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C26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Name of Journal: </w:t>
      </w:r>
      <w:r w:rsidRPr="007E0E76">
        <w:rPr>
          <w:rFonts w:ascii="Book Antiqua" w:eastAsia="Book Antiqua" w:hAnsi="Book Antiqua" w:cs="Book Antiqua"/>
          <w:i/>
          <w:color w:val="000000"/>
        </w:rPr>
        <w:t>World Journal of Gastroenterology</w:t>
      </w:r>
    </w:p>
    <w:p w14:paraId="3A8653D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Manuscript NO: </w:t>
      </w:r>
      <w:r w:rsidRPr="007E0E76">
        <w:rPr>
          <w:rFonts w:ascii="Book Antiqua" w:eastAsia="Book Antiqua" w:hAnsi="Book Antiqua" w:cs="Book Antiqua"/>
          <w:color w:val="000000"/>
        </w:rPr>
        <w:t>64894</w:t>
      </w:r>
    </w:p>
    <w:p w14:paraId="4E4C530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Manuscript Type: </w:t>
      </w:r>
      <w:r w:rsidRPr="007E0E76">
        <w:rPr>
          <w:rFonts w:ascii="Book Antiqua" w:eastAsia="Book Antiqua" w:hAnsi="Book Antiqua" w:cs="Book Antiqua"/>
          <w:color w:val="000000"/>
        </w:rPr>
        <w:t>META-ANALYSIS</w:t>
      </w:r>
    </w:p>
    <w:p w14:paraId="611AE6AC" w14:textId="77777777" w:rsidR="00A77B3E" w:rsidRPr="007E0E76" w:rsidRDefault="00A77B3E" w:rsidP="007E0E76">
      <w:pPr>
        <w:spacing w:line="360" w:lineRule="auto"/>
        <w:jc w:val="both"/>
        <w:rPr>
          <w:rFonts w:ascii="Book Antiqua" w:hAnsi="Book Antiqua"/>
        </w:rPr>
      </w:pPr>
    </w:p>
    <w:p w14:paraId="6010433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Dietary intake in patients with chronic pancreatitis: A systematic review and meta-analysis</w:t>
      </w:r>
    </w:p>
    <w:p w14:paraId="6AEFF3BD" w14:textId="77777777" w:rsidR="00A77B3E" w:rsidRPr="007E0E76" w:rsidRDefault="00A77B3E" w:rsidP="007E0E76">
      <w:pPr>
        <w:spacing w:line="360" w:lineRule="auto"/>
        <w:jc w:val="both"/>
        <w:rPr>
          <w:rFonts w:ascii="Book Antiqua" w:hAnsi="Book Antiqua"/>
        </w:rPr>
      </w:pPr>
    </w:p>
    <w:p w14:paraId="12669A8A" w14:textId="77777777" w:rsidR="00A77B3E" w:rsidRPr="007E0E76" w:rsidRDefault="00234DDA" w:rsidP="007E0E76">
      <w:pPr>
        <w:spacing w:line="360" w:lineRule="auto"/>
        <w:jc w:val="both"/>
        <w:rPr>
          <w:rFonts w:ascii="Book Antiqua" w:hAnsi="Book Antiqua"/>
        </w:rPr>
      </w:pPr>
      <w:r w:rsidRPr="007E0E76">
        <w:rPr>
          <w:rFonts w:ascii="Book Antiqua" w:eastAsia="Book Antiqua" w:hAnsi="Book Antiqua" w:cs="Book Antiqua"/>
          <w:color w:val="000000"/>
        </w:rPr>
        <w:t xml:space="preserve">Ul-Ain Q </w:t>
      </w:r>
      <w:r w:rsidRPr="007E0E76">
        <w:rPr>
          <w:rFonts w:ascii="Book Antiqua" w:hAnsi="Book Antiqua" w:cs="Book Antiqua"/>
          <w:i/>
          <w:color w:val="000000"/>
          <w:lang w:eastAsia="zh-CN"/>
        </w:rPr>
        <w:t>et al</w:t>
      </w:r>
      <w:r w:rsidRPr="007E0E76">
        <w:rPr>
          <w:rFonts w:ascii="Book Antiqua" w:hAnsi="Book Antiqua" w:cs="Book Antiqua"/>
          <w:color w:val="000000"/>
          <w:lang w:eastAsia="zh-CN"/>
        </w:rPr>
        <w:t xml:space="preserve">. </w:t>
      </w:r>
      <w:r w:rsidR="004D6D49" w:rsidRPr="007E0E76">
        <w:rPr>
          <w:rFonts w:ascii="Book Antiqua" w:eastAsia="Book Antiqua" w:hAnsi="Book Antiqua" w:cs="Book Antiqua"/>
          <w:color w:val="000000"/>
        </w:rPr>
        <w:t>Dietary intake in chronic pancreatitis</w:t>
      </w:r>
    </w:p>
    <w:p w14:paraId="054363CC" w14:textId="77777777" w:rsidR="00A77B3E" w:rsidRPr="007E0E76" w:rsidRDefault="00A77B3E" w:rsidP="007E0E76">
      <w:pPr>
        <w:spacing w:line="360" w:lineRule="auto"/>
        <w:jc w:val="both"/>
        <w:rPr>
          <w:rFonts w:ascii="Book Antiqua" w:hAnsi="Book Antiqua"/>
        </w:rPr>
      </w:pPr>
    </w:p>
    <w:p w14:paraId="05583D6A" w14:textId="716EF809" w:rsidR="00A77B3E" w:rsidRPr="007E0E76" w:rsidRDefault="004D6D49" w:rsidP="007E0E76">
      <w:pPr>
        <w:spacing w:line="360" w:lineRule="auto"/>
        <w:jc w:val="both"/>
        <w:rPr>
          <w:rFonts w:ascii="Book Antiqua" w:hAnsi="Book Antiqua"/>
        </w:rPr>
      </w:pPr>
      <w:proofErr w:type="spellStart"/>
      <w:r w:rsidRPr="007E0E76">
        <w:rPr>
          <w:rFonts w:ascii="Book Antiqua" w:eastAsia="Book Antiqua" w:hAnsi="Book Antiqua" w:cs="Book Antiqua"/>
          <w:color w:val="000000"/>
        </w:rPr>
        <w:t>Qurat</w:t>
      </w:r>
      <w:proofErr w:type="spellEnd"/>
      <w:r w:rsidRPr="007E0E76">
        <w:rPr>
          <w:rFonts w:ascii="Book Antiqua" w:eastAsia="Book Antiqua" w:hAnsi="Book Antiqua" w:cs="Book Antiqua"/>
          <w:color w:val="000000"/>
        </w:rPr>
        <w:t xml:space="preserve"> Ul Ain, Yasir Bashir, Linda Kelleher, David M Bourne, Suzanne M Egan, Jean McMahon, Laura </w:t>
      </w:r>
      <w:proofErr w:type="spellStart"/>
      <w:r w:rsidRPr="007E0E76">
        <w:rPr>
          <w:rFonts w:ascii="Book Antiqua" w:eastAsia="Book Antiqua" w:hAnsi="Book Antiqua" w:cs="Book Antiqua"/>
          <w:color w:val="000000"/>
        </w:rPr>
        <w:t>Keaskin</w:t>
      </w:r>
      <w:proofErr w:type="spellEnd"/>
      <w:r w:rsidRPr="007E0E76">
        <w:rPr>
          <w:rFonts w:ascii="Book Antiqua" w:eastAsia="Book Antiqua" w:hAnsi="Book Antiqua" w:cs="Book Antiqua"/>
          <w:color w:val="000000"/>
        </w:rPr>
        <w:t xml:space="preserve">, </w:t>
      </w:r>
      <w:proofErr w:type="spellStart"/>
      <w:r w:rsidRPr="007E0E76">
        <w:rPr>
          <w:rFonts w:ascii="Book Antiqua" w:eastAsia="Book Antiqua" w:hAnsi="Book Antiqua" w:cs="Book Antiqua"/>
          <w:color w:val="000000"/>
        </w:rPr>
        <w:t>Oonagh</w:t>
      </w:r>
      <w:proofErr w:type="spellEnd"/>
      <w:r w:rsidRPr="007E0E76">
        <w:rPr>
          <w:rFonts w:ascii="Book Antiqua" w:eastAsia="Book Antiqua" w:hAnsi="Book Antiqua" w:cs="Book Antiqua"/>
          <w:color w:val="000000"/>
        </w:rPr>
        <w:t xml:space="preserve"> M Griffin, </w:t>
      </w:r>
      <w:bookmarkStart w:id="0" w:name="OLE_LINK189"/>
      <w:bookmarkStart w:id="1" w:name="OLE_LINK190"/>
      <w:r w:rsidRPr="007E0E76">
        <w:rPr>
          <w:rFonts w:ascii="Book Antiqua" w:eastAsia="Book Antiqua" w:hAnsi="Book Antiqua" w:cs="Book Antiqua"/>
          <w:color w:val="000000"/>
        </w:rPr>
        <w:t>Kevin C Conlon</w:t>
      </w:r>
      <w:bookmarkEnd w:id="0"/>
      <w:bookmarkEnd w:id="1"/>
      <w:r w:rsidRPr="007E0E76">
        <w:rPr>
          <w:rFonts w:ascii="Book Antiqua" w:eastAsia="Book Antiqua" w:hAnsi="Book Antiqua" w:cs="Book Antiqua"/>
          <w:color w:val="000000"/>
        </w:rPr>
        <w:t xml:space="preserve">, Sinead </w:t>
      </w:r>
      <w:r w:rsidR="007779CE">
        <w:rPr>
          <w:rFonts w:ascii="Book Antiqua" w:eastAsia="Book Antiqua" w:hAnsi="Book Antiqua" w:cs="Book Antiqua"/>
          <w:color w:val="000000"/>
        </w:rPr>
        <w:t xml:space="preserve">N </w:t>
      </w:r>
      <w:r w:rsidRPr="007E0E76">
        <w:rPr>
          <w:rFonts w:ascii="Book Antiqua" w:eastAsia="Book Antiqua" w:hAnsi="Book Antiqua" w:cs="Book Antiqua"/>
          <w:color w:val="000000"/>
        </w:rPr>
        <w:t>Duggan</w:t>
      </w:r>
    </w:p>
    <w:p w14:paraId="2538B6BE" w14:textId="77777777" w:rsidR="00A77B3E" w:rsidRPr="007E0E76" w:rsidRDefault="00A77B3E" w:rsidP="007E0E76">
      <w:pPr>
        <w:spacing w:line="360" w:lineRule="auto"/>
        <w:jc w:val="both"/>
        <w:rPr>
          <w:rFonts w:ascii="Book Antiqua" w:hAnsi="Book Antiqua"/>
        </w:rPr>
      </w:pPr>
    </w:p>
    <w:p w14:paraId="0BC76973" w14:textId="3D73AE0F" w:rsidR="00A77B3E" w:rsidRPr="007E0E76" w:rsidRDefault="004D6D49" w:rsidP="007E0E76">
      <w:pPr>
        <w:spacing w:line="360" w:lineRule="auto"/>
        <w:jc w:val="both"/>
        <w:rPr>
          <w:rFonts w:ascii="Book Antiqua" w:hAnsi="Book Antiqua"/>
        </w:rPr>
      </w:pPr>
      <w:proofErr w:type="spellStart"/>
      <w:r w:rsidRPr="007E0E76">
        <w:rPr>
          <w:rFonts w:ascii="Book Antiqua" w:eastAsia="Book Antiqua" w:hAnsi="Book Antiqua" w:cs="Book Antiqua"/>
          <w:b/>
          <w:bCs/>
          <w:color w:val="000000"/>
        </w:rPr>
        <w:t>Qurat</w:t>
      </w:r>
      <w:proofErr w:type="spellEnd"/>
      <w:r w:rsidRPr="007E0E76">
        <w:rPr>
          <w:rFonts w:ascii="Book Antiqua" w:eastAsia="Book Antiqua" w:hAnsi="Book Antiqua" w:cs="Book Antiqua"/>
          <w:b/>
          <w:bCs/>
          <w:color w:val="000000"/>
        </w:rPr>
        <w:t xml:space="preserve"> Ul Ain, Yasir Bashir, Suzanne M Egan, Laura </w:t>
      </w:r>
      <w:proofErr w:type="spellStart"/>
      <w:r w:rsidRPr="007E0E76">
        <w:rPr>
          <w:rFonts w:ascii="Book Antiqua" w:eastAsia="Book Antiqua" w:hAnsi="Book Antiqua" w:cs="Book Antiqua"/>
          <w:b/>
          <w:bCs/>
          <w:color w:val="000000"/>
        </w:rPr>
        <w:t>Keaskin</w:t>
      </w:r>
      <w:proofErr w:type="spellEnd"/>
      <w:r w:rsidRPr="007E0E76">
        <w:rPr>
          <w:rFonts w:ascii="Book Antiqua" w:eastAsia="Book Antiqua" w:hAnsi="Book Antiqua" w:cs="Book Antiqua"/>
          <w:b/>
          <w:bCs/>
          <w:color w:val="000000"/>
        </w:rPr>
        <w:t xml:space="preserve">, </w:t>
      </w:r>
      <w:proofErr w:type="spellStart"/>
      <w:r w:rsidRPr="007E0E76">
        <w:rPr>
          <w:rFonts w:ascii="Book Antiqua" w:eastAsia="Book Antiqua" w:hAnsi="Book Antiqua" w:cs="Book Antiqua"/>
          <w:b/>
          <w:bCs/>
          <w:color w:val="000000"/>
        </w:rPr>
        <w:t>Oonagh</w:t>
      </w:r>
      <w:proofErr w:type="spellEnd"/>
      <w:r w:rsidRPr="007E0E76">
        <w:rPr>
          <w:rFonts w:ascii="Book Antiqua" w:eastAsia="Book Antiqua" w:hAnsi="Book Antiqua" w:cs="Book Antiqua"/>
          <w:b/>
          <w:bCs/>
          <w:color w:val="000000"/>
        </w:rPr>
        <w:t xml:space="preserve"> M Griffin, </w:t>
      </w:r>
      <w:r w:rsidR="007779CE">
        <w:rPr>
          <w:rFonts w:ascii="Book Antiqua" w:eastAsia="Book Antiqua" w:hAnsi="Book Antiqua" w:cs="Book Antiqua"/>
          <w:b/>
          <w:bCs/>
          <w:color w:val="000000"/>
        </w:rPr>
        <w:t xml:space="preserve">Kevin C Conlon, </w:t>
      </w:r>
      <w:r w:rsidRPr="007E0E76">
        <w:rPr>
          <w:rFonts w:ascii="Book Antiqua" w:eastAsia="Book Antiqua" w:hAnsi="Book Antiqua" w:cs="Book Antiqua"/>
          <w:b/>
          <w:bCs/>
          <w:color w:val="000000"/>
        </w:rPr>
        <w:t xml:space="preserve">Sinead </w:t>
      </w:r>
      <w:r w:rsidR="007779CE">
        <w:rPr>
          <w:rFonts w:ascii="Book Antiqua" w:eastAsia="Book Antiqua" w:hAnsi="Book Antiqua" w:cs="Book Antiqua"/>
          <w:b/>
          <w:bCs/>
          <w:color w:val="000000"/>
        </w:rPr>
        <w:t xml:space="preserve">N </w:t>
      </w:r>
      <w:r w:rsidRPr="007E0E76">
        <w:rPr>
          <w:rFonts w:ascii="Book Antiqua" w:eastAsia="Book Antiqua" w:hAnsi="Book Antiqua" w:cs="Book Antiqua"/>
          <w:b/>
          <w:bCs/>
          <w:color w:val="000000"/>
        </w:rPr>
        <w:t xml:space="preserve">Duggan, </w:t>
      </w:r>
      <w:bookmarkStart w:id="2" w:name="OLE_LINK191"/>
      <w:bookmarkStart w:id="3" w:name="OLE_LINK192"/>
      <w:r w:rsidRPr="007E0E76">
        <w:rPr>
          <w:rFonts w:ascii="Book Antiqua" w:eastAsia="Book Antiqua" w:hAnsi="Book Antiqua" w:cs="Book Antiqua"/>
          <w:color w:val="000000"/>
        </w:rPr>
        <w:t>Professorial Surgical Unit, Department of Surgery, Trinity College Dublin, Dublin</w:t>
      </w:r>
      <w:r w:rsidR="007779CE">
        <w:rPr>
          <w:rFonts w:ascii="Book Antiqua" w:eastAsia="Book Antiqua" w:hAnsi="Book Antiqua" w:cs="Book Antiqua"/>
          <w:color w:val="000000"/>
        </w:rPr>
        <w:t xml:space="preserve"> </w:t>
      </w:r>
      <w:r w:rsidRPr="007E0E76">
        <w:rPr>
          <w:rFonts w:ascii="Book Antiqua" w:eastAsia="Book Antiqua" w:hAnsi="Book Antiqua" w:cs="Book Antiqua"/>
          <w:color w:val="000000"/>
        </w:rPr>
        <w:t>24 D24 NR0A, Ireland</w:t>
      </w:r>
      <w:bookmarkEnd w:id="2"/>
      <w:bookmarkEnd w:id="3"/>
    </w:p>
    <w:p w14:paraId="7C250CC2" w14:textId="77777777" w:rsidR="00A77B3E" w:rsidRPr="007E0E76" w:rsidRDefault="00A77B3E" w:rsidP="007E0E76">
      <w:pPr>
        <w:spacing w:line="360" w:lineRule="auto"/>
        <w:jc w:val="both"/>
        <w:rPr>
          <w:rFonts w:ascii="Book Antiqua" w:hAnsi="Book Antiqua"/>
        </w:rPr>
      </w:pPr>
    </w:p>
    <w:p w14:paraId="34676038" w14:textId="56B8650C"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Linda Kelleher, </w:t>
      </w:r>
      <w:r w:rsidRPr="007E0E76">
        <w:rPr>
          <w:rFonts w:ascii="Book Antiqua" w:eastAsia="Book Antiqua" w:hAnsi="Book Antiqua" w:cs="Book Antiqua"/>
          <w:color w:val="000000"/>
        </w:rPr>
        <w:t xml:space="preserve">Department of Nutrition and Dietetics, </w:t>
      </w:r>
      <w:proofErr w:type="spellStart"/>
      <w:r w:rsidRPr="007E0E76">
        <w:rPr>
          <w:rFonts w:ascii="Book Antiqua" w:eastAsia="Book Antiqua" w:hAnsi="Book Antiqua" w:cs="Book Antiqua"/>
          <w:color w:val="000000"/>
        </w:rPr>
        <w:t>Tallaght</w:t>
      </w:r>
      <w:proofErr w:type="spellEnd"/>
      <w:r w:rsidRPr="007E0E76">
        <w:rPr>
          <w:rFonts w:ascii="Book Antiqua" w:eastAsia="Book Antiqua" w:hAnsi="Book Antiqua" w:cs="Book Antiqua"/>
          <w:color w:val="000000"/>
        </w:rPr>
        <w:t xml:space="preserve"> University Hospital, Dublin</w:t>
      </w:r>
      <w:r w:rsidR="007779CE">
        <w:rPr>
          <w:rFonts w:ascii="Book Antiqua" w:eastAsia="Book Antiqua" w:hAnsi="Book Antiqua" w:cs="Book Antiqua"/>
          <w:color w:val="000000"/>
        </w:rPr>
        <w:t xml:space="preserve"> </w:t>
      </w:r>
      <w:r w:rsidRPr="007E0E76">
        <w:rPr>
          <w:rFonts w:ascii="Book Antiqua" w:eastAsia="Book Antiqua" w:hAnsi="Book Antiqua" w:cs="Book Antiqua"/>
          <w:color w:val="000000"/>
        </w:rPr>
        <w:t>24 D24 NR0A, Ireland</w:t>
      </w:r>
    </w:p>
    <w:p w14:paraId="7CE313FD" w14:textId="77777777" w:rsidR="00A77B3E" w:rsidRPr="007E0E76" w:rsidRDefault="00A77B3E" w:rsidP="007E0E76">
      <w:pPr>
        <w:spacing w:line="360" w:lineRule="auto"/>
        <w:jc w:val="both"/>
        <w:rPr>
          <w:rFonts w:ascii="Book Antiqua" w:hAnsi="Book Antiqua"/>
        </w:rPr>
      </w:pPr>
    </w:p>
    <w:p w14:paraId="2E82D45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David M Bourne, </w:t>
      </w:r>
      <w:r w:rsidRPr="007E0E76">
        <w:rPr>
          <w:rFonts w:ascii="Book Antiqua" w:eastAsia="Book Antiqua" w:hAnsi="Book Antiqua" w:cs="Book Antiqua"/>
          <w:color w:val="000000"/>
        </w:rPr>
        <w:t>Department of Newcastle Nutrition, Freeman Hospital, Newcastle Upon Tyne NE77DN, United Kingdom</w:t>
      </w:r>
    </w:p>
    <w:p w14:paraId="6C18B1CB" w14:textId="77777777" w:rsidR="00A77B3E" w:rsidRPr="007E0E76" w:rsidRDefault="00A77B3E" w:rsidP="007E0E76">
      <w:pPr>
        <w:spacing w:line="360" w:lineRule="auto"/>
        <w:jc w:val="both"/>
        <w:rPr>
          <w:rFonts w:ascii="Book Antiqua" w:hAnsi="Book Antiqua"/>
        </w:rPr>
      </w:pPr>
    </w:p>
    <w:p w14:paraId="0A69AEB0" w14:textId="7B094F7A"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Jean McMahon, </w:t>
      </w:r>
      <w:r w:rsidRPr="007E0E76">
        <w:rPr>
          <w:rFonts w:ascii="Book Antiqua" w:eastAsia="Book Antiqua" w:hAnsi="Book Antiqua" w:cs="Book Antiqua"/>
          <w:color w:val="000000"/>
        </w:rPr>
        <w:t xml:space="preserve">Library and Information Services </w:t>
      </w:r>
      <w:proofErr w:type="spellStart"/>
      <w:r w:rsidRPr="007E0E76">
        <w:rPr>
          <w:rFonts w:ascii="Book Antiqua" w:eastAsia="Book Antiqua" w:hAnsi="Book Antiqua" w:cs="Book Antiqua"/>
          <w:color w:val="000000"/>
        </w:rPr>
        <w:t>Tallaght</w:t>
      </w:r>
      <w:proofErr w:type="spellEnd"/>
      <w:r w:rsidRPr="007E0E76">
        <w:rPr>
          <w:rFonts w:ascii="Book Antiqua" w:eastAsia="Book Antiqua" w:hAnsi="Book Antiqua" w:cs="Book Antiqua"/>
          <w:color w:val="000000"/>
        </w:rPr>
        <w:t xml:space="preserve">, </w:t>
      </w:r>
      <w:proofErr w:type="spellStart"/>
      <w:r w:rsidRPr="007E0E76">
        <w:rPr>
          <w:rFonts w:ascii="Book Antiqua" w:eastAsia="Book Antiqua" w:hAnsi="Book Antiqua" w:cs="Book Antiqua"/>
          <w:color w:val="000000"/>
        </w:rPr>
        <w:t>Tallaght</w:t>
      </w:r>
      <w:proofErr w:type="spellEnd"/>
      <w:r w:rsidRPr="007E0E76">
        <w:rPr>
          <w:rFonts w:ascii="Book Antiqua" w:eastAsia="Book Antiqua" w:hAnsi="Book Antiqua" w:cs="Book Antiqua"/>
          <w:color w:val="000000"/>
        </w:rPr>
        <w:t xml:space="preserve"> University Hospital, Dublin</w:t>
      </w:r>
      <w:r w:rsidR="007779CE">
        <w:rPr>
          <w:rFonts w:ascii="Book Antiqua" w:eastAsia="Book Antiqua" w:hAnsi="Book Antiqua" w:cs="Book Antiqua"/>
          <w:color w:val="000000"/>
        </w:rPr>
        <w:t xml:space="preserve"> </w:t>
      </w:r>
      <w:bookmarkStart w:id="4" w:name="OLE_LINK193"/>
      <w:bookmarkStart w:id="5" w:name="OLE_LINK194"/>
      <w:r w:rsidRPr="007E0E76">
        <w:rPr>
          <w:rFonts w:ascii="Book Antiqua" w:eastAsia="Book Antiqua" w:hAnsi="Book Antiqua" w:cs="Book Antiqua"/>
          <w:color w:val="000000"/>
        </w:rPr>
        <w:t>24 D24 NR0A</w:t>
      </w:r>
      <w:bookmarkEnd w:id="4"/>
      <w:bookmarkEnd w:id="5"/>
      <w:r w:rsidRPr="007E0E76">
        <w:rPr>
          <w:rFonts w:ascii="Book Antiqua" w:eastAsia="Book Antiqua" w:hAnsi="Book Antiqua" w:cs="Book Antiqua"/>
          <w:color w:val="000000"/>
        </w:rPr>
        <w:t>, Ireland</w:t>
      </w:r>
    </w:p>
    <w:p w14:paraId="135F45D2" w14:textId="77777777" w:rsidR="00A77B3E" w:rsidRPr="007E0E76" w:rsidRDefault="00A77B3E" w:rsidP="007E0E76">
      <w:pPr>
        <w:spacing w:line="360" w:lineRule="auto"/>
        <w:jc w:val="both"/>
        <w:rPr>
          <w:rFonts w:ascii="Book Antiqua" w:hAnsi="Book Antiqua"/>
        </w:rPr>
      </w:pPr>
    </w:p>
    <w:p w14:paraId="49063F63" w14:textId="77F3EE3B" w:rsidR="00A77B3E" w:rsidRPr="007E0E76" w:rsidRDefault="004D6D49" w:rsidP="007E0E76">
      <w:pPr>
        <w:spacing w:line="360" w:lineRule="auto"/>
        <w:jc w:val="both"/>
        <w:rPr>
          <w:rFonts w:ascii="Book Antiqua" w:hAnsi="Book Antiqua"/>
        </w:rPr>
      </w:pPr>
      <w:proofErr w:type="spellStart"/>
      <w:r w:rsidRPr="007E0E76">
        <w:rPr>
          <w:rFonts w:ascii="Book Antiqua" w:eastAsia="Book Antiqua" w:hAnsi="Book Antiqua" w:cs="Book Antiqua"/>
          <w:b/>
          <w:bCs/>
          <w:color w:val="000000"/>
        </w:rPr>
        <w:t>Oonagh</w:t>
      </w:r>
      <w:proofErr w:type="spellEnd"/>
      <w:r w:rsidRPr="007E0E76">
        <w:rPr>
          <w:rFonts w:ascii="Book Antiqua" w:eastAsia="Book Antiqua" w:hAnsi="Book Antiqua" w:cs="Book Antiqua"/>
          <w:b/>
          <w:bCs/>
          <w:color w:val="000000"/>
        </w:rPr>
        <w:t xml:space="preserve"> M Griffin, </w:t>
      </w:r>
      <w:bookmarkStart w:id="6" w:name="OLE_LINK195"/>
      <w:bookmarkStart w:id="7" w:name="OLE_LINK196"/>
      <w:r w:rsidRPr="007E0E76">
        <w:rPr>
          <w:rFonts w:ascii="Book Antiqua" w:eastAsia="Book Antiqua" w:hAnsi="Book Antiqua" w:cs="Book Antiqua"/>
          <w:color w:val="000000"/>
        </w:rPr>
        <w:t>Department of Nutrition and Dietetics</w:t>
      </w:r>
      <w:bookmarkEnd w:id="6"/>
      <w:bookmarkEnd w:id="7"/>
      <w:r w:rsidRPr="007E0E76">
        <w:rPr>
          <w:rFonts w:ascii="Book Antiqua" w:eastAsia="Book Antiqua" w:hAnsi="Book Antiqua" w:cs="Book Antiqua"/>
          <w:color w:val="000000"/>
        </w:rPr>
        <w:t xml:space="preserve">, </w:t>
      </w:r>
      <w:bookmarkStart w:id="8" w:name="OLE_LINK197"/>
      <w:bookmarkStart w:id="9" w:name="OLE_LINK198"/>
      <w:r w:rsidRPr="007E0E76">
        <w:rPr>
          <w:rFonts w:ascii="Book Antiqua" w:eastAsia="Book Antiqua" w:hAnsi="Book Antiqua" w:cs="Book Antiqua"/>
          <w:color w:val="000000"/>
        </w:rPr>
        <w:t>St. Vincent’s University Hospital</w:t>
      </w:r>
      <w:bookmarkEnd w:id="8"/>
      <w:bookmarkEnd w:id="9"/>
      <w:r w:rsidRPr="007E0E76">
        <w:rPr>
          <w:rFonts w:ascii="Book Antiqua" w:eastAsia="Book Antiqua" w:hAnsi="Book Antiqua" w:cs="Book Antiqua"/>
          <w:color w:val="000000"/>
        </w:rPr>
        <w:t>, Dublin</w:t>
      </w:r>
      <w:r w:rsidR="007779CE">
        <w:rPr>
          <w:rFonts w:ascii="Book Antiqua" w:eastAsia="Book Antiqua" w:hAnsi="Book Antiqua" w:cs="Book Antiqua"/>
          <w:color w:val="000000"/>
        </w:rPr>
        <w:t xml:space="preserve"> </w:t>
      </w:r>
      <w:bookmarkStart w:id="10" w:name="OLE_LINK199"/>
      <w:r w:rsidRPr="007E0E76">
        <w:rPr>
          <w:rFonts w:ascii="Book Antiqua" w:eastAsia="Book Antiqua" w:hAnsi="Book Antiqua" w:cs="Book Antiqua"/>
          <w:color w:val="000000"/>
        </w:rPr>
        <w:t>4 D04 T6F4</w:t>
      </w:r>
      <w:bookmarkEnd w:id="10"/>
      <w:r w:rsidRPr="007E0E76">
        <w:rPr>
          <w:rFonts w:ascii="Book Antiqua" w:eastAsia="Book Antiqua" w:hAnsi="Book Antiqua" w:cs="Book Antiqua"/>
          <w:color w:val="000000"/>
        </w:rPr>
        <w:t>, Ireland</w:t>
      </w:r>
    </w:p>
    <w:p w14:paraId="5BC08286" w14:textId="77777777" w:rsidR="00A77B3E" w:rsidRPr="007E0E76" w:rsidRDefault="00A77B3E" w:rsidP="007E0E76">
      <w:pPr>
        <w:spacing w:line="360" w:lineRule="auto"/>
        <w:jc w:val="both"/>
        <w:rPr>
          <w:rFonts w:ascii="Book Antiqua" w:hAnsi="Book Antiqua"/>
        </w:rPr>
      </w:pPr>
    </w:p>
    <w:p w14:paraId="035C38A2" w14:textId="19949676" w:rsidR="00A77B3E" w:rsidRPr="00E65401" w:rsidRDefault="004D6D49" w:rsidP="007E0E76">
      <w:pPr>
        <w:spacing w:line="360" w:lineRule="auto"/>
        <w:jc w:val="both"/>
        <w:rPr>
          <w:rFonts w:ascii="Book Antiqua" w:hAnsi="Book Antiqua" w:cs="Book Antiqua"/>
          <w:color w:val="000000"/>
          <w:lang w:eastAsia="zh-CN"/>
        </w:rPr>
      </w:pPr>
      <w:r w:rsidRPr="007E0E76">
        <w:rPr>
          <w:rFonts w:ascii="Book Antiqua" w:eastAsia="Book Antiqua" w:hAnsi="Book Antiqua" w:cs="Book Antiqua"/>
          <w:b/>
          <w:bCs/>
          <w:color w:val="000000"/>
        </w:rPr>
        <w:lastRenderedPageBreak/>
        <w:t xml:space="preserve">Author contributions: </w:t>
      </w:r>
      <w:bookmarkStart w:id="11" w:name="OLE_LINK273"/>
      <w:bookmarkStart w:id="12" w:name="OLE_LINK274"/>
      <w:bookmarkStart w:id="13" w:name="OLE_LINK275"/>
      <w:r w:rsidRPr="007E0E76">
        <w:rPr>
          <w:rFonts w:ascii="Book Antiqua" w:eastAsia="Book Antiqua" w:hAnsi="Book Antiqua" w:cs="Book Antiqua"/>
          <w:color w:val="000000"/>
        </w:rPr>
        <w:t>Ul-Ain Q</w:t>
      </w:r>
      <w:r w:rsidR="00E65401">
        <w:rPr>
          <w:rFonts w:ascii="Book Antiqua" w:hAnsi="Book Antiqua" w:cs="Book Antiqua" w:hint="eastAsia"/>
          <w:color w:val="000000"/>
          <w:lang w:eastAsia="zh-CN"/>
        </w:rPr>
        <w:t xml:space="preserve">, </w:t>
      </w:r>
      <w:r w:rsidR="00E65401" w:rsidRPr="007E0E76">
        <w:rPr>
          <w:rFonts w:ascii="Book Antiqua" w:eastAsia="Book Antiqua" w:hAnsi="Book Antiqua" w:cs="Book Antiqua"/>
          <w:color w:val="000000"/>
        </w:rPr>
        <w:t>Egan SM</w:t>
      </w:r>
      <w:r w:rsidR="00E65401">
        <w:rPr>
          <w:rFonts w:ascii="Book Antiqua" w:hAnsi="Book Antiqua" w:cs="Book Antiqua" w:hint="eastAsia"/>
          <w:color w:val="000000"/>
          <w:lang w:eastAsia="zh-CN"/>
        </w:rPr>
        <w:t xml:space="preserve">, </w:t>
      </w:r>
      <w:r w:rsidR="00E65401" w:rsidRPr="007E0E76">
        <w:rPr>
          <w:rFonts w:ascii="Book Antiqua" w:eastAsia="Book Antiqua" w:hAnsi="Book Antiqua" w:cs="Book Antiqua"/>
          <w:color w:val="000000"/>
        </w:rPr>
        <w:t>McMahon J</w:t>
      </w:r>
      <w:r w:rsidR="00E65401">
        <w:rPr>
          <w:rFonts w:ascii="Book Antiqua" w:hAnsi="Book Antiqua" w:cs="Book Antiqua" w:hint="eastAsia"/>
          <w:color w:val="000000"/>
          <w:lang w:eastAsia="zh-CN"/>
        </w:rPr>
        <w:t>,</w:t>
      </w:r>
      <w:r w:rsidRPr="007E0E76">
        <w:rPr>
          <w:rFonts w:ascii="Book Antiqua" w:eastAsia="Book Antiqua" w:hAnsi="Book Antiqua" w:cs="Book Antiqua"/>
          <w:color w:val="000000"/>
        </w:rPr>
        <w:t xml:space="preserve"> </w:t>
      </w:r>
      <w:r w:rsidR="00E65401" w:rsidRPr="007E0E76">
        <w:rPr>
          <w:rFonts w:ascii="Book Antiqua" w:eastAsia="Book Antiqua" w:hAnsi="Book Antiqua" w:cs="Book Antiqua"/>
          <w:color w:val="000000"/>
        </w:rPr>
        <w:t xml:space="preserve">Conlon KC </w:t>
      </w:r>
      <w:r w:rsidR="00E65401">
        <w:rPr>
          <w:rFonts w:ascii="Book Antiqua" w:hAnsi="Book Antiqua" w:cs="Book Antiqua" w:hint="eastAsia"/>
          <w:color w:val="000000"/>
          <w:lang w:eastAsia="zh-CN"/>
        </w:rPr>
        <w:t xml:space="preserve">and </w:t>
      </w:r>
      <w:r w:rsidR="00E65401" w:rsidRPr="007E0E76">
        <w:rPr>
          <w:rFonts w:ascii="Book Antiqua" w:eastAsia="Book Antiqua" w:hAnsi="Book Antiqua" w:cs="Book Antiqua"/>
          <w:color w:val="000000"/>
        </w:rPr>
        <w:t>Duggan SN</w:t>
      </w:r>
      <w:r w:rsidR="00E65401">
        <w:rPr>
          <w:rFonts w:ascii="Book Antiqua" w:hAnsi="Book Antiqua" w:cs="Book Antiqua" w:hint="eastAsia"/>
          <w:color w:val="000000"/>
          <w:lang w:eastAsia="zh-CN"/>
        </w:rPr>
        <w:t xml:space="preserve"> contributed to </w:t>
      </w:r>
      <w:r w:rsidRPr="007E0E76">
        <w:rPr>
          <w:rFonts w:ascii="Book Antiqua" w:eastAsia="Book Antiqua" w:hAnsi="Book Antiqua" w:cs="Book Antiqua"/>
          <w:color w:val="000000"/>
        </w:rPr>
        <w:t>design of study</w:t>
      </w:r>
      <w:r w:rsidR="00E65401">
        <w:rPr>
          <w:rFonts w:ascii="Book Antiqua" w:hAnsi="Book Antiqua" w:cs="Book Antiqua" w:hint="eastAsia"/>
          <w:color w:val="000000"/>
          <w:lang w:eastAsia="zh-CN"/>
        </w:rPr>
        <w:t xml:space="preserve">; </w:t>
      </w:r>
      <w:r w:rsidR="00E65401" w:rsidRPr="007E0E76">
        <w:rPr>
          <w:rFonts w:ascii="Book Antiqua" w:eastAsia="Book Antiqua" w:hAnsi="Book Antiqua" w:cs="Book Antiqua"/>
          <w:color w:val="000000"/>
        </w:rPr>
        <w:t>Ul-Ain Q</w:t>
      </w:r>
      <w:r w:rsidR="00E65401">
        <w:rPr>
          <w:rFonts w:ascii="Book Antiqua" w:hAnsi="Book Antiqua" w:cs="Book Antiqua" w:hint="eastAsia"/>
          <w:color w:val="000000"/>
          <w:lang w:eastAsia="zh-CN"/>
        </w:rPr>
        <w:t xml:space="preserve"> and </w:t>
      </w:r>
      <w:r w:rsidR="00E65401" w:rsidRPr="007E0E76">
        <w:rPr>
          <w:rFonts w:ascii="Book Antiqua" w:eastAsia="Book Antiqua" w:hAnsi="Book Antiqua" w:cs="Book Antiqua"/>
          <w:color w:val="000000"/>
        </w:rPr>
        <w:t>Bashir Y</w:t>
      </w:r>
      <w:r w:rsidR="00E65401">
        <w:rPr>
          <w:rFonts w:ascii="Book Antiqua" w:hAnsi="Book Antiqua" w:cs="Book Antiqua" w:hint="eastAsia"/>
          <w:color w:val="000000"/>
          <w:lang w:eastAsia="zh-CN"/>
        </w:rPr>
        <w:t xml:space="preserve"> contributed to </w:t>
      </w:r>
      <w:r w:rsidRPr="007E0E76">
        <w:rPr>
          <w:rFonts w:ascii="Book Antiqua" w:eastAsia="Book Antiqua" w:hAnsi="Book Antiqua" w:cs="Book Antiqua"/>
          <w:color w:val="000000"/>
        </w:rPr>
        <w:t xml:space="preserve">acquisition </w:t>
      </w:r>
      <w:r w:rsidR="00E65401">
        <w:rPr>
          <w:rFonts w:ascii="Book Antiqua" w:eastAsia="Book Antiqua" w:hAnsi="Book Antiqua" w:cs="Book Antiqua"/>
          <w:color w:val="000000"/>
        </w:rPr>
        <w:t>of data, independent reviewer</w:t>
      </w:r>
      <w:r w:rsidR="00E65401">
        <w:rPr>
          <w:rFonts w:ascii="Book Antiqua" w:hAnsi="Book Antiqua" w:cs="Book Antiqua" w:hint="eastAsia"/>
          <w:color w:val="000000"/>
          <w:lang w:eastAsia="zh-CN"/>
        </w:rPr>
        <w:t>;</w:t>
      </w:r>
      <w:r w:rsidR="00E65401">
        <w:rPr>
          <w:rFonts w:ascii="Book Antiqua" w:eastAsia="Book Antiqua" w:hAnsi="Book Antiqua" w:cs="Book Antiqua"/>
          <w:color w:val="000000"/>
        </w:rPr>
        <w:t xml:space="preserve"> </w:t>
      </w:r>
      <w:r w:rsidR="00E65401" w:rsidRPr="007E0E76">
        <w:rPr>
          <w:rFonts w:ascii="Book Antiqua" w:eastAsia="Book Antiqua" w:hAnsi="Book Antiqua" w:cs="Book Antiqua"/>
          <w:color w:val="000000"/>
        </w:rPr>
        <w:t>Ul-Ain Q</w:t>
      </w:r>
      <w:r w:rsidR="00E65401">
        <w:rPr>
          <w:rFonts w:ascii="Book Antiqua" w:hAnsi="Book Antiqua" w:cs="Book Antiqua" w:hint="eastAsia"/>
          <w:color w:val="000000"/>
          <w:lang w:eastAsia="zh-CN"/>
        </w:rPr>
        <w:t>,</w:t>
      </w:r>
      <w:r w:rsidR="00E65401" w:rsidRPr="007E0E76">
        <w:rPr>
          <w:rFonts w:ascii="Book Antiqua" w:eastAsia="Book Antiqua" w:hAnsi="Book Antiqua" w:cs="Book Antiqua"/>
          <w:color w:val="000000"/>
        </w:rPr>
        <w:t xml:space="preserve"> Bashir Y</w:t>
      </w:r>
      <w:r w:rsidR="00E65401">
        <w:rPr>
          <w:rFonts w:ascii="Book Antiqua" w:hAnsi="Book Antiqua" w:cs="Book Antiqua" w:hint="eastAsia"/>
          <w:color w:val="000000"/>
          <w:lang w:eastAsia="zh-CN"/>
        </w:rPr>
        <w:t>,</w:t>
      </w:r>
      <w:r w:rsidR="00E65401" w:rsidRPr="007E0E76">
        <w:rPr>
          <w:rFonts w:ascii="Book Antiqua" w:eastAsia="Book Antiqua" w:hAnsi="Book Antiqua" w:cs="Book Antiqua"/>
          <w:color w:val="000000"/>
        </w:rPr>
        <w:t xml:space="preserve"> </w:t>
      </w:r>
      <w:r w:rsidR="00E65401">
        <w:rPr>
          <w:rFonts w:ascii="Book Antiqua" w:hAnsi="Book Antiqua" w:cs="Book Antiqua" w:hint="eastAsia"/>
          <w:color w:val="000000"/>
          <w:lang w:eastAsia="zh-CN"/>
        </w:rPr>
        <w:t xml:space="preserve">and </w:t>
      </w:r>
      <w:r w:rsidR="00E65401" w:rsidRPr="007E0E76">
        <w:rPr>
          <w:rFonts w:ascii="Book Antiqua" w:eastAsia="Book Antiqua" w:hAnsi="Book Antiqua" w:cs="Book Antiqua"/>
          <w:color w:val="000000"/>
        </w:rPr>
        <w:t xml:space="preserve">Duggan SN </w:t>
      </w:r>
      <w:r w:rsidR="00E65401">
        <w:rPr>
          <w:rFonts w:ascii="Book Antiqua" w:hAnsi="Book Antiqua" w:cs="Book Antiqua" w:hint="eastAsia"/>
          <w:color w:val="000000"/>
          <w:lang w:eastAsia="zh-CN"/>
        </w:rPr>
        <w:t xml:space="preserve">contributed to </w:t>
      </w:r>
      <w:r w:rsidRPr="007E0E76">
        <w:rPr>
          <w:rFonts w:ascii="Book Antiqua" w:eastAsia="Book Antiqua" w:hAnsi="Book Antiqua" w:cs="Book Antiqua"/>
          <w:color w:val="000000"/>
        </w:rPr>
        <w:t>analysis and interpretation of data</w:t>
      </w:r>
      <w:r w:rsidR="00E65401">
        <w:rPr>
          <w:rFonts w:ascii="Book Antiqua" w:hAnsi="Book Antiqua" w:cs="Book Antiqua" w:hint="eastAsia"/>
          <w:color w:val="000000"/>
          <w:lang w:eastAsia="zh-CN"/>
        </w:rPr>
        <w:t>;</w:t>
      </w:r>
      <w:r w:rsidRPr="007E0E76">
        <w:rPr>
          <w:rFonts w:ascii="Book Antiqua" w:eastAsia="Book Antiqua" w:hAnsi="Book Antiqua" w:cs="Book Antiqua"/>
          <w:color w:val="000000"/>
        </w:rPr>
        <w:t xml:space="preserve"> </w:t>
      </w:r>
      <w:r w:rsidR="00E65401" w:rsidRPr="007E0E76">
        <w:rPr>
          <w:rFonts w:ascii="Book Antiqua" w:eastAsia="Book Antiqua" w:hAnsi="Book Antiqua" w:cs="Book Antiqua"/>
          <w:color w:val="000000"/>
        </w:rPr>
        <w:t xml:space="preserve">Ul-Ain Q </w:t>
      </w:r>
      <w:r w:rsidR="00FF5242">
        <w:rPr>
          <w:rFonts w:ascii="Book Antiqua" w:hAnsi="Book Antiqua" w:cs="Book Antiqua" w:hint="eastAsia"/>
          <w:color w:val="000000"/>
          <w:lang w:eastAsia="zh-CN"/>
        </w:rPr>
        <w:t xml:space="preserve">and </w:t>
      </w:r>
      <w:r w:rsidR="00FF5242" w:rsidRPr="007E0E76">
        <w:rPr>
          <w:rFonts w:ascii="Book Antiqua" w:eastAsia="Book Antiqua" w:hAnsi="Book Antiqua" w:cs="Book Antiqua"/>
          <w:color w:val="000000"/>
        </w:rPr>
        <w:t xml:space="preserve">Duggan SN </w:t>
      </w:r>
      <w:r w:rsidRPr="007E0E76">
        <w:rPr>
          <w:rFonts w:ascii="Book Antiqua" w:eastAsia="Book Antiqua" w:hAnsi="Book Antiqua" w:cs="Book Antiqua"/>
          <w:color w:val="000000"/>
        </w:rPr>
        <w:t>draft</w:t>
      </w:r>
      <w:r w:rsidR="00E65401">
        <w:rPr>
          <w:rFonts w:ascii="Book Antiqua" w:hAnsi="Book Antiqua" w:cs="Book Antiqua" w:hint="eastAsia"/>
          <w:color w:val="000000"/>
          <w:lang w:eastAsia="zh-CN"/>
        </w:rPr>
        <w:t>ed</w:t>
      </w:r>
      <w:r w:rsidRPr="007E0E76">
        <w:rPr>
          <w:rFonts w:ascii="Book Antiqua" w:eastAsia="Book Antiqua" w:hAnsi="Book Antiqua" w:cs="Book Antiqua"/>
          <w:color w:val="000000"/>
        </w:rPr>
        <w:t xml:space="preserve"> </w:t>
      </w:r>
      <w:r w:rsidR="00E65401">
        <w:rPr>
          <w:rFonts w:ascii="Book Antiqua" w:hAnsi="Book Antiqua" w:cs="Book Antiqua" w:hint="eastAsia"/>
          <w:color w:val="000000"/>
          <w:lang w:eastAsia="zh-CN"/>
        </w:rPr>
        <w:t>and</w:t>
      </w:r>
      <w:r w:rsidRPr="007E0E76">
        <w:rPr>
          <w:rFonts w:ascii="Book Antiqua" w:eastAsia="Book Antiqua" w:hAnsi="Book Antiqua" w:cs="Book Antiqua"/>
          <w:color w:val="000000"/>
        </w:rPr>
        <w:t xml:space="preserve"> final</w:t>
      </w:r>
      <w:r w:rsidR="00E65401">
        <w:rPr>
          <w:rFonts w:ascii="Book Antiqua" w:hAnsi="Book Antiqua" w:cs="Book Antiqua" w:hint="eastAsia"/>
          <w:color w:val="000000"/>
          <w:lang w:eastAsia="zh-CN"/>
        </w:rPr>
        <w:t>ly</w:t>
      </w:r>
      <w:r w:rsidRPr="007E0E76">
        <w:rPr>
          <w:rFonts w:ascii="Book Antiqua" w:eastAsia="Book Antiqua" w:hAnsi="Book Antiqua" w:cs="Book Antiqua"/>
          <w:color w:val="000000"/>
        </w:rPr>
        <w:t xml:space="preserve"> approv</w:t>
      </w:r>
      <w:r w:rsidR="00E65401">
        <w:rPr>
          <w:rFonts w:ascii="Book Antiqua" w:hAnsi="Book Antiqua" w:cs="Book Antiqua" w:hint="eastAsia"/>
          <w:color w:val="000000"/>
          <w:lang w:eastAsia="zh-CN"/>
        </w:rPr>
        <w:t xml:space="preserve">ed </w:t>
      </w:r>
      <w:r w:rsidR="00E65401" w:rsidRPr="007E0E76">
        <w:rPr>
          <w:rFonts w:ascii="Book Antiqua" w:eastAsia="Book Antiqua" w:hAnsi="Book Antiqua" w:cs="Book Antiqua"/>
          <w:color w:val="000000"/>
        </w:rPr>
        <w:t>the article</w:t>
      </w:r>
      <w:r w:rsidRPr="007E0E76">
        <w:rPr>
          <w:rFonts w:ascii="Book Antiqua" w:eastAsia="Book Antiqua" w:hAnsi="Book Antiqua" w:cs="Book Antiqua"/>
          <w:color w:val="000000"/>
        </w:rPr>
        <w:t>; Bashir Y</w:t>
      </w:r>
      <w:r w:rsidR="00E65401">
        <w:rPr>
          <w:rFonts w:ascii="Book Antiqua" w:hAnsi="Book Antiqua" w:cs="Book Antiqua" w:hint="eastAsia"/>
          <w:color w:val="000000"/>
          <w:lang w:eastAsia="zh-CN"/>
        </w:rPr>
        <w:t xml:space="preserve">, </w:t>
      </w:r>
      <w:r w:rsidR="00E65401" w:rsidRPr="007E0E76">
        <w:rPr>
          <w:rFonts w:ascii="Book Antiqua" w:eastAsia="Book Antiqua" w:hAnsi="Book Antiqua" w:cs="Book Antiqua"/>
          <w:color w:val="000000"/>
        </w:rPr>
        <w:t>Kelleher L</w:t>
      </w:r>
      <w:r w:rsidR="00E65401">
        <w:rPr>
          <w:rFonts w:ascii="Book Antiqua" w:hAnsi="Book Antiqua" w:cs="Book Antiqua" w:hint="eastAsia"/>
          <w:color w:val="000000"/>
          <w:lang w:eastAsia="zh-CN"/>
        </w:rPr>
        <w:t>,</w:t>
      </w:r>
      <w:r w:rsidRPr="007E0E76">
        <w:rPr>
          <w:rFonts w:ascii="Book Antiqua" w:eastAsia="Book Antiqua" w:hAnsi="Book Antiqua" w:cs="Book Antiqua"/>
          <w:color w:val="000000"/>
        </w:rPr>
        <w:t xml:space="preserve"> </w:t>
      </w:r>
      <w:r w:rsidR="00FF5242" w:rsidRPr="007E0E76">
        <w:rPr>
          <w:rFonts w:ascii="Book Antiqua" w:eastAsia="Book Antiqua" w:hAnsi="Book Antiqua" w:cs="Book Antiqua"/>
          <w:color w:val="000000"/>
        </w:rPr>
        <w:t>Bourne D</w:t>
      </w:r>
      <w:r w:rsidR="00FF5242">
        <w:rPr>
          <w:rFonts w:ascii="Book Antiqua" w:hAnsi="Book Antiqua" w:cs="Book Antiqua" w:hint="eastAsia"/>
          <w:color w:val="000000"/>
          <w:lang w:eastAsia="zh-CN"/>
        </w:rPr>
        <w:t xml:space="preserve">, </w:t>
      </w:r>
      <w:r w:rsidR="00FF5242" w:rsidRPr="007E0E76">
        <w:rPr>
          <w:rFonts w:ascii="Book Antiqua" w:eastAsia="Book Antiqua" w:hAnsi="Book Antiqua" w:cs="Book Antiqua"/>
          <w:color w:val="000000"/>
        </w:rPr>
        <w:t>Egan SM</w:t>
      </w:r>
      <w:r w:rsidR="00FF5242">
        <w:rPr>
          <w:rFonts w:ascii="Book Antiqua" w:hAnsi="Book Antiqua" w:cs="Book Antiqua" w:hint="eastAsia"/>
          <w:color w:val="000000"/>
          <w:lang w:eastAsia="zh-CN"/>
        </w:rPr>
        <w:t>,</w:t>
      </w:r>
      <w:r w:rsidR="00FF5242" w:rsidRPr="007E0E76">
        <w:rPr>
          <w:rFonts w:ascii="Book Antiqua" w:eastAsia="Book Antiqua" w:hAnsi="Book Antiqua" w:cs="Book Antiqua"/>
          <w:color w:val="000000"/>
        </w:rPr>
        <w:t xml:space="preserve"> McMahon J</w:t>
      </w:r>
      <w:r w:rsidR="00FF5242">
        <w:rPr>
          <w:rFonts w:ascii="Book Antiqua" w:hAnsi="Book Antiqua" w:cs="Book Antiqua" w:hint="eastAsia"/>
          <w:color w:val="000000"/>
          <w:lang w:eastAsia="zh-CN"/>
        </w:rPr>
        <w:t>,</w:t>
      </w:r>
      <w:r w:rsidR="00FF5242" w:rsidRPr="007E0E76">
        <w:rPr>
          <w:rFonts w:ascii="Book Antiqua" w:eastAsia="Book Antiqua" w:hAnsi="Book Antiqua" w:cs="Book Antiqua"/>
          <w:color w:val="000000"/>
        </w:rPr>
        <w:t xml:space="preserve"> Griffin OM </w:t>
      </w:r>
      <w:r w:rsidR="00FF5242">
        <w:rPr>
          <w:rFonts w:ascii="Book Antiqua" w:hAnsi="Book Antiqua" w:cs="Book Antiqua" w:hint="eastAsia"/>
          <w:color w:val="000000"/>
          <w:lang w:eastAsia="zh-CN"/>
        </w:rPr>
        <w:t xml:space="preserve">and </w:t>
      </w:r>
      <w:r w:rsidR="00FF5242" w:rsidRPr="007E0E76">
        <w:rPr>
          <w:rFonts w:ascii="Book Antiqua" w:eastAsia="Book Antiqua" w:hAnsi="Book Antiqua" w:cs="Book Antiqua"/>
          <w:color w:val="000000"/>
        </w:rPr>
        <w:t xml:space="preserve">Conlon KC </w:t>
      </w:r>
      <w:r w:rsidRPr="007E0E76">
        <w:rPr>
          <w:rFonts w:ascii="Book Antiqua" w:eastAsia="Book Antiqua" w:hAnsi="Book Antiqua" w:cs="Book Antiqua"/>
          <w:color w:val="000000"/>
        </w:rPr>
        <w:t>critical</w:t>
      </w:r>
      <w:r w:rsidR="00FF5242">
        <w:rPr>
          <w:rFonts w:ascii="Book Antiqua" w:hAnsi="Book Antiqua" w:cs="Book Antiqua" w:hint="eastAsia"/>
          <w:color w:val="000000"/>
          <w:lang w:eastAsia="zh-CN"/>
        </w:rPr>
        <w:t>ly</w:t>
      </w:r>
      <w:r w:rsidRPr="007E0E76">
        <w:rPr>
          <w:rFonts w:ascii="Book Antiqua" w:eastAsia="Book Antiqua" w:hAnsi="Book Antiqua" w:cs="Book Antiqua"/>
          <w:color w:val="000000"/>
        </w:rPr>
        <w:t xml:space="preserve"> revi</w:t>
      </w:r>
      <w:r w:rsidR="00FF5242">
        <w:rPr>
          <w:rFonts w:ascii="Book Antiqua" w:hAnsi="Book Antiqua" w:cs="Book Antiqua" w:hint="eastAsia"/>
          <w:color w:val="000000"/>
          <w:lang w:eastAsia="zh-CN"/>
        </w:rPr>
        <w:t>sed</w:t>
      </w:r>
      <w:r w:rsidRPr="007E0E76">
        <w:rPr>
          <w:rFonts w:ascii="Book Antiqua" w:eastAsia="Book Antiqua" w:hAnsi="Book Antiqua" w:cs="Book Antiqua"/>
          <w:color w:val="000000"/>
        </w:rPr>
        <w:t xml:space="preserve"> </w:t>
      </w:r>
      <w:r w:rsidR="00FF5242">
        <w:rPr>
          <w:rFonts w:ascii="Book Antiqua" w:hAnsi="Book Antiqua" w:cs="Book Antiqua" w:hint="eastAsia"/>
          <w:color w:val="000000"/>
          <w:lang w:eastAsia="zh-CN"/>
        </w:rPr>
        <w:t xml:space="preserve">and </w:t>
      </w:r>
      <w:r w:rsidR="00FF5242">
        <w:rPr>
          <w:rFonts w:ascii="Book Antiqua" w:eastAsia="Book Antiqua" w:hAnsi="Book Antiqua" w:cs="Book Antiqua"/>
          <w:color w:val="000000"/>
        </w:rPr>
        <w:t>final</w:t>
      </w:r>
      <w:r w:rsidR="00FF5242">
        <w:rPr>
          <w:rFonts w:ascii="Book Antiqua" w:hAnsi="Book Antiqua" w:cs="Book Antiqua" w:hint="eastAsia"/>
          <w:color w:val="000000"/>
          <w:lang w:eastAsia="zh-CN"/>
        </w:rPr>
        <w:t>ly</w:t>
      </w:r>
      <w:r w:rsidR="00FF5242">
        <w:rPr>
          <w:rFonts w:ascii="Book Antiqua" w:eastAsia="Book Antiqua" w:hAnsi="Book Antiqua" w:cs="Book Antiqua"/>
          <w:color w:val="000000"/>
        </w:rPr>
        <w:t xml:space="preserve"> approv</w:t>
      </w:r>
      <w:r w:rsidR="00FF5242">
        <w:rPr>
          <w:rFonts w:ascii="Book Antiqua" w:hAnsi="Book Antiqua" w:cs="Book Antiqua" w:hint="eastAsia"/>
          <w:color w:val="000000"/>
          <w:lang w:eastAsia="zh-CN"/>
        </w:rPr>
        <w:t>ed</w:t>
      </w:r>
      <w:r w:rsidR="00FF5242" w:rsidRPr="007E0E76">
        <w:rPr>
          <w:rFonts w:ascii="Book Antiqua" w:eastAsia="Book Antiqua" w:hAnsi="Book Antiqua" w:cs="Book Antiqua"/>
          <w:color w:val="000000"/>
        </w:rPr>
        <w:t xml:space="preserve"> </w:t>
      </w:r>
      <w:r w:rsidRPr="007E0E76">
        <w:rPr>
          <w:rFonts w:ascii="Book Antiqua" w:eastAsia="Book Antiqua" w:hAnsi="Book Antiqua" w:cs="Book Antiqua"/>
          <w:color w:val="000000"/>
        </w:rPr>
        <w:t>the article; Ke</w:t>
      </w:r>
      <w:r w:rsidR="00FF5242">
        <w:rPr>
          <w:rFonts w:ascii="Book Antiqua" w:eastAsia="Book Antiqua" w:hAnsi="Book Antiqua" w:cs="Book Antiqua"/>
          <w:color w:val="000000"/>
        </w:rPr>
        <w:t>lleher L</w:t>
      </w:r>
      <w:r w:rsidR="00FF5242">
        <w:rPr>
          <w:rFonts w:ascii="Book Antiqua" w:hAnsi="Book Antiqua" w:cs="Book Antiqua" w:hint="eastAsia"/>
          <w:color w:val="000000"/>
          <w:lang w:eastAsia="zh-CN"/>
        </w:rPr>
        <w:t>,</w:t>
      </w:r>
      <w:r w:rsidRPr="007E0E76">
        <w:rPr>
          <w:rFonts w:ascii="Book Antiqua" w:eastAsia="Book Antiqua" w:hAnsi="Book Antiqua" w:cs="Book Antiqua"/>
          <w:color w:val="000000"/>
        </w:rPr>
        <w:t xml:space="preserve"> </w:t>
      </w:r>
      <w:r w:rsidR="00FF5242">
        <w:rPr>
          <w:rFonts w:ascii="Book Antiqua" w:eastAsia="Book Antiqua" w:hAnsi="Book Antiqua" w:cs="Book Antiqua"/>
          <w:color w:val="000000"/>
        </w:rPr>
        <w:t>Bourne D</w:t>
      </w:r>
      <w:r w:rsidR="00FF5242">
        <w:rPr>
          <w:rFonts w:ascii="Book Antiqua" w:hAnsi="Book Antiqua" w:cs="Book Antiqua" w:hint="eastAsia"/>
          <w:color w:val="000000"/>
          <w:lang w:eastAsia="zh-CN"/>
        </w:rPr>
        <w:t xml:space="preserve">, </w:t>
      </w:r>
      <w:r w:rsidR="00FF5242">
        <w:rPr>
          <w:rFonts w:ascii="Book Antiqua" w:eastAsia="Book Antiqua" w:hAnsi="Book Antiqua" w:cs="Book Antiqua"/>
          <w:color w:val="000000"/>
        </w:rPr>
        <w:t>Egan SM</w:t>
      </w:r>
      <w:r w:rsidR="00FF5242">
        <w:rPr>
          <w:rFonts w:ascii="Book Antiqua" w:hAnsi="Book Antiqua" w:cs="Book Antiqua" w:hint="eastAsia"/>
          <w:color w:val="000000"/>
          <w:lang w:eastAsia="zh-CN"/>
        </w:rPr>
        <w:t xml:space="preserve">, </w:t>
      </w:r>
      <w:r w:rsidRPr="007E0E76">
        <w:rPr>
          <w:rFonts w:ascii="Book Antiqua" w:eastAsia="Book Antiqua" w:hAnsi="Book Antiqua" w:cs="Book Antiqua"/>
          <w:color w:val="000000"/>
        </w:rPr>
        <w:t>Mc</w:t>
      </w:r>
      <w:r w:rsidR="00FF5242">
        <w:rPr>
          <w:rFonts w:ascii="Book Antiqua" w:eastAsia="Book Antiqua" w:hAnsi="Book Antiqua" w:cs="Book Antiqua"/>
          <w:color w:val="000000"/>
        </w:rPr>
        <w:t xml:space="preserve">Mahon J, </w:t>
      </w:r>
      <w:proofErr w:type="spellStart"/>
      <w:r w:rsidR="00FF5242" w:rsidRPr="007E0E76">
        <w:rPr>
          <w:rFonts w:ascii="Book Antiqua" w:eastAsia="Book Antiqua" w:hAnsi="Book Antiqua" w:cs="Book Antiqua"/>
          <w:color w:val="000000"/>
        </w:rPr>
        <w:t>Keaskin</w:t>
      </w:r>
      <w:proofErr w:type="spellEnd"/>
      <w:r w:rsidR="00FF5242" w:rsidRPr="007E0E76">
        <w:rPr>
          <w:rFonts w:ascii="Book Antiqua" w:eastAsia="Book Antiqua" w:hAnsi="Book Antiqua" w:cs="Book Antiqua"/>
          <w:color w:val="000000"/>
        </w:rPr>
        <w:t xml:space="preserve"> L</w:t>
      </w:r>
      <w:r w:rsidR="00FF5242">
        <w:rPr>
          <w:rFonts w:ascii="Book Antiqua" w:hAnsi="Book Antiqua" w:cs="Book Antiqua" w:hint="eastAsia"/>
          <w:color w:val="000000"/>
          <w:lang w:eastAsia="zh-CN"/>
        </w:rPr>
        <w:t>,</w:t>
      </w:r>
      <w:r w:rsidRPr="007E0E76">
        <w:rPr>
          <w:rFonts w:ascii="Book Antiqua" w:eastAsia="Book Antiqua" w:hAnsi="Book Antiqua" w:cs="Book Antiqua"/>
          <w:color w:val="000000"/>
        </w:rPr>
        <w:t xml:space="preserve"> </w:t>
      </w:r>
      <w:proofErr w:type="spellStart"/>
      <w:r w:rsidRPr="007E0E76">
        <w:rPr>
          <w:rFonts w:ascii="Book Antiqua" w:eastAsia="Book Antiqua" w:hAnsi="Book Antiqua" w:cs="Book Antiqua"/>
          <w:color w:val="000000"/>
        </w:rPr>
        <w:t>K</w:t>
      </w:r>
      <w:r w:rsidR="00FF5242">
        <w:rPr>
          <w:rFonts w:ascii="Book Antiqua" w:eastAsia="Book Antiqua" w:hAnsi="Book Antiqua" w:cs="Book Antiqua"/>
          <w:color w:val="000000"/>
        </w:rPr>
        <w:t>easkin</w:t>
      </w:r>
      <w:proofErr w:type="spellEnd"/>
      <w:r w:rsidR="00FF5242">
        <w:rPr>
          <w:rFonts w:ascii="Book Antiqua" w:eastAsia="Book Antiqua" w:hAnsi="Book Antiqua" w:cs="Book Antiqua"/>
          <w:color w:val="000000"/>
        </w:rPr>
        <w:t xml:space="preserve"> L</w:t>
      </w:r>
      <w:r w:rsidR="00FF5242">
        <w:rPr>
          <w:rFonts w:ascii="Book Antiqua" w:hAnsi="Book Antiqua" w:cs="Book Antiqua" w:hint="eastAsia"/>
          <w:color w:val="000000"/>
          <w:lang w:eastAsia="zh-CN"/>
        </w:rPr>
        <w:t xml:space="preserve">, </w:t>
      </w:r>
      <w:r w:rsidRPr="007E0E76">
        <w:rPr>
          <w:rFonts w:ascii="Book Antiqua" w:eastAsia="Book Antiqua" w:hAnsi="Book Antiqua" w:cs="Book Antiqua"/>
          <w:color w:val="000000"/>
        </w:rPr>
        <w:t>Gr</w:t>
      </w:r>
      <w:r w:rsidR="00FF5242">
        <w:rPr>
          <w:rFonts w:ascii="Book Antiqua" w:eastAsia="Book Antiqua" w:hAnsi="Book Antiqua" w:cs="Book Antiqua"/>
          <w:color w:val="000000"/>
        </w:rPr>
        <w:t>iffin OM</w:t>
      </w:r>
      <w:r w:rsidR="00FF5242">
        <w:rPr>
          <w:rFonts w:ascii="Book Antiqua" w:hAnsi="Book Antiqua" w:cs="Book Antiqua" w:hint="eastAsia"/>
          <w:color w:val="000000"/>
          <w:lang w:eastAsia="zh-CN"/>
        </w:rPr>
        <w:t xml:space="preserve"> and </w:t>
      </w:r>
      <w:r w:rsidR="007779CE" w:rsidRPr="007E0E76">
        <w:rPr>
          <w:rFonts w:ascii="Book Antiqua" w:eastAsia="Book Antiqua" w:hAnsi="Book Antiqua" w:cs="Book Antiqua"/>
          <w:color w:val="000000"/>
        </w:rPr>
        <w:t>C</w:t>
      </w:r>
      <w:r w:rsidR="00FF5242">
        <w:rPr>
          <w:rFonts w:ascii="Book Antiqua" w:eastAsia="Book Antiqua" w:hAnsi="Book Antiqua" w:cs="Book Antiqua"/>
          <w:color w:val="000000"/>
        </w:rPr>
        <w:t xml:space="preserve">onlon KC </w:t>
      </w:r>
      <w:r w:rsidR="00FF5242">
        <w:rPr>
          <w:rFonts w:ascii="Book Antiqua" w:hAnsi="Book Antiqua" w:cs="Book Antiqua" w:hint="eastAsia"/>
          <w:color w:val="000000"/>
          <w:lang w:eastAsia="zh-CN"/>
        </w:rPr>
        <w:t>contributed to</w:t>
      </w:r>
      <w:r w:rsidR="00FF5242">
        <w:rPr>
          <w:rFonts w:ascii="Book Antiqua" w:eastAsia="Book Antiqua" w:hAnsi="Book Antiqua" w:cs="Book Antiqua"/>
          <w:color w:val="000000"/>
        </w:rPr>
        <w:t xml:space="preserve"> interpretation of data</w:t>
      </w:r>
      <w:r w:rsidR="007779CE">
        <w:rPr>
          <w:rFonts w:ascii="Book Antiqua" w:eastAsia="Book Antiqua" w:hAnsi="Book Antiqua" w:cs="Book Antiqua"/>
          <w:color w:val="000000"/>
        </w:rPr>
        <w:t xml:space="preserve">; </w:t>
      </w:r>
      <w:r w:rsidRPr="007E0E76">
        <w:rPr>
          <w:rFonts w:ascii="Book Antiqua" w:eastAsia="Book Antiqua" w:hAnsi="Book Antiqua" w:cs="Book Antiqua"/>
          <w:color w:val="000000"/>
        </w:rPr>
        <w:t xml:space="preserve">Duggan SN </w:t>
      </w:r>
      <w:r w:rsidR="00FF5242">
        <w:rPr>
          <w:rFonts w:ascii="Book Antiqua" w:hAnsi="Book Antiqua" w:cs="Book Antiqua" w:hint="eastAsia"/>
          <w:color w:val="000000"/>
          <w:lang w:eastAsia="zh-CN"/>
        </w:rPr>
        <w:t>contributed to</w:t>
      </w:r>
      <w:r w:rsidR="00FF5242" w:rsidRPr="007E0E76">
        <w:rPr>
          <w:rFonts w:ascii="Book Antiqua" w:eastAsia="Book Antiqua" w:hAnsi="Book Antiqua" w:cs="Book Antiqua"/>
          <w:color w:val="000000"/>
        </w:rPr>
        <w:t xml:space="preserve"> </w:t>
      </w:r>
      <w:r w:rsidR="00FF5242">
        <w:rPr>
          <w:rFonts w:ascii="Book Antiqua" w:hAnsi="Book Antiqua" w:cs="Book Antiqua" w:hint="eastAsia"/>
          <w:color w:val="000000"/>
          <w:lang w:eastAsia="zh-CN"/>
        </w:rPr>
        <w:t xml:space="preserve">provide the </w:t>
      </w:r>
      <w:r w:rsidRPr="007E0E76">
        <w:rPr>
          <w:rFonts w:ascii="Book Antiqua" w:eastAsia="Book Antiqua" w:hAnsi="Book Antiqua" w:cs="Book Antiqua"/>
          <w:color w:val="000000"/>
        </w:rPr>
        <w:t>conception</w:t>
      </w:r>
      <w:r w:rsidR="00FF5242">
        <w:rPr>
          <w:rFonts w:ascii="Book Antiqua" w:hAnsi="Book Antiqua" w:cs="Book Antiqua" w:hint="eastAsia"/>
          <w:color w:val="000000"/>
          <w:lang w:eastAsia="zh-CN"/>
        </w:rPr>
        <w:t xml:space="preserve">, and is the </w:t>
      </w:r>
      <w:r w:rsidR="007779CE" w:rsidRPr="007E0E76">
        <w:rPr>
          <w:rFonts w:ascii="Book Antiqua" w:eastAsia="Book Antiqua" w:hAnsi="Book Antiqua" w:cs="Book Antiqua"/>
          <w:color w:val="000000"/>
        </w:rPr>
        <w:t>overall guarantor of the study</w:t>
      </w:r>
      <w:r w:rsidR="0076241B">
        <w:rPr>
          <w:rFonts w:ascii="Book Antiqua" w:hAnsi="Book Antiqua" w:cs="Book Antiqua" w:hint="eastAsia"/>
          <w:color w:val="000000"/>
          <w:lang w:eastAsia="zh-CN"/>
        </w:rPr>
        <w:t>.</w:t>
      </w:r>
    </w:p>
    <w:bookmarkEnd w:id="11"/>
    <w:bookmarkEnd w:id="12"/>
    <w:bookmarkEnd w:id="13"/>
    <w:p w14:paraId="03F54C30" w14:textId="77777777" w:rsidR="00A77B3E" w:rsidRPr="007E0E76" w:rsidRDefault="00A77B3E" w:rsidP="007E0E76">
      <w:pPr>
        <w:spacing w:line="360" w:lineRule="auto"/>
        <w:jc w:val="both"/>
        <w:rPr>
          <w:rFonts w:ascii="Book Antiqua" w:hAnsi="Book Antiqua"/>
        </w:rPr>
      </w:pPr>
    </w:p>
    <w:p w14:paraId="74787CCA" w14:textId="672665B1"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Supported by </w:t>
      </w:r>
      <w:r w:rsidR="007779CE" w:rsidRPr="00DF7A7F">
        <w:rPr>
          <w:rFonts w:ascii="Book Antiqua" w:eastAsia="Book Antiqua" w:hAnsi="Book Antiqua" w:cs="Book Antiqua"/>
          <w:bCs/>
          <w:color w:val="000000"/>
        </w:rPr>
        <w:t>The</w:t>
      </w:r>
      <w:r w:rsidR="00DF7A7F" w:rsidRPr="00DF7A7F">
        <w:rPr>
          <w:rFonts w:ascii="Book Antiqua" w:hAnsi="Book Antiqua" w:cs="Book Antiqua" w:hint="eastAsia"/>
          <w:color w:val="000000"/>
          <w:lang w:eastAsia="zh-CN"/>
        </w:rPr>
        <w:t xml:space="preserve"> </w:t>
      </w:r>
      <w:proofErr w:type="spellStart"/>
      <w:r w:rsidRPr="007E0E76">
        <w:rPr>
          <w:rFonts w:ascii="Book Antiqua" w:eastAsia="Book Antiqua" w:hAnsi="Book Antiqua" w:cs="Book Antiqua"/>
          <w:color w:val="000000"/>
        </w:rPr>
        <w:t>Meath</w:t>
      </w:r>
      <w:proofErr w:type="spellEnd"/>
      <w:r w:rsidRPr="007E0E76">
        <w:rPr>
          <w:rFonts w:ascii="Book Antiqua" w:eastAsia="Book Antiqua" w:hAnsi="Book Antiqua" w:cs="Book Antiqua"/>
          <w:color w:val="000000"/>
        </w:rPr>
        <w:t xml:space="preserve"> Foundation of </w:t>
      </w:r>
      <w:proofErr w:type="spellStart"/>
      <w:r w:rsidRPr="007E0E76">
        <w:rPr>
          <w:rFonts w:ascii="Book Antiqua" w:eastAsia="Book Antiqua" w:hAnsi="Book Antiqua" w:cs="Book Antiqua"/>
          <w:color w:val="000000"/>
        </w:rPr>
        <w:t>Tallaght</w:t>
      </w:r>
      <w:proofErr w:type="spellEnd"/>
      <w:r w:rsidRPr="007E0E76">
        <w:rPr>
          <w:rFonts w:ascii="Book Antiqua" w:eastAsia="Book Antiqua" w:hAnsi="Book Antiqua" w:cs="Book Antiqua"/>
          <w:color w:val="000000"/>
        </w:rPr>
        <w:t xml:space="preserve"> University Hospital, No.</w:t>
      </w:r>
      <w:r w:rsidRPr="007E0E76">
        <w:rPr>
          <w:rFonts w:ascii="Book Antiqua" w:eastAsia="Book Antiqua" w:hAnsi="Book Antiqua" w:cs="Book Antiqua"/>
          <w:color w:val="000000"/>
          <w:shd w:val="clear" w:color="auto" w:fill="FFFFFF"/>
        </w:rPr>
        <w:t xml:space="preserve"> </w:t>
      </w:r>
      <w:bookmarkStart w:id="14" w:name="OLE_LINK209"/>
      <w:bookmarkStart w:id="15" w:name="OLE_LINK210"/>
      <w:r w:rsidRPr="007E0E76">
        <w:rPr>
          <w:rFonts w:ascii="Book Antiqua" w:eastAsia="Book Antiqua" w:hAnsi="Book Antiqua" w:cs="Book Antiqua"/>
          <w:color w:val="000000"/>
          <w:shd w:val="clear" w:color="auto" w:fill="FFFFFF"/>
        </w:rPr>
        <w:t>117/2020</w:t>
      </w:r>
      <w:bookmarkEnd w:id="14"/>
      <w:bookmarkEnd w:id="15"/>
      <w:r w:rsidRPr="007E0E76">
        <w:rPr>
          <w:rFonts w:ascii="Book Antiqua" w:eastAsia="Book Antiqua" w:hAnsi="Book Antiqua" w:cs="Book Antiqua"/>
          <w:color w:val="000000"/>
          <w:shd w:val="clear" w:color="auto" w:fill="FFFFFF"/>
        </w:rPr>
        <w:t>.</w:t>
      </w:r>
    </w:p>
    <w:p w14:paraId="4D5849CB" w14:textId="77777777" w:rsidR="00A77B3E" w:rsidRPr="007E0E76" w:rsidRDefault="00A77B3E" w:rsidP="007E0E76">
      <w:pPr>
        <w:spacing w:line="360" w:lineRule="auto"/>
        <w:jc w:val="both"/>
        <w:rPr>
          <w:rFonts w:ascii="Book Antiqua" w:hAnsi="Book Antiqua"/>
        </w:rPr>
      </w:pPr>
    </w:p>
    <w:p w14:paraId="4F13C6B0" w14:textId="0DD89E99"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Corresponding author: </w:t>
      </w:r>
      <w:bookmarkStart w:id="16" w:name="OLE_LINK200"/>
      <w:r w:rsidR="00DB52AE">
        <w:rPr>
          <w:rFonts w:ascii="Book Antiqua" w:eastAsia="Book Antiqua" w:hAnsi="Book Antiqua" w:cs="Book Antiqua"/>
          <w:b/>
          <w:bCs/>
          <w:color w:val="000000"/>
        </w:rPr>
        <w:t>Sinead N Duggan, RD, PhD</w:t>
      </w:r>
      <w:r w:rsidRPr="007E0E76">
        <w:rPr>
          <w:rFonts w:ascii="Book Antiqua" w:eastAsia="Book Antiqua" w:hAnsi="Book Antiqua" w:cs="Book Antiqua"/>
          <w:b/>
          <w:bCs/>
          <w:color w:val="000000"/>
        </w:rPr>
        <w:t>,</w:t>
      </w:r>
      <w:r w:rsidR="00DB52AE">
        <w:rPr>
          <w:rFonts w:ascii="Book Antiqua" w:eastAsia="Book Antiqua" w:hAnsi="Book Antiqua" w:cs="Book Antiqua"/>
          <w:b/>
          <w:bCs/>
          <w:color w:val="000000"/>
        </w:rPr>
        <w:t xml:space="preserve"> Senior Research Fellow,</w:t>
      </w:r>
      <w:r w:rsidRPr="007E0E76">
        <w:rPr>
          <w:rFonts w:ascii="Book Antiqua" w:eastAsia="Book Antiqua" w:hAnsi="Book Antiqua" w:cs="Book Antiqua"/>
          <w:b/>
          <w:bCs/>
          <w:color w:val="000000"/>
        </w:rPr>
        <w:t xml:space="preserve"> </w:t>
      </w:r>
      <w:r w:rsidRPr="007E0E76">
        <w:rPr>
          <w:rFonts w:ascii="Book Antiqua" w:eastAsia="Book Antiqua" w:hAnsi="Book Antiqua" w:cs="Book Antiqua"/>
          <w:color w:val="000000"/>
        </w:rPr>
        <w:t>Professorial Surgical Unit, Department of Surgery, Trinity College Dublin, Dublin</w:t>
      </w:r>
      <w:r w:rsidR="00DF7A7F">
        <w:rPr>
          <w:rFonts w:ascii="Book Antiqua" w:hAnsi="Book Antiqua" w:cs="Book Antiqua" w:hint="eastAsia"/>
          <w:color w:val="000000"/>
          <w:lang w:eastAsia="zh-CN"/>
        </w:rPr>
        <w:t xml:space="preserve"> </w:t>
      </w:r>
      <w:r w:rsidRPr="007E0E76">
        <w:rPr>
          <w:rFonts w:ascii="Book Antiqua" w:eastAsia="Book Antiqua" w:hAnsi="Book Antiqua" w:cs="Book Antiqua"/>
          <w:color w:val="000000"/>
        </w:rPr>
        <w:t xml:space="preserve">24 D24 NR0A, </w:t>
      </w:r>
      <w:bookmarkStart w:id="17" w:name="OLE_LINK207"/>
      <w:bookmarkStart w:id="18" w:name="OLE_LINK208"/>
      <w:r w:rsidRPr="007E0E76">
        <w:rPr>
          <w:rFonts w:ascii="Book Antiqua" w:eastAsia="Book Antiqua" w:hAnsi="Book Antiqua" w:cs="Book Antiqua"/>
          <w:color w:val="000000"/>
        </w:rPr>
        <w:t>Ireland</w:t>
      </w:r>
      <w:bookmarkEnd w:id="17"/>
      <w:bookmarkEnd w:id="18"/>
      <w:r w:rsidRPr="007E0E76">
        <w:rPr>
          <w:rFonts w:ascii="Book Antiqua" w:eastAsia="Book Antiqua" w:hAnsi="Book Antiqua" w:cs="Book Antiqua"/>
          <w:color w:val="000000"/>
        </w:rPr>
        <w:t xml:space="preserve">. </w:t>
      </w:r>
      <w:r w:rsidR="00DB52AE">
        <w:rPr>
          <w:rFonts w:ascii="Book Antiqua" w:eastAsia="Book Antiqua" w:hAnsi="Book Antiqua" w:cs="Book Antiqua"/>
          <w:color w:val="000000"/>
        </w:rPr>
        <w:t>duggansi@tcd.ie</w:t>
      </w:r>
      <w:bookmarkEnd w:id="16"/>
    </w:p>
    <w:p w14:paraId="44BA34E4" w14:textId="77777777" w:rsidR="00A77B3E" w:rsidRPr="007E0E76" w:rsidRDefault="00A77B3E" w:rsidP="007E0E76">
      <w:pPr>
        <w:spacing w:line="360" w:lineRule="auto"/>
        <w:jc w:val="both"/>
        <w:rPr>
          <w:rFonts w:ascii="Book Antiqua" w:hAnsi="Book Antiqua"/>
        </w:rPr>
      </w:pPr>
    </w:p>
    <w:p w14:paraId="368BD85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Received: </w:t>
      </w:r>
      <w:r w:rsidRPr="007E0E76">
        <w:rPr>
          <w:rFonts w:ascii="Book Antiqua" w:eastAsia="Book Antiqua" w:hAnsi="Book Antiqua" w:cs="Book Antiqua"/>
          <w:color w:val="000000"/>
        </w:rPr>
        <w:t>February 26, 2021</w:t>
      </w:r>
    </w:p>
    <w:p w14:paraId="2DF715F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Revised: </w:t>
      </w:r>
      <w:r w:rsidRPr="007E0E76">
        <w:rPr>
          <w:rFonts w:ascii="Book Antiqua" w:eastAsia="Book Antiqua" w:hAnsi="Book Antiqua" w:cs="Book Antiqua"/>
          <w:color w:val="000000"/>
        </w:rPr>
        <w:t>May 26, 2021</w:t>
      </w:r>
    </w:p>
    <w:p w14:paraId="7B134DF8" w14:textId="5C63DC15" w:rsidR="00A77B3E" w:rsidRPr="00DE7BC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Accepted: </w:t>
      </w:r>
      <w:r w:rsidR="00DE7BC6" w:rsidRPr="00DE7BC6">
        <w:rPr>
          <w:rFonts w:ascii="Book Antiqua" w:eastAsia="Book Antiqua" w:hAnsi="Book Antiqua" w:cs="Book Antiqua"/>
          <w:color w:val="000000"/>
        </w:rPr>
        <w:t>August 18, 2021</w:t>
      </w:r>
    </w:p>
    <w:p w14:paraId="2EA312B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Published online: </w:t>
      </w:r>
    </w:p>
    <w:p w14:paraId="4112A903" w14:textId="77777777" w:rsidR="00A77B3E" w:rsidRPr="007E0E76" w:rsidRDefault="00A77B3E" w:rsidP="007E0E76">
      <w:pPr>
        <w:spacing w:line="360" w:lineRule="auto"/>
        <w:jc w:val="both"/>
        <w:rPr>
          <w:rFonts w:ascii="Book Antiqua" w:hAnsi="Book Antiqua"/>
        </w:rPr>
        <w:sectPr w:rsidR="00A77B3E" w:rsidRPr="007E0E76" w:rsidSect="00F04593">
          <w:footerReference w:type="default" r:id="rId6"/>
          <w:pgSz w:w="12240" w:h="15840"/>
          <w:pgMar w:top="1440" w:right="1440" w:bottom="1440" w:left="1440" w:header="720" w:footer="720" w:gutter="0"/>
          <w:cols w:space="720"/>
          <w:docGrid w:linePitch="360"/>
        </w:sectPr>
      </w:pPr>
    </w:p>
    <w:p w14:paraId="03EAB57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Abstract</w:t>
      </w:r>
    </w:p>
    <w:p w14:paraId="5E3FE30E"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BACKGROUND</w:t>
      </w:r>
    </w:p>
    <w:p w14:paraId="53F6679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A progressive reduction in the secretion of pancreatic enzymes in patients with chronic pancreatitis (CP) results in malabsorption and ultimate malnutrition. However, the pathogenesis of malnutrition is multifactorial and other factors such as chronic inflammation, alcohol excess and poor dietary intake all contribute. Patients may restrict their dietary intake due to poor appetite or to avoid gastrointestinal symptoms and abdominal pain. Whilst up to half of patients with chronic pancreatitis are reportedly malnourished, the dietary intake of patients with CP is relatively understudied and has not been systematically reviewed to date. </w:t>
      </w:r>
    </w:p>
    <w:p w14:paraId="2EF15EC8" w14:textId="77777777" w:rsidR="00A77B3E" w:rsidRPr="007E0E76" w:rsidRDefault="00A77B3E" w:rsidP="007E0E76">
      <w:pPr>
        <w:spacing w:line="360" w:lineRule="auto"/>
        <w:jc w:val="both"/>
        <w:rPr>
          <w:rFonts w:ascii="Book Antiqua" w:hAnsi="Book Antiqua"/>
        </w:rPr>
      </w:pPr>
    </w:p>
    <w:p w14:paraId="7CCDDE5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AIM</w:t>
      </w:r>
    </w:p>
    <w:p w14:paraId="00D7BEF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To perform a systematic review and meta-analysis of the dietary intakes of patients with CP compared to healthy controls, and to compare the dietary intake of patients with alcohol-related CP and non-alcohol-related CP.</w:t>
      </w:r>
    </w:p>
    <w:p w14:paraId="6FC50FD2" w14:textId="77777777" w:rsidR="00A77B3E" w:rsidRPr="007E0E76" w:rsidRDefault="00A77B3E" w:rsidP="007E0E76">
      <w:pPr>
        <w:spacing w:line="360" w:lineRule="auto"/>
        <w:jc w:val="both"/>
        <w:rPr>
          <w:rFonts w:ascii="Book Antiqua" w:hAnsi="Book Antiqua"/>
        </w:rPr>
      </w:pPr>
    </w:p>
    <w:p w14:paraId="75FCD72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METHODS</w:t>
      </w:r>
    </w:p>
    <w:p w14:paraId="7FD8210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 systematic literature search was performed using EMBASE, MEDLINE, and Cochrane review on studies published between 1946 and August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Adult subjects with a diagnosis of CP who had undergone dietary assessment were included in the systematic review (qualitative analysis). Studies on patients with other pancreatic diseases or who had undergone pancreatic surgery were not included. Studies comparing the dietary intake of patients with CP to that of healthy controls were included in the meta-analysis (quantitative analysis). Meta-analysis was performed using Review Manager 5.3. Newcastle Ottawa Scale (NOS) was used to assess quality of studies.</w:t>
      </w:r>
      <w:r w:rsidRPr="007E0E76">
        <w:rPr>
          <w:rFonts w:ascii="Book Antiqua" w:eastAsia="Book Antiqua" w:hAnsi="Book Antiqua" w:cs="Book Antiqua"/>
          <w:strike/>
          <w:color w:val="000000"/>
        </w:rPr>
        <w:t xml:space="preserve"> </w:t>
      </w:r>
    </w:p>
    <w:p w14:paraId="21780C98" w14:textId="77777777" w:rsidR="00A77B3E" w:rsidRPr="007E0E76" w:rsidRDefault="00A77B3E" w:rsidP="007E0E76">
      <w:pPr>
        <w:spacing w:line="360" w:lineRule="auto"/>
        <w:jc w:val="both"/>
        <w:rPr>
          <w:rFonts w:ascii="Book Antiqua" w:hAnsi="Book Antiqua"/>
        </w:rPr>
      </w:pPr>
    </w:p>
    <w:p w14:paraId="1587F13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RESULTS</w:t>
      </w:r>
    </w:p>
    <w:p w14:paraId="1B3DCE8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Of 6715 studies retrieved in the search, 23 were eligible for qualitative analysis while 12 were eligible for quantitative analysis. In the meta-analysis, the total energy (calorie) intake of patients with CP was similar to that of healthy controls [mean difference (MD): 171.3; 95% confidence interval (CI): -226.01, 568.5;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0.4], however patients with CP consumed significantly fewer non-alcohol calories than controls [MD: -694.1; 95%CI: -1256.1, (-132.1);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0.02]. CP patients consumed more protein, but carbohydrate and fat intakes did not differ significantly. Those with alcohol-related CP consumed more mean (standard deviation) calories than CP patients with a non-alcohol </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 xml:space="preserve"> [2642 (1090) kcal and 1372 (394) kcal, 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0.046], as well as more protein, fat, but not carbohydrate.</w:t>
      </w:r>
    </w:p>
    <w:p w14:paraId="2D29F5EE" w14:textId="77777777" w:rsidR="00A77B3E" w:rsidRPr="007E0E76" w:rsidRDefault="00A77B3E" w:rsidP="007E0E76">
      <w:pPr>
        <w:spacing w:line="360" w:lineRule="auto"/>
        <w:jc w:val="both"/>
        <w:rPr>
          <w:rFonts w:ascii="Book Antiqua" w:hAnsi="Book Antiqua"/>
        </w:rPr>
      </w:pPr>
    </w:p>
    <w:p w14:paraId="3DCC64D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CONCLUSION</w:t>
      </w:r>
    </w:p>
    <w:p w14:paraId="654604A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Although patients with CP had similar calorie intake to controls, studies that </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the contribution of alcohol to energy intake showed that patients with CP consumed fewer non-alcohol calories than healthy controls. A high calorie intake, made up to a large degree by alcohol, may in part contribute to poor nutritional status in CP.</w:t>
      </w:r>
    </w:p>
    <w:p w14:paraId="4A2CF4AC" w14:textId="77777777" w:rsidR="00A77B3E" w:rsidRPr="007E0E76" w:rsidRDefault="00A77B3E" w:rsidP="007E0E76">
      <w:pPr>
        <w:spacing w:line="360" w:lineRule="auto"/>
        <w:jc w:val="both"/>
        <w:rPr>
          <w:rFonts w:ascii="Book Antiqua" w:hAnsi="Book Antiqua"/>
        </w:rPr>
      </w:pPr>
    </w:p>
    <w:p w14:paraId="39B3564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Key Words: </w:t>
      </w:r>
      <w:bookmarkStart w:id="19" w:name="OLE_LINK213"/>
      <w:bookmarkStart w:id="20" w:name="OLE_LINK214"/>
      <w:r w:rsidRPr="007E0E76">
        <w:rPr>
          <w:rFonts w:ascii="Book Antiqua" w:eastAsia="Book Antiqua" w:hAnsi="Book Antiqua" w:cs="Book Antiqua"/>
          <w:color w:val="000000"/>
        </w:rPr>
        <w:t>Systematic review; Meta-analysis; Chronic pancreatitis; Dietary intake; Undernutrition; Alcohol-related chronic pancreatitis</w:t>
      </w:r>
    </w:p>
    <w:bookmarkEnd w:id="19"/>
    <w:bookmarkEnd w:id="20"/>
    <w:p w14:paraId="3002D6CA" w14:textId="77777777" w:rsidR="00A77B3E" w:rsidRPr="007E0E76" w:rsidRDefault="00A77B3E" w:rsidP="007E0E76">
      <w:pPr>
        <w:spacing w:line="360" w:lineRule="auto"/>
        <w:jc w:val="both"/>
        <w:rPr>
          <w:rFonts w:ascii="Book Antiqua" w:hAnsi="Book Antiqua"/>
        </w:rPr>
      </w:pPr>
    </w:p>
    <w:p w14:paraId="77F6BECC" w14:textId="13B6937D"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Ul Ain Q, Bashir Y, Kelleher L, Bourne DM, Egan SM, McMahon J, </w:t>
      </w:r>
      <w:proofErr w:type="spellStart"/>
      <w:r w:rsidRPr="007E0E76">
        <w:rPr>
          <w:rFonts w:ascii="Book Antiqua" w:eastAsia="Book Antiqua" w:hAnsi="Book Antiqua" w:cs="Book Antiqua"/>
          <w:color w:val="000000"/>
        </w:rPr>
        <w:t>Keaskin</w:t>
      </w:r>
      <w:proofErr w:type="spellEnd"/>
      <w:r w:rsidRPr="007E0E76">
        <w:rPr>
          <w:rFonts w:ascii="Book Antiqua" w:eastAsia="Book Antiqua" w:hAnsi="Book Antiqua" w:cs="Book Antiqua"/>
          <w:color w:val="000000"/>
        </w:rPr>
        <w:t xml:space="preserve"> L, Griffin OM, Conlon KC, Duggan S</w:t>
      </w:r>
      <w:r w:rsidR="007779CE">
        <w:rPr>
          <w:rFonts w:ascii="Book Antiqua" w:eastAsia="Book Antiqua" w:hAnsi="Book Antiqua" w:cs="Book Antiqua"/>
          <w:color w:val="000000"/>
        </w:rPr>
        <w:t>N</w:t>
      </w:r>
      <w:r w:rsidRPr="007E0E76">
        <w:rPr>
          <w:rFonts w:ascii="Book Antiqua" w:eastAsia="Book Antiqua" w:hAnsi="Book Antiqua" w:cs="Book Antiqua"/>
          <w:color w:val="000000"/>
        </w:rPr>
        <w:t xml:space="preserve">. Dietary intake in patients with chronic pancreatitis: A systematic review and meta-analysis. </w:t>
      </w:r>
      <w:r w:rsidRPr="007E0E76">
        <w:rPr>
          <w:rFonts w:ascii="Book Antiqua" w:eastAsia="Book Antiqua" w:hAnsi="Book Antiqua" w:cs="Book Antiqua"/>
          <w:i/>
          <w:iCs/>
          <w:color w:val="000000"/>
        </w:rPr>
        <w:t>World J Gastroenterol</w:t>
      </w:r>
      <w:r w:rsidRPr="007E0E76">
        <w:rPr>
          <w:rFonts w:ascii="Book Antiqua" w:eastAsia="Book Antiqua" w:hAnsi="Book Antiqua" w:cs="Book Antiqua"/>
          <w:color w:val="000000"/>
        </w:rPr>
        <w:t xml:space="preserve"> 2021; In press</w:t>
      </w:r>
    </w:p>
    <w:p w14:paraId="500299E2" w14:textId="77777777" w:rsidR="00A77B3E" w:rsidRPr="007E0E76" w:rsidRDefault="00A77B3E" w:rsidP="007E0E76">
      <w:pPr>
        <w:spacing w:line="360" w:lineRule="auto"/>
        <w:jc w:val="both"/>
        <w:rPr>
          <w:rFonts w:ascii="Book Antiqua" w:hAnsi="Book Antiqua"/>
        </w:rPr>
      </w:pPr>
    </w:p>
    <w:p w14:paraId="0ED6640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Core Tip: </w:t>
      </w:r>
      <w:bookmarkStart w:id="21" w:name="OLE_LINK215"/>
      <w:bookmarkStart w:id="22" w:name="OLE_LINK216"/>
      <w:r w:rsidRPr="007E0E76">
        <w:rPr>
          <w:rFonts w:ascii="Book Antiqua" w:eastAsia="Book Antiqua" w:hAnsi="Book Antiqua" w:cs="Book Antiqua"/>
          <w:color w:val="000000"/>
        </w:rPr>
        <w:t>Patients with chronic pancreatitis appear to have a similar dietary intake to heathy controls, however, this diet may be made up of alcohol-derived calories to a considerable degree. This may account for the poor nutritional status frequently observed in this population.</w:t>
      </w:r>
    </w:p>
    <w:bookmarkEnd w:id="21"/>
    <w:bookmarkEnd w:id="22"/>
    <w:p w14:paraId="51C7E364" w14:textId="77777777" w:rsidR="00A77B3E" w:rsidRPr="007E0E76" w:rsidRDefault="00A77B3E" w:rsidP="007E0E76">
      <w:pPr>
        <w:spacing w:line="360" w:lineRule="auto"/>
        <w:jc w:val="both"/>
        <w:rPr>
          <w:rFonts w:ascii="Book Antiqua" w:hAnsi="Book Antiqua"/>
        </w:rPr>
      </w:pPr>
    </w:p>
    <w:p w14:paraId="7C6B496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INTRODUCTION</w:t>
      </w:r>
    </w:p>
    <w:p w14:paraId="3AEC82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Chronic pancreatitis (CP) is a progressive, inflammatory disease of the pancreas, causing progressive fibrosis and eventual destruction of the </w:t>
      </w:r>
      <w:proofErr w:type="gramStart"/>
      <w:r w:rsidRPr="007E0E76">
        <w:rPr>
          <w:rFonts w:ascii="Book Antiqua" w:eastAsia="Book Antiqua" w:hAnsi="Book Antiqua" w:cs="Book Antiqua"/>
          <w:color w:val="000000"/>
        </w:rPr>
        <w:t>gland</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w:t>
      </w:r>
      <w:r w:rsidRPr="007E0E76">
        <w:rPr>
          <w:rFonts w:ascii="Book Antiqua" w:eastAsia="Book Antiqua" w:hAnsi="Book Antiqua" w:cs="Book Antiqua"/>
          <w:color w:val="000000"/>
        </w:rPr>
        <w:t xml:space="preserve">. Along with a gradual loss of pancreatic endocrine and exocrine function, a chronic hyper-inflammatory state increases the risk of </w:t>
      </w:r>
      <w:proofErr w:type="gramStart"/>
      <w:r w:rsidRPr="007E0E76">
        <w:rPr>
          <w:rFonts w:ascii="Book Antiqua" w:eastAsia="Book Antiqua" w:hAnsi="Book Antiqua" w:cs="Book Antiqua"/>
          <w:color w:val="000000"/>
        </w:rPr>
        <w:t>undernutrition</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xml:space="preserve">. Almost 50% of CP patients are known to be </w:t>
      </w:r>
      <w:proofErr w:type="gramStart"/>
      <w:r w:rsidRPr="007E0E76">
        <w:rPr>
          <w:rFonts w:ascii="Book Antiqua" w:eastAsia="Book Antiqua" w:hAnsi="Book Antiqua" w:cs="Book Antiqua"/>
          <w:color w:val="000000"/>
        </w:rPr>
        <w:t>undernourished</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w:t>
      </w:r>
      <w:r w:rsidRPr="007E0E76">
        <w:rPr>
          <w:rFonts w:ascii="Book Antiqua" w:eastAsia="Book Antiqua" w:hAnsi="Book Antiqua" w:cs="Book Antiqua"/>
          <w:color w:val="000000"/>
        </w:rPr>
        <w:t xml:space="preserve">, the reasons for which are multifactorial. </w:t>
      </w:r>
    </w:p>
    <w:p w14:paraId="1E61341B"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Maldigestion and malabsorption commonly co-exist with suboptimal dietary intake. Patients may self-restrict to ease symptoms of malabsorption, nausea, early satiety, and abdominal pain. Misleading dietary instructions or selective over-restriction of diet, for instance a fat-free diet to manage steatorrhea, may further cause suboptimal </w:t>
      </w:r>
      <w:proofErr w:type="gramStart"/>
      <w:r w:rsidRPr="007E0E76">
        <w:rPr>
          <w:rFonts w:ascii="Book Antiqua" w:eastAsia="Book Antiqua" w:hAnsi="Book Antiqua" w:cs="Book Antiqua"/>
          <w:color w:val="000000"/>
        </w:rPr>
        <w:t>intake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5,6]</w:t>
      </w:r>
      <w:r w:rsidRPr="007E0E76">
        <w:rPr>
          <w:rFonts w:ascii="Book Antiqua" w:eastAsia="Book Antiqua" w:hAnsi="Book Antiqua" w:cs="Book Antiqua"/>
          <w:color w:val="000000"/>
        </w:rPr>
        <w:t xml:space="preserve">. For some, chronic excess alcohol consumption may displace food resulting in reduced intake of dietary </w:t>
      </w:r>
      <w:proofErr w:type="gramStart"/>
      <w:r w:rsidRPr="007E0E76">
        <w:rPr>
          <w:rFonts w:ascii="Book Antiqua" w:eastAsia="Book Antiqua" w:hAnsi="Book Antiqua" w:cs="Book Antiqua"/>
          <w:color w:val="000000"/>
        </w:rPr>
        <w:t>nutrients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while heavy smoking may further reduce appetite</w:t>
      </w:r>
      <w:r w:rsidRPr="007E0E76">
        <w:rPr>
          <w:rFonts w:ascii="Book Antiqua" w:eastAsia="Book Antiqua" w:hAnsi="Book Antiqua" w:cs="Book Antiqua"/>
          <w:color w:val="000000"/>
          <w:vertAlign w:val="superscript"/>
        </w:rPr>
        <w:t>[8]</w:t>
      </w:r>
      <w:r w:rsidRPr="007E0E76">
        <w:rPr>
          <w:rFonts w:ascii="Book Antiqua" w:eastAsia="Book Antiqua" w:hAnsi="Book Antiqua" w:cs="Book Antiqua"/>
          <w:color w:val="000000"/>
        </w:rPr>
        <w:t xml:space="preserve">. Further complications, including type 3c diabetes and chronic pain, and </w:t>
      </w:r>
      <w:proofErr w:type="spellStart"/>
      <w:r w:rsidRPr="007E0E76">
        <w:rPr>
          <w:rFonts w:ascii="Book Antiqua" w:eastAsia="Book Antiqua" w:hAnsi="Book Antiqua" w:cs="Book Antiqua"/>
          <w:color w:val="000000"/>
        </w:rPr>
        <w:t>maldigestive</w:t>
      </w:r>
      <w:proofErr w:type="spellEnd"/>
      <w:r w:rsidRPr="007E0E76">
        <w:rPr>
          <w:rFonts w:ascii="Book Antiqua" w:eastAsia="Book Antiqua" w:hAnsi="Book Antiqua" w:cs="Book Antiqua"/>
          <w:color w:val="000000"/>
        </w:rPr>
        <w:t xml:space="preserve"> symptoms including nausea, </w:t>
      </w:r>
      <w:proofErr w:type="spellStart"/>
      <w:r w:rsidRPr="007E0E76">
        <w:rPr>
          <w:rFonts w:ascii="Book Antiqua" w:eastAsia="Book Antiqua" w:hAnsi="Book Antiqua" w:cs="Book Antiqua"/>
          <w:color w:val="000000"/>
        </w:rPr>
        <w:t>steatorrhoea</w:t>
      </w:r>
      <w:proofErr w:type="spellEnd"/>
      <w:r w:rsidRPr="007E0E76">
        <w:rPr>
          <w:rFonts w:ascii="Book Antiqua" w:eastAsia="Book Antiqua" w:hAnsi="Book Antiqua" w:cs="Book Antiqua"/>
          <w:color w:val="000000"/>
        </w:rPr>
        <w:t xml:space="preserve">, abdominal bloating and or discomfort may worsen already poor dietary intake in the latter stages of the </w:t>
      </w:r>
      <w:proofErr w:type="gramStart"/>
      <w:r w:rsidRPr="007E0E76">
        <w:rPr>
          <w:rFonts w:ascii="Book Antiqua" w:eastAsia="Book Antiqua" w:hAnsi="Book Antiqua" w:cs="Book Antiqua"/>
          <w:color w:val="000000"/>
        </w:rPr>
        <w:t>disease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9]</w:t>
      </w:r>
      <w:r w:rsidRPr="007E0E76">
        <w:rPr>
          <w:rFonts w:ascii="Book Antiqua" w:eastAsia="Book Antiqua" w:hAnsi="Book Antiqua" w:cs="Book Antiqua"/>
          <w:color w:val="000000"/>
        </w:rPr>
        <w:t>.</w:t>
      </w:r>
    </w:p>
    <w:p w14:paraId="1218AB4E"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In patients with CP, the prevalence of nutrient deficiencies and their consequences have been widely </w:t>
      </w:r>
      <w:proofErr w:type="gramStart"/>
      <w:r w:rsidRPr="007E0E76">
        <w:rPr>
          <w:rFonts w:ascii="Book Antiqua" w:eastAsia="Book Antiqua" w:hAnsi="Book Antiqua" w:cs="Book Antiqua"/>
          <w:color w:val="000000"/>
        </w:rPr>
        <w:t>reported</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10-14]</w:t>
      </w:r>
      <w:r w:rsidRPr="007E0E76">
        <w:rPr>
          <w:rFonts w:ascii="Book Antiqua" w:eastAsia="Book Antiqua" w:hAnsi="Book Antiqua" w:cs="Book Antiqua"/>
          <w:color w:val="000000"/>
        </w:rPr>
        <w:t xml:space="preserve"> however little is known regarding the dietary intake of patients with CP. One study on dietary intake in CP reported that 52% of the patients lost weight following diagnosis of CP, with those who lost weight consuming significantly fewer calories than those who did </w:t>
      </w:r>
      <w:proofErr w:type="gramStart"/>
      <w:r w:rsidRPr="007E0E76">
        <w:rPr>
          <w:rFonts w:ascii="Book Antiqua" w:eastAsia="Book Antiqua" w:hAnsi="Book Antiqua" w:cs="Book Antiqua"/>
          <w:color w:val="000000"/>
        </w:rPr>
        <w:t>not</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15]</w:t>
      </w:r>
      <w:r w:rsidRPr="007E0E76">
        <w:rPr>
          <w:rFonts w:ascii="Book Antiqua" w:eastAsia="Book Antiqua" w:hAnsi="Book Antiqua" w:cs="Book Antiqua"/>
          <w:color w:val="000000"/>
        </w:rPr>
        <w:t xml:space="preserve">. Conversely in another study, patients with calcifying CP consumed higher amount of fats and </w:t>
      </w:r>
      <w:proofErr w:type="gramStart"/>
      <w:r w:rsidRPr="007E0E76">
        <w:rPr>
          <w:rFonts w:ascii="Book Antiqua" w:eastAsia="Book Antiqua" w:hAnsi="Book Antiqua" w:cs="Book Antiqua"/>
          <w:color w:val="000000"/>
        </w:rPr>
        <w:t>proteins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16]</w:t>
      </w:r>
      <w:r w:rsidRPr="007E0E76">
        <w:rPr>
          <w:rFonts w:ascii="Book Antiqua" w:eastAsia="Book Antiqua" w:hAnsi="Book Antiqua" w:cs="Book Antiqua"/>
          <w:color w:val="000000"/>
        </w:rPr>
        <w:t>. Therefore, despite being a digestive disease, no study has systematically reviewed dietary intake in CP.</w:t>
      </w:r>
    </w:p>
    <w:p w14:paraId="57708B5A"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To address this gap, we undertook a systematic review of published observational studies reporting dietary intake in patients with CP. Specifically, the primary objective was to compare energy (calorie) and macronutrient intake in CP patients with that of healthy controls. The secondary objectives were to determine if dietary intake in CP differed according to </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 and to determine and compare the micronutrient intakes of patients with CP with that of controls.</w:t>
      </w:r>
    </w:p>
    <w:p w14:paraId="139EE87F" w14:textId="77777777" w:rsidR="00A77B3E" w:rsidRPr="007E0E76" w:rsidRDefault="00A77B3E" w:rsidP="007E0E76">
      <w:pPr>
        <w:spacing w:line="360" w:lineRule="auto"/>
        <w:ind w:firstLine="480"/>
        <w:jc w:val="both"/>
        <w:rPr>
          <w:rFonts w:ascii="Book Antiqua" w:hAnsi="Book Antiqua"/>
        </w:rPr>
      </w:pPr>
    </w:p>
    <w:p w14:paraId="5249F9B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MATERIALS AND METHODS</w:t>
      </w:r>
    </w:p>
    <w:p w14:paraId="7AFE00C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This study adhered to the</w:t>
      </w:r>
      <w:r w:rsidRPr="007E0E76">
        <w:rPr>
          <w:rFonts w:ascii="Book Antiqua" w:eastAsia="Book Antiqua" w:hAnsi="Book Antiqua" w:cs="Book Antiqua"/>
          <w:i/>
          <w:iCs/>
          <w:color w:val="000000"/>
        </w:rPr>
        <w:t xml:space="preserve"> </w:t>
      </w:r>
      <w:r w:rsidRPr="007E0E76">
        <w:rPr>
          <w:rFonts w:ascii="Book Antiqua" w:eastAsia="Book Antiqua" w:hAnsi="Book Antiqua" w:cs="Book Antiqua"/>
          <w:color w:val="000000"/>
        </w:rPr>
        <w:t xml:space="preserve">Preferred Reporting Items for Systematic Reviews (PRISMA) </w:t>
      </w:r>
      <w:proofErr w:type="gramStart"/>
      <w:r w:rsidRPr="007E0E76">
        <w:rPr>
          <w:rFonts w:ascii="Book Antiqua" w:eastAsia="Book Antiqua" w:hAnsi="Book Antiqua" w:cs="Book Antiqua"/>
          <w:color w:val="000000"/>
        </w:rPr>
        <w:t>guidelines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17]</w:t>
      </w:r>
      <w:r w:rsidRPr="007E0E76">
        <w:rPr>
          <w:rFonts w:ascii="Book Antiqua" w:eastAsia="Book Antiqua" w:hAnsi="Book Antiqua" w:cs="Book Antiqua"/>
          <w:color w:val="000000"/>
        </w:rPr>
        <w:t xml:space="preserve">. No ethical approval was required due to the nature of the study. </w:t>
      </w:r>
    </w:p>
    <w:p w14:paraId="7D70B293"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Under the guidance of medical librarian (J.M), Ovid Medline (1946 to August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Embase (1980 to September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and Cochrane Review were searched. The search strategy was developed for MEDLINE and translated for use in EMBASE. Finally, we searched the Cochrane central register of control trials to assess for any available trials on our search. We searched for articles with a combination of exploded versions of Medical Subject Headings (</w:t>
      </w:r>
      <w:proofErr w:type="spellStart"/>
      <w:r w:rsidRPr="007E0E76">
        <w:rPr>
          <w:rFonts w:ascii="Book Antiqua" w:eastAsia="Book Antiqua" w:hAnsi="Book Antiqua" w:cs="Book Antiqua"/>
          <w:color w:val="000000"/>
        </w:rPr>
        <w:t>MeSH</w:t>
      </w:r>
      <w:proofErr w:type="spellEnd"/>
      <w:r w:rsidRPr="007E0E76">
        <w:rPr>
          <w:rFonts w:ascii="Book Antiqua" w:eastAsia="Book Antiqua" w:hAnsi="Book Antiqua" w:cs="Book Antiqua"/>
          <w:color w:val="000000"/>
        </w:rPr>
        <w:t>) and keywords as follows: (“Pancreatitis, Chronic”, chronic pancreatitis) AND “diet”, “dietary intake”, “food intake”, “food quality”, “nutrient intake”, “nutritional assessment”, “nutrition intake”, “nutrition survey”, “nutritional survey”, ”nutritional surveys”, ”food”, “diet history”, “dietary history”, “food frequency questionnaire”, “food diary”, “food diaries”, “calorie intake”, energy intake”, “carbohydrates”, “dietary protein”, ”dietary fats”, “vitamins”, “minerals”, “macronutrient intake”, “micronutrient intake”, “eating”, “diet pattern”, “dietary pattern”, “diet records”, “dietary records”, “diet quality”, ”dietary quality”, “diet assessment”, “dietary assessment”.</w:t>
      </w:r>
    </w:p>
    <w:p w14:paraId="677F9AF9" w14:textId="77777777" w:rsidR="00A77B3E" w:rsidRPr="007E0E76" w:rsidRDefault="004D6D49" w:rsidP="007E0E76">
      <w:pPr>
        <w:spacing w:line="360" w:lineRule="auto"/>
        <w:ind w:firstLine="240"/>
        <w:jc w:val="both"/>
        <w:rPr>
          <w:rFonts w:ascii="Book Antiqua" w:hAnsi="Book Antiqua"/>
        </w:rPr>
      </w:pPr>
      <w:r w:rsidRPr="007E0E76">
        <w:rPr>
          <w:rFonts w:ascii="Book Antiqua" w:eastAsia="Book Antiqua" w:hAnsi="Book Antiqua" w:cs="Book Antiqua"/>
          <w:color w:val="000000"/>
        </w:rPr>
        <w:t>Boolean operator “OR” was used to assess between each Mesh term and “AND” was used to combine the searches for chronic pancreatitis and dietary intake. Additionally, bibliographies of included studies, and abstracts of pertinent scientific conferences were also manually reviewed for other relevant articles. The search was not limited by language.</w:t>
      </w:r>
    </w:p>
    <w:p w14:paraId="2569401D" w14:textId="77777777" w:rsidR="00A77B3E" w:rsidRPr="007E0E76" w:rsidRDefault="00A77B3E" w:rsidP="007E0E76">
      <w:pPr>
        <w:spacing w:line="360" w:lineRule="auto"/>
        <w:ind w:firstLine="240"/>
        <w:jc w:val="both"/>
        <w:rPr>
          <w:rFonts w:ascii="Book Antiqua" w:hAnsi="Book Antiqua"/>
        </w:rPr>
      </w:pPr>
    </w:p>
    <w:p w14:paraId="51CD637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Criteria for inclusion/exclusion</w:t>
      </w:r>
    </w:p>
    <w:p w14:paraId="4F6D984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To be included, studies had to have quantified the dietary intake of patients with chronic pancreatitis. The PICO</w:t>
      </w:r>
      <w:r w:rsidRPr="007E0E76">
        <w:rPr>
          <w:rFonts w:ascii="Book Antiqua" w:eastAsia="Book Antiqua" w:hAnsi="Book Antiqua" w:cs="Book Antiqua"/>
          <w:color w:val="000000"/>
          <w:vertAlign w:val="superscript"/>
        </w:rPr>
        <w:t>[18]</w:t>
      </w:r>
      <w:r w:rsidRPr="007E0E76">
        <w:rPr>
          <w:rFonts w:ascii="Book Antiqua" w:eastAsia="Book Antiqua" w:hAnsi="Book Antiqua" w:cs="Book Antiqua"/>
          <w:color w:val="000000"/>
        </w:rPr>
        <w:t xml:space="preserve"> model was used to determine the inclusion criteria as follows: patient population</w:t>
      </w:r>
      <w:r w:rsidRPr="007E0E76">
        <w:rPr>
          <w:rFonts w:ascii="Book Antiqua" w:eastAsia="Book Antiqua" w:hAnsi="Book Antiqua" w:cs="Book Antiqua"/>
          <w:b/>
          <w:bCs/>
          <w:i/>
          <w:iCs/>
          <w:color w:val="000000"/>
        </w:rPr>
        <w:t xml:space="preserve"> </w:t>
      </w:r>
      <w:r w:rsidRPr="007E0E76">
        <w:rPr>
          <w:rFonts w:ascii="Book Antiqua" w:eastAsia="Book Antiqua" w:hAnsi="Book Antiqua" w:cs="Book Antiqua"/>
          <w:color w:val="000000"/>
        </w:rPr>
        <w:t xml:space="preserve">(adults of both sexes with a confirmed diagnosis of CP) with the data of interest (studies that measured dietary intake by any </w:t>
      </w:r>
      <w:proofErr w:type="spellStart"/>
      <w:r w:rsidRPr="007E0E76">
        <w:rPr>
          <w:rFonts w:ascii="Book Antiqua" w:eastAsia="Book Antiqua" w:hAnsi="Book Antiqua" w:cs="Book Antiqua"/>
          <w:color w:val="000000"/>
        </w:rPr>
        <w:t>recognised</w:t>
      </w:r>
      <w:proofErr w:type="spellEnd"/>
      <w:r w:rsidRPr="007E0E76">
        <w:rPr>
          <w:rFonts w:ascii="Book Antiqua" w:eastAsia="Book Antiqua" w:hAnsi="Book Antiqua" w:cs="Book Antiqua"/>
          <w:color w:val="000000"/>
        </w:rPr>
        <w:t xml:space="preserve"> means, including food-frequency questionnaires (FFQs), diet histories, food diaries, electronic (‘app’) measurement, or any other validated technique. Data on controls (healthy or non-pancreatitis) were recorded, if available. Publications had to be available in full text. Studies on patients with active acute pancreatitis, pancreatic carcinoma, cystic fibrosis, and total pancreatectomy were excluded. Data from children under the age of 18, those on enteral/parenteral nutrition, elemental diet or additional supplementation </w:t>
      </w:r>
      <w:r w:rsidRPr="007E0E76">
        <w:rPr>
          <w:rFonts w:ascii="Book Antiqua" w:eastAsia="Book Antiqua" w:hAnsi="Book Antiqua" w:cs="Book Antiqua"/>
          <w:i/>
          <w:iCs/>
          <w:color w:val="000000"/>
        </w:rPr>
        <w:t>via</w:t>
      </w:r>
      <w:r w:rsidRPr="007E0E76">
        <w:rPr>
          <w:rFonts w:ascii="Book Antiqua" w:eastAsia="Book Antiqua" w:hAnsi="Book Antiqua" w:cs="Book Antiqua"/>
          <w:color w:val="000000"/>
        </w:rPr>
        <w:t xml:space="preserve"> parenteral routes were excluded. Duplicates, case-reports, reviews, editorial/ comments, abstracts only, and animal studies were also excluded. Intervention studies where the diet was modified before assessment were excluded, unless baseline unmodified dietary assessment was available. However, data from patients that may have received dietary advice as part of routine clinical care were not excluded.</w:t>
      </w:r>
    </w:p>
    <w:p w14:paraId="3A77EA02" w14:textId="77777777" w:rsidR="00A77B3E" w:rsidRPr="007E0E76" w:rsidRDefault="00A77B3E" w:rsidP="007E0E76">
      <w:pPr>
        <w:spacing w:line="360" w:lineRule="auto"/>
        <w:jc w:val="both"/>
        <w:rPr>
          <w:rFonts w:ascii="Book Antiqua" w:hAnsi="Book Antiqua"/>
        </w:rPr>
      </w:pPr>
    </w:p>
    <w:p w14:paraId="25591F2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selection</w:t>
      </w:r>
    </w:p>
    <w:p w14:paraId="670BE4A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Two reviewers (QS and YB) independently reviewed abstracts and titles of the citations to determine suitability for final inclusion. Disagreement was resolved with discussion or if required, consultation with the third reviewer (SND). Once potentially relevant studies were identified, full publications were sought, and the selection criteria were applied. </w:t>
      </w:r>
    </w:p>
    <w:p w14:paraId="4E4F557F" w14:textId="77777777" w:rsidR="00A77B3E" w:rsidRPr="007E0E76" w:rsidRDefault="00A77B3E" w:rsidP="007E0E76">
      <w:pPr>
        <w:spacing w:line="360" w:lineRule="auto"/>
        <w:jc w:val="both"/>
        <w:rPr>
          <w:rFonts w:ascii="Book Antiqua" w:hAnsi="Book Antiqua"/>
        </w:rPr>
      </w:pPr>
    </w:p>
    <w:p w14:paraId="548FD4E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Quality assessment</w:t>
      </w:r>
    </w:p>
    <w:p w14:paraId="2CE6C39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Quality and risk of bias was assessed using the Newcastle-Ottawa scale (NOS</w:t>
      </w:r>
      <w:proofErr w:type="gramStart"/>
      <w:r w:rsidRPr="007E0E76">
        <w:rPr>
          <w:rFonts w:ascii="Book Antiqua" w:eastAsia="Book Antiqua" w:hAnsi="Book Antiqua" w:cs="Book Antiqua"/>
          <w:color w:val="000000"/>
        </w:rPr>
        <w:t>)</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19]</w:t>
      </w:r>
      <w:r w:rsidRPr="007E0E76">
        <w:rPr>
          <w:rFonts w:ascii="Book Antiqua" w:eastAsia="Book Antiqua" w:hAnsi="Book Antiqua" w:cs="Book Antiqua"/>
          <w:color w:val="000000"/>
        </w:rPr>
        <w:t>. A total score of 9 stars can be awarded to each study based on: up to four stars for the patient selection criteria, two stars for comparability of participants on the basis of design or analysis, and three stars for ascertainment of exposure. The study was deemed to be low quality (0-3 stars), moderate quality (4-6 stars), or high quality (7-9 stars) according to this scoring system.</w:t>
      </w:r>
    </w:p>
    <w:p w14:paraId="2BEA1108" w14:textId="77777777" w:rsidR="00A77B3E" w:rsidRPr="007E0E76" w:rsidRDefault="00A77B3E" w:rsidP="007E0E76">
      <w:pPr>
        <w:spacing w:line="360" w:lineRule="auto"/>
        <w:jc w:val="both"/>
        <w:rPr>
          <w:rFonts w:ascii="Book Antiqua" w:hAnsi="Book Antiqua"/>
        </w:rPr>
      </w:pPr>
    </w:p>
    <w:p w14:paraId="4D9C3AF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Data extraction</w:t>
      </w:r>
    </w:p>
    <w:p w14:paraId="7D8E23F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For each eligible study, the following data were extracted: study details, patient characteristics (age, ethnicity, gender, smoking status, alcohol consumption, BMI), clinical details (disease status, diagnostic criteria, complications, duration of disease, controls if included), dietary intake (energy intake (calories), macronutrient intake (carbohydrate, fat, protein), vitamin intake (vitamins A, B, C, D, E and K), and mineral intake (iron and calcium). We attempted to contact study authors to clarify data where required.</w:t>
      </w:r>
    </w:p>
    <w:p w14:paraId="51078517" w14:textId="77777777" w:rsidR="00A77B3E" w:rsidRPr="007E0E76" w:rsidRDefault="00A77B3E" w:rsidP="007E0E76">
      <w:pPr>
        <w:spacing w:line="360" w:lineRule="auto"/>
        <w:jc w:val="both"/>
        <w:rPr>
          <w:rFonts w:ascii="Book Antiqua" w:hAnsi="Book Antiqua"/>
        </w:rPr>
      </w:pPr>
    </w:p>
    <w:p w14:paraId="288997A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Statistical analysis</w:t>
      </w:r>
    </w:p>
    <w:p w14:paraId="418BA268" w14:textId="186EF5D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Data were </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using Review Manager (</w:t>
      </w:r>
      <w:proofErr w:type="spellStart"/>
      <w:r w:rsidRPr="007E0E76">
        <w:rPr>
          <w:rFonts w:ascii="Book Antiqua" w:eastAsia="Book Antiqua" w:hAnsi="Book Antiqua" w:cs="Book Antiqua"/>
          <w:color w:val="000000"/>
        </w:rPr>
        <w:t>RevMan</w:t>
      </w:r>
      <w:proofErr w:type="spellEnd"/>
      <w:r w:rsidRPr="007E0E76">
        <w:rPr>
          <w:rFonts w:ascii="Book Antiqua" w:eastAsia="Book Antiqua" w:hAnsi="Book Antiqua" w:cs="Book Antiqua"/>
          <w:color w:val="000000"/>
        </w:rPr>
        <w:t>, version 5.3.5, The Copenhagen Nordic Cochrane Center, The Cochrane Collaboration, 2014). Da</w:t>
      </w:r>
      <w:r w:rsidR="00902626">
        <w:rPr>
          <w:rFonts w:ascii="Book Antiqua" w:eastAsia="Book Antiqua" w:hAnsi="Book Antiqua" w:cs="Book Antiqua"/>
          <w:color w:val="000000"/>
        </w:rPr>
        <w:t>ta were presented as mean (g/d</w:t>
      </w:r>
      <w:r w:rsidRPr="007E0E76">
        <w:rPr>
          <w:rFonts w:ascii="Book Antiqua" w:eastAsia="Book Antiqua" w:hAnsi="Book Antiqua" w:cs="Book Antiqua"/>
          <w:color w:val="000000"/>
        </w:rPr>
        <w:t xml:space="preserve"> for macronutrients and kcal/d for caloric intake) and corresponding standard deviation (SD). Data were pooled using a random-effects model to give the most conservative estimates. Statistical heterogeneity was calculated as </w:t>
      </w:r>
      <w:r w:rsidRPr="007E0E76">
        <w:rPr>
          <w:rFonts w:ascii="Book Antiqua" w:eastAsia="Book Antiqua" w:hAnsi="Book Antiqua" w:cs="Book Antiqua"/>
          <w:i/>
          <w:iCs/>
          <w:color w:val="000000"/>
        </w:rPr>
        <w:t>I</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(presented as 0%-100%). Values &lt; 40% were considered as relatively unimportant, 40%-60% moderate heterogeneity and &gt; 60% indicated substantial heterogeneity.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values &lt; 0.05 were considered statistically significant. Publication bias was assessed using Egger’s test. Subgroup analysis for statistical associations were done using SPSS (version 20, IBM, United States). </w:t>
      </w:r>
    </w:p>
    <w:p w14:paraId="24E24739" w14:textId="77777777" w:rsidR="00A77B3E" w:rsidRPr="007E0E76" w:rsidRDefault="00A77B3E" w:rsidP="007E0E76">
      <w:pPr>
        <w:spacing w:line="360" w:lineRule="auto"/>
        <w:jc w:val="both"/>
        <w:rPr>
          <w:rFonts w:ascii="Book Antiqua" w:hAnsi="Book Antiqua"/>
        </w:rPr>
      </w:pPr>
    </w:p>
    <w:p w14:paraId="17D32E9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RESULTS</w:t>
      </w:r>
    </w:p>
    <w:p w14:paraId="1BAE813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identification and characteristics</w:t>
      </w:r>
    </w:p>
    <w:p w14:paraId="109FDD38" w14:textId="37C625DE"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The PRISMA flow diagram is shown in Figure 1. Table 1 </w:t>
      </w:r>
      <w:proofErr w:type="spellStart"/>
      <w:r w:rsidRPr="007E0E76">
        <w:rPr>
          <w:rFonts w:ascii="Book Antiqua" w:eastAsia="Book Antiqua" w:hAnsi="Book Antiqua" w:cs="Book Antiqua"/>
          <w:color w:val="000000"/>
        </w:rPr>
        <w:t>summarises</w:t>
      </w:r>
      <w:proofErr w:type="spellEnd"/>
      <w:r w:rsidRPr="007E0E76">
        <w:rPr>
          <w:rFonts w:ascii="Book Antiqua" w:eastAsia="Book Antiqua" w:hAnsi="Book Antiqua" w:cs="Book Antiqua"/>
          <w:color w:val="000000"/>
        </w:rPr>
        <w:t xml:space="preserve"> the 23 articles retrieved in the search, representing 1</w:t>
      </w:r>
      <w:r w:rsidR="008B7250">
        <w:rPr>
          <w:rFonts w:ascii="Book Antiqua" w:eastAsia="Book Antiqua" w:hAnsi="Book Antiqua" w:cs="Book Antiqua"/>
          <w:color w:val="000000"/>
        </w:rPr>
        <w:t>,</w:t>
      </w:r>
      <w:r w:rsidRPr="007E0E76">
        <w:rPr>
          <w:rFonts w:ascii="Book Antiqua" w:eastAsia="Book Antiqua" w:hAnsi="Book Antiqua" w:cs="Book Antiqua"/>
          <w:color w:val="000000"/>
        </w:rPr>
        <w:t>577 patients with confirmed CP (based on clinical symptoms and/or radiology). Of these, 12 studies comparing dietary intake of CP patients to that of controls were eligible for meta-analysis, representing 1048 patients with CP and 1</w:t>
      </w:r>
      <w:r w:rsidR="008B7250">
        <w:rPr>
          <w:rFonts w:ascii="Book Antiqua" w:eastAsia="Book Antiqua" w:hAnsi="Book Antiqua" w:cs="Book Antiqua"/>
          <w:color w:val="000000"/>
        </w:rPr>
        <w:t>,</w:t>
      </w:r>
      <w:r w:rsidRPr="007E0E76">
        <w:rPr>
          <w:rFonts w:ascii="Book Antiqua" w:eastAsia="Book Antiqua" w:hAnsi="Book Antiqua" w:cs="Book Antiqua"/>
          <w:color w:val="000000"/>
        </w:rPr>
        <w:t>965 control subjects. Most case-controlled studies</w:t>
      </w:r>
      <w:r w:rsidRPr="007E0E76">
        <w:rPr>
          <w:rFonts w:ascii="Book Antiqua" w:eastAsia="Book Antiqua" w:hAnsi="Book Antiqua" w:cs="Book Antiqua"/>
          <w:color w:val="000000"/>
          <w:vertAlign w:val="superscript"/>
        </w:rPr>
        <w:t>[6,7,15,20-29]</w:t>
      </w:r>
      <w:r w:rsidRPr="007E0E76">
        <w:rPr>
          <w:rFonts w:ascii="Book Antiqua" w:eastAsia="Book Antiqua" w:hAnsi="Book Antiqua" w:cs="Book Antiqua"/>
          <w:color w:val="000000"/>
        </w:rPr>
        <w:t xml:space="preserve"> recruited healthy controls, while five studies compared CP patients to patients with alcoholic cirrhosis</w:t>
      </w:r>
      <w:r w:rsidRPr="007E0E76">
        <w:rPr>
          <w:rFonts w:ascii="Book Antiqua" w:eastAsia="Book Antiqua" w:hAnsi="Book Antiqua" w:cs="Book Antiqua"/>
          <w:color w:val="000000"/>
          <w:vertAlign w:val="superscript"/>
        </w:rPr>
        <w:t>[6,7,23,25,30]</w:t>
      </w:r>
      <w:r w:rsidRPr="007E0E76">
        <w:rPr>
          <w:rFonts w:ascii="Book Antiqua" w:eastAsia="Book Antiqua" w:hAnsi="Book Antiqua" w:cs="Book Antiqua"/>
          <w:color w:val="000000"/>
        </w:rPr>
        <w:t>, and one study</w:t>
      </w:r>
      <w:r w:rsidRPr="007E0E76">
        <w:rPr>
          <w:rFonts w:ascii="Book Antiqua" w:eastAsia="Book Antiqua" w:hAnsi="Book Antiqua" w:cs="Book Antiqua"/>
          <w:color w:val="000000"/>
          <w:vertAlign w:val="superscript"/>
        </w:rPr>
        <w:t>[31]</w:t>
      </w:r>
      <w:r w:rsidRPr="007E0E76">
        <w:rPr>
          <w:rFonts w:ascii="Book Antiqua" w:eastAsia="Book Antiqua" w:hAnsi="Book Antiqua" w:cs="Book Antiqua"/>
          <w:color w:val="000000"/>
        </w:rPr>
        <w:t xml:space="preserve"> compared patients with pancreatic steatorrhea to those with intestinal steatorrhea. Nine studies originated from Asia (predominantly India), seven from Europe (predominantly France), five from the United States, two from South/Central America, and one each from Africa and Australasia. Most studies were done in the out-patient setting (22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6,7,15,20-30,32-34]</w:t>
      </w:r>
      <w:r w:rsidRPr="007E0E76">
        <w:rPr>
          <w:rFonts w:ascii="Book Antiqua" w:eastAsia="Book Antiqua" w:hAnsi="Book Antiqua" w:cs="Book Antiqua"/>
          <w:color w:val="000000"/>
        </w:rPr>
        <w:t xml:space="preserve"> while two studies</w:t>
      </w:r>
      <w:r w:rsidRPr="007E0E76">
        <w:rPr>
          <w:rFonts w:ascii="Book Antiqua" w:eastAsia="Book Antiqua" w:hAnsi="Book Antiqua" w:cs="Book Antiqua"/>
          <w:color w:val="000000"/>
          <w:vertAlign w:val="superscript"/>
        </w:rPr>
        <w:t>[31,35]</w:t>
      </w:r>
      <w:r w:rsidRPr="007E0E76">
        <w:rPr>
          <w:rFonts w:ascii="Book Antiqua" w:eastAsia="Book Antiqua" w:hAnsi="Book Antiqua" w:cs="Book Antiqua"/>
          <w:color w:val="000000"/>
        </w:rPr>
        <w:t xml:space="preserve"> assessed </w:t>
      </w:r>
      <w:proofErr w:type="spellStart"/>
      <w:r w:rsidRPr="007E0E76">
        <w:rPr>
          <w:rFonts w:ascii="Book Antiqua" w:eastAsia="Book Antiqua" w:hAnsi="Book Antiqua" w:cs="Book Antiqua"/>
          <w:color w:val="000000"/>
        </w:rPr>
        <w:t>hospitalised</w:t>
      </w:r>
      <w:proofErr w:type="spellEnd"/>
      <w:r w:rsidRPr="007E0E76">
        <w:rPr>
          <w:rFonts w:ascii="Book Antiqua" w:eastAsia="Book Antiqua" w:hAnsi="Book Antiqua" w:cs="Book Antiqua"/>
          <w:color w:val="000000"/>
        </w:rPr>
        <w:t xml:space="preserve"> patients, and one study</w:t>
      </w:r>
      <w:r w:rsidRPr="007E0E76">
        <w:rPr>
          <w:rFonts w:ascii="Book Antiqua" w:eastAsia="Book Antiqua" w:hAnsi="Book Antiqua" w:cs="Book Antiqua"/>
          <w:color w:val="000000"/>
          <w:vertAlign w:val="superscript"/>
        </w:rPr>
        <w:t xml:space="preserve">[36] </w:t>
      </w:r>
      <w:r w:rsidRPr="007E0E76">
        <w:rPr>
          <w:rFonts w:ascii="Book Antiqua" w:eastAsia="Book Antiqua" w:hAnsi="Book Antiqua" w:cs="Book Antiqua"/>
          <w:color w:val="000000"/>
        </w:rPr>
        <w:t xml:space="preserve">assessed dietary intake by means of an international survey. All but three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26,29,36]</w:t>
      </w:r>
      <w:r w:rsidRPr="007E0E76">
        <w:rPr>
          <w:rFonts w:ascii="Book Antiqua" w:eastAsia="Book Antiqua" w:hAnsi="Book Antiqua" w:cs="Book Antiqua"/>
          <w:color w:val="000000"/>
        </w:rPr>
        <w:t xml:space="preserve"> were single </w:t>
      </w:r>
      <w:proofErr w:type="spellStart"/>
      <w:r w:rsidRPr="007E0E76">
        <w:rPr>
          <w:rFonts w:ascii="Book Antiqua" w:eastAsia="Book Antiqua" w:hAnsi="Book Antiqua" w:cs="Book Antiqua"/>
          <w:color w:val="000000"/>
        </w:rPr>
        <w:t>centre</w:t>
      </w:r>
      <w:proofErr w:type="spellEnd"/>
      <w:r w:rsidRPr="007E0E76">
        <w:rPr>
          <w:rFonts w:ascii="Book Antiqua" w:eastAsia="Book Antiqua" w:hAnsi="Book Antiqua" w:cs="Book Antiqua"/>
          <w:color w:val="000000"/>
        </w:rPr>
        <w:t xml:space="preserve">. </w:t>
      </w:r>
    </w:p>
    <w:p w14:paraId="5FF676B2" w14:textId="77777777" w:rsidR="00A77B3E" w:rsidRPr="007E0E76" w:rsidRDefault="00A77B3E" w:rsidP="007E0E76">
      <w:pPr>
        <w:spacing w:line="360" w:lineRule="auto"/>
        <w:jc w:val="both"/>
        <w:rPr>
          <w:rFonts w:ascii="Book Antiqua" w:hAnsi="Book Antiqua"/>
        </w:rPr>
      </w:pPr>
    </w:p>
    <w:p w14:paraId="0D34843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Dietary assessment methods</w:t>
      </w:r>
    </w:p>
    <w:p w14:paraId="32C063D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Regarding dietary assessment, a variety of methods were used (some studies used combined methods to estimate intake). Four studies used food diaries (between 3 and 7 d diaries), 9 studies used food frequency questionnaires (FFQ, of which one used a software technology </w:t>
      </w:r>
      <w:proofErr w:type="spellStart"/>
      <w:r w:rsidRPr="007E0E76">
        <w:rPr>
          <w:rFonts w:ascii="Book Antiqua" w:eastAsia="Book Antiqua" w:hAnsi="Book Antiqua" w:cs="Book Antiqua"/>
          <w:color w:val="000000"/>
        </w:rPr>
        <w:t>VioScreen</w:t>
      </w:r>
      <w:proofErr w:type="spellEnd"/>
      <w:r w:rsidRPr="007E0E76">
        <w:rPr>
          <w:rFonts w:ascii="Book Antiqua" w:eastAsia="Book Antiqua" w:hAnsi="Book Antiqua" w:cs="Book Antiqua"/>
          <w:color w:val="000000"/>
        </w:rPr>
        <w:t>), six studies used a 24-h recall method, one study used a 7-d recall method, three studies employed a diet history method, four studies (all conducted in the 1970s or 1980s) referenced a particular dietary assessment technique, and attempts to obtain the original references were not successful, and five studies did not report the exact dietary assessment method employed. Twenty-two out of the 23 included studies used an a posteriori or data- driven approach to assess diet quality, while one study used a priori measure of diet quality (diet indices)</w:t>
      </w:r>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specifically the healthy eating index (HEI) and Mediterranean diet score (MED). Dietary assessment was performed by a dietitian (</w:t>
      </w:r>
      <w:r w:rsidRPr="007E0E76">
        <w:rPr>
          <w:rFonts w:ascii="Book Antiqua" w:eastAsia="Book Antiqua" w:hAnsi="Book Antiqua" w:cs="Book Antiqua"/>
          <w:i/>
          <w:iCs/>
          <w:color w:val="000000"/>
        </w:rPr>
        <w:t>n</w:t>
      </w:r>
      <w:r w:rsidRPr="007E0E76">
        <w:rPr>
          <w:rFonts w:ascii="Book Antiqua" w:eastAsia="Book Antiqua" w:hAnsi="Book Antiqua" w:cs="Book Antiqua"/>
          <w:color w:val="000000"/>
        </w:rPr>
        <w:t xml:space="preserve"> = 15) or nutritionist (</w:t>
      </w:r>
      <w:r w:rsidRPr="007E0E76">
        <w:rPr>
          <w:rFonts w:ascii="Book Antiqua" w:eastAsia="Book Antiqua" w:hAnsi="Book Antiqua" w:cs="Book Antiqua"/>
          <w:i/>
          <w:iCs/>
          <w:color w:val="000000"/>
        </w:rPr>
        <w:t>n</w:t>
      </w:r>
      <w:r w:rsidRPr="007E0E76">
        <w:rPr>
          <w:rFonts w:ascii="Book Antiqua" w:eastAsia="Book Antiqua" w:hAnsi="Book Antiqua" w:cs="Book Antiqua"/>
          <w:color w:val="000000"/>
        </w:rPr>
        <w:t xml:space="preserve"> = 2) in most cases, and 6 studies did not </w:t>
      </w:r>
      <w:proofErr w:type="spellStart"/>
      <w:r w:rsidRPr="007E0E76">
        <w:rPr>
          <w:rFonts w:ascii="Book Antiqua" w:eastAsia="Book Antiqua" w:hAnsi="Book Antiqua" w:cs="Book Antiqua"/>
          <w:color w:val="000000"/>
        </w:rPr>
        <w:t>characterise</w:t>
      </w:r>
      <w:proofErr w:type="spellEnd"/>
      <w:r w:rsidRPr="007E0E76">
        <w:rPr>
          <w:rFonts w:ascii="Book Antiqua" w:eastAsia="Book Antiqua" w:hAnsi="Book Antiqua" w:cs="Book Antiqua"/>
          <w:color w:val="000000"/>
        </w:rPr>
        <w:t xml:space="preserve"> the individual conducting the assessment. Only six of the 23 studies were published in the last 10 years (2010 or later). Seven studies had been published more than 30 years ago (earlier than 1990).</w:t>
      </w:r>
    </w:p>
    <w:p w14:paraId="19C2AAEA" w14:textId="77777777" w:rsidR="00A77B3E" w:rsidRPr="007E0E76" w:rsidRDefault="00A77B3E" w:rsidP="007E0E76">
      <w:pPr>
        <w:spacing w:line="360" w:lineRule="auto"/>
        <w:jc w:val="both"/>
        <w:rPr>
          <w:rFonts w:ascii="Book Antiqua" w:hAnsi="Book Antiqua"/>
        </w:rPr>
      </w:pPr>
    </w:p>
    <w:p w14:paraId="5C237FE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Participants</w:t>
      </w:r>
    </w:p>
    <w:p w14:paraId="58EE2019" w14:textId="7E91695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Patients with CP had a pooled average age of 43 years (range 29-57.6 years), while healthy controls had a pooled average age of 45 years (range 24.7-54 years). 19 studies </w:t>
      </w:r>
      <w:r w:rsidR="00902626">
        <w:rPr>
          <w:rFonts w:ascii="Book Antiqua" w:eastAsia="Book Antiqua" w:hAnsi="Book Antiqua" w:cs="Book Antiqua"/>
          <w:color w:val="000000"/>
        </w:rPr>
        <w:t>reported gender distribution, 1</w:t>
      </w:r>
      <w:r w:rsidRPr="007E0E76">
        <w:rPr>
          <w:rFonts w:ascii="Book Antiqua" w:eastAsia="Book Antiqua" w:hAnsi="Book Antiqua" w:cs="Book Antiqua"/>
          <w:color w:val="000000"/>
        </w:rPr>
        <w:t>152 (86.8%) of CP patients were male while 175 (13.2%) were female. Thirteen studies reported the BMI of CP patients (pooled mean BMI 21.5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range 16.2-25.7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while the reported mean BMI of controls was 24.8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(range 18.4-27.3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The average BMI of CP patients from studies conducted on subjects from Eastern/African countries was lower than those conducted on subjects from Western countries (US, Europe) (BMI 18.2 and 22.5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0.042). When comparing control subjects from studies from Eastern and Western countries the BMIs did not differ (20.5 and 25 kg/m</w:t>
      </w:r>
      <w:r w:rsidRPr="007E0E76">
        <w:rPr>
          <w:rFonts w:ascii="Book Antiqua" w:eastAsia="Book Antiqua" w:hAnsi="Book Antiqua" w:cs="Book Antiqua"/>
          <w:color w:val="000000"/>
          <w:vertAlign w:val="superscript"/>
        </w:rPr>
        <w:t xml:space="preserve">2 </w:t>
      </w:r>
      <w:r w:rsidRPr="007E0E76">
        <w:rPr>
          <w:rFonts w:ascii="Book Antiqua" w:eastAsia="Book Antiqua" w:hAnsi="Book Antiqua" w:cs="Book Antiqua"/>
          <w:color w:val="000000"/>
        </w:rPr>
        <w:t xml:space="preserve">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0.066).</w:t>
      </w:r>
    </w:p>
    <w:p w14:paraId="425249DB" w14:textId="77777777" w:rsidR="00A77B3E" w:rsidRPr="007E0E76" w:rsidRDefault="00A77B3E" w:rsidP="007E0E76">
      <w:pPr>
        <w:spacing w:line="360" w:lineRule="auto"/>
        <w:jc w:val="both"/>
        <w:rPr>
          <w:rFonts w:ascii="Book Antiqua" w:hAnsi="Book Antiqua"/>
        </w:rPr>
      </w:pPr>
    </w:p>
    <w:p w14:paraId="69E82A2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quality</w:t>
      </w:r>
    </w:p>
    <w:p w14:paraId="0AA6F57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According to the NOS for quality assessment, one </w:t>
      </w:r>
      <w:proofErr w:type="gramStart"/>
      <w:r w:rsidRPr="007E0E76">
        <w:rPr>
          <w:rFonts w:ascii="Book Antiqua" w:eastAsia="Book Antiqua" w:hAnsi="Book Antiqua" w:cs="Book Antiqua"/>
          <w:color w:val="000000"/>
        </w:rPr>
        <w:t>study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36]</w:t>
      </w:r>
      <w:r w:rsidRPr="007E0E76">
        <w:rPr>
          <w:rFonts w:ascii="Book Antiqua" w:eastAsia="Book Antiqua" w:hAnsi="Book Antiqua" w:cs="Book Antiqua"/>
          <w:color w:val="000000"/>
        </w:rPr>
        <w:t xml:space="preserve"> was deemed to be </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high-quality</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while no studies were deemed to be </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low-quality</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with the remainder being medium-quality. </w:t>
      </w:r>
    </w:p>
    <w:p w14:paraId="42238609" w14:textId="77777777" w:rsidR="00A77B3E" w:rsidRPr="007E0E76" w:rsidRDefault="00A77B3E" w:rsidP="007E0E76">
      <w:pPr>
        <w:spacing w:line="360" w:lineRule="auto"/>
        <w:jc w:val="both"/>
        <w:rPr>
          <w:rFonts w:ascii="Book Antiqua" w:hAnsi="Book Antiqua"/>
        </w:rPr>
      </w:pPr>
    </w:p>
    <w:p w14:paraId="67D9DC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Quantitative analysis</w:t>
      </w:r>
    </w:p>
    <w:p w14:paraId="2BF708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Meta-analysis was used to combine study results. Ten studies reported energy (calorie) intakes for both patients with CP and healthy controls, and two studies reported data for geographic groups separately, which were reported independently in the forest plot. There was no difference between the energy intakes of patients with CP and healthy controls (MD: 171.3; 95%CI: -226.01, 568.5;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0.4) (Figure 2A), however when </w:t>
      </w:r>
      <w:proofErr w:type="spellStart"/>
      <w:r w:rsidRPr="007E0E76">
        <w:rPr>
          <w:rFonts w:ascii="Book Antiqua" w:eastAsia="Book Antiqua" w:hAnsi="Book Antiqua" w:cs="Book Antiqua"/>
          <w:color w:val="000000"/>
        </w:rPr>
        <w:t>analysing</w:t>
      </w:r>
      <w:proofErr w:type="spellEnd"/>
      <w:r w:rsidRPr="007E0E76">
        <w:rPr>
          <w:rFonts w:ascii="Book Antiqua" w:eastAsia="Book Antiqua" w:hAnsi="Book Antiqua" w:cs="Book Antiqua"/>
          <w:color w:val="000000"/>
        </w:rPr>
        <w:t xml:space="preserve"> data from four studies reporting the intake of non-alcohol calories (five separate study groups), patients with CP consumed significantly fewer non-alcohol calories than healthy controls [MD: -694.1; 95%CI: -1256.1, (-132.1);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0.02] (Figure 2B). From 13 studies (16 separate study groups), patients with CP had a higher intake of protein than healthy controls (MD: 14.2; 95%CI: 7.99, 20.49;</w:t>
      </w:r>
      <w:r w:rsidRPr="007E0E76">
        <w:rPr>
          <w:rFonts w:ascii="Book Antiqua" w:eastAsia="Book Antiqua" w:hAnsi="Book Antiqua" w:cs="Book Antiqua"/>
          <w:i/>
          <w:iCs/>
          <w:color w:val="000000"/>
        </w:rPr>
        <w:t xml:space="preserve"> P</w:t>
      </w:r>
      <w:r w:rsidRPr="007E0E76">
        <w:rPr>
          <w:rFonts w:ascii="Book Antiqua" w:eastAsia="Book Antiqua" w:hAnsi="Book Antiqua" w:cs="Book Antiqua"/>
          <w:color w:val="000000"/>
        </w:rPr>
        <w:t xml:space="preserve"> &lt; 0.001, Figure 2C). From 11 studies (15 separate study groups), the consumption of carbohydrate (MD: 14.05; 95%CI: -34.03, 62.12;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0.57, Figure 2D) did not differ between groups. Similarly, from 12 studies (16 separate study groups) the intake of dietary fat (MD: 8.69; 95%CI: -0.21, 17.59;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0.06, Figure 2E) did not differ between the groups. Heterogeneity was considerably high for all outcome measures.</w:t>
      </w:r>
    </w:p>
    <w:p w14:paraId="3F07FA33" w14:textId="77777777" w:rsidR="00A77B3E" w:rsidRPr="007E0E76" w:rsidRDefault="00A77B3E" w:rsidP="007E0E76">
      <w:pPr>
        <w:spacing w:line="360" w:lineRule="auto"/>
        <w:jc w:val="both"/>
        <w:rPr>
          <w:rFonts w:ascii="Book Antiqua" w:hAnsi="Book Antiqua"/>
        </w:rPr>
      </w:pPr>
    </w:p>
    <w:p w14:paraId="3016556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Qualitative analysis</w:t>
      </w:r>
    </w:p>
    <w:p w14:paraId="63D68F2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Energy intake and macronutrient composition: </w:t>
      </w:r>
      <w:r w:rsidRPr="007E0E76">
        <w:rPr>
          <w:rFonts w:ascii="Book Antiqua" w:eastAsia="Book Antiqua" w:hAnsi="Book Antiqua" w:cs="Book Antiqua"/>
          <w:color w:val="000000"/>
        </w:rPr>
        <w:t xml:space="preserve">Macro- and micronutrient intakes of patients and controls in all studies included in the systematic review are summarised in Table 2. For patients with CP, energy (calorie) intake ranged from 842 to 4178 kcal/d, while the energy intake of controls ranged from 810 to 4178 kcal/d. Where there was higher energy intake among patients with CP, the reasons varied between studies. High calorie consumption was due to higher fat and protein intake in one </w:t>
      </w:r>
      <w:proofErr w:type="gramStart"/>
      <w:r w:rsidRPr="007E0E76">
        <w:rPr>
          <w:rFonts w:ascii="Book Antiqua" w:eastAsia="Book Antiqua" w:hAnsi="Book Antiqua" w:cs="Book Antiqua"/>
          <w:color w:val="000000"/>
        </w:rPr>
        <w:t>study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higher carbohydrate intake in one study</w:t>
      </w:r>
      <w:r w:rsidRPr="007E0E76">
        <w:rPr>
          <w:rFonts w:ascii="Book Antiqua" w:eastAsia="Book Antiqua" w:hAnsi="Book Antiqua" w:cs="Book Antiqua"/>
          <w:color w:val="000000"/>
          <w:vertAlign w:val="superscript"/>
        </w:rPr>
        <w:t>[21]</w:t>
      </w:r>
      <w:r w:rsidRPr="007E0E76">
        <w:rPr>
          <w:rFonts w:ascii="Book Antiqua" w:eastAsia="Book Antiqua" w:hAnsi="Book Antiqua" w:cs="Book Antiqua"/>
          <w:color w:val="000000"/>
        </w:rPr>
        <w:t>, and due to a high intake of all macronutrients in another</w:t>
      </w:r>
      <w:r w:rsidRPr="007E0E76">
        <w:rPr>
          <w:rFonts w:ascii="Book Antiqua" w:eastAsia="Book Antiqua" w:hAnsi="Book Antiqua" w:cs="Book Antiqua"/>
          <w:color w:val="000000"/>
          <w:vertAlign w:val="superscript"/>
        </w:rPr>
        <w:t>[35]</w:t>
      </w:r>
      <w:r w:rsidRPr="007E0E76">
        <w:rPr>
          <w:rFonts w:ascii="Book Antiqua" w:eastAsia="Book Antiqua" w:hAnsi="Book Antiqua" w:cs="Book Antiqua"/>
          <w:color w:val="000000"/>
        </w:rPr>
        <w:t xml:space="preserve">. In one </w:t>
      </w:r>
      <w:proofErr w:type="gramStart"/>
      <w:r w:rsidRPr="007E0E76">
        <w:rPr>
          <w:rFonts w:ascii="Book Antiqua" w:eastAsia="Book Antiqua" w:hAnsi="Book Antiqua" w:cs="Book Antiqua"/>
          <w:color w:val="000000"/>
        </w:rPr>
        <w:t>study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xml:space="preserve">, the calorie intake was high due to excessive alcohol consumption, with alcohol comprising 50% of total caloric intake. The percentage of energy intake consumed as carbohydrate ranged from 22.1% to 73%, the percentage of energy consumed as protein ranged from 9.1% to 21.3%, and the percentage of energy consumed as fat ranged from 16 to 35%. For controls, the corresponding percentages were 27.5% to 61% (carbohydrate), 10.5% to 16.8% (protein) and 19.8% to 36.6% (fat). In the majority of studies reporting lower energy intake among patients with CP, those with poor energy intake showed some form of malnutrition (defined by lower BMI/ loss of weight) after onset of disease when compared to controls. In one study that compared subtypes of </w:t>
      </w:r>
      <w:proofErr w:type="gramStart"/>
      <w:r w:rsidRPr="007E0E76">
        <w:rPr>
          <w:rFonts w:ascii="Book Antiqua" w:eastAsia="Book Antiqua" w:hAnsi="Book Antiqua" w:cs="Book Antiqua"/>
          <w:color w:val="000000"/>
        </w:rPr>
        <w:t>CP</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37]</w:t>
      </w:r>
      <w:r w:rsidRPr="007E0E76">
        <w:rPr>
          <w:rFonts w:ascii="Book Antiqua" w:eastAsia="Book Antiqua" w:hAnsi="Book Antiqua" w:cs="Book Antiqua"/>
          <w:color w:val="000000"/>
        </w:rPr>
        <w:t>, patients with tropical CP had the lowest intake of energy, attributable to a low intake of dietary fat.</w:t>
      </w:r>
    </w:p>
    <w:p w14:paraId="393EC35B" w14:textId="77777777" w:rsidR="00A77B3E" w:rsidRPr="007E0E76" w:rsidRDefault="00A77B3E" w:rsidP="007E0E76">
      <w:pPr>
        <w:spacing w:line="360" w:lineRule="auto"/>
        <w:jc w:val="both"/>
        <w:rPr>
          <w:rFonts w:ascii="Book Antiqua" w:hAnsi="Book Antiqua"/>
        </w:rPr>
      </w:pPr>
    </w:p>
    <w:p w14:paraId="37D93B0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Protein intake: </w:t>
      </w:r>
      <w:r w:rsidRPr="007E0E76">
        <w:rPr>
          <w:rFonts w:ascii="Book Antiqua" w:eastAsia="Book Antiqua" w:hAnsi="Book Antiqua" w:cs="Book Antiqua"/>
          <w:color w:val="000000"/>
        </w:rPr>
        <w:t>Twenty studies</w:t>
      </w:r>
      <w:r w:rsidRPr="007E0E76">
        <w:rPr>
          <w:rFonts w:ascii="Book Antiqua" w:eastAsia="Book Antiqua" w:hAnsi="Book Antiqua" w:cs="Book Antiqua"/>
          <w:color w:val="000000"/>
          <w:vertAlign w:val="superscript"/>
        </w:rPr>
        <w:t>[6,7,15,20-27,29,30,32,33,35-40]</w:t>
      </w:r>
      <w:r w:rsidRPr="007E0E76">
        <w:rPr>
          <w:rFonts w:ascii="Book Antiqua" w:eastAsia="Book Antiqua" w:hAnsi="Book Antiqua" w:cs="Book Antiqua"/>
          <w:color w:val="000000"/>
        </w:rPr>
        <w:t xml:space="preserve"> determined the protein intake of patients with CP, 15 of which were controlled</w:t>
      </w:r>
      <w:r w:rsidRPr="007E0E76">
        <w:rPr>
          <w:rFonts w:ascii="Book Antiqua" w:eastAsia="Book Antiqua" w:hAnsi="Book Antiqua" w:cs="Book Antiqua"/>
          <w:color w:val="000000"/>
          <w:vertAlign w:val="superscript"/>
        </w:rPr>
        <w:t>[6,7,20-26,29,30,32,35-37,40]</w:t>
      </w:r>
      <w:r w:rsidRPr="007E0E76">
        <w:rPr>
          <w:rFonts w:ascii="Book Antiqua" w:eastAsia="Book Antiqua" w:hAnsi="Book Antiqua" w:cs="Book Antiqua"/>
          <w:color w:val="000000"/>
        </w:rPr>
        <w:t>. Of those, 13 studies</w:t>
      </w:r>
      <w:r w:rsidRPr="007E0E76">
        <w:rPr>
          <w:rFonts w:ascii="Book Antiqua" w:eastAsia="Book Antiqua" w:hAnsi="Book Antiqua" w:cs="Book Antiqua"/>
          <w:color w:val="000000"/>
          <w:vertAlign w:val="superscript"/>
        </w:rPr>
        <w:t>[6,7,20-26,29,35-37,40]</w:t>
      </w:r>
      <w:r w:rsidRPr="007E0E76">
        <w:rPr>
          <w:rFonts w:ascii="Book Antiqua" w:eastAsia="Book Antiqua" w:hAnsi="Book Antiqua" w:cs="Book Antiqua"/>
          <w:color w:val="000000"/>
        </w:rPr>
        <w:t xml:space="preserve"> compared the protein intake of CP patients to that of healthy controls, while one study compared to patients with alcoholic cirrhosis</w:t>
      </w:r>
      <w:r w:rsidRPr="007E0E76">
        <w:rPr>
          <w:rFonts w:ascii="Book Antiqua" w:eastAsia="Book Antiqua" w:hAnsi="Book Antiqua" w:cs="Book Antiqua"/>
          <w:color w:val="000000"/>
          <w:vertAlign w:val="superscript"/>
        </w:rPr>
        <w:t xml:space="preserve">[30] </w:t>
      </w:r>
      <w:r w:rsidRPr="007E0E76">
        <w:rPr>
          <w:rFonts w:ascii="Book Antiqua" w:eastAsia="Book Antiqua" w:hAnsi="Book Antiqua" w:cs="Book Antiqua"/>
          <w:color w:val="000000"/>
        </w:rPr>
        <w:t>and another to patients with acute pancreatitis</w:t>
      </w:r>
      <w:r w:rsidRPr="007E0E76">
        <w:rPr>
          <w:rFonts w:ascii="Book Antiqua" w:eastAsia="Book Antiqua" w:hAnsi="Book Antiqua" w:cs="Book Antiqua"/>
          <w:color w:val="000000"/>
          <w:vertAlign w:val="superscript"/>
        </w:rPr>
        <w:t>[32]</w:t>
      </w:r>
      <w:r w:rsidRPr="007E0E76">
        <w:rPr>
          <w:rFonts w:ascii="Book Antiqua" w:eastAsia="Book Antiqua" w:hAnsi="Book Antiqua" w:cs="Book Antiqua"/>
          <w:color w:val="000000"/>
        </w:rPr>
        <w:t xml:space="preserve">. The protein intake of patients with CP ranged from 35 to 145 g/d, compared to 45 to 117g/d among healthy controls. Five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 xml:space="preserve">20,26,29,35,40] </w:t>
      </w:r>
      <w:r w:rsidRPr="007E0E76">
        <w:rPr>
          <w:rFonts w:ascii="Book Antiqua" w:eastAsia="Book Antiqua" w:hAnsi="Book Antiqua" w:cs="Book Antiqua"/>
          <w:color w:val="000000"/>
        </w:rPr>
        <w:t xml:space="preserve">reported that patients with CP consumed a higher intake of protein than healthy controls. In one of these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xml:space="preserve">, the relative risk of developing CP increased as a function of the quantity of protein (and alcohol) consumed. Another study on African </w:t>
      </w:r>
      <w:proofErr w:type="gramStart"/>
      <w:r w:rsidRPr="007E0E76">
        <w:rPr>
          <w:rFonts w:ascii="Book Antiqua" w:eastAsia="Book Antiqua" w:hAnsi="Book Antiqua" w:cs="Book Antiqua"/>
          <w:color w:val="000000"/>
        </w:rPr>
        <w:t>patients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xml:space="preserve"> reported that high protein intake was mostly derived from high bean consumption. Eight studies</w:t>
      </w:r>
      <w:r w:rsidRPr="007E0E76">
        <w:rPr>
          <w:rFonts w:ascii="Book Antiqua" w:eastAsia="Book Antiqua" w:hAnsi="Book Antiqua" w:cs="Book Antiqua"/>
          <w:color w:val="000000"/>
          <w:vertAlign w:val="superscript"/>
        </w:rPr>
        <w:t>[6,7,15,27,32,33,36,37]</w:t>
      </w:r>
      <w:r w:rsidRPr="007E0E76">
        <w:rPr>
          <w:rFonts w:ascii="Book Antiqua" w:eastAsia="Book Antiqua" w:hAnsi="Book Antiqua" w:cs="Book Antiqua"/>
          <w:color w:val="000000"/>
        </w:rPr>
        <w:t xml:space="preserve"> reported the opposite: that patients with CP consumed less protein than controls, with protein intake being 20% lower than the recommended daily allowance in two studies</w:t>
      </w:r>
      <w:r w:rsidRPr="007E0E76">
        <w:rPr>
          <w:rFonts w:ascii="Book Antiqua" w:eastAsia="Book Antiqua" w:hAnsi="Book Antiqua" w:cs="Book Antiqua"/>
          <w:color w:val="000000"/>
          <w:vertAlign w:val="superscript"/>
        </w:rPr>
        <w:t>[33,37]</w:t>
      </w:r>
      <w:r w:rsidRPr="007E0E76">
        <w:rPr>
          <w:rFonts w:ascii="Book Antiqua" w:eastAsia="Book Antiqua" w:hAnsi="Book Antiqua" w:cs="Book Antiqua"/>
          <w:color w:val="000000"/>
        </w:rPr>
        <w:t xml:space="preserve">. Five of these eight studies were conducted in Eastern countries, specifically India and Japan. One </w:t>
      </w:r>
      <w:proofErr w:type="gramStart"/>
      <w:r w:rsidRPr="007E0E76">
        <w:rPr>
          <w:rFonts w:ascii="Book Antiqua" w:eastAsia="Book Antiqua" w:hAnsi="Book Antiqua" w:cs="Book Antiqua"/>
          <w:color w:val="000000"/>
        </w:rPr>
        <w:t>study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36]</w:t>
      </w:r>
      <w:r w:rsidRPr="007E0E76">
        <w:rPr>
          <w:rFonts w:ascii="Book Antiqua" w:eastAsia="Book Antiqua" w:hAnsi="Book Antiqua" w:cs="Book Antiqua"/>
          <w:color w:val="000000"/>
        </w:rPr>
        <w:t xml:space="preserve"> compared protein intake in patients with India with that of patients in France, finding that intake was lower in the former. Three studies considered the source of dietary </w:t>
      </w:r>
      <w:proofErr w:type="gramStart"/>
      <w:r w:rsidRPr="007E0E76">
        <w:rPr>
          <w:rFonts w:ascii="Book Antiqua" w:eastAsia="Book Antiqua" w:hAnsi="Book Antiqua" w:cs="Book Antiqua"/>
          <w:color w:val="000000"/>
        </w:rPr>
        <w:t>protein</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6,20,23]</w:t>
      </w:r>
      <w:r w:rsidRPr="007E0E76">
        <w:rPr>
          <w:rFonts w:ascii="Book Antiqua" w:eastAsia="Book Antiqua" w:hAnsi="Book Antiqua" w:cs="Book Antiqua"/>
          <w:color w:val="000000"/>
        </w:rPr>
        <w:t xml:space="preserve">. Of these, two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6,23]</w:t>
      </w:r>
      <w:r w:rsidRPr="007E0E76">
        <w:rPr>
          <w:rFonts w:ascii="Book Antiqua" w:eastAsia="Book Antiqua" w:hAnsi="Book Antiqua" w:cs="Book Antiqua"/>
          <w:color w:val="000000"/>
        </w:rPr>
        <w:t xml:space="preserve"> reported that patients with CP consumed more animal-based protein than controls. </w:t>
      </w:r>
    </w:p>
    <w:p w14:paraId="23BA1B2A" w14:textId="77777777" w:rsidR="00A77B3E" w:rsidRPr="007E0E76" w:rsidRDefault="00A77B3E" w:rsidP="007E0E76">
      <w:pPr>
        <w:spacing w:line="360" w:lineRule="auto"/>
        <w:jc w:val="both"/>
        <w:rPr>
          <w:rFonts w:ascii="Book Antiqua" w:hAnsi="Book Antiqua"/>
        </w:rPr>
      </w:pPr>
    </w:p>
    <w:p w14:paraId="35B0E6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Carbohydrate intake: </w:t>
      </w:r>
      <w:r w:rsidRPr="007E0E76">
        <w:rPr>
          <w:rFonts w:ascii="Book Antiqua" w:eastAsia="Book Antiqua" w:hAnsi="Book Antiqua" w:cs="Book Antiqua"/>
          <w:color w:val="000000"/>
        </w:rPr>
        <w:t>Eighteen studies</w:t>
      </w:r>
      <w:r w:rsidRPr="007E0E76">
        <w:rPr>
          <w:rFonts w:ascii="Book Antiqua" w:eastAsia="Book Antiqua" w:hAnsi="Book Antiqua" w:cs="Book Antiqua"/>
          <w:color w:val="000000"/>
          <w:vertAlign w:val="superscript"/>
        </w:rPr>
        <w:t>[6,7,15,21-27,29,32,33,35-37,39,40]</w:t>
      </w:r>
      <w:r w:rsidRPr="007E0E76">
        <w:rPr>
          <w:rFonts w:ascii="Book Antiqua" w:eastAsia="Book Antiqua" w:hAnsi="Book Antiqua" w:cs="Book Antiqua"/>
          <w:color w:val="000000"/>
        </w:rPr>
        <w:t xml:space="preserve"> </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the carbohydrate intake of patients with CP, of which 13 studies</w:t>
      </w:r>
      <w:r w:rsidRPr="007E0E76">
        <w:rPr>
          <w:rFonts w:ascii="Book Antiqua" w:eastAsia="Book Antiqua" w:hAnsi="Book Antiqua" w:cs="Book Antiqua"/>
          <w:color w:val="000000"/>
          <w:vertAlign w:val="superscript"/>
        </w:rPr>
        <w:t>[6,7,21-26,29,32,35,36,40]</w:t>
      </w:r>
      <w:r w:rsidRPr="007E0E76">
        <w:rPr>
          <w:rFonts w:ascii="Book Antiqua" w:eastAsia="Book Antiqua" w:hAnsi="Book Antiqua" w:cs="Book Antiqua"/>
          <w:color w:val="000000"/>
        </w:rPr>
        <w:t xml:space="preserve"> were controlled. In the 13 controlled studies, there were 17 separate groups studied. Among controlled studies, carbohydrate intake ranged from 89 to 533 g for patients with CP, and 116 to 386 g for controls. Of the controlled studies, </w:t>
      </w:r>
      <w:proofErr w:type="gramStart"/>
      <w:r w:rsidRPr="007E0E76">
        <w:rPr>
          <w:rFonts w:ascii="Book Antiqua" w:eastAsia="Book Antiqua" w:hAnsi="Book Antiqua" w:cs="Book Antiqua"/>
          <w:color w:val="000000"/>
        </w:rPr>
        <w:t>three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21,26,35]</w:t>
      </w:r>
      <w:r w:rsidRPr="007E0E76">
        <w:rPr>
          <w:rFonts w:ascii="Book Antiqua" w:eastAsia="Book Antiqua" w:hAnsi="Book Antiqua" w:cs="Book Antiqua"/>
          <w:color w:val="000000"/>
        </w:rPr>
        <w:t xml:space="preserve"> reported that patients with CP had a higher intake of carbohydrates than controls (in one of those studies</w:t>
      </w:r>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xml:space="preserve">, only one of the study arms reported that patients with CP consumed significantly more carbohydrate than controls). Four studies reported the </w:t>
      </w:r>
      <w:proofErr w:type="gramStart"/>
      <w:r w:rsidRPr="007E0E76">
        <w:rPr>
          <w:rFonts w:ascii="Book Antiqua" w:eastAsia="Book Antiqua" w:hAnsi="Book Antiqua" w:cs="Book Antiqua"/>
          <w:color w:val="000000"/>
        </w:rPr>
        <w:t>opposite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6,7,26,32]</w:t>
      </w:r>
      <w:r w:rsidRPr="007E0E76">
        <w:rPr>
          <w:rFonts w:ascii="Book Antiqua" w:eastAsia="Book Antiqua" w:hAnsi="Book Antiqua" w:cs="Book Antiqua"/>
          <w:color w:val="000000"/>
        </w:rPr>
        <w:t>, stating that patients with CP consumed lower amounts of carbohydrates than controls (in one of those studies</w:t>
      </w:r>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xml:space="preserve">, only the African group reported that patients with CP consumed significantly less carbohydrate than controls). The other controlled studies reported no significant difference in carbohydrate intake between patients with CP and controls. </w:t>
      </w:r>
    </w:p>
    <w:p w14:paraId="5E918BC6" w14:textId="77777777" w:rsidR="00A77B3E" w:rsidRPr="007E0E76" w:rsidRDefault="00A77B3E" w:rsidP="007E0E76">
      <w:pPr>
        <w:spacing w:line="360" w:lineRule="auto"/>
        <w:jc w:val="both"/>
        <w:rPr>
          <w:rFonts w:ascii="Book Antiqua" w:hAnsi="Book Antiqua"/>
        </w:rPr>
      </w:pPr>
    </w:p>
    <w:p w14:paraId="10AC08F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Fat intake: </w:t>
      </w:r>
      <w:r w:rsidRPr="007E0E76">
        <w:rPr>
          <w:rFonts w:ascii="Book Antiqua" w:eastAsia="Book Antiqua" w:hAnsi="Book Antiqua" w:cs="Book Antiqua"/>
          <w:color w:val="000000"/>
        </w:rPr>
        <w:t xml:space="preserve">Seven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18,21,23,24,33,34,38]</w:t>
      </w:r>
      <w:r w:rsidRPr="007E0E76">
        <w:rPr>
          <w:rFonts w:ascii="Book Antiqua" w:eastAsia="Book Antiqua" w:hAnsi="Book Antiqua" w:cs="Book Antiqua"/>
          <w:color w:val="000000"/>
        </w:rPr>
        <w:t xml:space="preserve"> reported a higher intake of dietary fat in patients with CP than in controls. In several studies, a higher intake of fat was associated with the development of </w:t>
      </w:r>
      <w:proofErr w:type="gramStart"/>
      <w:r w:rsidRPr="007E0E76">
        <w:rPr>
          <w:rFonts w:ascii="Book Antiqua" w:eastAsia="Book Antiqua" w:hAnsi="Book Antiqua" w:cs="Book Antiqua"/>
          <w:color w:val="000000"/>
        </w:rPr>
        <w:t>CP</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18,21,24,33,38]</w:t>
      </w:r>
      <w:r w:rsidRPr="007E0E76">
        <w:rPr>
          <w:rFonts w:ascii="Book Antiqua" w:eastAsia="Book Antiqua" w:hAnsi="Book Antiqua" w:cs="Book Antiqua"/>
          <w:color w:val="000000"/>
        </w:rPr>
        <w:t xml:space="preserve"> and earlier onset of disease</w:t>
      </w:r>
      <w:r w:rsidRPr="007E0E76">
        <w:rPr>
          <w:rFonts w:ascii="Book Antiqua" w:eastAsia="Book Antiqua" w:hAnsi="Book Antiqua" w:cs="Book Antiqua"/>
          <w:color w:val="000000"/>
          <w:vertAlign w:val="superscript"/>
        </w:rPr>
        <w:t>[18,38]</w:t>
      </w:r>
      <w:r w:rsidRPr="007E0E76">
        <w:rPr>
          <w:rFonts w:ascii="Book Antiqua" w:eastAsia="Book Antiqua" w:hAnsi="Book Antiqua" w:cs="Book Antiqua"/>
          <w:color w:val="000000"/>
        </w:rPr>
        <w:t xml:space="preserve">. Three studies provided details on the source of dietary </w:t>
      </w:r>
      <w:proofErr w:type="gramStart"/>
      <w:r w:rsidRPr="007E0E76">
        <w:rPr>
          <w:rFonts w:ascii="Book Antiqua" w:eastAsia="Book Antiqua" w:hAnsi="Book Antiqua" w:cs="Book Antiqua"/>
          <w:color w:val="000000"/>
        </w:rPr>
        <w:t>fat</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6,20,23]</w:t>
      </w:r>
      <w:r w:rsidRPr="007E0E76">
        <w:rPr>
          <w:rFonts w:ascii="Book Antiqua" w:eastAsia="Book Antiqua" w:hAnsi="Book Antiqua" w:cs="Book Antiqua"/>
          <w:color w:val="000000"/>
        </w:rPr>
        <w:t xml:space="preserve">. In one </w:t>
      </w:r>
      <w:proofErr w:type="gramStart"/>
      <w:r w:rsidRPr="007E0E76">
        <w:rPr>
          <w:rFonts w:ascii="Book Antiqua" w:eastAsia="Book Antiqua" w:hAnsi="Book Antiqua" w:cs="Book Antiqua"/>
          <w:color w:val="000000"/>
        </w:rPr>
        <w:t>study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w:t>
      </w:r>
      <w:r w:rsidRPr="007E0E76">
        <w:rPr>
          <w:rFonts w:ascii="Book Antiqua" w:eastAsia="Book Antiqua" w:hAnsi="Book Antiqua" w:cs="Book Antiqua"/>
          <w:color w:val="000000"/>
        </w:rPr>
        <w:t xml:space="preserve"> conducted in Japan, CP patients had statistically lower fat intake from both animal and plant sources, but significantly higher intake of marine fat (fish oil). Two studies </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patients’ intake of saturated fat, monounsaturated and polyunsaturated fat</w:t>
      </w:r>
      <w:r w:rsidRPr="007E0E76">
        <w:rPr>
          <w:rFonts w:ascii="Book Antiqua" w:eastAsia="Book Antiqua" w:hAnsi="Book Antiqua" w:cs="Book Antiqua"/>
          <w:color w:val="000000"/>
          <w:vertAlign w:val="superscript"/>
        </w:rPr>
        <w:t>[20,23]</w:t>
      </w:r>
      <w:r w:rsidRPr="007E0E76">
        <w:rPr>
          <w:rFonts w:ascii="Book Antiqua" w:eastAsia="Book Antiqua" w:hAnsi="Book Antiqua" w:cs="Book Antiqua"/>
          <w:color w:val="000000"/>
        </w:rPr>
        <w:t>, reporting that patients with alcohol-associated CP consumed significantly more dietary fat than both control patients with cirrhosis</w:t>
      </w:r>
      <w:r w:rsidRPr="007E0E76">
        <w:rPr>
          <w:rFonts w:ascii="Book Antiqua" w:eastAsia="Book Antiqua" w:hAnsi="Book Antiqua" w:cs="Book Antiqua"/>
          <w:color w:val="000000"/>
          <w:vertAlign w:val="superscript"/>
        </w:rPr>
        <w:t>[20,23]</w:t>
      </w:r>
      <w:r w:rsidRPr="007E0E76">
        <w:rPr>
          <w:rFonts w:ascii="Book Antiqua" w:eastAsia="Book Antiqua" w:hAnsi="Book Antiqua" w:cs="Book Antiqua"/>
          <w:color w:val="000000"/>
        </w:rPr>
        <w:t xml:space="preserve"> and healthy controls</w:t>
      </w:r>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w:t>
      </w:r>
    </w:p>
    <w:p w14:paraId="32E0C3FF" w14:textId="77777777" w:rsidR="00A77B3E" w:rsidRPr="007E0E76" w:rsidRDefault="00A77B3E" w:rsidP="007E0E76">
      <w:pPr>
        <w:spacing w:line="360" w:lineRule="auto"/>
        <w:jc w:val="both"/>
        <w:rPr>
          <w:rFonts w:ascii="Book Antiqua" w:hAnsi="Book Antiqua"/>
        </w:rPr>
      </w:pPr>
    </w:p>
    <w:p w14:paraId="73CBE66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Alcohol intake: </w:t>
      </w:r>
      <w:r w:rsidRPr="007E0E76">
        <w:rPr>
          <w:rFonts w:ascii="Book Antiqua" w:eastAsia="Book Antiqua" w:hAnsi="Book Antiqua" w:cs="Book Antiqua"/>
          <w:color w:val="000000"/>
        </w:rPr>
        <w:t>Noel-</w:t>
      </w:r>
      <w:proofErr w:type="spellStart"/>
      <w:r w:rsidRPr="007E0E76">
        <w:rPr>
          <w:rFonts w:ascii="Book Antiqua" w:eastAsia="Book Antiqua" w:hAnsi="Book Antiqua" w:cs="Book Antiqua"/>
          <w:color w:val="000000"/>
        </w:rPr>
        <w:t>Jorand</w:t>
      </w:r>
      <w:proofErr w:type="spellEnd"/>
      <w:r w:rsidRPr="007E0E76">
        <w:rPr>
          <w:rFonts w:ascii="Book Antiqua" w:eastAsia="Book Antiqua" w:hAnsi="Book Antiqua" w:cs="Book Antiqua"/>
          <w:color w:val="000000"/>
        </w:rPr>
        <w:t xml:space="preserve"> and </w:t>
      </w:r>
      <w:proofErr w:type="gramStart"/>
      <w:r w:rsidRPr="007E0E76">
        <w:rPr>
          <w:rFonts w:ascii="Book Antiqua" w:eastAsia="Book Antiqua" w:hAnsi="Book Antiqua" w:cs="Book Antiqua"/>
          <w:color w:val="000000"/>
        </w:rPr>
        <w:t>colleagues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 xml:space="preserve"> noted that patients with CP had reached the same threshold of alcohol consumption as patients with alcoholic liver cirrhosis prior to diagnosis of their respective diseases (204-232 g/d per subject), however those who developed CP consumed alcohol over a shorter time-frame than those who developed cirrhosis. </w:t>
      </w:r>
      <w:r w:rsidR="00616C02" w:rsidRPr="007E0E76">
        <w:rPr>
          <w:rFonts w:ascii="Book Antiqua" w:eastAsia="Book Antiqua" w:hAnsi="Book Antiqua" w:cs="Book Antiqua"/>
          <w:color w:val="000000"/>
        </w:rPr>
        <w:t xml:space="preserve">Lévy </w:t>
      </w:r>
      <w:r w:rsidRPr="007E0E76">
        <w:rPr>
          <w:rFonts w:ascii="Book Antiqua" w:eastAsia="Book Antiqua" w:hAnsi="Book Antiqua" w:cs="Book Antiqua"/>
          <w:i/>
          <w:iCs/>
          <w:color w:val="000000"/>
        </w:rPr>
        <w:t xml:space="preserve">et </w:t>
      </w:r>
      <w:proofErr w:type="gramStart"/>
      <w:r w:rsidRPr="007E0E76">
        <w:rPr>
          <w:rFonts w:ascii="Book Antiqua" w:eastAsia="Book Antiqua" w:hAnsi="Book Antiqua" w:cs="Book Antiqua"/>
          <w:i/>
          <w:iCs/>
          <w:color w:val="000000"/>
        </w:rPr>
        <w:t>al</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xml:space="preserve"> similarly reported that patients with CP had a lower mean duration than those with alcoholic cirrhosis. </w:t>
      </w:r>
      <w:proofErr w:type="spellStart"/>
      <w:r w:rsidRPr="007E0E76">
        <w:rPr>
          <w:rFonts w:ascii="Book Antiqua" w:eastAsia="Book Antiqua" w:hAnsi="Book Antiqua" w:cs="Book Antiqua"/>
          <w:color w:val="000000"/>
        </w:rPr>
        <w:t>Durbec</w:t>
      </w:r>
      <w:proofErr w:type="spellEnd"/>
      <w:r w:rsidRPr="007E0E76">
        <w:rPr>
          <w:rFonts w:ascii="Book Antiqua" w:eastAsia="Book Antiqua" w:hAnsi="Book Antiqua" w:cs="Book Antiqua"/>
          <w:color w:val="000000"/>
        </w:rPr>
        <w:t xml:space="preserve"> </w:t>
      </w:r>
      <w:r w:rsidRPr="007E0E76">
        <w:rPr>
          <w:rFonts w:ascii="Book Antiqua" w:eastAsia="Book Antiqua" w:hAnsi="Book Antiqua" w:cs="Book Antiqua"/>
          <w:i/>
          <w:iCs/>
          <w:color w:val="000000"/>
        </w:rPr>
        <w:t xml:space="preserve">et </w:t>
      </w:r>
      <w:proofErr w:type="gramStart"/>
      <w:r w:rsidRPr="007E0E76">
        <w:rPr>
          <w:rFonts w:ascii="Book Antiqua" w:eastAsia="Book Antiqua" w:hAnsi="Book Antiqua" w:cs="Book Antiqua"/>
          <w:i/>
          <w:iCs/>
          <w:color w:val="000000"/>
        </w:rPr>
        <w:t>al</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xml:space="preserve"> reported that the total quantity of alcohol consumed, as well as the duration of consumption, prior to diagnosis was lower in women than in men. This was mirrored in a study from the United States in which women with CP had a lower duration of alcohol consumption than men with </w:t>
      </w:r>
      <w:proofErr w:type="gramStart"/>
      <w:r w:rsidRPr="007E0E76">
        <w:rPr>
          <w:rFonts w:ascii="Book Antiqua" w:eastAsia="Book Antiqua" w:hAnsi="Book Antiqua" w:cs="Book Antiqua"/>
          <w:color w:val="000000"/>
        </w:rPr>
        <w:t>CP</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xml:space="preserve">. Three studies compared patients with alcohol-related CP to those with CP of other causes. Patients with alcohol-related CP consumed more </w:t>
      </w:r>
      <w:proofErr w:type="gramStart"/>
      <w:r w:rsidRPr="007E0E76">
        <w:rPr>
          <w:rFonts w:ascii="Book Antiqua" w:eastAsia="Book Antiqua" w:hAnsi="Book Antiqua" w:cs="Book Antiqua"/>
          <w:color w:val="000000"/>
        </w:rPr>
        <w:t>calories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35,37]</w:t>
      </w:r>
      <w:r w:rsidRPr="007E0E76">
        <w:rPr>
          <w:rFonts w:ascii="Book Antiqua" w:eastAsia="Book Antiqua" w:hAnsi="Book Antiqua" w:cs="Book Antiqua"/>
          <w:color w:val="000000"/>
        </w:rPr>
        <w:t>, carbohydrate</w:t>
      </w:r>
      <w:r w:rsidRPr="007E0E76">
        <w:rPr>
          <w:rFonts w:ascii="Book Antiqua" w:eastAsia="Book Antiqua" w:hAnsi="Book Antiqua" w:cs="Book Antiqua"/>
          <w:color w:val="000000"/>
          <w:vertAlign w:val="superscript"/>
        </w:rPr>
        <w:t>[35]</w:t>
      </w:r>
      <w:r w:rsidRPr="007E0E76">
        <w:rPr>
          <w:rFonts w:ascii="Book Antiqua" w:eastAsia="Book Antiqua" w:hAnsi="Book Antiqua" w:cs="Book Antiqua"/>
          <w:color w:val="000000"/>
        </w:rPr>
        <w:t xml:space="preserve"> and protein</w:t>
      </w:r>
      <w:r w:rsidRPr="007E0E76">
        <w:rPr>
          <w:rFonts w:ascii="Book Antiqua" w:eastAsia="Book Antiqua" w:hAnsi="Book Antiqua" w:cs="Book Antiqua"/>
          <w:color w:val="000000"/>
          <w:vertAlign w:val="superscript"/>
        </w:rPr>
        <w:t>[29]</w:t>
      </w:r>
      <w:r w:rsidRPr="007E0E76">
        <w:rPr>
          <w:rFonts w:ascii="Book Antiqua" w:eastAsia="Book Antiqua" w:hAnsi="Book Antiqua" w:cs="Book Antiqua"/>
          <w:color w:val="000000"/>
        </w:rPr>
        <w:t>. Table 3 compares intake between those with alcohol-related CP and CP of other causes. Those with alcohol-related CP had a higher overall energy intake than those with non-alcohol-related CP, along with a higher protein and fat intake, but not carbohydrate intake.</w:t>
      </w:r>
    </w:p>
    <w:p w14:paraId="7053C6CD" w14:textId="77777777" w:rsidR="00A77B3E" w:rsidRPr="007E0E76" w:rsidRDefault="00A77B3E" w:rsidP="007E0E76">
      <w:pPr>
        <w:spacing w:line="360" w:lineRule="auto"/>
        <w:jc w:val="both"/>
        <w:rPr>
          <w:rFonts w:ascii="Book Antiqua" w:hAnsi="Book Antiqua"/>
        </w:rPr>
      </w:pPr>
    </w:p>
    <w:p w14:paraId="58FE933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Geographical differences: </w:t>
      </w:r>
      <w:r w:rsidRPr="007E0E76">
        <w:rPr>
          <w:rFonts w:ascii="Book Antiqua" w:eastAsia="Book Antiqua" w:hAnsi="Book Antiqua" w:cs="Book Antiqua"/>
          <w:color w:val="000000"/>
        </w:rPr>
        <w:t>Studies reporting a higher consumption of energy were mostly conducted in Western countries (United States, Europe, Mexico), and the majority were published over 20 years ago. S</w:t>
      </w:r>
      <w:r w:rsidRPr="007E0E76">
        <w:rPr>
          <w:rFonts w:ascii="Book Antiqua" w:eastAsia="Book Antiqua" w:hAnsi="Book Antiqua" w:cs="Book Antiqua"/>
          <w:color w:val="000000"/>
          <w:shd w:val="clear" w:color="auto" w:fill="FFFFFF"/>
        </w:rPr>
        <w:t>tudies reporting a lower consumption of energy tended to arise from Eastern countries (mainly India and Japan), and the majority had been published more recently.</w:t>
      </w:r>
      <w:r w:rsidRPr="007E0E76">
        <w:rPr>
          <w:rFonts w:ascii="Book Antiqua" w:eastAsia="Book Antiqua" w:hAnsi="Book Antiqua" w:cs="Book Antiqua"/>
          <w:color w:val="000000"/>
        </w:rPr>
        <w:t xml:space="preserve"> The consumption of carbohydrate and protein appeared to be similar in Western and Eastern countries, while the average intake of fat was lower in eastern/African countries (mean 35.8 g/d) compared to Western countries (mean 75 g/d).</w:t>
      </w:r>
    </w:p>
    <w:p w14:paraId="3961AE38" w14:textId="77777777" w:rsidR="00A77B3E" w:rsidRPr="007E0E76" w:rsidRDefault="00A77B3E" w:rsidP="007E0E76">
      <w:pPr>
        <w:spacing w:line="360" w:lineRule="auto"/>
        <w:jc w:val="both"/>
        <w:rPr>
          <w:rFonts w:ascii="Book Antiqua" w:hAnsi="Book Antiqua"/>
        </w:rPr>
      </w:pPr>
    </w:p>
    <w:p w14:paraId="7365780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Micronutrient intake: </w:t>
      </w:r>
      <w:r w:rsidRPr="007E0E76">
        <w:rPr>
          <w:rFonts w:ascii="Book Antiqua" w:eastAsia="Book Antiqua" w:hAnsi="Book Antiqua" w:cs="Book Antiqua"/>
          <w:color w:val="000000"/>
        </w:rPr>
        <w:t xml:space="preserve">Only four studies measured micronutrient intake (Table 4), of which two studies were controlled (both recruited healthy controls). Vitamin A was expressed in various forms and it was not clear which specific form was presented in some cases. In a controlled study from </w:t>
      </w:r>
      <w:proofErr w:type="gramStart"/>
      <w:r w:rsidRPr="007E0E76">
        <w:rPr>
          <w:rFonts w:ascii="Book Antiqua" w:eastAsia="Book Antiqua" w:hAnsi="Book Antiqua" w:cs="Book Antiqua"/>
          <w:color w:val="000000"/>
        </w:rPr>
        <w:t>Japan</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w:t>
      </w:r>
      <w:r w:rsidRPr="007E0E76">
        <w:rPr>
          <w:rFonts w:ascii="Book Antiqua" w:eastAsia="Book Antiqua" w:hAnsi="Book Antiqua" w:cs="Book Antiqua"/>
          <w:color w:val="000000"/>
        </w:rPr>
        <w:t xml:space="preserve">, controls consumed more vitamin A, vitamin B1, vitamin B2, calcium and iron, but not vitamin C. </w:t>
      </w:r>
    </w:p>
    <w:p w14:paraId="16B99A27" w14:textId="77777777" w:rsidR="00A77B3E" w:rsidRPr="007E0E76" w:rsidRDefault="00A77B3E" w:rsidP="007E0E76">
      <w:pPr>
        <w:spacing w:line="360" w:lineRule="auto"/>
        <w:jc w:val="both"/>
        <w:rPr>
          <w:rFonts w:ascii="Book Antiqua" w:hAnsi="Book Antiqua"/>
        </w:rPr>
      </w:pPr>
    </w:p>
    <w:p w14:paraId="695B914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DISCUSSION</w:t>
      </w:r>
    </w:p>
    <w:p w14:paraId="78E112B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This is the first systematic review to quantify the nutritional intake of patients with CP. While total calorie consumption was not different between patients with CP and healthy controls, patients with CP consumed significantly fewer non-alcohol calories than controls. Those with CP also consumed significantly more protein than healthy controls, however the intake of carbohydrate and fat did not differ. When comparing patients with alcohol-related CP to those with a non-alcohol </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 patients with alcohol-related CP consumed more calories, protein and fat than controls, but consumed a similar amount of carbohydrates. This review has highlighted the dearth of research on this topic in general. Only five of the studies retrieved in the search were published in the ten years preceding this paper.</w:t>
      </w:r>
    </w:p>
    <w:p w14:paraId="6D9863C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The contribution of alcohol to overall energy intake is an important finding. Five studies were meta-</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to compare non-alcohol caloric intake to that of healthy controls. In one study from the US on alcohol-related CP, as much as half of all calories consumed were derived from </w:t>
      </w:r>
      <w:proofErr w:type="gramStart"/>
      <w:r w:rsidRPr="007E0E76">
        <w:rPr>
          <w:rFonts w:ascii="Book Antiqua" w:eastAsia="Book Antiqua" w:hAnsi="Book Antiqua" w:cs="Book Antiqua"/>
          <w:color w:val="000000"/>
        </w:rPr>
        <w:t>alcohol</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xml:space="preserve">. In another study conducted both in France and Africa, percentage calories from alcohol were as high as 31% and 39% </w:t>
      </w:r>
      <w:proofErr w:type="gramStart"/>
      <w:r w:rsidRPr="007E0E76">
        <w:rPr>
          <w:rFonts w:ascii="Book Antiqua" w:eastAsia="Book Antiqua" w:hAnsi="Book Antiqua" w:cs="Book Antiqua"/>
          <w:color w:val="000000"/>
        </w:rPr>
        <w:t>respectively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The contribution of alcohol to weight is not straightforward. Each gram of alcohol provides 7.1 (29.7 kJ) kcal whereas each gram of carbohydrate approximately provides 4 kcal/</w:t>
      </w:r>
      <w:proofErr w:type="gramStart"/>
      <w:r w:rsidRPr="007E0E76">
        <w:rPr>
          <w:rFonts w:ascii="Book Antiqua" w:eastAsia="Book Antiqua" w:hAnsi="Book Antiqua" w:cs="Book Antiqua"/>
          <w:color w:val="000000"/>
        </w:rPr>
        <w:t>g</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41]</w:t>
      </w:r>
      <w:r w:rsidRPr="007E0E76">
        <w:rPr>
          <w:rFonts w:ascii="Book Antiqua" w:eastAsia="Book Antiqua" w:hAnsi="Book Antiqua" w:cs="Book Antiqua"/>
          <w:color w:val="000000"/>
        </w:rPr>
        <w:t>, therefore, those consuming large amounts of alcohol should eventually gain excess weight. However, in a Brazilian study comparing asymptomatic alcohol-</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 xml:space="preserve"> CP patients to non-pancreatitis patients with excessive alcohol consumption and healthy controls, patients with CP had lower BMI, body fat and lean body mass, despite a higher alcohol-derived caloric consumption. They also had magnesium and vitamin deficiencies, as well </w:t>
      </w:r>
      <w:proofErr w:type="spellStart"/>
      <w:r w:rsidRPr="007E0E76">
        <w:rPr>
          <w:rFonts w:ascii="Book Antiqua" w:eastAsia="Book Antiqua" w:hAnsi="Book Antiqua" w:cs="Book Antiqua"/>
          <w:color w:val="000000"/>
        </w:rPr>
        <w:t>dyslipidaemia</w:t>
      </w:r>
      <w:proofErr w:type="spellEnd"/>
      <w:r w:rsidRPr="007E0E76">
        <w:rPr>
          <w:rFonts w:ascii="Book Antiqua" w:eastAsia="Book Antiqua" w:hAnsi="Book Antiqua" w:cs="Book Antiqua"/>
          <w:color w:val="000000"/>
        </w:rPr>
        <w:t xml:space="preserve"> and increased risk of cardiovascular </w:t>
      </w:r>
      <w:proofErr w:type="gramStart"/>
      <w:r w:rsidRPr="007E0E76">
        <w:rPr>
          <w:rFonts w:ascii="Book Antiqua" w:eastAsia="Book Antiqua" w:hAnsi="Book Antiqua" w:cs="Book Antiqua"/>
          <w:color w:val="000000"/>
        </w:rPr>
        <w:t>disease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25]</w:t>
      </w:r>
      <w:r w:rsidRPr="007E0E76">
        <w:rPr>
          <w:rFonts w:ascii="Book Antiqua" w:eastAsia="Book Antiqua" w:hAnsi="Book Antiqua" w:cs="Book Antiqua"/>
          <w:color w:val="000000"/>
        </w:rPr>
        <w:t xml:space="preserve">. Calories derived from alcohol have no nutritive value. Where the same amount of calories was consumed by two groups of non-pancreatic healthy subjects (one receiving calories from carbohydrates and the other receiving the same calories from alcohol), those obtaining energy from alcohol did not gain weight, even when alcohol-derived calorie consumption was </w:t>
      </w:r>
      <w:proofErr w:type="gramStart"/>
      <w:r w:rsidRPr="007E0E76">
        <w:rPr>
          <w:rFonts w:ascii="Book Antiqua" w:eastAsia="Book Antiqua" w:hAnsi="Book Antiqua" w:cs="Book Antiqua"/>
          <w:color w:val="000000"/>
        </w:rPr>
        <w:t>increased</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42]</w:t>
      </w:r>
      <w:r w:rsidRPr="007E0E76">
        <w:rPr>
          <w:rFonts w:ascii="Book Antiqua" w:eastAsia="Book Antiqua" w:hAnsi="Book Antiqua" w:cs="Book Antiqua"/>
          <w:color w:val="000000"/>
        </w:rPr>
        <w:t xml:space="preserve">. Malnutrition secondary to alcohol consumption is multi-factorial and not just due to non-nutritive calorie provision. One study reported that patients consuming high levels of alcohol (23% of total calories) tended to displace carbohydrate intake. However, where alcohol intake was higher than 30% of total calories, the intake of proteins, fat and vitamins declined </w:t>
      </w:r>
      <w:proofErr w:type="gramStart"/>
      <w:r w:rsidRPr="007E0E76">
        <w:rPr>
          <w:rFonts w:ascii="Book Antiqua" w:eastAsia="Book Antiqua" w:hAnsi="Book Antiqua" w:cs="Book Antiqua"/>
          <w:color w:val="000000"/>
        </w:rPr>
        <w:t>considerably</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43]</w:t>
      </w:r>
      <w:r w:rsidRPr="007E0E76">
        <w:rPr>
          <w:rFonts w:ascii="Book Antiqua" w:eastAsia="Book Antiqua" w:hAnsi="Book Antiqua" w:cs="Book Antiqua"/>
          <w:color w:val="000000"/>
        </w:rPr>
        <w:t xml:space="preserve">. </w:t>
      </w:r>
    </w:p>
    <w:p w14:paraId="0A38AD0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As well as being responsible for the development of CP and the progression of disease, and aside from the effects of nutrient displacement, a high intake of alcohol is known to directly contribute to malnutrition. Alcohol has direct toxic effects on the gastrointestinal tract and liver, leading to impaired digestion, reduced absorption of nutrients into the blood, and impaired </w:t>
      </w:r>
      <w:proofErr w:type="spellStart"/>
      <w:r w:rsidRPr="007E0E76">
        <w:rPr>
          <w:rFonts w:ascii="Book Antiqua" w:eastAsia="Book Antiqua" w:hAnsi="Book Antiqua" w:cs="Book Antiqua"/>
          <w:color w:val="000000"/>
        </w:rPr>
        <w:t>utilisation</w:t>
      </w:r>
      <w:proofErr w:type="spellEnd"/>
      <w:r w:rsidRPr="007E0E76">
        <w:rPr>
          <w:rFonts w:ascii="Book Antiqua" w:eastAsia="Book Antiqua" w:hAnsi="Book Antiqua" w:cs="Book Antiqua"/>
          <w:color w:val="000000"/>
        </w:rPr>
        <w:t xml:space="preserve"> or increased degradation of those nutrients. As well as causing malabsorption, alcohol also increases systemic inflammation increasing energy requirement, and leading to weight </w:t>
      </w:r>
      <w:proofErr w:type="gramStart"/>
      <w:r w:rsidRPr="007E0E76">
        <w:rPr>
          <w:rFonts w:ascii="Book Antiqua" w:eastAsia="Book Antiqua" w:hAnsi="Book Antiqua" w:cs="Book Antiqua"/>
          <w:color w:val="000000"/>
        </w:rPr>
        <w:t>loss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44]</w:t>
      </w:r>
      <w:r w:rsidRPr="007E0E76">
        <w:rPr>
          <w:rFonts w:ascii="Book Antiqua" w:eastAsia="Book Antiqua" w:hAnsi="Book Antiqua" w:cs="Book Antiqua"/>
          <w:color w:val="000000"/>
        </w:rPr>
        <w:t xml:space="preserve">. All these effects occur independently and parallel to the decreased secretion of pancreatic enzymes and chronic inflammation that occur as a consequence of CP, hence, cumulative damage occurs in CP patients with excessive alcohol consumption. Patients with CP may reduce their intake of alcohol following </w:t>
      </w:r>
      <w:proofErr w:type="gramStart"/>
      <w:r w:rsidRPr="007E0E76">
        <w:rPr>
          <w:rFonts w:ascii="Book Antiqua" w:eastAsia="Book Antiqua" w:hAnsi="Book Antiqua" w:cs="Book Antiqua"/>
          <w:color w:val="000000"/>
        </w:rPr>
        <w:t>diagnosis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however most studies show that they continue to consume high quantities of alcohol</w:t>
      </w:r>
      <w:r w:rsidRPr="007E0E76">
        <w:rPr>
          <w:rFonts w:ascii="Book Antiqua" w:eastAsia="Book Antiqua" w:hAnsi="Book Antiqua" w:cs="Book Antiqua"/>
          <w:color w:val="000000"/>
          <w:vertAlign w:val="superscript"/>
        </w:rPr>
        <w:t>[45]</w:t>
      </w:r>
      <w:r w:rsidRPr="007E0E76">
        <w:rPr>
          <w:rFonts w:ascii="Book Antiqua" w:eastAsia="Book Antiqua" w:hAnsi="Book Antiqua" w:cs="Book Antiqua"/>
          <w:color w:val="000000"/>
        </w:rPr>
        <w:t xml:space="preserve">. </w:t>
      </w:r>
    </w:p>
    <w:p w14:paraId="3B52900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Patients with CP may not be classically underweight, however they may be sarcopenic, defined as </w:t>
      </w:r>
      <w:r w:rsidRPr="007E0E76">
        <w:rPr>
          <w:rFonts w:ascii="Book Antiqua" w:eastAsia="Book Antiqua" w:hAnsi="Book Antiqua" w:cs="Book Antiqua"/>
          <w:color w:val="000000"/>
          <w:shd w:val="clear" w:color="auto" w:fill="FCFCFC"/>
        </w:rPr>
        <w:t xml:space="preserve">low skeletal muscle mass, low muscle strength, and low muscle function leading to impaired physical </w:t>
      </w:r>
      <w:proofErr w:type="gramStart"/>
      <w:r w:rsidRPr="007E0E76">
        <w:rPr>
          <w:rFonts w:ascii="Book Antiqua" w:eastAsia="Book Antiqua" w:hAnsi="Book Antiqua" w:cs="Book Antiqua"/>
          <w:color w:val="000000"/>
          <w:shd w:val="clear" w:color="auto" w:fill="FCFCFC"/>
        </w:rPr>
        <w:t>performance</w:t>
      </w:r>
      <w:r w:rsidRPr="007E0E76">
        <w:rPr>
          <w:rFonts w:ascii="Book Antiqua" w:eastAsia="Book Antiqua" w:hAnsi="Book Antiqua" w:cs="Book Antiqua"/>
          <w:color w:val="000000"/>
          <w:shd w:val="clear" w:color="auto" w:fill="FCFCFC"/>
          <w:vertAlign w:val="superscript"/>
        </w:rPr>
        <w:t>[</w:t>
      </w:r>
      <w:proofErr w:type="gramEnd"/>
      <w:r w:rsidRPr="007E0E76">
        <w:rPr>
          <w:rFonts w:ascii="Book Antiqua" w:eastAsia="Book Antiqua" w:hAnsi="Book Antiqua" w:cs="Book Antiqua"/>
          <w:color w:val="000000"/>
          <w:shd w:val="clear" w:color="auto" w:fill="FCFCFC"/>
          <w:vertAlign w:val="superscript"/>
        </w:rPr>
        <w:t>46,47]</w:t>
      </w:r>
      <w:r w:rsidRPr="007E0E76">
        <w:rPr>
          <w:rFonts w:ascii="Book Antiqua" w:eastAsia="Book Antiqua" w:hAnsi="Book Antiqua" w:cs="Book Antiqua"/>
          <w:i/>
          <w:iCs/>
          <w:color w:val="000000"/>
          <w:shd w:val="clear" w:color="auto" w:fill="FCFCFC"/>
        </w:rPr>
        <w:t xml:space="preserve">. </w:t>
      </w:r>
      <w:r w:rsidRPr="007E0E76">
        <w:rPr>
          <w:rFonts w:ascii="Book Antiqua" w:eastAsia="Book Antiqua" w:hAnsi="Book Antiqua" w:cs="Book Antiqua"/>
          <w:color w:val="000000"/>
          <w:shd w:val="clear" w:color="auto" w:fill="FCFCFC"/>
        </w:rPr>
        <w:t xml:space="preserve">A systematic </w:t>
      </w:r>
      <w:proofErr w:type="gramStart"/>
      <w:r w:rsidRPr="007E0E76">
        <w:rPr>
          <w:rFonts w:ascii="Book Antiqua" w:eastAsia="Book Antiqua" w:hAnsi="Book Antiqua" w:cs="Book Antiqua"/>
          <w:color w:val="000000"/>
          <w:shd w:val="clear" w:color="auto" w:fill="FCFCFC"/>
        </w:rPr>
        <w:t>review</w:t>
      </w:r>
      <w:r w:rsidRPr="007E0E76">
        <w:rPr>
          <w:rFonts w:ascii="Book Antiqua" w:eastAsia="Book Antiqua" w:hAnsi="Book Antiqua" w:cs="Book Antiqua"/>
          <w:color w:val="000000"/>
          <w:shd w:val="clear" w:color="auto" w:fill="FCFCFC"/>
          <w:vertAlign w:val="superscript"/>
        </w:rPr>
        <w:t>[</w:t>
      </w:r>
      <w:proofErr w:type="gramEnd"/>
      <w:r w:rsidRPr="007E0E76">
        <w:rPr>
          <w:rFonts w:ascii="Book Antiqua" w:eastAsia="Book Antiqua" w:hAnsi="Book Antiqua" w:cs="Book Antiqua"/>
          <w:color w:val="000000"/>
          <w:shd w:val="clear" w:color="auto" w:fill="FCFCFC"/>
          <w:vertAlign w:val="superscript"/>
        </w:rPr>
        <w:t>47]</w:t>
      </w:r>
      <w:r w:rsidRPr="007E0E76">
        <w:rPr>
          <w:rFonts w:ascii="Book Antiqua" w:eastAsia="Book Antiqua" w:hAnsi="Book Antiqua" w:cs="Book Antiqua"/>
          <w:color w:val="000000"/>
          <w:shd w:val="clear" w:color="auto" w:fill="FCFCFC"/>
        </w:rPr>
        <w:t xml:space="preserve"> reported that sarcopenia is prevalent in 17%-64% of patients with CP, and negatively affects outcomes such as quality of life, </w:t>
      </w:r>
      <w:proofErr w:type="spellStart"/>
      <w:r w:rsidRPr="007E0E76">
        <w:rPr>
          <w:rFonts w:ascii="Book Antiqua" w:eastAsia="Book Antiqua" w:hAnsi="Book Antiqua" w:cs="Book Antiqua"/>
          <w:color w:val="000000"/>
          <w:shd w:val="clear" w:color="auto" w:fill="FCFCFC"/>
        </w:rPr>
        <w:t>hospitalisation</w:t>
      </w:r>
      <w:proofErr w:type="spellEnd"/>
      <w:r w:rsidRPr="007E0E76">
        <w:rPr>
          <w:rFonts w:ascii="Book Antiqua" w:eastAsia="Book Antiqua" w:hAnsi="Book Antiqua" w:cs="Book Antiqua"/>
          <w:color w:val="000000"/>
          <w:shd w:val="clear" w:color="auto" w:fill="FCFCFC"/>
        </w:rPr>
        <w:t xml:space="preserve">, mortality and may be associated with a lower islet yield following total pancreatectomy with islet </w:t>
      </w:r>
      <w:proofErr w:type="spellStart"/>
      <w:r w:rsidRPr="007E0E76">
        <w:rPr>
          <w:rFonts w:ascii="Book Antiqua" w:eastAsia="Book Antiqua" w:hAnsi="Book Antiqua" w:cs="Book Antiqua"/>
          <w:color w:val="000000"/>
          <w:shd w:val="clear" w:color="auto" w:fill="FCFCFC"/>
        </w:rPr>
        <w:t>autotransplantation</w:t>
      </w:r>
      <w:proofErr w:type="spellEnd"/>
      <w:r w:rsidRPr="007E0E76">
        <w:rPr>
          <w:rFonts w:ascii="Book Antiqua" w:eastAsia="Book Antiqua" w:hAnsi="Book Antiqua" w:cs="Book Antiqua"/>
          <w:color w:val="000000"/>
          <w:shd w:val="clear" w:color="auto" w:fill="FCFCFC"/>
        </w:rPr>
        <w:t xml:space="preserve">. </w:t>
      </w:r>
      <w:r w:rsidRPr="007E0E76">
        <w:rPr>
          <w:rFonts w:ascii="Book Antiqua" w:eastAsia="Book Antiqua" w:hAnsi="Book Antiqua" w:cs="Book Antiqua"/>
          <w:color w:val="000000"/>
        </w:rPr>
        <w:t>Sarcopenic obesity describes the state where excess body weight and reduced muscle mass or strength occur simultaneously. In the 12 studies meta-</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for total calorie intake, only seven reported BMI. Of those, all reported a mean BMI in the underweight or normal BMI range for patients with CP. Only two of the five studies meta-</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for non-alcohol calorie intake reported BMI, with both reporting BMI to be in the normal range. </w:t>
      </w:r>
      <w:r w:rsidRPr="007E0E76">
        <w:rPr>
          <w:rFonts w:ascii="Book Antiqua" w:eastAsia="Book Antiqua" w:hAnsi="Book Antiqua" w:cs="Book Antiqua"/>
          <w:color w:val="000000"/>
          <w:shd w:val="clear" w:color="auto" w:fill="FCFCFC"/>
        </w:rPr>
        <w:t xml:space="preserve">Crucially, BMI alone is a poor indicator of individual nutritional status and body composition, with sarcopenia being present independent of </w:t>
      </w:r>
      <w:proofErr w:type="gramStart"/>
      <w:r w:rsidRPr="007E0E76">
        <w:rPr>
          <w:rFonts w:ascii="Book Antiqua" w:eastAsia="Book Antiqua" w:hAnsi="Book Antiqua" w:cs="Book Antiqua"/>
          <w:color w:val="000000"/>
          <w:shd w:val="clear" w:color="auto" w:fill="FCFCFC"/>
        </w:rPr>
        <w:t>BMI</w:t>
      </w:r>
      <w:r w:rsidRPr="007E0E76">
        <w:rPr>
          <w:rFonts w:ascii="Book Antiqua" w:eastAsia="Book Antiqua" w:hAnsi="Book Antiqua" w:cs="Book Antiqua"/>
          <w:color w:val="000000"/>
          <w:shd w:val="clear" w:color="auto" w:fill="FCFCFC"/>
          <w:vertAlign w:val="superscript"/>
        </w:rPr>
        <w:t>[</w:t>
      </w:r>
      <w:proofErr w:type="gramEnd"/>
      <w:r w:rsidRPr="007E0E76">
        <w:rPr>
          <w:rFonts w:ascii="Book Antiqua" w:eastAsia="Book Antiqua" w:hAnsi="Book Antiqua" w:cs="Book Antiqua"/>
          <w:color w:val="000000"/>
          <w:shd w:val="clear" w:color="auto" w:fill="FCFCFC"/>
          <w:vertAlign w:val="superscript"/>
        </w:rPr>
        <w:t>47-49]</w:t>
      </w:r>
      <w:r w:rsidRPr="007E0E76">
        <w:rPr>
          <w:rFonts w:ascii="Book Antiqua" w:eastAsia="Book Antiqua" w:hAnsi="Book Antiqua" w:cs="Book Antiqua"/>
          <w:color w:val="000000"/>
          <w:shd w:val="clear" w:color="auto" w:fill="FCFCFC"/>
        </w:rPr>
        <w:t xml:space="preserve">. In addition, impaired measures of functional capacity (such as hand-grip strength) have been reported in patients with CP, independent of weight or </w:t>
      </w:r>
      <w:proofErr w:type="gramStart"/>
      <w:r w:rsidRPr="007E0E76">
        <w:rPr>
          <w:rFonts w:ascii="Book Antiqua" w:eastAsia="Book Antiqua" w:hAnsi="Book Antiqua" w:cs="Book Antiqua"/>
          <w:color w:val="000000"/>
          <w:shd w:val="clear" w:color="auto" w:fill="FCFCFC"/>
        </w:rPr>
        <w:t>BMI</w:t>
      </w:r>
      <w:r w:rsidRPr="007E0E76">
        <w:rPr>
          <w:rFonts w:ascii="Book Antiqua" w:eastAsia="Book Antiqua" w:hAnsi="Book Antiqua" w:cs="Book Antiqua"/>
          <w:color w:val="000000"/>
          <w:shd w:val="clear" w:color="auto" w:fill="FCFCFC"/>
          <w:vertAlign w:val="superscript"/>
        </w:rPr>
        <w:t>[</w:t>
      </w:r>
      <w:proofErr w:type="gramEnd"/>
      <w:r w:rsidRPr="007E0E76">
        <w:rPr>
          <w:rFonts w:ascii="Book Antiqua" w:eastAsia="Book Antiqua" w:hAnsi="Book Antiqua" w:cs="Book Antiqua"/>
          <w:color w:val="000000"/>
          <w:shd w:val="clear" w:color="auto" w:fill="FCFCFC"/>
          <w:vertAlign w:val="superscript"/>
        </w:rPr>
        <w:t>12,50]</w:t>
      </w:r>
      <w:r w:rsidRPr="007E0E76">
        <w:rPr>
          <w:rFonts w:ascii="Book Antiqua" w:eastAsia="Book Antiqua" w:hAnsi="Book Antiqua" w:cs="Book Antiqua"/>
          <w:color w:val="000000"/>
          <w:shd w:val="clear" w:color="auto" w:fill="FCFCFC"/>
        </w:rPr>
        <w:t xml:space="preserve">. </w:t>
      </w:r>
      <w:r w:rsidRPr="007E0E76">
        <w:rPr>
          <w:rFonts w:ascii="Book Antiqua" w:eastAsia="Book Antiqua" w:hAnsi="Book Antiqua" w:cs="Book Antiqua"/>
          <w:color w:val="000000"/>
        </w:rPr>
        <w:t xml:space="preserve">Contrary to the ‘textbook’ description of an underweight patient, those with CP are frequently overweight or </w:t>
      </w:r>
      <w:proofErr w:type="gramStart"/>
      <w:r w:rsidRPr="007E0E76">
        <w:rPr>
          <w:rFonts w:ascii="Book Antiqua" w:eastAsia="Book Antiqua" w:hAnsi="Book Antiqua" w:cs="Book Antiqua"/>
          <w:color w:val="000000"/>
        </w:rPr>
        <w:t>obese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12]</w:t>
      </w:r>
      <w:r w:rsidRPr="007E0E76">
        <w:rPr>
          <w:rFonts w:ascii="Book Antiqua" w:eastAsia="Book Antiqua" w:hAnsi="Book Antiqua" w:cs="Book Antiqua"/>
          <w:color w:val="000000"/>
        </w:rPr>
        <w:t>. In the present review, whilst none of the studies measured sarcopenia or sarcopenic obesity, patients with CP appeared to have an adequate or high caloric consumption. However, a high percentage of calories as alcohol might explain the nutritional deficits reported in some.</w:t>
      </w:r>
    </w:p>
    <w:p w14:paraId="696C3601" w14:textId="06303C7E"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The issue of the macronutrient composition of the diet is more complex. In our meta-analysis of 12 studies (investigating 16 different study populations), we showed that patients with CP consumed significantly more dietary protein compared to healthy controls. Recently-published consensus guidelines state that patients with CP do not need to follow specific restrictions on protein, fat or carbohydrate intake, but instead should follow a “well-balanced” diet, except for those who are malnourished, where a high protein, high calorie dietary pattern is warranted</w:t>
      </w:r>
      <w:r w:rsidRPr="007E0E76">
        <w:rPr>
          <w:rFonts w:ascii="Book Antiqua" w:eastAsia="Book Antiqua" w:hAnsi="Book Antiqua" w:cs="Book Antiqua"/>
          <w:color w:val="000000"/>
          <w:vertAlign w:val="superscript"/>
        </w:rPr>
        <w:t>[9,51]</w:t>
      </w:r>
      <w:r w:rsidRPr="007E0E76">
        <w:rPr>
          <w:rFonts w:ascii="Book Antiqua" w:eastAsia="Book Antiqua" w:hAnsi="Book Antiqua" w:cs="Book Antiqua"/>
          <w:color w:val="000000"/>
        </w:rPr>
        <w:t xml:space="preserve">. It is not known if patients included in the meta-analysis had received dietary counselling at any time preceding their inclusion in the studies. Several studies have examined the role of protein intake in the development of CP. In a paper published in 1973, </w:t>
      </w:r>
      <w:proofErr w:type="spellStart"/>
      <w:r w:rsidRPr="007E0E76">
        <w:rPr>
          <w:rFonts w:ascii="Book Antiqua" w:eastAsia="Book Antiqua" w:hAnsi="Book Antiqua" w:cs="Book Antiqua"/>
          <w:color w:val="000000"/>
        </w:rPr>
        <w:t>Sarles</w:t>
      </w:r>
      <w:proofErr w:type="spellEnd"/>
      <w:r w:rsidRPr="007E0E76">
        <w:rPr>
          <w:rFonts w:ascii="Book Antiqua" w:eastAsia="Book Antiqua" w:hAnsi="Book Antiqua" w:cs="Book Antiqua"/>
          <w:color w:val="000000"/>
        </w:rPr>
        <w:t xml:space="preserve"> </w:t>
      </w:r>
      <w:r w:rsidRPr="007E0E76">
        <w:rPr>
          <w:rFonts w:ascii="Book Antiqua" w:eastAsia="Book Antiqua" w:hAnsi="Book Antiqua" w:cs="Book Antiqua"/>
          <w:i/>
          <w:iCs/>
          <w:color w:val="000000"/>
        </w:rPr>
        <w:t xml:space="preserve">et </w:t>
      </w:r>
      <w:proofErr w:type="gramStart"/>
      <w:r w:rsidRPr="007E0E76">
        <w:rPr>
          <w:rFonts w:ascii="Book Antiqua" w:eastAsia="Book Antiqua" w:hAnsi="Book Antiqua" w:cs="Book Antiqua"/>
          <w:i/>
          <w:iCs/>
          <w:color w:val="000000"/>
        </w:rPr>
        <w:t>al</w:t>
      </w:r>
      <w:r w:rsidRPr="007E0E76">
        <w:rPr>
          <w:rFonts w:ascii="Book Antiqua" w:eastAsia="Book Antiqua" w:hAnsi="Book Antiqua" w:cs="Book Antiqua"/>
          <w:color w:val="000000"/>
          <w:vertAlign w:val="superscript"/>
        </w:rPr>
        <w:t>[</w:t>
      </w:r>
      <w:proofErr w:type="gramEnd"/>
      <w:r w:rsidR="00B35619">
        <w:rPr>
          <w:rFonts w:ascii="Book Antiqua" w:eastAsia="Book Antiqua" w:hAnsi="Book Antiqua" w:cs="Book Antiqua"/>
          <w:color w:val="000000"/>
          <w:vertAlign w:val="superscript"/>
        </w:rPr>
        <w:t>16</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reported the results of an international study of dietary intake in CP in 16 countries across 4 continents. The study, which did not meet the criteria for inclusion into the systematic review, reported that subjects with alcoholism who developed chronic calcific pancreatitis had higher protein and fat intakes than controls. Conversely in a subgroup from India, chronic calcific pancreatitis was found in ‘occasional alcoholics’ who were deficient in protein. In a study published in the same decade by the same </w:t>
      </w:r>
      <w:proofErr w:type="gramStart"/>
      <w:r w:rsidRPr="007E0E76">
        <w:rPr>
          <w:rFonts w:ascii="Book Antiqua" w:eastAsia="Book Antiqua" w:hAnsi="Book Antiqua" w:cs="Book Antiqua"/>
          <w:color w:val="000000"/>
        </w:rPr>
        <w:t>author</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xml:space="preserve">, two study groups were assessed, including a group from France, and a second group of Caucasian patients from 9 international </w:t>
      </w:r>
      <w:proofErr w:type="spellStart"/>
      <w:r w:rsidRPr="007E0E76">
        <w:rPr>
          <w:rFonts w:ascii="Book Antiqua" w:eastAsia="Book Antiqua" w:hAnsi="Book Antiqua" w:cs="Book Antiqua"/>
          <w:color w:val="000000"/>
        </w:rPr>
        <w:t>centres</w:t>
      </w:r>
      <w:proofErr w:type="spellEnd"/>
      <w:r w:rsidRPr="007E0E76">
        <w:rPr>
          <w:rFonts w:ascii="Book Antiqua" w:eastAsia="Book Antiqua" w:hAnsi="Book Antiqua" w:cs="Book Antiqua"/>
          <w:color w:val="000000"/>
        </w:rPr>
        <w:t xml:space="preserve">. This study also recruited controls and was eligible for inclusion in the systematic review and meta-analysis. It found that there was a small increase in the relative risk of developing chronic pancreatitis with increased protein intake, although the study counselled against a “protein-poor” diet due to the risk of malabsorption and protein deficiency. Most studies reporting a high protein intake for patients with CP had recruited patients with an alcohol </w:t>
      </w:r>
      <w:proofErr w:type="spellStart"/>
      <w:proofErr w:type="gram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7,21,23,24,28]</w:t>
      </w:r>
      <w:r w:rsidRPr="007E0E76">
        <w:rPr>
          <w:rFonts w:ascii="Book Antiqua" w:eastAsia="Book Antiqua" w:hAnsi="Book Antiqua" w:cs="Book Antiqua"/>
          <w:color w:val="000000"/>
        </w:rPr>
        <w:t xml:space="preserve">. Studies on patients with non-alcohol </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 xml:space="preserve"> appeared to report a lower protein </w:t>
      </w:r>
      <w:proofErr w:type="gramStart"/>
      <w:r w:rsidRPr="007E0E76">
        <w:rPr>
          <w:rFonts w:ascii="Book Antiqua" w:eastAsia="Book Antiqua" w:hAnsi="Book Antiqua" w:cs="Book Antiqua"/>
          <w:color w:val="000000"/>
        </w:rPr>
        <w:t>intake</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 xml:space="preserve">. </w:t>
      </w:r>
    </w:p>
    <w:p w14:paraId="7760BFEB" w14:textId="65BBBF76"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Regarding fat intake, the study by </w:t>
      </w:r>
      <w:proofErr w:type="spellStart"/>
      <w:r w:rsidRPr="007E0E76">
        <w:rPr>
          <w:rFonts w:ascii="Book Antiqua" w:eastAsia="Book Antiqua" w:hAnsi="Book Antiqua" w:cs="Book Antiqua"/>
          <w:color w:val="000000"/>
        </w:rPr>
        <w:t>Durbec</w:t>
      </w:r>
      <w:proofErr w:type="spellEnd"/>
      <w:r w:rsidRPr="007E0E76">
        <w:rPr>
          <w:rFonts w:ascii="Book Antiqua" w:eastAsia="Book Antiqua" w:hAnsi="Book Antiqua" w:cs="Book Antiqua"/>
          <w:color w:val="000000"/>
        </w:rPr>
        <w:t xml:space="preserve"> and </w:t>
      </w:r>
      <w:proofErr w:type="spellStart"/>
      <w:proofErr w:type="gramStart"/>
      <w:r w:rsidRPr="007E0E76">
        <w:rPr>
          <w:rFonts w:ascii="Book Antiqua" w:eastAsia="Book Antiqua" w:hAnsi="Book Antiqua" w:cs="Book Antiqua"/>
          <w:color w:val="000000"/>
        </w:rPr>
        <w:t>Sarles</w:t>
      </w:r>
      <w:proofErr w:type="spellEnd"/>
      <w:r w:rsidRPr="007E0E76">
        <w:rPr>
          <w:rFonts w:ascii="Book Antiqua" w:eastAsia="Book Antiqua" w:hAnsi="Book Antiqua" w:cs="Book Antiqua"/>
          <w:color w:val="000000"/>
          <w:vertAlign w:val="superscript"/>
        </w:rPr>
        <w:t>[</w:t>
      </w:r>
      <w:proofErr w:type="gramEnd"/>
      <w:r w:rsidR="00694268" w:rsidRPr="007E0E76">
        <w:rPr>
          <w:rFonts w:ascii="Book Antiqua" w:eastAsia="Book Antiqua" w:hAnsi="Book Antiqua" w:cs="Book Antiqua"/>
          <w:color w:val="000000"/>
          <w:vertAlign w:val="superscript"/>
        </w:rPr>
        <w:t>4</w:t>
      </w:r>
      <w:r w:rsidR="00694268">
        <w:rPr>
          <w:rFonts w:ascii="Book Antiqua" w:eastAsia="Book Antiqua" w:hAnsi="Book Antiqua" w:cs="Book Antiqua"/>
          <w:color w:val="000000"/>
          <w:vertAlign w:val="superscript"/>
        </w:rPr>
        <w:t>0</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reported that both a low-fat and high-fat diet increased the relative risk of developing chronic pancreatitis, suggesting consumption of an “average fat” diet (85-110 g fat per day). Perhaps unexpectedly, our meta-analysis showed that there was no difference in fat intake between patients with CP and healthy controls. The forest plot (Figure 2E) shows that most studies reported that patients had a higher intake than controls, and the p-value was just above the arbitrary 0.05. Patients were traditionally advised to follow a low-fat (or even fat-free) diet in an effort to reduce the symptom burden associated with pancreatic exocrine insufficiency. The most recent </w:t>
      </w:r>
      <w:proofErr w:type="gramStart"/>
      <w:r w:rsidRPr="007E0E76">
        <w:rPr>
          <w:rFonts w:ascii="Book Antiqua" w:eastAsia="Book Antiqua" w:hAnsi="Book Antiqua" w:cs="Book Antiqua"/>
          <w:color w:val="000000"/>
        </w:rPr>
        <w:t>guidelines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9,</w:t>
      </w:r>
      <w:r w:rsidR="00694268" w:rsidRPr="007E0E76">
        <w:rPr>
          <w:rFonts w:ascii="Book Antiqua" w:eastAsia="Book Antiqua" w:hAnsi="Book Antiqua" w:cs="Book Antiqua"/>
          <w:color w:val="000000"/>
          <w:vertAlign w:val="superscript"/>
        </w:rPr>
        <w:t>5</w:t>
      </w:r>
      <w:r w:rsidR="00694268">
        <w:rPr>
          <w:rFonts w:ascii="Book Antiqua" w:eastAsia="Book Antiqua" w:hAnsi="Book Antiqua" w:cs="Book Antiqua"/>
          <w:color w:val="000000"/>
          <w:vertAlign w:val="superscript"/>
        </w:rPr>
        <w:t>1</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recommend against restricting fat intake for all but the most severe cases of intractable malabsorption. This is in part because protein and carbohydrate are similarly </w:t>
      </w:r>
      <w:proofErr w:type="spellStart"/>
      <w:r w:rsidRPr="007E0E76">
        <w:rPr>
          <w:rFonts w:ascii="Book Antiqua" w:eastAsia="Book Antiqua" w:hAnsi="Book Antiqua" w:cs="Book Antiqua"/>
          <w:color w:val="000000"/>
        </w:rPr>
        <w:t>malabsorbed</w:t>
      </w:r>
      <w:proofErr w:type="spellEnd"/>
      <w:r w:rsidRPr="007E0E76">
        <w:rPr>
          <w:rFonts w:ascii="Book Antiqua" w:eastAsia="Book Antiqua" w:hAnsi="Book Antiqua" w:cs="Book Antiqua"/>
          <w:color w:val="000000"/>
        </w:rPr>
        <w:t xml:space="preserve">, resulting in adverse symptoms, and simple fat restriction does not address this fact. Furthermore, achieving protein requirement is also more difficult with a restrictive diet. Treatment with optimal dosage of PERT treats malabsorption of all macronutrients and allows for a more </w:t>
      </w:r>
      <w:r w:rsidR="00DF7A7F">
        <w:rPr>
          <w:rFonts w:ascii="Book Antiqua" w:hAnsi="Book Antiqua" w:cs="Book Antiqua"/>
          <w:color w:val="000000"/>
          <w:lang w:eastAsia="zh-CN"/>
        </w:rPr>
        <w:t>“</w:t>
      </w:r>
      <w:r w:rsidRPr="007E0E76">
        <w:rPr>
          <w:rFonts w:ascii="Book Antiqua" w:eastAsia="Book Antiqua" w:hAnsi="Book Antiqua" w:cs="Book Antiqua"/>
          <w:color w:val="000000"/>
        </w:rPr>
        <w:t>normal</w:t>
      </w:r>
      <w:r w:rsidR="00DF7A7F">
        <w:rPr>
          <w:rFonts w:ascii="Book Antiqua" w:hAnsi="Book Antiqua" w:cs="Book Antiqua"/>
          <w:color w:val="000000"/>
          <w:lang w:eastAsia="zh-CN"/>
        </w:rPr>
        <w:t>”</w:t>
      </w:r>
      <w:r w:rsidRPr="007E0E76">
        <w:rPr>
          <w:rFonts w:ascii="Book Antiqua" w:eastAsia="Book Antiqua" w:hAnsi="Book Antiqua" w:cs="Book Antiqua"/>
          <w:color w:val="000000"/>
        </w:rPr>
        <w:t xml:space="preserve"> dietary intake. The studies described above, suggesting that higher dietary intakes of protein and fat might be related to the development of CP, were published during the 1970s, before the importance of adequate treatment with PERT was appreciated. The relationship between the development of CP, the macronutrient composition of the diet, along with the interplay between nutritional status and alcohol intake are therefore not well understood.</w:t>
      </w:r>
    </w:p>
    <w:p w14:paraId="55AF885D" w14:textId="58E49C71"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There is a clear gap in the literature on the dietary intake of micronutrients in CP. Only four </w:t>
      </w:r>
      <w:proofErr w:type="gramStart"/>
      <w:r w:rsidRPr="007E0E76">
        <w:rPr>
          <w:rFonts w:ascii="Book Antiqua" w:eastAsia="Book Antiqua" w:hAnsi="Book Antiqua" w:cs="Book Antiqua"/>
          <w:color w:val="000000"/>
        </w:rPr>
        <w:t>studies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6,24,32,37]</w:t>
      </w:r>
      <w:r w:rsidRPr="007E0E76">
        <w:rPr>
          <w:rFonts w:ascii="Book Antiqua" w:eastAsia="Book Antiqua" w:hAnsi="Book Antiqua" w:cs="Book Antiqua"/>
          <w:color w:val="000000"/>
        </w:rPr>
        <w:t xml:space="preserve"> have investigated this, one of which was uncontrolled</w:t>
      </w:r>
      <w:r w:rsidRPr="007E0E76">
        <w:rPr>
          <w:rFonts w:ascii="Book Antiqua" w:eastAsia="Book Antiqua" w:hAnsi="Book Antiqua" w:cs="Book Antiqua"/>
          <w:color w:val="000000"/>
          <w:vertAlign w:val="superscript"/>
        </w:rPr>
        <w:t>[32]</w:t>
      </w:r>
      <w:r w:rsidRPr="007E0E76">
        <w:rPr>
          <w:rFonts w:ascii="Book Antiqua" w:eastAsia="Book Antiqua" w:hAnsi="Book Antiqua" w:cs="Book Antiqua"/>
          <w:color w:val="000000"/>
        </w:rPr>
        <w:t xml:space="preserve">. Only one study measured the dietary intake of fat-soluble vitamins D, E and </w:t>
      </w:r>
      <w:proofErr w:type="gramStart"/>
      <w:r w:rsidRPr="007E0E76">
        <w:rPr>
          <w:rFonts w:ascii="Book Antiqua" w:eastAsia="Book Antiqua" w:hAnsi="Book Antiqua" w:cs="Book Antiqua"/>
          <w:color w:val="000000"/>
        </w:rPr>
        <w:t>K</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xml:space="preserve">. However, this is a critical issue for patients with CP, who are known to have micronutrient deficiency. Again, a high intake of calories with little nutritive value is certain to exacerbate nutritional </w:t>
      </w:r>
      <w:proofErr w:type="gramStart"/>
      <w:r w:rsidRPr="007E0E76">
        <w:rPr>
          <w:rFonts w:ascii="Book Antiqua" w:eastAsia="Book Antiqua" w:hAnsi="Book Antiqua" w:cs="Book Antiqua"/>
          <w:color w:val="000000"/>
        </w:rPr>
        <w:t>deficiencies</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12,</w:t>
      </w:r>
      <w:r w:rsidR="00694268" w:rsidRPr="007E0E76">
        <w:rPr>
          <w:rFonts w:ascii="Book Antiqua" w:eastAsia="Book Antiqua" w:hAnsi="Book Antiqua" w:cs="Book Antiqua"/>
          <w:color w:val="000000"/>
          <w:vertAlign w:val="superscript"/>
        </w:rPr>
        <w:t>5</w:t>
      </w:r>
      <w:r w:rsidR="00694268">
        <w:rPr>
          <w:rFonts w:ascii="Book Antiqua" w:eastAsia="Book Antiqua" w:hAnsi="Book Antiqua" w:cs="Book Antiqua"/>
          <w:color w:val="000000"/>
          <w:vertAlign w:val="superscript"/>
        </w:rPr>
        <w:t>2</w:t>
      </w:r>
      <w:r w:rsidRPr="007E0E76">
        <w:rPr>
          <w:rFonts w:ascii="Book Antiqua" w:eastAsia="Book Antiqua" w:hAnsi="Book Antiqua" w:cs="Book Antiqua"/>
          <w:color w:val="000000"/>
          <w:vertAlign w:val="superscript"/>
        </w:rPr>
        <w:t>-58]</w:t>
      </w:r>
      <w:r w:rsidRPr="007E0E76">
        <w:rPr>
          <w:rFonts w:ascii="Book Antiqua" w:eastAsia="Book Antiqua" w:hAnsi="Book Antiqua" w:cs="Book Antiqua"/>
          <w:color w:val="000000"/>
        </w:rPr>
        <w:t>.</w:t>
      </w:r>
      <w:r w:rsidRPr="007E0E76">
        <w:rPr>
          <w:rFonts w:ascii="Book Antiqua" w:eastAsia="Book Antiqua" w:hAnsi="Book Antiqua" w:cs="Book Antiqua"/>
          <w:i/>
          <w:iCs/>
          <w:color w:val="000000"/>
        </w:rPr>
        <w:t xml:space="preserve"> </w:t>
      </w:r>
    </w:p>
    <w:p w14:paraId="4A0F4A80" w14:textId="59F8E25E"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This study was also the first to systematically review the methodology of dietary assessment techniques for this patient group, finding considerable heterogeneity, which presented a clear challenge for the interpretation of data, and thereby limits the </w:t>
      </w:r>
      <w:proofErr w:type="spellStart"/>
      <w:r w:rsidRPr="007E0E76">
        <w:rPr>
          <w:rFonts w:ascii="Book Antiqua" w:eastAsia="Book Antiqua" w:hAnsi="Book Antiqua" w:cs="Book Antiqua"/>
          <w:color w:val="000000"/>
        </w:rPr>
        <w:t>generalisability</w:t>
      </w:r>
      <w:proofErr w:type="spellEnd"/>
      <w:r w:rsidRPr="007E0E76">
        <w:rPr>
          <w:rFonts w:ascii="Book Antiqua" w:eastAsia="Book Antiqua" w:hAnsi="Book Antiqua" w:cs="Book Antiqua"/>
          <w:color w:val="000000"/>
        </w:rPr>
        <w:t xml:space="preserve"> of results. A notable number of studies did not report the methods used, while others </w:t>
      </w:r>
      <w:proofErr w:type="spellStart"/>
      <w:r w:rsidRPr="007E0E76">
        <w:rPr>
          <w:rFonts w:ascii="Book Antiqua" w:eastAsia="Book Antiqua" w:hAnsi="Book Antiqua" w:cs="Book Antiqua"/>
          <w:color w:val="000000"/>
        </w:rPr>
        <w:t>utilised</w:t>
      </w:r>
      <w:proofErr w:type="spellEnd"/>
      <w:r w:rsidRPr="007E0E76">
        <w:rPr>
          <w:rFonts w:ascii="Book Antiqua" w:eastAsia="Book Antiqua" w:hAnsi="Book Antiqua" w:cs="Book Antiqua"/>
          <w:color w:val="000000"/>
        </w:rPr>
        <w:t xml:space="preserve"> retrospective techniques and some used prospective methods such as food diaries. Each method carries its own risk of bias. For example, retrospective techniques such as FFQs and dietary recall may be affected by recall bias, as well with problems with subject memory, cognition and motivation. The reported nutrient intake in some studies appeared to be considerably high compared to contemporaneous national surveys. For example, Lévy </w:t>
      </w:r>
      <w:r w:rsidRPr="007E0E76">
        <w:rPr>
          <w:rFonts w:ascii="Book Antiqua" w:eastAsia="Book Antiqua" w:hAnsi="Book Antiqua" w:cs="Book Antiqua"/>
          <w:i/>
          <w:iCs/>
          <w:color w:val="000000"/>
        </w:rPr>
        <w:t xml:space="preserve">et </w:t>
      </w:r>
      <w:proofErr w:type="gramStart"/>
      <w:r w:rsidRPr="007E0E76">
        <w:rPr>
          <w:rFonts w:ascii="Book Antiqua" w:eastAsia="Book Antiqua" w:hAnsi="Book Antiqua" w:cs="Book Antiqua"/>
          <w:i/>
          <w:iCs/>
          <w:color w:val="000000"/>
        </w:rPr>
        <w:t>al</w:t>
      </w:r>
      <w:r w:rsidRPr="007E0E76">
        <w:rPr>
          <w:rFonts w:ascii="Book Antiqua" w:eastAsia="Book Antiqua" w:hAnsi="Book Antiqua" w:cs="Book Antiqua"/>
          <w:color w:val="000000"/>
          <w:vertAlign w:val="superscript"/>
        </w:rPr>
        <w:t>[</w:t>
      </w:r>
      <w:proofErr w:type="gramEnd"/>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xml:space="preserve"> reported the dietary intake of newly diagnosed alcoholic CP patients from 1995 and reported an intake for both groups in excess of 4</w:t>
      </w:r>
      <w:r w:rsidR="00C75DB1">
        <w:rPr>
          <w:rFonts w:ascii="Book Antiqua" w:eastAsia="Book Antiqua" w:hAnsi="Book Antiqua" w:cs="Book Antiqua"/>
          <w:color w:val="000000"/>
        </w:rPr>
        <w:t>,</w:t>
      </w:r>
      <w:r w:rsidRPr="007E0E76">
        <w:rPr>
          <w:rFonts w:ascii="Book Antiqua" w:eastAsia="Book Antiqua" w:hAnsi="Book Antiqua" w:cs="Book Antiqua"/>
          <w:color w:val="000000"/>
        </w:rPr>
        <w:t>000 kcal and 100 g protein per day. This is considerably higher than values reported by other national surveys around that time, including the French national dietary study from 1993-94 [mean energy intake in males of 2</w:t>
      </w:r>
      <w:r w:rsidR="00C75DB1">
        <w:rPr>
          <w:rFonts w:ascii="Book Antiqua" w:eastAsia="Book Antiqua" w:hAnsi="Book Antiqua" w:cs="Book Antiqua"/>
          <w:color w:val="000000"/>
        </w:rPr>
        <w:t>,</w:t>
      </w:r>
      <w:r w:rsidRPr="007E0E76">
        <w:rPr>
          <w:rFonts w:ascii="Book Antiqua" w:eastAsia="Book Antiqua" w:hAnsi="Book Antiqua" w:cs="Book Antiqua"/>
          <w:color w:val="000000"/>
        </w:rPr>
        <w:t xml:space="preserve">390 kcal of which 16.6% came from protein (approximately </w:t>
      </w:r>
      <w:r w:rsidRPr="00B748D7">
        <w:rPr>
          <w:rFonts w:ascii="Book Antiqua" w:eastAsia="Book Antiqua" w:hAnsi="Book Antiqua" w:cs="Book Antiqua"/>
          <w:color w:val="000000"/>
        </w:rPr>
        <w:t>99g)</w:t>
      </w:r>
      <w:r w:rsidRPr="00B748D7">
        <w:rPr>
          <w:rFonts w:ascii="Book Antiqua" w:eastAsia="Book Antiqua" w:hAnsi="Book Antiqua" w:cs="Book Antiqua"/>
          <w:color w:val="000000"/>
          <w:vertAlign w:val="superscript"/>
        </w:rPr>
        <w:t>[</w:t>
      </w:r>
      <w:r w:rsidR="00C75DB1" w:rsidRPr="00902626">
        <w:rPr>
          <w:rFonts w:ascii="Book Antiqua" w:eastAsia="Book Antiqua" w:hAnsi="Book Antiqua" w:cs="Book Antiqua"/>
          <w:color w:val="000000"/>
          <w:vertAlign w:val="superscript"/>
        </w:rPr>
        <w:t>59</w:t>
      </w:r>
      <w:r w:rsidRPr="00B748D7">
        <w:rPr>
          <w:rFonts w:ascii="Book Antiqua" w:eastAsia="Book Antiqua" w:hAnsi="Book Antiqua" w:cs="Book Antiqua"/>
          <w:color w:val="000000"/>
          <w:vertAlign w:val="superscript"/>
        </w:rPr>
        <w:t>]</w:t>
      </w:r>
      <w:r w:rsidRPr="00B748D7">
        <w:rPr>
          <w:rFonts w:ascii="Book Antiqua" w:eastAsia="Book Antiqua" w:hAnsi="Book Antiqua" w:cs="Book Antiqua"/>
          <w:color w:val="000000"/>
        </w:rPr>
        <w:t>]. Similarly, the Irish North-South Food Consumption Survey 1997-99 found that men aged 18-64 years had a mean energy intake of 2</w:t>
      </w:r>
      <w:r w:rsidR="00C75DB1" w:rsidRPr="00B748D7">
        <w:rPr>
          <w:rFonts w:ascii="Book Antiqua" w:eastAsia="Book Antiqua" w:hAnsi="Book Antiqua" w:cs="Book Antiqua"/>
          <w:color w:val="000000"/>
        </w:rPr>
        <w:t>,</w:t>
      </w:r>
      <w:r w:rsidRPr="00B748D7">
        <w:rPr>
          <w:rFonts w:ascii="Book Antiqua" w:eastAsia="Book Antiqua" w:hAnsi="Book Antiqua" w:cs="Book Antiqua"/>
          <w:color w:val="000000"/>
        </w:rPr>
        <w:t xml:space="preserve">632kcal and 100g </w:t>
      </w:r>
      <w:proofErr w:type="gramStart"/>
      <w:r w:rsidRPr="00B748D7">
        <w:rPr>
          <w:rFonts w:ascii="Book Antiqua" w:eastAsia="Book Antiqua" w:hAnsi="Book Antiqua" w:cs="Book Antiqua"/>
          <w:color w:val="000000"/>
        </w:rPr>
        <w:t>protein</w:t>
      </w:r>
      <w:r w:rsidR="00C75DB1" w:rsidRPr="00B748D7">
        <w:rPr>
          <w:rFonts w:ascii="Book Antiqua" w:eastAsia="Book Antiqua" w:hAnsi="Book Antiqua" w:cs="Book Antiqua"/>
          <w:color w:val="000000"/>
          <w:vertAlign w:val="superscript"/>
        </w:rPr>
        <w:t>[</w:t>
      </w:r>
      <w:proofErr w:type="gramEnd"/>
      <w:r w:rsidR="00C75DB1" w:rsidRPr="00B748D7">
        <w:rPr>
          <w:rFonts w:ascii="Book Antiqua" w:eastAsia="Book Antiqua" w:hAnsi="Book Antiqua" w:cs="Book Antiqua"/>
          <w:color w:val="000000"/>
          <w:vertAlign w:val="superscript"/>
        </w:rPr>
        <w:t>60]</w:t>
      </w:r>
      <w:r w:rsidRPr="00B748D7">
        <w:rPr>
          <w:rFonts w:ascii="Book Antiqua" w:eastAsia="Book Antiqua" w:hAnsi="Book Antiqua" w:cs="Book Antiqua"/>
          <w:color w:val="000000"/>
        </w:rPr>
        <w:t xml:space="preserve">. FFQs, used in the French study, have been shown to overestimate energy </w:t>
      </w:r>
      <w:proofErr w:type="gramStart"/>
      <w:r w:rsidRPr="00B748D7">
        <w:rPr>
          <w:rFonts w:ascii="Book Antiqua" w:eastAsia="Book Antiqua" w:hAnsi="Book Antiqua" w:cs="Book Antiqua"/>
          <w:color w:val="000000"/>
        </w:rPr>
        <w:t>intake</w:t>
      </w:r>
      <w:r w:rsidRPr="00B748D7">
        <w:rPr>
          <w:rFonts w:ascii="Book Antiqua" w:eastAsia="Book Antiqua" w:hAnsi="Book Antiqua" w:cs="Book Antiqua"/>
          <w:color w:val="000000"/>
          <w:vertAlign w:val="superscript"/>
        </w:rPr>
        <w:t>[</w:t>
      </w:r>
      <w:proofErr w:type="gramEnd"/>
      <w:r w:rsidR="00B748D7" w:rsidRPr="00B748D7">
        <w:rPr>
          <w:rFonts w:ascii="Book Antiqua" w:eastAsia="Book Antiqua" w:hAnsi="Book Antiqua" w:cs="Book Antiqua"/>
          <w:color w:val="000000"/>
          <w:vertAlign w:val="superscript"/>
        </w:rPr>
        <w:t>59</w:t>
      </w:r>
      <w:r w:rsidRPr="00B748D7">
        <w:rPr>
          <w:rFonts w:ascii="Book Antiqua" w:eastAsia="Book Antiqua" w:hAnsi="Book Antiqua" w:cs="Book Antiqua"/>
          <w:color w:val="000000"/>
          <w:vertAlign w:val="superscript"/>
        </w:rPr>
        <w:t>]</w:t>
      </w:r>
      <w:r w:rsidRPr="00B748D7">
        <w:rPr>
          <w:rFonts w:ascii="Book Antiqua" w:eastAsia="Book Antiqua" w:hAnsi="Book Antiqua" w:cs="Book Antiqua"/>
          <w:color w:val="000000"/>
        </w:rPr>
        <w:t>.</w:t>
      </w:r>
      <w:r w:rsidRPr="007E0E76">
        <w:rPr>
          <w:rFonts w:ascii="Book Antiqua" w:eastAsia="Book Antiqua" w:hAnsi="Book Antiqua" w:cs="Book Antiqua"/>
          <w:color w:val="000000"/>
        </w:rPr>
        <w:t xml:space="preserve"> However, this study was not eligible for inclusion in the meta-analysis due to incompatible data.</w:t>
      </w:r>
    </w:p>
    <w:p w14:paraId="47A9EDDC" w14:textId="77777777" w:rsidR="00A77B3E" w:rsidRPr="007E0E76" w:rsidRDefault="00A77B3E" w:rsidP="007E0E76">
      <w:pPr>
        <w:spacing w:line="360" w:lineRule="auto"/>
        <w:ind w:firstLine="480"/>
        <w:jc w:val="both"/>
        <w:rPr>
          <w:rFonts w:ascii="Book Antiqua" w:hAnsi="Book Antiqua"/>
        </w:rPr>
      </w:pPr>
    </w:p>
    <w:p w14:paraId="5D16F73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Limitations and strengths</w:t>
      </w:r>
    </w:p>
    <w:p w14:paraId="5516370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This systematic review was limited by the heterogenous nature of the included studies. More importantly, the method of dietary assessment differed considerably between studies, which may account for the wide range of intakes reported and may have resulted in both under- and over-estimation of actual intake. However, the meta-analysis was designed to report the differences in intake between patients with CP and controls rather than absolute values (and the methodology for patients and controls was the same within each individual study), which should </w:t>
      </w:r>
      <w:proofErr w:type="spellStart"/>
      <w:r w:rsidRPr="007E0E76">
        <w:rPr>
          <w:rFonts w:ascii="Book Antiqua" w:eastAsia="Book Antiqua" w:hAnsi="Book Antiqua" w:cs="Book Antiqua"/>
          <w:color w:val="000000"/>
        </w:rPr>
        <w:t>minimise</w:t>
      </w:r>
      <w:proofErr w:type="spellEnd"/>
      <w:r w:rsidRPr="007E0E76">
        <w:rPr>
          <w:rFonts w:ascii="Book Antiqua" w:eastAsia="Book Antiqua" w:hAnsi="Book Antiqua" w:cs="Book Antiqua"/>
          <w:color w:val="000000"/>
        </w:rPr>
        <w:t xml:space="preserve"> this error. In addition, the meta-analysis compared patients with CP to healthy controls only, and excluded studies with other types of controls. Hence, despite inter-group heterogeneity, intra-group diversity was minimal. Furthermore, as heterogeneity is high in large scale studies, this may have further added to the heterogeneity observed, as most of our included studies recruited large patient numbers. Only 12 of the 23 studies retrieved were deemed eligible for meta-analysis, and fewer were suitable for some of the analyses, such as non-alcohol calories. This was in part due to the inclusion of studies that recruited healthy controls only.</w:t>
      </w:r>
    </w:p>
    <w:p w14:paraId="504A80D4"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Only six studies were published within the last ten years. Nonetheless, we believe that the results are applicable to present-day patients. A potential variable was the inclusion of a wide range of ethnic groups. The differences in nutrient intake reported may have been a consequence of geographic location rather than the effect of CP. However, the inclusion of healthy controls from the same geographic region as the patients with CP would have </w:t>
      </w:r>
      <w:proofErr w:type="spellStart"/>
      <w:r w:rsidRPr="007E0E76">
        <w:rPr>
          <w:rFonts w:ascii="Book Antiqua" w:eastAsia="Book Antiqua" w:hAnsi="Book Antiqua" w:cs="Book Antiqua"/>
          <w:color w:val="000000"/>
        </w:rPr>
        <w:t>minimised</w:t>
      </w:r>
      <w:proofErr w:type="spellEnd"/>
      <w:r w:rsidRPr="007E0E76">
        <w:rPr>
          <w:rFonts w:ascii="Book Antiqua" w:eastAsia="Book Antiqua" w:hAnsi="Book Antiqua" w:cs="Book Antiqua"/>
          <w:color w:val="000000"/>
        </w:rPr>
        <w:t xml:space="preserve"> this limitation. In addition, most patients with CP recruited to the various studies were male, but the same restriction wasn’t applied for controls. Therefore, the gender differences might explain higher caloric intake by CP patients in some studies. No study had compared dietary intake by gender. As with all systematic reviews, this study was inherently limited by the quality of the studies included, although only one study was deemed to be of low quality. In some cases, different units and methods of reporting were used, necessitating extrapolation or recalculation.</w:t>
      </w:r>
    </w:p>
    <w:p w14:paraId="553D2B11" w14:textId="77777777" w:rsidR="00A77B3E" w:rsidRPr="007E0E76" w:rsidRDefault="00A77B3E" w:rsidP="007E0E76">
      <w:pPr>
        <w:spacing w:line="360" w:lineRule="auto"/>
        <w:ind w:firstLine="480"/>
        <w:jc w:val="both"/>
        <w:rPr>
          <w:rFonts w:ascii="Book Antiqua" w:hAnsi="Book Antiqua"/>
        </w:rPr>
      </w:pPr>
    </w:p>
    <w:p w14:paraId="26AA142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CONCLUSION</w:t>
      </w:r>
    </w:p>
    <w:p w14:paraId="65D3E200" w14:textId="77777777" w:rsidR="00A77B3E" w:rsidRPr="007E0E76" w:rsidRDefault="004D6D49" w:rsidP="007E0E76">
      <w:pPr>
        <w:spacing w:line="360" w:lineRule="auto"/>
        <w:jc w:val="both"/>
        <w:rPr>
          <w:rFonts w:ascii="Book Antiqua" w:hAnsi="Book Antiqua"/>
        </w:rPr>
      </w:pPr>
      <w:bookmarkStart w:id="23" w:name="OLE_LINK201"/>
      <w:bookmarkStart w:id="24" w:name="OLE_LINK202"/>
      <w:r w:rsidRPr="007E0E76">
        <w:rPr>
          <w:rFonts w:ascii="Book Antiqua" w:eastAsia="Book Antiqua" w:hAnsi="Book Antiqua" w:cs="Book Antiqua"/>
          <w:color w:val="000000"/>
        </w:rPr>
        <w:t xml:space="preserve">This systematic review and meta-analysis supports the notion that while patients consume apparently adequate energy, the quality of the dietary intake is poor, in part due to the contribution of alcohol to overall energy intake. This review has also highlighted the critical lack of recent studies on this topic. Further studies should aim to </w:t>
      </w:r>
      <w:proofErr w:type="spellStart"/>
      <w:r w:rsidRPr="007E0E76">
        <w:rPr>
          <w:rFonts w:ascii="Book Antiqua" w:eastAsia="Book Antiqua" w:hAnsi="Book Antiqua" w:cs="Book Antiqua"/>
          <w:color w:val="000000"/>
        </w:rPr>
        <w:t>characterise</w:t>
      </w:r>
      <w:proofErr w:type="spellEnd"/>
      <w:r w:rsidRPr="007E0E76">
        <w:rPr>
          <w:rFonts w:ascii="Book Antiqua" w:eastAsia="Book Antiqua" w:hAnsi="Book Antiqua" w:cs="Book Antiqua"/>
          <w:color w:val="000000"/>
        </w:rPr>
        <w:t xml:space="preserve"> the dietary intake of patients with CP, with robust study designs and adequate sample size. Longitudinal research would help to determine the effects of various dietary patterns and alcohol abuse on diet. Intervention studies of therapeutic dietary strategies as well as early dietetic consultation in patients with CP are sorely needed.</w:t>
      </w:r>
    </w:p>
    <w:bookmarkEnd w:id="23"/>
    <w:bookmarkEnd w:id="24"/>
    <w:p w14:paraId="0C91FEEF" w14:textId="77777777" w:rsidR="00A77B3E" w:rsidRPr="007E0E76" w:rsidRDefault="00A77B3E" w:rsidP="007E0E76">
      <w:pPr>
        <w:spacing w:line="360" w:lineRule="auto"/>
        <w:jc w:val="both"/>
        <w:rPr>
          <w:rFonts w:ascii="Book Antiqua" w:hAnsi="Book Antiqua"/>
        </w:rPr>
      </w:pPr>
    </w:p>
    <w:p w14:paraId="57EDBDA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ARTICLE HIGHLIGHTS</w:t>
      </w:r>
    </w:p>
    <w:p w14:paraId="5690F38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background</w:t>
      </w:r>
    </w:p>
    <w:p w14:paraId="11DA54D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Patients with chronic pancreatitis (CP) are a high risk of developing malnutrition due to progressive exocrine insufficiency, malabsorption, and adverse gastro-intestinal symptoms. Poor dietary intake and excess alcohol consumption may exacerbate malnutrition. </w:t>
      </w:r>
    </w:p>
    <w:p w14:paraId="7FF464D5" w14:textId="77777777" w:rsidR="00A77B3E" w:rsidRPr="007E0E76" w:rsidRDefault="00A77B3E" w:rsidP="007E0E76">
      <w:pPr>
        <w:spacing w:line="360" w:lineRule="auto"/>
        <w:jc w:val="both"/>
        <w:rPr>
          <w:rFonts w:ascii="Book Antiqua" w:hAnsi="Book Antiqua"/>
        </w:rPr>
      </w:pPr>
    </w:p>
    <w:p w14:paraId="5DCD453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motivation</w:t>
      </w:r>
    </w:p>
    <w:p w14:paraId="26E49F4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Although CP is a digestive disease, little is known regarding the dietary intake of patients with this condition, and no systematic reviews or meta-analyses have been undertaken to date.</w:t>
      </w:r>
    </w:p>
    <w:p w14:paraId="2BBE3F68" w14:textId="77777777" w:rsidR="00A77B3E" w:rsidRPr="007E0E76" w:rsidRDefault="00A77B3E" w:rsidP="007E0E76">
      <w:pPr>
        <w:spacing w:line="360" w:lineRule="auto"/>
        <w:jc w:val="both"/>
        <w:rPr>
          <w:rFonts w:ascii="Book Antiqua" w:hAnsi="Book Antiqua"/>
        </w:rPr>
      </w:pPr>
    </w:p>
    <w:p w14:paraId="3C93348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objectives</w:t>
      </w:r>
    </w:p>
    <w:p w14:paraId="7651E36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The purpose of this systematic review and meta-analysis was to compare the macronutrient and micronutrient intake of patients with CP to that of healthy subjects, and to determine if there was a difference in dietary intake according to </w:t>
      </w:r>
      <w:proofErr w:type="spellStart"/>
      <w:r w:rsidRPr="007E0E76">
        <w:rPr>
          <w:rFonts w:ascii="Book Antiqua" w:eastAsia="Book Antiqua" w:hAnsi="Book Antiqua" w:cs="Book Antiqua"/>
          <w:color w:val="000000"/>
        </w:rPr>
        <w:t>aetiology</w:t>
      </w:r>
      <w:proofErr w:type="spellEnd"/>
      <w:r w:rsidRPr="007E0E76">
        <w:rPr>
          <w:rFonts w:ascii="Book Antiqua" w:eastAsia="Book Antiqua" w:hAnsi="Book Antiqua" w:cs="Book Antiqua"/>
          <w:color w:val="000000"/>
        </w:rPr>
        <w:t>.</w:t>
      </w:r>
    </w:p>
    <w:p w14:paraId="3E8E86AB" w14:textId="77777777" w:rsidR="00A77B3E" w:rsidRPr="007E0E76" w:rsidRDefault="00A77B3E" w:rsidP="007E0E76">
      <w:pPr>
        <w:spacing w:line="360" w:lineRule="auto"/>
        <w:jc w:val="both"/>
        <w:rPr>
          <w:rFonts w:ascii="Book Antiqua" w:hAnsi="Book Antiqua"/>
        </w:rPr>
      </w:pPr>
    </w:p>
    <w:p w14:paraId="7CD11F4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methods</w:t>
      </w:r>
    </w:p>
    <w:p w14:paraId="7DA9690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With the guidance of a medical librarian, we conducted a search of multiple databases including Ovid Medline, EMBASE and Cochrane Review. </w:t>
      </w:r>
    </w:p>
    <w:p w14:paraId="672F8FDA" w14:textId="77777777" w:rsidR="00A77B3E" w:rsidRPr="007E0E76" w:rsidRDefault="00A77B3E" w:rsidP="007E0E76">
      <w:pPr>
        <w:spacing w:line="360" w:lineRule="auto"/>
        <w:jc w:val="both"/>
        <w:rPr>
          <w:rFonts w:ascii="Book Antiqua" w:hAnsi="Book Antiqua"/>
        </w:rPr>
      </w:pPr>
    </w:p>
    <w:p w14:paraId="26AE9BB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results</w:t>
      </w:r>
    </w:p>
    <w:p w14:paraId="1398056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Twenty-three studies were retrieved in the search and included in the systematic review (representing 1577 patients with CP), of which 12 were eligible for meta-analysis (representing 1048 patients with CP and 1965 healthy controls). There was no statistical difference in the energy (calorie) intakes of patients with CP and controls. However, when </w:t>
      </w:r>
      <w:proofErr w:type="spellStart"/>
      <w:r w:rsidRPr="007E0E76">
        <w:rPr>
          <w:rFonts w:ascii="Book Antiqua" w:eastAsia="Book Antiqua" w:hAnsi="Book Antiqua" w:cs="Book Antiqua"/>
          <w:color w:val="000000"/>
        </w:rPr>
        <w:t>analysing</w:t>
      </w:r>
      <w:proofErr w:type="spellEnd"/>
      <w:r w:rsidRPr="007E0E76">
        <w:rPr>
          <w:rFonts w:ascii="Book Antiqua" w:eastAsia="Book Antiqua" w:hAnsi="Book Antiqua" w:cs="Book Antiqua"/>
          <w:color w:val="000000"/>
        </w:rPr>
        <w:t xml:space="preserve"> studies reporting non-alcohol calorie consumption, patients with CP consumed significantly fewer calories than health control subjects. Those with CP consumed more protein than healthy controls, but there was no difference in the consumption of carbohydrate and fat. Heterogeneity was considerably high for all outcome measures. A broad variety of methods was used in the various studies to estimate dietary intake, and most had been published more than ten years prior to this review.</w:t>
      </w:r>
    </w:p>
    <w:p w14:paraId="4A1354E5" w14:textId="77777777" w:rsidR="00A77B3E" w:rsidRPr="007E0E76" w:rsidRDefault="00A77B3E" w:rsidP="007E0E76">
      <w:pPr>
        <w:spacing w:line="360" w:lineRule="auto"/>
        <w:jc w:val="both"/>
        <w:rPr>
          <w:rFonts w:ascii="Book Antiqua" w:hAnsi="Book Antiqua"/>
        </w:rPr>
      </w:pPr>
    </w:p>
    <w:p w14:paraId="62ACBC4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conclusions</w:t>
      </w:r>
    </w:p>
    <w:p w14:paraId="17C060B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This was the first meta-analysis to evaluate the dietary intake of patients with CP. Although the calorie intake of patients with CP did not differ from that of healthy controls, studies that </w:t>
      </w:r>
      <w:proofErr w:type="spellStart"/>
      <w:r w:rsidRPr="007E0E76">
        <w:rPr>
          <w:rFonts w:ascii="Book Antiqua" w:eastAsia="Book Antiqua" w:hAnsi="Book Antiqua" w:cs="Book Antiqua"/>
          <w:color w:val="000000"/>
        </w:rPr>
        <w:t>analysed</w:t>
      </w:r>
      <w:proofErr w:type="spellEnd"/>
      <w:r w:rsidRPr="007E0E76">
        <w:rPr>
          <w:rFonts w:ascii="Book Antiqua" w:eastAsia="Book Antiqua" w:hAnsi="Book Antiqua" w:cs="Book Antiqua"/>
          <w:color w:val="000000"/>
        </w:rPr>
        <w:t xml:space="preserve"> the contribution of alcohol to energy intake showed that those with CP consumed fewer non-alcohol calories than controls. This may contribute to the poor nutritional status of patients with CP. </w:t>
      </w:r>
    </w:p>
    <w:p w14:paraId="4A4A18CD" w14:textId="77777777" w:rsidR="00A77B3E" w:rsidRPr="007E0E76" w:rsidRDefault="00A77B3E" w:rsidP="007E0E76">
      <w:pPr>
        <w:spacing w:line="360" w:lineRule="auto"/>
        <w:jc w:val="both"/>
        <w:rPr>
          <w:rFonts w:ascii="Book Antiqua" w:hAnsi="Book Antiqua"/>
        </w:rPr>
      </w:pPr>
    </w:p>
    <w:p w14:paraId="17A65AA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perspectives</w:t>
      </w:r>
    </w:p>
    <w:p w14:paraId="63F0548A" w14:textId="77777777" w:rsidR="00A77B3E" w:rsidRPr="007E0E76" w:rsidRDefault="004D6D49" w:rsidP="007E0E76">
      <w:pPr>
        <w:spacing w:line="360" w:lineRule="auto"/>
        <w:jc w:val="both"/>
        <w:rPr>
          <w:rFonts w:ascii="Book Antiqua" w:hAnsi="Book Antiqua"/>
        </w:rPr>
      </w:pPr>
      <w:bookmarkStart w:id="25" w:name="OLE_LINK203"/>
      <w:bookmarkStart w:id="26" w:name="OLE_LINK204"/>
      <w:r w:rsidRPr="007E0E76">
        <w:rPr>
          <w:rFonts w:ascii="Book Antiqua" w:eastAsia="Book Antiqua" w:hAnsi="Book Antiqua" w:cs="Book Antiqua"/>
          <w:color w:val="000000"/>
        </w:rPr>
        <w:t xml:space="preserve">The considerable heterogeneity made it difficult to make general conclusions, and the broad range of dietary assessment methods used means that under-or over-estimation of intake may have occurred. There were few data for micronutrient intake, a considerable research gap considering the common occurrence of biochemical deficiency in this patient group. There were few recently-published studies. Future studies should aim to </w:t>
      </w:r>
      <w:proofErr w:type="spellStart"/>
      <w:r w:rsidRPr="007E0E76">
        <w:rPr>
          <w:rFonts w:ascii="Book Antiqua" w:eastAsia="Book Antiqua" w:hAnsi="Book Antiqua" w:cs="Book Antiqua"/>
          <w:color w:val="000000"/>
        </w:rPr>
        <w:t>characterise</w:t>
      </w:r>
      <w:proofErr w:type="spellEnd"/>
      <w:r w:rsidRPr="007E0E76">
        <w:rPr>
          <w:rFonts w:ascii="Book Antiqua" w:eastAsia="Book Antiqua" w:hAnsi="Book Antiqua" w:cs="Book Antiqua"/>
          <w:color w:val="000000"/>
        </w:rPr>
        <w:t xml:space="preserve"> the dietary macronutrient and micronutrient intakes of patients with CP with robust methodology and study design.</w:t>
      </w:r>
    </w:p>
    <w:bookmarkEnd w:id="25"/>
    <w:bookmarkEnd w:id="26"/>
    <w:p w14:paraId="15E821DB" w14:textId="77777777" w:rsidR="00A77B3E" w:rsidRPr="007E0E76" w:rsidRDefault="00A77B3E" w:rsidP="007E0E76">
      <w:pPr>
        <w:spacing w:line="360" w:lineRule="auto"/>
        <w:jc w:val="both"/>
        <w:rPr>
          <w:rFonts w:ascii="Book Antiqua" w:hAnsi="Book Antiqua"/>
        </w:rPr>
      </w:pPr>
    </w:p>
    <w:p w14:paraId="05677B5F" w14:textId="77777777" w:rsidR="00A77B3E" w:rsidRDefault="004D6D49" w:rsidP="007E0E76">
      <w:pPr>
        <w:spacing w:line="360" w:lineRule="auto"/>
        <w:jc w:val="both"/>
        <w:rPr>
          <w:rFonts w:ascii="Book Antiqua" w:hAnsi="Book Antiqua" w:cs="Book Antiqua"/>
          <w:b/>
          <w:color w:val="000000"/>
          <w:lang w:eastAsia="zh-CN"/>
        </w:rPr>
      </w:pPr>
      <w:r w:rsidRPr="007E0E76">
        <w:rPr>
          <w:rFonts w:ascii="Book Antiqua" w:eastAsia="Book Antiqua" w:hAnsi="Book Antiqua" w:cs="Book Antiqua"/>
          <w:b/>
          <w:color w:val="000000"/>
        </w:rPr>
        <w:t>REFERENCES</w:t>
      </w:r>
    </w:p>
    <w:p w14:paraId="7B56A98D" w14:textId="77777777" w:rsidR="00902626" w:rsidRPr="00902626" w:rsidRDefault="00902626" w:rsidP="00902626">
      <w:pPr>
        <w:spacing w:line="360" w:lineRule="auto"/>
        <w:jc w:val="both"/>
        <w:rPr>
          <w:rFonts w:ascii="Book Antiqua" w:hAnsi="Book Antiqua" w:cs="Book Antiqua"/>
          <w:color w:val="000000"/>
          <w:lang w:eastAsia="zh-CN"/>
        </w:rPr>
      </w:pPr>
      <w:bookmarkStart w:id="27" w:name="OLE_LINK205"/>
      <w:bookmarkStart w:id="28" w:name="OLE_LINK206"/>
      <w:r w:rsidRPr="00902626">
        <w:rPr>
          <w:rFonts w:ascii="Book Antiqua" w:hAnsi="Book Antiqua" w:cs="Book Antiqua"/>
          <w:color w:val="000000"/>
          <w:lang w:eastAsia="zh-CN"/>
        </w:rPr>
        <w:t xml:space="preserve">1 </w:t>
      </w:r>
      <w:proofErr w:type="spellStart"/>
      <w:r w:rsidRPr="00902626">
        <w:rPr>
          <w:rFonts w:ascii="Book Antiqua" w:hAnsi="Book Antiqua" w:cs="Book Antiqua"/>
          <w:b/>
          <w:bCs/>
          <w:color w:val="000000"/>
          <w:lang w:eastAsia="zh-CN"/>
        </w:rPr>
        <w:t>Sarles</w:t>
      </w:r>
      <w:proofErr w:type="spellEnd"/>
      <w:r w:rsidRPr="00902626">
        <w:rPr>
          <w:rFonts w:ascii="Book Antiqua" w:hAnsi="Book Antiqua" w:cs="Book Antiqua"/>
          <w:b/>
          <w:bCs/>
          <w:color w:val="000000"/>
          <w:lang w:eastAsia="zh-CN"/>
        </w:rPr>
        <w:t xml:space="preserve"> H</w:t>
      </w:r>
      <w:r w:rsidRPr="00902626">
        <w:rPr>
          <w:rFonts w:ascii="Book Antiqua" w:hAnsi="Book Antiqua" w:cs="Book Antiqua"/>
          <w:color w:val="000000"/>
          <w:lang w:eastAsia="zh-CN"/>
        </w:rPr>
        <w:t xml:space="preserve">. Etiopathogenesis and definition of chronic pancreatitis. </w:t>
      </w:r>
      <w:r w:rsidRPr="00902626">
        <w:rPr>
          <w:rFonts w:ascii="Book Antiqua" w:hAnsi="Book Antiqua" w:cs="Book Antiqua"/>
          <w:i/>
          <w:iCs/>
          <w:color w:val="000000"/>
          <w:lang w:eastAsia="zh-CN"/>
        </w:rPr>
        <w:t>Dig Dis Sci</w:t>
      </w:r>
      <w:r w:rsidRPr="00902626">
        <w:rPr>
          <w:rFonts w:ascii="Book Antiqua" w:hAnsi="Book Antiqua" w:cs="Book Antiqua"/>
          <w:color w:val="000000"/>
          <w:lang w:eastAsia="zh-CN"/>
        </w:rPr>
        <w:t xml:space="preserve"> 1986; </w:t>
      </w:r>
      <w:r w:rsidRPr="00902626">
        <w:rPr>
          <w:rFonts w:ascii="Book Antiqua" w:hAnsi="Book Antiqua" w:cs="Book Antiqua"/>
          <w:b/>
          <w:bCs/>
          <w:color w:val="000000"/>
          <w:lang w:eastAsia="zh-CN"/>
        </w:rPr>
        <w:t>31</w:t>
      </w:r>
      <w:r w:rsidRPr="00902626">
        <w:rPr>
          <w:rFonts w:ascii="Book Antiqua" w:hAnsi="Book Antiqua" w:cs="Book Antiqua"/>
          <w:color w:val="000000"/>
          <w:lang w:eastAsia="zh-CN"/>
        </w:rPr>
        <w:t>: 91S-107S [PMID: 3525051 DOI: 10.1007/BF01295992]</w:t>
      </w:r>
    </w:p>
    <w:p w14:paraId="46B37557"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 </w:t>
      </w:r>
      <w:r w:rsidRPr="00902626">
        <w:rPr>
          <w:rFonts w:ascii="Book Antiqua" w:hAnsi="Book Antiqua" w:cs="Book Antiqua"/>
          <w:b/>
          <w:bCs/>
          <w:color w:val="000000"/>
          <w:lang w:eastAsia="zh-CN"/>
        </w:rPr>
        <w:t>Rasch S</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Valantiene</w:t>
      </w:r>
      <w:proofErr w:type="spellEnd"/>
      <w:r w:rsidRPr="00902626">
        <w:rPr>
          <w:rFonts w:ascii="Book Antiqua" w:hAnsi="Book Antiqua" w:cs="Book Antiqua"/>
          <w:color w:val="000000"/>
          <w:lang w:eastAsia="zh-CN"/>
        </w:rPr>
        <w:t xml:space="preserve"> I, </w:t>
      </w:r>
      <w:proofErr w:type="spellStart"/>
      <w:r w:rsidRPr="00902626">
        <w:rPr>
          <w:rFonts w:ascii="Book Antiqua" w:hAnsi="Book Antiqua" w:cs="Book Antiqua"/>
          <w:color w:val="000000"/>
          <w:lang w:eastAsia="zh-CN"/>
        </w:rPr>
        <w:t>Mickevicius</w:t>
      </w:r>
      <w:proofErr w:type="spellEnd"/>
      <w:r w:rsidRPr="00902626">
        <w:rPr>
          <w:rFonts w:ascii="Book Antiqua" w:hAnsi="Book Antiqua" w:cs="Book Antiqua"/>
          <w:color w:val="000000"/>
          <w:lang w:eastAsia="zh-CN"/>
        </w:rPr>
        <w:t xml:space="preserve"> A, Beer S, Rosendahl J, Charnley RM, Robinson SM. Chronic pancreatitis: Do serum biomarkers provide an association with an </w:t>
      </w:r>
      <w:proofErr w:type="spellStart"/>
      <w:r w:rsidRPr="00902626">
        <w:rPr>
          <w:rFonts w:ascii="Book Antiqua" w:hAnsi="Book Antiqua" w:cs="Book Antiqua"/>
          <w:color w:val="000000"/>
          <w:lang w:eastAsia="zh-CN"/>
        </w:rPr>
        <w:t>inflammageing</w:t>
      </w:r>
      <w:proofErr w:type="spellEnd"/>
      <w:r w:rsidRPr="00902626">
        <w:rPr>
          <w:rFonts w:ascii="Book Antiqua" w:hAnsi="Book Antiqua" w:cs="Book Antiqua"/>
          <w:color w:val="000000"/>
          <w:lang w:eastAsia="zh-CN"/>
        </w:rPr>
        <w:t xml:space="preserve"> phenotype?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2016; </w:t>
      </w:r>
      <w:r w:rsidRPr="00902626">
        <w:rPr>
          <w:rFonts w:ascii="Book Antiqua" w:hAnsi="Book Antiqua" w:cs="Book Antiqua"/>
          <w:b/>
          <w:bCs/>
          <w:color w:val="000000"/>
          <w:lang w:eastAsia="zh-CN"/>
        </w:rPr>
        <w:t>16</w:t>
      </w:r>
      <w:r w:rsidRPr="00902626">
        <w:rPr>
          <w:rFonts w:ascii="Book Antiqua" w:hAnsi="Book Antiqua" w:cs="Book Antiqua"/>
          <w:color w:val="000000"/>
          <w:lang w:eastAsia="zh-CN"/>
        </w:rPr>
        <w:t>: 708-714 [PMID: 27554641 DOI: 10.1016/j.pan.2016.08.004]</w:t>
      </w:r>
    </w:p>
    <w:p w14:paraId="6DA972D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 </w:t>
      </w:r>
      <w:proofErr w:type="spellStart"/>
      <w:r w:rsidRPr="00902626">
        <w:rPr>
          <w:rFonts w:ascii="Book Antiqua" w:hAnsi="Book Antiqua" w:cs="Book Antiqua"/>
          <w:b/>
          <w:bCs/>
          <w:color w:val="000000"/>
          <w:lang w:eastAsia="zh-CN"/>
        </w:rPr>
        <w:t>Hébuterne</w:t>
      </w:r>
      <w:proofErr w:type="spellEnd"/>
      <w:r w:rsidRPr="00902626">
        <w:rPr>
          <w:rFonts w:ascii="Book Antiqua" w:hAnsi="Book Antiqua" w:cs="Book Antiqua"/>
          <w:b/>
          <w:bCs/>
          <w:color w:val="000000"/>
          <w:lang w:eastAsia="zh-CN"/>
        </w:rPr>
        <w:t xml:space="preserve"> X</w:t>
      </w:r>
      <w:r w:rsidRPr="00902626">
        <w:rPr>
          <w:rFonts w:ascii="Book Antiqua" w:hAnsi="Book Antiqua" w:cs="Book Antiqua"/>
          <w:color w:val="000000"/>
          <w:lang w:eastAsia="zh-CN"/>
        </w:rPr>
        <w:t xml:space="preserve">, Hastier P, </w:t>
      </w:r>
      <w:proofErr w:type="spellStart"/>
      <w:r w:rsidRPr="00902626">
        <w:rPr>
          <w:rFonts w:ascii="Book Antiqua" w:hAnsi="Book Antiqua" w:cs="Book Antiqua"/>
          <w:color w:val="000000"/>
          <w:lang w:eastAsia="zh-CN"/>
        </w:rPr>
        <w:t>Péroux</w:t>
      </w:r>
      <w:proofErr w:type="spellEnd"/>
      <w:r w:rsidRPr="00902626">
        <w:rPr>
          <w:rFonts w:ascii="Book Antiqua" w:hAnsi="Book Antiqua" w:cs="Book Antiqua"/>
          <w:color w:val="000000"/>
          <w:lang w:eastAsia="zh-CN"/>
        </w:rPr>
        <w:t xml:space="preserve"> JL, </w:t>
      </w:r>
      <w:proofErr w:type="spellStart"/>
      <w:r w:rsidRPr="00902626">
        <w:rPr>
          <w:rFonts w:ascii="Book Antiqua" w:hAnsi="Book Antiqua" w:cs="Book Antiqua"/>
          <w:color w:val="000000"/>
          <w:lang w:eastAsia="zh-CN"/>
        </w:rPr>
        <w:t>Zeboudj</w:t>
      </w:r>
      <w:proofErr w:type="spellEnd"/>
      <w:r w:rsidRPr="00902626">
        <w:rPr>
          <w:rFonts w:ascii="Book Antiqua" w:hAnsi="Book Antiqua" w:cs="Book Antiqua"/>
          <w:color w:val="000000"/>
          <w:lang w:eastAsia="zh-CN"/>
        </w:rPr>
        <w:t xml:space="preserve"> N, Delmont JP, Rampal P. Resting energy expenditure in patients with alcoholic chronic pancreatitis. </w:t>
      </w:r>
      <w:r w:rsidRPr="00902626">
        <w:rPr>
          <w:rFonts w:ascii="Book Antiqua" w:hAnsi="Book Antiqua" w:cs="Book Antiqua"/>
          <w:i/>
          <w:iCs/>
          <w:color w:val="000000"/>
          <w:lang w:eastAsia="zh-CN"/>
        </w:rPr>
        <w:t>Dig Dis Sci</w:t>
      </w:r>
      <w:r w:rsidRPr="00902626">
        <w:rPr>
          <w:rFonts w:ascii="Book Antiqua" w:hAnsi="Book Antiqua" w:cs="Book Antiqua"/>
          <w:color w:val="000000"/>
          <w:lang w:eastAsia="zh-CN"/>
        </w:rPr>
        <w:t xml:space="preserve"> 1996; </w:t>
      </w:r>
      <w:r w:rsidRPr="00902626">
        <w:rPr>
          <w:rFonts w:ascii="Book Antiqua" w:hAnsi="Book Antiqua" w:cs="Book Antiqua"/>
          <w:b/>
          <w:bCs/>
          <w:color w:val="000000"/>
          <w:lang w:eastAsia="zh-CN"/>
        </w:rPr>
        <w:t>41</w:t>
      </w:r>
      <w:r w:rsidRPr="00902626">
        <w:rPr>
          <w:rFonts w:ascii="Book Antiqua" w:hAnsi="Book Antiqua" w:cs="Book Antiqua"/>
          <w:color w:val="000000"/>
          <w:lang w:eastAsia="zh-CN"/>
        </w:rPr>
        <w:t>: 533-539 [PMID: 8617130 DOI: 10.1007/BF02282334]</w:t>
      </w:r>
    </w:p>
    <w:p w14:paraId="18A72242"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 </w:t>
      </w:r>
      <w:proofErr w:type="spellStart"/>
      <w:r w:rsidRPr="00902626">
        <w:rPr>
          <w:rFonts w:ascii="Book Antiqua" w:hAnsi="Book Antiqua" w:cs="Book Antiqua"/>
          <w:b/>
          <w:bCs/>
          <w:color w:val="000000"/>
          <w:lang w:eastAsia="zh-CN"/>
        </w:rPr>
        <w:t>Armbrecht</w:t>
      </w:r>
      <w:proofErr w:type="spellEnd"/>
      <w:r w:rsidRPr="00902626">
        <w:rPr>
          <w:rFonts w:ascii="Book Antiqua" w:hAnsi="Book Antiqua" w:cs="Book Antiqua"/>
          <w:b/>
          <w:bCs/>
          <w:color w:val="000000"/>
          <w:lang w:eastAsia="zh-CN"/>
        </w:rPr>
        <w:t xml:space="preserve"> U</w:t>
      </w:r>
      <w:r w:rsidRPr="00902626">
        <w:rPr>
          <w:rFonts w:ascii="Book Antiqua" w:hAnsi="Book Antiqua" w:cs="Book Antiqua"/>
          <w:color w:val="000000"/>
          <w:lang w:eastAsia="zh-CN"/>
        </w:rPr>
        <w:t xml:space="preserve">. [Chronic pancreatitis: weight loss and poor physical performance - experience from a specialized rehabilitation </w:t>
      </w:r>
      <w:proofErr w:type="spellStart"/>
      <w:r w:rsidRPr="00902626">
        <w:rPr>
          <w:rFonts w:ascii="Book Antiqua" w:hAnsi="Book Antiqua" w:cs="Book Antiqua"/>
          <w:color w:val="000000"/>
          <w:lang w:eastAsia="zh-CN"/>
        </w:rPr>
        <w:t>centre</w:t>
      </w:r>
      <w:proofErr w:type="spellEnd"/>
      <w:r w:rsidRPr="00902626">
        <w:rPr>
          <w:rFonts w:ascii="Book Antiqua" w:hAnsi="Book Antiqua" w:cs="Book Antiqua"/>
          <w:color w:val="000000"/>
          <w:lang w:eastAsia="zh-CN"/>
        </w:rPr>
        <w:t xml:space="preserve">]. </w:t>
      </w:r>
      <w:r w:rsidRPr="00902626">
        <w:rPr>
          <w:rFonts w:ascii="Book Antiqua" w:hAnsi="Book Antiqua" w:cs="Book Antiqua"/>
          <w:i/>
          <w:iCs/>
          <w:color w:val="000000"/>
          <w:lang w:eastAsia="zh-CN"/>
        </w:rPr>
        <w:t>Rehabilitation (</w:t>
      </w:r>
      <w:proofErr w:type="spellStart"/>
      <w:r w:rsidRPr="00902626">
        <w:rPr>
          <w:rFonts w:ascii="Book Antiqua" w:hAnsi="Book Antiqua" w:cs="Book Antiqua"/>
          <w:i/>
          <w:iCs/>
          <w:color w:val="000000"/>
          <w:lang w:eastAsia="zh-CN"/>
        </w:rPr>
        <w:t>Stuttg</w:t>
      </w:r>
      <w:proofErr w:type="spellEnd"/>
      <w:r w:rsidRPr="00902626">
        <w:rPr>
          <w:rFonts w:ascii="Book Antiqua" w:hAnsi="Book Antiqua" w:cs="Book Antiqua"/>
          <w:i/>
          <w:iCs/>
          <w:color w:val="000000"/>
          <w:lang w:eastAsia="zh-CN"/>
        </w:rPr>
        <w:t>)</w:t>
      </w:r>
      <w:r w:rsidRPr="00902626">
        <w:rPr>
          <w:rFonts w:ascii="Book Antiqua" w:hAnsi="Book Antiqua" w:cs="Book Antiqua"/>
          <w:color w:val="000000"/>
          <w:lang w:eastAsia="zh-CN"/>
        </w:rPr>
        <w:t xml:space="preserve"> 2001; </w:t>
      </w:r>
      <w:r w:rsidRPr="00902626">
        <w:rPr>
          <w:rFonts w:ascii="Book Antiqua" w:hAnsi="Book Antiqua" w:cs="Book Antiqua"/>
          <w:b/>
          <w:bCs/>
          <w:color w:val="000000"/>
          <w:lang w:eastAsia="zh-CN"/>
        </w:rPr>
        <w:t>40</w:t>
      </w:r>
      <w:r w:rsidRPr="00902626">
        <w:rPr>
          <w:rFonts w:ascii="Book Antiqua" w:hAnsi="Book Antiqua" w:cs="Book Antiqua"/>
          <w:color w:val="000000"/>
          <w:lang w:eastAsia="zh-CN"/>
        </w:rPr>
        <w:t>: 332-336 [PMID: 11742423 DOI: 10.1055/s-2001-18966]</w:t>
      </w:r>
    </w:p>
    <w:p w14:paraId="5ED9FF63"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 </w:t>
      </w:r>
      <w:proofErr w:type="spellStart"/>
      <w:r w:rsidRPr="00902626">
        <w:rPr>
          <w:rFonts w:ascii="Book Antiqua" w:hAnsi="Book Antiqua" w:cs="Book Antiqua"/>
          <w:b/>
          <w:bCs/>
          <w:color w:val="000000"/>
          <w:lang w:eastAsia="zh-CN"/>
        </w:rPr>
        <w:t>Goebell</w:t>
      </w:r>
      <w:proofErr w:type="spellEnd"/>
      <w:r w:rsidRPr="00902626">
        <w:rPr>
          <w:rFonts w:ascii="Book Antiqua" w:hAnsi="Book Antiqua" w:cs="Book Antiqua"/>
          <w:b/>
          <w:bCs/>
          <w:color w:val="000000"/>
          <w:lang w:eastAsia="zh-CN"/>
        </w:rPr>
        <w:t xml:space="preserve"> H</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Hotz</w:t>
      </w:r>
      <w:proofErr w:type="spellEnd"/>
      <w:r w:rsidRPr="00902626">
        <w:rPr>
          <w:rFonts w:ascii="Book Antiqua" w:hAnsi="Book Antiqua" w:cs="Book Antiqua"/>
          <w:color w:val="000000"/>
          <w:lang w:eastAsia="zh-CN"/>
        </w:rPr>
        <w:t xml:space="preserve"> J, Hoffmeister H. Hypercaloric nutrition as </w:t>
      </w:r>
      <w:proofErr w:type="spellStart"/>
      <w:r w:rsidRPr="00902626">
        <w:rPr>
          <w:rFonts w:ascii="Book Antiqua" w:hAnsi="Book Antiqua" w:cs="Book Antiqua"/>
          <w:color w:val="000000"/>
          <w:lang w:eastAsia="zh-CN"/>
        </w:rPr>
        <w:t>aetiological</w:t>
      </w:r>
      <w:proofErr w:type="spellEnd"/>
      <w:r w:rsidRPr="00902626">
        <w:rPr>
          <w:rFonts w:ascii="Book Antiqua" w:hAnsi="Book Antiqua" w:cs="Book Antiqua"/>
          <w:color w:val="000000"/>
          <w:lang w:eastAsia="zh-CN"/>
        </w:rPr>
        <w:t xml:space="preserve"> factor in chronic pancreatitis. </w:t>
      </w:r>
      <w:r w:rsidRPr="00902626">
        <w:rPr>
          <w:rFonts w:ascii="Book Antiqua" w:hAnsi="Book Antiqua" w:cs="Book Antiqua"/>
          <w:i/>
          <w:iCs/>
          <w:color w:val="000000"/>
          <w:lang w:eastAsia="zh-CN"/>
        </w:rPr>
        <w:t>Z Gastroenterol</w:t>
      </w:r>
      <w:r w:rsidRPr="00902626">
        <w:rPr>
          <w:rFonts w:ascii="Book Antiqua" w:hAnsi="Book Antiqua" w:cs="Book Antiqua"/>
          <w:color w:val="000000"/>
          <w:lang w:eastAsia="zh-CN"/>
        </w:rPr>
        <w:t xml:space="preserve"> 1980; </w:t>
      </w:r>
      <w:r w:rsidRPr="00902626">
        <w:rPr>
          <w:rFonts w:ascii="Book Antiqua" w:hAnsi="Book Antiqua" w:cs="Book Antiqua"/>
          <w:b/>
          <w:bCs/>
          <w:color w:val="000000"/>
          <w:lang w:eastAsia="zh-CN"/>
        </w:rPr>
        <w:t>18</w:t>
      </w:r>
      <w:r w:rsidRPr="00902626">
        <w:rPr>
          <w:rFonts w:ascii="Book Antiqua" w:hAnsi="Book Antiqua" w:cs="Book Antiqua"/>
          <w:color w:val="000000"/>
          <w:lang w:eastAsia="zh-CN"/>
        </w:rPr>
        <w:t>: 94-97 [PMID: 7385939]</w:t>
      </w:r>
    </w:p>
    <w:p w14:paraId="6C2768C1"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6 </w:t>
      </w:r>
      <w:r w:rsidRPr="00902626">
        <w:rPr>
          <w:rFonts w:ascii="Book Antiqua" w:hAnsi="Book Antiqua" w:cs="Book Antiqua"/>
          <w:b/>
          <w:bCs/>
          <w:color w:val="000000"/>
          <w:lang w:eastAsia="zh-CN"/>
        </w:rPr>
        <w:t>Nakamura T</w:t>
      </w:r>
      <w:r w:rsidRPr="00902626">
        <w:rPr>
          <w:rFonts w:ascii="Book Antiqua" w:hAnsi="Book Antiqua" w:cs="Book Antiqua"/>
          <w:color w:val="000000"/>
          <w:lang w:eastAsia="zh-CN"/>
        </w:rPr>
        <w:t xml:space="preserve">, Arai Y, Terada A, Kudoh K, Imamura K, Machida K, Kikuchi H, Takebe K. Dietary analysis of Japanese patients with chronic pancreatitis in stable conditions. </w:t>
      </w:r>
      <w:r w:rsidRPr="00902626">
        <w:rPr>
          <w:rFonts w:ascii="Book Antiqua" w:hAnsi="Book Antiqua" w:cs="Book Antiqua"/>
          <w:i/>
          <w:iCs/>
          <w:color w:val="000000"/>
          <w:lang w:eastAsia="zh-CN"/>
        </w:rPr>
        <w:t>J Gastroenterol</w:t>
      </w:r>
      <w:r w:rsidRPr="00902626">
        <w:rPr>
          <w:rFonts w:ascii="Book Antiqua" w:hAnsi="Book Antiqua" w:cs="Book Antiqua"/>
          <w:color w:val="000000"/>
          <w:lang w:eastAsia="zh-CN"/>
        </w:rPr>
        <w:t xml:space="preserve"> 1994; </w:t>
      </w:r>
      <w:r w:rsidRPr="00902626">
        <w:rPr>
          <w:rFonts w:ascii="Book Antiqua" w:hAnsi="Book Antiqua" w:cs="Book Antiqua"/>
          <w:b/>
          <w:bCs/>
          <w:color w:val="000000"/>
          <w:lang w:eastAsia="zh-CN"/>
        </w:rPr>
        <w:t>29</w:t>
      </w:r>
      <w:r w:rsidRPr="00902626">
        <w:rPr>
          <w:rFonts w:ascii="Book Antiqua" w:hAnsi="Book Antiqua" w:cs="Book Antiqua"/>
          <w:color w:val="000000"/>
          <w:lang w:eastAsia="zh-CN"/>
        </w:rPr>
        <w:t>: 756-762 [PMID: 7874272 DOI: 10.1007/BF02349283]</w:t>
      </w:r>
    </w:p>
    <w:p w14:paraId="3EEAB49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7 </w:t>
      </w:r>
      <w:proofErr w:type="spellStart"/>
      <w:r w:rsidRPr="00902626">
        <w:rPr>
          <w:rFonts w:ascii="Book Antiqua" w:hAnsi="Book Antiqua" w:cs="Book Antiqua"/>
          <w:b/>
          <w:bCs/>
          <w:color w:val="000000"/>
          <w:lang w:eastAsia="zh-CN"/>
        </w:rPr>
        <w:t>Mezey</w:t>
      </w:r>
      <w:proofErr w:type="spellEnd"/>
      <w:r w:rsidRPr="00902626">
        <w:rPr>
          <w:rFonts w:ascii="Book Antiqua" w:hAnsi="Book Antiqua" w:cs="Book Antiqua"/>
          <w:b/>
          <w:bCs/>
          <w:color w:val="000000"/>
          <w:lang w:eastAsia="zh-CN"/>
        </w:rPr>
        <w:t xml:space="preserve"> E</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Kolman</w:t>
      </w:r>
      <w:proofErr w:type="spellEnd"/>
      <w:r w:rsidRPr="00902626">
        <w:rPr>
          <w:rFonts w:ascii="Book Antiqua" w:hAnsi="Book Antiqua" w:cs="Book Antiqua"/>
          <w:color w:val="000000"/>
          <w:lang w:eastAsia="zh-CN"/>
        </w:rPr>
        <w:t xml:space="preserve"> CJ, Diehl AM, Mitchell MC, </w:t>
      </w:r>
      <w:proofErr w:type="spellStart"/>
      <w:r w:rsidRPr="00902626">
        <w:rPr>
          <w:rFonts w:ascii="Book Antiqua" w:hAnsi="Book Antiqua" w:cs="Book Antiqua"/>
          <w:color w:val="000000"/>
          <w:lang w:eastAsia="zh-CN"/>
        </w:rPr>
        <w:t>Herlong</w:t>
      </w:r>
      <w:proofErr w:type="spellEnd"/>
      <w:r w:rsidRPr="00902626">
        <w:rPr>
          <w:rFonts w:ascii="Book Antiqua" w:hAnsi="Book Antiqua" w:cs="Book Antiqua"/>
          <w:color w:val="000000"/>
          <w:lang w:eastAsia="zh-CN"/>
        </w:rPr>
        <w:t xml:space="preserve"> HF. Alcohol and dietary intake in the development of chronic pancreatitis and liver disease in alcoholism. </w:t>
      </w:r>
      <w:r w:rsidRPr="00902626">
        <w:rPr>
          <w:rFonts w:ascii="Book Antiqua" w:hAnsi="Book Antiqua" w:cs="Book Antiqua"/>
          <w:i/>
          <w:iCs/>
          <w:color w:val="000000"/>
          <w:lang w:eastAsia="zh-CN"/>
        </w:rPr>
        <w:t xml:space="preserve">Am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1988; </w:t>
      </w:r>
      <w:r w:rsidRPr="00902626">
        <w:rPr>
          <w:rFonts w:ascii="Book Antiqua" w:hAnsi="Book Antiqua" w:cs="Book Antiqua"/>
          <w:b/>
          <w:bCs/>
          <w:color w:val="000000"/>
          <w:lang w:eastAsia="zh-CN"/>
        </w:rPr>
        <w:t>48</w:t>
      </w:r>
      <w:r w:rsidRPr="00902626">
        <w:rPr>
          <w:rFonts w:ascii="Book Antiqua" w:hAnsi="Book Antiqua" w:cs="Book Antiqua"/>
          <w:color w:val="000000"/>
          <w:lang w:eastAsia="zh-CN"/>
        </w:rPr>
        <w:t>: 148-151 [PMID: 3389321 DOI: 10.1093/</w:t>
      </w:r>
      <w:proofErr w:type="spellStart"/>
      <w:r w:rsidRPr="00902626">
        <w:rPr>
          <w:rFonts w:ascii="Book Antiqua" w:hAnsi="Book Antiqua" w:cs="Book Antiqua"/>
          <w:color w:val="000000"/>
          <w:lang w:eastAsia="zh-CN"/>
        </w:rPr>
        <w:t>ajcn</w:t>
      </w:r>
      <w:proofErr w:type="spellEnd"/>
      <w:r w:rsidRPr="00902626">
        <w:rPr>
          <w:rFonts w:ascii="Book Antiqua" w:hAnsi="Book Antiqua" w:cs="Book Antiqua"/>
          <w:color w:val="000000"/>
          <w:lang w:eastAsia="zh-CN"/>
        </w:rPr>
        <w:t>/48.1.148]</w:t>
      </w:r>
    </w:p>
    <w:p w14:paraId="4D1FD8A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8 </w:t>
      </w:r>
      <w:r w:rsidRPr="00902626">
        <w:rPr>
          <w:rFonts w:ascii="Book Antiqua" w:hAnsi="Book Antiqua" w:cs="Book Antiqua"/>
          <w:b/>
          <w:bCs/>
          <w:color w:val="000000"/>
          <w:lang w:eastAsia="zh-CN"/>
        </w:rPr>
        <w:t>Audrain-McGovern J</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Benowitz</w:t>
      </w:r>
      <w:proofErr w:type="spellEnd"/>
      <w:r w:rsidRPr="00902626">
        <w:rPr>
          <w:rFonts w:ascii="Book Antiqua" w:hAnsi="Book Antiqua" w:cs="Book Antiqua"/>
          <w:color w:val="000000"/>
          <w:lang w:eastAsia="zh-CN"/>
        </w:rPr>
        <w:t xml:space="preserve"> NL. Cigarette smoking, nicotine, and body weight. </w:t>
      </w:r>
      <w:r w:rsidRPr="00902626">
        <w:rPr>
          <w:rFonts w:ascii="Book Antiqua" w:hAnsi="Book Antiqua" w:cs="Book Antiqua"/>
          <w:i/>
          <w:iCs/>
          <w:color w:val="000000"/>
          <w:lang w:eastAsia="zh-CN"/>
        </w:rPr>
        <w:t xml:space="preserve">Clin </w:t>
      </w:r>
      <w:proofErr w:type="spellStart"/>
      <w:r w:rsidRPr="00902626">
        <w:rPr>
          <w:rFonts w:ascii="Book Antiqua" w:hAnsi="Book Antiqua" w:cs="Book Antiqua"/>
          <w:i/>
          <w:iCs/>
          <w:color w:val="000000"/>
          <w:lang w:eastAsia="zh-CN"/>
        </w:rPr>
        <w:t>Pharmacol</w:t>
      </w:r>
      <w:proofErr w:type="spellEnd"/>
      <w:r w:rsidRPr="00902626">
        <w:rPr>
          <w:rFonts w:ascii="Book Antiqua" w:hAnsi="Book Antiqua" w:cs="Book Antiqua"/>
          <w:i/>
          <w:iCs/>
          <w:color w:val="000000"/>
          <w:lang w:eastAsia="zh-CN"/>
        </w:rPr>
        <w:t xml:space="preserve"> </w:t>
      </w:r>
      <w:proofErr w:type="spellStart"/>
      <w:r w:rsidRPr="00902626">
        <w:rPr>
          <w:rFonts w:ascii="Book Antiqua" w:hAnsi="Book Antiqua" w:cs="Book Antiqua"/>
          <w:i/>
          <w:iCs/>
          <w:color w:val="000000"/>
          <w:lang w:eastAsia="zh-CN"/>
        </w:rPr>
        <w:t>Ther</w:t>
      </w:r>
      <w:proofErr w:type="spellEnd"/>
      <w:r w:rsidRPr="00902626">
        <w:rPr>
          <w:rFonts w:ascii="Book Antiqua" w:hAnsi="Book Antiqua" w:cs="Book Antiqua"/>
          <w:color w:val="000000"/>
          <w:lang w:eastAsia="zh-CN"/>
        </w:rPr>
        <w:t xml:space="preserve"> 2011; </w:t>
      </w:r>
      <w:r w:rsidRPr="00902626">
        <w:rPr>
          <w:rFonts w:ascii="Book Antiqua" w:hAnsi="Book Antiqua" w:cs="Book Antiqua"/>
          <w:b/>
          <w:bCs/>
          <w:color w:val="000000"/>
          <w:lang w:eastAsia="zh-CN"/>
        </w:rPr>
        <w:t>90</w:t>
      </w:r>
      <w:r w:rsidRPr="00902626">
        <w:rPr>
          <w:rFonts w:ascii="Book Antiqua" w:hAnsi="Book Antiqua" w:cs="Book Antiqua"/>
          <w:color w:val="000000"/>
          <w:lang w:eastAsia="zh-CN"/>
        </w:rPr>
        <w:t>: 164-168 [PMID: 21633341 DOI: 10.1038/clpt.2011.105]</w:t>
      </w:r>
    </w:p>
    <w:p w14:paraId="59C774E7"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9 </w:t>
      </w:r>
      <w:proofErr w:type="spellStart"/>
      <w:r w:rsidRPr="00902626">
        <w:rPr>
          <w:rFonts w:ascii="Book Antiqua" w:hAnsi="Book Antiqua" w:cs="Book Antiqua"/>
          <w:b/>
          <w:bCs/>
          <w:color w:val="000000"/>
          <w:lang w:eastAsia="zh-CN"/>
        </w:rPr>
        <w:t>Arvanitakis</w:t>
      </w:r>
      <w:proofErr w:type="spellEnd"/>
      <w:r w:rsidRPr="00902626">
        <w:rPr>
          <w:rFonts w:ascii="Book Antiqua" w:hAnsi="Book Antiqua" w:cs="Book Antiqua"/>
          <w:b/>
          <w:bCs/>
          <w:color w:val="000000"/>
          <w:lang w:eastAsia="zh-CN"/>
        </w:rPr>
        <w:t xml:space="preserve"> M</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Ockenga</w:t>
      </w:r>
      <w:proofErr w:type="spellEnd"/>
      <w:r w:rsidRPr="00902626">
        <w:rPr>
          <w:rFonts w:ascii="Book Antiqua" w:hAnsi="Book Antiqua" w:cs="Book Antiqua"/>
          <w:color w:val="000000"/>
          <w:lang w:eastAsia="zh-CN"/>
        </w:rPr>
        <w:t xml:space="preserve"> J, </w:t>
      </w:r>
      <w:proofErr w:type="spellStart"/>
      <w:r w:rsidRPr="00902626">
        <w:rPr>
          <w:rFonts w:ascii="Book Antiqua" w:hAnsi="Book Antiqua" w:cs="Book Antiqua"/>
          <w:color w:val="000000"/>
          <w:lang w:eastAsia="zh-CN"/>
        </w:rPr>
        <w:t>Bezmarevic</w:t>
      </w:r>
      <w:proofErr w:type="spellEnd"/>
      <w:r w:rsidRPr="00902626">
        <w:rPr>
          <w:rFonts w:ascii="Book Antiqua" w:hAnsi="Book Antiqua" w:cs="Book Antiqua"/>
          <w:color w:val="000000"/>
          <w:lang w:eastAsia="zh-CN"/>
        </w:rPr>
        <w:t xml:space="preserve"> M, </w:t>
      </w:r>
      <w:proofErr w:type="spellStart"/>
      <w:r w:rsidRPr="00902626">
        <w:rPr>
          <w:rFonts w:ascii="Book Antiqua" w:hAnsi="Book Antiqua" w:cs="Book Antiqua"/>
          <w:color w:val="000000"/>
          <w:lang w:eastAsia="zh-CN"/>
        </w:rPr>
        <w:t>Gianotti</w:t>
      </w:r>
      <w:proofErr w:type="spellEnd"/>
      <w:r w:rsidRPr="00902626">
        <w:rPr>
          <w:rFonts w:ascii="Book Antiqua" w:hAnsi="Book Antiqua" w:cs="Book Antiqua"/>
          <w:color w:val="000000"/>
          <w:lang w:eastAsia="zh-CN"/>
        </w:rPr>
        <w:t xml:space="preserve"> L, </w:t>
      </w:r>
      <w:proofErr w:type="spellStart"/>
      <w:r w:rsidRPr="00902626">
        <w:rPr>
          <w:rFonts w:ascii="Book Antiqua" w:hAnsi="Book Antiqua" w:cs="Book Antiqua"/>
          <w:color w:val="000000"/>
          <w:lang w:eastAsia="zh-CN"/>
        </w:rPr>
        <w:t>Krznarić</w:t>
      </w:r>
      <w:proofErr w:type="spellEnd"/>
      <w:r w:rsidRPr="00902626">
        <w:rPr>
          <w:rFonts w:ascii="Book Antiqua" w:hAnsi="Book Antiqua" w:cs="Book Antiqua"/>
          <w:color w:val="000000"/>
          <w:lang w:eastAsia="zh-CN"/>
        </w:rPr>
        <w:t xml:space="preserve"> Ž, Lobo DN, </w:t>
      </w:r>
      <w:proofErr w:type="spellStart"/>
      <w:r w:rsidRPr="00902626">
        <w:rPr>
          <w:rFonts w:ascii="Book Antiqua" w:hAnsi="Book Antiqua" w:cs="Book Antiqua"/>
          <w:color w:val="000000"/>
          <w:lang w:eastAsia="zh-CN"/>
        </w:rPr>
        <w:t>Löser</w:t>
      </w:r>
      <w:proofErr w:type="spellEnd"/>
      <w:r w:rsidRPr="00902626">
        <w:rPr>
          <w:rFonts w:ascii="Book Antiqua" w:hAnsi="Book Antiqua" w:cs="Book Antiqua"/>
          <w:color w:val="000000"/>
          <w:lang w:eastAsia="zh-CN"/>
        </w:rPr>
        <w:t xml:space="preserve"> C, </w:t>
      </w:r>
      <w:proofErr w:type="spellStart"/>
      <w:r w:rsidRPr="00902626">
        <w:rPr>
          <w:rFonts w:ascii="Book Antiqua" w:hAnsi="Book Antiqua" w:cs="Book Antiqua"/>
          <w:color w:val="000000"/>
          <w:lang w:eastAsia="zh-CN"/>
        </w:rPr>
        <w:t>Madl</w:t>
      </w:r>
      <w:proofErr w:type="spellEnd"/>
      <w:r w:rsidRPr="00902626">
        <w:rPr>
          <w:rFonts w:ascii="Book Antiqua" w:hAnsi="Book Antiqua" w:cs="Book Antiqua"/>
          <w:color w:val="000000"/>
          <w:lang w:eastAsia="zh-CN"/>
        </w:rPr>
        <w:t xml:space="preserve"> C, Meier R, Phillips M, Rasmussen HH, Van </w:t>
      </w:r>
      <w:proofErr w:type="spellStart"/>
      <w:r w:rsidRPr="00902626">
        <w:rPr>
          <w:rFonts w:ascii="Book Antiqua" w:hAnsi="Book Antiqua" w:cs="Book Antiqua"/>
          <w:color w:val="000000"/>
          <w:lang w:eastAsia="zh-CN"/>
        </w:rPr>
        <w:t>Hooft</w:t>
      </w:r>
      <w:proofErr w:type="spellEnd"/>
      <w:r w:rsidRPr="00902626">
        <w:rPr>
          <w:rFonts w:ascii="Book Antiqua" w:hAnsi="Book Antiqua" w:cs="Book Antiqua"/>
          <w:color w:val="000000"/>
          <w:lang w:eastAsia="zh-CN"/>
        </w:rPr>
        <w:t xml:space="preserve"> JE, Bischoff SC. ESPEN guideline on clinical nutrition in acute and chronic pancreatitis. </w:t>
      </w:r>
      <w:r w:rsidRPr="00902626">
        <w:rPr>
          <w:rFonts w:ascii="Book Antiqua" w:hAnsi="Book Antiqua" w:cs="Book Antiqua"/>
          <w:i/>
          <w:iCs/>
          <w:color w:val="000000"/>
          <w:lang w:eastAsia="zh-CN"/>
        </w:rPr>
        <w:t xml:space="preserve">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2020; </w:t>
      </w:r>
      <w:r w:rsidRPr="00902626">
        <w:rPr>
          <w:rFonts w:ascii="Book Antiqua" w:hAnsi="Book Antiqua" w:cs="Book Antiqua"/>
          <w:b/>
          <w:bCs/>
          <w:color w:val="000000"/>
          <w:lang w:eastAsia="zh-CN"/>
        </w:rPr>
        <w:t>39</w:t>
      </w:r>
      <w:r w:rsidRPr="00902626">
        <w:rPr>
          <w:rFonts w:ascii="Book Antiqua" w:hAnsi="Book Antiqua" w:cs="Book Antiqua"/>
          <w:color w:val="000000"/>
          <w:lang w:eastAsia="zh-CN"/>
        </w:rPr>
        <w:t>: 612-631 [PMID: 32008871 DOI: 10.1016/j.clnu.2020.01.004]</w:t>
      </w:r>
    </w:p>
    <w:p w14:paraId="53DCB3E2"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10 </w:t>
      </w:r>
      <w:r w:rsidRPr="00902626">
        <w:rPr>
          <w:rFonts w:ascii="Book Antiqua" w:hAnsi="Book Antiqua" w:cs="Book Antiqua"/>
          <w:b/>
          <w:bCs/>
          <w:color w:val="000000"/>
          <w:lang w:eastAsia="zh-CN"/>
        </w:rPr>
        <w:t>Duggan SN</w:t>
      </w:r>
      <w:r w:rsidRPr="00902626">
        <w:rPr>
          <w:rFonts w:ascii="Book Antiqua" w:hAnsi="Book Antiqua" w:cs="Book Antiqua"/>
          <w:color w:val="000000"/>
          <w:lang w:eastAsia="zh-CN"/>
        </w:rPr>
        <w:t xml:space="preserve">, O'Sullivan M, Hamilton S, Feehan SM, Ridgway PF, Conlon KC. Patients with chronic pancreatitis are at increased risk for osteoporosis. </w:t>
      </w:r>
      <w:r w:rsidRPr="00902626">
        <w:rPr>
          <w:rFonts w:ascii="Book Antiqua" w:hAnsi="Book Antiqua" w:cs="Book Antiqua"/>
          <w:i/>
          <w:iCs/>
          <w:color w:val="000000"/>
          <w:lang w:eastAsia="zh-CN"/>
        </w:rPr>
        <w:t>Pancreas</w:t>
      </w:r>
      <w:r w:rsidRPr="00902626">
        <w:rPr>
          <w:rFonts w:ascii="Book Antiqua" w:hAnsi="Book Antiqua" w:cs="Book Antiqua"/>
          <w:color w:val="000000"/>
          <w:lang w:eastAsia="zh-CN"/>
        </w:rPr>
        <w:t xml:space="preserve"> 2012; </w:t>
      </w:r>
      <w:r w:rsidRPr="00902626">
        <w:rPr>
          <w:rFonts w:ascii="Book Antiqua" w:hAnsi="Book Antiqua" w:cs="Book Antiqua"/>
          <w:b/>
          <w:bCs/>
          <w:color w:val="000000"/>
          <w:lang w:eastAsia="zh-CN"/>
        </w:rPr>
        <w:t>41</w:t>
      </w:r>
      <w:r w:rsidRPr="00902626">
        <w:rPr>
          <w:rFonts w:ascii="Book Antiqua" w:hAnsi="Book Antiqua" w:cs="Book Antiqua"/>
          <w:color w:val="000000"/>
          <w:lang w:eastAsia="zh-CN"/>
        </w:rPr>
        <w:t>: 1119-1124 [PMID: 22836855 DOI: 10.1097/MPA.0b013e31824abb4d]</w:t>
      </w:r>
    </w:p>
    <w:p w14:paraId="54EDC981"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11 </w:t>
      </w:r>
      <w:r w:rsidRPr="00902626">
        <w:rPr>
          <w:rFonts w:ascii="Book Antiqua" w:hAnsi="Book Antiqua" w:cs="Book Antiqua"/>
          <w:b/>
          <w:bCs/>
          <w:color w:val="000000"/>
          <w:lang w:eastAsia="zh-CN"/>
        </w:rPr>
        <w:t>Duggan SN</w:t>
      </w:r>
      <w:r w:rsidRPr="00902626">
        <w:rPr>
          <w:rFonts w:ascii="Book Antiqua" w:hAnsi="Book Antiqua" w:cs="Book Antiqua"/>
          <w:color w:val="000000"/>
          <w:lang w:eastAsia="zh-CN"/>
        </w:rPr>
        <w:t xml:space="preserve">, Smyth ND, Murphy A, </w:t>
      </w:r>
      <w:proofErr w:type="spellStart"/>
      <w:r w:rsidRPr="00902626">
        <w:rPr>
          <w:rFonts w:ascii="Book Antiqua" w:hAnsi="Book Antiqua" w:cs="Book Antiqua"/>
          <w:color w:val="000000"/>
          <w:lang w:eastAsia="zh-CN"/>
        </w:rPr>
        <w:t>Macnaughton</w:t>
      </w:r>
      <w:proofErr w:type="spellEnd"/>
      <w:r w:rsidRPr="00902626">
        <w:rPr>
          <w:rFonts w:ascii="Book Antiqua" w:hAnsi="Book Antiqua" w:cs="Book Antiqua"/>
          <w:color w:val="000000"/>
          <w:lang w:eastAsia="zh-CN"/>
        </w:rPr>
        <w:t xml:space="preserve"> D, O'Keefe SJ, Conlon KC. High prevalence of osteoporosis in patients with chronic pancreatitis: a systematic review and meta-analysis. </w:t>
      </w:r>
      <w:r w:rsidRPr="00902626">
        <w:rPr>
          <w:rFonts w:ascii="Book Antiqua" w:hAnsi="Book Antiqua" w:cs="Book Antiqua"/>
          <w:i/>
          <w:iCs/>
          <w:color w:val="000000"/>
          <w:lang w:eastAsia="zh-CN"/>
        </w:rPr>
        <w:t>Clin Gastroenterol Hepatol</w:t>
      </w:r>
      <w:r w:rsidRPr="00902626">
        <w:rPr>
          <w:rFonts w:ascii="Book Antiqua" w:hAnsi="Book Antiqua" w:cs="Book Antiqua"/>
          <w:color w:val="000000"/>
          <w:lang w:eastAsia="zh-CN"/>
        </w:rPr>
        <w:t xml:space="preserve"> 2014; </w:t>
      </w:r>
      <w:r w:rsidRPr="00902626">
        <w:rPr>
          <w:rFonts w:ascii="Book Antiqua" w:hAnsi="Book Antiqua" w:cs="Book Antiqua"/>
          <w:b/>
          <w:bCs/>
          <w:color w:val="000000"/>
          <w:lang w:eastAsia="zh-CN"/>
        </w:rPr>
        <w:t>12</w:t>
      </w:r>
      <w:r w:rsidRPr="00902626">
        <w:rPr>
          <w:rFonts w:ascii="Book Antiqua" w:hAnsi="Book Antiqua" w:cs="Book Antiqua"/>
          <w:color w:val="000000"/>
          <w:lang w:eastAsia="zh-CN"/>
        </w:rPr>
        <w:t>: 219-228 [PMID: 23856359 DOI: 10.1016/j.cgh.2013.06.016]</w:t>
      </w:r>
    </w:p>
    <w:p w14:paraId="415842FD"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12 </w:t>
      </w:r>
      <w:r w:rsidRPr="00902626">
        <w:rPr>
          <w:rFonts w:ascii="Book Antiqua" w:hAnsi="Book Antiqua" w:cs="Book Antiqua"/>
          <w:b/>
          <w:bCs/>
          <w:color w:val="000000"/>
          <w:lang w:eastAsia="zh-CN"/>
        </w:rPr>
        <w:t>Duggan SN</w:t>
      </w:r>
      <w:r w:rsidRPr="00902626">
        <w:rPr>
          <w:rFonts w:ascii="Book Antiqua" w:hAnsi="Book Antiqua" w:cs="Book Antiqua"/>
          <w:color w:val="000000"/>
          <w:lang w:eastAsia="zh-CN"/>
        </w:rPr>
        <w:t xml:space="preserve">, Smyth ND, O'Sullivan M, Feehan S, Ridgway PF, Conlon KC. The prevalence of malnutrition and fat-soluble vitamin deficiencies in chronic pancreatitis.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i/>
          <w:iCs/>
          <w:color w:val="000000"/>
          <w:lang w:eastAsia="zh-CN"/>
        </w:rPr>
        <w:t xml:space="preserve"> Clin </w:t>
      </w:r>
      <w:proofErr w:type="spellStart"/>
      <w:r w:rsidRPr="00902626">
        <w:rPr>
          <w:rFonts w:ascii="Book Antiqua" w:hAnsi="Book Antiqua" w:cs="Book Antiqua"/>
          <w:i/>
          <w:iCs/>
          <w:color w:val="000000"/>
          <w:lang w:eastAsia="zh-CN"/>
        </w:rPr>
        <w:t>Pract</w:t>
      </w:r>
      <w:proofErr w:type="spellEnd"/>
      <w:r w:rsidRPr="00902626">
        <w:rPr>
          <w:rFonts w:ascii="Book Antiqua" w:hAnsi="Book Antiqua" w:cs="Book Antiqua"/>
          <w:color w:val="000000"/>
          <w:lang w:eastAsia="zh-CN"/>
        </w:rPr>
        <w:t xml:space="preserve"> 2014; </w:t>
      </w:r>
      <w:r w:rsidRPr="00902626">
        <w:rPr>
          <w:rFonts w:ascii="Book Antiqua" w:hAnsi="Book Antiqua" w:cs="Book Antiqua"/>
          <w:b/>
          <w:bCs/>
          <w:color w:val="000000"/>
          <w:lang w:eastAsia="zh-CN"/>
        </w:rPr>
        <w:t>29</w:t>
      </w:r>
      <w:r w:rsidRPr="00902626">
        <w:rPr>
          <w:rFonts w:ascii="Book Antiqua" w:hAnsi="Book Antiqua" w:cs="Book Antiqua"/>
          <w:color w:val="000000"/>
          <w:lang w:eastAsia="zh-CN"/>
        </w:rPr>
        <w:t>: 348-354 [PMID: 24727205 DOI: 10.1177/0884533614528361]</w:t>
      </w:r>
    </w:p>
    <w:p w14:paraId="720EB7AD"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13 </w:t>
      </w:r>
      <w:r w:rsidRPr="00902626">
        <w:rPr>
          <w:rFonts w:ascii="Book Antiqua" w:hAnsi="Book Antiqua" w:cs="Book Antiqua"/>
          <w:b/>
          <w:bCs/>
          <w:color w:val="000000"/>
          <w:lang w:eastAsia="zh-CN"/>
        </w:rPr>
        <w:t>Martínez-Moneo E</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Stigliano</w:t>
      </w:r>
      <w:proofErr w:type="spellEnd"/>
      <w:r w:rsidRPr="00902626">
        <w:rPr>
          <w:rFonts w:ascii="Book Antiqua" w:hAnsi="Book Antiqua" w:cs="Book Antiqua"/>
          <w:color w:val="000000"/>
          <w:lang w:eastAsia="zh-CN"/>
        </w:rPr>
        <w:t xml:space="preserve"> S, </w:t>
      </w:r>
      <w:proofErr w:type="spellStart"/>
      <w:r w:rsidRPr="00902626">
        <w:rPr>
          <w:rFonts w:ascii="Book Antiqua" w:hAnsi="Book Antiqua" w:cs="Book Antiqua"/>
          <w:color w:val="000000"/>
          <w:lang w:eastAsia="zh-CN"/>
        </w:rPr>
        <w:t>Hedström</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Kaczka</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Malvik</w:t>
      </w:r>
      <w:proofErr w:type="spellEnd"/>
      <w:r w:rsidRPr="00902626">
        <w:rPr>
          <w:rFonts w:ascii="Book Antiqua" w:hAnsi="Book Antiqua" w:cs="Book Antiqua"/>
          <w:color w:val="000000"/>
          <w:lang w:eastAsia="zh-CN"/>
        </w:rPr>
        <w:t xml:space="preserve"> M, </w:t>
      </w:r>
      <w:proofErr w:type="spellStart"/>
      <w:r w:rsidRPr="00902626">
        <w:rPr>
          <w:rFonts w:ascii="Book Antiqua" w:hAnsi="Book Antiqua" w:cs="Book Antiqua"/>
          <w:color w:val="000000"/>
          <w:lang w:eastAsia="zh-CN"/>
        </w:rPr>
        <w:t>Waldthaler</w:t>
      </w:r>
      <w:proofErr w:type="spellEnd"/>
      <w:r w:rsidRPr="00902626">
        <w:rPr>
          <w:rFonts w:ascii="Book Antiqua" w:hAnsi="Book Antiqua" w:cs="Book Antiqua"/>
          <w:color w:val="000000"/>
          <w:lang w:eastAsia="zh-CN"/>
        </w:rPr>
        <w:t xml:space="preserve"> A, Maisonneuve P, Simon P, </w:t>
      </w:r>
      <w:proofErr w:type="spellStart"/>
      <w:r w:rsidRPr="00902626">
        <w:rPr>
          <w:rFonts w:ascii="Book Antiqua" w:hAnsi="Book Antiqua" w:cs="Book Antiqua"/>
          <w:color w:val="000000"/>
          <w:lang w:eastAsia="zh-CN"/>
        </w:rPr>
        <w:t>Capurso</w:t>
      </w:r>
      <w:proofErr w:type="spellEnd"/>
      <w:r w:rsidRPr="00902626">
        <w:rPr>
          <w:rFonts w:ascii="Book Antiqua" w:hAnsi="Book Antiqua" w:cs="Book Antiqua"/>
          <w:color w:val="000000"/>
          <w:lang w:eastAsia="zh-CN"/>
        </w:rPr>
        <w:t xml:space="preserve"> G. Deficiency of fat-soluble vitamins in chronic pancreatitis: A systematic review and meta-analysis.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2016; </w:t>
      </w:r>
      <w:r w:rsidRPr="00902626">
        <w:rPr>
          <w:rFonts w:ascii="Book Antiqua" w:hAnsi="Book Antiqua" w:cs="Book Antiqua"/>
          <w:b/>
          <w:bCs/>
          <w:color w:val="000000"/>
          <w:lang w:eastAsia="zh-CN"/>
        </w:rPr>
        <w:t>16</w:t>
      </w:r>
      <w:r w:rsidRPr="00902626">
        <w:rPr>
          <w:rFonts w:ascii="Book Antiqua" w:hAnsi="Book Antiqua" w:cs="Book Antiqua"/>
          <w:color w:val="000000"/>
          <w:lang w:eastAsia="zh-CN"/>
        </w:rPr>
        <w:t>: 988-994 [PMID: 27681502 DOI: 10.1016/j.pan.2016.09.008]</w:t>
      </w:r>
    </w:p>
    <w:p w14:paraId="39A96AE6"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14 </w:t>
      </w:r>
      <w:proofErr w:type="spellStart"/>
      <w:r w:rsidRPr="00902626">
        <w:rPr>
          <w:rFonts w:ascii="Book Antiqua" w:hAnsi="Book Antiqua" w:cs="Book Antiqua"/>
          <w:b/>
          <w:bCs/>
          <w:color w:val="000000"/>
          <w:lang w:eastAsia="zh-CN"/>
        </w:rPr>
        <w:t>Hoogenboom</w:t>
      </w:r>
      <w:proofErr w:type="spellEnd"/>
      <w:r w:rsidRPr="00902626">
        <w:rPr>
          <w:rFonts w:ascii="Book Antiqua" w:hAnsi="Book Antiqua" w:cs="Book Antiqua"/>
          <w:b/>
          <w:bCs/>
          <w:color w:val="000000"/>
          <w:lang w:eastAsia="zh-CN"/>
        </w:rPr>
        <w:t xml:space="preserve"> SA</w:t>
      </w:r>
      <w:r w:rsidRPr="00902626">
        <w:rPr>
          <w:rFonts w:ascii="Book Antiqua" w:hAnsi="Book Antiqua" w:cs="Book Antiqua"/>
          <w:color w:val="000000"/>
          <w:lang w:eastAsia="zh-CN"/>
        </w:rPr>
        <w:t xml:space="preserve">, Lekkerkerker SJ, </w:t>
      </w:r>
      <w:proofErr w:type="spellStart"/>
      <w:r w:rsidRPr="00902626">
        <w:rPr>
          <w:rFonts w:ascii="Book Antiqua" w:hAnsi="Book Antiqua" w:cs="Book Antiqua"/>
          <w:color w:val="000000"/>
          <w:lang w:eastAsia="zh-CN"/>
        </w:rPr>
        <w:t>Fockens</w:t>
      </w:r>
      <w:proofErr w:type="spellEnd"/>
      <w:r w:rsidRPr="00902626">
        <w:rPr>
          <w:rFonts w:ascii="Book Antiqua" w:hAnsi="Book Antiqua" w:cs="Book Antiqua"/>
          <w:color w:val="000000"/>
          <w:lang w:eastAsia="zh-CN"/>
        </w:rPr>
        <w:t xml:space="preserve"> P, </w:t>
      </w:r>
      <w:proofErr w:type="spellStart"/>
      <w:r w:rsidRPr="00902626">
        <w:rPr>
          <w:rFonts w:ascii="Book Antiqua" w:hAnsi="Book Antiqua" w:cs="Book Antiqua"/>
          <w:color w:val="000000"/>
          <w:lang w:eastAsia="zh-CN"/>
        </w:rPr>
        <w:t>Boermeester</w:t>
      </w:r>
      <w:proofErr w:type="spellEnd"/>
      <w:r w:rsidRPr="00902626">
        <w:rPr>
          <w:rFonts w:ascii="Book Antiqua" w:hAnsi="Book Antiqua" w:cs="Book Antiqua"/>
          <w:color w:val="000000"/>
          <w:lang w:eastAsia="zh-CN"/>
        </w:rPr>
        <w:t xml:space="preserve"> MA, van </w:t>
      </w:r>
      <w:proofErr w:type="spellStart"/>
      <w:r w:rsidRPr="00902626">
        <w:rPr>
          <w:rFonts w:ascii="Book Antiqua" w:hAnsi="Book Antiqua" w:cs="Book Antiqua"/>
          <w:color w:val="000000"/>
          <w:lang w:eastAsia="zh-CN"/>
        </w:rPr>
        <w:t>Hooft</w:t>
      </w:r>
      <w:proofErr w:type="spellEnd"/>
      <w:r w:rsidRPr="00902626">
        <w:rPr>
          <w:rFonts w:ascii="Book Antiqua" w:hAnsi="Book Antiqua" w:cs="Book Antiqua"/>
          <w:color w:val="000000"/>
          <w:lang w:eastAsia="zh-CN"/>
        </w:rPr>
        <w:t xml:space="preserve"> JE. Systematic review and meta-analysis on the prevalence of vitamin D deficiency in patients with chronic pancreatitis.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2016; </w:t>
      </w:r>
      <w:r w:rsidRPr="00902626">
        <w:rPr>
          <w:rFonts w:ascii="Book Antiqua" w:hAnsi="Book Antiqua" w:cs="Book Antiqua"/>
          <w:b/>
          <w:bCs/>
          <w:color w:val="000000"/>
          <w:lang w:eastAsia="zh-CN"/>
        </w:rPr>
        <w:t>16</w:t>
      </w:r>
      <w:r w:rsidRPr="00902626">
        <w:rPr>
          <w:rFonts w:ascii="Book Antiqua" w:hAnsi="Book Antiqua" w:cs="Book Antiqua"/>
          <w:color w:val="000000"/>
          <w:lang w:eastAsia="zh-CN"/>
        </w:rPr>
        <w:t>: 800-806 [PMID: 27453461 DOI: 10.1016/j.pan.2016.07.010]</w:t>
      </w:r>
    </w:p>
    <w:p w14:paraId="3376C78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15 </w:t>
      </w:r>
      <w:proofErr w:type="spellStart"/>
      <w:r w:rsidRPr="00902626">
        <w:rPr>
          <w:rFonts w:ascii="Book Antiqua" w:hAnsi="Book Antiqua" w:cs="Book Antiqua"/>
          <w:b/>
          <w:bCs/>
          <w:color w:val="000000"/>
          <w:lang w:eastAsia="zh-CN"/>
        </w:rPr>
        <w:t>Sathiaraj</w:t>
      </w:r>
      <w:proofErr w:type="spellEnd"/>
      <w:r w:rsidRPr="00902626">
        <w:rPr>
          <w:rFonts w:ascii="Book Antiqua" w:hAnsi="Book Antiqua" w:cs="Book Antiqua"/>
          <w:b/>
          <w:bCs/>
          <w:color w:val="000000"/>
          <w:lang w:eastAsia="zh-CN"/>
        </w:rPr>
        <w:t xml:space="preserve"> E</w:t>
      </w:r>
      <w:r w:rsidRPr="00902626">
        <w:rPr>
          <w:rFonts w:ascii="Book Antiqua" w:hAnsi="Book Antiqua" w:cs="Book Antiqua"/>
          <w:color w:val="000000"/>
          <w:lang w:eastAsia="zh-CN"/>
        </w:rPr>
        <w:t xml:space="preserve">, Gupta S, </w:t>
      </w:r>
      <w:proofErr w:type="spellStart"/>
      <w:r w:rsidRPr="00902626">
        <w:rPr>
          <w:rFonts w:ascii="Book Antiqua" w:hAnsi="Book Antiqua" w:cs="Book Antiqua"/>
          <w:color w:val="000000"/>
          <w:lang w:eastAsia="zh-CN"/>
        </w:rPr>
        <w:t>Chutke</w:t>
      </w:r>
      <w:proofErr w:type="spellEnd"/>
      <w:r w:rsidRPr="00902626">
        <w:rPr>
          <w:rFonts w:ascii="Book Antiqua" w:hAnsi="Book Antiqua" w:cs="Book Antiqua"/>
          <w:color w:val="000000"/>
          <w:lang w:eastAsia="zh-CN"/>
        </w:rPr>
        <w:t xml:space="preserve"> M, </w:t>
      </w:r>
      <w:proofErr w:type="spellStart"/>
      <w:r w:rsidRPr="00902626">
        <w:rPr>
          <w:rFonts w:ascii="Book Antiqua" w:hAnsi="Book Antiqua" w:cs="Book Antiqua"/>
          <w:color w:val="000000"/>
          <w:lang w:eastAsia="zh-CN"/>
        </w:rPr>
        <w:t>Mahurkar</w:t>
      </w:r>
      <w:proofErr w:type="spellEnd"/>
      <w:r w:rsidRPr="00902626">
        <w:rPr>
          <w:rFonts w:ascii="Book Antiqua" w:hAnsi="Book Antiqua" w:cs="Book Antiqua"/>
          <w:color w:val="000000"/>
          <w:lang w:eastAsia="zh-CN"/>
        </w:rPr>
        <w:t xml:space="preserve"> S, Mansard MJ, Rao GV, Reddy DN. Malnutrition is not an etiological factor in the development of tropical pancreatitis--a case-control study of southern Indian patients. </w:t>
      </w:r>
      <w:r w:rsidRPr="00902626">
        <w:rPr>
          <w:rFonts w:ascii="Book Antiqua" w:hAnsi="Book Antiqua" w:cs="Book Antiqua"/>
          <w:i/>
          <w:iCs/>
          <w:color w:val="000000"/>
          <w:lang w:eastAsia="zh-CN"/>
        </w:rPr>
        <w:t>Trop Gastroenterol</w:t>
      </w:r>
      <w:r w:rsidRPr="00902626">
        <w:rPr>
          <w:rFonts w:ascii="Book Antiqua" w:hAnsi="Book Antiqua" w:cs="Book Antiqua"/>
          <w:color w:val="000000"/>
          <w:lang w:eastAsia="zh-CN"/>
        </w:rPr>
        <w:t xml:space="preserve"> 2010; </w:t>
      </w:r>
      <w:r w:rsidRPr="00902626">
        <w:rPr>
          <w:rFonts w:ascii="Book Antiqua" w:hAnsi="Book Antiqua" w:cs="Book Antiqua"/>
          <w:b/>
          <w:bCs/>
          <w:color w:val="000000"/>
          <w:lang w:eastAsia="zh-CN"/>
        </w:rPr>
        <w:t>31</w:t>
      </w:r>
      <w:r w:rsidRPr="00902626">
        <w:rPr>
          <w:rFonts w:ascii="Book Antiqua" w:hAnsi="Book Antiqua" w:cs="Book Antiqua"/>
          <w:color w:val="000000"/>
          <w:lang w:eastAsia="zh-CN"/>
        </w:rPr>
        <w:t>: 169-174 [PMID: 21560520]</w:t>
      </w:r>
    </w:p>
    <w:p w14:paraId="6ED26FCB"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16 </w:t>
      </w:r>
      <w:proofErr w:type="spellStart"/>
      <w:r w:rsidRPr="00902626">
        <w:rPr>
          <w:rFonts w:ascii="Book Antiqua" w:hAnsi="Book Antiqua" w:cs="Book Antiqua"/>
          <w:b/>
          <w:bCs/>
          <w:color w:val="000000"/>
          <w:lang w:eastAsia="zh-CN"/>
        </w:rPr>
        <w:t>Sarles</w:t>
      </w:r>
      <w:proofErr w:type="spellEnd"/>
      <w:r w:rsidRPr="00902626">
        <w:rPr>
          <w:rFonts w:ascii="Book Antiqua" w:hAnsi="Book Antiqua" w:cs="Book Antiqua"/>
          <w:b/>
          <w:bCs/>
          <w:color w:val="000000"/>
          <w:lang w:eastAsia="zh-CN"/>
        </w:rPr>
        <w:t xml:space="preserve"> H</w:t>
      </w:r>
      <w:r w:rsidRPr="00902626">
        <w:rPr>
          <w:rFonts w:ascii="Book Antiqua" w:hAnsi="Book Antiqua" w:cs="Book Antiqua"/>
          <w:color w:val="000000"/>
          <w:lang w:eastAsia="zh-CN"/>
        </w:rPr>
        <w:t xml:space="preserve">. An international survey on nutrition and pancreatitis. </w:t>
      </w:r>
      <w:r w:rsidRPr="00902626">
        <w:rPr>
          <w:rFonts w:ascii="Book Antiqua" w:hAnsi="Book Antiqua" w:cs="Book Antiqua"/>
          <w:i/>
          <w:iCs/>
          <w:color w:val="000000"/>
          <w:lang w:eastAsia="zh-CN"/>
        </w:rPr>
        <w:t>Digestion</w:t>
      </w:r>
      <w:r w:rsidRPr="00902626">
        <w:rPr>
          <w:rFonts w:ascii="Book Antiqua" w:hAnsi="Book Antiqua" w:cs="Book Antiqua"/>
          <w:color w:val="000000"/>
          <w:lang w:eastAsia="zh-CN"/>
        </w:rPr>
        <w:t xml:space="preserve"> 1973; </w:t>
      </w:r>
      <w:r w:rsidRPr="00902626">
        <w:rPr>
          <w:rFonts w:ascii="Book Antiqua" w:hAnsi="Book Antiqua" w:cs="Book Antiqua"/>
          <w:b/>
          <w:bCs/>
          <w:color w:val="000000"/>
          <w:lang w:eastAsia="zh-CN"/>
        </w:rPr>
        <w:t>9</w:t>
      </w:r>
      <w:r w:rsidRPr="00902626">
        <w:rPr>
          <w:rFonts w:ascii="Book Antiqua" w:hAnsi="Book Antiqua" w:cs="Book Antiqua"/>
          <w:color w:val="000000"/>
          <w:lang w:eastAsia="zh-CN"/>
        </w:rPr>
        <w:t>: 389-403 [PMID: 4206286 DOI: 10.1159/000197468]</w:t>
      </w:r>
    </w:p>
    <w:p w14:paraId="1A17BD7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17 </w:t>
      </w:r>
      <w:r w:rsidRPr="00902626">
        <w:rPr>
          <w:rFonts w:ascii="Book Antiqua" w:hAnsi="Book Antiqua" w:cs="Book Antiqua"/>
          <w:b/>
          <w:bCs/>
          <w:color w:val="000000"/>
          <w:lang w:eastAsia="zh-CN"/>
        </w:rPr>
        <w:t>Moher D</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Liberati</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Tetzlaff</w:t>
      </w:r>
      <w:proofErr w:type="spellEnd"/>
      <w:r w:rsidRPr="00902626">
        <w:rPr>
          <w:rFonts w:ascii="Book Antiqua" w:hAnsi="Book Antiqua" w:cs="Book Antiqua"/>
          <w:color w:val="000000"/>
          <w:lang w:eastAsia="zh-CN"/>
        </w:rPr>
        <w:t xml:space="preserve"> J, Altman DG; PRISMA Group. Preferred reporting items for systematic reviews and meta-analyses: the PRISMA statement. </w:t>
      </w:r>
      <w:r w:rsidRPr="00902626">
        <w:rPr>
          <w:rFonts w:ascii="Book Antiqua" w:hAnsi="Book Antiqua" w:cs="Book Antiqua"/>
          <w:i/>
          <w:iCs/>
          <w:color w:val="000000"/>
          <w:lang w:eastAsia="zh-CN"/>
        </w:rPr>
        <w:t>Int J Surg</w:t>
      </w:r>
      <w:r w:rsidRPr="00902626">
        <w:rPr>
          <w:rFonts w:ascii="Book Antiqua" w:hAnsi="Book Antiqua" w:cs="Book Antiqua"/>
          <w:color w:val="000000"/>
          <w:lang w:eastAsia="zh-CN"/>
        </w:rPr>
        <w:t xml:space="preserve"> 2010; </w:t>
      </w:r>
      <w:r w:rsidRPr="00902626">
        <w:rPr>
          <w:rFonts w:ascii="Book Antiqua" w:hAnsi="Book Antiqua" w:cs="Book Antiqua"/>
          <w:b/>
          <w:bCs/>
          <w:color w:val="000000"/>
          <w:lang w:eastAsia="zh-CN"/>
        </w:rPr>
        <w:t>8</w:t>
      </w:r>
      <w:r w:rsidRPr="00902626">
        <w:rPr>
          <w:rFonts w:ascii="Book Antiqua" w:hAnsi="Book Antiqua" w:cs="Book Antiqua"/>
          <w:color w:val="000000"/>
          <w:lang w:eastAsia="zh-CN"/>
        </w:rPr>
        <w:t>: 336-341 [PMID: 20171303 DOI: 10.1016/j.ijsu.2010.02.007]</w:t>
      </w:r>
    </w:p>
    <w:p w14:paraId="1BCBC49D"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18 </w:t>
      </w:r>
      <w:r w:rsidRPr="00902626">
        <w:rPr>
          <w:rFonts w:ascii="Book Antiqua" w:hAnsi="Book Antiqua" w:cs="Book Antiqua"/>
          <w:b/>
          <w:bCs/>
          <w:color w:val="000000"/>
          <w:lang w:eastAsia="zh-CN"/>
        </w:rPr>
        <w:t>Eriksen MB</w:t>
      </w:r>
      <w:r w:rsidRPr="00902626">
        <w:rPr>
          <w:rFonts w:ascii="Book Antiqua" w:hAnsi="Book Antiqua" w:cs="Book Antiqua"/>
          <w:color w:val="000000"/>
          <w:lang w:eastAsia="zh-CN"/>
        </w:rPr>
        <w:t xml:space="preserve">, Frandsen TF. The impact of patient, intervention, comparison, outcome (PICO) as a search strategy tool on literature search quality: a systematic review. </w:t>
      </w:r>
      <w:r w:rsidRPr="00902626">
        <w:rPr>
          <w:rFonts w:ascii="Book Antiqua" w:hAnsi="Book Antiqua" w:cs="Book Antiqua"/>
          <w:i/>
          <w:iCs/>
          <w:color w:val="000000"/>
          <w:lang w:eastAsia="zh-CN"/>
        </w:rPr>
        <w:t xml:space="preserve">J Med </w:t>
      </w:r>
      <w:proofErr w:type="spellStart"/>
      <w:r w:rsidRPr="00902626">
        <w:rPr>
          <w:rFonts w:ascii="Book Antiqua" w:hAnsi="Book Antiqua" w:cs="Book Antiqua"/>
          <w:i/>
          <w:iCs/>
          <w:color w:val="000000"/>
          <w:lang w:eastAsia="zh-CN"/>
        </w:rPr>
        <w:t>Libr</w:t>
      </w:r>
      <w:proofErr w:type="spellEnd"/>
      <w:r w:rsidRPr="00902626">
        <w:rPr>
          <w:rFonts w:ascii="Book Antiqua" w:hAnsi="Book Antiqua" w:cs="Book Antiqua"/>
          <w:i/>
          <w:iCs/>
          <w:color w:val="000000"/>
          <w:lang w:eastAsia="zh-CN"/>
        </w:rPr>
        <w:t xml:space="preserve"> Assoc</w:t>
      </w:r>
      <w:r w:rsidRPr="00902626">
        <w:rPr>
          <w:rFonts w:ascii="Book Antiqua" w:hAnsi="Book Antiqua" w:cs="Book Antiqua"/>
          <w:color w:val="000000"/>
          <w:lang w:eastAsia="zh-CN"/>
        </w:rPr>
        <w:t xml:space="preserve"> 2018; </w:t>
      </w:r>
      <w:r w:rsidRPr="00902626">
        <w:rPr>
          <w:rFonts w:ascii="Book Antiqua" w:hAnsi="Book Antiqua" w:cs="Book Antiqua"/>
          <w:b/>
          <w:bCs/>
          <w:color w:val="000000"/>
          <w:lang w:eastAsia="zh-CN"/>
        </w:rPr>
        <w:t>106</w:t>
      </w:r>
      <w:r w:rsidRPr="00902626">
        <w:rPr>
          <w:rFonts w:ascii="Book Antiqua" w:hAnsi="Book Antiqua" w:cs="Book Antiqua"/>
          <w:color w:val="000000"/>
          <w:lang w:eastAsia="zh-CN"/>
        </w:rPr>
        <w:t>: 420-431 [PMID: 30271283 DOI: 10.5195/jmla.2018.345]</w:t>
      </w:r>
    </w:p>
    <w:p w14:paraId="73427AB9" w14:textId="3F2FF959"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highlight w:val="yellow"/>
          <w:lang w:eastAsia="zh-CN"/>
        </w:rPr>
        <w:t xml:space="preserve">19 </w:t>
      </w:r>
      <w:r w:rsidRPr="00902626">
        <w:rPr>
          <w:rFonts w:ascii="Book Antiqua" w:hAnsi="Book Antiqua" w:cs="Book Antiqua"/>
          <w:b/>
          <w:bCs/>
          <w:color w:val="000000"/>
          <w:highlight w:val="yellow"/>
          <w:lang w:eastAsia="zh-CN"/>
        </w:rPr>
        <w:t>Wells GA,</w:t>
      </w:r>
      <w:r w:rsidRPr="00902626">
        <w:rPr>
          <w:rFonts w:ascii="Book Antiqua" w:hAnsi="Book Antiqua" w:cs="Book Antiqua"/>
          <w:color w:val="000000"/>
          <w:highlight w:val="yellow"/>
          <w:lang w:eastAsia="zh-CN"/>
        </w:rPr>
        <w:t xml:space="preserve"> Shea B, O’Connell D, Peterson J, Welch V, </w:t>
      </w:r>
      <w:proofErr w:type="spellStart"/>
      <w:r w:rsidRPr="00902626">
        <w:rPr>
          <w:rFonts w:ascii="Book Antiqua" w:hAnsi="Book Antiqua" w:cs="Book Antiqua"/>
          <w:color w:val="000000"/>
          <w:highlight w:val="yellow"/>
          <w:lang w:eastAsia="zh-CN"/>
        </w:rPr>
        <w:t>Losos</w:t>
      </w:r>
      <w:proofErr w:type="spellEnd"/>
      <w:r w:rsidRPr="00902626">
        <w:rPr>
          <w:rFonts w:ascii="Book Antiqua" w:hAnsi="Book Antiqua" w:cs="Book Antiqua"/>
          <w:color w:val="000000"/>
          <w:highlight w:val="yellow"/>
          <w:lang w:eastAsia="zh-CN"/>
        </w:rPr>
        <w:t xml:space="preserve"> M, P </w:t>
      </w:r>
      <w:proofErr w:type="spellStart"/>
      <w:r w:rsidRPr="00902626">
        <w:rPr>
          <w:rFonts w:ascii="Book Antiqua" w:hAnsi="Book Antiqua" w:cs="Book Antiqua"/>
          <w:color w:val="000000"/>
          <w:highlight w:val="yellow"/>
          <w:lang w:eastAsia="zh-CN"/>
        </w:rPr>
        <w:t>Tugwell</w:t>
      </w:r>
      <w:proofErr w:type="spellEnd"/>
      <w:r w:rsidRPr="00902626">
        <w:rPr>
          <w:rFonts w:ascii="Book Antiqua" w:hAnsi="Book Antiqua" w:cs="Book Antiqua"/>
          <w:color w:val="000000"/>
          <w:highlight w:val="yellow"/>
          <w:lang w:eastAsia="zh-CN"/>
        </w:rPr>
        <w:t xml:space="preserve">. The Newcastle-Ottawa Scale (NOS) for assessing the quality of </w:t>
      </w:r>
      <w:proofErr w:type="spellStart"/>
      <w:r w:rsidRPr="00902626">
        <w:rPr>
          <w:rFonts w:ascii="Book Antiqua" w:hAnsi="Book Antiqua" w:cs="Book Antiqua"/>
          <w:color w:val="000000"/>
          <w:highlight w:val="yellow"/>
          <w:lang w:eastAsia="zh-CN"/>
        </w:rPr>
        <w:t>nonrandomised</w:t>
      </w:r>
      <w:proofErr w:type="spellEnd"/>
      <w:r w:rsidRPr="00902626">
        <w:rPr>
          <w:rFonts w:ascii="Book Antiqua" w:hAnsi="Book Antiqua" w:cs="Book Antiqua"/>
          <w:color w:val="000000"/>
          <w:highlight w:val="yellow"/>
          <w:lang w:eastAsia="zh-CN"/>
        </w:rPr>
        <w:t xml:space="preserve"> studies in meta-analyses. Oxford; 2000</w:t>
      </w:r>
    </w:p>
    <w:p w14:paraId="586AF42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20 </w:t>
      </w:r>
      <w:r w:rsidRPr="00902626">
        <w:rPr>
          <w:rFonts w:ascii="Book Antiqua" w:hAnsi="Book Antiqua" w:cs="Book Antiqua"/>
          <w:b/>
          <w:bCs/>
          <w:color w:val="000000"/>
          <w:lang w:eastAsia="zh-CN"/>
        </w:rPr>
        <w:t>Noel-</w:t>
      </w:r>
      <w:proofErr w:type="spellStart"/>
      <w:r w:rsidRPr="00902626">
        <w:rPr>
          <w:rFonts w:ascii="Book Antiqua" w:hAnsi="Book Antiqua" w:cs="Book Antiqua"/>
          <w:b/>
          <w:bCs/>
          <w:color w:val="000000"/>
          <w:lang w:eastAsia="zh-CN"/>
        </w:rPr>
        <w:t>Jorand</w:t>
      </w:r>
      <w:proofErr w:type="spellEnd"/>
      <w:r w:rsidRPr="00902626">
        <w:rPr>
          <w:rFonts w:ascii="Book Antiqua" w:hAnsi="Book Antiqua" w:cs="Book Antiqua"/>
          <w:b/>
          <w:bCs/>
          <w:color w:val="000000"/>
          <w:lang w:eastAsia="zh-CN"/>
        </w:rPr>
        <w:t xml:space="preserve"> MC</w:t>
      </w:r>
      <w:r w:rsidRPr="00902626">
        <w:rPr>
          <w:rFonts w:ascii="Book Antiqua" w:hAnsi="Book Antiqua" w:cs="Book Antiqua"/>
          <w:color w:val="000000"/>
          <w:lang w:eastAsia="zh-CN"/>
        </w:rPr>
        <w:t xml:space="preserve">, Bras J. A comparison of nutritional profiles of patients with alcohol-related pancreatitis and cirrhosis. </w:t>
      </w:r>
      <w:r w:rsidRPr="00902626">
        <w:rPr>
          <w:rFonts w:ascii="Book Antiqua" w:hAnsi="Book Antiqua" w:cs="Book Antiqua"/>
          <w:i/>
          <w:iCs/>
          <w:color w:val="000000"/>
          <w:lang w:eastAsia="zh-CN"/>
        </w:rPr>
        <w:t xml:space="preserve">Alcohol </w:t>
      </w:r>
      <w:proofErr w:type="spellStart"/>
      <w:r w:rsidRPr="00902626">
        <w:rPr>
          <w:rFonts w:ascii="Book Antiqua" w:hAnsi="Book Antiqua" w:cs="Book Antiqua"/>
          <w:i/>
          <w:iCs/>
          <w:color w:val="000000"/>
          <w:lang w:eastAsia="zh-CN"/>
        </w:rPr>
        <w:t>Alcohol</w:t>
      </w:r>
      <w:proofErr w:type="spellEnd"/>
      <w:r w:rsidRPr="00902626">
        <w:rPr>
          <w:rFonts w:ascii="Book Antiqua" w:hAnsi="Book Antiqua" w:cs="Book Antiqua"/>
          <w:color w:val="000000"/>
          <w:lang w:eastAsia="zh-CN"/>
        </w:rPr>
        <w:t xml:space="preserve"> 1994; </w:t>
      </w:r>
      <w:r w:rsidRPr="00902626">
        <w:rPr>
          <w:rFonts w:ascii="Book Antiqua" w:hAnsi="Book Antiqua" w:cs="Book Antiqua"/>
          <w:b/>
          <w:bCs/>
          <w:color w:val="000000"/>
          <w:lang w:eastAsia="zh-CN"/>
        </w:rPr>
        <w:t>29</w:t>
      </w:r>
      <w:r w:rsidRPr="00902626">
        <w:rPr>
          <w:rFonts w:ascii="Book Antiqua" w:hAnsi="Book Antiqua" w:cs="Book Antiqua"/>
          <w:color w:val="000000"/>
          <w:lang w:eastAsia="zh-CN"/>
        </w:rPr>
        <w:t>: 65-74 [PMID: 8003119]</w:t>
      </w:r>
    </w:p>
    <w:p w14:paraId="1A2674FC"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21 </w:t>
      </w:r>
      <w:proofErr w:type="spellStart"/>
      <w:r w:rsidRPr="00902626">
        <w:rPr>
          <w:rFonts w:ascii="Book Antiqua" w:hAnsi="Book Antiqua" w:cs="Book Antiqua"/>
          <w:b/>
          <w:bCs/>
          <w:color w:val="000000"/>
          <w:lang w:eastAsia="zh-CN"/>
        </w:rPr>
        <w:t>Vaona</w:t>
      </w:r>
      <w:proofErr w:type="spellEnd"/>
      <w:r w:rsidRPr="00902626">
        <w:rPr>
          <w:rFonts w:ascii="Book Antiqua" w:hAnsi="Book Antiqua" w:cs="Book Antiqua"/>
          <w:b/>
          <w:bCs/>
          <w:color w:val="000000"/>
          <w:lang w:eastAsia="zh-CN"/>
        </w:rPr>
        <w:t xml:space="preserve"> B</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Armellini</w:t>
      </w:r>
      <w:proofErr w:type="spellEnd"/>
      <w:r w:rsidRPr="00902626">
        <w:rPr>
          <w:rFonts w:ascii="Book Antiqua" w:hAnsi="Book Antiqua" w:cs="Book Antiqua"/>
          <w:color w:val="000000"/>
          <w:lang w:eastAsia="zh-CN"/>
        </w:rPr>
        <w:t xml:space="preserve"> F, Bovo P, </w:t>
      </w:r>
      <w:proofErr w:type="spellStart"/>
      <w:r w:rsidRPr="00902626">
        <w:rPr>
          <w:rFonts w:ascii="Book Antiqua" w:hAnsi="Book Antiqua" w:cs="Book Antiqua"/>
          <w:color w:val="000000"/>
          <w:lang w:eastAsia="zh-CN"/>
        </w:rPr>
        <w:t>Rigo</w:t>
      </w:r>
      <w:proofErr w:type="spellEnd"/>
      <w:r w:rsidRPr="00902626">
        <w:rPr>
          <w:rFonts w:ascii="Book Antiqua" w:hAnsi="Book Antiqua" w:cs="Book Antiqua"/>
          <w:color w:val="000000"/>
          <w:lang w:eastAsia="zh-CN"/>
        </w:rPr>
        <w:t xml:space="preserve"> L, Zamboni M, </w:t>
      </w:r>
      <w:proofErr w:type="spellStart"/>
      <w:r w:rsidRPr="00902626">
        <w:rPr>
          <w:rFonts w:ascii="Book Antiqua" w:hAnsi="Book Antiqua" w:cs="Book Antiqua"/>
          <w:color w:val="000000"/>
          <w:lang w:eastAsia="zh-CN"/>
        </w:rPr>
        <w:t>Brunori</w:t>
      </w:r>
      <w:proofErr w:type="spellEnd"/>
      <w:r w:rsidRPr="00902626">
        <w:rPr>
          <w:rFonts w:ascii="Book Antiqua" w:hAnsi="Book Antiqua" w:cs="Book Antiqua"/>
          <w:color w:val="000000"/>
          <w:lang w:eastAsia="zh-CN"/>
        </w:rPr>
        <w:t xml:space="preserve"> MP, </w:t>
      </w:r>
      <w:proofErr w:type="spellStart"/>
      <w:r w:rsidRPr="00902626">
        <w:rPr>
          <w:rFonts w:ascii="Book Antiqua" w:hAnsi="Book Antiqua" w:cs="Book Antiqua"/>
          <w:color w:val="000000"/>
          <w:lang w:eastAsia="zh-CN"/>
        </w:rPr>
        <w:t>Dall'O</w:t>
      </w:r>
      <w:proofErr w:type="spellEnd"/>
      <w:r w:rsidRPr="00902626">
        <w:rPr>
          <w:rFonts w:ascii="Book Antiqua" w:hAnsi="Book Antiqua" w:cs="Book Antiqua"/>
          <w:color w:val="000000"/>
          <w:lang w:eastAsia="zh-CN"/>
        </w:rPr>
        <w:t xml:space="preserve"> E, </w:t>
      </w:r>
      <w:proofErr w:type="spellStart"/>
      <w:r w:rsidRPr="00902626">
        <w:rPr>
          <w:rFonts w:ascii="Book Antiqua" w:hAnsi="Book Antiqua" w:cs="Book Antiqua"/>
          <w:color w:val="000000"/>
          <w:lang w:eastAsia="zh-CN"/>
        </w:rPr>
        <w:t>Filippini</w:t>
      </w:r>
      <w:proofErr w:type="spellEnd"/>
      <w:r w:rsidRPr="00902626">
        <w:rPr>
          <w:rFonts w:ascii="Book Antiqua" w:hAnsi="Book Antiqua" w:cs="Book Antiqua"/>
          <w:color w:val="000000"/>
          <w:lang w:eastAsia="zh-CN"/>
        </w:rPr>
        <w:t xml:space="preserve"> M, </w:t>
      </w:r>
      <w:proofErr w:type="spellStart"/>
      <w:r w:rsidRPr="00902626">
        <w:rPr>
          <w:rFonts w:ascii="Book Antiqua" w:hAnsi="Book Antiqua" w:cs="Book Antiqua"/>
          <w:color w:val="000000"/>
          <w:lang w:eastAsia="zh-CN"/>
        </w:rPr>
        <w:t>Talamini</w:t>
      </w:r>
      <w:proofErr w:type="spellEnd"/>
      <w:r w:rsidRPr="00902626">
        <w:rPr>
          <w:rFonts w:ascii="Book Antiqua" w:hAnsi="Book Antiqua" w:cs="Book Antiqua"/>
          <w:color w:val="000000"/>
          <w:lang w:eastAsia="zh-CN"/>
        </w:rPr>
        <w:t xml:space="preserve"> G, Di Francesco V, </w:t>
      </w:r>
      <w:proofErr w:type="spellStart"/>
      <w:r w:rsidRPr="00902626">
        <w:rPr>
          <w:rFonts w:ascii="Book Antiqua" w:hAnsi="Book Antiqua" w:cs="Book Antiqua"/>
          <w:color w:val="000000"/>
          <w:lang w:eastAsia="zh-CN"/>
        </w:rPr>
        <w:t>Frulloni</w:t>
      </w:r>
      <w:proofErr w:type="spellEnd"/>
      <w:r w:rsidRPr="00902626">
        <w:rPr>
          <w:rFonts w:ascii="Book Antiqua" w:hAnsi="Book Antiqua" w:cs="Book Antiqua"/>
          <w:color w:val="000000"/>
          <w:lang w:eastAsia="zh-CN"/>
        </w:rPr>
        <w:t xml:space="preserve"> L, </w:t>
      </w:r>
      <w:proofErr w:type="spellStart"/>
      <w:r w:rsidRPr="00902626">
        <w:rPr>
          <w:rFonts w:ascii="Book Antiqua" w:hAnsi="Book Antiqua" w:cs="Book Antiqua"/>
          <w:color w:val="000000"/>
          <w:lang w:eastAsia="zh-CN"/>
        </w:rPr>
        <w:t>Micciolo</w:t>
      </w:r>
      <w:proofErr w:type="spellEnd"/>
      <w:r w:rsidRPr="00902626">
        <w:rPr>
          <w:rFonts w:ascii="Book Antiqua" w:hAnsi="Book Antiqua" w:cs="Book Antiqua"/>
          <w:color w:val="000000"/>
          <w:lang w:eastAsia="zh-CN"/>
        </w:rPr>
        <w:t xml:space="preserve"> R, </w:t>
      </w:r>
      <w:proofErr w:type="spellStart"/>
      <w:r w:rsidRPr="00902626">
        <w:rPr>
          <w:rFonts w:ascii="Book Antiqua" w:hAnsi="Book Antiqua" w:cs="Book Antiqua"/>
          <w:color w:val="000000"/>
          <w:lang w:eastAsia="zh-CN"/>
        </w:rPr>
        <w:t>Cavallini</w:t>
      </w:r>
      <w:proofErr w:type="spellEnd"/>
      <w:r w:rsidRPr="00902626">
        <w:rPr>
          <w:rFonts w:ascii="Book Antiqua" w:hAnsi="Book Antiqua" w:cs="Book Antiqua"/>
          <w:color w:val="000000"/>
          <w:lang w:eastAsia="zh-CN"/>
        </w:rPr>
        <w:t xml:space="preserve"> G. Food intake of patients with chronic pancreatitis after onset of the disease. </w:t>
      </w:r>
      <w:r w:rsidRPr="00902626">
        <w:rPr>
          <w:rFonts w:ascii="Book Antiqua" w:hAnsi="Book Antiqua" w:cs="Book Antiqua"/>
          <w:i/>
          <w:iCs/>
          <w:color w:val="000000"/>
          <w:lang w:eastAsia="zh-CN"/>
        </w:rPr>
        <w:t xml:space="preserve">Am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1997; </w:t>
      </w:r>
      <w:r w:rsidRPr="00902626">
        <w:rPr>
          <w:rFonts w:ascii="Book Antiqua" w:hAnsi="Book Antiqua" w:cs="Book Antiqua"/>
          <w:b/>
          <w:bCs/>
          <w:color w:val="000000"/>
          <w:lang w:eastAsia="zh-CN"/>
        </w:rPr>
        <w:t>65</w:t>
      </w:r>
      <w:r w:rsidRPr="00902626">
        <w:rPr>
          <w:rFonts w:ascii="Book Antiqua" w:hAnsi="Book Antiqua" w:cs="Book Antiqua"/>
          <w:color w:val="000000"/>
          <w:lang w:eastAsia="zh-CN"/>
        </w:rPr>
        <w:t>: 851-854 [PMID: 9062539 DOI: 10.1093/</w:t>
      </w:r>
      <w:proofErr w:type="spellStart"/>
      <w:r w:rsidRPr="00902626">
        <w:rPr>
          <w:rFonts w:ascii="Book Antiqua" w:hAnsi="Book Antiqua" w:cs="Book Antiqua"/>
          <w:color w:val="000000"/>
          <w:lang w:eastAsia="zh-CN"/>
        </w:rPr>
        <w:t>ajcn</w:t>
      </w:r>
      <w:proofErr w:type="spellEnd"/>
      <w:r w:rsidRPr="00902626">
        <w:rPr>
          <w:rFonts w:ascii="Book Antiqua" w:hAnsi="Book Antiqua" w:cs="Book Antiqua"/>
          <w:color w:val="000000"/>
          <w:lang w:eastAsia="zh-CN"/>
        </w:rPr>
        <w:t>/65.3.851]</w:t>
      </w:r>
    </w:p>
    <w:p w14:paraId="5062AD1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22 </w:t>
      </w:r>
      <w:proofErr w:type="spellStart"/>
      <w:r w:rsidRPr="00902626">
        <w:rPr>
          <w:rFonts w:ascii="Book Antiqua" w:hAnsi="Book Antiqua" w:cs="Book Antiqua"/>
          <w:b/>
          <w:bCs/>
          <w:color w:val="000000"/>
          <w:lang w:eastAsia="zh-CN"/>
        </w:rPr>
        <w:t>Midha</w:t>
      </w:r>
      <w:proofErr w:type="spellEnd"/>
      <w:r w:rsidRPr="00902626">
        <w:rPr>
          <w:rFonts w:ascii="Book Antiqua" w:hAnsi="Book Antiqua" w:cs="Book Antiqua"/>
          <w:b/>
          <w:bCs/>
          <w:color w:val="000000"/>
          <w:lang w:eastAsia="zh-CN"/>
        </w:rPr>
        <w:t xml:space="preserve"> S</w:t>
      </w:r>
      <w:r w:rsidRPr="00902626">
        <w:rPr>
          <w:rFonts w:ascii="Book Antiqua" w:hAnsi="Book Antiqua" w:cs="Book Antiqua"/>
          <w:color w:val="000000"/>
          <w:lang w:eastAsia="zh-CN"/>
        </w:rPr>
        <w:t xml:space="preserve">, Singh N, Sachdev V, Tandon RK, Joshi YK, Garg PK. Cause and effect relationship of malnutrition with idiopathic chronic pancreatitis: prospective case-control study. </w:t>
      </w:r>
      <w:r w:rsidRPr="00902626">
        <w:rPr>
          <w:rFonts w:ascii="Book Antiqua" w:hAnsi="Book Antiqua" w:cs="Book Antiqua"/>
          <w:i/>
          <w:iCs/>
          <w:color w:val="000000"/>
          <w:lang w:eastAsia="zh-CN"/>
        </w:rPr>
        <w:t>J Gastroenterol Hepatol</w:t>
      </w:r>
      <w:r w:rsidRPr="00902626">
        <w:rPr>
          <w:rFonts w:ascii="Book Antiqua" w:hAnsi="Book Antiqua" w:cs="Book Antiqua"/>
          <w:color w:val="000000"/>
          <w:lang w:eastAsia="zh-CN"/>
        </w:rPr>
        <w:t xml:space="preserve"> 2008; </w:t>
      </w:r>
      <w:r w:rsidRPr="00902626">
        <w:rPr>
          <w:rFonts w:ascii="Book Antiqua" w:hAnsi="Book Antiqua" w:cs="Book Antiqua"/>
          <w:b/>
          <w:bCs/>
          <w:color w:val="000000"/>
          <w:lang w:eastAsia="zh-CN"/>
        </w:rPr>
        <w:t>23</w:t>
      </w:r>
      <w:r w:rsidRPr="00902626">
        <w:rPr>
          <w:rFonts w:ascii="Book Antiqua" w:hAnsi="Book Antiqua" w:cs="Book Antiqua"/>
          <w:color w:val="000000"/>
          <w:lang w:eastAsia="zh-CN"/>
        </w:rPr>
        <w:t>: 1378-1383 [PMID: 18554234 DOI: 10.1111/j.1440-1746.2008.05459.x]</w:t>
      </w:r>
    </w:p>
    <w:p w14:paraId="7496C7A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23 </w:t>
      </w:r>
      <w:r w:rsidRPr="00902626">
        <w:rPr>
          <w:rFonts w:ascii="Book Antiqua" w:hAnsi="Book Antiqua" w:cs="Book Antiqua"/>
          <w:b/>
          <w:bCs/>
          <w:color w:val="000000"/>
          <w:lang w:eastAsia="zh-CN"/>
        </w:rPr>
        <w:t>Lévy P</w:t>
      </w:r>
      <w:r w:rsidRPr="00902626">
        <w:rPr>
          <w:rFonts w:ascii="Book Antiqua" w:hAnsi="Book Antiqua" w:cs="Book Antiqua"/>
          <w:color w:val="000000"/>
          <w:lang w:eastAsia="zh-CN"/>
        </w:rPr>
        <w:t xml:space="preserve">, Mathurin P, </w:t>
      </w:r>
      <w:proofErr w:type="spellStart"/>
      <w:r w:rsidRPr="00902626">
        <w:rPr>
          <w:rFonts w:ascii="Book Antiqua" w:hAnsi="Book Antiqua" w:cs="Book Antiqua"/>
          <w:color w:val="000000"/>
          <w:lang w:eastAsia="zh-CN"/>
        </w:rPr>
        <w:t>Roqueplo</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Rueff</w:t>
      </w:r>
      <w:proofErr w:type="spellEnd"/>
      <w:r w:rsidRPr="00902626">
        <w:rPr>
          <w:rFonts w:ascii="Book Antiqua" w:hAnsi="Book Antiqua" w:cs="Book Antiqua"/>
          <w:color w:val="000000"/>
          <w:lang w:eastAsia="zh-CN"/>
        </w:rPr>
        <w:t xml:space="preserve"> B, </w:t>
      </w:r>
      <w:proofErr w:type="spellStart"/>
      <w:r w:rsidRPr="00902626">
        <w:rPr>
          <w:rFonts w:ascii="Book Antiqua" w:hAnsi="Book Antiqua" w:cs="Book Antiqua"/>
          <w:color w:val="000000"/>
          <w:lang w:eastAsia="zh-CN"/>
        </w:rPr>
        <w:t>Bernades</w:t>
      </w:r>
      <w:proofErr w:type="spellEnd"/>
      <w:r w:rsidRPr="00902626">
        <w:rPr>
          <w:rFonts w:ascii="Book Antiqua" w:hAnsi="Book Antiqua" w:cs="Book Antiqua"/>
          <w:color w:val="000000"/>
          <w:lang w:eastAsia="zh-CN"/>
        </w:rPr>
        <w:t xml:space="preserve"> P. A multidimensional case-control study of dietary, alcohol, and tobacco habits in alcoholic men with chronic pancreatitis. </w:t>
      </w:r>
      <w:r w:rsidRPr="00902626">
        <w:rPr>
          <w:rFonts w:ascii="Book Antiqua" w:hAnsi="Book Antiqua" w:cs="Book Antiqua"/>
          <w:i/>
          <w:iCs/>
          <w:color w:val="000000"/>
          <w:lang w:eastAsia="zh-CN"/>
        </w:rPr>
        <w:t>Pancreas</w:t>
      </w:r>
      <w:r w:rsidRPr="00902626">
        <w:rPr>
          <w:rFonts w:ascii="Book Antiqua" w:hAnsi="Book Antiqua" w:cs="Book Antiqua"/>
          <w:color w:val="000000"/>
          <w:lang w:eastAsia="zh-CN"/>
        </w:rPr>
        <w:t xml:space="preserve"> 1995; </w:t>
      </w:r>
      <w:r w:rsidRPr="00902626">
        <w:rPr>
          <w:rFonts w:ascii="Book Antiqua" w:hAnsi="Book Antiqua" w:cs="Book Antiqua"/>
          <w:b/>
          <w:bCs/>
          <w:color w:val="000000"/>
          <w:lang w:eastAsia="zh-CN"/>
        </w:rPr>
        <w:t>10</w:t>
      </w:r>
      <w:r w:rsidRPr="00902626">
        <w:rPr>
          <w:rFonts w:ascii="Book Antiqua" w:hAnsi="Book Antiqua" w:cs="Book Antiqua"/>
          <w:color w:val="000000"/>
          <w:lang w:eastAsia="zh-CN"/>
        </w:rPr>
        <w:t>: 231-238 [PMID: 7624300 DOI: 10.1097/00006676-199504000-00003]</w:t>
      </w:r>
    </w:p>
    <w:p w14:paraId="5777623C"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24 </w:t>
      </w:r>
      <w:r w:rsidRPr="00902626">
        <w:rPr>
          <w:rFonts w:ascii="Book Antiqua" w:hAnsi="Book Antiqua" w:cs="Book Antiqua"/>
          <w:b/>
          <w:bCs/>
          <w:color w:val="000000"/>
          <w:lang w:eastAsia="zh-CN"/>
        </w:rPr>
        <w:t>Roberts KM</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Golian</w:t>
      </w:r>
      <w:proofErr w:type="spellEnd"/>
      <w:r w:rsidRPr="00902626">
        <w:rPr>
          <w:rFonts w:ascii="Book Antiqua" w:hAnsi="Book Antiqua" w:cs="Book Antiqua"/>
          <w:color w:val="000000"/>
          <w:lang w:eastAsia="zh-CN"/>
        </w:rPr>
        <w:t xml:space="preserve"> P, </w:t>
      </w:r>
      <w:proofErr w:type="spellStart"/>
      <w:r w:rsidRPr="00902626">
        <w:rPr>
          <w:rFonts w:ascii="Book Antiqua" w:hAnsi="Book Antiqua" w:cs="Book Antiqua"/>
          <w:color w:val="000000"/>
          <w:lang w:eastAsia="zh-CN"/>
        </w:rPr>
        <w:t>Nahikian</w:t>
      </w:r>
      <w:proofErr w:type="spellEnd"/>
      <w:r w:rsidRPr="00902626">
        <w:rPr>
          <w:rFonts w:ascii="Book Antiqua" w:hAnsi="Book Antiqua" w:cs="Book Antiqua"/>
          <w:color w:val="000000"/>
          <w:lang w:eastAsia="zh-CN"/>
        </w:rPr>
        <w:t xml:space="preserve">-Nelms M, Hinton A, </w:t>
      </w:r>
      <w:proofErr w:type="spellStart"/>
      <w:r w:rsidRPr="00902626">
        <w:rPr>
          <w:rFonts w:ascii="Book Antiqua" w:hAnsi="Book Antiqua" w:cs="Book Antiqua"/>
          <w:color w:val="000000"/>
          <w:lang w:eastAsia="zh-CN"/>
        </w:rPr>
        <w:t>Madril</w:t>
      </w:r>
      <w:proofErr w:type="spellEnd"/>
      <w:r w:rsidRPr="00902626">
        <w:rPr>
          <w:rFonts w:ascii="Book Antiqua" w:hAnsi="Book Antiqua" w:cs="Book Antiqua"/>
          <w:color w:val="000000"/>
          <w:lang w:eastAsia="zh-CN"/>
        </w:rPr>
        <w:t xml:space="preserve"> P, </w:t>
      </w:r>
      <w:proofErr w:type="spellStart"/>
      <w:r w:rsidRPr="00902626">
        <w:rPr>
          <w:rFonts w:ascii="Book Antiqua" w:hAnsi="Book Antiqua" w:cs="Book Antiqua"/>
          <w:color w:val="000000"/>
          <w:lang w:eastAsia="zh-CN"/>
        </w:rPr>
        <w:t>Basch</w:t>
      </w:r>
      <w:proofErr w:type="spellEnd"/>
      <w:r w:rsidRPr="00902626">
        <w:rPr>
          <w:rFonts w:ascii="Book Antiqua" w:hAnsi="Book Antiqua" w:cs="Book Antiqua"/>
          <w:color w:val="000000"/>
          <w:lang w:eastAsia="zh-CN"/>
        </w:rPr>
        <w:t xml:space="preserve"> K, Conwell D, Hart PA. Does the Healthy Eating Index and Mediterranean Diet Score Identify the Nutritional Adequacy of Dietary Patterns in Chronic Pancreatitis? </w:t>
      </w:r>
      <w:r w:rsidRPr="00902626">
        <w:rPr>
          <w:rFonts w:ascii="Book Antiqua" w:hAnsi="Book Antiqua" w:cs="Book Antiqua"/>
          <w:i/>
          <w:iCs/>
          <w:color w:val="000000"/>
          <w:lang w:eastAsia="zh-CN"/>
        </w:rPr>
        <w:t>Dig Dis Sci</w:t>
      </w:r>
      <w:r w:rsidRPr="00902626">
        <w:rPr>
          <w:rFonts w:ascii="Book Antiqua" w:hAnsi="Book Antiqua" w:cs="Book Antiqua"/>
          <w:color w:val="000000"/>
          <w:lang w:eastAsia="zh-CN"/>
        </w:rPr>
        <w:t xml:space="preserve"> 2019; </w:t>
      </w:r>
      <w:r w:rsidRPr="00902626">
        <w:rPr>
          <w:rFonts w:ascii="Book Antiqua" w:hAnsi="Book Antiqua" w:cs="Book Antiqua"/>
          <w:b/>
          <w:bCs/>
          <w:color w:val="000000"/>
          <w:lang w:eastAsia="zh-CN"/>
        </w:rPr>
        <w:t>64</w:t>
      </w:r>
      <w:r w:rsidRPr="00902626">
        <w:rPr>
          <w:rFonts w:ascii="Book Antiqua" w:hAnsi="Book Antiqua" w:cs="Book Antiqua"/>
          <w:color w:val="000000"/>
          <w:lang w:eastAsia="zh-CN"/>
        </w:rPr>
        <w:t>: 2318-2326 [PMID: 30798461 DOI: 10.1007/s10620-019-05536-3]</w:t>
      </w:r>
    </w:p>
    <w:p w14:paraId="1A007396"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25 </w:t>
      </w:r>
      <w:proofErr w:type="spellStart"/>
      <w:r w:rsidRPr="00902626">
        <w:rPr>
          <w:rFonts w:ascii="Book Antiqua" w:hAnsi="Book Antiqua" w:cs="Book Antiqua"/>
          <w:b/>
          <w:bCs/>
          <w:color w:val="000000"/>
          <w:lang w:eastAsia="zh-CN"/>
        </w:rPr>
        <w:t>Sobral</w:t>
      </w:r>
      <w:proofErr w:type="spellEnd"/>
      <w:r w:rsidRPr="00902626">
        <w:rPr>
          <w:rFonts w:ascii="Book Antiqua" w:hAnsi="Book Antiqua" w:cs="Book Antiqua"/>
          <w:b/>
          <w:bCs/>
          <w:color w:val="000000"/>
          <w:lang w:eastAsia="zh-CN"/>
        </w:rPr>
        <w:t>-Oliveira MB</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Faintuch</w:t>
      </w:r>
      <w:proofErr w:type="spellEnd"/>
      <w:r w:rsidRPr="00902626">
        <w:rPr>
          <w:rFonts w:ascii="Book Antiqua" w:hAnsi="Book Antiqua" w:cs="Book Antiqua"/>
          <w:color w:val="000000"/>
          <w:lang w:eastAsia="zh-CN"/>
        </w:rPr>
        <w:t xml:space="preserve"> J, </w:t>
      </w:r>
      <w:proofErr w:type="spellStart"/>
      <w:r w:rsidRPr="00902626">
        <w:rPr>
          <w:rFonts w:ascii="Book Antiqua" w:hAnsi="Book Antiqua" w:cs="Book Antiqua"/>
          <w:color w:val="000000"/>
          <w:lang w:eastAsia="zh-CN"/>
        </w:rPr>
        <w:t>Guarita</w:t>
      </w:r>
      <w:proofErr w:type="spellEnd"/>
      <w:r w:rsidRPr="00902626">
        <w:rPr>
          <w:rFonts w:ascii="Book Antiqua" w:hAnsi="Book Antiqua" w:cs="Book Antiqua"/>
          <w:color w:val="000000"/>
          <w:lang w:eastAsia="zh-CN"/>
        </w:rPr>
        <w:t xml:space="preserve"> DR, Oliveira CP, </w:t>
      </w:r>
      <w:proofErr w:type="spellStart"/>
      <w:r w:rsidRPr="00902626">
        <w:rPr>
          <w:rFonts w:ascii="Book Antiqua" w:hAnsi="Book Antiqua" w:cs="Book Antiqua"/>
          <w:color w:val="000000"/>
          <w:lang w:eastAsia="zh-CN"/>
        </w:rPr>
        <w:t>Carrilho</w:t>
      </w:r>
      <w:proofErr w:type="spellEnd"/>
      <w:r w:rsidRPr="00902626">
        <w:rPr>
          <w:rFonts w:ascii="Book Antiqua" w:hAnsi="Book Antiqua" w:cs="Book Antiqua"/>
          <w:color w:val="000000"/>
          <w:lang w:eastAsia="zh-CN"/>
        </w:rPr>
        <w:t xml:space="preserve"> FJ. Nutritional profile of asymptomatic alcoholic patients. </w:t>
      </w:r>
      <w:proofErr w:type="spellStart"/>
      <w:r w:rsidRPr="00902626">
        <w:rPr>
          <w:rFonts w:ascii="Book Antiqua" w:hAnsi="Book Antiqua" w:cs="Book Antiqua"/>
          <w:i/>
          <w:iCs/>
          <w:color w:val="000000"/>
          <w:lang w:eastAsia="zh-CN"/>
        </w:rPr>
        <w:t>Arq</w:t>
      </w:r>
      <w:proofErr w:type="spellEnd"/>
      <w:r w:rsidRPr="00902626">
        <w:rPr>
          <w:rFonts w:ascii="Book Antiqua" w:hAnsi="Book Antiqua" w:cs="Book Antiqua"/>
          <w:i/>
          <w:iCs/>
          <w:color w:val="000000"/>
          <w:lang w:eastAsia="zh-CN"/>
        </w:rPr>
        <w:t xml:space="preserve"> Gastroenterol</w:t>
      </w:r>
      <w:r w:rsidRPr="00902626">
        <w:rPr>
          <w:rFonts w:ascii="Book Antiqua" w:hAnsi="Book Antiqua" w:cs="Book Antiqua"/>
          <w:color w:val="000000"/>
          <w:lang w:eastAsia="zh-CN"/>
        </w:rPr>
        <w:t xml:space="preserve"> 2011; </w:t>
      </w:r>
      <w:r w:rsidRPr="00902626">
        <w:rPr>
          <w:rFonts w:ascii="Book Antiqua" w:hAnsi="Book Antiqua" w:cs="Book Antiqua"/>
          <w:b/>
          <w:bCs/>
          <w:color w:val="000000"/>
          <w:lang w:eastAsia="zh-CN"/>
        </w:rPr>
        <w:t>48</w:t>
      </w:r>
      <w:r w:rsidRPr="00902626">
        <w:rPr>
          <w:rFonts w:ascii="Book Antiqua" w:hAnsi="Book Antiqua" w:cs="Book Antiqua"/>
          <w:color w:val="000000"/>
          <w:lang w:eastAsia="zh-CN"/>
        </w:rPr>
        <w:t>: 112-118 [PMID: 21709952 DOI: 10.1590/S0004-28032011000200006]</w:t>
      </w:r>
    </w:p>
    <w:p w14:paraId="1E5F0887"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26 </w:t>
      </w:r>
      <w:proofErr w:type="spellStart"/>
      <w:r w:rsidRPr="00902626">
        <w:rPr>
          <w:rFonts w:ascii="Book Antiqua" w:hAnsi="Book Antiqua" w:cs="Book Antiqua"/>
          <w:b/>
          <w:bCs/>
          <w:color w:val="000000"/>
          <w:lang w:eastAsia="zh-CN"/>
        </w:rPr>
        <w:t>Laugier</w:t>
      </w:r>
      <w:proofErr w:type="spellEnd"/>
      <w:r w:rsidRPr="00902626">
        <w:rPr>
          <w:rFonts w:ascii="Book Antiqua" w:hAnsi="Book Antiqua" w:cs="Book Antiqua"/>
          <w:b/>
          <w:bCs/>
          <w:color w:val="000000"/>
          <w:lang w:eastAsia="zh-CN"/>
        </w:rPr>
        <w:t xml:space="preserve"> R</w:t>
      </w:r>
      <w:r w:rsidRPr="00902626">
        <w:rPr>
          <w:rFonts w:ascii="Book Antiqua" w:hAnsi="Book Antiqua" w:cs="Book Antiqua"/>
          <w:color w:val="000000"/>
          <w:lang w:eastAsia="zh-CN"/>
        </w:rPr>
        <w:t xml:space="preserve">, Bernard JP, Laroche R, </w:t>
      </w:r>
      <w:proofErr w:type="spellStart"/>
      <w:r w:rsidRPr="00902626">
        <w:rPr>
          <w:rFonts w:ascii="Book Antiqua" w:hAnsi="Book Antiqua" w:cs="Book Antiqua"/>
          <w:color w:val="000000"/>
          <w:lang w:eastAsia="zh-CN"/>
        </w:rPr>
        <w:t>Kadende</w:t>
      </w:r>
      <w:proofErr w:type="spellEnd"/>
      <w:r w:rsidRPr="00902626">
        <w:rPr>
          <w:rFonts w:ascii="Book Antiqua" w:hAnsi="Book Antiqua" w:cs="Book Antiqua"/>
          <w:color w:val="000000"/>
          <w:lang w:eastAsia="zh-CN"/>
        </w:rPr>
        <w:t xml:space="preserve"> P, </w:t>
      </w:r>
      <w:proofErr w:type="spellStart"/>
      <w:r w:rsidRPr="00902626">
        <w:rPr>
          <w:rFonts w:ascii="Book Antiqua" w:hAnsi="Book Antiqua" w:cs="Book Antiqua"/>
          <w:color w:val="000000"/>
          <w:lang w:eastAsia="zh-CN"/>
        </w:rPr>
        <w:t>N'Dabaneze</w:t>
      </w:r>
      <w:proofErr w:type="spellEnd"/>
      <w:r w:rsidRPr="00902626">
        <w:rPr>
          <w:rFonts w:ascii="Book Antiqua" w:hAnsi="Book Antiqua" w:cs="Book Antiqua"/>
          <w:color w:val="000000"/>
          <w:lang w:eastAsia="zh-CN"/>
        </w:rPr>
        <w:t xml:space="preserve"> E, </w:t>
      </w:r>
      <w:proofErr w:type="spellStart"/>
      <w:r w:rsidRPr="00902626">
        <w:rPr>
          <w:rFonts w:ascii="Book Antiqua" w:hAnsi="Book Antiqua" w:cs="Book Antiqua"/>
          <w:color w:val="000000"/>
          <w:lang w:eastAsia="zh-CN"/>
        </w:rPr>
        <w:t>Saunière</w:t>
      </w:r>
      <w:proofErr w:type="spellEnd"/>
      <w:r w:rsidRPr="00902626">
        <w:rPr>
          <w:rFonts w:ascii="Book Antiqua" w:hAnsi="Book Antiqua" w:cs="Book Antiqua"/>
          <w:color w:val="000000"/>
          <w:lang w:eastAsia="zh-CN"/>
        </w:rPr>
        <w:t xml:space="preserve"> JF, Dupuy P. Exocrine pancreatic secretion in normal controls and chronic calcifying pancreatitis patients from Burundi: possible dietary influences. </w:t>
      </w:r>
      <w:r w:rsidRPr="00902626">
        <w:rPr>
          <w:rFonts w:ascii="Book Antiqua" w:hAnsi="Book Antiqua" w:cs="Book Antiqua"/>
          <w:i/>
          <w:iCs/>
          <w:color w:val="000000"/>
          <w:lang w:eastAsia="zh-CN"/>
        </w:rPr>
        <w:t>Digestion</w:t>
      </w:r>
      <w:r w:rsidRPr="00902626">
        <w:rPr>
          <w:rFonts w:ascii="Book Antiqua" w:hAnsi="Book Antiqua" w:cs="Book Antiqua"/>
          <w:color w:val="000000"/>
          <w:lang w:eastAsia="zh-CN"/>
        </w:rPr>
        <w:t xml:space="preserve"> 1993; </w:t>
      </w:r>
      <w:r w:rsidRPr="00902626">
        <w:rPr>
          <w:rFonts w:ascii="Book Antiqua" w:hAnsi="Book Antiqua" w:cs="Book Antiqua"/>
          <w:b/>
          <w:bCs/>
          <w:color w:val="000000"/>
          <w:lang w:eastAsia="zh-CN"/>
        </w:rPr>
        <w:t>54</w:t>
      </w:r>
      <w:r w:rsidRPr="00902626">
        <w:rPr>
          <w:rFonts w:ascii="Book Antiqua" w:hAnsi="Book Antiqua" w:cs="Book Antiqua"/>
          <w:color w:val="000000"/>
          <w:lang w:eastAsia="zh-CN"/>
        </w:rPr>
        <w:t>: 54-60 [PMID: 8513989 DOI: 10.1159/000201012]</w:t>
      </w:r>
    </w:p>
    <w:p w14:paraId="3ED6DE03"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27 </w:t>
      </w:r>
      <w:proofErr w:type="spellStart"/>
      <w:r w:rsidRPr="00902626">
        <w:rPr>
          <w:rFonts w:ascii="Book Antiqua" w:hAnsi="Book Antiqua" w:cs="Book Antiqua"/>
          <w:b/>
          <w:bCs/>
          <w:color w:val="000000"/>
          <w:lang w:eastAsia="zh-CN"/>
        </w:rPr>
        <w:t>Guarnieri</w:t>
      </w:r>
      <w:proofErr w:type="spellEnd"/>
      <w:r w:rsidRPr="00902626">
        <w:rPr>
          <w:rFonts w:ascii="Book Antiqua" w:hAnsi="Book Antiqua" w:cs="Book Antiqua"/>
          <w:b/>
          <w:bCs/>
          <w:color w:val="000000"/>
          <w:lang w:eastAsia="zh-CN"/>
        </w:rPr>
        <w:t xml:space="preserve"> G</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Toigo</w:t>
      </w:r>
      <w:proofErr w:type="spellEnd"/>
      <w:r w:rsidRPr="00902626">
        <w:rPr>
          <w:rFonts w:ascii="Book Antiqua" w:hAnsi="Book Antiqua" w:cs="Book Antiqua"/>
          <w:color w:val="000000"/>
          <w:lang w:eastAsia="zh-CN"/>
        </w:rPr>
        <w:t xml:space="preserve"> G, </w:t>
      </w:r>
      <w:proofErr w:type="spellStart"/>
      <w:r w:rsidRPr="00902626">
        <w:rPr>
          <w:rFonts w:ascii="Book Antiqua" w:hAnsi="Book Antiqua" w:cs="Book Antiqua"/>
          <w:color w:val="000000"/>
          <w:lang w:eastAsia="zh-CN"/>
        </w:rPr>
        <w:t>Situlin</w:t>
      </w:r>
      <w:proofErr w:type="spellEnd"/>
      <w:r w:rsidRPr="00902626">
        <w:rPr>
          <w:rFonts w:ascii="Book Antiqua" w:hAnsi="Book Antiqua" w:cs="Book Antiqua"/>
          <w:color w:val="000000"/>
          <w:lang w:eastAsia="zh-CN"/>
        </w:rPr>
        <w:t xml:space="preserve"> R, </w:t>
      </w:r>
      <w:proofErr w:type="spellStart"/>
      <w:r w:rsidRPr="00902626">
        <w:rPr>
          <w:rFonts w:ascii="Book Antiqua" w:hAnsi="Book Antiqua" w:cs="Book Antiqua"/>
          <w:color w:val="000000"/>
          <w:lang w:eastAsia="zh-CN"/>
        </w:rPr>
        <w:t>Crapesi</w:t>
      </w:r>
      <w:proofErr w:type="spellEnd"/>
      <w:r w:rsidRPr="00902626">
        <w:rPr>
          <w:rFonts w:ascii="Book Antiqua" w:hAnsi="Book Antiqua" w:cs="Book Antiqua"/>
          <w:color w:val="000000"/>
          <w:lang w:eastAsia="zh-CN"/>
        </w:rPr>
        <w:t xml:space="preserve"> L, Del Bianco MA, </w:t>
      </w:r>
      <w:proofErr w:type="spellStart"/>
      <w:r w:rsidRPr="00902626">
        <w:rPr>
          <w:rFonts w:ascii="Book Antiqua" w:hAnsi="Book Antiqua" w:cs="Book Antiqua"/>
          <w:color w:val="000000"/>
          <w:lang w:eastAsia="zh-CN"/>
        </w:rPr>
        <w:t>Zanettovich</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Mandero</w:t>
      </w:r>
      <w:proofErr w:type="spellEnd"/>
      <w:r w:rsidRPr="00902626">
        <w:rPr>
          <w:rFonts w:ascii="Book Antiqua" w:hAnsi="Book Antiqua" w:cs="Book Antiqua"/>
          <w:color w:val="000000"/>
          <w:lang w:eastAsia="zh-CN"/>
        </w:rPr>
        <w:t xml:space="preserve"> E, </w:t>
      </w:r>
      <w:proofErr w:type="spellStart"/>
      <w:r w:rsidRPr="00902626">
        <w:rPr>
          <w:rFonts w:ascii="Book Antiqua" w:hAnsi="Book Antiqua" w:cs="Book Antiqua"/>
          <w:color w:val="000000"/>
          <w:lang w:eastAsia="zh-CN"/>
        </w:rPr>
        <w:t>Resetta</w:t>
      </w:r>
      <w:proofErr w:type="spellEnd"/>
      <w:r w:rsidRPr="00902626">
        <w:rPr>
          <w:rFonts w:ascii="Book Antiqua" w:hAnsi="Book Antiqua" w:cs="Book Antiqua"/>
          <w:color w:val="000000"/>
          <w:lang w:eastAsia="zh-CN"/>
        </w:rPr>
        <w:t xml:space="preserve"> G. Muscle biopsy studies on protein-energy malnutrition in patients with chronic relapsing pancreatitis. </w:t>
      </w:r>
      <w:proofErr w:type="spellStart"/>
      <w:r w:rsidRPr="00902626">
        <w:rPr>
          <w:rFonts w:ascii="Book Antiqua" w:hAnsi="Book Antiqua" w:cs="Book Antiqua"/>
          <w:i/>
          <w:iCs/>
          <w:color w:val="000000"/>
          <w:lang w:eastAsia="zh-CN"/>
        </w:rPr>
        <w:t>Infusionsther</w:t>
      </w:r>
      <w:proofErr w:type="spellEnd"/>
      <w:r w:rsidRPr="00902626">
        <w:rPr>
          <w:rFonts w:ascii="Book Antiqua" w:hAnsi="Book Antiqua" w:cs="Book Antiqua"/>
          <w:i/>
          <w:iCs/>
          <w:color w:val="000000"/>
          <w:lang w:eastAsia="zh-CN"/>
        </w:rPr>
        <w:t xml:space="preserve"> </w:t>
      </w:r>
      <w:proofErr w:type="spellStart"/>
      <w:r w:rsidRPr="00902626">
        <w:rPr>
          <w:rFonts w:ascii="Book Antiqua" w:hAnsi="Book Antiqua" w:cs="Book Antiqua"/>
          <w:i/>
          <w:iCs/>
          <w:color w:val="000000"/>
          <w:lang w:eastAsia="zh-CN"/>
        </w:rPr>
        <w:t>Klin</w:t>
      </w:r>
      <w:proofErr w:type="spellEnd"/>
      <w:r w:rsidRPr="00902626">
        <w:rPr>
          <w:rFonts w:ascii="Book Antiqua" w:hAnsi="Book Antiqua" w:cs="Book Antiqua"/>
          <w:i/>
          <w:iCs/>
          <w:color w:val="000000"/>
          <w:lang w:eastAsia="zh-CN"/>
        </w:rPr>
        <w:t xml:space="preserve"> </w:t>
      </w:r>
      <w:proofErr w:type="spellStart"/>
      <w:r w:rsidRPr="00902626">
        <w:rPr>
          <w:rFonts w:ascii="Book Antiqua" w:hAnsi="Book Antiqua" w:cs="Book Antiqua"/>
          <w:i/>
          <w:iCs/>
          <w:color w:val="000000"/>
          <w:lang w:eastAsia="zh-CN"/>
        </w:rPr>
        <w:t>Ernahr</w:t>
      </w:r>
      <w:proofErr w:type="spellEnd"/>
      <w:r w:rsidRPr="00902626">
        <w:rPr>
          <w:rFonts w:ascii="Book Antiqua" w:hAnsi="Book Antiqua" w:cs="Book Antiqua"/>
          <w:color w:val="000000"/>
          <w:lang w:eastAsia="zh-CN"/>
        </w:rPr>
        <w:t xml:space="preserve"> 1986; </w:t>
      </w:r>
      <w:r w:rsidRPr="00902626">
        <w:rPr>
          <w:rFonts w:ascii="Book Antiqua" w:hAnsi="Book Antiqua" w:cs="Book Antiqua"/>
          <w:b/>
          <w:bCs/>
          <w:color w:val="000000"/>
          <w:lang w:eastAsia="zh-CN"/>
        </w:rPr>
        <w:t>13</w:t>
      </w:r>
      <w:r w:rsidRPr="00902626">
        <w:rPr>
          <w:rFonts w:ascii="Book Antiqua" w:hAnsi="Book Antiqua" w:cs="Book Antiqua"/>
          <w:color w:val="000000"/>
          <w:lang w:eastAsia="zh-CN"/>
        </w:rPr>
        <w:t>: 166, 168-171 [PMID: 2428750 DOI: 10.1159/000222135]</w:t>
      </w:r>
    </w:p>
    <w:p w14:paraId="540FF10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28 </w:t>
      </w:r>
      <w:proofErr w:type="spellStart"/>
      <w:r w:rsidRPr="00902626">
        <w:rPr>
          <w:rFonts w:ascii="Book Antiqua" w:hAnsi="Book Antiqua" w:cs="Book Antiqua"/>
          <w:b/>
          <w:bCs/>
          <w:color w:val="000000"/>
          <w:lang w:eastAsia="zh-CN"/>
        </w:rPr>
        <w:t>Quilliot</w:t>
      </w:r>
      <w:proofErr w:type="spellEnd"/>
      <w:r w:rsidRPr="00902626">
        <w:rPr>
          <w:rFonts w:ascii="Book Antiqua" w:hAnsi="Book Antiqua" w:cs="Book Antiqua"/>
          <w:b/>
          <w:bCs/>
          <w:color w:val="000000"/>
          <w:lang w:eastAsia="zh-CN"/>
        </w:rPr>
        <w:t xml:space="preserve"> D</w:t>
      </w:r>
      <w:r w:rsidRPr="00902626">
        <w:rPr>
          <w:rFonts w:ascii="Book Antiqua" w:hAnsi="Book Antiqua" w:cs="Book Antiqua"/>
          <w:color w:val="000000"/>
          <w:lang w:eastAsia="zh-CN"/>
        </w:rPr>
        <w:t xml:space="preserve">, Forbes A, Dubois F, Gueant JL, Ziegler O. Carotenoid deficiency in chronic pancreatitis: the effect of an increase in tomato consumption. </w:t>
      </w:r>
      <w:r w:rsidRPr="00902626">
        <w:rPr>
          <w:rFonts w:ascii="Book Antiqua" w:hAnsi="Book Antiqua" w:cs="Book Antiqua"/>
          <w:i/>
          <w:iCs/>
          <w:color w:val="000000"/>
          <w:lang w:eastAsia="zh-CN"/>
        </w:rPr>
        <w:t xml:space="preserve">Eur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2011; </w:t>
      </w:r>
      <w:r w:rsidRPr="00902626">
        <w:rPr>
          <w:rFonts w:ascii="Book Antiqua" w:hAnsi="Book Antiqua" w:cs="Book Antiqua"/>
          <w:b/>
          <w:bCs/>
          <w:color w:val="000000"/>
          <w:lang w:eastAsia="zh-CN"/>
        </w:rPr>
        <w:t>65</w:t>
      </w:r>
      <w:r w:rsidRPr="00902626">
        <w:rPr>
          <w:rFonts w:ascii="Book Antiqua" w:hAnsi="Book Antiqua" w:cs="Book Antiqua"/>
          <w:color w:val="000000"/>
          <w:lang w:eastAsia="zh-CN"/>
        </w:rPr>
        <w:t>: 262-268 [PMID: 21119697 DOI: 10.1038/ejcn.2010.232]</w:t>
      </w:r>
    </w:p>
    <w:p w14:paraId="029F895F"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29 </w:t>
      </w:r>
      <w:r w:rsidRPr="00902626">
        <w:rPr>
          <w:rFonts w:ascii="Book Antiqua" w:hAnsi="Book Antiqua" w:cs="Book Antiqua"/>
          <w:b/>
          <w:bCs/>
          <w:color w:val="000000"/>
          <w:lang w:eastAsia="zh-CN"/>
        </w:rPr>
        <w:t>Dani R</w:t>
      </w:r>
      <w:r w:rsidRPr="00902626">
        <w:rPr>
          <w:rFonts w:ascii="Book Antiqua" w:hAnsi="Book Antiqua" w:cs="Book Antiqua"/>
          <w:color w:val="000000"/>
          <w:lang w:eastAsia="zh-CN"/>
        </w:rPr>
        <w:t xml:space="preserve">, Mott CB, </w:t>
      </w:r>
      <w:proofErr w:type="spellStart"/>
      <w:r w:rsidRPr="00902626">
        <w:rPr>
          <w:rFonts w:ascii="Book Antiqua" w:hAnsi="Book Antiqua" w:cs="Book Antiqua"/>
          <w:color w:val="000000"/>
          <w:lang w:eastAsia="zh-CN"/>
        </w:rPr>
        <w:t>Guarita</w:t>
      </w:r>
      <w:proofErr w:type="spellEnd"/>
      <w:r w:rsidRPr="00902626">
        <w:rPr>
          <w:rFonts w:ascii="Book Antiqua" w:hAnsi="Book Antiqua" w:cs="Book Antiqua"/>
          <w:color w:val="000000"/>
          <w:lang w:eastAsia="zh-CN"/>
        </w:rPr>
        <w:t xml:space="preserve"> DR, Nogueira CE. Epidemiology and etiology of chronic pancreatitis in Brazil: a tale of two cities. </w:t>
      </w:r>
      <w:r w:rsidRPr="00902626">
        <w:rPr>
          <w:rFonts w:ascii="Book Antiqua" w:hAnsi="Book Antiqua" w:cs="Book Antiqua"/>
          <w:i/>
          <w:iCs/>
          <w:color w:val="000000"/>
          <w:lang w:eastAsia="zh-CN"/>
        </w:rPr>
        <w:t>Pancreas</w:t>
      </w:r>
      <w:r w:rsidRPr="00902626">
        <w:rPr>
          <w:rFonts w:ascii="Book Antiqua" w:hAnsi="Book Antiqua" w:cs="Book Antiqua"/>
          <w:color w:val="000000"/>
          <w:lang w:eastAsia="zh-CN"/>
        </w:rPr>
        <w:t xml:space="preserve"> 1990; </w:t>
      </w:r>
      <w:r w:rsidRPr="00902626">
        <w:rPr>
          <w:rFonts w:ascii="Book Antiqua" w:hAnsi="Book Antiqua" w:cs="Book Antiqua"/>
          <w:b/>
          <w:bCs/>
          <w:color w:val="000000"/>
          <w:lang w:eastAsia="zh-CN"/>
        </w:rPr>
        <w:t>5</w:t>
      </w:r>
      <w:r w:rsidRPr="00902626">
        <w:rPr>
          <w:rFonts w:ascii="Book Antiqua" w:hAnsi="Book Antiqua" w:cs="Book Antiqua"/>
          <w:color w:val="000000"/>
          <w:lang w:eastAsia="zh-CN"/>
        </w:rPr>
        <w:t>: 474-478 [PMID: 2381901]</w:t>
      </w:r>
    </w:p>
    <w:p w14:paraId="3D65A87A"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30 </w:t>
      </w:r>
      <w:proofErr w:type="spellStart"/>
      <w:r w:rsidRPr="00902626">
        <w:rPr>
          <w:rFonts w:ascii="Book Antiqua" w:hAnsi="Book Antiqua" w:cs="Book Antiqua"/>
          <w:b/>
          <w:bCs/>
          <w:color w:val="000000"/>
          <w:lang w:eastAsia="zh-CN"/>
        </w:rPr>
        <w:t>Pitchumoni</w:t>
      </w:r>
      <w:proofErr w:type="spellEnd"/>
      <w:r w:rsidRPr="00902626">
        <w:rPr>
          <w:rFonts w:ascii="Book Antiqua" w:hAnsi="Book Antiqua" w:cs="Book Antiqua"/>
          <w:b/>
          <w:bCs/>
          <w:color w:val="000000"/>
          <w:lang w:eastAsia="zh-CN"/>
        </w:rPr>
        <w:t xml:space="preserve"> CS</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Sonnenshein</w:t>
      </w:r>
      <w:proofErr w:type="spellEnd"/>
      <w:r w:rsidRPr="00902626">
        <w:rPr>
          <w:rFonts w:ascii="Book Antiqua" w:hAnsi="Book Antiqua" w:cs="Book Antiqua"/>
          <w:color w:val="000000"/>
          <w:lang w:eastAsia="zh-CN"/>
        </w:rPr>
        <w:t xml:space="preserve"> M, Candido FM, </w:t>
      </w:r>
      <w:proofErr w:type="spellStart"/>
      <w:r w:rsidRPr="00902626">
        <w:rPr>
          <w:rFonts w:ascii="Book Antiqua" w:hAnsi="Book Antiqua" w:cs="Book Antiqua"/>
          <w:color w:val="000000"/>
          <w:lang w:eastAsia="zh-CN"/>
        </w:rPr>
        <w:t>Panchacharam</w:t>
      </w:r>
      <w:proofErr w:type="spellEnd"/>
      <w:r w:rsidRPr="00902626">
        <w:rPr>
          <w:rFonts w:ascii="Book Antiqua" w:hAnsi="Book Antiqua" w:cs="Book Antiqua"/>
          <w:color w:val="000000"/>
          <w:lang w:eastAsia="zh-CN"/>
        </w:rPr>
        <w:t xml:space="preserve"> P, Cooperman JM. Nutrition in the pathogenesis of alcoholic pancreatitis. </w:t>
      </w:r>
      <w:r w:rsidRPr="00902626">
        <w:rPr>
          <w:rFonts w:ascii="Book Antiqua" w:hAnsi="Book Antiqua" w:cs="Book Antiqua"/>
          <w:i/>
          <w:iCs/>
          <w:color w:val="000000"/>
          <w:lang w:eastAsia="zh-CN"/>
        </w:rPr>
        <w:t xml:space="preserve">Am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1980; </w:t>
      </w:r>
      <w:r w:rsidRPr="00902626">
        <w:rPr>
          <w:rFonts w:ascii="Book Antiqua" w:hAnsi="Book Antiqua" w:cs="Book Antiqua"/>
          <w:b/>
          <w:bCs/>
          <w:color w:val="000000"/>
          <w:lang w:eastAsia="zh-CN"/>
        </w:rPr>
        <w:t>33</w:t>
      </w:r>
      <w:r w:rsidRPr="00902626">
        <w:rPr>
          <w:rFonts w:ascii="Book Antiqua" w:hAnsi="Book Antiqua" w:cs="Book Antiqua"/>
          <w:color w:val="000000"/>
          <w:lang w:eastAsia="zh-CN"/>
        </w:rPr>
        <w:t>: 631-636 [PMID: 7355847 DOI: 10.1093/</w:t>
      </w:r>
      <w:proofErr w:type="spellStart"/>
      <w:r w:rsidRPr="00902626">
        <w:rPr>
          <w:rFonts w:ascii="Book Antiqua" w:hAnsi="Book Antiqua" w:cs="Book Antiqua"/>
          <w:color w:val="000000"/>
          <w:lang w:eastAsia="zh-CN"/>
        </w:rPr>
        <w:t>ajcn</w:t>
      </w:r>
      <w:proofErr w:type="spellEnd"/>
      <w:r w:rsidRPr="00902626">
        <w:rPr>
          <w:rFonts w:ascii="Book Antiqua" w:hAnsi="Book Antiqua" w:cs="Book Antiqua"/>
          <w:color w:val="000000"/>
          <w:lang w:eastAsia="zh-CN"/>
        </w:rPr>
        <w:t>/33.3.631]</w:t>
      </w:r>
    </w:p>
    <w:p w14:paraId="7FFD152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31 </w:t>
      </w:r>
      <w:r w:rsidRPr="00902626">
        <w:rPr>
          <w:rFonts w:ascii="Book Antiqua" w:hAnsi="Book Antiqua" w:cs="Book Antiqua"/>
          <w:b/>
          <w:bCs/>
          <w:color w:val="000000"/>
          <w:lang w:eastAsia="zh-CN"/>
        </w:rPr>
        <w:t>Nakamura T</w:t>
      </w:r>
      <w:r w:rsidRPr="00902626">
        <w:rPr>
          <w:rFonts w:ascii="Book Antiqua" w:hAnsi="Book Antiqua" w:cs="Book Antiqua"/>
          <w:color w:val="000000"/>
          <w:lang w:eastAsia="zh-CN"/>
        </w:rPr>
        <w:t xml:space="preserve">, Takebe K, </w:t>
      </w:r>
      <w:proofErr w:type="spellStart"/>
      <w:r w:rsidRPr="00902626">
        <w:rPr>
          <w:rFonts w:ascii="Book Antiqua" w:hAnsi="Book Antiqua" w:cs="Book Antiqua"/>
          <w:color w:val="000000"/>
          <w:lang w:eastAsia="zh-CN"/>
        </w:rPr>
        <w:t>Tando</w:t>
      </w:r>
      <w:proofErr w:type="spellEnd"/>
      <w:r w:rsidRPr="00902626">
        <w:rPr>
          <w:rFonts w:ascii="Book Antiqua" w:hAnsi="Book Antiqua" w:cs="Book Antiqua"/>
          <w:color w:val="000000"/>
          <w:lang w:eastAsia="zh-CN"/>
        </w:rPr>
        <w:t xml:space="preserve"> Y, Arai Y, Yamada N, Ishii M, Kikuchi H, Imamura K. </w:t>
      </w:r>
      <w:proofErr w:type="spellStart"/>
      <w:r w:rsidRPr="00902626">
        <w:rPr>
          <w:rFonts w:ascii="Book Antiqua" w:hAnsi="Book Antiqua" w:cs="Book Antiqua"/>
          <w:color w:val="000000"/>
          <w:lang w:eastAsia="zh-CN"/>
        </w:rPr>
        <w:t>Faecal</w:t>
      </w:r>
      <w:proofErr w:type="spellEnd"/>
      <w:r w:rsidRPr="00902626">
        <w:rPr>
          <w:rFonts w:ascii="Book Antiqua" w:hAnsi="Book Antiqua" w:cs="Book Antiqua"/>
          <w:color w:val="000000"/>
          <w:lang w:eastAsia="zh-CN"/>
        </w:rPr>
        <w:t xml:space="preserve"> triglycerides and fatty acids in the differential diagnosis of pancreatic insufficiency and intestinal malabsorption in patients with low fat intakes. </w:t>
      </w:r>
      <w:r w:rsidRPr="00902626">
        <w:rPr>
          <w:rFonts w:ascii="Book Antiqua" w:hAnsi="Book Antiqua" w:cs="Book Antiqua"/>
          <w:i/>
          <w:iCs/>
          <w:color w:val="000000"/>
          <w:lang w:eastAsia="zh-CN"/>
        </w:rPr>
        <w:t>J Int Med Res</w:t>
      </w:r>
      <w:r w:rsidRPr="00902626">
        <w:rPr>
          <w:rFonts w:ascii="Book Antiqua" w:hAnsi="Book Antiqua" w:cs="Book Antiqua"/>
          <w:color w:val="000000"/>
          <w:lang w:eastAsia="zh-CN"/>
        </w:rPr>
        <w:t xml:space="preserve"> 1995; </w:t>
      </w:r>
      <w:r w:rsidRPr="00902626">
        <w:rPr>
          <w:rFonts w:ascii="Book Antiqua" w:hAnsi="Book Antiqua" w:cs="Book Antiqua"/>
          <w:b/>
          <w:bCs/>
          <w:color w:val="000000"/>
          <w:lang w:eastAsia="zh-CN"/>
        </w:rPr>
        <w:t>23</w:t>
      </w:r>
      <w:r w:rsidRPr="00902626">
        <w:rPr>
          <w:rFonts w:ascii="Book Antiqua" w:hAnsi="Book Antiqua" w:cs="Book Antiqua"/>
          <w:color w:val="000000"/>
          <w:lang w:eastAsia="zh-CN"/>
        </w:rPr>
        <w:t>: 48-55 [PMID: 7774758 DOI: 10.1177/030006059502300106]</w:t>
      </w:r>
    </w:p>
    <w:p w14:paraId="2B2273C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32 </w:t>
      </w:r>
      <w:r w:rsidRPr="00902626">
        <w:rPr>
          <w:rFonts w:ascii="Book Antiqua" w:hAnsi="Book Antiqua" w:cs="Book Antiqua"/>
          <w:b/>
          <w:bCs/>
          <w:color w:val="000000"/>
          <w:lang w:eastAsia="zh-CN"/>
        </w:rPr>
        <w:t>Turner RC</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Brazionis</w:t>
      </w:r>
      <w:proofErr w:type="spellEnd"/>
      <w:r w:rsidRPr="00902626">
        <w:rPr>
          <w:rFonts w:ascii="Book Antiqua" w:hAnsi="Book Antiqua" w:cs="Book Antiqua"/>
          <w:color w:val="000000"/>
          <w:lang w:eastAsia="zh-CN"/>
        </w:rPr>
        <w:t xml:space="preserve"> LB, McDermott R. Intake patterns of food nutrients and other substances associated with chronic pancreatitis.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2013; </w:t>
      </w:r>
      <w:r w:rsidRPr="00902626">
        <w:rPr>
          <w:rFonts w:ascii="Book Antiqua" w:hAnsi="Book Antiqua" w:cs="Book Antiqua"/>
          <w:b/>
          <w:bCs/>
          <w:color w:val="000000"/>
          <w:lang w:eastAsia="zh-CN"/>
        </w:rPr>
        <w:t>13</w:t>
      </w:r>
      <w:r w:rsidRPr="00902626">
        <w:rPr>
          <w:rFonts w:ascii="Book Antiqua" w:hAnsi="Book Antiqua" w:cs="Book Antiqua"/>
          <w:color w:val="000000"/>
          <w:lang w:eastAsia="zh-CN"/>
        </w:rPr>
        <w:t>: 33-37 [PMID: 23395567 DOI: 10.1016/j.pan.2012.12.004]</w:t>
      </w:r>
    </w:p>
    <w:p w14:paraId="63C0930D"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33 </w:t>
      </w:r>
      <w:r w:rsidRPr="00902626">
        <w:rPr>
          <w:rFonts w:ascii="Book Antiqua" w:hAnsi="Book Antiqua" w:cs="Book Antiqua"/>
          <w:b/>
          <w:bCs/>
          <w:color w:val="000000"/>
          <w:lang w:eastAsia="zh-CN"/>
        </w:rPr>
        <w:t>Singh N</w:t>
      </w:r>
      <w:r w:rsidRPr="00902626">
        <w:rPr>
          <w:rFonts w:ascii="Book Antiqua" w:hAnsi="Book Antiqua" w:cs="Book Antiqua"/>
          <w:color w:val="000000"/>
          <w:lang w:eastAsia="zh-CN"/>
        </w:rPr>
        <w:t xml:space="preserve">, Joshi YK, </w:t>
      </w:r>
      <w:proofErr w:type="spellStart"/>
      <w:r w:rsidRPr="00902626">
        <w:rPr>
          <w:rFonts w:ascii="Book Antiqua" w:hAnsi="Book Antiqua" w:cs="Book Antiqua"/>
          <w:color w:val="000000"/>
          <w:lang w:eastAsia="zh-CN"/>
        </w:rPr>
        <w:t>Saraya</w:t>
      </w:r>
      <w:proofErr w:type="spellEnd"/>
      <w:r w:rsidRPr="00902626">
        <w:rPr>
          <w:rFonts w:ascii="Book Antiqua" w:hAnsi="Book Antiqua" w:cs="Book Antiqua"/>
          <w:color w:val="000000"/>
          <w:lang w:eastAsia="zh-CN"/>
        </w:rPr>
        <w:t xml:space="preserve"> A, Tandon RK. Nutritional profile of patients with chronic pancreatitis. </w:t>
      </w:r>
      <w:r w:rsidRPr="00902626">
        <w:rPr>
          <w:rFonts w:ascii="Book Antiqua" w:hAnsi="Book Antiqua" w:cs="Book Antiqua"/>
          <w:i/>
          <w:iCs/>
          <w:color w:val="000000"/>
          <w:lang w:eastAsia="zh-CN"/>
        </w:rPr>
        <w:t xml:space="preserve">Asia Pac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1999; </w:t>
      </w:r>
      <w:r w:rsidRPr="00902626">
        <w:rPr>
          <w:rFonts w:ascii="Book Antiqua" w:hAnsi="Book Antiqua" w:cs="Book Antiqua"/>
          <w:b/>
          <w:bCs/>
          <w:color w:val="000000"/>
          <w:lang w:eastAsia="zh-CN"/>
        </w:rPr>
        <w:t>8</w:t>
      </w:r>
      <w:r w:rsidRPr="00902626">
        <w:rPr>
          <w:rFonts w:ascii="Book Antiqua" w:hAnsi="Book Antiqua" w:cs="Book Antiqua"/>
          <w:color w:val="000000"/>
          <w:lang w:eastAsia="zh-CN"/>
        </w:rPr>
        <w:t>: 19-23 [PMID: 24393731 DOI: 10.1046/j.1440-6047.1999.00041.x]</w:t>
      </w:r>
    </w:p>
    <w:p w14:paraId="6DD639E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34 </w:t>
      </w:r>
      <w:r w:rsidRPr="00902626">
        <w:rPr>
          <w:rFonts w:ascii="Book Antiqua" w:hAnsi="Book Antiqua" w:cs="Book Antiqua"/>
          <w:b/>
          <w:bCs/>
          <w:color w:val="000000"/>
          <w:lang w:eastAsia="zh-CN"/>
        </w:rPr>
        <w:t>Lin Y</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Tamakoshi</w:t>
      </w:r>
      <w:proofErr w:type="spellEnd"/>
      <w:r w:rsidRPr="00902626">
        <w:rPr>
          <w:rFonts w:ascii="Book Antiqua" w:hAnsi="Book Antiqua" w:cs="Book Antiqua"/>
          <w:color w:val="000000"/>
          <w:lang w:eastAsia="zh-CN"/>
        </w:rPr>
        <w:t xml:space="preserve"> A, Hayakawa T, Ogawa M, Ohno Y; Research Committee on Intractable Pancreatic Diseases. Associations of alcohol drinking and nutrient intake with chronic pancreatitis: findings from a case-control study in Japan. </w:t>
      </w:r>
      <w:r w:rsidRPr="00902626">
        <w:rPr>
          <w:rFonts w:ascii="Book Antiqua" w:hAnsi="Book Antiqua" w:cs="Book Antiqua"/>
          <w:i/>
          <w:iCs/>
          <w:color w:val="000000"/>
          <w:lang w:eastAsia="zh-CN"/>
        </w:rPr>
        <w:t>Am J Gastroenterol</w:t>
      </w:r>
      <w:r w:rsidRPr="00902626">
        <w:rPr>
          <w:rFonts w:ascii="Book Antiqua" w:hAnsi="Book Antiqua" w:cs="Book Antiqua"/>
          <w:color w:val="000000"/>
          <w:lang w:eastAsia="zh-CN"/>
        </w:rPr>
        <w:t xml:space="preserve"> 2001; </w:t>
      </w:r>
      <w:r w:rsidRPr="00902626">
        <w:rPr>
          <w:rFonts w:ascii="Book Antiqua" w:hAnsi="Book Antiqua" w:cs="Book Antiqua"/>
          <w:b/>
          <w:bCs/>
          <w:color w:val="000000"/>
          <w:lang w:eastAsia="zh-CN"/>
        </w:rPr>
        <w:t>96</w:t>
      </w:r>
      <w:r w:rsidRPr="00902626">
        <w:rPr>
          <w:rFonts w:ascii="Book Antiqua" w:hAnsi="Book Antiqua" w:cs="Book Antiqua"/>
          <w:color w:val="000000"/>
          <w:lang w:eastAsia="zh-CN"/>
        </w:rPr>
        <w:t>: 2622-2627 [PMID: 11569685 DOI: 10.1111/j.1572-0241.2001.04121.x]</w:t>
      </w:r>
    </w:p>
    <w:p w14:paraId="4E7941F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35 </w:t>
      </w:r>
      <w:proofErr w:type="spellStart"/>
      <w:r w:rsidRPr="00902626">
        <w:rPr>
          <w:rFonts w:ascii="Book Antiqua" w:hAnsi="Book Antiqua" w:cs="Book Antiqua"/>
          <w:b/>
          <w:bCs/>
          <w:color w:val="000000"/>
          <w:lang w:eastAsia="zh-CN"/>
        </w:rPr>
        <w:t>Uscanga</w:t>
      </w:r>
      <w:proofErr w:type="spellEnd"/>
      <w:r w:rsidRPr="00902626">
        <w:rPr>
          <w:rFonts w:ascii="Book Antiqua" w:hAnsi="Book Antiqua" w:cs="Book Antiqua"/>
          <w:b/>
          <w:bCs/>
          <w:color w:val="000000"/>
          <w:lang w:eastAsia="zh-CN"/>
        </w:rPr>
        <w:t xml:space="preserve"> L</w:t>
      </w:r>
      <w:r w:rsidRPr="00902626">
        <w:rPr>
          <w:rFonts w:ascii="Book Antiqua" w:hAnsi="Book Antiqua" w:cs="Book Antiqua"/>
          <w:color w:val="000000"/>
          <w:lang w:eastAsia="zh-CN"/>
        </w:rPr>
        <w:t xml:space="preserve">, Robles-Díaz G, </w:t>
      </w:r>
      <w:proofErr w:type="spellStart"/>
      <w:r w:rsidRPr="00902626">
        <w:rPr>
          <w:rFonts w:ascii="Book Antiqua" w:hAnsi="Book Antiqua" w:cs="Book Antiqua"/>
          <w:color w:val="000000"/>
          <w:lang w:eastAsia="zh-CN"/>
        </w:rPr>
        <w:t>Sarles</w:t>
      </w:r>
      <w:proofErr w:type="spellEnd"/>
      <w:r w:rsidRPr="00902626">
        <w:rPr>
          <w:rFonts w:ascii="Book Antiqua" w:hAnsi="Book Antiqua" w:cs="Book Antiqua"/>
          <w:color w:val="000000"/>
          <w:lang w:eastAsia="zh-CN"/>
        </w:rPr>
        <w:t xml:space="preserve"> H. Nutritional data and etiology of chronic pancreatitis in Mexico. </w:t>
      </w:r>
      <w:r w:rsidRPr="00902626">
        <w:rPr>
          <w:rFonts w:ascii="Book Antiqua" w:hAnsi="Book Antiqua" w:cs="Book Antiqua"/>
          <w:i/>
          <w:iCs/>
          <w:color w:val="000000"/>
          <w:lang w:eastAsia="zh-CN"/>
        </w:rPr>
        <w:t>Dig Dis Sci</w:t>
      </w:r>
      <w:r w:rsidRPr="00902626">
        <w:rPr>
          <w:rFonts w:ascii="Book Antiqua" w:hAnsi="Book Antiqua" w:cs="Book Antiqua"/>
          <w:color w:val="000000"/>
          <w:lang w:eastAsia="zh-CN"/>
        </w:rPr>
        <w:t xml:space="preserve"> 1985; </w:t>
      </w:r>
      <w:r w:rsidRPr="00902626">
        <w:rPr>
          <w:rFonts w:ascii="Book Antiqua" w:hAnsi="Book Antiqua" w:cs="Book Antiqua"/>
          <w:b/>
          <w:bCs/>
          <w:color w:val="000000"/>
          <w:lang w:eastAsia="zh-CN"/>
        </w:rPr>
        <w:t>30</w:t>
      </w:r>
      <w:r w:rsidRPr="00902626">
        <w:rPr>
          <w:rFonts w:ascii="Book Antiqua" w:hAnsi="Book Antiqua" w:cs="Book Antiqua"/>
          <w:color w:val="000000"/>
          <w:lang w:eastAsia="zh-CN"/>
        </w:rPr>
        <w:t>: 110-113 [PMID: 3967558 DOI: 10.1007/BF01308194]</w:t>
      </w:r>
    </w:p>
    <w:p w14:paraId="1CE581B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36 </w:t>
      </w:r>
      <w:r w:rsidRPr="00902626">
        <w:rPr>
          <w:rFonts w:ascii="Book Antiqua" w:hAnsi="Book Antiqua" w:cs="Book Antiqua"/>
          <w:b/>
          <w:bCs/>
          <w:color w:val="000000"/>
          <w:lang w:eastAsia="zh-CN"/>
        </w:rPr>
        <w:t>Balakrishnan V</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Sauniere</w:t>
      </w:r>
      <w:proofErr w:type="spellEnd"/>
      <w:r w:rsidRPr="00902626">
        <w:rPr>
          <w:rFonts w:ascii="Book Antiqua" w:hAnsi="Book Antiqua" w:cs="Book Antiqua"/>
          <w:color w:val="000000"/>
          <w:lang w:eastAsia="zh-CN"/>
        </w:rPr>
        <w:t xml:space="preserve"> JF, Hariharan M, </w:t>
      </w:r>
      <w:proofErr w:type="spellStart"/>
      <w:r w:rsidRPr="00902626">
        <w:rPr>
          <w:rFonts w:ascii="Book Antiqua" w:hAnsi="Book Antiqua" w:cs="Book Antiqua"/>
          <w:color w:val="000000"/>
          <w:lang w:eastAsia="zh-CN"/>
        </w:rPr>
        <w:t>Sarles</w:t>
      </w:r>
      <w:proofErr w:type="spellEnd"/>
      <w:r w:rsidRPr="00902626">
        <w:rPr>
          <w:rFonts w:ascii="Book Antiqua" w:hAnsi="Book Antiqua" w:cs="Book Antiqua"/>
          <w:color w:val="000000"/>
          <w:lang w:eastAsia="zh-CN"/>
        </w:rPr>
        <w:t xml:space="preserve"> H. Diet, pancreatic function, and chronic pancreatitis in south India and France. </w:t>
      </w:r>
      <w:r w:rsidRPr="00902626">
        <w:rPr>
          <w:rFonts w:ascii="Book Antiqua" w:hAnsi="Book Antiqua" w:cs="Book Antiqua"/>
          <w:i/>
          <w:iCs/>
          <w:color w:val="000000"/>
          <w:lang w:eastAsia="zh-CN"/>
        </w:rPr>
        <w:t>Pancreas</w:t>
      </w:r>
      <w:r w:rsidRPr="00902626">
        <w:rPr>
          <w:rFonts w:ascii="Book Antiqua" w:hAnsi="Book Antiqua" w:cs="Book Antiqua"/>
          <w:color w:val="000000"/>
          <w:lang w:eastAsia="zh-CN"/>
        </w:rPr>
        <w:t xml:space="preserve"> 1988; </w:t>
      </w:r>
      <w:r w:rsidRPr="00902626">
        <w:rPr>
          <w:rFonts w:ascii="Book Antiqua" w:hAnsi="Book Antiqua" w:cs="Book Antiqua"/>
          <w:b/>
          <w:bCs/>
          <w:color w:val="000000"/>
          <w:lang w:eastAsia="zh-CN"/>
        </w:rPr>
        <w:t>3</w:t>
      </w:r>
      <w:r w:rsidRPr="00902626">
        <w:rPr>
          <w:rFonts w:ascii="Book Antiqua" w:hAnsi="Book Antiqua" w:cs="Book Antiqua"/>
          <w:color w:val="000000"/>
          <w:lang w:eastAsia="zh-CN"/>
        </w:rPr>
        <w:t>: 30-35 [PMID: 3362842 DOI: 10.1097/00006676-198802000-00006]</w:t>
      </w:r>
    </w:p>
    <w:p w14:paraId="2BAE3E85"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37 </w:t>
      </w:r>
      <w:proofErr w:type="spellStart"/>
      <w:r w:rsidRPr="00902626">
        <w:rPr>
          <w:rFonts w:ascii="Book Antiqua" w:hAnsi="Book Antiqua" w:cs="Book Antiqua"/>
          <w:b/>
          <w:bCs/>
          <w:color w:val="000000"/>
          <w:lang w:eastAsia="zh-CN"/>
        </w:rPr>
        <w:t>Tinju</w:t>
      </w:r>
      <w:proofErr w:type="spellEnd"/>
      <w:r w:rsidRPr="00902626">
        <w:rPr>
          <w:rFonts w:ascii="Book Antiqua" w:hAnsi="Book Antiqua" w:cs="Book Antiqua"/>
          <w:b/>
          <w:bCs/>
          <w:color w:val="000000"/>
          <w:lang w:eastAsia="zh-CN"/>
        </w:rPr>
        <w:t xml:space="preserve"> J</w:t>
      </w:r>
      <w:r w:rsidRPr="00902626">
        <w:rPr>
          <w:rFonts w:ascii="Book Antiqua" w:hAnsi="Book Antiqua" w:cs="Book Antiqua"/>
          <w:color w:val="000000"/>
          <w:lang w:eastAsia="zh-CN"/>
        </w:rPr>
        <w:t xml:space="preserve">, Reshmi S, Rajesh G, Balakrishnan V. Anthropometric, biochemical, clinical and dietary assessment for malnutrition in south Indian patients with chronic pancreatitis. </w:t>
      </w:r>
      <w:r w:rsidRPr="00902626">
        <w:rPr>
          <w:rFonts w:ascii="Book Antiqua" w:hAnsi="Book Antiqua" w:cs="Book Antiqua"/>
          <w:i/>
          <w:iCs/>
          <w:color w:val="000000"/>
          <w:lang w:eastAsia="zh-CN"/>
        </w:rPr>
        <w:t>Trop Gastroenterol</w:t>
      </w:r>
      <w:r w:rsidRPr="00902626">
        <w:rPr>
          <w:rFonts w:ascii="Book Antiqua" w:hAnsi="Book Antiqua" w:cs="Book Antiqua"/>
          <w:color w:val="000000"/>
          <w:lang w:eastAsia="zh-CN"/>
        </w:rPr>
        <w:t xml:space="preserve"> 2010; </w:t>
      </w:r>
      <w:r w:rsidRPr="00902626">
        <w:rPr>
          <w:rFonts w:ascii="Book Antiqua" w:hAnsi="Book Antiqua" w:cs="Book Antiqua"/>
          <w:b/>
          <w:bCs/>
          <w:color w:val="000000"/>
          <w:lang w:eastAsia="zh-CN"/>
        </w:rPr>
        <w:t>31</w:t>
      </w:r>
      <w:r w:rsidRPr="00902626">
        <w:rPr>
          <w:rFonts w:ascii="Book Antiqua" w:hAnsi="Book Antiqua" w:cs="Book Antiqua"/>
          <w:color w:val="000000"/>
          <w:lang w:eastAsia="zh-CN"/>
        </w:rPr>
        <w:t>: 285-290 [PMID: 21568144]</w:t>
      </w:r>
    </w:p>
    <w:p w14:paraId="56A1438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38 </w:t>
      </w:r>
      <w:proofErr w:type="spellStart"/>
      <w:r w:rsidRPr="00902626">
        <w:rPr>
          <w:rFonts w:ascii="Book Antiqua" w:hAnsi="Book Antiqua" w:cs="Book Antiqua"/>
          <w:b/>
          <w:bCs/>
          <w:color w:val="000000"/>
          <w:lang w:eastAsia="zh-CN"/>
        </w:rPr>
        <w:t>Hamberg</w:t>
      </w:r>
      <w:proofErr w:type="spellEnd"/>
      <w:r w:rsidRPr="00902626">
        <w:rPr>
          <w:rFonts w:ascii="Book Antiqua" w:hAnsi="Book Antiqua" w:cs="Book Antiqua"/>
          <w:b/>
          <w:bCs/>
          <w:color w:val="000000"/>
          <w:lang w:eastAsia="zh-CN"/>
        </w:rPr>
        <w:t xml:space="preserve"> O</w:t>
      </w:r>
      <w:r w:rsidRPr="00902626">
        <w:rPr>
          <w:rFonts w:ascii="Book Antiqua" w:hAnsi="Book Antiqua" w:cs="Book Antiqua"/>
          <w:color w:val="000000"/>
          <w:lang w:eastAsia="zh-CN"/>
        </w:rPr>
        <w:t xml:space="preserve">, Andersen V, </w:t>
      </w:r>
      <w:proofErr w:type="spellStart"/>
      <w:r w:rsidRPr="00902626">
        <w:rPr>
          <w:rFonts w:ascii="Book Antiqua" w:hAnsi="Book Antiqua" w:cs="Book Antiqua"/>
          <w:color w:val="000000"/>
          <w:lang w:eastAsia="zh-CN"/>
        </w:rPr>
        <w:t>Sonne</w:t>
      </w:r>
      <w:proofErr w:type="spellEnd"/>
      <w:r w:rsidRPr="00902626">
        <w:rPr>
          <w:rFonts w:ascii="Book Antiqua" w:hAnsi="Book Antiqua" w:cs="Book Antiqua"/>
          <w:color w:val="000000"/>
          <w:lang w:eastAsia="zh-CN"/>
        </w:rPr>
        <w:t xml:space="preserve"> J, Larsen S, </w:t>
      </w:r>
      <w:proofErr w:type="spellStart"/>
      <w:r w:rsidRPr="00902626">
        <w:rPr>
          <w:rFonts w:ascii="Book Antiqua" w:hAnsi="Book Antiqua" w:cs="Book Antiqua"/>
          <w:color w:val="000000"/>
          <w:lang w:eastAsia="zh-CN"/>
        </w:rPr>
        <w:t>Vilstrup</w:t>
      </w:r>
      <w:proofErr w:type="spellEnd"/>
      <w:r w:rsidRPr="00902626">
        <w:rPr>
          <w:rFonts w:ascii="Book Antiqua" w:hAnsi="Book Antiqua" w:cs="Book Antiqua"/>
          <w:color w:val="000000"/>
          <w:lang w:eastAsia="zh-CN"/>
        </w:rPr>
        <w:t xml:space="preserve"> H. Urea synthesis in patients with chronic pancreatitis: relation to glucagon secretion and dietary protein intake. </w:t>
      </w:r>
      <w:r w:rsidRPr="00902626">
        <w:rPr>
          <w:rFonts w:ascii="Book Antiqua" w:hAnsi="Book Antiqua" w:cs="Book Antiqua"/>
          <w:i/>
          <w:iCs/>
          <w:color w:val="000000"/>
          <w:lang w:eastAsia="zh-CN"/>
        </w:rPr>
        <w:t xml:space="preserve">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2001; </w:t>
      </w:r>
      <w:r w:rsidRPr="00902626">
        <w:rPr>
          <w:rFonts w:ascii="Book Antiqua" w:hAnsi="Book Antiqua" w:cs="Book Antiqua"/>
          <w:b/>
          <w:bCs/>
          <w:color w:val="000000"/>
          <w:lang w:eastAsia="zh-CN"/>
        </w:rPr>
        <w:t>20</w:t>
      </w:r>
      <w:r w:rsidRPr="00902626">
        <w:rPr>
          <w:rFonts w:ascii="Book Antiqua" w:hAnsi="Book Antiqua" w:cs="Book Antiqua"/>
          <w:color w:val="000000"/>
          <w:lang w:eastAsia="zh-CN"/>
        </w:rPr>
        <w:t>: 493-501 [PMID: 11883997 DOI: 10.1054/clnu.2001.0476]</w:t>
      </w:r>
    </w:p>
    <w:p w14:paraId="03A7F892"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39 </w:t>
      </w:r>
      <w:r w:rsidRPr="00902626">
        <w:rPr>
          <w:rFonts w:ascii="Book Antiqua" w:hAnsi="Book Antiqua" w:cs="Book Antiqua"/>
          <w:b/>
          <w:bCs/>
          <w:color w:val="000000"/>
          <w:lang w:eastAsia="zh-CN"/>
        </w:rPr>
        <w:t>Singh S</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Midha</w:t>
      </w:r>
      <w:proofErr w:type="spellEnd"/>
      <w:r w:rsidRPr="00902626">
        <w:rPr>
          <w:rFonts w:ascii="Book Antiqua" w:hAnsi="Book Antiqua" w:cs="Book Antiqua"/>
          <w:color w:val="000000"/>
          <w:lang w:eastAsia="zh-CN"/>
        </w:rPr>
        <w:t xml:space="preserve"> S, Singh N, Joshi YK, Garg PK. Dietary counseling versus dietary supplements for malnutrition in chronic pancreatitis: a randomized controlled trial. </w:t>
      </w:r>
      <w:r w:rsidRPr="00902626">
        <w:rPr>
          <w:rFonts w:ascii="Book Antiqua" w:hAnsi="Book Antiqua" w:cs="Book Antiqua"/>
          <w:i/>
          <w:iCs/>
          <w:color w:val="000000"/>
          <w:lang w:eastAsia="zh-CN"/>
        </w:rPr>
        <w:t>Clin Gastroenterol Hepatol</w:t>
      </w:r>
      <w:r w:rsidRPr="00902626">
        <w:rPr>
          <w:rFonts w:ascii="Book Antiqua" w:hAnsi="Book Antiqua" w:cs="Book Antiqua"/>
          <w:color w:val="000000"/>
          <w:lang w:eastAsia="zh-CN"/>
        </w:rPr>
        <w:t xml:space="preserve"> 2008; </w:t>
      </w:r>
      <w:r w:rsidRPr="00902626">
        <w:rPr>
          <w:rFonts w:ascii="Book Antiqua" w:hAnsi="Book Antiqua" w:cs="Book Antiqua"/>
          <w:b/>
          <w:bCs/>
          <w:color w:val="000000"/>
          <w:lang w:eastAsia="zh-CN"/>
        </w:rPr>
        <w:t>6</w:t>
      </w:r>
      <w:r w:rsidRPr="00902626">
        <w:rPr>
          <w:rFonts w:ascii="Book Antiqua" w:hAnsi="Book Antiqua" w:cs="Book Antiqua"/>
          <w:color w:val="000000"/>
          <w:lang w:eastAsia="zh-CN"/>
        </w:rPr>
        <w:t>: 353-359 [PMID: 18328440 DOI: 10.1016/j.cgh.2007.12.040]</w:t>
      </w:r>
    </w:p>
    <w:p w14:paraId="5DF7B5C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40 </w:t>
      </w:r>
      <w:proofErr w:type="spellStart"/>
      <w:r w:rsidRPr="00902626">
        <w:rPr>
          <w:rFonts w:ascii="Book Antiqua" w:hAnsi="Book Antiqua" w:cs="Book Antiqua"/>
          <w:b/>
          <w:bCs/>
          <w:color w:val="000000"/>
          <w:lang w:eastAsia="zh-CN"/>
        </w:rPr>
        <w:t>Durbec</w:t>
      </w:r>
      <w:proofErr w:type="spellEnd"/>
      <w:r w:rsidRPr="00902626">
        <w:rPr>
          <w:rFonts w:ascii="Book Antiqua" w:hAnsi="Book Antiqua" w:cs="Book Antiqua"/>
          <w:b/>
          <w:bCs/>
          <w:color w:val="000000"/>
          <w:lang w:eastAsia="zh-CN"/>
        </w:rPr>
        <w:t xml:space="preserve"> JP</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Sarles</w:t>
      </w:r>
      <w:proofErr w:type="spellEnd"/>
      <w:r w:rsidRPr="00902626">
        <w:rPr>
          <w:rFonts w:ascii="Book Antiqua" w:hAnsi="Book Antiqua" w:cs="Book Antiqua"/>
          <w:color w:val="000000"/>
          <w:lang w:eastAsia="zh-CN"/>
        </w:rPr>
        <w:t xml:space="preserve"> H. Multicenter survey of the etiology of pancreatic diseases. Relationship between the relative risk of developing chronic </w:t>
      </w:r>
      <w:proofErr w:type="spellStart"/>
      <w:r w:rsidRPr="00902626">
        <w:rPr>
          <w:rFonts w:ascii="Book Antiqua" w:hAnsi="Book Antiqua" w:cs="Book Antiqua"/>
          <w:color w:val="000000"/>
          <w:lang w:eastAsia="zh-CN"/>
        </w:rPr>
        <w:t>pancreaitis</w:t>
      </w:r>
      <w:proofErr w:type="spellEnd"/>
      <w:r w:rsidRPr="00902626">
        <w:rPr>
          <w:rFonts w:ascii="Book Antiqua" w:hAnsi="Book Antiqua" w:cs="Book Antiqua"/>
          <w:color w:val="000000"/>
          <w:lang w:eastAsia="zh-CN"/>
        </w:rPr>
        <w:t xml:space="preserve"> and alcohol, </w:t>
      </w:r>
      <w:proofErr w:type="gramStart"/>
      <w:r w:rsidRPr="00902626">
        <w:rPr>
          <w:rFonts w:ascii="Book Antiqua" w:hAnsi="Book Antiqua" w:cs="Book Antiqua"/>
          <w:color w:val="000000"/>
          <w:lang w:eastAsia="zh-CN"/>
        </w:rPr>
        <w:t>protein</w:t>
      </w:r>
      <w:proofErr w:type="gramEnd"/>
      <w:r w:rsidRPr="00902626">
        <w:rPr>
          <w:rFonts w:ascii="Book Antiqua" w:hAnsi="Book Antiqua" w:cs="Book Antiqua"/>
          <w:color w:val="000000"/>
          <w:lang w:eastAsia="zh-CN"/>
        </w:rPr>
        <w:t xml:space="preserve"> and lipid consumption. </w:t>
      </w:r>
      <w:r w:rsidRPr="00902626">
        <w:rPr>
          <w:rFonts w:ascii="Book Antiqua" w:hAnsi="Book Antiqua" w:cs="Book Antiqua"/>
          <w:i/>
          <w:iCs/>
          <w:color w:val="000000"/>
          <w:lang w:eastAsia="zh-CN"/>
        </w:rPr>
        <w:t>Digestion</w:t>
      </w:r>
      <w:r w:rsidRPr="00902626">
        <w:rPr>
          <w:rFonts w:ascii="Book Antiqua" w:hAnsi="Book Antiqua" w:cs="Book Antiqua"/>
          <w:color w:val="000000"/>
          <w:lang w:eastAsia="zh-CN"/>
        </w:rPr>
        <w:t xml:space="preserve"> 1978; </w:t>
      </w:r>
      <w:r w:rsidRPr="00902626">
        <w:rPr>
          <w:rFonts w:ascii="Book Antiqua" w:hAnsi="Book Antiqua" w:cs="Book Antiqua"/>
          <w:b/>
          <w:bCs/>
          <w:color w:val="000000"/>
          <w:lang w:eastAsia="zh-CN"/>
        </w:rPr>
        <w:t>18</w:t>
      </w:r>
      <w:r w:rsidRPr="00902626">
        <w:rPr>
          <w:rFonts w:ascii="Book Antiqua" w:hAnsi="Book Antiqua" w:cs="Book Antiqua"/>
          <w:color w:val="000000"/>
          <w:lang w:eastAsia="zh-CN"/>
        </w:rPr>
        <w:t>: 337-350 [PMID: 750261 DOI: 10.1159/000198221]</w:t>
      </w:r>
    </w:p>
    <w:p w14:paraId="03068598" w14:textId="0F1C43BB"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41 </w:t>
      </w:r>
      <w:proofErr w:type="spellStart"/>
      <w:r w:rsidRPr="00902626">
        <w:rPr>
          <w:rFonts w:ascii="Book Antiqua" w:hAnsi="Book Antiqua" w:cs="Book Antiqua"/>
          <w:b/>
          <w:bCs/>
          <w:color w:val="000000"/>
          <w:lang w:eastAsia="zh-CN"/>
        </w:rPr>
        <w:t>Westerfeld</w:t>
      </w:r>
      <w:proofErr w:type="spellEnd"/>
      <w:r w:rsidRPr="00902626">
        <w:rPr>
          <w:rFonts w:ascii="Book Antiqua" w:hAnsi="Book Antiqua" w:cs="Book Antiqua"/>
          <w:b/>
          <w:bCs/>
          <w:color w:val="000000"/>
          <w:lang w:eastAsia="zh-CN"/>
        </w:rPr>
        <w:t xml:space="preserve"> WW</w:t>
      </w:r>
      <w:r w:rsidRPr="00902626">
        <w:rPr>
          <w:rFonts w:ascii="Book Antiqua" w:hAnsi="Book Antiqua" w:cs="Book Antiqua"/>
          <w:color w:val="000000"/>
          <w:lang w:eastAsia="zh-CN"/>
        </w:rPr>
        <w:t xml:space="preserve">, Schulman MP. Metabolism and caloric value of alcohol. </w:t>
      </w:r>
      <w:r w:rsidRPr="00902626">
        <w:rPr>
          <w:rFonts w:ascii="Book Antiqua" w:hAnsi="Book Antiqua" w:cs="Book Antiqua"/>
          <w:i/>
          <w:iCs/>
          <w:color w:val="000000"/>
          <w:lang w:eastAsia="zh-CN"/>
        </w:rPr>
        <w:t>J Am Med Assoc</w:t>
      </w:r>
      <w:r w:rsidRPr="00902626">
        <w:rPr>
          <w:rFonts w:ascii="Book Antiqua" w:hAnsi="Book Antiqua" w:cs="Book Antiqua"/>
          <w:color w:val="000000"/>
          <w:lang w:eastAsia="zh-CN"/>
        </w:rPr>
        <w:t xml:space="preserve"> 1959; </w:t>
      </w:r>
      <w:r w:rsidRPr="00902626">
        <w:rPr>
          <w:rFonts w:ascii="Book Antiqua" w:hAnsi="Book Antiqua" w:cs="Book Antiqua"/>
          <w:b/>
          <w:bCs/>
          <w:color w:val="000000"/>
          <w:lang w:eastAsia="zh-CN"/>
        </w:rPr>
        <w:t>170</w:t>
      </w:r>
      <w:r w:rsidRPr="00902626">
        <w:rPr>
          <w:rFonts w:ascii="Book Antiqua" w:hAnsi="Book Antiqua" w:cs="Book Antiqua"/>
          <w:color w:val="000000"/>
          <w:lang w:eastAsia="zh-CN"/>
        </w:rPr>
        <w:t>: 197-203 [PMID: 13641007 DOI: 10.1001/jama.1959.63010020007016]</w:t>
      </w:r>
    </w:p>
    <w:p w14:paraId="2C3FBEF5"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42 </w:t>
      </w:r>
      <w:proofErr w:type="spellStart"/>
      <w:r w:rsidRPr="00902626">
        <w:rPr>
          <w:rFonts w:ascii="Book Antiqua" w:hAnsi="Book Antiqua" w:cs="Book Antiqua"/>
          <w:b/>
          <w:bCs/>
          <w:color w:val="000000"/>
          <w:lang w:eastAsia="zh-CN"/>
        </w:rPr>
        <w:t>Pirola</w:t>
      </w:r>
      <w:proofErr w:type="spellEnd"/>
      <w:r w:rsidRPr="00902626">
        <w:rPr>
          <w:rFonts w:ascii="Book Antiqua" w:hAnsi="Book Antiqua" w:cs="Book Antiqua"/>
          <w:b/>
          <w:bCs/>
          <w:color w:val="000000"/>
          <w:lang w:eastAsia="zh-CN"/>
        </w:rPr>
        <w:t xml:space="preserve"> RC</w:t>
      </w:r>
      <w:r w:rsidRPr="00902626">
        <w:rPr>
          <w:rFonts w:ascii="Book Antiqua" w:hAnsi="Book Antiqua" w:cs="Book Antiqua"/>
          <w:color w:val="000000"/>
          <w:lang w:eastAsia="zh-CN"/>
        </w:rPr>
        <w:t xml:space="preserve">, Lieber CS. The energy cost of the metabolism of drugs, including ethanol. </w:t>
      </w:r>
      <w:r w:rsidRPr="00902626">
        <w:rPr>
          <w:rFonts w:ascii="Book Antiqua" w:hAnsi="Book Antiqua" w:cs="Book Antiqua"/>
          <w:i/>
          <w:iCs/>
          <w:color w:val="000000"/>
          <w:lang w:eastAsia="zh-CN"/>
        </w:rPr>
        <w:t>Pharmacology</w:t>
      </w:r>
      <w:r w:rsidRPr="00902626">
        <w:rPr>
          <w:rFonts w:ascii="Book Antiqua" w:hAnsi="Book Antiqua" w:cs="Book Antiqua"/>
          <w:color w:val="000000"/>
          <w:lang w:eastAsia="zh-CN"/>
        </w:rPr>
        <w:t xml:space="preserve"> 1972; </w:t>
      </w:r>
      <w:r w:rsidRPr="00902626">
        <w:rPr>
          <w:rFonts w:ascii="Book Antiqua" w:hAnsi="Book Antiqua" w:cs="Book Antiqua"/>
          <w:b/>
          <w:bCs/>
          <w:color w:val="000000"/>
          <w:lang w:eastAsia="zh-CN"/>
        </w:rPr>
        <w:t>7</w:t>
      </w:r>
      <w:r w:rsidRPr="00902626">
        <w:rPr>
          <w:rFonts w:ascii="Book Antiqua" w:hAnsi="Book Antiqua" w:cs="Book Antiqua"/>
          <w:color w:val="000000"/>
          <w:lang w:eastAsia="zh-CN"/>
        </w:rPr>
        <w:t>: 185-196 [PMID: 5054589 DOI: 10.1159/000136288]</w:t>
      </w:r>
    </w:p>
    <w:p w14:paraId="248D9353"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43 </w:t>
      </w:r>
      <w:proofErr w:type="spellStart"/>
      <w:r w:rsidRPr="00902626">
        <w:rPr>
          <w:rFonts w:ascii="Book Antiqua" w:hAnsi="Book Antiqua" w:cs="Book Antiqua"/>
          <w:b/>
          <w:bCs/>
          <w:color w:val="000000"/>
          <w:lang w:eastAsia="zh-CN"/>
        </w:rPr>
        <w:t>Gruchow</w:t>
      </w:r>
      <w:proofErr w:type="spellEnd"/>
      <w:r w:rsidRPr="00902626">
        <w:rPr>
          <w:rFonts w:ascii="Book Antiqua" w:hAnsi="Book Antiqua" w:cs="Book Antiqua"/>
          <w:b/>
          <w:bCs/>
          <w:color w:val="000000"/>
          <w:lang w:eastAsia="zh-CN"/>
        </w:rPr>
        <w:t xml:space="preserve"> HW</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Sobocinski</w:t>
      </w:r>
      <w:proofErr w:type="spellEnd"/>
      <w:r w:rsidRPr="00902626">
        <w:rPr>
          <w:rFonts w:ascii="Book Antiqua" w:hAnsi="Book Antiqua" w:cs="Book Antiqua"/>
          <w:color w:val="000000"/>
          <w:lang w:eastAsia="zh-CN"/>
        </w:rPr>
        <w:t xml:space="preserve"> KA, </w:t>
      </w:r>
      <w:proofErr w:type="spellStart"/>
      <w:r w:rsidRPr="00902626">
        <w:rPr>
          <w:rFonts w:ascii="Book Antiqua" w:hAnsi="Book Antiqua" w:cs="Book Antiqua"/>
          <w:color w:val="000000"/>
          <w:lang w:eastAsia="zh-CN"/>
        </w:rPr>
        <w:t>Barboriak</w:t>
      </w:r>
      <w:proofErr w:type="spellEnd"/>
      <w:r w:rsidRPr="00902626">
        <w:rPr>
          <w:rFonts w:ascii="Book Antiqua" w:hAnsi="Book Antiqua" w:cs="Book Antiqua"/>
          <w:color w:val="000000"/>
          <w:lang w:eastAsia="zh-CN"/>
        </w:rPr>
        <w:t xml:space="preserve"> JJ. Alcohol, nutrient intake, and hypertension in US adults. </w:t>
      </w:r>
      <w:r w:rsidRPr="00902626">
        <w:rPr>
          <w:rFonts w:ascii="Book Antiqua" w:hAnsi="Book Antiqua" w:cs="Book Antiqua"/>
          <w:i/>
          <w:iCs/>
          <w:color w:val="000000"/>
          <w:lang w:eastAsia="zh-CN"/>
        </w:rPr>
        <w:t>JAMA</w:t>
      </w:r>
      <w:r w:rsidRPr="00902626">
        <w:rPr>
          <w:rFonts w:ascii="Book Antiqua" w:hAnsi="Book Antiqua" w:cs="Book Antiqua"/>
          <w:color w:val="000000"/>
          <w:lang w:eastAsia="zh-CN"/>
        </w:rPr>
        <w:t xml:space="preserve"> 1985; </w:t>
      </w:r>
      <w:r w:rsidRPr="00902626">
        <w:rPr>
          <w:rFonts w:ascii="Book Antiqua" w:hAnsi="Book Antiqua" w:cs="Book Antiqua"/>
          <w:b/>
          <w:bCs/>
          <w:color w:val="000000"/>
          <w:lang w:eastAsia="zh-CN"/>
        </w:rPr>
        <w:t>253</w:t>
      </w:r>
      <w:r w:rsidRPr="00902626">
        <w:rPr>
          <w:rFonts w:ascii="Book Antiqua" w:hAnsi="Book Antiqua" w:cs="Book Antiqua"/>
          <w:color w:val="000000"/>
          <w:lang w:eastAsia="zh-CN"/>
        </w:rPr>
        <w:t>: 1567-1570 [PMID: 3974035 DOI: 10.1001/jama.253.11.1567]</w:t>
      </w:r>
    </w:p>
    <w:p w14:paraId="6659AB3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44 </w:t>
      </w:r>
      <w:r w:rsidRPr="00902626">
        <w:rPr>
          <w:rFonts w:ascii="Book Antiqua" w:hAnsi="Book Antiqua" w:cs="Book Antiqua"/>
          <w:b/>
          <w:bCs/>
          <w:color w:val="000000"/>
          <w:lang w:eastAsia="zh-CN"/>
        </w:rPr>
        <w:t>Wang HJ</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Zakhari</w:t>
      </w:r>
      <w:proofErr w:type="spellEnd"/>
      <w:r w:rsidRPr="00902626">
        <w:rPr>
          <w:rFonts w:ascii="Book Antiqua" w:hAnsi="Book Antiqua" w:cs="Book Antiqua"/>
          <w:color w:val="000000"/>
          <w:lang w:eastAsia="zh-CN"/>
        </w:rPr>
        <w:t xml:space="preserve"> S, Jung MK. Alcohol, inflammation, and gut-liver-brain interactions in tissue damage and disease development. </w:t>
      </w:r>
      <w:r w:rsidRPr="00902626">
        <w:rPr>
          <w:rFonts w:ascii="Book Antiqua" w:hAnsi="Book Antiqua" w:cs="Book Antiqua"/>
          <w:i/>
          <w:iCs/>
          <w:color w:val="000000"/>
          <w:lang w:eastAsia="zh-CN"/>
        </w:rPr>
        <w:t>World J Gastroenterol</w:t>
      </w:r>
      <w:r w:rsidRPr="00902626">
        <w:rPr>
          <w:rFonts w:ascii="Book Antiqua" w:hAnsi="Book Antiqua" w:cs="Book Antiqua"/>
          <w:color w:val="000000"/>
          <w:lang w:eastAsia="zh-CN"/>
        </w:rPr>
        <w:t xml:space="preserve"> 2010; </w:t>
      </w:r>
      <w:r w:rsidRPr="00902626">
        <w:rPr>
          <w:rFonts w:ascii="Book Antiqua" w:hAnsi="Book Antiqua" w:cs="Book Antiqua"/>
          <w:b/>
          <w:bCs/>
          <w:color w:val="000000"/>
          <w:lang w:eastAsia="zh-CN"/>
        </w:rPr>
        <w:t>16</w:t>
      </w:r>
      <w:r w:rsidRPr="00902626">
        <w:rPr>
          <w:rFonts w:ascii="Book Antiqua" w:hAnsi="Book Antiqua" w:cs="Book Antiqua"/>
          <w:color w:val="000000"/>
          <w:lang w:eastAsia="zh-CN"/>
        </w:rPr>
        <w:t>: 1304-1313 [PMID: 20238396 DOI: 10.3748/wjg.v16.i11.1304]</w:t>
      </w:r>
    </w:p>
    <w:p w14:paraId="190A7BE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45 </w:t>
      </w:r>
      <w:proofErr w:type="spellStart"/>
      <w:r w:rsidRPr="00902626">
        <w:rPr>
          <w:rFonts w:ascii="Book Antiqua" w:hAnsi="Book Antiqua" w:cs="Book Antiqua"/>
          <w:b/>
          <w:bCs/>
          <w:color w:val="000000"/>
          <w:lang w:eastAsia="zh-CN"/>
        </w:rPr>
        <w:t>Coté</w:t>
      </w:r>
      <w:proofErr w:type="spellEnd"/>
      <w:r w:rsidRPr="00902626">
        <w:rPr>
          <w:rFonts w:ascii="Book Antiqua" w:hAnsi="Book Antiqua" w:cs="Book Antiqua"/>
          <w:b/>
          <w:bCs/>
          <w:color w:val="000000"/>
          <w:lang w:eastAsia="zh-CN"/>
        </w:rPr>
        <w:t xml:space="preserve"> GA</w:t>
      </w:r>
      <w:r w:rsidRPr="00902626">
        <w:rPr>
          <w:rFonts w:ascii="Book Antiqua" w:hAnsi="Book Antiqua" w:cs="Book Antiqua"/>
          <w:color w:val="000000"/>
          <w:lang w:eastAsia="zh-CN"/>
        </w:rPr>
        <w:t xml:space="preserve">, Yadav D, </w:t>
      </w:r>
      <w:proofErr w:type="spellStart"/>
      <w:r w:rsidRPr="00902626">
        <w:rPr>
          <w:rFonts w:ascii="Book Antiqua" w:hAnsi="Book Antiqua" w:cs="Book Antiqua"/>
          <w:color w:val="000000"/>
          <w:lang w:eastAsia="zh-CN"/>
        </w:rPr>
        <w:t>Slivka</w:t>
      </w:r>
      <w:proofErr w:type="spellEnd"/>
      <w:r w:rsidRPr="00902626">
        <w:rPr>
          <w:rFonts w:ascii="Book Antiqua" w:hAnsi="Book Antiqua" w:cs="Book Antiqua"/>
          <w:color w:val="000000"/>
          <w:lang w:eastAsia="zh-CN"/>
        </w:rPr>
        <w:t xml:space="preserve"> A, Hawes RH, Anderson MA, Burton FR, Brand RE, Banks PA, Lewis MD, </w:t>
      </w:r>
      <w:proofErr w:type="spellStart"/>
      <w:r w:rsidRPr="00902626">
        <w:rPr>
          <w:rFonts w:ascii="Book Antiqua" w:hAnsi="Book Antiqua" w:cs="Book Antiqua"/>
          <w:color w:val="000000"/>
          <w:lang w:eastAsia="zh-CN"/>
        </w:rPr>
        <w:t>Disario</w:t>
      </w:r>
      <w:proofErr w:type="spellEnd"/>
      <w:r w:rsidRPr="00902626">
        <w:rPr>
          <w:rFonts w:ascii="Book Antiqua" w:hAnsi="Book Antiqua" w:cs="Book Antiqua"/>
          <w:color w:val="000000"/>
          <w:lang w:eastAsia="zh-CN"/>
        </w:rPr>
        <w:t xml:space="preserve"> JA, Gardner TB, </w:t>
      </w:r>
      <w:proofErr w:type="spellStart"/>
      <w:r w:rsidRPr="00902626">
        <w:rPr>
          <w:rFonts w:ascii="Book Antiqua" w:hAnsi="Book Antiqua" w:cs="Book Antiqua"/>
          <w:color w:val="000000"/>
          <w:lang w:eastAsia="zh-CN"/>
        </w:rPr>
        <w:t>Gelrud</w:t>
      </w:r>
      <w:proofErr w:type="spellEnd"/>
      <w:r w:rsidRPr="00902626">
        <w:rPr>
          <w:rFonts w:ascii="Book Antiqua" w:hAnsi="Book Antiqua" w:cs="Book Antiqua"/>
          <w:color w:val="000000"/>
          <w:lang w:eastAsia="zh-CN"/>
        </w:rPr>
        <w:t xml:space="preserve"> A, Amann ST, Baillie J, Money ME, O'Connell M, Whitcomb DC, Sherman S; North American Pancreatitis Study Group. Alcohol and smoking as risk factors in an epidemiology study of patients with chronic pancreatitis. </w:t>
      </w:r>
      <w:r w:rsidRPr="00902626">
        <w:rPr>
          <w:rFonts w:ascii="Book Antiqua" w:hAnsi="Book Antiqua" w:cs="Book Antiqua"/>
          <w:i/>
          <w:iCs/>
          <w:color w:val="000000"/>
          <w:lang w:eastAsia="zh-CN"/>
        </w:rPr>
        <w:t>Clin Gastroenterol Hepatol</w:t>
      </w:r>
      <w:r w:rsidRPr="00902626">
        <w:rPr>
          <w:rFonts w:ascii="Book Antiqua" w:hAnsi="Book Antiqua" w:cs="Book Antiqua"/>
          <w:color w:val="000000"/>
          <w:lang w:eastAsia="zh-CN"/>
        </w:rPr>
        <w:t xml:space="preserve"> 2011; </w:t>
      </w:r>
      <w:r w:rsidRPr="00902626">
        <w:rPr>
          <w:rFonts w:ascii="Book Antiqua" w:hAnsi="Book Antiqua" w:cs="Book Antiqua"/>
          <w:b/>
          <w:bCs/>
          <w:color w:val="000000"/>
          <w:lang w:eastAsia="zh-CN"/>
        </w:rPr>
        <w:t>9</w:t>
      </w:r>
      <w:r w:rsidRPr="00902626">
        <w:rPr>
          <w:rFonts w:ascii="Book Antiqua" w:hAnsi="Book Antiqua" w:cs="Book Antiqua"/>
          <w:color w:val="000000"/>
          <w:lang w:eastAsia="zh-CN"/>
        </w:rPr>
        <w:t>: 266-73; quiz e27 [PMID: 21029787 DOI: 10.1016/j.cgh.2010.10.015]</w:t>
      </w:r>
    </w:p>
    <w:p w14:paraId="424030B9"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46 </w:t>
      </w:r>
      <w:r w:rsidRPr="00902626">
        <w:rPr>
          <w:rFonts w:ascii="Book Antiqua" w:hAnsi="Book Antiqua" w:cs="Book Antiqua"/>
          <w:b/>
          <w:bCs/>
          <w:color w:val="000000"/>
          <w:lang w:eastAsia="zh-CN"/>
        </w:rPr>
        <w:t>Cruz-</w:t>
      </w:r>
      <w:proofErr w:type="spellStart"/>
      <w:r w:rsidRPr="00902626">
        <w:rPr>
          <w:rFonts w:ascii="Book Antiqua" w:hAnsi="Book Antiqua" w:cs="Book Antiqua"/>
          <w:b/>
          <w:bCs/>
          <w:color w:val="000000"/>
          <w:lang w:eastAsia="zh-CN"/>
        </w:rPr>
        <w:t>Jentoft</w:t>
      </w:r>
      <w:proofErr w:type="spellEnd"/>
      <w:r w:rsidRPr="00902626">
        <w:rPr>
          <w:rFonts w:ascii="Book Antiqua" w:hAnsi="Book Antiqua" w:cs="Book Antiqua"/>
          <w:b/>
          <w:bCs/>
          <w:color w:val="000000"/>
          <w:lang w:eastAsia="zh-CN"/>
        </w:rPr>
        <w:t xml:space="preserve"> AJ</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Bahat</w:t>
      </w:r>
      <w:proofErr w:type="spellEnd"/>
      <w:r w:rsidRPr="00902626">
        <w:rPr>
          <w:rFonts w:ascii="Book Antiqua" w:hAnsi="Book Antiqua" w:cs="Book Antiqua"/>
          <w:color w:val="000000"/>
          <w:lang w:eastAsia="zh-CN"/>
        </w:rPr>
        <w:t xml:space="preserve"> G, Bauer J, </w:t>
      </w:r>
      <w:proofErr w:type="spellStart"/>
      <w:r w:rsidRPr="00902626">
        <w:rPr>
          <w:rFonts w:ascii="Book Antiqua" w:hAnsi="Book Antiqua" w:cs="Book Antiqua"/>
          <w:color w:val="000000"/>
          <w:lang w:eastAsia="zh-CN"/>
        </w:rPr>
        <w:t>Boirie</w:t>
      </w:r>
      <w:proofErr w:type="spellEnd"/>
      <w:r w:rsidRPr="00902626">
        <w:rPr>
          <w:rFonts w:ascii="Book Antiqua" w:hAnsi="Book Antiqua" w:cs="Book Antiqua"/>
          <w:color w:val="000000"/>
          <w:lang w:eastAsia="zh-CN"/>
        </w:rPr>
        <w:t xml:space="preserve"> Y, </w:t>
      </w:r>
      <w:proofErr w:type="spellStart"/>
      <w:r w:rsidRPr="00902626">
        <w:rPr>
          <w:rFonts w:ascii="Book Antiqua" w:hAnsi="Book Antiqua" w:cs="Book Antiqua"/>
          <w:color w:val="000000"/>
          <w:lang w:eastAsia="zh-CN"/>
        </w:rPr>
        <w:t>Bruyère</w:t>
      </w:r>
      <w:proofErr w:type="spellEnd"/>
      <w:r w:rsidRPr="00902626">
        <w:rPr>
          <w:rFonts w:ascii="Book Antiqua" w:hAnsi="Book Antiqua" w:cs="Book Antiqua"/>
          <w:color w:val="000000"/>
          <w:lang w:eastAsia="zh-CN"/>
        </w:rPr>
        <w:t xml:space="preserve"> O, Cederholm T, Cooper C, </w:t>
      </w:r>
      <w:proofErr w:type="spellStart"/>
      <w:r w:rsidRPr="00902626">
        <w:rPr>
          <w:rFonts w:ascii="Book Antiqua" w:hAnsi="Book Antiqua" w:cs="Book Antiqua"/>
          <w:color w:val="000000"/>
          <w:lang w:eastAsia="zh-CN"/>
        </w:rPr>
        <w:t>Landi</w:t>
      </w:r>
      <w:proofErr w:type="spellEnd"/>
      <w:r w:rsidRPr="00902626">
        <w:rPr>
          <w:rFonts w:ascii="Book Antiqua" w:hAnsi="Book Antiqua" w:cs="Book Antiqua"/>
          <w:color w:val="000000"/>
          <w:lang w:eastAsia="zh-CN"/>
        </w:rPr>
        <w:t xml:space="preserve"> F, Rolland Y, Sayer AA, Schneider SM, </w:t>
      </w:r>
      <w:proofErr w:type="spellStart"/>
      <w:r w:rsidRPr="00902626">
        <w:rPr>
          <w:rFonts w:ascii="Book Antiqua" w:hAnsi="Book Antiqua" w:cs="Book Antiqua"/>
          <w:color w:val="000000"/>
          <w:lang w:eastAsia="zh-CN"/>
        </w:rPr>
        <w:t>Sieber</w:t>
      </w:r>
      <w:proofErr w:type="spellEnd"/>
      <w:r w:rsidRPr="00902626">
        <w:rPr>
          <w:rFonts w:ascii="Book Antiqua" w:hAnsi="Book Antiqua" w:cs="Book Antiqua"/>
          <w:color w:val="000000"/>
          <w:lang w:eastAsia="zh-CN"/>
        </w:rPr>
        <w:t xml:space="preserve"> CC, </w:t>
      </w:r>
      <w:proofErr w:type="spellStart"/>
      <w:r w:rsidRPr="00902626">
        <w:rPr>
          <w:rFonts w:ascii="Book Antiqua" w:hAnsi="Book Antiqua" w:cs="Book Antiqua"/>
          <w:color w:val="000000"/>
          <w:lang w:eastAsia="zh-CN"/>
        </w:rPr>
        <w:t>Topinkova</w:t>
      </w:r>
      <w:proofErr w:type="spellEnd"/>
      <w:r w:rsidRPr="00902626">
        <w:rPr>
          <w:rFonts w:ascii="Book Antiqua" w:hAnsi="Book Antiqua" w:cs="Book Antiqua"/>
          <w:color w:val="000000"/>
          <w:lang w:eastAsia="zh-CN"/>
        </w:rPr>
        <w:t xml:space="preserve"> E, </w:t>
      </w:r>
      <w:proofErr w:type="spellStart"/>
      <w:r w:rsidRPr="00902626">
        <w:rPr>
          <w:rFonts w:ascii="Book Antiqua" w:hAnsi="Book Antiqua" w:cs="Book Antiqua"/>
          <w:color w:val="000000"/>
          <w:lang w:eastAsia="zh-CN"/>
        </w:rPr>
        <w:t>Vandewoude</w:t>
      </w:r>
      <w:proofErr w:type="spellEnd"/>
      <w:r w:rsidRPr="00902626">
        <w:rPr>
          <w:rFonts w:ascii="Book Antiqua" w:hAnsi="Book Antiqua" w:cs="Book Antiqua"/>
          <w:color w:val="000000"/>
          <w:lang w:eastAsia="zh-CN"/>
        </w:rPr>
        <w:t xml:space="preserve"> M, Visser M, Zamboni M; Writing Group for the European Working Group on Sarcopenia in Older People 2 (EWGSOP2), and the Extended Group for EWGSOP2. Sarcopenia: revised European consensus on definition and diagnosis. </w:t>
      </w:r>
      <w:r w:rsidRPr="00902626">
        <w:rPr>
          <w:rFonts w:ascii="Book Antiqua" w:hAnsi="Book Antiqua" w:cs="Book Antiqua"/>
          <w:i/>
          <w:iCs/>
          <w:color w:val="000000"/>
          <w:lang w:eastAsia="zh-CN"/>
        </w:rPr>
        <w:t>Age Ageing</w:t>
      </w:r>
      <w:r w:rsidRPr="00902626">
        <w:rPr>
          <w:rFonts w:ascii="Book Antiqua" w:hAnsi="Book Antiqua" w:cs="Book Antiqua"/>
          <w:color w:val="000000"/>
          <w:lang w:eastAsia="zh-CN"/>
        </w:rPr>
        <w:t xml:space="preserve"> 2019; </w:t>
      </w:r>
      <w:r w:rsidRPr="00902626">
        <w:rPr>
          <w:rFonts w:ascii="Book Antiqua" w:hAnsi="Book Antiqua" w:cs="Book Antiqua"/>
          <w:b/>
          <w:bCs/>
          <w:color w:val="000000"/>
          <w:lang w:eastAsia="zh-CN"/>
        </w:rPr>
        <w:t>48</w:t>
      </w:r>
      <w:r w:rsidRPr="00902626">
        <w:rPr>
          <w:rFonts w:ascii="Book Antiqua" w:hAnsi="Book Antiqua" w:cs="Book Antiqua"/>
          <w:color w:val="000000"/>
          <w:lang w:eastAsia="zh-CN"/>
        </w:rPr>
        <w:t>: 16-31 [PMID: 30312372 DOI: 10.1093/ageing/afy169]</w:t>
      </w:r>
    </w:p>
    <w:p w14:paraId="339A00F3"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47 </w:t>
      </w:r>
      <w:proofErr w:type="spellStart"/>
      <w:r w:rsidRPr="00902626">
        <w:rPr>
          <w:rFonts w:ascii="Book Antiqua" w:hAnsi="Book Antiqua" w:cs="Book Antiqua"/>
          <w:b/>
          <w:bCs/>
          <w:color w:val="000000"/>
          <w:lang w:eastAsia="zh-CN"/>
        </w:rPr>
        <w:t>Kuan</w:t>
      </w:r>
      <w:proofErr w:type="spellEnd"/>
      <w:r w:rsidRPr="00902626">
        <w:rPr>
          <w:rFonts w:ascii="Book Antiqua" w:hAnsi="Book Antiqua" w:cs="Book Antiqua"/>
          <w:b/>
          <w:bCs/>
          <w:color w:val="000000"/>
          <w:lang w:eastAsia="zh-CN"/>
        </w:rPr>
        <w:t xml:space="preserve"> LL</w:t>
      </w:r>
      <w:r w:rsidRPr="00902626">
        <w:rPr>
          <w:rFonts w:ascii="Book Antiqua" w:hAnsi="Book Antiqua" w:cs="Book Antiqua"/>
          <w:color w:val="000000"/>
          <w:lang w:eastAsia="zh-CN"/>
        </w:rPr>
        <w:t xml:space="preserve">, Dennison AR, </w:t>
      </w:r>
      <w:proofErr w:type="spellStart"/>
      <w:r w:rsidRPr="00902626">
        <w:rPr>
          <w:rFonts w:ascii="Book Antiqua" w:hAnsi="Book Antiqua" w:cs="Book Antiqua"/>
          <w:color w:val="000000"/>
          <w:lang w:eastAsia="zh-CN"/>
        </w:rPr>
        <w:t>Garcea</w:t>
      </w:r>
      <w:proofErr w:type="spellEnd"/>
      <w:r w:rsidRPr="00902626">
        <w:rPr>
          <w:rFonts w:ascii="Book Antiqua" w:hAnsi="Book Antiqua" w:cs="Book Antiqua"/>
          <w:color w:val="000000"/>
          <w:lang w:eastAsia="zh-CN"/>
        </w:rPr>
        <w:t xml:space="preserve"> G. Prevalence and Impact of Sarcopenia in Chronic Pancreatitis: A Review of the Literature. </w:t>
      </w:r>
      <w:r w:rsidRPr="00902626">
        <w:rPr>
          <w:rFonts w:ascii="Book Antiqua" w:hAnsi="Book Antiqua" w:cs="Book Antiqua"/>
          <w:i/>
          <w:iCs/>
          <w:color w:val="000000"/>
          <w:lang w:eastAsia="zh-CN"/>
        </w:rPr>
        <w:t>World J Surg</w:t>
      </w:r>
      <w:r w:rsidRPr="00902626">
        <w:rPr>
          <w:rFonts w:ascii="Book Antiqua" w:hAnsi="Book Antiqua" w:cs="Book Antiqua"/>
          <w:color w:val="000000"/>
          <w:lang w:eastAsia="zh-CN"/>
        </w:rPr>
        <w:t xml:space="preserve"> 2021; </w:t>
      </w:r>
      <w:r w:rsidRPr="00902626">
        <w:rPr>
          <w:rFonts w:ascii="Book Antiqua" w:hAnsi="Book Antiqua" w:cs="Book Antiqua"/>
          <w:b/>
          <w:bCs/>
          <w:color w:val="000000"/>
          <w:lang w:eastAsia="zh-CN"/>
        </w:rPr>
        <w:t>45</w:t>
      </w:r>
      <w:r w:rsidRPr="00902626">
        <w:rPr>
          <w:rFonts w:ascii="Book Antiqua" w:hAnsi="Book Antiqua" w:cs="Book Antiqua"/>
          <w:color w:val="000000"/>
          <w:lang w:eastAsia="zh-CN"/>
        </w:rPr>
        <w:t>: 590-597 [PMID: 33165641 DOI: 10.1007/s00268-020-05828-0]</w:t>
      </w:r>
    </w:p>
    <w:p w14:paraId="362338A7"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48 </w:t>
      </w:r>
      <w:proofErr w:type="spellStart"/>
      <w:r w:rsidRPr="00902626">
        <w:rPr>
          <w:rFonts w:ascii="Book Antiqua" w:hAnsi="Book Antiqua" w:cs="Book Antiqua"/>
          <w:b/>
          <w:bCs/>
          <w:color w:val="000000"/>
          <w:lang w:eastAsia="zh-CN"/>
        </w:rPr>
        <w:t>OConnor</w:t>
      </w:r>
      <w:proofErr w:type="spellEnd"/>
      <w:r w:rsidRPr="00902626">
        <w:rPr>
          <w:rFonts w:ascii="Book Antiqua" w:hAnsi="Book Antiqua" w:cs="Book Antiqua"/>
          <w:b/>
          <w:bCs/>
          <w:color w:val="000000"/>
          <w:lang w:eastAsia="zh-CN"/>
        </w:rPr>
        <w:t xml:space="preserve"> D,</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Kok</w:t>
      </w:r>
      <w:proofErr w:type="spellEnd"/>
      <w:r w:rsidRPr="00902626">
        <w:rPr>
          <w:rFonts w:ascii="Book Antiqua" w:hAnsi="Book Antiqua" w:cs="Book Antiqua"/>
          <w:color w:val="000000"/>
          <w:lang w:eastAsia="zh-CN"/>
        </w:rPr>
        <w:t xml:space="preserve"> T, Purcell C, Duggan S, Conlon K. Investigating the prevalence of sarcopenia in chronic pancreatitis in an </w:t>
      </w:r>
      <w:proofErr w:type="spellStart"/>
      <w:r w:rsidRPr="00902626">
        <w:rPr>
          <w:rFonts w:ascii="Book Antiqua" w:hAnsi="Book Antiqua" w:cs="Book Antiqua"/>
          <w:color w:val="000000"/>
          <w:lang w:eastAsia="zh-CN"/>
        </w:rPr>
        <w:t>irish</w:t>
      </w:r>
      <w:proofErr w:type="spellEnd"/>
      <w:r w:rsidRPr="00902626">
        <w:rPr>
          <w:rFonts w:ascii="Book Antiqua" w:hAnsi="Book Antiqua" w:cs="Book Antiqua"/>
          <w:color w:val="000000"/>
          <w:lang w:eastAsia="zh-CN"/>
        </w:rPr>
        <w:t xml:space="preserve"> cohort: A CT-scan based pilot study. </w:t>
      </w:r>
      <w:proofErr w:type="spellStart"/>
      <w:r w:rsidRPr="00902626">
        <w:rPr>
          <w:rFonts w:ascii="Book Antiqua" w:hAnsi="Book Antiqua" w:cs="Book Antiqua"/>
          <w:i/>
          <w:color w:val="000000"/>
          <w:lang w:eastAsia="zh-CN"/>
        </w:rPr>
        <w:t>Pancreatology</w:t>
      </w:r>
      <w:proofErr w:type="spellEnd"/>
      <w:r w:rsidRPr="00902626">
        <w:rPr>
          <w:rFonts w:ascii="Book Antiqua" w:hAnsi="Book Antiqua" w:cs="Book Antiqua"/>
          <w:color w:val="000000"/>
          <w:lang w:eastAsia="zh-CN"/>
        </w:rPr>
        <w:t xml:space="preserve"> 2014; </w:t>
      </w:r>
      <w:r w:rsidRPr="00902626">
        <w:rPr>
          <w:rFonts w:ascii="Book Antiqua" w:hAnsi="Book Antiqua" w:cs="Book Antiqua"/>
          <w:b/>
          <w:color w:val="000000"/>
          <w:lang w:eastAsia="zh-CN"/>
        </w:rPr>
        <w:t>3</w:t>
      </w:r>
      <w:r w:rsidRPr="00902626">
        <w:rPr>
          <w:rFonts w:ascii="Book Antiqua" w:hAnsi="Book Antiqua" w:cs="Book Antiqua"/>
          <w:color w:val="000000"/>
          <w:lang w:eastAsia="zh-CN"/>
        </w:rPr>
        <w:t>: S74 [DOI: 10.1016/j.pan.2014.05.628]</w:t>
      </w:r>
    </w:p>
    <w:p w14:paraId="0041385D"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49 </w:t>
      </w:r>
      <w:r w:rsidRPr="00902626">
        <w:rPr>
          <w:rFonts w:ascii="Book Antiqua" w:hAnsi="Book Antiqua" w:cs="Book Antiqua"/>
          <w:b/>
          <w:bCs/>
          <w:color w:val="000000"/>
          <w:lang w:eastAsia="zh-CN"/>
        </w:rPr>
        <w:t>Olesen SS</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Büyükuslu</w:t>
      </w:r>
      <w:proofErr w:type="spellEnd"/>
      <w:r w:rsidRPr="00902626">
        <w:rPr>
          <w:rFonts w:ascii="Book Antiqua" w:hAnsi="Book Antiqua" w:cs="Book Antiqua"/>
          <w:color w:val="000000"/>
          <w:lang w:eastAsia="zh-CN"/>
        </w:rPr>
        <w:t xml:space="preserve"> A, </w:t>
      </w:r>
      <w:proofErr w:type="spellStart"/>
      <w:r w:rsidRPr="00902626">
        <w:rPr>
          <w:rFonts w:ascii="Book Antiqua" w:hAnsi="Book Antiqua" w:cs="Book Antiqua"/>
          <w:color w:val="000000"/>
          <w:lang w:eastAsia="zh-CN"/>
        </w:rPr>
        <w:t>Køhler</w:t>
      </w:r>
      <w:proofErr w:type="spellEnd"/>
      <w:r w:rsidRPr="00902626">
        <w:rPr>
          <w:rFonts w:ascii="Book Antiqua" w:hAnsi="Book Antiqua" w:cs="Book Antiqua"/>
          <w:color w:val="000000"/>
          <w:lang w:eastAsia="zh-CN"/>
        </w:rPr>
        <w:t xml:space="preserve"> M, Rasmussen HH, Drewes AM. Sarcopenia associates with increased hospitalization rates and reduced survival in patients with chronic pancreatitis.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2019; </w:t>
      </w:r>
      <w:r w:rsidRPr="00902626">
        <w:rPr>
          <w:rFonts w:ascii="Book Antiqua" w:hAnsi="Book Antiqua" w:cs="Book Antiqua"/>
          <w:b/>
          <w:bCs/>
          <w:color w:val="000000"/>
          <w:lang w:eastAsia="zh-CN"/>
        </w:rPr>
        <w:t>19</w:t>
      </w:r>
      <w:r w:rsidRPr="00902626">
        <w:rPr>
          <w:rFonts w:ascii="Book Antiqua" w:hAnsi="Book Antiqua" w:cs="Book Antiqua"/>
          <w:color w:val="000000"/>
          <w:lang w:eastAsia="zh-CN"/>
        </w:rPr>
        <w:t>: 245-251 [PMID: 30665702 DOI: 10.1016/j.pan.2019.01.006]</w:t>
      </w:r>
    </w:p>
    <w:p w14:paraId="611BE528"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50 </w:t>
      </w:r>
      <w:proofErr w:type="spellStart"/>
      <w:r w:rsidRPr="00902626">
        <w:rPr>
          <w:rFonts w:ascii="Book Antiqua" w:hAnsi="Book Antiqua" w:cs="Book Antiqua"/>
          <w:b/>
          <w:bCs/>
          <w:color w:val="000000"/>
          <w:lang w:eastAsia="zh-CN"/>
        </w:rPr>
        <w:t>Verhaegh</w:t>
      </w:r>
      <w:proofErr w:type="spellEnd"/>
      <w:r w:rsidRPr="00902626">
        <w:rPr>
          <w:rFonts w:ascii="Book Antiqua" w:hAnsi="Book Antiqua" w:cs="Book Antiqua"/>
          <w:b/>
          <w:bCs/>
          <w:color w:val="000000"/>
          <w:lang w:eastAsia="zh-CN"/>
        </w:rPr>
        <w:t xml:space="preserve"> BP</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Reijven</w:t>
      </w:r>
      <w:proofErr w:type="spellEnd"/>
      <w:r w:rsidRPr="00902626">
        <w:rPr>
          <w:rFonts w:ascii="Book Antiqua" w:hAnsi="Book Antiqua" w:cs="Book Antiqua"/>
          <w:color w:val="000000"/>
          <w:lang w:eastAsia="zh-CN"/>
        </w:rPr>
        <w:t xml:space="preserve"> PL, </w:t>
      </w:r>
      <w:proofErr w:type="spellStart"/>
      <w:r w:rsidRPr="00902626">
        <w:rPr>
          <w:rFonts w:ascii="Book Antiqua" w:hAnsi="Book Antiqua" w:cs="Book Antiqua"/>
          <w:color w:val="000000"/>
          <w:lang w:eastAsia="zh-CN"/>
        </w:rPr>
        <w:t>Prins</w:t>
      </w:r>
      <w:proofErr w:type="spellEnd"/>
      <w:r w:rsidRPr="00902626">
        <w:rPr>
          <w:rFonts w:ascii="Book Antiqua" w:hAnsi="Book Antiqua" w:cs="Book Antiqua"/>
          <w:color w:val="000000"/>
          <w:lang w:eastAsia="zh-CN"/>
        </w:rPr>
        <w:t xml:space="preserve"> MH, </w:t>
      </w:r>
      <w:proofErr w:type="spellStart"/>
      <w:r w:rsidRPr="00902626">
        <w:rPr>
          <w:rFonts w:ascii="Book Antiqua" w:hAnsi="Book Antiqua" w:cs="Book Antiqua"/>
          <w:color w:val="000000"/>
          <w:lang w:eastAsia="zh-CN"/>
        </w:rPr>
        <w:t>Brouns</w:t>
      </w:r>
      <w:proofErr w:type="spellEnd"/>
      <w:r w:rsidRPr="00902626">
        <w:rPr>
          <w:rFonts w:ascii="Book Antiqua" w:hAnsi="Book Antiqua" w:cs="Book Antiqua"/>
          <w:color w:val="000000"/>
          <w:lang w:eastAsia="zh-CN"/>
        </w:rPr>
        <w:t xml:space="preserve"> JH, </w:t>
      </w:r>
      <w:proofErr w:type="spellStart"/>
      <w:r w:rsidRPr="00902626">
        <w:rPr>
          <w:rFonts w:ascii="Book Antiqua" w:hAnsi="Book Antiqua" w:cs="Book Antiqua"/>
          <w:color w:val="000000"/>
          <w:lang w:eastAsia="zh-CN"/>
        </w:rPr>
        <w:t>Masclee</w:t>
      </w:r>
      <w:proofErr w:type="spellEnd"/>
      <w:r w:rsidRPr="00902626">
        <w:rPr>
          <w:rFonts w:ascii="Book Antiqua" w:hAnsi="Book Antiqua" w:cs="Book Antiqua"/>
          <w:color w:val="000000"/>
          <w:lang w:eastAsia="zh-CN"/>
        </w:rPr>
        <w:t xml:space="preserve"> AA, </w:t>
      </w:r>
      <w:proofErr w:type="spellStart"/>
      <w:r w:rsidRPr="00902626">
        <w:rPr>
          <w:rFonts w:ascii="Book Antiqua" w:hAnsi="Book Antiqua" w:cs="Book Antiqua"/>
          <w:color w:val="000000"/>
          <w:lang w:eastAsia="zh-CN"/>
        </w:rPr>
        <w:t>Keulemans</w:t>
      </w:r>
      <w:proofErr w:type="spellEnd"/>
      <w:r w:rsidRPr="00902626">
        <w:rPr>
          <w:rFonts w:ascii="Book Antiqua" w:hAnsi="Book Antiqua" w:cs="Book Antiqua"/>
          <w:color w:val="000000"/>
          <w:lang w:eastAsia="zh-CN"/>
        </w:rPr>
        <w:t xml:space="preserve"> YC. Nutritional status in patients with chronic pancreatitis. </w:t>
      </w:r>
      <w:r w:rsidRPr="00902626">
        <w:rPr>
          <w:rFonts w:ascii="Book Antiqua" w:hAnsi="Book Antiqua" w:cs="Book Antiqua"/>
          <w:i/>
          <w:iCs/>
          <w:color w:val="000000"/>
          <w:lang w:eastAsia="zh-CN"/>
        </w:rPr>
        <w:t xml:space="preserve">Eur J Clin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2013; </w:t>
      </w:r>
      <w:r w:rsidRPr="00902626">
        <w:rPr>
          <w:rFonts w:ascii="Book Antiqua" w:hAnsi="Book Antiqua" w:cs="Book Antiqua"/>
          <w:b/>
          <w:bCs/>
          <w:color w:val="000000"/>
          <w:lang w:eastAsia="zh-CN"/>
        </w:rPr>
        <w:t>67</w:t>
      </w:r>
      <w:r w:rsidRPr="00902626">
        <w:rPr>
          <w:rFonts w:ascii="Book Antiqua" w:hAnsi="Book Antiqua" w:cs="Book Antiqua"/>
          <w:color w:val="000000"/>
          <w:lang w:eastAsia="zh-CN"/>
        </w:rPr>
        <w:t>: 1271-1276 [PMID: 24129361 DOI: 10.1038/ejcn.2013.199]</w:t>
      </w:r>
    </w:p>
    <w:p w14:paraId="0633112B"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51 </w:t>
      </w:r>
      <w:proofErr w:type="spellStart"/>
      <w:r w:rsidRPr="00902626">
        <w:rPr>
          <w:rFonts w:ascii="Book Antiqua" w:hAnsi="Book Antiqua" w:cs="Book Antiqua"/>
          <w:b/>
          <w:bCs/>
          <w:color w:val="000000"/>
          <w:lang w:eastAsia="zh-CN"/>
        </w:rPr>
        <w:t>Löhr</w:t>
      </w:r>
      <w:proofErr w:type="spellEnd"/>
      <w:r w:rsidRPr="00902626">
        <w:rPr>
          <w:rFonts w:ascii="Book Antiqua" w:hAnsi="Book Antiqua" w:cs="Book Antiqua"/>
          <w:b/>
          <w:bCs/>
          <w:color w:val="000000"/>
          <w:lang w:eastAsia="zh-CN"/>
        </w:rPr>
        <w:t xml:space="preserve"> JM</w:t>
      </w:r>
      <w:r w:rsidRPr="00902626">
        <w:rPr>
          <w:rFonts w:ascii="Book Antiqua" w:hAnsi="Book Antiqua" w:cs="Book Antiqua"/>
          <w:color w:val="000000"/>
          <w:lang w:eastAsia="zh-CN"/>
        </w:rPr>
        <w:t xml:space="preserve">, Dominguez-Munoz E, Rosendahl J, </w:t>
      </w:r>
      <w:proofErr w:type="spellStart"/>
      <w:r w:rsidRPr="00902626">
        <w:rPr>
          <w:rFonts w:ascii="Book Antiqua" w:hAnsi="Book Antiqua" w:cs="Book Antiqua"/>
          <w:color w:val="000000"/>
          <w:lang w:eastAsia="zh-CN"/>
        </w:rPr>
        <w:t>Besselink</w:t>
      </w:r>
      <w:proofErr w:type="spellEnd"/>
      <w:r w:rsidRPr="00902626">
        <w:rPr>
          <w:rFonts w:ascii="Book Antiqua" w:hAnsi="Book Antiqua" w:cs="Book Antiqua"/>
          <w:color w:val="000000"/>
          <w:lang w:eastAsia="zh-CN"/>
        </w:rPr>
        <w:t xml:space="preserve"> M, </w:t>
      </w:r>
      <w:proofErr w:type="spellStart"/>
      <w:r w:rsidRPr="00902626">
        <w:rPr>
          <w:rFonts w:ascii="Book Antiqua" w:hAnsi="Book Antiqua" w:cs="Book Antiqua"/>
          <w:color w:val="000000"/>
          <w:lang w:eastAsia="zh-CN"/>
        </w:rPr>
        <w:t>Mayerle</w:t>
      </w:r>
      <w:proofErr w:type="spellEnd"/>
      <w:r w:rsidRPr="00902626">
        <w:rPr>
          <w:rFonts w:ascii="Book Antiqua" w:hAnsi="Book Antiqua" w:cs="Book Antiqua"/>
          <w:color w:val="000000"/>
          <w:lang w:eastAsia="zh-CN"/>
        </w:rPr>
        <w:t xml:space="preserve"> J, Lerch MM, Haas S, </w:t>
      </w:r>
      <w:proofErr w:type="spellStart"/>
      <w:r w:rsidRPr="00902626">
        <w:rPr>
          <w:rFonts w:ascii="Book Antiqua" w:hAnsi="Book Antiqua" w:cs="Book Antiqua"/>
          <w:color w:val="000000"/>
          <w:lang w:eastAsia="zh-CN"/>
        </w:rPr>
        <w:t>Akisik</w:t>
      </w:r>
      <w:proofErr w:type="spellEnd"/>
      <w:r w:rsidRPr="00902626">
        <w:rPr>
          <w:rFonts w:ascii="Book Antiqua" w:hAnsi="Book Antiqua" w:cs="Book Antiqua"/>
          <w:color w:val="000000"/>
          <w:lang w:eastAsia="zh-CN"/>
        </w:rPr>
        <w:t xml:space="preserve"> F, </w:t>
      </w:r>
      <w:proofErr w:type="spellStart"/>
      <w:r w:rsidRPr="00902626">
        <w:rPr>
          <w:rFonts w:ascii="Book Antiqua" w:hAnsi="Book Antiqua" w:cs="Book Antiqua"/>
          <w:color w:val="000000"/>
          <w:lang w:eastAsia="zh-CN"/>
        </w:rPr>
        <w:t>Kartalis</w:t>
      </w:r>
      <w:proofErr w:type="spellEnd"/>
      <w:r w:rsidRPr="00902626">
        <w:rPr>
          <w:rFonts w:ascii="Book Antiqua" w:hAnsi="Book Antiqua" w:cs="Book Antiqua"/>
          <w:color w:val="000000"/>
          <w:lang w:eastAsia="zh-CN"/>
        </w:rPr>
        <w:t xml:space="preserve"> N, Iglesias-Garcia J, Keller J, </w:t>
      </w:r>
      <w:proofErr w:type="spellStart"/>
      <w:r w:rsidRPr="00902626">
        <w:rPr>
          <w:rFonts w:ascii="Book Antiqua" w:hAnsi="Book Antiqua" w:cs="Book Antiqua"/>
          <w:color w:val="000000"/>
          <w:lang w:eastAsia="zh-CN"/>
        </w:rPr>
        <w:t>Boermeester</w:t>
      </w:r>
      <w:proofErr w:type="spellEnd"/>
      <w:r w:rsidRPr="00902626">
        <w:rPr>
          <w:rFonts w:ascii="Book Antiqua" w:hAnsi="Book Antiqua" w:cs="Book Antiqua"/>
          <w:color w:val="000000"/>
          <w:lang w:eastAsia="zh-CN"/>
        </w:rPr>
        <w:t xml:space="preserve"> M, Werner J, </w:t>
      </w:r>
      <w:proofErr w:type="spellStart"/>
      <w:r w:rsidRPr="00902626">
        <w:rPr>
          <w:rFonts w:ascii="Book Antiqua" w:hAnsi="Book Antiqua" w:cs="Book Antiqua"/>
          <w:color w:val="000000"/>
          <w:lang w:eastAsia="zh-CN"/>
        </w:rPr>
        <w:t>Dumonceau</w:t>
      </w:r>
      <w:proofErr w:type="spellEnd"/>
      <w:r w:rsidRPr="00902626">
        <w:rPr>
          <w:rFonts w:ascii="Book Antiqua" w:hAnsi="Book Antiqua" w:cs="Book Antiqua"/>
          <w:color w:val="000000"/>
          <w:lang w:eastAsia="zh-CN"/>
        </w:rPr>
        <w:t xml:space="preserve"> JM, </w:t>
      </w:r>
      <w:proofErr w:type="spellStart"/>
      <w:r w:rsidRPr="00902626">
        <w:rPr>
          <w:rFonts w:ascii="Book Antiqua" w:hAnsi="Book Antiqua" w:cs="Book Antiqua"/>
          <w:color w:val="000000"/>
          <w:lang w:eastAsia="zh-CN"/>
        </w:rPr>
        <w:t>Fockens</w:t>
      </w:r>
      <w:proofErr w:type="spellEnd"/>
      <w:r w:rsidRPr="00902626">
        <w:rPr>
          <w:rFonts w:ascii="Book Antiqua" w:hAnsi="Book Antiqua" w:cs="Book Antiqua"/>
          <w:color w:val="000000"/>
          <w:lang w:eastAsia="zh-CN"/>
        </w:rPr>
        <w:t xml:space="preserve"> P, Drewes A, Ceyhan G, </w:t>
      </w:r>
      <w:proofErr w:type="spellStart"/>
      <w:r w:rsidRPr="00902626">
        <w:rPr>
          <w:rFonts w:ascii="Book Antiqua" w:hAnsi="Book Antiqua" w:cs="Book Antiqua"/>
          <w:color w:val="000000"/>
          <w:lang w:eastAsia="zh-CN"/>
        </w:rPr>
        <w:t>Lindkvist</w:t>
      </w:r>
      <w:proofErr w:type="spellEnd"/>
      <w:r w:rsidRPr="00902626">
        <w:rPr>
          <w:rFonts w:ascii="Book Antiqua" w:hAnsi="Book Antiqua" w:cs="Book Antiqua"/>
          <w:color w:val="000000"/>
          <w:lang w:eastAsia="zh-CN"/>
        </w:rPr>
        <w:t xml:space="preserve"> B, </w:t>
      </w:r>
      <w:proofErr w:type="spellStart"/>
      <w:r w:rsidRPr="00902626">
        <w:rPr>
          <w:rFonts w:ascii="Book Antiqua" w:hAnsi="Book Antiqua" w:cs="Book Antiqua"/>
          <w:color w:val="000000"/>
          <w:lang w:eastAsia="zh-CN"/>
        </w:rPr>
        <w:t>Drenth</w:t>
      </w:r>
      <w:proofErr w:type="spellEnd"/>
      <w:r w:rsidRPr="00902626">
        <w:rPr>
          <w:rFonts w:ascii="Book Antiqua" w:hAnsi="Book Antiqua" w:cs="Book Antiqua"/>
          <w:color w:val="000000"/>
          <w:lang w:eastAsia="zh-CN"/>
        </w:rPr>
        <w:t xml:space="preserve"> J, Ewald N, Hardt P, de </w:t>
      </w:r>
      <w:proofErr w:type="spellStart"/>
      <w:r w:rsidRPr="00902626">
        <w:rPr>
          <w:rFonts w:ascii="Book Antiqua" w:hAnsi="Book Antiqua" w:cs="Book Antiqua"/>
          <w:color w:val="000000"/>
          <w:lang w:eastAsia="zh-CN"/>
        </w:rPr>
        <w:t>Madaria</w:t>
      </w:r>
      <w:proofErr w:type="spellEnd"/>
      <w:r w:rsidRPr="00902626">
        <w:rPr>
          <w:rFonts w:ascii="Book Antiqua" w:hAnsi="Book Antiqua" w:cs="Book Antiqua"/>
          <w:color w:val="000000"/>
          <w:lang w:eastAsia="zh-CN"/>
        </w:rPr>
        <w:t xml:space="preserve"> E, Witt H, Schneider A, Manfredi R, </w:t>
      </w:r>
      <w:proofErr w:type="spellStart"/>
      <w:r w:rsidRPr="00902626">
        <w:rPr>
          <w:rFonts w:ascii="Book Antiqua" w:hAnsi="Book Antiqua" w:cs="Book Antiqua"/>
          <w:color w:val="000000"/>
          <w:lang w:eastAsia="zh-CN"/>
        </w:rPr>
        <w:t>Brøndum</w:t>
      </w:r>
      <w:proofErr w:type="spellEnd"/>
      <w:r w:rsidRPr="00902626">
        <w:rPr>
          <w:rFonts w:ascii="Book Antiqua" w:hAnsi="Book Antiqua" w:cs="Book Antiqua"/>
          <w:color w:val="000000"/>
          <w:lang w:eastAsia="zh-CN"/>
        </w:rPr>
        <w:t xml:space="preserve"> FJ, Rudolf S, </w:t>
      </w:r>
      <w:proofErr w:type="spellStart"/>
      <w:r w:rsidRPr="00902626">
        <w:rPr>
          <w:rFonts w:ascii="Book Antiqua" w:hAnsi="Book Antiqua" w:cs="Book Antiqua"/>
          <w:color w:val="000000"/>
          <w:lang w:eastAsia="zh-CN"/>
        </w:rPr>
        <w:t>Bollen</w:t>
      </w:r>
      <w:proofErr w:type="spellEnd"/>
      <w:r w:rsidRPr="00902626">
        <w:rPr>
          <w:rFonts w:ascii="Book Antiqua" w:hAnsi="Book Antiqua" w:cs="Book Antiqua"/>
          <w:color w:val="000000"/>
          <w:lang w:eastAsia="zh-CN"/>
        </w:rPr>
        <w:t xml:space="preserve"> T, Bruno M; </w:t>
      </w:r>
      <w:proofErr w:type="spellStart"/>
      <w:r w:rsidRPr="00902626">
        <w:rPr>
          <w:rFonts w:ascii="Book Antiqua" w:hAnsi="Book Antiqua" w:cs="Book Antiqua"/>
          <w:color w:val="000000"/>
          <w:lang w:eastAsia="zh-CN"/>
        </w:rPr>
        <w:t>HaPanEU</w:t>
      </w:r>
      <w:proofErr w:type="spellEnd"/>
      <w:r w:rsidRPr="00902626">
        <w:rPr>
          <w:rFonts w:ascii="Book Antiqua" w:hAnsi="Book Antiqua" w:cs="Book Antiqua"/>
          <w:color w:val="000000"/>
          <w:lang w:eastAsia="zh-CN"/>
        </w:rPr>
        <w:t>/UEG Working Group. United European Gastroenterology evidence-based guidelines for the diagnosis and therapy of chronic pancreatitis (</w:t>
      </w:r>
      <w:proofErr w:type="spellStart"/>
      <w:r w:rsidRPr="00902626">
        <w:rPr>
          <w:rFonts w:ascii="Book Antiqua" w:hAnsi="Book Antiqua" w:cs="Book Antiqua"/>
          <w:color w:val="000000"/>
          <w:lang w:eastAsia="zh-CN"/>
        </w:rPr>
        <w:t>HaPanEU</w:t>
      </w:r>
      <w:proofErr w:type="spellEnd"/>
      <w:r w:rsidRPr="00902626">
        <w:rPr>
          <w:rFonts w:ascii="Book Antiqua" w:hAnsi="Book Antiqua" w:cs="Book Antiqua"/>
          <w:color w:val="000000"/>
          <w:lang w:eastAsia="zh-CN"/>
        </w:rPr>
        <w:t xml:space="preserve">). </w:t>
      </w:r>
      <w:r w:rsidRPr="00902626">
        <w:rPr>
          <w:rFonts w:ascii="Book Antiqua" w:hAnsi="Book Antiqua" w:cs="Book Antiqua"/>
          <w:i/>
          <w:iCs/>
          <w:color w:val="000000"/>
          <w:lang w:eastAsia="zh-CN"/>
        </w:rPr>
        <w:t>United European Gastroenterol J</w:t>
      </w:r>
      <w:r w:rsidRPr="00902626">
        <w:rPr>
          <w:rFonts w:ascii="Book Antiqua" w:hAnsi="Book Antiqua" w:cs="Book Antiqua"/>
          <w:color w:val="000000"/>
          <w:lang w:eastAsia="zh-CN"/>
        </w:rPr>
        <w:t xml:space="preserve"> 2017; </w:t>
      </w:r>
      <w:r w:rsidRPr="00902626">
        <w:rPr>
          <w:rFonts w:ascii="Book Antiqua" w:hAnsi="Book Antiqua" w:cs="Book Antiqua"/>
          <w:b/>
          <w:bCs/>
          <w:color w:val="000000"/>
          <w:lang w:eastAsia="zh-CN"/>
        </w:rPr>
        <w:t>5</w:t>
      </w:r>
      <w:r w:rsidRPr="00902626">
        <w:rPr>
          <w:rFonts w:ascii="Book Antiqua" w:hAnsi="Book Antiqua" w:cs="Book Antiqua"/>
          <w:color w:val="000000"/>
          <w:lang w:eastAsia="zh-CN"/>
        </w:rPr>
        <w:t>: 153-199 [PMID: 28344786 DOI: 10.1177/2050640616684695]</w:t>
      </w:r>
    </w:p>
    <w:p w14:paraId="7026541E"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52 </w:t>
      </w:r>
      <w:r w:rsidRPr="00902626">
        <w:rPr>
          <w:rFonts w:ascii="Book Antiqua" w:hAnsi="Book Antiqua" w:cs="Book Antiqua"/>
          <w:b/>
          <w:bCs/>
          <w:color w:val="000000"/>
          <w:lang w:eastAsia="zh-CN"/>
        </w:rPr>
        <w:t>de Rijk FE</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Kempeneers</w:t>
      </w:r>
      <w:proofErr w:type="spellEnd"/>
      <w:r w:rsidRPr="00902626">
        <w:rPr>
          <w:rFonts w:ascii="Book Antiqua" w:hAnsi="Book Antiqua" w:cs="Book Antiqua"/>
          <w:color w:val="000000"/>
          <w:lang w:eastAsia="zh-CN"/>
        </w:rPr>
        <w:t xml:space="preserve"> MA, Bruno MJ, </w:t>
      </w:r>
      <w:proofErr w:type="spellStart"/>
      <w:r w:rsidRPr="00902626">
        <w:rPr>
          <w:rFonts w:ascii="Book Antiqua" w:hAnsi="Book Antiqua" w:cs="Book Antiqua"/>
          <w:color w:val="000000"/>
          <w:lang w:eastAsia="zh-CN"/>
        </w:rPr>
        <w:t>Besselink</w:t>
      </w:r>
      <w:proofErr w:type="spellEnd"/>
      <w:r w:rsidRPr="00902626">
        <w:rPr>
          <w:rFonts w:ascii="Book Antiqua" w:hAnsi="Book Antiqua" w:cs="Book Antiqua"/>
          <w:color w:val="000000"/>
          <w:lang w:eastAsia="zh-CN"/>
        </w:rPr>
        <w:t xml:space="preserve"> MG, van </w:t>
      </w:r>
      <w:proofErr w:type="spellStart"/>
      <w:r w:rsidRPr="00902626">
        <w:rPr>
          <w:rFonts w:ascii="Book Antiqua" w:hAnsi="Book Antiqua" w:cs="Book Antiqua"/>
          <w:color w:val="000000"/>
          <w:lang w:eastAsia="zh-CN"/>
        </w:rPr>
        <w:t>Goor</w:t>
      </w:r>
      <w:proofErr w:type="spellEnd"/>
      <w:r w:rsidRPr="00902626">
        <w:rPr>
          <w:rFonts w:ascii="Book Antiqua" w:hAnsi="Book Antiqua" w:cs="Book Antiqua"/>
          <w:color w:val="000000"/>
          <w:lang w:eastAsia="zh-CN"/>
        </w:rPr>
        <w:t xml:space="preserve"> H, </w:t>
      </w:r>
      <w:proofErr w:type="spellStart"/>
      <w:r w:rsidRPr="00902626">
        <w:rPr>
          <w:rFonts w:ascii="Book Antiqua" w:hAnsi="Book Antiqua" w:cs="Book Antiqua"/>
          <w:color w:val="000000"/>
          <w:lang w:eastAsia="zh-CN"/>
        </w:rPr>
        <w:t>Boermeester</w:t>
      </w:r>
      <w:proofErr w:type="spellEnd"/>
      <w:r w:rsidRPr="00902626">
        <w:rPr>
          <w:rFonts w:ascii="Book Antiqua" w:hAnsi="Book Antiqua" w:cs="Book Antiqua"/>
          <w:color w:val="000000"/>
          <w:lang w:eastAsia="zh-CN"/>
        </w:rPr>
        <w:t xml:space="preserve"> MA, van </w:t>
      </w:r>
      <w:proofErr w:type="spellStart"/>
      <w:r w:rsidRPr="00902626">
        <w:rPr>
          <w:rFonts w:ascii="Book Antiqua" w:hAnsi="Book Antiqua" w:cs="Book Antiqua"/>
          <w:color w:val="000000"/>
          <w:lang w:eastAsia="zh-CN"/>
        </w:rPr>
        <w:t>Geenen</w:t>
      </w:r>
      <w:proofErr w:type="spellEnd"/>
      <w:r w:rsidRPr="00902626">
        <w:rPr>
          <w:rFonts w:ascii="Book Antiqua" w:hAnsi="Book Antiqua" w:cs="Book Antiqua"/>
          <w:color w:val="000000"/>
          <w:lang w:eastAsia="zh-CN"/>
        </w:rPr>
        <w:t xml:space="preserve"> EJ, van </w:t>
      </w:r>
      <w:proofErr w:type="spellStart"/>
      <w:r w:rsidRPr="00902626">
        <w:rPr>
          <w:rFonts w:ascii="Book Antiqua" w:hAnsi="Book Antiqua" w:cs="Book Antiqua"/>
          <w:color w:val="000000"/>
          <w:lang w:eastAsia="zh-CN"/>
        </w:rPr>
        <w:t>Hooft</w:t>
      </w:r>
      <w:proofErr w:type="spellEnd"/>
      <w:r w:rsidRPr="00902626">
        <w:rPr>
          <w:rFonts w:ascii="Book Antiqua" w:hAnsi="Book Antiqua" w:cs="Book Antiqua"/>
          <w:color w:val="000000"/>
          <w:lang w:eastAsia="zh-CN"/>
        </w:rPr>
        <w:t xml:space="preserve"> JE, van </w:t>
      </w:r>
      <w:proofErr w:type="spellStart"/>
      <w:r w:rsidRPr="00902626">
        <w:rPr>
          <w:rFonts w:ascii="Book Antiqua" w:hAnsi="Book Antiqua" w:cs="Book Antiqua"/>
          <w:color w:val="000000"/>
          <w:lang w:eastAsia="zh-CN"/>
        </w:rPr>
        <w:t>Santvoort</w:t>
      </w:r>
      <w:proofErr w:type="spellEnd"/>
      <w:r w:rsidRPr="00902626">
        <w:rPr>
          <w:rFonts w:ascii="Book Antiqua" w:hAnsi="Book Antiqua" w:cs="Book Antiqua"/>
          <w:color w:val="000000"/>
          <w:lang w:eastAsia="zh-CN"/>
        </w:rPr>
        <w:t xml:space="preserve"> HC, </w:t>
      </w:r>
      <w:proofErr w:type="spellStart"/>
      <w:r w:rsidRPr="00902626">
        <w:rPr>
          <w:rFonts w:ascii="Book Antiqua" w:hAnsi="Book Antiqua" w:cs="Book Antiqua"/>
          <w:color w:val="000000"/>
          <w:lang w:eastAsia="zh-CN"/>
        </w:rPr>
        <w:t>Verdonk</w:t>
      </w:r>
      <w:proofErr w:type="spellEnd"/>
      <w:r w:rsidRPr="00902626">
        <w:rPr>
          <w:rFonts w:ascii="Book Antiqua" w:hAnsi="Book Antiqua" w:cs="Book Antiqua"/>
          <w:color w:val="000000"/>
          <w:lang w:eastAsia="zh-CN"/>
        </w:rPr>
        <w:t xml:space="preserve"> RC; Dutch Pancreatitis Study Group. Suboptimal care for chronic pancreatitis patients revealed by moderate to low adherence to the United European Gastroenterology evidence-based guidelines (</w:t>
      </w:r>
      <w:proofErr w:type="spellStart"/>
      <w:r w:rsidRPr="00902626">
        <w:rPr>
          <w:rFonts w:ascii="Book Antiqua" w:hAnsi="Book Antiqua" w:cs="Book Antiqua"/>
          <w:color w:val="000000"/>
          <w:lang w:eastAsia="zh-CN"/>
        </w:rPr>
        <w:t>HaPanEU</w:t>
      </w:r>
      <w:proofErr w:type="spellEnd"/>
      <w:r w:rsidRPr="00902626">
        <w:rPr>
          <w:rFonts w:ascii="Book Antiqua" w:hAnsi="Book Antiqua" w:cs="Book Antiqua"/>
          <w:color w:val="000000"/>
          <w:lang w:eastAsia="zh-CN"/>
        </w:rPr>
        <w:t xml:space="preserve">): A Netherlands nationwide analysis. </w:t>
      </w:r>
      <w:r w:rsidRPr="00902626">
        <w:rPr>
          <w:rFonts w:ascii="Book Antiqua" w:hAnsi="Book Antiqua" w:cs="Book Antiqua"/>
          <w:i/>
          <w:iCs/>
          <w:color w:val="000000"/>
          <w:lang w:eastAsia="zh-CN"/>
        </w:rPr>
        <w:t>United European Gastroenterol J</w:t>
      </w:r>
      <w:r w:rsidRPr="00902626">
        <w:rPr>
          <w:rFonts w:ascii="Book Antiqua" w:hAnsi="Book Antiqua" w:cs="Book Antiqua"/>
          <w:color w:val="000000"/>
          <w:lang w:eastAsia="zh-CN"/>
        </w:rPr>
        <w:t xml:space="preserve"> 2020; </w:t>
      </w:r>
      <w:r w:rsidRPr="00902626">
        <w:rPr>
          <w:rFonts w:ascii="Book Antiqua" w:hAnsi="Book Antiqua" w:cs="Book Antiqua"/>
          <w:b/>
          <w:bCs/>
          <w:color w:val="000000"/>
          <w:lang w:eastAsia="zh-CN"/>
        </w:rPr>
        <w:t>8</w:t>
      </w:r>
      <w:r w:rsidRPr="00902626">
        <w:rPr>
          <w:rFonts w:ascii="Book Antiqua" w:hAnsi="Book Antiqua" w:cs="Book Antiqua"/>
          <w:color w:val="000000"/>
          <w:lang w:eastAsia="zh-CN"/>
        </w:rPr>
        <w:t>: 764-774 [PMID: 32588790 DOI: 10.1177/2050640620937610]</w:t>
      </w:r>
    </w:p>
    <w:p w14:paraId="0975F74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53 </w:t>
      </w:r>
      <w:proofErr w:type="spellStart"/>
      <w:r w:rsidRPr="00902626">
        <w:rPr>
          <w:rFonts w:ascii="Book Antiqua" w:hAnsi="Book Antiqua" w:cs="Book Antiqua"/>
          <w:b/>
          <w:bCs/>
          <w:color w:val="000000"/>
          <w:lang w:eastAsia="zh-CN"/>
        </w:rPr>
        <w:t>Sikkens</w:t>
      </w:r>
      <w:proofErr w:type="spellEnd"/>
      <w:r w:rsidRPr="00902626">
        <w:rPr>
          <w:rFonts w:ascii="Book Antiqua" w:hAnsi="Book Antiqua" w:cs="Book Antiqua"/>
          <w:b/>
          <w:bCs/>
          <w:color w:val="000000"/>
          <w:lang w:eastAsia="zh-CN"/>
        </w:rPr>
        <w:t xml:space="preserve"> EC</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Cahen</w:t>
      </w:r>
      <w:proofErr w:type="spellEnd"/>
      <w:r w:rsidRPr="00902626">
        <w:rPr>
          <w:rFonts w:ascii="Book Antiqua" w:hAnsi="Book Antiqua" w:cs="Book Antiqua"/>
          <w:color w:val="000000"/>
          <w:lang w:eastAsia="zh-CN"/>
        </w:rPr>
        <w:t xml:space="preserve"> DL, Koch AD, </w:t>
      </w:r>
      <w:proofErr w:type="spellStart"/>
      <w:r w:rsidRPr="00902626">
        <w:rPr>
          <w:rFonts w:ascii="Book Antiqua" w:hAnsi="Book Antiqua" w:cs="Book Antiqua"/>
          <w:color w:val="000000"/>
          <w:lang w:eastAsia="zh-CN"/>
        </w:rPr>
        <w:t>Braat</w:t>
      </w:r>
      <w:proofErr w:type="spellEnd"/>
      <w:r w:rsidRPr="00902626">
        <w:rPr>
          <w:rFonts w:ascii="Book Antiqua" w:hAnsi="Book Antiqua" w:cs="Book Antiqua"/>
          <w:color w:val="000000"/>
          <w:lang w:eastAsia="zh-CN"/>
        </w:rPr>
        <w:t xml:space="preserve"> H, </w:t>
      </w:r>
      <w:proofErr w:type="spellStart"/>
      <w:r w:rsidRPr="00902626">
        <w:rPr>
          <w:rFonts w:ascii="Book Antiqua" w:hAnsi="Book Antiqua" w:cs="Book Antiqua"/>
          <w:color w:val="000000"/>
          <w:lang w:eastAsia="zh-CN"/>
        </w:rPr>
        <w:t>Poley</w:t>
      </w:r>
      <w:proofErr w:type="spellEnd"/>
      <w:r w:rsidRPr="00902626">
        <w:rPr>
          <w:rFonts w:ascii="Book Antiqua" w:hAnsi="Book Antiqua" w:cs="Book Antiqua"/>
          <w:color w:val="000000"/>
          <w:lang w:eastAsia="zh-CN"/>
        </w:rPr>
        <w:t xml:space="preserve"> JW, </w:t>
      </w:r>
      <w:proofErr w:type="spellStart"/>
      <w:r w:rsidRPr="00902626">
        <w:rPr>
          <w:rFonts w:ascii="Book Antiqua" w:hAnsi="Book Antiqua" w:cs="Book Antiqua"/>
          <w:color w:val="000000"/>
          <w:lang w:eastAsia="zh-CN"/>
        </w:rPr>
        <w:t>Kuipers</w:t>
      </w:r>
      <w:proofErr w:type="spellEnd"/>
      <w:r w:rsidRPr="00902626">
        <w:rPr>
          <w:rFonts w:ascii="Book Antiqua" w:hAnsi="Book Antiqua" w:cs="Book Antiqua"/>
          <w:color w:val="000000"/>
          <w:lang w:eastAsia="zh-CN"/>
        </w:rPr>
        <w:t xml:space="preserve"> EJ, Bruno MJ. The prevalence of fat-soluble vitamin deficiencies and a decreased bone mass in patients with chronic pancreatitis.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2013; </w:t>
      </w:r>
      <w:r w:rsidRPr="00902626">
        <w:rPr>
          <w:rFonts w:ascii="Book Antiqua" w:hAnsi="Book Antiqua" w:cs="Book Antiqua"/>
          <w:b/>
          <w:bCs/>
          <w:color w:val="000000"/>
          <w:lang w:eastAsia="zh-CN"/>
        </w:rPr>
        <w:t>13</w:t>
      </w:r>
      <w:r w:rsidRPr="00902626">
        <w:rPr>
          <w:rFonts w:ascii="Book Antiqua" w:hAnsi="Book Antiqua" w:cs="Book Antiqua"/>
          <w:color w:val="000000"/>
          <w:lang w:eastAsia="zh-CN"/>
        </w:rPr>
        <w:t>: 238-242 [PMID: 23719594 DOI: 10.1016/j.pan.2013.02.008]</w:t>
      </w:r>
    </w:p>
    <w:p w14:paraId="0D9BA2A1"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54 </w:t>
      </w:r>
      <w:r w:rsidRPr="00902626">
        <w:rPr>
          <w:rFonts w:ascii="Book Antiqua" w:hAnsi="Book Antiqua" w:cs="Book Antiqua"/>
          <w:b/>
          <w:bCs/>
          <w:color w:val="000000"/>
          <w:lang w:eastAsia="zh-CN"/>
        </w:rPr>
        <w:t>Duggan SN</w:t>
      </w:r>
      <w:r w:rsidRPr="00902626">
        <w:rPr>
          <w:rFonts w:ascii="Book Antiqua" w:hAnsi="Book Antiqua" w:cs="Book Antiqua"/>
          <w:color w:val="000000"/>
          <w:lang w:eastAsia="zh-CN"/>
        </w:rPr>
        <w:t xml:space="preserve">, Purcell C, Kilbane M, </w:t>
      </w:r>
      <w:proofErr w:type="spellStart"/>
      <w:r w:rsidRPr="00902626">
        <w:rPr>
          <w:rFonts w:ascii="Book Antiqua" w:hAnsi="Book Antiqua" w:cs="Book Antiqua"/>
          <w:color w:val="000000"/>
          <w:lang w:eastAsia="zh-CN"/>
        </w:rPr>
        <w:t>O'Keane</w:t>
      </w:r>
      <w:proofErr w:type="spellEnd"/>
      <w:r w:rsidRPr="00902626">
        <w:rPr>
          <w:rFonts w:ascii="Book Antiqua" w:hAnsi="Book Antiqua" w:cs="Book Antiqua"/>
          <w:color w:val="000000"/>
          <w:lang w:eastAsia="zh-CN"/>
        </w:rPr>
        <w:t xml:space="preserve"> M, McKenna M, Gaffney P, Ridgway PF, </w:t>
      </w:r>
      <w:proofErr w:type="spellStart"/>
      <w:r w:rsidRPr="00902626">
        <w:rPr>
          <w:rFonts w:ascii="Book Antiqua" w:hAnsi="Book Antiqua" w:cs="Book Antiqua"/>
          <w:color w:val="000000"/>
          <w:lang w:eastAsia="zh-CN"/>
        </w:rPr>
        <w:t>Boran</w:t>
      </w:r>
      <w:proofErr w:type="spellEnd"/>
      <w:r w:rsidRPr="00902626">
        <w:rPr>
          <w:rFonts w:ascii="Book Antiqua" w:hAnsi="Book Antiqua" w:cs="Book Antiqua"/>
          <w:color w:val="000000"/>
          <w:lang w:eastAsia="zh-CN"/>
        </w:rPr>
        <w:t xml:space="preserve"> G, Conlon KC. An association between abnormal bone turnover, systemic inflammation, and osteoporosis in patients with chronic pancreatitis: a case-matched study. </w:t>
      </w:r>
      <w:r w:rsidRPr="00902626">
        <w:rPr>
          <w:rFonts w:ascii="Book Antiqua" w:hAnsi="Book Antiqua" w:cs="Book Antiqua"/>
          <w:i/>
          <w:iCs/>
          <w:color w:val="000000"/>
          <w:lang w:eastAsia="zh-CN"/>
        </w:rPr>
        <w:t>Am J Gastroenterol</w:t>
      </w:r>
      <w:r w:rsidRPr="00902626">
        <w:rPr>
          <w:rFonts w:ascii="Book Antiqua" w:hAnsi="Book Antiqua" w:cs="Book Antiqua"/>
          <w:color w:val="000000"/>
          <w:lang w:eastAsia="zh-CN"/>
        </w:rPr>
        <w:t xml:space="preserve"> 2015; </w:t>
      </w:r>
      <w:r w:rsidRPr="00902626">
        <w:rPr>
          <w:rFonts w:ascii="Book Antiqua" w:hAnsi="Book Antiqua" w:cs="Book Antiqua"/>
          <w:b/>
          <w:bCs/>
          <w:color w:val="000000"/>
          <w:lang w:eastAsia="zh-CN"/>
        </w:rPr>
        <w:t>110</w:t>
      </w:r>
      <w:r w:rsidRPr="00902626">
        <w:rPr>
          <w:rFonts w:ascii="Book Antiqua" w:hAnsi="Book Antiqua" w:cs="Book Antiqua"/>
          <w:color w:val="000000"/>
          <w:lang w:eastAsia="zh-CN"/>
        </w:rPr>
        <w:t>: 336-345 [PMID: 25623657 DOI: 10.1038/ajg.2014.430]</w:t>
      </w:r>
    </w:p>
    <w:p w14:paraId="26BAB370"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55 </w:t>
      </w:r>
      <w:proofErr w:type="spellStart"/>
      <w:r w:rsidRPr="00902626">
        <w:rPr>
          <w:rFonts w:ascii="Book Antiqua" w:hAnsi="Book Antiqua" w:cs="Book Antiqua"/>
          <w:b/>
          <w:bCs/>
          <w:color w:val="000000"/>
          <w:lang w:eastAsia="zh-CN"/>
        </w:rPr>
        <w:t>Lindkvist</w:t>
      </w:r>
      <w:proofErr w:type="spellEnd"/>
      <w:r w:rsidRPr="00902626">
        <w:rPr>
          <w:rFonts w:ascii="Book Antiqua" w:hAnsi="Book Antiqua" w:cs="Book Antiqua"/>
          <w:b/>
          <w:bCs/>
          <w:color w:val="000000"/>
          <w:lang w:eastAsia="zh-CN"/>
        </w:rPr>
        <w:t xml:space="preserve"> B</w:t>
      </w:r>
      <w:r w:rsidRPr="00902626">
        <w:rPr>
          <w:rFonts w:ascii="Book Antiqua" w:hAnsi="Book Antiqua" w:cs="Book Antiqua"/>
          <w:color w:val="000000"/>
          <w:lang w:eastAsia="zh-CN"/>
        </w:rPr>
        <w:t xml:space="preserve">, Phillips ME, Domínguez-Muñoz JE. Clinical, anthropometric and laboratory nutritional markers of pancreatic exocrine insufficiency: Prevalence and diagnostic use. </w:t>
      </w:r>
      <w:proofErr w:type="spellStart"/>
      <w:r w:rsidRPr="00902626">
        <w:rPr>
          <w:rFonts w:ascii="Book Antiqua" w:hAnsi="Book Antiqua" w:cs="Book Antiqua"/>
          <w:i/>
          <w:iCs/>
          <w:color w:val="000000"/>
          <w:lang w:eastAsia="zh-CN"/>
        </w:rPr>
        <w:t>Pancreatology</w:t>
      </w:r>
      <w:proofErr w:type="spellEnd"/>
      <w:r w:rsidRPr="00902626">
        <w:rPr>
          <w:rFonts w:ascii="Book Antiqua" w:hAnsi="Book Antiqua" w:cs="Book Antiqua"/>
          <w:color w:val="000000"/>
          <w:lang w:eastAsia="zh-CN"/>
        </w:rPr>
        <w:t xml:space="preserve"> 2015; </w:t>
      </w:r>
      <w:r w:rsidRPr="00902626">
        <w:rPr>
          <w:rFonts w:ascii="Book Antiqua" w:hAnsi="Book Antiqua" w:cs="Book Antiqua"/>
          <w:b/>
          <w:bCs/>
          <w:color w:val="000000"/>
          <w:lang w:eastAsia="zh-CN"/>
        </w:rPr>
        <w:t>15</w:t>
      </w:r>
      <w:r w:rsidRPr="00902626">
        <w:rPr>
          <w:rFonts w:ascii="Book Antiqua" w:hAnsi="Book Antiqua" w:cs="Book Antiqua"/>
          <w:color w:val="000000"/>
          <w:lang w:eastAsia="zh-CN"/>
        </w:rPr>
        <w:t>: 589-597 [PMID: 26243045 DOI: 10.1016/j.pan.2015.07.001]</w:t>
      </w:r>
    </w:p>
    <w:p w14:paraId="638284F6"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56 </w:t>
      </w:r>
      <w:proofErr w:type="spellStart"/>
      <w:r w:rsidRPr="00902626">
        <w:rPr>
          <w:rFonts w:ascii="Book Antiqua" w:hAnsi="Book Antiqua" w:cs="Book Antiqua"/>
          <w:b/>
          <w:bCs/>
          <w:color w:val="000000"/>
          <w:lang w:eastAsia="zh-CN"/>
        </w:rPr>
        <w:t>Quilliot</w:t>
      </w:r>
      <w:proofErr w:type="spellEnd"/>
      <w:r w:rsidRPr="00902626">
        <w:rPr>
          <w:rFonts w:ascii="Book Antiqua" w:hAnsi="Book Antiqua" w:cs="Book Antiqua"/>
          <w:b/>
          <w:bCs/>
          <w:color w:val="000000"/>
          <w:lang w:eastAsia="zh-CN"/>
        </w:rPr>
        <w:t xml:space="preserve"> D</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Dousset</w:t>
      </w:r>
      <w:proofErr w:type="spellEnd"/>
      <w:r w:rsidRPr="00902626">
        <w:rPr>
          <w:rFonts w:ascii="Book Antiqua" w:hAnsi="Book Antiqua" w:cs="Book Antiqua"/>
          <w:color w:val="000000"/>
          <w:lang w:eastAsia="zh-CN"/>
        </w:rPr>
        <w:t xml:space="preserve"> B, </w:t>
      </w:r>
      <w:proofErr w:type="spellStart"/>
      <w:r w:rsidRPr="00902626">
        <w:rPr>
          <w:rFonts w:ascii="Book Antiqua" w:hAnsi="Book Antiqua" w:cs="Book Antiqua"/>
          <w:color w:val="000000"/>
          <w:lang w:eastAsia="zh-CN"/>
        </w:rPr>
        <w:t>Guerci</w:t>
      </w:r>
      <w:proofErr w:type="spellEnd"/>
      <w:r w:rsidRPr="00902626">
        <w:rPr>
          <w:rFonts w:ascii="Book Antiqua" w:hAnsi="Book Antiqua" w:cs="Book Antiqua"/>
          <w:color w:val="000000"/>
          <w:lang w:eastAsia="zh-CN"/>
        </w:rPr>
        <w:t xml:space="preserve"> B, Dubois F, Drouin P, Ziegler O. Evidence that diabetes mellitus favors impaired metabolism of zinc, copper, and selenium in chronic pancreatitis. </w:t>
      </w:r>
      <w:r w:rsidRPr="00902626">
        <w:rPr>
          <w:rFonts w:ascii="Book Antiqua" w:hAnsi="Book Antiqua" w:cs="Book Antiqua"/>
          <w:i/>
          <w:iCs/>
          <w:color w:val="000000"/>
          <w:lang w:eastAsia="zh-CN"/>
        </w:rPr>
        <w:t>Pancreas</w:t>
      </w:r>
      <w:r w:rsidRPr="00902626">
        <w:rPr>
          <w:rFonts w:ascii="Book Antiqua" w:hAnsi="Book Antiqua" w:cs="Book Antiqua"/>
          <w:color w:val="000000"/>
          <w:lang w:eastAsia="zh-CN"/>
        </w:rPr>
        <w:t xml:space="preserve"> 2001; </w:t>
      </w:r>
      <w:r w:rsidRPr="00902626">
        <w:rPr>
          <w:rFonts w:ascii="Book Antiqua" w:hAnsi="Book Antiqua" w:cs="Book Antiqua"/>
          <w:b/>
          <w:bCs/>
          <w:color w:val="000000"/>
          <w:lang w:eastAsia="zh-CN"/>
        </w:rPr>
        <w:t>22</w:t>
      </w:r>
      <w:r w:rsidRPr="00902626">
        <w:rPr>
          <w:rFonts w:ascii="Book Antiqua" w:hAnsi="Book Antiqua" w:cs="Book Antiqua"/>
          <w:color w:val="000000"/>
          <w:lang w:eastAsia="zh-CN"/>
        </w:rPr>
        <w:t>: 299-306 [PMID: 11291933 DOI: 10.1097/00006676-200104000-00012]</w:t>
      </w:r>
    </w:p>
    <w:p w14:paraId="2133B0D4"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57 </w:t>
      </w:r>
      <w:proofErr w:type="spellStart"/>
      <w:r w:rsidRPr="00902626">
        <w:rPr>
          <w:rFonts w:ascii="Book Antiqua" w:hAnsi="Book Antiqua" w:cs="Book Antiqua"/>
          <w:b/>
          <w:bCs/>
          <w:color w:val="000000"/>
          <w:lang w:eastAsia="zh-CN"/>
        </w:rPr>
        <w:t>Papazachariou</w:t>
      </w:r>
      <w:proofErr w:type="spellEnd"/>
      <w:r w:rsidRPr="00902626">
        <w:rPr>
          <w:rFonts w:ascii="Book Antiqua" w:hAnsi="Book Antiqua" w:cs="Book Antiqua"/>
          <w:b/>
          <w:bCs/>
          <w:color w:val="000000"/>
          <w:lang w:eastAsia="zh-CN"/>
        </w:rPr>
        <w:t xml:space="preserve"> IM</w:t>
      </w:r>
      <w:r w:rsidRPr="00902626">
        <w:rPr>
          <w:rFonts w:ascii="Book Antiqua" w:hAnsi="Book Antiqua" w:cs="Book Antiqua"/>
          <w:color w:val="000000"/>
          <w:lang w:eastAsia="zh-CN"/>
        </w:rPr>
        <w:t xml:space="preserve">, Martinez-Isla A, </w:t>
      </w:r>
      <w:proofErr w:type="spellStart"/>
      <w:r w:rsidRPr="00902626">
        <w:rPr>
          <w:rFonts w:ascii="Book Antiqua" w:hAnsi="Book Antiqua" w:cs="Book Antiqua"/>
          <w:color w:val="000000"/>
          <w:lang w:eastAsia="zh-CN"/>
        </w:rPr>
        <w:t>Efthimiou</w:t>
      </w:r>
      <w:proofErr w:type="spellEnd"/>
      <w:r w:rsidRPr="00902626">
        <w:rPr>
          <w:rFonts w:ascii="Book Antiqua" w:hAnsi="Book Antiqua" w:cs="Book Antiqua"/>
          <w:color w:val="000000"/>
          <w:lang w:eastAsia="zh-CN"/>
        </w:rPr>
        <w:t xml:space="preserve"> E, Williamson RC, Girgis SI. Magnesium deficiency in patients with chronic pancreatitis identified by an intravenous loading test. </w:t>
      </w:r>
      <w:r w:rsidRPr="00902626">
        <w:rPr>
          <w:rFonts w:ascii="Book Antiqua" w:hAnsi="Book Antiqua" w:cs="Book Antiqua"/>
          <w:i/>
          <w:iCs/>
          <w:color w:val="000000"/>
          <w:lang w:eastAsia="zh-CN"/>
        </w:rPr>
        <w:t xml:space="preserve">Clin </w:t>
      </w:r>
      <w:proofErr w:type="spellStart"/>
      <w:r w:rsidRPr="00902626">
        <w:rPr>
          <w:rFonts w:ascii="Book Antiqua" w:hAnsi="Book Antiqua" w:cs="Book Antiqua"/>
          <w:i/>
          <w:iCs/>
          <w:color w:val="000000"/>
          <w:lang w:eastAsia="zh-CN"/>
        </w:rPr>
        <w:t>Chim</w:t>
      </w:r>
      <w:proofErr w:type="spellEnd"/>
      <w:r w:rsidRPr="00902626">
        <w:rPr>
          <w:rFonts w:ascii="Book Antiqua" w:hAnsi="Book Antiqua" w:cs="Book Antiqua"/>
          <w:i/>
          <w:iCs/>
          <w:color w:val="000000"/>
          <w:lang w:eastAsia="zh-CN"/>
        </w:rPr>
        <w:t xml:space="preserve"> Acta</w:t>
      </w:r>
      <w:r w:rsidRPr="00902626">
        <w:rPr>
          <w:rFonts w:ascii="Book Antiqua" w:hAnsi="Book Antiqua" w:cs="Book Antiqua"/>
          <w:color w:val="000000"/>
          <w:lang w:eastAsia="zh-CN"/>
        </w:rPr>
        <w:t xml:space="preserve"> 2000; </w:t>
      </w:r>
      <w:r w:rsidRPr="00902626">
        <w:rPr>
          <w:rFonts w:ascii="Book Antiqua" w:hAnsi="Book Antiqua" w:cs="Book Antiqua"/>
          <w:b/>
          <w:bCs/>
          <w:color w:val="000000"/>
          <w:lang w:eastAsia="zh-CN"/>
        </w:rPr>
        <w:t>302</w:t>
      </w:r>
      <w:r w:rsidRPr="00902626">
        <w:rPr>
          <w:rFonts w:ascii="Book Antiqua" w:hAnsi="Book Antiqua" w:cs="Book Antiqua"/>
          <w:color w:val="000000"/>
          <w:lang w:eastAsia="zh-CN"/>
        </w:rPr>
        <w:t>: 145-154 [PMID: 11074071 DOI: 10.1016/S0009-8981(00)00363-6]</w:t>
      </w:r>
    </w:p>
    <w:p w14:paraId="5713783A"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58 </w:t>
      </w:r>
      <w:proofErr w:type="spellStart"/>
      <w:r w:rsidRPr="00902626">
        <w:rPr>
          <w:rFonts w:ascii="Book Antiqua" w:hAnsi="Book Antiqua" w:cs="Book Antiqua"/>
          <w:b/>
          <w:bCs/>
          <w:color w:val="000000"/>
          <w:lang w:eastAsia="zh-CN"/>
        </w:rPr>
        <w:t>Vujasinovic</w:t>
      </w:r>
      <w:proofErr w:type="spellEnd"/>
      <w:r w:rsidRPr="00902626">
        <w:rPr>
          <w:rFonts w:ascii="Book Antiqua" w:hAnsi="Book Antiqua" w:cs="Book Antiqua"/>
          <w:b/>
          <w:bCs/>
          <w:color w:val="000000"/>
          <w:lang w:eastAsia="zh-CN"/>
        </w:rPr>
        <w:t xml:space="preserve"> M</w:t>
      </w:r>
      <w:r w:rsidRPr="00902626">
        <w:rPr>
          <w:rFonts w:ascii="Book Antiqua" w:hAnsi="Book Antiqua" w:cs="Book Antiqua"/>
          <w:color w:val="000000"/>
          <w:lang w:eastAsia="zh-CN"/>
        </w:rPr>
        <w:t xml:space="preserve">, </w:t>
      </w:r>
      <w:proofErr w:type="spellStart"/>
      <w:r w:rsidRPr="00902626">
        <w:rPr>
          <w:rFonts w:ascii="Book Antiqua" w:hAnsi="Book Antiqua" w:cs="Book Antiqua"/>
          <w:color w:val="000000"/>
          <w:lang w:eastAsia="zh-CN"/>
        </w:rPr>
        <w:t>Hedström</w:t>
      </w:r>
      <w:proofErr w:type="spellEnd"/>
      <w:r w:rsidRPr="00902626">
        <w:rPr>
          <w:rFonts w:ascii="Book Antiqua" w:hAnsi="Book Antiqua" w:cs="Book Antiqua"/>
          <w:color w:val="000000"/>
          <w:lang w:eastAsia="zh-CN"/>
        </w:rPr>
        <w:t xml:space="preserve"> A, Maisonneuve P, Valente R, von Horn H, </w:t>
      </w:r>
      <w:proofErr w:type="spellStart"/>
      <w:r w:rsidRPr="00902626">
        <w:rPr>
          <w:rFonts w:ascii="Book Antiqua" w:hAnsi="Book Antiqua" w:cs="Book Antiqua"/>
          <w:color w:val="000000"/>
          <w:lang w:eastAsia="zh-CN"/>
        </w:rPr>
        <w:t>Löhr</w:t>
      </w:r>
      <w:proofErr w:type="spellEnd"/>
      <w:r w:rsidRPr="00902626">
        <w:rPr>
          <w:rFonts w:ascii="Book Antiqua" w:hAnsi="Book Antiqua" w:cs="Book Antiqua"/>
          <w:color w:val="000000"/>
          <w:lang w:eastAsia="zh-CN"/>
        </w:rPr>
        <w:t xml:space="preserve"> JM, Haas SL. Zinc deficiency in patients with chronic pancreatitis. </w:t>
      </w:r>
      <w:r w:rsidRPr="00902626">
        <w:rPr>
          <w:rFonts w:ascii="Book Antiqua" w:hAnsi="Book Antiqua" w:cs="Book Antiqua"/>
          <w:i/>
          <w:iCs/>
          <w:color w:val="000000"/>
          <w:lang w:eastAsia="zh-CN"/>
        </w:rPr>
        <w:t>World J Gastroenterol</w:t>
      </w:r>
      <w:r w:rsidRPr="00902626">
        <w:rPr>
          <w:rFonts w:ascii="Book Antiqua" w:hAnsi="Book Antiqua" w:cs="Book Antiqua"/>
          <w:color w:val="000000"/>
          <w:lang w:eastAsia="zh-CN"/>
        </w:rPr>
        <w:t xml:space="preserve"> 2019; </w:t>
      </w:r>
      <w:r w:rsidRPr="00902626">
        <w:rPr>
          <w:rFonts w:ascii="Book Antiqua" w:hAnsi="Book Antiqua" w:cs="Book Antiqua"/>
          <w:b/>
          <w:bCs/>
          <w:color w:val="000000"/>
          <w:lang w:eastAsia="zh-CN"/>
        </w:rPr>
        <w:t>25</w:t>
      </w:r>
      <w:r w:rsidRPr="00902626">
        <w:rPr>
          <w:rFonts w:ascii="Book Antiqua" w:hAnsi="Book Antiqua" w:cs="Book Antiqua"/>
          <w:color w:val="000000"/>
          <w:lang w:eastAsia="zh-CN"/>
        </w:rPr>
        <w:t>: 600-607 [PMID: 30774274 DOI: 10.3748/wjg.v25.i5.600]</w:t>
      </w:r>
    </w:p>
    <w:p w14:paraId="20F8204A"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59 </w:t>
      </w:r>
      <w:proofErr w:type="spellStart"/>
      <w:r w:rsidRPr="00902626">
        <w:rPr>
          <w:rFonts w:ascii="Book Antiqua" w:hAnsi="Book Antiqua" w:cs="Book Antiqua"/>
          <w:b/>
          <w:bCs/>
          <w:color w:val="000000"/>
          <w:lang w:eastAsia="zh-CN"/>
        </w:rPr>
        <w:t>Volatier</w:t>
      </w:r>
      <w:proofErr w:type="spellEnd"/>
      <w:r w:rsidRPr="00902626">
        <w:rPr>
          <w:rFonts w:ascii="Book Antiqua" w:hAnsi="Book Antiqua" w:cs="Book Antiqua"/>
          <w:b/>
          <w:bCs/>
          <w:color w:val="000000"/>
          <w:lang w:eastAsia="zh-CN"/>
        </w:rPr>
        <w:t xml:space="preserve"> JL</w:t>
      </w:r>
      <w:r w:rsidRPr="00902626">
        <w:rPr>
          <w:rFonts w:ascii="Book Antiqua" w:hAnsi="Book Antiqua" w:cs="Book Antiqua"/>
          <w:color w:val="000000"/>
          <w:lang w:eastAsia="zh-CN"/>
        </w:rPr>
        <w:t xml:space="preserve">, Verger P. Recent national French food and nutrient intake data. </w:t>
      </w:r>
      <w:r w:rsidRPr="00902626">
        <w:rPr>
          <w:rFonts w:ascii="Book Antiqua" w:hAnsi="Book Antiqua" w:cs="Book Antiqua"/>
          <w:i/>
          <w:iCs/>
          <w:color w:val="000000"/>
          <w:lang w:eastAsia="zh-CN"/>
        </w:rPr>
        <w:t xml:space="preserve">Br J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1999; </w:t>
      </w:r>
      <w:r w:rsidRPr="00902626">
        <w:rPr>
          <w:rFonts w:ascii="Book Antiqua" w:hAnsi="Book Antiqua" w:cs="Book Antiqua"/>
          <w:b/>
          <w:bCs/>
          <w:color w:val="000000"/>
          <w:lang w:eastAsia="zh-CN"/>
        </w:rPr>
        <w:t>81 Suppl 2</w:t>
      </w:r>
      <w:r w:rsidRPr="00902626">
        <w:rPr>
          <w:rFonts w:ascii="Book Antiqua" w:hAnsi="Book Antiqua" w:cs="Book Antiqua"/>
          <w:color w:val="000000"/>
          <w:lang w:eastAsia="zh-CN"/>
        </w:rPr>
        <w:t>: S57-S59 [PMID: 10999027 DOI: 10.1017/s0007114599000902]</w:t>
      </w:r>
    </w:p>
    <w:p w14:paraId="69FB7AD7" w14:textId="77777777" w:rsidR="00902626" w:rsidRPr="00902626" w:rsidRDefault="00902626" w:rsidP="00902626">
      <w:pPr>
        <w:spacing w:line="360" w:lineRule="auto"/>
        <w:jc w:val="both"/>
        <w:rPr>
          <w:rFonts w:ascii="Book Antiqua" w:hAnsi="Book Antiqua" w:cs="Book Antiqua"/>
          <w:color w:val="000000"/>
          <w:lang w:eastAsia="zh-CN"/>
        </w:rPr>
      </w:pPr>
      <w:r w:rsidRPr="00902626">
        <w:rPr>
          <w:rFonts w:ascii="Book Antiqua" w:hAnsi="Book Antiqua" w:cs="Book Antiqua"/>
          <w:color w:val="000000"/>
          <w:lang w:eastAsia="zh-CN"/>
        </w:rPr>
        <w:t xml:space="preserve">60 </w:t>
      </w:r>
      <w:r w:rsidRPr="00902626">
        <w:rPr>
          <w:rFonts w:ascii="Book Antiqua" w:hAnsi="Book Antiqua" w:cs="Book Antiqua"/>
          <w:b/>
          <w:bCs/>
          <w:color w:val="000000"/>
          <w:lang w:eastAsia="zh-CN"/>
        </w:rPr>
        <w:t>Harrington KE</w:t>
      </w:r>
      <w:r w:rsidRPr="00902626">
        <w:rPr>
          <w:rFonts w:ascii="Book Antiqua" w:hAnsi="Book Antiqua" w:cs="Book Antiqua"/>
          <w:color w:val="000000"/>
          <w:lang w:eastAsia="zh-CN"/>
        </w:rPr>
        <w:t xml:space="preserve">, McGowan MJ, Kiely M, Robson PJ, Livingstone MB, Morrissey PA, Gibney MJ. Macronutrient intakes and food sources in Irish adults: findings of the North/South Ireland Food Consumption Survey. </w:t>
      </w:r>
      <w:r w:rsidRPr="00902626">
        <w:rPr>
          <w:rFonts w:ascii="Book Antiqua" w:hAnsi="Book Antiqua" w:cs="Book Antiqua"/>
          <w:i/>
          <w:iCs/>
          <w:color w:val="000000"/>
          <w:lang w:eastAsia="zh-CN"/>
        </w:rPr>
        <w:t xml:space="preserve">Public Health </w:t>
      </w:r>
      <w:proofErr w:type="spellStart"/>
      <w:r w:rsidRPr="00902626">
        <w:rPr>
          <w:rFonts w:ascii="Book Antiqua" w:hAnsi="Book Antiqua" w:cs="Book Antiqua"/>
          <w:i/>
          <w:iCs/>
          <w:color w:val="000000"/>
          <w:lang w:eastAsia="zh-CN"/>
        </w:rPr>
        <w:t>Nutr</w:t>
      </w:r>
      <w:proofErr w:type="spellEnd"/>
      <w:r w:rsidRPr="00902626">
        <w:rPr>
          <w:rFonts w:ascii="Book Antiqua" w:hAnsi="Book Antiqua" w:cs="Book Antiqua"/>
          <w:color w:val="000000"/>
          <w:lang w:eastAsia="zh-CN"/>
        </w:rPr>
        <w:t xml:space="preserve"> 2001; </w:t>
      </w:r>
      <w:r w:rsidRPr="00902626">
        <w:rPr>
          <w:rFonts w:ascii="Book Antiqua" w:hAnsi="Book Antiqua" w:cs="Book Antiqua"/>
          <w:b/>
          <w:bCs/>
          <w:color w:val="000000"/>
          <w:lang w:eastAsia="zh-CN"/>
        </w:rPr>
        <w:t>4</w:t>
      </w:r>
      <w:r w:rsidRPr="00902626">
        <w:rPr>
          <w:rFonts w:ascii="Book Antiqua" w:hAnsi="Book Antiqua" w:cs="Book Antiqua"/>
          <w:color w:val="000000"/>
          <w:lang w:eastAsia="zh-CN"/>
        </w:rPr>
        <w:t>: 1051-1060 [PMID: 11820918 DOI: 10.1079/phn2001186]</w:t>
      </w:r>
      <w:bookmarkEnd w:id="27"/>
      <w:bookmarkEnd w:id="28"/>
    </w:p>
    <w:p w14:paraId="4BE07C63" w14:textId="1DEAA1D1" w:rsidR="00902626" w:rsidRDefault="00902626" w:rsidP="007E0E7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33C38E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Footnotes</w:t>
      </w:r>
    </w:p>
    <w:p w14:paraId="385FDA9F" w14:textId="2C8445B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Conflict-of-interest statement: </w:t>
      </w:r>
      <w:r w:rsidRPr="007E0E76">
        <w:rPr>
          <w:rFonts w:ascii="Book Antiqua" w:eastAsia="Book Antiqua" w:hAnsi="Book Antiqua" w:cs="Book Antiqua"/>
          <w:color w:val="000000"/>
        </w:rPr>
        <w:t>The authors declare no conflicts of interest</w:t>
      </w:r>
      <w:r w:rsidR="0081072F">
        <w:rPr>
          <w:rFonts w:ascii="Book Antiqua" w:eastAsia="Book Antiqua" w:hAnsi="Book Antiqua" w:cs="Book Antiqua"/>
          <w:color w:val="000000"/>
        </w:rPr>
        <w:t>.</w:t>
      </w:r>
    </w:p>
    <w:p w14:paraId="5052E466" w14:textId="77777777" w:rsidR="00A77B3E" w:rsidRPr="007E0E76" w:rsidRDefault="00A77B3E" w:rsidP="007E0E76">
      <w:pPr>
        <w:spacing w:line="360" w:lineRule="auto"/>
        <w:jc w:val="both"/>
        <w:rPr>
          <w:rFonts w:ascii="Book Antiqua" w:hAnsi="Book Antiqua"/>
        </w:rPr>
      </w:pPr>
    </w:p>
    <w:p w14:paraId="1710F7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PRISMA 2009 Checklist statement: </w:t>
      </w:r>
      <w:r w:rsidRPr="007E0E76">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00EDC017" w14:textId="77777777" w:rsidR="00A77B3E" w:rsidRPr="007E0E76" w:rsidRDefault="00A77B3E" w:rsidP="007E0E76">
      <w:pPr>
        <w:spacing w:line="360" w:lineRule="auto"/>
        <w:jc w:val="both"/>
        <w:rPr>
          <w:rFonts w:ascii="Book Antiqua" w:hAnsi="Book Antiqua"/>
        </w:rPr>
      </w:pPr>
    </w:p>
    <w:p w14:paraId="3BEEF305" w14:textId="1738C540"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Open-Access: </w:t>
      </w:r>
      <w:bookmarkStart w:id="29" w:name="OLE_LINK211"/>
      <w:bookmarkStart w:id="30" w:name="OLE_LINK212"/>
      <w:r w:rsidRPr="007E0E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E76">
        <w:rPr>
          <w:rFonts w:ascii="Book Antiqua" w:eastAsia="Book Antiqua" w:hAnsi="Book Antiqua" w:cs="Book Antiqua"/>
          <w:color w:val="000000"/>
        </w:rPr>
        <w:t>NonCommercial</w:t>
      </w:r>
      <w:proofErr w:type="spellEnd"/>
      <w:r w:rsidRPr="007E0E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bookmarkEnd w:id="30"/>
    <w:p w14:paraId="58EDD74A" w14:textId="77777777" w:rsidR="00A77B3E" w:rsidRPr="007E0E76" w:rsidRDefault="00A77B3E" w:rsidP="007E0E76">
      <w:pPr>
        <w:spacing w:line="360" w:lineRule="auto"/>
        <w:jc w:val="both"/>
        <w:rPr>
          <w:rFonts w:ascii="Book Antiqua" w:hAnsi="Book Antiqua"/>
        </w:rPr>
      </w:pPr>
    </w:p>
    <w:p w14:paraId="37691A55" w14:textId="69730280" w:rsidR="00A77B3E" w:rsidRDefault="004D6D49" w:rsidP="007E0E76">
      <w:pPr>
        <w:spacing w:line="360" w:lineRule="auto"/>
        <w:jc w:val="both"/>
        <w:rPr>
          <w:rFonts w:ascii="Book Antiqua" w:eastAsia="Book Antiqua" w:hAnsi="Book Antiqua" w:cs="Book Antiqua"/>
          <w:color w:val="000000"/>
        </w:rPr>
      </w:pPr>
      <w:r w:rsidRPr="007E0E76">
        <w:rPr>
          <w:rFonts w:ascii="Book Antiqua" w:eastAsia="Book Antiqua" w:hAnsi="Book Antiqua" w:cs="Book Antiqua"/>
          <w:b/>
          <w:color w:val="000000"/>
        </w:rPr>
        <w:t xml:space="preserve">Manuscript source: </w:t>
      </w:r>
      <w:r w:rsidRPr="007E0E76">
        <w:rPr>
          <w:rFonts w:ascii="Book Antiqua" w:eastAsia="Book Antiqua" w:hAnsi="Book Antiqua" w:cs="Book Antiqua"/>
          <w:color w:val="000000"/>
        </w:rPr>
        <w:t>Invited</w:t>
      </w:r>
      <w:r w:rsidR="00234DDA" w:rsidRPr="007E0E76">
        <w:rPr>
          <w:rFonts w:ascii="Book Antiqua" w:eastAsia="Book Antiqua" w:hAnsi="Book Antiqua" w:cs="Book Antiqua"/>
          <w:color w:val="000000"/>
        </w:rPr>
        <w:t xml:space="preserve"> ma</w:t>
      </w:r>
      <w:r w:rsidRPr="007E0E76">
        <w:rPr>
          <w:rFonts w:ascii="Book Antiqua" w:eastAsia="Book Antiqua" w:hAnsi="Book Antiqua" w:cs="Book Antiqua"/>
          <w:color w:val="000000"/>
        </w:rPr>
        <w:t>nuscript</w:t>
      </w:r>
    </w:p>
    <w:p w14:paraId="7C33C8DB" w14:textId="77777777" w:rsidR="0081072F" w:rsidRPr="007E0E76" w:rsidRDefault="0081072F" w:rsidP="007E0E76">
      <w:pPr>
        <w:spacing w:line="360" w:lineRule="auto"/>
        <w:jc w:val="both"/>
        <w:rPr>
          <w:rFonts w:ascii="Book Antiqua" w:hAnsi="Book Antiqua"/>
        </w:rPr>
      </w:pPr>
    </w:p>
    <w:p w14:paraId="562410A9" w14:textId="45ED8F19"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Corresponding Author's Membership in Professional Societies: </w:t>
      </w:r>
      <w:r w:rsidRPr="007E0E76">
        <w:rPr>
          <w:rFonts w:ascii="Book Antiqua" w:eastAsia="Book Antiqua" w:hAnsi="Book Antiqua" w:cs="Book Antiqua"/>
          <w:caps/>
          <w:color w:val="000000"/>
        </w:rPr>
        <w:t>i</w:t>
      </w:r>
      <w:r w:rsidRPr="007E0E76">
        <w:rPr>
          <w:rFonts w:ascii="Book Antiqua" w:eastAsia="Book Antiqua" w:hAnsi="Book Antiqua" w:cs="Book Antiqua"/>
          <w:color w:val="000000"/>
        </w:rPr>
        <w:t xml:space="preserve">rish </w:t>
      </w:r>
      <w:r w:rsidRPr="007E0E76">
        <w:rPr>
          <w:rFonts w:ascii="Book Antiqua" w:eastAsia="Book Antiqua" w:hAnsi="Book Antiqua" w:cs="Book Antiqua"/>
          <w:caps/>
          <w:color w:val="000000"/>
        </w:rPr>
        <w:t>n</w:t>
      </w:r>
      <w:r w:rsidRPr="007E0E76">
        <w:rPr>
          <w:rFonts w:ascii="Book Antiqua" w:eastAsia="Book Antiqua" w:hAnsi="Book Antiqua" w:cs="Book Antiqua"/>
          <w:color w:val="000000"/>
        </w:rPr>
        <w:t xml:space="preserve">utrition and </w:t>
      </w:r>
      <w:r w:rsidRPr="007E0E76">
        <w:rPr>
          <w:rFonts w:ascii="Book Antiqua" w:eastAsia="Book Antiqua" w:hAnsi="Book Antiqua" w:cs="Book Antiqua"/>
          <w:caps/>
          <w:color w:val="000000"/>
        </w:rPr>
        <w:t>d</w:t>
      </w:r>
      <w:r w:rsidRPr="007E0E76">
        <w:rPr>
          <w:rFonts w:ascii="Book Antiqua" w:eastAsia="Book Antiqua" w:hAnsi="Book Antiqua" w:cs="Book Antiqua"/>
          <w:color w:val="000000"/>
        </w:rPr>
        <w:t xml:space="preserve">iet </w:t>
      </w:r>
      <w:r w:rsidRPr="007E0E76">
        <w:rPr>
          <w:rFonts w:ascii="Book Antiqua" w:eastAsia="Book Antiqua" w:hAnsi="Book Antiqua" w:cs="Book Antiqua"/>
          <w:caps/>
          <w:color w:val="000000"/>
        </w:rPr>
        <w:t>i</w:t>
      </w:r>
      <w:r w:rsidRPr="007E0E76">
        <w:rPr>
          <w:rFonts w:ascii="Book Antiqua" w:eastAsia="Book Antiqua" w:hAnsi="Book Antiqua" w:cs="Book Antiqua"/>
          <w:color w:val="000000"/>
        </w:rPr>
        <w:t>nstitute (INDI)</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t>
      </w:r>
      <w:r w:rsidR="00234DDA" w:rsidRPr="007E0E76">
        <w:rPr>
          <w:rFonts w:ascii="Book Antiqua" w:eastAsia="Book Antiqua" w:hAnsi="Book Antiqua" w:cs="Book Antiqua"/>
          <w:color w:val="000000"/>
        </w:rPr>
        <w:t xml:space="preserve">Health </w:t>
      </w:r>
      <w:r w:rsidR="00234DDA" w:rsidRPr="007E0E76">
        <w:rPr>
          <w:rFonts w:ascii="Book Antiqua" w:hAnsi="Book Antiqua" w:cs="Book Antiqua"/>
          <w:color w:val="000000"/>
          <w:lang w:eastAsia="zh-CN"/>
        </w:rPr>
        <w:t>and</w:t>
      </w:r>
      <w:r w:rsidR="00234DDA" w:rsidRPr="007E0E76">
        <w:rPr>
          <w:rFonts w:ascii="Book Antiqua" w:eastAsia="Book Antiqua" w:hAnsi="Book Antiqua" w:cs="Book Antiqua"/>
          <w:color w:val="000000"/>
        </w:rPr>
        <w:t xml:space="preserve"> Social Care Professionals Regulator, Ireland (CORU); Pancreatic Society of Great Britain and Ireland </w:t>
      </w:r>
      <w:r w:rsidR="00DB52AE">
        <w:rPr>
          <w:rFonts w:ascii="Book Antiqua" w:eastAsia="Book Antiqua" w:hAnsi="Book Antiqua" w:cs="Book Antiqua"/>
          <w:color w:val="000000"/>
        </w:rPr>
        <w:t>(</w:t>
      </w:r>
      <w:r w:rsidR="00234DDA" w:rsidRPr="007E0E76">
        <w:rPr>
          <w:rFonts w:ascii="Book Antiqua" w:eastAsia="Book Antiqua" w:hAnsi="Book Antiqua" w:cs="Book Antiqua"/>
          <w:color w:val="000000"/>
        </w:rPr>
        <w:t>PSGBI</w:t>
      </w:r>
      <w:r w:rsidR="00DB52AE">
        <w:rPr>
          <w:rFonts w:ascii="Book Antiqua" w:eastAsia="Book Antiqua" w:hAnsi="Book Antiqua" w:cs="Book Antiqua"/>
          <w:color w:val="000000"/>
        </w:rPr>
        <w:t>)</w:t>
      </w:r>
      <w:r w:rsidR="00234DDA" w:rsidRPr="007E0E76">
        <w:rPr>
          <w:rFonts w:ascii="Book Antiqua" w:eastAsia="Book Antiqua" w:hAnsi="Book Antiqua" w:cs="Book Antiqua"/>
          <w:color w:val="000000"/>
        </w:rPr>
        <w:t>; American Pancreatic Association.</w:t>
      </w:r>
    </w:p>
    <w:p w14:paraId="409FFECF" w14:textId="77777777" w:rsidR="00A77B3E" w:rsidRPr="007E0E76" w:rsidRDefault="00A77B3E" w:rsidP="007E0E76">
      <w:pPr>
        <w:spacing w:line="360" w:lineRule="auto"/>
        <w:jc w:val="both"/>
        <w:rPr>
          <w:rFonts w:ascii="Book Antiqua" w:hAnsi="Book Antiqua"/>
        </w:rPr>
      </w:pPr>
    </w:p>
    <w:p w14:paraId="54FF15C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Peer-review started: </w:t>
      </w:r>
      <w:r w:rsidRPr="007E0E76">
        <w:rPr>
          <w:rFonts w:ascii="Book Antiqua" w:eastAsia="Book Antiqua" w:hAnsi="Book Antiqua" w:cs="Book Antiqua"/>
          <w:color w:val="000000"/>
        </w:rPr>
        <w:t>February 26, 2021</w:t>
      </w:r>
    </w:p>
    <w:p w14:paraId="58F25CB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First decision: </w:t>
      </w:r>
      <w:r w:rsidRPr="007E0E76">
        <w:rPr>
          <w:rFonts w:ascii="Book Antiqua" w:eastAsia="Book Antiqua" w:hAnsi="Book Antiqua" w:cs="Book Antiqua"/>
          <w:color w:val="000000"/>
        </w:rPr>
        <w:t>May 1, 2021</w:t>
      </w:r>
    </w:p>
    <w:p w14:paraId="64DAA20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Article in press: </w:t>
      </w:r>
    </w:p>
    <w:p w14:paraId="3286DB6F" w14:textId="77777777" w:rsidR="00A77B3E" w:rsidRPr="007E0E76" w:rsidRDefault="00A77B3E" w:rsidP="007E0E76">
      <w:pPr>
        <w:spacing w:line="360" w:lineRule="auto"/>
        <w:jc w:val="both"/>
        <w:rPr>
          <w:rFonts w:ascii="Book Antiqua" w:hAnsi="Book Antiqua"/>
        </w:rPr>
      </w:pPr>
    </w:p>
    <w:p w14:paraId="7A9CF29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Specialty type: </w:t>
      </w:r>
      <w:r w:rsidRPr="007E0E76">
        <w:rPr>
          <w:rFonts w:ascii="Book Antiqua" w:eastAsia="Book Antiqua" w:hAnsi="Book Antiqua" w:cs="Book Antiqua"/>
          <w:color w:val="000000"/>
        </w:rPr>
        <w:t>Surgery</w:t>
      </w:r>
    </w:p>
    <w:p w14:paraId="721346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Country/Territory of origin: </w:t>
      </w:r>
      <w:r w:rsidRPr="007E0E76">
        <w:rPr>
          <w:rFonts w:ascii="Book Antiqua" w:eastAsia="Book Antiqua" w:hAnsi="Book Antiqua" w:cs="Book Antiqua"/>
          <w:color w:val="000000"/>
        </w:rPr>
        <w:t>Ireland</w:t>
      </w:r>
    </w:p>
    <w:p w14:paraId="687EA6D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Peer-review report’s scientific quality classification</w:t>
      </w:r>
    </w:p>
    <w:p w14:paraId="5DD440B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A (Excellent): 0</w:t>
      </w:r>
    </w:p>
    <w:p w14:paraId="32C4149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B (Very good): B</w:t>
      </w:r>
    </w:p>
    <w:p w14:paraId="275773D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C (Good): 0</w:t>
      </w:r>
    </w:p>
    <w:p w14:paraId="61050BA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D (Fair): 0</w:t>
      </w:r>
    </w:p>
    <w:p w14:paraId="199BDC4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E (Poor): 0</w:t>
      </w:r>
    </w:p>
    <w:p w14:paraId="0B5D8F5F" w14:textId="77777777" w:rsidR="00A77B3E" w:rsidRPr="007E0E76" w:rsidRDefault="00A77B3E" w:rsidP="007E0E76">
      <w:pPr>
        <w:spacing w:line="360" w:lineRule="auto"/>
        <w:jc w:val="both"/>
        <w:rPr>
          <w:rFonts w:ascii="Book Antiqua" w:hAnsi="Book Antiqua"/>
        </w:rPr>
      </w:pPr>
    </w:p>
    <w:p w14:paraId="4BA0DE8F" w14:textId="77777777" w:rsidR="00A77B3E" w:rsidRDefault="004D6D49" w:rsidP="007E0E76">
      <w:pPr>
        <w:spacing w:line="360" w:lineRule="auto"/>
        <w:jc w:val="both"/>
        <w:rPr>
          <w:rFonts w:ascii="Book Antiqua" w:eastAsia="Book Antiqua" w:hAnsi="Book Antiqua" w:cs="Book Antiqua"/>
          <w:b/>
          <w:color w:val="000000"/>
        </w:rPr>
      </w:pPr>
      <w:r w:rsidRPr="007E0E76">
        <w:rPr>
          <w:rFonts w:ascii="Book Antiqua" w:eastAsia="Book Antiqua" w:hAnsi="Book Antiqua" w:cs="Book Antiqua"/>
          <w:b/>
          <w:color w:val="000000"/>
        </w:rPr>
        <w:t xml:space="preserve">P-Reviewer: </w:t>
      </w:r>
      <w:r w:rsidRPr="007E0E76">
        <w:rPr>
          <w:rFonts w:ascii="Book Antiqua" w:eastAsia="Book Antiqua" w:hAnsi="Book Antiqua" w:cs="Book Antiqua"/>
          <w:color w:val="000000"/>
        </w:rPr>
        <w:t>Lei C</w:t>
      </w:r>
      <w:r w:rsidRPr="007E0E76">
        <w:rPr>
          <w:rFonts w:ascii="Book Antiqua" w:eastAsia="Book Antiqua" w:hAnsi="Book Antiqua" w:cs="Book Antiqua"/>
          <w:b/>
          <w:color w:val="000000"/>
        </w:rPr>
        <w:t xml:space="preserve"> S-Editor: </w:t>
      </w:r>
      <w:r w:rsidRPr="007E0E76">
        <w:rPr>
          <w:rFonts w:ascii="Book Antiqua" w:eastAsia="Book Antiqua" w:hAnsi="Book Antiqua" w:cs="Book Antiqua"/>
          <w:color w:val="000000"/>
        </w:rPr>
        <w:t>Ma YJ</w:t>
      </w:r>
      <w:r w:rsidRPr="007E0E76">
        <w:rPr>
          <w:rFonts w:ascii="Book Antiqua" w:eastAsia="Book Antiqua" w:hAnsi="Book Antiqua" w:cs="Book Antiqua"/>
          <w:b/>
          <w:color w:val="000000"/>
        </w:rPr>
        <w:t xml:space="preserve"> L-Editor: P-Editor: </w:t>
      </w:r>
    </w:p>
    <w:p w14:paraId="1F51D641" w14:textId="4FA6C358" w:rsidR="00AA2716" w:rsidRPr="007E0E76" w:rsidRDefault="00AA2716" w:rsidP="007E0E76">
      <w:pPr>
        <w:spacing w:line="360" w:lineRule="auto"/>
        <w:jc w:val="both"/>
        <w:rPr>
          <w:rFonts w:ascii="Book Antiqua" w:hAnsi="Book Antiqua"/>
        </w:rPr>
        <w:sectPr w:rsidR="00AA2716" w:rsidRPr="007E0E76" w:rsidSect="00F04593">
          <w:pgSz w:w="12240" w:h="15840"/>
          <w:pgMar w:top="1440" w:right="1440" w:bottom="1440" w:left="1440" w:header="720" w:footer="720" w:gutter="0"/>
          <w:cols w:space="720"/>
          <w:docGrid w:linePitch="360"/>
        </w:sectPr>
      </w:pPr>
    </w:p>
    <w:p w14:paraId="21952B92" w14:textId="77777777" w:rsidR="00A77B3E" w:rsidRPr="007E0E76" w:rsidRDefault="004D6D49" w:rsidP="007E0E76">
      <w:pPr>
        <w:spacing w:line="360" w:lineRule="auto"/>
        <w:jc w:val="both"/>
        <w:rPr>
          <w:rFonts w:ascii="Book Antiqua" w:hAnsi="Book Antiqua" w:cs="Book Antiqua"/>
          <w:b/>
          <w:color w:val="000000"/>
          <w:lang w:eastAsia="zh-CN"/>
        </w:rPr>
      </w:pPr>
      <w:r w:rsidRPr="007E0E76">
        <w:rPr>
          <w:rFonts w:ascii="Book Antiqua" w:eastAsia="Book Antiqua" w:hAnsi="Book Antiqua" w:cs="Book Antiqua"/>
          <w:b/>
          <w:color w:val="000000"/>
        </w:rPr>
        <w:t>Figure Legends</w:t>
      </w:r>
    </w:p>
    <w:p w14:paraId="72B53D1A" w14:textId="77777777" w:rsidR="00234DDA" w:rsidRPr="007E0E76" w:rsidRDefault="00234DDA"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68AF3086" wp14:editId="23E5766C">
            <wp:extent cx="5482525"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884"/>
                    <a:stretch/>
                  </pic:blipFill>
                  <pic:spPr bwMode="auto">
                    <a:xfrm>
                      <a:off x="0" y="0"/>
                      <a:ext cx="5486400" cy="3564868"/>
                    </a:xfrm>
                    <a:prstGeom prst="rect">
                      <a:avLst/>
                    </a:prstGeom>
                    <a:ln>
                      <a:noFill/>
                    </a:ln>
                    <a:extLst>
                      <a:ext uri="{53640926-AAD7-44D8-BBD7-CCE9431645EC}">
                        <a14:shadowObscured xmlns:a14="http://schemas.microsoft.com/office/drawing/2010/main"/>
                      </a:ext>
                    </a:extLst>
                  </pic:spPr>
                </pic:pic>
              </a:graphicData>
            </a:graphic>
          </wp:inline>
        </w:drawing>
      </w:r>
    </w:p>
    <w:p w14:paraId="2DF61013" w14:textId="77777777" w:rsidR="00A77B3E"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eastAsia="Book Antiqua" w:hAnsi="Book Antiqua" w:cs="Book Antiqua"/>
          <w:b/>
          <w:bCs/>
          <w:color w:val="000000"/>
        </w:rPr>
        <w:t>Figure 1 PRISMA flowchart: Preferred reporting items for systematic review and meta-analysis</w:t>
      </w:r>
      <w:r w:rsidR="00234DDA" w:rsidRPr="007E0E76">
        <w:rPr>
          <w:rFonts w:ascii="Book Antiqua" w:hAnsi="Book Antiqua" w:cs="Book Antiqua"/>
          <w:b/>
          <w:bCs/>
          <w:color w:val="000000"/>
          <w:lang w:eastAsia="zh-CN"/>
        </w:rPr>
        <w:t>.</w:t>
      </w:r>
    </w:p>
    <w:p w14:paraId="53D365AB" w14:textId="77777777" w:rsidR="00234DDA" w:rsidRPr="007E0E76" w:rsidRDefault="00234DDA" w:rsidP="007E0E76">
      <w:pPr>
        <w:spacing w:line="360" w:lineRule="auto"/>
        <w:jc w:val="both"/>
        <w:rPr>
          <w:rFonts w:ascii="Book Antiqua" w:hAnsi="Book Antiqua" w:cs="Book Antiqua"/>
          <w:b/>
          <w:bCs/>
          <w:color w:val="000000"/>
          <w:lang w:eastAsia="zh-CN"/>
        </w:rPr>
      </w:pPr>
      <w:r w:rsidRPr="007E0E76">
        <w:rPr>
          <w:rFonts w:ascii="Book Antiqua" w:hAnsi="Book Antiqua" w:cs="Book Antiqua"/>
          <w:b/>
          <w:bCs/>
          <w:color w:val="000000"/>
          <w:lang w:eastAsia="zh-CN"/>
        </w:rPr>
        <w:br w:type="page"/>
      </w:r>
      <w:r w:rsidR="004D6D49" w:rsidRPr="007E0E76">
        <w:rPr>
          <w:rFonts w:ascii="Book Antiqua" w:hAnsi="Book Antiqua"/>
          <w:noProof/>
          <w:lang w:eastAsia="zh-CN"/>
        </w:rPr>
        <w:drawing>
          <wp:inline distT="0" distB="0" distL="0" distR="0" wp14:anchorId="34FCDCBC" wp14:editId="63ACE76B">
            <wp:extent cx="5486400" cy="2432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32050"/>
                    </a:xfrm>
                    <a:prstGeom prst="rect">
                      <a:avLst/>
                    </a:prstGeom>
                  </pic:spPr>
                </pic:pic>
              </a:graphicData>
            </a:graphic>
          </wp:inline>
        </w:drawing>
      </w:r>
    </w:p>
    <w:p w14:paraId="6FF036DF" w14:textId="77777777" w:rsidR="004D6D49"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hAnsi="Book Antiqua" w:cs="Book Antiqua"/>
          <w:b/>
          <w:bCs/>
          <w:color w:val="000000"/>
          <w:lang w:eastAsia="zh-CN"/>
        </w:rPr>
        <w:t>A</w:t>
      </w:r>
    </w:p>
    <w:p w14:paraId="6D75FC7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7B36ECE1" wp14:editId="052A5AFE">
            <wp:extent cx="5486400" cy="2330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30450"/>
                    </a:xfrm>
                    <a:prstGeom prst="rect">
                      <a:avLst/>
                    </a:prstGeom>
                  </pic:spPr>
                </pic:pic>
              </a:graphicData>
            </a:graphic>
          </wp:inline>
        </w:drawing>
      </w:r>
    </w:p>
    <w:p w14:paraId="6263AA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B</w:t>
      </w:r>
    </w:p>
    <w:p w14:paraId="2498F29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44F18170" wp14:editId="7FFF843E">
            <wp:extent cx="5480028" cy="2419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22163"/>
                    </a:xfrm>
                    <a:prstGeom prst="rect">
                      <a:avLst/>
                    </a:prstGeom>
                  </pic:spPr>
                </pic:pic>
              </a:graphicData>
            </a:graphic>
          </wp:inline>
        </w:drawing>
      </w:r>
    </w:p>
    <w:p w14:paraId="1A9F68F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C</w:t>
      </w:r>
    </w:p>
    <w:p w14:paraId="708AAAF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08814792" wp14:editId="62A3680E">
            <wp:extent cx="5486400" cy="29279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27985"/>
                    </a:xfrm>
                    <a:prstGeom prst="rect">
                      <a:avLst/>
                    </a:prstGeom>
                  </pic:spPr>
                </pic:pic>
              </a:graphicData>
            </a:graphic>
          </wp:inline>
        </w:drawing>
      </w:r>
    </w:p>
    <w:p w14:paraId="12CD9A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D</w:t>
      </w:r>
    </w:p>
    <w:p w14:paraId="74A91EC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31DBCDE2" wp14:editId="5876270D">
            <wp:extent cx="5486400" cy="28111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811145"/>
                    </a:xfrm>
                    <a:prstGeom prst="rect">
                      <a:avLst/>
                    </a:prstGeom>
                  </pic:spPr>
                </pic:pic>
              </a:graphicData>
            </a:graphic>
          </wp:inline>
        </w:drawing>
      </w:r>
    </w:p>
    <w:p w14:paraId="170ED5C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E</w:t>
      </w:r>
    </w:p>
    <w:p w14:paraId="2F2C9F65" w14:textId="77777777" w:rsidR="00A77B3E"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eastAsia="Book Antiqua" w:hAnsi="Book Antiqua" w:cs="Book Antiqua"/>
          <w:b/>
          <w:bCs/>
          <w:color w:val="000000"/>
        </w:rPr>
        <w:t>Figure 2 Forest plots of (A) energy intake in calories per day, (B) non-alcohol energy intake in calories per day, (C) protein intake in grams per day, (D) carbohydrate intake in grams per day, and (E) fat intake in grams per day of patients with chronic pancreatitis compared to healthy controls.</w:t>
      </w:r>
      <w:r w:rsidRPr="007E0E76">
        <w:rPr>
          <w:rFonts w:ascii="Book Antiqua" w:hAnsi="Book Antiqua" w:cs="Book Antiqua"/>
          <w:b/>
          <w:bCs/>
          <w:color w:val="000000"/>
          <w:lang w:eastAsia="zh-CN"/>
        </w:rPr>
        <w:t xml:space="preserve"> </w:t>
      </w:r>
      <w:r w:rsidRPr="007E0E76">
        <w:rPr>
          <w:rFonts w:ascii="Book Antiqua" w:hAnsi="Book Antiqua" w:cs="Book Antiqua"/>
          <w:bCs/>
          <w:color w:val="000000"/>
          <w:lang w:eastAsia="zh-CN"/>
        </w:rPr>
        <w:t xml:space="preserve">CP: </w:t>
      </w:r>
      <w:r w:rsidRPr="007E0E76">
        <w:rPr>
          <w:rFonts w:ascii="Book Antiqua" w:hAnsi="Book Antiqua" w:cs="Book Antiqua"/>
          <w:bCs/>
          <w:caps/>
          <w:color w:val="000000"/>
          <w:lang w:eastAsia="zh-CN"/>
        </w:rPr>
        <w:t>c</w:t>
      </w:r>
      <w:r w:rsidRPr="007E0E76">
        <w:rPr>
          <w:rFonts w:ascii="Book Antiqua" w:hAnsi="Book Antiqua" w:cs="Book Antiqua"/>
          <w:bCs/>
          <w:color w:val="000000"/>
          <w:lang w:eastAsia="zh-CN"/>
        </w:rPr>
        <w:t>hronic pancreatitis.</w:t>
      </w:r>
    </w:p>
    <w:p w14:paraId="5DEBA694" w14:textId="77777777" w:rsidR="00A779FC" w:rsidRPr="007E0E76" w:rsidRDefault="00A779FC" w:rsidP="007E0E76">
      <w:pPr>
        <w:spacing w:line="360" w:lineRule="auto"/>
        <w:jc w:val="both"/>
        <w:rPr>
          <w:rFonts w:ascii="Book Antiqua" w:hAnsi="Book Antiqua"/>
          <w:lang w:eastAsia="zh-CN"/>
        </w:rPr>
        <w:sectPr w:rsidR="00A779FC" w:rsidRPr="007E0E76" w:rsidSect="00F04593">
          <w:pgSz w:w="12240" w:h="15840"/>
          <w:pgMar w:top="1440" w:right="1440" w:bottom="1440" w:left="1440" w:header="720" w:footer="720" w:gutter="0"/>
          <w:cols w:space="720"/>
          <w:docGrid w:linePitch="360"/>
        </w:sectPr>
      </w:pPr>
    </w:p>
    <w:p w14:paraId="34626125" w14:textId="77777777" w:rsidR="004D6D49" w:rsidRPr="007E0E76" w:rsidRDefault="004D6D49" w:rsidP="007E0E76">
      <w:pPr>
        <w:spacing w:line="360" w:lineRule="auto"/>
        <w:jc w:val="both"/>
        <w:rPr>
          <w:rFonts w:ascii="Book Antiqua" w:hAnsi="Book Antiqua"/>
          <w:b/>
          <w:lang w:eastAsia="zh-CN"/>
        </w:rPr>
      </w:pPr>
      <w:r w:rsidRPr="007E0E76">
        <w:rPr>
          <w:rFonts w:ascii="Book Antiqua" w:hAnsi="Book Antiqua"/>
          <w:b/>
          <w:lang w:eastAsia="zh-CN"/>
        </w:rPr>
        <w:t>Table 1 Demographic description of studies included in systematic review</w:t>
      </w:r>
    </w:p>
    <w:tbl>
      <w:tblPr>
        <w:tblW w:w="18460" w:type="dxa"/>
        <w:tblCellMar>
          <w:left w:w="0" w:type="dxa"/>
          <w:right w:w="0" w:type="dxa"/>
        </w:tblCellMar>
        <w:tblLook w:val="04A0" w:firstRow="1" w:lastRow="0" w:firstColumn="1" w:lastColumn="0" w:noHBand="0" w:noVBand="1"/>
      </w:tblPr>
      <w:tblGrid>
        <w:gridCol w:w="1872"/>
        <w:gridCol w:w="1673"/>
        <w:gridCol w:w="1872"/>
        <w:gridCol w:w="1857"/>
        <w:gridCol w:w="1308"/>
        <w:gridCol w:w="1314"/>
        <w:gridCol w:w="1189"/>
        <w:gridCol w:w="1217"/>
        <w:gridCol w:w="1309"/>
        <w:gridCol w:w="1311"/>
        <w:gridCol w:w="2604"/>
        <w:gridCol w:w="934"/>
      </w:tblGrid>
      <w:tr w:rsidR="00F868AA" w:rsidRPr="007E0E76" w14:paraId="2142316B" w14:textId="77777777" w:rsidTr="00EF0B68">
        <w:trPr>
          <w:trHeight w:val="226"/>
        </w:trPr>
        <w:tc>
          <w:tcPr>
            <w:tcW w:w="1877" w:type="dxa"/>
            <w:vMerge w:val="restart"/>
            <w:tcBorders>
              <w:top w:val="single" w:sz="8" w:space="0" w:color="000000" w:themeColor="text1"/>
              <w:left w:val="single" w:sz="8" w:space="0" w:color="FFFFFF"/>
              <w:right w:val="single" w:sz="8" w:space="0" w:color="FFFFFF"/>
            </w:tcBorders>
            <w:shd w:val="clear" w:color="auto" w:fill="auto"/>
            <w:tcMar>
              <w:top w:w="15" w:type="dxa"/>
              <w:left w:w="28" w:type="dxa"/>
              <w:bottom w:w="0" w:type="dxa"/>
              <w:right w:w="28" w:type="dxa"/>
            </w:tcMar>
            <w:vAlign w:val="center"/>
            <w:hideMark/>
          </w:tcPr>
          <w:p w14:paraId="3D359911"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Ref.</w:t>
            </w:r>
          </w:p>
        </w:tc>
        <w:tc>
          <w:tcPr>
            <w:tcW w:w="1678" w:type="dxa"/>
            <w:vMerge w:val="restart"/>
            <w:tcBorders>
              <w:top w:val="single" w:sz="8" w:space="0" w:color="000000" w:themeColor="text1"/>
              <w:left w:val="single" w:sz="8" w:space="0" w:color="FFFFFF"/>
              <w:right w:val="single" w:sz="8" w:space="0" w:color="FFFFFF"/>
            </w:tcBorders>
            <w:shd w:val="clear" w:color="auto" w:fill="auto"/>
            <w:tcMar>
              <w:top w:w="15" w:type="dxa"/>
              <w:left w:w="28" w:type="dxa"/>
              <w:bottom w:w="0" w:type="dxa"/>
              <w:right w:w="28" w:type="dxa"/>
            </w:tcMar>
            <w:vAlign w:val="center"/>
            <w:hideMark/>
          </w:tcPr>
          <w:p w14:paraId="4C3DE5B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Setting (subgroup)</w:t>
            </w:r>
          </w:p>
        </w:tc>
        <w:tc>
          <w:tcPr>
            <w:tcW w:w="3675"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7DA33ED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Groups</w:t>
            </w:r>
            <w:r w:rsidRPr="007E0E76">
              <w:rPr>
                <w:rFonts w:ascii="Book Antiqua" w:hAnsi="Book Antiqua"/>
                <w:b/>
                <w:lang w:eastAsia="zh-CN"/>
              </w:rPr>
              <w:t xml:space="preserve"> </w:t>
            </w:r>
            <w:r w:rsidRPr="007E0E76">
              <w:rPr>
                <w:rFonts w:ascii="Book Antiqua" w:hAnsi="Book Antiqua"/>
                <w:b/>
                <w:bCs/>
                <w:lang w:val="en-GB" w:eastAsia="zh-CN"/>
              </w:rPr>
              <w:t>(</w:t>
            </w:r>
            <w:r w:rsidRPr="007E0E76">
              <w:rPr>
                <w:rFonts w:ascii="Book Antiqua" w:hAnsi="Book Antiqua"/>
                <w:b/>
                <w:bCs/>
                <w:i/>
                <w:lang w:val="en-GB" w:eastAsia="zh-CN"/>
              </w:rPr>
              <w:t>n</w:t>
            </w:r>
            <w:r w:rsidRPr="007E0E76">
              <w:rPr>
                <w:rFonts w:ascii="Book Antiqua" w:hAnsi="Book Antiqua"/>
                <w:b/>
                <w:bCs/>
                <w:lang w:val="en-GB" w:eastAsia="zh-CN"/>
              </w:rPr>
              <w:t>)</w:t>
            </w:r>
          </w:p>
        </w:tc>
        <w:tc>
          <w:tcPr>
            <w:tcW w:w="2632"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7AAF1E10"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Gender</w:t>
            </w:r>
          </w:p>
          <w:p w14:paraId="2B21492B"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M/F</w:t>
            </w:r>
          </w:p>
        </w:tc>
        <w:tc>
          <w:tcPr>
            <w:tcW w:w="2415"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3700CC1D"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xml:space="preserve">Age (mean ± SD, </w:t>
            </w:r>
            <w:proofErr w:type="spellStart"/>
            <w:r w:rsidRPr="007E0E76">
              <w:rPr>
                <w:rFonts w:ascii="Book Antiqua" w:hAnsi="Book Antiqua"/>
                <w:b/>
                <w:bCs/>
                <w:lang w:val="en-GB" w:eastAsia="zh-CN"/>
              </w:rPr>
              <w:t>yr</w:t>
            </w:r>
            <w:proofErr w:type="spellEnd"/>
            <w:r w:rsidRPr="007E0E76">
              <w:rPr>
                <w:rFonts w:ascii="Book Antiqua" w:hAnsi="Book Antiqua"/>
                <w:b/>
                <w:bCs/>
                <w:lang w:val="en-GB" w:eastAsia="zh-CN"/>
              </w:rPr>
              <w:t>)</w:t>
            </w:r>
          </w:p>
        </w:tc>
        <w:tc>
          <w:tcPr>
            <w:tcW w:w="2633"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34A3580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BMI (mean ± SD, kg/m</w:t>
            </w:r>
            <w:r w:rsidRPr="007E0E76">
              <w:rPr>
                <w:rFonts w:ascii="Book Antiqua" w:hAnsi="Book Antiqua"/>
                <w:b/>
                <w:bCs/>
                <w:vertAlign w:val="superscript"/>
                <w:lang w:val="en-GB" w:eastAsia="zh-CN"/>
              </w:rPr>
              <w:t>2</w:t>
            </w:r>
            <w:r w:rsidRPr="007E0E76">
              <w:rPr>
                <w:rFonts w:ascii="Book Antiqua" w:hAnsi="Book Antiqua"/>
                <w:b/>
                <w:bCs/>
                <w:lang w:val="en-GB" w:eastAsia="zh-CN"/>
              </w:rPr>
              <w:t>)</w:t>
            </w:r>
          </w:p>
        </w:tc>
        <w:tc>
          <w:tcPr>
            <w:tcW w:w="2613" w:type="dxa"/>
            <w:vMerge w:val="restart"/>
            <w:tcBorders>
              <w:top w:val="single" w:sz="8" w:space="0" w:color="000000" w:themeColor="text1"/>
              <w:left w:val="single" w:sz="8" w:space="0" w:color="FFFFFF"/>
              <w:right w:val="single" w:sz="8" w:space="0" w:color="FFFFFF"/>
            </w:tcBorders>
            <w:shd w:val="clear" w:color="auto" w:fill="auto"/>
            <w:tcMar>
              <w:top w:w="15" w:type="dxa"/>
              <w:left w:w="28" w:type="dxa"/>
              <w:bottom w:w="0" w:type="dxa"/>
              <w:right w:w="28" w:type="dxa"/>
            </w:tcMar>
            <w:vAlign w:val="center"/>
            <w:hideMark/>
          </w:tcPr>
          <w:p w14:paraId="797559D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Dietary assessment method (by whom)</w:t>
            </w:r>
          </w:p>
          <w:p w14:paraId="26055225"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lang w:val="en-GB" w:eastAsia="zh-CN"/>
              </w:rPr>
              <w:t> </w:t>
            </w:r>
          </w:p>
        </w:tc>
        <w:tc>
          <w:tcPr>
            <w:tcW w:w="937" w:type="dxa"/>
            <w:vMerge w:val="restart"/>
            <w:tcBorders>
              <w:top w:val="single" w:sz="8" w:space="0" w:color="000000" w:themeColor="text1"/>
              <w:left w:val="single" w:sz="8" w:space="0" w:color="FFFFFF"/>
              <w:right w:val="single" w:sz="8" w:space="0" w:color="FFFFFF"/>
            </w:tcBorders>
            <w:shd w:val="clear" w:color="auto" w:fill="auto"/>
            <w:tcMar>
              <w:top w:w="15" w:type="dxa"/>
              <w:left w:w="28" w:type="dxa"/>
              <w:bottom w:w="0" w:type="dxa"/>
              <w:right w:w="28" w:type="dxa"/>
            </w:tcMar>
            <w:hideMark/>
          </w:tcPr>
          <w:p w14:paraId="352D2DC8"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NOS</w:t>
            </w:r>
          </w:p>
        </w:tc>
      </w:tr>
      <w:tr w:rsidR="00F868AA" w:rsidRPr="007E0E76" w14:paraId="370F8B0D" w14:textId="77777777" w:rsidTr="00EF0B68">
        <w:trPr>
          <w:trHeight w:val="152"/>
        </w:trPr>
        <w:tc>
          <w:tcPr>
            <w:tcW w:w="1877" w:type="dxa"/>
            <w:vMerge/>
            <w:tcBorders>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036E8E99" w14:textId="77777777" w:rsidR="00F868AA" w:rsidRPr="007E0E76" w:rsidRDefault="00F868AA" w:rsidP="007E0E76">
            <w:pPr>
              <w:spacing w:line="360" w:lineRule="auto"/>
              <w:jc w:val="both"/>
              <w:rPr>
                <w:rFonts w:ascii="Book Antiqua" w:hAnsi="Book Antiqua"/>
                <w:lang w:eastAsia="zh-CN"/>
              </w:rPr>
            </w:pPr>
          </w:p>
        </w:tc>
        <w:tc>
          <w:tcPr>
            <w:tcW w:w="1678" w:type="dxa"/>
            <w:vMerge/>
            <w:tcBorders>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436123F4" w14:textId="77777777" w:rsidR="00F868AA" w:rsidRPr="007E0E76" w:rsidRDefault="00F868AA" w:rsidP="007E0E76">
            <w:pPr>
              <w:spacing w:line="360" w:lineRule="auto"/>
              <w:jc w:val="both"/>
              <w:rPr>
                <w:rFonts w:ascii="Book Antiqua" w:hAnsi="Book Antiqua"/>
                <w:lang w:eastAsia="zh-CN"/>
              </w:rPr>
            </w:pPr>
          </w:p>
        </w:tc>
        <w:tc>
          <w:tcPr>
            <w:tcW w:w="187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00AD0D1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 xml:space="preserve">CP, </w:t>
            </w:r>
            <w:r w:rsidRPr="007E0E76">
              <w:rPr>
                <w:rFonts w:ascii="Book Antiqua" w:hAnsi="Book Antiqua"/>
                <w:b/>
                <w:i/>
                <w:lang w:val="en-GB" w:eastAsia="zh-CN"/>
              </w:rPr>
              <w:t>n</w:t>
            </w:r>
            <w:r w:rsidRPr="007E0E76">
              <w:rPr>
                <w:rFonts w:ascii="Book Antiqua" w:hAnsi="Book Antiqua"/>
                <w:b/>
                <w:lang w:val="en-GB" w:eastAsia="zh-CN"/>
              </w:rPr>
              <w:t xml:space="preserve"> (type)</w:t>
            </w:r>
          </w:p>
        </w:tc>
        <w:tc>
          <w:tcPr>
            <w:tcW w:w="1799"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09DC6089"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 xml:space="preserve">Control, </w:t>
            </w:r>
            <w:r w:rsidRPr="007E0E76">
              <w:rPr>
                <w:rFonts w:ascii="Book Antiqua" w:hAnsi="Book Antiqua"/>
                <w:b/>
                <w:i/>
                <w:lang w:val="en-GB" w:eastAsia="zh-CN"/>
              </w:rPr>
              <w:t>n</w:t>
            </w:r>
            <w:r w:rsidRPr="007E0E76">
              <w:rPr>
                <w:rFonts w:ascii="Book Antiqua" w:hAnsi="Book Antiqua"/>
                <w:b/>
                <w:lang w:val="en-GB" w:eastAsia="zh-CN"/>
              </w:rPr>
              <w:t xml:space="preserve"> (type)</w:t>
            </w:r>
          </w:p>
        </w:tc>
        <w:tc>
          <w:tcPr>
            <w:tcW w:w="1315"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66702330"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31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7702CF59"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19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41D988D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19"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51643FC1"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31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0DEEB52B"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31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19A8F53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2613" w:type="dxa"/>
            <w:vMerge/>
            <w:tcBorders>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01D4C4A2" w14:textId="77777777" w:rsidR="00F868AA" w:rsidRPr="007E0E76" w:rsidRDefault="00F868AA" w:rsidP="007E0E76">
            <w:pPr>
              <w:spacing w:line="360" w:lineRule="auto"/>
              <w:jc w:val="both"/>
              <w:rPr>
                <w:rFonts w:ascii="Book Antiqua" w:hAnsi="Book Antiqua"/>
                <w:lang w:eastAsia="zh-CN"/>
              </w:rPr>
            </w:pPr>
          </w:p>
        </w:tc>
        <w:tc>
          <w:tcPr>
            <w:tcW w:w="937" w:type="dxa"/>
            <w:vMerge/>
            <w:tcBorders>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vAlign w:val="center"/>
            <w:hideMark/>
          </w:tcPr>
          <w:p w14:paraId="5A88396A" w14:textId="77777777" w:rsidR="00F868AA" w:rsidRPr="007E0E76" w:rsidRDefault="00F868AA" w:rsidP="007E0E76">
            <w:pPr>
              <w:spacing w:line="360" w:lineRule="auto"/>
              <w:jc w:val="both"/>
              <w:rPr>
                <w:rFonts w:ascii="Book Antiqua" w:hAnsi="Book Antiqua"/>
                <w:lang w:eastAsia="zh-CN"/>
              </w:rPr>
            </w:pPr>
          </w:p>
        </w:tc>
      </w:tr>
      <w:tr w:rsidR="004D6D49" w:rsidRPr="007E0E76" w14:paraId="6B471153" w14:textId="77777777" w:rsidTr="00F868AA">
        <w:trPr>
          <w:trHeight w:val="282"/>
        </w:trPr>
        <w:tc>
          <w:tcPr>
            <w:tcW w:w="187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A563FA5" w14:textId="45A3E28D" w:rsidR="004D6D49" w:rsidRPr="007E0E76" w:rsidRDefault="004D6D4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Durbec</w:t>
            </w:r>
            <w:proofErr w:type="spellEnd"/>
            <w:r w:rsidR="00A779FC" w:rsidRPr="007E0E76">
              <w:rPr>
                <w:rFonts w:ascii="Book Antiqua" w:hAnsi="Book Antiqua"/>
                <w:bCs/>
                <w:lang w:val="en-GB" w:eastAsia="zh-CN"/>
              </w:rPr>
              <w:t xml:space="preserve"> </w:t>
            </w:r>
            <w:r w:rsidR="00A779FC" w:rsidRPr="007E0E76">
              <w:rPr>
                <w:rFonts w:ascii="Book Antiqua" w:hAnsi="Book Antiqua"/>
                <w:bCs/>
                <w:i/>
                <w:lang w:val="en-GB" w:eastAsia="zh-CN"/>
              </w:rPr>
              <w:t>et al</w:t>
            </w:r>
            <w:r w:rsidR="00A779FC" w:rsidRPr="007E0E76">
              <w:rPr>
                <w:rFonts w:ascii="Book Antiqua" w:hAnsi="Book Antiqua"/>
                <w:bCs/>
                <w:vertAlign w:val="superscript"/>
                <w:lang w:val="en-GB" w:eastAsia="zh-CN"/>
              </w:rPr>
              <w:t>[4</w:t>
            </w:r>
            <w:r w:rsidR="003405E9">
              <w:rPr>
                <w:rFonts w:ascii="Book Antiqua" w:hAnsi="Book Antiqua" w:hint="eastAsia"/>
                <w:bCs/>
                <w:vertAlign w:val="superscript"/>
                <w:lang w:val="en-GB" w:eastAsia="zh-CN"/>
              </w:rPr>
              <w:t>0</w:t>
            </w:r>
            <w:r w:rsidR="00A779FC" w:rsidRPr="007E0E76">
              <w:rPr>
                <w:rFonts w:ascii="Book Antiqua" w:hAnsi="Book Antiqua"/>
                <w:bCs/>
                <w:vertAlign w:val="superscript"/>
                <w:lang w:val="en-GB" w:eastAsia="zh-CN"/>
              </w:rPr>
              <w:t>]</w:t>
            </w:r>
          </w:p>
        </w:tc>
        <w:tc>
          <w:tcPr>
            <w:tcW w:w="1678"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9D4998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 (Marseille)</w:t>
            </w:r>
          </w:p>
        </w:tc>
        <w:tc>
          <w:tcPr>
            <w:tcW w:w="187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C136C5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193</w:t>
            </w:r>
            <w:r w:rsidR="007E0E76" w:rsidRPr="007E0E76">
              <w:rPr>
                <w:rFonts w:ascii="Book Antiqua" w:hAnsi="Book Antiqua"/>
                <w:lang w:eastAsia="zh-CN"/>
              </w:rPr>
              <w:t xml:space="preserve"> </w:t>
            </w:r>
            <w:r w:rsidRPr="007E0E76">
              <w:rPr>
                <w:rFonts w:ascii="Book Antiqua" w:hAnsi="Book Antiqua"/>
                <w:lang w:val="en-GB" w:eastAsia="zh-CN"/>
              </w:rPr>
              <w:t>(142 alcohol-related)</w:t>
            </w:r>
          </w:p>
        </w:tc>
        <w:tc>
          <w:tcPr>
            <w:tcW w:w="1799"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02F652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490</w:t>
            </w:r>
            <w:r w:rsidR="007E0E76" w:rsidRPr="007E0E76">
              <w:rPr>
                <w:rFonts w:ascii="Book Antiqua" w:hAnsi="Book Antiqua"/>
                <w:lang w:eastAsia="zh-CN"/>
              </w:rPr>
              <w:t xml:space="preserve"> </w:t>
            </w:r>
            <w:r w:rsidRPr="007E0E76">
              <w:rPr>
                <w:rFonts w:ascii="Book Antiqua" w:hAnsi="Book Antiqua"/>
                <w:lang w:val="en-GB" w:eastAsia="zh-CN"/>
              </w:rPr>
              <w:t>(no PC, diabetes, liver disease)</w:t>
            </w:r>
          </w:p>
        </w:tc>
        <w:tc>
          <w:tcPr>
            <w:tcW w:w="1315"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5492B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193/0</w:t>
            </w:r>
          </w:p>
        </w:tc>
        <w:tc>
          <w:tcPr>
            <w:tcW w:w="131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31A1B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490/0</w:t>
            </w:r>
          </w:p>
        </w:tc>
        <w:tc>
          <w:tcPr>
            <w:tcW w:w="119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B9210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44.5 </w:t>
            </w:r>
            <w:r w:rsidR="00F868AA" w:rsidRPr="007E0E76">
              <w:rPr>
                <w:rFonts w:ascii="Book Antiqua" w:hAnsi="Book Antiqua"/>
                <w:b/>
                <w:bCs/>
                <w:lang w:val="en-GB" w:eastAsia="zh-CN"/>
              </w:rPr>
              <w:t>±</w:t>
            </w:r>
            <w:r w:rsidRPr="007E0E76">
              <w:rPr>
                <w:rFonts w:ascii="Book Antiqua" w:hAnsi="Book Antiqua"/>
                <w:lang w:val="en-GB" w:eastAsia="zh-CN"/>
              </w:rPr>
              <w:t>10.5</w:t>
            </w:r>
          </w:p>
        </w:tc>
        <w:tc>
          <w:tcPr>
            <w:tcW w:w="1219"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D9969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46.6 </w:t>
            </w:r>
            <w:r w:rsidR="00F868AA" w:rsidRPr="007E0E76">
              <w:rPr>
                <w:rFonts w:ascii="Book Antiqua" w:hAnsi="Book Antiqua"/>
                <w:b/>
                <w:bCs/>
                <w:lang w:val="en-GB" w:eastAsia="zh-CN"/>
              </w:rPr>
              <w:t>±</w:t>
            </w:r>
            <w:r w:rsidRPr="007E0E76">
              <w:rPr>
                <w:rFonts w:ascii="Book Antiqua" w:hAnsi="Book Antiqua"/>
                <w:lang w:val="en-GB" w:eastAsia="zh-CN"/>
              </w:rPr>
              <w:t>13.3</w:t>
            </w:r>
          </w:p>
        </w:tc>
        <w:tc>
          <w:tcPr>
            <w:tcW w:w="131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16F10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20.2</w:t>
            </w:r>
          </w:p>
        </w:tc>
        <w:tc>
          <w:tcPr>
            <w:tcW w:w="131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CABA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24.2</w:t>
            </w:r>
          </w:p>
        </w:tc>
        <w:tc>
          <w:tcPr>
            <w:tcW w:w="2613"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5DB0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Standardised 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39</w:t>
            </w:r>
            <w:r w:rsidR="00616C02" w:rsidRPr="007E0E76">
              <w:rPr>
                <w:rFonts w:ascii="Book Antiqua" w:hAnsi="Book Antiqua"/>
                <w:vertAlign w:val="superscript"/>
                <w:lang w:val="en-GB" w:eastAsia="zh-CN"/>
              </w:rPr>
              <w:t>]</w:t>
            </w:r>
          </w:p>
          <w:p w14:paraId="1D592D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(dietitian)</w:t>
            </w:r>
          </w:p>
        </w:tc>
        <w:tc>
          <w:tcPr>
            <w:tcW w:w="93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13BB97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01A5BAF8" w14:textId="77777777" w:rsidTr="00F868AA">
        <w:trPr>
          <w:trHeight w:val="169"/>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0708A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86ECA8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Clinic </w:t>
            </w:r>
          </w:p>
          <w:p w14:paraId="6D5BA68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(9 countries)</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00F956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0E46C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521</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621BA1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EBF7C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521/0</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58DE38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 xml:space="preserve">± </w:t>
            </w:r>
            <w:r w:rsidRPr="007E0E76">
              <w:rPr>
                <w:rFonts w:ascii="Book Antiqua" w:hAnsi="Book Antiqua"/>
                <w:lang w:val="en-GB" w:eastAsia="zh-CN"/>
              </w:rPr>
              <w:t>13.4</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F5DFE5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46.7 </w:t>
            </w:r>
            <w:r w:rsidR="00F868AA" w:rsidRPr="007E0E76">
              <w:rPr>
                <w:rFonts w:ascii="Book Antiqua" w:hAnsi="Book Antiqua"/>
                <w:b/>
                <w:bCs/>
                <w:lang w:val="en-GB" w:eastAsia="zh-CN"/>
              </w:rPr>
              <w:t xml:space="preserve">± </w:t>
            </w:r>
            <w:r w:rsidRPr="007E0E76">
              <w:rPr>
                <w:rFonts w:ascii="Book Antiqua" w:hAnsi="Book Antiqua"/>
                <w:lang w:val="en-GB" w:eastAsia="zh-CN"/>
              </w:rPr>
              <w:t>9.9</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3F3431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20.5</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60DFD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24.1</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78B7F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As above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B37402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24D8B657" w14:textId="77777777" w:rsidTr="00F868AA">
        <w:trPr>
          <w:trHeight w:val="226"/>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026D8C" w14:textId="4BFBEF4D" w:rsidR="004D6D49" w:rsidRPr="007E0E76" w:rsidRDefault="004D6D4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Pitchumoni</w:t>
            </w:r>
            <w:proofErr w:type="spellEnd"/>
            <w:r w:rsidR="00A779FC" w:rsidRPr="007E0E76">
              <w:rPr>
                <w:rFonts w:ascii="Book Antiqua" w:hAnsi="Book Antiqua"/>
                <w:bCs/>
                <w:lang w:val="en-GB" w:eastAsia="zh-CN"/>
              </w:rPr>
              <w:t xml:space="preserve"> </w:t>
            </w:r>
            <w:r w:rsidR="00A779FC" w:rsidRPr="007E0E76">
              <w:rPr>
                <w:rFonts w:ascii="Book Antiqua" w:hAnsi="Book Antiqua"/>
                <w:bCs/>
                <w:i/>
                <w:lang w:val="en-GB" w:eastAsia="zh-CN"/>
              </w:rPr>
              <w:t>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0</w:t>
            </w:r>
            <w:r w:rsidR="00A779FC"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31693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9DD0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36</w:t>
            </w:r>
            <w:r w:rsidR="007E0E76" w:rsidRPr="007E0E76">
              <w:rPr>
                <w:rFonts w:ascii="Book Antiqua" w:hAnsi="Book Antiqua"/>
                <w:lang w:eastAsia="zh-CN"/>
              </w:rPr>
              <w:t xml:space="preserve"> </w:t>
            </w:r>
            <w:r w:rsidRPr="007E0E76">
              <w:rPr>
                <w:rFonts w:ascii="Book Antiqua" w:hAnsi="Book Antiqua"/>
                <w:lang w:val="en-GB" w:eastAsia="zh-CN"/>
              </w:rPr>
              <w:t>(36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964D03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26</w:t>
            </w:r>
            <w:r w:rsidR="007E0E76" w:rsidRPr="007E0E76">
              <w:rPr>
                <w:rFonts w:ascii="Book Antiqua" w:hAnsi="Book Antiqua"/>
                <w:lang w:eastAsia="zh-CN"/>
              </w:rPr>
              <w:t xml:space="preserve"> </w:t>
            </w:r>
            <w:r w:rsidRPr="007E0E76">
              <w:rPr>
                <w:rFonts w:ascii="Book Antiqua" w:hAnsi="Book Antiqua"/>
                <w:lang w:val="en-GB" w:eastAsia="zh-CN"/>
              </w:rPr>
              <w:t>(cirrhosis)</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B93B53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C9B57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E8100C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08222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112BA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68347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55597A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w:t>
            </w:r>
            <w:r w:rsidR="00616C02" w:rsidRPr="007E0E76">
              <w:rPr>
                <w:rFonts w:ascii="Book Antiqua" w:hAnsi="Book Antiqua"/>
                <w:lang w:val="en-GB" w:eastAsia="zh-CN"/>
              </w:rPr>
              <w:t>“</w:t>
            </w:r>
            <w:r w:rsidRPr="007E0E76">
              <w:rPr>
                <w:rFonts w:ascii="Book Antiqua" w:hAnsi="Book Antiqua"/>
                <w:lang w:val="en-GB" w:eastAsia="zh-CN"/>
              </w:rPr>
              <w:t>detailed survey</w:t>
            </w:r>
            <w:r w:rsidR="00616C02" w:rsidRPr="007E0E76">
              <w:rPr>
                <w:rFonts w:ascii="Book Antiqua" w:hAnsi="Book Antiqua"/>
                <w:lang w:val="en-GB" w:eastAsia="zh-CN"/>
              </w:rPr>
              <w:t>”</w:t>
            </w:r>
            <w:r w:rsidRPr="007E0E76">
              <w:rPr>
                <w:rFonts w:ascii="Book Antiqua" w:hAnsi="Book Antiqua"/>
                <w:lang w:val="en-GB" w:eastAsia="zh-CN"/>
              </w:rPr>
              <w:t>, method not specified) (nutritionist)</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A696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w:t>
            </w:r>
          </w:p>
        </w:tc>
      </w:tr>
      <w:tr w:rsidR="004D6D49" w:rsidRPr="007E0E76" w14:paraId="3B9274BF" w14:textId="77777777" w:rsidTr="00F868AA">
        <w:trPr>
          <w:trHeight w:val="175"/>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8D7F41C" w14:textId="0D0F6350" w:rsidR="004D6D49" w:rsidRPr="007E0E76" w:rsidRDefault="004D6D4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Uscanga</w:t>
            </w:r>
            <w:proofErr w:type="spellEnd"/>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5</w:t>
            </w:r>
            <w:r w:rsidR="00A779FC"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FBC9B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19738D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 (23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16C8ED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CAF7A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21/2</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30CF3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2E9BD4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41.2 </w:t>
            </w:r>
            <w:r w:rsidR="00F868AA" w:rsidRPr="007E0E76">
              <w:rPr>
                <w:rFonts w:ascii="Book Antiqua" w:hAnsi="Book Antiqua"/>
                <w:b/>
                <w:bCs/>
                <w:lang w:val="en-GB" w:eastAsia="zh-CN"/>
              </w:rPr>
              <w:t xml:space="preserve">± </w:t>
            </w:r>
            <w:r w:rsidR="00F868AA" w:rsidRPr="007E0E76">
              <w:rPr>
                <w:rFonts w:ascii="Book Antiqua" w:hAnsi="Book Antiqua"/>
                <w:lang w:val="en-GB" w:eastAsia="zh-CN"/>
              </w:rPr>
              <w:t>12.2</w:t>
            </w:r>
          </w:p>
          <w:p w14:paraId="4C0F02F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6F1A41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30981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6486C5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370732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(nutritionist)</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BFFB3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25C6FDF6" w14:textId="77777777" w:rsidTr="00F868AA">
        <w:trPr>
          <w:trHeight w:val="186"/>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C95A6AA"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Guarnier</w:t>
            </w:r>
            <w:proofErr w:type="spellEnd"/>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[27]</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27BB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34EEFA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14 (8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4C174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026018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14/0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1609E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18716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11</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7223D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3D697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21.8 (X)</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A8298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F30CB5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Diet history and FFQ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DF5478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F9A9024" w14:textId="77777777" w:rsidTr="00F868AA">
        <w:trPr>
          <w:trHeight w:val="169"/>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E098501"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Mezey</w:t>
            </w:r>
            <w:proofErr w:type="spellEnd"/>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[7]</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4071D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95D512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42 (42 alcohol 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000B0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8B40A1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25/17</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DF432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19/9</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51AF3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40.7 </w:t>
            </w:r>
            <w:r w:rsidR="00F868AA" w:rsidRPr="007E0E76">
              <w:rPr>
                <w:rFonts w:ascii="Book Antiqua" w:hAnsi="Book Antiqua"/>
                <w:b/>
                <w:bCs/>
                <w:lang w:val="en-GB" w:eastAsia="zh-CN"/>
              </w:rPr>
              <w:t xml:space="preserve">± </w:t>
            </w:r>
            <w:r w:rsidRPr="007E0E76">
              <w:rPr>
                <w:rFonts w:ascii="Book Antiqua" w:hAnsi="Book Antiqua"/>
                <w:lang w:val="en-GB" w:eastAsia="zh-CN"/>
              </w:rPr>
              <w:t>1.6</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4BCC9D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39.5 </w:t>
            </w:r>
            <w:r w:rsidR="00F868AA" w:rsidRPr="007E0E76">
              <w:rPr>
                <w:rFonts w:ascii="Book Antiqua" w:hAnsi="Book Antiqua"/>
                <w:b/>
                <w:bCs/>
                <w:lang w:val="en-GB" w:eastAsia="zh-CN"/>
              </w:rPr>
              <w:t>±</w:t>
            </w:r>
            <w:r w:rsidRPr="007E0E76">
              <w:rPr>
                <w:rFonts w:ascii="Book Antiqua" w:hAnsi="Book Antiqua"/>
                <w:lang w:val="en-GB" w:eastAsia="zh-CN"/>
              </w:rPr>
              <w:t>1.8</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9993C8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B358E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965DA7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37C38C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77A06E5"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798A638" w14:textId="022AD33F"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A779FC"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62D96D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5DFFE66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(India)</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D360D4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p>
          <w:p w14:paraId="5DA72D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182207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w:t>
            </w:r>
            <w:r w:rsidR="007E0E76" w:rsidRPr="007E0E76">
              <w:rPr>
                <w:rFonts w:ascii="Book Antiqua" w:hAnsi="Book Antiqua"/>
                <w:lang w:eastAsia="zh-CN"/>
              </w:rPr>
              <w:t xml:space="preserve"> </w:t>
            </w:r>
            <w:r w:rsidRPr="007E0E76">
              <w:rPr>
                <w:rFonts w:ascii="Book Antiqua" w:hAnsi="Book Antiqua"/>
                <w:lang w:val="en-GB" w:eastAsia="zh-CN"/>
              </w:rPr>
              <w:t>(free of diabetes and digestive disease)</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8245D3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197E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B2119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32.4</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FD60D4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1C81B3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16.2</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4C8A5E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18.4</w:t>
            </w:r>
          </w:p>
          <w:p w14:paraId="509287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076B38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Questionnaire</w:t>
            </w:r>
            <w:r w:rsidR="00F868AA" w:rsidRPr="007E0E76">
              <w:rPr>
                <w:rFonts w:ascii="Book Antiqua" w:hAnsi="Book Antiqua"/>
                <w:vertAlign w:val="superscript"/>
                <w:lang w:val="en-GB" w:eastAsia="zh-CN"/>
              </w:rPr>
              <w:t>[</w:t>
            </w:r>
            <w:r w:rsidRPr="007E0E76">
              <w:rPr>
                <w:rFonts w:ascii="Book Antiqua" w:hAnsi="Book Antiqua"/>
                <w:vertAlign w:val="superscript"/>
                <w:lang w:val="en-GB" w:eastAsia="zh-CN"/>
              </w:rPr>
              <w:t>40</w:t>
            </w:r>
            <w:r w:rsidR="00F868AA" w:rsidRPr="007E0E76">
              <w:rPr>
                <w:rFonts w:ascii="Book Antiqua" w:hAnsi="Book Antiqua"/>
                <w:vertAlign w:val="superscript"/>
                <w:lang w:val="en-GB" w:eastAsia="zh-CN"/>
              </w:rPr>
              <w:t>]</w:t>
            </w:r>
            <w:r w:rsidRPr="007E0E76">
              <w:rPr>
                <w:rFonts w:ascii="Book Antiqua" w:hAnsi="Book Antiqua"/>
                <w:lang w:val="en-GB" w:eastAsia="zh-CN"/>
              </w:rPr>
              <w:t xml:space="preserve"> (dietitian)</w:t>
            </w:r>
          </w:p>
          <w:p w14:paraId="04D1D6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11616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p>
        </w:tc>
      </w:tr>
      <w:tr w:rsidR="004D6D49" w:rsidRPr="007E0E76" w14:paraId="570A52CF"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674AA6" w14:textId="7A435C30"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A779FC"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8A77DE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3C94BD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(France)</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1315B1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809E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17</w:t>
            </w:r>
            <w:r w:rsidR="007E0E76" w:rsidRPr="007E0E76">
              <w:rPr>
                <w:rFonts w:ascii="Book Antiqua" w:hAnsi="Book Antiqua"/>
                <w:lang w:eastAsia="zh-CN"/>
              </w:rPr>
              <w:t xml:space="preserve"> </w:t>
            </w:r>
            <w:r w:rsidRPr="007E0E76">
              <w:rPr>
                <w:rFonts w:ascii="Book Antiqua" w:hAnsi="Book Antiqua"/>
                <w:lang w:val="en-GB" w:eastAsia="zh-CN"/>
              </w:rPr>
              <w:t>(free from diabetes and digestive disease)</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A49CAD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BF719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18919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45.7</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3A2828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39.9</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C7589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21.6</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423DAC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21.7</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E8BDE6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DFE9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p>
        </w:tc>
      </w:tr>
      <w:tr w:rsidR="004D6D49" w:rsidRPr="007E0E76" w14:paraId="4FCF8812" w14:textId="77777777" w:rsidTr="00F868AA">
        <w:trPr>
          <w:trHeight w:val="281"/>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217BE18" w14:textId="0754CFEA"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3E471F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0DF4E30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(Belo Horizonte)</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B561C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 (28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774BC8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4723B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D7395B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42D07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C452AC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48790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FB9A80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07024D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(NR)</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942B9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1C860FB" w14:textId="77777777" w:rsidTr="00F868AA">
        <w:trPr>
          <w:trHeight w:val="183"/>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7A40AB4" w14:textId="08545453"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B3B986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58514D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(Sao Paulo)</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21525E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 (40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05C8CD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99450E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9F163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8C73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335CD2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20D45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238357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16787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(NR)</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BD627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62B75682"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3D821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Noel-</w:t>
            </w:r>
            <w:proofErr w:type="spellStart"/>
            <w:r w:rsidRPr="007E0E76">
              <w:rPr>
                <w:rFonts w:ascii="Book Antiqua" w:hAnsi="Book Antiqua"/>
                <w:bCs/>
                <w:lang w:val="en-GB" w:eastAsia="zh-CN"/>
              </w:rPr>
              <w:t>Jorand</w:t>
            </w:r>
            <w:proofErr w:type="spellEnd"/>
            <w:r w:rsidRPr="007E0E76">
              <w:rPr>
                <w:rFonts w:ascii="Book Antiqua" w:hAnsi="Book Antiqua"/>
                <w:bCs/>
                <w:lang w:val="en-GB" w:eastAsia="zh-CN"/>
              </w:rPr>
              <w:t xml:space="preserve"> </w:t>
            </w:r>
            <w:r w:rsidR="00616C02" w:rsidRPr="007E0E76">
              <w:rPr>
                <w:rFonts w:ascii="Book Antiqua" w:hAnsi="Book Antiqua"/>
                <w:bCs/>
                <w:i/>
                <w:lang w:val="en-GB" w:eastAsia="zh-CN"/>
              </w:rPr>
              <w:t>et al</w:t>
            </w:r>
            <w:r w:rsidR="00616C02" w:rsidRPr="007E0E76">
              <w:rPr>
                <w:rFonts w:ascii="Book Antiqua" w:hAnsi="Book Antiqua"/>
                <w:bCs/>
                <w:vertAlign w:val="superscript"/>
                <w:lang w:val="en-GB" w:eastAsia="zh-CN"/>
              </w:rPr>
              <w:t>[20]</w:t>
            </w:r>
          </w:p>
          <w:p w14:paraId="65B528A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1E4E57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543971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31 (31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D08224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34</w:t>
            </w:r>
            <w:r w:rsidR="007E0E76" w:rsidRPr="007E0E76">
              <w:rPr>
                <w:rFonts w:ascii="Book Antiqua" w:hAnsi="Book Antiqua"/>
                <w:lang w:eastAsia="zh-CN"/>
              </w:rPr>
              <w:t xml:space="preserve"> </w:t>
            </w:r>
            <w:r w:rsidRPr="007E0E76">
              <w:rPr>
                <w:rFonts w:ascii="Book Antiqua" w:hAnsi="Book Antiqua"/>
                <w:lang w:val="en-GB" w:eastAsia="zh-CN"/>
              </w:rPr>
              <w:t>(non-alcoholic, ‘normal’ controls)</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C16C3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25/6</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054D03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28/6</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0C4CC1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39.6 </w:t>
            </w:r>
            <w:r w:rsidR="00F868AA" w:rsidRPr="007E0E76">
              <w:rPr>
                <w:rFonts w:ascii="Book Antiqua" w:hAnsi="Book Antiqua"/>
                <w:b/>
                <w:bCs/>
                <w:lang w:val="en-GB" w:eastAsia="zh-CN"/>
              </w:rPr>
              <w:t xml:space="preserve">± </w:t>
            </w:r>
            <w:r w:rsidRPr="007E0E76">
              <w:rPr>
                <w:rFonts w:ascii="Book Antiqua" w:hAnsi="Book Antiqua"/>
                <w:lang w:val="en-GB" w:eastAsia="zh-CN"/>
              </w:rPr>
              <w:t>6.0</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8D6365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w:t>
            </w:r>
            <w:r w:rsidR="00F868AA" w:rsidRPr="007E0E76">
              <w:rPr>
                <w:rFonts w:ascii="Book Antiqua" w:hAnsi="Book Antiqua"/>
                <w:lang w:val="en-GB" w:eastAsia="zh-CN"/>
              </w:rPr>
              <w:t xml:space="preserve"> </w:t>
            </w:r>
            <w:r w:rsidRPr="007E0E76">
              <w:rPr>
                <w:rFonts w:ascii="Book Antiqua" w:hAnsi="Book Antiqua"/>
                <w:lang w:val="en-GB" w:eastAsia="zh-CN"/>
              </w:rPr>
              <w:t>9.0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F08DD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22 </w:t>
            </w:r>
            <w:r w:rsidR="00F868AA" w:rsidRPr="007E0E76">
              <w:rPr>
                <w:rFonts w:ascii="Book Antiqua" w:hAnsi="Book Antiqua"/>
                <w:b/>
                <w:bCs/>
                <w:lang w:val="en-GB" w:eastAsia="zh-CN"/>
              </w:rPr>
              <w:t xml:space="preserve">± </w:t>
            </w:r>
            <w:r w:rsidRPr="007E0E76">
              <w:rPr>
                <w:rFonts w:ascii="Book Antiqua" w:hAnsi="Book Antiqua"/>
                <w:lang w:val="en-GB" w:eastAsia="zh-CN"/>
              </w:rPr>
              <w:t>2.7</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37E34D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22.9 </w:t>
            </w:r>
            <w:r w:rsidR="00F868AA" w:rsidRPr="007E0E76">
              <w:rPr>
                <w:rFonts w:ascii="Book Antiqua" w:hAnsi="Book Antiqua"/>
                <w:b/>
                <w:bCs/>
                <w:lang w:val="en-GB" w:eastAsia="zh-CN"/>
              </w:rPr>
              <w:t xml:space="preserve">± </w:t>
            </w:r>
            <w:r w:rsidRPr="007E0E76">
              <w:rPr>
                <w:rFonts w:ascii="Book Antiqua" w:hAnsi="Book Antiqua"/>
                <w:lang w:val="en-GB" w:eastAsia="zh-CN"/>
              </w:rPr>
              <w:t>2.8</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BBDFDB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Standardised 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41</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 xml:space="preserve"> </w:t>
            </w:r>
            <w:r w:rsidRPr="007E0E76">
              <w:rPr>
                <w:rFonts w:ascii="Book Antiqua" w:hAnsi="Book Antiqua"/>
                <w:lang w:val="en-GB" w:eastAsia="zh-CN"/>
              </w:rPr>
              <w:t>(NR, ‘highly trained person’)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2BC09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BFAA92A" w14:textId="77777777" w:rsidTr="00F868AA">
        <w:trPr>
          <w:trHeight w:val="226"/>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7EAE6A"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Laugier</w:t>
            </w:r>
            <w:proofErr w:type="spellEnd"/>
            <w:r w:rsidRPr="007E0E76">
              <w:rPr>
                <w:rFonts w:ascii="Book Antiqua" w:hAnsi="Book Antiqua"/>
                <w:bCs/>
                <w:vertAlign w:val="superscript"/>
                <w:lang w:val="en-GB" w:eastAsia="zh-CN"/>
              </w:rPr>
              <w:t xml:space="preserve"> </w:t>
            </w:r>
            <w:r w:rsidR="00616C02" w:rsidRPr="007E0E76">
              <w:rPr>
                <w:rFonts w:ascii="Book Antiqua" w:hAnsi="Book Antiqua"/>
                <w:bCs/>
                <w:i/>
                <w:lang w:val="en-GB" w:eastAsia="zh-CN"/>
              </w:rPr>
              <w:t>et al</w:t>
            </w:r>
            <w:r w:rsidR="00616C02" w:rsidRPr="007E0E76">
              <w:rPr>
                <w:rFonts w:ascii="Book Antiqua" w:hAnsi="Book Antiqua"/>
                <w:bCs/>
                <w:vertAlign w:val="superscript"/>
                <w:lang w:val="en-GB" w:eastAsia="zh-CN"/>
              </w:rPr>
              <w:t>[26]</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CF5F5A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12DD8C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(African)</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5CBC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34 (34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8C9484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 (healthy)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CE5FC9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33/1</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E182D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39/1</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090E99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39.1 </w:t>
            </w:r>
            <w:r w:rsidR="00F868AA" w:rsidRPr="007E0E76">
              <w:rPr>
                <w:rFonts w:ascii="Book Antiqua" w:hAnsi="Book Antiqua"/>
                <w:b/>
                <w:bCs/>
                <w:lang w:val="en-GB" w:eastAsia="zh-CN"/>
              </w:rPr>
              <w:t xml:space="preserve">± </w:t>
            </w:r>
            <w:r w:rsidRPr="007E0E76">
              <w:rPr>
                <w:rFonts w:ascii="Book Antiqua" w:hAnsi="Book Antiqua"/>
                <w:lang w:val="en-GB" w:eastAsia="zh-CN"/>
              </w:rPr>
              <w:t>1.3</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25EA8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35.2 </w:t>
            </w:r>
            <w:r w:rsidR="00F868AA" w:rsidRPr="007E0E76">
              <w:rPr>
                <w:rFonts w:ascii="Book Antiqua" w:hAnsi="Book Antiqua"/>
                <w:b/>
                <w:bCs/>
                <w:lang w:val="en-GB" w:eastAsia="zh-CN"/>
              </w:rPr>
              <w:t xml:space="preserve">± </w:t>
            </w:r>
            <w:r w:rsidRPr="007E0E76">
              <w:rPr>
                <w:rFonts w:ascii="Book Antiqua" w:hAnsi="Book Antiqua"/>
                <w:lang w:val="en-GB" w:eastAsia="zh-CN"/>
              </w:rPr>
              <w:t>1.7</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6DD5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4A25DA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3F028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40</w:t>
            </w:r>
            <w:r w:rsidR="00616C02" w:rsidRPr="007E0E76">
              <w:rPr>
                <w:rFonts w:ascii="Book Antiqua" w:hAnsi="Book Antiqua"/>
                <w:vertAlign w:val="superscript"/>
                <w:lang w:val="en-GB" w:eastAsia="zh-CN"/>
              </w:rPr>
              <w:t>]</w:t>
            </w:r>
            <w:r w:rsidRPr="007E0E76">
              <w:rPr>
                <w:rFonts w:ascii="Book Antiqua" w:hAnsi="Book Antiqua"/>
                <w:lang w:val="en-GB" w:eastAsia="zh-CN"/>
              </w:rPr>
              <w:t xml:space="preserve"> (NR)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F40975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404150C" w14:textId="77777777" w:rsidTr="00F868AA">
        <w:trPr>
          <w:trHeight w:val="169"/>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A3891D0"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Laugier</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[26]</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73EC57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 (French)</w:t>
            </w:r>
          </w:p>
          <w:p w14:paraId="5E290A3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77ABA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87</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A63C31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430 (healthy)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041158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BE324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41/6</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FFCB8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40.6 </w:t>
            </w:r>
            <w:r w:rsidR="00F868AA" w:rsidRPr="007E0E76">
              <w:rPr>
                <w:rFonts w:ascii="Book Antiqua" w:hAnsi="Book Antiqua"/>
                <w:b/>
                <w:bCs/>
                <w:lang w:val="en-GB" w:eastAsia="zh-CN"/>
              </w:rPr>
              <w:t xml:space="preserve">± </w:t>
            </w:r>
            <w:r w:rsidRPr="007E0E76">
              <w:rPr>
                <w:rFonts w:ascii="Book Antiqua" w:hAnsi="Book Antiqua"/>
                <w:lang w:val="en-GB" w:eastAsia="zh-CN"/>
              </w:rPr>
              <w:t>1.3</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7302B5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46.6 </w:t>
            </w:r>
            <w:r w:rsidR="00F868AA" w:rsidRPr="007E0E76">
              <w:rPr>
                <w:rFonts w:ascii="Book Antiqua" w:hAnsi="Book Antiqua"/>
                <w:b/>
                <w:bCs/>
                <w:lang w:val="en-GB" w:eastAsia="zh-CN"/>
              </w:rPr>
              <w:t xml:space="preserve">± </w:t>
            </w:r>
            <w:r w:rsidRPr="007E0E76">
              <w:rPr>
                <w:rFonts w:ascii="Book Antiqua" w:hAnsi="Book Antiqua"/>
                <w:lang w:val="en-GB" w:eastAsia="zh-CN"/>
              </w:rPr>
              <w:t>0.8</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DFADFD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C6A79B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BCC8BA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As above (NR)</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115FFD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0993F5C2" w14:textId="77777777" w:rsidTr="00F868AA">
        <w:trPr>
          <w:trHeight w:val="226"/>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BA84D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Nakamura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[6]</w:t>
            </w:r>
            <w:r w:rsidRPr="007E0E76">
              <w:rPr>
                <w:rFonts w:ascii="Book Antiqua" w:hAnsi="Book Antiqua"/>
                <w:bCs/>
                <w:lang w:val="en-GB" w:eastAsia="zh-CN"/>
              </w:rPr>
              <w:t> </w:t>
            </w:r>
          </w:p>
          <w:p w14:paraId="42B4963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4F343A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37618D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38 (29 alcohol-related; 8 idiopathic)</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4A376B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35</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E0D8A4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36/2</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87E39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D6B2C0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52.3 </w:t>
            </w:r>
            <w:r w:rsidR="00F868AA" w:rsidRPr="007E0E76">
              <w:rPr>
                <w:rFonts w:ascii="Book Antiqua" w:hAnsi="Book Antiqua"/>
                <w:b/>
                <w:bCs/>
                <w:lang w:val="en-GB" w:eastAsia="zh-CN"/>
              </w:rPr>
              <w:t xml:space="preserve">± </w:t>
            </w:r>
            <w:r w:rsidRPr="007E0E76">
              <w:rPr>
                <w:rFonts w:ascii="Book Antiqua" w:hAnsi="Book Antiqua"/>
                <w:lang w:val="en-GB" w:eastAsia="zh-CN"/>
              </w:rPr>
              <w:t>11.3</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385E05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51.6 </w:t>
            </w:r>
            <w:r w:rsidR="00F868AA" w:rsidRPr="007E0E76">
              <w:rPr>
                <w:rFonts w:ascii="Book Antiqua" w:hAnsi="Book Antiqua"/>
                <w:b/>
                <w:bCs/>
                <w:lang w:val="en-GB" w:eastAsia="zh-CN"/>
              </w:rPr>
              <w:t xml:space="preserve">± </w:t>
            </w:r>
            <w:r w:rsidRPr="007E0E76">
              <w:rPr>
                <w:rFonts w:ascii="Book Antiqua" w:hAnsi="Book Antiqua"/>
                <w:lang w:val="en-GB" w:eastAsia="zh-CN"/>
              </w:rPr>
              <w:t>11.1</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1FB44F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20.1 </w:t>
            </w:r>
            <w:r w:rsidR="00F868AA" w:rsidRPr="007E0E76">
              <w:rPr>
                <w:rFonts w:ascii="Book Antiqua" w:hAnsi="Book Antiqua"/>
                <w:b/>
                <w:bCs/>
                <w:lang w:val="en-GB" w:eastAsia="zh-CN"/>
              </w:rPr>
              <w:t xml:space="preserve">± </w:t>
            </w:r>
            <w:r w:rsidRPr="007E0E76">
              <w:rPr>
                <w:rFonts w:ascii="Book Antiqua" w:hAnsi="Book Antiqua"/>
                <w:lang w:val="en-GB" w:eastAsia="zh-CN"/>
              </w:rPr>
              <w:t>2.1</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F9275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23.6 </w:t>
            </w:r>
            <w:r w:rsidR="00F868AA" w:rsidRPr="007E0E76">
              <w:rPr>
                <w:rFonts w:ascii="Book Antiqua" w:hAnsi="Book Antiqua"/>
                <w:b/>
                <w:bCs/>
                <w:lang w:val="en-GB" w:eastAsia="zh-CN"/>
              </w:rPr>
              <w:t xml:space="preserve">± </w:t>
            </w:r>
            <w:r w:rsidRPr="007E0E76">
              <w:rPr>
                <w:rFonts w:ascii="Book Antiqua" w:hAnsi="Book Antiqua"/>
                <w:lang w:val="en-GB" w:eastAsia="zh-CN"/>
              </w:rPr>
              <w:t>3.2</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0ACD6A3"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3-7-d</w:t>
            </w:r>
            <w:r w:rsidR="004D6D49" w:rsidRPr="007E0E76">
              <w:rPr>
                <w:rFonts w:ascii="Book Antiqua" w:hAnsi="Book Antiqua"/>
                <w:lang w:val="en-GB" w:eastAsia="zh-CN"/>
              </w:rPr>
              <w:t xml:space="preserve"> food diary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1B2F5F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26FF7083" w14:textId="77777777" w:rsidTr="00F868AA">
        <w:trPr>
          <w:trHeight w:val="184"/>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C47B6D9"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bCs/>
                <w:lang w:val="en-GB" w:eastAsia="zh-CN"/>
              </w:rPr>
              <w:t xml:space="preserve">Lévy </w:t>
            </w:r>
            <w:r w:rsidRPr="007E0E76">
              <w:rPr>
                <w:rFonts w:ascii="Book Antiqua" w:hAnsi="Book Antiqua"/>
                <w:bCs/>
                <w:i/>
                <w:lang w:val="en-GB" w:eastAsia="zh-CN"/>
              </w:rPr>
              <w:t>et al</w:t>
            </w:r>
            <w:r w:rsidRPr="007E0E76">
              <w:rPr>
                <w:rFonts w:ascii="Book Antiqua" w:hAnsi="Book Antiqua"/>
                <w:bCs/>
                <w:vertAlign w:val="superscript"/>
                <w:lang w:val="en-GB" w:eastAsia="zh-CN"/>
              </w:rPr>
              <w:t>[23]</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63E4C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 or attending 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EFAF7F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56</w:t>
            </w:r>
            <w:r w:rsidR="007E0E76" w:rsidRPr="007E0E76">
              <w:rPr>
                <w:rFonts w:ascii="Book Antiqua" w:hAnsi="Book Antiqua"/>
                <w:lang w:eastAsia="zh-CN"/>
              </w:rPr>
              <w:t xml:space="preserve"> </w:t>
            </w:r>
            <w:r w:rsidRPr="007E0E76">
              <w:rPr>
                <w:rFonts w:ascii="Book Antiqua" w:hAnsi="Book Antiqua"/>
                <w:lang w:val="en-GB" w:eastAsia="zh-CN"/>
              </w:rPr>
              <w:t>(56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0762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6507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n/a</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1E0240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ED254D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 xml:space="preserve">± </w:t>
            </w:r>
            <w:r w:rsidRPr="007E0E76">
              <w:rPr>
                <w:rFonts w:ascii="Book Antiqua" w:hAnsi="Book Antiqua"/>
                <w:lang w:val="en-GB" w:eastAsia="zh-CN"/>
              </w:rPr>
              <w:t>8.4</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0E90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43.1 </w:t>
            </w:r>
            <w:r w:rsidR="00F868AA" w:rsidRPr="007E0E76">
              <w:rPr>
                <w:rFonts w:ascii="Book Antiqua" w:hAnsi="Book Antiqua"/>
                <w:b/>
                <w:bCs/>
                <w:lang w:val="en-GB" w:eastAsia="zh-CN"/>
              </w:rPr>
              <w:t xml:space="preserve">± </w:t>
            </w:r>
            <w:r w:rsidRPr="007E0E76">
              <w:rPr>
                <w:rFonts w:ascii="Book Antiqua" w:hAnsi="Book Antiqua"/>
                <w:lang w:val="en-GB" w:eastAsia="zh-CN"/>
              </w:rPr>
              <w:t>8.9</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7DBC5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52E9F9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8ADC0A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r w:rsidR="00616C02" w:rsidRPr="007E0E76">
              <w:rPr>
                <w:rFonts w:ascii="Book Antiqua" w:hAnsi="Book Antiqua"/>
                <w:lang w:val="en-GB" w:eastAsia="zh-CN"/>
              </w:rPr>
              <w:t>“</w:t>
            </w:r>
            <w:r w:rsidRPr="007E0E76">
              <w:rPr>
                <w:rFonts w:ascii="Book Antiqua" w:hAnsi="Book Antiqua"/>
                <w:lang w:val="en-GB" w:eastAsia="zh-CN"/>
              </w:rPr>
              <w:t>Detailed survey</w:t>
            </w:r>
            <w:r w:rsidR="00616C02" w:rsidRPr="007E0E76">
              <w:rPr>
                <w:rFonts w:ascii="Book Antiqua" w:hAnsi="Book Antiqua"/>
                <w:lang w:val="en-GB" w:eastAsia="zh-CN"/>
              </w:rPr>
              <w:t>”</w:t>
            </w:r>
            <w:r w:rsidRPr="007E0E76">
              <w:rPr>
                <w:rFonts w:ascii="Book Antiqua" w:hAnsi="Book Antiqua"/>
                <w:lang w:val="en-GB" w:eastAsia="zh-CN"/>
              </w:rPr>
              <w:t xml:space="preserve"> (NR)</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CC545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EA3EA2A" w14:textId="77777777" w:rsidTr="00F868AA">
        <w:trPr>
          <w:trHeight w:val="226"/>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08C2283" w14:textId="18088731"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Nakamura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1</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B14DC0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A49A34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15</w:t>
            </w:r>
            <w:r w:rsidR="007E0E76" w:rsidRPr="007E0E76">
              <w:rPr>
                <w:rFonts w:ascii="Book Antiqua" w:hAnsi="Book Antiqua"/>
                <w:lang w:eastAsia="zh-CN"/>
              </w:rPr>
              <w:t xml:space="preserve"> </w:t>
            </w:r>
            <w:r w:rsidRPr="007E0E76">
              <w:rPr>
                <w:rFonts w:ascii="Book Antiqua" w:hAnsi="Book Antiqua"/>
                <w:lang w:val="en-GB" w:eastAsia="zh-CN"/>
              </w:rPr>
              <w:t xml:space="preserve">(15 pancreatic </w:t>
            </w:r>
            <w:proofErr w:type="spellStart"/>
            <w:r w:rsidRPr="007E0E76">
              <w:rPr>
                <w:rFonts w:ascii="Book Antiqua" w:hAnsi="Book Antiqua"/>
                <w:lang w:val="en-GB" w:eastAsia="zh-CN"/>
              </w:rPr>
              <w:t>steatorrhoea</w:t>
            </w:r>
            <w:proofErr w:type="spellEnd"/>
            <w:r w:rsidRPr="007E0E76">
              <w:rPr>
                <w:rFonts w:ascii="Book Antiqua" w:hAnsi="Book Antiqua"/>
                <w:lang w:val="en-GB" w:eastAsia="zh-CN"/>
              </w:rPr>
              <w:t>)</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608BC9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r w:rsidR="007E0E76" w:rsidRPr="007E0E76">
              <w:rPr>
                <w:rFonts w:ascii="Book Antiqua" w:hAnsi="Book Antiqua"/>
                <w:lang w:eastAsia="zh-CN"/>
              </w:rPr>
              <w:t xml:space="preserve"> </w:t>
            </w:r>
            <w:r w:rsidRPr="007E0E76">
              <w:rPr>
                <w:rFonts w:ascii="Book Antiqua" w:hAnsi="Book Antiqua"/>
                <w:lang w:val="en-GB" w:eastAsia="zh-CN"/>
              </w:rPr>
              <w:t xml:space="preserve">(7 intestinal </w:t>
            </w:r>
            <w:proofErr w:type="spellStart"/>
            <w:r w:rsidRPr="007E0E76">
              <w:rPr>
                <w:rFonts w:ascii="Book Antiqua" w:hAnsi="Book Antiqua"/>
                <w:lang w:val="en-GB" w:eastAsia="zh-CN"/>
              </w:rPr>
              <w:t>steatorrhoea</w:t>
            </w:r>
            <w:proofErr w:type="spellEnd"/>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838E8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15/0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A3FD7F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4D53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54.3 </w:t>
            </w:r>
            <w:r w:rsidR="00F868AA" w:rsidRPr="007E0E76">
              <w:rPr>
                <w:rFonts w:ascii="Book Antiqua" w:hAnsi="Book Antiqua"/>
                <w:b/>
                <w:bCs/>
                <w:lang w:val="en-GB" w:eastAsia="zh-CN"/>
              </w:rPr>
              <w:t xml:space="preserve">± </w:t>
            </w:r>
            <w:r w:rsidRPr="007E0E76">
              <w:rPr>
                <w:rFonts w:ascii="Book Antiqua" w:hAnsi="Book Antiqua"/>
                <w:lang w:val="en-GB" w:eastAsia="zh-CN"/>
              </w:rPr>
              <w:t>7.5</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78D4D9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52.4</w:t>
            </w:r>
            <w:r w:rsidR="00F868AA" w:rsidRPr="007E0E76">
              <w:rPr>
                <w:rFonts w:ascii="Book Antiqua" w:hAnsi="Book Antiqua"/>
                <w:lang w:val="en-GB" w:eastAsia="zh-CN"/>
              </w:rPr>
              <w:t xml:space="preserve"> </w:t>
            </w:r>
            <w:r w:rsidR="00F868AA" w:rsidRPr="007E0E76">
              <w:rPr>
                <w:rFonts w:ascii="Book Antiqua" w:hAnsi="Book Antiqua"/>
                <w:b/>
                <w:bCs/>
                <w:lang w:val="en-GB" w:eastAsia="zh-CN"/>
              </w:rPr>
              <w:t xml:space="preserve">± </w:t>
            </w:r>
            <w:r w:rsidRPr="007E0E76">
              <w:rPr>
                <w:rFonts w:ascii="Book Antiqua" w:hAnsi="Book Antiqua"/>
                <w:lang w:val="en-GB" w:eastAsia="zh-CN"/>
              </w:rPr>
              <w:t>22.2</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2E612A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18.4</w:t>
            </w:r>
            <w:r w:rsidR="00F868AA" w:rsidRPr="007E0E76">
              <w:rPr>
                <w:rFonts w:ascii="Book Antiqua" w:hAnsi="Book Antiqua"/>
                <w:lang w:val="en-GB" w:eastAsia="zh-CN"/>
              </w:rPr>
              <w:t xml:space="preserve"> </w:t>
            </w:r>
            <w:r w:rsidR="00F868AA" w:rsidRPr="007E0E76">
              <w:rPr>
                <w:rFonts w:ascii="Book Antiqua" w:hAnsi="Book Antiqua"/>
                <w:b/>
                <w:bCs/>
                <w:lang w:val="en-GB" w:eastAsia="zh-CN"/>
              </w:rPr>
              <w:t xml:space="preserve">± </w:t>
            </w:r>
            <w:r w:rsidRPr="007E0E76">
              <w:rPr>
                <w:rFonts w:ascii="Book Antiqua" w:hAnsi="Book Antiqua"/>
                <w:lang w:val="en-GB" w:eastAsia="zh-CN"/>
              </w:rPr>
              <w:t>2.6</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F66CCD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19.4 </w:t>
            </w:r>
            <w:r w:rsidR="00F868AA" w:rsidRPr="007E0E76">
              <w:rPr>
                <w:rFonts w:ascii="Book Antiqua" w:hAnsi="Book Antiqua"/>
                <w:b/>
                <w:bCs/>
                <w:lang w:val="en-GB" w:eastAsia="zh-CN"/>
              </w:rPr>
              <w:t xml:space="preserve">± </w:t>
            </w:r>
            <w:r w:rsidRPr="007E0E76">
              <w:rPr>
                <w:rFonts w:ascii="Book Antiqua" w:hAnsi="Book Antiqua"/>
                <w:lang w:val="en-GB" w:eastAsia="zh-CN"/>
              </w:rPr>
              <w:t>1.0</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5CC253A"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3-7 d</w:t>
            </w:r>
            <w:r w:rsidR="004D6D49" w:rsidRPr="007E0E76">
              <w:rPr>
                <w:rFonts w:ascii="Book Antiqua" w:hAnsi="Book Antiqua"/>
                <w:lang w:val="en-GB" w:eastAsia="zh-CN"/>
              </w:rPr>
              <w:t xml:space="preserve"> food diary (NR)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3BCD78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w:t>
            </w:r>
          </w:p>
        </w:tc>
      </w:tr>
      <w:tr w:rsidR="004D6D49" w:rsidRPr="007E0E76" w14:paraId="7EA6E40D" w14:textId="77777777" w:rsidTr="00F868AA">
        <w:trPr>
          <w:trHeight w:val="169"/>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15B54F3"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Vaona</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[21]</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7D6ECA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B42B98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 </w:t>
            </w:r>
          </w:p>
          <w:p w14:paraId="79D48C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A2FE12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9DE5D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2AD562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75/0</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ECE8B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4D43B8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CFBE6A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21.9 </w:t>
            </w:r>
            <w:r w:rsidR="00F868AA" w:rsidRPr="007E0E76">
              <w:rPr>
                <w:rFonts w:ascii="Book Antiqua" w:hAnsi="Book Antiqua"/>
                <w:b/>
                <w:bCs/>
                <w:lang w:val="en-GB" w:eastAsia="zh-CN"/>
              </w:rPr>
              <w:t xml:space="preserve">± </w:t>
            </w:r>
            <w:r w:rsidRPr="007E0E76">
              <w:rPr>
                <w:rFonts w:ascii="Book Antiqua" w:hAnsi="Book Antiqua"/>
                <w:lang w:val="en-GB" w:eastAsia="zh-CN"/>
              </w:rPr>
              <w:t>3.1</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6CD96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26.1 </w:t>
            </w:r>
            <w:r w:rsidR="00F868AA" w:rsidRPr="007E0E76">
              <w:rPr>
                <w:rFonts w:ascii="Book Antiqua" w:hAnsi="Book Antiqua"/>
                <w:b/>
                <w:bCs/>
                <w:lang w:val="en-GB" w:eastAsia="zh-CN"/>
              </w:rPr>
              <w:t xml:space="preserve">± </w:t>
            </w:r>
            <w:r w:rsidRPr="007E0E76">
              <w:rPr>
                <w:rFonts w:ascii="Book Antiqua" w:hAnsi="Book Antiqua"/>
                <w:lang w:val="en-GB" w:eastAsia="zh-CN"/>
              </w:rPr>
              <w:t>3.1</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80424B5"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food diary and 24-h recall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20115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371A06FD"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387B385" w14:textId="58E4B67D"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3</w:t>
            </w:r>
            <w:r w:rsidR="00616C02" w:rsidRPr="007E0E76">
              <w:rPr>
                <w:rFonts w:ascii="Book Antiqua" w:hAnsi="Book Antiqua"/>
                <w:bCs/>
                <w:vertAlign w:val="superscript"/>
                <w:lang w:val="en-GB" w:eastAsia="zh-CN"/>
              </w:rPr>
              <w:t>]</w:t>
            </w:r>
            <w:r w:rsidR="00EF0B68" w:rsidRPr="007E0E76">
              <w:rPr>
                <w:rFonts w:ascii="Book Antiqua" w:hAnsi="Book Antiqua"/>
                <w:bCs/>
                <w:vertAlign w:val="superscript"/>
                <w:lang w:val="en-GB" w:eastAsia="zh-CN"/>
              </w:rPr>
              <w:t>1</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7FEDC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757EC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76 (60% tropical PC; 40%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16880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26DAB1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63/13</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448974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FE11C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32</w:t>
            </w:r>
            <w:r w:rsidR="00F868AA" w:rsidRPr="007E0E76">
              <w:rPr>
                <w:rFonts w:ascii="Book Antiqua" w:hAnsi="Book Antiqua"/>
                <w:lang w:eastAsia="zh-CN"/>
              </w:rPr>
              <w:t xml:space="preserve"> </w:t>
            </w:r>
            <w:r w:rsidRPr="007E0E76">
              <w:rPr>
                <w:rFonts w:ascii="Book Antiqua" w:hAnsi="Book Antiqua"/>
                <w:lang w:val="en-GB" w:eastAsia="zh-CN"/>
              </w:rPr>
              <w:t xml:space="preserve">(NR) </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A11DE5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A8B66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0DDA8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2A718A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w:t>
            </w:r>
          </w:p>
          <w:p w14:paraId="5F69256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For </w:t>
            </w:r>
            <w:r w:rsidRPr="007E0E76">
              <w:rPr>
                <w:rFonts w:ascii="Book Antiqua" w:hAnsi="Book Antiqua"/>
                <w:i/>
                <w:lang w:val="en-GB" w:eastAsia="zh-CN"/>
              </w:rPr>
              <w:t>n</w:t>
            </w:r>
            <w:r w:rsidR="00616C02" w:rsidRPr="007E0E76">
              <w:rPr>
                <w:rFonts w:ascii="Book Antiqua" w:hAnsi="Book Antiqua"/>
                <w:lang w:val="en-GB" w:eastAsia="zh-CN"/>
              </w:rPr>
              <w:t xml:space="preserve"> </w:t>
            </w:r>
            <w:r w:rsidRPr="007E0E76">
              <w:rPr>
                <w:rFonts w:ascii="Book Antiqua" w:hAnsi="Book Antiqua"/>
                <w:lang w:val="en-GB" w:eastAsia="zh-CN"/>
              </w:rPr>
              <w:t>=</w:t>
            </w:r>
            <w:r w:rsidR="00616C02" w:rsidRPr="007E0E76">
              <w:rPr>
                <w:rFonts w:ascii="Book Antiqua" w:hAnsi="Book Antiqua"/>
                <w:lang w:val="en-GB" w:eastAsia="zh-CN"/>
              </w:rPr>
              <w:t xml:space="preserve"> </w:t>
            </w:r>
            <w:r w:rsidRPr="007E0E76">
              <w:rPr>
                <w:rFonts w:ascii="Book Antiqua" w:hAnsi="Book Antiqua"/>
                <w:lang w:val="en-GB" w:eastAsia="zh-CN"/>
              </w:rPr>
              <w:t xml:space="preserve">20 subgroup, 24-h dietary recall </w:t>
            </w:r>
          </w:p>
          <w:p w14:paraId="5FCD4B8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(dietitian)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1D803E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07FB19D1" w14:textId="77777777" w:rsidTr="00F868AA">
        <w:trPr>
          <w:trHeight w:val="181"/>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C8AE47C" w14:textId="422E191C" w:rsidR="004D6D49" w:rsidRPr="007E0E76" w:rsidRDefault="004D6D4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Hamberg</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8</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76C5B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2F7E6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r w:rsidR="007E0E76" w:rsidRPr="007E0E76">
              <w:rPr>
                <w:rFonts w:ascii="Book Antiqua" w:hAnsi="Book Antiqua"/>
                <w:lang w:eastAsia="zh-CN"/>
              </w:rPr>
              <w:t xml:space="preserve"> </w:t>
            </w:r>
            <w:r w:rsidRPr="007E0E76">
              <w:rPr>
                <w:rFonts w:ascii="Book Antiqua" w:hAnsi="Book Antiqua"/>
                <w:lang w:val="en-GB" w:eastAsia="zh-CN"/>
              </w:rPr>
              <w:t>(6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B4160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61C4DE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4/2</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6E53B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24F0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50.3 </w:t>
            </w:r>
            <w:r w:rsidR="00F868AA" w:rsidRPr="007E0E76">
              <w:rPr>
                <w:rFonts w:ascii="Book Antiqua" w:hAnsi="Book Antiqua"/>
                <w:b/>
                <w:bCs/>
                <w:lang w:val="en-GB" w:eastAsia="zh-CN"/>
              </w:rPr>
              <w:t xml:space="preserve">± </w:t>
            </w:r>
            <w:r w:rsidRPr="007E0E76">
              <w:rPr>
                <w:rFonts w:ascii="Book Antiqua" w:hAnsi="Book Antiqua"/>
                <w:lang w:val="en-GB" w:eastAsia="zh-CN"/>
              </w:rPr>
              <w:t>8.6</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B20CD0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466EF0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BEC6C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805BB38"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3-d</w:t>
            </w:r>
            <w:r w:rsidR="004D6D49" w:rsidRPr="007E0E76">
              <w:rPr>
                <w:rFonts w:ascii="Book Antiqua" w:hAnsi="Book Antiqua"/>
                <w:lang w:val="en-GB" w:eastAsia="zh-CN"/>
              </w:rPr>
              <w:t xml:space="preserve"> food diary and diet history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EEC3D5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3499B96" w14:textId="77777777" w:rsidTr="00F868AA">
        <w:trPr>
          <w:trHeight w:val="338"/>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71A1229"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Midha</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[22]</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3781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268D2C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120</w:t>
            </w:r>
            <w:r w:rsidR="007E0E76" w:rsidRPr="007E0E76">
              <w:rPr>
                <w:rFonts w:ascii="Book Antiqua" w:hAnsi="Book Antiqua"/>
                <w:lang w:eastAsia="zh-CN"/>
              </w:rPr>
              <w:t xml:space="preserve"> </w:t>
            </w:r>
            <w:r w:rsidRPr="007E0E76">
              <w:rPr>
                <w:rFonts w:ascii="Book Antiqua" w:hAnsi="Book Antiqua"/>
                <w:lang w:val="en-GB" w:eastAsia="zh-CN"/>
              </w:rPr>
              <w:t>(idiopathic CP)</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A6AC1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120</w:t>
            </w:r>
            <w:r w:rsidR="007E0E76" w:rsidRPr="007E0E76">
              <w:rPr>
                <w:rFonts w:ascii="Book Antiqua" w:hAnsi="Book Antiqua"/>
                <w:lang w:eastAsia="zh-CN"/>
              </w:rPr>
              <w:t xml:space="preserve"> </w:t>
            </w:r>
            <w:r w:rsidRPr="007E0E76">
              <w:rPr>
                <w:rFonts w:ascii="Book Antiqua" w:hAnsi="Book Antiqua"/>
                <w:lang w:val="en-GB" w:eastAsia="zh-CN"/>
              </w:rPr>
              <w:t>(healthy subjects attending gastroenterology OPD)</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C86C3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74/46</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FB4AA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p>
          <w:p w14:paraId="3B6BBB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(sex-matched)</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FDD3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29.6 </w:t>
            </w:r>
            <w:r w:rsidR="00F868AA" w:rsidRPr="007E0E76">
              <w:rPr>
                <w:rFonts w:ascii="Book Antiqua" w:hAnsi="Book Antiqua"/>
                <w:b/>
                <w:bCs/>
                <w:lang w:val="en-GB" w:eastAsia="zh-CN"/>
              </w:rPr>
              <w:t xml:space="preserve">± </w:t>
            </w:r>
            <w:r w:rsidRPr="007E0E76">
              <w:rPr>
                <w:rFonts w:ascii="Book Antiqua" w:hAnsi="Book Antiqua"/>
                <w:lang w:val="en-GB" w:eastAsia="zh-CN"/>
              </w:rPr>
              <w:t>10.5</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AA0897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p>
          <w:p w14:paraId="5BC584A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(age-matched)</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7FA5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19.4 </w:t>
            </w:r>
            <w:r w:rsidR="00F868AA" w:rsidRPr="007E0E76">
              <w:rPr>
                <w:rFonts w:ascii="Book Antiqua" w:hAnsi="Book Antiqua"/>
                <w:b/>
                <w:bCs/>
                <w:lang w:val="en-GB" w:eastAsia="zh-CN"/>
              </w:rPr>
              <w:t xml:space="preserve">± </w:t>
            </w:r>
            <w:r w:rsidRPr="007E0E76">
              <w:rPr>
                <w:rFonts w:ascii="Book Antiqua" w:hAnsi="Book Antiqua"/>
                <w:lang w:val="en-GB" w:eastAsia="zh-CN"/>
              </w:rPr>
              <w:t>3.4</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2F968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21.3 </w:t>
            </w:r>
            <w:r w:rsidR="00F868AA" w:rsidRPr="007E0E76">
              <w:rPr>
                <w:rFonts w:ascii="Book Antiqua" w:hAnsi="Book Antiqua"/>
                <w:b/>
                <w:bCs/>
                <w:lang w:val="en-GB" w:eastAsia="zh-CN"/>
              </w:rPr>
              <w:t xml:space="preserve">± </w:t>
            </w:r>
            <w:r w:rsidRPr="007E0E76">
              <w:rPr>
                <w:rFonts w:ascii="Book Antiqua" w:hAnsi="Book Antiqua"/>
                <w:lang w:val="en-GB" w:eastAsia="zh-CN"/>
              </w:rPr>
              <w:t>3.7</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52498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24 dietary recall and FFQ (dietitian)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7EC67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9C677FF" w14:textId="77777777" w:rsidTr="00F868AA">
        <w:trPr>
          <w:trHeight w:val="183"/>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9E2D083" w14:textId="463A04B5"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D6617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Clinic </w:t>
            </w:r>
          </w:p>
          <w:p w14:paraId="10A8B76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(Group 1 in RCT)</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391925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29</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2A6C60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306DE0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24/5</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9802E9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5877F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32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A2757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25CC3F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17.2 </w:t>
            </w:r>
            <w:r w:rsidR="00F868AA" w:rsidRPr="007E0E76">
              <w:rPr>
                <w:rFonts w:ascii="Book Antiqua" w:hAnsi="Book Antiqua"/>
                <w:b/>
                <w:bCs/>
                <w:lang w:val="en-GB" w:eastAsia="zh-CN"/>
              </w:rPr>
              <w:t xml:space="preserve">± </w:t>
            </w:r>
            <w:r w:rsidRPr="007E0E76">
              <w:rPr>
                <w:rFonts w:ascii="Book Antiqua" w:hAnsi="Book Antiqua"/>
                <w:lang w:val="en-GB" w:eastAsia="zh-CN"/>
              </w:rPr>
              <w:t>1.2</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BD60B2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D76DB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and 24-h recall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C0E2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34EF581B" w14:textId="77777777" w:rsidTr="00F868AA">
        <w:trPr>
          <w:trHeight w:val="1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DF65298" w14:textId="30828462"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DCB6CB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60162D4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(Group 2 in RCT)</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D3C83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31</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0B5EF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EAC410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26/5</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148D5D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240301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28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38272F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8080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16.7 </w:t>
            </w:r>
            <w:r w:rsidR="00F868AA" w:rsidRPr="007E0E76">
              <w:rPr>
                <w:rFonts w:ascii="Book Antiqua" w:hAnsi="Book Antiqua"/>
                <w:b/>
                <w:bCs/>
                <w:lang w:val="en-GB" w:eastAsia="zh-CN"/>
              </w:rPr>
              <w:t xml:space="preserve">± </w:t>
            </w:r>
            <w:r w:rsidRPr="007E0E76">
              <w:rPr>
                <w:rFonts w:ascii="Book Antiqua" w:hAnsi="Book Antiqua"/>
                <w:lang w:val="en-GB" w:eastAsia="zh-CN"/>
              </w:rPr>
              <w:t>1.6</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2CB15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03172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59AF67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r>
      <w:tr w:rsidR="004D6D49" w:rsidRPr="007E0E76" w14:paraId="0869E24D"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D13C1D9" w14:textId="31DCCDAC" w:rsidR="004D6D49" w:rsidRPr="007E0E76" w:rsidRDefault="004D6D4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Tinju</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00616C02" w:rsidRPr="007E0E76">
              <w:rPr>
                <w:rFonts w:ascii="Book Antiqua" w:hAnsi="Book Antiqua"/>
                <w:bCs/>
                <w:vertAlign w:val="superscript"/>
                <w:lang w:val="en-GB" w:eastAsia="zh-CN"/>
              </w:rPr>
              <w:t>]</w:t>
            </w:r>
            <w:r w:rsidR="00EF0B68" w:rsidRPr="007E0E76">
              <w:rPr>
                <w:rFonts w:ascii="Book Antiqua" w:hAnsi="Book Antiqua"/>
                <w:bCs/>
                <w:vertAlign w:val="superscript"/>
                <w:lang w:val="en-GB" w:eastAsia="zh-CN"/>
              </w:rPr>
              <w:t>1</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A008A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1DFACC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94 (23% alcohol-related, 44% tropical, 28% idiopathic)</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CF404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861EF5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61/3</w:t>
            </w:r>
            <w:r w:rsidR="00003916" w:rsidRPr="007E0E76">
              <w:rPr>
                <w:rFonts w:ascii="Book Antiqua" w:hAnsi="Book Antiqua"/>
                <w:vertAlign w:val="superscript"/>
                <w:lang w:val="en-GB" w:eastAsia="zh-CN"/>
              </w:rPr>
              <w:t>1</w:t>
            </w:r>
            <w:r w:rsidRPr="007E0E76">
              <w:rPr>
                <w:rFonts w:ascii="Book Antiqua" w:hAnsi="Book Antiqua"/>
                <w:lang w:val="en-GB" w:eastAsia="zh-CN"/>
              </w:rPr>
              <w:t xml:space="preserve"> </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027196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n/a</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706142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40.2 </w:t>
            </w:r>
            <w:r w:rsidR="00F868AA" w:rsidRPr="007E0E76">
              <w:rPr>
                <w:rFonts w:ascii="Book Antiqua" w:hAnsi="Book Antiqua"/>
                <w:b/>
                <w:bCs/>
                <w:lang w:val="en-GB" w:eastAsia="zh-CN"/>
              </w:rPr>
              <w:t xml:space="preserve">± </w:t>
            </w:r>
            <w:r w:rsidR="00F868AA" w:rsidRPr="007E0E76">
              <w:rPr>
                <w:rFonts w:ascii="Book Antiqua" w:hAnsi="Book Antiqua"/>
                <w:lang w:val="en-GB" w:eastAsia="zh-CN"/>
              </w:rPr>
              <w:t>13</w:t>
            </w:r>
            <w:r w:rsidR="00003916" w:rsidRPr="007E0E76">
              <w:rPr>
                <w:rFonts w:ascii="Book Antiqua" w:hAnsi="Book Antiqua"/>
                <w:vertAlign w:val="superscript"/>
                <w:lang w:val="en-GB" w:eastAsia="zh-CN"/>
              </w:rPr>
              <w:t>1</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F3FFB8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A2414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FAF916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D699D8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and 24-h recall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7CDAC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20032E57" w14:textId="77777777" w:rsidTr="00F868AA">
        <w:trPr>
          <w:trHeight w:val="338"/>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11B6A8E" w14:textId="77777777" w:rsidR="004D6D49" w:rsidRPr="007E0E76" w:rsidRDefault="004D6D49"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Sathiaraj</w:t>
            </w:r>
            <w:proofErr w:type="spellEnd"/>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[15]</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3D3A77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9CC974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89 (89 tr</w:t>
            </w:r>
            <w:r w:rsidR="007E0E76" w:rsidRPr="007E0E76">
              <w:rPr>
                <w:rFonts w:ascii="Book Antiqua" w:hAnsi="Book Antiqua"/>
                <w:lang w:val="en-GB" w:eastAsia="zh-CN"/>
              </w:rPr>
              <w:t xml:space="preserve">opical PC diagnosed within 1 </w:t>
            </w:r>
            <w:proofErr w:type="spellStart"/>
            <w:r w:rsidR="007E0E76" w:rsidRPr="007E0E76">
              <w:rPr>
                <w:rFonts w:ascii="Book Antiqua" w:hAnsi="Book Antiqua"/>
                <w:lang w:val="en-GB" w:eastAsia="zh-CN"/>
              </w:rPr>
              <w:t>y</w:t>
            </w:r>
            <w:r w:rsidRPr="007E0E76">
              <w:rPr>
                <w:rFonts w:ascii="Book Antiqua" w:hAnsi="Book Antiqua"/>
                <w:lang w:val="en-GB" w:eastAsia="zh-CN"/>
              </w:rPr>
              <w:t>r</w:t>
            </w:r>
            <w:proofErr w:type="spellEnd"/>
            <w:r w:rsidRPr="007E0E76">
              <w:rPr>
                <w:rFonts w:ascii="Book Antiqua" w:hAnsi="Book Antiqua"/>
                <w:lang w:val="en-GB" w:eastAsia="zh-CN"/>
              </w:rPr>
              <w:t>)</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D4AC8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101</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1EC7FA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60/29</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8EB03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p w14:paraId="0AF669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A4AF6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32.1 </w:t>
            </w:r>
            <w:r w:rsidR="00F868AA" w:rsidRPr="007E0E76">
              <w:rPr>
                <w:rFonts w:ascii="Book Antiqua" w:hAnsi="Book Antiqua"/>
                <w:b/>
                <w:bCs/>
                <w:lang w:val="en-GB" w:eastAsia="zh-CN"/>
              </w:rPr>
              <w:t xml:space="preserve">± </w:t>
            </w:r>
            <w:r w:rsidRPr="007E0E76">
              <w:rPr>
                <w:rFonts w:ascii="Book Antiqua" w:hAnsi="Book Antiqua"/>
                <w:lang w:val="en-GB" w:eastAsia="zh-CN"/>
              </w:rPr>
              <w:t>14</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8D01C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p w14:paraId="02D24D4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8EAD1F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84D2C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997376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(dietitian)</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934F76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12CDA36C" w14:textId="77777777" w:rsidTr="00F868AA">
        <w:trPr>
          <w:trHeight w:val="169"/>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17B0DB" w14:textId="7DB661FB" w:rsidR="004D6D49" w:rsidRPr="007E0E76" w:rsidRDefault="003405E9" w:rsidP="007E0E76">
            <w:pPr>
              <w:spacing w:line="360" w:lineRule="auto"/>
              <w:jc w:val="both"/>
              <w:rPr>
                <w:rFonts w:ascii="Book Antiqua" w:hAnsi="Book Antiqua"/>
                <w:lang w:eastAsia="zh-CN"/>
              </w:rPr>
            </w:pPr>
            <w:proofErr w:type="spellStart"/>
            <w:r w:rsidRPr="003405E9">
              <w:rPr>
                <w:rFonts w:ascii="Book Antiqua" w:hAnsi="Book Antiqua"/>
                <w:bCs/>
                <w:lang w:val="en-GB" w:eastAsia="zh-CN"/>
              </w:rPr>
              <w:t>Quilliot</w:t>
            </w:r>
            <w:proofErr w:type="spellEnd"/>
            <w:r w:rsidRPr="003405E9">
              <w:rPr>
                <w:rFonts w:ascii="Book Antiqua" w:hAnsi="Book Antiqua"/>
                <w:bCs/>
                <w:lang w:val="en-GB" w:eastAsia="zh-CN"/>
              </w:rPr>
              <w:t xml:space="preserve"> </w:t>
            </w:r>
            <w:r w:rsidRPr="007E0E76">
              <w:rPr>
                <w:rFonts w:ascii="Book Antiqua" w:hAnsi="Book Antiqua"/>
                <w:bCs/>
                <w:i/>
                <w:lang w:val="en-GB" w:eastAsia="zh-CN"/>
              </w:rPr>
              <w:t>et al</w:t>
            </w:r>
            <w:r w:rsidRPr="007E0E76">
              <w:rPr>
                <w:rFonts w:ascii="Book Antiqua" w:hAnsi="Book Antiqua"/>
                <w:bCs/>
                <w:vertAlign w:val="superscript"/>
                <w:lang w:val="en-GB" w:eastAsia="zh-CN"/>
              </w:rPr>
              <w:t>[</w:t>
            </w:r>
            <w:r>
              <w:rPr>
                <w:rFonts w:ascii="Book Antiqua" w:hAnsi="Book Antiqua" w:hint="eastAsia"/>
                <w:bCs/>
                <w:vertAlign w:val="superscript"/>
                <w:lang w:val="en-GB" w:eastAsia="zh-CN"/>
              </w:rPr>
              <w:t>28</w:t>
            </w:r>
            <w:r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BE86DF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D0781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80 (80 alcohol-related)</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9C343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w:t>
            </w:r>
            <w:r w:rsidR="007E0E76" w:rsidRPr="007E0E76">
              <w:rPr>
                <w:rFonts w:ascii="Book Antiqua" w:hAnsi="Book Antiqua"/>
                <w:lang w:eastAsia="zh-CN"/>
              </w:rPr>
              <w:t xml:space="preserve"> </w:t>
            </w:r>
            <w:r w:rsidRPr="007E0E76">
              <w:rPr>
                <w:rFonts w:ascii="Book Antiqua" w:hAnsi="Book Antiqua"/>
                <w:lang w:val="en-GB" w:eastAsia="zh-CN"/>
              </w:rPr>
              <w:t>(healthy)</w:t>
            </w:r>
          </w:p>
          <w:p w14:paraId="398C19B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EC3655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75/5</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91459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p w14:paraId="5CAC37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5DE0F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57.6 </w:t>
            </w:r>
            <w:r w:rsidR="00F868AA" w:rsidRPr="007E0E76">
              <w:rPr>
                <w:rFonts w:ascii="Book Antiqua" w:hAnsi="Book Antiqua"/>
                <w:b/>
                <w:bCs/>
                <w:lang w:val="en-GB" w:eastAsia="zh-CN"/>
              </w:rPr>
              <w:t xml:space="preserve">± </w:t>
            </w:r>
            <w:r w:rsidRPr="007E0E76">
              <w:rPr>
                <w:rFonts w:ascii="Book Antiqua" w:hAnsi="Book Antiqua"/>
                <w:lang w:val="en-GB" w:eastAsia="zh-CN"/>
              </w:rPr>
              <w:t>9.1</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0096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 </w:t>
            </w:r>
            <w:r w:rsidR="00F868AA" w:rsidRPr="007E0E76">
              <w:rPr>
                <w:rFonts w:ascii="Book Antiqua" w:hAnsi="Book Antiqua"/>
                <w:b/>
                <w:bCs/>
                <w:lang w:val="en-GB" w:eastAsia="zh-CN"/>
              </w:rPr>
              <w:t xml:space="preserve">± </w:t>
            </w:r>
            <w:r w:rsidRPr="007E0E76">
              <w:rPr>
                <w:rFonts w:ascii="Book Antiqua" w:hAnsi="Book Antiqua"/>
                <w:lang w:val="en-GB" w:eastAsia="zh-CN"/>
              </w:rPr>
              <w:t>11</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88ABD6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25.7 </w:t>
            </w:r>
            <w:r w:rsidR="00F868AA" w:rsidRPr="007E0E76">
              <w:rPr>
                <w:rFonts w:ascii="Book Antiqua" w:hAnsi="Book Antiqua"/>
                <w:b/>
                <w:bCs/>
                <w:lang w:val="en-GB" w:eastAsia="zh-CN"/>
              </w:rPr>
              <w:t xml:space="preserve">± </w:t>
            </w:r>
            <w:r w:rsidRPr="007E0E76">
              <w:rPr>
                <w:rFonts w:ascii="Book Antiqua" w:hAnsi="Book Antiqua"/>
                <w:lang w:val="en-GB" w:eastAsia="zh-CN"/>
              </w:rPr>
              <w:t>4.5</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D9027F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25 </w:t>
            </w:r>
            <w:r w:rsidR="00F868AA" w:rsidRPr="007E0E76">
              <w:rPr>
                <w:rFonts w:ascii="Book Antiqua" w:hAnsi="Book Antiqua"/>
                <w:b/>
                <w:bCs/>
                <w:lang w:val="en-GB" w:eastAsia="zh-CN"/>
              </w:rPr>
              <w:t xml:space="preserve">± </w:t>
            </w:r>
            <w:r w:rsidRPr="007E0E76">
              <w:rPr>
                <w:rFonts w:ascii="Book Antiqua" w:hAnsi="Book Antiqua"/>
                <w:lang w:val="en-GB" w:eastAsia="zh-CN"/>
              </w:rPr>
              <w:t>2</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E597CD4"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dietary recall and FFQ (NR)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A16AB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14F90E9" w14:textId="77777777" w:rsidTr="00F868AA">
        <w:trPr>
          <w:trHeight w:val="2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6032C4A" w14:textId="77777777" w:rsidR="004D6D49" w:rsidRPr="007E0E76" w:rsidRDefault="00616C02"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Sobral</w:t>
            </w:r>
            <w:proofErr w:type="spellEnd"/>
            <w:r w:rsidRPr="007E0E76">
              <w:rPr>
                <w:rFonts w:ascii="Book Antiqua" w:hAnsi="Book Antiqua"/>
                <w:bCs/>
                <w:lang w:val="en-GB" w:eastAsia="zh-CN"/>
              </w:rPr>
              <w:t>-</w:t>
            </w:r>
            <w:r w:rsidR="004D6D49" w:rsidRPr="007E0E76">
              <w:rPr>
                <w:rFonts w:ascii="Book Antiqua" w:hAnsi="Book Antiqua"/>
                <w:bCs/>
                <w:lang w:val="en-GB" w:eastAsia="zh-CN"/>
              </w:rPr>
              <w:t>Oliveira</w:t>
            </w:r>
            <w:r w:rsidRPr="007E0E76">
              <w:rPr>
                <w:rFonts w:ascii="Book Antiqua" w:hAnsi="Book Antiqua"/>
                <w:bCs/>
                <w:i/>
                <w:lang w:val="en-GB" w:eastAsia="zh-CN"/>
              </w:rPr>
              <w:t xml:space="preserve"> et al</w:t>
            </w:r>
            <w:r w:rsidRPr="007E0E76">
              <w:rPr>
                <w:rFonts w:ascii="Book Antiqua" w:hAnsi="Book Antiqua"/>
                <w:bCs/>
                <w:vertAlign w:val="superscript"/>
                <w:lang w:val="en-GB" w:eastAsia="zh-CN"/>
              </w:rPr>
              <w:t>[25]</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2C70CB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593FAFC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 (20 alcohol-related, current non-drinkers)</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B485E4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w:t>
            </w:r>
          </w:p>
          <w:p w14:paraId="2254DD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(healthy never drinkers)</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CC045B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20/0</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740500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16/0</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94A29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54.1 </w:t>
            </w:r>
            <w:r w:rsidR="00F868AA" w:rsidRPr="007E0E76">
              <w:rPr>
                <w:rFonts w:ascii="Book Antiqua" w:hAnsi="Book Antiqua"/>
                <w:b/>
                <w:bCs/>
                <w:lang w:val="en-GB" w:eastAsia="zh-CN"/>
              </w:rPr>
              <w:t xml:space="preserve">± </w:t>
            </w:r>
            <w:r w:rsidRPr="007E0E76">
              <w:rPr>
                <w:rFonts w:ascii="Book Antiqua" w:hAnsi="Book Antiqua"/>
                <w:lang w:val="en-GB" w:eastAsia="zh-CN"/>
              </w:rPr>
              <w:t>11.4</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D1C81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54.1 </w:t>
            </w:r>
            <w:r w:rsidR="00F868AA" w:rsidRPr="007E0E76">
              <w:rPr>
                <w:rFonts w:ascii="Book Antiqua" w:hAnsi="Book Antiqua"/>
                <w:b/>
                <w:bCs/>
                <w:lang w:val="en-GB" w:eastAsia="zh-CN"/>
              </w:rPr>
              <w:t xml:space="preserve">± </w:t>
            </w:r>
            <w:r w:rsidRPr="007E0E76">
              <w:rPr>
                <w:rFonts w:ascii="Book Antiqua" w:hAnsi="Book Antiqua"/>
                <w:lang w:val="en-GB" w:eastAsia="zh-CN"/>
              </w:rPr>
              <w:t>18.1</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99BD12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23.7 </w:t>
            </w:r>
            <w:r w:rsidR="00F868AA" w:rsidRPr="007E0E76">
              <w:rPr>
                <w:rFonts w:ascii="Book Antiqua" w:hAnsi="Book Antiqua"/>
                <w:b/>
                <w:bCs/>
                <w:lang w:val="en-GB" w:eastAsia="zh-CN"/>
              </w:rPr>
              <w:t xml:space="preserve">± </w:t>
            </w:r>
            <w:r w:rsidRPr="007E0E76">
              <w:rPr>
                <w:rFonts w:ascii="Book Antiqua" w:hAnsi="Book Antiqua"/>
                <w:lang w:val="en-GB" w:eastAsia="zh-CN"/>
              </w:rPr>
              <w:t>4.6</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9B4D05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26 </w:t>
            </w:r>
            <w:r w:rsidR="00F868AA" w:rsidRPr="007E0E76">
              <w:rPr>
                <w:rFonts w:ascii="Book Antiqua" w:hAnsi="Book Antiqua"/>
                <w:b/>
                <w:bCs/>
                <w:lang w:val="en-GB" w:eastAsia="zh-CN"/>
              </w:rPr>
              <w:t xml:space="preserve">± </w:t>
            </w:r>
            <w:r w:rsidRPr="007E0E76">
              <w:rPr>
                <w:rFonts w:ascii="Book Antiqua" w:hAnsi="Book Antiqua"/>
                <w:lang w:val="en-GB" w:eastAsia="zh-CN"/>
              </w:rPr>
              <w:t>3.7</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8A97265"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diet history (dietitian)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7966FE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F00F8C9" w14:textId="77777777" w:rsidTr="00F868AA">
        <w:trPr>
          <w:trHeight w:val="182"/>
        </w:trPr>
        <w:tc>
          <w:tcPr>
            <w:tcW w:w="187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747729FC" w14:textId="60604525"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Turner</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00616C02" w:rsidRPr="007E0E76">
              <w:rPr>
                <w:rFonts w:ascii="Book Antiqua" w:hAnsi="Book Antiqua"/>
                <w:bCs/>
                <w:vertAlign w:val="superscript"/>
                <w:lang w:val="en-GB" w:eastAsia="zh-CN"/>
              </w:rPr>
              <w:t>]</w:t>
            </w:r>
          </w:p>
        </w:tc>
        <w:tc>
          <w:tcPr>
            <w:tcW w:w="1678"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A92A5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6E7E4E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83</w:t>
            </w:r>
          </w:p>
        </w:tc>
        <w:tc>
          <w:tcPr>
            <w:tcW w:w="179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9464C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68E1C8B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61/22</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8DE4E2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43690C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43.4 (NR)</w:t>
            </w:r>
          </w:p>
        </w:tc>
        <w:tc>
          <w:tcPr>
            <w:tcW w:w="1219"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30003F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48DA68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23.8 (NR)</w:t>
            </w:r>
          </w:p>
        </w:tc>
        <w:tc>
          <w:tcPr>
            <w:tcW w:w="1316"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193ADE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027A1443"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24-h</w:t>
            </w:r>
            <w:r w:rsidR="004D6D49" w:rsidRPr="007E0E76">
              <w:rPr>
                <w:rFonts w:ascii="Book Antiqua" w:hAnsi="Book Antiqua"/>
                <w:lang w:val="en-GB" w:eastAsia="zh-CN"/>
              </w:rPr>
              <w:t xml:space="preserve"> dietary recall (NR) </w:t>
            </w:r>
          </w:p>
        </w:tc>
        <w:tc>
          <w:tcPr>
            <w:tcW w:w="937" w:type="dxa"/>
            <w:tcBorders>
              <w:top w:val="single" w:sz="8" w:space="0" w:color="FFFFFF"/>
              <w:left w:val="single" w:sz="8" w:space="0" w:color="FFFFFF"/>
              <w:bottom w:val="single" w:sz="8" w:space="0" w:color="FFFFFF"/>
              <w:right w:val="single" w:sz="8" w:space="0" w:color="FFFFFF"/>
            </w:tcBorders>
            <w:shd w:val="clear" w:color="auto" w:fill="auto"/>
            <w:tcMar>
              <w:top w:w="15" w:type="dxa"/>
              <w:left w:w="28" w:type="dxa"/>
              <w:bottom w:w="0" w:type="dxa"/>
              <w:right w:w="28" w:type="dxa"/>
            </w:tcMar>
            <w:hideMark/>
          </w:tcPr>
          <w:p w14:paraId="2067F3C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0562D1A9" w14:textId="77777777" w:rsidTr="00F868AA">
        <w:trPr>
          <w:trHeight w:val="338"/>
        </w:trPr>
        <w:tc>
          <w:tcPr>
            <w:tcW w:w="187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735504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Roberts</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[24]</w:t>
            </w:r>
          </w:p>
        </w:tc>
        <w:tc>
          <w:tcPr>
            <w:tcW w:w="1678"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1F976F1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0F8C8BC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 (40% alcohol-related, 23% idiopathic, 12 autoimmune)</w:t>
            </w:r>
          </w:p>
        </w:tc>
        <w:tc>
          <w:tcPr>
            <w:tcW w:w="1799"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1DDA6E3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48</w:t>
            </w:r>
          </w:p>
          <w:p w14:paraId="5FC3EF0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(healthy)</w:t>
            </w:r>
          </w:p>
        </w:tc>
        <w:tc>
          <w:tcPr>
            <w:tcW w:w="131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7AB6BE3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35/17</w:t>
            </w:r>
          </w:p>
        </w:tc>
        <w:tc>
          <w:tcPr>
            <w:tcW w:w="131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4FABD4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19/29</w:t>
            </w:r>
          </w:p>
        </w:tc>
        <w:tc>
          <w:tcPr>
            <w:tcW w:w="119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0DF4524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15.0</w:t>
            </w:r>
          </w:p>
        </w:tc>
        <w:tc>
          <w:tcPr>
            <w:tcW w:w="1219"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7105DC3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 </w:t>
            </w:r>
            <w:r w:rsidR="00F868AA" w:rsidRPr="007E0E76">
              <w:rPr>
                <w:rFonts w:ascii="Book Antiqua" w:hAnsi="Book Antiqua"/>
                <w:b/>
                <w:bCs/>
                <w:lang w:val="en-GB" w:eastAsia="zh-CN"/>
              </w:rPr>
              <w:t xml:space="preserve">± </w:t>
            </w:r>
            <w:r w:rsidRPr="007E0E76">
              <w:rPr>
                <w:rFonts w:ascii="Book Antiqua" w:hAnsi="Book Antiqua"/>
                <w:lang w:val="en-GB" w:eastAsia="zh-CN"/>
              </w:rPr>
              <w:t>13.0</w:t>
            </w:r>
          </w:p>
        </w:tc>
        <w:tc>
          <w:tcPr>
            <w:tcW w:w="131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08DE031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24 </w:t>
            </w:r>
            <w:r w:rsidR="00F868AA" w:rsidRPr="007E0E76">
              <w:rPr>
                <w:rFonts w:ascii="Book Antiqua" w:hAnsi="Book Antiqua"/>
                <w:b/>
                <w:bCs/>
                <w:lang w:val="en-GB" w:eastAsia="zh-CN"/>
              </w:rPr>
              <w:t xml:space="preserve">± </w:t>
            </w:r>
            <w:r w:rsidRPr="007E0E76">
              <w:rPr>
                <w:rFonts w:ascii="Book Antiqua" w:hAnsi="Book Antiqua"/>
                <w:lang w:val="en-GB" w:eastAsia="zh-CN"/>
              </w:rPr>
              <w:t>6.0</w:t>
            </w:r>
          </w:p>
        </w:tc>
        <w:tc>
          <w:tcPr>
            <w:tcW w:w="131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4828A25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31 </w:t>
            </w:r>
            <w:r w:rsidR="00F868AA" w:rsidRPr="007E0E76">
              <w:rPr>
                <w:rFonts w:ascii="Book Antiqua" w:hAnsi="Book Antiqua"/>
                <w:b/>
                <w:bCs/>
                <w:lang w:val="en-GB" w:eastAsia="zh-CN"/>
              </w:rPr>
              <w:t xml:space="preserve">± </w:t>
            </w:r>
            <w:r w:rsidRPr="007E0E76">
              <w:rPr>
                <w:rFonts w:ascii="Book Antiqua" w:hAnsi="Book Antiqua"/>
                <w:lang w:val="en-GB" w:eastAsia="zh-CN"/>
              </w:rPr>
              <w:t>8.0</w:t>
            </w:r>
          </w:p>
        </w:tc>
        <w:tc>
          <w:tcPr>
            <w:tcW w:w="2613"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59E853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w:t>
            </w:r>
            <w:proofErr w:type="spellStart"/>
            <w:r w:rsidRPr="007E0E76">
              <w:rPr>
                <w:rFonts w:ascii="Book Antiqua" w:hAnsi="Book Antiqua"/>
                <w:lang w:val="en-GB" w:eastAsia="zh-CN"/>
              </w:rPr>
              <w:t>Vioscreen</w:t>
            </w:r>
            <w:proofErr w:type="spellEnd"/>
            <w:r w:rsidRPr="007E0E76">
              <w:rPr>
                <w:rFonts w:ascii="Book Antiqua" w:hAnsi="Book Antiqua"/>
                <w:lang w:val="en-GB" w:eastAsia="zh-CN"/>
              </w:rPr>
              <w:t xml:space="preserve"> software) (NR)</w:t>
            </w:r>
          </w:p>
        </w:tc>
        <w:tc>
          <w:tcPr>
            <w:tcW w:w="93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28" w:type="dxa"/>
              <w:bottom w:w="0" w:type="dxa"/>
              <w:right w:w="28" w:type="dxa"/>
            </w:tcMar>
            <w:hideMark/>
          </w:tcPr>
          <w:p w14:paraId="40E0A6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bl>
    <w:p w14:paraId="3B11F0B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vertAlign w:val="superscript"/>
          <w:lang w:val="en-GB" w:eastAsia="zh-CN"/>
        </w:rPr>
        <w:t>1</w:t>
      </w:r>
      <w:r w:rsidR="00F868AA" w:rsidRPr="007E0E76">
        <w:rPr>
          <w:rFonts w:ascii="Book Antiqua" w:hAnsi="Book Antiqua"/>
          <w:lang w:eastAsia="zh-CN"/>
        </w:rPr>
        <w:t xml:space="preserve">No demographic or additional clinical details were provided for the </w:t>
      </w:r>
      <w:r w:rsidR="00F868AA" w:rsidRPr="007E0E76">
        <w:rPr>
          <w:rFonts w:ascii="Book Antiqua" w:hAnsi="Book Antiqua"/>
          <w:i/>
          <w:lang w:eastAsia="zh-CN"/>
        </w:rPr>
        <w:t>n</w:t>
      </w:r>
      <w:r w:rsidRPr="007E0E76">
        <w:rPr>
          <w:rFonts w:ascii="Book Antiqua" w:hAnsi="Book Antiqua"/>
          <w:i/>
          <w:lang w:eastAsia="zh-CN"/>
        </w:rPr>
        <w:t xml:space="preserve"> </w:t>
      </w:r>
      <w:r w:rsidR="00F868AA" w:rsidRPr="007E0E76">
        <w:rPr>
          <w:rFonts w:ascii="Book Antiqua" w:hAnsi="Book Antiqua"/>
          <w:lang w:eastAsia="zh-CN"/>
        </w:rPr>
        <w:t>=</w:t>
      </w:r>
      <w:r w:rsidRPr="007E0E76">
        <w:rPr>
          <w:rFonts w:ascii="Book Antiqua" w:hAnsi="Book Antiqua"/>
          <w:lang w:eastAsia="zh-CN"/>
        </w:rPr>
        <w:t xml:space="preserve"> </w:t>
      </w:r>
      <w:r w:rsidR="00F868AA" w:rsidRPr="007E0E76">
        <w:rPr>
          <w:rFonts w:ascii="Book Antiqua" w:hAnsi="Book Antiqua"/>
          <w:lang w:eastAsia="zh-CN"/>
        </w:rPr>
        <w:t>20 subgroup of patient with additional dietary assessment.</w:t>
      </w:r>
      <w:r w:rsidRPr="007E0E76">
        <w:rPr>
          <w:rFonts w:ascii="Book Antiqua" w:hAnsi="Book Antiqua"/>
          <w:lang w:eastAsia="zh-CN"/>
        </w:rPr>
        <w:t xml:space="preserve"> CP: </w:t>
      </w:r>
      <w:r w:rsidRPr="007E0E76">
        <w:rPr>
          <w:rFonts w:ascii="Book Antiqua" w:hAnsi="Book Antiqua"/>
          <w:caps/>
          <w:lang w:eastAsia="zh-CN"/>
        </w:rPr>
        <w:t>c</w:t>
      </w:r>
      <w:r w:rsidRPr="007E0E76">
        <w:rPr>
          <w:rFonts w:ascii="Book Antiqua" w:hAnsi="Book Antiqua"/>
          <w:lang w:eastAsia="zh-CN"/>
        </w:rPr>
        <w:t xml:space="preserve">hronic pancreatitis; NOS: Newcastle Ottawa scale; FFQ: </w:t>
      </w:r>
      <w:r w:rsidRPr="007E0E76">
        <w:rPr>
          <w:rFonts w:ascii="Book Antiqua" w:hAnsi="Book Antiqua"/>
          <w:caps/>
          <w:lang w:eastAsia="zh-CN"/>
        </w:rPr>
        <w:t>f</w:t>
      </w:r>
      <w:r w:rsidRPr="007E0E76">
        <w:rPr>
          <w:rFonts w:ascii="Book Antiqua" w:hAnsi="Book Antiqua"/>
          <w:lang w:eastAsia="zh-CN"/>
        </w:rPr>
        <w:t xml:space="preserve">ood frequency questionnaire; BMI: </w:t>
      </w:r>
      <w:r w:rsidRPr="007E0E76">
        <w:rPr>
          <w:rFonts w:ascii="Book Antiqua" w:hAnsi="Book Antiqua"/>
          <w:caps/>
          <w:lang w:eastAsia="zh-CN"/>
        </w:rPr>
        <w:t>b</w:t>
      </w:r>
      <w:r w:rsidRPr="007E0E76">
        <w:rPr>
          <w:rFonts w:ascii="Book Antiqua" w:hAnsi="Book Antiqua"/>
          <w:lang w:eastAsia="zh-CN"/>
        </w:rPr>
        <w:t xml:space="preserve">ody mass index; M: </w:t>
      </w:r>
      <w:r w:rsidRPr="007E0E76">
        <w:rPr>
          <w:rFonts w:ascii="Book Antiqua" w:hAnsi="Book Antiqua"/>
          <w:caps/>
          <w:lang w:eastAsia="zh-CN"/>
        </w:rPr>
        <w:t>m</w:t>
      </w:r>
      <w:r w:rsidRPr="007E0E76">
        <w:rPr>
          <w:rFonts w:ascii="Book Antiqua" w:hAnsi="Book Antiqua"/>
          <w:lang w:eastAsia="zh-CN"/>
        </w:rPr>
        <w:t xml:space="preserve">ale; F: </w:t>
      </w:r>
      <w:r w:rsidRPr="007E0E76">
        <w:rPr>
          <w:rFonts w:ascii="Book Antiqua" w:hAnsi="Book Antiqua"/>
          <w:caps/>
          <w:lang w:eastAsia="zh-CN"/>
        </w:rPr>
        <w:t>f</w:t>
      </w:r>
      <w:r w:rsidRPr="007E0E76">
        <w:rPr>
          <w:rFonts w:ascii="Book Antiqua" w:hAnsi="Book Antiqua"/>
          <w:lang w:eastAsia="zh-CN"/>
        </w:rPr>
        <w:t xml:space="preserve">emale; NR: </w:t>
      </w:r>
      <w:r w:rsidRPr="007E0E76">
        <w:rPr>
          <w:rFonts w:ascii="Book Antiqua" w:hAnsi="Book Antiqua"/>
          <w:caps/>
          <w:lang w:eastAsia="zh-CN"/>
        </w:rPr>
        <w:t>n</w:t>
      </w:r>
      <w:r w:rsidRPr="007E0E76">
        <w:rPr>
          <w:rFonts w:ascii="Book Antiqua" w:hAnsi="Book Antiqua"/>
          <w:lang w:eastAsia="zh-CN"/>
        </w:rPr>
        <w:t xml:space="preserve">ot reported; RCT: </w:t>
      </w:r>
      <w:proofErr w:type="spellStart"/>
      <w:r w:rsidRPr="007E0E76">
        <w:rPr>
          <w:rFonts w:ascii="Book Antiqua" w:hAnsi="Book Antiqua"/>
          <w:caps/>
          <w:lang w:eastAsia="zh-CN"/>
        </w:rPr>
        <w:t>r</w:t>
      </w:r>
      <w:r w:rsidRPr="007E0E76">
        <w:rPr>
          <w:rFonts w:ascii="Book Antiqua" w:hAnsi="Book Antiqua"/>
          <w:lang w:eastAsia="zh-CN"/>
        </w:rPr>
        <w:t>andomised</w:t>
      </w:r>
      <w:proofErr w:type="spellEnd"/>
      <w:r w:rsidRPr="007E0E76">
        <w:rPr>
          <w:rFonts w:ascii="Book Antiqua" w:hAnsi="Book Antiqua"/>
          <w:lang w:eastAsia="zh-CN"/>
        </w:rPr>
        <w:t xml:space="preserve"> controlled trial; PC: </w:t>
      </w:r>
      <w:r w:rsidRPr="007E0E76">
        <w:rPr>
          <w:rFonts w:ascii="Book Antiqua" w:hAnsi="Book Antiqua"/>
          <w:caps/>
          <w:lang w:eastAsia="zh-CN"/>
        </w:rPr>
        <w:t>p</w:t>
      </w:r>
      <w:r w:rsidRPr="007E0E76">
        <w:rPr>
          <w:rFonts w:ascii="Book Antiqua" w:hAnsi="Book Antiqua"/>
          <w:lang w:eastAsia="zh-CN"/>
        </w:rPr>
        <w:t>ancreatitis cancer.</w:t>
      </w:r>
    </w:p>
    <w:p w14:paraId="3A4CC91E" w14:textId="77777777" w:rsidR="004D6D49" w:rsidRPr="007E0E76" w:rsidRDefault="00EF0B68" w:rsidP="007E0E76">
      <w:pPr>
        <w:spacing w:line="360" w:lineRule="auto"/>
        <w:jc w:val="both"/>
        <w:rPr>
          <w:rFonts w:ascii="Book Antiqua" w:hAnsi="Book Antiqua"/>
          <w:b/>
          <w:lang w:eastAsia="zh-CN"/>
        </w:rPr>
      </w:pPr>
      <w:r w:rsidRPr="007E0E76">
        <w:rPr>
          <w:rFonts w:ascii="Book Antiqua" w:hAnsi="Book Antiqua"/>
          <w:lang w:eastAsia="zh-CN"/>
        </w:rPr>
        <w:br w:type="page"/>
      </w:r>
      <w:r w:rsidRPr="007E0E76">
        <w:rPr>
          <w:rFonts w:ascii="Book Antiqua" w:hAnsi="Book Antiqua"/>
          <w:b/>
          <w:lang w:eastAsia="zh-CN"/>
        </w:rPr>
        <w:t>Table 2 Dietary intake of patients with chronic pancreatitis and controls from studies included in systematic review</w:t>
      </w:r>
    </w:p>
    <w:tbl>
      <w:tblPr>
        <w:tblW w:w="18340" w:type="dxa"/>
        <w:tblCellMar>
          <w:left w:w="0" w:type="dxa"/>
          <w:right w:w="0" w:type="dxa"/>
        </w:tblCellMar>
        <w:tblLook w:val="04A0" w:firstRow="1" w:lastRow="0" w:firstColumn="1" w:lastColumn="0" w:noHBand="0" w:noVBand="1"/>
      </w:tblPr>
      <w:tblGrid>
        <w:gridCol w:w="1769"/>
        <w:gridCol w:w="1712"/>
        <w:gridCol w:w="1247"/>
        <w:gridCol w:w="1386"/>
        <w:gridCol w:w="1588"/>
        <w:gridCol w:w="1573"/>
        <w:gridCol w:w="1596"/>
        <w:gridCol w:w="1242"/>
        <w:gridCol w:w="1247"/>
        <w:gridCol w:w="1242"/>
        <w:gridCol w:w="1247"/>
        <w:gridCol w:w="1244"/>
        <w:gridCol w:w="1247"/>
      </w:tblGrid>
      <w:tr w:rsidR="00EF0B68" w:rsidRPr="007E0E76" w14:paraId="6F79D241" w14:textId="77777777" w:rsidTr="00003916">
        <w:trPr>
          <w:trHeight w:val="155"/>
        </w:trPr>
        <w:tc>
          <w:tcPr>
            <w:tcW w:w="1769" w:type="dxa"/>
            <w:vMerge w:val="restart"/>
            <w:tcBorders>
              <w:top w:val="single" w:sz="8" w:space="0" w:color="000000" w:themeColor="text1"/>
              <w:left w:val="single" w:sz="8" w:space="0" w:color="FFFFFF"/>
              <w:right w:val="single" w:sz="8" w:space="0" w:color="FFFFFF"/>
            </w:tcBorders>
            <w:shd w:val="clear" w:color="auto" w:fill="auto"/>
            <w:tcMar>
              <w:top w:w="15" w:type="dxa"/>
              <w:left w:w="33" w:type="dxa"/>
              <w:bottom w:w="0" w:type="dxa"/>
              <w:right w:w="33" w:type="dxa"/>
            </w:tcMar>
            <w:hideMark/>
          </w:tcPr>
          <w:p w14:paraId="2ECC4A8F"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Ref.</w:t>
            </w:r>
          </w:p>
        </w:tc>
        <w:tc>
          <w:tcPr>
            <w:tcW w:w="2959"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6E550E70"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Number of subjects</w:t>
            </w:r>
          </w:p>
        </w:tc>
        <w:tc>
          <w:tcPr>
            <w:tcW w:w="2974"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5017CB42"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Energy intake</w:t>
            </w:r>
          </w:p>
          <w:p w14:paraId="3BDD8475"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kcal/d (SD)</w:t>
            </w:r>
          </w:p>
        </w:tc>
        <w:tc>
          <w:tcPr>
            <w:tcW w:w="3169"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C2F6268"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 xml:space="preserve">Carbohydrate intake </w:t>
            </w:r>
          </w:p>
          <w:p w14:paraId="00DF0AD3"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g/d (SD)</w:t>
            </w:r>
          </w:p>
        </w:tc>
        <w:tc>
          <w:tcPr>
            <w:tcW w:w="2489"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07AEE85E"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Protein intake</w:t>
            </w:r>
          </w:p>
          <w:p w14:paraId="5C151BF7"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g/d (SD)</w:t>
            </w:r>
          </w:p>
        </w:tc>
        <w:tc>
          <w:tcPr>
            <w:tcW w:w="2489"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0DEB274"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Fats intake</w:t>
            </w:r>
          </w:p>
          <w:p w14:paraId="6A70D485"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g/d (SD)</w:t>
            </w:r>
          </w:p>
        </w:tc>
        <w:tc>
          <w:tcPr>
            <w:tcW w:w="2491" w:type="dxa"/>
            <w:gridSpan w:val="2"/>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0595DDFE"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Alcohol intake</w:t>
            </w:r>
          </w:p>
          <w:p w14:paraId="61720D6C"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g/d (SD)</w:t>
            </w:r>
          </w:p>
        </w:tc>
      </w:tr>
      <w:tr w:rsidR="00EF0B68" w:rsidRPr="007E0E76" w14:paraId="6903E0E0" w14:textId="77777777" w:rsidTr="00003916">
        <w:trPr>
          <w:trHeight w:val="148"/>
        </w:trPr>
        <w:tc>
          <w:tcPr>
            <w:tcW w:w="1769" w:type="dxa"/>
            <w:vMerge/>
            <w:tcBorders>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2F8408A4" w14:textId="77777777" w:rsidR="00EF0B68" w:rsidRPr="007E0E76" w:rsidRDefault="00EF0B68" w:rsidP="007E0E76">
            <w:pPr>
              <w:spacing w:line="360" w:lineRule="auto"/>
              <w:jc w:val="both"/>
              <w:rPr>
                <w:rFonts w:ascii="Book Antiqua" w:hAnsi="Book Antiqua"/>
                <w:b/>
                <w:lang w:eastAsia="zh-CN"/>
              </w:rPr>
            </w:pPr>
          </w:p>
        </w:tc>
        <w:tc>
          <w:tcPr>
            <w:tcW w:w="1712"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774C4D52"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53F4983"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38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27F3F0D8"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588"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546B6888"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573"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7960FFC"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59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12F00394"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2"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1CC5EDC1"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703EC64C"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2"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34A52DD"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559A880"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4"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1BA20387"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16E2165"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r>
      <w:tr w:rsidR="00EF0B68" w:rsidRPr="007E0E76" w14:paraId="4F38DF2D" w14:textId="77777777" w:rsidTr="00003916">
        <w:trPr>
          <w:trHeight w:val="222"/>
        </w:trPr>
        <w:tc>
          <w:tcPr>
            <w:tcW w:w="1769"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4D6F2A0" w14:textId="7FC11687" w:rsidR="00EF0B68" w:rsidRPr="007E0E76" w:rsidRDefault="00EF0B68"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Durbec</w:t>
            </w:r>
            <w:proofErr w:type="spellEnd"/>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[4</w:t>
            </w:r>
            <w:r w:rsidR="003405E9">
              <w:rPr>
                <w:rFonts w:ascii="Book Antiqua" w:hAnsi="Book Antiqua" w:hint="eastAsia"/>
                <w:bCs/>
                <w:vertAlign w:val="superscript"/>
                <w:lang w:val="en-GB" w:eastAsia="zh-CN"/>
              </w:rPr>
              <w:t>0</w:t>
            </w:r>
            <w:r w:rsidR="00003916" w:rsidRPr="007E0E76">
              <w:rPr>
                <w:rFonts w:ascii="Book Antiqua" w:hAnsi="Book Antiqua"/>
                <w:bCs/>
                <w:vertAlign w:val="superscript"/>
                <w:lang w:val="en-GB" w:eastAsia="zh-CN"/>
              </w:rPr>
              <w:t>]</w:t>
            </w:r>
          </w:p>
        </w:tc>
        <w:tc>
          <w:tcPr>
            <w:tcW w:w="1712"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526CAA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193</w:t>
            </w:r>
          </w:p>
          <w:p w14:paraId="4C3848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(Marseille)</w:t>
            </w:r>
          </w:p>
        </w:tc>
        <w:tc>
          <w:tcPr>
            <w:tcW w:w="124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643F65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490</w:t>
            </w:r>
          </w:p>
        </w:tc>
        <w:tc>
          <w:tcPr>
            <w:tcW w:w="138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84DDB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DF1F3B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61F61D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452.5</w:t>
            </w:r>
            <w:r w:rsidR="00A926E9" w:rsidRPr="007E0E76">
              <w:rPr>
                <w:rFonts w:ascii="Book Antiqua" w:hAnsi="Book Antiqua"/>
                <w:lang w:eastAsia="zh-CN"/>
              </w:rPr>
              <w:t xml:space="preserve"> </w:t>
            </w:r>
            <w:r w:rsidRPr="007E0E76">
              <w:rPr>
                <w:rFonts w:ascii="Book Antiqua" w:hAnsi="Book Antiqua"/>
                <w:lang w:val="en-GB" w:eastAsia="zh-CN"/>
              </w:rPr>
              <w:t>(178.1)</w:t>
            </w:r>
          </w:p>
        </w:tc>
        <w:tc>
          <w:tcPr>
            <w:tcW w:w="159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FA1F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300.4</w:t>
            </w:r>
            <w:r w:rsidR="00A926E9" w:rsidRPr="007E0E76">
              <w:rPr>
                <w:rFonts w:ascii="Book Antiqua" w:hAnsi="Book Antiqua"/>
                <w:lang w:eastAsia="zh-CN"/>
              </w:rPr>
              <w:t xml:space="preserve"> </w:t>
            </w:r>
            <w:r w:rsidRPr="007E0E76">
              <w:rPr>
                <w:rFonts w:ascii="Book Antiqua" w:hAnsi="Book Antiqua"/>
                <w:lang w:val="en-GB" w:eastAsia="zh-CN"/>
              </w:rPr>
              <w:t>(104.4)</w:t>
            </w:r>
          </w:p>
        </w:tc>
        <w:tc>
          <w:tcPr>
            <w:tcW w:w="1242"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29903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123.8</w:t>
            </w:r>
            <w:r w:rsidR="00A926E9" w:rsidRPr="007E0E76">
              <w:rPr>
                <w:rFonts w:ascii="Book Antiqua" w:hAnsi="Book Antiqua"/>
                <w:lang w:eastAsia="zh-CN"/>
              </w:rPr>
              <w:t xml:space="preserve"> </w:t>
            </w:r>
            <w:r w:rsidRPr="007E0E76">
              <w:rPr>
                <w:rFonts w:ascii="Book Antiqua" w:hAnsi="Book Antiqua"/>
                <w:lang w:val="en-GB" w:eastAsia="zh-CN"/>
              </w:rPr>
              <w:t>(56.4)</w:t>
            </w:r>
          </w:p>
        </w:tc>
        <w:tc>
          <w:tcPr>
            <w:tcW w:w="124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329C27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94.8</w:t>
            </w:r>
            <w:r w:rsidR="00A926E9" w:rsidRPr="007E0E76">
              <w:rPr>
                <w:rFonts w:ascii="Book Antiqua" w:hAnsi="Book Antiqua"/>
                <w:lang w:eastAsia="zh-CN"/>
              </w:rPr>
              <w:t xml:space="preserve"> </w:t>
            </w:r>
            <w:r w:rsidRPr="007E0E76">
              <w:rPr>
                <w:rFonts w:ascii="Book Antiqua" w:hAnsi="Book Antiqua"/>
                <w:lang w:val="en-GB" w:eastAsia="zh-CN"/>
              </w:rPr>
              <w:t>(29.5)</w:t>
            </w:r>
          </w:p>
        </w:tc>
        <w:tc>
          <w:tcPr>
            <w:tcW w:w="1242"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4170AD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122.6</w:t>
            </w:r>
            <w:r w:rsidR="00A926E9" w:rsidRPr="007E0E76">
              <w:rPr>
                <w:rFonts w:ascii="Book Antiqua" w:hAnsi="Book Antiqua"/>
                <w:lang w:eastAsia="zh-CN"/>
              </w:rPr>
              <w:t xml:space="preserve"> </w:t>
            </w:r>
            <w:r w:rsidRPr="007E0E76">
              <w:rPr>
                <w:rFonts w:ascii="Book Antiqua" w:hAnsi="Book Antiqua"/>
                <w:lang w:val="en-GB" w:eastAsia="zh-CN"/>
              </w:rPr>
              <w:t>(50.4)</w:t>
            </w:r>
          </w:p>
        </w:tc>
        <w:tc>
          <w:tcPr>
            <w:tcW w:w="124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307438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96.97</w:t>
            </w:r>
            <w:r w:rsidR="00A926E9" w:rsidRPr="007E0E76">
              <w:rPr>
                <w:rFonts w:ascii="Book Antiqua" w:hAnsi="Book Antiqua"/>
                <w:lang w:eastAsia="zh-CN"/>
              </w:rPr>
              <w:t xml:space="preserve"> </w:t>
            </w:r>
            <w:r w:rsidRPr="007E0E76">
              <w:rPr>
                <w:rFonts w:ascii="Book Antiqua" w:hAnsi="Book Antiqua"/>
                <w:lang w:val="en-GB" w:eastAsia="zh-CN"/>
              </w:rPr>
              <w:t>(28.8)</w:t>
            </w:r>
          </w:p>
        </w:tc>
        <w:tc>
          <w:tcPr>
            <w:tcW w:w="1244"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8B75E9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144</w:t>
            </w:r>
            <w:r w:rsidR="00A926E9" w:rsidRPr="007E0E76">
              <w:rPr>
                <w:rFonts w:ascii="Book Antiqua" w:hAnsi="Book Antiqua"/>
                <w:lang w:eastAsia="zh-CN"/>
              </w:rPr>
              <w:t xml:space="preserve"> </w:t>
            </w:r>
            <w:r w:rsidRPr="007E0E76">
              <w:rPr>
                <w:rFonts w:ascii="Book Antiqua" w:hAnsi="Book Antiqua"/>
                <w:lang w:val="en-GB" w:eastAsia="zh-CN"/>
              </w:rPr>
              <w:t>(78.7)</w:t>
            </w:r>
          </w:p>
        </w:tc>
        <w:tc>
          <w:tcPr>
            <w:tcW w:w="1247"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DB40BE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43.6</w:t>
            </w:r>
            <w:r w:rsidR="00A926E9" w:rsidRPr="007E0E76">
              <w:rPr>
                <w:rFonts w:ascii="Book Antiqua" w:hAnsi="Book Antiqua"/>
                <w:lang w:eastAsia="zh-CN"/>
              </w:rPr>
              <w:t xml:space="preserve"> </w:t>
            </w:r>
            <w:r w:rsidRPr="007E0E76">
              <w:rPr>
                <w:rFonts w:ascii="Book Antiqua" w:hAnsi="Book Antiqua"/>
                <w:lang w:val="en-GB" w:eastAsia="zh-CN"/>
              </w:rPr>
              <w:t>(56.6)</w:t>
            </w:r>
          </w:p>
        </w:tc>
      </w:tr>
      <w:tr w:rsidR="00EF0B68" w:rsidRPr="007E0E76" w14:paraId="7F6398C2"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3D6A7C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CEF3C6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247</w:t>
            </w:r>
          </w:p>
          <w:p w14:paraId="30EC533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(International)</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54065A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521</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28986B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103329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2B99A1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389</w:t>
            </w:r>
            <w:r w:rsidR="00A926E9" w:rsidRPr="007E0E76">
              <w:rPr>
                <w:rFonts w:ascii="Book Antiqua" w:hAnsi="Book Antiqua"/>
                <w:lang w:eastAsia="zh-CN"/>
              </w:rPr>
              <w:t xml:space="preserve"> </w:t>
            </w:r>
            <w:r w:rsidRPr="007E0E76">
              <w:rPr>
                <w:rFonts w:ascii="Book Antiqua" w:hAnsi="Book Antiqua"/>
                <w:lang w:val="en-GB" w:eastAsia="zh-CN"/>
              </w:rPr>
              <w:t>(174.3)</w:t>
            </w:r>
          </w:p>
          <w:p w14:paraId="05590AC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3FFEE8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305</w:t>
            </w:r>
            <w:r w:rsidR="00A926E9" w:rsidRPr="007E0E76">
              <w:rPr>
                <w:rFonts w:ascii="Book Antiqua" w:hAnsi="Book Antiqua"/>
                <w:lang w:eastAsia="zh-CN"/>
              </w:rPr>
              <w:t xml:space="preserve"> </w:t>
            </w:r>
            <w:r w:rsidRPr="007E0E76">
              <w:rPr>
                <w:rFonts w:ascii="Book Antiqua" w:hAnsi="Book Antiqua"/>
                <w:lang w:val="en-GB" w:eastAsia="zh-CN"/>
              </w:rPr>
              <w:t>(111.8)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C6F8B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119.2</w:t>
            </w:r>
            <w:r w:rsidR="00A926E9" w:rsidRPr="007E0E76">
              <w:rPr>
                <w:rFonts w:ascii="Book Antiqua" w:hAnsi="Book Antiqua"/>
                <w:lang w:eastAsia="zh-CN"/>
              </w:rPr>
              <w:t xml:space="preserve"> </w:t>
            </w:r>
            <w:r w:rsidRPr="007E0E76">
              <w:rPr>
                <w:rFonts w:ascii="Book Antiqua" w:hAnsi="Book Antiqua"/>
                <w:lang w:val="en-GB" w:eastAsia="zh-CN"/>
              </w:rPr>
              <w:t>(61)</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E3997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96.1</w:t>
            </w:r>
            <w:r w:rsidR="00A926E9" w:rsidRPr="007E0E76">
              <w:rPr>
                <w:rFonts w:ascii="Book Antiqua" w:hAnsi="Book Antiqua"/>
                <w:lang w:eastAsia="zh-CN"/>
              </w:rPr>
              <w:t xml:space="preserve"> </w:t>
            </w:r>
            <w:r w:rsidRPr="007E0E76">
              <w:rPr>
                <w:rFonts w:ascii="Book Antiqua" w:hAnsi="Book Antiqua"/>
                <w:lang w:val="en-GB" w:eastAsia="zh-CN"/>
              </w:rPr>
              <w:t>(33.9)</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27514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115.7</w:t>
            </w:r>
            <w:r w:rsidR="00A926E9" w:rsidRPr="007E0E76">
              <w:rPr>
                <w:rFonts w:ascii="Book Antiqua" w:hAnsi="Book Antiqua"/>
                <w:lang w:eastAsia="zh-CN"/>
              </w:rPr>
              <w:t xml:space="preserve"> </w:t>
            </w:r>
            <w:r w:rsidRPr="007E0E76">
              <w:rPr>
                <w:rFonts w:ascii="Book Antiqua" w:hAnsi="Book Antiqua"/>
                <w:lang w:val="en-GB" w:eastAsia="zh-CN"/>
              </w:rPr>
              <w:t>(54.1)</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09BF78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97.8</w:t>
            </w:r>
            <w:r w:rsidR="00A926E9" w:rsidRPr="007E0E76">
              <w:rPr>
                <w:rFonts w:ascii="Book Antiqua" w:hAnsi="Book Antiqua"/>
                <w:lang w:eastAsia="zh-CN"/>
              </w:rPr>
              <w:t xml:space="preserve"> </w:t>
            </w:r>
            <w:r w:rsidRPr="007E0E76">
              <w:rPr>
                <w:rFonts w:ascii="Book Antiqua" w:hAnsi="Book Antiqua"/>
                <w:lang w:val="en-GB" w:eastAsia="zh-CN"/>
              </w:rPr>
              <w:t>(32.9)</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A74B1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149.9</w:t>
            </w:r>
            <w:r w:rsidR="00A926E9" w:rsidRPr="007E0E76">
              <w:rPr>
                <w:rFonts w:ascii="Book Antiqua" w:hAnsi="Book Antiqua"/>
                <w:lang w:eastAsia="zh-CN"/>
              </w:rPr>
              <w:t xml:space="preserve"> </w:t>
            </w:r>
            <w:r w:rsidRPr="007E0E76">
              <w:rPr>
                <w:rFonts w:ascii="Book Antiqua" w:hAnsi="Book Antiqua"/>
                <w:lang w:val="en-GB" w:eastAsia="zh-CN"/>
              </w:rPr>
              <w:t>(89.1)</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B8BE2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37.2</w:t>
            </w:r>
            <w:r w:rsidR="00A926E9" w:rsidRPr="007E0E76">
              <w:rPr>
                <w:rFonts w:ascii="Book Antiqua" w:hAnsi="Book Antiqua"/>
                <w:lang w:eastAsia="zh-CN"/>
              </w:rPr>
              <w:t xml:space="preserve"> </w:t>
            </w:r>
            <w:r w:rsidRPr="007E0E76">
              <w:rPr>
                <w:rFonts w:ascii="Book Antiqua" w:hAnsi="Book Antiqua"/>
                <w:lang w:val="en-GB" w:eastAsia="zh-CN"/>
              </w:rPr>
              <w:t>(55.1)</w:t>
            </w:r>
          </w:p>
        </w:tc>
      </w:tr>
      <w:tr w:rsidR="00EF0B68" w:rsidRPr="007E0E76" w14:paraId="711DCCD0"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E84C54" w14:textId="1E4DCD43" w:rsidR="00EF0B68" w:rsidRPr="007E0E76" w:rsidRDefault="00EF0B68"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Pitchumoni</w:t>
            </w:r>
            <w:proofErr w:type="spellEnd"/>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0</w:t>
            </w:r>
            <w:r w:rsidR="00003916"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CC504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D3B9EF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26</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34DEF5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1050</w:t>
            </w:r>
            <w:r w:rsidR="00003916" w:rsidRPr="007E0E76">
              <w:rPr>
                <w:rFonts w:ascii="Book Antiqua" w:hAnsi="Book Antiqua"/>
                <w:vertAlign w:val="superscript"/>
                <w:lang w:val="en-GB" w:eastAsia="zh-CN"/>
              </w:rPr>
              <w:t>1</w:t>
            </w:r>
            <w:r w:rsidR="00A926E9" w:rsidRPr="007E0E76">
              <w:rPr>
                <w:rFonts w:ascii="Book Antiqua" w:hAnsi="Book Antiqua"/>
                <w:lang w:eastAsia="zh-CN"/>
              </w:rPr>
              <w:t xml:space="preserve"> </w:t>
            </w:r>
            <w:r w:rsidRPr="007E0E76">
              <w:rPr>
                <w:rFonts w:ascii="Book Antiqua" w:hAnsi="Book Antiqua"/>
                <w:lang w:val="en-GB" w:eastAsia="zh-CN"/>
              </w:rPr>
              <w:t>(523)</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FE41B1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810</w:t>
            </w:r>
            <w:r w:rsidR="00003916" w:rsidRPr="007E0E76">
              <w:rPr>
                <w:rFonts w:ascii="Book Antiqua" w:hAnsi="Book Antiqua"/>
                <w:vertAlign w:val="superscript"/>
                <w:lang w:val="en-GB" w:eastAsia="zh-CN"/>
              </w:rPr>
              <w:t>1</w:t>
            </w:r>
            <w:r w:rsidR="00A926E9" w:rsidRPr="007E0E76">
              <w:rPr>
                <w:rFonts w:ascii="Book Antiqua" w:hAnsi="Book Antiqua"/>
                <w:lang w:eastAsia="zh-CN"/>
              </w:rPr>
              <w:t xml:space="preserve"> </w:t>
            </w:r>
            <w:r w:rsidRPr="007E0E76">
              <w:rPr>
                <w:rFonts w:ascii="Book Antiqua" w:hAnsi="Book Antiqua"/>
                <w:lang w:val="en-GB" w:eastAsia="zh-CN"/>
              </w:rPr>
              <w:t>(330)</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CEF77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9C479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1779C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67</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4ADF85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(23)</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11C93E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59</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06288D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F277E7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&gt;</w:t>
            </w:r>
            <w:r w:rsidR="00A926E9" w:rsidRPr="007E0E76">
              <w:rPr>
                <w:rFonts w:ascii="Book Antiqua" w:hAnsi="Book Antiqua"/>
                <w:lang w:val="en-GB" w:eastAsia="zh-CN"/>
              </w:rPr>
              <w:t xml:space="preserve"> </w:t>
            </w:r>
            <w:r w:rsidRPr="007E0E76">
              <w:rPr>
                <w:rFonts w:ascii="Book Antiqua" w:hAnsi="Book Antiqua"/>
                <w:lang w:val="en-GB" w:eastAsia="zh-CN"/>
              </w:rPr>
              <w:t>200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2C3C9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&gt;</w:t>
            </w:r>
            <w:r w:rsidR="00A926E9" w:rsidRPr="007E0E76">
              <w:rPr>
                <w:rFonts w:ascii="Book Antiqua" w:hAnsi="Book Antiqua"/>
                <w:lang w:val="en-GB" w:eastAsia="zh-CN"/>
              </w:rPr>
              <w:t xml:space="preserve"> </w:t>
            </w:r>
            <w:r w:rsidRPr="007E0E76">
              <w:rPr>
                <w:rFonts w:ascii="Book Antiqua" w:hAnsi="Book Antiqua"/>
                <w:lang w:val="en-GB" w:eastAsia="zh-CN"/>
              </w:rPr>
              <w:t>200</w:t>
            </w:r>
          </w:p>
        </w:tc>
      </w:tr>
      <w:tr w:rsidR="00EF0B68" w:rsidRPr="007E0E76" w14:paraId="47E832E9" w14:textId="77777777" w:rsidTr="00003916">
        <w:trPr>
          <w:trHeight w:val="295"/>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F4744D8" w14:textId="180EC32D" w:rsidR="00EF0B68" w:rsidRPr="007E0E76" w:rsidRDefault="00EF0B68"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Uscanga</w:t>
            </w:r>
            <w:proofErr w:type="spellEnd"/>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5</w:t>
            </w:r>
            <w:r w:rsidR="00003916"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C28E0E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749780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88E8A84"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367</w:t>
            </w:r>
            <w:r w:rsidRPr="007E0E76">
              <w:rPr>
                <w:rFonts w:ascii="Book Antiqua" w:hAnsi="Book Antiqua"/>
                <w:lang w:eastAsia="zh-CN"/>
              </w:rPr>
              <w:t xml:space="preserve"> </w:t>
            </w:r>
            <w:r w:rsidR="00EF0B68" w:rsidRPr="007E0E76">
              <w:rPr>
                <w:rFonts w:ascii="Book Antiqua" w:hAnsi="Book Antiqua"/>
                <w:lang w:val="en-GB" w:eastAsia="zh-CN"/>
              </w:rPr>
              <w:t>(748.6)</w:t>
            </w:r>
          </w:p>
          <w:p w14:paraId="0F64F2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EB1241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332</w:t>
            </w:r>
            <w:r w:rsidRPr="007E0E76">
              <w:rPr>
                <w:rFonts w:ascii="Book Antiqua" w:hAnsi="Book Antiqua"/>
                <w:lang w:eastAsia="zh-CN"/>
              </w:rPr>
              <w:t xml:space="preserve"> </w:t>
            </w:r>
            <w:r w:rsidR="00EF0B68" w:rsidRPr="007E0E76">
              <w:rPr>
                <w:rFonts w:ascii="Book Antiqua" w:hAnsi="Book Antiqua"/>
                <w:lang w:val="en-GB" w:eastAsia="zh-CN"/>
              </w:rPr>
              <w:t>(548.9)</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CC3045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532.6</w:t>
            </w:r>
            <w:r w:rsidR="00A926E9" w:rsidRPr="007E0E76">
              <w:rPr>
                <w:rFonts w:ascii="Book Antiqua" w:hAnsi="Book Antiqua"/>
                <w:lang w:eastAsia="zh-CN"/>
              </w:rPr>
              <w:t xml:space="preserve"> </w:t>
            </w:r>
            <w:r w:rsidRPr="007E0E76">
              <w:rPr>
                <w:rFonts w:ascii="Book Antiqua" w:hAnsi="Book Antiqua"/>
                <w:lang w:val="en-GB" w:eastAsia="zh-CN"/>
              </w:rPr>
              <w:t>(157.7)</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08B347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357.3</w:t>
            </w:r>
            <w:r w:rsidR="00A926E9" w:rsidRPr="007E0E76">
              <w:rPr>
                <w:rFonts w:ascii="Book Antiqua" w:hAnsi="Book Antiqua"/>
                <w:lang w:eastAsia="zh-CN"/>
              </w:rPr>
              <w:t xml:space="preserve"> </w:t>
            </w:r>
            <w:r w:rsidRPr="007E0E76">
              <w:rPr>
                <w:rFonts w:ascii="Book Antiqua" w:hAnsi="Book Antiqua"/>
                <w:lang w:val="en-GB" w:eastAsia="zh-CN"/>
              </w:rPr>
              <w:t>(109.3)</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769449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117.6</w:t>
            </w:r>
            <w:r w:rsidR="00A926E9" w:rsidRPr="007E0E76">
              <w:rPr>
                <w:rFonts w:ascii="Book Antiqua" w:hAnsi="Book Antiqua"/>
                <w:lang w:eastAsia="zh-CN"/>
              </w:rPr>
              <w:t xml:space="preserve"> </w:t>
            </w:r>
            <w:r w:rsidRPr="007E0E76">
              <w:rPr>
                <w:rFonts w:ascii="Book Antiqua" w:hAnsi="Book Antiqua"/>
                <w:lang w:val="en-GB" w:eastAsia="zh-CN"/>
              </w:rPr>
              <w:t>(26.2)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C7898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84.4</w:t>
            </w:r>
            <w:r w:rsidR="00A926E9" w:rsidRPr="007E0E76">
              <w:rPr>
                <w:rFonts w:ascii="Book Antiqua" w:hAnsi="Book Antiqua"/>
                <w:lang w:eastAsia="zh-CN"/>
              </w:rPr>
              <w:t xml:space="preserve"> </w:t>
            </w:r>
            <w:r w:rsidRPr="007E0E76">
              <w:rPr>
                <w:rFonts w:ascii="Book Antiqua" w:hAnsi="Book Antiqua"/>
                <w:lang w:val="en-GB" w:eastAsia="zh-CN"/>
              </w:rPr>
              <w:t>(19.9)</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98C36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83.7</w:t>
            </w:r>
            <w:r w:rsidR="00A926E9" w:rsidRPr="007E0E76">
              <w:rPr>
                <w:rFonts w:ascii="Book Antiqua" w:hAnsi="Book Antiqua"/>
                <w:lang w:eastAsia="zh-CN"/>
              </w:rPr>
              <w:t xml:space="preserve"> </w:t>
            </w:r>
            <w:r w:rsidRPr="007E0E76">
              <w:rPr>
                <w:rFonts w:ascii="Book Antiqua" w:hAnsi="Book Antiqua"/>
                <w:lang w:val="en-GB" w:eastAsia="zh-CN"/>
              </w:rPr>
              <w:t>(29.4)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3265B4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64.4</w:t>
            </w:r>
            <w:r w:rsidR="00A926E9" w:rsidRPr="007E0E76">
              <w:rPr>
                <w:rFonts w:ascii="Book Antiqua" w:hAnsi="Book Antiqua"/>
                <w:lang w:eastAsia="zh-CN"/>
              </w:rPr>
              <w:t xml:space="preserve"> </w:t>
            </w:r>
            <w:r w:rsidRPr="007E0E76">
              <w:rPr>
                <w:rFonts w:ascii="Book Antiqua" w:hAnsi="Book Antiqua"/>
                <w:lang w:val="en-GB" w:eastAsia="zh-CN"/>
              </w:rPr>
              <w:t>(17.7)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1899F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203.9</w:t>
            </w:r>
            <w:r w:rsidR="00A926E9" w:rsidRPr="007E0E76">
              <w:rPr>
                <w:rFonts w:ascii="Book Antiqua" w:hAnsi="Book Antiqua"/>
                <w:lang w:eastAsia="zh-CN"/>
              </w:rPr>
              <w:t xml:space="preserve"> </w:t>
            </w:r>
            <w:r w:rsidRPr="007E0E76">
              <w:rPr>
                <w:rFonts w:ascii="Book Antiqua" w:hAnsi="Book Antiqua"/>
                <w:lang w:val="en-GB" w:eastAsia="zh-CN"/>
              </w:rPr>
              <w:t>(100.2)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7BA7A0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9CAB56C"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1F602DD"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Guarnier</w:t>
            </w:r>
            <w:proofErr w:type="spellEnd"/>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[27]</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5D8B9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652DA7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394FB2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893</w:t>
            </w:r>
            <w:r w:rsidRPr="007E0E76">
              <w:rPr>
                <w:rFonts w:ascii="Book Antiqua" w:hAnsi="Book Antiqua"/>
                <w:lang w:eastAsia="zh-CN"/>
              </w:rPr>
              <w:t xml:space="preserve"> </w:t>
            </w:r>
            <w:r w:rsidR="00EF0B68" w:rsidRPr="007E0E76">
              <w:rPr>
                <w:rFonts w:ascii="Book Antiqua" w:hAnsi="Book Antiqua"/>
                <w:lang w:val="en-GB" w:eastAsia="zh-CN"/>
              </w:rPr>
              <w:t>(296)</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574BA4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A1BE45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258.5</w:t>
            </w:r>
            <w:r w:rsidR="00A926E9" w:rsidRPr="007E0E76">
              <w:rPr>
                <w:rFonts w:ascii="Book Antiqua" w:hAnsi="Book Antiqua"/>
                <w:lang w:eastAsia="zh-CN"/>
              </w:rPr>
              <w:t xml:space="preserve"> </w:t>
            </w:r>
            <w:r w:rsidRPr="007E0E76">
              <w:rPr>
                <w:rFonts w:ascii="Book Antiqua" w:hAnsi="Book Antiqua"/>
                <w:lang w:val="en-GB" w:eastAsia="zh-CN"/>
              </w:rPr>
              <w:t>(44.3)</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B143C5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25CBCA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66.5</w:t>
            </w:r>
            <w:r w:rsidR="00A926E9" w:rsidRPr="007E0E76">
              <w:rPr>
                <w:rFonts w:ascii="Book Antiqua" w:hAnsi="Book Antiqua"/>
                <w:lang w:eastAsia="zh-CN"/>
              </w:rPr>
              <w:t xml:space="preserve"> </w:t>
            </w:r>
            <w:r w:rsidRPr="007E0E76">
              <w:rPr>
                <w:rFonts w:ascii="Book Antiqua" w:hAnsi="Book Antiqua"/>
                <w:lang w:val="en-GB" w:eastAsia="zh-CN"/>
              </w:rPr>
              <w:t>(10.3)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BE896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AAAA88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66.5</w:t>
            </w:r>
            <w:r w:rsidR="00A926E9" w:rsidRPr="007E0E76">
              <w:rPr>
                <w:rFonts w:ascii="Book Antiqua" w:hAnsi="Book Antiqua"/>
                <w:lang w:eastAsia="zh-CN"/>
              </w:rPr>
              <w:t xml:space="preserve"> </w:t>
            </w:r>
            <w:r w:rsidRPr="007E0E76">
              <w:rPr>
                <w:rFonts w:ascii="Book Antiqua" w:hAnsi="Book Antiqua"/>
                <w:lang w:val="en-GB" w:eastAsia="zh-CN"/>
              </w:rPr>
              <w:t>(14.8)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010615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F74259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5D224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4D744388"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09EA057"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Mezey</w:t>
            </w:r>
            <w:proofErr w:type="spellEnd"/>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[7]2</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079F49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1A9D7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BC485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2,514</w:t>
            </w:r>
            <w:r w:rsidR="00A926E9" w:rsidRPr="007E0E76">
              <w:rPr>
                <w:rFonts w:ascii="Book Antiqua" w:hAnsi="Book Antiqua"/>
                <w:lang w:eastAsia="zh-CN"/>
              </w:rPr>
              <w:t xml:space="preserve"> </w:t>
            </w:r>
            <w:r w:rsidRPr="007E0E76">
              <w:rPr>
                <w:rFonts w:ascii="Book Antiqua" w:hAnsi="Book Antiqua"/>
                <w:lang w:val="en-GB" w:eastAsia="zh-CN"/>
              </w:rPr>
              <w:t>(142)</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D3054AD"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298</w:t>
            </w:r>
            <w:r w:rsidRPr="007E0E76">
              <w:rPr>
                <w:rFonts w:ascii="Book Antiqua" w:hAnsi="Book Antiqua"/>
                <w:lang w:eastAsia="zh-CN"/>
              </w:rPr>
              <w:t xml:space="preserve"> </w:t>
            </w:r>
            <w:r w:rsidR="00EF0B68" w:rsidRPr="007E0E76">
              <w:rPr>
                <w:rFonts w:ascii="Book Antiqua" w:hAnsi="Book Antiqua"/>
                <w:lang w:val="en-GB" w:eastAsia="zh-CN"/>
              </w:rPr>
              <w:t>(115)</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22D753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139.2</w:t>
            </w:r>
            <w:r w:rsidR="00A926E9" w:rsidRPr="007E0E76">
              <w:rPr>
                <w:rFonts w:ascii="Book Antiqua" w:hAnsi="Book Antiqua"/>
                <w:lang w:eastAsia="zh-CN"/>
              </w:rPr>
              <w:t xml:space="preserve"> </w:t>
            </w:r>
            <w:r w:rsidRPr="007E0E76">
              <w:rPr>
                <w:rFonts w:ascii="Book Antiqua" w:hAnsi="Book Antiqua"/>
                <w:lang w:val="en-GB" w:eastAsia="zh-CN"/>
              </w:rPr>
              <w:t>(10.0)</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4F7CA3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221</w:t>
            </w:r>
            <w:r w:rsidR="00A926E9" w:rsidRPr="007E0E76">
              <w:rPr>
                <w:rFonts w:ascii="Book Antiqua" w:hAnsi="Book Antiqua"/>
                <w:lang w:eastAsia="zh-CN"/>
              </w:rPr>
              <w:t xml:space="preserve"> </w:t>
            </w:r>
            <w:r w:rsidRPr="007E0E76">
              <w:rPr>
                <w:rFonts w:ascii="Book Antiqua" w:hAnsi="Book Antiqua"/>
                <w:lang w:val="en-GB" w:eastAsia="zh-CN"/>
              </w:rPr>
              <w:t>(13.7)</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115F2E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57.1</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146DF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76.2</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CBAC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53.8</w:t>
            </w:r>
            <w:r w:rsidR="00A926E9" w:rsidRPr="007E0E76">
              <w:rPr>
                <w:rFonts w:ascii="Book Antiqua" w:hAnsi="Book Antiqua"/>
                <w:lang w:eastAsia="zh-CN"/>
              </w:rPr>
              <w:t xml:space="preserve"> </w:t>
            </w:r>
            <w:r w:rsidRPr="007E0E76">
              <w:rPr>
                <w:rFonts w:ascii="Book Antiqua" w:hAnsi="Book Antiqua"/>
                <w:lang w:val="en-GB" w:eastAsia="zh-CN"/>
              </w:rPr>
              <w:t>(4.2)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494F4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85.6</w:t>
            </w:r>
            <w:r w:rsidR="00A926E9" w:rsidRPr="007E0E76">
              <w:rPr>
                <w:rFonts w:ascii="Book Antiqua" w:hAnsi="Book Antiqua"/>
                <w:lang w:eastAsia="zh-CN"/>
              </w:rPr>
              <w:t xml:space="preserve"> </w:t>
            </w:r>
            <w:r w:rsidRPr="007E0E76">
              <w:rPr>
                <w:rFonts w:ascii="Book Antiqua" w:hAnsi="Book Antiqua"/>
                <w:lang w:val="en-GB" w:eastAsia="zh-CN"/>
              </w:rPr>
              <w:t>(3.7)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16FDC7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177.8</w:t>
            </w:r>
            <w:r w:rsidR="00A926E9" w:rsidRPr="007E0E76">
              <w:rPr>
                <w:rFonts w:ascii="Book Antiqua" w:hAnsi="Book Antiqua"/>
                <w:lang w:eastAsia="zh-CN"/>
              </w:rPr>
              <w:t xml:space="preserve"> </w:t>
            </w:r>
            <w:r w:rsidRPr="007E0E76">
              <w:rPr>
                <w:rFonts w:ascii="Book Antiqua" w:hAnsi="Book Antiqua"/>
                <w:lang w:val="en-GB" w:eastAsia="zh-CN"/>
              </w:rPr>
              <w:t>(14.5)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B68C5A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47.7</w:t>
            </w:r>
            <w:r w:rsidR="00A926E9" w:rsidRPr="007E0E76">
              <w:rPr>
                <w:rFonts w:ascii="Book Antiqua" w:hAnsi="Book Antiqua"/>
                <w:lang w:eastAsia="zh-CN"/>
              </w:rPr>
              <w:t xml:space="preserve"> </w:t>
            </w:r>
            <w:r w:rsidRPr="007E0E76">
              <w:rPr>
                <w:rFonts w:ascii="Book Antiqua" w:hAnsi="Book Antiqua"/>
                <w:lang w:val="en-GB" w:eastAsia="zh-CN"/>
              </w:rPr>
              <w:t>(11.6)</w:t>
            </w:r>
          </w:p>
        </w:tc>
      </w:tr>
      <w:tr w:rsidR="00EF0B68" w:rsidRPr="007E0E76" w14:paraId="3395D507" w14:textId="77777777" w:rsidTr="00003916">
        <w:trPr>
          <w:trHeight w:val="295"/>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04F8F67" w14:textId="4ECFAB7B"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003916" w:rsidRPr="007E0E76">
              <w:rPr>
                <w:rFonts w:ascii="Book Antiqua" w:hAnsi="Book Antiqua"/>
                <w:bCs/>
                <w:lang w:val="en-GB" w:eastAsia="zh-CN"/>
              </w:rPr>
              <w:t xml:space="preserve"> </w:t>
            </w:r>
            <w:r w:rsidR="00003916" w:rsidRPr="007E0E76">
              <w:rPr>
                <w:rFonts w:ascii="Book Antiqua" w:hAnsi="Book Antiqua"/>
                <w:bCs/>
                <w:i/>
                <w:lang w:val="en-GB" w:eastAsia="zh-CN"/>
              </w:rPr>
              <w:t>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003916" w:rsidRPr="007E0E76">
              <w:rPr>
                <w:rFonts w:ascii="Book Antiqua" w:hAnsi="Book Antiqua"/>
                <w:bCs/>
                <w:vertAlign w:val="superscript"/>
                <w:lang w:val="en-GB" w:eastAsia="zh-CN"/>
              </w:rPr>
              <w:t>]2</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73D11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r w:rsidR="00A926E9" w:rsidRPr="007E0E76">
              <w:rPr>
                <w:rFonts w:ascii="Book Antiqua" w:hAnsi="Book Antiqua"/>
                <w:lang w:eastAsia="zh-CN"/>
              </w:rPr>
              <w:t xml:space="preserve"> </w:t>
            </w:r>
            <w:r w:rsidRPr="007E0E76">
              <w:rPr>
                <w:rFonts w:ascii="Book Antiqua" w:hAnsi="Book Antiqua"/>
                <w:lang w:val="en-GB" w:eastAsia="zh-CN"/>
              </w:rPr>
              <w:t>(India)</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CD42B7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957582"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966</w:t>
            </w:r>
            <w:r w:rsidRPr="007E0E76">
              <w:rPr>
                <w:rFonts w:ascii="Book Antiqua" w:hAnsi="Book Antiqua"/>
                <w:lang w:eastAsia="zh-CN"/>
              </w:rPr>
              <w:t xml:space="preserve"> </w:t>
            </w:r>
            <w:r w:rsidR="00EF0B68" w:rsidRPr="007E0E76">
              <w:rPr>
                <w:rFonts w:ascii="Book Antiqua" w:hAnsi="Book Antiqua"/>
                <w:lang w:val="en-GB" w:eastAsia="zh-CN"/>
              </w:rPr>
              <w:t>(154.8)</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AC9A045"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012</w:t>
            </w:r>
            <w:r w:rsidRPr="007E0E76">
              <w:rPr>
                <w:rFonts w:ascii="Book Antiqua" w:hAnsi="Book Antiqua"/>
                <w:lang w:eastAsia="zh-CN"/>
              </w:rPr>
              <w:t xml:space="preserve"> </w:t>
            </w:r>
            <w:r w:rsidR="00EF0B68" w:rsidRPr="007E0E76">
              <w:rPr>
                <w:rFonts w:ascii="Book Antiqua" w:hAnsi="Book Antiqua"/>
                <w:lang w:val="en-GB" w:eastAsia="zh-CN"/>
              </w:rPr>
              <w:t>(173.6)</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1638B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354</w:t>
            </w:r>
            <w:r w:rsidR="00A926E9" w:rsidRPr="007E0E76">
              <w:rPr>
                <w:rFonts w:ascii="Book Antiqua" w:hAnsi="Book Antiqua"/>
                <w:lang w:eastAsia="zh-CN"/>
              </w:rPr>
              <w:t xml:space="preserve"> </w:t>
            </w:r>
            <w:r w:rsidRPr="007E0E76">
              <w:rPr>
                <w:rFonts w:ascii="Book Antiqua" w:hAnsi="Book Antiqua"/>
                <w:lang w:val="en-GB" w:eastAsia="zh-CN"/>
              </w:rPr>
              <w:t>(22.4)</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38A46B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385.7</w:t>
            </w:r>
            <w:r w:rsidR="00A926E9" w:rsidRPr="007E0E76">
              <w:rPr>
                <w:rFonts w:ascii="Book Antiqua" w:hAnsi="Book Antiqua"/>
                <w:lang w:eastAsia="zh-CN"/>
              </w:rPr>
              <w:t xml:space="preserve"> </w:t>
            </w:r>
            <w:r w:rsidRPr="007E0E76">
              <w:rPr>
                <w:rFonts w:ascii="Book Antiqua" w:hAnsi="Book Antiqua"/>
                <w:lang w:val="en-GB" w:eastAsia="zh-CN"/>
              </w:rPr>
              <w:t>(37.2)</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C838A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55.7</w:t>
            </w:r>
            <w:r w:rsidR="00A926E9" w:rsidRPr="007E0E76">
              <w:rPr>
                <w:rFonts w:ascii="Book Antiqua" w:hAnsi="Book Antiqua"/>
                <w:lang w:eastAsia="zh-CN"/>
              </w:rPr>
              <w:t xml:space="preserve"> </w:t>
            </w:r>
            <w:r w:rsidRPr="007E0E76">
              <w:rPr>
                <w:rFonts w:ascii="Book Antiqua" w:hAnsi="Book Antiqua"/>
                <w:lang w:val="en-GB" w:eastAsia="zh-CN"/>
              </w:rPr>
              <w:t>(5.8)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E31DB1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51.3</w:t>
            </w:r>
            <w:r w:rsidR="00A926E9" w:rsidRPr="007E0E76">
              <w:rPr>
                <w:rFonts w:ascii="Book Antiqua" w:hAnsi="Book Antiqua"/>
                <w:lang w:eastAsia="zh-CN"/>
              </w:rPr>
              <w:t xml:space="preserve"> </w:t>
            </w:r>
            <w:r w:rsidRPr="007E0E76">
              <w:rPr>
                <w:rFonts w:ascii="Book Antiqua" w:hAnsi="Book Antiqua"/>
                <w:lang w:val="en-GB" w:eastAsia="zh-CN"/>
              </w:rPr>
              <w:t>(4.9)</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AE262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23.4</w:t>
            </w:r>
            <w:r w:rsidR="00A926E9" w:rsidRPr="007E0E76">
              <w:rPr>
                <w:rFonts w:ascii="Book Antiqua" w:hAnsi="Book Antiqua"/>
                <w:lang w:eastAsia="zh-CN"/>
              </w:rPr>
              <w:t xml:space="preserve"> </w:t>
            </w:r>
            <w:r w:rsidRPr="007E0E76">
              <w:rPr>
                <w:rFonts w:ascii="Book Antiqua" w:hAnsi="Book Antiqua"/>
                <w:lang w:val="en-GB" w:eastAsia="zh-CN"/>
              </w:rPr>
              <w:t>(2.8)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8FB174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25.5</w:t>
            </w:r>
            <w:r w:rsidR="00A926E9" w:rsidRPr="007E0E76">
              <w:rPr>
                <w:rFonts w:ascii="Book Antiqua" w:hAnsi="Book Antiqua"/>
                <w:lang w:eastAsia="zh-CN"/>
              </w:rPr>
              <w:t xml:space="preserve"> </w:t>
            </w:r>
            <w:r w:rsidRPr="007E0E76">
              <w:rPr>
                <w:rFonts w:ascii="Book Antiqua" w:hAnsi="Book Antiqua"/>
                <w:lang w:val="en-GB" w:eastAsia="zh-CN"/>
              </w:rPr>
              <w:t>(3.4)</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3B9394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3D7A9B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1F62B1A6"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1A2C6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5267A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105</w:t>
            </w:r>
            <w:r w:rsidR="00A926E9" w:rsidRPr="007E0E76">
              <w:rPr>
                <w:rFonts w:ascii="Book Antiqua" w:hAnsi="Book Antiqua"/>
                <w:lang w:eastAsia="zh-CN"/>
              </w:rPr>
              <w:t xml:space="preserve"> </w:t>
            </w:r>
            <w:r w:rsidRPr="007E0E76">
              <w:rPr>
                <w:rFonts w:ascii="Book Antiqua" w:hAnsi="Book Antiqua"/>
                <w:lang w:val="en-GB" w:eastAsia="zh-CN"/>
              </w:rPr>
              <w:t>(France)</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0430A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476</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EA6785"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411</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9226DE"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453</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E9EC6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452.5</w:t>
            </w:r>
            <w:r w:rsidR="00A926E9" w:rsidRPr="007E0E76">
              <w:rPr>
                <w:rFonts w:ascii="Book Antiqua" w:hAnsi="Book Antiqua"/>
                <w:lang w:eastAsia="zh-CN"/>
              </w:rPr>
              <w:t xml:space="preserve"> </w:t>
            </w:r>
            <w:r w:rsidRPr="007E0E76">
              <w:rPr>
                <w:rFonts w:ascii="Book Antiqua" w:hAnsi="Book Antiqua"/>
                <w:lang w:val="en-GB" w:eastAsia="zh-CN"/>
              </w:rPr>
              <w:t>(178)</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71F693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300.3</w:t>
            </w:r>
            <w:r w:rsidR="00A926E9" w:rsidRPr="007E0E76">
              <w:rPr>
                <w:rFonts w:ascii="Book Antiqua" w:hAnsi="Book Antiqua"/>
                <w:lang w:eastAsia="zh-CN"/>
              </w:rPr>
              <w:t xml:space="preserve"> </w:t>
            </w:r>
            <w:r w:rsidRPr="007E0E76">
              <w:rPr>
                <w:rFonts w:ascii="Book Antiqua" w:hAnsi="Book Antiqua"/>
                <w:lang w:val="en-GB" w:eastAsia="zh-CN"/>
              </w:rPr>
              <w:t>(104.4)</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B141A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123.8</w:t>
            </w:r>
            <w:r w:rsidR="00A926E9" w:rsidRPr="007E0E76">
              <w:rPr>
                <w:rFonts w:ascii="Book Antiqua" w:hAnsi="Book Antiqua"/>
                <w:lang w:eastAsia="zh-CN"/>
              </w:rPr>
              <w:t xml:space="preserve"> </w:t>
            </w:r>
            <w:r w:rsidRPr="007E0E76">
              <w:rPr>
                <w:rFonts w:ascii="Book Antiqua" w:hAnsi="Book Antiqua"/>
                <w:lang w:val="en-GB" w:eastAsia="zh-CN"/>
              </w:rPr>
              <w:t>(56.4)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D3B31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94.8</w:t>
            </w:r>
            <w:r w:rsidR="00A926E9" w:rsidRPr="007E0E76">
              <w:rPr>
                <w:rFonts w:ascii="Book Antiqua" w:hAnsi="Book Antiqua"/>
                <w:lang w:eastAsia="zh-CN"/>
              </w:rPr>
              <w:t xml:space="preserve"> </w:t>
            </w:r>
            <w:r w:rsidRPr="007E0E76">
              <w:rPr>
                <w:rFonts w:ascii="Book Antiqua" w:hAnsi="Book Antiqua"/>
                <w:lang w:val="en-GB" w:eastAsia="zh-CN"/>
              </w:rPr>
              <w:t>(29.5)</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2F3D4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122.6</w:t>
            </w:r>
            <w:r w:rsidR="00A926E9" w:rsidRPr="007E0E76">
              <w:rPr>
                <w:rFonts w:ascii="Book Antiqua" w:hAnsi="Book Antiqua"/>
                <w:lang w:eastAsia="zh-CN"/>
              </w:rPr>
              <w:t xml:space="preserve"> </w:t>
            </w:r>
            <w:r w:rsidRPr="007E0E76">
              <w:rPr>
                <w:rFonts w:ascii="Book Antiqua" w:hAnsi="Book Antiqua"/>
                <w:lang w:val="en-GB" w:eastAsia="zh-CN"/>
              </w:rPr>
              <w:t>(50.4)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F276DF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96.9</w:t>
            </w:r>
            <w:r w:rsidR="00A926E9" w:rsidRPr="007E0E76">
              <w:rPr>
                <w:rFonts w:ascii="Book Antiqua" w:hAnsi="Book Antiqua"/>
                <w:lang w:eastAsia="zh-CN"/>
              </w:rPr>
              <w:t xml:space="preserve"> </w:t>
            </w:r>
            <w:r w:rsidRPr="007E0E76">
              <w:rPr>
                <w:rFonts w:ascii="Book Antiqua" w:hAnsi="Book Antiqua"/>
                <w:lang w:val="en-GB" w:eastAsia="zh-CN"/>
              </w:rPr>
              <w:t>(28.8)</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B2B00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0184D8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56EF8056"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845E7FA" w14:textId="488011B6"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F04593"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CE11DE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r w:rsidR="00A926E9" w:rsidRPr="007E0E76">
              <w:rPr>
                <w:rFonts w:ascii="Book Antiqua" w:hAnsi="Book Antiqua"/>
                <w:lang w:eastAsia="zh-CN"/>
              </w:rPr>
              <w:t xml:space="preserve"> </w:t>
            </w:r>
            <w:r w:rsidRPr="007E0E76">
              <w:rPr>
                <w:rFonts w:ascii="Book Antiqua" w:hAnsi="Book Antiqua"/>
                <w:lang w:val="en-GB" w:eastAsia="zh-CN"/>
              </w:rPr>
              <w:t>(Belo Horizonte)</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345676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89CF2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p w14:paraId="58220D6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D691C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46B02E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282</w:t>
            </w:r>
          </w:p>
          <w:p w14:paraId="085B2AD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(21.9)</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C883D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220</w:t>
            </w:r>
          </w:p>
          <w:p w14:paraId="019ACA4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4DF1B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64</w:t>
            </w:r>
          </w:p>
          <w:p w14:paraId="0B3F96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16F7DB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w:t>
            </w:r>
          </w:p>
          <w:p w14:paraId="4D36B2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65C799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p w14:paraId="64B241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57907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p w14:paraId="2F2FC60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6CD20C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396.6</w:t>
            </w:r>
          </w:p>
          <w:p w14:paraId="1670815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(286.0)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51F904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2C7D72FF"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7FB035C" w14:textId="71FCA024" w:rsidR="00EF0B68" w:rsidRPr="007E0E76" w:rsidRDefault="00EF0B68" w:rsidP="007E0E76">
            <w:pPr>
              <w:spacing w:line="360" w:lineRule="auto"/>
              <w:jc w:val="both"/>
              <w:rPr>
                <w:rFonts w:ascii="Book Antiqua" w:hAnsi="Book Antiqua"/>
                <w:lang w:eastAsia="zh-CN"/>
              </w:rPr>
            </w:pP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3BCD50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r w:rsidR="00A926E9" w:rsidRPr="007E0E76">
              <w:rPr>
                <w:rFonts w:ascii="Book Antiqua" w:hAnsi="Book Antiqua"/>
                <w:lang w:eastAsia="zh-CN"/>
              </w:rPr>
              <w:t xml:space="preserve"> </w:t>
            </w:r>
            <w:r w:rsidRPr="007E0E76">
              <w:rPr>
                <w:rFonts w:ascii="Book Antiqua" w:hAnsi="Book Antiqua"/>
                <w:lang w:val="en-GB" w:eastAsia="zh-CN"/>
              </w:rPr>
              <w:t>(Sao Paulo)</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E449FD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9B4ED7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D060F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C85AB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270</w:t>
            </w:r>
            <w:r w:rsidR="00A926E9" w:rsidRPr="007E0E76">
              <w:rPr>
                <w:rFonts w:ascii="Book Antiqua" w:hAnsi="Book Antiqua"/>
                <w:lang w:eastAsia="zh-CN"/>
              </w:rPr>
              <w:t xml:space="preserve"> </w:t>
            </w:r>
            <w:r w:rsidRPr="007E0E76">
              <w:rPr>
                <w:rFonts w:ascii="Book Antiqua" w:hAnsi="Book Antiqua"/>
                <w:lang w:val="en-GB" w:eastAsia="zh-CN"/>
              </w:rPr>
              <w:t>(21.6)</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F02E6A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319</w:t>
            </w:r>
            <w:r w:rsidR="00A926E9" w:rsidRPr="007E0E76">
              <w:rPr>
                <w:rFonts w:ascii="Book Antiqua" w:hAnsi="Book Antiqua"/>
                <w:lang w:eastAsia="zh-CN"/>
              </w:rPr>
              <w:t xml:space="preserve"> </w:t>
            </w:r>
            <w:r w:rsidRPr="007E0E76">
              <w:rPr>
                <w:rFonts w:ascii="Book Antiqua" w:hAnsi="Book Antiqua"/>
                <w:lang w:val="en-GB" w:eastAsia="zh-CN"/>
              </w:rPr>
              <w:t>(19.3)</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D569FE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100</w:t>
            </w:r>
            <w:r w:rsidR="00A926E9" w:rsidRPr="007E0E76">
              <w:rPr>
                <w:rFonts w:ascii="Book Antiqua" w:hAnsi="Book Antiqua"/>
                <w:lang w:eastAsia="zh-CN"/>
              </w:rPr>
              <w:t xml:space="preserve"> </w:t>
            </w:r>
            <w:r w:rsidRPr="007E0E76">
              <w:rPr>
                <w:rFonts w:ascii="Book Antiqua" w:hAnsi="Book Antiqua"/>
                <w:lang w:val="en-GB" w:eastAsia="zh-CN"/>
              </w:rPr>
              <w:t>(5.9)</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F42477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CBBE6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F8235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85</w:t>
            </w:r>
            <w:r w:rsidR="00A926E9" w:rsidRPr="007E0E76">
              <w:rPr>
                <w:rFonts w:ascii="Book Antiqua" w:hAnsi="Book Antiqua"/>
                <w:lang w:eastAsia="zh-CN"/>
              </w:rPr>
              <w:t xml:space="preserve"> </w:t>
            </w:r>
            <w:r w:rsidRPr="007E0E76">
              <w:rPr>
                <w:rFonts w:ascii="Book Antiqua" w:hAnsi="Book Antiqua"/>
                <w:lang w:val="en-GB" w:eastAsia="zh-CN"/>
              </w:rPr>
              <w:t>(4.7)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13C689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295.3</w:t>
            </w:r>
            <w:r w:rsidR="00A926E9" w:rsidRPr="007E0E76">
              <w:rPr>
                <w:rFonts w:ascii="Book Antiqua" w:hAnsi="Book Antiqua"/>
                <w:lang w:eastAsia="zh-CN"/>
              </w:rPr>
              <w:t xml:space="preserve"> </w:t>
            </w:r>
            <w:r w:rsidRPr="007E0E76">
              <w:rPr>
                <w:rFonts w:ascii="Book Antiqua" w:hAnsi="Book Antiqua"/>
                <w:lang w:val="en-GB" w:eastAsia="zh-CN"/>
              </w:rPr>
              <w:t>(171.3)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5850E2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47B35D2"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3B15F4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Noel-</w:t>
            </w:r>
            <w:proofErr w:type="spellStart"/>
            <w:r w:rsidRPr="007E0E76">
              <w:rPr>
                <w:rFonts w:ascii="Book Antiqua" w:hAnsi="Book Antiqua"/>
                <w:bCs/>
                <w:lang w:val="en-GB" w:eastAsia="zh-CN"/>
              </w:rPr>
              <w:t>Jorand</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[20]</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6A0FAF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8C7A25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DAC366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AEFF5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919</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E8710E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EA0A61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133</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410C35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119</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2225A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86</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B039E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4D54DE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70</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61A2D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232</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543C8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&lt;</w:t>
            </w:r>
            <w:r w:rsidR="00A926E9" w:rsidRPr="007E0E76">
              <w:rPr>
                <w:rFonts w:ascii="Book Antiqua" w:hAnsi="Book Antiqua"/>
                <w:lang w:val="en-GB" w:eastAsia="zh-CN"/>
              </w:rPr>
              <w:t xml:space="preserve"> </w:t>
            </w:r>
            <w:r w:rsidRPr="007E0E76">
              <w:rPr>
                <w:rFonts w:ascii="Book Antiqua" w:hAnsi="Book Antiqua"/>
                <w:lang w:val="en-GB" w:eastAsia="zh-CN"/>
              </w:rPr>
              <w:t>20</w:t>
            </w:r>
            <w:r w:rsidR="00A926E9" w:rsidRPr="007E0E76">
              <w:rPr>
                <w:rFonts w:ascii="Book Antiqua" w:hAnsi="Book Antiqua"/>
                <w:lang w:eastAsia="zh-CN"/>
              </w:rPr>
              <w:t xml:space="preserve"> </w:t>
            </w:r>
            <w:r w:rsidRPr="007E0E76">
              <w:rPr>
                <w:rFonts w:ascii="Book Antiqua" w:hAnsi="Book Antiqua"/>
                <w:lang w:val="en-GB" w:eastAsia="zh-CN"/>
              </w:rPr>
              <w:t>(NR)</w:t>
            </w:r>
          </w:p>
        </w:tc>
      </w:tr>
      <w:tr w:rsidR="00EF0B68" w:rsidRPr="007E0E76" w14:paraId="1CAC068D" w14:textId="77777777" w:rsidTr="00003916">
        <w:trPr>
          <w:trHeight w:val="198"/>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5CC687F" w14:textId="77777777" w:rsidR="00F04593"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Laugier</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[26]</w:t>
            </w:r>
            <w:r w:rsidR="00003916" w:rsidRPr="007E0E76">
              <w:rPr>
                <w:rFonts w:ascii="Book Antiqua" w:hAnsi="Book Antiqua"/>
                <w:bCs/>
                <w:vertAlign w:val="superscript"/>
                <w:lang w:val="en-GB" w:eastAsia="zh-CN"/>
              </w:rPr>
              <w:t>2</w:t>
            </w:r>
          </w:p>
          <w:p w14:paraId="0DD19440" w14:textId="77777777" w:rsidR="00EF0B68" w:rsidRPr="007E0E76" w:rsidRDefault="00EF0B68" w:rsidP="007E0E76">
            <w:pPr>
              <w:spacing w:line="360" w:lineRule="auto"/>
              <w:jc w:val="both"/>
              <w:rPr>
                <w:rFonts w:ascii="Book Antiqua" w:hAnsi="Book Antiqua"/>
                <w:lang w:eastAsia="zh-CN"/>
              </w:rPr>
            </w:pP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3112F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r w:rsidR="00A926E9" w:rsidRPr="007E0E76">
              <w:rPr>
                <w:rFonts w:ascii="Book Antiqua" w:hAnsi="Book Antiqua"/>
                <w:lang w:eastAsia="zh-CN"/>
              </w:rPr>
              <w:t xml:space="preserve"> </w:t>
            </w:r>
            <w:r w:rsidRPr="007E0E76">
              <w:rPr>
                <w:rFonts w:ascii="Book Antiqua" w:hAnsi="Book Antiqua"/>
                <w:lang w:val="en-GB" w:eastAsia="zh-CN"/>
              </w:rPr>
              <w:t>(Africa)</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1B29F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CAC02AD"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339</w:t>
            </w:r>
            <w:r w:rsidRPr="007E0E76">
              <w:rPr>
                <w:rFonts w:ascii="Book Antiqua" w:hAnsi="Book Antiqua"/>
                <w:lang w:eastAsia="zh-CN"/>
              </w:rPr>
              <w:t xml:space="preserve"> </w:t>
            </w:r>
            <w:r w:rsidR="00EF0B68" w:rsidRPr="007E0E76">
              <w:rPr>
                <w:rFonts w:ascii="Book Antiqua" w:hAnsi="Book Antiqua"/>
                <w:lang w:val="en-GB" w:eastAsia="zh-CN"/>
              </w:rPr>
              <w:t>(56.8)</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DEFB0CA"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366</w:t>
            </w:r>
            <w:r w:rsidRPr="007E0E76">
              <w:rPr>
                <w:rFonts w:ascii="Book Antiqua" w:hAnsi="Book Antiqua"/>
                <w:lang w:eastAsia="zh-CN"/>
              </w:rPr>
              <w:t xml:space="preserve"> </w:t>
            </w:r>
            <w:r w:rsidR="00EF0B68" w:rsidRPr="007E0E76">
              <w:rPr>
                <w:rFonts w:ascii="Book Antiqua" w:hAnsi="Book Antiqua"/>
                <w:lang w:val="en-GB" w:eastAsia="zh-CN"/>
              </w:rPr>
              <w:t>(55.3)</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F5E1EA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301</w:t>
            </w:r>
            <w:r w:rsidR="00A926E9" w:rsidRPr="007E0E76">
              <w:rPr>
                <w:rFonts w:ascii="Book Antiqua" w:hAnsi="Book Antiqua"/>
                <w:lang w:eastAsia="zh-CN"/>
              </w:rPr>
              <w:t xml:space="preserve"> </w:t>
            </w:r>
            <w:r w:rsidRPr="007E0E76">
              <w:rPr>
                <w:rFonts w:ascii="Book Antiqua" w:hAnsi="Book Antiqua"/>
                <w:lang w:val="en-GB" w:eastAsia="zh-CN"/>
              </w:rPr>
              <w:t>(15.2)</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8CAF4C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395</w:t>
            </w:r>
            <w:r w:rsidR="00A926E9" w:rsidRPr="007E0E76">
              <w:rPr>
                <w:rFonts w:ascii="Book Antiqua" w:hAnsi="Book Antiqua"/>
                <w:lang w:eastAsia="zh-CN"/>
              </w:rPr>
              <w:t xml:space="preserve"> </w:t>
            </w:r>
            <w:r w:rsidRPr="007E0E76">
              <w:rPr>
                <w:rFonts w:ascii="Book Antiqua" w:hAnsi="Book Antiqua"/>
                <w:lang w:val="en-GB" w:eastAsia="zh-CN"/>
              </w:rPr>
              <w:t>(10.1)</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D1EAA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145</w:t>
            </w:r>
            <w:r w:rsidR="00A926E9" w:rsidRPr="007E0E76">
              <w:rPr>
                <w:rFonts w:ascii="Book Antiqua" w:hAnsi="Book Antiqua"/>
                <w:lang w:eastAsia="zh-CN"/>
              </w:rPr>
              <w:t xml:space="preserve"> </w:t>
            </w:r>
            <w:r w:rsidRPr="007E0E76">
              <w:rPr>
                <w:rFonts w:ascii="Book Antiqua" w:hAnsi="Book Antiqua"/>
                <w:lang w:val="en-GB" w:eastAsia="zh-CN"/>
              </w:rPr>
              <w:t>(5.9)</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92036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w:t>
            </w:r>
            <w:r w:rsidR="00A926E9" w:rsidRPr="007E0E76">
              <w:rPr>
                <w:rFonts w:ascii="Book Antiqua" w:hAnsi="Book Antiqua"/>
                <w:lang w:eastAsia="zh-CN"/>
              </w:rPr>
              <w:t xml:space="preserve"> </w:t>
            </w:r>
            <w:r w:rsidRPr="007E0E76">
              <w:rPr>
                <w:rFonts w:ascii="Book Antiqua" w:hAnsi="Book Antiqua"/>
                <w:lang w:val="en-GB" w:eastAsia="zh-CN"/>
              </w:rPr>
              <w:t>(3.4)</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898497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w:t>
            </w:r>
            <w:r w:rsidR="00A926E9" w:rsidRPr="007E0E76">
              <w:rPr>
                <w:rFonts w:ascii="Book Antiqua" w:hAnsi="Book Antiqua"/>
                <w:lang w:eastAsia="zh-CN"/>
              </w:rPr>
              <w:t xml:space="preserve"> </w:t>
            </w:r>
            <w:r w:rsidRPr="007E0E76">
              <w:rPr>
                <w:rFonts w:ascii="Book Antiqua" w:hAnsi="Book Antiqua"/>
                <w:lang w:val="en-GB" w:eastAsia="zh-CN"/>
              </w:rPr>
              <w:t>(3.8)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54696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w:t>
            </w:r>
            <w:r w:rsidR="00A926E9" w:rsidRPr="007E0E76">
              <w:rPr>
                <w:rFonts w:ascii="Book Antiqua" w:hAnsi="Book Antiqua"/>
                <w:lang w:eastAsia="zh-CN"/>
              </w:rPr>
              <w:t xml:space="preserve"> </w:t>
            </w:r>
            <w:r w:rsidRPr="007E0E76">
              <w:rPr>
                <w:rFonts w:ascii="Book Antiqua" w:hAnsi="Book Antiqua"/>
                <w:lang w:val="en-GB" w:eastAsia="zh-CN"/>
              </w:rPr>
              <w:t>(2.6)</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016B78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130</w:t>
            </w:r>
            <w:r w:rsidR="00A926E9" w:rsidRPr="007E0E76">
              <w:rPr>
                <w:rFonts w:ascii="Book Antiqua" w:hAnsi="Book Antiqua"/>
                <w:lang w:eastAsia="zh-CN"/>
              </w:rPr>
              <w:t xml:space="preserve"> </w:t>
            </w:r>
            <w:r w:rsidRPr="007E0E76">
              <w:rPr>
                <w:rFonts w:ascii="Book Antiqua" w:hAnsi="Book Antiqua"/>
                <w:lang w:val="en-GB" w:eastAsia="zh-CN"/>
              </w:rPr>
              <w:t>(12.7)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28BEA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r w:rsidR="00A926E9" w:rsidRPr="007E0E76">
              <w:rPr>
                <w:rFonts w:ascii="Book Antiqua" w:hAnsi="Book Antiqua"/>
                <w:lang w:eastAsia="zh-CN"/>
              </w:rPr>
              <w:t xml:space="preserve"> </w:t>
            </w:r>
            <w:r w:rsidRPr="007E0E76">
              <w:rPr>
                <w:rFonts w:ascii="Book Antiqua" w:hAnsi="Book Antiqua"/>
                <w:lang w:val="en-GB" w:eastAsia="zh-CN"/>
              </w:rPr>
              <w:t>(5.5)</w:t>
            </w:r>
          </w:p>
        </w:tc>
      </w:tr>
      <w:tr w:rsidR="00EF0B68" w:rsidRPr="007E0E76" w14:paraId="3692C41E"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E840B3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AB00F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87</w:t>
            </w:r>
            <w:r w:rsidR="00A926E9" w:rsidRPr="007E0E76">
              <w:rPr>
                <w:rFonts w:ascii="Book Antiqua" w:hAnsi="Book Antiqua"/>
                <w:lang w:eastAsia="zh-CN"/>
              </w:rPr>
              <w:t xml:space="preserve"> </w:t>
            </w:r>
            <w:r w:rsidRPr="007E0E76">
              <w:rPr>
                <w:rFonts w:ascii="Book Antiqua" w:hAnsi="Book Antiqua"/>
                <w:lang w:val="en-GB" w:eastAsia="zh-CN"/>
              </w:rPr>
              <w:t>(France)</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F60F9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661D849"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409</w:t>
            </w:r>
            <w:r w:rsidRPr="007E0E76">
              <w:rPr>
                <w:rFonts w:ascii="Book Antiqua" w:hAnsi="Book Antiqua"/>
                <w:lang w:eastAsia="zh-CN"/>
              </w:rPr>
              <w:t xml:space="preserve"> </w:t>
            </w:r>
            <w:r w:rsidR="00EF0B68" w:rsidRPr="007E0E76">
              <w:rPr>
                <w:rFonts w:ascii="Book Antiqua" w:hAnsi="Book Antiqua"/>
                <w:lang w:val="en-GB" w:eastAsia="zh-CN"/>
              </w:rPr>
              <w:t>(45.4)</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B34FC6"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454</w:t>
            </w:r>
            <w:r w:rsidRPr="007E0E76">
              <w:rPr>
                <w:rFonts w:ascii="Book Antiqua" w:hAnsi="Book Antiqua"/>
                <w:lang w:eastAsia="zh-CN"/>
              </w:rPr>
              <w:t xml:space="preserve"> </w:t>
            </w:r>
            <w:r w:rsidR="00EF0B68" w:rsidRPr="007E0E76">
              <w:rPr>
                <w:rFonts w:ascii="Book Antiqua" w:hAnsi="Book Antiqua"/>
                <w:lang w:val="en-GB" w:eastAsia="zh-CN"/>
              </w:rPr>
              <w:t>(55.3)</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4081D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w:t>
            </w:r>
            <w:r w:rsidR="00A926E9" w:rsidRPr="007E0E76">
              <w:rPr>
                <w:rFonts w:ascii="Book Antiqua" w:hAnsi="Book Antiqua"/>
                <w:lang w:eastAsia="zh-CN"/>
              </w:rPr>
              <w:t xml:space="preserve"> </w:t>
            </w:r>
            <w:r w:rsidRPr="007E0E76">
              <w:rPr>
                <w:rFonts w:ascii="Book Antiqua" w:hAnsi="Book Antiqua"/>
                <w:lang w:val="en-GB" w:eastAsia="zh-CN"/>
              </w:rPr>
              <w:t>(21.8)</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719D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w:t>
            </w:r>
            <w:r w:rsidR="00A926E9" w:rsidRPr="007E0E76">
              <w:rPr>
                <w:rFonts w:ascii="Book Antiqua" w:hAnsi="Book Antiqua"/>
                <w:lang w:eastAsia="zh-CN"/>
              </w:rPr>
              <w:t xml:space="preserve"> </w:t>
            </w:r>
            <w:r w:rsidRPr="007E0E76">
              <w:rPr>
                <w:rFonts w:ascii="Book Antiqua" w:hAnsi="Book Antiqua"/>
                <w:lang w:val="en-GB" w:eastAsia="zh-CN"/>
              </w:rPr>
              <w:t>(6.5)</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FB592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124</w:t>
            </w:r>
            <w:r w:rsidR="00A926E9" w:rsidRPr="007E0E76">
              <w:rPr>
                <w:rFonts w:ascii="Book Antiqua" w:hAnsi="Book Antiqua"/>
                <w:lang w:eastAsia="zh-CN"/>
              </w:rPr>
              <w:t xml:space="preserve"> </w:t>
            </w:r>
            <w:r w:rsidRPr="007E0E76">
              <w:rPr>
                <w:rFonts w:ascii="Book Antiqua" w:hAnsi="Book Antiqua"/>
                <w:lang w:val="en-GB" w:eastAsia="zh-CN"/>
              </w:rPr>
              <w:t>(7.1)</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3C98F2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95</w:t>
            </w:r>
            <w:r w:rsidR="00A926E9" w:rsidRPr="007E0E76">
              <w:rPr>
                <w:rFonts w:ascii="Book Antiqua" w:hAnsi="Book Antiqua"/>
                <w:lang w:eastAsia="zh-CN"/>
              </w:rPr>
              <w:t xml:space="preserve"> </w:t>
            </w:r>
            <w:r w:rsidRPr="007E0E76">
              <w:rPr>
                <w:rFonts w:ascii="Book Antiqua" w:hAnsi="Book Antiqua"/>
                <w:lang w:val="en-GB" w:eastAsia="zh-CN"/>
              </w:rPr>
              <w:t>(1.8)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685B8D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w:t>
            </w:r>
            <w:r w:rsidR="00A926E9" w:rsidRPr="007E0E76">
              <w:rPr>
                <w:rFonts w:ascii="Book Antiqua" w:hAnsi="Book Antiqua"/>
                <w:lang w:eastAsia="zh-CN"/>
              </w:rPr>
              <w:t xml:space="preserve"> </w:t>
            </w:r>
            <w:r w:rsidRPr="007E0E76">
              <w:rPr>
                <w:rFonts w:ascii="Book Antiqua" w:hAnsi="Book Antiqua"/>
                <w:lang w:val="en-GB" w:eastAsia="zh-CN"/>
              </w:rPr>
              <w:t>(6.3)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311CD2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w:t>
            </w:r>
            <w:r w:rsidR="00A926E9" w:rsidRPr="007E0E76">
              <w:rPr>
                <w:rFonts w:ascii="Book Antiqua" w:hAnsi="Book Antiqua"/>
                <w:lang w:eastAsia="zh-CN"/>
              </w:rPr>
              <w:t xml:space="preserve"> </w:t>
            </w:r>
            <w:r w:rsidRPr="007E0E76">
              <w:rPr>
                <w:rFonts w:ascii="Book Antiqua" w:hAnsi="Book Antiqua"/>
                <w:lang w:val="en-GB" w:eastAsia="zh-CN"/>
              </w:rPr>
              <w:t>(1.7)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F7327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150</w:t>
            </w:r>
            <w:r w:rsidR="00A926E9" w:rsidRPr="007E0E76">
              <w:rPr>
                <w:rFonts w:ascii="Book Antiqua" w:hAnsi="Book Antiqua"/>
                <w:lang w:eastAsia="zh-CN"/>
              </w:rPr>
              <w:t xml:space="preserve"> </w:t>
            </w:r>
            <w:r w:rsidRPr="007E0E76">
              <w:rPr>
                <w:rFonts w:ascii="Book Antiqua" w:hAnsi="Book Antiqua"/>
                <w:lang w:val="en-GB" w:eastAsia="zh-CN"/>
              </w:rPr>
              <w:t>(11.4)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2580A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w:t>
            </w:r>
            <w:r w:rsidR="00A926E9" w:rsidRPr="007E0E76">
              <w:rPr>
                <w:rFonts w:ascii="Book Antiqua" w:hAnsi="Book Antiqua"/>
                <w:lang w:eastAsia="zh-CN"/>
              </w:rPr>
              <w:t xml:space="preserve"> </w:t>
            </w:r>
            <w:r w:rsidRPr="007E0E76">
              <w:rPr>
                <w:rFonts w:ascii="Book Antiqua" w:hAnsi="Book Antiqua"/>
                <w:lang w:val="en-GB" w:eastAsia="zh-CN"/>
              </w:rPr>
              <w:t>(3.8)</w:t>
            </w:r>
          </w:p>
        </w:tc>
      </w:tr>
      <w:tr w:rsidR="00EF0B68" w:rsidRPr="007E0E76" w14:paraId="0043CE3C"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77A721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Nakamura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[6]</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F76AE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70C55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F2D1B2E"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650</w:t>
            </w:r>
            <w:r w:rsidRPr="007E0E76">
              <w:rPr>
                <w:rFonts w:ascii="Book Antiqua" w:hAnsi="Book Antiqua"/>
                <w:lang w:eastAsia="zh-CN"/>
              </w:rPr>
              <w:t xml:space="preserve"> </w:t>
            </w:r>
            <w:r w:rsidR="00EF0B68" w:rsidRPr="007E0E76">
              <w:rPr>
                <w:rFonts w:ascii="Book Antiqua" w:hAnsi="Book Antiqua"/>
                <w:lang w:val="en-GB" w:eastAsia="zh-CN"/>
              </w:rPr>
              <w:t>(366)</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078A082"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564</w:t>
            </w:r>
            <w:r w:rsidRPr="007E0E76">
              <w:rPr>
                <w:rFonts w:ascii="Book Antiqua" w:hAnsi="Book Antiqua"/>
                <w:lang w:eastAsia="zh-CN"/>
              </w:rPr>
              <w:t xml:space="preserve"> </w:t>
            </w:r>
            <w:r w:rsidR="00EF0B68" w:rsidRPr="007E0E76">
              <w:rPr>
                <w:rFonts w:ascii="Book Antiqua" w:hAnsi="Book Antiqua"/>
                <w:lang w:val="en-GB" w:eastAsia="zh-CN"/>
              </w:rPr>
              <w:t>(477)</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EB26B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237</w:t>
            </w:r>
            <w:r w:rsidR="00A926E9" w:rsidRPr="007E0E76">
              <w:rPr>
                <w:rFonts w:ascii="Book Antiqua" w:hAnsi="Book Antiqua"/>
                <w:lang w:eastAsia="zh-CN"/>
              </w:rPr>
              <w:t xml:space="preserve"> </w:t>
            </w:r>
            <w:r w:rsidRPr="007E0E76">
              <w:rPr>
                <w:rFonts w:ascii="Book Antiqua" w:hAnsi="Book Antiqua"/>
                <w:lang w:val="en-GB" w:eastAsia="zh-CN"/>
              </w:rPr>
              <w:t>(63.9)</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DC66FE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382</w:t>
            </w:r>
            <w:r w:rsidR="00A926E9" w:rsidRPr="007E0E76">
              <w:rPr>
                <w:rFonts w:ascii="Book Antiqua" w:hAnsi="Book Antiqua"/>
                <w:lang w:eastAsia="zh-CN"/>
              </w:rPr>
              <w:t xml:space="preserve"> </w:t>
            </w:r>
            <w:r w:rsidRPr="007E0E76">
              <w:rPr>
                <w:rFonts w:ascii="Book Antiqua" w:hAnsi="Book Antiqua"/>
                <w:lang w:val="en-GB" w:eastAsia="zh-CN"/>
              </w:rPr>
              <w:t>(82.5)</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0C06AA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73</w:t>
            </w:r>
            <w:r w:rsidR="00A926E9" w:rsidRPr="007E0E76">
              <w:rPr>
                <w:rFonts w:ascii="Book Antiqua" w:hAnsi="Book Antiqua"/>
                <w:lang w:eastAsia="zh-CN"/>
              </w:rPr>
              <w:t xml:space="preserve"> </w:t>
            </w:r>
            <w:r w:rsidRPr="007E0E76">
              <w:rPr>
                <w:rFonts w:ascii="Book Antiqua" w:hAnsi="Book Antiqua"/>
                <w:lang w:val="en-GB" w:eastAsia="zh-CN"/>
              </w:rPr>
              <w:t>(15)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0C8722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w:t>
            </w:r>
            <w:r w:rsidR="00A926E9" w:rsidRPr="007E0E76">
              <w:rPr>
                <w:rFonts w:ascii="Book Antiqua" w:hAnsi="Book Antiqua"/>
                <w:lang w:eastAsia="zh-CN"/>
              </w:rPr>
              <w:t xml:space="preserve"> </w:t>
            </w:r>
            <w:r w:rsidRPr="007E0E76">
              <w:rPr>
                <w:rFonts w:ascii="Book Antiqua" w:hAnsi="Book Antiqua"/>
                <w:lang w:val="en-GB" w:eastAsia="zh-CN"/>
              </w:rPr>
              <w:t>(17.5)</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4D0AB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r w:rsidR="00A926E9" w:rsidRPr="007E0E76">
              <w:rPr>
                <w:rFonts w:ascii="Book Antiqua" w:hAnsi="Book Antiqua"/>
                <w:lang w:eastAsia="zh-CN"/>
              </w:rPr>
              <w:t xml:space="preserve"> </w:t>
            </w:r>
            <w:r w:rsidRPr="007E0E76">
              <w:rPr>
                <w:rFonts w:ascii="Book Antiqua" w:hAnsi="Book Antiqua"/>
                <w:lang w:val="en-GB" w:eastAsia="zh-CN"/>
              </w:rPr>
              <w:t>(12.3)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5E5DB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(13.6)</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33DBE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58</w:t>
            </w:r>
            <w:r w:rsidR="00A926E9" w:rsidRPr="007E0E76">
              <w:rPr>
                <w:rFonts w:ascii="Book Antiqua" w:hAnsi="Book Antiqua"/>
                <w:lang w:eastAsia="zh-CN"/>
              </w:rPr>
              <w:t xml:space="preserve"> </w:t>
            </w:r>
            <w:r w:rsidRPr="007E0E76">
              <w:rPr>
                <w:rFonts w:ascii="Book Antiqua" w:hAnsi="Book Antiqua"/>
                <w:lang w:val="en-GB" w:eastAsia="zh-CN"/>
              </w:rPr>
              <w:t>(130.6)</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2C0FA0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78</w:t>
            </w:r>
            <w:r w:rsidR="00A926E9" w:rsidRPr="007E0E76">
              <w:rPr>
                <w:rFonts w:ascii="Book Antiqua" w:hAnsi="Book Antiqua"/>
                <w:lang w:eastAsia="zh-CN"/>
              </w:rPr>
              <w:t xml:space="preserve"> </w:t>
            </w:r>
            <w:r w:rsidRPr="007E0E76">
              <w:rPr>
                <w:rFonts w:ascii="Book Antiqua" w:hAnsi="Book Antiqua"/>
                <w:lang w:val="en-GB" w:eastAsia="zh-CN"/>
              </w:rPr>
              <w:t>(110.4)</w:t>
            </w:r>
          </w:p>
        </w:tc>
      </w:tr>
      <w:tr w:rsidR="00EF0B68" w:rsidRPr="007E0E76" w14:paraId="247C1BDC" w14:textId="77777777" w:rsidTr="00003916">
        <w:trPr>
          <w:trHeight w:val="295"/>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44B8D6B" w14:textId="77777777" w:rsidR="00EF0B68"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 xml:space="preserve">Lévy </w:t>
            </w:r>
            <w:r w:rsidRPr="007E0E76">
              <w:rPr>
                <w:rFonts w:ascii="Book Antiqua" w:hAnsi="Book Antiqua"/>
                <w:bCs/>
                <w:i/>
                <w:lang w:val="en-GB" w:eastAsia="zh-CN"/>
              </w:rPr>
              <w:t>et al</w:t>
            </w:r>
            <w:r w:rsidRPr="007E0E76">
              <w:rPr>
                <w:rFonts w:ascii="Book Antiqua" w:hAnsi="Book Antiqua"/>
                <w:bCs/>
                <w:vertAlign w:val="superscript"/>
                <w:lang w:val="en-GB" w:eastAsia="zh-CN"/>
              </w:rPr>
              <w:t>[23]</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17D0F8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5C86A4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4A127C4"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4</w:t>
            </w:r>
            <w:r w:rsidR="00EF0B68" w:rsidRPr="007E0E76">
              <w:rPr>
                <w:rFonts w:ascii="Book Antiqua" w:hAnsi="Book Antiqua"/>
                <w:lang w:val="en-GB" w:eastAsia="zh-CN"/>
              </w:rPr>
              <w:t>178</w:t>
            </w:r>
            <w:r w:rsidRPr="007E0E76">
              <w:rPr>
                <w:rFonts w:ascii="Book Antiqua" w:hAnsi="Book Antiqua"/>
                <w:lang w:eastAsia="zh-CN"/>
              </w:rPr>
              <w:t xml:space="preserve"> </w:t>
            </w:r>
            <w:r w:rsidRPr="007E0E76">
              <w:rPr>
                <w:rFonts w:ascii="Book Antiqua" w:hAnsi="Book Antiqua"/>
                <w:lang w:val="en-GB" w:eastAsia="zh-CN"/>
              </w:rPr>
              <w:t>(1906-13</w:t>
            </w:r>
            <w:r w:rsidR="00EF0B68" w:rsidRPr="007E0E76">
              <w:rPr>
                <w:rFonts w:ascii="Book Antiqua" w:hAnsi="Book Antiqua"/>
                <w:lang w:val="en-GB" w:eastAsia="zh-CN"/>
              </w:rPr>
              <w:t>345)</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57F501D"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4</w:t>
            </w:r>
            <w:r w:rsidR="00EF0B68" w:rsidRPr="007E0E76">
              <w:rPr>
                <w:rFonts w:ascii="Book Antiqua" w:hAnsi="Book Antiqua"/>
                <w:lang w:val="en-GB" w:eastAsia="zh-CN"/>
              </w:rPr>
              <w:t>178</w:t>
            </w:r>
            <w:r w:rsidRPr="007E0E76">
              <w:rPr>
                <w:rFonts w:ascii="Book Antiqua" w:hAnsi="Book Antiqua"/>
                <w:lang w:eastAsia="zh-CN"/>
              </w:rPr>
              <w:t xml:space="preserve"> </w:t>
            </w:r>
            <w:r w:rsidRPr="007E0E76">
              <w:rPr>
                <w:rFonts w:ascii="Book Antiqua" w:hAnsi="Book Antiqua"/>
                <w:lang w:val="en-GB" w:eastAsia="zh-CN"/>
              </w:rPr>
              <w:t>(1</w:t>
            </w:r>
            <w:r w:rsidR="00EF0B68" w:rsidRPr="007E0E76">
              <w:rPr>
                <w:rFonts w:ascii="Book Antiqua" w:hAnsi="Book Antiqua"/>
                <w:lang w:val="en-GB" w:eastAsia="zh-CN"/>
              </w:rPr>
              <w:t>433-</w:t>
            </w:r>
          </w:p>
          <w:p w14:paraId="70312E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6418)</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9C1319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295</w:t>
            </w:r>
            <w:r w:rsidR="00A926E9" w:rsidRPr="007E0E76">
              <w:rPr>
                <w:rFonts w:ascii="Book Antiqua" w:hAnsi="Book Antiqua"/>
                <w:lang w:eastAsia="zh-CN"/>
              </w:rPr>
              <w:t xml:space="preserve"> </w:t>
            </w:r>
            <w:r w:rsidRPr="007E0E76">
              <w:rPr>
                <w:rFonts w:ascii="Book Antiqua" w:hAnsi="Book Antiqua"/>
                <w:lang w:val="en-GB" w:eastAsia="zh-CN"/>
              </w:rPr>
              <w:t>(108.8-541)</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39871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290</w:t>
            </w:r>
            <w:r w:rsidR="00A926E9" w:rsidRPr="007E0E76">
              <w:rPr>
                <w:rFonts w:ascii="Book Antiqua" w:hAnsi="Book Antiqua"/>
                <w:lang w:eastAsia="zh-CN"/>
              </w:rPr>
              <w:t xml:space="preserve"> </w:t>
            </w:r>
            <w:r w:rsidRPr="007E0E76">
              <w:rPr>
                <w:rFonts w:ascii="Book Antiqua" w:hAnsi="Book Antiqua"/>
                <w:lang w:val="en-GB" w:eastAsia="zh-CN"/>
              </w:rPr>
              <w:t>(797-772)</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A5880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w:t>
            </w:r>
            <w:r w:rsidR="00A926E9" w:rsidRPr="007E0E76">
              <w:rPr>
                <w:rFonts w:ascii="Book Antiqua" w:hAnsi="Book Antiqua"/>
                <w:lang w:eastAsia="zh-CN"/>
              </w:rPr>
              <w:t xml:space="preserve"> </w:t>
            </w:r>
            <w:r w:rsidRPr="007E0E76">
              <w:rPr>
                <w:rFonts w:ascii="Book Antiqua" w:hAnsi="Book Antiqua"/>
                <w:lang w:val="en-GB" w:eastAsia="zh-CN"/>
              </w:rPr>
              <w:t>(34.6-162.7)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0428C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109</w:t>
            </w:r>
            <w:r w:rsidR="00A926E9" w:rsidRPr="007E0E76">
              <w:rPr>
                <w:rFonts w:ascii="Book Antiqua" w:hAnsi="Book Antiqua"/>
                <w:lang w:eastAsia="zh-CN"/>
              </w:rPr>
              <w:t xml:space="preserve"> </w:t>
            </w:r>
            <w:r w:rsidRPr="007E0E76">
              <w:rPr>
                <w:rFonts w:ascii="Book Antiqua" w:hAnsi="Book Antiqua"/>
                <w:lang w:val="en-GB" w:eastAsia="zh-CN"/>
              </w:rPr>
              <w:t>(22.6-181.6)</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406242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171</w:t>
            </w:r>
            <w:r w:rsidR="00A926E9" w:rsidRPr="007E0E76">
              <w:rPr>
                <w:rFonts w:ascii="Book Antiqua" w:hAnsi="Book Antiqua"/>
                <w:lang w:eastAsia="zh-CN"/>
              </w:rPr>
              <w:t xml:space="preserve"> </w:t>
            </w:r>
            <w:r w:rsidRPr="007E0E76">
              <w:rPr>
                <w:rFonts w:ascii="Book Antiqua" w:hAnsi="Book Antiqua"/>
                <w:lang w:val="en-GB" w:eastAsia="zh-CN"/>
              </w:rPr>
              <w:t>(59.7-447.7)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AA6C51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145</w:t>
            </w:r>
            <w:r w:rsidR="00A926E9" w:rsidRPr="007E0E76">
              <w:rPr>
                <w:rFonts w:ascii="Book Antiqua" w:hAnsi="Book Antiqua"/>
                <w:lang w:eastAsia="zh-CN"/>
              </w:rPr>
              <w:t xml:space="preserve"> </w:t>
            </w:r>
            <w:r w:rsidRPr="007E0E76">
              <w:rPr>
                <w:rFonts w:ascii="Book Antiqua" w:hAnsi="Book Antiqua"/>
                <w:lang w:val="en-GB" w:eastAsia="zh-CN"/>
              </w:rPr>
              <w:t>(42.2-332.7)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E2D4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17.5</w:t>
            </w:r>
            <w:r w:rsidR="00003916" w:rsidRPr="007E0E76">
              <w:rPr>
                <w:rFonts w:ascii="Book Antiqua" w:hAnsi="Book Antiqua"/>
                <w:vertAlign w:val="superscript"/>
                <w:lang w:val="en-GB" w:eastAsia="zh-CN"/>
              </w:rPr>
              <w:t>3</w:t>
            </w:r>
            <w:r w:rsidR="00A926E9" w:rsidRPr="007E0E76">
              <w:rPr>
                <w:rFonts w:ascii="Book Antiqua" w:hAnsi="Book Antiqua"/>
                <w:lang w:eastAsia="zh-CN"/>
              </w:rPr>
              <w:t xml:space="preserve"> </w:t>
            </w:r>
            <w:r w:rsidRPr="007E0E76">
              <w:rPr>
                <w:rFonts w:ascii="Book Antiqua" w:hAnsi="Book Antiqua"/>
                <w:lang w:val="en-GB" w:eastAsia="zh-CN"/>
              </w:rPr>
              <w:t>(0.9-64.5)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AF2824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17.8</w:t>
            </w:r>
            <w:r w:rsidR="00003916" w:rsidRPr="007E0E76">
              <w:rPr>
                <w:rFonts w:ascii="Book Antiqua" w:hAnsi="Book Antiqua"/>
                <w:vertAlign w:val="superscript"/>
                <w:lang w:val="en-GB" w:eastAsia="zh-CN"/>
              </w:rPr>
              <w:t>3</w:t>
            </w:r>
            <w:r w:rsidR="00A926E9" w:rsidRPr="007E0E76">
              <w:rPr>
                <w:rFonts w:ascii="Book Antiqua" w:hAnsi="Book Antiqua"/>
                <w:lang w:eastAsia="zh-CN"/>
              </w:rPr>
              <w:t xml:space="preserve"> </w:t>
            </w:r>
            <w:r w:rsidRPr="007E0E76">
              <w:rPr>
                <w:rFonts w:ascii="Book Antiqua" w:hAnsi="Book Antiqua"/>
                <w:lang w:val="en-GB" w:eastAsia="zh-CN"/>
              </w:rPr>
              <w:t>(2.3-50.4)</w:t>
            </w:r>
          </w:p>
        </w:tc>
      </w:tr>
      <w:tr w:rsidR="00EF0B68" w:rsidRPr="007E0E76" w14:paraId="1F926034" w14:textId="77777777" w:rsidTr="00003916">
        <w:trPr>
          <w:trHeight w:val="295"/>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8458064" w14:textId="5138929E"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Nakamura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1</w:t>
            </w:r>
            <w:r w:rsidR="00F04593"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D5B62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5DA0C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135FD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1674</w:t>
            </w:r>
            <w:r w:rsidR="00A926E9" w:rsidRPr="007E0E76">
              <w:rPr>
                <w:rFonts w:ascii="Book Antiqua" w:hAnsi="Book Antiqua"/>
                <w:lang w:eastAsia="zh-CN"/>
              </w:rPr>
              <w:t xml:space="preserve"> </w:t>
            </w:r>
            <w:r w:rsidRPr="007E0E76">
              <w:rPr>
                <w:rFonts w:ascii="Book Antiqua" w:hAnsi="Book Antiqua"/>
                <w:lang w:val="en-GB" w:eastAsia="zh-CN"/>
              </w:rPr>
              <w:t>(188.2)</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74F937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1985</w:t>
            </w:r>
            <w:r w:rsidR="00A926E9" w:rsidRPr="007E0E76">
              <w:rPr>
                <w:rFonts w:ascii="Book Antiqua" w:hAnsi="Book Antiqua"/>
                <w:lang w:eastAsia="zh-CN"/>
              </w:rPr>
              <w:t xml:space="preserve"> </w:t>
            </w:r>
            <w:r w:rsidRPr="007E0E76">
              <w:rPr>
                <w:rFonts w:ascii="Book Antiqua" w:hAnsi="Book Antiqua"/>
                <w:lang w:val="en-GB" w:eastAsia="zh-CN"/>
              </w:rPr>
              <w:t>(226.8)</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DA15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388E89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4EBBA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580B5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5BBAA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w:t>
            </w:r>
          </w:p>
          <w:p w14:paraId="7B943C6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0DE5B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p>
          <w:p w14:paraId="6D7BDCA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(7.9)</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3CC505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0336AB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75F0A182" w14:textId="77777777" w:rsidTr="00003916">
        <w:trPr>
          <w:trHeight w:val="443"/>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D815D51"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Vaona</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[21]</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6E5CFA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95B403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75</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CBB20A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2584</w:t>
            </w:r>
            <w:r w:rsidR="00003916" w:rsidRPr="007E0E76">
              <w:rPr>
                <w:rFonts w:ascii="Book Antiqua" w:hAnsi="Book Antiqua"/>
                <w:vertAlign w:val="superscript"/>
                <w:lang w:val="en-GB" w:eastAsia="zh-CN"/>
              </w:rPr>
              <w:t>4</w:t>
            </w:r>
            <w:r w:rsidRPr="007E0E76">
              <w:rPr>
                <w:rFonts w:ascii="Book Antiqua" w:hAnsi="Book Antiqua"/>
                <w:lang w:eastAsia="zh-CN"/>
              </w:rPr>
              <w:t xml:space="preserve"> </w:t>
            </w:r>
            <w:r w:rsidRPr="007E0E76">
              <w:rPr>
                <w:rFonts w:ascii="Book Antiqua" w:hAnsi="Book Antiqua"/>
                <w:lang w:val="en-GB" w:eastAsia="zh-CN"/>
              </w:rPr>
              <w:t>(850.2)</w:t>
            </w:r>
          </w:p>
          <w:p w14:paraId="61E144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A001B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2103</w:t>
            </w:r>
            <w:r w:rsidR="00003916" w:rsidRPr="007E0E76">
              <w:rPr>
                <w:rFonts w:ascii="Book Antiqua" w:hAnsi="Book Antiqua"/>
                <w:vertAlign w:val="superscript"/>
                <w:lang w:val="en-GB" w:eastAsia="zh-CN"/>
              </w:rPr>
              <w:t>4</w:t>
            </w:r>
            <w:r w:rsidRPr="007E0E76">
              <w:rPr>
                <w:rFonts w:ascii="Book Antiqua" w:hAnsi="Book Antiqua"/>
                <w:lang w:eastAsia="zh-CN"/>
              </w:rPr>
              <w:t xml:space="preserve"> </w:t>
            </w:r>
            <w:r w:rsidRPr="007E0E76">
              <w:rPr>
                <w:rFonts w:ascii="Book Antiqua" w:hAnsi="Book Antiqua"/>
                <w:lang w:val="en-GB" w:eastAsia="zh-CN"/>
              </w:rPr>
              <w:t>(528.5)</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1272D3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362</w:t>
            </w:r>
            <w:r w:rsidR="00A926E9" w:rsidRPr="007E0E76">
              <w:rPr>
                <w:rFonts w:ascii="Book Antiqua" w:hAnsi="Book Antiqua"/>
                <w:lang w:eastAsia="zh-CN"/>
              </w:rPr>
              <w:t xml:space="preserve"> </w:t>
            </w:r>
            <w:r w:rsidRPr="007E0E76">
              <w:rPr>
                <w:rFonts w:ascii="Book Antiqua" w:hAnsi="Book Antiqua"/>
                <w:lang w:val="en-GB" w:eastAsia="zh-CN"/>
              </w:rPr>
              <w:t>(168)</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6FE235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250</w:t>
            </w:r>
            <w:r w:rsidR="00A926E9" w:rsidRPr="007E0E76">
              <w:rPr>
                <w:rFonts w:ascii="Book Antiqua" w:hAnsi="Book Antiqua"/>
                <w:lang w:eastAsia="zh-CN"/>
              </w:rPr>
              <w:t xml:space="preserve"> </w:t>
            </w:r>
            <w:r w:rsidRPr="007E0E76">
              <w:rPr>
                <w:rFonts w:ascii="Book Antiqua" w:hAnsi="Book Antiqua"/>
                <w:lang w:val="en-GB" w:eastAsia="zh-CN"/>
              </w:rPr>
              <w:t>(120)</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E9EBFA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95</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B2C78D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88</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238E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76</w:t>
            </w:r>
            <w:r w:rsidR="00A926E9" w:rsidRPr="007E0E76">
              <w:rPr>
                <w:rFonts w:ascii="Book Antiqua" w:hAnsi="Book Antiqua"/>
                <w:lang w:eastAsia="zh-CN"/>
              </w:rPr>
              <w:t xml:space="preserve"> </w:t>
            </w:r>
            <w:r w:rsidRPr="007E0E76">
              <w:rPr>
                <w:rFonts w:ascii="Book Antiqua" w:hAnsi="Book Antiqua"/>
                <w:lang w:val="en-GB" w:eastAsia="zh-CN"/>
              </w:rPr>
              <w:t>(25)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30FE47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w:t>
            </w:r>
            <w:r w:rsidR="00A926E9" w:rsidRPr="007E0E76">
              <w:rPr>
                <w:rFonts w:ascii="Book Antiqua" w:hAnsi="Book Antiqua"/>
                <w:lang w:eastAsia="zh-CN"/>
              </w:rPr>
              <w:t xml:space="preserve"> </w:t>
            </w:r>
            <w:r w:rsidRPr="007E0E76">
              <w:rPr>
                <w:rFonts w:ascii="Book Antiqua" w:hAnsi="Book Antiqua"/>
                <w:lang w:val="en-GB" w:eastAsia="zh-CN"/>
              </w:rPr>
              <w:t>(38)</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3BCCC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w:t>
            </w:r>
            <w:r w:rsidR="00A926E9" w:rsidRPr="007E0E76">
              <w:rPr>
                <w:rFonts w:ascii="Book Antiqua" w:hAnsi="Book Antiqua"/>
                <w:lang w:eastAsia="zh-CN"/>
              </w:rPr>
              <w:t xml:space="preserve"> </w:t>
            </w:r>
            <w:r w:rsidRPr="007E0E76">
              <w:rPr>
                <w:rFonts w:ascii="Book Antiqua" w:hAnsi="Book Antiqua"/>
                <w:lang w:val="en-GB" w:eastAsia="zh-CN"/>
              </w:rPr>
              <w:t>(44)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CECDD4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32</w:t>
            </w:r>
            <w:r w:rsidR="00A926E9" w:rsidRPr="007E0E76">
              <w:rPr>
                <w:rFonts w:ascii="Book Antiqua" w:hAnsi="Book Antiqua"/>
                <w:lang w:eastAsia="zh-CN"/>
              </w:rPr>
              <w:t xml:space="preserve"> </w:t>
            </w:r>
            <w:r w:rsidRPr="007E0E76">
              <w:rPr>
                <w:rFonts w:ascii="Book Antiqua" w:hAnsi="Book Antiqua"/>
                <w:lang w:val="en-GB" w:eastAsia="zh-CN"/>
              </w:rPr>
              <w:t>(26)</w:t>
            </w:r>
          </w:p>
        </w:tc>
      </w:tr>
      <w:tr w:rsidR="00EF0B68" w:rsidRPr="007E0E76" w14:paraId="70B29DEE"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B710073" w14:textId="73CA7E9D"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3</w:t>
            </w:r>
            <w:r w:rsidR="00F04593"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92AF7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076D34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9945F3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1760</w:t>
            </w:r>
            <w:r w:rsidR="00A926E9" w:rsidRPr="007E0E76">
              <w:rPr>
                <w:rFonts w:ascii="Book Antiqua" w:hAnsi="Book Antiqua"/>
                <w:lang w:eastAsia="zh-CN"/>
              </w:rPr>
              <w:t xml:space="preserve"> </w:t>
            </w:r>
            <w:r w:rsidRPr="007E0E76">
              <w:rPr>
                <w:rFonts w:ascii="Book Antiqua" w:hAnsi="Book Antiqua"/>
                <w:lang w:val="en-GB" w:eastAsia="zh-CN"/>
              </w:rPr>
              <w:t>(375)</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C16077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429407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274</w:t>
            </w:r>
            <w:r w:rsidR="00A926E9" w:rsidRPr="007E0E76">
              <w:rPr>
                <w:rFonts w:ascii="Book Antiqua" w:hAnsi="Book Antiqua"/>
                <w:lang w:eastAsia="zh-CN"/>
              </w:rPr>
              <w:t xml:space="preserve"> </w:t>
            </w:r>
            <w:r w:rsidRPr="007E0E76">
              <w:rPr>
                <w:rFonts w:ascii="Book Antiqua" w:hAnsi="Book Antiqua"/>
                <w:lang w:val="en-GB" w:eastAsia="zh-CN"/>
              </w:rPr>
              <w:t>(55)</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D99EB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4E197B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A926E9" w:rsidRPr="007E0E76">
              <w:rPr>
                <w:rFonts w:ascii="Book Antiqua" w:hAnsi="Book Antiqua"/>
                <w:lang w:eastAsia="zh-CN"/>
              </w:rPr>
              <w:t xml:space="preserve"> </w:t>
            </w:r>
            <w:r w:rsidRPr="007E0E76">
              <w:rPr>
                <w:rFonts w:ascii="Book Antiqua" w:hAnsi="Book Antiqua"/>
                <w:lang w:val="en-GB" w:eastAsia="zh-CN"/>
              </w:rPr>
              <w:t>(13)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D860F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B0177D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w:t>
            </w:r>
            <w:r w:rsidR="00A926E9" w:rsidRPr="007E0E76">
              <w:rPr>
                <w:rFonts w:ascii="Book Antiqua" w:hAnsi="Book Antiqua"/>
                <w:lang w:eastAsia="zh-CN"/>
              </w:rPr>
              <w:t xml:space="preserve"> </w:t>
            </w:r>
            <w:r w:rsidRPr="007E0E76">
              <w:rPr>
                <w:rFonts w:ascii="Book Antiqua" w:hAnsi="Book Antiqua"/>
                <w:lang w:val="en-GB" w:eastAsia="zh-CN"/>
              </w:rPr>
              <w:t>(23)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25F069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8C8B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BE39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0B3927B0"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F619DCA" w14:textId="1B4BDD2E" w:rsidR="00F04593"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Hamberg</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8</w:t>
            </w:r>
            <w:r w:rsidR="00F04593" w:rsidRPr="007E0E76">
              <w:rPr>
                <w:rFonts w:ascii="Book Antiqua" w:hAnsi="Book Antiqua"/>
                <w:bCs/>
                <w:vertAlign w:val="superscript"/>
                <w:lang w:val="en-GB" w:eastAsia="zh-CN"/>
              </w:rPr>
              <w:t>]</w:t>
            </w:r>
            <w:r w:rsidR="00003916" w:rsidRPr="007E0E76">
              <w:rPr>
                <w:rFonts w:ascii="Book Antiqua" w:hAnsi="Book Antiqua"/>
                <w:bCs/>
                <w:vertAlign w:val="superscript"/>
                <w:lang w:val="en-GB" w:eastAsia="zh-CN"/>
              </w:rPr>
              <w:t>2</w:t>
            </w:r>
          </w:p>
          <w:p w14:paraId="2EEEF845" w14:textId="77777777" w:rsidR="00EF0B68" w:rsidRPr="007E0E76" w:rsidRDefault="00EF0B68" w:rsidP="007E0E76">
            <w:pPr>
              <w:spacing w:line="360" w:lineRule="auto"/>
              <w:jc w:val="both"/>
              <w:rPr>
                <w:rFonts w:ascii="Book Antiqua" w:hAnsi="Book Antiqua"/>
                <w:lang w:eastAsia="zh-CN"/>
              </w:rPr>
            </w:pP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0B7372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FCB7C9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C780A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448A81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264C9A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F98E2F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747C2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36.8</w:t>
            </w:r>
            <w:r w:rsidR="00A926E9" w:rsidRPr="007E0E76">
              <w:rPr>
                <w:rFonts w:ascii="Book Antiqua" w:hAnsi="Book Antiqua"/>
                <w:lang w:eastAsia="zh-CN"/>
              </w:rPr>
              <w:t xml:space="preserve"> </w:t>
            </w:r>
            <w:r w:rsidRPr="007E0E76">
              <w:rPr>
                <w:rFonts w:ascii="Book Antiqua" w:hAnsi="Book Antiqua"/>
                <w:lang w:val="en-GB" w:eastAsia="zh-CN"/>
              </w:rPr>
              <w:t>(8.46)</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F5A9A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97AA04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062614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93B03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8038CB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37E336B"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AB4460F"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Midha</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[22]</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0F06CF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9200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3B385B"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650</w:t>
            </w:r>
            <w:r w:rsidRPr="007E0E76">
              <w:rPr>
                <w:rFonts w:ascii="Book Antiqua" w:hAnsi="Book Antiqua"/>
                <w:lang w:eastAsia="zh-CN"/>
              </w:rPr>
              <w:t xml:space="preserve"> </w:t>
            </w:r>
            <w:r w:rsidR="00EF0B68" w:rsidRPr="007E0E76">
              <w:rPr>
                <w:rFonts w:ascii="Book Antiqua" w:hAnsi="Book Antiqua"/>
                <w:lang w:val="en-GB" w:eastAsia="zh-CN"/>
              </w:rPr>
              <w:t>(699)</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8EDB8E1"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663</w:t>
            </w:r>
            <w:r w:rsidRPr="007E0E76">
              <w:rPr>
                <w:rFonts w:ascii="Book Antiqua" w:hAnsi="Book Antiqua"/>
                <w:lang w:eastAsia="zh-CN"/>
              </w:rPr>
              <w:t xml:space="preserve"> </w:t>
            </w:r>
            <w:r w:rsidR="00EF0B68" w:rsidRPr="007E0E76">
              <w:rPr>
                <w:rFonts w:ascii="Book Antiqua" w:hAnsi="Book Antiqua"/>
                <w:lang w:val="en-GB" w:eastAsia="zh-CN"/>
              </w:rPr>
              <w:t>(499)</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2DA549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262</w:t>
            </w:r>
            <w:r w:rsidR="00A926E9" w:rsidRPr="007E0E76">
              <w:rPr>
                <w:rFonts w:ascii="Book Antiqua" w:hAnsi="Book Antiqua"/>
                <w:lang w:eastAsia="zh-CN"/>
              </w:rPr>
              <w:t xml:space="preserve"> </w:t>
            </w:r>
            <w:r w:rsidRPr="007E0E76">
              <w:rPr>
                <w:rFonts w:ascii="Book Antiqua" w:hAnsi="Book Antiqua"/>
                <w:lang w:val="en-GB" w:eastAsia="zh-CN"/>
              </w:rPr>
              <w:t>(125)</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EC48A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257</w:t>
            </w:r>
            <w:r w:rsidR="00A926E9" w:rsidRPr="007E0E76">
              <w:rPr>
                <w:rFonts w:ascii="Book Antiqua" w:hAnsi="Book Antiqua"/>
                <w:lang w:eastAsia="zh-CN"/>
              </w:rPr>
              <w:t xml:space="preserve"> </w:t>
            </w:r>
            <w:r w:rsidRPr="007E0E76">
              <w:rPr>
                <w:rFonts w:ascii="Book Antiqua" w:hAnsi="Book Antiqua"/>
                <w:lang w:val="en-GB" w:eastAsia="zh-CN"/>
              </w:rPr>
              <w:t>(108)</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FABE4D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076F27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r w:rsidR="00A926E9" w:rsidRPr="007E0E76">
              <w:rPr>
                <w:rFonts w:ascii="Book Antiqua" w:hAnsi="Book Antiqua"/>
                <w:lang w:eastAsia="zh-CN"/>
              </w:rPr>
              <w:t xml:space="preserve"> </w:t>
            </w:r>
            <w:r w:rsidRPr="007E0E76">
              <w:rPr>
                <w:rFonts w:ascii="Book Antiqua" w:hAnsi="Book Antiqua"/>
                <w:lang w:val="en-GB" w:eastAsia="zh-CN"/>
              </w:rPr>
              <w:t>(16)</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E4050F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r w:rsidR="00A926E9" w:rsidRPr="007E0E76">
              <w:rPr>
                <w:rFonts w:ascii="Book Antiqua" w:hAnsi="Book Antiqua"/>
                <w:lang w:eastAsia="zh-CN"/>
              </w:rPr>
              <w:t xml:space="preserve"> </w:t>
            </w:r>
            <w:r w:rsidRPr="007E0E76">
              <w:rPr>
                <w:rFonts w:ascii="Book Antiqua" w:hAnsi="Book Antiqua"/>
                <w:lang w:val="en-GB" w:eastAsia="zh-CN"/>
              </w:rPr>
              <w:t>(20)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46FD59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w:t>
            </w:r>
            <w:r w:rsidR="00A926E9" w:rsidRPr="007E0E76">
              <w:rPr>
                <w:rFonts w:ascii="Book Antiqua" w:hAnsi="Book Antiqua"/>
                <w:lang w:eastAsia="zh-CN"/>
              </w:rPr>
              <w:t xml:space="preserve"> </w:t>
            </w:r>
            <w:r w:rsidRPr="007E0E76">
              <w:rPr>
                <w:rFonts w:ascii="Book Antiqua" w:hAnsi="Book Antiqua"/>
                <w:lang w:val="en-GB" w:eastAsia="zh-CN"/>
              </w:rPr>
              <w:t>(17)</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1631B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216E5E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114B66D1" w14:textId="77777777" w:rsidTr="00003916">
        <w:trPr>
          <w:trHeight w:val="222"/>
        </w:trPr>
        <w:tc>
          <w:tcPr>
            <w:tcW w:w="1769"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E9179EF" w14:textId="7F1FBD63"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Singh</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F04593"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DFF8F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w:t>
            </w:r>
            <w:r w:rsidR="00A926E9" w:rsidRPr="007E0E76">
              <w:rPr>
                <w:rFonts w:ascii="Book Antiqua" w:hAnsi="Book Antiqua"/>
                <w:lang w:eastAsia="zh-CN"/>
              </w:rPr>
              <w:t xml:space="preserve"> </w:t>
            </w:r>
            <w:r w:rsidRPr="007E0E76">
              <w:rPr>
                <w:rFonts w:ascii="Book Antiqua" w:hAnsi="Book Antiqua"/>
                <w:lang w:val="en-GB" w:eastAsia="zh-CN"/>
              </w:rPr>
              <w:t>(Group 1)</w:t>
            </w:r>
            <w:r w:rsidR="00003916" w:rsidRPr="007E0E76">
              <w:rPr>
                <w:rFonts w:ascii="Book Antiqua" w:hAnsi="Book Antiqua"/>
                <w:color w:val="000000" w:themeColor="text1"/>
                <w:vertAlign w:val="superscript"/>
                <w:lang w:val="en-GB" w:eastAsia="zh-CN"/>
              </w:rPr>
              <w:t>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021CB0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B760197"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188</w:t>
            </w:r>
            <w:r w:rsidRPr="007E0E76">
              <w:rPr>
                <w:rFonts w:ascii="Book Antiqua" w:hAnsi="Book Antiqua"/>
                <w:lang w:eastAsia="zh-CN"/>
              </w:rPr>
              <w:t xml:space="preserve"> </w:t>
            </w:r>
            <w:r w:rsidR="00EF0B68" w:rsidRPr="007E0E76">
              <w:rPr>
                <w:rFonts w:ascii="Book Antiqua" w:hAnsi="Book Antiqua"/>
                <w:lang w:val="en-GB" w:eastAsia="zh-CN"/>
              </w:rPr>
              <w:t>(672)</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927CCF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6EF9A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346</w:t>
            </w:r>
            <w:r w:rsidR="00A926E9" w:rsidRPr="007E0E76">
              <w:rPr>
                <w:rFonts w:ascii="Book Antiqua" w:hAnsi="Book Antiqua"/>
                <w:lang w:eastAsia="zh-CN"/>
              </w:rPr>
              <w:t xml:space="preserve"> </w:t>
            </w:r>
            <w:r w:rsidRPr="007E0E76">
              <w:rPr>
                <w:rFonts w:ascii="Book Antiqua" w:hAnsi="Book Antiqua"/>
                <w:lang w:val="en-GB" w:eastAsia="zh-CN"/>
              </w:rPr>
              <w:t>(140)</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0FC127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15C201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73</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647DE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E23840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38C9C0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44B1EE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0EC38C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AB3B02E" w14:textId="77777777" w:rsidTr="00003916">
        <w:trPr>
          <w:trHeight w:val="148"/>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14B413B4" w14:textId="77777777" w:rsidR="00EF0B68" w:rsidRPr="007E0E76" w:rsidRDefault="00EF0B68" w:rsidP="007E0E76">
            <w:pPr>
              <w:spacing w:line="360" w:lineRule="auto"/>
              <w:jc w:val="both"/>
              <w:rPr>
                <w:rFonts w:ascii="Book Antiqua" w:hAnsi="Book Antiqua"/>
                <w:lang w:eastAsia="zh-CN"/>
              </w:rPr>
            </w:pP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B64A79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r w:rsidR="00A926E9" w:rsidRPr="007E0E76">
              <w:rPr>
                <w:rFonts w:ascii="Book Antiqua" w:hAnsi="Book Antiqua"/>
                <w:lang w:eastAsia="zh-CN"/>
              </w:rPr>
              <w:t xml:space="preserve"> </w:t>
            </w:r>
            <w:r w:rsidRPr="007E0E76">
              <w:rPr>
                <w:rFonts w:ascii="Book Antiqua" w:hAnsi="Book Antiqua"/>
                <w:lang w:val="en-GB" w:eastAsia="zh-CN"/>
              </w:rPr>
              <w:t>(Group 2)</w:t>
            </w:r>
            <w:r w:rsidR="00003916" w:rsidRPr="007E0E76">
              <w:rPr>
                <w:rFonts w:ascii="Book Antiqua" w:hAnsi="Book Antiqua"/>
                <w:vertAlign w:val="superscript"/>
                <w:lang w:val="en-GB" w:eastAsia="zh-CN"/>
              </w:rPr>
              <w:t>5</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F7D7B4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BF055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2053</w:t>
            </w:r>
            <w:r w:rsidR="00A926E9" w:rsidRPr="007E0E76">
              <w:rPr>
                <w:rFonts w:ascii="Book Antiqua" w:hAnsi="Book Antiqua"/>
                <w:lang w:eastAsia="zh-CN"/>
              </w:rPr>
              <w:t xml:space="preserve"> </w:t>
            </w:r>
            <w:r w:rsidRPr="007E0E76">
              <w:rPr>
                <w:rFonts w:ascii="Book Antiqua" w:hAnsi="Book Antiqua"/>
                <w:lang w:val="en-GB" w:eastAsia="zh-CN"/>
              </w:rPr>
              <w:t>(689)</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E09F44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EEC9AF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324</w:t>
            </w:r>
            <w:r w:rsidR="00A926E9" w:rsidRPr="007E0E76">
              <w:rPr>
                <w:rFonts w:ascii="Book Antiqua" w:hAnsi="Book Antiqua"/>
                <w:lang w:eastAsia="zh-CN"/>
              </w:rPr>
              <w:t xml:space="preserve"> </w:t>
            </w:r>
            <w:r w:rsidRPr="007E0E76">
              <w:rPr>
                <w:rFonts w:ascii="Book Antiqua" w:hAnsi="Book Antiqua"/>
                <w:lang w:val="en-GB" w:eastAsia="zh-CN"/>
              </w:rPr>
              <w:t>(126)</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029DE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D7141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69</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CEC776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AD27F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A926E9" w:rsidRPr="007E0E76">
              <w:rPr>
                <w:rFonts w:ascii="Book Antiqua" w:hAnsi="Book Antiqua"/>
                <w:lang w:eastAsia="zh-CN"/>
              </w:rPr>
              <w:t xml:space="preserve"> </w:t>
            </w:r>
            <w:r w:rsidRPr="007E0E76">
              <w:rPr>
                <w:rFonts w:ascii="Book Antiqua" w:hAnsi="Book Antiqua"/>
                <w:lang w:val="en-GB" w:eastAsia="zh-CN"/>
              </w:rPr>
              <w:t>(18)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BE2490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319654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04ED0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578FE860" w14:textId="77777777" w:rsidTr="00003916">
        <w:trPr>
          <w:trHeight w:val="295"/>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A7ACFBE" w14:textId="5121509E" w:rsidR="00EF0B68" w:rsidRPr="007E0E76" w:rsidRDefault="00EF0B68"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Tinju</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00F04593" w:rsidRPr="007E0E76">
              <w:rPr>
                <w:rFonts w:ascii="Book Antiqua" w:hAnsi="Book Antiqua"/>
                <w:bCs/>
                <w:vertAlign w:val="superscript"/>
                <w:lang w:val="en-GB" w:eastAsia="zh-CN"/>
              </w:rPr>
              <w:t>]</w:t>
            </w:r>
            <w:r w:rsidR="00003916" w:rsidRPr="007E0E76">
              <w:rPr>
                <w:rFonts w:ascii="Book Antiqua" w:hAnsi="Book Antiqua"/>
                <w:bCs/>
                <w:vertAlign w:val="superscript"/>
                <w:lang w:val="en-GB" w:eastAsia="zh-CN"/>
              </w:rPr>
              <w:t>6</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48058F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AE26E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EDBD79B" w14:textId="55FB56B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398</w:t>
            </w:r>
            <w:r w:rsidRPr="007E0E76">
              <w:rPr>
                <w:rFonts w:ascii="Book Antiqua" w:hAnsi="Book Antiqua"/>
                <w:lang w:eastAsia="zh-CN"/>
              </w:rPr>
              <w:t xml:space="preserve"> </w:t>
            </w:r>
            <w:r w:rsidR="00EF0B68" w:rsidRPr="007E0E76">
              <w:rPr>
                <w:rFonts w:ascii="Book Antiqua" w:hAnsi="Book Antiqua"/>
                <w:lang w:val="en-GB" w:eastAsia="zh-CN"/>
              </w:rPr>
              <w:t>(515.9)</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2EB54D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922759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231</w:t>
            </w:r>
            <w:r w:rsidR="00A926E9" w:rsidRPr="007E0E76">
              <w:rPr>
                <w:rFonts w:ascii="Book Antiqua" w:hAnsi="Book Antiqua"/>
                <w:lang w:eastAsia="zh-CN"/>
              </w:rPr>
              <w:t xml:space="preserve"> </w:t>
            </w:r>
            <w:r w:rsidRPr="007E0E76">
              <w:rPr>
                <w:rFonts w:ascii="Book Antiqua" w:hAnsi="Book Antiqua"/>
                <w:lang w:val="en-GB" w:eastAsia="zh-CN"/>
              </w:rPr>
              <w:t>(98.8)</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A056E7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D6B581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w:t>
            </w:r>
            <w:r w:rsidR="00A926E9" w:rsidRPr="007E0E76">
              <w:rPr>
                <w:rFonts w:ascii="Book Antiqua" w:hAnsi="Book Antiqua"/>
                <w:lang w:eastAsia="zh-CN"/>
              </w:rPr>
              <w:t xml:space="preserve"> </w:t>
            </w:r>
            <w:r w:rsidRPr="007E0E76">
              <w:rPr>
                <w:rFonts w:ascii="Book Antiqua" w:hAnsi="Book Antiqua"/>
                <w:lang w:val="en-GB" w:eastAsia="zh-CN"/>
              </w:rPr>
              <w:t>(18.8)</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A205A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62AA44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w:t>
            </w:r>
            <w:r w:rsidR="00A926E9" w:rsidRPr="007E0E76">
              <w:rPr>
                <w:rFonts w:ascii="Book Antiqua" w:hAnsi="Book Antiqua"/>
                <w:lang w:eastAsia="zh-CN"/>
              </w:rPr>
              <w:t xml:space="preserve"> </w:t>
            </w:r>
            <w:r w:rsidRPr="007E0E76">
              <w:rPr>
                <w:rFonts w:ascii="Book Antiqua" w:hAnsi="Book Antiqua"/>
                <w:lang w:val="en-GB" w:eastAsia="zh-CN"/>
              </w:rPr>
              <w:t>(18.7)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CEDC4B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8A0506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93A95C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BF739A6"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6D28E01"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Sathiaraj</w:t>
            </w:r>
            <w:proofErr w:type="spellEnd"/>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[15]</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9EA2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89</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EBE260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101</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FC4A451"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093</w:t>
            </w:r>
            <w:r w:rsidRPr="007E0E76">
              <w:rPr>
                <w:rFonts w:ascii="Book Antiqua" w:hAnsi="Book Antiqua"/>
                <w:lang w:eastAsia="zh-CN"/>
              </w:rPr>
              <w:t xml:space="preserve"> </w:t>
            </w:r>
            <w:r w:rsidR="00EF0B68" w:rsidRPr="007E0E76">
              <w:rPr>
                <w:rFonts w:ascii="Book Antiqua" w:hAnsi="Book Antiqua"/>
                <w:lang w:val="en-GB" w:eastAsia="zh-CN"/>
              </w:rPr>
              <w:t>(257)</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5E09AD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4A19ED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195</w:t>
            </w:r>
            <w:r w:rsidR="00A926E9" w:rsidRPr="007E0E76">
              <w:rPr>
                <w:rFonts w:ascii="Book Antiqua" w:hAnsi="Book Antiqua"/>
                <w:lang w:eastAsia="zh-CN"/>
              </w:rPr>
              <w:t xml:space="preserve"> </w:t>
            </w:r>
            <w:r w:rsidRPr="007E0E76">
              <w:rPr>
                <w:rFonts w:ascii="Book Antiqua" w:hAnsi="Book Antiqua"/>
                <w:lang w:val="en-GB" w:eastAsia="zh-CN"/>
              </w:rPr>
              <w:t>(56)</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756C1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6470BA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r w:rsidR="00A926E9" w:rsidRPr="007E0E76">
              <w:rPr>
                <w:rFonts w:ascii="Book Antiqua" w:hAnsi="Book Antiqua"/>
                <w:lang w:eastAsia="zh-CN"/>
              </w:rPr>
              <w:t xml:space="preserve"> </w:t>
            </w:r>
            <w:r w:rsidRPr="007E0E76">
              <w:rPr>
                <w:rFonts w:ascii="Book Antiqua" w:hAnsi="Book Antiqua"/>
                <w:lang w:val="en-GB" w:eastAsia="zh-CN"/>
              </w:rPr>
              <w:t>(10)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E95C63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2E2756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w:t>
            </w:r>
            <w:r w:rsidR="00A926E9" w:rsidRPr="007E0E76">
              <w:rPr>
                <w:rFonts w:ascii="Book Antiqua" w:hAnsi="Book Antiqua"/>
                <w:lang w:eastAsia="zh-CN"/>
              </w:rPr>
              <w:t xml:space="preserve"> </w:t>
            </w:r>
            <w:r w:rsidRPr="007E0E76">
              <w:rPr>
                <w:rFonts w:ascii="Book Antiqua" w:hAnsi="Book Antiqua"/>
                <w:lang w:val="en-GB" w:eastAsia="zh-CN"/>
              </w:rPr>
              <w:t>(7)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4BE3A6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0D30F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C17E69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5A4EE16" w14:textId="77777777" w:rsidTr="00003916">
        <w:trPr>
          <w:trHeight w:val="148"/>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8B52993" w14:textId="01405377" w:rsidR="00EF0B68" w:rsidRPr="007E0E76" w:rsidRDefault="003405E9" w:rsidP="007E0E76">
            <w:pPr>
              <w:spacing w:line="360" w:lineRule="auto"/>
              <w:jc w:val="both"/>
              <w:rPr>
                <w:rFonts w:ascii="Book Antiqua" w:hAnsi="Book Antiqua"/>
                <w:lang w:eastAsia="zh-CN"/>
              </w:rPr>
            </w:pPr>
            <w:proofErr w:type="spellStart"/>
            <w:r w:rsidRPr="003405E9">
              <w:rPr>
                <w:rFonts w:ascii="Book Antiqua" w:hAnsi="Book Antiqua"/>
                <w:bCs/>
                <w:lang w:val="en-GB" w:eastAsia="zh-CN"/>
              </w:rPr>
              <w:t>Quilliot</w:t>
            </w:r>
            <w:proofErr w:type="spellEnd"/>
            <w:r w:rsidRPr="003405E9">
              <w:rPr>
                <w:rFonts w:ascii="Book Antiqua" w:hAnsi="Book Antiqua"/>
                <w:bCs/>
                <w:lang w:val="en-GB" w:eastAsia="zh-CN"/>
              </w:rPr>
              <w:t xml:space="preserve"> </w:t>
            </w:r>
            <w:r w:rsidRPr="007E0E76">
              <w:rPr>
                <w:rFonts w:ascii="Book Antiqua" w:hAnsi="Book Antiqua"/>
                <w:bCs/>
                <w:i/>
                <w:lang w:val="en-GB" w:eastAsia="zh-CN"/>
              </w:rPr>
              <w:t>et al</w:t>
            </w:r>
            <w:r w:rsidRPr="007E0E76">
              <w:rPr>
                <w:rFonts w:ascii="Book Antiqua" w:hAnsi="Book Antiqua"/>
                <w:bCs/>
                <w:vertAlign w:val="superscript"/>
                <w:lang w:val="en-GB" w:eastAsia="zh-CN"/>
              </w:rPr>
              <w:t>[</w:t>
            </w:r>
            <w:r>
              <w:rPr>
                <w:rFonts w:ascii="Book Antiqua" w:hAnsi="Book Antiqua" w:hint="eastAsia"/>
                <w:bCs/>
                <w:vertAlign w:val="superscript"/>
                <w:lang w:val="en-GB" w:eastAsia="zh-CN"/>
              </w:rPr>
              <w:t>28</w:t>
            </w:r>
            <w:r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908DA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3A3C7E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D399695"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512</w:t>
            </w:r>
            <w:r w:rsidRPr="007E0E76">
              <w:rPr>
                <w:rFonts w:ascii="Book Antiqua" w:hAnsi="Book Antiqua"/>
                <w:lang w:eastAsia="zh-CN"/>
              </w:rPr>
              <w:t xml:space="preserve"> </w:t>
            </w:r>
            <w:r w:rsidR="00EF0B68" w:rsidRPr="007E0E76">
              <w:rPr>
                <w:rFonts w:ascii="Book Antiqua" w:hAnsi="Book Antiqua"/>
                <w:lang w:val="en-GB" w:eastAsia="zh-CN"/>
              </w:rPr>
              <w:t>(644)</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55290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B800A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A10469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D71AD3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D0F93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98BA1E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CCF7A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EA700C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7D5F1A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576E5923"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34E87FA" w14:textId="77777777" w:rsidR="00EF0B68" w:rsidRPr="007E0E76" w:rsidRDefault="00EF0B68" w:rsidP="007E0E76">
            <w:pPr>
              <w:spacing w:line="360" w:lineRule="auto"/>
              <w:jc w:val="both"/>
              <w:rPr>
                <w:rFonts w:ascii="Book Antiqua" w:hAnsi="Book Antiqua"/>
                <w:lang w:eastAsia="zh-CN"/>
              </w:rPr>
            </w:pPr>
            <w:proofErr w:type="spellStart"/>
            <w:r w:rsidRPr="007E0E76">
              <w:rPr>
                <w:rFonts w:ascii="Book Antiqua" w:hAnsi="Book Antiqua"/>
                <w:bCs/>
                <w:lang w:val="en-GB" w:eastAsia="zh-CN"/>
              </w:rPr>
              <w:t>Sobral</w:t>
            </w:r>
            <w:proofErr w:type="spellEnd"/>
            <w:r w:rsidRPr="007E0E76">
              <w:rPr>
                <w:rFonts w:ascii="Book Antiqua" w:hAnsi="Book Antiqua"/>
                <w:bCs/>
                <w:lang w:val="en-GB" w:eastAsia="zh-CN"/>
              </w:rPr>
              <w:t>-Oliveira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[25]</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6C34E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DA08B1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16</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7304A906"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637</w:t>
            </w:r>
            <w:r w:rsidRPr="007E0E76">
              <w:rPr>
                <w:rFonts w:ascii="Book Antiqua" w:hAnsi="Book Antiqua"/>
                <w:lang w:eastAsia="zh-CN"/>
              </w:rPr>
              <w:t xml:space="preserve"> </w:t>
            </w:r>
            <w:r w:rsidR="00EF0B68" w:rsidRPr="007E0E76">
              <w:rPr>
                <w:rFonts w:ascii="Book Antiqua" w:hAnsi="Book Antiqua"/>
                <w:lang w:val="en-GB" w:eastAsia="zh-CN"/>
              </w:rPr>
              <w:t>(546)</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4D549D0"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622</w:t>
            </w:r>
            <w:r w:rsidRPr="007E0E76">
              <w:rPr>
                <w:rFonts w:ascii="Book Antiqua" w:hAnsi="Book Antiqua"/>
                <w:lang w:eastAsia="zh-CN"/>
              </w:rPr>
              <w:t xml:space="preserve"> </w:t>
            </w:r>
            <w:r w:rsidR="00EF0B68" w:rsidRPr="007E0E76">
              <w:rPr>
                <w:rFonts w:ascii="Book Antiqua" w:hAnsi="Book Antiqua"/>
                <w:lang w:val="en-GB" w:eastAsia="zh-CN"/>
              </w:rPr>
              <w:t>(542)</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57D63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224</w:t>
            </w:r>
            <w:r w:rsidR="00E27A69" w:rsidRPr="007E0E76">
              <w:rPr>
                <w:rFonts w:ascii="Book Antiqua" w:hAnsi="Book Antiqua"/>
                <w:lang w:eastAsia="zh-CN"/>
              </w:rPr>
              <w:t xml:space="preserve"> </w:t>
            </w:r>
            <w:r w:rsidRPr="007E0E76">
              <w:rPr>
                <w:rFonts w:ascii="Book Antiqua" w:hAnsi="Book Antiqua"/>
                <w:lang w:val="en-GB" w:eastAsia="zh-CN"/>
              </w:rPr>
              <w:t>(87)</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65126D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225</w:t>
            </w:r>
            <w:r w:rsidR="00E27A69" w:rsidRPr="007E0E76">
              <w:rPr>
                <w:rFonts w:ascii="Book Antiqua" w:hAnsi="Book Antiqua"/>
                <w:lang w:eastAsia="zh-CN"/>
              </w:rPr>
              <w:t xml:space="preserve"> </w:t>
            </w:r>
            <w:r w:rsidRPr="007E0E76">
              <w:rPr>
                <w:rFonts w:ascii="Book Antiqua" w:hAnsi="Book Antiqua"/>
                <w:lang w:val="en-GB" w:eastAsia="zh-CN"/>
              </w:rPr>
              <w:t>(79)</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24C840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71</w:t>
            </w:r>
            <w:r w:rsidR="00E27A69" w:rsidRPr="007E0E76">
              <w:rPr>
                <w:rFonts w:ascii="Book Antiqua" w:hAnsi="Book Antiqua"/>
                <w:lang w:eastAsia="zh-CN"/>
              </w:rPr>
              <w:t xml:space="preserve"> </w:t>
            </w:r>
            <w:r w:rsidRPr="007E0E76">
              <w:rPr>
                <w:rFonts w:ascii="Book Antiqua" w:hAnsi="Book Antiqua"/>
                <w:lang w:val="en-GB" w:eastAsia="zh-CN"/>
              </w:rPr>
              <w:t>(24)</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C723D5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70</w:t>
            </w:r>
            <w:r w:rsidR="00E27A69" w:rsidRPr="007E0E76">
              <w:rPr>
                <w:rFonts w:ascii="Book Antiqua" w:hAnsi="Book Antiqua"/>
                <w:lang w:eastAsia="zh-CN"/>
              </w:rPr>
              <w:t xml:space="preserve"> </w:t>
            </w:r>
            <w:r w:rsidRPr="007E0E76">
              <w:rPr>
                <w:rFonts w:ascii="Book Antiqua" w:hAnsi="Book Antiqua"/>
                <w:lang w:val="en-GB" w:eastAsia="zh-CN"/>
              </w:rPr>
              <w:t>(21)</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5A8E87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51</w:t>
            </w:r>
            <w:r w:rsidR="00E27A69" w:rsidRPr="007E0E76">
              <w:rPr>
                <w:rFonts w:ascii="Book Antiqua" w:hAnsi="Book Antiqua"/>
                <w:lang w:eastAsia="zh-CN"/>
              </w:rPr>
              <w:t xml:space="preserve"> </w:t>
            </w:r>
            <w:r w:rsidRPr="007E0E76">
              <w:rPr>
                <w:rFonts w:ascii="Book Antiqua" w:hAnsi="Book Antiqua"/>
                <w:lang w:val="en-GB" w:eastAsia="zh-CN"/>
              </w:rPr>
              <w:t>(17)</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BE9C7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49</w:t>
            </w:r>
            <w:r w:rsidR="00E27A69" w:rsidRPr="007E0E76">
              <w:rPr>
                <w:rFonts w:ascii="Book Antiqua" w:hAnsi="Book Antiqua"/>
                <w:lang w:eastAsia="zh-CN"/>
              </w:rPr>
              <w:t xml:space="preserve"> </w:t>
            </w:r>
            <w:r w:rsidRPr="007E0E76">
              <w:rPr>
                <w:rFonts w:ascii="Book Antiqua" w:hAnsi="Book Antiqua"/>
                <w:lang w:val="en-GB" w:eastAsia="zh-CN"/>
              </w:rPr>
              <w:t>(23)</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292EB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253</w:t>
            </w:r>
            <w:r w:rsidR="00E27A69" w:rsidRPr="007E0E76">
              <w:rPr>
                <w:rFonts w:ascii="Book Antiqua" w:hAnsi="Book Antiqua"/>
                <w:lang w:eastAsia="zh-CN"/>
              </w:rPr>
              <w:t xml:space="preserve"> </w:t>
            </w:r>
            <w:r w:rsidRPr="007E0E76">
              <w:rPr>
                <w:rFonts w:ascii="Book Antiqua" w:hAnsi="Book Antiqua"/>
                <w:lang w:val="en-GB" w:eastAsia="zh-CN"/>
              </w:rPr>
              <w:t>(229)</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95C5D2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4985C2FB" w14:textId="77777777" w:rsidTr="00003916">
        <w:trPr>
          <w:trHeight w:val="222"/>
        </w:trPr>
        <w:tc>
          <w:tcPr>
            <w:tcW w:w="1769"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F5E87DB" w14:textId="67F90B05"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Turner</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00F04593" w:rsidRPr="007E0E76">
              <w:rPr>
                <w:rFonts w:ascii="Book Antiqua" w:hAnsi="Book Antiqua"/>
                <w:bCs/>
                <w:vertAlign w:val="superscript"/>
                <w:lang w:val="en-GB" w:eastAsia="zh-CN"/>
              </w:rPr>
              <w:t>]</w:t>
            </w:r>
          </w:p>
        </w:tc>
        <w:tc>
          <w:tcPr>
            <w:tcW w:w="171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88EA4D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035796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p>
        </w:tc>
        <w:tc>
          <w:tcPr>
            <w:tcW w:w="138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24846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842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39C72C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1143</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8F565A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89</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694891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FFC14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249A8DC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83D7DE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4A130D3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4"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57EF913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FFFFFF"/>
              <w:right w:val="single" w:sz="8" w:space="0" w:color="FFFFFF"/>
            </w:tcBorders>
            <w:shd w:val="clear" w:color="auto" w:fill="auto"/>
            <w:tcMar>
              <w:top w:w="15" w:type="dxa"/>
              <w:left w:w="33" w:type="dxa"/>
              <w:bottom w:w="0" w:type="dxa"/>
              <w:right w:w="33" w:type="dxa"/>
            </w:tcMar>
            <w:hideMark/>
          </w:tcPr>
          <w:p w14:paraId="1CA38DD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w:t>
            </w:r>
            <w:r w:rsidR="00E27A69" w:rsidRPr="007E0E76">
              <w:rPr>
                <w:rFonts w:ascii="Book Antiqua" w:hAnsi="Book Antiqua"/>
                <w:lang w:eastAsia="zh-CN"/>
              </w:rPr>
              <w:t xml:space="preserve"> </w:t>
            </w:r>
            <w:r w:rsidRPr="007E0E76">
              <w:rPr>
                <w:rFonts w:ascii="Book Antiqua" w:hAnsi="Book Antiqua"/>
                <w:lang w:val="en-GB" w:eastAsia="zh-CN"/>
              </w:rPr>
              <w:t>(NR)</w:t>
            </w:r>
          </w:p>
        </w:tc>
      </w:tr>
      <w:tr w:rsidR="00EF0B68" w:rsidRPr="007E0E76" w14:paraId="3538FC16" w14:textId="77777777" w:rsidTr="00003916">
        <w:trPr>
          <w:trHeight w:val="148"/>
        </w:trPr>
        <w:tc>
          <w:tcPr>
            <w:tcW w:w="1769"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2B95E86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Roberts</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[24]</w:t>
            </w:r>
          </w:p>
        </w:tc>
        <w:tc>
          <w:tcPr>
            <w:tcW w:w="1712"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101B3B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p>
        </w:tc>
        <w:tc>
          <w:tcPr>
            <w:tcW w:w="124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2958A72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p>
        </w:tc>
        <w:tc>
          <w:tcPr>
            <w:tcW w:w="138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9119966"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549</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88"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336BF29"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664</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2650715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208</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9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771820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181</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73931EB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6E0F2E8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577899E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8B4266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4"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42330D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33" w:type="dxa"/>
              <w:bottom w:w="0" w:type="dxa"/>
              <w:right w:w="33" w:type="dxa"/>
            </w:tcMar>
            <w:hideMark/>
          </w:tcPr>
          <w:p w14:paraId="3BA147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bl>
    <w:p w14:paraId="662BAAC9" w14:textId="77777777" w:rsidR="00EF0B68" w:rsidRPr="007E0E76" w:rsidRDefault="00003916" w:rsidP="007E0E76">
      <w:pPr>
        <w:spacing w:line="360" w:lineRule="auto"/>
        <w:jc w:val="both"/>
        <w:rPr>
          <w:rFonts w:ascii="Book Antiqua" w:hAnsi="Book Antiqua"/>
          <w:lang w:eastAsia="zh-CN"/>
        </w:rPr>
      </w:pPr>
      <w:r w:rsidRPr="007E0E76">
        <w:rPr>
          <w:rFonts w:ascii="Book Antiqua" w:hAnsi="Book Antiqua"/>
          <w:vertAlign w:val="superscript"/>
          <w:lang w:eastAsia="zh-CN"/>
        </w:rPr>
        <w:t>1</w:t>
      </w:r>
      <w:r w:rsidRPr="007E0E76">
        <w:rPr>
          <w:rFonts w:ascii="Book Antiqua" w:hAnsi="Book Antiqua"/>
          <w:lang w:eastAsia="zh-CN"/>
        </w:rPr>
        <w:t xml:space="preserve">Results presented non-alcoholic calories only. </w:t>
      </w:r>
      <w:r w:rsidRPr="007E0E76">
        <w:rPr>
          <w:rFonts w:ascii="Book Antiqua" w:hAnsi="Book Antiqua"/>
          <w:vertAlign w:val="superscript"/>
          <w:lang w:eastAsia="zh-CN"/>
        </w:rPr>
        <w:t>2</w:t>
      </w:r>
      <w:r w:rsidRPr="007E0E76">
        <w:rPr>
          <w:rFonts w:ascii="Book Antiqua" w:hAnsi="Book Antiqua"/>
          <w:lang w:eastAsia="zh-CN"/>
        </w:rPr>
        <w:t xml:space="preserve">Results expressed as mean ± SE. </w:t>
      </w:r>
      <w:r w:rsidRPr="007E0E76">
        <w:rPr>
          <w:rFonts w:ascii="Book Antiqua" w:hAnsi="Book Antiqua"/>
          <w:vertAlign w:val="superscript"/>
          <w:lang w:eastAsia="zh-CN"/>
        </w:rPr>
        <w:t>3</w:t>
      </w:r>
      <w:r w:rsidR="00EF0B68" w:rsidRPr="007E0E76">
        <w:rPr>
          <w:rFonts w:ascii="Book Antiqua" w:hAnsi="Book Antiqua"/>
          <w:lang w:eastAsia="zh-CN"/>
        </w:rPr>
        <w:t>Expressed as kg of pure alcohol/kg body weight</w:t>
      </w:r>
      <w:r w:rsidRPr="007E0E76">
        <w:rPr>
          <w:rFonts w:ascii="Book Antiqua" w:hAnsi="Book Antiqua"/>
          <w:lang w:eastAsia="zh-CN"/>
        </w:rPr>
        <w:t xml:space="preserve">. </w:t>
      </w:r>
      <w:r w:rsidRPr="007E0E76">
        <w:rPr>
          <w:rFonts w:ascii="Book Antiqua" w:hAnsi="Book Antiqua"/>
          <w:vertAlign w:val="superscript"/>
          <w:lang w:eastAsia="zh-CN"/>
        </w:rPr>
        <w:t>4</w:t>
      </w:r>
      <w:r w:rsidR="00EF0B68" w:rsidRPr="007E0E76">
        <w:rPr>
          <w:rFonts w:ascii="Book Antiqua" w:hAnsi="Book Antiqua"/>
          <w:lang w:eastAsia="zh-CN"/>
        </w:rPr>
        <w:t xml:space="preserve"> Results presented as </w:t>
      </w:r>
      <w:r w:rsidRPr="007E0E76">
        <w:rPr>
          <w:rFonts w:ascii="Book Antiqua" w:hAnsi="Book Antiqua"/>
          <w:lang w:eastAsia="zh-CN"/>
        </w:rPr>
        <w:t>k</w:t>
      </w:r>
      <w:r w:rsidR="00EF0B68" w:rsidRPr="007E0E76">
        <w:rPr>
          <w:rFonts w:ascii="Book Antiqua" w:hAnsi="Book Antiqua"/>
          <w:lang w:eastAsia="zh-CN"/>
        </w:rPr>
        <w:t xml:space="preserve">J/d- converted to </w:t>
      </w:r>
      <w:r w:rsidRPr="007E0E76">
        <w:rPr>
          <w:rFonts w:ascii="Book Antiqua" w:hAnsi="Book Antiqua"/>
          <w:lang w:eastAsia="zh-CN"/>
        </w:rPr>
        <w:t>k</w:t>
      </w:r>
      <w:r w:rsidR="00EF0B68" w:rsidRPr="007E0E76">
        <w:rPr>
          <w:rFonts w:ascii="Book Antiqua" w:hAnsi="Book Antiqua"/>
          <w:lang w:eastAsia="zh-CN"/>
        </w:rPr>
        <w:t>cal/d</w:t>
      </w:r>
      <w:r w:rsidRPr="007E0E76">
        <w:rPr>
          <w:rFonts w:ascii="Book Antiqua" w:hAnsi="Book Antiqua"/>
          <w:lang w:eastAsia="zh-CN"/>
        </w:rPr>
        <w:t xml:space="preserve">. </w:t>
      </w:r>
      <w:r w:rsidRPr="007E0E76">
        <w:rPr>
          <w:rFonts w:ascii="Book Antiqua" w:hAnsi="Book Antiqua"/>
          <w:vertAlign w:val="superscript"/>
          <w:lang w:val="en-GB" w:eastAsia="zh-CN"/>
        </w:rPr>
        <w:t>5</w:t>
      </w:r>
      <w:r w:rsidRPr="007E0E76">
        <w:rPr>
          <w:rFonts w:ascii="Book Antiqua" w:hAnsi="Book Antiqua"/>
          <w:lang w:eastAsia="zh-CN"/>
        </w:rPr>
        <w:t xml:space="preserve">Results from two groups of an interventional presented, both groups represent baseline nutrient intake. </w:t>
      </w:r>
      <w:r w:rsidRPr="007E0E76">
        <w:rPr>
          <w:rFonts w:ascii="Book Antiqua" w:hAnsi="Book Antiqua"/>
          <w:vertAlign w:val="superscript"/>
          <w:lang w:val="en-GB" w:eastAsia="zh-CN"/>
        </w:rPr>
        <w:t>6</w:t>
      </w:r>
      <w:r w:rsidR="00EF0B68" w:rsidRPr="007E0E76">
        <w:rPr>
          <w:rFonts w:ascii="Book Antiqua" w:hAnsi="Book Antiqua"/>
          <w:lang w:eastAsia="zh-CN"/>
        </w:rPr>
        <w:t>Results compared to population survey, no controls recruited</w:t>
      </w:r>
      <w:r w:rsidRPr="007E0E76">
        <w:rPr>
          <w:rFonts w:ascii="Book Antiqua" w:hAnsi="Book Antiqua"/>
          <w:lang w:eastAsia="zh-CN"/>
        </w:rPr>
        <w:t xml:space="preserve">. </w:t>
      </w:r>
      <w:r w:rsidR="00EF0B68" w:rsidRPr="007E0E76">
        <w:rPr>
          <w:rFonts w:ascii="Book Antiqua" w:hAnsi="Book Antiqua"/>
          <w:lang w:eastAsia="zh-CN"/>
        </w:rPr>
        <w:t>CP</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c</w:t>
      </w:r>
      <w:r w:rsidR="00EF0B68" w:rsidRPr="007E0E76">
        <w:rPr>
          <w:rFonts w:ascii="Book Antiqua" w:hAnsi="Book Antiqua"/>
          <w:lang w:eastAsia="zh-CN"/>
        </w:rPr>
        <w:t>hronic pancreatitis</w:t>
      </w:r>
      <w:r w:rsidRPr="007E0E76">
        <w:rPr>
          <w:rFonts w:ascii="Book Antiqua" w:hAnsi="Book Antiqua"/>
          <w:lang w:eastAsia="zh-CN"/>
        </w:rPr>
        <w:t>;</w:t>
      </w:r>
      <w:r w:rsidR="00EF0B68" w:rsidRPr="007E0E76">
        <w:rPr>
          <w:rFonts w:ascii="Book Antiqua" w:hAnsi="Book Antiqua"/>
          <w:lang w:eastAsia="zh-CN"/>
        </w:rPr>
        <w:t xml:space="preserve"> SD</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s</w:t>
      </w:r>
      <w:r w:rsidR="00EF0B68" w:rsidRPr="007E0E76">
        <w:rPr>
          <w:rFonts w:ascii="Book Antiqua" w:hAnsi="Book Antiqua"/>
          <w:lang w:eastAsia="zh-CN"/>
        </w:rPr>
        <w:t>tandard deviation</w:t>
      </w:r>
      <w:r w:rsidRPr="007E0E76">
        <w:rPr>
          <w:rFonts w:ascii="Book Antiqua" w:hAnsi="Book Antiqua"/>
          <w:lang w:eastAsia="zh-CN"/>
        </w:rPr>
        <w:t>;</w:t>
      </w:r>
      <w:r w:rsidR="00EF0B68" w:rsidRPr="007E0E76">
        <w:rPr>
          <w:rFonts w:ascii="Book Antiqua" w:hAnsi="Book Antiqua"/>
          <w:lang w:eastAsia="zh-CN"/>
        </w:rPr>
        <w:t xml:space="preserve"> UC</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u</w:t>
      </w:r>
      <w:r w:rsidR="00EF0B68" w:rsidRPr="007E0E76">
        <w:rPr>
          <w:rFonts w:ascii="Book Antiqua" w:hAnsi="Book Antiqua"/>
          <w:lang w:eastAsia="zh-CN"/>
        </w:rPr>
        <w:t>ncontrolled</w:t>
      </w:r>
      <w:r w:rsidRPr="007E0E76">
        <w:rPr>
          <w:rFonts w:ascii="Book Antiqua" w:hAnsi="Book Antiqua"/>
          <w:lang w:eastAsia="zh-CN"/>
        </w:rPr>
        <w:t>;</w:t>
      </w:r>
      <w:r w:rsidR="00EF0B68" w:rsidRPr="007E0E76">
        <w:rPr>
          <w:rFonts w:ascii="Book Antiqua" w:hAnsi="Book Antiqua"/>
          <w:lang w:eastAsia="zh-CN"/>
        </w:rPr>
        <w:t xml:space="preserve"> NR</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n</w:t>
      </w:r>
      <w:r w:rsidR="00EF0B68" w:rsidRPr="007E0E76">
        <w:rPr>
          <w:rFonts w:ascii="Book Antiqua" w:hAnsi="Book Antiqua"/>
          <w:lang w:eastAsia="zh-CN"/>
        </w:rPr>
        <w:t>ot reported</w:t>
      </w:r>
      <w:r w:rsidRPr="007E0E76">
        <w:rPr>
          <w:rFonts w:ascii="Book Antiqua" w:hAnsi="Book Antiqua"/>
          <w:lang w:eastAsia="zh-CN"/>
        </w:rPr>
        <w:t>.</w:t>
      </w:r>
    </w:p>
    <w:p w14:paraId="3443D635" w14:textId="77777777" w:rsidR="00F04593" w:rsidRPr="007E0E76" w:rsidRDefault="00F04593" w:rsidP="007E0E76">
      <w:pPr>
        <w:spacing w:line="360" w:lineRule="auto"/>
        <w:jc w:val="both"/>
        <w:rPr>
          <w:rFonts w:ascii="Book Antiqua" w:hAnsi="Book Antiqua"/>
          <w:b/>
          <w:vertAlign w:val="superscript"/>
          <w:lang w:eastAsia="zh-CN"/>
        </w:rPr>
      </w:pPr>
      <w:r w:rsidRPr="007E0E76">
        <w:rPr>
          <w:rFonts w:ascii="Book Antiqua" w:hAnsi="Book Antiqua"/>
          <w:lang w:eastAsia="zh-CN"/>
        </w:rPr>
        <w:br w:type="page"/>
      </w:r>
      <w:r w:rsidRPr="007E0E76">
        <w:rPr>
          <w:rFonts w:ascii="Book Antiqua" w:hAnsi="Book Antiqua"/>
          <w:b/>
          <w:lang w:eastAsia="zh-CN"/>
        </w:rPr>
        <w:t>Table 3 Energy (calorie), protein, carbohydrate, and fat intake of patients with alcohol-related chronic pancreatitis</w:t>
      </w:r>
      <w:r w:rsidRPr="007E0E76">
        <w:rPr>
          <w:rFonts w:ascii="Book Antiqua" w:hAnsi="Book Antiqua"/>
          <w:b/>
          <w:vertAlign w:val="superscript"/>
          <w:lang w:eastAsia="zh-CN"/>
        </w:rPr>
        <w:t xml:space="preserve">[7,18,21,23,24,28,33] </w:t>
      </w:r>
      <w:r w:rsidRPr="007E0E76">
        <w:rPr>
          <w:rFonts w:ascii="Book Antiqua" w:hAnsi="Book Antiqua"/>
          <w:b/>
          <w:lang w:eastAsia="zh-CN"/>
        </w:rPr>
        <w:t>compared to those with non-alcohol-related chronic pancreatitis</w:t>
      </w:r>
      <w:r w:rsidRPr="007E0E76">
        <w:rPr>
          <w:rFonts w:ascii="Book Antiqua" w:hAnsi="Book Antiqua"/>
          <w:b/>
          <w:vertAlign w:val="superscript"/>
          <w:lang w:eastAsia="zh-CN"/>
        </w:rPr>
        <w:t>[14,20]</w:t>
      </w:r>
    </w:p>
    <w:tbl>
      <w:tblPr>
        <w:tblW w:w="9260" w:type="dxa"/>
        <w:tblCellMar>
          <w:left w:w="0" w:type="dxa"/>
          <w:right w:w="0" w:type="dxa"/>
        </w:tblCellMar>
        <w:tblLook w:val="04A0" w:firstRow="1" w:lastRow="0" w:firstColumn="1" w:lastColumn="0" w:noHBand="0" w:noVBand="1"/>
      </w:tblPr>
      <w:tblGrid>
        <w:gridCol w:w="2665"/>
        <w:gridCol w:w="2205"/>
        <w:gridCol w:w="2205"/>
        <w:gridCol w:w="2185"/>
      </w:tblGrid>
      <w:tr w:rsidR="00F04593" w:rsidRPr="007E0E76" w14:paraId="149EE788" w14:textId="77777777" w:rsidTr="00F04593">
        <w:trPr>
          <w:trHeight w:val="699"/>
        </w:trPr>
        <w:tc>
          <w:tcPr>
            <w:tcW w:w="2665" w:type="dxa"/>
            <w:tcBorders>
              <w:top w:val="single" w:sz="8" w:space="0" w:color="000000" w:themeColor="text1"/>
              <w:left w:val="single" w:sz="8" w:space="0" w:color="FFFFFF"/>
              <w:bottom w:val="single" w:sz="8" w:space="0" w:color="auto"/>
              <w:right w:val="single" w:sz="8" w:space="0" w:color="FFFFFF"/>
            </w:tcBorders>
            <w:shd w:val="clear" w:color="auto" w:fill="auto"/>
            <w:tcMar>
              <w:top w:w="15" w:type="dxa"/>
              <w:left w:w="108" w:type="dxa"/>
              <w:bottom w:w="0" w:type="dxa"/>
              <w:right w:w="108" w:type="dxa"/>
            </w:tcMar>
            <w:hideMark/>
          </w:tcPr>
          <w:p w14:paraId="297D8C64"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 </w:t>
            </w:r>
          </w:p>
        </w:tc>
        <w:tc>
          <w:tcPr>
            <w:tcW w:w="2205" w:type="dxa"/>
            <w:tcBorders>
              <w:top w:val="single" w:sz="8" w:space="0" w:color="000000" w:themeColor="text1"/>
              <w:left w:val="single" w:sz="8" w:space="0" w:color="FFFFFF"/>
              <w:bottom w:val="single" w:sz="8" w:space="0" w:color="auto"/>
              <w:right w:val="single" w:sz="8" w:space="0" w:color="FFFFFF"/>
            </w:tcBorders>
            <w:shd w:val="clear" w:color="auto" w:fill="auto"/>
            <w:tcMar>
              <w:top w:w="15" w:type="dxa"/>
              <w:left w:w="108" w:type="dxa"/>
              <w:bottom w:w="0" w:type="dxa"/>
              <w:right w:w="108" w:type="dxa"/>
            </w:tcMar>
            <w:hideMark/>
          </w:tcPr>
          <w:p w14:paraId="507FA9B3"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Alcohol-related chronic pancreatitis (</w:t>
            </w:r>
            <w:r w:rsidRPr="007E0E76">
              <w:rPr>
                <w:rFonts w:ascii="Book Antiqua" w:hAnsi="Book Antiqua"/>
                <w:b/>
                <w:bCs/>
                <w:i/>
                <w:lang w:val="en-GB" w:eastAsia="zh-CN"/>
              </w:rPr>
              <w:t>n</w:t>
            </w:r>
            <w:r w:rsidRPr="007E0E76">
              <w:rPr>
                <w:rFonts w:ascii="Book Antiqua" w:hAnsi="Book Antiqua"/>
                <w:b/>
                <w:bCs/>
                <w:lang w:val="en-GB" w:eastAsia="zh-CN"/>
              </w:rPr>
              <w:t xml:space="preserve"> = 208)</w:t>
            </w:r>
          </w:p>
        </w:tc>
        <w:tc>
          <w:tcPr>
            <w:tcW w:w="2205" w:type="dxa"/>
            <w:tcBorders>
              <w:top w:val="single" w:sz="8" w:space="0" w:color="000000" w:themeColor="text1"/>
              <w:left w:val="single" w:sz="8" w:space="0" w:color="FFFFFF"/>
              <w:bottom w:val="single" w:sz="8" w:space="0" w:color="auto"/>
              <w:right w:val="single" w:sz="8" w:space="0" w:color="FFFFFF"/>
            </w:tcBorders>
            <w:shd w:val="clear" w:color="auto" w:fill="auto"/>
            <w:tcMar>
              <w:top w:w="15" w:type="dxa"/>
              <w:left w:w="108" w:type="dxa"/>
              <w:bottom w:w="0" w:type="dxa"/>
              <w:right w:w="108" w:type="dxa"/>
            </w:tcMar>
            <w:hideMark/>
          </w:tcPr>
          <w:p w14:paraId="4C9E1BE8"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Non- alcohol-related chronic pancreatitis (</w:t>
            </w:r>
            <w:r w:rsidRPr="007E0E76">
              <w:rPr>
                <w:rFonts w:ascii="Book Antiqua" w:hAnsi="Book Antiqua"/>
                <w:b/>
                <w:bCs/>
                <w:i/>
                <w:lang w:val="en-GB" w:eastAsia="zh-CN"/>
              </w:rPr>
              <w:t>n</w:t>
            </w:r>
            <w:r w:rsidRPr="007E0E76">
              <w:rPr>
                <w:rFonts w:ascii="Book Antiqua" w:hAnsi="Book Antiqua"/>
                <w:b/>
                <w:bCs/>
                <w:lang w:val="en-GB" w:eastAsia="zh-CN"/>
              </w:rPr>
              <w:t xml:space="preserve"> = 209)</w:t>
            </w:r>
          </w:p>
        </w:tc>
        <w:tc>
          <w:tcPr>
            <w:tcW w:w="2185" w:type="dxa"/>
            <w:tcBorders>
              <w:top w:val="single" w:sz="8" w:space="0" w:color="000000" w:themeColor="text1"/>
              <w:left w:val="single" w:sz="8" w:space="0" w:color="FFFFFF"/>
              <w:bottom w:val="single" w:sz="8" w:space="0" w:color="auto"/>
              <w:right w:val="single" w:sz="8" w:space="0" w:color="FFFFFF"/>
            </w:tcBorders>
            <w:shd w:val="clear" w:color="auto" w:fill="auto"/>
            <w:tcMar>
              <w:top w:w="15" w:type="dxa"/>
              <w:left w:w="108" w:type="dxa"/>
              <w:bottom w:w="0" w:type="dxa"/>
              <w:right w:w="108" w:type="dxa"/>
            </w:tcMar>
            <w:hideMark/>
          </w:tcPr>
          <w:p w14:paraId="68A171FD"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i/>
                <w:caps/>
                <w:lang w:val="en-GB" w:eastAsia="zh-CN"/>
              </w:rPr>
              <w:t>p</w:t>
            </w:r>
            <w:r w:rsidRPr="007E0E76">
              <w:rPr>
                <w:rFonts w:ascii="Book Antiqua" w:hAnsi="Book Antiqua"/>
                <w:b/>
                <w:bCs/>
                <w:lang w:val="en-GB" w:eastAsia="zh-CN"/>
              </w:rPr>
              <w:t>-value</w:t>
            </w:r>
          </w:p>
        </w:tc>
      </w:tr>
      <w:tr w:rsidR="00F04593" w:rsidRPr="007E0E76" w14:paraId="319FAA50" w14:textId="77777777" w:rsidTr="00F04593">
        <w:trPr>
          <w:trHeight w:val="622"/>
        </w:trPr>
        <w:tc>
          <w:tcPr>
            <w:tcW w:w="2665" w:type="dxa"/>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F25001C"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Energy</w:t>
            </w:r>
            <w:r w:rsidRPr="007E0E76">
              <w:rPr>
                <w:rFonts w:ascii="Book Antiqua" w:hAnsi="Book Antiqua"/>
                <w:lang w:eastAsia="zh-CN"/>
              </w:rPr>
              <w:t xml:space="preserve">, </w:t>
            </w:r>
            <w:r w:rsidRPr="007E0E76">
              <w:rPr>
                <w:rFonts w:ascii="Book Antiqua" w:hAnsi="Book Antiqua"/>
                <w:bCs/>
                <w:lang w:val="en-GB" w:eastAsia="zh-CN"/>
              </w:rPr>
              <w:t>kcal/d (SD)</w:t>
            </w:r>
          </w:p>
        </w:tc>
        <w:tc>
          <w:tcPr>
            <w:tcW w:w="2205" w:type="dxa"/>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981F26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2642 (1090)</w:t>
            </w:r>
          </w:p>
        </w:tc>
        <w:tc>
          <w:tcPr>
            <w:tcW w:w="2205" w:type="dxa"/>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93C8CF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1372 (394)</w:t>
            </w:r>
          </w:p>
        </w:tc>
        <w:tc>
          <w:tcPr>
            <w:tcW w:w="2185" w:type="dxa"/>
            <w:tcBorders>
              <w:top w:val="single" w:sz="8"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2F9BBA0"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0.046</w:t>
            </w:r>
            <w:r w:rsidRPr="007E0E76">
              <w:rPr>
                <w:rFonts w:ascii="Book Antiqua" w:hAnsi="Book Antiqua"/>
                <w:vertAlign w:val="superscript"/>
                <w:lang w:val="en-GB" w:eastAsia="zh-CN"/>
              </w:rPr>
              <w:t>1</w:t>
            </w:r>
          </w:p>
        </w:tc>
      </w:tr>
      <w:tr w:rsidR="00F04593" w:rsidRPr="007E0E76" w14:paraId="50E6DB74" w14:textId="77777777" w:rsidTr="00F04593">
        <w:trPr>
          <w:trHeight w:val="780"/>
        </w:trPr>
        <w:tc>
          <w:tcPr>
            <w:tcW w:w="266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55599F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Carbohydrate</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FFFE5C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243 (194)</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71EEFB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229 (47)</w:t>
            </w:r>
          </w:p>
        </w:tc>
        <w:tc>
          <w:tcPr>
            <w:tcW w:w="218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8DF12F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0.85</w:t>
            </w:r>
          </w:p>
        </w:tc>
      </w:tr>
      <w:tr w:rsidR="00F04593" w:rsidRPr="007E0E76" w14:paraId="4FE55420" w14:textId="77777777" w:rsidTr="00F04593">
        <w:trPr>
          <w:trHeight w:val="807"/>
        </w:trPr>
        <w:tc>
          <w:tcPr>
            <w:tcW w:w="266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37DCF8D"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Protein</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C9028F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102 (32)</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180764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46(15)</w:t>
            </w:r>
          </w:p>
        </w:tc>
        <w:tc>
          <w:tcPr>
            <w:tcW w:w="218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84666DF"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0.02</w:t>
            </w:r>
            <w:r w:rsidRPr="007E0E76">
              <w:rPr>
                <w:rFonts w:ascii="Book Antiqua" w:hAnsi="Book Antiqua"/>
                <w:vertAlign w:val="superscript"/>
                <w:lang w:val="en-GB" w:eastAsia="zh-CN"/>
              </w:rPr>
              <w:t>1</w:t>
            </w:r>
          </w:p>
        </w:tc>
      </w:tr>
      <w:tr w:rsidR="00F04593" w:rsidRPr="007E0E76" w14:paraId="3678323C" w14:textId="77777777" w:rsidTr="00F04593">
        <w:trPr>
          <w:trHeight w:val="676"/>
        </w:trPr>
        <w:tc>
          <w:tcPr>
            <w:tcW w:w="266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2BD924AC"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Fat</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4460942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91 (43)</w:t>
            </w:r>
          </w:p>
        </w:tc>
        <w:tc>
          <w:tcPr>
            <w:tcW w:w="220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48217D4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29 (13)</w:t>
            </w:r>
          </w:p>
        </w:tc>
        <w:tc>
          <w:tcPr>
            <w:tcW w:w="218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47D0F5F2"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0.01</w:t>
            </w:r>
            <w:r w:rsidRPr="007E0E76">
              <w:rPr>
                <w:rFonts w:ascii="Book Antiqua" w:hAnsi="Book Antiqua"/>
                <w:vertAlign w:val="superscript"/>
                <w:lang w:val="en-GB" w:eastAsia="zh-CN"/>
              </w:rPr>
              <w:t>1</w:t>
            </w:r>
          </w:p>
        </w:tc>
      </w:tr>
    </w:tbl>
    <w:p w14:paraId="3C2C0229" w14:textId="77777777" w:rsidR="00F04593" w:rsidRPr="007E0E76" w:rsidRDefault="00F04593" w:rsidP="007E0E76">
      <w:pPr>
        <w:spacing w:line="360" w:lineRule="auto"/>
        <w:jc w:val="both"/>
        <w:rPr>
          <w:rFonts w:ascii="Book Antiqua" w:hAnsi="Book Antiqua"/>
          <w:lang w:eastAsia="zh-CN"/>
        </w:rPr>
      </w:pPr>
      <w:r w:rsidRPr="007E0E76">
        <w:rPr>
          <w:rFonts w:ascii="Book Antiqua" w:hAnsi="Book Antiqua"/>
          <w:vertAlign w:val="superscript"/>
          <w:lang w:eastAsia="zh-CN"/>
        </w:rPr>
        <w:t>1</w:t>
      </w:r>
      <w:r w:rsidRPr="007E0E76">
        <w:rPr>
          <w:rFonts w:ascii="Book Antiqua" w:hAnsi="Book Antiqua"/>
          <w:lang w:eastAsia="zh-CN"/>
        </w:rPr>
        <w:t xml:space="preserve">Statistically different. SD: </w:t>
      </w:r>
      <w:r w:rsidRPr="007E0E76">
        <w:rPr>
          <w:rFonts w:ascii="Book Antiqua" w:hAnsi="Book Antiqua"/>
          <w:caps/>
          <w:lang w:eastAsia="zh-CN"/>
        </w:rPr>
        <w:t>s</w:t>
      </w:r>
      <w:r w:rsidRPr="007E0E76">
        <w:rPr>
          <w:rFonts w:ascii="Book Antiqua" w:hAnsi="Book Antiqua"/>
          <w:lang w:eastAsia="zh-CN"/>
        </w:rPr>
        <w:t xml:space="preserve">tandard deviation. </w:t>
      </w:r>
    </w:p>
    <w:p w14:paraId="7F5BBAFA" w14:textId="77777777" w:rsidR="00F04593" w:rsidRPr="007E0E76" w:rsidRDefault="00F04593" w:rsidP="007E0E76">
      <w:pPr>
        <w:spacing w:line="360" w:lineRule="auto"/>
        <w:jc w:val="both"/>
        <w:rPr>
          <w:rFonts w:ascii="Book Antiqua" w:hAnsi="Book Antiqua"/>
          <w:b/>
          <w:bCs/>
          <w:lang w:val="en-GB" w:eastAsia="zh-CN"/>
        </w:rPr>
      </w:pPr>
      <w:r w:rsidRPr="007E0E76">
        <w:rPr>
          <w:rFonts w:ascii="Book Antiqua" w:hAnsi="Book Antiqua"/>
          <w:lang w:eastAsia="zh-CN"/>
        </w:rPr>
        <w:br w:type="page"/>
      </w:r>
      <w:r w:rsidRPr="007E0E76">
        <w:rPr>
          <w:rFonts w:ascii="Book Antiqua" w:hAnsi="Book Antiqua"/>
          <w:b/>
          <w:bCs/>
          <w:lang w:val="en-GB" w:eastAsia="zh-CN"/>
        </w:rPr>
        <w:t xml:space="preserve">Table 4 Studies analysing micronutrient intake in patients with </w:t>
      </w:r>
      <w:r w:rsidR="00E27A69" w:rsidRPr="007E0E76">
        <w:rPr>
          <w:rFonts w:ascii="Book Antiqua" w:hAnsi="Book Antiqua"/>
          <w:b/>
          <w:bCs/>
          <w:lang w:val="en-GB" w:eastAsia="zh-CN"/>
        </w:rPr>
        <w:t>chronic pancreatitis</w:t>
      </w:r>
      <w:r w:rsidRPr="007E0E76">
        <w:rPr>
          <w:rFonts w:ascii="Book Antiqua" w:hAnsi="Book Antiqua"/>
          <w:b/>
          <w:bCs/>
          <w:lang w:val="en-GB" w:eastAsia="zh-CN"/>
        </w:rPr>
        <w:t xml:space="preserve"> and controls</w:t>
      </w:r>
    </w:p>
    <w:tbl>
      <w:tblPr>
        <w:tblW w:w="13960" w:type="dxa"/>
        <w:tblCellMar>
          <w:left w:w="0" w:type="dxa"/>
          <w:right w:w="0" w:type="dxa"/>
        </w:tblCellMar>
        <w:tblLook w:val="04A0" w:firstRow="1" w:lastRow="0" w:firstColumn="1" w:lastColumn="0" w:noHBand="0" w:noVBand="1"/>
      </w:tblPr>
      <w:tblGrid>
        <w:gridCol w:w="1361"/>
        <w:gridCol w:w="1547"/>
        <w:gridCol w:w="1555"/>
        <w:gridCol w:w="1128"/>
        <w:gridCol w:w="1225"/>
        <w:gridCol w:w="1225"/>
        <w:gridCol w:w="1123"/>
        <w:gridCol w:w="1128"/>
        <w:gridCol w:w="1242"/>
        <w:gridCol w:w="1245"/>
        <w:gridCol w:w="1181"/>
      </w:tblGrid>
      <w:tr w:rsidR="00E27A69" w:rsidRPr="007E0E76" w14:paraId="0E8A41CF" w14:textId="77777777" w:rsidTr="00E27A69">
        <w:tc>
          <w:tcPr>
            <w:tcW w:w="1324"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7D211216"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Ref.</w:t>
            </w:r>
          </w:p>
        </w:tc>
        <w:tc>
          <w:tcPr>
            <w:tcW w:w="1575"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78BFCD3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 </w:t>
            </w:r>
          </w:p>
        </w:tc>
        <w:tc>
          <w:tcPr>
            <w:tcW w:w="1581"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71301D6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A</w:t>
            </w:r>
            <w:r w:rsidRPr="007E0E76">
              <w:rPr>
                <w:rFonts w:ascii="Book Antiqua" w:hAnsi="Book Antiqua"/>
                <w:lang w:eastAsia="zh-CN"/>
              </w:rPr>
              <w:t xml:space="preserve"> </w:t>
            </w:r>
            <w:r w:rsidRPr="007E0E76">
              <w:rPr>
                <w:rFonts w:ascii="Book Antiqua" w:hAnsi="Book Antiqua"/>
                <w:b/>
                <w:bCs/>
                <w:lang w:val="en-GB" w:eastAsia="zh-CN"/>
              </w:rPr>
              <w:t>(SD), IU</w:t>
            </w:r>
          </w:p>
        </w:tc>
        <w:tc>
          <w:tcPr>
            <w:tcW w:w="1128"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5DE5E13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B1 (SD) mg</w:t>
            </w:r>
          </w:p>
        </w:tc>
        <w:tc>
          <w:tcPr>
            <w:tcW w:w="1231"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56FD2C1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B2 (SD) mg</w:t>
            </w:r>
          </w:p>
        </w:tc>
        <w:tc>
          <w:tcPr>
            <w:tcW w:w="1231"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4990F13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C</w:t>
            </w:r>
            <w:r w:rsidRPr="007E0E76">
              <w:rPr>
                <w:rFonts w:ascii="Book Antiqua" w:hAnsi="Book Antiqua"/>
                <w:lang w:eastAsia="zh-CN"/>
              </w:rPr>
              <w:t xml:space="preserve"> </w:t>
            </w:r>
            <w:r w:rsidRPr="007E0E76">
              <w:rPr>
                <w:rFonts w:ascii="Book Antiqua" w:hAnsi="Book Antiqua"/>
                <w:b/>
                <w:bCs/>
                <w:lang w:val="en-GB" w:eastAsia="zh-CN"/>
              </w:rPr>
              <w:t>(mg)</w:t>
            </w:r>
          </w:p>
        </w:tc>
        <w:tc>
          <w:tcPr>
            <w:tcW w:w="1056"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58822DF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D</w:t>
            </w:r>
            <w:r w:rsidRPr="007E0E76">
              <w:rPr>
                <w:rFonts w:ascii="Book Antiqua" w:hAnsi="Book Antiqua"/>
                <w:lang w:eastAsia="zh-CN"/>
              </w:rPr>
              <w:t xml:space="preserve"> </w:t>
            </w:r>
            <w:r w:rsidRPr="007E0E76">
              <w:rPr>
                <w:rFonts w:ascii="Book Antiqua" w:hAnsi="Book Antiqua"/>
                <w:b/>
                <w:bCs/>
                <w:lang w:val="en-GB" w:eastAsia="zh-CN"/>
              </w:rPr>
              <w:t>(mcg)</w:t>
            </w:r>
          </w:p>
        </w:tc>
        <w:tc>
          <w:tcPr>
            <w:tcW w:w="1128"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152AEB1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E (IU/mg)</w:t>
            </w:r>
          </w:p>
        </w:tc>
        <w:tc>
          <w:tcPr>
            <w:tcW w:w="1249"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2A88F92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K</w:t>
            </w:r>
            <w:r w:rsidRPr="007E0E76">
              <w:rPr>
                <w:rFonts w:ascii="Book Antiqua" w:hAnsi="Book Antiqua"/>
                <w:lang w:eastAsia="zh-CN"/>
              </w:rPr>
              <w:t xml:space="preserve"> </w:t>
            </w:r>
            <w:r w:rsidRPr="007E0E76">
              <w:rPr>
                <w:rFonts w:ascii="Book Antiqua" w:hAnsi="Book Antiqua"/>
                <w:b/>
                <w:bCs/>
                <w:lang w:val="en-GB" w:eastAsia="zh-CN"/>
              </w:rPr>
              <w:t>(mg)</w:t>
            </w:r>
          </w:p>
        </w:tc>
        <w:tc>
          <w:tcPr>
            <w:tcW w:w="1252"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63CBA21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Calcium (SD), mg</w:t>
            </w:r>
          </w:p>
        </w:tc>
        <w:tc>
          <w:tcPr>
            <w:tcW w:w="1205"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161714E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Iron (SD), mg</w:t>
            </w:r>
          </w:p>
        </w:tc>
      </w:tr>
      <w:tr w:rsidR="00E27A69" w:rsidRPr="007E0E76" w14:paraId="0F5FAF26" w14:textId="77777777" w:rsidTr="00E27A69">
        <w:tc>
          <w:tcPr>
            <w:tcW w:w="1324" w:type="dxa"/>
            <w:vMerge w:val="restart"/>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1673096" w14:textId="3196658F" w:rsidR="00A926E9" w:rsidRPr="007E0E76" w:rsidRDefault="00E27A69" w:rsidP="007E0E76">
            <w:pPr>
              <w:spacing w:line="360" w:lineRule="auto"/>
              <w:jc w:val="both"/>
              <w:rPr>
                <w:rFonts w:ascii="Book Antiqua" w:hAnsi="Book Antiqua"/>
                <w:lang w:eastAsia="zh-CN"/>
              </w:rPr>
            </w:pPr>
            <w:r w:rsidRPr="007E0E76">
              <w:rPr>
                <w:rFonts w:ascii="Book Antiqua" w:hAnsi="Book Antiqua"/>
                <w:bCs/>
                <w:lang w:val="en-GB" w:eastAsia="zh-CN"/>
              </w:rPr>
              <w:t xml:space="preserve">Nakamura </w:t>
            </w:r>
            <w:r w:rsidRPr="007E0E76">
              <w:rPr>
                <w:rFonts w:ascii="Book Antiqua" w:hAnsi="Book Antiqua"/>
                <w:bCs/>
                <w:i/>
                <w:lang w:val="en-GB" w:eastAsia="zh-CN"/>
              </w:rPr>
              <w:t>et al</w:t>
            </w:r>
            <w:r w:rsidRPr="007E0E76">
              <w:rPr>
                <w:rFonts w:ascii="Book Antiqua" w:hAnsi="Book Antiqua"/>
                <w:bCs/>
                <w:vertAlign w:val="superscript"/>
                <w:lang w:val="en-GB" w:eastAsia="zh-CN"/>
              </w:rPr>
              <w:t>[6]</w:t>
            </w:r>
          </w:p>
        </w:tc>
        <w:tc>
          <w:tcPr>
            <w:tcW w:w="1575"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EBFF12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492B54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2337.9 (3018.9)</w:t>
            </w:r>
          </w:p>
        </w:tc>
        <w:tc>
          <w:tcPr>
            <w:tcW w:w="1128"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B41AF1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0.9 (0.3)</w:t>
            </w:r>
          </w:p>
        </w:tc>
        <w:tc>
          <w:tcPr>
            <w:tcW w:w="1231"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1E73C6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1.28 (0.4)</w:t>
            </w:r>
          </w:p>
        </w:tc>
        <w:tc>
          <w:tcPr>
            <w:tcW w:w="1231"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F0531F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98.5 (38.5)</w:t>
            </w:r>
          </w:p>
        </w:tc>
        <w:tc>
          <w:tcPr>
            <w:tcW w:w="1056"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55A451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31A63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674338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2EA6DE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501.5 (145.4)</w:t>
            </w:r>
          </w:p>
        </w:tc>
        <w:tc>
          <w:tcPr>
            <w:tcW w:w="1205" w:type="dxa"/>
            <w:tcBorders>
              <w:top w:val="single" w:sz="8" w:space="0" w:color="000000" w:themeColor="text1"/>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6874B4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9.9 (2.7)</w:t>
            </w:r>
          </w:p>
        </w:tc>
      </w:tr>
      <w:tr w:rsidR="00E27A69" w:rsidRPr="007E0E76" w14:paraId="3FD8B3AE" w14:textId="77777777" w:rsidTr="00E27A69">
        <w:tc>
          <w:tcPr>
            <w:tcW w:w="0" w:type="auto"/>
            <w:vMerge/>
            <w:tcBorders>
              <w:top w:val="single" w:sz="24" w:space="0" w:color="FFFFFF"/>
              <w:left w:val="single" w:sz="8" w:space="0" w:color="FFFFFF"/>
              <w:bottom w:val="single" w:sz="8" w:space="0" w:color="FFFFFF"/>
              <w:right w:val="single" w:sz="8" w:space="0" w:color="FFFFFF"/>
            </w:tcBorders>
            <w:shd w:val="clear" w:color="auto" w:fill="auto"/>
            <w:vAlign w:val="center"/>
            <w:hideMark/>
          </w:tcPr>
          <w:p w14:paraId="64CEFBCD" w14:textId="77777777" w:rsidR="00E27A69" w:rsidRPr="007E0E76" w:rsidRDefault="00E27A69" w:rsidP="007E0E76">
            <w:pPr>
              <w:spacing w:line="360" w:lineRule="auto"/>
              <w:jc w:val="both"/>
              <w:rPr>
                <w:rFonts w:ascii="Book Antiqua" w:hAnsi="Book Antiqua"/>
                <w:lang w:eastAsia="zh-CN"/>
              </w:rPr>
            </w:pP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9ECDB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r w:rsidRPr="007E0E76">
              <w:rPr>
                <w:rFonts w:ascii="Book Antiqua" w:hAnsi="Book Antiqua"/>
                <w:vertAlign w:val="superscript"/>
                <w:lang w:val="en-GB" w:eastAsia="zh-CN"/>
              </w:rPr>
              <w:t>1</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E48164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4016.3 (4902.7)</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E8B0E8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1.21 (0.3)</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7B983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1.61 (0.5)</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302F84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85.0 (48.2)</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3FB0E8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16982B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7C7F13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C7D528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624.3 (227.2)</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ED4AC0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12.1 (2.8)</w:t>
            </w:r>
          </w:p>
        </w:tc>
      </w:tr>
      <w:tr w:rsidR="00E27A69" w:rsidRPr="007E0E76" w14:paraId="4C074B70" w14:textId="77777777" w:rsidTr="00E27A69">
        <w:trPr>
          <w:trHeight w:val="982"/>
        </w:trPr>
        <w:tc>
          <w:tcPr>
            <w:tcW w:w="1324"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771EEF4" w14:textId="5DA59BF4" w:rsidR="00A926E9" w:rsidRPr="007E0E76" w:rsidRDefault="00E27A69" w:rsidP="003405E9">
            <w:pPr>
              <w:spacing w:line="360" w:lineRule="auto"/>
              <w:jc w:val="both"/>
              <w:rPr>
                <w:rFonts w:ascii="Book Antiqua" w:hAnsi="Book Antiqua"/>
                <w:lang w:eastAsia="zh-CN"/>
              </w:rPr>
            </w:pPr>
            <w:proofErr w:type="spellStart"/>
            <w:r w:rsidRPr="007E0E76">
              <w:rPr>
                <w:rFonts w:ascii="Book Antiqua" w:hAnsi="Book Antiqua"/>
                <w:bCs/>
                <w:lang w:val="en-GB" w:eastAsia="zh-CN"/>
              </w:rPr>
              <w:t>Tinju</w:t>
            </w:r>
            <w:proofErr w:type="spellEnd"/>
            <w:r w:rsidRPr="007E0E76">
              <w:rPr>
                <w:rFonts w:ascii="Book Antiqua" w:hAnsi="Book Antiqua"/>
                <w:bCs/>
                <w:lang w:val="en-GB" w:eastAsia="zh-CN"/>
              </w:rPr>
              <w:t xml:space="preserve"> </w:t>
            </w:r>
            <w:r w:rsidRPr="007E0E76">
              <w:rPr>
                <w:rFonts w:ascii="Book Antiqua" w:hAnsi="Book Antiqua"/>
                <w:bCs/>
                <w:i/>
                <w:lang w:val="en-GB" w:eastAsia="zh-CN"/>
              </w:rPr>
              <w:t>et al</w:t>
            </w:r>
            <w:r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Pr="007E0E76">
              <w:rPr>
                <w:rFonts w:ascii="Book Antiqua" w:hAnsi="Book Antiqua"/>
                <w:bCs/>
                <w:vertAlign w:val="superscript"/>
                <w:lang w:val="en-GB" w:eastAsia="zh-CN"/>
              </w:rPr>
              <w:t>]</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8E8F13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B79A3AA" w14:textId="77777777" w:rsidR="00E27A6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3659.7 (6546.8)</w:t>
            </w:r>
          </w:p>
          <w:p w14:paraId="148899C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F: 3888.4 (3936.1)</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781670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A594BC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EBE11BF" w14:textId="77777777" w:rsidR="00E27A6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54.0 (70.5)</w:t>
            </w:r>
          </w:p>
          <w:p w14:paraId="0CBBCC8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F: 50.0 (68.7)</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BA1AEC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4BC004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B63B62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B4EE004" w14:textId="77777777" w:rsidR="00E27A6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496.3 (307.9)</w:t>
            </w:r>
          </w:p>
          <w:p w14:paraId="3BF4ACA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F: 485.8 (272)</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48F78A7" w14:textId="77777777" w:rsidR="00E27A6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11.4 (6.7)</w:t>
            </w:r>
          </w:p>
          <w:p w14:paraId="7F14622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F: 7.1 (2.8)</w:t>
            </w:r>
          </w:p>
        </w:tc>
      </w:tr>
      <w:tr w:rsidR="00E27A69" w:rsidRPr="007E0E76" w14:paraId="323700DD" w14:textId="77777777" w:rsidTr="00E27A69">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4EE5E187" w14:textId="77777777" w:rsidR="00E27A69" w:rsidRPr="007E0E76" w:rsidRDefault="00E27A69" w:rsidP="007E0E76">
            <w:pPr>
              <w:spacing w:line="360" w:lineRule="auto"/>
              <w:jc w:val="both"/>
              <w:rPr>
                <w:rFonts w:ascii="Book Antiqua" w:hAnsi="Book Antiqua"/>
                <w:lang w:eastAsia="zh-CN"/>
              </w:rPr>
            </w:pP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409C9B7"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68C4AD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F211B3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41EBEE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A8EE2F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6A6BE6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5E4567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3D6825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7529B9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727F03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27A69" w:rsidRPr="007E0E76" w14:paraId="4EBD2B49" w14:textId="77777777" w:rsidTr="00E27A69">
        <w:tc>
          <w:tcPr>
            <w:tcW w:w="1324"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328EF70" w14:textId="2B18B850" w:rsidR="00A926E9" w:rsidRPr="007E0E76" w:rsidRDefault="00E27A69" w:rsidP="003405E9">
            <w:pPr>
              <w:spacing w:line="360" w:lineRule="auto"/>
              <w:jc w:val="both"/>
              <w:rPr>
                <w:rFonts w:ascii="Book Antiqua" w:hAnsi="Book Antiqua"/>
                <w:lang w:eastAsia="zh-CN"/>
              </w:rPr>
            </w:pPr>
            <w:r w:rsidRPr="007E0E76">
              <w:rPr>
                <w:rFonts w:ascii="Book Antiqua" w:hAnsi="Book Antiqua"/>
                <w:bCs/>
                <w:lang w:val="en-GB" w:eastAsia="zh-CN"/>
              </w:rPr>
              <w:t xml:space="preserve">Turner </w:t>
            </w:r>
            <w:r w:rsidRPr="007E0E76">
              <w:rPr>
                <w:rFonts w:ascii="Book Antiqua" w:hAnsi="Book Antiqua"/>
                <w:bCs/>
                <w:i/>
                <w:lang w:val="en-GB" w:eastAsia="zh-CN"/>
              </w:rPr>
              <w:t>et al</w:t>
            </w:r>
            <w:r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Pr="007E0E76">
              <w:rPr>
                <w:rFonts w:ascii="Book Antiqua" w:hAnsi="Book Antiqua"/>
                <w:bCs/>
                <w:vertAlign w:val="superscript"/>
                <w:lang w:val="en-GB" w:eastAsia="zh-CN"/>
              </w:rPr>
              <w:t>]2</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476444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82702A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278 (</w:t>
            </w:r>
            <w:proofErr w:type="spellStart"/>
            <w:r w:rsidRPr="007E0E76">
              <w:rPr>
                <w:rFonts w:ascii="Book Antiqua" w:hAnsi="Book Antiqua"/>
                <w:lang w:val="en-GB" w:eastAsia="zh-CN"/>
              </w:rPr>
              <w:t>μg</w:t>
            </w:r>
            <w:proofErr w:type="spellEnd"/>
            <w:r w:rsidRPr="007E0E76">
              <w:rPr>
                <w:rFonts w:ascii="Book Antiqua" w:hAnsi="Book Antiqua"/>
                <w:lang w:val="en-GB" w:eastAsia="zh-CN"/>
              </w:rPr>
              <w:t>/d)</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B9ED3B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72CA25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65BD61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25.3</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C301F7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D33270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E6C8CA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55DF34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04C008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r w:rsidR="00E27A69" w:rsidRPr="007E0E76" w14:paraId="49E5FDC2" w14:textId="77777777" w:rsidTr="00E27A69">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4A326D1B" w14:textId="77777777" w:rsidR="00E27A69" w:rsidRPr="007E0E76" w:rsidRDefault="00E27A69" w:rsidP="007E0E76">
            <w:pPr>
              <w:spacing w:line="360" w:lineRule="auto"/>
              <w:jc w:val="both"/>
              <w:rPr>
                <w:rFonts w:ascii="Book Antiqua" w:hAnsi="Book Antiqua"/>
                <w:lang w:eastAsia="zh-CN"/>
              </w:rPr>
            </w:pP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B9079A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096E0A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734D48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0CA674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FE8209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73679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FEC65F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B11D97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6D00DA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6A9C48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27A69" w:rsidRPr="007E0E76" w14:paraId="75D25F85" w14:textId="77777777" w:rsidTr="00E27A69">
        <w:tc>
          <w:tcPr>
            <w:tcW w:w="1324"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744DF9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Cs/>
                <w:lang w:val="en-GB" w:eastAsia="zh-CN"/>
              </w:rPr>
              <w:t xml:space="preserve">Roberts </w:t>
            </w:r>
            <w:r w:rsidRPr="007E0E76">
              <w:rPr>
                <w:rFonts w:ascii="Book Antiqua" w:hAnsi="Book Antiqua"/>
                <w:bCs/>
                <w:i/>
                <w:lang w:val="en-GB" w:eastAsia="zh-CN"/>
              </w:rPr>
              <w:t>et al</w:t>
            </w:r>
            <w:r w:rsidRPr="007E0E76">
              <w:rPr>
                <w:rFonts w:ascii="Book Antiqua" w:hAnsi="Book Antiqua"/>
                <w:bCs/>
                <w:vertAlign w:val="superscript"/>
                <w:lang w:val="en-GB" w:eastAsia="zh-CN"/>
              </w:rPr>
              <w:t>[24]3</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842246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C7A817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744.4 (RAE)</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2C699F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80D4E6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184BB2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05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C0D825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5.88</w:t>
            </w:r>
          </w:p>
        </w:tc>
        <w:tc>
          <w:tcPr>
            <w:tcW w:w="112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D4D368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11.77</w:t>
            </w:r>
          </w:p>
        </w:tc>
        <w:tc>
          <w:tcPr>
            <w:tcW w:w="124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6313EA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64</w:t>
            </w:r>
          </w:p>
        </w:tc>
        <w:tc>
          <w:tcPr>
            <w:tcW w:w="125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A3E025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7ED4DE7"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r w:rsidR="00E27A69" w:rsidRPr="007E0E76" w14:paraId="381CF15D" w14:textId="77777777" w:rsidTr="00E27A69">
        <w:tc>
          <w:tcPr>
            <w:tcW w:w="0" w:type="auto"/>
            <w:vMerge/>
            <w:tcBorders>
              <w:top w:val="single" w:sz="8" w:space="0" w:color="FFFFFF"/>
              <w:left w:val="single" w:sz="8" w:space="0" w:color="FFFFFF"/>
              <w:bottom w:val="single" w:sz="8" w:space="0" w:color="000000" w:themeColor="text1"/>
              <w:right w:val="single" w:sz="8" w:space="0" w:color="FFFFFF"/>
            </w:tcBorders>
            <w:shd w:val="clear" w:color="auto" w:fill="auto"/>
            <w:vAlign w:val="center"/>
            <w:hideMark/>
          </w:tcPr>
          <w:p w14:paraId="22A771E5" w14:textId="77777777" w:rsidR="00E27A69" w:rsidRPr="007E0E76" w:rsidRDefault="00E27A69" w:rsidP="007E0E76">
            <w:pPr>
              <w:spacing w:line="360" w:lineRule="auto"/>
              <w:jc w:val="both"/>
              <w:rPr>
                <w:rFonts w:ascii="Book Antiqua" w:hAnsi="Book Antiqua"/>
                <w:lang w:eastAsia="zh-CN"/>
              </w:rPr>
            </w:pPr>
          </w:p>
        </w:tc>
        <w:tc>
          <w:tcPr>
            <w:tcW w:w="157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0CC92C5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r w:rsidRPr="007E0E76">
              <w:rPr>
                <w:rFonts w:ascii="Book Antiqua" w:hAnsi="Book Antiqua"/>
                <w:vertAlign w:val="superscript"/>
                <w:lang w:val="en-GB" w:eastAsia="zh-CN"/>
              </w:rPr>
              <w:t>2</w:t>
            </w:r>
          </w:p>
        </w:tc>
        <w:tc>
          <w:tcPr>
            <w:tcW w:w="1581"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1CB6F0C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651.3 (RAE)</w:t>
            </w:r>
          </w:p>
        </w:tc>
        <w:tc>
          <w:tcPr>
            <w:tcW w:w="1128"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313EEC36"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55F8B42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412307A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056"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77E9EF0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4.03</w:t>
            </w:r>
          </w:p>
        </w:tc>
        <w:tc>
          <w:tcPr>
            <w:tcW w:w="1128"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6482E8E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11.54</w:t>
            </w:r>
          </w:p>
        </w:tc>
        <w:tc>
          <w:tcPr>
            <w:tcW w:w="1249"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0D2EDE2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99.5</w:t>
            </w:r>
          </w:p>
        </w:tc>
        <w:tc>
          <w:tcPr>
            <w:tcW w:w="1252"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5A0C98D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tcBorders>
              <w:top w:val="single" w:sz="8" w:space="0" w:color="FFFFFF"/>
              <w:left w:val="single" w:sz="8" w:space="0" w:color="FFFFFF"/>
              <w:bottom w:val="single" w:sz="8" w:space="0" w:color="000000" w:themeColor="text1"/>
              <w:right w:val="single" w:sz="8" w:space="0" w:color="FFFFFF"/>
            </w:tcBorders>
            <w:shd w:val="clear" w:color="auto" w:fill="auto"/>
            <w:tcMar>
              <w:top w:w="15" w:type="dxa"/>
              <w:left w:w="108" w:type="dxa"/>
              <w:bottom w:w="0" w:type="dxa"/>
              <w:right w:w="108" w:type="dxa"/>
            </w:tcMar>
            <w:hideMark/>
          </w:tcPr>
          <w:p w14:paraId="3051404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bl>
    <w:p w14:paraId="49644E62" w14:textId="77777777" w:rsidR="00E27A69" w:rsidRPr="007E0E76" w:rsidRDefault="00E27A69" w:rsidP="007E0E76">
      <w:pPr>
        <w:spacing w:line="360" w:lineRule="auto"/>
        <w:jc w:val="both"/>
        <w:rPr>
          <w:rFonts w:ascii="Book Antiqua" w:hAnsi="Book Antiqua"/>
          <w:iCs/>
          <w:lang w:val="en-GB" w:eastAsia="zh-CN"/>
        </w:rPr>
      </w:pPr>
      <w:r w:rsidRPr="007E0E76">
        <w:rPr>
          <w:rFonts w:ascii="Book Antiqua" w:hAnsi="Book Antiqua"/>
          <w:iCs/>
          <w:vertAlign w:val="superscript"/>
          <w:lang w:val="en-GB" w:eastAsia="zh-CN"/>
        </w:rPr>
        <w:t>1</w:t>
      </w:r>
      <w:r w:rsidRPr="007E0E76">
        <w:rPr>
          <w:rFonts w:ascii="Book Antiqua" w:hAnsi="Book Antiqua"/>
          <w:lang w:val="en-GB" w:eastAsia="zh-CN"/>
        </w:rPr>
        <w:t>Healthy controls</w:t>
      </w:r>
      <w:r w:rsidRPr="007E0E76">
        <w:rPr>
          <w:rFonts w:ascii="Book Antiqua" w:hAnsi="Book Antiqua"/>
          <w:iCs/>
          <w:lang w:val="en-GB" w:eastAsia="zh-CN"/>
        </w:rPr>
        <w:t xml:space="preserve">. </w:t>
      </w:r>
      <w:r w:rsidRPr="007E0E76">
        <w:rPr>
          <w:rFonts w:ascii="Book Antiqua" w:hAnsi="Book Antiqua"/>
          <w:iCs/>
          <w:vertAlign w:val="superscript"/>
          <w:lang w:val="en-GB" w:eastAsia="zh-CN"/>
        </w:rPr>
        <w:t>2</w:t>
      </w:r>
      <w:r w:rsidRPr="007E0E76">
        <w:rPr>
          <w:rFonts w:ascii="Book Antiqua" w:hAnsi="Book Antiqua"/>
          <w:iCs/>
          <w:lang w:val="en-GB" w:eastAsia="zh-CN"/>
        </w:rPr>
        <w:t xml:space="preserve">Study presented data for “CP present” </w:t>
      </w:r>
      <w:r w:rsidRPr="007E0E76">
        <w:rPr>
          <w:rFonts w:ascii="Book Antiqua" w:hAnsi="Book Antiqua"/>
          <w:i/>
          <w:iCs/>
          <w:lang w:val="en-GB" w:eastAsia="zh-CN"/>
        </w:rPr>
        <w:t>vs</w:t>
      </w:r>
      <w:r w:rsidRPr="007E0E76">
        <w:rPr>
          <w:rFonts w:ascii="Book Antiqua" w:hAnsi="Book Antiqua"/>
          <w:iCs/>
          <w:lang w:val="en-GB" w:eastAsia="zh-CN"/>
        </w:rPr>
        <w:t xml:space="preserve"> “CP absent”, however both groups were pancreatitis patients, there were no controls. No standard deviation provided. </w:t>
      </w:r>
      <w:r w:rsidRPr="007E0E76">
        <w:rPr>
          <w:rFonts w:ascii="Book Antiqua" w:hAnsi="Book Antiqua"/>
          <w:iCs/>
          <w:vertAlign w:val="superscript"/>
          <w:lang w:val="en-GB" w:eastAsia="zh-CN"/>
        </w:rPr>
        <w:t>3</w:t>
      </w:r>
      <w:r w:rsidRPr="007E0E76">
        <w:rPr>
          <w:rFonts w:ascii="Book Antiqua" w:hAnsi="Book Antiqua"/>
          <w:iCs/>
          <w:lang w:val="en-GB" w:eastAsia="zh-CN"/>
        </w:rPr>
        <w:t xml:space="preserve">Data are expressed as median, no inter-quartile range provided. </w:t>
      </w:r>
      <w:r w:rsidRPr="007E0E76">
        <w:rPr>
          <w:rFonts w:ascii="Book Antiqua" w:hAnsi="Book Antiqua"/>
          <w:lang w:val="en-GB" w:eastAsia="zh-CN"/>
        </w:rPr>
        <w:t xml:space="preserve">NM: </w:t>
      </w:r>
      <w:r w:rsidRPr="007E0E76">
        <w:rPr>
          <w:rFonts w:ascii="Book Antiqua" w:hAnsi="Book Antiqua"/>
          <w:caps/>
          <w:lang w:val="en-GB" w:eastAsia="zh-CN"/>
        </w:rPr>
        <w:t>n</w:t>
      </w:r>
      <w:r w:rsidRPr="007E0E76">
        <w:rPr>
          <w:rFonts w:ascii="Book Antiqua" w:hAnsi="Book Antiqua"/>
          <w:lang w:val="en-GB" w:eastAsia="zh-CN"/>
        </w:rPr>
        <w:t xml:space="preserve">ot measured; UC: </w:t>
      </w:r>
      <w:r w:rsidRPr="007E0E76">
        <w:rPr>
          <w:rFonts w:ascii="Book Antiqua" w:hAnsi="Book Antiqua"/>
          <w:caps/>
          <w:lang w:val="en-GB" w:eastAsia="zh-CN"/>
        </w:rPr>
        <w:t>u</w:t>
      </w:r>
      <w:r w:rsidRPr="007E0E76">
        <w:rPr>
          <w:rFonts w:ascii="Book Antiqua" w:hAnsi="Book Antiqua"/>
          <w:lang w:val="en-GB" w:eastAsia="zh-CN"/>
        </w:rPr>
        <w:t xml:space="preserve">ncontrolled; M: </w:t>
      </w:r>
      <w:r w:rsidRPr="007E0E76">
        <w:rPr>
          <w:rFonts w:ascii="Book Antiqua" w:hAnsi="Book Antiqua"/>
          <w:caps/>
          <w:lang w:val="en-GB" w:eastAsia="zh-CN"/>
        </w:rPr>
        <w:t>m</w:t>
      </w:r>
      <w:r w:rsidRPr="007E0E76">
        <w:rPr>
          <w:rFonts w:ascii="Book Antiqua" w:hAnsi="Book Antiqua"/>
          <w:lang w:val="en-GB" w:eastAsia="zh-CN"/>
        </w:rPr>
        <w:t xml:space="preserve">ale; F: </w:t>
      </w:r>
      <w:r w:rsidRPr="007E0E76">
        <w:rPr>
          <w:rFonts w:ascii="Book Antiqua" w:hAnsi="Book Antiqua"/>
          <w:caps/>
          <w:lang w:val="en-GB" w:eastAsia="zh-CN"/>
        </w:rPr>
        <w:t>f</w:t>
      </w:r>
      <w:r w:rsidRPr="007E0E76">
        <w:rPr>
          <w:rFonts w:ascii="Book Antiqua" w:hAnsi="Book Antiqua"/>
          <w:lang w:val="en-GB" w:eastAsia="zh-CN"/>
        </w:rPr>
        <w:t xml:space="preserve">emale; RAE: </w:t>
      </w:r>
      <w:r w:rsidRPr="007E0E76">
        <w:rPr>
          <w:rFonts w:ascii="Book Antiqua" w:hAnsi="Book Antiqua"/>
          <w:caps/>
          <w:lang w:val="en-GB" w:eastAsia="zh-CN"/>
        </w:rPr>
        <w:t>r</w:t>
      </w:r>
      <w:r w:rsidRPr="007E0E76">
        <w:rPr>
          <w:rFonts w:ascii="Book Antiqua" w:hAnsi="Book Antiqua"/>
          <w:lang w:val="en-GB" w:eastAsia="zh-CN"/>
        </w:rPr>
        <w:t>etinol activity equivalent.</w:t>
      </w:r>
    </w:p>
    <w:p w14:paraId="281FD806" w14:textId="77777777" w:rsidR="00E27A69" w:rsidRPr="007E0E76" w:rsidRDefault="00E27A69" w:rsidP="007E0E76">
      <w:pPr>
        <w:spacing w:line="360" w:lineRule="auto"/>
        <w:jc w:val="both"/>
        <w:rPr>
          <w:rFonts w:ascii="Book Antiqua" w:hAnsi="Book Antiqua"/>
          <w:lang w:eastAsia="zh-CN"/>
        </w:rPr>
      </w:pPr>
    </w:p>
    <w:sectPr w:rsidR="00E27A69" w:rsidRPr="007E0E76" w:rsidSect="00F04593">
      <w:pgSz w:w="18144"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526D" w14:textId="77777777" w:rsidR="006141AB" w:rsidRDefault="006141AB" w:rsidP="007E0E76">
      <w:r>
        <w:separator/>
      </w:r>
    </w:p>
  </w:endnote>
  <w:endnote w:type="continuationSeparator" w:id="0">
    <w:p w14:paraId="6BB3FFAB" w14:textId="77777777" w:rsidR="006141AB" w:rsidRDefault="006141AB" w:rsidP="007E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46172"/>
      <w:docPartObj>
        <w:docPartGallery w:val="Page Numbers (Bottom of Page)"/>
        <w:docPartUnique/>
      </w:docPartObj>
    </w:sdtPr>
    <w:sdtEndPr/>
    <w:sdtContent>
      <w:sdt>
        <w:sdtPr>
          <w:id w:val="98381352"/>
          <w:docPartObj>
            <w:docPartGallery w:val="Page Numbers (Top of Page)"/>
            <w:docPartUnique/>
          </w:docPartObj>
        </w:sdtPr>
        <w:sdtEndPr/>
        <w:sdtContent>
          <w:p w14:paraId="238C0C88" w14:textId="77777777" w:rsidR="00E65401" w:rsidRDefault="00E65401" w:rsidP="007E0E76">
            <w:pPr>
              <w:pStyle w:val="ac"/>
              <w:jc w:val="right"/>
            </w:pPr>
            <w:r w:rsidRPr="007E0E76">
              <w:rPr>
                <w:rFonts w:ascii="Book Antiqua" w:hAnsi="Book Antiqua"/>
                <w:sz w:val="24"/>
                <w:szCs w:val="24"/>
                <w:lang w:val="zh-CN" w:eastAsia="zh-CN"/>
              </w:rPr>
              <w:t xml:space="preserve"> </w:t>
            </w:r>
            <w:r w:rsidRPr="007E0E76">
              <w:rPr>
                <w:rFonts w:ascii="Book Antiqua" w:hAnsi="Book Antiqua"/>
                <w:b/>
                <w:bCs/>
                <w:sz w:val="24"/>
                <w:szCs w:val="24"/>
              </w:rPr>
              <w:fldChar w:fldCharType="begin"/>
            </w:r>
            <w:r w:rsidRPr="007E0E76">
              <w:rPr>
                <w:rFonts w:ascii="Book Antiqua" w:hAnsi="Book Antiqua"/>
                <w:b/>
                <w:bCs/>
                <w:sz w:val="24"/>
                <w:szCs w:val="24"/>
              </w:rPr>
              <w:instrText>PAGE</w:instrText>
            </w:r>
            <w:r w:rsidRPr="007E0E76">
              <w:rPr>
                <w:rFonts w:ascii="Book Antiqua" w:hAnsi="Book Antiqua"/>
                <w:b/>
                <w:bCs/>
                <w:sz w:val="24"/>
                <w:szCs w:val="24"/>
              </w:rPr>
              <w:fldChar w:fldCharType="separate"/>
            </w:r>
            <w:r w:rsidR="00994685">
              <w:rPr>
                <w:rFonts w:ascii="Book Antiqua" w:hAnsi="Book Antiqua"/>
                <w:b/>
                <w:bCs/>
                <w:noProof/>
                <w:sz w:val="24"/>
                <w:szCs w:val="24"/>
              </w:rPr>
              <w:t>2</w:t>
            </w:r>
            <w:r w:rsidRPr="007E0E76">
              <w:rPr>
                <w:rFonts w:ascii="Book Antiqua" w:hAnsi="Book Antiqua"/>
                <w:b/>
                <w:bCs/>
                <w:sz w:val="24"/>
                <w:szCs w:val="24"/>
              </w:rPr>
              <w:fldChar w:fldCharType="end"/>
            </w:r>
            <w:r w:rsidRPr="007E0E76">
              <w:rPr>
                <w:rFonts w:ascii="Book Antiqua" w:hAnsi="Book Antiqua"/>
                <w:sz w:val="24"/>
                <w:szCs w:val="24"/>
                <w:lang w:val="zh-CN" w:eastAsia="zh-CN"/>
              </w:rPr>
              <w:t xml:space="preserve"> / </w:t>
            </w:r>
            <w:r w:rsidRPr="007E0E76">
              <w:rPr>
                <w:rFonts w:ascii="Book Antiqua" w:hAnsi="Book Antiqua"/>
                <w:b/>
                <w:bCs/>
                <w:sz w:val="24"/>
                <w:szCs w:val="24"/>
              </w:rPr>
              <w:fldChar w:fldCharType="begin"/>
            </w:r>
            <w:r w:rsidRPr="007E0E76">
              <w:rPr>
                <w:rFonts w:ascii="Book Antiqua" w:hAnsi="Book Antiqua"/>
                <w:b/>
                <w:bCs/>
                <w:sz w:val="24"/>
                <w:szCs w:val="24"/>
              </w:rPr>
              <w:instrText>NUMPAGES</w:instrText>
            </w:r>
            <w:r w:rsidRPr="007E0E76">
              <w:rPr>
                <w:rFonts w:ascii="Book Antiqua" w:hAnsi="Book Antiqua"/>
                <w:b/>
                <w:bCs/>
                <w:sz w:val="24"/>
                <w:szCs w:val="24"/>
              </w:rPr>
              <w:fldChar w:fldCharType="separate"/>
            </w:r>
            <w:r w:rsidR="00994685">
              <w:rPr>
                <w:rFonts w:ascii="Book Antiqua" w:hAnsi="Book Antiqua"/>
                <w:b/>
                <w:bCs/>
                <w:noProof/>
                <w:sz w:val="24"/>
                <w:szCs w:val="24"/>
              </w:rPr>
              <w:t>42</w:t>
            </w:r>
            <w:r w:rsidRPr="007E0E76">
              <w:rPr>
                <w:rFonts w:ascii="Book Antiqua" w:hAnsi="Book Antiqua"/>
                <w:b/>
                <w:bCs/>
                <w:sz w:val="24"/>
                <w:szCs w:val="24"/>
              </w:rPr>
              <w:fldChar w:fldCharType="end"/>
            </w:r>
          </w:p>
        </w:sdtContent>
      </w:sdt>
    </w:sdtContent>
  </w:sdt>
  <w:p w14:paraId="4EC98F74" w14:textId="77777777" w:rsidR="00E65401" w:rsidRDefault="00E654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BD75" w14:textId="77777777" w:rsidR="006141AB" w:rsidRDefault="006141AB" w:rsidP="007E0E76">
      <w:r>
        <w:separator/>
      </w:r>
    </w:p>
  </w:footnote>
  <w:footnote w:type="continuationSeparator" w:id="0">
    <w:p w14:paraId="7749DA6A" w14:textId="77777777" w:rsidR="006141AB" w:rsidRDefault="006141AB" w:rsidP="007E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916"/>
    <w:rsid w:val="00102626"/>
    <w:rsid w:val="00234DDA"/>
    <w:rsid w:val="002B29B6"/>
    <w:rsid w:val="002D2E00"/>
    <w:rsid w:val="003405E9"/>
    <w:rsid w:val="00400BC0"/>
    <w:rsid w:val="004D6D49"/>
    <w:rsid w:val="005A7064"/>
    <w:rsid w:val="006141AB"/>
    <w:rsid w:val="00616C02"/>
    <w:rsid w:val="00694268"/>
    <w:rsid w:val="0076241B"/>
    <w:rsid w:val="007779CE"/>
    <w:rsid w:val="007E0E76"/>
    <w:rsid w:val="0081072F"/>
    <w:rsid w:val="008322F6"/>
    <w:rsid w:val="008B7250"/>
    <w:rsid w:val="00902626"/>
    <w:rsid w:val="00994685"/>
    <w:rsid w:val="00A045A7"/>
    <w:rsid w:val="00A779FC"/>
    <w:rsid w:val="00A77B3E"/>
    <w:rsid w:val="00A926E9"/>
    <w:rsid w:val="00AA2716"/>
    <w:rsid w:val="00B10B4C"/>
    <w:rsid w:val="00B35619"/>
    <w:rsid w:val="00B748D7"/>
    <w:rsid w:val="00C75DB1"/>
    <w:rsid w:val="00CA2A55"/>
    <w:rsid w:val="00CD2A5C"/>
    <w:rsid w:val="00DB52AE"/>
    <w:rsid w:val="00DE7BC6"/>
    <w:rsid w:val="00DF7A7F"/>
    <w:rsid w:val="00E27A69"/>
    <w:rsid w:val="00E65401"/>
    <w:rsid w:val="00EE67AA"/>
    <w:rsid w:val="00EF0B68"/>
    <w:rsid w:val="00EF52B2"/>
    <w:rsid w:val="00F04593"/>
    <w:rsid w:val="00F868AA"/>
    <w:rsid w:val="00FF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BA3C1"/>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4DDA"/>
    <w:rPr>
      <w:sz w:val="21"/>
      <w:szCs w:val="21"/>
    </w:rPr>
  </w:style>
  <w:style w:type="paragraph" w:styleId="a4">
    <w:name w:val="annotation text"/>
    <w:basedOn w:val="a"/>
    <w:link w:val="a5"/>
    <w:rsid w:val="00234DDA"/>
  </w:style>
  <w:style w:type="character" w:customStyle="1" w:styleId="a5">
    <w:name w:val="批注文字 字符"/>
    <w:basedOn w:val="a0"/>
    <w:link w:val="a4"/>
    <w:rsid w:val="00234DDA"/>
    <w:rPr>
      <w:sz w:val="24"/>
      <w:szCs w:val="24"/>
    </w:rPr>
  </w:style>
  <w:style w:type="paragraph" w:styleId="a6">
    <w:name w:val="annotation subject"/>
    <w:basedOn w:val="a4"/>
    <w:next w:val="a4"/>
    <w:link w:val="a7"/>
    <w:rsid w:val="00234DDA"/>
    <w:rPr>
      <w:b/>
      <w:bCs/>
    </w:rPr>
  </w:style>
  <w:style w:type="character" w:customStyle="1" w:styleId="a7">
    <w:name w:val="批注主题 字符"/>
    <w:basedOn w:val="a5"/>
    <w:link w:val="a6"/>
    <w:rsid w:val="00234DDA"/>
    <w:rPr>
      <w:b/>
      <w:bCs/>
      <w:sz w:val="24"/>
      <w:szCs w:val="24"/>
    </w:rPr>
  </w:style>
  <w:style w:type="paragraph" w:styleId="a8">
    <w:name w:val="Balloon Text"/>
    <w:basedOn w:val="a"/>
    <w:link w:val="a9"/>
    <w:rsid w:val="00234DDA"/>
    <w:rPr>
      <w:sz w:val="18"/>
      <w:szCs w:val="18"/>
    </w:rPr>
  </w:style>
  <w:style w:type="character" w:customStyle="1" w:styleId="a9">
    <w:name w:val="批注框文本 字符"/>
    <w:basedOn w:val="a0"/>
    <w:link w:val="a8"/>
    <w:rsid w:val="00234DDA"/>
    <w:rPr>
      <w:sz w:val="18"/>
      <w:szCs w:val="18"/>
    </w:rPr>
  </w:style>
  <w:style w:type="paragraph" w:styleId="aa">
    <w:name w:val="header"/>
    <w:basedOn w:val="a"/>
    <w:link w:val="ab"/>
    <w:rsid w:val="007E0E7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E0E76"/>
    <w:rPr>
      <w:sz w:val="18"/>
      <w:szCs w:val="18"/>
    </w:rPr>
  </w:style>
  <w:style w:type="paragraph" w:styleId="ac">
    <w:name w:val="footer"/>
    <w:basedOn w:val="a"/>
    <w:link w:val="ad"/>
    <w:uiPriority w:val="99"/>
    <w:rsid w:val="007E0E76"/>
    <w:pPr>
      <w:tabs>
        <w:tab w:val="center" w:pos="4153"/>
        <w:tab w:val="right" w:pos="8306"/>
      </w:tabs>
      <w:snapToGrid w:val="0"/>
    </w:pPr>
    <w:rPr>
      <w:sz w:val="18"/>
      <w:szCs w:val="18"/>
    </w:rPr>
  </w:style>
  <w:style w:type="character" w:customStyle="1" w:styleId="ad">
    <w:name w:val="页脚 字符"/>
    <w:basedOn w:val="a0"/>
    <w:link w:val="ac"/>
    <w:uiPriority w:val="99"/>
    <w:rsid w:val="007E0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1696">
      <w:bodyDiv w:val="1"/>
      <w:marLeft w:val="0"/>
      <w:marRight w:val="0"/>
      <w:marTop w:val="0"/>
      <w:marBottom w:val="0"/>
      <w:divBdr>
        <w:top w:val="none" w:sz="0" w:space="0" w:color="auto"/>
        <w:left w:val="none" w:sz="0" w:space="0" w:color="auto"/>
        <w:bottom w:val="none" w:sz="0" w:space="0" w:color="auto"/>
        <w:right w:val="none" w:sz="0" w:space="0" w:color="auto"/>
      </w:divBdr>
    </w:div>
    <w:div w:id="341130183">
      <w:bodyDiv w:val="1"/>
      <w:marLeft w:val="0"/>
      <w:marRight w:val="0"/>
      <w:marTop w:val="0"/>
      <w:marBottom w:val="0"/>
      <w:divBdr>
        <w:top w:val="none" w:sz="0" w:space="0" w:color="auto"/>
        <w:left w:val="none" w:sz="0" w:space="0" w:color="auto"/>
        <w:bottom w:val="none" w:sz="0" w:space="0" w:color="auto"/>
        <w:right w:val="none" w:sz="0" w:space="0" w:color="auto"/>
      </w:divBdr>
    </w:div>
    <w:div w:id="511994418">
      <w:bodyDiv w:val="1"/>
      <w:marLeft w:val="0"/>
      <w:marRight w:val="0"/>
      <w:marTop w:val="0"/>
      <w:marBottom w:val="0"/>
      <w:divBdr>
        <w:top w:val="none" w:sz="0" w:space="0" w:color="auto"/>
        <w:left w:val="none" w:sz="0" w:space="0" w:color="auto"/>
        <w:bottom w:val="none" w:sz="0" w:space="0" w:color="auto"/>
        <w:right w:val="none" w:sz="0" w:space="0" w:color="auto"/>
      </w:divBdr>
    </w:div>
    <w:div w:id="615865987">
      <w:bodyDiv w:val="1"/>
      <w:marLeft w:val="0"/>
      <w:marRight w:val="0"/>
      <w:marTop w:val="0"/>
      <w:marBottom w:val="0"/>
      <w:divBdr>
        <w:top w:val="none" w:sz="0" w:space="0" w:color="auto"/>
        <w:left w:val="none" w:sz="0" w:space="0" w:color="auto"/>
        <w:bottom w:val="none" w:sz="0" w:space="0" w:color="auto"/>
        <w:right w:val="none" w:sz="0" w:space="0" w:color="auto"/>
      </w:divBdr>
    </w:div>
    <w:div w:id="1004092375">
      <w:bodyDiv w:val="1"/>
      <w:marLeft w:val="0"/>
      <w:marRight w:val="0"/>
      <w:marTop w:val="0"/>
      <w:marBottom w:val="0"/>
      <w:divBdr>
        <w:top w:val="none" w:sz="0" w:space="0" w:color="auto"/>
        <w:left w:val="none" w:sz="0" w:space="0" w:color="auto"/>
        <w:bottom w:val="none" w:sz="0" w:space="0" w:color="auto"/>
        <w:right w:val="none" w:sz="0" w:space="0" w:color="auto"/>
      </w:divBdr>
    </w:div>
    <w:div w:id="1018308951">
      <w:bodyDiv w:val="1"/>
      <w:marLeft w:val="0"/>
      <w:marRight w:val="0"/>
      <w:marTop w:val="0"/>
      <w:marBottom w:val="0"/>
      <w:divBdr>
        <w:top w:val="none" w:sz="0" w:space="0" w:color="auto"/>
        <w:left w:val="none" w:sz="0" w:space="0" w:color="auto"/>
        <w:bottom w:val="none" w:sz="0" w:space="0" w:color="auto"/>
        <w:right w:val="none" w:sz="0" w:space="0" w:color="auto"/>
      </w:divBdr>
    </w:div>
    <w:div w:id="1205828782">
      <w:bodyDiv w:val="1"/>
      <w:marLeft w:val="0"/>
      <w:marRight w:val="0"/>
      <w:marTop w:val="0"/>
      <w:marBottom w:val="0"/>
      <w:divBdr>
        <w:top w:val="none" w:sz="0" w:space="0" w:color="auto"/>
        <w:left w:val="none" w:sz="0" w:space="0" w:color="auto"/>
        <w:bottom w:val="none" w:sz="0" w:space="0" w:color="auto"/>
        <w:right w:val="none" w:sz="0" w:space="0" w:color="auto"/>
      </w:divBdr>
    </w:div>
    <w:div w:id="1343170609">
      <w:bodyDiv w:val="1"/>
      <w:marLeft w:val="0"/>
      <w:marRight w:val="0"/>
      <w:marTop w:val="0"/>
      <w:marBottom w:val="0"/>
      <w:divBdr>
        <w:top w:val="none" w:sz="0" w:space="0" w:color="auto"/>
        <w:left w:val="none" w:sz="0" w:space="0" w:color="auto"/>
        <w:bottom w:val="none" w:sz="0" w:space="0" w:color="auto"/>
        <w:right w:val="none" w:sz="0" w:space="0" w:color="auto"/>
      </w:divBdr>
    </w:div>
    <w:div w:id="1771195142">
      <w:bodyDiv w:val="1"/>
      <w:marLeft w:val="0"/>
      <w:marRight w:val="0"/>
      <w:marTop w:val="0"/>
      <w:marBottom w:val="0"/>
      <w:divBdr>
        <w:top w:val="none" w:sz="0" w:space="0" w:color="auto"/>
        <w:left w:val="none" w:sz="0" w:space="0" w:color="auto"/>
        <w:bottom w:val="none" w:sz="0" w:space="0" w:color="auto"/>
        <w:right w:val="none" w:sz="0" w:space="0" w:color="auto"/>
      </w:divBdr>
    </w:div>
    <w:div w:id="1959023484">
      <w:bodyDiv w:val="1"/>
      <w:marLeft w:val="0"/>
      <w:marRight w:val="0"/>
      <w:marTop w:val="0"/>
      <w:marBottom w:val="0"/>
      <w:divBdr>
        <w:top w:val="none" w:sz="0" w:space="0" w:color="auto"/>
        <w:left w:val="none" w:sz="0" w:space="0" w:color="auto"/>
        <w:bottom w:val="none" w:sz="0" w:space="0" w:color="auto"/>
        <w:right w:val="none" w:sz="0" w:space="0" w:color="auto"/>
      </w:divBdr>
      <w:divsChild>
        <w:div w:id="31536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42</Pages>
  <Words>10286</Words>
  <Characters>58631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cp:revision>
  <cp:lastPrinted>2021-08-14T08:54:00Z</cp:lastPrinted>
  <dcterms:created xsi:type="dcterms:W3CDTF">2021-08-14T09:49:00Z</dcterms:created>
  <dcterms:modified xsi:type="dcterms:W3CDTF">2021-08-18T07:36:00Z</dcterms:modified>
</cp:coreProperties>
</file>