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A8042"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Name of Journal: </w:t>
      </w:r>
      <w:r w:rsidRPr="00733E4F">
        <w:rPr>
          <w:rFonts w:ascii="Book Antiqua" w:eastAsia="Book Antiqua" w:hAnsi="Book Antiqua" w:cs="Book Antiqua"/>
          <w:i/>
          <w:color w:val="000000"/>
        </w:rPr>
        <w:t>World Journal of Stem Cells</w:t>
      </w:r>
    </w:p>
    <w:p w14:paraId="54C72E87"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Manuscript NO: </w:t>
      </w:r>
      <w:r w:rsidRPr="00733E4F">
        <w:rPr>
          <w:rFonts w:ascii="Book Antiqua" w:eastAsia="Book Antiqua" w:hAnsi="Book Antiqua" w:cs="Book Antiqua"/>
          <w:color w:val="000000"/>
        </w:rPr>
        <w:t>64996</w:t>
      </w:r>
    </w:p>
    <w:p w14:paraId="7850E6FA"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Manuscript Type: </w:t>
      </w:r>
      <w:r w:rsidRPr="00733E4F">
        <w:rPr>
          <w:rFonts w:ascii="Book Antiqua" w:eastAsia="Book Antiqua" w:hAnsi="Book Antiqua" w:cs="Book Antiqua"/>
          <w:color w:val="000000"/>
        </w:rPr>
        <w:t>MINIREVIEWS</w:t>
      </w:r>
    </w:p>
    <w:p w14:paraId="52BA0147" w14:textId="77777777" w:rsidR="00A77B3E" w:rsidRPr="00733E4F" w:rsidRDefault="00A77B3E" w:rsidP="00733E4F">
      <w:pPr>
        <w:spacing w:line="360" w:lineRule="auto"/>
        <w:jc w:val="both"/>
        <w:rPr>
          <w:rFonts w:ascii="Book Antiqua" w:hAnsi="Book Antiqua"/>
        </w:rPr>
      </w:pPr>
    </w:p>
    <w:p w14:paraId="44CFCF65"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Biological, chemical and mechanical factors regulating migration and homing of mesenchymal stem cells </w:t>
      </w:r>
    </w:p>
    <w:p w14:paraId="73541DEB" w14:textId="77777777" w:rsidR="00A77B3E" w:rsidRPr="00733E4F" w:rsidRDefault="00A77B3E" w:rsidP="00733E4F">
      <w:pPr>
        <w:spacing w:line="360" w:lineRule="auto"/>
        <w:jc w:val="both"/>
        <w:rPr>
          <w:rFonts w:ascii="Book Antiqua" w:hAnsi="Book Antiqua"/>
        </w:rPr>
      </w:pPr>
    </w:p>
    <w:p w14:paraId="7D0CC477" w14:textId="0F3C0D2C" w:rsidR="00A77B3E" w:rsidRPr="00733E4F" w:rsidRDefault="00110DA6" w:rsidP="00733E4F">
      <w:pPr>
        <w:spacing w:line="360" w:lineRule="auto"/>
        <w:jc w:val="both"/>
        <w:rPr>
          <w:rFonts w:ascii="Book Antiqua" w:hAnsi="Book Antiqua"/>
        </w:rPr>
      </w:pPr>
      <w:proofErr w:type="spellStart"/>
      <w:r w:rsidRPr="00733E4F">
        <w:rPr>
          <w:rFonts w:ascii="Book Antiqua" w:eastAsia="Book Antiqua" w:hAnsi="Book Antiqua" w:cs="Book Antiqua"/>
          <w:color w:val="000000"/>
        </w:rPr>
        <w:t>Szydlak</w:t>
      </w:r>
      <w:proofErr w:type="spellEnd"/>
      <w:r w:rsidRPr="00733E4F">
        <w:rPr>
          <w:rFonts w:ascii="Book Antiqua" w:eastAsia="Book Antiqua" w:hAnsi="Book Antiqua" w:cs="Book Antiqua"/>
          <w:color w:val="000000"/>
        </w:rPr>
        <w:t xml:space="preserve"> R. </w:t>
      </w:r>
      <w:r w:rsidR="00704421" w:rsidRPr="00733E4F">
        <w:rPr>
          <w:rFonts w:ascii="Book Antiqua" w:eastAsia="Book Antiqua" w:hAnsi="Book Antiqua" w:cs="Book Antiqua"/>
          <w:color w:val="000000"/>
        </w:rPr>
        <w:t>Factors regulating migration and homing of MSCs</w:t>
      </w:r>
    </w:p>
    <w:p w14:paraId="6DDA126C" w14:textId="77777777" w:rsidR="00A77B3E" w:rsidRPr="00733E4F" w:rsidRDefault="00A77B3E" w:rsidP="00733E4F">
      <w:pPr>
        <w:spacing w:line="360" w:lineRule="auto"/>
        <w:jc w:val="both"/>
        <w:rPr>
          <w:rFonts w:ascii="Book Antiqua" w:hAnsi="Book Antiqua"/>
        </w:rPr>
      </w:pPr>
    </w:p>
    <w:p w14:paraId="6201A98D"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 xml:space="preserve">Renata </w:t>
      </w:r>
      <w:proofErr w:type="spellStart"/>
      <w:r w:rsidRPr="00733E4F">
        <w:rPr>
          <w:rFonts w:ascii="Book Antiqua" w:eastAsia="Book Antiqua" w:hAnsi="Book Antiqua" w:cs="Book Antiqua"/>
          <w:color w:val="000000"/>
        </w:rPr>
        <w:t>Szydlak</w:t>
      </w:r>
      <w:proofErr w:type="spellEnd"/>
    </w:p>
    <w:p w14:paraId="74D26AD9" w14:textId="77777777" w:rsidR="00A77B3E" w:rsidRPr="00733E4F" w:rsidRDefault="00A77B3E" w:rsidP="00733E4F">
      <w:pPr>
        <w:spacing w:line="360" w:lineRule="auto"/>
        <w:jc w:val="both"/>
        <w:rPr>
          <w:rFonts w:ascii="Book Antiqua" w:hAnsi="Book Antiqua"/>
        </w:rPr>
      </w:pPr>
    </w:p>
    <w:p w14:paraId="475A04DC" w14:textId="42702146"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Renata </w:t>
      </w:r>
      <w:proofErr w:type="spellStart"/>
      <w:r w:rsidRPr="00733E4F">
        <w:rPr>
          <w:rFonts w:ascii="Book Antiqua" w:eastAsia="Book Antiqua" w:hAnsi="Book Antiqua" w:cs="Book Antiqua"/>
          <w:b/>
          <w:bCs/>
          <w:color w:val="000000"/>
        </w:rPr>
        <w:t>Szydlak</w:t>
      </w:r>
      <w:proofErr w:type="spellEnd"/>
      <w:r w:rsidRPr="00733E4F">
        <w:rPr>
          <w:rFonts w:ascii="Book Antiqua" w:eastAsia="Book Antiqua" w:hAnsi="Book Antiqua" w:cs="Book Antiqua"/>
          <w:b/>
          <w:bCs/>
          <w:color w:val="000000"/>
        </w:rPr>
        <w:t xml:space="preserve">, </w:t>
      </w:r>
      <w:r w:rsidR="007D5B49" w:rsidRPr="00733E4F">
        <w:rPr>
          <w:rFonts w:ascii="Book Antiqua" w:eastAsia="Book Antiqua" w:hAnsi="Book Antiqua" w:cs="Book Antiqua"/>
          <w:color w:val="000000"/>
        </w:rPr>
        <w:t>Department</w:t>
      </w:r>
      <w:r w:rsidRPr="00733E4F">
        <w:rPr>
          <w:rFonts w:ascii="Book Antiqua" w:eastAsia="Book Antiqua" w:hAnsi="Book Antiqua" w:cs="Book Antiqua"/>
          <w:color w:val="000000"/>
        </w:rPr>
        <w:t xml:space="preserve"> of Medical Biochemistry, Faculty of Medicine, </w:t>
      </w:r>
      <w:proofErr w:type="spellStart"/>
      <w:r w:rsidRPr="00733E4F">
        <w:rPr>
          <w:rFonts w:ascii="Book Antiqua" w:eastAsia="Book Antiqua" w:hAnsi="Book Antiqua" w:cs="Book Antiqua"/>
          <w:color w:val="000000"/>
        </w:rPr>
        <w:t>Jagiellonian</w:t>
      </w:r>
      <w:proofErr w:type="spellEnd"/>
      <w:r w:rsidRPr="00733E4F">
        <w:rPr>
          <w:rFonts w:ascii="Book Antiqua" w:eastAsia="Book Antiqua" w:hAnsi="Book Antiqua" w:cs="Book Antiqua"/>
          <w:color w:val="000000"/>
        </w:rPr>
        <w:t xml:space="preserve"> University Medical College, </w:t>
      </w:r>
      <w:proofErr w:type="spellStart"/>
      <w:r w:rsidRPr="00733E4F">
        <w:rPr>
          <w:rFonts w:ascii="Book Antiqua" w:eastAsia="Book Antiqua" w:hAnsi="Book Antiqua" w:cs="Book Antiqua"/>
          <w:color w:val="000000"/>
        </w:rPr>
        <w:t>Kraków</w:t>
      </w:r>
      <w:proofErr w:type="spellEnd"/>
      <w:r w:rsidRPr="00733E4F">
        <w:rPr>
          <w:rFonts w:ascii="Book Antiqua" w:eastAsia="Book Antiqua" w:hAnsi="Book Antiqua" w:cs="Book Antiqua"/>
          <w:color w:val="000000"/>
        </w:rPr>
        <w:t xml:space="preserve"> 31-034, Poland</w:t>
      </w:r>
    </w:p>
    <w:p w14:paraId="637959D7" w14:textId="77777777" w:rsidR="00A77B3E" w:rsidRPr="00733E4F" w:rsidRDefault="00A77B3E" w:rsidP="00733E4F">
      <w:pPr>
        <w:spacing w:line="360" w:lineRule="auto"/>
        <w:jc w:val="both"/>
        <w:rPr>
          <w:rFonts w:ascii="Book Antiqua" w:hAnsi="Book Antiqua"/>
        </w:rPr>
      </w:pPr>
    </w:p>
    <w:p w14:paraId="417878DA"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Author contributions: </w:t>
      </w:r>
      <w:proofErr w:type="spellStart"/>
      <w:r w:rsidRPr="00733E4F">
        <w:rPr>
          <w:rFonts w:ascii="Book Antiqua" w:eastAsia="Book Antiqua" w:hAnsi="Book Antiqua" w:cs="Book Antiqua"/>
          <w:color w:val="000000"/>
        </w:rPr>
        <w:t>Szydlak</w:t>
      </w:r>
      <w:proofErr w:type="spellEnd"/>
      <w:r w:rsidRPr="00733E4F">
        <w:rPr>
          <w:rFonts w:ascii="Book Antiqua" w:eastAsia="Book Antiqua" w:hAnsi="Book Antiqua" w:cs="Book Antiqua"/>
          <w:color w:val="000000"/>
        </w:rPr>
        <w:t xml:space="preserve"> R wrote the paper.</w:t>
      </w:r>
    </w:p>
    <w:p w14:paraId="45C124AD" w14:textId="77777777" w:rsidR="00A77B3E" w:rsidRPr="00733E4F" w:rsidRDefault="00A77B3E" w:rsidP="00733E4F">
      <w:pPr>
        <w:spacing w:line="360" w:lineRule="auto"/>
        <w:jc w:val="both"/>
        <w:rPr>
          <w:rFonts w:ascii="Book Antiqua" w:hAnsi="Book Antiqua"/>
        </w:rPr>
      </w:pPr>
    </w:p>
    <w:p w14:paraId="1DA8E6C1" w14:textId="77777777" w:rsidR="00A77B3E" w:rsidRPr="00733E4F" w:rsidRDefault="00704421" w:rsidP="00733E4F">
      <w:pPr>
        <w:spacing w:line="360" w:lineRule="auto"/>
        <w:jc w:val="both"/>
        <w:rPr>
          <w:rFonts w:ascii="Book Antiqua" w:hAnsi="Book Antiqua"/>
        </w:rPr>
      </w:pPr>
      <w:proofErr w:type="gramStart"/>
      <w:r w:rsidRPr="00733E4F">
        <w:rPr>
          <w:rFonts w:ascii="Book Antiqua" w:eastAsia="Book Antiqua" w:hAnsi="Book Antiqua" w:cs="Book Antiqua"/>
          <w:b/>
          <w:bCs/>
          <w:color w:val="000000"/>
        </w:rPr>
        <w:t xml:space="preserve">Supported by </w:t>
      </w:r>
      <w:r w:rsidRPr="00733E4F">
        <w:rPr>
          <w:rFonts w:ascii="Book Antiqua" w:eastAsia="Book Antiqua" w:hAnsi="Book Antiqua" w:cs="Book Antiqua"/>
          <w:color w:val="000000"/>
        </w:rPr>
        <w:t>National Center for Research and Development in Poland, No.</w:t>
      </w:r>
      <w:proofErr w:type="gramEnd"/>
      <w:r w:rsidRPr="00733E4F">
        <w:rPr>
          <w:rFonts w:ascii="Book Antiqua" w:eastAsia="Book Antiqua" w:hAnsi="Book Antiqua" w:cs="Book Antiqua"/>
          <w:color w:val="000000"/>
        </w:rPr>
        <w:t xml:space="preserve"> </w:t>
      </w:r>
      <w:proofErr w:type="gramStart"/>
      <w:r w:rsidRPr="00733E4F">
        <w:rPr>
          <w:rFonts w:ascii="Book Antiqua" w:eastAsia="Book Antiqua" w:hAnsi="Book Antiqua" w:cs="Book Antiqua"/>
          <w:color w:val="000000"/>
        </w:rPr>
        <w:t>STRATEGMED2/265761/10/NCBR/2015.</w:t>
      </w:r>
      <w:proofErr w:type="gramEnd"/>
    </w:p>
    <w:p w14:paraId="73A92EC9" w14:textId="77777777" w:rsidR="00A77B3E" w:rsidRPr="00733E4F" w:rsidRDefault="00A77B3E" w:rsidP="00733E4F">
      <w:pPr>
        <w:spacing w:line="360" w:lineRule="auto"/>
        <w:jc w:val="both"/>
        <w:rPr>
          <w:rFonts w:ascii="Book Antiqua" w:hAnsi="Book Antiqua"/>
        </w:rPr>
      </w:pPr>
    </w:p>
    <w:p w14:paraId="3C74C975" w14:textId="5BDA3BDB"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Corresponding author: Renata </w:t>
      </w:r>
      <w:proofErr w:type="spellStart"/>
      <w:r w:rsidRPr="00733E4F">
        <w:rPr>
          <w:rFonts w:ascii="Book Antiqua" w:eastAsia="Book Antiqua" w:hAnsi="Book Antiqua" w:cs="Book Antiqua"/>
          <w:b/>
          <w:bCs/>
          <w:color w:val="000000"/>
        </w:rPr>
        <w:t>Szydlak</w:t>
      </w:r>
      <w:proofErr w:type="spellEnd"/>
      <w:r w:rsidRPr="00733E4F">
        <w:rPr>
          <w:rFonts w:ascii="Book Antiqua" w:eastAsia="Book Antiqua" w:hAnsi="Book Antiqua" w:cs="Book Antiqua"/>
          <w:b/>
          <w:bCs/>
          <w:color w:val="000000"/>
        </w:rPr>
        <w:t xml:space="preserve">, PhD, Postdoc, Research Assistant Professor, </w:t>
      </w:r>
      <w:r w:rsidR="007D5B49" w:rsidRPr="00733E4F">
        <w:rPr>
          <w:rFonts w:ascii="Book Antiqua" w:eastAsia="Book Antiqua" w:hAnsi="Book Antiqua" w:cs="Book Antiqua"/>
          <w:color w:val="000000"/>
        </w:rPr>
        <w:t xml:space="preserve">Department of </w:t>
      </w:r>
      <w:r w:rsidRPr="00733E4F">
        <w:rPr>
          <w:rFonts w:ascii="Book Antiqua" w:eastAsia="Book Antiqua" w:hAnsi="Book Antiqua" w:cs="Book Antiqua"/>
          <w:color w:val="000000"/>
        </w:rPr>
        <w:t xml:space="preserve">Medical Biochemistry, Faculty of Medicine, </w:t>
      </w:r>
      <w:proofErr w:type="spellStart"/>
      <w:r w:rsidRPr="00733E4F">
        <w:rPr>
          <w:rFonts w:ascii="Book Antiqua" w:eastAsia="Book Antiqua" w:hAnsi="Book Antiqua" w:cs="Book Antiqua"/>
          <w:color w:val="000000"/>
        </w:rPr>
        <w:t>Jagiellonian</w:t>
      </w:r>
      <w:proofErr w:type="spellEnd"/>
      <w:r w:rsidRPr="00733E4F">
        <w:rPr>
          <w:rFonts w:ascii="Book Antiqua" w:eastAsia="Book Antiqua" w:hAnsi="Book Antiqua" w:cs="Book Antiqua"/>
          <w:color w:val="000000"/>
        </w:rPr>
        <w:t xml:space="preserve"> University Medical College, </w:t>
      </w:r>
      <w:proofErr w:type="spellStart"/>
      <w:r w:rsidRPr="00733E4F">
        <w:rPr>
          <w:rFonts w:ascii="Book Antiqua" w:eastAsia="Book Antiqua" w:hAnsi="Book Antiqua" w:cs="Book Antiqua"/>
          <w:color w:val="000000"/>
        </w:rPr>
        <w:t>Kopernika</w:t>
      </w:r>
      <w:proofErr w:type="spellEnd"/>
      <w:r w:rsidRPr="00733E4F">
        <w:rPr>
          <w:rFonts w:ascii="Book Antiqua" w:eastAsia="Book Antiqua" w:hAnsi="Book Antiqua" w:cs="Book Antiqua"/>
          <w:color w:val="000000"/>
        </w:rPr>
        <w:t xml:space="preserve"> 7, </w:t>
      </w:r>
      <w:proofErr w:type="spellStart"/>
      <w:r w:rsidRPr="00733E4F">
        <w:rPr>
          <w:rFonts w:ascii="Book Antiqua" w:eastAsia="Book Antiqua" w:hAnsi="Book Antiqua" w:cs="Book Antiqua"/>
          <w:color w:val="000000"/>
        </w:rPr>
        <w:t>Kraków</w:t>
      </w:r>
      <w:proofErr w:type="spellEnd"/>
      <w:r w:rsidRPr="00733E4F">
        <w:rPr>
          <w:rFonts w:ascii="Book Antiqua" w:eastAsia="Book Antiqua" w:hAnsi="Book Antiqua" w:cs="Book Antiqua"/>
          <w:color w:val="000000"/>
        </w:rPr>
        <w:t xml:space="preserve"> 31-034, Poland. renata.szydlak@doctoral.uj.edu.pl</w:t>
      </w:r>
    </w:p>
    <w:p w14:paraId="676171D5" w14:textId="77777777" w:rsidR="00A77B3E" w:rsidRPr="00733E4F" w:rsidRDefault="00A77B3E" w:rsidP="00733E4F">
      <w:pPr>
        <w:spacing w:line="360" w:lineRule="auto"/>
        <w:jc w:val="both"/>
        <w:rPr>
          <w:rFonts w:ascii="Book Antiqua" w:hAnsi="Book Antiqua"/>
        </w:rPr>
      </w:pPr>
    </w:p>
    <w:p w14:paraId="2058DA8A"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Received: </w:t>
      </w:r>
      <w:r w:rsidRPr="00733E4F">
        <w:rPr>
          <w:rFonts w:ascii="Book Antiqua" w:eastAsia="Book Antiqua" w:hAnsi="Book Antiqua" w:cs="Book Antiqua"/>
          <w:color w:val="000000"/>
        </w:rPr>
        <w:t>February 27, 2021</w:t>
      </w:r>
    </w:p>
    <w:p w14:paraId="0BC491AA"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Revised: </w:t>
      </w:r>
      <w:r w:rsidRPr="00733E4F">
        <w:rPr>
          <w:rFonts w:ascii="Book Antiqua" w:eastAsia="Book Antiqua" w:hAnsi="Book Antiqua" w:cs="Book Antiqua"/>
          <w:color w:val="000000"/>
        </w:rPr>
        <w:t>April 3, 2021</w:t>
      </w:r>
    </w:p>
    <w:p w14:paraId="0F14DCB6" w14:textId="6F3E752B"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Accepted: </w:t>
      </w:r>
      <w:r w:rsidR="00077EDE" w:rsidRPr="00733E4F">
        <w:rPr>
          <w:rFonts w:ascii="Book Antiqua" w:eastAsia="Book Antiqua" w:hAnsi="Book Antiqua" w:cs="Book Antiqua"/>
          <w:color w:val="000000"/>
        </w:rPr>
        <w:t>May 17, 2021</w:t>
      </w:r>
    </w:p>
    <w:p w14:paraId="3B8FEBE6" w14:textId="77777777" w:rsidR="00370B6A" w:rsidRPr="00EB6B3A" w:rsidRDefault="00704421" w:rsidP="00370B6A">
      <w:pPr>
        <w:adjustRightInd w:val="0"/>
        <w:snapToGrid w:val="0"/>
        <w:spacing w:line="360" w:lineRule="auto"/>
        <w:jc w:val="both"/>
        <w:rPr>
          <w:rFonts w:ascii="Book Antiqua" w:hAnsi="Book Antiqua"/>
        </w:rPr>
      </w:pPr>
      <w:r w:rsidRPr="00733E4F">
        <w:rPr>
          <w:rFonts w:ascii="Book Antiqua" w:eastAsia="Book Antiqua" w:hAnsi="Book Antiqua" w:cs="Book Antiqua"/>
          <w:b/>
          <w:bCs/>
          <w:color w:val="000000"/>
        </w:rPr>
        <w:t xml:space="preserve">Published online: </w:t>
      </w:r>
      <w:r w:rsidR="00370B6A" w:rsidRPr="00EB6B3A">
        <w:rPr>
          <w:rFonts w:ascii="Book Antiqua" w:eastAsia="Book Antiqua" w:hAnsi="Book Antiqua" w:cs="Book Antiqua"/>
          <w:bCs/>
          <w:color w:val="000000"/>
        </w:rPr>
        <w:t>June 26, 2021</w:t>
      </w:r>
    </w:p>
    <w:p w14:paraId="2E63DD34" w14:textId="77777777" w:rsidR="00A77B3E" w:rsidRPr="00733E4F" w:rsidRDefault="00A77B3E" w:rsidP="00733E4F">
      <w:pPr>
        <w:spacing w:line="360" w:lineRule="auto"/>
        <w:jc w:val="both"/>
        <w:rPr>
          <w:rFonts w:ascii="Book Antiqua" w:hAnsi="Book Antiqua"/>
        </w:rPr>
      </w:pPr>
    </w:p>
    <w:p w14:paraId="4829D860" w14:textId="77777777" w:rsidR="00A77B3E" w:rsidRPr="00733E4F" w:rsidRDefault="00A77B3E" w:rsidP="00733E4F">
      <w:pPr>
        <w:spacing w:line="360" w:lineRule="auto"/>
        <w:jc w:val="both"/>
        <w:rPr>
          <w:rFonts w:ascii="Book Antiqua" w:hAnsi="Book Antiqua"/>
        </w:rPr>
        <w:sectPr w:rsidR="00A77B3E" w:rsidRPr="00733E4F">
          <w:footerReference w:type="default" r:id="rId8"/>
          <w:pgSz w:w="12240" w:h="15840"/>
          <w:pgMar w:top="1440" w:right="1440" w:bottom="1440" w:left="1440" w:header="720" w:footer="720" w:gutter="0"/>
          <w:cols w:space="720"/>
          <w:docGrid w:linePitch="360"/>
        </w:sectPr>
      </w:pPr>
    </w:p>
    <w:p w14:paraId="085EB578"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lastRenderedPageBreak/>
        <w:t>Abstract</w:t>
      </w:r>
    </w:p>
    <w:p w14:paraId="346460DC" w14:textId="21D8BB0D"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Mesenchymal stem cells (MSCs) are a population of primary and non-specialized cells, which can be isolated from various tissues. Currently, MSCs are key players in cellular therapy and regenerative medicine. However, the possibility of using MSCs in the treatment of many diseases needs to be preceded, though, by in-depth analysis of their properties, especially by determining the mechanism of tissue homing as well as the mechanism, due to which cells contribute to tissue regeneration. This review is intended to present information on recent findings regarding the mechanism of recruitment and tissue homing by MSCs and discuss current hypotheses for how MSCs can reach target tissues.</w:t>
      </w:r>
    </w:p>
    <w:p w14:paraId="09E4AE78" w14:textId="77777777" w:rsidR="00A77B3E" w:rsidRPr="00733E4F" w:rsidRDefault="00A77B3E" w:rsidP="00733E4F">
      <w:pPr>
        <w:spacing w:line="360" w:lineRule="auto"/>
        <w:jc w:val="both"/>
        <w:rPr>
          <w:rFonts w:ascii="Book Antiqua" w:hAnsi="Book Antiqua"/>
        </w:rPr>
      </w:pPr>
    </w:p>
    <w:p w14:paraId="2505DD34" w14:textId="4B7B56AA"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Key Words: </w:t>
      </w:r>
      <w:r w:rsidR="005E75B7" w:rsidRPr="00733E4F">
        <w:rPr>
          <w:rFonts w:ascii="Book Antiqua" w:eastAsia="Book Antiqua" w:hAnsi="Book Antiqua" w:cs="Book Antiqua"/>
          <w:color w:val="000000"/>
        </w:rPr>
        <w:t>M</w:t>
      </w:r>
      <w:r w:rsidRPr="00733E4F">
        <w:rPr>
          <w:rFonts w:ascii="Book Antiqua" w:eastAsia="Book Antiqua" w:hAnsi="Book Antiqua" w:cs="Book Antiqua"/>
          <w:color w:val="000000"/>
        </w:rPr>
        <w:t xml:space="preserve">esenchymal stem cell; </w:t>
      </w:r>
      <w:r w:rsidR="005E75B7" w:rsidRPr="00733E4F">
        <w:rPr>
          <w:rFonts w:ascii="Book Antiqua" w:eastAsia="Book Antiqua" w:hAnsi="Book Antiqua" w:cs="Book Antiqua"/>
          <w:color w:val="000000"/>
        </w:rPr>
        <w:t>C</w:t>
      </w:r>
      <w:r w:rsidRPr="00733E4F">
        <w:rPr>
          <w:rFonts w:ascii="Book Antiqua" w:eastAsia="Book Antiqua" w:hAnsi="Book Antiqua" w:cs="Book Antiqua"/>
          <w:color w:val="000000"/>
        </w:rPr>
        <w:t xml:space="preserve">ell migration; </w:t>
      </w:r>
      <w:r w:rsidR="005E75B7" w:rsidRPr="00733E4F">
        <w:rPr>
          <w:rFonts w:ascii="Book Antiqua" w:eastAsia="Book Antiqua" w:hAnsi="Book Antiqua" w:cs="Book Antiqua"/>
          <w:color w:val="000000"/>
        </w:rPr>
        <w:t>R</w:t>
      </w:r>
      <w:r w:rsidRPr="00733E4F">
        <w:rPr>
          <w:rFonts w:ascii="Book Antiqua" w:eastAsia="Book Antiqua" w:hAnsi="Book Antiqua" w:cs="Book Antiqua"/>
          <w:color w:val="000000"/>
        </w:rPr>
        <w:t xml:space="preserve">egenerative medicine; </w:t>
      </w:r>
      <w:r w:rsidR="005E75B7" w:rsidRPr="00733E4F">
        <w:rPr>
          <w:rFonts w:ascii="Book Antiqua" w:eastAsia="Book Antiqua" w:hAnsi="Book Antiqua" w:cs="Book Antiqua"/>
          <w:color w:val="000000"/>
        </w:rPr>
        <w:t>Mesenchymal stem cell</w:t>
      </w:r>
      <w:r w:rsidRPr="00733E4F">
        <w:rPr>
          <w:rFonts w:ascii="Book Antiqua" w:eastAsia="Book Antiqua" w:hAnsi="Book Antiqua" w:cs="Book Antiqua"/>
          <w:color w:val="000000"/>
        </w:rPr>
        <w:t>-based therapy</w:t>
      </w:r>
    </w:p>
    <w:p w14:paraId="6C4515AF" w14:textId="77777777" w:rsidR="00F57554" w:rsidRDefault="00F57554" w:rsidP="00F57554">
      <w:pPr>
        <w:spacing w:line="360" w:lineRule="auto"/>
        <w:rPr>
          <w:rFonts w:ascii="Book Antiqua" w:hAnsi="Book Antiqua" w:cs="Book Antiqua"/>
          <w:b/>
          <w:color w:val="000000"/>
        </w:rPr>
      </w:pPr>
    </w:p>
    <w:p w14:paraId="315DC8A5" w14:textId="77777777" w:rsidR="00F57554" w:rsidRDefault="00F57554" w:rsidP="00F5755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D03E2CA" w14:textId="77777777" w:rsidR="00A77B3E" w:rsidRPr="00733E4F" w:rsidRDefault="00A77B3E" w:rsidP="00733E4F">
      <w:pPr>
        <w:spacing w:line="360" w:lineRule="auto"/>
        <w:jc w:val="both"/>
        <w:rPr>
          <w:rFonts w:ascii="Book Antiqua" w:hAnsi="Book Antiqua"/>
        </w:rPr>
      </w:pPr>
    </w:p>
    <w:p w14:paraId="336D7096" w14:textId="5E6FABCE" w:rsidR="00370B6A" w:rsidRPr="00A670F6" w:rsidRDefault="00704421" w:rsidP="00370B6A">
      <w:pPr>
        <w:adjustRightInd w:val="0"/>
        <w:snapToGrid w:val="0"/>
        <w:spacing w:line="360" w:lineRule="auto"/>
        <w:jc w:val="both"/>
        <w:rPr>
          <w:rFonts w:ascii="Book Antiqua" w:hAnsi="Book Antiqua" w:cs="Book Antiqua" w:hint="eastAsia"/>
          <w:color w:val="000000"/>
          <w:lang w:eastAsia="zh-CN"/>
        </w:rPr>
      </w:pPr>
      <w:proofErr w:type="spellStart"/>
      <w:r w:rsidRPr="00733E4F">
        <w:rPr>
          <w:rFonts w:ascii="Book Antiqua" w:eastAsia="Book Antiqua" w:hAnsi="Book Antiqua" w:cs="Book Antiqua"/>
          <w:color w:val="000000"/>
        </w:rPr>
        <w:t>Szydlak</w:t>
      </w:r>
      <w:proofErr w:type="spellEnd"/>
      <w:r w:rsidRPr="00733E4F">
        <w:rPr>
          <w:rFonts w:ascii="Book Antiqua" w:eastAsia="Book Antiqua" w:hAnsi="Book Antiqua" w:cs="Book Antiqua"/>
          <w:color w:val="000000"/>
        </w:rPr>
        <w:t xml:space="preserve"> R. Biological, chemical and mechanical factors regulating migration and homing of mesenchymal stem cells. </w:t>
      </w:r>
      <w:r w:rsidRPr="00733E4F">
        <w:rPr>
          <w:rFonts w:ascii="Book Antiqua" w:eastAsia="Book Antiqua" w:hAnsi="Book Antiqua" w:cs="Book Antiqua"/>
          <w:i/>
          <w:iCs/>
          <w:color w:val="000000"/>
        </w:rPr>
        <w:t>World J Stem Cells</w:t>
      </w:r>
      <w:r w:rsidRPr="00733E4F">
        <w:rPr>
          <w:rFonts w:ascii="Book Antiqua" w:eastAsia="Book Antiqua" w:hAnsi="Book Antiqua" w:cs="Book Antiqua"/>
          <w:color w:val="000000"/>
        </w:rPr>
        <w:t xml:space="preserve"> 2021; </w:t>
      </w:r>
      <w:r w:rsidR="00370B6A" w:rsidRPr="00EB6B3A">
        <w:rPr>
          <w:rFonts w:ascii="Book Antiqua" w:eastAsia="Book Antiqua" w:hAnsi="Book Antiqua" w:cs="Book Antiqua"/>
          <w:color w:val="000000"/>
        </w:rPr>
        <w:t xml:space="preserve">13(6): </w:t>
      </w:r>
      <w:r w:rsidR="00A670F6">
        <w:rPr>
          <w:rFonts w:ascii="Book Antiqua" w:hAnsi="Book Antiqua" w:cs="Book Antiqua" w:hint="eastAsia"/>
          <w:color w:val="000000"/>
          <w:lang w:eastAsia="zh-CN"/>
        </w:rPr>
        <w:t>619-631</w:t>
      </w:r>
      <w:r w:rsidR="00370B6A" w:rsidRPr="00EB6B3A">
        <w:rPr>
          <w:rFonts w:ascii="Book Antiqua" w:eastAsia="Book Antiqua" w:hAnsi="Book Antiqua" w:cs="Book Antiqua"/>
          <w:color w:val="000000"/>
        </w:rPr>
        <w:t xml:space="preserve"> URL: https://www.wjgnet.com/1948-0210/full/v13/i6/</w:t>
      </w:r>
      <w:r w:rsidR="00A670F6">
        <w:rPr>
          <w:rFonts w:ascii="Book Antiqua" w:hAnsi="Book Antiqua" w:cs="Book Antiqua" w:hint="eastAsia"/>
          <w:color w:val="000000"/>
          <w:lang w:eastAsia="zh-CN"/>
        </w:rPr>
        <w:t>619</w:t>
      </w:r>
      <w:r w:rsidR="00370B6A" w:rsidRPr="00EB6B3A">
        <w:rPr>
          <w:rFonts w:ascii="Book Antiqua" w:eastAsia="Book Antiqua" w:hAnsi="Book Antiqua" w:cs="Book Antiqua"/>
          <w:color w:val="000000"/>
        </w:rPr>
        <w:t>.htm DOI: https://dx.doi.org/10.4252/wjsc.v13.i6.</w:t>
      </w:r>
      <w:r w:rsidR="00A670F6">
        <w:rPr>
          <w:rFonts w:ascii="Book Antiqua" w:hAnsi="Book Antiqua" w:cs="Book Antiqua" w:hint="eastAsia"/>
          <w:color w:val="000000"/>
          <w:lang w:eastAsia="zh-CN"/>
        </w:rPr>
        <w:t>619</w:t>
      </w:r>
    </w:p>
    <w:p w14:paraId="4920437D" w14:textId="3E2F30BC" w:rsidR="00A77B3E" w:rsidRPr="00733E4F" w:rsidRDefault="00A77B3E" w:rsidP="00733E4F">
      <w:pPr>
        <w:spacing w:line="360" w:lineRule="auto"/>
        <w:jc w:val="both"/>
        <w:rPr>
          <w:rFonts w:ascii="Book Antiqua" w:hAnsi="Book Antiqua"/>
        </w:rPr>
      </w:pPr>
    </w:p>
    <w:p w14:paraId="75C9DFA9" w14:textId="77777777" w:rsidR="00A77B3E" w:rsidRPr="00733E4F" w:rsidRDefault="00A77B3E" w:rsidP="00733E4F">
      <w:pPr>
        <w:spacing w:line="360" w:lineRule="auto"/>
        <w:jc w:val="both"/>
        <w:rPr>
          <w:rFonts w:ascii="Book Antiqua" w:hAnsi="Book Antiqua"/>
        </w:rPr>
      </w:pPr>
    </w:p>
    <w:p w14:paraId="5C963AA6" w14:textId="5140740D"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Core Tip: </w:t>
      </w:r>
      <w:r w:rsidRPr="00733E4F">
        <w:rPr>
          <w:rFonts w:ascii="Book Antiqua" w:eastAsia="Book Antiqua" w:hAnsi="Book Antiqua" w:cs="Book Antiqua"/>
          <w:color w:val="000000"/>
        </w:rPr>
        <w:t>Mesenchymal st</w:t>
      </w:r>
      <w:r w:rsidR="005E75B7" w:rsidRPr="00733E4F">
        <w:rPr>
          <w:rFonts w:ascii="Book Antiqua" w:eastAsia="Book Antiqua" w:hAnsi="Book Antiqua" w:cs="Book Antiqua"/>
          <w:color w:val="000000"/>
        </w:rPr>
        <w:t>em</w:t>
      </w:r>
      <w:r w:rsidRPr="00733E4F">
        <w:rPr>
          <w:rFonts w:ascii="Book Antiqua" w:eastAsia="Book Antiqua" w:hAnsi="Book Antiqua" w:cs="Book Antiqua"/>
          <w:color w:val="000000"/>
        </w:rPr>
        <w:t xml:space="preserve"> cells (MSCs) have been extensively studied for their therapeutic potential in clinical practice and regenerative medicine. MSCs can migrate towards damaged tissue and act as reservoirs for regenerative molecules and growth factors. Consequently, MSC-based therapies rely on the successful migration of these cells into the damaged tissue following administration. Here we look at the factors influencing the migration and colonization of damaged tissues by MSCs.</w:t>
      </w:r>
    </w:p>
    <w:p w14:paraId="0A54CDA5" w14:textId="77777777" w:rsidR="00A77B3E" w:rsidRPr="00733E4F" w:rsidRDefault="00A77B3E" w:rsidP="00733E4F">
      <w:pPr>
        <w:spacing w:line="360" w:lineRule="auto"/>
        <w:jc w:val="both"/>
        <w:rPr>
          <w:rFonts w:ascii="Book Antiqua" w:hAnsi="Book Antiqua"/>
        </w:rPr>
      </w:pPr>
    </w:p>
    <w:p w14:paraId="7261F686" w14:textId="4B4FC626" w:rsidR="00A77B3E" w:rsidRPr="00733E4F" w:rsidRDefault="00A223A3" w:rsidP="00733E4F">
      <w:pPr>
        <w:spacing w:line="360" w:lineRule="auto"/>
        <w:jc w:val="both"/>
        <w:rPr>
          <w:rFonts w:ascii="Book Antiqua" w:hAnsi="Book Antiqua"/>
        </w:rPr>
      </w:pPr>
      <w:r w:rsidRPr="00733E4F">
        <w:rPr>
          <w:rFonts w:ascii="Book Antiqua" w:eastAsia="Book Antiqua" w:hAnsi="Book Antiqua" w:cs="Book Antiqua"/>
          <w:b/>
          <w:caps/>
          <w:color w:val="000000"/>
          <w:u w:val="single"/>
        </w:rPr>
        <w:br w:type="page"/>
      </w:r>
      <w:r w:rsidR="00704421" w:rsidRPr="00733E4F">
        <w:rPr>
          <w:rFonts w:ascii="Book Antiqua" w:eastAsia="Book Antiqua" w:hAnsi="Book Antiqua" w:cs="Book Antiqua"/>
          <w:b/>
          <w:caps/>
          <w:color w:val="000000"/>
          <w:u w:val="single"/>
        </w:rPr>
        <w:lastRenderedPageBreak/>
        <w:t>INTRODUCTION</w:t>
      </w:r>
    </w:p>
    <w:p w14:paraId="333B6CBD" w14:textId="2A67C9C4" w:rsidR="00A77B3E" w:rsidRPr="00733E4F" w:rsidRDefault="005E75B7" w:rsidP="00733E4F">
      <w:pPr>
        <w:spacing w:line="360" w:lineRule="auto"/>
        <w:jc w:val="both"/>
        <w:rPr>
          <w:rFonts w:ascii="Book Antiqua" w:hAnsi="Book Antiqua"/>
        </w:rPr>
      </w:pPr>
      <w:r w:rsidRPr="00733E4F">
        <w:rPr>
          <w:rFonts w:ascii="Book Antiqua" w:eastAsia="Book Antiqua" w:hAnsi="Book Antiqua" w:cs="Book Antiqua"/>
          <w:color w:val="000000"/>
        </w:rPr>
        <w:t>Mesenchymal stem cells (MSCs)</w:t>
      </w:r>
      <w:r w:rsidR="00704421" w:rsidRPr="00733E4F">
        <w:rPr>
          <w:rFonts w:ascii="Book Antiqua" w:eastAsia="Book Antiqua" w:hAnsi="Book Antiqua" w:cs="Book Antiqua"/>
          <w:color w:val="000000"/>
        </w:rPr>
        <w:t xml:space="preserve"> are a population of primary and non-specialized cells, which can be isolated from various tissues. </w:t>
      </w:r>
      <w:proofErr w:type="spellStart"/>
      <w:r w:rsidR="00704421" w:rsidRPr="00733E4F">
        <w:rPr>
          <w:rFonts w:ascii="Book Antiqua" w:eastAsia="Book Antiqua" w:hAnsi="Book Antiqua" w:cs="Book Antiqua"/>
          <w:color w:val="000000"/>
        </w:rPr>
        <w:t>Friedenstein</w:t>
      </w:r>
      <w:proofErr w:type="spellEnd"/>
      <w:r w:rsidR="00704421" w:rsidRPr="00733E4F">
        <w:rPr>
          <w:rFonts w:ascii="Book Antiqua" w:eastAsia="Book Antiqua" w:hAnsi="Book Antiqua" w:cs="Book Antiqua"/>
          <w:color w:val="000000"/>
        </w:rPr>
        <w:t xml:space="preserve"> </w:t>
      </w:r>
      <w:r w:rsidR="00145B13">
        <w:rPr>
          <w:rFonts w:ascii="Book Antiqua" w:eastAsia="Book Antiqua" w:hAnsi="Book Antiqua" w:cs="Book Antiqua"/>
          <w:i/>
          <w:iCs/>
          <w:color w:val="000000"/>
        </w:rPr>
        <w:t xml:space="preserve">et </w:t>
      </w:r>
      <w:proofErr w:type="gramStart"/>
      <w:r w:rsidR="00145B13">
        <w:rPr>
          <w:rFonts w:ascii="Book Antiqua" w:eastAsia="Book Antiqua" w:hAnsi="Book Antiqua" w:cs="Book Antiqua"/>
          <w:i/>
          <w:iCs/>
          <w:color w:val="000000"/>
        </w:rPr>
        <w:t>al</w:t>
      </w:r>
      <w:r w:rsidR="00145B13" w:rsidRPr="00733E4F">
        <w:rPr>
          <w:rFonts w:ascii="Book Antiqua" w:eastAsia="Book Antiqua" w:hAnsi="Book Antiqua" w:cs="Book Antiqua"/>
          <w:color w:val="000000"/>
          <w:vertAlign w:val="superscript"/>
        </w:rPr>
        <w:t>[</w:t>
      </w:r>
      <w:proofErr w:type="gramEnd"/>
      <w:r w:rsidR="00145B13" w:rsidRPr="00733E4F">
        <w:rPr>
          <w:rFonts w:ascii="Book Antiqua" w:eastAsia="Book Antiqua" w:hAnsi="Book Antiqua" w:cs="Book Antiqua"/>
          <w:color w:val="000000"/>
          <w:vertAlign w:val="superscript"/>
        </w:rPr>
        <w:t>1]</w:t>
      </w:r>
      <w:r w:rsidR="00704421" w:rsidRPr="00733E4F">
        <w:rPr>
          <w:rFonts w:ascii="Book Antiqua" w:eastAsia="Book Antiqua" w:hAnsi="Book Antiqua" w:cs="Book Antiqua"/>
          <w:color w:val="000000"/>
        </w:rPr>
        <w:t xml:space="preserve"> described a bone marrow-derived fibroblast-like cell for the first time</w:t>
      </w:r>
      <w:r w:rsidR="00145B13">
        <w:rPr>
          <w:rFonts w:ascii="Book Antiqua" w:eastAsia="Book Antiqua" w:hAnsi="Book Antiqua" w:cs="Book Antiqua"/>
          <w:color w:val="000000"/>
        </w:rPr>
        <w:t>,</w:t>
      </w:r>
      <w:r w:rsidR="00704421" w:rsidRPr="00733E4F">
        <w:rPr>
          <w:rFonts w:ascii="Book Antiqua" w:eastAsia="Book Antiqua" w:hAnsi="Book Antiqua" w:cs="Book Antiqua"/>
          <w:color w:val="000000"/>
        </w:rPr>
        <w:t xml:space="preserve"> which later became the most extensively studied MSC</w:t>
      </w:r>
      <w:r w:rsidR="00145B13">
        <w:rPr>
          <w:rFonts w:ascii="Book Antiqua" w:eastAsia="Book Antiqua" w:hAnsi="Book Antiqua" w:cs="Book Antiqua"/>
          <w:color w:val="000000"/>
        </w:rPr>
        <w:t xml:space="preserve"> and</w:t>
      </w:r>
      <w:r w:rsidR="00704421" w:rsidRPr="00733E4F">
        <w:rPr>
          <w:rFonts w:ascii="Book Antiqua" w:eastAsia="Book Antiqua" w:hAnsi="Book Antiqua" w:cs="Book Antiqua"/>
          <w:color w:val="000000"/>
        </w:rPr>
        <w:t xml:space="preserve"> are sometimes regarded as the “gold standard</w:t>
      </w:r>
      <w:r w:rsidR="00145B13">
        <w:rPr>
          <w:rFonts w:ascii="Book Antiqua" w:eastAsia="Book Antiqua" w:hAnsi="Book Antiqua" w:cs="Book Antiqua"/>
          <w:color w:val="000000"/>
        </w:rPr>
        <w:t>.</w:t>
      </w:r>
      <w:r w:rsidR="00704421" w:rsidRPr="00733E4F">
        <w:rPr>
          <w:rFonts w:ascii="Book Antiqua" w:eastAsia="Book Antiqua" w:hAnsi="Book Antiqua" w:cs="Book Antiqua"/>
          <w:color w:val="000000"/>
        </w:rPr>
        <w:t>” Later</w:t>
      </w:r>
      <w:r w:rsidR="00145B13">
        <w:rPr>
          <w:rFonts w:ascii="Book Antiqua" w:eastAsia="Book Antiqua" w:hAnsi="Book Antiqua" w:cs="Book Antiqua"/>
          <w:color w:val="000000"/>
        </w:rPr>
        <w:t>,</w:t>
      </w:r>
      <w:r w:rsidR="00704421" w:rsidRPr="00733E4F">
        <w:rPr>
          <w:rFonts w:ascii="Book Antiqua" w:eastAsia="Book Antiqua" w:hAnsi="Book Antiqua" w:cs="Book Antiqua"/>
          <w:color w:val="000000"/>
        </w:rPr>
        <w:t xml:space="preserve"> these cells were identified in nearly every tissue type (peripheral blood, adipose tissue, bone marrow, dental pulp</w:t>
      </w:r>
      <w:proofErr w:type="gramStart"/>
      <w:r w:rsidR="00704421" w:rsidRPr="00733E4F">
        <w:rPr>
          <w:rFonts w:ascii="Book Antiqua" w:eastAsia="Book Antiqua" w:hAnsi="Book Antiqua" w:cs="Book Antiqua"/>
          <w:color w:val="000000"/>
        </w:rPr>
        <w:t>)</w:t>
      </w:r>
      <w:r w:rsidR="00704421" w:rsidRPr="00733E4F">
        <w:rPr>
          <w:rFonts w:ascii="Book Antiqua" w:eastAsia="Book Antiqua" w:hAnsi="Book Antiqua" w:cs="Book Antiqua"/>
          <w:color w:val="000000"/>
          <w:vertAlign w:val="superscript"/>
        </w:rPr>
        <w:t>[</w:t>
      </w:r>
      <w:proofErr w:type="gramEnd"/>
      <w:r w:rsidR="00704421" w:rsidRPr="00733E4F">
        <w:rPr>
          <w:rFonts w:ascii="Book Antiqua" w:eastAsia="Book Antiqua" w:hAnsi="Book Antiqua" w:cs="Book Antiqua"/>
          <w:color w:val="000000"/>
          <w:vertAlign w:val="superscript"/>
        </w:rPr>
        <w:t>1</w:t>
      </w:r>
      <w:r w:rsidR="00653E33" w:rsidRPr="00733E4F">
        <w:rPr>
          <w:rFonts w:ascii="Book Antiqua" w:eastAsia="Book Antiqua" w:hAnsi="Book Antiqua" w:cs="Book Antiqua"/>
          <w:color w:val="000000"/>
          <w:vertAlign w:val="superscript"/>
        </w:rPr>
        <w:t>-</w:t>
      </w:r>
      <w:r w:rsidR="00704421" w:rsidRPr="00733E4F">
        <w:rPr>
          <w:rFonts w:ascii="Book Antiqua" w:eastAsia="Book Antiqua" w:hAnsi="Book Antiqua" w:cs="Book Antiqua"/>
          <w:color w:val="000000"/>
          <w:vertAlign w:val="superscript"/>
        </w:rPr>
        <w:t>4]</w:t>
      </w:r>
      <w:r w:rsidR="00704421" w:rsidRPr="00733E4F">
        <w:rPr>
          <w:rFonts w:ascii="Book Antiqua" w:eastAsia="Book Antiqua" w:hAnsi="Book Antiqua" w:cs="Book Antiqua"/>
          <w:color w:val="000000"/>
        </w:rPr>
        <w:t>. The human umbilical cord</w:t>
      </w:r>
      <w:r w:rsidR="009B228C" w:rsidRPr="00733E4F">
        <w:rPr>
          <w:rFonts w:ascii="Book Antiqua" w:eastAsia="Book Antiqua" w:hAnsi="Book Antiqua" w:cs="Book Antiqua"/>
          <w:color w:val="000000"/>
        </w:rPr>
        <w:t xml:space="preserve"> (UC)</w:t>
      </w:r>
      <w:r w:rsidR="00704421" w:rsidRPr="00733E4F">
        <w:rPr>
          <w:rFonts w:ascii="Book Antiqua" w:eastAsia="Book Antiqua" w:hAnsi="Book Antiqua" w:cs="Book Antiqua"/>
          <w:color w:val="000000"/>
        </w:rPr>
        <w:t xml:space="preserve">, cord blood, placenta, and amniotic fluid have been shown to contain </w:t>
      </w:r>
      <w:proofErr w:type="gramStart"/>
      <w:r w:rsidR="00704421" w:rsidRPr="00733E4F">
        <w:rPr>
          <w:rFonts w:ascii="Book Antiqua" w:eastAsia="Book Antiqua" w:hAnsi="Book Antiqua" w:cs="Book Antiqua"/>
          <w:color w:val="000000"/>
        </w:rPr>
        <w:t>MSCs</w:t>
      </w:r>
      <w:r w:rsidR="00704421" w:rsidRPr="00733E4F">
        <w:rPr>
          <w:rFonts w:ascii="Book Antiqua" w:eastAsia="Book Antiqua" w:hAnsi="Book Antiqua" w:cs="Book Antiqua"/>
          <w:color w:val="000000"/>
          <w:vertAlign w:val="superscript"/>
        </w:rPr>
        <w:t>[</w:t>
      </w:r>
      <w:proofErr w:type="gramEnd"/>
      <w:r w:rsidR="00704421" w:rsidRPr="00733E4F">
        <w:rPr>
          <w:rFonts w:ascii="Book Antiqua" w:eastAsia="Book Antiqua" w:hAnsi="Book Antiqua" w:cs="Book Antiqua"/>
          <w:color w:val="000000"/>
          <w:vertAlign w:val="superscript"/>
        </w:rPr>
        <w:t>5,6]</w:t>
      </w:r>
      <w:r w:rsidR="00704421" w:rsidRPr="00733E4F">
        <w:rPr>
          <w:rFonts w:ascii="Book Antiqua" w:eastAsia="Book Antiqua" w:hAnsi="Book Antiqua" w:cs="Book Antiqua"/>
          <w:color w:val="000000"/>
        </w:rPr>
        <w:t>.</w:t>
      </w:r>
    </w:p>
    <w:p w14:paraId="09C76475" w14:textId="1B5A5B88"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Independently of the tissue source, the harvested cells must have common characteristics</w:t>
      </w:r>
      <w:r w:rsidR="006460E1">
        <w:rPr>
          <w:rFonts w:ascii="Book Antiqua" w:eastAsia="Book Antiqua" w:hAnsi="Book Antiqua" w:cs="Book Antiqua"/>
          <w:color w:val="000000"/>
        </w:rPr>
        <w:t xml:space="preserve"> to</w:t>
      </w:r>
      <w:r w:rsidRPr="00733E4F">
        <w:rPr>
          <w:rFonts w:ascii="Book Antiqua" w:eastAsia="Book Antiqua" w:hAnsi="Book Antiqua" w:cs="Book Antiqua"/>
          <w:color w:val="000000"/>
        </w:rPr>
        <w:t xml:space="preserve"> be defined as the MSCs. Therefore, to organize the nomenclature and define the characteristics of human MSCs, the International Society for Cellular Therapy proposed three minimum criteria characterizing human </w:t>
      </w:r>
      <w:proofErr w:type="gramStart"/>
      <w:r w:rsidRPr="00733E4F">
        <w:rPr>
          <w:rFonts w:ascii="Book Antiqua" w:eastAsia="Book Antiqua" w:hAnsi="Book Antiqua" w:cs="Book Antiqua"/>
          <w:color w:val="000000"/>
        </w:rPr>
        <w:t>MSCs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7]</w:t>
      </w:r>
      <w:r w:rsidRPr="00733E4F">
        <w:rPr>
          <w:rFonts w:ascii="Book Antiqua" w:eastAsia="Book Antiqua" w:hAnsi="Book Antiqua" w:cs="Book Antiqua"/>
          <w:color w:val="000000"/>
        </w:rPr>
        <w:t xml:space="preserve">. Accordingly, to classify cells as MSCs cumulatively three conditions must be met by cells: (1) </w:t>
      </w:r>
      <w:r w:rsidR="0008256F">
        <w:rPr>
          <w:rFonts w:ascii="Book Antiqua" w:hAnsi="Book Antiqua" w:cs="Book Antiqua" w:hint="eastAsia"/>
          <w:color w:val="000000"/>
          <w:lang w:eastAsia="zh-CN"/>
        </w:rPr>
        <w:t>A</w:t>
      </w:r>
      <w:r w:rsidRPr="00733E4F">
        <w:rPr>
          <w:rFonts w:ascii="Book Antiqua" w:eastAsia="Book Antiqua" w:hAnsi="Book Antiqua" w:cs="Book Antiqua"/>
          <w:color w:val="000000"/>
        </w:rPr>
        <w:t xml:space="preserve">dhere to plastic during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cultivation</w:t>
      </w:r>
      <w:r w:rsidR="00A223A3"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 (2) </w:t>
      </w:r>
      <w:r w:rsidR="0008256F">
        <w:rPr>
          <w:rFonts w:ascii="Book Antiqua" w:hAnsi="Book Antiqua" w:cs="Book Antiqua" w:hint="eastAsia"/>
          <w:color w:val="000000"/>
          <w:lang w:eastAsia="zh-CN"/>
        </w:rPr>
        <w:t>E</w:t>
      </w:r>
      <w:r w:rsidRPr="00733E4F">
        <w:rPr>
          <w:rFonts w:ascii="Book Antiqua" w:eastAsia="Book Antiqua" w:hAnsi="Book Antiqua" w:cs="Book Antiqua"/>
          <w:color w:val="000000"/>
        </w:rPr>
        <w:t xml:space="preserve">xpress </w:t>
      </w:r>
      <w:r w:rsidR="006460E1">
        <w:rPr>
          <w:rFonts w:ascii="Book Antiqua" w:eastAsia="Book Antiqua" w:hAnsi="Book Antiqua" w:cs="Book Antiqua"/>
          <w:color w:val="000000"/>
        </w:rPr>
        <w:t xml:space="preserve">a </w:t>
      </w:r>
      <w:r w:rsidRPr="00733E4F">
        <w:rPr>
          <w:rFonts w:ascii="Book Antiqua" w:eastAsia="Book Antiqua" w:hAnsi="Book Antiqua" w:cs="Book Antiqua"/>
          <w:color w:val="000000"/>
        </w:rPr>
        <w:t>set of surface markers</w:t>
      </w:r>
      <w:r w:rsidR="006460E1">
        <w:rPr>
          <w:rFonts w:ascii="Book Antiqua" w:eastAsia="Book Antiqua" w:hAnsi="Book Antiqua" w:cs="Book Antiqua"/>
          <w:color w:val="000000"/>
        </w:rPr>
        <w:t>,</w:t>
      </w:r>
      <w:r w:rsidRPr="00733E4F">
        <w:rPr>
          <w:rFonts w:ascii="Book Antiqua" w:eastAsia="Book Antiqua" w:hAnsi="Book Antiqua" w:cs="Book Antiqua"/>
          <w:color w:val="000000"/>
        </w:rPr>
        <w:t xml:space="preserve"> CD73, CD90, and CD105, simultaneously lacking CD34, CD45, CD14, CD11b, CD79a, CD19 and the major histocompatibility complex class II</w:t>
      </w:r>
      <w:r w:rsidR="009B228C"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 </w:t>
      </w:r>
      <w:r w:rsidR="009B228C" w:rsidRPr="00733E4F">
        <w:rPr>
          <w:rFonts w:ascii="Book Antiqua" w:eastAsia="Book Antiqua" w:hAnsi="Book Antiqua" w:cs="Book Antiqua"/>
          <w:color w:val="000000"/>
        </w:rPr>
        <w:t xml:space="preserve">and </w:t>
      </w:r>
      <w:r w:rsidRPr="00733E4F">
        <w:rPr>
          <w:rFonts w:ascii="Book Antiqua" w:eastAsia="Book Antiqua" w:hAnsi="Book Antiqua" w:cs="Book Antiqua"/>
          <w:color w:val="000000"/>
        </w:rPr>
        <w:t xml:space="preserve">(3) </w:t>
      </w:r>
      <w:r w:rsidR="0008256F">
        <w:rPr>
          <w:rFonts w:ascii="Book Antiqua" w:hAnsi="Book Antiqua" w:cs="Book Antiqua" w:hint="eastAsia"/>
          <w:color w:val="000000"/>
          <w:lang w:eastAsia="zh-CN"/>
        </w:rPr>
        <w:t>D</w:t>
      </w:r>
      <w:r w:rsidRPr="00733E4F">
        <w:rPr>
          <w:rFonts w:ascii="Book Antiqua" w:eastAsia="Book Antiqua" w:hAnsi="Book Antiqua" w:cs="Book Antiqua"/>
          <w:color w:val="000000"/>
        </w:rPr>
        <w:t>emonstrat</w:t>
      </w:r>
      <w:r w:rsidR="006460E1">
        <w:rPr>
          <w:rFonts w:ascii="Book Antiqua" w:eastAsia="Book Antiqua" w:hAnsi="Book Antiqua" w:cs="Book Antiqua"/>
          <w:color w:val="000000"/>
        </w:rPr>
        <w:t>e</w:t>
      </w:r>
      <w:r w:rsidRPr="00733E4F">
        <w:rPr>
          <w:rFonts w:ascii="Book Antiqua" w:eastAsia="Book Antiqua" w:hAnsi="Book Antiqua" w:cs="Book Antiqua"/>
          <w:color w:val="000000"/>
        </w:rPr>
        <w:t xml:space="preserve"> </w:t>
      </w:r>
      <w:proofErr w:type="spellStart"/>
      <w:r w:rsidRPr="00733E4F">
        <w:rPr>
          <w:rFonts w:ascii="Book Antiqua" w:eastAsia="Book Antiqua" w:hAnsi="Book Antiqua" w:cs="Book Antiqua"/>
          <w:color w:val="000000"/>
        </w:rPr>
        <w:t>multipotency</w:t>
      </w:r>
      <w:proofErr w:type="spellEnd"/>
      <w:r w:rsidRPr="00733E4F">
        <w:rPr>
          <w:rFonts w:ascii="Book Antiqua" w:eastAsia="Book Antiqua" w:hAnsi="Book Antiqua" w:cs="Book Antiqua"/>
          <w:color w:val="000000"/>
        </w:rPr>
        <w:t xml:space="preserve"> and significant plasticity of trilinear differentiation to osteoblasts, adipocytes, and chondrocytes</w:t>
      </w:r>
      <w:r w:rsidRPr="00733E4F">
        <w:rPr>
          <w:rFonts w:ascii="Book Antiqua" w:eastAsia="Book Antiqua" w:hAnsi="Book Antiqua" w:cs="Book Antiqua"/>
          <w:color w:val="000000"/>
          <w:vertAlign w:val="superscript"/>
        </w:rPr>
        <w:t>[7,8]</w:t>
      </w:r>
      <w:r w:rsidRPr="00733E4F">
        <w:rPr>
          <w:rFonts w:ascii="Book Antiqua" w:eastAsia="Book Antiqua" w:hAnsi="Book Antiqua" w:cs="Book Antiqua"/>
          <w:color w:val="000000"/>
        </w:rPr>
        <w:t>. Even though a wide range of selection markers defining MSCs was identified, no single marker specific to them has been indicated.</w:t>
      </w:r>
    </w:p>
    <w:p w14:paraId="41658F28" w14:textId="253CC246"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Because of their unique properties, MSCs provide extraordinary therapeutic potential that is used to treat a wide range of disorders. MSCs show high proliferative potential and the ability to differentiate into derived cell lines from all germ leaves. Also, these cells have unique immunomodulatory properties and the ability o</w:t>
      </w:r>
      <w:r w:rsidR="006460E1">
        <w:rPr>
          <w:rFonts w:ascii="Book Antiqua" w:eastAsia="Book Antiqua" w:hAnsi="Book Antiqua" w:cs="Book Antiqua"/>
          <w:color w:val="000000"/>
        </w:rPr>
        <w:t>f</w:t>
      </w:r>
      <w:r w:rsidRPr="00733E4F">
        <w:rPr>
          <w:rFonts w:ascii="Book Antiqua" w:eastAsia="Book Antiqua" w:hAnsi="Book Antiqua" w:cs="Book Antiqua"/>
          <w:color w:val="000000"/>
        </w:rPr>
        <w:t xml:space="preserve"> directional migration in response to inflammatory factors, and the ability to colonize damaged tissues, where they participate in their </w:t>
      </w:r>
      <w:proofErr w:type="gramStart"/>
      <w:r w:rsidRPr="00733E4F">
        <w:rPr>
          <w:rFonts w:ascii="Book Antiqua" w:eastAsia="Book Antiqua" w:hAnsi="Book Antiqua" w:cs="Book Antiqua"/>
          <w:color w:val="000000"/>
        </w:rPr>
        <w:t>regeneration</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9]</w:t>
      </w:r>
      <w:r w:rsidRPr="00733E4F">
        <w:rPr>
          <w:rFonts w:ascii="Book Antiqua" w:eastAsia="Book Antiqua" w:hAnsi="Book Antiqua" w:cs="Book Antiqua"/>
          <w:color w:val="000000"/>
        </w:rPr>
        <w:t xml:space="preserve">. MSCs have a special ability to secrete many biological factors, including cytokines and growth factors, involved in various processes conducive to tissue remodeling, such as angiogenesis and immunomodulation, but these cells may stimulate endogenous repair </w:t>
      </w:r>
      <w:proofErr w:type="gramStart"/>
      <w:r w:rsidRPr="00733E4F">
        <w:rPr>
          <w:rFonts w:ascii="Book Antiqua" w:eastAsia="Book Antiqua" w:hAnsi="Book Antiqua" w:cs="Book Antiqua"/>
          <w:color w:val="000000"/>
        </w:rPr>
        <w:t>mechanisms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10</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12]</w:t>
      </w:r>
      <w:r w:rsidRPr="00733E4F">
        <w:rPr>
          <w:rFonts w:ascii="Book Antiqua" w:eastAsia="Book Antiqua" w:hAnsi="Book Antiqua" w:cs="Book Antiqua"/>
          <w:color w:val="000000"/>
        </w:rPr>
        <w:t>.</w:t>
      </w:r>
    </w:p>
    <w:p w14:paraId="7031C347" w14:textId="5E631A55" w:rsidR="00A77B3E" w:rsidRPr="00733E4F" w:rsidRDefault="00704421" w:rsidP="00733E4F">
      <w:pPr>
        <w:spacing w:line="360" w:lineRule="auto"/>
        <w:ind w:firstLineChars="200" w:firstLine="480"/>
        <w:jc w:val="both"/>
        <w:rPr>
          <w:rFonts w:ascii="Book Antiqua" w:eastAsia="Book Antiqua" w:hAnsi="Book Antiqua" w:cs="Book Antiqua"/>
          <w:color w:val="000000"/>
        </w:rPr>
      </w:pPr>
      <w:r w:rsidRPr="00733E4F">
        <w:rPr>
          <w:rFonts w:ascii="Book Antiqua" w:eastAsia="Book Antiqua" w:hAnsi="Book Antiqua" w:cs="Book Antiqua"/>
          <w:color w:val="000000"/>
        </w:rPr>
        <w:lastRenderedPageBreak/>
        <w:t>The success of MSC-based therapy depends on MSC homing efficiency, which here means the ability of these cells to reach the damaged tissue. This process is possible thanks to their ability to adhere, migrate, and implant in the target tissue. The homing process can be accomplished with both local and systemic injections (Figure 1</w:t>
      </w:r>
      <w:proofErr w:type="gramStart"/>
      <w:r w:rsidRPr="00733E4F">
        <w:rPr>
          <w:rFonts w:ascii="Book Antiqua" w:eastAsia="Book Antiqua" w:hAnsi="Book Antiqua" w:cs="Book Antiqua"/>
          <w:color w:val="000000"/>
        </w:rPr>
        <w:t>)</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13]</w:t>
      </w:r>
      <w:r w:rsidRPr="00733E4F">
        <w:rPr>
          <w:rFonts w:ascii="Book Antiqua" w:eastAsia="Book Antiqua" w:hAnsi="Book Antiqua" w:cs="Book Antiqua"/>
          <w:color w:val="000000"/>
        </w:rPr>
        <w:t xml:space="preserve">. For local injection, MSCs are transplanted into the target tissue and then directed to the site of injury </w:t>
      </w:r>
      <w:r w:rsidRPr="00733E4F">
        <w:rPr>
          <w:rFonts w:ascii="Book Antiqua" w:eastAsia="Book Antiqua" w:hAnsi="Book Antiqua" w:cs="Book Antiqua"/>
          <w:i/>
          <w:iCs/>
          <w:color w:val="000000"/>
        </w:rPr>
        <w:t>via</w:t>
      </w:r>
      <w:r w:rsidRPr="00733E4F">
        <w:rPr>
          <w:rFonts w:ascii="Book Antiqua" w:eastAsia="Book Antiqua" w:hAnsi="Book Antiqua" w:cs="Book Antiqua"/>
          <w:color w:val="000000"/>
        </w:rPr>
        <w:t xml:space="preserve"> a </w:t>
      </w:r>
      <w:proofErr w:type="spellStart"/>
      <w:r w:rsidRPr="00733E4F">
        <w:rPr>
          <w:rFonts w:ascii="Book Antiqua" w:eastAsia="Book Antiqua" w:hAnsi="Book Antiqua" w:cs="Book Antiqua"/>
          <w:color w:val="000000"/>
        </w:rPr>
        <w:t>proinflammatory</w:t>
      </w:r>
      <w:proofErr w:type="spellEnd"/>
      <w:r w:rsidRPr="00733E4F">
        <w:rPr>
          <w:rFonts w:ascii="Book Antiqua" w:eastAsia="Book Antiqua" w:hAnsi="Book Antiqua" w:cs="Book Antiqua"/>
          <w:color w:val="000000"/>
        </w:rPr>
        <w:t xml:space="preserve"> cytokine gradient. In systemic injection, MSCs are administered into the bloodstream and then have to go through a multistep process to leave the circulation and move to the site of the injury. In this case, it is assumed that MSCs exhibit migration mechanisms similar to leukocytes</w:t>
      </w:r>
      <w:r w:rsidR="00902675">
        <w:rPr>
          <w:rFonts w:ascii="Book Antiqua" w:eastAsia="Book Antiqua" w:hAnsi="Book Antiqua" w:cs="Book Antiqua"/>
          <w:color w:val="000000"/>
        </w:rPr>
        <w:t>.</w:t>
      </w:r>
      <w:r w:rsidRPr="00733E4F">
        <w:rPr>
          <w:rFonts w:ascii="Book Antiqua" w:eastAsia="Book Antiqua" w:hAnsi="Book Antiqua" w:cs="Book Antiqua"/>
          <w:color w:val="000000"/>
        </w:rPr>
        <w:t xml:space="preserve"> </w:t>
      </w:r>
      <w:r w:rsidR="00902675">
        <w:rPr>
          <w:rFonts w:ascii="Book Antiqua" w:eastAsia="Book Antiqua" w:hAnsi="Book Antiqua" w:cs="Book Antiqua"/>
          <w:color w:val="000000"/>
        </w:rPr>
        <w:t>H</w:t>
      </w:r>
      <w:r w:rsidRPr="00733E4F">
        <w:rPr>
          <w:rFonts w:ascii="Book Antiqua" w:eastAsia="Book Antiqua" w:hAnsi="Book Antiqua" w:cs="Book Antiqua"/>
          <w:color w:val="000000"/>
        </w:rPr>
        <w:t xml:space="preserve">owever, it should be emphasized that they occur with the participation of other adhesion molecules, and MSCs are larger than </w:t>
      </w:r>
      <w:proofErr w:type="gramStart"/>
      <w:r w:rsidRPr="00733E4F">
        <w:rPr>
          <w:rFonts w:ascii="Book Antiqua" w:eastAsia="Book Antiqua" w:hAnsi="Book Antiqua" w:cs="Book Antiqua"/>
          <w:color w:val="000000"/>
        </w:rPr>
        <w:t>leukocytes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13]</w:t>
      </w:r>
      <w:r w:rsidRPr="00733E4F">
        <w:rPr>
          <w:rFonts w:ascii="Book Antiqua" w:eastAsia="Book Antiqua" w:hAnsi="Book Antiqua" w:cs="Book Antiqua"/>
          <w:color w:val="000000"/>
        </w:rPr>
        <w:t>. The therapeutic effectiveness and tissue colonization by MSCs are influenced by several factors that can be divided into biological (</w:t>
      </w:r>
      <w:r w:rsidRPr="00733E4F">
        <w:rPr>
          <w:rFonts w:ascii="Book Antiqua" w:eastAsia="Book Antiqua" w:hAnsi="Book Antiqua" w:cs="Book Antiqua"/>
          <w:i/>
          <w:iCs/>
          <w:color w:val="000000"/>
        </w:rPr>
        <w:t>e.g.</w:t>
      </w:r>
      <w:r w:rsidR="00653E33" w:rsidRPr="00733E4F">
        <w:rPr>
          <w:rFonts w:ascii="Book Antiqua" w:eastAsia="Book Antiqua" w:hAnsi="Book Antiqua" w:cs="Book Antiqua"/>
          <w:i/>
          <w:iCs/>
          <w:color w:val="000000"/>
        </w:rPr>
        <w:t>,</w:t>
      </w:r>
      <w:r w:rsidRPr="00733E4F">
        <w:rPr>
          <w:rFonts w:ascii="Book Antiqua" w:eastAsia="Book Antiqua" w:hAnsi="Book Antiqua" w:cs="Book Antiqua"/>
          <w:color w:val="000000"/>
        </w:rPr>
        <w:t xml:space="preserve"> the presence of adhesive molecules, cell source, donor age, doubling rate), biochemical (</w:t>
      </w:r>
      <w:r w:rsidRPr="00733E4F">
        <w:rPr>
          <w:rFonts w:ascii="Book Antiqua" w:eastAsia="Book Antiqua" w:hAnsi="Book Antiqua" w:cs="Book Antiqua"/>
          <w:i/>
          <w:iCs/>
          <w:color w:val="000000"/>
        </w:rPr>
        <w:t>e.g.</w:t>
      </w:r>
      <w:r w:rsidR="00653E33" w:rsidRPr="00733E4F">
        <w:rPr>
          <w:rFonts w:ascii="Book Antiqua" w:eastAsia="Book Antiqua" w:hAnsi="Book Antiqua" w:cs="Book Antiqua"/>
          <w:i/>
          <w:iCs/>
          <w:color w:val="000000"/>
        </w:rPr>
        <w:t>,</w:t>
      </w:r>
      <w:r w:rsidRPr="00733E4F">
        <w:rPr>
          <w:rFonts w:ascii="Book Antiqua" w:eastAsia="Book Antiqua" w:hAnsi="Book Antiqua" w:cs="Book Antiqua"/>
          <w:color w:val="000000"/>
        </w:rPr>
        <w:t xml:space="preserve"> cytokines, chemokines, growth factors), and biophysical (</w:t>
      </w:r>
      <w:r w:rsidRPr="00733E4F">
        <w:rPr>
          <w:rFonts w:ascii="Book Antiqua" w:eastAsia="Book Antiqua" w:hAnsi="Book Antiqua" w:cs="Book Antiqua"/>
          <w:i/>
          <w:iCs/>
          <w:color w:val="000000"/>
        </w:rPr>
        <w:t>e.g.</w:t>
      </w:r>
      <w:r w:rsidR="00653E33" w:rsidRPr="00733E4F">
        <w:rPr>
          <w:rFonts w:ascii="Book Antiqua" w:eastAsia="Book Antiqua" w:hAnsi="Book Antiqua" w:cs="Book Antiqua"/>
          <w:i/>
          <w:iCs/>
          <w:color w:val="000000"/>
        </w:rPr>
        <w:t>,</w:t>
      </w:r>
      <w:r w:rsidRPr="00733E4F">
        <w:rPr>
          <w:rFonts w:ascii="Book Antiqua" w:eastAsia="Book Antiqua" w:hAnsi="Book Antiqua" w:cs="Book Antiqua"/>
          <w:color w:val="000000"/>
        </w:rPr>
        <w:t xml:space="preserve"> cell size, cell deformability, shear force). There are also other factors such as cultivation conditions, method of cell administration, number of injected and implanted cells, general health of the host, and compliance of the </w:t>
      </w:r>
      <w:proofErr w:type="gramStart"/>
      <w:r w:rsidRPr="00733E4F">
        <w:rPr>
          <w:rFonts w:ascii="Book Antiqua" w:eastAsia="Book Antiqua" w:hAnsi="Book Antiqua" w:cs="Book Antiqua"/>
          <w:color w:val="000000"/>
        </w:rPr>
        <w:t>recipient</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14</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18]</w:t>
      </w:r>
      <w:r w:rsidRPr="00733E4F">
        <w:rPr>
          <w:rFonts w:ascii="Book Antiqua" w:eastAsia="Book Antiqua" w:hAnsi="Book Antiqua" w:cs="Book Antiqua"/>
          <w:color w:val="000000"/>
        </w:rPr>
        <w:t>. This review summarizes information about the factors influencing tissue migration and colonization by MSCs.</w:t>
      </w:r>
    </w:p>
    <w:p w14:paraId="3070BF43" w14:textId="77777777" w:rsidR="009B228C" w:rsidRPr="00733E4F" w:rsidRDefault="009B228C" w:rsidP="00733E4F">
      <w:pPr>
        <w:spacing w:line="360" w:lineRule="auto"/>
        <w:jc w:val="both"/>
        <w:rPr>
          <w:rFonts w:ascii="Book Antiqua" w:hAnsi="Book Antiqua"/>
        </w:rPr>
      </w:pPr>
    </w:p>
    <w:p w14:paraId="401D5B27" w14:textId="77777777" w:rsidR="00A77B3E" w:rsidRPr="00733E4F" w:rsidRDefault="00704421" w:rsidP="00733E4F">
      <w:pPr>
        <w:spacing w:line="360" w:lineRule="auto"/>
        <w:jc w:val="both"/>
        <w:rPr>
          <w:rFonts w:ascii="Book Antiqua" w:hAnsi="Book Antiqua"/>
          <w:u w:val="single"/>
        </w:rPr>
      </w:pPr>
      <w:r w:rsidRPr="00733E4F">
        <w:rPr>
          <w:rFonts w:ascii="Book Antiqua" w:eastAsia="Book Antiqua" w:hAnsi="Book Antiqua" w:cs="Book Antiqua"/>
          <w:b/>
          <w:bCs/>
          <w:color w:val="000000"/>
          <w:u w:val="single"/>
        </w:rPr>
        <w:t>ROUTES OF THERAPEUTIC CELL DELIVERY</w:t>
      </w:r>
    </w:p>
    <w:p w14:paraId="413EB16C" w14:textId="76A0D9A9"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 xml:space="preserve">The site used for the administration of MSCs for therapeutic purposes can influence the route taken by cells to reach the desired </w:t>
      </w:r>
      <w:proofErr w:type="gramStart"/>
      <w:r w:rsidRPr="00733E4F">
        <w:rPr>
          <w:rFonts w:ascii="Book Antiqua" w:eastAsia="Book Antiqua" w:hAnsi="Book Antiqua" w:cs="Book Antiqua"/>
          <w:color w:val="000000"/>
        </w:rPr>
        <w:t>destination</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19]</w:t>
      </w:r>
      <w:r w:rsidRPr="00733E4F">
        <w:rPr>
          <w:rFonts w:ascii="Book Antiqua" w:eastAsia="Book Antiqua" w:hAnsi="Book Antiqua" w:cs="Book Antiqua"/>
          <w:color w:val="000000"/>
        </w:rPr>
        <w:t xml:space="preserve">. For therapy, MSCs can be administered through </w:t>
      </w:r>
      <w:proofErr w:type="spellStart"/>
      <w:r w:rsidRPr="00733E4F">
        <w:rPr>
          <w:rFonts w:ascii="Book Antiqua" w:eastAsia="Book Antiqua" w:hAnsi="Book Antiqua" w:cs="Book Antiqua"/>
          <w:color w:val="000000"/>
        </w:rPr>
        <w:t>intracardiac</w:t>
      </w:r>
      <w:proofErr w:type="spellEnd"/>
      <w:r w:rsidRPr="00733E4F">
        <w:rPr>
          <w:rFonts w:ascii="Book Antiqua" w:eastAsia="Book Antiqua" w:hAnsi="Book Antiqua" w:cs="Book Antiqua"/>
          <w:color w:val="000000"/>
        </w:rPr>
        <w:t xml:space="preserve">, intra-arterial (IA), intraperitoneal, or intravenous (IV) injection. Although intravenous administration is least invasive, more excellent engraftment rates were demonstrated by IA and </w:t>
      </w:r>
      <w:proofErr w:type="spellStart"/>
      <w:r w:rsidR="001223FA" w:rsidRPr="00733E4F">
        <w:rPr>
          <w:rFonts w:ascii="Book Antiqua" w:eastAsia="Book Antiqua" w:hAnsi="Book Antiqua" w:cs="Book Antiqua"/>
          <w:color w:val="000000"/>
        </w:rPr>
        <w:t>intracardiac</w:t>
      </w:r>
      <w:proofErr w:type="spellEnd"/>
      <w:r w:rsidRPr="00733E4F">
        <w:rPr>
          <w:rFonts w:ascii="Book Antiqua" w:eastAsia="Book Antiqua" w:hAnsi="Book Antiqua" w:cs="Book Antiqua"/>
          <w:color w:val="000000"/>
        </w:rPr>
        <w:t xml:space="preserve"> administration as compared to IV administration in models of myocardial </w:t>
      </w:r>
      <w:proofErr w:type="gramStart"/>
      <w:r w:rsidRPr="00733E4F">
        <w:rPr>
          <w:rFonts w:ascii="Book Antiqua" w:eastAsia="Book Antiqua" w:hAnsi="Book Antiqua" w:cs="Book Antiqua"/>
          <w:color w:val="000000"/>
        </w:rPr>
        <w:t>infarction</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20</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22]</w:t>
      </w:r>
      <w:r w:rsidRPr="00733E4F">
        <w:rPr>
          <w:rFonts w:ascii="Book Antiqua" w:eastAsia="Book Antiqua" w:hAnsi="Book Antiqua" w:cs="Book Antiqua"/>
          <w:color w:val="000000"/>
        </w:rPr>
        <w:t xml:space="preserve">. They administered radiolabeled cells in models with brain injury and found that IA injection in the extracranial right internal carotid artery (near target) led to greater homing of cells in the brain as compared to IV injection in the femoral vein. </w:t>
      </w:r>
      <w:proofErr w:type="spellStart"/>
      <w:r w:rsidRPr="00733E4F">
        <w:rPr>
          <w:rFonts w:ascii="Book Antiqua" w:eastAsia="Book Antiqua" w:hAnsi="Book Antiqua" w:cs="Book Antiqua"/>
          <w:color w:val="000000"/>
        </w:rPr>
        <w:t>Walczak</w:t>
      </w:r>
      <w:proofErr w:type="spellEnd"/>
      <w:r w:rsidRPr="00733E4F">
        <w:rPr>
          <w:rFonts w:ascii="Book Antiqua" w:eastAsia="Book Antiqua" w:hAnsi="Book Antiqua" w:cs="Book Antiqua"/>
          <w:color w:val="000000"/>
        </w:rPr>
        <w:t xml:space="preserve"> </w:t>
      </w:r>
      <w:r w:rsidRPr="00733E4F">
        <w:rPr>
          <w:rFonts w:ascii="Book Antiqua" w:eastAsia="Book Antiqua" w:hAnsi="Book Antiqua" w:cs="Book Antiqua"/>
          <w:i/>
          <w:iCs/>
          <w:color w:val="000000"/>
        </w:rPr>
        <w:t xml:space="preserve">et </w:t>
      </w:r>
      <w:proofErr w:type="gramStart"/>
      <w:r w:rsidRPr="00733E4F">
        <w:rPr>
          <w:rFonts w:ascii="Book Antiqua" w:eastAsia="Book Antiqua" w:hAnsi="Book Antiqua" w:cs="Book Antiqua"/>
          <w:i/>
          <w:iCs/>
          <w:color w:val="000000"/>
        </w:rPr>
        <w:t>al</w:t>
      </w:r>
      <w:r w:rsidR="009B228C" w:rsidRPr="00733E4F">
        <w:rPr>
          <w:rFonts w:ascii="Book Antiqua" w:eastAsia="Book Antiqua" w:hAnsi="Book Antiqua" w:cs="Book Antiqua"/>
          <w:color w:val="000000"/>
          <w:vertAlign w:val="superscript"/>
        </w:rPr>
        <w:t>[</w:t>
      </w:r>
      <w:proofErr w:type="gramEnd"/>
      <w:r w:rsidR="009B228C" w:rsidRPr="00733E4F">
        <w:rPr>
          <w:rFonts w:ascii="Book Antiqua" w:eastAsia="Book Antiqua" w:hAnsi="Book Antiqua" w:cs="Book Antiqua"/>
          <w:color w:val="000000"/>
          <w:vertAlign w:val="superscript"/>
        </w:rPr>
        <w:t>22]</w:t>
      </w:r>
      <w:r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lastRenderedPageBreak/>
        <w:t>demonstrated that the IA injection near the desired organ gave better results than IV injection at a distant point</w:t>
      </w:r>
      <w:r w:rsidRPr="00733E4F">
        <w:rPr>
          <w:rFonts w:ascii="Book Antiqua" w:eastAsia="Book Antiqua" w:hAnsi="Book Antiqua" w:cs="Book Antiqua"/>
          <w:color w:val="000000"/>
          <w:vertAlign w:val="superscript"/>
        </w:rPr>
        <w:t>[22]</w:t>
      </w:r>
      <w:r w:rsidRPr="00733E4F">
        <w:rPr>
          <w:rFonts w:ascii="Book Antiqua" w:eastAsia="Book Antiqua" w:hAnsi="Book Antiqua" w:cs="Book Antiqua"/>
          <w:color w:val="000000"/>
        </w:rPr>
        <w:t xml:space="preserve">. In cases of IV administration, MSCs accumulated in filtering parts of the body such as the spleen, liver, or lung, but this accumulation was reduced in cases of IA </w:t>
      </w:r>
      <w:proofErr w:type="gramStart"/>
      <w:r w:rsidRPr="00733E4F">
        <w:rPr>
          <w:rFonts w:ascii="Book Antiqua" w:eastAsia="Book Antiqua" w:hAnsi="Book Antiqua" w:cs="Book Antiqua"/>
          <w:color w:val="000000"/>
        </w:rPr>
        <w:t>injection</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20,23,24]</w:t>
      </w:r>
      <w:r w:rsidRPr="00733E4F">
        <w:rPr>
          <w:rFonts w:ascii="Book Antiqua" w:eastAsia="Book Antiqua" w:hAnsi="Book Antiqua" w:cs="Book Antiqua"/>
          <w:color w:val="000000"/>
        </w:rPr>
        <w:t xml:space="preserve">. However, there was a higher chance of microvascular occlusions with IA injection, a condition known as passive </w:t>
      </w:r>
      <w:proofErr w:type="gramStart"/>
      <w:r w:rsidRPr="00733E4F">
        <w:rPr>
          <w:rFonts w:ascii="Book Antiqua" w:eastAsia="Book Antiqua" w:hAnsi="Book Antiqua" w:cs="Book Antiqua"/>
          <w:color w:val="000000"/>
        </w:rPr>
        <w:t>entrapment</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22]</w:t>
      </w:r>
      <w:r w:rsidRPr="00733E4F">
        <w:rPr>
          <w:rFonts w:ascii="Book Antiqua" w:eastAsia="Book Antiqua" w:hAnsi="Book Antiqua" w:cs="Book Antiqua"/>
          <w:color w:val="000000"/>
        </w:rPr>
        <w:t xml:space="preserve">. In cases of IA and </w:t>
      </w:r>
      <w:proofErr w:type="spellStart"/>
      <w:r w:rsidR="001223FA" w:rsidRPr="00733E4F">
        <w:rPr>
          <w:rFonts w:ascii="Book Antiqua" w:eastAsia="Book Antiqua" w:hAnsi="Book Antiqua" w:cs="Book Antiqua"/>
          <w:color w:val="000000"/>
        </w:rPr>
        <w:t>intracardiac</w:t>
      </w:r>
      <w:proofErr w:type="spellEnd"/>
      <w:r w:rsidRPr="00733E4F">
        <w:rPr>
          <w:rFonts w:ascii="Book Antiqua" w:eastAsia="Book Antiqua" w:hAnsi="Book Antiqua" w:cs="Book Antiqua"/>
          <w:color w:val="000000"/>
        </w:rPr>
        <w:t xml:space="preserve"> administration, a significant</w:t>
      </w:r>
      <w:r w:rsidR="001223FA">
        <w:rPr>
          <w:rFonts w:ascii="Book Antiqua" w:eastAsia="Book Antiqua" w:hAnsi="Book Antiqua" w:cs="Book Antiqua"/>
          <w:color w:val="000000"/>
        </w:rPr>
        <w:t>ly more</w:t>
      </w:r>
      <w:r w:rsidRPr="00733E4F">
        <w:rPr>
          <w:rFonts w:ascii="Book Antiqua" w:eastAsia="Book Antiqua" w:hAnsi="Book Antiqua" w:cs="Book Antiqua"/>
          <w:color w:val="000000"/>
        </w:rPr>
        <w:t xml:space="preserve"> MSCs were able to reach and engraft at an ischemic site as the cells bypassing the lungs.</w:t>
      </w:r>
    </w:p>
    <w:p w14:paraId="1D29564D" w14:textId="745FC1A3"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The </w:t>
      </w:r>
      <w:r w:rsidR="001223FA" w:rsidRPr="00733E4F">
        <w:rPr>
          <w:rFonts w:ascii="Book Antiqua" w:eastAsia="Book Antiqua" w:hAnsi="Book Antiqua" w:cs="Book Antiqua"/>
          <w:color w:val="000000"/>
        </w:rPr>
        <w:t>intraperitoneal</w:t>
      </w:r>
      <w:r w:rsidRPr="00733E4F">
        <w:rPr>
          <w:rFonts w:ascii="Book Antiqua" w:eastAsia="Book Antiqua" w:hAnsi="Book Antiqua" w:cs="Book Antiqua"/>
          <w:color w:val="000000"/>
        </w:rPr>
        <w:t xml:space="preserve"> administration of MSCs is occasionally used. It was used to administer MSCs to fetuses in mice with muscular dystrophy as IV injection was considered to be inappropriate for this particular </w:t>
      </w:r>
      <w:proofErr w:type="gramStart"/>
      <w:r w:rsidRPr="00733E4F">
        <w:rPr>
          <w:rFonts w:ascii="Book Antiqua" w:eastAsia="Book Antiqua" w:hAnsi="Book Antiqua" w:cs="Book Antiqua"/>
          <w:color w:val="000000"/>
        </w:rPr>
        <w:t>case</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25]</w:t>
      </w:r>
      <w:r w:rsidRPr="00733E4F">
        <w:rPr>
          <w:rFonts w:ascii="Book Antiqua" w:eastAsia="Book Antiqua" w:hAnsi="Book Antiqua" w:cs="Book Antiqua"/>
          <w:color w:val="000000"/>
        </w:rPr>
        <w:t xml:space="preserve">. The donor cells were detected in muscular as well as non-muscular tissues. Finally, one can also use the method of local delivery by injection of MSCs directly into the target site. </w:t>
      </w:r>
      <w:proofErr w:type="spellStart"/>
      <w:r w:rsidRPr="00733E4F">
        <w:rPr>
          <w:rFonts w:ascii="Book Antiqua" w:eastAsia="Book Antiqua" w:hAnsi="Book Antiqua" w:cs="Book Antiqua"/>
          <w:color w:val="000000"/>
        </w:rPr>
        <w:t>Beggs</w:t>
      </w:r>
      <w:proofErr w:type="spellEnd"/>
      <w:r w:rsidRPr="00733E4F">
        <w:rPr>
          <w:rFonts w:ascii="Book Antiqua" w:eastAsia="Book Antiqua" w:hAnsi="Book Antiqua" w:cs="Book Antiqua"/>
          <w:color w:val="000000"/>
        </w:rPr>
        <w:t xml:space="preserve"> </w:t>
      </w:r>
      <w:r w:rsidRPr="00733E4F">
        <w:rPr>
          <w:rFonts w:ascii="Book Antiqua" w:eastAsia="Book Antiqua" w:hAnsi="Book Antiqua" w:cs="Book Antiqua"/>
          <w:i/>
          <w:iCs/>
          <w:color w:val="000000"/>
        </w:rPr>
        <w:t xml:space="preserve">et </w:t>
      </w:r>
      <w:proofErr w:type="gramStart"/>
      <w:r w:rsidRPr="00733E4F">
        <w:rPr>
          <w:rFonts w:ascii="Book Antiqua" w:eastAsia="Book Antiqua" w:hAnsi="Book Antiqua" w:cs="Book Antiqua"/>
          <w:i/>
          <w:iCs/>
          <w:color w:val="000000"/>
        </w:rPr>
        <w:t>al</w:t>
      </w:r>
      <w:r w:rsidR="009B228C" w:rsidRPr="00733E4F">
        <w:rPr>
          <w:rFonts w:ascii="Book Antiqua" w:eastAsia="Book Antiqua" w:hAnsi="Book Antiqua" w:cs="Book Antiqua"/>
          <w:color w:val="000000"/>
          <w:vertAlign w:val="superscript"/>
        </w:rPr>
        <w:t>[</w:t>
      </w:r>
      <w:proofErr w:type="gramEnd"/>
      <w:r w:rsidR="009B228C" w:rsidRPr="00733E4F">
        <w:rPr>
          <w:rFonts w:ascii="Book Antiqua" w:eastAsia="Book Antiqua" w:hAnsi="Book Antiqua" w:cs="Book Antiqua"/>
          <w:color w:val="000000"/>
          <w:vertAlign w:val="superscript"/>
        </w:rPr>
        <w:t>26]</w:t>
      </w:r>
      <w:r w:rsidRPr="00733E4F">
        <w:rPr>
          <w:rFonts w:ascii="Book Antiqua" w:eastAsia="Book Antiqua" w:hAnsi="Book Antiqua" w:cs="Book Antiqua"/>
          <w:color w:val="000000"/>
        </w:rPr>
        <w:t xml:space="preserve"> administered </w:t>
      </w:r>
      <w:proofErr w:type="spellStart"/>
      <w:r w:rsidRPr="00733E4F">
        <w:rPr>
          <w:rFonts w:ascii="Book Antiqua" w:eastAsia="Book Antiqua" w:hAnsi="Book Antiqua" w:cs="Book Antiqua"/>
          <w:color w:val="000000"/>
        </w:rPr>
        <w:t>Dil</w:t>
      </w:r>
      <w:proofErr w:type="spellEnd"/>
      <w:r w:rsidRPr="00733E4F">
        <w:rPr>
          <w:rFonts w:ascii="Book Antiqua" w:eastAsia="Book Antiqua" w:hAnsi="Book Antiqua" w:cs="Book Antiqua"/>
          <w:color w:val="000000"/>
        </w:rPr>
        <w:t>-labeled MSCs into baboons through IV injection but could not detect cells in limb muscles</w:t>
      </w:r>
      <w:r w:rsidRPr="00733E4F">
        <w:rPr>
          <w:rFonts w:ascii="Book Antiqua" w:eastAsia="Book Antiqua" w:hAnsi="Book Antiqua" w:cs="Book Antiqua"/>
          <w:color w:val="000000"/>
          <w:vertAlign w:val="superscript"/>
        </w:rPr>
        <w:t>[26]</w:t>
      </w:r>
      <w:r w:rsidRPr="00733E4F">
        <w:rPr>
          <w:rFonts w:ascii="Book Antiqua" w:eastAsia="Book Antiqua" w:hAnsi="Book Antiqua" w:cs="Book Antiqua"/>
          <w:color w:val="000000"/>
        </w:rPr>
        <w:t>.</w:t>
      </w:r>
    </w:p>
    <w:p w14:paraId="55E0882F" w14:textId="18947511"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On the other hand, when they injected the cells directly into the muscle, </w:t>
      </w:r>
      <w:proofErr w:type="spellStart"/>
      <w:r w:rsidRPr="00733E4F">
        <w:rPr>
          <w:rFonts w:ascii="Book Antiqua" w:eastAsia="Book Antiqua" w:hAnsi="Book Antiqua" w:cs="Book Antiqua"/>
          <w:color w:val="000000"/>
        </w:rPr>
        <w:t>DiO</w:t>
      </w:r>
      <w:proofErr w:type="spellEnd"/>
      <w:r w:rsidR="001223FA">
        <w:rPr>
          <w:rFonts w:ascii="Book Antiqua" w:eastAsia="Book Antiqua" w:hAnsi="Book Antiqua" w:cs="Book Antiqua"/>
          <w:color w:val="000000"/>
        </w:rPr>
        <w:t>-</w:t>
      </w:r>
      <w:r w:rsidRPr="00733E4F">
        <w:rPr>
          <w:rFonts w:ascii="Book Antiqua" w:eastAsia="Book Antiqua" w:hAnsi="Book Antiqua" w:cs="Book Antiqua"/>
          <w:color w:val="000000"/>
        </w:rPr>
        <w:t xml:space="preserve">labeled MSCs could be caught </w:t>
      </w:r>
      <w:proofErr w:type="gramStart"/>
      <w:r w:rsidRPr="00733E4F">
        <w:rPr>
          <w:rFonts w:ascii="Book Antiqua" w:eastAsia="Book Antiqua" w:hAnsi="Book Antiqua" w:cs="Book Antiqua"/>
          <w:color w:val="000000"/>
        </w:rPr>
        <w:t>there</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26]</w:t>
      </w:r>
      <w:r w:rsidRPr="00733E4F">
        <w:rPr>
          <w:rFonts w:ascii="Book Antiqua" w:eastAsia="Book Antiqua" w:hAnsi="Book Antiqua" w:cs="Book Antiqua"/>
          <w:color w:val="000000"/>
        </w:rPr>
        <w:t xml:space="preserve">. However, </w:t>
      </w:r>
      <w:proofErr w:type="spellStart"/>
      <w:r w:rsidRPr="00733E4F">
        <w:rPr>
          <w:rFonts w:ascii="Book Antiqua" w:eastAsia="Book Antiqua" w:hAnsi="Book Antiqua" w:cs="Book Antiqua"/>
          <w:color w:val="000000"/>
        </w:rPr>
        <w:t>Muschler</w:t>
      </w:r>
      <w:proofErr w:type="spellEnd"/>
      <w:r w:rsidRPr="00733E4F">
        <w:rPr>
          <w:rFonts w:ascii="Book Antiqua" w:eastAsia="Book Antiqua" w:hAnsi="Book Antiqua" w:cs="Book Antiqua"/>
          <w:color w:val="000000"/>
        </w:rPr>
        <w:t xml:space="preserve"> </w:t>
      </w:r>
      <w:r w:rsidRPr="00733E4F">
        <w:rPr>
          <w:rFonts w:ascii="Book Antiqua" w:eastAsia="Book Antiqua" w:hAnsi="Book Antiqua" w:cs="Book Antiqua"/>
          <w:i/>
          <w:iCs/>
          <w:color w:val="000000"/>
        </w:rPr>
        <w:t>et</w:t>
      </w:r>
      <w:r w:rsidR="009B228C" w:rsidRPr="00733E4F">
        <w:rPr>
          <w:rFonts w:ascii="Book Antiqua" w:eastAsia="Book Antiqua" w:hAnsi="Book Antiqua" w:cs="Book Antiqua"/>
          <w:i/>
          <w:iCs/>
          <w:color w:val="000000"/>
        </w:rPr>
        <w:t xml:space="preserve"> </w:t>
      </w:r>
      <w:proofErr w:type="gramStart"/>
      <w:r w:rsidRPr="00733E4F">
        <w:rPr>
          <w:rFonts w:ascii="Book Antiqua" w:eastAsia="Book Antiqua" w:hAnsi="Book Antiqua" w:cs="Book Antiqua"/>
          <w:i/>
          <w:iCs/>
          <w:color w:val="000000"/>
        </w:rPr>
        <w:t>al</w:t>
      </w:r>
      <w:r w:rsidR="009B228C" w:rsidRPr="00733E4F">
        <w:rPr>
          <w:rFonts w:ascii="Book Antiqua" w:eastAsia="Book Antiqua" w:hAnsi="Book Antiqua" w:cs="Book Antiqua"/>
          <w:color w:val="000000"/>
          <w:vertAlign w:val="superscript"/>
        </w:rPr>
        <w:t>[</w:t>
      </w:r>
      <w:proofErr w:type="gramEnd"/>
      <w:r w:rsidR="009B228C" w:rsidRPr="00733E4F">
        <w:rPr>
          <w:rFonts w:ascii="Book Antiqua" w:eastAsia="Book Antiqua" w:hAnsi="Book Antiqua" w:cs="Book Antiqua"/>
          <w:color w:val="000000"/>
          <w:vertAlign w:val="superscript"/>
        </w:rPr>
        <w:t>27]</w:t>
      </w:r>
      <w:r w:rsidRPr="00733E4F">
        <w:rPr>
          <w:rFonts w:ascii="Book Antiqua" w:eastAsia="Book Antiqua" w:hAnsi="Book Antiqua" w:cs="Book Antiqua"/>
          <w:color w:val="000000"/>
        </w:rPr>
        <w:t xml:space="preserve"> reported that this method is not feasible in most clinical cases because it is too invasive, particularly in the brain or heart</w:t>
      </w:r>
      <w:r w:rsidRPr="00733E4F">
        <w:rPr>
          <w:rFonts w:ascii="Book Antiqua" w:eastAsia="Book Antiqua" w:hAnsi="Book Antiqua" w:cs="Book Antiqua"/>
          <w:color w:val="000000"/>
          <w:vertAlign w:val="superscript"/>
        </w:rPr>
        <w:t>[27]</w:t>
      </w:r>
      <w:r w:rsidRPr="00733E4F">
        <w:rPr>
          <w:rFonts w:ascii="Book Antiqua" w:eastAsia="Book Antiqua" w:hAnsi="Book Antiqua" w:cs="Book Antiqua"/>
          <w:color w:val="000000"/>
        </w:rPr>
        <w:t>. Moreover, locally injected cells may die before their role in healing because of a limited supply of oxygen and nutrients.</w:t>
      </w:r>
    </w:p>
    <w:p w14:paraId="21D56677" w14:textId="280011AF" w:rsidR="00A77B3E" w:rsidRPr="00733E4F" w:rsidRDefault="001223FA" w:rsidP="00733E4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Because</w:t>
      </w:r>
      <w:r w:rsidR="00704421" w:rsidRPr="00733E4F">
        <w:rPr>
          <w:rFonts w:ascii="Book Antiqua" w:eastAsia="Book Antiqua" w:hAnsi="Book Antiqua" w:cs="Book Antiqua"/>
          <w:color w:val="000000"/>
        </w:rPr>
        <w:t xml:space="preserve"> intravascular infusion is the most common form of therapy, it is crucial to understand the mechanisms by which MSCs might be delivered to the microcirculation, become adherent to the walls of blood vessels and subsequently migrate through them. It is also useful to consider whether endogenous MSCs can circulate </w:t>
      </w:r>
      <w:r>
        <w:rPr>
          <w:rFonts w:ascii="Book Antiqua" w:eastAsia="Book Antiqua" w:hAnsi="Book Antiqua" w:cs="Book Antiqua"/>
          <w:color w:val="000000"/>
        </w:rPr>
        <w:t>‘</w:t>
      </w:r>
      <w:r w:rsidR="00704421" w:rsidRPr="00733E4F">
        <w:rPr>
          <w:rFonts w:ascii="Book Antiqua" w:eastAsia="Book Antiqua" w:hAnsi="Book Antiqua" w:cs="Book Antiqua"/>
          <w:color w:val="000000"/>
        </w:rPr>
        <w:t>normally</w:t>
      </w:r>
      <w:r>
        <w:rPr>
          <w:rFonts w:ascii="Book Antiqua" w:eastAsia="Book Antiqua" w:hAnsi="Book Antiqua" w:cs="Book Antiqua"/>
          <w:color w:val="000000"/>
        </w:rPr>
        <w:t>’</w:t>
      </w:r>
      <w:r w:rsidR="00704421" w:rsidRPr="00733E4F">
        <w:rPr>
          <w:rFonts w:ascii="Book Antiqua" w:eastAsia="Book Antiqua" w:hAnsi="Book Antiqua" w:cs="Book Antiqua"/>
          <w:color w:val="000000"/>
        </w:rPr>
        <w:t xml:space="preserve"> in the blood.</w:t>
      </w:r>
    </w:p>
    <w:p w14:paraId="13500101" w14:textId="77777777" w:rsidR="009B228C" w:rsidRPr="00733E4F" w:rsidRDefault="009B228C" w:rsidP="00733E4F">
      <w:pPr>
        <w:spacing w:line="360" w:lineRule="auto"/>
        <w:ind w:firstLineChars="200" w:firstLine="480"/>
        <w:jc w:val="both"/>
        <w:rPr>
          <w:rFonts w:ascii="Book Antiqua" w:hAnsi="Book Antiqua"/>
        </w:rPr>
      </w:pPr>
    </w:p>
    <w:p w14:paraId="12C8B295" w14:textId="77777777" w:rsidR="00A77B3E" w:rsidRPr="00733E4F" w:rsidRDefault="00704421" w:rsidP="00733E4F">
      <w:pPr>
        <w:spacing w:line="360" w:lineRule="auto"/>
        <w:jc w:val="both"/>
        <w:rPr>
          <w:rFonts w:ascii="Book Antiqua" w:hAnsi="Book Antiqua"/>
          <w:u w:val="single"/>
        </w:rPr>
      </w:pPr>
      <w:r w:rsidRPr="00733E4F">
        <w:rPr>
          <w:rFonts w:ascii="Book Antiqua" w:eastAsia="Book Antiqua" w:hAnsi="Book Antiqua" w:cs="Book Antiqua"/>
          <w:b/>
          <w:bCs/>
          <w:color w:val="000000"/>
          <w:u w:val="single"/>
        </w:rPr>
        <w:t>BIOLOGICAL FACTORS INVOLVED IN THE MIGRATION OF MSCs</w:t>
      </w:r>
    </w:p>
    <w:p w14:paraId="3877BF51"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i/>
          <w:iCs/>
          <w:color w:val="000000"/>
        </w:rPr>
        <w:t>Tissue origin and culture conditions</w:t>
      </w:r>
    </w:p>
    <w:p w14:paraId="64F36150" w14:textId="730C8A68"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 xml:space="preserve">Most research to date has focused on the behavior of exogenous </w:t>
      </w:r>
      <w:r w:rsidR="009B228C" w:rsidRPr="00733E4F">
        <w:rPr>
          <w:rFonts w:ascii="Book Antiqua" w:eastAsia="Book Antiqua" w:hAnsi="Book Antiqua" w:cs="Book Antiqua"/>
          <w:color w:val="000000"/>
        </w:rPr>
        <w:t>bone marrow MSCs (BM-MSCs)</w:t>
      </w:r>
      <w:r w:rsidRPr="00733E4F">
        <w:rPr>
          <w:rFonts w:ascii="Book Antiqua" w:eastAsia="Book Antiqua" w:hAnsi="Book Antiqua" w:cs="Book Antiqua"/>
          <w:color w:val="000000"/>
        </w:rPr>
        <w:t xml:space="preserve">, which may differ from MSCs obtained from other sources. Recent work </w:t>
      </w:r>
      <w:r w:rsidRPr="00733E4F">
        <w:rPr>
          <w:rFonts w:ascii="Book Antiqua" w:eastAsia="Book Antiqua" w:hAnsi="Book Antiqua" w:cs="Book Antiqua"/>
          <w:color w:val="000000"/>
        </w:rPr>
        <w:lastRenderedPageBreak/>
        <w:t xml:space="preserve">suggests that MSCs obtained from perinatal tissues for therapeutic purposes may have more advantages, such as better cell availability and ethical aspects. Sheriff </w:t>
      </w:r>
      <w:r w:rsidRPr="00733E4F">
        <w:rPr>
          <w:rFonts w:ascii="Book Antiqua" w:eastAsia="Book Antiqua" w:hAnsi="Book Antiqua" w:cs="Book Antiqua"/>
          <w:i/>
          <w:iCs/>
          <w:color w:val="000000"/>
        </w:rPr>
        <w:t xml:space="preserve">et </w:t>
      </w:r>
      <w:proofErr w:type="gramStart"/>
      <w:r w:rsidRPr="00733E4F">
        <w:rPr>
          <w:rFonts w:ascii="Book Antiqua" w:eastAsia="Book Antiqua" w:hAnsi="Book Antiqua" w:cs="Book Antiqua"/>
          <w:i/>
          <w:iCs/>
          <w:color w:val="000000"/>
        </w:rPr>
        <w:t>al</w:t>
      </w:r>
      <w:r w:rsidR="009B228C" w:rsidRPr="00733E4F">
        <w:rPr>
          <w:rFonts w:ascii="Book Antiqua" w:eastAsia="Book Antiqua" w:hAnsi="Book Antiqua" w:cs="Book Antiqua"/>
          <w:color w:val="000000"/>
          <w:vertAlign w:val="superscript"/>
        </w:rPr>
        <w:t>[</w:t>
      </w:r>
      <w:proofErr w:type="gramEnd"/>
      <w:r w:rsidR="009B228C" w:rsidRPr="00733E4F">
        <w:rPr>
          <w:rFonts w:ascii="Book Antiqua" w:eastAsia="Book Antiqua" w:hAnsi="Book Antiqua" w:cs="Book Antiqua"/>
          <w:color w:val="000000"/>
          <w:vertAlign w:val="superscript"/>
        </w:rPr>
        <w:t>28]</w:t>
      </w:r>
      <w:r w:rsidRPr="00733E4F">
        <w:rPr>
          <w:rFonts w:ascii="Book Antiqua" w:eastAsia="Book Antiqua" w:hAnsi="Book Antiqua" w:cs="Book Antiqua"/>
          <w:color w:val="000000"/>
        </w:rPr>
        <w:t xml:space="preserve"> conducted a study comparing the adhesive properties of UC-MSCs and BM-MSCs and their interactions with platelets, which may be of particular importance for systemic injections</w:t>
      </w:r>
      <w:r w:rsidRPr="00733E4F">
        <w:rPr>
          <w:rFonts w:ascii="Book Antiqua" w:eastAsia="Book Antiqua" w:hAnsi="Book Antiqua" w:cs="Book Antiqua"/>
          <w:color w:val="000000"/>
          <w:vertAlign w:val="superscript"/>
        </w:rPr>
        <w:t>[28]</w:t>
      </w:r>
      <w:r w:rsidRPr="00733E4F">
        <w:rPr>
          <w:rFonts w:ascii="Book Antiqua" w:eastAsia="Book Antiqua" w:hAnsi="Book Antiqua" w:cs="Book Antiqua"/>
          <w:color w:val="000000"/>
        </w:rPr>
        <w:t xml:space="preserve">. This study showed that UC-MSCs had a greater ability to adhere to extracellular matrix proteins compared to BM-MSCs and that UC-MSCs also caused platelet </w:t>
      </w:r>
      <w:proofErr w:type="gramStart"/>
      <w:r w:rsidRPr="00733E4F">
        <w:rPr>
          <w:rFonts w:ascii="Book Antiqua" w:eastAsia="Book Antiqua" w:hAnsi="Book Antiqua" w:cs="Book Antiqua"/>
          <w:color w:val="000000"/>
        </w:rPr>
        <w:t>activation</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28]</w:t>
      </w:r>
      <w:r w:rsidRPr="00733E4F">
        <w:rPr>
          <w:rFonts w:ascii="Book Antiqua" w:eastAsia="Book Antiqua" w:hAnsi="Book Antiqua" w:cs="Book Antiqua"/>
          <w:color w:val="000000"/>
        </w:rPr>
        <w:t xml:space="preserve">. In another comparative study by </w:t>
      </w:r>
      <w:proofErr w:type="spellStart"/>
      <w:r w:rsidRPr="00733E4F">
        <w:rPr>
          <w:rFonts w:ascii="Book Antiqua" w:eastAsia="Book Antiqua" w:hAnsi="Book Antiqua" w:cs="Book Antiqua"/>
          <w:color w:val="000000"/>
        </w:rPr>
        <w:t>Alanazi</w:t>
      </w:r>
      <w:proofErr w:type="spellEnd"/>
      <w:r w:rsidRPr="00733E4F">
        <w:rPr>
          <w:rFonts w:ascii="Book Antiqua" w:eastAsia="Book Antiqua" w:hAnsi="Book Antiqua" w:cs="Book Antiqua"/>
          <w:color w:val="000000"/>
        </w:rPr>
        <w:t xml:space="preserve"> </w:t>
      </w:r>
      <w:r w:rsidRPr="00733E4F">
        <w:rPr>
          <w:rFonts w:ascii="Book Antiqua" w:eastAsia="Book Antiqua" w:hAnsi="Book Antiqua" w:cs="Book Antiqua"/>
          <w:i/>
          <w:iCs/>
          <w:color w:val="000000"/>
        </w:rPr>
        <w:t xml:space="preserve">et </w:t>
      </w:r>
      <w:proofErr w:type="gramStart"/>
      <w:r w:rsidRPr="00733E4F">
        <w:rPr>
          <w:rFonts w:ascii="Book Antiqua" w:eastAsia="Book Antiqua" w:hAnsi="Book Antiqua" w:cs="Book Antiqua"/>
          <w:i/>
          <w:iCs/>
          <w:color w:val="000000"/>
        </w:rPr>
        <w:t>al</w:t>
      </w:r>
      <w:r w:rsidR="009B228C" w:rsidRPr="00733E4F">
        <w:rPr>
          <w:rFonts w:ascii="Book Antiqua" w:eastAsia="Book Antiqua" w:hAnsi="Book Antiqua" w:cs="Book Antiqua"/>
          <w:color w:val="000000"/>
          <w:vertAlign w:val="superscript"/>
        </w:rPr>
        <w:t>[</w:t>
      </w:r>
      <w:proofErr w:type="gramEnd"/>
      <w:r w:rsidR="009B228C" w:rsidRPr="00733E4F">
        <w:rPr>
          <w:rFonts w:ascii="Book Antiqua" w:eastAsia="Book Antiqua" w:hAnsi="Book Antiqua" w:cs="Book Antiqua"/>
          <w:color w:val="000000"/>
          <w:vertAlign w:val="superscript"/>
        </w:rPr>
        <w:t>29]</w:t>
      </w:r>
      <w:r w:rsidR="00745DE9">
        <w:rPr>
          <w:rFonts w:ascii="Book Antiqua" w:eastAsia="Book Antiqua" w:hAnsi="Book Antiqua" w:cs="Book Antiqua"/>
          <w:color w:val="000000"/>
        </w:rPr>
        <w:t xml:space="preserve">, </w:t>
      </w:r>
      <w:r w:rsidRPr="00733E4F">
        <w:rPr>
          <w:rFonts w:ascii="Book Antiqua" w:eastAsia="Book Antiqua" w:hAnsi="Book Antiqua" w:cs="Book Antiqua"/>
          <w:color w:val="000000"/>
        </w:rPr>
        <w:t xml:space="preserve">BM-MSCs, UC-MSCs, and </w:t>
      </w:r>
      <w:r w:rsidR="009B228C" w:rsidRPr="00733E4F">
        <w:rPr>
          <w:rFonts w:ascii="Book Antiqua" w:eastAsia="Book Antiqua" w:hAnsi="Book Antiqua" w:cs="Book Antiqua"/>
          <w:color w:val="000000"/>
        </w:rPr>
        <w:t>tubercular</w:t>
      </w:r>
      <w:r w:rsidRPr="00733E4F">
        <w:rPr>
          <w:rFonts w:ascii="Book Antiqua" w:eastAsia="Book Antiqua" w:hAnsi="Book Antiqua" w:cs="Book Antiqua"/>
          <w:color w:val="000000"/>
        </w:rPr>
        <w:t xml:space="preserve">-MSCs isolated from trabecular bone were tested. They showed that there </w:t>
      </w:r>
      <w:r w:rsidR="00745DE9">
        <w:rPr>
          <w:rFonts w:ascii="Book Antiqua" w:eastAsia="Book Antiqua" w:hAnsi="Book Antiqua" w:cs="Book Antiqua"/>
          <w:color w:val="000000"/>
        </w:rPr>
        <w:t>we</w:t>
      </w:r>
      <w:r w:rsidRPr="00733E4F">
        <w:rPr>
          <w:rFonts w:ascii="Book Antiqua" w:eastAsia="Book Antiqua" w:hAnsi="Book Antiqua" w:cs="Book Antiqua"/>
          <w:color w:val="000000"/>
        </w:rPr>
        <w:t>re some differences in adhesive properties as well as in</w:t>
      </w:r>
      <w:r w:rsidR="00745DE9">
        <w:rPr>
          <w:rFonts w:ascii="Book Antiqua" w:eastAsia="Book Antiqua" w:hAnsi="Book Antiqua" w:cs="Book Antiqua"/>
          <w:color w:val="000000"/>
        </w:rPr>
        <w:t xml:space="preserve"> </w:t>
      </w:r>
      <w:r w:rsidRPr="00733E4F">
        <w:rPr>
          <w:rFonts w:ascii="Book Antiqua" w:eastAsia="Book Antiqua" w:hAnsi="Book Antiqua" w:cs="Book Antiqua"/>
          <w:color w:val="000000"/>
        </w:rPr>
        <w:t xml:space="preserve">migration through the porous </w:t>
      </w:r>
      <w:proofErr w:type="gramStart"/>
      <w:r w:rsidRPr="00733E4F">
        <w:rPr>
          <w:rFonts w:ascii="Book Antiqua" w:eastAsia="Book Antiqua" w:hAnsi="Book Antiqua" w:cs="Book Antiqua"/>
          <w:color w:val="000000"/>
        </w:rPr>
        <w:t>filter</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29]</w:t>
      </w:r>
      <w:r w:rsidRPr="00733E4F">
        <w:rPr>
          <w:rFonts w:ascii="Book Antiqua" w:eastAsia="Book Antiqua" w:hAnsi="Book Antiqua" w:cs="Book Antiqua"/>
          <w:color w:val="000000"/>
        </w:rPr>
        <w:t>.</w:t>
      </w:r>
    </w:p>
    <w:p w14:paraId="67E92090" w14:textId="3BB87AF9" w:rsidR="00A77B3E" w:rsidRPr="00733E4F" w:rsidRDefault="00704421" w:rsidP="00733E4F">
      <w:pPr>
        <w:spacing w:line="360" w:lineRule="auto"/>
        <w:ind w:firstLineChars="200" w:firstLine="480"/>
        <w:jc w:val="both"/>
        <w:rPr>
          <w:rFonts w:ascii="Book Antiqua" w:eastAsia="Book Antiqua" w:hAnsi="Book Antiqua" w:cs="Book Antiqua"/>
          <w:color w:val="000000"/>
        </w:rPr>
      </w:pPr>
      <w:r w:rsidRPr="00733E4F">
        <w:rPr>
          <w:rFonts w:ascii="Book Antiqua" w:eastAsia="Book Antiqua" w:hAnsi="Book Antiqua" w:cs="Book Antiqua"/>
          <w:color w:val="000000"/>
        </w:rPr>
        <w:t xml:space="preserve">The migration properties of MSCs can also be influenced by cultivation conditions. </w:t>
      </w:r>
      <w:proofErr w:type="spellStart"/>
      <w:r w:rsidRPr="00733E4F">
        <w:rPr>
          <w:rFonts w:ascii="Book Antiqua" w:eastAsia="Book Antiqua" w:hAnsi="Book Antiqua" w:cs="Book Antiqua"/>
          <w:color w:val="000000"/>
        </w:rPr>
        <w:t>Rombouts</w:t>
      </w:r>
      <w:proofErr w:type="spellEnd"/>
      <w:r w:rsidRPr="00733E4F">
        <w:rPr>
          <w:rFonts w:ascii="Book Antiqua" w:eastAsia="Book Antiqua" w:hAnsi="Book Antiqua" w:cs="Book Antiqua"/>
          <w:color w:val="000000"/>
        </w:rPr>
        <w:t xml:space="preserve"> </w:t>
      </w:r>
      <w:r w:rsidRPr="00733E4F">
        <w:rPr>
          <w:rFonts w:ascii="Book Antiqua" w:eastAsia="Book Antiqua" w:hAnsi="Book Antiqua" w:cs="Book Antiqua"/>
          <w:i/>
          <w:iCs/>
          <w:color w:val="000000"/>
        </w:rPr>
        <w:t xml:space="preserve">et </w:t>
      </w:r>
      <w:proofErr w:type="gramStart"/>
      <w:r w:rsidRPr="00733E4F">
        <w:rPr>
          <w:rFonts w:ascii="Book Antiqua" w:eastAsia="Book Antiqua" w:hAnsi="Book Antiqua" w:cs="Book Antiqua"/>
          <w:i/>
          <w:iCs/>
          <w:color w:val="000000"/>
        </w:rPr>
        <w:t>al</w:t>
      </w:r>
      <w:r w:rsidR="009B228C" w:rsidRPr="00733E4F">
        <w:rPr>
          <w:rFonts w:ascii="Book Antiqua" w:eastAsia="Book Antiqua" w:hAnsi="Book Antiqua" w:cs="Book Antiqua"/>
          <w:color w:val="000000"/>
          <w:vertAlign w:val="superscript"/>
        </w:rPr>
        <w:t>[</w:t>
      </w:r>
      <w:proofErr w:type="gramEnd"/>
      <w:r w:rsidR="009B228C" w:rsidRPr="00733E4F">
        <w:rPr>
          <w:rFonts w:ascii="Book Antiqua" w:eastAsia="Book Antiqua" w:hAnsi="Book Antiqua" w:cs="Book Antiqua"/>
          <w:color w:val="000000"/>
          <w:vertAlign w:val="superscript"/>
        </w:rPr>
        <w:t>30]</w:t>
      </w:r>
      <w:r w:rsidRPr="00733E4F">
        <w:rPr>
          <w:rFonts w:ascii="Book Antiqua" w:eastAsia="Book Antiqua" w:hAnsi="Book Antiqua" w:cs="Book Antiqua"/>
          <w:color w:val="000000"/>
        </w:rPr>
        <w:t xml:space="preserve"> showed that freshly isolated MSCs have higher tissue colonization capacity compared to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cultured cells</w:t>
      </w:r>
      <w:r w:rsidRPr="00733E4F">
        <w:rPr>
          <w:rFonts w:ascii="Book Antiqua" w:eastAsia="Book Antiqua" w:hAnsi="Book Antiqua" w:cs="Book Antiqua"/>
          <w:color w:val="000000"/>
          <w:vertAlign w:val="superscript"/>
        </w:rPr>
        <w:t>[30]</w:t>
      </w:r>
      <w:r w:rsidRPr="00733E4F">
        <w:rPr>
          <w:rFonts w:ascii="Book Antiqua" w:eastAsia="Book Antiqua" w:hAnsi="Book Antiqua" w:cs="Book Antiqua"/>
          <w:color w:val="000000"/>
        </w:rPr>
        <w:t xml:space="preserve">. Probably this is the result of aging and differentiation of MSCs under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culture </w:t>
      </w:r>
      <w:proofErr w:type="gramStart"/>
      <w:r w:rsidRPr="00733E4F">
        <w:rPr>
          <w:rFonts w:ascii="Book Antiqua" w:eastAsia="Book Antiqua" w:hAnsi="Book Antiqua" w:cs="Book Antiqua"/>
          <w:color w:val="000000"/>
        </w:rPr>
        <w:t>conditions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31,32]</w:t>
      </w:r>
      <w:r w:rsidRPr="00733E4F">
        <w:rPr>
          <w:rFonts w:ascii="Book Antiqua" w:eastAsia="Book Antiqua" w:hAnsi="Book Antiqua" w:cs="Book Antiqua"/>
          <w:color w:val="000000"/>
        </w:rPr>
        <w:t xml:space="preserve">. Culture conditions also have a significant impact on the homing capacity as they can modify the expression of surface markers involved in this process. For example, hypoxia and the presence of cytokines </w:t>
      </w:r>
      <w:r w:rsidR="009B228C" w:rsidRPr="00733E4F">
        <w:rPr>
          <w:rFonts w:ascii="Book Antiqua" w:eastAsia="Book Antiqua" w:hAnsi="Book Antiqua" w:cs="Book Antiqua"/>
          <w:color w:val="000000"/>
        </w:rPr>
        <w:t>[</w:t>
      </w:r>
      <w:r w:rsidRPr="00733E4F">
        <w:rPr>
          <w:rFonts w:ascii="Book Antiqua" w:eastAsia="Book Antiqua" w:hAnsi="Book Antiqua" w:cs="Book Antiqua"/>
          <w:i/>
          <w:iCs/>
          <w:color w:val="000000"/>
        </w:rPr>
        <w:t>e.g.</w:t>
      </w:r>
      <w:r w:rsidRPr="00733E4F">
        <w:rPr>
          <w:rFonts w:ascii="Book Antiqua" w:eastAsia="Book Antiqua" w:hAnsi="Book Antiqua" w:cs="Book Antiqua"/>
          <w:color w:val="000000"/>
        </w:rPr>
        <w:t xml:space="preserve">, </w:t>
      </w:r>
      <w:r w:rsidR="009B228C" w:rsidRPr="00733E4F">
        <w:rPr>
          <w:rFonts w:ascii="Book Antiqua" w:hAnsi="Book Antiqua"/>
          <w:lang w:eastAsia="zh-CN"/>
        </w:rPr>
        <w:t>interleukin</w:t>
      </w:r>
      <w:r w:rsidR="009B228C"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IL</w:t>
      </w:r>
      <w:r w:rsidR="009B228C"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-6, </w:t>
      </w:r>
      <w:r w:rsidR="009B228C" w:rsidRPr="00733E4F">
        <w:rPr>
          <w:rFonts w:ascii="Book Antiqua" w:hAnsi="Book Antiqua"/>
        </w:rPr>
        <w:t>hepatocyte growth factor</w:t>
      </w:r>
      <w:r w:rsidR="009B228C"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 can regulate the expression of the </w:t>
      </w:r>
      <w:r w:rsidR="00236DCF" w:rsidRPr="00733E4F">
        <w:rPr>
          <w:rFonts w:ascii="Book Antiqua" w:eastAsia="Book Antiqua" w:hAnsi="Book Antiqua" w:cs="Book Antiqua"/>
          <w:color w:val="000000"/>
        </w:rPr>
        <w:t>chemokine receptor (</w:t>
      </w:r>
      <w:r w:rsidRPr="00733E4F">
        <w:rPr>
          <w:rFonts w:ascii="Book Antiqua" w:eastAsia="Book Antiqua" w:hAnsi="Book Antiqua" w:cs="Book Antiqua"/>
          <w:color w:val="000000"/>
        </w:rPr>
        <w:t>CXCR</w:t>
      </w:r>
      <w:proofErr w:type="gramStart"/>
      <w:r w:rsidR="00236DCF" w:rsidRPr="00733E4F">
        <w:rPr>
          <w:rFonts w:ascii="Book Antiqua" w:eastAsia="Book Antiqua" w:hAnsi="Book Antiqua" w:cs="Book Antiqua"/>
          <w:color w:val="000000"/>
        </w:rPr>
        <w:t>)</w:t>
      </w:r>
      <w:r w:rsidRPr="00733E4F">
        <w:rPr>
          <w:rFonts w:ascii="Book Antiqua" w:eastAsia="Book Antiqua" w:hAnsi="Book Antiqua" w:cs="Book Antiqua"/>
          <w:color w:val="000000"/>
        </w:rPr>
        <w:t>4</w:t>
      </w:r>
      <w:proofErr w:type="gramEnd"/>
      <w:r w:rsidRPr="00733E4F">
        <w:rPr>
          <w:rFonts w:ascii="Book Antiqua" w:eastAsia="Book Antiqua" w:hAnsi="Book Antiqua" w:cs="Book Antiqua"/>
          <w:color w:val="000000"/>
        </w:rPr>
        <w:t xml:space="preserve"> receptor, which is involved in the migration of MSCs</w:t>
      </w:r>
      <w:r w:rsidRPr="00733E4F">
        <w:rPr>
          <w:rFonts w:ascii="Book Antiqua" w:eastAsia="Book Antiqua" w:hAnsi="Book Antiqua" w:cs="Book Antiqua"/>
          <w:color w:val="000000"/>
          <w:vertAlign w:val="superscript"/>
        </w:rPr>
        <w:t>[33,34]</w:t>
      </w:r>
      <w:r w:rsidRPr="00733E4F">
        <w:rPr>
          <w:rFonts w:ascii="Book Antiqua" w:eastAsia="Book Antiqua" w:hAnsi="Book Antiqua" w:cs="Book Antiqua"/>
          <w:color w:val="000000"/>
        </w:rPr>
        <w:t>.</w:t>
      </w:r>
    </w:p>
    <w:p w14:paraId="2414BBE7" w14:textId="77777777" w:rsidR="009B228C" w:rsidRPr="00733E4F" w:rsidRDefault="009B228C" w:rsidP="00733E4F">
      <w:pPr>
        <w:spacing w:line="360" w:lineRule="auto"/>
        <w:ind w:firstLineChars="200" w:firstLine="480"/>
        <w:jc w:val="both"/>
        <w:rPr>
          <w:rFonts w:ascii="Book Antiqua" w:hAnsi="Book Antiqua"/>
        </w:rPr>
      </w:pPr>
    </w:p>
    <w:p w14:paraId="759320BB"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i/>
          <w:iCs/>
          <w:color w:val="000000"/>
        </w:rPr>
        <w:t>Adhesion molecules supporting MSCs migration</w:t>
      </w:r>
    </w:p>
    <w:p w14:paraId="285B9FC5" w14:textId="3367F18C"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 xml:space="preserve">Exogenous MSCs injected into the body can bind non-specifically in </w:t>
      </w:r>
      <w:proofErr w:type="spellStart"/>
      <w:r w:rsidRPr="00733E4F">
        <w:rPr>
          <w:rFonts w:ascii="Book Antiqua" w:eastAsia="Book Antiqua" w:hAnsi="Book Antiqua" w:cs="Book Antiqua"/>
          <w:color w:val="000000"/>
        </w:rPr>
        <w:t>microvessels</w:t>
      </w:r>
      <w:proofErr w:type="spellEnd"/>
      <w:r w:rsidRPr="00733E4F">
        <w:rPr>
          <w:rFonts w:ascii="Book Antiqua" w:eastAsia="Book Antiqua" w:hAnsi="Book Antiqua" w:cs="Book Antiqua"/>
          <w:color w:val="000000"/>
        </w:rPr>
        <w:t xml:space="preserve"> or with adhesion molecules such as </w:t>
      </w:r>
      <w:proofErr w:type="spellStart"/>
      <w:r w:rsidRPr="00733E4F">
        <w:rPr>
          <w:rFonts w:ascii="Book Antiqua" w:eastAsia="Book Antiqua" w:hAnsi="Book Antiqua" w:cs="Book Antiqua"/>
          <w:color w:val="000000"/>
        </w:rPr>
        <w:t>integrins</w:t>
      </w:r>
      <w:proofErr w:type="spellEnd"/>
      <w:r w:rsidRPr="00733E4F">
        <w:rPr>
          <w:rFonts w:ascii="Book Antiqua" w:eastAsia="Book Antiqua" w:hAnsi="Book Antiqua" w:cs="Book Antiqua"/>
          <w:color w:val="000000"/>
        </w:rPr>
        <w:t>, bind to endothelial cells or extracellular matrix proteins (</w:t>
      </w:r>
      <w:r w:rsidRPr="00733E4F">
        <w:rPr>
          <w:rFonts w:ascii="Book Antiqua" w:eastAsia="Book Antiqua" w:hAnsi="Book Antiqua" w:cs="Book Antiqua"/>
          <w:i/>
          <w:iCs/>
          <w:color w:val="000000"/>
        </w:rPr>
        <w:t>i.e.</w:t>
      </w:r>
      <w:r w:rsidRPr="00733E4F">
        <w:rPr>
          <w:rFonts w:ascii="Book Antiqua" w:eastAsia="Book Antiqua" w:hAnsi="Book Antiqua" w:cs="Book Antiqua"/>
          <w:color w:val="000000"/>
        </w:rPr>
        <w:t xml:space="preserve"> collagen, fibronectin, laminin), and then transmigrate through the endothelium and basal membrane to tissues</w:t>
      </w:r>
      <w:r w:rsidRPr="00733E4F">
        <w:rPr>
          <w:rFonts w:ascii="Book Antiqua" w:eastAsia="Book Antiqua" w:hAnsi="Book Antiqua" w:cs="Book Antiqua"/>
          <w:color w:val="000000"/>
          <w:vertAlign w:val="superscript"/>
        </w:rPr>
        <w:t>[35</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39]</w:t>
      </w:r>
      <w:r w:rsidRPr="00733E4F">
        <w:rPr>
          <w:rFonts w:ascii="Book Antiqua" w:eastAsia="Book Antiqua" w:hAnsi="Book Antiqua" w:cs="Book Antiqua"/>
          <w:color w:val="000000"/>
        </w:rPr>
        <w:t xml:space="preserve">. MSCs are thought to use the same migration mechanism as </w:t>
      </w:r>
      <w:proofErr w:type="gramStart"/>
      <w:r w:rsidRPr="00733E4F">
        <w:rPr>
          <w:rFonts w:ascii="Book Antiqua" w:eastAsia="Book Antiqua" w:hAnsi="Book Antiqua" w:cs="Book Antiqua"/>
          <w:color w:val="000000"/>
        </w:rPr>
        <w:t>leukocytes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13]</w:t>
      </w:r>
      <w:r w:rsidRPr="00733E4F">
        <w:rPr>
          <w:rFonts w:ascii="Book Antiqua" w:eastAsia="Book Antiqua" w:hAnsi="Book Antiqua" w:cs="Book Antiqua"/>
          <w:color w:val="000000"/>
        </w:rPr>
        <w:t xml:space="preserve">. However, in contrast to the well-described mechanisms of leukocyte adhesion and migration, the mechanism of tissue homing by MSCs has not yet been fully understood, even though many studies are assessing MSC </w:t>
      </w:r>
      <w:r w:rsidRPr="00733E4F">
        <w:rPr>
          <w:rFonts w:ascii="Book Antiqua" w:eastAsia="Book Antiqua" w:hAnsi="Book Antiqua" w:cs="Book Antiqua"/>
          <w:color w:val="000000"/>
        </w:rPr>
        <w:lastRenderedPageBreak/>
        <w:t>adhesive molecules and possible mechanisms of vascular wall adhesion and migration (Table</w:t>
      </w:r>
      <w:r w:rsidR="009B228C"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 xml:space="preserve">1) as well as the role of chemokines in guiding MSCs to target </w:t>
      </w:r>
      <w:proofErr w:type="gramStart"/>
      <w:r w:rsidRPr="00733E4F">
        <w:rPr>
          <w:rFonts w:ascii="Book Antiqua" w:eastAsia="Book Antiqua" w:hAnsi="Book Antiqua" w:cs="Book Antiqua"/>
          <w:color w:val="000000"/>
        </w:rPr>
        <w:t>tissues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40]</w:t>
      </w:r>
      <w:r w:rsidRPr="00733E4F">
        <w:rPr>
          <w:rFonts w:ascii="Book Antiqua" w:eastAsia="Book Antiqua" w:hAnsi="Book Antiqua" w:cs="Book Antiqua"/>
          <w:color w:val="000000"/>
        </w:rPr>
        <w:t>.</w:t>
      </w:r>
    </w:p>
    <w:p w14:paraId="5E0D0987" w14:textId="328C8D8D"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Before MSCs migrate through the vessel wall, they </w:t>
      </w:r>
      <w:r w:rsidR="00294C4C">
        <w:rPr>
          <w:rFonts w:ascii="Book Antiqua" w:eastAsia="Book Antiqua" w:hAnsi="Book Antiqua" w:cs="Book Antiqua"/>
          <w:color w:val="000000"/>
        </w:rPr>
        <w:t>“</w:t>
      </w:r>
      <w:r w:rsidRPr="00733E4F">
        <w:rPr>
          <w:rFonts w:ascii="Book Antiqua" w:eastAsia="Book Antiqua" w:hAnsi="Book Antiqua" w:cs="Book Antiqua"/>
          <w:color w:val="000000"/>
        </w:rPr>
        <w:t>crawl</w:t>
      </w:r>
      <w:r w:rsidR="00294C4C">
        <w:rPr>
          <w:rFonts w:ascii="Book Antiqua" w:eastAsia="Book Antiqua" w:hAnsi="Book Antiqua" w:cs="Book Antiqua"/>
          <w:color w:val="000000"/>
        </w:rPr>
        <w:t>”</w:t>
      </w:r>
      <w:r w:rsidRPr="00733E4F">
        <w:rPr>
          <w:rFonts w:ascii="Book Antiqua" w:eastAsia="Book Antiqua" w:hAnsi="Book Antiqua" w:cs="Book Antiqua"/>
          <w:color w:val="000000"/>
        </w:rPr>
        <w:t xml:space="preserve"> on its surface, looking for the best place for adhesion and then transmigration through the endothelium (Figure 1</w:t>
      </w:r>
      <w:proofErr w:type="gramStart"/>
      <w:r w:rsidRPr="00733E4F">
        <w:rPr>
          <w:rFonts w:ascii="Book Antiqua" w:eastAsia="Book Antiqua" w:hAnsi="Book Antiqua" w:cs="Book Antiqua"/>
          <w:color w:val="000000"/>
        </w:rPr>
        <w:t>)</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13]</w:t>
      </w:r>
      <w:r w:rsidRPr="00733E4F">
        <w:rPr>
          <w:rFonts w:ascii="Book Antiqua" w:eastAsia="Book Antiqua" w:hAnsi="Book Antiqua" w:cs="Book Antiqua"/>
          <w:color w:val="000000"/>
        </w:rPr>
        <w:t xml:space="preserve">. Interactions of </w:t>
      </w:r>
      <w:proofErr w:type="spellStart"/>
      <w:r w:rsidRPr="00733E4F">
        <w:rPr>
          <w:rFonts w:ascii="Book Antiqua" w:eastAsia="Book Antiqua" w:hAnsi="Book Antiqua" w:cs="Book Antiqua"/>
          <w:color w:val="000000"/>
        </w:rPr>
        <w:t>integrins</w:t>
      </w:r>
      <w:proofErr w:type="spellEnd"/>
      <w:r w:rsidRPr="00733E4F">
        <w:rPr>
          <w:rFonts w:ascii="Book Antiqua" w:eastAsia="Book Antiqua" w:hAnsi="Book Antiqua" w:cs="Book Antiqua"/>
          <w:color w:val="000000"/>
        </w:rPr>
        <w:t xml:space="preserve"> that are expressed in the MSC cell membrane and adhesion molecules on the endothelial surface </w:t>
      </w:r>
      <w:r w:rsidR="00236DCF" w:rsidRPr="00733E4F">
        <w:rPr>
          <w:rFonts w:ascii="Book Antiqua" w:eastAsia="Book Antiqua" w:hAnsi="Book Antiqua" w:cs="Book Antiqua"/>
          <w:color w:val="000000"/>
        </w:rPr>
        <w:t>[</w:t>
      </w:r>
      <w:r w:rsidRPr="00733E4F">
        <w:rPr>
          <w:rFonts w:ascii="Book Antiqua" w:eastAsia="Book Antiqua" w:hAnsi="Book Antiqua" w:cs="Book Antiqua"/>
          <w:color w:val="000000"/>
        </w:rPr>
        <w:t>(</w:t>
      </w:r>
      <w:r w:rsidR="00236DCF" w:rsidRPr="00733E4F">
        <w:rPr>
          <w:rFonts w:ascii="Book Antiqua" w:eastAsia="Book Antiqua" w:hAnsi="Book Antiqua" w:cs="Book Antiqua"/>
          <w:color w:val="000000"/>
        </w:rPr>
        <w:t>vascular cell adhesion molecule</w:t>
      </w:r>
      <w:r w:rsidR="009B228C" w:rsidRPr="00733E4F">
        <w:rPr>
          <w:rFonts w:ascii="Book Antiqua" w:eastAsia="Book Antiqua" w:hAnsi="Book Antiqua" w:cs="Book Antiqua"/>
          <w:color w:val="000000"/>
        </w:rPr>
        <w:t xml:space="preserve"> (VCAM)</w:t>
      </w:r>
      <w:r w:rsidR="00236DCF" w:rsidRPr="00733E4F">
        <w:rPr>
          <w:rFonts w:ascii="Book Antiqua" w:eastAsia="Book Antiqua" w:hAnsi="Book Antiqua" w:cs="Book Antiqua"/>
          <w:color w:val="000000"/>
        </w:rPr>
        <w:t>-1)</w:t>
      </w:r>
      <w:r w:rsidRPr="00733E4F">
        <w:rPr>
          <w:rFonts w:ascii="Book Antiqua" w:eastAsia="Book Antiqua" w:hAnsi="Book Antiqua" w:cs="Book Antiqua"/>
          <w:color w:val="000000"/>
        </w:rPr>
        <w:t xml:space="preserve"> and </w:t>
      </w:r>
      <w:r w:rsidR="00236DCF" w:rsidRPr="00733E4F">
        <w:rPr>
          <w:rFonts w:ascii="Book Antiqua" w:eastAsia="Book Antiqua" w:hAnsi="Book Antiqua" w:cs="Book Antiqua"/>
          <w:color w:val="000000"/>
        </w:rPr>
        <w:t>intercellular adhesion molecule (ICAM)]</w:t>
      </w:r>
      <w:r w:rsidRPr="00733E4F">
        <w:rPr>
          <w:rFonts w:ascii="Book Antiqua" w:eastAsia="Book Antiqua" w:hAnsi="Book Antiqua" w:cs="Book Antiqua"/>
          <w:color w:val="000000"/>
        </w:rPr>
        <w:t xml:space="preserve"> can lead to the formation of so-called docking structures and transmigration wells that are sites rich in ICAM-1, VCAM-1 molecules, proteins, and cytoskeleton components (</w:t>
      </w:r>
      <w:r w:rsidRPr="00733E4F">
        <w:rPr>
          <w:rFonts w:ascii="Book Antiqua" w:eastAsia="Book Antiqua" w:hAnsi="Book Antiqua" w:cs="Book Antiqua"/>
          <w:i/>
          <w:iCs/>
          <w:color w:val="000000"/>
        </w:rPr>
        <w:t>e.g.</w:t>
      </w:r>
      <w:r w:rsidRPr="00733E4F">
        <w:rPr>
          <w:rFonts w:ascii="Book Antiqua" w:eastAsia="Book Antiqua" w:hAnsi="Book Antiqua" w:cs="Book Antiqua"/>
          <w:color w:val="000000"/>
        </w:rPr>
        <w:t>, α-</w:t>
      </w:r>
      <w:proofErr w:type="spellStart"/>
      <w:r w:rsidRPr="00733E4F">
        <w:rPr>
          <w:rFonts w:ascii="Book Antiqua" w:eastAsia="Book Antiqua" w:hAnsi="Book Antiqua" w:cs="Book Antiqua"/>
          <w:color w:val="000000"/>
        </w:rPr>
        <w:t>actinin</w:t>
      </w:r>
      <w:proofErr w:type="spellEnd"/>
      <w:r w:rsidRPr="00733E4F">
        <w:rPr>
          <w:rFonts w:ascii="Book Antiqua" w:eastAsia="Book Antiqua" w:hAnsi="Book Antiqua" w:cs="Book Antiqua"/>
          <w:color w:val="000000"/>
        </w:rPr>
        <w:t>).</w:t>
      </w:r>
    </w:p>
    <w:p w14:paraId="35336C64" w14:textId="7F9B4F8E"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If the homing concept is correct, tissues would need to recruit circulating MSCs from the flow to ensure effective delivery to damaged sites. For this purpose, MSCs have on their surface many different adhesion molecules shared by leukocytes. These adhesion molecules include CD24, CD29 (β1-integrin), CD44</w:t>
      </w:r>
      <w:r w:rsidR="002923A1"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 and CD49a-f (α1-α6-integrin), although other studies found no </w:t>
      </w:r>
      <w:proofErr w:type="gramStart"/>
      <w:r w:rsidRPr="00733E4F">
        <w:rPr>
          <w:rFonts w:ascii="Book Antiqua" w:eastAsia="Book Antiqua" w:hAnsi="Book Antiqua" w:cs="Book Antiqua"/>
          <w:color w:val="000000"/>
        </w:rPr>
        <w:t>CD24</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41,42]</w:t>
      </w:r>
      <w:r w:rsidRPr="00733E4F">
        <w:rPr>
          <w:rFonts w:ascii="Book Antiqua" w:eastAsia="Book Antiqua" w:hAnsi="Book Antiqua" w:cs="Book Antiqua"/>
          <w:color w:val="000000"/>
        </w:rPr>
        <w:t>. Adhesion molecules that are found on endothelial cells are also expressed by MSCs. These molecules include VCAM-1, ICAM-1, and ICAM-2</w:t>
      </w:r>
      <w:r w:rsidRPr="00733E4F">
        <w:rPr>
          <w:rFonts w:ascii="Book Antiqua" w:eastAsia="Book Antiqua" w:hAnsi="Book Antiqua" w:cs="Book Antiqua"/>
          <w:color w:val="000000"/>
          <w:vertAlign w:val="superscript"/>
        </w:rPr>
        <w:t>[43]</w:t>
      </w:r>
      <w:r w:rsidRPr="00733E4F">
        <w:rPr>
          <w:rFonts w:ascii="Book Antiqua" w:eastAsia="Book Antiqua" w:hAnsi="Book Antiqua" w:cs="Book Antiqua"/>
          <w:color w:val="000000"/>
        </w:rPr>
        <w:t>.</w:t>
      </w:r>
    </w:p>
    <w:p w14:paraId="10D204D5" w14:textId="257405A6"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It seems that the number and type of adhesion molecules found to be present on MSCs may be influenced by the source of MSCs and the method used for their isolation and culture. For example, adhesion molecules expressed by MSCs at passage four and passage six were found to be </w:t>
      </w:r>
      <w:proofErr w:type="gramStart"/>
      <w:r w:rsidRPr="00733E4F">
        <w:rPr>
          <w:rFonts w:ascii="Book Antiqua" w:eastAsia="Book Antiqua" w:hAnsi="Book Antiqua" w:cs="Book Antiqua"/>
          <w:color w:val="000000"/>
        </w:rPr>
        <w:t>different</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44]</w:t>
      </w:r>
      <w:r w:rsidRPr="00733E4F">
        <w:rPr>
          <w:rFonts w:ascii="Book Antiqua" w:eastAsia="Book Antiqua" w:hAnsi="Book Antiqua" w:cs="Book Antiqua"/>
          <w:color w:val="000000"/>
        </w:rPr>
        <w:t>. There was a linear relationship between passage number and the expression of CD49, but a decrease in the expression of CD44 was noted at passage six. However, other reports indicated no difference between the molecules expressed by MSCs at passages 3, 5, and 7 (</w:t>
      </w:r>
      <w:r w:rsidRPr="00733E4F">
        <w:rPr>
          <w:rFonts w:ascii="Book Antiqua" w:eastAsia="Book Antiqua" w:hAnsi="Book Antiqua" w:cs="Book Antiqua"/>
          <w:i/>
          <w:iCs/>
          <w:color w:val="000000"/>
        </w:rPr>
        <w:t>e.g.</w:t>
      </w:r>
      <w:r w:rsidRPr="00733E4F">
        <w:rPr>
          <w:rFonts w:ascii="Book Antiqua" w:eastAsia="Book Antiqua" w:hAnsi="Book Antiqua" w:cs="Book Antiqua"/>
          <w:color w:val="000000"/>
        </w:rPr>
        <w:t>, CD73, CD90, and CD105</w:t>
      </w:r>
      <w:proofErr w:type="gramStart"/>
      <w:r w:rsidRPr="00733E4F">
        <w:rPr>
          <w:rFonts w:ascii="Book Antiqua" w:eastAsia="Book Antiqua" w:hAnsi="Book Antiqua" w:cs="Book Antiqua"/>
          <w:color w:val="000000"/>
        </w:rPr>
        <w:t>)</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45]</w:t>
      </w:r>
      <w:r w:rsidRPr="00733E4F">
        <w:rPr>
          <w:rFonts w:ascii="Book Antiqua" w:eastAsia="Book Antiqua" w:hAnsi="Book Antiqua" w:cs="Book Antiqua"/>
          <w:color w:val="000000"/>
        </w:rPr>
        <w:t>. Concerning the origin of MSCs, it was found that adhesion molecules expressed by MSCs isolated from bone marrow and those isolated from adipose tissue differed. Differences in expression were noted for cell adhesion molecules CD49d (integrin α4), CD54 (ICAM-1), CD34, and CD106 (VCAM-1) with large variation in CD106 (VCAM</w:t>
      </w:r>
      <w:r w:rsidRPr="00733E4F">
        <w:rPr>
          <w:rFonts w:ascii="Book Antiqua" w:eastAsia="Book Antiqua" w:hAnsi="Book Antiqua" w:cs="Book Antiqua"/>
          <w:color w:val="000000"/>
        </w:rPr>
        <w:noBreakHyphen/>
        <w:t>1) and CD54 (ICAM-1</w:t>
      </w:r>
      <w:proofErr w:type="gramStart"/>
      <w:r w:rsidRPr="00733E4F">
        <w:rPr>
          <w:rFonts w:ascii="Book Antiqua" w:eastAsia="Book Antiqua" w:hAnsi="Book Antiqua" w:cs="Book Antiqua"/>
          <w:color w:val="000000"/>
        </w:rPr>
        <w:t>)</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45]</w:t>
      </w:r>
      <w:r w:rsidRPr="00733E4F">
        <w:rPr>
          <w:rFonts w:ascii="Book Antiqua" w:eastAsia="Book Antiqua" w:hAnsi="Book Antiqua" w:cs="Book Antiqua"/>
          <w:color w:val="000000"/>
        </w:rPr>
        <w:t xml:space="preserve">. It is therefore likely that the source and methods of isolation </w:t>
      </w:r>
      <w:r w:rsidRPr="00733E4F">
        <w:rPr>
          <w:rFonts w:ascii="Book Antiqua" w:eastAsia="Book Antiqua" w:hAnsi="Book Antiqua" w:cs="Book Antiqua"/>
          <w:color w:val="000000"/>
        </w:rPr>
        <w:lastRenderedPageBreak/>
        <w:t>and expansion must be taken into consideration when evaluating adhesive properties of MSC adhesion.</w:t>
      </w:r>
    </w:p>
    <w:p w14:paraId="64102450" w14:textId="429C3F3D"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Several mechanisms involving different adhesion molecules have been proposed for recruiting flowing MSCs to the vasculature. During a study on MSC recruitment to the vasculature in mice, </w:t>
      </w:r>
      <w:proofErr w:type="spellStart"/>
      <w:r w:rsidRPr="00733E4F">
        <w:rPr>
          <w:rFonts w:ascii="Book Antiqua" w:eastAsia="Book Antiqua" w:hAnsi="Book Antiqua" w:cs="Book Antiqua"/>
          <w:color w:val="000000"/>
        </w:rPr>
        <w:t>Rüster</w:t>
      </w:r>
      <w:proofErr w:type="spellEnd"/>
      <w:r w:rsidRPr="00733E4F">
        <w:rPr>
          <w:rFonts w:ascii="Book Antiqua" w:eastAsia="Book Antiqua" w:hAnsi="Book Antiqua" w:cs="Book Antiqua"/>
          <w:color w:val="000000"/>
        </w:rPr>
        <w:t xml:space="preserve"> </w:t>
      </w:r>
      <w:r w:rsidRPr="00733E4F">
        <w:rPr>
          <w:rFonts w:ascii="Book Antiqua" w:eastAsia="Book Antiqua" w:hAnsi="Book Antiqua" w:cs="Book Antiqua"/>
          <w:i/>
          <w:iCs/>
          <w:color w:val="000000"/>
        </w:rPr>
        <w:t xml:space="preserve">et </w:t>
      </w:r>
      <w:proofErr w:type="gramStart"/>
      <w:r w:rsidRPr="00733E4F">
        <w:rPr>
          <w:rFonts w:ascii="Book Antiqua" w:eastAsia="Book Antiqua" w:hAnsi="Book Antiqua" w:cs="Book Antiqua"/>
          <w:i/>
          <w:iCs/>
          <w:color w:val="000000"/>
        </w:rPr>
        <w:t>al</w:t>
      </w:r>
      <w:r w:rsidR="009B228C" w:rsidRPr="00733E4F">
        <w:rPr>
          <w:rFonts w:ascii="Book Antiqua" w:eastAsia="Book Antiqua" w:hAnsi="Book Antiqua" w:cs="Book Antiqua"/>
          <w:color w:val="000000"/>
          <w:vertAlign w:val="superscript"/>
        </w:rPr>
        <w:t>[</w:t>
      </w:r>
      <w:proofErr w:type="gramEnd"/>
      <w:r w:rsidR="009B228C" w:rsidRPr="00733E4F">
        <w:rPr>
          <w:rFonts w:ascii="Book Antiqua" w:eastAsia="Book Antiqua" w:hAnsi="Book Antiqua" w:cs="Book Antiqua"/>
          <w:color w:val="000000"/>
          <w:vertAlign w:val="superscript"/>
        </w:rPr>
        <w:t>42]</w:t>
      </w:r>
      <w:r w:rsidRPr="00733E4F">
        <w:rPr>
          <w:rFonts w:ascii="Book Antiqua" w:eastAsia="Book Antiqua" w:hAnsi="Book Antiqua" w:cs="Book Antiqua"/>
          <w:color w:val="000000"/>
        </w:rPr>
        <w:t xml:space="preserve"> found that P-selectin and α4β1-integrin/VCAM-1 played a significant role in recruitment in </w:t>
      </w:r>
      <w:proofErr w:type="spellStart"/>
      <w:r w:rsidRPr="00733E4F">
        <w:rPr>
          <w:rFonts w:ascii="Book Antiqua" w:eastAsia="Book Antiqua" w:hAnsi="Book Antiqua" w:cs="Book Antiqua"/>
          <w:color w:val="000000"/>
        </w:rPr>
        <w:t>venules</w:t>
      </w:r>
      <w:proofErr w:type="spellEnd"/>
      <w:r w:rsidRPr="00733E4F">
        <w:rPr>
          <w:rFonts w:ascii="Book Antiqua" w:eastAsia="Book Antiqua" w:hAnsi="Book Antiqua" w:cs="Book Antiqua"/>
          <w:color w:val="000000"/>
          <w:vertAlign w:val="superscript"/>
        </w:rPr>
        <w:t>[42]</w:t>
      </w:r>
      <w:r w:rsidRPr="00733E4F">
        <w:rPr>
          <w:rFonts w:ascii="Book Antiqua" w:eastAsia="Book Antiqua" w:hAnsi="Book Antiqua" w:cs="Book Antiqua"/>
          <w:color w:val="000000"/>
        </w:rPr>
        <w:t>. In comparison with the wild-type controls, the P</w:t>
      </w:r>
      <w:r w:rsidRPr="00733E4F">
        <w:rPr>
          <w:rFonts w:ascii="Book Antiqua" w:eastAsia="Book Antiqua" w:hAnsi="Book Antiqua" w:cs="Book Antiqua"/>
          <w:color w:val="000000"/>
        </w:rPr>
        <w:noBreakHyphen/>
        <w:t>selectin-/-</w:t>
      </w:r>
      <w:r w:rsidR="005733F9">
        <w:rPr>
          <w:rFonts w:ascii="Book Antiqua" w:eastAsia="Book Antiqua" w:hAnsi="Book Antiqua" w:cs="Book Antiqua"/>
          <w:color w:val="000000"/>
        </w:rPr>
        <w:t xml:space="preserve"> </w:t>
      </w:r>
      <w:r w:rsidRPr="00733E4F">
        <w:rPr>
          <w:rFonts w:ascii="Book Antiqua" w:eastAsia="Book Antiqua" w:hAnsi="Book Antiqua" w:cs="Book Antiqua"/>
          <w:color w:val="000000"/>
        </w:rPr>
        <w:t xml:space="preserve">mice demonstrated a lesser degree of MSCs rolling in the ear </w:t>
      </w:r>
      <w:proofErr w:type="spellStart"/>
      <w:r w:rsidRPr="00733E4F">
        <w:rPr>
          <w:rFonts w:ascii="Book Antiqua" w:eastAsia="Book Antiqua" w:hAnsi="Book Antiqua" w:cs="Book Antiqua"/>
          <w:color w:val="000000"/>
        </w:rPr>
        <w:t>venules</w:t>
      </w:r>
      <w:proofErr w:type="spellEnd"/>
      <w:r w:rsidRPr="00733E4F">
        <w:rPr>
          <w:rFonts w:ascii="Book Antiqua" w:eastAsia="Book Antiqua" w:hAnsi="Book Antiqua" w:cs="Book Antiqua"/>
          <w:color w:val="000000"/>
        </w:rPr>
        <w:t xml:space="preserve">. The function of other adhesion molecules was also investigated through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studies that made use of endothelial cells as a substrate for the adhesion. During a flow-based assay, the number of MSCs demonstrating adherence decreased considerably when P-selectin was blocked on the </w:t>
      </w:r>
      <w:r w:rsidR="009B228C" w:rsidRPr="00733E4F">
        <w:rPr>
          <w:rFonts w:ascii="Book Antiqua" w:hAnsi="Book Antiqua"/>
        </w:rPr>
        <w:t>tumor necrosis factor-α (</w:t>
      </w:r>
      <w:r w:rsidRPr="00733E4F">
        <w:rPr>
          <w:rFonts w:ascii="Book Antiqua" w:eastAsia="Book Antiqua" w:hAnsi="Book Antiqua" w:cs="Book Antiqua"/>
          <w:color w:val="000000"/>
        </w:rPr>
        <w:t>TNF</w:t>
      </w:r>
      <w:r w:rsidR="009B228C" w:rsidRPr="00733E4F">
        <w:rPr>
          <w:rFonts w:ascii="Book Antiqua" w:eastAsia="Book Antiqua" w:hAnsi="Book Antiqua" w:cs="Book Antiqua"/>
          <w:color w:val="000000"/>
        </w:rPr>
        <w:t>-</w:t>
      </w:r>
      <w:r w:rsidRPr="00733E4F">
        <w:rPr>
          <w:rFonts w:ascii="Book Antiqua" w:eastAsia="Book Antiqua" w:hAnsi="Book Antiqua" w:cs="Book Antiqua"/>
          <w:color w:val="000000"/>
        </w:rPr>
        <w:t>α</w:t>
      </w:r>
      <w:r w:rsidR="009B228C" w:rsidRPr="00733E4F">
        <w:rPr>
          <w:rFonts w:ascii="Book Antiqua" w:eastAsia="Book Antiqua" w:hAnsi="Book Antiqua" w:cs="Book Antiqua"/>
          <w:color w:val="000000"/>
        </w:rPr>
        <w:t>)</w:t>
      </w:r>
      <w:r w:rsidRPr="00733E4F">
        <w:rPr>
          <w:rFonts w:ascii="Book Antiqua" w:eastAsia="Book Antiqua" w:hAnsi="Book Antiqua" w:cs="Book Antiqua"/>
          <w:color w:val="000000"/>
        </w:rPr>
        <w:t>-treated endothelial cells</w:t>
      </w:r>
      <w:r w:rsidRPr="00733E4F">
        <w:rPr>
          <w:rFonts w:ascii="Book Antiqua" w:eastAsia="Book Antiqua" w:hAnsi="Book Antiqua" w:cs="Book Antiqua"/>
          <w:color w:val="000000"/>
          <w:vertAlign w:val="superscript"/>
        </w:rPr>
        <w:t>[42]</w:t>
      </w:r>
      <w:r w:rsidRPr="00733E4F">
        <w:rPr>
          <w:rFonts w:ascii="Book Antiqua" w:eastAsia="Book Antiqua" w:hAnsi="Book Antiqua" w:cs="Book Antiqua"/>
          <w:color w:val="000000"/>
        </w:rPr>
        <w:t>. However, it was found that MSCs neither expressed P</w:t>
      </w:r>
      <w:r w:rsidRPr="00733E4F">
        <w:rPr>
          <w:rFonts w:ascii="Book Antiqua" w:eastAsia="Book Antiqua" w:hAnsi="Book Antiqua" w:cs="Book Antiqua"/>
          <w:color w:val="000000"/>
        </w:rPr>
        <w:noBreakHyphen/>
        <w:t>selectin glycoprotein ligand-1 (CD162) nor the alternative P-selectin ligand</w:t>
      </w:r>
      <w:r w:rsidR="005733F9">
        <w:rPr>
          <w:rFonts w:ascii="Book Antiqua" w:eastAsia="Book Antiqua" w:hAnsi="Book Antiqua" w:cs="Book Antiqua"/>
          <w:color w:val="000000"/>
        </w:rPr>
        <w:t xml:space="preserve">, </w:t>
      </w:r>
      <w:r w:rsidRPr="00733E4F">
        <w:rPr>
          <w:rFonts w:ascii="Book Antiqua" w:eastAsia="Book Antiqua" w:hAnsi="Book Antiqua" w:cs="Book Antiqua"/>
          <w:color w:val="000000"/>
        </w:rPr>
        <w:t>CD24</w:t>
      </w:r>
      <w:r w:rsidR="005733F9">
        <w:rPr>
          <w:rFonts w:ascii="Book Antiqua" w:eastAsia="Book Antiqua" w:hAnsi="Book Antiqua" w:cs="Book Antiqua"/>
          <w:color w:val="000000"/>
        </w:rPr>
        <w:t>,</w:t>
      </w:r>
      <w:r w:rsidRPr="00733E4F">
        <w:rPr>
          <w:rFonts w:ascii="Book Antiqua" w:eastAsia="Book Antiqua" w:hAnsi="Book Antiqua" w:cs="Book Antiqua"/>
          <w:color w:val="000000"/>
        </w:rPr>
        <w:t xml:space="preserve"> on their </w:t>
      </w:r>
      <w:proofErr w:type="gramStart"/>
      <w:r w:rsidRPr="00733E4F">
        <w:rPr>
          <w:rFonts w:ascii="Book Antiqua" w:eastAsia="Book Antiqua" w:hAnsi="Book Antiqua" w:cs="Book Antiqua"/>
          <w:color w:val="000000"/>
        </w:rPr>
        <w:t>surface</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42]</w:t>
      </w:r>
      <w:r w:rsidRPr="00733E4F">
        <w:rPr>
          <w:rFonts w:ascii="Book Antiqua" w:eastAsia="Book Antiqua" w:hAnsi="Book Antiqua" w:cs="Book Antiqua"/>
          <w:color w:val="000000"/>
        </w:rPr>
        <w:t>. In the same study, adherence of MSCs to the TNF</w:t>
      </w:r>
      <w:r w:rsidR="009B228C"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α-treated endothelial cells was found to be reduced after blocking α4β1-integrin or VCAM-1 to a similar degree to each other, showing a role for this </w:t>
      </w:r>
      <w:proofErr w:type="gramStart"/>
      <w:r w:rsidRPr="00733E4F">
        <w:rPr>
          <w:rFonts w:ascii="Book Antiqua" w:eastAsia="Book Antiqua" w:hAnsi="Book Antiqua" w:cs="Book Antiqua"/>
          <w:color w:val="000000"/>
        </w:rPr>
        <w:t>pathway</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42]</w:t>
      </w:r>
      <w:r w:rsidRPr="00733E4F">
        <w:rPr>
          <w:rFonts w:ascii="Book Antiqua" w:eastAsia="Book Antiqua" w:hAnsi="Book Antiqua" w:cs="Book Antiqua"/>
          <w:color w:val="000000"/>
        </w:rPr>
        <w:t>. It should be highlighted that in these studies the flow was reduced to very low shear stress to allow attachment followed by an increase in flow to “washout</w:t>
      </w:r>
      <w:r w:rsidR="005733F9">
        <w:rPr>
          <w:rFonts w:ascii="Book Antiqua" w:eastAsia="Book Antiqua" w:hAnsi="Book Antiqua" w:cs="Book Antiqua"/>
          <w:color w:val="000000"/>
        </w:rPr>
        <w:t>.</w:t>
      </w:r>
      <w:r w:rsidRPr="00733E4F">
        <w:rPr>
          <w:rFonts w:ascii="Book Antiqua" w:eastAsia="Book Antiqua" w:hAnsi="Book Antiqua" w:cs="Book Antiqua"/>
          <w:color w:val="000000"/>
        </w:rPr>
        <w:t>” In another study, small numbers of MSCs adhered to cytokine-treated endothelial cells after prolonged perfusion at 0.1</w:t>
      </w:r>
      <w:r w:rsidR="009B228C"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Pa, also through VCAM-1</w:t>
      </w:r>
      <w:r w:rsidRPr="00733E4F">
        <w:rPr>
          <w:rFonts w:ascii="Book Antiqua" w:eastAsia="Book Antiqua" w:hAnsi="Book Antiqua" w:cs="Book Antiqua"/>
          <w:color w:val="000000"/>
          <w:vertAlign w:val="superscript"/>
        </w:rPr>
        <w:t>[46]</w:t>
      </w:r>
      <w:r w:rsidRPr="00733E4F">
        <w:rPr>
          <w:rFonts w:ascii="Book Antiqua" w:eastAsia="Book Antiqua" w:hAnsi="Book Antiqua" w:cs="Book Antiqua"/>
          <w:color w:val="000000"/>
        </w:rPr>
        <w:t>.</w:t>
      </w:r>
    </w:p>
    <w:p w14:paraId="5A4DEF19" w14:textId="04DA6365"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In the studies conducted by </w:t>
      </w:r>
      <w:proofErr w:type="spellStart"/>
      <w:r w:rsidRPr="00733E4F">
        <w:rPr>
          <w:rFonts w:ascii="Book Antiqua" w:eastAsia="Book Antiqua" w:hAnsi="Book Antiqua" w:cs="Book Antiqua"/>
          <w:color w:val="000000"/>
        </w:rPr>
        <w:t>Luu</w:t>
      </w:r>
      <w:proofErr w:type="spellEnd"/>
      <w:r w:rsidRPr="00733E4F">
        <w:rPr>
          <w:rFonts w:ascii="Book Antiqua" w:eastAsia="Book Antiqua" w:hAnsi="Book Antiqua" w:cs="Book Antiqua"/>
          <w:color w:val="000000"/>
        </w:rPr>
        <w:t xml:space="preserve"> </w:t>
      </w:r>
      <w:r w:rsidRPr="00733E4F">
        <w:rPr>
          <w:rFonts w:ascii="Book Antiqua" w:eastAsia="Book Antiqua" w:hAnsi="Book Antiqua" w:cs="Book Antiqua"/>
          <w:i/>
          <w:iCs/>
          <w:color w:val="000000"/>
        </w:rPr>
        <w:t xml:space="preserve">et </w:t>
      </w:r>
      <w:proofErr w:type="gramStart"/>
      <w:r w:rsidRPr="00733E4F">
        <w:rPr>
          <w:rFonts w:ascii="Book Antiqua" w:eastAsia="Book Antiqua" w:hAnsi="Book Antiqua" w:cs="Book Antiqua"/>
          <w:i/>
          <w:iCs/>
          <w:color w:val="000000"/>
        </w:rPr>
        <w:t>al</w:t>
      </w:r>
      <w:r w:rsidR="009B228C" w:rsidRPr="00733E4F">
        <w:rPr>
          <w:rFonts w:ascii="Book Antiqua" w:eastAsia="Book Antiqua" w:hAnsi="Book Antiqua" w:cs="Book Antiqua"/>
          <w:color w:val="000000"/>
          <w:vertAlign w:val="superscript"/>
        </w:rPr>
        <w:t>[</w:t>
      </w:r>
      <w:proofErr w:type="gramEnd"/>
      <w:r w:rsidR="009B228C" w:rsidRPr="00733E4F">
        <w:rPr>
          <w:rFonts w:ascii="Book Antiqua" w:eastAsia="Book Antiqua" w:hAnsi="Book Antiqua" w:cs="Book Antiqua"/>
          <w:color w:val="000000"/>
          <w:vertAlign w:val="superscript"/>
        </w:rPr>
        <w:t>47]</w:t>
      </w:r>
      <w:r w:rsidRPr="00733E4F">
        <w:rPr>
          <w:rFonts w:ascii="Book Antiqua" w:eastAsia="Book Antiqua" w:hAnsi="Book Antiqua" w:cs="Book Antiqua"/>
          <w:color w:val="000000"/>
        </w:rPr>
        <w:t>, MSCs were also perfused over endothelial cells treated with TNF-α</w:t>
      </w:r>
      <w:r w:rsidRPr="00733E4F">
        <w:rPr>
          <w:rFonts w:ascii="Book Antiqua" w:eastAsia="Book Antiqua" w:hAnsi="Book Antiqua" w:cs="Book Antiqua"/>
          <w:color w:val="000000"/>
          <w:vertAlign w:val="superscript"/>
        </w:rPr>
        <w:t>[47]</w:t>
      </w:r>
      <w:r w:rsidRPr="00733E4F">
        <w:rPr>
          <w:rFonts w:ascii="Book Antiqua" w:eastAsia="Book Antiqua" w:hAnsi="Book Antiqua" w:cs="Book Antiqua"/>
          <w:color w:val="000000"/>
        </w:rPr>
        <w:t xml:space="preserve">. It was found that MSC adhesion was negligible at a wall shear stress of 0.05 Pa, which resembles the low end of </w:t>
      </w:r>
      <w:proofErr w:type="spellStart"/>
      <w:r w:rsidRPr="00733E4F">
        <w:rPr>
          <w:rFonts w:ascii="Book Antiqua" w:eastAsia="Book Antiqua" w:hAnsi="Book Antiqua" w:cs="Book Antiqua"/>
          <w:color w:val="000000"/>
        </w:rPr>
        <w:t>venular</w:t>
      </w:r>
      <w:proofErr w:type="spellEnd"/>
      <w:r w:rsidRPr="00733E4F">
        <w:rPr>
          <w:rFonts w:ascii="Book Antiqua" w:eastAsia="Book Antiqua" w:hAnsi="Book Antiqua" w:cs="Book Antiqua"/>
          <w:color w:val="000000"/>
        </w:rPr>
        <w:t xml:space="preserve"> shear. If the flow was decreased to 0.01 Pa to allow attachment, then washed out at 0.05 Pa, adhesion could be detected on stimulated but not unstimulated endothelial </w:t>
      </w:r>
      <w:proofErr w:type="gramStart"/>
      <w:r w:rsidRPr="00733E4F">
        <w:rPr>
          <w:rFonts w:ascii="Book Antiqua" w:eastAsia="Book Antiqua" w:hAnsi="Book Antiqua" w:cs="Book Antiqua"/>
          <w:color w:val="000000"/>
        </w:rPr>
        <w:t>cells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47]</w:t>
      </w:r>
      <w:r w:rsidRPr="00733E4F">
        <w:rPr>
          <w:rFonts w:ascii="Book Antiqua" w:eastAsia="Book Antiqua" w:hAnsi="Book Antiqua" w:cs="Book Antiqua"/>
          <w:color w:val="000000"/>
        </w:rPr>
        <w:t>. MSCs adhered in large numbers if allowed to remain stationary</w:t>
      </w:r>
      <w:r w:rsidR="006B4302">
        <w:rPr>
          <w:rFonts w:ascii="Book Antiqua" w:eastAsia="Book Antiqua" w:hAnsi="Book Antiqua" w:cs="Book Antiqua"/>
          <w:color w:val="000000"/>
        </w:rPr>
        <w:t xml:space="preserve"> and</w:t>
      </w:r>
      <w:r w:rsidRPr="00733E4F">
        <w:rPr>
          <w:rFonts w:ascii="Book Antiqua" w:eastAsia="Book Antiqua" w:hAnsi="Book Antiqua" w:cs="Book Antiqua"/>
          <w:color w:val="000000"/>
        </w:rPr>
        <w:t xml:space="preserve"> in contact with endothelial cells for 30 min before washout at 0.05</w:t>
      </w:r>
      <w:r w:rsidR="00F62B71"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 xml:space="preserve">Pa. Chamberlain </w:t>
      </w:r>
      <w:r w:rsidRPr="00733E4F">
        <w:rPr>
          <w:rFonts w:ascii="Book Antiqua" w:eastAsia="Book Antiqua" w:hAnsi="Book Antiqua" w:cs="Book Antiqua"/>
          <w:i/>
          <w:iCs/>
          <w:color w:val="000000"/>
        </w:rPr>
        <w:t xml:space="preserve">et </w:t>
      </w:r>
      <w:proofErr w:type="gramStart"/>
      <w:r w:rsidRPr="00733E4F">
        <w:rPr>
          <w:rFonts w:ascii="Book Antiqua" w:eastAsia="Book Antiqua" w:hAnsi="Book Antiqua" w:cs="Book Antiqua"/>
          <w:i/>
          <w:iCs/>
          <w:color w:val="000000"/>
        </w:rPr>
        <w:t>al</w:t>
      </w:r>
      <w:r w:rsidR="00F62B71" w:rsidRPr="00733E4F">
        <w:rPr>
          <w:rFonts w:ascii="Book Antiqua" w:eastAsia="Book Antiqua" w:hAnsi="Book Antiqua" w:cs="Book Antiqua"/>
          <w:color w:val="000000"/>
          <w:vertAlign w:val="superscript"/>
        </w:rPr>
        <w:t>[</w:t>
      </w:r>
      <w:proofErr w:type="gramEnd"/>
      <w:r w:rsidR="00F62B71" w:rsidRPr="00733E4F">
        <w:rPr>
          <w:rFonts w:ascii="Book Antiqua" w:eastAsia="Book Antiqua" w:hAnsi="Book Antiqua" w:cs="Book Antiqua"/>
          <w:color w:val="000000"/>
          <w:vertAlign w:val="superscript"/>
        </w:rPr>
        <w:t>48]</w:t>
      </w:r>
      <w:r w:rsidRPr="00733E4F">
        <w:rPr>
          <w:rFonts w:ascii="Book Antiqua" w:eastAsia="Book Antiqua" w:hAnsi="Book Antiqua" w:cs="Book Antiqua"/>
          <w:color w:val="000000"/>
        </w:rPr>
        <w:t xml:space="preserve"> also found little adhesion of perfused MSCs to endothelial cells unless flow was stopped</w:t>
      </w:r>
      <w:r w:rsidR="006B4302">
        <w:rPr>
          <w:rFonts w:ascii="Book Antiqua" w:eastAsia="Book Antiqua" w:hAnsi="Book Antiqua" w:cs="Book Antiqua"/>
          <w:color w:val="000000"/>
        </w:rPr>
        <w:t>,</w:t>
      </w:r>
      <w:r w:rsidRPr="00733E4F">
        <w:rPr>
          <w:rFonts w:ascii="Book Antiqua" w:eastAsia="Book Antiqua" w:hAnsi="Book Antiqua" w:cs="Book Antiqua"/>
          <w:color w:val="000000"/>
        </w:rPr>
        <w:t xml:space="preserve"> and the cells</w:t>
      </w:r>
      <w:r w:rsidR="006B4302">
        <w:rPr>
          <w:rFonts w:ascii="Book Antiqua" w:eastAsia="Book Antiqua" w:hAnsi="Book Antiqua" w:cs="Book Antiqua"/>
          <w:color w:val="000000"/>
        </w:rPr>
        <w:t xml:space="preserve"> were</w:t>
      </w:r>
      <w:r w:rsidRPr="00733E4F">
        <w:rPr>
          <w:rFonts w:ascii="Book Antiqua" w:eastAsia="Book Antiqua" w:hAnsi="Book Antiqua" w:cs="Book Antiqua"/>
          <w:color w:val="000000"/>
        </w:rPr>
        <w:t xml:space="preserve"> allowed to settle before washing out</w:t>
      </w:r>
      <w:r w:rsidRPr="00733E4F">
        <w:rPr>
          <w:rFonts w:ascii="Book Antiqua" w:eastAsia="Book Antiqua" w:hAnsi="Book Antiqua" w:cs="Book Antiqua"/>
          <w:color w:val="000000"/>
          <w:vertAlign w:val="superscript"/>
        </w:rPr>
        <w:t>[48]</w:t>
      </w:r>
      <w:r w:rsidRPr="00733E4F">
        <w:rPr>
          <w:rFonts w:ascii="Book Antiqua" w:eastAsia="Book Antiqua" w:hAnsi="Book Antiqua" w:cs="Book Antiqua"/>
          <w:color w:val="000000"/>
        </w:rPr>
        <w:t>. These data suggest</w:t>
      </w:r>
      <w:r w:rsidR="006B4302">
        <w:rPr>
          <w:rFonts w:ascii="Book Antiqua" w:eastAsia="Book Antiqua" w:hAnsi="Book Antiqua" w:cs="Book Antiqua"/>
          <w:color w:val="000000"/>
        </w:rPr>
        <w:t>ed</w:t>
      </w:r>
      <w:r w:rsidRPr="00733E4F">
        <w:rPr>
          <w:rFonts w:ascii="Book Antiqua" w:eastAsia="Book Antiqua" w:hAnsi="Book Antiqua" w:cs="Book Antiqua"/>
          <w:color w:val="000000"/>
        </w:rPr>
        <w:t xml:space="preserve"> that attachment of flowing MSCs in intact </w:t>
      </w:r>
      <w:r w:rsidRPr="00733E4F">
        <w:rPr>
          <w:rFonts w:ascii="Book Antiqua" w:eastAsia="Book Antiqua" w:hAnsi="Book Antiqua" w:cs="Book Antiqua"/>
          <w:color w:val="000000"/>
        </w:rPr>
        <w:lastRenderedPageBreak/>
        <w:t xml:space="preserve">vessels would be rare under normal circulatory conditions, but that MSCs could adhere to endothelium only if already arrested or </w:t>
      </w:r>
      <w:proofErr w:type="gramStart"/>
      <w:r w:rsidRPr="00733E4F">
        <w:rPr>
          <w:rFonts w:ascii="Book Antiqua" w:eastAsia="Book Antiqua" w:hAnsi="Book Antiqua" w:cs="Book Antiqua"/>
          <w:color w:val="000000"/>
        </w:rPr>
        <w:t>trapped</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48]</w:t>
      </w:r>
      <w:r w:rsidRPr="00733E4F">
        <w:rPr>
          <w:rFonts w:ascii="Book Antiqua" w:eastAsia="Book Antiqua" w:hAnsi="Book Antiqua" w:cs="Book Antiqua"/>
          <w:color w:val="000000"/>
        </w:rPr>
        <w:t>.</w:t>
      </w:r>
    </w:p>
    <w:p w14:paraId="7ADA6A58" w14:textId="7FF83FF8"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A wide range of different cells express the glycoprotein CD44 on their surface, which can act as a ligand to allow adhesion </w:t>
      </w:r>
      <w:r w:rsidRPr="00733E4F">
        <w:rPr>
          <w:rFonts w:ascii="Book Antiqua" w:eastAsia="Book Antiqua" w:hAnsi="Book Antiqua" w:cs="Book Antiqua"/>
          <w:i/>
          <w:iCs/>
          <w:color w:val="000000"/>
        </w:rPr>
        <w:t>via</w:t>
      </w:r>
      <w:r w:rsidRPr="00733E4F">
        <w:rPr>
          <w:rFonts w:ascii="Book Antiqua" w:eastAsia="Book Antiqua" w:hAnsi="Book Antiqua" w:cs="Book Antiqua"/>
          <w:color w:val="000000"/>
        </w:rPr>
        <w:t xml:space="preserve"> several other molecules, including </w:t>
      </w:r>
      <w:proofErr w:type="spellStart"/>
      <w:proofErr w:type="gramStart"/>
      <w:r w:rsidRPr="00733E4F">
        <w:rPr>
          <w:rFonts w:ascii="Book Antiqua" w:eastAsia="Book Antiqua" w:hAnsi="Book Antiqua" w:cs="Book Antiqua"/>
          <w:color w:val="000000"/>
        </w:rPr>
        <w:t>hyalurona</w:t>
      </w:r>
      <w:r w:rsidR="002923A1" w:rsidRPr="00733E4F">
        <w:rPr>
          <w:rFonts w:ascii="Book Antiqua" w:eastAsia="Book Antiqua" w:hAnsi="Book Antiqua" w:cs="Book Antiqua"/>
          <w:color w:val="000000"/>
        </w:rPr>
        <w:t>n</w:t>
      </w:r>
      <w:proofErr w:type="spellEnd"/>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49]</w:t>
      </w:r>
      <w:r w:rsidRPr="00733E4F">
        <w:rPr>
          <w:rFonts w:ascii="Book Antiqua" w:eastAsia="Book Antiqua" w:hAnsi="Book Antiqua" w:cs="Book Antiqua"/>
          <w:color w:val="000000"/>
        </w:rPr>
        <w:t>. Its role as a ligand for P-selectin has also been reported, and it may be the ligand for P</w:t>
      </w:r>
      <w:r w:rsidRPr="00733E4F">
        <w:rPr>
          <w:rFonts w:ascii="Book Antiqua" w:eastAsia="Book Antiqua" w:hAnsi="Book Antiqua" w:cs="Book Antiqua"/>
          <w:color w:val="000000"/>
        </w:rPr>
        <w:noBreakHyphen/>
        <w:t>selectin expressed by MSCs. Studies indicate that hematopoietic cell</w:t>
      </w:r>
      <w:r w:rsidR="002923A1" w:rsidRPr="00733E4F">
        <w:rPr>
          <w:rFonts w:ascii="Book Antiqua" w:eastAsia="Book Antiqua" w:hAnsi="Book Antiqua" w:cs="Book Antiqua"/>
          <w:color w:val="000000"/>
        </w:rPr>
        <w:t>s</w:t>
      </w:r>
      <w:r w:rsidRPr="00733E4F">
        <w:rPr>
          <w:rFonts w:ascii="Book Antiqua" w:eastAsia="Book Antiqua" w:hAnsi="Book Antiqua" w:cs="Book Antiqua"/>
          <w:color w:val="000000"/>
        </w:rPr>
        <w:t xml:space="preserve"> E-/L-selectin ligand is capable of binding with E-selectin</w:t>
      </w:r>
      <w:r w:rsidRPr="00733E4F">
        <w:rPr>
          <w:rFonts w:ascii="Book Antiqua" w:eastAsia="Book Antiqua" w:hAnsi="Book Antiqua" w:cs="Book Antiqua"/>
          <w:color w:val="000000"/>
          <w:vertAlign w:val="superscript"/>
        </w:rPr>
        <w:t>[50,51]</w:t>
      </w:r>
      <w:r w:rsidRPr="00733E4F">
        <w:rPr>
          <w:rFonts w:ascii="Book Antiqua" w:eastAsia="Book Antiqua" w:hAnsi="Book Antiqua" w:cs="Book Antiqua"/>
          <w:color w:val="000000"/>
        </w:rPr>
        <w:t xml:space="preserve">. While MSCs have a high expression of CD44 molecules on their surface, it was found that MSC adhesion was not decreased by blocking E-selectin on endothelial </w:t>
      </w:r>
      <w:proofErr w:type="gramStart"/>
      <w:r w:rsidRPr="00733E4F">
        <w:rPr>
          <w:rFonts w:ascii="Book Antiqua" w:eastAsia="Book Antiqua" w:hAnsi="Book Antiqua" w:cs="Book Antiqua"/>
          <w:color w:val="000000"/>
        </w:rPr>
        <w:t>cells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42]</w:t>
      </w:r>
      <w:r w:rsidRPr="00733E4F">
        <w:rPr>
          <w:rFonts w:ascii="Book Antiqua" w:eastAsia="Book Antiqua" w:hAnsi="Book Antiqua" w:cs="Book Antiqua"/>
          <w:color w:val="000000"/>
        </w:rPr>
        <w:t>. However, other researchers have found CD44 on MSCs to interact with E-</w:t>
      </w:r>
      <w:proofErr w:type="gramStart"/>
      <w:r w:rsidRPr="00733E4F">
        <w:rPr>
          <w:rFonts w:ascii="Book Antiqua" w:eastAsia="Book Antiqua" w:hAnsi="Book Antiqua" w:cs="Book Antiqua"/>
          <w:color w:val="000000"/>
        </w:rPr>
        <w:t>selectin</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52]</w:t>
      </w:r>
      <w:r w:rsidRPr="00733E4F">
        <w:rPr>
          <w:rFonts w:ascii="Book Antiqua" w:eastAsia="Book Antiqua" w:hAnsi="Book Antiqua" w:cs="Book Antiqua"/>
          <w:color w:val="000000"/>
        </w:rPr>
        <w:t>.</w:t>
      </w:r>
    </w:p>
    <w:p w14:paraId="282EB120" w14:textId="5FF239B1"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The molecular mechanisms involved in mouse MSC recruitment to the heart were investigated in animals suffering myocardial </w:t>
      </w:r>
      <w:proofErr w:type="gramStart"/>
      <w:r w:rsidRPr="00733E4F">
        <w:rPr>
          <w:rFonts w:ascii="Book Antiqua" w:eastAsia="Book Antiqua" w:hAnsi="Book Antiqua" w:cs="Book Antiqua"/>
          <w:color w:val="000000"/>
        </w:rPr>
        <w:t>infarction</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53]</w:t>
      </w:r>
      <w:r w:rsidRPr="00733E4F">
        <w:rPr>
          <w:rFonts w:ascii="Book Antiqua" w:eastAsia="Book Antiqua" w:hAnsi="Book Antiqua" w:cs="Book Antiqua"/>
          <w:color w:val="000000"/>
        </w:rPr>
        <w:t xml:space="preserve">. Upregulation of several genes was recorded in the heart after infarct, and these included the genes for </w:t>
      </w:r>
      <w:r w:rsidRPr="00A73889">
        <w:rPr>
          <w:rFonts w:ascii="Book Antiqua" w:eastAsia="Book Antiqua" w:hAnsi="Book Antiqua" w:cs="Book Antiqua"/>
          <w:i/>
          <w:iCs/>
          <w:color w:val="000000"/>
        </w:rPr>
        <w:t>V</w:t>
      </w:r>
      <w:r w:rsidR="007A2506">
        <w:rPr>
          <w:rFonts w:ascii="Book Antiqua" w:eastAsia="Book Antiqua" w:hAnsi="Book Antiqua" w:cs="Book Antiqua"/>
          <w:i/>
          <w:iCs/>
          <w:color w:val="000000"/>
        </w:rPr>
        <w:t>CAM-</w:t>
      </w:r>
      <w:proofErr w:type="gramStart"/>
      <w:r w:rsidR="007A2506">
        <w:rPr>
          <w:rFonts w:ascii="Book Antiqua" w:eastAsia="Book Antiqua" w:hAnsi="Book Antiqua" w:cs="Book Antiqua"/>
          <w:i/>
          <w:iCs/>
          <w:color w:val="000000"/>
        </w:rPr>
        <w:t xml:space="preserve">1 </w:t>
      </w:r>
      <w:r w:rsidRPr="00733E4F">
        <w:rPr>
          <w:rFonts w:ascii="Book Antiqua" w:eastAsia="Book Antiqua" w:hAnsi="Book Antiqua" w:cs="Book Antiqua"/>
          <w:color w:val="000000"/>
        </w:rPr>
        <w:t>,</w:t>
      </w:r>
      <w:proofErr w:type="gramEnd"/>
      <w:r w:rsidRPr="00733E4F">
        <w:rPr>
          <w:rFonts w:ascii="Book Antiqua" w:eastAsia="Book Antiqua" w:hAnsi="Book Antiqua" w:cs="Book Antiqua"/>
          <w:color w:val="000000"/>
        </w:rPr>
        <w:t xml:space="preserve"> </w:t>
      </w:r>
      <w:r w:rsidRPr="00A73889">
        <w:rPr>
          <w:rFonts w:ascii="Book Antiqua" w:eastAsia="Book Antiqua" w:hAnsi="Book Antiqua" w:cs="Book Antiqua"/>
          <w:i/>
          <w:iCs/>
          <w:color w:val="000000"/>
        </w:rPr>
        <w:t>I</w:t>
      </w:r>
      <w:r w:rsidR="007A2506">
        <w:rPr>
          <w:rFonts w:ascii="Book Antiqua" w:eastAsia="Book Antiqua" w:hAnsi="Book Antiqua" w:cs="Book Antiqua"/>
          <w:i/>
          <w:iCs/>
          <w:color w:val="000000"/>
        </w:rPr>
        <w:t>CAM-1</w:t>
      </w:r>
      <w:r w:rsidRPr="00A73889">
        <w:rPr>
          <w:rFonts w:ascii="Book Antiqua" w:eastAsia="Book Antiqua" w:hAnsi="Book Antiqua" w:cs="Book Antiqua"/>
          <w:i/>
          <w:iCs/>
          <w:color w:val="000000"/>
        </w:rPr>
        <w:t>-1</w:t>
      </w:r>
      <w:r w:rsidRPr="00733E4F">
        <w:rPr>
          <w:rFonts w:ascii="Book Antiqua" w:eastAsia="Book Antiqua" w:hAnsi="Book Antiqua" w:cs="Book Antiqua"/>
          <w:color w:val="000000"/>
        </w:rPr>
        <w:t xml:space="preserve">, and </w:t>
      </w:r>
      <w:r w:rsidRPr="00A73889">
        <w:rPr>
          <w:rFonts w:ascii="Book Antiqua" w:eastAsia="Book Antiqua" w:hAnsi="Book Antiqua" w:cs="Book Antiqua"/>
          <w:i/>
          <w:iCs/>
          <w:color w:val="000000"/>
        </w:rPr>
        <w:t>E</w:t>
      </w:r>
      <w:r w:rsidRPr="00A73889">
        <w:rPr>
          <w:rFonts w:ascii="Book Antiqua" w:eastAsia="Book Antiqua" w:hAnsi="Book Antiqua" w:cs="Book Antiqua"/>
          <w:i/>
          <w:iCs/>
          <w:color w:val="000000"/>
        </w:rPr>
        <w:noBreakHyphen/>
        <w:t>selectin</w:t>
      </w:r>
      <w:r w:rsidRPr="00733E4F">
        <w:rPr>
          <w:rFonts w:ascii="Book Antiqua" w:eastAsia="Book Antiqua" w:hAnsi="Book Antiqua" w:cs="Book Antiqua"/>
          <w:color w:val="000000"/>
        </w:rPr>
        <w:t xml:space="preserve">. Recruitment of murine MSCs in the infracted myocardium decreased when MSCs </w:t>
      </w:r>
      <w:r w:rsidR="006B4302">
        <w:rPr>
          <w:rFonts w:ascii="Book Antiqua" w:eastAsia="Book Antiqua" w:hAnsi="Book Antiqua" w:cs="Book Antiqua"/>
          <w:color w:val="000000"/>
        </w:rPr>
        <w:t>we</w:t>
      </w:r>
      <w:r w:rsidRPr="00733E4F">
        <w:rPr>
          <w:rFonts w:ascii="Book Antiqua" w:eastAsia="Book Antiqua" w:hAnsi="Book Antiqua" w:cs="Book Antiqua"/>
          <w:color w:val="000000"/>
        </w:rPr>
        <w:t xml:space="preserve">re treated with the antibody against β1-integrin. Blockade of α4β1-integrin (CD49d/CD29) did not affect recruitment, and the particular α-integrin subunit working in this process </w:t>
      </w:r>
      <w:r w:rsidR="006B4302">
        <w:rPr>
          <w:rFonts w:ascii="Book Antiqua" w:eastAsia="Book Antiqua" w:hAnsi="Book Antiqua" w:cs="Book Antiqua"/>
          <w:color w:val="000000"/>
        </w:rPr>
        <w:t>w</w:t>
      </w:r>
      <w:r w:rsidRPr="00733E4F">
        <w:rPr>
          <w:rFonts w:ascii="Book Antiqua" w:eastAsia="Book Antiqua" w:hAnsi="Book Antiqua" w:cs="Book Antiqua"/>
          <w:color w:val="000000"/>
        </w:rPr>
        <w:t>as not identified, although the presence of α9-, α6</w:t>
      </w:r>
      <w:r w:rsidR="006B4302">
        <w:rPr>
          <w:rFonts w:ascii="Book Antiqua" w:eastAsia="Book Antiqua" w:hAnsi="Book Antiqua" w:cs="Book Antiqua"/>
          <w:color w:val="000000"/>
        </w:rPr>
        <w:t>-</w:t>
      </w:r>
      <w:r w:rsidRPr="00733E4F">
        <w:rPr>
          <w:rFonts w:ascii="Book Antiqua" w:eastAsia="Book Antiqua" w:hAnsi="Book Antiqua" w:cs="Book Antiqua"/>
          <w:color w:val="000000"/>
        </w:rPr>
        <w:t xml:space="preserve"> and α8-integrins were </w:t>
      </w:r>
      <w:proofErr w:type="gramStart"/>
      <w:r w:rsidRPr="00733E4F">
        <w:rPr>
          <w:rFonts w:ascii="Book Antiqua" w:eastAsia="Book Antiqua" w:hAnsi="Book Antiqua" w:cs="Book Antiqua"/>
          <w:color w:val="000000"/>
        </w:rPr>
        <w:t>demonstrated</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53]</w:t>
      </w:r>
      <w:r w:rsidRPr="00733E4F">
        <w:rPr>
          <w:rFonts w:ascii="Book Antiqua" w:eastAsia="Book Antiqua" w:hAnsi="Book Antiqua" w:cs="Book Antiqua"/>
          <w:color w:val="000000"/>
        </w:rPr>
        <w:t>.</w:t>
      </w:r>
    </w:p>
    <w:p w14:paraId="224DD58B" w14:textId="095C5591" w:rsidR="00A77B3E" w:rsidRPr="00733E4F" w:rsidRDefault="00704421" w:rsidP="00733E4F">
      <w:pPr>
        <w:spacing w:line="360" w:lineRule="auto"/>
        <w:ind w:firstLineChars="200" w:firstLine="480"/>
        <w:jc w:val="both"/>
        <w:rPr>
          <w:rFonts w:ascii="Book Antiqua" w:eastAsia="Book Antiqua" w:hAnsi="Book Antiqua" w:cs="Book Antiqua"/>
          <w:color w:val="000000"/>
        </w:rPr>
      </w:pPr>
      <w:r w:rsidRPr="00733E4F">
        <w:rPr>
          <w:rFonts w:ascii="Book Antiqua" w:eastAsia="Book Antiqua" w:hAnsi="Book Antiqua" w:cs="Book Antiqua"/>
          <w:color w:val="000000"/>
        </w:rPr>
        <w:t>So far, several adhesion molecules have been identified</w:t>
      </w:r>
      <w:r w:rsidR="006B4302">
        <w:rPr>
          <w:rFonts w:ascii="Book Antiqua" w:eastAsia="Book Antiqua" w:hAnsi="Book Antiqua" w:cs="Book Antiqua"/>
          <w:color w:val="000000"/>
        </w:rPr>
        <w:t xml:space="preserve"> to be</w:t>
      </w:r>
      <w:r w:rsidRPr="00733E4F">
        <w:rPr>
          <w:rFonts w:ascii="Book Antiqua" w:eastAsia="Book Antiqua" w:hAnsi="Book Antiqua" w:cs="Book Antiqua"/>
          <w:color w:val="000000"/>
        </w:rPr>
        <w:t xml:space="preserve"> involved in MSC </w:t>
      </w:r>
      <w:proofErr w:type="spellStart"/>
      <w:r w:rsidRPr="00733E4F">
        <w:rPr>
          <w:rFonts w:ascii="Book Antiqua" w:eastAsia="Book Antiqua" w:hAnsi="Book Antiqua" w:cs="Book Antiqua"/>
          <w:color w:val="000000"/>
        </w:rPr>
        <w:t>transendothelial</w:t>
      </w:r>
      <w:proofErr w:type="spellEnd"/>
      <w:r w:rsidRPr="00733E4F">
        <w:rPr>
          <w:rFonts w:ascii="Book Antiqua" w:eastAsia="Book Antiqua" w:hAnsi="Book Antiqua" w:cs="Book Antiqua"/>
          <w:color w:val="000000"/>
        </w:rPr>
        <w:t xml:space="preserve"> migration. These include </w:t>
      </w:r>
      <w:r w:rsidR="00F62B71" w:rsidRPr="00733E4F">
        <w:rPr>
          <w:rFonts w:ascii="Book Antiqua" w:eastAsia="Book Antiqua" w:hAnsi="Book Antiqua" w:cs="Book Antiqua"/>
          <w:color w:val="000000"/>
        </w:rPr>
        <w:t>very late antigen-4 (</w:t>
      </w:r>
      <w:r w:rsidRPr="00733E4F">
        <w:rPr>
          <w:rFonts w:ascii="Book Antiqua" w:eastAsia="Book Antiqua" w:hAnsi="Book Antiqua" w:cs="Book Antiqua"/>
          <w:color w:val="000000"/>
        </w:rPr>
        <w:t>VLA-4</w:t>
      </w:r>
      <w:r w:rsidR="00F62B71"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 VCAM-1, ICAM-1, </w:t>
      </w:r>
      <w:r w:rsidR="006B4302">
        <w:rPr>
          <w:rFonts w:ascii="Book Antiqua" w:eastAsia="Book Antiqua" w:hAnsi="Book Antiqua" w:cs="Book Antiqua"/>
          <w:color w:val="000000"/>
        </w:rPr>
        <w:t xml:space="preserve">and </w:t>
      </w:r>
      <w:r w:rsidRPr="00733E4F">
        <w:rPr>
          <w:rFonts w:ascii="Book Antiqua" w:eastAsia="Book Antiqua" w:hAnsi="Book Antiqua" w:cs="Book Antiqua"/>
          <w:color w:val="000000"/>
        </w:rPr>
        <w:t>P-</w:t>
      </w:r>
      <w:proofErr w:type="gramStart"/>
      <w:r w:rsidRPr="00733E4F">
        <w:rPr>
          <w:rFonts w:ascii="Book Antiqua" w:eastAsia="Book Antiqua" w:hAnsi="Book Antiqua" w:cs="Book Antiqua"/>
          <w:color w:val="000000"/>
        </w:rPr>
        <w:t>selectin</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42,53]</w:t>
      </w:r>
      <w:r w:rsidRPr="00733E4F">
        <w:rPr>
          <w:rFonts w:ascii="Book Antiqua" w:eastAsia="Book Antiqua" w:hAnsi="Book Antiqua" w:cs="Book Antiqua"/>
          <w:color w:val="000000"/>
        </w:rPr>
        <w:t xml:space="preserve">. Adhesive particles, including </w:t>
      </w:r>
      <w:proofErr w:type="spellStart"/>
      <w:r w:rsidRPr="00733E4F">
        <w:rPr>
          <w:rFonts w:ascii="Book Antiqua" w:eastAsia="Book Antiqua" w:hAnsi="Book Antiqua" w:cs="Book Antiqua"/>
          <w:color w:val="000000"/>
        </w:rPr>
        <w:t>integrins</w:t>
      </w:r>
      <w:proofErr w:type="spellEnd"/>
      <w:r w:rsidRPr="00733E4F">
        <w:rPr>
          <w:rFonts w:ascii="Book Antiqua" w:eastAsia="Book Antiqua" w:hAnsi="Book Antiqua" w:cs="Book Antiqua"/>
          <w:color w:val="000000"/>
        </w:rPr>
        <w:t xml:space="preserve">, selectins, and chemokine receptors, are involved in the rolling, adhesion, and transmigration of </w:t>
      </w:r>
      <w:r w:rsidR="00A223A3" w:rsidRPr="00733E4F">
        <w:rPr>
          <w:rFonts w:ascii="Book Antiqua" w:eastAsia="Book Antiqua" w:hAnsi="Book Antiqua" w:cs="Book Antiqua"/>
          <w:color w:val="000000"/>
        </w:rPr>
        <w:t>MSC</w:t>
      </w:r>
      <w:r w:rsidRPr="00733E4F">
        <w:rPr>
          <w:rFonts w:ascii="Book Antiqua" w:eastAsia="Book Antiqua" w:hAnsi="Book Antiqua" w:cs="Book Antiqua"/>
          <w:color w:val="000000"/>
        </w:rPr>
        <w:t xml:space="preserve">s. MSCs have been shown to express a diversity of receptors associated with intercellular contacts and adherence to extracellular matrix proteins, such as </w:t>
      </w:r>
      <w:proofErr w:type="spellStart"/>
      <w:r w:rsidRPr="00733E4F">
        <w:rPr>
          <w:rFonts w:ascii="Book Antiqua" w:eastAsia="Book Antiqua" w:hAnsi="Book Antiqua" w:cs="Book Antiqua"/>
          <w:color w:val="000000"/>
        </w:rPr>
        <w:t>integrins</w:t>
      </w:r>
      <w:proofErr w:type="spellEnd"/>
      <w:r w:rsidRPr="00733E4F">
        <w:rPr>
          <w:rFonts w:ascii="Book Antiqua" w:eastAsia="Book Antiqua" w:hAnsi="Book Antiqua" w:cs="Book Antiqua"/>
          <w:color w:val="000000"/>
        </w:rPr>
        <w:t xml:space="preserve"> α1, α2, α3, α4, α5, αv, β1, β3 and β4, and other adhesive molecules, </w:t>
      </w:r>
      <w:r w:rsidRPr="00733E4F">
        <w:rPr>
          <w:rFonts w:ascii="Book Antiqua" w:eastAsia="Book Antiqua" w:hAnsi="Book Antiqua" w:cs="Book Antiqua"/>
          <w:i/>
          <w:iCs/>
          <w:color w:val="000000"/>
        </w:rPr>
        <w:t>i.e.</w:t>
      </w:r>
      <w:r w:rsidRPr="00733E4F">
        <w:rPr>
          <w:rFonts w:ascii="Book Antiqua" w:eastAsia="Book Antiqua" w:hAnsi="Book Antiqua" w:cs="Book Antiqua"/>
          <w:color w:val="000000"/>
        </w:rPr>
        <w:t xml:space="preserve"> VCAM-1, ICAM-1, ICAM-3,</w:t>
      </w:r>
      <w:r w:rsidR="006B4302">
        <w:rPr>
          <w:rFonts w:ascii="Book Antiqua" w:eastAsia="Book Antiqua" w:hAnsi="Book Antiqua" w:cs="Book Antiqua"/>
          <w:color w:val="000000"/>
        </w:rPr>
        <w:t xml:space="preserve"> and</w:t>
      </w:r>
      <w:r w:rsidRPr="00733E4F">
        <w:rPr>
          <w:rFonts w:ascii="Book Antiqua" w:eastAsia="Book Antiqua" w:hAnsi="Book Antiqua" w:cs="Book Antiqua"/>
          <w:color w:val="000000"/>
        </w:rPr>
        <w:t xml:space="preserve"> CD166. Some studies have shown that the interaction of MSCs with the endothelium is mediated by P-selectin. Other studies have shown that E-selectin and L-selectin are not expressed in the MSC cell membrane</w:t>
      </w:r>
      <w:r w:rsidR="006B4302">
        <w:rPr>
          <w:rFonts w:ascii="Book Antiqua" w:eastAsia="Book Antiqua" w:hAnsi="Book Antiqua" w:cs="Book Antiqua"/>
          <w:color w:val="000000"/>
        </w:rPr>
        <w:t>.</w:t>
      </w:r>
      <w:r w:rsidRPr="00733E4F">
        <w:rPr>
          <w:rFonts w:ascii="Book Antiqua" w:eastAsia="Book Antiqua" w:hAnsi="Book Antiqua" w:cs="Book Antiqua"/>
          <w:color w:val="000000"/>
        </w:rPr>
        <w:t xml:space="preserve"> </w:t>
      </w:r>
      <w:proofErr w:type="gramStart"/>
      <w:r w:rsidRPr="00733E4F">
        <w:rPr>
          <w:rFonts w:ascii="Book Antiqua" w:eastAsia="Book Antiqua" w:hAnsi="Book Antiqua" w:cs="Book Antiqua"/>
          <w:color w:val="000000"/>
        </w:rPr>
        <w:t>and</w:t>
      </w:r>
      <w:proofErr w:type="gramEnd"/>
      <w:r w:rsidRPr="00733E4F">
        <w:rPr>
          <w:rFonts w:ascii="Book Antiqua" w:eastAsia="Book Antiqua" w:hAnsi="Book Antiqua" w:cs="Book Antiqua"/>
          <w:color w:val="000000"/>
        </w:rPr>
        <w:t xml:space="preserve"> their involvement in the interaction with the wall of blood vessels is not significant</w:t>
      </w:r>
      <w:r w:rsidRPr="00733E4F">
        <w:rPr>
          <w:rFonts w:ascii="Book Antiqua" w:eastAsia="Book Antiqua" w:hAnsi="Book Antiqua" w:cs="Book Antiqua"/>
          <w:color w:val="000000"/>
          <w:vertAlign w:val="superscript"/>
        </w:rPr>
        <w:t>[42]</w:t>
      </w:r>
      <w:r w:rsidRPr="00733E4F">
        <w:rPr>
          <w:rFonts w:ascii="Book Antiqua" w:eastAsia="Book Antiqua" w:hAnsi="Book Antiqua" w:cs="Book Antiqua"/>
          <w:color w:val="000000"/>
        </w:rPr>
        <w:t xml:space="preserve">. It has also been reported </w:t>
      </w:r>
      <w:r w:rsidRPr="00733E4F">
        <w:rPr>
          <w:rFonts w:ascii="Book Antiqua" w:eastAsia="Book Antiqua" w:hAnsi="Book Antiqua" w:cs="Book Antiqua"/>
          <w:color w:val="000000"/>
        </w:rPr>
        <w:lastRenderedPageBreak/>
        <w:t>that</w:t>
      </w:r>
      <w:r w:rsidR="006B4302">
        <w:rPr>
          <w:rFonts w:ascii="Book Antiqua" w:eastAsia="Book Antiqua" w:hAnsi="Book Antiqua" w:cs="Book Antiqua"/>
          <w:color w:val="000000"/>
        </w:rPr>
        <w:t>,</w:t>
      </w:r>
      <w:r w:rsidRPr="00733E4F">
        <w:rPr>
          <w:rFonts w:ascii="Book Antiqua" w:eastAsia="Book Antiqua" w:hAnsi="Book Antiqua" w:cs="Book Antiqua"/>
          <w:color w:val="000000"/>
        </w:rPr>
        <w:t xml:space="preserve"> if present, this mechanism only has an indirect function due to the strong interaction of VLA-4/VCAM-1 particles, which are crucial receptors for MSC </w:t>
      </w:r>
      <w:proofErr w:type="spellStart"/>
      <w:r w:rsidRPr="00733E4F">
        <w:rPr>
          <w:rFonts w:ascii="Book Antiqua" w:eastAsia="Book Antiqua" w:hAnsi="Book Antiqua" w:cs="Book Antiqua"/>
          <w:color w:val="000000"/>
        </w:rPr>
        <w:t>transendothelial</w:t>
      </w:r>
      <w:proofErr w:type="spellEnd"/>
      <w:r w:rsidRPr="00733E4F">
        <w:rPr>
          <w:rFonts w:ascii="Book Antiqua" w:eastAsia="Book Antiqua" w:hAnsi="Book Antiqua" w:cs="Book Antiqua"/>
          <w:color w:val="000000"/>
        </w:rPr>
        <w:t xml:space="preserve"> migration. </w:t>
      </w:r>
      <w:proofErr w:type="spellStart"/>
      <w:r w:rsidRPr="00733E4F">
        <w:rPr>
          <w:rFonts w:ascii="Book Antiqua" w:eastAsia="Book Antiqua" w:hAnsi="Book Antiqua" w:cs="Book Antiqua"/>
          <w:color w:val="000000"/>
        </w:rPr>
        <w:t>Steingen</w:t>
      </w:r>
      <w:proofErr w:type="spellEnd"/>
      <w:r w:rsidRPr="00733E4F">
        <w:rPr>
          <w:rFonts w:ascii="Book Antiqua" w:eastAsia="Book Antiqua" w:hAnsi="Book Antiqua" w:cs="Book Antiqua"/>
          <w:color w:val="000000"/>
        </w:rPr>
        <w:t xml:space="preserve"> </w:t>
      </w:r>
      <w:r w:rsidRPr="00733E4F">
        <w:rPr>
          <w:rFonts w:ascii="Book Antiqua" w:eastAsia="Book Antiqua" w:hAnsi="Book Antiqua" w:cs="Book Antiqua"/>
          <w:i/>
          <w:iCs/>
          <w:color w:val="000000"/>
        </w:rPr>
        <w:t xml:space="preserve">et </w:t>
      </w:r>
      <w:proofErr w:type="gramStart"/>
      <w:r w:rsidRPr="00733E4F">
        <w:rPr>
          <w:rFonts w:ascii="Book Antiqua" w:eastAsia="Book Antiqua" w:hAnsi="Book Antiqua" w:cs="Book Antiqua"/>
          <w:i/>
          <w:iCs/>
          <w:color w:val="000000"/>
        </w:rPr>
        <w:t>al</w:t>
      </w:r>
      <w:r w:rsidR="00084F4F" w:rsidRPr="00733E4F">
        <w:rPr>
          <w:rFonts w:ascii="Book Antiqua" w:eastAsia="Book Antiqua" w:hAnsi="Book Antiqua" w:cs="Book Antiqua"/>
          <w:color w:val="000000"/>
          <w:vertAlign w:val="superscript"/>
        </w:rPr>
        <w:t>[</w:t>
      </w:r>
      <w:proofErr w:type="gramEnd"/>
      <w:r w:rsidR="00084F4F" w:rsidRPr="00733E4F">
        <w:rPr>
          <w:rFonts w:ascii="Book Antiqua" w:eastAsia="Book Antiqua" w:hAnsi="Book Antiqua" w:cs="Book Antiqua"/>
          <w:color w:val="000000"/>
          <w:vertAlign w:val="superscript"/>
        </w:rPr>
        <w:t>54]</w:t>
      </w:r>
      <w:r w:rsidRPr="00733E4F">
        <w:rPr>
          <w:rFonts w:ascii="Book Antiqua" w:eastAsia="Book Antiqua" w:hAnsi="Book Antiqua" w:cs="Book Antiqua"/>
          <w:color w:val="000000"/>
        </w:rPr>
        <w:t xml:space="preserve"> report</w:t>
      </w:r>
      <w:r w:rsidR="006B4302">
        <w:rPr>
          <w:rFonts w:ascii="Book Antiqua" w:eastAsia="Book Antiqua" w:hAnsi="Book Antiqua" w:cs="Book Antiqua"/>
          <w:color w:val="000000"/>
        </w:rPr>
        <w:t>ed</w:t>
      </w:r>
      <w:r w:rsidRPr="00733E4F">
        <w:rPr>
          <w:rFonts w:ascii="Book Antiqua" w:eastAsia="Book Antiqua" w:hAnsi="Book Antiqua" w:cs="Book Antiqua"/>
          <w:color w:val="000000"/>
        </w:rPr>
        <w:t xml:space="preserve"> that MSCs can migrate through non-activated endothelium using VLA-4/VCAM-1 molecules and tend to integrate with the endothelial layer instead of undergoing full diapedesis. Among the integrin family, integrin α4β1, which is a cell surface heterodimer and mediates cell-cell and cell-environment contact, plays an essential role in migration and chemotaxis. However, because </w:t>
      </w:r>
      <w:proofErr w:type="spellStart"/>
      <w:r w:rsidRPr="00733E4F">
        <w:rPr>
          <w:rFonts w:ascii="Book Antiqua" w:eastAsia="Book Antiqua" w:hAnsi="Book Antiqua" w:cs="Book Antiqua"/>
          <w:color w:val="000000"/>
        </w:rPr>
        <w:t>transendothelial</w:t>
      </w:r>
      <w:proofErr w:type="spellEnd"/>
      <w:r w:rsidRPr="00733E4F">
        <w:rPr>
          <w:rFonts w:ascii="Book Antiqua" w:eastAsia="Book Antiqua" w:hAnsi="Book Antiqua" w:cs="Book Antiqua"/>
          <w:color w:val="000000"/>
        </w:rPr>
        <w:t xml:space="preserve"> migration of MSCs has not been entirely blocked by anti-VLA</w:t>
      </w:r>
      <w:r w:rsidR="002923A1"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4 and anti-VCAM-1 antibodies, it can be assumed that other </w:t>
      </w:r>
      <w:proofErr w:type="spellStart"/>
      <w:r w:rsidRPr="00733E4F">
        <w:rPr>
          <w:rFonts w:ascii="Book Antiqua" w:eastAsia="Book Antiqua" w:hAnsi="Book Antiqua" w:cs="Book Antiqua"/>
          <w:color w:val="000000"/>
        </w:rPr>
        <w:t>integrins</w:t>
      </w:r>
      <w:proofErr w:type="spellEnd"/>
      <w:r w:rsidRPr="00733E4F">
        <w:rPr>
          <w:rFonts w:ascii="Book Antiqua" w:eastAsia="Book Antiqua" w:hAnsi="Book Antiqua" w:cs="Book Antiqua"/>
          <w:color w:val="000000"/>
        </w:rPr>
        <w:t xml:space="preserve"> are also involved in this </w:t>
      </w:r>
      <w:proofErr w:type="gramStart"/>
      <w:r w:rsidRPr="00733E4F">
        <w:rPr>
          <w:rFonts w:ascii="Book Antiqua" w:eastAsia="Book Antiqua" w:hAnsi="Book Antiqua" w:cs="Book Antiqua"/>
          <w:color w:val="000000"/>
        </w:rPr>
        <w:t>process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54]</w:t>
      </w:r>
      <w:r w:rsidRPr="00733E4F">
        <w:rPr>
          <w:rFonts w:ascii="Book Antiqua" w:eastAsia="Book Antiqua" w:hAnsi="Book Antiqua" w:cs="Book Antiqua"/>
          <w:color w:val="000000"/>
        </w:rPr>
        <w:t>.</w:t>
      </w:r>
    </w:p>
    <w:p w14:paraId="60BE72BC" w14:textId="77777777" w:rsidR="00084F4F" w:rsidRPr="00733E4F" w:rsidRDefault="00084F4F" w:rsidP="00733E4F">
      <w:pPr>
        <w:spacing w:line="360" w:lineRule="auto"/>
        <w:ind w:firstLineChars="200" w:firstLine="480"/>
        <w:jc w:val="both"/>
        <w:rPr>
          <w:rFonts w:ascii="Book Antiqua" w:hAnsi="Book Antiqua"/>
        </w:rPr>
      </w:pPr>
    </w:p>
    <w:p w14:paraId="1F0602D3"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i/>
          <w:iCs/>
          <w:color w:val="000000"/>
        </w:rPr>
        <w:t>Participation of platelets in the migration of MSCs</w:t>
      </w:r>
    </w:p>
    <w:p w14:paraId="44A71D83" w14:textId="1936A64B" w:rsidR="00A77B3E" w:rsidRPr="00733E4F" w:rsidRDefault="00704421" w:rsidP="00733E4F">
      <w:pPr>
        <w:spacing w:line="360" w:lineRule="auto"/>
        <w:jc w:val="both"/>
        <w:rPr>
          <w:rFonts w:ascii="Book Antiqua" w:eastAsia="Book Antiqua" w:hAnsi="Book Antiqua" w:cs="Book Antiqua"/>
          <w:color w:val="000000"/>
        </w:rPr>
      </w:pPr>
      <w:r w:rsidRPr="00733E4F">
        <w:rPr>
          <w:rFonts w:ascii="Book Antiqua" w:eastAsia="Book Antiqua" w:hAnsi="Book Antiqua" w:cs="Book Antiqua"/>
          <w:color w:val="000000"/>
        </w:rPr>
        <w:t xml:space="preserve">Platelets have been reported to be involved in the recruitment of MSCs in both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and </w:t>
      </w:r>
      <w:r w:rsidRPr="00733E4F">
        <w:rPr>
          <w:rFonts w:ascii="Book Antiqua" w:eastAsia="Book Antiqua" w:hAnsi="Book Antiqua" w:cs="Book Antiqua"/>
          <w:i/>
          <w:iCs/>
          <w:color w:val="000000"/>
        </w:rPr>
        <w:t>in vivo</w:t>
      </w:r>
      <w:r w:rsidRPr="00733E4F">
        <w:rPr>
          <w:rFonts w:ascii="Book Antiqua" w:eastAsia="Book Antiqua" w:hAnsi="Book Antiqua" w:cs="Book Antiqua"/>
          <w:color w:val="000000"/>
        </w:rPr>
        <w:t xml:space="preserve"> models. In a flow-based adhesion assay, Langer </w:t>
      </w:r>
      <w:r w:rsidRPr="00733E4F">
        <w:rPr>
          <w:rFonts w:ascii="Book Antiqua" w:eastAsia="Book Antiqua" w:hAnsi="Book Antiqua" w:cs="Book Antiqua"/>
          <w:i/>
          <w:iCs/>
          <w:color w:val="000000"/>
        </w:rPr>
        <w:t xml:space="preserve">et </w:t>
      </w:r>
      <w:proofErr w:type="gramStart"/>
      <w:r w:rsidRPr="00733E4F">
        <w:rPr>
          <w:rFonts w:ascii="Book Antiqua" w:eastAsia="Book Antiqua" w:hAnsi="Book Antiqua" w:cs="Book Antiqua"/>
          <w:i/>
          <w:iCs/>
          <w:color w:val="000000"/>
        </w:rPr>
        <w:t>al</w:t>
      </w:r>
      <w:r w:rsidR="005271FC" w:rsidRPr="00733E4F">
        <w:rPr>
          <w:rFonts w:ascii="Book Antiqua" w:eastAsia="Book Antiqua" w:hAnsi="Book Antiqua" w:cs="Book Antiqua"/>
          <w:color w:val="000000"/>
          <w:vertAlign w:val="superscript"/>
        </w:rPr>
        <w:t>[</w:t>
      </w:r>
      <w:proofErr w:type="gramEnd"/>
      <w:r w:rsidR="005271FC" w:rsidRPr="00733E4F">
        <w:rPr>
          <w:rFonts w:ascii="Book Antiqua" w:eastAsia="Book Antiqua" w:hAnsi="Book Antiqua" w:cs="Book Antiqua"/>
          <w:color w:val="000000"/>
          <w:vertAlign w:val="superscript"/>
        </w:rPr>
        <w:t>55]</w:t>
      </w:r>
      <w:r w:rsidRPr="00733E4F">
        <w:rPr>
          <w:rFonts w:ascii="Book Antiqua" w:eastAsia="Book Antiqua" w:hAnsi="Book Antiqua" w:cs="Book Antiqua"/>
          <w:color w:val="000000"/>
        </w:rPr>
        <w:t xml:space="preserve"> noticed an increase in the recruitment of MSCs to human arterial endothelial cells when the endothelial cells were </w:t>
      </w:r>
      <w:proofErr w:type="spellStart"/>
      <w:r w:rsidRPr="00733E4F">
        <w:rPr>
          <w:rFonts w:ascii="Book Antiqua" w:eastAsia="Book Antiqua" w:hAnsi="Book Antiqua" w:cs="Book Antiqua"/>
          <w:color w:val="000000"/>
        </w:rPr>
        <w:t>preincubated</w:t>
      </w:r>
      <w:proofErr w:type="spellEnd"/>
      <w:r w:rsidRPr="00733E4F">
        <w:rPr>
          <w:rFonts w:ascii="Book Antiqua" w:eastAsia="Book Antiqua" w:hAnsi="Book Antiqua" w:cs="Book Antiqua"/>
          <w:color w:val="000000"/>
        </w:rPr>
        <w:t xml:space="preserve"> with platelets</w:t>
      </w:r>
      <w:r w:rsidRPr="00733E4F">
        <w:rPr>
          <w:rFonts w:ascii="Book Antiqua" w:eastAsia="Book Antiqua" w:hAnsi="Book Antiqua" w:cs="Book Antiqua"/>
          <w:color w:val="000000"/>
          <w:vertAlign w:val="superscript"/>
        </w:rPr>
        <w:t>[55]</w:t>
      </w:r>
      <w:r w:rsidRPr="00733E4F">
        <w:rPr>
          <w:rFonts w:ascii="Book Antiqua" w:eastAsia="Book Antiqua" w:hAnsi="Book Antiqua" w:cs="Book Antiqua"/>
          <w:color w:val="000000"/>
        </w:rPr>
        <w:t xml:space="preserve">. In particular, </w:t>
      </w:r>
      <w:proofErr w:type="spellStart"/>
      <w:r w:rsidRPr="00733E4F">
        <w:rPr>
          <w:rFonts w:ascii="Book Antiqua" w:eastAsia="Book Antiqua" w:hAnsi="Book Antiqua" w:cs="Book Antiqua"/>
          <w:color w:val="000000"/>
        </w:rPr>
        <w:t>preincubation</w:t>
      </w:r>
      <w:proofErr w:type="spellEnd"/>
      <w:r w:rsidRPr="00733E4F">
        <w:rPr>
          <w:rFonts w:ascii="Book Antiqua" w:eastAsia="Book Antiqua" w:hAnsi="Book Antiqua" w:cs="Book Antiqua"/>
          <w:color w:val="000000"/>
        </w:rPr>
        <w:t xml:space="preserve"> with platelets caused more excellent MSC adhesion in comparison with the activation of endothelial cells with IL-1β. </w:t>
      </w:r>
      <w:r w:rsidRPr="00733E4F">
        <w:rPr>
          <w:rFonts w:ascii="Book Antiqua" w:eastAsia="Book Antiqua" w:hAnsi="Book Antiqua" w:cs="Book Antiqua"/>
          <w:i/>
          <w:iCs/>
          <w:color w:val="000000"/>
        </w:rPr>
        <w:t>In vivo</w:t>
      </w:r>
      <w:r w:rsidRPr="00733E4F">
        <w:rPr>
          <w:rFonts w:ascii="Book Antiqua" w:eastAsia="Book Antiqua" w:hAnsi="Book Antiqua" w:cs="Book Antiqua"/>
          <w:color w:val="000000"/>
        </w:rPr>
        <w:t xml:space="preserve"> studies generated results </w:t>
      </w:r>
      <w:r w:rsidR="000274E7">
        <w:rPr>
          <w:rFonts w:ascii="Book Antiqua" w:eastAsia="Book Antiqua" w:hAnsi="Book Antiqua" w:cs="Book Antiqua"/>
          <w:color w:val="000000"/>
        </w:rPr>
        <w:t>that</w:t>
      </w:r>
      <w:r w:rsidRPr="00733E4F">
        <w:rPr>
          <w:rFonts w:ascii="Book Antiqua" w:eastAsia="Book Antiqua" w:hAnsi="Book Antiqua" w:cs="Book Antiqua"/>
          <w:color w:val="000000"/>
        </w:rPr>
        <w:t xml:space="preserve"> follow</w:t>
      </w:r>
      <w:r w:rsidR="000274E7">
        <w:rPr>
          <w:rFonts w:ascii="Book Antiqua" w:eastAsia="Book Antiqua" w:hAnsi="Book Antiqua" w:cs="Book Antiqua"/>
          <w:color w:val="000000"/>
        </w:rPr>
        <w:t>ed</w:t>
      </w:r>
      <w:r w:rsidRPr="00733E4F">
        <w:rPr>
          <w:rFonts w:ascii="Book Antiqua" w:eastAsia="Book Antiqua" w:hAnsi="Book Antiqua" w:cs="Book Antiqua"/>
          <w:color w:val="000000"/>
        </w:rPr>
        <w:t xml:space="preserve"> these findings. MSC adhesion was found to be decreased considerably in a murine model with carotid artery injury after treatment with anti-</w:t>
      </w:r>
      <w:proofErr w:type="spellStart"/>
      <w:r w:rsidRPr="00733E4F">
        <w:rPr>
          <w:rFonts w:ascii="Book Antiqua" w:eastAsia="Book Antiqua" w:hAnsi="Book Antiqua" w:cs="Book Antiqua"/>
          <w:color w:val="000000"/>
        </w:rPr>
        <w:t>GPIb</w:t>
      </w:r>
      <w:proofErr w:type="spellEnd"/>
      <w:r w:rsidRPr="00733E4F">
        <w:rPr>
          <w:rFonts w:ascii="Book Antiqua" w:eastAsia="Book Antiqua" w:hAnsi="Book Antiqua" w:cs="Book Antiqua"/>
          <w:color w:val="000000"/>
        </w:rPr>
        <w:t xml:space="preserve"> and platelet-depleting antibody. It was also demonstrated that αvβ3-integrin blockade reduced the adhesion of platelets to immobilized </w:t>
      </w:r>
      <w:proofErr w:type="gramStart"/>
      <w:r w:rsidRPr="00733E4F">
        <w:rPr>
          <w:rFonts w:ascii="Book Antiqua" w:eastAsia="Book Antiqua" w:hAnsi="Book Antiqua" w:cs="Book Antiqua"/>
          <w:color w:val="000000"/>
        </w:rPr>
        <w:t>MSCs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55]</w:t>
      </w:r>
      <w:r w:rsidRPr="00733E4F">
        <w:rPr>
          <w:rFonts w:ascii="Book Antiqua" w:eastAsia="Book Antiqua" w:hAnsi="Book Antiqua" w:cs="Book Antiqua"/>
          <w:color w:val="000000"/>
        </w:rPr>
        <w:t xml:space="preserve">. In a model of pulmonary arterial hypertension, infused rat MSCs protected a rise in right-sided blood pressure and cardiac </w:t>
      </w:r>
      <w:proofErr w:type="gramStart"/>
      <w:r w:rsidRPr="00733E4F">
        <w:rPr>
          <w:rFonts w:ascii="Book Antiqua" w:eastAsia="Book Antiqua" w:hAnsi="Book Antiqua" w:cs="Book Antiqua"/>
          <w:color w:val="000000"/>
        </w:rPr>
        <w:t>hypertrophy</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56]</w:t>
      </w:r>
      <w:r w:rsidRPr="00733E4F">
        <w:rPr>
          <w:rFonts w:ascii="Book Antiqua" w:eastAsia="Book Antiqua" w:hAnsi="Book Antiqua" w:cs="Book Antiqua"/>
          <w:color w:val="000000"/>
        </w:rPr>
        <w:t xml:space="preserve">. MSCs were found in the lung, and their adhesion there was reduced by blockade of P-selectin and </w:t>
      </w:r>
      <w:proofErr w:type="spellStart"/>
      <w:r w:rsidRPr="00733E4F">
        <w:rPr>
          <w:rFonts w:ascii="Book Antiqua" w:eastAsia="Book Antiqua" w:hAnsi="Book Antiqua" w:cs="Book Antiqua"/>
          <w:color w:val="000000"/>
        </w:rPr>
        <w:t>GpIIbIIIa</w:t>
      </w:r>
      <w:proofErr w:type="spellEnd"/>
      <w:r w:rsidRPr="00733E4F">
        <w:rPr>
          <w:rFonts w:ascii="Book Antiqua" w:eastAsia="Book Antiqua" w:hAnsi="Book Antiqua" w:cs="Book Antiqua"/>
          <w:color w:val="000000"/>
        </w:rPr>
        <w:t xml:space="preserve">. The same receptors were found to support the attachment of MSCs along with platelets to collagen in an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flow assay. It was concluded that platelets mediated MSC homing to the lung. In a recent study, there was preferential trafficking of infused MSCs to an inflamed </w:t>
      </w:r>
      <w:r w:rsidRPr="00733E4F">
        <w:rPr>
          <w:rFonts w:ascii="Book Antiqua" w:eastAsia="Book Antiqua" w:hAnsi="Book Antiqua" w:cs="Book Antiqua"/>
          <w:i/>
          <w:iCs/>
          <w:color w:val="000000"/>
        </w:rPr>
        <w:t xml:space="preserve">vs </w:t>
      </w:r>
      <w:r w:rsidRPr="00733E4F">
        <w:rPr>
          <w:rFonts w:ascii="Book Antiqua" w:eastAsia="Book Antiqua" w:hAnsi="Book Antiqua" w:cs="Book Antiqua"/>
          <w:color w:val="000000"/>
        </w:rPr>
        <w:t xml:space="preserve">control ear, but this was decreased if platelets were depleted from the </w:t>
      </w:r>
      <w:proofErr w:type="gramStart"/>
      <w:r w:rsidRPr="00733E4F">
        <w:rPr>
          <w:rFonts w:ascii="Book Antiqua" w:eastAsia="Book Antiqua" w:hAnsi="Book Antiqua" w:cs="Book Antiqua"/>
          <w:color w:val="000000"/>
        </w:rPr>
        <w:t>blood</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57]</w:t>
      </w:r>
      <w:r w:rsidRPr="00733E4F">
        <w:rPr>
          <w:rFonts w:ascii="Book Antiqua" w:eastAsia="Book Antiqua" w:hAnsi="Book Antiqua" w:cs="Book Antiqua"/>
          <w:color w:val="000000"/>
        </w:rPr>
        <w:t xml:space="preserve">. Direct observation of </w:t>
      </w:r>
      <w:proofErr w:type="spellStart"/>
      <w:r w:rsidRPr="00733E4F">
        <w:rPr>
          <w:rFonts w:ascii="Book Antiqua" w:eastAsia="Book Antiqua" w:hAnsi="Book Antiqua" w:cs="Book Antiqua"/>
          <w:color w:val="000000"/>
        </w:rPr>
        <w:t>microvessels</w:t>
      </w:r>
      <w:proofErr w:type="spellEnd"/>
      <w:r w:rsidRPr="00733E4F">
        <w:rPr>
          <w:rFonts w:ascii="Book Antiqua" w:eastAsia="Book Antiqua" w:hAnsi="Book Antiqua" w:cs="Book Antiqua"/>
          <w:color w:val="000000"/>
        </w:rPr>
        <w:t xml:space="preserve"> showed MSCs </w:t>
      </w:r>
      <w:r w:rsidR="00F44CE3">
        <w:rPr>
          <w:rFonts w:ascii="Book Antiqua" w:eastAsia="Book Antiqua" w:hAnsi="Book Antiqua" w:cs="Book Antiqua"/>
          <w:color w:val="000000"/>
        </w:rPr>
        <w:t xml:space="preserve">were </w:t>
      </w:r>
      <w:r w:rsidRPr="00733E4F">
        <w:rPr>
          <w:rFonts w:ascii="Book Antiqua" w:eastAsia="Book Antiqua" w:hAnsi="Book Antiqua" w:cs="Book Antiqua"/>
          <w:color w:val="000000"/>
        </w:rPr>
        <w:lastRenderedPageBreak/>
        <w:t xml:space="preserve">adherent along with platelets and neutrophils. The above studies strongly suggest that MSCs will interact with platelets in the blood and that this interaction will modify their behavior </w:t>
      </w:r>
      <w:r w:rsidRPr="00733E4F">
        <w:rPr>
          <w:rFonts w:ascii="Book Antiqua" w:eastAsia="Book Antiqua" w:hAnsi="Book Antiqua" w:cs="Book Antiqua"/>
          <w:i/>
          <w:iCs/>
          <w:color w:val="000000"/>
        </w:rPr>
        <w:t>in vivo</w:t>
      </w:r>
      <w:r w:rsidRPr="00733E4F">
        <w:rPr>
          <w:rFonts w:ascii="Book Antiqua" w:eastAsia="Book Antiqua" w:hAnsi="Book Antiqua" w:cs="Book Antiqua"/>
          <w:color w:val="000000"/>
        </w:rPr>
        <w:t>.</w:t>
      </w:r>
    </w:p>
    <w:p w14:paraId="31FB16FD" w14:textId="77777777" w:rsidR="005271FC" w:rsidRPr="00733E4F" w:rsidRDefault="005271FC" w:rsidP="00733E4F">
      <w:pPr>
        <w:spacing w:line="360" w:lineRule="auto"/>
        <w:jc w:val="both"/>
        <w:rPr>
          <w:rFonts w:ascii="Book Antiqua" w:hAnsi="Book Antiqua"/>
        </w:rPr>
      </w:pPr>
    </w:p>
    <w:p w14:paraId="5A2401A8" w14:textId="561DC212" w:rsidR="00A77B3E" w:rsidRPr="00733E4F" w:rsidRDefault="00704421" w:rsidP="00733E4F">
      <w:pPr>
        <w:spacing w:line="360" w:lineRule="auto"/>
        <w:jc w:val="both"/>
        <w:rPr>
          <w:rFonts w:ascii="Book Antiqua" w:hAnsi="Book Antiqua"/>
          <w:u w:val="single"/>
        </w:rPr>
      </w:pPr>
      <w:r w:rsidRPr="00733E4F">
        <w:rPr>
          <w:rFonts w:ascii="Book Antiqua" w:eastAsia="Book Antiqua" w:hAnsi="Book Antiqua" w:cs="Book Antiqua"/>
          <w:b/>
          <w:bCs/>
          <w:color w:val="000000"/>
          <w:u w:val="single"/>
        </w:rPr>
        <w:t>BIOCHEMICAL FACTORS INVOLVED IN THE MIGRATION OF MSC</w:t>
      </w:r>
      <w:r w:rsidR="00727232" w:rsidRPr="00733E4F">
        <w:rPr>
          <w:rFonts w:ascii="Book Antiqua" w:eastAsia="Book Antiqua" w:hAnsi="Book Antiqua" w:cs="Book Antiqua"/>
          <w:b/>
          <w:bCs/>
          <w:color w:val="000000"/>
          <w:u w:val="single"/>
        </w:rPr>
        <w:t>S</w:t>
      </w:r>
    </w:p>
    <w:p w14:paraId="3260666B"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i/>
          <w:iCs/>
          <w:color w:val="000000"/>
        </w:rPr>
        <w:t>Cytokines, chemokines, and growth factors controlling trafficking of MSCs</w:t>
      </w:r>
    </w:p>
    <w:p w14:paraId="35528AB9" w14:textId="15ADD57E" w:rsidR="00BD5515" w:rsidRDefault="00704421" w:rsidP="00733E4F">
      <w:pPr>
        <w:spacing w:line="360" w:lineRule="auto"/>
        <w:jc w:val="both"/>
        <w:rPr>
          <w:rFonts w:ascii="Book Antiqua" w:eastAsia="Book Antiqua" w:hAnsi="Book Antiqua" w:cs="Book Antiqua"/>
          <w:color w:val="000000"/>
        </w:rPr>
      </w:pPr>
      <w:r w:rsidRPr="00733E4F">
        <w:rPr>
          <w:rFonts w:ascii="Book Antiqua" w:eastAsia="Book Antiqua" w:hAnsi="Book Antiqua" w:cs="Book Antiqua"/>
          <w:color w:val="000000"/>
        </w:rPr>
        <w:t>In MSC trafficking</w:t>
      </w:r>
      <w:r w:rsidR="00BD5515">
        <w:rPr>
          <w:rFonts w:ascii="Book Antiqua" w:eastAsia="Book Antiqua" w:hAnsi="Book Antiqua" w:cs="Book Antiqua"/>
          <w:color w:val="000000"/>
        </w:rPr>
        <w:t>,</w:t>
      </w:r>
      <w:r w:rsidRPr="00733E4F">
        <w:rPr>
          <w:rFonts w:ascii="Book Antiqua" w:eastAsia="Book Antiqua" w:hAnsi="Book Antiqua" w:cs="Book Antiqua"/>
          <w:color w:val="000000"/>
        </w:rPr>
        <w:t xml:space="preserve"> chemokines released from tissues and endothelial cells can promote the activation of ligands involved in adhesion, migration, chemotaxis, and homing of MSCs in target tissues. Many reports suggest that damaged tissue releases specific factors that act as </w:t>
      </w:r>
      <w:proofErr w:type="spellStart"/>
      <w:r w:rsidRPr="00733E4F">
        <w:rPr>
          <w:rFonts w:ascii="Book Antiqua" w:eastAsia="Book Antiqua" w:hAnsi="Book Antiqua" w:cs="Book Antiqua"/>
          <w:color w:val="000000"/>
        </w:rPr>
        <w:t>chemoattractants</w:t>
      </w:r>
      <w:proofErr w:type="spellEnd"/>
      <w:r w:rsidRPr="00733E4F">
        <w:rPr>
          <w:rFonts w:ascii="Book Antiqua" w:eastAsia="Book Antiqua" w:hAnsi="Book Antiqua" w:cs="Book Antiqua"/>
          <w:color w:val="000000"/>
        </w:rPr>
        <w:t xml:space="preserve"> to facilitate the adhesion, migration, and homing of MSCs in affected areas. Studies have shown that MSCs are capable of migrating to inflamed tissues in response to factors that are regulated under </w:t>
      </w:r>
      <w:proofErr w:type="gramStart"/>
      <w:r w:rsidRPr="00733E4F">
        <w:rPr>
          <w:rFonts w:ascii="Book Antiqua" w:eastAsia="Book Antiqua" w:hAnsi="Book Antiqua" w:cs="Book Antiqua"/>
          <w:color w:val="000000"/>
        </w:rPr>
        <w:t>inflammation</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4,58,59]</w:t>
      </w:r>
      <w:r w:rsidRPr="00733E4F">
        <w:rPr>
          <w:rFonts w:ascii="Book Antiqua" w:eastAsia="Book Antiqua" w:hAnsi="Book Antiqua" w:cs="Book Antiqua"/>
          <w:color w:val="000000"/>
        </w:rPr>
        <w:t>. To date, many chemokines and growth factors have been identified that are involved in the migration process. These include inflammatory cytokines such as TNF-α, IL-1β, IL-6,</w:t>
      </w:r>
      <w:r w:rsidR="00BD5515">
        <w:rPr>
          <w:rFonts w:ascii="Book Antiqua" w:eastAsia="Book Antiqua" w:hAnsi="Book Antiqua" w:cs="Book Antiqua"/>
          <w:color w:val="000000"/>
        </w:rPr>
        <w:t xml:space="preserve"> and</w:t>
      </w:r>
      <w:r w:rsidRPr="00733E4F">
        <w:rPr>
          <w:rFonts w:ascii="Book Antiqua" w:eastAsia="Book Antiqua" w:hAnsi="Book Antiqua" w:cs="Book Antiqua"/>
          <w:color w:val="000000"/>
        </w:rPr>
        <w:t xml:space="preserve"> IL</w:t>
      </w:r>
      <w:r w:rsidRPr="00733E4F">
        <w:rPr>
          <w:rFonts w:ascii="Book Antiqua" w:eastAsia="Book Antiqua" w:hAnsi="Book Antiqua" w:cs="Book Antiqua"/>
          <w:color w:val="000000"/>
        </w:rPr>
        <w:noBreakHyphen/>
        <w:t xml:space="preserve">8 and many growth factors, </w:t>
      </w:r>
      <w:r w:rsidRPr="00733E4F">
        <w:rPr>
          <w:rFonts w:ascii="Book Antiqua" w:eastAsia="Book Antiqua" w:hAnsi="Book Antiqua" w:cs="Book Antiqua"/>
          <w:i/>
          <w:iCs/>
          <w:color w:val="000000"/>
        </w:rPr>
        <w:t>e.g.</w:t>
      </w:r>
      <w:r w:rsidRPr="00733E4F">
        <w:rPr>
          <w:rFonts w:ascii="Book Antiqua" w:eastAsia="Book Antiqua" w:hAnsi="Book Antiqua" w:cs="Book Antiqua"/>
          <w:color w:val="000000"/>
        </w:rPr>
        <w:t xml:space="preserve">, </w:t>
      </w:r>
      <w:r w:rsidR="005271FC" w:rsidRPr="00733E4F">
        <w:rPr>
          <w:rFonts w:ascii="Book Antiqua" w:hAnsi="Book Antiqua"/>
        </w:rPr>
        <w:t>epidermal growth factor</w:t>
      </w:r>
      <w:r w:rsidRPr="00733E4F">
        <w:rPr>
          <w:rFonts w:ascii="Book Antiqua" w:eastAsia="Book Antiqua" w:hAnsi="Book Antiqua" w:cs="Book Antiqua"/>
          <w:color w:val="000000"/>
        </w:rPr>
        <w:t xml:space="preserve">, </w:t>
      </w:r>
      <w:r w:rsidR="005271FC" w:rsidRPr="00733E4F">
        <w:rPr>
          <w:rFonts w:ascii="Book Antiqua" w:hAnsi="Book Antiqua"/>
        </w:rPr>
        <w:t>vascular endothelial-derived growth factor</w:t>
      </w:r>
      <w:r w:rsidRPr="00733E4F">
        <w:rPr>
          <w:rFonts w:ascii="Book Antiqua" w:eastAsia="Book Antiqua" w:hAnsi="Book Antiqua" w:cs="Book Antiqua"/>
          <w:color w:val="000000"/>
        </w:rPr>
        <w:t xml:space="preserve">-A, </w:t>
      </w:r>
      <w:r w:rsidR="005271FC" w:rsidRPr="00733E4F">
        <w:rPr>
          <w:rFonts w:ascii="Book Antiqua" w:hAnsi="Book Antiqua"/>
        </w:rPr>
        <w:t>fibroblast growth factor</w:t>
      </w:r>
      <w:r w:rsidRPr="00733E4F">
        <w:rPr>
          <w:rFonts w:ascii="Book Antiqua" w:eastAsia="Book Antiqua" w:hAnsi="Book Antiqua" w:cs="Book Antiqua"/>
          <w:color w:val="000000"/>
        </w:rPr>
        <w:t xml:space="preserve">, </w:t>
      </w:r>
      <w:r w:rsidR="005271FC" w:rsidRPr="00733E4F">
        <w:rPr>
          <w:rFonts w:ascii="Book Antiqua" w:hAnsi="Book Antiqua"/>
        </w:rPr>
        <w:t>platelet-derived growth factor</w:t>
      </w:r>
      <w:r w:rsidR="005271FC"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PDGF-AB</w:t>
      </w:r>
      <w:r w:rsidR="002923A1"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 </w:t>
      </w:r>
      <w:r w:rsidR="00745DE9" w:rsidRPr="00733E4F">
        <w:rPr>
          <w:rFonts w:ascii="Book Antiqua" w:hAnsi="Book Antiqua"/>
        </w:rPr>
        <w:t>hepatocyte growth factor</w:t>
      </w:r>
      <w:r w:rsidRPr="00733E4F">
        <w:rPr>
          <w:rFonts w:ascii="Book Antiqua" w:eastAsia="Book Antiqua" w:hAnsi="Book Antiqua" w:cs="Book Antiqua"/>
          <w:color w:val="000000"/>
        </w:rPr>
        <w:t xml:space="preserve">, </w:t>
      </w:r>
      <w:r w:rsidR="005271FC" w:rsidRPr="00733E4F">
        <w:rPr>
          <w:rFonts w:ascii="Book Antiqua" w:hAnsi="Book Antiqua"/>
        </w:rPr>
        <w:t>transforming growth factor</w:t>
      </w:r>
      <w:r w:rsidRPr="00733E4F">
        <w:rPr>
          <w:rFonts w:ascii="Book Antiqua" w:eastAsia="Book Antiqua" w:hAnsi="Book Antiqua" w:cs="Book Antiqua"/>
          <w:color w:val="000000"/>
        </w:rPr>
        <w:t>-</w:t>
      </w:r>
      <w:r w:rsidR="002923A1" w:rsidRPr="00733E4F">
        <w:rPr>
          <w:rFonts w:ascii="Book Antiqua" w:eastAsia="Book Antiqua" w:hAnsi="Book Antiqua" w:cs="Calibri"/>
          <w:color w:val="000000"/>
        </w:rPr>
        <w:t>β</w:t>
      </w:r>
      <w:r w:rsidRPr="00733E4F">
        <w:rPr>
          <w:rFonts w:ascii="Book Antiqua" w:eastAsia="Book Antiqua" w:hAnsi="Book Antiqua" w:cs="Book Antiqua"/>
          <w:color w:val="000000"/>
        </w:rPr>
        <w:t xml:space="preserve">1, </w:t>
      </w:r>
      <w:r w:rsidR="005271FC" w:rsidRPr="00733E4F">
        <w:rPr>
          <w:rFonts w:ascii="Book Antiqua" w:hAnsi="Book Antiqua"/>
        </w:rPr>
        <w:t>stromal cell-derived factor</w:t>
      </w:r>
      <w:r w:rsidRPr="00733E4F">
        <w:rPr>
          <w:rFonts w:ascii="Book Antiqua" w:eastAsia="Book Antiqua" w:hAnsi="Book Antiqua" w:cs="Book Antiqua"/>
          <w:color w:val="000000"/>
        </w:rPr>
        <w:t>,</w:t>
      </w:r>
      <w:r w:rsidR="00BD5515">
        <w:rPr>
          <w:rFonts w:ascii="Book Antiqua" w:eastAsia="Book Antiqua" w:hAnsi="Book Antiqua" w:cs="Book Antiqua"/>
          <w:color w:val="000000"/>
        </w:rPr>
        <w:t xml:space="preserve"> and</w:t>
      </w:r>
      <w:r w:rsidRPr="00733E4F">
        <w:rPr>
          <w:rFonts w:ascii="Book Antiqua" w:eastAsia="Book Antiqua" w:hAnsi="Book Antiqua" w:cs="Book Antiqua"/>
          <w:color w:val="000000"/>
        </w:rPr>
        <w:t xml:space="preserve"> </w:t>
      </w:r>
      <w:r w:rsidR="002923A1" w:rsidRPr="00733E4F">
        <w:rPr>
          <w:rFonts w:ascii="Book Antiqua" w:hAnsi="Book Antiqua"/>
        </w:rPr>
        <w:t>insulin-</w:t>
      </w:r>
      <w:r w:rsidR="002977C0" w:rsidRPr="00733E4F">
        <w:rPr>
          <w:rFonts w:ascii="Book Antiqua" w:hAnsi="Book Antiqua"/>
        </w:rPr>
        <w:t>like growth factor</w:t>
      </w:r>
      <w:r w:rsidR="002977C0"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IGF</w:t>
      </w:r>
      <w:r w:rsidRPr="00733E4F">
        <w:rPr>
          <w:rFonts w:ascii="Book Antiqua" w:eastAsia="Book Antiqua" w:hAnsi="Book Antiqua" w:cs="Book Antiqua"/>
          <w:color w:val="000000"/>
        </w:rPr>
        <w:noBreakHyphen/>
        <w:t>1</w:t>
      </w:r>
      <w:r w:rsidR="002923A1" w:rsidRPr="00733E4F">
        <w:rPr>
          <w:rFonts w:ascii="Book Antiqua" w:eastAsia="Book Antiqua" w:hAnsi="Book Antiqua" w:cs="Book Antiqua"/>
          <w:color w:val="000000"/>
        </w:rPr>
        <w:t>)</w:t>
      </w:r>
      <w:r w:rsidRPr="00733E4F">
        <w:rPr>
          <w:rFonts w:ascii="Book Antiqua" w:eastAsia="Book Antiqua" w:hAnsi="Book Antiqua" w:cs="Book Antiqua"/>
          <w:color w:val="000000"/>
          <w:vertAlign w:val="superscript"/>
        </w:rPr>
        <w:t>[39,59</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62]</w:t>
      </w:r>
      <w:r w:rsidRPr="00733E4F">
        <w:rPr>
          <w:rFonts w:ascii="Book Antiqua" w:eastAsia="Book Antiqua" w:hAnsi="Book Antiqua" w:cs="Book Antiqua"/>
          <w:color w:val="000000"/>
        </w:rPr>
        <w:t>.</w:t>
      </w:r>
    </w:p>
    <w:p w14:paraId="32C3A631" w14:textId="54FE4591" w:rsidR="00BD5515" w:rsidRDefault="00704421" w:rsidP="00BD5515">
      <w:pPr>
        <w:spacing w:line="360" w:lineRule="auto"/>
        <w:ind w:firstLine="450"/>
        <w:jc w:val="both"/>
        <w:rPr>
          <w:rFonts w:ascii="Book Antiqua" w:eastAsia="Book Antiqua" w:hAnsi="Book Antiqua" w:cs="Book Antiqua"/>
          <w:color w:val="000000"/>
        </w:rPr>
      </w:pPr>
      <w:r w:rsidRPr="00733E4F">
        <w:rPr>
          <w:rFonts w:ascii="Book Antiqua" w:eastAsia="Book Antiqua" w:hAnsi="Book Antiqua" w:cs="Book Antiqua"/>
          <w:color w:val="000000"/>
        </w:rPr>
        <w:t>Some studies have shown the expression of chemokine receptors by MSCs, including CXCR1, CXCR2, CXCR3, CXCR4, CXCR5, CXCR6, CCR1, CCR2, CCR4, CCR6, CCR7, CCR8, CCR9,</w:t>
      </w:r>
      <w:r w:rsidR="00BD5515">
        <w:rPr>
          <w:rFonts w:ascii="Book Antiqua" w:eastAsia="Book Antiqua" w:hAnsi="Book Antiqua" w:cs="Book Antiqua"/>
          <w:color w:val="000000"/>
        </w:rPr>
        <w:t xml:space="preserve"> and</w:t>
      </w:r>
      <w:r w:rsidRPr="00733E4F">
        <w:rPr>
          <w:rFonts w:ascii="Book Antiqua" w:eastAsia="Book Antiqua" w:hAnsi="Book Antiqua" w:cs="Book Antiqua"/>
          <w:color w:val="000000"/>
        </w:rPr>
        <w:t xml:space="preserve"> CCR10, and indicated the functional roles of some of them in the migration process</w:t>
      </w:r>
      <w:r w:rsidR="00BD5515">
        <w:rPr>
          <w:rFonts w:ascii="Book Antiqua" w:eastAsia="Book Antiqua" w:hAnsi="Book Antiqua" w:cs="Book Antiqua"/>
          <w:color w:val="000000"/>
        </w:rPr>
        <w:t xml:space="preserve"> of</w:t>
      </w:r>
      <w:r w:rsidRPr="00733E4F">
        <w:rPr>
          <w:rFonts w:ascii="Book Antiqua" w:eastAsia="Book Antiqua" w:hAnsi="Book Antiqua" w:cs="Book Antiqua"/>
          <w:color w:val="000000"/>
        </w:rPr>
        <w:t xml:space="preserve"> </w:t>
      </w:r>
      <w:proofErr w:type="gramStart"/>
      <w:r w:rsidRPr="00733E4F">
        <w:rPr>
          <w:rFonts w:ascii="Book Antiqua" w:eastAsia="Book Antiqua" w:hAnsi="Book Antiqua" w:cs="Book Antiqua"/>
          <w:color w:val="000000"/>
        </w:rPr>
        <w:t>MSCs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60,63</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65]</w:t>
      </w:r>
      <w:r w:rsidRPr="00733E4F">
        <w:rPr>
          <w:rFonts w:ascii="Book Antiqua" w:eastAsia="Book Antiqua" w:hAnsi="Book Antiqua" w:cs="Book Antiqua"/>
          <w:color w:val="000000"/>
        </w:rPr>
        <w:t xml:space="preserve">. It has been proved that CXCR1, CXCR2, CXCR4, CCR1, CCR2, IL-8, </w:t>
      </w:r>
      <w:r w:rsidR="00E262CE" w:rsidRPr="00733E4F">
        <w:rPr>
          <w:rFonts w:ascii="Book Antiqua" w:hAnsi="Book Antiqua"/>
        </w:rPr>
        <w:t>macrophage inflammatory protein</w:t>
      </w:r>
      <w:r w:rsidRPr="00733E4F">
        <w:rPr>
          <w:rFonts w:ascii="Book Antiqua" w:eastAsia="Book Antiqua" w:hAnsi="Book Antiqua" w:cs="Book Antiqua"/>
          <w:color w:val="000000"/>
        </w:rPr>
        <w:t>-1α,</w:t>
      </w:r>
      <w:r w:rsidR="00BD5515">
        <w:rPr>
          <w:rFonts w:ascii="Book Antiqua" w:eastAsia="Book Antiqua" w:hAnsi="Book Antiqua" w:cs="Book Antiqua"/>
          <w:color w:val="000000"/>
        </w:rPr>
        <w:t xml:space="preserve"> and</w:t>
      </w:r>
      <w:r w:rsidRPr="00733E4F">
        <w:rPr>
          <w:rFonts w:ascii="Book Antiqua" w:eastAsia="Book Antiqua" w:hAnsi="Book Antiqua" w:cs="Book Antiqua"/>
          <w:color w:val="000000"/>
        </w:rPr>
        <w:t xml:space="preserve"> </w:t>
      </w:r>
      <w:r w:rsidR="00E262CE" w:rsidRPr="00733E4F">
        <w:rPr>
          <w:rFonts w:ascii="Book Antiqua" w:hAnsi="Book Antiqua"/>
          <w:lang w:eastAsia="zh-CN"/>
        </w:rPr>
        <w:t>monocyte chemoattractant protein-1</w:t>
      </w:r>
      <w:r w:rsidRPr="00733E4F">
        <w:rPr>
          <w:rFonts w:ascii="Book Antiqua" w:eastAsia="Book Antiqua" w:hAnsi="Book Antiqua" w:cs="Book Antiqua"/>
          <w:color w:val="000000"/>
        </w:rPr>
        <w:t xml:space="preserve"> are involved in the migration of MSCs to damaged </w:t>
      </w:r>
      <w:proofErr w:type="gramStart"/>
      <w:r w:rsidRPr="00733E4F">
        <w:rPr>
          <w:rFonts w:ascii="Book Antiqua" w:eastAsia="Book Antiqua" w:hAnsi="Book Antiqua" w:cs="Book Antiqua"/>
          <w:color w:val="000000"/>
        </w:rPr>
        <w:t>tissue</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66]</w:t>
      </w:r>
      <w:r w:rsidRPr="00733E4F">
        <w:rPr>
          <w:rFonts w:ascii="Book Antiqua" w:eastAsia="Book Antiqua" w:hAnsi="Book Antiqua" w:cs="Book Antiqua"/>
          <w:color w:val="000000"/>
        </w:rPr>
        <w:t xml:space="preserve">. Other studies have shown that the </w:t>
      </w:r>
      <w:r w:rsidR="00BD5515" w:rsidRPr="00733E4F">
        <w:rPr>
          <w:rFonts w:ascii="Book Antiqua" w:hAnsi="Book Antiqua"/>
        </w:rPr>
        <w:t>stromal cell-derived factor</w:t>
      </w:r>
      <w:r w:rsidRPr="00733E4F">
        <w:rPr>
          <w:rFonts w:ascii="Book Antiqua" w:eastAsia="Book Antiqua" w:hAnsi="Book Antiqua" w:cs="Book Antiqua"/>
          <w:color w:val="000000"/>
        </w:rPr>
        <w:t xml:space="preserve">-1/CXCR4 axis plays an essential role in the movement of MSCs isolated from the bone </w:t>
      </w:r>
      <w:proofErr w:type="gramStart"/>
      <w:r w:rsidRPr="00733E4F">
        <w:rPr>
          <w:rFonts w:ascii="Book Antiqua" w:eastAsia="Book Antiqua" w:hAnsi="Book Antiqua" w:cs="Book Antiqua"/>
          <w:color w:val="000000"/>
        </w:rPr>
        <w:t>marrow</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67,68]</w:t>
      </w:r>
      <w:r w:rsidRPr="00733E4F">
        <w:rPr>
          <w:rFonts w:ascii="Book Antiqua" w:eastAsia="Book Antiqua" w:hAnsi="Book Antiqua" w:cs="Book Antiqua"/>
          <w:color w:val="000000"/>
        </w:rPr>
        <w:t xml:space="preserve">. Thus, it is likely that the chemokines released from the tissues cause the intracellular CXCR4 receptor to move to the cell surface, which contributes to the migration of MSCs to the destination. </w:t>
      </w:r>
    </w:p>
    <w:p w14:paraId="3745EF4A" w14:textId="2C763E9A" w:rsidR="00A77B3E" w:rsidRPr="00733E4F" w:rsidRDefault="00704421" w:rsidP="00A73889">
      <w:pPr>
        <w:spacing w:line="360" w:lineRule="auto"/>
        <w:ind w:firstLine="450"/>
        <w:jc w:val="both"/>
        <w:rPr>
          <w:rFonts w:ascii="Book Antiqua" w:eastAsia="Book Antiqua" w:hAnsi="Book Antiqua" w:cs="Book Antiqua"/>
          <w:color w:val="000000"/>
        </w:rPr>
      </w:pPr>
      <w:r w:rsidRPr="00733E4F">
        <w:rPr>
          <w:rFonts w:ascii="Book Antiqua" w:eastAsia="Book Antiqua" w:hAnsi="Book Antiqua" w:cs="Book Antiqua"/>
          <w:color w:val="000000"/>
        </w:rPr>
        <w:lastRenderedPageBreak/>
        <w:t xml:space="preserve">It has also been shown that an increase in IL-8 concentration in damaged tissues can activate MSC </w:t>
      </w:r>
      <w:proofErr w:type="gramStart"/>
      <w:r w:rsidRPr="00733E4F">
        <w:rPr>
          <w:rFonts w:ascii="Book Antiqua" w:eastAsia="Book Antiqua" w:hAnsi="Book Antiqua" w:cs="Book Antiqua"/>
          <w:color w:val="000000"/>
        </w:rPr>
        <w:t>migration</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63]</w:t>
      </w:r>
      <w:r w:rsidRPr="00733E4F">
        <w:rPr>
          <w:rFonts w:ascii="Book Antiqua" w:eastAsia="Book Antiqua" w:hAnsi="Book Antiqua" w:cs="Book Antiqua"/>
          <w:color w:val="000000"/>
        </w:rPr>
        <w:t>. The active role of IL-6, PDGF, PDGFR-α</w:t>
      </w:r>
      <w:r w:rsidR="00BD5515">
        <w:rPr>
          <w:rFonts w:ascii="Book Antiqua" w:eastAsia="Book Antiqua" w:hAnsi="Book Antiqua" w:cs="Book Antiqua"/>
          <w:color w:val="000000"/>
        </w:rPr>
        <w:t>,</w:t>
      </w:r>
      <w:r w:rsidRPr="00733E4F">
        <w:rPr>
          <w:rFonts w:ascii="Book Antiqua" w:eastAsia="Book Antiqua" w:hAnsi="Book Antiqua" w:cs="Book Antiqua"/>
          <w:color w:val="000000"/>
        </w:rPr>
        <w:t xml:space="preserve"> PDGFR-β, vascular endothelial growth factor receptor 1, and </w:t>
      </w:r>
      <w:r w:rsidR="00BD5515" w:rsidRPr="00733E4F">
        <w:rPr>
          <w:rFonts w:ascii="Book Antiqua" w:hAnsi="Book Antiqua"/>
        </w:rPr>
        <w:t>insulin-like growth factor</w:t>
      </w:r>
      <w:r w:rsidRPr="00733E4F">
        <w:rPr>
          <w:rFonts w:ascii="Book Antiqua" w:eastAsia="Book Antiqua" w:hAnsi="Book Antiqua" w:cs="Book Antiqua"/>
          <w:color w:val="000000"/>
        </w:rPr>
        <w:t xml:space="preserve">-1 have been indicated in BM-MSC migration </w:t>
      </w:r>
      <w:proofErr w:type="gramStart"/>
      <w:r w:rsidRPr="00733E4F">
        <w:rPr>
          <w:rFonts w:ascii="Book Antiqua" w:eastAsia="Book Antiqua" w:hAnsi="Book Antiqua" w:cs="Book Antiqua"/>
          <w:color w:val="000000"/>
        </w:rPr>
        <w:t>studies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66]</w:t>
      </w:r>
      <w:r w:rsidRPr="00733E4F">
        <w:rPr>
          <w:rFonts w:ascii="Book Antiqua" w:eastAsia="Book Antiqua" w:hAnsi="Book Antiqua" w:cs="Book Antiqua"/>
          <w:color w:val="000000"/>
        </w:rPr>
        <w:t>. PDGFR is strongly expressed on the surface of BM-MSCs, and PDGF induces BM-MSCs migration. The migration test through a porous filter also showed that PDGF ha</w:t>
      </w:r>
      <w:r w:rsidR="00BD5515">
        <w:rPr>
          <w:rFonts w:ascii="Book Antiqua" w:eastAsia="Book Antiqua" w:hAnsi="Book Antiqua" w:cs="Book Antiqua"/>
          <w:color w:val="000000"/>
        </w:rPr>
        <w:t>d</w:t>
      </w:r>
      <w:r w:rsidRPr="00733E4F">
        <w:rPr>
          <w:rFonts w:ascii="Book Antiqua" w:eastAsia="Book Antiqua" w:hAnsi="Book Antiqua" w:cs="Book Antiqua"/>
          <w:color w:val="000000"/>
        </w:rPr>
        <w:t xml:space="preserve"> a stronger effect on MSC chemotaxis than </w:t>
      </w:r>
      <w:r w:rsidR="00BD5515" w:rsidRPr="00733E4F">
        <w:rPr>
          <w:rFonts w:ascii="Book Antiqua" w:hAnsi="Book Antiqua"/>
        </w:rPr>
        <w:t>stromal cell-derived factor</w:t>
      </w:r>
      <w:r w:rsidRPr="00733E4F">
        <w:rPr>
          <w:rFonts w:ascii="Book Antiqua" w:eastAsia="Book Antiqua" w:hAnsi="Book Antiqua" w:cs="Book Antiqua"/>
          <w:color w:val="000000"/>
        </w:rPr>
        <w:t xml:space="preserve">-1 and </w:t>
      </w:r>
      <w:r w:rsidR="00BD5515" w:rsidRPr="00733E4F">
        <w:rPr>
          <w:rFonts w:ascii="Book Antiqua" w:hAnsi="Book Antiqua"/>
          <w:lang w:eastAsia="zh-CN"/>
        </w:rPr>
        <w:t>monocyte chemoattractant protein</w:t>
      </w:r>
      <w:r w:rsidRPr="00733E4F">
        <w:rPr>
          <w:rFonts w:ascii="Book Antiqua" w:eastAsia="Book Antiqua" w:hAnsi="Book Antiqua" w:cs="Book Antiqua"/>
          <w:color w:val="000000"/>
        </w:rPr>
        <w:t>-1</w:t>
      </w:r>
      <w:r w:rsidRPr="00733E4F">
        <w:rPr>
          <w:rFonts w:ascii="Book Antiqua" w:eastAsia="Book Antiqua" w:hAnsi="Book Antiqua" w:cs="Book Antiqua"/>
          <w:color w:val="000000"/>
          <w:vertAlign w:val="superscript"/>
        </w:rPr>
        <w:t>[69]</w:t>
      </w:r>
      <w:r w:rsidRPr="00733E4F">
        <w:rPr>
          <w:rFonts w:ascii="Book Antiqua" w:eastAsia="Book Antiqua" w:hAnsi="Book Antiqua" w:cs="Book Antiqua"/>
          <w:color w:val="000000"/>
        </w:rPr>
        <w:t>. Inflammatory cytokines such as IL</w:t>
      </w:r>
      <w:r w:rsidRPr="00733E4F">
        <w:rPr>
          <w:rFonts w:ascii="Book Antiqua" w:eastAsia="Book Antiqua" w:hAnsi="Book Antiqua" w:cs="Book Antiqua"/>
          <w:color w:val="000000"/>
        </w:rPr>
        <w:noBreakHyphen/>
        <w:t xml:space="preserve">1β and TNF-α stimulate the production of </w:t>
      </w:r>
      <w:r w:rsidR="00E262CE" w:rsidRPr="00733E4F">
        <w:rPr>
          <w:rFonts w:ascii="Book Antiqua" w:hAnsi="Book Antiqua"/>
        </w:rPr>
        <w:t>matrix metalloproteinase</w:t>
      </w:r>
      <w:r w:rsidR="00E262CE"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MMPs</w:t>
      </w:r>
      <w:r w:rsidR="00E262CE"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 by MSCs and trigger the activation of chemotactic migration through the extracellular </w:t>
      </w:r>
      <w:proofErr w:type="gramStart"/>
      <w:r w:rsidRPr="00733E4F">
        <w:rPr>
          <w:rFonts w:ascii="Book Antiqua" w:eastAsia="Book Antiqua" w:hAnsi="Book Antiqua" w:cs="Book Antiqua"/>
          <w:color w:val="000000"/>
        </w:rPr>
        <w:t>matrix</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35]</w:t>
      </w:r>
      <w:r w:rsidRPr="00733E4F">
        <w:rPr>
          <w:rFonts w:ascii="Book Antiqua" w:eastAsia="Book Antiqua" w:hAnsi="Book Antiqua" w:cs="Book Antiqua"/>
          <w:color w:val="000000"/>
        </w:rPr>
        <w:t xml:space="preserve">. According to studies, many chemokines play a role in the induction of MSC migration, but characteristics including the settlement of MSCs require further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and </w:t>
      </w:r>
      <w:r w:rsidRPr="00733E4F">
        <w:rPr>
          <w:rFonts w:ascii="Book Antiqua" w:eastAsia="Book Antiqua" w:hAnsi="Book Antiqua" w:cs="Book Antiqua"/>
          <w:i/>
          <w:iCs/>
          <w:color w:val="000000"/>
        </w:rPr>
        <w:t>in vivo</w:t>
      </w:r>
      <w:r w:rsidRPr="00733E4F">
        <w:rPr>
          <w:rFonts w:ascii="Book Antiqua" w:eastAsia="Book Antiqua" w:hAnsi="Book Antiqua" w:cs="Book Antiqua"/>
          <w:color w:val="000000"/>
        </w:rPr>
        <w:t xml:space="preserve"> studies.</w:t>
      </w:r>
    </w:p>
    <w:p w14:paraId="12C3B730" w14:textId="77777777" w:rsidR="00E262CE" w:rsidRPr="00733E4F" w:rsidRDefault="00E262CE" w:rsidP="00733E4F">
      <w:pPr>
        <w:spacing w:line="360" w:lineRule="auto"/>
        <w:jc w:val="both"/>
        <w:rPr>
          <w:rFonts w:ascii="Book Antiqua" w:hAnsi="Book Antiqua"/>
        </w:rPr>
      </w:pPr>
    </w:p>
    <w:p w14:paraId="10F9AA40"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i/>
          <w:iCs/>
          <w:color w:val="000000"/>
        </w:rPr>
        <w:t>Extracellular matrix remodeling enzymes</w:t>
      </w:r>
    </w:p>
    <w:p w14:paraId="55050DD9" w14:textId="652272A7" w:rsidR="00A77B3E" w:rsidRPr="00733E4F" w:rsidRDefault="00704421" w:rsidP="00733E4F">
      <w:pPr>
        <w:spacing w:line="360" w:lineRule="auto"/>
        <w:jc w:val="both"/>
        <w:rPr>
          <w:rFonts w:ascii="Book Antiqua" w:eastAsia="Book Antiqua" w:hAnsi="Book Antiqua" w:cs="Book Antiqua"/>
          <w:color w:val="000000"/>
        </w:rPr>
      </w:pPr>
      <w:r w:rsidRPr="00733E4F">
        <w:rPr>
          <w:rFonts w:ascii="Book Antiqua" w:eastAsia="Book Antiqua" w:hAnsi="Book Antiqua" w:cs="Book Antiqua"/>
          <w:color w:val="000000"/>
        </w:rPr>
        <w:t>It has also been confirmed that an essential role of MSC migration is played by proteolytic enzymes-</w:t>
      </w:r>
      <w:r w:rsidR="002923A1" w:rsidRPr="00733E4F">
        <w:rPr>
          <w:rFonts w:ascii="Book Antiqua" w:eastAsia="Book Antiqua" w:hAnsi="Book Antiqua" w:cs="Book Antiqua"/>
          <w:color w:val="000000"/>
        </w:rPr>
        <w:t>MMPs</w:t>
      </w:r>
      <w:r w:rsidRPr="00733E4F">
        <w:rPr>
          <w:rFonts w:ascii="Book Antiqua" w:eastAsia="Book Antiqua" w:hAnsi="Book Antiqua" w:cs="Book Antiqua"/>
          <w:color w:val="000000"/>
        </w:rPr>
        <w:t xml:space="preserve">, which regulate the degradation of the extracellular </w:t>
      </w:r>
      <w:proofErr w:type="gramStart"/>
      <w:r w:rsidRPr="00733E4F">
        <w:rPr>
          <w:rFonts w:ascii="Book Antiqua" w:eastAsia="Book Antiqua" w:hAnsi="Book Antiqua" w:cs="Book Antiqua"/>
          <w:color w:val="000000"/>
        </w:rPr>
        <w:t>matrix</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36,70]</w:t>
      </w:r>
      <w:r w:rsidRPr="00733E4F">
        <w:rPr>
          <w:rFonts w:ascii="Book Antiqua" w:eastAsia="Book Antiqua" w:hAnsi="Book Antiqua" w:cs="Book Antiqua"/>
          <w:color w:val="000000"/>
        </w:rPr>
        <w:t>. Different MMPs and their signaling pathways have been shown to affect MSC differentiation, migration, angiogenesis, and proliferation. The migration and invasion of MSCs into damaged tissues are facilitated by the expression of CXCR4, MMP-2, and MT1-</w:t>
      </w:r>
      <w:proofErr w:type="gramStart"/>
      <w:r w:rsidRPr="00733E4F">
        <w:rPr>
          <w:rFonts w:ascii="Book Antiqua" w:eastAsia="Book Antiqua" w:hAnsi="Book Antiqua" w:cs="Book Antiqua"/>
          <w:color w:val="000000"/>
        </w:rPr>
        <w:t>MMP</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71</w:t>
      </w:r>
      <w:r w:rsidR="00CD6EE5" w:rsidRPr="00733E4F">
        <w:rPr>
          <w:rFonts w:ascii="Book Antiqua" w:eastAsia="Book Antiqua" w:hAnsi="Book Antiqua" w:cs="Book Antiqua"/>
          <w:color w:val="000000"/>
          <w:vertAlign w:val="superscript"/>
        </w:rPr>
        <w:t>,72</w:t>
      </w:r>
      <w:r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rPr>
        <w:t>.</w:t>
      </w:r>
    </w:p>
    <w:p w14:paraId="40C861F0" w14:textId="77777777" w:rsidR="00E262CE" w:rsidRPr="00733E4F" w:rsidRDefault="00E262CE" w:rsidP="00733E4F">
      <w:pPr>
        <w:spacing w:line="360" w:lineRule="auto"/>
        <w:jc w:val="both"/>
        <w:rPr>
          <w:rFonts w:ascii="Book Antiqua" w:hAnsi="Book Antiqua"/>
        </w:rPr>
      </w:pPr>
    </w:p>
    <w:p w14:paraId="3DF12B4D" w14:textId="7462F379" w:rsidR="00A77B3E" w:rsidRPr="00733E4F" w:rsidRDefault="00704421" w:rsidP="00733E4F">
      <w:pPr>
        <w:spacing w:line="360" w:lineRule="auto"/>
        <w:jc w:val="both"/>
        <w:rPr>
          <w:rFonts w:ascii="Book Antiqua" w:hAnsi="Book Antiqua"/>
          <w:u w:val="single"/>
        </w:rPr>
      </w:pPr>
      <w:r w:rsidRPr="00733E4F">
        <w:rPr>
          <w:rFonts w:ascii="Book Antiqua" w:eastAsia="Book Antiqua" w:hAnsi="Book Antiqua" w:cs="Book Antiqua"/>
          <w:b/>
          <w:bCs/>
          <w:color w:val="000000"/>
          <w:u w:val="single"/>
        </w:rPr>
        <w:t>BIOPHYSICAL FACTORS INVOLVED IN THE MIGRATION OF MSC</w:t>
      </w:r>
      <w:r w:rsidR="00E262CE" w:rsidRPr="00733E4F">
        <w:rPr>
          <w:rFonts w:ascii="Book Antiqua" w:eastAsia="Book Antiqua" w:hAnsi="Book Antiqua" w:cs="Book Antiqua"/>
          <w:b/>
          <w:bCs/>
          <w:color w:val="000000"/>
          <w:u w:val="single"/>
        </w:rPr>
        <w:t>S</w:t>
      </w:r>
    </w:p>
    <w:p w14:paraId="68171145"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i/>
          <w:iCs/>
          <w:color w:val="000000"/>
        </w:rPr>
        <w:t>Influence of hemodynamic forces</w:t>
      </w:r>
    </w:p>
    <w:p w14:paraId="57FE7E46" w14:textId="31C4A27D"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Exogenous MSCs injected into the body during migration through peripheral blood circulation towards the damaged tissue are exposed to various hemodynamic forces applied to the vessel walls, including shear stress and cyclic mechanical load. It has been observed that mechanical loads affect the migration of MSCs. As an example, studies have shown that cyclic mechanical stretching (10%, 8 h) promote</w:t>
      </w:r>
      <w:r w:rsidR="00F22C00">
        <w:rPr>
          <w:rFonts w:ascii="Book Antiqua" w:eastAsia="Book Antiqua" w:hAnsi="Book Antiqua" w:cs="Book Antiqua"/>
          <w:color w:val="000000"/>
        </w:rPr>
        <w:t>d</w:t>
      </w:r>
      <w:r w:rsidRPr="00733E4F">
        <w:rPr>
          <w:rFonts w:ascii="Book Antiqua" w:eastAsia="Book Antiqua" w:hAnsi="Book Antiqua" w:cs="Book Antiqua"/>
          <w:color w:val="000000"/>
        </w:rPr>
        <w:t xml:space="preserve"> MSC migration</w:t>
      </w:r>
      <w:r w:rsidRPr="00733E4F">
        <w:rPr>
          <w:rFonts w:ascii="Book Antiqua" w:eastAsia="Book Antiqua" w:hAnsi="Book Antiqua" w:cs="Book Antiqua"/>
          <w:color w:val="000000"/>
          <w:shd w:val="clear" w:color="auto" w:fill="FFFFFF"/>
        </w:rPr>
        <w:t xml:space="preserve"> </w:t>
      </w:r>
      <w:r w:rsidRPr="00733E4F">
        <w:rPr>
          <w:rFonts w:ascii="Book Antiqua" w:eastAsia="Book Antiqua" w:hAnsi="Book Antiqua" w:cs="Book Antiqua"/>
          <w:color w:val="000000"/>
        </w:rPr>
        <w:t xml:space="preserve">but led to a decrease in the invasive potential of </w:t>
      </w:r>
      <w:proofErr w:type="gramStart"/>
      <w:r w:rsidRPr="00733E4F">
        <w:rPr>
          <w:rFonts w:ascii="Book Antiqua" w:eastAsia="Book Antiqua" w:hAnsi="Book Antiqua" w:cs="Book Antiqua"/>
          <w:color w:val="000000"/>
        </w:rPr>
        <w:t>MSCs</w:t>
      </w:r>
      <w:r w:rsidRPr="00733E4F">
        <w:rPr>
          <w:rFonts w:ascii="Book Antiqua" w:eastAsia="Book Antiqua" w:hAnsi="Book Antiqua" w:cs="Book Antiqua"/>
          <w:color w:val="000000"/>
          <w:shd w:val="clear" w:color="auto" w:fill="FFFFFF"/>
          <w:vertAlign w:val="superscript"/>
        </w:rPr>
        <w:t>[</w:t>
      </w:r>
      <w:proofErr w:type="gramEnd"/>
      <w:r w:rsidRPr="00733E4F">
        <w:rPr>
          <w:rFonts w:ascii="Book Antiqua" w:eastAsia="Book Antiqua" w:hAnsi="Book Antiqua" w:cs="Book Antiqua"/>
          <w:color w:val="000000"/>
          <w:shd w:val="clear" w:color="auto" w:fill="FFFFFF"/>
          <w:vertAlign w:val="superscript"/>
        </w:rPr>
        <w:t>73,74]</w:t>
      </w:r>
      <w:r w:rsidRPr="00733E4F">
        <w:rPr>
          <w:rFonts w:ascii="Book Antiqua" w:eastAsia="Book Antiqua" w:hAnsi="Book Antiqua" w:cs="Book Antiqua"/>
          <w:color w:val="000000"/>
          <w:shd w:val="clear" w:color="auto" w:fill="FFFFFF"/>
        </w:rPr>
        <w:t>.</w:t>
      </w:r>
    </w:p>
    <w:p w14:paraId="593F2715" w14:textId="24E84282" w:rsidR="00A77B3E" w:rsidRPr="00733E4F" w:rsidRDefault="00704421" w:rsidP="00733E4F">
      <w:pPr>
        <w:spacing w:line="360" w:lineRule="auto"/>
        <w:ind w:firstLineChars="200" w:firstLine="480"/>
        <w:jc w:val="both"/>
        <w:rPr>
          <w:rFonts w:ascii="Book Antiqua" w:eastAsia="Book Antiqua" w:hAnsi="Book Antiqua" w:cs="Book Antiqua"/>
          <w:color w:val="000000"/>
          <w:shd w:val="clear" w:color="auto" w:fill="FFFFFF"/>
        </w:rPr>
      </w:pPr>
      <w:r w:rsidRPr="00733E4F">
        <w:rPr>
          <w:rFonts w:ascii="Book Antiqua" w:eastAsia="Book Antiqua" w:hAnsi="Book Antiqua" w:cs="Book Antiqua"/>
          <w:color w:val="000000"/>
        </w:rPr>
        <w:lastRenderedPageBreak/>
        <w:t>Shear stress is another type of force inside the blood vessels. However, few studies have focused on the effects of shear stress on MSC migration. It was observed that shear stress (</w:t>
      </w:r>
      <w:r w:rsidR="00E262CE" w:rsidRPr="00733E4F">
        <w:rPr>
          <w:rFonts w:ascii="Book Antiqua" w:eastAsia="Book Antiqua" w:hAnsi="Book Antiqua" w:cs="Book Antiqua"/>
          <w:color w:val="000000"/>
        </w:rPr>
        <w:t xml:space="preserve">approximately </w:t>
      </w:r>
      <w:r w:rsidRPr="00733E4F">
        <w:rPr>
          <w:rFonts w:ascii="Book Antiqua" w:eastAsia="Book Antiqua" w:hAnsi="Book Antiqua" w:cs="Book Antiqua"/>
          <w:color w:val="000000"/>
        </w:rPr>
        <w:t>0.2</w:t>
      </w:r>
      <w:r w:rsidR="00E262CE"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Pa) promoted MSC migration in the wound healing test while higher shear stress (&gt; 2</w:t>
      </w:r>
      <w:r w:rsidR="00E262CE"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 xml:space="preserve">Pa) significantly inhibited MSC </w:t>
      </w:r>
      <w:proofErr w:type="gramStart"/>
      <w:r w:rsidRPr="00733E4F">
        <w:rPr>
          <w:rFonts w:ascii="Book Antiqua" w:eastAsia="Book Antiqua" w:hAnsi="Book Antiqua" w:cs="Book Antiqua"/>
          <w:color w:val="000000"/>
        </w:rPr>
        <w:t>migration</w:t>
      </w:r>
      <w:r w:rsidRPr="00733E4F">
        <w:rPr>
          <w:rFonts w:ascii="Book Antiqua" w:eastAsia="Book Antiqua" w:hAnsi="Book Antiqua" w:cs="Book Antiqua"/>
          <w:color w:val="000000"/>
          <w:shd w:val="clear" w:color="auto" w:fill="FFFFFF"/>
          <w:vertAlign w:val="superscript"/>
        </w:rPr>
        <w:t>[</w:t>
      </w:r>
      <w:proofErr w:type="gramEnd"/>
      <w:r w:rsidRPr="00733E4F">
        <w:rPr>
          <w:rFonts w:ascii="Book Antiqua" w:eastAsia="Book Antiqua" w:hAnsi="Book Antiqua" w:cs="Book Antiqua"/>
          <w:color w:val="000000"/>
          <w:shd w:val="clear" w:color="auto" w:fill="FFFFFF"/>
          <w:vertAlign w:val="superscript"/>
        </w:rPr>
        <w:t>75]</w:t>
      </w:r>
      <w:r w:rsidRPr="00733E4F">
        <w:rPr>
          <w:rFonts w:ascii="Book Antiqua" w:eastAsia="Book Antiqua" w:hAnsi="Book Antiqua" w:cs="Book Antiqua"/>
          <w:color w:val="000000"/>
          <w:shd w:val="clear" w:color="auto" w:fill="FFFFFF"/>
        </w:rPr>
        <w:t>.</w:t>
      </w:r>
    </w:p>
    <w:p w14:paraId="1116EB9A" w14:textId="77777777" w:rsidR="00E262CE" w:rsidRPr="00733E4F" w:rsidRDefault="00E262CE" w:rsidP="00733E4F">
      <w:pPr>
        <w:spacing w:line="360" w:lineRule="auto"/>
        <w:jc w:val="both"/>
        <w:rPr>
          <w:rFonts w:ascii="Book Antiqua" w:hAnsi="Book Antiqua"/>
        </w:rPr>
      </w:pPr>
    </w:p>
    <w:p w14:paraId="66CB40CB"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i/>
          <w:iCs/>
          <w:color w:val="000000"/>
        </w:rPr>
        <w:t>Cell size, cell deformability, mechanical entrapment</w:t>
      </w:r>
    </w:p>
    <w:p w14:paraId="1E81A8BB" w14:textId="6DEA9140"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Although there is ample evidence that specific ligand-receptor pairs are involved in tissue homing MSCs, mechanical entrapment of MSCs at sites of injury or in a tumor occurs at least in part in limited environments. The key difference between MSCs and lymphocytes is their size, with cell diameters ranging from 15</w:t>
      </w:r>
      <w:r w:rsidR="00653E33"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30 </w:t>
      </w:r>
      <w:proofErr w:type="spellStart"/>
      <w:r w:rsidR="00D15A84" w:rsidRPr="00733E4F">
        <w:rPr>
          <w:rFonts w:ascii="Book Antiqua" w:eastAsia="Book Antiqua" w:hAnsi="Book Antiqua" w:cs="Book Antiqua"/>
          <w:color w:val="000000"/>
        </w:rPr>
        <w:t>μ</w:t>
      </w:r>
      <w:r w:rsidRPr="00733E4F">
        <w:rPr>
          <w:rFonts w:ascii="Book Antiqua" w:eastAsia="Book Antiqua" w:hAnsi="Book Antiqua" w:cs="Book Antiqua"/>
          <w:color w:val="000000"/>
        </w:rPr>
        <w:t>m</w:t>
      </w:r>
      <w:proofErr w:type="spellEnd"/>
      <w:r w:rsidRPr="00733E4F">
        <w:rPr>
          <w:rFonts w:ascii="Book Antiqua" w:eastAsia="Book Antiqua" w:hAnsi="Book Antiqua" w:cs="Book Antiqua"/>
          <w:color w:val="000000"/>
        </w:rPr>
        <w:t xml:space="preserve"> to 4</w:t>
      </w:r>
      <w:r w:rsidR="00653E33" w:rsidRPr="00733E4F">
        <w:rPr>
          <w:rFonts w:ascii="Book Antiqua" w:eastAsia="Book Antiqua" w:hAnsi="Book Antiqua" w:cs="Book Antiqua"/>
          <w:color w:val="000000"/>
        </w:rPr>
        <w:t>-</w:t>
      </w:r>
      <w:r w:rsidRPr="00733E4F">
        <w:rPr>
          <w:rFonts w:ascii="Book Antiqua" w:eastAsia="Book Antiqua" w:hAnsi="Book Antiqua" w:cs="Book Antiqua"/>
          <w:color w:val="000000"/>
        </w:rPr>
        <w:t xml:space="preserve">12 </w:t>
      </w:r>
      <w:proofErr w:type="spellStart"/>
      <w:r w:rsidR="008B75AA" w:rsidRPr="00733E4F">
        <w:rPr>
          <w:rFonts w:ascii="Book Antiqua" w:eastAsia="Book Antiqua" w:hAnsi="Book Antiqua" w:cs="Book Antiqua"/>
          <w:color w:val="000000"/>
        </w:rPr>
        <w:t>μ</w:t>
      </w:r>
      <w:r w:rsidRPr="00733E4F">
        <w:rPr>
          <w:rFonts w:ascii="Book Antiqua" w:eastAsia="Book Antiqua" w:hAnsi="Book Antiqua" w:cs="Book Antiqua"/>
          <w:color w:val="000000"/>
        </w:rPr>
        <w:t>m</w:t>
      </w:r>
      <w:proofErr w:type="spellEnd"/>
      <w:r w:rsidRPr="00733E4F">
        <w:rPr>
          <w:rFonts w:ascii="Book Antiqua" w:eastAsia="Book Antiqua" w:hAnsi="Book Antiqua" w:cs="Book Antiqua"/>
          <w:color w:val="000000"/>
        </w:rPr>
        <w:t xml:space="preserve">, </w:t>
      </w:r>
      <w:proofErr w:type="gramStart"/>
      <w:r w:rsidRPr="00733E4F">
        <w:rPr>
          <w:rFonts w:ascii="Book Antiqua" w:eastAsia="Book Antiqua" w:hAnsi="Book Antiqua" w:cs="Book Antiqua"/>
          <w:color w:val="000000"/>
        </w:rPr>
        <w:t>respectively</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76,77]</w:t>
      </w:r>
      <w:r w:rsidRPr="00733E4F">
        <w:rPr>
          <w:rFonts w:ascii="Book Antiqua" w:eastAsia="Book Antiqua" w:hAnsi="Book Antiqua" w:cs="Book Antiqua"/>
          <w:color w:val="000000"/>
        </w:rPr>
        <w:t xml:space="preserve">. This larger cell size, especially after </w:t>
      </w:r>
      <w:r w:rsidRPr="00733E4F">
        <w:rPr>
          <w:rFonts w:ascii="Book Antiqua" w:eastAsia="Book Antiqua" w:hAnsi="Book Antiqua" w:cs="Book Antiqua"/>
          <w:i/>
          <w:iCs/>
          <w:color w:val="000000"/>
        </w:rPr>
        <w:t>ex vivo</w:t>
      </w:r>
      <w:r w:rsidRPr="00733E4F">
        <w:rPr>
          <w:rFonts w:ascii="Book Antiqua" w:eastAsia="Book Antiqua" w:hAnsi="Book Antiqua" w:cs="Book Antiqua"/>
          <w:color w:val="000000"/>
        </w:rPr>
        <w:t xml:space="preserve"> cultivation, can lead to the passive retention of MSCs in small diameter vessels such as terminal arterioles, capillaries, and extra-glomerular </w:t>
      </w:r>
      <w:proofErr w:type="spellStart"/>
      <w:r w:rsidRPr="00733E4F">
        <w:rPr>
          <w:rFonts w:ascii="Book Antiqua" w:eastAsia="Book Antiqua" w:hAnsi="Book Antiqua" w:cs="Book Antiqua"/>
          <w:color w:val="000000"/>
        </w:rPr>
        <w:t>venules</w:t>
      </w:r>
      <w:proofErr w:type="spellEnd"/>
      <w:r w:rsidRPr="00733E4F">
        <w:rPr>
          <w:rFonts w:ascii="Book Antiqua" w:eastAsia="Book Antiqua" w:hAnsi="Book Antiqua" w:cs="Book Antiqua"/>
          <w:color w:val="000000"/>
        </w:rPr>
        <w:t xml:space="preserve"> due to mechanical </w:t>
      </w:r>
      <w:proofErr w:type="gramStart"/>
      <w:r w:rsidRPr="00733E4F">
        <w:rPr>
          <w:rFonts w:ascii="Book Antiqua" w:eastAsia="Book Antiqua" w:hAnsi="Book Antiqua" w:cs="Book Antiqua"/>
          <w:color w:val="000000"/>
        </w:rPr>
        <w:t>entrapment</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78]</w:t>
      </w:r>
      <w:r w:rsidRPr="00733E4F">
        <w:rPr>
          <w:rFonts w:ascii="Book Antiqua" w:eastAsia="Book Antiqua" w:hAnsi="Book Antiqua" w:cs="Book Antiqua"/>
          <w:color w:val="000000"/>
        </w:rPr>
        <w:t xml:space="preserve">. Indeed, the vast majority of MSCs administered intravenously are cleared rapidly from the blood and are found in the pulmonary capillaries within minutes of an </w:t>
      </w:r>
      <w:proofErr w:type="gramStart"/>
      <w:r w:rsidRPr="00733E4F">
        <w:rPr>
          <w:rFonts w:ascii="Book Antiqua" w:eastAsia="Book Antiqua" w:hAnsi="Book Antiqua" w:cs="Book Antiqua"/>
          <w:color w:val="000000"/>
        </w:rPr>
        <w:t>injection</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23,79,80]</w:t>
      </w:r>
      <w:r w:rsidRPr="00733E4F">
        <w:rPr>
          <w:rFonts w:ascii="Book Antiqua" w:eastAsia="Book Antiqua" w:hAnsi="Book Antiqua" w:cs="Book Antiqua"/>
          <w:color w:val="000000"/>
        </w:rPr>
        <w:t xml:space="preserve">. In both, animal models and clinical trials, this rapid entrapment is followed by removal from the lungs and accumulation in the spleen and </w:t>
      </w:r>
      <w:proofErr w:type="gramStart"/>
      <w:r w:rsidRPr="00733E4F">
        <w:rPr>
          <w:rFonts w:ascii="Book Antiqua" w:eastAsia="Book Antiqua" w:hAnsi="Book Antiqua" w:cs="Book Antiqua"/>
          <w:color w:val="000000"/>
        </w:rPr>
        <w:t>liver</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23,79</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81]</w:t>
      </w:r>
      <w:r w:rsidRPr="00733E4F">
        <w:rPr>
          <w:rFonts w:ascii="Book Antiqua" w:eastAsia="Book Antiqua" w:hAnsi="Book Antiqua" w:cs="Book Antiqua"/>
          <w:color w:val="000000"/>
        </w:rPr>
        <w:t xml:space="preserve">. The mechanical entrapment in the lungs is because the pulmonary capillaries have a diameter of 10-15 </w:t>
      </w:r>
      <w:proofErr w:type="spellStart"/>
      <w:proofErr w:type="gramStart"/>
      <w:r w:rsidRPr="00733E4F">
        <w:rPr>
          <w:rFonts w:ascii="Book Antiqua" w:eastAsia="Book Antiqua" w:hAnsi="Book Antiqua" w:cs="Book Antiqua"/>
          <w:color w:val="000000"/>
        </w:rPr>
        <w:t>μm</w:t>
      </w:r>
      <w:proofErr w:type="spellEnd"/>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76,82</w:t>
      </w:r>
      <w:r w:rsidR="00653E33" w:rsidRPr="00733E4F">
        <w:rPr>
          <w:rFonts w:ascii="Book Antiqua" w:eastAsia="Book Antiqua" w:hAnsi="Book Antiqua" w:cs="Book Antiqua"/>
          <w:color w:val="000000"/>
          <w:vertAlign w:val="superscript"/>
        </w:rPr>
        <w:t>-</w:t>
      </w:r>
      <w:r w:rsidRPr="00733E4F">
        <w:rPr>
          <w:rFonts w:ascii="Book Antiqua" w:eastAsia="Book Antiqua" w:hAnsi="Book Antiqua" w:cs="Book Antiqua"/>
          <w:color w:val="000000"/>
          <w:vertAlign w:val="superscript"/>
        </w:rPr>
        <w:t>84]</w:t>
      </w:r>
      <w:r w:rsidRPr="00733E4F">
        <w:rPr>
          <w:rFonts w:ascii="Book Antiqua" w:eastAsia="Book Antiqua" w:hAnsi="Book Antiqua" w:cs="Book Antiqua"/>
          <w:color w:val="000000"/>
        </w:rPr>
        <w:t xml:space="preserve">. Studies conducted by </w:t>
      </w:r>
      <w:proofErr w:type="spellStart"/>
      <w:r w:rsidRPr="00733E4F">
        <w:rPr>
          <w:rFonts w:ascii="Book Antiqua" w:eastAsia="Book Antiqua" w:hAnsi="Book Antiqua" w:cs="Book Antiqua"/>
          <w:color w:val="000000"/>
        </w:rPr>
        <w:t>Dutly</w:t>
      </w:r>
      <w:proofErr w:type="spellEnd"/>
      <w:r w:rsidRPr="00733E4F">
        <w:rPr>
          <w:rFonts w:ascii="Book Antiqua" w:eastAsia="Book Antiqua" w:hAnsi="Book Antiqua" w:cs="Book Antiqua"/>
          <w:color w:val="000000"/>
        </w:rPr>
        <w:t xml:space="preserve"> </w:t>
      </w:r>
      <w:r w:rsidRPr="00733E4F">
        <w:rPr>
          <w:rFonts w:ascii="Book Antiqua" w:eastAsia="Book Antiqua" w:hAnsi="Book Antiqua" w:cs="Book Antiqua"/>
          <w:i/>
          <w:iCs/>
          <w:color w:val="000000"/>
        </w:rPr>
        <w:t xml:space="preserve">et </w:t>
      </w:r>
      <w:proofErr w:type="gramStart"/>
      <w:r w:rsidRPr="00733E4F">
        <w:rPr>
          <w:rFonts w:ascii="Book Antiqua" w:eastAsia="Book Antiqua" w:hAnsi="Book Antiqua" w:cs="Book Antiqua"/>
          <w:i/>
          <w:iCs/>
          <w:color w:val="000000"/>
        </w:rPr>
        <w:t>al</w:t>
      </w:r>
      <w:r w:rsidR="008B75AA" w:rsidRPr="00733E4F">
        <w:rPr>
          <w:rFonts w:ascii="Book Antiqua" w:eastAsia="Book Antiqua" w:hAnsi="Book Antiqua" w:cs="Book Antiqua"/>
          <w:color w:val="000000"/>
          <w:vertAlign w:val="superscript"/>
        </w:rPr>
        <w:t>[</w:t>
      </w:r>
      <w:proofErr w:type="gramEnd"/>
      <w:r w:rsidR="008B75AA" w:rsidRPr="00733E4F">
        <w:rPr>
          <w:rFonts w:ascii="Book Antiqua" w:eastAsia="Book Antiqua" w:hAnsi="Book Antiqua" w:cs="Book Antiqua"/>
          <w:color w:val="000000"/>
          <w:vertAlign w:val="superscript"/>
        </w:rPr>
        <w:t>84]</w:t>
      </w:r>
      <w:r w:rsidRPr="00733E4F">
        <w:rPr>
          <w:rFonts w:ascii="Book Antiqua" w:eastAsia="Book Antiqua" w:hAnsi="Book Antiqua" w:cs="Book Antiqua"/>
          <w:color w:val="000000"/>
        </w:rPr>
        <w:t xml:space="preserve"> with microspheres have shown that objects with a diameter greater than or equal to 10 </w:t>
      </w:r>
      <w:proofErr w:type="spellStart"/>
      <w:r w:rsidRPr="00733E4F">
        <w:rPr>
          <w:rFonts w:ascii="Book Antiqua" w:eastAsia="Book Antiqua" w:hAnsi="Book Antiqua" w:cs="Book Antiqua"/>
          <w:color w:val="000000"/>
        </w:rPr>
        <w:t>μm</w:t>
      </w:r>
      <w:proofErr w:type="spellEnd"/>
      <w:r w:rsidRPr="00733E4F">
        <w:rPr>
          <w:rFonts w:ascii="Book Antiqua" w:eastAsia="Book Antiqua" w:hAnsi="Book Antiqua" w:cs="Book Antiqua"/>
          <w:color w:val="000000"/>
        </w:rPr>
        <w:t xml:space="preserve"> are very susceptible to this phenomenon</w:t>
      </w:r>
      <w:r w:rsidRPr="00733E4F">
        <w:rPr>
          <w:rFonts w:ascii="Book Antiqua" w:eastAsia="Book Antiqua" w:hAnsi="Book Antiqua" w:cs="Book Antiqua"/>
          <w:color w:val="000000"/>
          <w:vertAlign w:val="superscript"/>
        </w:rPr>
        <w:t>[84]</w:t>
      </w:r>
      <w:r w:rsidRPr="00733E4F">
        <w:rPr>
          <w:rFonts w:ascii="Book Antiqua" w:eastAsia="Book Antiqua" w:hAnsi="Book Antiqua" w:cs="Book Antiqua"/>
          <w:color w:val="000000"/>
        </w:rPr>
        <w:t xml:space="preserve">. </w:t>
      </w:r>
      <w:r w:rsidR="00F22BD6">
        <w:rPr>
          <w:rFonts w:ascii="Book Antiqua" w:eastAsia="Book Antiqua" w:hAnsi="Book Antiqua" w:cs="Book Antiqua"/>
          <w:color w:val="000000"/>
        </w:rPr>
        <w:t>I</w:t>
      </w:r>
      <w:r w:rsidRPr="00733E4F">
        <w:rPr>
          <w:rFonts w:ascii="Book Antiqua" w:eastAsia="Book Antiqua" w:hAnsi="Book Antiqua" w:cs="Book Antiqua"/>
          <w:color w:val="000000"/>
        </w:rPr>
        <w:t>mportant</w:t>
      </w:r>
      <w:r w:rsidR="00F22BD6">
        <w:rPr>
          <w:rFonts w:ascii="Book Antiqua" w:eastAsia="Book Antiqua" w:hAnsi="Book Antiqua" w:cs="Book Antiqua"/>
          <w:color w:val="000000"/>
        </w:rPr>
        <w:t>ly</w:t>
      </w:r>
      <w:r w:rsidRPr="00733E4F">
        <w:rPr>
          <w:rFonts w:ascii="Book Antiqua" w:eastAsia="Book Antiqua" w:hAnsi="Book Antiqua" w:cs="Book Antiqua"/>
          <w:color w:val="000000"/>
        </w:rPr>
        <w:t xml:space="preserve">, endogenous MSCs in the bone marrow are smaller in size, about 10 µm, which allows efficient trade in the systemic </w:t>
      </w:r>
      <w:proofErr w:type="gramStart"/>
      <w:r w:rsidRPr="00733E4F">
        <w:rPr>
          <w:rFonts w:ascii="Book Antiqua" w:eastAsia="Book Antiqua" w:hAnsi="Book Antiqua" w:cs="Book Antiqua"/>
          <w:color w:val="000000"/>
        </w:rPr>
        <w:t>circulation</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78]</w:t>
      </w:r>
      <w:r w:rsidRPr="00733E4F">
        <w:rPr>
          <w:rFonts w:ascii="Book Antiqua" w:eastAsia="Book Antiqua" w:hAnsi="Book Antiqua" w:cs="Book Antiqua"/>
          <w:color w:val="000000"/>
        </w:rPr>
        <w:t>. Like MSCs, it is believed that they increase in size when activated by inflammatory factors at sites of tissue damage.</w:t>
      </w:r>
    </w:p>
    <w:p w14:paraId="6F32C082" w14:textId="7D22E528"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It can be assumed that the ability of cells to deform may facilitate the movement of larger cells through smaller </w:t>
      </w:r>
      <w:proofErr w:type="gramStart"/>
      <w:r w:rsidRPr="00733E4F">
        <w:rPr>
          <w:rFonts w:ascii="Book Antiqua" w:eastAsia="Book Antiqua" w:hAnsi="Book Antiqua" w:cs="Book Antiqua"/>
          <w:color w:val="000000"/>
        </w:rPr>
        <w:t>vessels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18,59,85]</w:t>
      </w:r>
      <w:r w:rsidRPr="00733E4F">
        <w:rPr>
          <w:rFonts w:ascii="Book Antiqua" w:eastAsia="Book Antiqua" w:hAnsi="Book Antiqua" w:cs="Book Antiqua"/>
          <w:color w:val="000000"/>
        </w:rPr>
        <w:t xml:space="preserve">. Although cellular deformability may to some extent facilitate the traverse of larger cells through smaller </w:t>
      </w:r>
      <w:proofErr w:type="gramStart"/>
      <w:r w:rsidRPr="00733E4F">
        <w:rPr>
          <w:rFonts w:ascii="Book Antiqua" w:eastAsia="Book Antiqua" w:hAnsi="Book Antiqua" w:cs="Book Antiqua"/>
          <w:color w:val="000000"/>
        </w:rPr>
        <w:t>vessels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85]</w:t>
      </w:r>
      <w:r w:rsidRPr="00733E4F">
        <w:rPr>
          <w:rFonts w:ascii="Book Antiqua" w:eastAsia="Book Antiqua" w:hAnsi="Book Antiqua" w:cs="Book Antiqua"/>
          <w:color w:val="000000"/>
        </w:rPr>
        <w:t>.</w:t>
      </w:r>
    </w:p>
    <w:p w14:paraId="09102C5F" w14:textId="0CF7E661"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IA infusions can reduce the entrapment of MSCs in the lung by providing one pass through the systemic circulation and exposure to peripheral tissues before entering the lungs. However, mechanical confinement may still be the predominant driver of MSC </w:t>
      </w:r>
      <w:proofErr w:type="spellStart"/>
      <w:r w:rsidRPr="00733E4F">
        <w:rPr>
          <w:rFonts w:ascii="Book Antiqua" w:eastAsia="Book Antiqua" w:hAnsi="Book Antiqua" w:cs="Book Antiqua"/>
          <w:color w:val="000000"/>
        </w:rPr>
        <w:lastRenderedPageBreak/>
        <w:t>biodistribution</w:t>
      </w:r>
      <w:proofErr w:type="spellEnd"/>
      <w:r w:rsidRPr="00733E4F">
        <w:rPr>
          <w:rFonts w:ascii="Book Antiqua" w:eastAsia="Book Antiqua" w:hAnsi="Book Antiqua" w:cs="Book Antiqua"/>
          <w:color w:val="000000"/>
        </w:rPr>
        <w:t xml:space="preserve">. To date, little research has been done </w:t>
      </w:r>
      <w:r w:rsidR="00F22BD6">
        <w:rPr>
          <w:rFonts w:ascii="Book Antiqua" w:eastAsia="Book Antiqua" w:hAnsi="Book Antiqua" w:cs="Book Antiqua"/>
          <w:color w:val="000000"/>
        </w:rPr>
        <w:t>to determine</w:t>
      </w:r>
      <w:r w:rsidRPr="00733E4F">
        <w:rPr>
          <w:rFonts w:ascii="Book Antiqua" w:eastAsia="Book Antiqua" w:hAnsi="Book Antiqua" w:cs="Book Antiqua"/>
          <w:color w:val="000000"/>
        </w:rPr>
        <w:t xml:space="preserve"> the importance of active and passive arrest in the lung or other tissues</w:t>
      </w:r>
      <w:r w:rsidR="00F22BD6">
        <w:rPr>
          <w:rFonts w:ascii="Book Antiqua" w:eastAsia="Book Antiqua" w:hAnsi="Book Antiqua" w:cs="Book Antiqua"/>
          <w:color w:val="000000"/>
        </w:rPr>
        <w:t>.</w:t>
      </w:r>
      <w:r w:rsidRPr="00733E4F">
        <w:rPr>
          <w:rFonts w:ascii="Book Antiqua" w:eastAsia="Book Antiqua" w:hAnsi="Book Antiqua" w:cs="Book Antiqua"/>
          <w:color w:val="000000"/>
        </w:rPr>
        <w:t xml:space="preserve"> </w:t>
      </w:r>
      <w:r w:rsidR="00F22BD6">
        <w:rPr>
          <w:rFonts w:ascii="Book Antiqua" w:eastAsia="Book Antiqua" w:hAnsi="Book Antiqua" w:cs="Book Antiqua"/>
          <w:color w:val="000000"/>
        </w:rPr>
        <w:t>H</w:t>
      </w:r>
      <w:r w:rsidRPr="00733E4F">
        <w:rPr>
          <w:rFonts w:ascii="Book Antiqua" w:eastAsia="Book Antiqua" w:hAnsi="Book Antiqua" w:cs="Book Antiqua"/>
          <w:color w:val="000000"/>
        </w:rPr>
        <w:t>owever, it is likely that both mechanisms are important and can be manipulated to increase the efficiency of targeting MSCs.</w:t>
      </w:r>
    </w:p>
    <w:p w14:paraId="4C82F6C7" w14:textId="4DC8303F"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The vast majority of exogenously injected MSCs have limited access to damaged target tissue due to mechanical entrapment. To partially overcome this barrier and improve targeting, </w:t>
      </w:r>
      <w:proofErr w:type="spellStart"/>
      <w:r w:rsidRPr="00733E4F">
        <w:rPr>
          <w:rFonts w:ascii="Book Antiqua" w:eastAsia="Book Antiqua" w:hAnsi="Book Antiqua" w:cs="Book Antiqua"/>
          <w:color w:val="000000"/>
        </w:rPr>
        <w:t>preadministration</w:t>
      </w:r>
      <w:proofErr w:type="spellEnd"/>
      <w:r w:rsidRPr="00733E4F">
        <w:rPr>
          <w:rFonts w:ascii="Book Antiqua" w:eastAsia="Book Antiqua" w:hAnsi="Book Antiqua" w:cs="Book Antiqua"/>
          <w:color w:val="000000"/>
        </w:rPr>
        <w:t xml:space="preserve"> of vasodilators such as sodium nitroprusside was used in mouse </w:t>
      </w:r>
      <w:proofErr w:type="gramStart"/>
      <w:r w:rsidRPr="00733E4F">
        <w:rPr>
          <w:rFonts w:ascii="Book Antiqua" w:eastAsia="Book Antiqua" w:hAnsi="Book Antiqua" w:cs="Book Antiqua"/>
          <w:color w:val="000000"/>
        </w:rPr>
        <w:t>models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82,83]</w:t>
      </w:r>
      <w:r w:rsidRPr="00733E4F">
        <w:rPr>
          <w:rFonts w:ascii="Book Antiqua" w:eastAsia="Book Antiqua" w:hAnsi="Book Antiqua" w:cs="Book Antiqua"/>
          <w:color w:val="000000"/>
        </w:rPr>
        <w:t xml:space="preserve"> to reduce lung entrapment. </w:t>
      </w:r>
      <w:r w:rsidR="00F22BD6">
        <w:rPr>
          <w:rFonts w:ascii="Book Antiqua" w:eastAsia="Book Antiqua" w:hAnsi="Book Antiqua" w:cs="Book Antiqua"/>
          <w:color w:val="000000"/>
        </w:rPr>
        <w:t>In addition</w:t>
      </w:r>
      <w:r w:rsidRPr="00733E4F">
        <w:rPr>
          <w:rFonts w:ascii="Book Antiqua" w:eastAsia="Book Antiqua" w:hAnsi="Book Antiqua" w:cs="Book Antiqua"/>
          <w:color w:val="000000"/>
        </w:rPr>
        <w:t xml:space="preserve">, many researchers have developed </w:t>
      </w:r>
      <w:r w:rsidRPr="00733E4F">
        <w:rPr>
          <w:rFonts w:ascii="Book Antiqua" w:eastAsia="Book Antiqua" w:hAnsi="Book Antiqua" w:cs="Book Antiqua"/>
          <w:i/>
          <w:iCs/>
          <w:color w:val="000000"/>
        </w:rPr>
        <w:t>ex vivo</w:t>
      </w:r>
      <w:r w:rsidRPr="00733E4F">
        <w:rPr>
          <w:rFonts w:ascii="Book Antiqua" w:eastAsia="Book Antiqua" w:hAnsi="Book Antiqua" w:cs="Book Antiqua"/>
          <w:color w:val="000000"/>
        </w:rPr>
        <w:t xml:space="preserve"> expansion protocols by which MSC cultures with smaller mean cell diameters can be </w:t>
      </w:r>
      <w:proofErr w:type="gramStart"/>
      <w:r w:rsidRPr="00733E4F">
        <w:rPr>
          <w:rFonts w:ascii="Book Antiqua" w:eastAsia="Book Antiqua" w:hAnsi="Book Antiqua" w:cs="Book Antiqua"/>
          <w:color w:val="000000"/>
        </w:rPr>
        <w:t>obtained</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86,87]</w:t>
      </w:r>
      <w:r w:rsidRPr="00733E4F">
        <w:rPr>
          <w:rFonts w:ascii="Book Antiqua" w:eastAsia="Book Antiqua" w:hAnsi="Book Antiqua" w:cs="Book Antiqua"/>
          <w:color w:val="000000"/>
        </w:rPr>
        <w:t>.</w:t>
      </w:r>
    </w:p>
    <w:p w14:paraId="574207F5" w14:textId="77777777" w:rsidR="00A77B3E" w:rsidRPr="00733E4F" w:rsidRDefault="00A77B3E" w:rsidP="00733E4F">
      <w:pPr>
        <w:spacing w:line="360" w:lineRule="auto"/>
        <w:jc w:val="both"/>
        <w:rPr>
          <w:rFonts w:ascii="Book Antiqua" w:hAnsi="Book Antiqua"/>
        </w:rPr>
      </w:pPr>
    </w:p>
    <w:p w14:paraId="1B382FC7"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aps/>
          <w:color w:val="000000"/>
          <w:u w:val="single"/>
        </w:rPr>
        <w:t>CONCLUSION</w:t>
      </w:r>
    </w:p>
    <w:p w14:paraId="558D9CBD" w14:textId="27C32A11"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 xml:space="preserve">In conclusion, although MSC-based therapies give hope for effective treatment of many incurable diseases, the low percentage of MSCs homing </w:t>
      </w:r>
      <w:r w:rsidR="00C75B00">
        <w:rPr>
          <w:rFonts w:ascii="Book Antiqua" w:eastAsia="Book Antiqua" w:hAnsi="Book Antiqua" w:cs="Book Antiqua"/>
          <w:color w:val="000000"/>
        </w:rPr>
        <w:t xml:space="preserve">to </w:t>
      </w:r>
      <w:r w:rsidRPr="00733E4F">
        <w:rPr>
          <w:rFonts w:ascii="Book Antiqua" w:eastAsia="Book Antiqua" w:hAnsi="Book Antiqua" w:cs="Book Antiqua"/>
          <w:color w:val="000000"/>
        </w:rPr>
        <w:t xml:space="preserve">damaged tissue remains a big challenge in regenerative medicine. Even though many factors have been identified </w:t>
      </w:r>
      <w:r w:rsidR="00C75B00">
        <w:rPr>
          <w:rFonts w:ascii="Book Antiqua" w:eastAsia="Book Antiqua" w:hAnsi="Book Antiqua" w:cs="Book Antiqua"/>
          <w:color w:val="000000"/>
        </w:rPr>
        <w:t xml:space="preserve">to be </w:t>
      </w:r>
      <w:r w:rsidRPr="00733E4F">
        <w:rPr>
          <w:rFonts w:ascii="Book Antiqua" w:eastAsia="Book Antiqua" w:hAnsi="Book Antiqua" w:cs="Book Antiqua"/>
          <w:color w:val="000000"/>
        </w:rPr>
        <w:t xml:space="preserve">involved in the MSC migration process, undoubtedly, one of the great needs of MSC-based therapy is the improvement of the effectiveness of MSC homing and obtaining high-grade target tissue uptake. To date, it has been observed that only a small percentage of the injected MSCs authentically reach and remain in the target </w:t>
      </w:r>
      <w:proofErr w:type="gramStart"/>
      <w:r w:rsidRPr="00733E4F">
        <w:rPr>
          <w:rFonts w:ascii="Book Antiqua" w:eastAsia="Book Antiqua" w:hAnsi="Book Antiqua" w:cs="Book Antiqua"/>
          <w:color w:val="000000"/>
        </w:rPr>
        <w:t>tissue</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88]</w:t>
      </w:r>
      <w:r w:rsidRPr="00733E4F">
        <w:rPr>
          <w:rFonts w:ascii="Book Antiqua" w:eastAsia="Book Antiqua" w:hAnsi="Book Antiqua" w:cs="Book Antiqua"/>
          <w:color w:val="000000"/>
        </w:rPr>
        <w:t xml:space="preserve">. Why is the homing efficiency so low? Several factors are presumed to be involved. </w:t>
      </w:r>
      <w:r w:rsidR="00C75B00">
        <w:rPr>
          <w:rFonts w:ascii="Book Antiqua" w:eastAsia="Book Antiqua" w:hAnsi="Book Antiqua" w:cs="Book Antiqua"/>
          <w:color w:val="000000"/>
        </w:rPr>
        <w:t>A</w:t>
      </w:r>
      <w:r w:rsidRPr="00733E4F">
        <w:rPr>
          <w:rFonts w:ascii="Book Antiqua" w:eastAsia="Book Antiqua" w:hAnsi="Book Antiqua" w:cs="Book Antiqua"/>
          <w:color w:val="000000"/>
        </w:rPr>
        <w:t xml:space="preserve"> lot of transplanted MSCs may be trapped in the lung </w:t>
      </w:r>
      <w:proofErr w:type="gramStart"/>
      <w:r w:rsidRPr="00733E4F">
        <w:rPr>
          <w:rFonts w:ascii="Book Antiqua" w:eastAsia="Book Antiqua" w:hAnsi="Book Antiqua" w:cs="Book Antiqua"/>
          <w:color w:val="000000"/>
        </w:rPr>
        <w:t>capillaries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89,90]</w:t>
      </w:r>
      <w:r w:rsidRPr="00733E4F">
        <w:rPr>
          <w:rFonts w:ascii="Book Antiqua" w:eastAsia="Book Antiqua" w:hAnsi="Book Antiqua" w:cs="Book Antiqua"/>
          <w:color w:val="000000"/>
        </w:rPr>
        <w:t xml:space="preserve">. Hence, to reduce lung entrapment, some research groups have taken an approach with vasodilators like </w:t>
      </w:r>
      <w:proofErr w:type="gramStart"/>
      <w:r w:rsidRPr="00733E4F">
        <w:rPr>
          <w:rFonts w:ascii="Book Antiqua" w:eastAsia="Book Antiqua" w:hAnsi="Book Antiqua" w:cs="Book Antiqua"/>
          <w:color w:val="000000"/>
        </w:rPr>
        <w:t>heparin</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76,91]</w:t>
      </w:r>
      <w:r w:rsidRPr="00733E4F">
        <w:rPr>
          <w:rFonts w:ascii="Book Antiqua" w:eastAsia="Book Antiqua" w:hAnsi="Book Antiqua" w:cs="Book Antiqua"/>
          <w:color w:val="000000"/>
        </w:rPr>
        <w:t xml:space="preserve">. Moreover, some of the MSCs are distributed into the liver, spleen, </w:t>
      </w:r>
      <w:r w:rsidR="00C75B00">
        <w:rPr>
          <w:rFonts w:ascii="Book Antiqua" w:eastAsia="Book Antiqua" w:hAnsi="Book Antiqua" w:cs="Book Antiqua"/>
          <w:color w:val="000000"/>
        </w:rPr>
        <w:t xml:space="preserve">and </w:t>
      </w:r>
      <w:r w:rsidRPr="00733E4F">
        <w:rPr>
          <w:rFonts w:ascii="Book Antiqua" w:eastAsia="Book Antiqua" w:hAnsi="Book Antiqua" w:cs="Book Antiqua"/>
          <w:color w:val="000000"/>
        </w:rPr>
        <w:t>sites of inflammation or damage.</w:t>
      </w:r>
    </w:p>
    <w:p w14:paraId="34C2E863" w14:textId="6CE7559F"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 xml:space="preserve">As discussed above, this migration of MSCs is regulated by a wide spectrum of factors. Essentially, the homing process is based on specific molecular interactions rather than passive distribution. Thus, effective migration of MSCs and implantation into the target tissue requires a high expression level of the appropriate adhesion molecules. For example, Wynn </w:t>
      </w:r>
      <w:r w:rsidRPr="00733E4F">
        <w:rPr>
          <w:rFonts w:ascii="Book Antiqua" w:eastAsia="Book Antiqua" w:hAnsi="Book Antiqua" w:cs="Book Antiqua"/>
          <w:i/>
          <w:iCs/>
          <w:color w:val="000000"/>
        </w:rPr>
        <w:t xml:space="preserve">et </w:t>
      </w:r>
      <w:proofErr w:type="gramStart"/>
      <w:r w:rsidRPr="00733E4F">
        <w:rPr>
          <w:rFonts w:ascii="Book Antiqua" w:eastAsia="Book Antiqua" w:hAnsi="Book Antiqua" w:cs="Book Antiqua"/>
          <w:i/>
          <w:iCs/>
          <w:color w:val="000000"/>
        </w:rPr>
        <w:t>al</w:t>
      </w:r>
      <w:r w:rsidR="008B75AA" w:rsidRPr="00733E4F">
        <w:rPr>
          <w:rFonts w:ascii="Book Antiqua" w:eastAsia="Book Antiqua" w:hAnsi="Book Antiqua" w:cs="Book Antiqua"/>
          <w:color w:val="000000"/>
          <w:vertAlign w:val="superscript"/>
        </w:rPr>
        <w:t>[</w:t>
      </w:r>
      <w:proofErr w:type="gramEnd"/>
      <w:r w:rsidR="008B75AA" w:rsidRPr="00733E4F">
        <w:rPr>
          <w:rFonts w:ascii="Book Antiqua" w:eastAsia="Book Antiqua" w:hAnsi="Book Antiqua" w:cs="Book Antiqua"/>
          <w:color w:val="000000"/>
          <w:vertAlign w:val="superscript"/>
        </w:rPr>
        <w:t>92]</w:t>
      </w:r>
      <w:r w:rsidRPr="00733E4F">
        <w:rPr>
          <w:rFonts w:ascii="Book Antiqua" w:eastAsia="Book Antiqua" w:hAnsi="Book Antiqua" w:cs="Book Antiqua"/>
          <w:color w:val="000000"/>
        </w:rPr>
        <w:t xml:space="preserve"> observed that a small population of MSCs </w:t>
      </w:r>
      <w:r w:rsidRPr="00733E4F">
        <w:rPr>
          <w:rFonts w:ascii="Book Antiqua" w:eastAsia="Book Antiqua" w:hAnsi="Book Antiqua" w:cs="Book Antiqua"/>
          <w:color w:val="000000"/>
        </w:rPr>
        <w:lastRenderedPageBreak/>
        <w:t>express</w:t>
      </w:r>
      <w:r w:rsidR="00C75B00">
        <w:rPr>
          <w:rFonts w:ascii="Book Antiqua" w:eastAsia="Book Antiqua" w:hAnsi="Book Antiqua" w:cs="Book Antiqua"/>
          <w:color w:val="000000"/>
        </w:rPr>
        <w:t>ed</w:t>
      </w:r>
      <w:r w:rsidRPr="00733E4F">
        <w:rPr>
          <w:rFonts w:ascii="Book Antiqua" w:eastAsia="Book Antiqua" w:hAnsi="Book Antiqua" w:cs="Book Antiqua"/>
          <w:color w:val="000000"/>
        </w:rPr>
        <w:t xml:space="preserve"> the CXCR4 receptor and that only these cells can migrate specifically to the bone marrow</w:t>
      </w:r>
      <w:r w:rsidRPr="00733E4F">
        <w:rPr>
          <w:rFonts w:ascii="Book Antiqua" w:eastAsia="Book Antiqua" w:hAnsi="Book Antiqua" w:cs="Book Antiqua"/>
          <w:color w:val="000000"/>
          <w:vertAlign w:val="superscript"/>
        </w:rPr>
        <w:t>[92]</w:t>
      </w:r>
      <w:r w:rsidRPr="00733E4F">
        <w:rPr>
          <w:rFonts w:ascii="Book Antiqua" w:eastAsia="Book Antiqua" w:hAnsi="Book Antiqua" w:cs="Book Antiqua"/>
          <w:color w:val="000000"/>
        </w:rPr>
        <w:t xml:space="preserve">. Also, </w:t>
      </w:r>
      <w:r w:rsidRPr="00733E4F">
        <w:rPr>
          <w:rFonts w:ascii="Book Antiqua" w:eastAsia="Book Antiqua" w:hAnsi="Book Antiqua" w:cs="Book Antiqua"/>
          <w:color w:val="000000"/>
          <w:shd w:val="clear" w:color="auto" w:fill="FFFFFF"/>
        </w:rPr>
        <w:t xml:space="preserve">the expression of the surface markers involved in the homing process </w:t>
      </w:r>
      <w:r w:rsidRPr="00733E4F">
        <w:rPr>
          <w:rFonts w:ascii="Book Antiqua" w:eastAsia="Book Antiqua" w:hAnsi="Book Antiqua" w:cs="Book Antiqua"/>
          <w:color w:val="000000"/>
        </w:rPr>
        <w:t xml:space="preserve">may be modified by culture </w:t>
      </w:r>
      <w:proofErr w:type="gramStart"/>
      <w:r w:rsidRPr="00733E4F">
        <w:rPr>
          <w:rFonts w:ascii="Book Antiqua" w:eastAsia="Book Antiqua" w:hAnsi="Book Antiqua" w:cs="Book Antiqua"/>
          <w:color w:val="000000"/>
        </w:rPr>
        <w:t>conditions</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31,60]</w:t>
      </w:r>
      <w:r w:rsidRPr="00733E4F">
        <w:rPr>
          <w:rFonts w:ascii="Book Antiqua" w:eastAsia="Book Antiqua" w:hAnsi="Book Antiqua" w:cs="Book Antiqua"/>
          <w:color w:val="000000"/>
        </w:rPr>
        <w:t xml:space="preserve">. The methods of preparing the MSCs for injection as well as the methods of injecting these cells remain at the experimental level. Parallel studies on the biology of MSCs and clinical trials are still ongoing. While much remains to be done, addressing the basic biological mechanisms underlying tissue homing in MSCs </w:t>
      </w:r>
      <w:r w:rsidRPr="00733E4F">
        <w:rPr>
          <w:rFonts w:ascii="Book Antiqua" w:eastAsia="Book Antiqua" w:hAnsi="Book Antiqua" w:cs="Book Antiqua"/>
          <w:i/>
          <w:iCs/>
          <w:color w:val="000000"/>
        </w:rPr>
        <w:t>in vivo</w:t>
      </w:r>
      <w:r w:rsidRPr="00733E4F">
        <w:rPr>
          <w:rFonts w:ascii="Book Antiqua" w:eastAsia="Book Antiqua" w:hAnsi="Book Antiqua" w:cs="Book Antiqua"/>
          <w:color w:val="000000"/>
        </w:rPr>
        <w:t xml:space="preserve"> will reveal new optimization pathways.</w:t>
      </w:r>
    </w:p>
    <w:p w14:paraId="3459DCC1" w14:textId="053196DC" w:rsidR="00A77B3E" w:rsidRPr="00733E4F" w:rsidRDefault="00704421" w:rsidP="00733E4F">
      <w:pPr>
        <w:spacing w:line="360" w:lineRule="auto"/>
        <w:ind w:firstLineChars="200" w:firstLine="480"/>
        <w:jc w:val="both"/>
        <w:rPr>
          <w:rFonts w:ascii="Book Antiqua" w:hAnsi="Book Antiqua"/>
        </w:rPr>
      </w:pPr>
      <w:r w:rsidRPr="00733E4F">
        <w:rPr>
          <w:rFonts w:ascii="Book Antiqua" w:eastAsia="Book Antiqua" w:hAnsi="Book Antiqua" w:cs="Book Antiqua"/>
          <w:color w:val="000000"/>
        </w:rPr>
        <w:t>To overcome the problems with a low level of r</w:t>
      </w:r>
      <w:r w:rsidRPr="00733E4F">
        <w:rPr>
          <w:rFonts w:ascii="Book Antiqua" w:eastAsia="Book Antiqua" w:hAnsi="Book Antiqua" w:cs="Book Antiqua"/>
          <w:color w:val="000000"/>
          <w:shd w:val="clear" w:color="auto" w:fill="FFFFFF"/>
        </w:rPr>
        <w:t>etention of regenerative cells</w:t>
      </w:r>
      <w:r w:rsidRPr="00733E4F">
        <w:rPr>
          <w:rFonts w:ascii="Book Antiqua" w:eastAsia="Book Antiqua" w:hAnsi="Book Antiqua" w:cs="Book Antiqua"/>
          <w:color w:val="000000"/>
        </w:rPr>
        <w:t xml:space="preserve">, various strategies have been taken to improve the MSC homing as discussed elsewhere </w:t>
      </w:r>
      <w:proofErr w:type="gramStart"/>
      <w:r w:rsidRPr="00733E4F">
        <w:rPr>
          <w:rFonts w:ascii="Book Antiqua" w:eastAsia="Book Antiqua" w:hAnsi="Book Antiqua" w:cs="Book Antiqua"/>
          <w:color w:val="000000"/>
        </w:rPr>
        <w:t>recently</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93]</w:t>
      </w:r>
      <w:r w:rsidRPr="00733E4F">
        <w:rPr>
          <w:rFonts w:ascii="Book Antiqua" w:eastAsia="Book Antiqua" w:hAnsi="Book Antiqua" w:cs="Book Antiqua"/>
          <w:color w:val="000000"/>
        </w:rPr>
        <w:t xml:space="preserve">. In general, these approaches include targeted administration, genetic modification, </w:t>
      </w:r>
      <w:r w:rsidRPr="00733E4F">
        <w:rPr>
          <w:rFonts w:ascii="Book Antiqua" w:eastAsia="Book Antiqua" w:hAnsi="Book Antiqua" w:cs="Book Antiqua"/>
          <w:i/>
          <w:iCs/>
          <w:color w:val="000000"/>
        </w:rPr>
        <w:t>in vitro</w:t>
      </w:r>
      <w:r w:rsidRPr="00733E4F">
        <w:rPr>
          <w:rFonts w:ascii="Book Antiqua" w:eastAsia="Book Antiqua" w:hAnsi="Book Antiqua" w:cs="Book Antiqua"/>
          <w:color w:val="000000"/>
        </w:rPr>
        <w:t xml:space="preserve"> stimulation, cell surface engineering, magnetic guidance, </w:t>
      </w:r>
      <w:proofErr w:type="spellStart"/>
      <w:r w:rsidRPr="00733E4F">
        <w:rPr>
          <w:rFonts w:ascii="Book Antiqua" w:eastAsia="Book Antiqua" w:hAnsi="Book Antiqua" w:cs="Book Antiqua"/>
          <w:color w:val="000000"/>
        </w:rPr>
        <w:t>radiotherapeutic</w:t>
      </w:r>
      <w:proofErr w:type="spellEnd"/>
      <w:r w:rsidRPr="00733E4F">
        <w:rPr>
          <w:rFonts w:ascii="Book Antiqua" w:eastAsia="Book Antiqua" w:hAnsi="Book Antiqua" w:cs="Book Antiqua"/>
          <w:color w:val="000000"/>
        </w:rPr>
        <w:t xml:space="preserve"> techniques, </w:t>
      </w:r>
      <w:r w:rsidR="00C75B00">
        <w:rPr>
          <w:rFonts w:ascii="Book Antiqua" w:eastAsia="Book Antiqua" w:hAnsi="Book Antiqua" w:cs="Book Antiqua"/>
          <w:color w:val="000000"/>
        </w:rPr>
        <w:t xml:space="preserve">and </w:t>
      </w:r>
      <w:r w:rsidRPr="00733E4F">
        <w:rPr>
          <w:rFonts w:ascii="Book Antiqua" w:eastAsia="Book Antiqua" w:hAnsi="Book Antiqua" w:cs="Book Antiqua"/>
          <w:color w:val="000000"/>
        </w:rPr>
        <w:t xml:space="preserve">target tissue </w:t>
      </w:r>
      <w:proofErr w:type="gramStart"/>
      <w:r w:rsidRPr="00733E4F">
        <w:rPr>
          <w:rFonts w:ascii="Book Antiqua" w:eastAsia="Book Antiqua" w:hAnsi="Book Antiqua" w:cs="Book Antiqua"/>
          <w:color w:val="000000"/>
        </w:rPr>
        <w:t>modification</w:t>
      </w:r>
      <w:r w:rsidRPr="00733E4F">
        <w:rPr>
          <w:rFonts w:ascii="Book Antiqua" w:eastAsia="Book Antiqua" w:hAnsi="Book Antiqua" w:cs="Book Antiqua"/>
          <w:color w:val="000000"/>
          <w:vertAlign w:val="superscript"/>
        </w:rPr>
        <w:t>[</w:t>
      </w:r>
      <w:proofErr w:type="gramEnd"/>
      <w:r w:rsidRPr="00733E4F">
        <w:rPr>
          <w:rFonts w:ascii="Book Antiqua" w:eastAsia="Book Antiqua" w:hAnsi="Book Antiqua" w:cs="Book Antiqua"/>
          <w:color w:val="000000"/>
          <w:vertAlign w:val="superscript"/>
        </w:rPr>
        <w:t>93,94]</w:t>
      </w:r>
      <w:r w:rsidRPr="00733E4F">
        <w:rPr>
          <w:rFonts w:ascii="Book Antiqua" w:eastAsia="Book Antiqua" w:hAnsi="Book Antiqua" w:cs="Book Antiqua"/>
          <w:color w:val="000000"/>
        </w:rPr>
        <w:t xml:space="preserve">. Many of these approaches are still debatable because many of them have not been validated </w:t>
      </w:r>
      <w:r w:rsidRPr="00733E4F">
        <w:rPr>
          <w:rFonts w:ascii="Book Antiqua" w:eastAsia="Book Antiqua" w:hAnsi="Book Antiqua" w:cs="Book Antiqua"/>
          <w:i/>
          <w:iCs/>
          <w:color w:val="000000"/>
        </w:rPr>
        <w:t>in vivo</w:t>
      </w:r>
      <w:r w:rsidRPr="00733E4F">
        <w:rPr>
          <w:rFonts w:ascii="Book Antiqua" w:eastAsia="Book Antiqua" w:hAnsi="Book Antiqua" w:cs="Book Antiqua"/>
          <w:color w:val="000000"/>
        </w:rPr>
        <w:t xml:space="preserve"> yet. For example, targeted administration may not always be feasible or may</w:t>
      </w:r>
      <w:r w:rsidR="002923A1" w:rsidRPr="00733E4F">
        <w:rPr>
          <w:rFonts w:ascii="Book Antiqua" w:eastAsia="Book Antiqua" w:hAnsi="Book Antiqua" w:cs="Book Antiqua"/>
          <w:color w:val="000000"/>
        </w:rPr>
        <w:t xml:space="preserve"> </w:t>
      </w:r>
      <w:r w:rsidRPr="00733E4F">
        <w:rPr>
          <w:rFonts w:ascii="Book Antiqua" w:eastAsia="Book Antiqua" w:hAnsi="Book Antiqua" w:cs="Book Antiqua"/>
          <w:color w:val="000000"/>
        </w:rPr>
        <w:t xml:space="preserve">be a highly invasive procedure depending on the target tissue. </w:t>
      </w:r>
      <w:r w:rsidR="00C75B00">
        <w:rPr>
          <w:rFonts w:ascii="Book Antiqua" w:eastAsia="Book Antiqua" w:hAnsi="Book Antiqua" w:cs="Book Antiqua"/>
          <w:color w:val="000000"/>
        </w:rPr>
        <w:t>In addition</w:t>
      </w:r>
      <w:r w:rsidRPr="00733E4F">
        <w:rPr>
          <w:rFonts w:ascii="Book Antiqua" w:eastAsia="Book Antiqua" w:hAnsi="Book Antiqua" w:cs="Book Antiqua"/>
          <w:color w:val="000000"/>
        </w:rPr>
        <w:t>, modifying MSCs does not prevent their distribution to organs other than the target. Also, modifying target tissue by chemical or genetic methods raises patient safety concerns. While it is still an active area of study, these limitations pose huge barriers to their application in the clinic. It is expected that future research will disclose which of these approaches provide the most effective treatment. Such research is essential for advancing the field of cell-based therapies and increasing the efficacy of therapies in applications ranging from immune modulation to regeneration.</w:t>
      </w:r>
    </w:p>
    <w:p w14:paraId="7676BA31" w14:textId="77777777" w:rsidR="00A77B3E" w:rsidRPr="00733E4F" w:rsidRDefault="00A77B3E" w:rsidP="00733E4F">
      <w:pPr>
        <w:spacing w:line="360" w:lineRule="auto"/>
        <w:jc w:val="both"/>
        <w:rPr>
          <w:rFonts w:ascii="Book Antiqua" w:hAnsi="Book Antiqua"/>
        </w:rPr>
      </w:pPr>
    </w:p>
    <w:p w14:paraId="43D1E116"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aps/>
          <w:color w:val="000000"/>
          <w:u w:val="single"/>
        </w:rPr>
        <w:t>ACKNOWLEDGEMENTS</w:t>
      </w:r>
    </w:p>
    <w:p w14:paraId="65B4E96C" w14:textId="12BC21CC"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 xml:space="preserve">I would like to express my sincere gratitude and deep appreciation to Prof. Piotr </w:t>
      </w:r>
      <w:proofErr w:type="spellStart"/>
      <w:r w:rsidRPr="00733E4F">
        <w:rPr>
          <w:rFonts w:ascii="Book Antiqua" w:eastAsia="Book Antiqua" w:hAnsi="Book Antiqua" w:cs="Book Antiqua"/>
          <w:color w:val="000000"/>
        </w:rPr>
        <w:t>Laidler</w:t>
      </w:r>
      <w:proofErr w:type="spellEnd"/>
      <w:r w:rsidRPr="00733E4F">
        <w:rPr>
          <w:rFonts w:ascii="Book Antiqua" w:eastAsia="Book Antiqua" w:hAnsi="Book Antiqua" w:cs="Book Antiqua"/>
          <w:color w:val="000000"/>
        </w:rPr>
        <w:t xml:space="preserve"> and Prof. Marcin </w:t>
      </w:r>
      <w:proofErr w:type="spellStart"/>
      <w:r w:rsidRPr="00733E4F">
        <w:rPr>
          <w:rFonts w:ascii="Book Antiqua" w:eastAsia="Book Antiqua" w:hAnsi="Book Antiqua" w:cs="Book Antiqua"/>
          <w:color w:val="000000"/>
        </w:rPr>
        <w:t>Majka</w:t>
      </w:r>
      <w:proofErr w:type="spellEnd"/>
      <w:r w:rsidRPr="00733E4F">
        <w:rPr>
          <w:rFonts w:ascii="Book Antiqua" w:eastAsia="Book Antiqua" w:hAnsi="Book Antiqua" w:cs="Book Antiqua"/>
          <w:color w:val="000000"/>
        </w:rPr>
        <w:t xml:space="preserve"> for all inspirational discussions about stem cell biology and all scientific advice.</w:t>
      </w:r>
    </w:p>
    <w:p w14:paraId="686BCBAB" w14:textId="77777777" w:rsidR="00A77B3E" w:rsidRPr="00733E4F" w:rsidRDefault="00A77B3E" w:rsidP="00733E4F">
      <w:pPr>
        <w:spacing w:line="360" w:lineRule="auto"/>
        <w:jc w:val="both"/>
        <w:rPr>
          <w:rFonts w:ascii="Book Antiqua" w:hAnsi="Book Antiqua"/>
        </w:rPr>
      </w:pPr>
    </w:p>
    <w:p w14:paraId="0A714D7E"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REFERENCES</w:t>
      </w:r>
    </w:p>
    <w:p w14:paraId="255655E6" w14:textId="77777777" w:rsidR="008A1088" w:rsidRPr="00733E4F" w:rsidRDefault="008A1088" w:rsidP="00733E4F">
      <w:pPr>
        <w:spacing w:line="360" w:lineRule="auto"/>
        <w:jc w:val="both"/>
        <w:rPr>
          <w:rFonts w:ascii="Book Antiqua" w:hAnsi="Book Antiqua"/>
        </w:rPr>
      </w:pPr>
      <w:bookmarkStart w:id="0" w:name="OLE_LINK21"/>
      <w:r w:rsidRPr="00733E4F">
        <w:rPr>
          <w:rFonts w:ascii="Book Antiqua" w:hAnsi="Book Antiqua"/>
        </w:rPr>
        <w:lastRenderedPageBreak/>
        <w:t xml:space="preserve">1 </w:t>
      </w:r>
      <w:proofErr w:type="spellStart"/>
      <w:r w:rsidRPr="00733E4F">
        <w:rPr>
          <w:rFonts w:ascii="Book Antiqua" w:hAnsi="Book Antiqua"/>
          <w:b/>
          <w:bCs/>
        </w:rPr>
        <w:t>Friedenstein</w:t>
      </w:r>
      <w:proofErr w:type="spellEnd"/>
      <w:r w:rsidRPr="00733E4F">
        <w:rPr>
          <w:rFonts w:ascii="Book Antiqua" w:hAnsi="Book Antiqua"/>
          <w:b/>
          <w:bCs/>
        </w:rPr>
        <w:t xml:space="preserve"> AJ</w:t>
      </w:r>
      <w:r w:rsidRPr="00733E4F">
        <w:rPr>
          <w:rFonts w:ascii="Book Antiqua" w:hAnsi="Book Antiqua"/>
        </w:rPr>
        <w:t xml:space="preserve">, </w:t>
      </w:r>
      <w:proofErr w:type="spellStart"/>
      <w:r w:rsidRPr="00733E4F">
        <w:rPr>
          <w:rFonts w:ascii="Book Antiqua" w:hAnsi="Book Antiqua"/>
        </w:rPr>
        <w:t>Chailakhjan</w:t>
      </w:r>
      <w:proofErr w:type="spellEnd"/>
      <w:r w:rsidRPr="00733E4F">
        <w:rPr>
          <w:rFonts w:ascii="Book Antiqua" w:hAnsi="Book Antiqua"/>
        </w:rPr>
        <w:t xml:space="preserve"> RK, </w:t>
      </w:r>
      <w:proofErr w:type="spellStart"/>
      <w:r w:rsidRPr="00733E4F">
        <w:rPr>
          <w:rFonts w:ascii="Book Antiqua" w:hAnsi="Book Antiqua"/>
        </w:rPr>
        <w:t>Lalykina</w:t>
      </w:r>
      <w:proofErr w:type="spellEnd"/>
      <w:r w:rsidRPr="00733E4F">
        <w:rPr>
          <w:rFonts w:ascii="Book Antiqua" w:hAnsi="Book Antiqua"/>
        </w:rPr>
        <w:t xml:space="preserve"> KS. The development of fibroblast colonies in monolayer cultures of guinea-pig bone marrow and spleen cells. </w:t>
      </w:r>
      <w:r w:rsidRPr="00733E4F">
        <w:rPr>
          <w:rFonts w:ascii="Book Antiqua" w:hAnsi="Book Antiqua"/>
          <w:i/>
          <w:iCs/>
        </w:rPr>
        <w:t xml:space="preserve">Cell Tissue </w:t>
      </w:r>
      <w:proofErr w:type="spellStart"/>
      <w:r w:rsidRPr="00733E4F">
        <w:rPr>
          <w:rFonts w:ascii="Book Antiqua" w:hAnsi="Book Antiqua"/>
          <w:i/>
          <w:iCs/>
        </w:rPr>
        <w:t>Kinet</w:t>
      </w:r>
      <w:proofErr w:type="spellEnd"/>
      <w:r w:rsidRPr="00733E4F">
        <w:rPr>
          <w:rFonts w:ascii="Book Antiqua" w:hAnsi="Book Antiqua"/>
        </w:rPr>
        <w:t xml:space="preserve"> 1970; </w:t>
      </w:r>
      <w:r w:rsidRPr="00733E4F">
        <w:rPr>
          <w:rFonts w:ascii="Book Antiqua" w:hAnsi="Book Antiqua"/>
          <w:b/>
          <w:bCs/>
        </w:rPr>
        <w:t>3</w:t>
      </w:r>
      <w:r w:rsidRPr="00733E4F">
        <w:rPr>
          <w:rFonts w:ascii="Book Antiqua" w:hAnsi="Book Antiqua"/>
        </w:rPr>
        <w:t>: 393-403 [PMID: 5523063 DOI: 10.1111/j.1365-2184.1970.tb00347.x]</w:t>
      </w:r>
    </w:p>
    <w:p w14:paraId="7C2A1D69"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 </w:t>
      </w:r>
      <w:r w:rsidRPr="00733E4F">
        <w:rPr>
          <w:rFonts w:ascii="Book Antiqua" w:hAnsi="Book Antiqua"/>
          <w:b/>
          <w:bCs/>
        </w:rPr>
        <w:t>Murray IR</w:t>
      </w:r>
      <w:r w:rsidRPr="00733E4F">
        <w:rPr>
          <w:rFonts w:ascii="Book Antiqua" w:hAnsi="Book Antiqua"/>
        </w:rPr>
        <w:t xml:space="preserve">, West CC, Hardy WR, James AW, Park TS, Nguyen A, </w:t>
      </w:r>
      <w:proofErr w:type="spellStart"/>
      <w:r w:rsidRPr="00733E4F">
        <w:rPr>
          <w:rFonts w:ascii="Book Antiqua" w:hAnsi="Book Antiqua"/>
        </w:rPr>
        <w:t>Tawonsawatruk</w:t>
      </w:r>
      <w:proofErr w:type="spellEnd"/>
      <w:r w:rsidRPr="00733E4F">
        <w:rPr>
          <w:rFonts w:ascii="Book Antiqua" w:hAnsi="Book Antiqua"/>
        </w:rPr>
        <w:t xml:space="preserve"> T, </w:t>
      </w:r>
      <w:proofErr w:type="spellStart"/>
      <w:r w:rsidRPr="00733E4F">
        <w:rPr>
          <w:rFonts w:ascii="Book Antiqua" w:hAnsi="Book Antiqua"/>
        </w:rPr>
        <w:t>Lazzari</w:t>
      </w:r>
      <w:proofErr w:type="spellEnd"/>
      <w:r w:rsidRPr="00733E4F">
        <w:rPr>
          <w:rFonts w:ascii="Book Antiqua" w:hAnsi="Book Antiqua"/>
        </w:rPr>
        <w:t xml:space="preserve"> L, Soo C, </w:t>
      </w:r>
      <w:proofErr w:type="spellStart"/>
      <w:r w:rsidRPr="00733E4F">
        <w:rPr>
          <w:rFonts w:ascii="Book Antiqua" w:hAnsi="Book Antiqua"/>
        </w:rPr>
        <w:t>Péault</w:t>
      </w:r>
      <w:proofErr w:type="spellEnd"/>
      <w:r w:rsidRPr="00733E4F">
        <w:rPr>
          <w:rFonts w:ascii="Book Antiqua" w:hAnsi="Book Antiqua"/>
        </w:rPr>
        <w:t xml:space="preserve"> B. Natural history of mesenchymal stem cells, from vessel walls to culture vessels. </w:t>
      </w:r>
      <w:r w:rsidRPr="00733E4F">
        <w:rPr>
          <w:rFonts w:ascii="Book Antiqua" w:hAnsi="Book Antiqua"/>
          <w:i/>
          <w:iCs/>
        </w:rPr>
        <w:t xml:space="preserve">Cell </w:t>
      </w:r>
      <w:proofErr w:type="spellStart"/>
      <w:r w:rsidRPr="00733E4F">
        <w:rPr>
          <w:rFonts w:ascii="Book Antiqua" w:hAnsi="Book Antiqua"/>
          <w:i/>
          <w:iCs/>
        </w:rPr>
        <w:t>Mol</w:t>
      </w:r>
      <w:proofErr w:type="spellEnd"/>
      <w:r w:rsidRPr="00733E4F">
        <w:rPr>
          <w:rFonts w:ascii="Book Antiqua" w:hAnsi="Book Antiqua"/>
          <w:i/>
          <w:iCs/>
        </w:rPr>
        <w:t xml:space="preserve"> Life </w:t>
      </w:r>
      <w:proofErr w:type="spellStart"/>
      <w:r w:rsidRPr="00733E4F">
        <w:rPr>
          <w:rFonts w:ascii="Book Antiqua" w:hAnsi="Book Antiqua"/>
          <w:i/>
          <w:iCs/>
        </w:rPr>
        <w:t>Sci</w:t>
      </w:r>
      <w:proofErr w:type="spellEnd"/>
      <w:r w:rsidRPr="00733E4F">
        <w:rPr>
          <w:rFonts w:ascii="Book Antiqua" w:hAnsi="Book Antiqua"/>
        </w:rPr>
        <w:t xml:space="preserve"> 2014; </w:t>
      </w:r>
      <w:r w:rsidRPr="00733E4F">
        <w:rPr>
          <w:rFonts w:ascii="Book Antiqua" w:hAnsi="Book Antiqua"/>
          <w:b/>
          <w:bCs/>
        </w:rPr>
        <w:t>71</w:t>
      </w:r>
      <w:r w:rsidRPr="00733E4F">
        <w:rPr>
          <w:rFonts w:ascii="Book Antiqua" w:hAnsi="Book Antiqua"/>
        </w:rPr>
        <w:t>: 1353-1374 [PMID: 24158496 DOI: 10.1007/s00018-013-1462-6]</w:t>
      </w:r>
    </w:p>
    <w:p w14:paraId="76B74292"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 </w:t>
      </w:r>
      <w:proofErr w:type="spellStart"/>
      <w:r w:rsidRPr="00733E4F">
        <w:rPr>
          <w:rFonts w:ascii="Book Antiqua" w:hAnsi="Book Antiqua"/>
          <w:b/>
          <w:bCs/>
        </w:rPr>
        <w:t>Berebichez-Fridman</w:t>
      </w:r>
      <w:proofErr w:type="spellEnd"/>
      <w:r w:rsidRPr="00733E4F">
        <w:rPr>
          <w:rFonts w:ascii="Book Antiqua" w:hAnsi="Book Antiqua"/>
          <w:b/>
          <w:bCs/>
        </w:rPr>
        <w:t xml:space="preserve"> R</w:t>
      </w:r>
      <w:r w:rsidRPr="00733E4F">
        <w:rPr>
          <w:rFonts w:ascii="Book Antiqua" w:hAnsi="Book Antiqua"/>
        </w:rPr>
        <w:t xml:space="preserve">, Montero-Olvera PR. Sources and Clinical Applications of Mesenchymal Stem Cells: State-of-the-art review. </w:t>
      </w:r>
      <w:r w:rsidRPr="00733E4F">
        <w:rPr>
          <w:rFonts w:ascii="Book Antiqua" w:hAnsi="Book Antiqua"/>
          <w:i/>
          <w:iCs/>
        </w:rPr>
        <w:t xml:space="preserve">Sultan </w:t>
      </w:r>
      <w:proofErr w:type="spellStart"/>
      <w:r w:rsidRPr="00733E4F">
        <w:rPr>
          <w:rFonts w:ascii="Book Antiqua" w:hAnsi="Book Antiqua"/>
          <w:i/>
          <w:iCs/>
        </w:rPr>
        <w:t>Qaboos</w:t>
      </w:r>
      <w:proofErr w:type="spellEnd"/>
      <w:r w:rsidRPr="00733E4F">
        <w:rPr>
          <w:rFonts w:ascii="Book Antiqua" w:hAnsi="Book Antiqua"/>
          <w:i/>
          <w:iCs/>
        </w:rPr>
        <w:t xml:space="preserve"> </w:t>
      </w:r>
      <w:proofErr w:type="spellStart"/>
      <w:r w:rsidRPr="00733E4F">
        <w:rPr>
          <w:rFonts w:ascii="Book Antiqua" w:hAnsi="Book Antiqua"/>
          <w:i/>
          <w:iCs/>
        </w:rPr>
        <w:t>Univ</w:t>
      </w:r>
      <w:proofErr w:type="spellEnd"/>
      <w:r w:rsidRPr="00733E4F">
        <w:rPr>
          <w:rFonts w:ascii="Book Antiqua" w:hAnsi="Book Antiqua"/>
          <w:i/>
          <w:iCs/>
        </w:rPr>
        <w:t xml:space="preserve"> Med J</w:t>
      </w:r>
      <w:r w:rsidRPr="00733E4F">
        <w:rPr>
          <w:rFonts w:ascii="Book Antiqua" w:hAnsi="Book Antiqua"/>
        </w:rPr>
        <w:t xml:space="preserve"> 2018; </w:t>
      </w:r>
      <w:r w:rsidRPr="00733E4F">
        <w:rPr>
          <w:rFonts w:ascii="Book Antiqua" w:hAnsi="Book Antiqua"/>
          <w:b/>
          <w:bCs/>
        </w:rPr>
        <w:t>18</w:t>
      </w:r>
      <w:r w:rsidRPr="00733E4F">
        <w:rPr>
          <w:rFonts w:ascii="Book Antiqua" w:hAnsi="Book Antiqua"/>
        </w:rPr>
        <w:t>: e264-e277 [PMID: 30607265 DOI: 10.18295/squmj.2018.18.03.002]</w:t>
      </w:r>
    </w:p>
    <w:p w14:paraId="6F81DDF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 </w:t>
      </w:r>
      <w:proofErr w:type="spellStart"/>
      <w:r w:rsidRPr="00733E4F">
        <w:rPr>
          <w:rFonts w:ascii="Book Antiqua" w:hAnsi="Book Antiqua"/>
          <w:b/>
          <w:bCs/>
        </w:rPr>
        <w:t>Szydlak</w:t>
      </w:r>
      <w:proofErr w:type="spellEnd"/>
      <w:r w:rsidRPr="00733E4F">
        <w:rPr>
          <w:rFonts w:ascii="Book Antiqua" w:hAnsi="Book Antiqua"/>
          <w:b/>
          <w:bCs/>
        </w:rPr>
        <w:t xml:space="preserve"> R</w:t>
      </w:r>
      <w:r w:rsidRPr="00733E4F">
        <w:rPr>
          <w:rFonts w:ascii="Book Antiqua" w:hAnsi="Book Antiqua"/>
        </w:rPr>
        <w:t xml:space="preserve">. Mesenchymal stem cells' homing and cardiac tissue repair. </w:t>
      </w:r>
      <w:proofErr w:type="spellStart"/>
      <w:r w:rsidRPr="00733E4F">
        <w:rPr>
          <w:rFonts w:ascii="Book Antiqua" w:hAnsi="Book Antiqua"/>
          <w:i/>
          <w:iCs/>
        </w:rPr>
        <w:t>Acta</w:t>
      </w:r>
      <w:proofErr w:type="spellEnd"/>
      <w:r w:rsidRPr="00733E4F">
        <w:rPr>
          <w:rFonts w:ascii="Book Antiqua" w:hAnsi="Book Antiqua"/>
          <w:i/>
          <w:iCs/>
        </w:rPr>
        <w:t xml:space="preserve"> </w:t>
      </w:r>
      <w:proofErr w:type="spellStart"/>
      <w:r w:rsidRPr="00733E4F">
        <w:rPr>
          <w:rFonts w:ascii="Book Antiqua" w:hAnsi="Book Antiqua"/>
          <w:i/>
          <w:iCs/>
        </w:rPr>
        <w:t>Biochim</w:t>
      </w:r>
      <w:proofErr w:type="spellEnd"/>
      <w:r w:rsidRPr="00733E4F">
        <w:rPr>
          <w:rFonts w:ascii="Book Antiqua" w:hAnsi="Book Antiqua"/>
          <w:i/>
          <w:iCs/>
        </w:rPr>
        <w:t xml:space="preserve"> Pol</w:t>
      </w:r>
      <w:r w:rsidRPr="00733E4F">
        <w:rPr>
          <w:rFonts w:ascii="Book Antiqua" w:hAnsi="Book Antiqua"/>
        </w:rPr>
        <w:t xml:space="preserve"> 2019; </w:t>
      </w:r>
      <w:r w:rsidRPr="00733E4F">
        <w:rPr>
          <w:rFonts w:ascii="Book Antiqua" w:hAnsi="Book Antiqua"/>
          <w:b/>
          <w:bCs/>
        </w:rPr>
        <w:t>66</w:t>
      </w:r>
      <w:r w:rsidRPr="00733E4F">
        <w:rPr>
          <w:rFonts w:ascii="Book Antiqua" w:hAnsi="Book Antiqua"/>
        </w:rPr>
        <w:t>: 483-489 [PMID: 31834688 DOI: 10.18388/abp.2019_2890]</w:t>
      </w:r>
    </w:p>
    <w:p w14:paraId="642C269D"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 </w:t>
      </w:r>
      <w:r w:rsidRPr="00733E4F">
        <w:rPr>
          <w:rFonts w:ascii="Book Antiqua" w:hAnsi="Book Antiqua"/>
          <w:b/>
          <w:bCs/>
        </w:rPr>
        <w:t>In 't Anker PS</w:t>
      </w:r>
      <w:r w:rsidRPr="00733E4F">
        <w:rPr>
          <w:rFonts w:ascii="Book Antiqua" w:hAnsi="Book Antiqua"/>
        </w:rPr>
        <w:t xml:space="preserve">, </w:t>
      </w:r>
      <w:proofErr w:type="spellStart"/>
      <w:r w:rsidRPr="00733E4F">
        <w:rPr>
          <w:rFonts w:ascii="Book Antiqua" w:hAnsi="Book Antiqua"/>
        </w:rPr>
        <w:t>Scherjon</w:t>
      </w:r>
      <w:proofErr w:type="spellEnd"/>
      <w:r w:rsidRPr="00733E4F">
        <w:rPr>
          <w:rFonts w:ascii="Book Antiqua" w:hAnsi="Book Antiqua"/>
        </w:rPr>
        <w:t xml:space="preserve"> SA, </w:t>
      </w:r>
      <w:proofErr w:type="spellStart"/>
      <w:r w:rsidRPr="00733E4F">
        <w:rPr>
          <w:rFonts w:ascii="Book Antiqua" w:hAnsi="Book Antiqua"/>
        </w:rPr>
        <w:t>Kleijburg</w:t>
      </w:r>
      <w:proofErr w:type="spellEnd"/>
      <w:r w:rsidRPr="00733E4F">
        <w:rPr>
          <w:rFonts w:ascii="Book Antiqua" w:hAnsi="Book Antiqua"/>
        </w:rPr>
        <w:t xml:space="preserve">-van der </w:t>
      </w:r>
      <w:proofErr w:type="spellStart"/>
      <w:r w:rsidRPr="00733E4F">
        <w:rPr>
          <w:rFonts w:ascii="Book Antiqua" w:hAnsi="Book Antiqua"/>
        </w:rPr>
        <w:t>Keur</w:t>
      </w:r>
      <w:proofErr w:type="spellEnd"/>
      <w:r w:rsidRPr="00733E4F">
        <w:rPr>
          <w:rFonts w:ascii="Book Antiqua" w:hAnsi="Book Antiqua"/>
        </w:rPr>
        <w:t xml:space="preserve"> C, de Groot-Swings GM, </w:t>
      </w:r>
      <w:proofErr w:type="spellStart"/>
      <w:r w:rsidRPr="00733E4F">
        <w:rPr>
          <w:rFonts w:ascii="Book Antiqua" w:hAnsi="Book Antiqua"/>
        </w:rPr>
        <w:t>Claas</w:t>
      </w:r>
      <w:proofErr w:type="spellEnd"/>
      <w:r w:rsidRPr="00733E4F">
        <w:rPr>
          <w:rFonts w:ascii="Book Antiqua" w:hAnsi="Book Antiqua"/>
        </w:rPr>
        <w:t xml:space="preserve"> FH, </w:t>
      </w:r>
      <w:proofErr w:type="spellStart"/>
      <w:r w:rsidRPr="00733E4F">
        <w:rPr>
          <w:rFonts w:ascii="Book Antiqua" w:hAnsi="Book Antiqua"/>
        </w:rPr>
        <w:t>Fibbe</w:t>
      </w:r>
      <w:proofErr w:type="spellEnd"/>
      <w:r w:rsidRPr="00733E4F">
        <w:rPr>
          <w:rFonts w:ascii="Book Antiqua" w:hAnsi="Book Antiqua"/>
        </w:rPr>
        <w:t xml:space="preserve"> WE, </w:t>
      </w:r>
      <w:proofErr w:type="spellStart"/>
      <w:r w:rsidRPr="00733E4F">
        <w:rPr>
          <w:rFonts w:ascii="Book Antiqua" w:hAnsi="Book Antiqua"/>
        </w:rPr>
        <w:t>Kanhai</w:t>
      </w:r>
      <w:proofErr w:type="spellEnd"/>
      <w:r w:rsidRPr="00733E4F">
        <w:rPr>
          <w:rFonts w:ascii="Book Antiqua" w:hAnsi="Book Antiqua"/>
        </w:rPr>
        <w:t xml:space="preserve"> HH. </w:t>
      </w:r>
      <w:proofErr w:type="gramStart"/>
      <w:r w:rsidRPr="00733E4F">
        <w:rPr>
          <w:rFonts w:ascii="Book Antiqua" w:hAnsi="Book Antiqua"/>
        </w:rPr>
        <w:t>Isolation of mesenchymal stem cells of fetal or maternal origin from human placenta.</w:t>
      </w:r>
      <w:proofErr w:type="gramEnd"/>
      <w:r w:rsidRPr="00733E4F">
        <w:rPr>
          <w:rFonts w:ascii="Book Antiqua" w:hAnsi="Book Antiqua"/>
        </w:rPr>
        <w:t xml:space="preserve"> </w:t>
      </w:r>
      <w:r w:rsidRPr="00733E4F">
        <w:rPr>
          <w:rFonts w:ascii="Book Antiqua" w:hAnsi="Book Antiqua"/>
          <w:i/>
          <w:iCs/>
        </w:rPr>
        <w:t>Stem Cells</w:t>
      </w:r>
      <w:r w:rsidRPr="00733E4F">
        <w:rPr>
          <w:rFonts w:ascii="Book Antiqua" w:hAnsi="Book Antiqua"/>
        </w:rPr>
        <w:t xml:space="preserve"> 2004; </w:t>
      </w:r>
      <w:r w:rsidRPr="00733E4F">
        <w:rPr>
          <w:rFonts w:ascii="Book Antiqua" w:hAnsi="Book Antiqua"/>
          <w:b/>
          <w:bCs/>
        </w:rPr>
        <w:t>22</w:t>
      </w:r>
      <w:r w:rsidRPr="00733E4F">
        <w:rPr>
          <w:rFonts w:ascii="Book Antiqua" w:hAnsi="Book Antiqua"/>
        </w:rPr>
        <w:t>: 1338-1345 [PMID: 15579651 DOI: 10.1634/stemcells.2004-0058]</w:t>
      </w:r>
    </w:p>
    <w:p w14:paraId="0CD23A9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 </w:t>
      </w:r>
      <w:proofErr w:type="spellStart"/>
      <w:r w:rsidRPr="00733E4F">
        <w:rPr>
          <w:rFonts w:ascii="Book Antiqua" w:hAnsi="Book Antiqua"/>
          <w:b/>
          <w:bCs/>
        </w:rPr>
        <w:t>Panepucci</w:t>
      </w:r>
      <w:proofErr w:type="spellEnd"/>
      <w:r w:rsidRPr="00733E4F">
        <w:rPr>
          <w:rFonts w:ascii="Book Antiqua" w:hAnsi="Book Antiqua"/>
          <w:b/>
          <w:bCs/>
        </w:rPr>
        <w:t xml:space="preserve"> RA</w:t>
      </w:r>
      <w:r w:rsidRPr="00733E4F">
        <w:rPr>
          <w:rFonts w:ascii="Book Antiqua" w:hAnsi="Book Antiqua"/>
        </w:rPr>
        <w:t xml:space="preserve">, </w:t>
      </w:r>
      <w:proofErr w:type="spellStart"/>
      <w:r w:rsidRPr="00733E4F">
        <w:rPr>
          <w:rFonts w:ascii="Book Antiqua" w:hAnsi="Book Antiqua"/>
        </w:rPr>
        <w:t>Siufi</w:t>
      </w:r>
      <w:proofErr w:type="spellEnd"/>
      <w:r w:rsidRPr="00733E4F">
        <w:rPr>
          <w:rFonts w:ascii="Book Antiqua" w:hAnsi="Book Antiqua"/>
        </w:rPr>
        <w:t xml:space="preserve"> JL, Silva WA Jr, Proto-</w:t>
      </w:r>
      <w:proofErr w:type="spellStart"/>
      <w:r w:rsidRPr="00733E4F">
        <w:rPr>
          <w:rFonts w:ascii="Book Antiqua" w:hAnsi="Book Antiqua"/>
        </w:rPr>
        <w:t>Siquiera</w:t>
      </w:r>
      <w:proofErr w:type="spellEnd"/>
      <w:r w:rsidRPr="00733E4F">
        <w:rPr>
          <w:rFonts w:ascii="Book Antiqua" w:hAnsi="Book Antiqua"/>
        </w:rPr>
        <w:t xml:space="preserve"> R, </w:t>
      </w:r>
      <w:proofErr w:type="spellStart"/>
      <w:r w:rsidRPr="00733E4F">
        <w:rPr>
          <w:rFonts w:ascii="Book Antiqua" w:hAnsi="Book Antiqua"/>
        </w:rPr>
        <w:t>Neder</w:t>
      </w:r>
      <w:proofErr w:type="spellEnd"/>
      <w:r w:rsidRPr="00733E4F">
        <w:rPr>
          <w:rFonts w:ascii="Book Antiqua" w:hAnsi="Book Antiqua"/>
        </w:rPr>
        <w:t xml:space="preserve"> L, Orellana M, Rocha V, </w:t>
      </w:r>
      <w:proofErr w:type="spellStart"/>
      <w:r w:rsidRPr="00733E4F">
        <w:rPr>
          <w:rFonts w:ascii="Book Antiqua" w:hAnsi="Book Antiqua"/>
        </w:rPr>
        <w:t>Covas</w:t>
      </w:r>
      <w:proofErr w:type="spellEnd"/>
      <w:r w:rsidRPr="00733E4F">
        <w:rPr>
          <w:rFonts w:ascii="Book Antiqua" w:hAnsi="Book Antiqua"/>
        </w:rPr>
        <w:t xml:space="preserve"> DT, </w:t>
      </w:r>
      <w:proofErr w:type="spellStart"/>
      <w:r w:rsidRPr="00733E4F">
        <w:rPr>
          <w:rFonts w:ascii="Book Antiqua" w:hAnsi="Book Antiqua"/>
        </w:rPr>
        <w:t>Zago</w:t>
      </w:r>
      <w:proofErr w:type="spellEnd"/>
      <w:r w:rsidRPr="00733E4F">
        <w:rPr>
          <w:rFonts w:ascii="Book Antiqua" w:hAnsi="Book Antiqua"/>
        </w:rPr>
        <w:t xml:space="preserve"> MA. </w:t>
      </w:r>
      <w:proofErr w:type="gramStart"/>
      <w:r w:rsidRPr="00733E4F">
        <w:rPr>
          <w:rFonts w:ascii="Book Antiqua" w:hAnsi="Book Antiqua"/>
        </w:rPr>
        <w:t>Comparison of gene expression of umbilical cord vein and bone marrow-derived mesenchymal stem cells.</w:t>
      </w:r>
      <w:proofErr w:type="gramEnd"/>
      <w:r w:rsidRPr="00733E4F">
        <w:rPr>
          <w:rFonts w:ascii="Book Antiqua" w:hAnsi="Book Antiqua"/>
        </w:rPr>
        <w:t xml:space="preserve"> </w:t>
      </w:r>
      <w:r w:rsidRPr="00733E4F">
        <w:rPr>
          <w:rFonts w:ascii="Book Antiqua" w:hAnsi="Book Antiqua"/>
          <w:i/>
          <w:iCs/>
        </w:rPr>
        <w:t>Stem Cells</w:t>
      </w:r>
      <w:r w:rsidRPr="00733E4F">
        <w:rPr>
          <w:rFonts w:ascii="Book Antiqua" w:hAnsi="Book Antiqua"/>
        </w:rPr>
        <w:t xml:space="preserve"> 2004; </w:t>
      </w:r>
      <w:r w:rsidRPr="00733E4F">
        <w:rPr>
          <w:rFonts w:ascii="Book Antiqua" w:hAnsi="Book Antiqua"/>
          <w:b/>
          <w:bCs/>
        </w:rPr>
        <w:t>22</w:t>
      </w:r>
      <w:r w:rsidRPr="00733E4F">
        <w:rPr>
          <w:rFonts w:ascii="Book Antiqua" w:hAnsi="Book Antiqua"/>
        </w:rPr>
        <w:t>: 1263-1278 [PMID: 15579645 DOI: 10.1634/stemcells.2004-0024]</w:t>
      </w:r>
    </w:p>
    <w:p w14:paraId="781D84DE"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 </w:t>
      </w:r>
      <w:proofErr w:type="spellStart"/>
      <w:r w:rsidRPr="00733E4F">
        <w:rPr>
          <w:rFonts w:ascii="Book Antiqua" w:hAnsi="Book Antiqua"/>
          <w:b/>
          <w:bCs/>
        </w:rPr>
        <w:t>Dominici</w:t>
      </w:r>
      <w:proofErr w:type="spellEnd"/>
      <w:r w:rsidRPr="00733E4F">
        <w:rPr>
          <w:rFonts w:ascii="Book Antiqua" w:hAnsi="Book Antiqua"/>
          <w:b/>
          <w:bCs/>
        </w:rPr>
        <w:t xml:space="preserve"> M</w:t>
      </w:r>
      <w:r w:rsidRPr="00733E4F">
        <w:rPr>
          <w:rFonts w:ascii="Book Antiqua" w:hAnsi="Book Antiqua"/>
        </w:rPr>
        <w:t xml:space="preserve">, Le Blanc K, Mueller I, </w:t>
      </w:r>
      <w:proofErr w:type="spellStart"/>
      <w:r w:rsidRPr="00733E4F">
        <w:rPr>
          <w:rFonts w:ascii="Book Antiqua" w:hAnsi="Book Antiqua"/>
        </w:rPr>
        <w:t>Slaper-Cortenbach</w:t>
      </w:r>
      <w:proofErr w:type="spellEnd"/>
      <w:r w:rsidRPr="00733E4F">
        <w:rPr>
          <w:rFonts w:ascii="Book Antiqua" w:hAnsi="Book Antiqua"/>
        </w:rPr>
        <w:t xml:space="preserve"> I, Marini F, Krause D, Deans R, Keating A, </w:t>
      </w:r>
      <w:proofErr w:type="spellStart"/>
      <w:r w:rsidRPr="00733E4F">
        <w:rPr>
          <w:rFonts w:ascii="Book Antiqua" w:hAnsi="Book Antiqua"/>
        </w:rPr>
        <w:t>Prockop</w:t>
      </w:r>
      <w:proofErr w:type="spellEnd"/>
      <w:r w:rsidRPr="00733E4F">
        <w:rPr>
          <w:rFonts w:ascii="Book Antiqua" w:hAnsi="Book Antiqua"/>
        </w:rPr>
        <w:t xml:space="preserve"> </w:t>
      </w:r>
      <w:proofErr w:type="spellStart"/>
      <w:r w:rsidRPr="00733E4F">
        <w:rPr>
          <w:rFonts w:ascii="Book Antiqua" w:hAnsi="Book Antiqua"/>
        </w:rPr>
        <w:t>Dj</w:t>
      </w:r>
      <w:proofErr w:type="spellEnd"/>
      <w:r w:rsidRPr="00733E4F">
        <w:rPr>
          <w:rFonts w:ascii="Book Antiqua" w:hAnsi="Book Antiqua"/>
        </w:rPr>
        <w:t xml:space="preserve">, Horwitz E. Minimal criteria for defining multipotent mesenchymal stromal cells. The International Society for Cellular Therapy position statement. </w:t>
      </w:r>
      <w:proofErr w:type="spellStart"/>
      <w:r w:rsidRPr="00733E4F">
        <w:rPr>
          <w:rFonts w:ascii="Book Antiqua" w:hAnsi="Book Antiqua"/>
          <w:i/>
          <w:iCs/>
        </w:rPr>
        <w:t>Cytotherapy</w:t>
      </w:r>
      <w:proofErr w:type="spellEnd"/>
      <w:r w:rsidRPr="00733E4F">
        <w:rPr>
          <w:rFonts w:ascii="Book Antiqua" w:hAnsi="Book Antiqua"/>
        </w:rPr>
        <w:t xml:space="preserve"> 2006; </w:t>
      </w:r>
      <w:r w:rsidRPr="00733E4F">
        <w:rPr>
          <w:rFonts w:ascii="Book Antiqua" w:hAnsi="Book Antiqua"/>
          <w:b/>
          <w:bCs/>
        </w:rPr>
        <w:t>8</w:t>
      </w:r>
      <w:r w:rsidRPr="00733E4F">
        <w:rPr>
          <w:rFonts w:ascii="Book Antiqua" w:hAnsi="Book Antiqua"/>
        </w:rPr>
        <w:t>: 315-317 [PMID: 16923606 DOI: 10.1080/14653240600855905]</w:t>
      </w:r>
    </w:p>
    <w:p w14:paraId="1F7F41B2"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 </w:t>
      </w:r>
      <w:proofErr w:type="spellStart"/>
      <w:r w:rsidRPr="00733E4F">
        <w:rPr>
          <w:rFonts w:ascii="Book Antiqua" w:hAnsi="Book Antiqua"/>
          <w:b/>
          <w:bCs/>
        </w:rPr>
        <w:t>Krampera</w:t>
      </w:r>
      <w:proofErr w:type="spellEnd"/>
      <w:r w:rsidRPr="00733E4F">
        <w:rPr>
          <w:rFonts w:ascii="Book Antiqua" w:hAnsi="Book Antiqua"/>
          <w:b/>
          <w:bCs/>
        </w:rPr>
        <w:t xml:space="preserve"> M</w:t>
      </w:r>
      <w:r w:rsidRPr="00733E4F">
        <w:rPr>
          <w:rFonts w:ascii="Book Antiqua" w:hAnsi="Book Antiqua"/>
        </w:rPr>
        <w:t xml:space="preserve">, </w:t>
      </w:r>
      <w:proofErr w:type="spellStart"/>
      <w:r w:rsidRPr="00733E4F">
        <w:rPr>
          <w:rFonts w:ascii="Book Antiqua" w:hAnsi="Book Antiqua"/>
        </w:rPr>
        <w:t>Galipeau</w:t>
      </w:r>
      <w:proofErr w:type="spellEnd"/>
      <w:r w:rsidRPr="00733E4F">
        <w:rPr>
          <w:rFonts w:ascii="Book Antiqua" w:hAnsi="Book Antiqua"/>
        </w:rPr>
        <w:t xml:space="preserve"> J, Shi Y, Tarte K, </w:t>
      </w:r>
      <w:proofErr w:type="spellStart"/>
      <w:r w:rsidRPr="00733E4F">
        <w:rPr>
          <w:rFonts w:ascii="Book Antiqua" w:hAnsi="Book Antiqua"/>
        </w:rPr>
        <w:t>Sensebe</w:t>
      </w:r>
      <w:proofErr w:type="spellEnd"/>
      <w:r w:rsidRPr="00733E4F">
        <w:rPr>
          <w:rFonts w:ascii="Book Antiqua" w:hAnsi="Book Antiqua"/>
        </w:rPr>
        <w:t xml:space="preserve"> L; MSC Committee of the International Society for Cellular Therapy (ISCT). </w:t>
      </w:r>
      <w:proofErr w:type="gramStart"/>
      <w:r w:rsidRPr="00733E4F">
        <w:rPr>
          <w:rFonts w:ascii="Book Antiqua" w:hAnsi="Book Antiqua"/>
        </w:rPr>
        <w:t xml:space="preserve">Immunological characterization of multipotent mesenchymal stromal cells--The International Society for Cellular Therapy </w:t>
      </w:r>
      <w:r w:rsidRPr="00733E4F">
        <w:rPr>
          <w:rFonts w:ascii="Book Antiqua" w:hAnsi="Book Antiqua"/>
        </w:rPr>
        <w:lastRenderedPageBreak/>
        <w:t>(ISCT) working proposal.</w:t>
      </w:r>
      <w:proofErr w:type="gramEnd"/>
      <w:r w:rsidRPr="00733E4F">
        <w:rPr>
          <w:rFonts w:ascii="Book Antiqua" w:hAnsi="Book Antiqua"/>
        </w:rPr>
        <w:t xml:space="preserve"> </w:t>
      </w:r>
      <w:proofErr w:type="spellStart"/>
      <w:r w:rsidRPr="00733E4F">
        <w:rPr>
          <w:rFonts w:ascii="Book Antiqua" w:hAnsi="Book Antiqua"/>
          <w:i/>
          <w:iCs/>
        </w:rPr>
        <w:t>Cytotherapy</w:t>
      </w:r>
      <w:proofErr w:type="spellEnd"/>
      <w:r w:rsidRPr="00733E4F">
        <w:rPr>
          <w:rFonts w:ascii="Book Antiqua" w:hAnsi="Book Antiqua"/>
        </w:rPr>
        <w:t xml:space="preserve"> 2013; </w:t>
      </w:r>
      <w:r w:rsidRPr="00733E4F">
        <w:rPr>
          <w:rFonts w:ascii="Book Antiqua" w:hAnsi="Book Antiqua"/>
          <w:b/>
          <w:bCs/>
        </w:rPr>
        <w:t>15</w:t>
      </w:r>
      <w:r w:rsidRPr="00733E4F">
        <w:rPr>
          <w:rFonts w:ascii="Book Antiqua" w:hAnsi="Book Antiqua"/>
        </w:rPr>
        <w:t>: 1054-1061 [PMID: 23602578 DOI: 10.1016/j.jcyt.2013.02.010]</w:t>
      </w:r>
    </w:p>
    <w:p w14:paraId="700805AE"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9 </w:t>
      </w:r>
      <w:r w:rsidRPr="00733E4F">
        <w:rPr>
          <w:rFonts w:ascii="Book Antiqua" w:hAnsi="Book Antiqua"/>
          <w:b/>
          <w:bCs/>
        </w:rPr>
        <w:t>Rosenthal N</w:t>
      </w:r>
      <w:r w:rsidRPr="00733E4F">
        <w:rPr>
          <w:rFonts w:ascii="Book Antiqua" w:hAnsi="Book Antiqua"/>
        </w:rPr>
        <w:t xml:space="preserve">. Prometheus's vulture and the stem-cell promise. </w:t>
      </w:r>
      <w:r w:rsidRPr="00733E4F">
        <w:rPr>
          <w:rFonts w:ascii="Book Antiqua" w:hAnsi="Book Antiqua"/>
          <w:i/>
          <w:iCs/>
        </w:rPr>
        <w:t xml:space="preserve">N </w:t>
      </w:r>
      <w:proofErr w:type="spellStart"/>
      <w:r w:rsidRPr="00733E4F">
        <w:rPr>
          <w:rFonts w:ascii="Book Antiqua" w:hAnsi="Book Antiqua"/>
          <w:i/>
          <w:iCs/>
        </w:rPr>
        <w:t>Engl</w:t>
      </w:r>
      <w:proofErr w:type="spellEnd"/>
      <w:r w:rsidRPr="00733E4F">
        <w:rPr>
          <w:rFonts w:ascii="Book Antiqua" w:hAnsi="Book Antiqua"/>
          <w:i/>
          <w:iCs/>
        </w:rPr>
        <w:t xml:space="preserve"> J Med</w:t>
      </w:r>
      <w:r w:rsidRPr="00733E4F">
        <w:rPr>
          <w:rFonts w:ascii="Book Antiqua" w:hAnsi="Book Antiqua"/>
        </w:rPr>
        <w:t xml:space="preserve"> 2003; </w:t>
      </w:r>
      <w:r w:rsidRPr="00733E4F">
        <w:rPr>
          <w:rFonts w:ascii="Book Antiqua" w:hAnsi="Book Antiqua"/>
          <w:b/>
          <w:bCs/>
        </w:rPr>
        <w:t>349</w:t>
      </w:r>
      <w:r w:rsidRPr="00733E4F">
        <w:rPr>
          <w:rFonts w:ascii="Book Antiqua" w:hAnsi="Book Antiqua"/>
        </w:rPr>
        <w:t>: 267-274 [PMID: 12867611 DOI: 10.1056/NEJMra020849]</w:t>
      </w:r>
    </w:p>
    <w:p w14:paraId="7ECED101" w14:textId="77777777" w:rsidR="008A1088" w:rsidRPr="00733E4F" w:rsidRDefault="008A1088" w:rsidP="00733E4F">
      <w:pPr>
        <w:spacing w:line="360" w:lineRule="auto"/>
        <w:jc w:val="both"/>
        <w:rPr>
          <w:rFonts w:ascii="Book Antiqua" w:hAnsi="Book Antiqua"/>
        </w:rPr>
      </w:pPr>
      <w:proofErr w:type="gramStart"/>
      <w:r w:rsidRPr="00733E4F">
        <w:rPr>
          <w:rFonts w:ascii="Book Antiqua" w:hAnsi="Book Antiqua"/>
        </w:rPr>
        <w:t xml:space="preserve">10 </w:t>
      </w:r>
      <w:proofErr w:type="spellStart"/>
      <w:r w:rsidRPr="00733E4F">
        <w:rPr>
          <w:rFonts w:ascii="Book Antiqua" w:hAnsi="Book Antiqua"/>
          <w:b/>
          <w:bCs/>
        </w:rPr>
        <w:t>Gnecchi</w:t>
      </w:r>
      <w:proofErr w:type="spellEnd"/>
      <w:r w:rsidRPr="00733E4F">
        <w:rPr>
          <w:rFonts w:ascii="Book Antiqua" w:hAnsi="Book Antiqua"/>
          <w:b/>
          <w:bCs/>
        </w:rPr>
        <w:t xml:space="preserve"> M</w:t>
      </w:r>
      <w:r w:rsidRPr="00733E4F">
        <w:rPr>
          <w:rFonts w:ascii="Book Antiqua" w:hAnsi="Book Antiqua"/>
        </w:rPr>
        <w:t xml:space="preserve">, </w:t>
      </w:r>
      <w:proofErr w:type="spellStart"/>
      <w:r w:rsidRPr="00733E4F">
        <w:rPr>
          <w:rFonts w:ascii="Book Antiqua" w:hAnsi="Book Antiqua"/>
        </w:rPr>
        <w:t>Danieli</w:t>
      </w:r>
      <w:proofErr w:type="spellEnd"/>
      <w:r w:rsidRPr="00733E4F">
        <w:rPr>
          <w:rFonts w:ascii="Book Antiqua" w:hAnsi="Book Antiqua"/>
        </w:rPr>
        <w:t xml:space="preserve"> P, </w:t>
      </w:r>
      <w:proofErr w:type="spellStart"/>
      <w:r w:rsidRPr="00733E4F">
        <w:rPr>
          <w:rFonts w:ascii="Book Antiqua" w:hAnsi="Book Antiqua"/>
        </w:rPr>
        <w:t>Cervio</w:t>
      </w:r>
      <w:proofErr w:type="spellEnd"/>
      <w:r w:rsidRPr="00733E4F">
        <w:rPr>
          <w:rFonts w:ascii="Book Antiqua" w:hAnsi="Book Antiqua"/>
        </w:rPr>
        <w:t xml:space="preserve"> E. Mesenchymal stem cell therapy for heart disease.</w:t>
      </w:r>
      <w:proofErr w:type="gramEnd"/>
      <w:r w:rsidRPr="00733E4F">
        <w:rPr>
          <w:rFonts w:ascii="Book Antiqua" w:hAnsi="Book Antiqua"/>
        </w:rPr>
        <w:t xml:space="preserve"> </w:t>
      </w:r>
      <w:proofErr w:type="spellStart"/>
      <w:r w:rsidRPr="00733E4F">
        <w:rPr>
          <w:rFonts w:ascii="Book Antiqua" w:hAnsi="Book Antiqua"/>
          <w:i/>
          <w:iCs/>
        </w:rPr>
        <w:t>Vascul</w:t>
      </w:r>
      <w:proofErr w:type="spellEnd"/>
      <w:r w:rsidRPr="00733E4F">
        <w:rPr>
          <w:rFonts w:ascii="Book Antiqua" w:hAnsi="Book Antiqua"/>
          <w:i/>
          <w:iCs/>
        </w:rPr>
        <w:t xml:space="preserve"> </w:t>
      </w:r>
      <w:proofErr w:type="spellStart"/>
      <w:r w:rsidRPr="00733E4F">
        <w:rPr>
          <w:rFonts w:ascii="Book Antiqua" w:hAnsi="Book Antiqua"/>
          <w:i/>
          <w:iCs/>
        </w:rPr>
        <w:t>Pharmacol</w:t>
      </w:r>
      <w:proofErr w:type="spellEnd"/>
      <w:r w:rsidRPr="00733E4F">
        <w:rPr>
          <w:rFonts w:ascii="Book Antiqua" w:hAnsi="Book Antiqua"/>
        </w:rPr>
        <w:t xml:space="preserve"> 2012; </w:t>
      </w:r>
      <w:r w:rsidRPr="00733E4F">
        <w:rPr>
          <w:rFonts w:ascii="Book Antiqua" w:hAnsi="Book Antiqua"/>
          <w:b/>
          <w:bCs/>
        </w:rPr>
        <w:t>57</w:t>
      </w:r>
      <w:r w:rsidRPr="00733E4F">
        <w:rPr>
          <w:rFonts w:ascii="Book Antiqua" w:hAnsi="Book Antiqua"/>
        </w:rPr>
        <w:t>: 48-55 [PMID: 22521741 DOI: 10.1016/j.vph.2012.04.002]</w:t>
      </w:r>
    </w:p>
    <w:p w14:paraId="5F3509AC"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11 </w:t>
      </w:r>
      <w:r w:rsidRPr="00733E4F">
        <w:rPr>
          <w:rFonts w:ascii="Book Antiqua" w:hAnsi="Book Antiqua"/>
          <w:b/>
          <w:bCs/>
        </w:rPr>
        <w:t>Hamid T</w:t>
      </w:r>
      <w:r w:rsidRPr="00733E4F">
        <w:rPr>
          <w:rFonts w:ascii="Book Antiqua" w:hAnsi="Book Antiqua"/>
        </w:rPr>
        <w:t xml:space="preserve">, </w:t>
      </w:r>
      <w:proofErr w:type="spellStart"/>
      <w:r w:rsidRPr="00733E4F">
        <w:rPr>
          <w:rFonts w:ascii="Book Antiqua" w:hAnsi="Book Antiqua"/>
        </w:rPr>
        <w:t>Prabhu</w:t>
      </w:r>
      <w:proofErr w:type="spellEnd"/>
      <w:r w:rsidRPr="00733E4F">
        <w:rPr>
          <w:rFonts w:ascii="Book Antiqua" w:hAnsi="Book Antiqua"/>
        </w:rPr>
        <w:t xml:space="preserve"> SD. Immunomodulation Is the Key to Cardiac Repair. </w:t>
      </w:r>
      <w:proofErr w:type="spellStart"/>
      <w:r w:rsidRPr="00733E4F">
        <w:rPr>
          <w:rFonts w:ascii="Book Antiqua" w:hAnsi="Book Antiqua"/>
          <w:i/>
          <w:iCs/>
        </w:rPr>
        <w:t>Circ</w:t>
      </w:r>
      <w:proofErr w:type="spellEnd"/>
      <w:r w:rsidRPr="00733E4F">
        <w:rPr>
          <w:rFonts w:ascii="Book Antiqua" w:hAnsi="Book Antiqua"/>
          <w:i/>
          <w:iCs/>
        </w:rPr>
        <w:t xml:space="preserve"> Res</w:t>
      </w:r>
      <w:r w:rsidRPr="00733E4F">
        <w:rPr>
          <w:rFonts w:ascii="Book Antiqua" w:hAnsi="Book Antiqua"/>
        </w:rPr>
        <w:t xml:space="preserve"> 2017; </w:t>
      </w:r>
      <w:r w:rsidRPr="00733E4F">
        <w:rPr>
          <w:rFonts w:ascii="Book Antiqua" w:hAnsi="Book Antiqua"/>
          <w:b/>
          <w:bCs/>
        </w:rPr>
        <w:t>120</w:t>
      </w:r>
      <w:r w:rsidRPr="00733E4F">
        <w:rPr>
          <w:rFonts w:ascii="Book Antiqua" w:hAnsi="Book Antiqua"/>
        </w:rPr>
        <w:t>: 1530-1532 [PMID: 28495983 DOI: 10.1161/CIRCRESAHA.117.310954]</w:t>
      </w:r>
    </w:p>
    <w:p w14:paraId="10C1047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12 </w:t>
      </w:r>
      <w:proofErr w:type="spellStart"/>
      <w:r w:rsidRPr="00733E4F">
        <w:rPr>
          <w:rFonts w:ascii="Book Antiqua" w:hAnsi="Book Antiqua"/>
          <w:b/>
          <w:bCs/>
        </w:rPr>
        <w:t>Vagnozzi</w:t>
      </w:r>
      <w:proofErr w:type="spellEnd"/>
      <w:r w:rsidRPr="00733E4F">
        <w:rPr>
          <w:rFonts w:ascii="Book Antiqua" w:hAnsi="Book Antiqua"/>
          <w:b/>
          <w:bCs/>
        </w:rPr>
        <w:t xml:space="preserve"> RJ</w:t>
      </w:r>
      <w:r w:rsidRPr="00733E4F">
        <w:rPr>
          <w:rFonts w:ascii="Book Antiqua" w:hAnsi="Book Antiqua"/>
        </w:rPr>
        <w:t xml:space="preserve">, </w:t>
      </w:r>
      <w:proofErr w:type="spellStart"/>
      <w:r w:rsidRPr="00733E4F">
        <w:rPr>
          <w:rFonts w:ascii="Book Antiqua" w:hAnsi="Book Antiqua"/>
        </w:rPr>
        <w:t>Maillet</w:t>
      </w:r>
      <w:proofErr w:type="spellEnd"/>
      <w:r w:rsidRPr="00733E4F">
        <w:rPr>
          <w:rFonts w:ascii="Book Antiqua" w:hAnsi="Book Antiqua"/>
        </w:rPr>
        <w:t xml:space="preserve"> M, Sargent MA, Khalil H, Johansen AKZ, </w:t>
      </w:r>
      <w:proofErr w:type="spellStart"/>
      <w:r w:rsidRPr="00733E4F">
        <w:rPr>
          <w:rFonts w:ascii="Book Antiqua" w:hAnsi="Book Antiqua"/>
        </w:rPr>
        <w:t>Schwanekamp</w:t>
      </w:r>
      <w:proofErr w:type="spellEnd"/>
      <w:r w:rsidRPr="00733E4F">
        <w:rPr>
          <w:rFonts w:ascii="Book Antiqua" w:hAnsi="Book Antiqua"/>
        </w:rPr>
        <w:t xml:space="preserve"> JA, York AJ, Huang V, </w:t>
      </w:r>
      <w:proofErr w:type="spellStart"/>
      <w:r w:rsidRPr="00733E4F">
        <w:rPr>
          <w:rFonts w:ascii="Book Antiqua" w:hAnsi="Book Antiqua"/>
        </w:rPr>
        <w:t>Nahrendorf</w:t>
      </w:r>
      <w:proofErr w:type="spellEnd"/>
      <w:r w:rsidRPr="00733E4F">
        <w:rPr>
          <w:rFonts w:ascii="Book Antiqua" w:hAnsi="Book Antiqua"/>
        </w:rPr>
        <w:t xml:space="preserve"> M, </w:t>
      </w:r>
      <w:proofErr w:type="spellStart"/>
      <w:r w:rsidRPr="00733E4F">
        <w:rPr>
          <w:rFonts w:ascii="Book Antiqua" w:hAnsi="Book Antiqua"/>
        </w:rPr>
        <w:t>Sadayappan</w:t>
      </w:r>
      <w:proofErr w:type="spellEnd"/>
      <w:r w:rsidRPr="00733E4F">
        <w:rPr>
          <w:rFonts w:ascii="Book Antiqua" w:hAnsi="Book Antiqua"/>
        </w:rPr>
        <w:t xml:space="preserve"> S, </w:t>
      </w:r>
      <w:proofErr w:type="spellStart"/>
      <w:r w:rsidRPr="00733E4F">
        <w:rPr>
          <w:rFonts w:ascii="Book Antiqua" w:hAnsi="Book Antiqua"/>
        </w:rPr>
        <w:t>Molkentin</w:t>
      </w:r>
      <w:proofErr w:type="spellEnd"/>
      <w:r w:rsidRPr="00733E4F">
        <w:rPr>
          <w:rFonts w:ascii="Book Antiqua" w:hAnsi="Book Antiqua"/>
        </w:rPr>
        <w:t xml:space="preserve"> JD. An acute immune response underlies the benefit of cardiac stem cell therapy. </w:t>
      </w:r>
      <w:r w:rsidRPr="00733E4F">
        <w:rPr>
          <w:rFonts w:ascii="Book Antiqua" w:hAnsi="Book Antiqua"/>
          <w:i/>
          <w:iCs/>
        </w:rPr>
        <w:t>Nature</w:t>
      </w:r>
      <w:r w:rsidRPr="00733E4F">
        <w:rPr>
          <w:rFonts w:ascii="Book Antiqua" w:hAnsi="Book Antiqua"/>
        </w:rPr>
        <w:t xml:space="preserve"> 2020; </w:t>
      </w:r>
      <w:r w:rsidRPr="00733E4F">
        <w:rPr>
          <w:rFonts w:ascii="Book Antiqua" w:hAnsi="Book Antiqua"/>
          <w:b/>
          <w:bCs/>
        </w:rPr>
        <w:t>577</w:t>
      </w:r>
      <w:r w:rsidRPr="00733E4F">
        <w:rPr>
          <w:rFonts w:ascii="Book Antiqua" w:hAnsi="Book Antiqua"/>
        </w:rPr>
        <w:t>: 405-409 [PMID: 31775156 DOI: 10.1038/s41586-019-1802-2]</w:t>
      </w:r>
    </w:p>
    <w:p w14:paraId="57D63D06"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13 </w:t>
      </w:r>
      <w:proofErr w:type="spellStart"/>
      <w:r w:rsidRPr="00733E4F">
        <w:rPr>
          <w:rFonts w:ascii="Book Antiqua" w:hAnsi="Book Antiqua"/>
          <w:b/>
          <w:bCs/>
        </w:rPr>
        <w:t>Nitzsche</w:t>
      </w:r>
      <w:proofErr w:type="spellEnd"/>
      <w:r w:rsidRPr="00733E4F">
        <w:rPr>
          <w:rFonts w:ascii="Book Antiqua" w:hAnsi="Book Antiqua"/>
          <w:b/>
          <w:bCs/>
        </w:rPr>
        <w:t xml:space="preserve"> F</w:t>
      </w:r>
      <w:r w:rsidRPr="00733E4F">
        <w:rPr>
          <w:rFonts w:ascii="Book Antiqua" w:hAnsi="Book Antiqua"/>
        </w:rPr>
        <w:t xml:space="preserve">, Müller C, </w:t>
      </w:r>
      <w:proofErr w:type="spellStart"/>
      <w:r w:rsidRPr="00733E4F">
        <w:rPr>
          <w:rFonts w:ascii="Book Antiqua" w:hAnsi="Book Antiqua"/>
        </w:rPr>
        <w:t>Lukomska</w:t>
      </w:r>
      <w:proofErr w:type="spellEnd"/>
      <w:r w:rsidRPr="00733E4F">
        <w:rPr>
          <w:rFonts w:ascii="Book Antiqua" w:hAnsi="Book Antiqua"/>
        </w:rPr>
        <w:t xml:space="preserve"> B, </w:t>
      </w:r>
      <w:proofErr w:type="spellStart"/>
      <w:r w:rsidRPr="00733E4F">
        <w:rPr>
          <w:rFonts w:ascii="Book Antiqua" w:hAnsi="Book Antiqua"/>
        </w:rPr>
        <w:t>Jolkkonen</w:t>
      </w:r>
      <w:proofErr w:type="spellEnd"/>
      <w:r w:rsidRPr="00733E4F">
        <w:rPr>
          <w:rFonts w:ascii="Book Antiqua" w:hAnsi="Book Antiqua"/>
        </w:rPr>
        <w:t xml:space="preserve"> J, </w:t>
      </w:r>
      <w:proofErr w:type="spellStart"/>
      <w:r w:rsidRPr="00733E4F">
        <w:rPr>
          <w:rFonts w:ascii="Book Antiqua" w:hAnsi="Book Antiqua"/>
        </w:rPr>
        <w:t>Deten</w:t>
      </w:r>
      <w:proofErr w:type="spellEnd"/>
      <w:r w:rsidRPr="00733E4F">
        <w:rPr>
          <w:rFonts w:ascii="Book Antiqua" w:hAnsi="Book Antiqua"/>
        </w:rPr>
        <w:t xml:space="preserve"> A, </w:t>
      </w:r>
      <w:proofErr w:type="spellStart"/>
      <w:r w:rsidRPr="00733E4F">
        <w:rPr>
          <w:rFonts w:ascii="Book Antiqua" w:hAnsi="Book Antiqua"/>
        </w:rPr>
        <w:t>Boltze</w:t>
      </w:r>
      <w:proofErr w:type="spellEnd"/>
      <w:r w:rsidRPr="00733E4F">
        <w:rPr>
          <w:rFonts w:ascii="Book Antiqua" w:hAnsi="Book Antiqua"/>
        </w:rPr>
        <w:t xml:space="preserve"> J. Concise Review: MSC Adhesion Cascade-Insights into Homing and </w:t>
      </w:r>
      <w:proofErr w:type="spellStart"/>
      <w:r w:rsidRPr="00733E4F">
        <w:rPr>
          <w:rFonts w:ascii="Book Antiqua" w:hAnsi="Book Antiqua"/>
        </w:rPr>
        <w:t>Transendothelial</w:t>
      </w:r>
      <w:proofErr w:type="spellEnd"/>
      <w:r w:rsidRPr="00733E4F">
        <w:rPr>
          <w:rFonts w:ascii="Book Antiqua" w:hAnsi="Book Antiqua"/>
        </w:rPr>
        <w:t xml:space="preserve"> Migration. </w:t>
      </w:r>
      <w:r w:rsidRPr="00733E4F">
        <w:rPr>
          <w:rFonts w:ascii="Book Antiqua" w:hAnsi="Book Antiqua"/>
          <w:i/>
          <w:iCs/>
        </w:rPr>
        <w:t>Stem Cells</w:t>
      </w:r>
      <w:r w:rsidRPr="00733E4F">
        <w:rPr>
          <w:rFonts w:ascii="Book Antiqua" w:hAnsi="Book Antiqua"/>
        </w:rPr>
        <w:t xml:space="preserve"> 2017; </w:t>
      </w:r>
      <w:r w:rsidRPr="00733E4F">
        <w:rPr>
          <w:rFonts w:ascii="Book Antiqua" w:hAnsi="Book Antiqua"/>
          <w:b/>
          <w:bCs/>
        </w:rPr>
        <w:t>35</w:t>
      </w:r>
      <w:r w:rsidRPr="00733E4F">
        <w:rPr>
          <w:rFonts w:ascii="Book Antiqua" w:hAnsi="Book Antiqua"/>
        </w:rPr>
        <w:t>: 1446-1460 [PMID: 28316123 DOI: 10.1002/stem.2614]</w:t>
      </w:r>
    </w:p>
    <w:p w14:paraId="50EFF48F" w14:textId="77777777" w:rsidR="008A1088" w:rsidRPr="00733E4F" w:rsidRDefault="008A1088" w:rsidP="00733E4F">
      <w:pPr>
        <w:spacing w:line="360" w:lineRule="auto"/>
        <w:jc w:val="both"/>
        <w:rPr>
          <w:rFonts w:ascii="Book Antiqua" w:hAnsi="Book Antiqua"/>
        </w:rPr>
      </w:pPr>
      <w:proofErr w:type="gramStart"/>
      <w:r w:rsidRPr="00733E4F">
        <w:rPr>
          <w:rFonts w:ascii="Book Antiqua" w:hAnsi="Book Antiqua"/>
        </w:rPr>
        <w:t xml:space="preserve">14 </w:t>
      </w:r>
      <w:proofErr w:type="spellStart"/>
      <w:r w:rsidRPr="00733E4F">
        <w:rPr>
          <w:rFonts w:ascii="Book Antiqua" w:hAnsi="Book Antiqua"/>
          <w:b/>
          <w:bCs/>
        </w:rPr>
        <w:t>Beane</w:t>
      </w:r>
      <w:proofErr w:type="spellEnd"/>
      <w:r w:rsidRPr="00733E4F">
        <w:rPr>
          <w:rFonts w:ascii="Book Antiqua" w:hAnsi="Book Antiqua"/>
          <w:b/>
          <w:bCs/>
        </w:rPr>
        <w:t xml:space="preserve"> OS</w:t>
      </w:r>
      <w:r w:rsidRPr="00733E4F">
        <w:rPr>
          <w:rFonts w:ascii="Book Antiqua" w:hAnsi="Book Antiqua"/>
        </w:rPr>
        <w:t xml:space="preserve">, Fonseca VC, Cooper LL, </w:t>
      </w:r>
      <w:proofErr w:type="spellStart"/>
      <w:r w:rsidRPr="00733E4F">
        <w:rPr>
          <w:rFonts w:ascii="Book Antiqua" w:hAnsi="Book Antiqua"/>
        </w:rPr>
        <w:t>Koren</w:t>
      </w:r>
      <w:proofErr w:type="spellEnd"/>
      <w:r w:rsidRPr="00733E4F">
        <w:rPr>
          <w:rFonts w:ascii="Book Antiqua" w:hAnsi="Book Antiqua"/>
        </w:rPr>
        <w:t xml:space="preserve"> G, Darling EM.</w:t>
      </w:r>
      <w:proofErr w:type="gramEnd"/>
      <w:r w:rsidRPr="00733E4F">
        <w:rPr>
          <w:rFonts w:ascii="Book Antiqua" w:hAnsi="Book Antiqua"/>
        </w:rPr>
        <w:t xml:space="preserve"> </w:t>
      </w:r>
      <w:proofErr w:type="gramStart"/>
      <w:r w:rsidRPr="00733E4F">
        <w:rPr>
          <w:rFonts w:ascii="Book Antiqua" w:hAnsi="Book Antiqua"/>
        </w:rPr>
        <w:t>Impact of aging on the regenerative properties of bone marrow-, muscle-, and adipose-derived mesenchymal stem/stromal cells.</w:t>
      </w:r>
      <w:proofErr w:type="gramEnd"/>
      <w:r w:rsidRPr="00733E4F">
        <w:rPr>
          <w:rFonts w:ascii="Book Antiqua" w:hAnsi="Book Antiqua"/>
        </w:rPr>
        <w:t xml:space="preserve"> </w:t>
      </w:r>
      <w:proofErr w:type="spellStart"/>
      <w:r w:rsidRPr="00733E4F">
        <w:rPr>
          <w:rFonts w:ascii="Book Antiqua" w:hAnsi="Book Antiqua"/>
          <w:i/>
          <w:iCs/>
        </w:rPr>
        <w:t>PLoS</w:t>
      </w:r>
      <w:proofErr w:type="spellEnd"/>
      <w:r w:rsidRPr="00733E4F">
        <w:rPr>
          <w:rFonts w:ascii="Book Antiqua" w:hAnsi="Book Antiqua"/>
          <w:i/>
          <w:iCs/>
        </w:rPr>
        <w:t xml:space="preserve"> One</w:t>
      </w:r>
      <w:r w:rsidRPr="00733E4F">
        <w:rPr>
          <w:rFonts w:ascii="Book Antiqua" w:hAnsi="Book Antiqua"/>
        </w:rPr>
        <w:t xml:space="preserve"> 2014; </w:t>
      </w:r>
      <w:r w:rsidRPr="00733E4F">
        <w:rPr>
          <w:rFonts w:ascii="Book Antiqua" w:hAnsi="Book Antiqua"/>
          <w:b/>
          <w:bCs/>
        </w:rPr>
        <w:t>9</w:t>
      </w:r>
      <w:r w:rsidRPr="00733E4F">
        <w:rPr>
          <w:rFonts w:ascii="Book Antiqua" w:hAnsi="Book Antiqua"/>
        </w:rPr>
        <w:t>: e115963 [PMID: 25541697 DOI: 10.1371/journal.pone.0115963]</w:t>
      </w:r>
    </w:p>
    <w:p w14:paraId="2085E293"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15 </w:t>
      </w:r>
      <w:r w:rsidRPr="00733E4F">
        <w:rPr>
          <w:rFonts w:ascii="Book Antiqua" w:hAnsi="Book Antiqua"/>
          <w:b/>
          <w:bCs/>
        </w:rPr>
        <w:t>Siegel G</w:t>
      </w:r>
      <w:r w:rsidRPr="00733E4F">
        <w:rPr>
          <w:rFonts w:ascii="Book Antiqua" w:hAnsi="Book Antiqua"/>
        </w:rPr>
        <w:t xml:space="preserve">, </w:t>
      </w:r>
      <w:proofErr w:type="spellStart"/>
      <w:r w:rsidRPr="00733E4F">
        <w:rPr>
          <w:rFonts w:ascii="Book Antiqua" w:hAnsi="Book Antiqua"/>
        </w:rPr>
        <w:t>Kluba</w:t>
      </w:r>
      <w:proofErr w:type="spellEnd"/>
      <w:r w:rsidRPr="00733E4F">
        <w:rPr>
          <w:rFonts w:ascii="Book Antiqua" w:hAnsi="Book Antiqua"/>
        </w:rPr>
        <w:t xml:space="preserve"> T, </w:t>
      </w:r>
      <w:proofErr w:type="spellStart"/>
      <w:r w:rsidRPr="00733E4F">
        <w:rPr>
          <w:rFonts w:ascii="Book Antiqua" w:hAnsi="Book Antiqua"/>
        </w:rPr>
        <w:t>Hermanutz</w:t>
      </w:r>
      <w:proofErr w:type="spellEnd"/>
      <w:r w:rsidRPr="00733E4F">
        <w:rPr>
          <w:rFonts w:ascii="Book Antiqua" w:hAnsi="Book Antiqua"/>
        </w:rPr>
        <w:t xml:space="preserve">-Klein U, </w:t>
      </w:r>
      <w:proofErr w:type="spellStart"/>
      <w:r w:rsidRPr="00733E4F">
        <w:rPr>
          <w:rFonts w:ascii="Book Antiqua" w:hAnsi="Book Antiqua"/>
        </w:rPr>
        <w:t>Bieback</w:t>
      </w:r>
      <w:proofErr w:type="spellEnd"/>
      <w:r w:rsidRPr="00733E4F">
        <w:rPr>
          <w:rFonts w:ascii="Book Antiqua" w:hAnsi="Book Antiqua"/>
        </w:rPr>
        <w:t xml:space="preserve"> K, </w:t>
      </w:r>
      <w:proofErr w:type="spellStart"/>
      <w:r w:rsidRPr="00733E4F">
        <w:rPr>
          <w:rFonts w:ascii="Book Antiqua" w:hAnsi="Book Antiqua"/>
        </w:rPr>
        <w:t>Northoff</w:t>
      </w:r>
      <w:proofErr w:type="spellEnd"/>
      <w:r w:rsidRPr="00733E4F">
        <w:rPr>
          <w:rFonts w:ascii="Book Antiqua" w:hAnsi="Book Antiqua"/>
        </w:rPr>
        <w:t xml:space="preserve"> H, </w:t>
      </w:r>
      <w:proofErr w:type="spellStart"/>
      <w:r w:rsidRPr="00733E4F">
        <w:rPr>
          <w:rFonts w:ascii="Book Antiqua" w:hAnsi="Book Antiqua"/>
        </w:rPr>
        <w:t>Schäfer</w:t>
      </w:r>
      <w:proofErr w:type="spellEnd"/>
      <w:r w:rsidRPr="00733E4F">
        <w:rPr>
          <w:rFonts w:ascii="Book Antiqua" w:hAnsi="Book Antiqua"/>
        </w:rPr>
        <w:t xml:space="preserve"> R. Phenotype, donor age and gender affect function of human bone marrow-derived mesenchymal stromal cells. </w:t>
      </w:r>
      <w:r w:rsidRPr="00733E4F">
        <w:rPr>
          <w:rFonts w:ascii="Book Antiqua" w:hAnsi="Book Antiqua"/>
          <w:i/>
          <w:iCs/>
        </w:rPr>
        <w:t>BMC Med</w:t>
      </w:r>
      <w:r w:rsidRPr="00733E4F">
        <w:rPr>
          <w:rFonts w:ascii="Book Antiqua" w:hAnsi="Book Antiqua"/>
        </w:rPr>
        <w:t xml:space="preserve"> 2013; </w:t>
      </w:r>
      <w:r w:rsidRPr="00733E4F">
        <w:rPr>
          <w:rFonts w:ascii="Book Antiqua" w:hAnsi="Book Antiqua"/>
          <w:b/>
          <w:bCs/>
        </w:rPr>
        <w:t>11</w:t>
      </w:r>
      <w:r w:rsidRPr="00733E4F">
        <w:rPr>
          <w:rFonts w:ascii="Book Antiqua" w:hAnsi="Book Antiqua"/>
        </w:rPr>
        <w:t>: 146 [PMID: 23758701 DOI: 10.1186/1741-7015-11-146]</w:t>
      </w:r>
    </w:p>
    <w:p w14:paraId="4B51E5F6"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16 </w:t>
      </w:r>
      <w:proofErr w:type="spellStart"/>
      <w:r w:rsidRPr="00733E4F">
        <w:rPr>
          <w:rFonts w:ascii="Book Antiqua" w:hAnsi="Book Antiqua"/>
          <w:b/>
          <w:bCs/>
        </w:rPr>
        <w:t>Izadpanah</w:t>
      </w:r>
      <w:proofErr w:type="spellEnd"/>
      <w:r w:rsidRPr="00733E4F">
        <w:rPr>
          <w:rFonts w:ascii="Book Antiqua" w:hAnsi="Book Antiqua"/>
          <w:b/>
          <w:bCs/>
        </w:rPr>
        <w:t xml:space="preserve"> R</w:t>
      </w:r>
      <w:r w:rsidRPr="00733E4F">
        <w:rPr>
          <w:rFonts w:ascii="Book Antiqua" w:hAnsi="Book Antiqua"/>
        </w:rPr>
        <w:t xml:space="preserve">, Kaushal D, </w:t>
      </w:r>
      <w:proofErr w:type="spellStart"/>
      <w:r w:rsidRPr="00733E4F">
        <w:rPr>
          <w:rFonts w:ascii="Book Antiqua" w:hAnsi="Book Antiqua"/>
        </w:rPr>
        <w:t>Kriedt</w:t>
      </w:r>
      <w:proofErr w:type="spellEnd"/>
      <w:r w:rsidRPr="00733E4F">
        <w:rPr>
          <w:rFonts w:ascii="Book Antiqua" w:hAnsi="Book Antiqua"/>
        </w:rPr>
        <w:t xml:space="preserve"> C, </w:t>
      </w:r>
      <w:proofErr w:type="spellStart"/>
      <w:r w:rsidRPr="00733E4F">
        <w:rPr>
          <w:rFonts w:ascii="Book Antiqua" w:hAnsi="Book Antiqua"/>
        </w:rPr>
        <w:t>Tsien</w:t>
      </w:r>
      <w:proofErr w:type="spellEnd"/>
      <w:r w:rsidRPr="00733E4F">
        <w:rPr>
          <w:rFonts w:ascii="Book Antiqua" w:hAnsi="Book Antiqua"/>
        </w:rPr>
        <w:t xml:space="preserve"> F, Patel B, </w:t>
      </w:r>
      <w:proofErr w:type="spellStart"/>
      <w:r w:rsidRPr="00733E4F">
        <w:rPr>
          <w:rFonts w:ascii="Book Antiqua" w:hAnsi="Book Antiqua"/>
        </w:rPr>
        <w:t>Dufour</w:t>
      </w:r>
      <w:proofErr w:type="spellEnd"/>
      <w:r w:rsidRPr="00733E4F">
        <w:rPr>
          <w:rFonts w:ascii="Book Antiqua" w:hAnsi="Book Antiqua"/>
        </w:rPr>
        <w:t xml:space="preserve"> J, </w:t>
      </w:r>
      <w:proofErr w:type="spellStart"/>
      <w:r w:rsidRPr="00733E4F">
        <w:rPr>
          <w:rFonts w:ascii="Book Antiqua" w:hAnsi="Book Antiqua"/>
        </w:rPr>
        <w:t>Bunnell</w:t>
      </w:r>
      <w:proofErr w:type="spellEnd"/>
      <w:r w:rsidRPr="00733E4F">
        <w:rPr>
          <w:rFonts w:ascii="Book Antiqua" w:hAnsi="Book Antiqua"/>
        </w:rPr>
        <w:t xml:space="preserve"> BA. Long-term in vitro expansion alters the biology of adult mesenchymal stem cells. </w:t>
      </w:r>
      <w:r w:rsidRPr="00733E4F">
        <w:rPr>
          <w:rFonts w:ascii="Book Antiqua" w:hAnsi="Book Antiqua"/>
          <w:i/>
          <w:iCs/>
        </w:rPr>
        <w:t>Cancer Res</w:t>
      </w:r>
      <w:r w:rsidRPr="00733E4F">
        <w:rPr>
          <w:rFonts w:ascii="Book Antiqua" w:hAnsi="Book Antiqua"/>
        </w:rPr>
        <w:t xml:space="preserve"> 2008; </w:t>
      </w:r>
      <w:r w:rsidRPr="00733E4F">
        <w:rPr>
          <w:rFonts w:ascii="Book Antiqua" w:hAnsi="Book Antiqua"/>
          <w:b/>
          <w:bCs/>
        </w:rPr>
        <w:t>68</w:t>
      </w:r>
      <w:r w:rsidRPr="00733E4F">
        <w:rPr>
          <w:rFonts w:ascii="Book Antiqua" w:hAnsi="Book Antiqua"/>
        </w:rPr>
        <w:t>: 4229-4238 [PMID: 18519682 DOI: 10.1158/0008-5472.CAN-07-5272]</w:t>
      </w:r>
    </w:p>
    <w:p w14:paraId="1FEFEFED"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17 </w:t>
      </w:r>
      <w:r w:rsidRPr="00733E4F">
        <w:rPr>
          <w:rFonts w:ascii="Book Antiqua" w:hAnsi="Book Antiqua"/>
          <w:b/>
          <w:bCs/>
        </w:rPr>
        <w:t>Zhuang Y</w:t>
      </w:r>
      <w:r w:rsidRPr="00733E4F">
        <w:rPr>
          <w:rFonts w:ascii="Book Antiqua" w:hAnsi="Book Antiqua"/>
        </w:rPr>
        <w:t xml:space="preserve">, Li D, Fu J, Shi Q, Lu Y, </w:t>
      </w:r>
      <w:proofErr w:type="spellStart"/>
      <w:r w:rsidRPr="00733E4F">
        <w:rPr>
          <w:rFonts w:ascii="Book Antiqua" w:hAnsi="Book Antiqua"/>
        </w:rPr>
        <w:t>Ju</w:t>
      </w:r>
      <w:proofErr w:type="spellEnd"/>
      <w:r w:rsidRPr="00733E4F">
        <w:rPr>
          <w:rFonts w:ascii="Book Antiqua" w:hAnsi="Book Antiqua"/>
        </w:rPr>
        <w:t xml:space="preserve"> X. Comparison of biological properties of umbilical cord-derived mesenchymal stem cells from early and late passages: immunomodulatory ability is enhanced in aged cells. </w:t>
      </w:r>
      <w:proofErr w:type="spellStart"/>
      <w:r w:rsidRPr="00733E4F">
        <w:rPr>
          <w:rFonts w:ascii="Book Antiqua" w:hAnsi="Book Antiqua"/>
          <w:i/>
          <w:iCs/>
        </w:rPr>
        <w:t>Mol</w:t>
      </w:r>
      <w:proofErr w:type="spellEnd"/>
      <w:r w:rsidRPr="00733E4F">
        <w:rPr>
          <w:rFonts w:ascii="Book Antiqua" w:hAnsi="Book Antiqua"/>
          <w:i/>
          <w:iCs/>
        </w:rPr>
        <w:t xml:space="preserve"> Med Rep</w:t>
      </w:r>
      <w:r w:rsidRPr="00733E4F">
        <w:rPr>
          <w:rFonts w:ascii="Book Antiqua" w:hAnsi="Book Antiqua"/>
        </w:rPr>
        <w:t xml:space="preserve"> 2015; </w:t>
      </w:r>
      <w:r w:rsidRPr="00733E4F">
        <w:rPr>
          <w:rFonts w:ascii="Book Antiqua" w:hAnsi="Book Antiqua"/>
          <w:b/>
          <w:bCs/>
        </w:rPr>
        <w:t>11</w:t>
      </w:r>
      <w:r w:rsidRPr="00733E4F">
        <w:rPr>
          <w:rFonts w:ascii="Book Antiqua" w:hAnsi="Book Antiqua"/>
        </w:rPr>
        <w:t>: 166-174 [PMID: 25339265 DOI: 10.3892/mmr.2014.2755]</w:t>
      </w:r>
    </w:p>
    <w:p w14:paraId="52D41D9B" w14:textId="77777777" w:rsidR="008A1088" w:rsidRPr="00733E4F" w:rsidRDefault="008A1088" w:rsidP="00733E4F">
      <w:pPr>
        <w:spacing w:line="360" w:lineRule="auto"/>
        <w:jc w:val="both"/>
        <w:rPr>
          <w:rFonts w:ascii="Book Antiqua" w:hAnsi="Book Antiqua"/>
        </w:rPr>
      </w:pPr>
      <w:r w:rsidRPr="00733E4F">
        <w:rPr>
          <w:rFonts w:ascii="Book Antiqua" w:hAnsi="Book Antiqua"/>
        </w:rPr>
        <w:lastRenderedPageBreak/>
        <w:t xml:space="preserve">18 </w:t>
      </w:r>
      <w:proofErr w:type="spellStart"/>
      <w:r w:rsidRPr="00733E4F">
        <w:rPr>
          <w:rFonts w:ascii="Book Antiqua" w:hAnsi="Book Antiqua"/>
          <w:b/>
          <w:bCs/>
        </w:rPr>
        <w:t>McGrail</w:t>
      </w:r>
      <w:proofErr w:type="spellEnd"/>
      <w:r w:rsidRPr="00733E4F">
        <w:rPr>
          <w:rFonts w:ascii="Book Antiqua" w:hAnsi="Book Antiqua"/>
          <w:b/>
          <w:bCs/>
        </w:rPr>
        <w:t xml:space="preserve"> DJ</w:t>
      </w:r>
      <w:r w:rsidRPr="00733E4F">
        <w:rPr>
          <w:rFonts w:ascii="Book Antiqua" w:hAnsi="Book Antiqua"/>
        </w:rPr>
        <w:t xml:space="preserve">, </w:t>
      </w:r>
      <w:proofErr w:type="spellStart"/>
      <w:r w:rsidRPr="00733E4F">
        <w:rPr>
          <w:rFonts w:ascii="Book Antiqua" w:hAnsi="Book Antiqua"/>
        </w:rPr>
        <w:t>McAndrews</w:t>
      </w:r>
      <w:proofErr w:type="spellEnd"/>
      <w:r w:rsidRPr="00733E4F">
        <w:rPr>
          <w:rFonts w:ascii="Book Antiqua" w:hAnsi="Book Antiqua"/>
        </w:rPr>
        <w:t xml:space="preserve"> KM, Dawson MR. Biomechanical analysis predicts decreased human mesenchymal stem cell function before molecular differences. </w:t>
      </w:r>
      <w:proofErr w:type="spellStart"/>
      <w:r w:rsidRPr="00733E4F">
        <w:rPr>
          <w:rFonts w:ascii="Book Antiqua" w:hAnsi="Book Antiqua"/>
          <w:i/>
          <w:iCs/>
        </w:rPr>
        <w:t>Exp</w:t>
      </w:r>
      <w:proofErr w:type="spellEnd"/>
      <w:r w:rsidRPr="00733E4F">
        <w:rPr>
          <w:rFonts w:ascii="Book Antiqua" w:hAnsi="Book Antiqua"/>
          <w:i/>
          <w:iCs/>
        </w:rPr>
        <w:t xml:space="preserve"> Cell Res</w:t>
      </w:r>
      <w:r w:rsidRPr="00733E4F">
        <w:rPr>
          <w:rFonts w:ascii="Book Antiqua" w:hAnsi="Book Antiqua"/>
        </w:rPr>
        <w:t xml:space="preserve"> 2013; </w:t>
      </w:r>
      <w:r w:rsidRPr="00733E4F">
        <w:rPr>
          <w:rFonts w:ascii="Book Antiqua" w:hAnsi="Book Antiqua"/>
          <w:b/>
          <w:bCs/>
        </w:rPr>
        <w:t>319</w:t>
      </w:r>
      <w:r w:rsidRPr="00733E4F">
        <w:rPr>
          <w:rFonts w:ascii="Book Antiqua" w:hAnsi="Book Antiqua"/>
        </w:rPr>
        <w:t>: 684-696 [PMID: 23228958 DOI: 10.1016/j.yexcr.2012.11.017]</w:t>
      </w:r>
    </w:p>
    <w:p w14:paraId="2E809A3A" w14:textId="77777777" w:rsidR="008A1088" w:rsidRPr="00733E4F" w:rsidRDefault="008A1088" w:rsidP="00733E4F">
      <w:pPr>
        <w:spacing w:line="360" w:lineRule="auto"/>
        <w:jc w:val="both"/>
        <w:rPr>
          <w:rFonts w:ascii="Book Antiqua" w:hAnsi="Book Antiqua"/>
        </w:rPr>
      </w:pPr>
      <w:proofErr w:type="gramStart"/>
      <w:r w:rsidRPr="00733E4F">
        <w:rPr>
          <w:rFonts w:ascii="Book Antiqua" w:hAnsi="Book Antiqua"/>
        </w:rPr>
        <w:t xml:space="preserve">19 </w:t>
      </w:r>
      <w:proofErr w:type="spellStart"/>
      <w:r w:rsidRPr="00733E4F">
        <w:rPr>
          <w:rFonts w:ascii="Book Antiqua" w:hAnsi="Book Antiqua"/>
          <w:b/>
          <w:bCs/>
        </w:rPr>
        <w:t>Boltze</w:t>
      </w:r>
      <w:proofErr w:type="spellEnd"/>
      <w:r w:rsidRPr="00733E4F">
        <w:rPr>
          <w:rFonts w:ascii="Book Antiqua" w:hAnsi="Book Antiqua"/>
          <w:b/>
          <w:bCs/>
        </w:rPr>
        <w:t xml:space="preserve"> J</w:t>
      </w:r>
      <w:r w:rsidRPr="00733E4F">
        <w:rPr>
          <w:rFonts w:ascii="Book Antiqua" w:hAnsi="Book Antiqua"/>
        </w:rPr>
        <w:t xml:space="preserve">, Arnold A, </w:t>
      </w:r>
      <w:proofErr w:type="spellStart"/>
      <w:r w:rsidRPr="00733E4F">
        <w:rPr>
          <w:rFonts w:ascii="Book Antiqua" w:hAnsi="Book Antiqua"/>
        </w:rPr>
        <w:t>Walczak</w:t>
      </w:r>
      <w:proofErr w:type="spellEnd"/>
      <w:r w:rsidRPr="00733E4F">
        <w:rPr>
          <w:rFonts w:ascii="Book Antiqua" w:hAnsi="Book Antiqua"/>
        </w:rPr>
        <w:t xml:space="preserve"> P, </w:t>
      </w:r>
      <w:proofErr w:type="spellStart"/>
      <w:r w:rsidRPr="00733E4F">
        <w:rPr>
          <w:rFonts w:ascii="Book Antiqua" w:hAnsi="Book Antiqua"/>
        </w:rPr>
        <w:t>Jolkkonen</w:t>
      </w:r>
      <w:proofErr w:type="spellEnd"/>
      <w:r w:rsidRPr="00733E4F">
        <w:rPr>
          <w:rFonts w:ascii="Book Antiqua" w:hAnsi="Book Antiqua"/>
        </w:rPr>
        <w:t xml:space="preserve"> J, Cui L, Wagner DC.</w:t>
      </w:r>
      <w:proofErr w:type="gramEnd"/>
      <w:r w:rsidRPr="00733E4F">
        <w:rPr>
          <w:rFonts w:ascii="Book Antiqua" w:hAnsi="Book Antiqua"/>
        </w:rPr>
        <w:t xml:space="preserve"> </w:t>
      </w:r>
      <w:proofErr w:type="gramStart"/>
      <w:r w:rsidRPr="00733E4F">
        <w:rPr>
          <w:rFonts w:ascii="Book Antiqua" w:hAnsi="Book Antiqua"/>
        </w:rPr>
        <w:t>The Dark Side of the Force - Constraints and Complications of Cell Therapies for Stroke.</w:t>
      </w:r>
      <w:proofErr w:type="gramEnd"/>
      <w:r w:rsidRPr="00733E4F">
        <w:rPr>
          <w:rFonts w:ascii="Book Antiqua" w:hAnsi="Book Antiqua"/>
        </w:rPr>
        <w:t xml:space="preserve"> </w:t>
      </w:r>
      <w:r w:rsidRPr="00733E4F">
        <w:rPr>
          <w:rFonts w:ascii="Book Antiqua" w:hAnsi="Book Antiqua"/>
          <w:i/>
          <w:iCs/>
        </w:rPr>
        <w:t xml:space="preserve">Front </w:t>
      </w:r>
      <w:proofErr w:type="spellStart"/>
      <w:r w:rsidRPr="00733E4F">
        <w:rPr>
          <w:rFonts w:ascii="Book Antiqua" w:hAnsi="Book Antiqua"/>
          <w:i/>
          <w:iCs/>
        </w:rPr>
        <w:t>Neurol</w:t>
      </w:r>
      <w:proofErr w:type="spellEnd"/>
      <w:r w:rsidRPr="00733E4F">
        <w:rPr>
          <w:rFonts w:ascii="Book Antiqua" w:hAnsi="Book Antiqua"/>
        </w:rPr>
        <w:t xml:space="preserve"> 2015; </w:t>
      </w:r>
      <w:r w:rsidRPr="00733E4F">
        <w:rPr>
          <w:rFonts w:ascii="Book Antiqua" w:hAnsi="Book Antiqua"/>
          <w:b/>
          <w:bCs/>
        </w:rPr>
        <w:t>6</w:t>
      </w:r>
      <w:r w:rsidRPr="00733E4F">
        <w:rPr>
          <w:rFonts w:ascii="Book Antiqua" w:hAnsi="Book Antiqua"/>
        </w:rPr>
        <w:t>: 155 [PMID: 26257702 DOI: 10.3389/fneur.2015.00155]</w:t>
      </w:r>
    </w:p>
    <w:p w14:paraId="16A97186"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20 </w:t>
      </w:r>
      <w:proofErr w:type="spellStart"/>
      <w:r w:rsidRPr="00733E4F">
        <w:rPr>
          <w:rFonts w:ascii="Book Antiqua" w:hAnsi="Book Antiqua"/>
          <w:b/>
          <w:bCs/>
        </w:rPr>
        <w:t>Barbash</w:t>
      </w:r>
      <w:proofErr w:type="spellEnd"/>
      <w:r w:rsidRPr="00733E4F">
        <w:rPr>
          <w:rFonts w:ascii="Book Antiqua" w:hAnsi="Book Antiqua"/>
          <w:b/>
          <w:bCs/>
        </w:rPr>
        <w:t xml:space="preserve"> IM</w:t>
      </w:r>
      <w:r w:rsidRPr="00733E4F">
        <w:rPr>
          <w:rFonts w:ascii="Book Antiqua" w:hAnsi="Book Antiqua"/>
        </w:rPr>
        <w:t xml:space="preserve">, </w:t>
      </w:r>
      <w:proofErr w:type="spellStart"/>
      <w:r w:rsidRPr="00733E4F">
        <w:rPr>
          <w:rFonts w:ascii="Book Antiqua" w:hAnsi="Book Antiqua"/>
        </w:rPr>
        <w:t>Chouraqui</w:t>
      </w:r>
      <w:proofErr w:type="spellEnd"/>
      <w:r w:rsidRPr="00733E4F">
        <w:rPr>
          <w:rFonts w:ascii="Book Antiqua" w:hAnsi="Book Antiqua"/>
        </w:rPr>
        <w:t xml:space="preserve"> P, Baron J, Feinberg MS, </w:t>
      </w:r>
      <w:proofErr w:type="spellStart"/>
      <w:r w:rsidRPr="00733E4F">
        <w:rPr>
          <w:rFonts w:ascii="Book Antiqua" w:hAnsi="Book Antiqua"/>
        </w:rPr>
        <w:t>Etzion</w:t>
      </w:r>
      <w:proofErr w:type="spellEnd"/>
      <w:r w:rsidRPr="00733E4F">
        <w:rPr>
          <w:rFonts w:ascii="Book Antiqua" w:hAnsi="Book Antiqua"/>
        </w:rPr>
        <w:t xml:space="preserve"> S, </w:t>
      </w:r>
      <w:proofErr w:type="spellStart"/>
      <w:r w:rsidRPr="00733E4F">
        <w:rPr>
          <w:rFonts w:ascii="Book Antiqua" w:hAnsi="Book Antiqua"/>
        </w:rPr>
        <w:t>Tessone</w:t>
      </w:r>
      <w:proofErr w:type="spellEnd"/>
      <w:r w:rsidRPr="00733E4F">
        <w:rPr>
          <w:rFonts w:ascii="Book Antiqua" w:hAnsi="Book Antiqua"/>
        </w:rPr>
        <w:t xml:space="preserve"> A, Miller L, Guetta E, </w:t>
      </w:r>
      <w:proofErr w:type="spellStart"/>
      <w:r w:rsidRPr="00733E4F">
        <w:rPr>
          <w:rFonts w:ascii="Book Antiqua" w:hAnsi="Book Antiqua"/>
        </w:rPr>
        <w:t>Zipori</w:t>
      </w:r>
      <w:proofErr w:type="spellEnd"/>
      <w:r w:rsidRPr="00733E4F">
        <w:rPr>
          <w:rFonts w:ascii="Book Antiqua" w:hAnsi="Book Antiqua"/>
        </w:rPr>
        <w:t xml:space="preserve"> D, </w:t>
      </w:r>
      <w:proofErr w:type="spellStart"/>
      <w:r w:rsidRPr="00733E4F">
        <w:rPr>
          <w:rFonts w:ascii="Book Antiqua" w:hAnsi="Book Antiqua"/>
        </w:rPr>
        <w:t>Kedes</w:t>
      </w:r>
      <w:proofErr w:type="spellEnd"/>
      <w:r w:rsidRPr="00733E4F">
        <w:rPr>
          <w:rFonts w:ascii="Book Antiqua" w:hAnsi="Book Antiqua"/>
        </w:rPr>
        <w:t xml:space="preserve"> LH, </w:t>
      </w:r>
      <w:proofErr w:type="spellStart"/>
      <w:r w:rsidRPr="00733E4F">
        <w:rPr>
          <w:rFonts w:ascii="Book Antiqua" w:hAnsi="Book Antiqua"/>
        </w:rPr>
        <w:t>Kloner</w:t>
      </w:r>
      <w:proofErr w:type="spellEnd"/>
      <w:r w:rsidRPr="00733E4F">
        <w:rPr>
          <w:rFonts w:ascii="Book Antiqua" w:hAnsi="Book Antiqua"/>
        </w:rPr>
        <w:t xml:space="preserve"> RA, Leor J. Systemic delivery of bone marrow-derived mesenchymal stem cells to the infarcted myocardium: feasibility, cell migration, and body distribution. </w:t>
      </w:r>
      <w:r w:rsidRPr="00733E4F">
        <w:rPr>
          <w:rFonts w:ascii="Book Antiqua" w:hAnsi="Book Antiqua"/>
          <w:i/>
          <w:iCs/>
        </w:rPr>
        <w:t>Circulation</w:t>
      </w:r>
      <w:r w:rsidRPr="00733E4F">
        <w:rPr>
          <w:rFonts w:ascii="Book Antiqua" w:hAnsi="Book Antiqua"/>
        </w:rPr>
        <w:t xml:space="preserve"> 2003; </w:t>
      </w:r>
      <w:r w:rsidRPr="00733E4F">
        <w:rPr>
          <w:rFonts w:ascii="Book Antiqua" w:hAnsi="Book Antiqua"/>
          <w:b/>
          <w:bCs/>
        </w:rPr>
        <w:t>108</w:t>
      </w:r>
      <w:r w:rsidRPr="00733E4F">
        <w:rPr>
          <w:rFonts w:ascii="Book Antiqua" w:hAnsi="Book Antiqua"/>
        </w:rPr>
        <w:t>: 863-868 [PMID: 12900340 DOI: 10.1161/01.CIR.0000084828.50310.6A]</w:t>
      </w:r>
    </w:p>
    <w:p w14:paraId="7D74DBF8"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21 </w:t>
      </w:r>
      <w:proofErr w:type="spellStart"/>
      <w:r w:rsidRPr="00733E4F">
        <w:rPr>
          <w:rFonts w:ascii="Book Antiqua" w:hAnsi="Book Antiqua"/>
          <w:b/>
          <w:bCs/>
        </w:rPr>
        <w:t>Freyman</w:t>
      </w:r>
      <w:proofErr w:type="spellEnd"/>
      <w:r w:rsidRPr="00733E4F">
        <w:rPr>
          <w:rFonts w:ascii="Book Antiqua" w:hAnsi="Book Antiqua"/>
          <w:b/>
          <w:bCs/>
        </w:rPr>
        <w:t xml:space="preserve"> T</w:t>
      </w:r>
      <w:r w:rsidRPr="00733E4F">
        <w:rPr>
          <w:rFonts w:ascii="Book Antiqua" w:hAnsi="Book Antiqua"/>
        </w:rPr>
        <w:t xml:space="preserve">, </w:t>
      </w:r>
      <w:proofErr w:type="spellStart"/>
      <w:r w:rsidRPr="00733E4F">
        <w:rPr>
          <w:rFonts w:ascii="Book Antiqua" w:hAnsi="Book Antiqua"/>
        </w:rPr>
        <w:t>Polin</w:t>
      </w:r>
      <w:proofErr w:type="spellEnd"/>
      <w:r w:rsidRPr="00733E4F">
        <w:rPr>
          <w:rFonts w:ascii="Book Antiqua" w:hAnsi="Book Antiqua"/>
        </w:rPr>
        <w:t xml:space="preserve"> G, Osman H, </w:t>
      </w:r>
      <w:proofErr w:type="spellStart"/>
      <w:r w:rsidRPr="00733E4F">
        <w:rPr>
          <w:rFonts w:ascii="Book Antiqua" w:hAnsi="Book Antiqua"/>
        </w:rPr>
        <w:t>Crary</w:t>
      </w:r>
      <w:proofErr w:type="spellEnd"/>
      <w:r w:rsidRPr="00733E4F">
        <w:rPr>
          <w:rFonts w:ascii="Book Antiqua" w:hAnsi="Book Antiqua"/>
        </w:rPr>
        <w:t xml:space="preserve"> J, Lu M, Cheng L, </w:t>
      </w:r>
      <w:proofErr w:type="spellStart"/>
      <w:r w:rsidRPr="00733E4F">
        <w:rPr>
          <w:rFonts w:ascii="Book Antiqua" w:hAnsi="Book Antiqua"/>
        </w:rPr>
        <w:t>Palasis</w:t>
      </w:r>
      <w:proofErr w:type="spellEnd"/>
      <w:r w:rsidRPr="00733E4F">
        <w:rPr>
          <w:rFonts w:ascii="Book Antiqua" w:hAnsi="Book Antiqua"/>
        </w:rPr>
        <w:t xml:space="preserve"> M, </w:t>
      </w:r>
      <w:proofErr w:type="spellStart"/>
      <w:r w:rsidRPr="00733E4F">
        <w:rPr>
          <w:rFonts w:ascii="Book Antiqua" w:hAnsi="Book Antiqua"/>
        </w:rPr>
        <w:t>Wilensky</w:t>
      </w:r>
      <w:proofErr w:type="spellEnd"/>
      <w:r w:rsidRPr="00733E4F">
        <w:rPr>
          <w:rFonts w:ascii="Book Antiqua" w:hAnsi="Book Antiqua"/>
        </w:rPr>
        <w:t xml:space="preserve"> RL. </w:t>
      </w:r>
      <w:proofErr w:type="gramStart"/>
      <w:r w:rsidRPr="00733E4F">
        <w:rPr>
          <w:rFonts w:ascii="Book Antiqua" w:hAnsi="Book Antiqua"/>
        </w:rPr>
        <w:t>A quantitative, randomized study evaluating three methods of mesenchymal stem cell delivery following myocardial infarction.</w:t>
      </w:r>
      <w:proofErr w:type="gramEnd"/>
      <w:r w:rsidRPr="00733E4F">
        <w:rPr>
          <w:rFonts w:ascii="Book Antiqua" w:hAnsi="Book Antiqua"/>
        </w:rPr>
        <w:t xml:space="preserve"> </w:t>
      </w:r>
      <w:proofErr w:type="spellStart"/>
      <w:r w:rsidRPr="00733E4F">
        <w:rPr>
          <w:rFonts w:ascii="Book Antiqua" w:hAnsi="Book Antiqua"/>
          <w:i/>
          <w:iCs/>
        </w:rPr>
        <w:t>Eur</w:t>
      </w:r>
      <w:proofErr w:type="spellEnd"/>
      <w:r w:rsidRPr="00733E4F">
        <w:rPr>
          <w:rFonts w:ascii="Book Antiqua" w:hAnsi="Book Antiqua"/>
          <w:i/>
          <w:iCs/>
        </w:rPr>
        <w:t xml:space="preserve"> Heart J</w:t>
      </w:r>
      <w:r w:rsidRPr="00733E4F">
        <w:rPr>
          <w:rFonts w:ascii="Book Antiqua" w:hAnsi="Book Antiqua"/>
        </w:rPr>
        <w:t xml:space="preserve"> 2006; </w:t>
      </w:r>
      <w:r w:rsidRPr="00733E4F">
        <w:rPr>
          <w:rFonts w:ascii="Book Antiqua" w:hAnsi="Book Antiqua"/>
          <w:b/>
          <w:bCs/>
        </w:rPr>
        <w:t>27</w:t>
      </w:r>
      <w:r w:rsidRPr="00733E4F">
        <w:rPr>
          <w:rFonts w:ascii="Book Antiqua" w:hAnsi="Book Antiqua"/>
        </w:rPr>
        <w:t>: 1114-1122 [PMID: 16510464 DOI: 10.1093/</w:t>
      </w:r>
      <w:proofErr w:type="spellStart"/>
      <w:r w:rsidRPr="00733E4F">
        <w:rPr>
          <w:rFonts w:ascii="Book Antiqua" w:hAnsi="Book Antiqua"/>
        </w:rPr>
        <w:t>eurheartj</w:t>
      </w:r>
      <w:proofErr w:type="spellEnd"/>
      <w:r w:rsidRPr="00733E4F">
        <w:rPr>
          <w:rFonts w:ascii="Book Antiqua" w:hAnsi="Book Antiqua"/>
        </w:rPr>
        <w:t>/ehi818]</w:t>
      </w:r>
    </w:p>
    <w:p w14:paraId="0727C57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22 </w:t>
      </w:r>
      <w:proofErr w:type="spellStart"/>
      <w:r w:rsidRPr="00733E4F">
        <w:rPr>
          <w:rFonts w:ascii="Book Antiqua" w:hAnsi="Book Antiqua"/>
          <w:b/>
          <w:bCs/>
        </w:rPr>
        <w:t>Walczak</w:t>
      </w:r>
      <w:proofErr w:type="spellEnd"/>
      <w:r w:rsidRPr="00733E4F">
        <w:rPr>
          <w:rFonts w:ascii="Book Antiqua" w:hAnsi="Book Antiqua"/>
          <w:b/>
          <w:bCs/>
        </w:rPr>
        <w:t xml:space="preserve"> P</w:t>
      </w:r>
      <w:r w:rsidRPr="00733E4F">
        <w:rPr>
          <w:rFonts w:ascii="Book Antiqua" w:hAnsi="Book Antiqua"/>
        </w:rPr>
        <w:t xml:space="preserve">, Zhang J, Gilad AA, </w:t>
      </w:r>
      <w:proofErr w:type="spellStart"/>
      <w:r w:rsidRPr="00733E4F">
        <w:rPr>
          <w:rFonts w:ascii="Book Antiqua" w:hAnsi="Book Antiqua"/>
        </w:rPr>
        <w:t>Kedziorek</w:t>
      </w:r>
      <w:proofErr w:type="spellEnd"/>
      <w:r w:rsidRPr="00733E4F">
        <w:rPr>
          <w:rFonts w:ascii="Book Antiqua" w:hAnsi="Book Antiqua"/>
        </w:rPr>
        <w:t xml:space="preserve"> DA, Ruiz-Cabello J, Young RG, </w:t>
      </w:r>
      <w:proofErr w:type="spellStart"/>
      <w:r w:rsidRPr="00733E4F">
        <w:rPr>
          <w:rFonts w:ascii="Book Antiqua" w:hAnsi="Book Antiqua"/>
        </w:rPr>
        <w:t>Pittenger</w:t>
      </w:r>
      <w:proofErr w:type="spellEnd"/>
      <w:r w:rsidRPr="00733E4F">
        <w:rPr>
          <w:rFonts w:ascii="Book Antiqua" w:hAnsi="Book Antiqua"/>
        </w:rPr>
        <w:t xml:space="preserve"> MF, van </w:t>
      </w:r>
      <w:proofErr w:type="spellStart"/>
      <w:r w:rsidRPr="00733E4F">
        <w:rPr>
          <w:rFonts w:ascii="Book Antiqua" w:hAnsi="Book Antiqua"/>
        </w:rPr>
        <w:t>Zijl</w:t>
      </w:r>
      <w:proofErr w:type="spellEnd"/>
      <w:r w:rsidRPr="00733E4F">
        <w:rPr>
          <w:rFonts w:ascii="Book Antiqua" w:hAnsi="Book Antiqua"/>
        </w:rPr>
        <w:t xml:space="preserve"> PC, Huang J, </w:t>
      </w:r>
      <w:proofErr w:type="spellStart"/>
      <w:r w:rsidRPr="00733E4F">
        <w:rPr>
          <w:rFonts w:ascii="Book Antiqua" w:hAnsi="Book Antiqua"/>
        </w:rPr>
        <w:t>Bulte</w:t>
      </w:r>
      <w:proofErr w:type="spellEnd"/>
      <w:r w:rsidRPr="00733E4F">
        <w:rPr>
          <w:rFonts w:ascii="Book Antiqua" w:hAnsi="Book Antiqua"/>
        </w:rPr>
        <w:t xml:space="preserve"> JW. Dual-modality monitoring of targeted </w:t>
      </w:r>
      <w:proofErr w:type="spellStart"/>
      <w:r w:rsidRPr="00733E4F">
        <w:rPr>
          <w:rFonts w:ascii="Book Antiqua" w:hAnsi="Book Antiqua"/>
        </w:rPr>
        <w:t>intraarterial</w:t>
      </w:r>
      <w:proofErr w:type="spellEnd"/>
      <w:r w:rsidRPr="00733E4F">
        <w:rPr>
          <w:rFonts w:ascii="Book Antiqua" w:hAnsi="Book Antiqua"/>
        </w:rPr>
        <w:t xml:space="preserve"> delivery of mesenchymal stem cells after transient ischemia. </w:t>
      </w:r>
      <w:r w:rsidRPr="00733E4F">
        <w:rPr>
          <w:rFonts w:ascii="Book Antiqua" w:hAnsi="Book Antiqua"/>
          <w:i/>
          <w:iCs/>
        </w:rPr>
        <w:t>Stroke</w:t>
      </w:r>
      <w:r w:rsidRPr="00733E4F">
        <w:rPr>
          <w:rFonts w:ascii="Book Antiqua" w:hAnsi="Book Antiqua"/>
        </w:rPr>
        <w:t xml:space="preserve"> 2008; </w:t>
      </w:r>
      <w:r w:rsidRPr="00733E4F">
        <w:rPr>
          <w:rFonts w:ascii="Book Antiqua" w:hAnsi="Book Antiqua"/>
          <w:b/>
          <w:bCs/>
        </w:rPr>
        <w:t>39</w:t>
      </w:r>
      <w:r w:rsidRPr="00733E4F">
        <w:rPr>
          <w:rFonts w:ascii="Book Antiqua" w:hAnsi="Book Antiqua"/>
        </w:rPr>
        <w:t>: 1569-1574 [PMID: 18323495 DOI: 10.1161/STROKEAHA.107.502047]</w:t>
      </w:r>
    </w:p>
    <w:p w14:paraId="1BCE1568"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23 </w:t>
      </w:r>
      <w:proofErr w:type="spellStart"/>
      <w:r w:rsidRPr="00733E4F">
        <w:rPr>
          <w:rFonts w:ascii="Book Antiqua" w:hAnsi="Book Antiqua"/>
          <w:b/>
          <w:bCs/>
        </w:rPr>
        <w:t>Kraitchman</w:t>
      </w:r>
      <w:proofErr w:type="spellEnd"/>
      <w:r w:rsidRPr="00733E4F">
        <w:rPr>
          <w:rFonts w:ascii="Book Antiqua" w:hAnsi="Book Antiqua"/>
          <w:b/>
          <w:bCs/>
        </w:rPr>
        <w:t xml:space="preserve"> DL</w:t>
      </w:r>
      <w:r w:rsidRPr="00733E4F">
        <w:rPr>
          <w:rFonts w:ascii="Book Antiqua" w:hAnsi="Book Antiqua"/>
        </w:rPr>
        <w:t xml:space="preserve">, </w:t>
      </w:r>
      <w:proofErr w:type="spellStart"/>
      <w:r w:rsidRPr="00733E4F">
        <w:rPr>
          <w:rFonts w:ascii="Book Antiqua" w:hAnsi="Book Antiqua"/>
        </w:rPr>
        <w:t>Tatsumi</w:t>
      </w:r>
      <w:proofErr w:type="spellEnd"/>
      <w:r w:rsidRPr="00733E4F">
        <w:rPr>
          <w:rFonts w:ascii="Book Antiqua" w:hAnsi="Book Antiqua"/>
        </w:rPr>
        <w:t xml:space="preserve"> M, Gilson WD, </w:t>
      </w:r>
      <w:proofErr w:type="spellStart"/>
      <w:r w:rsidRPr="00733E4F">
        <w:rPr>
          <w:rFonts w:ascii="Book Antiqua" w:hAnsi="Book Antiqua"/>
        </w:rPr>
        <w:t>Ishimori</w:t>
      </w:r>
      <w:proofErr w:type="spellEnd"/>
      <w:r w:rsidRPr="00733E4F">
        <w:rPr>
          <w:rFonts w:ascii="Book Antiqua" w:hAnsi="Book Antiqua"/>
        </w:rPr>
        <w:t xml:space="preserve"> T, </w:t>
      </w:r>
      <w:proofErr w:type="spellStart"/>
      <w:r w:rsidRPr="00733E4F">
        <w:rPr>
          <w:rFonts w:ascii="Book Antiqua" w:hAnsi="Book Antiqua"/>
        </w:rPr>
        <w:t>Kedziorek</w:t>
      </w:r>
      <w:proofErr w:type="spellEnd"/>
      <w:r w:rsidRPr="00733E4F">
        <w:rPr>
          <w:rFonts w:ascii="Book Antiqua" w:hAnsi="Book Antiqua"/>
        </w:rPr>
        <w:t xml:space="preserve"> D, </w:t>
      </w:r>
      <w:proofErr w:type="spellStart"/>
      <w:r w:rsidRPr="00733E4F">
        <w:rPr>
          <w:rFonts w:ascii="Book Antiqua" w:hAnsi="Book Antiqua"/>
        </w:rPr>
        <w:t>Walczak</w:t>
      </w:r>
      <w:proofErr w:type="spellEnd"/>
      <w:r w:rsidRPr="00733E4F">
        <w:rPr>
          <w:rFonts w:ascii="Book Antiqua" w:hAnsi="Book Antiqua"/>
        </w:rPr>
        <w:t xml:space="preserve"> P, </w:t>
      </w:r>
      <w:proofErr w:type="spellStart"/>
      <w:r w:rsidRPr="00733E4F">
        <w:rPr>
          <w:rFonts w:ascii="Book Antiqua" w:hAnsi="Book Antiqua"/>
        </w:rPr>
        <w:t>Segars</w:t>
      </w:r>
      <w:proofErr w:type="spellEnd"/>
      <w:r w:rsidRPr="00733E4F">
        <w:rPr>
          <w:rFonts w:ascii="Book Antiqua" w:hAnsi="Book Antiqua"/>
        </w:rPr>
        <w:t xml:space="preserve"> WP, Chen HH, </w:t>
      </w:r>
      <w:proofErr w:type="spellStart"/>
      <w:r w:rsidRPr="00733E4F">
        <w:rPr>
          <w:rFonts w:ascii="Book Antiqua" w:hAnsi="Book Antiqua"/>
        </w:rPr>
        <w:t>Fritzges</w:t>
      </w:r>
      <w:proofErr w:type="spellEnd"/>
      <w:r w:rsidRPr="00733E4F">
        <w:rPr>
          <w:rFonts w:ascii="Book Antiqua" w:hAnsi="Book Antiqua"/>
        </w:rPr>
        <w:t xml:space="preserve"> D, </w:t>
      </w:r>
      <w:proofErr w:type="spellStart"/>
      <w:r w:rsidRPr="00733E4F">
        <w:rPr>
          <w:rFonts w:ascii="Book Antiqua" w:hAnsi="Book Antiqua"/>
        </w:rPr>
        <w:t>Izbudak</w:t>
      </w:r>
      <w:proofErr w:type="spellEnd"/>
      <w:r w:rsidRPr="00733E4F">
        <w:rPr>
          <w:rFonts w:ascii="Book Antiqua" w:hAnsi="Book Antiqua"/>
        </w:rPr>
        <w:t xml:space="preserve"> I, Young RG, Marcelino M, </w:t>
      </w:r>
      <w:proofErr w:type="spellStart"/>
      <w:r w:rsidRPr="00733E4F">
        <w:rPr>
          <w:rFonts w:ascii="Book Antiqua" w:hAnsi="Book Antiqua"/>
        </w:rPr>
        <w:t>Pittenger</w:t>
      </w:r>
      <w:proofErr w:type="spellEnd"/>
      <w:r w:rsidRPr="00733E4F">
        <w:rPr>
          <w:rFonts w:ascii="Book Antiqua" w:hAnsi="Book Antiqua"/>
        </w:rPr>
        <w:t xml:space="preserve"> MF, </w:t>
      </w:r>
      <w:proofErr w:type="spellStart"/>
      <w:r w:rsidRPr="00733E4F">
        <w:rPr>
          <w:rFonts w:ascii="Book Antiqua" w:hAnsi="Book Antiqua"/>
        </w:rPr>
        <w:t>Solaiyappan</w:t>
      </w:r>
      <w:proofErr w:type="spellEnd"/>
      <w:r w:rsidRPr="00733E4F">
        <w:rPr>
          <w:rFonts w:ascii="Book Antiqua" w:hAnsi="Book Antiqua"/>
        </w:rPr>
        <w:t xml:space="preserve"> M, Boston RC, </w:t>
      </w:r>
      <w:proofErr w:type="spellStart"/>
      <w:r w:rsidRPr="00733E4F">
        <w:rPr>
          <w:rFonts w:ascii="Book Antiqua" w:hAnsi="Book Antiqua"/>
        </w:rPr>
        <w:t>Tsui</w:t>
      </w:r>
      <w:proofErr w:type="spellEnd"/>
      <w:r w:rsidRPr="00733E4F">
        <w:rPr>
          <w:rFonts w:ascii="Book Antiqua" w:hAnsi="Book Antiqua"/>
        </w:rPr>
        <w:t xml:space="preserve"> BM, Wahl RL, </w:t>
      </w:r>
      <w:proofErr w:type="spellStart"/>
      <w:r w:rsidRPr="00733E4F">
        <w:rPr>
          <w:rFonts w:ascii="Book Antiqua" w:hAnsi="Book Antiqua"/>
        </w:rPr>
        <w:t>Bulte</w:t>
      </w:r>
      <w:proofErr w:type="spellEnd"/>
      <w:r w:rsidRPr="00733E4F">
        <w:rPr>
          <w:rFonts w:ascii="Book Antiqua" w:hAnsi="Book Antiqua"/>
        </w:rPr>
        <w:t xml:space="preserve"> JW. </w:t>
      </w:r>
      <w:proofErr w:type="gramStart"/>
      <w:r w:rsidRPr="00733E4F">
        <w:rPr>
          <w:rFonts w:ascii="Book Antiqua" w:hAnsi="Book Antiqua"/>
        </w:rPr>
        <w:t>Dynamic imaging of allogeneic mesenchymal stem cells trafficking to myocardial infarction.</w:t>
      </w:r>
      <w:proofErr w:type="gramEnd"/>
      <w:r w:rsidRPr="00733E4F">
        <w:rPr>
          <w:rFonts w:ascii="Book Antiqua" w:hAnsi="Book Antiqua"/>
        </w:rPr>
        <w:t xml:space="preserve"> </w:t>
      </w:r>
      <w:r w:rsidRPr="00733E4F">
        <w:rPr>
          <w:rFonts w:ascii="Book Antiqua" w:hAnsi="Book Antiqua"/>
          <w:i/>
          <w:iCs/>
        </w:rPr>
        <w:t>Circulation</w:t>
      </w:r>
      <w:r w:rsidRPr="00733E4F">
        <w:rPr>
          <w:rFonts w:ascii="Book Antiqua" w:hAnsi="Book Antiqua"/>
        </w:rPr>
        <w:t xml:space="preserve"> 2005; </w:t>
      </w:r>
      <w:r w:rsidRPr="00733E4F">
        <w:rPr>
          <w:rFonts w:ascii="Book Antiqua" w:hAnsi="Book Antiqua"/>
          <w:b/>
          <w:bCs/>
        </w:rPr>
        <w:t>112</w:t>
      </w:r>
      <w:r w:rsidRPr="00733E4F">
        <w:rPr>
          <w:rFonts w:ascii="Book Antiqua" w:hAnsi="Book Antiqua"/>
        </w:rPr>
        <w:t>: 1451-1461 [PMID: 16129797 DOI: 10.1161/CIRCULATIONAHA.105.537480]</w:t>
      </w:r>
    </w:p>
    <w:p w14:paraId="4C1807B4"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24 </w:t>
      </w:r>
      <w:proofErr w:type="spellStart"/>
      <w:r w:rsidRPr="00733E4F">
        <w:rPr>
          <w:rFonts w:ascii="Book Antiqua" w:hAnsi="Book Antiqua"/>
          <w:b/>
          <w:bCs/>
        </w:rPr>
        <w:t>Sackstein</w:t>
      </w:r>
      <w:proofErr w:type="spellEnd"/>
      <w:r w:rsidRPr="00733E4F">
        <w:rPr>
          <w:rFonts w:ascii="Book Antiqua" w:hAnsi="Book Antiqua"/>
          <w:b/>
          <w:bCs/>
        </w:rPr>
        <w:t xml:space="preserve"> R</w:t>
      </w:r>
      <w:r w:rsidRPr="00733E4F">
        <w:rPr>
          <w:rFonts w:ascii="Book Antiqua" w:hAnsi="Book Antiqua"/>
        </w:rPr>
        <w:t xml:space="preserve">, </w:t>
      </w:r>
      <w:proofErr w:type="spellStart"/>
      <w:r w:rsidRPr="00733E4F">
        <w:rPr>
          <w:rFonts w:ascii="Book Antiqua" w:hAnsi="Book Antiqua"/>
        </w:rPr>
        <w:t>Merzaban</w:t>
      </w:r>
      <w:proofErr w:type="spellEnd"/>
      <w:r w:rsidRPr="00733E4F">
        <w:rPr>
          <w:rFonts w:ascii="Book Antiqua" w:hAnsi="Book Antiqua"/>
        </w:rPr>
        <w:t xml:space="preserve"> JS, Cain DW, </w:t>
      </w:r>
      <w:proofErr w:type="spellStart"/>
      <w:r w:rsidRPr="00733E4F">
        <w:rPr>
          <w:rFonts w:ascii="Book Antiqua" w:hAnsi="Book Antiqua"/>
        </w:rPr>
        <w:t>Dagia</w:t>
      </w:r>
      <w:proofErr w:type="spellEnd"/>
      <w:r w:rsidRPr="00733E4F">
        <w:rPr>
          <w:rFonts w:ascii="Book Antiqua" w:hAnsi="Book Antiqua"/>
        </w:rPr>
        <w:t xml:space="preserve"> NM, Spencer JA, Lin CP, </w:t>
      </w:r>
      <w:proofErr w:type="spellStart"/>
      <w:r w:rsidRPr="00733E4F">
        <w:rPr>
          <w:rFonts w:ascii="Book Antiqua" w:hAnsi="Book Antiqua"/>
        </w:rPr>
        <w:t>Wohlgemuth</w:t>
      </w:r>
      <w:proofErr w:type="spellEnd"/>
      <w:r w:rsidRPr="00733E4F">
        <w:rPr>
          <w:rFonts w:ascii="Book Antiqua" w:hAnsi="Book Antiqua"/>
        </w:rPr>
        <w:t xml:space="preserve"> R. Ex vivo glycan engineering of CD44 programs human multipotent mesenchymal stromal cell trafficking to bone. </w:t>
      </w:r>
      <w:r w:rsidRPr="00733E4F">
        <w:rPr>
          <w:rFonts w:ascii="Book Antiqua" w:hAnsi="Book Antiqua"/>
          <w:i/>
          <w:iCs/>
        </w:rPr>
        <w:t>Nat Med</w:t>
      </w:r>
      <w:r w:rsidRPr="00733E4F">
        <w:rPr>
          <w:rFonts w:ascii="Book Antiqua" w:hAnsi="Book Antiqua"/>
        </w:rPr>
        <w:t xml:space="preserve"> 2008; </w:t>
      </w:r>
      <w:r w:rsidRPr="00733E4F">
        <w:rPr>
          <w:rFonts w:ascii="Book Antiqua" w:hAnsi="Book Antiqua"/>
          <w:b/>
          <w:bCs/>
        </w:rPr>
        <w:t>14</w:t>
      </w:r>
      <w:r w:rsidRPr="00733E4F">
        <w:rPr>
          <w:rFonts w:ascii="Book Antiqua" w:hAnsi="Book Antiqua"/>
        </w:rPr>
        <w:t>: 181-187 [PMID: 18193058 DOI: 10.1038/nm1703]</w:t>
      </w:r>
    </w:p>
    <w:p w14:paraId="50EC64D3" w14:textId="77777777" w:rsidR="008A1088" w:rsidRPr="00733E4F" w:rsidRDefault="008A1088" w:rsidP="00733E4F">
      <w:pPr>
        <w:spacing w:line="360" w:lineRule="auto"/>
        <w:jc w:val="both"/>
        <w:rPr>
          <w:rFonts w:ascii="Book Antiqua" w:hAnsi="Book Antiqua"/>
        </w:rPr>
      </w:pPr>
      <w:r w:rsidRPr="00733E4F">
        <w:rPr>
          <w:rFonts w:ascii="Book Antiqua" w:hAnsi="Book Antiqua"/>
        </w:rPr>
        <w:lastRenderedPageBreak/>
        <w:t xml:space="preserve">25 </w:t>
      </w:r>
      <w:r w:rsidRPr="00733E4F">
        <w:rPr>
          <w:rFonts w:ascii="Book Antiqua" w:hAnsi="Book Antiqua"/>
          <w:b/>
          <w:bCs/>
        </w:rPr>
        <w:t>Chan J</w:t>
      </w:r>
      <w:r w:rsidRPr="00733E4F">
        <w:rPr>
          <w:rFonts w:ascii="Book Antiqua" w:hAnsi="Book Antiqua"/>
        </w:rPr>
        <w:t xml:space="preserve">, Waddington SN, </w:t>
      </w:r>
      <w:proofErr w:type="spellStart"/>
      <w:r w:rsidRPr="00733E4F">
        <w:rPr>
          <w:rFonts w:ascii="Book Antiqua" w:hAnsi="Book Antiqua"/>
        </w:rPr>
        <w:t>O'Donoghue</w:t>
      </w:r>
      <w:proofErr w:type="spellEnd"/>
      <w:r w:rsidRPr="00733E4F">
        <w:rPr>
          <w:rFonts w:ascii="Book Antiqua" w:hAnsi="Book Antiqua"/>
        </w:rPr>
        <w:t xml:space="preserve"> K, </w:t>
      </w:r>
      <w:proofErr w:type="spellStart"/>
      <w:r w:rsidRPr="00733E4F">
        <w:rPr>
          <w:rFonts w:ascii="Book Antiqua" w:hAnsi="Book Antiqua"/>
        </w:rPr>
        <w:t>Kurata</w:t>
      </w:r>
      <w:proofErr w:type="spellEnd"/>
      <w:r w:rsidRPr="00733E4F">
        <w:rPr>
          <w:rFonts w:ascii="Book Antiqua" w:hAnsi="Book Antiqua"/>
        </w:rPr>
        <w:t xml:space="preserve"> H, </w:t>
      </w:r>
      <w:proofErr w:type="spellStart"/>
      <w:r w:rsidRPr="00733E4F">
        <w:rPr>
          <w:rFonts w:ascii="Book Antiqua" w:hAnsi="Book Antiqua"/>
        </w:rPr>
        <w:t>Guillot</w:t>
      </w:r>
      <w:proofErr w:type="spellEnd"/>
      <w:r w:rsidRPr="00733E4F">
        <w:rPr>
          <w:rFonts w:ascii="Book Antiqua" w:hAnsi="Book Antiqua"/>
        </w:rPr>
        <w:t xml:space="preserve"> PV, </w:t>
      </w:r>
      <w:proofErr w:type="spellStart"/>
      <w:r w:rsidRPr="00733E4F">
        <w:rPr>
          <w:rFonts w:ascii="Book Antiqua" w:hAnsi="Book Antiqua"/>
        </w:rPr>
        <w:t>Gotherstrom</w:t>
      </w:r>
      <w:proofErr w:type="spellEnd"/>
      <w:r w:rsidRPr="00733E4F">
        <w:rPr>
          <w:rFonts w:ascii="Book Antiqua" w:hAnsi="Book Antiqua"/>
        </w:rPr>
        <w:t xml:space="preserve"> C, Themis M, Morgan JE, Fisk NM. Widespread distribution and muscle differentiation of human fetal mesenchymal stem cells after intrauterine transplantation in dystrophic mdx mouse. </w:t>
      </w:r>
      <w:r w:rsidRPr="00733E4F">
        <w:rPr>
          <w:rFonts w:ascii="Book Antiqua" w:hAnsi="Book Antiqua"/>
          <w:i/>
          <w:iCs/>
        </w:rPr>
        <w:t>Stem Cells</w:t>
      </w:r>
      <w:r w:rsidRPr="00733E4F">
        <w:rPr>
          <w:rFonts w:ascii="Book Antiqua" w:hAnsi="Book Antiqua"/>
        </w:rPr>
        <w:t xml:space="preserve"> 2007; </w:t>
      </w:r>
      <w:r w:rsidRPr="00733E4F">
        <w:rPr>
          <w:rFonts w:ascii="Book Antiqua" w:hAnsi="Book Antiqua"/>
          <w:b/>
          <w:bCs/>
        </w:rPr>
        <w:t>25</w:t>
      </w:r>
      <w:r w:rsidRPr="00733E4F">
        <w:rPr>
          <w:rFonts w:ascii="Book Antiqua" w:hAnsi="Book Antiqua"/>
        </w:rPr>
        <w:t>: 875-884 [PMID: 17185606 DOI: 10.1634/stemcells.2006-0694]</w:t>
      </w:r>
    </w:p>
    <w:p w14:paraId="17E4C3BA"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26 </w:t>
      </w:r>
      <w:proofErr w:type="spellStart"/>
      <w:r w:rsidRPr="00733E4F">
        <w:rPr>
          <w:rFonts w:ascii="Book Antiqua" w:hAnsi="Book Antiqua"/>
          <w:b/>
          <w:bCs/>
        </w:rPr>
        <w:t>Beggs</w:t>
      </w:r>
      <w:proofErr w:type="spellEnd"/>
      <w:r w:rsidRPr="00733E4F">
        <w:rPr>
          <w:rFonts w:ascii="Book Antiqua" w:hAnsi="Book Antiqua"/>
          <w:b/>
          <w:bCs/>
        </w:rPr>
        <w:t xml:space="preserve"> KJ</w:t>
      </w:r>
      <w:r w:rsidRPr="00733E4F">
        <w:rPr>
          <w:rFonts w:ascii="Book Antiqua" w:hAnsi="Book Antiqua"/>
        </w:rPr>
        <w:t xml:space="preserve">, Lyubimov A, </w:t>
      </w:r>
      <w:proofErr w:type="spellStart"/>
      <w:r w:rsidRPr="00733E4F">
        <w:rPr>
          <w:rFonts w:ascii="Book Antiqua" w:hAnsi="Book Antiqua"/>
        </w:rPr>
        <w:t>Borneman</w:t>
      </w:r>
      <w:proofErr w:type="spellEnd"/>
      <w:r w:rsidRPr="00733E4F">
        <w:rPr>
          <w:rFonts w:ascii="Book Antiqua" w:hAnsi="Book Antiqua"/>
        </w:rPr>
        <w:t xml:space="preserve"> JN, Bartholomew A, Moseley A, </w:t>
      </w:r>
      <w:proofErr w:type="spellStart"/>
      <w:r w:rsidRPr="00733E4F">
        <w:rPr>
          <w:rFonts w:ascii="Book Antiqua" w:hAnsi="Book Antiqua"/>
        </w:rPr>
        <w:t>Dodds</w:t>
      </w:r>
      <w:proofErr w:type="spellEnd"/>
      <w:r w:rsidRPr="00733E4F">
        <w:rPr>
          <w:rFonts w:ascii="Book Antiqua" w:hAnsi="Book Antiqua"/>
        </w:rPr>
        <w:t xml:space="preserve"> R, </w:t>
      </w:r>
      <w:proofErr w:type="spellStart"/>
      <w:r w:rsidRPr="00733E4F">
        <w:rPr>
          <w:rFonts w:ascii="Book Antiqua" w:hAnsi="Book Antiqua"/>
        </w:rPr>
        <w:t>Archambault</w:t>
      </w:r>
      <w:proofErr w:type="spellEnd"/>
      <w:r w:rsidRPr="00733E4F">
        <w:rPr>
          <w:rFonts w:ascii="Book Antiqua" w:hAnsi="Book Antiqua"/>
        </w:rPr>
        <w:t xml:space="preserve"> MP, Smith AK, McIntosh KR. Immunologic consequences of multiple, high-dose administration of allogeneic mesenchymal stem cells to baboons. </w:t>
      </w:r>
      <w:r w:rsidRPr="00733E4F">
        <w:rPr>
          <w:rFonts w:ascii="Book Antiqua" w:hAnsi="Book Antiqua"/>
          <w:i/>
          <w:iCs/>
        </w:rPr>
        <w:t>Cell Transplant</w:t>
      </w:r>
      <w:r w:rsidRPr="00733E4F">
        <w:rPr>
          <w:rFonts w:ascii="Book Antiqua" w:hAnsi="Book Antiqua"/>
        </w:rPr>
        <w:t xml:space="preserve"> 2006; </w:t>
      </w:r>
      <w:r w:rsidRPr="00733E4F">
        <w:rPr>
          <w:rFonts w:ascii="Book Antiqua" w:hAnsi="Book Antiqua"/>
          <w:b/>
          <w:bCs/>
        </w:rPr>
        <w:t>15</w:t>
      </w:r>
      <w:r w:rsidRPr="00733E4F">
        <w:rPr>
          <w:rFonts w:ascii="Book Antiqua" w:hAnsi="Book Antiqua"/>
        </w:rPr>
        <w:t>: 711-721 [PMID: 17269442 DOI: 10.3727/000000006783981503]</w:t>
      </w:r>
    </w:p>
    <w:p w14:paraId="3E357E94" w14:textId="186BCDEF" w:rsidR="008A1088" w:rsidRPr="00733E4F" w:rsidRDefault="008A1088" w:rsidP="00733E4F">
      <w:pPr>
        <w:spacing w:line="360" w:lineRule="auto"/>
        <w:jc w:val="both"/>
        <w:rPr>
          <w:rFonts w:ascii="Book Antiqua" w:hAnsi="Book Antiqua"/>
        </w:rPr>
      </w:pPr>
      <w:proofErr w:type="gramStart"/>
      <w:r w:rsidRPr="00733E4F">
        <w:rPr>
          <w:rFonts w:ascii="Book Antiqua" w:hAnsi="Book Antiqua"/>
        </w:rPr>
        <w:t xml:space="preserve">27 </w:t>
      </w:r>
      <w:proofErr w:type="spellStart"/>
      <w:r w:rsidRPr="00733E4F">
        <w:rPr>
          <w:rFonts w:ascii="Book Antiqua" w:hAnsi="Book Antiqua"/>
          <w:b/>
          <w:bCs/>
        </w:rPr>
        <w:t>Muschler</w:t>
      </w:r>
      <w:proofErr w:type="spellEnd"/>
      <w:r w:rsidRPr="00733E4F">
        <w:rPr>
          <w:rFonts w:ascii="Book Antiqua" w:hAnsi="Book Antiqua"/>
          <w:b/>
          <w:bCs/>
        </w:rPr>
        <w:t xml:space="preserve"> GF</w:t>
      </w:r>
      <w:r w:rsidRPr="00733E4F">
        <w:rPr>
          <w:rFonts w:ascii="Book Antiqua" w:hAnsi="Book Antiqua"/>
        </w:rPr>
        <w:t xml:space="preserve">, </w:t>
      </w:r>
      <w:proofErr w:type="spellStart"/>
      <w:r w:rsidRPr="00733E4F">
        <w:rPr>
          <w:rFonts w:ascii="Book Antiqua" w:hAnsi="Book Antiqua"/>
        </w:rPr>
        <w:t>Nakamoto</w:t>
      </w:r>
      <w:proofErr w:type="spellEnd"/>
      <w:r w:rsidRPr="00733E4F">
        <w:rPr>
          <w:rFonts w:ascii="Book Antiqua" w:hAnsi="Book Antiqua"/>
        </w:rPr>
        <w:t xml:space="preserve"> C, Griffith LG. Engineering principles of clinical cell-based tissue engineering.</w:t>
      </w:r>
      <w:proofErr w:type="gramEnd"/>
      <w:r w:rsidRPr="00733E4F">
        <w:rPr>
          <w:rFonts w:ascii="Book Antiqua" w:hAnsi="Book Antiqua"/>
          <w:i/>
          <w:iCs/>
        </w:rPr>
        <w:t xml:space="preserve"> J Bone </w:t>
      </w:r>
      <w:proofErr w:type="spellStart"/>
      <w:r w:rsidRPr="00733E4F">
        <w:rPr>
          <w:rFonts w:ascii="Book Antiqua" w:hAnsi="Book Antiqua"/>
          <w:i/>
          <w:iCs/>
        </w:rPr>
        <w:t>Jt</w:t>
      </w:r>
      <w:proofErr w:type="spellEnd"/>
      <w:r w:rsidRPr="00733E4F">
        <w:rPr>
          <w:rFonts w:ascii="Book Antiqua" w:hAnsi="Book Antiqua"/>
          <w:i/>
          <w:iCs/>
        </w:rPr>
        <w:t xml:space="preserve"> </w:t>
      </w:r>
      <w:proofErr w:type="spellStart"/>
      <w:r w:rsidRPr="00733E4F">
        <w:rPr>
          <w:rFonts w:ascii="Book Antiqua" w:hAnsi="Book Antiqua"/>
          <w:i/>
          <w:iCs/>
        </w:rPr>
        <w:t>Surg-Ser</w:t>
      </w:r>
      <w:proofErr w:type="spellEnd"/>
      <w:r w:rsidRPr="00733E4F">
        <w:rPr>
          <w:rFonts w:ascii="Book Antiqua" w:hAnsi="Book Antiqua"/>
          <w:i/>
          <w:iCs/>
        </w:rPr>
        <w:t xml:space="preserve"> </w:t>
      </w:r>
      <w:proofErr w:type="gramStart"/>
      <w:r w:rsidRPr="00733E4F">
        <w:rPr>
          <w:rFonts w:ascii="Book Antiqua" w:hAnsi="Book Antiqua"/>
          <w:i/>
          <w:iCs/>
        </w:rPr>
        <w:t>A</w:t>
      </w:r>
      <w:proofErr w:type="gramEnd"/>
      <w:r w:rsidRPr="00733E4F">
        <w:rPr>
          <w:rFonts w:ascii="Book Antiqua" w:hAnsi="Book Antiqua"/>
        </w:rPr>
        <w:t xml:space="preserve"> 2004 </w:t>
      </w:r>
      <w:r w:rsidR="004846A7" w:rsidRPr="00733E4F">
        <w:rPr>
          <w:rFonts w:ascii="Book Antiqua" w:hAnsi="Book Antiqua"/>
        </w:rPr>
        <w:t>[</w:t>
      </w:r>
      <w:r w:rsidRPr="00733E4F">
        <w:rPr>
          <w:rFonts w:ascii="Book Antiqua" w:hAnsi="Book Antiqua"/>
        </w:rPr>
        <w:t>DOI:</w:t>
      </w:r>
      <w:r w:rsidR="004846A7" w:rsidRPr="00733E4F">
        <w:rPr>
          <w:rFonts w:ascii="Book Antiqua" w:hAnsi="Book Antiqua"/>
        </w:rPr>
        <w:t xml:space="preserve"> </w:t>
      </w:r>
      <w:r w:rsidRPr="00733E4F">
        <w:rPr>
          <w:rFonts w:ascii="Book Antiqua" w:hAnsi="Book Antiqua"/>
        </w:rPr>
        <w:t>10.2106/00004623-200407000-00029</w:t>
      </w:r>
      <w:r w:rsidR="004846A7" w:rsidRPr="00733E4F">
        <w:rPr>
          <w:rFonts w:ascii="Book Antiqua" w:hAnsi="Book Antiqua"/>
        </w:rPr>
        <w:t>]</w:t>
      </w:r>
    </w:p>
    <w:p w14:paraId="2545BC99"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28 </w:t>
      </w:r>
      <w:r w:rsidRPr="00733E4F">
        <w:rPr>
          <w:rFonts w:ascii="Book Antiqua" w:hAnsi="Book Antiqua"/>
          <w:b/>
          <w:bCs/>
        </w:rPr>
        <w:t>Sheriff L</w:t>
      </w:r>
      <w:r w:rsidRPr="00733E4F">
        <w:rPr>
          <w:rFonts w:ascii="Book Antiqua" w:hAnsi="Book Antiqua"/>
        </w:rPr>
        <w:t xml:space="preserve">, </w:t>
      </w:r>
      <w:proofErr w:type="spellStart"/>
      <w:r w:rsidRPr="00733E4F">
        <w:rPr>
          <w:rFonts w:ascii="Book Antiqua" w:hAnsi="Book Antiqua"/>
        </w:rPr>
        <w:t>Alanazi</w:t>
      </w:r>
      <w:proofErr w:type="spellEnd"/>
      <w:r w:rsidRPr="00733E4F">
        <w:rPr>
          <w:rFonts w:ascii="Book Antiqua" w:hAnsi="Book Antiqua"/>
        </w:rPr>
        <w:t xml:space="preserve"> A, Ward LSC, Ward C, </w:t>
      </w:r>
      <w:proofErr w:type="spellStart"/>
      <w:r w:rsidRPr="00733E4F">
        <w:rPr>
          <w:rFonts w:ascii="Book Antiqua" w:hAnsi="Book Antiqua"/>
        </w:rPr>
        <w:t>Munir</w:t>
      </w:r>
      <w:proofErr w:type="spellEnd"/>
      <w:r w:rsidRPr="00733E4F">
        <w:rPr>
          <w:rFonts w:ascii="Book Antiqua" w:hAnsi="Book Antiqua"/>
        </w:rPr>
        <w:t xml:space="preserve"> H, </w:t>
      </w:r>
      <w:proofErr w:type="spellStart"/>
      <w:r w:rsidRPr="00733E4F">
        <w:rPr>
          <w:rFonts w:ascii="Book Antiqua" w:hAnsi="Book Antiqua"/>
        </w:rPr>
        <w:t>Rayes</w:t>
      </w:r>
      <w:proofErr w:type="spellEnd"/>
      <w:r w:rsidRPr="00733E4F">
        <w:rPr>
          <w:rFonts w:ascii="Book Antiqua" w:hAnsi="Book Antiqua"/>
        </w:rPr>
        <w:t xml:space="preserve"> J, </w:t>
      </w:r>
      <w:proofErr w:type="spellStart"/>
      <w:r w:rsidRPr="00733E4F">
        <w:rPr>
          <w:rFonts w:ascii="Book Antiqua" w:hAnsi="Book Antiqua"/>
        </w:rPr>
        <w:t>Alassiri</w:t>
      </w:r>
      <w:proofErr w:type="spellEnd"/>
      <w:r w:rsidRPr="00733E4F">
        <w:rPr>
          <w:rFonts w:ascii="Book Antiqua" w:hAnsi="Book Antiqua"/>
        </w:rPr>
        <w:t xml:space="preserve"> M, Watson SP, Newsome PN, </w:t>
      </w:r>
      <w:proofErr w:type="spellStart"/>
      <w:r w:rsidRPr="00733E4F">
        <w:rPr>
          <w:rFonts w:ascii="Book Antiqua" w:hAnsi="Book Antiqua"/>
        </w:rPr>
        <w:t>Rainger</w:t>
      </w:r>
      <w:proofErr w:type="spellEnd"/>
      <w:r w:rsidRPr="00733E4F">
        <w:rPr>
          <w:rFonts w:ascii="Book Antiqua" w:hAnsi="Book Antiqua"/>
        </w:rPr>
        <w:t xml:space="preserve"> GE, </w:t>
      </w:r>
      <w:proofErr w:type="spellStart"/>
      <w:r w:rsidRPr="00733E4F">
        <w:rPr>
          <w:rFonts w:ascii="Book Antiqua" w:hAnsi="Book Antiqua"/>
        </w:rPr>
        <w:t>Kalia</w:t>
      </w:r>
      <w:proofErr w:type="spellEnd"/>
      <w:r w:rsidRPr="00733E4F">
        <w:rPr>
          <w:rFonts w:ascii="Book Antiqua" w:hAnsi="Book Antiqua"/>
        </w:rPr>
        <w:t xml:space="preserve"> N, Frampton J, </w:t>
      </w:r>
      <w:proofErr w:type="spellStart"/>
      <w:r w:rsidRPr="00733E4F">
        <w:rPr>
          <w:rFonts w:ascii="Book Antiqua" w:hAnsi="Book Antiqua"/>
        </w:rPr>
        <w:t>McGettrick</w:t>
      </w:r>
      <w:proofErr w:type="spellEnd"/>
      <w:r w:rsidRPr="00733E4F">
        <w:rPr>
          <w:rFonts w:ascii="Book Antiqua" w:hAnsi="Book Antiqua"/>
        </w:rPr>
        <w:t xml:space="preserve"> HM, Nash GB. Origin-Specific Adhesive Interactions of Mesenchymal Stem Cells with Platelets Influence Their Behavior After Infusion. </w:t>
      </w:r>
      <w:r w:rsidRPr="00733E4F">
        <w:rPr>
          <w:rFonts w:ascii="Book Antiqua" w:hAnsi="Book Antiqua"/>
          <w:i/>
          <w:iCs/>
        </w:rPr>
        <w:t>Stem Cells</w:t>
      </w:r>
      <w:r w:rsidRPr="00733E4F">
        <w:rPr>
          <w:rFonts w:ascii="Book Antiqua" w:hAnsi="Book Antiqua"/>
        </w:rPr>
        <w:t xml:space="preserve"> 2018; </w:t>
      </w:r>
      <w:r w:rsidRPr="00733E4F">
        <w:rPr>
          <w:rFonts w:ascii="Book Antiqua" w:hAnsi="Book Antiqua"/>
          <w:b/>
          <w:bCs/>
        </w:rPr>
        <w:t>36</w:t>
      </w:r>
      <w:r w:rsidRPr="00733E4F">
        <w:rPr>
          <w:rFonts w:ascii="Book Antiqua" w:hAnsi="Book Antiqua"/>
        </w:rPr>
        <w:t>: 1062-1074 [PMID: 29488279 DOI: 10.1002/stem.2811]</w:t>
      </w:r>
    </w:p>
    <w:p w14:paraId="7F610255"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29 </w:t>
      </w:r>
      <w:proofErr w:type="spellStart"/>
      <w:r w:rsidRPr="00733E4F">
        <w:rPr>
          <w:rFonts w:ascii="Book Antiqua" w:hAnsi="Book Antiqua"/>
          <w:b/>
          <w:bCs/>
        </w:rPr>
        <w:t>Alanazi</w:t>
      </w:r>
      <w:proofErr w:type="spellEnd"/>
      <w:r w:rsidRPr="00733E4F">
        <w:rPr>
          <w:rFonts w:ascii="Book Antiqua" w:hAnsi="Book Antiqua"/>
          <w:b/>
          <w:bCs/>
        </w:rPr>
        <w:t xml:space="preserve"> A</w:t>
      </w:r>
      <w:r w:rsidRPr="00733E4F">
        <w:rPr>
          <w:rFonts w:ascii="Book Antiqua" w:hAnsi="Book Antiqua"/>
        </w:rPr>
        <w:t xml:space="preserve">, </w:t>
      </w:r>
      <w:proofErr w:type="spellStart"/>
      <w:r w:rsidRPr="00733E4F">
        <w:rPr>
          <w:rFonts w:ascii="Book Antiqua" w:hAnsi="Book Antiqua"/>
        </w:rPr>
        <w:t>Munir</w:t>
      </w:r>
      <w:proofErr w:type="spellEnd"/>
      <w:r w:rsidRPr="00733E4F">
        <w:rPr>
          <w:rFonts w:ascii="Book Antiqua" w:hAnsi="Book Antiqua"/>
        </w:rPr>
        <w:t xml:space="preserve"> H, </w:t>
      </w:r>
      <w:proofErr w:type="spellStart"/>
      <w:r w:rsidRPr="00733E4F">
        <w:rPr>
          <w:rFonts w:ascii="Book Antiqua" w:hAnsi="Book Antiqua"/>
        </w:rPr>
        <w:t>Alassiri</w:t>
      </w:r>
      <w:proofErr w:type="spellEnd"/>
      <w:r w:rsidRPr="00733E4F">
        <w:rPr>
          <w:rFonts w:ascii="Book Antiqua" w:hAnsi="Book Antiqua"/>
        </w:rPr>
        <w:t xml:space="preserve"> M, Ward LSC, </w:t>
      </w:r>
      <w:proofErr w:type="spellStart"/>
      <w:r w:rsidRPr="00733E4F">
        <w:rPr>
          <w:rFonts w:ascii="Book Antiqua" w:hAnsi="Book Antiqua"/>
        </w:rPr>
        <w:t>McGettrick</w:t>
      </w:r>
      <w:proofErr w:type="spellEnd"/>
      <w:r w:rsidRPr="00733E4F">
        <w:rPr>
          <w:rFonts w:ascii="Book Antiqua" w:hAnsi="Book Antiqua"/>
        </w:rPr>
        <w:t xml:space="preserve"> HM, Nash GB. </w:t>
      </w:r>
      <w:proofErr w:type="gramStart"/>
      <w:r w:rsidRPr="00733E4F">
        <w:rPr>
          <w:rFonts w:ascii="Book Antiqua" w:hAnsi="Book Antiqua"/>
        </w:rPr>
        <w:t>Comparative adhesive and migratory properties of mesenchymal stem cells from different tissues.</w:t>
      </w:r>
      <w:proofErr w:type="gramEnd"/>
      <w:r w:rsidRPr="00733E4F">
        <w:rPr>
          <w:rFonts w:ascii="Book Antiqua" w:hAnsi="Book Antiqua"/>
        </w:rPr>
        <w:t xml:space="preserve"> </w:t>
      </w:r>
      <w:proofErr w:type="spellStart"/>
      <w:r w:rsidRPr="00733E4F">
        <w:rPr>
          <w:rFonts w:ascii="Book Antiqua" w:hAnsi="Book Antiqua"/>
          <w:i/>
          <w:iCs/>
        </w:rPr>
        <w:t>Biorheology</w:t>
      </w:r>
      <w:proofErr w:type="spellEnd"/>
      <w:r w:rsidRPr="00733E4F">
        <w:rPr>
          <w:rFonts w:ascii="Book Antiqua" w:hAnsi="Book Antiqua"/>
        </w:rPr>
        <w:t xml:space="preserve"> 2019; </w:t>
      </w:r>
      <w:r w:rsidRPr="00733E4F">
        <w:rPr>
          <w:rFonts w:ascii="Book Antiqua" w:hAnsi="Book Antiqua"/>
          <w:b/>
          <w:bCs/>
        </w:rPr>
        <w:t>56</w:t>
      </w:r>
      <w:r w:rsidRPr="00733E4F">
        <w:rPr>
          <w:rFonts w:ascii="Book Antiqua" w:hAnsi="Book Antiqua"/>
        </w:rPr>
        <w:t>: 15-30 [PMID: 30714948 DOI: 10.3233/BIR-180185]</w:t>
      </w:r>
    </w:p>
    <w:p w14:paraId="47A38564" w14:textId="77777777" w:rsidR="008A1088" w:rsidRPr="00733E4F" w:rsidRDefault="008A1088" w:rsidP="00733E4F">
      <w:pPr>
        <w:spacing w:line="360" w:lineRule="auto"/>
        <w:jc w:val="both"/>
        <w:rPr>
          <w:rFonts w:ascii="Book Antiqua" w:hAnsi="Book Antiqua"/>
        </w:rPr>
      </w:pPr>
      <w:proofErr w:type="gramStart"/>
      <w:r w:rsidRPr="00733E4F">
        <w:rPr>
          <w:rFonts w:ascii="Book Antiqua" w:hAnsi="Book Antiqua"/>
        </w:rPr>
        <w:t xml:space="preserve">30 </w:t>
      </w:r>
      <w:proofErr w:type="spellStart"/>
      <w:r w:rsidRPr="00733E4F">
        <w:rPr>
          <w:rFonts w:ascii="Book Antiqua" w:hAnsi="Book Antiqua"/>
          <w:b/>
          <w:bCs/>
        </w:rPr>
        <w:t>Rombouts</w:t>
      </w:r>
      <w:proofErr w:type="spellEnd"/>
      <w:r w:rsidRPr="00733E4F">
        <w:rPr>
          <w:rFonts w:ascii="Book Antiqua" w:hAnsi="Book Antiqua"/>
          <w:b/>
          <w:bCs/>
        </w:rPr>
        <w:t xml:space="preserve"> WJ</w:t>
      </w:r>
      <w:r w:rsidRPr="00733E4F">
        <w:rPr>
          <w:rFonts w:ascii="Book Antiqua" w:hAnsi="Book Antiqua"/>
        </w:rPr>
        <w:t xml:space="preserve">, </w:t>
      </w:r>
      <w:proofErr w:type="spellStart"/>
      <w:r w:rsidRPr="00733E4F">
        <w:rPr>
          <w:rFonts w:ascii="Book Antiqua" w:hAnsi="Book Antiqua"/>
        </w:rPr>
        <w:t>Ploemacher</w:t>
      </w:r>
      <w:proofErr w:type="spellEnd"/>
      <w:r w:rsidRPr="00733E4F">
        <w:rPr>
          <w:rFonts w:ascii="Book Antiqua" w:hAnsi="Book Antiqua"/>
        </w:rPr>
        <w:t xml:space="preserve"> RE.</w:t>
      </w:r>
      <w:proofErr w:type="gramEnd"/>
      <w:r w:rsidRPr="00733E4F">
        <w:rPr>
          <w:rFonts w:ascii="Book Antiqua" w:hAnsi="Book Antiqua"/>
        </w:rPr>
        <w:t xml:space="preserve"> Primary murine MSC show highly efficient homing to the bone marrow but lose homing ability following culture. </w:t>
      </w:r>
      <w:r w:rsidRPr="00733E4F">
        <w:rPr>
          <w:rFonts w:ascii="Book Antiqua" w:hAnsi="Book Antiqua"/>
          <w:i/>
          <w:iCs/>
        </w:rPr>
        <w:t>Leukemia</w:t>
      </w:r>
      <w:r w:rsidRPr="00733E4F">
        <w:rPr>
          <w:rFonts w:ascii="Book Antiqua" w:hAnsi="Book Antiqua"/>
        </w:rPr>
        <w:t xml:space="preserve"> 2003; </w:t>
      </w:r>
      <w:r w:rsidRPr="00733E4F">
        <w:rPr>
          <w:rFonts w:ascii="Book Antiqua" w:hAnsi="Book Antiqua"/>
          <w:b/>
          <w:bCs/>
        </w:rPr>
        <w:t>17</w:t>
      </w:r>
      <w:r w:rsidRPr="00733E4F">
        <w:rPr>
          <w:rFonts w:ascii="Book Antiqua" w:hAnsi="Book Antiqua"/>
        </w:rPr>
        <w:t>: 160-170 [PMID: 12529674 DOI: 10.1038/sj.leu.2402763]</w:t>
      </w:r>
    </w:p>
    <w:p w14:paraId="674139B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31 </w:t>
      </w:r>
      <w:proofErr w:type="spellStart"/>
      <w:r w:rsidRPr="00733E4F">
        <w:rPr>
          <w:rFonts w:ascii="Book Antiqua" w:hAnsi="Book Antiqua"/>
          <w:b/>
          <w:bCs/>
        </w:rPr>
        <w:t>Phinney</w:t>
      </w:r>
      <w:proofErr w:type="spellEnd"/>
      <w:r w:rsidRPr="00733E4F">
        <w:rPr>
          <w:rFonts w:ascii="Book Antiqua" w:hAnsi="Book Antiqua"/>
          <w:b/>
          <w:bCs/>
        </w:rPr>
        <w:t xml:space="preserve"> DG</w:t>
      </w:r>
      <w:r w:rsidRPr="00733E4F">
        <w:rPr>
          <w:rFonts w:ascii="Book Antiqua" w:hAnsi="Book Antiqua"/>
        </w:rPr>
        <w:t xml:space="preserve">, </w:t>
      </w:r>
      <w:proofErr w:type="spellStart"/>
      <w:r w:rsidRPr="00733E4F">
        <w:rPr>
          <w:rFonts w:ascii="Book Antiqua" w:hAnsi="Book Antiqua"/>
        </w:rPr>
        <w:t>Prockop</w:t>
      </w:r>
      <w:proofErr w:type="spellEnd"/>
      <w:r w:rsidRPr="00733E4F">
        <w:rPr>
          <w:rFonts w:ascii="Book Antiqua" w:hAnsi="Book Antiqua"/>
        </w:rPr>
        <w:t xml:space="preserve"> DJ. Concise review: mesenchymal stem/multipotent stromal cells: the state of </w:t>
      </w:r>
      <w:proofErr w:type="spellStart"/>
      <w:r w:rsidRPr="00733E4F">
        <w:rPr>
          <w:rFonts w:ascii="Book Antiqua" w:hAnsi="Book Antiqua"/>
        </w:rPr>
        <w:t>transdifferentiation</w:t>
      </w:r>
      <w:proofErr w:type="spellEnd"/>
      <w:r w:rsidRPr="00733E4F">
        <w:rPr>
          <w:rFonts w:ascii="Book Antiqua" w:hAnsi="Book Antiqua"/>
        </w:rPr>
        <w:t xml:space="preserve"> and modes of tissue repair--current views. </w:t>
      </w:r>
      <w:r w:rsidRPr="00733E4F">
        <w:rPr>
          <w:rFonts w:ascii="Book Antiqua" w:hAnsi="Book Antiqua"/>
          <w:i/>
          <w:iCs/>
        </w:rPr>
        <w:t>Stem Cells</w:t>
      </w:r>
      <w:r w:rsidRPr="00733E4F">
        <w:rPr>
          <w:rFonts w:ascii="Book Antiqua" w:hAnsi="Book Antiqua"/>
        </w:rPr>
        <w:t xml:space="preserve"> 2007; </w:t>
      </w:r>
      <w:r w:rsidRPr="00733E4F">
        <w:rPr>
          <w:rFonts w:ascii="Book Antiqua" w:hAnsi="Book Antiqua"/>
          <w:b/>
          <w:bCs/>
        </w:rPr>
        <w:t>25</w:t>
      </w:r>
      <w:r w:rsidRPr="00733E4F">
        <w:rPr>
          <w:rFonts w:ascii="Book Antiqua" w:hAnsi="Book Antiqua"/>
        </w:rPr>
        <w:t>: 2896-2902 [PMID: 17901396 DOI: 10.1634/stemcells.2007-0637]</w:t>
      </w:r>
    </w:p>
    <w:p w14:paraId="4C514E38"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32 </w:t>
      </w:r>
      <w:r w:rsidRPr="00733E4F">
        <w:rPr>
          <w:rFonts w:ascii="Book Antiqua" w:hAnsi="Book Antiqua"/>
          <w:b/>
          <w:bCs/>
        </w:rPr>
        <w:t>Le Blanc K</w:t>
      </w:r>
      <w:r w:rsidRPr="00733E4F">
        <w:rPr>
          <w:rFonts w:ascii="Book Antiqua" w:hAnsi="Book Antiqua"/>
        </w:rPr>
        <w:t xml:space="preserve">, </w:t>
      </w:r>
      <w:proofErr w:type="spellStart"/>
      <w:r w:rsidRPr="00733E4F">
        <w:rPr>
          <w:rFonts w:ascii="Book Antiqua" w:hAnsi="Book Antiqua"/>
        </w:rPr>
        <w:t>Tammik</w:t>
      </w:r>
      <w:proofErr w:type="spellEnd"/>
      <w:r w:rsidRPr="00733E4F">
        <w:rPr>
          <w:rFonts w:ascii="Book Antiqua" w:hAnsi="Book Antiqua"/>
        </w:rPr>
        <w:t xml:space="preserve"> L, </w:t>
      </w:r>
      <w:proofErr w:type="spellStart"/>
      <w:r w:rsidRPr="00733E4F">
        <w:rPr>
          <w:rFonts w:ascii="Book Antiqua" w:hAnsi="Book Antiqua"/>
        </w:rPr>
        <w:t>Sundberg</w:t>
      </w:r>
      <w:proofErr w:type="spellEnd"/>
      <w:r w:rsidRPr="00733E4F">
        <w:rPr>
          <w:rFonts w:ascii="Book Antiqua" w:hAnsi="Book Antiqua"/>
        </w:rPr>
        <w:t xml:space="preserve"> B, </w:t>
      </w:r>
      <w:proofErr w:type="spellStart"/>
      <w:r w:rsidRPr="00733E4F">
        <w:rPr>
          <w:rFonts w:ascii="Book Antiqua" w:hAnsi="Book Antiqua"/>
        </w:rPr>
        <w:t>Haynesworth</w:t>
      </w:r>
      <w:proofErr w:type="spellEnd"/>
      <w:r w:rsidRPr="00733E4F">
        <w:rPr>
          <w:rFonts w:ascii="Book Antiqua" w:hAnsi="Book Antiqua"/>
        </w:rPr>
        <w:t xml:space="preserve"> SE, </w:t>
      </w:r>
      <w:proofErr w:type="spellStart"/>
      <w:r w:rsidRPr="00733E4F">
        <w:rPr>
          <w:rFonts w:ascii="Book Antiqua" w:hAnsi="Book Antiqua"/>
        </w:rPr>
        <w:t>Ringdén</w:t>
      </w:r>
      <w:proofErr w:type="spellEnd"/>
      <w:r w:rsidRPr="00733E4F">
        <w:rPr>
          <w:rFonts w:ascii="Book Antiqua" w:hAnsi="Book Antiqua"/>
        </w:rPr>
        <w:t xml:space="preserve"> O. Mesenchymal stem cells inhibit and stimulate mixed lymphocyte cultures and </w:t>
      </w:r>
      <w:proofErr w:type="spellStart"/>
      <w:r w:rsidRPr="00733E4F">
        <w:rPr>
          <w:rFonts w:ascii="Book Antiqua" w:hAnsi="Book Antiqua"/>
        </w:rPr>
        <w:t>mitogenic</w:t>
      </w:r>
      <w:proofErr w:type="spellEnd"/>
      <w:r w:rsidRPr="00733E4F">
        <w:rPr>
          <w:rFonts w:ascii="Book Antiqua" w:hAnsi="Book Antiqua"/>
        </w:rPr>
        <w:t xml:space="preserve"> responses independently of the major histocompatibility complex. </w:t>
      </w:r>
      <w:proofErr w:type="spellStart"/>
      <w:r w:rsidRPr="00733E4F">
        <w:rPr>
          <w:rFonts w:ascii="Book Antiqua" w:hAnsi="Book Antiqua"/>
          <w:i/>
          <w:iCs/>
        </w:rPr>
        <w:t>Scand</w:t>
      </w:r>
      <w:proofErr w:type="spellEnd"/>
      <w:r w:rsidRPr="00733E4F">
        <w:rPr>
          <w:rFonts w:ascii="Book Antiqua" w:hAnsi="Book Antiqua"/>
          <w:i/>
          <w:iCs/>
        </w:rPr>
        <w:t xml:space="preserve"> J </w:t>
      </w:r>
      <w:proofErr w:type="spellStart"/>
      <w:r w:rsidRPr="00733E4F">
        <w:rPr>
          <w:rFonts w:ascii="Book Antiqua" w:hAnsi="Book Antiqua"/>
          <w:i/>
          <w:iCs/>
        </w:rPr>
        <w:t>Immunol</w:t>
      </w:r>
      <w:proofErr w:type="spellEnd"/>
      <w:r w:rsidRPr="00733E4F">
        <w:rPr>
          <w:rFonts w:ascii="Book Antiqua" w:hAnsi="Book Antiqua"/>
        </w:rPr>
        <w:t xml:space="preserve"> 2003; </w:t>
      </w:r>
      <w:r w:rsidRPr="00733E4F">
        <w:rPr>
          <w:rFonts w:ascii="Book Antiqua" w:hAnsi="Book Antiqua"/>
          <w:b/>
          <w:bCs/>
        </w:rPr>
        <w:t>57</w:t>
      </w:r>
      <w:r w:rsidRPr="00733E4F">
        <w:rPr>
          <w:rFonts w:ascii="Book Antiqua" w:hAnsi="Book Antiqua"/>
        </w:rPr>
        <w:t>: 11-20 [PMID: 12542793 DOI: 10.1046/j.1365-3083.2003.01176.x]</w:t>
      </w:r>
    </w:p>
    <w:p w14:paraId="6632A185" w14:textId="77777777" w:rsidR="008A1088" w:rsidRPr="00733E4F" w:rsidRDefault="008A1088" w:rsidP="00733E4F">
      <w:pPr>
        <w:spacing w:line="360" w:lineRule="auto"/>
        <w:jc w:val="both"/>
        <w:rPr>
          <w:rFonts w:ascii="Book Antiqua" w:hAnsi="Book Antiqua"/>
        </w:rPr>
      </w:pPr>
      <w:r w:rsidRPr="00733E4F">
        <w:rPr>
          <w:rFonts w:ascii="Book Antiqua" w:hAnsi="Book Antiqua"/>
        </w:rPr>
        <w:lastRenderedPageBreak/>
        <w:t xml:space="preserve">33 </w:t>
      </w:r>
      <w:proofErr w:type="spellStart"/>
      <w:r w:rsidRPr="00733E4F">
        <w:rPr>
          <w:rFonts w:ascii="Book Antiqua" w:hAnsi="Book Antiqua"/>
          <w:b/>
          <w:bCs/>
        </w:rPr>
        <w:t>Schioppa</w:t>
      </w:r>
      <w:proofErr w:type="spellEnd"/>
      <w:r w:rsidRPr="00733E4F">
        <w:rPr>
          <w:rFonts w:ascii="Book Antiqua" w:hAnsi="Book Antiqua"/>
          <w:b/>
          <w:bCs/>
        </w:rPr>
        <w:t xml:space="preserve"> T</w:t>
      </w:r>
      <w:r w:rsidRPr="00733E4F">
        <w:rPr>
          <w:rFonts w:ascii="Book Antiqua" w:hAnsi="Book Antiqua"/>
        </w:rPr>
        <w:t xml:space="preserve">, </w:t>
      </w:r>
      <w:proofErr w:type="spellStart"/>
      <w:r w:rsidRPr="00733E4F">
        <w:rPr>
          <w:rFonts w:ascii="Book Antiqua" w:hAnsi="Book Antiqua"/>
        </w:rPr>
        <w:t>Uranchimeg</w:t>
      </w:r>
      <w:proofErr w:type="spellEnd"/>
      <w:r w:rsidRPr="00733E4F">
        <w:rPr>
          <w:rFonts w:ascii="Book Antiqua" w:hAnsi="Book Antiqua"/>
        </w:rPr>
        <w:t xml:space="preserve"> B, </w:t>
      </w:r>
      <w:proofErr w:type="spellStart"/>
      <w:r w:rsidRPr="00733E4F">
        <w:rPr>
          <w:rFonts w:ascii="Book Antiqua" w:hAnsi="Book Antiqua"/>
        </w:rPr>
        <w:t>Saccani</w:t>
      </w:r>
      <w:proofErr w:type="spellEnd"/>
      <w:r w:rsidRPr="00733E4F">
        <w:rPr>
          <w:rFonts w:ascii="Book Antiqua" w:hAnsi="Book Antiqua"/>
        </w:rPr>
        <w:t xml:space="preserve"> A, Biswas SK, </w:t>
      </w:r>
      <w:proofErr w:type="spellStart"/>
      <w:r w:rsidRPr="00733E4F">
        <w:rPr>
          <w:rFonts w:ascii="Book Antiqua" w:hAnsi="Book Antiqua"/>
        </w:rPr>
        <w:t>Doni</w:t>
      </w:r>
      <w:proofErr w:type="spellEnd"/>
      <w:r w:rsidRPr="00733E4F">
        <w:rPr>
          <w:rFonts w:ascii="Book Antiqua" w:hAnsi="Book Antiqua"/>
        </w:rPr>
        <w:t xml:space="preserve"> A, </w:t>
      </w:r>
      <w:proofErr w:type="spellStart"/>
      <w:r w:rsidRPr="00733E4F">
        <w:rPr>
          <w:rFonts w:ascii="Book Antiqua" w:hAnsi="Book Antiqua"/>
        </w:rPr>
        <w:t>Rapisarda</w:t>
      </w:r>
      <w:proofErr w:type="spellEnd"/>
      <w:r w:rsidRPr="00733E4F">
        <w:rPr>
          <w:rFonts w:ascii="Book Antiqua" w:hAnsi="Book Antiqua"/>
        </w:rPr>
        <w:t xml:space="preserve"> A, </w:t>
      </w:r>
      <w:proofErr w:type="spellStart"/>
      <w:r w:rsidRPr="00733E4F">
        <w:rPr>
          <w:rFonts w:ascii="Book Antiqua" w:hAnsi="Book Antiqua"/>
        </w:rPr>
        <w:t>Bernasconi</w:t>
      </w:r>
      <w:proofErr w:type="spellEnd"/>
      <w:r w:rsidRPr="00733E4F">
        <w:rPr>
          <w:rFonts w:ascii="Book Antiqua" w:hAnsi="Book Antiqua"/>
        </w:rPr>
        <w:t xml:space="preserve"> S, </w:t>
      </w:r>
      <w:proofErr w:type="spellStart"/>
      <w:r w:rsidRPr="00733E4F">
        <w:rPr>
          <w:rFonts w:ascii="Book Antiqua" w:hAnsi="Book Antiqua"/>
        </w:rPr>
        <w:t>Saccani</w:t>
      </w:r>
      <w:proofErr w:type="spellEnd"/>
      <w:r w:rsidRPr="00733E4F">
        <w:rPr>
          <w:rFonts w:ascii="Book Antiqua" w:hAnsi="Book Antiqua"/>
        </w:rPr>
        <w:t xml:space="preserve"> S, </w:t>
      </w:r>
      <w:proofErr w:type="spellStart"/>
      <w:r w:rsidRPr="00733E4F">
        <w:rPr>
          <w:rFonts w:ascii="Book Antiqua" w:hAnsi="Book Antiqua"/>
        </w:rPr>
        <w:t>Nebuloni</w:t>
      </w:r>
      <w:proofErr w:type="spellEnd"/>
      <w:r w:rsidRPr="00733E4F">
        <w:rPr>
          <w:rFonts w:ascii="Book Antiqua" w:hAnsi="Book Antiqua"/>
        </w:rPr>
        <w:t xml:space="preserve"> M, </w:t>
      </w:r>
      <w:proofErr w:type="spellStart"/>
      <w:r w:rsidRPr="00733E4F">
        <w:rPr>
          <w:rFonts w:ascii="Book Antiqua" w:hAnsi="Book Antiqua"/>
        </w:rPr>
        <w:t>Vago</w:t>
      </w:r>
      <w:proofErr w:type="spellEnd"/>
      <w:r w:rsidRPr="00733E4F">
        <w:rPr>
          <w:rFonts w:ascii="Book Antiqua" w:hAnsi="Book Antiqua"/>
        </w:rPr>
        <w:t xml:space="preserve"> L, </w:t>
      </w:r>
      <w:proofErr w:type="spellStart"/>
      <w:r w:rsidRPr="00733E4F">
        <w:rPr>
          <w:rFonts w:ascii="Book Antiqua" w:hAnsi="Book Antiqua"/>
        </w:rPr>
        <w:t>Mantovani</w:t>
      </w:r>
      <w:proofErr w:type="spellEnd"/>
      <w:r w:rsidRPr="00733E4F">
        <w:rPr>
          <w:rFonts w:ascii="Book Antiqua" w:hAnsi="Book Antiqua"/>
        </w:rPr>
        <w:t xml:space="preserve"> A, </w:t>
      </w:r>
      <w:proofErr w:type="spellStart"/>
      <w:r w:rsidRPr="00733E4F">
        <w:rPr>
          <w:rFonts w:ascii="Book Antiqua" w:hAnsi="Book Antiqua"/>
        </w:rPr>
        <w:t>Melillo</w:t>
      </w:r>
      <w:proofErr w:type="spellEnd"/>
      <w:r w:rsidRPr="00733E4F">
        <w:rPr>
          <w:rFonts w:ascii="Book Antiqua" w:hAnsi="Book Antiqua"/>
        </w:rPr>
        <w:t xml:space="preserve"> G, </w:t>
      </w:r>
      <w:proofErr w:type="spellStart"/>
      <w:r w:rsidRPr="00733E4F">
        <w:rPr>
          <w:rFonts w:ascii="Book Antiqua" w:hAnsi="Book Antiqua"/>
        </w:rPr>
        <w:t>Sica</w:t>
      </w:r>
      <w:proofErr w:type="spellEnd"/>
      <w:r w:rsidRPr="00733E4F">
        <w:rPr>
          <w:rFonts w:ascii="Book Antiqua" w:hAnsi="Book Antiqua"/>
        </w:rPr>
        <w:t xml:space="preserve"> A. Regulation of the chemokine receptor CXCR4 by hypoxia. </w:t>
      </w:r>
      <w:r w:rsidRPr="00733E4F">
        <w:rPr>
          <w:rFonts w:ascii="Book Antiqua" w:hAnsi="Book Antiqua"/>
          <w:i/>
          <w:iCs/>
        </w:rPr>
        <w:t xml:space="preserve">J </w:t>
      </w:r>
      <w:proofErr w:type="spellStart"/>
      <w:r w:rsidRPr="00733E4F">
        <w:rPr>
          <w:rFonts w:ascii="Book Antiqua" w:hAnsi="Book Antiqua"/>
          <w:i/>
          <w:iCs/>
        </w:rPr>
        <w:t>Exp</w:t>
      </w:r>
      <w:proofErr w:type="spellEnd"/>
      <w:r w:rsidRPr="00733E4F">
        <w:rPr>
          <w:rFonts w:ascii="Book Antiqua" w:hAnsi="Book Antiqua"/>
          <w:i/>
          <w:iCs/>
        </w:rPr>
        <w:t xml:space="preserve"> Med</w:t>
      </w:r>
      <w:r w:rsidRPr="00733E4F">
        <w:rPr>
          <w:rFonts w:ascii="Book Antiqua" w:hAnsi="Book Antiqua"/>
        </w:rPr>
        <w:t xml:space="preserve"> 2003; </w:t>
      </w:r>
      <w:r w:rsidRPr="00733E4F">
        <w:rPr>
          <w:rFonts w:ascii="Book Antiqua" w:hAnsi="Book Antiqua"/>
          <w:b/>
          <w:bCs/>
        </w:rPr>
        <w:t>198</w:t>
      </w:r>
      <w:r w:rsidRPr="00733E4F">
        <w:rPr>
          <w:rFonts w:ascii="Book Antiqua" w:hAnsi="Book Antiqua"/>
        </w:rPr>
        <w:t>: 1391-1402 [PMID: 14597738 DOI: 10.1084/jem.20030267]</w:t>
      </w:r>
    </w:p>
    <w:p w14:paraId="3F6B49BA"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34 </w:t>
      </w:r>
      <w:r w:rsidRPr="00733E4F">
        <w:rPr>
          <w:rFonts w:ascii="Book Antiqua" w:hAnsi="Book Antiqua"/>
          <w:b/>
          <w:bCs/>
        </w:rPr>
        <w:t>Shi M</w:t>
      </w:r>
      <w:r w:rsidRPr="00733E4F">
        <w:rPr>
          <w:rFonts w:ascii="Book Antiqua" w:hAnsi="Book Antiqua"/>
        </w:rPr>
        <w:t xml:space="preserve">, Li J, Liao L, Chen B, Li B, Chen L, </w:t>
      </w:r>
      <w:proofErr w:type="spellStart"/>
      <w:r w:rsidRPr="00733E4F">
        <w:rPr>
          <w:rFonts w:ascii="Book Antiqua" w:hAnsi="Book Antiqua"/>
        </w:rPr>
        <w:t>Jia</w:t>
      </w:r>
      <w:proofErr w:type="spellEnd"/>
      <w:r w:rsidRPr="00733E4F">
        <w:rPr>
          <w:rFonts w:ascii="Book Antiqua" w:hAnsi="Book Antiqua"/>
        </w:rPr>
        <w:t xml:space="preserve"> H, Zhao RC. Regulation of CXCR4 expression in human mesenchymal stem cells by cytokine treatment: role in homing efficiency in NOD/SCID mice. </w:t>
      </w:r>
      <w:proofErr w:type="spellStart"/>
      <w:r w:rsidRPr="00733E4F">
        <w:rPr>
          <w:rFonts w:ascii="Book Antiqua" w:hAnsi="Book Antiqua"/>
          <w:i/>
          <w:iCs/>
        </w:rPr>
        <w:t>Haematologica</w:t>
      </w:r>
      <w:proofErr w:type="spellEnd"/>
      <w:r w:rsidRPr="00733E4F">
        <w:rPr>
          <w:rFonts w:ascii="Book Antiqua" w:hAnsi="Book Antiqua"/>
        </w:rPr>
        <w:t xml:space="preserve"> 2007; </w:t>
      </w:r>
      <w:r w:rsidRPr="00733E4F">
        <w:rPr>
          <w:rFonts w:ascii="Book Antiqua" w:hAnsi="Book Antiqua"/>
          <w:b/>
          <w:bCs/>
        </w:rPr>
        <w:t>92</w:t>
      </w:r>
      <w:r w:rsidRPr="00733E4F">
        <w:rPr>
          <w:rFonts w:ascii="Book Antiqua" w:hAnsi="Book Antiqua"/>
        </w:rPr>
        <w:t>: 897-904 [PMID: 17606439 DOI: 10.3324/haematol.10669]</w:t>
      </w:r>
    </w:p>
    <w:p w14:paraId="11F8395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35 </w:t>
      </w:r>
      <w:proofErr w:type="spellStart"/>
      <w:r w:rsidRPr="00733E4F">
        <w:rPr>
          <w:rFonts w:ascii="Book Antiqua" w:hAnsi="Book Antiqua"/>
          <w:b/>
          <w:bCs/>
        </w:rPr>
        <w:t>Sohni</w:t>
      </w:r>
      <w:proofErr w:type="spellEnd"/>
      <w:r w:rsidRPr="00733E4F">
        <w:rPr>
          <w:rFonts w:ascii="Book Antiqua" w:hAnsi="Book Antiqua"/>
          <w:b/>
          <w:bCs/>
        </w:rPr>
        <w:t xml:space="preserve"> A</w:t>
      </w:r>
      <w:r w:rsidRPr="00733E4F">
        <w:rPr>
          <w:rFonts w:ascii="Book Antiqua" w:hAnsi="Book Antiqua"/>
        </w:rPr>
        <w:t xml:space="preserve">, </w:t>
      </w:r>
      <w:proofErr w:type="spellStart"/>
      <w:r w:rsidRPr="00733E4F">
        <w:rPr>
          <w:rFonts w:ascii="Book Antiqua" w:hAnsi="Book Antiqua"/>
        </w:rPr>
        <w:t>Verfaillie</w:t>
      </w:r>
      <w:proofErr w:type="spellEnd"/>
      <w:r w:rsidRPr="00733E4F">
        <w:rPr>
          <w:rFonts w:ascii="Book Antiqua" w:hAnsi="Book Antiqua"/>
        </w:rPr>
        <w:t xml:space="preserve"> CM. Mesenchymal stem cells migration homing and tracking. </w:t>
      </w:r>
      <w:r w:rsidRPr="00733E4F">
        <w:rPr>
          <w:rFonts w:ascii="Book Antiqua" w:hAnsi="Book Antiqua"/>
          <w:i/>
          <w:iCs/>
        </w:rPr>
        <w:t xml:space="preserve">Stem Cells </w:t>
      </w:r>
      <w:proofErr w:type="spellStart"/>
      <w:r w:rsidRPr="00733E4F">
        <w:rPr>
          <w:rFonts w:ascii="Book Antiqua" w:hAnsi="Book Antiqua"/>
          <w:i/>
          <w:iCs/>
        </w:rPr>
        <w:t>Int</w:t>
      </w:r>
      <w:proofErr w:type="spellEnd"/>
      <w:r w:rsidRPr="00733E4F">
        <w:rPr>
          <w:rFonts w:ascii="Book Antiqua" w:hAnsi="Book Antiqua"/>
        </w:rPr>
        <w:t xml:space="preserve"> 2013; </w:t>
      </w:r>
      <w:r w:rsidRPr="00733E4F">
        <w:rPr>
          <w:rFonts w:ascii="Book Antiqua" w:hAnsi="Book Antiqua"/>
          <w:b/>
          <w:bCs/>
        </w:rPr>
        <w:t>2013</w:t>
      </w:r>
      <w:r w:rsidRPr="00733E4F">
        <w:rPr>
          <w:rFonts w:ascii="Book Antiqua" w:hAnsi="Book Antiqua"/>
        </w:rPr>
        <w:t>: 130763 [PMID: 24194766 DOI: 10.1155/2013/130763]</w:t>
      </w:r>
    </w:p>
    <w:p w14:paraId="7ABB9C9B"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36 </w:t>
      </w:r>
      <w:proofErr w:type="spellStart"/>
      <w:r w:rsidRPr="00733E4F">
        <w:rPr>
          <w:rFonts w:ascii="Book Antiqua" w:hAnsi="Book Antiqua"/>
          <w:b/>
          <w:bCs/>
        </w:rPr>
        <w:t>Ries</w:t>
      </w:r>
      <w:proofErr w:type="spellEnd"/>
      <w:r w:rsidRPr="00733E4F">
        <w:rPr>
          <w:rFonts w:ascii="Book Antiqua" w:hAnsi="Book Antiqua"/>
          <w:b/>
          <w:bCs/>
        </w:rPr>
        <w:t xml:space="preserve"> C</w:t>
      </w:r>
      <w:r w:rsidRPr="00733E4F">
        <w:rPr>
          <w:rFonts w:ascii="Book Antiqua" w:hAnsi="Book Antiqua"/>
        </w:rPr>
        <w:t xml:space="preserve">, </w:t>
      </w:r>
      <w:proofErr w:type="spellStart"/>
      <w:r w:rsidRPr="00733E4F">
        <w:rPr>
          <w:rFonts w:ascii="Book Antiqua" w:hAnsi="Book Antiqua"/>
        </w:rPr>
        <w:t>Egea</w:t>
      </w:r>
      <w:proofErr w:type="spellEnd"/>
      <w:r w:rsidRPr="00733E4F">
        <w:rPr>
          <w:rFonts w:ascii="Book Antiqua" w:hAnsi="Book Antiqua"/>
        </w:rPr>
        <w:t xml:space="preserve"> V, </w:t>
      </w:r>
      <w:proofErr w:type="spellStart"/>
      <w:r w:rsidRPr="00733E4F">
        <w:rPr>
          <w:rFonts w:ascii="Book Antiqua" w:hAnsi="Book Antiqua"/>
        </w:rPr>
        <w:t>Karow</w:t>
      </w:r>
      <w:proofErr w:type="spellEnd"/>
      <w:r w:rsidRPr="00733E4F">
        <w:rPr>
          <w:rFonts w:ascii="Book Antiqua" w:hAnsi="Book Antiqua"/>
        </w:rPr>
        <w:t xml:space="preserve"> M, Kolb H, </w:t>
      </w:r>
      <w:proofErr w:type="spellStart"/>
      <w:r w:rsidRPr="00733E4F">
        <w:rPr>
          <w:rFonts w:ascii="Book Antiqua" w:hAnsi="Book Antiqua"/>
        </w:rPr>
        <w:t>Jochum</w:t>
      </w:r>
      <w:proofErr w:type="spellEnd"/>
      <w:r w:rsidRPr="00733E4F">
        <w:rPr>
          <w:rFonts w:ascii="Book Antiqua" w:hAnsi="Book Antiqua"/>
        </w:rPr>
        <w:t xml:space="preserve"> M, </w:t>
      </w:r>
      <w:proofErr w:type="spellStart"/>
      <w:r w:rsidRPr="00733E4F">
        <w:rPr>
          <w:rFonts w:ascii="Book Antiqua" w:hAnsi="Book Antiqua"/>
        </w:rPr>
        <w:t>Neth</w:t>
      </w:r>
      <w:proofErr w:type="spellEnd"/>
      <w:r w:rsidRPr="00733E4F">
        <w:rPr>
          <w:rFonts w:ascii="Book Antiqua" w:hAnsi="Book Antiqua"/>
        </w:rPr>
        <w:t xml:space="preserve"> P. MMP-2, MT1-MMP, and TIMP-2 are essential for the invasive capacity of human mesenchymal stem cells: differential regulation by inflammatory cytokines. </w:t>
      </w:r>
      <w:r w:rsidRPr="00733E4F">
        <w:rPr>
          <w:rFonts w:ascii="Book Antiqua" w:hAnsi="Book Antiqua"/>
          <w:i/>
          <w:iCs/>
        </w:rPr>
        <w:t>Blood</w:t>
      </w:r>
      <w:r w:rsidRPr="00733E4F">
        <w:rPr>
          <w:rFonts w:ascii="Book Antiqua" w:hAnsi="Book Antiqua"/>
        </w:rPr>
        <w:t xml:space="preserve"> 2007; </w:t>
      </w:r>
      <w:r w:rsidRPr="00733E4F">
        <w:rPr>
          <w:rFonts w:ascii="Book Antiqua" w:hAnsi="Book Antiqua"/>
          <w:b/>
          <w:bCs/>
        </w:rPr>
        <w:t>109</w:t>
      </w:r>
      <w:r w:rsidRPr="00733E4F">
        <w:rPr>
          <w:rFonts w:ascii="Book Antiqua" w:hAnsi="Book Antiqua"/>
        </w:rPr>
        <w:t>: 4055-4063 [PMID: 17197427 DOI: 10.1182/blood-2006-10-051060]</w:t>
      </w:r>
    </w:p>
    <w:p w14:paraId="0A73F1C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37 </w:t>
      </w:r>
      <w:proofErr w:type="spellStart"/>
      <w:r w:rsidRPr="00733E4F">
        <w:rPr>
          <w:rFonts w:ascii="Book Antiqua" w:hAnsi="Book Antiqua"/>
          <w:b/>
          <w:bCs/>
        </w:rPr>
        <w:t>Docheva</w:t>
      </w:r>
      <w:proofErr w:type="spellEnd"/>
      <w:r w:rsidRPr="00733E4F">
        <w:rPr>
          <w:rFonts w:ascii="Book Antiqua" w:hAnsi="Book Antiqua"/>
          <w:b/>
          <w:bCs/>
        </w:rPr>
        <w:t xml:space="preserve"> D</w:t>
      </w:r>
      <w:r w:rsidRPr="00733E4F">
        <w:rPr>
          <w:rFonts w:ascii="Book Antiqua" w:hAnsi="Book Antiqua"/>
        </w:rPr>
        <w:t xml:space="preserve">, Popov C, Mutschler W, </w:t>
      </w:r>
      <w:proofErr w:type="spellStart"/>
      <w:r w:rsidRPr="00733E4F">
        <w:rPr>
          <w:rFonts w:ascii="Book Antiqua" w:hAnsi="Book Antiqua"/>
        </w:rPr>
        <w:t>Schieker</w:t>
      </w:r>
      <w:proofErr w:type="spellEnd"/>
      <w:r w:rsidRPr="00733E4F">
        <w:rPr>
          <w:rFonts w:ascii="Book Antiqua" w:hAnsi="Book Antiqua"/>
        </w:rPr>
        <w:t xml:space="preserve"> M. Human mesenchymal stem cells in contact with their environment: surface characteristics and the integrin system. </w:t>
      </w:r>
      <w:r w:rsidRPr="00733E4F">
        <w:rPr>
          <w:rFonts w:ascii="Book Antiqua" w:hAnsi="Book Antiqua"/>
          <w:i/>
          <w:iCs/>
        </w:rPr>
        <w:t xml:space="preserve">J Cell </w:t>
      </w:r>
      <w:proofErr w:type="spellStart"/>
      <w:r w:rsidRPr="00733E4F">
        <w:rPr>
          <w:rFonts w:ascii="Book Antiqua" w:hAnsi="Book Antiqua"/>
          <w:i/>
          <w:iCs/>
        </w:rPr>
        <w:t>Mol</w:t>
      </w:r>
      <w:proofErr w:type="spellEnd"/>
      <w:r w:rsidRPr="00733E4F">
        <w:rPr>
          <w:rFonts w:ascii="Book Antiqua" w:hAnsi="Book Antiqua"/>
          <w:i/>
          <w:iCs/>
        </w:rPr>
        <w:t xml:space="preserve"> Med</w:t>
      </w:r>
      <w:r w:rsidRPr="00733E4F">
        <w:rPr>
          <w:rFonts w:ascii="Book Antiqua" w:hAnsi="Book Antiqua"/>
        </w:rPr>
        <w:t xml:space="preserve"> 2007; </w:t>
      </w:r>
      <w:r w:rsidRPr="00733E4F">
        <w:rPr>
          <w:rFonts w:ascii="Book Antiqua" w:hAnsi="Book Antiqua"/>
          <w:b/>
          <w:bCs/>
        </w:rPr>
        <w:t>11</w:t>
      </w:r>
      <w:r w:rsidRPr="00733E4F">
        <w:rPr>
          <w:rFonts w:ascii="Book Antiqua" w:hAnsi="Book Antiqua"/>
        </w:rPr>
        <w:t>: 21-38 [PMID: 17367499 DOI: 10.1111/j.1582-4934.2007.00001.x]</w:t>
      </w:r>
    </w:p>
    <w:p w14:paraId="1D0E2DF1" w14:textId="1C70F179" w:rsidR="008A1088" w:rsidRPr="00733E4F" w:rsidRDefault="008A1088" w:rsidP="00733E4F">
      <w:pPr>
        <w:spacing w:line="360" w:lineRule="auto"/>
        <w:jc w:val="both"/>
        <w:rPr>
          <w:rFonts w:ascii="Book Antiqua" w:hAnsi="Book Antiqua"/>
        </w:rPr>
      </w:pPr>
      <w:r w:rsidRPr="00733E4F">
        <w:rPr>
          <w:rFonts w:ascii="Book Antiqua" w:hAnsi="Book Antiqua"/>
        </w:rPr>
        <w:t xml:space="preserve">38 </w:t>
      </w:r>
      <w:r w:rsidRPr="00733E4F">
        <w:rPr>
          <w:rFonts w:ascii="Book Antiqua" w:hAnsi="Book Antiqua"/>
          <w:b/>
          <w:bCs/>
        </w:rPr>
        <w:t>Berry MF</w:t>
      </w:r>
      <w:r w:rsidRPr="00733E4F">
        <w:rPr>
          <w:rFonts w:ascii="Book Antiqua" w:hAnsi="Book Antiqua"/>
        </w:rPr>
        <w:t xml:space="preserve">, </w:t>
      </w:r>
      <w:proofErr w:type="spellStart"/>
      <w:r w:rsidRPr="00733E4F">
        <w:rPr>
          <w:rFonts w:ascii="Book Antiqua" w:hAnsi="Book Antiqua"/>
        </w:rPr>
        <w:t>Engler</w:t>
      </w:r>
      <w:proofErr w:type="spellEnd"/>
      <w:r w:rsidRPr="00733E4F">
        <w:rPr>
          <w:rFonts w:ascii="Book Antiqua" w:hAnsi="Book Antiqua"/>
        </w:rPr>
        <w:t xml:space="preserve"> AJ, Joseph Woo Y, </w:t>
      </w:r>
      <w:proofErr w:type="spellStart"/>
      <w:r w:rsidRPr="00733E4F">
        <w:rPr>
          <w:rFonts w:ascii="Book Antiqua" w:hAnsi="Book Antiqua"/>
        </w:rPr>
        <w:t>Pirolli</w:t>
      </w:r>
      <w:proofErr w:type="spellEnd"/>
      <w:r w:rsidRPr="00733E4F">
        <w:rPr>
          <w:rFonts w:ascii="Book Antiqua" w:hAnsi="Book Antiqua"/>
        </w:rPr>
        <w:t xml:space="preserve"> TJ, </w:t>
      </w:r>
      <w:proofErr w:type="spellStart"/>
      <w:r w:rsidRPr="00733E4F">
        <w:rPr>
          <w:rFonts w:ascii="Book Antiqua" w:hAnsi="Book Antiqua"/>
        </w:rPr>
        <w:t>Bish</w:t>
      </w:r>
      <w:proofErr w:type="spellEnd"/>
      <w:r w:rsidRPr="00733E4F">
        <w:rPr>
          <w:rFonts w:ascii="Book Antiqua" w:hAnsi="Book Antiqua"/>
        </w:rPr>
        <w:t xml:space="preserve"> LT, </w:t>
      </w:r>
      <w:proofErr w:type="spellStart"/>
      <w:r w:rsidRPr="00733E4F">
        <w:rPr>
          <w:rFonts w:ascii="Book Antiqua" w:hAnsi="Book Antiqua"/>
        </w:rPr>
        <w:t>Jayasankar</w:t>
      </w:r>
      <w:proofErr w:type="spellEnd"/>
      <w:r w:rsidRPr="00733E4F">
        <w:rPr>
          <w:rFonts w:ascii="Book Antiqua" w:hAnsi="Book Antiqua"/>
        </w:rPr>
        <w:t xml:space="preserve"> V, </w:t>
      </w:r>
      <w:proofErr w:type="spellStart"/>
      <w:r w:rsidRPr="00733E4F">
        <w:rPr>
          <w:rFonts w:ascii="Book Antiqua" w:hAnsi="Book Antiqua"/>
        </w:rPr>
        <w:t>Morine</w:t>
      </w:r>
      <w:proofErr w:type="spellEnd"/>
      <w:r w:rsidRPr="00733E4F">
        <w:rPr>
          <w:rFonts w:ascii="Book Antiqua" w:hAnsi="Book Antiqua"/>
        </w:rPr>
        <w:t xml:space="preserve"> KJ, Gardner TJ, </w:t>
      </w:r>
      <w:proofErr w:type="spellStart"/>
      <w:r w:rsidRPr="00733E4F">
        <w:rPr>
          <w:rFonts w:ascii="Book Antiqua" w:hAnsi="Book Antiqua"/>
        </w:rPr>
        <w:t>Discher</w:t>
      </w:r>
      <w:proofErr w:type="spellEnd"/>
      <w:r w:rsidRPr="00733E4F">
        <w:rPr>
          <w:rFonts w:ascii="Book Antiqua" w:hAnsi="Book Antiqua"/>
        </w:rPr>
        <w:t xml:space="preserve"> DE, Lee Sweeney H. Regulation and Function of Stem Cells in the Cardiovascular System Mesenchymal stem cell injection after myocardial infarction improves myocardial compliance. </w:t>
      </w:r>
      <w:r w:rsidRPr="00733E4F">
        <w:rPr>
          <w:rFonts w:ascii="Book Antiqua" w:hAnsi="Book Antiqua"/>
          <w:i/>
          <w:iCs/>
        </w:rPr>
        <w:t xml:space="preserve">Am J </w:t>
      </w:r>
      <w:proofErr w:type="spellStart"/>
      <w:r w:rsidRPr="00733E4F">
        <w:rPr>
          <w:rFonts w:ascii="Book Antiqua" w:hAnsi="Book Antiqua"/>
          <w:i/>
          <w:iCs/>
        </w:rPr>
        <w:t>Physiol</w:t>
      </w:r>
      <w:proofErr w:type="spellEnd"/>
      <w:r w:rsidRPr="00733E4F">
        <w:rPr>
          <w:rFonts w:ascii="Book Antiqua" w:hAnsi="Book Antiqua"/>
          <w:i/>
          <w:iCs/>
        </w:rPr>
        <w:t xml:space="preserve"> Hear </w:t>
      </w:r>
      <w:proofErr w:type="spellStart"/>
      <w:r w:rsidRPr="00733E4F">
        <w:rPr>
          <w:rFonts w:ascii="Book Antiqua" w:hAnsi="Book Antiqua"/>
          <w:i/>
          <w:iCs/>
        </w:rPr>
        <w:t>Circ</w:t>
      </w:r>
      <w:proofErr w:type="spellEnd"/>
      <w:r w:rsidRPr="00733E4F">
        <w:rPr>
          <w:rFonts w:ascii="Book Antiqua" w:hAnsi="Book Antiqua"/>
          <w:i/>
          <w:iCs/>
        </w:rPr>
        <w:t xml:space="preserve"> </w:t>
      </w:r>
      <w:proofErr w:type="spellStart"/>
      <w:r w:rsidRPr="00733E4F">
        <w:rPr>
          <w:rFonts w:ascii="Book Antiqua" w:hAnsi="Book Antiqua"/>
          <w:i/>
          <w:iCs/>
        </w:rPr>
        <w:t>Physiol</w:t>
      </w:r>
      <w:proofErr w:type="spellEnd"/>
      <w:r w:rsidRPr="00733E4F">
        <w:rPr>
          <w:rFonts w:ascii="Book Antiqua" w:hAnsi="Book Antiqua"/>
          <w:i/>
          <w:iCs/>
        </w:rPr>
        <w:t xml:space="preserve"> </w:t>
      </w:r>
      <w:r w:rsidRPr="00733E4F">
        <w:rPr>
          <w:rFonts w:ascii="Book Antiqua" w:hAnsi="Book Antiqua"/>
        </w:rPr>
        <w:t xml:space="preserve">2006 </w:t>
      </w:r>
    </w:p>
    <w:p w14:paraId="44052C33"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39 </w:t>
      </w:r>
      <w:r w:rsidRPr="00733E4F">
        <w:rPr>
          <w:rFonts w:ascii="Book Antiqua" w:hAnsi="Book Antiqua"/>
          <w:b/>
          <w:bCs/>
        </w:rPr>
        <w:t>Fox JM</w:t>
      </w:r>
      <w:r w:rsidRPr="00733E4F">
        <w:rPr>
          <w:rFonts w:ascii="Book Antiqua" w:hAnsi="Book Antiqua"/>
        </w:rPr>
        <w:t xml:space="preserve">, Chamberlain G, Ashton BA, Middleton J. Recent advances into the understanding of mesenchymal stem cell trafficking. </w:t>
      </w:r>
      <w:r w:rsidRPr="00733E4F">
        <w:rPr>
          <w:rFonts w:ascii="Book Antiqua" w:hAnsi="Book Antiqua"/>
          <w:i/>
          <w:iCs/>
        </w:rPr>
        <w:t xml:space="preserve">Br J </w:t>
      </w:r>
      <w:proofErr w:type="spellStart"/>
      <w:r w:rsidRPr="00733E4F">
        <w:rPr>
          <w:rFonts w:ascii="Book Antiqua" w:hAnsi="Book Antiqua"/>
          <w:i/>
          <w:iCs/>
        </w:rPr>
        <w:t>Haematol</w:t>
      </w:r>
      <w:proofErr w:type="spellEnd"/>
      <w:r w:rsidRPr="00733E4F">
        <w:rPr>
          <w:rFonts w:ascii="Book Antiqua" w:hAnsi="Book Antiqua"/>
        </w:rPr>
        <w:t xml:space="preserve"> 2007; </w:t>
      </w:r>
      <w:r w:rsidRPr="00733E4F">
        <w:rPr>
          <w:rFonts w:ascii="Book Antiqua" w:hAnsi="Book Antiqua"/>
          <w:b/>
          <w:bCs/>
        </w:rPr>
        <w:t>137</w:t>
      </w:r>
      <w:r w:rsidRPr="00733E4F">
        <w:rPr>
          <w:rFonts w:ascii="Book Antiqua" w:hAnsi="Book Antiqua"/>
        </w:rPr>
        <w:t>: 491-502 [PMID: 17539772 DOI: 10.1111/j.1365-2141.2007.06610.x]</w:t>
      </w:r>
    </w:p>
    <w:p w14:paraId="157D7C78" w14:textId="2809C189" w:rsidR="008A1088" w:rsidRPr="00733E4F" w:rsidRDefault="008A1088" w:rsidP="00733E4F">
      <w:pPr>
        <w:spacing w:line="360" w:lineRule="auto"/>
        <w:jc w:val="both"/>
        <w:rPr>
          <w:rFonts w:ascii="Book Antiqua" w:hAnsi="Book Antiqua"/>
        </w:rPr>
      </w:pPr>
      <w:r w:rsidRPr="00733E4F">
        <w:rPr>
          <w:rFonts w:ascii="Book Antiqua" w:hAnsi="Book Antiqua"/>
        </w:rPr>
        <w:t xml:space="preserve">40 </w:t>
      </w:r>
      <w:r w:rsidRPr="00733E4F">
        <w:rPr>
          <w:rFonts w:ascii="Book Antiqua" w:hAnsi="Book Antiqua"/>
          <w:b/>
          <w:bCs/>
        </w:rPr>
        <w:t>Wang S</w:t>
      </w:r>
      <w:r w:rsidRPr="00733E4F">
        <w:rPr>
          <w:rFonts w:ascii="Book Antiqua" w:hAnsi="Book Antiqua"/>
        </w:rPr>
        <w:t xml:space="preserve">, Wu Y. </w:t>
      </w:r>
      <w:proofErr w:type="gramStart"/>
      <w:r w:rsidRPr="00733E4F">
        <w:rPr>
          <w:rFonts w:ascii="Book Antiqua" w:hAnsi="Book Antiqua"/>
        </w:rPr>
        <w:t>The role of chemokines in mesenchymal stromal cell homing to sites of inflammation, including infarcted myocardium.</w:t>
      </w:r>
      <w:proofErr w:type="gramEnd"/>
      <w:r w:rsidRPr="00733E4F">
        <w:rPr>
          <w:rFonts w:ascii="Book Antiqua" w:hAnsi="Book Antiqua"/>
        </w:rPr>
        <w:t xml:space="preserve"> </w:t>
      </w:r>
      <w:proofErr w:type="spellStart"/>
      <w:r w:rsidRPr="00733E4F">
        <w:rPr>
          <w:rFonts w:ascii="Book Antiqua" w:hAnsi="Book Antiqua"/>
          <w:i/>
          <w:iCs/>
        </w:rPr>
        <w:t>Biol</w:t>
      </w:r>
      <w:proofErr w:type="spellEnd"/>
      <w:r w:rsidRPr="00733E4F">
        <w:rPr>
          <w:rFonts w:ascii="Book Antiqua" w:hAnsi="Book Antiqua"/>
          <w:i/>
          <w:iCs/>
        </w:rPr>
        <w:t xml:space="preserve"> </w:t>
      </w:r>
      <w:proofErr w:type="spellStart"/>
      <w:r w:rsidRPr="00733E4F">
        <w:rPr>
          <w:rFonts w:ascii="Book Antiqua" w:hAnsi="Book Antiqua"/>
          <w:i/>
          <w:iCs/>
        </w:rPr>
        <w:t>Ther</w:t>
      </w:r>
      <w:proofErr w:type="spellEnd"/>
      <w:r w:rsidRPr="00733E4F">
        <w:rPr>
          <w:rFonts w:ascii="Book Antiqua" w:hAnsi="Book Antiqua"/>
          <w:i/>
          <w:iCs/>
        </w:rPr>
        <w:t xml:space="preserve"> </w:t>
      </w:r>
      <w:proofErr w:type="spellStart"/>
      <w:r w:rsidRPr="00733E4F">
        <w:rPr>
          <w:rFonts w:ascii="Book Antiqua" w:hAnsi="Book Antiqua"/>
          <w:i/>
          <w:iCs/>
        </w:rPr>
        <w:t>Appl</w:t>
      </w:r>
      <w:proofErr w:type="spellEnd"/>
      <w:r w:rsidRPr="00733E4F">
        <w:rPr>
          <w:rFonts w:ascii="Book Antiqua" w:hAnsi="Book Antiqua"/>
          <w:i/>
          <w:iCs/>
        </w:rPr>
        <w:t xml:space="preserve"> Mesenchymal Cells</w:t>
      </w:r>
      <w:r w:rsidRPr="00733E4F">
        <w:rPr>
          <w:rFonts w:ascii="Book Antiqua" w:hAnsi="Book Antiqua"/>
        </w:rPr>
        <w:t xml:space="preserve"> 2016 [DOI: </w:t>
      </w:r>
      <w:bookmarkStart w:id="1" w:name="OLE_LINK22"/>
      <w:r w:rsidRPr="00733E4F">
        <w:rPr>
          <w:rFonts w:ascii="Book Antiqua" w:hAnsi="Book Antiqua"/>
        </w:rPr>
        <w:t>10.1002/9781118907474.ch23</w:t>
      </w:r>
      <w:bookmarkEnd w:id="1"/>
      <w:r w:rsidRPr="00733E4F">
        <w:rPr>
          <w:rFonts w:ascii="Book Antiqua" w:hAnsi="Book Antiqua"/>
        </w:rPr>
        <w:t>]</w:t>
      </w:r>
    </w:p>
    <w:p w14:paraId="0A1CB634"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41 </w:t>
      </w:r>
      <w:r w:rsidRPr="00733E4F">
        <w:rPr>
          <w:rFonts w:ascii="Book Antiqua" w:hAnsi="Book Antiqua"/>
          <w:b/>
          <w:bCs/>
        </w:rPr>
        <w:t>Chamberlain G</w:t>
      </w:r>
      <w:r w:rsidRPr="00733E4F">
        <w:rPr>
          <w:rFonts w:ascii="Book Antiqua" w:hAnsi="Book Antiqua"/>
        </w:rPr>
        <w:t xml:space="preserve">, Fox J, Ashton B, Middleton J. Concise review: mesenchymal stem cells: their phenotype, differentiation capacity, immunological features, and potential </w:t>
      </w:r>
      <w:r w:rsidRPr="00733E4F">
        <w:rPr>
          <w:rFonts w:ascii="Book Antiqua" w:hAnsi="Book Antiqua"/>
        </w:rPr>
        <w:lastRenderedPageBreak/>
        <w:t xml:space="preserve">for homing. </w:t>
      </w:r>
      <w:r w:rsidRPr="00733E4F">
        <w:rPr>
          <w:rFonts w:ascii="Book Antiqua" w:hAnsi="Book Antiqua"/>
          <w:i/>
          <w:iCs/>
        </w:rPr>
        <w:t>Stem Cells</w:t>
      </w:r>
      <w:r w:rsidRPr="00733E4F">
        <w:rPr>
          <w:rFonts w:ascii="Book Antiqua" w:hAnsi="Book Antiqua"/>
        </w:rPr>
        <w:t xml:space="preserve"> 2007; </w:t>
      </w:r>
      <w:r w:rsidRPr="00733E4F">
        <w:rPr>
          <w:rFonts w:ascii="Book Antiqua" w:hAnsi="Book Antiqua"/>
          <w:b/>
          <w:bCs/>
        </w:rPr>
        <w:t>25</w:t>
      </w:r>
      <w:r w:rsidRPr="00733E4F">
        <w:rPr>
          <w:rFonts w:ascii="Book Antiqua" w:hAnsi="Book Antiqua"/>
        </w:rPr>
        <w:t>: 2739-2749 [PMID: 17656645 DOI: 10.1634/stemcells.2007-0197]</w:t>
      </w:r>
    </w:p>
    <w:p w14:paraId="0A869B9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42 </w:t>
      </w:r>
      <w:proofErr w:type="spellStart"/>
      <w:r w:rsidRPr="00733E4F">
        <w:rPr>
          <w:rFonts w:ascii="Book Antiqua" w:hAnsi="Book Antiqua"/>
          <w:b/>
          <w:bCs/>
        </w:rPr>
        <w:t>Rüster</w:t>
      </w:r>
      <w:proofErr w:type="spellEnd"/>
      <w:r w:rsidRPr="00733E4F">
        <w:rPr>
          <w:rFonts w:ascii="Book Antiqua" w:hAnsi="Book Antiqua"/>
          <w:b/>
          <w:bCs/>
        </w:rPr>
        <w:t xml:space="preserve"> B</w:t>
      </w:r>
      <w:r w:rsidRPr="00733E4F">
        <w:rPr>
          <w:rFonts w:ascii="Book Antiqua" w:hAnsi="Book Antiqua"/>
        </w:rPr>
        <w:t xml:space="preserve">, </w:t>
      </w:r>
      <w:proofErr w:type="spellStart"/>
      <w:r w:rsidRPr="00733E4F">
        <w:rPr>
          <w:rFonts w:ascii="Book Antiqua" w:hAnsi="Book Antiqua"/>
        </w:rPr>
        <w:t>Göttig</w:t>
      </w:r>
      <w:proofErr w:type="spellEnd"/>
      <w:r w:rsidRPr="00733E4F">
        <w:rPr>
          <w:rFonts w:ascii="Book Antiqua" w:hAnsi="Book Antiqua"/>
        </w:rPr>
        <w:t xml:space="preserve"> S, Ludwig RJ, </w:t>
      </w:r>
      <w:proofErr w:type="spellStart"/>
      <w:r w:rsidRPr="00733E4F">
        <w:rPr>
          <w:rFonts w:ascii="Book Antiqua" w:hAnsi="Book Antiqua"/>
        </w:rPr>
        <w:t>Bistrian</w:t>
      </w:r>
      <w:proofErr w:type="spellEnd"/>
      <w:r w:rsidRPr="00733E4F">
        <w:rPr>
          <w:rFonts w:ascii="Book Antiqua" w:hAnsi="Book Antiqua"/>
        </w:rPr>
        <w:t xml:space="preserve"> R, Müller S, </w:t>
      </w:r>
      <w:proofErr w:type="spellStart"/>
      <w:r w:rsidRPr="00733E4F">
        <w:rPr>
          <w:rFonts w:ascii="Book Antiqua" w:hAnsi="Book Antiqua"/>
        </w:rPr>
        <w:t>Seifried</w:t>
      </w:r>
      <w:proofErr w:type="spellEnd"/>
      <w:r w:rsidRPr="00733E4F">
        <w:rPr>
          <w:rFonts w:ascii="Book Antiqua" w:hAnsi="Book Antiqua"/>
        </w:rPr>
        <w:t xml:space="preserve"> E, </w:t>
      </w:r>
      <w:proofErr w:type="spellStart"/>
      <w:r w:rsidRPr="00733E4F">
        <w:rPr>
          <w:rFonts w:ascii="Book Antiqua" w:hAnsi="Book Antiqua"/>
        </w:rPr>
        <w:t>Gille</w:t>
      </w:r>
      <w:proofErr w:type="spellEnd"/>
      <w:r w:rsidRPr="00733E4F">
        <w:rPr>
          <w:rFonts w:ascii="Book Antiqua" w:hAnsi="Book Antiqua"/>
        </w:rPr>
        <w:t xml:space="preserve"> J, </w:t>
      </w:r>
      <w:proofErr w:type="spellStart"/>
      <w:r w:rsidRPr="00733E4F">
        <w:rPr>
          <w:rFonts w:ascii="Book Antiqua" w:hAnsi="Book Antiqua"/>
        </w:rPr>
        <w:t>Henschler</w:t>
      </w:r>
      <w:proofErr w:type="spellEnd"/>
      <w:r w:rsidRPr="00733E4F">
        <w:rPr>
          <w:rFonts w:ascii="Book Antiqua" w:hAnsi="Book Antiqua"/>
        </w:rPr>
        <w:t xml:space="preserve"> R. Mesenchymal stem cells display coordinated rolling and adhesion behavior on endothelial cells. </w:t>
      </w:r>
      <w:r w:rsidRPr="00733E4F">
        <w:rPr>
          <w:rFonts w:ascii="Book Antiqua" w:hAnsi="Book Antiqua"/>
          <w:i/>
          <w:iCs/>
        </w:rPr>
        <w:t>Blood</w:t>
      </w:r>
      <w:r w:rsidRPr="00733E4F">
        <w:rPr>
          <w:rFonts w:ascii="Book Antiqua" w:hAnsi="Book Antiqua"/>
        </w:rPr>
        <w:t xml:space="preserve"> 2006; </w:t>
      </w:r>
      <w:r w:rsidRPr="00733E4F">
        <w:rPr>
          <w:rFonts w:ascii="Book Antiqua" w:hAnsi="Book Antiqua"/>
          <w:b/>
          <w:bCs/>
        </w:rPr>
        <w:t>108</w:t>
      </w:r>
      <w:r w:rsidRPr="00733E4F">
        <w:rPr>
          <w:rFonts w:ascii="Book Antiqua" w:hAnsi="Book Antiqua"/>
        </w:rPr>
        <w:t>: 3938-3944 [PMID: 16896152 DOI: 10.1182/blood-2006-05-025098]</w:t>
      </w:r>
    </w:p>
    <w:p w14:paraId="690CD51D"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43 </w:t>
      </w:r>
      <w:proofErr w:type="spellStart"/>
      <w:r w:rsidRPr="00733E4F">
        <w:rPr>
          <w:rFonts w:ascii="Book Antiqua" w:hAnsi="Book Antiqua"/>
          <w:b/>
          <w:bCs/>
        </w:rPr>
        <w:t>Majumdar</w:t>
      </w:r>
      <w:proofErr w:type="spellEnd"/>
      <w:r w:rsidRPr="00733E4F">
        <w:rPr>
          <w:rFonts w:ascii="Book Antiqua" w:hAnsi="Book Antiqua"/>
          <w:b/>
          <w:bCs/>
        </w:rPr>
        <w:t xml:space="preserve"> MK</w:t>
      </w:r>
      <w:r w:rsidRPr="00733E4F">
        <w:rPr>
          <w:rFonts w:ascii="Book Antiqua" w:hAnsi="Book Antiqua"/>
        </w:rPr>
        <w:t xml:space="preserve">, Keane-Moore M, </w:t>
      </w:r>
      <w:proofErr w:type="spellStart"/>
      <w:r w:rsidRPr="00733E4F">
        <w:rPr>
          <w:rFonts w:ascii="Book Antiqua" w:hAnsi="Book Antiqua"/>
        </w:rPr>
        <w:t>Buyaner</w:t>
      </w:r>
      <w:proofErr w:type="spellEnd"/>
      <w:r w:rsidRPr="00733E4F">
        <w:rPr>
          <w:rFonts w:ascii="Book Antiqua" w:hAnsi="Book Antiqua"/>
        </w:rPr>
        <w:t xml:space="preserve"> D, Hardy WB, Moorman MA, McIntosh KR, </w:t>
      </w:r>
      <w:proofErr w:type="spellStart"/>
      <w:r w:rsidRPr="00733E4F">
        <w:rPr>
          <w:rFonts w:ascii="Book Antiqua" w:hAnsi="Book Antiqua"/>
        </w:rPr>
        <w:t>Mosca</w:t>
      </w:r>
      <w:proofErr w:type="spellEnd"/>
      <w:r w:rsidRPr="00733E4F">
        <w:rPr>
          <w:rFonts w:ascii="Book Antiqua" w:hAnsi="Book Antiqua"/>
        </w:rPr>
        <w:t xml:space="preserve"> JD. Characterization and functionality of cell surface molecules on human mesenchymal stem cells. </w:t>
      </w:r>
      <w:r w:rsidRPr="00733E4F">
        <w:rPr>
          <w:rFonts w:ascii="Book Antiqua" w:hAnsi="Book Antiqua"/>
          <w:i/>
          <w:iCs/>
        </w:rPr>
        <w:t xml:space="preserve">J Biomed </w:t>
      </w:r>
      <w:proofErr w:type="spellStart"/>
      <w:r w:rsidRPr="00733E4F">
        <w:rPr>
          <w:rFonts w:ascii="Book Antiqua" w:hAnsi="Book Antiqua"/>
          <w:i/>
          <w:iCs/>
        </w:rPr>
        <w:t>Sci</w:t>
      </w:r>
      <w:proofErr w:type="spellEnd"/>
      <w:r w:rsidRPr="00733E4F">
        <w:rPr>
          <w:rFonts w:ascii="Book Antiqua" w:hAnsi="Book Antiqua"/>
        </w:rPr>
        <w:t xml:space="preserve"> 2003; </w:t>
      </w:r>
      <w:r w:rsidRPr="00733E4F">
        <w:rPr>
          <w:rFonts w:ascii="Book Antiqua" w:hAnsi="Book Antiqua"/>
          <w:b/>
          <w:bCs/>
        </w:rPr>
        <w:t>10</w:t>
      </w:r>
      <w:r w:rsidRPr="00733E4F">
        <w:rPr>
          <w:rFonts w:ascii="Book Antiqua" w:hAnsi="Book Antiqua"/>
        </w:rPr>
        <w:t>: 228-241 [PMID: 12595759 DOI: 10.1159/000068710]</w:t>
      </w:r>
    </w:p>
    <w:p w14:paraId="2C5895C6"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44 </w:t>
      </w:r>
      <w:r w:rsidRPr="00733E4F">
        <w:rPr>
          <w:rFonts w:ascii="Book Antiqua" w:hAnsi="Book Antiqua"/>
          <w:b/>
          <w:bCs/>
        </w:rPr>
        <w:t>Aldridge V</w:t>
      </w:r>
      <w:r w:rsidRPr="00733E4F">
        <w:rPr>
          <w:rFonts w:ascii="Book Antiqua" w:hAnsi="Book Antiqua"/>
        </w:rPr>
        <w:t xml:space="preserve">, Garg A, Davies N, Bartlett DC, </w:t>
      </w:r>
      <w:proofErr w:type="spellStart"/>
      <w:r w:rsidRPr="00733E4F">
        <w:rPr>
          <w:rFonts w:ascii="Book Antiqua" w:hAnsi="Book Antiqua"/>
        </w:rPr>
        <w:t>Youster</w:t>
      </w:r>
      <w:proofErr w:type="spellEnd"/>
      <w:r w:rsidRPr="00733E4F">
        <w:rPr>
          <w:rFonts w:ascii="Book Antiqua" w:hAnsi="Book Antiqua"/>
        </w:rPr>
        <w:t xml:space="preserve"> J, Beard H, Kavanagh DP, </w:t>
      </w:r>
      <w:proofErr w:type="spellStart"/>
      <w:r w:rsidRPr="00733E4F">
        <w:rPr>
          <w:rFonts w:ascii="Book Antiqua" w:hAnsi="Book Antiqua"/>
        </w:rPr>
        <w:t>Kalia</w:t>
      </w:r>
      <w:proofErr w:type="spellEnd"/>
      <w:r w:rsidRPr="00733E4F">
        <w:rPr>
          <w:rFonts w:ascii="Book Antiqua" w:hAnsi="Book Antiqua"/>
        </w:rPr>
        <w:t xml:space="preserve"> N, Frampton J, </w:t>
      </w:r>
      <w:proofErr w:type="spellStart"/>
      <w:r w:rsidRPr="00733E4F">
        <w:rPr>
          <w:rFonts w:ascii="Book Antiqua" w:hAnsi="Book Antiqua"/>
        </w:rPr>
        <w:t>Lalor</w:t>
      </w:r>
      <w:proofErr w:type="spellEnd"/>
      <w:r w:rsidRPr="00733E4F">
        <w:rPr>
          <w:rFonts w:ascii="Book Antiqua" w:hAnsi="Book Antiqua"/>
        </w:rPr>
        <w:t xml:space="preserve"> PF, Newsome PN. Human mesenchymal stem cells are recruited to injured liver in a β1-integrin and CD44 dependent manner. </w:t>
      </w:r>
      <w:r w:rsidRPr="00733E4F">
        <w:rPr>
          <w:rFonts w:ascii="Book Antiqua" w:hAnsi="Book Antiqua"/>
          <w:i/>
          <w:iCs/>
        </w:rPr>
        <w:t>Hepatology</w:t>
      </w:r>
      <w:r w:rsidRPr="00733E4F">
        <w:rPr>
          <w:rFonts w:ascii="Book Antiqua" w:hAnsi="Book Antiqua"/>
        </w:rPr>
        <w:t xml:space="preserve"> 2012; </w:t>
      </w:r>
      <w:r w:rsidRPr="00733E4F">
        <w:rPr>
          <w:rFonts w:ascii="Book Antiqua" w:hAnsi="Book Antiqua"/>
          <w:b/>
          <w:bCs/>
        </w:rPr>
        <w:t>56</w:t>
      </w:r>
      <w:r w:rsidRPr="00733E4F">
        <w:rPr>
          <w:rFonts w:ascii="Book Antiqua" w:hAnsi="Book Antiqua"/>
        </w:rPr>
        <w:t>: 1063-1073 [PMID: 22422467 DOI: 10.1002/hep.25716]</w:t>
      </w:r>
    </w:p>
    <w:p w14:paraId="5D769768"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45 </w:t>
      </w:r>
      <w:r w:rsidRPr="00733E4F">
        <w:rPr>
          <w:rFonts w:ascii="Book Antiqua" w:hAnsi="Book Antiqua"/>
          <w:b/>
          <w:bCs/>
        </w:rPr>
        <w:t xml:space="preserve">Lo </w:t>
      </w:r>
      <w:proofErr w:type="spellStart"/>
      <w:r w:rsidRPr="00733E4F">
        <w:rPr>
          <w:rFonts w:ascii="Book Antiqua" w:hAnsi="Book Antiqua"/>
          <w:b/>
          <w:bCs/>
        </w:rPr>
        <w:t>Surdo</w:t>
      </w:r>
      <w:proofErr w:type="spellEnd"/>
      <w:r w:rsidRPr="00733E4F">
        <w:rPr>
          <w:rFonts w:ascii="Book Antiqua" w:hAnsi="Book Antiqua"/>
          <w:b/>
          <w:bCs/>
        </w:rPr>
        <w:t xml:space="preserve"> J</w:t>
      </w:r>
      <w:r w:rsidRPr="00733E4F">
        <w:rPr>
          <w:rFonts w:ascii="Book Antiqua" w:hAnsi="Book Antiqua"/>
        </w:rPr>
        <w:t xml:space="preserve">, Bauer SR. Quantitative approaches to detect donor and passage differences in </w:t>
      </w:r>
      <w:proofErr w:type="spellStart"/>
      <w:r w:rsidRPr="00733E4F">
        <w:rPr>
          <w:rFonts w:ascii="Book Antiqua" w:hAnsi="Book Antiqua"/>
        </w:rPr>
        <w:t>adipogenic</w:t>
      </w:r>
      <w:proofErr w:type="spellEnd"/>
      <w:r w:rsidRPr="00733E4F">
        <w:rPr>
          <w:rFonts w:ascii="Book Antiqua" w:hAnsi="Book Antiqua"/>
        </w:rPr>
        <w:t xml:space="preserve"> potential and </w:t>
      </w:r>
      <w:proofErr w:type="spellStart"/>
      <w:r w:rsidRPr="00733E4F">
        <w:rPr>
          <w:rFonts w:ascii="Book Antiqua" w:hAnsi="Book Antiqua"/>
        </w:rPr>
        <w:t>clonogenicity</w:t>
      </w:r>
      <w:proofErr w:type="spellEnd"/>
      <w:r w:rsidRPr="00733E4F">
        <w:rPr>
          <w:rFonts w:ascii="Book Antiqua" w:hAnsi="Book Antiqua"/>
        </w:rPr>
        <w:t xml:space="preserve"> in human bone marrow-derived mesenchymal stem cells. </w:t>
      </w:r>
      <w:r w:rsidRPr="00733E4F">
        <w:rPr>
          <w:rFonts w:ascii="Book Antiqua" w:hAnsi="Book Antiqua"/>
          <w:i/>
          <w:iCs/>
        </w:rPr>
        <w:t xml:space="preserve">Tissue </w:t>
      </w:r>
      <w:proofErr w:type="spellStart"/>
      <w:r w:rsidRPr="00733E4F">
        <w:rPr>
          <w:rFonts w:ascii="Book Antiqua" w:hAnsi="Book Antiqua"/>
          <w:i/>
          <w:iCs/>
        </w:rPr>
        <w:t>Eng</w:t>
      </w:r>
      <w:proofErr w:type="spellEnd"/>
      <w:r w:rsidRPr="00733E4F">
        <w:rPr>
          <w:rFonts w:ascii="Book Antiqua" w:hAnsi="Book Antiqua"/>
          <w:i/>
          <w:iCs/>
        </w:rPr>
        <w:t xml:space="preserve"> Part C Methods</w:t>
      </w:r>
      <w:r w:rsidRPr="00733E4F">
        <w:rPr>
          <w:rFonts w:ascii="Book Antiqua" w:hAnsi="Book Antiqua"/>
        </w:rPr>
        <w:t xml:space="preserve"> 2012; </w:t>
      </w:r>
      <w:r w:rsidRPr="00733E4F">
        <w:rPr>
          <w:rFonts w:ascii="Book Antiqua" w:hAnsi="Book Antiqua"/>
          <w:b/>
          <w:bCs/>
        </w:rPr>
        <w:t>18</w:t>
      </w:r>
      <w:r w:rsidRPr="00733E4F">
        <w:rPr>
          <w:rFonts w:ascii="Book Antiqua" w:hAnsi="Book Antiqua"/>
        </w:rPr>
        <w:t>: 877-889 [PMID: 22563812 DOI: 10.1089/ten.TEC.2011.0736]</w:t>
      </w:r>
    </w:p>
    <w:p w14:paraId="299B5FC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46 </w:t>
      </w:r>
      <w:proofErr w:type="spellStart"/>
      <w:r w:rsidRPr="00733E4F">
        <w:rPr>
          <w:rFonts w:ascii="Book Antiqua" w:hAnsi="Book Antiqua"/>
          <w:b/>
          <w:bCs/>
        </w:rPr>
        <w:t>Segers</w:t>
      </w:r>
      <w:proofErr w:type="spellEnd"/>
      <w:r w:rsidRPr="00733E4F">
        <w:rPr>
          <w:rFonts w:ascii="Book Antiqua" w:hAnsi="Book Antiqua"/>
          <w:b/>
          <w:bCs/>
        </w:rPr>
        <w:t xml:space="preserve"> VF</w:t>
      </w:r>
      <w:r w:rsidRPr="00733E4F">
        <w:rPr>
          <w:rFonts w:ascii="Book Antiqua" w:hAnsi="Book Antiqua"/>
        </w:rPr>
        <w:t xml:space="preserve">, Van Riet I, </w:t>
      </w:r>
      <w:proofErr w:type="spellStart"/>
      <w:r w:rsidRPr="00733E4F">
        <w:rPr>
          <w:rFonts w:ascii="Book Antiqua" w:hAnsi="Book Antiqua"/>
        </w:rPr>
        <w:t>Andries</w:t>
      </w:r>
      <w:proofErr w:type="spellEnd"/>
      <w:r w:rsidRPr="00733E4F">
        <w:rPr>
          <w:rFonts w:ascii="Book Antiqua" w:hAnsi="Book Antiqua"/>
        </w:rPr>
        <w:t xml:space="preserve"> LJ, </w:t>
      </w:r>
      <w:proofErr w:type="spellStart"/>
      <w:r w:rsidRPr="00733E4F">
        <w:rPr>
          <w:rFonts w:ascii="Book Antiqua" w:hAnsi="Book Antiqua"/>
        </w:rPr>
        <w:t>Lemmens</w:t>
      </w:r>
      <w:proofErr w:type="spellEnd"/>
      <w:r w:rsidRPr="00733E4F">
        <w:rPr>
          <w:rFonts w:ascii="Book Antiqua" w:hAnsi="Book Antiqua"/>
        </w:rPr>
        <w:t xml:space="preserve"> K, </w:t>
      </w:r>
      <w:proofErr w:type="spellStart"/>
      <w:r w:rsidRPr="00733E4F">
        <w:rPr>
          <w:rFonts w:ascii="Book Antiqua" w:hAnsi="Book Antiqua"/>
        </w:rPr>
        <w:t>Demolder</w:t>
      </w:r>
      <w:proofErr w:type="spellEnd"/>
      <w:r w:rsidRPr="00733E4F">
        <w:rPr>
          <w:rFonts w:ascii="Book Antiqua" w:hAnsi="Book Antiqua"/>
        </w:rPr>
        <w:t xml:space="preserve"> MJ, De Becker AJ, </w:t>
      </w:r>
      <w:proofErr w:type="spellStart"/>
      <w:r w:rsidRPr="00733E4F">
        <w:rPr>
          <w:rFonts w:ascii="Book Antiqua" w:hAnsi="Book Antiqua"/>
        </w:rPr>
        <w:t>Kockx</w:t>
      </w:r>
      <w:proofErr w:type="spellEnd"/>
      <w:r w:rsidRPr="00733E4F">
        <w:rPr>
          <w:rFonts w:ascii="Book Antiqua" w:hAnsi="Book Antiqua"/>
        </w:rPr>
        <w:t xml:space="preserve"> MM, De </w:t>
      </w:r>
      <w:proofErr w:type="spellStart"/>
      <w:r w:rsidRPr="00733E4F">
        <w:rPr>
          <w:rFonts w:ascii="Book Antiqua" w:hAnsi="Book Antiqua"/>
        </w:rPr>
        <w:t>Keulenaer</w:t>
      </w:r>
      <w:proofErr w:type="spellEnd"/>
      <w:r w:rsidRPr="00733E4F">
        <w:rPr>
          <w:rFonts w:ascii="Book Antiqua" w:hAnsi="Book Antiqua"/>
        </w:rPr>
        <w:t xml:space="preserve"> GW. Mesenchymal stem cell adhesion to cardiac microvascular endothelium: activators and mechanisms. </w:t>
      </w:r>
      <w:r w:rsidRPr="00733E4F">
        <w:rPr>
          <w:rFonts w:ascii="Book Antiqua" w:hAnsi="Book Antiqua"/>
          <w:i/>
          <w:iCs/>
        </w:rPr>
        <w:t xml:space="preserve">Am J </w:t>
      </w:r>
      <w:proofErr w:type="spellStart"/>
      <w:r w:rsidRPr="00733E4F">
        <w:rPr>
          <w:rFonts w:ascii="Book Antiqua" w:hAnsi="Book Antiqua"/>
          <w:i/>
          <w:iCs/>
        </w:rPr>
        <w:t>Physiol</w:t>
      </w:r>
      <w:proofErr w:type="spellEnd"/>
      <w:r w:rsidRPr="00733E4F">
        <w:rPr>
          <w:rFonts w:ascii="Book Antiqua" w:hAnsi="Book Antiqua"/>
          <w:i/>
          <w:iCs/>
        </w:rPr>
        <w:t xml:space="preserve"> Heart </w:t>
      </w:r>
      <w:proofErr w:type="spellStart"/>
      <w:r w:rsidRPr="00733E4F">
        <w:rPr>
          <w:rFonts w:ascii="Book Antiqua" w:hAnsi="Book Antiqua"/>
          <w:i/>
          <w:iCs/>
        </w:rPr>
        <w:t>Circ</w:t>
      </w:r>
      <w:proofErr w:type="spellEnd"/>
      <w:r w:rsidRPr="00733E4F">
        <w:rPr>
          <w:rFonts w:ascii="Book Antiqua" w:hAnsi="Book Antiqua"/>
          <w:i/>
          <w:iCs/>
        </w:rPr>
        <w:t xml:space="preserve"> </w:t>
      </w:r>
      <w:proofErr w:type="spellStart"/>
      <w:r w:rsidRPr="00733E4F">
        <w:rPr>
          <w:rFonts w:ascii="Book Antiqua" w:hAnsi="Book Antiqua"/>
          <w:i/>
          <w:iCs/>
        </w:rPr>
        <w:t>Physiol</w:t>
      </w:r>
      <w:proofErr w:type="spellEnd"/>
      <w:r w:rsidRPr="00733E4F">
        <w:rPr>
          <w:rFonts w:ascii="Book Antiqua" w:hAnsi="Book Antiqua"/>
        </w:rPr>
        <w:t xml:space="preserve"> 2006; </w:t>
      </w:r>
      <w:r w:rsidRPr="00733E4F">
        <w:rPr>
          <w:rFonts w:ascii="Book Antiqua" w:hAnsi="Book Antiqua"/>
          <w:b/>
          <w:bCs/>
        </w:rPr>
        <w:t>290</w:t>
      </w:r>
      <w:r w:rsidRPr="00733E4F">
        <w:rPr>
          <w:rFonts w:ascii="Book Antiqua" w:hAnsi="Book Antiqua"/>
        </w:rPr>
        <w:t>: H1370-H1377 [PMID: 16243916 DOI: 10.1152/ajpheart.00523.2005]</w:t>
      </w:r>
    </w:p>
    <w:p w14:paraId="48B522F7"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47 </w:t>
      </w:r>
      <w:proofErr w:type="spellStart"/>
      <w:r w:rsidRPr="00733E4F">
        <w:rPr>
          <w:rFonts w:ascii="Book Antiqua" w:hAnsi="Book Antiqua"/>
          <w:b/>
          <w:bCs/>
        </w:rPr>
        <w:t>Luu</w:t>
      </w:r>
      <w:proofErr w:type="spellEnd"/>
      <w:r w:rsidRPr="00733E4F">
        <w:rPr>
          <w:rFonts w:ascii="Book Antiqua" w:hAnsi="Book Antiqua"/>
          <w:b/>
          <w:bCs/>
        </w:rPr>
        <w:t xml:space="preserve"> NT</w:t>
      </w:r>
      <w:r w:rsidRPr="00733E4F">
        <w:rPr>
          <w:rFonts w:ascii="Book Antiqua" w:hAnsi="Book Antiqua"/>
        </w:rPr>
        <w:t xml:space="preserve">, </w:t>
      </w:r>
      <w:proofErr w:type="spellStart"/>
      <w:r w:rsidRPr="00733E4F">
        <w:rPr>
          <w:rFonts w:ascii="Book Antiqua" w:hAnsi="Book Antiqua"/>
        </w:rPr>
        <w:t>McGettrick</w:t>
      </w:r>
      <w:proofErr w:type="spellEnd"/>
      <w:r w:rsidRPr="00733E4F">
        <w:rPr>
          <w:rFonts w:ascii="Book Antiqua" w:hAnsi="Book Antiqua"/>
        </w:rPr>
        <w:t xml:space="preserve"> HM, Buckley CD, Newsome PN, </w:t>
      </w:r>
      <w:proofErr w:type="spellStart"/>
      <w:r w:rsidRPr="00733E4F">
        <w:rPr>
          <w:rFonts w:ascii="Book Antiqua" w:hAnsi="Book Antiqua"/>
        </w:rPr>
        <w:t>Rainger</w:t>
      </w:r>
      <w:proofErr w:type="spellEnd"/>
      <w:r w:rsidRPr="00733E4F">
        <w:rPr>
          <w:rFonts w:ascii="Book Antiqua" w:hAnsi="Book Antiqua"/>
        </w:rPr>
        <w:t xml:space="preserve"> GE, Frampton J, Nash GB. Crosstalk between mesenchymal stem cells and endothelial cells leads to downregulation of cytokine-induced leukocyte recruitment. </w:t>
      </w:r>
      <w:r w:rsidRPr="00733E4F">
        <w:rPr>
          <w:rFonts w:ascii="Book Antiqua" w:hAnsi="Book Antiqua"/>
          <w:i/>
          <w:iCs/>
        </w:rPr>
        <w:t>Stem Cells</w:t>
      </w:r>
      <w:r w:rsidRPr="00733E4F">
        <w:rPr>
          <w:rFonts w:ascii="Book Antiqua" w:hAnsi="Book Antiqua"/>
        </w:rPr>
        <w:t xml:space="preserve"> 2013; </w:t>
      </w:r>
      <w:r w:rsidRPr="00733E4F">
        <w:rPr>
          <w:rFonts w:ascii="Book Antiqua" w:hAnsi="Book Antiqua"/>
          <w:b/>
          <w:bCs/>
        </w:rPr>
        <w:t>31</w:t>
      </w:r>
      <w:r w:rsidRPr="00733E4F">
        <w:rPr>
          <w:rFonts w:ascii="Book Antiqua" w:hAnsi="Book Antiqua"/>
        </w:rPr>
        <w:t>: 2690-2702 [PMID: 23939932 DOI: 10.1002/stem.1511]</w:t>
      </w:r>
    </w:p>
    <w:p w14:paraId="680B2BE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48 </w:t>
      </w:r>
      <w:r w:rsidRPr="00733E4F">
        <w:rPr>
          <w:rFonts w:ascii="Book Antiqua" w:hAnsi="Book Antiqua"/>
          <w:b/>
          <w:bCs/>
        </w:rPr>
        <w:t>Chamberlain G</w:t>
      </w:r>
      <w:r w:rsidRPr="00733E4F">
        <w:rPr>
          <w:rFonts w:ascii="Book Antiqua" w:hAnsi="Book Antiqua"/>
        </w:rPr>
        <w:t xml:space="preserve">, Smith H, </w:t>
      </w:r>
      <w:proofErr w:type="spellStart"/>
      <w:r w:rsidRPr="00733E4F">
        <w:rPr>
          <w:rFonts w:ascii="Book Antiqua" w:hAnsi="Book Antiqua"/>
        </w:rPr>
        <w:t>Rainger</w:t>
      </w:r>
      <w:proofErr w:type="spellEnd"/>
      <w:r w:rsidRPr="00733E4F">
        <w:rPr>
          <w:rFonts w:ascii="Book Antiqua" w:hAnsi="Book Antiqua"/>
        </w:rPr>
        <w:t xml:space="preserve"> GE, Middleton J. Mesenchymal stem cells exhibit firm adhesion, crawling, spreading and transmigration across aortic endothelial cells: </w:t>
      </w:r>
      <w:r w:rsidRPr="00733E4F">
        <w:rPr>
          <w:rFonts w:ascii="Book Antiqua" w:hAnsi="Book Antiqua"/>
        </w:rPr>
        <w:lastRenderedPageBreak/>
        <w:t xml:space="preserve">effects of chemokines and shear. </w:t>
      </w:r>
      <w:proofErr w:type="spellStart"/>
      <w:r w:rsidRPr="00733E4F">
        <w:rPr>
          <w:rFonts w:ascii="Book Antiqua" w:hAnsi="Book Antiqua"/>
          <w:i/>
          <w:iCs/>
        </w:rPr>
        <w:t>PLoS</w:t>
      </w:r>
      <w:proofErr w:type="spellEnd"/>
      <w:r w:rsidRPr="00733E4F">
        <w:rPr>
          <w:rFonts w:ascii="Book Antiqua" w:hAnsi="Book Antiqua"/>
          <w:i/>
          <w:iCs/>
        </w:rPr>
        <w:t xml:space="preserve"> One</w:t>
      </w:r>
      <w:r w:rsidRPr="00733E4F">
        <w:rPr>
          <w:rFonts w:ascii="Book Antiqua" w:hAnsi="Book Antiqua"/>
        </w:rPr>
        <w:t xml:space="preserve"> 2011; </w:t>
      </w:r>
      <w:r w:rsidRPr="00733E4F">
        <w:rPr>
          <w:rFonts w:ascii="Book Antiqua" w:hAnsi="Book Antiqua"/>
          <w:b/>
          <w:bCs/>
        </w:rPr>
        <w:t>6</w:t>
      </w:r>
      <w:r w:rsidRPr="00733E4F">
        <w:rPr>
          <w:rFonts w:ascii="Book Antiqua" w:hAnsi="Book Antiqua"/>
        </w:rPr>
        <w:t>: e25663 [PMID: 21980522 DOI: 10.1371/journal.pone.0025663]</w:t>
      </w:r>
    </w:p>
    <w:p w14:paraId="0F9F41E4"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49 </w:t>
      </w:r>
      <w:r w:rsidRPr="00733E4F">
        <w:rPr>
          <w:rFonts w:ascii="Book Antiqua" w:hAnsi="Book Antiqua"/>
          <w:b/>
          <w:bCs/>
        </w:rPr>
        <w:t>Zhu H</w:t>
      </w:r>
      <w:r w:rsidRPr="00733E4F">
        <w:rPr>
          <w:rFonts w:ascii="Book Antiqua" w:hAnsi="Book Antiqua"/>
        </w:rPr>
        <w:t xml:space="preserve">, </w:t>
      </w:r>
      <w:proofErr w:type="spellStart"/>
      <w:r w:rsidRPr="00733E4F">
        <w:rPr>
          <w:rFonts w:ascii="Book Antiqua" w:hAnsi="Book Antiqua"/>
        </w:rPr>
        <w:t>Mitsuhashi</w:t>
      </w:r>
      <w:proofErr w:type="spellEnd"/>
      <w:r w:rsidRPr="00733E4F">
        <w:rPr>
          <w:rFonts w:ascii="Book Antiqua" w:hAnsi="Book Antiqua"/>
        </w:rPr>
        <w:t xml:space="preserve"> N, Klein A, </w:t>
      </w:r>
      <w:proofErr w:type="spellStart"/>
      <w:r w:rsidRPr="00733E4F">
        <w:rPr>
          <w:rFonts w:ascii="Book Antiqua" w:hAnsi="Book Antiqua"/>
        </w:rPr>
        <w:t>Barsky</w:t>
      </w:r>
      <w:proofErr w:type="spellEnd"/>
      <w:r w:rsidRPr="00733E4F">
        <w:rPr>
          <w:rFonts w:ascii="Book Antiqua" w:hAnsi="Book Antiqua"/>
        </w:rPr>
        <w:t xml:space="preserve"> LW, Weinberg K, Barr ML, </w:t>
      </w:r>
      <w:proofErr w:type="spellStart"/>
      <w:r w:rsidRPr="00733E4F">
        <w:rPr>
          <w:rFonts w:ascii="Book Antiqua" w:hAnsi="Book Antiqua"/>
        </w:rPr>
        <w:t>Demetriou</w:t>
      </w:r>
      <w:proofErr w:type="spellEnd"/>
      <w:r w:rsidRPr="00733E4F">
        <w:rPr>
          <w:rFonts w:ascii="Book Antiqua" w:hAnsi="Book Antiqua"/>
        </w:rPr>
        <w:t xml:space="preserve"> A, Wu GD. </w:t>
      </w:r>
      <w:proofErr w:type="gramStart"/>
      <w:r w:rsidRPr="00733E4F">
        <w:rPr>
          <w:rFonts w:ascii="Book Antiqua" w:hAnsi="Book Antiqua"/>
        </w:rPr>
        <w:t xml:space="preserve">The role of the </w:t>
      </w:r>
      <w:proofErr w:type="spellStart"/>
      <w:r w:rsidRPr="00733E4F">
        <w:rPr>
          <w:rFonts w:ascii="Book Antiqua" w:hAnsi="Book Antiqua"/>
        </w:rPr>
        <w:t>hyaluronan</w:t>
      </w:r>
      <w:proofErr w:type="spellEnd"/>
      <w:r w:rsidRPr="00733E4F">
        <w:rPr>
          <w:rFonts w:ascii="Book Antiqua" w:hAnsi="Book Antiqua"/>
        </w:rPr>
        <w:t xml:space="preserve"> receptor CD44 in mesenchymal stem cell migration in the extracellular matrix.</w:t>
      </w:r>
      <w:proofErr w:type="gramEnd"/>
      <w:r w:rsidRPr="00733E4F">
        <w:rPr>
          <w:rFonts w:ascii="Book Antiqua" w:hAnsi="Book Antiqua"/>
        </w:rPr>
        <w:t xml:space="preserve"> </w:t>
      </w:r>
      <w:r w:rsidRPr="00733E4F">
        <w:rPr>
          <w:rFonts w:ascii="Book Antiqua" w:hAnsi="Book Antiqua"/>
          <w:i/>
          <w:iCs/>
        </w:rPr>
        <w:t>Stem Cells</w:t>
      </w:r>
      <w:r w:rsidRPr="00733E4F">
        <w:rPr>
          <w:rFonts w:ascii="Book Antiqua" w:hAnsi="Book Antiqua"/>
        </w:rPr>
        <w:t xml:space="preserve"> 2006; </w:t>
      </w:r>
      <w:r w:rsidRPr="00733E4F">
        <w:rPr>
          <w:rFonts w:ascii="Book Antiqua" w:hAnsi="Book Antiqua"/>
          <w:b/>
          <w:bCs/>
        </w:rPr>
        <w:t>24</w:t>
      </w:r>
      <w:r w:rsidRPr="00733E4F">
        <w:rPr>
          <w:rFonts w:ascii="Book Antiqua" w:hAnsi="Book Antiqua"/>
        </w:rPr>
        <w:t>: 928-935 [PMID: 16306150 DOI: 10.1634/stemcells.2005-0186]</w:t>
      </w:r>
    </w:p>
    <w:p w14:paraId="6BAF719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50 </w:t>
      </w:r>
      <w:r w:rsidRPr="00733E4F">
        <w:rPr>
          <w:rFonts w:ascii="Book Antiqua" w:hAnsi="Book Antiqua"/>
          <w:b/>
          <w:bCs/>
        </w:rPr>
        <w:t>Alves CS</w:t>
      </w:r>
      <w:r w:rsidRPr="00733E4F">
        <w:rPr>
          <w:rFonts w:ascii="Book Antiqua" w:hAnsi="Book Antiqua"/>
        </w:rPr>
        <w:t xml:space="preserve">, Burdick MM, Thomas SN, </w:t>
      </w:r>
      <w:proofErr w:type="spellStart"/>
      <w:r w:rsidRPr="00733E4F">
        <w:rPr>
          <w:rFonts w:ascii="Book Antiqua" w:hAnsi="Book Antiqua"/>
        </w:rPr>
        <w:t>Pawar</w:t>
      </w:r>
      <w:proofErr w:type="spellEnd"/>
      <w:r w:rsidRPr="00733E4F">
        <w:rPr>
          <w:rFonts w:ascii="Book Antiqua" w:hAnsi="Book Antiqua"/>
        </w:rPr>
        <w:t xml:space="preserve"> P, </w:t>
      </w:r>
      <w:proofErr w:type="spellStart"/>
      <w:r w:rsidRPr="00733E4F">
        <w:rPr>
          <w:rFonts w:ascii="Book Antiqua" w:hAnsi="Book Antiqua"/>
        </w:rPr>
        <w:t>Konstantopoulos</w:t>
      </w:r>
      <w:proofErr w:type="spellEnd"/>
      <w:r w:rsidRPr="00733E4F">
        <w:rPr>
          <w:rFonts w:ascii="Book Antiqua" w:hAnsi="Book Antiqua"/>
        </w:rPr>
        <w:t xml:space="preserve"> K. </w:t>
      </w:r>
      <w:proofErr w:type="gramStart"/>
      <w:r w:rsidRPr="00733E4F">
        <w:rPr>
          <w:rFonts w:ascii="Book Antiqua" w:hAnsi="Book Antiqua"/>
        </w:rPr>
        <w:t>The dual role of CD44 as a functional P-selectin ligand and fibrin receptor in colon carcinoma cell adhesion.</w:t>
      </w:r>
      <w:proofErr w:type="gramEnd"/>
      <w:r w:rsidRPr="00733E4F">
        <w:rPr>
          <w:rFonts w:ascii="Book Antiqua" w:hAnsi="Book Antiqua"/>
        </w:rPr>
        <w:t xml:space="preserve"> </w:t>
      </w:r>
      <w:r w:rsidRPr="00733E4F">
        <w:rPr>
          <w:rFonts w:ascii="Book Antiqua" w:hAnsi="Book Antiqua"/>
          <w:i/>
          <w:iCs/>
        </w:rPr>
        <w:t xml:space="preserve">Am J </w:t>
      </w:r>
      <w:proofErr w:type="spellStart"/>
      <w:r w:rsidRPr="00733E4F">
        <w:rPr>
          <w:rFonts w:ascii="Book Antiqua" w:hAnsi="Book Antiqua"/>
          <w:i/>
          <w:iCs/>
        </w:rPr>
        <w:t>Physiol</w:t>
      </w:r>
      <w:proofErr w:type="spellEnd"/>
      <w:r w:rsidRPr="00733E4F">
        <w:rPr>
          <w:rFonts w:ascii="Book Antiqua" w:hAnsi="Book Antiqua"/>
          <w:i/>
          <w:iCs/>
        </w:rPr>
        <w:t xml:space="preserve"> Cell </w:t>
      </w:r>
      <w:proofErr w:type="spellStart"/>
      <w:r w:rsidRPr="00733E4F">
        <w:rPr>
          <w:rFonts w:ascii="Book Antiqua" w:hAnsi="Book Antiqua"/>
          <w:i/>
          <w:iCs/>
        </w:rPr>
        <w:t>Physiol</w:t>
      </w:r>
      <w:proofErr w:type="spellEnd"/>
      <w:r w:rsidRPr="00733E4F">
        <w:rPr>
          <w:rFonts w:ascii="Book Antiqua" w:hAnsi="Book Antiqua"/>
        </w:rPr>
        <w:t xml:space="preserve"> 2008; </w:t>
      </w:r>
      <w:r w:rsidRPr="00733E4F">
        <w:rPr>
          <w:rFonts w:ascii="Book Antiqua" w:hAnsi="Book Antiqua"/>
          <w:b/>
          <w:bCs/>
        </w:rPr>
        <w:t>294</w:t>
      </w:r>
      <w:r w:rsidRPr="00733E4F">
        <w:rPr>
          <w:rFonts w:ascii="Book Antiqua" w:hAnsi="Book Antiqua"/>
        </w:rPr>
        <w:t>: C907-C916 [PMID: 18234849 DOI: 10.1152/ajpcell.00463.2007]</w:t>
      </w:r>
    </w:p>
    <w:p w14:paraId="44A481D2"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51 </w:t>
      </w:r>
      <w:proofErr w:type="spellStart"/>
      <w:r w:rsidRPr="00733E4F">
        <w:rPr>
          <w:rFonts w:ascii="Book Antiqua" w:hAnsi="Book Antiqua"/>
          <w:b/>
          <w:bCs/>
        </w:rPr>
        <w:t>Dimitroff</w:t>
      </w:r>
      <w:proofErr w:type="spellEnd"/>
      <w:r w:rsidRPr="00733E4F">
        <w:rPr>
          <w:rFonts w:ascii="Book Antiqua" w:hAnsi="Book Antiqua"/>
          <w:b/>
          <w:bCs/>
        </w:rPr>
        <w:t xml:space="preserve"> CJ</w:t>
      </w:r>
      <w:r w:rsidRPr="00733E4F">
        <w:rPr>
          <w:rFonts w:ascii="Book Antiqua" w:hAnsi="Book Antiqua"/>
        </w:rPr>
        <w:t xml:space="preserve">, Lee JY, </w:t>
      </w:r>
      <w:proofErr w:type="spellStart"/>
      <w:r w:rsidRPr="00733E4F">
        <w:rPr>
          <w:rFonts w:ascii="Book Antiqua" w:hAnsi="Book Antiqua"/>
        </w:rPr>
        <w:t>Fuhlbrigge</w:t>
      </w:r>
      <w:proofErr w:type="spellEnd"/>
      <w:r w:rsidRPr="00733E4F">
        <w:rPr>
          <w:rFonts w:ascii="Book Antiqua" w:hAnsi="Book Antiqua"/>
        </w:rPr>
        <w:t xml:space="preserve"> RC, </w:t>
      </w:r>
      <w:proofErr w:type="spellStart"/>
      <w:r w:rsidRPr="00733E4F">
        <w:rPr>
          <w:rFonts w:ascii="Book Antiqua" w:hAnsi="Book Antiqua"/>
        </w:rPr>
        <w:t>Sackstein</w:t>
      </w:r>
      <w:proofErr w:type="spellEnd"/>
      <w:r w:rsidRPr="00733E4F">
        <w:rPr>
          <w:rFonts w:ascii="Book Antiqua" w:hAnsi="Book Antiqua"/>
        </w:rPr>
        <w:t xml:space="preserve"> R. A distinct </w:t>
      </w:r>
      <w:proofErr w:type="spellStart"/>
      <w:r w:rsidRPr="00733E4F">
        <w:rPr>
          <w:rFonts w:ascii="Book Antiqua" w:hAnsi="Book Antiqua"/>
        </w:rPr>
        <w:t>glycoform</w:t>
      </w:r>
      <w:proofErr w:type="spellEnd"/>
      <w:r w:rsidRPr="00733E4F">
        <w:rPr>
          <w:rFonts w:ascii="Book Antiqua" w:hAnsi="Book Antiqua"/>
        </w:rPr>
        <w:t xml:space="preserve"> of CD44 is an L-selectin ligand on human hematopoietic cells. </w:t>
      </w:r>
      <w:r w:rsidRPr="00733E4F">
        <w:rPr>
          <w:rFonts w:ascii="Book Antiqua" w:hAnsi="Book Antiqua"/>
          <w:i/>
          <w:iCs/>
        </w:rPr>
        <w:t xml:space="preserve">Proc Natl </w:t>
      </w:r>
      <w:proofErr w:type="spellStart"/>
      <w:r w:rsidRPr="00733E4F">
        <w:rPr>
          <w:rFonts w:ascii="Book Antiqua" w:hAnsi="Book Antiqua"/>
          <w:i/>
          <w:iCs/>
        </w:rPr>
        <w:t>Acad</w:t>
      </w:r>
      <w:proofErr w:type="spellEnd"/>
      <w:r w:rsidRPr="00733E4F">
        <w:rPr>
          <w:rFonts w:ascii="Book Antiqua" w:hAnsi="Book Antiqua"/>
          <w:i/>
          <w:iCs/>
        </w:rPr>
        <w:t xml:space="preserve"> </w:t>
      </w:r>
      <w:proofErr w:type="spellStart"/>
      <w:r w:rsidRPr="00733E4F">
        <w:rPr>
          <w:rFonts w:ascii="Book Antiqua" w:hAnsi="Book Antiqua"/>
          <w:i/>
          <w:iCs/>
        </w:rPr>
        <w:t>Sci</w:t>
      </w:r>
      <w:proofErr w:type="spellEnd"/>
      <w:r w:rsidRPr="00733E4F">
        <w:rPr>
          <w:rFonts w:ascii="Book Antiqua" w:hAnsi="Book Antiqua"/>
          <w:i/>
          <w:iCs/>
        </w:rPr>
        <w:t xml:space="preserve"> U S </w:t>
      </w:r>
      <w:proofErr w:type="gramStart"/>
      <w:r w:rsidRPr="00733E4F">
        <w:rPr>
          <w:rFonts w:ascii="Book Antiqua" w:hAnsi="Book Antiqua"/>
          <w:i/>
          <w:iCs/>
        </w:rPr>
        <w:t>A</w:t>
      </w:r>
      <w:proofErr w:type="gramEnd"/>
      <w:r w:rsidRPr="00733E4F">
        <w:rPr>
          <w:rFonts w:ascii="Book Antiqua" w:hAnsi="Book Antiqua"/>
        </w:rPr>
        <w:t xml:space="preserve"> 2000; </w:t>
      </w:r>
      <w:r w:rsidRPr="00733E4F">
        <w:rPr>
          <w:rFonts w:ascii="Book Antiqua" w:hAnsi="Book Antiqua"/>
          <w:b/>
          <w:bCs/>
        </w:rPr>
        <w:t>97</w:t>
      </w:r>
      <w:r w:rsidRPr="00733E4F">
        <w:rPr>
          <w:rFonts w:ascii="Book Antiqua" w:hAnsi="Book Antiqua"/>
        </w:rPr>
        <w:t>: 13841-13846 [PMID: 11095749 DOI: 10.1073/pnas.250484797]</w:t>
      </w:r>
    </w:p>
    <w:p w14:paraId="76152D54"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52 </w:t>
      </w:r>
      <w:proofErr w:type="spellStart"/>
      <w:r w:rsidRPr="00733E4F">
        <w:rPr>
          <w:rFonts w:ascii="Book Antiqua" w:hAnsi="Book Antiqua"/>
          <w:b/>
          <w:bCs/>
        </w:rPr>
        <w:t>Thankamony</w:t>
      </w:r>
      <w:proofErr w:type="spellEnd"/>
      <w:r w:rsidRPr="00733E4F">
        <w:rPr>
          <w:rFonts w:ascii="Book Antiqua" w:hAnsi="Book Antiqua"/>
          <w:b/>
          <w:bCs/>
        </w:rPr>
        <w:t xml:space="preserve"> SP</w:t>
      </w:r>
      <w:r w:rsidRPr="00733E4F">
        <w:rPr>
          <w:rFonts w:ascii="Book Antiqua" w:hAnsi="Book Antiqua"/>
        </w:rPr>
        <w:t xml:space="preserve">, </w:t>
      </w:r>
      <w:proofErr w:type="spellStart"/>
      <w:r w:rsidRPr="00733E4F">
        <w:rPr>
          <w:rFonts w:ascii="Book Antiqua" w:hAnsi="Book Antiqua"/>
        </w:rPr>
        <w:t>Sackstein</w:t>
      </w:r>
      <w:proofErr w:type="spellEnd"/>
      <w:r w:rsidRPr="00733E4F">
        <w:rPr>
          <w:rFonts w:ascii="Book Antiqua" w:hAnsi="Book Antiqua"/>
        </w:rPr>
        <w:t xml:space="preserve"> R. Enforced hematopoietic cell E- and L-selectin ligand (HCELL) expression primes </w:t>
      </w:r>
      <w:proofErr w:type="spellStart"/>
      <w:r w:rsidRPr="00733E4F">
        <w:rPr>
          <w:rFonts w:ascii="Book Antiqua" w:hAnsi="Book Antiqua"/>
        </w:rPr>
        <w:t>transendothelial</w:t>
      </w:r>
      <w:proofErr w:type="spellEnd"/>
      <w:r w:rsidRPr="00733E4F">
        <w:rPr>
          <w:rFonts w:ascii="Book Antiqua" w:hAnsi="Book Antiqua"/>
        </w:rPr>
        <w:t xml:space="preserve"> migration of human mesenchymal stem cells. </w:t>
      </w:r>
      <w:r w:rsidRPr="00733E4F">
        <w:rPr>
          <w:rFonts w:ascii="Book Antiqua" w:hAnsi="Book Antiqua"/>
          <w:i/>
          <w:iCs/>
        </w:rPr>
        <w:t xml:space="preserve">Proc Natl </w:t>
      </w:r>
      <w:proofErr w:type="spellStart"/>
      <w:r w:rsidRPr="00733E4F">
        <w:rPr>
          <w:rFonts w:ascii="Book Antiqua" w:hAnsi="Book Antiqua"/>
          <w:i/>
          <w:iCs/>
        </w:rPr>
        <w:t>Acad</w:t>
      </w:r>
      <w:proofErr w:type="spellEnd"/>
      <w:r w:rsidRPr="00733E4F">
        <w:rPr>
          <w:rFonts w:ascii="Book Antiqua" w:hAnsi="Book Antiqua"/>
          <w:i/>
          <w:iCs/>
        </w:rPr>
        <w:t xml:space="preserve"> </w:t>
      </w:r>
      <w:proofErr w:type="spellStart"/>
      <w:r w:rsidRPr="00733E4F">
        <w:rPr>
          <w:rFonts w:ascii="Book Antiqua" w:hAnsi="Book Antiqua"/>
          <w:i/>
          <w:iCs/>
        </w:rPr>
        <w:t>Sci</w:t>
      </w:r>
      <w:proofErr w:type="spellEnd"/>
      <w:r w:rsidRPr="00733E4F">
        <w:rPr>
          <w:rFonts w:ascii="Book Antiqua" w:hAnsi="Book Antiqua"/>
          <w:i/>
          <w:iCs/>
        </w:rPr>
        <w:t xml:space="preserve"> U S </w:t>
      </w:r>
      <w:proofErr w:type="gramStart"/>
      <w:r w:rsidRPr="00733E4F">
        <w:rPr>
          <w:rFonts w:ascii="Book Antiqua" w:hAnsi="Book Antiqua"/>
          <w:i/>
          <w:iCs/>
        </w:rPr>
        <w:t>A</w:t>
      </w:r>
      <w:proofErr w:type="gramEnd"/>
      <w:r w:rsidRPr="00733E4F">
        <w:rPr>
          <w:rFonts w:ascii="Book Antiqua" w:hAnsi="Book Antiqua"/>
        </w:rPr>
        <w:t xml:space="preserve"> 2011; </w:t>
      </w:r>
      <w:r w:rsidRPr="00733E4F">
        <w:rPr>
          <w:rFonts w:ascii="Book Antiqua" w:hAnsi="Book Antiqua"/>
          <w:b/>
          <w:bCs/>
        </w:rPr>
        <w:t>108</w:t>
      </w:r>
      <w:r w:rsidRPr="00733E4F">
        <w:rPr>
          <w:rFonts w:ascii="Book Antiqua" w:hAnsi="Book Antiqua"/>
        </w:rPr>
        <w:t>: 2258-2263 [PMID: 21257905 DOI: 10.1073/pnas.1018064108]</w:t>
      </w:r>
    </w:p>
    <w:p w14:paraId="2578D9C4"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53 </w:t>
      </w:r>
      <w:proofErr w:type="spellStart"/>
      <w:r w:rsidRPr="00733E4F">
        <w:rPr>
          <w:rFonts w:ascii="Book Antiqua" w:hAnsi="Book Antiqua"/>
          <w:b/>
          <w:bCs/>
        </w:rPr>
        <w:t>Ip</w:t>
      </w:r>
      <w:proofErr w:type="spellEnd"/>
      <w:r w:rsidRPr="00733E4F">
        <w:rPr>
          <w:rFonts w:ascii="Book Antiqua" w:hAnsi="Book Antiqua"/>
          <w:b/>
          <w:bCs/>
        </w:rPr>
        <w:t xml:space="preserve"> JE</w:t>
      </w:r>
      <w:r w:rsidRPr="00733E4F">
        <w:rPr>
          <w:rFonts w:ascii="Book Antiqua" w:hAnsi="Book Antiqua"/>
        </w:rPr>
        <w:t xml:space="preserve">, Wu Y, Huang J, Zhang L, Pratt RE, </w:t>
      </w:r>
      <w:proofErr w:type="spellStart"/>
      <w:r w:rsidRPr="00733E4F">
        <w:rPr>
          <w:rFonts w:ascii="Book Antiqua" w:hAnsi="Book Antiqua"/>
        </w:rPr>
        <w:t>Dzau</w:t>
      </w:r>
      <w:proofErr w:type="spellEnd"/>
      <w:r w:rsidRPr="00733E4F">
        <w:rPr>
          <w:rFonts w:ascii="Book Antiqua" w:hAnsi="Book Antiqua"/>
        </w:rPr>
        <w:t xml:space="preserve"> VJ. Mesenchymal stem cells use integrin beta1 not CXC chemokine receptor 4 for myocardial migration and engraftment. </w:t>
      </w:r>
      <w:proofErr w:type="spellStart"/>
      <w:r w:rsidRPr="00733E4F">
        <w:rPr>
          <w:rFonts w:ascii="Book Antiqua" w:hAnsi="Book Antiqua"/>
          <w:i/>
          <w:iCs/>
        </w:rPr>
        <w:t>Mol</w:t>
      </w:r>
      <w:proofErr w:type="spellEnd"/>
      <w:r w:rsidRPr="00733E4F">
        <w:rPr>
          <w:rFonts w:ascii="Book Antiqua" w:hAnsi="Book Antiqua"/>
          <w:i/>
          <w:iCs/>
        </w:rPr>
        <w:t xml:space="preserve"> </w:t>
      </w:r>
      <w:proofErr w:type="spellStart"/>
      <w:r w:rsidRPr="00733E4F">
        <w:rPr>
          <w:rFonts w:ascii="Book Antiqua" w:hAnsi="Book Antiqua"/>
          <w:i/>
          <w:iCs/>
        </w:rPr>
        <w:t>Biol</w:t>
      </w:r>
      <w:proofErr w:type="spellEnd"/>
      <w:r w:rsidRPr="00733E4F">
        <w:rPr>
          <w:rFonts w:ascii="Book Antiqua" w:hAnsi="Book Antiqua"/>
          <w:i/>
          <w:iCs/>
        </w:rPr>
        <w:t xml:space="preserve"> Cell</w:t>
      </w:r>
      <w:r w:rsidRPr="00733E4F">
        <w:rPr>
          <w:rFonts w:ascii="Book Antiqua" w:hAnsi="Book Antiqua"/>
        </w:rPr>
        <w:t xml:space="preserve"> 2007; </w:t>
      </w:r>
      <w:r w:rsidRPr="00733E4F">
        <w:rPr>
          <w:rFonts w:ascii="Book Antiqua" w:hAnsi="Book Antiqua"/>
          <w:b/>
          <w:bCs/>
        </w:rPr>
        <w:t>18</w:t>
      </w:r>
      <w:r w:rsidRPr="00733E4F">
        <w:rPr>
          <w:rFonts w:ascii="Book Antiqua" w:hAnsi="Book Antiqua"/>
        </w:rPr>
        <w:t>: 2873-2882 [PMID: 17507648 DOI: 10.1091/mbc.e07-02-0166]</w:t>
      </w:r>
    </w:p>
    <w:p w14:paraId="2846FD8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54 </w:t>
      </w:r>
      <w:proofErr w:type="spellStart"/>
      <w:r w:rsidRPr="00733E4F">
        <w:rPr>
          <w:rFonts w:ascii="Book Antiqua" w:hAnsi="Book Antiqua"/>
          <w:b/>
          <w:bCs/>
        </w:rPr>
        <w:t>Steingen</w:t>
      </w:r>
      <w:proofErr w:type="spellEnd"/>
      <w:r w:rsidRPr="00733E4F">
        <w:rPr>
          <w:rFonts w:ascii="Book Antiqua" w:hAnsi="Book Antiqua"/>
          <w:b/>
          <w:bCs/>
        </w:rPr>
        <w:t xml:space="preserve"> C</w:t>
      </w:r>
      <w:r w:rsidRPr="00733E4F">
        <w:rPr>
          <w:rFonts w:ascii="Book Antiqua" w:hAnsi="Book Antiqua"/>
        </w:rPr>
        <w:t xml:space="preserve">, </w:t>
      </w:r>
      <w:proofErr w:type="spellStart"/>
      <w:r w:rsidRPr="00733E4F">
        <w:rPr>
          <w:rFonts w:ascii="Book Antiqua" w:hAnsi="Book Antiqua"/>
        </w:rPr>
        <w:t>Brenig</w:t>
      </w:r>
      <w:proofErr w:type="spellEnd"/>
      <w:r w:rsidRPr="00733E4F">
        <w:rPr>
          <w:rFonts w:ascii="Book Antiqua" w:hAnsi="Book Antiqua"/>
        </w:rPr>
        <w:t xml:space="preserve"> F, Baumgartner L, Schmidt J, Schmidt A, Bloch W. Characterization of key mechanisms in transmigration and invasion of mesenchymal stem cells. </w:t>
      </w:r>
      <w:r w:rsidRPr="00733E4F">
        <w:rPr>
          <w:rFonts w:ascii="Book Antiqua" w:hAnsi="Book Antiqua"/>
          <w:i/>
          <w:iCs/>
        </w:rPr>
        <w:t xml:space="preserve">J </w:t>
      </w:r>
      <w:proofErr w:type="spellStart"/>
      <w:r w:rsidRPr="00733E4F">
        <w:rPr>
          <w:rFonts w:ascii="Book Antiqua" w:hAnsi="Book Antiqua"/>
          <w:i/>
          <w:iCs/>
        </w:rPr>
        <w:t>Mol</w:t>
      </w:r>
      <w:proofErr w:type="spellEnd"/>
      <w:r w:rsidRPr="00733E4F">
        <w:rPr>
          <w:rFonts w:ascii="Book Antiqua" w:hAnsi="Book Antiqua"/>
          <w:i/>
          <w:iCs/>
        </w:rPr>
        <w:t xml:space="preserve"> Cell </w:t>
      </w:r>
      <w:proofErr w:type="spellStart"/>
      <w:r w:rsidRPr="00733E4F">
        <w:rPr>
          <w:rFonts w:ascii="Book Antiqua" w:hAnsi="Book Antiqua"/>
          <w:i/>
          <w:iCs/>
        </w:rPr>
        <w:t>Cardiol</w:t>
      </w:r>
      <w:proofErr w:type="spellEnd"/>
      <w:r w:rsidRPr="00733E4F">
        <w:rPr>
          <w:rFonts w:ascii="Book Antiqua" w:hAnsi="Book Antiqua"/>
        </w:rPr>
        <w:t xml:space="preserve"> 2008; </w:t>
      </w:r>
      <w:r w:rsidRPr="00733E4F">
        <w:rPr>
          <w:rFonts w:ascii="Book Antiqua" w:hAnsi="Book Antiqua"/>
          <w:b/>
          <w:bCs/>
        </w:rPr>
        <w:t>44</w:t>
      </w:r>
      <w:r w:rsidRPr="00733E4F">
        <w:rPr>
          <w:rFonts w:ascii="Book Antiqua" w:hAnsi="Book Antiqua"/>
        </w:rPr>
        <w:t>: 1072-1084 [PMID: 18462748 DOI: 10.1016/j.yjmcc.2008.03.010]</w:t>
      </w:r>
    </w:p>
    <w:p w14:paraId="467A2A1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55 </w:t>
      </w:r>
      <w:r w:rsidRPr="00733E4F">
        <w:rPr>
          <w:rFonts w:ascii="Book Antiqua" w:hAnsi="Book Antiqua"/>
          <w:b/>
          <w:bCs/>
        </w:rPr>
        <w:t>Langer HF</w:t>
      </w:r>
      <w:r w:rsidRPr="00733E4F">
        <w:rPr>
          <w:rFonts w:ascii="Book Antiqua" w:hAnsi="Book Antiqua"/>
        </w:rPr>
        <w:t xml:space="preserve">, </w:t>
      </w:r>
      <w:proofErr w:type="spellStart"/>
      <w:r w:rsidRPr="00733E4F">
        <w:rPr>
          <w:rFonts w:ascii="Book Antiqua" w:hAnsi="Book Antiqua"/>
        </w:rPr>
        <w:t>Stellos</w:t>
      </w:r>
      <w:proofErr w:type="spellEnd"/>
      <w:r w:rsidRPr="00733E4F">
        <w:rPr>
          <w:rFonts w:ascii="Book Antiqua" w:hAnsi="Book Antiqua"/>
        </w:rPr>
        <w:t xml:space="preserve"> K, </w:t>
      </w:r>
      <w:proofErr w:type="spellStart"/>
      <w:r w:rsidRPr="00733E4F">
        <w:rPr>
          <w:rFonts w:ascii="Book Antiqua" w:hAnsi="Book Antiqua"/>
        </w:rPr>
        <w:t>Steingen</w:t>
      </w:r>
      <w:proofErr w:type="spellEnd"/>
      <w:r w:rsidRPr="00733E4F">
        <w:rPr>
          <w:rFonts w:ascii="Book Antiqua" w:hAnsi="Book Antiqua"/>
        </w:rPr>
        <w:t xml:space="preserve"> C, </w:t>
      </w:r>
      <w:proofErr w:type="spellStart"/>
      <w:r w:rsidRPr="00733E4F">
        <w:rPr>
          <w:rFonts w:ascii="Book Antiqua" w:hAnsi="Book Antiqua"/>
        </w:rPr>
        <w:t>Froihofer</w:t>
      </w:r>
      <w:proofErr w:type="spellEnd"/>
      <w:r w:rsidRPr="00733E4F">
        <w:rPr>
          <w:rFonts w:ascii="Book Antiqua" w:hAnsi="Book Antiqua"/>
        </w:rPr>
        <w:t xml:space="preserve"> A, </w:t>
      </w:r>
      <w:proofErr w:type="spellStart"/>
      <w:r w:rsidRPr="00733E4F">
        <w:rPr>
          <w:rFonts w:ascii="Book Antiqua" w:hAnsi="Book Antiqua"/>
        </w:rPr>
        <w:t>Schönberger</w:t>
      </w:r>
      <w:proofErr w:type="spellEnd"/>
      <w:r w:rsidRPr="00733E4F">
        <w:rPr>
          <w:rFonts w:ascii="Book Antiqua" w:hAnsi="Book Antiqua"/>
        </w:rPr>
        <w:t xml:space="preserve"> T, </w:t>
      </w:r>
      <w:proofErr w:type="spellStart"/>
      <w:r w:rsidRPr="00733E4F">
        <w:rPr>
          <w:rFonts w:ascii="Book Antiqua" w:hAnsi="Book Antiqua"/>
        </w:rPr>
        <w:t>Krämer</w:t>
      </w:r>
      <w:proofErr w:type="spellEnd"/>
      <w:r w:rsidRPr="00733E4F">
        <w:rPr>
          <w:rFonts w:ascii="Book Antiqua" w:hAnsi="Book Antiqua"/>
        </w:rPr>
        <w:t xml:space="preserve"> B, </w:t>
      </w:r>
      <w:proofErr w:type="spellStart"/>
      <w:r w:rsidRPr="00733E4F">
        <w:rPr>
          <w:rFonts w:ascii="Book Antiqua" w:hAnsi="Book Antiqua"/>
        </w:rPr>
        <w:t>Bigalke</w:t>
      </w:r>
      <w:proofErr w:type="spellEnd"/>
      <w:r w:rsidRPr="00733E4F">
        <w:rPr>
          <w:rFonts w:ascii="Book Antiqua" w:hAnsi="Book Antiqua"/>
        </w:rPr>
        <w:t xml:space="preserve"> B, May AE, Seizer P, Müller I, </w:t>
      </w:r>
      <w:proofErr w:type="spellStart"/>
      <w:r w:rsidRPr="00733E4F">
        <w:rPr>
          <w:rFonts w:ascii="Book Antiqua" w:hAnsi="Book Antiqua"/>
        </w:rPr>
        <w:t>Gieseke</w:t>
      </w:r>
      <w:proofErr w:type="spellEnd"/>
      <w:r w:rsidRPr="00733E4F">
        <w:rPr>
          <w:rFonts w:ascii="Book Antiqua" w:hAnsi="Book Antiqua"/>
        </w:rPr>
        <w:t xml:space="preserve"> F, Siegel-Axel D, </w:t>
      </w:r>
      <w:proofErr w:type="spellStart"/>
      <w:r w:rsidRPr="00733E4F">
        <w:rPr>
          <w:rFonts w:ascii="Book Antiqua" w:hAnsi="Book Antiqua"/>
        </w:rPr>
        <w:t>Meuth</w:t>
      </w:r>
      <w:proofErr w:type="spellEnd"/>
      <w:r w:rsidRPr="00733E4F">
        <w:rPr>
          <w:rFonts w:ascii="Book Antiqua" w:hAnsi="Book Antiqua"/>
        </w:rPr>
        <w:t xml:space="preserve"> SG, Schmidt A, </w:t>
      </w:r>
      <w:proofErr w:type="spellStart"/>
      <w:r w:rsidRPr="00733E4F">
        <w:rPr>
          <w:rFonts w:ascii="Book Antiqua" w:hAnsi="Book Antiqua"/>
        </w:rPr>
        <w:t>Wendel</w:t>
      </w:r>
      <w:proofErr w:type="spellEnd"/>
      <w:r w:rsidRPr="00733E4F">
        <w:rPr>
          <w:rFonts w:ascii="Book Antiqua" w:hAnsi="Book Antiqua"/>
        </w:rPr>
        <w:t xml:space="preserve"> HP, Müller I, Bloch W, </w:t>
      </w:r>
      <w:proofErr w:type="spellStart"/>
      <w:r w:rsidRPr="00733E4F">
        <w:rPr>
          <w:rFonts w:ascii="Book Antiqua" w:hAnsi="Book Antiqua"/>
        </w:rPr>
        <w:t>Gawaz</w:t>
      </w:r>
      <w:proofErr w:type="spellEnd"/>
      <w:r w:rsidRPr="00733E4F">
        <w:rPr>
          <w:rFonts w:ascii="Book Antiqua" w:hAnsi="Book Antiqua"/>
        </w:rPr>
        <w:t xml:space="preserve"> M. Platelet derived </w:t>
      </w:r>
      <w:proofErr w:type="spellStart"/>
      <w:r w:rsidRPr="00733E4F">
        <w:rPr>
          <w:rFonts w:ascii="Book Antiqua" w:hAnsi="Book Antiqua"/>
        </w:rPr>
        <w:t>bFGF</w:t>
      </w:r>
      <w:proofErr w:type="spellEnd"/>
      <w:r w:rsidRPr="00733E4F">
        <w:rPr>
          <w:rFonts w:ascii="Book Antiqua" w:hAnsi="Book Antiqua"/>
        </w:rPr>
        <w:t xml:space="preserve"> mediates vascular integrative mechanisms of mesenchymal stem cells in vitro. </w:t>
      </w:r>
      <w:r w:rsidRPr="00733E4F">
        <w:rPr>
          <w:rFonts w:ascii="Book Antiqua" w:hAnsi="Book Antiqua"/>
          <w:i/>
          <w:iCs/>
        </w:rPr>
        <w:t xml:space="preserve">J </w:t>
      </w:r>
      <w:proofErr w:type="spellStart"/>
      <w:r w:rsidRPr="00733E4F">
        <w:rPr>
          <w:rFonts w:ascii="Book Antiqua" w:hAnsi="Book Antiqua"/>
          <w:i/>
          <w:iCs/>
        </w:rPr>
        <w:t>Mol</w:t>
      </w:r>
      <w:proofErr w:type="spellEnd"/>
      <w:r w:rsidRPr="00733E4F">
        <w:rPr>
          <w:rFonts w:ascii="Book Antiqua" w:hAnsi="Book Antiqua"/>
          <w:i/>
          <w:iCs/>
        </w:rPr>
        <w:t xml:space="preserve"> Cell </w:t>
      </w:r>
      <w:proofErr w:type="spellStart"/>
      <w:r w:rsidRPr="00733E4F">
        <w:rPr>
          <w:rFonts w:ascii="Book Antiqua" w:hAnsi="Book Antiqua"/>
          <w:i/>
          <w:iCs/>
        </w:rPr>
        <w:t>Cardiol</w:t>
      </w:r>
      <w:proofErr w:type="spellEnd"/>
      <w:r w:rsidRPr="00733E4F">
        <w:rPr>
          <w:rFonts w:ascii="Book Antiqua" w:hAnsi="Book Antiqua"/>
        </w:rPr>
        <w:t xml:space="preserve"> 2009; </w:t>
      </w:r>
      <w:r w:rsidRPr="00733E4F">
        <w:rPr>
          <w:rFonts w:ascii="Book Antiqua" w:hAnsi="Book Antiqua"/>
          <w:b/>
          <w:bCs/>
        </w:rPr>
        <w:t>47</w:t>
      </w:r>
      <w:r w:rsidRPr="00733E4F">
        <w:rPr>
          <w:rFonts w:ascii="Book Antiqua" w:hAnsi="Book Antiqua"/>
        </w:rPr>
        <w:t>: 315-325 [PMID: 19328809 DOI: 10.1016/j.yjmcc.2009.03.011]</w:t>
      </w:r>
    </w:p>
    <w:p w14:paraId="57AEB290" w14:textId="77777777" w:rsidR="008A1088" w:rsidRPr="00733E4F" w:rsidRDefault="008A1088" w:rsidP="00733E4F">
      <w:pPr>
        <w:spacing w:line="360" w:lineRule="auto"/>
        <w:jc w:val="both"/>
        <w:rPr>
          <w:rFonts w:ascii="Book Antiqua" w:hAnsi="Book Antiqua"/>
        </w:rPr>
      </w:pPr>
      <w:r w:rsidRPr="00733E4F">
        <w:rPr>
          <w:rFonts w:ascii="Book Antiqua" w:hAnsi="Book Antiqua"/>
        </w:rPr>
        <w:lastRenderedPageBreak/>
        <w:t xml:space="preserve">56 </w:t>
      </w:r>
      <w:r w:rsidRPr="00733E4F">
        <w:rPr>
          <w:rFonts w:ascii="Book Antiqua" w:hAnsi="Book Antiqua"/>
          <w:b/>
          <w:bCs/>
        </w:rPr>
        <w:t>Jiang L</w:t>
      </w:r>
      <w:r w:rsidRPr="00733E4F">
        <w:rPr>
          <w:rFonts w:ascii="Book Antiqua" w:hAnsi="Book Antiqua"/>
        </w:rPr>
        <w:t xml:space="preserve">, Song XH, Liu P, Zeng CL, Huang ZS, Zhu LJ, Jiang YZ, Ouyang HW, Hu H. Platelet-mediated mesenchymal stem cells homing to the lung reduces </w:t>
      </w:r>
      <w:proofErr w:type="spellStart"/>
      <w:r w:rsidRPr="00733E4F">
        <w:rPr>
          <w:rFonts w:ascii="Book Antiqua" w:hAnsi="Book Antiqua"/>
        </w:rPr>
        <w:t>monocrotaline</w:t>
      </w:r>
      <w:proofErr w:type="spellEnd"/>
      <w:r w:rsidRPr="00733E4F">
        <w:rPr>
          <w:rFonts w:ascii="Book Antiqua" w:hAnsi="Book Antiqua"/>
        </w:rPr>
        <w:t xml:space="preserve">-induced rat pulmonary hypertension. </w:t>
      </w:r>
      <w:r w:rsidRPr="00733E4F">
        <w:rPr>
          <w:rFonts w:ascii="Book Antiqua" w:hAnsi="Book Antiqua"/>
          <w:i/>
          <w:iCs/>
        </w:rPr>
        <w:t>Cell Transplant</w:t>
      </w:r>
      <w:r w:rsidRPr="00733E4F">
        <w:rPr>
          <w:rFonts w:ascii="Book Antiqua" w:hAnsi="Book Antiqua"/>
        </w:rPr>
        <w:t xml:space="preserve"> 2012; </w:t>
      </w:r>
      <w:r w:rsidRPr="00733E4F">
        <w:rPr>
          <w:rFonts w:ascii="Book Antiqua" w:hAnsi="Book Antiqua"/>
          <w:b/>
          <w:bCs/>
        </w:rPr>
        <w:t>21</w:t>
      </w:r>
      <w:r w:rsidRPr="00733E4F">
        <w:rPr>
          <w:rFonts w:ascii="Book Antiqua" w:hAnsi="Book Antiqua"/>
        </w:rPr>
        <w:t>: 1463-1475 [PMID: 22525351 DOI: 10.3727/096368912X640529]</w:t>
      </w:r>
    </w:p>
    <w:p w14:paraId="64052D34"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57 </w:t>
      </w:r>
      <w:proofErr w:type="spellStart"/>
      <w:r w:rsidRPr="00733E4F">
        <w:rPr>
          <w:rFonts w:ascii="Book Antiqua" w:hAnsi="Book Antiqua"/>
          <w:b/>
          <w:bCs/>
        </w:rPr>
        <w:t>Teo</w:t>
      </w:r>
      <w:proofErr w:type="spellEnd"/>
      <w:r w:rsidRPr="00733E4F">
        <w:rPr>
          <w:rFonts w:ascii="Book Antiqua" w:hAnsi="Book Antiqua"/>
          <w:b/>
          <w:bCs/>
        </w:rPr>
        <w:t xml:space="preserve"> GS</w:t>
      </w:r>
      <w:r w:rsidRPr="00733E4F">
        <w:rPr>
          <w:rFonts w:ascii="Book Antiqua" w:hAnsi="Book Antiqua"/>
        </w:rPr>
        <w:t xml:space="preserve">, Yang Z, Carman CV, Karp JM, Lin CP. </w:t>
      </w:r>
      <w:proofErr w:type="spellStart"/>
      <w:r w:rsidRPr="00733E4F">
        <w:rPr>
          <w:rFonts w:ascii="Book Antiqua" w:hAnsi="Book Antiqua"/>
        </w:rPr>
        <w:t>Intravital</w:t>
      </w:r>
      <w:proofErr w:type="spellEnd"/>
      <w:r w:rsidRPr="00733E4F">
        <w:rPr>
          <w:rFonts w:ascii="Book Antiqua" w:hAnsi="Book Antiqua"/>
        </w:rPr>
        <w:t xml:space="preserve"> imaging of mesenchymal stem cell trafficking and association with platelets and neutrophils. </w:t>
      </w:r>
      <w:r w:rsidRPr="00733E4F">
        <w:rPr>
          <w:rFonts w:ascii="Book Antiqua" w:hAnsi="Book Antiqua"/>
          <w:i/>
          <w:iCs/>
        </w:rPr>
        <w:t>Stem Cells</w:t>
      </w:r>
      <w:r w:rsidRPr="00733E4F">
        <w:rPr>
          <w:rFonts w:ascii="Book Antiqua" w:hAnsi="Book Antiqua"/>
        </w:rPr>
        <w:t xml:space="preserve"> 2015; </w:t>
      </w:r>
      <w:r w:rsidRPr="00733E4F">
        <w:rPr>
          <w:rFonts w:ascii="Book Antiqua" w:hAnsi="Book Antiqua"/>
          <w:b/>
          <w:bCs/>
        </w:rPr>
        <w:t>33</w:t>
      </w:r>
      <w:r w:rsidRPr="00733E4F">
        <w:rPr>
          <w:rFonts w:ascii="Book Antiqua" w:hAnsi="Book Antiqua"/>
        </w:rPr>
        <w:t>: 265-277 [PMID: 25263183 DOI: 10.1002/stem.1848]</w:t>
      </w:r>
    </w:p>
    <w:p w14:paraId="35A41D8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58 </w:t>
      </w:r>
      <w:proofErr w:type="spellStart"/>
      <w:r w:rsidRPr="00733E4F">
        <w:rPr>
          <w:rFonts w:ascii="Book Antiqua" w:hAnsi="Book Antiqua"/>
          <w:b/>
          <w:bCs/>
        </w:rPr>
        <w:t>Ahmadian</w:t>
      </w:r>
      <w:proofErr w:type="spellEnd"/>
      <w:r w:rsidRPr="00733E4F">
        <w:rPr>
          <w:rFonts w:ascii="Book Antiqua" w:hAnsi="Book Antiqua"/>
          <w:b/>
          <w:bCs/>
        </w:rPr>
        <w:t xml:space="preserve"> Kia N</w:t>
      </w:r>
      <w:r w:rsidRPr="00733E4F">
        <w:rPr>
          <w:rFonts w:ascii="Book Antiqua" w:hAnsi="Book Antiqua"/>
        </w:rPr>
        <w:t xml:space="preserve">, </w:t>
      </w:r>
      <w:proofErr w:type="spellStart"/>
      <w:r w:rsidRPr="00733E4F">
        <w:rPr>
          <w:rFonts w:ascii="Book Antiqua" w:hAnsi="Book Antiqua"/>
        </w:rPr>
        <w:t>Bahrami</w:t>
      </w:r>
      <w:proofErr w:type="spellEnd"/>
      <w:r w:rsidRPr="00733E4F">
        <w:rPr>
          <w:rFonts w:ascii="Book Antiqua" w:hAnsi="Book Antiqua"/>
        </w:rPr>
        <w:t xml:space="preserve"> AR, </w:t>
      </w:r>
      <w:proofErr w:type="spellStart"/>
      <w:r w:rsidRPr="00733E4F">
        <w:rPr>
          <w:rFonts w:ascii="Book Antiqua" w:hAnsi="Book Antiqua"/>
        </w:rPr>
        <w:t>Ebrahimi</w:t>
      </w:r>
      <w:proofErr w:type="spellEnd"/>
      <w:r w:rsidRPr="00733E4F">
        <w:rPr>
          <w:rFonts w:ascii="Book Antiqua" w:hAnsi="Book Antiqua"/>
        </w:rPr>
        <w:t xml:space="preserve"> M, </w:t>
      </w:r>
      <w:proofErr w:type="spellStart"/>
      <w:r w:rsidRPr="00733E4F">
        <w:rPr>
          <w:rFonts w:ascii="Book Antiqua" w:hAnsi="Book Antiqua"/>
        </w:rPr>
        <w:t>Matin</w:t>
      </w:r>
      <w:proofErr w:type="spellEnd"/>
      <w:r w:rsidRPr="00733E4F">
        <w:rPr>
          <w:rFonts w:ascii="Book Antiqua" w:hAnsi="Book Antiqua"/>
        </w:rPr>
        <w:t xml:space="preserve"> MM, </w:t>
      </w:r>
      <w:proofErr w:type="spellStart"/>
      <w:r w:rsidRPr="00733E4F">
        <w:rPr>
          <w:rFonts w:ascii="Book Antiqua" w:hAnsi="Book Antiqua"/>
        </w:rPr>
        <w:t>Neshati</w:t>
      </w:r>
      <w:proofErr w:type="spellEnd"/>
      <w:r w:rsidRPr="00733E4F">
        <w:rPr>
          <w:rFonts w:ascii="Book Antiqua" w:hAnsi="Book Antiqua"/>
        </w:rPr>
        <w:t xml:space="preserve"> Z, </w:t>
      </w:r>
      <w:proofErr w:type="spellStart"/>
      <w:r w:rsidRPr="00733E4F">
        <w:rPr>
          <w:rFonts w:ascii="Book Antiqua" w:hAnsi="Book Antiqua"/>
        </w:rPr>
        <w:t>Almohaddesin</w:t>
      </w:r>
      <w:proofErr w:type="spellEnd"/>
      <w:r w:rsidRPr="00733E4F">
        <w:rPr>
          <w:rFonts w:ascii="Book Antiqua" w:hAnsi="Book Antiqua"/>
        </w:rPr>
        <w:t xml:space="preserve"> MR, </w:t>
      </w:r>
      <w:proofErr w:type="spellStart"/>
      <w:r w:rsidRPr="00733E4F">
        <w:rPr>
          <w:rFonts w:ascii="Book Antiqua" w:hAnsi="Book Antiqua"/>
        </w:rPr>
        <w:t>Aghdami</w:t>
      </w:r>
      <w:proofErr w:type="spellEnd"/>
      <w:r w:rsidRPr="00733E4F">
        <w:rPr>
          <w:rFonts w:ascii="Book Antiqua" w:hAnsi="Book Antiqua"/>
        </w:rPr>
        <w:t xml:space="preserve"> N, </w:t>
      </w:r>
      <w:proofErr w:type="spellStart"/>
      <w:r w:rsidRPr="00733E4F">
        <w:rPr>
          <w:rFonts w:ascii="Book Antiqua" w:hAnsi="Book Antiqua"/>
        </w:rPr>
        <w:t>Bidkhori</w:t>
      </w:r>
      <w:proofErr w:type="spellEnd"/>
      <w:r w:rsidRPr="00733E4F">
        <w:rPr>
          <w:rFonts w:ascii="Book Antiqua" w:hAnsi="Book Antiqua"/>
        </w:rPr>
        <w:t xml:space="preserve"> HR. Comparative analysis of chemokine receptor's expression in mesenchymal stem cells derived from human bone marrow and adipose tissue. </w:t>
      </w:r>
      <w:r w:rsidRPr="00733E4F">
        <w:rPr>
          <w:rFonts w:ascii="Book Antiqua" w:hAnsi="Book Antiqua"/>
          <w:i/>
          <w:iCs/>
        </w:rPr>
        <w:t xml:space="preserve">J </w:t>
      </w:r>
      <w:proofErr w:type="spellStart"/>
      <w:r w:rsidRPr="00733E4F">
        <w:rPr>
          <w:rFonts w:ascii="Book Antiqua" w:hAnsi="Book Antiqua"/>
          <w:i/>
          <w:iCs/>
        </w:rPr>
        <w:t>Mol</w:t>
      </w:r>
      <w:proofErr w:type="spellEnd"/>
      <w:r w:rsidRPr="00733E4F">
        <w:rPr>
          <w:rFonts w:ascii="Book Antiqua" w:hAnsi="Book Antiqua"/>
          <w:i/>
          <w:iCs/>
        </w:rPr>
        <w:t xml:space="preserve"> </w:t>
      </w:r>
      <w:proofErr w:type="spellStart"/>
      <w:r w:rsidRPr="00733E4F">
        <w:rPr>
          <w:rFonts w:ascii="Book Antiqua" w:hAnsi="Book Antiqua"/>
          <w:i/>
          <w:iCs/>
        </w:rPr>
        <w:t>Neurosci</w:t>
      </w:r>
      <w:proofErr w:type="spellEnd"/>
      <w:r w:rsidRPr="00733E4F">
        <w:rPr>
          <w:rFonts w:ascii="Book Antiqua" w:hAnsi="Book Antiqua"/>
        </w:rPr>
        <w:t xml:space="preserve"> 2011; </w:t>
      </w:r>
      <w:r w:rsidRPr="00733E4F">
        <w:rPr>
          <w:rFonts w:ascii="Book Antiqua" w:hAnsi="Book Antiqua"/>
          <w:b/>
          <w:bCs/>
        </w:rPr>
        <w:t>44</w:t>
      </w:r>
      <w:r w:rsidRPr="00733E4F">
        <w:rPr>
          <w:rFonts w:ascii="Book Antiqua" w:hAnsi="Book Antiqua"/>
        </w:rPr>
        <w:t>: 178-185 [PMID: 20938756 DOI: 10.1007/s12031-010-9446-6]</w:t>
      </w:r>
    </w:p>
    <w:p w14:paraId="740C89C5"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59 </w:t>
      </w:r>
      <w:proofErr w:type="spellStart"/>
      <w:r w:rsidRPr="00733E4F">
        <w:rPr>
          <w:rFonts w:ascii="Book Antiqua" w:hAnsi="Book Antiqua"/>
          <w:b/>
          <w:bCs/>
        </w:rPr>
        <w:t>Szydlak</w:t>
      </w:r>
      <w:proofErr w:type="spellEnd"/>
      <w:r w:rsidRPr="00733E4F">
        <w:rPr>
          <w:rFonts w:ascii="Book Antiqua" w:hAnsi="Book Antiqua"/>
          <w:b/>
          <w:bCs/>
        </w:rPr>
        <w:t xml:space="preserve"> R</w:t>
      </w:r>
      <w:r w:rsidRPr="00733E4F">
        <w:rPr>
          <w:rFonts w:ascii="Book Antiqua" w:hAnsi="Book Antiqua"/>
        </w:rPr>
        <w:t xml:space="preserve">, </w:t>
      </w:r>
      <w:proofErr w:type="spellStart"/>
      <w:r w:rsidRPr="00733E4F">
        <w:rPr>
          <w:rFonts w:ascii="Book Antiqua" w:hAnsi="Book Antiqua"/>
        </w:rPr>
        <w:t>Majka</w:t>
      </w:r>
      <w:proofErr w:type="spellEnd"/>
      <w:r w:rsidRPr="00733E4F">
        <w:rPr>
          <w:rFonts w:ascii="Book Antiqua" w:hAnsi="Book Antiqua"/>
        </w:rPr>
        <w:t xml:space="preserve"> M, </w:t>
      </w:r>
      <w:proofErr w:type="spellStart"/>
      <w:r w:rsidRPr="00733E4F">
        <w:rPr>
          <w:rFonts w:ascii="Book Antiqua" w:hAnsi="Book Antiqua"/>
        </w:rPr>
        <w:t>Lekka</w:t>
      </w:r>
      <w:proofErr w:type="spellEnd"/>
      <w:r w:rsidRPr="00733E4F">
        <w:rPr>
          <w:rFonts w:ascii="Book Antiqua" w:hAnsi="Book Antiqua"/>
        </w:rPr>
        <w:t xml:space="preserve"> M, </w:t>
      </w:r>
      <w:proofErr w:type="spellStart"/>
      <w:r w:rsidRPr="00733E4F">
        <w:rPr>
          <w:rFonts w:ascii="Book Antiqua" w:hAnsi="Book Antiqua"/>
        </w:rPr>
        <w:t>Kot</w:t>
      </w:r>
      <w:proofErr w:type="spellEnd"/>
      <w:r w:rsidRPr="00733E4F">
        <w:rPr>
          <w:rFonts w:ascii="Book Antiqua" w:hAnsi="Book Antiqua"/>
        </w:rPr>
        <w:t xml:space="preserve"> M, </w:t>
      </w:r>
      <w:proofErr w:type="spellStart"/>
      <w:r w:rsidRPr="00733E4F">
        <w:rPr>
          <w:rFonts w:ascii="Book Antiqua" w:hAnsi="Book Antiqua"/>
        </w:rPr>
        <w:t>Laidler</w:t>
      </w:r>
      <w:proofErr w:type="spellEnd"/>
      <w:r w:rsidRPr="00733E4F">
        <w:rPr>
          <w:rFonts w:ascii="Book Antiqua" w:hAnsi="Book Antiqua"/>
        </w:rPr>
        <w:t xml:space="preserve"> P. AFM-based Analysis of Wharton's Jelly Mesenchymal Stem Cells. </w:t>
      </w:r>
      <w:proofErr w:type="spellStart"/>
      <w:r w:rsidRPr="00733E4F">
        <w:rPr>
          <w:rFonts w:ascii="Book Antiqua" w:hAnsi="Book Antiqua"/>
          <w:i/>
          <w:iCs/>
        </w:rPr>
        <w:t>Int</w:t>
      </w:r>
      <w:proofErr w:type="spellEnd"/>
      <w:r w:rsidRPr="00733E4F">
        <w:rPr>
          <w:rFonts w:ascii="Book Antiqua" w:hAnsi="Book Antiqua"/>
          <w:i/>
          <w:iCs/>
        </w:rPr>
        <w:t xml:space="preserve"> J </w:t>
      </w:r>
      <w:proofErr w:type="spellStart"/>
      <w:r w:rsidRPr="00733E4F">
        <w:rPr>
          <w:rFonts w:ascii="Book Antiqua" w:hAnsi="Book Antiqua"/>
          <w:i/>
          <w:iCs/>
        </w:rPr>
        <w:t>Mol</w:t>
      </w:r>
      <w:proofErr w:type="spellEnd"/>
      <w:r w:rsidRPr="00733E4F">
        <w:rPr>
          <w:rFonts w:ascii="Book Antiqua" w:hAnsi="Book Antiqua"/>
          <w:i/>
          <w:iCs/>
        </w:rPr>
        <w:t xml:space="preserve"> </w:t>
      </w:r>
      <w:proofErr w:type="spellStart"/>
      <w:r w:rsidRPr="00733E4F">
        <w:rPr>
          <w:rFonts w:ascii="Book Antiqua" w:hAnsi="Book Antiqua"/>
          <w:i/>
          <w:iCs/>
        </w:rPr>
        <w:t>Sci</w:t>
      </w:r>
      <w:proofErr w:type="spellEnd"/>
      <w:r w:rsidRPr="00733E4F">
        <w:rPr>
          <w:rFonts w:ascii="Book Antiqua" w:hAnsi="Book Antiqua"/>
        </w:rPr>
        <w:t xml:space="preserve"> 2019; </w:t>
      </w:r>
      <w:r w:rsidRPr="00733E4F">
        <w:rPr>
          <w:rFonts w:ascii="Book Antiqua" w:hAnsi="Book Antiqua"/>
          <w:b/>
          <w:bCs/>
        </w:rPr>
        <w:t>20</w:t>
      </w:r>
      <w:r w:rsidRPr="00733E4F">
        <w:rPr>
          <w:rFonts w:ascii="Book Antiqua" w:hAnsi="Book Antiqua"/>
        </w:rPr>
        <w:t xml:space="preserve"> [PMID: 31491893 DOI: 10.3390/ijms20184351]</w:t>
      </w:r>
    </w:p>
    <w:p w14:paraId="200E3557"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60 </w:t>
      </w:r>
      <w:proofErr w:type="spellStart"/>
      <w:r w:rsidRPr="00733E4F">
        <w:rPr>
          <w:rFonts w:ascii="Book Antiqua" w:hAnsi="Book Antiqua"/>
          <w:b/>
          <w:bCs/>
        </w:rPr>
        <w:t>Honczarenko</w:t>
      </w:r>
      <w:proofErr w:type="spellEnd"/>
      <w:r w:rsidRPr="00733E4F">
        <w:rPr>
          <w:rFonts w:ascii="Book Antiqua" w:hAnsi="Book Antiqua"/>
          <w:b/>
          <w:bCs/>
        </w:rPr>
        <w:t xml:space="preserve"> M</w:t>
      </w:r>
      <w:r w:rsidRPr="00733E4F">
        <w:rPr>
          <w:rFonts w:ascii="Book Antiqua" w:hAnsi="Book Antiqua"/>
        </w:rPr>
        <w:t xml:space="preserve">, Le Y, </w:t>
      </w:r>
      <w:proofErr w:type="spellStart"/>
      <w:r w:rsidRPr="00733E4F">
        <w:rPr>
          <w:rFonts w:ascii="Book Antiqua" w:hAnsi="Book Antiqua"/>
        </w:rPr>
        <w:t>Swierkowski</w:t>
      </w:r>
      <w:proofErr w:type="spellEnd"/>
      <w:r w:rsidRPr="00733E4F">
        <w:rPr>
          <w:rFonts w:ascii="Book Antiqua" w:hAnsi="Book Antiqua"/>
        </w:rPr>
        <w:t xml:space="preserve"> M, </w:t>
      </w:r>
      <w:proofErr w:type="spellStart"/>
      <w:r w:rsidRPr="00733E4F">
        <w:rPr>
          <w:rFonts w:ascii="Book Antiqua" w:hAnsi="Book Antiqua"/>
        </w:rPr>
        <w:t>Ghiran</w:t>
      </w:r>
      <w:proofErr w:type="spellEnd"/>
      <w:r w:rsidRPr="00733E4F">
        <w:rPr>
          <w:rFonts w:ascii="Book Antiqua" w:hAnsi="Book Antiqua"/>
        </w:rPr>
        <w:t xml:space="preserve"> I, </w:t>
      </w:r>
      <w:proofErr w:type="spellStart"/>
      <w:r w:rsidRPr="00733E4F">
        <w:rPr>
          <w:rFonts w:ascii="Book Antiqua" w:hAnsi="Book Antiqua"/>
        </w:rPr>
        <w:t>Glodek</w:t>
      </w:r>
      <w:proofErr w:type="spellEnd"/>
      <w:r w:rsidRPr="00733E4F">
        <w:rPr>
          <w:rFonts w:ascii="Book Antiqua" w:hAnsi="Book Antiqua"/>
        </w:rPr>
        <w:t xml:space="preserve"> AM, Silberstein LE. Human bone marrow stromal cells express a distinct set of biologically functional chemokine receptors. </w:t>
      </w:r>
      <w:r w:rsidRPr="00733E4F">
        <w:rPr>
          <w:rFonts w:ascii="Book Antiqua" w:hAnsi="Book Antiqua"/>
          <w:i/>
          <w:iCs/>
        </w:rPr>
        <w:t>Stem Cells</w:t>
      </w:r>
      <w:r w:rsidRPr="00733E4F">
        <w:rPr>
          <w:rFonts w:ascii="Book Antiqua" w:hAnsi="Book Antiqua"/>
        </w:rPr>
        <w:t xml:space="preserve"> 2006; </w:t>
      </w:r>
      <w:r w:rsidRPr="00733E4F">
        <w:rPr>
          <w:rFonts w:ascii="Book Antiqua" w:hAnsi="Book Antiqua"/>
          <w:b/>
          <w:bCs/>
        </w:rPr>
        <w:t>24</w:t>
      </w:r>
      <w:r w:rsidRPr="00733E4F">
        <w:rPr>
          <w:rFonts w:ascii="Book Antiqua" w:hAnsi="Book Antiqua"/>
        </w:rPr>
        <w:t>: 1030-1041 [PMID: 16253981 DOI: 10.1634/stemcells.2005-0319]</w:t>
      </w:r>
    </w:p>
    <w:p w14:paraId="5C211E4D"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61 </w:t>
      </w:r>
      <w:proofErr w:type="spellStart"/>
      <w:r w:rsidRPr="00733E4F">
        <w:rPr>
          <w:rFonts w:ascii="Book Antiqua" w:hAnsi="Book Antiqua"/>
          <w:b/>
          <w:bCs/>
        </w:rPr>
        <w:t>Kortesidis</w:t>
      </w:r>
      <w:proofErr w:type="spellEnd"/>
      <w:r w:rsidRPr="00733E4F">
        <w:rPr>
          <w:rFonts w:ascii="Book Antiqua" w:hAnsi="Book Antiqua"/>
          <w:b/>
          <w:bCs/>
        </w:rPr>
        <w:t xml:space="preserve"> A</w:t>
      </w:r>
      <w:r w:rsidRPr="00733E4F">
        <w:rPr>
          <w:rFonts w:ascii="Book Antiqua" w:hAnsi="Book Antiqua"/>
        </w:rPr>
        <w:t xml:space="preserve">, </w:t>
      </w:r>
      <w:proofErr w:type="spellStart"/>
      <w:r w:rsidRPr="00733E4F">
        <w:rPr>
          <w:rFonts w:ascii="Book Antiqua" w:hAnsi="Book Antiqua"/>
        </w:rPr>
        <w:t>Zannettino</w:t>
      </w:r>
      <w:proofErr w:type="spellEnd"/>
      <w:r w:rsidRPr="00733E4F">
        <w:rPr>
          <w:rFonts w:ascii="Book Antiqua" w:hAnsi="Book Antiqua"/>
        </w:rPr>
        <w:t xml:space="preserve"> A, </w:t>
      </w:r>
      <w:proofErr w:type="spellStart"/>
      <w:r w:rsidRPr="00733E4F">
        <w:rPr>
          <w:rFonts w:ascii="Book Antiqua" w:hAnsi="Book Antiqua"/>
        </w:rPr>
        <w:t>Isenmann</w:t>
      </w:r>
      <w:proofErr w:type="spellEnd"/>
      <w:r w:rsidRPr="00733E4F">
        <w:rPr>
          <w:rFonts w:ascii="Book Antiqua" w:hAnsi="Book Antiqua"/>
        </w:rPr>
        <w:t xml:space="preserve"> S, Shi S, Lapidot T, </w:t>
      </w:r>
      <w:proofErr w:type="spellStart"/>
      <w:r w:rsidRPr="00733E4F">
        <w:rPr>
          <w:rFonts w:ascii="Book Antiqua" w:hAnsi="Book Antiqua"/>
        </w:rPr>
        <w:t>Gronthos</w:t>
      </w:r>
      <w:proofErr w:type="spellEnd"/>
      <w:r w:rsidRPr="00733E4F">
        <w:rPr>
          <w:rFonts w:ascii="Book Antiqua" w:hAnsi="Book Antiqua"/>
        </w:rPr>
        <w:t xml:space="preserve"> S. Stromal-derived factor-1 promotes the growth, survival, and development of human bone marrow stromal stem cells. </w:t>
      </w:r>
      <w:r w:rsidRPr="00733E4F">
        <w:rPr>
          <w:rFonts w:ascii="Book Antiqua" w:hAnsi="Book Antiqua"/>
          <w:i/>
          <w:iCs/>
        </w:rPr>
        <w:t>Blood</w:t>
      </w:r>
      <w:r w:rsidRPr="00733E4F">
        <w:rPr>
          <w:rFonts w:ascii="Book Antiqua" w:hAnsi="Book Antiqua"/>
        </w:rPr>
        <w:t xml:space="preserve"> 2005; </w:t>
      </w:r>
      <w:r w:rsidRPr="00733E4F">
        <w:rPr>
          <w:rFonts w:ascii="Book Antiqua" w:hAnsi="Book Antiqua"/>
          <w:b/>
          <w:bCs/>
        </w:rPr>
        <w:t>105</w:t>
      </w:r>
      <w:r w:rsidRPr="00733E4F">
        <w:rPr>
          <w:rFonts w:ascii="Book Antiqua" w:hAnsi="Book Antiqua"/>
        </w:rPr>
        <w:t>: 3793-3801 [PMID: 15677562 DOI: 10.1182/blood-2004-11-4349]</w:t>
      </w:r>
    </w:p>
    <w:p w14:paraId="7D9445B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62 </w:t>
      </w:r>
      <w:proofErr w:type="spellStart"/>
      <w:r w:rsidRPr="00733E4F">
        <w:rPr>
          <w:rFonts w:ascii="Book Antiqua" w:hAnsi="Book Antiqua"/>
          <w:b/>
          <w:bCs/>
        </w:rPr>
        <w:t>Leibacher</w:t>
      </w:r>
      <w:proofErr w:type="spellEnd"/>
      <w:r w:rsidRPr="00733E4F">
        <w:rPr>
          <w:rFonts w:ascii="Book Antiqua" w:hAnsi="Book Antiqua"/>
          <w:b/>
          <w:bCs/>
        </w:rPr>
        <w:t xml:space="preserve"> J</w:t>
      </w:r>
      <w:r w:rsidRPr="00733E4F">
        <w:rPr>
          <w:rFonts w:ascii="Book Antiqua" w:hAnsi="Book Antiqua"/>
        </w:rPr>
        <w:t xml:space="preserve">, </w:t>
      </w:r>
      <w:proofErr w:type="spellStart"/>
      <w:r w:rsidRPr="00733E4F">
        <w:rPr>
          <w:rFonts w:ascii="Book Antiqua" w:hAnsi="Book Antiqua"/>
        </w:rPr>
        <w:t>Henschler</w:t>
      </w:r>
      <w:proofErr w:type="spellEnd"/>
      <w:r w:rsidRPr="00733E4F">
        <w:rPr>
          <w:rFonts w:ascii="Book Antiqua" w:hAnsi="Book Antiqua"/>
        </w:rPr>
        <w:t xml:space="preserve"> R. </w:t>
      </w:r>
      <w:proofErr w:type="spellStart"/>
      <w:r w:rsidRPr="00733E4F">
        <w:rPr>
          <w:rFonts w:ascii="Book Antiqua" w:hAnsi="Book Antiqua"/>
        </w:rPr>
        <w:t>Biodistribution</w:t>
      </w:r>
      <w:proofErr w:type="spellEnd"/>
      <w:r w:rsidRPr="00733E4F">
        <w:rPr>
          <w:rFonts w:ascii="Book Antiqua" w:hAnsi="Book Antiqua"/>
        </w:rPr>
        <w:t xml:space="preserve">, migration and homing of systemically applied mesenchymal stem/stromal cells. </w:t>
      </w:r>
      <w:r w:rsidRPr="00733E4F">
        <w:rPr>
          <w:rFonts w:ascii="Book Antiqua" w:hAnsi="Book Antiqua"/>
          <w:i/>
          <w:iCs/>
        </w:rPr>
        <w:t xml:space="preserve">Stem Cell Res </w:t>
      </w:r>
      <w:proofErr w:type="spellStart"/>
      <w:r w:rsidRPr="00733E4F">
        <w:rPr>
          <w:rFonts w:ascii="Book Antiqua" w:hAnsi="Book Antiqua"/>
          <w:i/>
          <w:iCs/>
        </w:rPr>
        <w:t>Ther</w:t>
      </w:r>
      <w:proofErr w:type="spellEnd"/>
      <w:r w:rsidRPr="00733E4F">
        <w:rPr>
          <w:rFonts w:ascii="Book Antiqua" w:hAnsi="Book Antiqua"/>
        </w:rPr>
        <w:t xml:space="preserve"> 2016; </w:t>
      </w:r>
      <w:r w:rsidRPr="00733E4F">
        <w:rPr>
          <w:rFonts w:ascii="Book Antiqua" w:hAnsi="Book Antiqua"/>
          <w:b/>
          <w:bCs/>
        </w:rPr>
        <w:t>7</w:t>
      </w:r>
      <w:r w:rsidRPr="00733E4F">
        <w:rPr>
          <w:rFonts w:ascii="Book Antiqua" w:hAnsi="Book Antiqua"/>
        </w:rPr>
        <w:t>: 7 [PMID: 26753925 DOI: 10.1186/s13287-015-0271-2]</w:t>
      </w:r>
    </w:p>
    <w:p w14:paraId="3C426959"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63 </w:t>
      </w:r>
      <w:proofErr w:type="spellStart"/>
      <w:r w:rsidRPr="00733E4F">
        <w:rPr>
          <w:rFonts w:ascii="Book Antiqua" w:hAnsi="Book Antiqua"/>
          <w:b/>
          <w:bCs/>
        </w:rPr>
        <w:t>Ringe</w:t>
      </w:r>
      <w:proofErr w:type="spellEnd"/>
      <w:r w:rsidRPr="00733E4F">
        <w:rPr>
          <w:rFonts w:ascii="Book Antiqua" w:hAnsi="Book Antiqua"/>
          <w:b/>
          <w:bCs/>
        </w:rPr>
        <w:t xml:space="preserve"> J</w:t>
      </w:r>
      <w:r w:rsidRPr="00733E4F">
        <w:rPr>
          <w:rFonts w:ascii="Book Antiqua" w:hAnsi="Book Antiqua"/>
        </w:rPr>
        <w:t xml:space="preserve">, </w:t>
      </w:r>
      <w:proofErr w:type="spellStart"/>
      <w:r w:rsidRPr="00733E4F">
        <w:rPr>
          <w:rFonts w:ascii="Book Antiqua" w:hAnsi="Book Antiqua"/>
        </w:rPr>
        <w:t>Strassburg</w:t>
      </w:r>
      <w:proofErr w:type="spellEnd"/>
      <w:r w:rsidRPr="00733E4F">
        <w:rPr>
          <w:rFonts w:ascii="Book Antiqua" w:hAnsi="Book Antiqua"/>
        </w:rPr>
        <w:t xml:space="preserve"> S, Neumann K, </w:t>
      </w:r>
      <w:proofErr w:type="spellStart"/>
      <w:r w:rsidRPr="00733E4F">
        <w:rPr>
          <w:rFonts w:ascii="Book Antiqua" w:hAnsi="Book Antiqua"/>
        </w:rPr>
        <w:t>Endres</w:t>
      </w:r>
      <w:proofErr w:type="spellEnd"/>
      <w:r w:rsidRPr="00733E4F">
        <w:rPr>
          <w:rFonts w:ascii="Book Antiqua" w:hAnsi="Book Antiqua"/>
        </w:rPr>
        <w:t xml:space="preserve"> M, </w:t>
      </w:r>
      <w:proofErr w:type="spellStart"/>
      <w:r w:rsidRPr="00733E4F">
        <w:rPr>
          <w:rFonts w:ascii="Book Antiqua" w:hAnsi="Book Antiqua"/>
        </w:rPr>
        <w:t>Notter</w:t>
      </w:r>
      <w:proofErr w:type="spellEnd"/>
      <w:r w:rsidRPr="00733E4F">
        <w:rPr>
          <w:rFonts w:ascii="Book Antiqua" w:hAnsi="Book Antiqua"/>
        </w:rPr>
        <w:t xml:space="preserve"> M, </w:t>
      </w:r>
      <w:proofErr w:type="spellStart"/>
      <w:r w:rsidRPr="00733E4F">
        <w:rPr>
          <w:rFonts w:ascii="Book Antiqua" w:hAnsi="Book Antiqua"/>
        </w:rPr>
        <w:t>Burmester</w:t>
      </w:r>
      <w:proofErr w:type="spellEnd"/>
      <w:r w:rsidRPr="00733E4F">
        <w:rPr>
          <w:rFonts w:ascii="Book Antiqua" w:hAnsi="Book Antiqua"/>
        </w:rPr>
        <w:t xml:space="preserve"> GR, </w:t>
      </w:r>
      <w:proofErr w:type="spellStart"/>
      <w:r w:rsidRPr="00733E4F">
        <w:rPr>
          <w:rFonts w:ascii="Book Antiqua" w:hAnsi="Book Antiqua"/>
        </w:rPr>
        <w:t>Kaps</w:t>
      </w:r>
      <w:proofErr w:type="spellEnd"/>
      <w:r w:rsidRPr="00733E4F">
        <w:rPr>
          <w:rFonts w:ascii="Book Antiqua" w:hAnsi="Book Antiqua"/>
        </w:rPr>
        <w:t xml:space="preserve"> C, </w:t>
      </w:r>
      <w:proofErr w:type="spellStart"/>
      <w:r w:rsidRPr="00733E4F">
        <w:rPr>
          <w:rFonts w:ascii="Book Antiqua" w:hAnsi="Book Antiqua"/>
        </w:rPr>
        <w:t>Sittinger</w:t>
      </w:r>
      <w:proofErr w:type="spellEnd"/>
      <w:r w:rsidRPr="00733E4F">
        <w:rPr>
          <w:rFonts w:ascii="Book Antiqua" w:hAnsi="Book Antiqua"/>
        </w:rPr>
        <w:t xml:space="preserve"> M. Towards in situ tissue repair: human mesenchymal stem cells express chemokine receptors CXCR1, CXCR2 and CCR2, and migrate upon stimulation with </w:t>
      </w:r>
      <w:r w:rsidRPr="00733E4F">
        <w:rPr>
          <w:rFonts w:ascii="Book Antiqua" w:hAnsi="Book Antiqua"/>
        </w:rPr>
        <w:lastRenderedPageBreak/>
        <w:t xml:space="preserve">CXCL8 but not CCL2. </w:t>
      </w:r>
      <w:r w:rsidRPr="00733E4F">
        <w:rPr>
          <w:rFonts w:ascii="Book Antiqua" w:hAnsi="Book Antiqua"/>
          <w:i/>
          <w:iCs/>
        </w:rPr>
        <w:t xml:space="preserve">J Cell </w:t>
      </w:r>
      <w:proofErr w:type="spellStart"/>
      <w:r w:rsidRPr="00733E4F">
        <w:rPr>
          <w:rFonts w:ascii="Book Antiqua" w:hAnsi="Book Antiqua"/>
          <w:i/>
          <w:iCs/>
        </w:rPr>
        <w:t>Biochem</w:t>
      </w:r>
      <w:proofErr w:type="spellEnd"/>
      <w:r w:rsidRPr="00733E4F">
        <w:rPr>
          <w:rFonts w:ascii="Book Antiqua" w:hAnsi="Book Antiqua"/>
        </w:rPr>
        <w:t xml:space="preserve"> 2007; </w:t>
      </w:r>
      <w:r w:rsidRPr="00733E4F">
        <w:rPr>
          <w:rFonts w:ascii="Book Antiqua" w:hAnsi="Book Antiqua"/>
          <w:b/>
          <w:bCs/>
        </w:rPr>
        <w:t>101</w:t>
      </w:r>
      <w:r w:rsidRPr="00733E4F">
        <w:rPr>
          <w:rFonts w:ascii="Book Antiqua" w:hAnsi="Book Antiqua"/>
        </w:rPr>
        <w:t>: 135-146 [PMID: 17295203 DOI: 10.1002/jcb.21172]</w:t>
      </w:r>
    </w:p>
    <w:p w14:paraId="5AD05146"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64 </w:t>
      </w:r>
      <w:r w:rsidRPr="00733E4F">
        <w:rPr>
          <w:rFonts w:ascii="Book Antiqua" w:hAnsi="Book Antiqua"/>
          <w:b/>
          <w:bCs/>
        </w:rPr>
        <w:t xml:space="preserve">Von </w:t>
      </w:r>
      <w:proofErr w:type="spellStart"/>
      <w:r w:rsidRPr="00733E4F">
        <w:rPr>
          <w:rFonts w:ascii="Book Antiqua" w:hAnsi="Book Antiqua"/>
          <w:b/>
          <w:bCs/>
        </w:rPr>
        <w:t>Lüttichau</w:t>
      </w:r>
      <w:proofErr w:type="spellEnd"/>
      <w:r w:rsidRPr="00733E4F">
        <w:rPr>
          <w:rFonts w:ascii="Book Antiqua" w:hAnsi="Book Antiqua"/>
          <w:b/>
          <w:bCs/>
        </w:rPr>
        <w:t xml:space="preserve"> I</w:t>
      </w:r>
      <w:r w:rsidRPr="00733E4F">
        <w:rPr>
          <w:rFonts w:ascii="Book Antiqua" w:hAnsi="Book Antiqua"/>
        </w:rPr>
        <w:t xml:space="preserve">, </w:t>
      </w:r>
      <w:proofErr w:type="spellStart"/>
      <w:r w:rsidRPr="00733E4F">
        <w:rPr>
          <w:rFonts w:ascii="Book Antiqua" w:hAnsi="Book Antiqua"/>
        </w:rPr>
        <w:t>Notohamiprodjo</w:t>
      </w:r>
      <w:proofErr w:type="spellEnd"/>
      <w:r w:rsidRPr="00733E4F">
        <w:rPr>
          <w:rFonts w:ascii="Book Antiqua" w:hAnsi="Book Antiqua"/>
        </w:rPr>
        <w:t xml:space="preserve"> M, </w:t>
      </w:r>
      <w:proofErr w:type="spellStart"/>
      <w:r w:rsidRPr="00733E4F">
        <w:rPr>
          <w:rFonts w:ascii="Book Antiqua" w:hAnsi="Book Antiqua"/>
        </w:rPr>
        <w:t>Wechselberger</w:t>
      </w:r>
      <w:proofErr w:type="spellEnd"/>
      <w:r w:rsidRPr="00733E4F">
        <w:rPr>
          <w:rFonts w:ascii="Book Antiqua" w:hAnsi="Book Antiqua"/>
        </w:rPr>
        <w:t xml:space="preserve"> A, Peters C, </w:t>
      </w:r>
      <w:proofErr w:type="spellStart"/>
      <w:r w:rsidRPr="00733E4F">
        <w:rPr>
          <w:rFonts w:ascii="Book Antiqua" w:hAnsi="Book Antiqua"/>
        </w:rPr>
        <w:t>Henger</w:t>
      </w:r>
      <w:proofErr w:type="spellEnd"/>
      <w:r w:rsidRPr="00733E4F">
        <w:rPr>
          <w:rFonts w:ascii="Book Antiqua" w:hAnsi="Book Antiqua"/>
        </w:rPr>
        <w:t xml:space="preserve"> A, </w:t>
      </w:r>
      <w:proofErr w:type="spellStart"/>
      <w:r w:rsidRPr="00733E4F">
        <w:rPr>
          <w:rFonts w:ascii="Book Antiqua" w:hAnsi="Book Antiqua"/>
        </w:rPr>
        <w:t>Seliger</w:t>
      </w:r>
      <w:proofErr w:type="spellEnd"/>
      <w:r w:rsidRPr="00733E4F">
        <w:rPr>
          <w:rFonts w:ascii="Book Antiqua" w:hAnsi="Book Antiqua"/>
        </w:rPr>
        <w:t xml:space="preserve"> C, </w:t>
      </w:r>
      <w:proofErr w:type="spellStart"/>
      <w:r w:rsidRPr="00733E4F">
        <w:rPr>
          <w:rFonts w:ascii="Book Antiqua" w:hAnsi="Book Antiqua"/>
        </w:rPr>
        <w:t>Djafarzadeh</w:t>
      </w:r>
      <w:proofErr w:type="spellEnd"/>
      <w:r w:rsidRPr="00733E4F">
        <w:rPr>
          <w:rFonts w:ascii="Book Antiqua" w:hAnsi="Book Antiqua"/>
        </w:rPr>
        <w:t xml:space="preserve"> R, Huss R, Nelson PJ. Human adult CD34- progenitor cells functionally express the chemokine receptors CCR1, CCR4, CCR7, CXCR5, and CCR10 but not CXCR4. </w:t>
      </w:r>
      <w:r w:rsidRPr="00733E4F">
        <w:rPr>
          <w:rFonts w:ascii="Book Antiqua" w:hAnsi="Book Antiqua"/>
          <w:i/>
          <w:iCs/>
        </w:rPr>
        <w:t>Stem Cells Dev</w:t>
      </w:r>
      <w:r w:rsidRPr="00733E4F">
        <w:rPr>
          <w:rFonts w:ascii="Book Antiqua" w:hAnsi="Book Antiqua"/>
        </w:rPr>
        <w:t xml:space="preserve"> 2005; </w:t>
      </w:r>
      <w:r w:rsidRPr="00733E4F">
        <w:rPr>
          <w:rFonts w:ascii="Book Antiqua" w:hAnsi="Book Antiqua"/>
          <w:b/>
          <w:bCs/>
        </w:rPr>
        <w:t>14</w:t>
      </w:r>
      <w:r w:rsidRPr="00733E4F">
        <w:rPr>
          <w:rFonts w:ascii="Book Antiqua" w:hAnsi="Book Antiqua"/>
        </w:rPr>
        <w:t>: 329-336 [PMID: 15969628 DOI: 10.1089/scd.2005.14.329]</w:t>
      </w:r>
    </w:p>
    <w:p w14:paraId="04CAD163"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65 </w:t>
      </w:r>
      <w:proofErr w:type="spellStart"/>
      <w:r w:rsidRPr="00733E4F">
        <w:rPr>
          <w:rFonts w:ascii="Book Antiqua" w:hAnsi="Book Antiqua"/>
          <w:b/>
          <w:bCs/>
        </w:rPr>
        <w:t>Sordi</w:t>
      </w:r>
      <w:proofErr w:type="spellEnd"/>
      <w:r w:rsidRPr="00733E4F">
        <w:rPr>
          <w:rFonts w:ascii="Book Antiqua" w:hAnsi="Book Antiqua"/>
          <w:b/>
          <w:bCs/>
        </w:rPr>
        <w:t xml:space="preserve"> V</w:t>
      </w:r>
      <w:r w:rsidRPr="00733E4F">
        <w:rPr>
          <w:rFonts w:ascii="Book Antiqua" w:hAnsi="Book Antiqua"/>
        </w:rPr>
        <w:t xml:space="preserve">, </w:t>
      </w:r>
      <w:proofErr w:type="spellStart"/>
      <w:r w:rsidRPr="00733E4F">
        <w:rPr>
          <w:rFonts w:ascii="Book Antiqua" w:hAnsi="Book Antiqua"/>
        </w:rPr>
        <w:t>Malosio</w:t>
      </w:r>
      <w:proofErr w:type="spellEnd"/>
      <w:r w:rsidRPr="00733E4F">
        <w:rPr>
          <w:rFonts w:ascii="Book Antiqua" w:hAnsi="Book Antiqua"/>
        </w:rPr>
        <w:t xml:space="preserve"> ML, </w:t>
      </w:r>
      <w:proofErr w:type="spellStart"/>
      <w:r w:rsidRPr="00733E4F">
        <w:rPr>
          <w:rFonts w:ascii="Book Antiqua" w:hAnsi="Book Antiqua"/>
        </w:rPr>
        <w:t>Marchesi</w:t>
      </w:r>
      <w:proofErr w:type="spellEnd"/>
      <w:r w:rsidRPr="00733E4F">
        <w:rPr>
          <w:rFonts w:ascii="Book Antiqua" w:hAnsi="Book Antiqua"/>
        </w:rPr>
        <w:t xml:space="preserve"> F, </w:t>
      </w:r>
      <w:proofErr w:type="spellStart"/>
      <w:r w:rsidRPr="00733E4F">
        <w:rPr>
          <w:rFonts w:ascii="Book Antiqua" w:hAnsi="Book Antiqua"/>
        </w:rPr>
        <w:t>Mercalli</w:t>
      </w:r>
      <w:proofErr w:type="spellEnd"/>
      <w:r w:rsidRPr="00733E4F">
        <w:rPr>
          <w:rFonts w:ascii="Book Antiqua" w:hAnsi="Book Antiqua"/>
        </w:rPr>
        <w:t xml:space="preserve"> A, </w:t>
      </w:r>
      <w:proofErr w:type="spellStart"/>
      <w:r w:rsidRPr="00733E4F">
        <w:rPr>
          <w:rFonts w:ascii="Book Antiqua" w:hAnsi="Book Antiqua"/>
        </w:rPr>
        <w:t>Melzi</w:t>
      </w:r>
      <w:proofErr w:type="spellEnd"/>
      <w:r w:rsidRPr="00733E4F">
        <w:rPr>
          <w:rFonts w:ascii="Book Antiqua" w:hAnsi="Book Antiqua"/>
        </w:rPr>
        <w:t xml:space="preserve"> R, Giordano T, Belmonte N, Ferrari G, Leone BE, </w:t>
      </w:r>
      <w:proofErr w:type="spellStart"/>
      <w:r w:rsidRPr="00733E4F">
        <w:rPr>
          <w:rFonts w:ascii="Book Antiqua" w:hAnsi="Book Antiqua"/>
        </w:rPr>
        <w:t>Bertuzzi</w:t>
      </w:r>
      <w:proofErr w:type="spellEnd"/>
      <w:r w:rsidRPr="00733E4F">
        <w:rPr>
          <w:rFonts w:ascii="Book Antiqua" w:hAnsi="Book Antiqua"/>
        </w:rPr>
        <w:t xml:space="preserve"> F, </w:t>
      </w:r>
      <w:proofErr w:type="spellStart"/>
      <w:r w:rsidRPr="00733E4F">
        <w:rPr>
          <w:rFonts w:ascii="Book Antiqua" w:hAnsi="Book Antiqua"/>
        </w:rPr>
        <w:t>Zerbini</w:t>
      </w:r>
      <w:proofErr w:type="spellEnd"/>
      <w:r w:rsidRPr="00733E4F">
        <w:rPr>
          <w:rFonts w:ascii="Book Antiqua" w:hAnsi="Book Antiqua"/>
        </w:rPr>
        <w:t xml:space="preserve"> G, </w:t>
      </w:r>
      <w:proofErr w:type="spellStart"/>
      <w:r w:rsidRPr="00733E4F">
        <w:rPr>
          <w:rFonts w:ascii="Book Antiqua" w:hAnsi="Book Antiqua"/>
        </w:rPr>
        <w:t>Allavena</w:t>
      </w:r>
      <w:proofErr w:type="spellEnd"/>
      <w:r w:rsidRPr="00733E4F">
        <w:rPr>
          <w:rFonts w:ascii="Book Antiqua" w:hAnsi="Book Antiqua"/>
        </w:rPr>
        <w:t xml:space="preserve"> P, </w:t>
      </w:r>
      <w:proofErr w:type="spellStart"/>
      <w:r w:rsidRPr="00733E4F">
        <w:rPr>
          <w:rFonts w:ascii="Book Antiqua" w:hAnsi="Book Antiqua"/>
        </w:rPr>
        <w:t>Bonifacio</w:t>
      </w:r>
      <w:proofErr w:type="spellEnd"/>
      <w:r w:rsidRPr="00733E4F">
        <w:rPr>
          <w:rFonts w:ascii="Book Antiqua" w:hAnsi="Book Antiqua"/>
        </w:rPr>
        <w:t xml:space="preserve"> E, </w:t>
      </w:r>
      <w:proofErr w:type="spellStart"/>
      <w:r w:rsidRPr="00733E4F">
        <w:rPr>
          <w:rFonts w:ascii="Book Antiqua" w:hAnsi="Book Antiqua"/>
        </w:rPr>
        <w:t>Piemonti</w:t>
      </w:r>
      <w:proofErr w:type="spellEnd"/>
      <w:r w:rsidRPr="00733E4F">
        <w:rPr>
          <w:rFonts w:ascii="Book Antiqua" w:hAnsi="Book Antiqua"/>
        </w:rPr>
        <w:t xml:space="preserve"> L. Bone marrow mesenchymal stem cells express a restricted set of functionally active chemokine receptors capable of promoting migration to pancreatic islets. </w:t>
      </w:r>
      <w:r w:rsidRPr="00733E4F">
        <w:rPr>
          <w:rFonts w:ascii="Book Antiqua" w:hAnsi="Book Antiqua"/>
          <w:i/>
          <w:iCs/>
        </w:rPr>
        <w:t>Blood</w:t>
      </w:r>
      <w:r w:rsidRPr="00733E4F">
        <w:rPr>
          <w:rFonts w:ascii="Book Antiqua" w:hAnsi="Book Antiqua"/>
        </w:rPr>
        <w:t xml:space="preserve"> 2005; </w:t>
      </w:r>
      <w:r w:rsidRPr="00733E4F">
        <w:rPr>
          <w:rFonts w:ascii="Book Antiqua" w:hAnsi="Book Antiqua"/>
          <w:b/>
          <w:bCs/>
        </w:rPr>
        <w:t>106</w:t>
      </w:r>
      <w:r w:rsidRPr="00733E4F">
        <w:rPr>
          <w:rFonts w:ascii="Book Antiqua" w:hAnsi="Book Antiqua"/>
        </w:rPr>
        <w:t>: 419-427 [PMID: 15784733 DOI: 10.1182/blood-2004-09-3507]</w:t>
      </w:r>
    </w:p>
    <w:p w14:paraId="73CF661A"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66 </w:t>
      </w:r>
      <w:proofErr w:type="spellStart"/>
      <w:r w:rsidRPr="00733E4F">
        <w:rPr>
          <w:rFonts w:ascii="Book Antiqua" w:hAnsi="Book Antiqua"/>
          <w:b/>
          <w:bCs/>
        </w:rPr>
        <w:t>Eseonu</w:t>
      </w:r>
      <w:proofErr w:type="spellEnd"/>
      <w:r w:rsidRPr="00733E4F">
        <w:rPr>
          <w:rFonts w:ascii="Book Antiqua" w:hAnsi="Book Antiqua"/>
          <w:b/>
          <w:bCs/>
        </w:rPr>
        <w:t xml:space="preserve"> OI</w:t>
      </w:r>
      <w:r w:rsidRPr="00733E4F">
        <w:rPr>
          <w:rFonts w:ascii="Book Antiqua" w:hAnsi="Book Antiqua"/>
        </w:rPr>
        <w:t xml:space="preserve">, De Bari C. Homing of mesenchymal stem cells: mechanistic or stochastic? </w:t>
      </w:r>
      <w:proofErr w:type="gramStart"/>
      <w:r w:rsidRPr="00733E4F">
        <w:rPr>
          <w:rFonts w:ascii="Book Antiqua" w:hAnsi="Book Antiqua"/>
        </w:rPr>
        <w:t>Implications for targeted delivery in arthritis.</w:t>
      </w:r>
      <w:proofErr w:type="gramEnd"/>
      <w:r w:rsidRPr="00733E4F">
        <w:rPr>
          <w:rFonts w:ascii="Book Antiqua" w:hAnsi="Book Antiqua"/>
        </w:rPr>
        <w:t xml:space="preserve"> </w:t>
      </w:r>
      <w:r w:rsidRPr="00733E4F">
        <w:rPr>
          <w:rFonts w:ascii="Book Antiqua" w:hAnsi="Book Antiqua"/>
          <w:i/>
          <w:iCs/>
        </w:rPr>
        <w:t>Rheumatology (Oxford)</w:t>
      </w:r>
      <w:r w:rsidRPr="00733E4F">
        <w:rPr>
          <w:rFonts w:ascii="Book Antiqua" w:hAnsi="Book Antiqua"/>
        </w:rPr>
        <w:t xml:space="preserve"> 2015; </w:t>
      </w:r>
      <w:r w:rsidRPr="00733E4F">
        <w:rPr>
          <w:rFonts w:ascii="Book Antiqua" w:hAnsi="Book Antiqua"/>
          <w:b/>
          <w:bCs/>
        </w:rPr>
        <w:t>54</w:t>
      </w:r>
      <w:r w:rsidRPr="00733E4F">
        <w:rPr>
          <w:rFonts w:ascii="Book Antiqua" w:hAnsi="Book Antiqua"/>
        </w:rPr>
        <w:t>: 210-218 [PMID: 25288785 DOI: 10.1093/rheumatology/keu377]</w:t>
      </w:r>
    </w:p>
    <w:p w14:paraId="768CFAEA"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67 </w:t>
      </w:r>
      <w:proofErr w:type="spellStart"/>
      <w:r w:rsidRPr="00733E4F">
        <w:rPr>
          <w:rFonts w:ascii="Book Antiqua" w:hAnsi="Book Antiqua"/>
          <w:b/>
          <w:bCs/>
        </w:rPr>
        <w:t>Kitaori</w:t>
      </w:r>
      <w:proofErr w:type="spellEnd"/>
      <w:r w:rsidRPr="00733E4F">
        <w:rPr>
          <w:rFonts w:ascii="Book Antiqua" w:hAnsi="Book Antiqua"/>
          <w:b/>
          <w:bCs/>
        </w:rPr>
        <w:t xml:space="preserve"> T</w:t>
      </w:r>
      <w:r w:rsidRPr="00733E4F">
        <w:rPr>
          <w:rFonts w:ascii="Book Antiqua" w:hAnsi="Book Antiqua"/>
        </w:rPr>
        <w:t xml:space="preserve">, Ito H, Schwarz EM, </w:t>
      </w:r>
      <w:proofErr w:type="spellStart"/>
      <w:r w:rsidRPr="00733E4F">
        <w:rPr>
          <w:rFonts w:ascii="Book Antiqua" w:hAnsi="Book Antiqua"/>
        </w:rPr>
        <w:t>Tsutsumi</w:t>
      </w:r>
      <w:proofErr w:type="spellEnd"/>
      <w:r w:rsidRPr="00733E4F">
        <w:rPr>
          <w:rFonts w:ascii="Book Antiqua" w:hAnsi="Book Antiqua"/>
        </w:rPr>
        <w:t xml:space="preserve"> R, Yoshitomi H, </w:t>
      </w:r>
      <w:proofErr w:type="spellStart"/>
      <w:r w:rsidRPr="00733E4F">
        <w:rPr>
          <w:rFonts w:ascii="Book Antiqua" w:hAnsi="Book Antiqua"/>
        </w:rPr>
        <w:t>Oishi</w:t>
      </w:r>
      <w:proofErr w:type="spellEnd"/>
      <w:r w:rsidRPr="00733E4F">
        <w:rPr>
          <w:rFonts w:ascii="Book Antiqua" w:hAnsi="Book Antiqua"/>
        </w:rPr>
        <w:t xml:space="preserve"> S, Nakano M, </w:t>
      </w:r>
      <w:proofErr w:type="spellStart"/>
      <w:r w:rsidRPr="00733E4F">
        <w:rPr>
          <w:rFonts w:ascii="Book Antiqua" w:hAnsi="Book Antiqua"/>
        </w:rPr>
        <w:t>Fujii</w:t>
      </w:r>
      <w:proofErr w:type="spellEnd"/>
      <w:r w:rsidRPr="00733E4F">
        <w:rPr>
          <w:rFonts w:ascii="Book Antiqua" w:hAnsi="Book Antiqua"/>
        </w:rPr>
        <w:t xml:space="preserve"> N, </w:t>
      </w:r>
      <w:proofErr w:type="spellStart"/>
      <w:r w:rsidRPr="00733E4F">
        <w:rPr>
          <w:rFonts w:ascii="Book Antiqua" w:hAnsi="Book Antiqua"/>
        </w:rPr>
        <w:t>Nagasawa</w:t>
      </w:r>
      <w:proofErr w:type="spellEnd"/>
      <w:r w:rsidRPr="00733E4F">
        <w:rPr>
          <w:rFonts w:ascii="Book Antiqua" w:hAnsi="Book Antiqua"/>
        </w:rPr>
        <w:t xml:space="preserve"> T, Nakamura T. Stromal cell-derived factor 1/CXCR4 signaling is critical for the recruitment of mesenchymal stem cells to the fracture site during skeletal repair in a mouse model. </w:t>
      </w:r>
      <w:r w:rsidRPr="00733E4F">
        <w:rPr>
          <w:rFonts w:ascii="Book Antiqua" w:hAnsi="Book Antiqua"/>
          <w:i/>
          <w:iCs/>
        </w:rPr>
        <w:t>Arthritis Rheum</w:t>
      </w:r>
      <w:r w:rsidRPr="00733E4F">
        <w:rPr>
          <w:rFonts w:ascii="Book Antiqua" w:hAnsi="Book Antiqua"/>
        </w:rPr>
        <w:t xml:space="preserve"> 2009; </w:t>
      </w:r>
      <w:r w:rsidRPr="00733E4F">
        <w:rPr>
          <w:rFonts w:ascii="Book Antiqua" w:hAnsi="Book Antiqua"/>
          <w:b/>
          <w:bCs/>
        </w:rPr>
        <w:t>60</w:t>
      </w:r>
      <w:r w:rsidRPr="00733E4F">
        <w:rPr>
          <w:rFonts w:ascii="Book Antiqua" w:hAnsi="Book Antiqua"/>
        </w:rPr>
        <w:t>: 813-823 [PMID: 19248097 DOI: 10.1002/art.24330]</w:t>
      </w:r>
    </w:p>
    <w:p w14:paraId="1982CC6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68 </w:t>
      </w:r>
      <w:r w:rsidRPr="00733E4F">
        <w:rPr>
          <w:rFonts w:ascii="Book Antiqua" w:hAnsi="Book Antiqua"/>
          <w:b/>
          <w:bCs/>
        </w:rPr>
        <w:t>Su G</w:t>
      </w:r>
      <w:r w:rsidRPr="00733E4F">
        <w:rPr>
          <w:rFonts w:ascii="Book Antiqua" w:hAnsi="Book Antiqua"/>
        </w:rPr>
        <w:t xml:space="preserve">, Liu L, Yang L, Mu Y, Guan L. Homing of endogenous bone marrow mesenchymal stem cells to rat infarcted myocardium via ultrasound-mediated recombinant SDF-1α adenovirus in microbubbles. </w:t>
      </w:r>
      <w:proofErr w:type="spellStart"/>
      <w:r w:rsidRPr="00733E4F">
        <w:rPr>
          <w:rFonts w:ascii="Book Antiqua" w:hAnsi="Book Antiqua"/>
          <w:i/>
          <w:iCs/>
        </w:rPr>
        <w:t>Oncotarget</w:t>
      </w:r>
      <w:proofErr w:type="spellEnd"/>
      <w:r w:rsidRPr="00733E4F">
        <w:rPr>
          <w:rFonts w:ascii="Book Antiqua" w:hAnsi="Book Antiqua"/>
        </w:rPr>
        <w:t xml:space="preserve"> 2018; </w:t>
      </w:r>
      <w:r w:rsidRPr="00733E4F">
        <w:rPr>
          <w:rFonts w:ascii="Book Antiqua" w:hAnsi="Book Antiqua"/>
          <w:b/>
          <w:bCs/>
        </w:rPr>
        <w:t>9</w:t>
      </w:r>
      <w:r w:rsidRPr="00733E4F">
        <w:rPr>
          <w:rFonts w:ascii="Book Antiqua" w:hAnsi="Book Antiqua"/>
        </w:rPr>
        <w:t>: 477-487 [PMID: 29416629 DOI: 10.18632/oncotarget.23068]</w:t>
      </w:r>
    </w:p>
    <w:p w14:paraId="49E987AE"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69 </w:t>
      </w:r>
      <w:r w:rsidRPr="00733E4F">
        <w:rPr>
          <w:rFonts w:ascii="Book Antiqua" w:hAnsi="Book Antiqua"/>
          <w:b/>
          <w:bCs/>
        </w:rPr>
        <w:t>Lee JM</w:t>
      </w:r>
      <w:r w:rsidRPr="00733E4F">
        <w:rPr>
          <w:rFonts w:ascii="Book Antiqua" w:hAnsi="Book Antiqua"/>
        </w:rPr>
        <w:t xml:space="preserve">, Kim BS, Lee H, </w:t>
      </w:r>
      <w:proofErr w:type="spellStart"/>
      <w:r w:rsidRPr="00733E4F">
        <w:rPr>
          <w:rFonts w:ascii="Book Antiqua" w:hAnsi="Book Antiqua"/>
        </w:rPr>
        <w:t>Im</w:t>
      </w:r>
      <w:proofErr w:type="spellEnd"/>
      <w:r w:rsidRPr="00733E4F">
        <w:rPr>
          <w:rFonts w:ascii="Book Antiqua" w:hAnsi="Book Antiqua"/>
        </w:rPr>
        <w:t xml:space="preserve"> GI. </w:t>
      </w:r>
      <w:proofErr w:type="gramStart"/>
      <w:r w:rsidRPr="00733E4F">
        <w:rPr>
          <w:rFonts w:ascii="Book Antiqua" w:hAnsi="Book Antiqua"/>
        </w:rPr>
        <w:t xml:space="preserve">In vivo tracking of </w:t>
      </w:r>
      <w:proofErr w:type="spellStart"/>
      <w:r w:rsidRPr="00733E4F">
        <w:rPr>
          <w:rFonts w:ascii="Book Antiqua" w:hAnsi="Book Antiqua"/>
        </w:rPr>
        <w:t>mesechymal</w:t>
      </w:r>
      <w:proofErr w:type="spellEnd"/>
      <w:r w:rsidRPr="00733E4F">
        <w:rPr>
          <w:rFonts w:ascii="Book Antiqua" w:hAnsi="Book Antiqua"/>
        </w:rPr>
        <w:t xml:space="preserve"> stem cells using fluorescent nanoparticles in an osteochondral repair model.</w:t>
      </w:r>
      <w:proofErr w:type="gramEnd"/>
      <w:r w:rsidRPr="00733E4F">
        <w:rPr>
          <w:rFonts w:ascii="Book Antiqua" w:hAnsi="Book Antiqua"/>
        </w:rPr>
        <w:t xml:space="preserve"> </w:t>
      </w:r>
      <w:proofErr w:type="spellStart"/>
      <w:r w:rsidRPr="00733E4F">
        <w:rPr>
          <w:rFonts w:ascii="Book Antiqua" w:hAnsi="Book Antiqua"/>
          <w:i/>
          <w:iCs/>
        </w:rPr>
        <w:t>Mol</w:t>
      </w:r>
      <w:proofErr w:type="spellEnd"/>
      <w:r w:rsidRPr="00733E4F">
        <w:rPr>
          <w:rFonts w:ascii="Book Antiqua" w:hAnsi="Book Antiqua"/>
          <w:i/>
          <w:iCs/>
        </w:rPr>
        <w:t xml:space="preserve"> </w:t>
      </w:r>
      <w:proofErr w:type="spellStart"/>
      <w:r w:rsidRPr="00733E4F">
        <w:rPr>
          <w:rFonts w:ascii="Book Antiqua" w:hAnsi="Book Antiqua"/>
          <w:i/>
          <w:iCs/>
        </w:rPr>
        <w:t>Ther</w:t>
      </w:r>
      <w:proofErr w:type="spellEnd"/>
      <w:r w:rsidRPr="00733E4F">
        <w:rPr>
          <w:rFonts w:ascii="Book Antiqua" w:hAnsi="Book Antiqua"/>
        </w:rPr>
        <w:t xml:space="preserve"> 2012; </w:t>
      </w:r>
      <w:r w:rsidRPr="00733E4F">
        <w:rPr>
          <w:rFonts w:ascii="Book Antiqua" w:hAnsi="Book Antiqua"/>
          <w:b/>
          <w:bCs/>
        </w:rPr>
        <w:t>20</w:t>
      </w:r>
      <w:r w:rsidRPr="00733E4F">
        <w:rPr>
          <w:rFonts w:ascii="Book Antiqua" w:hAnsi="Book Antiqua"/>
        </w:rPr>
        <w:t>: 1434-1442 [PMID: 22491215 DOI: 10.1038/mt.2012.60]</w:t>
      </w:r>
    </w:p>
    <w:p w14:paraId="1F06F162"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70 </w:t>
      </w:r>
      <w:r w:rsidRPr="00733E4F">
        <w:rPr>
          <w:rFonts w:ascii="Book Antiqua" w:hAnsi="Book Antiqua"/>
          <w:b/>
          <w:bCs/>
        </w:rPr>
        <w:t>De Becker A</w:t>
      </w:r>
      <w:r w:rsidRPr="00733E4F">
        <w:rPr>
          <w:rFonts w:ascii="Book Antiqua" w:hAnsi="Book Antiqua"/>
        </w:rPr>
        <w:t xml:space="preserve">, Van </w:t>
      </w:r>
      <w:proofErr w:type="spellStart"/>
      <w:r w:rsidRPr="00733E4F">
        <w:rPr>
          <w:rFonts w:ascii="Book Antiqua" w:hAnsi="Book Antiqua"/>
        </w:rPr>
        <w:t>Hummelen</w:t>
      </w:r>
      <w:proofErr w:type="spellEnd"/>
      <w:r w:rsidRPr="00733E4F">
        <w:rPr>
          <w:rFonts w:ascii="Book Antiqua" w:hAnsi="Book Antiqua"/>
        </w:rPr>
        <w:t xml:space="preserve"> P, </w:t>
      </w:r>
      <w:proofErr w:type="spellStart"/>
      <w:r w:rsidRPr="00733E4F">
        <w:rPr>
          <w:rFonts w:ascii="Book Antiqua" w:hAnsi="Book Antiqua"/>
        </w:rPr>
        <w:t>Bakkus</w:t>
      </w:r>
      <w:proofErr w:type="spellEnd"/>
      <w:r w:rsidRPr="00733E4F">
        <w:rPr>
          <w:rFonts w:ascii="Book Antiqua" w:hAnsi="Book Antiqua"/>
        </w:rPr>
        <w:t xml:space="preserve"> M, </w:t>
      </w:r>
      <w:proofErr w:type="spellStart"/>
      <w:r w:rsidRPr="00733E4F">
        <w:rPr>
          <w:rFonts w:ascii="Book Antiqua" w:hAnsi="Book Antiqua"/>
        </w:rPr>
        <w:t>Vande</w:t>
      </w:r>
      <w:proofErr w:type="spellEnd"/>
      <w:r w:rsidRPr="00733E4F">
        <w:rPr>
          <w:rFonts w:ascii="Book Antiqua" w:hAnsi="Book Antiqua"/>
        </w:rPr>
        <w:t xml:space="preserve"> </w:t>
      </w:r>
      <w:proofErr w:type="spellStart"/>
      <w:r w:rsidRPr="00733E4F">
        <w:rPr>
          <w:rFonts w:ascii="Book Antiqua" w:hAnsi="Book Antiqua"/>
        </w:rPr>
        <w:t>Broek</w:t>
      </w:r>
      <w:proofErr w:type="spellEnd"/>
      <w:r w:rsidRPr="00733E4F">
        <w:rPr>
          <w:rFonts w:ascii="Book Antiqua" w:hAnsi="Book Antiqua"/>
        </w:rPr>
        <w:t xml:space="preserve"> I, De </w:t>
      </w:r>
      <w:proofErr w:type="spellStart"/>
      <w:r w:rsidRPr="00733E4F">
        <w:rPr>
          <w:rFonts w:ascii="Book Antiqua" w:hAnsi="Book Antiqua"/>
        </w:rPr>
        <w:t>Wever</w:t>
      </w:r>
      <w:proofErr w:type="spellEnd"/>
      <w:r w:rsidRPr="00733E4F">
        <w:rPr>
          <w:rFonts w:ascii="Book Antiqua" w:hAnsi="Book Antiqua"/>
        </w:rPr>
        <w:t xml:space="preserve"> J, De </w:t>
      </w:r>
      <w:proofErr w:type="spellStart"/>
      <w:r w:rsidRPr="00733E4F">
        <w:rPr>
          <w:rFonts w:ascii="Book Antiqua" w:hAnsi="Book Antiqua"/>
        </w:rPr>
        <w:t>Waele</w:t>
      </w:r>
      <w:proofErr w:type="spellEnd"/>
      <w:r w:rsidRPr="00733E4F">
        <w:rPr>
          <w:rFonts w:ascii="Book Antiqua" w:hAnsi="Book Antiqua"/>
        </w:rPr>
        <w:t xml:space="preserve"> M, Van Riet I. Migration of culture-expanded human mesenchymal stem cells through bone marrow endothelium is regulated by matrix metalloproteinase-2 and tissue </w:t>
      </w:r>
      <w:r w:rsidRPr="00733E4F">
        <w:rPr>
          <w:rFonts w:ascii="Book Antiqua" w:hAnsi="Book Antiqua"/>
        </w:rPr>
        <w:lastRenderedPageBreak/>
        <w:t xml:space="preserve">inhibitor of metalloproteinase-3. </w:t>
      </w:r>
      <w:proofErr w:type="spellStart"/>
      <w:r w:rsidRPr="00733E4F">
        <w:rPr>
          <w:rFonts w:ascii="Book Antiqua" w:hAnsi="Book Antiqua"/>
          <w:i/>
          <w:iCs/>
        </w:rPr>
        <w:t>Haematologica</w:t>
      </w:r>
      <w:proofErr w:type="spellEnd"/>
      <w:r w:rsidRPr="00733E4F">
        <w:rPr>
          <w:rFonts w:ascii="Book Antiqua" w:hAnsi="Book Antiqua"/>
        </w:rPr>
        <w:t xml:space="preserve"> 2007; </w:t>
      </w:r>
      <w:r w:rsidRPr="00733E4F">
        <w:rPr>
          <w:rFonts w:ascii="Book Antiqua" w:hAnsi="Book Antiqua"/>
          <w:b/>
          <w:bCs/>
        </w:rPr>
        <w:t>92</w:t>
      </w:r>
      <w:r w:rsidRPr="00733E4F">
        <w:rPr>
          <w:rFonts w:ascii="Book Antiqua" w:hAnsi="Book Antiqua"/>
        </w:rPr>
        <w:t>: 440-449 [PMID: 17488654 DOI: 10.3324/haematol.10475]</w:t>
      </w:r>
    </w:p>
    <w:p w14:paraId="686707E7" w14:textId="77777777" w:rsidR="008A1088" w:rsidRPr="00733E4F" w:rsidRDefault="008A1088" w:rsidP="00733E4F">
      <w:pPr>
        <w:spacing w:line="360" w:lineRule="auto"/>
        <w:jc w:val="both"/>
        <w:rPr>
          <w:rFonts w:ascii="Book Antiqua" w:hAnsi="Book Antiqua"/>
        </w:rPr>
      </w:pPr>
      <w:proofErr w:type="gramStart"/>
      <w:r w:rsidRPr="00733E4F">
        <w:rPr>
          <w:rFonts w:ascii="Book Antiqua" w:hAnsi="Book Antiqua"/>
        </w:rPr>
        <w:t xml:space="preserve">71 </w:t>
      </w:r>
      <w:proofErr w:type="spellStart"/>
      <w:r w:rsidRPr="00733E4F">
        <w:rPr>
          <w:rFonts w:ascii="Book Antiqua" w:hAnsi="Book Antiqua"/>
          <w:b/>
          <w:bCs/>
        </w:rPr>
        <w:t>Almalki</w:t>
      </w:r>
      <w:proofErr w:type="spellEnd"/>
      <w:r w:rsidRPr="00733E4F">
        <w:rPr>
          <w:rFonts w:ascii="Book Antiqua" w:hAnsi="Book Antiqua"/>
          <w:b/>
          <w:bCs/>
        </w:rPr>
        <w:t xml:space="preserve"> SG</w:t>
      </w:r>
      <w:r w:rsidRPr="00733E4F">
        <w:rPr>
          <w:rFonts w:ascii="Book Antiqua" w:hAnsi="Book Antiqua"/>
        </w:rPr>
        <w:t>, Agrawal DK. Effects of matrix metalloproteinases on the fate of mesenchymal stem cells.</w:t>
      </w:r>
      <w:proofErr w:type="gramEnd"/>
      <w:r w:rsidRPr="00733E4F">
        <w:rPr>
          <w:rFonts w:ascii="Book Antiqua" w:hAnsi="Book Antiqua"/>
        </w:rPr>
        <w:t xml:space="preserve"> </w:t>
      </w:r>
      <w:r w:rsidRPr="00733E4F">
        <w:rPr>
          <w:rFonts w:ascii="Book Antiqua" w:hAnsi="Book Antiqua"/>
          <w:i/>
          <w:iCs/>
        </w:rPr>
        <w:t xml:space="preserve">Stem Cell Res </w:t>
      </w:r>
      <w:proofErr w:type="spellStart"/>
      <w:r w:rsidRPr="00733E4F">
        <w:rPr>
          <w:rFonts w:ascii="Book Antiqua" w:hAnsi="Book Antiqua"/>
          <w:i/>
          <w:iCs/>
        </w:rPr>
        <w:t>Ther</w:t>
      </w:r>
      <w:proofErr w:type="spellEnd"/>
      <w:r w:rsidRPr="00733E4F">
        <w:rPr>
          <w:rFonts w:ascii="Book Antiqua" w:hAnsi="Book Antiqua"/>
        </w:rPr>
        <w:t xml:space="preserve"> 2016; </w:t>
      </w:r>
      <w:r w:rsidRPr="00733E4F">
        <w:rPr>
          <w:rFonts w:ascii="Book Antiqua" w:hAnsi="Book Antiqua"/>
          <w:b/>
          <w:bCs/>
        </w:rPr>
        <w:t>7</w:t>
      </w:r>
      <w:r w:rsidRPr="00733E4F">
        <w:rPr>
          <w:rFonts w:ascii="Book Antiqua" w:hAnsi="Book Antiqua"/>
        </w:rPr>
        <w:t>: 129 [PMID: 27612636 DOI: 10.1186/s13287-016-0393-1]</w:t>
      </w:r>
    </w:p>
    <w:p w14:paraId="53A717D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72 </w:t>
      </w:r>
      <w:r w:rsidRPr="00733E4F">
        <w:rPr>
          <w:rFonts w:ascii="Book Antiqua" w:hAnsi="Book Antiqua"/>
          <w:b/>
          <w:bCs/>
        </w:rPr>
        <w:t>Ponte AL</w:t>
      </w:r>
      <w:r w:rsidRPr="00733E4F">
        <w:rPr>
          <w:rFonts w:ascii="Book Antiqua" w:hAnsi="Book Antiqua"/>
        </w:rPr>
        <w:t xml:space="preserve">, Marais E, </w:t>
      </w:r>
      <w:proofErr w:type="spellStart"/>
      <w:r w:rsidRPr="00733E4F">
        <w:rPr>
          <w:rFonts w:ascii="Book Antiqua" w:hAnsi="Book Antiqua"/>
        </w:rPr>
        <w:t>Gallay</w:t>
      </w:r>
      <w:proofErr w:type="spellEnd"/>
      <w:r w:rsidRPr="00733E4F">
        <w:rPr>
          <w:rFonts w:ascii="Book Antiqua" w:hAnsi="Book Antiqua"/>
        </w:rPr>
        <w:t xml:space="preserve"> N, </w:t>
      </w:r>
      <w:proofErr w:type="spellStart"/>
      <w:r w:rsidRPr="00733E4F">
        <w:rPr>
          <w:rFonts w:ascii="Book Antiqua" w:hAnsi="Book Antiqua"/>
        </w:rPr>
        <w:t>Langonné</w:t>
      </w:r>
      <w:proofErr w:type="spellEnd"/>
      <w:r w:rsidRPr="00733E4F">
        <w:rPr>
          <w:rFonts w:ascii="Book Antiqua" w:hAnsi="Book Antiqua"/>
        </w:rPr>
        <w:t xml:space="preserve"> A, Delorme B, </w:t>
      </w:r>
      <w:proofErr w:type="spellStart"/>
      <w:r w:rsidRPr="00733E4F">
        <w:rPr>
          <w:rFonts w:ascii="Book Antiqua" w:hAnsi="Book Antiqua"/>
        </w:rPr>
        <w:t>Hérault</w:t>
      </w:r>
      <w:proofErr w:type="spellEnd"/>
      <w:r w:rsidRPr="00733E4F">
        <w:rPr>
          <w:rFonts w:ascii="Book Antiqua" w:hAnsi="Book Antiqua"/>
        </w:rPr>
        <w:t xml:space="preserve"> O, </w:t>
      </w:r>
      <w:proofErr w:type="spellStart"/>
      <w:r w:rsidRPr="00733E4F">
        <w:rPr>
          <w:rFonts w:ascii="Book Antiqua" w:hAnsi="Book Antiqua"/>
        </w:rPr>
        <w:t>Charbord</w:t>
      </w:r>
      <w:proofErr w:type="spellEnd"/>
      <w:r w:rsidRPr="00733E4F">
        <w:rPr>
          <w:rFonts w:ascii="Book Antiqua" w:hAnsi="Book Antiqua"/>
        </w:rPr>
        <w:t xml:space="preserve"> P, </w:t>
      </w:r>
      <w:proofErr w:type="spellStart"/>
      <w:r w:rsidRPr="00733E4F">
        <w:rPr>
          <w:rFonts w:ascii="Book Antiqua" w:hAnsi="Book Antiqua"/>
        </w:rPr>
        <w:t>Domenech</w:t>
      </w:r>
      <w:proofErr w:type="spellEnd"/>
      <w:r w:rsidRPr="00733E4F">
        <w:rPr>
          <w:rFonts w:ascii="Book Antiqua" w:hAnsi="Book Antiqua"/>
        </w:rPr>
        <w:t xml:space="preserve"> J. The in vitro migration capacity of human bone marrow mesenchymal stem cells: comparison of chemokine and growth factor chemotactic activities. </w:t>
      </w:r>
      <w:r w:rsidRPr="00733E4F">
        <w:rPr>
          <w:rFonts w:ascii="Book Antiqua" w:hAnsi="Book Antiqua"/>
          <w:i/>
          <w:iCs/>
        </w:rPr>
        <w:t>Stem Cells</w:t>
      </w:r>
      <w:r w:rsidRPr="00733E4F">
        <w:rPr>
          <w:rFonts w:ascii="Book Antiqua" w:hAnsi="Book Antiqua"/>
        </w:rPr>
        <w:t xml:space="preserve"> 2007; </w:t>
      </w:r>
      <w:r w:rsidRPr="00733E4F">
        <w:rPr>
          <w:rFonts w:ascii="Book Antiqua" w:hAnsi="Book Antiqua"/>
          <w:b/>
          <w:bCs/>
        </w:rPr>
        <w:t>25</w:t>
      </w:r>
      <w:r w:rsidRPr="00733E4F">
        <w:rPr>
          <w:rFonts w:ascii="Book Antiqua" w:hAnsi="Book Antiqua"/>
        </w:rPr>
        <w:t>: 1737-1745 [PMID: 17395768 DOI: 10.1634/stemcells.2007-0054]</w:t>
      </w:r>
    </w:p>
    <w:p w14:paraId="4C4959CF"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73 </w:t>
      </w:r>
      <w:r w:rsidRPr="00733E4F">
        <w:rPr>
          <w:rFonts w:ascii="Book Antiqua" w:hAnsi="Book Antiqua"/>
          <w:b/>
          <w:bCs/>
        </w:rPr>
        <w:t>Zhang B</w:t>
      </w:r>
      <w:r w:rsidRPr="00733E4F">
        <w:rPr>
          <w:rFonts w:ascii="Book Antiqua" w:hAnsi="Book Antiqua"/>
        </w:rPr>
        <w:t xml:space="preserve">, Luo Q, Chen Z, Sun J, Xu B, </w:t>
      </w:r>
      <w:proofErr w:type="spellStart"/>
      <w:r w:rsidRPr="00733E4F">
        <w:rPr>
          <w:rFonts w:ascii="Book Antiqua" w:hAnsi="Book Antiqua"/>
        </w:rPr>
        <w:t>Ju</w:t>
      </w:r>
      <w:proofErr w:type="spellEnd"/>
      <w:r w:rsidRPr="00733E4F">
        <w:rPr>
          <w:rFonts w:ascii="Book Antiqua" w:hAnsi="Book Antiqua"/>
        </w:rPr>
        <w:t xml:space="preserve"> Y, Song G. Cyclic mechanical stretching promotes migration but inhibits invasion of rat bone marrow stromal cells. </w:t>
      </w:r>
      <w:r w:rsidRPr="00733E4F">
        <w:rPr>
          <w:rFonts w:ascii="Book Antiqua" w:hAnsi="Book Antiqua"/>
          <w:i/>
          <w:iCs/>
        </w:rPr>
        <w:t>Stem Cell Res</w:t>
      </w:r>
      <w:r w:rsidRPr="00733E4F">
        <w:rPr>
          <w:rFonts w:ascii="Book Antiqua" w:hAnsi="Book Antiqua"/>
        </w:rPr>
        <w:t xml:space="preserve"> 2015; </w:t>
      </w:r>
      <w:r w:rsidRPr="00733E4F">
        <w:rPr>
          <w:rFonts w:ascii="Book Antiqua" w:hAnsi="Book Antiqua"/>
          <w:b/>
          <w:bCs/>
        </w:rPr>
        <w:t>14</w:t>
      </w:r>
      <w:r w:rsidRPr="00733E4F">
        <w:rPr>
          <w:rFonts w:ascii="Book Antiqua" w:hAnsi="Book Antiqua"/>
        </w:rPr>
        <w:t>: 155-164 [PMID: 25633387 DOI: 10.1016/j.scr.2015.01.001]</w:t>
      </w:r>
    </w:p>
    <w:p w14:paraId="35072C79"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74 </w:t>
      </w:r>
      <w:r w:rsidRPr="00733E4F">
        <w:rPr>
          <w:rFonts w:ascii="Book Antiqua" w:hAnsi="Book Antiqua"/>
          <w:b/>
          <w:bCs/>
        </w:rPr>
        <w:t>Fu X</w:t>
      </w:r>
      <w:r w:rsidRPr="00733E4F">
        <w:rPr>
          <w:rFonts w:ascii="Book Antiqua" w:hAnsi="Book Antiqua"/>
        </w:rPr>
        <w:t>, Halim A, Tian B, Luo Q, Song G. MT1-MMP downregulation via the PI3K/</w:t>
      </w:r>
      <w:proofErr w:type="spellStart"/>
      <w:r w:rsidRPr="00733E4F">
        <w:rPr>
          <w:rFonts w:ascii="Book Antiqua" w:hAnsi="Book Antiqua"/>
        </w:rPr>
        <w:t>Akt</w:t>
      </w:r>
      <w:proofErr w:type="spellEnd"/>
      <w:r w:rsidRPr="00733E4F">
        <w:rPr>
          <w:rFonts w:ascii="Book Antiqua" w:hAnsi="Book Antiqua"/>
        </w:rPr>
        <w:t xml:space="preserve"> signaling pathway is required for the mechanical stretching-inhibited invasion of bone-marrow-derived mesenchymal stem cells. </w:t>
      </w:r>
      <w:r w:rsidRPr="00733E4F">
        <w:rPr>
          <w:rFonts w:ascii="Book Antiqua" w:hAnsi="Book Antiqua"/>
          <w:i/>
          <w:iCs/>
        </w:rPr>
        <w:t xml:space="preserve">J Cell </w:t>
      </w:r>
      <w:proofErr w:type="spellStart"/>
      <w:r w:rsidRPr="00733E4F">
        <w:rPr>
          <w:rFonts w:ascii="Book Antiqua" w:hAnsi="Book Antiqua"/>
          <w:i/>
          <w:iCs/>
        </w:rPr>
        <w:t>Physiol</w:t>
      </w:r>
      <w:proofErr w:type="spellEnd"/>
      <w:r w:rsidRPr="00733E4F">
        <w:rPr>
          <w:rFonts w:ascii="Book Antiqua" w:hAnsi="Book Antiqua"/>
        </w:rPr>
        <w:t xml:space="preserve"> 2019; </w:t>
      </w:r>
      <w:r w:rsidRPr="00733E4F">
        <w:rPr>
          <w:rFonts w:ascii="Book Antiqua" w:hAnsi="Book Antiqua"/>
          <w:b/>
          <w:bCs/>
        </w:rPr>
        <w:t>234</w:t>
      </w:r>
      <w:r w:rsidRPr="00733E4F">
        <w:rPr>
          <w:rFonts w:ascii="Book Antiqua" w:hAnsi="Book Antiqua"/>
        </w:rPr>
        <w:t>: 14133-14144 [PMID: 30659604 DOI: 10.1002/jcp.28105]</w:t>
      </w:r>
    </w:p>
    <w:p w14:paraId="6F41E25D"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75 </w:t>
      </w:r>
      <w:r w:rsidRPr="00733E4F">
        <w:rPr>
          <w:rFonts w:ascii="Book Antiqua" w:hAnsi="Book Antiqua"/>
          <w:b/>
          <w:bCs/>
        </w:rPr>
        <w:t>Yuan L</w:t>
      </w:r>
      <w:r w:rsidRPr="00733E4F">
        <w:rPr>
          <w:rFonts w:ascii="Book Antiqua" w:hAnsi="Book Antiqua"/>
        </w:rPr>
        <w:t xml:space="preserve">, Sakamoto N, Song G, Sato M. Migration of human mesenchymal stem cells under low shear stress mediated by mitogen-activated protein kinase signaling. </w:t>
      </w:r>
      <w:r w:rsidRPr="00733E4F">
        <w:rPr>
          <w:rFonts w:ascii="Book Antiqua" w:hAnsi="Book Antiqua"/>
          <w:i/>
          <w:iCs/>
        </w:rPr>
        <w:t>Stem Cells Dev</w:t>
      </w:r>
      <w:r w:rsidRPr="00733E4F">
        <w:rPr>
          <w:rFonts w:ascii="Book Antiqua" w:hAnsi="Book Antiqua"/>
        </w:rPr>
        <w:t xml:space="preserve"> 2012; </w:t>
      </w:r>
      <w:r w:rsidRPr="00733E4F">
        <w:rPr>
          <w:rFonts w:ascii="Book Antiqua" w:hAnsi="Book Antiqua"/>
          <w:b/>
          <w:bCs/>
        </w:rPr>
        <w:t>21</w:t>
      </w:r>
      <w:r w:rsidRPr="00733E4F">
        <w:rPr>
          <w:rFonts w:ascii="Book Antiqua" w:hAnsi="Book Antiqua"/>
        </w:rPr>
        <w:t>: 2520-2530 [PMID: 22375921 DOI: 10.1089/scd.2012.0010]</w:t>
      </w:r>
    </w:p>
    <w:p w14:paraId="4D9603C5"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76 </w:t>
      </w:r>
      <w:proofErr w:type="gramStart"/>
      <w:r w:rsidRPr="00733E4F">
        <w:rPr>
          <w:rFonts w:ascii="Book Antiqua" w:hAnsi="Book Antiqua"/>
          <w:b/>
          <w:bCs/>
        </w:rPr>
        <w:t>Gao</w:t>
      </w:r>
      <w:proofErr w:type="gramEnd"/>
      <w:r w:rsidRPr="00733E4F">
        <w:rPr>
          <w:rFonts w:ascii="Book Antiqua" w:hAnsi="Book Antiqua"/>
          <w:b/>
          <w:bCs/>
        </w:rPr>
        <w:t xml:space="preserve"> J</w:t>
      </w:r>
      <w:r w:rsidRPr="00733E4F">
        <w:rPr>
          <w:rFonts w:ascii="Book Antiqua" w:hAnsi="Book Antiqua"/>
        </w:rPr>
        <w:t xml:space="preserve">, Dennis JE, </w:t>
      </w:r>
      <w:proofErr w:type="spellStart"/>
      <w:r w:rsidRPr="00733E4F">
        <w:rPr>
          <w:rFonts w:ascii="Book Antiqua" w:hAnsi="Book Antiqua"/>
        </w:rPr>
        <w:t>Muzic</w:t>
      </w:r>
      <w:proofErr w:type="spellEnd"/>
      <w:r w:rsidRPr="00733E4F">
        <w:rPr>
          <w:rFonts w:ascii="Book Antiqua" w:hAnsi="Book Antiqua"/>
        </w:rPr>
        <w:t xml:space="preserve"> RF, Lundberg M, Caplan AI. </w:t>
      </w:r>
      <w:proofErr w:type="gramStart"/>
      <w:r w:rsidRPr="00733E4F">
        <w:rPr>
          <w:rFonts w:ascii="Book Antiqua" w:hAnsi="Book Antiqua"/>
        </w:rPr>
        <w:t>The dynamic in vivo distribution of bone marrow-derived mesenchymal stem cells after infusion.</w:t>
      </w:r>
      <w:proofErr w:type="gramEnd"/>
      <w:r w:rsidRPr="00733E4F">
        <w:rPr>
          <w:rFonts w:ascii="Book Antiqua" w:hAnsi="Book Antiqua"/>
        </w:rPr>
        <w:t xml:space="preserve"> </w:t>
      </w:r>
      <w:r w:rsidRPr="00733E4F">
        <w:rPr>
          <w:rFonts w:ascii="Book Antiqua" w:hAnsi="Book Antiqua"/>
          <w:i/>
          <w:iCs/>
        </w:rPr>
        <w:t>Cells Tissues Organs</w:t>
      </w:r>
      <w:r w:rsidRPr="00733E4F">
        <w:rPr>
          <w:rFonts w:ascii="Book Antiqua" w:hAnsi="Book Antiqua"/>
        </w:rPr>
        <w:t xml:space="preserve"> 2001; </w:t>
      </w:r>
      <w:r w:rsidRPr="00733E4F">
        <w:rPr>
          <w:rFonts w:ascii="Book Antiqua" w:hAnsi="Book Antiqua"/>
          <w:b/>
          <w:bCs/>
        </w:rPr>
        <w:t>169</w:t>
      </w:r>
      <w:r w:rsidRPr="00733E4F">
        <w:rPr>
          <w:rFonts w:ascii="Book Antiqua" w:hAnsi="Book Antiqua"/>
        </w:rPr>
        <w:t>: 12-20 [PMID: 11340257 DOI: 10.1159/000047856]</w:t>
      </w:r>
    </w:p>
    <w:p w14:paraId="0F1B6B52"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77 </w:t>
      </w:r>
      <w:r w:rsidRPr="00733E4F">
        <w:rPr>
          <w:rFonts w:ascii="Book Antiqua" w:hAnsi="Book Antiqua"/>
          <w:b/>
          <w:bCs/>
        </w:rPr>
        <w:t>Brennen WN</w:t>
      </w:r>
      <w:r w:rsidRPr="00733E4F">
        <w:rPr>
          <w:rFonts w:ascii="Book Antiqua" w:hAnsi="Book Antiqua"/>
        </w:rPr>
        <w:t xml:space="preserve">, </w:t>
      </w:r>
      <w:proofErr w:type="spellStart"/>
      <w:r w:rsidRPr="00733E4F">
        <w:rPr>
          <w:rFonts w:ascii="Book Antiqua" w:hAnsi="Book Antiqua"/>
        </w:rPr>
        <w:t>Kisteman</w:t>
      </w:r>
      <w:proofErr w:type="spellEnd"/>
      <w:r w:rsidRPr="00733E4F">
        <w:rPr>
          <w:rFonts w:ascii="Book Antiqua" w:hAnsi="Book Antiqua"/>
        </w:rPr>
        <w:t xml:space="preserve"> LN, Isaacs JT. Rapid selection of mesenchymal stem and progenitor cells in primary prostate stromal cultures. </w:t>
      </w:r>
      <w:r w:rsidRPr="00733E4F">
        <w:rPr>
          <w:rFonts w:ascii="Book Antiqua" w:hAnsi="Book Antiqua"/>
          <w:i/>
          <w:iCs/>
        </w:rPr>
        <w:t>Prostate</w:t>
      </w:r>
      <w:r w:rsidRPr="00733E4F">
        <w:rPr>
          <w:rFonts w:ascii="Book Antiqua" w:hAnsi="Book Antiqua"/>
        </w:rPr>
        <w:t xml:space="preserve"> 2016; </w:t>
      </w:r>
      <w:r w:rsidRPr="00733E4F">
        <w:rPr>
          <w:rFonts w:ascii="Book Antiqua" w:hAnsi="Book Antiqua"/>
          <w:b/>
          <w:bCs/>
        </w:rPr>
        <w:t>76</w:t>
      </w:r>
      <w:r w:rsidRPr="00733E4F">
        <w:rPr>
          <w:rFonts w:ascii="Book Antiqua" w:hAnsi="Book Antiqua"/>
        </w:rPr>
        <w:t>: 552-564 [PMID: 26732992 DOI: 10.1002/pros.23145]</w:t>
      </w:r>
    </w:p>
    <w:p w14:paraId="29F0D898"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78 </w:t>
      </w:r>
      <w:proofErr w:type="spellStart"/>
      <w:r w:rsidRPr="00733E4F">
        <w:rPr>
          <w:rFonts w:ascii="Book Antiqua" w:hAnsi="Book Antiqua"/>
          <w:b/>
          <w:bCs/>
        </w:rPr>
        <w:t>Toma</w:t>
      </w:r>
      <w:proofErr w:type="spellEnd"/>
      <w:r w:rsidRPr="00733E4F">
        <w:rPr>
          <w:rFonts w:ascii="Book Antiqua" w:hAnsi="Book Antiqua"/>
          <w:b/>
          <w:bCs/>
        </w:rPr>
        <w:t xml:space="preserve"> C</w:t>
      </w:r>
      <w:r w:rsidRPr="00733E4F">
        <w:rPr>
          <w:rFonts w:ascii="Book Antiqua" w:hAnsi="Book Antiqua"/>
        </w:rPr>
        <w:t xml:space="preserve">, Wagner WR, </w:t>
      </w:r>
      <w:proofErr w:type="spellStart"/>
      <w:r w:rsidRPr="00733E4F">
        <w:rPr>
          <w:rFonts w:ascii="Book Antiqua" w:hAnsi="Book Antiqua"/>
        </w:rPr>
        <w:t>Bowry</w:t>
      </w:r>
      <w:proofErr w:type="spellEnd"/>
      <w:r w:rsidRPr="00733E4F">
        <w:rPr>
          <w:rFonts w:ascii="Book Antiqua" w:hAnsi="Book Antiqua"/>
        </w:rPr>
        <w:t xml:space="preserve"> S, Schwartz A, Villanueva F. Fate of culture-expanded mesenchymal stem cells in the microvasculature: in vivo observations of cell kinetics. </w:t>
      </w:r>
      <w:proofErr w:type="spellStart"/>
      <w:r w:rsidRPr="00733E4F">
        <w:rPr>
          <w:rFonts w:ascii="Book Antiqua" w:hAnsi="Book Antiqua"/>
          <w:i/>
          <w:iCs/>
        </w:rPr>
        <w:t>Circ</w:t>
      </w:r>
      <w:proofErr w:type="spellEnd"/>
      <w:r w:rsidRPr="00733E4F">
        <w:rPr>
          <w:rFonts w:ascii="Book Antiqua" w:hAnsi="Book Antiqua"/>
          <w:i/>
          <w:iCs/>
        </w:rPr>
        <w:t xml:space="preserve"> Res</w:t>
      </w:r>
      <w:r w:rsidRPr="00733E4F">
        <w:rPr>
          <w:rFonts w:ascii="Book Antiqua" w:hAnsi="Book Antiqua"/>
        </w:rPr>
        <w:t xml:space="preserve"> 2009; </w:t>
      </w:r>
      <w:r w:rsidRPr="00733E4F">
        <w:rPr>
          <w:rFonts w:ascii="Book Antiqua" w:hAnsi="Book Antiqua"/>
          <w:b/>
          <w:bCs/>
        </w:rPr>
        <w:t>104</w:t>
      </w:r>
      <w:r w:rsidRPr="00733E4F">
        <w:rPr>
          <w:rFonts w:ascii="Book Antiqua" w:hAnsi="Book Antiqua"/>
        </w:rPr>
        <w:t>: 398-402 [PMID: 19096027 DOI: 10.1161/CIRCRESAHA.108.187724]</w:t>
      </w:r>
    </w:p>
    <w:p w14:paraId="17B214B7" w14:textId="77777777" w:rsidR="008A1088" w:rsidRPr="00733E4F" w:rsidRDefault="008A1088" w:rsidP="00733E4F">
      <w:pPr>
        <w:spacing w:line="360" w:lineRule="auto"/>
        <w:jc w:val="both"/>
        <w:rPr>
          <w:rFonts w:ascii="Book Antiqua" w:hAnsi="Book Antiqua"/>
        </w:rPr>
      </w:pPr>
      <w:r w:rsidRPr="00733E4F">
        <w:rPr>
          <w:rFonts w:ascii="Book Antiqua" w:hAnsi="Book Antiqua"/>
        </w:rPr>
        <w:lastRenderedPageBreak/>
        <w:t xml:space="preserve">79 </w:t>
      </w:r>
      <w:r w:rsidRPr="00733E4F">
        <w:rPr>
          <w:rFonts w:ascii="Book Antiqua" w:hAnsi="Book Antiqua"/>
          <w:b/>
          <w:bCs/>
        </w:rPr>
        <w:t>Devine SM</w:t>
      </w:r>
      <w:r w:rsidRPr="00733E4F">
        <w:rPr>
          <w:rFonts w:ascii="Book Antiqua" w:hAnsi="Book Antiqua"/>
        </w:rPr>
        <w:t xml:space="preserve">, Cobbs C, Jennings M, Bartholomew A, Hoffman R. Mesenchymal stem cells distribute to a wide range of tissues following systemic infusion into nonhuman primates. </w:t>
      </w:r>
      <w:r w:rsidRPr="00733E4F">
        <w:rPr>
          <w:rFonts w:ascii="Book Antiqua" w:hAnsi="Book Antiqua"/>
          <w:i/>
          <w:iCs/>
        </w:rPr>
        <w:t>Blood</w:t>
      </w:r>
      <w:r w:rsidRPr="00733E4F">
        <w:rPr>
          <w:rFonts w:ascii="Book Antiqua" w:hAnsi="Book Antiqua"/>
        </w:rPr>
        <w:t xml:space="preserve"> 2003; </w:t>
      </w:r>
      <w:r w:rsidRPr="00733E4F">
        <w:rPr>
          <w:rFonts w:ascii="Book Antiqua" w:hAnsi="Book Antiqua"/>
          <w:b/>
          <w:bCs/>
        </w:rPr>
        <w:t>101</w:t>
      </w:r>
      <w:r w:rsidRPr="00733E4F">
        <w:rPr>
          <w:rFonts w:ascii="Book Antiqua" w:hAnsi="Book Antiqua"/>
        </w:rPr>
        <w:t>: 2999-3001 [PMID: 12480709 DOI: 10.1182/blood-2002-06-1830]</w:t>
      </w:r>
    </w:p>
    <w:p w14:paraId="25D16DA0"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80 </w:t>
      </w:r>
      <w:proofErr w:type="spellStart"/>
      <w:r w:rsidRPr="00733E4F">
        <w:rPr>
          <w:rFonts w:ascii="Book Antiqua" w:hAnsi="Book Antiqua"/>
          <w:b/>
          <w:bCs/>
        </w:rPr>
        <w:t>Gholamrezanezhad</w:t>
      </w:r>
      <w:proofErr w:type="spellEnd"/>
      <w:r w:rsidRPr="00733E4F">
        <w:rPr>
          <w:rFonts w:ascii="Book Antiqua" w:hAnsi="Book Antiqua"/>
          <w:b/>
          <w:bCs/>
        </w:rPr>
        <w:t xml:space="preserve"> A</w:t>
      </w:r>
      <w:r w:rsidRPr="00733E4F">
        <w:rPr>
          <w:rFonts w:ascii="Book Antiqua" w:hAnsi="Book Antiqua"/>
        </w:rPr>
        <w:t xml:space="preserve">, </w:t>
      </w:r>
      <w:proofErr w:type="spellStart"/>
      <w:r w:rsidRPr="00733E4F">
        <w:rPr>
          <w:rFonts w:ascii="Book Antiqua" w:hAnsi="Book Antiqua"/>
        </w:rPr>
        <w:t>Mirpour</w:t>
      </w:r>
      <w:proofErr w:type="spellEnd"/>
      <w:r w:rsidRPr="00733E4F">
        <w:rPr>
          <w:rFonts w:ascii="Book Antiqua" w:hAnsi="Book Antiqua"/>
        </w:rPr>
        <w:t xml:space="preserve"> S, </w:t>
      </w:r>
      <w:proofErr w:type="spellStart"/>
      <w:r w:rsidRPr="00733E4F">
        <w:rPr>
          <w:rFonts w:ascii="Book Antiqua" w:hAnsi="Book Antiqua"/>
        </w:rPr>
        <w:t>Bagheri</w:t>
      </w:r>
      <w:proofErr w:type="spellEnd"/>
      <w:r w:rsidRPr="00733E4F">
        <w:rPr>
          <w:rFonts w:ascii="Book Antiqua" w:hAnsi="Book Antiqua"/>
        </w:rPr>
        <w:t xml:space="preserve"> M, </w:t>
      </w:r>
      <w:proofErr w:type="spellStart"/>
      <w:r w:rsidRPr="00733E4F">
        <w:rPr>
          <w:rFonts w:ascii="Book Antiqua" w:hAnsi="Book Antiqua"/>
        </w:rPr>
        <w:t>Mohamadnejad</w:t>
      </w:r>
      <w:proofErr w:type="spellEnd"/>
      <w:r w:rsidRPr="00733E4F">
        <w:rPr>
          <w:rFonts w:ascii="Book Antiqua" w:hAnsi="Book Antiqua"/>
        </w:rPr>
        <w:t xml:space="preserve"> M, </w:t>
      </w:r>
      <w:proofErr w:type="spellStart"/>
      <w:r w:rsidRPr="00733E4F">
        <w:rPr>
          <w:rFonts w:ascii="Book Antiqua" w:hAnsi="Book Antiqua"/>
        </w:rPr>
        <w:t>Alimoghaddam</w:t>
      </w:r>
      <w:proofErr w:type="spellEnd"/>
      <w:r w:rsidRPr="00733E4F">
        <w:rPr>
          <w:rFonts w:ascii="Book Antiqua" w:hAnsi="Book Antiqua"/>
        </w:rPr>
        <w:t xml:space="preserve"> K, </w:t>
      </w:r>
      <w:proofErr w:type="spellStart"/>
      <w:r w:rsidRPr="00733E4F">
        <w:rPr>
          <w:rFonts w:ascii="Book Antiqua" w:hAnsi="Book Antiqua"/>
        </w:rPr>
        <w:t>Abdolahzadeh</w:t>
      </w:r>
      <w:proofErr w:type="spellEnd"/>
      <w:r w:rsidRPr="00733E4F">
        <w:rPr>
          <w:rFonts w:ascii="Book Antiqua" w:hAnsi="Book Antiqua"/>
        </w:rPr>
        <w:t xml:space="preserve"> L, </w:t>
      </w:r>
      <w:proofErr w:type="spellStart"/>
      <w:r w:rsidRPr="00733E4F">
        <w:rPr>
          <w:rFonts w:ascii="Book Antiqua" w:hAnsi="Book Antiqua"/>
        </w:rPr>
        <w:t>Saghari</w:t>
      </w:r>
      <w:proofErr w:type="spellEnd"/>
      <w:r w:rsidRPr="00733E4F">
        <w:rPr>
          <w:rFonts w:ascii="Book Antiqua" w:hAnsi="Book Antiqua"/>
        </w:rPr>
        <w:t xml:space="preserve"> M, </w:t>
      </w:r>
      <w:proofErr w:type="spellStart"/>
      <w:r w:rsidRPr="00733E4F">
        <w:rPr>
          <w:rFonts w:ascii="Book Antiqua" w:hAnsi="Book Antiqua"/>
        </w:rPr>
        <w:t>Malekzadeh</w:t>
      </w:r>
      <w:proofErr w:type="spellEnd"/>
      <w:r w:rsidRPr="00733E4F">
        <w:rPr>
          <w:rFonts w:ascii="Book Antiqua" w:hAnsi="Book Antiqua"/>
        </w:rPr>
        <w:t xml:space="preserve"> R. In vivo tracking of 111In-oxine labeled mesenchymal stem cells following infusion in patients with advanced cirrhosis. </w:t>
      </w:r>
      <w:proofErr w:type="spellStart"/>
      <w:r w:rsidRPr="00733E4F">
        <w:rPr>
          <w:rFonts w:ascii="Book Antiqua" w:hAnsi="Book Antiqua"/>
          <w:i/>
          <w:iCs/>
        </w:rPr>
        <w:t>Nucl</w:t>
      </w:r>
      <w:proofErr w:type="spellEnd"/>
      <w:r w:rsidRPr="00733E4F">
        <w:rPr>
          <w:rFonts w:ascii="Book Antiqua" w:hAnsi="Book Antiqua"/>
          <w:i/>
          <w:iCs/>
        </w:rPr>
        <w:t xml:space="preserve"> Med </w:t>
      </w:r>
      <w:proofErr w:type="spellStart"/>
      <w:r w:rsidRPr="00733E4F">
        <w:rPr>
          <w:rFonts w:ascii="Book Antiqua" w:hAnsi="Book Antiqua"/>
          <w:i/>
          <w:iCs/>
        </w:rPr>
        <w:t>Biol</w:t>
      </w:r>
      <w:proofErr w:type="spellEnd"/>
      <w:r w:rsidRPr="00733E4F">
        <w:rPr>
          <w:rFonts w:ascii="Book Antiqua" w:hAnsi="Book Antiqua"/>
        </w:rPr>
        <w:t xml:space="preserve"> 2011; </w:t>
      </w:r>
      <w:r w:rsidRPr="00733E4F">
        <w:rPr>
          <w:rFonts w:ascii="Book Antiqua" w:hAnsi="Book Antiqua"/>
          <w:b/>
          <w:bCs/>
        </w:rPr>
        <w:t>38</w:t>
      </w:r>
      <w:r w:rsidRPr="00733E4F">
        <w:rPr>
          <w:rFonts w:ascii="Book Antiqua" w:hAnsi="Book Antiqua"/>
        </w:rPr>
        <w:t>: 961-967 [PMID: 21810549 DOI: 10.1016/j.nucmedbio.2011.03.008]</w:t>
      </w:r>
    </w:p>
    <w:p w14:paraId="6E674EFD" w14:textId="77777777" w:rsidR="008A1088" w:rsidRPr="00733E4F" w:rsidRDefault="008A1088" w:rsidP="00733E4F">
      <w:pPr>
        <w:spacing w:line="360" w:lineRule="auto"/>
        <w:jc w:val="both"/>
        <w:rPr>
          <w:rFonts w:ascii="Book Antiqua" w:hAnsi="Book Antiqua"/>
        </w:rPr>
      </w:pPr>
      <w:proofErr w:type="gramStart"/>
      <w:r w:rsidRPr="00733E4F">
        <w:rPr>
          <w:rFonts w:ascii="Book Antiqua" w:hAnsi="Book Antiqua"/>
        </w:rPr>
        <w:t xml:space="preserve">81 </w:t>
      </w:r>
      <w:r w:rsidRPr="00733E4F">
        <w:rPr>
          <w:rFonts w:ascii="Book Antiqua" w:hAnsi="Book Antiqua"/>
          <w:b/>
          <w:bCs/>
        </w:rPr>
        <w:t>Lee RH</w:t>
      </w:r>
      <w:r w:rsidRPr="00733E4F">
        <w:rPr>
          <w:rFonts w:ascii="Book Antiqua" w:hAnsi="Book Antiqua"/>
        </w:rPr>
        <w:t xml:space="preserve">, </w:t>
      </w:r>
      <w:proofErr w:type="spellStart"/>
      <w:r w:rsidRPr="00733E4F">
        <w:rPr>
          <w:rFonts w:ascii="Book Antiqua" w:hAnsi="Book Antiqua"/>
        </w:rPr>
        <w:t>Pulin</w:t>
      </w:r>
      <w:proofErr w:type="spellEnd"/>
      <w:r w:rsidRPr="00733E4F">
        <w:rPr>
          <w:rFonts w:ascii="Book Antiqua" w:hAnsi="Book Antiqua"/>
        </w:rPr>
        <w:t xml:space="preserve"> AA, </w:t>
      </w:r>
      <w:proofErr w:type="spellStart"/>
      <w:r w:rsidRPr="00733E4F">
        <w:rPr>
          <w:rFonts w:ascii="Book Antiqua" w:hAnsi="Book Antiqua"/>
        </w:rPr>
        <w:t>Seo</w:t>
      </w:r>
      <w:proofErr w:type="spellEnd"/>
      <w:r w:rsidRPr="00733E4F">
        <w:rPr>
          <w:rFonts w:ascii="Book Antiqua" w:hAnsi="Book Antiqua"/>
        </w:rPr>
        <w:t xml:space="preserve"> MJ, Kota DJ, </w:t>
      </w:r>
      <w:proofErr w:type="spellStart"/>
      <w:r w:rsidRPr="00733E4F">
        <w:rPr>
          <w:rFonts w:ascii="Book Antiqua" w:hAnsi="Book Antiqua"/>
        </w:rPr>
        <w:t>Ylostalo</w:t>
      </w:r>
      <w:proofErr w:type="spellEnd"/>
      <w:r w:rsidRPr="00733E4F">
        <w:rPr>
          <w:rFonts w:ascii="Book Antiqua" w:hAnsi="Book Antiqua"/>
        </w:rPr>
        <w:t xml:space="preserve"> J, Larson BL, </w:t>
      </w:r>
      <w:proofErr w:type="spellStart"/>
      <w:r w:rsidRPr="00733E4F">
        <w:rPr>
          <w:rFonts w:ascii="Book Antiqua" w:hAnsi="Book Antiqua"/>
        </w:rPr>
        <w:t>Semprun</w:t>
      </w:r>
      <w:proofErr w:type="spellEnd"/>
      <w:r w:rsidRPr="00733E4F">
        <w:rPr>
          <w:rFonts w:ascii="Book Antiqua" w:hAnsi="Book Antiqua"/>
        </w:rPr>
        <w:t xml:space="preserve">-Prieto L, </w:t>
      </w:r>
      <w:proofErr w:type="spellStart"/>
      <w:r w:rsidRPr="00733E4F">
        <w:rPr>
          <w:rFonts w:ascii="Book Antiqua" w:hAnsi="Book Antiqua"/>
        </w:rPr>
        <w:t>Delafontaine</w:t>
      </w:r>
      <w:proofErr w:type="spellEnd"/>
      <w:r w:rsidRPr="00733E4F">
        <w:rPr>
          <w:rFonts w:ascii="Book Antiqua" w:hAnsi="Book Antiqua"/>
        </w:rPr>
        <w:t xml:space="preserve"> P, </w:t>
      </w:r>
      <w:proofErr w:type="spellStart"/>
      <w:r w:rsidRPr="00733E4F">
        <w:rPr>
          <w:rFonts w:ascii="Book Antiqua" w:hAnsi="Book Antiqua"/>
        </w:rPr>
        <w:t>Prockop</w:t>
      </w:r>
      <w:proofErr w:type="spellEnd"/>
      <w:r w:rsidRPr="00733E4F">
        <w:rPr>
          <w:rFonts w:ascii="Book Antiqua" w:hAnsi="Book Antiqua"/>
        </w:rPr>
        <w:t xml:space="preserve"> DJ.</w:t>
      </w:r>
      <w:proofErr w:type="gramEnd"/>
      <w:r w:rsidRPr="00733E4F">
        <w:rPr>
          <w:rFonts w:ascii="Book Antiqua" w:hAnsi="Book Antiqua"/>
        </w:rPr>
        <w:t xml:space="preserve"> Intravenous </w:t>
      </w:r>
      <w:proofErr w:type="spellStart"/>
      <w:r w:rsidRPr="00733E4F">
        <w:rPr>
          <w:rFonts w:ascii="Book Antiqua" w:hAnsi="Book Antiqua"/>
        </w:rPr>
        <w:t>hMSCs</w:t>
      </w:r>
      <w:proofErr w:type="spellEnd"/>
      <w:r w:rsidRPr="00733E4F">
        <w:rPr>
          <w:rFonts w:ascii="Book Antiqua" w:hAnsi="Book Antiqua"/>
        </w:rPr>
        <w:t xml:space="preserve"> improve myocardial infarction in mice because cells </w:t>
      </w:r>
      <w:proofErr w:type="spellStart"/>
      <w:r w:rsidRPr="00733E4F">
        <w:rPr>
          <w:rFonts w:ascii="Book Antiqua" w:hAnsi="Book Antiqua"/>
        </w:rPr>
        <w:t>embolized</w:t>
      </w:r>
      <w:proofErr w:type="spellEnd"/>
      <w:r w:rsidRPr="00733E4F">
        <w:rPr>
          <w:rFonts w:ascii="Book Antiqua" w:hAnsi="Book Antiqua"/>
        </w:rPr>
        <w:t xml:space="preserve"> in lung are activated to secrete the anti-inflammatory protein TSG-6. </w:t>
      </w:r>
      <w:r w:rsidRPr="00733E4F">
        <w:rPr>
          <w:rFonts w:ascii="Book Antiqua" w:hAnsi="Book Antiqua"/>
          <w:i/>
          <w:iCs/>
        </w:rPr>
        <w:t>Cell Stem Cell</w:t>
      </w:r>
      <w:r w:rsidRPr="00733E4F">
        <w:rPr>
          <w:rFonts w:ascii="Book Antiqua" w:hAnsi="Book Antiqua"/>
        </w:rPr>
        <w:t xml:space="preserve"> 2009; </w:t>
      </w:r>
      <w:r w:rsidRPr="00733E4F">
        <w:rPr>
          <w:rFonts w:ascii="Book Antiqua" w:hAnsi="Book Antiqua"/>
          <w:b/>
          <w:bCs/>
        </w:rPr>
        <w:t>5</w:t>
      </w:r>
      <w:r w:rsidRPr="00733E4F">
        <w:rPr>
          <w:rFonts w:ascii="Book Antiqua" w:hAnsi="Book Antiqua"/>
        </w:rPr>
        <w:t>: 54-63 [PMID: 19570514 DOI: 10.1016/j.stem.2009.05.003]</w:t>
      </w:r>
    </w:p>
    <w:p w14:paraId="0C4E4523"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82 </w:t>
      </w:r>
      <w:proofErr w:type="spellStart"/>
      <w:r w:rsidRPr="00733E4F">
        <w:rPr>
          <w:rFonts w:ascii="Book Antiqua" w:hAnsi="Book Antiqua"/>
          <w:b/>
          <w:bCs/>
        </w:rPr>
        <w:t>Schrepfer</w:t>
      </w:r>
      <w:proofErr w:type="spellEnd"/>
      <w:r w:rsidRPr="00733E4F">
        <w:rPr>
          <w:rFonts w:ascii="Book Antiqua" w:hAnsi="Book Antiqua"/>
          <w:b/>
          <w:bCs/>
        </w:rPr>
        <w:t xml:space="preserve"> S</w:t>
      </w:r>
      <w:r w:rsidRPr="00733E4F">
        <w:rPr>
          <w:rFonts w:ascii="Book Antiqua" w:hAnsi="Book Antiqua"/>
        </w:rPr>
        <w:t xml:space="preserve">, </w:t>
      </w:r>
      <w:proofErr w:type="spellStart"/>
      <w:r w:rsidRPr="00733E4F">
        <w:rPr>
          <w:rFonts w:ascii="Book Antiqua" w:hAnsi="Book Antiqua"/>
        </w:rPr>
        <w:t>Deuse</w:t>
      </w:r>
      <w:proofErr w:type="spellEnd"/>
      <w:r w:rsidRPr="00733E4F">
        <w:rPr>
          <w:rFonts w:ascii="Book Antiqua" w:hAnsi="Book Antiqua"/>
        </w:rPr>
        <w:t xml:space="preserve"> T, </w:t>
      </w:r>
      <w:proofErr w:type="spellStart"/>
      <w:r w:rsidRPr="00733E4F">
        <w:rPr>
          <w:rFonts w:ascii="Book Antiqua" w:hAnsi="Book Antiqua"/>
        </w:rPr>
        <w:t>Reichenspurner</w:t>
      </w:r>
      <w:proofErr w:type="spellEnd"/>
      <w:r w:rsidRPr="00733E4F">
        <w:rPr>
          <w:rFonts w:ascii="Book Antiqua" w:hAnsi="Book Antiqua"/>
        </w:rPr>
        <w:t xml:space="preserve"> H, Fischbein MP, Robbins RC, Pelletier MP. Stem cell transplantation: the lung barrier. </w:t>
      </w:r>
      <w:r w:rsidRPr="00733E4F">
        <w:rPr>
          <w:rFonts w:ascii="Book Antiqua" w:hAnsi="Book Antiqua"/>
          <w:i/>
          <w:iCs/>
        </w:rPr>
        <w:t>Transplant Proc</w:t>
      </w:r>
      <w:r w:rsidRPr="00733E4F">
        <w:rPr>
          <w:rFonts w:ascii="Book Antiqua" w:hAnsi="Book Antiqua"/>
        </w:rPr>
        <w:t xml:space="preserve"> 2007; </w:t>
      </w:r>
      <w:r w:rsidRPr="00733E4F">
        <w:rPr>
          <w:rFonts w:ascii="Book Antiqua" w:hAnsi="Book Antiqua"/>
          <w:b/>
          <w:bCs/>
        </w:rPr>
        <w:t>39</w:t>
      </w:r>
      <w:r w:rsidRPr="00733E4F">
        <w:rPr>
          <w:rFonts w:ascii="Book Antiqua" w:hAnsi="Book Antiqua"/>
        </w:rPr>
        <w:t>: 573-576 [PMID: 17362785 DOI: 10.1016/j.transproceed.2006.12.019]</w:t>
      </w:r>
    </w:p>
    <w:p w14:paraId="31BF01B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83 </w:t>
      </w:r>
      <w:r w:rsidRPr="00733E4F">
        <w:rPr>
          <w:rFonts w:ascii="Book Antiqua" w:hAnsi="Book Antiqua"/>
          <w:b/>
          <w:bCs/>
        </w:rPr>
        <w:t>Fischer UM</w:t>
      </w:r>
      <w:r w:rsidRPr="00733E4F">
        <w:rPr>
          <w:rFonts w:ascii="Book Antiqua" w:hAnsi="Book Antiqua"/>
        </w:rPr>
        <w:t xml:space="preserve">, </w:t>
      </w:r>
      <w:proofErr w:type="spellStart"/>
      <w:r w:rsidRPr="00733E4F">
        <w:rPr>
          <w:rFonts w:ascii="Book Antiqua" w:hAnsi="Book Antiqua"/>
        </w:rPr>
        <w:t>Harting</w:t>
      </w:r>
      <w:proofErr w:type="spellEnd"/>
      <w:r w:rsidRPr="00733E4F">
        <w:rPr>
          <w:rFonts w:ascii="Book Antiqua" w:hAnsi="Book Antiqua"/>
        </w:rPr>
        <w:t xml:space="preserve"> MT, Jimenez F, </w:t>
      </w:r>
      <w:proofErr w:type="spellStart"/>
      <w:r w:rsidRPr="00733E4F">
        <w:rPr>
          <w:rFonts w:ascii="Book Antiqua" w:hAnsi="Book Antiqua"/>
        </w:rPr>
        <w:t>Monzon</w:t>
      </w:r>
      <w:proofErr w:type="spellEnd"/>
      <w:r w:rsidRPr="00733E4F">
        <w:rPr>
          <w:rFonts w:ascii="Book Antiqua" w:hAnsi="Book Antiqua"/>
        </w:rPr>
        <w:t xml:space="preserve">-Posadas WO, </w:t>
      </w:r>
      <w:proofErr w:type="spellStart"/>
      <w:r w:rsidRPr="00733E4F">
        <w:rPr>
          <w:rFonts w:ascii="Book Antiqua" w:hAnsi="Book Antiqua"/>
        </w:rPr>
        <w:t>Xue</w:t>
      </w:r>
      <w:proofErr w:type="spellEnd"/>
      <w:r w:rsidRPr="00733E4F">
        <w:rPr>
          <w:rFonts w:ascii="Book Antiqua" w:hAnsi="Book Antiqua"/>
        </w:rPr>
        <w:t xml:space="preserve"> H, </w:t>
      </w:r>
      <w:proofErr w:type="spellStart"/>
      <w:r w:rsidRPr="00733E4F">
        <w:rPr>
          <w:rFonts w:ascii="Book Antiqua" w:hAnsi="Book Antiqua"/>
        </w:rPr>
        <w:t>Savitz</w:t>
      </w:r>
      <w:proofErr w:type="spellEnd"/>
      <w:r w:rsidRPr="00733E4F">
        <w:rPr>
          <w:rFonts w:ascii="Book Antiqua" w:hAnsi="Book Antiqua"/>
        </w:rPr>
        <w:t xml:space="preserve"> SI, Laine GA, Cox CS Jr. Pulmonary passage is a major obstacle for intravenous stem cell delivery: the pulmonary first-pass effect. </w:t>
      </w:r>
      <w:r w:rsidRPr="00733E4F">
        <w:rPr>
          <w:rFonts w:ascii="Book Antiqua" w:hAnsi="Book Antiqua"/>
          <w:i/>
          <w:iCs/>
        </w:rPr>
        <w:t>Stem Cells Dev</w:t>
      </w:r>
      <w:r w:rsidRPr="00733E4F">
        <w:rPr>
          <w:rFonts w:ascii="Book Antiqua" w:hAnsi="Book Antiqua"/>
        </w:rPr>
        <w:t xml:space="preserve"> 2009; </w:t>
      </w:r>
      <w:r w:rsidRPr="00733E4F">
        <w:rPr>
          <w:rFonts w:ascii="Book Antiqua" w:hAnsi="Book Antiqua"/>
          <w:b/>
          <w:bCs/>
        </w:rPr>
        <w:t>18</w:t>
      </w:r>
      <w:r w:rsidRPr="00733E4F">
        <w:rPr>
          <w:rFonts w:ascii="Book Antiqua" w:hAnsi="Book Antiqua"/>
        </w:rPr>
        <w:t>: 683-692 [PMID: 19099374 DOI: 10.1089/scd.2008.0253]</w:t>
      </w:r>
    </w:p>
    <w:p w14:paraId="07B0C310" w14:textId="77777777" w:rsidR="008A1088" w:rsidRPr="00733E4F" w:rsidRDefault="008A1088" w:rsidP="00733E4F">
      <w:pPr>
        <w:spacing w:line="360" w:lineRule="auto"/>
        <w:jc w:val="both"/>
        <w:rPr>
          <w:rFonts w:ascii="Book Antiqua" w:hAnsi="Book Antiqua"/>
        </w:rPr>
      </w:pPr>
      <w:proofErr w:type="gramStart"/>
      <w:r w:rsidRPr="00733E4F">
        <w:rPr>
          <w:rFonts w:ascii="Book Antiqua" w:hAnsi="Book Antiqua"/>
        </w:rPr>
        <w:t xml:space="preserve">84 </w:t>
      </w:r>
      <w:proofErr w:type="spellStart"/>
      <w:r w:rsidRPr="00733E4F">
        <w:rPr>
          <w:rFonts w:ascii="Book Antiqua" w:hAnsi="Book Antiqua"/>
          <w:b/>
          <w:bCs/>
        </w:rPr>
        <w:t>Dutly</w:t>
      </w:r>
      <w:proofErr w:type="spellEnd"/>
      <w:r w:rsidRPr="00733E4F">
        <w:rPr>
          <w:rFonts w:ascii="Book Antiqua" w:hAnsi="Book Antiqua"/>
          <w:b/>
          <w:bCs/>
        </w:rPr>
        <w:t xml:space="preserve"> AE</w:t>
      </w:r>
      <w:r w:rsidRPr="00733E4F">
        <w:rPr>
          <w:rFonts w:ascii="Book Antiqua" w:hAnsi="Book Antiqua"/>
        </w:rPr>
        <w:t xml:space="preserve">, </w:t>
      </w:r>
      <w:proofErr w:type="spellStart"/>
      <w:r w:rsidRPr="00733E4F">
        <w:rPr>
          <w:rFonts w:ascii="Book Antiqua" w:hAnsi="Book Antiqua"/>
        </w:rPr>
        <w:t>Kugathasan</w:t>
      </w:r>
      <w:proofErr w:type="spellEnd"/>
      <w:r w:rsidRPr="00733E4F">
        <w:rPr>
          <w:rFonts w:ascii="Book Antiqua" w:hAnsi="Book Antiqua"/>
        </w:rPr>
        <w:t xml:space="preserve"> L, </w:t>
      </w:r>
      <w:proofErr w:type="spellStart"/>
      <w:r w:rsidRPr="00733E4F">
        <w:rPr>
          <w:rFonts w:ascii="Book Antiqua" w:hAnsi="Book Antiqua"/>
        </w:rPr>
        <w:t>Trogadis</w:t>
      </w:r>
      <w:proofErr w:type="spellEnd"/>
      <w:r w:rsidRPr="00733E4F">
        <w:rPr>
          <w:rFonts w:ascii="Book Antiqua" w:hAnsi="Book Antiqua"/>
        </w:rPr>
        <w:t xml:space="preserve"> JE, </w:t>
      </w:r>
      <w:proofErr w:type="spellStart"/>
      <w:r w:rsidRPr="00733E4F">
        <w:rPr>
          <w:rFonts w:ascii="Book Antiqua" w:hAnsi="Book Antiqua"/>
        </w:rPr>
        <w:t>Keshavjee</w:t>
      </w:r>
      <w:proofErr w:type="spellEnd"/>
      <w:r w:rsidRPr="00733E4F">
        <w:rPr>
          <w:rFonts w:ascii="Book Antiqua" w:hAnsi="Book Antiqua"/>
        </w:rPr>
        <w:t xml:space="preserve"> SH, Stewart DJ, </w:t>
      </w:r>
      <w:proofErr w:type="spellStart"/>
      <w:r w:rsidRPr="00733E4F">
        <w:rPr>
          <w:rFonts w:ascii="Book Antiqua" w:hAnsi="Book Antiqua"/>
        </w:rPr>
        <w:t>Courtman</w:t>
      </w:r>
      <w:proofErr w:type="spellEnd"/>
      <w:r w:rsidRPr="00733E4F">
        <w:rPr>
          <w:rFonts w:ascii="Book Antiqua" w:hAnsi="Book Antiqua"/>
        </w:rPr>
        <w:t xml:space="preserve"> DW.</w:t>
      </w:r>
      <w:proofErr w:type="gramEnd"/>
      <w:r w:rsidRPr="00733E4F">
        <w:rPr>
          <w:rFonts w:ascii="Book Antiqua" w:hAnsi="Book Antiqua"/>
        </w:rPr>
        <w:t xml:space="preserve"> Fluorescent </w:t>
      </w:r>
      <w:proofErr w:type="spellStart"/>
      <w:r w:rsidRPr="00733E4F">
        <w:rPr>
          <w:rFonts w:ascii="Book Antiqua" w:hAnsi="Book Antiqua"/>
        </w:rPr>
        <w:t>microangiography</w:t>
      </w:r>
      <w:proofErr w:type="spellEnd"/>
      <w:r w:rsidRPr="00733E4F">
        <w:rPr>
          <w:rFonts w:ascii="Book Antiqua" w:hAnsi="Book Antiqua"/>
        </w:rPr>
        <w:t xml:space="preserve"> (FMA): an improved tool to visualize the pulmonary microvasculature. </w:t>
      </w:r>
      <w:r w:rsidRPr="00733E4F">
        <w:rPr>
          <w:rFonts w:ascii="Book Antiqua" w:hAnsi="Book Antiqua"/>
          <w:i/>
          <w:iCs/>
        </w:rPr>
        <w:t>Lab Invest</w:t>
      </w:r>
      <w:r w:rsidRPr="00733E4F">
        <w:rPr>
          <w:rFonts w:ascii="Book Antiqua" w:hAnsi="Book Antiqua"/>
        </w:rPr>
        <w:t xml:space="preserve"> 2006; </w:t>
      </w:r>
      <w:r w:rsidRPr="00733E4F">
        <w:rPr>
          <w:rFonts w:ascii="Book Antiqua" w:hAnsi="Book Antiqua"/>
          <w:b/>
          <w:bCs/>
        </w:rPr>
        <w:t>86</w:t>
      </w:r>
      <w:r w:rsidRPr="00733E4F">
        <w:rPr>
          <w:rFonts w:ascii="Book Antiqua" w:hAnsi="Book Antiqua"/>
        </w:rPr>
        <w:t>: 409-416 [PMID: 16518405 DOI: 10.1038/Labinvest.3700399]</w:t>
      </w:r>
    </w:p>
    <w:p w14:paraId="2337F589"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85 </w:t>
      </w:r>
      <w:proofErr w:type="spellStart"/>
      <w:r w:rsidRPr="00733E4F">
        <w:rPr>
          <w:rFonts w:ascii="Book Antiqua" w:hAnsi="Book Antiqua"/>
          <w:b/>
          <w:bCs/>
        </w:rPr>
        <w:t>Lipowsky</w:t>
      </w:r>
      <w:proofErr w:type="spellEnd"/>
      <w:r w:rsidRPr="00733E4F">
        <w:rPr>
          <w:rFonts w:ascii="Book Antiqua" w:hAnsi="Book Antiqua"/>
          <w:b/>
          <w:bCs/>
        </w:rPr>
        <w:t xml:space="preserve"> HH</w:t>
      </w:r>
      <w:r w:rsidRPr="00733E4F">
        <w:rPr>
          <w:rFonts w:ascii="Book Antiqua" w:hAnsi="Book Antiqua"/>
        </w:rPr>
        <w:t xml:space="preserve">, Bowers DT, </w:t>
      </w:r>
      <w:proofErr w:type="spellStart"/>
      <w:r w:rsidRPr="00733E4F">
        <w:rPr>
          <w:rFonts w:ascii="Book Antiqua" w:hAnsi="Book Antiqua"/>
        </w:rPr>
        <w:t>Banik</w:t>
      </w:r>
      <w:proofErr w:type="spellEnd"/>
      <w:r w:rsidRPr="00733E4F">
        <w:rPr>
          <w:rFonts w:ascii="Book Antiqua" w:hAnsi="Book Antiqua"/>
        </w:rPr>
        <w:t xml:space="preserve"> BL, Brown JL. </w:t>
      </w:r>
      <w:proofErr w:type="gramStart"/>
      <w:r w:rsidRPr="00733E4F">
        <w:rPr>
          <w:rFonts w:ascii="Book Antiqua" w:hAnsi="Book Antiqua"/>
        </w:rPr>
        <w:t>Mesenchymal Stem Cell Deformability and Implications for Microvascular Sequestration.</w:t>
      </w:r>
      <w:proofErr w:type="gramEnd"/>
      <w:r w:rsidRPr="00733E4F">
        <w:rPr>
          <w:rFonts w:ascii="Book Antiqua" w:hAnsi="Book Antiqua"/>
        </w:rPr>
        <w:t xml:space="preserve"> </w:t>
      </w:r>
      <w:r w:rsidRPr="00733E4F">
        <w:rPr>
          <w:rFonts w:ascii="Book Antiqua" w:hAnsi="Book Antiqua"/>
          <w:i/>
          <w:iCs/>
        </w:rPr>
        <w:t xml:space="preserve">Ann Biomed </w:t>
      </w:r>
      <w:proofErr w:type="spellStart"/>
      <w:r w:rsidRPr="00733E4F">
        <w:rPr>
          <w:rFonts w:ascii="Book Antiqua" w:hAnsi="Book Antiqua"/>
          <w:i/>
          <w:iCs/>
        </w:rPr>
        <w:t>Eng</w:t>
      </w:r>
      <w:proofErr w:type="spellEnd"/>
      <w:r w:rsidRPr="00733E4F">
        <w:rPr>
          <w:rFonts w:ascii="Book Antiqua" w:hAnsi="Book Antiqua"/>
        </w:rPr>
        <w:t xml:space="preserve"> 2018; </w:t>
      </w:r>
      <w:r w:rsidRPr="00733E4F">
        <w:rPr>
          <w:rFonts w:ascii="Book Antiqua" w:hAnsi="Book Antiqua"/>
          <w:b/>
          <w:bCs/>
        </w:rPr>
        <w:t>46</w:t>
      </w:r>
      <w:r w:rsidRPr="00733E4F">
        <w:rPr>
          <w:rFonts w:ascii="Book Antiqua" w:hAnsi="Book Antiqua"/>
        </w:rPr>
        <w:t>: 640-654 [PMID: 29352448 DOI: 10.1007/s10439-018-1985-y]</w:t>
      </w:r>
    </w:p>
    <w:p w14:paraId="34D34F8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86 </w:t>
      </w:r>
      <w:r w:rsidRPr="00733E4F">
        <w:rPr>
          <w:rFonts w:ascii="Book Antiqua" w:hAnsi="Book Antiqua"/>
          <w:b/>
          <w:bCs/>
        </w:rPr>
        <w:t>Zanetti A</w:t>
      </w:r>
      <w:r w:rsidRPr="00733E4F">
        <w:rPr>
          <w:rFonts w:ascii="Book Antiqua" w:hAnsi="Book Antiqua"/>
        </w:rPr>
        <w:t xml:space="preserve">, Grata M, </w:t>
      </w:r>
      <w:proofErr w:type="spellStart"/>
      <w:r w:rsidRPr="00733E4F">
        <w:rPr>
          <w:rFonts w:ascii="Book Antiqua" w:hAnsi="Book Antiqua"/>
        </w:rPr>
        <w:t>Etling</w:t>
      </w:r>
      <w:proofErr w:type="spellEnd"/>
      <w:r w:rsidRPr="00733E4F">
        <w:rPr>
          <w:rFonts w:ascii="Book Antiqua" w:hAnsi="Book Antiqua"/>
        </w:rPr>
        <w:t xml:space="preserve"> EB, </w:t>
      </w:r>
      <w:proofErr w:type="spellStart"/>
      <w:r w:rsidRPr="00733E4F">
        <w:rPr>
          <w:rFonts w:ascii="Book Antiqua" w:hAnsi="Book Antiqua"/>
        </w:rPr>
        <w:t>Panday</w:t>
      </w:r>
      <w:proofErr w:type="spellEnd"/>
      <w:r w:rsidRPr="00733E4F">
        <w:rPr>
          <w:rFonts w:ascii="Book Antiqua" w:hAnsi="Book Antiqua"/>
        </w:rPr>
        <w:t xml:space="preserve"> R, Villanueva FS, </w:t>
      </w:r>
      <w:proofErr w:type="spellStart"/>
      <w:r w:rsidRPr="00733E4F">
        <w:rPr>
          <w:rFonts w:ascii="Book Antiqua" w:hAnsi="Book Antiqua"/>
        </w:rPr>
        <w:t>Toma</w:t>
      </w:r>
      <w:proofErr w:type="spellEnd"/>
      <w:r w:rsidRPr="00733E4F">
        <w:rPr>
          <w:rFonts w:ascii="Book Antiqua" w:hAnsi="Book Antiqua"/>
        </w:rPr>
        <w:t xml:space="preserve"> C. Suspension-Expansion of Bone Marrow Results in Small Mesenchymal Stem Cells Exhibiting Increased </w:t>
      </w:r>
      <w:proofErr w:type="spellStart"/>
      <w:r w:rsidRPr="00733E4F">
        <w:rPr>
          <w:rFonts w:ascii="Book Antiqua" w:hAnsi="Book Antiqua"/>
        </w:rPr>
        <w:t>Transpulmonary</w:t>
      </w:r>
      <w:proofErr w:type="spellEnd"/>
      <w:r w:rsidRPr="00733E4F">
        <w:rPr>
          <w:rFonts w:ascii="Book Antiqua" w:hAnsi="Book Antiqua"/>
        </w:rPr>
        <w:t xml:space="preserve"> Passage Following Intravenous Administration. </w:t>
      </w:r>
      <w:r w:rsidRPr="00733E4F">
        <w:rPr>
          <w:rFonts w:ascii="Book Antiqua" w:hAnsi="Book Antiqua"/>
          <w:i/>
          <w:iCs/>
        </w:rPr>
        <w:t xml:space="preserve">Tissue </w:t>
      </w:r>
      <w:proofErr w:type="spellStart"/>
      <w:r w:rsidRPr="00733E4F">
        <w:rPr>
          <w:rFonts w:ascii="Book Antiqua" w:hAnsi="Book Antiqua"/>
          <w:i/>
          <w:iCs/>
        </w:rPr>
        <w:t>Eng</w:t>
      </w:r>
      <w:proofErr w:type="spellEnd"/>
      <w:r w:rsidRPr="00733E4F">
        <w:rPr>
          <w:rFonts w:ascii="Book Antiqua" w:hAnsi="Book Antiqua"/>
          <w:i/>
          <w:iCs/>
        </w:rPr>
        <w:t xml:space="preserve"> Part C Methods</w:t>
      </w:r>
      <w:r w:rsidRPr="00733E4F">
        <w:rPr>
          <w:rFonts w:ascii="Book Antiqua" w:hAnsi="Book Antiqua"/>
        </w:rPr>
        <w:t xml:space="preserve"> 2015; </w:t>
      </w:r>
      <w:r w:rsidRPr="00733E4F">
        <w:rPr>
          <w:rFonts w:ascii="Book Antiqua" w:hAnsi="Book Antiqua"/>
          <w:b/>
          <w:bCs/>
        </w:rPr>
        <w:t>21</w:t>
      </w:r>
      <w:r w:rsidRPr="00733E4F">
        <w:rPr>
          <w:rFonts w:ascii="Book Antiqua" w:hAnsi="Book Antiqua"/>
        </w:rPr>
        <w:t>: 683-692 [PMID: 25567723 DOI: 10.1089/ten.TEC.2014.0344]</w:t>
      </w:r>
    </w:p>
    <w:p w14:paraId="299DCD53" w14:textId="77777777" w:rsidR="008A1088" w:rsidRPr="00733E4F" w:rsidRDefault="008A1088" w:rsidP="00733E4F">
      <w:pPr>
        <w:spacing w:line="360" w:lineRule="auto"/>
        <w:jc w:val="both"/>
        <w:rPr>
          <w:rFonts w:ascii="Book Antiqua" w:hAnsi="Book Antiqua"/>
        </w:rPr>
      </w:pPr>
      <w:r w:rsidRPr="00733E4F">
        <w:rPr>
          <w:rFonts w:ascii="Book Antiqua" w:hAnsi="Book Antiqua"/>
        </w:rPr>
        <w:lastRenderedPageBreak/>
        <w:t xml:space="preserve">87 </w:t>
      </w:r>
      <w:r w:rsidRPr="00733E4F">
        <w:rPr>
          <w:rFonts w:ascii="Book Antiqua" w:hAnsi="Book Antiqua"/>
          <w:b/>
          <w:bCs/>
        </w:rPr>
        <w:t>Sekiya I</w:t>
      </w:r>
      <w:r w:rsidRPr="00733E4F">
        <w:rPr>
          <w:rFonts w:ascii="Book Antiqua" w:hAnsi="Book Antiqua"/>
        </w:rPr>
        <w:t xml:space="preserve">, Larson BL, Smith JR, </w:t>
      </w:r>
      <w:proofErr w:type="spellStart"/>
      <w:r w:rsidRPr="00733E4F">
        <w:rPr>
          <w:rFonts w:ascii="Book Antiqua" w:hAnsi="Book Antiqua"/>
        </w:rPr>
        <w:t>Pochampally</w:t>
      </w:r>
      <w:proofErr w:type="spellEnd"/>
      <w:r w:rsidRPr="00733E4F">
        <w:rPr>
          <w:rFonts w:ascii="Book Antiqua" w:hAnsi="Book Antiqua"/>
        </w:rPr>
        <w:t xml:space="preserve"> R, Cui JG, </w:t>
      </w:r>
      <w:proofErr w:type="spellStart"/>
      <w:r w:rsidRPr="00733E4F">
        <w:rPr>
          <w:rFonts w:ascii="Book Antiqua" w:hAnsi="Book Antiqua"/>
        </w:rPr>
        <w:t>Prockop</w:t>
      </w:r>
      <w:proofErr w:type="spellEnd"/>
      <w:r w:rsidRPr="00733E4F">
        <w:rPr>
          <w:rFonts w:ascii="Book Antiqua" w:hAnsi="Book Antiqua"/>
        </w:rPr>
        <w:t xml:space="preserve"> DJ. Expansion of human adult stem cells from bone marrow stroma: conditions that maximize the yields of early progenitors and evaluate their quality. </w:t>
      </w:r>
      <w:r w:rsidRPr="00733E4F">
        <w:rPr>
          <w:rFonts w:ascii="Book Antiqua" w:hAnsi="Book Antiqua"/>
          <w:i/>
          <w:iCs/>
        </w:rPr>
        <w:t>Stem Cells</w:t>
      </w:r>
      <w:r w:rsidRPr="00733E4F">
        <w:rPr>
          <w:rFonts w:ascii="Book Antiqua" w:hAnsi="Book Antiqua"/>
        </w:rPr>
        <w:t xml:space="preserve"> 2002; </w:t>
      </w:r>
      <w:r w:rsidRPr="00733E4F">
        <w:rPr>
          <w:rFonts w:ascii="Book Antiqua" w:hAnsi="Book Antiqua"/>
          <w:b/>
          <w:bCs/>
        </w:rPr>
        <w:t>20</w:t>
      </w:r>
      <w:r w:rsidRPr="00733E4F">
        <w:rPr>
          <w:rFonts w:ascii="Book Antiqua" w:hAnsi="Book Antiqua"/>
        </w:rPr>
        <w:t>: 530-541 [PMID: 12456961 DOI: 10.1634/stemcells.20-6-530]</w:t>
      </w:r>
    </w:p>
    <w:p w14:paraId="25DAAB3E"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88 </w:t>
      </w:r>
      <w:r w:rsidRPr="00733E4F">
        <w:rPr>
          <w:rFonts w:ascii="Book Antiqua" w:hAnsi="Book Antiqua"/>
          <w:b/>
          <w:bCs/>
        </w:rPr>
        <w:t>Lee WY</w:t>
      </w:r>
      <w:r w:rsidRPr="00733E4F">
        <w:rPr>
          <w:rFonts w:ascii="Book Antiqua" w:hAnsi="Book Antiqua"/>
        </w:rPr>
        <w:t xml:space="preserve">, Wei HJ, Lin WW, </w:t>
      </w:r>
      <w:proofErr w:type="spellStart"/>
      <w:r w:rsidRPr="00733E4F">
        <w:rPr>
          <w:rFonts w:ascii="Book Antiqua" w:hAnsi="Book Antiqua"/>
        </w:rPr>
        <w:t>Yeh</w:t>
      </w:r>
      <w:proofErr w:type="spellEnd"/>
      <w:r w:rsidRPr="00733E4F">
        <w:rPr>
          <w:rFonts w:ascii="Book Antiqua" w:hAnsi="Book Antiqua"/>
        </w:rPr>
        <w:t xml:space="preserve"> YC, Hwang SM, Wang JJ, Tsai MS, Chang Y, Sung HW. Enhancement of cell retention and functional benefits in myocardial infarction using human amniotic-fluid stem-cell bodies enriched with endogenous ECM. </w:t>
      </w:r>
      <w:r w:rsidRPr="00733E4F">
        <w:rPr>
          <w:rFonts w:ascii="Book Antiqua" w:hAnsi="Book Antiqua"/>
          <w:i/>
          <w:iCs/>
        </w:rPr>
        <w:t>Biomaterials</w:t>
      </w:r>
      <w:r w:rsidRPr="00733E4F">
        <w:rPr>
          <w:rFonts w:ascii="Book Antiqua" w:hAnsi="Book Antiqua"/>
        </w:rPr>
        <w:t xml:space="preserve"> 2011; </w:t>
      </w:r>
      <w:r w:rsidRPr="00733E4F">
        <w:rPr>
          <w:rFonts w:ascii="Book Antiqua" w:hAnsi="Book Antiqua"/>
          <w:b/>
          <w:bCs/>
        </w:rPr>
        <w:t>32</w:t>
      </w:r>
      <w:r w:rsidRPr="00733E4F">
        <w:rPr>
          <w:rFonts w:ascii="Book Antiqua" w:hAnsi="Book Antiqua"/>
        </w:rPr>
        <w:t>: 5558-5567 [PMID: 21555151 DOI: 10.1016/j.biomaterials.2011.04.031]</w:t>
      </w:r>
    </w:p>
    <w:p w14:paraId="50E824F1"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89 </w:t>
      </w:r>
      <w:proofErr w:type="spellStart"/>
      <w:r w:rsidRPr="00733E4F">
        <w:rPr>
          <w:rFonts w:ascii="Book Antiqua" w:hAnsi="Book Antiqua"/>
          <w:b/>
          <w:bCs/>
        </w:rPr>
        <w:t>Rigol</w:t>
      </w:r>
      <w:proofErr w:type="spellEnd"/>
      <w:r w:rsidRPr="00733E4F">
        <w:rPr>
          <w:rFonts w:ascii="Book Antiqua" w:hAnsi="Book Antiqua"/>
          <w:b/>
          <w:bCs/>
        </w:rPr>
        <w:t xml:space="preserve"> M</w:t>
      </w:r>
      <w:r w:rsidRPr="00733E4F">
        <w:rPr>
          <w:rFonts w:ascii="Book Antiqua" w:hAnsi="Book Antiqua"/>
        </w:rPr>
        <w:t xml:space="preserve">, </w:t>
      </w:r>
      <w:proofErr w:type="spellStart"/>
      <w:r w:rsidRPr="00733E4F">
        <w:rPr>
          <w:rFonts w:ascii="Book Antiqua" w:hAnsi="Book Antiqua"/>
        </w:rPr>
        <w:t>Solanes</w:t>
      </w:r>
      <w:proofErr w:type="spellEnd"/>
      <w:r w:rsidRPr="00733E4F">
        <w:rPr>
          <w:rFonts w:ascii="Book Antiqua" w:hAnsi="Book Antiqua"/>
        </w:rPr>
        <w:t xml:space="preserve"> N, </w:t>
      </w:r>
      <w:proofErr w:type="spellStart"/>
      <w:r w:rsidRPr="00733E4F">
        <w:rPr>
          <w:rFonts w:ascii="Book Antiqua" w:hAnsi="Book Antiqua"/>
        </w:rPr>
        <w:t>Roura</w:t>
      </w:r>
      <w:proofErr w:type="spellEnd"/>
      <w:r w:rsidRPr="00733E4F">
        <w:rPr>
          <w:rFonts w:ascii="Book Antiqua" w:hAnsi="Book Antiqua"/>
        </w:rPr>
        <w:t xml:space="preserve"> S, </w:t>
      </w:r>
      <w:proofErr w:type="spellStart"/>
      <w:r w:rsidRPr="00733E4F">
        <w:rPr>
          <w:rFonts w:ascii="Book Antiqua" w:hAnsi="Book Antiqua"/>
        </w:rPr>
        <w:t>Roqué</w:t>
      </w:r>
      <w:proofErr w:type="spellEnd"/>
      <w:r w:rsidRPr="00733E4F">
        <w:rPr>
          <w:rFonts w:ascii="Book Antiqua" w:hAnsi="Book Antiqua"/>
        </w:rPr>
        <w:t xml:space="preserve"> M, </w:t>
      </w:r>
      <w:proofErr w:type="spellStart"/>
      <w:r w:rsidRPr="00733E4F">
        <w:rPr>
          <w:rFonts w:ascii="Book Antiqua" w:hAnsi="Book Antiqua"/>
        </w:rPr>
        <w:t>Novensà</w:t>
      </w:r>
      <w:proofErr w:type="spellEnd"/>
      <w:r w:rsidRPr="00733E4F">
        <w:rPr>
          <w:rFonts w:ascii="Book Antiqua" w:hAnsi="Book Antiqua"/>
        </w:rPr>
        <w:t xml:space="preserve"> L, </w:t>
      </w:r>
      <w:proofErr w:type="spellStart"/>
      <w:r w:rsidRPr="00733E4F">
        <w:rPr>
          <w:rFonts w:ascii="Book Antiqua" w:hAnsi="Book Antiqua"/>
        </w:rPr>
        <w:t>Dantas</w:t>
      </w:r>
      <w:proofErr w:type="spellEnd"/>
      <w:r w:rsidRPr="00733E4F">
        <w:rPr>
          <w:rFonts w:ascii="Book Antiqua" w:hAnsi="Book Antiqua"/>
        </w:rPr>
        <w:t xml:space="preserve"> AP, </w:t>
      </w:r>
      <w:proofErr w:type="spellStart"/>
      <w:r w:rsidRPr="00733E4F">
        <w:rPr>
          <w:rFonts w:ascii="Book Antiqua" w:hAnsi="Book Antiqua"/>
        </w:rPr>
        <w:t>Martorell</w:t>
      </w:r>
      <w:proofErr w:type="spellEnd"/>
      <w:r w:rsidRPr="00733E4F">
        <w:rPr>
          <w:rFonts w:ascii="Book Antiqua" w:hAnsi="Book Antiqua"/>
        </w:rPr>
        <w:t xml:space="preserve"> J, </w:t>
      </w:r>
      <w:proofErr w:type="spellStart"/>
      <w:r w:rsidRPr="00733E4F">
        <w:rPr>
          <w:rFonts w:ascii="Book Antiqua" w:hAnsi="Book Antiqua"/>
        </w:rPr>
        <w:t>Sitges</w:t>
      </w:r>
      <w:proofErr w:type="spellEnd"/>
      <w:r w:rsidRPr="00733E4F">
        <w:rPr>
          <w:rFonts w:ascii="Book Antiqua" w:hAnsi="Book Antiqua"/>
        </w:rPr>
        <w:t xml:space="preserve"> M, </w:t>
      </w:r>
      <w:proofErr w:type="spellStart"/>
      <w:r w:rsidRPr="00733E4F">
        <w:rPr>
          <w:rFonts w:ascii="Book Antiqua" w:hAnsi="Book Antiqua"/>
        </w:rPr>
        <w:t>Ramírez</w:t>
      </w:r>
      <w:proofErr w:type="spellEnd"/>
      <w:r w:rsidRPr="00733E4F">
        <w:rPr>
          <w:rFonts w:ascii="Book Antiqua" w:hAnsi="Book Antiqua"/>
        </w:rPr>
        <w:t xml:space="preserve"> J, </w:t>
      </w:r>
      <w:proofErr w:type="spellStart"/>
      <w:r w:rsidRPr="00733E4F">
        <w:rPr>
          <w:rFonts w:ascii="Book Antiqua" w:hAnsi="Book Antiqua"/>
        </w:rPr>
        <w:t>Bayés-Genís</w:t>
      </w:r>
      <w:proofErr w:type="spellEnd"/>
      <w:r w:rsidRPr="00733E4F">
        <w:rPr>
          <w:rFonts w:ascii="Book Antiqua" w:hAnsi="Book Antiqua"/>
        </w:rPr>
        <w:t xml:space="preserve"> A, Heras M. Allogeneic adipose stem cell therapy in acute myocardial infarction. </w:t>
      </w:r>
      <w:proofErr w:type="spellStart"/>
      <w:r w:rsidRPr="00733E4F">
        <w:rPr>
          <w:rFonts w:ascii="Book Antiqua" w:hAnsi="Book Antiqua"/>
          <w:i/>
          <w:iCs/>
        </w:rPr>
        <w:t>Eur</w:t>
      </w:r>
      <w:proofErr w:type="spellEnd"/>
      <w:r w:rsidRPr="00733E4F">
        <w:rPr>
          <w:rFonts w:ascii="Book Antiqua" w:hAnsi="Book Antiqua"/>
          <w:i/>
          <w:iCs/>
        </w:rPr>
        <w:t xml:space="preserve"> J </w:t>
      </w:r>
      <w:proofErr w:type="spellStart"/>
      <w:r w:rsidRPr="00733E4F">
        <w:rPr>
          <w:rFonts w:ascii="Book Antiqua" w:hAnsi="Book Antiqua"/>
          <w:i/>
          <w:iCs/>
        </w:rPr>
        <w:t>Clin</w:t>
      </w:r>
      <w:proofErr w:type="spellEnd"/>
      <w:r w:rsidRPr="00733E4F">
        <w:rPr>
          <w:rFonts w:ascii="Book Antiqua" w:hAnsi="Book Antiqua"/>
          <w:i/>
          <w:iCs/>
        </w:rPr>
        <w:t xml:space="preserve"> Invest</w:t>
      </w:r>
      <w:r w:rsidRPr="00733E4F">
        <w:rPr>
          <w:rFonts w:ascii="Book Antiqua" w:hAnsi="Book Antiqua"/>
        </w:rPr>
        <w:t xml:space="preserve"> 2014; </w:t>
      </w:r>
      <w:r w:rsidRPr="00733E4F">
        <w:rPr>
          <w:rFonts w:ascii="Book Antiqua" w:hAnsi="Book Antiqua"/>
          <w:b/>
          <w:bCs/>
        </w:rPr>
        <w:t>44</w:t>
      </w:r>
      <w:r w:rsidRPr="00733E4F">
        <w:rPr>
          <w:rFonts w:ascii="Book Antiqua" w:hAnsi="Book Antiqua"/>
        </w:rPr>
        <w:t>: 83-92 [PMID: 24350923 DOI: 10.1111/eci.12195]</w:t>
      </w:r>
    </w:p>
    <w:p w14:paraId="74DE0CF6"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90 </w:t>
      </w:r>
      <w:r w:rsidRPr="00733E4F">
        <w:rPr>
          <w:rFonts w:ascii="Book Antiqua" w:hAnsi="Book Antiqua"/>
          <w:b/>
          <w:bCs/>
        </w:rPr>
        <w:t>von Bahr L</w:t>
      </w:r>
      <w:r w:rsidRPr="00733E4F">
        <w:rPr>
          <w:rFonts w:ascii="Book Antiqua" w:hAnsi="Book Antiqua"/>
        </w:rPr>
        <w:t xml:space="preserve">, Batsis I, Moll G, </w:t>
      </w:r>
      <w:proofErr w:type="spellStart"/>
      <w:r w:rsidRPr="00733E4F">
        <w:rPr>
          <w:rFonts w:ascii="Book Antiqua" w:hAnsi="Book Antiqua"/>
        </w:rPr>
        <w:t>Hägg</w:t>
      </w:r>
      <w:proofErr w:type="spellEnd"/>
      <w:r w:rsidRPr="00733E4F">
        <w:rPr>
          <w:rFonts w:ascii="Book Antiqua" w:hAnsi="Book Antiqua"/>
        </w:rPr>
        <w:t xml:space="preserve"> M, </w:t>
      </w:r>
      <w:proofErr w:type="spellStart"/>
      <w:r w:rsidRPr="00733E4F">
        <w:rPr>
          <w:rFonts w:ascii="Book Antiqua" w:hAnsi="Book Antiqua"/>
        </w:rPr>
        <w:t>Szakos</w:t>
      </w:r>
      <w:proofErr w:type="spellEnd"/>
      <w:r w:rsidRPr="00733E4F">
        <w:rPr>
          <w:rFonts w:ascii="Book Antiqua" w:hAnsi="Book Antiqua"/>
        </w:rPr>
        <w:t xml:space="preserve"> A, </w:t>
      </w:r>
      <w:proofErr w:type="spellStart"/>
      <w:r w:rsidRPr="00733E4F">
        <w:rPr>
          <w:rFonts w:ascii="Book Antiqua" w:hAnsi="Book Antiqua"/>
        </w:rPr>
        <w:t>Sundberg</w:t>
      </w:r>
      <w:proofErr w:type="spellEnd"/>
      <w:r w:rsidRPr="00733E4F">
        <w:rPr>
          <w:rFonts w:ascii="Book Antiqua" w:hAnsi="Book Antiqua"/>
        </w:rPr>
        <w:t xml:space="preserve"> B, </w:t>
      </w:r>
      <w:proofErr w:type="spellStart"/>
      <w:r w:rsidRPr="00733E4F">
        <w:rPr>
          <w:rFonts w:ascii="Book Antiqua" w:hAnsi="Book Antiqua"/>
        </w:rPr>
        <w:t>Uzunel</w:t>
      </w:r>
      <w:proofErr w:type="spellEnd"/>
      <w:r w:rsidRPr="00733E4F">
        <w:rPr>
          <w:rFonts w:ascii="Book Antiqua" w:hAnsi="Book Antiqua"/>
        </w:rPr>
        <w:t xml:space="preserve"> M, </w:t>
      </w:r>
      <w:proofErr w:type="spellStart"/>
      <w:r w:rsidRPr="00733E4F">
        <w:rPr>
          <w:rFonts w:ascii="Book Antiqua" w:hAnsi="Book Antiqua"/>
        </w:rPr>
        <w:t>Ringden</w:t>
      </w:r>
      <w:proofErr w:type="spellEnd"/>
      <w:r w:rsidRPr="00733E4F">
        <w:rPr>
          <w:rFonts w:ascii="Book Antiqua" w:hAnsi="Book Antiqua"/>
        </w:rPr>
        <w:t xml:space="preserve"> O, Le Blanc K. Analysis of tissues following mesenchymal stromal cell therapy in humans indicates limited long-term engraftment and no ectopic tissue formation. </w:t>
      </w:r>
      <w:r w:rsidRPr="00733E4F">
        <w:rPr>
          <w:rFonts w:ascii="Book Antiqua" w:hAnsi="Book Antiqua"/>
          <w:i/>
          <w:iCs/>
        </w:rPr>
        <w:t>Stem Cells</w:t>
      </w:r>
      <w:r w:rsidRPr="00733E4F">
        <w:rPr>
          <w:rFonts w:ascii="Book Antiqua" w:hAnsi="Book Antiqua"/>
        </w:rPr>
        <w:t xml:space="preserve"> 2012; </w:t>
      </w:r>
      <w:r w:rsidRPr="00733E4F">
        <w:rPr>
          <w:rFonts w:ascii="Book Antiqua" w:hAnsi="Book Antiqua"/>
          <w:b/>
          <w:bCs/>
        </w:rPr>
        <w:t>30</w:t>
      </w:r>
      <w:r w:rsidRPr="00733E4F">
        <w:rPr>
          <w:rFonts w:ascii="Book Antiqua" w:hAnsi="Book Antiqua"/>
        </w:rPr>
        <w:t>: 1575-1578 [PMID: 22553154 DOI: 10.1002/stem.1118]</w:t>
      </w:r>
    </w:p>
    <w:p w14:paraId="05A42A4A"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91 </w:t>
      </w:r>
      <w:r w:rsidRPr="00733E4F">
        <w:rPr>
          <w:rFonts w:ascii="Book Antiqua" w:hAnsi="Book Antiqua"/>
          <w:b/>
          <w:bCs/>
        </w:rPr>
        <w:t>Yukawa H</w:t>
      </w:r>
      <w:r w:rsidRPr="00733E4F">
        <w:rPr>
          <w:rFonts w:ascii="Book Antiqua" w:hAnsi="Book Antiqua"/>
        </w:rPr>
        <w:t xml:space="preserve">, Watanabe M, </w:t>
      </w:r>
      <w:proofErr w:type="spellStart"/>
      <w:r w:rsidRPr="00733E4F">
        <w:rPr>
          <w:rFonts w:ascii="Book Antiqua" w:hAnsi="Book Antiqua"/>
        </w:rPr>
        <w:t>Kaji</w:t>
      </w:r>
      <w:proofErr w:type="spellEnd"/>
      <w:r w:rsidRPr="00733E4F">
        <w:rPr>
          <w:rFonts w:ascii="Book Antiqua" w:hAnsi="Book Antiqua"/>
        </w:rPr>
        <w:t xml:space="preserve"> N, Okamoto Y, </w:t>
      </w:r>
      <w:proofErr w:type="spellStart"/>
      <w:r w:rsidRPr="00733E4F">
        <w:rPr>
          <w:rFonts w:ascii="Book Antiqua" w:hAnsi="Book Antiqua"/>
        </w:rPr>
        <w:t>Tokeshi</w:t>
      </w:r>
      <w:proofErr w:type="spellEnd"/>
      <w:r w:rsidRPr="00733E4F">
        <w:rPr>
          <w:rFonts w:ascii="Book Antiqua" w:hAnsi="Book Antiqua"/>
        </w:rPr>
        <w:t xml:space="preserve"> M, Miyamoto Y, Noguchi H, Baba Y, Hayashi S. Monitoring transplanted adipose tissue-derived stem cells combined with heparin in the liver by fluorescence imaging using quantum dots. </w:t>
      </w:r>
      <w:r w:rsidRPr="00733E4F">
        <w:rPr>
          <w:rFonts w:ascii="Book Antiqua" w:hAnsi="Book Antiqua"/>
          <w:i/>
          <w:iCs/>
        </w:rPr>
        <w:t>Biomaterials</w:t>
      </w:r>
      <w:r w:rsidRPr="00733E4F">
        <w:rPr>
          <w:rFonts w:ascii="Book Antiqua" w:hAnsi="Book Antiqua"/>
        </w:rPr>
        <w:t xml:space="preserve"> 2012; </w:t>
      </w:r>
      <w:r w:rsidRPr="00733E4F">
        <w:rPr>
          <w:rFonts w:ascii="Book Antiqua" w:hAnsi="Book Antiqua"/>
          <w:b/>
          <w:bCs/>
        </w:rPr>
        <w:t>33</w:t>
      </w:r>
      <w:r w:rsidRPr="00733E4F">
        <w:rPr>
          <w:rFonts w:ascii="Book Antiqua" w:hAnsi="Book Antiqua"/>
        </w:rPr>
        <w:t>: 2177-2186 [PMID: 22192539 DOI: 10.1016/j.biomaterials.2011.12.009]</w:t>
      </w:r>
    </w:p>
    <w:p w14:paraId="05F7022C"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92 </w:t>
      </w:r>
      <w:r w:rsidRPr="00733E4F">
        <w:rPr>
          <w:rFonts w:ascii="Book Antiqua" w:hAnsi="Book Antiqua"/>
          <w:b/>
          <w:bCs/>
        </w:rPr>
        <w:t>Wynn RF</w:t>
      </w:r>
      <w:r w:rsidRPr="00733E4F">
        <w:rPr>
          <w:rFonts w:ascii="Book Antiqua" w:hAnsi="Book Antiqua"/>
        </w:rPr>
        <w:t xml:space="preserve">, Hart CA, </w:t>
      </w:r>
      <w:proofErr w:type="spellStart"/>
      <w:r w:rsidRPr="00733E4F">
        <w:rPr>
          <w:rFonts w:ascii="Book Antiqua" w:hAnsi="Book Antiqua"/>
        </w:rPr>
        <w:t>Corradi</w:t>
      </w:r>
      <w:proofErr w:type="spellEnd"/>
      <w:r w:rsidRPr="00733E4F">
        <w:rPr>
          <w:rFonts w:ascii="Book Antiqua" w:hAnsi="Book Antiqua"/>
        </w:rPr>
        <w:t xml:space="preserve">-Perini C, O'Neill L, Evans CA, Wraith JE, Fairbairn LJ, </w:t>
      </w:r>
      <w:proofErr w:type="spellStart"/>
      <w:r w:rsidRPr="00733E4F">
        <w:rPr>
          <w:rFonts w:ascii="Book Antiqua" w:hAnsi="Book Antiqua"/>
        </w:rPr>
        <w:t>Bellantuono</w:t>
      </w:r>
      <w:proofErr w:type="spellEnd"/>
      <w:r w:rsidRPr="00733E4F">
        <w:rPr>
          <w:rFonts w:ascii="Book Antiqua" w:hAnsi="Book Antiqua"/>
        </w:rPr>
        <w:t xml:space="preserve"> I. A small proportion of mesenchymal stem cells strongly </w:t>
      </w:r>
      <w:proofErr w:type="gramStart"/>
      <w:r w:rsidRPr="00733E4F">
        <w:rPr>
          <w:rFonts w:ascii="Book Antiqua" w:hAnsi="Book Antiqua"/>
        </w:rPr>
        <w:t>expresses</w:t>
      </w:r>
      <w:proofErr w:type="gramEnd"/>
      <w:r w:rsidRPr="00733E4F">
        <w:rPr>
          <w:rFonts w:ascii="Book Antiqua" w:hAnsi="Book Antiqua"/>
        </w:rPr>
        <w:t xml:space="preserve"> functionally active CXCR4 receptor capable of promoting migration to bone marrow. </w:t>
      </w:r>
      <w:r w:rsidRPr="00733E4F">
        <w:rPr>
          <w:rFonts w:ascii="Book Antiqua" w:hAnsi="Book Antiqua"/>
          <w:i/>
          <w:iCs/>
        </w:rPr>
        <w:t>Blood</w:t>
      </w:r>
      <w:r w:rsidRPr="00733E4F">
        <w:rPr>
          <w:rFonts w:ascii="Book Antiqua" w:hAnsi="Book Antiqua"/>
        </w:rPr>
        <w:t xml:space="preserve"> 2004; </w:t>
      </w:r>
      <w:r w:rsidRPr="00733E4F">
        <w:rPr>
          <w:rFonts w:ascii="Book Antiqua" w:hAnsi="Book Antiqua"/>
          <w:b/>
          <w:bCs/>
        </w:rPr>
        <w:t>104</w:t>
      </w:r>
      <w:r w:rsidRPr="00733E4F">
        <w:rPr>
          <w:rFonts w:ascii="Book Antiqua" w:hAnsi="Book Antiqua"/>
        </w:rPr>
        <w:t>: 2643-2645 [PMID: 15251986 DOI: 10.1182/blood-2004-02-0526]</w:t>
      </w:r>
    </w:p>
    <w:p w14:paraId="701B08AE" w14:textId="77777777" w:rsidR="008A1088" w:rsidRPr="00733E4F" w:rsidRDefault="008A1088" w:rsidP="00733E4F">
      <w:pPr>
        <w:spacing w:line="360" w:lineRule="auto"/>
        <w:jc w:val="both"/>
        <w:rPr>
          <w:rFonts w:ascii="Book Antiqua" w:hAnsi="Book Antiqua"/>
        </w:rPr>
      </w:pPr>
      <w:r w:rsidRPr="00733E4F">
        <w:rPr>
          <w:rFonts w:ascii="Book Antiqua" w:hAnsi="Book Antiqua"/>
        </w:rPr>
        <w:t xml:space="preserve">93 </w:t>
      </w:r>
      <w:proofErr w:type="spellStart"/>
      <w:r w:rsidRPr="00733E4F">
        <w:rPr>
          <w:rFonts w:ascii="Book Antiqua" w:hAnsi="Book Antiqua"/>
          <w:b/>
          <w:bCs/>
        </w:rPr>
        <w:t>Ullah</w:t>
      </w:r>
      <w:proofErr w:type="spellEnd"/>
      <w:r w:rsidRPr="00733E4F">
        <w:rPr>
          <w:rFonts w:ascii="Book Antiqua" w:hAnsi="Book Antiqua"/>
          <w:b/>
          <w:bCs/>
        </w:rPr>
        <w:t xml:space="preserve"> M</w:t>
      </w:r>
      <w:r w:rsidRPr="00733E4F">
        <w:rPr>
          <w:rFonts w:ascii="Book Antiqua" w:hAnsi="Book Antiqua"/>
        </w:rPr>
        <w:t xml:space="preserve">, Liu DD, </w:t>
      </w:r>
      <w:proofErr w:type="spellStart"/>
      <w:r w:rsidRPr="00733E4F">
        <w:rPr>
          <w:rFonts w:ascii="Book Antiqua" w:hAnsi="Book Antiqua"/>
        </w:rPr>
        <w:t>Thakor</w:t>
      </w:r>
      <w:proofErr w:type="spellEnd"/>
      <w:r w:rsidRPr="00733E4F">
        <w:rPr>
          <w:rFonts w:ascii="Book Antiqua" w:hAnsi="Book Antiqua"/>
        </w:rPr>
        <w:t xml:space="preserve"> AS. Mesenchymal Stromal Cell Homing: Mechanisms and Strategies for Improvement. </w:t>
      </w:r>
      <w:proofErr w:type="spellStart"/>
      <w:proofErr w:type="gramStart"/>
      <w:r w:rsidRPr="00733E4F">
        <w:rPr>
          <w:rFonts w:ascii="Book Antiqua" w:hAnsi="Book Antiqua"/>
          <w:i/>
          <w:iCs/>
        </w:rPr>
        <w:t>iScience</w:t>
      </w:r>
      <w:proofErr w:type="spellEnd"/>
      <w:proofErr w:type="gramEnd"/>
      <w:r w:rsidRPr="00733E4F">
        <w:rPr>
          <w:rFonts w:ascii="Book Antiqua" w:hAnsi="Book Antiqua"/>
        </w:rPr>
        <w:t xml:space="preserve"> 2019; </w:t>
      </w:r>
      <w:r w:rsidRPr="00733E4F">
        <w:rPr>
          <w:rFonts w:ascii="Book Antiqua" w:hAnsi="Book Antiqua"/>
          <w:b/>
          <w:bCs/>
        </w:rPr>
        <w:t>15</w:t>
      </w:r>
      <w:r w:rsidRPr="00733E4F">
        <w:rPr>
          <w:rFonts w:ascii="Book Antiqua" w:hAnsi="Book Antiqua"/>
        </w:rPr>
        <w:t>: 421-438 [PMID: 31121468 DOI: 10.1016/j.isci.2019.05.004]</w:t>
      </w:r>
    </w:p>
    <w:p w14:paraId="5828EBFA" w14:textId="77777777" w:rsidR="008A1088" w:rsidRPr="00733E4F" w:rsidRDefault="008A1088" w:rsidP="00733E4F">
      <w:pPr>
        <w:spacing w:line="360" w:lineRule="auto"/>
        <w:jc w:val="both"/>
        <w:rPr>
          <w:rFonts w:ascii="Book Antiqua" w:hAnsi="Book Antiqua"/>
        </w:rPr>
      </w:pPr>
      <w:r w:rsidRPr="00733E4F">
        <w:rPr>
          <w:rFonts w:ascii="Book Antiqua" w:hAnsi="Book Antiqua"/>
        </w:rPr>
        <w:lastRenderedPageBreak/>
        <w:t xml:space="preserve">94 </w:t>
      </w:r>
      <w:r w:rsidRPr="00733E4F">
        <w:rPr>
          <w:rFonts w:ascii="Book Antiqua" w:hAnsi="Book Antiqua"/>
          <w:b/>
          <w:bCs/>
        </w:rPr>
        <w:t>De Becker A</w:t>
      </w:r>
      <w:r w:rsidRPr="00733E4F">
        <w:rPr>
          <w:rFonts w:ascii="Book Antiqua" w:hAnsi="Book Antiqua"/>
        </w:rPr>
        <w:t xml:space="preserve">, Riet IV. Homing and migration of mesenchymal stromal cells: How to improve the efficacy of cell therapy? </w:t>
      </w:r>
      <w:r w:rsidRPr="00733E4F">
        <w:rPr>
          <w:rFonts w:ascii="Book Antiqua" w:hAnsi="Book Antiqua"/>
          <w:i/>
          <w:iCs/>
        </w:rPr>
        <w:t>World J Stem Cells</w:t>
      </w:r>
      <w:r w:rsidRPr="00733E4F">
        <w:rPr>
          <w:rFonts w:ascii="Book Antiqua" w:hAnsi="Book Antiqua"/>
        </w:rPr>
        <w:t xml:space="preserve"> 2016; </w:t>
      </w:r>
      <w:r w:rsidRPr="00733E4F">
        <w:rPr>
          <w:rFonts w:ascii="Book Antiqua" w:hAnsi="Book Antiqua"/>
          <w:b/>
          <w:bCs/>
        </w:rPr>
        <w:t>8</w:t>
      </w:r>
      <w:r w:rsidRPr="00733E4F">
        <w:rPr>
          <w:rFonts w:ascii="Book Antiqua" w:hAnsi="Book Antiqua"/>
        </w:rPr>
        <w:t>: 73-87 [PMID: 27022438 DOI: 10.4252/wjsc.v8.i3.73]</w:t>
      </w:r>
    </w:p>
    <w:bookmarkEnd w:id="0"/>
    <w:p w14:paraId="044484FD" w14:textId="3197BDBA" w:rsidR="00A77B3E" w:rsidRPr="00733E4F" w:rsidRDefault="00A77B3E" w:rsidP="00733E4F">
      <w:pPr>
        <w:spacing w:line="360" w:lineRule="auto"/>
        <w:jc w:val="both"/>
        <w:rPr>
          <w:rFonts w:ascii="Book Antiqua" w:hAnsi="Book Antiqua"/>
        </w:rPr>
      </w:pPr>
    </w:p>
    <w:p w14:paraId="53AE7FB4" w14:textId="77777777" w:rsidR="00A77B3E" w:rsidRPr="00733E4F" w:rsidRDefault="00A77B3E" w:rsidP="00733E4F">
      <w:pPr>
        <w:spacing w:line="360" w:lineRule="auto"/>
        <w:jc w:val="both"/>
        <w:rPr>
          <w:rFonts w:ascii="Book Antiqua" w:hAnsi="Book Antiqua"/>
        </w:rPr>
        <w:sectPr w:rsidR="00A77B3E" w:rsidRPr="00733E4F">
          <w:pgSz w:w="12240" w:h="15840"/>
          <w:pgMar w:top="1440" w:right="1440" w:bottom="1440" w:left="1440" w:header="720" w:footer="720" w:gutter="0"/>
          <w:cols w:space="720"/>
          <w:docGrid w:linePitch="360"/>
        </w:sectPr>
      </w:pPr>
    </w:p>
    <w:p w14:paraId="6865F328"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lastRenderedPageBreak/>
        <w:t>Footnotes</w:t>
      </w:r>
    </w:p>
    <w:p w14:paraId="486A7AAE" w14:textId="54923C04" w:rsidR="00A77B3E" w:rsidRPr="00733E4F" w:rsidRDefault="00704421" w:rsidP="00733E4F">
      <w:pPr>
        <w:spacing w:line="360" w:lineRule="auto"/>
        <w:jc w:val="both"/>
        <w:rPr>
          <w:rFonts w:ascii="Book Antiqua" w:eastAsia="Book Antiqua" w:hAnsi="Book Antiqua" w:cs="Book Antiqua"/>
          <w:color w:val="000000"/>
        </w:rPr>
      </w:pPr>
      <w:r w:rsidRPr="00733E4F">
        <w:rPr>
          <w:rFonts w:ascii="Book Antiqua" w:eastAsia="Book Antiqua" w:hAnsi="Book Antiqua" w:cs="Book Antiqua"/>
          <w:b/>
          <w:bCs/>
          <w:color w:val="000000"/>
        </w:rPr>
        <w:t xml:space="preserve">Conflict-of-interest statement: </w:t>
      </w:r>
      <w:r w:rsidRPr="00733E4F">
        <w:rPr>
          <w:rFonts w:ascii="Book Antiqua" w:eastAsia="Book Antiqua" w:hAnsi="Book Antiqua" w:cs="Book Antiqua"/>
          <w:color w:val="000000"/>
        </w:rPr>
        <w:t>The author declares having no conflict of interests for this article.</w:t>
      </w:r>
    </w:p>
    <w:p w14:paraId="09154D02" w14:textId="77777777" w:rsidR="00A410D1" w:rsidRPr="00733E4F" w:rsidRDefault="00A410D1" w:rsidP="00733E4F">
      <w:pPr>
        <w:spacing w:line="360" w:lineRule="auto"/>
        <w:jc w:val="both"/>
        <w:rPr>
          <w:rFonts w:ascii="Book Antiqua" w:hAnsi="Book Antiqua"/>
        </w:rPr>
      </w:pPr>
    </w:p>
    <w:p w14:paraId="37F14A71"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bCs/>
          <w:color w:val="000000"/>
        </w:rPr>
        <w:t xml:space="preserve">Open-Access: </w:t>
      </w:r>
      <w:r w:rsidRPr="00733E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3E4F">
        <w:rPr>
          <w:rFonts w:ascii="Book Antiqua" w:eastAsia="Book Antiqua" w:hAnsi="Book Antiqua" w:cs="Book Antiqua"/>
          <w:color w:val="000000"/>
        </w:rPr>
        <w:t>NonCommercial</w:t>
      </w:r>
      <w:proofErr w:type="spellEnd"/>
      <w:r w:rsidRPr="00733E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C193BD" w14:textId="77777777" w:rsidR="00A77B3E" w:rsidRPr="00733E4F" w:rsidRDefault="00A77B3E" w:rsidP="00733E4F">
      <w:pPr>
        <w:spacing w:line="360" w:lineRule="auto"/>
        <w:jc w:val="both"/>
        <w:rPr>
          <w:rFonts w:ascii="Book Antiqua" w:hAnsi="Book Antiqua"/>
        </w:rPr>
      </w:pPr>
    </w:p>
    <w:p w14:paraId="234D8677" w14:textId="387F9E5F"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Manuscript source: </w:t>
      </w:r>
      <w:r w:rsidRPr="00733E4F">
        <w:rPr>
          <w:rFonts w:ascii="Book Antiqua" w:eastAsia="Book Antiqua" w:hAnsi="Book Antiqua" w:cs="Book Antiqua"/>
          <w:color w:val="000000"/>
        </w:rPr>
        <w:t xml:space="preserve">Invited </w:t>
      </w:r>
      <w:r w:rsidR="00983525" w:rsidRPr="00733E4F">
        <w:rPr>
          <w:rFonts w:ascii="Book Antiqua" w:eastAsia="Book Antiqua" w:hAnsi="Book Antiqua" w:cs="Book Antiqua"/>
          <w:color w:val="000000"/>
        </w:rPr>
        <w:t>m</w:t>
      </w:r>
      <w:r w:rsidRPr="00733E4F">
        <w:rPr>
          <w:rFonts w:ascii="Book Antiqua" w:eastAsia="Book Antiqua" w:hAnsi="Book Antiqua" w:cs="Book Antiqua"/>
          <w:color w:val="000000"/>
        </w:rPr>
        <w:t>anuscript</w:t>
      </w:r>
    </w:p>
    <w:p w14:paraId="702C3DAC" w14:textId="77777777" w:rsidR="00A77B3E" w:rsidRPr="00733E4F" w:rsidRDefault="00A77B3E" w:rsidP="00733E4F">
      <w:pPr>
        <w:spacing w:line="360" w:lineRule="auto"/>
        <w:jc w:val="both"/>
        <w:rPr>
          <w:rFonts w:ascii="Book Antiqua" w:hAnsi="Book Antiqua"/>
        </w:rPr>
      </w:pPr>
    </w:p>
    <w:p w14:paraId="6C46E365"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Peer-review started: </w:t>
      </w:r>
      <w:r w:rsidRPr="00733E4F">
        <w:rPr>
          <w:rFonts w:ascii="Book Antiqua" w:eastAsia="Book Antiqua" w:hAnsi="Book Antiqua" w:cs="Book Antiqua"/>
          <w:color w:val="000000"/>
        </w:rPr>
        <w:t>February 27, 2021</w:t>
      </w:r>
    </w:p>
    <w:p w14:paraId="768E99E4"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First decision: </w:t>
      </w:r>
      <w:r w:rsidRPr="00733E4F">
        <w:rPr>
          <w:rFonts w:ascii="Book Antiqua" w:eastAsia="Book Antiqua" w:hAnsi="Book Antiqua" w:cs="Book Antiqua"/>
          <w:color w:val="000000"/>
        </w:rPr>
        <w:t>March 29, 2021</w:t>
      </w:r>
    </w:p>
    <w:p w14:paraId="57B2B7F0" w14:textId="72DB98D9"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Article in press: </w:t>
      </w:r>
      <w:r w:rsidR="00370B6A" w:rsidRPr="00733E4F">
        <w:rPr>
          <w:rFonts w:ascii="Book Antiqua" w:eastAsia="Book Antiqua" w:hAnsi="Book Antiqua" w:cs="Book Antiqua"/>
          <w:color w:val="000000"/>
        </w:rPr>
        <w:t>May 17, 2021</w:t>
      </w:r>
    </w:p>
    <w:p w14:paraId="7E47529E" w14:textId="77777777" w:rsidR="00A77B3E" w:rsidRPr="00733E4F" w:rsidRDefault="00A77B3E" w:rsidP="00733E4F">
      <w:pPr>
        <w:spacing w:line="360" w:lineRule="auto"/>
        <w:jc w:val="both"/>
        <w:rPr>
          <w:rFonts w:ascii="Book Antiqua" w:hAnsi="Book Antiqua"/>
        </w:rPr>
      </w:pPr>
    </w:p>
    <w:p w14:paraId="11396ED6" w14:textId="09E729FC"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Specialty type: </w:t>
      </w:r>
      <w:r w:rsidR="00983525" w:rsidRPr="00733E4F">
        <w:rPr>
          <w:rFonts w:ascii="Book Antiqua" w:eastAsia="微软雅黑" w:hAnsi="Book Antiqua" w:cs="宋体"/>
        </w:rPr>
        <w:t>Cell and tissue engineering</w:t>
      </w:r>
    </w:p>
    <w:p w14:paraId="635DCFE5"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 xml:space="preserve">Country/Territory of origin: </w:t>
      </w:r>
      <w:r w:rsidRPr="00733E4F">
        <w:rPr>
          <w:rFonts w:ascii="Book Antiqua" w:eastAsia="Book Antiqua" w:hAnsi="Book Antiqua" w:cs="Book Antiqua"/>
          <w:color w:val="000000"/>
        </w:rPr>
        <w:t>Poland</w:t>
      </w:r>
    </w:p>
    <w:p w14:paraId="20FD8153"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t>Peer-review report’s scientific quality classification</w:t>
      </w:r>
    </w:p>
    <w:p w14:paraId="38570DAB"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 xml:space="preserve">Grade </w:t>
      </w:r>
      <w:proofErr w:type="gramStart"/>
      <w:r w:rsidRPr="00733E4F">
        <w:rPr>
          <w:rFonts w:ascii="Book Antiqua" w:eastAsia="Book Antiqua" w:hAnsi="Book Antiqua" w:cs="Book Antiqua"/>
          <w:color w:val="000000"/>
        </w:rPr>
        <w:t>A</w:t>
      </w:r>
      <w:proofErr w:type="gramEnd"/>
      <w:r w:rsidRPr="00733E4F">
        <w:rPr>
          <w:rFonts w:ascii="Book Antiqua" w:eastAsia="Book Antiqua" w:hAnsi="Book Antiqua" w:cs="Book Antiqua"/>
          <w:color w:val="000000"/>
        </w:rPr>
        <w:t xml:space="preserve"> (Excellent): A</w:t>
      </w:r>
    </w:p>
    <w:p w14:paraId="7EB41BA7"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Grade B (Very good): 0</w:t>
      </w:r>
    </w:p>
    <w:p w14:paraId="5E95E142"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Grade C (Good): C</w:t>
      </w:r>
    </w:p>
    <w:p w14:paraId="36EF8A1A"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Grade D (Fair): 0</w:t>
      </w:r>
    </w:p>
    <w:p w14:paraId="1E91DB38"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color w:val="000000"/>
        </w:rPr>
        <w:t>Grade E (Poor): E</w:t>
      </w:r>
    </w:p>
    <w:p w14:paraId="5C93A9AA" w14:textId="77777777" w:rsidR="00A77B3E" w:rsidRPr="00733E4F" w:rsidRDefault="00A77B3E" w:rsidP="00733E4F">
      <w:pPr>
        <w:spacing w:line="360" w:lineRule="auto"/>
        <w:jc w:val="both"/>
        <w:rPr>
          <w:rFonts w:ascii="Book Antiqua" w:hAnsi="Book Antiqua"/>
        </w:rPr>
      </w:pPr>
    </w:p>
    <w:p w14:paraId="27E0D30C" w14:textId="37EA23D8" w:rsidR="00A77B3E" w:rsidRPr="00733E4F" w:rsidRDefault="00704421" w:rsidP="00370B6A">
      <w:pPr>
        <w:spacing w:line="360" w:lineRule="auto"/>
        <w:rPr>
          <w:rFonts w:ascii="Book Antiqua" w:hAnsi="Book Antiqua"/>
        </w:rPr>
        <w:sectPr w:rsidR="00A77B3E" w:rsidRPr="00733E4F">
          <w:pgSz w:w="12240" w:h="15840"/>
          <w:pgMar w:top="1440" w:right="1440" w:bottom="1440" w:left="1440" w:header="720" w:footer="720" w:gutter="0"/>
          <w:cols w:space="720"/>
          <w:docGrid w:linePitch="360"/>
        </w:sectPr>
      </w:pPr>
      <w:r w:rsidRPr="00733E4F">
        <w:rPr>
          <w:rFonts w:ascii="Book Antiqua" w:eastAsia="Book Antiqua" w:hAnsi="Book Antiqua" w:cs="Book Antiqua"/>
          <w:b/>
          <w:color w:val="000000"/>
        </w:rPr>
        <w:t xml:space="preserve">P-Reviewer: </w:t>
      </w:r>
      <w:proofErr w:type="spellStart"/>
      <w:r w:rsidRPr="00733E4F">
        <w:rPr>
          <w:rFonts w:ascii="Book Antiqua" w:eastAsia="Book Antiqua" w:hAnsi="Book Antiqua" w:cs="Book Antiqua"/>
          <w:color w:val="000000"/>
        </w:rPr>
        <w:t>Bian</w:t>
      </w:r>
      <w:proofErr w:type="spellEnd"/>
      <w:r w:rsidRPr="00733E4F">
        <w:rPr>
          <w:rFonts w:ascii="Book Antiqua" w:eastAsia="Book Antiqua" w:hAnsi="Book Antiqua" w:cs="Book Antiqua"/>
          <w:color w:val="000000"/>
        </w:rPr>
        <w:t xml:space="preserve"> Q, Chen F, Tanabe S</w:t>
      </w:r>
      <w:r w:rsidRPr="00733E4F">
        <w:rPr>
          <w:rFonts w:ascii="Book Antiqua" w:eastAsia="Book Antiqua" w:hAnsi="Book Antiqua" w:cs="Book Antiqua"/>
          <w:b/>
          <w:color w:val="000000"/>
        </w:rPr>
        <w:t xml:space="preserve"> S-Editor: </w:t>
      </w:r>
      <w:r w:rsidRPr="00733E4F">
        <w:rPr>
          <w:rFonts w:ascii="Book Antiqua" w:eastAsia="Book Antiqua" w:hAnsi="Book Antiqua" w:cs="Book Antiqua"/>
          <w:color w:val="000000"/>
        </w:rPr>
        <w:t>Fan JR</w:t>
      </w:r>
      <w:r w:rsidRPr="00733E4F">
        <w:rPr>
          <w:rFonts w:ascii="Book Antiqua" w:eastAsia="Book Antiqua" w:hAnsi="Book Antiqua" w:cs="Book Antiqua"/>
          <w:b/>
          <w:color w:val="000000"/>
        </w:rPr>
        <w:t xml:space="preserve"> L-Editor: </w:t>
      </w:r>
      <w:proofErr w:type="spellStart"/>
      <w:r w:rsidR="006F5101" w:rsidRPr="00733E4F">
        <w:rPr>
          <w:rFonts w:ascii="Book Antiqua" w:eastAsia="Book Antiqua" w:hAnsi="Book Antiqua" w:cs="Book Antiqua"/>
          <w:bCs/>
          <w:color w:val="000000"/>
        </w:rPr>
        <w:t>Filipodia</w:t>
      </w:r>
      <w:proofErr w:type="spellEnd"/>
      <w:r w:rsidRPr="00733E4F">
        <w:rPr>
          <w:rFonts w:ascii="Book Antiqua" w:eastAsia="Book Antiqua" w:hAnsi="Book Antiqua" w:cs="Book Antiqua"/>
          <w:b/>
          <w:color w:val="000000"/>
        </w:rPr>
        <w:t xml:space="preserve"> P-Editor: </w:t>
      </w:r>
      <w:r w:rsidR="00370B6A" w:rsidRPr="00370B6A">
        <w:rPr>
          <w:rFonts w:ascii="Book Antiqua" w:eastAsia="Book Antiqua" w:hAnsi="Book Antiqua" w:cs="Book Antiqua"/>
          <w:color w:val="000000"/>
        </w:rPr>
        <w:t>Xing YX</w:t>
      </w:r>
    </w:p>
    <w:p w14:paraId="770D4999" w14:textId="77777777" w:rsidR="00A77B3E" w:rsidRPr="00733E4F" w:rsidRDefault="00704421" w:rsidP="00733E4F">
      <w:pPr>
        <w:spacing w:line="360" w:lineRule="auto"/>
        <w:jc w:val="both"/>
        <w:rPr>
          <w:rFonts w:ascii="Book Antiqua" w:hAnsi="Book Antiqua"/>
        </w:rPr>
      </w:pPr>
      <w:r w:rsidRPr="00733E4F">
        <w:rPr>
          <w:rFonts w:ascii="Book Antiqua" w:eastAsia="Book Antiqua" w:hAnsi="Book Antiqua" w:cs="Book Antiqua"/>
          <w:b/>
          <w:color w:val="000000"/>
        </w:rPr>
        <w:lastRenderedPageBreak/>
        <w:t>Figure Legends</w:t>
      </w:r>
    </w:p>
    <w:p w14:paraId="7E5C41DA" w14:textId="2925DCEA" w:rsidR="00185C8D" w:rsidRPr="00733E4F" w:rsidRDefault="00185C8D" w:rsidP="00733E4F">
      <w:pPr>
        <w:spacing w:line="360" w:lineRule="auto"/>
        <w:jc w:val="both"/>
        <w:rPr>
          <w:rFonts w:ascii="Book Antiqua" w:hAnsi="Book Antiqua"/>
        </w:rPr>
      </w:pPr>
    </w:p>
    <w:p w14:paraId="2C98CBFC" w14:textId="37B42234" w:rsidR="00653E33" w:rsidRPr="00733E4F" w:rsidRDefault="00653E33" w:rsidP="00733E4F">
      <w:pPr>
        <w:spacing w:line="360" w:lineRule="auto"/>
        <w:jc w:val="both"/>
        <w:rPr>
          <w:rFonts w:ascii="Book Antiqua" w:eastAsia="Book Antiqua" w:hAnsi="Book Antiqua" w:cs="Book Antiqua"/>
          <w:b/>
          <w:bCs/>
          <w:color w:val="000000"/>
        </w:rPr>
      </w:pPr>
      <w:r w:rsidRPr="00733E4F">
        <w:rPr>
          <w:rFonts w:ascii="Book Antiqua" w:hAnsi="Book Antiqua"/>
          <w:noProof/>
          <w:lang w:eastAsia="zh-CN"/>
        </w:rPr>
        <w:drawing>
          <wp:inline distT="0" distB="0" distL="0" distR="0" wp14:anchorId="55FEAB14" wp14:editId="167C401C">
            <wp:extent cx="5943600" cy="36042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04260"/>
                    </a:xfrm>
                    <a:prstGeom prst="rect">
                      <a:avLst/>
                    </a:prstGeom>
                    <a:noFill/>
                    <a:ln>
                      <a:noFill/>
                    </a:ln>
                  </pic:spPr>
                </pic:pic>
              </a:graphicData>
            </a:graphic>
          </wp:inline>
        </w:drawing>
      </w:r>
    </w:p>
    <w:p w14:paraId="53CD7568" w14:textId="24713DF7" w:rsidR="00A77B3E" w:rsidRPr="00733E4F" w:rsidRDefault="00704421" w:rsidP="00733E4F">
      <w:pPr>
        <w:spacing w:line="360" w:lineRule="auto"/>
        <w:jc w:val="both"/>
        <w:rPr>
          <w:rFonts w:ascii="Book Antiqua" w:eastAsia="Book Antiqua" w:hAnsi="Book Antiqua" w:cs="Book Antiqua"/>
          <w:b/>
          <w:bCs/>
          <w:color w:val="000000"/>
        </w:rPr>
      </w:pPr>
      <w:r w:rsidRPr="00733E4F">
        <w:rPr>
          <w:rFonts w:ascii="Book Antiqua" w:eastAsia="Book Antiqua" w:hAnsi="Book Antiqua" w:cs="Book Antiqua"/>
          <w:b/>
          <w:bCs/>
          <w:color w:val="000000"/>
        </w:rPr>
        <w:t>Figure 1</w:t>
      </w:r>
      <w:r w:rsidRPr="00733E4F">
        <w:rPr>
          <w:rFonts w:ascii="Book Antiqua" w:eastAsia="Book Antiqua" w:hAnsi="Book Antiqua" w:cs="Book Antiqua"/>
          <w:color w:val="000000"/>
        </w:rPr>
        <w:t xml:space="preserve"> </w:t>
      </w:r>
      <w:r w:rsidR="00983525" w:rsidRPr="00733E4F">
        <w:rPr>
          <w:rFonts w:ascii="Book Antiqua" w:eastAsia="Book Antiqua" w:hAnsi="Book Antiqua" w:cs="Book Antiqua"/>
          <w:b/>
          <w:bCs/>
          <w:color w:val="000000"/>
        </w:rPr>
        <w:t>Mesenchymal stem cells</w:t>
      </w:r>
      <w:r w:rsidRPr="00733E4F">
        <w:rPr>
          <w:rFonts w:ascii="Book Antiqua" w:eastAsia="Book Antiqua" w:hAnsi="Book Antiqua" w:cs="Book Antiqua"/>
          <w:b/>
          <w:bCs/>
          <w:color w:val="000000"/>
        </w:rPr>
        <w:t xml:space="preserve"> migration cascade after injection.</w:t>
      </w:r>
      <w:r w:rsidR="00983525" w:rsidRPr="00733E4F">
        <w:rPr>
          <w:rFonts w:ascii="Book Antiqua" w:eastAsia="Book Antiqua" w:hAnsi="Book Antiqua" w:cs="Book Antiqua"/>
          <w:b/>
          <w:bCs/>
          <w:color w:val="000000"/>
        </w:rPr>
        <w:t xml:space="preserve"> </w:t>
      </w:r>
      <w:r w:rsidR="00983525" w:rsidRPr="00733E4F">
        <w:rPr>
          <w:rFonts w:ascii="Book Antiqua" w:eastAsia="Book Antiqua" w:hAnsi="Book Antiqua" w:cs="Book Antiqua"/>
          <w:color w:val="000000"/>
        </w:rPr>
        <w:t>MSCs: Mesenchymal stem cells.</w:t>
      </w:r>
    </w:p>
    <w:p w14:paraId="039BCBCD" w14:textId="226B79FE" w:rsidR="00DB28F8" w:rsidRPr="00733E4F" w:rsidRDefault="00DB28F8" w:rsidP="00733E4F">
      <w:pPr>
        <w:spacing w:line="360" w:lineRule="auto"/>
        <w:jc w:val="both"/>
        <w:rPr>
          <w:rFonts w:ascii="Book Antiqua" w:hAnsi="Book Antiqua"/>
          <w:b/>
          <w:bCs/>
        </w:rPr>
      </w:pPr>
      <w:r w:rsidRPr="00733E4F">
        <w:rPr>
          <w:rFonts w:ascii="Book Antiqua" w:eastAsia="Book Antiqua" w:hAnsi="Book Antiqua" w:cs="Book Antiqua"/>
          <w:color w:val="000000"/>
        </w:rPr>
        <w:br w:type="page"/>
      </w:r>
      <w:r w:rsidRPr="00733E4F">
        <w:rPr>
          <w:rFonts w:ascii="Book Antiqua" w:hAnsi="Book Antiqua"/>
          <w:b/>
          <w:bCs/>
        </w:rPr>
        <w:lastRenderedPageBreak/>
        <w:t>Table 1</w:t>
      </w:r>
      <w:bookmarkStart w:id="2" w:name="_Toc16662719"/>
      <w:r w:rsidRPr="00733E4F">
        <w:rPr>
          <w:rFonts w:ascii="Book Antiqua" w:hAnsi="Book Antiqua"/>
        </w:rPr>
        <w:t xml:space="preserve"> </w:t>
      </w:r>
      <w:bookmarkEnd w:id="2"/>
      <w:r w:rsidRPr="00733E4F">
        <w:rPr>
          <w:rFonts w:ascii="Book Antiqua" w:hAnsi="Book Antiqua"/>
          <w:b/>
          <w:bCs/>
        </w:rPr>
        <w:t xml:space="preserve">Molecules involved in migration and tissue homing by </w:t>
      </w:r>
      <w:r w:rsidR="00502B74" w:rsidRPr="00733E4F">
        <w:rPr>
          <w:rFonts w:ascii="Book Antiqua" w:eastAsia="Book Antiqua" w:hAnsi="Book Antiqua" w:cs="Book Antiqua"/>
          <w:b/>
          <w:bCs/>
          <w:color w:val="000000"/>
        </w:rPr>
        <w:t>mesenchymal stem cells</w:t>
      </w:r>
    </w:p>
    <w:tbl>
      <w:tblPr>
        <w:tblStyle w:val="GridTable3Accent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518"/>
        <w:gridCol w:w="2179"/>
        <w:gridCol w:w="2478"/>
      </w:tblGrid>
      <w:tr w:rsidR="00DB28F8" w:rsidRPr="00733E4F" w14:paraId="774D75D6" w14:textId="77777777" w:rsidTr="000825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3" w:type="pct"/>
            <w:tcBorders>
              <w:top w:val="single" w:sz="4" w:space="0" w:color="auto"/>
              <w:left w:val="none" w:sz="0" w:space="0" w:color="auto"/>
              <w:bottom w:val="single" w:sz="4" w:space="0" w:color="auto"/>
              <w:right w:val="none" w:sz="0" w:space="0" w:color="auto"/>
            </w:tcBorders>
            <w:shd w:val="clear" w:color="auto" w:fill="auto"/>
          </w:tcPr>
          <w:p w14:paraId="0AE6343E" w14:textId="77777777" w:rsidR="00DB28F8" w:rsidRPr="00733E4F" w:rsidRDefault="00DB28F8" w:rsidP="00733E4F">
            <w:pPr>
              <w:spacing w:line="360" w:lineRule="auto"/>
              <w:jc w:val="both"/>
              <w:rPr>
                <w:rFonts w:ascii="Book Antiqua" w:hAnsi="Book Antiqua"/>
                <w:b w:val="0"/>
                <w:bCs w:val="0"/>
                <w:lang w:val="en-US"/>
              </w:rPr>
            </w:pPr>
          </w:p>
        </w:tc>
        <w:tc>
          <w:tcPr>
            <w:tcW w:w="1315" w:type="pct"/>
            <w:tcBorders>
              <w:top w:val="single" w:sz="4" w:space="0" w:color="auto"/>
              <w:left w:val="none" w:sz="0" w:space="0" w:color="auto"/>
              <w:bottom w:val="single" w:sz="4" w:space="0" w:color="auto"/>
              <w:right w:val="none" w:sz="0" w:space="0" w:color="auto"/>
            </w:tcBorders>
            <w:shd w:val="clear" w:color="auto" w:fill="auto"/>
          </w:tcPr>
          <w:p w14:paraId="3C6EEDEA" w14:textId="77777777" w:rsidR="00DB28F8" w:rsidRPr="0008256F" w:rsidRDefault="00DB28F8" w:rsidP="00733E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08256F">
              <w:rPr>
                <w:rFonts w:ascii="Book Antiqua" w:hAnsi="Book Antiqua"/>
                <w:lang w:val="en-US"/>
              </w:rPr>
              <w:t>Molecules</w:t>
            </w:r>
          </w:p>
        </w:tc>
        <w:tc>
          <w:tcPr>
            <w:tcW w:w="1138" w:type="pct"/>
            <w:tcBorders>
              <w:top w:val="single" w:sz="4" w:space="0" w:color="auto"/>
              <w:left w:val="none" w:sz="0" w:space="0" w:color="auto"/>
              <w:bottom w:val="single" w:sz="4" w:space="0" w:color="auto"/>
              <w:right w:val="none" w:sz="0" w:space="0" w:color="auto"/>
            </w:tcBorders>
            <w:shd w:val="clear" w:color="auto" w:fill="auto"/>
          </w:tcPr>
          <w:p w14:paraId="06A9F71D" w14:textId="77777777" w:rsidR="00DB28F8" w:rsidRPr="0008256F" w:rsidRDefault="00DB28F8" w:rsidP="00733E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08256F">
              <w:rPr>
                <w:rFonts w:ascii="Book Antiqua" w:hAnsi="Book Antiqua"/>
                <w:lang w:val="en-US"/>
              </w:rPr>
              <w:t>Stage of homing</w:t>
            </w:r>
          </w:p>
        </w:tc>
        <w:tc>
          <w:tcPr>
            <w:tcW w:w="1294" w:type="pct"/>
            <w:tcBorders>
              <w:top w:val="single" w:sz="4" w:space="0" w:color="auto"/>
              <w:left w:val="none" w:sz="0" w:space="0" w:color="auto"/>
              <w:bottom w:val="single" w:sz="4" w:space="0" w:color="auto"/>
              <w:right w:val="none" w:sz="0" w:space="0" w:color="auto"/>
            </w:tcBorders>
            <w:shd w:val="clear" w:color="auto" w:fill="auto"/>
          </w:tcPr>
          <w:p w14:paraId="4179C37D" w14:textId="0E913C6E" w:rsidR="00DB28F8" w:rsidRPr="0008256F" w:rsidRDefault="00DB28F8" w:rsidP="00733E4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08256F">
              <w:rPr>
                <w:rFonts w:ascii="Book Antiqua" w:hAnsi="Book Antiqua"/>
                <w:lang w:val="en-US"/>
              </w:rPr>
              <w:t>Ref</w:t>
            </w:r>
            <w:r w:rsidR="00AB13E6" w:rsidRPr="0008256F">
              <w:rPr>
                <w:rFonts w:ascii="Book Antiqua" w:hAnsi="Book Antiqua"/>
                <w:lang w:val="en-US"/>
              </w:rPr>
              <w:t>.</w:t>
            </w:r>
          </w:p>
        </w:tc>
      </w:tr>
      <w:tr w:rsidR="00DB28F8" w:rsidRPr="00733E4F" w14:paraId="1284AD36" w14:textId="77777777" w:rsidTr="0008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pct"/>
            <w:vMerge w:val="restart"/>
            <w:tcBorders>
              <w:top w:val="single" w:sz="4" w:space="0" w:color="auto"/>
              <w:left w:val="none" w:sz="0" w:space="0" w:color="auto"/>
              <w:bottom w:val="none" w:sz="0" w:space="0" w:color="auto"/>
            </w:tcBorders>
            <w:shd w:val="clear" w:color="auto" w:fill="auto"/>
          </w:tcPr>
          <w:p w14:paraId="71AE945E" w14:textId="77777777" w:rsidR="00DB28F8" w:rsidRPr="00733E4F" w:rsidRDefault="00DB28F8" w:rsidP="00733E4F">
            <w:pPr>
              <w:spacing w:line="360" w:lineRule="auto"/>
              <w:jc w:val="both"/>
              <w:rPr>
                <w:rFonts w:ascii="Book Antiqua" w:hAnsi="Book Antiqua"/>
                <w:i w:val="0"/>
                <w:iCs w:val="0"/>
                <w:lang w:val="en-US"/>
              </w:rPr>
            </w:pPr>
            <w:r w:rsidRPr="00733E4F">
              <w:rPr>
                <w:rFonts w:ascii="Book Antiqua" w:hAnsi="Book Antiqua"/>
                <w:i w:val="0"/>
                <w:iCs w:val="0"/>
                <w:lang w:val="en-US"/>
              </w:rPr>
              <w:t xml:space="preserve">Adhesion molecules </w:t>
            </w:r>
          </w:p>
        </w:tc>
        <w:tc>
          <w:tcPr>
            <w:tcW w:w="1315" w:type="pct"/>
            <w:vMerge w:val="restart"/>
            <w:tcBorders>
              <w:top w:val="single" w:sz="4" w:space="0" w:color="auto"/>
            </w:tcBorders>
            <w:shd w:val="clear" w:color="auto" w:fill="auto"/>
          </w:tcPr>
          <w:p w14:paraId="517EBD47"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hAnsi="Book Antiqua"/>
                <w:lang w:val="en-US"/>
              </w:rPr>
              <w:t>CD24, CD29, CD44, CD49a-f, CD51/61</w:t>
            </w:r>
          </w:p>
          <w:p w14:paraId="063032A0"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hAnsi="Book Antiqua"/>
                <w:lang w:val="en-US"/>
              </w:rPr>
              <w:t>VCAM-1, ICAM-1, ICAM-2, P</w:t>
            </w:r>
            <w:r w:rsidRPr="00733E4F">
              <w:rPr>
                <w:rFonts w:ascii="Book Antiqua" w:hAnsi="Book Antiqua"/>
                <w:lang w:val="en-US"/>
              </w:rPr>
              <w:noBreakHyphen/>
              <w:t>selectin</w:t>
            </w:r>
          </w:p>
        </w:tc>
        <w:tc>
          <w:tcPr>
            <w:tcW w:w="1138" w:type="pct"/>
            <w:vMerge w:val="restart"/>
            <w:tcBorders>
              <w:top w:val="single" w:sz="4" w:space="0" w:color="auto"/>
            </w:tcBorders>
            <w:shd w:val="clear" w:color="auto" w:fill="auto"/>
          </w:tcPr>
          <w:p w14:paraId="0212D1D6" w14:textId="5FA051E1"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hAnsi="Book Antiqua"/>
                <w:lang w:val="en-US"/>
              </w:rPr>
              <w:t>Rolling, adhesion</w:t>
            </w:r>
            <w:r w:rsidR="002923A1" w:rsidRPr="00733E4F">
              <w:rPr>
                <w:rFonts w:ascii="Book Antiqua" w:hAnsi="Book Antiqua"/>
                <w:lang w:val="en-US"/>
              </w:rPr>
              <w:t>,</w:t>
            </w:r>
            <w:r w:rsidRPr="00733E4F">
              <w:rPr>
                <w:rFonts w:ascii="Book Antiqua" w:hAnsi="Book Antiqua"/>
                <w:lang w:val="en-US"/>
              </w:rPr>
              <w:t xml:space="preserve"> </w:t>
            </w:r>
            <w:proofErr w:type="spellStart"/>
            <w:r w:rsidRPr="00733E4F">
              <w:rPr>
                <w:rFonts w:ascii="Book Antiqua" w:hAnsi="Book Antiqua"/>
                <w:lang w:val="en-US"/>
              </w:rPr>
              <w:t>transendothelial</w:t>
            </w:r>
            <w:proofErr w:type="spellEnd"/>
            <w:r w:rsidRPr="00733E4F">
              <w:rPr>
                <w:rFonts w:ascii="Book Antiqua" w:hAnsi="Book Antiqua"/>
                <w:lang w:val="en-US"/>
              </w:rPr>
              <w:t xml:space="preserve"> migration</w:t>
            </w:r>
          </w:p>
        </w:tc>
        <w:tc>
          <w:tcPr>
            <w:tcW w:w="1294" w:type="pct"/>
            <w:tcBorders>
              <w:top w:val="single" w:sz="4" w:space="0" w:color="auto"/>
            </w:tcBorders>
            <w:shd w:val="clear" w:color="auto" w:fill="auto"/>
          </w:tcPr>
          <w:p w14:paraId="2708AA94" w14:textId="28CFC4B8" w:rsidR="00DB28F8" w:rsidRPr="00733E4F" w:rsidRDefault="00CB4882"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Langer</w:t>
            </w:r>
            <w:r w:rsidRPr="00733E4F">
              <w:rPr>
                <w:rFonts w:ascii="Book Antiqua" w:hAnsi="Book Antiqua"/>
                <w:lang w:val="en-US"/>
              </w:rPr>
              <w:t xml:space="preserve"> </w:t>
            </w:r>
            <w:r w:rsidRPr="00733E4F">
              <w:rPr>
                <w:rFonts w:ascii="Book Antiqua" w:hAnsi="Book Antiqua"/>
                <w:i/>
                <w:iCs/>
                <w:lang w:val="en-US"/>
              </w:rPr>
              <w:t>et al</w:t>
            </w:r>
            <w:r w:rsidR="00DB28F8" w:rsidRPr="00733E4F">
              <w:rPr>
                <w:rFonts w:ascii="Book Antiqua" w:hAnsi="Book Antiqua"/>
                <w:vertAlign w:val="superscript"/>
                <w:lang w:val="en-US"/>
              </w:rPr>
              <w:t>[55]</w:t>
            </w:r>
            <w:r w:rsidRPr="00733E4F">
              <w:rPr>
                <w:rFonts w:ascii="Book Antiqua" w:hAnsi="Book Antiqua"/>
                <w:lang w:val="en-US"/>
              </w:rPr>
              <w:t>, 2009</w:t>
            </w:r>
          </w:p>
        </w:tc>
      </w:tr>
      <w:tr w:rsidR="00DB28F8" w:rsidRPr="00733E4F" w14:paraId="2C2FA63E" w14:textId="77777777" w:rsidTr="0008256F">
        <w:tc>
          <w:tcPr>
            <w:cnfStyle w:val="001000000000" w:firstRow="0" w:lastRow="0" w:firstColumn="1" w:lastColumn="0" w:oddVBand="0" w:evenVBand="0" w:oddHBand="0" w:evenHBand="0" w:firstRowFirstColumn="0" w:firstRowLastColumn="0" w:lastRowFirstColumn="0" w:lastRowLastColumn="0"/>
            <w:tcW w:w="1253" w:type="pct"/>
            <w:vMerge/>
            <w:tcBorders>
              <w:left w:val="none" w:sz="0" w:space="0" w:color="auto"/>
              <w:bottom w:val="none" w:sz="0" w:space="0" w:color="auto"/>
            </w:tcBorders>
            <w:shd w:val="clear" w:color="auto" w:fill="auto"/>
          </w:tcPr>
          <w:p w14:paraId="06F5B900" w14:textId="77777777" w:rsidR="00DB28F8" w:rsidRPr="00733E4F" w:rsidRDefault="00DB28F8" w:rsidP="00733E4F">
            <w:pPr>
              <w:spacing w:line="360" w:lineRule="auto"/>
              <w:jc w:val="both"/>
              <w:rPr>
                <w:rFonts w:ascii="Book Antiqua" w:hAnsi="Book Antiqua"/>
                <w:i w:val="0"/>
                <w:iCs w:val="0"/>
                <w:lang w:val="en-US"/>
              </w:rPr>
            </w:pPr>
          </w:p>
        </w:tc>
        <w:tc>
          <w:tcPr>
            <w:tcW w:w="1315" w:type="pct"/>
            <w:vMerge/>
            <w:shd w:val="clear" w:color="auto" w:fill="auto"/>
          </w:tcPr>
          <w:p w14:paraId="1BC6FA50"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38" w:type="pct"/>
            <w:vMerge/>
            <w:shd w:val="clear" w:color="auto" w:fill="auto"/>
          </w:tcPr>
          <w:p w14:paraId="3B7D8337"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294" w:type="pct"/>
            <w:shd w:val="clear" w:color="auto" w:fill="auto"/>
          </w:tcPr>
          <w:p w14:paraId="591F98A4" w14:textId="4C1A2D07" w:rsidR="00DB28F8" w:rsidRPr="00733E4F" w:rsidRDefault="00CB4882"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proofErr w:type="spellStart"/>
            <w:r w:rsidRPr="00733E4F">
              <w:rPr>
                <w:rFonts w:ascii="Book Antiqua" w:eastAsia="Book Antiqua" w:hAnsi="Book Antiqua" w:cs="Book Antiqua"/>
                <w:color w:val="000000"/>
                <w:lang w:val="en-US"/>
              </w:rPr>
              <w:t>Eseonu</w:t>
            </w:r>
            <w:proofErr w:type="spellEnd"/>
            <w:r w:rsidRPr="00733E4F">
              <w:rPr>
                <w:rFonts w:ascii="Book Antiqua" w:eastAsia="Book Antiqua" w:hAnsi="Book Antiqua" w:cs="Book Antiqua"/>
                <w:color w:val="000000"/>
                <w:lang w:val="en-US"/>
              </w:rPr>
              <w:t xml:space="preserve"> and De Bari</w:t>
            </w:r>
            <w:r w:rsidR="00DB28F8" w:rsidRPr="00733E4F">
              <w:rPr>
                <w:rFonts w:ascii="Book Antiqua" w:hAnsi="Book Antiqua"/>
                <w:vertAlign w:val="superscript"/>
                <w:lang w:val="en-US" w:eastAsia="zh-CN"/>
              </w:rPr>
              <w:t>[66]</w:t>
            </w:r>
            <w:r w:rsidRPr="00733E4F">
              <w:rPr>
                <w:rFonts w:ascii="Book Antiqua" w:hAnsi="Book Antiqua"/>
                <w:lang w:val="en-US" w:eastAsia="zh-CN"/>
              </w:rPr>
              <w:t>, 2015</w:t>
            </w:r>
          </w:p>
        </w:tc>
      </w:tr>
      <w:tr w:rsidR="00DB28F8" w:rsidRPr="00733E4F" w14:paraId="1FA5AB28" w14:textId="77777777" w:rsidTr="0008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pct"/>
            <w:vMerge w:val="restart"/>
            <w:tcBorders>
              <w:left w:val="none" w:sz="0" w:space="0" w:color="auto"/>
              <w:bottom w:val="none" w:sz="0" w:space="0" w:color="auto"/>
            </w:tcBorders>
            <w:shd w:val="clear" w:color="auto" w:fill="auto"/>
          </w:tcPr>
          <w:p w14:paraId="3B096A1F" w14:textId="77777777" w:rsidR="00DB28F8" w:rsidRPr="00733E4F" w:rsidRDefault="00DB28F8" w:rsidP="00733E4F">
            <w:pPr>
              <w:spacing w:line="360" w:lineRule="auto"/>
              <w:jc w:val="both"/>
              <w:rPr>
                <w:rFonts w:ascii="Book Antiqua" w:hAnsi="Book Antiqua"/>
                <w:i w:val="0"/>
                <w:iCs w:val="0"/>
                <w:lang w:val="en-US" w:eastAsia="zh-CN"/>
              </w:rPr>
            </w:pPr>
            <w:r w:rsidRPr="00733E4F">
              <w:rPr>
                <w:rFonts w:ascii="Book Antiqua" w:hAnsi="Book Antiqua"/>
                <w:i w:val="0"/>
                <w:iCs w:val="0"/>
                <w:lang w:val="en-US" w:eastAsia="zh-CN"/>
              </w:rPr>
              <w:t>Chemokines receptors and chemokines</w:t>
            </w:r>
          </w:p>
        </w:tc>
        <w:tc>
          <w:tcPr>
            <w:tcW w:w="1315" w:type="pct"/>
            <w:vMerge w:val="restart"/>
            <w:shd w:val="clear" w:color="auto" w:fill="auto"/>
          </w:tcPr>
          <w:p w14:paraId="7338F9AE"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r w:rsidRPr="00733E4F">
              <w:rPr>
                <w:rFonts w:ascii="Book Antiqua" w:hAnsi="Book Antiqua"/>
                <w:lang w:val="en-US" w:eastAsia="zh-CN"/>
              </w:rPr>
              <w:t xml:space="preserve">CXCR1/2/3/4/5/6, CCR1/2/4/6/8/9, </w:t>
            </w:r>
          </w:p>
          <w:p w14:paraId="6BCF80EB" w14:textId="45E39231"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hAnsi="Book Antiqua"/>
                <w:lang w:val="en-US" w:eastAsia="zh-CN"/>
              </w:rPr>
              <w:t>MIP-1</w:t>
            </w:r>
            <w:r w:rsidRPr="00733E4F">
              <w:rPr>
                <w:rFonts w:ascii="Book Antiqua" w:hAnsi="Book Antiqua"/>
                <w:lang w:val="en-US"/>
              </w:rPr>
              <w:t>α</w:t>
            </w:r>
            <w:r w:rsidRPr="00733E4F">
              <w:rPr>
                <w:rFonts w:ascii="Book Antiqua" w:hAnsi="Book Antiqua"/>
                <w:lang w:val="en-US" w:eastAsia="zh-CN"/>
              </w:rPr>
              <w:t>, M</w:t>
            </w:r>
            <w:r w:rsidRPr="00733E4F">
              <w:rPr>
                <w:rFonts w:ascii="Book Antiqua" w:hAnsi="Book Antiqua"/>
                <w:lang w:val="en-US"/>
              </w:rPr>
              <w:t>CP-1, SDF-1</w:t>
            </w:r>
          </w:p>
        </w:tc>
        <w:tc>
          <w:tcPr>
            <w:tcW w:w="1138" w:type="pct"/>
            <w:vMerge w:val="restart"/>
            <w:shd w:val="clear" w:color="auto" w:fill="auto"/>
          </w:tcPr>
          <w:p w14:paraId="1291A931"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hAnsi="Book Antiqua"/>
                <w:lang w:val="en-US"/>
              </w:rPr>
              <w:t>Chemotaxis</w:t>
            </w:r>
          </w:p>
        </w:tc>
        <w:tc>
          <w:tcPr>
            <w:tcW w:w="1294" w:type="pct"/>
            <w:shd w:val="clear" w:color="auto" w:fill="auto"/>
          </w:tcPr>
          <w:p w14:paraId="79146CFA" w14:textId="16489442" w:rsidR="00DB28F8" w:rsidRPr="00733E4F" w:rsidRDefault="00CB4882"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roofErr w:type="spellStart"/>
            <w:r w:rsidRPr="00733E4F">
              <w:rPr>
                <w:rFonts w:ascii="Book Antiqua" w:eastAsia="Book Antiqua" w:hAnsi="Book Antiqua" w:cs="Book Antiqua"/>
                <w:color w:val="000000"/>
                <w:lang w:val="en-US"/>
              </w:rPr>
              <w:t>Kitaori</w:t>
            </w:r>
            <w:proofErr w:type="spellEnd"/>
            <w:r w:rsidRPr="00733E4F">
              <w:rPr>
                <w:rFonts w:ascii="Book Antiqua" w:hAnsi="Book Antiqua"/>
                <w:lang w:val="en-US"/>
              </w:rPr>
              <w:t xml:space="preserve"> </w:t>
            </w:r>
            <w:r w:rsidRPr="00733E4F">
              <w:rPr>
                <w:rFonts w:ascii="Book Antiqua" w:hAnsi="Book Antiqua"/>
                <w:i/>
                <w:iCs/>
                <w:lang w:val="en-US"/>
              </w:rPr>
              <w:t>et al</w:t>
            </w:r>
            <w:r w:rsidR="00DB28F8" w:rsidRPr="00733E4F">
              <w:rPr>
                <w:rFonts w:ascii="Book Antiqua" w:hAnsi="Book Antiqua"/>
                <w:vertAlign w:val="superscript"/>
                <w:lang w:val="en-US"/>
              </w:rPr>
              <w:t>[67]</w:t>
            </w:r>
            <w:r w:rsidRPr="00733E4F">
              <w:rPr>
                <w:rFonts w:ascii="Book Antiqua" w:hAnsi="Book Antiqua"/>
                <w:lang w:val="en-US"/>
              </w:rPr>
              <w:t>, 2009</w:t>
            </w:r>
          </w:p>
        </w:tc>
      </w:tr>
      <w:tr w:rsidR="00DB28F8" w:rsidRPr="00733E4F" w14:paraId="68A236FD" w14:textId="77777777" w:rsidTr="0008256F">
        <w:tc>
          <w:tcPr>
            <w:cnfStyle w:val="001000000000" w:firstRow="0" w:lastRow="0" w:firstColumn="1" w:lastColumn="0" w:oddVBand="0" w:evenVBand="0" w:oddHBand="0" w:evenHBand="0" w:firstRowFirstColumn="0" w:firstRowLastColumn="0" w:lastRowFirstColumn="0" w:lastRowLastColumn="0"/>
            <w:tcW w:w="1253" w:type="pct"/>
            <w:vMerge/>
            <w:tcBorders>
              <w:left w:val="none" w:sz="0" w:space="0" w:color="auto"/>
              <w:bottom w:val="none" w:sz="0" w:space="0" w:color="auto"/>
            </w:tcBorders>
            <w:shd w:val="clear" w:color="auto" w:fill="auto"/>
          </w:tcPr>
          <w:p w14:paraId="31A3EC95" w14:textId="77777777" w:rsidR="00DB28F8" w:rsidRPr="00733E4F" w:rsidRDefault="00DB28F8" w:rsidP="00733E4F">
            <w:pPr>
              <w:spacing w:line="360" w:lineRule="auto"/>
              <w:jc w:val="both"/>
              <w:rPr>
                <w:rFonts w:ascii="Book Antiqua" w:hAnsi="Book Antiqua"/>
                <w:i w:val="0"/>
                <w:iCs w:val="0"/>
                <w:lang w:val="en-US"/>
              </w:rPr>
            </w:pPr>
          </w:p>
        </w:tc>
        <w:tc>
          <w:tcPr>
            <w:tcW w:w="1315" w:type="pct"/>
            <w:vMerge/>
            <w:shd w:val="clear" w:color="auto" w:fill="auto"/>
          </w:tcPr>
          <w:p w14:paraId="78B7DBCE"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38" w:type="pct"/>
            <w:vMerge/>
            <w:shd w:val="clear" w:color="auto" w:fill="auto"/>
          </w:tcPr>
          <w:p w14:paraId="40785935"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294" w:type="pct"/>
            <w:shd w:val="clear" w:color="auto" w:fill="auto"/>
          </w:tcPr>
          <w:p w14:paraId="64032B55" w14:textId="520CE7F3" w:rsidR="00DB28F8" w:rsidRPr="00733E4F" w:rsidRDefault="00CB4882"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Su</w:t>
            </w:r>
            <w:r w:rsidRPr="00733E4F">
              <w:rPr>
                <w:rFonts w:ascii="Book Antiqua" w:eastAsia="Book Antiqua" w:hAnsi="Book Antiqua" w:cs="Book Antiqua"/>
                <w:b/>
                <w:bCs/>
                <w:color w:val="000000"/>
                <w:lang w:val="en-US"/>
              </w:rPr>
              <w:t xml:space="preserve"> </w:t>
            </w:r>
            <w:r w:rsidRPr="00733E4F">
              <w:rPr>
                <w:rFonts w:ascii="Book Antiqua" w:eastAsia="Book Antiqua" w:hAnsi="Book Antiqua" w:cs="Book Antiqua"/>
                <w:i/>
                <w:iCs/>
                <w:color w:val="000000"/>
                <w:lang w:val="en-US"/>
              </w:rPr>
              <w:t>et al</w:t>
            </w:r>
            <w:r w:rsidR="00DB28F8" w:rsidRPr="00733E4F">
              <w:rPr>
                <w:rFonts w:ascii="Book Antiqua" w:hAnsi="Book Antiqua"/>
                <w:vertAlign w:val="superscript"/>
                <w:lang w:val="en-US"/>
              </w:rPr>
              <w:t>[68]</w:t>
            </w:r>
            <w:r w:rsidRPr="00733E4F">
              <w:rPr>
                <w:rFonts w:ascii="Book Antiqua" w:hAnsi="Book Antiqua"/>
                <w:lang w:val="en-US"/>
              </w:rPr>
              <w:t>, 2017</w:t>
            </w:r>
          </w:p>
        </w:tc>
      </w:tr>
      <w:tr w:rsidR="00DB28F8" w:rsidRPr="00733E4F" w14:paraId="64D541C2" w14:textId="77777777" w:rsidTr="0008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pct"/>
            <w:vMerge/>
            <w:tcBorders>
              <w:left w:val="none" w:sz="0" w:space="0" w:color="auto"/>
              <w:bottom w:val="none" w:sz="0" w:space="0" w:color="auto"/>
            </w:tcBorders>
            <w:shd w:val="clear" w:color="auto" w:fill="auto"/>
          </w:tcPr>
          <w:p w14:paraId="32248351" w14:textId="77777777" w:rsidR="00DB28F8" w:rsidRPr="00733E4F" w:rsidRDefault="00DB28F8" w:rsidP="00733E4F">
            <w:pPr>
              <w:spacing w:line="360" w:lineRule="auto"/>
              <w:jc w:val="both"/>
              <w:rPr>
                <w:rFonts w:ascii="Book Antiqua" w:hAnsi="Book Antiqua"/>
                <w:i w:val="0"/>
                <w:iCs w:val="0"/>
                <w:lang w:val="en-US"/>
              </w:rPr>
            </w:pPr>
          </w:p>
        </w:tc>
        <w:tc>
          <w:tcPr>
            <w:tcW w:w="1315" w:type="pct"/>
            <w:vMerge/>
            <w:shd w:val="clear" w:color="auto" w:fill="auto"/>
          </w:tcPr>
          <w:p w14:paraId="3DCE9A7C"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138" w:type="pct"/>
            <w:vMerge/>
            <w:shd w:val="clear" w:color="auto" w:fill="auto"/>
          </w:tcPr>
          <w:p w14:paraId="3A095BA4"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294" w:type="pct"/>
            <w:shd w:val="clear" w:color="auto" w:fill="auto"/>
          </w:tcPr>
          <w:p w14:paraId="140D7F31" w14:textId="29A2EDFD" w:rsidR="00DB28F8" w:rsidRPr="00733E4F" w:rsidRDefault="00CB4882"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Zhang</w:t>
            </w:r>
            <w:r w:rsidRPr="00733E4F">
              <w:rPr>
                <w:rFonts w:ascii="Book Antiqua" w:hAnsi="Book Antiqua"/>
                <w:lang w:val="en-US"/>
              </w:rPr>
              <w:t xml:space="preserve"> </w:t>
            </w:r>
            <w:r w:rsidRPr="00733E4F">
              <w:rPr>
                <w:rFonts w:ascii="Book Antiqua" w:hAnsi="Book Antiqua"/>
                <w:i/>
                <w:iCs/>
                <w:lang w:val="en-US"/>
              </w:rPr>
              <w:t>et al</w:t>
            </w:r>
            <w:r w:rsidR="00DB28F8" w:rsidRPr="00733E4F">
              <w:rPr>
                <w:rFonts w:ascii="Book Antiqua" w:hAnsi="Book Antiqua"/>
                <w:vertAlign w:val="superscript"/>
                <w:lang w:val="en-US"/>
              </w:rPr>
              <w:t>[73]</w:t>
            </w:r>
            <w:r w:rsidRPr="00733E4F">
              <w:rPr>
                <w:rFonts w:ascii="Book Antiqua" w:hAnsi="Book Antiqua"/>
                <w:lang w:val="en-US"/>
              </w:rPr>
              <w:t>, 2015</w:t>
            </w:r>
          </w:p>
        </w:tc>
      </w:tr>
      <w:tr w:rsidR="00DB28F8" w:rsidRPr="00733E4F" w14:paraId="47D1E469" w14:textId="77777777" w:rsidTr="0008256F">
        <w:tc>
          <w:tcPr>
            <w:cnfStyle w:val="001000000000" w:firstRow="0" w:lastRow="0" w:firstColumn="1" w:lastColumn="0" w:oddVBand="0" w:evenVBand="0" w:oddHBand="0" w:evenHBand="0" w:firstRowFirstColumn="0" w:firstRowLastColumn="0" w:lastRowFirstColumn="0" w:lastRowLastColumn="0"/>
            <w:tcW w:w="1253" w:type="pct"/>
            <w:vMerge/>
            <w:tcBorders>
              <w:left w:val="none" w:sz="0" w:space="0" w:color="auto"/>
              <w:bottom w:val="none" w:sz="0" w:space="0" w:color="auto"/>
            </w:tcBorders>
            <w:shd w:val="clear" w:color="auto" w:fill="auto"/>
          </w:tcPr>
          <w:p w14:paraId="644889D7" w14:textId="77777777" w:rsidR="00DB28F8" w:rsidRPr="00733E4F" w:rsidRDefault="00DB28F8" w:rsidP="00733E4F">
            <w:pPr>
              <w:spacing w:line="360" w:lineRule="auto"/>
              <w:jc w:val="both"/>
              <w:rPr>
                <w:rFonts w:ascii="Book Antiqua" w:hAnsi="Book Antiqua"/>
                <w:i w:val="0"/>
                <w:iCs w:val="0"/>
                <w:lang w:val="en-US"/>
              </w:rPr>
            </w:pPr>
          </w:p>
        </w:tc>
        <w:tc>
          <w:tcPr>
            <w:tcW w:w="1315" w:type="pct"/>
            <w:vMerge/>
            <w:shd w:val="clear" w:color="auto" w:fill="auto"/>
          </w:tcPr>
          <w:p w14:paraId="4DDCD931"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38" w:type="pct"/>
            <w:vMerge/>
            <w:shd w:val="clear" w:color="auto" w:fill="auto"/>
          </w:tcPr>
          <w:p w14:paraId="2C850FB5"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294" w:type="pct"/>
            <w:shd w:val="clear" w:color="auto" w:fill="auto"/>
          </w:tcPr>
          <w:p w14:paraId="07B8639B" w14:textId="34AEF221" w:rsidR="00DB28F8" w:rsidRPr="00733E4F" w:rsidRDefault="00CB4882"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eastAsia="zh-CN"/>
              </w:rPr>
            </w:pPr>
            <w:r w:rsidRPr="00733E4F">
              <w:rPr>
                <w:rFonts w:ascii="Book Antiqua" w:eastAsia="Book Antiqua" w:hAnsi="Book Antiqua" w:cs="Book Antiqua"/>
                <w:color w:val="000000"/>
                <w:lang w:val="en-US"/>
              </w:rPr>
              <w:t xml:space="preserve">Fu </w:t>
            </w:r>
            <w:r w:rsidRPr="00733E4F">
              <w:rPr>
                <w:rFonts w:ascii="Book Antiqua" w:eastAsia="Book Antiqua" w:hAnsi="Book Antiqua" w:cs="Book Antiqua"/>
                <w:i/>
                <w:iCs/>
                <w:color w:val="000000"/>
                <w:lang w:val="en-US"/>
              </w:rPr>
              <w:t>et al</w:t>
            </w:r>
            <w:r w:rsidR="00DB28F8" w:rsidRPr="00733E4F">
              <w:rPr>
                <w:rFonts w:ascii="Book Antiqua" w:hAnsi="Book Antiqua"/>
                <w:vertAlign w:val="superscript"/>
                <w:lang w:val="en-US" w:eastAsia="zh-CN"/>
              </w:rPr>
              <w:t>[74]</w:t>
            </w:r>
            <w:r w:rsidRPr="00733E4F">
              <w:rPr>
                <w:rFonts w:ascii="Book Antiqua" w:hAnsi="Book Antiqua"/>
                <w:lang w:val="en-US" w:eastAsia="zh-CN"/>
              </w:rPr>
              <w:t>, 2019</w:t>
            </w:r>
          </w:p>
        </w:tc>
      </w:tr>
      <w:tr w:rsidR="00F5326F" w:rsidRPr="00733E4F" w14:paraId="1E4F108F" w14:textId="77777777" w:rsidTr="0008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pct"/>
            <w:vMerge w:val="restart"/>
            <w:tcBorders>
              <w:left w:val="none" w:sz="0" w:space="0" w:color="auto"/>
              <w:bottom w:val="none" w:sz="0" w:space="0" w:color="auto"/>
            </w:tcBorders>
            <w:shd w:val="clear" w:color="auto" w:fill="auto"/>
          </w:tcPr>
          <w:p w14:paraId="5A346556" w14:textId="77777777" w:rsidR="00F5326F" w:rsidRPr="00733E4F" w:rsidRDefault="00F5326F" w:rsidP="00733E4F">
            <w:pPr>
              <w:spacing w:line="360" w:lineRule="auto"/>
              <w:jc w:val="both"/>
              <w:rPr>
                <w:rFonts w:ascii="Book Antiqua" w:hAnsi="Book Antiqua"/>
                <w:i w:val="0"/>
                <w:iCs w:val="0"/>
                <w:lang w:val="en-US" w:eastAsia="zh-CN"/>
              </w:rPr>
            </w:pPr>
            <w:proofErr w:type="spellStart"/>
            <w:r w:rsidRPr="00733E4F">
              <w:rPr>
                <w:rFonts w:ascii="Book Antiqua" w:hAnsi="Book Antiqua"/>
                <w:i w:val="0"/>
                <w:iCs w:val="0"/>
                <w:lang w:val="en-US" w:eastAsia="zh-CN"/>
              </w:rPr>
              <w:t>Proinflammatory</w:t>
            </w:r>
            <w:proofErr w:type="spellEnd"/>
            <w:r w:rsidRPr="00733E4F">
              <w:rPr>
                <w:rFonts w:ascii="Book Antiqua" w:hAnsi="Book Antiqua"/>
                <w:i w:val="0"/>
                <w:iCs w:val="0"/>
                <w:lang w:val="en-US" w:eastAsia="zh-CN"/>
              </w:rPr>
              <w:t xml:space="preserve"> cytokines and growth factors </w:t>
            </w:r>
          </w:p>
        </w:tc>
        <w:tc>
          <w:tcPr>
            <w:tcW w:w="1315" w:type="pct"/>
            <w:vMerge w:val="restart"/>
            <w:shd w:val="clear" w:color="auto" w:fill="auto"/>
          </w:tcPr>
          <w:p w14:paraId="2720823D" w14:textId="77777777" w:rsidR="00F5326F" w:rsidRPr="00733E4F" w:rsidRDefault="00F5326F"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bookmarkStart w:id="3" w:name="_Hlk8319410"/>
            <w:r w:rsidRPr="00733E4F">
              <w:rPr>
                <w:rFonts w:ascii="Book Antiqua" w:hAnsi="Book Antiqua"/>
                <w:lang w:val="en-US" w:eastAsia="zh-CN"/>
              </w:rPr>
              <w:t>TGF-</w:t>
            </w:r>
            <w:r w:rsidRPr="00733E4F">
              <w:rPr>
                <w:rFonts w:ascii="Book Antiqua" w:hAnsi="Book Antiqua"/>
                <w:lang w:val="en-US"/>
              </w:rPr>
              <w:t>β</w:t>
            </w:r>
            <w:r w:rsidRPr="00733E4F">
              <w:rPr>
                <w:rFonts w:ascii="Book Antiqua" w:hAnsi="Book Antiqua"/>
                <w:lang w:val="en-US" w:eastAsia="zh-CN"/>
              </w:rPr>
              <w:t>, IGF-1, TNF-</w:t>
            </w:r>
            <w:r w:rsidRPr="00733E4F">
              <w:rPr>
                <w:rFonts w:ascii="Book Antiqua" w:hAnsi="Book Antiqua"/>
                <w:lang w:val="en-US"/>
              </w:rPr>
              <w:t>α</w:t>
            </w:r>
            <w:r w:rsidRPr="00733E4F">
              <w:rPr>
                <w:rFonts w:ascii="Book Antiqua" w:hAnsi="Book Antiqua"/>
                <w:lang w:val="en-US" w:eastAsia="zh-CN"/>
              </w:rPr>
              <w:t>, IL-1</w:t>
            </w:r>
            <w:r w:rsidRPr="00733E4F">
              <w:rPr>
                <w:rFonts w:ascii="Book Antiqua" w:hAnsi="Book Antiqua"/>
                <w:lang w:val="en-US"/>
              </w:rPr>
              <w:t>β</w:t>
            </w:r>
            <w:r w:rsidRPr="00733E4F">
              <w:rPr>
                <w:rFonts w:ascii="Book Antiqua" w:hAnsi="Book Antiqua"/>
                <w:lang w:val="en-US" w:eastAsia="zh-CN"/>
              </w:rPr>
              <w:t xml:space="preserve">, IL-8, </w:t>
            </w:r>
            <w:r w:rsidRPr="00733E4F">
              <w:rPr>
                <w:rFonts w:ascii="Book Antiqua" w:hAnsi="Book Antiqua"/>
                <w:lang w:val="en-US"/>
              </w:rPr>
              <w:t>IL-6, IL-3, SCF, HGF, EGF, VEGF, FGF, PDGF</w:t>
            </w:r>
            <w:bookmarkEnd w:id="3"/>
            <w:r w:rsidRPr="00733E4F">
              <w:rPr>
                <w:rFonts w:ascii="Book Antiqua" w:hAnsi="Book Antiqua"/>
                <w:lang w:val="en-US"/>
              </w:rPr>
              <w:t>, IGF</w:t>
            </w:r>
          </w:p>
        </w:tc>
        <w:tc>
          <w:tcPr>
            <w:tcW w:w="1138" w:type="pct"/>
            <w:vMerge w:val="restart"/>
            <w:shd w:val="clear" w:color="auto" w:fill="auto"/>
          </w:tcPr>
          <w:p w14:paraId="25312A84" w14:textId="77777777" w:rsidR="00F5326F" w:rsidRPr="00733E4F" w:rsidRDefault="00F5326F"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hAnsi="Book Antiqua"/>
                <w:lang w:val="en-US"/>
              </w:rPr>
              <w:t>Chemotaxis</w:t>
            </w:r>
          </w:p>
        </w:tc>
        <w:tc>
          <w:tcPr>
            <w:tcW w:w="1294" w:type="pct"/>
            <w:shd w:val="clear" w:color="auto" w:fill="auto"/>
          </w:tcPr>
          <w:p w14:paraId="6A38C0F3" w14:textId="639CDFF3" w:rsidR="00F5326F" w:rsidRPr="00733E4F" w:rsidRDefault="00CB4882"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 xml:space="preserve">De Becker </w:t>
            </w:r>
            <w:r w:rsidRPr="00733E4F">
              <w:rPr>
                <w:rFonts w:ascii="Book Antiqua" w:eastAsia="Book Antiqua" w:hAnsi="Book Antiqua" w:cs="Book Antiqua"/>
                <w:i/>
                <w:iCs/>
                <w:color w:val="000000"/>
                <w:lang w:val="en-US"/>
              </w:rPr>
              <w:t>et al</w:t>
            </w:r>
            <w:r w:rsidR="00F5326F" w:rsidRPr="00733E4F">
              <w:rPr>
                <w:rFonts w:ascii="Book Antiqua" w:hAnsi="Book Antiqua"/>
                <w:vertAlign w:val="superscript"/>
                <w:lang w:val="en-US"/>
              </w:rPr>
              <w:t>[70]</w:t>
            </w:r>
            <w:r w:rsidRPr="00733E4F">
              <w:rPr>
                <w:rFonts w:ascii="Book Antiqua" w:hAnsi="Book Antiqua"/>
                <w:lang w:val="en-US"/>
              </w:rPr>
              <w:t>, 2007</w:t>
            </w:r>
          </w:p>
        </w:tc>
      </w:tr>
      <w:tr w:rsidR="00F5326F" w:rsidRPr="00733E4F" w14:paraId="503C2F3F" w14:textId="77777777" w:rsidTr="0008256F">
        <w:tc>
          <w:tcPr>
            <w:cnfStyle w:val="001000000000" w:firstRow="0" w:lastRow="0" w:firstColumn="1" w:lastColumn="0" w:oddVBand="0" w:evenVBand="0" w:oddHBand="0" w:evenHBand="0" w:firstRowFirstColumn="0" w:firstRowLastColumn="0" w:lastRowFirstColumn="0" w:lastRowLastColumn="0"/>
            <w:tcW w:w="1253" w:type="pct"/>
            <w:vMerge/>
            <w:tcBorders>
              <w:left w:val="none" w:sz="0" w:space="0" w:color="auto"/>
              <w:bottom w:val="none" w:sz="0" w:space="0" w:color="auto"/>
            </w:tcBorders>
            <w:shd w:val="clear" w:color="auto" w:fill="auto"/>
          </w:tcPr>
          <w:p w14:paraId="5A3AEF1A" w14:textId="77777777" w:rsidR="00F5326F" w:rsidRPr="00733E4F" w:rsidRDefault="00F5326F" w:rsidP="00733E4F">
            <w:pPr>
              <w:spacing w:line="360" w:lineRule="auto"/>
              <w:jc w:val="both"/>
              <w:rPr>
                <w:rFonts w:ascii="Book Antiqua" w:hAnsi="Book Antiqua"/>
                <w:i w:val="0"/>
                <w:iCs w:val="0"/>
                <w:lang w:val="en-US"/>
              </w:rPr>
            </w:pPr>
          </w:p>
        </w:tc>
        <w:tc>
          <w:tcPr>
            <w:tcW w:w="1315" w:type="pct"/>
            <w:vMerge/>
            <w:shd w:val="clear" w:color="auto" w:fill="auto"/>
          </w:tcPr>
          <w:p w14:paraId="21F39848" w14:textId="77777777" w:rsidR="00F5326F" w:rsidRPr="00733E4F" w:rsidRDefault="00F5326F"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38" w:type="pct"/>
            <w:vMerge/>
            <w:shd w:val="clear" w:color="auto" w:fill="auto"/>
          </w:tcPr>
          <w:p w14:paraId="1925C1D9" w14:textId="77777777" w:rsidR="00F5326F" w:rsidRPr="00733E4F" w:rsidRDefault="00F5326F"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294" w:type="pct"/>
            <w:shd w:val="clear" w:color="auto" w:fill="auto"/>
          </w:tcPr>
          <w:p w14:paraId="588A6471" w14:textId="7AB2D459" w:rsidR="00F5326F" w:rsidRPr="00733E4F" w:rsidRDefault="00CB4882"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Yuan</w:t>
            </w:r>
            <w:r w:rsidRPr="00733E4F">
              <w:rPr>
                <w:rFonts w:ascii="Book Antiqua" w:hAnsi="Book Antiqua"/>
                <w:lang w:val="en-US"/>
              </w:rPr>
              <w:t xml:space="preserve"> </w:t>
            </w:r>
            <w:r w:rsidRPr="00733E4F">
              <w:rPr>
                <w:rFonts w:ascii="Book Antiqua" w:hAnsi="Book Antiqua"/>
                <w:i/>
                <w:iCs/>
                <w:lang w:val="en-US"/>
              </w:rPr>
              <w:t>et al</w:t>
            </w:r>
            <w:r w:rsidR="00F5326F" w:rsidRPr="00733E4F">
              <w:rPr>
                <w:rFonts w:ascii="Book Antiqua" w:hAnsi="Book Antiqua"/>
                <w:vertAlign w:val="superscript"/>
                <w:lang w:val="en-US"/>
              </w:rPr>
              <w:t>[75]</w:t>
            </w:r>
            <w:r w:rsidRPr="00733E4F">
              <w:rPr>
                <w:rFonts w:ascii="Book Antiqua" w:hAnsi="Book Antiqua"/>
                <w:lang w:val="en-US"/>
              </w:rPr>
              <w:t>, 2012</w:t>
            </w:r>
          </w:p>
        </w:tc>
      </w:tr>
      <w:tr w:rsidR="00F5326F" w:rsidRPr="00733E4F" w14:paraId="1B102C2A" w14:textId="77777777" w:rsidTr="0008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pct"/>
            <w:vMerge/>
            <w:tcBorders>
              <w:left w:val="none" w:sz="0" w:space="0" w:color="auto"/>
              <w:bottom w:val="none" w:sz="0" w:space="0" w:color="auto"/>
            </w:tcBorders>
            <w:shd w:val="clear" w:color="auto" w:fill="auto"/>
          </w:tcPr>
          <w:p w14:paraId="2FED68D1" w14:textId="77777777" w:rsidR="00F5326F" w:rsidRPr="00733E4F" w:rsidRDefault="00F5326F" w:rsidP="00733E4F">
            <w:pPr>
              <w:spacing w:line="360" w:lineRule="auto"/>
              <w:jc w:val="both"/>
              <w:rPr>
                <w:rFonts w:ascii="Book Antiqua" w:hAnsi="Book Antiqua"/>
                <w:i w:val="0"/>
                <w:iCs w:val="0"/>
                <w:lang w:val="en-US"/>
              </w:rPr>
            </w:pPr>
          </w:p>
        </w:tc>
        <w:tc>
          <w:tcPr>
            <w:tcW w:w="1315" w:type="pct"/>
            <w:vMerge/>
            <w:shd w:val="clear" w:color="auto" w:fill="auto"/>
          </w:tcPr>
          <w:p w14:paraId="41DAE71A" w14:textId="77777777" w:rsidR="00F5326F" w:rsidRPr="00733E4F" w:rsidRDefault="00F5326F"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138" w:type="pct"/>
            <w:vMerge/>
            <w:shd w:val="clear" w:color="auto" w:fill="auto"/>
          </w:tcPr>
          <w:p w14:paraId="05E0ADBC" w14:textId="77777777" w:rsidR="00F5326F" w:rsidRPr="00733E4F" w:rsidRDefault="00F5326F"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294" w:type="pct"/>
            <w:shd w:val="clear" w:color="auto" w:fill="auto"/>
          </w:tcPr>
          <w:p w14:paraId="1775BE3F" w14:textId="262D9848" w:rsidR="00F5326F" w:rsidRPr="00733E4F" w:rsidRDefault="00CB4882"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733E4F">
              <w:rPr>
                <w:rFonts w:ascii="Book Antiqua" w:eastAsia="Book Antiqua" w:hAnsi="Book Antiqua" w:cs="Book Antiqua"/>
                <w:color w:val="000000"/>
                <w:lang w:val="en-US"/>
              </w:rPr>
              <w:t xml:space="preserve">Gao </w:t>
            </w:r>
            <w:r w:rsidRPr="00733E4F">
              <w:rPr>
                <w:rFonts w:ascii="Book Antiqua" w:eastAsia="Book Antiqua" w:hAnsi="Book Antiqua" w:cs="Book Antiqua"/>
                <w:i/>
                <w:iCs/>
                <w:color w:val="000000"/>
                <w:lang w:val="en-US"/>
              </w:rPr>
              <w:t>et al</w:t>
            </w:r>
            <w:r w:rsidR="00F5326F" w:rsidRPr="00733E4F">
              <w:rPr>
                <w:rFonts w:ascii="Book Antiqua" w:hAnsi="Book Antiqua"/>
                <w:vertAlign w:val="superscript"/>
                <w:lang w:val="en-US"/>
              </w:rPr>
              <w:t>[76]</w:t>
            </w:r>
            <w:r w:rsidRPr="00733E4F">
              <w:rPr>
                <w:rFonts w:ascii="Book Antiqua" w:hAnsi="Book Antiqua"/>
                <w:lang w:val="en-US"/>
              </w:rPr>
              <w:t>, 2001</w:t>
            </w:r>
          </w:p>
        </w:tc>
      </w:tr>
      <w:tr w:rsidR="00DB28F8" w:rsidRPr="00733E4F" w14:paraId="7C3BBEDB" w14:textId="77777777" w:rsidTr="0008256F">
        <w:tc>
          <w:tcPr>
            <w:cnfStyle w:val="001000000000" w:firstRow="0" w:lastRow="0" w:firstColumn="1" w:lastColumn="0" w:oddVBand="0" w:evenVBand="0" w:oddHBand="0" w:evenHBand="0" w:firstRowFirstColumn="0" w:firstRowLastColumn="0" w:lastRowFirstColumn="0" w:lastRowLastColumn="0"/>
            <w:tcW w:w="1253" w:type="pct"/>
            <w:vMerge w:val="restart"/>
            <w:tcBorders>
              <w:left w:val="none" w:sz="0" w:space="0" w:color="auto"/>
              <w:bottom w:val="single" w:sz="4" w:space="0" w:color="auto"/>
            </w:tcBorders>
            <w:shd w:val="clear" w:color="auto" w:fill="auto"/>
          </w:tcPr>
          <w:p w14:paraId="567B005A" w14:textId="77777777" w:rsidR="00DB28F8" w:rsidRPr="00733E4F" w:rsidRDefault="00DB28F8" w:rsidP="00733E4F">
            <w:pPr>
              <w:spacing w:line="360" w:lineRule="auto"/>
              <w:jc w:val="both"/>
              <w:rPr>
                <w:rFonts w:ascii="Book Antiqua" w:hAnsi="Book Antiqua"/>
                <w:i w:val="0"/>
                <w:iCs w:val="0"/>
                <w:lang w:val="en-US"/>
              </w:rPr>
            </w:pPr>
            <w:r w:rsidRPr="00733E4F">
              <w:rPr>
                <w:rFonts w:ascii="Book Antiqua" w:hAnsi="Book Antiqua"/>
                <w:i w:val="0"/>
                <w:iCs w:val="0"/>
                <w:lang w:val="en-US"/>
              </w:rPr>
              <w:t>Extracellular matrix metalloproteinases</w:t>
            </w:r>
          </w:p>
        </w:tc>
        <w:tc>
          <w:tcPr>
            <w:tcW w:w="1315" w:type="pct"/>
            <w:vMerge w:val="restart"/>
            <w:tcBorders>
              <w:bottom w:val="single" w:sz="4" w:space="0" w:color="auto"/>
            </w:tcBorders>
            <w:shd w:val="clear" w:color="auto" w:fill="auto"/>
          </w:tcPr>
          <w:p w14:paraId="47C96645"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bookmarkStart w:id="4" w:name="_Hlk8319420"/>
            <w:r w:rsidRPr="00733E4F">
              <w:rPr>
                <w:rFonts w:ascii="Book Antiqua" w:hAnsi="Book Antiqua"/>
                <w:lang w:val="en-US"/>
              </w:rPr>
              <w:t>MMP-1, MMP-2</w:t>
            </w:r>
            <w:bookmarkEnd w:id="4"/>
          </w:p>
        </w:tc>
        <w:tc>
          <w:tcPr>
            <w:tcW w:w="1138" w:type="pct"/>
            <w:vMerge w:val="restart"/>
            <w:tcBorders>
              <w:bottom w:val="single" w:sz="4" w:space="0" w:color="auto"/>
            </w:tcBorders>
            <w:shd w:val="clear" w:color="auto" w:fill="auto"/>
          </w:tcPr>
          <w:p w14:paraId="14653C49" w14:textId="77777777" w:rsidR="00DB28F8" w:rsidRPr="00733E4F" w:rsidRDefault="00DB28F8"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733E4F">
              <w:rPr>
                <w:rFonts w:ascii="Book Antiqua" w:hAnsi="Book Antiqua"/>
                <w:lang w:val="en-US"/>
              </w:rPr>
              <w:t>Invasion</w:t>
            </w:r>
          </w:p>
        </w:tc>
        <w:tc>
          <w:tcPr>
            <w:tcW w:w="1294" w:type="pct"/>
            <w:shd w:val="clear" w:color="auto" w:fill="auto"/>
          </w:tcPr>
          <w:p w14:paraId="0AC6807C" w14:textId="5DE418BE" w:rsidR="00DB28F8" w:rsidRPr="00733E4F" w:rsidRDefault="00CB4882" w:rsidP="00733E4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roofErr w:type="spellStart"/>
            <w:r w:rsidRPr="00733E4F">
              <w:rPr>
                <w:rFonts w:ascii="Book Antiqua" w:eastAsia="Book Antiqua" w:hAnsi="Book Antiqua" w:cs="Book Antiqua"/>
                <w:color w:val="000000"/>
                <w:lang w:val="en-US"/>
              </w:rPr>
              <w:t>Majumdar</w:t>
            </w:r>
            <w:proofErr w:type="spellEnd"/>
            <w:r w:rsidRPr="00733E4F">
              <w:rPr>
                <w:rFonts w:ascii="Book Antiqua" w:hAnsi="Book Antiqua"/>
                <w:lang w:val="en-US"/>
              </w:rPr>
              <w:t xml:space="preserve"> </w:t>
            </w:r>
            <w:r w:rsidRPr="00733E4F">
              <w:rPr>
                <w:rFonts w:ascii="Book Antiqua" w:hAnsi="Book Antiqua"/>
                <w:i/>
                <w:iCs/>
                <w:lang w:val="en-US"/>
              </w:rPr>
              <w:t>et al</w:t>
            </w:r>
            <w:r w:rsidR="00DB28F8" w:rsidRPr="00733E4F">
              <w:rPr>
                <w:rFonts w:ascii="Book Antiqua" w:hAnsi="Book Antiqua"/>
                <w:vertAlign w:val="superscript"/>
                <w:lang w:val="en-US"/>
              </w:rPr>
              <w:t>[43]</w:t>
            </w:r>
            <w:r w:rsidRPr="00733E4F">
              <w:rPr>
                <w:rFonts w:ascii="Book Antiqua" w:hAnsi="Book Antiqua"/>
                <w:lang w:val="en-US"/>
              </w:rPr>
              <w:t>, 2003</w:t>
            </w:r>
          </w:p>
        </w:tc>
      </w:tr>
      <w:tr w:rsidR="00DB28F8" w:rsidRPr="00733E4F" w14:paraId="20CF9A55" w14:textId="77777777" w:rsidTr="0008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pct"/>
            <w:vMerge/>
            <w:tcBorders>
              <w:left w:val="none" w:sz="0" w:space="0" w:color="auto"/>
              <w:bottom w:val="single" w:sz="4" w:space="0" w:color="auto"/>
            </w:tcBorders>
            <w:shd w:val="clear" w:color="auto" w:fill="auto"/>
          </w:tcPr>
          <w:p w14:paraId="1B15BF0A" w14:textId="77777777" w:rsidR="00DB28F8" w:rsidRPr="00733E4F" w:rsidRDefault="00DB28F8" w:rsidP="00733E4F">
            <w:pPr>
              <w:spacing w:line="360" w:lineRule="auto"/>
              <w:jc w:val="both"/>
              <w:rPr>
                <w:rFonts w:ascii="Book Antiqua" w:hAnsi="Book Antiqua"/>
                <w:lang w:val="en-US"/>
              </w:rPr>
            </w:pPr>
          </w:p>
        </w:tc>
        <w:tc>
          <w:tcPr>
            <w:tcW w:w="1315" w:type="pct"/>
            <w:vMerge/>
            <w:tcBorders>
              <w:bottom w:val="single" w:sz="4" w:space="0" w:color="auto"/>
            </w:tcBorders>
            <w:shd w:val="clear" w:color="auto" w:fill="auto"/>
          </w:tcPr>
          <w:p w14:paraId="2C4E9044"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138" w:type="pct"/>
            <w:vMerge/>
            <w:tcBorders>
              <w:bottom w:val="single" w:sz="4" w:space="0" w:color="auto"/>
            </w:tcBorders>
            <w:shd w:val="clear" w:color="auto" w:fill="auto"/>
          </w:tcPr>
          <w:p w14:paraId="5D014BEE" w14:textId="77777777" w:rsidR="00DB28F8" w:rsidRPr="00733E4F" w:rsidRDefault="00DB28F8"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294" w:type="pct"/>
            <w:tcBorders>
              <w:bottom w:val="single" w:sz="4" w:space="0" w:color="auto"/>
            </w:tcBorders>
            <w:shd w:val="clear" w:color="auto" w:fill="auto"/>
          </w:tcPr>
          <w:p w14:paraId="15CAD164" w14:textId="2C8CDE82" w:rsidR="00DB28F8" w:rsidRPr="00733E4F" w:rsidRDefault="00CB4882" w:rsidP="00733E4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eastAsia="zh-CN"/>
              </w:rPr>
            </w:pPr>
            <w:proofErr w:type="spellStart"/>
            <w:r w:rsidRPr="00733E4F">
              <w:rPr>
                <w:rFonts w:ascii="Book Antiqua" w:eastAsia="Book Antiqua" w:hAnsi="Book Antiqua" w:cs="Book Antiqua"/>
                <w:color w:val="000000"/>
                <w:lang w:val="en-US"/>
              </w:rPr>
              <w:t>Schrepfer</w:t>
            </w:r>
            <w:proofErr w:type="spellEnd"/>
            <w:r w:rsidRPr="00733E4F">
              <w:rPr>
                <w:rFonts w:ascii="Book Antiqua" w:hAnsi="Book Antiqua"/>
                <w:lang w:val="en-US"/>
              </w:rPr>
              <w:t xml:space="preserve"> </w:t>
            </w:r>
            <w:r w:rsidRPr="00733E4F">
              <w:rPr>
                <w:rFonts w:ascii="Book Antiqua" w:hAnsi="Book Antiqua"/>
                <w:i/>
                <w:iCs/>
                <w:lang w:val="en-US"/>
              </w:rPr>
              <w:t>et al</w:t>
            </w:r>
            <w:r w:rsidR="00DB28F8" w:rsidRPr="00733E4F">
              <w:rPr>
                <w:rFonts w:ascii="Book Antiqua" w:hAnsi="Book Antiqua"/>
                <w:vertAlign w:val="superscript"/>
                <w:lang w:val="en-US" w:eastAsia="zh-CN"/>
              </w:rPr>
              <w:t>[82]</w:t>
            </w:r>
            <w:r w:rsidRPr="00733E4F">
              <w:rPr>
                <w:rFonts w:ascii="Book Antiqua" w:hAnsi="Book Antiqua"/>
                <w:lang w:val="en-US" w:eastAsia="zh-CN"/>
              </w:rPr>
              <w:t>, 2007</w:t>
            </w:r>
          </w:p>
        </w:tc>
      </w:tr>
    </w:tbl>
    <w:p w14:paraId="576080C6" w14:textId="16159250" w:rsidR="00F57554" w:rsidRDefault="00236DCF" w:rsidP="00733E4F">
      <w:pPr>
        <w:spacing w:line="360" w:lineRule="auto"/>
        <w:jc w:val="both"/>
        <w:rPr>
          <w:rFonts w:ascii="Book Antiqua" w:hAnsi="Book Antiqua"/>
        </w:rPr>
      </w:pPr>
      <w:r w:rsidRPr="00733E4F">
        <w:rPr>
          <w:rFonts w:ascii="Book Antiqua" w:hAnsi="Book Antiqua"/>
          <w:lang w:eastAsia="zh-CN"/>
        </w:rPr>
        <w:t xml:space="preserve">VCAM: Vascular cell adhesion molecule-1; ICAM: Intercellular adhesion molecule; </w:t>
      </w:r>
      <w:r w:rsidRPr="00733E4F">
        <w:rPr>
          <w:rFonts w:ascii="Book Antiqua" w:hAnsi="Book Antiqua"/>
        </w:rPr>
        <w:t xml:space="preserve">CXCR: Chemokine receptor; MIP-1α: Macrophage inflammatory protein-1α; MCP-1: </w:t>
      </w:r>
      <w:r w:rsidRPr="00733E4F">
        <w:rPr>
          <w:rFonts w:ascii="Book Antiqua" w:hAnsi="Book Antiqua"/>
          <w:lang w:eastAsia="zh-CN"/>
        </w:rPr>
        <w:t>Monocyte chemoattractant protein-1; SDF-1:</w:t>
      </w:r>
      <w:r w:rsidRPr="00733E4F">
        <w:rPr>
          <w:rFonts w:ascii="Book Antiqua" w:hAnsi="Book Antiqua"/>
        </w:rPr>
        <w:t xml:space="preserve"> Stromal cell-derived factor-1; TGF-β: Transforming growth factor-β; IGF-1:</w:t>
      </w:r>
      <w:r w:rsidRPr="00733E4F">
        <w:rPr>
          <w:rFonts w:ascii="Book Antiqua" w:hAnsi="Book Antiqua"/>
          <w:lang w:eastAsia="zh-CN"/>
        </w:rPr>
        <w:t xml:space="preserve"> Insulin-like growth factor 1;</w:t>
      </w:r>
      <w:r w:rsidRPr="00733E4F">
        <w:rPr>
          <w:rFonts w:ascii="Book Antiqua" w:hAnsi="Book Antiqua"/>
        </w:rPr>
        <w:t xml:space="preserve"> TNF-α: Tumor necrosis factor-α; </w:t>
      </w:r>
      <w:r w:rsidRPr="00733E4F">
        <w:rPr>
          <w:rFonts w:ascii="Book Antiqua" w:hAnsi="Book Antiqua"/>
          <w:lang w:eastAsia="zh-CN"/>
        </w:rPr>
        <w:t xml:space="preserve">IL: Interleukin; SCF: </w:t>
      </w:r>
      <w:r w:rsidR="0094317E" w:rsidRPr="00733E4F">
        <w:rPr>
          <w:rFonts w:ascii="Book Antiqua" w:hAnsi="Book Antiqua"/>
        </w:rPr>
        <w:t>Stem cell factor</w:t>
      </w:r>
      <w:r w:rsidRPr="00733E4F">
        <w:rPr>
          <w:rFonts w:ascii="Book Antiqua" w:hAnsi="Book Antiqua"/>
          <w:lang w:eastAsia="zh-CN"/>
        </w:rPr>
        <w:t>;</w:t>
      </w:r>
      <w:r w:rsidRPr="00733E4F">
        <w:rPr>
          <w:rFonts w:ascii="Book Antiqua" w:hAnsi="Book Antiqua"/>
        </w:rPr>
        <w:t xml:space="preserve"> HGF: </w:t>
      </w:r>
      <w:r w:rsidR="0094317E" w:rsidRPr="00733E4F">
        <w:rPr>
          <w:rFonts w:ascii="Book Antiqua" w:hAnsi="Book Antiqua"/>
        </w:rPr>
        <w:t>Hepatocyte growth factor</w:t>
      </w:r>
      <w:r w:rsidRPr="00733E4F">
        <w:rPr>
          <w:rFonts w:ascii="Book Antiqua" w:hAnsi="Book Antiqua"/>
        </w:rPr>
        <w:t xml:space="preserve">; EGF: </w:t>
      </w:r>
      <w:r w:rsidR="0094317E" w:rsidRPr="00733E4F">
        <w:rPr>
          <w:rFonts w:ascii="Book Antiqua" w:hAnsi="Book Antiqua"/>
        </w:rPr>
        <w:t>Epidermal growth factor</w:t>
      </w:r>
      <w:r w:rsidRPr="00733E4F">
        <w:rPr>
          <w:rFonts w:ascii="Book Antiqua" w:hAnsi="Book Antiqua"/>
        </w:rPr>
        <w:t xml:space="preserve">; VEGF: </w:t>
      </w:r>
      <w:r w:rsidR="0094317E" w:rsidRPr="00733E4F">
        <w:rPr>
          <w:rFonts w:ascii="Book Antiqua" w:hAnsi="Book Antiqua"/>
        </w:rPr>
        <w:t>Vascular endothelial-derived growth factor</w:t>
      </w:r>
      <w:r w:rsidRPr="00733E4F">
        <w:rPr>
          <w:rFonts w:ascii="Book Antiqua" w:hAnsi="Book Antiqua"/>
        </w:rPr>
        <w:t xml:space="preserve">; FGF: </w:t>
      </w:r>
      <w:r w:rsidR="0094317E" w:rsidRPr="00733E4F">
        <w:rPr>
          <w:rFonts w:ascii="Book Antiqua" w:hAnsi="Book Antiqua"/>
        </w:rPr>
        <w:t>Fibroblast growth factor</w:t>
      </w:r>
      <w:r w:rsidRPr="00733E4F">
        <w:rPr>
          <w:rFonts w:ascii="Book Antiqua" w:hAnsi="Book Antiqua"/>
        </w:rPr>
        <w:t xml:space="preserve">; PDGF: </w:t>
      </w:r>
      <w:r w:rsidR="0094317E" w:rsidRPr="00733E4F">
        <w:rPr>
          <w:rFonts w:ascii="Book Antiqua" w:hAnsi="Book Antiqua"/>
        </w:rPr>
        <w:t>Platelet-derived growth factor</w:t>
      </w:r>
      <w:r w:rsidRPr="00733E4F">
        <w:rPr>
          <w:rFonts w:ascii="Book Antiqua" w:hAnsi="Book Antiqua"/>
        </w:rPr>
        <w:t xml:space="preserve">; IGF: </w:t>
      </w:r>
      <w:r w:rsidR="002923A1" w:rsidRPr="00733E4F">
        <w:rPr>
          <w:rFonts w:ascii="Book Antiqua" w:hAnsi="Book Antiqua"/>
        </w:rPr>
        <w:t>Insulin-</w:t>
      </w:r>
      <w:r w:rsidR="0094317E" w:rsidRPr="00733E4F">
        <w:rPr>
          <w:rFonts w:ascii="Book Antiqua" w:hAnsi="Book Antiqua"/>
        </w:rPr>
        <w:t>like growth factor</w:t>
      </w:r>
      <w:r w:rsidRPr="00733E4F">
        <w:rPr>
          <w:rFonts w:ascii="Book Antiqua" w:hAnsi="Book Antiqua"/>
        </w:rPr>
        <w:t xml:space="preserve">; MMP: </w:t>
      </w:r>
      <w:r w:rsidR="000240A2" w:rsidRPr="00733E4F">
        <w:rPr>
          <w:rFonts w:ascii="Book Antiqua" w:hAnsi="Book Antiqua"/>
        </w:rPr>
        <w:t>Matrix metalloproteinase</w:t>
      </w:r>
      <w:r w:rsidRPr="00733E4F">
        <w:rPr>
          <w:rFonts w:ascii="Book Antiqua" w:hAnsi="Book Antiqua"/>
        </w:rPr>
        <w:t>.</w:t>
      </w:r>
    </w:p>
    <w:p w14:paraId="549AB511" w14:textId="77777777" w:rsidR="00F57554" w:rsidRDefault="00F57554">
      <w:pPr>
        <w:rPr>
          <w:rFonts w:ascii="Book Antiqua" w:hAnsi="Book Antiqua"/>
        </w:rPr>
      </w:pPr>
      <w:r>
        <w:rPr>
          <w:rFonts w:ascii="Book Antiqua" w:hAnsi="Book Antiqua"/>
        </w:rPr>
        <w:br w:type="page"/>
      </w:r>
    </w:p>
    <w:p w14:paraId="22C89E8C" w14:textId="77777777" w:rsidR="00F57554" w:rsidRDefault="00F57554" w:rsidP="00F57554">
      <w:pPr>
        <w:jc w:val="center"/>
        <w:rPr>
          <w:rFonts w:ascii="Book Antiqua" w:hAnsi="Book Antiqua"/>
        </w:rPr>
      </w:pPr>
    </w:p>
    <w:p w14:paraId="05772BDE" w14:textId="77777777" w:rsidR="00F57554" w:rsidRDefault="00F57554" w:rsidP="00F57554">
      <w:pPr>
        <w:jc w:val="center"/>
        <w:rPr>
          <w:rFonts w:ascii="Book Antiqua" w:hAnsi="Book Antiqua"/>
        </w:rPr>
      </w:pPr>
    </w:p>
    <w:p w14:paraId="47DA904E" w14:textId="77777777" w:rsidR="00F57554" w:rsidRDefault="00F57554" w:rsidP="00F57554">
      <w:pPr>
        <w:jc w:val="center"/>
        <w:rPr>
          <w:rFonts w:ascii="Book Antiqua" w:hAnsi="Book Antiqua"/>
        </w:rPr>
      </w:pPr>
    </w:p>
    <w:p w14:paraId="26DEE411" w14:textId="2E664156" w:rsidR="00F57554" w:rsidRDefault="00F57554" w:rsidP="00F57554">
      <w:pPr>
        <w:jc w:val="center"/>
        <w:rPr>
          <w:rFonts w:ascii="Book Antiqua" w:hAnsi="Book Antiqua"/>
        </w:rPr>
      </w:pPr>
      <w:r>
        <w:rPr>
          <w:rFonts w:ascii="Book Antiqua" w:hAnsi="Book Antiqua"/>
          <w:noProof/>
          <w:lang w:eastAsia="zh-CN"/>
        </w:rPr>
        <w:drawing>
          <wp:inline distT="0" distB="0" distL="0" distR="0" wp14:anchorId="46662770" wp14:editId="6A3C8279">
            <wp:extent cx="250063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0630" cy="1440180"/>
                    </a:xfrm>
                    <a:prstGeom prst="rect">
                      <a:avLst/>
                    </a:prstGeom>
                    <a:noFill/>
                    <a:ln>
                      <a:noFill/>
                    </a:ln>
                  </pic:spPr>
                </pic:pic>
              </a:graphicData>
            </a:graphic>
          </wp:inline>
        </w:drawing>
      </w:r>
    </w:p>
    <w:p w14:paraId="4FE030F3" w14:textId="77777777" w:rsidR="00F57554" w:rsidRDefault="00F57554" w:rsidP="00F57554">
      <w:pPr>
        <w:jc w:val="center"/>
        <w:rPr>
          <w:rFonts w:ascii="Book Antiqua" w:hAnsi="Book Antiqua"/>
        </w:rPr>
      </w:pPr>
    </w:p>
    <w:p w14:paraId="66C2ACC5" w14:textId="77777777" w:rsidR="00F57554" w:rsidRDefault="00F57554" w:rsidP="00F5755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56B013E" w14:textId="77777777" w:rsidR="00F57554" w:rsidRDefault="00F57554" w:rsidP="00F5755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1B9526" w14:textId="77777777" w:rsidR="00F57554" w:rsidRDefault="00F57554" w:rsidP="00F5755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357C51" w14:textId="77777777" w:rsidR="00F57554" w:rsidRDefault="00F57554" w:rsidP="00F5755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4EEFB08" w14:textId="77777777" w:rsidR="00F57554" w:rsidRDefault="00F57554" w:rsidP="00F5755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211FF2" w14:textId="77777777" w:rsidR="00F57554" w:rsidRDefault="00F57554" w:rsidP="00F57554">
      <w:pPr>
        <w:jc w:val="center"/>
        <w:rPr>
          <w:rFonts w:ascii="Book Antiqua" w:hAnsi="Book Antiqua"/>
        </w:rPr>
      </w:pPr>
      <w:r>
        <w:rPr>
          <w:rFonts w:ascii="Book Antiqua" w:eastAsia="TimesNewRomanPSMT" w:hAnsi="Book Antiqua" w:cs="Garamond"/>
          <w:color w:val="D56400"/>
          <w:sz w:val="28"/>
          <w:szCs w:val="28"/>
        </w:rPr>
        <w:t>https://www.wjgnet.com</w:t>
      </w:r>
    </w:p>
    <w:p w14:paraId="44D3700A" w14:textId="77777777" w:rsidR="00F57554" w:rsidRDefault="00F57554" w:rsidP="00F57554">
      <w:pPr>
        <w:jc w:val="center"/>
        <w:rPr>
          <w:rFonts w:ascii="Book Antiqua" w:hAnsi="Book Antiqua"/>
        </w:rPr>
      </w:pPr>
    </w:p>
    <w:p w14:paraId="7E7E0366" w14:textId="77777777" w:rsidR="00F57554" w:rsidRDefault="00F57554" w:rsidP="00F57554">
      <w:pPr>
        <w:jc w:val="center"/>
        <w:rPr>
          <w:rFonts w:ascii="Book Antiqua" w:hAnsi="Book Antiqua"/>
        </w:rPr>
      </w:pPr>
    </w:p>
    <w:p w14:paraId="4355631B" w14:textId="77777777" w:rsidR="00F57554" w:rsidRDefault="00F57554" w:rsidP="00F57554">
      <w:pPr>
        <w:jc w:val="center"/>
        <w:rPr>
          <w:rFonts w:ascii="Book Antiqua" w:hAnsi="Book Antiqua"/>
        </w:rPr>
      </w:pPr>
    </w:p>
    <w:p w14:paraId="3DC7D0CF" w14:textId="14EDB3B2" w:rsidR="00F57554" w:rsidRDefault="00F57554" w:rsidP="00F57554">
      <w:pPr>
        <w:jc w:val="center"/>
        <w:rPr>
          <w:rFonts w:ascii="Book Antiqua" w:hAnsi="Book Antiqua"/>
        </w:rPr>
      </w:pPr>
      <w:r>
        <w:rPr>
          <w:rFonts w:ascii="Book Antiqua" w:hAnsi="Book Antiqua"/>
          <w:noProof/>
          <w:lang w:eastAsia="zh-CN"/>
        </w:rPr>
        <w:drawing>
          <wp:inline distT="0" distB="0" distL="0" distR="0" wp14:anchorId="5803BF24" wp14:editId="202A6191">
            <wp:extent cx="1448435"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1440180"/>
                    </a:xfrm>
                    <a:prstGeom prst="rect">
                      <a:avLst/>
                    </a:prstGeom>
                    <a:noFill/>
                    <a:ln>
                      <a:noFill/>
                    </a:ln>
                  </pic:spPr>
                </pic:pic>
              </a:graphicData>
            </a:graphic>
          </wp:inline>
        </w:drawing>
      </w:r>
    </w:p>
    <w:p w14:paraId="35A27269" w14:textId="77777777" w:rsidR="00F57554" w:rsidRDefault="00F57554" w:rsidP="00F57554">
      <w:pPr>
        <w:jc w:val="center"/>
        <w:rPr>
          <w:rFonts w:ascii="Book Antiqua" w:hAnsi="Book Antiqua"/>
        </w:rPr>
      </w:pPr>
    </w:p>
    <w:p w14:paraId="340BFE7C" w14:textId="77777777" w:rsidR="00F57554" w:rsidRDefault="00F57554" w:rsidP="00F57554">
      <w:pPr>
        <w:jc w:val="center"/>
        <w:rPr>
          <w:rFonts w:ascii="Book Antiqua" w:hAnsi="Book Antiqua"/>
        </w:rPr>
      </w:pPr>
    </w:p>
    <w:p w14:paraId="4B2EBACE" w14:textId="77777777" w:rsidR="00F57554" w:rsidRDefault="00F57554" w:rsidP="00F57554">
      <w:pPr>
        <w:jc w:val="center"/>
        <w:rPr>
          <w:rFonts w:ascii="Book Antiqua" w:hAnsi="Book Antiqua"/>
        </w:rPr>
      </w:pPr>
    </w:p>
    <w:p w14:paraId="5AC14FEB" w14:textId="77777777" w:rsidR="00F57554" w:rsidRDefault="00F57554" w:rsidP="00F57554">
      <w:pPr>
        <w:jc w:val="center"/>
        <w:rPr>
          <w:rFonts w:ascii="Book Antiqua" w:hAnsi="Book Antiqua"/>
        </w:rPr>
      </w:pPr>
    </w:p>
    <w:p w14:paraId="4523D777" w14:textId="77777777" w:rsidR="00F57554" w:rsidRDefault="00F57554" w:rsidP="00F57554">
      <w:pPr>
        <w:jc w:val="center"/>
        <w:rPr>
          <w:rFonts w:ascii="Book Antiqua" w:hAnsi="Book Antiqua"/>
        </w:rPr>
      </w:pPr>
    </w:p>
    <w:p w14:paraId="0B0DDC0E" w14:textId="77777777" w:rsidR="00F57554" w:rsidRDefault="00F57554" w:rsidP="00F57554">
      <w:pPr>
        <w:jc w:val="center"/>
        <w:rPr>
          <w:rFonts w:ascii="Book Antiqua" w:hAnsi="Book Antiqua"/>
        </w:rPr>
      </w:pPr>
    </w:p>
    <w:p w14:paraId="2DBFC72D" w14:textId="77777777" w:rsidR="00F57554" w:rsidRDefault="00F57554" w:rsidP="00F57554">
      <w:pPr>
        <w:jc w:val="center"/>
        <w:rPr>
          <w:rFonts w:ascii="Book Antiqua" w:hAnsi="Book Antiqua"/>
        </w:rPr>
      </w:pPr>
    </w:p>
    <w:p w14:paraId="3148C4C4" w14:textId="77777777" w:rsidR="00F57554" w:rsidRDefault="00F57554" w:rsidP="00F57554">
      <w:pPr>
        <w:jc w:val="center"/>
        <w:rPr>
          <w:rFonts w:ascii="Book Antiqua" w:hAnsi="Book Antiqua"/>
        </w:rPr>
      </w:pPr>
    </w:p>
    <w:p w14:paraId="4FB16E9D" w14:textId="77777777" w:rsidR="00F57554" w:rsidRDefault="00F57554" w:rsidP="00F57554">
      <w:pPr>
        <w:jc w:val="center"/>
        <w:rPr>
          <w:rFonts w:ascii="Book Antiqua" w:hAnsi="Book Antiqua"/>
        </w:rPr>
      </w:pPr>
    </w:p>
    <w:p w14:paraId="64ED6DF3" w14:textId="77777777" w:rsidR="00F57554" w:rsidRDefault="00F57554" w:rsidP="00F57554">
      <w:pPr>
        <w:jc w:val="right"/>
        <w:rPr>
          <w:rFonts w:ascii="Book Antiqua" w:hAnsi="Book Antiqua"/>
          <w:color w:val="000000" w:themeColor="text1"/>
        </w:rPr>
      </w:pPr>
    </w:p>
    <w:p w14:paraId="039FF938" w14:textId="77777777" w:rsidR="00F57554" w:rsidRDefault="00F57554" w:rsidP="00F5755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1F60473" w14:textId="77777777" w:rsidR="00DB28F8" w:rsidRPr="00733E4F" w:rsidRDefault="00DB28F8" w:rsidP="00733E4F">
      <w:pPr>
        <w:spacing w:line="360" w:lineRule="auto"/>
        <w:jc w:val="both"/>
        <w:rPr>
          <w:rFonts w:ascii="Book Antiqua" w:hAnsi="Book Antiqua"/>
        </w:rPr>
      </w:pPr>
      <w:bookmarkStart w:id="5" w:name="_GoBack"/>
      <w:bookmarkEnd w:id="5"/>
    </w:p>
    <w:p w14:paraId="09CD2F4E" w14:textId="2C391A3A" w:rsidR="00DB28F8" w:rsidRPr="00733E4F" w:rsidRDefault="00DB28F8" w:rsidP="00733E4F">
      <w:pPr>
        <w:spacing w:line="360" w:lineRule="auto"/>
        <w:jc w:val="both"/>
        <w:rPr>
          <w:rFonts w:ascii="Book Antiqua" w:hAnsi="Book Antiqua"/>
        </w:rPr>
      </w:pPr>
    </w:p>
    <w:sectPr w:rsidR="00DB28F8" w:rsidRPr="00733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B08B8" w14:textId="77777777" w:rsidR="00A94CFD" w:rsidRDefault="00A94CFD" w:rsidP="00185C8D">
      <w:r>
        <w:separator/>
      </w:r>
    </w:p>
  </w:endnote>
  <w:endnote w:type="continuationSeparator" w:id="0">
    <w:p w14:paraId="231F0264" w14:textId="77777777" w:rsidR="00A94CFD" w:rsidRDefault="00A94CFD" w:rsidP="0018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A1D49" w14:textId="77777777" w:rsidR="00185C8D" w:rsidRPr="00626E93" w:rsidRDefault="00185C8D" w:rsidP="00185C8D">
    <w:pPr>
      <w:pStyle w:val="a4"/>
      <w:jc w:val="right"/>
      <w:rPr>
        <w:rFonts w:ascii="Book Antiqua" w:hAnsi="Book Antiqua"/>
        <w:sz w:val="24"/>
        <w:szCs w:val="24"/>
      </w:rPr>
    </w:pPr>
    <w:r w:rsidRPr="00626E93">
      <w:rPr>
        <w:rFonts w:ascii="Book Antiqua" w:hAnsi="Book Antiqua"/>
        <w:sz w:val="24"/>
        <w:szCs w:val="24"/>
        <w:lang w:val="zh-CN" w:eastAsia="zh-CN"/>
      </w:rPr>
      <w:t xml:space="preserve"> </w:t>
    </w:r>
    <w:r w:rsidRPr="00626E93">
      <w:rPr>
        <w:rFonts w:ascii="Book Antiqua" w:hAnsi="Book Antiqua"/>
        <w:sz w:val="24"/>
        <w:szCs w:val="24"/>
      </w:rPr>
      <w:fldChar w:fldCharType="begin"/>
    </w:r>
    <w:r w:rsidRPr="00626E93">
      <w:rPr>
        <w:rFonts w:ascii="Book Antiqua" w:hAnsi="Book Antiqua"/>
        <w:sz w:val="24"/>
        <w:szCs w:val="24"/>
      </w:rPr>
      <w:instrText>PAGE  \* Arabic  \* MERGEFORMAT</w:instrText>
    </w:r>
    <w:r w:rsidRPr="00626E93">
      <w:rPr>
        <w:rFonts w:ascii="Book Antiqua" w:hAnsi="Book Antiqua"/>
        <w:sz w:val="24"/>
        <w:szCs w:val="24"/>
      </w:rPr>
      <w:fldChar w:fldCharType="separate"/>
    </w:r>
    <w:r w:rsidR="00F57554" w:rsidRPr="00F57554">
      <w:rPr>
        <w:rFonts w:ascii="Book Antiqua" w:hAnsi="Book Antiqua"/>
        <w:noProof/>
        <w:sz w:val="24"/>
        <w:szCs w:val="24"/>
        <w:lang w:val="zh-CN" w:eastAsia="zh-CN"/>
      </w:rPr>
      <w:t>33</w:t>
    </w:r>
    <w:r w:rsidRPr="00626E93">
      <w:rPr>
        <w:rFonts w:ascii="Book Antiqua" w:hAnsi="Book Antiqua"/>
        <w:sz w:val="24"/>
        <w:szCs w:val="24"/>
      </w:rPr>
      <w:fldChar w:fldCharType="end"/>
    </w:r>
    <w:r w:rsidRPr="00626E93">
      <w:rPr>
        <w:rFonts w:ascii="Book Antiqua" w:hAnsi="Book Antiqua"/>
        <w:sz w:val="24"/>
        <w:szCs w:val="24"/>
        <w:lang w:val="zh-CN" w:eastAsia="zh-CN"/>
      </w:rPr>
      <w:t xml:space="preserve"> / </w:t>
    </w:r>
    <w:r w:rsidRPr="00626E93">
      <w:rPr>
        <w:rFonts w:ascii="Book Antiqua" w:hAnsi="Book Antiqua"/>
        <w:sz w:val="24"/>
        <w:szCs w:val="24"/>
      </w:rPr>
      <w:fldChar w:fldCharType="begin"/>
    </w:r>
    <w:r w:rsidRPr="00626E93">
      <w:rPr>
        <w:rFonts w:ascii="Book Antiqua" w:hAnsi="Book Antiqua"/>
        <w:sz w:val="24"/>
        <w:szCs w:val="24"/>
      </w:rPr>
      <w:instrText>NUMPAGES  \* Arabic  \* MERGEFORMAT</w:instrText>
    </w:r>
    <w:r w:rsidRPr="00626E93">
      <w:rPr>
        <w:rFonts w:ascii="Book Antiqua" w:hAnsi="Book Antiqua"/>
        <w:sz w:val="24"/>
        <w:szCs w:val="24"/>
      </w:rPr>
      <w:fldChar w:fldCharType="separate"/>
    </w:r>
    <w:r w:rsidR="00F57554" w:rsidRPr="00F57554">
      <w:rPr>
        <w:rFonts w:ascii="Book Antiqua" w:hAnsi="Book Antiqua"/>
        <w:noProof/>
        <w:sz w:val="24"/>
        <w:szCs w:val="24"/>
        <w:lang w:val="zh-CN" w:eastAsia="zh-CN"/>
      </w:rPr>
      <w:t>33</w:t>
    </w:r>
    <w:r w:rsidRPr="00626E93">
      <w:rPr>
        <w:rFonts w:ascii="Book Antiqua" w:hAnsi="Book Antiqua"/>
        <w:sz w:val="24"/>
        <w:szCs w:val="24"/>
      </w:rPr>
      <w:fldChar w:fldCharType="end"/>
    </w:r>
  </w:p>
  <w:p w14:paraId="1766CAED" w14:textId="77777777" w:rsidR="00185C8D" w:rsidRDefault="00185C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0FB30" w14:textId="77777777" w:rsidR="00A94CFD" w:rsidRDefault="00A94CFD" w:rsidP="00185C8D">
      <w:r>
        <w:separator/>
      </w:r>
    </w:p>
  </w:footnote>
  <w:footnote w:type="continuationSeparator" w:id="0">
    <w:p w14:paraId="339591DE" w14:textId="77777777" w:rsidR="00A94CFD" w:rsidRDefault="00A94CFD" w:rsidP="00185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0tjQ0MDE1NjMwMzVX0lEKTi0uzszPAykwrAUAzvribiwAAAA="/>
  </w:docVars>
  <w:rsids>
    <w:rsidRoot w:val="00A77B3E"/>
    <w:rsid w:val="000044C7"/>
    <w:rsid w:val="0000747F"/>
    <w:rsid w:val="000240A2"/>
    <w:rsid w:val="000274E7"/>
    <w:rsid w:val="00077EDE"/>
    <w:rsid w:val="0008256F"/>
    <w:rsid w:val="00084F4F"/>
    <w:rsid w:val="000B5509"/>
    <w:rsid w:val="000E2909"/>
    <w:rsid w:val="00110DA6"/>
    <w:rsid w:val="001223FA"/>
    <w:rsid w:val="00145B13"/>
    <w:rsid w:val="00147F6B"/>
    <w:rsid w:val="00185C8D"/>
    <w:rsid w:val="00221371"/>
    <w:rsid w:val="00236DCF"/>
    <w:rsid w:val="00264743"/>
    <w:rsid w:val="00274673"/>
    <w:rsid w:val="002923A1"/>
    <w:rsid w:val="00294C4C"/>
    <w:rsid w:val="002977C0"/>
    <w:rsid w:val="00306073"/>
    <w:rsid w:val="00340F9F"/>
    <w:rsid w:val="003460B7"/>
    <w:rsid w:val="00370B6A"/>
    <w:rsid w:val="00383772"/>
    <w:rsid w:val="003A73F1"/>
    <w:rsid w:val="003C34C6"/>
    <w:rsid w:val="003E624B"/>
    <w:rsid w:val="004846A7"/>
    <w:rsid w:val="004B35B0"/>
    <w:rsid w:val="004C5DC0"/>
    <w:rsid w:val="00502B74"/>
    <w:rsid w:val="005271FC"/>
    <w:rsid w:val="00534B8E"/>
    <w:rsid w:val="00556CD2"/>
    <w:rsid w:val="005733F9"/>
    <w:rsid w:val="005E75B7"/>
    <w:rsid w:val="006043B4"/>
    <w:rsid w:val="00626E93"/>
    <w:rsid w:val="006460E1"/>
    <w:rsid w:val="00653E33"/>
    <w:rsid w:val="006969B1"/>
    <w:rsid w:val="006B4302"/>
    <w:rsid w:val="006F5101"/>
    <w:rsid w:val="00704421"/>
    <w:rsid w:val="0071753A"/>
    <w:rsid w:val="00727232"/>
    <w:rsid w:val="00733E4F"/>
    <w:rsid w:val="00745DE9"/>
    <w:rsid w:val="00752519"/>
    <w:rsid w:val="007A2506"/>
    <w:rsid w:val="007B73C9"/>
    <w:rsid w:val="007D5B49"/>
    <w:rsid w:val="007E4D8B"/>
    <w:rsid w:val="00812731"/>
    <w:rsid w:val="00825D28"/>
    <w:rsid w:val="008A1088"/>
    <w:rsid w:val="008B75AA"/>
    <w:rsid w:val="008F310A"/>
    <w:rsid w:val="00902675"/>
    <w:rsid w:val="0094317E"/>
    <w:rsid w:val="009654CB"/>
    <w:rsid w:val="00983525"/>
    <w:rsid w:val="009B228C"/>
    <w:rsid w:val="00A114CB"/>
    <w:rsid w:val="00A205D4"/>
    <w:rsid w:val="00A223A3"/>
    <w:rsid w:val="00A2760E"/>
    <w:rsid w:val="00A410D1"/>
    <w:rsid w:val="00A63A4B"/>
    <w:rsid w:val="00A670F6"/>
    <w:rsid w:val="00A73889"/>
    <w:rsid w:val="00A77B3E"/>
    <w:rsid w:val="00A94CFD"/>
    <w:rsid w:val="00AB13E6"/>
    <w:rsid w:val="00AE6489"/>
    <w:rsid w:val="00B329AF"/>
    <w:rsid w:val="00BD5515"/>
    <w:rsid w:val="00C2304B"/>
    <w:rsid w:val="00C75B00"/>
    <w:rsid w:val="00CA2A55"/>
    <w:rsid w:val="00CA7A88"/>
    <w:rsid w:val="00CB4882"/>
    <w:rsid w:val="00CD6EE5"/>
    <w:rsid w:val="00D13265"/>
    <w:rsid w:val="00D15A84"/>
    <w:rsid w:val="00D4427D"/>
    <w:rsid w:val="00D5232D"/>
    <w:rsid w:val="00DA33CA"/>
    <w:rsid w:val="00DB28F8"/>
    <w:rsid w:val="00DF265E"/>
    <w:rsid w:val="00E262CE"/>
    <w:rsid w:val="00F22BD6"/>
    <w:rsid w:val="00F22C00"/>
    <w:rsid w:val="00F44CE3"/>
    <w:rsid w:val="00F5326F"/>
    <w:rsid w:val="00F57554"/>
    <w:rsid w:val="00F62B71"/>
    <w:rsid w:val="00FB2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F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5C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5C8D"/>
    <w:rPr>
      <w:sz w:val="18"/>
      <w:szCs w:val="18"/>
    </w:rPr>
  </w:style>
  <w:style w:type="paragraph" w:styleId="a4">
    <w:name w:val="footer"/>
    <w:basedOn w:val="a"/>
    <w:link w:val="Char0"/>
    <w:uiPriority w:val="99"/>
    <w:unhideWhenUsed/>
    <w:rsid w:val="00185C8D"/>
    <w:pPr>
      <w:tabs>
        <w:tab w:val="center" w:pos="4153"/>
        <w:tab w:val="right" w:pos="8306"/>
      </w:tabs>
      <w:snapToGrid w:val="0"/>
    </w:pPr>
    <w:rPr>
      <w:sz w:val="18"/>
      <w:szCs w:val="18"/>
    </w:rPr>
  </w:style>
  <w:style w:type="character" w:customStyle="1" w:styleId="Char0">
    <w:name w:val="页脚 Char"/>
    <w:basedOn w:val="a0"/>
    <w:link w:val="a4"/>
    <w:uiPriority w:val="99"/>
    <w:rsid w:val="00185C8D"/>
    <w:rPr>
      <w:sz w:val="18"/>
      <w:szCs w:val="18"/>
    </w:rPr>
  </w:style>
  <w:style w:type="table" w:customStyle="1" w:styleId="GridTable3Accent2">
    <w:name w:val="Grid Table 3 Accent 2"/>
    <w:basedOn w:val="a1"/>
    <w:uiPriority w:val="48"/>
    <w:rsid w:val="00DB28F8"/>
    <w:rPr>
      <w:rFonts w:asciiTheme="minorHAnsi" w:hAnsiTheme="minorHAnsi" w:cstheme="minorBidi"/>
      <w:sz w:val="22"/>
      <w:szCs w:val="22"/>
      <w:lang w:val="pl-P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styleId="a5">
    <w:name w:val="annotation reference"/>
    <w:basedOn w:val="a0"/>
    <w:semiHidden/>
    <w:unhideWhenUsed/>
    <w:rsid w:val="008F310A"/>
    <w:rPr>
      <w:sz w:val="21"/>
      <w:szCs w:val="21"/>
    </w:rPr>
  </w:style>
  <w:style w:type="paragraph" w:styleId="a6">
    <w:name w:val="annotation text"/>
    <w:basedOn w:val="a"/>
    <w:link w:val="Char1"/>
    <w:unhideWhenUsed/>
    <w:rsid w:val="008F310A"/>
  </w:style>
  <w:style w:type="character" w:customStyle="1" w:styleId="Char1">
    <w:name w:val="批注文字 Char"/>
    <w:basedOn w:val="a0"/>
    <w:link w:val="a6"/>
    <w:rsid w:val="008F310A"/>
    <w:rPr>
      <w:sz w:val="24"/>
      <w:szCs w:val="24"/>
    </w:rPr>
  </w:style>
  <w:style w:type="paragraph" w:styleId="a7">
    <w:name w:val="annotation subject"/>
    <w:basedOn w:val="a6"/>
    <w:next w:val="a6"/>
    <w:link w:val="Char2"/>
    <w:semiHidden/>
    <w:unhideWhenUsed/>
    <w:rsid w:val="008F310A"/>
    <w:rPr>
      <w:b/>
      <w:bCs/>
    </w:rPr>
  </w:style>
  <w:style w:type="character" w:customStyle="1" w:styleId="Char2">
    <w:name w:val="批注主题 Char"/>
    <w:basedOn w:val="Char1"/>
    <w:link w:val="a7"/>
    <w:semiHidden/>
    <w:rsid w:val="008F310A"/>
    <w:rPr>
      <w:b/>
      <w:bCs/>
      <w:sz w:val="24"/>
      <w:szCs w:val="24"/>
    </w:rPr>
  </w:style>
  <w:style w:type="paragraph" w:styleId="a8">
    <w:name w:val="Balloon Text"/>
    <w:basedOn w:val="a"/>
    <w:link w:val="Char3"/>
    <w:rsid w:val="00370B6A"/>
    <w:rPr>
      <w:sz w:val="18"/>
      <w:szCs w:val="18"/>
    </w:rPr>
  </w:style>
  <w:style w:type="character" w:customStyle="1" w:styleId="Char3">
    <w:name w:val="批注框文本 Char"/>
    <w:basedOn w:val="a0"/>
    <w:link w:val="a8"/>
    <w:rsid w:val="00370B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5C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5C8D"/>
    <w:rPr>
      <w:sz w:val="18"/>
      <w:szCs w:val="18"/>
    </w:rPr>
  </w:style>
  <w:style w:type="paragraph" w:styleId="a4">
    <w:name w:val="footer"/>
    <w:basedOn w:val="a"/>
    <w:link w:val="Char0"/>
    <w:uiPriority w:val="99"/>
    <w:unhideWhenUsed/>
    <w:rsid w:val="00185C8D"/>
    <w:pPr>
      <w:tabs>
        <w:tab w:val="center" w:pos="4153"/>
        <w:tab w:val="right" w:pos="8306"/>
      </w:tabs>
      <w:snapToGrid w:val="0"/>
    </w:pPr>
    <w:rPr>
      <w:sz w:val="18"/>
      <w:szCs w:val="18"/>
    </w:rPr>
  </w:style>
  <w:style w:type="character" w:customStyle="1" w:styleId="Char0">
    <w:name w:val="页脚 Char"/>
    <w:basedOn w:val="a0"/>
    <w:link w:val="a4"/>
    <w:uiPriority w:val="99"/>
    <w:rsid w:val="00185C8D"/>
    <w:rPr>
      <w:sz w:val="18"/>
      <w:szCs w:val="18"/>
    </w:rPr>
  </w:style>
  <w:style w:type="table" w:customStyle="1" w:styleId="GridTable3Accent2">
    <w:name w:val="Grid Table 3 Accent 2"/>
    <w:basedOn w:val="a1"/>
    <w:uiPriority w:val="48"/>
    <w:rsid w:val="00DB28F8"/>
    <w:rPr>
      <w:rFonts w:asciiTheme="minorHAnsi" w:hAnsiTheme="minorHAnsi" w:cstheme="minorBidi"/>
      <w:sz w:val="22"/>
      <w:szCs w:val="22"/>
      <w:lang w:val="pl-P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styleId="a5">
    <w:name w:val="annotation reference"/>
    <w:basedOn w:val="a0"/>
    <w:semiHidden/>
    <w:unhideWhenUsed/>
    <w:rsid w:val="008F310A"/>
    <w:rPr>
      <w:sz w:val="21"/>
      <w:szCs w:val="21"/>
    </w:rPr>
  </w:style>
  <w:style w:type="paragraph" w:styleId="a6">
    <w:name w:val="annotation text"/>
    <w:basedOn w:val="a"/>
    <w:link w:val="Char1"/>
    <w:unhideWhenUsed/>
    <w:rsid w:val="008F310A"/>
  </w:style>
  <w:style w:type="character" w:customStyle="1" w:styleId="Char1">
    <w:name w:val="批注文字 Char"/>
    <w:basedOn w:val="a0"/>
    <w:link w:val="a6"/>
    <w:rsid w:val="008F310A"/>
    <w:rPr>
      <w:sz w:val="24"/>
      <w:szCs w:val="24"/>
    </w:rPr>
  </w:style>
  <w:style w:type="paragraph" w:styleId="a7">
    <w:name w:val="annotation subject"/>
    <w:basedOn w:val="a6"/>
    <w:next w:val="a6"/>
    <w:link w:val="Char2"/>
    <w:semiHidden/>
    <w:unhideWhenUsed/>
    <w:rsid w:val="008F310A"/>
    <w:rPr>
      <w:b/>
      <w:bCs/>
    </w:rPr>
  </w:style>
  <w:style w:type="character" w:customStyle="1" w:styleId="Char2">
    <w:name w:val="批注主题 Char"/>
    <w:basedOn w:val="Char1"/>
    <w:link w:val="a7"/>
    <w:semiHidden/>
    <w:rsid w:val="008F310A"/>
    <w:rPr>
      <w:b/>
      <w:bCs/>
      <w:sz w:val="24"/>
      <w:szCs w:val="24"/>
    </w:rPr>
  </w:style>
  <w:style w:type="paragraph" w:styleId="a8">
    <w:name w:val="Balloon Text"/>
    <w:basedOn w:val="a"/>
    <w:link w:val="Char3"/>
    <w:rsid w:val="00370B6A"/>
    <w:rPr>
      <w:sz w:val="18"/>
      <w:szCs w:val="18"/>
    </w:rPr>
  </w:style>
  <w:style w:type="character" w:customStyle="1" w:styleId="Char3">
    <w:name w:val="批注框文本 Char"/>
    <w:basedOn w:val="a0"/>
    <w:link w:val="a8"/>
    <w:rsid w:val="00370B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20206">
      <w:bodyDiv w:val="1"/>
      <w:marLeft w:val="0"/>
      <w:marRight w:val="0"/>
      <w:marTop w:val="0"/>
      <w:marBottom w:val="0"/>
      <w:divBdr>
        <w:top w:val="none" w:sz="0" w:space="0" w:color="auto"/>
        <w:left w:val="none" w:sz="0" w:space="0" w:color="auto"/>
        <w:bottom w:val="none" w:sz="0" w:space="0" w:color="auto"/>
        <w:right w:val="none" w:sz="0" w:space="0" w:color="auto"/>
      </w:divBdr>
    </w:div>
    <w:div w:id="1764718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0A809-A76A-41E8-91B1-32903096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8856</Words>
  <Characters>50483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2021-05-23T19:10:00Z</dcterms:created>
  <dcterms:modified xsi:type="dcterms:W3CDTF">2021-06-24T14:10:00Z</dcterms:modified>
</cp:coreProperties>
</file>