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79217"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361C445D"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65048</w:t>
      </w:r>
    </w:p>
    <w:p w14:paraId="75776C9D"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Manuscript Type: </w:t>
      </w:r>
      <w:bookmarkStart w:id="0" w:name="OLE_LINK8"/>
      <w:bookmarkStart w:id="1" w:name="OLE_LINK9"/>
      <w:r>
        <w:rPr>
          <w:rFonts w:ascii="Book Antiqua" w:eastAsia="Book Antiqua" w:hAnsi="Book Antiqua" w:cs="Book Antiqua"/>
          <w:color w:val="000000"/>
        </w:rPr>
        <w:t>REVIEW</w:t>
      </w:r>
      <w:bookmarkEnd w:id="0"/>
      <w:bookmarkEnd w:id="1"/>
    </w:p>
    <w:p w14:paraId="018EB228" w14:textId="77777777" w:rsidR="00A77B3E" w:rsidRDefault="00A77B3E" w:rsidP="00C27424">
      <w:pPr>
        <w:snapToGrid w:val="0"/>
        <w:spacing w:line="360" w:lineRule="auto"/>
        <w:jc w:val="both"/>
      </w:pPr>
    </w:p>
    <w:p w14:paraId="5A556A64" w14:textId="77777777" w:rsidR="00A77B3E" w:rsidRDefault="00542593" w:rsidP="00C27424">
      <w:pPr>
        <w:snapToGrid w:val="0"/>
        <w:spacing w:line="360" w:lineRule="auto"/>
        <w:jc w:val="both"/>
      </w:pPr>
      <w:bookmarkStart w:id="2" w:name="OLE_LINK316"/>
      <w:bookmarkStart w:id="3" w:name="OLE_LINK317"/>
      <w:bookmarkStart w:id="4" w:name="OLE_LINK3"/>
      <w:bookmarkStart w:id="5" w:name="OLE_LINK18"/>
      <w:r>
        <w:rPr>
          <w:rFonts w:ascii="Book Antiqua" w:eastAsia="Book Antiqua" w:hAnsi="Book Antiqua" w:cs="Book Antiqua"/>
          <w:b/>
          <w:color w:val="000000"/>
        </w:rPr>
        <w:t>Managing cardiovascular disease risk in South Asian kidney transplant recipients</w:t>
      </w:r>
    </w:p>
    <w:bookmarkEnd w:id="2"/>
    <w:bookmarkEnd w:id="3"/>
    <w:bookmarkEnd w:id="4"/>
    <w:bookmarkEnd w:id="5"/>
    <w:p w14:paraId="19DF7192" w14:textId="77777777" w:rsidR="00A77B3E" w:rsidRDefault="00A77B3E" w:rsidP="00C27424">
      <w:pPr>
        <w:snapToGrid w:val="0"/>
        <w:spacing w:line="360" w:lineRule="auto"/>
        <w:jc w:val="both"/>
      </w:pPr>
    </w:p>
    <w:p w14:paraId="2C14BAEB" w14:textId="77777777" w:rsidR="00A77B3E" w:rsidRDefault="00E606B2" w:rsidP="00C27424">
      <w:pPr>
        <w:snapToGrid w:val="0"/>
        <w:spacing w:line="360" w:lineRule="auto"/>
        <w:jc w:val="both"/>
      </w:pPr>
      <w:r>
        <w:rPr>
          <w:rFonts w:ascii="Book Antiqua" w:eastAsia="Book Antiqua" w:hAnsi="Book Antiqua" w:cs="Book Antiqua"/>
          <w:color w:val="000000"/>
        </w:rPr>
        <w:t>Prasad GVR</w:t>
      </w:r>
      <w:r>
        <w:rPr>
          <w:rFonts w:ascii="Book Antiqua" w:hAnsi="Book Antiqua" w:cs="Book Antiqua" w:hint="eastAsia"/>
          <w:color w:val="000000"/>
          <w:lang w:eastAsia="zh-CN"/>
        </w:rPr>
        <w:t xml:space="preserve"> </w:t>
      </w:r>
      <w:r w:rsidRPr="00E606B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4"/>
      <w:bookmarkStart w:id="7" w:name="OLE_LINK5"/>
      <w:bookmarkStart w:id="8" w:name="OLE_LINK17"/>
      <w:r w:rsidR="00542593">
        <w:rPr>
          <w:rFonts w:ascii="Book Antiqua" w:eastAsia="Book Antiqua" w:hAnsi="Book Antiqua" w:cs="Book Antiqua"/>
          <w:color w:val="000000"/>
        </w:rPr>
        <w:t>Cardiovascular disease in South Asians</w:t>
      </w:r>
      <w:bookmarkEnd w:id="6"/>
      <w:bookmarkEnd w:id="7"/>
      <w:bookmarkEnd w:id="8"/>
    </w:p>
    <w:p w14:paraId="32538AC9" w14:textId="77777777" w:rsidR="00A77B3E" w:rsidRDefault="00A77B3E" w:rsidP="00C27424">
      <w:pPr>
        <w:snapToGrid w:val="0"/>
        <w:spacing w:line="360" w:lineRule="auto"/>
        <w:jc w:val="both"/>
      </w:pPr>
    </w:p>
    <w:p w14:paraId="4A000A73" w14:textId="77777777" w:rsidR="00A77B3E" w:rsidRDefault="00542593" w:rsidP="00C27424">
      <w:pPr>
        <w:snapToGrid w:val="0"/>
        <w:spacing w:line="360" w:lineRule="auto"/>
        <w:jc w:val="both"/>
      </w:pPr>
      <w:r>
        <w:rPr>
          <w:rFonts w:ascii="Book Antiqua" w:eastAsia="Book Antiqua" w:hAnsi="Book Antiqua" w:cs="Book Antiqua"/>
          <w:color w:val="000000"/>
        </w:rPr>
        <w:t xml:space="preserve">G V Ramesh Prasad, </w:t>
      </w:r>
      <w:proofErr w:type="spellStart"/>
      <w:r>
        <w:rPr>
          <w:rFonts w:ascii="Book Antiqua" w:eastAsia="Book Antiqua" w:hAnsi="Book Antiqua" w:cs="Book Antiqua"/>
          <w:color w:val="000000"/>
        </w:rPr>
        <w:t>Vaishnavi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Bhamidi</w:t>
      </w:r>
      <w:proofErr w:type="spellEnd"/>
    </w:p>
    <w:p w14:paraId="7E9DB7EA" w14:textId="77777777" w:rsidR="00A77B3E" w:rsidRDefault="00A77B3E" w:rsidP="00C27424">
      <w:pPr>
        <w:snapToGrid w:val="0"/>
        <w:spacing w:line="360" w:lineRule="auto"/>
        <w:jc w:val="both"/>
      </w:pPr>
    </w:p>
    <w:p w14:paraId="03A5798F"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G V Ramesh Prasad, </w:t>
      </w:r>
      <w:proofErr w:type="spellStart"/>
      <w:r>
        <w:rPr>
          <w:rFonts w:ascii="Book Antiqua" w:eastAsia="Book Antiqua" w:hAnsi="Book Antiqua" w:cs="Book Antiqua"/>
          <w:b/>
          <w:bCs/>
          <w:color w:val="000000"/>
        </w:rPr>
        <w:t>Vaishnavi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Bhamidi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Kidney Transplant Program, St. Michael's Hospital, Toronto M5C 2T2, ON, Canada</w:t>
      </w:r>
    </w:p>
    <w:p w14:paraId="7E3505A3" w14:textId="77777777" w:rsidR="00A77B3E" w:rsidRDefault="00A77B3E" w:rsidP="00C27424">
      <w:pPr>
        <w:snapToGrid w:val="0"/>
        <w:spacing w:line="360" w:lineRule="auto"/>
        <w:jc w:val="both"/>
      </w:pPr>
    </w:p>
    <w:p w14:paraId="5326423D" w14:textId="5E530ADF" w:rsidR="00A77B3E" w:rsidRDefault="00542593" w:rsidP="00C27424">
      <w:pPr>
        <w:snapToGrid w:val="0"/>
        <w:spacing w:line="360" w:lineRule="auto"/>
        <w:jc w:val="both"/>
      </w:pPr>
      <w:r>
        <w:rPr>
          <w:rFonts w:ascii="Book Antiqua" w:eastAsia="Book Antiqua" w:hAnsi="Book Antiqua" w:cs="Book Antiqua"/>
          <w:b/>
          <w:bCs/>
          <w:color w:val="000000"/>
        </w:rPr>
        <w:t xml:space="preserve">Author contributions: </w:t>
      </w:r>
      <w:bookmarkStart w:id="9" w:name="OLE_LINK15"/>
      <w:bookmarkStart w:id="10" w:name="OLE_LINK16"/>
      <w:r>
        <w:rPr>
          <w:rFonts w:ascii="Book Antiqua" w:eastAsia="Book Antiqua" w:hAnsi="Book Antiqua" w:cs="Book Antiqua"/>
          <w:color w:val="000000"/>
        </w:rPr>
        <w:t>Prasad GVR designed the study, critically reviewed and appraised the</w:t>
      </w:r>
      <w:r w:rsidR="00C00ED1">
        <w:rPr>
          <w:rFonts w:ascii="Book Antiqua" w:eastAsia="Book Antiqua" w:hAnsi="Book Antiqua" w:cs="Book Antiqua"/>
          <w:color w:val="000000"/>
        </w:rPr>
        <w:t xml:space="preserve"> literature and wrote the paper</w:t>
      </w:r>
      <w:r w:rsidR="00C00ED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Bhamidi</w:t>
      </w:r>
      <w:proofErr w:type="spellEnd"/>
      <w:r>
        <w:rPr>
          <w:rFonts w:ascii="Book Antiqua" w:eastAsia="Book Antiqua" w:hAnsi="Book Antiqua" w:cs="Book Antiqua"/>
          <w:color w:val="000000"/>
        </w:rPr>
        <w:t xml:space="preserve"> V critically reviewed and appraised the literature</w:t>
      </w:r>
      <w:r w:rsidR="003D383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Both</w:t>
      </w:r>
      <w:proofErr w:type="gramEnd"/>
      <w:r>
        <w:rPr>
          <w:rFonts w:ascii="Book Antiqua" w:eastAsia="Book Antiqua" w:hAnsi="Book Antiqua" w:cs="Book Antiqua"/>
          <w:color w:val="000000"/>
        </w:rPr>
        <w:t xml:space="preserve"> authors read and approved the final manuscript.</w:t>
      </w:r>
    </w:p>
    <w:bookmarkEnd w:id="9"/>
    <w:bookmarkEnd w:id="10"/>
    <w:p w14:paraId="7DC7FA18" w14:textId="77777777" w:rsidR="00A77B3E" w:rsidRDefault="00A77B3E" w:rsidP="00C27424">
      <w:pPr>
        <w:snapToGrid w:val="0"/>
        <w:spacing w:line="360" w:lineRule="auto"/>
        <w:jc w:val="both"/>
      </w:pPr>
    </w:p>
    <w:p w14:paraId="7BD2660C"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Corresponding author: G V Ramesh Prasad, MBBS, PhD, Professor, </w:t>
      </w:r>
      <w:r>
        <w:rPr>
          <w:rFonts w:ascii="Book Antiqua" w:eastAsia="Book Antiqua" w:hAnsi="Book Antiqua" w:cs="Book Antiqua"/>
          <w:color w:val="000000"/>
        </w:rPr>
        <w:t xml:space="preserve">Kidney Transplant Program, St. Michael's Hospital, </w:t>
      </w:r>
      <w:bookmarkStart w:id="11" w:name="OLE_LINK6"/>
      <w:bookmarkStart w:id="12" w:name="OLE_LINK7"/>
      <w:r>
        <w:rPr>
          <w:rFonts w:ascii="Book Antiqua" w:eastAsia="Book Antiqua" w:hAnsi="Book Antiqua" w:cs="Book Antiqua"/>
          <w:color w:val="000000"/>
        </w:rPr>
        <w:t>61 Queen Street East, 9</w:t>
      </w:r>
      <w:r w:rsidRPr="00C00ED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Floor</w:t>
      </w:r>
      <w:bookmarkEnd w:id="11"/>
      <w:bookmarkEnd w:id="12"/>
      <w:r>
        <w:rPr>
          <w:rFonts w:ascii="Book Antiqua" w:eastAsia="Book Antiqua" w:hAnsi="Book Antiqua" w:cs="Book Antiqua"/>
          <w:color w:val="000000"/>
        </w:rPr>
        <w:t>, Toronto M5C 2T2, ON, Canada. ramesh.prasad@unityhealth.to</w:t>
      </w:r>
    </w:p>
    <w:p w14:paraId="51A1D9F6" w14:textId="77777777" w:rsidR="00A77B3E" w:rsidRDefault="00A77B3E" w:rsidP="00C27424">
      <w:pPr>
        <w:snapToGrid w:val="0"/>
        <w:spacing w:line="360" w:lineRule="auto"/>
        <w:jc w:val="both"/>
      </w:pPr>
    </w:p>
    <w:p w14:paraId="49339918"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5B8508AE" w14:textId="77777777" w:rsidR="00A77B3E" w:rsidRPr="00C00ED1" w:rsidRDefault="00542593" w:rsidP="00C27424">
      <w:pPr>
        <w:snapToGrid w:val="0"/>
        <w:spacing w:line="360" w:lineRule="auto"/>
        <w:jc w:val="both"/>
        <w:rPr>
          <w:lang w:eastAsia="zh-CN"/>
        </w:rPr>
      </w:pPr>
      <w:r>
        <w:rPr>
          <w:rFonts w:ascii="Book Antiqua" w:eastAsia="Book Antiqua" w:hAnsi="Book Antiqua" w:cs="Book Antiqua"/>
          <w:b/>
          <w:bCs/>
          <w:color w:val="000000"/>
        </w:rPr>
        <w:t xml:space="preserve">Revised: </w:t>
      </w:r>
      <w:r w:rsidR="00C00ED1" w:rsidRPr="00C00ED1">
        <w:rPr>
          <w:rFonts w:ascii="Book Antiqua" w:hAnsi="Book Antiqua" w:cs="Book Antiqua" w:hint="eastAsia"/>
          <w:bCs/>
          <w:color w:val="000000"/>
          <w:lang w:eastAsia="zh-CN"/>
        </w:rPr>
        <w:t>April 12, 2021</w:t>
      </w:r>
    </w:p>
    <w:p w14:paraId="19AAE8AF" w14:textId="52BA170D" w:rsidR="00A77B3E" w:rsidRDefault="00542593" w:rsidP="00C27424">
      <w:pPr>
        <w:snapToGrid w:val="0"/>
        <w:spacing w:line="360" w:lineRule="auto"/>
        <w:jc w:val="both"/>
      </w:pPr>
      <w:r>
        <w:rPr>
          <w:rFonts w:ascii="Book Antiqua" w:eastAsia="Book Antiqua" w:hAnsi="Book Antiqua" w:cs="Book Antiqua"/>
          <w:b/>
          <w:bCs/>
          <w:color w:val="000000"/>
        </w:rPr>
        <w:t xml:space="preserve">Accepted: </w:t>
      </w:r>
      <w:r w:rsidR="005E3F7F" w:rsidRPr="005E3F7F">
        <w:rPr>
          <w:rFonts w:ascii="Book Antiqua" w:eastAsia="Book Antiqua" w:hAnsi="Book Antiqua" w:cs="Book Antiqua"/>
          <w:bCs/>
          <w:color w:val="000000"/>
        </w:rPr>
        <w:t>May 22, 2021</w:t>
      </w:r>
    </w:p>
    <w:p w14:paraId="4CAD4383"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Published online: </w:t>
      </w:r>
    </w:p>
    <w:p w14:paraId="2E03CC70" w14:textId="77777777" w:rsidR="00A77B3E" w:rsidRDefault="00A77B3E" w:rsidP="00C27424">
      <w:pPr>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62C6A1FA" w14:textId="77777777" w:rsidR="00A77B3E" w:rsidRDefault="00542593" w:rsidP="00C27424">
      <w:pPr>
        <w:snapToGrid w:val="0"/>
        <w:spacing w:line="360" w:lineRule="auto"/>
        <w:jc w:val="both"/>
      </w:pPr>
      <w:r>
        <w:rPr>
          <w:rFonts w:ascii="Book Antiqua" w:eastAsia="Book Antiqua" w:hAnsi="Book Antiqua" w:cs="Book Antiqua"/>
          <w:b/>
          <w:color w:val="000000"/>
        </w:rPr>
        <w:lastRenderedPageBreak/>
        <w:t>Abstract</w:t>
      </w:r>
    </w:p>
    <w:p w14:paraId="7940E3FC" w14:textId="6A3136D4" w:rsidR="00A77B3E" w:rsidRDefault="00542593" w:rsidP="00C27424">
      <w:pPr>
        <w:snapToGrid w:val="0"/>
        <w:spacing w:line="360" w:lineRule="auto"/>
        <w:jc w:val="both"/>
      </w:pPr>
      <w:bookmarkStart w:id="13" w:name="OLE_LINK19"/>
      <w:bookmarkStart w:id="14" w:name="OLE_LINK20"/>
      <w:r>
        <w:rPr>
          <w:rFonts w:ascii="Book Antiqua" w:eastAsia="Book Antiqua" w:hAnsi="Book Antiqua" w:cs="Book Antiqua"/>
          <w:color w:val="000000"/>
          <w:szCs w:val="21"/>
        </w:rPr>
        <w:t xml:space="preserve">South Asians (SA) are at higher cardiovascular risk than other ethnic groups, and </w:t>
      </w:r>
      <w:r w:rsidR="00B5443E">
        <w:rPr>
          <w:rFonts w:ascii="Book Antiqua" w:hAnsi="Book Antiqua" w:cs="Book Antiqua" w:hint="eastAsia"/>
          <w:color w:val="000000"/>
          <w:szCs w:val="21"/>
          <w:lang w:eastAsia="zh-CN"/>
        </w:rPr>
        <w:t>SA</w:t>
      </w:r>
      <w:r>
        <w:rPr>
          <w:rFonts w:ascii="Book Antiqua" w:eastAsia="Book Antiqua" w:hAnsi="Book Antiqua" w:cs="Book Antiqua"/>
          <w:color w:val="000000"/>
          <w:szCs w:val="21"/>
        </w:rPr>
        <w:t xml:space="preserve"> kidney transplant recipients (SA KTR) are no exception. SA KTR experience increased major adverse cardiovascular events both early and late post-transplantation. </w:t>
      </w:r>
      <w:r w:rsidR="00A20C01">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ardiovascular risk </w:t>
      </w:r>
      <w:r w:rsidR="00A20C01">
        <w:rPr>
          <w:rFonts w:ascii="Book Antiqua" w:eastAsia="Book Antiqua" w:hAnsi="Book Antiqua" w:cs="Book Antiqua"/>
          <w:color w:val="000000"/>
          <w:szCs w:val="21"/>
        </w:rPr>
        <w:t xml:space="preserve">management </w:t>
      </w:r>
      <w:r>
        <w:rPr>
          <w:rFonts w:ascii="Book Antiqua" w:eastAsia="Book Antiqua" w:hAnsi="Book Antiqua" w:cs="Book Antiqua"/>
          <w:color w:val="000000"/>
          <w:szCs w:val="21"/>
        </w:rPr>
        <w:t xml:space="preserve">should therefore begin well before transplantation. SA candidates may require aggressive screening for pre-transplant cardiovascular disease (CVD) due to their ethnicity and comorbidities. Recording SA ethnicity during the pre-transplant evaluation may enable programs to better assess cardiovascular risk, thus allowing for earlier targeted </w:t>
      </w:r>
      <w:proofErr w:type="spellStart"/>
      <w:r>
        <w:rPr>
          <w:rFonts w:ascii="Book Antiqua" w:eastAsia="Book Antiqua" w:hAnsi="Book Antiqua" w:cs="Book Antiqua"/>
          <w:color w:val="000000"/>
          <w:szCs w:val="21"/>
        </w:rPr>
        <w:t>peri</w:t>
      </w:r>
      <w:proofErr w:type="spellEnd"/>
      <w:r>
        <w:rPr>
          <w:rFonts w:ascii="Book Antiqua" w:eastAsia="Book Antiqua" w:hAnsi="Book Antiqua" w:cs="Book Antiqua"/>
          <w:color w:val="000000"/>
          <w:szCs w:val="21"/>
        </w:rPr>
        <w:t xml:space="preserve">- and post-transplant intervention to improve cardiovascular outcomes. Diabetes remains the most prominent post-transplant cardiovascular risk factor in SA KTR. Diabetes also clusters with other metabolic syndrome components including lower </w:t>
      </w:r>
      <w:bookmarkStart w:id="15" w:name="OLE_LINK265"/>
      <w:bookmarkStart w:id="16" w:name="OLE_LINK266"/>
      <w:r w:rsidR="0017203E" w:rsidRPr="0017203E">
        <w:rPr>
          <w:rFonts w:ascii="Book Antiqua" w:eastAsia="Book Antiqua" w:hAnsi="Book Antiqua" w:cs="Book Antiqua"/>
          <w:color w:val="000000"/>
          <w:szCs w:val="21"/>
        </w:rPr>
        <w:t>high-density lipoprotein</w:t>
      </w:r>
      <w:r>
        <w:rPr>
          <w:rFonts w:ascii="Book Antiqua" w:eastAsia="Book Antiqua" w:hAnsi="Book Antiqua" w:cs="Book Antiqua"/>
          <w:color w:val="000000"/>
          <w:szCs w:val="21"/>
        </w:rPr>
        <w:t xml:space="preserve"> cholesterol</w:t>
      </w:r>
      <w:bookmarkEnd w:id="15"/>
      <w:bookmarkEnd w:id="16"/>
      <w:r>
        <w:rPr>
          <w:rFonts w:ascii="Book Antiqua" w:eastAsia="Book Antiqua" w:hAnsi="Book Antiqua" w:cs="Book Antiqua"/>
          <w:color w:val="000000"/>
          <w:szCs w:val="21"/>
        </w:rPr>
        <w:t>, higher triglycerides, hypertension, and central obesity in this population. Dyslipidemia, metabolic syndrome, and obesity are all significant CVD risk factors in SA KTR, and contribute to increased insulin resistance. Novel biomarkers such as adiponectin, apolipoprotein B, and lipoprotein (a) may be especially important to study in SA KTR. Focused interventions to improve health behaviors involving diet and exercise may especially benefit SA KTR. However, there are few interventional clinical trials specific to the SA population, and none are specific to SA KTR. In all cases, understanding the nuances of managing SA KTR as a distinct post-transplant group, while still screening for and managing each CVD risk factor individually in all patients may help improve the long-term success of all kidney transplant programs catering to multi-ethnic populations.</w:t>
      </w:r>
    </w:p>
    <w:bookmarkEnd w:id="13"/>
    <w:bookmarkEnd w:id="14"/>
    <w:p w14:paraId="49773787" w14:textId="77777777" w:rsidR="00A77B3E" w:rsidRDefault="00A77B3E" w:rsidP="00C27424">
      <w:pPr>
        <w:snapToGrid w:val="0"/>
        <w:spacing w:line="360" w:lineRule="auto"/>
        <w:jc w:val="both"/>
      </w:pPr>
    </w:p>
    <w:p w14:paraId="7D9A0EFB"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Key Words: </w:t>
      </w:r>
      <w:bookmarkStart w:id="17" w:name="OLE_LINK10"/>
      <w:bookmarkStart w:id="18" w:name="OLE_LINK14"/>
      <w:r>
        <w:rPr>
          <w:rFonts w:ascii="Book Antiqua" w:eastAsia="Book Antiqua" w:hAnsi="Book Antiqua" w:cs="Book Antiqua"/>
          <w:color w:val="000000"/>
        </w:rPr>
        <w:t>Cardiovascular risk; South Asians; Diabetes; Dyslipidemia; Metabolic synd</w:t>
      </w:r>
      <w:r w:rsidR="003159B3">
        <w:rPr>
          <w:rFonts w:ascii="Book Antiqua" w:eastAsia="Book Antiqua" w:hAnsi="Book Antiqua" w:cs="Book Antiqua"/>
          <w:color w:val="000000"/>
        </w:rPr>
        <w:t>rome; Health behavior</w:t>
      </w:r>
      <w:r w:rsidR="003159B3">
        <w:rPr>
          <w:rFonts w:ascii="Book Antiqua" w:hAnsi="Book Antiqua" w:cs="Book Antiqua" w:hint="eastAsia"/>
          <w:color w:val="000000"/>
          <w:lang w:eastAsia="zh-CN"/>
        </w:rPr>
        <w:t>;</w:t>
      </w:r>
      <w:r>
        <w:rPr>
          <w:rFonts w:ascii="Book Antiqua" w:eastAsia="Book Antiqua" w:hAnsi="Book Antiqua" w:cs="Book Antiqua"/>
          <w:color w:val="000000"/>
        </w:rPr>
        <w:t xml:space="preserve"> Novel cardiovascular risk factors</w:t>
      </w:r>
    </w:p>
    <w:bookmarkEnd w:id="17"/>
    <w:bookmarkEnd w:id="18"/>
    <w:p w14:paraId="1A3DA454" w14:textId="77777777" w:rsidR="00A77B3E" w:rsidRDefault="00A77B3E" w:rsidP="00C27424">
      <w:pPr>
        <w:snapToGrid w:val="0"/>
        <w:spacing w:line="360" w:lineRule="auto"/>
        <w:jc w:val="both"/>
      </w:pPr>
    </w:p>
    <w:p w14:paraId="49D5E8C8" w14:textId="77777777" w:rsidR="00A77B3E" w:rsidRDefault="00542593" w:rsidP="00C27424">
      <w:pPr>
        <w:snapToGrid w:val="0"/>
        <w:spacing w:line="360" w:lineRule="auto"/>
        <w:jc w:val="both"/>
      </w:pPr>
      <w:bookmarkStart w:id="19" w:name="OLE_LINK263"/>
      <w:bookmarkStart w:id="20" w:name="OLE_LINK264"/>
      <w:bookmarkStart w:id="21" w:name="OLE_LINK11"/>
      <w:r>
        <w:rPr>
          <w:rFonts w:ascii="Book Antiqua" w:eastAsia="Book Antiqua" w:hAnsi="Book Antiqua" w:cs="Book Antiqua"/>
          <w:color w:val="000000"/>
        </w:rPr>
        <w:t>Prasad GVR</w:t>
      </w:r>
      <w:bookmarkEnd w:id="19"/>
      <w:bookmarkEnd w:id="2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Bhamidi</w:t>
      </w:r>
      <w:proofErr w:type="spellEnd"/>
      <w:r>
        <w:rPr>
          <w:rFonts w:ascii="Book Antiqua" w:eastAsia="Book Antiqua" w:hAnsi="Book Antiqua" w:cs="Book Antiqua"/>
          <w:color w:val="000000"/>
        </w:rPr>
        <w:t xml:space="preserve"> V. Managing cardiovascular disease risk in South Asian kidney transplant recipients.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bookmarkEnd w:id="21"/>
    <w:p w14:paraId="2E501853" w14:textId="77777777" w:rsidR="00A77B3E" w:rsidRDefault="00A77B3E" w:rsidP="00C27424">
      <w:pPr>
        <w:snapToGrid w:val="0"/>
        <w:spacing w:line="360" w:lineRule="auto"/>
        <w:jc w:val="both"/>
      </w:pPr>
    </w:p>
    <w:p w14:paraId="51C1EF8F" w14:textId="77777777" w:rsidR="00A77B3E" w:rsidRDefault="00542593" w:rsidP="00C27424">
      <w:pPr>
        <w:snapToGrid w:val="0"/>
        <w:spacing w:line="360" w:lineRule="auto"/>
        <w:jc w:val="both"/>
      </w:pPr>
      <w:r>
        <w:rPr>
          <w:rFonts w:ascii="Book Antiqua" w:eastAsia="Book Antiqua" w:hAnsi="Book Antiqua" w:cs="Book Antiqua"/>
          <w:b/>
          <w:bCs/>
          <w:color w:val="000000"/>
        </w:rPr>
        <w:lastRenderedPageBreak/>
        <w:t xml:space="preserve">Core Tip: </w:t>
      </w:r>
      <w:bookmarkStart w:id="22" w:name="OLE_LINK12"/>
      <w:bookmarkStart w:id="23" w:name="OLE_LINK13"/>
      <w:r>
        <w:rPr>
          <w:rFonts w:ascii="Book Antiqua" w:eastAsia="Book Antiqua" w:hAnsi="Book Antiqua" w:cs="Book Antiqua"/>
          <w:color w:val="000000"/>
        </w:rPr>
        <w:t>South Asian kidney transplant recipients are at higher risk for cardiovascular disease. Aggressive management should begin before transplantation and continue into the post-transplant phase. Each risk factor should be managed individually to reduce cardiovascular risk and improve post-transplant outcomes.</w:t>
      </w:r>
    </w:p>
    <w:bookmarkEnd w:id="22"/>
    <w:bookmarkEnd w:id="23"/>
    <w:p w14:paraId="18101EC3" w14:textId="77777777" w:rsidR="00A77B3E" w:rsidRDefault="00A77B3E" w:rsidP="00C27424">
      <w:pPr>
        <w:snapToGrid w:val="0"/>
        <w:spacing w:line="360" w:lineRule="auto"/>
        <w:jc w:val="both"/>
      </w:pPr>
    </w:p>
    <w:p w14:paraId="3D78E233" w14:textId="77777777" w:rsidR="00A77B3E" w:rsidRDefault="003159B3" w:rsidP="00C27424">
      <w:pPr>
        <w:snapToGrid w:val="0"/>
        <w:spacing w:line="360" w:lineRule="auto"/>
        <w:jc w:val="both"/>
      </w:pPr>
      <w:r>
        <w:rPr>
          <w:rFonts w:ascii="Book Antiqua" w:eastAsia="Book Antiqua" w:hAnsi="Book Antiqua" w:cs="Book Antiqua"/>
          <w:b/>
          <w:caps/>
          <w:color w:val="000000"/>
          <w:u w:val="single"/>
        </w:rPr>
        <w:br w:type="page"/>
      </w:r>
      <w:r w:rsidR="00542593">
        <w:rPr>
          <w:rFonts w:ascii="Book Antiqua" w:eastAsia="Book Antiqua" w:hAnsi="Book Antiqua" w:cs="Book Antiqua"/>
          <w:b/>
          <w:caps/>
          <w:color w:val="000000"/>
          <w:u w:val="single"/>
        </w:rPr>
        <w:lastRenderedPageBreak/>
        <w:t>INTRODUCTION</w:t>
      </w:r>
    </w:p>
    <w:p w14:paraId="618AA3AE" w14:textId="12354081" w:rsidR="00A77B3E" w:rsidRPr="00F04C44" w:rsidRDefault="00542593" w:rsidP="00C27424">
      <w:pPr>
        <w:snapToGrid w:val="0"/>
        <w:spacing w:line="360" w:lineRule="auto"/>
        <w:jc w:val="both"/>
        <w:rPr>
          <w:lang w:eastAsia="zh-CN"/>
        </w:rPr>
      </w:pPr>
      <w:bookmarkStart w:id="24" w:name="OLE_LINK21"/>
      <w:bookmarkStart w:id="25" w:name="OLE_LINK22"/>
      <w:r>
        <w:rPr>
          <w:rFonts w:ascii="Book Antiqua" w:eastAsia="Book Antiqua" w:hAnsi="Book Antiqua" w:cs="Book Antiqua"/>
          <w:color w:val="000000"/>
        </w:rPr>
        <w:t>Kidney transplantation (KT) provides the highest survival benefit for patients once chronic kidney disease (CKD) progresses to end-stage kidney disease (ESKD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Registry analyses of KT recipient (KTR) outcomes indicate that cardiovascular disease (CVD) substantially contributes to post-transplant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South Asian (SA</w:t>
      </w:r>
      <w:r w:rsidR="00795641">
        <w:rPr>
          <w:rFonts w:ascii="Book Antiqua" w:hAnsi="Book Antiqua" w:cs="Book Antiqua" w:hint="eastAsia"/>
          <w:color w:val="000000"/>
          <w:lang w:eastAsia="zh-CN"/>
        </w:rPr>
        <w:t>)</w:t>
      </w:r>
      <w:r w:rsidR="00795641">
        <w:rPr>
          <w:rFonts w:ascii="Book Antiqua" w:eastAsia="Book Antiqua" w:hAnsi="Book Antiqua" w:cs="Book Antiqua"/>
          <w:color w:val="000000"/>
        </w:rPr>
        <w:t xml:space="preserve"> KTR</w:t>
      </w:r>
      <w:r>
        <w:rPr>
          <w:rFonts w:ascii="Book Antiqua" w:eastAsia="Book Antiqua" w:hAnsi="Book Antiqua" w:cs="Book Antiqua"/>
          <w:color w:val="000000"/>
        </w:rPr>
        <w:t xml:space="preserve"> in particular are at higher CVD risk than other population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Worldwide experience with post-transplant care in patients of SA origin is </w:t>
      </w:r>
      <w:proofErr w:type="gramStart"/>
      <w:r>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and as access to KT within SA itself also gradually increases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further SA KTR experience will accumulate. According to the Transplantation Society website (accessed February 11, 2019), there were almost 7000 KT performed in India alone. Despite the known higher post-transplant CVD risk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preventive and management recommendations for SA KTR have not been made </w:t>
      </w:r>
      <w:r w:rsidR="008B5B74">
        <w:rPr>
          <w:rFonts w:ascii="Book Antiqua" w:eastAsia="Book Antiqua" w:hAnsi="Book Antiqua" w:cs="Book Antiqua"/>
          <w:color w:val="000000"/>
        </w:rPr>
        <w:t xml:space="preserve">even with </w:t>
      </w:r>
      <w:r>
        <w:rPr>
          <w:rFonts w:ascii="Book Antiqua" w:eastAsia="Book Antiqua" w:hAnsi="Book Antiqua" w:cs="Book Antiqua"/>
          <w:color w:val="000000"/>
        </w:rPr>
        <w:t>available SA-specific general population and CKD population information</w:t>
      </w:r>
      <w:r w:rsidR="00795641">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7956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summarizes available literature on CVD in the SA population more generally, and integrates this with post-transplant CVD more specifically so that focused recommendations can be considered to both study and guide CVD management in SA KTR. </w:t>
      </w:r>
    </w:p>
    <w:bookmarkEnd w:id="24"/>
    <w:bookmarkEnd w:id="25"/>
    <w:p w14:paraId="1EB62C4B" w14:textId="77777777" w:rsidR="00A77B3E" w:rsidRDefault="00A77B3E" w:rsidP="00C27424">
      <w:pPr>
        <w:snapToGrid w:val="0"/>
        <w:spacing w:line="360" w:lineRule="auto"/>
        <w:jc w:val="both"/>
      </w:pPr>
    </w:p>
    <w:p w14:paraId="4DCE0A2B" w14:textId="64D38061" w:rsidR="00A77B3E" w:rsidRPr="002E3695" w:rsidRDefault="00542593" w:rsidP="00C27424">
      <w:pPr>
        <w:snapToGrid w:val="0"/>
        <w:spacing w:line="360" w:lineRule="auto"/>
        <w:jc w:val="both"/>
        <w:rPr>
          <w:lang w:eastAsia="zh-CN"/>
        </w:rPr>
      </w:pPr>
      <w:bookmarkStart w:id="26" w:name="OLE_LINK23"/>
      <w:bookmarkStart w:id="27" w:name="OLE_LINK24"/>
      <w:r>
        <w:rPr>
          <w:rFonts w:ascii="Book Antiqua" w:eastAsia="Book Antiqua" w:hAnsi="Book Antiqua" w:cs="Book Antiqua"/>
          <w:b/>
          <w:caps/>
          <w:color w:val="000000"/>
          <w:u w:val="single"/>
        </w:rPr>
        <w:t>Cardiovascular Disease Incidence and Mortality in South Asians</w:t>
      </w:r>
    </w:p>
    <w:bookmarkEnd w:id="26"/>
    <w:bookmarkEnd w:id="27"/>
    <w:p w14:paraId="7468F40D" w14:textId="77777777" w:rsidR="00795641"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South Asia typically refers to the Indian subcontinent (India, Pakistan, Nepal, Bangladesh, Sri Lanka, Bhutan, and Maldives), and these two geographical terms are often used interchangeably. SA have emigrated to many parts of the world. SA ethnicity is a risk factor for CVD, whether SA live in their country of origin or have immigrated to countries outside SA. Within India, SA’s largest country, about 2.8 million people died from CVD in 2016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CVD leads mortality across both urban and rural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With improved longevity, CVD prevalence also increased by 4 to 7-fold between 1970 and 2013</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9678E28" w14:textId="77777777"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Emigrating Indians facilitate comparisons to other ethnic groups in their new countries. Coronary artery disease (CAD) is more incident and prevalent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 review of 124 articles indicates that SA have twice the CAD prevalence compared to age- and sex-</w:t>
      </w:r>
      <w:r>
        <w:rPr>
          <w:rFonts w:ascii="Book Antiqua" w:eastAsia="Book Antiqua" w:hAnsi="Book Antiqua" w:cs="Book Antiqua"/>
          <w:color w:val="000000"/>
        </w:rPr>
        <w:lastRenderedPageBreak/>
        <w:t xml:space="preserve">adjusted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F04C44">
        <w:rPr>
          <w:rFonts w:ascii="Book Antiqua" w:hAnsi="Book Antiqua" w:cs="Book Antiqua" w:hint="eastAsia"/>
          <w:color w:val="000000"/>
          <w:lang w:eastAsia="zh-CN"/>
        </w:rPr>
        <w:t xml:space="preserve"> </w:t>
      </w:r>
      <w:r>
        <w:rPr>
          <w:rFonts w:ascii="Book Antiqua" w:eastAsia="Book Antiqua" w:hAnsi="Book Antiqua" w:cs="Book Antiqua"/>
          <w:color w:val="000000"/>
        </w:rPr>
        <w:t>In Canada, the age-standardized incidence of acute myocardial infarction (</w:t>
      </w:r>
      <w:bookmarkStart w:id="28" w:name="OLE_LINK267"/>
      <w:bookmarkStart w:id="29" w:name="OLE_LINK268"/>
      <w:r>
        <w:rPr>
          <w:rFonts w:ascii="Book Antiqua" w:eastAsia="Book Antiqua" w:hAnsi="Book Antiqua" w:cs="Book Antiqua"/>
          <w:color w:val="000000"/>
        </w:rPr>
        <w:t>MI</w:t>
      </w:r>
      <w:bookmarkEnd w:id="28"/>
      <w:bookmarkEnd w:id="29"/>
      <w:r>
        <w:rPr>
          <w:rFonts w:ascii="Book Antiqua" w:eastAsia="Book Antiqua" w:hAnsi="Book Antiqua" w:cs="Book Antiqua"/>
          <w:color w:val="000000"/>
        </w:rPr>
        <w:t xml:space="preserve">) in SA men was 4.97/1000 population per year compared to 3.29/1000 population per year in Caucasian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 the U</w:t>
      </w:r>
      <w:r w:rsidR="00795641">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795641">
        <w:rPr>
          <w:rFonts w:ascii="Book Antiqua" w:hAnsi="Book Antiqua" w:cs="Book Antiqua" w:hint="eastAsia"/>
          <w:color w:val="000000"/>
          <w:lang w:eastAsia="zh-CN"/>
        </w:rPr>
        <w:t>ingdom</w:t>
      </w:r>
      <w:r>
        <w:rPr>
          <w:rFonts w:ascii="Book Antiqua" w:eastAsia="Book Antiqua" w:hAnsi="Book Antiqua" w:cs="Book Antiqua"/>
          <w:color w:val="000000"/>
        </w:rPr>
        <w:t xml:space="preserve">, SA </w:t>
      </w:r>
      <w:bookmarkStart w:id="30" w:name="OLE_LINK269"/>
      <w:bookmarkStart w:id="31" w:name="OLE_LINK270"/>
      <w:r>
        <w:rPr>
          <w:rFonts w:ascii="Book Antiqua" w:eastAsia="Book Antiqua" w:hAnsi="Book Antiqua" w:cs="Book Antiqua"/>
          <w:color w:val="000000"/>
        </w:rPr>
        <w:t xml:space="preserve">were </w:t>
      </w:r>
      <w:bookmarkEnd w:id="30"/>
      <w:bookmarkEnd w:id="31"/>
      <w:r>
        <w:rPr>
          <w:rFonts w:ascii="Book Antiqua" w:eastAsia="Book Antiqua" w:hAnsi="Book Antiqua" w:cs="Book Antiqua"/>
          <w:color w:val="000000"/>
        </w:rPr>
        <w:t xml:space="preserve">almost four times as likely to report a history of MI compared to other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CVD incidence may even be higher as succeeding generations of SA live outside South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w:t>
      </w:r>
    </w:p>
    <w:p w14:paraId="14C5830E" w14:textId="77777777"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SA experience acute MI about 10 years earlier than the global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India, the mean age for CAD documented by angiography is 48 years, with one-third of cases occurring under 45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Young Indians typically over-represent CAD outside SA, such as in the Middle </w:t>
      </w:r>
      <w:proofErr w:type="gramStart"/>
      <w:r>
        <w:rPr>
          <w:rFonts w:ascii="Book Antiqua" w:eastAsia="Book Antiqua" w:hAnsi="Book Antiqua" w:cs="Book Antiqua"/>
          <w:color w:val="000000"/>
        </w:rPr>
        <w:t>East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Mortality from CAD in SA is also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occurs earlier</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Sex-standardized mortality rates from CAD are about 50% higher in SA compared to Caucasians for both men and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SA have a greater burden of triple-vessel disease and a greater atheroma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CAD may thus be more incident, prevalent and severe in SA. </w:t>
      </w:r>
    </w:p>
    <w:p w14:paraId="78416090" w14:textId="1FF8554E"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How well do such epidemiological studies apply to SA KTR? Death with graft function (DWGF) is a leading cause of late kidney allograft loss, and CVD is its leading </w:t>
      </w:r>
      <w:proofErr w:type="gramStart"/>
      <w:r>
        <w:rPr>
          <w:rFonts w:ascii="Book Antiqua" w:eastAsia="Book Antiqua" w:hAnsi="Book Antiqua" w:cs="Book Antiqua"/>
          <w:color w:val="000000"/>
        </w:rPr>
        <w:t>cause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Unselected </w:t>
      </w:r>
      <w:bookmarkStart w:id="32" w:name="OLE_LINK271"/>
      <w:bookmarkStart w:id="33" w:name="OLE_LINK272"/>
      <w:r>
        <w:rPr>
          <w:rFonts w:ascii="Book Antiqua" w:eastAsia="Book Antiqua" w:hAnsi="Book Antiqua" w:cs="Book Antiqua"/>
          <w:color w:val="000000"/>
        </w:rPr>
        <w:t xml:space="preserve">KTR </w:t>
      </w:r>
      <w:bookmarkEnd w:id="32"/>
      <w:bookmarkEnd w:id="33"/>
      <w:r>
        <w:rPr>
          <w:rFonts w:ascii="Book Antiqua" w:eastAsia="Book Antiqua" w:hAnsi="Book Antiqua" w:cs="Book Antiqua"/>
          <w:color w:val="000000"/>
        </w:rPr>
        <w:t>have an annual cardiovascular event rate of 3.5</w:t>
      </w:r>
      <w:r w:rsidR="00205399">
        <w:rPr>
          <w:rFonts w:ascii="Book Antiqua" w:hAnsi="Book Antiqua" w:cs="Book Antiqua" w:hint="eastAsia"/>
          <w:color w:val="000000"/>
          <w:lang w:eastAsia="zh-CN"/>
        </w:rPr>
        <w:t>%</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Major adverse cardiovascular events (MACE), a term encompassing acute coronary syndrome, coronary revascularization, hospitalization for congestive heart failure and cardiac death, contribute significantly to overall post-transplant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 current estimate indicates about 8000 KT are performed across over 267 transplant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in SA patients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KT rates will increase further as deceased donor organ procurement and paired donations </w:t>
      </w:r>
      <w:proofErr w:type="gramStart"/>
      <w:r>
        <w:rPr>
          <w:rFonts w:ascii="Book Antiqua" w:eastAsia="Book Antiqua" w:hAnsi="Book Antiqua" w:cs="Book Antiqua"/>
          <w:color w:val="000000"/>
        </w:rPr>
        <w:t>increase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Many SA already reside in countries such as Canada, the U</w:t>
      </w:r>
      <w:r w:rsidR="00795641">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795641">
        <w:rPr>
          <w:rFonts w:ascii="Book Antiqua" w:hAnsi="Book Antiqua" w:cs="Book Antiqua" w:hint="eastAsia"/>
          <w:color w:val="000000"/>
          <w:lang w:eastAsia="zh-CN"/>
        </w:rPr>
        <w:t>tates</w:t>
      </w:r>
      <w:r>
        <w:rPr>
          <w:rFonts w:ascii="Book Antiqua" w:eastAsia="Book Antiqua" w:hAnsi="Book Antiqua" w:cs="Book Antiqua"/>
          <w:color w:val="000000"/>
        </w:rPr>
        <w:t xml:space="preserve">, and </w:t>
      </w:r>
      <w:r w:rsidR="008B5B74">
        <w:rPr>
          <w:rFonts w:ascii="Book Antiqua" w:eastAsia="Book Antiqua" w:hAnsi="Book Antiqua" w:cs="Book Antiqua"/>
          <w:color w:val="000000"/>
        </w:rPr>
        <w:t xml:space="preserve">the </w:t>
      </w:r>
      <w:r>
        <w:rPr>
          <w:rFonts w:ascii="Book Antiqua" w:eastAsia="Book Antiqua" w:hAnsi="Book Antiqua" w:cs="Book Antiqua"/>
          <w:color w:val="000000"/>
        </w:rPr>
        <w:t>U</w:t>
      </w:r>
      <w:r w:rsidR="00795641">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795641">
        <w:rPr>
          <w:rFonts w:ascii="Book Antiqua" w:hAnsi="Book Antiqua" w:cs="Book Antiqua" w:hint="eastAsia"/>
          <w:color w:val="000000"/>
          <w:lang w:eastAsia="zh-CN"/>
        </w:rPr>
        <w:t>ingdom</w:t>
      </w:r>
      <w:r>
        <w:rPr>
          <w:rFonts w:ascii="Book Antiqua" w:eastAsia="Book Antiqua" w:hAnsi="Book Antiqua" w:cs="Book Antiqua"/>
          <w:color w:val="000000"/>
        </w:rPr>
        <w:t>, where KT rates are high and comparisons across ethnic groups will become possible. Therefore, studying and comparing cardiovascular risk factors in SA KTR is worthwhile. </w:t>
      </w:r>
    </w:p>
    <w:p w14:paraId="7F226227" w14:textId="77777777"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Few studies report post-transplant cardiovascular events in SA.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from Canada</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reported a post-transplant MACE rate of 4.4/100 patient years in SA, compared to 1.31 in Caucasians, 1.16 in blacks, and 1.61 in East Asians (</w:t>
      </w:r>
      <w:r w:rsidR="00795641" w:rsidRPr="00795641">
        <w:rPr>
          <w:rFonts w:ascii="Book Antiqua" w:eastAsia="Book Antiqua" w:hAnsi="Book Antiqua" w:cs="Book Antiqua"/>
          <w:i/>
          <w:color w:val="000000"/>
        </w:rPr>
        <w:t>P</w:t>
      </w:r>
      <w:r w:rsidR="0079564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956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w:t>
      </w:r>
      <w:r>
        <w:rPr>
          <w:rFonts w:ascii="Book Antiqua" w:eastAsia="Book Antiqua" w:hAnsi="Book Antiqua" w:cs="Book Antiqua"/>
          <w:i/>
          <w:iCs/>
          <w:color w:val="000000"/>
        </w:rPr>
        <w:t>vs</w:t>
      </w:r>
      <w:r>
        <w:rPr>
          <w:rFonts w:ascii="Book Antiqua" w:eastAsia="Book Antiqua" w:hAnsi="Book Antiqua" w:cs="Book Antiqua"/>
          <w:color w:val="000000"/>
        </w:rPr>
        <w:t xml:space="preserve"> each). SA also experienced a greater incidence of post-transplant MACE in the first three </w:t>
      </w:r>
      <w:r>
        <w:rPr>
          <w:rFonts w:ascii="Book Antiqua" w:eastAsia="Book Antiqua" w:hAnsi="Book Antiqua" w:cs="Book Antiqua"/>
          <w:color w:val="000000"/>
        </w:rPr>
        <w:lastRenderedPageBreak/>
        <w:t xml:space="preserve">months compared to each of the other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pre-transplant prevalence of CVD was similar across ethnic groups. In a study from India, CAD was diagnosed in 28% post-KT, and was a major cause of </w:t>
      </w:r>
      <w:bookmarkStart w:id="34" w:name="OLE_LINK273"/>
      <w:bookmarkStart w:id="35" w:name="OLE_LINK274"/>
      <w:r>
        <w:rPr>
          <w:rFonts w:ascii="Book Antiqua" w:eastAsia="Book Antiqua" w:hAnsi="Book Antiqua" w:cs="Book Antiqua"/>
          <w:color w:val="000000"/>
        </w:rPr>
        <w:t xml:space="preserve">DWGF </w:t>
      </w:r>
      <w:bookmarkEnd w:id="34"/>
      <w:bookmarkEnd w:id="35"/>
      <w:r>
        <w:rPr>
          <w:rFonts w:ascii="Book Antiqua" w:eastAsia="Book Antiqua" w:hAnsi="Book Antiqua" w:cs="Book Antiqua"/>
          <w:color w:val="000000"/>
        </w:rPr>
        <w:t xml:space="preserve">for up to 15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 evaluation of elderly South Indian KTR found that CVD was a major contributor to the post-transplant mortality rate of 12% over 4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increased cardiovascular risk in SA KTR is thus consistent with that of the corresponding SA general population. CKD per se confers increased CVD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but to accommodate KT, potential candidates are usually subject to rigorous pre-transplant cardiovascular screening and risk mitigation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Yet focused study of post-transplant CVD risk and mortality </w:t>
      </w:r>
      <w:r w:rsidR="00795641">
        <w:rPr>
          <w:rFonts w:ascii="Book Antiqua" w:eastAsia="Book Antiqua" w:hAnsi="Book Antiqua" w:cs="Book Antiqua"/>
          <w:color w:val="000000"/>
        </w:rPr>
        <w:t>in SA KTR is tragically scarce.</w:t>
      </w:r>
    </w:p>
    <w:p w14:paraId="651C7D75" w14:textId="77777777" w:rsidR="00795641"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view of the dearth of studies on CVD in SA KTR, it may be helpful to first look at studies relating CKD to CVD more generally. CKD strongly associates with CVD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sidR="00795641">
        <w:rPr>
          <w:rFonts w:ascii="Book Antiqua" w:eastAsia="Book Antiqua" w:hAnsi="Book Antiqua" w:cs="Book Antiqua"/>
          <w:color w:val="000000"/>
        </w:rPr>
        <w:t>. Low estimates of glomerular filtration rate (</w:t>
      </w:r>
      <w:proofErr w:type="spellStart"/>
      <w:r w:rsidR="00795641">
        <w:rPr>
          <w:rFonts w:ascii="Book Antiqua" w:eastAsia="Book Antiqua" w:hAnsi="Book Antiqua" w:cs="Book Antiqua"/>
          <w:color w:val="000000"/>
        </w:rPr>
        <w:t>eGFR</w:t>
      </w:r>
      <w:proofErr w:type="spellEnd"/>
      <w:r w:rsidR="00795641">
        <w:rPr>
          <w:rFonts w:ascii="Book Antiqua" w:eastAsia="Book Antiqua" w:hAnsi="Book Antiqua" w:cs="Book Antiqua"/>
          <w:color w:val="000000"/>
        </w:rPr>
        <w:t xml:space="preserve">) </w:t>
      </w:r>
      <w:r>
        <w:rPr>
          <w:rFonts w:ascii="Book Antiqua" w:eastAsia="Book Antiqua" w:hAnsi="Book Antiqua" w:cs="Book Antiqua"/>
          <w:color w:val="000000"/>
        </w:rPr>
        <w:t xml:space="preserve">and albuminuria are multiplicative in populations at risk for CKD, where risk factors include hypertension, diabetes, or CVD, but they are not interactive with respect to all-cause and CVD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In the SA general population the ur</w:t>
      </w:r>
      <w:r w:rsidR="00795641">
        <w:rPr>
          <w:rFonts w:ascii="Book Antiqua" w:eastAsia="Book Antiqua" w:hAnsi="Book Antiqua" w:cs="Book Antiqua"/>
          <w:color w:val="000000"/>
        </w:rPr>
        <w:t>ine albumin-to-creatinine ratio</w:t>
      </w:r>
      <w:r>
        <w:rPr>
          <w:rFonts w:ascii="Book Antiqua" w:eastAsia="Book Antiqua" w:hAnsi="Book Antiqua" w:cs="Book Antiqua"/>
          <w:color w:val="000000"/>
        </w:rPr>
        <w:t xml:space="preserve"> may better estimate CVD risk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although</w:t>
      </w:r>
      <w:bookmarkStart w:id="36" w:name="OLE_LINK277"/>
      <w:bookmarkStart w:id="37" w:name="OLE_LINK278"/>
      <w:r w:rsidR="00795641">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eGFR</w:t>
      </w:r>
      <w:bookmarkEnd w:id="36"/>
      <w:bookmarkEnd w:id="37"/>
      <w:proofErr w:type="spellEnd"/>
      <w:r>
        <w:rPr>
          <w:rFonts w:ascii="Book Antiqua" w:eastAsia="Book Antiqua" w:hAnsi="Book Antiqua" w:cs="Book Antiqua"/>
          <w:color w:val="000000"/>
        </w:rPr>
        <w:t xml:space="preserve"> in SA using existing equations may be inaccurate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Vagueness results in CVD risk estimation when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estimates are inaccurate and the unique post-transplant milieu compounds this vagueness further. </w:t>
      </w:r>
    </w:p>
    <w:p w14:paraId="1105E51F" w14:textId="77777777" w:rsidR="00A77B3E" w:rsidRDefault="00542593" w:rsidP="00C27424">
      <w:pPr>
        <w:snapToGrid w:val="0"/>
        <w:spacing w:line="360" w:lineRule="auto"/>
        <w:ind w:firstLineChars="100" w:firstLine="240"/>
        <w:jc w:val="both"/>
      </w:pPr>
      <w:r>
        <w:rPr>
          <w:rFonts w:ascii="Book Antiqua" w:eastAsia="Book Antiqua" w:hAnsi="Book Antiqua" w:cs="Book Antiqua"/>
          <w:color w:val="000000"/>
        </w:rPr>
        <w:t xml:space="preserve">There is a need for awareness that MACE is both more common and more severe in SA KTR, just as during other CKD phases. A pre-transplant history of CVD remains an important risk factor for post-transplant MACE. Well-studied risk factors mirror those of the general population. In a large multi-ethnic sample from Canada that included a substantial number of South Asians, the Framingham Risk Score calculator under-predicted </w:t>
      </w:r>
      <w:proofErr w:type="gramStart"/>
      <w:r>
        <w:rPr>
          <w:rFonts w:ascii="Book Antiqua" w:eastAsia="Book Antiqua" w:hAnsi="Book Antiqua" w:cs="Book Antiqua"/>
          <w:color w:val="000000"/>
        </w:rPr>
        <w:t>MACE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Few studies examine either traditional or novel cardiovascular risk factors specifically in SA KTR, but managing cardiovascular risk is best targeted to individual risk factors, as with the KTR population as a whole. </w:t>
      </w:r>
    </w:p>
    <w:p w14:paraId="2A339427" w14:textId="77777777" w:rsidR="00A77B3E" w:rsidRDefault="00A77B3E" w:rsidP="00C27424">
      <w:pPr>
        <w:snapToGrid w:val="0"/>
        <w:spacing w:line="360" w:lineRule="auto"/>
        <w:jc w:val="both"/>
      </w:pPr>
    </w:p>
    <w:p w14:paraId="17C7775C" w14:textId="77777777" w:rsidR="00A77B3E" w:rsidRDefault="00542593" w:rsidP="00C27424">
      <w:pPr>
        <w:snapToGrid w:val="0"/>
        <w:spacing w:line="360" w:lineRule="auto"/>
        <w:jc w:val="both"/>
      </w:pPr>
      <w:bookmarkStart w:id="38" w:name="OLE_LINK25"/>
      <w:bookmarkStart w:id="39" w:name="OLE_LINK26"/>
      <w:r>
        <w:rPr>
          <w:rFonts w:ascii="Book Antiqua" w:eastAsia="Book Antiqua" w:hAnsi="Book Antiqua" w:cs="Book Antiqua"/>
          <w:b/>
          <w:caps/>
          <w:color w:val="000000"/>
          <w:u w:val="single"/>
        </w:rPr>
        <w:t>Cardiovascular Disease Screening</w:t>
      </w:r>
    </w:p>
    <w:bookmarkEnd w:id="38"/>
    <w:bookmarkEnd w:id="39"/>
    <w:p w14:paraId="5A3ABA12" w14:textId="77777777" w:rsidR="00866619"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Management of cardiovascular risk begins well before transplantation. Recording SA ethnicity during the pre-transplant evaluation process enables programs to assess cardiovascular risk in greater depth and potentially intervene earlier. Regular pre-transplant screening for CVD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Findings from clinical trials regarding CVD screening should be cautiously applied to SA KTR due to their differential risk, unless adequate SA representation in such trials can be ensured. Critical ischemic lesions when detected may be more advanced, and if occurring at a younger age should preclude lower age limits for initial pre-transplant screening. Pre-transplant screening for diabetes incidence and control through an oral glucose tolerance test or HbA1c may permit further focus to managing pre- and post-transplant cardiovascular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1A01207B" w14:textId="77777777"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SA transplant candidates with stable CAD are likely to receive aspirin, but may be at risk for suboptimal utilization of beta blockers, calcium channel blockers, angiotensin-converting enzyme (ACE) inhibitors or angiotensin II receptor blockers, and </w:t>
      </w:r>
      <w:proofErr w:type="gramStart"/>
      <w:r>
        <w:rPr>
          <w:rFonts w:ascii="Book Antiqua" w:eastAsia="Book Antiqua" w:hAnsi="Book Antiqua" w:cs="Book Antiqua"/>
          <w:color w:val="000000"/>
        </w:rPr>
        <w:t>statins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These medications are commonly used for pre-transplant optimization. However, based on non-SA specific data, initiating a beta-blocker just prior to non-cardiac surgery may prevent perioperative non-fatal MI but increase risk for stroke or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SA representation in similar clinical trials is needed. Besides screening at a younger age, lower thresholds for </w:t>
      </w:r>
      <w:r w:rsidR="00866619" w:rsidRPr="00866619">
        <w:rPr>
          <w:rFonts w:ascii="Book Antiqua" w:eastAsia="Book Antiqua" w:hAnsi="Book Antiqua" w:cs="Book Antiqua"/>
          <w:color w:val="000000"/>
        </w:rPr>
        <w:t>blood pressure (BP)</w:t>
      </w:r>
      <w:r>
        <w:rPr>
          <w:rFonts w:ascii="Book Antiqua" w:eastAsia="Book Antiqua" w:hAnsi="Book Antiqua" w:cs="Book Antiqua"/>
          <w:color w:val="000000"/>
        </w:rPr>
        <w:t xml:space="preserve"> treatment may also be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SA may even be underrepresented in statin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the case of pre-dialysis KT candidates, SA-specific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equations can be </w:t>
      </w:r>
      <w:proofErr w:type="gramStart"/>
      <w:r>
        <w:rPr>
          <w:rFonts w:ascii="Book Antiqua" w:eastAsia="Book Antiqua" w:hAnsi="Book Antiqua" w:cs="Book Antiqua"/>
          <w:color w:val="000000"/>
        </w:rPr>
        <w:t>explored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Among dialysis modalities, peritoneal dialysis may decrease post-transplant graft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In all cases, SA candidates require special attention to pre-transplant cardiovascular risk reduction to optimize post-transplant success.</w:t>
      </w:r>
    </w:p>
    <w:p w14:paraId="3847BD4A" w14:textId="77777777" w:rsidR="00A77B3E" w:rsidRDefault="00542593" w:rsidP="00C27424">
      <w:pPr>
        <w:snapToGrid w:val="0"/>
        <w:spacing w:line="360" w:lineRule="auto"/>
        <w:ind w:firstLineChars="100" w:firstLine="240"/>
        <w:jc w:val="both"/>
      </w:pPr>
      <w:r>
        <w:rPr>
          <w:rFonts w:ascii="Book Antiqua" w:eastAsia="Book Antiqua" w:hAnsi="Book Antiqua" w:cs="Book Antiqua"/>
          <w:color w:val="000000"/>
        </w:rPr>
        <w:t xml:space="preserve">Despite widely practiced pre-transplant screening, routine screening for post-transplant CVD is rarely practiced by busy transplant programs. Awareness of the increased CVD risk in SA KTR however may allow earlier post-transplant referral to cardiologists and other specialists, and ensure continuity of cardiovascular care from the </w:t>
      </w:r>
      <w:r>
        <w:rPr>
          <w:rFonts w:ascii="Book Antiqua" w:eastAsia="Book Antiqua" w:hAnsi="Book Antiqua" w:cs="Book Antiqua"/>
          <w:color w:val="000000"/>
        </w:rPr>
        <w:lastRenderedPageBreak/>
        <w:t>pre-transplant to the post-transplant phase of CKD. A major role of post-transplant programs is to ensure that CVD risk factors are adequately managed.</w:t>
      </w:r>
    </w:p>
    <w:p w14:paraId="333598F9" w14:textId="77777777" w:rsidR="00A77B3E" w:rsidRDefault="00A77B3E" w:rsidP="00C27424">
      <w:pPr>
        <w:snapToGrid w:val="0"/>
        <w:spacing w:line="360" w:lineRule="auto"/>
        <w:jc w:val="both"/>
      </w:pPr>
    </w:p>
    <w:p w14:paraId="2A3A612C" w14:textId="77777777" w:rsidR="00A77B3E" w:rsidRDefault="00542593" w:rsidP="00C27424">
      <w:pPr>
        <w:snapToGrid w:val="0"/>
        <w:spacing w:line="360" w:lineRule="auto"/>
        <w:jc w:val="both"/>
      </w:pPr>
      <w:bookmarkStart w:id="40" w:name="OLE_LINK27"/>
      <w:bookmarkStart w:id="41" w:name="OLE_LINK28"/>
      <w:r>
        <w:rPr>
          <w:rFonts w:ascii="Book Antiqua" w:eastAsia="Book Antiqua" w:hAnsi="Book Antiqua" w:cs="Book Antiqua"/>
          <w:b/>
          <w:caps/>
          <w:color w:val="000000"/>
          <w:u w:val="single"/>
        </w:rPr>
        <w:t>Individual Cardiovascular Risk Factors</w:t>
      </w:r>
    </w:p>
    <w:p w14:paraId="1CAEB139" w14:textId="77FAF463" w:rsidR="00F04C44" w:rsidRDefault="00542593" w:rsidP="00C27424">
      <w:pPr>
        <w:snapToGrid w:val="0"/>
        <w:spacing w:line="360" w:lineRule="auto"/>
        <w:jc w:val="both"/>
        <w:rPr>
          <w:rFonts w:ascii="Book Antiqua" w:hAnsi="Book Antiqua" w:cs="Book Antiqua"/>
          <w:color w:val="000000"/>
          <w:lang w:eastAsia="zh-CN"/>
        </w:rPr>
      </w:pPr>
      <w:bookmarkStart w:id="42" w:name="OLE_LINK29"/>
      <w:bookmarkStart w:id="43" w:name="OLE_LINK30"/>
      <w:bookmarkEnd w:id="40"/>
      <w:bookmarkEnd w:id="41"/>
      <w:r w:rsidRPr="00866619">
        <w:rPr>
          <w:rFonts w:ascii="Book Antiqua" w:eastAsia="Book Antiqua" w:hAnsi="Book Antiqua" w:cs="Book Antiqua"/>
          <w:b/>
          <w:i/>
          <w:color w:val="000000"/>
        </w:rPr>
        <w:t>Diabetes</w:t>
      </w:r>
      <w:r w:rsidRPr="00866619">
        <w:rPr>
          <w:rFonts w:ascii="Book Antiqua" w:eastAsia="Book Antiqua" w:hAnsi="Book Antiqua" w:cs="Book Antiqua"/>
          <w:b/>
          <w:i/>
          <w:color w:val="000000"/>
        </w:rPr>
        <w:br/>
      </w:r>
      <w:proofErr w:type="spellStart"/>
      <w:r>
        <w:rPr>
          <w:rFonts w:ascii="Book Antiqua" w:eastAsia="Book Antiqua" w:hAnsi="Book Antiqua" w:cs="Book Antiqua"/>
          <w:color w:val="000000"/>
        </w:rPr>
        <w:t>Diabetes</w:t>
      </w:r>
      <w:proofErr w:type="spellEnd"/>
      <w:r>
        <w:rPr>
          <w:rFonts w:ascii="Book Antiqua" w:eastAsia="Book Antiqua" w:hAnsi="Book Antiqua" w:cs="Book Antiqua"/>
          <w:color w:val="000000"/>
        </w:rPr>
        <w:t xml:space="preserve"> is the most significant cardiovascular disease risk factor in SA KTR</w:t>
      </w:r>
      <w:r>
        <w:rPr>
          <w:rFonts w:ascii="Book Antiqua" w:eastAsia="Book Antiqua" w:hAnsi="Book Antiqua" w:cs="Book Antiqua"/>
          <w:color w:val="000000"/>
          <w:vertAlign w:val="superscript"/>
        </w:rPr>
        <w:t>[43]</w:t>
      </w:r>
      <w:r>
        <w:rPr>
          <w:rFonts w:ascii="Book Antiqua" w:eastAsia="Book Antiqua" w:hAnsi="Book Antiqua" w:cs="Book Antiqua"/>
          <w:color w:val="000000"/>
        </w:rPr>
        <w:t>. One estimate indicates 87 million Indians will have diabetes by 2030</w:t>
      </w:r>
      <w:r>
        <w:rPr>
          <w:rFonts w:ascii="Book Antiqua" w:eastAsia="Book Antiqua" w:hAnsi="Book Antiqua" w:cs="Book Antiqua"/>
          <w:color w:val="000000"/>
          <w:vertAlign w:val="superscript"/>
        </w:rPr>
        <w:t>[44]</w:t>
      </w:r>
      <w:r>
        <w:rPr>
          <w:rFonts w:ascii="Book Antiqua" w:eastAsia="Book Antiqua" w:hAnsi="Book Antiqua" w:cs="Book Antiqua"/>
          <w:color w:val="000000"/>
        </w:rPr>
        <w:t>. The crude prevalence of diabetes in a population-based study of 1.3 million Indian adults, based on fasting or random glucose measurement was 7.5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F04C44">
        <w:rPr>
          <w:rFonts w:ascii="Book Antiqua" w:hAnsi="Book Antiqua" w:cs="Book Antiqua" w:hint="eastAsia"/>
          <w:color w:val="000000"/>
          <w:lang w:eastAsia="zh-CN"/>
        </w:rPr>
        <w:t xml:space="preserve"> </w:t>
      </w:r>
      <w:r>
        <w:rPr>
          <w:rFonts w:ascii="Book Antiqua" w:eastAsia="Book Antiqua" w:hAnsi="Book Antiqua" w:cs="Book Antiqua"/>
          <w:color w:val="000000"/>
        </w:rPr>
        <w:t>In a U</w:t>
      </w:r>
      <w:r w:rsidR="00866619">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866619">
        <w:rPr>
          <w:rFonts w:ascii="Book Antiqua" w:hAnsi="Book Antiqua" w:cs="Book Antiqua" w:hint="eastAsia"/>
          <w:color w:val="000000"/>
          <w:lang w:eastAsia="zh-CN"/>
        </w:rPr>
        <w:t>tates</w:t>
      </w:r>
      <w:r>
        <w:rPr>
          <w:rFonts w:ascii="Book Antiqua" w:eastAsia="Book Antiqua" w:hAnsi="Book Antiqua" w:cs="Book Antiqua"/>
          <w:color w:val="000000"/>
        </w:rPr>
        <w:t xml:space="preserve"> study, diabetes prevalence was 17% in SA compared to 8% in non-Hispanic </w:t>
      </w:r>
      <w:proofErr w:type="gramStart"/>
      <w:r>
        <w:rPr>
          <w:rFonts w:ascii="Book Antiqua" w:eastAsia="Book Antiqua" w:hAnsi="Book Antiqua" w:cs="Book Antiqua"/>
          <w:color w:val="000000"/>
        </w:rPr>
        <w:t>whites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SA demonstrate a higher degree of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and early pancreatic β-cell dysfunction</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Diabetes in SA also clusters with other metabolic syndrome components such as lower </w:t>
      </w:r>
      <w:bookmarkStart w:id="44" w:name="OLE_LINK308"/>
      <w:bookmarkStart w:id="45" w:name="OLE_LINK309"/>
      <w:r w:rsidR="0017203E" w:rsidRPr="0017203E">
        <w:rPr>
          <w:rFonts w:ascii="Book Antiqua" w:eastAsia="Book Antiqua" w:hAnsi="Book Antiqua" w:cs="Book Antiqua"/>
          <w:color w:val="000000"/>
        </w:rPr>
        <w:t>high-density lipoprotein</w:t>
      </w:r>
      <w:bookmarkEnd w:id="44"/>
      <w:bookmarkEnd w:id="45"/>
      <w:r w:rsidR="0017203E" w:rsidRPr="0017203E">
        <w:rPr>
          <w:rFonts w:ascii="Book Antiqua" w:eastAsia="Book Antiqua" w:hAnsi="Book Antiqua" w:cs="Book Antiqua"/>
          <w:color w:val="000000"/>
        </w:rPr>
        <w:t xml:space="preserve"> </w:t>
      </w:r>
      <w:r w:rsidR="0017203E">
        <w:rPr>
          <w:rFonts w:ascii="Book Antiqua" w:hAnsi="Book Antiqua" w:cs="Book Antiqua" w:hint="eastAsia"/>
          <w:color w:val="000000"/>
          <w:lang w:eastAsia="zh-CN"/>
        </w:rPr>
        <w:t>(</w:t>
      </w:r>
      <w:r>
        <w:rPr>
          <w:rFonts w:ascii="Book Antiqua" w:eastAsia="Book Antiqua" w:hAnsi="Book Antiqua" w:cs="Book Antiqua"/>
          <w:color w:val="000000"/>
        </w:rPr>
        <w:t>HDL</w:t>
      </w:r>
      <w:r w:rsidR="0017203E">
        <w:rPr>
          <w:rFonts w:ascii="Book Antiqua" w:hAnsi="Book Antiqua" w:cs="Book Antiqua" w:hint="eastAsia"/>
          <w:color w:val="000000"/>
          <w:lang w:eastAsia="zh-CN"/>
        </w:rPr>
        <w:t>)</w:t>
      </w:r>
      <w:r>
        <w:rPr>
          <w:rFonts w:ascii="Book Antiqua" w:eastAsia="Book Antiqua" w:hAnsi="Book Antiqua" w:cs="Book Antiqua"/>
          <w:color w:val="000000"/>
        </w:rPr>
        <w:t xml:space="preserve"> cholesterol, higher total-to-HDL cholesterol</w:t>
      </w:r>
      <w:r w:rsidR="003D3165">
        <w:rPr>
          <w:rFonts w:ascii="Book Antiqua" w:hAnsi="Book Antiqua" w:cs="Book Antiqua" w:hint="eastAsia"/>
          <w:color w:val="000000"/>
          <w:lang w:eastAsia="zh-CN"/>
        </w:rPr>
        <w:t xml:space="preserve"> </w:t>
      </w:r>
      <w:r w:rsidR="003D3165">
        <w:rPr>
          <w:rFonts w:ascii="Book Antiqua" w:eastAsia="Book Antiqua" w:hAnsi="Book Antiqua" w:cs="Book Antiqua"/>
          <w:color w:val="000000"/>
        </w:rPr>
        <w:t>(HDL-C)</w:t>
      </w:r>
      <w:r>
        <w:rPr>
          <w:rFonts w:ascii="Book Antiqua" w:eastAsia="Book Antiqua" w:hAnsi="Book Antiqua" w:cs="Book Antiqua"/>
          <w:color w:val="000000"/>
        </w:rPr>
        <w:t xml:space="preserve"> ratio,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sidR="0044187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SA are more centrally obese</w:t>
      </w:r>
      <w:r>
        <w:rPr>
          <w:rFonts w:ascii="Book Antiqua" w:eastAsia="Book Antiqua" w:hAnsi="Book Antiqua" w:cs="Book Antiqua"/>
          <w:color w:val="000000"/>
          <w:vertAlign w:val="superscript"/>
        </w:rPr>
        <w:t>[</w:t>
      </w:r>
      <w:r w:rsidR="00441872">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the phenotype of which includes less subcutaneous adipose tissue compared to Caucasians, combined with more deep cutaneous and visceral fat</w:t>
      </w:r>
      <w:r>
        <w:rPr>
          <w:rFonts w:ascii="Book Antiqua" w:eastAsia="Book Antiqua" w:hAnsi="Book Antiqua" w:cs="Book Antiqua"/>
          <w:color w:val="000000"/>
          <w:vertAlign w:val="superscript"/>
        </w:rPr>
        <w:t>[</w:t>
      </w:r>
      <w:r w:rsidR="0044187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A body mass index in SA of over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associates with increased mortality from </w:t>
      </w:r>
      <w:proofErr w:type="gramStart"/>
      <w:r>
        <w:rPr>
          <w:rFonts w:ascii="Book Antiqua" w:eastAsia="Book Antiqua" w:hAnsi="Book Antiqua" w:cs="Book Antiqua"/>
          <w:color w:val="000000"/>
        </w:rPr>
        <w:t>CAD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Duration of residence in the United States inversely correlates with being overweight or obese and the likelihood of leading a sedentary lifestyle, while being directly correlative to fruit and vegetable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t>
      </w:r>
    </w:p>
    <w:p w14:paraId="74D1A22F" w14:textId="3DFE8703"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SA more likely transport an existing diabetes burden to their post-transplant phase. Pre-existing diabetes increases the risk of post-transplant CVD </w:t>
      </w:r>
      <w:proofErr w:type="gramStart"/>
      <w:r>
        <w:rPr>
          <w:rFonts w:ascii="Book Antiqua" w:eastAsia="Book Antiqua" w:hAnsi="Book Antiqua" w:cs="Book Antiqua"/>
          <w:color w:val="000000"/>
        </w:rPr>
        <w:t>threefold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Significant CAD is detectable by angiography in a third to half of diabetic patients with </w:t>
      </w:r>
      <w:proofErr w:type="gramStart"/>
      <w:r>
        <w:rPr>
          <w:rFonts w:ascii="Book Antiqua" w:eastAsia="Book Antiqua" w:hAnsi="Book Antiqua" w:cs="Book Antiqua"/>
          <w:color w:val="000000"/>
        </w:rPr>
        <w:t>ESKD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Diabetes in SA is also likely to occur 5-10 years </w:t>
      </w:r>
      <w:proofErr w:type="gramStart"/>
      <w:r>
        <w:rPr>
          <w:rFonts w:ascii="Book Antiqua" w:eastAsia="Book Antiqua" w:hAnsi="Book Antiqua" w:cs="Book Antiqua"/>
          <w:color w:val="000000"/>
        </w:rPr>
        <w:t>earlier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likely increasing post-transplant CVD attributable to diabetes. Post-transplant diabetes mellitus (PTDM) is also increased in SA, with an incidence at median 50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higher in SA (35%) compared to Caucasians (10%, </w:t>
      </w:r>
      <w:r w:rsidR="00866619" w:rsidRPr="00866619">
        <w:rPr>
          <w:rFonts w:ascii="Book Antiqua" w:eastAsia="Book Antiqua" w:hAnsi="Book Antiqua" w:cs="Book Antiqua"/>
          <w:i/>
          <w:color w:val="000000"/>
        </w:rPr>
        <w:t>P</w:t>
      </w:r>
      <w:r w:rsidR="0086661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66619">
        <w:rPr>
          <w:rFonts w:ascii="Book Antiqua" w:hAnsi="Book Antiqua" w:cs="Book Antiqua" w:hint="eastAsia"/>
          <w:color w:val="000000"/>
          <w:lang w:eastAsia="zh-CN"/>
        </w:rPr>
        <w:t xml:space="preserve"> </w:t>
      </w:r>
      <w:r>
        <w:rPr>
          <w:rFonts w:ascii="Book Antiqua" w:eastAsia="Book Antiqua" w:hAnsi="Book Antiqua" w:cs="Book Antiqua"/>
          <w:color w:val="000000"/>
        </w:rPr>
        <w:t>0.001 for difference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Calcineurin</w:t>
      </w:r>
      <w:proofErr w:type="spellEnd"/>
      <w:r>
        <w:rPr>
          <w:rFonts w:ascii="Book Antiqua" w:eastAsia="Book Antiqua" w:hAnsi="Book Antiqua" w:cs="Book Antiqua"/>
          <w:color w:val="000000"/>
        </w:rPr>
        <w:t xml:space="preserve"> inhibitors (</w:t>
      </w:r>
      <w:bookmarkStart w:id="46" w:name="OLE_LINK279"/>
      <w:bookmarkStart w:id="47" w:name="OLE_LINK280"/>
      <w:r>
        <w:rPr>
          <w:rFonts w:ascii="Book Antiqua" w:eastAsia="Book Antiqua" w:hAnsi="Book Antiqua" w:cs="Book Antiqua"/>
          <w:color w:val="000000"/>
        </w:rPr>
        <w:t>CNI</w:t>
      </w:r>
      <w:bookmarkEnd w:id="46"/>
      <w:bookmarkEnd w:id="47"/>
      <w:r>
        <w:rPr>
          <w:rFonts w:ascii="Book Antiqua" w:eastAsia="Book Antiqua" w:hAnsi="Book Antiqua" w:cs="Book Antiqua"/>
          <w:color w:val="000000"/>
        </w:rPr>
        <w:t xml:space="preserve">) and steroids blunt insulin secretion and increase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population already at higher risk in this milieu of immune stress and ischemia-reperfusion injury</w:t>
      </w:r>
      <w:r>
        <w:rPr>
          <w:rFonts w:ascii="Book Antiqua" w:eastAsia="Book Antiqua" w:hAnsi="Book Antiqua" w:cs="Book Antiqua"/>
          <w:color w:val="000000"/>
          <w:vertAlign w:val="superscript"/>
        </w:rPr>
        <w:t>[5</w:t>
      </w:r>
      <w:r w:rsidR="00441872">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Tacrolimus is generally more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than cyclosporine. Differing predisposition to PTDM by CNI type may </w:t>
      </w:r>
      <w:r>
        <w:rPr>
          <w:rFonts w:ascii="Book Antiqua" w:eastAsia="Book Antiqua" w:hAnsi="Book Antiqua" w:cs="Book Antiqua"/>
          <w:color w:val="000000"/>
        </w:rPr>
        <w:lastRenderedPageBreak/>
        <w:t xml:space="preserve">occur in SA based on the human leukocyte antigens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944F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there are no studies to prospectively modify PTDM risk in SA KTR.</w:t>
      </w:r>
    </w:p>
    <w:p w14:paraId="2947D40B" w14:textId="294BB588"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PTDM portends a worse post-transplant prognosis in SA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944F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proven benefit to avoiding tacrolimus or prednisone to prevent or control diabetes in any population, so immunological concerns primarily should motivate choice of immunosuppressive medication. Glucagon-like peptide 1 receptor agonists (GLP-1RA) may similarly affect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weight in non-KTR SA, while dipeptidyl peptidase-4 inhibitors may provide greater glycemic </w:t>
      </w:r>
      <w:proofErr w:type="gramStart"/>
      <w:r>
        <w:rPr>
          <w:rFonts w:ascii="Book Antiqua" w:eastAsia="Book Antiqua" w:hAnsi="Book Antiqua" w:cs="Book Antiqua"/>
          <w:color w:val="000000"/>
        </w:rPr>
        <w:t>benefit</w:t>
      </w:r>
      <w:r>
        <w:rPr>
          <w:rFonts w:ascii="Book Antiqua" w:eastAsia="Book Antiqua" w:hAnsi="Book Antiqua" w:cs="Book Antiqua"/>
          <w:color w:val="000000"/>
          <w:vertAlign w:val="superscript"/>
        </w:rPr>
        <w:t>[</w:t>
      </w:r>
      <w:proofErr w:type="gramEnd"/>
      <w:r w:rsidR="00D944F2">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Sodium-glucose transport protein 2 inhibitors (SGLT2i) are safe, and may also provide greater benefit in non-KTR SA compared to </w:t>
      </w:r>
      <w:proofErr w:type="gramStart"/>
      <w:r>
        <w:rPr>
          <w:rFonts w:ascii="Book Antiqua" w:eastAsia="Book Antiqua" w:hAnsi="Book Antiqua" w:cs="Book Antiqua"/>
          <w:color w:val="000000"/>
        </w:rPr>
        <w:t>Caucasians</w:t>
      </w:r>
      <w:r w:rsidR="00866619">
        <w:rPr>
          <w:rFonts w:ascii="Book Antiqua" w:eastAsia="Book Antiqua" w:hAnsi="Book Antiqua" w:cs="Book Antiqua"/>
          <w:color w:val="000000"/>
          <w:vertAlign w:val="superscript"/>
        </w:rPr>
        <w:t>[</w:t>
      </w:r>
      <w:proofErr w:type="gramEnd"/>
      <w:r w:rsidR="00D944F2">
        <w:rPr>
          <w:rFonts w:ascii="Book Antiqua" w:eastAsia="Book Antiqua" w:hAnsi="Book Antiqua" w:cs="Book Antiqua"/>
          <w:color w:val="000000"/>
          <w:vertAlign w:val="superscript"/>
        </w:rPr>
        <w:t>59,60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GLP-1RA and SGLT2i outcome trials demonstrated benefit in some subgroups, although granularity of ethnicity data remains a concern. </w:t>
      </w:r>
      <w:proofErr w:type="spellStart"/>
      <w:r>
        <w:rPr>
          <w:rFonts w:ascii="Book Antiqua" w:eastAsia="Book Antiqua" w:hAnsi="Book Antiqua" w:cs="Book Antiqua"/>
          <w:color w:val="000000"/>
        </w:rPr>
        <w:t>Linagliptin</w:t>
      </w:r>
      <w:proofErr w:type="spellEnd"/>
      <w:r>
        <w:rPr>
          <w:rFonts w:ascii="Book Antiqua" w:eastAsia="Book Antiqua" w:hAnsi="Book Antiqua" w:cs="Book Antiqua"/>
          <w:color w:val="000000"/>
        </w:rPr>
        <w:t xml:space="preserve"> either as monotherapy or combined with metformin or </w:t>
      </w:r>
      <w:proofErr w:type="spellStart"/>
      <w:r>
        <w:rPr>
          <w:rFonts w:ascii="Book Antiqua" w:eastAsia="Book Antiqua" w:hAnsi="Book Antiqua" w:cs="Book Antiqua"/>
          <w:color w:val="000000"/>
        </w:rPr>
        <w:t>gliclazide</w:t>
      </w:r>
      <w:proofErr w:type="spellEnd"/>
      <w:r>
        <w:rPr>
          <w:rFonts w:ascii="Book Antiqua" w:eastAsia="Book Antiqua" w:hAnsi="Book Antiqua" w:cs="Book Antiqua"/>
          <w:color w:val="000000"/>
        </w:rPr>
        <w:t xml:space="preserve"> is effective in SA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D944F2">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39E8449" w14:textId="77777777" w:rsidR="00866619" w:rsidRPr="00866619" w:rsidRDefault="00866619" w:rsidP="00C27424">
      <w:pPr>
        <w:snapToGrid w:val="0"/>
        <w:spacing w:line="360" w:lineRule="auto"/>
        <w:ind w:firstLineChars="100" w:firstLine="241"/>
        <w:jc w:val="both"/>
        <w:rPr>
          <w:rFonts w:ascii="Book Antiqua" w:hAnsi="Book Antiqua" w:cs="Book Antiqua"/>
          <w:b/>
          <w:i/>
          <w:color w:val="000000"/>
          <w:lang w:eastAsia="zh-CN"/>
        </w:rPr>
      </w:pPr>
    </w:p>
    <w:p w14:paraId="3345B9A4" w14:textId="0F74C6AD" w:rsidR="00F04C44" w:rsidRDefault="00542593" w:rsidP="00C27424">
      <w:pPr>
        <w:snapToGrid w:val="0"/>
        <w:spacing w:line="360" w:lineRule="auto"/>
        <w:jc w:val="both"/>
        <w:rPr>
          <w:rFonts w:ascii="Book Antiqua" w:hAnsi="Book Antiqua" w:cs="Book Antiqua"/>
          <w:color w:val="000000"/>
          <w:lang w:eastAsia="zh-CN"/>
        </w:rPr>
      </w:pPr>
      <w:r w:rsidRPr="00866619">
        <w:rPr>
          <w:rFonts w:ascii="Book Antiqua" w:eastAsia="Book Antiqua" w:hAnsi="Book Antiqua" w:cs="Book Antiqua"/>
          <w:b/>
          <w:i/>
          <w:color w:val="000000"/>
        </w:rPr>
        <w:t>Hypertension</w:t>
      </w:r>
      <w:r w:rsidRPr="00866619">
        <w:rPr>
          <w:rFonts w:ascii="Book Antiqua" w:eastAsia="Book Antiqua" w:hAnsi="Book Antiqua" w:cs="Book Antiqua"/>
          <w:b/>
          <w:i/>
          <w:color w:val="000000"/>
        </w:rPr>
        <w:br/>
      </w:r>
      <w:proofErr w:type="spellStart"/>
      <w:r>
        <w:rPr>
          <w:rFonts w:ascii="Book Antiqua" w:eastAsia="Book Antiqua" w:hAnsi="Book Antiqua" w:cs="Book Antiqua"/>
          <w:color w:val="000000"/>
        </w:rPr>
        <w:t>Hypertension</w:t>
      </w:r>
      <w:proofErr w:type="spellEnd"/>
      <w:r>
        <w:rPr>
          <w:rFonts w:ascii="Book Antiqua" w:eastAsia="Book Antiqua" w:hAnsi="Book Antiqua" w:cs="Book Antiqua"/>
          <w:color w:val="000000"/>
        </w:rPr>
        <w:t xml:space="preserve"> is also widely prevalent in the SA general population, with one estimate being 25% when defined as </w:t>
      </w:r>
      <w:bookmarkStart w:id="48" w:name="OLE_LINK287"/>
      <w:bookmarkStart w:id="49" w:name="OLE_LINK288"/>
      <w:r>
        <w:rPr>
          <w:rFonts w:ascii="Book Antiqua" w:eastAsia="Book Antiqua" w:hAnsi="Book Antiqua" w:cs="Book Antiqua"/>
          <w:color w:val="000000"/>
        </w:rPr>
        <w:t>systolic</w:t>
      </w:r>
      <w:bookmarkEnd w:id="48"/>
      <w:bookmarkEnd w:id="49"/>
      <w:r>
        <w:rPr>
          <w:rFonts w:ascii="Book Antiqua" w:eastAsia="Book Antiqua" w:hAnsi="Book Antiqua" w:cs="Book Antiqua"/>
          <w:color w:val="000000"/>
        </w:rPr>
        <w:t xml:space="preserve"> </w:t>
      </w:r>
      <w:bookmarkStart w:id="50" w:name="OLE_LINK283"/>
      <w:bookmarkStart w:id="51" w:name="OLE_LINK284"/>
      <w:r>
        <w:rPr>
          <w:rFonts w:ascii="Book Antiqua" w:eastAsia="Book Antiqua" w:hAnsi="Book Antiqua" w:cs="Book Antiqua"/>
          <w:color w:val="000000"/>
        </w:rPr>
        <w:t>BP</w:t>
      </w:r>
      <w:bookmarkEnd w:id="50"/>
      <w:bookmarkEnd w:id="51"/>
      <w:r w:rsidR="00866619">
        <w:rPr>
          <w:rFonts w:ascii="Book Antiqua" w:hAnsi="Book Antiqua" w:cs="Book Antiqua" w:hint="eastAsia"/>
          <w:color w:val="000000"/>
          <w:lang w:eastAsia="zh-CN"/>
        </w:rPr>
        <w:t xml:space="preserve"> (SBP)</w:t>
      </w:r>
      <w:r>
        <w:rPr>
          <w:rFonts w:ascii="Book Antiqua" w:eastAsia="Book Antiqua" w:hAnsi="Book Antiqua" w:cs="Book Antiqua"/>
          <w:color w:val="000000"/>
        </w:rPr>
        <w:t xml:space="preserve"> ≥ 140 mmHg systolic or ≥ 90 mmHg diastolic</w:t>
      </w:r>
      <w:r>
        <w:rPr>
          <w:rFonts w:ascii="Book Antiqua" w:eastAsia="Book Antiqua" w:hAnsi="Book Antiqua" w:cs="Book Antiqua"/>
          <w:color w:val="000000"/>
          <w:vertAlign w:val="superscript"/>
        </w:rPr>
        <w:t>[45]</w:t>
      </w:r>
      <w:r>
        <w:rPr>
          <w:rFonts w:ascii="Book Antiqua" w:eastAsia="Book Antiqua" w:hAnsi="Book Antiqua" w:cs="Book Antiqua"/>
          <w:color w:val="000000"/>
        </w:rPr>
        <w:t>. Even among the youngest adults (18-25 years of age), the prevalence of hypertension was around 12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Based on echocardiography the left-ventricular mass index and left-ventricle remodeling index are lower in SA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despite no significant differences between them in electrocardiographic voltage</w:t>
      </w:r>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By contrast, diabetes may impact left ventricular function adversely in SA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w:t>
      </w:r>
    </w:p>
    <w:p w14:paraId="14EF893F" w14:textId="6529A3A6" w:rsidR="00866619"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Similar to diabetes, hypertension is widely prevalent at transplantation, is exacerbated by CNI particularly cyclosporine, and may occur de-novo or worsen as a result of stable or progressive graft dysfunction. A report suggests that each 10 mmHg systolic BP increase relates to an 18% increase in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hypertension is widely prevalent among SA, there is no literature to suggest that its risk in SA is increased compared to other ethnic groups, either with or without CKD. Awareness of </w:t>
      </w:r>
      <w:r>
        <w:rPr>
          <w:rFonts w:ascii="Book Antiqua" w:eastAsia="Book Antiqua" w:hAnsi="Book Antiqua" w:cs="Book Antiqua"/>
          <w:color w:val="000000"/>
        </w:rPr>
        <w:lastRenderedPageBreak/>
        <w:t xml:space="preserve">hypertension is low in </w:t>
      </w:r>
      <w:proofErr w:type="gramStart"/>
      <w:r>
        <w:rPr>
          <w:rFonts w:ascii="Book Antiqua" w:eastAsia="Book Antiqua" w:hAnsi="Book Antiqua" w:cs="Book Antiqua"/>
          <w:color w:val="000000"/>
        </w:rPr>
        <w:t>India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but might be higher in emigrant Indians</w:t>
      </w:r>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so one might also expect higher awareness in SA KTR. </w:t>
      </w:r>
    </w:p>
    <w:p w14:paraId="4470DFFF" w14:textId="008B9463" w:rsidR="00C42FF4"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 are no BP-lowering trials specific to SA KTR. The AIM-HY-INFORM trial in the U</w:t>
      </w:r>
      <w:r w:rsidR="00866619">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866619">
        <w:rPr>
          <w:rFonts w:ascii="Book Antiqua" w:hAnsi="Book Antiqua" w:cs="Book Antiqua" w:hint="eastAsia"/>
          <w:color w:val="000000"/>
          <w:lang w:eastAsia="zh-CN"/>
        </w:rPr>
        <w:t>ingdom</w:t>
      </w:r>
      <w:r>
        <w:rPr>
          <w:rFonts w:ascii="Book Antiqua" w:eastAsia="Book Antiqua" w:hAnsi="Book Antiqua" w:cs="Book Antiqua"/>
          <w:color w:val="000000"/>
        </w:rPr>
        <w:t xml:space="preserve"> plans to recruit one-third SA, using amlodipine, </w:t>
      </w:r>
      <w:proofErr w:type="spellStart"/>
      <w:r>
        <w:rPr>
          <w:rFonts w:ascii="Book Antiqua" w:eastAsia="Book Antiqua" w:hAnsi="Book Antiqua" w:cs="Book Antiqua"/>
          <w:color w:val="000000"/>
        </w:rPr>
        <w:t>lisinopril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chlorthalidone</w:t>
      </w:r>
      <w:proofErr w:type="spellEnd"/>
      <w:r>
        <w:rPr>
          <w:rFonts w:ascii="Book Antiqua" w:eastAsia="Book Antiqua" w:hAnsi="Book Antiqua" w:cs="Book Antiqua"/>
          <w:color w:val="000000"/>
        </w:rPr>
        <w:t xml:space="preserve"> in varying </w:t>
      </w:r>
      <w:proofErr w:type="gramStart"/>
      <w:r>
        <w:rPr>
          <w:rFonts w:ascii="Book Antiqua" w:eastAsia="Book Antiqua" w:hAnsi="Book Antiqua" w:cs="Book Antiqua"/>
          <w:color w:val="000000"/>
        </w:rPr>
        <w:t>combinations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1C106E">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review of 16 </w:t>
      </w:r>
      <w:r w:rsidR="00866619" w:rsidRPr="00866619">
        <w:rPr>
          <w:rFonts w:ascii="Book Antiqua" w:eastAsia="Book Antiqua" w:hAnsi="Book Antiqua" w:cs="Book Antiqua"/>
          <w:color w:val="000000"/>
        </w:rPr>
        <w:t>randomized controlled trial</w:t>
      </w:r>
      <w:r w:rsidR="00996B12">
        <w:rPr>
          <w:rFonts w:ascii="Book Antiqua" w:eastAsia="Book Antiqua" w:hAnsi="Book Antiqua" w:cs="Book Antiqua"/>
          <w:color w:val="000000"/>
        </w:rPr>
        <w:t>s</w:t>
      </w:r>
      <w:r>
        <w:rPr>
          <w:rFonts w:ascii="Book Antiqua" w:eastAsia="Book Antiqua" w:hAnsi="Book Antiqua" w:cs="Book Antiqua"/>
          <w:color w:val="000000"/>
        </w:rPr>
        <w:t xml:space="preserve"> with BP outcomes in 1719 SA hypertensive patients showed no significant differences in BP-lowering efficacy among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sidR="000114FD">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may generally respond to antihypertensive therapy similar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sidR="001C106E">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Vitamin D deficiency may also play a role in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sub-analysis of the </w:t>
      </w:r>
      <w:bookmarkStart w:id="52" w:name="OLE_LINK289"/>
      <w:bookmarkStart w:id="53" w:name="OLE_LINK290"/>
      <w:r w:rsidR="00AE4A1F" w:rsidRPr="00AE4A1F">
        <w:rPr>
          <w:rFonts w:ascii="Book Antiqua" w:eastAsia="Book Antiqua" w:hAnsi="Book Antiqua" w:cs="Book Antiqua"/>
          <w:color w:val="000000"/>
        </w:rPr>
        <w:t>Anglo-Scandinavian Cardiac Outcomes Trial</w:t>
      </w:r>
      <w:r>
        <w:rPr>
          <w:rFonts w:ascii="Book Antiqua" w:eastAsia="Book Antiqua" w:hAnsi="Book Antiqua" w:cs="Book Antiqua"/>
          <w:color w:val="000000"/>
        </w:rPr>
        <w:t xml:space="preserve"> </w:t>
      </w:r>
      <w:bookmarkEnd w:id="52"/>
      <w:bookmarkEnd w:id="53"/>
      <w:r>
        <w:rPr>
          <w:rFonts w:ascii="Book Antiqua" w:eastAsia="Book Antiqua" w:hAnsi="Book Antiqua" w:cs="Book Antiqua"/>
          <w:color w:val="000000"/>
        </w:rPr>
        <w:t xml:space="preserve">study, BP response to amlodipine monotherapy, or adding a diuretic to atenolol did not differ significantly by ethnic group. However, adding perindopril to amlodipine resulted in a greater </w:t>
      </w:r>
      <w:bookmarkStart w:id="54" w:name="OLE_LINK285"/>
      <w:bookmarkStart w:id="55" w:name="OLE_LINK286"/>
      <w:r>
        <w:rPr>
          <w:rFonts w:ascii="Book Antiqua" w:eastAsia="Book Antiqua" w:hAnsi="Book Antiqua" w:cs="Book Antiqua"/>
          <w:color w:val="000000"/>
        </w:rPr>
        <w:t>SBP response</w:t>
      </w:r>
      <w:bookmarkEnd w:id="54"/>
      <w:bookmarkEnd w:id="55"/>
      <w:r>
        <w:rPr>
          <w:rFonts w:ascii="Book Antiqua" w:eastAsia="Book Antiqua" w:hAnsi="Book Antiqua" w:cs="Book Antiqua"/>
          <w:color w:val="000000"/>
        </w:rPr>
        <w:t xml:space="preserve"> in SA compared to Cau</w:t>
      </w:r>
      <w:r w:rsidR="009B28DC">
        <w:rPr>
          <w:rFonts w:ascii="Book Antiqua" w:eastAsia="Book Antiqua" w:hAnsi="Book Antiqua" w:cs="Book Antiqua"/>
          <w:color w:val="000000"/>
        </w:rPr>
        <w:t xml:space="preserve">casians </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 xml:space="preserve">-6.2 </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-10.2 to -2.2</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 xml:space="preserve"> mmHg </w:t>
      </w:r>
      <w:r w:rsidR="009B28DC" w:rsidRPr="009B28DC">
        <w:rPr>
          <w:rFonts w:ascii="Book Antiqua" w:eastAsia="Book Antiqua" w:hAnsi="Book Antiqua" w:cs="Book Antiqua"/>
          <w:i/>
          <w:color w:val="000000"/>
        </w:rPr>
        <w:t>v</w:t>
      </w:r>
      <w:r w:rsidR="009B28DC" w:rsidRPr="009B28DC">
        <w:rPr>
          <w:rFonts w:ascii="Book Antiqua" w:hAnsi="Book Antiqua" w:cs="Book Antiqua" w:hint="eastAsia"/>
          <w:i/>
          <w:color w:val="000000"/>
          <w:lang w:eastAsia="zh-CN"/>
        </w:rPr>
        <w:t>s</w:t>
      </w:r>
      <w:r w:rsidR="009B28DC">
        <w:rPr>
          <w:rFonts w:ascii="Book Antiqua" w:eastAsia="Book Antiqua" w:hAnsi="Book Antiqua" w:cs="Book Antiqua"/>
          <w:color w:val="000000"/>
        </w:rPr>
        <w:t xml:space="preserve"> </w:t>
      </w:r>
      <w:r w:rsidR="00407BC7">
        <w:rPr>
          <w:rFonts w:ascii="Book Antiqua" w:eastAsia="Book Antiqua" w:hAnsi="Book Antiqua" w:cs="Book Antiqua"/>
          <w:color w:val="000000"/>
        </w:rPr>
        <w:t>-</w:t>
      </w:r>
      <w:r w:rsidR="009B28DC">
        <w:rPr>
          <w:rFonts w:ascii="Book Antiqua" w:eastAsia="Book Antiqua" w:hAnsi="Book Antiqua" w:cs="Book Antiqua"/>
          <w:color w:val="000000"/>
        </w:rPr>
        <w:t xml:space="preserve">1.7 </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-2.8 to -0.7</w:t>
      </w:r>
      <w:r w:rsidR="009B28DC">
        <w:rPr>
          <w:rFonts w:ascii="Book Antiqua" w:hAnsi="Book Antiqua" w:cs="Book Antiqua" w:hint="eastAsia"/>
          <w:color w:val="000000"/>
          <w:lang w:eastAsia="zh-CN"/>
        </w:rPr>
        <w:t>)</w:t>
      </w:r>
      <w:r w:rsidR="009B28DC">
        <w:rPr>
          <w:rFonts w:ascii="Book Antiqua" w:eastAsia="Book Antiqua" w:hAnsi="Book Antiqua" w:cs="Book Antiqua"/>
          <w:color w:val="000000"/>
        </w:rPr>
        <w:t xml:space="preserve"> mm</w:t>
      </w:r>
      <w:r>
        <w:rPr>
          <w:rFonts w:ascii="Book Antiqua" w:eastAsia="Book Antiqua" w:hAnsi="Book Antiqua" w:cs="Book Antiqua"/>
          <w:color w:val="000000"/>
        </w:rPr>
        <w:t>Hg</w:t>
      </w:r>
      <w:proofErr w:type="gramStart"/>
      <w:r w:rsidR="009B28DC">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Adherence to ACE inhibitors may be </w:t>
      </w:r>
      <w:proofErr w:type="gramStart"/>
      <w:r>
        <w:rPr>
          <w:rFonts w:ascii="Book Antiqua" w:eastAsia="Book Antiqua" w:hAnsi="Book Antiqua" w:cs="Book Antiqua"/>
          <w:color w:val="000000"/>
        </w:rPr>
        <w:t>concerning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94E16A0" w14:textId="77777777" w:rsidR="00C42FF4" w:rsidRDefault="00C42FF4" w:rsidP="00C27424">
      <w:pPr>
        <w:snapToGrid w:val="0"/>
        <w:spacing w:line="360" w:lineRule="auto"/>
        <w:jc w:val="both"/>
        <w:rPr>
          <w:rFonts w:ascii="Book Antiqua" w:hAnsi="Book Antiqua" w:cs="Book Antiqua"/>
          <w:color w:val="000000"/>
          <w:lang w:eastAsia="zh-CN"/>
        </w:rPr>
      </w:pPr>
    </w:p>
    <w:p w14:paraId="03C6BB91" w14:textId="2BDA4624" w:rsidR="00283ACE" w:rsidRDefault="00542593" w:rsidP="00C27424">
      <w:pPr>
        <w:snapToGrid w:val="0"/>
        <w:spacing w:line="360" w:lineRule="auto"/>
        <w:jc w:val="both"/>
        <w:rPr>
          <w:rFonts w:ascii="Book Antiqua" w:hAnsi="Book Antiqua" w:cs="Book Antiqua"/>
          <w:color w:val="000000"/>
          <w:lang w:eastAsia="zh-CN"/>
        </w:rPr>
      </w:pPr>
      <w:r w:rsidRPr="00C42FF4">
        <w:rPr>
          <w:rFonts w:ascii="Book Antiqua" w:eastAsia="Book Antiqua" w:hAnsi="Book Antiqua" w:cs="Book Antiqua"/>
          <w:b/>
          <w:i/>
          <w:color w:val="000000"/>
        </w:rPr>
        <w:t>Dyslipidemia</w:t>
      </w:r>
      <w:r w:rsidRPr="00C42FF4">
        <w:rPr>
          <w:rFonts w:ascii="Book Antiqua" w:eastAsia="Book Antiqua" w:hAnsi="Book Antiqua" w:cs="Book Antiqua"/>
          <w:b/>
          <w:i/>
          <w:color w:val="000000"/>
        </w:rPr>
        <w:br/>
      </w:r>
      <w:r>
        <w:rPr>
          <w:rFonts w:ascii="Book Antiqua" w:eastAsia="Book Antiqua" w:hAnsi="Book Antiqua" w:cs="Book Antiqua"/>
          <w:color w:val="000000"/>
        </w:rPr>
        <w:t>SA consistently demonstrate higher triglyce</w:t>
      </w:r>
      <w:r w:rsidR="003D3165">
        <w:rPr>
          <w:rFonts w:ascii="Book Antiqua" w:eastAsia="Book Antiqua" w:hAnsi="Book Antiqua" w:cs="Book Antiqua"/>
          <w:color w:val="000000"/>
        </w:rPr>
        <w:t>rides and lower HDL</w:t>
      </w:r>
      <w:r w:rsidR="003D3165">
        <w:rPr>
          <w:rFonts w:ascii="Book Antiqua" w:hAnsi="Book Antiqua" w:cs="Book Antiqua" w:hint="eastAsia"/>
          <w:color w:val="000000"/>
          <w:lang w:eastAsia="zh-CN"/>
        </w:rPr>
        <w:t>-C</w:t>
      </w:r>
      <w:r>
        <w:rPr>
          <w:rFonts w:ascii="Book Antiqua" w:eastAsia="Book Antiqua" w:hAnsi="Book Antiqua" w:cs="Book Antiqua"/>
          <w:color w:val="000000"/>
        </w:rPr>
        <w:t xml:space="preserve"> levels, in addition to having more pro-inflammatory small-dense HDL-C even if the HDL-C level is normal</w:t>
      </w:r>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also have higher small dense </w:t>
      </w:r>
      <w:bookmarkStart w:id="56" w:name="OLE_LINK310"/>
      <w:bookmarkStart w:id="57" w:name="OLE_LINK311"/>
      <w:r w:rsidR="008867B5" w:rsidRPr="008867B5">
        <w:rPr>
          <w:rFonts w:ascii="Book Antiqua" w:eastAsia="Book Antiqua" w:hAnsi="Book Antiqua" w:cs="Book Antiqua"/>
          <w:color w:val="000000"/>
        </w:rPr>
        <w:t>l</w:t>
      </w:r>
      <w:bookmarkEnd w:id="56"/>
      <w:bookmarkEnd w:id="57"/>
      <w:r w:rsidR="008867B5" w:rsidRPr="008867B5">
        <w:rPr>
          <w:rFonts w:ascii="Book Antiqua" w:eastAsia="Book Antiqua" w:hAnsi="Book Antiqua" w:cs="Book Antiqua"/>
          <w:color w:val="000000"/>
        </w:rPr>
        <w:t xml:space="preserve">ow-density lipoprotein </w:t>
      </w:r>
      <w:r>
        <w:rPr>
          <w:rFonts w:ascii="Book Antiqua" w:eastAsia="Book Antiqua" w:hAnsi="Book Antiqua" w:cs="Book Antiqua"/>
          <w:color w:val="000000"/>
        </w:rPr>
        <w:t>cholesterol (LDL-C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non-esterified fatty acids</w:t>
      </w:r>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indicating a defective insulin response in adipose tissue leading to pancreatic β-cell dysfunction</w:t>
      </w:r>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Apparently normal total cholesterol levels can therefore be quite deceptive to conventional CVD risk assessment in SA KTR.</w:t>
      </w:r>
    </w:p>
    <w:p w14:paraId="6FD81039" w14:textId="77777777" w:rsidR="000E6022" w:rsidRDefault="00542593" w:rsidP="00C27424">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Dyslipidemia affects almost half of KTR. The association between post-transplant dyslipidemia and CVD may not be as strong as for diabetes and CVD, especially when considering dyslipidemia as a stand-alone risk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according to one estimate in non-SA populations, a 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increase in LDL-C doubles the risk for </w:t>
      </w:r>
      <w:proofErr w:type="gramStart"/>
      <w:r>
        <w:rPr>
          <w:rFonts w:ascii="Book Antiqua" w:eastAsia="Book Antiqua" w:hAnsi="Book Antiqua" w:cs="Book Antiqua"/>
          <w:color w:val="000000"/>
        </w:rPr>
        <w:t>MACE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a low level of HDL-C associates with a threefold increase in post-transplant MACE</w:t>
      </w:r>
      <w:r>
        <w:rPr>
          <w:rFonts w:ascii="Book Antiqua" w:eastAsia="Book Antiqua" w:hAnsi="Book Antiqua" w:cs="Book Antiqua"/>
          <w:color w:val="000000"/>
          <w:vertAlign w:val="superscript"/>
        </w:rPr>
        <w:t>[</w:t>
      </w:r>
      <w:r w:rsidR="00C91A72">
        <w:rPr>
          <w:rFonts w:ascii="Book Antiqua" w:eastAsia="Book Antiqua" w:hAnsi="Book Antiqua" w:cs="Book Antiqua"/>
          <w:color w:val="000000"/>
          <w:vertAlign w:val="superscript"/>
        </w:rPr>
        <w:t>7</w:t>
      </w:r>
      <w:r w:rsidR="001C106E">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composite measure, non-HDL-C may be a powerful predictor of MACE in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sidR="001C106E">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low HDL-C and hypertriglyceridemia are components of the metabolic syndrome, to which SA are </w:t>
      </w:r>
      <w:proofErr w:type="gramStart"/>
      <w:r>
        <w:rPr>
          <w:rFonts w:ascii="Book Antiqua" w:eastAsia="Book Antiqua" w:hAnsi="Book Antiqua" w:cs="Book Antiqua"/>
          <w:color w:val="000000"/>
        </w:rPr>
        <w:t>prone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Hypertriglyceridemia is associated with </w:t>
      </w:r>
      <w:r>
        <w:rPr>
          <w:rFonts w:ascii="Book Antiqua" w:eastAsia="Book Antiqua" w:hAnsi="Book Antiqua" w:cs="Book Antiqua"/>
          <w:color w:val="000000"/>
        </w:rPr>
        <w:lastRenderedPageBreak/>
        <w:t xml:space="preserve">progressive coronary artery </w:t>
      </w:r>
      <w:proofErr w:type="gramStart"/>
      <w:r>
        <w:rPr>
          <w:rFonts w:ascii="Book Antiqua" w:eastAsia="Book Antiqua" w:hAnsi="Book Antiqua" w:cs="Book Antiqua"/>
          <w:color w:val="000000"/>
        </w:rPr>
        <w:t>calcification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CVD risk data for metabolic syndrome may be stronger than for dyslipidemia alone and the unique contribution of dyslipidemia in SA KTR</w:t>
      </w:r>
      <w:r w:rsidR="00E847A3">
        <w:rPr>
          <w:rFonts w:ascii="Book Antiqua" w:eastAsia="Book Antiqua" w:hAnsi="Book Antiqua" w:cs="Book Antiqua"/>
          <w:color w:val="000000"/>
        </w:rPr>
        <w:t xml:space="preserve"> is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dyslipidemia should not be ignored.</w:t>
      </w:r>
    </w:p>
    <w:p w14:paraId="7A164911" w14:textId="6A4113EC" w:rsidR="00FF09D8" w:rsidRPr="000E6022" w:rsidRDefault="00542593" w:rsidP="00C27424">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 are no lipid-lowering trials in SA KTR, although statins are effective at lowering both total cholesterol and LDL cholesterol in non-transplant SA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no difference in lipid-lowering response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Statins may also lower BP in KTR </w:t>
      </w:r>
      <w:r w:rsidR="00CE0466">
        <w:rPr>
          <w:rFonts w:ascii="Book Antiqua" w:eastAsia="Book Antiqua" w:hAnsi="Book Antiqua" w:cs="Book Antiqua"/>
          <w:color w:val="000000"/>
        </w:rPr>
        <w:t xml:space="preserve">population </w:t>
      </w:r>
      <w:r>
        <w:rPr>
          <w:rFonts w:ascii="Book Antiqua" w:eastAsia="Book Antiqua" w:hAnsi="Book Antiqua" w:cs="Book Antiqua"/>
          <w:color w:val="000000"/>
        </w:rPr>
        <w:t xml:space="preserve">samples with significant SA </w:t>
      </w:r>
      <w:proofErr w:type="gramStart"/>
      <w:r>
        <w:rPr>
          <w:rFonts w:ascii="Book Antiqua" w:eastAsia="Book Antiqua" w:hAnsi="Book Antiqua" w:cs="Book Antiqua"/>
          <w:color w:val="000000"/>
        </w:rPr>
        <w:t>representation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Statin use in SA KTR requires close monitoring. </w:t>
      </w:r>
      <w:proofErr w:type="spellStart"/>
      <w:r>
        <w:rPr>
          <w:rFonts w:ascii="Book Antiqua" w:eastAsia="Book Antiqua" w:hAnsi="Book Antiqua" w:cs="Book Antiqua"/>
          <w:color w:val="000000"/>
        </w:rPr>
        <w:t>Rosuvastatin</w:t>
      </w:r>
      <w:proofErr w:type="spellEnd"/>
      <w:r>
        <w:rPr>
          <w:rFonts w:ascii="Book Antiqua" w:eastAsia="Book Antiqua" w:hAnsi="Book Antiqua" w:cs="Book Antiqua"/>
          <w:color w:val="000000"/>
        </w:rPr>
        <w:t xml:space="preserve"> doses should be kept lower in SA due to increased plasma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1C106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FE1580" w14:textId="77777777" w:rsidR="00FF09D8" w:rsidRDefault="00FF09D8" w:rsidP="00C27424">
      <w:pPr>
        <w:snapToGrid w:val="0"/>
        <w:spacing w:line="360" w:lineRule="auto"/>
        <w:jc w:val="both"/>
        <w:rPr>
          <w:rFonts w:ascii="Book Antiqua" w:hAnsi="Book Antiqua" w:cs="Book Antiqua"/>
          <w:color w:val="000000"/>
          <w:lang w:eastAsia="zh-CN"/>
        </w:rPr>
      </w:pPr>
    </w:p>
    <w:p w14:paraId="681D337A" w14:textId="77777777" w:rsidR="00E11C2C" w:rsidRDefault="00542593" w:rsidP="00C27424">
      <w:pPr>
        <w:snapToGrid w:val="0"/>
        <w:spacing w:line="360" w:lineRule="auto"/>
        <w:jc w:val="both"/>
        <w:rPr>
          <w:rFonts w:ascii="Book Antiqua" w:eastAsia="Book Antiqua" w:hAnsi="Book Antiqua" w:cs="Book Antiqua"/>
          <w:color w:val="000000"/>
        </w:rPr>
      </w:pPr>
      <w:r w:rsidRPr="00FF09D8">
        <w:rPr>
          <w:rFonts w:ascii="Book Antiqua" w:eastAsia="Book Antiqua" w:hAnsi="Book Antiqua" w:cs="Book Antiqua"/>
          <w:b/>
          <w:i/>
          <w:color w:val="000000"/>
        </w:rPr>
        <w:t>Obesity</w:t>
      </w:r>
      <w:r w:rsidRPr="00FF09D8">
        <w:rPr>
          <w:rFonts w:ascii="Book Antiqua" w:eastAsia="Book Antiqua" w:hAnsi="Book Antiqua" w:cs="Book Antiqua"/>
          <w:b/>
          <w:i/>
          <w:color w:val="000000"/>
        </w:rPr>
        <w:br/>
      </w:r>
      <w:r>
        <w:rPr>
          <w:rFonts w:ascii="Book Antiqua" w:eastAsia="Book Antiqua" w:hAnsi="Book Antiqua" w:cs="Book Antiqua"/>
          <w:color w:val="000000"/>
        </w:rPr>
        <w:t>SA possess a greater waist-to-hip circumference ratio than native U</w:t>
      </w:r>
      <w:r w:rsidR="0061633E">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61633E">
        <w:rPr>
          <w:rFonts w:ascii="Book Antiqua" w:hAnsi="Book Antiqua" w:cs="Book Antiqua" w:hint="eastAsia"/>
          <w:color w:val="000000"/>
          <w:lang w:eastAsia="zh-CN"/>
        </w:rPr>
        <w:t>ingdom</w:t>
      </w:r>
      <w:r>
        <w:rPr>
          <w:rFonts w:ascii="Book Antiqua" w:eastAsia="Book Antiqua" w:hAnsi="Book Antiqua" w:cs="Book Antiqua"/>
          <w:color w:val="000000"/>
        </w:rPr>
        <w:t xml:space="preserve"> populations</w:t>
      </w:r>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SA possess 6% more body fat for a given waist circumference or body mass index (BMI)</w:t>
      </w:r>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U</w:t>
      </w:r>
      <w:r w:rsidR="0061633E">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1633E">
        <w:rPr>
          <w:rFonts w:ascii="Book Antiqua" w:hAnsi="Book Antiqua" w:cs="Book Antiqua" w:hint="eastAsia"/>
          <w:color w:val="000000"/>
          <w:lang w:eastAsia="zh-CN"/>
        </w:rPr>
        <w:t>tates</w:t>
      </w:r>
      <w:r>
        <w:rPr>
          <w:rFonts w:ascii="Book Antiqua" w:eastAsia="Book Antiqua" w:hAnsi="Book Antiqua" w:cs="Book Antiqua"/>
          <w:color w:val="000000"/>
        </w:rPr>
        <w:t xml:space="preserve">, migrant Indians have greater total abdominal fat and intra-abdominal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sidR="003B5B56">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Skinfold thickness is also greater, even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sidR="00B838E3">
        <w:rPr>
          <w:rFonts w:ascii="Book Antiqua" w:eastAsia="Book Antiqua" w:hAnsi="Book Antiqua" w:cs="Book Antiqua"/>
          <w:color w:val="000000"/>
          <w:vertAlign w:val="superscript"/>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Increased hepatic steatosis</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intra-</w:t>
      </w:r>
      <w:proofErr w:type="spellStart"/>
      <w:r>
        <w:rPr>
          <w:rFonts w:ascii="Book Antiqua" w:eastAsia="Book Antiqua" w:hAnsi="Book Antiqua" w:cs="Book Antiqua"/>
          <w:color w:val="000000"/>
        </w:rPr>
        <w:t>myocellular</w:t>
      </w:r>
      <w:proofErr w:type="spellEnd"/>
      <w:r>
        <w:rPr>
          <w:rFonts w:ascii="Book Antiqua" w:eastAsia="Book Antiqua" w:hAnsi="Book Antiqua" w:cs="Book Antiqua"/>
          <w:color w:val="000000"/>
        </w:rPr>
        <w:t xml:space="preserve"> triglyceride deposition, and adipocyte size in subcutaneous adipose tissue</w:t>
      </w:r>
      <w:r>
        <w:rPr>
          <w:rFonts w:ascii="Book Antiqua" w:eastAsia="Book Antiqua" w:hAnsi="Book Antiqua" w:cs="Book Antiqua"/>
          <w:color w:val="000000"/>
          <w:vertAlign w:val="superscript"/>
        </w:rPr>
        <w:t>[8</w:t>
      </w:r>
      <w:r w:rsidR="003B5B5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as well as lower skeletal muscle mass</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all seen more</w:t>
      </w:r>
      <w:r w:rsidR="00E11C2C">
        <w:rPr>
          <w:rFonts w:ascii="Book Antiqua" w:eastAsia="Book Antiqua" w:hAnsi="Book Antiqua" w:cs="Book Antiqua"/>
          <w:color w:val="000000"/>
        </w:rPr>
        <w:t xml:space="preserve"> in SA compared to Caucasians.</w:t>
      </w:r>
    </w:p>
    <w:p w14:paraId="058BA0F3" w14:textId="3E619D36" w:rsidR="0061633E"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meta-analysis of 165 studies with 1.5 million participants with any stage of CKD failed to demonstrate an association between obesity and mortality in CKD, but sparse data regarding waist and hip measurements did not allow further </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increased MACE risk in KTR is </w:t>
      </w:r>
      <w:proofErr w:type="gramStart"/>
      <w:r>
        <w:rPr>
          <w:rFonts w:ascii="Book Antiqua" w:eastAsia="Book Antiqua" w:hAnsi="Book Antiqua" w:cs="Book Antiqua"/>
          <w:color w:val="000000"/>
        </w:rPr>
        <w:t>real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SA have numerous increased obesity-related CVD risk factors</w:t>
      </w:r>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Overweight </w:t>
      </w:r>
      <w:r w:rsidR="0011283E">
        <w:rPr>
          <w:rFonts w:ascii="Book Antiqua" w:eastAsia="Book Antiqua" w:hAnsi="Book Antiqua" w:cs="Book Antiqua"/>
          <w:color w:val="000000"/>
        </w:rPr>
        <w:t xml:space="preserve">in </w:t>
      </w:r>
      <w:r>
        <w:rPr>
          <w:rFonts w:ascii="Book Antiqua" w:eastAsia="Book Antiqua" w:hAnsi="Book Antiqua" w:cs="Book Antiqua"/>
          <w:color w:val="000000"/>
        </w:rPr>
        <w:t xml:space="preserve">SA doubles the risk for CKD, more than </w:t>
      </w:r>
      <w:r w:rsidR="0011283E">
        <w:rPr>
          <w:rFonts w:ascii="Book Antiqua" w:eastAsia="Book Antiqua" w:hAnsi="Book Antiqua" w:cs="Book Antiqua"/>
          <w:color w:val="000000"/>
        </w:rPr>
        <w:t xml:space="preserve">for </w:t>
      </w:r>
      <w:r>
        <w:rPr>
          <w:rFonts w:ascii="Book Antiqua" w:eastAsia="Book Antiqua" w:hAnsi="Book Antiqua" w:cs="Book Antiqua"/>
          <w:color w:val="000000"/>
        </w:rPr>
        <w:t xml:space="preserve">any other ethnic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European study higher age and female sex were associated with more post-transplant obesity, which in turn was associated with increased PTDM and lower </w:t>
      </w:r>
      <w:proofErr w:type="spellStart"/>
      <w:proofErr w:type="gramStart"/>
      <w:r>
        <w:rPr>
          <w:rFonts w:ascii="Book Antiqua" w:eastAsia="Book Antiqua" w:hAnsi="Book Antiqua" w:cs="Book Antiqua"/>
          <w:color w:val="000000"/>
        </w:rPr>
        <w:t>eGFR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of which increase CVD risk. An increased waist-to-hip ratio in KTR samples with large SA representation indicates less impact compared to other cardiovascular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but monitoring the waist-to-hip ratio may help motivate positive health behavior.</w:t>
      </w:r>
    </w:p>
    <w:p w14:paraId="58AA4EC3" w14:textId="77777777" w:rsidR="0061633E" w:rsidRDefault="0061633E" w:rsidP="00C27424">
      <w:pPr>
        <w:snapToGrid w:val="0"/>
        <w:spacing w:line="360" w:lineRule="auto"/>
        <w:jc w:val="both"/>
        <w:rPr>
          <w:rFonts w:ascii="Book Antiqua" w:hAnsi="Book Antiqua" w:cs="Book Antiqua"/>
          <w:color w:val="000000"/>
          <w:lang w:eastAsia="zh-CN"/>
        </w:rPr>
      </w:pPr>
    </w:p>
    <w:p w14:paraId="189C696E" w14:textId="77777777" w:rsidR="0061633E" w:rsidRPr="0061633E" w:rsidRDefault="0061633E" w:rsidP="00C27424">
      <w:pPr>
        <w:snapToGrid w:val="0"/>
        <w:spacing w:line="360" w:lineRule="auto"/>
        <w:jc w:val="both"/>
        <w:rPr>
          <w:rFonts w:ascii="Book Antiqua" w:hAnsi="Book Antiqua" w:cs="Book Antiqua"/>
          <w:b/>
          <w:i/>
          <w:color w:val="000000"/>
          <w:lang w:eastAsia="zh-CN"/>
        </w:rPr>
      </w:pPr>
      <w:r w:rsidRPr="0061633E">
        <w:rPr>
          <w:rFonts w:ascii="Book Antiqua" w:eastAsia="Book Antiqua" w:hAnsi="Book Antiqua" w:cs="Book Antiqua"/>
          <w:b/>
          <w:i/>
          <w:color w:val="000000"/>
        </w:rPr>
        <w:t>Metabolic syndrome</w:t>
      </w:r>
    </w:p>
    <w:p w14:paraId="43856B97" w14:textId="42F87EA8" w:rsidR="009C7B16"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Metabolic syndrome is more prevalent in SA compared to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Once the metabolic syndrome develops, SA have a higher blood pressure, serum triglycerides, and fasting insulin levels, along with lower HDL-C levels compared to Caucasians</w:t>
      </w:r>
      <w:r>
        <w:rPr>
          <w:rFonts w:ascii="Book Antiqua" w:eastAsia="Book Antiqua" w:hAnsi="Book Antiqua" w:cs="Book Antiqua"/>
          <w:color w:val="000000"/>
          <w:vertAlign w:val="superscript"/>
        </w:rPr>
        <w:t>[7</w:t>
      </w:r>
      <w:r w:rsidR="00B838E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Insulin resistance, which is the cardinal feature of metabolic syndrome, also occurs at a lower age in SA, occurring often in </w:t>
      </w:r>
      <w:proofErr w:type="gramStart"/>
      <w:r>
        <w:rPr>
          <w:rFonts w:ascii="Book Antiqua" w:eastAsia="Book Antiqua" w:hAnsi="Book Antiqua" w:cs="Book Antiqua"/>
          <w:color w:val="000000"/>
        </w:rPr>
        <w:t>adolescents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perhaps even at birth</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Insulin resistance in turn correlates with adipocyte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B838E3">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hepatic steatosis</w:t>
      </w:r>
      <w:r>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7D5665" w14:textId="0DDB5558" w:rsidR="009C7B16"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Metabolic syndrome is present in over one-fourth of KTR in India and is associated with female gender and </w:t>
      </w:r>
      <w:proofErr w:type="gramStart"/>
      <w:r>
        <w:rPr>
          <w:rFonts w:ascii="Book Antiqua" w:eastAsia="Book Antiqua" w:hAnsi="Book Antiqua" w:cs="Book Antiqua"/>
          <w:color w:val="000000"/>
        </w:rPr>
        <w:t>hypertriglyceridemia</w:t>
      </w:r>
      <w:r>
        <w:rPr>
          <w:rFonts w:ascii="Book Antiqua" w:eastAsia="Book Antiqua" w:hAnsi="Book Antiqua" w:cs="Book Antiqua"/>
          <w:color w:val="000000"/>
          <w:vertAlign w:val="superscript"/>
        </w:rPr>
        <w:t>[</w:t>
      </w:r>
      <w:proofErr w:type="gramEnd"/>
      <w:r w:rsidR="007B5D73">
        <w:rPr>
          <w:rFonts w:ascii="Book Antiqua" w:eastAsia="Book Antiqua" w:hAnsi="Book Antiqua" w:cs="Book Antiqua"/>
          <w:color w:val="000000"/>
          <w:vertAlign w:val="superscript"/>
        </w:rPr>
        <w:t>9</w:t>
      </w:r>
      <w:r w:rsidR="00B838E3">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Metabolic syndrome increased post-transplant MACE in a population in which SA were over-</w:t>
      </w:r>
      <w:proofErr w:type="gramStart"/>
      <w:r>
        <w:rPr>
          <w:rFonts w:ascii="Book Antiqua" w:eastAsia="Book Antiqua" w:hAnsi="Book Antiqua" w:cs="Book Antiqua"/>
          <w:color w:val="000000"/>
        </w:rPr>
        <w:t>represented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Metabolic syndrome also increases the risk of graft failure generally, but its contribution to graft loss in SA KTR specifically remains unknown. Nonetheless, metabolic syndrome definitions that contain information on insulin resistance correlate best with post-transplant </w:t>
      </w:r>
      <w:proofErr w:type="gramStart"/>
      <w:r>
        <w:rPr>
          <w:rFonts w:ascii="Book Antiqua" w:eastAsia="Book Antiqua" w:hAnsi="Book Antiqua" w:cs="Book Antiqua"/>
          <w:color w:val="000000"/>
        </w:rPr>
        <w:t>MACE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Non-diabetic KTR with metabolic syndrome </w:t>
      </w:r>
      <w:r w:rsidR="00D315D5">
        <w:rPr>
          <w:rFonts w:ascii="Book Antiqua" w:eastAsia="Book Antiqua" w:hAnsi="Book Antiqua" w:cs="Book Antiqua"/>
          <w:color w:val="000000"/>
        </w:rPr>
        <w:t xml:space="preserve">but </w:t>
      </w:r>
      <w:r>
        <w:rPr>
          <w:rFonts w:ascii="Book Antiqua" w:eastAsia="Book Antiqua" w:hAnsi="Book Antiqua" w:cs="Book Antiqua"/>
          <w:color w:val="000000"/>
        </w:rPr>
        <w:t>without diabetes will likely eventually develop diabetes, and metabolic syndrome components can enhance the effect of diabetes on post-transplant MACE. Therefore, it may be helpful to screen for metabolic syndrome components in SA KTR.</w:t>
      </w:r>
    </w:p>
    <w:p w14:paraId="13685908" w14:textId="77777777" w:rsidR="009C7B16" w:rsidRDefault="009C7B16" w:rsidP="00C27424">
      <w:pPr>
        <w:snapToGrid w:val="0"/>
        <w:spacing w:line="360" w:lineRule="auto"/>
        <w:jc w:val="both"/>
        <w:rPr>
          <w:rFonts w:ascii="Book Antiqua" w:hAnsi="Book Antiqua" w:cs="Book Antiqua"/>
          <w:color w:val="000000"/>
          <w:lang w:eastAsia="zh-CN"/>
        </w:rPr>
      </w:pPr>
    </w:p>
    <w:p w14:paraId="252C3098" w14:textId="77777777" w:rsidR="009C7B16" w:rsidRPr="009C7B16" w:rsidRDefault="009C7B16" w:rsidP="00C27424">
      <w:pPr>
        <w:snapToGrid w:val="0"/>
        <w:spacing w:line="360" w:lineRule="auto"/>
        <w:jc w:val="both"/>
        <w:rPr>
          <w:rFonts w:ascii="Book Antiqua" w:hAnsi="Book Antiqua" w:cs="Book Antiqua"/>
          <w:b/>
          <w:i/>
          <w:color w:val="000000"/>
          <w:lang w:eastAsia="zh-CN"/>
        </w:rPr>
      </w:pPr>
      <w:r w:rsidRPr="009C7B16">
        <w:rPr>
          <w:rFonts w:ascii="Book Antiqua" w:eastAsia="Book Antiqua" w:hAnsi="Book Antiqua" w:cs="Book Antiqua"/>
          <w:b/>
          <w:i/>
          <w:color w:val="000000"/>
        </w:rPr>
        <w:t>Novel biomarkers</w:t>
      </w:r>
    </w:p>
    <w:p w14:paraId="2B5102E6" w14:textId="5FBF13C8" w:rsidR="0065569F"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Only one-third of measured metabolic factors such as insulin resistance, dyslipidemia, and central obesity explain the excess CVD risk that SA </w:t>
      </w:r>
      <w:proofErr w:type="gramStart"/>
      <w:r>
        <w:rPr>
          <w:rFonts w:ascii="Book Antiqua" w:eastAsia="Book Antiqua" w:hAnsi="Book Antiqua" w:cs="Book Antiqua"/>
          <w:color w:val="000000"/>
        </w:rPr>
        <w:t>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Novel biomarkers that may correlate with increased CVD include increased serum leptin and C-reactive protein, as well as adiponectin levels that are lower in SA compared to Caucasians despite similar </w:t>
      </w:r>
      <w:proofErr w:type="gramStart"/>
      <w:r>
        <w:rPr>
          <w:rFonts w:ascii="Book Antiqua" w:eastAsia="Book Antiqua" w:hAnsi="Book Antiqua" w:cs="Book Antiqua"/>
          <w:color w:val="000000"/>
        </w:rPr>
        <w:t>BMI</w:t>
      </w:r>
      <w:r>
        <w:rPr>
          <w:rFonts w:ascii="Book Antiqua" w:eastAsia="Book Antiqua" w:hAnsi="Book Antiqua" w:cs="Book Antiqua"/>
          <w:color w:val="000000"/>
          <w:vertAlign w:val="superscript"/>
        </w:rPr>
        <w:t>[</w:t>
      </w:r>
      <w:proofErr w:type="gramEnd"/>
      <w:r w:rsidR="00B838E3">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04C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correlation between decreased adiponectin and increased insulin resistance is particularly strong for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838E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total and high molecular weight adiponectin levels are lower in SA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838E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KTR with metabolic syndrome have significantly lower serum adiponectin levels than those without metabolic syndrome. Leptin levels are higher even after adjusting for body fat, suggesting increased adipocyte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B838E3">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Leptin </w:t>
      </w:r>
      <w:r>
        <w:rPr>
          <w:rFonts w:ascii="Book Antiqua" w:eastAsia="Book Antiqua" w:hAnsi="Book Antiqua" w:cs="Book Antiqua"/>
          <w:color w:val="000000"/>
        </w:rPr>
        <w:lastRenderedPageBreak/>
        <w:t xml:space="preserve">inversely correlates with adiponectin, increases with decreasing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and is associated with </w:t>
      </w:r>
      <w:proofErr w:type="gramStart"/>
      <w:r>
        <w:rPr>
          <w:rFonts w:ascii="Book Antiqua" w:eastAsia="Book Antiqua" w:hAnsi="Book Antiqua" w:cs="Book Antiqua"/>
          <w:color w:val="000000"/>
        </w:rPr>
        <w:t>inflammation</w:t>
      </w:r>
      <w:r w:rsidR="00205399">
        <w:rPr>
          <w:rFonts w:ascii="Book Antiqua" w:eastAsia="Book Antiqua" w:hAnsi="Book Antiqua" w:cs="Book Antiqua"/>
          <w:color w:val="000000"/>
          <w:vertAlign w:val="superscript"/>
        </w:rPr>
        <w:t>[</w:t>
      </w:r>
      <w:proofErr w:type="gramEnd"/>
      <w:r w:rsidR="00205399">
        <w:rPr>
          <w:rFonts w:ascii="Book Antiqua" w:eastAsia="Book Antiqua" w:hAnsi="Book Antiqua" w:cs="Book Antiqua"/>
          <w:color w:val="000000"/>
          <w:vertAlign w:val="superscript"/>
        </w:rPr>
        <w:t>10</w:t>
      </w:r>
      <w:r w:rsidR="00B838E3">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Similar to adiponectin, lectin has not yet been linked to post-transplant MACE. </w:t>
      </w:r>
    </w:p>
    <w:p w14:paraId="5DE8F690" w14:textId="10083980" w:rsidR="0065569F"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association between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and mortality in KTR is J-shaped, with both very low and very high levels associated with a two-fold increase risk of post-transplant mortality</w:t>
      </w:r>
      <w:r w:rsidR="00205399">
        <w:rPr>
          <w:rFonts w:ascii="Book Antiqua" w:eastAsia="Book Antiqua" w:hAnsi="Book Antiqua" w:cs="Book Antiqua"/>
          <w:color w:val="000000"/>
          <w:vertAlign w:val="superscript"/>
        </w:rPr>
        <w:t>[10</w:t>
      </w:r>
      <w:r w:rsidR="00A06AC2">
        <w:rPr>
          <w:rFonts w:ascii="Book Antiqua"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Serum homocysteine levels are higher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Although observational studies in CKD suggested homocysteine was associated with increased cardiovascular risk, lowering homocysteine with a multivitamin in the Folic Acid for Vascular Outcome Reduction in Transplantation trial did not improve post-transplant cardiovascular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273069">
        <w:rPr>
          <w:rFonts w:ascii="Book Antiqua" w:eastAsia="Book Antiqua" w:hAnsi="Book Antiqua" w:cs="Book Antiqua"/>
          <w:color w:val="000000"/>
        </w:rPr>
        <w:t>Apolipoprotein B (</w:t>
      </w:r>
      <w:bookmarkStart w:id="58" w:name="OLE_LINK1"/>
      <w:bookmarkStart w:id="59" w:name="OLE_LINK2"/>
      <w:proofErr w:type="spellStart"/>
      <w:r>
        <w:rPr>
          <w:rFonts w:ascii="Book Antiqua" w:eastAsia="Book Antiqua" w:hAnsi="Book Antiqua" w:cs="Book Antiqua"/>
          <w:color w:val="000000"/>
        </w:rPr>
        <w:t>ApoB</w:t>
      </w:r>
      <w:bookmarkEnd w:id="58"/>
      <w:bookmarkEnd w:id="59"/>
      <w:proofErr w:type="spellEnd"/>
      <w:r w:rsidR="00273069">
        <w:rPr>
          <w:rFonts w:ascii="Book Antiqua" w:eastAsia="Book Antiqua" w:hAnsi="Book Antiqua" w:cs="Book Antiqua"/>
          <w:color w:val="000000"/>
        </w:rPr>
        <w:t>)</w:t>
      </w:r>
      <w:r>
        <w:rPr>
          <w:rFonts w:ascii="Book Antiqua" w:eastAsia="Book Antiqua" w:hAnsi="Book Antiqua" w:cs="Book Antiqua"/>
          <w:color w:val="000000"/>
        </w:rPr>
        <w:t xml:space="preserve"> predicts new-onset diabetes in KTR samples with a significant proportion of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LDL-C/</w:t>
      </w:r>
      <w:proofErr w:type="spellStart"/>
      <w:r w:rsidR="00AE2832" w:rsidRPr="00AE2832">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ratio and the non-HDL-C/</w:t>
      </w:r>
      <w:proofErr w:type="spellStart"/>
      <w:r w:rsidR="00AE2832" w:rsidRPr="00AE2832">
        <w:rPr>
          <w:rFonts w:ascii="Book Antiqua" w:eastAsia="Book Antiqua" w:hAnsi="Book Antiqua" w:cs="Book Antiqua"/>
          <w:color w:val="000000"/>
        </w:rPr>
        <w:t>ApoB</w:t>
      </w:r>
      <w:proofErr w:type="spellEnd"/>
      <w:r w:rsidR="00AE2832" w:rsidRPr="00AE2832" w:rsidDel="00AE2832">
        <w:rPr>
          <w:rFonts w:ascii="Book Antiqua" w:eastAsia="Book Antiqua" w:hAnsi="Book Antiqua" w:cs="Book Antiqua"/>
          <w:color w:val="000000"/>
        </w:rPr>
        <w:t xml:space="preserve"> </w:t>
      </w:r>
      <w:r>
        <w:rPr>
          <w:rFonts w:ascii="Book Antiqua" w:eastAsia="Book Antiqua" w:hAnsi="Book Antiqua" w:cs="Book Antiqua"/>
          <w:color w:val="000000"/>
        </w:rPr>
        <w:t>ratio were both significantly lower in SA than NHANES participants in the U</w:t>
      </w:r>
      <w:r w:rsidR="0065569F">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S</w:t>
      </w:r>
      <w:r w:rsidR="0065569F">
        <w:rPr>
          <w:rFonts w:ascii="Book Antiqua" w:hAnsi="Book Antiqua" w:cs="Book Antiqua" w:hint="eastAsia"/>
          <w:color w:val="000000"/>
          <w:lang w:eastAsia="zh-CN"/>
        </w:rPr>
        <w:t>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promising biomarkers in SA include reduced endothelial nitric </w:t>
      </w:r>
      <w:proofErr w:type="gramStart"/>
      <w:r>
        <w:rPr>
          <w:rFonts w:ascii="Book Antiqua" w:eastAsia="Book Antiqua" w:hAnsi="Book Antiqua" w:cs="Book Antiqua"/>
          <w:color w:val="000000"/>
        </w:rPr>
        <w:t>oxide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A06AC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increased plasminogen–activator inhibitor-1</w:t>
      </w:r>
      <w:r>
        <w:rPr>
          <w:rFonts w:ascii="Book Antiqua" w:eastAsia="Book Antiqua" w:hAnsi="Book Antiqua" w:cs="Book Antiqua"/>
          <w:color w:val="000000"/>
          <w:vertAlign w:val="superscript"/>
        </w:rPr>
        <w:t>[1</w:t>
      </w:r>
      <w:r w:rsidR="00555225">
        <w:rPr>
          <w:rFonts w:ascii="Book Antiqua" w:eastAsia="Book Antiqua" w:hAnsi="Book Antiqua" w:cs="Book Antiqua"/>
          <w:color w:val="000000"/>
          <w:vertAlign w:val="superscript"/>
        </w:rPr>
        <w:t>0</w:t>
      </w:r>
      <w:r w:rsidR="00A06AC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increased fibrinogen</w:t>
      </w:r>
      <w:r>
        <w:rPr>
          <w:rFonts w:ascii="Book Antiqua" w:eastAsia="Book Antiqua" w:hAnsi="Book Antiqua" w:cs="Book Antiqua"/>
          <w:color w:val="000000"/>
          <w:vertAlign w:val="superscript"/>
        </w:rPr>
        <w:t>[1</w:t>
      </w:r>
      <w:r w:rsidR="00A06AC2">
        <w:rPr>
          <w:rFonts w:ascii="Book Antiqua" w:eastAsia="Book Antiqua" w:hAnsi="Book Antiqua" w:cs="Book Antiqua"/>
          <w:color w:val="000000"/>
          <w:vertAlign w:val="superscript"/>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all of which may correlate with insulin resistance.</w:t>
      </w:r>
    </w:p>
    <w:p w14:paraId="4D47D751" w14:textId="286C2F5E" w:rsidR="008F16B3"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greatest attention among novel biomarkers has been given to</w:t>
      </w:r>
      <w:r w:rsidR="0065569F">
        <w:rPr>
          <w:rFonts w:ascii="Book Antiqua" w:eastAsia="Book Antiqua" w:hAnsi="Book Antiqua" w:cs="Book Antiqua"/>
          <w:color w:val="000000"/>
        </w:rPr>
        <w:t xml:space="preserve"> elevated lipoprotein</w:t>
      </w:r>
      <w:r w:rsidR="0065569F">
        <w:rPr>
          <w:rFonts w:ascii="Book Antiqua" w:hAnsi="Book Antiqua" w:cs="Book Antiqua" w:hint="eastAsia"/>
          <w:color w:val="000000"/>
          <w:lang w:eastAsia="zh-CN"/>
        </w:rPr>
        <w:t xml:space="preserve"> </w:t>
      </w:r>
      <w:r w:rsidR="0065569F">
        <w:rPr>
          <w:rFonts w:ascii="Book Antiqua" w:eastAsia="Book Antiqua" w:hAnsi="Book Antiqua" w:cs="Book Antiqua"/>
          <w:color w:val="000000"/>
        </w:rPr>
        <w:t xml:space="preserve">(a) </w:t>
      </w:r>
      <w:r w:rsidR="0065569F">
        <w:rPr>
          <w:rFonts w:ascii="Book Antiqua" w:hAnsi="Book Antiqua" w:cs="Book Antiqua" w:hint="eastAsia"/>
          <w:color w:val="000000"/>
          <w:lang w:eastAsia="zh-CN"/>
        </w:rPr>
        <w:t>[</w:t>
      </w:r>
      <w:proofErr w:type="spellStart"/>
      <w:proofErr w:type="gramStart"/>
      <w:r w:rsidR="0065569F">
        <w:rPr>
          <w:rFonts w:ascii="Book Antiqua" w:eastAsia="Book Antiqua" w:hAnsi="Book Antiqua" w:cs="Book Antiqua"/>
          <w:color w:val="000000"/>
        </w:rPr>
        <w:t>Lp</w:t>
      </w:r>
      <w:proofErr w:type="spellEnd"/>
      <w:r w:rsidR="0065569F">
        <w:rPr>
          <w:rFonts w:ascii="Book Antiqua" w:eastAsia="Book Antiqua" w:hAnsi="Book Antiqua" w:cs="Book Antiqua"/>
          <w:color w:val="000000"/>
        </w:rPr>
        <w:t>(</w:t>
      </w:r>
      <w:proofErr w:type="gramEnd"/>
      <w:r w:rsidR="0065569F">
        <w:rPr>
          <w:rFonts w:ascii="Book Antiqua" w:eastAsia="Book Antiqua" w:hAnsi="Book Antiqua" w:cs="Book Antiqua"/>
          <w:color w:val="000000"/>
        </w:rPr>
        <w:t>a)</w:t>
      </w:r>
      <w:r w:rsidR="0065569F">
        <w:rPr>
          <w:rFonts w:ascii="Book Antiqua" w:hAnsi="Book Antiqua" w:cs="Book Antiqua" w:hint="eastAsia"/>
          <w:color w:val="000000"/>
          <w:lang w:eastAsia="zh-CN"/>
        </w:rPr>
        <w:t>]</w:t>
      </w:r>
      <w:r>
        <w:rPr>
          <w:rFonts w:ascii="Book Antiqua" w:eastAsia="Book Antiqua" w:hAnsi="Book Antiqua" w:cs="Book Antiqua"/>
          <w:color w:val="000000"/>
        </w:rPr>
        <w:t xml:space="preserve"> levels</w:t>
      </w:r>
      <w:r w:rsidR="0065569F">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7</w:t>
      </w:r>
      <w:r w:rsidR="0082684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Lp</w:t>
      </w:r>
      <w:proofErr w:type="spellEnd"/>
      <w:r>
        <w:rPr>
          <w:rFonts w:ascii="Book Antiqua" w:eastAsia="Book Antiqua" w:hAnsi="Book Antiqua" w:cs="Book Antiqua"/>
          <w:color w:val="000000"/>
        </w:rPr>
        <w:t xml:space="preserve">(a) levels are largely genetically determined, varying over 1000-fold among individuals and 5-fold across populations. SA have a median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concentration of 16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compared to 6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in Caucasians</w:t>
      </w:r>
      <w:r>
        <w:rPr>
          <w:rFonts w:ascii="Book Antiqua" w:eastAsia="Book Antiqua" w:hAnsi="Book Antiqua" w:cs="Book Antiqua"/>
          <w:color w:val="000000"/>
          <w:vertAlign w:val="superscript"/>
        </w:rPr>
        <w:t>[</w:t>
      </w:r>
      <w:r w:rsidR="00826847">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Elevated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levels associate with vulnerable plaques and culprit lesions in acute coronary syndromes, including premature CAD, correlating with the extent and severity of both acute coronary syndrome, CAD, and coronary artery calcium score</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Lp</w:t>
      </w:r>
      <w:proofErr w:type="spellEnd"/>
      <w:r>
        <w:rPr>
          <w:rFonts w:ascii="Book Antiqua" w:eastAsia="Book Antiqua" w:hAnsi="Book Antiqua" w:cs="Book Antiqua"/>
          <w:color w:val="000000"/>
        </w:rPr>
        <w:t xml:space="preserve">(a) might be the most promising novel biomarker to explain the excess SA CVD risk.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levels decrease post-KT</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an increase from cyclosporine</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Lp</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a) remains a promising biomarker for targeting cardiovascular risk based on data from statin-based lipid-lowering trials</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but m</w:t>
      </w:r>
      <w:r w:rsidR="008F16B3">
        <w:rPr>
          <w:rFonts w:ascii="Book Antiqua" w:eastAsia="Book Antiqua" w:hAnsi="Book Antiqua" w:cs="Book Antiqua"/>
          <w:color w:val="000000"/>
        </w:rPr>
        <w:t>ore data in SA KTR are needed.</w:t>
      </w:r>
    </w:p>
    <w:p w14:paraId="581C1292" w14:textId="77777777" w:rsidR="008F16B3"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At the present time there are no interventions confirmed to influence novel biomarkers, which are at best secondary endpoints, but these biomarkers may be useful to monitor post-transplant CVD risk and guide interventions towards more established risk factors. </w:t>
      </w:r>
      <w:r>
        <w:rPr>
          <w:rFonts w:ascii="Book Antiqua" w:eastAsia="Book Antiqua" w:hAnsi="Book Antiqua" w:cs="Book Antiqua"/>
          <w:color w:val="000000"/>
        </w:rPr>
        <w:lastRenderedPageBreak/>
        <w:t>Enriched recruitment of SA in clinical trials that include novel biomarker measurement may ultimately allow their incorporation into post-transplant cardiovascular risk modifying strategies, thereby benefiting all ethnic groups.</w:t>
      </w:r>
    </w:p>
    <w:p w14:paraId="48014434" w14:textId="77777777" w:rsidR="008F16B3" w:rsidRDefault="008F16B3" w:rsidP="00C27424">
      <w:pPr>
        <w:snapToGrid w:val="0"/>
        <w:spacing w:line="360" w:lineRule="auto"/>
        <w:jc w:val="both"/>
        <w:rPr>
          <w:rFonts w:ascii="Book Antiqua" w:hAnsi="Book Antiqua" w:cs="Book Antiqua"/>
          <w:color w:val="000000"/>
          <w:lang w:eastAsia="zh-CN"/>
        </w:rPr>
      </w:pPr>
    </w:p>
    <w:p w14:paraId="73A25E92" w14:textId="77777777" w:rsidR="008F16B3" w:rsidRPr="008F16B3" w:rsidRDefault="008F16B3" w:rsidP="00C27424">
      <w:pPr>
        <w:snapToGrid w:val="0"/>
        <w:spacing w:line="360" w:lineRule="auto"/>
        <w:jc w:val="both"/>
        <w:rPr>
          <w:rFonts w:ascii="Book Antiqua" w:hAnsi="Book Antiqua" w:cs="Book Antiqua"/>
          <w:b/>
          <w:i/>
          <w:color w:val="000000"/>
          <w:lang w:eastAsia="zh-CN"/>
        </w:rPr>
      </w:pPr>
      <w:r w:rsidRPr="008F16B3">
        <w:rPr>
          <w:rFonts w:ascii="Book Antiqua" w:eastAsia="Book Antiqua" w:hAnsi="Book Antiqua" w:cs="Book Antiqua"/>
          <w:b/>
          <w:i/>
          <w:color w:val="000000"/>
        </w:rPr>
        <w:t>Health behaviors</w:t>
      </w:r>
    </w:p>
    <w:p w14:paraId="37130585" w14:textId="16511A1A" w:rsidR="00481F26" w:rsidRPr="00481F26" w:rsidRDefault="00542593" w:rsidP="00C27424">
      <w:pPr>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Using a composite score that included non-smoking, moderate alcohol intake, physical activity, and fruits and vegetables consumption, the attributable fraction of lack of adherence to positive health behavior for CAD and CVD overall was 63% and 51% in SA, compared to 43% and 28% in Caucasians</w:t>
      </w:r>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ethnicity itself, diet and lifestyle may be particularly important to cardiovascular risk in low- and middle-income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Dietary sodium intake</w:t>
      </w:r>
      <w:r w:rsidR="00305C42">
        <w:rPr>
          <w:rFonts w:ascii="Book Antiqua" w:eastAsia="Book Antiqua" w:hAnsi="Book Antiqua" w:cs="Book Antiqua"/>
          <w:color w:val="000000"/>
        </w:rPr>
        <w:t xml:space="preserve"> in India approximates 3.7 g/d</w:t>
      </w:r>
      <w:r>
        <w:rPr>
          <w:rFonts w:ascii="Book Antiqua" w:eastAsia="Book Antiqua" w:hAnsi="Book Antiqua" w:cs="Book Antiqua"/>
          <w:color w:val="000000"/>
        </w:rPr>
        <w:t>, very similar to the intake in the U</w:t>
      </w:r>
      <w:r w:rsidR="00481F26">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481F26">
        <w:rPr>
          <w:rFonts w:ascii="Book Antiqua" w:hAnsi="Book Antiqua" w:cs="Book Antiqua" w:hint="eastAsia"/>
          <w:color w:val="000000"/>
          <w:lang w:eastAsia="zh-CN"/>
        </w:rPr>
        <w:t>tates</w:t>
      </w:r>
      <w:r>
        <w:rPr>
          <w:rFonts w:ascii="Book Antiqua" w:eastAsia="Book Antiqua" w:hAnsi="Book Antiqua" w:cs="Book Antiqua"/>
          <w:color w:val="000000"/>
        </w:rPr>
        <w:t xml:space="preserve"> and U</w:t>
      </w:r>
      <w:r w:rsidR="00481F26">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K</w:t>
      </w:r>
      <w:r w:rsidR="00481F26">
        <w:rPr>
          <w:rFonts w:ascii="Book Antiqua" w:hAnsi="Book Antiqua" w:cs="Book Antiqua" w:hint="eastAsia"/>
          <w:color w:val="000000"/>
          <w:lang w:eastAsia="zh-CN"/>
        </w:rPr>
        <w:t>ingdom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diets are higher in carbohydrate, saturated fatty acids, trans-fatty acids, and ω-6 polyunsaturated fatty acids content, while being lower in monounsaturated fatty acids and </w:t>
      </w:r>
      <w:proofErr w:type="gramStart"/>
      <w:r>
        <w:rPr>
          <w:rFonts w:ascii="Book Antiqua" w:eastAsia="Book Antiqua" w:hAnsi="Book Antiqua" w:cs="Book Antiqua"/>
          <w:color w:val="000000"/>
        </w:rPr>
        <w:t>fiber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Vitamin D deficiency is especially common in </w:t>
      </w:r>
      <w:proofErr w:type="gramStart"/>
      <w:r>
        <w:rPr>
          <w:rFonts w:ascii="Book Antiqua" w:eastAsia="Book Antiqua" w:hAnsi="Book Antiqua" w:cs="Book Antiqua"/>
          <w:color w:val="000000"/>
        </w:rPr>
        <w:t>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82684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FC78A2B" w14:textId="1C56B54E" w:rsidR="00F04C44"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Physical activity correlates inversely with established cardiovascular risk factors in </w:t>
      </w:r>
      <w:proofErr w:type="gramStart"/>
      <w:r>
        <w:rPr>
          <w:rFonts w:ascii="Book Antiqua" w:eastAsia="Book Antiqua" w:hAnsi="Book Antiqua" w:cs="Book Antiqua"/>
          <w:color w:val="000000"/>
        </w:rPr>
        <w:t>KTR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4C06E8">
        <w:rPr>
          <w:rFonts w:ascii="Book Antiqua" w:eastAsia="Book Antiqua" w:hAnsi="Book Antiqua" w:cs="Book Antiqua"/>
          <w:color w:val="000000"/>
          <w:vertAlign w:val="superscript"/>
        </w:rPr>
        <w:t>1</w:t>
      </w:r>
      <w:r w:rsidR="0082684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KTR in particular may be prone to a sedentary lifestyle before transplantation, potentially leading to increased post-surgical recovery times and associated complications. Decreased muscle strength and fatigue can affect post-transplant quality of life, thus emphasizing the need for graded exercise </w:t>
      </w:r>
      <w:proofErr w:type="gramStart"/>
      <w:r>
        <w:rPr>
          <w:rFonts w:ascii="Book Antiqua" w:eastAsia="Book Antiqua" w:hAnsi="Book Antiqua" w:cs="Book Antiqua"/>
          <w:color w:val="000000"/>
        </w:rPr>
        <w:t>training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82684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 are also more likely to report joint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challenging participation in physical activity.</w:t>
      </w:r>
    </w:p>
    <w:p w14:paraId="550C7F11" w14:textId="3D2CB1DA" w:rsidR="00F04C44"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Physical activity is generally lower in SA, especially SA women. Although walking does not have a significant benefit on lipids, it may benefit insulin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Cardiorespiratory fitness in SA is generally </w:t>
      </w:r>
      <w:proofErr w:type="gramStart"/>
      <w:r>
        <w:rPr>
          <w:rFonts w:ascii="Book Antiqua" w:eastAsia="Book Antiqua" w:hAnsi="Book Antiqua" w:cs="Book Antiqua"/>
          <w:color w:val="000000"/>
        </w:rPr>
        <w:t>lower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SA KTR may benefit from more intense focus regarding education on physical activity, as well as structured exercise programs. Such programs will need to be cultural</w:t>
      </w:r>
      <w:r w:rsidR="0042109C">
        <w:rPr>
          <w:rFonts w:ascii="Book Antiqua" w:eastAsia="Book Antiqua" w:hAnsi="Book Antiqua" w:cs="Book Antiqua"/>
          <w:color w:val="000000"/>
        </w:rPr>
        <w:t>ly</w:t>
      </w:r>
      <w:r>
        <w:rPr>
          <w:rFonts w:ascii="Book Antiqua" w:eastAsia="Book Antiqua" w:hAnsi="Book Antiqua" w:cs="Book Antiqua"/>
          <w:color w:val="000000"/>
        </w:rPr>
        <w:t xml:space="preserve"> sensitive, especially in multiethnic regions of the world. Exercise training improves maximal exercise capacity, quadriceps muscle strength, health-related quality of life and diastolic </w:t>
      </w:r>
      <w:proofErr w:type="gramStart"/>
      <w:r w:rsidR="005E15A6">
        <w:rPr>
          <w:rFonts w:ascii="Book Antiqua" w:eastAsia="Book Antiqua" w:hAnsi="Book Antiqua" w:cs="Book Antiqua"/>
          <w:color w:val="000000"/>
        </w:rPr>
        <w:t>BP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82684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B739B4C" w14:textId="77777777" w:rsidR="00A77B3E" w:rsidRPr="008F16B3" w:rsidRDefault="00542593" w:rsidP="00C27424">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Table 1 summarizes the cardinal features of CVD in SA. Table 2 summarizes some recommendations to manage CVD in SA KTR.</w:t>
      </w:r>
    </w:p>
    <w:bookmarkEnd w:id="42"/>
    <w:bookmarkEnd w:id="43"/>
    <w:p w14:paraId="7D199091" w14:textId="77777777" w:rsidR="00A77B3E" w:rsidRDefault="00A77B3E" w:rsidP="00C27424">
      <w:pPr>
        <w:snapToGrid w:val="0"/>
        <w:spacing w:line="360" w:lineRule="auto"/>
        <w:jc w:val="both"/>
      </w:pPr>
    </w:p>
    <w:p w14:paraId="58CC0256" w14:textId="77777777" w:rsidR="00A77B3E" w:rsidRDefault="00542593" w:rsidP="00C27424">
      <w:pPr>
        <w:snapToGrid w:val="0"/>
        <w:spacing w:line="360" w:lineRule="auto"/>
        <w:jc w:val="both"/>
      </w:pPr>
      <w:r>
        <w:rPr>
          <w:rFonts w:ascii="Book Antiqua" w:eastAsia="Book Antiqua" w:hAnsi="Book Antiqua" w:cs="Book Antiqua"/>
          <w:b/>
          <w:caps/>
          <w:color w:val="000000"/>
          <w:u w:val="single"/>
        </w:rPr>
        <w:t>CONCLUSION</w:t>
      </w:r>
    </w:p>
    <w:p w14:paraId="25827A3B" w14:textId="77777777" w:rsidR="00A77B3E" w:rsidRDefault="00542593" w:rsidP="00C27424">
      <w:pPr>
        <w:snapToGrid w:val="0"/>
        <w:spacing w:line="360" w:lineRule="auto"/>
        <w:jc w:val="both"/>
        <w:rPr>
          <w:rFonts w:ascii="Book Antiqua" w:hAnsi="Book Antiqua" w:cs="Book Antiqua"/>
          <w:color w:val="000000"/>
          <w:szCs w:val="21"/>
          <w:lang w:eastAsia="zh-CN"/>
        </w:rPr>
      </w:pPr>
      <w:bookmarkStart w:id="60" w:name="OLE_LINK31"/>
      <w:bookmarkStart w:id="61" w:name="OLE_LINK32"/>
      <w:r>
        <w:rPr>
          <w:rFonts w:ascii="Book Antiqua" w:eastAsia="Book Antiqua" w:hAnsi="Book Antiqua" w:cs="Book Antiqua"/>
          <w:color w:val="000000"/>
          <w:szCs w:val="21"/>
        </w:rPr>
        <w:t xml:space="preserve">KTR are a group of transplant recipients at higher cardiovascular risk than other KTR groups. This increased risk in SA KTR is consistent with that seen in the corresponding SA general population. SA KTR are at higher risk for MACE both early and late after transplantation. CVD risk management should therefore begin well before transplantation. Recording SA ethnicity during the pre-transplant evaluation process may enable programs to more accurately assess individual cardiovascular risk and allow for earlier intervention to improve both pre-transplant and post-transplant cardiovascular outcomes. Diabetes remains the most prominent post-transplant cardiovascular risk factor, and corresponds to insulin resistance and pancreatic </w:t>
      </w:r>
      <w:r w:rsidR="00481F26">
        <w:rPr>
          <w:rFonts w:eastAsia="Book Antiqua"/>
          <w:color w:val="000000"/>
          <w:szCs w:val="21"/>
        </w:rPr>
        <w:t>β</w:t>
      </w:r>
      <w:r>
        <w:rPr>
          <w:rFonts w:ascii="Book Antiqua" w:eastAsia="Book Antiqua" w:hAnsi="Book Antiqua" w:cs="Book Antiqua"/>
          <w:color w:val="000000"/>
          <w:szCs w:val="21"/>
        </w:rPr>
        <w:t>-cell dysfunction. Hypertension is widely prevalent. Dyslipidemia, metabolic syndrome, and obesity are all significant CVD risk factors in SA KTR, and contribute to increased insulin resistance. Novel biomarkers may be especially important to study in SA KTR. Focused interventions to improve health behaviors in SA KTR may be particularly beneficial. However, there are few clinical trials specific to SA, and none are specific to SA KTR. In all cases, understanding the nuances of managing SA KTR while still approaching each CVD risk factor individually will facilitate improvement in the long-term success of all kidney transplant programs catering to multi-ethnic populations.</w:t>
      </w:r>
    </w:p>
    <w:p w14:paraId="1997ECDF" w14:textId="77777777" w:rsidR="00A77B3E" w:rsidRDefault="00A77B3E" w:rsidP="00C27424">
      <w:pPr>
        <w:snapToGrid w:val="0"/>
        <w:spacing w:line="360" w:lineRule="auto"/>
        <w:jc w:val="both"/>
        <w:rPr>
          <w:lang w:eastAsia="zh-CN"/>
        </w:rPr>
      </w:pPr>
    </w:p>
    <w:bookmarkEnd w:id="60"/>
    <w:bookmarkEnd w:id="61"/>
    <w:p w14:paraId="7466ECC4" w14:textId="77777777" w:rsidR="00A77B3E" w:rsidRPr="000B2376" w:rsidRDefault="00542593" w:rsidP="00C27424">
      <w:pPr>
        <w:adjustRightInd w:val="0"/>
        <w:snapToGrid w:val="0"/>
        <w:spacing w:line="360" w:lineRule="auto"/>
        <w:jc w:val="both"/>
        <w:rPr>
          <w:rFonts w:ascii="Book Antiqua" w:hAnsi="Book Antiqua"/>
        </w:rPr>
      </w:pPr>
      <w:r w:rsidRPr="000B2376">
        <w:rPr>
          <w:rFonts w:ascii="Book Antiqua" w:eastAsia="Book Antiqua" w:hAnsi="Book Antiqua" w:cs="Book Antiqua"/>
          <w:b/>
        </w:rPr>
        <w:t>REFERENCES</w:t>
      </w:r>
    </w:p>
    <w:p w14:paraId="2B961F8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bookmarkStart w:id="62" w:name="OLE_LINK33"/>
      <w:bookmarkStart w:id="63" w:name="OLE_LINK34"/>
      <w:r w:rsidRPr="000B2376">
        <w:rPr>
          <w:rFonts w:ascii="Book Antiqua" w:hAnsi="Book Antiqua"/>
        </w:rPr>
        <w:t>1 </w:t>
      </w:r>
      <w:r w:rsidRPr="000B2376">
        <w:rPr>
          <w:rFonts w:ascii="Book Antiqua" w:hAnsi="Book Antiqua"/>
          <w:b/>
          <w:bCs/>
        </w:rPr>
        <w:t>Wolfe RA</w:t>
      </w:r>
      <w:r w:rsidRPr="000B2376">
        <w:rPr>
          <w:rFonts w:ascii="Book Antiqua" w:hAnsi="Book Antiqua"/>
        </w:rPr>
        <w:t xml:space="preserve">, Ashby VB, Milford EL, </w:t>
      </w:r>
      <w:proofErr w:type="spellStart"/>
      <w:r w:rsidRPr="000B2376">
        <w:rPr>
          <w:rFonts w:ascii="Book Antiqua" w:hAnsi="Book Antiqua"/>
        </w:rPr>
        <w:t>Ojo</w:t>
      </w:r>
      <w:proofErr w:type="spellEnd"/>
      <w:r w:rsidRPr="000B2376">
        <w:rPr>
          <w:rFonts w:ascii="Book Antiqua" w:hAnsi="Book Antiqua"/>
        </w:rPr>
        <w:t xml:space="preserve"> AO, </w:t>
      </w:r>
      <w:proofErr w:type="spellStart"/>
      <w:r w:rsidRPr="000B2376">
        <w:rPr>
          <w:rFonts w:ascii="Book Antiqua" w:hAnsi="Book Antiqua"/>
        </w:rPr>
        <w:t>Ettenger</w:t>
      </w:r>
      <w:proofErr w:type="spellEnd"/>
      <w:r w:rsidRPr="000B2376">
        <w:rPr>
          <w:rFonts w:ascii="Book Antiqua" w:hAnsi="Book Antiqua"/>
        </w:rPr>
        <w:t xml:space="preserve"> RE, </w:t>
      </w:r>
      <w:proofErr w:type="spellStart"/>
      <w:r w:rsidRPr="000B2376">
        <w:rPr>
          <w:rFonts w:ascii="Book Antiqua" w:hAnsi="Book Antiqua"/>
        </w:rPr>
        <w:t>Agodoa</w:t>
      </w:r>
      <w:proofErr w:type="spellEnd"/>
      <w:r w:rsidRPr="000B2376">
        <w:rPr>
          <w:rFonts w:ascii="Book Antiqua" w:hAnsi="Book Antiqua"/>
        </w:rPr>
        <w:t xml:space="preserve"> LY, Held PJ, Port FK. Comparison of mortality in all patients on dialysis, patients on dialysis awaiting transplantation, and recipients of a first cadaveric transplant. </w:t>
      </w:r>
      <w:r w:rsidRPr="000B2376">
        <w:rPr>
          <w:rFonts w:ascii="Book Antiqua" w:hAnsi="Book Antiqua"/>
          <w:i/>
          <w:iCs/>
        </w:rPr>
        <w:t xml:space="preserve">N </w:t>
      </w:r>
      <w:proofErr w:type="spellStart"/>
      <w:r w:rsidRPr="000B2376">
        <w:rPr>
          <w:rFonts w:ascii="Book Antiqua" w:hAnsi="Book Antiqua"/>
          <w:i/>
          <w:iCs/>
        </w:rPr>
        <w:t>Engl</w:t>
      </w:r>
      <w:proofErr w:type="spellEnd"/>
      <w:r w:rsidRPr="000B2376">
        <w:rPr>
          <w:rFonts w:ascii="Book Antiqua" w:hAnsi="Book Antiqua"/>
          <w:i/>
          <w:iCs/>
        </w:rPr>
        <w:t xml:space="preserve"> J Med</w:t>
      </w:r>
      <w:r w:rsidRPr="000B2376">
        <w:rPr>
          <w:rFonts w:ascii="Book Antiqua" w:hAnsi="Book Antiqua"/>
        </w:rPr>
        <w:t> 1999; </w:t>
      </w:r>
      <w:r w:rsidRPr="000B2376">
        <w:rPr>
          <w:rFonts w:ascii="Book Antiqua" w:hAnsi="Book Antiqua"/>
          <w:b/>
          <w:bCs/>
        </w:rPr>
        <w:t>341</w:t>
      </w:r>
      <w:r w:rsidRPr="000B2376">
        <w:rPr>
          <w:rFonts w:ascii="Book Antiqua" w:hAnsi="Book Antiqua"/>
        </w:rPr>
        <w:t>: 1725-1730 [PMID: 10580071 DOI: 10.1056/NEJM199912023412303]</w:t>
      </w:r>
    </w:p>
    <w:p w14:paraId="39444F7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2 </w:t>
      </w:r>
      <w:proofErr w:type="spellStart"/>
      <w:r w:rsidRPr="000B2376">
        <w:rPr>
          <w:rFonts w:ascii="Book Antiqua" w:hAnsi="Book Antiqua"/>
          <w:b/>
          <w:bCs/>
        </w:rPr>
        <w:t>Stoumpos</w:t>
      </w:r>
      <w:proofErr w:type="spellEnd"/>
      <w:r w:rsidRPr="000B2376">
        <w:rPr>
          <w:rFonts w:ascii="Book Antiqua" w:hAnsi="Book Antiqua"/>
          <w:b/>
          <w:bCs/>
        </w:rPr>
        <w:t xml:space="preserve"> S</w:t>
      </w:r>
      <w:r w:rsidRPr="000B2376">
        <w:rPr>
          <w:rFonts w:ascii="Book Antiqua" w:hAnsi="Book Antiqua"/>
        </w:rPr>
        <w:t>, Jardine AG, Mark PB. Cardiovascular morbidity and mortality after kidney transplantation.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2015; </w:t>
      </w:r>
      <w:r w:rsidRPr="000B2376">
        <w:rPr>
          <w:rFonts w:ascii="Book Antiqua" w:hAnsi="Book Antiqua"/>
          <w:b/>
          <w:bCs/>
        </w:rPr>
        <w:t>28</w:t>
      </w:r>
      <w:r w:rsidRPr="000B2376">
        <w:rPr>
          <w:rFonts w:ascii="Book Antiqua" w:hAnsi="Book Antiqua"/>
        </w:rPr>
        <w:t>: 10-21 [PMID: 25081992 DOI: 10.1111/tri.12413]</w:t>
      </w:r>
    </w:p>
    <w:p w14:paraId="0CAA594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3 </w:t>
      </w:r>
      <w:r w:rsidRPr="000B2376">
        <w:rPr>
          <w:rFonts w:ascii="Book Antiqua" w:hAnsi="Book Antiqua"/>
          <w:b/>
          <w:bCs/>
        </w:rPr>
        <w:t>Prasad GV</w:t>
      </w:r>
      <w:r w:rsidRPr="000B2376">
        <w:rPr>
          <w:rFonts w:ascii="Book Antiqua" w:hAnsi="Book Antiqua"/>
        </w:rPr>
        <w:t xml:space="preserve">, </w:t>
      </w:r>
      <w:proofErr w:type="spellStart"/>
      <w:r w:rsidRPr="000B2376">
        <w:rPr>
          <w:rFonts w:ascii="Book Antiqua" w:hAnsi="Book Antiqua"/>
        </w:rPr>
        <w:t>Vangala</w:t>
      </w:r>
      <w:proofErr w:type="spellEnd"/>
      <w:r w:rsidRPr="000B2376">
        <w:rPr>
          <w:rFonts w:ascii="Book Antiqua" w:hAnsi="Book Antiqua"/>
        </w:rPr>
        <w:t xml:space="preserve"> SK, Silver SA, Wong SC, Huang M, </w:t>
      </w:r>
      <w:proofErr w:type="spellStart"/>
      <w:r w:rsidRPr="000B2376">
        <w:rPr>
          <w:rFonts w:ascii="Book Antiqua" w:hAnsi="Book Antiqua"/>
        </w:rPr>
        <w:t>Rapi</w:t>
      </w:r>
      <w:proofErr w:type="spellEnd"/>
      <w:r w:rsidRPr="000B2376">
        <w:rPr>
          <w:rFonts w:ascii="Book Antiqua" w:hAnsi="Book Antiqua"/>
        </w:rPr>
        <w:t xml:space="preserve"> L, Nash MM, </w:t>
      </w:r>
      <w:proofErr w:type="spellStart"/>
      <w:r w:rsidRPr="000B2376">
        <w:rPr>
          <w:rFonts w:ascii="Book Antiqua" w:hAnsi="Book Antiqua"/>
        </w:rPr>
        <w:t>Zaltzman</w:t>
      </w:r>
      <w:proofErr w:type="spellEnd"/>
      <w:r w:rsidRPr="000B2376">
        <w:rPr>
          <w:rFonts w:ascii="Book Antiqua" w:hAnsi="Book Antiqua"/>
        </w:rPr>
        <w:t xml:space="preserve"> JS. South Asian ethnicity as a risk factor for major adverse cardiovascular events after renal transplantation. </w:t>
      </w:r>
      <w:proofErr w:type="spellStart"/>
      <w:r w:rsidRPr="000B2376">
        <w:rPr>
          <w:rFonts w:ascii="Book Antiqua" w:hAnsi="Book Antiqua"/>
          <w:i/>
          <w:iCs/>
        </w:rPr>
        <w:t>Clin</w:t>
      </w:r>
      <w:proofErr w:type="spellEnd"/>
      <w:r w:rsidRPr="000B2376">
        <w:rPr>
          <w:rFonts w:ascii="Book Antiqua" w:hAnsi="Book Antiqua"/>
          <w:i/>
          <w:iCs/>
        </w:rPr>
        <w:t xml:space="preserve"> J Am </w:t>
      </w:r>
      <w:proofErr w:type="spellStart"/>
      <w:r w:rsidRPr="000B2376">
        <w:rPr>
          <w:rFonts w:ascii="Book Antiqua" w:hAnsi="Book Antiqua"/>
          <w:i/>
          <w:iCs/>
        </w:rPr>
        <w:t>Soc</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2011; </w:t>
      </w:r>
      <w:r w:rsidRPr="000B2376">
        <w:rPr>
          <w:rFonts w:ascii="Book Antiqua" w:hAnsi="Book Antiqua"/>
          <w:b/>
          <w:bCs/>
        </w:rPr>
        <w:t>6</w:t>
      </w:r>
      <w:r w:rsidRPr="000B2376">
        <w:rPr>
          <w:rFonts w:ascii="Book Antiqua" w:hAnsi="Book Antiqua"/>
        </w:rPr>
        <w:t>: 204-211 [PMID: 20884776 DOI: 10.2215/CJN.03100410]</w:t>
      </w:r>
    </w:p>
    <w:p w14:paraId="7E2F1390"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4 </w:t>
      </w:r>
      <w:r w:rsidRPr="000B2376">
        <w:rPr>
          <w:rFonts w:ascii="Book Antiqua" w:hAnsi="Book Antiqua"/>
          <w:b/>
          <w:bCs/>
        </w:rPr>
        <w:t>Tonelli M</w:t>
      </w:r>
      <w:r w:rsidRPr="000B2376">
        <w:rPr>
          <w:rFonts w:ascii="Book Antiqua" w:hAnsi="Book Antiqua"/>
        </w:rPr>
        <w:t xml:space="preserve">, </w:t>
      </w:r>
      <w:proofErr w:type="spellStart"/>
      <w:r w:rsidRPr="000B2376">
        <w:rPr>
          <w:rFonts w:ascii="Book Antiqua" w:hAnsi="Book Antiqua"/>
        </w:rPr>
        <w:t>Hemmelgarn</w:t>
      </w:r>
      <w:proofErr w:type="spellEnd"/>
      <w:r w:rsidRPr="000B2376">
        <w:rPr>
          <w:rFonts w:ascii="Book Antiqua" w:hAnsi="Book Antiqua"/>
        </w:rPr>
        <w:t xml:space="preserve"> B, Gill JS, Chou S, Culleton B, </w:t>
      </w:r>
      <w:proofErr w:type="spellStart"/>
      <w:r w:rsidRPr="000B2376">
        <w:rPr>
          <w:rFonts w:ascii="Book Antiqua" w:hAnsi="Book Antiqua"/>
        </w:rPr>
        <w:t>Klarenbach</w:t>
      </w:r>
      <w:proofErr w:type="spellEnd"/>
      <w:r w:rsidRPr="000B2376">
        <w:rPr>
          <w:rFonts w:ascii="Book Antiqua" w:hAnsi="Book Antiqua"/>
        </w:rPr>
        <w:t xml:space="preserve"> S, </w:t>
      </w:r>
      <w:proofErr w:type="spellStart"/>
      <w:r w:rsidRPr="000B2376">
        <w:rPr>
          <w:rFonts w:ascii="Book Antiqua" w:hAnsi="Book Antiqua"/>
        </w:rPr>
        <w:t>Manns</w:t>
      </w:r>
      <w:proofErr w:type="spellEnd"/>
      <w:r w:rsidRPr="000B2376">
        <w:rPr>
          <w:rFonts w:ascii="Book Antiqua" w:hAnsi="Book Antiqua"/>
        </w:rPr>
        <w:t xml:space="preserve"> B, Wiebe N, </w:t>
      </w:r>
      <w:proofErr w:type="spellStart"/>
      <w:r w:rsidRPr="000B2376">
        <w:rPr>
          <w:rFonts w:ascii="Book Antiqua" w:hAnsi="Book Antiqua"/>
        </w:rPr>
        <w:t>Gourishankar</w:t>
      </w:r>
      <w:proofErr w:type="spellEnd"/>
      <w:r w:rsidRPr="000B2376">
        <w:rPr>
          <w:rFonts w:ascii="Book Antiqua" w:hAnsi="Book Antiqua"/>
        </w:rPr>
        <w:t xml:space="preserve"> S; Alberta Kidney Disease Network. Patient and allograft survival of Indo Asian and East Asian dialysis patients treated in Canada.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2007; </w:t>
      </w:r>
      <w:r w:rsidRPr="000B2376">
        <w:rPr>
          <w:rFonts w:ascii="Book Antiqua" w:hAnsi="Book Antiqua"/>
          <w:b/>
          <w:bCs/>
        </w:rPr>
        <w:t>72</w:t>
      </w:r>
      <w:r w:rsidRPr="000B2376">
        <w:rPr>
          <w:rFonts w:ascii="Book Antiqua" w:hAnsi="Book Antiqua"/>
        </w:rPr>
        <w:t>: 499-504 [PMID: 17554253 DOI: 10.1038/sj.ki.5002367]</w:t>
      </w:r>
    </w:p>
    <w:p w14:paraId="6F0E6C4D"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5 </w:t>
      </w:r>
      <w:proofErr w:type="spellStart"/>
      <w:r w:rsidRPr="000B2376">
        <w:rPr>
          <w:rFonts w:ascii="Book Antiqua" w:hAnsi="Book Antiqua"/>
          <w:b/>
          <w:bCs/>
        </w:rPr>
        <w:t>Loucaidou</w:t>
      </w:r>
      <w:proofErr w:type="spellEnd"/>
      <w:r w:rsidRPr="000B2376">
        <w:rPr>
          <w:rFonts w:ascii="Book Antiqua" w:hAnsi="Book Antiqua"/>
          <w:b/>
          <w:bCs/>
        </w:rPr>
        <w:t xml:space="preserve"> M</w:t>
      </w:r>
      <w:r w:rsidRPr="000B2376">
        <w:rPr>
          <w:rFonts w:ascii="Book Antiqua" w:hAnsi="Book Antiqua"/>
        </w:rPr>
        <w:t xml:space="preserve">, Prasad S, Van Tromp J, Cairns TD, Griffith M, Hakim N, McLean AG, Palmer A, </w:t>
      </w:r>
      <w:proofErr w:type="spellStart"/>
      <w:r w:rsidRPr="000B2376">
        <w:rPr>
          <w:rFonts w:ascii="Book Antiqua" w:hAnsi="Book Antiqua"/>
        </w:rPr>
        <w:t>Papalois</w:t>
      </w:r>
      <w:proofErr w:type="spellEnd"/>
      <w:r w:rsidRPr="000B2376">
        <w:rPr>
          <w:rFonts w:ascii="Book Antiqua" w:hAnsi="Book Antiqua"/>
        </w:rPr>
        <w:t xml:space="preserve"> V, Taube D. Outcome of renal transplantation in South Asian recipients is similar to that in non-Asians. </w:t>
      </w:r>
      <w:r w:rsidRPr="000B2376">
        <w:rPr>
          <w:rFonts w:ascii="Book Antiqua" w:hAnsi="Book Antiqua"/>
          <w:i/>
          <w:iCs/>
        </w:rPr>
        <w:t>Transplantation</w:t>
      </w:r>
      <w:r w:rsidRPr="000B2376">
        <w:rPr>
          <w:rFonts w:ascii="Book Antiqua" w:hAnsi="Book Antiqua"/>
        </w:rPr>
        <w:t> 2004; </w:t>
      </w:r>
      <w:r w:rsidRPr="000B2376">
        <w:rPr>
          <w:rFonts w:ascii="Book Antiqua" w:hAnsi="Book Antiqua"/>
          <w:b/>
          <w:bCs/>
        </w:rPr>
        <w:t>78</w:t>
      </w:r>
      <w:r w:rsidRPr="000B2376">
        <w:rPr>
          <w:rFonts w:ascii="Book Antiqua" w:hAnsi="Book Antiqua"/>
        </w:rPr>
        <w:t>: 1021-1024 [PMID: 15480168 DOI: 10.1097/01.tp.0000136260.11575.cd]</w:t>
      </w:r>
    </w:p>
    <w:p w14:paraId="175DC2E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6 </w:t>
      </w:r>
      <w:proofErr w:type="spellStart"/>
      <w:r w:rsidRPr="000B2376">
        <w:rPr>
          <w:rFonts w:ascii="Book Antiqua" w:hAnsi="Book Antiqua"/>
          <w:b/>
          <w:bCs/>
        </w:rPr>
        <w:t>Jha</w:t>
      </w:r>
      <w:proofErr w:type="spellEnd"/>
      <w:r w:rsidRPr="000B2376">
        <w:rPr>
          <w:rFonts w:ascii="Book Antiqua" w:hAnsi="Book Antiqua"/>
          <w:b/>
          <w:bCs/>
        </w:rPr>
        <w:t xml:space="preserve"> V</w:t>
      </w:r>
      <w:r w:rsidRPr="000B2376">
        <w:rPr>
          <w:rFonts w:ascii="Book Antiqua" w:hAnsi="Book Antiqua"/>
        </w:rPr>
        <w:t xml:space="preserve">, Ur-Rashid H, Agarwal SK, Akhtar SF, </w:t>
      </w:r>
      <w:proofErr w:type="spellStart"/>
      <w:r w:rsidRPr="000B2376">
        <w:rPr>
          <w:rFonts w:ascii="Book Antiqua" w:hAnsi="Book Antiqua"/>
        </w:rPr>
        <w:t>Kafle</w:t>
      </w:r>
      <w:proofErr w:type="spellEnd"/>
      <w:r w:rsidRPr="000B2376">
        <w:rPr>
          <w:rFonts w:ascii="Book Antiqua" w:hAnsi="Book Antiqua"/>
        </w:rPr>
        <w:t xml:space="preserve"> RK, Sheriff R; ISN South Asia Regional Board. The state of nephrology in South Asia.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2019; </w:t>
      </w:r>
      <w:r w:rsidRPr="000B2376">
        <w:rPr>
          <w:rFonts w:ascii="Book Antiqua" w:hAnsi="Book Antiqua"/>
          <w:b/>
          <w:bCs/>
        </w:rPr>
        <w:t>95</w:t>
      </w:r>
      <w:r w:rsidRPr="000B2376">
        <w:rPr>
          <w:rFonts w:ascii="Book Antiqua" w:hAnsi="Book Antiqua"/>
        </w:rPr>
        <w:t>: 31-37 [PMID: 30612598 DOI: 10.1016/j.kint.2018.09.001]</w:t>
      </w:r>
    </w:p>
    <w:p w14:paraId="030A03CA" w14:textId="24FB8713"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651643">
        <w:rPr>
          <w:rFonts w:ascii="Book Antiqua" w:hAnsi="Book Antiqua"/>
        </w:rPr>
        <w:t>7 </w:t>
      </w:r>
      <w:r w:rsidRPr="00651643">
        <w:rPr>
          <w:rFonts w:ascii="Book Antiqua" w:hAnsi="Book Antiqua"/>
          <w:b/>
          <w:bCs/>
        </w:rPr>
        <w:t>Rana A</w:t>
      </w:r>
      <w:r w:rsidRPr="00651643">
        <w:rPr>
          <w:rFonts w:ascii="Book Antiqua" w:hAnsi="Book Antiqua"/>
        </w:rPr>
        <w:t xml:space="preserve">, de Souza RJ, </w:t>
      </w:r>
      <w:proofErr w:type="spellStart"/>
      <w:r w:rsidRPr="00651643">
        <w:rPr>
          <w:rFonts w:ascii="Book Antiqua" w:hAnsi="Book Antiqua"/>
        </w:rPr>
        <w:t>Kandasamy</w:t>
      </w:r>
      <w:proofErr w:type="spellEnd"/>
      <w:r w:rsidRPr="00651643">
        <w:rPr>
          <w:rFonts w:ascii="Book Antiqua" w:hAnsi="Book Antiqua"/>
        </w:rPr>
        <w:t xml:space="preserve"> S, Lear SA, </w:t>
      </w:r>
      <w:proofErr w:type="spellStart"/>
      <w:r w:rsidRPr="00651643">
        <w:rPr>
          <w:rFonts w:ascii="Book Antiqua" w:hAnsi="Book Antiqua"/>
        </w:rPr>
        <w:t>Anand</w:t>
      </w:r>
      <w:proofErr w:type="spellEnd"/>
      <w:r w:rsidRPr="00651643">
        <w:rPr>
          <w:rFonts w:ascii="Book Antiqua" w:hAnsi="Book Antiqua"/>
        </w:rPr>
        <w:t xml:space="preserve"> SS. Cardiovascular risk among South Asians living in Canada: a systematic review and meta-analysis. </w:t>
      </w:r>
      <w:r w:rsidRPr="00651643">
        <w:rPr>
          <w:rFonts w:ascii="Book Antiqua" w:hAnsi="Book Antiqua"/>
          <w:i/>
          <w:iCs/>
        </w:rPr>
        <w:t>CMAJ Open</w:t>
      </w:r>
      <w:r w:rsidR="0038233B">
        <w:rPr>
          <w:rFonts w:ascii="Book Antiqua" w:hAnsi="Book Antiqua"/>
        </w:rPr>
        <w:t xml:space="preserve"> </w:t>
      </w:r>
      <w:r w:rsidRPr="00651643">
        <w:rPr>
          <w:rFonts w:ascii="Book Antiqua" w:hAnsi="Book Antiqua"/>
        </w:rPr>
        <w:t>2014; </w:t>
      </w:r>
      <w:r w:rsidRPr="00651643">
        <w:rPr>
          <w:rFonts w:ascii="Book Antiqua" w:hAnsi="Book Antiqua"/>
          <w:b/>
          <w:bCs/>
        </w:rPr>
        <w:t>2</w:t>
      </w:r>
      <w:r w:rsidRPr="00651643">
        <w:rPr>
          <w:rFonts w:ascii="Book Antiqua" w:hAnsi="Book Antiqua"/>
        </w:rPr>
        <w:t>: E183-E191 [PMID: 25295238 DOI: 10.9778/cmajo.20130064]</w:t>
      </w:r>
    </w:p>
    <w:p w14:paraId="32400BE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8 </w:t>
      </w:r>
      <w:proofErr w:type="spellStart"/>
      <w:r w:rsidRPr="000B2376">
        <w:rPr>
          <w:rFonts w:ascii="Book Antiqua" w:hAnsi="Book Antiqua"/>
          <w:b/>
          <w:bCs/>
        </w:rPr>
        <w:t>Misra</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Tandon</w:t>
      </w:r>
      <w:proofErr w:type="spellEnd"/>
      <w:r w:rsidRPr="000B2376">
        <w:rPr>
          <w:rFonts w:ascii="Book Antiqua" w:hAnsi="Book Antiqua"/>
        </w:rPr>
        <w:t xml:space="preserve"> N, </w:t>
      </w:r>
      <w:proofErr w:type="spellStart"/>
      <w:r w:rsidRPr="000B2376">
        <w:rPr>
          <w:rFonts w:ascii="Book Antiqua" w:hAnsi="Book Antiqua"/>
        </w:rPr>
        <w:t>Ebrahim</w:t>
      </w:r>
      <w:proofErr w:type="spellEnd"/>
      <w:r w:rsidRPr="000B2376">
        <w:rPr>
          <w:rFonts w:ascii="Book Antiqua" w:hAnsi="Book Antiqua"/>
        </w:rPr>
        <w:t xml:space="preserve"> S, </w:t>
      </w:r>
      <w:proofErr w:type="spellStart"/>
      <w:r w:rsidRPr="000B2376">
        <w:rPr>
          <w:rFonts w:ascii="Book Antiqua" w:hAnsi="Book Antiqua"/>
        </w:rPr>
        <w:t>Sattar</w:t>
      </w:r>
      <w:proofErr w:type="spellEnd"/>
      <w:r w:rsidRPr="000B2376">
        <w:rPr>
          <w:rFonts w:ascii="Book Antiqua" w:hAnsi="Book Antiqua"/>
        </w:rPr>
        <w:t xml:space="preserve"> N, </w:t>
      </w:r>
      <w:proofErr w:type="spellStart"/>
      <w:r w:rsidRPr="000B2376">
        <w:rPr>
          <w:rFonts w:ascii="Book Antiqua" w:hAnsi="Book Antiqua"/>
        </w:rPr>
        <w:t>Alam</w:t>
      </w:r>
      <w:proofErr w:type="spellEnd"/>
      <w:r w:rsidRPr="000B2376">
        <w:rPr>
          <w:rFonts w:ascii="Book Antiqua" w:hAnsi="Book Antiqua"/>
        </w:rPr>
        <w:t xml:space="preserve"> D, </w:t>
      </w:r>
      <w:proofErr w:type="spellStart"/>
      <w:r w:rsidRPr="000B2376">
        <w:rPr>
          <w:rFonts w:ascii="Book Antiqua" w:hAnsi="Book Antiqua"/>
        </w:rPr>
        <w:t>Shrivastava</w:t>
      </w:r>
      <w:proofErr w:type="spellEnd"/>
      <w:r w:rsidRPr="000B2376">
        <w:rPr>
          <w:rFonts w:ascii="Book Antiqua" w:hAnsi="Book Antiqua"/>
        </w:rPr>
        <w:t xml:space="preserve"> U, Narayan KM, </w:t>
      </w:r>
      <w:proofErr w:type="spellStart"/>
      <w:r w:rsidRPr="000B2376">
        <w:rPr>
          <w:rFonts w:ascii="Book Antiqua" w:hAnsi="Book Antiqua"/>
        </w:rPr>
        <w:t>Jafar</w:t>
      </w:r>
      <w:proofErr w:type="spellEnd"/>
      <w:r w:rsidRPr="000B2376">
        <w:rPr>
          <w:rFonts w:ascii="Book Antiqua" w:hAnsi="Book Antiqua"/>
        </w:rPr>
        <w:t xml:space="preserve"> TH. Diabetes, cardiovascular disease, and chronic kidney disease in South Asia: current status and future directions. </w:t>
      </w:r>
      <w:r w:rsidRPr="000B2376">
        <w:rPr>
          <w:rFonts w:ascii="Book Antiqua" w:hAnsi="Book Antiqua"/>
          <w:i/>
          <w:iCs/>
        </w:rPr>
        <w:t>BMJ</w:t>
      </w:r>
      <w:r w:rsidRPr="000B2376">
        <w:rPr>
          <w:rFonts w:ascii="Book Antiqua" w:hAnsi="Book Antiqua"/>
        </w:rPr>
        <w:t> 2017; </w:t>
      </w:r>
      <w:r w:rsidRPr="000B2376">
        <w:rPr>
          <w:rFonts w:ascii="Book Antiqua" w:hAnsi="Book Antiqua"/>
          <w:b/>
          <w:bCs/>
        </w:rPr>
        <w:t>357</w:t>
      </w:r>
      <w:r w:rsidRPr="000B2376">
        <w:rPr>
          <w:rFonts w:ascii="Book Antiqua" w:hAnsi="Book Antiqua"/>
        </w:rPr>
        <w:t>: j1420 [PMID: 28400361 DOI: 10.1136/bmj.j1420]</w:t>
      </w:r>
    </w:p>
    <w:p w14:paraId="5E14E37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9 </w:t>
      </w:r>
      <w:r w:rsidRPr="000B2376">
        <w:rPr>
          <w:rFonts w:ascii="Book Antiqua" w:hAnsi="Book Antiqua"/>
          <w:b/>
          <w:bCs/>
        </w:rPr>
        <w:t>Xavier D</w:t>
      </w:r>
      <w:r w:rsidRPr="000B2376">
        <w:rPr>
          <w:rFonts w:ascii="Book Antiqua" w:hAnsi="Book Antiqua"/>
        </w:rPr>
        <w:t xml:space="preserve">, </w:t>
      </w:r>
      <w:proofErr w:type="spellStart"/>
      <w:r w:rsidRPr="000B2376">
        <w:rPr>
          <w:rFonts w:ascii="Book Antiqua" w:hAnsi="Book Antiqua"/>
        </w:rPr>
        <w:t>Pais</w:t>
      </w:r>
      <w:proofErr w:type="spellEnd"/>
      <w:r w:rsidRPr="000B2376">
        <w:rPr>
          <w:rFonts w:ascii="Book Antiqua" w:hAnsi="Book Antiqua"/>
        </w:rPr>
        <w:t xml:space="preserve"> P, </w:t>
      </w:r>
      <w:proofErr w:type="spellStart"/>
      <w:r w:rsidRPr="000B2376">
        <w:rPr>
          <w:rFonts w:ascii="Book Antiqua" w:hAnsi="Book Antiqua"/>
        </w:rPr>
        <w:t>Devereaux</w:t>
      </w:r>
      <w:proofErr w:type="spellEnd"/>
      <w:r w:rsidRPr="000B2376">
        <w:rPr>
          <w:rFonts w:ascii="Book Antiqua" w:hAnsi="Book Antiqua"/>
        </w:rPr>
        <w:t xml:space="preserve"> PJ, </w:t>
      </w:r>
      <w:proofErr w:type="spellStart"/>
      <w:r w:rsidRPr="000B2376">
        <w:rPr>
          <w:rFonts w:ascii="Book Antiqua" w:hAnsi="Book Antiqua"/>
        </w:rPr>
        <w:t>Xie</w:t>
      </w:r>
      <w:proofErr w:type="spellEnd"/>
      <w:r w:rsidRPr="000B2376">
        <w:rPr>
          <w:rFonts w:ascii="Book Antiqua" w:hAnsi="Book Antiqua"/>
        </w:rPr>
        <w:t xml:space="preserve"> C, </w:t>
      </w:r>
      <w:proofErr w:type="spellStart"/>
      <w:r w:rsidRPr="000B2376">
        <w:rPr>
          <w:rFonts w:ascii="Book Antiqua" w:hAnsi="Book Antiqua"/>
        </w:rPr>
        <w:t>Prabhakaran</w:t>
      </w:r>
      <w:proofErr w:type="spellEnd"/>
      <w:r w:rsidRPr="000B2376">
        <w:rPr>
          <w:rFonts w:ascii="Book Antiqua" w:hAnsi="Book Antiqua"/>
        </w:rPr>
        <w:t xml:space="preserve"> D, Reddy KS, Gupta R, Joshi P, </w:t>
      </w:r>
      <w:proofErr w:type="spellStart"/>
      <w:r w:rsidRPr="000B2376">
        <w:rPr>
          <w:rFonts w:ascii="Book Antiqua" w:hAnsi="Book Antiqua"/>
        </w:rPr>
        <w:t>Kerkar</w:t>
      </w:r>
      <w:proofErr w:type="spellEnd"/>
      <w:r w:rsidRPr="000B2376">
        <w:rPr>
          <w:rFonts w:ascii="Book Antiqua" w:hAnsi="Book Antiqua"/>
        </w:rPr>
        <w:t xml:space="preserve"> P, </w:t>
      </w:r>
      <w:proofErr w:type="spellStart"/>
      <w:r w:rsidRPr="000B2376">
        <w:rPr>
          <w:rFonts w:ascii="Book Antiqua" w:hAnsi="Book Antiqua"/>
        </w:rPr>
        <w:t>Thanikachalam</w:t>
      </w:r>
      <w:proofErr w:type="spellEnd"/>
      <w:r w:rsidRPr="000B2376">
        <w:rPr>
          <w:rFonts w:ascii="Book Antiqua" w:hAnsi="Book Antiqua"/>
        </w:rPr>
        <w:t xml:space="preserve"> S, </w:t>
      </w:r>
      <w:proofErr w:type="spellStart"/>
      <w:r w:rsidRPr="000B2376">
        <w:rPr>
          <w:rFonts w:ascii="Book Antiqua" w:hAnsi="Book Antiqua"/>
        </w:rPr>
        <w:t>Haridas</w:t>
      </w:r>
      <w:proofErr w:type="spellEnd"/>
      <w:r w:rsidRPr="000B2376">
        <w:rPr>
          <w:rFonts w:ascii="Book Antiqua" w:hAnsi="Book Antiqua"/>
        </w:rPr>
        <w:t xml:space="preserve"> KK, </w:t>
      </w:r>
      <w:proofErr w:type="spellStart"/>
      <w:r w:rsidRPr="000B2376">
        <w:rPr>
          <w:rFonts w:ascii="Book Antiqua" w:hAnsi="Book Antiqua"/>
        </w:rPr>
        <w:t>Jaison</w:t>
      </w:r>
      <w:proofErr w:type="spellEnd"/>
      <w:r w:rsidRPr="000B2376">
        <w:rPr>
          <w:rFonts w:ascii="Book Antiqua" w:hAnsi="Book Antiqua"/>
        </w:rPr>
        <w:t xml:space="preserve"> TM, </w:t>
      </w:r>
      <w:proofErr w:type="spellStart"/>
      <w:r w:rsidRPr="000B2376">
        <w:rPr>
          <w:rFonts w:ascii="Book Antiqua" w:hAnsi="Book Antiqua"/>
        </w:rPr>
        <w:t>Naik</w:t>
      </w:r>
      <w:proofErr w:type="spellEnd"/>
      <w:r w:rsidRPr="000B2376">
        <w:rPr>
          <w:rFonts w:ascii="Book Antiqua" w:hAnsi="Book Antiqua"/>
        </w:rPr>
        <w:t xml:space="preserve"> S, </w:t>
      </w:r>
      <w:proofErr w:type="spellStart"/>
      <w:r w:rsidRPr="000B2376">
        <w:rPr>
          <w:rFonts w:ascii="Book Antiqua" w:hAnsi="Book Antiqua"/>
        </w:rPr>
        <w:t>Maity</w:t>
      </w:r>
      <w:proofErr w:type="spellEnd"/>
      <w:r w:rsidRPr="000B2376">
        <w:rPr>
          <w:rFonts w:ascii="Book Antiqua" w:hAnsi="Book Antiqua"/>
        </w:rPr>
        <w:t xml:space="preserve"> AK, Yusuf S; CREATE registry investigators. Treatment and outcomes of acute coronary syndromes in India </w:t>
      </w:r>
      <w:r w:rsidRPr="000B2376">
        <w:rPr>
          <w:rFonts w:ascii="Book Antiqua" w:hAnsi="Book Antiqua"/>
        </w:rPr>
        <w:lastRenderedPageBreak/>
        <w:t>(CREATE): a prospective analysis of registry data. </w:t>
      </w:r>
      <w:r w:rsidRPr="000B2376">
        <w:rPr>
          <w:rFonts w:ascii="Book Antiqua" w:hAnsi="Book Antiqua"/>
          <w:i/>
          <w:iCs/>
        </w:rPr>
        <w:t>Lancet</w:t>
      </w:r>
      <w:r w:rsidRPr="000B2376">
        <w:rPr>
          <w:rFonts w:ascii="Book Antiqua" w:hAnsi="Book Antiqua"/>
        </w:rPr>
        <w:t> 2008; </w:t>
      </w:r>
      <w:r w:rsidRPr="000B2376">
        <w:rPr>
          <w:rFonts w:ascii="Book Antiqua" w:hAnsi="Book Antiqua"/>
          <w:b/>
          <w:bCs/>
        </w:rPr>
        <w:t>371</w:t>
      </w:r>
      <w:r w:rsidRPr="000B2376">
        <w:rPr>
          <w:rFonts w:ascii="Book Antiqua" w:hAnsi="Book Antiqua"/>
        </w:rPr>
        <w:t>: 1435-1442 [PMID: 18440425 DOI: 10.1016/S0140-6736(08)60623-6]</w:t>
      </w:r>
    </w:p>
    <w:p w14:paraId="62669767" w14:textId="58F07DF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B2376">
        <w:rPr>
          <w:rFonts w:ascii="Book Antiqua" w:hAnsi="Book Antiqua"/>
        </w:rPr>
        <w:t>10</w:t>
      </w:r>
      <w:proofErr w:type="gramEnd"/>
      <w:r w:rsidRPr="000B2376">
        <w:rPr>
          <w:rFonts w:ascii="Book Antiqua" w:hAnsi="Book Antiqua"/>
        </w:rPr>
        <w:t> </w:t>
      </w:r>
      <w:r w:rsidRPr="000B2376">
        <w:rPr>
          <w:rFonts w:ascii="Book Antiqua" w:hAnsi="Book Antiqua"/>
          <w:b/>
          <w:bCs/>
        </w:rPr>
        <w:t>India State-Level Disease Burden Initiative CVD Collaborators</w:t>
      </w:r>
      <w:r w:rsidRPr="000B2376">
        <w:rPr>
          <w:rFonts w:ascii="Book Antiqua" w:hAnsi="Book Antiqua"/>
        </w:rPr>
        <w:t>. The changing patterns of cardiovascular diseases and their risk factors in the states of India: the Global Burden of Disease Study 1990-2016. </w:t>
      </w:r>
      <w:r w:rsidRPr="000B2376">
        <w:rPr>
          <w:rFonts w:ascii="Book Antiqua" w:hAnsi="Book Antiqua"/>
          <w:i/>
          <w:iCs/>
        </w:rPr>
        <w:t>Lancet Glob Health</w:t>
      </w:r>
      <w:r w:rsidRPr="000B2376">
        <w:rPr>
          <w:rFonts w:ascii="Book Antiqua" w:hAnsi="Book Antiqua"/>
        </w:rPr>
        <w:t> 2018; </w:t>
      </w:r>
      <w:r w:rsidRPr="000B2376">
        <w:rPr>
          <w:rFonts w:ascii="Book Antiqua" w:hAnsi="Book Antiqua"/>
          <w:b/>
          <w:bCs/>
        </w:rPr>
        <w:t>6</w:t>
      </w:r>
      <w:r w:rsidRPr="000B2376">
        <w:rPr>
          <w:rFonts w:ascii="Book Antiqua" w:hAnsi="Book Antiqua"/>
        </w:rPr>
        <w:t>: e1339-e1351 [PMID: 30219317 DOI: 10.1016/S2214-</w:t>
      </w:r>
      <w:proofErr w:type="gramStart"/>
      <w:r w:rsidRPr="000B2376">
        <w:rPr>
          <w:rFonts w:ascii="Book Antiqua" w:hAnsi="Book Antiqua"/>
        </w:rPr>
        <w:t>109X(</w:t>
      </w:r>
      <w:proofErr w:type="gramEnd"/>
      <w:r w:rsidRPr="000B2376">
        <w:rPr>
          <w:rFonts w:ascii="Book Antiqua" w:hAnsi="Book Antiqua"/>
        </w:rPr>
        <w:t>18)30407-8]</w:t>
      </w:r>
    </w:p>
    <w:p w14:paraId="14CB487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11 </w:t>
      </w:r>
      <w:proofErr w:type="spellStart"/>
      <w:r w:rsidRPr="000B2376">
        <w:rPr>
          <w:rFonts w:ascii="Book Antiqua" w:hAnsi="Book Antiqua"/>
          <w:b/>
          <w:bCs/>
        </w:rPr>
        <w:t>Prabhakaran</w:t>
      </w:r>
      <w:proofErr w:type="spellEnd"/>
      <w:r w:rsidRPr="000B2376">
        <w:rPr>
          <w:rFonts w:ascii="Book Antiqua" w:hAnsi="Book Antiqua"/>
          <w:b/>
          <w:bCs/>
        </w:rPr>
        <w:t xml:space="preserve"> D</w:t>
      </w:r>
      <w:r w:rsidRPr="000B2376">
        <w:rPr>
          <w:rFonts w:ascii="Book Antiqua" w:hAnsi="Book Antiqua"/>
        </w:rPr>
        <w:t xml:space="preserve">, </w:t>
      </w:r>
      <w:proofErr w:type="spellStart"/>
      <w:r w:rsidRPr="000B2376">
        <w:rPr>
          <w:rFonts w:ascii="Book Antiqua" w:hAnsi="Book Antiqua"/>
        </w:rPr>
        <w:t>Jeemon</w:t>
      </w:r>
      <w:proofErr w:type="spellEnd"/>
      <w:r w:rsidRPr="000B2376">
        <w:rPr>
          <w:rFonts w:ascii="Book Antiqua" w:hAnsi="Book Antiqua"/>
        </w:rPr>
        <w:t xml:space="preserve"> P, Roy A. Cardiovascular Diseases in India: Current Epidemiology and Future Directions. </w:t>
      </w:r>
      <w:r w:rsidRPr="000B2376">
        <w:rPr>
          <w:rFonts w:ascii="Book Antiqua" w:hAnsi="Book Antiqua"/>
          <w:i/>
          <w:iCs/>
        </w:rPr>
        <w:t>Circulation</w:t>
      </w:r>
      <w:r w:rsidRPr="000B2376">
        <w:rPr>
          <w:rFonts w:ascii="Book Antiqua" w:hAnsi="Book Antiqua"/>
        </w:rPr>
        <w:t> 2016; </w:t>
      </w:r>
      <w:r w:rsidRPr="000B2376">
        <w:rPr>
          <w:rFonts w:ascii="Book Antiqua" w:hAnsi="Book Antiqua"/>
          <w:b/>
          <w:bCs/>
        </w:rPr>
        <w:t>133</w:t>
      </w:r>
      <w:r w:rsidRPr="000B2376">
        <w:rPr>
          <w:rFonts w:ascii="Book Antiqua" w:hAnsi="Book Antiqua"/>
        </w:rPr>
        <w:t>: 1605-1620 [PMID: 27142605 DOI: 10.1161/CIRCULATIONAHA.114.008729]</w:t>
      </w:r>
    </w:p>
    <w:p w14:paraId="55A72B2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12 </w:t>
      </w:r>
      <w:proofErr w:type="spellStart"/>
      <w:r w:rsidRPr="000B2376">
        <w:rPr>
          <w:rFonts w:ascii="Book Antiqua" w:hAnsi="Book Antiqua"/>
          <w:b/>
          <w:bCs/>
        </w:rPr>
        <w:t>Enas</w:t>
      </w:r>
      <w:proofErr w:type="spellEnd"/>
      <w:r w:rsidRPr="000B2376">
        <w:rPr>
          <w:rFonts w:ascii="Book Antiqua" w:hAnsi="Book Antiqua"/>
          <w:b/>
          <w:bCs/>
        </w:rPr>
        <w:t xml:space="preserve"> EA</w:t>
      </w:r>
      <w:r w:rsidRPr="000B2376">
        <w:rPr>
          <w:rFonts w:ascii="Book Antiqua" w:hAnsi="Book Antiqua"/>
        </w:rPr>
        <w:t>, Yusuf S, Mehta JL. Prevalence of coronary artery disease in Asian Indians. </w:t>
      </w:r>
      <w:r w:rsidRPr="000B2376">
        <w:rPr>
          <w:rFonts w:ascii="Book Antiqua" w:hAnsi="Book Antiqua"/>
          <w:i/>
          <w:iCs/>
        </w:rPr>
        <w:t xml:space="preserve">Am J </w:t>
      </w:r>
      <w:proofErr w:type="spellStart"/>
      <w:r w:rsidRPr="000B2376">
        <w:rPr>
          <w:rFonts w:ascii="Book Antiqua" w:hAnsi="Book Antiqua"/>
          <w:i/>
          <w:iCs/>
        </w:rPr>
        <w:t>Cardiol</w:t>
      </w:r>
      <w:proofErr w:type="spellEnd"/>
      <w:r w:rsidRPr="000B2376">
        <w:rPr>
          <w:rFonts w:ascii="Book Antiqua" w:hAnsi="Book Antiqua"/>
        </w:rPr>
        <w:t> 1992; </w:t>
      </w:r>
      <w:r w:rsidRPr="000B2376">
        <w:rPr>
          <w:rFonts w:ascii="Book Antiqua" w:hAnsi="Book Antiqua"/>
          <w:b/>
          <w:bCs/>
        </w:rPr>
        <w:t>70</w:t>
      </w:r>
      <w:r w:rsidRPr="000B2376">
        <w:rPr>
          <w:rFonts w:ascii="Book Antiqua" w:hAnsi="Book Antiqua"/>
        </w:rPr>
        <w:t>: 945-949 [PMID: 1529952 DOI: 10.1016/0002-9149(92)90744-j]</w:t>
      </w:r>
    </w:p>
    <w:p w14:paraId="093087E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13 </w:t>
      </w:r>
      <w:r w:rsidRPr="000B2376">
        <w:rPr>
          <w:rFonts w:ascii="Book Antiqua" w:hAnsi="Book Antiqua"/>
          <w:b/>
          <w:bCs/>
        </w:rPr>
        <w:t>Fernando E</w:t>
      </w:r>
      <w:r w:rsidRPr="000B2376">
        <w:rPr>
          <w:rFonts w:ascii="Book Antiqua" w:hAnsi="Book Antiqua"/>
        </w:rPr>
        <w:t xml:space="preserve">, </w:t>
      </w:r>
      <w:proofErr w:type="spellStart"/>
      <w:r w:rsidRPr="000B2376">
        <w:rPr>
          <w:rFonts w:ascii="Book Antiqua" w:hAnsi="Book Antiqua"/>
        </w:rPr>
        <w:t>Razak</w:t>
      </w:r>
      <w:proofErr w:type="spellEnd"/>
      <w:r w:rsidRPr="000B2376">
        <w:rPr>
          <w:rFonts w:ascii="Book Antiqua" w:hAnsi="Book Antiqua"/>
        </w:rPr>
        <w:t xml:space="preserve"> F, Lear SA, </w:t>
      </w:r>
      <w:proofErr w:type="spellStart"/>
      <w:r w:rsidRPr="000B2376">
        <w:rPr>
          <w:rFonts w:ascii="Book Antiqua" w:hAnsi="Book Antiqua"/>
        </w:rPr>
        <w:t>Anand</w:t>
      </w:r>
      <w:proofErr w:type="spellEnd"/>
      <w:r w:rsidRPr="000B2376">
        <w:rPr>
          <w:rFonts w:ascii="Book Antiqua" w:hAnsi="Book Antiqua"/>
        </w:rPr>
        <w:t xml:space="preserve"> SS. Cardiovascular Disease in South Asian Migrants. </w:t>
      </w:r>
      <w:r w:rsidRPr="000B2376">
        <w:rPr>
          <w:rFonts w:ascii="Book Antiqua" w:hAnsi="Book Antiqua"/>
          <w:i/>
          <w:iCs/>
        </w:rPr>
        <w:t xml:space="preserve">Can J </w:t>
      </w:r>
      <w:proofErr w:type="spellStart"/>
      <w:r w:rsidRPr="000B2376">
        <w:rPr>
          <w:rFonts w:ascii="Book Antiqua" w:hAnsi="Book Antiqua"/>
          <w:i/>
          <w:iCs/>
        </w:rPr>
        <w:t>Cardiol</w:t>
      </w:r>
      <w:proofErr w:type="spellEnd"/>
      <w:r w:rsidRPr="000B2376">
        <w:rPr>
          <w:rFonts w:ascii="Book Antiqua" w:hAnsi="Book Antiqua"/>
        </w:rPr>
        <w:t> 2015; </w:t>
      </w:r>
      <w:r w:rsidRPr="000B2376">
        <w:rPr>
          <w:rFonts w:ascii="Book Antiqua" w:hAnsi="Book Antiqua"/>
          <w:b/>
          <w:bCs/>
        </w:rPr>
        <w:t>31</w:t>
      </w:r>
      <w:r w:rsidRPr="000B2376">
        <w:rPr>
          <w:rFonts w:ascii="Book Antiqua" w:hAnsi="Book Antiqua"/>
        </w:rPr>
        <w:t>: 1139-1150 [PMID: 26321436 DOI: 10.1016/j.cjca.2015.06.008]</w:t>
      </w:r>
    </w:p>
    <w:p w14:paraId="25D9D2D4"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14 </w:t>
      </w:r>
      <w:proofErr w:type="spellStart"/>
      <w:r w:rsidRPr="000B2376">
        <w:rPr>
          <w:rFonts w:ascii="Book Antiqua" w:hAnsi="Book Antiqua"/>
          <w:b/>
          <w:bCs/>
        </w:rPr>
        <w:t>Nijjar</w:t>
      </w:r>
      <w:proofErr w:type="spellEnd"/>
      <w:r w:rsidRPr="000B2376">
        <w:rPr>
          <w:rFonts w:ascii="Book Antiqua" w:hAnsi="Book Antiqua"/>
          <w:b/>
          <w:bCs/>
        </w:rPr>
        <w:t xml:space="preserve"> AP</w:t>
      </w:r>
      <w:r w:rsidRPr="000B2376">
        <w:rPr>
          <w:rFonts w:ascii="Book Antiqua" w:hAnsi="Book Antiqua"/>
        </w:rPr>
        <w:t xml:space="preserve">, Wang H, </w:t>
      </w:r>
      <w:proofErr w:type="spellStart"/>
      <w:r w:rsidRPr="000B2376">
        <w:rPr>
          <w:rFonts w:ascii="Book Antiqua" w:hAnsi="Book Antiqua"/>
        </w:rPr>
        <w:t>Quan</w:t>
      </w:r>
      <w:proofErr w:type="spellEnd"/>
      <w:r w:rsidRPr="000B2376">
        <w:rPr>
          <w:rFonts w:ascii="Book Antiqua" w:hAnsi="Book Antiqua"/>
        </w:rPr>
        <w:t xml:space="preserve"> H, Khan NA. Ethnic and sex differences in the incidence of hospitalized acute myocardial infarction: British Columbia, Canada 1995-2002. </w:t>
      </w:r>
      <w:r w:rsidRPr="000B2376">
        <w:rPr>
          <w:rFonts w:ascii="Book Antiqua" w:hAnsi="Book Antiqua"/>
          <w:i/>
          <w:iCs/>
        </w:rPr>
        <w:t xml:space="preserve">BMC </w:t>
      </w:r>
      <w:proofErr w:type="spellStart"/>
      <w:r w:rsidRPr="000B2376">
        <w:rPr>
          <w:rFonts w:ascii="Book Antiqua" w:hAnsi="Book Antiqua"/>
          <w:i/>
          <w:iCs/>
        </w:rPr>
        <w:t>Cardiovasc</w:t>
      </w:r>
      <w:proofErr w:type="spellEnd"/>
      <w:r w:rsidRPr="000B2376">
        <w:rPr>
          <w:rFonts w:ascii="Book Antiqua" w:hAnsi="Book Antiqua"/>
          <w:i/>
          <w:iCs/>
        </w:rPr>
        <w:t xml:space="preserve"> </w:t>
      </w:r>
      <w:proofErr w:type="spellStart"/>
      <w:r w:rsidRPr="000B2376">
        <w:rPr>
          <w:rFonts w:ascii="Book Antiqua" w:hAnsi="Book Antiqua"/>
          <w:i/>
          <w:iCs/>
        </w:rPr>
        <w:t>Disord</w:t>
      </w:r>
      <w:proofErr w:type="spellEnd"/>
      <w:r w:rsidRPr="000B2376">
        <w:rPr>
          <w:rFonts w:ascii="Book Antiqua" w:hAnsi="Book Antiqua"/>
        </w:rPr>
        <w:t> 2010; </w:t>
      </w:r>
      <w:r w:rsidRPr="000B2376">
        <w:rPr>
          <w:rFonts w:ascii="Book Antiqua" w:hAnsi="Book Antiqua"/>
          <w:b/>
          <w:bCs/>
        </w:rPr>
        <w:t>10</w:t>
      </w:r>
      <w:r w:rsidRPr="000B2376">
        <w:rPr>
          <w:rFonts w:ascii="Book Antiqua" w:hAnsi="Book Antiqua"/>
        </w:rPr>
        <w:t>: 38 [PMID: 20723259 DOI: 10.1186/1471-2261-10-38]</w:t>
      </w:r>
    </w:p>
    <w:p w14:paraId="3079CDC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15 </w:t>
      </w:r>
      <w:r w:rsidRPr="000B2376">
        <w:rPr>
          <w:rFonts w:ascii="Book Antiqua" w:hAnsi="Book Antiqua"/>
          <w:b/>
          <w:bCs/>
        </w:rPr>
        <w:t>Mather HM</w:t>
      </w:r>
      <w:r w:rsidRPr="000B2376">
        <w:rPr>
          <w:rFonts w:ascii="Book Antiqua" w:hAnsi="Book Antiqua"/>
        </w:rPr>
        <w:t xml:space="preserve">, </w:t>
      </w:r>
      <w:proofErr w:type="spellStart"/>
      <w:r w:rsidRPr="000B2376">
        <w:rPr>
          <w:rFonts w:ascii="Book Antiqua" w:hAnsi="Book Antiqua"/>
        </w:rPr>
        <w:t>Chaturvedi</w:t>
      </w:r>
      <w:proofErr w:type="spellEnd"/>
      <w:r w:rsidRPr="000B2376">
        <w:rPr>
          <w:rFonts w:ascii="Book Antiqua" w:hAnsi="Book Antiqua"/>
        </w:rPr>
        <w:t xml:space="preserve"> N, Fuller JH. Mortality and morbidity from diabetes in South Asians and Europeans: 11-year follow-up of the </w:t>
      </w:r>
      <w:proofErr w:type="spellStart"/>
      <w:r w:rsidRPr="000B2376">
        <w:rPr>
          <w:rFonts w:ascii="Book Antiqua" w:hAnsi="Book Antiqua"/>
        </w:rPr>
        <w:t>Southall</w:t>
      </w:r>
      <w:proofErr w:type="spellEnd"/>
      <w:r w:rsidRPr="000B2376">
        <w:rPr>
          <w:rFonts w:ascii="Book Antiqua" w:hAnsi="Book Antiqua"/>
        </w:rPr>
        <w:t xml:space="preserve"> Diabetes Survey, London, UK. </w:t>
      </w:r>
      <w:proofErr w:type="spellStart"/>
      <w:r w:rsidRPr="000B2376">
        <w:rPr>
          <w:rFonts w:ascii="Book Antiqua" w:hAnsi="Book Antiqua"/>
          <w:i/>
          <w:iCs/>
        </w:rPr>
        <w:t>Diabet</w:t>
      </w:r>
      <w:proofErr w:type="spellEnd"/>
      <w:r w:rsidRPr="000B2376">
        <w:rPr>
          <w:rFonts w:ascii="Book Antiqua" w:hAnsi="Book Antiqua"/>
          <w:i/>
          <w:iCs/>
        </w:rPr>
        <w:t xml:space="preserve"> Med</w:t>
      </w:r>
      <w:r w:rsidRPr="000B2376">
        <w:rPr>
          <w:rFonts w:ascii="Book Antiqua" w:hAnsi="Book Antiqua"/>
        </w:rPr>
        <w:t> 1998; </w:t>
      </w:r>
      <w:r w:rsidRPr="000B2376">
        <w:rPr>
          <w:rFonts w:ascii="Book Antiqua" w:hAnsi="Book Antiqua"/>
          <w:b/>
          <w:bCs/>
        </w:rPr>
        <w:t>15</w:t>
      </w:r>
      <w:r w:rsidRPr="000B2376">
        <w:rPr>
          <w:rFonts w:ascii="Book Antiqua" w:hAnsi="Book Antiqua"/>
        </w:rPr>
        <w:t>: 53-59 [PMID: 9472864 DOI: 10.1002</w:t>
      </w:r>
      <w:proofErr w:type="gramStart"/>
      <w:r w:rsidRPr="000B2376">
        <w:rPr>
          <w:rFonts w:ascii="Book Antiqua" w:hAnsi="Book Antiqua"/>
        </w:rPr>
        <w:t>/(</w:t>
      </w:r>
      <w:proofErr w:type="gramEnd"/>
      <w:r w:rsidRPr="000B2376">
        <w:rPr>
          <w:rFonts w:ascii="Book Antiqua" w:hAnsi="Book Antiqua"/>
        </w:rPr>
        <w:t>SICI)1096-9136(199801)15:1&lt;53::AID-DIA521&gt;3.0.CO;2-V]</w:t>
      </w:r>
    </w:p>
    <w:p w14:paraId="4BD939EB"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16 </w:t>
      </w:r>
      <w:r w:rsidRPr="000B2376">
        <w:rPr>
          <w:rFonts w:ascii="Book Antiqua" w:hAnsi="Book Antiqua"/>
          <w:b/>
          <w:bCs/>
        </w:rPr>
        <w:t>Gupta P</w:t>
      </w:r>
      <w:r w:rsidRPr="000B2376">
        <w:rPr>
          <w:rFonts w:ascii="Book Antiqua" w:hAnsi="Book Antiqua"/>
        </w:rPr>
        <w:t xml:space="preserve">, </w:t>
      </w:r>
      <w:proofErr w:type="spellStart"/>
      <w:r w:rsidRPr="000B2376">
        <w:rPr>
          <w:rFonts w:ascii="Book Antiqua" w:hAnsi="Book Antiqua"/>
        </w:rPr>
        <w:t>Gan</w:t>
      </w:r>
      <w:proofErr w:type="spellEnd"/>
      <w:r w:rsidRPr="000B2376">
        <w:rPr>
          <w:rFonts w:ascii="Book Antiqua" w:hAnsi="Book Antiqua"/>
        </w:rPr>
        <w:t xml:space="preserve"> ATL, Man REK, Fenwick EK, </w:t>
      </w:r>
      <w:proofErr w:type="spellStart"/>
      <w:r w:rsidRPr="000B2376">
        <w:rPr>
          <w:rFonts w:ascii="Book Antiqua" w:hAnsi="Book Antiqua"/>
        </w:rPr>
        <w:t>Tham</w:t>
      </w:r>
      <w:proofErr w:type="spellEnd"/>
      <w:r w:rsidRPr="000B2376">
        <w:rPr>
          <w:rFonts w:ascii="Book Antiqua" w:hAnsi="Book Antiqua"/>
        </w:rPr>
        <w:t xml:space="preserve"> YC, </w:t>
      </w:r>
      <w:proofErr w:type="spellStart"/>
      <w:r w:rsidRPr="000B2376">
        <w:rPr>
          <w:rFonts w:ascii="Book Antiqua" w:hAnsi="Book Antiqua"/>
        </w:rPr>
        <w:t>Sabanayagam</w:t>
      </w:r>
      <w:proofErr w:type="spellEnd"/>
      <w:r w:rsidRPr="000B2376">
        <w:rPr>
          <w:rFonts w:ascii="Book Antiqua" w:hAnsi="Book Antiqua"/>
        </w:rPr>
        <w:t xml:space="preserve"> C, Wong TY, Cheng CY, </w:t>
      </w:r>
      <w:proofErr w:type="spellStart"/>
      <w:r w:rsidRPr="000B2376">
        <w:rPr>
          <w:rFonts w:ascii="Book Antiqua" w:hAnsi="Book Antiqua"/>
        </w:rPr>
        <w:t>Lamoureux</w:t>
      </w:r>
      <w:proofErr w:type="spellEnd"/>
      <w:r w:rsidRPr="000B2376">
        <w:rPr>
          <w:rFonts w:ascii="Book Antiqua" w:hAnsi="Book Antiqua"/>
        </w:rPr>
        <w:t xml:space="preserve"> EL. Risk of Incident Cardiovascular Disease and Cardiovascular Risk Factors in First and Second-Generation Indians: The Singapore Indian Eye Study. </w:t>
      </w:r>
      <w:proofErr w:type="spellStart"/>
      <w:r w:rsidRPr="000B2376">
        <w:rPr>
          <w:rFonts w:ascii="Book Antiqua" w:hAnsi="Book Antiqua"/>
          <w:i/>
          <w:iCs/>
        </w:rPr>
        <w:t>Sci</w:t>
      </w:r>
      <w:proofErr w:type="spellEnd"/>
      <w:r w:rsidRPr="000B2376">
        <w:rPr>
          <w:rFonts w:ascii="Book Antiqua" w:hAnsi="Book Antiqua"/>
          <w:i/>
          <w:iCs/>
        </w:rPr>
        <w:t xml:space="preserve"> Rep</w:t>
      </w:r>
      <w:r w:rsidRPr="000B2376">
        <w:rPr>
          <w:rFonts w:ascii="Book Antiqua" w:hAnsi="Book Antiqua"/>
        </w:rPr>
        <w:t> 2018; </w:t>
      </w:r>
      <w:r w:rsidRPr="000B2376">
        <w:rPr>
          <w:rFonts w:ascii="Book Antiqua" w:hAnsi="Book Antiqua"/>
          <w:b/>
          <w:bCs/>
        </w:rPr>
        <w:t>8</w:t>
      </w:r>
      <w:r w:rsidRPr="000B2376">
        <w:rPr>
          <w:rFonts w:ascii="Book Antiqua" w:hAnsi="Book Antiqua"/>
        </w:rPr>
        <w:t>: 14805 [PMID: 30287859 DOI: 10.1038/s41598-018-32833-0]</w:t>
      </w:r>
    </w:p>
    <w:p w14:paraId="678FBD4B"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17 </w:t>
      </w:r>
      <w:proofErr w:type="spellStart"/>
      <w:r w:rsidRPr="000B2376">
        <w:rPr>
          <w:rFonts w:ascii="Book Antiqua" w:hAnsi="Book Antiqua"/>
          <w:b/>
          <w:bCs/>
        </w:rPr>
        <w:t>Enas</w:t>
      </w:r>
      <w:proofErr w:type="spellEnd"/>
      <w:r w:rsidRPr="000B2376">
        <w:rPr>
          <w:rFonts w:ascii="Book Antiqua" w:hAnsi="Book Antiqua"/>
          <w:b/>
          <w:bCs/>
        </w:rPr>
        <w:t xml:space="preserve"> EA</w:t>
      </w:r>
      <w:r w:rsidRPr="000B2376">
        <w:rPr>
          <w:rFonts w:ascii="Book Antiqua" w:hAnsi="Book Antiqua"/>
        </w:rPr>
        <w:t xml:space="preserve">, </w:t>
      </w:r>
      <w:proofErr w:type="spellStart"/>
      <w:r w:rsidRPr="000B2376">
        <w:rPr>
          <w:rFonts w:ascii="Book Antiqua" w:hAnsi="Book Antiqua"/>
        </w:rPr>
        <w:t>Varkey</w:t>
      </w:r>
      <w:proofErr w:type="spellEnd"/>
      <w:r w:rsidRPr="000B2376">
        <w:rPr>
          <w:rFonts w:ascii="Book Antiqua" w:hAnsi="Book Antiqua"/>
        </w:rPr>
        <w:t xml:space="preserve"> B, </w:t>
      </w:r>
      <w:proofErr w:type="spellStart"/>
      <w:r w:rsidRPr="000B2376">
        <w:rPr>
          <w:rFonts w:ascii="Book Antiqua" w:hAnsi="Book Antiqua"/>
        </w:rPr>
        <w:t>Dharmarajan</w:t>
      </w:r>
      <w:proofErr w:type="spellEnd"/>
      <w:r w:rsidRPr="000B2376">
        <w:rPr>
          <w:rFonts w:ascii="Book Antiqua" w:hAnsi="Book Antiqua"/>
        </w:rPr>
        <w:t xml:space="preserve"> TS, Pare G, </w:t>
      </w:r>
      <w:proofErr w:type="spellStart"/>
      <w:r w:rsidRPr="000B2376">
        <w:rPr>
          <w:rFonts w:ascii="Book Antiqua" w:hAnsi="Book Antiqua"/>
        </w:rPr>
        <w:t>Bahl</w:t>
      </w:r>
      <w:proofErr w:type="spellEnd"/>
      <w:r w:rsidRPr="000B2376">
        <w:rPr>
          <w:rFonts w:ascii="Book Antiqua" w:hAnsi="Book Antiqua"/>
        </w:rPr>
        <w:t xml:space="preserve"> VK. Lipoprotein(a): An </w:t>
      </w:r>
      <w:proofErr w:type="spellStart"/>
      <w:r w:rsidRPr="000B2376">
        <w:rPr>
          <w:rFonts w:ascii="Book Antiqua" w:hAnsi="Book Antiqua"/>
        </w:rPr>
        <w:t>underrecognized</w:t>
      </w:r>
      <w:proofErr w:type="spellEnd"/>
      <w:r w:rsidRPr="000B2376">
        <w:rPr>
          <w:rFonts w:ascii="Book Antiqua" w:hAnsi="Book Antiqua"/>
        </w:rPr>
        <w:t xml:space="preserve"> genetic risk factor for malignant coronary artery disease in young Indians. </w:t>
      </w:r>
      <w:r w:rsidRPr="000B2376">
        <w:rPr>
          <w:rFonts w:ascii="Book Antiqua" w:hAnsi="Book Antiqua"/>
          <w:i/>
          <w:iCs/>
        </w:rPr>
        <w:t>Indian Heart J</w:t>
      </w:r>
      <w:r w:rsidRPr="000B2376">
        <w:rPr>
          <w:rFonts w:ascii="Book Antiqua" w:hAnsi="Book Antiqua"/>
        </w:rPr>
        <w:t> 2019; </w:t>
      </w:r>
      <w:r w:rsidRPr="000B2376">
        <w:rPr>
          <w:rFonts w:ascii="Book Antiqua" w:hAnsi="Book Antiqua"/>
          <w:b/>
          <w:bCs/>
        </w:rPr>
        <w:t>71</w:t>
      </w:r>
      <w:r w:rsidRPr="000B2376">
        <w:rPr>
          <w:rFonts w:ascii="Book Antiqua" w:hAnsi="Book Antiqua"/>
        </w:rPr>
        <w:t>: 184-198 [PMID: 31543191 DOI: 10.1016/j.ihj.2019.04.007]</w:t>
      </w:r>
    </w:p>
    <w:p w14:paraId="105DC6A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18 </w:t>
      </w:r>
      <w:proofErr w:type="spellStart"/>
      <w:r w:rsidRPr="000B2376">
        <w:rPr>
          <w:rFonts w:ascii="Book Antiqua" w:hAnsi="Book Antiqua"/>
          <w:b/>
          <w:bCs/>
        </w:rPr>
        <w:t>Krishnaswami</w:t>
      </w:r>
      <w:proofErr w:type="spellEnd"/>
      <w:r w:rsidRPr="000B2376">
        <w:rPr>
          <w:rFonts w:ascii="Book Antiqua" w:hAnsi="Book Antiqua"/>
          <w:b/>
          <w:bCs/>
        </w:rPr>
        <w:t xml:space="preserve"> S</w:t>
      </w:r>
      <w:r w:rsidRPr="000B2376">
        <w:rPr>
          <w:rFonts w:ascii="Book Antiqua" w:hAnsi="Book Antiqua"/>
        </w:rPr>
        <w:t>, Prasad NK, Jose VJ. A study of lipid levels in Indian patients with coronary arterial disease.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Cardiol</w:t>
      </w:r>
      <w:proofErr w:type="spellEnd"/>
      <w:r w:rsidRPr="000B2376">
        <w:rPr>
          <w:rFonts w:ascii="Book Antiqua" w:hAnsi="Book Antiqua"/>
        </w:rPr>
        <w:t> 1989; </w:t>
      </w:r>
      <w:r w:rsidRPr="000B2376">
        <w:rPr>
          <w:rFonts w:ascii="Book Antiqua" w:hAnsi="Book Antiqua"/>
          <w:b/>
          <w:bCs/>
        </w:rPr>
        <w:t>24</w:t>
      </w:r>
      <w:r w:rsidRPr="000B2376">
        <w:rPr>
          <w:rFonts w:ascii="Book Antiqua" w:hAnsi="Book Antiqua"/>
        </w:rPr>
        <w:t>: 337-345 [PMID: 2788622 DOI: 10.1016/0167-5273(89)90013-2]</w:t>
      </w:r>
    </w:p>
    <w:p w14:paraId="789BD248"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19 </w:t>
      </w:r>
      <w:proofErr w:type="spellStart"/>
      <w:r w:rsidRPr="000B2376">
        <w:rPr>
          <w:rFonts w:ascii="Book Antiqua" w:hAnsi="Book Antiqua"/>
          <w:b/>
          <w:bCs/>
        </w:rPr>
        <w:t>Chaikhouni</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Chouhan</w:t>
      </w:r>
      <w:proofErr w:type="spellEnd"/>
      <w:r w:rsidRPr="000B2376">
        <w:rPr>
          <w:rFonts w:ascii="Book Antiqua" w:hAnsi="Book Antiqua"/>
        </w:rPr>
        <w:t xml:space="preserve"> L, </w:t>
      </w:r>
      <w:proofErr w:type="spellStart"/>
      <w:r w:rsidRPr="000B2376">
        <w:rPr>
          <w:rFonts w:ascii="Book Antiqua" w:hAnsi="Book Antiqua"/>
        </w:rPr>
        <w:t>Pomposiello</w:t>
      </w:r>
      <w:proofErr w:type="spellEnd"/>
      <w:r w:rsidRPr="000B2376">
        <w:rPr>
          <w:rFonts w:ascii="Book Antiqua" w:hAnsi="Book Antiqua"/>
        </w:rPr>
        <w:t xml:space="preserve"> C, </w:t>
      </w:r>
      <w:proofErr w:type="spellStart"/>
      <w:r w:rsidRPr="000B2376">
        <w:rPr>
          <w:rFonts w:ascii="Book Antiqua" w:hAnsi="Book Antiqua"/>
        </w:rPr>
        <w:t>Banna</w:t>
      </w:r>
      <w:proofErr w:type="spellEnd"/>
      <w:r w:rsidRPr="000B2376">
        <w:rPr>
          <w:rFonts w:ascii="Book Antiqua" w:hAnsi="Book Antiqua"/>
        </w:rPr>
        <w:t xml:space="preserve"> A, </w:t>
      </w:r>
      <w:proofErr w:type="spellStart"/>
      <w:r w:rsidRPr="000B2376">
        <w:rPr>
          <w:rFonts w:ascii="Book Antiqua" w:hAnsi="Book Antiqua"/>
        </w:rPr>
        <w:t>Mahrous</w:t>
      </w:r>
      <w:proofErr w:type="spellEnd"/>
      <w:r w:rsidRPr="000B2376">
        <w:rPr>
          <w:rFonts w:ascii="Book Antiqua" w:hAnsi="Book Antiqua"/>
        </w:rPr>
        <w:t xml:space="preserve"> F, Thomas G, al-Hassan NA, </w:t>
      </w:r>
      <w:proofErr w:type="spellStart"/>
      <w:r w:rsidRPr="000B2376">
        <w:rPr>
          <w:rFonts w:ascii="Book Antiqua" w:hAnsi="Book Antiqua"/>
        </w:rPr>
        <w:t>Khalifa</w:t>
      </w:r>
      <w:proofErr w:type="spellEnd"/>
      <w:r w:rsidRPr="000B2376">
        <w:rPr>
          <w:rFonts w:ascii="Book Antiqua" w:hAnsi="Book Antiqua"/>
        </w:rPr>
        <w:t xml:space="preserve"> S, </w:t>
      </w:r>
      <w:proofErr w:type="spellStart"/>
      <w:r w:rsidRPr="000B2376">
        <w:rPr>
          <w:rFonts w:ascii="Book Antiqua" w:hAnsi="Book Antiqua"/>
        </w:rPr>
        <w:t>Jaddan</w:t>
      </w:r>
      <w:proofErr w:type="spellEnd"/>
      <w:r w:rsidRPr="000B2376">
        <w:rPr>
          <w:rFonts w:ascii="Book Antiqua" w:hAnsi="Book Antiqua"/>
        </w:rPr>
        <w:t xml:space="preserve"> A, </w:t>
      </w:r>
      <w:proofErr w:type="spellStart"/>
      <w:r w:rsidRPr="000B2376">
        <w:rPr>
          <w:rFonts w:ascii="Book Antiqua" w:hAnsi="Book Antiqua"/>
        </w:rPr>
        <w:t>Bsata</w:t>
      </w:r>
      <w:proofErr w:type="spellEnd"/>
      <w:r w:rsidRPr="000B2376">
        <w:rPr>
          <w:rFonts w:ascii="Book Antiqua" w:hAnsi="Book Antiqua"/>
        </w:rPr>
        <w:t xml:space="preserve"> MW. Myocardial infarction in Qatar: the first 2515 patients.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Cardiol</w:t>
      </w:r>
      <w:proofErr w:type="spellEnd"/>
      <w:r w:rsidRPr="000B2376">
        <w:rPr>
          <w:rFonts w:ascii="Book Antiqua" w:hAnsi="Book Antiqua"/>
        </w:rPr>
        <w:t> 1993; </w:t>
      </w:r>
      <w:r w:rsidRPr="000B2376">
        <w:rPr>
          <w:rFonts w:ascii="Book Antiqua" w:hAnsi="Book Antiqua"/>
          <w:b/>
          <w:bCs/>
        </w:rPr>
        <w:t>16</w:t>
      </w:r>
      <w:r w:rsidRPr="000B2376">
        <w:rPr>
          <w:rFonts w:ascii="Book Antiqua" w:hAnsi="Book Antiqua"/>
        </w:rPr>
        <w:t>: 227-230 [PMID: 8443996 DOI: 10.1002/clc.4960160312]</w:t>
      </w:r>
    </w:p>
    <w:p w14:paraId="0CDF028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20 </w:t>
      </w:r>
      <w:proofErr w:type="spellStart"/>
      <w:r w:rsidRPr="000B2376">
        <w:rPr>
          <w:rFonts w:ascii="Book Antiqua" w:hAnsi="Book Antiqua"/>
          <w:b/>
          <w:bCs/>
        </w:rPr>
        <w:t>Forouhi</w:t>
      </w:r>
      <w:proofErr w:type="spellEnd"/>
      <w:r w:rsidRPr="000B2376">
        <w:rPr>
          <w:rFonts w:ascii="Book Antiqua" w:hAnsi="Book Antiqua"/>
          <w:b/>
          <w:bCs/>
        </w:rPr>
        <w:t xml:space="preserve"> NG</w:t>
      </w:r>
      <w:r w:rsidRPr="000B2376">
        <w:rPr>
          <w:rFonts w:ascii="Book Antiqua" w:hAnsi="Book Antiqua"/>
        </w:rPr>
        <w:t xml:space="preserve">, </w:t>
      </w:r>
      <w:proofErr w:type="spellStart"/>
      <w:r w:rsidRPr="000B2376">
        <w:rPr>
          <w:rFonts w:ascii="Book Antiqua" w:hAnsi="Book Antiqua"/>
        </w:rPr>
        <w:t>Sattar</w:t>
      </w:r>
      <w:proofErr w:type="spellEnd"/>
      <w:r w:rsidRPr="000B2376">
        <w:rPr>
          <w:rFonts w:ascii="Book Antiqua" w:hAnsi="Book Antiqua"/>
        </w:rPr>
        <w:t xml:space="preserve"> N, </w:t>
      </w:r>
      <w:proofErr w:type="spellStart"/>
      <w:r w:rsidRPr="000B2376">
        <w:rPr>
          <w:rFonts w:ascii="Book Antiqua" w:hAnsi="Book Antiqua"/>
        </w:rPr>
        <w:t>Tillin</w:t>
      </w:r>
      <w:proofErr w:type="spellEnd"/>
      <w:r w:rsidRPr="000B2376">
        <w:rPr>
          <w:rFonts w:ascii="Book Antiqua" w:hAnsi="Book Antiqua"/>
        </w:rPr>
        <w:t xml:space="preserve"> T, </w:t>
      </w:r>
      <w:proofErr w:type="spellStart"/>
      <w:r w:rsidRPr="000B2376">
        <w:rPr>
          <w:rFonts w:ascii="Book Antiqua" w:hAnsi="Book Antiqua"/>
        </w:rPr>
        <w:t>McKeigue</w:t>
      </w:r>
      <w:proofErr w:type="spellEnd"/>
      <w:r w:rsidRPr="000B2376">
        <w:rPr>
          <w:rFonts w:ascii="Book Antiqua" w:hAnsi="Book Antiqua"/>
        </w:rPr>
        <w:t xml:space="preserve"> PM, </w:t>
      </w:r>
      <w:proofErr w:type="spellStart"/>
      <w:r w:rsidRPr="000B2376">
        <w:rPr>
          <w:rFonts w:ascii="Book Antiqua" w:hAnsi="Book Antiqua"/>
        </w:rPr>
        <w:t>Chaturvedi</w:t>
      </w:r>
      <w:proofErr w:type="spellEnd"/>
      <w:r w:rsidRPr="000B2376">
        <w:rPr>
          <w:rFonts w:ascii="Book Antiqua" w:hAnsi="Book Antiqua"/>
        </w:rPr>
        <w:t xml:space="preserve"> N. Do known risk factors explain the higher coronary heart disease mortality in South Asian compared with European men? Prospective follow-up of the </w:t>
      </w:r>
      <w:proofErr w:type="spellStart"/>
      <w:r w:rsidRPr="000B2376">
        <w:rPr>
          <w:rFonts w:ascii="Book Antiqua" w:hAnsi="Book Antiqua"/>
        </w:rPr>
        <w:t>Southall</w:t>
      </w:r>
      <w:proofErr w:type="spellEnd"/>
      <w:r w:rsidRPr="000B2376">
        <w:rPr>
          <w:rFonts w:ascii="Book Antiqua" w:hAnsi="Book Antiqua"/>
        </w:rPr>
        <w:t xml:space="preserve"> and Brent studies, UK. </w:t>
      </w:r>
      <w:proofErr w:type="spellStart"/>
      <w:r w:rsidRPr="000B2376">
        <w:rPr>
          <w:rFonts w:ascii="Book Antiqua" w:hAnsi="Book Antiqua"/>
          <w:i/>
          <w:iCs/>
        </w:rPr>
        <w:t>Diabetologia</w:t>
      </w:r>
      <w:proofErr w:type="spellEnd"/>
      <w:r w:rsidRPr="000B2376">
        <w:rPr>
          <w:rFonts w:ascii="Book Antiqua" w:hAnsi="Book Antiqua"/>
        </w:rPr>
        <w:t> 2006; </w:t>
      </w:r>
      <w:r w:rsidRPr="000B2376">
        <w:rPr>
          <w:rFonts w:ascii="Book Antiqua" w:hAnsi="Book Antiqua"/>
          <w:b/>
          <w:bCs/>
        </w:rPr>
        <w:t>49</w:t>
      </w:r>
      <w:r w:rsidRPr="000B2376">
        <w:rPr>
          <w:rFonts w:ascii="Book Antiqua" w:hAnsi="Book Antiqua"/>
        </w:rPr>
        <w:t>: 2580-2588 [PMID: 16972045 DOI: 10.1007/s00125-006-0393-2]</w:t>
      </w:r>
    </w:p>
    <w:p w14:paraId="6270BDF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21 </w:t>
      </w:r>
      <w:proofErr w:type="spellStart"/>
      <w:r w:rsidRPr="000B2376">
        <w:rPr>
          <w:rFonts w:ascii="Book Antiqua" w:hAnsi="Book Antiqua"/>
          <w:b/>
          <w:bCs/>
        </w:rPr>
        <w:t>Enas</w:t>
      </w:r>
      <w:proofErr w:type="spellEnd"/>
      <w:r w:rsidRPr="000B2376">
        <w:rPr>
          <w:rFonts w:ascii="Book Antiqua" w:hAnsi="Book Antiqua"/>
          <w:b/>
          <w:bCs/>
        </w:rPr>
        <w:t xml:space="preserve"> EA</w:t>
      </w:r>
      <w:r w:rsidRPr="000B2376">
        <w:rPr>
          <w:rFonts w:ascii="Book Antiqua" w:hAnsi="Book Antiqua"/>
        </w:rPr>
        <w:t>, Mehta J. Malignant coronary artery disease in young Asian Indians: thoughts on pathogenesis, prevention, and therapy. Coronary Artery Disease in Asian Indians (CADI) Study.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Cardiol</w:t>
      </w:r>
      <w:proofErr w:type="spellEnd"/>
      <w:r w:rsidRPr="000B2376">
        <w:rPr>
          <w:rFonts w:ascii="Book Antiqua" w:hAnsi="Book Antiqua"/>
        </w:rPr>
        <w:t> 1995; </w:t>
      </w:r>
      <w:r w:rsidRPr="000B2376">
        <w:rPr>
          <w:rFonts w:ascii="Book Antiqua" w:hAnsi="Book Antiqua"/>
          <w:b/>
          <w:bCs/>
        </w:rPr>
        <w:t>18</w:t>
      </w:r>
      <w:r w:rsidRPr="000B2376">
        <w:rPr>
          <w:rFonts w:ascii="Book Antiqua" w:hAnsi="Book Antiqua"/>
        </w:rPr>
        <w:t>: 131-135 [PMID: 7743682 DOI: 10.1002/clc.4960180305]</w:t>
      </w:r>
    </w:p>
    <w:p w14:paraId="1A33E30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22 </w:t>
      </w:r>
      <w:proofErr w:type="spellStart"/>
      <w:r w:rsidRPr="000B2376">
        <w:rPr>
          <w:rFonts w:ascii="Book Antiqua" w:hAnsi="Book Antiqua"/>
          <w:b/>
          <w:bCs/>
        </w:rPr>
        <w:t>Sheth</w:t>
      </w:r>
      <w:proofErr w:type="spellEnd"/>
      <w:r w:rsidRPr="000B2376">
        <w:rPr>
          <w:rFonts w:ascii="Book Antiqua" w:hAnsi="Book Antiqua"/>
          <w:b/>
          <w:bCs/>
        </w:rPr>
        <w:t xml:space="preserve"> T</w:t>
      </w:r>
      <w:r w:rsidRPr="000B2376">
        <w:rPr>
          <w:rFonts w:ascii="Book Antiqua" w:hAnsi="Book Antiqua"/>
        </w:rPr>
        <w:t xml:space="preserve">, Nair C, </w:t>
      </w:r>
      <w:proofErr w:type="spellStart"/>
      <w:r w:rsidRPr="000B2376">
        <w:rPr>
          <w:rFonts w:ascii="Book Antiqua" w:hAnsi="Book Antiqua"/>
        </w:rPr>
        <w:t>Nargundkar</w:t>
      </w:r>
      <w:proofErr w:type="spellEnd"/>
      <w:r w:rsidRPr="000B2376">
        <w:rPr>
          <w:rFonts w:ascii="Book Antiqua" w:hAnsi="Book Antiqua"/>
        </w:rPr>
        <w:t xml:space="preserve"> M, </w:t>
      </w:r>
      <w:proofErr w:type="spellStart"/>
      <w:r w:rsidRPr="000B2376">
        <w:rPr>
          <w:rFonts w:ascii="Book Antiqua" w:hAnsi="Book Antiqua"/>
        </w:rPr>
        <w:t>Anand</w:t>
      </w:r>
      <w:proofErr w:type="spellEnd"/>
      <w:r w:rsidRPr="000B2376">
        <w:rPr>
          <w:rFonts w:ascii="Book Antiqua" w:hAnsi="Book Antiqua"/>
        </w:rPr>
        <w:t xml:space="preserve"> S, Yusuf S. Cardiovascular and cancer mortality among Canadians of European, south Asian and Chinese origin from 1979 to 1993: an analysis of 1.2 million deaths. </w:t>
      </w:r>
      <w:r w:rsidRPr="000B2376">
        <w:rPr>
          <w:rFonts w:ascii="Book Antiqua" w:hAnsi="Book Antiqua"/>
          <w:i/>
          <w:iCs/>
        </w:rPr>
        <w:t>CMAJ</w:t>
      </w:r>
      <w:r w:rsidRPr="000B2376">
        <w:rPr>
          <w:rFonts w:ascii="Book Antiqua" w:hAnsi="Book Antiqua"/>
        </w:rPr>
        <w:t> 1999; </w:t>
      </w:r>
      <w:r w:rsidRPr="000B2376">
        <w:rPr>
          <w:rFonts w:ascii="Book Antiqua" w:hAnsi="Book Antiqua"/>
          <w:b/>
          <w:bCs/>
        </w:rPr>
        <w:t>161</w:t>
      </w:r>
      <w:r w:rsidRPr="000B2376">
        <w:rPr>
          <w:rFonts w:ascii="Book Antiqua" w:hAnsi="Book Antiqua"/>
        </w:rPr>
        <w:t>: 132-138 [</w:t>
      </w:r>
      <w:bookmarkStart w:id="64" w:name="OLE_LINK294"/>
      <w:bookmarkStart w:id="65" w:name="OLE_LINK295"/>
      <w:r w:rsidRPr="000B2376">
        <w:rPr>
          <w:rFonts w:ascii="Book Antiqua" w:hAnsi="Book Antiqua"/>
        </w:rPr>
        <w:t>PMID: 10439820</w:t>
      </w:r>
      <w:bookmarkEnd w:id="64"/>
      <w:bookmarkEnd w:id="65"/>
      <w:r w:rsidRPr="000B2376">
        <w:rPr>
          <w:rFonts w:ascii="Book Antiqua" w:hAnsi="Book Antiqua"/>
        </w:rPr>
        <w:t>]</w:t>
      </w:r>
    </w:p>
    <w:p w14:paraId="53985B0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23 </w:t>
      </w:r>
      <w:r w:rsidRPr="000B2376">
        <w:rPr>
          <w:rFonts w:ascii="Book Antiqua" w:hAnsi="Book Antiqua"/>
          <w:b/>
          <w:bCs/>
        </w:rPr>
        <w:t>Hughes LO</w:t>
      </w:r>
      <w:r w:rsidRPr="000B2376">
        <w:rPr>
          <w:rFonts w:ascii="Book Antiqua" w:hAnsi="Book Antiqua"/>
        </w:rPr>
        <w:t xml:space="preserve">, </w:t>
      </w:r>
      <w:proofErr w:type="spellStart"/>
      <w:r w:rsidRPr="000B2376">
        <w:rPr>
          <w:rFonts w:ascii="Book Antiqua" w:hAnsi="Book Antiqua"/>
        </w:rPr>
        <w:t>Raval</w:t>
      </w:r>
      <w:proofErr w:type="spellEnd"/>
      <w:r w:rsidRPr="000B2376">
        <w:rPr>
          <w:rFonts w:ascii="Book Antiqua" w:hAnsi="Book Antiqua"/>
        </w:rPr>
        <w:t xml:space="preserve"> U, </w:t>
      </w:r>
      <w:proofErr w:type="spellStart"/>
      <w:r w:rsidRPr="000B2376">
        <w:rPr>
          <w:rFonts w:ascii="Book Antiqua" w:hAnsi="Book Antiqua"/>
        </w:rPr>
        <w:t>Raftery</w:t>
      </w:r>
      <w:proofErr w:type="spellEnd"/>
      <w:r w:rsidRPr="000B2376">
        <w:rPr>
          <w:rFonts w:ascii="Book Antiqua" w:hAnsi="Book Antiqua"/>
        </w:rPr>
        <w:t xml:space="preserve"> EB. First myocardial infarctions in Asian and white men. </w:t>
      </w:r>
      <w:r w:rsidRPr="000B2376">
        <w:rPr>
          <w:rFonts w:ascii="Book Antiqua" w:hAnsi="Book Antiqua"/>
          <w:i/>
          <w:iCs/>
        </w:rPr>
        <w:t>BMJ</w:t>
      </w:r>
      <w:r w:rsidRPr="000B2376">
        <w:rPr>
          <w:rFonts w:ascii="Book Antiqua" w:hAnsi="Book Antiqua"/>
        </w:rPr>
        <w:t> 1989; </w:t>
      </w:r>
      <w:r w:rsidRPr="000B2376">
        <w:rPr>
          <w:rFonts w:ascii="Book Antiqua" w:hAnsi="Book Antiqua"/>
          <w:b/>
          <w:bCs/>
        </w:rPr>
        <w:t>298</w:t>
      </w:r>
      <w:r w:rsidRPr="000B2376">
        <w:rPr>
          <w:rFonts w:ascii="Book Antiqua" w:hAnsi="Book Antiqua"/>
        </w:rPr>
        <w:t>: 1345-1350 [PMID: 2502249 DOI: 10.1136/bmj.298.6684.1345]</w:t>
      </w:r>
    </w:p>
    <w:p w14:paraId="16E9083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24 </w:t>
      </w:r>
      <w:r w:rsidRPr="000B2376">
        <w:rPr>
          <w:rFonts w:ascii="Book Antiqua" w:hAnsi="Book Antiqua"/>
          <w:b/>
          <w:bCs/>
        </w:rPr>
        <w:t>Reuter S</w:t>
      </w:r>
      <w:r w:rsidRPr="000B2376">
        <w:rPr>
          <w:rFonts w:ascii="Book Antiqua" w:hAnsi="Book Antiqua"/>
        </w:rPr>
        <w:t xml:space="preserve">, </w:t>
      </w:r>
      <w:proofErr w:type="spellStart"/>
      <w:r w:rsidRPr="000B2376">
        <w:rPr>
          <w:rFonts w:ascii="Book Antiqua" w:hAnsi="Book Antiqua"/>
        </w:rPr>
        <w:t>Reiermann</w:t>
      </w:r>
      <w:proofErr w:type="spellEnd"/>
      <w:r w:rsidRPr="000B2376">
        <w:rPr>
          <w:rFonts w:ascii="Book Antiqua" w:hAnsi="Book Antiqua"/>
        </w:rPr>
        <w:t xml:space="preserve"> S, </w:t>
      </w:r>
      <w:proofErr w:type="spellStart"/>
      <w:r w:rsidRPr="000B2376">
        <w:rPr>
          <w:rFonts w:ascii="Book Antiqua" w:hAnsi="Book Antiqua"/>
        </w:rPr>
        <w:t>Malyar</w:t>
      </w:r>
      <w:proofErr w:type="spellEnd"/>
      <w:r w:rsidRPr="000B2376">
        <w:rPr>
          <w:rFonts w:ascii="Book Antiqua" w:hAnsi="Book Antiqua"/>
        </w:rPr>
        <w:t xml:space="preserve"> V, </w:t>
      </w:r>
      <w:proofErr w:type="spellStart"/>
      <w:r w:rsidRPr="000B2376">
        <w:rPr>
          <w:rFonts w:ascii="Book Antiqua" w:hAnsi="Book Antiqua"/>
        </w:rPr>
        <w:t>Schütte-Nütgen</w:t>
      </w:r>
      <w:proofErr w:type="spellEnd"/>
      <w:r w:rsidRPr="000B2376">
        <w:rPr>
          <w:rFonts w:ascii="Book Antiqua" w:hAnsi="Book Antiqua"/>
        </w:rPr>
        <w:t xml:space="preserve"> K, Schmidt R, </w:t>
      </w:r>
      <w:proofErr w:type="spellStart"/>
      <w:r w:rsidRPr="000B2376">
        <w:rPr>
          <w:rFonts w:ascii="Book Antiqua" w:hAnsi="Book Antiqua"/>
        </w:rPr>
        <w:t>Pavenstädt</w:t>
      </w:r>
      <w:proofErr w:type="spellEnd"/>
      <w:r w:rsidRPr="000B2376">
        <w:rPr>
          <w:rFonts w:ascii="Book Antiqua" w:hAnsi="Book Antiqua"/>
        </w:rPr>
        <w:t xml:space="preserve"> H, </w:t>
      </w:r>
      <w:proofErr w:type="spellStart"/>
      <w:r w:rsidRPr="000B2376">
        <w:rPr>
          <w:rFonts w:ascii="Book Antiqua" w:hAnsi="Book Antiqua"/>
        </w:rPr>
        <w:t>Reinecke</w:t>
      </w:r>
      <w:proofErr w:type="spellEnd"/>
      <w:r w:rsidRPr="000B2376">
        <w:rPr>
          <w:rFonts w:ascii="Book Antiqua" w:hAnsi="Book Antiqua"/>
        </w:rPr>
        <w:t xml:space="preserve"> H, </w:t>
      </w:r>
      <w:proofErr w:type="spellStart"/>
      <w:r w:rsidRPr="000B2376">
        <w:rPr>
          <w:rFonts w:ascii="Book Antiqua" w:hAnsi="Book Antiqua"/>
        </w:rPr>
        <w:t>Suwelack</w:t>
      </w:r>
      <w:proofErr w:type="spellEnd"/>
      <w:r w:rsidRPr="000B2376">
        <w:rPr>
          <w:rFonts w:ascii="Book Antiqua" w:hAnsi="Book Antiqua"/>
        </w:rPr>
        <w:t xml:space="preserve"> B. A Comparison of Different Algorithms for the Assessment of Cardiovascular Risk in Patients at Waiting List for Kidney Transplantation.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2016; </w:t>
      </w:r>
      <w:r w:rsidRPr="000B2376">
        <w:rPr>
          <w:rFonts w:ascii="Book Antiqua" w:hAnsi="Book Antiqua"/>
          <w:b/>
          <w:bCs/>
        </w:rPr>
        <w:t>11</w:t>
      </w:r>
      <w:r w:rsidRPr="000B2376">
        <w:rPr>
          <w:rFonts w:ascii="Book Antiqua" w:hAnsi="Book Antiqua"/>
        </w:rPr>
        <w:t>: e0161927 [PMID: 27768693 DOI: 10.1371/journal.pone.0161927]</w:t>
      </w:r>
    </w:p>
    <w:p w14:paraId="04EC01D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 xml:space="preserve">25 </w:t>
      </w:r>
      <w:r w:rsidR="001A23F2" w:rsidRPr="00222EF0">
        <w:rPr>
          <w:rFonts w:ascii="Book Antiqua" w:hAnsi="Book Antiqua"/>
          <w:b/>
        </w:rPr>
        <w:t>Kidney Disease: Improving Global Outcomes (KDIGO) Transplant Work Group</w:t>
      </w:r>
      <w:r w:rsidR="001A23F2" w:rsidRPr="001A23F2">
        <w:rPr>
          <w:rFonts w:ascii="Book Antiqua" w:hAnsi="Book Antiqua"/>
        </w:rPr>
        <w:t xml:space="preserve">. KDIGO clinical practice guideline for the care of kidney transplant recipients. </w:t>
      </w:r>
      <w:r w:rsidR="001A23F2" w:rsidRPr="001A23F2">
        <w:rPr>
          <w:rFonts w:ascii="Book Antiqua" w:hAnsi="Book Antiqua"/>
          <w:i/>
        </w:rPr>
        <w:t>Am J Transplant</w:t>
      </w:r>
      <w:r w:rsidR="001A23F2">
        <w:rPr>
          <w:rFonts w:ascii="Book Antiqua" w:hAnsi="Book Antiqua"/>
        </w:rPr>
        <w:t xml:space="preserve"> 2009</w:t>
      </w:r>
      <w:proofErr w:type="gramStart"/>
      <w:r w:rsidR="001A23F2" w:rsidRPr="001A23F2">
        <w:rPr>
          <w:rFonts w:ascii="Book Antiqua" w:hAnsi="Book Antiqua"/>
        </w:rPr>
        <w:t>;</w:t>
      </w:r>
      <w:proofErr w:type="gramEnd"/>
      <w:r w:rsidR="001A23F2">
        <w:rPr>
          <w:rFonts w:ascii="Book Antiqua" w:hAnsi="Book Antiqua" w:hint="eastAsia"/>
        </w:rPr>
        <w:t xml:space="preserve"> </w:t>
      </w:r>
      <w:r w:rsidR="001A23F2" w:rsidRPr="001A23F2">
        <w:rPr>
          <w:rFonts w:ascii="Book Antiqua" w:hAnsi="Book Antiqua"/>
          <w:b/>
        </w:rPr>
        <w:t>9</w:t>
      </w:r>
      <w:r w:rsidR="001A23F2" w:rsidRPr="001A23F2">
        <w:rPr>
          <w:rFonts w:ascii="Book Antiqua" w:hAnsi="Book Antiqua"/>
        </w:rPr>
        <w:t xml:space="preserve"> </w:t>
      </w:r>
      <w:proofErr w:type="spellStart"/>
      <w:r w:rsidR="001A23F2" w:rsidRPr="001A23F2">
        <w:rPr>
          <w:rFonts w:ascii="Book Antiqua" w:hAnsi="Book Antiqua"/>
          <w:b/>
        </w:rPr>
        <w:t>Suppl</w:t>
      </w:r>
      <w:proofErr w:type="spellEnd"/>
      <w:r w:rsidR="001A23F2" w:rsidRPr="001A23F2">
        <w:rPr>
          <w:rFonts w:ascii="Book Antiqua" w:hAnsi="Book Antiqua"/>
          <w:b/>
        </w:rPr>
        <w:t xml:space="preserve"> 3</w:t>
      </w:r>
      <w:r w:rsidR="001A23F2" w:rsidRPr="001A23F2">
        <w:rPr>
          <w:rFonts w:ascii="Book Antiqua" w:hAnsi="Book Antiqua"/>
        </w:rPr>
        <w:t>:</w:t>
      </w:r>
      <w:r w:rsidR="001A23F2">
        <w:rPr>
          <w:rFonts w:ascii="Book Antiqua" w:hAnsi="Book Antiqua" w:hint="eastAsia"/>
        </w:rPr>
        <w:t xml:space="preserve"> </w:t>
      </w:r>
      <w:r w:rsidR="001A23F2">
        <w:rPr>
          <w:rFonts w:ascii="Book Antiqua" w:hAnsi="Book Antiqua"/>
        </w:rPr>
        <w:t>S1-155</w:t>
      </w:r>
      <w:r w:rsidR="001A23F2" w:rsidRPr="001A23F2">
        <w:rPr>
          <w:rFonts w:ascii="Book Antiqua" w:hAnsi="Book Antiqua"/>
        </w:rPr>
        <w:t xml:space="preserve"> </w:t>
      </w:r>
      <w:r w:rsidR="001A23F2">
        <w:rPr>
          <w:rFonts w:ascii="Book Antiqua" w:hAnsi="Book Antiqua" w:hint="eastAsia"/>
        </w:rPr>
        <w:t>[</w:t>
      </w:r>
      <w:r w:rsidR="001A23F2" w:rsidRPr="001A23F2">
        <w:rPr>
          <w:rFonts w:ascii="Book Antiqua" w:hAnsi="Book Antiqua"/>
        </w:rPr>
        <w:t>PMID: 19845597</w:t>
      </w:r>
      <w:r w:rsidR="001A23F2">
        <w:rPr>
          <w:rFonts w:ascii="Book Antiqua" w:hAnsi="Book Antiqua" w:hint="eastAsia"/>
        </w:rPr>
        <w:t xml:space="preserve"> DOI</w:t>
      </w:r>
      <w:r w:rsidR="001A23F2" w:rsidRPr="001A23F2">
        <w:rPr>
          <w:rFonts w:ascii="Book Antiqua" w:hAnsi="Book Antiqua"/>
        </w:rPr>
        <w:t>: 1</w:t>
      </w:r>
      <w:r w:rsidR="001A23F2">
        <w:rPr>
          <w:rFonts w:ascii="Book Antiqua" w:hAnsi="Book Antiqua"/>
        </w:rPr>
        <w:t>0.1111/j.1600-6143.2009.02834.x</w:t>
      </w:r>
      <w:r w:rsidR="001A23F2">
        <w:rPr>
          <w:rFonts w:ascii="Book Antiqua" w:hAnsi="Book Antiqua" w:hint="eastAsia"/>
        </w:rPr>
        <w:t>]</w:t>
      </w:r>
    </w:p>
    <w:p w14:paraId="6D0E6360"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26 </w:t>
      </w:r>
      <w:r w:rsidRPr="000B2376">
        <w:rPr>
          <w:rFonts w:ascii="Book Antiqua" w:hAnsi="Book Antiqua"/>
          <w:b/>
          <w:bCs/>
        </w:rPr>
        <w:t>Prakash J</w:t>
      </w:r>
      <w:r w:rsidRPr="000B2376">
        <w:rPr>
          <w:rFonts w:ascii="Book Antiqua" w:hAnsi="Book Antiqua"/>
        </w:rPr>
        <w:t xml:space="preserve">, Ghosh B, Singh S, </w:t>
      </w:r>
      <w:proofErr w:type="spellStart"/>
      <w:r w:rsidRPr="000B2376">
        <w:rPr>
          <w:rFonts w:ascii="Book Antiqua" w:hAnsi="Book Antiqua"/>
        </w:rPr>
        <w:t>Soni</w:t>
      </w:r>
      <w:proofErr w:type="spellEnd"/>
      <w:r w:rsidRPr="000B2376">
        <w:rPr>
          <w:rFonts w:ascii="Book Antiqua" w:hAnsi="Book Antiqua"/>
        </w:rPr>
        <w:t xml:space="preserve"> A, </w:t>
      </w:r>
      <w:proofErr w:type="spellStart"/>
      <w:r w:rsidRPr="000B2376">
        <w:rPr>
          <w:rFonts w:ascii="Book Antiqua" w:hAnsi="Book Antiqua"/>
        </w:rPr>
        <w:t>Rathore</w:t>
      </w:r>
      <w:proofErr w:type="spellEnd"/>
      <w:r w:rsidRPr="000B2376">
        <w:rPr>
          <w:rFonts w:ascii="Book Antiqua" w:hAnsi="Book Antiqua"/>
        </w:rPr>
        <w:t xml:space="preserve"> SS. Causes of death in renal transplant recipients with functioning allograft. </w:t>
      </w:r>
      <w:r w:rsidRPr="000B2376">
        <w:rPr>
          <w:rFonts w:ascii="Book Antiqua" w:hAnsi="Book Antiqua"/>
          <w:i/>
          <w:iCs/>
        </w:rPr>
        <w:t xml:space="preserve">Indian J </w:t>
      </w:r>
      <w:proofErr w:type="spellStart"/>
      <w:r w:rsidRPr="000B2376">
        <w:rPr>
          <w:rFonts w:ascii="Book Antiqua" w:hAnsi="Book Antiqua"/>
          <w:i/>
          <w:iCs/>
        </w:rPr>
        <w:t>Nephrol</w:t>
      </w:r>
      <w:proofErr w:type="spellEnd"/>
      <w:r w:rsidRPr="000B2376">
        <w:rPr>
          <w:rFonts w:ascii="Book Antiqua" w:hAnsi="Book Antiqua"/>
        </w:rPr>
        <w:t> 2012; </w:t>
      </w:r>
      <w:r w:rsidRPr="000B2376">
        <w:rPr>
          <w:rFonts w:ascii="Book Antiqua" w:hAnsi="Book Antiqua"/>
          <w:b/>
          <w:bCs/>
        </w:rPr>
        <w:t>22</w:t>
      </w:r>
      <w:r w:rsidRPr="000B2376">
        <w:rPr>
          <w:rFonts w:ascii="Book Antiqua" w:hAnsi="Book Antiqua"/>
        </w:rPr>
        <w:t>: 264-268 [PMID: 23162269 DOI: 10.4103/0971-4065.101245]</w:t>
      </w:r>
    </w:p>
    <w:p w14:paraId="5C073968"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27 </w:t>
      </w:r>
      <w:r w:rsidRPr="000B2376">
        <w:rPr>
          <w:rFonts w:ascii="Book Antiqua" w:hAnsi="Book Antiqua"/>
          <w:b/>
          <w:bCs/>
        </w:rPr>
        <w:t>Mohamed Ali AA</w:t>
      </w:r>
      <w:r w:rsidRPr="000B2376">
        <w:rPr>
          <w:rFonts w:ascii="Book Antiqua" w:hAnsi="Book Antiqua"/>
        </w:rPr>
        <w:t xml:space="preserve">, Abraham G, Khanna P, Reddy YN, </w:t>
      </w:r>
      <w:proofErr w:type="spellStart"/>
      <w:r w:rsidRPr="000B2376">
        <w:rPr>
          <w:rFonts w:ascii="Book Antiqua" w:hAnsi="Book Antiqua"/>
        </w:rPr>
        <w:t>Mehrotra</w:t>
      </w:r>
      <w:proofErr w:type="spellEnd"/>
      <w:r w:rsidRPr="000B2376">
        <w:rPr>
          <w:rFonts w:ascii="Book Antiqua" w:hAnsi="Book Antiqua"/>
        </w:rPr>
        <w:t xml:space="preserve"> A, Mathew M, </w:t>
      </w:r>
      <w:proofErr w:type="spellStart"/>
      <w:r w:rsidRPr="000B2376">
        <w:rPr>
          <w:rFonts w:ascii="Book Antiqua" w:hAnsi="Book Antiqua"/>
        </w:rPr>
        <w:t>Sundararaj</w:t>
      </w:r>
      <w:proofErr w:type="spellEnd"/>
      <w:r w:rsidRPr="000B2376">
        <w:rPr>
          <w:rFonts w:ascii="Book Antiqua" w:hAnsi="Book Antiqua"/>
        </w:rPr>
        <w:t xml:space="preserve"> S, Jasmine R. Renal transplantation in the elderly: South Indian experience. </w:t>
      </w:r>
      <w:proofErr w:type="spellStart"/>
      <w:r w:rsidRPr="000B2376">
        <w:rPr>
          <w:rFonts w:ascii="Book Antiqua" w:hAnsi="Book Antiqua"/>
          <w:i/>
          <w:iCs/>
        </w:rPr>
        <w:t>Int</w:t>
      </w:r>
      <w:proofErr w:type="spellEnd"/>
      <w:r w:rsidRPr="000B2376">
        <w:rPr>
          <w:rFonts w:ascii="Book Antiqua" w:hAnsi="Book Antiqua"/>
          <w:i/>
          <w:iCs/>
        </w:rPr>
        <w:t xml:space="preserve"> </w:t>
      </w:r>
      <w:proofErr w:type="spellStart"/>
      <w:r w:rsidRPr="000B2376">
        <w:rPr>
          <w:rFonts w:ascii="Book Antiqua" w:hAnsi="Book Antiqua"/>
          <w:i/>
          <w:iCs/>
        </w:rPr>
        <w:t>Urol</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2011; </w:t>
      </w:r>
      <w:r w:rsidRPr="000B2376">
        <w:rPr>
          <w:rFonts w:ascii="Book Antiqua" w:hAnsi="Book Antiqua"/>
          <w:b/>
          <w:bCs/>
        </w:rPr>
        <w:t>43</w:t>
      </w:r>
      <w:r w:rsidRPr="000B2376">
        <w:rPr>
          <w:rFonts w:ascii="Book Antiqua" w:hAnsi="Book Antiqua"/>
        </w:rPr>
        <w:t>: 265-271 [PMID: 21203840 DOI: 10.1007/s11255-010-9887-4]</w:t>
      </w:r>
    </w:p>
    <w:p w14:paraId="1C323B6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28 </w:t>
      </w:r>
      <w:r w:rsidRPr="000B2376">
        <w:rPr>
          <w:rFonts w:ascii="Book Antiqua" w:hAnsi="Book Antiqua"/>
          <w:b/>
          <w:bCs/>
        </w:rPr>
        <w:t>Major RW</w:t>
      </w:r>
      <w:r w:rsidRPr="000B2376">
        <w:rPr>
          <w:rFonts w:ascii="Book Antiqua" w:hAnsi="Book Antiqua"/>
        </w:rPr>
        <w:t xml:space="preserve">, Cheng MRI, Grant RA, </w:t>
      </w:r>
      <w:proofErr w:type="spellStart"/>
      <w:r w:rsidRPr="000B2376">
        <w:rPr>
          <w:rFonts w:ascii="Book Antiqua" w:hAnsi="Book Antiqua"/>
        </w:rPr>
        <w:t>Shantikumar</w:t>
      </w:r>
      <w:proofErr w:type="spellEnd"/>
      <w:r w:rsidRPr="000B2376">
        <w:rPr>
          <w:rFonts w:ascii="Book Antiqua" w:hAnsi="Book Antiqua"/>
        </w:rPr>
        <w:t xml:space="preserve"> S, Xu G, </w:t>
      </w:r>
      <w:proofErr w:type="spellStart"/>
      <w:r w:rsidRPr="000B2376">
        <w:rPr>
          <w:rFonts w:ascii="Book Antiqua" w:hAnsi="Book Antiqua"/>
        </w:rPr>
        <w:t>Oozeerally</w:t>
      </w:r>
      <w:proofErr w:type="spellEnd"/>
      <w:r w:rsidRPr="000B2376">
        <w:rPr>
          <w:rFonts w:ascii="Book Antiqua" w:hAnsi="Book Antiqua"/>
        </w:rPr>
        <w:t xml:space="preserve"> I, </w:t>
      </w:r>
      <w:proofErr w:type="spellStart"/>
      <w:r w:rsidRPr="000B2376">
        <w:rPr>
          <w:rFonts w:ascii="Book Antiqua" w:hAnsi="Book Antiqua"/>
        </w:rPr>
        <w:t>Brunskill</w:t>
      </w:r>
      <w:proofErr w:type="spellEnd"/>
      <w:r w:rsidRPr="000B2376">
        <w:rPr>
          <w:rFonts w:ascii="Book Antiqua" w:hAnsi="Book Antiqua"/>
        </w:rPr>
        <w:t xml:space="preserve"> NJ, Gray LJ. Cardiovascular disease risk factors in chronic kidney disease: A systematic review and meta-analysis.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2018; </w:t>
      </w:r>
      <w:r w:rsidRPr="000B2376">
        <w:rPr>
          <w:rFonts w:ascii="Book Antiqua" w:hAnsi="Book Antiqua"/>
          <w:b/>
          <w:bCs/>
        </w:rPr>
        <w:t>13</w:t>
      </w:r>
      <w:r w:rsidRPr="000B2376">
        <w:rPr>
          <w:rFonts w:ascii="Book Antiqua" w:hAnsi="Book Antiqua"/>
        </w:rPr>
        <w:t>: e0192895 [</w:t>
      </w:r>
      <w:bookmarkStart w:id="66" w:name="OLE_LINK298"/>
      <w:bookmarkStart w:id="67" w:name="OLE_LINK299"/>
      <w:r w:rsidRPr="000B2376">
        <w:rPr>
          <w:rFonts w:ascii="Book Antiqua" w:hAnsi="Book Antiqua"/>
        </w:rPr>
        <w:t>PMID: 29561894</w:t>
      </w:r>
      <w:bookmarkEnd w:id="66"/>
      <w:bookmarkEnd w:id="67"/>
      <w:r w:rsidR="006D0E3A" w:rsidRPr="006D0E3A">
        <w:rPr>
          <w:rFonts w:ascii="Book Antiqua" w:hAnsi="Book Antiqua"/>
        </w:rPr>
        <w:t xml:space="preserve"> DOI: 10.1371/journal.pone.0192895</w:t>
      </w:r>
      <w:r w:rsidRPr="000B2376">
        <w:rPr>
          <w:rFonts w:ascii="Book Antiqua" w:hAnsi="Book Antiqua"/>
        </w:rPr>
        <w:t>]</w:t>
      </w:r>
    </w:p>
    <w:p w14:paraId="4E1D921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29 </w:t>
      </w:r>
      <w:r w:rsidRPr="000B2376">
        <w:rPr>
          <w:rFonts w:ascii="Book Antiqua" w:hAnsi="Book Antiqua"/>
          <w:b/>
          <w:bCs/>
        </w:rPr>
        <w:t>Palepu S</w:t>
      </w:r>
      <w:r w:rsidRPr="000B2376">
        <w:rPr>
          <w:rFonts w:ascii="Book Antiqua" w:hAnsi="Book Antiqua"/>
        </w:rPr>
        <w:t>, Prasad GV. Screening for cardiovascular disease before kidney transplantation. </w:t>
      </w:r>
      <w:r w:rsidRPr="000B2376">
        <w:rPr>
          <w:rFonts w:ascii="Book Antiqua" w:hAnsi="Book Antiqua"/>
          <w:i/>
          <w:iCs/>
        </w:rPr>
        <w:t>World J Transplant</w:t>
      </w:r>
      <w:r w:rsidRPr="000B2376">
        <w:rPr>
          <w:rFonts w:ascii="Book Antiqua" w:hAnsi="Book Antiqua"/>
        </w:rPr>
        <w:t> 2015; </w:t>
      </w:r>
      <w:r w:rsidRPr="000B2376">
        <w:rPr>
          <w:rFonts w:ascii="Book Antiqua" w:hAnsi="Book Antiqua"/>
          <w:b/>
          <w:bCs/>
        </w:rPr>
        <w:t>5</w:t>
      </w:r>
      <w:r w:rsidRPr="000B2376">
        <w:rPr>
          <w:rFonts w:ascii="Book Antiqua" w:hAnsi="Book Antiqua"/>
        </w:rPr>
        <w:t>: 276-286 [PMID: 26722655 DOI: 10.5500/wjt.v5.i4.276]</w:t>
      </w:r>
    </w:p>
    <w:p w14:paraId="5F7B6F79" w14:textId="2FECC29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30 </w:t>
      </w:r>
      <w:r w:rsidRPr="000B2376">
        <w:rPr>
          <w:rFonts w:ascii="Book Antiqua" w:hAnsi="Book Antiqua"/>
          <w:b/>
          <w:bCs/>
        </w:rPr>
        <w:t>Chronic Kidney Disease Prognosis Consortium</w:t>
      </w:r>
      <w:r w:rsidRPr="000B2376">
        <w:rPr>
          <w:rFonts w:ascii="Book Antiqua" w:hAnsi="Book Antiqua"/>
        </w:rPr>
        <w:t xml:space="preserve">, Matsushita K, van der </w:t>
      </w:r>
      <w:proofErr w:type="spellStart"/>
      <w:r w:rsidRPr="000B2376">
        <w:rPr>
          <w:rFonts w:ascii="Book Antiqua" w:hAnsi="Book Antiqua"/>
        </w:rPr>
        <w:t>Velde</w:t>
      </w:r>
      <w:proofErr w:type="spellEnd"/>
      <w:r w:rsidRPr="000B2376">
        <w:rPr>
          <w:rFonts w:ascii="Book Antiqua" w:hAnsi="Book Antiqua"/>
        </w:rPr>
        <w:t xml:space="preserve"> M, Astor BC, Woodward M, Levey AS, de Jong PE, Coresh J, Gansevoort RT. Association of estimated glomerular filtration rate and albuminuria with all-cause and cardiovascular mortality in general population cohorts: a collaborative meta-analysis. </w:t>
      </w:r>
      <w:r w:rsidRPr="000B2376">
        <w:rPr>
          <w:rFonts w:ascii="Book Antiqua" w:hAnsi="Book Antiqua"/>
          <w:i/>
          <w:iCs/>
        </w:rPr>
        <w:t>Lancet</w:t>
      </w:r>
      <w:r w:rsidRPr="000B2376">
        <w:rPr>
          <w:rFonts w:ascii="Book Antiqua" w:hAnsi="Book Antiqua"/>
        </w:rPr>
        <w:t> 2010; </w:t>
      </w:r>
      <w:r w:rsidRPr="000B2376">
        <w:rPr>
          <w:rFonts w:ascii="Book Antiqua" w:hAnsi="Book Antiqua"/>
          <w:b/>
          <w:bCs/>
        </w:rPr>
        <w:t>375</w:t>
      </w:r>
      <w:r w:rsidRPr="000B2376">
        <w:rPr>
          <w:rFonts w:ascii="Book Antiqua" w:hAnsi="Book Antiqua"/>
        </w:rPr>
        <w:t>: 2073-2081 [PMID: 20483451 DOI: 10.1016/S0140-6736(10)60674-5]</w:t>
      </w:r>
    </w:p>
    <w:p w14:paraId="1D706859"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31 </w:t>
      </w:r>
      <w:r w:rsidRPr="000B2376">
        <w:rPr>
          <w:rFonts w:ascii="Book Antiqua" w:hAnsi="Book Antiqua"/>
          <w:b/>
          <w:bCs/>
        </w:rPr>
        <w:t xml:space="preserve">van der </w:t>
      </w:r>
      <w:proofErr w:type="spellStart"/>
      <w:r w:rsidRPr="000B2376">
        <w:rPr>
          <w:rFonts w:ascii="Book Antiqua" w:hAnsi="Book Antiqua"/>
          <w:b/>
          <w:bCs/>
        </w:rPr>
        <w:t>Velde</w:t>
      </w:r>
      <w:proofErr w:type="spellEnd"/>
      <w:r w:rsidRPr="000B2376">
        <w:rPr>
          <w:rFonts w:ascii="Book Antiqua" w:hAnsi="Book Antiqua"/>
          <w:b/>
          <w:bCs/>
        </w:rPr>
        <w:t xml:space="preserve"> M</w:t>
      </w:r>
      <w:r w:rsidRPr="000B2376">
        <w:rPr>
          <w:rFonts w:ascii="Book Antiqua" w:hAnsi="Book Antiqua"/>
        </w:rPr>
        <w:t xml:space="preserve">, Matsushita K, Coresh J, Astor BC, Woodward M, Levey A, de Jong P, Gansevoort RT; Chronic Kidney Disease Prognosis Consortium, van der </w:t>
      </w:r>
      <w:proofErr w:type="spellStart"/>
      <w:r w:rsidRPr="000B2376">
        <w:rPr>
          <w:rFonts w:ascii="Book Antiqua" w:hAnsi="Book Antiqua"/>
        </w:rPr>
        <w:t>Velde</w:t>
      </w:r>
      <w:proofErr w:type="spellEnd"/>
      <w:r w:rsidRPr="000B2376">
        <w:rPr>
          <w:rFonts w:ascii="Book Antiqua" w:hAnsi="Book Antiqua"/>
        </w:rPr>
        <w:t xml:space="preserve"> M, Matsushita K, Coresh J, Astor BC, Woodward M, Levey AS, de Jong PE, Gansevoort RT, Levey A, El-</w:t>
      </w:r>
      <w:proofErr w:type="spellStart"/>
      <w:r w:rsidRPr="000B2376">
        <w:rPr>
          <w:rFonts w:ascii="Book Antiqua" w:hAnsi="Book Antiqua"/>
        </w:rPr>
        <w:t>Nahas</w:t>
      </w:r>
      <w:proofErr w:type="spellEnd"/>
      <w:r w:rsidRPr="000B2376">
        <w:rPr>
          <w:rFonts w:ascii="Book Antiqua" w:hAnsi="Book Antiqua"/>
        </w:rPr>
        <w:t xml:space="preserve"> M, </w:t>
      </w:r>
      <w:proofErr w:type="spellStart"/>
      <w:r w:rsidRPr="000B2376">
        <w:rPr>
          <w:rFonts w:ascii="Book Antiqua" w:hAnsi="Book Antiqua"/>
        </w:rPr>
        <w:t>Eckardt</w:t>
      </w:r>
      <w:proofErr w:type="spellEnd"/>
      <w:r w:rsidRPr="000B2376">
        <w:rPr>
          <w:rFonts w:ascii="Book Antiqua" w:hAnsi="Book Antiqua"/>
        </w:rPr>
        <w:t xml:space="preserve"> KU, </w:t>
      </w:r>
      <w:proofErr w:type="spellStart"/>
      <w:r w:rsidRPr="000B2376">
        <w:rPr>
          <w:rFonts w:ascii="Book Antiqua" w:hAnsi="Book Antiqua"/>
        </w:rPr>
        <w:t>Kasiske</w:t>
      </w:r>
      <w:proofErr w:type="spellEnd"/>
      <w:r w:rsidRPr="000B2376">
        <w:rPr>
          <w:rFonts w:ascii="Book Antiqua" w:hAnsi="Book Antiqua"/>
        </w:rPr>
        <w:t xml:space="preserve"> BL, </w:t>
      </w:r>
      <w:proofErr w:type="spellStart"/>
      <w:r w:rsidRPr="000B2376">
        <w:rPr>
          <w:rFonts w:ascii="Book Antiqua" w:hAnsi="Book Antiqua"/>
        </w:rPr>
        <w:t>Ninomiya</w:t>
      </w:r>
      <w:proofErr w:type="spellEnd"/>
      <w:r w:rsidRPr="000B2376">
        <w:rPr>
          <w:rFonts w:ascii="Book Antiqua" w:hAnsi="Book Antiqua"/>
        </w:rPr>
        <w:t xml:space="preserve"> T, Chalmers J, </w:t>
      </w:r>
      <w:proofErr w:type="spellStart"/>
      <w:r w:rsidRPr="000B2376">
        <w:rPr>
          <w:rFonts w:ascii="Book Antiqua" w:hAnsi="Book Antiqua"/>
        </w:rPr>
        <w:t>Macmahon</w:t>
      </w:r>
      <w:proofErr w:type="spellEnd"/>
      <w:r w:rsidRPr="000B2376">
        <w:rPr>
          <w:rFonts w:ascii="Book Antiqua" w:hAnsi="Book Antiqua"/>
        </w:rPr>
        <w:t xml:space="preserve"> S, Tonelli M, </w:t>
      </w:r>
      <w:proofErr w:type="spellStart"/>
      <w:r w:rsidRPr="000B2376">
        <w:rPr>
          <w:rFonts w:ascii="Book Antiqua" w:hAnsi="Book Antiqua"/>
        </w:rPr>
        <w:t>Hemmelgarn</w:t>
      </w:r>
      <w:proofErr w:type="spellEnd"/>
      <w:r w:rsidRPr="000B2376">
        <w:rPr>
          <w:rFonts w:ascii="Book Antiqua" w:hAnsi="Book Antiqua"/>
        </w:rPr>
        <w:t xml:space="preserve"> B, Sacks F, </w:t>
      </w:r>
      <w:proofErr w:type="spellStart"/>
      <w:r w:rsidRPr="000B2376">
        <w:rPr>
          <w:rFonts w:ascii="Book Antiqua" w:hAnsi="Book Antiqua"/>
        </w:rPr>
        <w:t>Curhan</w:t>
      </w:r>
      <w:proofErr w:type="spellEnd"/>
      <w:r w:rsidRPr="000B2376">
        <w:rPr>
          <w:rFonts w:ascii="Book Antiqua" w:hAnsi="Book Antiqua"/>
        </w:rPr>
        <w:t xml:space="preserve"> G, Collins AJ, Li S, Chen SC, Hawaii Cohort KP, Lee BJ, </w:t>
      </w:r>
      <w:proofErr w:type="spellStart"/>
      <w:r w:rsidRPr="000B2376">
        <w:rPr>
          <w:rFonts w:ascii="Book Antiqua" w:hAnsi="Book Antiqua"/>
        </w:rPr>
        <w:t>Ishani</w:t>
      </w:r>
      <w:proofErr w:type="spellEnd"/>
      <w:r w:rsidRPr="000B2376">
        <w:rPr>
          <w:rFonts w:ascii="Book Antiqua" w:hAnsi="Book Antiqua"/>
        </w:rPr>
        <w:t xml:space="preserve"> A, </w:t>
      </w:r>
      <w:proofErr w:type="spellStart"/>
      <w:r w:rsidRPr="000B2376">
        <w:rPr>
          <w:rFonts w:ascii="Book Antiqua" w:hAnsi="Book Antiqua"/>
        </w:rPr>
        <w:t>Neaton</w:t>
      </w:r>
      <w:proofErr w:type="spellEnd"/>
      <w:r w:rsidRPr="000B2376">
        <w:rPr>
          <w:rFonts w:ascii="Book Antiqua" w:hAnsi="Book Antiqua"/>
        </w:rPr>
        <w:t xml:space="preserve"> J, </w:t>
      </w:r>
      <w:proofErr w:type="spellStart"/>
      <w:r w:rsidRPr="000B2376">
        <w:rPr>
          <w:rFonts w:ascii="Book Antiqua" w:hAnsi="Book Antiqua"/>
        </w:rPr>
        <w:t>Svendsen</w:t>
      </w:r>
      <w:proofErr w:type="spellEnd"/>
      <w:r w:rsidRPr="000B2376">
        <w:rPr>
          <w:rFonts w:ascii="Book Antiqua" w:hAnsi="Book Antiqua"/>
        </w:rPr>
        <w:t xml:space="preserve"> K, Mann JF, Yusuf S, </w:t>
      </w:r>
      <w:proofErr w:type="spellStart"/>
      <w:r w:rsidRPr="000B2376">
        <w:rPr>
          <w:rFonts w:ascii="Book Antiqua" w:hAnsi="Book Antiqua"/>
        </w:rPr>
        <w:t>Teo</w:t>
      </w:r>
      <w:proofErr w:type="spellEnd"/>
      <w:r w:rsidRPr="000B2376">
        <w:rPr>
          <w:rFonts w:ascii="Book Antiqua" w:hAnsi="Book Antiqua"/>
        </w:rPr>
        <w:t xml:space="preserve"> KK, Gao P, Nelson RG, </w:t>
      </w:r>
      <w:proofErr w:type="spellStart"/>
      <w:r w:rsidRPr="000B2376">
        <w:rPr>
          <w:rFonts w:ascii="Book Antiqua" w:hAnsi="Book Antiqua"/>
        </w:rPr>
        <w:t>Knowler</w:t>
      </w:r>
      <w:proofErr w:type="spellEnd"/>
      <w:r w:rsidRPr="000B2376">
        <w:rPr>
          <w:rFonts w:ascii="Book Antiqua" w:hAnsi="Book Antiqua"/>
        </w:rPr>
        <w:t xml:space="preserve"> WC, </w:t>
      </w:r>
      <w:proofErr w:type="spellStart"/>
      <w:r w:rsidRPr="000B2376">
        <w:rPr>
          <w:rFonts w:ascii="Book Antiqua" w:hAnsi="Book Antiqua"/>
        </w:rPr>
        <w:t>Bilo</w:t>
      </w:r>
      <w:proofErr w:type="spellEnd"/>
      <w:r w:rsidRPr="000B2376">
        <w:rPr>
          <w:rFonts w:ascii="Book Antiqua" w:hAnsi="Book Antiqua"/>
        </w:rPr>
        <w:t xml:space="preserve"> HJ, </w:t>
      </w:r>
      <w:proofErr w:type="spellStart"/>
      <w:r w:rsidRPr="000B2376">
        <w:rPr>
          <w:rFonts w:ascii="Book Antiqua" w:hAnsi="Book Antiqua"/>
        </w:rPr>
        <w:t>Joosten</w:t>
      </w:r>
      <w:proofErr w:type="spellEnd"/>
      <w:r w:rsidRPr="000B2376">
        <w:rPr>
          <w:rFonts w:ascii="Book Antiqua" w:hAnsi="Book Antiqua"/>
        </w:rPr>
        <w:t xml:space="preserve"> H, </w:t>
      </w:r>
      <w:proofErr w:type="spellStart"/>
      <w:r w:rsidRPr="000B2376">
        <w:rPr>
          <w:rFonts w:ascii="Book Antiqua" w:hAnsi="Book Antiqua"/>
        </w:rPr>
        <w:t>Kleefstra</w:t>
      </w:r>
      <w:proofErr w:type="spellEnd"/>
      <w:r w:rsidRPr="000B2376">
        <w:rPr>
          <w:rFonts w:ascii="Book Antiqua" w:hAnsi="Book Antiqua"/>
        </w:rPr>
        <w:t xml:space="preserve"> N, </w:t>
      </w:r>
      <w:proofErr w:type="spellStart"/>
      <w:r w:rsidRPr="000B2376">
        <w:rPr>
          <w:rFonts w:ascii="Book Antiqua" w:hAnsi="Book Antiqua"/>
        </w:rPr>
        <w:t>Groenier</w:t>
      </w:r>
      <w:proofErr w:type="spellEnd"/>
      <w:r w:rsidRPr="000B2376">
        <w:rPr>
          <w:rFonts w:ascii="Book Antiqua" w:hAnsi="Book Antiqua"/>
        </w:rPr>
        <w:t xml:space="preserve"> KH, </w:t>
      </w:r>
      <w:proofErr w:type="spellStart"/>
      <w:r w:rsidRPr="000B2376">
        <w:rPr>
          <w:rFonts w:ascii="Book Antiqua" w:hAnsi="Book Antiqua"/>
        </w:rPr>
        <w:t>Auguste</w:t>
      </w:r>
      <w:proofErr w:type="spellEnd"/>
      <w:r w:rsidRPr="000B2376">
        <w:rPr>
          <w:rFonts w:ascii="Book Antiqua" w:hAnsi="Book Antiqua"/>
        </w:rPr>
        <w:t xml:space="preserve"> P, Veldhuis K, Wang Y, </w:t>
      </w:r>
      <w:proofErr w:type="spellStart"/>
      <w:r w:rsidRPr="000B2376">
        <w:rPr>
          <w:rFonts w:ascii="Book Antiqua" w:hAnsi="Book Antiqua"/>
        </w:rPr>
        <w:t>Camarata</w:t>
      </w:r>
      <w:proofErr w:type="spellEnd"/>
      <w:r w:rsidRPr="000B2376">
        <w:rPr>
          <w:rFonts w:ascii="Book Antiqua" w:hAnsi="Book Antiqua"/>
        </w:rPr>
        <w:t xml:space="preserve"> L, Thomas B, Manley T. Lower estimated glomerular filtration rate and higher albuminuria are associated with all-cause and cardiovascular mortality. A collaborative meta-analysis of high-risk population cohorts.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2011; </w:t>
      </w:r>
      <w:r w:rsidRPr="000B2376">
        <w:rPr>
          <w:rFonts w:ascii="Book Antiqua" w:hAnsi="Book Antiqua"/>
          <w:b/>
          <w:bCs/>
        </w:rPr>
        <w:t>79</w:t>
      </w:r>
      <w:r w:rsidRPr="000B2376">
        <w:rPr>
          <w:rFonts w:ascii="Book Antiqua" w:hAnsi="Book Antiqua"/>
        </w:rPr>
        <w:t>: 1341-1352 [PMID: 21307840 DOI: 10.1038/ki.2010.536]</w:t>
      </w:r>
    </w:p>
    <w:p w14:paraId="7C5FEDA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32 </w:t>
      </w:r>
      <w:r w:rsidRPr="000B2376">
        <w:rPr>
          <w:rFonts w:ascii="Book Antiqua" w:hAnsi="Book Antiqua"/>
          <w:b/>
          <w:bCs/>
        </w:rPr>
        <w:t>Eastwood SV</w:t>
      </w:r>
      <w:r w:rsidRPr="000B2376">
        <w:rPr>
          <w:rFonts w:ascii="Book Antiqua" w:hAnsi="Book Antiqua"/>
        </w:rPr>
        <w:t xml:space="preserve">, </w:t>
      </w:r>
      <w:proofErr w:type="spellStart"/>
      <w:r w:rsidRPr="000B2376">
        <w:rPr>
          <w:rFonts w:ascii="Book Antiqua" w:hAnsi="Book Antiqua"/>
        </w:rPr>
        <w:t>Chaturvedi</w:t>
      </w:r>
      <w:proofErr w:type="spellEnd"/>
      <w:r w:rsidRPr="000B2376">
        <w:rPr>
          <w:rFonts w:ascii="Book Antiqua" w:hAnsi="Book Antiqua"/>
        </w:rPr>
        <w:t xml:space="preserve"> N, </w:t>
      </w:r>
      <w:proofErr w:type="spellStart"/>
      <w:r w:rsidRPr="000B2376">
        <w:rPr>
          <w:rFonts w:ascii="Book Antiqua" w:hAnsi="Book Antiqua"/>
        </w:rPr>
        <w:t>Sattar</w:t>
      </w:r>
      <w:proofErr w:type="spellEnd"/>
      <w:r w:rsidRPr="000B2376">
        <w:rPr>
          <w:rFonts w:ascii="Book Antiqua" w:hAnsi="Book Antiqua"/>
        </w:rPr>
        <w:t xml:space="preserve"> N, Welsh PI, Hughes AD, </w:t>
      </w:r>
      <w:proofErr w:type="spellStart"/>
      <w:r w:rsidRPr="000B2376">
        <w:rPr>
          <w:rFonts w:ascii="Book Antiqua" w:hAnsi="Book Antiqua"/>
        </w:rPr>
        <w:t>Tillin</w:t>
      </w:r>
      <w:proofErr w:type="spellEnd"/>
      <w:r w:rsidRPr="000B2376">
        <w:rPr>
          <w:rFonts w:ascii="Book Antiqua" w:hAnsi="Book Antiqua"/>
        </w:rPr>
        <w:t xml:space="preserve"> T. Impact of Kidney Function on Cardiovascular Risk and Mortality: A Comparison of South Asian </w:t>
      </w:r>
      <w:r w:rsidRPr="000B2376">
        <w:rPr>
          <w:rFonts w:ascii="Book Antiqua" w:hAnsi="Book Antiqua"/>
        </w:rPr>
        <w:lastRenderedPageBreak/>
        <w:t>and European Cohorts. </w:t>
      </w:r>
      <w:r w:rsidRPr="000B2376">
        <w:rPr>
          <w:rFonts w:ascii="Book Antiqua" w:hAnsi="Book Antiqua"/>
          <w:i/>
          <w:iCs/>
        </w:rPr>
        <w:t xml:space="preserve">Am J </w:t>
      </w:r>
      <w:proofErr w:type="spellStart"/>
      <w:r w:rsidRPr="000B2376">
        <w:rPr>
          <w:rFonts w:ascii="Book Antiqua" w:hAnsi="Book Antiqua"/>
          <w:i/>
          <w:iCs/>
        </w:rPr>
        <w:t>Nephrol</w:t>
      </w:r>
      <w:proofErr w:type="spellEnd"/>
      <w:r w:rsidRPr="000B2376">
        <w:rPr>
          <w:rFonts w:ascii="Book Antiqua" w:hAnsi="Book Antiqua"/>
        </w:rPr>
        <w:t> 2019; </w:t>
      </w:r>
      <w:r w:rsidRPr="000B2376">
        <w:rPr>
          <w:rFonts w:ascii="Book Antiqua" w:hAnsi="Book Antiqua"/>
          <w:b/>
          <w:bCs/>
        </w:rPr>
        <w:t>50</w:t>
      </w:r>
      <w:r w:rsidRPr="000B2376">
        <w:rPr>
          <w:rFonts w:ascii="Book Antiqua" w:hAnsi="Book Antiqua"/>
        </w:rPr>
        <w:t>: 425-433 [PMID: 31665726 DOI: 10.1159/000503873]</w:t>
      </w:r>
    </w:p>
    <w:p w14:paraId="072E13C4"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 xml:space="preserve">33 </w:t>
      </w:r>
      <w:r w:rsidR="006D0E3A" w:rsidRPr="006D0E3A">
        <w:rPr>
          <w:rFonts w:ascii="Book Antiqua" w:hAnsi="Book Antiqua"/>
        </w:rPr>
        <w:t xml:space="preserve">Erratum. </w:t>
      </w:r>
      <w:r w:rsidR="006D0E3A" w:rsidRPr="006D0E3A">
        <w:rPr>
          <w:rFonts w:ascii="Book Antiqua" w:hAnsi="Book Antiqua"/>
          <w:i/>
        </w:rPr>
        <w:t xml:space="preserve">J Pediatric Infect Dis </w:t>
      </w:r>
      <w:proofErr w:type="spellStart"/>
      <w:r w:rsidR="006D0E3A" w:rsidRPr="006D0E3A">
        <w:rPr>
          <w:rFonts w:ascii="Book Antiqua" w:hAnsi="Book Antiqua"/>
          <w:i/>
        </w:rPr>
        <w:t>Soc</w:t>
      </w:r>
      <w:proofErr w:type="spellEnd"/>
      <w:r w:rsidR="006D0E3A" w:rsidRPr="006D0E3A">
        <w:rPr>
          <w:rFonts w:ascii="Book Antiqua" w:hAnsi="Book Antiqua"/>
        </w:rPr>
        <w:t xml:space="preserve"> 2019;</w:t>
      </w:r>
      <w:r w:rsidR="006D0E3A">
        <w:rPr>
          <w:rFonts w:ascii="Book Antiqua" w:hAnsi="Book Antiqua" w:hint="eastAsia"/>
        </w:rPr>
        <w:t xml:space="preserve"> </w:t>
      </w:r>
      <w:r w:rsidR="006D0E3A" w:rsidRPr="006D0E3A">
        <w:rPr>
          <w:rFonts w:ascii="Book Antiqua" w:hAnsi="Book Antiqua"/>
          <w:b/>
        </w:rPr>
        <w:t>8</w:t>
      </w:r>
      <w:r w:rsidR="006D0E3A" w:rsidRPr="006D0E3A">
        <w:rPr>
          <w:rFonts w:ascii="Book Antiqua" w:hAnsi="Book Antiqua"/>
        </w:rPr>
        <w:t>:</w:t>
      </w:r>
      <w:r w:rsidR="006D0E3A">
        <w:rPr>
          <w:rFonts w:ascii="Book Antiqua" w:hAnsi="Book Antiqua" w:hint="eastAsia"/>
        </w:rPr>
        <w:t xml:space="preserve"> </w:t>
      </w:r>
      <w:r w:rsidR="006D0E3A">
        <w:rPr>
          <w:rFonts w:ascii="Book Antiqua" w:hAnsi="Book Antiqua"/>
        </w:rPr>
        <w:t>586</w:t>
      </w:r>
      <w:r w:rsidR="006D0E3A" w:rsidRPr="006D0E3A">
        <w:rPr>
          <w:rFonts w:ascii="Book Antiqua" w:hAnsi="Book Antiqua"/>
        </w:rPr>
        <w:t xml:space="preserve"> </w:t>
      </w:r>
      <w:r w:rsidR="006D0E3A">
        <w:rPr>
          <w:rFonts w:ascii="Book Antiqua" w:hAnsi="Book Antiqua" w:hint="eastAsia"/>
        </w:rPr>
        <w:t>[</w:t>
      </w:r>
      <w:r w:rsidR="006D0E3A" w:rsidRPr="006D0E3A">
        <w:rPr>
          <w:rFonts w:ascii="Book Antiqua" w:hAnsi="Book Antiqua"/>
        </w:rPr>
        <w:t>PMID: 31639182</w:t>
      </w:r>
      <w:r w:rsidR="006D0E3A">
        <w:rPr>
          <w:rFonts w:ascii="Book Antiqua" w:hAnsi="Book Antiqua" w:hint="eastAsia"/>
        </w:rPr>
        <w:t xml:space="preserve"> DOI</w:t>
      </w:r>
      <w:r w:rsidR="006D0E3A" w:rsidRPr="006D0E3A">
        <w:rPr>
          <w:rFonts w:ascii="Book Antiqua" w:hAnsi="Book Antiqua"/>
        </w:rPr>
        <w:t>: 10.1093/</w:t>
      </w:r>
      <w:proofErr w:type="spellStart"/>
      <w:r w:rsidR="006D0E3A" w:rsidRPr="006D0E3A">
        <w:rPr>
          <w:rFonts w:ascii="Book Antiqua" w:hAnsi="Book Antiqua"/>
        </w:rPr>
        <w:t>jpids</w:t>
      </w:r>
      <w:proofErr w:type="spellEnd"/>
      <w:r w:rsidR="006D0E3A" w:rsidRPr="006D0E3A">
        <w:rPr>
          <w:rFonts w:ascii="Book Antiqua" w:hAnsi="Book Antiqua"/>
        </w:rPr>
        <w:t>/piz072</w:t>
      </w:r>
      <w:r w:rsidR="00E82213">
        <w:rPr>
          <w:rFonts w:ascii="Book Antiqua" w:hAnsi="Book Antiqua" w:hint="eastAsia"/>
        </w:rPr>
        <w:t>]</w:t>
      </w:r>
    </w:p>
    <w:p w14:paraId="0DB8FAE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34 </w:t>
      </w:r>
      <w:r w:rsidRPr="000B2376">
        <w:rPr>
          <w:rFonts w:ascii="Book Antiqua" w:hAnsi="Book Antiqua"/>
          <w:b/>
          <w:bCs/>
        </w:rPr>
        <w:t>Silver SA</w:t>
      </w:r>
      <w:r w:rsidRPr="000B2376">
        <w:rPr>
          <w:rFonts w:ascii="Book Antiqua" w:hAnsi="Book Antiqua"/>
        </w:rPr>
        <w:t xml:space="preserve">, Huang M, Nash MM, Prasad GV. Framingham risk score and novel cardiovascular risk factors </w:t>
      </w:r>
      <w:proofErr w:type="spellStart"/>
      <w:r w:rsidRPr="000B2376">
        <w:rPr>
          <w:rFonts w:ascii="Book Antiqua" w:hAnsi="Book Antiqua"/>
        </w:rPr>
        <w:t>underpredict</w:t>
      </w:r>
      <w:proofErr w:type="spellEnd"/>
      <w:r w:rsidRPr="000B2376">
        <w:rPr>
          <w:rFonts w:ascii="Book Antiqua" w:hAnsi="Book Antiqua"/>
        </w:rPr>
        <w:t xml:space="preserve"> major adverse cardiac events in kidney transplant recipients. </w:t>
      </w:r>
      <w:r w:rsidRPr="000B2376">
        <w:rPr>
          <w:rFonts w:ascii="Book Antiqua" w:hAnsi="Book Antiqua"/>
          <w:i/>
          <w:iCs/>
        </w:rPr>
        <w:t>Transplantation</w:t>
      </w:r>
      <w:r w:rsidRPr="000B2376">
        <w:rPr>
          <w:rFonts w:ascii="Book Antiqua" w:hAnsi="Book Antiqua"/>
        </w:rPr>
        <w:t> 2011; </w:t>
      </w:r>
      <w:r w:rsidRPr="000B2376">
        <w:rPr>
          <w:rFonts w:ascii="Book Antiqua" w:hAnsi="Book Antiqua"/>
          <w:b/>
          <w:bCs/>
        </w:rPr>
        <w:t>92</w:t>
      </w:r>
      <w:r w:rsidRPr="000B2376">
        <w:rPr>
          <w:rFonts w:ascii="Book Antiqua" w:hAnsi="Book Antiqua"/>
        </w:rPr>
        <w:t>: 183-189 [PMID: 21558986 DOI: 10.1097/TP.0b013e31821f303f]</w:t>
      </w:r>
    </w:p>
    <w:p w14:paraId="0C7D57D1"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35 </w:t>
      </w:r>
      <w:r w:rsidRPr="000B2376">
        <w:rPr>
          <w:rFonts w:ascii="Book Antiqua" w:hAnsi="Book Antiqua"/>
          <w:b/>
          <w:bCs/>
        </w:rPr>
        <w:t>Ying T</w:t>
      </w:r>
      <w:r w:rsidRPr="000B2376">
        <w:rPr>
          <w:rFonts w:ascii="Book Antiqua" w:hAnsi="Book Antiqua"/>
        </w:rPr>
        <w:t xml:space="preserve">, Gill J, Webster A, Kim SJ, Morton R, </w:t>
      </w:r>
      <w:proofErr w:type="spellStart"/>
      <w:r w:rsidRPr="000B2376">
        <w:rPr>
          <w:rFonts w:ascii="Book Antiqua" w:hAnsi="Book Antiqua"/>
        </w:rPr>
        <w:t>Klarenbach</w:t>
      </w:r>
      <w:proofErr w:type="spellEnd"/>
      <w:r w:rsidRPr="000B2376">
        <w:rPr>
          <w:rFonts w:ascii="Book Antiqua" w:hAnsi="Book Antiqua"/>
        </w:rPr>
        <w:t xml:space="preserve"> SW, Kelly P, Ramsay T, Knoll GA, </w:t>
      </w:r>
      <w:proofErr w:type="spellStart"/>
      <w:r w:rsidRPr="000B2376">
        <w:rPr>
          <w:rFonts w:ascii="Book Antiqua" w:hAnsi="Book Antiqua"/>
        </w:rPr>
        <w:t>Pilmore</w:t>
      </w:r>
      <w:proofErr w:type="spellEnd"/>
      <w:r w:rsidRPr="000B2376">
        <w:rPr>
          <w:rFonts w:ascii="Book Antiqua" w:hAnsi="Book Antiqua"/>
        </w:rPr>
        <w:t xml:space="preserve"> H, Hughes G, Herzog CA, Chadban S, Gill JS. Canadian-Australasian </w:t>
      </w:r>
      <w:proofErr w:type="spellStart"/>
      <w:r w:rsidRPr="000B2376">
        <w:rPr>
          <w:rFonts w:ascii="Book Antiqua" w:hAnsi="Book Antiqua"/>
        </w:rPr>
        <w:t>Randomised</w:t>
      </w:r>
      <w:proofErr w:type="spellEnd"/>
      <w:r w:rsidRPr="000B2376">
        <w:rPr>
          <w:rFonts w:ascii="Book Antiqua" w:hAnsi="Book Antiqua"/>
        </w:rPr>
        <w:t xml:space="preserve"> trial of screening kidney transplant candidates for coronary artery disease-A trial protocol for the CARSK study. </w:t>
      </w:r>
      <w:r w:rsidRPr="000B2376">
        <w:rPr>
          <w:rFonts w:ascii="Book Antiqua" w:hAnsi="Book Antiqua"/>
          <w:i/>
          <w:iCs/>
        </w:rPr>
        <w:t>Am Heart J</w:t>
      </w:r>
      <w:r w:rsidRPr="000B2376">
        <w:rPr>
          <w:rFonts w:ascii="Book Antiqua" w:hAnsi="Book Antiqua"/>
        </w:rPr>
        <w:t> 2019; </w:t>
      </w:r>
      <w:r w:rsidRPr="000B2376">
        <w:rPr>
          <w:rFonts w:ascii="Book Antiqua" w:hAnsi="Book Antiqua"/>
          <w:b/>
          <w:bCs/>
        </w:rPr>
        <w:t>214</w:t>
      </w:r>
      <w:r w:rsidRPr="000B2376">
        <w:rPr>
          <w:rFonts w:ascii="Book Antiqua" w:hAnsi="Book Antiqua"/>
        </w:rPr>
        <w:t>: 175-183 [PMID: 31228771 DOI: 10.1016/j.ahj.2019.05.008]</w:t>
      </w:r>
    </w:p>
    <w:p w14:paraId="3F9EAAB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36 </w:t>
      </w:r>
      <w:r w:rsidRPr="000B2376">
        <w:rPr>
          <w:rFonts w:ascii="Book Antiqua" w:hAnsi="Book Antiqua"/>
          <w:b/>
          <w:bCs/>
        </w:rPr>
        <w:t>Rao N</w:t>
      </w:r>
      <w:r w:rsidRPr="000B2376">
        <w:rPr>
          <w:rFonts w:ascii="Book Antiqua" w:hAnsi="Book Antiqua"/>
        </w:rPr>
        <w:t xml:space="preserve">, </w:t>
      </w:r>
      <w:proofErr w:type="spellStart"/>
      <w:r w:rsidRPr="000B2376">
        <w:rPr>
          <w:rFonts w:ascii="Book Antiqua" w:hAnsi="Book Antiqua"/>
        </w:rPr>
        <w:t>Rathi</w:t>
      </w:r>
      <w:proofErr w:type="spellEnd"/>
      <w:r w:rsidRPr="000B2376">
        <w:rPr>
          <w:rFonts w:ascii="Book Antiqua" w:hAnsi="Book Antiqua"/>
        </w:rPr>
        <w:t xml:space="preserve"> M, Sharma A, Ramachandran R, Kumar V, </w:t>
      </w:r>
      <w:proofErr w:type="spellStart"/>
      <w:r w:rsidRPr="000B2376">
        <w:rPr>
          <w:rFonts w:ascii="Book Antiqua" w:hAnsi="Book Antiqua"/>
        </w:rPr>
        <w:t>Kohli</w:t>
      </w:r>
      <w:proofErr w:type="spellEnd"/>
      <w:r w:rsidRPr="000B2376">
        <w:rPr>
          <w:rFonts w:ascii="Book Antiqua" w:hAnsi="Book Antiqua"/>
        </w:rPr>
        <w:t xml:space="preserve"> HS, Gupta KL, </w:t>
      </w:r>
      <w:proofErr w:type="spellStart"/>
      <w:r w:rsidRPr="000B2376">
        <w:rPr>
          <w:rFonts w:ascii="Book Antiqua" w:hAnsi="Book Antiqua"/>
        </w:rPr>
        <w:t>Sakhuja</w:t>
      </w:r>
      <w:proofErr w:type="spellEnd"/>
      <w:r w:rsidRPr="000B2376">
        <w:rPr>
          <w:rFonts w:ascii="Book Antiqua" w:hAnsi="Book Antiqua"/>
        </w:rPr>
        <w:t xml:space="preserve"> V. </w:t>
      </w:r>
      <w:proofErr w:type="spellStart"/>
      <w:r w:rsidRPr="000B2376">
        <w:rPr>
          <w:rFonts w:ascii="Book Antiqua" w:hAnsi="Book Antiqua"/>
        </w:rPr>
        <w:t>Pretransplant</w:t>
      </w:r>
      <w:proofErr w:type="spellEnd"/>
      <w:r w:rsidRPr="000B2376">
        <w:rPr>
          <w:rFonts w:ascii="Book Antiqua" w:hAnsi="Book Antiqua"/>
        </w:rPr>
        <w:t xml:space="preserve"> HbA1c and Glucose Metabolism Parameters in Predicting </w:t>
      </w:r>
      <w:proofErr w:type="spellStart"/>
      <w:r w:rsidRPr="000B2376">
        <w:rPr>
          <w:rFonts w:ascii="Book Antiqua" w:hAnsi="Book Antiqua"/>
        </w:rPr>
        <w:t>Posttransplant</w:t>
      </w:r>
      <w:proofErr w:type="spellEnd"/>
      <w:r w:rsidRPr="000B2376">
        <w:rPr>
          <w:rFonts w:ascii="Book Antiqua" w:hAnsi="Book Antiqua"/>
        </w:rPr>
        <w:t xml:space="preserve"> Diabetes Mellitus and Their Course in the First 6 Months After Living-Donor Renal Transplant. </w:t>
      </w:r>
      <w:proofErr w:type="spellStart"/>
      <w:r w:rsidRPr="000B2376">
        <w:rPr>
          <w:rFonts w:ascii="Book Antiqua" w:hAnsi="Book Antiqua"/>
          <w:i/>
          <w:iCs/>
        </w:rPr>
        <w:t>Exp</w:t>
      </w:r>
      <w:proofErr w:type="spellEnd"/>
      <w:r w:rsidRPr="000B2376">
        <w:rPr>
          <w:rFonts w:ascii="Book Antiqua" w:hAnsi="Book Antiqua"/>
          <w:i/>
          <w:iCs/>
        </w:rPr>
        <w:t xml:space="preserve"> </w:t>
      </w:r>
      <w:proofErr w:type="spellStart"/>
      <w:r w:rsidRPr="000B2376">
        <w:rPr>
          <w:rFonts w:ascii="Book Antiqua" w:hAnsi="Book Antiqua"/>
          <w:i/>
          <w:iCs/>
        </w:rPr>
        <w:t>Clin</w:t>
      </w:r>
      <w:proofErr w:type="spellEnd"/>
      <w:r w:rsidRPr="000B2376">
        <w:rPr>
          <w:rFonts w:ascii="Book Antiqua" w:hAnsi="Book Antiqua"/>
          <w:i/>
          <w:iCs/>
        </w:rPr>
        <w:t xml:space="preserve"> Transplant</w:t>
      </w:r>
      <w:r w:rsidRPr="000B2376">
        <w:rPr>
          <w:rFonts w:ascii="Book Antiqua" w:hAnsi="Book Antiqua"/>
        </w:rPr>
        <w:t> 2018; </w:t>
      </w:r>
      <w:r w:rsidRPr="000B2376">
        <w:rPr>
          <w:rFonts w:ascii="Book Antiqua" w:hAnsi="Book Antiqua"/>
          <w:b/>
          <w:bCs/>
        </w:rPr>
        <w:t>16</w:t>
      </w:r>
      <w:r w:rsidRPr="000B2376">
        <w:rPr>
          <w:rFonts w:ascii="Book Antiqua" w:hAnsi="Book Antiqua"/>
        </w:rPr>
        <w:t>: 446-454 [PMID: 29251576 DOI: 10.6002/ect.2017.0020]</w:t>
      </w:r>
    </w:p>
    <w:p w14:paraId="45090F3E"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37 </w:t>
      </w:r>
      <w:r w:rsidRPr="000B2376">
        <w:rPr>
          <w:rFonts w:ascii="Book Antiqua" w:hAnsi="Book Antiqua"/>
          <w:b/>
          <w:bCs/>
        </w:rPr>
        <w:t>Sharma KK</w:t>
      </w:r>
      <w:r w:rsidRPr="000B2376">
        <w:rPr>
          <w:rFonts w:ascii="Book Antiqua" w:hAnsi="Book Antiqua"/>
        </w:rPr>
        <w:t xml:space="preserve">, </w:t>
      </w:r>
      <w:proofErr w:type="spellStart"/>
      <w:r w:rsidRPr="000B2376">
        <w:rPr>
          <w:rFonts w:ascii="Book Antiqua" w:hAnsi="Book Antiqua"/>
        </w:rPr>
        <w:t>Mathur</w:t>
      </w:r>
      <w:proofErr w:type="spellEnd"/>
      <w:r w:rsidRPr="000B2376">
        <w:rPr>
          <w:rFonts w:ascii="Book Antiqua" w:hAnsi="Book Antiqua"/>
        </w:rPr>
        <w:t xml:space="preserve"> M, Gupta R, </w:t>
      </w:r>
      <w:proofErr w:type="spellStart"/>
      <w:r w:rsidRPr="000B2376">
        <w:rPr>
          <w:rFonts w:ascii="Book Antiqua" w:hAnsi="Book Antiqua"/>
        </w:rPr>
        <w:t>Guptha</w:t>
      </w:r>
      <w:proofErr w:type="spellEnd"/>
      <w:r w:rsidRPr="000B2376">
        <w:rPr>
          <w:rFonts w:ascii="Book Antiqua" w:hAnsi="Book Antiqua"/>
        </w:rPr>
        <w:t xml:space="preserve"> S, Roy S, </w:t>
      </w:r>
      <w:proofErr w:type="spellStart"/>
      <w:r w:rsidRPr="000B2376">
        <w:rPr>
          <w:rFonts w:ascii="Book Antiqua" w:hAnsi="Book Antiqua"/>
        </w:rPr>
        <w:t>Khedar</w:t>
      </w:r>
      <w:proofErr w:type="spellEnd"/>
      <w:r w:rsidRPr="000B2376">
        <w:rPr>
          <w:rFonts w:ascii="Book Antiqua" w:hAnsi="Book Antiqua"/>
        </w:rPr>
        <w:t xml:space="preserve"> RS, Gupta N, Gupta R. Epidemiology of </w:t>
      </w:r>
      <w:proofErr w:type="spellStart"/>
      <w:r w:rsidRPr="000B2376">
        <w:rPr>
          <w:rFonts w:ascii="Book Antiqua" w:hAnsi="Book Antiqua"/>
        </w:rPr>
        <w:t>cardioprotective</w:t>
      </w:r>
      <w:proofErr w:type="spellEnd"/>
      <w:r w:rsidRPr="000B2376">
        <w:rPr>
          <w:rFonts w:ascii="Book Antiqua" w:hAnsi="Book Antiqua"/>
        </w:rPr>
        <w:t xml:space="preserve"> pharmacological agent use in stable coronary heart disease. </w:t>
      </w:r>
      <w:r w:rsidRPr="000B2376">
        <w:rPr>
          <w:rFonts w:ascii="Book Antiqua" w:hAnsi="Book Antiqua"/>
          <w:i/>
          <w:iCs/>
        </w:rPr>
        <w:t>Indian Heart J</w:t>
      </w:r>
      <w:r w:rsidRPr="000B2376">
        <w:rPr>
          <w:rFonts w:ascii="Book Antiqua" w:hAnsi="Book Antiqua"/>
        </w:rPr>
        <w:t> 2013; </w:t>
      </w:r>
      <w:r w:rsidRPr="000B2376">
        <w:rPr>
          <w:rFonts w:ascii="Book Antiqua" w:hAnsi="Book Antiqua"/>
          <w:b/>
          <w:bCs/>
        </w:rPr>
        <w:t>65</w:t>
      </w:r>
      <w:r w:rsidRPr="000B2376">
        <w:rPr>
          <w:rFonts w:ascii="Book Antiqua" w:hAnsi="Book Antiqua"/>
        </w:rPr>
        <w:t>: 250-255 [PMID: 23809376 DOI: 10.1016/j.ihj.2013.04.019]</w:t>
      </w:r>
    </w:p>
    <w:p w14:paraId="079A9DA9"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38 </w:t>
      </w:r>
      <w:proofErr w:type="spellStart"/>
      <w:r w:rsidRPr="000B2376">
        <w:rPr>
          <w:rFonts w:ascii="Book Antiqua" w:hAnsi="Book Antiqua"/>
          <w:b/>
          <w:bCs/>
        </w:rPr>
        <w:t>Wijeysundera</w:t>
      </w:r>
      <w:proofErr w:type="spellEnd"/>
      <w:r w:rsidRPr="000B2376">
        <w:rPr>
          <w:rFonts w:ascii="Book Antiqua" w:hAnsi="Book Antiqua"/>
          <w:b/>
          <w:bCs/>
        </w:rPr>
        <w:t xml:space="preserve"> DN</w:t>
      </w:r>
      <w:r w:rsidRPr="000B2376">
        <w:rPr>
          <w:rFonts w:ascii="Book Antiqua" w:hAnsi="Book Antiqua"/>
        </w:rPr>
        <w:t xml:space="preserve">, Duncan D, </w:t>
      </w:r>
      <w:proofErr w:type="spellStart"/>
      <w:r w:rsidRPr="000B2376">
        <w:rPr>
          <w:rFonts w:ascii="Book Antiqua" w:hAnsi="Book Antiqua"/>
        </w:rPr>
        <w:t>Nkonde</w:t>
      </w:r>
      <w:proofErr w:type="spellEnd"/>
      <w:r w:rsidRPr="000B2376">
        <w:rPr>
          <w:rFonts w:ascii="Book Antiqua" w:hAnsi="Book Antiqua"/>
        </w:rPr>
        <w:t xml:space="preserve">-Price C, Virani SS, </w:t>
      </w:r>
      <w:proofErr w:type="spellStart"/>
      <w:r w:rsidRPr="000B2376">
        <w:rPr>
          <w:rFonts w:ascii="Book Antiqua" w:hAnsi="Book Antiqua"/>
        </w:rPr>
        <w:t>Washam</w:t>
      </w:r>
      <w:proofErr w:type="spellEnd"/>
      <w:r w:rsidRPr="000B2376">
        <w:rPr>
          <w:rFonts w:ascii="Book Antiqua" w:hAnsi="Book Antiqua"/>
        </w:rPr>
        <w:t xml:space="preserve"> JB, Fleischmann KE, Fleisher LA; ACC/AHA Task Force Members. Perioperative beta blockade in </w:t>
      </w:r>
      <w:proofErr w:type="spellStart"/>
      <w:r w:rsidRPr="000B2376">
        <w:rPr>
          <w:rFonts w:ascii="Book Antiqua" w:hAnsi="Book Antiqua"/>
        </w:rPr>
        <w:t>noncardiac</w:t>
      </w:r>
      <w:proofErr w:type="spellEnd"/>
      <w:r w:rsidRPr="000B2376">
        <w:rPr>
          <w:rFonts w:ascii="Book Antiqua" w:hAnsi="Book Antiqua"/>
        </w:rPr>
        <w:t xml:space="preserve"> surgery: a systematic review for the 2014 ACC/AHA guideline on perioperative cardiovascular evaluation and management of patients undergoing </w:t>
      </w:r>
      <w:proofErr w:type="spellStart"/>
      <w:r w:rsidRPr="000B2376">
        <w:rPr>
          <w:rFonts w:ascii="Book Antiqua" w:hAnsi="Book Antiqua"/>
        </w:rPr>
        <w:t>noncardiac</w:t>
      </w:r>
      <w:proofErr w:type="spellEnd"/>
      <w:r w:rsidRPr="000B2376">
        <w:rPr>
          <w:rFonts w:ascii="Book Antiqua" w:hAnsi="Book Antiqua"/>
        </w:rPr>
        <w:t xml:space="preserve"> surgery: a report of the American College of Cardiology/American Heart Association Task Force on Practice Guidelines. </w:t>
      </w:r>
      <w:r w:rsidRPr="000B2376">
        <w:rPr>
          <w:rFonts w:ascii="Book Antiqua" w:hAnsi="Book Antiqua"/>
          <w:i/>
          <w:iCs/>
        </w:rPr>
        <w:t>Circulation</w:t>
      </w:r>
      <w:r w:rsidRPr="000B2376">
        <w:rPr>
          <w:rFonts w:ascii="Book Antiqua" w:hAnsi="Book Antiqua"/>
        </w:rPr>
        <w:t> 2014; </w:t>
      </w:r>
      <w:r w:rsidRPr="000B2376">
        <w:rPr>
          <w:rFonts w:ascii="Book Antiqua" w:hAnsi="Book Antiqua"/>
          <w:b/>
          <w:bCs/>
        </w:rPr>
        <w:t>130</w:t>
      </w:r>
      <w:r w:rsidRPr="000B2376">
        <w:rPr>
          <w:rFonts w:ascii="Book Antiqua" w:hAnsi="Book Antiqua"/>
        </w:rPr>
        <w:t>: 2246-2264 [PMID: 25085964 DOI: 10.1161/CIR.0000000000000104]</w:t>
      </w:r>
    </w:p>
    <w:p w14:paraId="519F1198"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3B750F">
        <w:rPr>
          <w:rFonts w:ascii="Book Antiqua" w:hAnsi="Book Antiqua"/>
        </w:rPr>
        <w:lastRenderedPageBreak/>
        <w:t>39 </w:t>
      </w:r>
      <w:r w:rsidRPr="003B750F">
        <w:rPr>
          <w:rFonts w:ascii="Book Antiqua" w:hAnsi="Book Antiqua"/>
          <w:b/>
          <w:bCs/>
        </w:rPr>
        <w:t>Brewster LM</w:t>
      </w:r>
      <w:r w:rsidRPr="003B750F">
        <w:rPr>
          <w:rFonts w:ascii="Book Antiqua" w:hAnsi="Book Antiqua"/>
        </w:rPr>
        <w:t xml:space="preserve">, van </w:t>
      </w:r>
      <w:proofErr w:type="spellStart"/>
      <w:r w:rsidRPr="003B750F">
        <w:rPr>
          <w:rFonts w:ascii="Book Antiqua" w:hAnsi="Book Antiqua"/>
        </w:rPr>
        <w:t>Montfrans</w:t>
      </w:r>
      <w:proofErr w:type="spellEnd"/>
      <w:r w:rsidRPr="003B750F">
        <w:rPr>
          <w:rFonts w:ascii="Book Antiqua" w:hAnsi="Book Antiqua"/>
        </w:rPr>
        <w:t xml:space="preserve"> GA, </w:t>
      </w:r>
      <w:proofErr w:type="spellStart"/>
      <w:r w:rsidRPr="003B750F">
        <w:rPr>
          <w:rFonts w:ascii="Book Antiqua" w:hAnsi="Book Antiqua"/>
        </w:rPr>
        <w:t>Oehlers</w:t>
      </w:r>
      <w:proofErr w:type="spellEnd"/>
      <w:r w:rsidRPr="003B750F">
        <w:rPr>
          <w:rFonts w:ascii="Book Antiqua" w:hAnsi="Book Antiqua"/>
        </w:rPr>
        <w:t xml:space="preserve"> GP, </w:t>
      </w:r>
      <w:proofErr w:type="spellStart"/>
      <w:r w:rsidRPr="003B750F">
        <w:rPr>
          <w:rFonts w:ascii="Book Antiqua" w:hAnsi="Book Antiqua"/>
        </w:rPr>
        <w:t>Seedat</w:t>
      </w:r>
      <w:proofErr w:type="spellEnd"/>
      <w:r w:rsidRPr="003B750F">
        <w:rPr>
          <w:rFonts w:ascii="Book Antiqua" w:hAnsi="Book Antiqua"/>
        </w:rPr>
        <w:t xml:space="preserve"> YK. Systematic review: antihypertensive drug therapy in patients of African and South Asian ethnicity. </w:t>
      </w:r>
      <w:r w:rsidRPr="003B750F">
        <w:rPr>
          <w:rFonts w:ascii="Book Antiqua" w:hAnsi="Book Antiqua"/>
          <w:i/>
          <w:iCs/>
        </w:rPr>
        <w:t xml:space="preserve">Intern </w:t>
      </w:r>
      <w:proofErr w:type="spellStart"/>
      <w:r w:rsidRPr="003B750F">
        <w:rPr>
          <w:rFonts w:ascii="Book Antiqua" w:hAnsi="Book Antiqua"/>
          <w:i/>
          <w:iCs/>
        </w:rPr>
        <w:t>Emerg</w:t>
      </w:r>
      <w:proofErr w:type="spellEnd"/>
      <w:r w:rsidRPr="003B750F">
        <w:rPr>
          <w:rFonts w:ascii="Book Antiqua" w:hAnsi="Book Antiqua"/>
          <w:i/>
          <w:iCs/>
        </w:rPr>
        <w:t xml:space="preserve"> Med</w:t>
      </w:r>
      <w:r w:rsidRPr="003B750F">
        <w:rPr>
          <w:rFonts w:ascii="Book Antiqua" w:hAnsi="Book Antiqua"/>
        </w:rPr>
        <w:t> 2016; </w:t>
      </w:r>
      <w:r w:rsidRPr="003B750F">
        <w:rPr>
          <w:rFonts w:ascii="Book Antiqua" w:hAnsi="Book Antiqua"/>
          <w:b/>
          <w:bCs/>
        </w:rPr>
        <w:t>11</w:t>
      </w:r>
      <w:r w:rsidRPr="003B750F">
        <w:rPr>
          <w:rFonts w:ascii="Book Antiqua" w:hAnsi="Book Antiqua"/>
        </w:rPr>
        <w:t>: 355-374 [PMID: 27026378 DOI: 10.1007/s11739-016-1422-x]</w:t>
      </w:r>
    </w:p>
    <w:p w14:paraId="5E72CCB5"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40 </w:t>
      </w:r>
      <w:r w:rsidRPr="000B2376">
        <w:rPr>
          <w:rFonts w:ascii="Book Antiqua" w:hAnsi="Book Antiqua"/>
          <w:b/>
          <w:bCs/>
        </w:rPr>
        <w:t>Adams C</w:t>
      </w:r>
      <w:r w:rsidRPr="000B2376">
        <w:rPr>
          <w:rFonts w:ascii="Book Antiqua" w:hAnsi="Book Antiqua"/>
        </w:rPr>
        <w:t>, Singh K. Geographic variation in the statin trials: Underrepresentation of Asian populations.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Cardiol</w:t>
      </w:r>
      <w:proofErr w:type="spellEnd"/>
      <w:r w:rsidRPr="000B2376">
        <w:rPr>
          <w:rFonts w:ascii="Book Antiqua" w:hAnsi="Book Antiqua"/>
        </w:rPr>
        <w:t> 2020; </w:t>
      </w:r>
      <w:r w:rsidRPr="000B2376">
        <w:rPr>
          <w:rFonts w:ascii="Book Antiqua" w:hAnsi="Book Antiqua"/>
          <w:b/>
          <w:bCs/>
        </w:rPr>
        <w:t>316</w:t>
      </w:r>
      <w:r w:rsidRPr="000B2376">
        <w:rPr>
          <w:rFonts w:ascii="Book Antiqua" w:hAnsi="Book Antiqua"/>
        </w:rPr>
        <w:t>: 249-251 [PMID: 32682006 DOI: 10.1016/j.ijcard.2020.07.015]</w:t>
      </w:r>
    </w:p>
    <w:p w14:paraId="7524297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41 </w:t>
      </w:r>
      <w:proofErr w:type="spellStart"/>
      <w:r w:rsidRPr="000B2376">
        <w:rPr>
          <w:rFonts w:ascii="Book Antiqua" w:hAnsi="Book Antiqua"/>
          <w:b/>
          <w:bCs/>
        </w:rPr>
        <w:t>Jessani</w:t>
      </w:r>
      <w:proofErr w:type="spellEnd"/>
      <w:r w:rsidRPr="000B2376">
        <w:rPr>
          <w:rFonts w:ascii="Book Antiqua" w:hAnsi="Book Antiqua"/>
          <w:b/>
          <w:bCs/>
        </w:rPr>
        <w:t xml:space="preserve"> S</w:t>
      </w:r>
      <w:r w:rsidRPr="000B2376">
        <w:rPr>
          <w:rFonts w:ascii="Book Antiqua" w:hAnsi="Book Antiqua"/>
        </w:rPr>
        <w:t xml:space="preserve">, Levey AS, </w:t>
      </w:r>
      <w:proofErr w:type="spellStart"/>
      <w:r w:rsidRPr="000B2376">
        <w:rPr>
          <w:rFonts w:ascii="Book Antiqua" w:hAnsi="Book Antiqua"/>
        </w:rPr>
        <w:t>Bux</w:t>
      </w:r>
      <w:proofErr w:type="spellEnd"/>
      <w:r w:rsidRPr="000B2376">
        <w:rPr>
          <w:rFonts w:ascii="Book Antiqua" w:hAnsi="Book Antiqua"/>
        </w:rPr>
        <w:t xml:space="preserve"> R, Inker LA, Islam M, </w:t>
      </w:r>
      <w:proofErr w:type="spellStart"/>
      <w:r w:rsidRPr="000B2376">
        <w:rPr>
          <w:rFonts w:ascii="Book Antiqua" w:hAnsi="Book Antiqua"/>
        </w:rPr>
        <w:t>Chaturvedi</w:t>
      </w:r>
      <w:proofErr w:type="spellEnd"/>
      <w:r w:rsidRPr="000B2376">
        <w:rPr>
          <w:rFonts w:ascii="Book Antiqua" w:hAnsi="Book Antiqua"/>
        </w:rPr>
        <w:t xml:space="preserve"> N, </w:t>
      </w:r>
      <w:proofErr w:type="spellStart"/>
      <w:r w:rsidRPr="000B2376">
        <w:rPr>
          <w:rFonts w:ascii="Book Antiqua" w:hAnsi="Book Antiqua"/>
        </w:rPr>
        <w:t>Mariat</w:t>
      </w:r>
      <w:proofErr w:type="spellEnd"/>
      <w:r w:rsidRPr="000B2376">
        <w:rPr>
          <w:rFonts w:ascii="Book Antiqua" w:hAnsi="Book Antiqua"/>
        </w:rPr>
        <w:t xml:space="preserve"> C, </w:t>
      </w:r>
      <w:proofErr w:type="spellStart"/>
      <w:r w:rsidRPr="000B2376">
        <w:rPr>
          <w:rFonts w:ascii="Book Antiqua" w:hAnsi="Book Antiqua"/>
        </w:rPr>
        <w:t>Schmid</w:t>
      </w:r>
      <w:proofErr w:type="spellEnd"/>
      <w:r w:rsidRPr="000B2376">
        <w:rPr>
          <w:rFonts w:ascii="Book Antiqua" w:hAnsi="Book Antiqua"/>
        </w:rPr>
        <w:t xml:space="preserve"> CH, </w:t>
      </w:r>
      <w:proofErr w:type="spellStart"/>
      <w:r w:rsidRPr="000B2376">
        <w:rPr>
          <w:rFonts w:ascii="Book Antiqua" w:hAnsi="Book Antiqua"/>
        </w:rPr>
        <w:t>Jafar</w:t>
      </w:r>
      <w:proofErr w:type="spellEnd"/>
      <w:r w:rsidRPr="000B2376">
        <w:rPr>
          <w:rFonts w:ascii="Book Antiqua" w:hAnsi="Book Antiqua"/>
        </w:rPr>
        <w:t xml:space="preserve"> TH. Estimation of GFR in South Asians: a study from the general population in Pakistan. </w:t>
      </w:r>
      <w:r w:rsidRPr="000B2376">
        <w:rPr>
          <w:rFonts w:ascii="Book Antiqua" w:hAnsi="Book Antiqua"/>
          <w:i/>
          <w:iCs/>
        </w:rPr>
        <w:t>Am J Kidney Dis</w:t>
      </w:r>
      <w:r w:rsidRPr="000B2376">
        <w:rPr>
          <w:rFonts w:ascii="Book Antiqua" w:hAnsi="Book Antiqua"/>
        </w:rPr>
        <w:t> 2014; </w:t>
      </w:r>
      <w:r w:rsidRPr="000B2376">
        <w:rPr>
          <w:rFonts w:ascii="Book Antiqua" w:hAnsi="Book Antiqua"/>
          <w:b/>
          <w:bCs/>
        </w:rPr>
        <w:t>63</w:t>
      </w:r>
      <w:r w:rsidRPr="000B2376">
        <w:rPr>
          <w:rFonts w:ascii="Book Antiqua" w:hAnsi="Book Antiqua"/>
        </w:rPr>
        <w:t>: 49-58 [PMID: 24074822 DOI: 10.1053/j.ajkd.2013.07.023]</w:t>
      </w:r>
    </w:p>
    <w:p w14:paraId="0756F79F"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42 </w:t>
      </w:r>
      <w:proofErr w:type="spellStart"/>
      <w:r w:rsidRPr="000B2376">
        <w:rPr>
          <w:rFonts w:ascii="Book Antiqua" w:hAnsi="Book Antiqua"/>
          <w:b/>
          <w:bCs/>
        </w:rPr>
        <w:t>Pavan</w:t>
      </w:r>
      <w:proofErr w:type="spellEnd"/>
      <w:r w:rsidRPr="000B2376">
        <w:rPr>
          <w:rFonts w:ascii="Book Antiqua" w:hAnsi="Book Antiqua"/>
          <w:b/>
          <w:bCs/>
        </w:rPr>
        <w:t xml:space="preserve"> KR</w:t>
      </w:r>
      <w:r w:rsidRPr="000B2376">
        <w:rPr>
          <w:rFonts w:ascii="Book Antiqua" w:hAnsi="Book Antiqua"/>
        </w:rPr>
        <w:t xml:space="preserve">, </w:t>
      </w:r>
      <w:proofErr w:type="spellStart"/>
      <w:r w:rsidRPr="000B2376">
        <w:rPr>
          <w:rFonts w:ascii="Book Antiqua" w:hAnsi="Book Antiqua"/>
        </w:rPr>
        <w:t>Subhramanyam</w:t>
      </w:r>
      <w:proofErr w:type="spellEnd"/>
      <w:r w:rsidRPr="000B2376">
        <w:rPr>
          <w:rFonts w:ascii="Book Antiqua" w:hAnsi="Book Antiqua"/>
        </w:rPr>
        <w:t xml:space="preserve"> SV, </w:t>
      </w:r>
      <w:proofErr w:type="spellStart"/>
      <w:r w:rsidRPr="000B2376">
        <w:rPr>
          <w:rFonts w:ascii="Book Antiqua" w:hAnsi="Book Antiqua"/>
        </w:rPr>
        <w:t>Karopadi</w:t>
      </w:r>
      <w:proofErr w:type="spellEnd"/>
      <w:r w:rsidRPr="000B2376">
        <w:rPr>
          <w:rFonts w:ascii="Book Antiqua" w:hAnsi="Book Antiqua"/>
        </w:rPr>
        <w:t xml:space="preserve"> AN, </w:t>
      </w:r>
      <w:proofErr w:type="spellStart"/>
      <w:r w:rsidRPr="000B2376">
        <w:rPr>
          <w:rFonts w:ascii="Book Antiqua" w:hAnsi="Book Antiqua"/>
        </w:rPr>
        <w:t>Sinoj</w:t>
      </w:r>
      <w:proofErr w:type="spellEnd"/>
      <w:r w:rsidRPr="000B2376">
        <w:rPr>
          <w:rFonts w:ascii="Book Antiqua" w:hAnsi="Book Antiqua"/>
        </w:rPr>
        <w:t xml:space="preserve"> KA, </w:t>
      </w:r>
      <w:proofErr w:type="spellStart"/>
      <w:r w:rsidRPr="000B2376">
        <w:rPr>
          <w:rFonts w:ascii="Book Antiqua" w:hAnsi="Book Antiqua"/>
        </w:rPr>
        <w:t>Nayak</w:t>
      </w:r>
      <w:proofErr w:type="spellEnd"/>
      <w:r w:rsidRPr="000B2376">
        <w:rPr>
          <w:rFonts w:ascii="Book Antiqua" w:hAnsi="Book Antiqua"/>
        </w:rPr>
        <w:t xml:space="preserve"> KS. What Is the Best Dialysis Therapy for South Asia: HD or PD? </w:t>
      </w:r>
      <w:proofErr w:type="spellStart"/>
      <w:r w:rsidRPr="000B2376">
        <w:rPr>
          <w:rFonts w:ascii="Book Antiqua" w:hAnsi="Book Antiqua"/>
          <w:i/>
          <w:iCs/>
        </w:rPr>
        <w:t>Contrib</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2017; </w:t>
      </w:r>
      <w:r w:rsidRPr="000B2376">
        <w:rPr>
          <w:rFonts w:ascii="Book Antiqua" w:hAnsi="Book Antiqua"/>
          <w:b/>
          <w:bCs/>
        </w:rPr>
        <w:t>189</w:t>
      </w:r>
      <w:r w:rsidRPr="000B2376">
        <w:rPr>
          <w:rFonts w:ascii="Book Antiqua" w:hAnsi="Book Antiqua"/>
        </w:rPr>
        <w:t>: 71-78 [PMID: 27951552 DOI: 10.1159/000450687]</w:t>
      </w:r>
    </w:p>
    <w:p w14:paraId="2E665652"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43 </w:t>
      </w:r>
      <w:r w:rsidRPr="000B2376">
        <w:rPr>
          <w:rFonts w:ascii="Book Antiqua" w:hAnsi="Book Antiqua"/>
          <w:b/>
          <w:bCs/>
        </w:rPr>
        <w:t>Prasad GV</w:t>
      </w:r>
      <w:r w:rsidRPr="000B2376">
        <w:rPr>
          <w:rFonts w:ascii="Book Antiqua" w:hAnsi="Book Antiqua"/>
        </w:rPr>
        <w:t>, Huang M, Silver SA, Al-</w:t>
      </w:r>
      <w:proofErr w:type="spellStart"/>
      <w:r w:rsidRPr="000B2376">
        <w:rPr>
          <w:rFonts w:ascii="Book Antiqua" w:hAnsi="Book Antiqua"/>
        </w:rPr>
        <w:t>Lawati</w:t>
      </w:r>
      <w:proofErr w:type="spellEnd"/>
      <w:r w:rsidRPr="000B2376">
        <w:rPr>
          <w:rFonts w:ascii="Book Antiqua" w:hAnsi="Book Antiqua"/>
        </w:rPr>
        <w:t xml:space="preserve"> AI, </w:t>
      </w:r>
      <w:proofErr w:type="spellStart"/>
      <w:r w:rsidRPr="000B2376">
        <w:rPr>
          <w:rFonts w:ascii="Book Antiqua" w:hAnsi="Book Antiqua"/>
        </w:rPr>
        <w:t>Rapi</w:t>
      </w:r>
      <w:proofErr w:type="spellEnd"/>
      <w:r w:rsidRPr="000B2376">
        <w:rPr>
          <w:rFonts w:ascii="Book Antiqua" w:hAnsi="Book Antiqua"/>
        </w:rPr>
        <w:t xml:space="preserve"> L, Nash MM, </w:t>
      </w:r>
      <w:proofErr w:type="spellStart"/>
      <w:r w:rsidRPr="000B2376">
        <w:rPr>
          <w:rFonts w:ascii="Book Antiqua" w:hAnsi="Book Antiqua"/>
        </w:rPr>
        <w:t>Zaltzman</w:t>
      </w:r>
      <w:proofErr w:type="spellEnd"/>
      <w:r w:rsidRPr="000B2376">
        <w:rPr>
          <w:rFonts w:ascii="Book Antiqua" w:hAnsi="Book Antiqua"/>
        </w:rPr>
        <w:t xml:space="preserve"> JS. Metabolic syndrome definitions and components in predicting major adverse cardiovascular events after kidney transplantation.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2015; </w:t>
      </w:r>
      <w:r w:rsidRPr="000B2376">
        <w:rPr>
          <w:rFonts w:ascii="Book Antiqua" w:hAnsi="Book Antiqua"/>
          <w:b/>
          <w:bCs/>
        </w:rPr>
        <w:t>28</w:t>
      </w:r>
      <w:r w:rsidRPr="000B2376">
        <w:rPr>
          <w:rFonts w:ascii="Book Antiqua" w:hAnsi="Book Antiqua"/>
        </w:rPr>
        <w:t>: 79-88 [PMID: 25207680 DOI: 10.1111/tri.12450]</w:t>
      </w:r>
    </w:p>
    <w:p w14:paraId="270A4D2D"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44 </w:t>
      </w:r>
      <w:r w:rsidRPr="000B2376">
        <w:rPr>
          <w:rFonts w:ascii="Book Antiqua" w:hAnsi="Book Antiqua"/>
          <w:b/>
          <w:bCs/>
        </w:rPr>
        <w:t>Shaw JE</w:t>
      </w:r>
      <w:r w:rsidRPr="000B2376">
        <w:rPr>
          <w:rFonts w:ascii="Book Antiqua" w:hAnsi="Book Antiqua"/>
        </w:rPr>
        <w:t xml:space="preserve">, </w:t>
      </w:r>
      <w:proofErr w:type="spellStart"/>
      <w:r w:rsidRPr="000B2376">
        <w:rPr>
          <w:rFonts w:ascii="Book Antiqua" w:hAnsi="Book Antiqua"/>
        </w:rPr>
        <w:t>Sicree</w:t>
      </w:r>
      <w:proofErr w:type="spellEnd"/>
      <w:r w:rsidRPr="000B2376">
        <w:rPr>
          <w:rFonts w:ascii="Book Antiqua" w:hAnsi="Book Antiqua"/>
        </w:rPr>
        <w:t xml:space="preserve"> RA, </w:t>
      </w:r>
      <w:proofErr w:type="spellStart"/>
      <w:r w:rsidRPr="000B2376">
        <w:rPr>
          <w:rFonts w:ascii="Book Antiqua" w:hAnsi="Book Antiqua"/>
        </w:rPr>
        <w:t>Zimmet</w:t>
      </w:r>
      <w:proofErr w:type="spellEnd"/>
      <w:r w:rsidRPr="000B2376">
        <w:rPr>
          <w:rFonts w:ascii="Book Antiqua" w:hAnsi="Book Antiqua"/>
        </w:rPr>
        <w:t xml:space="preserve"> PZ. Global estimates of the prevalence of diabetes for 2010 and 2030. </w:t>
      </w:r>
      <w:r w:rsidRPr="000B2376">
        <w:rPr>
          <w:rFonts w:ascii="Book Antiqua" w:hAnsi="Book Antiqua"/>
          <w:i/>
          <w:iCs/>
        </w:rPr>
        <w:t xml:space="preserve">Diabetes Res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Pract</w:t>
      </w:r>
      <w:proofErr w:type="spellEnd"/>
      <w:r w:rsidRPr="000B2376">
        <w:rPr>
          <w:rFonts w:ascii="Book Antiqua" w:hAnsi="Book Antiqua"/>
        </w:rPr>
        <w:t> 2010; </w:t>
      </w:r>
      <w:r w:rsidRPr="000B2376">
        <w:rPr>
          <w:rFonts w:ascii="Book Antiqua" w:hAnsi="Book Antiqua"/>
          <w:b/>
          <w:bCs/>
        </w:rPr>
        <w:t>87</w:t>
      </w:r>
      <w:r w:rsidRPr="000B2376">
        <w:rPr>
          <w:rFonts w:ascii="Book Antiqua" w:hAnsi="Book Antiqua"/>
        </w:rPr>
        <w:t>: 4-14 [PMID: 19896746 DOI: 10.1016/j.diabres.2009.10.007]</w:t>
      </w:r>
    </w:p>
    <w:p w14:paraId="513F727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45 </w:t>
      </w:r>
      <w:proofErr w:type="spellStart"/>
      <w:r w:rsidRPr="000B2376">
        <w:rPr>
          <w:rFonts w:ascii="Book Antiqua" w:hAnsi="Book Antiqua"/>
          <w:b/>
          <w:bCs/>
        </w:rPr>
        <w:t>Geldsetzer</w:t>
      </w:r>
      <w:proofErr w:type="spellEnd"/>
      <w:r w:rsidRPr="000B2376">
        <w:rPr>
          <w:rFonts w:ascii="Book Antiqua" w:hAnsi="Book Antiqua"/>
          <w:b/>
          <w:bCs/>
        </w:rPr>
        <w:t xml:space="preserve"> P</w:t>
      </w:r>
      <w:r w:rsidRPr="000B2376">
        <w:rPr>
          <w:rFonts w:ascii="Book Antiqua" w:hAnsi="Book Antiqua"/>
        </w:rPr>
        <w:t>, Manne-</w:t>
      </w:r>
      <w:proofErr w:type="spellStart"/>
      <w:r w:rsidRPr="000B2376">
        <w:rPr>
          <w:rFonts w:ascii="Book Antiqua" w:hAnsi="Book Antiqua"/>
        </w:rPr>
        <w:t>Goehler</w:t>
      </w:r>
      <w:proofErr w:type="spellEnd"/>
      <w:r w:rsidRPr="000B2376">
        <w:rPr>
          <w:rFonts w:ascii="Book Antiqua" w:hAnsi="Book Antiqua"/>
        </w:rPr>
        <w:t xml:space="preserve"> J, </w:t>
      </w:r>
      <w:proofErr w:type="spellStart"/>
      <w:r w:rsidRPr="000B2376">
        <w:rPr>
          <w:rFonts w:ascii="Book Antiqua" w:hAnsi="Book Antiqua"/>
        </w:rPr>
        <w:t>Theilmann</w:t>
      </w:r>
      <w:proofErr w:type="spellEnd"/>
      <w:r w:rsidRPr="000B2376">
        <w:rPr>
          <w:rFonts w:ascii="Book Antiqua" w:hAnsi="Book Antiqua"/>
        </w:rPr>
        <w:t xml:space="preserve"> M, Davies JI, </w:t>
      </w:r>
      <w:proofErr w:type="spellStart"/>
      <w:r w:rsidRPr="000B2376">
        <w:rPr>
          <w:rFonts w:ascii="Book Antiqua" w:hAnsi="Book Antiqua"/>
        </w:rPr>
        <w:t>Awasthi</w:t>
      </w:r>
      <w:proofErr w:type="spellEnd"/>
      <w:r w:rsidRPr="000B2376">
        <w:rPr>
          <w:rFonts w:ascii="Book Antiqua" w:hAnsi="Book Antiqua"/>
        </w:rPr>
        <w:t xml:space="preserve"> A, Vollmer S, </w:t>
      </w:r>
      <w:proofErr w:type="spellStart"/>
      <w:r w:rsidRPr="000B2376">
        <w:rPr>
          <w:rFonts w:ascii="Book Antiqua" w:hAnsi="Book Antiqua"/>
        </w:rPr>
        <w:t>Jaacks</w:t>
      </w:r>
      <w:proofErr w:type="spellEnd"/>
      <w:r w:rsidRPr="000B2376">
        <w:rPr>
          <w:rFonts w:ascii="Book Antiqua" w:hAnsi="Book Antiqua"/>
        </w:rPr>
        <w:t xml:space="preserve"> LM, </w:t>
      </w:r>
      <w:proofErr w:type="spellStart"/>
      <w:r w:rsidRPr="000B2376">
        <w:rPr>
          <w:rFonts w:ascii="Book Antiqua" w:hAnsi="Book Antiqua"/>
        </w:rPr>
        <w:t>Bärnighausen</w:t>
      </w:r>
      <w:proofErr w:type="spellEnd"/>
      <w:r w:rsidRPr="000B2376">
        <w:rPr>
          <w:rFonts w:ascii="Book Antiqua" w:hAnsi="Book Antiqua"/>
        </w:rPr>
        <w:t xml:space="preserve"> T, </w:t>
      </w:r>
      <w:proofErr w:type="spellStart"/>
      <w:r w:rsidRPr="000B2376">
        <w:rPr>
          <w:rFonts w:ascii="Book Antiqua" w:hAnsi="Book Antiqua"/>
        </w:rPr>
        <w:t>Atun</w:t>
      </w:r>
      <w:proofErr w:type="spellEnd"/>
      <w:r w:rsidRPr="000B2376">
        <w:rPr>
          <w:rFonts w:ascii="Book Antiqua" w:hAnsi="Book Antiqua"/>
        </w:rPr>
        <w:t xml:space="preserve"> R. Diabetes and Hypertension in India: A Nationally Representative Study of 1.3 Million Adults. </w:t>
      </w:r>
      <w:r w:rsidRPr="000B2376">
        <w:rPr>
          <w:rFonts w:ascii="Book Antiqua" w:hAnsi="Book Antiqua"/>
          <w:i/>
          <w:iCs/>
        </w:rPr>
        <w:t>JAMA Intern Med</w:t>
      </w:r>
      <w:r w:rsidRPr="000B2376">
        <w:rPr>
          <w:rFonts w:ascii="Book Antiqua" w:hAnsi="Book Antiqua"/>
        </w:rPr>
        <w:t> 2018; </w:t>
      </w:r>
      <w:r w:rsidRPr="000B2376">
        <w:rPr>
          <w:rFonts w:ascii="Book Antiqua" w:hAnsi="Book Antiqua"/>
          <w:b/>
          <w:bCs/>
        </w:rPr>
        <w:t>178</w:t>
      </w:r>
      <w:r w:rsidRPr="000B2376">
        <w:rPr>
          <w:rFonts w:ascii="Book Antiqua" w:hAnsi="Book Antiqua"/>
        </w:rPr>
        <w:t>: 363-372 [PMID: 29379964 DOI: 10.1001/jamainternmed.2017.8094]</w:t>
      </w:r>
    </w:p>
    <w:p w14:paraId="0A172523"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46 </w:t>
      </w:r>
      <w:proofErr w:type="spellStart"/>
      <w:r w:rsidRPr="000B2376">
        <w:rPr>
          <w:rFonts w:ascii="Book Antiqua" w:hAnsi="Book Antiqua"/>
          <w:b/>
          <w:bCs/>
        </w:rPr>
        <w:t>Misra</w:t>
      </w:r>
      <w:proofErr w:type="spellEnd"/>
      <w:r w:rsidRPr="000B2376">
        <w:rPr>
          <w:rFonts w:ascii="Book Antiqua" w:hAnsi="Book Antiqua"/>
          <w:b/>
          <w:bCs/>
        </w:rPr>
        <w:t xml:space="preserve"> R</w:t>
      </w:r>
      <w:r w:rsidRPr="000B2376">
        <w:rPr>
          <w:rFonts w:ascii="Book Antiqua" w:hAnsi="Book Antiqua"/>
        </w:rPr>
        <w:t xml:space="preserve">, Patel T, </w:t>
      </w:r>
      <w:proofErr w:type="spellStart"/>
      <w:r w:rsidRPr="000B2376">
        <w:rPr>
          <w:rFonts w:ascii="Book Antiqua" w:hAnsi="Book Antiqua"/>
        </w:rPr>
        <w:t>Kotha</w:t>
      </w:r>
      <w:proofErr w:type="spellEnd"/>
      <w:r w:rsidRPr="000B2376">
        <w:rPr>
          <w:rFonts w:ascii="Book Antiqua" w:hAnsi="Book Antiqua"/>
        </w:rPr>
        <w:t xml:space="preserve"> P, </w:t>
      </w:r>
      <w:proofErr w:type="spellStart"/>
      <w:r w:rsidRPr="000B2376">
        <w:rPr>
          <w:rFonts w:ascii="Book Antiqua" w:hAnsi="Book Antiqua"/>
        </w:rPr>
        <w:t>Raji</w:t>
      </w:r>
      <w:proofErr w:type="spellEnd"/>
      <w:r w:rsidRPr="000B2376">
        <w:rPr>
          <w:rFonts w:ascii="Book Antiqua" w:hAnsi="Book Antiqua"/>
        </w:rPr>
        <w:t xml:space="preserve"> A, Ganda O, Banerji M, Shah V, Vijay K, </w:t>
      </w:r>
      <w:proofErr w:type="spellStart"/>
      <w:r w:rsidRPr="000B2376">
        <w:rPr>
          <w:rFonts w:ascii="Book Antiqua" w:hAnsi="Book Antiqua"/>
        </w:rPr>
        <w:t>Mudaliar</w:t>
      </w:r>
      <w:proofErr w:type="spellEnd"/>
      <w:r w:rsidRPr="000B2376">
        <w:rPr>
          <w:rFonts w:ascii="Book Antiqua" w:hAnsi="Book Antiqua"/>
        </w:rPr>
        <w:t xml:space="preserve"> S, </w:t>
      </w:r>
      <w:proofErr w:type="spellStart"/>
      <w:r w:rsidRPr="000B2376">
        <w:rPr>
          <w:rFonts w:ascii="Book Antiqua" w:hAnsi="Book Antiqua"/>
        </w:rPr>
        <w:t>Iyer</w:t>
      </w:r>
      <w:proofErr w:type="spellEnd"/>
      <w:r w:rsidRPr="000B2376">
        <w:rPr>
          <w:rFonts w:ascii="Book Antiqua" w:hAnsi="Book Antiqua"/>
        </w:rPr>
        <w:t xml:space="preserve"> D, </w:t>
      </w:r>
      <w:proofErr w:type="spellStart"/>
      <w:r w:rsidRPr="000B2376">
        <w:rPr>
          <w:rFonts w:ascii="Book Antiqua" w:hAnsi="Book Antiqua"/>
        </w:rPr>
        <w:t>Balasubramanyam</w:t>
      </w:r>
      <w:proofErr w:type="spellEnd"/>
      <w:r w:rsidRPr="000B2376">
        <w:rPr>
          <w:rFonts w:ascii="Book Antiqua" w:hAnsi="Book Antiqua"/>
        </w:rPr>
        <w:t xml:space="preserve"> A. Prevalence of diabetes, metabolic syndrome, and cardiovascular risk factors in US Asian Indians: results from a national study. </w:t>
      </w:r>
      <w:r w:rsidRPr="000B2376">
        <w:rPr>
          <w:rFonts w:ascii="Book Antiqua" w:hAnsi="Book Antiqua"/>
          <w:i/>
          <w:iCs/>
        </w:rPr>
        <w:t>J Diabetes Complications</w:t>
      </w:r>
      <w:r w:rsidRPr="000B2376">
        <w:rPr>
          <w:rFonts w:ascii="Book Antiqua" w:hAnsi="Book Antiqua"/>
        </w:rPr>
        <w:t> 2010; </w:t>
      </w:r>
      <w:r w:rsidRPr="000B2376">
        <w:rPr>
          <w:rFonts w:ascii="Book Antiqua" w:hAnsi="Book Antiqua"/>
          <w:b/>
          <w:bCs/>
        </w:rPr>
        <w:t>24</w:t>
      </w:r>
      <w:r w:rsidRPr="000B2376">
        <w:rPr>
          <w:rFonts w:ascii="Book Antiqua" w:hAnsi="Book Antiqua"/>
        </w:rPr>
        <w:t>: 145-153 [PMID: 19303333 DOI: 10.1016/j.jdiacomp.2009.01.003]</w:t>
      </w:r>
    </w:p>
    <w:p w14:paraId="34F86464"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47 </w:t>
      </w:r>
      <w:r w:rsidRPr="000B2376">
        <w:rPr>
          <w:rFonts w:ascii="Book Antiqua" w:hAnsi="Book Antiqua"/>
          <w:b/>
          <w:bCs/>
        </w:rPr>
        <w:t>Petersen KF</w:t>
      </w:r>
      <w:r w:rsidRPr="000B2376">
        <w:rPr>
          <w:rFonts w:ascii="Book Antiqua" w:hAnsi="Book Antiqua"/>
        </w:rPr>
        <w:t xml:space="preserve">, </w:t>
      </w:r>
      <w:proofErr w:type="spellStart"/>
      <w:r w:rsidRPr="000B2376">
        <w:rPr>
          <w:rFonts w:ascii="Book Antiqua" w:hAnsi="Book Antiqua"/>
        </w:rPr>
        <w:t>Dufour</w:t>
      </w:r>
      <w:proofErr w:type="spellEnd"/>
      <w:r w:rsidRPr="000B2376">
        <w:rPr>
          <w:rFonts w:ascii="Book Antiqua" w:hAnsi="Book Antiqua"/>
        </w:rPr>
        <w:t xml:space="preserve"> S, Feng J, </w:t>
      </w:r>
      <w:proofErr w:type="spellStart"/>
      <w:r w:rsidRPr="000B2376">
        <w:rPr>
          <w:rFonts w:ascii="Book Antiqua" w:hAnsi="Book Antiqua"/>
        </w:rPr>
        <w:t>Befroy</w:t>
      </w:r>
      <w:proofErr w:type="spellEnd"/>
      <w:r w:rsidRPr="000B2376">
        <w:rPr>
          <w:rFonts w:ascii="Book Antiqua" w:hAnsi="Book Antiqua"/>
        </w:rPr>
        <w:t xml:space="preserve"> D, </w:t>
      </w:r>
      <w:proofErr w:type="spellStart"/>
      <w:r w:rsidRPr="000B2376">
        <w:rPr>
          <w:rFonts w:ascii="Book Antiqua" w:hAnsi="Book Antiqua"/>
        </w:rPr>
        <w:t>Dziura</w:t>
      </w:r>
      <w:proofErr w:type="spellEnd"/>
      <w:r w:rsidRPr="000B2376">
        <w:rPr>
          <w:rFonts w:ascii="Book Antiqua" w:hAnsi="Book Antiqua"/>
        </w:rPr>
        <w:t xml:space="preserve"> J, </w:t>
      </w:r>
      <w:proofErr w:type="spellStart"/>
      <w:r w:rsidRPr="000B2376">
        <w:rPr>
          <w:rFonts w:ascii="Book Antiqua" w:hAnsi="Book Antiqua"/>
        </w:rPr>
        <w:t>Dalla</w:t>
      </w:r>
      <w:proofErr w:type="spellEnd"/>
      <w:r w:rsidRPr="000B2376">
        <w:rPr>
          <w:rFonts w:ascii="Book Antiqua" w:hAnsi="Book Antiqua"/>
        </w:rPr>
        <w:t xml:space="preserve"> Man C, </w:t>
      </w:r>
      <w:proofErr w:type="spellStart"/>
      <w:r w:rsidRPr="000B2376">
        <w:rPr>
          <w:rFonts w:ascii="Book Antiqua" w:hAnsi="Book Antiqua"/>
        </w:rPr>
        <w:t>Cobelli</w:t>
      </w:r>
      <w:proofErr w:type="spellEnd"/>
      <w:r w:rsidRPr="000B2376">
        <w:rPr>
          <w:rFonts w:ascii="Book Antiqua" w:hAnsi="Book Antiqua"/>
        </w:rPr>
        <w:t xml:space="preserve"> C, Shulman GI. Increased prevalence of insulin resistance and nonalcoholic fatty liver disease in Asian-Indian men. </w:t>
      </w:r>
      <w:r w:rsidRPr="000B2376">
        <w:rPr>
          <w:rFonts w:ascii="Book Antiqua" w:hAnsi="Book Antiqua"/>
          <w:i/>
          <w:iCs/>
        </w:rPr>
        <w:t xml:space="preserve">Proc Natl </w:t>
      </w:r>
      <w:proofErr w:type="spellStart"/>
      <w:r w:rsidRPr="000B2376">
        <w:rPr>
          <w:rFonts w:ascii="Book Antiqua" w:hAnsi="Book Antiqua"/>
          <w:i/>
          <w:iCs/>
        </w:rPr>
        <w:t>Acad</w:t>
      </w:r>
      <w:proofErr w:type="spellEnd"/>
      <w:r w:rsidRPr="000B2376">
        <w:rPr>
          <w:rFonts w:ascii="Book Antiqua" w:hAnsi="Book Antiqua"/>
          <w:i/>
          <w:iCs/>
        </w:rPr>
        <w:t xml:space="preserve"> </w:t>
      </w:r>
      <w:proofErr w:type="spellStart"/>
      <w:r w:rsidRPr="000B2376">
        <w:rPr>
          <w:rFonts w:ascii="Book Antiqua" w:hAnsi="Book Antiqua"/>
          <w:i/>
          <w:iCs/>
        </w:rPr>
        <w:t>Sci</w:t>
      </w:r>
      <w:proofErr w:type="spellEnd"/>
      <w:r w:rsidRPr="000B2376">
        <w:rPr>
          <w:rFonts w:ascii="Book Antiqua" w:hAnsi="Book Antiqua"/>
          <w:i/>
          <w:iCs/>
        </w:rPr>
        <w:t xml:space="preserve"> U S A</w:t>
      </w:r>
      <w:r w:rsidRPr="000B2376">
        <w:rPr>
          <w:rFonts w:ascii="Book Antiqua" w:hAnsi="Book Antiqua"/>
        </w:rPr>
        <w:t> 2006; </w:t>
      </w:r>
      <w:r w:rsidRPr="000B2376">
        <w:rPr>
          <w:rFonts w:ascii="Book Antiqua" w:hAnsi="Book Antiqua"/>
          <w:b/>
          <w:bCs/>
        </w:rPr>
        <w:t>103</w:t>
      </w:r>
      <w:r w:rsidRPr="000B2376">
        <w:rPr>
          <w:rFonts w:ascii="Book Antiqua" w:hAnsi="Book Antiqua"/>
        </w:rPr>
        <w:t>: 18273-18277 [PMID: 17114290 DOI: 10.1073/pnas.0608537103]</w:t>
      </w:r>
    </w:p>
    <w:p w14:paraId="38301E67" w14:textId="777777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48 </w:t>
      </w:r>
      <w:proofErr w:type="spellStart"/>
      <w:r w:rsidRPr="000B2376">
        <w:rPr>
          <w:rFonts w:ascii="Book Antiqua" w:hAnsi="Book Antiqua"/>
          <w:b/>
          <w:bCs/>
        </w:rPr>
        <w:t>Motala</w:t>
      </w:r>
      <w:proofErr w:type="spellEnd"/>
      <w:r w:rsidRPr="000B2376">
        <w:rPr>
          <w:rFonts w:ascii="Book Antiqua" w:hAnsi="Book Antiqua"/>
          <w:b/>
          <w:bCs/>
        </w:rPr>
        <w:t xml:space="preserve"> AA</w:t>
      </w:r>
      <w:r w:rsidRPr="000B2376">
        <w:rPr>
          <w:rFonts w:ascii="Book Antiqua" w:hAnsi="Book Antiqua"/>
        </w:rPr>
        <w:t>, Omar MA. Evidence for impaired pancreatic beta cell function in South African Indians with impaired glucose tolerance. </w:t>
      </w:r>
      <w:proofErr w:type="spellStart"/>
      <w:r w:rsidRPr="000B2376">
        <w:rPr>
          <w:rFonts w:ascii="Book Antiqua" w:hAnsi="Book Antiqua"/>
          <w:i/>
          <w:iCs/>
        </w:rPr>
        <w:t>Diabet</w:t>
      </w:r>
      <w:proofErr w:type="spellEnd"/>
      <w:r w:rsidRPr="000B2376">
        <w:rPr>
          <w:rFonts w:ascii="Book Antiqua" w:hAnsi="Book Antiqua"/>
          <w:i/>
          <w:iCs/>
        </w:rPr>
        <w:t xml:space="preserve"> Med</w:t>
      </w:r>
      <w:r w:rsidRPr="000B2376">
        <w:rPr>
          <w:rFonts w:ascii="Book Antiqua" w:hAnsi="Book Antiqua"/>
        </w:rPr>
        <w:t> 1994; </w:t>
      </w:r>
      <w:r w:rsidRPr="000B2376">
        <w:rPr>
          <w:rFonts w:ascii="Book Antiqua" w:hAnsi="Book Antiqua"/>
          <w:b/>
          <w:bCs/>
        </w:rPr>
        <w:t>11</w:t>
      </w:r>
      <w:r w:rsidRPr="000B2376">
        <w:rPr>
          <w:rFonts w:ascii="Book Antiqua" w:hAnsi="Book Antiqua"/>
        </w:rPr>
        <w:t>: 437-444 [PMID: 8088120 DOI: 10.1111/j.1464-5491.1994.tb00303.x]</w:t>
      </w:r>
    </w:p>
    <w:p w14:paraId="2EAD76CE" w14:textId="38C091CF" w:rsidR="000B2376" w:rsidRPr="000B2376" w:rsidRDefault="00E9099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w:t>
      </w:r>
      <w:r w:rsidR="000B2376" w:rsidRPr="000B2376">
        <w:rPr>
          <w:rFonts w:ascii="Book Antiqua" w:hAnsi="Book Antiqua"/>
        </w:rPr>
        <w:t> </w:t>
      </w:r>
      <w:proofErr w:type="spellStart"/>
      <w:r w:rsidR="000B2376" w:rsidRPr="000B2376">
        <w:rPr>
          <w:rFonts w:ascii="Book Antiqua" w:hAnsi="Book Antiqua"/>
          <w:b/>
          <w:bCs/>
        </w:rPr>
        <w:t>Tillin</w:t>
      </w:r>
      <w:proofErr w:type="spellEnd"/>
      <w:r w:rsidR="000B2376" w:rsidRPr="000B2376">
        <w:rPr>
          <w:rFonts w:ascii="Book Antiqua" w:hAnsi="Book Antiqua"/>
          <w:b/>
          <w:bCs/>
        </w:rPr>
        <w:t xml:space="preserve"> T</w:t>
      </w:r>
      <w:r w:rsidR="000B2376" w:rsidRPr="000B2376">
        <w:rPr>
          <w:rFonts w:ascii="Book Antiqua" w:hAnsi="Book Antiqua"/>
        </w:rPr>
        <w:t xml:space="preserve">, Hughes AD, </w:t>
      </w:r>
      <w:proofErr w:type="spellStart"/>
      <w:r w:rsidR="000B2376" w:rsidRPr="000B2376">
        <w:rPr>
          <w:rFonts w:ascii="Book Antiqua" w:hAnsi="Book Antiqua"/>
        </w:rPr>
        <w:t>Mayet</w:t>
      </w:r>
      <w:proofErr w:type="spellEnd"/>
      <w:r w:rsidR="000B2376" w:rsidRPr="000B2376">
        <w:rPr>
          <w:rFonts w:ascii="Book Antiqua" w:hAnsi="Book Antiqua"/>
        </w:rPr>
        <w:t xml:space="preserve"> J, </w:t>
      </w:r>
      <w:proofErr w:type="spellStart"/>
      <w:r w:rsidR="000B2376" w:rsidRPr="000B2376">
        <w:rPr>
          <w:rFonts w:ascii="Book Antiqua" w:hAnsi="Book Antiqua"/>
        </w:rPr>
        <w:t>Whincup</w:t>
      </w:r>
      <w:proofErr w:type="spellEnd"/>
      <w:r w:rsidR="000B2376" w:rsidRPr="000B2376">
        <w:rPr>
          <w:rFonts w:ascii="Book Antiqua" w:hAnsi="Book Antiqua"/>
        </w:rPr>
        <w:t xml:space="preserve"> P, </w:t>
      </w:r>
      <w:proofErr w:type="spellStart"/>
      <w:r w:rsidR="000B2376" w:rsidRPr="000B2376">
        <w:rPr>
          <w:rFonts w:ascii="Book Antiqua" w:hAnsi="Book Antiqua"/>
        </w:rPr>
        <w:t>Sattar</w:t>
      </w:r>
      <w:proofErr w:type="spellEnd"/>
      <w:r w:rsidR="000B2376" w:rsidRPr="000B2376">
        <w:rPr>
          <w:rFonts w:ascii="Book Antiqua" w:hAnsi="Book Antiqua"/>
        </w:rPr>
        <w:t xml:space="preserve"> N, </w:t>
      </w:r>
      <w:proofErr w:type="spellStart"/>
      <w:r w:rsidR="000B2376" w:rsidRPr="000B2376">
        <w:rPr>
          <w:rFonts w:ascii="Book Antiqua" w:hAnsi="Book Antiqua"/>
        </w:rPr>
        <w:t>Forouhi</w:t>
      </w:r>
      <w:proofErr w:type="spellEnd"/>
      <w:r w:rsidR="000B2376" w:rsidRPr="000B2376">
        <w:rPr>
          <w:rFonts w:ascii="Book Antiqua" w:hAnsi="Book Antiqua"/>
        </w:rPr>
        <w:t xml:space="preserve"> NG, </w:t>
      </w:r>
      <w:proofErr w:type="spellStart"/>
      <w:r w:rsidR="000B2376" w:rsidRPr="000B2376">
        <w:rPr>
          <w:rFonts w:ascii="Book Antiqua" w:hAnsi="Book Antiqua"/>
        </w:rPr>
        <w:t>McKeigue</w:t>
      </w:r>
      <w:proofErr w:type="spellEnd"/>
      <w:r w:rsidR="000B2376" w:rsidRPr="000B2376">
        <w:rPr>
          <w:rFonts w:ascii="Book Antiqua" w:hAnsi="Book Antiqua"/>
        </w:rPr>
        <w:t xml:space="preserve"> PM, </w:t>
      </w:r>
      <w:proofErr w:type="spellStart"/>
      <w:r w:rsidR="000B2376" w:rsidRPr="000B2376">
        <w:rPr>
          <w:rFonts w:ascii="Book Antiqua" w:hAnsi="Book Antiqua"/>
        </w:rPr>
        <w:t>Chaturvedi</w:t>
      </w:r>
      <w:proofErr w:type="spellEnd"/>
      <w:r w:rsidR="000B2376" w:rsidRPr="000B2376">
        <w:rPr>
          <w:rFonts w:ascii="Book Antiqua" w:hAnsi="Book Antiqua"/>
        </w:rPr>
        <w:t xml:space="preserve"> N. The relationship between metabolic risk factors and incident cardiovascular disease in Europeans, South Asians, and African </w:t>
      </w:r>
      <w:proofErr w:type="spellStart"/>
      <w:r w:rsidR="000B2376" w:rsidRPr="000B2376">
        <w:rPr>
          <w:rFonts w:ascii="Book Antiqua" w:hAnsi="Book Antiqua"/>
        </w:rPr>
        <w:t>Caribbeans</w:t>
      </w:r>
      <w:proofErr w:type="spellEnd"/>
      <w:r w:rsidR="000B2376" w:rsidRPr="000B2376">
        <w:rPr>
          <w:rFonts w:ascii="Book Antiqua" w:hAnsi="Book Antiqua"/>
        </w:rPr>
        <w:t>: SABRE (</w:t>
      </w:r>
      <w:proofErr w:type="spellStart"/>
      <w:r w:rsidR="000B2376" w:rsidRPr="000B2376">
        <w:rPr>
          <w:rFonts w:ascii="Book Antiqua" w:hAnsi="Book Antiqua"/>
        </w:rPr>
        <w:t>Southall</w:t>
      </w:r>
      <w:proofErr w:type="spellEnd"/>
      <w:r w:rsidR="000B2376" w:rsidRPr="000B2376">
        <w:rPr>
          <w:rFonts w:ascii="Book Antiqua" w:hAnsi="Book Antiqua"/>
        </w:rPr>
        <w:t xml:space="preserve"> and Brent Revisited) -- a prospective population-based study. </w:t>
      </w:r>
      <w:r w:rsidR="000B2376" w:rsidRPr="000B2376">
        <w:rPr>
          <w:rFonts w:ascii="Book Antiqua" w:hAnsi="Book Antiqua"/>
          <w:i/>
          <w:iCs/>
        </w:rPr>
        <w:t xml:space="preserve">J Am </w:t>
      </w:r>
      <w:proofErr w:type="spellStart"/>
      <w:r w:rsidR="000B2376" w:rsidRPr="000B2376">
        <w:rPr>
          <w:rFonts w:ascii="Book Antiqua" w:hAnsi="Book Antiqua"/>
          <w:i/>
          <w:iCs/>
        </w:rPr>
        <w:t>Coll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Cardiol</w:t>
      </w:r>
      <w:proofErr w:type="spellEnd"/>
      <w:r w:rsidR="000B2376" w:rsidRPr="000B2376">
        <w:rPr>
          <w:rFonts w:ascii="Book Antiqua" w:hAnsi="Book Antiqua"/>
        </w:rPr>
        <w:t> 2013; </w:t>
      </w:r>
      <w:r w:rsidR="000B2376" w:rsidRPr="000B2376">
        <w:rPr>
          <w:rFonts w:ascii="Book Antiqua" w:hAnsi="Book Antiqua"/>
          <w:b/>
          <w:bCs/>
        </w:rPr>
        <w:t>61</w:t>
      </w:r>
      <w:r w:rsidR="000B2376" w:rsidRPr="000B2376">
        <w:rPr>
          <w:rFonts w:ascii="Book Antiqua" w:hAnsi="Book Antiqua"/>
        </w:rPr>
        <w:t>: 1777-1786 [PMID: 23500273 DOI: 10.1016/j.jacc.2012.12.046]</w:t>
      </w:r>
    </w:p>
    <w:p w14:paraId="4FB3769B" w14:textId="6773632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E90996">
        <w:rPr>
          <w:rFonts w:ascii="Book Antiqua" w:hAnsi="Book Antiqua"/>
        </w:rPr>
        <w:t>0</w:t>
      </w:r>
      <w:r w:rsidRPr="000B2376">
        <w:rPr>
          <w:rFonts w:ascii="Book Antiqua" w:hAnsi="Book Antiqua"/>
        </w:rPr>
        <w:t> </w:t>
      </w:r>
      <w:r w:rsidRPr="000B2376">
        <w:rPr>
          <w:rFonts w:ascii="Book Antiqua" w:hAnsi="Book Antiqua"/>
          <w:b/>
          <w:bCs/>
        </w:rPr>
        <w:t>Chen Y</w:t>
      </w:r>
      <w:r w:rsidRPr="000B2376">
        <w:rPr>
          <w:rFonts w:ascii="Book Antiqua" w:hAnsi="Book Antiqua"/>
        </w:rPr>
        <w:t xml:space="preserve">, Copeland WK, </w:t>
      </w:r>
      <w:proofErr w:type="spellStart"/>
      <w:r w:rsidRPr="000B2376">
        <w:rPr>
          <w:rFonts w:ascii="Book Antiqua" w:hAnsi="Book Antiqua"/>
        </w:rPr>
        <w:t>Vedanthan</w:t>
      </w:r>
      <w:proofErr w:type="spellEnd"/>
      <w:r w:rsidRPr="000B2376">
        <w:rPr>
          <w:rFonts w:ascii="Book Antiqua" w:hAnsi="Book Antiqua"/>
        </w:rPr>
        <w:t xml:space="preserve"> R, Grant E, Lee JE, </w:t>
      </w:r>
      <w:proofErr w:type="spellStart"/>
      <w:r w:rsidRPr="000B2376">
        <w:rPr>
          <w:rFonts w:ascii="Book Antiqua" w:hAnsi="Book Antiqua"/>
        </w:rPr>
        <w:t>Gu</w:t>
      </w:r>
      <w:proofErr w:type="spellEnd"/>
      <w:r w:rsidRPr="000B2376">
        <w:rPr>
          <w:rFonts w:ascii="Book Antiqua" w:hAnsi="Book Antiqua"/>
        </w:rPr>
        <w:t xml:space="preserve"> D, Gupta PC, </w:t>
      </w:r>
      <w:proofErr w:type="spellStart"/>
      <w:r w:rsidRPr="000B2376">
        <w:rPr>
          <w:rFonts w:ascii="Book Antiqua" w:hAnsi="Book Antiqua"/>
        </w:rPr>
        <w:t>Ramadas</w:t>
      </w:r>
      <w:proofErr w:type="spellEnd"/>
      <w:r w:rsidRPr="000B2376">
        <w:rPr>
          <w:rFonts w:ascii="Book Antiqua" w:hAnsi="Book Antiqua"/>
        </w:rPr>
        <w:t xml:space="preserve"> K, Inoue M, </w:t>
      </w:r>
      <w:proofErr w:type="spellStart"/>
      <w:r w:rsidRPr="000B2376">
        <w:rPr>
          <w:rFonts w:ascii="Book Antiqua" w:hAnsi="Book Antiqua"/>
        </w:rPr>
        <w:t>Tsugane</w:t>
      </w:r>
      <w:proofErr w:type="spellEnd"/>
      <w:r w:rsidRPr="000B2376">
        <w:rPr>
          <w:rFonts w:ascii="Book Antiqua" w:hAnsi="Book Antiqua"/>
        </w:rPr>
        <w:t xml:space="preserve"> S, </w:t>
      </w:r>
      <w:proofErr w:type="spellStart"/>
      <w:r w:rsidRPr="000B2376">
        <w:rPr>
          <w:rFonts w:ascii="Book Antiqua" w:hAnsi="Book Antiqua"/>
        </w:rPr>
        <w:t>Tamakoshi</w:t>
      </w:r>
      <w:proofErr w:type="spellEnd"/>
      <w:r w:rsidRPr="000B2376">
        <w:rPr>
          <w:rFonts w:ascii="Book Antiqua" w:hAnsi="Book Antiqua"/>
        </w:rPr>
        <w:t xml:space="preserve"> A, Gao YT, Yuan JM, Shu XO, </w:t>
      </w:r>
      <w:proofErr w:type="spellStart"/>
      <w:r w:rsidRPr="000B2376">
        <w:rPr>
          <w:rFonts w:ascii="Book Antiqua" w:hAnsi="Book Antiqua"/>
        </w:rPr>
        <w:t>Ozasa</w:t>
      </w:r>
      <w:proofErr w:type="spellEnd"/>
      <w:r w:rsidRPr="000B2376">
        <w:rPr>
          <w:rFonts w:ascii="Book Antiqua" w:hAnsi="Book Antiqua"/>
        </w:rPr>
        <w:t xml:space="preserve"> K, Tsuji I, </w:t>
      </w:r>
      <w:proofErr w:type="spellStart"/>
      <w:r w:rsidRPr="000B2376">
        <w:rPr>
          <w:rFonts w:ascii="Book Antiqua" w:hAnsi="Book Antiqua"/>
        </w:rPr>
        <w:t>Kakizaki</w:t>
      </w:r>
      <w:proofErr w:type="spellEnd"/>
      <w:r w:rsidRPr="000B2376">
        <w:rPr>
          <w:rFonts w:ascii="Book Antiqua" w:hAnsi="Book Antiqua"/>
        </w:rPr>
        <w:t xml:space="preserve"> M, Tanaka H, Nishino Y, Chen CJ, Wang R, </w:t>
      </w:r>
      <w:proofErr w:type="spellStart"/>
      <w:r w:rsidRPr="000B2376">
        <w:rPr>
          <w:rFonts w:ascii="Book Antiqua" w:hAnsi="Book Antiqua"/>
        </w:rPr>
        <w:t>Yoo</w:t>
      </w:r>
      <w:proofErr w:type="spellEnd"/>
      <w:r w:rsidRPr="000B2376">
        <w:rPr>
          <w:rFonts w:ascii="Book Antiqua" w:hAnsi="Book Antiqua"/>
        </w:rPr>
        <w:t xml:space="preserve"> KY, </w:t>
      </w:r>
      <w:proofErr w:type="spellStart"/>
      <w:r w:rsidRPr="000B2376">
        <w:rPr>
          <w:rFonts w:ascii="Book Antiqua" w:hAnsi="Book Antiqua"/>
        </w:rPr>
        <w:t>Ahn</w:t>
      </w:r>
      <w:proofErr w:type="spellEnd"/>
      <w:r w:rsidRPr="000B2376">
        <w:rPr>
          <w:rFonts w:ascii="Book Antiqua" w:hAnsi="Book Antiqua"/>
        </w:rPr>
        <w:t xml:space="preserve"> YO, Ahsan H, Pan WH, Chen CS, </w:t>
      </w:r>
      <w:proofErr w:type="spellStart"/>
      <w:r w:rsidRPr="000B2376">
        <w:rPr>
          <w:rFonts w:ascii="Book Antiqua" w:hAnsi="Book Antiqua"/>
        </w:rPr>
        <w:t>Pednekar</w:t>
      </w:r>
      <w:proofErr w:type="spellEnd"/>
      <w:r w:rsidRPr="000B2376">
        <w:rPr>
          <w:rFonts w:ascii="Book Antiqua" w:hAnsi="Book Antiqua"/>
        </w:rPr>
        <w:t xml:space="preserve"> MS, </w:t>
      </w:r>
      <w:proofErr w:type="spellStart"/>
      <w:r w:rsidRPr="000B2376">
        <w:rPr>
          <w:rFonts w:ascii="Book Antiqua" w:hAnsi="Book Antiqua"/>
        </w:rPr>
        <w:t>Sauvaget</w:t>
      </w:r>
      <w:proofErr w:type="spellEnd"/>
      <w:r w:rsidRPr="000B2376">
        <w:rPr>
          <w:rFonts w:ascii="Book Antiqua" w:hAnsi="Book Antiqua"/>
        </w:rPr>
        <w:t xml:space="preserve"> C, </w:t>
      </w:r>
      <w:proofErr w:type="spellStart"/>
      <w:r w:rsidRPr="000B2376">
        <w:rPr>
          <w:rFonts w:ascii="Book Antiqua" w:hAnsi="Book Antiqua"/>
        </w:rPr>
        <w:t>Sasazuki</w:t>
      </w:r>
      <w:proofErr w:type="spellEnd"/>
      <w:r w:rsidRPr="000B2376">
        <w:rPr>
          <w:rFonts w:ascii="Book Antiqua" w:hAnsi="Book Antiqua"/>
        </w:rPr>
        <w:t xml:space="preserve"> S, Yang G, </w:t>
      </w:r>
      <w:proofErr w:type="spellStart"/>
      <w:r w:rsidRPr="000B2376">
        <w:rPr>
          <w:rFonts w:ascii="Book Antiqua" w:hAnsi="Book Antiqua"/>
        </w:rPr>
        <w:t>Koh</w:t>
      </w:r>
      <w:proofErr w:type="spellEnd"/>
      <w:r w:rsidRPr="000B2376">
        <w:rPr>
          <w:rFonts w:ascii="Book Antiqua" w:hAnsi="Book Antiqua"/>
        </w:rPr>
        <w:t xml:space="preserve"> WP, Xiang YB, </w:t>
      </w:r>
      <w:proofErr w:type="spellStart"/>
      <w:r w:rsidRPr="000B2376">
        <w:rPr>
          <w:rFonts w:ascii="Book Antiqua" w:hAnsi="Book Antiqua"/>
        </w:rPr>
        <w:t>Ohishi</w:t>
      </w:r>
      <w:proofErr w:type="spellEnd"/>
      <w:r w:rsidRPr="000B2376">
        <w:rPr>
          <w:rFonts w:ascii="Book Antiqua" w:hAnsi="Book Antiqua"/>
        </w:rPr>
        <w:t xml:space="preserve"> W, Watanabe T, Sugawara Y, Matsuo K, You SL, Park SK, Kim DH, </w:t>
      </w:r>
      <w:proofErr w:type="spellStart"/>
      <w:r w:rsidRPr="000B2376">
        <w:rPr>
          <w:rFonts w:ascii="Book Antiqua" w:hAnsi="Book Antiqua"/>
        </w:rPr>
        <w:t>Parvez</w:t>
      </w:r>
      <w:proofErr w:type="spellEnd"/>
      <w:r w:rsidRPr="000B2376">
        <w:rPr>
          <w:rFonts w:ascii="Book Antiqua" w:hAnsi="Book Antiqua"/>
        </w:rPr>
        <w:t xml:space="preserve"> F, Chuang SY, Ge W, Rolland B, </w:t>
      </w:r>
      <w:proofErr w:type="spellStart"/>
      <w:r w:rsidRPr="000B2376">
        <w:rPr>
          <w:rFonts w:ascii="Book Antiqua" w:hAnsi="Book Antiqua"/>
        </w:rPr>
        <w:t>McLerran</w:t>
      </w:r>
      <w:proofErr w:type="spellEnd"/>
      <w:r w:rsidRPr="000B2376">
        <w:rPr>
          <w:rFonts w:ascii="Book Antiqua" w:hAnsi="Book Antiqua"/>
        </w:rPr>
        <w:t xml:space="preserve"> D, Sinha R, </w:t>
      </w:r>
      <w:proofErr w:type="spellStart"/>
      <w:r w:rsidRPr="000B2376">
        <w:rPr>
          <w:rFonts w:ascii="Book Antiqua" w:hAnsi="Book Antiqua"/>
        </w:rPr>
        <w:t>Thornquist</w:t>
      </w:r>
      <w:proofErr w:type="spellEnd"/>
      <w:r w:rsidRPr="000B2376">
        <w:rPr>
          <w:rFonts w:ascii="Book Antiqua" w:hAnsi="Book Antiqua"/>
        </w:rPr>
        <w:t xml:space="preserve"> M, Kang D, Feng Z, </w:t>
      </w:r>
      <w:proofErr w:type="spellStart"/>
      <w:r w:rsidRPr="000B2376">
        <w:rPr>
          <w:rFonts w:ascii="Book Antiqua" w:hAnsi="Book Antiqua"/>
        </w:rPr>
        <w:t>Boffetta</w:t>
      </w:r>
      <w:proofErr w:type="spellEnd"/>
      <w:r w:rsidRPr="000B2376">
        <w:rPr>
          <w:rFonts w:ascii="Book Antiqua" w:hAnsi="Book Antiqua"/>
        </w:rPr>
        <w:t xml:space="preserve"> P, Zheng W, He J, Potter JD. Association between body mass index and cardiovascular disease mortality in east Asians and south Asians: pooled analysis of prospective data from the Asia Cohort Consortium. </w:t>
      </w:r>
      <w:r w:rsidRPr="000B2376">
        <w:rPr>
          <w:rFonts w:ascii="Book Antiqua" w:hAnsi="Book Antiqua"/>
          <w:i/>
          <w:iCs/>
        </w:rPr>
        <w:t>BMJ</w:t>
      </w:r>
      <w:r w:rsidRPr="000B2376">
        <w:rPr>
          <w:rFonts w:ascii="Book Antiqua" w:hAnsi="Book Antiqua"/>
        </w:rPr>
        <w:t> 2013; </w:t>
      </w:r>
      <w:r w:rsidRPr="000B2376">
        <w:rPr>
          <w:rFonts w:ascii="Book Antiqua" w:hAnsi="Book Antiqua"/>
          <w:b/>
          <w:bCs/>
        </w:rPr>
        <w:t>347</w:t>
      </w:r>
      <w:r w:rsidRPr="000B2376">
        <w:rPr>
          <w:rFonts w:ascii="Book Antiqua" w:hAnsi="Book Antiqua"/>
        </w:rPr>
        <w:t>: f5446 [PMID: 24473060 DOI: 10.1136/bmj.f5446]</w:t>
      </w:r>
    </w:p>
    <w:p w14:paraId="32D9F3DF" w14:textId="2B28A92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1</w:t>
      </w:r>
      <w:r w:rsidRPr="000B2376">
        <w:rPr>
          <w:rFonts w:ascii="Book Antiqua" w:hAnsi="Book Antiqua"/>
        </w:rPr>
        <w:t> </w:t>
      </w:r>
      <w:proofErr w:type="spellStart"/>
      <w:r w:rsidRPr="000B2376">
        <w:rPr>
          <w:rFonts w:ascii="Book Antiqua" w:hAnsi="Book Antiqua"/>
          <w:b/>
          <w:bCs/>
        </w:rPr>
        <w:t>Bharmal</w:t>
      </w:r>
      <w:proofErr w:type="spellEnd"/>
      <w:r w:rsidRPr="000B2376">
        <w:rPr>
          <w:rFonts w:ascii="Book Antiqua" w:hAnsi="Book Antiqua"/>
          <w:b/>
          <w:bCs/>
        </w:rPr>
        <w:t xml:space="preserve"> N</w:t>
      </w:r>
      <w:r w:rsidRPr="000B2376">
        <w:rPr>
          <w:rFonts w:ascii="Book Antiqua" w:hAnsi="Book Antiqua"/>
        </w:rPr>
        <w:t xml:space="preserve">, Kaplan RM, Shapiro MF, </w:t>
      </w:r>
      <w:proofErr w:type="spellStart"/>
      <w:r w:rsidRPr="000B2376">
        <w:rPr>
          <w:rFonts w:ascii="Book Antiqua" w:hAnsi="Book Antiqua"/>
        </w:rPr>
        <w:t>Mangione</w:t>
      </w:r>
      <w:proofErr w:type="spellEnd"/>
      <w:r w:rsidRPr="000B2376">
        <w:rPr>
          <w:rFonts w:ascii="Book Antiqua" w:hAnsi="Book Antiqua"/>
        </w:rPr>
        <w:t xml:space="preserve"> CM, Kagawa-Singer M, Wong MD, McCarthy WJ. The association of duration of residence in the United States with cardiovascular disease risk factors among South Asian immigrants. </w:t>
      </w:r>
      <w:r w:rsidRPr="000B2376">
        <w:rPr>
          <w:rFonts w:ascii="Book Antiqua" w:hAnsi="Book Antiqua"/>
          <w:i/>
          <w:iCs/>
        </w:rPr>
        <w:t xml:space="preserve">J </w:t>
      </w:r>
      <w:proofErr w:type="spellStart"/>
      <w:r w:rsidRPr="000B2376">
        <w:rPr>
          <w:rFonts w:ascii="Book Antiqua" w:hAnsi="Book Antiqua"/>
          <w:i/>
          <w:iCs/>
        </w:rPr>
        <w:t>Immigr</w:t>
      </w:r>
      <w:proofErr w:type="spellEnd"/>
      <w:r w:rsidRPr="000B2376">
        <w:rPr>
          <w:rFonts w:ascii="Book Antiqua" w:hAnsi="Book Antiqua"/>
          <w:i/>
          <w:iCs/>
        </w:rPr>
        <w:t xml:space="preserve"> Minor Health</w:t>
      </w:r>
      <w:r w:rsidRPr="000B2376">
        <w:rPr>
          <w:rFonts w:ascii="Book Antiqua" w:hAnsi="Book Antiqua"/>
        </w:rPr>
        <w:t> 2015; </w:t>
      </w:r>
      <w:r w:rsidRPr="000B2376">
        <w:rPr>
          <w:rFonts w:ascii="Book Antiqua" w:hAnsi="Book Antiqua"/>
          <w:b/>
          <w:bCs/>
        </w:rPr>
        <w:t>17</w:t>
      </w:r>
      <w:r w:rsidRPr="000B2376">
        <w:rPr>
          <w:rFonts w:ascii="Book Antiqua" w:hAnsi="Book Antiqua"/>
        </w:rPr>
        <w:t>: 781-790 [</w:t>
      </w:r>
      <w:bookmarkStart w:id="68" w:name="OLE_LINK300"/>
      <w:bookmarkStart w:id="69" w:name="OLE_LINK301"/>
      <w:r w:rsidRPr="000B2376">
        <w:rPr>
          <w:rFonts w:ascii="Book Antiqua" w:hAnsi="Book Antiqua"/>
        </w:rPr>
        <w:t>PMID: 24380928</w:t>
      </w:r>
      <w:bookmarkEnd w:id="68"/>
      <w:bookmarkEnd w:id="69"/>
      <w:r w:rsidRPr="000B2376">
        <w:rPr>
          <w:rFonts w:ascii="Book Antiqua" w:hAnsi="Book Antiqua"/>
        </w:rPr>
        <w:t xml:space="preserve"> </w:t>
      </w:r>
      <w:r w:rsidR="005448AD" w:rsidRPr="005448AD">
        <w:rPr>
          <w:rFonts w:ascii="Book Antiqua" w:hAnsi="Book Antiqua"/>
        </w:rPr>
        <w:t>DOI: 10.1007/s10903-013-9973-7</w:t>
      </w:r>
      <w:r w:rsidRPr="000B2376">
        <w:rPr>
          <w:rFonts w:ascii="Book Antiqua" w:hAnsi="Book Antiqua"/>
        </w:rPr>
        <w:t>]</w:t>
      </w:r>
    </w:p>
    <w:p w14:paraId="6E6D8A80" w14:textId="086324C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2</w:t>
      </w:r>
      <w:r w:rsidRPr="000B2376">
        <w:rPr>
          <w:rFonts w:ascii="Book Antiqua" w:hAnsi="Book Antiqua"/>
        </w:rPr>
        <w:t> </w:t>
      </w:r>
      <w:proofErr w:type="spellStart"/>
      <w:r w:rsidRPr="000B2376">
        <w:rPr>
          <w:rFonts w:ascii="Book Antiqua" w:hAnsi="Book Antiqua"/>
          <w:b/>
          <w:bCs/>
        </w:rPr>
        <w:t>Kasiske</w:t>
      </w:r>
      <w:proofErr w:type="spellEnd"/>
      <w:r w:rsidRPr="000B2376">
        <w:rPr>
          <w:rFonts w:ascii="Book Antiqua" w:hAnsi="Book Antiqua"/>
          <w:b/>
          <w:bCs/>
        </w:rPr>
        <w:t xml:space="preserve"> BL</w:t>
      </w:r>
      <w:r w:rsidRPr="000B2376">
        <w:rPr>
          <w:rFonts w:ascii="Book Antiqua" w:hAnsi="Book Antiqua"/>
        </w:rPr>
        <w:t xml:space="preserve">, </w:t>
      </w:r>
      <w:proofErr w:type="spellStart"/>
      <w:r w:rsidRPr="000B2376">
        <w:rPr>
          <w:rFonts w:ascii="Book Antiqua" w:hAnsi="Book Antiqua"/>
        </w:rPr>
        <w:t>Guijarro</w:t>
      </w:r>
      <w:proofErr w:type="spellEnd"/>
      <w:r w:rsidRPr="000B2376">
        <w:rPr>
          <w:rFonts w:ascii="Book Antiqua" w:hAnsi="Book Antiqua"/>
        </w:rPr>
        <w:t xml:space="preserve"> C, Massy ZA, Wiederkehr MR, Ma JZ. Cardiovascular disease after renal transplantation. </w:t>
      </w:r>
      <w:r w:rsidRPr="000B2376">
        <w:rPr>
          <w:rFonts w:ascii="Book Antiqua" w:hAnsi="Book Antiqua"/>
          <w:i/>
          <w:iCs/>
        </w:rPr>
        <w:t xml:space="preserve">J Am </w:t>
      </w:r>
      <w:proofErr w:type="spellStart"/>
      <w:r w:rsidRPr="000B2376">
        <w:rPr>
          <w:rFonts w:ascii="Book Antiqua" w:hAnsi="Book Antiqua"/>
          <w:i/>
          <w:iCs/>
        </w:rPr>
        <w:t>Soc</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1996; </w:t>
      </w:r>
      <w:r w:rsidRPr="000B2376">
        <w:rPr>
          <w:rFonts w:ascii="Book Antiqua" w:hAnsi="Book Antiqua"/>
          <w:b/>
          <w:bCs/>
        </w:rPr>
        <w:t>7</w:t>
      </w:r>
      <w:r w:rsidRPr="000B2376">
        <w:rPr>
          <w:rFonts w:ascii="Book Antiqua" w:hAnsi="Book Antiqua"/>
        </w:rPr>
        <w:t>: 158-165 [</w:t>
      </w:r>
      <w:bookmarkStart w:id="70" w:name="OLE_LINK302"/>
      <w:bookmarkStart w:id="71" w:name="OLE_LINK303"/>
      <w:r w:rsidRPr="000B2376">
        <w:rPr>
          <w:rFonts w:ascii="Book Antiqua" w:hAnsi="Book Antiqua"/>
        </w:rPr>
        <w:t>PMID: 8808124</w:t>
      </w:r>
      <w:bookmarkEnd w:id="70"/>
      <w:bookmarkEnd w:id="71"/>
      <w:r w:rsidRPr="000B2376">
        <w:rPr>
          <w:rFonts w:ascii="Book Antiqua" w:hAnsi="Book Antiqua"/>
        </w:rPr>
        <w:t>]</w:t>
      </w:r>
    </w:p>
    <w:p w14:paraId="7B673E31" w14:textId="19FA02B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3</w:t>
      </w:r>
      <w:r w:rsidRPr="000B2376">
        <w:rPr>
          <w:rFonts w:ascii="Book Antiqua" w:hAnsi="Book Antiqua"/>
        </w:rPr>
        <w:t> </w:t>
      </w:r>
      <w:proofErr w:type="spellStart"/>
      <w:r w:rsidRPr="000B2376">
        <w:rPr>
          <w:rFonts w:ascii="Book Antiqua" w:hAnsi="Book Antiqua"/>
          <w:b/>
          <w:bCs/>
        </w:rPr>
        <w:t>Ramanathan</w:t>
      </w:r>
      <w:proofErr w:type="spellEnd"/>
      <w:r w:rsidRPr="000B2376">
        <w:rPr>
          <w:rFonts w:ascii="Book Antiqua" w:hAnsi="Book Antiqua"/>
          <w:b/>
          <w:bCs/>
        </w:rPr>
        <w:t xml:space="preserve"> V</w:t>
      </w:r>
      <w:r w:rsidRPr="000B2376">
        <w:rPr>
          <w:rFonts w:ascii="Book Antiqua" w:hAnsi="Book Antiqua"/>
        </w:rPr>
        <w:t xml:space="preserve">, Goral S, </w:t>
      </w:r>
      <w:proofErr w:type="spellStart"/>
      <w:r w:rsidRPr="000B2376">
        <w:rPr>
          <w:rFonts w:ascii="Book Antiqua" w:hAnsi="Book Antiqua"/>
        </w:rPr>
        <w:t>Tanriover</w:t>
      </w:r>
      <w:proofErr w:type="spellEnd"/>
      <w:r w:rsidRPr="000B2376">
        <w:rPr>
          <w:rFonts w:ascii="Book Antiqua" w:hAnsi="Book Antiqua"/>
        </w:rPr>
        <w:t xml:space="preserve"> B, </w:t>
      </w:r>
      <w:proofErr w:type="spellStart"/>
      <w:r w:rsidRPr="000B2376">
        <w:rPr>
          <w:rFonts w:ascii="Book Antiqua" w:hAnsi="Book Antiqua"/>
        </w:rPr>
        <w:t>Feurer</w:t>
      </w:r>
      <w:proofErr w:type="spellEnd"/>
      <w:r w:rsidRPr="000B2376">
        <w:rPr>
          <w:rFonts w:ascii="Book Antiqua" w:hAnsi="Book Antiqua"/>
        </w:rPr>
        <w:t xml:space="preserve"> ID, </w:t>
      </w:r>
      <w:proofErr w:type="spellStart"/>
      <w:r w:rsidRPr="000B2376">
        <w:rPr>
          <w:rFonts w:ascii="Book Antiqua" w:hAnsi="Book Antiqua"/>
        </w:rPr>
        <w:t>Kazancioglu</w:t>
      </w:r>
      <w:proofErr w:type="spellEnd"/>
      <w:r w:rsidRPr="000B2376">
        <w:rPr>
          <w:rFonts w:ascii="Book Antiqua" w:hAnsi="Book Antiqua"/>
        </w:rPr>
        <w:t xml:space="preserve"> R, Shaffer D, </w:t>
      </w:r>
      <w:proofErr w:type="spellStart"/>
      <w:r w:rsidRPr="000B2376">
        <w:rPr>
          <w:rFonts w:ascii="Book Antiqua" w:hAnsi="Book Antiqua"/>
        </w:rPr>
        <w:t>Helderman</w:t>
      </w:r>
      <w:proofErr w:type="spellEnd"/>
      <w:r w:rsidRPr="000B2376">
        <w:rPr>
          <w:rFonts w:ascii="Book Antiqua" w:hAnsi="Book Antiqua"/>
        </w:rPr>
        <w:t xml:space="preserve"> JH. Screening asymptomatic diabetic patients for coronary artery disease prior to renal </w:t>
      </w:r>
      <w:r w:rsidRPr="000B2376">
        <w:rPr>
          <w:rFonts w:ascii="Book Antiqua" w:hAnsi="Book Antiqua"/>
        </w:rPr>
        <w:lastRenderedPageBreak/>
        <w:t>transplantation. </w:t>
      </w:r>
      <w:r w:rsidRPr="000B2376">
        <w:rPr>
          <w:rFonts w:ascii="Book Antiqua" w:hAnsi="Book Antiqua"/>
          <w:i/>
          <w:iCs/>
        </w:rPr>
        <w:t>Transplantation</w:t>
      </w:r>
      <w:r w:rsidRPr="000B2376">
        <w:rPr>
          <w:rFonts w:ascii="Book Antiqua" w:hAnsi="Book Antiqua"/>
        </w:rPr>
        <w:t> 2005; </w:t>
      </w:r>
      <w:r w:rsidRPr="000B2376">
        <w:rPr>
          <w:rFonts w:ascii="Book Antiqua" w:hAnsi="Book Antiqua"/>
          <w:b/>
          <w:bCs/>
        </w:rPr>
        <w:t>79</w:t>
      </w:r>
      <w:r w:rsidRPr="000B2376">
        <w:rPr>
          <w:rFonts w:ascii="Book Antiqua" w:hAnsi="Book Antiqua"/>
        </w:rPr>
        <w:t>: 1453-1458 [PMID: 15912119 DOI: 10.1097/01.tp.0000164147.60036.67]</w:t>
      </w:r>
    </w:p>
    <w:p w14:paraId="42C9DB02" w14:textId="3875E246"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4</w:t>
      </w:r>
      <w:r w:rsidRPr="000B2376">
        <w:rPr>
          <w:rFonts w:ascii="Book Antiqua" w:hAnsi="Book Antiqua"/>
        </w:rPr>
        <w:t> </w:t>
      </w:r>
      <w:proofErr w:type="spellStart"/>
      <w:r w:rsidRPr="000B2376">
        <w:rPr>
          <w:rFonts w:ascii="Book Antiqua" w:hAnsi="Book Antiqua"/>
          <w:b/>
          <w:bCs/>
        </w:rPr>
        <w:t>Sattar</w:t>
      </w:r>
      <w:proofErr w:type="spellEnd"/>
      <w:r w:rsidRPr="000B2376">
        <w:rPr>
          <w:rFonts w:ascii="Book Antiqua" w:hAnsi="Book Antiqua"/>
          <w:b/>
          <w:bCs/>
        </w:rPr>
        <w:t xml:space="preserve"> N</w:t>
      </w:r>
      <w:r w:rsidRPr="000B2376">
        <w:rPr>
          <w:rFonts w:ascii="Book Antiqua" w:hAnsi="Book Antiqua"/>
        </w:rPr>
        <w:t>, Gill JM. Type 2 diabetes in migrant south Asians: mechanisms, mitigation, and management. </w:t>
      </w:r>
      <w:r w:rsidRPr="000B2376">
        <w:rPr>
          <w:rFonts w:ascii="Book Antiqua" w:hAnsi="Book Antiqua"/>
          <w:i/>
          <w:iCs/>
        </w:rPr>
        <w:t xml:space="preserve">Lancet Diabetes </w:t>
      </w:r>
      <w:proofErr w:type="spellStart"/>
      <w:r w:rsidRPr="000B2376">
        <w:rPr>
          <w:rFonts w:ascii="Book Antiqua" w:hAnsi="Book Antiqua"/>
          <w:i/>
          <w:iCs/>
        </w:rPr>
        <w:t>Endocrinol</w:t>
      </w:r>
      <w:proofErr w:type="spellEnd"/>
      <w:r w:rsidRPr="000B2376">
        <w:rPr>
          <w:rFonts w:ascii="Book Antiqua" w:hAnsi="Book Antiqua"/>
        </w:rPr>
        <w:t> 2015; </w:t>
      </w:r>
      <w:r w:rsidRPr="000B2376">
        <w:rPr>
          <w:rFonts w:ascii="Book Antiqua" w:hAnsi="Book Antiqua"/>
          <w:b/>
          <w:bCs/>
        </w:rPr>
        <w:t>3</w:t>
      </w:r>
      <w:r w:rsidRPr="000B2376">
        <w:rPr>
          <w:rFonts w:ascii="Book Antiqua" w:hAnsi="Book Antiqua"/>
        </w:rPr>
        <w:t>: 1004-1016 [PMID: 26489808 DOI: 10.1016/S2213-8587(15)00326-5]</w:t>
      </w:r>
    </w:p>
    <w:p w14:paraId="54E3A348" w14:textId="17EFA59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5</w:t>
      </w:r>
      <w:r w:rsidRPr="000B2376">
        <w:rPr>
          <w:rFonts w:ascii="Book Antiqua" w:hAnsi="Book Antiqua"/>
        </w:rPr>
        <w:t> </w:t>
      </w:r>
      <w:proofErr w:type="spellStart"/>
      <w:r w:rsidRPr="000B2376">
        <w:rPr>
          <w:rFonts w:ascii="Book Antiqua" w:hAnsi="Book Antiqua"/>
          <w:b/>
          <w:bCs/>
        </w:rPr>
        <w:t>Peracha</w:t>
      </w:r>
      <w:proofErr w:type="spellEnd"/>
      <w:r w:rsidRPr="000B2376">
        <w:rPr>
          <w:rFonts w:ascii="Book Antiqua" w:hAnsi="Book Antiqua"/>
          <w:b/>
          <w:bCs/>
        </w:rPr>
        <w:t xml:space="preserve"> J</w:t>
      </w:r>
      <w:r w:rsidRPr="000B2376">
        <w:rPr>
          <w:rFonts w:ascii="Book Antiqua" w:hAnsi="Book Antiqua"/>
        </w:rPr>
        <w:t xml:space="preserve">, </w:t>
      </w:r>
      <w:proofErr w:type="spellStart"/>
      <w:r w:rsidRPr="000B2376">
        <w:rPr>
          <w:rFonts w:ascii="Book Antiqua" w:hAnsi="Book Antiqua"/>
        </w:rPr>
        <w:t>Nath</w:t>
      </w:r>
      <w:proofErr w:type="spellEnd"/>
      <w:r w:rsidRPr="000B2376">
        <w:rPr>
          <w:rFonts w:ascii="Book Antiqua" w:hAnsi="Book Antiqua"/>
        </w:rPr>
        <w:t xml:space="preserve"> J, Ready A, Tahir S, Parekh K, </w:t>
      </w:r>
      <w:proofErr w:type="spellStart"/>
      <w:r w:rsidRPr="000B2376">
        <w:rPr>
          <w:rFonts w:ascii="Book Antiqua" w:hAnsi="Book Antiqua"/>
        </w:rPr>
        <w:t>Hodson</w:t>
      </w:r>
      <w:proofErr w:type="spellEnd"/>
      <w:r w:rsidRPr="000B2376">
        <w:rPr>
          <w:rFonts w:ascii="Book Antiqua" w:hAnsi="Book Antiqua"/>
        </w:rPr>
        <w:t xml:space="preserve"> J, Ferro CJ, Borrows R, Sharif A. Risk of post-transplantation diabetes mellitus is greater in South Asian versus Caucasian kidney allograft recipients.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2016; </w:t>
      </w:r>
      <w:r w:rsidRPr="000B2376">
        <w:rPr>
          <w:rFonts w:ascii="Book Antiqua" w:hAnsi="Book Antiqua"/>
          <w:b/>
          <w:bCs/>
        </w:rPr>
        <w:t>29</w:t>
      </w:r>
      <w:r w:rsidRPr="000B2376">
        <w:rPr>
          <w:rFonts w:ascii="Book Antiqua" w:hAnsi="Book Antiqua"/>
        </w:rPr>
        <w:t>: 727-739 [PMID: 27062063 DOI: 10.1111/tri.12782]</w:t>
      </w:r>
    </w:p>
    <w:p w14:paraId="3BFBECE7" w14:textId="2C8B53B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6</w:t>
      </w:r>
      <w:r w:rsidRPr="000B2376">
        <w:rPr>
          <w:rFonts w:ascii="Book Antiqua" w:hAnsi="Book Antiqua"/>
        </w:rPr>
        <w:t> </w:t>
      </w:r>
      <w:r w:rsidRPr="000B2376">
        <w:rPr>
          <w:rFonts w:ascii="Book Antiqua" w:hAnsi="Book Antiqua"/>
          <w:b/>
          <w:bCs/>
        </w:rPr>
        <w:t>Rodrigo E</w:t>
      </w:r>
      <w:r w:rsidRPr="000B2376">
        <w:rPr>
          <w:rFonts w:ascii="Book Antiqua" w:hAnsi="Book Antiqua"/>
        </w:rPr>
        <w:t xml:space="preserve">, </w:t>
      </w:r>
      <w:proofErr w:type="spellStart"/>
      <w:r w:rsidRPr="000B2376">
        <w:rPr>
          <w:rFonts w:ascii="Book Antiqua" w:hAnsi="Book Antiqua"/>
        </w:rPr>
        <w:t>Fernández-Fresnedo</w:t>
      </w:r>
      <w:proofErr w:type="spellEnd"/>
      <w:r w:rsidRPr="000B2376">
        <w:rPr>
          <w:rFonts w:ascii="Book Antiqua" w:hAnsi="Book Antiqua"/>
        </w:rPr>
        <w:t xml:space="preserve"> G, Valero R, Ruiz JC, </w:t>
      </w:r>
      <w:proofErr w:type="spellStart"/>
      <w:r w:rsidRPr="000B2376">
        <w:rPr>
          <w:rFonts w:ascii="Book Antiqua" w:hAnsi="Book Antiqua"/>
        </w:rPr>
        <w:t>Piñera</w:t>
      </w:r>
      <w:proofErr w:type="spellEnd"/>
      <w:r w:rsidRPr="000B2376">
        <w:rPr>
          <w:rFonts w:ascii="Book Antiqua" w:hAnsi="Book Antiqua"/>
        </w:rPr>
        <w:t xml:space="preserve"> C, Palomar R, González-</w:t>
      </w:r>
      <w:proofErr w:type="spellStart"/>
      <w:r w:rsidRPr="000B2376">
        <w:rPr>
          <w:rFonts w:ascii="Book Antiqua" w:hAnsi="Book Antiqua"/>
        </w:rPr>
        <w:t>Cotorruelo</w:t>
      </w:r>
      <w:proofErr w:type="spellEnd"/>
      <w:r w:rsidRPr="000B2376">
        <w:rPr>
          <w:rFonts w:ascii="Book Antiqua" w:hAnsi="Book Antiqua"/>
        </w:rPr>
        <w:t xml:space="preserve"> J, Gómez-</w:t>
      </w:r>
      <w:proofErr w:type="spellStart"/>
      <w:r w:rsidRPr="000B2376">
        <w:rPr>
          <w:rFonts w:ascii="Book Antiqua" w:hAnsi="Book Antiqua"/>
        </w:rPr>
        <w:t>Alamillo</w:t>
      </w:r>
      <w:proofErr w:type="spellEnd"/>
      <w:r w:rsidRPr="000B2376">
        <w:rPr>
          <w:rFonts w:ascii="Book Antiqua" w:hAnsi="Book Antiqua"/>
        </w:rPr>
        <w:t xml:space="preserve"> C, Arias M. New-onset diabetes after kidney transplantation: risk factors. </w:t>
      </w:r>
      <w:r w:rsidRPr="000B2376">
        <w:rPr>
          <w:rFonts w:ascii="Book Antiqua" w:hAnsi="Book Antiqua"/>
          <w:i/>
          <w:iCs/>
        </w:rPr>
        <w:t xml:space="preserve">J Am </w:t>
      </w:r>
      <w:proofErr w:type="spellStart"/>
      <w:r w:rsidRPr="000B2376">
        <w:rPr>
          <w:rFonts w:ascii="Book Antiqua" w:hAnsi="Book Antiqua"/>
          <w:i/>
          <w:iCs/>
        </w:rPr>
        <w:t>Soc</w:t>
      </w:r>
      <w:proofErr w:type="spellEnd"/>
      <w:r w:rsidRPr="000B2376">
        <w:rPr>
          <w:rFonts w:ascii="Book Antiqua" w:hAnsi="Book Antiqua"/>
          <w:i/>
          <w:iCs/>
        </w:rPr>
        <w:t xml:space="preserve"> </w:t>
      </w:r>
      <w:proofErr w:type="spellStart"/>
      <w:r w:rsidRPr="000B2376">
        <w:rPr>
          <w:rFonts w:ascii="Book Antiqua" w:hAnsi="Book Antiqua"/>
          <w:i/>
          <w:iCs/>
        </w:rPr>
        <w:t>Nephrol</w:t>
      </w:r>
      <w:proofErr w:type="spellEnd"/>
      <w:r w:rsidRPr="000B2376">
        <w:rPr>
          <w:rFonts w:ascii="Book Antiqua" w:hAnsi="Book Antiqua"/>
        </w:rPr>
        <w:t> 2006; </w:t>
      </w:r>
      <w:r w:rsidRPr="000B2376">
        <w:rPr>
          <w:rFonts w:ascii="Book Antiqua" w:hAnsi="Book Antiqua"/>
          <w:b/>
          <w:bCs/>
        </w:rPr>
        <w:t>17</w:t>
      </w:r>
      <w:r w:rsidRPr="000B2376">
        <w:rPr>
          <w:rFonts w:ascii="Book Antiqua" w:hAnsi="Book Antiqua"/>
        </w:rPr>
        <w:t>: S291-S295 [PMID: 17130277 DOI: 10.1681/ASN.2006080929]</w:t>
      </w:r>
    </w:p>
    <w:p w14:paraId="4ABC3B66" w14:textId="236BD7A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7</w:t>
      </w:r>
      <w:r w:rsidRPr="000B2376">
        <w:rPr>
          <w:rFonts w:ascii="Book Antiqua" w:hAnsi="Book Antiqua"/>
        </w:rPr>
        <w:t> </w:t>
      </w:r>
      <w:r w:rsidRPr="000B2376">
        <w:rPr>
          <w:rFonts w:ascii="Book Antiqua" w:hAnsi="Book Antiqua"/>
          <w:b/>
          <w:bCs/>
        </w:rPr>
        <w:t>Reddy YN</w:t>
      </w:r>
      <w:r w:rsidRPr="000B2376">
        <w:rPr>
          <w:rFonts w:ascii="Book Antiqua" w:hAnsi="Book Antiqua"/>
        </w:rPr>
        <w:t xml:space="preserve">, Abraham G, </w:t>
      </w:r>
      <w:proofErr w:type="spellStart"/>
      <w:r w:rsidRPr="000B2376">
        <w:rPr>
          <w:rFonts w:ascii="Book Antiqua" w:hAnsi="Book Antiqua"/>
        </w:rPr>
        <w:t>Sundaram</w:t>
      </w:r>
      <w:proofErr w:type="spellEnd"/>
      <w:r w:rsidRPr="000B2376">
        <w:rPr>
          <w:rFonts w:ascii="Book Antiqua" w:hAnsi="Book Antiqua"/>
        </w:rPr>
        <w:t xml:space="preserve"> V, Reddy PP, Mathew M, </w:t>
      </w:r>
      <w:proofErr w:type="spellStart"/>
      <w:r w:rsidRPr="000B2376">
        <w:rPr>
          <w:rFonts w:ascii="Book Antiqua" w:hAnsi="Book Antiqua"/>
        </w:rPr>
        <w:t>Nagarajan</w:t>
      </w:r>
      <w:proofErr w:type="spellEnd"/>
      <w:r w:rsidRPr="000B2376">
        <w:rPr>
          <w:rFonts w:ascii="Book Antiqua" w:hAnsi="Book Antiqua"/>
        </w:rPr>
        <w:t xml:space="preserve"> P, </w:t>
      </w:r>
      <w:proofErr w:type="spellStart"/>
      <w:r w:rsidRPr="000B2376">
        <w:rPr>
          <w:rFonts w:ascii="Book Antiqua" w:hAnsi="Book Antiqua"/>
        </w:rPr>
        <w:t>Mehra</w:t>
      </w:r>
      <w:proofErr w:type="spellEnd"/>
      <w:r w:rsidRPr="000B2376">
        <w:rPr>
          <w:rFonts w:ascii="Book Antiqua" w:hAnsi="Book Antiqua"/>
        </w:rPr>
        <w:t xml:space="preserve"> N, Ramachandran A, Ali AA, Reddy YN. Is there a genetic predisposition to new-onset diabetes after kidney transplantation? </w:t>
      </w:r>
      <w:r w:rsidRPr="000B2376">
        <w:rPr>
          <w:rFonts w:ascii="Book Antiqua" w:hAnsi="Book Antiqua"/>
          <w:i/>
          <w:iCs/>
        </w:rPr>
        <w:t xml:space="preserve">Saudi J Kidney Dis </w:t>
      </w:r>
      <w:proofErr w:type="spellStart"/>
      <w:r w:rsidRPr="000B2376">
        <w:rPr>
          <w:rFonts w:ascii="Book Antiqua" w:hAnsi="Book Antiqua"/>
          <w:i/>
          <w:iCs/>
        </w:rPr>
        <w:t>Transpl</w:t>
      </w:r>
      <w:proofErr w:type="spellEnd"/>
      <w:r w:rsidRPr="000B2376">
        <w:rPr>
          <w:rFonts w:ascii="Book Antiqua" w:hAnsi="Book Antiqua"/>
        </w:rPr>
        <w:t> 2015; </w:t>
      </w:r>
      <w:r w:rsidRPr="000B2376">
        <w:rPr>
          <w:rFonts w:ascii="Book Antiqua" w:hAnsi="Book Antiqua"/>
          <w:b/>
          <w:bCs/>
        </w:rPr>
        <w:t>26</w:t>
      </w:r>
      <w:r w:rsidRPr="000B2376">
        <w:rPr>
          <w:rFonts w:ascii="Book Antiqua" w:hAnsi="Book Antiqua"/>
        </w:rPr>
        <w:t>: 1113-1120 [PMID: 26586047 DOI: 10.4103/1319-2442.168558]</w:t>
      </w:r>
    </w:p>
    <w:p w14:paraId="323F9DF5" w14:textId="49B0759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5</w:t>
      </w:r>
      <w:r w:rsidR="008166C6">
        <w:rPr>
          <w:rFonts w:ascii="Book Antiqua" w:hAnsi="Book Antiqua"/>
        </w:rPr>
        <w:t>8</w:t>
      </w:r>
      <w:r w:rsidRPr="000B2376">
        <w:rPr>
          <w:rFonts w:ascii="Book Antiqua" w:hAnsi="Book Antiqua"/>
        </w:rPr>
        <w:t> </w:t>
      </w:r>
      <w:r w:rsidRPr="000B2376">
        <w:rPr>
          <w:rFonts w:ascii="Book Antiqua" w:hAnsi="Book Antiqua"/>
          <w:b/>
          <w:bCs/>
        </w:rPr>
        <w:t>Kumar S</w:t>
      </w:r>
      <w:r w:rsidRPr="000B2376">
        <w:rPr>
          <w:rFonts w:ascii="Book Antiqua" w:hAnsi="Book Antiqua"/>
        </w:rPr>
        <w:t xml:space="preserve">, </w:t>
      </w:r>
      <w:proofErr w:type="spellStart"/>
      <w:r w:rsidRPr="000B2376">
        <w:rPr>
          <w:rFonts w:ascii="Book Antiqua" w:hAnsi="Book Antiqua"/>
        </w:rPr>
        <w:t>Sanyal</w:t>
      </w:r>
      <w:proofErr w:type="spellEnd"/>
      <w:r w:rsidRPr="000B2376">
        <w:rPr>
          <w:rFonts w:ascii="Book Antiqua" w:hAnsi="Book Antiqua"/>
        </w:rPr>
        <w:t xml:space="preserve"> D, Das P, </w:t>
      </w:r>
      <w:proofErr w:type="spellStart"/>
      <w:r w:rsidRPr="000B2376">
        <w:rPr>
          <w:rFonts w:ascii="Book Antiqua" w:hAnsi="Book Antiqua"/>
        </w:rPr>
        <w:t>Bhattacharjee</w:t>
      </w:r>
      <w:proofErr w:type="spellEnd"/>
      <w:r w:rsidRPr="000B2376">
        <w:rPr>
          <w:rFonts w:ascii="Book Antiqua" w:hAnsi="Book Antiqua"/>
        </w:rPr>
        <w:t xml:space="preserve"> K, </w:t>
      </w:r>
      <w:proofErr w:type="spellStart"/>
      <w:r w:rsidRPr="000B2376">
        <w:rPr>
          <w:rFonts w:ascii="Book Antiqua" w:hAnsi="Book Antiqua"/>
        </w:rPr>
        <w:t>Rungta</w:t>
      </w:r>
      <w:proofErr w:type="spellEnd"/>
      <w:r w:rsidRPr="000B2376">
        <w:rPr>
          <w:rFonts w:ascii="Book Antiqua" w:hAnsi="Book Antiqua"/>
        </w:rPr>
        <w:t xml:space="preserve"> R. An observational prospective study to evaluate the outcomes of new onset diabetes after renal transplantation (NODAT) in a tertiary care </w:t>
      </w:r>
      <w:proofErr w:type="spellStart"/>
      <w:r w:rsidRPr="000B2376">
        <w:rPr>
          <w:rFonts w:ascii="Book Antiqua" w:hAnsi="Book Antiqua"/>
        </w:rPr>
        <w:t>centre</w:t>
      </w:r>
      <w:proofErr w:type="spellEnd"/>
      <w:r w:rsidRPr="000B2376">
        <w:rPr>
          <w:rFonts w:ascii="Book Antiqua" w:hAnsi="Book Antiqua"/>
        </w:rPr>
        <w:t xml:space="preserve"> in eastern India. </w:t>
      </w:r>
      <w:r w:rsidRPr="000B2376">
        <w:rPr>
          <w:rFonts w:ascii="Book Antiqua" w:hAnsi="Book Antiqua"/>
          <w:i/>
          <w:iCs/>
        </w:rPr>
        <w:t xml:space="preserve">Diabetes Res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Pract</w:t>
      </w:r>
      <w:proofErr w:type="spellEnd"/>
      <w:r w:rsidRPr="000B2376">
        <w:rPr>
          <w:rFonts w:ascii="Book Antiqua" w:hAnsi="Book Antiqua"/>
        </w:rPr>
        <w:t> 2020; </w:t>
      </w:r>
      <w:r w:rsidRPr="000B2376">
        <w:rPr>
          <w:rFonts w:ascii="Book Antiqua" w:hAnsi="Book Antiqua"/>
          <w:b/>
          <w:bCs/>
        </w:rPr>
        <w:t>159</w:t>
      </w:r>
      <w:r w:rsidRPr="000B2376">
        <w:rPr>
          <w:rFonts w:ascii="Book Antiqua" w:hAnsi="Book Antiqua"/>
        </w:rPr>
        <w:t>: 107948 [PMID: 31778745 DOI: 10.1016/j.diabres.2019.107948]</w:t>
      </w:r>
    </w:p>
    <w:p w14:paraId="4D9B9B0B" w14:textId="5E679994" w:rsidR="000B2376" w:rsidRPr="000B2376" w:rsidRDefault="008166C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59</w:t>
      </w:r>
      <w:r w:rsidR="000B2376" w:rsidRPr="000B2376">
        <w:rPr>
          <w:rFonts w:ascii="Book Antiqua" w:hAnsi="Book Antiqua"/>
        </w:rPr>
        <w:t> </w:t>
      </w:r>
      <w:proofErr w:type="spellStart"/>
      <w:r w:rsidR="000B2376" w:rsidRPr="000B2376">
        <w:rPr>
          <w:rFonts w:ascii="Book Antiqua" w:hAnsi="Book Antiqua"/>
          <w:b/>
          <w:bCs/>
        </w:rPr>
        <w:t>Ghouri</w:t>
      </w:r>
      <w:proofErr w:type="spellEnd"/>
      <w:r w:rsidR="000B2376" w:rsidRPr="000B2376">
        <w:rPr>
          <w:rFonts w:ascii="Book Antiqua" w:hAnsi="Book Antiqua"/>
          <w:b/>
          <w:bCs/>
        </w:rPr>
        <w:t xml:space="preserve"> N</w:t>
      </w:r>
      <w:r w:rsidR="000B2376" w:rsidRPr="000B2376">
        <w:rPr>
          <w:rFonts w:ascii="Book Antiqua" w:hAnsi="Book Antiqua"/>
        </w:rPr>
        <w:t xml:space="preserve">, </w:t>
      </w:r>
      <w:proofErr w:type="spellStart"/>
      <w:r w:rsidR="000B2376" w:rsidRPr="000B2376">
        <w:rPr>
          <w:rFonts w:ascii="Book Antiqua" w:hAnsi="Book Antiqua"/>
        </w:rPr>
        <w:t>Javed</w:t>
      </w:r>
      <w:proofErr w:type="spellEnd"/>
      <w:r w:rsidR="000B2376" w:rsidRPr="000B2376">
        <w:rPr>
          <w:rFonts w:ascii="Book Antiqua" w:hAnsi="Book Antiqua"/>
        </w:rPr>
        <w:t xml:space="preserve"> H, </w:t>
      </w:r>
      <w:proofErr w:type="spellStart"/>
      <w:r w:rsidR="000B2376" w:rsidRPr="000B2376">
        <w:rPr>
          <w:rFonts w:ascii="Book Antiqua" w:hAnsi="Book Antiqua"/>
        </w:rPr>
        <w:t>Sattar</w:t>
      </w:r>
      <w:proofErr w:type="spellEnd"/>
      <w:r w:rsidR="000B2376" w:rsidRPr="000B2376">
        <w:rPr>
          <w:rFonts w:ascii="Book Antiqua" w:hAnsi="Book Antiqua"/>
        </w:rPr>
        <w:t xml:space="preserve"> N. Pharmacological Management of Diabetes for Reducing Glucose Levels and Cardiovascular Disease Risk: What Evidence in South Asians? </w:t>
      </w:r>
      <w:proofErr w:type="spellStart"/>
      <w:r w:rsidR="000B2376" w:rsidRPr="000B2376">
        <w:rPr>
          <w:rFonts w:ascii="Book Antiqua" w:hAnsi="Book Antiqua"/>
          <w:i/>
          <w:iCs/>
        </w:rPr>
        <w:t>Curr</w:t>
      </w:r>
      <w:proofErr w:type="spellEnd"/>
      <w:r w:rsidR="000B2376" w:rsidRPr="000B2376">
        <w:rPr>
          <w:rFonts w:ascii="Book Antiqua" w:hAnsi="Book Antiqua"/>
          <w:i/>
          <w:iCs/>
        </w:rPr>
        <w:t xml:space="preserve"> Diabetes Rev</w:t>
      </w:r>
      <w:r w:rsidR="000B2376" w:rsidRPr="000B2376">
        <w:rPr>
          <w:rFonts w:ascii="Book Antiqua" w:hAnsi="Book Antiqua"/>
        </w:rPr>
        <w:t> 2020 [PMID: 33371853 DOI: 10.2174/1573399817666201228120725]</w:t>
      </w:r>
    </w:p>
    <w:p w14:paraId="6597C312" w14:textId="0FBE423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0</w:t>
      </w:r>
      <w:r w:rsidRPr="000B2376">
        <w:rPr>
          <w:rFonts w:ascii="Book Antiqua" w:hAnsi="Book Antiqua"/>
        </w:rPr>
        <w:t> </w:t>
      </w:r>
      <w:r w:rsidRPr="000B2376">
        <w:rPr>
          <w:rFonts w:ascii="Book Antiqua" w:hAnsi="Book Antiqua"/>
          <w:b/>
          <w:bCs/>
        </w:rPr>
        <w:t>Shah M</w:t>
      </w:r>
      <w:r w:rsidRPr="000B2376">
        <w:rPr>
          <w:rFonts w:ascii="Book Antiqua" w:hAnsi="Book Antiqua"/>
        </w:rPr>
        <w:t xml:space="preserve">, Virani Z, Rajput P, Shah B. Efficacy and Safety of </w:t>
      </w:r>
      <w:proofErr w:type="spellStart"/>
      <w:r w:rsidRPr="000B2376">
        <w:rPr>
          <w:rFonts w:ascii="Book Antiqua" w:hAnsi="Book Antiqua"/>
        </w:rPr>
        <w:t>Canagliflozin</w:t>
      </w:r>
      <w:proofErr w:type="spellEnd"/>
      <w:r w:rsidRPr="000B2376">
        <w:rPr>
          <w:rFonts w:ascii="Book Antiqua" w:hAnsi="Book Antiqua"/>
        </w:rPr>
        <w:t xml:space="preserve"> in Kidney Transplant Patients. </w:t>
      </w:r>
      <w:r w:rsidRPr="000B2376">
        <w:rPr>
          <w:rFonts w:ascii="Book Antiqua" w:hAnsi="Book Antiqua"/>
          <w:i/>
          <w:iCs/>
        </w:rPr>
        <w:t xml:space="preserve">Indian J </w:t>
      </w:r>
      <w:proofErr w:type="spellStart"/>
      <w:r w:rsidRPr="000B2376">
        <w:rPr>
          <w:rFonts w:ascii="Book Antiqua" w:hAnsi="Book Antiqua"/>
          <w:i/>
          <w:iCs/>
        </w:rPr>
        <w:t>Nephrol</w:t>
      </w:r>
      <w:proofErr w:type="spellEnd"/>
      <w:r w:rsidRPr="000B2376">
        <w:rPr>
          <w:rFonts w:ascii="Book Antiqua" w:hAnsi="Book Antiqua"/>
        </w:rPr>
        <w:t> 2019; </w:t>
      </w:r>
      <w:r w:rsidRPr="000B2376">
        <w:rPr>
          <w:rFonts w:ascii="Book Antiqua" w:hAnsi="Book Antiqua"/>
          <w:b/>
          <w:bCs/>
        </w:rPr>
        <w:t>29</w:t>
      </w:r>
      <w:r w:rsidRPr="000B2376">
        <w:rPr>
          <w:rFonts w:ascii="Book Antiqua" w:hAnsi="Book Antiqua"/>
        </w:rPr>
        <w:t>: 278-281 [PMID: 31423063 DOI: 10.4103/ijn.IJN_2_18]</w:t>
      </w:r>
    </w:p>
    <w:p w14:paraId="0A236DB9" w14:textId="46328DC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1</w:t>
      </w:r>
      <w:r w:rsidRPr="000B2376">
        <w:rPr>
          <w:rFonts w:ascii="Book Antiqua" w:hAnsi="Book Antiqua"/>
        </w:rPr>
        <w:t> </w:t>
      </w:r>
      <w:proofErr w:type="spellStart"/>
      <w:r w:rsidRPr="000B2376">
        <w:rPr>
          <w:rFonts w:ascii="Book Antiqua" w:hAnsi="Book Antiqua"/>
          <w:b/>
          <w:bCs/>
        </w:rPr>
        <w:t>Sanyal</w:t>
      </w:r>
      <w:proofErr w:type="spellEnd"/>
      <w:r w:rsidRPr="000B2376">
        <w:rPr>
          <w:rFonts w:ascii="Book Antiqua" w:hAnsi="Book Antiqua"/>
          <w:b/>
          <w:bCs/>
        </w:rPr>
        <w:t xml:space="preserve"> D</w:t>
      </w:r>
      <w:r w:rsidRPr="000B2376">
        <w:rPr>
          <w:rFonts w:ascii="Book Antiqua" w:hAnsi="Book Antiqua"/>
        </w:rPr>
        <w:t xml:space="preserve">, Biswas M, </w:t>
      </w:r>
      <w:proofErr w:type="spellStart"/>
      <w:r w:rsidRPr="000B2376">
        <w:rPr>
          <w:rFonts w:ascii="Book Antiqua" w:hAnsi="Book Antiqua"/>
        </w:rPr>
        <w:t>Chaudhari</w:t>
      </w:r>
      <w:proofErr w:type="spellEnd"/>
      <w:r w:rsidRPr="000B2376">
        <w:rPr>
          <w:rFonts w:ascii="Book Antiqua" w:hAnsi="Book Antiqua"/>
        </w:rPr>
        <w:t xml:space="preserve"> N. Long-term efficacy and safety of anti-</w:t>
      </w:r>
      <w:proofErr w:type="spellStart"/>
      <w:r w:rsidRPr="000B2376">
        <w:rPr>
          <w:rFonts w:ascii="Book Antiqua" w:hAnsi="Book Antiqua"/>
        </w:rPr>
        <w:t>hyperglycaemic</w:t>
      </w:r>
      <w:proofErr w:type="spellEnd"/>
      <w:r w:rsidRPr="000B2376">
        <w:rPr>
          <w:rFonts w:ascii="Book Antiqua" w:hAnsi="Book Antiqua"/>
        </w:rPr>
        <w:t xml:space="preserve"> agents in new-onset diabetes after transplant: Results from outpatient-</w:t>
      </w:r>
      <w:r w:rsidRPr="000B2376">
        <w:rPr>
          <w:rFonts w:ascii="Book Antiqua" w:hAnsi="Book Antiqua"/>
        </w:rPr>
        <w:lastRenderedPageBreak/>
        <w:t>based 1-year follow-up and a brief review of treatment options. </w:t>
      </w:r>
      <w:r w:rsidRPr="000B2376">
        <w:rPr>
          <w:rFonts w:ascii="Book Antiqua" w:hAnsi="Book Antiqua"/>
          <w:i/>
          <w:iCs/>
        </w:rPr>
        <w:t xml:space="preserve">Diabetes </w:t>
      </w:r>
      <w:proofErr w:type="spellStart"/>
      <w:r w:rsidRPr="000B2376">
        <w:rPr>
          <w:rFonts w:ascii="Book Antiqua" w:hAnsi="Book Antiqua"/>
          <w:i/>
          <w:iCs/>
        </w:rPr>
        <w:t>Metab</w:t>
      </w:r>
      <w:proofErr w:type="spellEnd"/>
      <w:r w:rsidRPr="000B2376">
        <w:rPr>
          <w:rFonts w:ascii="Book Antiqua" w:hAnsi="Book Antiqua"/>
          <w:i/>
          <w:iCs/>
        </w:rPr>
        <w:t xml:space="preserve"> </w:t>
      </w:r>
      <w:proofErr w:type="spellStart"/>
      <w:r w:rsidRPr="000B2376">
        <w:rPr>
          <w:rFonts w:ascii="Book Antiqua" w:hAnsi="Book Antiqua"/>
          <w:i/>
          <w:iCs/>
        </w:rPr>
        <w:t>Syndr</w:t>
      </w:r>
      <w:proofErr w:type="spellEnd"/>
      <w:r w:rsidRPr="000B2376">
        <w:rPr>
          <w:rFonts w:ascii="Book Antiqua" w:hAnsi="Book Antiqua"/>
        </w:rPr>
        <w:t> 2021; </w:t>
      </w:r>
      <w:r w:rsidRPr="000B2376">
        <w:rPr>
          <w:rFonts w:ascii="Book Antiqua" w:hAnsi="Book Antiqua"/>
          <w:b/>
          <w:bCs/>
        </w:rPr>
        <w:t>15</w:t>
      </w:r>
      <w:r w:rsidRPr="000B2376">
        <w:rPr>
          <w:rFonts w:ascii="Book Antiqua" w:hAnsi="Book Antiqua"/>
        </w:rPr>
        <w:t>: 13-19 [PMID: 33278690 DOI: 10.1016/j.dsx.2020.11.019]</w:t>
      </w:r>
    </w:p>
    <w:p w14:paraId="0C350011" w14:textId="5D3FEAEF" w:rsidR="005448AD"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b/>
          <w:bCs/>
        </w:rPr>
      </w:pPr>
      <w:r w:rsidRPr="000B2376">
        <w:rPr>
          <w:rFonts w:ascii="Book Antiqua" w:hAnsi="Book Antiqua"/>
        </w:rPr>
        <w:t>6</w:t>
      </w:r>
      <w:r w:rsidR="008166C6">
        <w:rPr>
          <w:rFonts w:ascii="Book Antiqua" w:hAnsi="Book Antiqua"/>
        </w:rPr>
        <w:t>2</w:t>
      </w:r>
      <w:r w:rsidRPr="000B2376">
        <w:rPr>
          <w:rFonts w:ascii="Book Antiqua" w:hAnsi="Book Antiqua"/>
        </w:rPr>
        <w:t> </w:t>
      </w:r>
      <w:r w:rsidR="005448AD" w:rsidRPr="005448AD">
        <w:rPr>
          <w:rFonts w:ascii="Book Antiqua" w:hAnsi="Book Antiqua"/>
          <w:b/>
          <w:bCs/>
        </w:rPr>
        <w:t>Park CM</w:t>
      </w:r>
      <w:r w:rsidR="005448AD" w:rsidRPr="005448AD">
        <w:rPr>
          <w:rFonts w:ascii="Book Antiqua" w:hAnsi="Book Antiqua"/>
          <w:bCs/>
        </w:rPr>
        <w:t xml:space="preserve">, March K, Ghosh AK, Jones S, </w:t>
      </w:r>
      <w:proofErr w:type="spellStart"/>
      <w:r w:rsidR="005448AD" w:rsidRPr="005448AD">
        <w:rPr>
          <w:rFonts w:ascii="Book Antiqua" w:hAnsi="Book Antiqua"/>
          <w:bCs/>
        </w:rPr>
        <w:t>Coady</w:t>
      </w:r>
      <w:proofErr w:type="spellEnd"/>
      <w:r w:rsidR="005448AD" w:rsidRPr="005448AD">
        <w:rPr>
          <w:rFonts w:ascii="Book Antiqua" w:hAnsi="Book Antiqua"/>
          <w:bCs/>
        </w:rPr>
        <w:t xml:space="preserve"> E, </w:t>
      </w:r>
      <w:proofErr w:type="spellStart"/>
      <w:r w:rsidR="005448AD" w:rsidRPr="005448AD">
        <w:rPr>
          <w:rFonts w:ascii="Book Antiqua" w:hAnsi="Book Antiqua"/>
          <w:bCs/>
        </w:rPr>
        <w:t>Tuson</w:t>
      </w:r>
      <w:proofErr w:type="spellEnd"/>
      <w:r w:rsidR="005448AD" w:rsidRPr="005448AD">
        <w:rPr>
          <w:rFonts w:ascii="Book Antiqua" w:hAnsi="Book Antiqua"/>
          <w:bCs/>
        </w:rPr>
        <w:t xml:space="preserve"> C, Francis D, </w:t>
      </w:r>
      <w:proofErr w:type="spellStart"/>
      <w:r w:rsidR="005448AD" w:rsidRPr="005448AD">
        <w:rPr>
          <w:rFonts w:ascii="Book Antiqua" w:hAnsi="Book Antiqua"/>
          <w:bCs/>
        </w:rPr>
        <w:t>Mayet</w:t>
      </w:r>
      <w:proofErr w:type="spellEnd"/>
      <w:r w:rsidR="005448AD" w:rsidRPr="005448AD">
        <w:rPr>
          <w:rFonts w:ascii="Book Antiqua" w:hAnsi="Book Antiqua"/>
          <w:bCs/>
        </w:rPr>
        <w:t xml:space="preserve"> J, </w:t>
      </w:r>
      <w:proofErr w:type="spellStart"/>
      <w:r w:rsidR="005448AD" w:rsidRPr="005448AD">
        <w:rPr>
          <w:rFonts w:ascii="Book Antiqua" w:hAnsi="Book Antiqua"/>
          <w:bCs/>
        </w:rPr>
        <w:t>Tillin</w:t>
      </w:r>
      <w:proofErr w:type="spellEnd"/>
      <w:r w:rsidR="005448AD" w:rsidRPr="005448AD">
        <w:rPr>
          <w:rFonts w:ascii="Book Antiqua" w:hAnsi="Book Antiqua"/>
          <w:bCs/>
        </w:rPr>
        <w:t xml:space="preserve"> T, </w:t>
      </w:r>
      <w:proofErr w:type="spellStart"/>
      <w:r w:rsidR="005448AD" w:rsidRPr="005448AD">
        <w:rPr>
          <w:rFonts w:ascii="Book Antiqua" w:hAnsi="Book Antiqua"/>
          <w:bCs/>
        </w:rPr>
        <w:t>Chaturvedi</w:t>
      </w:r>
      <w:proofErr w:type="spellEnd"/>
      <w:r w:rsidR="005448AD" w:rsidRPr="005448AD">
        <w:rPr>
          <w:rFonts w:ascii="Book Antiqua" w:hAnsi="Book Antiqua"/>
          <w:bCs/>
        </w:rPr>
        <w:t xml:space="preserve"> N, Hughes AD. Left-ventricular structure in the </w:t>
      </w:r>
      <w:proofErr w:type="spellStart"/>
      <w:r w:rsidR="005448AD" w:rsidRPr="005448AD">
        <w:rPr>
          <w:rFonts w:ascii="Book Antiqua" w:hAnsi="Book Antiqua"/>
          <w:bCs/>
        </w:rPr>
        <w:t>Southall</w:t>
      </w:r>
      <w:proofErr w:type="spellEnd"/>
      <w:r w:rsidR="005448AD" w:rsidRPr="005448AD">
        <w:rPr>
          <w:rFonts w:ascii="Book Antiqua" w:hAnsi="Book Antiqua"/>
          <w:bCs/>
        </w:rPr>
        <w:t xml:space="preserve"> </w:t>
      </w:r>
      <w:proofErr w:type="gramStart"/>
      <w:r w:rsidR="005448AD" w:rsidRPr="005448AD">
        <w:rPr>
          <w:rFonts w:ascii="Book Antiqua" w:hAnsi="Book Antiqua"/>
          <w:bCs/>
        </w:rPr>
        <w:t>And</w:t>
      </w:r>
      <w:proofErr w:type="gramEnd"/>
      <w:r w:rsidR="005448AD" w:rsidRPr="005448AD">
        <w:rPr>
          <w:rFonts w:ascii="Book Antiqua" w:hAnsi="Book Antiqua"/>
          <w:bCs/>
        </w:rPr>
        <w:t xml:space="preserve"> Brent </w:t>
      </w:r>
      <w:proofErr w:type="spellStart"/>
      <w:r w:rsidR="005448AD" w:rsidRPr="005448AD">
        <w:rPr>
          <w:rFonts w:ascii="Book Antiqua" w:hAnsi="Book Antiqua"/>
          <w:bCs/>
        </w:rPr>
        <w:t>REvisited</w:t>
      </w:r>
      <w:proofErr w:type="spellEnd"/>
      <w:r w:rsidR="005448AD" w:rsidRPr="005448AD">
        <w:rPr>
          <w:rFonts w:ascii="Book Antiqua" w:hAnsi="Book Antiqua"/>
          <w:bCs/>
        </w:rPr>
        <w:t xml:space="preserve"> (SABRE) study: explaining ethnic differences. </w:t>
      </w:r>
      <w:r w:rsidR="005448AD" w:rsidRPr="005448AD">
        <w:rPr>
          <w:rFonts w:ascii="Book Antiqua" w:hAnsi="Book Antiqua"/>
          <w:bCs/>
          <w:i/>
        </w:rPr>
        <w:t>Hypertension</w:t>
      </w:r>
      <w:r w:rsidR="005448AD">
        <w:rPr>
          <w:rFonts w:ascii="Book Antiqua" w:hAnsi="Book Antiqua"/>
          <w:bCs/>
        </w:rPr>
        <w:t xml:space="preserve"> 2013</w:t>
      </w:r>
      <w:r w:rsidR="005448AD" w:rsidRPr="005448AD">
        <w:rPr>
          <w:rFonts w:ascii="Book Antiqua" w:hAnsi="Book Antiqua"/>
          <w:bCs/>
        </w:rPr>
        <w:t>;</w:t>
      </w:r>
      <w:r w:rsidR="005448AD">
        <w:rPr>
          <w:rFonts w:ascii="Book Antiqua" w:hAnsi="Book Antiqua" w:hint="eastAsia"/>
          <w:bCs/>
        </w:rPr>
        <w:t xml:space="preserve"> </w:t>
      </w:r>
      <w:r w:rsidR="005448AD" w:rsidRPr="005448AD">
        <w:rPr>
          <w:rFonts w:ascii="Book Antiqua" w:hAnsi="Book Antiqua"/>
          <w:b/>
          <w:bCs/>
        </w:rPr>
        <w:t>61</w:t>
      </w:r>
      <w:r w:rsidR="005448AD" w:rsidRPr="005448AD">
        <w:rPr>
          <w:rFonts w:ascii="Book Antiqua" w:hAnsi="Book Antiqua"/>
          <w:bCs/>
        </w:rPr>
        <w:t>:</w:t>
      </w:r>
      <w:r w:rsidR="005448AD">
        <w:rPr>
          <w:rFonts w:ascii="Book Antiqua" w:hAnsi="Book Antiqua" w:hint="eastAsia"/>
          <w:bCs/>
        </w:rPr>
        <w:t xml:space="preserve"> </w:t>
      </w:r>
      <w:r w:rsidR="005448AD" w:rsidRPr="005448AD">
        <w:rPr>
          <w:rFonts w:ascii="Book Antiqua" w:hAnsi="Book Antiqua"/>
          <w:bCs/>
        </w:rPr>
        <w:t>1014-</w:t>
      </w:r>
      <w:r w:rsidR="005448AD">
        <w:rPr>
          <w:rFonts w:ascii="Book Antiqua" w:hAnsi="Book Antiqua" w:hint="eastAsia"/>
          <w:bCs/>
        </w:rPr>
        <w:t>10</w:t>
      </w:r>
      <w:r w:rsidR="005448AD">
        <w:rPr>
          <w:rFonts w:ascii="Book Antiqua" w:hAnsi="Book Antiqua"/>
          <w:bCs/>
        </w:rPr>
        <w:t>20</w:t>
      </w:r>
      <w:r w:rsidR="005448AD" w:rsidRPr="005448AD">
        <w:rPr>
          <w:rFonts w:ascii="Book Antiqua" w:hAnsi="Book Antiqua"/>
          <w:bCs/>
        </w:rPr>
        <w:t xml:space="preserve"> </w:t>
      </w:r>
      <w:r w:rsidR="005448AD">
        <w:rPr>
          <w:rFonts w:ascii="Book Antiqua" w:hAnsi="Book Antiqua" w:hint="eastAsia"/>
          <w:bCs/>
        </w:rPr>
        <w:t>[</w:t>
      </w:r>
      <w:r w:rsidR="005448AD" w:rsidRPr="005448AD">
        <w:rPr>
          <w:rFonts w:ascii="Book Antiqua" w:hAnsi="Book Antiqua"/>
          <w:bCs/>
        </w:rPr>
        <w:t>PMID: 23478098</w:t>
      </w:r>
      <w:r w:rsidR="005448AD">
        <w:rPr>
          <w:rFonts w:ascii="Book Antiqua" w:hAnsi="Book Antiqua" w:hint="eastAsia"/>
          <w:bCs/>
        </w:rPr>
        <w:t xml:space="preserve"> DOI</w:t>
      </w:r>
      <w:r w:rsidR="005448AD" w:rsidRPr="005448AD">
        <w:rPr>
          <w:rFonts w:ascii="Book Antiqua" w:hAnsi="Book Antiqua"/>
          <w:bCs/>
        </w:rPr>
        <w:t>: 10.1161/HYPERTENSIONAHA.111.00610</w:t>
      </w:r>
      <w:r w:rsidR="005448AD">
        <w:rPr>
          <w:rFonts w:ascii="Book Antiqua" w:hAnsi="Book Antiqua" w:hint="eastAsia"/>
          <w:bCs/>
        </w:rPr>
        <w:t>]</w:t>
      </w:r>
    </w:p>
    <w:p w14:paraId="685045F2" w14:textId="2D22A0AF" w:rsidR="000B2376" w:rsidRPr="0022634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3</w:t>
      </w:r>
      <w:r w:rsidRPr="000B2376">
        <w:rPr>
          <w:rFonts w:ascii="Book Antiqua" w:hAnsi="Book Antiqua"/>
        </w:rPr>
        <w:t> </w:t>
      </w:r>
      <w:r w:rsidR="00226346" w:rsidRPr="00226346">
        <w:rPr>
          <w:rFonts w:ascii="Book Antiqua" w:hAnsi="Book Antiqua"/>
          <w:b/>
          <w:bCs/>
        </w:rPr>
        <w:t>Spencer CG</w:t>
      </w:r>
      <w:r w:rsidR="00226346" w:rsidRPr="00226346">
        <w:rPr>
          <w:rFonts w:ascii="Book Antiqua" w:hAnsi="Book Antiqua"/>
          <w:bCs/>
        </w:rPr>
        <w:t xml:space="preserve">, </w:t>
      </w:r>
      <w:proofErr w:type="spellStart"/>
      <w:r w:rsidR="00226346" w:rsidRPr="00226346">
        <w:rPr>
          <w:rFonts w:ascii="Book Antiqua" w:hAnsi="Book Antiqua"/>
          <w:bCs/>
        </w:rPr>
        <w:t>Beevers</w:t>
      </w:r>
      <w:proofErr w:type="spellEnd"/>
      <w:r w:rsidR="00226346" w:rsidRPr="00226346">
        <w:rPr>
          <w:rFonts w:ascii="Book Antiqua" w:hAnsi="Book Antiqua"/>
          <w:bCs/>
        </w:rPr>
        <w:t xml:space="preserve"> DG, Lip GY. Ethnic differences in left ventricular size and the prevalence of left ventricular hypertrophy among hypertensive patients vary with electrocardiographic criteria. </w:t>
      </w:r>
      <w:r w:rsidR="00226346" w:rsidRPr="00226346">
        <w:rPr>
          <w:rFonts w:ascii="Book Antiqua" w:hAnsi="Book Antiqua"/>
          <w:bCs/>
          <w:i/>
        </w:rPr>
        <w:t xml:space="preserve">J Hum </w:t>
      </w:r>
      <w:proofErr w:type="spellStart"/>
      <w:r w:rsidR="00226346" w:rsidRPr="00226346">
        <w:rPr>
          <w:rFonts w:ascii="Book Antiqua" w:hAnsi="Book Antiqua"/>
          <w:bCs/>
          <w:i/>
        </w:rPr>
        <w:t>Hypertens</w:t>
      </w:r>
      <w:proofErr w:type="spellEnd"/>
      <w:r w:rsidR="00226346">
        <w:rPr>
          <w:rFonts w:ascii="Book Antiqua" w:hAnsi="Book Antiqua"/>
          <w:bCs/>
        </w:rPr>
        <w:t xml:space="preserve"> 2004</w:t>
      </w:r>
      <w:r w:rsidR="00226346" w:rsidRPr="00226346">
        <w:rPr>
          <w:rFonts w:ascii="Book Antiqua" w:hAnsi="Book Antiqua"/>
          <w:bCs/>
        </w:rPr>
        <w:t>;</w:t>
      </w:r>
      <w:r w:rsidR="00226346">
        <w:rPr>
          <w:rFonts w:ascii="Book Antiqua" w:hAnsi="Book Antiqua" w:hint="eastAsia"/>
          <w:bCs/>
        </w:rPr>
        <w:t xml:space="preserve"> </w:t>
      </w:r>
      <w:r w:rsidR="00226346" w:rsidRPr="00226346">
        <w:rPr>
          <w:rFonts w:ascii="Book Antiqua" w:hAnsi="Book Antiqua"/>
          <w:b/>
          <w:bCs/>
        </w:rPr>
        <w:t>18</w:t>
      </w:r>
      <w:r w:rsidR="00226346" w:rsidRPr="00226346">
        <w:rPr>
          <w:rFonts w:ascii="Book Antiqua" w:hAnsi="Book Antiqua"/>
          <w:bCs/>
        </w:rPr>
        <w:t>:</w:t>
      </w:r>
      <w:r w:rsidR="00226346">
        <w:rPr>
          <w:rFonts w:ascii="Book Antiqua" w:hAnsi="Book Antiqua" w:hint="eastAsia"/>
          <w:bCs/>
        </w:rPr>
        <w:t xml:space="preserve"> </w:t>
      </w:r>
      <w:r w:rsidR="00226346" w:rsidRPr="00226346">
        <w:rPr>
          <w:rFonts w:ascii="Book Antiqua" w:hAnsi="Book Antiqua"/>
          <w:bCs/>
        </w:rPr>
        <w:t>631-</w:t>
      </w:r>
      <w:r w:rsidR="00226346">
        <w:rPr>
          <w:rFonts w:ascii="Book Antiqua" w:hAnsi="Book Antiqua" w:hint="eastAsia"/>
          <w:bCs/>
        </w:rPr>
        <w:t>63</w:t>
      </w:r>
      <w:r w:rsidR="00226346">
        <w:rPr>
          <w:rFonts w:ascii="Book Antiqua" w:hAnsi="Book Antiqua"/>
          <w:bCs/>
        </w:rPr>
        <w:t>6</w:t>
      </w:r>
      <w:r w:rsidR="00226346" w:rsidRPr="00226346">
        <w:rPr>
          <w:rFonts w:ascii="Book Antiqua" w:hAnsi="Book Antiqua"/>
          <w:bCs/>
        </w:rPr>
        <w:t xml:space="preserve"> </w:t>
      </w:r>
      <w:r w:rsidR="00226346">
        <w:rPr>
          <w:rFonts w:ascii="Book Antiqua" w:hAnsi="Book Antiqua" w:hint="eastAsia"/>
          <w:bCs/>
        </w:rPr>
        <w:t>[</w:t>
      </w:r>
      <w:r w:rsidR="00226346" w:rsidRPr="00226346">
        <w:rPr>
          <w:rFonts w:ascii="Book Antiqua" w:hAnsi="Book Antiqua"/>
          <w:bCs/>
        </w:rPr>
        <w:t>PMID: 15071486</w:t>
      </w:r>
      <w:r w:rsidR="00226346">
        <w:rPr>
          <w:rFonts w:ascii="Book Antiqua" w:hAnsi="Book Antiqua" w:hint="eastAsia"/>
          <w:bCs/>
        </w:rPr>
        <w:t xml:space="preserve"> DOI</w:t>
      </w:r>
      <w:r w:rsidR="00226346">
        <w:rPr>
          <w:rFonts w:ascii="Book Antiqua" w:hAnsi="Book Antiqua"/>
          <w:bCs/>
        </w:rPr>
        <w:t>: 10.1038/sj.jhh.1001713</w:t>
      </w:r>
      <w:r w:rsidR="00226346">
        <w:rPr>
          <w:rFonts w:ascii="Book Antiqua" w:hAnsi="Book Antiqua" w:hint="eastAsia"/>
          <w:bCs/>
        </w:rPr>
        <w:t>]</w:t>
      </w:r>
    </w:p>
    <w:p w14:paraId="6A983079" w14:textId="0B84D794" w:rsidR="000B2376" w:rsidRPr="00DD295B"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4</w:t>
      </w:r>
      <w:r w:rsidRPr="000B2376">
        <w:rPr>
          <w:rFonts w:ascii="Book Antiqua" w:hAnsi="Book Antiqua"/>
        </w:rPr>
        <w:t> </w:t>
      </w:r>
      <w:r w:rsidR="00DD295B" w:rsidRPr="00DD295B">
        <w:rPr>
          <w:rFonts w:ascii="Book Antiqua" w:hAnsi="Book Antiqua"/>
          <w:b/>
          <w:bCs/>
        </w:rPr>
        <w:t>Park CM</w:t>
      </w:r>
      <w:r w:rsidR="00DD295B" w:rsidRPr="00DD295B">
        <w:rPr>
          <w:rFonts w:ascii="Book Antiqua" w:hAnsi="Book Antiqua"/>
          <w:bCs/>
        </w:rPr>
        <w:t xml:space="preserve">, </w:t>
      </w:r>
      <w:proofErr w:type="spellStart"/>
      <w:r w:rsidR="00DD295B" w:rsidRPr="00DD295B">
        <w:rPr>
          <w:rFonts w:ascii="Book Antiqua" w:hAnsi="Book Antiqua"/>
          <w:bCs/>
        </w:rPr>
        <w:t>Tillin</w:t>
      </w:r>
      <w:proofErr w:type="spellEnd"/>
      <w:r w:rsidR="00DD295B" w:rsidRPr="00DD295B">
        <w:rPr>
          <w:rFonts w:ascii="Book Antiqua" w:hAnsi="Book Antiqua"/>
          <w:bCs/>
        </w:rPr>
        <w:t xml:space="preserve"> T, March K, Ghosh AK, Jones S, Wright A, </w:t>
      </w:r>
      <w:proofErr w:type="spellStart"/>
      <w:r w:rsidR="00DD295B" w:rsidRPr="00DD295B">
        <w:rPr>
          <w:rFonts w:ascii="Book Antiqua" w:hAnsi="Book Antiqua"/>
          <w:bCs/>
        </w:rPr>
        <w:t>Heasman</w:t>
      </w:r>
      <w:proofErr w:type="spellEnd"/>
      <w:r w:rsidR="00DD295B" w:rsidRPr="00DD295B">
        <w:rPr>
          <w:rFonts w:ascii="Book Antiqua" w:hAnsi="Book Antiqua"/>
          <w:bCs/>
        </w:rPr>
        <w:t xml:space="preserve"> J, Francis D, </w:t>
      </w:r>
      <w:proofErr w:type="spellStart"/>
      <w:r w:rsidR="00DD295B" w:rsidRPr="00DD295B">
        <w:rPr>
          <w:rFonts w:ascii="Book Antiqua" w:hAnsi="Book Antiqua"/>
          <w:bCs/>
        </w:rPr>
        <w:t>Sattar</w:t>
      </w:r>
      <w:proofErr w:type="spellEnd"/>
      <w:r w:rsidR="00DD295B" w:rsidRPr="00DD295B">
        <w:rPr>
          <w:rFonts w:ascii="Book Antiqua" w:hAnsi="Book Antiqua"/>
          <w:bCs/>
        </w:rPr>
        <w:t xml:space="preserve"> N, </w:t>
      </w:r>
      <w:proofErr w:type="spellStart"/>
      <w:r w:rsidR="00DD295B" w:rsidRPr="00DD295B">
        <w:rPr>
          <w:rFonts w:ascii="Book Antiqua" w:hAnsi="Book Antiqua"/>
          <w:bCs/>
        </w:rPr>
        <w:t>Mayet</w:t>
      </w:r>
      <w:proofErr w:type="spellEnd"/>
      <w:r w:rsidR="00DD295B" w:rsidRPr="00DD295B">
        <w:rPr>
          <w:rFonts w:ascii="Book Antiqua" w:hAnsi="Book Antiqua"/>
          <w:bCs/>
        </w:rPr>
        <w:t xml:space="preserve"> J, </w:t>
      </w:r>
      <w:proofErr w:type="spellStart"/>
      <w:r w:rsidR="00DD295B" w:rsidRPr="00DD295B">
        <w:rPr>
          <w:rFonts w:ascii="Book Antiqua" w:hAnsi="Book Antiqua"/>
          <w:bCs/>
        </w:rPr>
        <w:t>Chaturvedi</w:t>
      </w:r>
      <w:proofErr w:type="spellEnd"/>
      <w:r w:rsidR="00DD295B" w:rsidRPr="00DD295B">
        <w:rPr>
          <w:rFonts w:ascii="Book Antiqua" w:hAnsi="Book Antiqua"/>
          <w:bCs/>
        </w:rPr>
        <w:t xml:space="preserve"> N, Hughes AD. Hyperglycemia has a greater impact on left ventricle function in South Asians than in Europeans. </w:t>
      </w:r>
      <w:r w:rsidR="00DD295B" w:rsidRPr="00DD295B">
        <w:rPr>
          <w:rFonts w:ascii="Book Antiqua" w:hAnsi="Book Antiqua"/>
          <w:bCs/>
          <w:i/>
        </w:rPr>
        <w:t>Diabetes Care</w:t>
      </w:r>
      <w:r w:rsidR="00DD295B">
        <w:rPr>
          <w:rFonts w:ascii="Book Antiqua" w:hAnsi="Book Antiqua"/>
          <w:bCs/>
        </w:rPr>
        <w:t xml:space="preserve"> 2014</w:t>
      </w:r>
      <w:r w:rsidR="00DD295B" w:rsidRPr="00DD295B">
        <w:rPr>
          <w:rFonts w:ascii="Book Antiqua" w:hAnsi="Book Antiqua"/>
          <w:bCs/>
        </w:rPr>
        <w:t>;</w:t>
      </w:r>
      <w:r w:rsidR="00DD295B">
        <w:rPr>
          <w:rFonts w:ascii="Book Antiqua" w:hAnsi="Book Antiqua" w:hint="eastAsia"/>
          <w:bCs/>
        </w:rPr>
        <w:t xml:space="preserve"> </w:t>
      </w:r>
      <w:r w:rsidR="00DD295B" w:rsidRPr="00DD295B">
        <w:rPr>
          <w:rFonts w:ascii="Book Antiqua" w:hAnsi="Book Antiqua"/>
          <w:b/>
          <w:bCs/>
        </w:rPr>
        <w:t>37</w:t>
      </w:r>
      <w:r w:rsidR="00DD295B" w:rsidRPr="00DD295B">
        <w:rPr>
          <w:rFonts w:ascii="Book Antiqua" w:hAnsi="Book Antiqua"/>
          <w:bCs/>
        </w:rPr>
        <w:t>:</w:t>
      </w:r>
      <w:r w:rsidR="00DD295B">
        <w:rPr>
          <w:rFonts w:ascii="Book Antiqua" w:hAnsi="Book Antiqua" w:hint="eastAsia"/>
          <w:bCs/>
        </w:rPr>
        <w:t xml:space="preserve"> </w:t>
      </w:r>
      <w:r w:rsidR="00DD295B" w:rsidRPr="00DD295B">
        <w:rPr>
          <w:rFonts w:ascii="Book Antiqua" w:hAnsi="Book Antiqua"/>
          <w:bCs/>
        </w:rPr>
        <w:t>1124-</w:t>
      </w:r>
      <w:r w:rsidR="00DD295B">
        <w:rPr>
          <w:rFonts w:ascii="Book Antiqua" w:hAnsi="Book Antiqua" w:hint="eastAsia"/>
          <w:bCs/>
        </w:rPr>
        <w:t>11</w:t>
      </w:r>
      <w:r w:rsidR="00DD295B">
        <w:rPr>
          <w:rFonts w:ascii="Book Antiqua" w:hAnsi="Book Antiqua"/>
          <w:bCs/>
        </w:rPr>
        <w:t>31</w:t>
      </w:r>
      <w:r w:rsidR="00DD295B" w:rsidRPr="00DD295B">
        <w:rPr>
          <w:rFonts w:ascii="Book Antiqua" w:hAnsi="Book Antiqua"/>
          <w:bCs/>
        </w:rPr>
        <w:t xml:space="preserve"> </w:t>
      </w:r>
      <w:r w:rsidR="00DD295B">
        <w:rPr>
          <w:rFonts w:ascii="Book Antiqua" w:hAnsi="Book Antiqua" w:hint="eastAsia"/>
          <w:bCs/>
        </w:rPr>
        <w:t>[</w:t>
      </w:r>
      <w:r w:rsidR="00DD295B" w:rsidRPr="00DD295B">
        <w:rPr>
          <w:rFonts w:ascii="Book Antiqua" w:hAnsi="Book Antiqua"/>
          <w:bCs/>
        </w:rPr>
        <w:t>PMID: 24241789</w:t>
      </w:r>
      <w:r w:rsidR="00DD295B">
        <w:rPr>
          <w:rFonts w:ascii="Book Antiqua" w:hAnsi="Book Antiqua" w:hint="eastAsia"/>
          <w:bCs/>
        </w:rPr>
        <w:t xml:space="preserve"> DOI</w:t>
      </w:r>
      <w:r w:rsidR="00DD295B" w:rsidRPr="00DD295B">
        <w:rPr>
          <w:rFonts w:ascii="Book Antiqua" w:hAnsi="Book Antiqua"/>
          <w:bCs/>
        </w:rPr>
        <w:t>: 10.2337/dc13-1864</w:t>
      </w:r>
      <w:r w:rsidR="00DD295B">
        <w:rPr>
          <w:rFonts w:ascii="Book Antiqua" w:hAnsi="Book Antiqua" w:hint="eastAsia"/>
          <w:bCs/>
        </w:rPr>
        <w:t>]</w:t>
      </w:r>
    </w:p>
    <w:p w14:paraId="6B8890CF" w14:textId="2F1C9DB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5</w:t>
      </w:r>
      <w:r w:rsidRPr="000B2376">
        <w:rPr>
          <w:rFonts w:ascii="Book Antiqua" w:hAnsi="Book Antiqua"/>
        </w:rPr>
        <w:t> </w:t>
      </w:r>
      <w:proofErr w:type="spellStart"/>
      <w:r w:rsidRPr="000B2376">
        <w:rPr>
          <w:rFonts w:ascii="Book Antiqua" w:hAnsi="Book Antiqua"/>
          <w:b/>
          <w:bCs/>
        </w:rPr>
        <w:t>Kasiske</w:t>
      </w:r>
      <w:proofErr w:type="spellEnd"/>
      <w:r w:rsidRPr="000B2376">
        <w:rPr>
          <w:rFonts w:ascii="Book Antiqua" w:hAnsi="Book Antiqua"/>
          <w:b/>
          <w:bCs/>
        </w:rPr>
        <w:t xml:space="preserve"> BL</w:t>
      </w:r>
      <w:r w:rsidRPr="000B2376">
        <w:rPr>
          <w:rFonts w:ascii="Book Antiqua" w:hAnsi="Book Antiqua"/>
        </w:rPr>
        <w:t xml:space="preserve">, </w:t>
      </w:r>
      <w:proofErr w:type="spellStart"/>
      <w:r w:rsidRPr="000B2376">
        <w:rPr>
          <w:rFonts w:ascii="Book Antiqua" w:hAnsi="Book Antiqua"/>
        </w:rPr>
        <w:t>Anjum</w:t>
      </w:r>
      <w:proofErr w:type="spellEnd"/>
      <w:r w:rsidRPr="000B2376">
        <w:rPr>
          <w:rFonts w:ascii="Book Antiqua" w:hAnsi="Book Antiqua"/>
        </w:rPr>
        <w:t xml:space="preserve"> S, Shah R, </w:t>
      </w:r>
      <w:proofErr w:type="spellStart"/>
      <w:r w:rsidRPr="000B2376">
        <w:rPr>
          <w:rFonts w:ascii="Book Antiqua" w:hAnsi="Book Antiqua"/>
        </w:rPr>
        <w:t>Skogen</w:t>
      </w:r>
      <w:proofErr w:type="spellEnd"/>
      <w:r w:rsidRPr="000B2376">
        <w:rPr>
          <w:rFonts w:ascii="Book Antiqua" w:hAnsi="Book Antiqua"/>
        </w:rPr>
        <w:t xml:space="preserve"> J, </w:t>
      </w:r>
      <w:proofErr w:type="spellStart"/>
      <w:r w:rsidRPr="000B2376">
        <w:rPr>
          <w:rFonts w:ascii="Book Antiqua" w:hAnsi="Book Antiqua"/>
        </w:rPr>
        <w:t>Kandaswamy</w:t>
      </w:r>
      <w:proofErr w:type="spellEnd"/>
      <w:r w:rsidRPr="000B2376">
        <w:rPr>
          <w:rFonts w:ascii="Book Antiqua" w:hAnsi="Book Antiqua"/>
        </w:rPr>
        <w:t xml:space="preserve"> C, Danielson B, O'Shaughnessy EA, Dahl DC, </w:t>
      </w:r>
      <w:proofErr w:type="spellStart"/>
      <w:r w:rsidRPr="000B2376">
        <w:rPr>
          <w:rFonts w:ascii="Book Antiqua" w:hAnsi="Book Antiqua"/>
        </w:rPr>
        <w:t>Silkensen</w:t>
      </w:r>
      <w:proofErr w:type="spellEnd"/>
      <w:r w:rsidRPr="000B2376">
        <w:rPr>
          <w:rFonts w:ascii="Book Antiqua" w:hAnsi="Book Antiqua"/>
        </w:rPr>
        <w:t xml:space="preserve"> JR, </w:t>
      </w:r>
      <w:proofErr w:type="spellStart"/>
      <w:r w:rsidRPr="000B2376">
        <w:rPr>
          <w:rFonts w:ascii="Book Antiqua" w:hAnsi="Book Antiqua"/>
        </w:rPr>
        <w:t>Sahadevan</w:t>
      </w:r>
      <w:proofErr w:type="spellEnd"/>
      <w:r w:rsidRPr="000B2376">
        <w:rPr>
          <w:rFonts w:ascii="Book Antiqua" w:hAnsi="Book Antiqua"/>
        </w:rPr>
        <w:t xml:space="preserve"> M, Snyder JJ. Hypertension after kidney transplantation. </w:t>
      </w:r>
      <w:r w:rsidRPr="000B2376">
        <w:rPr>
          <w:rFonts w:ascii="Book Antiqua" w:hAnsi="Book Antiqua"/>
          <w:i/>
          <w:iCs/>
        </w:rPr>
        <w:t>Am J Kidney Dis</w:t>
      </w:r>
      <w:r w:rsidRPr="000B2376">
        <w:rPr>
          <w:rFonts w:ascii="Book Antiqua" w:hAnsi="Book Antiqua"/>
        </w:rPr>
        <w:t> 2004; </w:t>
      </w:r>
      <w:r w:rsidRPr="000B2376">
        <w:rPr>
          <w:rFonts w:ascii="Book Antiqua" w:hAnsi="Book Antiqua"/>
          <w:b/>
          <w:bCs/>
        </w:rPr>
        <w:t>43</w:t>
      </w:r>
      <w:r w:rsidRPr="000B2376">
        <w:rPr>
          <w:rFonts w:ascii="Book Antiqua" w:hAnsi="Book Antiqua"/>
        </w:rPr>
        <w:t>: 1071-1081 [PMID: 15168388 DOI: 10.1053/j.ajkd.2004.03.013]</w:t>
      </w:r>
    </w:p>
    <w:p w14:paraId="712842E4" w14:textId="15C6006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6</w:t>
      </w:r>
      <w:r w:rsidRPr="000B2376">
        <w:rPr>
          <w:rFonts w:ascii="Book Antiqua" w:hAnsi="Book Antiqua"/>
        </w:rPr>
        <w:t> </w:t>
      </w:r>
      <w:proofErr w:type="spellStart"/>
      <w:r w:rsidRPr="000B2376">
        <w:rPr>
          <w:rFonts w:ascii="Book Antiqua" w:hAnsi="Book Antiqua"/>
          <w:b/>
          <w:bCs/>
        </w:rPr>
        <w:t>Anchala</w:t>
      </w:r>
      <w:proofErr w:type="spellEnd"/>
      <w:r w:rsidRPr="000B2376">
        <w:rPr>
          <w:rFonts w:ascii="Book Antiqua" w:hAnsi="Book Antiqua"/>
          <w:b/>
          <w:bCs/>
        </w:rPr>
        <w:t xml:space="preserve"> R</w:t>
      </w:r>
      <w:r w:rsidRPr="000B2376">
        <w:rPr>
          <w:rFonts w:ascii="Book Antiqua" w:hAnsi="Book Antiqua"/>
        </w:rPr>
        <w:t xml:space="preserve">, </w:t>
      </w:r>
      <w:proofErr w:type="spellStart"/>
      <w:r w:rsidRPr="000B2376">
        <w:rPr>
          <w:rFonts w:ascii="Book Antiqua" w:hAnsi="Book Antiqua"/>
        </w:rPr>
        <w:t>Kannuri</w:t>
      </w:r>
      <w:proofErr w:type="spellEnd"/>
      <w:r w:rsidRPr="000B2376">
        <w:rPr>
          <w:rFonts w:ascii="Book Antiqua" w:hAnsi="Book Antiqua"/>
        </w:rPr>
        <w:t xml:space="preserve"> NK, Pant H, Khan H, Franco OH, Di </w:t>
      </w:r>
      <w:proofErr w:type="spellStart"/>
      <w:r w:rsidRPr="000B2376">
        <w:rPr>
          <w:rFonts w:ascii="Book Antiqua" w:hAnsi="Book Antiqua"/>
        </w:rPr>
        <w:t>Angelantonio</w:t>
      </w:r>
      <w:proofErr w:type="spellEnd"/>
      <w:r w:rsidRPr="000B2376">
        <w:rPr>
          <w:rFonts w:ascii="Book Antiqua" w:hAnsi="Book Antiqua"/>
        </w:rPr>
        <w:t xml:space="preserve"> E, </w:t>
      </w:r>
      <w:proofErr w:type="spellStart"/>
      <w:r w:rsidRPr="000B2376">
        <w:rPr>
          <w:rFonts w:ascii="Book Antiqua" w:hAnsi="Book Antiqua"/>
        </w:rPr>
        <w:t>Prabhakaran</w:t>
      </w:r>
      <w:proofErr w:type="spellEnd"/>
      <w:r w:rsidRPr="000B2376">
        <w:rPr>
          <w:rFonts w:ascii="Book Antiqua" w:hAnsi="Book Antiqua"/>
        </w:rPr>
        <w:t xml:space="preserve"> D. Hypertension in India: a systematic review and meta-analysis of prevalence, awareness, and control of hypertension. </w:t>
      </w:r>
      <w:r w:rsidRPr="000B2376">
        <w:rPr>
          <w:rFonts w:ascii="Book Antiqua" w:hAnsi="Book Antiqua"/>
          <w:i/>
          <w:iCs/>
        </w:rPr>
        <w:t xml:space="preserve">J </w:t>
      </w:r>
      <w:proofErr w:type="spellStart"/>
      <w:r w:rsidRPr="000B2376">
        <w:rPr>
          <w:rFonts w:ascii="Book Antiqua" w:hAnsi="Book Antiqua"/>
          <w:i/>
          <w:iCs/>
        </w:rPr>
        <w:t>Hypertens</w:t>
      </w:r>
      <w:proofErr w:type="spellEnd"/>
      <w:r w:rsidRPr="000B2376">
        <w:rPr>
          <w:rFonts w:ascii="Book Antiqua" w:hAnsi="Book Antiqua"/>
        </w:rPr>
        <w:t> 2014; </w:t>
      </w:r>
      <w:r w:rsidRPr="000B2376">
        <w:rPr>
          <w:rFonts w:ascii="Book Antiqua" w:hAnsi="Book Antiqua"/>
          <w:b/>
          <w:bCs/>
        </w:rPr>
        <w:t>32</w:t>
      </w:r>
      <w:r w:rsidRPr="000B2376">
        <w:rPr>
          <w:rFonts w:ascii="Book Antiqua" w:hAnsi="Book Antiqua"/>
        </w:rPr>
        <w:t>: 1170-1177 [PMID: 24621804 DOI: 10.1097/HJH.0000000000000146]</w:t>
      </w:r>
    </w:p>
    <w:p w14:paraId="309B2209" w14:textId="43B3A96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7</w:t>
      </w:r>
      <w:r w:rsidRPr="000B2376">
        <w:rPr>
          <w:rFonts w:ascii="Book Antiqua" w:hAnsi="Book Antiqua"/>
        </w:rPr>
        <w:t> </w:t>
      </w:r>
      <w:r w:rsidRPr="000B2376">
        <w:rPr>
          <w:rFonts w:ascii="Book Antiqua" w:hAnsi="Book Antiqua"/>
          <w:b/>
          <w:bCs/>
        </w:rPr>
        <w:t>Yip W</w:t>
      </w:r>
      <w:r w:rsidRPr="000B2376">
        <w:rPr>
          <w:rFonts w:ascii="Book Antiqua" w:hAnsi="Book Antiqua"/>
        </w:rPr>
        <w:t xml:space="preserve">, Wong TY, Jonas JB, Zheng Y, </w:t>
      </w:r>
      <w:proofErr w:type="spellStart"/>
      <w:r w:rsidRPr="000B2376">
        <w:rPr>
          <w:rFonts w:ascii="Book Antiqua" w:hAnsi="Book Antiqua"/>
        </w:rPr>
        <w:t>Lamoureux</w:t>
      </w:r>
      <w:proofErr w:type="spellEnd"/>
      <w:r w:rsidRPr="000B2376">
        <w:rPr>
          <w:rFonts w:ascii="Book Antiqua" w:hAnsi="Book Antiqua"/>
        </w:rPr>
        <w:t xml:space="preserve"> EL, </w:t>
      </w:r>
      <w:proofErr w:type="spellStart"/>
      <w:r w:rsidRPr="000B2376">
        <w:rPr>
          <w:rFonts w:ascii="Book Antiqua" w:hAnsi="Book Antiqua"/>
        </w:rPr>
        <w:t>Nangia</w:t>
      </w:r>
      <w:proofErr w:type="spellEnd"/>
      <w:r w:rsidRPr="000B2376">
        <w:rPr>
          <w:rFonts w:ascii="Book Antiqua" w:hAnsi="Book Antiqua"/>
        </w:rPr>
        <w:t xml:space="preserve"> V, </w:t>
      </w:r>
      <w:proofErr w:type="spellStart"/>
      <w:r w:rsidRPr="000B2376">
        <w:rPr>
          <w:rFonts w:ascii="Book Antiqua" w:hAnsi="Book Antiqua"/>
        </w:rPr>
        <w:t>Sabanayagam</w:t>
      </w:r>
      <w:proofErr w:type="spellEnd"/>
      <w:r w:rsidRPr="000B2376">
        <w:rPr>
          <w:rFonts w:ascii="Book Antiqua" w:hAnsi="Book Antiqua"/>
        </w:rPr>
        <w:t xml:space="preserve"> C. Prevalence, awareness, and control of hypertension among Asian Indians living in urban Singapore and rural India. </w:t>
      </w:r>
      <w:r w:rsidRPr="000B2376">
        <w:rPr>
          <w:rFonts w:ascii="Book Antiqua" w:hAnsi="Book Antiqua"/>
          <w:i/>
          <w:iCs/>
        </w:rPr>
        <w:t xml:space="preserve">J </w:t>
      </w:r>
      <w:proofErr w:type="spellStart"/>
      <w:r w:rsidRPr="000B2376">
        <w:rPr>
          <w:rFonts w:ascii="Book Antiqua" w:hAnsi="Book Antiqua"/>
          <w:i/>
          <w:iCs/>
        </w:rPr>
        <w:t>Hypertens</w:t>
      </w:r>
      <w:proofErr w:type="spellEnd"/>
      <w:r w:rsidRPr="000B2376">
        <w:rPr>
          <w:rFonts w:ascii="Book Antiqua" w:hAnsi="Book Antiqua"/>
        </w:rPr>
        <w:t> 2013; </w:t>
      </w:r>
      <w:r w:rsidRPr="000B2376">
        <w:rPr>
          <w:rFonts w:ascii="Book Antiqua" w:hAnsi="Book Antiqua"/>
          <w:b/>
          <w:bCs/>
        </w:rPr>
        <w:t>31</w:t>
      </w:r>
      <w:r w:rsidRPr="000B2376">
        <w:rPr>
          <w:rFonts w:ascii="Book Antiqua" w:hAnsi="Book Antiqua"/>
        </w:rPr>
        <w:t>: 1539-1546 [PMID: 23666423 DOI: 10.1097/HJH.0b013e328361d52b]</w:t>
      </w:r>
    </w:p>
    <w:p w14:paraId="4A757AD3" w14:textId="7B93BEF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6</w:t>
      </w:r>
      <w:r w:rsidR="008166C6">
        <w:rPr>
          <w:rFonts w:ascii="Book Antiqua" w:hAnsi="Book Antiqua"/>
        </w:rPr>
        <w:t>8</w:t>
      </w:r>
      <w:r w:rsidRPr="000B2376">
        <w:rPr>
          <w:rFonts w:ascii="Book Antiqua" w:hAnsi="Book Antiqua"/>
        </w:rPr>
        <w:t> </w:t>
      </w:r>
      <w:r w:rsidRPr="000B2376">
        <w:rPr>
          <w:rFonts w:ascii="Book Antiqua" w:hAnsi="Book Antiqua"/>
          <w:b/>
          <w:bCs/>
        </w:rPr>
        <w:t>Mukhtar O</w:t>
      </w:r>
      <w:r w:rsidRPr="000B2376">
        <w:rPr>
          <w:rFonts w:ascii="Book Antiqua" w:hAnsi="Book Antiqua"/>
        </w:rPr>
        <w:t xml:space="preserve">, </w:t>
      </w:r>
      <w:proofErr w:type="spellStart"/>
      <w:r w:rsidRPr="000B2376">
        <w:rPr>
          <w:rFonts w:ascii="Book Antiqua" w:hAnsi="Book Antiqua"/>
        </w:rPr>
        <w:t>Cheriyan</w:t>
      </w:r>
      <w:proofErr w:type="spellEnd"/>
      <w:r w:rsidRPr="000B2376">
        <w:rPr>
          <w:rFonts w:ascii="Book Antiqua" w:hAnsi="Book Antiqua"/>
        </w:rPr>
        <w:t xml:space="preserve"> J, Cockcroft JR, Collier D, Coulson JM, </w:t>
      </w:r>
      <w:proofErr w:type="spellStart"/>
      <w:r w:rsidRPr="000B2376">
        <w:rPr>
          <w:rFonts w:ascii="Book Antiqua" w:hAnsi="Book Antiqua"/>
        </w:rPr>
        <w:t>Dasgupta</w:t>
      </w:r>
      <w:proofErr w:type="spellEnd"/>
      <w:r w:rsidRPr="000B2376">
        <w:rPr>
          <w:rFonts w:ascii="Book Antiqua" w:hAnsi="Book Antiqua"/>
        </w:rPr>
        <w:t xml:space="preserve"> I, </w:t>
      </w:r>
      <w:proofErr w:type="spellStart"/>
      <w:r w:rsidRPr="000B2376">
        <w:rPr>
          <w:rFonts w:ascii="Book Antiqua" w:hAnsi="Book Antiqua"/>
        </w:rPr>
        <w:t>Faconti</w:t>
      </w:r>
      <w:proofErr w:type="spellEnd"/>
      <w:r w:rsidRPr="000B2376">
        <w:rPr>
          <w:rFonts w:ascii="Book Antiqua" w:hAnsi="Book Antiqua"/>
        </w:rPr>
        <w:t xml:space="preserve"> L, Glover M, </w:t>
      </w:r>
      <w:proofErr w:type="spellStart"/>
      <w:r w:rsidRPr="000B2376">
        <w:rPr>
          <w:rFonts w:ascii="Book Antiqua" w:hAnsi="Book Antiqua"/>
        </w:rPr>
        <w:t>Heagerty</w:t>
      </w:r>
      <w:proofErr w:type="spellEnd"/>
      <w:r w:rsidRPr="000B2376">
        <w:rPr>
          <w:rFonts w:ascii="Book Antiqua" w:hAnsi="Book Antiqua"/>
        </w:rPr>
        <w:t xml:space="preserve"> AM, </w:t>
      </w:r>
      <w:proofErr w:type="spellStart"/>
      <w:r w:rsidRPr="000B2376">
        <w:rPr>
          <w:rFonts w:ascii="Book Antiqua" w:hAnsi="Book Antiqua"/>
        </w:rPr>
        <w:t>Khong</w:t>
      </w:r>
      <w:proofErr w:type="spellEnd"/>
      <w:r w:rsidRPr="000B2376">
        <w:rPr>
          <w:rFonts w:ascii="Book Antiqua" w:hAnsi="Book Antiqua"/>
        </w:rPr>
        <w:t xml:space="preserve"> TK, Lip GYH, </w:t>
      </w:r>
      <w:proofErr w:type="spellStart"/>
      <w:r w:rsidRPr="000B2376">
        <w:rPr>
          <w:rFonts w:ascii="Book Antiqua" w:hAnsi="Book Antiqua"/>
        </w:rPr>
        <w:t>Mander</w:t>
      </w:r>
      <w:proofErr w:type="spellEnd"/>
      <w:r w:rsidRPr="000B2376">
        <w:rPr>
          <w:rFonts w:ascii="Book Antiqua" w:hAnsi="Book Antiqua"/>
        </w:rPr>
        <w:t xml:space="preserve"> AP, </w:t>
      </w:r>
      <w:proofErr w:type="spellStart"/>
      <w:r w:rsidRPr="000B2376">
        <w:rPr>
          <w:rFonts w:ascii="Book Antiqua" w:hAnsi="Book Antiqua"/>
        </w:rPr>
        <w:t>Marchong</w:t>
      </w:r>
      <w:proofErr w:type="spellEnd"/>
      <w:r w:rsidRPr="000B2376">
        <w:rPr>
          <w:rFonts w:ascii="Book Antiqua" w:hAnsi="Book Antiqua"/>
        </w:rPr>
        <w:t xml:space="preserve"> MN, Martin U, McDonnell BJ, </w:t>
      </w:r>
      <w:proofErr w:type="spellStart"/>
      <w:r w:rsidRPr="000B2376">
        <w:rPr>
          <w:rFonts w:ascii="Book Antiqua" w:hAnsi="Book Antiqua"/>
        </w:rPr>
        <w:t>McEniery</w:t>
      </w:r>
      <w:proofErr w:type="spellEnd"/>
      <w:r w:rsidRPr="000B2376">
        <w:rPr>
          <w:rFonts w:ascii="Book Antiqua" w:hAnsi="Book Antiqua"/>
        </w:rPr>
        <w:t xml:space="preserve"> CM, </w:t>
      </w:r>
      <w:proofErr w:type="spellStart"/>
      <w:r w:rsidRPr="000B2376">
        <w:rPr>
          <w:rFonts w:ascii="Book Antiqua" w:hAnsi="Book Antiqua"/>
        </w:rPr>
        <w:t>Padmanabhan</w:t>
      </w:r>
      <w:proofErr w:type="spellEnd"/>
      <w:r w:rsidRPr="000B2376">
        <w:rPr>
          <w:rFonts w:ascii="Book Antiqua" w:hAnsi="Book Antiqua"/>
        </w:rPr>
        <w:t xml:space="preserve"> S, </w:t>
      </w:r>
      <w:proofErr w:type="spellStart"/>
      <w:r w:rsidRPr="000B2376">
        <w:rPr>
          <w:rFonts w:ascii="Book Antiqua" w:hAnsi="Book Antiqua"/>
        </w:rPr>
        <w:t>Saxena</w:t>
      </w:r>
      <w:proofErr w:type="spellEnd"/>
      <w:r w:rsidRPr="000B2376">
        <w:rPr>
          <w:rFonts w:ascii="Book Antiqua" w:hAnsi="Book Antiqua"/>
        </w:rPr>
        <w:t xml:space="preserve"> M, Sever PJ, </w:t>
      </w:r>
      <w:proofErr w:type="spellStart"/>
      <w:r w:rsidRPr="000B2376">
        <w:rPr>
          <w:rFonts w:ascii="Book Antiqua" w:hAnsi="Book Antiqua"/>
        </w:rPr>
        <w:t>Shiel</w:t>
      </w:r>
      <w:proofErr w:type="spellEnd"/>
      <w:r w:rsidRPr="000B2376">
        <w:rPr>
          <w:rFonts w:ascii="Book Antiqua" w:hAnsi="Book Antiqua"/>
        </w:rPr>
        <w:t xml:space="preserve"> JI, </w:t>
      </w:r>
      <w:proofErr w:type="spellStart"/>
      <w:r w:rsidRPr="000B2376">
        <w:rPr>
          <w:rFonts w:ascii="Book Antiqua" w:hAnsi="Book Antiqua"/>
        </w:rPr>
        <w:t>Wych</w:t>
      </w:r>
      <w:proofErr w:type="spellEnd"/>
      <w:r w:rsidRPr="000B2376">
        <w:rPr>
          <w:rFonts w:ascii="Book Antiqua" w:hAnsi="Book Antiqua"/>
        </w:rPr>
        <w:t xml:space="preserve"> J, </w:t>
      </w:r>
      <w:proofErr w:type="spellStart"/>
      <w:r w:rsidRPr="000B2376">
        <w:rPr>
          <w:rFonts w:ascii="Book Antiqua" w:hAnsi="Book Antiqua"/>
        </w:rPr>
        <w:lastRenderedPageBreak/>
        <w:t>Chowienczyk</w:t>
      </w:r>
      <w:proofErr w:type="spellEnd"/>
      <w:r w:rsidRPr="000B2376">
        <w:rPr>
          <w:rFonts w:ascii="Book Antiqua" w:hAnsi="Book Antiqua"/>
        </w:rPr>
        <w:t xml:space="preserve"> PJ, Wilkinson IB. A randomized controlled crossover trial evaluating differential responses to antihypertensive drugs (used as mono- or dual therapy) on the basis of ethnicity: The </w:t>
      </w:r>
      <w:proofErr w:type="spellStart"/>
      <w:r w:rsidRPr="000B2376">
        <w:rPr>
          <w:rFonts w:ascii="Book Antiqua" w:hAnsi="Book Antiqua"/>
        </w:rPr>
        <w:t>comparIsoN</w:t>
      </w:r>
      <w:proofErr w:type="spellEnd"/>
      <w:r w:rsidRPr="000B2376">
        <w:rPr>
          <w:rFonts w:ascii="Book Antiqua" w:hAnsi="Book Antiqua"/>
        </w:rPr>
        <w:t xml:space="preserve"> </w:t>
      </w:r>
      <w:proofErr w:type="spellStart"/>
      <w:r w:rsidRPr="000B2376">
        <w:rPr>
          <w:rFonts w:ascii="Book Antiqua" w:hAnsi="Book Antiqua"/>
        </w:rPr>
        <w:t>oF</w:t>
      </w:r>
      <w:proofErr w:type="spellEnd"/>
      <w:r w:rsidRPr="000B2376">
        <w:rPr>
          <w:rFonts w:ascii="Book Antiqua" w:hAnsi="Book Antiqua"/>
        </w:rPr>
        <w:t xml:space="preserve"> Optimal Hypertension </w:t>
      </w:r>
      <w:proofErr w:type="spellStart"/>
      <w:r w:rsidRPr="000B2376">
        <w:rPr>
          <w:rFonts w:ascii="Book Antiqua" w:hAnsi="Book Antiqua"/>
        </w:rPr>
        <w:t>RegiMens</w:t>
      </w:r>
      <w:proofErr w:type="spellEnd"/>
      <w:r w:rsidRPr="000B2376">
        <w:rPr>
          <w:rFonts w:ascii="Book Antiqua" w:hAnsi="Book Antiqua"/>
        </w:rPr>
        <w:t xml:space="preserve">; part of the Ancestry Informative Markers in </w:t>
      </w:r>
      <w:proofErr w:type="spellStart"/>
      <w:r w:rsidRPr="000B2376">
        <w:rPr>
          <w:rFonts w:ascii="Book Antiqua" w:hAnsi="Book Antiqua"/>
        </w:rPr>
        <w:t>HYpertension</w:t>
      </w:r>
      <w:proofErr w:type="spellEnd"/>
      <w:r w:rsidRPr="000B2376">
        <w:rPr>
          <w:rFonts w:ascii="Book Antiqua" w:hAnsi="Book Antiqua"/>
        </w:rPr>
        <w:t xml:space="preserve"> program-AIM-HY INFORM trial. </w:t>
      </w:r>
      <w:r w:rsidRPr="000B2376">
        <w:rPr>
          <w:rFonts w:ascii="Book Antiqua" w:hAnsi="Book Antiqua"/>
          <w:i/>
          <w:iCs/>
        </w:rPr>
        <w:t>Am Heart J</w:t>
      </w:r>
      <w:r w:rsidRPr="000B2376">
        <w:rPr>
          <w:rFonts w:ascii="Book Antiqua" w:hAnsi="Book Antiqua"/>
        </w:rPr>
        <w:t> 2018; </w:t>
      </w:r>
      <w:r w:rsidRPr="000B2376">
        <w:rPr>
          <w:rFonts w:ascii="Book Antiqua" w:hAnsi="Book Antiqua"/>
          <w:b/>
          <w:bCs/>
        </w:rPr>
        <w:t>204</w:t>
      </w:r>
      <w:r w:rsidRPr="000B2376">
        <w:rPr>
          <w:rFonts w:ascii="Book Antiqua" w:hAnsi="Book Antiqua"/>
        </w:rPr>
        <w:t>: 102-108 [PMID: 30092411 DOI: 10.1016/j.ahj.2018.05.006]</w:t>
      </w:r>
    </w:p>
    <w:p w14:paraId="4E151689" w14:textId="091E7435" w:rsidR="000B2376" w:rsidRPr="000B2376" w:rsidRDefault="008166C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69</w:t>
      </w:r>
      <w:r w:rsidR="000B2376" w:rsidRPr="000B2376">
        <w:rPr>
          <w:rFonts w:ascii="Book Antiqua" w:hAnsi="Book Antiqua"/>
        </w:rPr>
        <w:t> </w:t>
      </w:r>
      <w:r w:rsidR="000B2376" w:rsidRPr="000B2376">
        <w:rPr>
          <w:rFonts w:ascii="Book Antiqua" w:hAnsi="Book Antiqua"/>
          <w:b/>
          <w:bCs/>
        </w:rPr>
        <w:t>Islam AK</w:t>
      </w:r>
      <w:r w:rsidR="000B2376" w:rsidRPr="000B2376">
        <w:rPr>
          <w:rFonts w:ascii="Book Antiqua" w:hAnsi="Book Antiqua"/>
        </w:rPr>
        <w:t xml:space="preserve">, </w:t>
      </w:r>
      <w:proofErr w:type="spellStart"/>
      <w:r w:rsidR="000B2376" w:rsidRPr="000B2376">
        <w:rPr>
          <w:rFonts w:ascii="Book Antiqua" w:hAnsi="Book Antiqua"/>
        </w:rPr>
        <w:t>Majumder</w:t>
      </w:r>
      <w:proofErr w:type="spellEnd"/>
      <w:r w:rsidR="000B2376" w:rsidRPr="000B2376">
        <w:rPr>
          <w:rFonts w:ascii="Book Antiqua" w:hAnsi="Book Antiqua"/>
        </w:rPr>
        <w:t xml:space="preserve"> AA. Hypertension in Bangladesh: a review. </w:t>
      </w:r>
      <w:r w:rsidR="000B2376" w:rsidRPr="000B2376">
        <w:rPr>
          <w:rFonts w:ascii="Book Antiqua" w:hAnsi="Book Antiqua"/>
          <w:i/>
          <w:iCs/>
        </w:rPr>
        <w:t>Indian Heart J</w:t>
      </w:r>
      <w:r w:rsidR="000B2376" w:rsidRPr="000B2376">
        <w:rPr>
          <w:rFonts w:ascii="Book Antiqua" w:hAnsi="Book Antiqua"/>
        </w:rPr>
        <w:t> 2012; </w:t>
      </w:r>
      <w:r w:rsidR="000B2376" w:rsidRPr="000B2376">
        <w:rPr>
          <w:rFonts w:ascii="Book Antiqua" w:hAnsi="Book Antiqua"/>
          <w:b/>
          <w:bCs/>
        </w:rPr>
        <w:t>64</w:t>
      </w:r>
      <w:r w:rsidR="000B2376" w:rsidRPr="000B2376">
        <w:rPr>
          <w:rFonts w:ascii="Book Antiqua" w:hAnsi="Book Antiqua"/>
        </w:rPr>
        <w:t>: 319-323 [PMID: 22664819 DOI: 10.1016/S0019-4832(12)60096-0]</w:t>
      </w:r>
    </w:p>
    <w:p w14:paraId="1A0E6BAD" w14:textId="25B286B5"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0</w:t>
      </w:r>
      <w:r w:rsidRPr="000B2376">
        <w:rPr>
          <w:rFonts w:ascii="Book Antiqua" w:hAnsi="Book Antiqua"/>
        </w:rPr>
        <w:t> </w:t>
      </w:r>
      <w:r w:rsidRPr="000B2376">
        <w:rPr>
          <w:rFonts w:ascii="Book Antiqua" w:hAnsi="Book Antiqua"/>
          <w:b/>
          <w:bCs/>
        </w:rPr>
        <w:t>Gupta AK</w:t>
      </w:r>
      <w:r w:rsidRPr="000B2376">
        <w:rPr>
          <w:rFonts w:ascii="Book Antiqua" w:hAnsi="Book Antiqua"/>
        </w:rPr>
        <w:t xml:space="preserve">, </w:t>
      </w:r>
      <w:proofErr w:type="spellStart"/>
      <w:r w:rsidRPr="000B2376">
        <w:rPr>
          <w:rFonts w:ascii="Book Antiqua" w:hAnsi="Book Antiqua"/>
        </w:rPr>
        <w:t>Poulter</w:t>
      </w:r>
      <w:proofErr w:type="spellEnd"/>
      <w:r w:rsidRPr="000B2376">
        <w:rPr>
          <w:rFonts w:ascii="Book Antiqua" w:hAnsi="Book Antiqua"/>
        </w:rPr>
        <w:t xml:space="preserve"> NR, Dobson J, Eldridge S, </w:t>
      </w:r>
      <w:proofErr w:type="spellStart"/>
      <w:r w:rsidRPr="000B2376">
        <w:rPr>
          <w:rFonts w:ascii="Book Antiqua" w:hAnsi="Book Antiqua"/>
        </w:rPr>
        <w:t>Cappuccio</w:t>
      </w:r>
      <w:proofErr w:type="spellEnd"/>
      <w:r w:rsidRPr="000B2376">
        <w:rPr>
          <w:rFonts w:ascii="Book Antiqua" w:hAnsi="Book Antiqua"/>
        </w:rPr>
        <w:t xml:space="preserve"> FP, Caulfield M, Collier D, Cruickshank JK, Sever PS, </w:t>
      </w:r>
      <w:proofErr w:type="spellStart"/>
      <w:r w:rsidRPr="000B2376">
        <w:rPr>
          <w:rFonts w:ascii="Book Antiqua" w:hAnsi="Book Antiqua"/>
        </w:rPr>
        <w:t>Feder</w:t>
      </w:r>
      <w:proofErr w:type="spellEnd"/>
      <w:r w:rsidRPr="000B2376">
        <w:rPr>
          <w:rFonts w:ascii="Book Antiqua" w:hAnsi="Book Antiqua"/>
        </w:rPr>
        <w:t xml:space="preserve"> G; ASCOT. Ethnic differences in blood pressure response to first and second-line antihypertensive therapies in patients randomized in the ASCOT Trial. </w:t>
      </w:r>
      <w:r w:rsidRPr="000B2376">
        <w:rPr>
          <w:rFonts w:ascii="Book Antiqua" w:hAnsi="Book Antiqua"/>
          <w:i/>
          <w:iCs/>
        </w:rPr>
        <w:t xml:space="preserve">Am J </w:t>
      </w:r>
      <w:proofErr w:type="spellStart"/>
      <w:r w:rsidRPr="000B2376">
        <w:rPr>
          <w:rFonts w:ascii="Book Antiqua" w:hAnsi="Book Antiqua"/>
          <w:i/>
          <w:iCs/>
        </w:rPr>
        <w:t>Hypertens</w:t>
      </w:r>
      <w:proofErr w:type="spellEnd"/>
      <w:r w:rsidRPr="000B2376">
        <w:rPr>
          <w:rFonts w:ascii="Book Antiqua" w:hAnsi="Book Antiqua"/>
        </w:rPr>
        <w:t> 2010; </w:t>
      </w:r>
      <w:r w:rsidRPr="000B2376">
        <w:rPr>
          <w:rFonts w:ascii="Book Antiqua" w:hAnsi="Book Antiqua"/>
          <w:b/>
          <w:bCs/>
        </w:rPr>
        <w:t>23</w:t>
      </w:r>
      <w:r w:rsidRPr="000B2376">
        <w:rPr>
          <w:rFonts w:ascii="Book Antiqua" w:hAnsi="Book Antiqua"/>
        </w:rPr>
        <w:t>: 1023-1030 [PMID: 20725056 DOI: 10.1038/ajh.2010.105]</w:t>
      </w:r>
    </w:p>
    <w:p w14:paraId="36458086" w14:textId="3468FE6A"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1</w:t>
      </w:r>
      <w:r w:rsidRPr="000B2376">
        <w:rPr>
          <w:rFonts w:ascii="Book Antiqua" w:hAnsi="Book Antiqua"/>
        </w:rPr>
        <w:t> </w:t>
      </w:r>
      <w:r w:rsidRPr="000B2376">
        <w:rPr>
          <w:rFonts w:ascii="Book Antiqua" w:hAnsi="Book Antiqua"/>
          <w:b/>
          <w:bCs/>
        </w:rPr>
        <w:t>Lai EJ</w:t>
      </w:r>
      <w:r w:rsidRPr="000B2376">
        <w:rPr>
          <w:rFonts w:ascii="Book Antiqua" w:hAnsi="Book Antiqua"/>
        </w:rPr>
        <w:t xml:space="preserve">, </w:t>
      </w:r>
      <w:proofErr w:type="spellStart"/>
      <w:r w:rsidRPr="000B2376">
        <w:rPr>
          <w:rFonts w:ascii="Book Antiqua" w:hAnsi="Book Antiqua"/>
        </w:rPr>
        <w:t>Grubisic</w:t>
      </w:r>
      <w:proofErr w:type="spellEnd"/>
      <w:r w:rsidRPr="000B2376">
        <w:rPr>
          <w:rFonts w:ascii="Book Antiqua" w:hAnsi="Book Antiqua"/>
        </w:rPr>
        <w:t xml:space="preserve"> M, Palepu A, </w:t>
      </w:r>
      <w:proofErr w:type="spellStart"/>
      <w:r w:rsidRPr="000B2376">
        <w:rPr>
          <w:rFonts w:ascii="Book Antiqua" w:hAnsi="Book Antiqua"/>
        </w:rPr>
        <w:t>Quan</w:t>
      </w:r>
      <w:proofErr w:type="spellEnd"/>
      <w:r w:rsidRPr="000B2376">
        <w:rPr>
          <w:rFonts w:ascii="Book Antiqua" w:hAnsi="Book Antiqua"/>
        </w:rPr>
        <w:t xml:space="preserve"> H, King KM, Khan NA. Cardiac medication prescribing and adherence after acute myocardial infarction in Chinese and South Asian Canadian patients. </w:t>
      </w:r>
      <w:r w:rsidRPr="000B2376">
        <w:rPr>
          <w:rFonts w:ascii="Book Antiqua" w:hAnsi="Book Antiqua"/>
          <w:i/>
          <w:iCs/>
        </w:rPr>
        <w:t xml:space="preserve">BMC </w:t>
      </w:r>
      <w:proofErr w:type="spellStart"/>
      <w:r w:rsidRPr="000B2376">
        <w:rPr>
          <w:rFonts w:ascii="Book Antiqua" w:hAnsi="Book Antiqua"/>
          <w:i/>
          <w:iCs/>
        </w:rPr>
        <w:t>Cardiovasc</w:t>
      </w:r>
      <w:proofErr w:type="spellEnd"/>
      <w:r w:rsidRPr="000B2376">
        <w:rPr>
          <w:rFonts w:ascii="Book Antiqua" w:hAnsi="Book Antiqua"/>
          <w:i/>
          <w:iCs/>
        </w:rPr>
        <w:t xml:space="preserve"> </w:t>
      </w:r>
      <w:proofErr w:type="spellStart"/>
      <w:r w:rsidRPr="000B2376">
        <w:rPr>
          <w:rFonts w:ascii="Book Antiqua" w:hAnsi="Book Antiqua"/>
          <w:i/>
          <w:iCs/>
        </w:rPr>
        <w:t>Disord</w:t>
      </w:r>
      <w:proofErr w:type="spellEnd"/>
      <w:r w:rsidRPr="000B2376">
        <w:rPr>
          <w:rFonts w:ascii="Book Antiqua" w:hAnsi="Book Antiqua"/>
        </w:rPr>
        <w:t> 2011; </w:t>
      </w:r>
      <w:r w:rsidRPr="000B2376">
        <w:rPr>
          <w:rFonts w:ascii="Book Antiqua" w:hAnsi="Book Antiqua"/>
          <w:b/>
          <w:bCs/>
        </w:rPr>
        <w:t>11</w:t>
      </w:r>
      <w:r w:rsidRPr="000B2376">
        <w:rPr>
          <w:rFonts w:ascii="Book Antiqua" w:hAnsi="Book Antiqua"/>
        </w:rPr>
        <w:t>: 56 [PMID: 21923931 DOI: 10.1186/1471-2261-11-56]</w:t>
      </w:r>
    </w:p>
    <w:p w14:paraId="236062C2" w14:textId="22CF309E"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2</w:t>
      </w:r>
      <w:r w:rsidRPr="000B2376">
        <w:rPr>
          <w:rFonts w:ascii="Book Antiqua" w:hAnsi="Book Antiqua"/>
        </w:rPr>
        <w:t> </w:t>
      </w:r>
      <w:proofErr w:type="spellStart"/>
      <w:r w:rsidRPr="000B2376">
        <w:rPr>
          <w:rFonts w:ascii="Book Antiqua" w:hAnsi="Book Antiqua"/>
          <w:b/>
          <w:bCs/>
        </w:rPr>
        <w:t>Ajjan</w:t>
      </w:r>
      <w:proofErr w:type="spellEnd"/>
      <w:r w:rsidRPr="000B2376">
        <w:rPr>
          <w:rFonts w:ascii="Book Antiqua" w:hAnsi="Book Antiqua"/>
          <w:b/>
          <w:bCs/>
        </w:rPr>
        <w:t xml:space="preserve"> R</w:t>
      </w:r>
      <w:r w:rsidRPr="000B2376">
        <w:rPr>
          <w:rFonts w:ascii="Book Antiqua" w:hAnsi="Book Antiqua"/>
        </w:rPr>
        <w:t xml:space="preserve">, Carter AM, </w:t>
      </w:r>
      <w:proofErr w:type="spellStart"/>
      <w:r w:rsidRPr="000B2376">
        <w:rPr>
          <w:rFonts w:ascii="Book Antiqua" w:hAnsi="Book Antiqua"/>
        </w:rPr>
        <w:t>Somani</w:t>
      </w:r>
      <w:proofErr w:type="spellEnd"/>
      <w:r w:rsidRPr="000B2376">
        <w:rPr>
          <w:rFonts w:ascii="Book Antiqua" w:hAnsi="Book Antiqua"/>
        </w:rPr>
        <w:t xml:space="preserve"> R, </w:t>
      </w:r>
      <w:proofErr w:type="spellStart"/>
      <w:r w:rsidRPr="000B2376">
        <w:rPr>
          <w:rFonts w:ascii="Book Antiqua" w:hAnsi="Book Antiqua"/>
        </w:rPr>
        <w:t>Kain</w:t>
      </w:r>
      <w:proofErr w:type="spellEnd"/>
      <w:r w:rsidRPr="000B2376">
        <w:rPr>
          <w:rFonts w:ascii="Book Antiqua" w:hAnsi="Book Antiqua"/>
        </w:rPr>
        <w:t xml:space="preserve"> K, Grant PJ. Ethnic differences in cardiovascular risk factors in healthy Caucasian and South Asian individuals with the metabolic syndrome. </w:t>
      </w:r>
      <w:r w:rsidRPr="000B2376">
        <w:rPr>
          <w:rFonts w:ascii="Book Antiqua" w:hAnsi="Book Antiqua"/>
          <w:i/>
          <w:iCs/>
        </w:rPr>
        <w:t xml:space="preserve">J </w:t>
      </w:r>
      <w:proofErr w:type="spellStart"/>
      <w:r w:rsidRPr="000B2376">
        <w:rPr>
          <w:rFonts w:ascii="Book Antiqua" w:hAnsi="Book Antiqua"/>
          <w:i/>
          <w:iCs/>
        </w:rPr>
        <w:t>Thromb</w:t>
      </w:r>
      <w:proofErr w:type="spellEnd"/>
      <w:r w:rsidRPr="000B2376">
        <w:rPr>
          <w:rFonts w:ascii="Book Antiqua" w:hAnsi="Book Antiqua"/>
          <w:i/>
          <w:iCs/>
        </w:rPr>
        <w:t xml:space="preserve"> </w:t>
      </w:r>
      <w:proofErr w:type="spellStart"/>
      <w:r w:rsidRPr="000B2376">
        <w:rPr>
          <w:rFonts w:ascii="Book Antiqua" w:hAnsi="Book Antiqua"/>
          <w:i/>
          <w:iCs/>
        </w:rPr>
        <w:t>Haemost</w:t>
      </w:r>
      <w:proofErr w:type="spellEnd"/>
      <w:r w:rsidRPr="000B2376">
        <w:rPr>
          <w:rFonts w:ascii="Book Antiqua" w:hAnsi="Book Antiqua"/>
        </w:rPr>
        <w:t> 2007; </w:t>
      </w:r>
      <w:r w:rsidRPr="000B2376">
        <w:rPr>
          <w:rFonts w:ascii="Book Antiqua" w:hAnsi="Book Antiqua"/>
          <w:b/>
          <w:bCs/>
        </w:rPr>
        <w:t>5</w:t>
      </w:r>
      <w:r w:rsidRPr="000B2376">
        <w:rPr>
          <w:rFonts w:ascii="Book Antiqua" w:hAnsi="Book Antiqua"/>
        </w:rPr>
        <w:t>: 754-760 [PMID: 17408409 DOI: 10.1111/j.1538-7836.2007.02434.x]</w:t>
      </w:r>
    </w:p>
    <w:p w14:paraId="43B96A4B" w14:textId="379CB08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3</w:t>
      </w:r>
      <w:r w:rsidRPr="000B2376">
        <w:rPr>
          <w:rFonts w:ascii="Book Antiqua" w:hAnsi="Book Antiqua"/>
        </w:rPr>
        <w:t> </w:t>
      </w:r>
      <w:proofErr w:type="spellStart"/>
      <w:r w:rsidRPr="000B2376">
        <w:rPr>
          <w:rFonts w:ascii="Book Antiqua" w:hAnsi="Book Antiqua"/>
          <w:b/>
          <w:bCs/>
        </w:rPr>
        <w:t>Misra</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Khurana</w:t>
      </w:r>
      <w:proofErr w:type="spellEnd"/>
      <w:r w:rsidRPr="000B2376">
        <w:rPr>
          <w:rFonts w:ascii="Book Antiqua" w:hAnsi="Book Antiqua"/>
        </w:rPr>
        <w:t xml:space="preserve"> L. Obesity-related non-communicable diseases: South Asians vs White Caucasians.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Obes</w:t>
      </w:r>
      <w:proofErr w:type="spellEnd"/>
      <w:r w:rsidRPr="000B2376">
        <w:rPr>
          <w:rFonts w:ascii="Book Antiqua" w:hAnsi="Book Antiqua"/>
          <w:i/>
          <w:iCs/>
        </w:rPr>
        <w:t xml:space="preserve"> (</w:t>
      </w:r>
      <w:proofErr w:type="spellStart"/>
      <w:r w:rsidRPr="000B2376">
        <w:rPr>
          <w:rFonts w:ascii="Book Antiqua" w:hAnsi="Book Antiqua"/>
          <w:i/>
          <w:iCs/>
        </w:rPr>
        <w:t>Lond</w:t>
      </w:r>
      <w:proofErr w:type="spellEnd"/>
      <w:r w:rsidRPr="000B2376">
        <w:rPr>
          <w:rFonts w:ascii="Book Antiqua" w:hAnsi="Book Antiqua"/>
          <w:i/>
          <w:iCs/>
        </w:rPr>
        <w:t>)</w:t>
      </w:r>
      <w:r w:rsidRPr="000B2376">
        <w:rPr>
          <w:rFonts w:ascii="Book Antiqua" w:hAnsi="Book Antiqua"/>
        </w:rPr>
        <w:t> 2011; </w:t>
      </w:r>
      <w:r w:rsidRPr="000B2376">
        <w:rPr>
          <w:rFonts w:ascii="Book Antiqua" w:hAnsi="Book Antiqua"/>
          <w:b/>
          <w:bCs/>
        </w:rPr>
        <w:t>35</w:t>
      </w:r>
      <w:r w:rsidRPr="000B2376">
        <w:rPr>
          <w:rFonts w:ascii="Book Antiqua" w:hAnsi="Book Antiqua"/>
        </w:rPr>
        <w:t>: 167-187 [PMID: 20644557 DOI: 10.1038/ijo.2010.135]</w:t>
      </w:r>
    </w:p>
    <w:p w14:paraId="3B2F9377" w14:textId="152B34B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4</w:t>
      </w:r>
      <w:r w:rsidRPr="000B2376">
        <w:rPr>
          <w:rFonts w:ascii="Book Antiqua" w:hAnsi="Book Antiqua"/>
        </w:rPr>
        <w:t> </w:t>
      </w:r>
      <w:r w:rsidRPr="000B2376">
        <w:rPr>
          <w:rFonts w:ascii="Book Antiqua" w:hAnsi="Book Antiqua"/>
          <w:b/>
          <w:bCs/>
        </w:rPr>
        <w:t>Abate N</w:t>
      </w:r>
      <w:r w:rsidRPr="000B2376">
        <w:rPr>
          <w:rFonts w:ascii="Book Antiqua" w:hAnsi="Book Antiqua"/>
        </w:rPr>
        <w:t xml:space="preserve">, </w:t>
      </w:r>
      <w:proofErr w:type="spellStart"/>
      <w:r w:rsidRPr="000B2376">
        <w:rPr>
          <w:rFonts w:ascii="Book Antiqua" w:hAnsi="Book Antiqua"/>
        </w:rPr>
        <w:t>Chandalia</w:t>
      </w:r>
      <w:proofErr w:type="spellEnd"/>
      <w:r w:rsidRPr="000B2376">
        <w:rPr>
          <w:rFonts w:ascii="Book Antiqua" w:hAnsi="Book Antiqua"/>
        </w:rPr>
        <w:t xml:space="preserve"> M, Snell PG, Grundy SM. Adipose tissue metabolites and insulin resistance in nondiabetic Asian Indian men.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2004; </w:t>
      </w:r>
      <w:r w:rsidRPr="000B2376">
        <w:rPr>
          <w:rFonts w:ascii="Book Antiqua" w:hAnsi="Book Antiqua"/>
          <w:b/>
          <w:bCs/>
        </w:rPr>
        <w:t>89</w:t>
      </w:r>
      <w:r w:rsidRPr="000B2376">
        <w:rPr>
          <w:rFonts w:ascii="Book Antiqua" w:hAnsi="Book Antiqua"/>
        </w:rPr>
        <w:t>: 2750-2755 [PMID: 15181053 DOI: 10.1210/jc.2003-031843]</w:t>
      </w:r>
    </w:p>
    <w:p w14:paraId="2B391C5D" w14:textId="0E911356"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8166C6">
        <w:rPr>
          <w:rFonts w:ascii="Book Antiqua" w:hAnsi="Book Antiqua"/>
        </w:rPr>
        <w:t xml:space="preserve">5 </w:t>
      </w:r>
      <w:r w:rsidRPr="000B2376">
        <w:rPr>
          <w:rFonts w:ascii="Book Antiqua" w:hAnsi="Book Antiqua"/>
          <w:b/>
          <w:bCs/>
        </w:rPr>
        <w:t>Zhou YP</w:t>
      </w:r>
      <w:r w:rsidRPr="000B2376">
        <w:rPr>
          <w:rFonts w:ascii="Book Antiqua" w:hAnsi="Book Antiqua"/>
        </w:rPr>
        <w:t>, Grill V. Long term exposure to fatty acids and ketones inhibits B-cell functions in human pancreatic islets of Langerhans.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1995; </w:t>
      </w:r>
      <w:r w:rsidRPr="000B2376">
        <w:rPr>
          <w:rFonts w:ascii="Book Antiqua" w:hAnsi="Book Antiqua"/>
          <w:b/>
          <w:bCs/>
        </w:rPr>
        <w:t>80</w:t>
      </w:r>
      <w:r w:rsidRPr="000B2376">
        <w:rPr>
          <w:rFonts w:ascii="Book Antiqua" w:hAnsi="Book Antiqua"/>
        </w:rPr>
        <w:t>: 1584-1590 [PMID: 7745004 DOI: 10.1210/jcem.80.5.7745004]</w:t>
      </w:r>
    </w:p>
    <w:p w14:paraId="4901F759" w14:textId="6C686DB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7</w:t>
      </w:r>
      <w:r w:rsidR="00195701">
        <w:rPr>
          <w:rFonts w:ascii="Book Antiqua" w:hAnsi="Book Antiqua"/>
        </w:rPr>
        <w:t>6</w:t>
      </w:r>
      <w:r w:rsidRPr="000B2376">
        <w:rPr>
          <w:rFonts w:ascii="Book Antiqua" w:hAnsi="Book Antiqua"/>
        </w:rPr>
        <w:t> </w:t>
      </w:r>
      <w:r w:rsidR="00C041E3" w:rsidRPr="00C041E3">
        <w:rPr>
          <w:rFonts w:ascii="Book Antiqua" w:hAnsi="Book Antiqua"/>
          <w:b/>
          <w:bCs/>
        </w:rPr>
        <w:t>Agarwal A</w:t>
      </w:r>
      <w:r w:rsidR="00C041E3" w:rsidRPr="00C041E3">
        <w:rPr>
          <w:rFonts w:ascii="Book Antiqua" w:hAnsi="Book Antiqua"/>
          <w:bCs/>
        </w:rPr>
        <w:t xml:space="preserve">, Prasad GV. Post-transplant dyslipidemia: Mechanisms, diagnosis and management. </w:t>
      </w:r>
      <w:r w:rsidR="00C041E3" w:rsidRPr="00C041E3">
        <w:rPr>
          <w:rFonts w:ascii="Book Antiqua" w:hAnsi="Book Antiqua"/>
          <w:bCs/>
          <w:i/>
        </w:rPr>
        <w:t>World J Transplant</w:t>
      </w:r>
      <w:r w:rsidR="00C041E3">
        <w:rPr>
          <w:rFonts w:ascii="Book Antiqua" w:hAnsi="Book Antiqua" w:hint="eastAsia"/>
          <w:bCs/>
          <w:i/>
        </w:rPr>
        <w:t xml:space="preserve"> </w:t>
      </w:r>
      <w:r w:rsidR="00C041E3" w:rsidRPr="00C041E3">
        <w:rPr>
          <w:rFonts w:ascii="Book Antiqua" w:hAnsi="Book Antiqua"/>
          <w:bCs/>
        </w:rPr>
        <w:t>2016;</w:t>
      </w:r>
      <w:r w:rsidR="00C041E3">
        <w:rPr>
          <w:rFonts w:ascii="Book Antiqua" w:hAnsi="Book Antiqua" w:hint="eastAsia"/>
          <w:bCs/>
        </w:rPr>
        <w:t xml:space="preserve"> </w:t>
      </w:r>
      <w:r w:rsidR="00C041E3" w:rsidRPr="00C041E3">
        <w:rPr>
          <w:rFonts w:ascii="Book Antiqua" w:hAnsi="Book Antiqua"/>
          <w:b/>
          <w:bCs/>
        </w:rPr>
        <w:t>6</w:t>
      </w:r>
      <w:r w:rsidR="00C041E3" w:rsidRPr="00C041E3">
        <w:rPr>
          <w:rFonts w:ascii="Book Antiqua" w:hAnsi="Book Antiqua"/>
          <w:bCs/>
        </w:rPr>
        <w:t>:</w:t>
      </w:r>
      <w:r w:rsidR="00C041E3">
        <w:rPr>
          <w:rFonts w:ascii="Book Antiqua" w:hAnsi="Book Antiqua" w:hint="eastAsia"/>
          <w:bCs/>
        </w:rPr>
        <w:t xml:space="preserve"> </w:t>
      </w:r>
      <w:r w:rsidR="00C041E3" w:rsidRPr="00C041E3">
        <w:rPr>
          <w:rFonts w:ascii="Book Antiqua" w:hAnsi="Book Antiqua"/>
          <w:bCs/>
        </w:rPr>
        <w:t>125-</w:t>
      </w:r>
      <w:r w:rsidR="00C041E3">
        <w:rPr>
          <w:rFonts w:ascii="Book Antiqua" w:hAnsi="Book Antiqua" w:hint="eastAsia"/>
          <w:bCs/>
        </w:rPr>
        <w:t>1</w:t>
      </w:r>
      <w:r w:rsidR="00C041E3">
        <w:rPr>
          <w:rFonts w:ascii="Book Antiqua" w:hAnsi="Book Antiqua"/>
          <w:bCs/>
        </w:rPr>
        <w:t>34</w:t>
      </w:r>
      <w:r w:rsidR="00C041E3" w:rsidRPr="00C041E3">
        <w:rPr>
          <w:rFonts w:ascii="Book Antiqua" w:hAnsi="Book Antiqua"/>
          <w:bCs/>
        </w:rPr>
        <w:t xml:space="preserve"> </w:t>
      </w:r>
      <w:r w:rsidR="00C041E3">
        <w:rPr>
          <w:rFonts w:ascii="Book Antiqua" w:hAnsi="Book Antiqua" w:hint="eastAsia"/>
          <w:bCs/>
        </w:rPr>
        <w:t>[</w:t>
      </w:r>
      <w:r w:rsidR="00C041E3" w:rsidRPr="00C041E3">
        <w:rPr>
          <w:rFonts w:ascii="Book Antiqua" w:hAnsi="Book Antiqua"/>
          <w:bCs/>
        </w:rPr>
        <w:t>PMID: 27011910</w:t>
      </w:r>
      <w:r w:rsidR="00C041E3">
        <w:rPr>
          <w:rFonts w:ascii="Book Antiqua" w:hAnsi="Book Antiqua" w:hint="eastAsia"/>
          <w:bCs/>
        </w:rPr>
        <w:t xml:space="preserve"> DOI</w:t>
      </w:r>
      <w:r w:rsidR="00C041E3" w:rsidRPr="00C041E3">
        <w:rPr>
          <w:rFonts w:ascii="Book Antiqua" w:hAnsi="Book Antiqua"/>
          <w:bCs/>
        </w:rPr>
        <w:t>: 10.5500/wjt.v6.i1.125</w:t>
      </w:r>
      <w:r w:rsidR="00C041E3">
        <w:rPr>
          <w:rFonts w:ascii="Book Antiqua" w:hAnsi="Book Antiqua" w:hint="eastAsia"/>
          <w:bCs/>
        </w:rPr>
        <w:t>]</w:t>
      </w:r>
    </w:p>
    <w:p w14:paraId="6B7AE9D2" w14:textId="63FF47F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7</w:t>
      </w:r>
      <w:r w:rsidR="00195701">
        <w:rPr>
          <w:rFonts w:ascii="Book Antiqua" w:hAnsi="Book Antiqua"/>
        </w:rPr>
        <w:t>7</w:t>
      </w:r>
      <w:r w:rsidRPr="000B2376">
        <w:rPr>
          <w:rFonts w:ascii="Book Antiqua" w:hAnsi="Book Antiqua"/>
        </w:rPr>
        <w:t> </w:t>
      </w:r>
      <w:proofErr w:type="spellStart"/>
      <w:r w:rsidRPr="000B2376">
        <w:rPr>
          <w:rFonts w:ascii="Book Antiqua" w:hAnsi="Book Antiqua"/>
          <w:b/>
          <w:bCs/>
        </w:rPr>
        <w:t>Soveri</w:t>
      </w:r>
      <w:proofErr w:type="spellEnd"/>
      <w:r w:rsidRPr="000B2376">
        <w:rPr>
          <w:rFonts w:ascii="Book Antiqua" w:hAnsi="Book Antiqua"/>
          <w:b/>
          <w:bCs/>
        </w:rPr>
        <w:t xml:space="preserve"> I</w:t>
      </w:r>
      <w:r w:rsidRPr="000B2376">
        <w:rPr>
          <w:rFonts w:ascii="Book Antiqua" w:hAnsi="Book Antiqua"/>
        </w:rPr>
        <w:t xml:space="preserve">, </w:t>
      </w:r>
      <w:proofErr w:type="spellStart"/>
      <w:r w:rsidRPr="000B2376">
        <w:rPr>
          <w:rFonts w:ascii="Book Antiqua" w:hAnsi="Book Antiqua"/>
        </w:rPr>
        <w:t>Holdaas</w:t>
      </w:r>
      <w:proofErr w:type="spellEnd"/>
      <w:r w:rsidRPr="000B2376">
        <w:rPr>
          <w:rFonts w:ascii="Book Antiqua" w:hAnsi="Book Antiqua"/>
        </w:rPr>
        <w:t xml:space="preserve"> H, Jardine A, </w:t>
      </w:r>
      <w:proofErr w:type="spellStart"/>
      <w:r w:rsidRPr="000B2376">
        <w:rPr>
          <w:rFonts w:ascii="Book Antiqua" w:hAnsi="Book Antiqua"/>
        </w:rPr>
        <w:t>Gimpelewicz</w:t>
      </w:r>
      <w:proofErr w:type="spellEnd"/>
      <w:r w:rsidRPr="000B2376">
        <w:rPr>
          <w:rFonts w:ascii="Book Antiqua" w:hAnsi="Book Antiqua"/>
        </w:rPr>
        <w:t xml:space="preserve"> C, </w:t>
      </w:r>
      <w:proofErr w:type="spellStart"/>
      <w:r w:rsidRPr="000B2376">
        <w:rPr>
          <w:rFonts w:ascii="Book Antiqua" w:hAnsi="Book Antiqua"/>
        </w:rPr>
        <w:t>Staffler</w:t>
      </w:r>
      <w:proofErr w:type="spellEnd"/>
      <w:r w:rsidRPr="000B2376">
        <w:rPr>
          <w:rFonts w:ascii="Book Antiqua" w:hAnsi="Book Antiqua"/>
        </w:rPr>
        <w:t xml:space="preserve"> B, </w:t>
      </w:r>
      <w:proofErr w:type="spellStart"/>
      <w:r w:rsidRPr="000B2376">
        <w:rPr>
          <w:rFonts w:ascii="Book Antiqua" w:hAnsi="Book Antiqua"/>
        </w:rPr>
        <w:t>Fellström</w:t>
      </w:r>
      <w:proofErr w:type="spellEnd"/>
      <w:r w:rsidRPr="000B2376">
        <w:rPr>
          <w:rFonts w:ascii="Book Antiqua" w:hAnsi="Book Antiqua"/>
        </w:rPr>
        <w:t xml:space="preserve"> B. Renal transplant dysfunction--importance quantified in comparison with traditional risk factors for cardiovascular disease and mortality. </w:t>
      </w:r>
      <w:proofErr w:type="spellStart"/>
      <w:r w:rsidRPr="000B2376">
        <w:rPr>
          <w:rFonts w:ascii="Book Antiqua" w:hAnsi="Book Antiqua"/>
          <w:i/>
          <w:iCs/>
        </w:rPr>
        <w:t>Nephrol</w:t>
      </w:r>
      <w:proofErr w:type="spellEnd"/>
      <w:r w:rsidRPr="000B2376">
        <w:rPr>
          <w:rFonts w:ascii="Book Antiqua" w:hAnsi="Book Antiqua"/>
          <w:i/>
          <w:iCs/>
        </w:rPr>
        <w:t xml:space="preserve"> Dial Transplant</w:t>
      </w:r>
      <w:r w:rsidRPr="000B2376">
        <w:rPr>
          <w:rFonts w:ascii="Book Antiqua" w:hAnsi="Book Antiqua"/>
        </w:rPr>
        <w:t> 2006; </w:t>
      </w:r>
      <w:r w:rsidRPr="000B2376">
        <w:rPr>
          <w:rFonts w:ascii="Book Antiqua" w:hAnsi="Book Antiqua"/>
          <w:b/>
          <w:bCs/>
        </w:rPr>
        <w:t>21</w:t>
      </w:r>
      <w:r w:rsidRPr="000B2376">
        <w:rPr>
          <w:rFonts w:ascii="Book Antiqua" w:hAnsi="Book Antiqua"/>
        </w:rPr>
        <w:t>: 2282-2289 [PMID: 16574686 DOI: 10.1093/</w:t>
      </w:r>
      <w:proofErr w:type="spellStart"/>
      <w:r w:rsidRPr="000B2376">
        <w:rPr>
          <w:rFonts w:ascii="Book Antiqua" w:hAnsi="Book Antiqua"/>
        </w:rPr>
        <w:t>ndt</w:t>
      </w:r>
      <w:proofErr w:type="spellEnd"/>
      <w:r w:rsidRPr="000B2376">
        <w:rPr>
          <w:rFonts w:ascii="Book Antiqua" w:hAnsi="Book Antiqua"/>
        </w:rPr>
        <w:t>/gfl095]</w:t>
      </w:r>
    </w:p>
    <w:p w14:paraId="65690AFB" w14:textId="63F73B49" w:rsidR="000B2376" w:rsidRPr="000B2376" w:rsidRDefault="00A961BC"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sidR="00195701">
        <w:rPr>
          <w:rFonts w:ascii="Book Antiqua" w:hAnsi="Book Antiqua"/>
        </w:rPr>
        <w:t>8</w:t>
      </w:r>
      <w:r w:rsidR="000B2376" w:rsidRPr="000B2376">
        <w:rPr>
          <w:rFonts w:ascii="Book Antiqua" w:hAnsi="Book Antiqua"/>
        </w:rPr>
        <w:t> </w:t>
      </w:r>
      <w:r w:rsidR="000B2376" w:rsidRPr="000B2376">
        <w:rPr>
          <w:rFonts w:ascii="Book Antiqua" w:hAnsi="Book Antiqua"/>
          <w:b/>
          <w:bCs/>
        </w:rPr>
        <w:t>Barn K</w:t>
      </w:r>
      <w:r w:rsidR="000B2376" w:rsidRPr="000B2376">
        <w:rPr>
          <w:rFonts w:ascii="Book Antiqua" w:hAnsi="Book Antiqua"/>
        </w:rPr>
        <w:t xml:space="preserve">, </w:t>
      </w:r>
      <w:proofErr w:type="spellStart"/>
      <w:r w:rsidR="000B2376" w:rsidRPr="000B2376">
        <w:rPr>
          <w:rFonts w:ascii="Book Antiqua" w:hAnsi="Book Antiqua"/>
        </w:rPr>
        <w:t>Laftavi</w:t>
      </w:r>
      <w:proofErr w:type="spellEnd"/>
      <w:r w:rsidR="000B2376" w:rsidRPr="000B2376">
        <w:rPr>
          <w:rFonts w:ascii="Book Antiqua" w:hAnsi="Book Antiqua"/>
        </w:rPr>
        <w:t xml:space="preserve"> M, Pierce D, Ying C, Boden WE, </w:t>
      </w:r>
      <w:proofErr w:type="spellStart"/>
      <w:r w:rsidR="000B2376" w:rsidRPr="000B2376">
        <w:rPr>
          <w:rFonts w:ascii="Book Antiqua" w:hAnsi="Book Antiqua"/>
        </w:rPr>
        <w:t>Pankewycz</w:t>
      </w:r>
      <w:proofErr w:type="spellEnd"/>
      <w:r w:rsidR="000B2376" w:rsidRPr="000B2376">
        <w:rPr>
          <w:rFonts w:ascii="Book Antiqua" w:hAnsi="Book Antiqua"/>
        </w:rPr>
        <w:t xml:space="preserve"> O. Low levels of high-density lipoprotein cholesterol: an independent risk factor for late adverse cardiovascular events in renal transplant recipients. </w:t>
      </w:r>
      <w:proofErr w:type="spellStart"/>
      <w:r w:rsidR="000B2376" w:rsidRPr="000B2376">
        <w:rPr>
          <w:rFonts w:ascii="Book Antiqua" w:hAnsi="Book Antiqua"/>
          <w:i/>
          <w:iCs/>
        </w:rPr>
        <w:t>Transpl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Int</w:t>
      </w:r>
      <w:proofErr w:type="spellEnd"/>
      <w:r w:rsidR="000B2376" w:rsidRPr="000B2376">
        <w:rPr>
          <w:rFonts w:ascii="Book Antiqua" w:hAnsi="Book Antiqua"/>
        </w:rPr>
        <w:t> 2010; </w:t>
      </w:r>
      <w:r w:rsidR="000B2376" w:rsidRPr="000B2376">
        <w:rPr>
          <w:rFonts w:ascii="Book Antiqua" w:hAnsi="Book Antiqua"/>
          <w:b/>
          <w:bCs/>
        </w:rPr>
        <w:t>23</w:t>
      </w:r>
      <w:r w:rsidR="000B2376" w:rsidRPr="000B2376">
        <w:rPr>
          <w:rFonts w:ascii="Book Antiqua" w:hAnsi="Book Antiqua"/>
        </w:rPr>
        <w:t>: 574-579 [PMID: 20003032 DOI: 10.1111/j.1432-2277.2009.01021.x]</w:t>
      </w:r>
    </w:p>
    <w:p w14:paraId="09D73C64" w14:textId="02D58FB7" w:rsidR="000B2376" w:rsidRPr="000B2376" w:rsidRDefault="00195701"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79</w:t>
      </w:r>
      <w:r w:rsidR="000B2376" w:rsidRPr="000B2376">
        <w:rPr>
          <w:rFonts w:ascii="Book Antiqua" w:hAnsi="Book Antiqua"/>
        </w:rPr>
        <w:t> </w:t>
      </w:r>
      <w:proofErr w:type="spellStart"/>
      <w:r w:rsidR="000B2376" w:rsidRPr="000B2376">
        <w:rPr>
          <w:rFonts w:ascii="Book Antiqua" w:hAnsi="Book Antiqua"/>
          <w:b/>
          <w:bCs/>
        </w:rPr>
        <w:t>Holme</w:t>
      </w:r>
      <w:proofErr w:type="spellEnd"/>
      <w:r w:rsidR="000B2376" w:rsidRPr="000B2376">
        <w:rPr>
          <w:rFonts w:ascii="Book Antiqua" w:hAnsi="Book Antiqua"/>
          <w:b/>
          <w:bCs/>
        </w:rPr>
        <w:t xml:space="preserve"> I</w:t>
      </w:r>
      <w:r w:rsidR="000B2376" w:rsidRPr="000B2376">
        <w:rPr>
          <w:rFonts w:ascii="Book Antiqua" w:hAnsi="Book Antiqua"/>
        </w:rPr>
        <w:t xml:space="preserve">, </w:t>
      </w:r>
      <w:proofErr w:type="spellStart"/>
      <w:r w:rsidR="000B2376" w:rsidRPr="000B2376">
        <w:rPr>
          <w:rFonts w:ascii="Book Antiqua" w:hAnsi="Book Antiqua"/>
        </w:rPr>
        <w:t>Fellstrom</w:t>
      </w:r>
      <w:proofErr w:type="spellEnd"/>
      <w:r w:rsidR="000B2376" w:rsidRPr="000B2376">
        <w:rPr>
          <w:rFonts w:ascii="Book Antiqua" w:hAnsi="Book Antiqua"/>
        </w:rPr>
        <w:t xml:space="preserve"> B, Jardine A, </w:t>
      </w:r>
      <w:proofErr w:type="spellStart"/>
      <w:r w:rsidR="000B2376" w:rsidRPr="000B2376">
        <w:rPr>
          <w:rFonts w:ascii="Book Antiqua" w:hAnsi="Book Antiqua"/>
        </w:rPr>
        <w:t>Holdaas</w:t>
      </w:r>
      <w:proofErr w:type="spellEnd"/>
      <w:r w:rsidR="000B2376" w:rsidRPr="000B2376">
        <w:rPr>
          <w:rFonts w:ascii="Book Antiqua" w:hAnsi="Book Antiqua"/>
        </w:rPr>
        <w:t xml:space="preserve"> H. Comparison of predictive ability of lipoprotein components to that of traditional risk factors of coronary events in renal transplant recipients. </w:t>
      </w:r>
      <w:r w:rsidR="000B2376" w:rsidRPr="000B2376">
        <w:rPr>
          <w:rFonts w:ascii="Book Antiqua" w:hAnsi="Book Antiqua"/>
          <w:i/>
          <w:iCs/>
        </w:rPr>
        <w:t>Atherosclerosis</w:t>
      </w:r>
      <w:r w:rsidR="000B2376" w:rsidRPr="000B2376">
        <w:rPr>
          <w:rFonts w:ascii="Book Antiqua" w:hAnsi="Book Antiqua"/>
        </w:rPr>
        <w:t> 2010; </w:t>
      </w:r>
      <w:r w:rsidR="000B2376" w:rsidRPr="000B2376">
        <w:rPr>
          <w:rFonts w:ascii="Book Antiqua" w:hAnsi="Book Antiqua"/>
          <w:b/>
          <w:bCs/>
        </w:rPr>
        <w:t>208</w:t>
      </w:r>
      <w:r w:rsidR="000B2376" w:rsidRPr="000B2376">
        <w:rPr>
          <w:rFonts w:ascii="Book Antiqua" w:hAnsi="Book Antiqua"/>
        </w:rPr>
        <w:t>: 234-239 [PMID: 19596331 DOI: 10.1016/j.atherosclerosis.2009.06.020]</w:t>
      </w:r>
    </w:p>
    <w:p w14:paraId="21348FD0" w14:textId="55BC8B6A"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0</w:t>
      </w:r>
      <w:r w:rsidRPr="000B2376">
        <w:rPr>
          <w:rFonts w:ascii="Book Antiqua" w:hAnsi="Book Antiqua"/>
        </w:rPr>
        <w:t> </w:t>
      </w:r>
      <w:r w:rsidRPr="000B2376">
        <w:rPr>
          <w:rFonts w:ascii="Book Antiqua" w:hAnsi="Book Antiqua"/>
          <w:b/>
          <w:bCs/>
        </w:rPr>
        <w:t>Ram CV</w:t>
      </w:r>
      <w:r w:rsidRPr="000B2376">
        <w:rPr>
          <w:rFonts w:ascii="Book Antiqua" w:hAnsi="Book Antiqua"/>
        </w:rPr>
        <w:t>, Farmer JA. Metabolic syndrome in South Asians.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Hypertens</w:t>
      </w:r>
      <w:proofErr w:type="spellEnd"/>
      <w:r w:rsidRPr="000B2376">
        <w:rPr>
          <w:rFonts w:ascii="Book Antiqua" w:hAnsi="Book Antiqua"/>
          <w:i/>
          <w:iCs/>
        </w:rPr>
        <w:t xml:space="preserve"> (Greenwich)</w:t>
      </w:r>
      <w:r w:rsidRPr="000B2376">
        <w:rPr>
          <w:rFonts w:ascii="Book Antiqua" w:hAnsi="Book Antiqua"/>
        </w:rPr>
        <w:t> 2012; </w:t>
      </w:r>
      <w:r w:rsidRPr="000B2376">
        <w:rPr>
          <w:rFonts w:ascii="Book Antiqua" w:hAnsi="Book Antiqua"/>
          <w:b/>
          <w:bCs/>
        </w:rPr>
        <w:t>14</w:t>
      </w:r>
      <w:r w:rsidRPr="000B2376">
        <w:rPr>
          <w:rFonts w:ascii="Book Antiqua" w:hAnsi="Book Antiqua"/>
        </w:rPr>
        <w:t>: 561-565 [PMID: 22863165 DOI: 10.1111/j.1751-7176.2012.00652.x]</w:t>
      </w:r>
    </w:p>
    <w:p w14:paraId="787DDCFA" w14:textId="776E311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1</w:t>
      </w:r>
      <w:r w:rsidRPr="000B2376">
        <w:rPr>
          <w:rFonts w:ascii="Book Antiqua" w:hAnsi="Book Antiqua"/>
        </w:rPr>
        <w:t> </w:t>
      </w:r>
      <w:proofErr w:type="spellStart"/>
      <w:r w:rsidRPr="000B2376">
        <w:rPr>
          <w:rFonts w:ascii="Book Antiqua" w:hAnsi="Book Antiqua"/>
          <w:b/>
          <w:bCs/>
        </w:rPr>
        <w:t>Seyahi</w:t>
      </w:r>
      <w:proofErr w:type="spellEnd"/>
      <w:r w:rsidRPr="000B2376">
        <w:rPr>
          <w:rFonts w:ascii="Book Antiqua" w:hAnsi="Book Antiqua"/>
          <w:b/>
          <w:bCs/>
        </w:rPr>
        <w:t xml:space="preserve"> N</w:t>
      </w:r>
      <w:r w:rsidRPr="000B2376">
        <w:rPr>
          <w:rFonts w:ascii="Book Antiqua" w:hAnsi="Book Antiqua"/>
        </w:rPr>
        <w:t xml:space="preserve">, </w:t>
      </w:r>
      <w:proofErr w:type="spellStart"/>
      <w:r w:rsidRPr="000B2376">
        <w:rPr>
          <w:rFonts w:ascii="Book Antiqua" w:hAnsi="Book Antiqua"/>
        </w:rPr>
        <w:t>Cebi</w:t>
      </w:r>
      <w:proofErr w:type="spellEnd"/>
      <w:r w:rsidRPr="000B2376">
        <w:rPr>
          <w:rFonts w:ascii="Book Antiqua" w:hAnsi="Book Antiqua"/>
        </w:rPr>
        <w:t xml:space="preserve"> D, </w:t>
      </w:r>
      <w:proofErr w:type="spellStart"/>
      <w:r w:rsidRPr="000B2376">
        <w:rPr>
          <w:rFonts w:ascii="Book Antiqua" w:hAnsi="Book Antiqua"/>
        </w:rPr>
        <w:t>Altiparmak</w:t>
      </w:r>
      <w:proofErr w:type="spellEnd"/>
      <w:r w:rsidRPr="000B2376">
        <w:rPr>
          <w:rFonts w:ascii="Book Antiqua" w:hAnsi="Book Antiqua"/>
        </w:rPr>
        <w:t xml:space="preserve"> MR, </w:t>
      </w:r>
      <w:proofErr w:type="spellStart"/>
      <w:r w:rsidRPr="000B2376">
        <w:rPr>
          <w:rFonts w:ascii="Book Antiqua" w:hAnsi="Book Antiqua"/>
        </w:rPr>
        <w:t>Akman</w:t>
      </w:r>
      <w:proofErr w:type="spellEnd"/>
      <w:r w:rsidRPr="000B2376">
        <w:rPr>
          <w:rFonts w:ascii="Book Antiqua" w:hAnsi="Book Antiqua"/>
        </w:rPr>
        <w:t xml:space="preserve"> C, Ataman R, </w:t>
      </w:r>
      <w:proofErr w:type="spellStart"/>
      <w:r w:rsidRPr="000B2376">
        <w:rPr>
          <w:rFonts w:ascii="Book Antiqua" w:hAnsi="Book Antiqua"/>
        </w:rPr>
        <w:t>Pekmezci</w:t>
      </w:r>
      <w:proofErr w:type="spellEnd"/>
      <w:r w:rsidRPr="000B2376">
        <w:rPr>
          <w:rFonts w:ascii="Book Antiqua" w:hAnsi="Book Antiqua"/>
        </w:rPr>
        <w:t xml:space="preserve"> S, </w:t>
      </w:r>
      <w:proofErr w:type="spellStart"/>
      <w:r w:rsidRPr="000B2376">
        <w:rPr>
          <w:rFonts w:ascii="Book Antiqua" w:hAnsi="Book Antiqua"/>
        </w:rPr>
        <w:t>Serdengecti</w:t>
      </w:r>
      <w:proofErr w:type="spellEnd"/>
      <w:r w:rsidRPr="000B2376">
        <w:rPr>
          <w:rFonts w:ascii="Book Antiqua" w:hAnsi="Book Antiqua"/>
        </w:rPr>
        <w:t xml:space="preserve"> K. Progression of coronary artery calcification in renal transplant recipients. </w:t>
      </w:r>
      <w:proofErr w:type="spellStart"/>
      <w:r w:rsidRPr="000B2376">
        <w:rPr>
          <w:rFonts w:ascii="Book Antiqua" w:hAnsi="Book Antiqua"/>
          <w:i/>
          <w:iCs/>
        </w:rPr>
        <w:t>Nephrol</w:t>
      </w:r>
      <w:proofErr w:type="spellEnd"/>
      <w:r w:rsidRPr="000B2376">
        <w:rPr>
          <w:rFonts w:ascii="Book Antiqua" w:hAnsi="Book Antiqua"/>
          <w:i/>
          <w:iCs/>
        </w:rPr>
        <w:t xml:space="preserve"> Dial Transplant</w:t>
      </w:r>
      <w:r w:rsidRPr="000B2376">
        <w:rPr>
          <w:rFonts w:ascii="Book Antiqua" w:hAnsi="Book Antiqua"/>
        </w:rPr>
        <w:t> 2012; </w:t>
      </w:r>
      <w:r w:rsidRPr="000B2376">
        <w:rPr>
          <w:rFonts w:ascii="Book Antiqua" w:hAnsi="Book Antiqua"/>
          <w:b/>
          <w:bCs/>
        </w:rPr>
        <w:t>27</w:t>
      </w:r>
      <w:r w:rsidRPr="000B2376">
        <w:rPr>
          <w:rFonts w:ascii="Book Antiqua" w:hAnsi="Book Antiqua"/>
        </w:rPr>
        <w:t>: 2101-2107 [PMID: 21965591 DOI: 10.1093/</w:t>
      </w:r>
      <w:proofErr w:type="spellStart"/>
      <w:r w:rsidRPr="000B2376">
        <w:rPr>
          <w:rFonts w:ascii="Book Antiqua" w:hAnsi="Book Antiqua"/>
        </w:rPr>
        <w:t>ndt</w:t>
      </w:r>
      <w:proofErr w:type="spellEnd"/>
      <w:r w:rsidRPr="000B2376">
        <w:rPr>
          <w:rFonts w:ascii="Book Antiqua" w:hAnsi="Book Antiqua"/>
        </w:rPr>
        <w:t>/gfr558]</w:t>
      </w:r>
    </w:p>
    <w:p w14:paraId="0F93486D" w14:textId="49F72A8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2</w:t>
      </w:r>
      <w:r w:rsidRPr="000B2376">
        <w:rPr>
          <w:rFonts w:ascii="Book Antiqua" w:hAnsi="Book Antiqua"/>
        </w:rPr>
        <w:t> </w:t>
      </w:r>
      <w:proofErr w:type="spellStart"/>
      <w:r w:rsidRPr="000B2376">
        <w:rPr>
          <w:rFonts w:ascii="Book Antiqua" w:hAnsi="Book Antiqua"/>
          <w:b/>
          <w:bCs/>
        </w:rPr>
        <w:t>Patwardhan</w:t>
      </w:r>
      <w:proofErr w:type="spellEnd"/>
      <w:r w:rsidRPr="000B2376">
        <w:rPr>
          <w:rFonts w:ascii="Book Antiqua" w:hAnsi="Book Antiqua"/>
          <w:b/>
          <w:bCs/>
        </w:rPr>
        <w:t xml:space="preserve"> VG</w:t>
      </w:r>
      <w:r w:rsidRPr="000B2376">
        <w:rPr>
          <w:rFonts w:ascii="Book Antiqua" w:hAnsi="Book Antiqua"/>
        </w:rPr>
        <w:t xml:space="preserve">, Mughal ZM, </w:t>
      </w:r>
      <w:proofErr w:type="spellStart"/>
      <w:r w:rsidRPr="000B2376">
        <w:rPr>
          <w:rFonts w:ascii="Book Antiqua" w:hAnsi="Book Antiqua"/>
        </w:rPr>
        <w:t>Padidela</w:t>
      </w:r>
      <w:proofErr w:type="spellEnd"/>
      <w:r w:rsidRPr="000B2376">
        <w:rPr>
          <w:rFonts w:ascii="Book Antiqua" w:hAnsi="Book Antiqua"/>
        </w:rPr>
        <w:t xml:space="preserve"> R, </w:t>
      </w:r>
      <w:proofErr w:type="spellStart"/>
      <w:r w:rsidRPr="000B2376">
        <w:rPr>
          <w:rFonts w:ascii="Book Antiqua" w:hAnsi="Book Antiqua"/>
        </w:rPr>
        <w:t>Chiplonkar</w:t>
      </w:r>
      <w:proofErr w:type="spellEnd"/>
      <w:r w:rsidRPr="000B2376">
        <w:rPr>
          <w:rFonts w:ascii="Book Antiqua" w:hAnsi="Book Antiqua"/>
        </w:rPr>
        <w:t xml:space="preserve"> SA, </w:t>
      </w:r>
      <w:proofErr w:type="spellStart"/>
      <w:r w:rsidRPr="000B2376">
        <w:rPr>
          <w:rFonts w:ascii="Book Antiqua" w:hAnsi="Book Antiqua"/>
        </w:rPr>
        <w:t>Khadilkar</w:t>
      </w:r>
      <w:proofErr w:type="spellEnd"/>
      <w:r w:rsidRPr="000B2376">
        <w:rPr>
          <w:rFonts w:ascii="Book Antiqua" w:hAnsi="Book Antiqua"/>
        </w:rPr>
        <w:t xml:space="preserve"> VV, </w:t>
      </w:r>
      <w:proofErr w:type="spellStart"/>
      <w:r w:rsidRPr="000B2376">
        <w:rPr>
          <w:rFonts w:ascii="Book Antiqua" w:hAnsi="Book Antiqua"/>
        </w:rPr>
        <w:t>Khadilkar</w:t>
      </w:r>
      <w:proofErr w:type="spellEnd"/>
      <w:r w:rsidRPr="000B2376">
        <w:rPr>
          <w:rFonts w:ascii="Book Antiqua" w:hAnsi="Book Antiqua"/>
        </w:rPr>
        <w:t xml:space="preserve"> AV. To study impact of treatment with </w:t>
      </w:r>
      <w:proofErr w:type="spellStart"/>
      <w:r w:rsidRPr="000B2376">
        <w:rPr>
          <w:rFonts w:ascii="Book Antiqua" w:hAnsi="Book Antiqua"/>
        </w:rPr>
        <w:t>Rosuvastatin</w:t>
      </w:r>
      <w:proofErr w:type="spellEnd"/>
      <w:r w:rsidRPr="000B2376">
        <w:rPr>
          <w:rFonts w:ascii="Book Antiqua" w:hAnsi="Book Antiqua"/>
        </w:rPr>
        <w:t xml:space="preserve"> versus Atorvastatin on 25 </w:t>
      </w:r>
      <w:proofErr w:type="spellStart"/>
      <w:r w:rsidRPr="000B2376">
        <w:rPr>
          <w:rFonts w:ascii="Book Antiqua" w:hAnsi="Book Antiqua"/>
        </w:rPr>
        <w:t>hydroxy</w:t>
      </w:r>
      <w:proofErr w:type="spellEnd"/>
      <w:r w:rsidRPr="000B2376">
        <w:rPr>
          <w:rFonts w:ascii="Book Antiqua" w:hAnsi="Book Antiqua"/>
        </w:rPr>
        <w:t xml:space="preserve"> Vitamin D concentrations among adult Indian men- a randomized control trial. </w:t>
      </w:r>
      <w:r w:rsidRPr="000B2376">
        <w:rPr>
          <w:rFonts w:ascii="Book Antiqua" w:hAnsi="Book Antiqua"/>
          <w:i/>
          <w:iCs/>
        </w:rPr>
        <w:t xml:space="preserve">Indian J </w:t>
      </w:r>
      <w:proofErr w:type="spellStart"/>
      <w:r w:rsidRPr="000B2376">
        <w:rPr>
          <w:rFonts w:ascii="Book Antiqua" w:hAnsi="Book Antiqua"/>
          <w:i/>
          <w:iCs/>
        </w:rPr>
        <w:t>Pharmacol</w:t>
      </w:r>
      <w:proofErr w:type="spellEnd"/>
      <w:r w:rsidRPr="000B2376">
        <w:rPr>
          <w:rFonts w:ascii="Book Antiqua" w:hAnsi="Book Antiqua"/>
        </w:rPr>
        <w:t> 2020; </w:t>
      </w:r>
      <w:r w:rsidRPr="000B2376">
        <w:rPr>
          <w:rFonts w:ascii="Book Antiqua" w:hAnsi="Book Antiqua"/>
          <w:b/>
          <w:bCs/>
        </w:rPr>
        <w:t>52</w:t>
      </w:r>
      <w:r w:rsidRPr="000B2376">
        <w:rPr>
          <w:rFonts w:ascii="Book Antiqua" w:hAnsi="Book Antiqua"/>
        </w:rPr>
        <w:t>: 365-371 [PMID: 33283767 DOI: 10.4103/ijp.IJP_93_18]</w:t>
      </w:r>
    </w:p>
    <w:p w14:paraId="204E3CC4" w14:textId="11F2AC9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3</w:t>
      </w:r>
      <w:r w:rsidRPr="000B2376">
        <w:rPr>
          <w:rFonts w:ascii="Book Antiqua" w:hAnsi="Book Antiqua"/>
        </w:rPr>
        <w:t> </w:t>
      </w:r>
      <w:r w:rsidRPr="000B2376">
        <w:rPr>
          <w:rFonts w:ascii="Book Antiqua" w:hAnsi="Book Antiqua"/>
          <w:b/>
          <w:bCs/>
        </w:rPr>
        <w:t>Gupta M</w:t>
      </w:r>
      <w:r w:rsidRPr="000B2376">
        <w:rPr>
          <w:rFonts w:ascii="Book Antiqua" w:hAnsi="Book Antiqua"/>
        </w:rPr>
        <w:t xml:space="preserve">, Braga MF, Teoh H, </w:t>
      </w:r>
      <w:proofErr w:type="spellStart"/>
      <w:r w:rsidRPr="000B2376">
        <w:rPr>
          <w:rFonts w:ascii="Book Antiqua" w:hAnsi="Book Antiqua"/>
        </w:rPr>
        <w:t>Tsigoulis</w:t>
      </w:r>
      <w:proofErr w:type="spellEnd"/>
      <w:r w:rsidRPr="000B2376">
        <w:rPr>
          <w:rFonts w:ascii="Book Antiqua" w:hAnsi="Book Antiqua"/>
        </w:rPr>
        <w:t xml:space="preserve"> M, </w:t>
      </w:r>
      <w:proofErr w:type="spellStart"/>
      <w:r w:rsidRPr="000B2376">
        <w:rPr>
          <w:rFonts w:ascii="Book Antiqua" w:hAnsi="Book Antiqua"/>
        </w:rPr>
        <w:t>Verma</w:t>
      </w:r>
      <w:proofErr w:type="spellEnd"/>
      <w:r w:rsidRPr="000B2376">
        <w:rPr>
          <w:rFonts w:ascii="Book Antiqua" w:hAnsi="Book Antiqua"/>
        </w:rPr>
        <w:t xml:space="preserve"> S. Statin effects on LDL and HDL cholesterol in South Asian and white populations.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Pharmacol</w:t>
      </w:r>
      <w:proofErr w:type="spellEnd"/>
      <w:r w:rsidRPr="000B2376">
        <w:rPr>
          <w:rFonts w:ascii="Book Antiqua" w:hAnsi="Book Antiqua"/>
        </w:rPr>
        <w:t> 2009; </w:t>
      </w:r>
      <w:r w:rsidRPr="000B2376">
        <w:rPr>
          <w:rFonts w:ascii="Book Antiqua" w:hAnsi="Book Antiqua"/>
          <w:b/>
          <w:bCs/>
        </w:rPr>
        <w:t>49</w:t>
      </w:r>
      <w:r w:rsidRPr="000B2376">
        <w:rPr>
          <w:rFonts w:ascii="Book Antiqua" w:hAnsi="Book Antiqua"/>
        </w:rPr>
        <w:t>: 831-837 [PMID: 19398601 DOI: 10.1177/0091270009334376]</w:t>
      </w:r>
    </w:p>
    <w:p w14:paraId="747DE365" w14:textId="5C5F28D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8</w:t>
      </w:r>
      <w:r w:rsidR="00195701">
        <w:rPr>
          <w:rFonts w:ascii="Book Antiqua" w:hAnsi="Book Antiqua"/>
        </w:rPr>
        <w:t>4</w:t>
      </w:r>
      <w:r w:rsidRPr="000B2376">
        <w:rPr>
          <w:rFonts w:ascii="Book Antiqua" w:hAnsi="Book Antiqua"/>
        </w:rPr>
        <w:t> </w:t>
      </w:r>
      <w:r w:rsidRPr="000B2376">
        <w:rPr>
          <w:rFonts w:ascii="Book Antiqua" w:hAnsi="Book Antiqua"/>
          <w:b/>
          <w:bCs/>
        </w:rPr>
        <w:t>Prasad GV</w:t>
      </w:r>
      <w:r w:rsidRPr="000B2376">
        <w:rPr>
          <w:rFonts w:ascii="Book Antiqua" w:hAnsi="Book Antiqua"/>
        </w:rPr>
        <w:t xml:space="preserve">, Ahmed A, Nash MM, </w:t>
      </w:r>
      <w:proofErr w:type="spellStart"/>
      <w:r w:rsidRPr="000B2376">
        <w:rPr>
          <w:rFonts w:ascii="Book Antiqua" w:hAnsi="Book Antiqua"/>
        </w:rPr>
        <w:t>Zaltzman</w:t>
      </w:r>
      <w:proofErr w:type="spellEnd"/>
      <w:r w:rsidRPr="000B2376">
        <w:rPr>
          <w:rFonts w:ascii="Book Antiqua" w:hAnsi="Book Antiqua"/>
        </w:rPr>
        <w:t xml:space="preserve"> JS. Blood pressure reduction with HMG-CoA reductase inhibitors in renal transplant recipients. </w:t>
      </w:r>
      <w:r w:rsidRPr="000B2376">
        <w:rPr>
          <w:rFonts w:ascii="Book Antiqua" w:hAnsi="Book Antiqua"/>
          <w:i/>
          <w:iCs/>
        </w:rPr>
        <w:t xml:space="preserve">Kidney </w:t>
      </w:r>
      <w:proofErr w:type="spellStart"/>
      <w:r w:rsidRPr="000B2376">
        <w:rPr>
          <w:rFonts w:ascii="Book Antiqua" w:hAnsi="Book Antiqua"/>
          <w:i/>
          <w:iCs/>
        </w:rPr>
        <w:t>Int</w:t>
      </w:r>
      <w:proofErr w:type="spellEnd"/>
      <w:r w:rsidRPr="000B2376">
        <w:rPr>
          <w:rFonts w:ascii="Book Antiqua" w:hAnsi="Book Antiqua"/>
        </w:rPr>
        <w:t> 2003; </w:t>
      </w:r>
      <w:r w:rsidRPr="000B2376">
        <w:rPr>
          <w:rFonts w:ascii="Book Antiqua" w:hAnsi="Book Antiqua"/>
          <w:b/>
          <w:bCs/>
        </w:rPr>
        <w:t>63</w:t>
      </w:r>
      <w:r w:rsidRPr="000B2376">
        <w:rPr>
          <w:rFonts w:ascii="Book Antiqua" w:hAnsi="Book Antiqua"/>
        </w:rPr>
        <w:t>: 360-364 [PMID: 12472804 DOI: 10.1046/j.1523-1755.2003.00742.x]</w:t>
      </w:r>
    </w:p>
    <w:p w14:paraId="1C89A2BD" w14:textId="142BC926"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5</w:t>
      </w:r>
      <w:r w:rsidRPr="000B2376">
        <w:rPr>
          <w:rFonts w:ascii="Book Antiqua" w:hAnsi="Book Antiqua"/>
        </w:rPr>
        <w:t> </w:t>
      </w:r>
      <w:r w:rsidRPr="000B2376">
        <w:rPr>
          <w:rFonts w:ascii="Book Antiqua" w:hAnsi="Book Antiqua"/>
          <w:b/>
          <w:bCs/>
        </w:rPr>
        <w:t>Lee E</w:t>
      </w:r>
      <w:r w:rsidRPr="000B2376">
        <w:rPr>
          <w:rFonts w:ascii="Book Antiqua" w:hAnsi="Book Antiqua"/>
        </w:rPr>
        <w:t xml:space="preserve">, Ryan S, Birmingham B, </w:t>
      </w:r>
      <w:proofErr w:type="spellStart"/>
      <w:r w:rsidRPr="000B2376">
        <w:rPr>
          <w:rFonts w:ascii="Book Antiqua" w:hAnsi="Book Antiqua"/>
        </w:rPr>
        <w:t>Zalikowski</w:t>
      </w:r>
      <w:proofErr w:type="spellEnd"/>
      <w:r w:rsidRPr="000B2376">
        <w:rPr>
          <w:rFonts w:ascii="Book Antiqua" w:hAnsi="Book Antiqua"/>
        </w:rPr>
        <w:t xml:space="preserve"> J, March R, Ambrose H, Moore R, Lee C, Chen Y, </w:t>
      </w:r>
      <w:proofErr w:type="spellStart"/>
      <w:r w:rsidRPr="000B2376">
        <w:rPr>
          <w:rFonts w:ascii="Book Antiqua" w:hAnsi="Book Antiqua"/>
        </w:rPr>
        <w:t>Schneck</w:t>
      </w:r>
      <w:proofErr w:type="spellEnd"/>
      <w:r w:rsidRPr="000B2376">
        <w:rPr>
          <w:rFonts w:ascii="Book Antiqua" w:hAnsi="Book Antiqua"/>
        </w:rPr>
        <w:t xml:space="preserve"> D. </w:t>
      </w:r>
      <w:proofErr w:type="spellStart"/>
      <w:r w:rsidRPr="000B2376">
        <w:rPr>
          <w:rFonts w:ascii="Book Antiqua" w:hAnsi="Book Antiqua"/>
        </w:rPr>
        <w:t>Rosuvastatin</w:t>
      </w:r>
      <w:proofErr w:type="spellEnd"/>
      <w:r w:rsidRPr="000B2376">
        <w:rPr>
          <w:rFonts w:ascii="Book Antiqua" w:hAnsi="Book Antiqua"/>
        </w:rPr>
        <w:t xml:space="preserve"> pharmacokinetics and pharmacogenetics in white and Asian subjects residing in the same environment.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Pharmacol</w:t>
      </w:r>
      <w:proofErr w:type="spellEnd"/>
      <w:r w:rsidRPr="000B2376">
        <w:rPr>
          <w:rFonts w:ascii="Book Antiqua" w:hAnsi="Book Antiqua"/>
          <w:i/>
          <w:iCs/>
        </w:rPr>
        <w:t xml:space="preserve"> </w:t>
      </w:r>
      <w:proofErr w:type="spellStart"/>
      <w:r w:rsidRPr="000B2376">
        <w:rPr>
          <w:rFonts w:ascii="Book Antiqua" w:hAnsi="Book Antiqua"/>
          <w:i/>
          <w:iCs/>
        </w:rPr>
        <w:t>Ther</w:t>
      </w:r>
      <w:proofErr w:type="spellEnd"/>
      <w:r w:rsidRPr="000B2376">
        <w:rPr>
          <w:rFonts w:ascii="Book Antiqua" w:hAnsi="Book Antiqua"/>
        </w:rPr>
        <w:t> 2005; </w:t>
      </w:r>
      <w:r w:rsidRPr="000B2376">
        <w:rPr>
          <w:rFonts w:ascii="Book Antiqua" w:hAnsi="Book Antiqua"/>
          <w:b/>
          <w:bCs/>
        </w:rPr>
        <w:t>78</w:t>
      </w:r>
      <w:r w:rsidRPr="000B2376">
        <w:rPr>
          <w:rFonts w:ascii="Book Antiqua" w:hAnsi="Book Antiqua"/>
        </w:rPr>
        <w:t>: 330-341 [PMID: 16198652 DOI: 10.1016/j.clpt.2005.06.013]</w:t>
      </w:r>
    </w:p>
    <w:p w14:paraId="6734E8AD" w14:textId="1185CC5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6</w:t>
      </w:r>
      <w:r w:rsidRPr="000B2376">
        <w:rPr>
          <w:rFonts w:ascii="Book Antiqua" w:hAnsi="Book Antiqua"/>
        </w:rPr>
        <w:t> </w:t>
      </w:r>
      <w:r w:rsidRPr="000B2376">
        <w:rPr>
          <w:rFonts w:ascii="Book Antiqua" w:hAnsi="Book Antiqua"/>
          <w:b/>
          <w:bCs/>
        </w:rPr>
        <w:t>Lean ME</w:t>
      </w:r>
      <w:r w:rsidRPr="000B2376">
        <w:rPr>
          <w:rFonts w:ascii="Book Antiqua" w:hAnsi="Book Antiqua"/>
        </w:rPr>
        <w:t>, Han TS, Bush H, Anderson AS, Bradby H, Williams R. Ethnic differences in anthropometric and lifestyle measures related to coronary heart disease risk between South Asian, Italian and general-population British women living in the west of Scotland. </w:t>
      </w:r>
      <w:proofErr w:type="spellStart"/>
      <w:r w:rsidRPr="000B2376">
        <w:rPr>
          <w:rFonts w:ascii="Book Antiqua" w:hAnsi="Book Antiqua"/>
          <w:i/>
          <w:iCs/>
        </w:rPr>
        <w:t>Int</w:t>
      </w:r>
      <w:proofErr w:type="spellEnd"/>
      <w:r w:rsidRPr="000B2376">
        <w:rPr>
          <w:rFonts w:ascii="Book Antiqua" w:hAnsi="Book Antiqua"/>
          <w:i/>
          <w:iCs/>
        </w:rPr>
        <w:t xml:space="preserve"> J </w:t>
      </w:r>
      <w:proofErr w:type="spellStart"/>
      <w:r w:rsidRPr="000B2376">
        <w:rPr>
          <w:rFonts w:ascii="Book Antiqua" w:hAnsi="Book Antiqua"/>
          <w:i/>
          <w:iCs/>
        </w:rPr>
        <w:t>Obes</w:t>
      </w:r>
      <w:proofErr w:type="spellEnd"/>
      <w:r w:rsidRPr="000B2376">
        <w:rPr>
          <w:rFonts w:ascii="Book Antiqua" w:hAnsi="Book Antiqua"/>
          <w:i/>
          <w:iCs/>
        </w:rPr>
        <w:t xml:space="preserve"> </w:t>
      </w:r>
      <w:proofErr w:type="spellStart"/>
      <w:r w:rsidRPr="000B2376">
        <w:rPr>
          <w:rFonts w:ascii="Book Antiqua" w:hAnsi="Book Antiqua"/>
          <w:i/>
          <w:iCs/>
        </w:rPr>
        <w:t>Relat</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i/>
          <w:iCs/>
        </w:rPr>
        <w:t xml:space="preserve"> </w:t>
      </w:r>
      <w:proofErr w:type="spellStart"/>
      <w:r w:rsidRPr="000B2376">
        <w:rPr>
          <w:rFonts w:ascii="Book Antiqua" w:hAnsi="Book Antiqua"/>
          <w:i/>
          <w:iCs/>
        </w:rPr>
        <w:t>Disord</w:t>
      </w:r>
      <w:proofErr w:type="spellEnd"/>
      <w:r w:rsidRPr="000B2376">
        <w:rPr>
          <w:rFonts w:ascii="Book Antiqua" w:hAnsi="Book Antiqua"/>
        </w:rPr>
        <w:t> 2001; </w:t>
      </w:r>
      <w:r w:rsidRPr="000B2376">
        <w:rPr>
          <w:rFonts w:ascii="Book Antiqua" w:hAnsi="Book Antiqua"/>
          <w:b/>
          <w:bCs/>
        </w:rPr>
        <w:t>25</w:t>
      </w:r>
      <w:r w:rsidRPr="000B2376">
        <w:rPr>
          <w:rFonts w:ascii="Book Antiqua" w:hAnsi="Book Antiqua"/>
        </w:rPr>
        <w:t>: 1800-1805 [PMID: 11781761 DOI: 10.1038/sj.ijo.0801823]</w:t>
      </w:r>
    </w:p>
    <w:p w14:paraId="73CF21A4" w14:textId="2BEF1C1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8</w:t>
      </w:r>
      <w:r w:rsidR="00195701">
        <w:rPr>
          <w:rFonts w:ascii="Book Antiqua" w:hAnsi="Book Antiqua"/>
        </w:rPr>
        <w:t>7</w:t>
      </w:r>
      <w:r w:rsidRPr="000B2376">
        <w:rPr>
          <w:rFonts w:ascii="Book Antiqua" w:hAnsi="Book Antiqua"/>
        </w:rPr>
        <w:t> </w:t>
      </w:r>
      <w:proofErr w:type="spellStart"/>
      <w:r w:rsidRPr="000B2376">
        <w:rPr>
          <w:rFonts w:ascii="Book Antiqua" w:hAnsi="Book Antiqua"/>
          <w:b/>
          <w:bCs/>
        </w:rPr>
        <w:t>Chandalia</w:t>
      </w:r>
      <w:proofErr w:type="spellEnd"/>
      <w:r w:rsidRPr="000B2376">
        <w:rPr>
          <w:rFonts w:ascii="Book Antiqua" w:hAnsi="Book Antiqua"/>
          <w:b/>
          <w:bCs/>
        </w:rPr>
        <w:t xml:space="preserve"> M</w:t>
      </w:r>
      <w:r w:rsidRPr="000B2376">
        <w:rPr>
          <w:rFonts w:ascii="Book Antiqua" w:hAnsi="Book Antiqua"/>
        </w:rPr>
        <w:t xml:space="preserve">, Lin P, </w:t>
      </w:r>
      <w:proofErr w:type="spellStart"/>
      <w:r w:rsidRPr="000B2376">
        <w:rPr>
          <w:rFonts w:ascii="Book Antiqua" w:hAnsi="Book Antiqua"/>
        </w:rPr>
        <w:t>Seenivasan</w:t>
      </w:r>
      <w:proofErr w:type="spellEnd"/>
      <w:r w:rsidRPr="000B2376">
        <w:rPr>
          <w:rFonts w:ascii="Book Antiqua" w:hAnsi="Book Antiqua"/>
        </w:rPr>
        <w:t xml:space="preserve"> T, Livingston EH, Snell PG, Grundy SM, Abate N. Insulin resistance and body fat distribution in South Asian men compared to Caucasian men.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2007; </w:t>
      </w:r>
      <w:r w:rsidRPr="000B2376">
        <w:rPr>
          <w:rFonts w:ascii="Book Antiqua" w:hAnsi="Book Antiqua"/>
          <w:b/>
          <w:bCs/>
        </w:rPr>
        <w:t>2</w:t>
      </w:r>
      <w:r w:rsidRPr="000B2376">
        <w:rPr>
          <w:rFonts w:ascii="Book Antiqua" w:hAnsi="Book Antiqua"/>
        </w:rPr>
        <w:t>: e812 [PMID: 17726542 DOI: 10.1371/journal.pone.0000812]</w:t>
      </w:r>
    </w:p>
    <w:p w14:paraId="6C4A86E3" w14:textId="78E65C57" w:rsidR="000B2376" w:rsidRPr="000B2376" w:rsidRDefault="00F36B70"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sidR="00195701">
        <w:rPr>
          <w:rFonts w:ascii="Book Antiqua" w:hAnsi="Book Antiqua"/>
        </w:rPr>
        <w:t>8</w:t>
      </w:r>
      <w:r w:rsidR="000B2376" w:rsidRPr="000B2376">
        <w:rPr>
          <w:rFonts w:ascii="Book Antiqua" w:hAnsi="Book Antiqua"/>
        </w:rPr>
        <w:t> </w:t>
      </w:r>
      <w:proofErr w:type="spellStart"/>
      <w:r w:rsidR="000B2376" w:rsidRPr="000B2376">
        <w:rPr>
          <w:rFonts w:ascii="Book Antiqua" w:hAnsi="Book Antiqua"/>
          <w:b/>
          <w:bCs/>
        </w:rPr>
        <w:t>Raji</w:t>
      </w:r>
      <w:proofErr w:type="spellEnd"/>
      <w:r w:rsidR="000B2376" w:rsidRPr="000B2376">
        <w:rPr>
          <w:rFonts w:ascii="Book Antiqua" w:hAnsi="Book Antiqua"/>
          <w:b/>
          <w:bCs/>
        </w:rPr>
        <w:t xml:space="preserve"> A</w:t>
      </w:r>
      <w:r w:rsidR="000B2376" w:rsidRPr="000B2376">
        <w:rPr>
          <w:rFonts w:ascii="Book Antiqua" w:hAnsi="Book Antiqua"/>
        </w:rPr>
        <w:t xml:space="preserve">, </w:t>
      </w:r>
      <w:proofErr w:type="spellStart"/>
      <w:r w:rsidR="000B2376" w:rsidRPr="000B2376">
        <w:rPr>
          <w:rFonts w:ascii="Book Antiqua" w:hAnsi="Book Antiqua"/>
        </w:rPr>
        <w:t>Seely</w:t>
      </w:r>
      <w:proofErr w:type="spellEnd"/>
      <w:r w:rsidR="000B2376" w:rsidRPr="000B2376">
        <w:rPr>
          <w:rFonts w:ascii="Book Antiqua" w:hAnsi="Book Antiqua"/>
        </w:rPr>
        <w:t xml:space="preserve"> EW, </w:t>
      </w:r>
      <w:proofErr w:type="spellStart"/>
      <w:r w:rsidR="000B2376" w:rsidRPr="000B2376">
        <w:rPr>
          <w:rFonts w:ascii="Book Antiqua" w:hAnsi="Book Antiqua"/>
        </w:rPr>
        <w:t>Arky</w:t>
      </w:r>
      <w:proofErr w:type="spellEnd"/>
      <w:r w:rsidR="000B2376" w:rsidRPr="000B2376">
        <w:rPr>
          <w:rFonts w:ascii="Book Antiqua" w:hAnsi="Book Antiqua"/>
        </w:rPr>
        <w:t xml:space="preserve"> RA, Simonson DC. Body fat distribution and insulin resistance in healthy Asian Indians and Caucasians. </w:t>
      </w:r>
      <w:r w:rsidR="000B2376" w:rsidRPr="000B2376">
        <w:rPr>
          <w:rFonts w:ascii="Book Antiqua" w:hAnsi="Book Antiqua"/>
          <w:i/>
          <w:iCs/>
        </w:rPr>
        <w:t xml:space="preserve">J </w:t>
      </w:r>
      <w:proofErr w:type="spellStart"/>
      <w:r w:rsidR="000B2376" w:rsidRPr="000B2376">
        <w:rPr>
          <w:rFonts w:ascii="Book Antiqua" w:hAnsi="Book Antiqua"/>
          <w:i/>
          <w:iCs/>
        </w:rPr>
        <w:t>Clin</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Endocrinol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Metab</w:t>
      </w:r>
      <w:proofErr w:type="spellEnd"/>
      <w:r w:rsidR="000B2376" w:rsidRPr="000B2376">
        <w:rPr>
          <w:rFonts w:ascii="Book Antiqua" w:hAnsi="Book Antiqua"/>
        </w:rPr>
        <w:t> 2001; </w:t>
      </w:r>
      <w:r w:rsidR="000B2376" w:rsidRPr="000B2376">
        <w:rPr>
          <w:rFonts w:ascii="Book Antiqua" w:hAnsi="Book Antiqua"/>
          <w:b/>
          <w:bCs/>
        </w:rPr>
        <w:t>86</w:t>
      </w:r>
      <w:r w:rsidR="000B2376" w:rsidRPr="000B2376">
        <w:rPr>
          <w:rFonts w:ascii="Book Antiqua" w:hAnsi="Book Antiqua"/>
        </w:rPr>
        <w:t>: 5366-5371 [PMID: 11701707 DOI: 10.1210/jcem.86.11.7992]</w:t>
      </w:r>
    </w:p>
    <w:p w14:paraId="0225AB7A" w14:textId="20EAEC5F" w:rsidR="000B2376" w:rsidRPr="000B2376" w:rsidRDefault="00195701"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89</w:t>
      </w:r>
      <w:r w:rsidR="000B2376" w:rsidRPr="000B2376">
        <w:rPr>
          <w:rFonts w:ascii="Book Antiqua" w:hAnsi="Book Antiqua"/>
        </w:rPr>
        <w:t> </w:t>
      </w:r>
      <w:r w:rsidR="000B2376" w:rsidRPr="000B2376">
        <w:rPr>
          <w:rFonts w:ascii="Book Antiqua" w:hAnsi="Book Antiqua"/>
          <w:b/>
          <w:bCs/>
        </w:rPr>
        <w:t>Peters J</w:t>
      </w:r>
      <w:r w:rsidR="000B2376" w:rsidRPr="000B2376">
        <w:rPr>
          <w:rFonts w:ascii="Book Antiqua" w:hAnsi="Book Antiqua"/>
        </w:rPr>
        <w:t xml:space="preserve">, </w:t>
      </w:r>
      <w:proofErr w:type="spellStart"/>
      <w:r w:rsidR="000B2376" w:rsidRPr="000B2376">
        <w:rPr>
          <w:rFonts w:ascii="Book Antiqua" w:hAnsi="Book Antiqua"/>
        </w:rPr>
        <w:t>Ulijaszek</w:t>
      </w:r>
      <w:proofErr w:type="spellEnd"/>
      <w:r w:rsidR="000B2376" w:rsidRPr="000B2376">
        <w:rPr>
          <w:rFonts w:ascii="Book Antiqua" w:hAnsi="Book Antiqua"/>
        </w:rPr>
        <w:t xml:space="preserve"> SJ. Population and sex differences in arm circumference and skinfold thicknesses among Indo-Pakistani children living in the East Midlands of Britain. </w:t>
      </w:r>
      <w:r w:rsidR="000B2376" w:rsidRPr="000B2376">
        <w:rPr>
          <w:rFonts w:ascii="Book Antiqua" w:hAnsi="Book Antiqua"/>
          <w:i/>
          <w:iCs/>
        </w:rPr>
        <w:t xml:space="preserve">Ann Hum </w:t>
      </w:r>
      <w:proofErr w:type="spellStart"/>
      <w:r w:rsidR="000B2376" w:rsidRPr="000B2376">
        <w:rPr>
          <w:rFonts w:ascii="Book Antiqua" w:hAnsi="Book Antiqua"/>
          <w:i/>
          <w:iCs/>
        </w:rPr>
        <w:t>Biol</w:t>
      </w:r>
      <w:proofErr w:type="spellEnd"/>
      <w:r w:rsidR="000B2376" w:rsidRPr="000B2376">
        <w:rPr>
          <w:rFonts w:ascii="Book Antiqua" w:hAnsi="Book Antiqua"/>
        </w:rPr>
        <w:t> 1992; </w:t>
      </w:r>
      <w:r w:rsidR="000B2376" w:rsidRPr="000B2376">
        <w:rPr>
          <w:rFonts w:ascii="Book Antiqua" w:hAnsi="Book Antiqua"/>
          <w:b/>
          <w:bCs/>
        </w:rPr>
        <w:t>19</w:t>
      </w:r>
      <w:r w:rsidR="000B2376" w:rsidRPr="000B2376">
        <w:rPr>
          <w:rFonts w:ascii="Book Antiqua" w:hAnsi="Book Antiqua"/>
        </w:rPr>
        <w:t>: 17-22 [PMID: 1734819 DOI: 10.1080/03014469200001882]</w:t>
      </w:r>
    </w:p>
    <w:p w14:paraId="7A302848" w14:textId="281705E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0</w:t>
      </w:r>
      <w:r w:rsidRPr="000B2376">
        <w:rPr>
          <w:rFonts w:ascii="Book Antiqua" w:hAnsi="Book Antiqua"/>
        </w:rPr>
        <w:t> </w:t>
      </w:r>
      <w:proofErr w:type="spellStart"/>
      <w:r w:rsidRPr="000B2376">
        <w:rPr>
          <w:rFonts w:ascii="Book Antiqua" w:hAnsi="Book Antiqua"/>
          <w:b/>
          <w:bCs/>
        </w:rPr>
        <w:t>Albracht</w:t>
      </w:r>
      <w:proofErr w:type="spellEnd"/>
      <w:r w:rsidRPr="000B2376">
        <w:rPr>
          <w:rFonts w:ascii="Book Antiqua" w:hAnsi="Book Antiqua"/>
          <w:b/>
          <w:bCs/>
        </w:rPr>
        <w:t>-Schulte K</w:t>
      </w:r>
      <w:r w:rsidRPr="000B2376">
        <w:rPr>
          <w:rFonts w:ascii="Book Antiqua" w:hAnsi="Book Antiqua"/>
        </w:rPr>
        <w:t xml:space="preserve">, </w:t>
      </w:r>
      <w:proofErr w:type="spellStart"/>
      <w:r w:rsidRPr="000B2376">
        <w:rPr>
          <w:rFonts w:ascii="Book Antiqua" w:hAnsi="Book Antiqua"/>
        </w:rPr>
        <w:t>Rosairo</w:t>
      </w:r>
      <w:proofErr w:type="spellEnd"/>
      <w:r w:rsidRPr="000B2376">
        <w:rPr>
          <w:rFonts w:ascii="Book Antiqua" w:hAnsi="Book Antiqua"/>
        </w:rPr>
        <w:t xml:space="preserve"> S, </w:t>
      </w:r>
      <w:proofErr w:type="spellStart"/>
      <w:r w:rsidRPr="000B2376">
        <w:rPr>
          <w:rFonts w:ascii="Book Antiqua" w:hAnsi="Book Antiqua"/>
        </w:rPr>
        <w:t>Ramalingam</w:t>
      </w:r>
      <w:proofErr w:type="spellEnd"/>
      <w:r w:rsidRPr="000B2376">
        <w:rPr>
          <w:rFonts w:ascii="Book Antiqua" w:hAnsi="Book Antiqua"/>
        </w:rPr>
        <w:t xml:space="preserve"> L, </w:t>
      </w:r>
      <w:proofErr w:type="spellStart"/>
      <w:r w:rsidRPr="000B2376">
        <w:rPr>
          <w:rFonts w:ascii="Book Antiqua" w:hAnsi="Book Antiqua"/>
        </w:rPr>
        <w:t>Wijetunge</w:t>
      </w:r>
      <w:proofErr w:type="spellEnd"/>
      <w:r w:rsidRPr="000B2376">
        <w:rPr>
          <w:rFonts w:ascii="Book Antiqua" w:hAnsi="Book Antiqua"/>
        </w:rPr>
        <w:t xml:space="preserve"> S, </w:t>
      </w:r>
      <w:proofErr w:type="spellStart"/>
      <w:r w:rsidRPr="000B2376">
        <w:rPr>
          <w:rFonts w:ascii="Book Antiqua" w:hAnsi="Book Antiqua"/>
        </w:rPr>
        <w:t>Ratnayake</w:t>
      </w:r>
      <w:proofErr w:type="spellEnd"/>
      <w:r w:rsidRPr="000B2376">
        <w:rPr>
          <w:rFonts w:ascii="Book Antiqua" w:hAnsi="Book Antiqua"/>
        </w:rPr>
        <w:t xml:space="preserve"> R, </w:t>
      </w:r>
      <w:proofErr w:type="spellStart"/>
      <w:r w:rsidRPr="000B2376">
        <w:rPr>
          <w:rFonts w:ascii="Book Antiqua" w:hAnsi="Book Antiqua"/>
        </w:rPr>
        <w:t>Kotakadeniya</w:t>
      </w:r>
      <w:proofErr w:type="spellEnd"/>
      <w:r w:rsidRPr="000B2376">
        <w:rPr>
          <w:rFonts w:ascii="Book Antiqua" w:hAnsi="Book Antiqua"/>
        </w:rPr>
        <w:t xml:space="preserve"> H, Dawson JA, </w:t>
      </w:r>
      <w:proofErr w:type="spellStart"/>
      <w:r w:rsidRPr="000B2376">
        <w:rPr>
          <w:rFonts w:ascii="Book Antiqua" w:hAnsi="Book Antiqua"/>
        </w:rPr>
        <w:t>Kalupahana</w:t>
      </w:r>
      <w:proofErr w:type="spellEnd"/>
      <w:r w:rsidRPr="000B2376">
        <w:rPr>
          <w:rFonts w:ascii="Book Antiqua" w:hAnsi="Book Antiqua"/>
        </w:rPr>
        <w:t xml:space="preserve"> NS, </w:t>
      </w:r>
      <w:proofErr w:type="spellStart"/>
      <w:r w:rsidRPr="000B2376">
        <w:rPr>
          <w:rFonts w:ascii="Book Antiqua" w:hAnsi="Book Antiqua"/>
        </w:rPr>
        <w:t>Moustaid</w:t>
      </w:r>
      <w:proofErr w:type="spellEnd"/>
      <w:r w:rsidRPr="000B2376">
        <w:rPr>
          <w:rFonts w:ascii="Book Antiqua" w:hAnsi="Book Antiqua"/>
        </w:rPr>
        <w:t xml:space="preserve">-Moussa N. Obesity, adipocyte hypertrophy, fasting glucose, and </w:t>
      </w:r>
      <w:proofErr w:type="spellStart"/>
      <w:r w:rsidRPr="000B2376">
        <w:rPr>
          <w:rFonts w:ascii="Book Antiqua" w:hAnsi="Book Antiqua"/>
        </w:rPr>
        <w:t>resistin</w:t>
      </w:r>
      <w:proofErr w:type="spellEnd"/>
      <w:r w:rsidRPr="000B2376">
        <w:rPr>
          <w:rFonts w:ascii="Book Antiqua" w:hAnsi="Book Antiqua"/>
        </w:rPr>
        <w:t xml:space="preserve"> are potential contributors to nonalcoholic fatty liver disease in South Asian women. </w:t>
      </w:r>
      <w:r w:rsidRPr="000B2376">
        <w:rPr>
          <w:rFonts w:ascii="Book Antiqua" w:hAnsi="Book Antiqua"/>
          <w:i/>
          <w:iCs/>
        </w:rPr>
        <w:t xml:space="preserve">Diabetes </w:t>
      </w:r>
      <w:proofErr w:type="spellStart"/>
      <w:r w:rsidRPr="000B2376">
        <w:rPr>
          <w:rFonts w:ascii="Book Antiqua" w:hAnsi="Book Antiqua"/>
          <w:i/>
          <w:iCs/>
        </w:rPr>
        <w:t>Metab</w:t>
      </w:r>
      <w:proofErr w:type="spellEnd"/>
      <w:r w:rsidRPr="000B2376">
        <w:rPr>
          <w:rFonts w:ascii="Book Antiqua" w:hAnsi="Book Antiqua"/>
          <w:i/>
          <w:iCs/>
        </w:rPr>
        <w:t xml:space="preserve"> </w:t>
      </w:r>
      <w:proofErr w:type="spellStart"/>
      <w:r w:rsidRPr="000B2376">
        <w:rPr>
          <w:rFonts w:ascii="Book Antiqua" w:hAnsi="Book Antiqua"/>
          <w:i/>
          <w:iCs/>
        </w:rPr>
        <w:t>Syndr</w:t>
      </w:r>
      <w:proofErr w:type="spellEnd"/>
      <w:r w:rsidRPr="000B2376">
        <w:rPr>
          <w:rFonts w:ascii="Book Antiqua" w:hAnsi="Book Antiqua"/>
          <w:i/>
          <w:iCs/>
        </w:rPr>
        <w:t xml:space="preserve"> </w:t>
      </w:r>
      <w:proofErr w:type="spellStart"/>
      <w:r w:rsidRPr="000B2376">
        <w:rPr>
          <w:rFonts w:ascii="Book Antiqua" w:hAnsi="Book Antiqua"/>
          <w:i/>
          <w:iCs/>
        </w:rPr>
        <w:t>Obes</w:t>
      </w:r>
      <w:proofErr w:type="spellEnd"/>
      <w:r w:rsidRPr="000B2376">
        <w:rPr>
          <w:rFonts w:ascii="Book Antiqua" w:hAnsi="Book Antiqua"/>
        </w:rPr>
        <w:t> 2019; </w:t>
      </w:r>
      <w:r w:rsidRPr="000B2376">
        <w:rPr>
          <w:rFonts w:ascii="Book Antiqua" w:hAnsi="Book Antiqua"/>
          <w:b/>
          <w:bCs/>
        </w:rPr>
        <w:t>12</w:t>
      </w:r>
      <w:r w:rsidRPr="000B2376">
        <w:rPr>
          <w:rFonts w:ascii="Book Antiqua" w:hAnsi="Book Antiqua"/>
        </w:rPr>
        <w:t>: 863-872 [PMID: 31354322 DOI: 10.2147/DMSO.S203937]</w:t>
      </w:r>
    </w:p>
    <w:p w14:paraId="24863E82" w14:textId="07130EA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1</w:t>
      </w:r>
      <w:r w:rsidRPr="000B2376">
        <w:rPr>
          <w:rFonts w:ascii="Book Antiqua" w:hAnsi="Book Antiqua"/>
        </w:rPr>
        <w:t> </w:t>
      </w:r>
      <w:r w:rsidRPr="000B2376">
        <w:rPr>
          <w:rFonts w:ascii="Book Antiqua" w:hAnsi="Book Antiqua"/>
          <w:b/>
          <w:bCs/>
        </w:rPr>
        <w:t>Rush EC</w:t>
      </w:r>
      <w:r w:rsidRPr="000B2376">
        <w:rPr>
          <w:rFonts w:ascii="Book Antiqua" w:hAnsi="Book Antiqua"/>
        </w:rPr>
        <w:t>, Freitas I, Plank LD. Body size, body composition and fat distribution: comparative analysis of European, Maori, Pacific Island and Asian Indian adults. </w:t>
      </w:r>
      <w:r w:rsidRPr="000B2376">
        <w:rPr>
          <w:rFonts w:ascii="Book Antiqua" w:hAnsi="Book Antiqua"/>
          <w:i/>
          <w:iCs/>
        </w:rPr>
        <w:t xml:space="preserve">Br J </w:t>
      </w:r>
      <w:proofErr w:type="spellStart"/>
      <w:r w:rsidRPr="000B2376">
        <w:rPr>
          <w:rFonts w:ascii="Book Antiqua" w:hAnsi="Book Antiqua"/>
          <w:i/>
          <w:iCs/>
        </w:rPr>
        <w:t>Nutr</w:t>
      </w:r>
      <w:proofErr w:type="spellEnd"/>
      <w:r w:rsidRPr="000B2376">
        <w:rPr>
          <w:rFonts w:ascii="Book Antiqua" w:hAnsi="Book Antiqua"/>
        </w:rPr>
        <w:t> 2009; </w:t>
      </w:r>
      <w:r w:rsidRPr="000B2376">
        <w:rPr>
          <w:rFonts w:ascii="Book Antiqua" w:hAnsi="Book Antiqua"/>
          <w:b/>
          <w:bCs/>
        </w:rPr>
        <w:t>102</w:t>
      </w:r>
      <w:r w:rsidRPr="000B2376">
        <w:rPr>
          <w:rFonts w:ascii="Book Antiqua" w:hAnsi="Book Antiqua"/>
        </w:rPr>
        <w:t>: 632-641 [PMID: 19203416 DOI: 10.1017/S0007114508207221]</w:t>
      </w:r>
    </w:p>
    <w:p w14:paraId="4D18BE71" w14:textId="235F9BA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9</w:t>
      </w:r>
      <w:r w:rsidR="00896FC0">
        <w:rPr>
          <w:rFonts w:ascii="Book Antiqua" w:hAnsi="Book Antiqua"/>
        </w:rPr>
        <w:t>2</w:t>
      </w:r>
      <w:r w:rsidRPr="000B2376">
        <w:rPr>
          <w:rFonts w:ascii="Book Antiqua" w:hAnsi="Book Antiqua"/>
        </w:rPr>
        <w:t> </w:t>
      </w:r>
      <w:proofErr w:type="spellStart"/>
      <w:r w:rsidRPr="000B2376">
        <w:rPr>
          <w:rFonts w:ascii="Book Antiqua" w:hAnsi="Book Antiqua"/>
          <w:b/>
          <w:bCs/>
        </w:rPr>
        <w:t>Ladhani</w:t>
      </w:r>
      <w:proofErr w:type="spellEnd"/>
      <w:r w:rsidRPr="000B2376">
        <w:rPr>
          <w:rFonts w:ascii="Book Antiqua" w:hAnsi="Book Antiqua"/>
          <w:b/>
          <w:bCs/>
        </w:rPr>
        <w:t xml:space="preserve"> M</w:t>
      </w:r>
      <w:r w:rsidRPr="000B2376">
        <w:rPr>
          <w:rFonts w:ascii="Book Antiqua" w:hAnsi="Book Antiqua"/>
        </w:rPr>
        <w:t>, Craig JC, Irving M, Clayton PA, Wong G. Obesity and the risk of cardiovascular and all-cause mortality in chronic kidney disease: a systematic review and meta-analysis. </w:t>
      </w:r>
      <w:proofErr w:type="spellStart"/>
      <w:r w:rsidRPr="000B2376">
        <w:rPr>
          <w:rFonts w:ascii="Book Antiqua" w:hAnsi="Book Antiqua"/>
          <w:i/>
          <w:iCs/>
        </w:rPr>
        <w:t>Nephrol</w:t>
      </w:r>
      <w:proofErr w:type="spellEnd"/>
      <w:r w:rsidRPr="000B2376">
        <w:rPr>
          <w:rFonts w:ascii="Book Antiqua" w:hAnsi="Book Antiqua"/>
          <w:i/>
          <w:iCs/>
        </w:rPr>
        <w:t xml:space="preserve"> Dial Transplant</w:t>
      </w:r>
      <w:r w:rsidRPr="000B2376">
        <w:rPr>
          <w:rFonts w:ascii="Book Antiqua" w:hAnsi="Book Antiqua"/>
        </w:rPr>
        <w:t> 2017; </w:t>
      </w:r>
      <w:r w:rsidRPr="000B2376">
        <w:rPr>
          <w:rFonts w:ascii="Book Antiqua" w:hAnsi="Book Antiqua"/>
          <w:b/>
          <w:bCs/>
        </w:rPr>
        <w:t>32</w:t>
      </w:r>
      <w:r w:rsidRPr="000B2376">
        <w:rPr>
          <w:rFonts w:ascii="Book Antiqua" w:hAnsi="Book Antiqua"/>
        </w:rPr>
        <w:t>: 439-449 [PMID: 27190330 DOI: 10.1093/</w:t>
      </w:r>
      <w:proofErr w:type="spellStart"/>
      <w:r w:rsidRPr="000B2376">
        <w:rPr>
          <w:rFonts w:ascii="Book Antiqua" w:hAnsi="Book Antiqua"/>
        </w:rPr>
        <w:t>ndt</w:t>
      </w:r>
      <w:proofErr w:type="spellEnd"/>
      <w:r w:rsidRPr="000B2376">
        <w:rPr>
          <w:rFonts w:ascii="Book Antiqua" w:hAnsi="Book Antiqua"/>
        </w:rPr>
        <w:t>/gfw075]</w:t>
      </w:r>
    </w:p>
    <w:p w14:paraId="494EDE40" w14:textId="7D27947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3</w:t>
      </w:r>
      <w:r w:rsidRPr="000B2376">
        <w:rPr>
          <w:rFonts w:ascii="Book Antiqua" w:hAnsi="Book Antiqua"/>
        </w:rPr>
        <w:t> </w:t>
      </w:r>
      <w:proofErr w:type="spellStart"/>
      <w:r w:rsidRPr="000B2376">
        <w:rPr>
          <w:rFonts w:ascii="Book Antiqua" w:hAnsi="Book Antiqua"/>
          <w:b/>
          <w:bCs/>
        </w:rPr>
        <w:t>Owusu</w:t>
      </w:r>
      <w:proofErr w:type="spellEnd"/>
      <w:r w:rsidRPr="000B2376">
        <w:rPr>
          <w:rFonts w:ascii="Book Antiqua" w:hAnsi="Book Antiqua"/>
          <w:b/>
          <w:bCs/>
        </w:rPr>
        <w:t xml:space="preserve"> </w:t>
      </w:r>
      <w:proofErr w:type="spellStart"/>
      <w:r w:rsidRPr="000B2376">
        <w:rPr>
          <w:rFonts w:ascii="Book Antiqua" w:hAnsi="Book Antiqua"/>
          <w:b/>
          <w:bCs/>
        </w:rPr>
        <w:t>Adjah</w:t>
      </w:r>
      <w:proofErr w:type="spellEnd"/>
      <w:r w:rsidRPr="000B2376">
        <w:rPr>
          <w:rFonts w:ascii="Book Antiqua" w:hAnsi="Book Antiqua"/>
          <w:b/>
          <w:bCs/>
        </w:rPr>
        <w:t xml:space="preserve"> ES</w:t>
      </w:r>
      <w:r w:rsidRPr="000B2376">
        <w:rPr>
          <w:rFonts w:ascii="Book Antiqua" w:hAnsi="Book Antiqua"/>
        </w:rPr>
        <w:t xml:space="preserve">, Bellary S, </w:t>
      </w:r>
      <w:proofErr w:type="spellStart"/>
      <w:r w:rsidRPr="000B2376">
        <w:rPr>
          <w:rFonts w:ascii="Book Antiqua" w:hAnsi="Book Antiqua"/>
        </w:rPr>
        <w:t>Hanif</w:t>
      </w:r>
      <w:proofErr w:type="spellEnd"/>
      <w:r w:rsidRPr="000B2376">
        <w:rPr>
          <w:rFonts w:ascii="Book Antiqua" w:hAnsi="Book Antiqua"/>
        </w:rPr>
        <w:t xml:space="preserve"> W, Patel K, </w:t>
      </w:r>
      <w:proofErr w:type="spellStart"/>
      <w:r w:rsidRPr="000B2376">
        <w:rPr>
          <w:rFonts w:ascii="Book Antiqua" w:hAnsi="Book Antiqua"/>
        </w:rPr>
        <w:t>Khunti</w:t>
      </w:r>
      <w:proofErr w:type="spellEnd"/>
      <w:r w:rsidRPr="000B2376">
        <w:rPr>
          <w:rFonts w:ascii="Book Antiqua" w:hAnsi="Book Antiqua"/>
        </w:rPr>
        <w:t xml:space="preserve"> K, Paul SK. Prevalence and incidence of complications at diagnosis of T2DM and during follow-up by BMI and ethnicity: a matched case-control analysis. </w:t>
      </w:r>
      <w:proofErr w:type="spellStart"/>
      <w:r w:rsidRPr="000B2376">
        <w:rPr>
          <w:rFonts w:ascii="Book Antiqua" w:hAnsi="Book Antiqua"/>
          <w:i/>
          <w:iCs/>
        </w:rPr>
        <w:t>Cardiovasc</w:t>
      </w:r>
      <w:proofErr w:type="spellEnd"/>
      <w:r w:rsidRPr="000B2376">
        <w:rPr>
          <w:rFonts w:ascii="Book Antiqua" w:hAnsi="Book Antiqua"/>
          <w:i/>
          <w:iCs/>
        </w:rPr>
        <w:t xml:space="preserve"> </w:t>
      </w:r>
      <w:proofErr w:type="spellStart"/>
      <w:r w:rsidRPr="000B2376">
        <w:rPr>
          <w:rFonts w:ascii="Book Antiqua" w:hAnsi="Book Antiqua"/>
          <w:i/>
          <w:iCs/>
        </w:rPr>
        <w:t>Diabetol</w:t>
      </w:r>
      <w:proofErr w:type="spellEnd"/>
      <w:r w:rsidRPr="000B2376">
        <w:rPr>
          <w:rFonts w:ascii="Book Antiqua" w:hAnsi="Book Antiqua"/>
        </w:rPr>
        <w:t> 2018; </w:t>
      </w:r>
      <w:r w:rsidRPr="000B2376">
        <w:rPr>
          <w:rFonts w:ascii="Book Antiqua" w:hAnsi="Book Antiqua"/>
          <w:b/>
          <w:bCs/>
        </w:rPr>
        <w:t>17</w:t>
      </w:r>
      <w:r w:rsidRPr="000B2376">
        <w:rPr>
          <w:rFonts w:ascii="Book Antiqua" w:hAnsi="Book Antiqua"/>
        </w:rPr>
        <w:t>: 70 [PMID: 29764436 DOI: 10.1186/s12933-018-0712-1]</w:t>
      </w:r>
    </w:p>
    <w:p w14:paraId="71B117FC" w14:textId="05FF84C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4</w:t>
      </w:r>
      <w:r w:rsidRPr="000B2376">
        <w:rPr>
          <w:rFonts w:ascii="Book Antiqua" w:hAnsi="Book Antiqua"/>
        </w:rPr>
        <w:t> </w:t>
      </w:r>
      <w:proofErr w:type="spellStart"/>
      <w:r w:rsidRPr="000B2376">
        <w:rPr>
          <w:rFonts w:ascii="Book Antiqua" w:hAnsi="Book Antiqua"/>
          <w:b/>
          <w:bCs/>
        </w:rPr>
        <w:t>Nöhre</w:t>
      </w:r>
      <w:proofErr w:type="spellEnd"/>
      <w:r w:rsidRPr="000B2376">
        <w:rPr>
          <w:rFonts w:ascii="Book Antiqua" w:hAnsi="Book Antiqua"/>
          <w:b/>
          <w:bCs/>
        </w:rPr>
        <w:t xml:space="preserve"> M</w:t>
      </w:r>
      <w:r w:rsidRPr="000B2376">
        <w:rPr>
          <w:rFonts w:ascii="Book Antiqua" w:hAnsi="Book Antiqua"/>
        </w:rPr>
        <w:t xml:space="preserve">, Schieffer E, </w:t>
      </w:r>
      <w:proofErr w:type="spellStart"/>
      <w:r w:rsidRPr="000B2376">
        <w:rPr>
          <w:rFonts w:ascii="Book Antiqua" w:hAnsi="Book Antiqua"/>
        </w:rPr>
        <w:t>Hanke</w:t>
      </w:r>
      <w:proofErr w:type="spellEnd"/>
      <w:r w:rsidRPr="000B2376">
        <w:rPr>
          <w:rFonts w:ascii="Book Antiqua" w:hAnsi="Book Antiqua"/>
        </w:rPr>
        <w:t xml:space="preserve"> A, Pape L, Schiffer L, Schiffer M, de </w:t>
      </w:r>
      <w:proofErr w:type="spellStart"/>
      <w:r w:rsidRPr="000B2376">
        <w:rPr>
          <w:rFonts w:ascii="Book Antiqua" w:hAnsi="Book Antiqua"/>
        </w:rPr>
        <w:t>Zwaan</w:t>
      </w:r>
      <w:proofErr w:type="spellEnd"/>
      <w:r w:rsidRPr="000B2376">
        <w:rPr>
          <w:rFonts w:ascii="Book Antiqua" w:hAnsi="Book Antiqua"/>
        </w:rPr>
        <w:t xml:space="preserve"> M. Obesity After Kidney Transplantation-Results of a KTx360°Substudy. </w:t>
      </w:r>
      <w:r w:rsidRPr="000B2376">
        <w:rPr>
          <w:rFonts w:ascii="Book Antiqua" w:hAnsi="Book Antiqua"/>
          <w:i/>
          <w:iCs/>
        </w:rPr>
        <w:t>Front Psychiatry</w:t>
      </w:r>
      <w:r w:rsidRPr="000B2376">
        <w:rPr>
          <w:rFonts w:ascii="Book Antiqua" w:hAnsi="Book Antiqua"/>
        </w:rPr>
        <w:t> 2020; </w:t>
      </w:r>
      <w:r w:rsidRPr="000B2376">
        <w:rPr>
          <w:rFonts w:ascii="Book Antiqua" w:hAnsi="Book Antiqua"/>
          <w:b/>
          <w:bCs/>
        </w:rPr>
        <w:t>11</w:t>
      </w:r>
      <w:r w:rsidRPr="000B2376">
        <w:rPr>
          <w:rFonts w:ascii="Book Antiqua" w:hAnsi="Book Antiqua"/>
        </w:rPr>
        <w:t>: 399 [PMID: 32457669 DOI: 10.3389/fpsyt.2020.00399]</w:t>
      </w:r>
    </w:p>
    <w:p w14:paraId="31F21D7A" w14:textId="1D214FF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5</w:t>
      </w:r>
      <w:r w:rsidRPr="000B2376">
        <w:rPr>
          <w:rFonts w:ascii="Book Antiqua" w:hAnsi="Book Antiqua"/>
        </w:rPr>
        <w:t> </w:t>
      </w:r>
      <w:r w:rsidRPr="000B2376">
        <w:rPr>
          <w:rFonts w:ascii="Book Antiqua" w:hAnsi="Book Antiqua"/>
          <w:b/>
          <w:bCs/>
        </w:rPr>
        <w:t>Unwin N</w:t>
      </w:r>
      <w:r w:rsidRPr="000B2376">
        <w:rPr>
          <w:rFonts w:ascii="Book Antiqua" w:hAnsi="Book Antiqua"/>
        </w:rPr>
        <w:t xml:space="preserve">, Bhopal R, Hayes L, White M, Patel S, </w:t>
      </w:r>
      <w:proofErr w:type="spellStart"/>
      <w:r w:rsidRPr="000B2376">
        <w:rPr>
          <w:rFonts w:ascii="Book Antiqua" w:hAnsi="Book Antiqua"/>
        </w:rPr>
        <w:t>Ragoobirsingh</w:t>
      </w:r>
      <w:proofErr w:type="spellEnd"/>
      <w:r w:rsidRPr="000B2376">
        <w:rPr>
          <w:rFonts w:ascii="Book Antiqua" w:hAnsi="Book Antiqua"/>
        </w:rPr>
        <w:t xml:space="preserve"> D, </w:t>
      </w:r>
      <w:proofErr w:type="spellStart"/>
      <w:r w:rsidRPr="000B2376">
        <w:rPr>
          <w:rFonts w:ascii="Book Antiqua" w:hAnsi="Book Antiqua"/>
        </w:rPr>
        <w:t>Alberti</w:t>
      </w:r>
      <w:proofErr w:type="spellEnd"/>
      <w:r w:rsidRPr="000B2376">
        <w:rPr>
          <w:rFonts w:ascii="Book Antiqua" w:hAnsi="Book Antiqua"/>
        </w:rPr>
        <w:t xml:space="preserve"> G. A comparison of the new international diabetes federation definition of metabolic syndrome to WHO and NCEP definitions in Chinese, European and South Asian origin adults. </w:t>
      </w:r>
      <w:proofErr w:type="spellStart"/>
      <w:r w:rsidRPr="000B2376">
        <w:rPr>
          <w:rFonts w:ascii="Book Antiqua" w:hAnsi="Book Antiqua"/>
          <w:i/>
          <w:iCs/>
        </w:rPr>
        <w:t>Ethn</w:t>
      </w:r>
      <w:proofErr w:type="spellEnd"/>
      <w:r w:rsidRPr="000B2376">
        <w:rPr>
          <w:rFonts w:ascii="Book Antiqua" w:hAnsi="Book Antiqua"/>
          <w:i/>
          <w:iCs/>
        </w:rPr>
        <w:t xml:space="preserve"> Dis</w:t>
      </w:r>
      <w:r w:rsidRPr="000B2376">
        <w:rPr>
          <w:rFonts w:ascii="Book Antiqua" w:hAnsi="Book Antiqua"/>
        </w:rPr>
        <w:t> 2007; </w:t>
      </w:r>
      <w:r w:rsidRPr="000B2376">
        <w:rPr>
          <w:rFonts w:ascii="Book Antiqua" w:hAnsi="Book Antiqua"/>
          <w:b/>
          <w:bCs/>
        </w:rPr>
        <w:t>17</w:t>
      </w:r>
      <w:r w:rsidRPr="000B2376">
        <w:rPr>
          <w:rFonts w:ascii="Book Antiqua" w:hAnsi="Book Antiqua"/>
        </w:rPr>
        <w:t>: 522-528 [</w:t>
      </w:r>
      <w:bookmarkStart w:id="72" w:name="OLE_LINK304"/>
      <w:bookmarkStart w:id="73" w:name="OLE_LINK305"/>
      <w:r w:rsidRPr="000B2376">
        <w:rPr>
          <w:rFonts w:ascii="Book Antiqua" w:hAnsi="Book Antiqua"/>
        </w:rPr>
        <w:t>PMID: 17985508</w:t>
      </w:r>
      <w:bookmarkEnd w:id="72"/>
      <w:bookmarkEnd w:id="73"/>
      <w:r w:rsidRPr="000B2376">
        <w:rPr>
          <w:rFonts w:ascii="Book Antiqua" w:hAnsi="Book Antiqua"/>
        </w:rPr>
        <w:t>]</w:t>
      </w:r>
    </w:p>
    <w:p w14:paraId="30619FC6" w14:textId="521F717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6</w:t>
      </w:r>
      <w:r w:rsidRPr="000B2376">
        <w:rPr>
          <w:rFonts w:ascii="Book Antiqua" w:hAnsi="Book Antiqua"/>
        </w:rPr>
        <w:t> </w:t>
      </w:r>
      <w:proofErr w:type="spellStart"/>
      <w:r w:rsidRPr="000B2376">
        <w:rPr>
          <w:rFonts w:ascii="Book Antiqua" w:hAnsi="Book Antiqua"/>
          <w:b/>
          <w:bCs/>
        </w:rPr>
        <w:t>Ehtisham</w:t>
      </w:r>
      <w:proofErr w:type="spellEnd"/>
      <w:r w:rsidRPr="000B2376">
        <w:rPr>
          <w:rFonts w:ascii="Book Antiqua" w:hAnsi="Book Antiqua"/>
          <w:b/>
          <w:bCs/>
        </w:rPr>
        <w:t xml:space="preserve"> S</w:t>
      </w:r>
      <w:r w:rsidRPr="000B2376">
        <w:rPr>
          <w:rFonts w:ascii="Book Antiqua" w:hAnsi="Book Antiqua"/>
        </w:rPr>
        <w:t>, Crabtree N, Clark P, Shaw N, Barrett T. Ethnic differences in insulin resistance and body composition in United Kingdom adolescents.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2005; </w:t>
      </w:r>
      <w:r w:rsidRPr="000B2376">
        <w:rPr>
          <w:rFonts w:ascii="Book Antiqua" w:hAnsi="Book Antiqua"/>
          <w:b/>
          <w:bCs/>
        </w:rPr>
        <w:t>90</w:t>
      </w:r>
      <w:r w:rsidRPr="000B2376">
        <w:rPr>
          <w:rFonts w:ascii="Book Antiqua" w:hAnsi="Book Antiqua"/>
        </w:rPr>
        <w:t>: 3963-3969 [PMID: 15840754 DOI: 10.1210/jc.2004-2001]</w:t>
      </w:r>
    </w:p>
    <w:p w14:paraId="2C3B293A" w14:textId="76FF182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9</w:t>
      </w:r>
      <w:r w:rsidR="00896FC0">
        <w:rPr>
          <w:rFonts w:ascii="Book Antiqua" w:hAnsi="Book Antiqua"/>
        </w:rPr>
        <w:t>7</w:t>
      </w:r>
      <w:r w:rsidRPr="000B2376">
        <w:rPr>
          <w:rFonts w:ascii="Book Antiqua" w:hAnsi="Book Antiqua"/>
        </w:rPr>
        <w:t> </w:t>
      </w:r>
      <w:proofErr w:type="spellStart"/>
      <w:r w:rsidRPr="000B2376">
        <w:rPr>
          <w:rFonts w:ascii="Book Antiqua" w:hAnsi="Book Antiqua"/>
          <w:b/>
          <w:bCs/>
        </w:rPr>
        <w:t>Yajnik</w:t>
      </w:r>
      <w:proofErr w:type="spellEnd"/>
      <w:r w:rsidRPr="000B2376">
        <w:rPr>
          <w:rFonts w:ascii="Book Antiqua" w:hAnsi="Book Antiqua"/>
          <w:b/>
          <w:bCs/>
        </w:rPr>
        <w:t xml:space="preserve"> CS</w:t>
      </w:r>
      <w:r w:rsidRPr="000B2376">
        <w:rPr>
          <w:rFonts w:ascii="Book Antiqua" w:hAnsi="Book Antiqua"/>
        </w:rPr>
        <w:t xml:space="preserve">, </w:t>
      </w:r>
      <w:proofErr w:type="spellStart"/>
      <w:r w:rsidRPr="000B2376">
        <w:rPr>
          <w:rFonts w:ascii="Book Antiqua" w:hAnsi="Book Antiqua"/>
        </w:rPr>
        <w:t>Lubree</w:t>
      </w:r>
      <w:proofErr w:type="spellEnd"/>
      <w:r w:rsidRPr="000B2376">
        <w:rPr>
          <w:rFonts w:ascii="Book Antiqua" w:hAnsi="Book Antiqua"/>
        </w:rPr>
        <w:t xml:space="preserve"> HG, </w:t>
      </w:r>
      <w:proofErr w:type="spellStart"/>
      <w:r w:rsidRPr="000B2376">
        <w:rPr>
          <w:rFonts w:ascii="Book Antiqua" w:hAnsi="Book Antiqua"/>
        </w:rPr>
        <w:t>Rege</w:t>
      </w:r>
      <w:proofErr w:type="spellEnd"/>
      <w:r w:rsidRPr="000B2376">
        <w:rPr>
          <w:rFonts w:ascii="Book Antiqua" w:hAnsi="Book Antiqua"/>
        </w:rPr>
        <w:t xml:space="preserve"> SS, </w:t>
      </w:r>
      <w:proofErr w:type="spellStart"/>
      <w:r w:rsidRPr="000B2376">
        <w:rPr>
          <w:rFonts w:ascii="Book Antiqua" w:hAnsi="Book Antiqua"/>
        </w:rPr>
        <w:t>Naik</w:t>
      </w:r>
      <w:proofErr w:type="spellEnd"/>
      <w:r w:rsidRPr="000B2376">
        <w:rPr>
          <w:rFonts w:ascii="Book Antiqua" w:hAnsi="Book Antiqua"/>
        </w:rPr>
        <w:t xml:space="preserve"> SS, Deshpande JA, Deshpande SS, </w:t>
      </w:r>
      <w:proofErr w:type="spellStart"/>
      <w:r w:rsidRPr="000B2376">
        <w:rPr>
          <w:rFonts w:ascii="Book Antiqua" w:hAnsi="Book Antiqua"/>
        </w:rPr>
        <w:t>Joglekar</w:t>
      </w:r>
      <w:proofErr w:type="spellEnd"/>
      <w:r w:rsidRPr="000B2376">
        <w:rPr>
          <w:rFonts w:ascii="Book Antiqua" w:hAnsi="Book Antiqua"/>
        </w:rPr>
        <w:t xml:space="preserve"> CV, </w:t>
      </w:r>
      <w:proofErr w:type="spellStart"/>
      <w:r w:rsidRPr="000B2376">
        <w:rPr>
          <w:rFonts w:ascii="Book Antiqua" w:hAnsi="Book Antiqua"/>
        </w:rPr>
        <w:t>Yudkin</w:t>
      </w:r>
      <w:proofErr w:type="spellEnd"/>
      <w:r w:rsidRPr="000B2376">
        <w:rPr>
          <w:rFonts w:ascii="Book Antiqua" w:hAnsi="Book Antiqua"/>
        </w:rPr>
        <w:t xml:space="preserve"> JS. Adiposity and hyperinsulinemia in Indians are present at birth. </w:t>
      </w:r>
      <w:r w:rsidRPr="000B2376">
        <w:rPr>
          <w:rFonts w:ascii="Book Antiqua" w:hAnsi="Book Antiqua"/>
          <w:i/>
          <w:iCs/>
        </w:rPr>
        <w:t xml:space="preserve">J </w:t>
      </w:r>
      <w:proofErr w:type="spellStart"/>
      <w:r w:rsidRPr="000B2376">
        <w:rPr>
          <w:rFonts w:ascii="Book Antiqua" w:hAnsi="Book Antiqua"/>
          <w:i/>
          <w:iCs/>
        </w:rPr>
        <w:t>Clin</w:t>
      </w:r>
      <w:proofErr w:type="spellEnd"/>
      <w:r w:rsidRPr="000B2376">
        <w:rPr>
          <w:rFonts w:ascii="Book Antiqua" w:hAnsi="Book Antiqua"/>
          <w:i/>
          <w:iCs/>
        </w:rPr>
        <w:t xml:space="preserve"> </w:t>
      </w:r>
      <w:proofErr w:type="spellStart"/>
      <w:r w:rsidRPr="000B2376">
        <w:rPr>
          <w:rFonts w:ascii="Book Antiqua" w:hAnsi="Book Antiqua"/>
          <w:i/>
          <w:iCs/>
        </w:rPr>
        <w:t>Endocrinol</w:t>
      </w:r>
      <w:proofErr w:type="spellEnd"/>
      <w:r w:rsidRPr="000B2376">
        <w:rPr>
          <w:rFonts w:ascii="Book Antiqua" w:hAnsi="Book Antiqua"/>
          <w:i/>
          <w:iCs/>
        </w:rPr>
        <w:t xml:space="preserve"> </w:t>
      </w:r>
      <w:proofErr w:type="spellStart"/>
      <w:r w:rsidRPr="000B2376">
        <w:rPr>
          <w:rFonts w:ascii="Book Antiqua" w:hAnsi="Book Antiqua"/>
          <w:i/>
          <w:iCs/>
        </w:rPr>
        <w:t>Metab</w:t>
      </w:r>
      <w:proofErr w:type="spellEnd"/>
      <w:r w:rsidRPr="000B2376">
        <w:rPr>
          <w:rFonts w:ascii="Book Antiqua" w:hAnsi="Book Antiqua"/>
        </w:rPr>
        <w:t> 2002; </w:t>
      </w:r>
      <w:r w:rsidRPr="000B2376">
        <w:rPr>
          <w:rFonts w:ascii="Book Antiqua" w:hAnsi="Book Antiqua"/>
          <w:b/>
          <w:bCs/>
        </w:rPr>
        <w:t>87</w:t>
      </w:r>
      <w:r w:rsidRPr="000B2376">
        <w:rPr>
          <w:rFonts w:ascii="Book Antiqua" w:hAnsi="Book Antiqua"/>
        </w:rPr>
        <w:t>: 5575-5580 [PMID: 12466355 DOI: 10.1210/jc.2002-020434]</w:t>
      </w:r>
    </w:p>
    <w:p w14:paraId="74A955AE" w14:textId="6BF89581" w:rsidR="000B2376" w:rsidRPr="000B2376" w:rsidRDefault="00397A3F"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sidR="00896FC0">
        <w:rPr>
          <w:rFonts w:ascii="Book Antiqua" w:hAnsi="Book Antiqua"/>
        </w:rPr>
        <w:t>8</w:t>
      </w:r>
      <w:r w:rsidR="000B2376" w:rsidRPr="000B2376">
        <w:rPr>
          <w:rFonts w:ascii="Book Antiqua" w:hAnsi="Book Antiqua"/>
        </w:rPr>
        <w:t> </w:t>
      </w:r>
      <w:r w:rsidR="000B2376" w:rsidRPr="000B2376">
        <w:rPr>
          <w:rFonts w:ascii="Book Antiqua" w:hAnsi="Book Antiqua"/>
          <w:b/>
          <w:bCs/>
        </w:rPr>
        <w:t>Banerjee D</w:t>
      </w:r>
      <w:r w:rsidR="000B2376" w:rsidRPr="000B2376">
        <w:rPr>
          <w:rFonts w:ascii="Book Antiqua" w:hAnsi="Book Antiqua"/>
        </w:rPr>
        <w:t xml:space="preserve">, </w:t>
      </w:r>
      <w:proofErr w:type="spellStart"/>
      <w:r w:rsidR="000B2376" w:rsidRPr="000B2376">
        <w:rPr>
          <w:rFonts w:ascii="Book Antiqua" w:hAnsi="Book Antiqua"/>
        </w:rPr>
        <w:t>Chitalia</w:t>
      </w:r>
      <w:proofErr w:type="spellEnd"/>
      <w:r w:rsidR="000B2376" w:rsidRPr="000B2376">
        <w:rPr>
          <w:rFonts w:ascii="Book Antiqua" w:hAnsi="Book Antiqua"/>
        </w:rPr>
        <w:t xml:space="preserve"> N, Raja R, </w:t>
      </w:r>
      <w:proofErr w:type="spellStart"/>
      <w:r w:rsidR="000B2376" w:rsidRPr="000B2376">
        <w:rPr>
          <w:rFonts w:ascii="Book Antiqua" w:hAnsi="Book Antiqua"/>
        </w:rPr>
        <w:t>Bhandara</w:t>
      </w:r>
      <w:proofErr w:type="spellEnd"/>
      <w:r w:rsidR="000B2376" w:rsidRPr="000B2376">
        <w:rPr>
          <w:rFonts w:ascii="Book Antiqua" w:hAnsi="Book Antiqua"/>
        </w:rPr>
        <w:t xml:space="preserve"> T, </w:t>
      </w:r>
      <w:proofErr w:type="spellStart"/>
      <w:r w:rsidR="000B2376" w:rsidRPr="000B2376">
        <w:rPr>
          <w:rFonts w:ascii="Book Antiqua" w:hAnsi="Book Antiqua"/>
        </w:rPr>
        <w:t>Poulikakos</w:t>
      </w:r>
      <w:proofErr w:type="spellEnd"/>
      <w:r w:rsidR="000B2376" w:rsidRPr="000B2376">
        <w:rPr>
          <w:rFonts w:ascii="Book Antiqua" w:hAnsi="Book Antiqua"/>
        </w:rPr>
        <w:t xml:space="preserve"> D, </w:t>
      </w:r>
      <w:proofErr w:type="spellStart"/>
      <w:r w:rsidR="000B2376" w:rsidRPr="000B2376">
        <w:rPr>
          <w:rFonts w:ascii="Book Antiqua" w:hAnsi="Book Antiqua"/>
        </w:rPr>
        <w:t>Jha</w:t>
      </w:r>
      <w:proofErr w:type="spellEnd"/>
      <w:r w:rsidR="000B2376" w:rsidRPr="000B2376">
        <w:rPr>
          <w:rFonts w:ascii="Book Antiqua" w:hAnsi="Book Antiqua"/>
        </w:rPr>
        <w:t xml:space="preserve"> V. Metabolic syndrome in chronic kidney disease and renal transplant patients in North India. </w:t>
      </w:r>
      <w:proofErr w:type="spellStart"/>
      <w:r w:rsidR="000B2376" w:rsidRPr="000B2376">
        <w:rPr>
          <w:rFonts w:ascii="Book Antiqua" w:hAnsi="Book Antiqua"/>
          <w:i/>
          <w:iCs/>
        </w:rPr>
        <w:t>Int</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Urol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Nephrol</w:t>
      </w:r>
      <w:proofErr w:type="spellEnd"/>
      <w:r w:rsidR="000B2376" w:rsidRPr="000B2376">
        <w:rPr>
          <w:rFonts w:ascii="Book Antiqua" w:hAnsi="Book Antiqua"/>
        </w:rPr>
        <w:t> 2012; </w:t>
      </w:r>
      <w:r w:rsidR="000B2376" w:rsidRPr="000B2376">
        <w:rPr>
          <w:rFonts w:ascii="Book Antiqua" w:hAnsi="Book Antiqua"/>
          <w:b/>
          <w:bCs/>
        </w:rPr>
        <w:t>44</w:t>
      </w:r>
      <w:r w:rsidR="000B2376" w:rsidRPr="000B2376">
        <w:rPr>
          <w:rFonts w:ascii="Book Antiqua" w:hAnsi="Book Antiqua"/>
        </w:rPr>
        <w:t>: 937-943 [PMID: 21660424 DOI: 10.1007/s11255-011-9998-6]</w:t>
      </w:r>
    </w:p>
    <w:p w14:paraId="1F48FC95" w14:textId="69EAB8DC" w:rsidR="000B2376" w:rsidRPr="000B2376" w:rsidRDefault="00896FC0"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99</w:t>
      </w:r>
      <w:r w:rsidR="000B2376" w:rsidRPr="000B2376">
        <w:rPr>
          <w:rFonts w:ascii="Book Antiqua" w:hAnsi="Book Antiqua"/>
        </w:rPr>
        <w:t> </w:t>
      </w:r>
      <w:proofErr w:type="spellStart"/>
      <w:r w:rsidR="000B2376" w:rsidRPr="000B2376">
        <w:rPr>
          <w:rFonts w:ascii="Book Antiqua" w:hAnsi="Book Antiqua"/>
          <w:b/>
          <w:bCs/>
        </w:rPr>
        <w:t>Palaniappan</w:t>
      </w:r>
      <w:proofErr w:type="spellEnd"/>
      <w:r w:rsidR="000B2376" w:rsidRPr="000B2376">
        <w:rPr>
          <w:rFonts w:ascii="Book Antiqua" w:hAnsi="Book Antiqua"/>
          <w:b/>
          <w:bCs/>
        </w:rPr>
        <w:t xml:space="preserve"> L</w:t>
      </w:r>
      <w:r w:rsidR="000B2376" w:rsidRPr="000B2376">
        <w:rPr>
          <w:rFonts w:ascii="Book Antiqua" w:hAnsi="Book Antiqua"/>
        </w:rPr>
        <w:t xml:space="preserve">, Garg A, </w:t>
      </w:r>
      <w:proofErr w:type="spellStart"/>
      <w:r w:rsidR="000B2376" w:rsidRPr="000B2376">
        <w:rPr>
          <w:rFonts w:ascii="Book Antiqua" w:hAnsi="Book Antiqua"/>
        </w:rPr>
        <w:t>Enas</w:t>
      </w:r>
      <w:proofErr w:type="spellEnd"/>
      <w:r w:rsidR="000B2376" w:rsidRPr="000B2376">
        <w:rPr>
          <w:rFonts w:ascii="Book Antiqua" w:hAnsi="Book Antiqua"/>
        </w:rPr>
        <w:t xml:space="preserve"> E, Lewis H, Bari S, Gulati M, Flores C, </w:t>
      </w:r>
      <w:proofErr w:type="spellStart"/>
      <w:r w:rsidR="000B2376" w:rsidRPr="000B2376">
        <w:rPr>
          <w:rFonts w:ascii="Book Antiqua" w:hAnsi="Book Antiqua"/>
        </w:rPr>
        <w:t>Mathur</w:t>
      </w:r>
      <w:proofErr w:type="spellEnd"/>
      <w:r w:rsidR="000B2376" w:rsidRPr="000B2376">
        <w:rPr>
          <w:rFonts w:ascii="Book Antiqua" w:hAnsi="Book Antiqua"/>
        </w:rPr>
        <w:t xml:space="preserve"> A, Molina C, </w:t>
      </w:r>
      <w:proofErr w:type="spellStart"/>
      <w:r w:rsidR="000B2376" w:rsidRPr="000B2376">
        <w:rPr>
          <w:rFonts w:ascii="Book Antiqua" w:hAnsi="Book Antiqua"/>
        </w:rPr>
        <w:t>Narula</w:t>
      </w:r>
      <w:proofErr w:type="spellEnd"/>
      <w:r w:rsidR="000B2376" w:rsidRPr="000B2376">
        <w:rPr>
          <w:rFonts w:ascii="Book Antiqua" w:hAnsi="Book Antiqua"/>
        </w:rPr>
        <w:t xml:space="preserve"> J, Rahman S, </w:t>
      </w:r>
      <w:proofErr w:type="spellStart"/>
      <w:r w:rsidR="000B2376" w:rsidRPr="000B2376">
        <w:rPr>
          <w:rFonts w:ascii="Book Antiqua" w:hAnsi="Book Antiqua"/>
        </w:rPr>
        <w:t>Leng</w:t>
      </w:r>
      <w:proofErr w:type="spellEnd"/>
      <w:r w:rsidR="000B2376" w:rsidRPr="000B2376">
        <w:rPr>
          <w:rFonts w:ascii="Book Antiqua" w:hAnsi="Book Antiqua"/>
        </w:rPr>
        <w:t xml:space="preserve"> J, </w:t>
      </w:r>
      <w:proofErr w:type="spellStart"/>
      <w:r w:rsidR="000B2376" w:rsidRPr="000B2376">
        <w:rPr>
          <w:rFonts w:ascii="Book Antiqua" w:hAnsi="Book Antiqua"/>
        </w:rPr>
        <w:t>Gany</w:t>
      </w:r>
      <w:proofErr w:type="spellEnd"/>
      <w:r w:rsidR="000B2376" w:rsidRPr="000B2376">
        <w:rPr>
          <w:rFonts w:ascii="Book Antiqua" w:hAnsi="Book Antiqua"/>
        </w:rPr>
        <w:t xml:space="preserve"> F. South Asian Cardiovascular Disease &amp; Cancer Risk: Genetics &amp; Pathophysiology. </w:t>
      </w:r>
      <w:r w:rsidR="000B2376" w:rsidRPr="000B2376">
        <w:rPr>
          <w:rFonts w:ascii="Book Antiqua" w:hAnsi="Book Antiqua"/>
          <w:i/>
          <w:iCs/>
        </w:rPr>
        <w:t>J Community Health</w:t>
      </w:r>
      <w:r w:rsidR="000B2376" w:rsidRPr="000B2376">
        <w:rPr>
          <w:rFonts w:ascii="Book Antiqua" w:hAnsi="Book Antiqua"/>
        </w:rPr>
        <w:t> 2018; </w:t>
      </w:r>
      <w:r w:rsidR="000B2376" w:rsidRPr="000B2376">
        <w:rPr>
          <w:rFonts w:ascii="Book Antiqua" w:hAnsi="Book Antiqua"/>
          <w:b/>
          <w:bCs/>
        </w:rPr>
        <w:t>43</w:t>
      </w:r>
      <w:r w:rsidR="000B2376" w:rsidRPr="000B2376">
        <w:rPr>
          <w:rFonts w:ascii="Book Antiqua" w:hAnsi="Book Antiqua"/>
        </w:rPr>
        <w:t>: 1100-1114 [PMID: 29948525 DOI: 10.1007/s10900-018-0527-8]</w:t>
      </w:r>
    </w:p>
    <w:p w14:paraId="4E0EAA15" w14:textId="6A7BA26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10</w:t>
      </w:r>
      <w:r w:rsidR="00896FC0">
        <w:rPr>
          <w:rFonts w:ascii="Book Antiqua" w:hAnsi="Book Antiqua"/>
        </w:rPr>
        <w:t>0</w:t>
      </w:r>
      <w:r w:rsidRPr="000B2376">
        <w:rPr>
          <w:rFonts w:ascii="Book Antiqua" w:hAnsi="Book Antiqua"/>
        </w:rPr>
        <w:t> </w:t>
      </w:r>
      <w:proofErr w:type="spellStart"/>
      <w:r w:rsidRPr="000B2376">
        <w:rPr>
          <w:rFonts w:ascii="Book Antiqua" w:hAnsi="Book Antiqua"/>
          <w:b/>
          <w:bCs/>
        </w:rPr>
        <w:t>Mente</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Razak</w:t>
      </w:r>
      <w:proofErr w:type="spellEnd"/>
      <w:r w:rsidRPr="000B2376">
        <w:rPr>
          <w:rFonts w:ascii="Book Antiqua" w:hAnsi="Book Antiqua"/>
        </w:rPr>
        <w:t xml:space="preserve"> F, </w:t>
      </w:r>
      <w:proofErr w:type="spellStart"/>
      <w:r w:rsidRPr="000B2376">
        <w:rPr>
          <w:rFonts w:ascii="Book Antiqua" w:hAnsi="Book Antiqua"/>
        </w:rPr>
        <w:t>Blankenberg</w:t>
      </w:r>
      <w:proofErr w:type="spellEnd"/>
      <w:r w:rsidRPr="000B2376">
        <w:rPr>
          <w:rFonts w:ascii="Book Antiqua" w:hAnsi="Book Antiqua"/>
        </w:rPr>
        <w:t xml:space="preserve"> S, </w:t>
      </w:r>
      <w:proofErr w:type="spellStart"/>
      <w:r w:rsidRPr="000B2376">
        <w:rPr>
          <w:rFonts w:ascii="Book Antiqua" w:hAnsi="Book Antiqua"/>
        </w:rPr>
        <w:t>Vuksan</w:t>
      </w:r>
      <w:proofErr w:type="spellEnd"/>
      <w:r w:rsidRPr="000B2376">
        <w:rPr>
          <w:rFonts w:ascii="Book Antiqua" w:hAnsi="Book Antiqua"/>
        </w:rPr>
        <w:t xml:space="preserve"> V, Davis AD, Miller R, </w:t>
      </w:r>
      <w:proofErr w:type="spellStart"/>
      <w:r w:rsidRPr="000B2376">
        <w:rPr>
          <w:rFonts w:ascii="Book Antiqua" w:hAnsi="Book Antiqua"/>
        </w:rPr>
        <w:t>Teo</w:t>
      </w:r>
      <w:proofErr w:type="spellEnd"/>
      <w:r w:rsidRPr="000B2376">
        <w:rPr>
          <w:rFonts w:ascii="Book Antiqua" w:hAnsi="Book Antiqua"/>
        </w:rPr>
        <w:t xml:space="preserve"> K, Gerstein H, Sharma AM, Yusuf S, </w:t>
      </w:r>
      <w:proofErr w:type="spellStart"/>
      <w:r w:rsidRPr="000B2376">
        <w:rPr>
          <w:rFonts w:ascii="Book Antiqua" w:hAnsi="Book Antiqua"/>
        </w:rPr>
        <w:t>Anand</w:t>
      </w:r>
      <w:proofErr w:type="spellEnd"/>
      <w:r w:rsidRPr="000B2376">
        <w:rPr>
          <w:rFonts w:ascii="Book Antiqua" w:hAnsi="Book Antiqua"/>
        </w:rPr>
        <w:t xml:space="preserve"> SS; Study of the Health Assessment And Risk Evaluation; Study of the Health Assessment And Risk Evaluation in Aboriginal Peoples Investigators. Ethnic variation in adiponectin and leptin levels and their association with adiposity and insulin resistance. </w:t>
      </w:r>
      <w:r w:rsidRPr="000B2376">
        <w:rPr>
          <w:rFonts w:ascii="Book Antiqua" w:hAnsi="Book Antiqua"/>
          <w:i/>
          <w:iCs/>
        </w:rPr>
        <w:t>Diabetes Care</w:t>
      </w:r>
      <w:r w:rsidRPr="000B2376">
        <w:rPr>
          <w:rFonts w:ascii="Book Antiqua" w:hAnsi="Book Antiqua"/>
        </w:rPr>
        <w:t> 2010; </w:t>
      </w:r>
      <w:r w:rsidRPr="000B2376">
        <w:rPr>
          <w:rFonts w:ascii="Book Antiqua" w:hAnsi="Book Antiqua"/>
          <w:b/>
          <w:bCs/>
        </w:rPr>
        <w:t>33</w:t>
      </w:r>
      <w:r w:rsidRPr="000B2376">
        <w:rPr>
          <w:rFonts w:ascii="Book Antiqua" w:hAnsi="Book Antiqua"/>
        </w:rPr>
        <w:t>: 1629-1634 [PMID: 20413520 DOI: 10.2337/dc09-1392]</w:t>
      </w:r>
    </w:p>
    <w:p w14:paraId="239FCC2F" w14:textId="62ED341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10</w:t>
      </w:r>
      <w:r w:rsidR="00882540">
        <w:rPr>
          <w:rFonts w:ascii="Book Antiqua" w:hAnsi="Book Antiqua"/>
        </w:rPr>
        <w:t>1</w:t>
      </w:r>
      <w:r w:rsidRPr="000B2376">
        <w:rPr>
          <w:rFonts w:ascii="Book Antiqua" w:hAnsi="Book Antiqua"/>
        </w:rPr>
        <w:t> </w:t>
      </w:r>
      <w:r w:rsidRPr="000B2376">
        <w:rPr>
          <w:rFonts w:ascii="Book Antiqua" w:hAnsi="Book Antiqua"/>
          <w:b/>
          <w:bCs/>
        </w:rPr>
        <w:t>Prasad GV</w:t>
      </w:r>
      <w:r w:rsidRPr="000B2376">
        <w:rPr>
          <w:rFonts w:ascii="Book Antiqua" w:hAnsi="Book Antiqua"/>
        </w:rPr>
        <w:t xml:space="preserve">, </w:t>
      </w:r>
      <w:proofErr w:type="spellStart"/>
      <w:r w:rsidRPr="000B2376">
        <w:rPr>
          <w:rFonts w:ascii="Book Antiqua" w:hAnsi="Book Antiqua"/>
        </w:rPr>
        <w:t>Vorobeichik</w:t>
      </w:r>
      <w:proofErr w:type="spellEnd"/>
      <w:r w:rsidRPr="000B2376">
        <w:rPr>
          <w:rFonts w:ascii="Book Antiqua" w:hAnsi="Book Antiqua"/>
        </w:rPr>
        <w:t xml:space="preserve"> L, Nash MM, Huang M, </w:t>
      </w:r>
      <w:proofErr w:type="spellStart"/>
      <w:r w:rsidRPr="000B2376">
        <w:rPr>
          <w:rFonts w:ascii="Book Antiqua" w:hAnsi="Book Antiqua"/>
        </w:rPr>
        <w:t>Rapi</w:t>
      </w:r>
      <w:proofErr w:type="spellEnd"/>
      <w:r w:rsidRPr="000B2376">
        <w:rPr>
          <w:rFonts w:ascii="Book Antiqua" w:hAnsi="Book Antiqua"/>
        </w:rPr>
        <w:t xml:space="preserve"> L, Maguire G, </w:t>
      </w:r>
      <w:proofErr w:type="spellStart"/>
      <w:r w:rsidRPr="000B2376">
        <w:rPr>
          <w:rFonts w:ascii="Book Antiqua" w:hAnsi="Book Antiqua"/>
        </w:rPr>
        <w:t>Mamdani</w:t>
      </w:r>
      <w:proofErr w:type="spellEnd"/>
      <w:r w:rsidRPr="000B2376">
        <w:rPr>
          <w:rFonts w:ascii="Book Antiqua" w:hAnsi="Book Antiqua"/>
        </w:rPr>
        <w:t xml:space="preserve"> M, Yan AT, Connelly PW. Lower total and percent of high-molecular-weight adiponectin concentration in South Asian kidney transplant recipients. </w:t>
      </w:r>
      <w:proofErr w:type="spellStart"/>
      <w:r w:rsidRPr="000B2376">
        <w:rPr>
          <w:rFonts w:ascii="Book Antiqua" w:hAnsi="Book Antiqua"/>
          <w:i/>
          <w:iCs/>
        </w:rPr>
        <w:t>Clin</w:t>
      </w:r>
      <w:proofErr w:type="spellEnd"/>
      <w:r w:rsidRPr="000B2376">
        <w:rPr>
          <w:rFonts w:ascii="Book Antiqua" w:hAnsi="Book Antiqua"/>
          <w:i/>
          <w:iCs/>
        </w:rPr>
        <w:t xml:space="preserve"> Kidney J</w:t>
      </w:r>
      <w:r w:rsidRPr="000B2376">
        <w:rPr>
          <w:rFonts w:ascii="Book Antiqua" w:hAnsi="Book Antiqua"/>
        </w:rPr>
        <w:t> 2012; </w:t>
      </w:r>
      <w:r w:rsidRPr="000B2376">
        <w:rPr>
          <w:rFonts w:ascii="Book Antiqua" w:hAnsi="Book Antiqua"/>
          <w:b/>
          <w:bCs/>
        </w:rPr>
        <w:t>5</w:t>
      </w:r>
      <w:r w:rsidRPr="000B2376">
        <w:rPr>
          <w:rFonts w:ascii="Book Antiqua" w:hAnsi="Book Antiqua"/>
        </w:rPr>
        <w:t>: 124-129 [PMID: 24744849 DOI: 10.1093/</w:t>
      </w:r>
      <w:proofErr w:type="spellStart"/>
      <w:r w:rsidRPr="000B2376">
        <w:rPr>
          <w:rFonts w:ascii="Book Antiqua" w:hAnsi="Book Antiqua"/>
        </w:rPr>
        <w:t>ckj</w:t>
      </w:r>
      <w:proofErr w:type="spellEnd"/>
      <w:r w:rsidRPr="000B2376">
        <w:rPr>
          <w:rFonts w:ascii="Book Antiqua" w:hAnsi="Book Antiqua"/>
        </w:rPr>
        <w:t>/sfs033]</w:t>
      </w:r>
    </w:p>
    <w:p w14:paraId="4468F7C6" w14:textId="0B536E40" w:rsidR="00205399" w:rsidRPr="000B2376" w:rsidRDefault="00205399"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sidR="00882540">
        <w:rPr>
          <w:rFonts w:ascii="Book Antiqua" w:hAnsi="Book Antiqua"/>
        </w:rPr>
        <w:t>2</w:t>
      </w:r>
      <w:r w:rsidRPr="000B2376">
        <w:rPr>
          <w:rFonts w:ascii="Book Antiqua" w:hAnsi="Book Antiqua"/>
        </w:rPr>
        <w:t> </w:t>
      </w:r>
      <w:r w:rsidRPr="000B2376">
        <w:rPr>
          <w:rFonts w:ascii="Book Antiqua" w:hAnsi="Book Antiqua"/>
          <w:b/>
          <w:bCs/>
        </w:rPr>
        <w:t>Nagy K</w:t>
      </w:r>
      <w:r w:rsidRPr="000B2376">
        <w:rPr>
          <w:rFonts w:ascii="Book Antiqua" w:hAnsi="Book Antiqua"/>
        </w:rPr>
        <w:t xml:space="preserve">, </w:t>
      </w:r>
      <w:proofErr w:type="spellStart"/>
      <w:r w:rsidRPr="000B2376">
        <w:rPr>
          <w:rFonts w:ascii="Book Antiqua" w:hAnsi="Book Antiqua"/>
        </w:rPr>
        <w:t>Nagaraju</w:t>
      </w:r>
      <w:proofErr w:type="spellEnd"/>
      <w:r w:rsidRPr="000B2376">
        <w:rPr>
          <w:rFonts w:ascii="Book Antiqua" w:hAnsi="Book Antiqua"/>
        </w:rPr>
        <w:t xml:space="preserve"> SP, Rhee CM, </w:t>
      </w:r>
      <w:proofErr w:type="spellStart"/>
      <w:r w:rsidRPr="000B2376">
        <w:rPr>
          <w:rFonts w:ascii="Book Antiqua" w:hAnsi="Book Antiqua"/>
        </w:rPr>
        <w:t>Mathe</w:t>
      </w:r>
      <w:proofErr w:type="spellEnd"/>
      <w:r w:rsidRPr="000B2376">
        <w:rPr>
          <w:rFonts w:ascii="Book Antiqua" w:hAnsi="Book Antiqua"/>
        </w:rPr>
        <w:t xml:space="preserve"> Z, Molnar MZ. </w:t>
      </w:r>
      <w:proofErr w:type="spellStart"/>
      <w:r w:rsidRPr="000B2376">
        <w:rPr>
          <w:rFonts w:ascii="Book Antiqua" w:hAnsi="Book Antiqua"/>
        </w:rPr>
        <w:t>Adipocytokines</w:t>
      </w:r>
      <w:proofErr w:type="spellEnd"/>
      <w:r w:rsidRPr="000B2376">
        <w:rPr>
          <w:rFonts w:ascii="Book Antiqua" w:hAnsi="Book Antiqua"/>
        </w:rPr>
        <w:t xml:space="preserve"> in renal transplant recipients. </w:t>
      </w:r>
      <w:proofErr w:type="spellStart"/>
      <w:r w:rsidRPr="000B2376">
        <w:rPr>
          <w:rFonts w:ascii="Book Antiqua" w:hAnsi="Book Antiqua"/>
          <w:i/>
          <w:iCs/>
        </w:rPr>
        <w:t>Clin</w:t>
      </w:r>
      <w:proofErr w:type="spellEnd"/>
      <w:r w:rsidRPr="000B2376">
        <w:rPr>
          <w:rFonts w:ascii="Book Antiqua" w:hAnsi="Book Antiqua"/>
          <w:i/>
          <w:iCs/>
        </w:rPr>
        <w:t xml:space="preserve"> Kidney J</w:t>
      </w:r>
      <w:r w:rsidRPr="000B2376">
        <w:rPr>
          <w:rFonts w:ascii="Book Antiqua" w:hAnsi="Book Antiqua"/>
        </w:rPr>
        <w:t> 2016; </w:t>
      </w:r>
      <w:r w:rsidRPr="000B2376">
        <w:rPr>
          <w:rFonts w:ascii="Book Antiqua" w:hAnsi="Book Antiqua"/>
          <w:b/>
          <w:bCs/>
        </w:rPr>
        <w:t>9</w:t>
      </w:r>
      <w:r w:rsidRPr="000B2376">
        <w:rPr>
          <w:rFonts w:ascii="Book Antiqua" w:hAnsi="Book Antiqua"/>
        </w:rPr>
        <w:t>: 359-373 [PMID: 27274819 DOI: 10.1093/</w:t>
      </w:r>
      <w:proofErr w:type="spellStart"/>
      <w:r w:rsidRPr="000B2376">
        <w:rPr>
          <w:rFonts w:ascii="Book Antiqua" w:hAnsi="Book Antiqua"/>
        </w:rPr>
        <w:t>ckj</w:t>
      </w:r>
      <w:proofErr w:type="spellEnd"/>
      <w:r w:rsidRPr="000B2376">
        <w:rPr>
          <w:rFonts w:ascii="Book Antiqua" w:hAnsi="Book Antiqua"/>
        </w:rPr>
        <w:t>/sfv156]</w:t>
      </w:r>
    </w:p>
    <w:p w14:paraId="09F63276" w14:textId="3B626E9A" w:rsidR="000B2376" w:rsidRPr="000B2376" w:rsidRDefault="00205399"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sidR="00882540">
        <w:rPr>
          <w:rFonts w:ascii="Book Antiqua" w:hAnsi="Book Antiqua"/>
        </w:rPr>
        <w:t>3</w:t>
      </w:r>
      <w:r w:rsidR="000B2376" w:rsidRPr="000B2376">
        <w:rPr>
          <w:rFonts w:ascii="Book Antiqua" w:hAnsi="Book Antiqua"/>
        </w:rPr>
        <w:t> </w:t>
      </w:r>
      <w:proofErr w:type="spellStart"/>
      <w:r w:rsidR="000B2376" w:rsidRPr="000B2376">
        <w:rPr>
          <w:rFonts w:ascii="Book Antiqua" w:hAnsi="Book Antiqua"/>
          <w:b/>
          <w:bCs/>
        </w:rPr>
        <w:t>Winkelmayer</w:t>
      </w:r>
      <w:proofErr w:type="spellEnd"/>
      <w:r w:rsidR="000B2376" w:rsidRPr="000B2376">
        <w:rPr>
          <w:rFonts w:ascii="Book Antiqua" w:hAnsi="Book Antiqua"/>
          <w:b/>
          <w:bCs/>
        </w:rPr>
        <w:t xml:space="preserve"> WC</w:t>
      </w:r>
      <w:r w:rsidR="000B2376" w:rsidRPr="000B2376">
        <w:rPr>
          <w:rFonts w:ascii="Book Antiqua" w:hAnsi="Book Antiqua"/>
        </w:rPr>
        <w:t xml:space="preserve">, </w:t>
      </w:r>
      <w:proofErr w:type="spellStart"/>
      <w:r w:rsidR="000B2376" w:rsidRPr="000B2376">
        <w:rPr>
          <w:rFonts w:ascii="Book Antiqua" w:hAnsi="Book Antiqua"/>
        </w:rPr>
        <w:t>Schaeffner</w:t>
      </w:r>
      <w:proofErr w:type="spellEnd"/>
      <w:r w:rsidR="000B2376" w:rsidRPr="000B2376">
        <w:rPr>
          <w:rFonts w:ascii="Book Antiqua" w:hAnsi="Book Antiqua"/>
        </w:rPr>
        <w:t xml:space="preserve"> ES, </w:t>
      </w:r>
      <w:proofErr w:type="spellStart"/>
      <w:r w:rsidR="000B2376" w:rsidRPr="000B2376">
        <w:rPr>
          <w:rFonts w:ascii="Book Antiqua" w:hAnsi="Book Antiqua"/>
        </w:rPr>
        <w:t>Chandraker</w:t>
      </w:r>
      <w:proofErr w:type="spellEnd"/>
      <w:r w:rsidR="000B2376" w:rsidRPr="000B2376">
        <w:rPr>
          <w:rFonts w:ascii="Book Antiqua" w:hAnsi="Book Antiqua"/>
        </w:rPr>
        <w:t xml:space="preserve"> A, </w:t>
      </w:r>
      <w:proofErr w:type="spellStart"/>
      <w:r w:rsidR="000B2376" w:rsidRPr="000B2376">
        <w:rPr>
          <w:rFonts w:ascii="Book Antiqua" w:hAnsi="Book Antiqua"/>
        </w:rPr>
        <w:t>Kramar</w:t>
      </w:r>
      <w:proofErr w:type="spellEnd"/>
      <w:r w:rsidR="000B2376" w:rsidRPr="000B2376">
        <w:rPr>
          <w:rFonts w:ascii="Book Antiqua" w:hAnsi="Book Antiqua"/>
        </w:rPr>
        <w:t xml:space="preserve"> R, </w:t>
      </w:r>
      <w:proofErr w:type="spellStart"/>
      <w:r w:rsidR="000B2376" w:rsidRPr="000B2376">
        <w:rPr>
          <w:rFonts w:ascii="Book Antiqua" w:hAnsi="Book Antiqua"/>
        </w:rPr>
        <w:t>Rumpold</w:t>
      </w:r>
      <w:proofErr w:type="spellEnd"/>
      <w:r w:rsidR="000B2376" w:rsidRPr="000B2376">
        <w:rPr>
          <w:rFonts w:ascii="Book Antiqua" w:hAnsi="Book Antiqua"/>
        </w:rPr>
        <w:t xml:space="preserve"> H, Sunder-</w:t>
      </w:r>
      <w:proofErr w:type="spellStart"/>
      <w:r w:rsidR="000B2376" w:rsidRPr="000B2376">
        <w:rPr>
          <w:rFonts w:ascii="Book Antiqua" w:hAnsi="Book Antiqua"/>
        </w:rPr>
        <w:t>Plassmann</w:t>
      </w:r>
      <w:proofErr w:type="spellEnd"/>
      <w:r w:rsidR="000B2376" w:rsidRPr="000B2376">
        <w:rPr>
          <w:rFonts w:ascii="Book Antiqua" w:hAnsi="Book Antiqua"/>
        </w:rPr>
        <w:t xml:space="preserve"> G, </w:t>
      </w:r>
      <w:proofErr w:type="spellStart"/>
      <w:r w:rsidR="000B2376" w:rsidRPr="000B2376">
        <w:rPr>
          <w:rFonts w:ascii="Book Antiqua" w:hAnsi="Book Antiqua"/>
        </w:rPr>
        <w:t>Födinger</w:t>
      </w:r>
      <w:proofErr w:type="spellEnd"/>
      <w:r w:rsidR="000B2376" w:rsidRPr="000B2376">
        <w:rPr>
          <w:rFonts w:ascii="Book Antiqua" w:hAnsi="Book Antiqua"/>
        </w:rPr>
        <w:t xml:space="preserve"> M. A J-shaped association between high-sensitivity C-reactive protein and mortality in kidney transplant recipients. </w:t>
      </w:r>
      <w:proofErr w:type="spellStart"/>
      <w:r w:rsidR="000B2376" w:rsidRPr="000B2376">
        <w:rPr>
          <w:rFonts w:ascii="Book Antiqua" w:hAnsi="Book Antiqua"/>
          <w:i/>
          <w:iCs/>
        </w:rPr>
        <w:t>Transpl</w:t>
      </w:r>
      <w:proofErr w:type="spellEnd"/>
      <w:r w:rsidR="000B2376" w:rsidRPr="000B2376">
        <w:rPr>
          <w:rFonts w:ascii="Book Antiqua" w:hAnsi="Book Antiqua"/>
          <w:i/>
          <w:iCs/>
        </w:rPr>
        <w:t xml:space="preserve"> </w:t>
      </w:r>
      <w:proofErr w:type="spellStart"/>
      <w:r w:rsidR="000B2376" w:rsidRPr="000B2376">
        <w:rPr>
          <w:rFonts w:ascii="Book Antiqua" w:hAnsi="Book Antiqua"/>
          <w:i/>
          <w:iCs/>
        </w:rPr>
        <w:t>Int</w:t>
      </w:r>
      <w:proofErr w:type="spellEnd"/>
      <w:r w:rsidR="000B2376" w:rsidRPr="000B2376">
        <w:rPr>
          <w:rFonts w:ascii="Book Antiqua" w:hAnsi="Book Antiqua"/>
        </w:rPr>
        <w:t> 2007; </w:t>
      </w:r>
      <w:r w:rsidR="000B2376" w:rsidRPr="000B2376">
        <w:rPr>
          <w:rFonts w:ascii="Book Antiqua" w:hAnsi="Book Antiqua"/>
          <w:b/>
          <w:bCs/>
        </w:rPr>
        <w:t>20</w:t>
      </w:r>
      <w:r w:rsidR="000B2376" w:rsidRPr="000B2376">
        <w:rPr>
          <w:rFonts w:ascii="Book Antiqua" w:hAnsi="Book Antiqua"/>
        </w:rPr>
        <w:t>: 505-511 [PMID: 17362474 DOI: 10.1111/j.1432-2277.2007.00472.x]</w:t>
      </w:r>
    </w:p>
    <w:p w14:paraId="44FA8FF1" w14:textId="3408621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10</w:t>
      </w:r>
      <w:r w:rsidR="00882540">
        <w:rPr>
          <w:rFonts w:ascii="Book Antiqua" w:hAnsi="Book Antiqua"/>
        </w:rPr>
        <w:t>4</w:t>
      </w:r>
      <w:r w:rsidRPr="000B2376">
        <w:rPr>
          <w:rFonts w:ascii="Book Antiqua" w:hAnsi="Book Antiqua"/>
        </w:rPr>
        <w:t> </w:t>
      </w:r>
      <w:proofErr w:type="spellStart"/>
      <w:r w:rsidRPr="000B2376">
        <w:rPr>
          <w:rFonts w:ascii="Book Antiqua" w:hAnsi="Book Antiqua"/>
          <w:b/>
          <w:bCs/>
        </w:rPr>
        <w:t>Bostom</w:t>
      </w:r>
      <w:proofErr w:type="spellEnd"/>
      <w:r w:rsidRPr="000B2376">
        <w:rPr>
          <w:rFonts w:ascii="Book Antiqua" w:hAnsi="Book Antiqua"/>
          <w:b/>
          <w:bCs/>
        </w:rPr>
        <w:t xml:space="preserve"> AG</w:t>
      </w:r>
      <w:r w:rsidRPr="000B2376">
        <w:rPr>
          <w:rFonts w:ascii="Book Antiqua" w:hAnsi="Book Antiqua"/>
        </w:rPr>
        <w:t xml:space="preserve">, Carpenter MA, </w:t>
      </w:r>
      <w:proofErr w:type="spellStart"/>
      <w:r w:rsidRPr="000B2376">
        <w:rPr>
          <w:rFonts w:ascii="Book Antiqua" w:hAnsi="Book Antiqua"/>
        </w:rPr>
        <w:t>Kusek</w:t>
      </w:r>
      <w:proofErr w:type="spellEnd"/>
      <w:r w:rsidRPr="000B2376">
        <w:rPr>
          <w:rFonts w:ascii="Book Antiqua" w:hAnsi="Book Antiqua"/>
        </w:rPr>
        <w:t xml:space="preserve"> JW, Levey AS, </w:t>
      </w:r>
      <w:proofErr w:type="spellStart"/>
      <w:r w:rsidRPr="000B2376">
        <w:rPr>
          <w:rFonts w:ascii="Book Antiqua" w:hAnsi="Book Antiqua"/>
        </w:rPr>
        <w:t>Hunsicker</w:t>
      </w:r>
      <w:proofErr w:type="spellEnd"/>
      <w:r w:rsidRPr="000B2376">
        <w:rPr>
          <w:rFonts w:ascii="Book Antiqua" w:hAnsi="Book Antiqua"/>
        </w:rPr>
        <w:t xml:space="preserve"> L, </w:t>
      </w:r>
      <w:proofErr w:type="spellStart"/>
      <w:r w:rsidRPr="000B2376">
        <w:rPr>
          <w:rFonts w:ascii="Book Antiqua" w:hAnsi="Book Antiqua"/>
        </w:rPr>
        <w:t>Pfeffer</w:t>
      </w:r>
      <w:proofErr w:type="spellEnd"/>
      <w:r w:rsidRPr="000B2376">
        <w:rPr>
          <w:rFonts w:ascii="Book Antiqua" w:hAnsi="Book Antiqua"/>
        </w:rPr>
        <w:t xml:space="preserve"> MA, </w:t>
      </w:r>
      <w:proofErr w:type="spellStart"/>
      <w:r w:rsidRPr="000B2376">
        <w:rPr>
          <w:rFonts w:ascii="Book Antiqua" w:hAnsi="Book Antiqua"/>
        </w:rPr>
        <w:t>Selhub</w:t>
      </w:r>
      <w:proofErr w:type="spellEnd"/>
      <w:r w:rsidRPr="000B2376">
        <w:rPr>
          <w:rFonts w:ascii="Book Antiqua" w:hAnsi="Book Antiqua"/>
        </w:rPr>
        <w:t xml:space="preserve"> J, Jacques PF, Cole E, </w:t>
      </w:r>
      <w:proofErr w:type="spellStart"/>
      <w:r w:rsidRPr="000B2376">
        <w:rPr>
          <w:rFonts w:ascii="Book Antiqua" w:hAnsi="Book Antiqua"/>
        </w:rPr>
        <w:t>Gravens</w:t>
      </w:r>
      <w:proofErr w:type="spellEnd"/>
      <w:r w:rsidRPr="000B2376">
        <w:rPr>
          <w:rFonts w:ascii="Book Antiqua" w:hAnsi="Book Antiqua"/>
        </w:rPr>
        <w:t xml:space="preserve">-Mueller L, House AA, Kew C, </w:t>
      </w:r>
      <w:proofErr w:type="spellStart"/>
      <w:r w:rsidRPr="000B2376">
        <w:rPr>
          <w:rFonts w:ascii="Book Antiqua" w:hAnsi="Book Antiqua"/>
        </w:rPr>
        <w:t>McKenney</w:t>
      </w:r>
      <w:proofErr w:type="spellEnd"/>
      <w:r w:rsidRPr="000B2376">
        <w:rPr>
          <w:rFonts w:ascii="Book Antiqua" w:hAnsi="Book Antiqua"/>
        </w:rPr>
        <w:t xml:space="preserve"> JL, Pacheco-Silva A, </w:t>
      </w:r>
      <w:proofErr w:type="spellStart"/>
      <w:r w:rsidRPr="000B2376">
        <w:rPr>
          <w:rFonts w:ascii="Book Antiqua" w:hAnsi="Book Antiqua"/>
        </w:rPr>
        <w:t>Pesavento</w:t>
      </w:r>
      <w:proofErr w:type="spellEnd"/>
      <w:r w:rsidRPr="000B2376">
        <w:rPr>
          <w:rFonts w:ascii="Book Antiqua" w:hAnsi="Book Antiqua"/>
        </w:rPr>
        <w:t xml:space="preserve"> T, </w:t>
      </w:r>
      <w:proofErr w:type="spellStart"/>
      <w:r w:rsidRPr="000B2376">
        <w:rPr>
          <w:rFonts w:ascii="Book Antiqua" w:hAnsi="Book Antiqua"/>
        </w:rPr>
        <w:t>Pirsch</w:t>
      </w:r>
      <w:proofErr w:type="spellEnd"/>
      <w:r w:rsidRPr="000B2376">
        <w:rPr>
          <w:rFonts w:ascii="Book Antiqua" w:hAnsi="Book Antiqua"/>
        </w:rPr>
        <w:t xml:space="preserve"> J, Smith S, Solomon S, Weir M. Homocysteine-lowering and cardiovascular disease outcomes in kidney transplant recipients: primary results from the Folic Acid for Vascular Outcome Reduction in Transplantation trial. </w:t>
      </w:r>
      <w:r w:rsidRPr="000B2376">
        <w:rPr>
          <w:rFonts w:ascii="Book Antiqua" w:hAnsi="Book Antiqua"/>
          <w:i/>
          <w:iCs/>
        </w:rPr>
        <w:t>Circulation</w:t>
      </w:r>
      <w:r w:rsidRPr="000B2376">
        <w:rPr>
          <w:rFonts w:ascii="Book Antiqua" w:hAnsi="Book Antiqua"/>
        </w:rPr>
        <w:t> 2011; </w:t>
      </w:r>
      <w:r w:rsidRPr="000B2376">
        <w:rPr>
          <w:rFonts w:ascii="Book Antiqua" w:hAnsi="Book Antiqua"/>
          <w:b/>
          <w:bCs/>
        </w:rPr>
        <w:t>123</w:t>
      </w:r>
      <w:r w:rsidRPr="000B2376">
        <w:rPr>
          <w:rFonts w:ascii="Book Antiqua" w:hAnsi="Book Antiqua"/>
        </w:rPr>
        <w:t>: 1763-1770 [PMID: 21482964 DOI: 10.1161/CIRCULATIONAHA.110.000588]</w:t>
      </w:r>
    </w:p>
    <w:p w14:paraId="5B70D76E" w14:textId="1F9E7CDE"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10</w:t>
      </w:r>
      <w:r w:rsidR="00882540">
        <w:rPr>
          <w:rFonts w:ascii="Book Antiqua" w:hAnsi="Book Antiqua"/>
        </w:rPr>
        <w:t>5</w:t>
      </w:r>
      <w:r w:rsidRPr="000B2376">
        <w:rPr>
          <w:rFonts w:ascii="Book Antiqua" w:hAnsi="Book Antiqua"/>
        </w:rPr>
        <w:t> </w:t>
      </w:r>
      <w:proofErr w:type="spellStart"/>
      <w:r w:rsidRPr="000B2376">
        <w:rPr>
          <w:rFonts w:ascii="Book Antiqua" w:hAnsi="Book Antiqua"/>
          <w:b/>
          <w:bCs/>
        </w:rPr>
        <w:t>Malyala</w:t>
      </w:r>
      <w:proofErr w:type="spellEnd"/>
      <w:r w:rsidRPr="000B2376">
        <w:rPr>
          <w:rFonts w:ascii="Book Antiqua" w:hAnsi="Book Antiqua"/>
          <w:b/>
          <w:bCs/>
        </w:rPr>
        <w:t xml:space="preserve"> R</w:t>
      </w:r>
      <w:r w:rsidRPr="000B2376">
        <w:rPr>
          <w:rFonts w:ascii="Book Antiqua" w:hAnsi="Book Antiqua"/>
        </w:rPr>
        <w:t xml:space="preserve">, </w:t>
      </w:r>
      <w:proofErr w:type="spellStart"/>
      <w:r w:rsidRPr="000B2376">
        <w:rPr>
          <w:rFonts w:ascii="Book Antiqua" w:hAnsi="Book Antiqua"/>
        </w:rPr>
        <w:t>Rapi</w:t>
      </w:r>
      <w:proofErr w:type="spellEnd"/>
      <w:r w:rsidRPr="000B2376">
        <w:rPr>
          <w:rFonts w:ascii="Book Antiqua" w:hAnsi="Book Antiqua"/>
        </w:rPr>
        <w:t xml:space="preserve"> L, Nash MM, Prasad GVR. Serum Apolipoprotein B and A1 Concentrations Predict Late-Onset </w:t>
      </w:r>
      <w:proofErr w:type="spellStart"/>
      <w:r w:rsidRPr="000B2376">
        <w:rPr>
          <w:rFonts w:ascii="Book Antiqua" w:hAnsi="Book Antiqua"/>
        </w:rPr>
        <w:t>Posttransplant</w:t>
      </w:r>
      <w:proofErr w:type="spellEnd"/>
      <w:r w:rsidRPr="000B2376">
        <w:rPr>
          <w:rFonts w:ascii="Book Antiqua" w:hAnsi="Book Antiqua"/>
        </w:rPr>
        <w:t xml:space="preserve"> Diabetes Mellitus in Prevalent Adult Kidney Transplant Recipients. </w:t>
      </w:r>
      <w:r w:rsidRPr="000B2376">
        <w:rPr>
          <w:rFonts w:ascii="Book Antiqua" w:hAnsi="Book Antiqua"/>
          <w:i/>
          <w:iCs/>
        </w:rPr>
        <w:t>Can J Kidney Health Dis</w:t>
      </w:r>
      <w:r w:rsidRPr="000B2376">
        <w:rPr>
          <w:rFonts w:ascii="Book Antiqua" w:hAnsi="Book Antiqua"/>
        </w:rPr>
        <w:t> 2019; </w:t>
      </w:r>
      <w:r w:rsidRPr="000B2376">
        <w:rPr>
          <w:rFonts w:ascii="Book Antiqua" w:hAnsi="Book Antiqua"/>
          <w:b/>
          <w:bCs/>
        </w:rPr>
        <w:t>6</w:t>
      </w:r>
      <w:r w:rsidRPr="000B2376">
        <w:rPr>
          <w:rFonts w:ascii="Book Antiqua" w:hAnsi="Book Antiqua"/>
        </w:rPr>
        <w:t>: 2054358119850536 [PMID: 31205732 DOI: 10.1177/2054358119850536]</w:t>
      </w:r>
    </w:p>
    <w:p w14:paraId="130590B9" w14:textId="02D7188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10</w:t>
      </w:r>
      <w:r w:rsidR="00882540">
        <w:rPr>
          <w:rFonts w:ascii="Book Antiqua" w:hAnsi="Book Antiqua"/>
        </w:rPr>
        <w:t>6</w:t>
      </w:r>
      <w:r w:rsidRPr="000B2376">
        <w:rPr>
          <w:rFonts w:ascii="Book Antiqua" w:hAnsi="Book Antiqua"/>
        </w:rPr>
        <w:t> </w:t>
      </w:r>
      <w:r w:rsidRPr="000B2376">
        <w:rPr>
          <w:rFonts w:ascii="Book Antiqua" w:hAnsi="Book Antiqua"/>
          <w:b/>
          <w:bCs/>
        </w:rPr>
        <w:t>Singh K</w:t>
      </w:r>
      <w:r w:rsidRPr="000B2376">
        <w:rPr>
          <w:rFonts w:ascii="Book Antiqua" w:hAnsi="Book Antiqua"/>
        </w:rPr>
        <w:t xml:space="preserve">, </w:t>
      </w:r>
      <w:proofErr w:type="spellStart"/>
      <w:r w:rsidRPr="000B2376">
        <w:rPr>
          <w:rFonts w:ascii="Book Antiqua" w:hAnsi="Book Antiqua"/>
        </w:rPr>
        <w:t>Thanassoulis</w:t>
      </w:r>
      <w:proofErr w:type="spellEnd"/>
      <w:r w:rsidRPr="000B2376">
        <w:rPr>
          <w:rFonts w:ascii="Book Antiqua" w:hAnsi="Book Antiqua"/>
        </w:rPr>
        <w:t xml:space="preserve"> G, Dufresne L, Nguyen A, Gupta R, Narayan KV, </w:t>
      </w:r>
      <w:proofErr w:type="spellStart"/>
      <w:r w:rsidRPr="000B2376">
        <w:rPr>
          <w:rFonts w:ascii="Book Antiqua" w:hAnsi="Book Antiqua"/>
        </w:rPr>
        <w:t>Tandon</w:t>
      </w:r>
      <w:proofErr w:type="spellEnd"/>
      <w:r w:rsidRPr="000B2376">
        <w:rPr>
          <w:rFonts w:ascii="Book Antiqua" w:hAnsi="Book Antiqua"/>
        </w:rPr>
        <w:t xml:space="preserve"> N, </w:t>
      </w:r>
      <w:proofErr w:type="spellStart"/>
      <w:r w:rsidRPr="000B2376">
        <w:rPr>
          <w:rFonts w:ascii="Book Antiqua" w:hAnsi="Book Antiqua"/>
        </w:rPr>
        <w:t>Sniderman</w:t>
      </w:r>
      <w:proofErr w:type="spellEnd"/>
      <w:r w:rsidRPr="000B2376">
        <w:rPr>
          <w:rFonts w:ascii="Book Antiqua" w:hAnsi="Book Antiqua"/>
        </w:rPr>
        <w:t xml:space="preserve"> A, </w:t>
      </w:r>
      <w:proofErr w:type="spellStart"/>
      <w:r w:rsidRPr="000B2376">
        <w:rPr>
          <w:rFonts w:ascii="Book Antiqua" w:hAnsi="Book Antiqua"/>
        </w:rPr>
        <w:t>Prabhakaran</w:t>
      </w:r>
      <w:proofErr w:type="spellEnd"/>
      <w:r w:rsidRPr="000B2376">
        <w:rPr>
          <w:rFonts w:ascii="Book Antiqua" w:hAnsi="Book Antiqua"/>
        </w:rPr>
        <w:t xml:space="preserve"> D. A Comparison of Lipids and </w:t>
      </w:r>
      <w:proofErr w:type="spellStart"/>
      <w:r w:rsidRPr="000B2376">
        <w:rPr>
          <w:rFonts w:ascii="Book Antiqua" w:hAnsi="Book Antiqua"/>
        </w:rPr>
        <w:t>apoB</w:t>
      </w:r>
      <w:proofErr w:type="spellEnd"/>
      <w:r w:rsidRPr="000B2376">
        <w:rPr>
          <w:rFonts w:ascii="Book Antiqua" w:hAnsi="Book Antiqua"/>
        </w:rPr>
        <w:t xml:space="preserve"> in Asian Indians and Americans. </w:t>
      </w:r>
      <w:r w:rsidRPr="000B2376">
        <w:rPr>
          <w:rFonts w:ascii="Book Antiqua" w:hAnsi="Book Antiqua"/>
          <w:i/>
          <w:iCs/>
        </w:rPr>
        <w:t>Glob Heart</w:t>
      </w:r>
      <w:r w:rsidRPr="000B2376">
        <w:rPr>
          <w:rFonts w:ascii="Book Antiqua" w:hAnsi="Book Antiqua"/>
        </w:rPr>
        <w:t> 2021; </w:t>
      </w:r>
      <w:r w:rsidRPr="000B2376">
        <w:rPr>
          <w:rFonts w:ascii="Book Antiqua" w:hAnsi="Book Antiqua"/>
          <w:b/>
          <w:bCs/>
        </w:rPr>
        <w:t>16</w:t>
      </w:r>
      <w:r w:rsidRPr="000B2376">
        <w:rPr>
          <w:rFonts w:ascii="Book Antiqua" w:hAnsi="Book Antiqua"/>
        </w:rPr>
        <w:t>: 7 [PMID: 33598387 DOI: 10.5334/gh.882]</w:t>
      </w:r>
    </w:p>
    <w:p w14:paraId="578DC30D" w14:textId="52C0C84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10</w:t>
      </w:r>
      <w:r w:rsidR="00882540">
        <w:rPr>
          <w:rFonts w:ascii="Book Antiqua" w:hAnsi="Book Antiqua"/>
        </w:rPr>
        <w:t>7</w:t>
      </w:r>
      <w:r w:rsidRPr="000B2376">
        <w:rPr>
          <w:rFonts w:ascii="Book Antiqua" w:hAnsi="Book Antiqua"/>
        </w:rPr>
        <w:t> </w:t>
      </w:r>
      <w:r w:rsidRPr="000B2376">
        <w:rPr>
          <w:rFonts w:ascii="Book Antiqua" w:hAnsi="Book Antiqua"/>
          <w:b/>
          <w:bCs/>
        </w:rPr>
        <w:t>Chambers JC</w:t>
      </w:r>
      <w:r w:rsidRPr="000B2376">
        <w:rPr>
          <w:rFonts w:ascii="Book Antiqua" w:hAnsi="Book Antiqua"/>
        </w:rPr>
        <w:t xml:space="preserve">, McGregor A, Jean-Marie J, </w:t>
      </w:r>
      <w:proofErr w:type="spellStart"/>
      <w:r w:rsidRPr="000B2376">
        <w:rPr>
          <w:rFonts w:ascii="Book Antiqua" w:hAnsi="Book Antiqua"/>
        </w:rPr>
        <w:t>Kooner</w:t>
      </w:r>
      <w:proofErr w:type="spellEnd"/>
      <w:r w:rsidRPr="000B2376">
        <w:rPr>
          <w:rFonts w:ascii="Book Antiqua" w:hAnsi="Book Antiqua"/>
        </w:rPr>
        <w:t xml:space="preserve"> JS. Abnormalities of vascular endothelial function may contribute to increased coronary heart disease risk in UK Indian Asians. </w:t>
      </w:r>
      <w:r w:rsidRPr="000B2376">
        <w:rPr>
          <w:rFonts w:ascii="Book Antiqua" w:hAnsi="Book Antiqua"/>
          <w:i/>
          <w:iCs/>
        </w:rPr>
        <w:t>Heart</w:t>
      </w:r>
      <w:r w:rsidRPr="000B2376">
        <w:rPr>
          <w:rFonts w:ascii="Book Antiqua" w:hAnsi="Book Antiqua"/>
        </w:rPr>
        <w:t> 1999; </w:t>
      </w:r>
      <w:r w:rsidRPr="000B2376">
        <w:rPr>
          <w:rFonts w:ascii="Book Antiqua" w:hAnsi="Book Antiqua"/>
          <w:b/>
          <w:bCs/>
        </w:rPr>
        <w:t>81</w:t>
      </w:r>
      <w:r w:rsidRPr="000B2376">
        <w:rPr>
          <w:rFonts w:ascii="Book Antiqua" w:hAnsi="Book Antiqua"/>
        </w:rPr>
        <w:t>: 501-504 [PMID: 10212168 DOI: 10.1136/hrt.81.5.501]</w:t>
      </w:r>
    </w:p>
    <w:p w14:paraId="7480AC40" w14:textId="223E3ABD"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w:t>
      </w:r>
      <w:r w:rsidR="004B1506">
        <w:rPr>
          <w:rFonts w:ascii="Book Antiqua" w:hAnsi="Book Antiqua"/>
        </w:rPr>
        <w:t>0</w:t>
      </w:r>
      <w:r w:rsidR="00882540">
        <w:rPr>
          <w:rFonts w:ascii="Book Antiqua" w:hAnsi="Book Antiqua"/>
        </w:rPr>
        <w:t>8</w:t>
      </w:r>
      <w:r w:rsidRPr="000B2376">
        <w:rPr>
          <w:rFonts w:ascii="Book Antiqua" w:hAnsi="Book Antiqua"/>
        </w:rPr>
        <w:t> </w:t>
      </w:r>
      <w:proofErr w:type="spellStart"/>
      <w:r w:rsidRPr="000B2376">
        <w:rPr>
          <w:rFonts w:ascii="Book Antiqua" w:hAnsi="Book Antiqua"/>
          <w:b/>
          <w:bCs/>
        </w:rPr>
        <w:t>Juhan</w:t>
      </w:r>
      <w:proofErr w:type="spellEnd"/>
      <w:r w:rsidRPr="000B2376">
        <w:rPr>
          <w:rFonts w:ascii="Book Antiqua" w:hAnsi="Book Antiqua"/>
          <w:b/>
          <w:bCs/>
        </w:rPr>
        <w:t>-Vague I</w:t>
      </w:r>
      <w:r w:rsidRPr="000B2376">
        <w:rPr>
          <w:rFonts w:ascii="Book Antiqua" w:hAnsi="Book Antiqua"/>
        </w:rPr>
        <w:t>, Thompson SG, Jespersen J. Involvement of the hemostatic system in the insulin resistance syndrome. A study of 1500 patients with angina pectoris. The ECAT Angina Pectoris Study Group. </w:t>
      </w:r>
      <w:proofErr w:type="spellStart"/>
      <w:r w:rsidRPr="000B2376">
        <w:rPr>
          <w:rFonts w:ascii="Book Antiqua" w:hAnsi="Book Antiqua"/>
          <w:i/>
          <w:iCs/>
        </w:rPr>
        <w:t>Arterioscler</w:t>
      </w:r>
      <w:proofErr w:type="spellEnd"/>
      <w:r w:rsidRPr="000B2376">
        <w:rPr>
          <w:rFonts w:ascii="Book Antiqua" w:hAnsi="Book Antiqua"/>
          <w:i/>
          <w:iCs/>
        </w:rPr>
        <w:t xml:space="preserve"> </w:t>
      </w:r>
      <w:proofErr w:type="spellStart"/>
      <w:r w:rsidRPr="000B2376">
        <w:rPr>
          <w:rFonts w:ascii="Book Antiqua" w:hAnsi="Book Antiqua"/>
          <w:i/>
          <w:iCs/>
        </w:rPr>
        <w:t>Thromb</w:t>
      </w:r>
      <w:proofErr w:type="spellEnd"/>
      <w:r w:rsidRPr="000B2376">
        <w:rPr>
          <w:rFonts w:ascii="Book Antiqua" w:hAnsi="Book Antiqua"/>
        </w:rPr>
        <w:t> 1993; </w:t>
      </w:r>
      <w:r w:rsidRPr="000B2376">
        <w:rPr>
          <w:rFonts w:ascii="Book Antiqua" w:hAnsi="Book Antiqua"/>
          <w:b/>
          <w:bCs/>
        </w:rPr>
        <w:t>13</w:t>
      </w:r>
      <w:r w:rsidRPr="000B2376">
        <w:rPr>
          <w:rFonts w:ascii="Book Antiqua" w:hAnsi="Book Antiqua"/>
        </w:rPr>
        <w:t>: 1865-1873 [PMID: 8241109 DOI: 10.1161/01.atv.13.12.1865]</w:t>
      </w:r>
    </w:p>
    <w:p w14:paraId="075D0DFD" w14:textId="04FC4BA5"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w:t>
      </w:r>
      <w:r w:rsidR="00882540">
        <w:rPr>
          <w:rFonts w:ascii="Book Antiqua" w:hAnsi="Book Antiqua"/>
        </w:rPr>
        <w:t>09</w:t>
      </w:r>
      <w:r w:rsidRPr="000B2376">
        <w:rPr>
          <w:rFonts w:ascii="Book Antiqua" w:hAnsi="Book Antiqua"/>
        </w:rPr>
        <w:t> </w:t>
      </w:r>
      <w:proofErr w:type="spellStart"/>
      <w:r w:rsidRPr="000B2376">
        <w:rPr>
          <w:rFonts w:ascii="Book Antiqua" w:hAnsi="Book Antiqua"/>
          <w:b/>
          <w:bCs/>
        </w:rPr>
        <w:t>Kain</w:t>
      </w:r>
      <w:proofErr w:type="spellEnd"/>
      <w:r w:rsidRPr="000B2376">
        <w:rPr>
          <w:rFonts w:ascii="Book Antiqua" w:hAnsi="Book Antiqua"/>
          <w:b/>
          <w:bCs/>
        </w:rPr>
        <w:t xml:space="preserve"> K</w:t>
      </w:r>
      <w:r w:rsidRPr="000B2376">
        <w:rPr>
          <w:rFonts w:ascii="Book Antiqua" w:hAnsi="Book Antiqua"/>
        </w:rPr>
        <w:t xml:space="preserve">, </w:t>
      </w:r>
      <w:proofErr w:type="spellStart"/>
      <w:r w:rsidRPr="000B2376">
        <w:rPr>
          <w:rFonts w:ascii="Book Antiqua" w:hAnsi="Book Antiqua"/>
        </w:rPr>
        <w:t>Catto</w:t>
      </w:r>
      <w:proofErr w:type="spellEnd"/>
      <w:r w:rsidRPr="000B2376">
        <w:rPr>
          <w:rFonts w:ascii="Book Antiqua" w:hAnsi="Book Antiqua"/>
        </w:rPr>
        <w:t xml:space="preserve"> AJ, Grant PJ. Impaired fibrinolysis and increased fibrinogen levels in South Asian subjects. </w:t>
      </w:r>
      <w:r w:rsidRPr="000B2376">
        <w:rPr>
          <w:rFonts w:ascii="Book Antiqua" w:hAnsi="Book Antiqua"/>
          <w:i/>
          <w:iCs/>
        </w:rPr>
        <w:t>Atherosclerosis</w:t>
      </w:r>
      <w:r w:rsidRPr="000B2376">
        <w:rPr>
          <w:rFonts w:ascii="Book Antiqua" w:hAnsi="Book Antiqua"/>
        </w:rPr>
        <w:t> 2001; </w:t>
      </w:r>
      <w:r w:rsidRPr="000B2376">
        <w:rPr>
          <w:rFonts w:ascii="Book Antiqua" w:hAnsi="Book Antiqua"/>
          <w:b/>
          <w:bCs/>
        </w:rPr>
        <w:t>156</w:t>
      </w:r>
      <w:r w:rsidRPr="000B2376">
        <w:rPr>
          <w:rFonts w:ascii="Book Antiqua" w:hAnsi="Book Antiqua"/>
        </w:rPr>
        <w:t>: 457-461 [PMID: 11395044 DOI: 10.1016/s0021-9150(00)00684-5]</w:t>
      </w:r>
    </w:p>
    <w:p w14:paraId="17EE4468" w14:textId="699A7B2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0</w:t>
      </w:r>
      <w:r w:rsidRPr="000B2376">
        <w:rPr>
          <w:rFonts w:ascii="Book Antiqua" w:hAnsi="Book Antiqua"/>
        </w:rPr>
        <w:t> </w:t>
      </w:r>
      <w:proofErr w:type="spellStart"/>
      <w:r w:rsidRPr="000B2376">
        <w:rPr>
          <w:rFonts w:ascii="Book Antiqua" w:hAnsi="Book Antiqua"/>
          <w:b/>
          <w:bCs/>
        </w:rPr>
        <w:t>Kerschdorfer</w:t>
      </w:r>
      <w:proofErr w:type="spellEnd"/>
      <w:r w:rsidRPr="000B2376">
        <w:rPr>
          <w:rFonts w:ascii="Book Antiqua" w:hAnsi="Book Antiqua"/>
          <w:b/>
          <w:bCs/>
        </w:rPr>
        <w:t xml:space="preserve"> L</w:t>
      </w:r>
      <w:r w:rsidRPr="000B2376">
        <w:rPr>
          <w:rFonts w:ascii="Book Antiqua" w:hAnsi="Book Antiqua"/>
        </w:rPr>
        <w:t xml:space="preserve">, </w:t>
      </w:r>
      <w:proofErr w:type="spellStart"/>
      <w:r w:rsidRPr="000B2376">
        <w:rPr>
          <w:rFonts w:ascii="Book Antiqua" w:hAnsi="Book Antiqua"/>
        </w:rPr>
        <w:t>König</w:t>
      </w:r>
      <w:proofErr w:type="spellEnd"/>
      <w:r w:rsidRPr="000B2376">
        <w:rPr>
          <w:rFonts w:ascii="Book Antiqua" w:hAnsi="Book Antiqua"/>
        </w:rPr>
        <w:t xml:space="preserve"> P, </w:t>
      </w:r>
      <w:proofErr w:type="spellStart"/>
      <w:r w:rsidRPr="000B2376">
        <w:rPr>
          <w:rFonts w:ascii="Book Antiqua" w:hAnsi="Book Antiqua"/>
        </w:rPr>
        <w:t>Neyer</w:t>
      </w:r>
      <w:proofErr w:type="spellEnd"/>
      <w:r w:rsidRPr="000B2376">
        <w:rPr>
          <w:rFonts w:ascii="Book Antiqua" w:hAnsi="Book Antiqua"/>
        </w:rPr>
        <w:t xml:space="preserve"> U, </w:t>
      </w:r>
      <w:proofErr w:type="spellStart"/>
      <w:r w:rsidRPr="000B2376">
        <w:rPr>
          <w:rFonts w:ascii="Book Antiqua" w:hAnsi="Book Antiqua"/>
        </w:rPr>
        <w:t>Bösmüller</w:t>
      </w:r>
      <w:proofErr w:type="spellEnd"/>
      <w:r w:rsidRPr="000B2376">
        <w:rPr>
          <w:rFonts w:ascii="Book Antiqua" w:hAnsi="Book Antiqua"/>
        </w:rPr>
        <w:t xml:space="preserve"> C, </w:t>
      </w:r>
      <w:proofErr w:type="spellStart"/>
      <w:r w:rsidRPr="000B2376">
        <w:rPr>
          <w:rFonts w:ascii="Book Antiqua" w:hAnsi="Book Antiqua"/>
        </w:rPr>
        <w:t>Lhotta</w:t>
      </w:r>
      <w:proofErr w:type="spellEnd"/>
      <w:r w:rsidRPr="000B2376">
        <w:rPr>
          <w:rFonts w:ascii="Book Antiqua" w:hAnsi="Book Antiqua"/>
        </w:rPr>
        <w:t xml:space="preserve"> K, </w:t>
      </w:r>
      <w:proofErr w:type="spellStart"/>
      <w:r w:rsidRPr="000B2376">
        <w:rPr>
          <w:rFonts w:ascii="Book Antiqua" w:hAnsi="Book Antiqua"/>
        </w:rPr>
        <w:t>Auinger</w:t>
      </w:r>
      <w:proofErr w:type="spellEnd"/>
      <w:r w:rsidRPr="000B2376">
        <w:rPr>
          <w:rFonts w:ascii="Book Antiqua" w:hAnsi="Book Antiqua"/>
        </w:rPr>
        <w:t xml:space="preserve"> M, </w:t>
      </w:r>
      <w:proofErr w:type="spellStart"/>
      <w:r w:rsidRPr="000B2376">
        <w:rPr>
          <w:rFonts w:ascii="Book Antiqua" w:hAnsi="Book Antiqua"/>
        </w:rPr>
        <w:t>Hohenegger</w:t>
      </w:r>
      <w:proofErr w:type="spellEnd"/>
      <w:r w:rsidRPr="000B2376">
        <w:rPr>
          <w:rFonts w:ascii="Book Antiqua" w:hAnsi="Book Antiqua"/>
        </w:rPr>
        <w:t xml:space="preserve"> M, </w:t>
      </w:r>
      <w:proofErr w:type="spellStart"/>
      <w:r w:rsidRPr="000B2376">
        <w:rPr>
          <w:rFonts w:ascii="Book Antiqua" w:hAnsi="Book Antiqua"/>
        </w:rPr>
        <w:t>Riegler</w:t>
      </w:r>
      <w:proofErr w:type="spellEnd"/>
      <w:r w:rsidRPr="000B2376">
        <w:rPr>
          <w:rFonts w:ascii="Book Antiqua" w:hAnsi="Book Antiqua"/>
        </w:rPr>
        <w:t xml:space="preserve"> P, </w:t>
      </w:r>
      <w:proofErr w:type="spellStart"/>
      <w:r w:rsidRPr="000B2376">
        <w:rPr>
          <w:rFonts w:ascii="Book Antiqua" w:hAnsi="Book Antiqua"/>
        </w:rPr>
        <w:t>Margreiter</w:t>
      </w:r>
      <w:proofErr w:type="spellEnd"/>
      <w:r w:rsidRPr="000B2376">
        <w:rPr>
          <w:rFonts w:ascii="Book Antiqua" w:hAnsi="Book Antiqua"/>
        </w:rPr>
        <w:t xml:space="preserve"> R, </w:t>
      </w:r>
      <w:proofErr w:type="spellStart"/>
      <w:r w:rsidRPr="000B2376">
        <w:rPr>
          <w:rFonts w:ascii="Book Antiqua" w:hAnsi="Book Antiqua"/>
        </w:rPr>
        <w:t>Utermann</w:t>
      </w:r>
      <w:proofErr w:type="spellEnd"/>
      <w:r w:rsidRPr="000B2376">
        <w:rPr>
          <w:rFonts w:ascii="Book Antiqua" w:hAnsi="Book Antiqua"/>
        </w:rPr>
        <w:t xml:space="preserve"> G, </w:t>
      </w:r>
      <w:proofErr w:type="spellStart"/>
      <w:r w:rsidRPr="000B2376">
        <w:rPr>
          <w:rFonts w:ascii="Book Antiqua" w:hAnsi="Book Antiqua"/>
        </w:rPr>
        <w:t>Dieplinger</w:t>
      </w:r>
      <w:proofErr w:type="spellEnd"/>
      <w:r w:rsidRPr="000B2376">
        <w:rPr>
          <w:rFonts w:ascii="Book Antiqua" w:hAnsi="Book Antiqua"/>
        </w:rPr>
        <w:t xml:space="preserve"> H, </w:t>
      </w:r>
      <w:proofErr w:type="spellStart"/>
      <w:r w:rsidRPr="000B2376">
        <w:rPr>
          <w:rFonts w:ascii="Book Antiqua" w:hAnsi="Book Antiqua"/>
        </w:rPr>
        <w:t>Kronenberg</w:t>
      </w:r>
      <w:proofErr w:type="spellEnd"/>
      <w:r w:rsidRPr="000B2376">
        <w:rPr>
          <w:rFonts w:ascii="Book Antiqua" w:hAnsi="Book Antiqua"/>
        </w:rPr>
        <w:t xml:space="preserve"> F. Lipoprotein(a) plasma concentrations after renal transplantation: a prospective evaluation after 4 years of follow-up. </w:t>
      </w:r>
      <w:r w:rsidRPr="000B2376">
        <w:rPr>
          <w:rFonts w:ascii="Book Antiqua" w:hAnsi="Book Antiqua"/>
          <w:i/>
          <w:iCs/>
        </w:rPr>
        <w:t>Atherosclerosis</w:t>
      </w:r>
      <w:r w:rsidRPr="000B2376">
        <w:rPr>
          <w:rFonts w:ascii="Book Antiqua" w:hAnsi="Book Antiqua"/>
        </w:rPr>
        <w:t> 1999; </w:t>
      </w:r>
      <w:r w:rsidRPr="000B2376">
        <w:rPr>
          <w:rFonts w:ascii="Book Antiqua" w:hAnsi="Book Antiqua"/>
          <w:b/>
          <w:bCs/>
        </w:rPr>
        <w:t>144</w:t>
      </w:r>
      <w:r w:rsidRPr="000B2376">
        <w:rPr>
          <w:rFonts w:ascii="Book Antiqua" w:hAnsi="Book Antiqua"/>
        </w:rPr>
        <w:t>: 381-391 [PMID: 10407499 DOI: 10.1016/s0021-9150(99)00014-3]</w:t>
      </w:r>
    </w:p>
    <w:p w14:paraId="2AC304AD" w14:textId="70BD0AC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1</w:t>
      </w:r>
      <w:r w:rsidRPr="000B2376">
        <w:rPr>
          <w:rFonts w:ascii="Book Antiqua" w:hAnsi="Book Antiqua"/>
        </w:rPr>
        <w:t> </w:t>
      </w:r>
      <w:r w:rsidRPr="000B2376">
        <w:rPr>
          <w:rFonts w:ascii="Book Antiqua" w:hAnsi="Book Antiqua"/>
          <w:b/>
          <w:bCs/>
        </w:rPr>
        <w:t>Brown JH</w:t>
      </w:r>
      <w:r w:rsidRPr="000B2376">
        <w:rPr>
          <w:rFonts w:ascii="Book Antiqua" w:hAnsi="Book Antiqua"/>
        </w:rPr>
        <w:t xml:space="preserve">, Murphy BG, Douglas AF, Short CD, Bhatnagar D, </w:t>
      </w:r>
      <w:proofErr w:type="spellStart"/>
      <w:r w:rsidRPr="000B2376">
        <w:rPr>
          <w:rFonts w:ascii="Book Antiqua" w:hAnsi="Book Antiqua"/>
        </w:rPr>
        <w:t>Mackness</w:t>
      </w:r>
      <w:proofErr w:type="spellEnd"/>
      <w:r w:rsidRPr="000B2376">
        <w:rPr>
          <w:rFonts w:ascii="Book Antiqua" w:hAnsi="Book Antiqua"/>
        </w:rPr>
        <w:t xml:space="preserve"> MI, Hunt LP, Doherty CC, </w:t>
      </w:r>
      <w:proofErr w:type="spellStart"/>
      <w:r w:rsidRPr="000B2376">
        <w:rPr>
          <w:rFonts w:ascii="Book Antiqua" w:hAnsi="Book Antiqua"/>
        </w:rPr>
        <w:t>Durrington</w:t>
      </w:r>
      <w:proofErr w:type="spellEnd"/>
      <w:r w:rsidRPr="000B2376">
        <w:rPr>
          <w:rFonts w:ascii="Book Antiqua" w:hAnsi="Book Antiqua"/>
        </w:rPr>
        <w:t xml:space="preserve"> PN. Influence of immunosuppressive therapy on lipoprotein(a) and other lipoproteins following renal transplantation. </w:t>
      </w:r>
      <w:r w:rsidRPr="000B2376">
        <w:rPr>
          <w:rFonts w:ascii="Book Antiqua" w:hAnsi="Book Antiqua"/>
          <w:i/>
          <w:iCs/>
        </w:rPr>
        <w:t>Nephron</w:t>
      </w:r>
      <w:r w:rsidRPr="000B2376">
        <w:rPr>
          <w:rFonts w:ascii="Book Antiqua" w:hAnsi="Book Antiqua"/>
        </w:rPr>
        <w:t> 1997; </w:t>
      </w:r>
      <w:r w:rsidRPr="000B2376">
        <w:rPr>
          <w:rFonts w:ascii="Book Antiqua" w:hAnsi="Book Antiqua"/>
          <w:b/>
          <w:bCs/>
        </w:rPr>
        <w:t>75</w:t>
      </w:r>
      <w:r w:rsidRPr="000B2376">
        <w:rPr>
          <w:rFonts w:ascii="Book Antiqua" w:hAnsi="Book Antiqua"/>
        </w:rPr>
        <w:t>: 277-282 [</w:t>
      </w:r>
      <w:bookmarkStart w:id="74" w:name="OLE_LINK306"/>
      <w:bookmarkStart w:id="75" w:name="OLE_LINK307"/>
      <w:r w:rsidRPr="000B2376">
        <w:rPr>
          <w:rFonts w:ascii="Book Antiqua" w:hAnsi="Book Antiqua"/>
        </w:rPr>
        <w:t>PMID: 9069448</w:t>
      </w:r>
      <w:bookmarkEnd w:id="74"/>
      <w:bookmarkEnd w:id="75"/>
      <w:r w:rsidRPr="000B2376">
        <w:rPr>
          <w:rFonts w:ascii="Book Antiqua" w:hAnsi="Book Antiqua"/>
        </w:rPr>
        <w:t xml:space="preserve"> </w:t>
      </w:r>
      <w:r w:rsidR="00885351" w:rsidRPr="00885351">
        <w:rPr>
          <w:rFonts w:ascii="Book Antiqua" w:hAnsi="Book Antiqua"/>
        </w:rPr>
        <w:t>DOI: 10.1159/000189549</w:t>
      </w:r>
      <w:r w:rsidRPr="000B2376">
        <w:rPr>
          <w:rFonts w:ascii="Book Antiqua" w:hAnsi="Book Antiqua"/>
        </w:rPr>
        <w:t>]</w:t>
      </w:r>
    </w:p>
    <w:p w14:paraId="169731D9" w14:textId="15453A42"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2</w:t>
      </w:r>
      <w:r w:rsidRPr="000B2376">
        <w:rPr>
          <w:rFonts w:ascii="Book Antiqua" w:hAnsi="Book Antiqua"/>
        </w:rPr>
        <w:t> </w:t>
      </w:r>
      <w:proofErr w:type="spellStart"/>
      <w:r w:rsidRPr="000B2376">
        <w:rPr>
          <w:rFonts w:ascii="Book Antiqua" w:hAnsi="Book Antiqua"/>
          <w:b/>
          <w:bCs/>
        </w:rPr>
        <w:t>Willeit</w:t>
      </w:r>
      <w:proofErr w:type="spellEnd"/>
      <w:r w:rsidRPr="000B2376">
        <w:rPr>
          <w:rFonts w:ascii="Book Antiqua" w:hAnsi="Book Antiqua"/>
          <w:b/>
          <w:bCs/>
        </w:rPr>
        <w:t xml:space="preserve"> P</w:t>
      </w:r>
      <w:r w:rsidRPr="000B2376">
        <w:rPr>
          <w:rFonts w:ascii="Book Antiqua" w:hAnsi="Book Antiqua"/>
        </w:rPr>
        <w:t xml:space="preserve">, </w:t>
      </w:r>
      <w:proofErr w:type="spellStart"/>
      <w:r w:rsidRPr="000B2376">
        <w:rPr>
          <w:rFonts w:ascii="Book Antiqua" w:hAnsi="Book Antiqua"/>
        </w:rPr>
        <w:t>Ridker</w:t>
      </w:r>
      <w:proofErr w:type="spellEnd"/>
      <w:r w:rsidRPr="000B2376">
        <w:rPr>
          <w:rFonts w:ascii="Book Antiqua" w:hAnsi="Book Antiqua"/>
        </w:rPr>
        <w:t xml:space="preserve"> PM, </w:t>
      </w:r>
      <w:proofErr w:type="spellStart"/>
      <w:r w:rsidRPr="000B2376">
        <w:rPr>
          <w:rFonts w:ascii="Book Antiqua" w:hAnsi="Book Antiqua"/>
        </w:rPr>
        <w:t>Nestel</w:t>
      </w:r>
      <w:proofErr w:type="spellEnd"/>
      <w:r w:rsidRPr="000B2376">
        <w:rPr>
          <w:rFonts w:ascii="Book Antiqua" w:hAnsi="Book Antiqua"/>
        </w:rPr>
        <w:t xml:space="preserve"> PJ, </w:t>
      </w:r>
      <w:proofErr w:type="spellStart"/>
      <w:r w:rsidRPr="000B2376">
        <w:rPr>
          <w:rFonts w:ascii="Book Antiqua" w:hAnsi="Book Antiqua"/>
        </w:rPr>
        <w:t>Simes</w:t>
      </w:r>
      <w:proofErr w:type="spellEnd"/>
      <w:r w:rsidRPr="000B2376">
        <w:rPr>
          <w:rFonts w:ascii="Book Antiqua" w:hAnsi="Book Antiqua"/>
        </w:rPr>
        <w:t xml:space="preserve"> J, Tonkin AM, Pedersen TR, Schwartz GG, Olsson AG, Colhoun HM, </w:t>
      </w:r>
      <w:proofErr w:type="spellStart"/>
      <w:r w:rsidRPr="000B2376">
        <w:rPr>
          <w:rFonts w:ascii="Book Antiqua" w:hAnsi="Book Antiqua"/>
        </w:rPr>
        <w:t>Kronenberg</w:t>
      </w:r>
      <w:proofErr w:type="spellEnd"/>
      <w:r w:rsidRPr="000B2376">
        <w:rPr>
          <w:rFonts w:ascii="Book Antiqua" w:hAnsi="Book Antiqua"/>
        </w:rPr>
        <w:t xml:space="preserve"> F, </w:t>
      </w:r>
      <w:proofErr w:type="spellStart"/>
      <w:r w:rsidRPr="000B2376">
        <w:rPr>
          <w:rFonts w:ascii="Book Antiqua" w:hAnsi="Book Antiqua"/>
        </w:rPr>
        <w:t>Drechsler</w:t>
      </w:r>
      <w:proofErr w:type="spellEnd"/>
      <w:r w:rsidRPr="000B2376">
        <w:rPr>
          <w:rFonts w:ascii="Book Antiqua" w:hAnsi="Book Antiqua"/>
        </w:rPr>
        <w:t xml:space="preserve"> C, </w:t>
      </w:r>
      <w:proofErr w:type="spellStart"/>
      <w:r w:rsidRPr="000B2376">
        <w:rPr>
          <w:rFonts w:ascii="Book Antiqua" w:hAnsi="Book Antiqua"/>
        </w:rPr>
        <w:t>Wanner</w:t>
      </w:r>
      <w:proofErr w:type="spellEnd"/>
      <w:r w:rsidRPr="000B2376">
        <w:rPr>
          <w:rFonts w:ascii="Book Antiqua" w:hAnsi="Book Antiqua"/>
        </w:rPr>
        <w:t xml:space="preserve"> C, Mora S, </w:t>
      </w:r>
      <w:proofErr w:type="spellStart"/>
      <w:r w:rsidRPr="000B2376">
        <w:rPr>
          <w:rFonts w:ascii="Book Antiqua" w:hAnsi="Book Antiqua"/>
        </w:rPr>
        <w:t>Lesogor</w:t>
      </w:r>
      <w:proofErr w:type="spellEnd"/>
      <w:r w:rsidRPr="000B2376">
        <w:rPr>
          <w:rFonts w:ascii="Book Antiqua" w:hAnsi="Book Antiqua"/>
        </w:rPr>
        <w:t xml:space="preserve"> A, </w:t>
      </w:r>
      <w:proofErr w:type="spellStart"/>
      <w:r w:rsidRPr="000B2376">
        <w:rPr>
          <w:rFonts w:ascii="Book Antiqua" w:hAnsi="Book Antiqua"/>
        </w:rPr>
        <w:t>Tsimikas</w:t>
      </w:r>
      <w:proofErr w:type="spellEnd"/>
      <w:r w:rsidRPr="000B2376">
        <w:rPr>
          <w:rFonts w:ascii="Book Antiqua" w:hAnsi="Book Antiqua"/>
        </w:rPr>
        <w:t xml:space="preserve"> S. Baseline and on-statin treatment lipoprotein(a) levels for prediction of cardiovascular events: individual patient-data meta-analysis of statin outcome trials. </w:t>
      </w:r>
      <w:r w:rsidRPr="000B2376">
        <w:rPr>
          <w:rFonts w:ascii="Book Antiqua" w:hAnsi="Book Antiqua"/>
          <w:i/>
          <w:iCs/>
        </w:rPr>
        <w:t>Lancet</w:t>
      </w:r>
      <w:r w:rsidRPr="000B2376">
        <w:rPr>
          <w:rFonts w:ascii="Book Antiqua" w:hAnsi="Book Antiqua"/>
        </w:rPr>
        <w:t> 2018; </w:t>
      </w:r>
      <w:r w:rsidRPr="000B2376">
        <w:rPr>
          <w:rFonts w:ascii="Book Antiqua" w:hAnsi="Book Antiqua"/>
          <w:b/>
          <w:bCs/>
        </w:rPr>
        <w:t>392</w:t>
      </w:r>
      <w:r w:rsidRPr="000B2376">
        <w:rPr>
          <w:rFonts w:ascii="Book Antiqua" w:hAnsi="Book Antiqua"/>
        </w:rPr>
        <w:t>: 1311-1320 [PMID: 30293769 DOI: 10.1016/S0140-6736(18)31652-0]</w:t>
      </w:r>
    </w:p>
    <w:p w14:paraId="416012DF" w14:textId="76B1CB3C"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3</w:t>
      </w:r>
      <w:r w:rsidRPr="000B2376">
        <w:rPr>
          <w:rFonts w:ascii="Book Antiqua" w:hAnsi="Book Antiqua"/>
        </w:rPr>
        <w:t> </w:t>
      </w:r>
      <w:proofErr w:type="spellStart"/>
      <w:r w:rsidRPr="000B2376">
        <w:rPr>
          <w:rFonts w:ascii="Book Antiqua" w:hAnsi="Book Antiqua"/>
          <w:b/>
          <w:bCs/>
        </w:rPr>
        <w:t>Eriksen</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Tillin</w:t>
      </w:r>
      <w:proofErr w:type="spellEnd"/>
      <w:r w:rsidRPr="000B2376">
        <w:rPr>
          <w:rFonts w:ascii="Book Antiqua" w:hAnsi="Book Antiqua"/>
        </w:rPr>
        <w:t xml:space="preserve"> T, O'Connor L, </w:t>
      </w:r>
      <w:proofErr w:type="spellStart"/>
      <w:r w:rsidRPr="000B2376">
        <w:rPr>
          <w:rFonts w:ascii="Book Antiqua" w:hAnsi="Book Antiqua"/>
        </w:rPr>
        <w:t>Brage</w:t>
      </w:r>
      <w:proofErr w:type="spellEnd"/>
      <w:r w:rsidRPr="000B2376">
        <w:rPr>
          <w:rFonts w:ascii="Book Antiqua" w:hAnsi="Book Antiqua"/>
        </w:rPr>
        <w:t xml:space="preserve"> S, Hughes A, </w:t>
      </w:r>
      <w:proofErr w:type="spellStart"/>
      <w:r w:rsidRPr="000B2376">
        <w:rPr>
          <w:rFonts w:ascii="Book Antiqua" w:hAnsi="Book Antiqua"/>
        </w:rPr>
        <w:t>Mayet</w:t>
      </w:r>
      <w:proofErr w:type="spellEnd"/>
      <w:r w:rsidRPr="000B2376">
        <w:rPr>
          <w:rFonts w:ascii="Book Antiqua" w:hAnsi="Book Antiqua"/>
        </w:rPr>
        <w:t xml:space="preserve"> J, </w:t>
      </w:r>
      <w:proofErr w:type="spellStart"/>
      <w:r w:rsidRPr="000B2376">
        <w:rPr>
          <w:rFonts w:ascii="Book Antiqua" w:hAnsi="Book Antiqua"/>
        </w:rPr>
        <w:t>McKeigue</w:t>
      </w:r>
      <w:proofErr w:type="spellEnd"/>
      <w:r w:rsidRPr="000B2376">
        <w:rPr>
          <w:rFonts w:ascii="Book Antiqua" w:hAnsi="Book Antiqua"/>
        </w:rPr>
        <w:t xml:space="preserve"> P, </w:t>
      </w:r>
      <w:proofErr w:type="spellStart"/>
      <w:r w:rsidRPr="000B2376">
        <w:rPr>
          <w:rFonts w:ascii="Book Antiqua" w:hAnsi="Book Antiqua"/>
        </w:rPr>
        <w:t>Whincup</w:t>
      </w:r>
      <w:proofErr w:type="spellEnd"/>
      <w:r w:rsidRPr="000B2376">
        <w:rPr>
          <w:rFonts w:ascii="Book Antiqua" w:hAnsi="Book Antiqua"/>
        </w:rPr>
        <w:t xml:space="preserve"> P, </w:t>
      </w:r>
      <w:proofErr w:type="spellStart"/>
      <w:r w:rsidRPr="000B2376">
        <w:rPr>
          <w:rFonts w:ascii="Book Antiqua" w:hAnsi="Book Antiqua"/>
        </w:rPr>
        <w:t>Chaturvedi</w:t>
      </w:r>
      <w:proofErr w:type="spellEnd"/>
      <w:r w:rsidRPr="000B2376">
        <w:rPr>
          <w:rFonts w:ascii="Book Antiqua" w:hAnsi="Book Antiqua"/>
        </w:rPr>
        <w:t xml:space="preserve"> N, </w:t>
      </w:r>
      <w:proofErr w:type="spellStart"/>
      <w:r w:rsidRPr="000B2376">
        <w:rPr>
          <w:rFonts w:ascii="Book Antiqua" w:hAnsi="Book Antiqua"/>
        </w:rPr>
        <w:t>Forouhi</w:t>
      </w:r>
      <w:proofErr w:type="spellEnd"/>
      <w:r w:rsidRPr="000B2376">
        <w:rPr>
          <w:rFonts w:ascii="Book Antiqua" w:hAnsi="Book Antiqua"/>
        </w:rPr>
        <w:t xml:space="preserve"> NG. The impact of health </w:t>
      </w:r>
      <w:proofErr w:type="spellStart"/>
      <w:r w:rsidRPr="000B2376">
        <w:rPr>
          <w:rFonts w:ascii="Book Antiqua" w:hAnsi="Book Antiqua"/>
        </w:rPr>
        <w:t>behaviours</w:t>
      </w:r>
      <w:proofErr w:type="spellEnd"/>
      <w:r w:rsidRPr="000B2376">
        <w:rPr>
          <w:rFonts w:ascii="Book Antiqua" w:hAnsi="Book Antiqua"/>
        </w:rPr>
        <w:t xml:space="preserve"> on incident </w:t>
      </w:r>
      <w:r w:rsidRPr="000B2376">
        <w:rPr>
          <w:rFonts w:ascii="Book Antiqua" w:hAnsi="Book Antiqua"/>
        </w:rPr>
        <w:lastRenderedPageBreak/>
        <w:t>cardiovascular disease in Europeans and South Asians--a prospective analysis in the UK SABRE study. </w:t>
      </w:r>
      <w:proofErr w:type="spellStart"/>
      <w:r w:rsidRPr="000B2376">
        <w:rPr>
          <w:rFonts w:ascii="Book Antiqua" w:hAnsi="Book Antiqua"/>
          <w:i/>
          <w:iCs/>
        </w:rPr>
        <w:t>PLoS</w:t>
      </w:r>
      <w:proofErr w:type="spellEnd"/>
      <w:r w:rsidRPr="000B2376">
        <w:rPr>
          <w:rFonts w:ascii="Book Antiqua" w:hAnsi="Book Antiqua"/>
          <w:i/>
          <w:iCs/>
        </w:rPr>
        <w:t xml:space="preserve"> One</w:t>
      </w:r>
      <w:r w:rsidRPr="000B2376">
        <w:rPr>
          <w:rFonts w:ascii="Book Antiqua" w:hAnsi="Book Antiqua"/>
        </w:rPr>
        <w:t> 2015; </w:t>
      </w:r>
      <w:r w:rsidRPr="000B2376">
        <w:rPr>
          <w:rFonts w:ascii="Book Antiqua" w:hAnsi="Book Antiqua"/>
          <w:b/>
          <w:bCs/>
        </w:rPr>
        <w:t>10</w:t>
      </w:r>
      <w:r w:rsidRPr="000B2376">
        <w:rPr>
          <w:rFonts w:ascii="Book Antiqua" w:hAnsi="Book Antiqua"/>
        </w:rPr>
        <w:t>: e0117364 [PMID: 25730129 DOI: 10.1371/journal.pone.0117364]</w:t>
      </w:r>
    </w:p>
    <w:p w14:paraId="1DC0C1F7" w14:textId="4318B851"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4</w:t>
      </w:r>
      <w:r w:rsidRPr="000B2376">
        <w:rPr>
          <w:rFonts w:ascii="Book Antiqua" w:hAnsi="Book Antiqua"/>
        </w:rPr>
        <w:t> </w:t>
      </w:r>
      <w:proofErr w:type="spellStart"/>
      <w:r w:rsidRPr="000B2376">
        <w:rPr>
          <w:rFonts w:ascii="Book Antiqua" w:hAnsi="Book Antiqua"/>
          <w:b/>
          <w:bCs/>
        </w:rPr>
        <w:t>Anand</w:t>
      </w:r>
      <w:proofErr w:type="spellEnd"/>
      <w:r w:rsidRPr="000B2376">
        <w:rPr>
          <w:rFonts w:ascii="Book Antiqua" w:hAnsi="Book Antiqua"/>
          <w:b/>
          <w:bCs/>
        </w:rPr>
        <w:t xml:space="preserve"> S</w:t>
      </w:r>
      <w:r w:rsidRPr="000B2376">
        <w:rPr>
          <w:rFonts w:ascii="Book Antiqua" w:hAnsi="Book Antiqua"/>
        </w:rPr>
        <w:t xml:space="preserve">, Bradshaw C, </w:t>
      </w:r>
      <w:proofErr w:type="spellStart"/>
      <w:r w:rsidRPr="000B2376">
        <w:rPr>
          <w:rFonts w:ascii="Book Antiqua" w:hAnsi="Book Antiqua"/>
        </w:rPr>
        <w:t>Prabhakaran</w:t>
      </w:r>
      <w:proofErr w:type="spellEnd"/>
      <w:r w:rsidRPr="000B2376">
        <w:rPr>
          <w:rFonts w:ascii="Book Antiqua" w:hAnsi="Book Antiqua"/>
        </w:rPr>
        <w:t xml:space="preserve"> D. Prevention and management of CVD in LMICs: why do ethnicity, culture, and context matter? </w:t>
      </w:r>
      <w:r w:rsidRPr="000B2376">
        <w:rPr>
          <w:rFonts w:ascii="Book Antiqua" w:hAnsi="Book Antiqua"/>
          <w:i/>
          <w:iCs/>
        </w:rPr>
        <w:t>BMC Med</w:t>
      </w:r>
      <w:r w:rsidRPr="000B2376">
        <w:rPr>
          <w:rFonts w:ascii="Book Antiqua" w:hAnsi="Book Antiqua"/>
        </w:rPr>
        <w:t> 2020; </w:t>
      </w:r>
      <w:r w:rsidRPr="000B2376">
        <w:rPr>
          <w:rFonts w:ascii="Book Antiqua" w:hAnsi="Book Antiqua"/>
          <w:b/>
          <w:bCs/>
        </w:rPr>
        <w:t>18</w:t>
      </w:r>
      <w:r w:rsidRPr="000B2376">
        <w:rPr>
          <w:rFonts w:ascii="Book Antiqua" w:hAnsi="Book Antiqua"/>
        </w:rPr>
        <w:t>: 7 [PMID: 31973762 DOI: 10.1186/s12916-019-1480-9]</w:t>
      </w:r>
    </w:p>
    <w:p w14:paraId="06DDE91D" w14:textId="47D0DC6B"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5</w:t>
      </w:r>
      <w:r w:rsidRPr="000B2376">
        <w:rPr>
          <w:rFonts w:ascii="Book Antiqua" w:hAnsi="Book Antiqua"/>
        </w:rPr>
        <w:t> </w:t>
      </w:r>
      <w:r w:rsidRPr="000B2376">
        <w:rPr>
          <w:rFonts w:ascii="Book Antiqua" w:hAnsi="Book Antiqua"/>
          <w:b/>
          <w:bCs/>
        </w:rPr>
        <w:t>Powles J</w:t>
      </w:r>
      <w:r w:rsidRPr="000B2376">
        <w:rPr>
          <w:rFonts w:ascii="Book Antiqua" w:hAnsi="Book Antiqua"/>
        </w:rPr>
        <w:t xml:space="preserve">, </w:t>
      </w:r>
      <w:proofErr w:type="spellStart"/>
      <w:r w:rsidRPr="000B2376">
        <w:rPr>
          <w:rFonts w:ascii="Book Antiqua" w:hAnsi="Book Antiqua"/>
        </w:rPr>
        <w:t>Fahimi</w:t>
      </w:r>
      <w:proofErr w:type="spellEnd"/>
      <w:r w:rsidRPr="000B2376">
        <w:rPr>
          <w:rFonts w:ascii="Book Antiqua" w:hAnsi="Book Antiqua"/>
        </w:rPr>
        <w:t xml:space="preserve"> S, Micha R, </w:t>
      </w:r>
      <w:proofErr w:type="spellStart"/>
      <w:r w:rsidRPr="000B2376">
        <w:rPr>
          <w:rFonts w:ascii="Book Antiqua" w:hAnsi="Book Antiqua"/>
        </w:rPr>
        <w:t>Khatibzadeh</w:t>
      </w:r>
      <w:proofErr w:type="spellEnd"/>
      <w:r w:rsidRPr="000B2376">
        <w:rPr>
          <w:rFonts w:ascii="Book Antiqua" w:hAnsi="Book Antiqua"/>
        </w:rPr>
        <w:t xml:space="preserve"> S, Shi P, </w:t>
      </w:r>
      <w:proofErr w:type="spellStart"/>
      <w:r w:rsidRPr="000B2376">
        <w:rPr>
          <w:rFonts w:ascii="Book Antiqua" w:hAnsi="Book Antiqua"/>
        </w:rPr>
        <w:t>Ezzati</w:t>
      </w:r>
      <w:proofErr w:type="spellEnd"/>
      <w:r w:rsidRPr="000B2376">
        <w:rPr>
          <w:rFonts w:ascii="Book Antiqua" w:hAnsi="Book Antiqua"/>
        </w:rPr>
        <w:t xml:space="preserve"> M, </w:t>
      </w:r>
      <w:proofErr w:type="spellStart"/>
      <w:r w:rsidRPr="000B2376">
        <w:rPr>
          <w:rFonts w:ascii="Book Antiqua" w:hAnsi="Book Antiqua"/>
        </w:rPr>
        <w:t>Engell</w:t>
      </w:r>
      <w:proofErr w:type="spellEnd"/>
      <w:r w:rsidRPr="000B2376">
        <w:rPr>
          <w:rFonts w:ascii="Book Antiqua" w:hAnsi="Book Antiqua"/>
        </w:rPr>
        <w:t xml:space="preserve"> RE, Lim SS, </w:t>
      </w:r>
      <w:proofErr w:type="spellStart"/>
      <w:r w:rsidRPr="000B2376">
        <w:rPr>
          <w:rFonts w:ascii="Book Antiqua" w:hAnsi="Book Antiqua"/>
        </w:rPr>
        <w:t>Danaei</w:t>
      </w:r>
      <w:proofErr w:type="spellEnd"/>
      <w:r w:rsidRPr="000B2376">
        <w:rPr>
          <w:rFonts w:ascii="Book Antiqua" w:hAnsi="Book Antiqua"/>
        </w:rPr>
        <w:t xml:space="preserve"> G, </w:t>
      </w:r>
      <w:proofErr w:type="spellStart"/>
      <w:r w:rsidRPr="000B2376">
        <w:rPr>
          <w:rFonts w:ascii="Book Antiqua" w:hAnsi="Book Antiqua"/>
        </w:rPr>
        <w:t>Mozaffarian</w:t>
      </w:r>
      <w:proofErr w:type="spellEnd"/>
      <w:r w:rsidRPr="000B2376">
        <w:rPr>
          <w:rFonts w:ascii="Book Antiqua" w:hAnsi="Book Antiqua"/>
        </w:rPr>
        <w:t xml:space="preserve"> D; Global Burden of Diseases Nutrition and Chronic Diseases Expert Group (</w:t>
      </w:r>
      <w:proofErr w:type="spellStart"/>
      <w:r w:rsidRPr="000B2376">
        <w:rPr>
          <w:rFonts w:ascii="Book Antiqua" w:hAnsi="Book Antiqua"/>
        </w:rPr>
        <w:t>NutriCoDE</w:t>
      </w:r>
      <w:proofErr w:type="spellEnd"/>
      <w:r w:rsidRPr="000B2376">
        <w:rPr>
          <w:rFonts w:ascii="Book Antiqua" w:hAnsi="Book Antiqua"/>
        </w:rPr>
        <w:t>). Global, regional and national sodium intakes in 1990 and 2010: a systematic analysis of 24 h urinary sodium excretion and dietary surveys worldwide. </w:t>
      </w:r>
      <w:r w:rsidRPr="000B2376">
        <w:rPr>
          <w:rFonts w:ascii="Book Antiqua" w:hAnsi="Book Antiqua"/>
          <w:i/>
          <w:iCs/>
        </w:rPr>
        <w:t>BMJ Open</w:t>
      </w:r>
      <w:r w:rsidRPr="000B2376">
        <w:rPr>
          <w:rFonts w:ascii="Book Antiqua" w:hAnsi="Book Antiqua"/>
        </w:rPr>
        <w:t> 2013; </w:t>
      </w:r>
      <w:r w:rsidRPr="000B2376">
        <w:rPr>
          <w:rFonts w:ascii="Book Antiqua" w:hAnsi="Book Antiqua"/>
          <w:b/>
          <w:bCs/>
        </w:rPr>
        <w:t>3</w:t>
      </w:r>
      <w:r w:rsidRPr="000B2376">
        <w:rPr>
          <w:rFonts w:ascii="Book Antiqua" w:hAnsi="Book Antiqua"/>
        </w:rPr>
        <w:t>: e003733 [PMID: 24366578 DOI: 10.1136/bmjopen-2013-003733]</w:t>
      </w:r>
    </w:p>
    <w:p w14:paraId="0A44C2D9" w14:textId="7A0BB667"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6</w:t>
      </w:r>
      <w:r w:rsidRPr="000B2376">
        <w:rPr>
          <w:rFonts w:ascii="Book Antiqua" w:hAnsi="Book Antiqua"/>
        </w:rPr>
        <w:t> </w:t>
      </w:r>
      <w:proofErr w:type="spellStart"/>
      <w:r w:rsidRPr="000B2376">
        <w:rPr>
          <w:rFonts w:ascii="Book Antiqua" w:hAnsi="Book Antiqua"/>
          <w:b/>
          <w:bCs/>
        </w:rPr>
        <w:t>Misra</w:t>
      </w:r>
      <w:proofErr w:type="spellEnd"/>
      <w:r w:rsidRPr="000B2376">
        <w:rPr>
          <w:rFonts w:ascii="Book Antiqua" w:hAnsi="Book Antiqua"/>
          <w:b/>
          <w:bCs/>
        </w:rPr>
        <w:t xml:space="preserve"> A</w:t>
      </w:r>
      <w:r w:rsidRPr="000B2376">
        <w:rPr>
          <w:rFonts w:ascii="Book Antiqua" w:hAnsi="Book Antiqua"/>
        </w:rPr>
        <w:t xml:space="preserve">, </w:t>
      </w:r>
      <w:proofErr w:type="spellStart"/>
      <w:r w:rsidRPr="000B2376">
        <w:rPr>
          <w:rFonts w:ascii="Book Antiqua" w:hAnsi="Book Antiqua"/>
        </w:rPr>
        <w:t>Khurana</w:t>
      </w:r>
      <w:proofErr w:type="spellEnd"/>
      <w:r w:rsidRPr="000B2376">
        <w:rPr>
          <w:rFonts w:ascii="Book Antiqua" w:hAnsi="Book Antiqua"/>
        </w:rPr>
        <w:t xml:space="preserve"> L, </w:t>
      </w:r>
      <w:proofErr w:type="spellStart"/>
      <w:r w:rsidRPr="000B2376">
        <w:rPr>
          <w:rFonts w:ascii="Book Antiqua" w:hAnsi="Book Antiqua"/>
        </w:rPr>
        <w:t>Isharwal</w:t>
      </w:r>
      <w:proofErr w:type="spellEnd"/>
      <w:r w:rsidRPr="000B2376">
        <w:rPr>
          <w:rFonts w:ascii="Book Antiqua" w:hAnsi="Book Antiqua"/>
        </w:rPr>
        <w:t xml:space="preserve"> S, Bhardwaj S. South Asian diets and insulin resistance. </w:t>
      </w:r>
      <w:r w:rsidRPr="000B2376">
        <w:rPr>
          <w:rFonts w:ascii="Book Antiqua" w:hAnsi="Book Antiqua"/>
          <w:i/>
          <w:iCs/>
        </w:rPr>
        <w:t xml:space="preserve">Br J </w:t>
      </w:r>
      <w:proofErr w:type="spellStart"/>
      <w:r w:rsidRPr="000B2376">
        <w:rPr>
          <w:rFonts w:ascii="Book Antiqua" w:hAnsi="Book Antiqua"/>
          <w:i/>
          <w:iCs/>
        </w:rPr>
        <w:t>Nutr</w:t>
      </w:r>
      <w:proofErr w:type="spellEnd"/>
      <w:r w:rsidRPr="000B2376">
        <w:rPr>
          <w:rFonts w:ascii="Book Antiqua" w:hAnsi="Book Antiqua"/>
        </w:rPr>
        <w:t> 2009; </w:t>
      </w:r>
      <w:r w:rsidRPr="000B2376">
        <w:rPr>
          <w:rFonts w:ascii="Book Antiqua" w:hAnsi="Book Antiqua"/>
          <w:b/>
          <w:bCs/>
        </w:rPr>
        <w:t>101</w:t>
      </w:r>
      <w:r w:rsidRPr="000B2376">
        <w:rPr>
          <w:rFonts w:ascii="Book Antiqua" w:hAnsi="Book Antiqua"/>
        </w:rPr>
        <w:t>: 465-473 [PMID: 18842159 DOI: 10.1017/S0007114508073649]</w:t>
      </w:r>
    </w:p>
    <w:p w14:paraId="0AF3B2FC" w14:textId="25E8645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11</w:t>
      </w:r>
      <w:r w:rsidR="00882540">
        <w:rPr>
          <w:rFonts w:ascii="Book Antiqua" w:hAnsi="Book Antiqua"/>
        </w:rPr>
        <w:t>7</w:t>
      </w:r>
      <w:r w:rsidRPr="000B2376">
        <w:rPr>
          <w:rFonts w:ascii="Book Antiqua" w:hAnsi="Book Antiqua"/>
        </w:rPr>
        <w:t> </w:t>
      </w:r>
      <w:r w:rsidRPr="000B2376">
        <w:rPr>
          <w:rFonts w:ascii="Book Antiqua" w:hAnsi="Book Antiqua"/>
          <w:b/>
          <w:bCs/>
        </w:rPr>
        <w:t>Darling AL</w:t>
      </w:r>
      <w:r w:rsidRPr="000B2376">
        <w:rPr>
          <w:rFonts w:ascii="Book Antiqua" w:hAnsi="Book Antiqua"/>
        </w:rPr>
        <w:t xml:space="preserve">. Vitamin D deficiency in western dwelling South Asian populations: an </w:t>
      </w:r>
      <w:proofErr w:type="spellStart"/>
      <w:r w:rsidRPr="000B2376">
        <w:rPr>
          <w:rFonts w:ascii="Book Antiqua" w:hAnsi="Book Antiqua"/>
        </w:rPr>
        <w:t>unrecognised</w:t>
      </w:r>
      <w:proofErr w:type="spellEnd"/>
      <w:r w:rsidRPr="000B2376">
        <w:rPr>
          <w:rFonts w:ascii="Book Antiqua" w:hAnsi="Book Antiqua"/>
        </w:rPr>
        <w:t xml:space="preserve"> epidemic. </w:t>
      </w:r>
      <w:r w:rsidRPr="000B2376">
        <w:rPr>
          <w:rFonts w:ascii="Book Antiqua" w:hAnsi="Book Antiqua"/>
          <w:i/>
          <w:iCs/>
        </w:rPr>
        <w:t xml:space="preserve">Proc </w:t>
      </w:r>
      <w:proofErr w:type="spellStart"/>
      <w:r w:rsidRPr="000B2376">
        <w:rPr>
          <w:rFonts w:ascii="Book Antiqua" w:hAnsi="Book Antiqua"/>
          <w:i/>
          <w:iCs/>
        </w:rPr>
        <w:t>Nutr</w:t>
      </w:r>
      <w:proofErr w:type="spellEnd"/>
      <w:r w:rsidRPr="000B2376">
        <w:rPr>
          <w:rFonts w:ascii="Book Antiqua" w:hAnsi="Book Antiqua"/>
          <w:i/>
          <w:iCs/>
        </w:rPr>
        <w:t xml:space="preserve"> </w:t>
      </w:r>
      <w:proofErr w:type="spellStart"/>
      <w:r w:rsidRPr="000B2376">
        <w:rPr>
          <w:rFonts w:ascii="Book Antiqua" w:hAnsi="Book Antiqua"/>
          <w:i/>
          <w:iCs/>
        </w:rPr>
        <w:t>Soc</w:t>
      </w:r>
      <w:proofErr w:type="spellEnd"/>
      <w:r w:rsidRPr="000B2376">
        <w:rPr>
          <w:rFonts w:ascii="Book Antiqua" w:hAnsi="Book Antiqua"/>
        </w:rPr>
        <w:t> 2020; </w:t>
      </w:r>
      <w:r w:rsidRPr="000B2376">
        <w:rPr>
          <w:rFonts w:ascii="Book Antiqua" w:hAnsi="Book Antiqua"/>
          <w:b/>
          <w:bCs/>
        </w:rPr>
        <w:t>79</w:t>
      </w:r>
      <w:r w:rsidRPr="000B2376">
        <w:rPr>
          <w:rFonts w:ascii="Book Antiqua" w:hAnsi="Book Antiqua"/>
        </w:rPr>
        <w:t>: 259-271 [PMID: 32046797 DOI: 10.1017/S0029665120000063]</w:t>
      </w:r>
    </w:p>
    <w:p w14:paraId="42263135" w14:textId="5F12737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w:t>
      </w:r>
      <w:r w:rsidR="004B1506">
        <w:rPr>
          <w:rFonts w:ascii="Book Antiqua" w:hAnsi="Book Antiqua"/>
        </w:rPr>
        <w:t>1</w:t>
      </w:r>
      <w:r w:rsidR="00882540">
        <w:rPr>
          <w:rFonts w:ascii="Book Antiqua" w:hAnsi="Book Antiqua"/>
        </w:rPr>
        <w:t>8</w:t>
      </w:r>
      <w:r w:rsidRPr="000B2376">
        <w:rPr>
          <w:rFonts w:ascii="Book Antiqua" w:hAnsi="Book Antiqua"/>
        </w:rPr>
        <w:t> </w:t>
      </w:r>
      <w:r w:rsidRPr="000B2376">
        <w:rPr>
          <w:rFonts w:ascii="Book Antiqua" w:hAnsi="Book Antiqua"/>
          <w:b/>
          <w:bCs/>
        </w:rPr>
        <w:t>Kang AW</w:t>
      </w:r>
      <w:r w:rsidRPr="000B2376">
        <w:rPr>
          <w:rFonts w:ascii="Book Antiqua" w:hAnsi="Book Antiqua"/>
        </w:rPr>
        <w:t xml:space="preserve">, Garber CE, Eaton CB, </w:t>
      </w:r>
      <w:proofErr w:type="spellStart"/>
      <w:r w:rsidRPr="000B2376">
        <w:rPr>
          <w:rFonts w:ascii="Book Antiqua" w:hAnsi="Book Antiqua"/>
        </w:rPr>
        <w:t>Risica</w:t>
      </w:r>
      <w:proofErr w:type="spellEnd"/>
      <w:r w:rsidRPr="000B2376">
        <w:rPr>
          <w:rFonts w:ascii="Book Antiqua" w:hAnsi="Book Antiqua"/>
        </w:rPr>
        <w:t xml:space="preserve"> PM, </w:t>
      </w:r>
      <w:proofErr w:type="spellStart"/>
      <w:r w:rsidRPr="000B2376">
        <w:rPr>
          <w:rFonts w:ascii="Book Antiqua" w:hAnsi="Book Antiqua"/>
        </w:rPr>
        <w:t>Bostom</w:t>
      </w:r>
      <w:proofErr w:type="spellEnd"/>
      <w:r w:rsidRPr="000B2376">
        <w:rPr>
          <w:rFonts w:ascii="Book Antiqua" w:hAnsi="Book Antiqua"/>
        </w:rPr>
        <w:t xml:space="preserve"> AG. Physical Activity and Cardiovascular Risk among Kidney Transplant Patients. </w:t>
      </w:r>
      <w:r w:rsidRPr="000B2376">
        <w:rPr>
          <w:rFonts w:ascii="Book Antiqua" w:hAnsi="Book Antiqua"/>
          <w:i/>
          <w:iCs/>
        </w:rPr>
        <w:t xml:space="preserve">Med </w:t>
      </w:r>
      <w:proofErr w:type="spellStart"/>
      <w:r w:rsidRPr="000B2376">
        <w:rPr>
          <w:rFonts w:ascii="Book Antiqua" w:hAnsi="Book Antiqua"/>
          <w:i/>
          <w:iCs/>
        </w:rPr>
        <w:t>Sci</w:t>
      </w:r>
      <w:proofErr w:type="spellEnd"/>
      <w:r w:rsidRPr="000B2376">
        <w:rPr>
          <w:rFonts w:ascii="Book Antiqua" w:hAnsi="Book Antiqua"/>
          <w:i/>
          <w:iCs/>
        </w:rPr>
        <w:t xml:space="preserve"> Sports </w:t>
      </w:r>
      <w:proofErr w:type="spellStart"/>
      <w:r w:rsidRPr="000B2376">
        <w:rPr>
          <w:rFonts w:ascii="Book Antiqua" w:hAnsi="Book Antiqua"/>
          <w:i/>
          <w:iCs/>
        </w:rPr>
        <w:t>Exerc</w:t>
      </w:r>
      <w:proofErr w:type="spellEnd"/>
      <w:r w:rsidRPr="000B2376">
        <w:rPr>
          <w:rFonts w:ascii="Book Antiqua" w:hAnsi="Book Antiqua"/>
        </w:rPr>
        <w:t> 2019; </w:t>
      </w:r>
      <w:r w:rsidRPr="000B2376">
        <w:rPr>
          <w:rFonts w:ascii="Book Antiqua" w:hAnsi="Book Antiqua"/>
          <w:b/>
          <w:bCs/>
        </w:rPr>
        <w:t>51</w:t>
      </w:r>
      <w:r w:rsidRPr="000B2376">
        <w:rPr>
          <w:rFonts w:ascii="Book Antiqua" w:hAnsi="Book Antiqua"/>
        </w:rPr>
        <w:t>: 1154-1161 [PMID: 30629045 DOI: 10.1249/MSS.0000000000001886]</w:t>
      </w:r>
    </w:p>
    <w:p w14:paraId="4E3A98EB" w14:textId="5A49D930"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w:t>
      </w:r>
      <w:r w:rsidR="00882540">
        <w:rPr>
          <w:rFonts w:ascii="Book Antiqua" w:hAnsi="Book Antiqua"/>
        </w:rPr>
        <w:t>19</w:t>
      </w:r>
      <w:r w:rsidRPr="000B2376">
        <w:rPr>
          <w:rFonts w:ascii="Book Antiqua" w:hAnsi="Book Antiqua"/>
        </w:rPr>
        <w:t> </w:t>
      </w:r>
      <w:proofErr w:type="spellStart"/>
      <w:r w:rsidRPr="000B2376">
        <w:rPr>
          <w:rFonts w:ascii="Book Antiqua" w:hAnsi="Book Antiqua"/>
          <w:b/>
          <w:bCs/>
        </w:rPr>
        <w:t>Senthil</w:t>
      </w:r>
      <w:proofErr w:type="spellEnd"/>
      <w:r w:rsidRPr="000B2376">
        <w:rPr>
          <w:rFonts w:ascii="Book Antiqua" w:hAnsi="Book Antiqua"/>
          <w:b/>
          <w:bCs/>
        </w:rPr>
        <w:t xml:space="preserve"> Kumar TG</w:t>
      </w:r>
      <w:r w:rsidRPr="000B2376">
        <w:rPr>
          <w:rFonts w:ascii="Book Antiqua" w:hAnsi="Book Antiqua"/>
        </w:rPr>
        <w:t xml:space="preserve">, </w:t>
      </w:r>
      <w:proofErr w:type="spellStart"/>
      <w:r w:rsidRPr="000B2376">
        <w:rPr>
          <w:rFonts w:ascii="Book Antiqua" w:hAnsi="Book Antiqua"/>
        </w:rPr>
        <w:t>Soundararajan</w:t>
      </w:r>
      <w:proofErr w:type="spellEnd"/>
      <w:r w:rsidRPr="000B2376">
        <w:rPr>
          <w:rFonts w:ascii="Book Antiqua" w:hAnsi="Book Antiqua"/>
        </w:rPr>
        <w:t xml:space="preserve"> P, </w:t>
      </w:r>
      <w:proofErr w:type="spellStart"/>
      <w:r w:rsidRPr="000B2376">
        <w:rPr>
          <w:rFonts w:ascii="Book Antiqua" w:hAnsi="Book Antiqua"/>
        </w:rPr>
        <w:t>Maiya</w:t>
      </w:r>
      <w:proofErr w:type="spellEnd"/>
      <w:r w:rsidRPr="000B2376">
        <w:rPr>
          <w:rFonts w:ascii="Book Antiqua" w:hAnsi="Book Antiqua"/>
        </w:rPr>
        <w:t xml:space="preserve"> AG, Ravi A. Effects of graded exercise training on functional capacity, muscle strength, and fatigue after renal transplantation: a randomized controlled trial. </w:t>
      </w:r>
      <w:r w:rsidRPr="000B2376">
        <w:rPr>
          <w:rFonts w:ascii="Book Antiqua" w:hAnsi="Book Antiqua"/>
          <w:i/>
          <w:iCs/>
        </w:rPr>
        <w:t xml:space="preserve">Saudi J Kidney Dis </w:t>
      </w:r>
      <w:proofErr w:type="spellStart"/>
      <w:r w:rsidRPr="000B2376">
        <w:rPr>
          <w:rFonts w:ascii="Book Antiqua" w:hAnsi="Book Antiqua"/>
          <w:i/>
          <w:iCs/>
        </w:rPr>
        <w:t>Transpl</w:t>
      </w:r>
      <w:proofErr w:type="spellEnd"/>
      <w:r w:rsidRPr="000B2376">
        <w:rPr>
          <w:rFonts w:ascii="Book Antiqua" w:hAnsi="Book Antiqua"/>
        </w:rPr>
        <w:t> 2020; </w:t>
      </w:r>
      <w:r w:rsidRPr="000B2376">
        <w:rPr>
          <w:rFonts w:ascii="Book Antiqua" w:hAnsi="Book Antiqua"/>
          <w:b/>
          <w:bCs/>
        </w:rPr>
        <w:t>31</w:t>
      </w:r>
      <w:r w:rsidRPr="000B2376">
        <w:rPr>
          <w:rFonts w:ascii="Book Antiqua" w:hAnsi="Book Antiqua"/>
        </w:rPr>
        <w:t>: 100-108 [PMID: 32129202 DOI: 10.4103/1319-2442.279929]</w:t>
      </w:r>
    </w:p>
    <w:p w14:paraId="390940F8" w14:textId="1C6E4859"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w:t>
      </w:r>
      <w:r w:rsidR="00882540">
        <w:rPr>
          <w:rFonts w:ascii="Book Antiqua" w:hAnsi="Book Antiqua"/>
        </w:rPr>
        <w:t>0</w:t>
      </w:r>
      <w:r w:rsidRPr="000B2376">
        <w:rPr>
          <w:rFonts w:ascii="Book Antiqua" w:hAnsi="Book Antiqua"/>
        </w:rPr>
        <w:t> </w:t>
      </w:r>
      <w:r w:rsidRPr="000B2376">
        <w:rPr>
          <w:rFonts w:ascii="Book Antiqua" w:hAnsi="Book Antiqua"/>
          <w:b/>
          <w:bCs/>
        </w:rPr>
        <w:t>Brown SA</w:t>
      </w:r>
      <w:r w:rsidRPr="000B2376">
        <w:rPr>
          <w:rFonts w:ascii="Book Antiqua" w:hAnsi="Book Antiqua"/>
        </w:rPr>
        <w:t xml:space="preserve">, </w:t>
      </w:r>
      <w:proofErr w:type="spellStart"/>
      <w:r w:rsidRPr="000B2376">
        <w:rPr>
          <w:rFonts w:ascii="Book Antiqua" w:hAnsi="Book Antiqua"/>
        </w:rPr>
        <w:t>Tyrer</w:t>
      </w:r>
      <w:proofErr w:type="spellEnd"/>
      <w:r w:rsidRPr="000B2376">
        <w:rPr>
          <w:rFonts w:ascii="Book Antiqua" w:hAnsi="Book Antiqua"/>
        </w:rPr>
        <w:t xml:space="preserve"> FC, Clarke AL, Lloyd-Davies LH, Stein AG, Tarrant C, Burton JO, Smith AC. Symptom burden in patients with chronic kidney disease not requiring renal replacement therapy. </w:t>
      </w:r>
      <w:proofErr w:type="spellStart"/>
      <w:r w:rsidRPr="000B2376">
        <w:rPr>
          <w:rFonts w:ascii="Book Antiqua" w:hAnsi="Book Antiqua"/>
          <w:i/>
          <w:iCs/>
        </w:rPr>
        <w:t>Clin</w:t>
      </w:r>
      <w:proofErr w:type="spellEnd"/>
      <w:r w:rsidRPr="000B2376">
        <w:rPr>
          <w:rFonts w:ascii="Book Antiqua" w:hAnsi="Book Antiqua"/>
          <w:i/>
          <w:iCs/>
        </w:rPr>
        <w:t xml:space="preserve"> Kidney J</w:t>
      </w:r>
      <w:r w:rsidRPr="000B2376">
        <w:rPr>
          <w:rFonts w:ascii="Book Antiqua" w:hAnsi="Book Antiqua"/>
        </w:rPr>
        <w:t> 2017; </w:t>
      </w:r>
      <w:r w:rsidRPr="000B2376">
        <w:rPr>
          <w:rFonts w:ascii="Book Antiqua" w:hAnsi="Book Antiqua"/>
          <w:b/>
          <w:bCs/>
        </w:rPr>
        <w:t>10</w:t>
      </w:r>
      <w:r w:rsidRPr="000B2376">
        <w:rPr>
          <w:rFonts w:ascii="Book Antiqua" w:hAnsi="Book Antiqua"/>
        </w:rPr>
        <w:t>: 788-796 [PMID: 29225808 DOI: 10.1093/</w:t>
      </w:r>
      <w:proofErr w:type="spellStart"/>
      <w:r w:rsidRPr="000B2376">
        <w:rPr>
          <w:rFonts w:ascii="Book Antiqua" w:hAnsi="Book Antiqua"/>
        </w:rPr>
        <w:t>ckj</w:t>
      </w:r>
      <w:proofErr w:type="spellEnd"/>
      <w:r w:rsidRPr="000B2376">
        <w:rPr>
          <w:rFonts w:ascii="Book Antiqua" w:hAnsi="Book Antiqua"/>
        </w:rPr>
        <w:t>/sfx057]</w:t>
      </w:r>
    </w:p>
    <w:p w14:paraId="330E3C84" w14:textId="4C4996B4"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lastRenderedPageBreak/>
        <w:t>12</w:t>
      </w:r>
      <w:r w:rsidR="00882540">
        <w:rPr>
          <w:rFonts w:ascii="Book Antiqua" w:hAnsi="Book Antiqua"/>
        </w:rPr>
        <w:t>1</w:t>
      </w:r>
      <w:r w:rsidRPr="000B2376">
        <w:rPr>
          <w:rFonts w:ascii="Book Antiqua" w:hAnsi="Book Antiqua"/>
        </w:rPr>
        <w:t> </w:t>
      </w:r>
      <w:r w:rsidRPr="000B2376">
        <w:rPr>
          <w:rFonts w:ascii="Book Antiqua" w:hAnsi="Book Antiqua"/>
          <w:b/>
          <w:bCs/>
        </w:rPr>
        <w:t>Yates T</w:t>
      </w:r>
      <w:r w:rsidRPr="000B2376">
        <w:rPr>
          <w:rFonts w:ascii="Book Antiqua" w:hAnsi="Book Antiqua"/>
        </w:rPr>
        <w:t xml:space="preserve">, </w:t>
      </w:r>
      <w:proofErr w:type="spellStart"/>
      <w:r w:rsidRPr="000B2376">
        <w:rPr>
          <w:rFonts w:ascii="Book Antiqua" w:hAnsi="Book Antiqua"/>
        </w:rPr>
        <w:t>Edwardson</w:t>
      </w:r>
      <w:proofErr w:type="spellEnd"/>
      <w:r w:rsidRPr="000B2376">
        <w:rPr>
          <w:rFonts w:ascii="Book Antiqua" w:hAnsi="Book Antiqua"/>
        </w:rPr>
        <w:t xml:space="preserve"> CL, </w:t>
      </w:r>
      <w:proofErr w:type="spellStart"/>
      <w:r w:rsidRPr="000B2376">
        <w:rPr>
          <w:rFonts w:ascii="Book Antiqua" w:hAnsi="Book Antiqua"/>
        </w:rPr>
        <w:t>Celis</w:t>
      </w:r>
      <w:proofErr w:type="spellEnd"/>
      <w:r w:rsidRPr="000B2376">
        <w:rPr>
          <w:rFonts w:ascii="Book Antiqua" w:hAnsi="Book Antiqua"/>
        </w:rPr>
        <w:t xml:space="preserve">-Morales C, Biddle SJH, </w:t>
      </w:r>
      <w:proofErr w:type="spellStart"/>
      <w:r w:rsidRPr="000B2376">
        <w:rPr>
          <w:rFonts w:ascii="Book Antiqua" w:hAnsi="Book Antiqua"/>
        </w:rPr>
        <w:t>Bodicoat</w:t>
      </w:r>
      <w:proofErr w:type="spellEnd"/>
      <w:r w:rsidRPr="000B2376">
        <w:rPr>
          <w:rFonts w:ascii="Book Antiqua" w:hAnsi="Book Antiqua"/>
        </w:rPr>
        <w:t xml:space="preserve"> D, Davies MJ, </w:t>
      </w:r>
      <w:proofErr w:type="spellStart"/>
      <w:r w:rsidRPr="000B2376">
        <w:rPr>
          <w:rFonts w:ascii="Book Antiqua" w:hAnsi="Book Antiqua"/>
        </w:rPr>
        <w:t>Esliger</w:t>
      </w:r>
      <w:proofErr w:type="spellEnd"/>
      <w:r w:rsidRPr="000B2376">
        <w:rPr>
          <w:rFonts w:ascii="Book Antiqua" w:hAnsi="Book Antiqua"/>
        </w:rPr>
        <w:t xml:space="preserve"> D, Henson J, </w:t>
      </w:r>
      <w:proofErr w:type="spellStart"/>
      <w:r w:rsidRPr="000B2376">
        <w:rPr>
          <w:rFonts w:ascii="Book Antiqua" w:hAnsi="Book Antiqua"/>
        </w:rPr>
        <w:t>Kazi</w:t>
      </w:r>
      <w:proofErr w:type="spellEnd"/>
      <w:r w:rsidRPr="000B2376">
        <w:rPr>
          <w:rFonts w:ascii="Book Antiqua" w:hAnsi="Book Antiqua"/>
        </w:rPr>
        <w:t xml:space="preserve"> A, </w:t>
      </w:r>
      <w:proofErr w:type="spellStart"/>
      <w:r w:rsidRPr="000B2376">
        <w:rPr>
          <w:rFonts w:ascii="Book Antiqua" w:hAnsi="Book Antiqua"/>
        </w:rPr>
        <w:t>Khunti</w:t>
      </w:r>
      <w:proofErr w:type="spellEnd"/>
      <w:r w:rsidRPr="000B2376">
        <w:rPr>
          <w:rFonts w:ascii="Book Antiqua" w:hAnsi="Book Antiqua"/>
        </w:rPr>
        <w:t xml:space="preserve"> K, </w:t>
      </w:r>
      <w:proofErr w:type="spellStart"/>
      <w:r w:rsidRPr="000B2376">
        <w:rPr>
          <w:rFonts w:ascii="Book Antiqua" w:hAnsi="Book Antiqua"/>
        </w:rPr>
        <w:t>Sattar</w:t>
      </w:r>
      <w:proofErr w:type="spellEnd"/>
      <w:r w:rsidRPr="000B2376">
        <w:rPr>
          <w:rFonts w:ascii="Book Antiqua" w:hAnsi="Book Antiqua"/>
        </w:rPr>
        <w:t xml:space="preserve"> N, Sinclair AJ, Rowlands A, </w:t>
      </w:r>
      <w:proofErr w:type="spellStart"/>
      <w:r w:rsidRPr="000B2376">
        <w:rPr>
          <w:rFonts w:ascii="Book Antiqua" w:hAnsi="Book Antiqua"/>
        </w:rPr>
        <w:t>Velayudhan</w:t>
      </w:r>
      <w:proofErr w:type="spellEnd"/>
      <w:r w:rsidRPr="000B2376">
        <w:rPr>
          <w:rFonts w:ascii="Book Antiqua" w:hAnsi="Book Antiqua"/>
        </w:rPr>
        <w:t xml:space="preserve"> L, </w:t>
      </w:r>
      <w:proofErr w:type="spellStart"/>
      <w:r w:rsidRPr="000B2376">
        <w:rPr>
          <w:rFonts w:ascii="Book Antiqua" w:hAnsi="Book Antiqua"/>
        </w:rPr>
        <w:t>Zaccardi</w:t>
      </w:r>
      <w:proofErr w:type="spellEnd"/>
      <w:r w:rsidRPr="000B2376">
        <w:rPr>
          <w:rFonts w:ascii="Book Antiqua" w:hAnsi="Book Antiqua"/>
        </w:rPr>
        <w:t xml:space="preserve"> F, Gill JMR. Metabolic Effects of Breaking Prolonged Sitting </w:t>
      </w:r>
      <w:proofErr w:type="gramStart"/>
      <w:r w:rsidRPr="000B2376">
        <w:rPr>
          <w:rFonts w:ascii="Book Antiqua" w:hAnsi="Book Antiqua"/>
        </w:rPr>
        <w:t>With</w:t>
      </w:r>
      <w:proofErr w:type="gramEnd"/>
      <w:r w:rsidRPr="000B2376">
        <w:rPr>
          <w:rFonts w:ascii="Book Antiqua" w:hAnsi="Book Antiqua"/>
        </w:rPr>
        <w:t xml:space="preserve"> Standing or Light Walking in Older South Asians and White Europeans: A Randomized Acute Study. </w:t>
      </w:r>
      <w:r w:rsidRPr="000B2376">
        <w:rPr>
          <w:rFonts w:ascii="Book Antiqua" w:hAnsi="Book Antiqua"/>
          <w:i/>
          <w:iCs/>
        </w:rPr>
        <w:t xml:space="preserve">J </w:t>
      </w:r>
      <w:proofErr w:type="spellStart"/>
      <w:r w:rsidRPr="000B2376">
        <w:rPr>
          <w:rFonts w:ascii="Book Antiqua" w:hAnsi="Book Antiqua"/>
          <w:i/>
          <w:iCs/>
        </w:rPr>
        <w:t>Gerontol</w:t>
      </w:r>
      <w:proofErr w:type="spellEnd"/>
      <w:r w:rsidRPr="000B2376">
        <w:rPr>
          <w:rFonts w:ascii="Book Antiqua" w:hAnsi="Book Antiqua"/>
          <w:i/>
          <w:iCs/>
        </w:rPr>
        <w:t xml:space="preserve"> A </w:t>
      </w:r>
      <w:proofErr w:type="spellStart"/>
      <w:r w:rsidRPr="000B2376">
        <w:rPr>
          <w:rFonts w:ascii="Book Antiqua" w:hAnsi="Book Antiqua"/>
          <w:i/>
          <w:iCs/>
        </w:rPr>
        <w:t>Biol</w:t>
      </w:r>
      <w:proofErr w:type="spellEnd"/>
      <w:r w:rsidRPr="000B2376">
        <w:rPr>
          <w:rFonts w:ascii="Book Antiqua" w:hAnsi="Book Antiqua"/>
          <w:i/>
          <w:iCs/>
        </w:rPr>
        <w:t xml:space="preserve"> </w:t>
      </w:r>
      <w:proofErr w:type="spellStart"/>
      <w:r w:rsidRPr="000B2376">
        <w:rPr>
          <w:rFonts w:ascii="Book Antiqua" w:hAnsi="Book Antiqua"/>
          <w:i/>
          <w:iCs/>
        </w:rPr>
        <w:t>Sci</w:t>
      </w:r>
      <w:proofErr w:type="spellEnd"/>
      <w:r w:rsidRPr="000B2376">
        <w:rPr>
          <w:rFonts w:ascii="Book Antiqua" w:hAnsi="Book Antiqua"/>
          <w:i/>
          <w:iCs/>
        </w:rPr>
        <w:t xml:space="preserve"> Med </w:t>
      </w:r>
      <w:proofErr w:type="spellStart"/>
      <w:r w:rsidRPr="000B2376">
        <w:rPr>
          <w:rFonts w:ascii="Book Antiqua" w:hAnsi="Book Antiqua"/>
          <w:i/>
          <w:iCs/>
        </w:rPr>
        <w:t>Sci</w:t>
      </w:r>
      <w:proofErr w:type="spellEnd"/>
      <w:r w:rsidRPr="000B2376">
        <w:rPr>
          <w:rFonts w:ascii="Book Antiqua" w:hAnsi="Book Antiqua"/>
        </w:rPr>
        <w:t> 2020; </w:t>
      </w:r>
      <w:r w:rsidRPr="000B2376">
        <w:rPr>
          <w:rFonts w:ascii="Book Antiqua" w:hAnsi="Book Antiqua"/>
          <w:b/>
          <w:bCs/>
        </w:rPr>
        <w:t>75</w:t>
      </w:r>
      <w:r w:rsidRPr="000B2376">
        <w:rPr>
          <w:rFonts w:ascii="Book Antiqua" w:hAnsi="Book Antiqua"/>
        </w:rPr>
        <w:t>: 139-146 [PMID: 30403772 DOI: 10.1093/</w:t>
      </w:r>
      <w:proofErr w:type="spellStart"/>
      <w:r w:rsidRPr="000B2376">
        <w:rPr>
          <w:rFonts w:ascii="Book Antiqua" w:hAnsi="Book Antiqua"/>
        </w:rPr>
        <w:t>gerona</w:t>
      </w:r>
      <w:proofErr w:type="spellEnd"/>
      <w:r w:rsidRPr="000B2376">
        <w:rPr>
          <w:rFonts w:ascii="Book Antiqua" w:hAnsi="Book Antiqua"/>
        </w:rPr>
        <w:t>/gly252]</w:t>
      </w:r>
    </w:p>
    <w:p w14:paraId="4434664D" w14:textId="75B0531E"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w:t>
      </w:r>
      <w:r w:rsidR="00882540">
        <w:rPr>
          <w:rFonts w:ascii="Book Antiqua" w:hAnsi="Book Antiqua"/>
        </w:rPr>
        <w:t>2</w:t>
      </w:r>
      <w:r w:rsidRPr="000B2376">
        <w:rPr>
          <w:rFonts w:ascii="Book Antiqua" w:hAnsi="Book Antiqua"/>
        </w:rPr>
        <w:t> </w:t>
      </w:r>
      <w:proofErr w:type="spellStart"/>
      <w:r w:rsidRPr="000B2376">
        <w:rPr>
          <w:rFonts w:ascii="Book Antiqua" w:hAnsi="Book Antiqua"/>
          <w:b/>
          <w:bCs/>
        </w:rPr>
        <w:t>Ghouri</w:t>
      </w:r>
      <w:proofErr w:type="spellEnd"/>
      <w:r w:rsidRPr="000B2376">
        <w:rPr>
          <w:rFonts w:ascii="Book Antiqua" w:hAnsi="Book Antiqua"/>
          <w:b/>
          <w:bCs/>
        </w:rPr>
        <w:t xml:space="preserve"> N</w:t>
      </w:r>
      <w:r w:rsidRPr="000B2376">
        <w:rPr>
          <w:rFonts w:ascii="Book Antiqua" w:hAnsi="Book Antiqua"/>
        </w:rPr>
        <w:t xml:space="preserve">, Purves D, </w:t>
      </w:r>
      <w:proofErr w:type="spellStart"/>
      <w:r w:rsidRPr="000B2376">
        <w:rPr>
          <w:rFonts w:ascii="Book Antiqua" w:hAnsi="Book Antiqua"/>
        </w:rPr>
        <w:t>McConnachie</w:t>
      </w:r>
      <w:proofErr w:type="spellEnd"/>
      <w:r w:rsidRPr="000B2376">
        <w:rPr>
          <w:rFonts w:ascii="Book Antiqua" w:hAnsi="Book Antiqua"/>
        </w:rPr>
        <w:t xml:space="preserve"> A, Wilson J, Gill JM, </w:t>
      </w:r>
      <w:proofErr w:type="spellStart"/>
      <w:r w:rsidRPr="000B2376">
        <w:rPr>
          <w:rFonts w:ascii="Book Antiqua" w:hAnsi="Book Antiqua"/>
        </w:rPr>
        <w:t>Sattar</w:t>
      </w:r>
      <w:proofErr w:type="spellEnd"/>
      <w:r w:rsidRPr="000B2376">
        <w:rPr>
          <w:rFonts w:ascii="Book Antiqua" w:hAnsi="Book Antiqua"/>
        </w:rPr>
        <w:t xml:space="preserve"> N. Lower cardiorespiratory fitness contributes to increased insulin resistance and fasting glycaemia in middle-aged South Asian compared with European men living in the UK. </w:t>
      </w:r>
      <w:proofErr w:type="spellStart"/>
      <w:r w:rsidRPr="000B2376">
        <w:rPr>
          <w:rFonts w:ascii="Book Antiqua" w:hAnsi="Book Antiqua"/>
          <w:i/>
          <w:iCs/>
        </w:rPr>
        <w:t>Diabetologia</w:t>
      </w:r>
      <w:proofErr w:type="spellEnd"/>
      <w:r w:rsidRPr="000B2376">
        <w:rPr>
          <w:rFonts w:ascii="Book Antiqua" w:hAnsi="Book Antiqua"/>
        </w:rPr>
        <w:t> 2013; </w:t>
      </w:r>
      <w:r w:rsidRPr="000B2376">
        <w:rPr>
          <w:rFonts w:ascii="Book Antiqua" w:hAnsi="Book Antiqua"/>
          <w:b/>
          <w:bCs/>
        </w:rPr>
        <w:t>56</w:t>
      </w:r>
      <w:r w:rsidRPr="000B2376">
        <w:rPr>
          <w:rFonts w:ascii="Book Antiqua" w:hAnsi="Book Antiqua"/>
        </w:rPr>
        <w:t>: 2238-2249 [PMID: 23811809 DOI: 10.1007/s00125-013-2969-y]</w:t>
      </w:r>
    </w:p>
    <w:p w14:paraId="2945635A" w14:textId="520699D8" w:rsidR="000B2376" w:rsidRPr="000B2376" w:rsidRDefault="000B2376" w:rsidP="00C27424">
      <w:pPr>
        <w:pStyle w:val="a6"/>
        <w:shd w:val="clear" w:color="auto" w:fill="FFFFFF"/>
        <w:adjustRightInd w:val="0"/>
        <w:snapToGrid w:val="0"/>
        <w:spacing w:before="0" w:beforeAutospacing="0" w:after="0" w:afterAutospacing="0" w:line="360" w:lineRule="auto"/>
        <w:jc w:val="both"/>
        <w:rPr>
          <w:rFonts w:ascii="Book Antiqua" w:hAnsi="Book Antiqua"/>
        </w:rPr>
      </w:pPr>
      <w:r w:rsidRPr="000B2376">
        <w:rPr>
          <w:rFonts w:ascii="Book Antiqua" w:hAnsi="Book Antiqua"/>
        </w:rPr>
        <w:t>12</w:t>
      </w:r>
      <w:r w:rsidR="00882540">
        <w:rPr>
          <w:rFonts w:ascii="Book Antiqua" w:hAnsi="Book Antiqua"/>
        </w:rPr>
        <w:t>3</w:t>
      </w:r>
      <w:r w:rsidRPr="000B2376">
        <w:rPr>
          <w:rFonts w:ascii="Book Antiqua" w:hAnsi="Book Antiqua"/>
        </w:rPr>
        <w:t> </w:t>
      </w:r>
      <w:proofErr w:type="spellStart"/>
      <w:r w:rsidRPr="000B2376">
        <w:rPr>
          <w:rFonts w:ascii="Book Antiqua" w:hAnsi="Book Antiqua"/>
          <w:b/>
          <w:bCs/>
        </w:rPr>
        <w:t>Janaudis</w:t>
      </w:r>
      <w:proofErr w:type="spellEnd"/>
      <w:r w:rsidRPr="000B2376">
        <w:rPr>
          <w:rFonts w:ascii="Book Antiqua" w:hAnsi="Book Antiqua"/>
          <w:b/>
          <w:bCs/>
        </w:rPr>
        <w:t>-Ferreira T</w:t>
      </w:r>
      <w:r w:rsidRPr="000B2376">
        <w:rPr>
          <w:rFonts w:ascii="Book Antiqua" w:hAnsi="Book Antiqua"/>
        </w:rPr>
        <w:t xml:space="preserve">, Tansey CM, </w:t>
      </w:r>
      <w:proofErr w:type="spellStart"/>
      <w:r w:rsidRPr="000B2376">
        <w:rPr>
          <w:rFonts w:ascii="Book Antiqua" w:hAnsi="Book Antiqua"/>
        </w:rPr>
        <w:t>Mathur</w:t>
      </w:r>
      <w:proofErr w:type="spellEnd"/>
      <w:r w:rsidRPr="000B2376">
        <w:rPr>
          <w:rFonts w:ascii="Book Antiqua" w:hAnsi="Book Antiqua"/>
        </w:rPr>
        <w:t xml:space="preserve"> S, </w:t>
      </w:r>
      <w:proofErr w:type="spellStart"/>
      <w:r w:rsidRPr="000B2376">
        <w:rPr>
          <w:rFonts w:ascii="Book Antiqua" w:hAnsi="Book Antiqua"/>
        </w:rPr>
        <w:t>Blydt</w:t>
      </w:r>
      <w:proofErr w:type="spellEnd"/>
      <w:r w:rsidRPr="000B2376">
        <w:rPr>
          <w:rFonts w:ascii="Book Antiqua" w:hAnsi="Book Antiqua"/>
        </w:rPr>
        <w:t xml:space="preserve">-Hansen T, </w:t>
      </w:r>
      <w:proofErr w:type="spellStart"/>
      <w:r w:rsidRPr="000B2376">
        <w:rPr>
          <w:rFonts w:ascii="Book Antiqua" w:hAnsi="Book Antiqua"/>
        </w:rPr>
        <w:t>Lamoureaux</w:t>
      </w:r>
      <w:proofErr w:type="spellEnd"/>
      <w:r w:rsidRPr="000B2376">
        <w:rPr>
          <w:rFonts w:ascii="Book Antiqua" w:hAnsi="Book Antiqua"/>
        </w:rPr>
        <w:t xml:space="preserve"> J, </w:t>
      </w:r>
      <w:proofErr w:type="spellStart"/>
      <w:r w:rsidRPr="000B2376">
        <w:rPr>
          <w:rFonts w:ascii="Book Antiqua" w:hAnsi="Book Antiqua"/>
        </w:rPr>
        <w:t>Räkel</w:t>
      </w:r>
      <w:proofErr w:type="spellEnd"/>
      <w:r w:rsidRPr="000B2376">
        <w:rPr>
          <w:rFonts w:ascii="Book Antiqua" w:hAnsi="Book Antiqua"/>
        </w:rPr>
        <w:t xml:space="preserve"> A, de Sousa Maia NP, </w:t>
      </w:r>
      <w:proofErr w:type="spellStart"/>
      <w:r w:rsidRPr="000B2376">
        <w:rPr>
          <w:rFonts w:ascii="Book Antiqua" w:hAnsi="Book Antiqua"/>
        </w:rPr>
        <w:t>Bussières</w:t>
      </w:r>
      <w:proofErr w:type="spellEnd"/>
      <w:r w:rsidRPr="000B2376">
        <w:rPr>
          <w:rFonts w:ascii="Book Antiqua" w:hAnsi="Book Antiqua"/>
        </w:rPr>
        <w:t xml:space="preserve"> A, Ahmed S, </w:t>
      </w:r>
      <w:proofErr w:type="spellStart"/>
      <w:r w:rsidRPr="000B2376">
        <w:rPr>
          <w:rFonts w:ascii="Book Antiqua" w:hAnsi="Book Antiqua"/>
        </w:rPr>
        <w:t>Boruff</w:t>
      </w:r>
      <w:proofErr w:type="spellEnd"/>
      <w:r w:rsidRPr="000B2376">
        <w:rPr>
          <w:rFonts w:ascii="Book Antiqua" w:hAnsi="Book Antiqua"/>
        </w:rPr>
        <w:t xml:space="preserve"> J. The effects of exercise training in adult solid organ transplant recipients: A systematic review and meta-analysis. </w:t>
      </w:r>
      <w:proofErr w:type="spellStart"/>
      <w:r w:rsidRPr="000B2376">
        <w:rPr>
          <w:rFonts w:ascii="Book Antiqua" w:hAnsi="Book Antiqua"/>
          <w:i/>
          <w:iCs/>
        </w:rPr>
        <w:t>Transpl</w:t>
      </w:r>
      <w:proofErr w:type="spellEnd"/>
      <w:r w:rsidRPr="000B2376">
        <w:rPr>
          <w:rFonts w:ascii="Book Antiqua" w:hAnsi="Book Antiqua"/>
          <w:i/>
          <w:iCs/>
        </w:rPr>
        <w:t xml:space="preserve"> </w:t>
      </w:r>
      <w:proofErr w:type="spellStart"/>
      <w:r w:rsidRPr="000B2376">
        <w:rPr>
          <w:rFonts w:ascii="Book Antiqua" w:hAnsi="Book Antiqua"/>
          <w:i/>
          <w:iCs/>
        </w:rPr>
        <w:t>Int</w:t>
      </w:r>
      <w:proofErr w:type="spellEnd"/>
      <w:r w:rsidRPr="000B2376">
        <w:rPr>
          <w:rFonts w:ascii="Book Antiqua" w:hAnsi="Book Antiqua"/>
        </w:rPr>
        <w:t> 2021 [PMID: 33608971 DOI: 10.1111/tri.13848]</w:t>
      </w:r>
    </w:p>
    <w:bookmarkEnd w:id="62"/>
    <w:bookmarkEnd w:id="63"/>
    <w:p w14:paraId="66014331" w14:textId="714EAF5B" w:rsidR="00A77B3E" w:rsidRDefault="00A77B3E" w:rsidP="00C27424">
      <w:pPr>
        <w:snapToGrid w:val="0"/>
        <w:spacing w:line="360" w:lineRule="auto"/>
        <w:jc w:val="both"/>
        <w:rPr>
          <w:lang w:eastAsia="zh-CN"/>
        </w:rPr>
        <w:sectPr w:rsidR="00A77B3E">
          <w:pgSz w:w="12240" w:h="15840"/>
          <w:pgMar w:top="1440" w:right="1440" w:bottom="1440" w:left="1440" w:header="720" w:footer="720" w:gutter="0"/>
          <w:cols w:space="720"/>
          <w:docGrid w:linePitch="360"/>
        </w:sectPr>
      </w:pPr>
    </w:p>
    <w:p w14:paraId="597BA44A" w14:textId="77777777" w:rsidR="00A77B3E" w:rsidRDefault="00542593" w:rsidP="00C27424">
      <w:pPr>
        <w:snapToGrid w:val="0"/>
        <w:spacing w:line="360" w:lineRule="auto"/>
        <w:jc w:val="both"/>
      </w:pPr>
      <w:r>
        <w:rPr>
          <w:rFonts w:ascii="Book Antiqua" w:eastAsia="Book Antiqua" w:hAnsi="Book Antiqua" w:cs="Book Antiqua"/>
          <w:b/>
          <w:color w:val="000000"/>
        </w:rPr>
        <w:lastRenderedPageBreak/>
        <w:t>Footnotes</w:t>
      </w:r>
    </w:p>
    <w:p w14:paraId="775A7D87"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do not have any conflicts of interest to disclose.</w:t>
      </w:r>
    </w:p>
    <w:p w14:paraId="658E8B4B" w14:textId="77777777" w:rsidR="00A77B3E" w:rsidRDefault="00A77B3E" w:rsidP="00C27424">
      <w:pPr>
        <w:snapToGrid w:val="0"/>
        <w:spacing w:line="360" w:lineRule="auto"/>
        <w:jc w:val="both"/>
      </w:pPr>
    </w:p>
    <w:p w14:paraId="2882A1C7" w14:textId="77777777" w:rsidR="00A77B3E" w:rsidRDefault="00542593" w:rsidP="00C27424">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85077D" w14:textId="77777777" w:rsidR="00A77B3E" w:rsidRDefault="00A77B3E" w:rsidP="00C27424">
      <w:pPr>
        <w:snapToGrid w:val="0"/>
        <w:spacing w:line="360" w:lineRule="auto"/>
        <w:jc w:val="both"/>
      </w:pPr>
    </w:p>
    <w:p w14:paraId="287D2918"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91417">
        <w:rPr>
          <w:rFonts w:ascii="Book Antiqua" w:eastAsia="Book Antiqua" w:hAnsi="Book Antiqua" w:cs="Book Antiqua"/>
          <w:color w:val="000000"/>
        </w:rPr>
        <w:t>manuscript</w:t>
      </w:r>
    </w:p>
    <w:p w14:paraId="649E39A9" w14:textId="77777777" w:rsidR="00A77B3E" w:rsidRDefault="00A77B3E" w:rsidP="00C27424">
      <w:pPr>
        <w:snapToGrid w:val="0"/>
        <w:spacing w:line="360" w:lineRule="auto"/>
        <w:jc w:val="both"/>
      </w:pPr>
    </w:p>
    <w:p w14:paraId="2516EE39"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7BBDD4C6"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3C98A87D"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Article in press: </w:t>
      </w:r>
    </w:p>
    <w:p w14:paraId="4784A74A" w14:textId="77777777" w:rsidR="00A77B3E" w:rsidRDefault="00A77B3E" w:rsidP="00C27424">
      <w:pPr>
        <w:snapToGrid w:val="0"/>
        <w:spacing w:line="360" w:lineRule="auto"/>
        <w:jc w:val="both"/>
      </w:pPr>
    </w:p>
    <w:p w14:paraId="4712A098"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30A7B179" w14:textId="77777777" w:rsidR="00A77B3E" w:rsidRDefault="00542593" w:rsidP="00C27424">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2C504906" w14:textId="77777777" w:rsidR="00A77B3E" w:rsidRDefault="00542593" w:rsidP="00C27424">
      <w:pPr>
        <w:snapToGrid w:val="0"/>
        <w:spacing w:line="360" w:lineRule="auto"/>
        <w:jc w:val="both"/>
      </w:pPr>
      <w:r>
        <w:rPr>
          <w:rFonts w:ascii="Book Antiqua" w:eastAsia="Book Antiqua" w:hAnsi="Book Antiqua" w:cs="Book Antiqua"/>
          <w:b/>
          <w:color w:val="000000"/>
        </w:rPr>
        <w:t>Peer-review report’s scientific quality classification</w:t>
      </w:r>
    </w:p>
    <w:p w14:paraId="1F0E2B65" w14:textId="77777777" w:rsidR="00A77B3E" w:rsidRDefault="00542593" w:rsidP="00C27424">
      <w:pPr>
        <w:snapToGrid w:val="0"/>
        <w:spacing w:line="360" w:lineRule="auto"/>
        <w:jc w:val="both"/>
      </w:pPr>
      <w:r>
        <w:rPr>
          <w:rFonts w:ascii="Book Antiqua" w:eastAsia="Book Antiqua" w:hAnsi="Book Antiqua" w:cs="Book Antiqua"/>
          <w:color w:val="000000"/>
        </w:rPr>
        <w:t>Grade A (Excellent): 0</w:t>
      </w:r>
    </w:p>
    <w:p w14:paraId="7DA38EB7" w14:textId="77777777" w:rsidR="00A77B3E" w:rsidRDefault="00542593" w:rsidP="00C27424">
      <w:pPr>
        <w:snapToGrid w:val="0"/>
        <w:spacing w:line="360" w:lineRule="auto"/>
        <w:jc w:val="both"/>
      </w:pPr>
      <w:r>
        <w:rPr>
          <w:rFonts w:ascii="Book Antiqua" w:eastAsia="Book Antiqua" w:hAnsi="Book Antiqua" w:cs="Book Antiqua"/>
          <w:color w:val="000000"/>
        </w:rPr>
        <w:t>Grade B (Very good): 0</w:t>
      </w:r>
    </w:p>
    <w:p w14:paraId="06A6F832" w14:textId="77777777" w:rsidR="00A77B3E" w:rsidRDefault="00542593" w:rsidP="00C27424">
      <w:pPr>
        <w:snapToGrid w:val="0"/>
        <w:spacing w:line="360" w:lineRule="auto"/>
        <w:jc w:val="both"/>
      </w:pPr>
      <w:r>
        <w:rPr>
          <w:rFonts w:ascii="Book Antiqua" w:eastAsia="Book Antiqua" w:hAnsi="Book Antiqua" w:cs="Book Antiqua"/>
          <w:color w:val="000000"/>
        </w:rPr>
        <w:t>Grade C (Good): C</w:t>
      </w:r>
    </w:p>
    <w:p w14:paraId="4E8C576D" w14:textId="77777777" w:rsidR="00A77B3E" w:rsidRDefault="00542593" w:rsidP="00C27424">
      <w:pPr>
        <w:snapToGrid w:val="0"/>
        <w:spacing w:line="360" w:lineRule="auto"/>
        <w:jc w:val="both"/>
      </w:pPr>
      <w:r>
        <w:rPr>
          <w:rFonts w:ascii="Book Antiqua" w:eastAsia="Book Antiqua" w:hAnsi="Book Antiqua" w:cs="Book Antiqua"/>
          <w:color w:val="000000"/>
        </w:rPr>
        <w:t>Grade D (Fair): 0</w:t>
      </w:r>
    </w:p>
    <w:p w14:paraId="7902D273" w14:textId="77777777" w:rsidR="00A77B3E" w:rsidRDefault="00542593" w:rsidP="00C27424">
      <w:pPr>
        <w:snapToGrid w:val="0"/>
        <w:spacing w:line="360" w:lineRule="auto"/>
        <w:jc w:val="both"/>
      </w:pPr>
      <w:r>
        <w:rPr>
          <w:rFonts w:ascii="Book Antiqua" w:eastAsia="Book Antiqua" w:hAnsi="Book Antiqua" w:cs="Book Antiqua"/>
          <w:color w:val="000000"/>
        </w:rPr>
        <w:t>Grade E (Poor): 0</w:t>
      </w:r>
    </w:p>
    <w:p w14:paraId="7C508E85" w14:textId="77777777" w:rsidR="00A77B3E" w:rsidRDefault="00A77B3E" w:rsidP="00C27424">
      <w:pPr>
        <w:snapToGrid w:val="0"/>
        <w:spacing w:line="360" w:lineRule="auto"/>
        <w:jc w:val="both"/>
      </w:pPr>
    </w:p>
    <w:p w14:paraId="39787130" w14:textId="77777777" w:rsidR="007C431E" w:rsidRDefault="00542593" w:rsidP="00C27424">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Spartalis</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sidR="00CD65D4">
        <w:rPr>
          <w:rFonts w:ascii="Book Antiqua" w:hAnsi="Book Antiqua" w:cs="Book Antiqua" w:hint="eastAsia"/>
          <w:color w:val="000000"/>
          <w:lang w:eastAsia="zh-CN"/>
        </w:rPr>
        <w:t>Zhang H</w:t>
      </w:r>
      <w:r w:rsidR="00CD65D4">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5C9B156E" w14:textId="77777777" w:rsidR="007C431E" w:rsidRPr="00497E8C" w:rsidRDefault="007C431E" w:rsidP="00C27424">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sidRPr="00497E8C">
        <w:rPr>
          <w:rFonts w:ascii="Book Antiqua" w:hAnsi="Book Antiqua"/>
          <w:b/>
        </w:rPr>
        <w:lastRenderedPageBreak/>
        <w:t>Table 1</w:t>
      </w:r>
      <w:r>
        <w:rPr>
          <w:rFonts w:ascii="Book Antiqua" w:hAnsi="Book Antiqua" w:hint="eastAsia"/>
          <w:b/>
          <w:lang w:eastAsia="zh-CN"/>
        </w:rPr>
        <w:t xml:space="preserve"> </w:t>
      </w:r>
      <w:r w:rsidRPr="00497E8C">
        <w:rPr>
          <w:rFonts w:ascii="Book Antiqua" w:hAnsi="Book Antiqua"/>
          <w:b/>
        </w:rPr>
        <w:t>Features of cardiovascular disease particular to South Asians when compared to other ethnic groups</w:t>
      </w:r>
    </w:p>
    <w:tbl>
      <w:tblPr>
        <w:tblStyle w:val="a5"/>
        <w:tblW w:w="5000" w:type="pct"/>
        <w:tblBorders>
          <w:left w:val="none" w:sz="0" w:space="0" w:color="auto"/>
          <w:right w:val="none" w:sz="0" w:space="0" w:color="auto"/>
          <w:insideH w:val="none" w:sz="0" w:space="0" w:color="auto"/>
        </w:tblBorders>
        <w:tblLook w:val="04A0" w:firstRow="1" w:lastRow="0" w:firstColumn="1" w:lastColumn="0" w:noHBand="0" w:noVBand="1"/>
      </w:tblPr>
      <w:tblGrid>
        <w:gridCol w:w="2353"/>
        <w:gridCol w:w="2990"/>
        <w:gridCol w:w="4017"/>
      </w:tblGrid>
      <w:tr w:rsidR="007C431E" w:rsidRPr="00497E8C" w14:paraId="7A37B9A3" w14:textId="77777777" w:rsidTr="004153F9">
        <w:tc>
          <w:tcPr>
            <w:tcW w:w="1257" w:type="pct"/>
            <w:tcBorders>
              <w:top w:val="single" w:sz="4" w:space="0" w:color="auto"/>
              <w:bottom w:val="single" w:sz="4" w:space="0" w:color="auto"/>
              <w:right w:val="nil"/>
            </w:tcBorders>
          </w:tcPr>
          <w:p w14:paraId="4491F261" w14:textId="77777777" w:rsidR="007C431E" w:rsidRPr="00497E8C" w:rsidRDefault="007C431E" w:rsidP="00C27424">
            <w:pPr>
              <w:adjustRightInd w:val="0"/>
              <w:snapToGrid w:val="0"/>
              <w:spacing w:line="360" w:lineRule="auto"/>
              <w:jc w:val="both"/>
              <w:rPr>
                <w:rFonts w:ascii="Book Antiqua" w:hAnsi="Book Antiqua"/>
                <w:b/>
              </w:rPr>
            </w:pPr>
            <w:r w:rsidRPr="00497E8C">
              <w:rPr>
                <w:rFonts w:ascii="Book Antiqua" w:hAnsi="Book Antiqua"/>
                <w:b/>
              </w:rPr>
              <w:t>Epidemiology</w:t>
            </w:r>
          </w:p>
        </w:tc>
        <w:tc>
          <w:tcPr>
            <w:tcW w:w="1597" w:type="pct"/>
            <w:tcBorders>
              <w:top w:val="single" w:sz="4" w:space="0" w:color="auto"/>
              <w:left w:val="nil"/>
              <w:bottom w:val="single" w:sz="4" w:space="0" w:color="auto"/>
              <w:right w:val="nil"/>
            </w:tcBorders>
          </w:tcPr>
          <w:p w14:paraId="2E0C4FC7" w14:textId="77777777" w:rsidR="007C431E" w:rsidRPr="00497E8C" w:rsidRDefault="007C431E" w:rsidP="00C27424">
            <w:pPr>
              <w:adjustRightInd w:val="0"/>
              <w:snapToGrid w:val="0"/>
              <w:spacing w:line="360" w:lineRule="auto"/>
              <w:jc w:val="both"/>
              <w:rPr>
                <w:rFonts w:ascii="Book Antiqua" w:hAnsi="Book Antiqua"/>
                <w:b/>
              </w:rPr>
            </w:pPr>
            <w:r w:rsidRPr="00497E8C">
              <w:rPr>
                <w:rFonts w:ascii="Book Antiqua" w:hAnsi="Book Antiqua"/>
                <w:b/>
              </w:rPr>
              <w:t>Clinical Features</w:t>
            </w:r>
          </w:p>
        </w:tc>
        <w:tc>
          <w:tcPr>
            <w:tcW w:w="2146" w:type="pct"/>
            <w:tcBorders>
              <w:top w:val="single" w:sz="4" w:space="0" w:color="auto"/>
              <w:left w:val="nil"/>
              <w:bottom w:val="single" w:sz="4" w:space="0" w:color="auto"/>
            </w:tcBorders>
          </w:tcPr>
          <w:p w14:paraId="295D4549" w14:textId="77777777" w:rsidR="007C431E" w:rsidRPr="00497E8C" w:rsidRDefault="007C431E" w:rsidP="00C27424">
            <w:pPr>
              <w:adjustRightInd w:val="0"/>
              <w:snapToGrid w:val="0"/>
              <w:spacing w:line="360" w:lineRule="auto"/>
              <w:jc w:val="both"/>
              <w:rPr>
                <w:rFonts w:ascii="Book Antiqua" w:hAnsi="Book Antiqua"/>
                <w:b/>
              </w:rPr>
            </w:pPr>
            <w:r w:rsidRPr="00497E8C">
              <w:rPr>
                <w:rFonts w:ascii="Book Antiqua" w:hAnsi="Book Antiqua"/>
                <w:b/>
              </w:rPr>
              <w:t>Laboratory Features</w:t>
            </w:r>
          </w:p>
        </w:tc>
      </w:tr>
      <w:tr w:rsidR="007C431E" w:rsidRPr="00497E8C" w14:paraId="73F5D4C2" w14:textId="77777777" w:rsidTr="004153F9">
        <w:tc>
          <w:tcPr>
            <w:tcW w:w="1257" w:type="pct"/>
            <w:tcBorders>
              <w:top w:val="single" w:sz="4" w:space="0" w:color="auto"/>
              <w:right w:val="nil"/>
            </w:tcBorders>
          </w:tcPr>
          <w:p w14:paraId="46D9A44A"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P</w:t>
            </w:r>
            <w:r w:rsidRPr="00497E8C">
              <w:rPr>
                <w:rFonts w:ascii="Book Antiqua" w:hAnsi="Book Antiqua"/>
              </w:rPr>
              <w:t>revalence</w:t>
            </w:r>
            <w:r w:rsidR="00CC3D96">
              <w:rPr>
                <w:rFonts w:ascii="Book Antiqua" w:hAnsi="Book Antiqua" w:hint="eastAsia"/>
                <w:lang w:eastAsia="zh-CN"/>
              </w:rPr>
              <w:t xml:space="preserve">, </w:t>
            </w:r>
            <w:r w:rsidRPr="00497E8C">
              <w:rPr>
                <w:rFonts w:ascii="Book Antiqua" w:hAnsi="Book Antiqua"/>
              </w:rPr>
              <w:t>↑</w:t>
            </w:r>
            <w:r w:rsidR="00CC3D96">
              <w:rPr>
                <w:rFonts w:ascii="Book Antiqua" w:hAnsi="Book Antiqua" w:hint="eastAsia"/>
                <w:lang w:eastAsia="zh-CN"/>
              </w:rPr>
              <w:t xml:space="preserve"> </w:t>
            </w:r>
            <w:r w:rsidRPr="00497E8C">
              <w:rPr>
                <w:rFonts w:ascii="Book Antiqua" w:hAnsi="Book Antiqua"/>
              </w:rPr>
              <w:t>mortality</w:t>
            </w:r>
          </w:p>
        </w:tc>
        <w:tc>
          <w:tcPr>
            <w:tcW w:w="1597" w:type="pct"/>
            <w:tcBorders>
              <w:top w:val="single" w:sz="4" w:space="0" w:color="auto"/>
              <w:left w:val="nil"/>
              <w:right w:val="nil"/>
            </w:tcBorders>
          </w:tcPr>
          <w:p w14:paraId="2680915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T</w:t>
            </w:r>
            <w:r w:rsidRPr="00497E8C">
              <w:rPr>
                <w:rFonts w:ascii="Book Antiqua" w:hAnsi="Book Antiqua"/>
              </w:rPr>
              <w:t>ype 2 diabetes</w:t>
            </w:r>
          </w:p>
        </w:tc>
        <w:tc>
          <w:tcPr>
            <w:tcW w:w="2146" w:type="pct"/>
            <w:tcBorders>
              <w:top w:val="single" w:sz="4" w:space="0" w:color="auto"/>
              <w:left w:val="nil"/>
            </w:tcBorders>
          </w:tcPr>
          <w:p w14:paraId="2D53692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erum triglycerides</w:t>
            </w:r>
          </w:p>
        </w:tc>
      </w:tr>
      <w:tr w:rsidR="007C431E" w:rsidRPr="00497E8C" w14:paraId="7FF16842" w14:textId="77777777" w:rsidTr="004153F9">
        <w:tc>
          <w:tcPr>
            <w:tcW w:w="1257" w:type="pct"/>
            <w:tcBorders>
              <w:right w:val="nil"/>
            </w:tcBorders>
          </w:tcPr>
          <w:p w14:paraId="38EFFD4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A</w:t>
            </w:r>
            <w:r w:rsidRPr="00497E8C">
              <w:rPr>
                <w:rFonts w:ascii="Book Antiqua" w:hAnsi="Book Antiqua"/>
              </w:rPr>
              <w:t>ge at presentation</w:t>
            </w:r>
            <w:r w:rsidR="00CC3D96">
              <w:rPr>
                <w:rFonts w:ascii="Book Antiqua" w:hAnsi="Book Antiqua" w:hint="eastAsia"/>
                <w:lang w:eastAsia="zh-CN"/>
              </w:rPr>
              <w:t>,</w:t>
            </w:r>
            <w:r w:rsidRPr="00497E8C">
              <w:rPr>
                <w:rFonts w:ascii="Book Antiqua" w:hAnsi="Book Antiqua"/>
              </w:rPr>
              <w:t xml:space="preserve"> ↓</w:t>
            </w:r>
            <w:r w:rsidR="00CC3D96">
              <w:rPr>
                <w:rFonts w:ascii="Book Antiqua" w:hAnsi="Book Antiqua" w:hint="eastAsia"/>
                <w:lang w:eastAsia="zh-CN"/>
              </w:rPr>
              <w:t xml:space="preserve"> </w:t>
            </w:r>
            <w:r w:rsidRPr="00497E8C">
              <w:rPr>
                <w:rFonts w:ascii="Book Antiqua" w:hAnsi="Book Antiqua"/>
              </w:rPr>
              <w:t>age at mortality</w:t>
            </w:r>
          </w:p>
        </w:tc>
        <w:tc>
          <w:tcPr>
            <w:tcW w:w="1597" w:type="pct"/>
            <w:tcBorders>
              <w:left w:val="nil"/>
              <w:right w:val="nil"/>
            </w:tcBorders>
          </w:tcPr>
          <w:p w14:paraId="69D46EB9"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H</w:t>
            </w:r>
            <w:r w:rsidRPr="00497E8C">
              <w:rPr>
                <w:rFonts w:ascii="Book Antiqua" w:hAnsi="Book Antiqua"/>
              </w:rPr>
              <w:t>ypertension awareness</w:t>
            </w:r>
          </w:p>
        </w:tc>
        <w:tc>
          <w:tcPr>
            <w:tcW w:w="2146" w:type="pct"/>
            <w:tcBorders>
              <w:left w:val="nil"/>
            </w:tcBorders>
          </w:tcPr>
          <w:p w14:paraId="15A8988F"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erum HDL cholesterol</w:t>
            </w:r>
          </w:p>
        </w:tc>
      </w:tr>
      <w:tr w:rsidR="007C431E" w:rsidRPr="00497E8C" w14:paraId="6BE29E9E" w14:textId="77777777" w:rsidTr="004153F9">
        <w:tc>
          <w:tcPr>
            <w:tcW w:w="1257" w:type="pct"/>
            <w:tcBorders>
              <w:right w:val="nil"/>
            </w:tcBorders>
          </w:tcPr>
          <w:p w14:paraId="6B39A2A9"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S</w:t>
            </w:r>
            <w:r w:rsidRPr="00497E8C">
              <w:rPr>
                <w:rFonts w:ascii="Book Antiqua" w:hAnsi="Book Antiqua"/>
              </w:rPr>
              <w:t>everity by angiography</w:t>
            </w:r>
          </w:p>
        </w:tc>
        <w:tc>
          <w:tcPr>
            <w:tcW w:w="1597" w:type="pct"/>
            <w:tcBorders>
              <w:left w:val="nil"/>
              <w:right w:val="nil"/>
            </w:tcBorders>
          </w:tcPr>
          <w:p w14:paraId="1D2222CF"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C</w:t>
            </w:r>
            <w:r w:rsidRPr="00497E8C">
              <w:rPr>
                <w:rFonts w:ascii="Book Antiqua" w:hAnsi="Book Antiqua"/>
              </w:rPr>
              <w:t>entral obesity</w:t>
            </w:r>
          </w:p>
        </w:tc>
        <w:tc>
          <w:tcPr>
            <w:tcW w:w="2146" w:type="pct"/>
            <w:tcBorders>
              <w:left w:val="nil"/>
            </w:tcBorders>
          </w:tcPr>
          <w:p w14:paraId="419E2AF4"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mall-dense HDL cholesterol</w:t>
            </w:r>
          </w:p>
        </w:tc>
      </w:tr>
      <w:tr w:rsidR="007C431E" w:rsidRPr="00497E8C" w14:paraId="60B6429C" w14:textId="77777777" w:rsidTr="004153F9">
        <w:tc>
          <w:tcPr>
            <w:tcW w:w="1257" w:type="pct"/>
            <w:tcBorders>
              <w:right w:val="nil"/>
            </w:tcBorders>
          </w:tcPr>
          <w:p w14:paraId="6FEBF44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D</w:t>
            </w:r>
            <w:r w:rsidRPr="00497E8C">
              <w:rPr>
                <w:rFonts w:ascii="Book Antiqua" w:hAnsi="Book Antiqua"/>
              </w:rPr>
              <w:t>ifficult revascularization</w:t>
            </w:r>
          </w:p>
        </w:tc>
        <w:tc>
          <w:tcPr>
            <w:tcW w:w="1597" w:type="pct"/>
            <w:tcBorders>
              <w:left w:val="nil"/>
              <w:right w:val="nil"/>
            </w:tcBorders>
          </w:tcPr>
          <w:p w14:paraId="4A0742C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I</w:t>
            </w:r>
            <w:r w:rsidRPr="00497E8C">
              <w:rPr>
                <w:rFonts w:ascii="Book Antiqua" w:hAnsi="Book Antiqua"/>
              </w:rPr>
              <w:t>ntra-abdominal adiposity</w:t>
            </w:r>
          </w:p>
        </w:tc>
        <w:tc>
          <w:tcPr>
            <w:tcW w:w="2146" w:type="pct"/>
            <w:tcBorders>
              <w:left w:val="nil"/>
            </w:tcBorders>
          </w:tcPr>
          <w:p w14:paraId="13989C7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mall-dense LDL cholesterol</w:t>
            </w:r>
          </w:p>
        </w:tc>
      </w:tr>
      <w:tr w:rsidR="007C431E" w:rsidRPr="00497E8C" w14:paraId="0D3CF83F" w14:textId="77777777" w:rsidTr="004153F9">
        <w:tc>
          <w:tcPr>
            <w:tcW w:w="1257" w:type="pct"/>
            <w:tcBorders>
              <w:right w:val="nil"/>
            </w:tcBorders>
          </w:tcPr>
          <w:p w14:paraId="4B26574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C</w:t>
            </w:r>
            <w:r w:rsidRPr="00497E8C">
              <w:rPr>
                <w:rFonts w:ascii="Book Antiqua" w:hAnsi="Book Antiqua"/>
              </w:rPr>
              <w:t>arbohydrate intake</w:t>
            </w:r>
          </w:p>
        </w:tc>
        <w:tc>
          <w:tcPr>
            <w:tcW w:w="1597" w:type="pct"/>
            <w:tcBorders>
              <w:left w:val="nil"/>
              <w:right w:val="nil"/>
            </w:tcBorders>
          </w:tcPr>
          <w:p w14:paraId="18EF1B42"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I</w:t>
            </w:r>
            <w:r w:rsidRPr="00497E8C">
              <w:rPr>
                <w:rFonts w:ascii="Book Antiqua" w:hAnsi="Book Antiqua"/>
              </w:rPr>
              <w:t>nsulin resistance</w:t>
            </w:r>
          </w:p>
        </w:tc>
        <w:tc>
          <w:tcPr>
            <w:tcW w:w="2146" w:type="pct"/>
            <w:tcBorders>
              <w:left w:val="nil"/>
            </w:tcBorders>
          </w:tcPr>
          <w:p w14:paraId="27F56C00"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erum total and high molecular weight adiponectin</w:t>
            </w:r>
          </w:p>
        </w:tc>
      </w:tr>
      <w:tr w:rsidR="007C431E" w:rsidRPr="00497E8C" w14:paraId="17361537" w14:textId="77777777" w:rsidTr="004153F9">
        <w:tc>
          <w:tcPr>
            <w:tcW w:w="1257" w:type="pct"/>
            <w:tcBorders>
              <w:right w:val="nil"/>
            </w:tcBorders>
          </w:tcPr>
          <w:p w14:paraId="770C3DDC"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S</w:t>
            </w:r>
            <w:r w:rsidRPr="00497E8C">
              <w:rPr>
                <w:rFonts w:ascii="Book Antiqua" w:hAnsi="Book Antiqua"/>
              </w:rPr>
              <w:t>aturated fat intake</w:t>
            </w:r>
          </w:p>
        </w:tc>
        <w:tc>
          <w:tcPr>
            <w:tcW w:w="1597" w:type="pct"/>
            <w:tcBorders>
              <w:left w:val="nil"/>
              <w:right w:val="nil"/>
            </w:tcBorders>
          </w:tcPr>
          <w:p w14:paraId="2BAE0ADF"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A</w:t>
            </w:r>
            <w:r w:rsidRPr="00497E8C">
              <w:rPr>
                <w:rFonts w:ascii="Book Antiqua" w:hAnsi="Book Antiqua"/>
              </w:rPr>
              <w:t>ge at pancreatic β-cell dysfunction</w:t>
            </w:r>
          </w:p>
        </w:tc>
        <w:tc>
          <w:tcPr>
            <w:tcW w:w="2146" w:type="pct"/>
            <w:tcBorders>
              <w:left w:val="nil"/>
            </w:tcBorders>
          </w:tcPr>
          <w:p w14:paraId="4EE3E0DB"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S</w:t>
            </w:r>
            <w:r w:rsidRPr="00497E8C">
              <w:rPr>
                <w:rFonts w:ascii="Book Antiqua" w:hAnsi="Book Antiqua"/>
              </w:rPr>
              <w:t>erum leptin</w:t>
            </w:r>
          </w:p>
        </w:tc>
      </w:tr>
      <w:tr w:rsidR="007C431E" w:rsidRPr="00497E8C" w14:paraId="6617DC4F" w14:textId="77777777" w:rsidTr="004153F9">
        <w:tc>
          <w:tcPr>
            <w:tcW w:w="1257" w:type="pct"/>
            <w:tcBorders>
              <w:right w:val="nil"/>
            </w:tcBorders>
          </w:tcPr>
          <w:p w14:paraId="10D8A8CA"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P</w:t>
            </w:r>
            <w:r w:rsidRPr="00497E8C">
              <w:rPr>
                <w:rFonts w:ascii="Book Antiqua" w:hAnsi="Book Antiqua"/>
              </w:rPr>
              <w:t>hysical activity</w:t>
            </w:r>
          </w:p>
        </w:tc>
        <w:tc>
          <w:tcPr>
            <w:tcW w:w="1597" w:type="pct"/>
            <w:tcBorders>
              <w:left w:val="nil"/>
              <w:right w:val="nil"/>
            </w:tcBorders>
          </w:tcPr>
          <w:p w14:paraId="62CFFDA3"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F</w:t>
            </w:r>
            <w:r w:rsidRPr="00497E8C">
              <w:rPr>
                <w:rFonts w:ascii="Book Antiqua" w:hAnsi="Book Antiqua"/>
              </w:rPr>
              <w:t>atty liver</w:t>
            </w:r>
          </w:p>
        </w:tc>
        <w:tc>
          <w:tcPr>
            <w:tcW w:w="2146" w:type="pct"/>
            <w:tcBorders>
              <w:left w:val="nil"/>
            </w:tcBorders>
          </w:tcPr>
          <w:p w14:paraId="60422F27"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hint="eastAsia"/>
                <w:lang w:eastAsia="zh-CN"/>
              </w:rPr>
              <w:t xml:space="preserve"> S</w:t>
            </w:r>
            <w:r w:rsidRPr="00497E8C">
              <w:rPr>
                <w:rFonts w:ascii="Book Antiqua" w:hAnsi="Book Antiqua"/>
              </w:rPr>
              <w:t>erum homocysteine</w:t>
            </w:r>
          </w:p>
        </w:tc>
      </w:tr>
      <w:tr w:rsidR="007C431E" w:rsidRPr="00497E8C" w14:paraId="68A59716" w14:textId="77777777" w:rsidTr="004153F9">
        <w:tc>
          <w:tcPr>
            <w:tcW w:w="1257" w:type="pct"/>
            <w:tcBorders>
              <w:right w:val="nil"/>
            </w:tcBorders>
          </w:tcPr>
          <w:p w14:paraId="3C6BA72E"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08F95972"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M</w:t>
            </w:r>
            <w:r w:rsidRPr="00497E8C">
              <w:rPr>
                <w:rFonts w:ascii="Book Antiqua" w:hAnsi="Book Antiqua"/>
              </w:rPr>
              <w:t>etabolic syndrome</w:t>
            </w:r>
          </w:p>
        </w:tc>
        <w:tc>
          <w:tcPr>
            <w:tcW w:w="2146" w:type="pct"/>
            <w:tcBorders>
              <w:left w:val="nil"/>
            </w:tcBorders>
          </w:tcPr>
          <w:p w14:paraId="60E913B3"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V</w:t>
            </w:r>
            <w:r w:rsidRPr="00497E8C">
              <w:rPr>
                <w:rFonts w:ascii="Book Antiqua" w:hAnsi="Book Antiqua"/>
              </w:rPr>
              <w:t>itamin D deficiency</w:t>
            </w:r>
          </w:p>
        </w:tc>
      </w:tr>
      <w:tr w:rsidR="007C431E" w:rsidRPr="00497E8C" w14:paraId="05C485E3" w14:textId="77777777" w:rsidTr="004153F9">
        <w:tc>
          <w:tcPr>
            <w:tcW w:w="1257" w:type="pct"/>
            <w:tcBorders>
              <w:right w:val="nil"/>
            </w:tcBorders>
          </w:tcPr>
          <w:p w14:paraId="33A217C3"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6C76557A"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L</w:t>
            </w:r>
            <w:r w:rsidRPr="00497E8C">
              <w:rPr>
                <w:rFonts w:ascii="Book Antiqua" w:hAnsi="Book Antiqua"/>
              </w:rPr>
              <w:t>eft ventricular mass index</w:t>
            </w:r>
          </w:p>
        </w:tc>
        <w:tc>
          <w:tcPr>
            <w:tcW w:w="2146" w:type="pct"/>
            <w:tcBorders>
              <w:left w:val="nil"/>
            </w:tcBorders>
          </w:tcPr>
          <w:p w14:paraId="12BA07A8" w14:textId="0DB848D1"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AE2832">
              <w:rPr>
                <w:rFonts w:ascii="Book Antiqua" w:hAnsi="Book Antiqua" w:hint="eastAsia"/>
                <w:lang w:eastAsia="zh-CN"/>
              </w:rPr>
              <w:t xml:space="preserve"> </w:t>
            </w:r>
            <w:r w:rsidR="00CC3D96">
              <w:rPr>
                <w:rFonts w:ascii="Book Antiqua" w:hAnsi="Book Antiqua" w:hint="eastAsia"/>
                <w:lang w:eastAsia="zh-CN"/>
              </w:rPr>
              <w:t>N</w:t>
            </w:r>
            <w:r w:rsidRPr="00497E8C">
              <w:rPr>
                <w:rFonts w:ascii="Book Antiqua" w:hAnsi="Book Antiqua"/>
              </w:rPr>
              <w:t>on-HDL-cholesterol/apolipoprotein B ratio</w:t>
            </w:r>
          </w:p>
        </w:tc>
      </w:tr>
      <w:tr w:rsidR="007C431E" w:rsidRPr="00497E8C" w14:paraId="5B5983B7" w14:textId="77777777" w:rsidTr="004153F9">
        <w:tc>
          <w:tcPr>
            <w:tcW w:w="1257" w:type="pct"/>
            <w:tcBorders>
              <w:right w:val="nil"/>
            </w:tcBorders>
          </w:tcPr>
          <w:p w14:paraId="5F50FE60"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413B8975" w14:textId="7A96E83B" w:rsidR="007C431E" w:rsidRPr="00497E8C" w:rsidRDefault="00E64183" w:rsidP="00C27424">
            <w:pPr>
              <w:adjustRightInd w:val="0"/>
              <w:snapToGrid w:val="0"/>
              <w:spacing w:line="360" w:lineRule="auto"/>
              <w:jc w:val="both"/>
              <w:rPr>
                <w:rFonts w:ascii="Book Antiqua" w:hAnsi="Book Antiqua"/>
              </w:rPr>
            </w:pPr>
            <w:r>
              <w:rPr>
                <w:rFonts w:ascii="Book Antiqua" w:hAnsi="Book Antiqua"/>
              </w:rPr>
              <w:t>↓</w:t>
            </w:r>
            <w:r w:rsidR="00AE2832">
              <w:rPr>
                <w:rFonts w:ascii="Book Antiqua" w:hAnsi="Book Antiqua" w:hint="eastAsia"/>
                <w:lang w:eastAsia="zh-CN"/>
              </w:rPr>
              <w:t xml:space="preserve"> </w:t>
            </w:r>
            <w:r w:rsidR="00CC3D96">
              <w:rPr>
                <w:rFonts w:ascii="Book Antiqua" w:hAnsi="Book Antiqua" w:hint="eastAsia"/>
                <w:lang w:eastAsia="zh-CN"/>
              </w:rPr>
              <w:t>S</w:t>
            </w:r>
            <w:r w:rsidR="007C431E" w:rsidRPr="00497E8C">
              <w:rPr>
                <w:rFonts w:ascii="Book Antiqua" w:hAnsi="Book Antiqua"/>
              </w:rPr>
              <w:t>keletal muscle mass</w:t>
            </w:r>
          </w:p>
        </w:tc>
        <w:tc>
          <w:tcPr>
            <w:tcW w:w="2146" w:type="pct"/>
            <w:tcBorders>
              <w:left w:val="nil"/>
            </w:tcBorders>
          </w:tcPr>
          <w:p w14:paraId="24152C84"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E</w:t>
            </w:r>
            <w:r w:rsidRPr="00497E8C">
              <w:rPr>
                <w:rFonts w:ascii="Book Antiqua" w:hAnsi="Book Antiqua"/>
              </w:rPr>
              <w:t>ndothelial NO</w:t>
            </w:r>
          </w:p>
        </w:tc>
      </w:tr>
      <w:tr w:rsidR="007C431E" w:rsidRPr="00497E8C" w14:paraId="67360A05" w14:textId="77777777" w:rsidTr="004153F9">
        <w:tc>
          <w:tcPr>
            <w:tcW w:w="1257" w:type="pct"/>
            <w:tcBorders>
              <w:right w:val="nil"/>
            </w:tcBorders>
          </w:tcPr>
          <w:p w14:paraId="141EF36D"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right w:val="nil"/>
            </w:tcBorders>
          </w:tcPr>
          <w:p w14:paraId="026D5E50" w14:textId="77777777" w:rsidR="007C431E" w:rsidRPr="00497E8C" w:rsidRDefault="00CC3D96" w:rsidP="00C27424">
            <w:pPr>
              <w:adjustRightInd w:val="0"/>
              <w:snapToGrid w:val="0"/>
              <w:spacing w:line="360" w:lineRule="auto"/>
              <w:jc w:val="both"/>
              <w:rPr>
                <w:rFonts w:ascii="Book Antiqua" w:hAnsi="Book Antiqua"/>
              </w:rPr>
            </w:pPr>
            <w:r>
              <w:rPr>
                <w:rFonts w:ascii="Book Antiqua" w:hAnsi="Book Antiqua"/>
              </w:rPr>
              <w:t xml:space="preserve">↓ </w:t>
            </w:r>
            <w:r>
              <w:rPr>
                <w:rFonts w:ascii="Book Antiqua" w:hAnsi="Book Antiqua" w:hint="eastAsia"/>
                <w:lang w:eastAsia="zh-CN"/>
              </w:rPr>
              <w:t>A</w:t>
            </w:r>
            <w:r w:rsidR="007C431E" w:rsidRPr="00497E8C">
              <w:rPr>
                <w:rFonts w:ascii="Book Antiqua" w:hAnsi="Book Antiqua"/>
              </w:rPr>
              <w:t>ccurate estimate of glomerular filtration rate</w:t>
            </w:r>
          </w:p>
        </w:tc>
        <w:tc>
          <w:tcPr>
            <w:tcW w:w="2146" w:type="pct"/>
            <w:tcBorders>
              <w:left w:val="nil"/>
            </w:tcBorders>
          </w:tcPr>
          <w:p w14:paraId="38C7E201"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L</w:t>
            </w:r>
            <w:r w:rsidRPr="00497E8C">
              <w:rPr>
                <w:rFonts w:ascii="Book Antiqua" w:hAnsi="Book Antiqua"/>
              </w:rPr>
              <w:t>ipoprotein</w:t>
            </w:r>
            <w:r w:rsidR="00CC3D96">
              <w:rPr>
                <w:rFonts w:ascii="Book Antiqua" w:hAnsi="Book Antiqua" w:hint="eastAsia"/>
                <w:lang w:eastAsia="zh-CN"/>
              </w:rPr>
              <w:t xml:space="preserve"> </w:t>
            </w:r>
            <w:r w:rsidRPr="00497E8C">
              <w:rPr>
                <w:rFonts w:ascii="Book Antiqua" w:hAnsi="Book Antiqua"/>
              </w:rPr>
              <w:t>(a)</w:t>
            </w:r>
          </w:p>
        </w:tc>
      </w:tr>
      <w:tr w:rsidR="007C431E" w:rsidRPr="00497E8C" w14:paraId="455915B2" w14:textId="77777777" w:rsidTr="004153F9">
        <w:tc>
          <w:tcPr>
            <w:tcW w:w="1257" w:type="pct"/>
            <w:tcBorders>
              <w:bottom w:val="single" w:sz="4" w:space="0" w:color="auto"/>
              <w:right w:val="nil"/>
            </w:tcBorders>
          </w:tcPr>
          <w:p w14:paraId="1F2B4181" w14:textId="77777777" w:rsidR="007C431E" w:rsidRPr="00497E8C" w:rsidRDefault="007C431E" w:rsidP="00C27424">
            <w:pPr>
              <w:adjustRightInd w:val="0"/>
              <w:snapToGrid w:val="0"/>
              <w:spacing w:line="360" w:lineRule="auto"/>
              <w:jc w:val="both"/>
              <w:rPr>
                <w:rFonts w:ascii="Book Antiqua" w:hAnsi="Book Antiqua"/>
              </w:rPr>
            </w:pPr>
          </w:p>
        </w:tc>
        <w:tc>
          <w:tcPr>
            <w:tcW w:w="1597" w:type="pct"/>
            <w:tcBorders>
              <w:left w:val="nil"/>
              <w:bottom w:val="single" w:sz="4" w:space="0" w:color="auto"/>
              <w:right w:val="nil"/>
            </w:tcBorders>
          </w:tcPr>
          <w:p w14:paraId="597CA39D" w14:textId="77777777" w:rsidR="007C431E" w:rsidRPr="00497E8C" w:rsidRDefault="007C431E" w:rsidP="00C27424">
            <w:pPr>
              <w:adjustRightInd w:val="0"/>
              <w:snapToGrid w:val="0"/>
              <w:spacing w:line="360" w:lineRule="auto"/>
              <w:jc w:val="both"/>
              <w:rPr>
                <w:rFonts w:ascii="Book Antiqua" w:hAnsi="Book Antiqua"/>
              </w:rPr>
            </w:pPr>
          </w:p>
        </w:tc>
        <w:tc>
          <w:tcPr>
            <w:tcW w:w="2146" w:type="pct"/>
            <w:tcBorders>
              <w:left w:val="nil"/>
              <w:bottom w:val="single" w:sz="4" w:space="0" w:color="auto"/>
            </w:tcBorders>
          </w:tcPr>
          <w:p w14:paraId="1D9DAF41" w14:textId="77777777" w:rsidR="007C431E" w:rsidRPr="00497E8C" w:rsidRDefault="007C431E" w:rsidP="00C27424">
            <w:pPr>
              <w:adjustRightInd w:val="0"/>
              <w:snapToGrid w:val="0"/>
              <w:spacing w:line="360" w:lineRule="auto"/>
              <w:jc w:val="both"/>
              <w:rPr>
                <w:rFonts w:ascii="Book Antiqua" w:hAnsi="Book Antiqua"/>
              </w:rPr>
            </w:pPr>
            <w:r w:rsidRPr="00497E8C">
              <w:rPr>
                <w:rFonts w:ascii="Book Antiqua" w:hAnsi="Book Antiqua"/>
              </w:rPr>
              <w:t>↑</w:t>
            </w:r>
            <w:r w:rsidR="00CC3D96">
              <w:rPr>
                <w:rFonts w:ascii="Book Antiqua" w:hAnsi="Book Antiqua"/>
              </w:rPr>
              <w:t xml:space="preserve"> </w:t>
            </w:r>
            <w:r w:rsidR="00CC3D96">
              <w:rPr>
                <w:rFonts w:ascii="Book Antiqua" w:hAnsi="Book Antiqua" w:hint="eastAsia"/>
                <w:lang w:eastAsia="zh-CN"/>
              </w:rPr>
              <w:t>F</w:t>
            </w:r>
            <w:r w:rsidRPr="00497E8C">
              <w:rPr>
                <w:rFonts w:ascii="Book Antiqua" w:hAnsi="Book Antiqua"/>
              </w:rPr>
              <w:t>ibrinogen</w:t>
            </w:r>
          </w:p>
        </w:tc>
      </w:tr>
    </w:tbl>
    <w:p w14:paraId="05A239A4" w14:textId="637C5D2B" w:rsidR="007C431E" w:rsidRPr="008867B5" w:rsidRDefault="008867B5" w:rsidP="00C27424">
      <w:pPr>
        <w:adjustRightInd w:val="0"/>
        <w:snapToGrid w:val="0"/>
        <w:spacing w:line="360" w:lineRule="auto"/>
        <w:jc w:val="both"/>
        <w:rPr>
          <w:rFonts w:ascii="Book Antiqua" w:hAnsi="Book Antiqua"/>
          <w:lang w:eastAsia="zh-CN"/>
        </w:rPr>
      </w:pPr>
      <w:bookmarkStart w:id="76" w:name="OLE_LINK312"/>
      <w:bookmarkStart w:id="77" w:name="OLE_LINK313"/>
      <w:bookmarkStart w:id="78" w:name="OLE_LINK314"/>
      <w:bookmarkStart w:id="79" w:name="OLE_LINK315"/>
      <w:r w:rsidRPr="008867B5">
        <w:rPr>
          <w:rFonts w:ascii="Book Antiqua" w:hAnsi="Book Antiqua" w:hint="eastAsia"/>
          <w:lang w:eastAsia="zh-CN"/>
        </w:rPr>
        <w:t xml:space="preserve">HDL: </w:t>
      </w:r>
      <w:r>
        <w:rPr>
          <w:rFonts w:ascii="Book Antiqua" w:hAnsi="Book Antiqua" w:cs="Book Antiqua" w:hint="eastAsia"/>
          <w:color w:val="000000"/>
          <w:lang w:eastAsia="zh-CN"/>
        </w:rPr>
        <w:t>H</w:t>
      </w:r>
      <w:r w:rsidRPr="0017203E">
        <w:rPr>
          <w:rFonts w:ascii="Book Antiqua" w:eastAsia="Book Antiqua" w:hAnsi="Book Antiqua" w:cs="Book Antiqua"/>
          <w:color w:val="000000"/>
        </w:rPr>
        <w:t>igh-density lipoprotein</w:t>
      </w:r>
      <w:r w:rsidRPr="008867B5">
        <w:rPr>
          <w:rFonts w:ascii="Book Antiqua" w:hAnsi="Book Antiqua" w:hint="eastAsia"/>
          <w:lang w:eastAsia="zh-CN"/>
        </w:rPr>
        <w:t xml:space="preserve">; </w:t>
      </w:r>
      <w:bookmarkEnd w:id="76"/>
      <w:bookmarkEnd w:id="77"/>
      <w:bookmarkEnd w:id="78"/>
      <w:bookmarkEnd w:id="79"/>
      <w:r w:rsidRPr="008867B5">
        <w:rPr>
          <w:rFonts w:ascii="Book Antiqua" w:hAnsi="Book Antiqua" w:hint="eastAsia"/>
          <w:lang w:eastAsia="zh-CN"/>
        </w:rPr>
        <w:t xml:space="preserve">LDL: </w:t>
      </w:r>
      <w:r>
        <w:rPr>
          <w:rFonts w:ascii="Book Antiqua" w:hAnsi="Book Antiqua" w:hint="eastAsia"/>
          <w:lang w:eastAsia="zh-CN"/>
        </w:rPr>
        <w:t>L</w:t>
      </w:r>
      <w:r w:rsidRPr="008867B5">
        <w:rPr>
          <w:rFonts w:ascii="Book Antiqua" w:hAnsi="Book Antiqua"/>
          <w:lang w:eastAsia="zh-CN"/>
        </w:rPr>
        <w:t>ow-density lipoprotein</w:t>
      </w:r>
      <w:r w:rsidR="00E64183">
        <w:rPr>
          <w:rFonts w:ascii="Book Antiqua" w:hAnsi="Book Antiqua"/>
          <w:lang w:eastAsia="zh-CN"/>
        </w:rPr>
        <w:t>; NO: Nitric oxide</w:t>
      </w:r>
      <w:r w:rsidRPr="008867B5">
        <w:rPr>
          <w:rFonts w:ascii="Book Antiqua" w:hAnsi="Book Antiqua" w:hint="eastAsia"/>
          <w:lang w:eastAsia="zh-CN"/>
        </w:rPr>
        <w:t>.</w:t>
      </w:r>
    </w:p>
    <w:p w14:paraId="18E838A0" w14:textId="77777777" w:rsidR="00CE48F8" w:rsidRDefault="007C431E" w:rsidP="00C27424">
      <w:pPr>
        <w:adjustRightInd w:val="0"/>
        <w:snapToGrid w:val="0"/>
        <w:spacing w:line="360" w:lineRule="auto"/>
        <w:jc w:val="both"/>
        <w:rPr>
          <w:rFonts w:ascii="Book Antiqua" w:hAnsi="Book Antiqua"/>
          <w:b/>
        </w:rPr>
        <w:sectPr w:rsidR="00CE48F8">
          <w:pgSz w:w="12240" w:h="15840"/>
          <w:pgMar w:top="1440" w:right="1440" w:bottom="1440" w:left="1440" w:header="720" w:footer="720" w:gutter="0"/>
          <w:cols w:space="720"/>
          <w:docGrid w:linePitch="360"/>
        </w:sectPr>
      </w:pPr>
      <w:r>
        <w:rPr>
          <w:rFonts w:ascii="Book Antiqua" w:hAnsi="Book Antiqua"/>
          <w:b/>
        </w:rPr>
        <w:br w:type="page"/>
      </w:r>
    </w:p>
    <w:p w14:paraId="3B89F23D" w14:textId="727F4E35" w:rsidR="007C431E" w:rsidRPr="00497E8C" w:rsidRDefault="007C431E" w:rsidP="00C27424">
      <w:pPr>
        <w:adjustRightInd w:val="0"/>
        <w:snapToGrid w:val="0"/>
        <w:spacing w:line="360" w:lineRule="auto"/>
        <w:jc w:val="both"/>
        <w:rPr>
          <w:rFonts w:ascii="Book Antiqua" w:hAnsi="Book Antiqua"/>
          <w:b/>
        </w:rPr>
      </w:pPr>
      <w:r>
        <w:rPr>
          <w:rFonts w:ascii="Book Antiqua" w:hAnsi="Book Antiqua"/>
          <w:b/>
        </w:rPr>
        <w:lastRenderedPageBreak/>
        <w:t>Table 2</w:t>
      </w:r>
      <w:r w:rsidRPr="00497E8C">
        <w:rPr>
          <w:rFonts w:ascii="Book Antiqua" w:hAnsi="Book Antiqua"/>
          <w:b/>
        </w:rPr>
        <w:t xml:space="preserve"> Possible interventions to manage cardiovascular risk in South Asian kidney transplant recipients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CE48F8" w:rsidRPr="00497E8C" w14:paraId="04470D51" w14:textId="6F65A475" w:rsidTr="00CE48F8">
        <w:tc>
          <w:tcPr>
            <w:tcW w:w="1667" w:type="pct"/>
            <w:tcBorders>
              <w:top w:val="single" w:sz="4" w:space="0" w:color="auto"/>
              <w:bottom w:val="single" w:sz="4" w:space="0" w:color="auto"/>
            </w:tcBorders>
          </w:tcPr>
          <w:p w14:paraId="5AAB9A30" w14:textId="5D19AEE5"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b/>
              </w:rPr>
              <w:t xml:space="preserve">Pre-transplant </w:t>
            </w:r>
          </w:p>
        </w:tc>
        <w:tc>
          <w:tcPr>
            <w:tcW w:w="3333" w:type="pct"/>
            <w:gridSpan w:val="2"/>
            <w:tcBorders>
              <w:top w:val="single" w:sz="4" w:space="0" w:color="auto"/>
              <w:bottom w:val="single" w:sz="4" w:space="0" w:color="auto"/>
            </w:tcBorders>
          </w:tcPr>
          <w:p w14:paraId="567CE986" w14:textId="372EBB96" w:rsidR="00CE48F8" w:rsidRPr="00497E8C" w:rsidRDefault="00CE48F8" w:rsidP="00C27424">
            <w:pPr>
              <w:snapToGrid w:val="0"/>
              <w:spacing w:line="360" w:lineRule="auto"/>
            </w:pPr>
            <w:r w:rsidRPr="00AA725A">
              <w:rPr>
                <w:rFonts w:ascii="Book Antiqua" w:hAnsi="Book Antiqua"/>
                <w:b/>
              </w:rPr>
              <w:t>Post-transplant</w:t>
            </w:r>
          </w:p>
        </w:tc>
      </w:tr>
      <w:tr w:rsidR="00CE48F8" w:rsidRPr="00497E8C" w14:paraId="38BFB161" w14:textId="54125DFE" w:rsidTr="00CE48F8">
        <w:tc>
          <w:tcPr>
            <w:tcW w:w="1667" w:type="pct"/>
            <w:tcBorders>
              <w:top w:val="single" w:sz="4" w:space="0" w:color="auto"/>
            </w:tcBorders>
          </w:tcPr>
          <w:p w14:paraId="24645939"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No lower age limit for screening</w:t>
            </w:r>
          </w:p>
        </w:tc>
        <w:tc>
          <w:tcPr>
            <w:tcW w:w="1667" w:type="pct"/>
            <w:tcBorders>
              <w:top w:val="single" w:sz="4" w:space="0" w:color="auto"/>
            </w:tcBorders>
          </w:tcPr>
          <w:p w14:paraId="5FACB0A3" w14:textId="7138F140" w:rsidR="00CE48F8" w:rsidRPr="00497E8C" w:rsidRDefault="00CE48F8" w:rsidP="00C27424">
            <w:pPr>
              <w:snapToGrid w:val="0"/>
              <w:spacing w:line="360" w:lineRule="auto"/>
            </w:pPr>
            <w:r w:rsidRPr="00497E8C">
              <w:rPr>
                <w:rFonts w:ascii="Book Antiqua" w:hAnsi="Book Antiqua"/>
              </w:rPr>
              <w:t>Diabetes</w:t>
            </w:r>
          </w:p>
        </w:tc>
        <w:tc>
          <w:tcPr>
            <w:tcW w:w="1666" w:type="pct"/>
            <w:tcBorders>
              <w:top w:val="single" w:sz="4" w:space="0" w:color="auto"/>
            </w:tcBorders>
          </w:tcPr>
          <w:p w14:paraId="7F015579" w14:textId="308C0C7A" w:rsidR="00CE48F8" w:rsidRPr="00497E8C" w:rsidRDefault="00CE48F8" w:rsidP="00C27424">
            <w:pPr>
              <w:snapToGrid w:val="0"/>
              <w:spacing w:line="360" w:lineRule="auto"/>
            </w:pPr>
            <w:r w:rsidRPr="00497E8C">
              <w:rPr>
                <w:rFonts w:ascii="Book Antiqua" w:hAnsi="Book Antiqua"/>
              </w:rPr>
              <w:t>Screen for post-transplant diabetes</w:t>
            </w:r>
          </w:p>
        </w:tc>
      </w:tr>
      <w:tr w:rsidR="00CE48F8" w:rsidRPr="00497E8C" w14:paraId="51C7153B" w14:textId="07C77147" w:rsidTr="00CE48F8">
        <w:tc>
          <w:tcPr>
            <w:tcW w:w="1667" w:type="pct"/>
          </w:tcPr>
          <w:p w14:paraId="27D281B7"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Consider earlier cardiologist referral</w:t>
            </w:r>
          </w:p>
        </w:tc>
        <w:tc>
          <w:tcPr>
            <w:tcW w:w="1667" w:type="pct"/>
          </w:tcPr>
          <w:p w14:paraId="095152D0" w14:textId="77777777" w:rsidR="00CE48F8" w:rsidRPr="00497E8C" w:rsidRDefault="00CE48F8" w:rsidP="00C27424">
            <w:pPr>
              <w:snapToGrid w:val="0"/>
              <w:spacing w:line="360" w:lineRule="auto"/>
            </w:pPr>
          </w:p>
        </w:tc>
        <w:tc>
          <w:tcPr>
            <w:tcW w:w="1666" w:type="pct"/>
          </w:tcPr>
          <w:p w14:paraId="0FE2BAE0" w14:textId="0827D787" w:rsidR="00CE48F8" w:rsidRPr="00497E8C" w:rsidRDefault="00CE48F8" w:rsidP="00C27424">
            <w:pPr>
              <w:snapToGrid w:val="0"/>
              <w:spacing w:line="360" w:lineRule="auto"/>
            </w:pPr>
            <w:r w:rsidRPr="00497E8C">
              <w:rPr>
                <w:rFonts w:ascii="Book Antiqua" w:hAnsi="Book Antiqua"/>
              </w:rPr>
              <w:t xml:space="preserve">Consider using any oral </w:t>
            </w:r>
            <w:proofErr w:type="spellStart"/>
            <w:r w:rsidRPr="00497E8C">
              <w:rPr>
                <w:rFonts w:ascii="Book Antiqua" w:hAnsi="Book Antiqua"/>
              </w:rPr>
              <w:t>antihyperglycemic</w:t>
            </w:r>
            <w:proofErr w:type="spellEnd"/>
            <w:r w:rsidRPr="00497E8C">
              <w:rPr>
                <w:rFonts w:ascii="Book Antiqua" w:hAnsi="Book Antiqua"/>
              </w:rPr>
              <w:t xml:space="preserve"> including newer agents</w:t>
            </w:r>
          </w:p>
        </w:tc>
      </w:tr>
      <w:tr w:rsidR="00CE48F8" w:rsidRPr="00497E8C" w14:paraId="0B341616" w14:textId="7B8419B3" w:rsidTr="00CE48F8">
        <w:tc>
          <w:tcPr>
            <w:tcW w:w="1667" w:type="pct"/>
          </w:tcPr>
          <w:p w14:paraId="08BB0ED1"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Use oral glucose tolerance test/HbA1c</w:t>
            </w:r>
          </w:p>
        </w:tc>
        <w:tc>
          <w:tcPr>
            <w:tcW w:w="1667" w:type="pct"/>
          </w:tcPr>
          <w:p w14:paraId="15DAE90F" w14:textId="4433FEFF" w:rsidR="00CE48F8" w:rsidRPr="00497E8C" w:rsidRDefault="00CE48F8" w:rsidP="00C27424">
            <w:pPr>
              <w:snapToGrid w:val="0"/>
              <w:spacing w:line="360" w:lineRule="auto"/>
            </w:pPr>
            <w:r w:rsidRPr="00497E8C">
              <w:rPr>
                <w:rFonts w:ascii="Book Antiqua" w:hAnsi="Book Antiqua"/>
              </w:rPr>
              <w:t>Hypertension</w:t>
            </w:r>
          </w:p>
        </w:tc>
        <w:tc>
          <w:tcPr>
            <w:tcW w:w="1666" w:type="pct"/>
          </w:tcPr>
          <w:p w14:paraId="0A2B8FB0" w14:textId="19CA4EFC" w:rsidR="00CE48F8" w:rsidRPr="00497E8C" w:rsidRDefault="00CE48F8" w:rsidP="00C27424">
            <w:pPr>
              <w:snapToGrid w:val="0"/>
              <w:spacing w:line="360" w:lineRule="auto"/>
            </w:pPr>
            <w:r w:rsidRPr="00497E8C">
              <w:rPr>
                <w:rFonts w:ascii="Book Antiqua" w:hAnsi="Book Antiqua"/>
              </w:rPr>
              <w:t>Consider using any antihypertensive agent</w:t>
            </w:r>
          </w:p>
        </w:tc>
      </w:tr>
      <w:tr w:rsidR="00CE48F8" w:rsidRPr="00497E8C" w14:paraId="4354FE37" w14:textId="0144E4EE" w:rsidTr="00CE48F8">
        <w:tc>
          <w:tcPr>
            <w:tcW w:w="1667" w:type="pct"/>
          </w:tcPr>
          <w:p w14:paraId="794ABD81" w14:textId="77777777" w:rsidR="00CE48F8" w:rsidRPr="00497E8C" w:rsidRDefault="00CE48F8" w:rsidP="00C27424">
            <w:pPr>
              <w:adjustRightInd w:val="0"/>
              <w:snapToGrid w:val="0"/>
              <w:spacing w:line="360" w:lineRule="auto"/>
              <w:jc w:val="both"/>
              <w:rPr>
                <w:rFonts w:ascii="Book Antiqua" w:hAnsi="Book Antiqua"/>
              </w:rPr>
            </w:pPr>
            <w:r w:rsidRPr="00497E8C">
              <w:rPr>
                <w:rFonts w:ascii="Book Antiqua" w:hAnsi="Book Antiqua"/>
              </w:rPr>
              <w:t xml:space="preserve">Maximize </w:t>
            </w:r>
            <w:proofErr w:type="spellStart"/>
            <w:r w:rsidRPr="00497E8C">
              <w:rPr>
                <w:rFonts w:ascii="Book Antiqua" w:hAnsi="Book Antiqua"/>
              </w:rPr>
              <w:t>cardioprotective</w:t>
            </w:r>
            <w:proofErr w:type="spellEnd"/>
            <w:r w:rsidRPr="00497E8C">
              <w:rPr>
                <w:rFonts w:ascii="Book Antiqua" w:hAnsi="Book Antiqua"/>
              </w:rPr>
              <w:t xml:space="preserve"> medication</w:t>
            </w:r>
          </w:p>
        </w:tc>
        <w:tc>
          <w:tcPr>
            <w:tcW w:w="1667" w:type="pct"/>
          </w:tcPr>
          <w:p w14:paraId="4B0F2799" w14:textId="77777777" w:rsidR="00CE48F8" w:rsidRPr="00497E8C" w:rsidRDefault="00CE48F8" w:rsidP="00C27424">
            <w:pPr>
              <w:snapToGrid w:val="0"/>
              <w:spacing w:line="360" w:lineRule="auto"/>
            </w:pPr>
          </w:p>
        </w:tc>
        <w:tc>
          <w:tcPr>
            <w:tcW w:w="1666" w:type="pct"/>
          </w:tcPr>
          <w:p w14:paraId="1F6EE7B6" w14:textId="7CBBE8DC" w:rsidR="00CE48F8" w:rsidRPr="00497E8C" w:rsidRDefault="00CE48F8" w:rsidP="00C27424">
            <w:pPr>
              <w:snapToGrid w:val="0"/>
              <w:spacing w:line="360" w:lineRule="auto"/>
            </w:pPr>
            <w:r w:rsidRPr="00497E8C">
              <w:rPr>
                <w:rFonts w:ascii="Book Antiqua" w:hAnsi="Book Antiqua"/>
              </w:rPr>
              <w:t>Consider vitamin D deficiency</w:t>
            </w:r>
          </w:p>
        </w:tc>
      </w:tr>
      <w:tr w:rsidR="00CE48F8" w:rsidRPr="00497E8C" w14:paraId="7765D0CE" w14:textId="77777777" w:rsidTr="00CE48F8">
        <w:tc>
          <w:tcPr>
            <w:tcW w:w="1667" w:type="pct"/>
          </w:tcPr>
          <w:p w14:paraId="551F7B43"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33C89979" w14:textId="77777777" w:rsidR="00CE48F8" w:rsidRPr="00497E8C" w:rsidRDefault="00CE48F8" w:rsidP="00C27424">
            <w:pPr>
              <w:snapToGrid w:val="0"/>
              <w:spacing w:line="360" w:lineRule="auto"/>
            </w:pPr>
          </w:p>
        </w:tc>
        <w:tc>
          <w:tcPr>
            <w:tcW w:w="1666" w:type="pct"/>
          </w:tcPr>
          <w:p w14:paraId="31B49285" w14:textId="18085C89" w:rsidR="00CE48F8" w:rsidRPr="00497E8C" w:rsidRDefault="00CE48F8" w:rsidP="00C27424">
            <w:pPr>
              <w:snapToGrid w:val="0"/>
              <w:spacing w:line="360" w:lineRule="auto"/>
              <w:rPr>
                <w:rFonts w:ascii="Book Antiqua" w:hAnsi="Book Antiqua"/>
              </w:rPr>
            </w:pPr>
            <w:r w:rsidRPr="00497E8C">
              <w:rPr>
                <w:rFonts w:ascii="Book Antiqua" w:hAnsi="Book Antiqua"/>
              </w:rPr>
              <w:t>Monitor for adherence</w:t>
            </w:r>
          </w:p>
        </w:tc>
      </w:tr>
      <w:tr w:rsidR="00CE48F8" w:rsidRPr="00497E8C" w14:paraId="1A063323" w14:textId="77777777" w:rsidTr="00CE48F8">
        <w:tc>
          <w:tcPr>
            <w:tcW w:w="1667" w:type="pct"/>
          </w:tcPr>
          <w:p w14:paraId="460A9A12"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1FC58739" w14:textId="7AE4737E" w:rsidR="00CE48F8" w:rsidRPr="00497E8C" w:rsidRDefault="00CE48F8" w:rsidP="00C27424">
            <w:pPr>
              <w:snapToGrid w:val="0"/>
              <w:spacing w:line="360" w:lineRule="auto"/>
            </w:pPr>
            <w:r w:rsidRPr="00497E8C">
              <w:rPr>
                <w:rFonts w:ascii="Book Antiqua" w:hAnsi="Book Antiqua"/>
              </w:rPr>
              <w:t>Dyslipidemia</w:t>
            </w:r>
          </w:p>
        </w:tc>
        <w:tc>
          <w:tcPr>
            <w:tcW w:w="1666" w:type="pct"/>
          </w:tcPr>
          <w:p w14:paraId="77E151A6" w14:textId="292FA84E" w:rsidR="00CE48F8" w:rsidRPr="00497E8C" w:rsidRDefault="00CE48F8" w:rsidP="00C27424">
            <w:pPr>
              <w:snapToGrid w:val="0"/>
              <w:spacing w:line="360" w:lineRule="auto"/>
              <w:rPr>
                <w:rFonts w:ascii="Book Antiqua" w:hAnsi="Book Antiqua"/>
              </w:rPr>
            </w:pPr>
            <w:r w:rsidRPr="00497E8C">
              <w:rPr>
                <w:rFonts w:ascii="Book Antiqua" w:hAnsi="Book Antiqua"/>
              </w:rPr>
              <w:t>Recognize that lipid profiles do not necessarily reflect increased cardiovascular risk</w:t>
            </w:r>
          </w:p>
        </w:tc>
      </w:tr>
      <w:tr w:rsidR="00CE48F8" w:rsidRPr="00497E8C" w14:paraId="44A25960" w14:textId="77777777" w:rsidTr="00CE48F8">
        <w:tc>
          <w:tcPr>
            <w:tcW w:w="1667" w:type="pct"/>
          </w:tcPr>
          <w:p w14:paraId="0733512A"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56BD6BCF" w14:textId="77777777" w:rsidR="00CE48F8" w:rsidRPr="00497E8C" w:rsidRDefault="00CE48F8" w:rsidP="00C27424">
            <w:pPr>
              <w:snapToGrid w:val="0"/>
              <w:spacing w:line="360" w:lineRule="auto"/>
              <w:rPr>
                <w:rFonts w:ascii="Book Antiqua" w:hAnsi="Book Antiqua"/>
              </w:rPr>
            </w:pPr>
          </w:p>
        </w:tc>
        <w:tc>
          <w:tcPr>
            <w:tcW w:w="1666" w:type="pct"/>
          </w:tcPr>
          <w:p w14:paraId="3BDDBCD7" w14:textId="234B867A" w:rsidR="00CE48F8" w:rsidRPr="00497E8C" w:rsidRDefault="00CE48F8" w:rsidP="00C27424">
            <w:pPr>
              <w:snapToGrid w:val="0"/>
              <w:spacing w:line="360" w:lineRule="auto"/>
              <w:rPr>
                <w:rFonts w:ascii="Book Antiqua" w:hAnsi="Book Antiqua"/>
              </w:rPr>
            </w:pPr>
            <w:r w:rsidRPr="00497E8C">
              <w:rPr>
                <w:rFonts w:ascii="Book Antiqua" w:hAnsi="Book Antiqua"/>
              </w:rPr>
              <w:t>Monitor HDL cholesterol and triglycerides</w:t>
            </w:r>
          </w:p>
        </w:tc>
      </w:tr>
      <w:tr w:rsidR="00CE48F8" w:rsidRPr="00497E8C" w14:paraId="10DC53B9" w14:textId="77777777" w:rsidTr="00CE48F8">
        <w:tc>
          <w:tcPr>
            <w:tcW w:w="1667" w:type="pct"/>
          </w:tcPr>
          <w:p w14:paraId="6E835BF2"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406B47F4" w14:textId="77777777" w:rsidR="00CE48F8" w:rsidRPr="00497E8C" w:rsidRDefault="00CE48F8" w:rsidP="00C27424">
            <w:pPr>
              <w:snapToGrid w:val="0"/>
              <w:spacing w:line="360" w:lineRule="auto"/>
              <w:rPr>
                <w:rFonts w:ascii="Book Antiqua" w:hAnsi="Book Antiqua"/>
              </w:rPr>
            </w:pPr>
          </w:p>
        </w:tc>
        <w:tc>
          <w:tcPr>
            <w:tcW w:w="1666" w:type="pct"/>
          </w:tcPr>
          <w:p w14:paraId="6EB42AD6" w14:textId="6F849CF9" w:rsidR="00CE48F8" w:rsidRPr="00497E8C" w:rsidRDefault="00CE48F8" w:rsidP="00C27424">
            <w:pPr>
              <w:snapToGrid w:val="0"/>
              <w:spacing w:line="360" w:lineRule="auto"/>
              <w:rPr>
                <w:rFonts w:ascii="Book Antiqua" w:hAnsi="Book Antiqua"/>
              </w:rPr>
            </w:pPr>
            <w:r w:rsidRPr="00497E8C">
              <w:rPr>
                <w:rFonts w:ascii="Book Antiqua" w:hAnsi="Book Antiqua"/>
              </w:rPr>
              <w:t>Recognize potential for increased exposure from standard statin doses</w:t>
            </w:r>
          </w:p>
        </w:tc>
      </w:tr>
      <w:tr w:rsidR="00CE48F8" w:rsidRPr="00497E8C" w14:paraId="4AC66413" w14:textId="77777777" w:rsidTr="00CE48F8">
        <w:tc>
          <w:tcPr>
            <w:tcW w:w="1667" w:type="pct"/>
          </w:tcPr>
          <w:p w14:paraId="13BBB77E"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237B0E3A" w14:textId="37FA1760" w:rsidR="00CE48F8" w:rsidRPr="00497E8C" w:rsidRDefault="00CE48F8" w:rsidP="00C27424">
            <w:pPr>
              <w:snapToGrid w:val="0"/>
              <w:spacing w:line="360" w:lineRule="auto"/>
              <w:rPr>
                <w:rFonts w:ascii="Book Antiqua" w:hAnsi="Book Antiqua"/>
              </w:rPr>
            </w:pPr>
            <w:r w:rsidRPr="00497E8C">
              <w:rPr>
                <w:rFonts w:ascii="Book Antiqua" w:hAnsi="Book Antiqua"/>
              </w:rPr>
              <w:t>Obesity and metabolic syndrome</w:t>
            </w:r>
          </w:p>
        </w:tc>
        <w:tc>
          <w:tcPr>
            <w:tcW w:w="1666" w:type="pct"/>
          </w:tcPr>
          <w:p w14:paraId="42DD9C6A" w14:textId="105F9BFD" w:rsidR="00CE48F8" w:rsidRPr="00497E8C" w:rsidRDefault="00CE48F8" w:rsidP="00C27424">
            <w:pPr>
              <w:snapToGrid w:val="0"/>
              <w:spacing w:line="360" w:lineRule="auto"/>
              <w:rPr>
                <w:rFonts w:ascii="Book Antiqua" w:hAnsi="Book Antiqua"/>
              </w:rPr>
            </w:pPr>
            <w:r w:rsidRPr="00497E8C">
              <w:rPr>
                <w:rFonts w:ascii="Book Antiqua" w:hAnsi="Book Antiqua"/>
              </w:rPr>
              <w:t>Monitor waist-hip ratio</w:t>
            </w:r>
          </w:p>
        </w:tc>
      </w:tr>
      <w:tr w:rsidR="00CE48F8" w:rsidRPr="00497E8C" w14:paraId="77F077FF" w14:textId="77777777" w:rsidTr="00CE48F8">
        <w:tc>
          <w:tcPr>
            <w:tcW w:w="1667" w:type="pct"/>
          </w:tcPr>
          <w:p w14:paraId="7E1F51EB"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1296990A" w14:textId="77777777" w:rsidR="00CE48F8" w:rsidRPr="00497E8C" w:rsidRDefault="00CE48F8" w:rsidP="00C27424">
            <w:pPr>
              <w:snapToGrid w:val="0"/>
              <w:spacing w:line="360" w:lineRule="auto"/>
              <w:rPr>
                <w:rFonts w:ascii="Book Antiqua" w:hAnsi="Book Antiqua"/>
              </w:rPr>
            </w:pPr>
          </w:p>
        </w:tc>
        <w:tc>
          <w:tcPr>
            <w:tcW w:w="1666" w:type="pct"/>
          </w:tcPr>
          <w:p w14:paraId="3679C111" w14:textId="1E19AF93" w:rsidR="00CE48F8" w:rsidRPr="00497E8C" w:rsidRDefault="00CE48F8" w:rsidP="00C27424">
            <w:pPr>
              <w:snapToGrid w:val="0"/>
              <w:spacing w:line="360" w:lineRule="auto"/>
              <w:rPr>
                <w:rFonts w:ascii="Book Antiqua" w:hAnsi="Book Antiqua"/>
              </w:rPr>
            </w:pPr>
            <w:r w:rsidRPr="00497E8C">
              <w:rPr>
                <w:rFonts w:ascii="Book Antiqua" w:hAnsi="Book Antiqua"/>
              </w:rPr>
              <w:t xml:space="preserve">Target counseling about potential weight gain and abdominal girth increase </w:t>
            </w:r>
            <w:r w:rsidRPr="00497E8C">
              <w:rPr>
                <w:rFonts w:ascii="Book Antiqua" w:hAnsi="Book Antiqua"/>
              </w:rPr>
              <w:lastRenderedPageBreak/>
              <w:t>even if body mass index is normal</w:t>
            </w:r>
          </w:p>
        </w:tc>
      </w:tr>
      <w:tr w:rsidR="00CE48F8" w:rsidRPr="00497E8C" w14:paraId="16E69D60" w14:textId="77777777" w:rsidTr="00CE48F8">
        <w:tc>
          <w:tcPr>
            <w:tcW w:w="1667" w:type="pct"/>
          </w:tcPr>
          <w:p w14:paraId="3D7F1FF2"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50F955D0" w14:textId="77777777" w:rsidR="00CE48F8" w:rsidRPr="00497E8C" w:rsidRDefault="00CE48F8" w:rsidP="00C27424">
            <w:pPr>
              <w:snapToGrid w:val="0"/>
              <w:spacing w:line="360" w:lineRule="auto"/>
              <w:rPr>
                <w:rFonts w:ascii="Book Antiqua" w:hAnsi="Book Antiqua"/>
              </w:rPr>
            </w:pPr>
          </w:p>
        </w:tc>
        <w:tc>
          <w:tcPr>
            <w:tcW w:w="1666" w:type="pct"/>
          </w:tcPr>
          <w:p w14:paraId="085DF0AC" w14:textId="283029C4" w:rsidR="00CE48F8" w:rsidRPr="00497E8C" w:rsidRDefault="00CE48F8" w:rsidP="00C27424">
            <w:pPr>
              <w:snapToGrid w:val="0"/>
              <w:spacing w:line="360" w:lineRule="auto"/>
              <w:rPr>
                <w:rFonts w:ascii="Book Antiqua" w:hAnsi="Book Antiqua"/>
              </w:rPr>
            </w:pPr>
            <w:r w:rsidRPr="00497E8C">
              <w:rPr>
                <w:rFonts w:ascii="Book Antiqua" w:hAnsi="Book Antiqua"/>
              </w:rPr>
              <w:t xml:space="preserve">Screen for presence of metabolic syndrome </w:t>
            </w:r>
          </w:p>
        </w:tc>
        <w:bookmarkStart w:id="80" w:name="_GoBack"/>
        <w:bookmarkEnd w:id="80"/>
      </w:tr>
      <w:tr w:rsidR="00CE48F8" w:rsidRPr="00497E8C" w14:paraId="07575C9D" w14:textId="77777777" w:rsidTr="00CE48F8">
        <w:tc>
          <w:tcPr>
            <w:tcW w:w="1667" w:type="pct"/>
          </w:tcPr>
          <w:p w14:paraId="764BF764"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5B5EBA4D" w14:textId="77777777" w:rsidR="00CE48F8" w:rsidRPr="00497E8C" w:rsidRDefault="00CE48F8" w:rsidP="00C27424">
            <w:pPr>
              <w:snapToGrid w:val="0"/>
              <w:spacing w:line="360" w:lineRule="auto"/>
              <w:rPr>
                <w:rFonts w:ascii="Book Antiqua" w:hAnsi="Book Antiqua"/>
              </w:rPr>
            </w:pPr>
          </w:p>
        </w:tc>
        <w:tc>
          <w:tcPr>
            <w:tcW w:w="1666" w:type="pct"/>
          </w:tcPr>
          <w:p w14:paraId="5C1E094B" w14:textId="3D88A8C2" w:rsidR="00CE48F8" w:rsidRPr="00497E8C" w:rsidRDefault="00CE48F8" w:rsidP="00C27424">
            <w:pPr>
              <w:snapToGrid w:val="0"/>
              <w:spacing w:line="360" w:lineRule="auto"/>
              <w:rPr>
                <w:rFonts w:ascii="Book Antiqua" w:hAnsi="Book Antiqua"/>
              </w:rPr>
            </w:pPr>
            <w:r w:rsidRPr="00497E8C">
              <w:rPr>
                <w:rFonts w:ascii="Book Antiqua" w:hAnsi="Book Antiqua"/>
              </w:rPr>
              <w:t>Target interventions to individual components of metabolic syndrome</w:t>
            </w:r>
          </w:p>
        </w:tc>
      </w:tr>
      <w:tr w:rsidR="00CE48F8" w:rsidRPr="00497E8C" w14:paraId="455860E7" w14:textId="77777777" w:rsidTr="00CE48F8">
        <w:tc>
          <w:tcPr>
            <w:tcW w:w="1667" w:type="pct"/>
          </w:tcPr>
          <w:p w14:paraId="07F33FAD"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19DE86D9" w14:textId="6A8A5DC0" w:rsidR="00CE48F8" w:rsidRPr="00497E8C" w:rsidRDefault="00CE48F8" w:rsidP="00C27424">
            <w:pPr>
              <w:snapToGrid w:val="0"/>
              <w:spacing w:line="360" w:lineRule="auto"/>
              <w:rPr>
                <w:rFonts w:ascii="Book Antiqua" w:hAnsi="Book Antiqua"/>
              </w:rPr>
            </w:pPr>
            <w:r w:rsidRPr="00497E8C">
              <w:rPr>
                <w:rFonts w:ascii="Book Antiqua" w:hAnsi="Book Antiqua"/>
              </w:rPr>
              <w:t>Health behavior</w:t>
            </w:r>
          </w:p>
        </w:tc>
        <w:tc>
          <w:tcPr>
            <w:tcW w:w="1666" w:type="pct"/>
          </w:tcPr>
          <w:p w14:paraId="08E7F2C0" w14:textId="593B74CD" w:rsidR="00CE48F8" w:rsidRPr="00497E8C" w:rsidRDefault="00CE48F8" w:rsidP="00C27424">
            <w:pPr>
              <w:snapToGrid w:val="0"/>
              <w:spacing w:line="360" w:lineRule="auto"/>
              <w:rPr>
                <w:rFonts w:ascii="Book Antiqua" w:hAnsi="Book Antiqua"/>
              </w:rPr>
            </w:pPr>
            <w:r w:rsidRPr="00497E8C">
              <w:rPr>
                <w:rFonts w:ascii="Book Antiqua" w:hAnsi="Book Antiqua"/>
              </w:rPr>
              <w:t xml:space="preserve">Decrease carbohydrate and saturated fat intake </w:t>
            </w:r>
          </w:p>
        </w:tc>
      </w:tr>
      <w:tr w:rsidR="00CE48F8" w:rsidRPr="00497E8C" w14:paraId="325082CE" w14:textId="77777777" w:rsidTr="00CE48F8">
        <w:tc>
          <w:tcPr>
            <w:tcW w:w="1667" w:type="pct"/>
          </w:tcPr>
          <w:p w14:paraId="1E8AB210"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49DDC576" w14:textId="77777777" w:rsidR="00CE48F8" w:rsidRPr="00497E8C" w:rsidRDefault="00CE48F8" w:rsidP="00C27424">
            <w:pPr>
              <w:snapToGrid w:val="0"/>
              <w:spacing w:line="360" w:lineRule="auto"/>
              <w:rPr>
                <w:rFonts w:ascii="Book Antiqua" w:hAnsi="Book Antiqua"/>
              </w:rPr>
            </w:pPr>
          </w:p>
        </w:tc>
        <w:tc>
          <w:tcPr>
            <w:tcW w:w="1666" w:type="pct"/>
          </w:tcPr>
          <w:p w14:paraId="5BED1BCE" w14:textId="55B6F1ED" w:rsidR="00CE48F8" w:rsidRPr="00497E8C" w:rsidRDefault="00CE48F8" w:rsidP="00C27424">
            <w:pPr>
              <w:snapToGrid w:val="0"/>
              <w:spacing w:line="360" w:lineRule="auto"/>
              <w:rPr>
                <w:rFonts w:ascii="Book Antiqua" w:hAnsi="Book Antiqua"/>
              </w:rPr>
            </w:pPr>
            <w:r w:rsidRPr="00497E8C">
              <w:rPr>
                <w:rFonts w:ascii="Book Antiqua" w:hAnsi="Book Antiqua"/>
              </w:rPr>
              <w:t>Increase monounsaturated fat and fiber intake</w:t>
            </w:r>
          </w:p>
        </w:tc>
      </w:tr>
      <w:tr w:rsidR="00CE48F8" w:rsidRPr="00497E8C" w14:paraId="3CC365C4" w14:textId="77777777" w:rsidTr="00CE48F8">
        <w:tc>
          <w:tcPr>
            <w:tcW w:w="1667" w:type="pct"/>
          </w:tcPr>
          <w:p w14:paraId="50F1A977" w14:textId="77777777" w:rsidR="00CE48F8" w:rsidRPr="00497E8C" w:rsidRDefault="00CE48F8" w:rsidP="00C27424">
            <w:pPr>
              <w:adjustRightInd w:val="0"/>
              <w:snapToGrid w:val="0"/>
              <w:spacing w:line="360" w:lineRule="auto"/>
              <w:jc w:val="both"/>
              <w:rPr>
                <w:rFonts w:ascii="Book Antiqua" w:hAnsi="Book Antiqua"/>
              </w:rPr>
            </w:pPr>
          </w:p>
        </w:tc>
        <w:tc>
          <w:tcPr>
            <w:tcW w:w="1667" w:type="pct"/>
          </w:tcPr>
          <w:p w14:paraId="61FF2141" w14:textId="77777777" w:rsidR="00CE48F8" w:rsidRPr="00497E8C" w:rsidRDefault="00CE48F8" w:rsidP="00C27424">
            <w:pPr>
              <w:snapToGrid w:val="0"/>
              <w:spacing w:line="360" w:lineRule="auto"/>
              <w:rPr>
                <w:rFonts w:ascii="Book Antiqua" w:hAnsi="Book Antiqua"/>
              </w:rPr>
            </w:pPr>
          </w:p>
        </w:tc>
        <w:tc>
          <w:tcPr>
            <w:tcW w:w="1666" w:type="pct"/>
          </w:tcPr>
          <w:p w14:paraId="13ABB174" w14:textId="2F23D3A4" w:rsidR="00CE48F8" w:rsidRPr="00497E8C" w:rsidRDefault="00CE48F8" w:rsidP="00C27424">
            <w:pPr>
              <w:snapToGrid w:val="0"/>
              <w:spacing w:line="360" w:lineRule="auto"/>
              <w:rPr>
                <w:rFonts w:ascii="Book Antiqua" w:hAnsi="Book Antiqua"/>
              </w:rPr>
            </w:pPr>
            <w:r w:rsidRPr="00497E8C">
              <w:rPr>
                <w:rFonts w:ascii="Book Antiqua" w:hAnsi="Book Antiqua"/>
              </w:rPr>
              <w:t>Implement structured, graded exercise programs</w:t>
            </w:r>
          </w:p>
        </w:tc>
      </w:tr>
    </w:tbl>
    <w:p w14:paraId="36D1CCD0" w14:textId="27B1D4E3" w:rsidR="007C431E" w:rsidRPr="00497E8C" w:rsidRDefault="00E64183" w:rsidP="00C27424">
      <w:pPr>
        <w:adjustRightInd w:val="0"/>
        <w:snapToGrid w:val="0"/>
        <w:spacing w:line="360" w:lineRule="auto"/>
        <w:jc w:val="both"/>
        <w:rPr>
          <w:rFonts w:ascii="Book Antiqua" w:hAnsi="Book Antiqua"/>
          <w:b/>
        </w:rPr>
      </w:pPr>
      <w:r>
        <w:rPr>
          <w:rFonts w:ascii="Book Antiqua" w:hAnsi="Book Antiqua"/>
          <w:lang w:eastAsia="zh-CN"/>
        </w:rPr>
        <w:t>HbA1c: Gl</w:t>
      </w:r>
      <w:r w:rsidR="008D2927">
        <w:rPr>
          <w:rFonts w:ascii="Book Antiqua" w:hAnsi="Book Antiqua"/>
          <w:lang w:eastAsia="zh-CN"/>
        </w:rPr>
        <w:t>y</w:t>
      </w:r>
      <w:r>
        <w:rPr>
          <w:rFonts w:ascii="Book Antiqua" w:hAnsi="Book Antiqua"/>
          <w:lang w:eastAsia="zh-CN"/>
        </w:rPr>
        <w:t xml:space="preserve">cosylated hemoglobin; </w:t>
      </w:r>
      <w:r w:rsidR="008867B5" w:rsidRPr="008867B5">
        <w:rPr>
          <w:rFonts w:ascii="Book Antiqua" w:hAnsi="Book Antiqua" w:hint="eastAsia"/>
          <w:lang w:eastAsia="zh-CN"/>
        </w:rPr>
        <w:t xml:space="preserve">HDL: </w:t>
      </w:r>
      <w:r w:rsidR="008867B5">
        <w:rPr>
          <w:rFonts w:ascii="Book Antiqua" w:hAnsi="Book Antiqua" w:cs="Book Antiqua" w:hint="eastAsia"/>
          <w:color w:val="000000"/>
          <w:lang w:eastAsia="zh-CN"/>
        </w:rPr>
        <w:t>H</w:t>
      </w:r>
      <w:r w:rsidR="008867B5" w:rsidRPr="0017203E">
        <w:rPr>
          <w:rFonts w:ascii="Book Antiqua" w:eastAsia="Book Antiqua" w:hAnsi="Book Antiqua" w:cs="Book Antiqua"/>
          <w:color w:val="000000"/>
        </w:rPr>
        <w:t>igh-density lipoprotein</w:t>
      </w:r>
      <w:r w:rsidR="008867B5">
        <w:rPr>
          <w:rFonts w:ascii="Book Antiqua" w:hAnsi="Book Antiqua" w:hint="eastAsia"/>
          <w:lang w:eastAsia="zh-CN"/>
        </w:rPr>
        <w:t>.</w:t>
      </w:r>
    </w:p>
    <w:p w14:paraId="445FB3B8" w14:textId="77777777" w:rsidR="00A77B3E" w:rsidRDefault="00A77B3E" w:rsidP="00C27424">
      <w:pPr>
        <w:snapToGrid w:val="0"/>
        <w:spacing w:line="360" w:lineRule="auto"/>
        <w:jc w:val="both"/>
        <w:rPr>
          <w:lang w:eastAsia="zh-CN"/>
        </w:rPr>
      </w:pPr>
    </w:p>
    <w:sectPr w:rsidR="00A77B3E" w:rsidSect="00CE4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99EB" w14:textId="77777777" w:rsidR="00705AFD" w:rsidRDefault="00705AFD" w:rsidP="007C431E">
      <w:r>
        <w:separator/>
      </w:r>
    </w:p>
  </w:endnote>
  <w:endnote w:type="continuationSeparator" w:id="0">
    <w:p w14:paraId="78405347" w14:textId="77777777" w:rsidR="00705AFD" w:rsidRDefault="00705AFD" w:rsidP="007C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00817"/>
      <w:docPartObj>
        <w:docPartGallery w:val="Page Numbers (Bottom of Page)"/>
        <w:docPartUnique/>
      </w:docPartObj>
    </w:sdtPr>
    <w:sdtEndPr/>
    <w:sdtContent>
      <w:sdt>
        <w:sdtPr>
          <w:id w:val="860082579"/>
          <w:docPartObj>
            <w:docPartGallery w:val="Page Numbers (Top of Page)"/>
            <w:docPartUnique/>
          </w:docPartObj>
        </w:sdtPr>
        <w:sdtEndPr/>
        <w:sdtContent>
          <w:p w14:paraId="6E037C8E" w14:textId="1D5902E5" w:rsidR="00DD2C6A" w:rsidRDefault="00DD2C6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7424">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7424">
              <w:rPr>
                <w:b/>
                <w:bCs/>
                <w:noProof/>
              </w:rPr>
              <w:t>36</w:t>
            </w:r>
            <w:r>
              <w:rPr>
                <w:b/>
                <w:bCs/>
                <w:sz w:val="24"/>
                <w:szCs w:val="24"/>
              </w:rPr>
              <w:fldChar w:fldCharType="end"/>
            </w:r>
          </w:p>
        </w:sdtContent>
      </w:sdt>
    </w:sdtContent>
  </w:sdt>
  <w:p w14:paraId="16CE52D1" w14:textId="77777777" w:rsidR="00DD2C6A" w:rsidRDefault="00DD2C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D83F8" w14:textId="77777777" w:rsidR="00705AFD" w:rsidRDefault="00705AFD" w:rsidP="007C431E">
      <w:r>
        <w:separator/>
      </w:r>
    </w:p>
  </w:footnote>
  <w:footnote w:type="continuationSeparator" w:id="0">
    <w:p w14:paraId="6164161A" w14:textId="77777777" w:rsidR="00705AFD" w:rsidRDefault="00705AFD" w:rsidP="007C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39F"/>
    <w:rsid w:val="000114FD"/>
    <w:rsid w:val="00090497"/>
    <w:rsid w:val="000B2376"/>
    <w:rsid w:val="000E6022"/>
    <w:rsid w:val="0011283E"/>
    <w:rsid w:val="00152418"/>
    <w:rsid w:val="001669EE"/>
    <w:rsid w:val="0017203E"/>
    <w:rsid w:val="00180EBB"/>
    <w:rsid w:val="00195701"/>
    <w:rsid w:val="001A0A24"/>
    <w:rsid w:val="001A23F2"/>
    <w:rsid w:val="001C106E"/>
    <w:rsid w:val="001F2F20"/>
    <w:rsid w:val="00205399"/>
    <w:rsid w:val="00214F03"/>
    <w:rsid w:val="00216F6B"/>
    <w:rsid w:val="00222EF0"/>
    <w:rsid w:val="00226346"/>
    <w:rsid w:val="00245D4A"/>
    <w:rsid w:val="00273069"/>
    <w:rsid w:val="00283ACE"/>
    <w:rsid w:val="002A5E27"/>
    <w:rsid w:val="002D2A01"/>
    <w:rsid w:val="002E3695"/>
    <w:rsid w:val="00305C42"/>
    <w:rsid w:val="003159B3"/>
    <w:rsid w:val="003454BA"/>
    <w:rsid w:val="0038233B"/>
    <w:rsid w:val="00397A3F"/>
    <w:rsid w:val="003B5B56"/>
    <w:rsid w:val="003B750F"/>
    <w:rsid w:val="003D3165"/>
    <w:rsid w:val="003D3836"/>
    <w:rsid w:val="003F72D8"/>
    <w:rsid w:val="00407BC7"/>
    <w:rsid w:val="004153F9"/>
    <w:rsid w:val="0042109C"/>
    <w:rsid w:val="00441872"/>
    <w:rsid w:val="00453DA6"/>
    <w:rsid w:val="00481F26"/>
    <w:rsid w:val="00495933"/>
    <w:rsid w:val="004B1506"/>
    <w:rsid w:val="004C06E8"/>
    <w:rsid w:val="00542593"/>
    <w:rsid w:val="005448AD"/>
    <w:rsid w:val="00555225"/>
    <w:rsid w:val="005D3D1B"/>
    <w:rsid w:val="005D543C"/>
    <w:rsid w:val="005E15A6"/>
    <w:rsid w:val="005E3F7F"/>
    <w:rsid w:val="0061633E"/>
    <w:rsid w:val="00651643"/>
    <w:rsid w:val="0065569F"/>
    <w:rsid w:val="00691417"/>
    <w:rsid w:val="006B6B17"/>
    <w:rsid w:val="006D0E3A"/>
    <w:rsid w:val="006D7B4B"/>
    <w:rsid w:val="00705AFD"/>
    <w:rsid w:val="0072229A"/>
    <w:rsid w:val="007514BC"/>
    <w:rsid w:val="00795641"/>
    <w:rsid w:val="007B5D73"/>
    <w:rsid w:val="007C431E"/>
    <w:rsid w:val="008166C6"/>
    <w:rsid w:val="00826847"/>
    <w:rsid w:val="00866619"/>
    <w:rsid w:val="00877155"/>
    <w:rsid w:val="00882540"/>
    <w:rsid w:val="00885351"/>
    <w:rsid w:val="008867B5"/>
    <w:rsid w:val="00896FC0"/>
    <w:rsid w:val="0089775B"/>
    <w:rsid w:val="008B5B74"/>
    <w:rsid w:val="008D2927"/>
    <w:rsid w:val="008F16B3"/>
    <w:rsid w:val="00913EE3"/>
    <w:rsid w:val="00996B12"/>
    <w:rsid w:val="009B28DC"/>
    <w:rsid w:val="009C7B16"/>
    <w:rsid w:val="00A06AC2"/>
    <w:rsid w:val="00A06D33"/>
    <w:rsid w:val="00A20C01"/>
    <w:rsid w:val="00A62488"/>
    <w:rsid w:val="00A70270"/>
    <w:rsid w:val="00A77B3E"/>
    <w:rsid w:val="00A961BC"/>
    <w:rsid w:val="00AA725A"/>
    <w:rsid w:val="00AE2832"/>
    <w:rsid w:val="00AE4A1F"/>
    <w:rsid w:val="00B21435"/>
    <w:rsid w:val="00B5443E"/>
    <w:rsid w:val="00B838E3"/>
    <w:rsid w:val="00B90807"/>
    <w:rsid w:val="00C00ED1"/>
    <w:rsid w:val="00C041E3"/>
    <w:rsid w:val="00C155D3"/>
    <w:rsid w:val="00C27424"/>
    <w:rsid w:val="00C354E2"/>
    <w:rsid w:val="00C42FF4"/>
    <w:rsid w:val="00C91A72"/>
    <w:rsid w:val="00CA2A55"/>
    <w:rsid w:val="00CC3D96"/>
    <w:rsid w:val="00CD65D4"/>
    <w:rsid w:val="00CE0466"/>
    <w:rsid w:val="00CE48F8"/>
    <w:rsid w:val="00D315D5"/>
    <w:rsid w:val="00D44C3D"/>
    <w:rsid w:val="00D944F2"/>
    <w:rsid w:val="00DA492C"/>
    <w:rsid w:val="00DD0C9C"/>
    <w:rsid w:val="00DD295B"/>
    <w:rsid w:val="00DD2C6A"/>
    <w:rsid w:val="00E07461"/>
    <w:rsid w:val="00E11C2C"/>
    <w:rsid w:val="00E23DED"/>
    <w:rsid w:val="00E606B2"/>
    <w:rsid w:val="00E64183"/>
    <w:rsid w:val="00E82213"/>
    <w:rsid w:val="00E828DC"/>
    <w:rsid w:val="00E847A3"/>
    <w:rsid w:val="00E90996"/>
    <w:rsid w:val="00EA6F7B"/>
    <w:rsid w:val="00EF03E4"/>
    <w:rsid w:val="00F04C44"/>
    <w:rsid w:val="00F20349"/>
    <w:rsid w:val="00F36B70"/>
    <w:rsid w:val="00F6379D"/>
    <w:rsid w:val="00F76D94"/>
    <w:rsid w:val="00F91514"/>
    <w:rsid w:val="00FB3806"/>
    <w:rsid w:val="00FC16C6"/>
    <w:rsid w:val="00FE7608"/>
    <w:rsid w:val="00FF0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AAD4C"/>
  <w15:docId w15:val="{72C6B02A-494A-41CE-87EF-7ADC62A6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4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431E"/>
    <w:rPr>
      <w:sz w:val="18"/>
      <w:szCs w:val="18"/>
    </w:rPr>
  </w:style>
  <w:style w:type="paragraph" w:styleId="a4">
    <w:name w:val="footer"/>
    <w:basedOn w:val="a"/>
    <w:link w:val="Char0"/>
    <w:uiPriority w:val="99"/>
    <w:rsid w:val="007C431E"/>
    <w:pPr>
      <w:tabs>
        <w:tab w:val="center" w:pos="4153"/>
        <w:tab w:val="right" w:pos="8306"/>
      </w:tabs>
      <w:snapToGrid w:val="0"/>
    </w:pPr>
    <w:rPr>
      <w:sz w:val="18"/>
      <w:szCs w:val="18"/>
    </w:rPr>
  </w:style>
  <w:style w:type="character" w:customStyle="1" w:styleId="Char0">
    <w:name w:val="页脚 Char"/>
    <w:basedOn w:val="a0"/>
    <w:link w:val="a4"/>
    <w:uiPriority w:val="99"/>
    <w:rsid w:val="007C431E"/>
    <w:rPr>
      <w:sz w:val="18"/>
      <w:szCs w:val="18"/>
    </w:rPr>
  </w:style>
  <w:style w:type="table" w:styleId="a5">
    <w:name w:val="Table Grid"/>
    <w:basedOn w:val="a1"/>
    <w:uiPriority w:val="59"/>
    <w:rsid w:val="007C43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B2376"/>
    <w:pPr>
      <w:spacing w:before="100" w:beforeAutospacing="1" w:after="100" w:afterAutospacing="1"/>
    </w:pPr>
    <w:rPr>
      <w:rFonts w:ascii="宋体" w:eastAsia="宋体" w:hAnsi="宋体" w:cs="宋体"/>
      <w:lang w:eastAsia="zh-CN"/>
    </w:rPr>
  </w:style>
  <w:style w:type="character" w:styleId="a7">
    <w:name w:val="annotation reference"/>
    <w:basedOn w:val="a0"/>
    <w:rsid w:val="0089775B"/>
    <w:rPr>
      <w:sz w:val="21"/>
      <w:szCs w:val="21"/>
    </w:rPr>
  </w:style>
  <w:style w:type="paragraph" w:styleId="a8">
    <w:name w:val="annotation text"/>
    <w:basedOn w:val="a"/>
    <w:link w:val="Char1"/>
    <w:rsid w:val="0089775B"/>
  </w:style>
  <w:style w:type="character" w:customStyle="1" w:styleId="Char1">
    <w:name w:val="批注文字 Char"/>
    <w:basedOn w:val="a0"/>
    <w:link w:val="a8"/>
    <w:rsid w:val="0089775B"/>
    <w:rPr>
      <w:sz w:val="24"/>
      <w:szCs w:val="24"/>
    </w:rPr>
  </w:style>
  <w:style w:type="paragraph" w:styleId="a9">
    <w:name w:val="annotation subject"/>
    <w:basedOn w:val="a8"/>
    <w:next w:val="a8"/>
    <w:link w:val="Char2"/>
    <w:rsid w:val="0089775B"/>
    <w:rPr>
      <w:b/>
      <w:bCs/>
    </w:rPr>
  </w:style>
  <w:style w:type="character" w:customStyle="1" w:styleId="Char2">
    <w:name w:val="批注主题 Char"/>
    <w:basedOn w:val="Char1"/>
    <w:link w:val="a9"/>
    <w:rsid w:val="0089775B"/>
    <w:rPr>
      <w:b/>
      <w:bCs/>
      <w:sz w:val="24"/>
      <w:szCs w:val="24"/>
    </w:rPr>
  </w:style>
  <w:style w:type="paragraph" w:styleId="aa">
    <w:name w:val="Balloon Text"/>
    <w:basedOn w:val="a"/>
    <w:link w:val="Char3"/>
    <w:rsid w:val="0089775B"/>
    <w:rPr>
      <w:sz w:val="18"/>
      <w:szCs w:val="18"/>
    </w:rPr>
  </w:style>
  <w:style w:type="character" w:customStyle="1" w:styleId="Char3">
    <w:name w:val="批注框文本 Char"/>
    <w:basedOn w:val="a0"/>
    <w:link w:val="aa"/>
    <w:rsid w:val="008977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23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36</Pages>
  <Words>10043</Words>
  <Characters>57246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Ramesh Prasad</dc:creator>
  <cp:lastModifiedBy>Admin</cp:lastModifiedBy>
  <cp:revision>35</cp:revision>
  <dcterms:created xsi:type="dcterms:W3CDTF">2021-05-07T13:49:00Z</dcterms:created>
  <dcterms:modified xsi:type="dcterms:W3CDTF">2021-05-22T10:10:00Z</dcterms:modified>
</cp:coreProperties>
</file>