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EFC6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Name of Journal: </w:t>
      </w:r>
      <w:r w:rsidRPr="00FE0712">
        <w:rPr>
          <w:rFonts w:ascii="Book Antiqua" w:eastAsia="Book Antiqua" w:hAnsi="Book Antiqua" w:cs="Book Antiqua"/>
          <w:i/>
          <w:color w:val="000000" w:themeColor="text1"/>
        </w:rPr>
        <w:t>World Journal of Stem Cells</w:t>
      </w:r>
    </w:p>
    <w:p w14:paraId="51C5270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Manuscript NO: </w:t>
      </w:r>
      <w:r w:rsidRPr="00FE0712">
        <w:rPr>
          <w:rFonts w:ascii="Book Antiqua" w:eastAsia="Book Antiqua" w:hAnsi="Book Antiqua" w:cs="Book Antiqua"/>
          <w:color w:val="000000" w:themeColor="text1"/>
        </w:rPr>
        <w:t>65095</w:t>
      </w:r>
    </w:p>
    <w:p w14:paraId="1377E356"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Manuscript Type: </w:t>
      </w:r>
      <w:r w:rsidRPr="00FE0712">
        <w:rPr>
          <w:rFonts w:ascii="Book Antiqua" w:eastAsia="Book Antiqua" w:hAnsi="Book Antiqua" w:cs="Book Antiqua"/>
          <w:color w:val="000000" w:themeColor="text1"/>
        </w:rPr>
        <w:t>REVIEW</w:t>
      </w:r>
    </w:p>
    <w:p w14:paraId="795903E6" w14:textId="77777777" w:rsidR="00A77B3E" w:rsidRPr="00FE0712" w:rsidRDefault="00A77B3E" w:rsidP="00C05CD6">
      <w:pPr>
        <w:spacing w:line="360" w:lineRule="auto"/>
        <w:jc w:val="both"/>
        <w:rPr>
          <w:color w:val="000000" w:themeColor="text1"/>
        </w:rPr>
      </w:pPr>
    </w:p>
    <w:p w14:paraId="66F78E75" w14:textId="77777777" w:rsidR="00A77B3E" w:rsidRPr="00FE0712" w:rsidRDefault="00DA15C9" w:rsidP="00C05CD6">
      <w:pPr>
        <w:spacing w:line="360" w:lineRule="auto"/>
        <w:jc w:val="both"/>
        <w:rPr>
          <w:color w:val="000000" w:themeColor="text1"/>
        </w:rPr>
      </w:pPr>
      <w:bookmarkStart w:id="0" w:name="OLE_LINK152"/>
      <w:bookmarkStart w:id="1" w:name="OLE_LINK153"/>
      <w:r w:rsidRPr="00FE0712">
        <w:rPr>
          <w:rFonts w:ascii="Book Antiqua" w:eastAsia="Book Antiqua" w:hAnsi="Book Antiqua" w:cs="Book Antiqua"/>
          <w:b/>
          <w:bCs/>
          <w:color w:val="000000" w:themeColor="text1"/>
        </w:rPr>
        <w:t>Effects of storage media, supplements and cryopreservation methods on quality of stem cells</w:t>
      </w:r>
    </w:p>
    <w:bookmarkEnd w:id="0"/>
    <w:bookmarkEnd w:id="1"/>
    <w:p w14:paraId="4220FABE" w14:textId="77777777" w:rsidR="00A77B3E" w:rsidRPr="00FE0712" w:rsidRDefault="00A77B3E" w:rsidP="00C05CD6">
      <w:pPr>
        <w:spacing w:line="360" w:lineRule="auto"/>
        <w:jc w:val="both"/>
        <w:rPr>
          <w:color w:val="000000" w:themeColor="text1"/>
        </w:rPr>
      </w:pPr>
    </w:p>
    <w:p w14:paraId="06401582" w14:textId="40603ED4" w:rsidR="00A77B3E" w:rsidRPr="00FE0712" w:rsidRDefault="00250E2E" w:rsidP="00C05CD6">
      <w:pPr>
        <w:spacing w:line="360" w:lineRule="auto"/>
        <w:jc w:val="both"/>
        <w:rPr>
          <w:color w:val="000000" w:themeColor="text1"/>
        </w:rPr>
      </w:pPr>
      <w:proofErr w:type="spellStart"/>
      <w:r w:rsidRPr="00FE0712">
        <w:rPr>
          <w:rFonts w:ascii="Book Antiqua" w:eastAsia="Book Antiqua" w:hAnsi="Book Antiqua" w:cs="Book Antiqua"/>
          <w:color w:val="000000" w:themeColor="text1"/>
        </w:rPr>
        <w:t>Erol</w:t>
      </w:r>
      <w:proofErr w:type="spellEnd"/>
      <w:r w:rsidRPr="00FE0712">
        <w:rPr>
          <w:rFonts w:ascii="Book Antiqua" w:eastAsia="Book Antiqua" w:hAnsi="Book Antiqua" w:cs="Book Antiqua"/>
          <w:color w:val="000000" w:themeColor="text1"/>
        </w:rPr>
        <w:t xml:space="preserve"> </w:t>
      </w:r>
      <w:r w:rsidRPr="00FE0712">
        <w:rPr>
          <w:rFonts w:ascii="Book Antiqua" w:hAnsi="Book Antiqua" w:cs="Book Antiqua" w:hint="eastAsia"/>
          <w:color w:val="000000" w:themeColor="text1"/>
          <w:lang w:eastAsia="zh-CN"/>
        </w:rPr>
        <w:t xml:space="preserve">OD </w:t>
      </w:r>
      <w:r w:rsidRPr="00FE0712">
        <w:rPr>
          <w:rFonts w:ascii="Book Antiqua" w:hAnsi="Book Antiqua" w:cs="Book Antiqua" w:hint="eastAsia"/>
          <w:i/>
          <w:color w:val="000000" w:themeColor="text1"/>
          <w:lang w:eastAsia="zh-CN"/>
        </w:rPr>
        <w:t>et al</w:t>
      </w:r>
      <w:r w:rsidRPr="00FE0712">
        <w:rPr>
          <w:rFonts w:ascii="Book Antiqua" w:hAnsi="Book Antiqua" w:cs="Book Antiqua" w:hint="eastAsia"/>
          <w:color w:val="000000" w:themeColor="text1"/>
          <w:lang w:eastAsia="zh-CN"/>
        </w:rPr>
        <w:t xml:space="preserve">. </w:t>
      </w:r>
      <w:r w:rsidR="00DA15C9" w:rsidRPr="00FE0712">
        <w:rPr>
          <w:rFonts w:ascii="Book Antiqua" w:eastAsia="Book Antiqua" w:hAnsi="Book Antiqua" w:cs="Book Antiqua"/>
          <w:color w:val="000000" w:themeColor="text1"/>
        </w:rPr>
        <w:t>Cryopreservation of stem cells</w:t>
      </w:r>
    </w:p>
    <w:p w14:paraId="6385BE78" w14:textId="77777777" w:rsidR="00A77B3E" w:rsidRPr="00FE0712" w:rsidRDefault="00A77B3E" w:rsidP="00C05CD6">
      <w:pPr>
        <w:spacing w:line="360" w:lineRule="auto"/>
        <w:jc w:val="both"/>
        <w:rPr>
          <w:color w:val="000000" w:themeColor="text1"/>
        </w:rPr>
      </w:pPr>
    </w:p>
    <w:p w14:paraId="1CE8DBCF" w14:textId="77777777" w:rsidR="00A77B3E" w:rsidRPr="00FE0712" w:rsidRDefault="00DA15C9" w:rsidP="00C05CD6">
      <w:pPr>
        <w:spacing w:line="360" w:lineRule="auto"/>
        <w:jc w:val="both"/>
        <w:rPr>
          <w:color w:val="000000" w:themeColor="text1"/>
        </w:rPr>
      </w:pPr>
      <w:proofErr w:type="spellStart"/>
      <w:r w:rsidRPr="00FE0712">
        <w:rPr>
          <w:rFonts w:ascii="Book Antiqua" w:eastAsia="Book Antiqua" w:hAnsi="Book Antiqua" w:cs="Book Antiqua"/>
          <w:color w:val="000000" w:themeColor="text1"/>
        </w:rPr>
        <w:t>Ozgur</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Dogus</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Erol</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Burcu</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Pervin</w:t>
      </w:r>
      <w:proofErr w:type="spellEnd"/>
      <w:r w:rsidRPr="00FE0712">
        <w:rPr>
          <w:rFonts w:ascii="Book Antiqua" w:eastAsia="Book Antiqua" w:hAnsi="Book Antiqua" w:cs="Book Antiqua"/>
          <w:color w:val="000000" w:themeColor="text1"/>
        </w:rPr>
        <w:t xml:space="preserve">, Mehmet </w:t>
      </w:r>
      <w:proofErr w:type="spellStart"/>
      <w:r w:rsidRPr="00FE0712">
        <w:rPr>
          <w:rFonts w:ascii="Book Antiqua" w:eastAsia="Book Antiqua" w:hAnsi="Book Antiqua" w:cs="Book Antiqua"/>
          <w:color w:val="000000" w:themeColor="text1"/>
        </w:rPr>
        <w:t>Emin</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Seker</w:t>
      </w:r>
      <w:proofErr w:type="spellEnd"/>
      <w:r w:rsidRPr="00FE0712">
        <w:rPr>
          <w:rFonts w:ascii="Book Antiqua" w:eastAsia="Book Antiqua" w:hAnsi="Book Antiqua" w:cs="Book Antiqua"/>
          <w:color w:val="000000" w:themeColor="text1"/>
        </w:rPr>
        <w:t xml:space="preserve">, Fatima </w:t>
      </w:r>
      <w:proofErr w:type="spellStart"/>
      <w:r w:rsidRPr="00FE0712">
        <w:rPr>
          <w:rFonts w:ascii="Book Antiqua" w:eastAsia="Book Antiqua" w:hAnsi="Book Antiqua" w:cs="Book Antiqua"/>
          <w:color w:val="000000" w:themeColor="text1"/>
        </w:rPr>
        <w:t>Aerts</w:t>
      </w:r>
      <w:proofErr w:type="spellEnd"/>
      <w:r w:rsidRPr="00FE0712">
        <w:rPr>
          <w:rFonts w:ascii="Book Antiqua" w:eastAsia="Book Antiqua" w:hAnsi="Book Antiqua" w:cs="Book Antiqua"/>
          <w:color w:val="000000" w:themeColor="text1"/>
        </w:rPr>
        <w:t>-Kaya</w:t>
      </w:r>
    </w:p>
    <w:p w14:paraId="2C45625A" w14:textId="77777777" w:rsidR="00A77B3E" w:rsidRPr="00FE0712" w:rsidRDefault="00A77B3E" w:rsidP="00C05CD6">
      <w:pPr>
        <w:spacing w:line="360" w:lineRule="auto"/>
        <w:jc w:val="both"/>
        <w:rPr>
          <w:color w:val="000000" w:themeColor="text1"/>
        </w:rPr>
      </w:pPr>
    </w:p>
    <w:p w14:paraId="7CDADB7A" w14:textId="77777777" w:rsidR="00A77B3E" w:rsidRPr="00FE0712" w:rsidRDefault="00DA15C9" w:rsidP="00C05CD6">
      <w:pPr>
        <w:spacing w:line="360" w:lineRule="auto"/>
        <w:jc w:val="both"/>
        <w:rPr>
          <w:color w:val="000000" w:themeColor="text1"/>
        </w:rPr>
      </w:pPr>
      <w:proofErr w:type="spellStart"/>
      <w:r w:rsidRPr="00FE0712">
        <w:rPr>
          <w:rFonts w:ascii="Book Antiqua" w:eastAsia="Book Antiqua" w:hAnsi="Book Antiqua" w:cs="Book Antiqua"/>
          <w:b/>
          <w:bCs/>
          <w:color w:val="000000" w:themeColor="text1"/>
        </w:rPr>
        <w:t>Ozgur</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Dogus</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Erol</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Burcu</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Pervin</w:t>
      </w:r>
      <w:proofErr w:type="spellEnd"/>
      <w:r w:rsidRPr="00FE0712">
        <w:rPr>
          <w:rFonts w:ascii="Book Antiqua" w:eastAsia="Book Antiqua" w:hAnsi="Book Antiqua" w:cs="Book Antiqua"/>
          <w:b/>
          <w:bCs/>
          <w:color w:val="000000" w:themeColor="text1"/>
        </w:rPr>
        <w:t xml:space="preserve">, Mehmet </w:t>
      </w:r>
      <w:proofErr w:type="spellStart"/>
      <w:r w:rsidRPr="00FE0712">
        <w:rPr>
          <w:rFonts w:ascii="Book Antiqua" w:eastAsia="Book Antiqua" w:hAnsi="Book Antiqua" w:cs="Book Antiqua"/>
          <w:b/>
          <w:bCs/>
          <w:color w:val="000000" w:themeColor="text1"/>
        </w:rPr>
        <w:t>Emin</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Seker</w:t>
      </w:r>
      <w:proofErr w:type="spellEnd"/>
      <w:r w:rsidRPr="00FE0712">
        <w:rPr>
          <w:rFonts w:ascii="Book Antiqua" w:eastAsia="Book Antiqua" w:hAnsi="Book Antiqua" w:cs="Book Antiqua"/>
          <w:b/>
          <w:bCs/>
          <w:color w:val="000000" w:themeColor="text1"/>
        </w:rPr>
        <w:t xml:space="preserve">, Fatima </w:t>
      </w:r>
      <w:proofErr w:type="spellStart"/>
      <w:r w:rsidRPr="00FE0712">
        <w:rPr>
          <w:rFonts w:ascii="Book Antiqua" w:eastAsia="Book Antiqua" w:hAnsi="Book Antiqua" w:cs="Book Antiqua"/>
          <w:b/>
          <w:bCs/>
          <w:color w:val="000000" w:themeColor="text1"/>
        </w:rPr>
        <w:t>Aerts</w:t>
      </w:r>
      <w:proofErr w:type="spellEnd"/>
      <w:r w:rsidRPr="00FE0712">
        <w:rPr>
          <w:rFonts w:ascii="Book Antiqua" w:eastAsia="Book Antiqua" w:hAnsi="Book Antiqua" w:cs="Book Antiqua"/>
          <w:b/>
          <w:bCs/>
          <w:color w:val="000000" w:themeColor="text1"/>
        </w:rPr>
        <w:t xml:space="preserve">-Kaya, </w:t>
      </w:r>
      <w:r w:rsidRPr="00FE0712">
        <w:rPr>
          <w:rFonts w:ascii="Book Antiqua" w:eastAsia="Book Antiqua" w:hAnsi="Book Antiqua" w:cs="Book Antiqua"/>
          <w:color w:val="000000" w:themeColor="text1"/>
        </w:rPr>
        <w:t xml:space="preserve">Department of Stem Cell Sciences, </w:t>
      </w:r>
      <w:proofErr w:type="spellStart"/>
      <w:r w:rsidRPr="00FE0712">
        <w:rPr>
          <w:rFonts w:ascii="Book Antiqua" w:eastAsia="Book Antiqua" w:hAnsi="Book Antiqua" w:cs="Book Antiqua"/>
          <w:color w:val="000000" w:themeColor="text1"/>
        </w:rPr>
        <w:t>Hacettepe</w:t>
      </w:r>
      <w:proofErr w:type="spellEnd"/>
      <w:r w:rsidRPr="00FE0712">
        <w:rPr>
          <w:rFonts w:ascii="Book Antiqua" w:eastAsia="Book Antiqua" w:hAnsi="Book Antiqua" w:cs="Book Antiqua"/>
          <w:color w:val="000000" w:themeColor="text1"/>
        </w:rPr>
        <w:t xml:space="preserve"> University Graduate School of Health Sciences, Ankara 06100, Turkey</w:t>
      </w:r>
    </w:p>
    <w:p w14:paraId="7322CDC7" w14:textId="77777777" w:rsidR="00A77B3E" w:rsidRPr="00FE0712" w:rsidRDefault="00A77B3E" w:rsidP="00C05CD6">
      <w:pPr>
        <w:spacing w:line="360" w:lineRule="auto"/>
        <w:jc w:val="both"/>
        <w:rPr>
          <w:color w:val="000000" w:themeColor="text1"/>
        </w:rPr>
      </w:pPr>
    </w:p>
    <w:p w14:paraId="193D523E" w14:textId="77777777" w:rsidR="00A77B3E" w:rsidRPr="00FE0712" w:rsidRDefault="00DA15C9" w:rsidP="00C05CD6">
      <w:pPr>
        <w:spacing w:line="360" w:lineRule="auto"/>
        <w:jc w:val="both"/>
        <w:rPr>
          <w:color w:val="000000" w:themeColor="text1"/>
        </w:rPr>
      </w:pPr>
      <w:proofErr w:type="spellStart"/>
      <w:r w:rsidRPr="00FE0712">
        <w:rPr>
          <w:rFonts w:ascii="Book Antiqua" w:eastAsia="Book Antiqua" w:hAnsi="Book Antiqua" w:cs="Book Antiqua"/>
          <w:b/>
          <w:bCs/>
          <w:color w:val="000000" w:themeColor="text1"/>
        </w:rPr>
        <w:t>Ozgur</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Dogus</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Erol</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Burcu</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Pervin</w:t>
      </w:r>
      <w:proofErr w:type="spellEnd"/>
      <w:r w:rsidRPr="00FE0712">
        <w:rPr>
          <w:rFonts w:ascii="Book Antiqua" w:eastAsia="Book Antiqua" w:hAnsi="Book Antiqua" w:cs="Book Antiqua"/>
          <w:b/>
          <w:bCs/>
          <w:color w:val="000000" w:themeColor="text1"/>
        </w:rPr>
        <w:t xml:space="preserve">, Mehmet </w:t>
      </w:r>
      <w:proofErr w:type="spellStart"/>
      <w:r w:rsidRPr="00FE0712">
        <w:rPr>
          <w:rFonts w:ascii="Book Antiqua" w:eastAsia="Book Antiqua" w:hAnsi="Book Antiqua" w:cs="Book Antiqua"/>
          <w:b/>
          <w:bCs/>
          <w:color w:val="000000" w:themeColor="text1"/>
        </w:rPr>
        <w:t>Emin</w:t>
      </w:r>
      <w:proofErr w:type="spellEnd"/>
      <w:r w:rsidRPr="00FE0712">
        <w:rPr>
          <w:rFonts w:ascii="Book Antiqua" w:eastAsia="Book Antiqua" w:hAnsi="Book Antiqua" w:cs="Book Antiqua"/>
          <w:b/>
          <w:bCs/>
          <w:color w:val="000000" w:themeColor="text1"/>
        </w:rPr>
        <w:t xml:space="preserve"> </w:t>
      </w:r>
      <w:proofErr w:type="spellStart"/>
      <w:r w:rsidRPr="00FE0712">
        <w:rPr>
          <w:rFonts w:ascii="Book Antiqua" w:eastAsia="Book Antiqua" w:hAnsi="Book Antiqua" w:cs="Book Antiqua"/>
          <w:b/>
          <w:bCs/>
          <w:color w:val="000000" w:themeColor="text1"/>
        </w:rPr>
        <w:t>Seker</w:t>
      </w:r>
      <w:proofErr w:type="spellEnd"/>
      <w:r w:rsidRPr="00FE0712">
        <w:rPr>
          <w:rFonts w:ascii="Book Antiqua" w:eastAsia="Book Antiqua" w:hAnsi="Book Antiqua" w:cs="Book Antiqua"/>
          <w:b/>
          <w:bCs/>
          <w:color w:val="000000" w:themeColor="text1"/>
        </w:rPr>
        <w:t xml:space="preserve">, Fatima </w:t>
      </w:r>
      <w:proofErr w:type="spellStart"/>
      <w:r w:rsidRPr="00FE0712">
        <w:rPr>
          <w:rFonts w:ascii="Book Antiqua" w:eastAsia="Book Antiqua" w:hAnsi="Book Antiqua" w:cs="Book Antiqua"/>
          <w:b/>
          <w:bCs/>
          <w:color w:val="000000" w:themeColor="text1"/>
        </w:rPr>
        <w:t>Aerts</w:t>
      </w:r>
      <w:proofErr w:type="spellEnd"/>
      <w:r w:rsidRPr="00FE0712">
        <w:rPr>
          <w:rFonts w:ascii="Book Antiqua" w:eastAsia="Book Antiqua" w:hAnsi="Book Antiqua" w:cs="Book Antiqua"/>
          <w:b/>
          <w:bCs/>
          <w:color w:val="000000" w:themeColor="text1"/>
        </w:rPr>
        <w:t xml:space="preserve">-Kaya, </w:t>
      </w:r>
      <w:r w:rsidRPr="00FE0712">
        <w:rPr>
          <w:rFonts w:ascii="Book Antiqua" w:eastAsia="Book Antiqua" w:hAnsi="Book Antiqua" w:cs="Book Antiqua"/>
          <w:color w:val="000000" w:themeColor="text1"/>
        </w:rPr>
        <w:t xml:space="preserve">Center for Stem Cell Research and Development, </w:t>
      </w:r>
      <w:proofErr w:type="spellStart"/>
      <w:r w:rsidRPr="00FE0712">
        <w:rPr>
          <w:rFonts w:ascii="Book Antiqua" w:eastAsia="Book Antiqua" w:hAnsi="Book Antiqua" w:cs="Book Antiqua"/>
          <w:color w:val="000000" w:themeColor="text1"/>
        </w:rPr>
        <w:t>Hacettepe</w:t>
      </w:r>
      <w:proofErr w:type="spellEnd"/>
      <w:r w:rsidRPr="00FE0712">
        <w:rPr>
          <w:rFonts w:ascii="Book Antiqua" w:eastAsia="Book Antiqua" w:hAnsi="Book Antiqua" w:cs="Book Antiqua"/>
          <w:color w:val="000000" w:themeColor="text1"/>
        </w:rPr>
        <w:t xml:space="preserve"> University, Ankara 06100, Turkey</w:t>
      </w:r>
    </w:p>
    <w:p w14:paraId="6088CD3E" w14:textId="77777777" w:rsidR="00A77B3E" w:rsidRPr="00FE0712" w:rsidRDefault="00A77B3E" w:rsidP="00C05CD6">
      <w:pPr>
        <w:spacing w:line="360" w:lineRule="auto"/>
        <w:jc w:val="both"/>
        <w:rPr>
          <w:color w:val="000000" w:themeColor="text1"/>
        </w:rPr>
      </w:pPr>
    </w:p>
    <w:p w14:paraId="7B36B09E" w14:textId="673617CA"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Author contributions: </w:t>
      </w:r>
      <w:proofErr w:type="spellStart"/>
      <w:r w:rsidRPr="00FE0712">
        <w:rPr>
          <w:rFonts w:ascii="Book Antiqua" w:eastAsia="Book Antiqua" w:hAnsi="Book Antiqua" w:cs="Book Antiqua"/>
          <w:color w:val="000000" w:themeColor="text1"/>
          <w:shd w:val="clear" w:color="auto" w:fill="FFFFFF"/>
        </w:rPr>
        <w:t>Erol</w:t>
      </w:r>
      <w:proofErr w:type="spellEnd"/>
      <w:r w:rsidRPr="00FE0712">
        <w:rPr>
          <w:rFonts w:ascii="Book Antiqua" w:eastAsia="Book Antiqua" w:hAnsi="Book Antiqua" w:cs="Book Antiqua"/>
          <w:color w:val="000000" w:themeColor="text1"/>
          <w:shd w:val="clear" w:color="auto" w:fill="FFFFFF"/>
        </w:rPr>
        <w:t xml:space="preserve"> OD, </w:t>
      </w:r>
      <w:proofErr w:type="spellStart"/>
      <w:r w:rsidRPr="00FE0712">
        <w:rPr>
          <w:rFonts w:ascii="Book Antiqua" w:eastAsia="Book Antiqua" w:hAnsi="Book Antiqua" w:cs="Book Antiqua"/>
          <w:color w:val="000000" w:themeColor="text1"/>
          <w:shd w:val="clear" w:color="auto" w:fill="FFFFFF"/>
        </w:rPr>
        <w:t>Pervin</w:t>
      </w:r>
      <w:proofErr w:type="spellEnd"/>
      <w:r w:rsidRPr="00FE0712">
        <w:rPr>
          <w:rFonts w:ascii="Book Antiqua" w:eastAsia="Book Antiqua" w:hAnsi="Book Antiqua" w:cs="Book Antiqua"/>
          <w:color w:val="000000" w:themeColor="text1"/>
          <w:shd w:val="clear" w:color="auto" w:fill="FFFFFF"/>
        </w:rPr>
        <w:t xml:space="preserve"> B and </w:t>
      </w:r>
      <w:proofErr w:type="spellStart"/>
      <w:r w:rsidRPr="00FE0712">
        <w:rPr>
          <w:rFonts w:ascii="Book Antiqua" w:eastAsia="Book Antiqua" w:hAnsi="Book Antiqua" w:cs="Book Antiqua"/>
          <w:color w:val="000000" w:themeColor="text1"/>
          <w:shd w:val="clear" w:color="auto" w:fill="FFFFFF"/>
        </w:rPr>
        <w:t>Seker</w:t>
      </w:r>
      <w:proofErr w:type="spellEnd"/>
      <w:r w:rsidRPr="00FE0712">
        <w:rPr>
          <w:rFonts w:ascii="Book Antiqua" w:eastAsia="Book Antiqua" w:hAnsi="Book Antiqua" w:cs="Book Antiqua"/>
          <w:color w:val="000000" w:themeColor="text1"/>
          <w:shd w:val="clear" w:color="auto" w:fill="FFFFFF"/>
        </w:rPr>
        <w:t xml:space="preserve"> ME </w:t>
      </w:r>
      <w:r w:rsidRPr="00FE0712">
        <w:rPr>
          <w:rFonts w:ascii="Book Antiqua" w:eastAsia="Book Antiqua" w:hAnsi="Book Antiqua" w:cs="Book Antiqua"/>
          <w:color w:val="000000" w:themeColor="text1"/>
        </w:rPr>
        <w:t xml:space="preserve">drafted the first version of the article and contributed equally to this work; </w:t>
      </w:r>
      <w:proofErr w:type="spellStart"/>
      <w:r w:rsidRPr="00FE0712">
        <w:rPr>
          <w:rFonts w:ascii="Book Antiqua" w:eastAsia="Book Antiqua" w:hAnsi="Book Antiqua" w:cs="Book Antiqua"/>
          <w:color w:val="000000" w:themeColor="text1"/>
        </w:rPr>
        <w:t>Aerts</w:t>
      </w:r>
      <w:proofErr w:type="spellEnd"/>
      <w:r w:rsidRPr="00FE0712">
        <w:rPr>
          <w:rFonts w:ascii="Book Antiqua" w:eastAsia="Book Antiqua" w:hAnsi="Book Antiqua" w:cs="Book Antiqua"/>
          <w:color w:val="000000" w:themeColor="text1"/>
        </w:rPr>
        <w:t xml:space="preserve">-Kaya F designed the manuscript, reviewed the contents and wrote the final version of the article to be published; </w:t>
      </w:r>
      <w:proofErr w:type="gramStart"/>
      <w:r w:rsidRPr="00FE0712">
        <w:rPr>
          <w:rFonts w:ascii="Book Antiqua" w:eastAsia="Book Antiqua" w:hAnsi="Book Antiqua" w:cs="Book Antiqua"/>
          <w:color w:val="000000" w:themeColor="text1"/>
          <w:shd w:val="clear" w:color="auto" w:fill="FFFFFF"/>
        </w:rPr>
        <w:t>All</w:t>
      </w:r>
      <w:proofErr w:type="gramEnd"/>
      <w:r w:rsidRPr="00FE0712">
        <w:rPr>
          <w:rFonts w:ascii="Book Antiqua" w:eastAsia="Book Antiqua" w:hAnsi="Book Antiqua" w:cs="Book Antiqua"/>
          <w:color w:val="000000" w:themeColor="text1"/>
          <w:shd w:val="clear" w:color="auto" w:fill="FFFFFF"/>
        </w:rPr>
        <w:t xml:space="preserve"> authors have read and approve</w:t>
      </w:r>
      <w:r w:rsidR="00137B31" w:rsidRPr="00FE0712">
        <w:rPr>
          <w:rFonts w:ascii="Book Antiqua" w:eastAsia="Book Antiqua" w:hAnsi="Book Antiqua" w:cs="Book Antiqua"/>
          <w:color w:val="000000" w:themeColor="text1"/>
          <w:shd w:val="clear" w:color="auto" w:fill="FFFFFF"/>
        </w:rPr>
        <w:t>d</w:t>
      </w:r>
      <w:r w:rsidRPr="00FE0712">
        <w:rPr>
          <w:rFonts w:ascii="Book Antiqua" w:eastAsia="Book Antiqua" w:hAnsi="Book Antiqua" w:cs="Book Antiqua"/>
          <w:color w:val="000000" w:themeColor="text1"/>
          <w:shd w:val="clear" w:color="auto" w:fill="FFFFFF"/>
        </w:rPr>
        <w:t xml:space="preserve"> the final manuscript.</w:t>
      </w:r>
    </w:p>
    <w:p w14:paraId="7C228938" w14:textId="77777777" w:rsidR="00A77B3E" w:rsidRPr="00FE0712" w:rsidRDefault="00A77B3E" w:rsidP="00C05CD6">
      <w:pPr>
        <w:spacing w:line="360" w:lineRule="auto"/>
        <w:jc w:val="both"/>
        <w:rPr>
          <w:color w:val="000000" w:themeColor="text1"/>
        </w:rPr>
      </w:pPr>
    </w:p>
    <w:p w14:paraId="53F711DE" w14:textId="5AD9F4A3"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b/>
          <w:bCs/>
          <w:color w:val="000000" w:themeColor="text1"/>
        </w:rPr>
        <w:t xml:space="preserve">Supported by </w:t>
      </w:r>
      <w:bookmarkStart w:id="2" w:name="OLE_LINK156"/>
      <w:bookmarkStart w:id="3" w:name="OLE_LINK157"/>
      <w:r w:rsidR="00137B31" w:rsidRPr="00FE0712">
        <w:rPr>
          <w:rFonts w:ascii="Book Antiqua" w:eastAsia="Book Antiqua" w:hAnsi="Book Antiqua" w:cs="Book Antiqua"/>
          <w:color w:val="000000" w:themeColor="text1"/>
        </w:rPr>
        <w:t xml:space="preserve">the </w:t>
      </w:r>
      <w:r w:rsidRPr="00FE0712">
        <w:rPr>
          <w:rFonts w:ascii="Book Antiqua" w:eastAsia="Book Antiqua" w:hAnsi="Book Antiqua" w:cs="Book Antiqua"/>
          <w:color w:val="000000" w:themeColor="text1"/>
        </w:rPr>
        <w:t xml:space="preserve">Scientific and </w:t>
      </w:r>
      <w:r w:rsidR="00137B31" w:rsidRPr="00FE0712">
        <w:rPr>
          <w:rFonts w:ascii="Book Antiqua" w:eastAsia="Book Antiqua" w:hAnsi="Book Antiqua" w:cs="Book Antiqua"/>
          <w:color w:val="000000" w:themeColor="text1"/>
        </w:rPr>
        <w:t>T</w:t>
      </w:r>
      <w:r w:rsidRPr="00FE0712">
        <w:rPr>
          <w:rFonts w:ascii="Book Antiqua" w:eastAsia="Book Antiqua" w:hAnsi="Book Antiqua" w:cs="Book Antiqua"/>
          <w:color w:val="000000" w:themeColor="text1"/>
        </w:rPr>
        <w:t>echnological Research Council of Turkey (T</w:t>
      </w:r>
      <w:r w:rsidR="00A8616F" w:rsidRPr="00FE0712">
        <w:rPr>
          <w:rFonts w:ascii="Book Antiqua" w:eastAsia="Book Antiqua" w:hAnsi="Book Antiqua" w:cs="Book Antiqua"/>
          <w:color w:val="000000" w:themeColor="text1"/>
        </w:rPr>
        <w:t>Ü</w:t>
      </w:r>
      <w:r w:rsidRPr="00FE0712">
        <w:rPr>
          <w:rFonts w:ascii="Book Antiqua" w:eastAsia="Book Antiqua" w:hAnsi="Book Antiqua" w:cs="Book Antiqua"/>
          <w:color w:val="000000" w:themeColor="text1"/>
        </w:rPr>
        <w:t>B</w:t>
      </w:r>
      <w:r w:rsidR="00A8616F" w:rsidRPr="00FE0712">
        <w:rPr>
          <w:rFonts w:ascii="Book Antiqua" w:eastAsia="Book Antiqua" w:hAnsi="Book Antiqua" w:cs="Book Antiqua"/>
          <w:color w:val="000000" w:themeColor="text1"/>
        </w:rPr>
        <w:t>İ</w:t>
      </w:r>
      <w:r w:rsidRPr="00FE0712">
        <w:rPr>
          <w:rFonts w:ascii="Book Antiqua" w:eastAsia="Book Antiqua" w:hAnsi="Book Antiqua" w:cs="Book Antiqua"/>
          <w:color w:val="000000" w:themeColor="text1"/>
        </w:rPr>
        <w:t>TAK)</w:t>
      </w:r>
      <w:bookmarkEnd w:id="2"/>
      <w:bookmarkEnd w:id="3"/>
      <w:r w:rsidRPr="00FE0712">
        <w:rPr>
          <w:rFonts w:ascii="Book Antiqua" w:eastAsia="Book Antiqua" w:hAnsi="Book Antiqua" w:cs="Book Antiqua"/>
          <w:b/>
          <w:bCs/>
          <w:color w:val="000000" w:themeColor="text1"/>
        </w:rPr>
        <w:t xml:space="preserve">, </w:t>
      </w:r>
      <w:r w:rsidRPr="00FE0712">
        <w:rPr>
          <w:rFonts w:ascii="Book Antiqua" w:eastAsia="Book Antiqua" w:hAnsi="Book Antiqua" w:cs="Book Antiqua"/>
          <w:color w:val="000000" w:themeColor="text1"/>
        </w:rPr>
        <w:t xml:space="preserve">No. </w:t>
      </w:r>
      <w:bookmarkStart w:id="4" w:name="OLE_LINK158"/>
      <w:bookmarkStart w:id="5" w:name="OLE_LINK159"/>
      <w:r w:rsidRPr="00FE0712">
        <w:rPr>
          <w:rFonts w:ascii="Book Antiqua" w:eastAsia="Book Antiqua" w:hAnsi="Book Antiqua" w:cs="Book Antiqua"/>
          <w:color w:val="000000" w:themeColor="text1"/>
        </w:rPr>
        <w:t xml:space="preserve">118S738 </w:t>
      </w:r>
      <w:bookmarkEnd w:id="4"/>
      <w:bookmarkEnd w:id="5"/>
      <w:r w:rsidRPr="00FE0712">
        <w:rPr>
          <w:rFonts w:ascii="Book Antiqua" w:eastAsia="Book Antiqua" w:hAnsi="Book Antiqua" w:cs="Book Antiqua"/>
          <w:color w:val="000000" w:themeColor="text1"/>
        </w:rPr>
        <w:t>and No. 219S675.</w:t>
      </w:r>
      <w:proofErr w:type="gramEnd"/>
    </w:p>
    <w:p w14:paraId="48755A79" w14:textId="77777777" w:rsidR="00A77B3E" w:rsidRPr="00FE0712" w:rsidRDefault="00A77B3E" w:rsidP="00C05CD6">
      <w:pPr>
        <w:spacing w:line="360" w:lineRule="auto"/>
        <w:jc w:val="both"/>
        <w:rPr>
          <w:color w:val="000000" w:themeColor="text1"/>
        </w:rPr>
      </w:pPr>
    </w:p>
    <w:p w14:paraId="591CB237" w14:textId="768B00DB"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Corresponding author: Fatima </w:t>
      </w:r>
      <w:proofErr w:type="spellStart"/>
      <w:r w:rsidRPr="00FE0712">
        <w:rPr>
          <w:rFonts w:ascii="Book Antiqua" w:eastAsia="Book Antiqua" w:hAnsi="Book Antiqua" w:cs="Book Antiqua"/>
          <w:b/>
          <w:bCs/>
          <w:color w:val="000000" w:themeColor="text1"/>
        </w:rPr>
        <w:t>Aerts</w:t>
      </w:r>
      <w:proofErr w:type="spellEnd"/>
      <w:r w:rsidRPr="00FE0712">
        <w:rPr>
          <w:rFonts w:ascii="Book Antiqua" w:eastAsia="Book Antiqua" w:hAnsi="Book Antiqua" w:cs="Book Antiqua"/>
          <w:b/>
          <w:bCs/>
          <w:color w:val="000000" w:themeColor="text1"/>
        </w:rPr>
        <w:t xml:space="preserve">-Kaya, MD, PhD, </w:t>
      </w:r>
      <w:r w:rsidR="00137B31" w:rsidRPr="00FE0712">
        <w:rPr>
          <w:rFonts w:ascii="Book Antiqua" w:eastAsia="Book Antiqua" w:hAnsi="Book Antiqua" w:cs="Book Antiqua"/>
          <w:b/>
          <w:bCs/>
          <w:color w:val="000000" w:themeColor="text1"/>
        </w:rPr>
        <w:t xml:space="preserve">Associate </w:t>
      </w:r>
      <w:r w:rsidRPr="00FE0712">
        <w:rPr>
          <w:rFonts w:ascii="Book Antiqua" w:eastAsia="Book Antiqua" w:hAnsi="Book Antiqua" w:cs="Book Antiqua"/>
          <w:b/>
          <w:bCs/>
          <w:color w:val="000000" w:themeColor="text1"/>
        </w:rPr>
        <w:t xml:space="preserve">Professor, </w:t>
      </w:r>
      <w:r w:rsidRPr="00FE0712">
        <w:rPr>
          <w:rFonts w:ascii="Book Antiqua" w:eastAsia="Book Antiqua" w:hAnsi="Book Antiqua" w:cs="Book Antiqua"/>
          <w:color w:val="000000" w:themeColor="text1"/>
        </w:rPr>
        <w:t xml:space="preserve">Department of Stem Cell Sciences, </w:t>
      </w:r>
      <w:proofErr w:type="spellStart"/>
      <w:r w:rsidRPr="00FE0712">
        <w:rPr>
          <w:rFonts w:ascii="Book Antiqua" w:eastAsia="Book Antiqua" w:hAnsi="Book Antiqua" w:cs="Book Antiqua"/>
          <w:color w:val="000000" w:themeColor="text1"/>
        </w:rPr>
        <w:t>Hacettepe</w:t>
      </w:r>
      <w:proofErr w:type="spellEnd"/>
      <w:r w:rsidRPr="00FE0712">
        <w:rPr>
          <w:rFonts w:ascii="Book Antiqua" w:eastAsia="Book Antiqua" w:hAnsi="Book Antiqua" w:cs="Book Antiqua"/>
          <w:color w:val="000000" w:themeColor="text1"/>
        </w:rPr>
        <w:t xml:space="preserve"> University Graduate School of Health Sciences, 4 </w:t>
      </w:r>
      <w:proofErr w:type="spellStart"/>
      <w:r w:rsidRPr="00FE0712">
        <w:rPr>
          <w:rFonts w:ascii="Book Antiqua" w:eastAsia="Book Antiqua" w:hAnsi="Book Antiqua" w:cs="Book Antiqua"/>
          <w:color w:val="000000" w:themeColor="text1"/>
        </w:rPr>
        <w:t>Reymonta</w:t>
      </w:r>
      <w:proofErr w:type="spellEnd"/>
      <w:r w:rsidRPr="00FE0712">
        <w:rPr>
          <w:rFonts w:ascii="Book Antiqua" w:eastAsia="Book Antiqua" w:hAnsi="Book Antiqua" w:cs="Book Antiqua"/>
          <w:color w:val="000000" w:themeColor="text1"/>
        </w:rPr>
        <w:t xml:space="preserve"> Street, Ankara 06100, </w:t>
      </w:r>
      <w:bookmarkStart w:id="6" w:name="OLE_LINK154"/>
      <w:bookmarkStart w:id="7" w:name="OLE_LINK155"/>
      <w:r w:rsidRPr="00FE0712">
        <w:rPr>
          <w:rFonts w:ascii="Book Antiqua" w:eastAsia="Book Antiqua" w:hAnsi="Book Antiqua" w:cs="Book Antiqua"/>
          <w:color w:val="000000" w:themeColor="text1"/>
        </w:rPr>
        <w:t>Turkey</w:t>
      </w:r>
      <w:bookmarkEnd w:id="6"/>
      <w:bookmarkEnd w:id="7"/>
      <w:r w:rsidRPr="00FE0712">
        <w:rPr>
          <w:rFonts w:ascii="Book Antiqua" w:eastAsia="Book Antiqua" w:hAnsi="Book Antiqua" w:cs="Book Antiqua"/>
          <w:color w:val="000000" w:themeColor="text1"/>
        </w:rPr>
        <w:t>. fatimaaerts@yahoo.com</w:t>
      </w:r>
    </w:p>
    <w:p w14:paraId="3CEDD527" w14:textId="77777777" w:rsidR="00A77B3E" w:rsidRPr="00FE0712" w:rsidRDefault="00A77B3E" w:rsidP="00C05CD6">
      <w:pPr>
        <w:spacing w:line="360" w:lineRule="auto"/>
        <w:jc w:val="both"/>
        <w:rPr>
          <w:color w:val="000000" w:themeColor="text1"/>
        </w:rPr>
      </w:pPr>
    </w:p>
    <w:p w14:paraId="0B17059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lastRenderedPageBreak/>
        <w:t xml:space="preserve">Received: </w:t>
      </w:r>
      <w:r w:rsidRPr="00FE0712">
        <w:rPr>
          <w:rFonts w:ascii="Book Antiqua" w:eastAsia="Book Antiqua" w:hAnsi="Book Antiqua" w:cs="Book Antiqua"/>
          <w:color w:val="000000" w:themeColor="text1"/>
        </w:rPr>
        <w:t>February 27, 2021</w:t>
      </w:r>
    </w:p>
    <w:p w14:paraId="0D3E7C8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Revised: </w:t>
      </w:r>
      <w:r w:rsidRPr="00FE0712">
        <w:rPr>
          <w:rFonts w:ascii="Book Antiqua" w:eastAsia="Book Antiqua" w:hAnsi="Book Antiqua" w:cs="Book Antiqua"/>
          <w:color w:val="000000" w:themeColor="text1"/>
        </w:rPr>
        <w:t>April 21, 2021</w:t>
      </w:r>
    </w:p>
    <w:p w14:paraId="313CE904" w14:textId="59661264"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Accepted: </w:t>
      </w:r>
      <w:r w:rsidR="00724310" w:rsidRPr="00724310">
        <w:rPr>
          <w:rFonts w:ascii="Book Antiqua" w:eastAsia="Book Antiqua" w:hAnsi="Book Antiqua" w:cs="Book Antiqua"/>
          <w:color w:val="000000" w:themeColor="text1"/>
        </w:rPr>
        <w:t>August 24, 2021</w:t>
      </w:r>
    </w:p>
    <w:p w14:paraId="08C41659" w14:textId="0AF12453" w:rsidR="00A77B3E" w:rsidRPr="00D32F6D"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Published online:</w:t>
      </w:r>
      <w:r w:rsidRPr="00D32F6D">
        <w:rPr>
          <w:rFonts w:ascii="Book Antiqua" w:eastAsia="Book Antiqua" w:hAnsi="Book Antiqua" w:cs="Book Antiqua"/>
          <w:bCs/>
          <w:color w:val="000000" w:themeColor="text1"/>
        </w:rPr>
        <w:t xml:space="preserve"> </w:t>
      </w:r>
      <w:r w:rsidR="00D32F6D" w:rsidRPr="00D32F6D">
        <w:rPr>
          <w:rFonts w:ascii="Book Antiqua" w:eastAsia="Book Antiqua" w:hAnsi="Book Antiqua" w:cs="Book Antiqua"/>
          <w:bCs/>
          <w:color w:val="000000" w:themeColor="text1"/>
        </w:rPr>
        <w:t>September 26, 2021</w:t>
      </w:r>
    </w:p>
    <w:p w14:paraId="659A0A47" w14:textId="77777777" w:rsidR="00A77B3E" w:rsidRPr="00FE0712" w:rsidRDefault="00A77B3E" w:rsidP="00C05CD6">
      <w:pPr>
        <w:spacing w:line="360" w:lineRule="auto"/>
        <w:jc w:val="both"/>
        <w:rPr>
          <w:color w:val="000000" w:themeColor="text1"/>
        </w:rPr>
        <w:sectPr w:rsidR="00A77B3E" w:rsidRPr="00FE0712">
          <w:footerReference w:type="default" r:id="rId7"/>
          <w:pgSz w:w="12240" w:h="15840"/>
          <w:pgMar w:top="1440" w:right="1440" w:bottom="1440" w:left="1440" w:header="720" w:footer="720" w:gutter="0"/>
          <w:cols w:space="720"/>
          <w:docGrid w:linePitch="360"/>
        </w:sectPr>
      </w:pPr>
    </w:p>
    <w:p w14:paraId="61893D9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lastRenderedPageBreak/>
        <w:t>Abstract</w:t>
      </w:r>
    </w:p>
    <w:p w14:paraId="690D27C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Despite a vast amount of different methods, protocols and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agents (CPA), stem cells are often frozen using standard protocols that have been optimized for use with cell lines, rather than with stem cells. Relatively few comparative studies have been performed to assess the effects of cryopreservation methods on these stem cells. Dimethyl sulfoxide (DMSO) has been a key agent for the development of cryobiology and has been used universally for cryopreservation. However, the use of DMSO has been associated with </w:t>
      </w:r>
      <w:r w:rsidRPr="00FE0712">
        <w:rPr>
          <w:rFonts w:ascii="Book Antiqua" w:eastAsia="Book Antiqua" w:hAnsi="Book Antiqua" w:cs="Book Antiqua"/>
          <w:i/>
          <w:iCs/>
          <w:color w:val="000000" w:themeColor="text1"/>
        </w:rPr>
        <w:t>in vitro</w:t>
      </w:r>
      <w:r w:rsidRPr="00FE0712">
        <w:rPr>
          <w:rFonts w:ascii="Book Antiqua" w:eastAsia="Book Antiqua" w:hAnsi="Book Antiqua" w:cs="Book Antiqua"/>
          <w:color w:val="000000" w:themeColor="text1"/>
        </w:rPr>
        <w:t xml:space="preserve"> and </w:t>
      </w:r>
      <w:r w:rsidRPr="00FE0712">
        <w:rPr>
          <w:rFonts w:ascii="Book Antiqua" w:eastAsia="Book Antiqua" w:hAnsi="Book Antiqua" w:cs="Book Antiqua"/>
          <w:i/>
          <w:iCs/>
          <w:color w:val="000000" w:themeColor="text1"/>
        </w:rPr>
        <w:t>in vivo</w:t>
      </w:r>
      <w:r w:rsidRPr="00FE0712">
        <w:rPr>
          <w:rFonts w:ascii="Book Antiqua" w:eastAsia="Book Antiqua" w:hAnsi="Book Antiqua" w:cs="Book Antiqua"/>
          <w:color w:val="000000" w:themeColor="text1"/>
        </w:rPr>
        <w:t xml:space="preserve"> toxicity and has been shown to affect many cellular processes due to changes in DNA methylation and dysregulation of gene expression. Despite studies showing that DMSO may affect cell characteristics, DMSO remains the CPA of choice, both in a research setting and in the clinics. However, numerous alternatives to DMSO have been shown to hold promise for use as a CPA and include albumin,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sucrose, ethylene glycol, polyethylene glycol and many more. Here, we will discuss the use, advantages and disadvantages of these CPAs for cryopreservation of different types of stem cells, including hematopoietic stem cells, mesenchymal stromal/stem cells and induced pluripotent stem cells.</w:t>
      </w:r>
    </w:p>
    <w:p w14:paraId="38BC7156" w14:textId="77777777" w:rsidR="00A77B3E" w:rsidRPr="00FE0712" w:rsidRDefault="00A77B3E" w:rsidP="00C05CD6">
      <w:pPr>
        <w:spacing w:line="360" w:lineRule="auto"/>
        <w:jc w:val="both"/>
        <w:rPr>
          <w:color w:val="000000" w:themeColor="text1"/>
        </w:rPr>
      </w:pPr>
    </w:p>
    <w:p w14:paraId="3054BAD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Key Words: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agents;</w:t>
      </w:r>
      <w:r w:rsidRPr="00FE0712">
        <w:rPr>
          <w:rFonts w:ascii="Book Antiqua" w:eastAsia="Book Antiqua" w:hAnsi="Book Antiqua" w:cs="Book Antiqua"/>
          <w:b/>
          <w:bCs/>
          <w:color w:val="000000" w:themeColor="text1"/>
        </w:rPr>
        <w:t xml:space="preserve"> </w:t>
      </w:r>
      <w:r w:rsidRPr="00FE0712">
        <w:rPr>
          <w:rFonts w:ascii="Book Antiqua" w:eastAsia="Book Antiqua" w:hAnsi="Book Antiqua" w:cs="Book Antiqua"/>
          <w:color w:val="000000" w:themeColor="text1"/>
        </w:rPr>
        <w:t xml:space="preserve">Dimethyl sulfoxide; Hematopoietic stem cells; Mesenchymal stromal/stem cells; </w:t>
      </w:r>
      <w:r w:rsidRPr="00FE0712">
        <w:rPr>
          <w:rFonts w:ascii="Book Antiqua" w:eastAsia="Book Antiqua" w:hAnsi="Book Antiqua" w:cs="Book Antiqua"/>
          <w:caps/>
          <w:color w:val="000000" w:themeColor="text1"/>
        </w:rPr>
        <w:t>I</w:t>
      </w:r>
      <w:r w:rsidRPr="00FE0712">
        <w:rPr>
          <w:rFonts w:ascii="Book Antiqua" w:eastAsia="Book Antiqua" w:hAnsi="Book Antiqua" w:cs="Book Antiqua"/>
          <w:color w:val="000000" w:themeColor="text1"/>
        </w:rPr>
        <w:t>nduced pluripotent stem cells</w:t>
      </w:r>
    </w:p>
    <w:p w14:paraId="3C9D6236" w14:textId="77777777" w:rsidR="00D32F6D" w:rsidRDefault="00D32F6D" w:rsidP="00D32F6D">
      <w:pPr>
        <w:spacing w:line="360" w:lineRule="auto"/>
        <w:rPr>
          <w:rFonts w:ascii="Book Antiqua" w:hAnsi="Book Antiqua" w:cs="Book Antiqua"/>
          <w:b/>
          <w:color w:val="000000"/>
        </w:rPr>
      </w:pPr>
    </w:p>
    <w:p w14:paraId="7CCD956B" w14:textId="77777777" w:rsidR="00D32F6D" w:rsidRPr="00026CB8" w:rsidRDefault="00D32F6D" w:rsidP="00D32F6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D91D38E" w14:textId="77777777" w:rsidR="00A77B3E" w:rsidRPr="00FE0712" w:rsidRDefault="00A77B3E" w:rsidP="00C05CD6">
      <w:pPr>
        <w:spacing w:line="360" w:lineRule="auto"/>
        <w:jc w:val="both"/>
        <w:rPr>
          <w:color w:val="000000" w:themeColor="text1"/>
        </w:rPr>
      </w:pPr>
    </w:p>
    <w:p w14:paraId="6B1B5F26" w14:textId="5A3D58AD" w:rsidR="00D32F6D" w:rsidRDefault="00D32F6D" w:rsidP="00C05CD6">
      <w:pPr>
        <w:spacing w:line="360" w:lineRule="auto"/>
        <w:jc w:val="both"/>
        <w:rPr>
          <w:rFonts w:ascii="Book Antiqua" w:hAnsi="Book Antiqua" w:cs="Book Antiqua" w:hint="eastAsia"/>
          <w:color w:val="000000" w:themeColor="text1"/>
          <w:lang w:eastAsia="zh-CN"/>
        </w:rPr>
      </w:pPr>
      <w:r w:rsidRPr="00D32F6D">
        <w:rPr>
          <w:rFonts w:ascii="Book Antiqua" w:eastAsia="Book Antiqua" w:hAnsi="Book Antiqua" w:cs="Book Antiqua"/>
          <w:b/>
          <w:color w:val="000000" w:themeColor="text1"/>
        </w:rPr>
        <w:t>Citation:</w:t>
      </w:r>
      <w:r w:rsidRPr="00D32F6D">
        <w:rPr>
          <w:rFonts w:ascii="Book Antiqua" w:eastAsia="Book Antiqua" w:hAnsi="Book Antiqua" w:cs="Book Antiqua"/>
          <w:color w:val="000000" w:themeColor="text1"/>
        </w:rPr>
        <w:t xml:space="preserve"> </w:t>
      </w:r>
      <w:proofErr w:type="spellStart"/>
      <w:r w:rsidR="00DA15C9" w:rsidRPr="00FE0712">
        <w:rPr>
          <w:rFonts w:ascii="Book Antiqua" w:eastAsia="Book Antiqua" w:hAnsi="Book Antiqua" w:cs="Book Antiqua"/>
          <w:color w:val="000000" w:themeColor="text1"/>
        </w:rPr>
        <w:t>Erol</w:t>
      </w:r>
      <w:proofErr w:type="spellEnd"/>
      <w:r w:rsidR="00DA15C9" w:rsidRPr="00FE0712">
        <w:rPr>
          <w:rFonts w:ascii="Book Antiqua" w:eastAsia="Book Antiqua" w:hAnsi="Book Antiqua" w:cs="Book Antiqua"/>
          <w:color w:val="000000" w:themeColor="text1"/>
        </w:rPr>
        <w:t xml:space="preserve"> OD, </w:t>
      </w:r>
      <w:proofErr w:type="spellStart"/>
      <w:r w:rsidR="00DA15C9" w:rsidRPr="00FE0712">
        <w:rPr>
          <w:rFonts w:ascii="Book Antiqua" w:eastAsia="Book Antiqua" w:hAnsi="Book Antiqua" w:cs="Book Antiqua"/>
          <w:color w:val="000000" w:themeColor="text1"/>
        </w:rPr>
        <w:t>Pervin</w:t>
      </w:r>
      <w:proofErr w:type="spellEnd"/>
      <w:r w:rsidR="00DA15C9" w:rsidRPr="00FE0712">
        <w:rPr>
          <w:rFonts w:ascii="Book Antiqua" w:eastAsia="Book Antiqua" w:hAnsi="Book Antiqua" w:cs="Book Antiqua"/>
          <w:color w:val="000000" w:themeColor="text1"/>
        </w:rPr>
        <w:t xml:space="preserve"> B, </w:t>
      </w:r>
      <w:proofErr w:type="spellStart"/>
      <w:r w:rsidR="00DA15C9" w:rsidRPr="00FE0712">
        <w:rPr>
          <w:rFonts w:ascii="Book Antiqua" w:eastAsia="Book Antiqua" w:hAnsi="Book Antiqua" w:cs="Book Antiqua"/>
          <w:color w:val="000000" w:themeColor="text1"/>
        </w:rPr>
        <w:t>Seker</w:t>
      </w:r>
      <w:proofErr w:type="spellEnd"/>
      <w:r w:rsidR="00DA15C9" w:rsidRPr="00FE0712">
        <w:rPr>
          <w:rFonts w:ascii="Book Antiqua" w:eastAsia="Book Antiqua" w:hAnsi="Book Antiqua" w:cs="Book Antiqua"/>
          <w:color w:val="000000" w:themeColor="text1"/>
        </w:rPr>
        <w:t xml:space="preserve"> ME, </w:t>
      </w:r>
      <w:proofErr w:type="spellStart"/>
      <w:r w:rsidR="00DA15C9" w:rsidRPr="00FE0712">
        <w:rPr>
          <w:rFonts w:ascii="Book Antiqua" w:eastAsia="Book Antiqua" w:hAnsi="Book Antiqua" w:cs="Book Antiqua"/>
          <w:color w:val="000000" w:themeColor="text1"/>
        </w:rPr>
        <w:t>Aerts</w:t>
      </w:r>
      <w:proofErr w:type="spellEnd"/>
      <w:r w:rsidR="00DA15C9" w:rsidRPr="00FE0712">
        <w:rPr>
          <w:rFonts w:ascii="Book Antiqua" w:eastAsia="Book Antiqua" w:hAnsi="Book Antiqua" w:cs="Book Antiqua"/>
          <w:color w:val="000000" w:themeColor="text1"/>
        </w:rPr>
        <w:t xml:space="preserve">-Kaya F. Effects of storage media, supplements and cryopreservation methods on quality of stem cells. </w:t>
      </w:r>
      <w:r w:rsidR="00DA15C9" w:rsidRPr="00FE0712">
        <w:rPr>
          <w:rFonts w:ascii="Book Antiqua" w:eastAsia="Book Antiqua" w:hAnsi="Book Antiqua" w:cs="Book Antiqua"/>
          <w:i/>
          <w:iCs/>
          <w:color w:val="000000" w:themeColor="text1"/>
        </w:rPr>
        <w:t>World J Stem Cells</w:t>
      </w:r>
      <w:r w:rsidR="00DA15C9" w:rsidRPr="00FE0712">
        <w:rPr>
          <w:rFonts w:ascii="Book Antiqua" w:eastAsia="Book Antiqua" w:hAnsi="Book Antiqua" w:cs="Book Antiqua"/>
          <w:color w:val="000000" w:themeColor="text1"/>
        </w:rPr>
        <w:t xml:space="preserve"> 2021; </w:t>
      </w:r>
      <w:r w:rsidRPr="00D32F6D">
        <w:rPr>
          <w:rFonts w:ascii="Book Antiqua" w:eastAsia="Book Antiqua" w:hAnsi="Book Antiqua" w:cs="Book Antiqua"/>
          <w:color w:val="000000" w:themeColor="text1"/>
        </w:rPr>
        <w:t xml:space="preserve">13(9): </w:t>
      </w:r>
      <w:r>
        <w:rPr>
          <w:rFonts w:ascii="Book Antiqua" w:hAnsi="Book Antiqua" w:cs="Book Antiqua" w:hint="eastAsia"/>
          <w:color w:val="000000" w:themeColor="text1"/>
          <w:lang w:eastAsia="zh-CN"/>
        </w:rPr>
        <w:t>1197-1214</w:t>
      </w:r>
      <w:r w:rsidRPr="00D32F6D">
        <w:rPr>
          <w:rFonts w:ascii="Book Antiqua" w:eastAsia="Book Antiqua" w:hAnsi="Book Antiqua" w:cs="Book Antiqua"/>
          <w:color w:val="000000" w:themeColor="text1"/>
        </w:rPr>
        <w:t xml:space="preserve"> </w:t>
      </w:r>
    </w:p>
    <w:p w14:paraId="09DDE3E6" w14:textId="141E3097" w:rsidR="00D32F6D" w:rsidRDefault="00D32F6D" w:rsidP="00C05CD6">
      <w:pPr>
        <w:spacing w:line="360" w:lineRule="auto"/>
        <w:jc w:val="both"/>
        <w:rPr>
          <w:rFonts w:ascii="Book Antiqua" w:hAnsi="Book Antiqua" w:cs="Book Antiqua" w:hint="eastAsia"/>
          <w:color w:val="000000" w:themeColor="text1"/>
          <w:lang w:eastAsia="zh-CN"/>
        </w:rPr>
      </w:pPr>
      <w:r w:rsidRPr="00D32F6D">
        <w:rPr>
          <w:rFonts w:ascii="Book Antiqua" w:eastAsia="Book Antiqua" w:hAnsi="Book Antiqua" w:cs="Book Antiqua"/>
          <w:color w:val="000000" w:themeColor="text1"/>
        </w:rPr>
        <w:t>URL: https://www.wjgnet.com/1948-0210/full/v13/i9/</w:t>
      </w:r>
      <w:r>
        <w:rPr>
          <w:rFonts w:ascii="Book Antiqua" w:hAnsi="Book Antiqua" w:cs="Book Antiqua" w:hint="eastAsia"/>
          <w:color w:val="000000" w:themeColor="text1"/>
          <w:lang w:eastAsia="zh-CN"/>
        </w:rPr>
        <w:t>1197</w:t>
      </w:r>
      <w:r w:rsidRPr="00D32F6D">
        <w:rPr>
          <w:rFonts w:ascii="Book Antiqua" w:eastAsia="Book Antiqua" w:hAnsi="Book Antiqua" w:cs="Book Antiqua"/>
          <w:color w:val="000000" w:themeColor="text1"/>
        </w:rPr>
        <w:t xml:space="preserve">.htm </w:t>
      </w:r>
    </w:p>
    <w:p w14:paraId="1E6DC08F" w14:textId="7E7FC08E" w:rsidR="00A77B3E" w:rsidRPr="00FE0712" w:rsidRDefault="00D32F6D" w:rsidP="00C05CD6">
      <w:pPr>
        <w:spacing w:line="360" w:lineRule="auto"/>
        <w:jc w:val="both"/>
        <w:rPr>
          <w:color w:val="000000" w:themeColor="text1"/>
        </w:rPr>
      </w:pPr>
      <w:r w:rsidRPr="00D32F6D">
        <w:rPr>
          <w:rFonts w:ascii="Book Antiqua" w:eastAsia="Book Antiqua" w:hAnsi="Book Antiqua" w:cs="Book Antiqua"/>
          <w:color w:val="000000" w:themeColor="text1"/>
        </w:rPr>
        <w:t>DOI: https://dx.doi.org/10.4252/wjsc.v13.i9.</w:t>
      </w:r>
      <w:r>
        <w:rPr>
          <w:rFonts w:ascii="Book Antiqua" w:hAnsi="Book Antiqua" w:cs="Book Antiqua" w:hint="eastAsia"/>
          <w:color w:val="000000" w:themeColor="text1"/>
          <w:lang w:eastAsia="zh-CN"/>
        </w:rPr>
        <w:t>1197</w:t>
      </w:r>
    </w:p>
    <w:p w14:paraId="7380FCD9" w14:textId="77777777" w:rsidR="00A77B3E" w:rsidRPr="00FE0712" w:rsidRDefault="00A77B3E" w:rsidP="00C05CD6">
      <w:pPr>
        <w:spacing w:line="360" w:lineRule="auto"/>
        <w:jc w:val="both"/>
        <w:rPr>
          <w:color w:val="000000" w:themeColor="text1"/>
        </w:rPr>
      </w:pPr>
    </w:p>
    <w:p w14:paraId="3670F4F0" w14:textId="7ADF1525"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lastRenderedPageBreak/>
        <w:t xml:space="preserve">Core Tip: </w:t>
      </w:r>
      <w:r w:rsidRPr="00FE0712">
        <w:rPr>
          <w:rFonts w:ascii="Book Antiqua" w:eastAsia="Book Antiqua" w:hAnsi="Book Antiqua" w:cs="Book Antiqua"/>
          <w:color w:val="000000" w:themeColor="text1"/>
        </w:rPr>
        <w:t>The manuscript is an overview of current cryopreservation protocols used for cold storage of hematopoietic stem cells, mesenchymal stem cells and induced pluripotent stem cells. Although dimethyl sulfoxide (DMSO) is commonly used in cryopreservation of cell lines, primary cells and stem cells, the use of DMSO has been associated with certain toxicity, both directly on the cells, as well as upon infusion with the stem cell product. As a result of this many groups have undertaken efforts to find suitable replacements for DMSO that are equally potent but less toxic. In this review</w:t>
      </w:r>
      <w:r w:rsidR="000C4230">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we summarize the current </w:t>
      </w:r>
      <w:r w:rsidRPr="00FE0712">
        <w:rPr>
          <w:rFonts w:ascii="Book Antiqua" w:eastAsia="Book Antiqua" w:hAnsi="Book Antiqua" w:cs="Book Antiqua"/>
          <w:i/>
          <w:iCs/>
          <w:color w:val="000000" w:themeColor="text1"/>
        </w:rPr>
        <w:t>status quo</w:t>
      </w:r>
      <w:r w:rsidRPr="00FE0712">
        <w:rPr>
          <w:rFonts w:ascii="Book Antiqua" w:eastAsia="Book Antiqua" w:hAnsi="Book Antiqua" w:cs="Book Antiqua"/>
          <w:color w:val="000000" w:themeColor="text1"/>
        </w:rPr>
        <w:t xml:space="preserve"> of stem cell freezing protocols</w:t>
      </w:r>
      <w:r w:rsidR="000C4230">
        <w:rPr>
          <w:rFonts w:ascii="Book Antiqua" w:eastAsia="Book Antiqua" w:hAnsi="Book Antiqua" w:cs="Book Antiqua"/>
          <w:color w:val="000000" w:themeColor="text1"/>
        </w:rPr>
        <w:t xml:space="preserve"> and</w:t>
      </w:r>
      <w:r w:rsidRPr="00FE0712">
        <w:rPr>
          <w:rFonts w:ascii="Book Antiqua" w:eastAsia="Book Antiqua" w:hAnsi="Book Antiqua" w:cs="Book Antiqua"/>
          <w:color w:val="000000" w:themeColor="text1"/>
        </w:rPr>
        <w:t xml:space="preserve"> we describe the most commonly used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agents and their effects on stem cells and stem cell function.</w:t>
      </w:r>
    </w:p>
    <w:p w14:paraId="26716871" w14:textId="6FF585F0" w:rsidR="00250E2E" w:rsidRPr="00FE0712" w:rsidRDefault="00250E2E" w:rsidP="00C05CD6">
      <w:pPr>
        <w:spacing w:line="360" w:lineRule="auto"/>
        <w:jc w:val="both"/>
        <w:rPr>
          <w:color w:val="000000" w:themeColor="text1"/>
        </w:rPr>
      </w:pPr>
      <w:r w:rsidRPr="00FE0712">
        <w:rPr>
          <w:color w:val="000000" w:themeColor="text1"/>
        </w:rPr>
        <w:br w:type="page"/>
      </w:r>
    </w:p>
    <w:p w14:paraId="67C074F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aps/>
          <w:color w:val="000000" w:themeColor="text1"/>
          <w:u w:val="single"/>
        </w:rPr>
        <w:lastRenderedPageBreak/>
        <w:t>INTRODUCTION</w:t>
      </w:r>
    </w:p>
    <w:p w14:paraId="5D531CBD" w14:textId="4D95288F"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Although optimization of stem cell culture, expansion and differentiation methods has been the main focus of stem cell research, an equally important and largely ignored topic in stem cell research is long term storage and cryopreservation. No matter the quality of the stem cell cultures, without optimization and careful control of cryopreservation, reproducibility and clinical (side) effects may be difficult to interpret. Furthermore, effects may be unexpected and suboptimal if cells are not stored, frozen and thawed under the most favorable conditions. Cryopreservation of cells, tissues and embryos has been common practice since the 1950s and took flight with the development of </w:t>
      </w:r>
      <w:r w:rsidRPr="00FE0712">
        <w:rPr>
          <w:rFonts w:ascii="Book Antiqua" w:eastAsia="Book Antiqua" w:hAnsi="Book Antiqua" w:cs="Book Antiqua"/>
          <w:i/>
          <w:iCs/>
          <w:color w:val="000000" w:themeColor="text1"/>
        </w:rPr>
        <w:t>in vitro</w:t>
      </w:r>
      <w:r w:rsidRPr="00FE0712">
        <w:rPr>
          <w:rFonts w:ascii="Book Antiqua" w:eastAsia="Book Antiqua" w:hAnsi="Book Antiqua" w:cs="Book Antiqua"/>
          <w:color w:val="000000" w:themeColor="text1"/>
        </w:rPr>
        <w:t xml:space="preserve"> fertilization practices and hematopoietic stem cell (HSC) transplantation. </w:t>
      </w:r>
    </w:p>
    <w:p w14:paraId="58825AAC" w14:textId="47938344"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 xml:space="preserve">Storage under low temperature conditions reduces the rates of intracellular enzymatic and chemical reactions that may be harmful and allows the cells to be stored long-term without damage. The basic principle underlying successful cell cryopreservation is prevention of the formation of intra- and extracellular ice crystals during freezing, since this is the primary cause of cell </w:t>
      </w:r>
      <w:proofErr w:type="gramStart"/>
      <w:r w:rsidRPr="00FE0712">
        <w:rPr>
          <w:rFonts w:ascii="Book Antiqua" w:eastAsia="Book Antiqua" w:hAnsi="Book Antiqua" w:cs="Book Antiqua"/>
          <w:color w:val="000000" w:themeColor="text1"/>
        </w:rPr>
        <w:t>damage</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w:t>
      </w:r>
      <w:r w:rsidRPr="00FE0712">
        <w:rPr>
          <w:rFonts w:ascii="Book Antiqua" w:eastAsia="Book Antiqua" w:hAnsi="Book Antiqua" w:cs="Book Antiqua"/>
          <w:color w:val="000000" w:themeColor="text1"/>
        </w:rPr>
        <w:t>. Cryopreservation methods can be classified into slow freezing and fast freezing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procedures. Both methods are based on the freezing or solidification of the cells or tissues and may cause cell injury in the process. However, the mechanisms that cause cell damage are quite distinct. Whereas rapid cooling results in the formation of intracellular ice crystals causing physical stress to the cells and mechanical breakdown, slow cooling causes osmotic changes in the cells and mechanical stress due to the formation of extracellular ice</w:t>
      </w:r>
      <w:r w:rsidRPr="00FE0712">
        <w:rPr>
          <w:rFonts w:ascii="Book Antiqua" w:eastAsia="Book Antiqua" w:hAnsi="Book Antiqua" w:cs="Book Antiqua"/>
          <w:color w:val="000000" w:themeColor="text1"/>
          <w:szCs w:val="30"/>
          <w:vertAlign w:val="superscript"/>
        </w:rPr>
        <w:t>[2]</w:t>
      </w:r>
      <w:r w:rsidRPr="00FE0712">
        <w:rPr>
          <w:rFonts w:ascii="Book Antiqua" w:eastAsia="Book Antiqua" w:hAnsi="Book Antiqua" w:cs="Book Antiqua"/>
          <w:color w:val="000000" w:themeColor="text1"/>
        </w:rPr>
        <w:t xml:space="preserve">. During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xml:space="preserve"> a liquid is transformed into a glass-like non</w:t>
      </w:r>
      <w:r w:rsidR="00A8616F"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crystalline solid state due to overcooling without freezing. Its most important feature is the prevention of ice </w:t>
      </w:r>
      <w:proofErr w:type="gramStart"/>
      <w:r w:rsidRPr="00FE0712">
        <w:rPr>
          <w:rFonts w:ascii="Book Antiqua" w:eastAsia="Book Antiqua" w:hAnsi="Book Antiqua" w:cs="Book Antiqua"/>
          <w:color w:val="000000" w:themeColor="text1"/>
        </w:rPr>
        <w:t>formation</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3,4]</w:t>
      </w:r>
      <w:r w:rsidRPr="00FE0712">
        <w:rPr>
          <w:rFonts w:ascii="Book Antiqua" w:eastAsia="Book Antiqua" w:hAnsi="Book Antiqua" w:cs="Book Antiqua"/>
          <w:color w:val="000000" w:themeColor="text1"/>
        </w:rPr>
        <w:t xml:space="preserve">. During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xml:space="preserve">, cells kept in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 solutions are briefly exposed to nitrogen vapor and subsequently immersed in liquid nitrogen</w:t>
      </w:r>
      <w:r w:rsidRPr="00FE0712">
        <w:rPr>
          <w:rFonts w:ascii="Book Antiqua" w:eastAsia="Book Antiqua" w:hAnsi="Book Antiqua" w:cs="Book Antiqua"/>
          <w:color w:val="000000" w:themeColor="text1"/>
          <w:szCs w:val="30"/>
          <w:vertAlign w:val="superscript"/>
        </w:rPr>
        <w:t>[5]</w:t>
      </w:r>
      <w:r w:rsidRPr="00FE0712">
        <w:rPr>
          <w:rFonts w:ascii="Book Antiqua" w:eastAsia="Book Antiqua" w:hAnsi="Book Antiqua" w:cs="Book Antiqua"/>
          <w:color w:val="000000" w:themeColor="text1"/>
        </w:rPr>
        <w:t xml:space="preserve"> and usually a permeable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 </w:t>
      </w:r>
      <w:r w:rsidR="00363551">
        <w:rPr>
          <w:rFonts w:ascii="Book Antiqua" w:eastAsia="Book Antiqua" w:hAnsi="Book Antiqua" w:cs="Book Antiqua"/>
          <w:color w:val="000000" w:themeColor="text1"/>
        </w:rPr>
        <w:t>[dimethyl sulfoxide (</w:t>
      </w:r>
      <w:r w:rsidRPr="00FE0712">
        <w:rPr>
          <w:rFonts w:ascii="Book Antiqua" w:eastAsia="Book Antiqua" w:hAnsi="Book Antiqua" w:cs="Book Antiqua"/>
          <w:color w:val="000000" w:themeColor="text1"/>
          <w:shd w:val="clear" w:color="auto" w:fill="FFFFFF"/>
        </w:rPr>
        <w:t>DMSO</w:t>
      </w:r>
      <w:r w:rsidR="00363551">
        <w:rPr>
          <w:rFonts w:ascii="Book Antiqua" w:eastAsia="Book Antiqua" w:hAnsi="Book Antiqua" w:cs="Book Antiqua"/>
          <w:color w:val="000000" w:themeColor="text1"/>
          <w:shd w:val="clear" w:color="auto" w:fill="FFFFFF"/>
        </w:rPr>
        <w:t>)</w:t>
      </w:r>
      <w:r w:rsidRPr="00FE0712">
        <w:rPr>
          <w:rFonts w:ascii="Book Antiqua" w:eastAsia="Book Antiqua" w:hAnsi="Book Antiqua" w:cs="Book Antiqua"/>
          <w:color w:val="000000" w:themeColor="text1"/>
          <w:shd w:val="clear" w:color="auto" w:fill="FFFFFF"/>
        </w:rPr>
        <w:t xml:space="preserve"> or glycerol</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an impermeable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 </w:t>
      </w:r>
      <w:r w:rsidR="00363551">
        <w:rPr>
          <w:rFonts w:ascii="Book Antiqua" w:eastAsia="Book Antiqua" w:hAnsi="Book Antiqua" w:cs="Book Antiqua"/>
          <w:color w:val="000000" w:themeColor="text1"/>
        </w:rPr>
        <w:t>[</w:t>
      </w:r>
      <w:r w:rsidR="00363551" w:rsidRPr="00FE0712">
        <w:rPr>
          <w:rFonts w:ascii="Book Antiqua" w:eastAsia="Book Antiqua" w:hAnsi="Book Antiqua" w:cs="Book Antiqua"/>
          <w:color w:val="000000" w:themeColor="text1"/>
        </w:rPr>
        <w:t xml:space="preserve">hydroxyethyl starch </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HES</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w:t>
      </w:r>
      <w:r w:rsidR="00363551">
        <w:rPr>
          <w:rFonts w:ascii="Book Antiqua" w:eastAsia="Book Antiqua" w:hAnsi="Book Antiqua" w:cs="Book Antiqua"/>
          <w:color w:val="000000" w:themeColor="text1"/>
        </w:rPr>
        <w:t>polyvinyl alcohol</w:t>
      </w:r>
      <w:r w:rsidRPr="00FE0712">
        <w:rPr>
          <w:rFonts w:ascii="Book Antiqua" w:eastAsia="Book Antiqua" w:hAnsi="Book Antiqua" w:cs="Book Antiqua"/>
          <w:color w:val="000000" w:themeColor="text1"/>
          <w:shd w:val="clear" w:color="auto" w:fill="FFFFFF"/>
        </w:rPr>
        <w:t xml:space="preserve">, </w:t>
      </w:r>
      <w:proofErr w:type="spellStart"/>
      <w:r w:rsidR="00363551">
        <w:rPr>
          <w:rFonts w:ascii="Book Antiqua" w:eastAsia="Book Antiqua" w:hAnsi="Book Antiqua" w:cs="Book Antiqua"/>
          <w:color w:val="000000" w:themeColor="text1"/>
          <w:shd w:val="clear" w:color="auto" w:fill="FFFFFF"/>
        </w:rPr>
        <w:t>t</w:t>
      </w:r>
      <w:r w:rsidRPr="00FE0712">
        <w:rPr>
          <w:rFonts w:ascii="Book Antiqua" w:eastAsia="Book Antiqua" w:hAnsi="Book Antiqua" w:cs="Book Antiqua"/>
          <w:color w:val="000000" w:themeColor="text1"/>
          <w:shd w:val="clear" w:color="auto" w:fill="FFFFFF"/>
        </w:rPr>
        <w:t>rehalose</w:t>
      </w:r>
      <w:proofErr w:type="spellEnd"/>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are used together</w:t>
      </w:r>
      <w:r w:rsidRPr="00FE0712">
        <w:rPr>
          <w:rFonts w:ascii="Book Antiqua" w:eastAsia="Book Antiqua" w:hAnsi="Book Antiqua" w:cs="Book Antiqua"/>
          <w:color w:val="000000" w:themeColor="text1"/>
          <w:szCs w:val="30"/>
          <w:vertAlign w:val="superscript"/>
        </w:rPr>
        <w:t>[6,7]</w:t>
      </w:r>
      <w:r w:rsidRPr="00FE0712">
        <w:rPr>
          <w:rFonts w:ascii="Book Antiqua" w:eastAsia="Book Antiqua" w:hAnsi="Book Antiqua" w:cs="Book Antiqua"/>
          <w:color w:val="000000" w:themeColor="text1"/>
        </w:rPr>
        <w:t xml:space="preserve">. During slow freezing, extracellular ice crystals may cause an </w:t>
      </w:r>
      <w:r w:rsidRPr="00FE0712">
        <w:rPr>
          <w:rFonts w:ascii="Book Antiqua" w:eastAsia="Book Antiqua" w:hAnsi="Book Antiqua" w:cs="Book Antiqua"/>
          <w:color w:val="000000" w:themeColor="text1"/>
        </w:rPr>
        <w:lastRenderedPageBreak/>
        <w:t>increase in cellular osmolality and dehydration</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therefore the cooling rate during freezing should be sufficiently slow to allow a suitable amount of water to leave the </w:t>
      </w:r>
      <w:proofErr w:type="gramStart"/>
      <w:r w:rsidRPr="00FE0712">
        <w:rPr>
          <w:rFonts w:ascii="Book Antiqua" w:eastAsia="Book Antiqua" w:hAnsi="Book Antiqua" w:cs="Book Antiqua"/>
          <w:color w:val="000000" w:themeColor="text1"/>
        </w:rPr>
        <w:t>cell</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8,9]</w:t>
      </w:r>
      <w:r w:rsidRPr="00FE0712">
        <w:rPr>
          <w:rFonts w:ascii="Book Antiqua" w:eastAsia="Book Antiqua" w:hAnsi="Book Antiqua" w:cs="Book Antiqua"/>
          <w:color w:val="000000" w:themeColor="text1"/>
        </w:rPr>
        <w:t xml:space="preserve">. The optimal cooling rate depends on cell size, sample size, water permeability and the presence of nucleating agents, which initiate and catalyze the freezing process. In addition, the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 used, the temperature and surface/volume ratio should also be taken into consideration to determine the optimal cooling </w:t>
      </w:r>
      <w:proofErr w:type="gramStart"/>
      <w:r w:rsidRPr="00FE0712">
        <w:rPr>
          <w:rFonts w:ascii="Book Antiqua" w:eastAsia="Book Antiqua" w:hAnsi="Book Antiqua" w:cs="Book Antiqua"/>
          <w:color w:val="000000" w:themeColor="text1"/>
        </w:rPr>
        <w:t>rate</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10]</w:t>
      </w:r>
      <w:r w:rsidRPr="00FE0712">
        <w:rPr>
          <w:rFonts w:ascii="Book Antiqua" w:eastAsia="Book Antiqua" w:hAnsi="Book Antiqua" w:cs="Book Antiqua"/>
          <w:color w:val="000000" w:themeColor="text1"/>
        </w:rPr>
        <w:t>. A cooling rate of 1-3</w:t>
      </w:r>
      <w:r w:rsidRPr="00FE0712">
        <w:rPr>
          <w:rFonts w:ascii="Book Antiqua" w:eastAsia="Book Antiqua" w:hAnsi="Book Antiqua" w:cs="Book Antiqua"/>
          <w:color w:val="000000" w:themeColor="text1"/>
          <w:szCs w:val="20"/>
          <w:vertAlign w:val="superscript"/>
        </w:rPr>
        <w:t xml:space="preserve"> </w:t>
      </w:r>
      <w:r w:rsidRPr="00FE0712">
        <w:rPr>
          <w:rFonts w:ascii="Book Antiqua" w:eastAsia="Book Antiqua" w:hAnsi="Book Antiqua" w:cs="Book Antiqua"/>
          <w:color w:val="000000" w:themeColor="text1"/>
        </w:rPr>
        <w:t>℃/min during the initial freezing phase (+4</w:t>
      </w:r>
      <w:r w:rsidRPr="00FE0712">
        <w:rPr>
          <w:rFonts w:ascii="Book Antiqua" w:eastAsia="Book Antiqua" w:hAnsi="Book Antiqua" w:cs="Book Antiqua"/>
          <w:color w:val="000000" w:themeColor="text1"/>
          <w:szCs w:val="20"/>
          <w:vertAlign w:val="superscript"/>
        </w:rPr>
        <w:t xml:space="preserve"> </w:t>
      </w:r>
      <w:r w:rsidRPr="00FE0712">
        <w:rPr>
          <w:rFonts w:ascii="Book Antiqua" w:eastAsia="Book Antiqua" w:hAnsi="Book Antiqua" w:cs="Book Antiqua"/>
          <w:color w:val="000000" w:themeColor="text1"/>
        </w:rPr>
        <w:t>℃ to -40</w:t>
      </w:r>
      <w:r w:rsidRPr="00FE0712">
        <w:rPr>
          <w:rFonts w:ascii="Book Antiqua" w:eastAsia="Book Antiqua" w:hAnsi="Book Antiqua" w:cs="Book Antiqua"/>
          <w:color w:val="000000" w:themeColor="text1"/>
          <w:szCs w:val="20"/>
          <w:vertAlign w:val="superscript"/>
        </w:rPr>
        <w:t xml:space="preserve"> </w:t>
      </w:r>
      <w:r w:rsidRPr="00FE0712">
        <w:rPr>
          <w:rFonts w:ascii="Book Antiqua" w:eastAsia="Book Antiqua" w:hAnsi="Book Antiqua" w:cs="Book Antiqua"/>
          <w:color w:val="000000" w:themeColor="text1"/>
        </w:rPr>
        <w:t xml:space="preserve">℃) is optimal for most mammalian cells when frozen in the presence of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agents, such as glycerol or </w:t>
      </w:r>
      <w:proofErr w:type="gramStart"/>
      <w:r w:rsidRPr="00FE0712">
        <w:rPr>
          <w:rFonts w:ascii="Book Antiqua" w:eastAsia="Book Antiqua" w:hAnsi="Book Antiqua" w:cs="Book Antiqua"/>
          <w:color w:val="000000" w:themeColor="text1"/>
        </w:rPr>
        <w:t>DMSO</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11]</w:t>
      </w:r>
      <w:r w:rsidRPr="00FE0712">
        <w:rPr>
          <w:rFonts w:ascii="Book Antiqua" w:eastAsia="Book Antiqua" w:hAnsi="Book Antiqua" w:cs="Book Antiqua"/>
          <w:color w:val="000000" w:themeColor="text1"/>
        </w:rPr>
        <w:t>. Automated freezing devices, such as KRYO 10 series III</w:t>
      </w:r>
      <w:r w:rsidR="00363551">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Planer Products, Sunbury-on-Thames, United Kingdom</w:t>
      </w:r>
      <w:proofErr w:type="gramStart"/>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12]</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CryoMed</w:t>
      </w:r>
      <w:proofErr w:type="spellEnd"/>
      <w:r w:rsidRPr="00FE0712">
        <w:rPr>
          <w:rFonts w:ascii="Book Antiqua" w:eastAsia="Book Antiqua" w:hAnsi="Book Antiqua" w:cs="Book Antiqua"/>
          <w:color w:val="000000" w:themeColor="text1"/>
        </w:rPr>
        <w:t xml:space="preserve"> 1010</w:t>
      </w:r>
      <w:r w:rsidR="00363551">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 xml:space="preserve">Forma Scientific, </w:t>
      </w:r>
      <w:proofErr w:type="spellStart"/>
      <w:r w:rsidRPr="00FE0712">
        <w:rPr>
          <w:rFonts w:ascii="Book Antiqua" w:eastAsia="Book Antiqua" w:hAnsi="Book Antiqua" w:cs="Book Antiqua"/>
          <w:color w:val="000000" w:themeColor="text1"/>
        </w:rPr>
        <w:t>Marjetta</w:t>
      </w:r>
      <w:proofErr w:type="spellEnd"/>
      <w:r w:rsidRPr="00FE0712">
        <w:rPr>
          <w:rFonts w:ascii="Book Antiqua" w:eastAsia="Book Antiqua" w:hAnsi="Book Antiqua" w:cs="Book Antiqua"/>
          <w:color w:val="000000" w:themeColor="text1"/>
        </w:rPr>
        <w:t>, OH, United States</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[13]</w:t>
      </w:r>
      <w:r w:rsidRPr="00FE0712">
        <w:rPr>
          <w:rFonts w:ascii="Book Antiqua" w:eastAsia="Book Antiqua" w:hAnsi="Book Antiqua" w:cs="Book Antiqua"/>
          <w:color w:val="000000" w:themeColor="text1"/>
        </w:rPr>
        <w:t xml:space="preserve"> and </w:t>
      </w:r>
      <w:proofErr w:type="spellStart"/>
      <w:r w:rsidRPr="00FE0712">
        <w:rPr>
          <w:rFonts w:ascii="Book Antiqua" w:eastAsia="Book Antiqua" w:hAnsi="Book Antiqua" w:cs="Book Antiqua"/>
          <w:color w:val="000000" w:themeColor="text1"/>
        </w:rPr>
        <w:t>Cryomed</w:t>
      </w:r>
      <w:proofErr w:type="spellEnd"/>
      <w:r w:rsidR="00363551">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New Baltimore, MD, United States</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[14]</w:t>
      </w:r>
      <w:r w:rsidRPr="00FE0712">
        <w:rPr>
          <w:rFonts w:ascii="Book Antiqua" w:eastAsia="Book Antiqua" w:hAnsi="Book Antiqua" w:cs="Book Antiqua"/>
          <w:color w:val="000000" w:themeColor="text1"/>
        </w:rPr>
        <w:t xml:space="preserve"> provide a temperature decrease at a controlled rate. Differences between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xml:space="preserve"> and cryopreservation </w:t>
      </w:r>
      <w:r w:rsidR="00363551">
        <w:rPr>
          <w:rFonts w:ascii="Book Antiqua" w:eastAsia="Book Antiqua" w:hAnsi="Book Antiqua" w:cs="Book Antiqua"/>
          <w:color w:val="000000" w:themeColor="text1"/>
        </w:rPr>
        <w:t>are</w:t>
      </w:r>
      <w:r w:rsidRPr="00FE0712">
        <w:rPr>
          <w:rFonts w:ascii="Book Antiqua" w:eastAsia="Book Antiqua" w:hAnsi="Book Antiqua" w:cs="Book Antiqua"/>
          <w:color w:val="000000" w:themeColor="text1"/>
        </w:rPr>
        <w:t xml:space="preserve"> depicted schematically in Figure 1.</w:t>
      </w:r>
    </w:p>
    <w:p w14:paraId="1BDD546D" w14:textId="668C32A1"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 xml:space="preserve">Despite a vast amount of different methods, protocols and </w:t>
      </w:r>
      <w:proofErr w:type="spellStart"/>
      <w:r w:rsidRPr="00FE0712">
        <w:rPr>
          <w:rFonts w:ascii="Book Antiqua" w:eastAsia="Book Antiqua" w:hAnsi="Book Antiqua" w:cs="Book Antiqua"/>
          <w:color w:val="000000" w:themeColor="text1"/>
        </w:rPr>
        <w:t>cryoprotectants</w:t>
      </w:r>
      <w:proofErr w:type="spellEnd"/>
      <w:r w:rsidRPr="00FE0712">
        <w:rPr>
          <w:rFonts w:ascii="Book Antiqua" w:eastAsia="Book Antiqua" w:hAnsi="Book Antiqua" w:cs="Book Antiqua"/>
          <w:color w:val="000000" w:themeColor="text1"/>
        </w:rPr>
        <w:t>, stem cells are often frozen using protocols optimized for cell lines and relatively few comparative studies have been performed to assess the effects of cryopreservation methods and supplements on stem cell quality and viability. A list of commercially available cryopreservation media is provided as Supplement 1. Here, we summarize the use, advantages and disadvantages of cryopreservation methods used for different types of stem cells, including HSC</w:t>
      </w:r>
      <w:r w:rsidR="006C375B" w:rsidRPr="00FE0712">
        <w:rPr>
          <w:rFonts w:ascii="Book Antiqua" w:hAnsi="Book Antiqua" w:cs="Book Antiqua" w:hint="eastAsia"/>
          <w:color w:val="000000" w:themeColor="text1"/>
          <w:lang w:eastAsia="zh-CN"/>
        </w:rPr>
        <w:t>s</w:t>
      </w:r>
      <w:r w:rsidRPr="00FE0712">
        <w:rPr>
          <w:rFonts w:ascii="Book Antiqua" w:eastAsia="Book Antiqua" w:hAnsi="Book Antiqua" w:cs="Book Antiqua"/>
          <w:color w:val="000000" w:themeColor="text1"/>
        </w:rPr>
        <w:t>, mesenchymal stem cells (MSC) and induced pluripotent stem cells (iPSC).</w:t>
      </w:r>
    </w:p>
    <w:p w14:paraId="14FC8835" w14:textId="77777777" w:rsidR="00A77B3E" w:rsidRPr="00FE0712" w:rsidRDefault="00A77B3E" w:rsidP="00C05CD6">
      <w:pPr>
        <w:spacing w:line="360" w:lineRule="auto"/>
        <w:ind w:firstLine="708"/>
        <w:jc w:val="both"/>
        <w:rPr>
          <w:color w:val="000000" w:themeColor="text1"/>
        </w:rPr>
      </w:pPr>
    </w:p>
    <w:p w14:paraId="37020BF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aps/>
          <w:color w:val="000000" w:themeColor="text1"/>
          <w:u w:val="single"/>
        </w:rPr>
        <w:t>Cryoprotective agents, additives and solutions</w:t>
      </w:r>
    </w:p>
    <w:p w14:paraId="649274E6" w14:textId="597CF39E"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In order to serve as an effective cellular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agent (CPA), the compound should have certain properties, including (1) </w:t>
      </w:r>
      <w:r w:rsidR="00137B31" w:rsidRPr="00FE0712">
        <w:rPr>
          <w:rFonts w:ascii="Book Antiqua" w:eastAsia="Book Antiqua" w:hAnsi="Book Antiqua" w:cs="Book Antiqua"/>
          <w:caps/>
          <w:color w:val="000000" w:themeColor="text1"/>
        </w:rPr>
        <w:t>h</w:t>
      </w:r>
      <w:r w:rsidR="00137B31" w:rsidRPr="00FE0712">
        <w:rPr>
          <w:rFonts w:ascii="Book Antiqua" w:eastAsia="Book Antiqua" w:hAnsi="Book Antiqua" w:cs="Book Antiqua"/>
          <w:color w:val="000000" w:themeColor="text1"/>
        </w:rPr>
        <w:t xml:space="preserve">igh </w:t>
      </w:r>
      <w:r w:rsidRPr="00FE0712">
        <w:rPr>
          <w:rFonts w:ascii="Book Antiqua" w:eastAsia="Book Antiqua" w:hAnsi="Book Antiqua" w:cs="Book Antiqua"/>
          <w:color w:val="000000" w:themeColor="text1"/>
        </w:rPr>
        <w:t xml:space="preserve">water solubility, even at low temperatures; (2) </w:t>
      </w:r>
      <w:proofErr w:type="gramStart"/>
      <w:r w:rsidR="00137B31" w:rsidRPr="00FE0712">
        <w:rPr>
          <w:rFonts w:ascii="Book Antiqua" w:eastAsia="Book Antiqua" w:hAnsi="Book Antiqua" w:cs="Book Antiqua"/>
          <w:caps/>
          <w:color w:val="000000" w:themeColor="text1"/>
        </w:rPr>
        <w:t>f</w:t>
      </w:r>
      <w:r w:rsidR="00137B31" w:rsidRPr="00FE0712">
        <w:rPr>
          <w:rFonts w:ascii="Book Antiqua" w:eastAsia="Book Antiqua" w:hAnsi="Book Antiqua" w:cs="Book Antiqua"/>
          <w:color w:val="000000" w:themeColor="text1"/>
        </w:rPr>
        <w:t>ree</w:t>
      </w:r>
      <w:proofErr w:type="gramEnd"/>
      <w:r w:rsidR="00137B31"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 xml:space="preserve">penetration of cell membranes and (3) </w:t>
      </w:r>
      <w:r w:rsidR="00137B31" w:rsidRPr="00FE0712">
        <w:rPr>
          <w:rFonts w:ascii="Book Antiqua" w:eastAsia="Book Antiqua" w:hAnsi="Book Antiqua" w:cs="Book Antiqua"/>
          <w:caps/>
          <w:color w:val="000000" w:themeColor="text1"/>
        </w:rPr>
        <w:t>l</w:t>
      </w:r>
      <w:r w:rsidR="00137B31" w:rsidRPr="00FE0712">
        <w:rPr>
          <w:rFonts w:ascii="Book Antiqua" w:eastAsia="Book Antiqua" w:hAnsi="Book Antiqua" w:cs="Book Antiqua"/>
          <w:color w:val="000000" w:themeColor="text1"/>
        </w:rPr>
        <w:t xml:space="preserve">ow </w:t>
      </w:r>
      <w:r w:rsidRPr="00FE0712">
        <w:rPr>
          <w:rFonts w:ascii="Book Antiqua" w:eastAsia="Book Antiqua" w:hAnsi="Book Antiqua" w:cs="Book Antiqua"/>
          <w:color w:val="000000" w:themeColor="text1"/>
        </w:rPr>
        <w:t xml:space="preserve">toxicity. Although many compounds may have these properties, including the most commonly used agents DMSO and glycerol, the choice of the compound may differ depending on the type of cell. CPAs are often used in combination with a carrier solution, which may </w:t>
      </w:r>
      <w:r w:rsidRPr="00FE0712">
        <w:rPr>
          <w:rFonts w:ascii="Book Antiqua" w:eastAsia="Book Antiqua" w:hAnsi="Book Antiqua" w:cs="Book Antiqua"/>
          <w:color w:val="000000" w:themeColor="text1"/>
        </w:rPr>
        <w:lastRenderedPageBreak/>
        <w:t xml:space="preserve">provide different concentrations of (nutritional) salts, a variety of buffers, </w:t>
      </w:r>
      <w:proofErr w:type="spellStart"/>
      <w:r w:rsidRPr="00FE0712">
        <w:rPr>
          <w:rFonts w:ascii="Book Antiqua" w:eastAsia="Book Antiqua" w:hAnsi="Book Antiqua" w:cs="Book Antiqua"/>
          <w:color w:val="000000" w:themeColor="text1"/>
        </w:rPr>
        <w:t>osmogens</w:t>
      </w:r>
      <w:proofErr w:type="spellEnd"/>
      <w:r w:rsidRPr="00FE0712">
        <w:rPr>
          <w:rFonts w:ascii="Book Antiqua" w:eastAsia="Book Antiqua" w:hAnsi="Book Antiqua" w:cs="Book Antiqua"/>
          <w:color w:val="000000" w:themeColor="text1"/>
        </w:rPr>
        <w:t xml:space="preserve"> and/or apoptosis inhibitors. The contents of this carrier solution further help the cells maintain an isotonic concentration (300 milliosmoles) to prevent swelling or shrinking during the freezing </w:t>
      </w:r>
      <w:proofErr w:type="gramStart"/>
      <w:r w:rsidRPr="00FE0712">
        <w:rPr>
          <w:rFonts w:ascii="Book Antiqua" w:eastAsia="Book Antiqua" w:hAnsi="Book Antiqua" w:cs="Book Antiqua"/>
          <w:color w:val="000000" w:themeColor="text1"/>
        </w:rPr>
        <w:t>process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15]</w:t>
      </w:r>
      <w:r w:rsidRPr="00FE0712">
        <w:rPr>
          <w:rFonts w:ascii="Book Antiqua" w:eastAsia="Book Antiqua" w:hAnsi="Book Antiqua" w:cs="Book Antiqua"/>
          <w:color w:val="000000" w:themeColor="text1"/>
        </w:rPr>
        <w:t xml:space="preserve">. </w:t>
      </w:r>
    </w:p>
    <w:p w14:paraId="619B77CA" w14:textId="77777777" w:rsidR="00A77B3E" w:rsidRPr="00FE0712" w:rsidRDefault="00A77B3E" w:rsidP="00C05CD6">
      <w:pPr>
        <w:spacing w:line="360" w:lineRule="auto"/>
        <w:jc w:val="both"/>
        <w:rPr>
          <w:color w:val="000000" w:themeColor="text1"/>
        </w:rPr>
      </w:pPr>
    </w:p>
    <w:p w14:paraId="244F713A" w14:textId="34439B4C"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DMSO</w:t>
      </w:r>
      <w:r w:rsidR="00882727">
        <w:rPr>
          <w:rFonts w:ascii="Book Antiqua" w:eastAsia="Book Antiqua" w:hAnsi="Book Antiqua" w:cs="Book Antiqua"/>
          <w:b/>
          <w:bCs/>
          <w:i/>
          <w:iCs/>
          <w:color w:val="000000" w:themeColor="text1"/>
        </w:rPr>
        <w:t xml:space="preserve"> [</w:t>
      </w:r>
      <w:r w:rsidRPr="00FE0712">
        <w:rPr>
          <w:rFonts w:ascii="Book Antiqua" w:eastAsia="Book Antiqua" w:hAnsi="Book Antiqua" w:cs="Book Antiqua"/>
          <w:b/>
          <w:bCs/>
          <w:i/>
          <w:iCs/>
          <w:color w:val="000000" w:themeColor="text1"/>
        </w:rPr>
        <w:t>Me</w:t>
      </w:r>
      <w:r w:rsidRPr="00FE0712">
        <w:rPr>
          <w:rFonts w:ascii="Book Antiqua" w:eastAsia="Book Antiqua" w:hAnsi="Book Antiqua" w:cs="Book Antiqua"/>
          <w:b/>
          <w:bCs/>
          <w:i/>
          <w:iCs/>
          <w:color w:val="000000" w:themeColor="text1"/>
          <w:szCs w:val="30"/>
          <w:vertAlign w:val="subscript"/>
        </w:rPr>
        <w:t>2</w:t>
      </w:r>
      <w:r w:rsidRPr="00FE0712">
        <w:rPr>
          <w:rFonts w:ascii="Book Antiqua" w:eastAsia="Book Antiqua" w:hAnsi="Book Antiqua" w:cs="Book Antiqua"/>
          <w:b/>
          <w:bCs/>
          <w:i/>
          <w:iCs/>
          <w:color w:val="000000" w:themeColor="text1"/>
        </w:rPr>
        <w:t>SO, (CH3)</w:t>
      </w:r>
      <w:r w:rsidRPr="00FE0712">
        <w:rPr>
          <w:rFonts w:ascii="Book Antiqua" w:eastAsia="Book Antiqua" w:hAnsi="Book Antiqua" w:cs="Book Antiqua"/>
          <w:b/>
          <w:bCs/>
          <w:i/>
          <w:iCs/>
          <w:color w:val="000000" w:themeColor="text1"/>
          <w:szCs w:val="30"/>
          <w:vertAlign w:val="subscript"/>
        </w:rPr>
        <w:t>2</w:t>
      </w:r>
      <w:r w:rsidRPr="00FE0712">
        <w:rPr>
          <w:rFonts w:ascii="Book Antiqua" w:eastAsia="Book Antiqua" w:hAnsi="Book Antiqua" w:cs="Book Antiqua"/>
          <w:b/>
          <w:bCs/>
          <w:i/>
          <w:iCs/>
          <w:color w:val="000000" w:themeColor="text1"/>
        </w:rPr>
        <w:t>SO]</w:t>
      </w:r>
    </w:p>
    <w:p w14:paraId="16B786AE" w14:textId="1F10614C"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DMSO has been a key agent for the development of cryobiology. For cryopreservation of HSCs, use of DMSO, in combination with a temperature-controlled freezing technique followed by a rapid thawing procedure of 1-2 °C/min, is considered the clinical </w:t>
      </w:r>
      <w:proofErr w:type="gramStart"/>
      <w:r w:rsidRPr="00FE0712">
        <w:rPr>
          <w:rFonts w:ascii="Book Antiqua" w:eastAsia="Book Antiqua" w:hAnsi="Book Antiqua" w:cs="Book Antiqua"/>
          <w:color w:val="000000" w:themeColor="text1"/>
        </w:rPr>
        <w:t>standard</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16]</w:t>
      </w:r>
      <w:r w:rsidRPr="00FE0712">
        <w:rPr>
          <w:rFonts w:ascii="Book Antiqua" w:eastAsia="Book Antiqua" w:hAnsi="Book Antiqua" w:cs="Book Antiqua"/>
          <w:color w:val="000000" w:themeColor="text1"/>
        </w:rPr>
        <w:t xml:space="preserve">. The use of DMSO as a CPA to prevent freezing-related cell damage was first proposed by Lovelock and </w:t>
      </w:r>
      <w:proofErr w:type="gramStart"/>
      <w:r w:rsidRPr="00FE0712">
        <w:rPr>
          <w:rFonts w:ascii="Book Antiqua" w:eastAsia="Book Antiqua" w:hAnsi="Book Antiqua" w:cs="Book Antiqua"/>
          <w:color w:val="000000" w:themeColor="text1"/>
        </w:rPr>
        <w:t>Bishop</w:t>
      </w:r>
      <w:r w:rsidR="00882727" w:rsidRPr="00FE0712">
        <w:rPr>
          <w:rFonts w:ascii="Book Antiqua" w:eastAsia="Book Antiqua" w:hAnsi="Book Antiqua" w:cs="Book Antiqua"/>
          <w:color w:val="000000" w:themeColor="text1"/>
          <w:szCs w:val="30"/>
          <w:vertAlign w:val="superscript"/>
        </w:rPr>
        <w:t>[</w:t>
      </w:r>
      <w:proofErr w:type="gramEnd"/>
      <w:r w:rsidR="00882727" w:rsidRPr="00FE0712">
        <w:rPr>
          <w:rFonts w:ascii="Book Antiqua" w:eastAsia="Book Antiqua" w:hAnsi="Book Antiqua" w:cs="Book Antiqua"/>
          <w:color w:val="000000" w:themeColor="text1"/>
          <w:szCs w:val="30"/>
          <w:vertAlign w:val="superscript"/>
        </w:rPr>
        <w:t>17]</w:t>
      </w:r>
      <w:r w:rsidRPr="00FE0712">
        <w:rPr>
          <w:rFonts w:ascii="Book Antiqua" w:eastAsia="Book Antiqua" w:hAnsi="Book Antiqua" w:cs="Book Antiqua"/>
          <w:color w:val="000000" w:themeColor="text1"/>
        </w:rPr>
        <w:t xml:space="preserve">, who used it during slow cooling of bull sperm. Due to its low hydrophilicity and molecular weight, DMSO freely penetrates cell membranes. It can disrupt ice crystal nucleation by forming hydrogen bonds with intracellular water molecules and prevents dehydration by reducing the amount of water absorbed into ice </w:t>
      </w:r>
      <w:proofErr w:type="gramStart"/>
      <w:r w:rsidRPr="00FE0712">
        <w:rPr>
          <w:rFonts w:ascii="Book Antiqua" w:eastAsia="Book Antiqua" w:hAnsi="Book Antiqua" w:cs="Book Antiqua"/>
          <w:color w:val="000000" w:themeColor="text1"/>
        </w:rPr>
        <w:t>crystals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18]</w:t>
      </w:r>
      <w:r w:rsidRPr="00FE0712">
        <w:rPr>
          <w:rFonts w:ascii="Book Antiqua" w:eastAsia="Book Antiqua" w:hAnsi="Book Antiqua" w:cs="Book Antiqua"/>
          <w:color w:val="000000" w:themeColor="text1"/>
        </w:rPr>
        <w:t xml:space="preserve">. However, prolonged exposure to DMSO negatively affects cellular function and growth by interfering with metabolism, enzymatic activity, cell cycle and </w:t>
      </w:r>
      <w:proofErr w:type="gramStart"/>
      <w:r w:rsidRPr="00FE0712">
        <w:rPr>
          <w:rFonts w:ascii="Book Antiqua" w:eastAsia="Book Antiqua" w:hAnsi="Book Antiqua" w:cs="Book Antiqua"/>
          <w:color w:val="000000" w:themeColor="text1"/>
        </w:rPr>
        <w:t>apoptosis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19]</w:t>
      </w:r>
      <w:r w:rsidRPr="00FE0712">
        <w:rPr>
          <w:rFonts w:ascii="Book Antiqua" w:eastAsia="Book Antiqua" w:hAnsi="Book Antiqua" w:cs="Book Antiqua"/>
          <w:color w:val="000000" w:themeColor="text1"/>
        </w:rPr>
        <w:t>. DMSO is also thought to modulate intracellular calcium concentrations</w:t>
      </w:r>
      <w:r w:rsidRPr="00FE0712">
        <w:rPr>
          <w:rFonts w:ascii="Book Antiqua" w:eastAsia="Book Antiqua" w:hAnsi="Book Antiqua" w:cs="Book Antiqua"/>
          <w:color w:val="000000" w:themeColor="text1"/>
          <w:szCs w:val="30"/>
          <w:vertAlign w:val="superscript"/>
        </w:rPr>
        <w:t>[19,20]</w:t>
      </w:r>
      <w:r w:rsidRPr="00FE0712">
        <w:rPr>
          <w:rFonts w:ascii="Book Antiqua" w:eastAsia="Book Antiqua" w:hAnsi="Book Antiqua" w:cs="Book Antiqua"/>
          <w:color w:val="000000" w:themeColor="text1"/>
        </w:rPr>
        <w:t xml:space="preserve"> and may induce or inhibit cell apoptosis and differentiation, depending on the cell type, the stage of cell growth and differentiation, the concentration of DMSO (typically 5%-10%), duration of exposure and temperature</w:t>
      </w:r>
      <w:r w:rsidRPr="00FE0712">
        <w:rPr>
          <w:rFonts w:ascii="Book Antiqua" w:eastAsia="Book Antiqua" w:hAnsi="Book Antiqua" w:cs="Book Antiqua"/>
          <w:color w:val="000000" w:themeColor="text1"/>
          <w:szCs w:val="30"/>
          <w:vertAlign w:val="superscript"/>
        </w:rPr>
        <w:t>[21,22]</w:t>
      </w:r>
      <w:r w:rsidRPr="00FE0712">
        <w:rPr>
          <w:rFonts w:ascii="Book Antiqua" w:eastAsia="Book Antiqua" w:hAnsi="Book Antiqua" w:cs="Book Antiqua"/>
          <w:color w:val="000000" w:themeColor="text1"/>
        </w:rPr>
        <w:t xml:space="preserve">. Whereas high concentrations of DMSO may cause instant hemolysis, white cell stacking and fibrinogen precipitation, intravenous administration of DMSO has been associated with local irritation and </w:t>
      </w:r>
      <w:proofErr w:type="gramStart"/>
      <w:r w:rsidRPr="00FE0712">
        <w:rPr>
          <w:rFonts w:ascii="Book Antiqua" w:eastAsia="Book Antiqua" w:hAnsi="Book Antiqua" w:cs="Book Antiqua"/>
          <w:color w:val="000000" w:themeColor="text1"/>
        </w:rPr>
        <w:t>necrosis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23]</w:t>
      </w:r>
      <w:r w:rsidRPr="00FE0712">
        <w:rPr>
          <w:rFonts w:ascii="Book Antiqua" w:eastAsia="Book Antiqua" w:hAnsi="Book Antiqua" w:cs="Book Antiqua"/>
          <w:color w:val="000000" w:themeColor="text1"/>
        </w:rPr>
        <w:t>. Infusion of cell products that contain DMSO is associated with a wide range of gastrointestinal side effects (nausea, vomiting, abdominal pain, diarrhea</w:t>
      </w:r>
      <w:proofErr w:type="gramStart"/>
      <w:r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24-26]</w:t>
      </w:r>
      <w:r w:rsidRPr="00FE0712">
        <w:rPr>
          <w:rFonts w:ascii="Book Antiqua" w:eastAsia="Book Antiqua" w:hAnsi="Book Antiqua" w:cs="Book Antiqua"/>
          <w:color w:val="000000" w:themeColor="text1"/>
        </w:rPr>
        <w:t>; cardiovascular effects (hypertension, bradycardia, tachycardia)</w:t>
      </w:r>
      <w:r w:rsidRPr="00FE0712">
        <w:rPr>
          <w:rFonts w:ascii="Book Antiqua" w:eastAsia="Book Antiqua" w:hAnsi="Book Antiqua" w:cs="Book Antiqua"/>
          <w:color w:val="000000" w:themeColor="text1"/>
          <w:szCs w:val="30"/>
          <w:vertAlign w:val="superscript"/>
        </w:rPr>
        <w:t>[25-27]</w:t>
      </w:r>
      <w:r w:rsidRPr="00FE0712">
        <w:rPr>
          <w:rFonts w:ascii="Book Antiqua" w:eastAsia="Book Antiqua" w:hAnsi="Book Antiqua" w:cs="Book Antiqua"/>
          <w:color w:val="000000" w:themeColor="text1"/>
        </w:rPr>
        <w:t>; respiratory (dyspnea) and dermatological effects (</w:t>
      </w:r>
      <w:proofErr w:type="spellStart"/>
      <w:r w:rsidRPr="00FE0712">
        <w:rPr>
          <w:rFonts w:ascii="Book Antiqua" w:eastAsia="Book Antiqua" w:hAnsi="Book Antiqua" w:cs="Book Antiqua"/>
          <w:color w:val="000000" w:themeColor="text1"/>
        </w:rPr>
        <w:t>urticaria</w:t>
      </w:r>
      <w:proofErr w:type="spellEnd"/>
      <w:r w:rsidRPr="00FE0712">
        <w:rPr>
          <w:rFonts w:ascii="Book Antiqua" w:eastAsia="Book Antiqua" w:hAnsi="Book Antiqua" w:cs="Book Antiqua"/>
          <w:color w:val="000000" w:themeColor="text1"/>
        </w:rPr>
        <w:t>, itching, and redness)</w:t>
      </w:r>
      <w:r w:rsidRPr="00FE0712">
        <w:rPr>
          <w:rFonts w:ascii="Book Antiqua" w:eastAsia="Book Antiqua" w:hAnsi="Book Antiqua" w:cs="Book Antiqua"/>
          <w:color w:val="000000" w:themeColor="text1"/>
          <w:szCs w:val="30"/>
          <w:vertAlign w:val="superscript"/>
        </w:rPr>
        <w:t>[28,29]</w:t>
      </w:r>
      <w:r w:rsidRPr="00FE0712">
        <w:rPr>
          <w:rFonts w:ascii="Book Antiqua" w:eastAsia="Book Antiqua" w:hAnsi="Book Antiqua" w:cs="Book Antiqua"/>
          <w:color w:val="000000" w:themeColor="text1"/>
        </w:rPr>
        <w:t xml:space="preserve">. Furthermore, even very low concentrations of DMSO can affect cellular processes by causing differential expression of thousands of genes, changing </w:t>
      </w:r>
      <w:r w:rsidRPr="00FE0712">
        <w:rPr>
          <w:rFonts w:ascii="Book Antiqua" w:eastAsia="Book Antiqua" w:hAnsi="Book Antiqua" w:cs="Book Antiqua"/>
          <w:color w:val="000000" w:themeColor="text1"/>
        </w:rPr>
        <w:lastRenderedPageBreak/>
        <w:t>DNA methylation profiles and tissue-specific deregulation of miRNAs</w:t>
      </w:r>
      <w:r w:rsidRPr="00FE0712">
        <w:rPr>
          <w:rFonts w:ascii="Book Antiqua" w:eastAsia="Book Antiqua" w:hAnsi="Book Antiqua" w:cs="Book Antiqua"/>
          <w:color w:val="000000" w:themeColor="text1"/>
          <w:szCs w:val="30"/>
          <w:vertAlign w:val="superscript"/>
        </w:rPr>
        <w:t>[30,31]</w:t>
      </w:r>
      <w:r w:rsidR="00882727">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and may affect stem cell fate by inducing unwanted differentiation</w:t>
      </w:r>
      <w:r w:rsidRPr="00FE0712">
        <w:rPr>
          <w:rFonts w:ascii="Book Antiqua" w:eastAsia="Book Antiqua" w:hAnsi="Book Antiqua" w:cs="Book Antiqua"/>
          <w:color w:val="000000" w:themeColor="text1"/>
          <w:szCs w:val="30"/>
          <w:vertAlign w:val="superscript"/>
        </w:rPr>
        <w:t>[32]</w:t>
      </w:r>
      <w:r w:rsidRPr="00FE0712">
        <w:rPr>
          <w:rFonts w:ascii="Book Antiqua" w:eastAsia="Book Antiqua" w:hAnsi="Book Antiqua" w:cs="Book Antiqua"/>
          <w:color w:val="000000" w:themeColor="text1"/>
        </w:rPr>
        <w:t>.</w:t>
      </w:r>
    </w:p>
    <w:p w14:paraId="19B67510" w14:textId="77777777" w:rsidR="00A77B3E" w:rsidRPr="00FE0712" w:rsidRDefault="00A77B3E" w:rsidP="00C05CD6">
      <w:pPr>
        <w:spacing w:line="360" w:lineRule="auto"/>
        <w:jc w:val="both"/>
        <w:rPr>
          <w:color w:val="000000" w:themeColor="text1"/>
        </w:rPr>
      </w:pPr>
    </w:p>
    <w:p w14:paraId="07B5B4F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Glycerol (C</w:t>
      </w:r>
      <w:r w:rsidRPr="00FE0712">
        <w:rPr>
          <w:rFonts w:ascii="Book Antiqua" w:eastAsia="Book Antiqua" w:hAnsi="Book Antiqua" w:cs="Book Antiqua"/>
          <w:b/>
          <w:bCs/>
          <w:i/>
          <w:iCs/>
          <w:color w:val="000000" w:themeColor="text1"/>
          <w:szCs w:val="30"/>
          <w:vertAlign w:val="subscript"/>
        </w:rPr>
        <w:t>3</w:t>
      </w:r>
      <w:r w:rsidRPr="00FE0712">
        <w:rPr>
          <w:rFonts w:ascii="Book Antiqua" w:eastAsia="Book Antiqua" w:hAnsi="Book Antiqua" w:cs="Book Antiqua"/>
          <w:b/>
          <w:bCs/>
          <w:i/>
          <w:iCs/>
          <w:color w:val="000000" w:themeColor="text1"/>
        </w:rPr>
        <w:t>H</w:t>
      </w:r>
      <w:r w:rsidRPr="00FE0712">
        <w:rPr>
          <w:rFonts w:ascii="Book Antiqua" w:eastAsia="Book Antiqua" w:hAnsi="Book Antiqua" w:cs="Book Antiqua"/>
          <w:b/>
          <w:bCs/>
          <w:i/>
          <w:iCs/>
          <w:color w:val="000000" w:themeColor="text1"/>
          <w:szCs w:val="30"/>
          <w:vertAlign w:val="subscript"/>
        </w:rPr>
        <w:t>8</w:t>
      </w:r>
      <w:r w:rsidRPr="00FE0712">
        <w:rPr>
          <w:rFonts w:ascii="Book Antiqua" w:eastAsia="Book Antiqua" w:hAnsi="Book Antiqua" w:cs="Book Antiqua"/>
          <w:b/>
          <w:bCs/>
          <w:i/>
          <w:iCs/>
          <w:color w:val="000000" w:themeColor="text1"/>
        </w:rPr>
        <w:t>O</w:t>
      </w:r>
      <w:r w:rsidRPr="00FE0712">
        <w:rPr>
          <w:rFonts w:ascii="Book Antiqua" w:eastAsia="Book Antiqua" w:hAnsi="Book Antiqua" w:cs="Book Antiqua"/>
          <w:b/>
          <w:bCs/>
          <w:i/>
          <w:iCs/>
          <w:color w:val="000000" w:themeColor="text1"/>
          <w:szCs w:val="30"/>
          <w:vertAlign w:val="subscript"/>
        </w:rPr>
        <w:t>3</w:t>
      </w:r>
      <w:r w:rsidRPr="00FE0712">
        <w:rPr>
          <w:rFonts w:ascii="Book Antiqua" w:eastAsia="Book Antiqua" w:hAnsi="Book Antiqua" w:cs="Book Antiqua"/>
          <w:b/>
          <w:bCs/>
          <w:i/>
          <w:iCs/>
          <w:color w:val="000000" w:themeColor="text1"/>
        </w:rPr>
        <w:t>)</w:t>
      </w:r>
    </w:p>
    <w:p w14:paraId="60EC2C83" w14:textId="6CD2809E"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Glycerol is a simple polyol compound. Its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effects have been known since the early 1950s, when glycerol was first tested on fowl spermatozoa, rabbit red blood cells and water </w:t>
      </w:r>
      <w:proofErr w:type="gramStart"/>
      <w:r w:rsidRPr="00FE0712">
        <w:rPr>
          <w:rFonts w:ascii="Book Antiqua" w:eastAsia="Book Antiqua" w:hAnsi="Book Antiqua" w:cs="Book Antiqua"/>
          <w:color w:val="000000" w:themeColor="text1"/>
        </w:rPr>
        <w:t>amoeb</w:t>
      </w:r>
      <w:r w:rsidR="003C1320">
        <w:rPr>
          <w:rFonts w:ascii="Book Antiqua" w:eastAsia="Book Antiqua" w:hAnsi="Book Antiqua" w:cs="Book Antiqua"/>
          <w:color w:val="000000" w:themeColor="text1"/>
        </w:rPr>
        <w:t>a</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33,34]</w:t>
      </w:r>
      <w:r w:rsidRPr="00FE0712">
        <w:rPr>
          <w:rFonts w:ascii="Book Antiqua" w:eastAsia="Book Antiqua" w:hAnsi="Book Antiqua" w:cs="Book Antiqua"/>
          <w:color w:val="000000" w:themeColor="text1"/>
        </w:rPr>
        <w:t>. Glycerol is a colligative CPA that prevents dehydration damage by increasing the total solute concentration, including sodium ions, thus preventing ice formation and reducing the amount of water absorbed by ice crystals</w:t>
      </w:r>
      <w:r w:rsidRPr="00FE0712">
        <w:rPr>
          <w:rFonts w:ascii="Book Antiqua" w:eastAsia="Book Antiqua" w:hAnsi="Book Antiqua" w:cs="Book Antiqua"/>
          <w:color w:val="000000" w:themeColor="text1"/>
          <w:szCs w:val="30"/>
          <w:vertAlign w:val="superscript"/>
        </w:rPr>
        <w:t>[7,35]</w:t>
      </w:r>
      <w:r w:rsidRPr="00FE0712">
        <w:rPr>
          <w:rFonts w:ascii="Book Antiqua" w:eastAsia="Book Antiqua" w:hAnsi="Book Antiqua" w:cs="Book Antiqua"/>
          <w:color w:val="000000" w:themeColor="text1"/>
        </w:rPr>
        <w:t>. Although glycerol at low concentrations (&lt; 20%) is not sufficient to</w:t>
      </w:r>
      <w:r w:rsidR="003C1320">
        <w:rPr>
          <w:rFonts w:ascii="Book Antiqua" w:eastAsia="Book Antiqua" w:hAnsi="Book Antiqua" w:cs="Book Antiqua"/>
          <w:color w:val="000000" w:themeColor="text1"/>
        </w:rPr>
        <w:t xml:space="preserve"> prevent</w:t>
      </w:r>
      <w:r w:rsidRPr="00FE0712">
        <w:rPr>
          <w:rFonts w:ascii="Book Antiqua" w:eastAsia="Book Antiqua" w:hAnsi="Book Antiqua" w:cs="Book Antiqua"/>
          <w:color w:val="000000" w:themeColor="text1"/>
        </w:rPr>
        <w:t xml:space="preserve"> </w:t>
      </w:r>
      <w:r w:rsidR="005817DB" w:rsidRPr="00FE0712">
        <w:rPr>
          <w:rFonts w:ascii="Book Antiqua" w:eastAsia="Book Antiqua" w:hAnsi="Book Antiqua" w:cs="Book Antiqua"/>
          <w:color w:val="000000" w:themeColor="text1"/>
        </w:rPr>
        <w:t xml:space="preserve">crystallization </w:t>
      </w:r>
      <w:r w:rsidRPr="00FE0712">
        <w:rPr>
          <w:rFonts w:ascii="Book Antiqua" w:eastAsia="Book Antiqua" w:hAnsi="Book Antiqua" w:cs="Book Antiqua"/>
          <w:color w:val="000000" w:themeColor="text1"/>
        </w:rPr>
        <w:t xml:space="preserve">completely, it does protect different cells from cell death. High concentrations (70%) of glycerol were used without significant toxicity and were shown to provide substantial </w:t>
      </w:r>
      <w:proofErr w:type="gramStart"/>
      <w:r w:rsidRPr="00FE0712">
        <w:rPr>
          <w:rFonts w:ascii="Book Antiqua" w:eastAsia="Book Antiqua" w:hAnsi="Book Antiqua" w:cs="Book Antiqua"/>
          <w:color w:val="000000" w:themeColor="text1"/>
        </w:rPr>
        <w:t>protection</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36]</w:t>
      </w:r>
      <w:r w:rsidRPr="00FE0712">
        <w:rPr>
          <w:rFonts w:ascii="Book Antiqua" w:eastAsia="Book Antiqua" w:hAnsi="Book Antiqua" w:cs="Book Antiqua"/>
          <w:color w:val="000000" w:themeColor="text1"/>
        </w:rPr>
        <w:t xml:space="preserve">. </w:t>
      </w:r>
    </w:p>
    <w:p w14:paraId="5F74940D" w14:textId="77777777" w:rsidR="00A77B3E" w:rsidRPr="00FE0712" w:rsidRDefault="00A77B3E" w:rsidP="00C05CD6">
      <w:pPr>
        <w:spacing w:line="360" w:lineRule="auto"/>
        <w:jc w:val="both"/>
        <w:rPr>
          <w:color w:val="000000" w:themeColor="text1"/>
        </w:rPr>
      </w:pPr>
    </w:p>
    <w:p w14:paraId="1660973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Hydroxyethyl starch</w:t>
      </w:r>
    </w:p>
    <w:p w14:paraId="12968A7A" w14:textId="5B7070E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Hydroxyethyl starch was synthesized by </w:t>
      </w:r>
      <w:proofErr w:type="spellStart"/>
      <w:r w:rsidRPr="00FE0712">
        <w:rPr>
          <w:rFonts w:ascii="Book Antiqua" w:eastAsia="Book Antiqua" w:hAnsi="Book Antiqua" w:cs="Book Antiqua"/>
          <w:color w:val="000000" w:themeColor="text1"/>
        </w:rPr>
        <w:t>Ziese</w:t>
      </w:r>
      <w:proofErr w:type="spellEnd"/>
      <w:r w:rsidRPr="00FE0712">
        <w:rPr>
          <w:rFonts w:ascii="Book Antiqua" w:eastAsia="Book Antiqua" w:hAnsi="Book Antiqua" w:cs="Book Antiqua"/>
          <w:color w:val="000000" w:themeColor="text1"/>
        </w:rPr>
        <w:t xml:space="preserve"> </w:t>
      </w:r>
      <w:r w:rsidR="00250E2E" w:rsidRPr="00FE0712">
        <w:rPr>
          <w:rFonts w:ascii="Book Antiqua" w:hAnsi="Book Antiqua" w:cs="Book Antiqua" w:hint="eastAsia"/>
          <w:color w:val="000000" w:themeColor="text1"/>
          <w:lang w:eastAsia="zh-CN"/>
        </w:rPr>
        <w:t xml:space="preserve">W </w:t>
      </w:r>
      <w:r w:rsidRPr="00FE0712">
        <w:rPr>
          <w:rFonts w:ascii="Book Antiqua" w:eastAsia="Book Antiqua" w:hAnsi="Book Antiqua" w:cs="Book Antiqua"/>
          <w:color w:val="000000" w:themeColor="text1"/>
        </w:rPr>
        <w:t xml:space="preserve">in 1934. The hydroxyethyl starch molecule is a high molecular weight synthetic polymer and can be purified from corn or </w:t>
      </w:r>
      <w:proofErr w:type="gramStart"/>
      <w:r w:rsidRPr="00FE0712">
        <w:rPr>
          <w:rFonts w:ascii="Book Antiqua" w:eastAsia="Book Antiqua" w:hAnsi="Book Antiqua" w:cs="Book Antiqua"/>
          <w:color w:val="000000" w:themeColor="text1"/>
        </w:rPr>
        <w:t>potatoes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37]</w:t>
      </w:r>
      <w:r w:rsidRPr="00FE0712">
        <w:rPr>
          <w:rFonts w:ascii="Book Antiqua" w:eastAsia="Book Antiqua" w:hAnsi="Book Antiqua" w:cs="Book Antiqua"/>
          <w:color w:val="000000" w:themeColor="text1"/>
        </w:rPr>
        <w:t>. Since high molecular weight CPAs are generally unable to enter cells, HES accumulates in the extracellular space. Here</w:t>
      </w:r>
      <w:r w:rsidR="00137B31"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it regulates water flow during cooling and heating and provides </w:t>
      </w:r>
      <w:proofErr w:type="spellStart"/>
      <w:r w:rsidRPr="00FE0712">
        <w:rPr>
          <w:rFonts w:ascii="Book Antiqua" w:eastAsia="Book Antiqua" w:hAnsi="Book Antiqua" w:cs="Book Antiqua"/>
          <w:color w:val="000000" w:themeColor="text1"/>
        </w:rPr>
        <w:t>cryoprotection</w:t>
      </w:r>
      <w:proofErr w:type="spellEnd"/>
      <w:r w:rsidRPr="00FE0712">
        <w:rPr>
          <w:rFonts w:ascii="Book Antiqua" w:eastAsia="Book Antiqua" w:hAnsi="Book Antiqua" w:cs="Book Antiqua"/>
          <w:color w:val="000000" w:themeColor="text1"/>
        </w:rPr>
        <w:t xml:space="preserve"> by absorbing the water molecules and keeping them thermally inert. Although HES remains </w:t>
      </w:r>
      <w:proofErr w:type="spellStart"/>
      <w:r w:rsidRPr="00FE0712">
        <w:rPr>
          <w:rFonts w:ascii="Book Antiqua" w:eastAsia="Book Antiqua" w:hAnsi="Book Antiqua" w:cs="Book Antiqua"/>
          <w:color w:val="000000" w:themeColor="text1"/>
        </w:rPr>
        <w:t>extracellulary</w:t>
      </w:r>
      <w:proofErr w:type="spellEnd"/>
      <w:r w:rsidRPr="00FE0712">
        <w:rPr>
          <w:rFonts w:ascii="Book Antiqua" w:eastAsia="Book Antiqua" w:hAnsi="Book Antiqua" w:cs="Book Antiqua"/>
          <w:color w:val="000000" w:themeColor="text1"/>
        </w:rPr>
        <w:t xml:space="preserve">, it can minimize intracellular ice crystal formation and provides membrane </w:t>
      </w:r>
      <w:proofErr w:type="gramStart"/>
      <w:r w:rsidRPr="00FE0712">
        <w:rPr>
          <w:rFonts w:ascii="Book Antiqua" w:eastAsia="Book Antiqua" w:hAnsi="Book Antiqua" w:cs="Book Antiqua"/>
          <w:color w:val="000000" w:themeColor="text1"/>
        </w:rPr>
        <w:t>stabilization</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38]</w:t>
      </w:r>
      <w:r w:rsidRPr="00FE0712">
        <w:rPr>
          <w:rFonts w:ascii="Book Antiqua" w:eastAsia="Book Antiqua" w:hAnsi="Book Antiqua" w:cs="Book Antiqua"/>
          <w:color w:val="000000" w:themeColor="text1"/>
        </w:rPr>
        <w:t xml:space="preserve">. By increasing the extracellular viscosity it further prevents osmotic stress and damage, reducing the rate at which water is withdrawn from the cells during </w:t>
      </w:r>
      <w:proofErr w:type="gramStart"/>
      <w:r w:rsidRPr="00FE0712">
        <w:rPr>
          <w:rFonts w:ascii="Book Antiqua" w:eastAsia="Book Antiqua" w:hAnsi="Book Antiqua" w:cs="Book Antiqua"/>
          <w:color w:val="000000" w:themeColor="text1"/>
        </w:rPr>
        <w:t>cooling</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39,40]</w:t>
      </w:r>
      <w:r w:rsidRPr="00FE0712">
        <w:rPr>
          <w:rFonts w:ascii="Book Antiqua" w:eastAsia="Book Antiqua" w:hAnsi="Book Antiqua" w:cs="Book Antiqua"/>
          <w:color w:val="000000" w:themeColor="text1"/>
        </w:rPr>
        <w:t>.</w:t>
      </w:r>
    </w:p>
    <w:p w14:paraId="344B2E35" w14:textId="77777777" w:rsidR="00A77B3E" w:rsidRPr="00FE0712" w:rsidRDefault="00A77B3E" w:rsidP="00C05CD6">
      <w:pPr>
        <w:spacing w:line="360" w:lineRule="auto"/>
        <w:jc w:val="both"/>
        <w:rPr>
          <w:color w:val="000000" w:themeColor="text1"/>
        </w:rPr>
      </w:pPr>
    </w:p>
    <w:p w14:paraId="43387075" w14:textId="77777777" w:rsidR="00A77B3E" w:rsidRPr="00FE0712" w:rsidRDefault="00DA15C9" w:rsidP="00C05CD6">
      <w:pPr>
        <w:spacing w:line="360" w:lineRule="auto"/>
        <w:jc w:val="both"/>
        <w:rPr>
          <w:color w:val="000000" w:themeColor="text1"/>
        </w:rPr>
      </w:pPr>
      <w:proofErr w:type="spellStart"/>
      <w:r w:rsidRPr="00FE0712">
        <w:rPr>
          <w:rFonts w:ascii="Book Antiqua" w:eastAsia="Book Antiqua" w:hAnsi="Book Antiqua" w:cs="Book Antiqua"/>
          <w:b/>
          <w:bCs/>
          <w:i/>
          <w:iCs/>
          <w:color w:val="000000" w:themeColor="text1"/>
        </w:rPr>
        <w:t>Trehalose</w:t>
      </w:r>
      <w:proofErr w:type="spellEnd"/>
    </w:p>
    <w:p w14:paraId="673F2419" w14:textId="77777777" w:rsidR="00A77B3E" w:rsidRPr="00FE0712" w:rsidRDefault="00DA15C9" w:rsidP="00C05CD6">
      <w:pPr>
        <w:spacing w:line="360" w:lineRule="auto"/>
        <w:jc w:val="both"/>
        <w:rPr>
          <w:color w:val="000000" w:themeColor="text1"/>
        </w:rPr>
      </w:pP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is a non-toxic disaccharide and helps maintaining the structural integrity of cells during freezing and </w:t>
      </w:r>
      <w:proofErr w:type="gramStart"/>
      <w:r w:rsidRPr="00FE0712">
        <w:rPr>
          <w:rFonts w:ascii="Book Antiqua" w:eastAsia="Book Antiqua" w:hAnsi="Book Antiqua" w:cs="Book Antiqua"/>
          <w:color w:val="000000" w:themeColor="text1"/>
        </w:rPr>
        <w:t>thawing</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41,42]</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has high water retaining properties and is found in a large number of organisms, such as nematodes and yeasts that can </w:t>
      </w:r>
      <w:r w:rsidRPr="00FE0712">
        <w:rPr>
          <w:rFonts w:ascii="Book Antiqua" w:eastAsia="Book Antiqua" w:hAnsi="Book Antiqua" w:cs="Book Antiqua"/>
          <w:color w:val="000000" w:themeColor="text1"/>
        </w:rPr>
        <w:lastRenderedPageBreak/>
        <w:t>survive freezing and drying</w:t>
      </w:r>
      <w:r w:rsidRPr="00FE0712">
        <w:rPr>
          <w:rFonts w:ascii="Book Antiqua" w:eastAsia="Book Antiqua" w:hAnsi="Book Antiqua" w:cs="Book Antiqua"/>
          <w:color w:val="000000" w:themeColor="text1"/>
          <w:szCs w:val="30"/>
          <w:vertAlign w:val="superscript"/>
        </w:rPr>
        <w:t>[43]</w:t>
      </w:r>
      <w:r w:rsidRPr="00FE0712">
        <w:rPr>
          <w:rFonts w:ascii="Book Antiqua" w:eastAsia="Book Antiqua" w:hAnsi="Book Antiqua" w:cs="Book Antiqua"/>
          <w:color w:val="000000" w:themeColor="text1"/>
        </w:rPr>
        <w:t xml:space="preserve"> and can be isolated from yeasts, plants and fungi</w:t>
      </w:r>
      <w:r w:rsidRPr="00FE0712">
        <w:rPr>
          <w:rFonts w:ascii="Book Antiqua" w:eastAsia="Book Antiqua" w:hAnsi="Book Antiqua" w:cs="Book Antiqua"/>
          <w:color w:val="000000" w:themeColor="text1"/>
          <w:szCs w:val="30"/>
          <w:vertAlign w:val="superscript"/>
        </w:rPr>
        <w:t>[42,44]</w:t>
      </w:r>
      <w:r w:rsidRPr="00FE0712">
        <w:rPr>
          <w:rFonts w:ascii="Book Antiqua" w:eastAsia="Book Antiqua" w:hAnsi="Book Antiqua" w:cs="Book Antiqua"/>
          <w:color w:val="000000" w:themeColor="text1"/>
        </w:rPr>
        <w:t xml:space="preserve">. However,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does not display any significant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potential by itself and should therefore be used in combination with other </w:t>
      </w:r>
      <w:proofErr w:type="gramStart"/>
      <w:r w:rsidRPr="00FE0712">
        <w:rPr>
          <w:rFonts w:ascii="Book Antiqua" w:eastAsia="Book Antiqua" w:hAnsi="Book Antiqua" w:cs="Book Antiqua"/>
          <w:color w:val="000000" w:themeColor="text1"/>
        </w:rPr>
        <w:t>CPAs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45]</w:t>
      </w:r>
      <w:r w:rsidRPr="00FE0712">
        <w:rPr>
          <w:rFonts w:ascii="Book Antiqua" w:eastAsia="Book Antiqua" w:hAnsi="Book Antiqua" w:cs="Book Antiqua"/>
          <w:color w:val="000000" w:themeColor="text1"/>
        </w:rPr>
        <w:t>.</w:t>
      </w:r>
    </w:p>
    <w:p w14:paraId="7C58CCFD" w14:textId="77777777" w:rsidR="00A77B3E" w:rsidRPr="00FE0712" w:rsidRDefault="00A77B3E" w:rsidP="00C05CD6">
      <w:pPr>
        <w:spacing w:line="360" w:lineRule="auto"/>
        <w:jc w:val="both"/>
        <w:rPr>
          <w:color w:val="000000" w:themeColor="text1"/>
        </w:rPr>
      </w:pPr>
    </w:p>
    <w:p w14:paraId="75BCF40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Albumin</w:t>
      </w:r>
    </w:p>
    <w:p w14:paraId="6CEB9786" w14:textId="7E6C8824"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The albumin protein consists of three homologous domains, each with specific structural and functional </w:t>
      </w:r>
      <w:proofErr w:type="gramStart"/>
      <w:r w:rsidRPr="00FE0712">
        <w:rPr>
          <w:rFonts w:ascii="Book Antiqua" w:eastAsia="Book Antiqua" w:hAnsi="Book Antiqua" w:cs="Book Antiqua"/>
          <w:color w:val="000000" w:themeColor="text1"/>
        </w:rPr>
        <w:t>properties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46]</w:t>
      </w:r>
      <w:r w:rsidRPr="00FE0712">
        <w:rPr>
          <w:rFonts w:ascii="Book Antiqua" w:eastAsia="Book Antiqua" w:hAnsi="Book Antiqua" w:cs="Book Antiqua"/>
          <w:color w:val="000000" w:themeColor="text1"/>
        </w:rPr>
        <w:t>. Human serum albumin (HSA) is present in serum at high quantities and serves as a buffer or depot for hormones, growth factors, fatty acids and metals. Due to its stabilizing function</w:t>
      </w:r>
      <w:r w:rsidR="00C6425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albumin is an important component of common preservation and cell culture media. During freezing</w:t>
      </w:r>
      <w:r w:rsidR="00C6425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albumin is used for its ability to coat surfaces, buffer function and binding </w:t>
      </w:r>
      <w:proofErr w:type="gramStart"/>
      <w:r w:rsidRPr="00FE0712">
        <w:rPr>
          <w:rFonts w:ascii="Book Antiqua" w:eastAsia="Book Antiqua" w:hAnsi="Book Antiqua" w:cs="Book Antiqua"/>
          <w:color w:val="000000" w:themeColor="text1"/>
        </w:rPr>
        <w:t>capacity</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47]</w:t>
      </w:r>
      <w:r w:rsidRPr="00FE0712">
        <w:rPr>
          <w:rFonts w:ascii="Book Antiqua" w:eastAsia="Book Antiqua" w:hAnsi="Book Antiqua" w:cs="Book Antiqua"/>
          <w:color w:val="000000" w:themeColor="text1"/>
        </w:rPr>
        <w:t>, but</w:t>
      </w:r>
      <w:r w:rsidR="00C6425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similar to </w:t>
      </w:r>
      <w:proofErr w:type="spellStart"/>
      <w:r w:rsidRPr="00FE0712">
        <w:rPr>
          <w:rFonts w:ascii="Book Antiqua" w:eastAsia="Book Antiqua" w:hAnsi="Book Antiqua" w:cs="Book Antiqua"/>
          <w:color w:val="000000" w:themeColor="text1"/>
        </w:rPr>
        <w:t>trehalose</w:t>
      </w:r>
      <w:proofErr w:type="spellEnd"/>
      <w:r w:rsidR="00C6425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albumin is only used as a supplementary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agent during freezing of cells and tissues</w:t>
      </w:r>
      <w:r w:rsidRPr="00FE0712">
        <w:rPr>
          <w:rFonts w:ascii="Book Antiqua" w:eastAsia="Book Antiqua" w:hAnsi="Book Antiqua" w:cs="Book Antiqua"/>
          <w:color w:val="000000" w:themeColor="text1"/>
          <w:szCs w:val="30"/>
          <w:vertAlign w:val="superscript"/>
        </w:rPr>
        <w:t>[48]</w:t>
      </w:r>
      <w:r w:rsidRPr="00FE0712">
        <w:rPr>
          <w:rFonts w:ascii="Book Antiqua" w:eastAsia="Book Antiqua" w:hAnsi="Book Antiqua" w:cs="Book Antiqua"/>
          <w:color w:val="000000" w:themeColor="text1"/>
        </w:rPr>
        <w:t>.</w:t>
      </w:r>
    </w:p>
    <w:p w14:paraId="2520D2D0" w14:textId="77777777" w:rsidR="00A77B3E" w:rsidRPr="00FE0712" w:rsidRDefault="00A77B3E" w:rsidP="00C05CD6">
      <w:pPr>
        <w:spacing w:line="360" w:lineRule="auto"/>
        <w:jc w:val="both"/>
        <w:rPr>
          <w:color w:val="000000" w:themeColor="text1"/>
        </w:rPr>
      </w:pPr>
    </w:p>
    <w:p w14:paraId="77443506"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Dextran</w:t>
      </w:r>
    </w:p>
    <w:p w14:paraId="0EB3219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Dextran is a branched polysaccharide with α-1.6 </w:t>
      </w:r>
      <w:proofErr w:type="spellStart"/>
      <w:r w:rsidRPr="00FE0712">
        <w:rPr>
          <w:rFonts w:ascii="Book Antiqua" w:eastAsia="Book Antiqua" w:hAnsi="Book Antiqua" w:cs="Book Antiqua"/>
          <w:color w:val="000000" w:themeColor="text1"/>
        </w:rPr>
        <w:t>glycosidic</w:t>
      </w:r>
      <w:proofErr w:type="spellEnd"/>
      <w:r w:rsidRPr="00FE0712">
        <w:rPr>
          <w:rFonts w:ascii="Book Antiqua" w:eastAsia="Book Antiqua" w:hAnsi="Book Antiqua" w:cs="Book Antiqua"/>
          <w:color w:val="000000" w:themeColor="text1"/>
        </w:rPr>
        <w:t xml:space="preserve"> links between glucose </w:t>
      </w:r>
      <w:proofErr w:type="gramStart"/>
      <w:r w:rsidRPr="00FE0712">
        <w:rPr>
          <w:rFonts w:ascii="Book Antiqua" w:eastAsia="Book Antiqua" w:hAnsi="Book Antiqua" w:cs="Book Antiqua"/>
          <w:color w:val="000000" w:themeColor="text1"/>
        </w:rPr>
        <w:t>molecules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49]</w:t>
      </w:r>
      <w:r w:rsidRPr="00FE0712">
        <w:rPr>
          <w:rFonts w:ascii="Book Antiqua" w:eastAsia="Book Antiqua" w:hAnsi="Book Antiqua" w:cs="Book Antiqua"/>
          <w:color w:val="000000" w:themeColor="text1"/>
        </w:rPr>
        <w:t xml:space="preserve">. Dextran can interact with lipoproteins, enzymes and cells, and has the ability to stabilize </w:t>
      </w:r>
      <w:proofErr w:type="gramStart"/>
      <w:r w:rsidRPr="00FE0712">
        <w:rPr>
          <w:rFonts w:ascii="Book Antiqua" w:eastAsia="Book Antiqua" w:hAnsi="Book Antiqua" w:cs="Book Antiqua"/>
          <w:color w:val="000000" w:themeColor="text1"/>
        </w:rPr>
        <w:t>proteins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50]</w:t>
      </w:r>
      <w:r w:rsidRPr="00FE0712">
        <w:rPr>
          <w:rFonts w:ascii="Book Antiqua" w:eastAsia="Book Antiqua" w:hAnsi="Book Antiqua" w:cs="Book Antiqua"/>
          <w:color w:val="000000" w:themeColor="text1"/>
        </w:rPr>
        <w:t>. Dextran is non-toxic, only weakly antigenic and usually used at a concentration of 10</w:t>
      </w:r>
      <w:proofErr w:type="gramStart"/>
      <w:r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51,52]</w:t>
      </w:r>
      <w:r w:rsidRPr="00FE0712">
        <w:rPr>
          <w:rFonts w:ascii="Book Antiqua" w:eastAsia="Book Antiqua" w:hAnsi="Book Antiqua" w:cs="Book Antiqua"/>
          <w:color w:val="000000" w:themeColor="text1"/>
        </w:rPr>
        <w:t xml:space="preserve">. Dextran has been used as a </w:t>
      </w:r>
      <w:proofErr w:type="spellStart"/>
      <w:r w:rsidRPr="00FE0712">
        <w:rPr>
          <w:rFonts w:ascii="Book Antiqua" w:eastAsia="Book Antiqua" w:hAnsi="Book Antiqua" w:cs="Book Antiqua"/>
          <w:color w:val="000000" w:themeColor="text1"/>
        </w:rPr>
        <w:t>cryoprotect</w:t>
      </w:r>
      <w:proofErr w:type="spellEnd"/>
      <w:r w:rsidRPr="00FE0712">
        <w:rPr>
          <w:rFonts w:ascii="Book Antiqua" w:eastAsia="Book Antiqua" w:hAnsi="Book Antiqua" w:cs="Book Antiqua"/>
          <w:color w:val="000000" w:themeColor="text1"/>
        </w:rPr>
        <w:t xml:space="preserve"> during freezing of HSCs and </w:t>
      </w:r>
      <w:proofErr w:type="gramStart"/>
      <w:r w:rsidRPr="00FE0712">
        <w:rPr>
          <w:rFonts w:ascii="Book Antiqua" w:eastAsia="Book Antiqua" w:hAnsi="Book Antiqua" w:cs="Book Antiqua"/>
          <w:color w:val="000000" w:themeColor="text1"/>
        </w:rPr>
        <w:t>sperm</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53,54]</w:t>
      </w:r>
      <w:r w:rsidRPr="00FE0712">
        <w:rPr>
          <w:rFonts w:ascii="Book Antiqua" w:eastAsia="Book Antiqua" w:hAnsi="Book Antiqua" w:cs="Book Antiqua"/>
          <w:color w:val="000000" w:themeColor="text1"/>
        </w:rPr>
        <w:t xml:space="preserve">. Similar to albumin and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dextran is only used in combination with other CPAs, such as DMSO or glycerol. </w:t>
      </w:r>
    </w:p>
    <w:p w14:paraId="091D5663" w14:textId="77777777" w:rsidR="00A77B3E" w:rsidRPr="00FE0712" w:rsidRDefault="00A77B3E" w:rsidP="00C05CD6">
      <w:pPr>
        <w:spacing w:line="360" w:lineRule="auto"/>
        <w:jc w:val="both"/>
        <w:rPr>
          <w:color w:val="000000" w:themeColor="text1"/>
        </w:rPr>
      </w:pPr>
    </w:p>
    <w:p w14:paraId="4587B8F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aps/>
          <w:color w:val="000000" w:themeColor="text1"/>
          <w:u w:val="single"/>
        </w:rPr>
        <w:t>Cryopreservation of hematopoietic stem cells</w:t>
      </w:r>
    </w:p>
    <w:p w14:paraId="02D044B0" w14:textId="4601015D"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Hematopoietic stem cell transplantation (HSCT) is used for the treatment of various malignant and non-malignant diseases affecting the hematopoietic and immune system as well as for the treatment of a variety of inborn errors of </w:t>
      </w:r>
      <w:proofErr w:type="gramStart"/>
      <w:r w:rsidRPr="00FE0712">
        <w:rPr>
          <w:rFonts w:ascii="Book Antiqua" w:eastAsia="Book Antiqua" w:hAnsi="Book Antiqua" w:cs="Book Antiqua"/>
          <w:color w:val="000000" w:themeColor="text1"/>
        </w:rPr>
        <w:t>metabolism</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55]</w:t>
      </w:r>
      <w:r w:rsidRPr="00FE0712">
        <w:rPr>
          <w:rFonts w:ascii="Book Antiqua" w:eastAsia="Book Antiqua" w:hAnsi="Book Antiqua" w:cs="Book Antiqua"/>
          <w:color w:val="000000" w:themeColor="text1"/>
        </w:rPr>
        <w:t xml:space="preserve">. HSC products derived from bone marrow (BM), peripheral blood or umbilical cord blood (UCB) are usually stored for a brief period that may range from a few days to months but may increase up to several years, depending on the disease state of the patient and treatment </w:t>
      </w:r>
      <w:proofErr w:type="gramStart"/>
      <w:r w:rsidRPr="00FE0712">
        <w:rPr>
          <w:rFonts w:ascii="Book Antiqua" w:eastAsia="Book Antiqua" w:hAnsi="Book Antiqua" w:cs="Book Antiqua"/>
          <w:color w:val="000000" w:themeColor="text1"/>
        </w:rPr>
        <w:lastRenderedPageBreak/>
        <w:t>schedule</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56]</w:t>
      </w:r>
      <w:r w:rsidRPr="00FE0712">
        <w:rPr>
          <w:rFonts w:ascii="Book Antiqua" w:eastAsia="Book Antiqua" w:hAnsi="Book Antiqua" w:cs="Book Antiqua"/>
          <w:color w:val="000000" w:themeColor="text1"/>
        </w:rPr>
        <w:t xml:space="preserve">. Banking of HSC transplants is becoming increasingly important because of the possibility to use previously stored material even years after collection. In addition, storage of UCB for personal (private banking) or transplantation purposes (biobanks) is becoming increasingly popular and may require banking for up to several decades. For this reason, it is critically important that HSCs retain their potential during the freezing, banking and </w:t>
      </w:r>
      <w:proofErr w:type="gramStart"/>
      <w:r w:rsidRPr="00FE0712">
        <w:rPr>
          <w:rFonts w:ascii="Book Antiqua" w:eastAsia="Book Antiqua" w:hAnsi="Book Antiqua" w:cs="Book Antiqua"/>
          <w:color w:val="000000" w:themeColor="text1"/>
        </w:rPr>
        <w:t>thawing</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57]</w:t>
      </w:r>
      <w:r w:rsidRPr="00FE0712">
        <w:rPr>
          <w:rFonts w:ascii="Book Antiqua" w:eastAsia="Book Antiqua" w:hAnsi="Book Antiqua" w:cs="Book Antiqua"/>
          <w:color w:val="000000" w:themeColor="text1"/>
        </w:rPr>
        <w:t>. HSCs can be stored unprocessed at +4</w:t>
      </w:r>
      <w:r w:rsidR="005817DB">
        <w:rPr>
          <w:rFonts w:ascii="Book Antiqua" w:eastAsia="Book Antiqua" w:hAnsi="Book Antiqua" w:cs="Book Antiqua"/>
          <w:color w:val="000000" w:themeColor="text1"/>
        </w:rPr>
        <w:t xml:space="preserve"> </w:t>
      </w:r>
      <w:r w:rsidR="00C64252">
        <w:rPr>
          <w:rFonts w:ascii="Book Antiqua" w:eastAsia="Book Antiqua" w:hAnsi="Book Antiqua" w:cs="Book Antiqua"/>
          <w:color w:val="000000" w:themeColor="text1"/>
        </w:rPr>
        <w:sym w:font="Symbol" w:char="F0B0"/>
      </w:r>
      <w:r w:rsidRPr="00FE0712">
        <w:rPr>
          <w:rFonts w:ascii="Book Antiqua" w:eastAsia="Book Antiqua" w:hAnsi="Book Antiqua" w:cs="Book Antiqua"/>
          <w:color w:val="000000" w:themeColor="text1"/>
        </w:rPr>
        <w:t xml:space="preserve">C or room temperature for approximately 72 h after collection without massive apoptosis, cell death or loss of stem cell function. Within this time period, they can be transported and engrafted without any problems, but additional protocols may be required for longer </w:t>
      </w:r>
      <w:proofErr w:type="gramStart"/>
      <w:r w:rsidRPr="00FE0712">
        <w:rPr>
          <w:rFonts w:ascii="Book Antiqua" w:eastAsia="Book Antiqua" w:hAnsi="Book Antiqua" w:cs="Book Antiqua"/>
          <w:color w:val="000000" w:themeColor="text1"/>
        </w:rPr>
        <w:t>storage</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22,58,59]</w:t>
      </w:r>
      <w:r w:rsidRPr="00FE0712">
        <w:rPr>
          <w:rFonts w:ascii="Book Antiqua" w:eastAsia="Book Antiqua" w:hAnsi="Book Antiqua" w:cs="Book Antiqua"/>
          <w:color w:val="000000" w:themeColor="text1"/>
        </w:rPr>
        <w:t xml:space="preserve">. Freezing the cells extends their shelf life greatly and increases the safety of HSC therapy by providing time to perform quality controls (microbiologically) and product testing (HSC content, colony assay, CD34+ enumeration). Despite these benefits, cryopreservation of HSCs poses several challenges, most notably a decrease in cell viability after thawing and side effects in patients due to the CPAs </w:t>
      </w:r>
      <w:proofErr w:type="gramStart"/>
      <w:r w:rsidRPr="00FE0712">
        <w:rPr>
          <w:rFonts w:ascii="Book Antiqua" w:eastAsia="Book Antiqua" w:hAnsi="Book Antiqua" w:cs="Book Antiqua"/>
          <w:color w:val="000000" w:themeColor="text1"/>
        </w:rPr>
        <w:t>used</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60]</w:t>
      </w:r>
      <w:r w:rsidRPr="00FE0712">
        <w:rPr>
          <w:rFonts w:ascii="Book Antiqua" w:eastAsia="Book Antiqua" w:hAnsi="Book Antiqua" w:cs="Book Antiqua"/>
          <w:color w:val="000000" w:themeColor="text1"/>
        </w:rPr>
        <w:t>. An overview of current protocols used for cryopreservation of HSCs has been provided in Table 1.</w:t>
      </w:r>
    </w:p>
    <w:p w14:paraId="0AE7BCB4" w14:textId="56E67D5F" w:rsidR="00A77B3E" w:rsidRPr="00FE0712" w:rsidRDefault="00DA15C9" w:rsidP="00C05CD6">
      <w:pPr>
        <w:spacing w:line="360" w:lineRule="auto"/>
        <w:ind w:firstLine="480"/>
        <w:jc w:val="both"/>
        <w:rPr>
          <w:color w:val="000000" w:themeColor="text1"/>
        </w:rPr>
      </w:pPr>
      <w:r w:rsidRPr="00FE0712">
        <w:rPr>
          <w:rFonts w:ascii="Book Antiqua" w:eastAsia="Book Antiqua" w:hAnsi="Book Antiqua" w:cs="Book Antiqua"/>
          <w:color w:val="000000" w:themeColor="text1"/>
        </w:rPr>
        <w:t xml:space="preserve">Throughout the years, DMSO has been the CPA of choice in most studies. It has been tested at different concentrations, ranging from 2.5% to 10% with variable results. Since DMSO is highly hyperosmotic, rapid infusion of the cryopreserved cells into the isosmotic blood system may cause osmotic damage, excessive cell expansion and decreased cell viability. This in turn may cause immediate side effects but can also affect engraftment in the long </w:t>
      </w:r>
      <w:proofErr w:type="gramStart"/>
      <w:r w:rsidRPr="00FE0712">
        <w:rPr>
          <w:rFonts w:ascii="Book Antiqua" w:eastAsia="Book Antiqua" w:hAnsi="Book Antiqua" w:cs="Book Antiqua"/>
          <w:color w:val="000000" w:themeColor="text1"/>
        </w:rPr>
        <w:t>term</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14,22]</w:t>
      </w:r>
      <w:r w:rsidRPr="00FE0712">
        <w:rPr>
          <w:rFonts w:ascii="Book Antiqua" w:eastAsia="Book Antiqua" w:hAnsi="Book Antiqua" w:cs="Book Antiqua"/>
          <w:color w:val="000000" w:themeColor="text1"/>
        </w:rPr>
        <w:t>. Generally, lower doses of DMSO provided less toxicity, but in some cases</w:t>
      </w:r>
      <w:r w:rsidR="00F6436B">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this was accompanied by a decrease in cell viability. Nevertheless, observed effects and side-effects of DMSO may differ widely between the protocols used due to the addition of other supplements (HES, HSA,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cell dose (ranging from 15 x 10</w:t>
      </w:r>
      <w:r w:rsidRPr="00FE0712">
        <w:rPr>
          <w:rFonts w:ascii="Book Antiqua" w:eastAsia="Book Antiqua" w:hAnsi="Book Antiqua" w:cs="Book Antiqua"/>
          <w:color w:val="000000" w:themeColor="text1"/>
          <w:szCs w:val="30"/>
          <w:vertAlign w:val="superscript"/>
        </w:rPr>
        <w:t>6</w:t>
      </w:r>
      <w:r w:rsidRPr="00FE0712">
        <w:rPr>
          <w:rFonts w:ascii="Book Antiqua" w:eastAsia="Book Antiqua" w:hAnsi="Book Antiqua" w:cs="Book Antiqua"/>
          <w:color w:val="000000" w:themeColor="text1"/>
        </w:rPr>
        <w:t xml:space="preserve"> cells/mL-4000 x 10</w:t>
      </w:r>
      <w:r w:rsidRPr="00FE0712">
        <w:rPr>
          <w:rFonts w:ascii="Book Antiqua" w:eastAsia="Book Antiqua" w:hAnsi="Book Antiqua" w:cs="Book Antiqua"/>
          <w:color w:val="000000" w:themeColor="text1"/>
          <w:szCs w:val="30"/>
          <w:vertAlign w:val="superscript"/>
        </w:rPr>
        <w:t>6</w:t>
      </w:r>
      <w:r w:rsidRPr="00FE0712">
        <w:rPr>
          <w:rFonts w:ascii="Book Antiqua" w:eastAsia="Book Antiqua" w:hAnsi="Book Antiqua" w:cs="Book Antiqua"/>
          <w:color w:val="000000" w:themeColor="text1"/>
        </w:rPr>
        <w:t xml:space="preserve"> cells/mL), cell source (</w:t>
      </w:r>
      <w:r w:rsidR="00C64252">
        <w:rPr>
          <w:rFonts w:ascii="Book Antiqua" w:eastAsia="Book Antiqua" w:hAnsi="Book Antiqua" w:cs="Book Antiqua"/>
          <w:color w:val="000000" w:themeColor="text1"/>
        </w:rPr>
        <w:t>peripheral blood</w:t>
      </w:r>
      <w:r w:rsidRPr="00FE0712">
        <w:rPr>
          <w:rFonts w:ascii="Book Antiqua" w:eastAsia="Book Antiqua" w:hAnsi="Book Antiqua" w:cs="Book Antiqua"/>
          <w:color w:val="000000" w:themeColor="text1"/>
        </w:rPr>
        <w:t>/BM/UCB), use of controlled rate or uncontrolled rate freezing, duration of storage (&lt;</w:t>
      </w:r>
      <w:r w:rsidR="00250E2E" w:rsidRPr="00FE0712">
        <w:rPr>
          <w:rFonts w:ascii="Book Antiqua" w:hAnsi="Book Antiqua" w:cs="Book Antiqua" w:hint="eastAsia"/>
          <w:color w:val="000000" w:themeColor="text1"/>
          <w:lang w:eastAsia="zh-CN"/>
        </w:rPr>
        <w:t xml:space="preserve"> </w:t>
      </w:r>
      <w:r w:rsidRPr="00FE0712">
        <w:rPr>
          <w:rFonts w:ascii="Book Antiqua" w:eastAsia="Book Antiqua" w:hAnsi="Book Antiqua" w:cs="Book Antiqua"/>
          <w:color w:val="000000" w:themeColor="text1"/>
        </w:rPr>
        <w:t xml:space="preserve">1 </w:t>
      </w:r>
      <w:proofErr w:type="spellStart"/>
      <w:r w:rsidRPr="00FE0712">
        <w:rPr>
          <w:rFonts w:ascii="Book Antiqua" w:eastAsia="Book Antiqua" w:hAnsi="Book Antiqua" w:cs="Book Antiqua"/>
          <w:color w:val="000000" w:themeColor="text1"/>
        </w:rPr>
        <w:t>wk</w:t>
      </w:r>
      <w:proofErr w:type="spellEnd"/>
      <w:r w:rsidRPr="00FE0712">
        <w:rPr>
          <w:rFonts w:ascii="Book Antiqua" w:eastAsia="Book Antiqua" w:hAnsi="Book Antiqua" w:cs="Book Antiqua"/>
          <w:color w:val="000000" w:themeColor="text1"/>
        </w:rPr>
        <w:t xml:space="preserve"> to &gt;</w:t>
      </w:r>
      <w:r w:rsidR="00250E2E" w:rsidRPr="00FE0712">
        <w:rPr>
          <w:rFonts w:ascii="Book Antiqua" w:hAnsi="Book Antiqua" w:cs="Book Antiqua" w:hint="eastAsia"/>
          <w:color w:val="000000" w:themeColor="text1"/>
          <w:lang w:eastAsia="zh-CN"/>
        </w:rPr>
        <w:t xml:space="preserve"> </w:t>
      </w:r>
      <w:r w:rsidRPr="00FE0712">
        <w:rPr>
          <w:rFonts w:ascii="Book Antiqua" w:eastAsia="Book Antiqua" w:hAnsi="Book Antiqua" w:cs="Book Antiqua"/>
          <w:color w:val="000000" w:themeColor="text1"/>
        </w:rPr>
        <w:t>1 decade) and the temperature used for long-term storage (-80</w:t>
      </w:r>
      <w:r w:rsidR="00250E2E" w:rsidRPr="00FE0712">
        <w:rPr>
          <w:rFonts w:ascii="Book Antiqua" w:hAnsi="Book Antiqua" w:cs="Book Antiqua" w:hint="eastAsia"/>
          <w:color w:val="000000" w:themeColor="text1"/>
          <w:lang w:eastAsia="zh-CN"/>
        </w:rPr>
        <w:t xml:space="preserve"> </w:t>
      </w:r>
      <w:r w:rsidR="00F6436B">
        <w:rPr>
          <w:rFonts w:ascii="Book Antiqua" w:hAnsi="Book Antiqua" w:cs="Book Antiqua" w:hint="eastAsia"/>
          <w:color w:val="000000" w:themeColor="text1"/>
          <w:lang w:eastAsia="zh-CN"/>
        </w:rPr>
        <w:sym w:font="Symbol" w:char="F0B0"/>
      </w:r>
      <w:r w:rsidRPr="00FE0712">
        <w:rPr>
          <w:rFonts w:ascii="Book Antiqua" w:eastAsia="Book Antiqua" w:hAnsi="Book Antiqua" w:cs="Book Antiqua"/>
          <w:color w:val="000000" w:themeColor="text1"/>
        </w:rPr>
        <w:t>C to -196</w:t>
      </w:r>
      <w:r w:rsidR="00250E2E" w:rsidRPr="00FE0712">
        <w:rPr>
          <w:rFonts w:ascii="Book Antiqua" w:hAnsi="Book Antiqua" w:cs="Book Antiqua" w:hint="eastAsia"/>
          <w:color w:val="000000" w:themeColor="text1"/>
          <w:lang w:eastAsia="zh-CN"/>
        </w:rPr>
        <w:t xml:space="preserve"> </w:t>
      </w:r>
      <w:r w:rsidR="00F6436B">
        <w:rPr>
          <w:rFonts w:ascii="Book Antiqua" w:hAnsi="Book Antiqua" w:cs="Book Antiqua" w:hint="eastAsia"/>
          <w:color w:val="000000" w:themeColor="text1"/>
          <w:lang w:eastAsia="zh-CN"/>
        </w:rPr>
        <w:sym w:font="Symbol" w:char="F0B0"/>
      </w:r>
      <w:r w:rsidRPr="00FE0712">
        <w:rPr>
          <w:rFonts w:ascii="Book Antiqua" w:eastAsia="Book Antiqua" w:hAnsi="Book Antiqua" w:cs="Book Antiqua"/>
          <w:color w:val="000000" w:themeColor="text1"/>
        </w:rPr>
        <w:t xml:space="preserve">C). To reduce the toxic effects of DMSO-cryopreserved HSCs during </w:t>
      </w:r>
      <w:r w:rsidRPr="00FE0712">
        <w:rPr>
          <w:rFonts w:ascii="Book Antiqua" w:eastAsia="Book Antiqua" w:hAnsi="Book Antiqua" w:cs="Book Antiqua"/>
          <w:color w:val="000000" w:themeColor="text1"/>
        </w:rPr>
        <w:lastRenderedPageBreak/>
        <w:t>transplantation</w:t>
      </w:r>
      <w:r w:rsidR="00F6436B">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it has been opted to divide the infusions into multiple portions, given at intervals of several hours or days, or alternatively to </w:t>
      </w:r>
      <w:r w:rsidR="00F6436B">
        <w:rPr>
          <w:rFonts w:ascii="Book Antiqua" w:eastAsia="Book Antiqua" w:hAnsi="Book Antiqua" w:cs="Book Antiqua"/>
          <w:color w:val="000000" w:themeColor="text1"/>
        </w:rPr>
        <w:t xml:space="preserve">concentrate </w:t>
      </w:r>
      <w:r w:rsidRPr="00FE0712">
        <w:rPr>
          <w:rFonts w:ascii="Book Antiqua" w:eastAsia="Book Antiqua" w:hAnsi="Book Antiqua" w:cs="Book Antiqua"/>
          <w:color w:val="000000" w:themeColor="text1"/>
        </w:rPr>
        <w:t xml:space="preserve">further HSC grafts to reduce cryopreservation volume and DMSO </w:t>
      </w:r>
      <w:proofErr w:type="gramStart"/>
      <w:r w:rsidRPr="00FE0712">
        <w:rPr>
          <w:rFonts w:ascii="Book Antiqua" w:eastAsia="Book Antiqua" w:hAnsi="Book Antiqua" w:cs="Book Antiqua"/>
          <w:color w:val="000000" w:themeColor="text1"/>
        </w:rPr>
        <w:t>content</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61]</w:t>
      </w:r>
      <w:r w:rsidRPr="00FE0712">
        <w:rPr>
          <w:rFonts w:ascii="Book Antiqua" w:eastAsia="Book Antiqua" w:hAnsi="Book Antiqua" w:cs="Book Antiqua"/>
          <w:color w:val="000000" w:themeColor="text1"/>
        </w:rPr>
        <w:t xml:space="preserve">. In addition, alternatives such as different CPAs to reduce or replace DMSO for </w:t>
      </w:r>
      <w:proofErr w:type="gramStart"/>
      <w:r w:rsidRPr="00FE0712">
        <w:rPr>
          <w:rFonts w:ascii="Book Antiqua" w:eastAsia="Book Antiqua" w:hAnsi="Book Antiqua" w:cs="Book Antiqua"/>
          <w:color w:val="000000" w:themeColor="text1"/>
        </w:rPr>
        <w:t>cryopreservation</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14,62]</w:t>
      </w:r>
      <w:r w:rsidRPr="00FE0712">
        <w:rPr>
          <w:rFonts w:ascii="Book Antiqua" w:eastAsia="Book Antiqua" w:hAnsi="Book Antiqua" w:cs="Book Antiqua"/>
          <w:color w:val="000000" w:themeColor="text1"/>
        </w:rPr>
        <w:t xml:space="preserve"> or complete removal of DMSO prior to infusion</w:t>
      </w:r>
      <w:r w:rsidRPr="00FE0712">
        <w:rPr>
          <w:rFonts w:ascii="Book Antiqua" w:eastAsia="Book Antiqua" w:hAnsi="Book Antiqua" w:cs="Book Antiqua"/>
          <w:color w:val="000000" w:themeColor="text1"/>
          <w:szCs w:val="30"/>
          <w:vertAlign w:val="superscript"/>
        </w:rPr>
        <w:t>[63,64]</w:t>
      </w:r>
      <w:r w:rsidRPr="00FE0712">
        <w:rPr>
          <w:rFonts w:ascii="Book Antiqua" w:eastAsia="Book Antiqua" w:hAnsi="Book Antiqua" w:cs="Book Antiqua"/>
          <w:color w:val="000000" w:themeColor="text1"/>
        </w:rPr>
        <w:t xml:space="preserve"> are being investigated.</w:t>
      </w:r>
      <w:r w:rsidRPr="00FE0712">
        <w:rPr>
          <w:rFonts w:ascii="Book Antiqua" w:eastAsia="Book Antiqua" w:hAnsi="Book Antiqua" w:cs="Book Antiqua"/>
          <w:b/>
          <w:bCs/>
          <w:color w:val="000000" w:themeColor="text1"/>
        </w:rPr>
        <w:t xml:space="preserve"> </w:t>
      </w:r>
      <w:r w:rsidRPr="00FE0712">
        <w:rPr>
          <w:rFonts w:ascii="Book Antiqua" w:eastAsia="Book Antiqua" w:hAnsi="Book Antiqua" w:cs="Book Antiqua"/>
          <w:color w:val="000000" w:themeColor="text1"/>
        </w:rPr>
        <w:t>Even though a concentration of 10% DMSO in HSC cryopreservation is widely accepted as the cryopreservation medium of choice</w:t>
      </w:r>
      <w:r w:rsidRPr="00FE0712">
        <w:rPr>
          <w:rFonts w:ascii="Book Antiqua" w:eastAsia="Book Antiqua" w:hAnsi="Book Antiqua" w:cs="Book Antiqua"/>
          <w:color w:val="000000" w:themeColor="text1"/>
          <w:szCs w:val="30"/>
          <w:vertAlign w:val="superscript"/>
        </w:rPr>
        <w:t>[65,66]</w:t>
      </w:r>
      <w:r w:rsidRPr="00FE0712">
        <w:rPr>
          <w:rFonts w:ascii="Book Antiqua" w:eastAsia="Book Antiqua" w:hAnsi="Book Antiqua" w:cs="Book Antiqua"/>
          <w:color w:val="000000" w:themeColor="text1"/>
        </w:rPr>
        <w:t xml:space="preserve">, similar or even more successful results have been obtained using percentages of DMSO as low as 2.5%-5%, with or without the addition of HES. Using these protocols similar engraftment was observed but with less </w:t>
      </w:r>
      <w:proofErr w:type="gramStart"/>
      <w:r w:rsidRPr="00FE0712">
        <w:rPr>
          <w:rFonts w:ascii="Book Antiqua" w:eastAsia="Book Antiqua" w:hAnsi="Book Antiqua" w:cs="Book Antiqua"/>
          <w:color w:val="000000" w:themeColor="text1"/>
        </w:rPr>
        <w:t>toxicity</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14,67,68]</w:t>
      </w:r>
      <w:r w:rsidRPr="00FE0712">
        <w:rPr>
          <w:rFonts w:ascii="Book Antiqua" w:eastAsia="Book Antiqua" w:hAnsi="Book Antiqua" w:cs="Book Antiqua"/>
          <w:color w:val="000000" w:themeColor="text1"/>
        </w:rPr>
        <w:t xml:space="preserve">. Use of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in combination with DMSO in UCB-derived HSC freezing has been shown to increase survival and cell differentiation capacity of HSCs in comparison to HSCs frozen without </w:t>
      </w:r>
      <w:proofErr w:type="spellStart"/>
      <w:proofErr w:type="gram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53]</w:t>
      </w:r>
      <w:r w:rsidRPr="00FE0712">
        <w:rPr>
          <w:rFonts w:ascii="Book Antiqua" w:eastAsia="Book Antiqua" w:hAnsi="Book Antiqua" w:cs="Book Antiqua"/>
          <w:color w:val="000000" w:themeColor="text1"/>
        </w:rPr>
        <w:t xml:space="preserve">. Direct comparison of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and DMSO for cryopreservation of BM-HSCs showed no differences on viability between both </w:t>
      </w:r>
      <w:proofErr w:type="gramStart"/>
      <w:r w:rsidRPr="00FE0712">
        <w:rPr>
          <w:rFonts w:ascii="Book Antiqua" w:eastAsia="Book Antiqua" w:hAnsi="Book Antiqua" w:cs="Book Antiqua"/>
          <w:color w:val="000000" w:themeColor="text1"/>
        </w:rPr>
        <w:t>groups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45]</w:t>
      </w:r>
      <w:r w:rsidRPr="00FE0712">
        <w:rPr>
          <w:rFonts w:ascii="Book Antiqua" w:eastAsia="Book Antiqua" w:hAnsi="Book Antiqua" w:cs="Book Antiqua"/>
          <w:color w:val="000000" w:themeColor="text1"/>
        </w:rPr>
        <w:t xml:space="preserve">. Similarly, in NOD-SCID mice, the use of low amounts of DMSO (5%) and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(5%) to reduce the toxic effects of DMSO showed a positive effect on HSC survival and engraftment after </w:t>
      </w:r>
      <w:proofErr w:type="gramStart"/>
      <w:r w:rsidRPr="00FE0712">
        <w:rPr>
          <w:rFonts w:ascii="Book Antiqua" w:eastAsia="Book Antiqua" w:hAnsi="Book Antiqua" w:cs="Book Antiqua"/>
          <w:color w:val="000000" w:themeColor="text1"/>
        </w:rPr>
        <w:t>transplantation</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69]</w:t>
      </w:r>
      <w:r w:rsidRPr="00FE0712">
        <w:rPr>
          <w:rFonts w:ascii="Book Antiqua" w:eastAsia="Book Antiqua" w:hAnsi="Book Antiqua" w:cs="Book Antiqua"/>
          <w:color w:val="000000" w:themeColor="text1"/>
        </w:rPr>
        <w:t xml:space="preserve">. When BM-derived HSCs were frozen using a combination of 7.5% DMSO and 4% HSA, cells displayed high viability and sustained </w:t>
      </w:r>
      <w:proofErr w:type="gramStart"/>
      <w:r w:rsidRPr="00FE0712">
        <w:rPr>
          <w:rFonts w:ascii="Book Antiqua" w:eastAsia="Book Antiqua" w:hAnsi="Book Antiqua" w:cs="Book Antiqua"/>
          <w:color w:val="000000" w:themeColor="text1"/>
        </w:rPr>
        <w:t>engraftment</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70]</w:t>
      </w:r>
      <w:r w:rsidRPr="00FE0712">
        <w:rPr>
          <w:rFonts w:ascii="Book Antiqua" w:eastAsia="Book Antiqua" w:hAnsi="Book Antiqua" w:cs="Book Antiqua"/>
          <w:color w:val="000000" w:themeColor="text1"/>
        </w:rPr>
        <w:t xml:space="preserve">. Studies using combinations of DMSO with </w:t>
      </w:r>
      <w:r w:rsidR="00F6436B">
        <w:rPr>
          <w:rFonts w:ascii="Book Antiqua" w:eastAsia="Book Antiqua" w:hAnsi="Book Antiqua" w:cs="Book Antiqua"/>
          <w:color w:val="000000" w:themeColor="text1"/>
        </w:rPr>
        <w:t>d</w:t>
      </w:r>
      <w:r w:rsidRPr="00FE0712">
        <w:rPr>
          <w:rFonts w:ascii="Book Antiqua" w:eastAsia="Book Antiqua" w:hAnsi="Book Antiqua" w:cs="Book Antiqua"/>
          <w:color w:val="000000" w:themeColor="text1"/>
        </w:rPr>
        <w:t xml:space="preserve">extran-40 showed increased HSC viability and functionality in comparison to the DMSO only </w:t>
      </w:r>
      <w:proofErr w:type="gramStart"/>
      <w:r w:rsidRPr="00FE0712">
        <w:rPr>
          <w:rFonts w:ascii="Book Antiqua" w:eastAsia="Book Antiqua" w:hAnsi="Book Antiqua" w:cs="Book Antiqua"/>
          <w:color w:val="000000" w:themeColor="text1"/>
        </w:rPr>
        <w:t>group</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71]</w:t>
      </w:r>
      <w:r w:rsidRPr="00FE0712">
        <w:rPr>
          <w:rFonts w:ascii="Book Antiqua" w:eastAsia="Book Antiqua" w:hAnsi="Book Antiqua" w:cs="Book Antiqua"/>
          <w:color w:val="000000" w:themeColor="text1"/>
        </w:rPr>
        <w:t xml:space="preserve">. In conclusion, a lower concentration of DMSO and addition of a non-toxic second CPA or supplement, such as HSA and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decreases toxicity related to DMSO, while maintaining high HSC viability and sustaining engraftment.</w:t>
      </w:r>
    </w:p>
    <w:p w14:paraId="773EF1AC" w14:textId="77777777" w:rsidR="00A77B3E" w:rsidRPr="00FE0712" w:rsidRDefault="00A77B3E" w:rsidP="00C05CD6">
      <w:pPr>
        <w:spacing w:line="360" w:lineRule="auto"/>
        <w:ind w:firstLine="480"/>
        <w:jc w:val="both"/>
        <w:rPr>
          <w:color w:val="000000" w:themeColor="text1"/>
        </w:rPr>
      </w:pPr>
    </w:p>
    <w:p w14:paraId="44CA51B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aps/>
          <w:color w:val="000000" w:themeColor="text1"/>
          <w:u w:val="single"/>
        </w:rPr>
        <w:t>Cryopreservation of mesenchymal stem/stromal cells</w:t>
      </w:r>
    </w:p>
    <w:p w14:paraId="28F0365A" w14:textId="3B182D52" w:rsidR="00646F19" w:rsidRDefault="00DA15C9" w:rsidP="00C05CD6">
      <w:pPr>
        <w:spacing w:line="360" w:lineRule="auto"/>
        <w:jc w:val="both"/>
        <w:rPr>
          <w:rFonts w:ascii="Book Antiqua" w:eastAsia="Book Antiqua" w:hAnsi="Book Antiqua" w:cs="Book Antiqua"/>
          <w:color w:val="000000" w:themeColor="text1"/>
        </w:rPr>
      </w:pPr>
      <w:r w:rsidRPr="00FE0712">
        <w:rPr>
          <w:rFonts w:ascii="Book Antiqua" w:eastAsia="Book Antiqua" w:hAnsi="Book Antiqua" w:cs="Book Antiqua"/>
          <w:color w:val="000000" w:themeColor="text1"/>
        </w:rPr>
        <w:t>Multipotent mesenchymal stem/stromal cells (MSCs) can be isolated from many tissues, including the bone marrow (BM-MSC), adipose tissue (</w:t>
      </w:r>
      <w:r w:rsidR="00C73B2D">
        <w:rPr>
          <w:rFonts w:ascii="Book Antiqua" w:eastAsia="Book Antiqua" w:hAnsi="Book Antiqua" w:cs="Book Antiqua"/>
          <w:color w:val="000000" w:themeColor="text1"/>
        </w:rPr>
        <w:t>adipose tissue derived stem cell</w:t>
      </w:r>
      <w:r w:rsidRPr="00FE0712">
        <w:rPr>
          <w:rFonts w:ascii="Book Antiqua" w:eastAsia="Book Antiqua" w:hAnsi="Book Antiqua" w:cs="Book Antiqua"/>
          <w:color w:val="000000" w:themeColor="text1"/>
        </w:rPr>
        <w:t>), umbilical cord Wharton Jelly (W</w:t>
      </w:r>
      <w:r w:rsidR="00C73B2D">
        <w:rPr>
          <w:rFonts w:ascii="Book Antiqua" w:eastAsia="Book Antiqua" w:hAnsi="Book Antiqua" w:cs="Book Antiqua"/>
          <w:color w:val="000000" w:themeColor="text1"/>
        </w:rPr>
        <w:t>harton Jelly</w:t>
      </w:r>
      <w:r w:rsidRPr="00FE0712">
        <w:rPr>
          <w:rFonts w:ascii="Book Antiqua" w:eastAsia="Book Antiqua" w:hAnsi="Book Antiqua" w:cs="Book Antiqua"/>
          <w:color w:val="000000" w:themeColor="text1"/>
        </w:rPr>
        <w:t>-MSC), placenta (</w:t>
      </w:r>
      <w:r w:rsidR="00C73B2D">
        <w:rPr>
          <w:rFonts w:ascii="Book Antiqua" w:eastAsia="Book Antiqua" w:hAnsi="Book Antiqua" w:cs="Book Antiqua"/>
          <w:color w:val="000000" w:themeColor="text1"/>
        </w:rPr>
        <w:t>placenta</w:t>
      </w:r>
      <w:r w:rsidRPr="00FE0712">
        <w:rPr>
          <w:rFonts w:ascii="Book Antiqua" w:eastAsia="Book Antiqua" w:hAnsi="Book Antiqua" w:cs="Book Antiqua"/>
          <w:color w:val="000000" w:themeColor="text1"/>
        </w:rPr>
        <w:t>-MSC), tooth germ (t</w:t>
      </w:r>
      <w:r w:rsidR="00C73B2D">
        <w:rPr>
          <w:rFonts w:ascii="Book Antiqua" w:eastAsia="Book Antiqua" w:hAnsi="Book Antiqua" w:cs="Book Antiqua"/>
          <w:color w:val="000000" w:themeColor="text1"/>
        </w:rPr>
        <w:t xml:space="preserve">ooth germ </w:t>
      </w:r>
      <w:r w:rsidRPr="00FE0712">
        <w:rPr>
          <w:rFonts w:ascii="Book Antiqua" w:eastAsia="Book Antiqua" w:hAnsi="Book Antiqua" w:cs="Book Antiqua"/>
          <w:color w:val="000000" w:themeColor="text1"/>
        </w:rPr>
        <w:t>MSC) or dental pulp (</w:t>
      </w:r>
      <w:r w:rsidR="00C73B2D">
        <w:rPr>
          <w:rFonts w:ascii="Book Antiqua" w:eastAsia="Book Antiqua" w:hAnsi="Book Antiqua" w:cs="Book Antiqua"/>
          <w:color w:val="000000" w:themeColor="text1"/>
        </w:rPr>
        <w:t>dental pulp stem cell</w:t>
      </w:r>
      <w:r w:rsidRPr="00FE0712">
        <w:rPr>
          <w:rFonts w:ascii="Book Antiqua" w:eastAsia="Book Antiqua" w:hAnsi="Book Antiqua" w:cs="Book Antiqua"/>
          <w:color w:val="000000" w:themeColor="text1"/>
        </w:rPr>
        <w:t>) and many other connective tissues</w:t>
      </w:r>
      <w:r w:rsidRPr="00FE0712">
        <w:rPr>
          <w:rFonts w:ascii="Book Antiqua" w:eastAsia="Book Antiqua" w:hAnsi="Book Antiqua" w:cs="Book Antiqua"/>
          <w:color w:val="000000" w:themeColor="text1"/>
          <w:szCs w:val="30"/>
          <w:vertAlign w:val="superscript"/>
        </w:rPr>
        <w:t>[72,73]</w:t>
      </w:r>
      <w:r w:rsidRPr="00FE0712">
        <w:rPr>
          <w:rFonts w:ascii="Book Antiqua" w:eastAsia="Book Antiqua" w:hAnsi="Book Antiqua" w:cs="Book Antiqua"/>
          <w:color w:val="000000" w:themeColor="text1"/>
        </w:rPr>
        <w:t xml:space="preserve">. MSCs can differentiate into cells from several mesenchymal </w:t>
      </w:r>
      <w:r w:rsidRPr="00FE0712">
        <w:rPr>
          <w:rFonts w:ascii="Book Antiqua" w:eastAsia="Book Antiqua" w:hAnsi="Book Antiqua" w:cs="Book Antiqua"/>
          <w:color w:val="000000" w:themeColor="text1"/>
        </w:rPr>
        <w:lastRenderedPageBreak/>
        <w:t xml:space="preserve">lineages, including but not limited to osteoblasts, adipocytes and </w:t>
      </w:r>
      <w:proofErr w:type="gramStart"/>
      <w:r w:rsidRPr="00FE0712">
        <w:rPr>
          <w:rFonts w:ascii="Book Antiqua" w:eastAsia="Book Antiqua" w:hAnsi="Book Antiqua" w:cs="Book Antiqua"/>
          <w:color w:val="000000" w:themeColor="text1"/>
        </w:rPr>
        <w:t>chondrocytes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74,75]</w:t>
      </w:r>
      <w:r w:rsidRPr="00FE0712">
        <w:rPr>
          <w:rFonts w:ascii="Book Antiqua" w:eastAsia="Book Antiqua" w:hAnsi="Book Antiqua" w:cs="Book Antiqua"/>
          <w:color w:val="000000" w:themeColor="text1"/>
        </w:rPr>
        <w:t xml:space="preserve">. MSCs are highly positive for cell surface molecules like CD29, CD44, CD73, CD90 and </w:t>
      </w:r>
      <w:proofErr w:type="gramStart"/>
      <w:r w:rsidRPr="00FE0712">
        <w:rPr>
          <w:rFonts w:ascii="Book Antiqua" w:eastAsia="Book Antiqua" w:hAnsi="Book Antiqua" w:cs="Book Antiqua"/>
          <w:color w:val="000000" w:themeColor="text1"/>
        </w:rPr>
        <w:t>CD105</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76]</w:t>
      </w:r>
      <w:r w:rsidRPr="00FE0712">
        <w:rPr>
          <w:rFonts w:ascii="Book Antiqua" w:eastAsia="Book Antiqua" w:hAnsi="Book Antiqua" w:cs="Book Antiqua"/>
          <w:color w:val="000000" w:themeColor="text1"/>
        </w:rPr>
        <w:t xml:space="preserve">. They hold great potential for clinical application due to their capacity for regeneration of damaged or injured tissues, migration to sites of injury and regulation (usually suppression) of local and generalized immune responses. In order to obtain a sufficient amount of MSCs for clinical application, cells are often profoundly expanded in culture. Since MSCs themselves do not express HLA-DR, the cells are considered immunologically inert and expanded MSCs from unrelated, third-party donors can be used for treatment of a variety of diseases, ranging from graft </w:t>
      </w:r>
      <w:r w:rsidRPr="00FE0712">
        <w:rPr>
          <w:rFonts w:ascii="Book Antiqua" w:eastAsia="Book Antiqua" w:hAnsi="Book Antiqua" w:cs="Book Antiqua"/>
          <w:i/>
          <w:iCs/>
          <w:color w:val="000000" w:themeColor="text1"/>
        </w:rPr>
        <w:t>vs</w:t>
      </w:r>
      <w:r w:rsidRPr="00FE0712">
        <w:rPr>
          <w:rFonts w:ascii="Book Antiqua" w:eastAsia="Book Antiqua" w:hAnsi="Book Antiqua" w:cs="Book Antiqua"/>
          <w:color w:val="000000" w:themeColor="text1"/>
        </w:rPr>
        <w:t xml:space="preserve"> host disease to severe acute respiratory distress syndromes</w:t>
      </w:r>
      <w:r w:rsidRPr="00FE0712">
        <w:rPr>
          <w:rFonts w:ascii="Book Antiqua" w:eastAsia="Book Antiqua" w:hAnsi="Book Antiqua" w:cs="Book Antiqua"/>
          <w:color w:val="000000" w:themeColor="text1"/>
          <w:szCs w:val="30"/>
          <w:vertAlign w:val="superscript"/>
        </w:rPr>
        <w:t>[77,78]</w:t>
      </w:r>
      <w:r w:rsidRPr="00FE0712">
        <w:rPr>
          <w:rFonts w:ascii="Book Antiqua" w:eastAsia="Book Antiqua" w:hAnsi="Book Antiqua" w:cs="Book Antiqua"/>
          <w:color w:val="000000" w:themeColor="text1"/>
        </w:rPr>
        <w:t xml:space="preserve">. These characteristics make MSCs ideal for ready, off-the-shelf treatments but require significant expansion and long-term </w:t>
      </w:r>
      <w:proofErr w:type="gramStart"/>
      <w:r w:rsidRPr="00FE0712">
        <w:rPr>
          <w:rFonts w:ascii="Book Antiqua" w:eastAsia="Book Antiqua" w:hAnsi="Book Antiqua" w:cs="Book Antiqua"/>
          <w:color w:val="000000" w:themeColor="text1"/>
        </w:rPr>
        <w:t>cryopreservation</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79-81]</w:t>
      </w:r>
      <w:r w:rsidRPr="00FE0712">
        <w:rPr>
          <w:rFonts w:ascii="Book Antiqua" w:eastAsia="Book Antiqua" w:hAnsi="Book Antiqua" w:cs="Book Antiqua"/>
          <w:color w:val="000000" w:themeColor="text1"/>
        </w:rPr>
        <w:t>. Similar to the protocols developed for freezing of HSCs, a variety of freezing solutions and protocols has been tested for cryopreservation of MSCs (Table 2). Similar to freezing protocols used for HSCs, MSC freezing media general</w:t>
      </w:r>
      <w:r w:rsidR="000F2DC6" w:rsidRPr="00FE0712">
        <w:rPr>
          <w:rFonts w:ascii="Book Antiqua" w:eastAsia="Book Antiqua" w:hAnsi="Book Antiqua" w:cs="Book Antiqua"/>
          <w:color w:val="000000" w:themeColor="text1"/>
        </w:rPr>
        <w:t xml:space="preserve">ly consists of a basic </w:t>
      </w:r>
      <w:r w:rsidR="000F2DC6" w:rsidRPr="00646F19">
        <w:rPr>
          <w:rFonts w:ascii="Book Antiqua" w:eastAsia="Book Antiqua" w:hAnsi="Book Antiqua" w:cs="Book Antiqua"/>
          <w:color w:val="000000" w:themeColor="text1"/>
        </w:rPr>
        <w:t xml:space="preserve">medium </w:t>
      </w:r>
      <w:r w:rsidR="00646F19" w:rsidRPr="005817DB">
        <w:rPr>
          <w:rFonts w:ascii="Book Antiqua" w:eastAsia="Book Antiqua" w:hAnsi="Book Antiqua" w:cs="Book Antiqua"/>
          <w:color w:val="000000" w:themeColor="text1"/>
        </w:rPr>
        <w:t>[</w:t>
      </w:r>
      <w:r w:rsidR="00646F19" w:rsidRPr="005817DB">
        <w:rPr>
          <w:rFonts w:ascii="Book Antiqua" w:hAnsi="Book Antiqua"/>
          <w:color w:val="000000" w:themeColor="text1"/>
          <w:shd w:val="clear" w:color="auto" w:fill="FFFFFF"/>
        </w:rPr>
        <w:t>alpha-modified minimal essential </w:t>
      </w:r>
      <w:r w:rsidR="00646F19" w:rsidRPr="005817DB">
        <w:rPr>
          <w:rStyle w:val="ab"/>
          <w:rFonts w:ascii="Book Antiqua" w:hAnsi="Book Antiqua"/>
          <w:i w:val="0"/>
          <w:iCs w:val="0"/>
          <w:color w:val="000000" w:themeColor="text1"/>
          <w:shd w:val="clear" w:color="auto" w:fill="FFFFFF"/>
        </w:rPr>
        <w:t>medium</w:t>
      </w:r>
      <w:r w:rsidRPr="005817DB">
        <w:rPr>
          <w:rFonts w:ascii="Book Antiqua" w:eastAsia="Book Antiqua" w:hAnsi="Book Antiqua" w:cs="Book Antiqua"/>
          <w:color w:val="000000" w:themeColor="text1"/>
        </w:rPr>
        <w:t xml:space="preserve">, </w:t>
      </w:r>
      <w:r w:rsidR="00646F19" w:rsidRPr="005817DB">
        <w:rPr>
          <w:rFonts w:ascii="Book Antiqua" w:hAnsi="Book Antiqua"/>
          <w:color w:val="000000" w:themeColor="text1"/>
          <w:shd w:val="clear" w:color="auto" w:fill="FFFFFF"/>
        </w:rPr>
        <w:t>Dulbecco's Modified Eagle's Medium</w:t>
      </w:r>
      <w:r w:rsidR="00646F19" w:rsidRPr="005817DB">
        <w:rPr>
          <w:rFonts w:ascii="Book Antiqua" w:eastAsia="Book Antiqua" w:hAnsi="Book Antiqua" w:cs="Book Antiqua"/>
          <w:color w:val="000000" w:themeColor="text1"/>
        </w:rPr>
        <w:t xml:space="preserve"> </w:t>
      </w:r>
      <w:r w:rsidR="00646F19" w:rsidRPr="00646F19">
        <w:rPr>
          <w:rFonts w:ascii="Book Antiqua" w:eastAsia="Book Antiqua" w:hAnsi="Book Antiqua" w:cs="Book Antiqua"/>
          <w:color w:val="000000" w:themeColor="text1"/>
        </w:rPr>
        <w:t>(</w:t>
      </w:r>
      <w:r w:rsidRPr="00646F19">
        <w:rPr>
          <w:rFonts w:ascii="Book Antiqua" w:eastAsia="Book Antiqua" w:hAnsi="Book Antiqua" w:cs="Book Antiqua"/>
          <w:color w:val="000000" w:themeColor="text1"/>
        </w:rPr>
        <w:t>DMEM</w:t>
      </w:r>
      <w:r w:rsidR="00646F19" w:rsidRPr="00646F19">
        <w:rPr>
          <w:rFonts w:ascii="Book Antiqua" w:eastAsia="Book Antiqua" w:hAnsi="Book Antiqua" w:cs="Book Antiqua"/>
          <w:color w:val="000000" w:themeColor="text1"/>
        </w:rPr>
        <w:t>)</w:t>
      </w:r>
      <w:r w:rsidRPr="00646F19">
        <w:rPr>
          <w:rFonts w:ascii="Book Antiqua" w:eastAsia="Book Antiqua" w:hAnsi="Book Antiqua" w:cs="Book Antiqua"/>
          <w:color w:val="000000" w:themeColor="text1"/>
        </w:rPr>
        <w:t xml:space="preserve"> or </w:t>
      </w:r>
      <w:r w:rsidR="00646F19">
        <w:rPr>
          <w:rFonts w:ascii="Book Antiqua" w:eastAsia="Book Antiqua" w:hAnsi="Book Antiqua" w:cs="Book Antiqua"/>
          <w:color w:val="000000" w:themeColor="text1"/>
        </w:rPr>
        <w:t>advanced DMEM</w:t>
      </w:r>
      <w:r w:rsidR="00646F19" w:rsidRPr="00646F19">
        <w:rPr>
          <w:rFonts w:ascii="Book Antiqua" w:eastAsia="Book Antiqua" w:hAnsi="Book Antiqua" w:cs="Book Antiqua"/>
          <w:color w:val="000000" w:themeColor="text1"/>
        </w:rPr>
        <w:t>]</w:t>
      </w:r>
      <w:r w:rsidRP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supplemented with 3</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-10% DMSO. In most studies expression of MSC surface markers (CD29, CD44, CD73, CD90, CD105 and/or CD166) was assessed before and after cryopreservation</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in almost all cases</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MSC phenotype was not affected by cryopreservation</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with overall expression levels &gt; 90%. Cell viability ranged from 60% to 95% when fetal bovine serum (FBS) was used in addition to DMSO. In </w:t>
      </w:r>
      <w:r w:rsidR="00646F19">
        <w:rPr>
          <w:rFonts w:ascii="Book Antiqua" w:eastAsia="Book Antiqua" w:hAnsi="Book Antiqua" w:cs="Book Antiqua"/>
          <w:color w:val="000000" w:themeColor="text1"/>
        </w:rPr>
        <w:t xml:space="preserve">the </w:t>
      </w:r>
      <w:r w:rsidRPr="00FE0712">
        <w:rPr>
          <w:rFonts w:ascii="Book Antiqua" w:eastAsia="Book Antiqua" w:hAnsi="Book Antiqua" w:cs="Book Antiqua"/>
          <w:color w:val="000000" w:themeColor="text1"/>
        </w:rPr>
        <w:t>presence of 10% DMSO</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viability was typically very high (80% to 100%) after thawing, regardless of the duration of the freezing </w:t>
      </w:r>
      <w:proofErr w:type="gramStart"/>
      <w:r w:rsidRPr="00FE0712">
        <w:rPr>
          <w:rFonts w:ascii="Book Antiqua" w:eastAsia="Book Antiqua" w:hAnsi="Book Antiqua" w:cs="Book Antiqua"/>
          <w:color w:val="000000" w:themeColor="text1"/>
        </w:rPr>
        <w:t>period</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81-84]</w:t>
      </w:r>
      <w:r w:rsidRPr="00FE0712">
        <w:rPr>
          <w:rFonts w:ascii="Book Antiqua" w:eastAsia="Book Antiqua" w:hAnsi="Book Antiqua" w:cs="Book Antiqua"/>
          <w:color w:val="000000" w:themeColor="text1"/>
        </w:rPr>
        <w:t xml:space="preserve">. </w:t>
      </w:r>
    </w:p>
    <w:p w14:paraId="20AE4009" w14:textId="6A8EC759" w:rsidR="00A77B3E" w:rsidRPr="00FE0712" w:rsidRDefault="00DA15C9" w:rsidP="005817DB">
      <w:pPr>
        <w:spacing w:line="360" w:lineRule="auto"/>
        <w:ind w:firstLine="708"/>
        <w:jc w:val="both"/>
        <w:rPr>
          <w:color w:val="000000" w:themeColor="text1"/>
        </w:rPr>
      </w:pPr>
      <w:r w:rsidRPr="00FE0712">
        <w:rPr>
          <w:rFonts w:ascii="Book Antiqua" w:eastAsia="Book Antiqua" w:hAnsi="Book Antiqua" w:cs="Book Antiqua"/>
          <w:color w:val="000000" w:themeColor="text1"/>
        </w:rPr>
        <w:t xml:space="preserve">While there was no significant difference between 2% and 10% DMSO in terms of viability after a 1 </w:t>
      </w:r>
      <w:proofErr w:type="spellStart"/>
      <w:r w:rsidRPr="00FE0712">
        <w:rPr>
          <w:rFonts w:ascii="Book Antiqua" w:eastAsia="Book Antiqua" w:hAnsi="Book Antiqua" w:cs="Book Antiqua"/>
          <w:color w:val="000000" w:themeColor="text1"/>
        </w:rPr>
        <w:t>mo</w:t>
      </w:r>
      <w:proofErr w:type="spellEnd"/>
      <w:r w:rsidRPr="00FE0712">
        <w:rPr>
          <w:rFonts w:ascii="Book Antiqua" w:eastAsia="Book Antiqua" w:hAnsi="Book Antiqua" w:cs="Book Antiqua"/>
          <w:color w:val="000000" w:themeColor="text1"/>
        </w:rPr>
        <w:t xml:space="preserve"> freezing period, a significant portion of the cells frozen in presence of 2% DMSO died after long-term </w:t>
      </w:r>
      <w:proofErr w:type="gramStart"/>
      <w:r w:rsidRPr="00FE0712">
        <w:rPr>
          <w:rFonts w:ascii="Book Antiqua" w:eastAsia="Book Antiqua" w:hAnsi="Book Antiqua" w:cs="Book Antiqua"/>
          <w:color w:val="000000" w:themeColor="text1"/>
        </w:rPr>
        <w:t>cryopreservation</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81]</w:t>
      </w:r>
      <w:r w:rsidRPr="00FE0712">
        <w:rPr>
          <w:rFonts w:ascii="Book Antiqua" w:eastAsia="Book Antiqua" w:hAnsi="Book Antiqua" w:cs="Book Antiqua"/>
          <w:color w:val="000000" w:themeColor="text1"/>
        </w:rPr>
        <w:t>. Therefore, in order to reduce the toxicity related to DMSO, either the percentage of DMSO was reduced or secondary CPAs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sucrose, boron) were added to the freezing </w:t>
      </w:r>
      <w:proofErr w:type="gramStart"/>
      <w:r w:rsidRPr="00FE0712">
        <w:rPr>
          <w:rFonts w:ascii="Book Antiqua" w:eastAsia="Book Antiqua" w:hAnsi="Book Antiqua" w:cs="Book Antiqua"/>
          <w:color w:val="000000" w:themeColor="text1"/>
        </w:rPr>
        <w:t>media</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83-85]</w:t>
      </w:r>
      <w:r w:rsidRPr="00FE0712">
        <w:rPr>
          <w:rFonts w:ascii="Book Antiqua" w:eastAsia="Book Antiqua" w:hAnsi="Book Antiqua" w:cs="Book Antiqua"/>
          <w:color w:val="000000" w:themeColor="text1"/>
        </w:rPr>
        <w:t xml:space="preserve">. Alternatively, high molecular weight macromolecules, such as FBS, polyethylene glycol (PEG) or </w:t>
      </w:r>
      <w:proofErr w:type="spellStart"/>
      <w:r w:rsidRPr="00FE0712">
        <w:rPr>
          <w:rFonts w:ascii="Book Antiqua" w:eastAsia="Book Antiqua" w:hAnsi="Book Antiqua" w:cs="Book Antiqua"/>
          <w:color w:val="000000" w:themeColor="text1"/>
        </w:rPr>
        <w:t>polyvinylpyrrolidone</w:t>
      </w:r>
      <w:proofErr w:type="spellEnd"/>
      <w:r w:rsidRPr="00FE0712">
        <w:rPr>
          <w:rFonts w:ascii="Book Antiqua" w:eastAsia="Book Antiqua" w:hAnsi="Book Antiqua" w:cs="Book Antiqua"/>
          <w:color w:val="000000" w:themeColor="text1"/>
        </w:rPr>
        <w:t xml:space="preserve"> were added as secondary CPAs to the freezing media</w:t>
      </w:r>
      <w:r w:rsidRPr="00FE0712">
        <w:rPr>
          <w:rFonts w:ascii="Book Antiqua" w:eastAsia="Book Antiqua" w:hAnsi="Book Antiqua" w:cs="Book Antiqua"/>
          <w:color w:val="000000" w:themeColor="text1"/>
          <w:szCs w:val="30"/>
          <w:vertAlign w:val="superscript"/>
        </w:rPr>
        <w:t>[83,84,86]</w:t>
      </w:r>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lastRenderedPageBreak/>
        <w:t xml:space="preserve">However, since FBS contains animal components, cell products may contain remnants of FBS despite post-thaw washing that may trigger adverse (immune) reactions when used in a clinical </w:t>
      </w:r>
      <w:proofErr w:type="gramStart"/>
      <w:r w:rsidRPr="00FE0712">
        <w:rPr>
          <w:rFonts w:ascii="Book Antiqua" w:eastAsia="Book Antiqua" w:hAnsi="Book Antiqua" w:cs="Book Antiqua"/>
          <w:color w:val="000000" w:themeColor="text1"/>
        </w:rPr>
        <w:t>setting</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87]</w:t>
      </w:r>
      <w:r w:rsidRPr="00FE0712">
        <w:rPr>
          <w:rFonts w:ascii="Book Antiqua" w:eastAsia="Book Antiqua" w:hAnsi="Book Antiqua" w:cs="Book Antiqua"/>
          <w:color w:val="000000" w:themeColor="text1"/>
        </w:rPr>
        <w:t xml:space="preserve">. Therefore, animal component free media, such as </w:t>
      </w:r>
      <w:proofErr w:type="spellStart"/>
      <w:r w:rsidRPr="00FE0712">
        <w:rPr>
          <w:rFonts w:ascii="Book Antiqua" w:eastAsia="Book Antiqua" w:hAnsi="Book Antiqua" w:cs="Book Antiqua"/>
          <w:color w:val="000000" w:themeColor="text1"/>
        </w:rPr>
        <w:t>Cryostor</w:t>
      </w:r>
      <w:proofErr w:type="spellEnd"/>
      <w:r w:rsidRPr="00FE0712">
        <w:rPr>
          <w:rFonts w:ascii="Book Antiqua" w:eastAsia="Book Antiqua" w:hAnsi="Book Antiqua" w:cs="Book Antiqua"/>
          <w:color w:val="000000" w:themeColor="text1"/>
        </w:rPr>
        <w:t xml:space="preserve">, have been developed as an alternative to standard freezing medium </w:t>
      </w:r>
      <w:proofErr w:type="gramStart"/>
      <w:r w:rsidRPr="00FE0712">
        <w:rPr>
          <w:rFonts w:ascii="Book Antiqua" w:eastAsia="Book Antiqua" w:hAnsi="Book Antiqua" w:cs="Book Antiqua"/>
          <w:color w:val="000000" w:themeColor="text1"/>
        </w:rPr>
        <w:t>formulations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81]</w:t>
      </w:r>
      <w:r w:rsidRPr="00FE0712">
        <w:rPr>
          <w:rFonts w:ascii="Book Antiqua" w:eastAsia="Book Antiqua" w:hAnsi="Book Antiqua" w:cs="Book Antiqua"/>
          <w:color w:val="000000" w:themeColor="text1"/>
        </w:rPr>
        <w:t xml:space="preserve">. Studies using adipose tissue-derived MSCs frozen with 10% DMSO, 0.9% </w:t>
      </w:r>
      <w:proofErr w:type="spellStart"/>
      <w:r w:rsidRPr="00FE0712">
        <w:rPr>
          <w:rFonts w:ascii="Book Antiqua" w:eastAsia="Book Antiqua" w:hAnsi="Book Antiqua" w:cs="Book Antiqua"/>
          <w:color w:val="000000" w:themeColor="text1"/>
        </w:rPr>
        <w:t>NaCl</w:t>
      </w:r>
      <w:proofErr w:type="spellEnd"/>
      <w:r w:rsidRPr="00FE0712">
        <w:rPr>
          <w:rFonts w:ascii="Book Antiqua" w:eastAsia="Book Antiqua" w:hAnsi="Book Antiqua" w:cs="Book Antiqua"/>
          <w:color w:val="000000" w:themeColor="text1"/>
        </w:rPr>
        <w:t xml:space="preserve"> and human serum, HSA or knockout serum replacement (KSR</w:t>
      </w:r>
      <w:proofErr w:type="gramStart"/>
      <w:r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88]</w:t>
      </w:r>
      <w:r w:rsidRPr="00FE0712">
        <w:rPr>
          <w:rFonts w:ascii="Book Antiqua" w:eastAsia="Book Antiqua" w:hAnsi="Book Antiqua" w:cs="Book Antiqua"/>
          <w:color w:val="000000" w:themeColor="text1"/>
        </w:rPr>
        <w:t xml:space="preserve"> revealed that all FBS replacements supported a similar </w:t>
      </w:r>
      <w:proofErr w:type="spellStart"/>
      <w:r w:rsidRPr="00FE0712">
        <w:rPr>
          <w:rFonts w:ascii="Book Antiqua" w:eastAsia="Book Antiqua" w:hAnsi="Book Antiqua" w:cs="Book Antiqua"/>
          <w:color w:val="000000" w:themeColor="text1"/>
        </w:rPr>
        <w:t>multilineage</w:t>
      </w:r>
      <w:proofErr w:type="spellEnd"/>
      <w:r w:rsidRPr="00FE0712">
        <w:rPr>
          <w:rFonts w:ascii="Book Antiqua" w:eastAsia="Book Antiqua" w:hAnsi="Book Antiqua" w:cs="Book Antiqua"/>
          <w:color w:val="000000" w:themeColor="text1"/>
        </w:rPr>
        <w:t xml:space="preserve"> differentiation potential, expression of cell surface markers and gene expression of stem cell markers, indicating that these may be good alternatives for clinical use. </w:t>
      </w:r>
      <w:proofErr w:type="spellStart"/>
      <w:r w:rsidRPr="00FE0712">
        <w:rPr>
          <w:rFonts w:ascii="Book Antiqua" w:eastAsia="Book Antiqua" w:hAnsi="Book Antiqua" w:cs="Book Antiqua"/>
          <w:color w:val="000000" w:themeColor="text1"/>
        </w:rPr>
        <w:t>Carnevale</w:t>
      </w:r>
      <w:proofErr w:type="spell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et </w:t>
      </w:r>
      <w:proofErr w:type="gramStart"/>
      <w:r w:rsidRPr="00FE0712">
        <w:rPr>
          <w:rFonts w:ascii="Book Antiqua" w:eastAsia="Book Antiqua" w:hAnsi="Book Antiqua" w:cs="Book Antiqua"/>
          <w:i/>
          <w:iCs/>
          <w:color w:val="000000" w:themeColor="text1"/>
        </w:rPr>
        <w:t>al</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89]</w:t>
      </w:r>
      <w:r w:rsidRPr="00FE0712">
        <w:rPr>
          <w:rFonts w:ascii="Book Antiqua" w:eastAsia="Book Antiqua" w:hAnsi="Book Antiqua" w:cs="Book Antiqua"/>
          <w:color w:val="000000" w:themeColor="text1"/>
        </w:rPr>
        <w:t xml:space="preserve"> used 5% DMSO and </w:t>
      </w:r>
      <w:r w:rsidR="00646F19">
        <w:rPr>
          <w:rFonts w:ascii="Book Antiqua" w:eastAsia="Book Antiqua" w:hAnsi="Book Antiqua" w:cs="Book Antiqua"/>
          <w:color w:val="000000" w:themeColor="text1"/>
        </w:rPr>
        <w:t>human serum</w:t>
      </w:r>
      <w:r w:rsidRPr="00FE0712">
        <w:rPr>
          <w:rFonts w:ascii="Book Antiqua" w:eastAsia="Book Antiqua" w:hAnsi="Book Antiqua" w:cs="Book Antiqua"/>
          <w:color w:val="000000" w:themeColor="text1"/>
        </w:rPr>
        <w:t xml:space="preserve"> </w:t>
      </w:r>
      <w:r w:rsidR="00137B31" w:rsidRPr="00FE0712">
        <w:rPr>
          <w:rFonts w:ascii="Book Antiqua" w:eastAsia="Book Antiqua" w:hAnsi="Book Antiqua" w:cs="Book Antiqua"/>
          <w:color w:val="000000" w:themeColor="text1"/>
        </w:rPr>
        <w:t>instead</w:t>
      </w:r>
      <w:r w:rsidRPr="00FE0712">
        <w:rPr>
          <w:rFonts w:ascii="Book Antiqua" w:eastAsia="Book Antiqua" w:hAnsi="Book Antiqua" w:cs="Book Antiqua"/>
          <w:color w:val="000000" w:themeColor="text1"/>
        </w:rPr>
        <w:t xml:space="preserve"> of FBS for cryopreservation of BM-MSCs and found no differences in terms of differentiation or phenotype. Cryopreservation of BM-MSCs using 7</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5% DMSO, supplemented with 2</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5% PEG and 2% BSA or even 5% DMSO, supplemented with 5% PEG and 2% BSA were shown to be almost as good as 10% DMSO in terms of viability and similar in terms of differentiation</w:t>
      </w:r>
      <w:r w:rsidRPr="00FE0712">
        <w:rPr>
          <w:rFonts w:ascii="Book Antiqua" w:eastAsia="Book Antiqua" w:hAnsi="Book Antiqua" w:cs="Book Antiqua"/>
          <w:color w:val="000000" w:themeColor="text1"/>
          <w:szCs w:val="30"/>
          <w:vertAlign w:val="superscript"/>
        </w:rPr>
        <w:t>[84]</w:t>
      </w:r>
      <w:r w:rsidRPr="00FE0712">
        <w:rPr>
          <w:rFonts w:ascii="Book Antiqua" w:eastAsia="Book Antiqua" w:hAnsi="Book Antiqua" w:cs="Book Antiqua"/>
          <w:color w:val="000000" w:themeColor="text1"/>
        </w:rPr>
        <w:t xml:space="preserve">. Comparison of mixed </w:t>
      </w:r>
      <w:proofErr w:type="spellStart"/>
      <w:r w:rsidRPr="00FE0712">
        <w:rPr>
          <w:rFonts w:ascii="Book Antiqua" w:eastAsia="Book Antiqua" w:hAnsi="Book Antiqua" w:cs="Book Antiqua"/>
          <w:color w:val="000000" w:themeColor="text1"/>
        </w:rPr>
        <w:t>osmolyte</w:t>
      </w:r>
      <w:proofErr w:type="spellEnd"/>
      <w:r w:rsidRPr="00FE0712">
        <w:rPr>
          <w:rFonts w:ascii="Book Antiqua" w:eastAsia="Book Antiqua" w:hAnsi="Book Antiqua" w:cs="Book Antiqua"/>
          <w:color w:val="000000" w:themeColor="text1"/>
        </w:rPr>
        <w:t xml:space="preserve"> solutions, consisting of sucrose/glycerol/</w:t>
      </w:r>
      <w:proofErr w:type="spellStart"/>
      <w:r w:rsidRPr="00FE0712">
        <w:rPr>
          <w:rFonts w:ascii="Book Antiqua" w:eastAsia="Book Antiqua" w:hAnsi="Book Antiqua" w:cs="Book Antiqua"/>
          <w:color w:val="000000" w:themeColor="text1"/>
        </w:rPr>
        <w:t>creatine</w:t>
      </w:r>
      <w:proofErr w:type="spellEnd"/>
      <w:r w:rsidRPr="00FE0712">
        <w:rPr>
          <w:rFonts w:ascii="Book Antiqua" w:eastAsia="Book Antiqua" w:hAnsi="Book Antiqua" w:cs="Book Antiqua"/>
          <w:color w:val="000000" w:themeColor="text1"/>
        </w:rPr>
        <w:t xml:space="preserve"> and sucrose/glycerol/isoleucine with standard DMSO containing freezing media further showed the potential of these type of cryopreservation solutions by improving post-thawing function of </w:t>
      </w:r>
      <w:proofErr w:type="gramStart"/>
      <w:r w:rsidRPr="00FE0712">
        <w:rPr>
          <w:rFonts w:ascii="Book Antiqua" w:eastAsia="Book Antiqua" w:hAnsi="Book Antiqua" w:cs="Book Antiqua"/>
          <w:color w:val="000000" w:themeColor="text1"/>
        </w:rPr>
        <w:t>MSCs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31]</w:t>
      </w:r>
      <w:r w:rsidRPr="00FE0712">
        <w:rPr>
          <w:rFonts w:ascii="Book Antiqua" w:eastAsia="Book Antiqua" w:hAnsi="Book Antiqua" w:cs="Book Antiqua"/>
          <w:color w:val="000000" w:themeColor="text1"/>
        </w:rPr>
        <w:t>.</w:t>
      </w:r>
    </w:p>
    <w:p w14:paraId="57DB6F96" w14:textId="3FB28F32"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 xml:space="preserve">For research purposes often non-controlled, simple isopropanol-jacketed freezing containers (such as the Mr. Frosty from NALGENE) are used. Using this system, temperature in </w:t>
      </w:r>
      <w:proofErr w:type="spellStart"/>
      <w:r w:rsidRPr="00FE0712">
        <w:rPr>
          <w:rFonts w:ascii="Book Antiqua" w:eastAsia="Book Antiqua" w:hAnsi="Book Antiqua" w:cs="Book Antiqua"/>
          <w:color w:val="000000" w:themeColor="text1"/>
        </w:rPr>
        <w:t>cryovials</w:t>
      </w:r>
      <w:proofErr w:type="spellEnd"/>
      <w:r w:rsidRPr="00FE0712">
        <w:rPr>
          <w:rFonts w:ascii="Book Antiqua" w:eastAsia="Book Antiqua" w:hAnsi="Book Antiqua" w:cs="Book Antiqua"/>
          <w:color w:val="000000" w:themeColor="text1"/>
        </w:rPr>
        <w:t xml:space="preserve"> decreases approximately 1</w:t>
      </w:r>
      <w:r w:rsidR="00BF7062">
        <w:rPr>
          <w:rFonts w:ascii="Book Antiqua" w:eastAsia="Book Antiqua" w:hAnsi="Book Antiqua" w:cs="Book Antiqua"/>
          <w:color w:val="000000" w:themeColor="text1"/>
        </w:rPr>
        <w:t xml:space="preserve"> </w:t>
      </w:r>
      <w:r w:rsidR="00BF7062">
        <w:rPr>
          <w:rFonts w:ascii="Book Antiqua" w:eastAsia="Book Antiqua" w:hAnsi="Book Antiqua" w:cs="Book Antiqua"/>
          <w:color w:val="000000" w:themeColor="text1"/>
        </w:rPr>
        <w:sym w:font="Symbol" w:char="F0B0"/>
      </w:r>
      <w:r w:rsidRPr="00FE0712">
        <w:rPr>
          <w:rFonts w:ascii="Book Antiqua" w:eastAsia="Book Antiqua" w:hAnsi="Book Antiqua" w:cs="Book Antiqua"/>
          <w:color w:val="000000" w:themeColor="text1"/>
        </w:rPr>
        <w:t>C/</w:t>
      </w:r>
      <w:proofErr w:type="gramStart"/>
      <w:r w:rsidRPr="00FE0712">
        <w:rPr>
          <w:rFonts w:ascii="Book Antiqua" w:eastAsia="Book Antiqua" w:hAnsi="Book Antiqua" w:cs="Book Antiqua"/>
          <w:color w:val="000000" w:themeColor="text1"/>
        </w:rPr>
        <w:t>min</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89,90]</w:t>
      </w:r>
      <w:r w:rsidRPr="00FE0712">
        <w:rPr>
          <w:rFonts w:ascii="Book Antiqua" w:eastAsia="Book Antiqua" w:hAnsi="Book Antiqua" w:cs="Book Antiqua"/>
          <w:color w:val="000000" w:themeColor="text1"/>
        </w:rPr>
        <w:t>. In contrast, for clinical use</w:t>
      </w:r>
      <w:r w:rsidR="00BF706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temperature controlled freezing devices are often preferred. Lee </w:t>
      </w:r>
      <w:r w:rsidRPr="00FE0712">
        <w:rPr>
          <w:rFonts w:ascii="Book Antiqua" w:eastAsia="Book Antiqua" w:hAnsi="Book Antiqua" w:cs="Book Antiqua"/>
          <w:i/>
          <w:iCs/>
          <w:color w:val="000000" w:themeColor="text1"/>
        </w:rPr>
        <w:t xml:space="preserve">et </w:t>
      </w:r>
      <w:proofErr w:type="gramStart"/>
      <w:r w:rsidRPr="00FE0712">
        <w:rPr>
          <w:rFonts w:ascii="Book Antiqua" w:eastAsia="Book Antiqua" w:hAnsi="Book Antiqua" w:cs="Book Antiqua"/>
          <w:i/>
          <w:iCs/>
          <w:color w:val="000000" w:themeColor="text1"/>
        </w:rPr>
        <w:t>al</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90]</w:t>
      </w:r>
      <w:r w:rsidRPr="00FE0712">
        <w:rPr>
          <w:rFonts w:ascii="Book Antiqua" w:eastAsia="Book Antiqua" w:hAnsi="Book Antiqua" w:cs="Book Antiqua"/>
          <w:color w:val="000000" w:themeColor="text1"/>
        </w:rPr>
        <w:t xml:space="preserve"> used a programmed freezer with a magnetic field to freeze human dental pulp MSCs. Using the magnetic freezing procedure, the researchers were able to decrease the level of DMSO to 3% without a significant difference in cell viability. Using the magnetic field freezer “Cells Alive System” (CAS) rat BM-MSCs were frozen in serum-free freezing medium (10% DMSO, 5% Albumin, 0.2% D-Glucose, 0.6% </w:t>
      </w:r>
      <w:proofErr w:type="spellStart"/>
      <w:r w:rsidRPr="00FE0712">
        <w:rPr>
          <w:rFonts w:ascii="Book Antiqua" w:eastAsia="Book Antiqua" w:hAnsi="Book Antiqua" w:cs="Book Antiqua"/>
          <w:color w:val="000000" w:themeColor="text1"/>
        </w:rPr>
        <w:t>NaCl</w:t>
      </w:r>
      <w:proofErr w:type="spellEnd"/>
      <w:r w:rsidRPr="00FE0712">
        <w:rPr>
          <w:rFonts w:ascii="Book Antiqua" w:eastAsia="Book Antiqua" w:hAnsi="Book Antiqua" w:cs="Book Antiqua"/>
          <w:color w:val="000000" w:themeColor="text1"/>
        </w:rPr>
        <w:t>, 0.03% glutamine, 0.2%NaHCO</w:t>
      </w:r>
      <w:r w:rsidRPr="00FE0712">
        <w:rPr>
          <w:rFonts w:ascii="Book Antiqua" w:eastAsia="Book Antiqua" w:hAnsi="Book Antiqua" w:cs="Book Antiqua"/>
          <w:color w:val="000000" w:themeColor="text1"/>
          <w:szCs w:val="30"/>
          <w:vertAlign w:val="subscript"/>
        </w:rPr>
        <w:t>3</w:t>
      </w:r>
      <w:r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[91]</w:t>
      </w:r>
      <w:r w:rsidRPr="00FE0712">
        <w:rPr>
          <w:rFonts w:ascii="Book Antiqua" w:eastAsia="Book Antiqua" w:hAnsi="Book Antiqua" w:cs="Book Antiqua"/>
          <w:color w:val="000000" w:themeColor="text1"/>
        </w:rPr>
        <w:t xml:space="preserve">. After 3 years, viability and </w:t>
      </w:r>
      <w:r w:rsidRPr="00FE0712">
        <w:rPr>
          <w:rFonts w:ascii="Book Antiqua" w:eastAsia="Book Antiqua" w:hAnsi="Book Antiqua" w:cs="Book Antiqua"/>
          <w:i/>
          <w:iCs/>
          <w:color w:val="000000" w:themeColor="text1"/>
        </w:rPr>
        <w:t>in vivo</w:t>
      </w:r>
      <w:r w:rsidRPr="00FE0712">
        <w:rPr>
          <w:rFonts w:ascii="Book Antiqua" w:eastAsia="Book Antiqua" w:hAnsi="Book Antiqua" w:cs="Book Antiqua"/>
          <w:color w:val="000000" w:themeColor="text1"/>
        </w:rPr>
        <w:t xml:space="preserve"> bone formation in the CAS group was significantly higher than</w:t>
      </w:r>
      <w:r w:rsidR="00BF7062">
        <w:rPr>
          <w:rFonts w:ascii="Book Antiqua" w:eastAsia="Book Antiqua" w:hAnsi="Book Antiqua" w:cs="Book Antiqua"/>
          <w:color w:val="000000" w:themeColor="text1"/>
        </w:rPr>
        <w:t xml:space="preserve"> that</w:t>
      </w:r>
      <w:r w:rsidRPr="00FE0712">
        <w:rPr>
          <w:rFonts w:ascii="Book Antiqua" w:eastAsia="Book Antiqua" w:hAnsi="Book Antiqua" w:cs="Book Antiqua"/>
          <w:color w:val="000000" w:themeColor="text1"/>
        </w:rPr>
        <w:t xml:space="preserve"> in cells stored in a non-programmed or non-magnetic freezer (87.7% and 48.5%, respectively). These data show the potential for use of </w:t>
      </w:r>
      <w:r w:rsidRPr="00FE0712">
        <w:rPr>
          <w:rFonts w:ascii="Book Antiqua" w:eastAsia="Book Antiqua" w:hAnsi="Book Antiqua" w:cs="Book Antiqua"/>
          <w:color w:val="000000" w:themeColor="text1"/>
        </w:rPr>
        <w:lastRenderedPageBreak/>
        <w:t>alternative freezing systems for cryopreservation of MSCs as well as the use of secondary CPAs that decrease the need for DMSO. Most clinical trials use MSCs from related donors rather than off-the-shelf products. These MSCs are often directly after expansion infused into the patients. However, considering the increasing requirement for readily available MSC products, MSC culture and cryopreservation protocols under good manufacturing practice conditions will need to be revisited and low DMSO protocols that are optimized for clinical use and support MSC function in the absence of animal components remain to be developed.</w:t>
      </w:r>
    </w:p>
    <w:p w14:paraId="1854B0ED" w14:textId="77777777" w:rsidR="00A77B3E" w:rsidRPr="00FE0712" w:rsidRDefault="00A77B3E" w:rsidP="00C05CD6">
      <w:pPr>
        <w:spacing w:line="360" w:lineRule="auto"/>
        <w:ind w:firstLine="708"/>
        <w:jc w:val="both"/>
        <w:rPr>
          <w:color w:val="000000" w:themeColor="text1"/>
        </w:rPr>
      </w:pPr>
    </w:p>
    <w:p w14:paraId="0414290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aps/>
          <w:color w:val="000000" w:themeColor="text1"/>
          <w:u w:val="single"/>
        </w:rPr>
        <w:t>Cryopreservation of induced pluripotent stem cells</w:t>
      </w:r>
    </w:p>
    <w:p w14:paraId="1475A19F" w14:textId="50CCA244"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Whereas studies on HSCs have been the focus of stem cell research since the 1960s-70s, studies assessing the role and function of MSCs have intensified since the 1990s. Since 2006, a substantial portion of the focus within the stem cell field has moved steadily towards the use of the new kid on the block,</w:t>
      </w:r>
      <w:r w:rsidR="00137B31" w:rsidRPr="00FE0712">
        <w:rPr>
          <w:rFonts w:ascii="Book Antiqua" w:eastAsia="Book Antiqua" w:hAnsi="Book Antiqua" w:cs="Book Antiqua"/>
          <w:color w:val="000000" w:themeColor="text1"/>
        </w:rPr>
        <w:t xml:space="preserve"> </w:t>
      </w:r>
      <w:r w:rsidR="00137B31" w:rsidRPr="00FE0712">
        <w:rPr>
          <w:rFonts w:ascii="Book Antiqua" w:eastAsia="Book Antiqua" w:hAnsi="Book Antiqua" w:cs="Book Antiqua"/>
          <w:i/>
          <w:color w:val="000000" w:themeColor="text1"/>
        </w:rPr>
        <w:t>i.e.</w:t>
      </w:r>
      <w:r w:rsidR="00137B31"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 xml:space="preserve">induced pluripotent stem cells (iPSC). </w:t>
      </w:r>
      <w:proofErr w:type="spellStart"/>
      <w:proofErr w:type="gramStart"/>
      <w:r w:rsidRPr="00FE0712">
        <w:rPr>
          <w:rFonts w:ascii="Book Antiqua" w:eastAsia="Book Antiqua" w:hAnsi="Book Antiqua" w:cs="Book Antiqua"/>
          <w:color w:val="000000" w:themeColor="text1"/>
        </w:rPr>
        <w:t>iPSCs</w:t>
      </w:r>
      <w:proofErr w:type="spellEnd"/>
      <w:proofErr w:type="gramEnd"/>
      <w:r w:rsidRPr="00FE0712">
        <w:rPr>
          <w:rFonts w:ascii="Book Antiqua" w:eastAsia="Book Antiqua" w:hAnsi="Book Antiqua" w:cs="Book Antiqua"/>
          <w:color w:val="000000" w:themeColor="text1"/>
        </w:rPr>
        <w:t xml:space="preserve"> are stem cells with embryonic stem cell (ESC)-like properties, but lack the ethical issues involved with the use of ESCs. This is related to the fact that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are artificially generated from somatic cells by forced overexpression of the pluripotency transcription factors OCT4, SOX2, KLF4 and c-</w:t>
      </w:r>
      <w:proofErr w:type="spellStart"/>
      <w:proofErr w:type="gramStart"/>
      <w:r w:rsidRPr="00FE0712">
        <w:rPr>
          <w:rFonts w:ascii="Book Antiqua" w:eastAsia="Book Antiqua" w:hAnsi="Book Antiqua" w:cs="Book Antiqua"/>
          <w:color w:val="000000" w:themeColor="text1"/>
        </w:rPr>
        <w:t>Myc</w:t>
      </w:r>
      <w:proofErr w:type="spellEnd"/>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92,93]</w:t>
      </w:r>
      <w:r w:rsidRPr="00FE0712">
        <w:rPr>
          <w:rFonts w:ascii="Book Antiqua" w:eastAsia="Book Antiqua" w:hAnsi="Book Antiqua" w:cs="Book Antiqua"/>
          <w:color w:val="000000" w:themeColor="text1"/>
        </w:rPr>
        <w:t>. New protocols using different combinations of transcription factors, including NANOG and LIN28</w:t>
      </w:r>
      <w:r w:rsidRPr="00FE0712">
        <w:rPr>
          <w:rFonts w:ascii="Book Antiqua" w:eastAsia="Book Antiqua" w:hAnsi="Book Antiqua" w:cs="Book Antiqua"/>
          <w:color w:val="000000" w:themeColor="text1"/>
          <w:szCs w:val="30"/>
          <w:vertAlign w:val="superscript"/>
        </w:rPr>
        <w:t>[94]</w:t>
      </w:r>
      <w:r w:rsidRPr="00FE0712">
        <w:rPr>
          <w:rFonts w:ascii="Book Antiqua" w:eastAsia="Book Antiqua" w:hAnsi="Book Antiqua" w:cs="Book Antiqua"/>
          <w:color w:val="000000" w:themeColor="text1"/>
        </w:rPr>
        <w:t xml:space="preserve"> and others, devoid of oncogenic potential, as well as different methods for transfer (</w:t>
      </w:r>
      <w:r w:rsidRPr="00FE0712">
        <w:rPr>
          <w:rFonts w:ascii="Book Antiqua" w:eastAsia="Book Antiqua" w:hAnsi="Book Antiqua" w:cs="Book Antiqua"/>
          <w:i/>
          <w:iCs/>
          <w:color w:val="000000" w:themeColor="text1"/>
        </w:rPr>
        <w:t>e.g.</w:t>
      </w:r>
      <w:r w:rsidRPr="00FE0712">
        <w:rPr>
          <w:rFonts w:ascii="Book Antiqua" w:eastAsia="Book Antiqua" w:hAnsi="Book Antiqua" w:cs="Book Antiqua"/>
          <w:color w:val="000000" w:themeColor="text1"/>
        </w:rPr>
        <w:t xml:space="preserve">, integrating lentiviral vectors, non-integrating </w:t>
      </w:r>
      <w:proofErr w:type="spellStart"/>
      <w:r w:rsidRPr="00FE0712">
        <w:rPr>
          <w:rFonts w:ascii="Book Antiqua" w:eastAsia="Book Antiqua" w:hAnsi="Book Antiqua" w:cs="Book Antiqua"/>
          <w:color w:val="000000" w:themeColor="text1"/>
        </w:rPr>
        <w:t>sendai</w:t>
      </w:r>
      <w:proofErr w:type="spellEnd"/>
      <w:r w:rsidRPr="00FE0712">
        <w:rPr>
          <w:rFonts w:ascii="Book Antiqua" w:eastAsia="Book Antiqua" w:hAnsi="Book Antiqua" w:cs="Book Antiqua"/>
          <w:color w:val="000000" w:themeColor="text1"/>
        </w:rPr>
        <w:t xml:space="preserve"> based vectors, </w:t>
      </w:r>
      <w:proofErr w:type="spellStart"/>
      <w:r w:rsidRPr="00FE0712">
        <w:rPr>
          <w:rFonts w:ascii="Book Antiqua" w:eastAsia="Book Antiqua" w:hAnsi="Book Antiqua" w:cs="Book Antiqua"/>
          <w:color w:val="000000" w:themeColor="text1"/>
        </w:rPr>
        <w:t>episomal</w:t>
      </w:r>
      <w:proofErr w:type="spellEnd"/>
      <w:r w:rsidRPr="00FE0712">
        <w:rPr>
          <w:rFonts w:ascii="Book Antiqua" w:eastAsia="Book Antiqua" w:hAnsi="Book Antiqua" w:cs="Book Antiqua"/>
          <w:color w:val="000000" w:themeColor="text1"/>
        </w:rPr>
        <w:t xml:space="preserve"> vectors, direct mRNA transfer, </w:t>
      </w:r>
      <w:r w:rsidRPr="00FE0712">
        <w:rPr>
          <w:rFonts w:ascii="Book Antiqua" w:eastAsia="Book Antiqua" w:hAnsi="Book Antiqua" w:cs="Book Antiqua"/>
          <w:i/>
          <w:iCs/>
          <w:color w:val="000000" w:themeColor="text1"/>
        </w:rPr>
        <w:t>etc</w:t>
      </w:r>
      <w:r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[95]</w:t>
      </w:r>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have</w:t>
      </w:r>
      <w:proofErr w:type="gramEnd"/>
      <w:r w:rsidRPr="00FE0712">
        <w:rPr>
          <w:rFonts w:ascii="Book Antiqua" w:eastAsia="Book Antiqua" w:hAnsi="Book Antiqua" w:cs="Book Antiqua"/>
          <w:color w:val="000000" w:themeColor="text1"/>
        </w:rPr>
        <w:t xml:space="preserve"> not affected the characteristics of the derived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have unlimited self-renewal capacity and the ability to differentiate into cells from all three germ layers (endoderm, mesoderm, ectoderm). </w:t>
      </w:r>
      <w:proofErr w:type="spellStart"/>
      <w:proofErr w:type="gramStart"/>
      <w:r w:rsidRPr="00FE0712">
        <w:rPr>
          <w:rFonts w:ascii="Book Antiqua" w:eastAsia="Book Antiqua" w:hAnsi="Book Antiqua" w:cs="Book Antiqua"/>
          <w:color w:val="000000" w:themeColor="text1"/>
        </w:rPr>
        <w:t>iPSCs</w:t>
      </w:r>
      <w:proofErr w:type="spellEnd"/>
      <w:proofErr w:type="gramEnd"/>
      <w:r w:rsidRPr="00FE0712">
        <w:rPr>
          <w:rFonts w:ascii="Book Antiqua" w:eastAsia="Book Antiqua" w:hAnsi="Book Antiqua" w:cs="Book Antiqua"/>
          <w:color w:val="000000" w:themeColor="text1"/>
        </w:rPr>
        <w:t xml:space="preserve"> thus provide the tools to study early developmental biology </w:t>
      </w:r>
      <w:r w:rsidRPr="00FE0712">
        <w:rPr>
          <w:rFonts w:ascii="Book Antiqua" w:eastAsia="Book Antiqua" w:hAnsi="Book Antiqua" w:cs="Book Antiqua"/>
          <w:i/>
          <w:iCs/>
          <w:color w:val="000000" w:themeColor="text1"/>
        </w:rPr>
        <w:t>in vitro</w:t>
      </w:r>
      <w:r w:rsidRPr="00FE0712">
        <w:rPr>
          <w:rFonts w:ascii="Book Antiqua" w:eastAsia="Book Antiqua" w:hAnsi="Book Antiqua" w:cs="Book Antiqua"/>
          <w:color w:val="000000" w:themeColor="text1"/>
        </w:rPr>
        <w:t xml:space="preserve"> and can be used for disease modeling and drug discovery. In addition, patient-derived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offer the opportunity to study the pathophysiology of diseases that could not be studied previously and can be used for the development of personalized medicine. All these features further stimulated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to become an important source of stem cells</w:t>
      </w:r>
      <w:r w:rsidR="004D282B">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biobanks for storage of healthy and </w:t>
      </w:r>
      <w:r w:rsidRPr="00FE0712">
        <w:rPr>
          <w:rFonts w:ascii="Book Antiqua" w:eastAsia="Book Antiqua" w:hAnsi="Book Antiqua" w:cs="Book Antiqua"/>
          <w:color w:val="000000" w:themeColor="text1"/>
        </w:rPr>
        <w:lastRenderedPageBreak/>
        <w:t xml:space="preserve">patient-derived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have now been established in many countries. However</w:t>
      </w:r>
      <w:r w:rsidR="004D282B">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efficient banking requires cell production facilities where cells can be expanded, maintained and cryopreserved under optimal conditions to ensure protection of iPSC characteristics and properties for weeks to years. In contrast to the cryopreservation protocols developed for HSCs and MSCs, current protocols for cryopreservation of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have focused on different issues, including freezing of cells in small aggregates </w:t>
      </w:r>
      <w:r w:rsidRPr="00FE0712">
        <w:rPr>
          <w:rFonts w:ascii="Book Antiqua" w:eastAsia="Book Antiqua" w:hAnsi="Book Antiqua" w:cs="Book Antiqua"/>
          <w:i/>
          <w:iCs/>
          <w:color w:val="000000" w:themeColor="text1"/>
        </w:rPr>
        <w:t>vs</w:t>
      </w:r>
      <w:r w:rsidRPr="00FE0712">
        <w:rPr>
          <w:rFonts w:ascii="Book Antiqua" w:eastAsia="Book Antiqua" w:hAnsi="Book Antiqua" w:cs="Book Antiqua"/>
          <w:color w:val="000000" w:themeColor="text1"/>
        </w:rPr>
        <w:t xml:space="preserve"> single cell freezing in the presence of absence of DMSO</w:t>
      </w:r>
      <w:r w:rsidRPr="00FE0712">
        <w:rPr>
          <w:rFonts w:ascii="Book Antiqua" w:eastAsia="Book Antiqua" w:hAnsi="Book Antiqua" w:cs="Book Antiqua"/>
          <w:color w:val="000000" w:themeColor="text1"/>
          <w:szCs w:val="30"/>
          <w:vertAlign w:val="superscript"/>
        </w:rPr>
        <w:t>[96-99]</w:t>
      </w:r>
      <w:r w:rsidRPr="00FE0712">
        <w:rPr>
          <w:rFonts w:ascii="Book Antiqua" w:eastAsia="Book Antiqua" w:hAnsi="Book Antiqua" w:cs="Book Antiqua"/>
          <w:color w:val="000000" w:themeColor="text1"/>
        </w:rPr>
        <w:t xml:space="preserve">, cell freezing using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xml:space="preserve"> or different combinations of CPAs</w:t>
      </w:r>
      <w:r w:rsidRPr="00FE0712">
        <w:rPr>
          <w:rFonts w:ascii="Book Antiqua" w:eastAsia="Book Antiqua" w:hAnsi="Book Antiqua" w:cs="Book Antiqua"/>
          <w:color w:val="000000" w:themeColor="text1"/>
          <w:szCs w:val="30"/>
          <w:vertAlign w:val="superscript"/>
        </w:rPr>
        <w:t>[100-102]</w:t>
      </w:r>
      <w:r w:rsidRPr="00FE0712">
        <w:rPr>
          <w:rFonts w:ascii="Book Antiqua" w:eastAsia="Book Antiqua" w:hAnsi="Book Antiqua" w:cs="Book Antiqua"/>
          <w:color w:val="000000" w:themeColor="text1"/>
        </w:rPr>
        <w:t>, cell recovery after cryopreservation using small molecules, such as the Rho kinase (ROCK) inhibitor Y-27632</w:t>
      </w:r>
      <w:r w:rsidRPr="00FE0712">
        <w:rPr>
          <w:rFonts w:ascii="Book Antiqua" w:eastAsia="Book Antiqua" w:hAnsi="Book Antiqua" w:cs="Book Antiqua"/>
          <w:color w:val="000000" w:themeColor="text1"/>
          <w:szCs w:val="30"/>
          <w:vertAlign w:val="superscript"/>
        </w:rPr>
        <w:t>[103-105]</w:t>
      </w:r>
      <w:r w:rsidRPr="00FE0712">
        <w:rPr>
          <w:rFonts w:ascii="Book Antiqua" w:eastAsia="Book Antiqua" w:hAnsi="Book Antiqua" w:cs="Book Antiqua"/>
          <w:color w:val="000000" w:themeColor="text1"/>
        </w:rPr>
        <w:t xml:space="preserve"> and development of animal-component free formulations of culture and cryopreservation media using KSR </w:t>
      </w:r>
      <w:r w:rsidR="00137B31" w:rsidRPr="00FE0712">
        <w:rPr>
          <w:rFonts w:ascii="Book Antiqua" w:eastAsia="Book Antiqua" w:hAnsi="Book Antiqua" w:cs="Book Antiqua"/>
          <w:color w:val="000000" w:themeColor="text1"/>
        </w:rPr>
        <w:t xml:space="preserve">instead </w:t>
      </w:r>
      <w:r w:rsidRPr="00FE0712">
        <w:rPr>
          <w:rFonts w:ascii="Book Antiqua" w:eastAsia="Book Antiqua" w:hAnsi="Book Antiqua" w:cs="Book Antiqua"/>
          <w:color w:val="000000" w:themeColor="text1"/>
        </w:rPr>
        <w:t>of serum</w:t>
      </w:r>
      <w:r w:rsidRPr="00FE0712">
        <w:rPr>
          <w:rFonts w:ascii="Book Antiqua" w:eastAsia="Book Antiqua" w:hAnsi="Book Antiqua" w:cs="Book Antiqua"/>
          <w:color w:val="000000" w:themeColor="text1"/>
          <w:szCs w:val="30"/>
          <w:vertAlign w:val="superscript"/>
        </w:rPr>
        <w:t>[106-108]</w:t>
      </w:r>
      <w:r w:rsidRPr="00FE0712">
        <w:rPr>
          <w:rFonts w:ascii="Book Antiqua" w:eastAsia="Book Antiqua" w:hAnsi="Book Antiqua" w:cs="Book Antiqua"/>
          <w:color w:val="000000" w:themeColor="text1"/>
        </w:rPr>
        <w:t xml:space="preserve"> (Table 3).</w:t>
      </w:r>
    </w:p>
    <w:p w14:paraId="7FC60236" w14:textId="5E5ACA12" w:rsidR="00A77B3E" w:rsidRPr="00FE0712" w:rsidRDefault="00DA15C9" w:rsidP="00C05CD6">
      <w:pPr>
        <w:spacing w:line="360" w:lineRule="auto"/>
        <w:ind w:firstLine="480"/>
        <w:jc w:val="both"/>
        <w:rPr>
          <w:color w:val="000000" w:themeColor="text1"/>
        </w:rPr>
      </w:pPr>
      <w:r w:rsidRPr="00FE0712">
        <w:rPr>
          <w:rFonts w:ascii="Book Antiqua" w:eastAsia="Book Antiqua" w:hAnsi="Book Antiqua" w:cs="Book Antiqua"/>
          <w:color w:val="000000" w:themeColor="text1"/>
        </w:rPr>
        <w:t xml:space="preserve">Using Raman spectroscopy to assess intracellular ice formation in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during cooling, Li </w:t>
      </w:r>
      <w:r w:rsidR="006C375B" w:rsidRPr="00FE0712">
        <w:rPr>
          <w:rFonts w:ascii="Book Antiqua" w:hAnsi="Book Antiqua" w:cs="Book Antiqua"/>
          <w:i/>
          <w:color w:val="000000" w:themeColor="text1"/>
          <w:lang w:eastAsia="zh-CN"/>
        </w:rPr>
        <w:t xml:space="preserve">et </w:t>
      </w:r>
      <w:proofErr w:type="gramStart"/>
      <w:r w:rsidR="006C375B" w:rsidRPr="00FE0712">
        <w:rPr>
          <w:rFonts w:ascii="Book Antiqua" w:hAnsi="Book Antiqua" w:cs="Book Antiqua"/>
          <w:i/>
          <w:color w:val="000000" w:themeColor="text1"/>
          <w:lang w:eastAsia="zh-CN"/>
        </w:rPr>
        <w:t>al</w:t>
      </w:r>
      <w:r w:rsidR="006C375B" w:rsidRPr="00FE0712">
        <w:rPr>
          <w:rFonts w:ascii="Book Antiqua" w:eastAsia="Book Antiqua" w:hAnsi="Book Antiqua" w:cs="Book Antiqua"/>
          <w:color w:val="000000" w:themeColor="text1"/>
          <w:szCs w:val="30"/>
          <w:vertAlign w:val="superscript"/>
        </w:rPr>
        <w:t>[</w:t>
      </w:r>
      <w:proofErr w:type="gramEnd"/>
      <w:r w:rsidR="006C375B" w:rsidRPr="00FE0712">
        <w:rPr>
          <w:rFonts w:ascii="Book Antiqua" w:eastAsia="Book Antiqua" w:hAnsi="Book Antiqua" w:cs="Book Antiqua"/>
          <w:color w:val="000000" w:themeColor="text1"/>
          <w:szCs w:val="30"/>
          <w:vertAlign w:val="superscript"/>
        </w:rPr>
        <w:t>96]</w:t>
      </w:r>
      <w:r w:rsidRPr="00FE0712">
        <w:rPr>
          <w:rFonts w:ascii="Book Antiqua" w:eastAsia="Book Antiqua" w:hAnsi="Book Antiqua" w:cs="Book Antiqua"/>
          <w:color w:val="000000" w:themeColor="text1"/>
        </w:rPr>
        <w:t xml:space="preserve"> showed that iPS</w:t>
      </w:r>
      <w:r w:rsidR="003E6851" w:rsidRPr="00FE0712">
        <w:rPr>
          <w:rFonts w:ascii="Book Antiqua" w:eastAsia="Book Antiqua" w:hAnsi="Book Antiqua" w:cs="Book Antiqua"/>
          <w:color w:val="000000" w:themeColor="text1"/>
        </w:rPr>
        <w:t>C</w:t>
      </w:r>
      <w:r w:rsidRPr="00FE0712">
        <w:rPr>
          <w:rFonts w:ascii="Book Antiqua" w:eastAsia="Book Antiqua" w:hAnsi="Book Antiqua" w:cs="Book Antiqua"/>
          <w:color w:val="000000" w:themeColor="text1"/>
        </w:rPr>
        <w:t xml:space="preserve"> aggregates are more sensitive to </w:t>
      </w:r>
      <w:proofErr w:type="spellStart"/>
      <w:r w:rsidRPr="00FE0712">
        <w:rPr>
          <w:rFonts w:ascii="Book Antiqua" w:eastAsia="Book Antiqua" w:hAnsi="Book Antiqua" w:cs="Book Antiqua"/>
          <w:color w:val="000000" w:themeColor="text1"/>
        </w:rPr>
        <w:t>supercooling</w:t>
      </w:r>
      <w:proofErr w:type="spellEnd"/>
      <w:r w:rsidRPr="00FE0712">
        <w:rPr>
          <w:rFonts w:ascii="Book Antiqua" w:eastAsia="Book Antiqua" w:hAnsi="Book Antiqua" w:cs="Book Antiqua"/>
          <w:color w:val="000000" w:themeColor="text1"/>
        </w:rPr>
        <w:t xml:space="preserve"> than single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in suspension due to the decreased water permeability of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in aggregates </w:t>
      </w:r>
      <w:r w:rsidRPr="00FE0712">
        <w:rPr>
          <w:rFonts w:ascii="Book Antiqua" w:eastAsia="Book Antiqua" w:hAnsi="Book Antiqua" w:cs="Book Antiqua"/>
          <w:i/>
          <w:iCs/>
          <w:color w:val="000000" w:themeColor="text1"/>
        </w:rPr>
        <w:t>vs</w:t>
      </w:r>
      <w:r w:rsidRPr="00FE0712">
        <w:rPr>
          <w:rFonts w:ascii="Book Antiqua" w:eastAsia="Book Antiqua" w:hAnsi="Book Antiqua" w:cs="Book Antiqua"/>
          <w:color w:val="000000" w:themeColor="text1"/>
        </w:rPr>
        <w:t xml:space="preserve"> single cells. They also showed a greater variation in DMSO concentration across the aggregates than in single cells, suggesting that the size of the aggregates may hinder equal diffusion of the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 to the cells. They also found that iPSC aggregates frozen in an optimized solution consisting of non-essential amino acids, sucrose, glycerol, isoleucine and albumin dissolved in a buffer made of </w:t>
      </w:r>
      <w:proofErr w:type="spellStart"/>
      <w:r w:rsidRPr="00FE0712">
        <w:rPr>
          <w:rFonts w:ascii="Book Antiqua" w:eastAsia="Book Antiqua" w:hAnsi="Book Antiqua" w:cs="Book Antiqua"/>
          <w:color w:val="000000" w:themeColor="text1"/>
        </w:rPr>
        <w:t>poloxamer</w:t>
      </w:r>
      <w:proofErr w:type="spellEnd"/>
      <w:r w:rsidRPr="00FE0712">
        <w:rPr>
          <w:rFonts w:ascii="Book Antiqua" w:eastAsia="Book Antiqua" w:hAnsi="Book Antiqua" w:cs="Book Antiqua"/>
          <w:color w:val="000000" w:themeColor="text1"/>
        </w:rPr>
        <w:t xml:space="preserve"> 188 (P188) in Hank’s Balanced Saline Solution, did not exhibit the same sensitivity to undercooling as those frozen in non-optimized solutions or those containing 7.5% DMSO</w:t>
      </w:r>
      <w:r w:rsidRPr="00FE0712">
        <w:rPr>
          <w:rFonts w:ascii="Book Antiqua" w:eastAsia="Book Antiqua" w:hAnsi="Book Antiqua" w:cs="Book Antiqua"/>
          <w:color w:val="000000" w:themeColor="text1"/>
          <w:szCs w:val="30"/>
          <w:vertAlign w:val="superscript"/>
        </w:rPr>
        <w:t>[97]</w:t>
      </w:r>
      <w:r w:rsidRPr="00FE0712">
        <w:rPr>
          <w:rFonts w:ascii="Book Antiqua" w:eastAsia="Book Antiqua" w:hAnsi="Book Antiqua" w:cs="Book Antiqua"/>
          <w:color w:val="000000" w:themeColor="text1"/>
        </w:rPr>
        <w:t xml:space="preserve">. In addition, cryopreservation of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in aggregates requires a significantly modified freezing technique, where iPSC aggregates are first incubated at room temperature for 30 min to 1 h before freezing to allow sufficient internalization of the </w:t>
      </w:r>
      <w:proofErr w:type="gramStart"/>
      <w:r w:rsidRPr="00FE0712">
        <w:rPr>
          <w:rFonts w:ascii="Book Antiqua" w:eastAsia="Book Antiqua" w:hAnsi="Book Antiqua" w:cs="Book Antiqua"/>
          <w:color w:val="000000" w:themeColor="text1"/>
        </w:rPr>
        <w:t>CPAs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97]</w:t>
      </w:r>
      <w:r w:rsidRPr="00FE0712">
        <w:rPr>
          <w:rFonts w:ascii="Book Antiqua" w:eastAsia="Book Antiqua" w:hAnsi="Book Antiqua" w:cs="Book Antiqua"/>
          <w:color w:val="000000" w:themeColor="text1"/>
        </w:rPr>
        <w:t>, in contrast to freezing with DMSO, which usually requires working at low temperatures (4</w:t>
      </w:r>
      <w:r w:rsidR="004D282B">
        <w:rPr>
          <w:rFonts w:ascii="Book Antiqua" w:eastAsia="Book Antiqua" w:hAnsi="Book Antiqua" w:cs="Book Antiqua"/>
          <w:color w:val="000000" w:themeColor="text1"/>
        </w:rPr>
        <w:t xml:space="preserve"> </w:t>
      </w:r>
      <w:r w:rsidR="004D282B">
        <w:rPr>
          <w:rFonts w:ascii="Book Antiqua" w:eastAsia="Book Antiqua" w:hAnsi="Book Antiqua" w:cs="Book Antiqua"/>
          <w:color w:val="000000" w:themeColor="text1"/>
        </w:rPr>
        <w:sym w:font="Symbol" w:char="F0B0"/>
      </w:r>
      <w:r w:rsidRPr="00FE0712">
        <w:rPr>
          <w:rFonts w:ascii="Book Antiqua" w:eastAsia="Book Antiqua" w:hAnsi="Book Antiqua" w:cs="Book Antiqua"/>
          <w:color w:val="000000" w:themeColor="text1"/>
        </w:rPr>
        <w:t>C) and rapid mixing of cells.</w:t>
      </w:r>
    </w:p>
    <w:p w14:paraId="6A4FCD52" w14:textId="0D9385ED"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 xml:space="preserve">Miyamoto </w:t>
      </w:r>
      <w:r w:rsidRPr="00FE0712">
        <w:rPr>
          <w:rFonts w:ascii="Book Antiqua" w:eastAsia="Book Antiqua" w:hAnsi="Book Antiqua" w:cs="Book Antiqua"/>
          <w:i/>
          <w:iCs/>
          <w:color w:val="000000" w:themeColor="text1"/>
        </w:rPr>
        <w:t xml:space="preserve">et </w:t>
      </w:r>
      <w:proofErr w:type="gramStart"/>
      <w:r w:rsidRPr="00FE0712">
        <w:rPr>
          <w:rFonts w:ascii="Book Antiqua" w:eastAsia="Book Antiqua" w:hAnsi="Book Antiqua" w:cs="Book Antiqua"/>
          <w:i/>
          <w:iCs/>
          <w:color w:val="000000" w:themeColor="text1"/>
        </w:rPr>
        <w:t>al</w:t>
      </w:r>
      <w:r w:rsidR="006C7787" w:rsidRPr="00FE0712">
        <w:rPr>
          <w:rFonts w:ascii="Book Antiqua" w:eastAsia="Book Antiqua" w:hAnsi="Book Antiqua" w:cs="Book Antiqua"/>
          <w:color w:val="000000" w:themeColor="text1"/>
          <w:szCs w:val="30"/>
          <w:vertAlign w:val="superscript"/>
        </w:rPr>
        <w:t>[</w:t>
      </w:r>
      <w:proofErr w:type="gramEnd"/>
      <w:r w:rsidR="006C7787" w:rsidRPr="00FE0712">
        <w:rPr>
          <w:rFonts w:ascii="Book Antiqua" w:eastAsia="Book Antiqua" w:hAnsi="Book Antiqua" w:cs="Book Antiqua"/>
          <w:color w:val="000000" w:themeColor="text1"/>
          <w:szCs w:val="30"/>
          <w:vertAlign w:val="superscript"/>
        </w:rPr>
        <w:t>100]</w:t>
      </w:r>
      <w:r w:rsidR="003E6851" w:rsidRPr="00FE0712">
        <w:rPr>
          <w:rFonts w:ascii="Book Antiqua" w:eastAsia="Book Antiqua" w:hAnsi="Book Antiqua" w:cs="Book Antiqua"/>
          <w:i/>
          <w:iCs/>
          <w:color w:val="000000" w:themeColor="text1"/>
        </w:rPr>
        <w:t xml:space="preserve"> </w:t>
      </w:r>
      <w:r w:rsidRPr="00FE0712">
        <w:rPr>
          <w:rFonts w:ascii="Book Antiqua" w:eastAsia="Book Antiqua" w:hAnsi="Book Antiqua" w:cs="Book Antiqua"/>
          <w:color w:val="000000" w:themeColor="text1"/>
        </w:rPr>
        <w:t>compared the efficacy of a variety of different cryopreservation media on an established murine iPSC line</w:t>
      </w:r>
      <w:r w:rsidR="006C7787"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 xml:space="preserve">These media consisted of control 10% DMSO formulations to reduced DMSO solutions, glycerol-containing </w:t>
      </w:r>
      <w:r w:rsidRPr="00FE0712">
        <w:rPr>
          <w:rFonts w:ascii="Book Antiqua" w:eastAsia="Book Antiqua" w:hAnsi="Book Antiqua" w:cs="Book Antiqua"/>
          <w:color w:val="000000" w:themeColor="text1"/>
        </w:rPr>
        <w:lastRenderedPageBreak/>
        <w:t xml:space="preserve">solutions, combinations of DMSO and glycerol and commercially available cryopreservation media (CELLBANKER 1, 1+, 2 and STEM-CELLBANKER) and were used to freeze </w:t>
      </w:r>
      <w:r w:rsidR="004D282B">
        <w:rPr>
          <w:rFonts w:ascii="Book Antiqua" w:eastAsia="Book Antiqua" w:hAnsi="Book Antiqua" w:cs="Book Antiqua"/>
          <w:color w:val="000000" w:themeColor="text1"/>
        </w:rPr>
        <w:t xml:space="preserve">mouse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in suspension. Comparison of viability, proliferation and </w:t>
      </w:r>
      <w:proofErr w:type="spellStart"/>
      <w:r w:rsidRPr="00FE0712">
        <w:rPr>
          <w:rFonts w:ascii="Book Antiqua" w:eastAsia="Book Antiqua" w:hAnsi="Book Antiqua" w:cs="Book Antiqua"/>
          <w:color w:val="000000" w:themeColor="text1"/>
        </w:rPr>
        <w:t>multipotency</w:t>
      </w:r>
      <w:proofErr w:type="spellEnd"/>
      <w:r w:rsidRPr="00FE0712">
        <w:rPr>
          <w:rFonts w:ascii="Book Antiqua" w:eastAsia="Book Antiqua" w:hAnsi="Book Antiqua" w:cs="Book Antiqua"/>
          <w:color w:val="000000" w:themeColor="text1"/>
        </w:rPr>
        <w:t xml:space="preserve"> after long-term freezing of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in these media showed optimal results with the serum-free formulations of CELLBANKER (CELLBANKER 2 and STEM-CELLBANKER</w:t>
      </w:r>
      <w:proofErr w:type="gramStart"/>
      <w:r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100]</w:t>
      </w:r>
      <w:r w:rsidRPr="00FE0712">
        <w:rPr>
          <w:rFonts w:ascii="Book Antiqua" w:eastAsia="Book Antiqua" w:hAnsi="Book Antiqua" w:cs="Book Antiqua"/>
          <w:color w:val="000000" w:themeColor="text1"/>
        </w:rPr>
        <w:t>. However, the precise formulations of these freezing media is proprietary</w:t>
      </w:r>
      <w:r w:rsidR="00C438BE">
        <w:rPr>
          <w:rFonts w:ascii="Book Antiqua" w:eastAsia="Book Antiqua" w:hAnsi="Book Antiqua" w:cs="Book Antiqua"/>
          <w:color w:val="000000" w:themeColor="text1"/>
        </w:rPr>
        <w:t>,</w:t>
      </w:r>
      <w:r w:rsidR="00C438BE" w:rsidRPr="00C438BE">
        <w:rPr>
          <w:rFonts w:ascii="Book Antiqua" w:eastAsia="Book Antiqua" w:hAnsi="Book Antiqua" w:cs="Book Antiqua"/>
          <w:color w:val="000000" w:themeColor="text1"/>
        </w:rPr>
        <w:t xml:space="preserve"> </w:t>
      </w:r>
      <w:r w:rsidR="00C438BE" w:rsidRPr="00FE0712">
        <w:rPr>
          <w:rFonts w:ascii="Book Antiqua" w:eastAsia="Book Antiqua" w:hAnsi="Book Antiqua" w:cs="Book Antiqua"/>
          <w:color w:val="000000" w:themeColor="text1"/>
        </w:rPr>
        <w:t>Hank’s Balanced Saline Solution</w:t>
      </w:r>
      <w:r w:rsidRPr="00FE0712">
        <w:rPr>
          <w:rFonts w:ascii="Book Antiqua" w:eastAsia="Book Antiqua" w:hAnsi="Book Antiqua" w:cs="Book Antiqua"/>
          <w:color w:val="000000" w:themeColor="text1"/>
        </w:rPr>
        <w:t xml:space="preserve"> and the researchers did not mention whether the STEM-CELLBANKER formulation used contained DMSO. </w:t>
      </w:r>
      <w:proofErr w:type="spellStart"/>
      <w:r w:rsidRPr="00FE0712">
        <w:rPr>
          <w:rFonts w:ascii="Book Antiqua" w:eastAsia="Book Antiqua" w:hAnsi="Book Antiqua" w:cs="Book Antiqua"/>
          <w:color w:val="000000" w:themeColor="text1"/>
        </w:rPr>
        <w:t>Katkov</w:t>
      </w:r>
      <w:proofErr w:type="spell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et </w:t>
      </w:r>
      <w:proofErr w:type="gramStart"/>
      <w:r w:rsidRPr="00FE0712">
        <w:rPr>
          <w:rFonts w:ascii="Book Antiqua" w:eastAsia="Book Antiqua" w:hAnsi="Book Antiqua" w:cs="Book Antiqua"/>
          <w:i/>
          <w:iCs/>
          <w:color w:val="000000" w:themeColor="text1"/>
        </w:rPr>
        <w:t>al</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98]</w:t>
      </w:r>
      <w:r w:rsidRPr="00FE0712">
        <w:rPr>
          <w:rFonts w:ascii="Book Antiqua" w:eastAsia="Book Antiqua" w:hAnsi="Book Antiqua" w:cs="Book Antiqua"/>
          <w:color w:val="000000" w:themeColor="text1"/>
        </w:rPr>
        <w:t xml:space="preserve"> compared freezing of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in aggregates and as single cells using different CPAs including DMSO, ethylene glycol (EG), propylene glycol and glycerol. After extensive comparison, they found that freezing in aggregates resulted in favorable iPSC recovery after thawing. In addition, toxicity tests revealed that EG was not only less toxic than DMSO, it also supported better maintenance of pluripotency than </w:t>
      </w:r>
      <w:r w:rsidR="00C438BE" w:rsidRPr="00FE0712">
        <w:rPr>
          <w:rFonts w:ascii="Book Antiqua" w:eastAsia="Book Antiqua" w:hAnsi="Book Antiqua" w:cs="Book Antiqua"/>
          <w:color w:val="000000" w:themeColor="text1"/>
        </w:rPr>
        <w:t>propylene glycol</w:t>
      </w:r>
      <w:r w:rsidRPr="00FE0712">
        <w:rPr>
          <w:rFonts w:ascii="Book Antiqua" w:eastAsia="Book Antiqua" w:hAnsi="Book Antiqua" w:cs="Book Antiqua"/>
          <w:color w:val="000000" w:themeColor="text1"/>
        </w:rPr>
        <w:t xml:space="preserve"> or </w:t>
      </w:r>
      <w:proofErr w:type="gramStart"/>
      <w:r w:rsidR="00C438BE">
        <w:rPr>
          <w:rFonts w:ascii="Book Antiqua" w:eastAsia="Book Antiqua" w:hAnsi="Book Antiqua" w:cs="Book Antiqua"/>
          <w:color w:val="000000" w:themeColor="text1"/>
        </w:rPr>
        <w:t>glycerol</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98]</w:t>
      </w:r>
      <w:r w:rsidRPr="00FE0712">
        <w:rPr>
          <w:rFonts w:ascii="Book Antiqua" w:eastAsia="Book Antiqua" w:hAnsi="Book Antiqua" w:cs="Book Antiqua"/>
          <w:color w:val="000000" w:themeColor="text1"/>
        </w:rPr>
        <w:t>.</w:t>
      </w:r>
    </w:p>
    <w:p w14:paraId="1284BECC" w14:textId="72642E12"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The use of KSR as a serum replacement has shown promising results and is another step in the development of animal component-free cryopreservation solutions. In combination with 10% DMSO</w:t>
      </w:r>
      <w:r w:rsidR="00C438BE">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KSR has been used at concentrations of 25%-90% to </w:t>
      </w:r>
      <w:r w:rsidR="00C438BE">
        <w:rPr>
          <w:rFonts w:ascii="Book Antiqua" w:eastAsia="Book Antiqua" w:hAnsi="Book Antiqua" w:cs="Book Antiqua"/>
          <w:color w:val="000000" w:themeColor="text1"/>
        </w:rPr>
        <w:t xml:space="preserve">freeze </w:t>
      </w:r>
      <w:r w:rsidRPr="00FE0712">
        <w:rPr>
          <w:rFonts w:ascii="Book Antiqua" w:eastAsia="Book Antiqua" w:hAnsi="Book Antiqua" w:cs="Book Antiqua"/>
          <w:color w:val="000000" w:themeColor="text1"/>
        </w:rPr>
        <w:t xml:space="preserve">effectively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ESCs and iPSC-derived cells with high post-thaw </w:t>
      </w:r>
      <w:proofErr w:type="gramStart"/>
      <w:r w:rsidRPr="00FE0712">
        <w:rPr>
          <w:rFonts w:ascii="Book Antiqua" w:eastAsia="Book Antiqua" w:hAnsi="Book Antiqua" w:cs="Book Antiqua"/>
          <w:color w:val="000000" w:themeColor="text1"/>
        </w:rPr>
        <w:t>viability</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105,106,108,109]</w:t>
      </w:r>
      <w:r w:rsidRPr="00FE0712">
        <w:rPr>
          <w:rFonts w:ascii="Book Antiqua" w:eastAsia="Book Antiqua" w:hAnsi="Book Antiqua" w:cs="Book Antiqua"/>
          <w:color w:val="000000" w:themeColor="text1"/>
        </w:rPr>
        <w:t xml:space="preserve">. Inhibition of Rho kinase activity with ROCK inhibitors has shown favorable outcomes after freezing of both ESCs and </w:t>
      </w:r>
      <w:proofErr w:type="spellStart"/>
      <w:r w:rsidRPr="00FE0712">
        <w:rPr>
          <w:rFonts w:ascii="Book Antiqua" w:eastAsia="Book Antiqua" w:hAnsi="Book Antiqua" w:cs="Book Antiqua"/>
          <w:color w:val="000000" w:themeColor="text1"/>
        </w:rPr>
        <w:t>iPSCs</w:t>
      </w:r>
      <w:proofErr w:type="spellEnd"/>
      <w:r w:rsidR="00C438BE">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although not added during cryopreservation itself, it promotes both plating and cloning </w:t>
      </w:r>
      <w:proofErr w:type="gramStart"/>
      <w:r w:rsidRPr="00FE0712">
        <w:rPr>
          <w:rFonts w:ascii="Book Antiqua" w:eastAsia="Book Antiqua" w:hAnsi="Book Antiqua" w:cs="Book Antiqua"/>
          <w:color w:val="000000" w:themeColor="text1"/>
        </w:rPr>
        <w:t>efficiency</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104,105,108,110,111]</w:t>
      </w:r>
      <w:r w:rsidRPr="00FE0712">
        <w:rPr>
          <w:rFonts w:ascii="Book Antiqua" w:eastAsia="Book Antiqua" w:hAnsi="Book Antiqua" w:cs="Book Antiqua"/>
          <w:color w:val="000000" w:themeColor="text1"/>
        </w:rPr>
        <w:t xml:space="preserve"> by preventing apoptosis of detached cells</w:t>
      </w:r>
      <w:r w:rsidRPr="00FE0712">
        <w:rPr>
          <w:rFonts w:ascii="Book Antiqua" w:eastAsia="Book Antiqua" w:hAnsi="Book Antiqua" w:cs="Book Antiqua"/>
          <w:color w:val="000000" w:themeColor="text1"/>
          <w:szCs w:val="30"/>
          <w:vertAlign w:val="superscript"/>
        </w:rPr>
        <w:t>[112]</w:t>
      </w:r>
      <w:r w:rsidRPr="00FE0712">
        <w:rPr>
          <w:rFonts w:ascii="Book Antiqua" w:eastAsia="Book Antiqua" w:hAnsi="Book Antiqua" w:cs="Book Antiqua"/>
          <w:color w:val="000000" w:themeColor="text1"/>
        </w:rPr>
        <w:t xml:space="preserve">. Since addition of ROCK inhibitors up to 5 d after thawing still promotes colony formation, and since the effects of ROCK inhibition appear to be reversible, it has been also been suggested that ROCK inhibitors may relieve cellular </w:t>
      </w:r>
      <w:proofErr w:type="gramStart"/>
      <w:r w:rsidRPr="00FE0712">
        <w:rPr>
          <w:rFonts w:ascii="Book Antiqua" w:eastAsia="Book Antiqua" w:hAnsi="Book Antiqua" w:cs="Book Antiqua"/>
          <w:color w:val="000000" w:themeColor="text1"/>
        </w:rPr>
        <w:t>stress</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104]</w:t>
      </w:r>
      <w:r w:rsidRPr="00FE0712">
        <w:rPr>
          <w:rFonts w:ascii="Book Antiqua" w:eastAsia="Book Antiqua" w:hAnsi="Book Antiqua" w:cs="Book Antiqua"/>
          <w:color w:val="000000" w:themeColor="text1"/>
        </w:rPr>
        <w:t xml:space="preserve">. </w:t>
      </w:r>
    </w:p>
    <w:p w14:paraId="09986331" w14:textId="541458E0"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 xml:space="preserve">Similar to studies in MSCs, the effects of magnetic fields on iPSC recovery after freezing have been assessed. Using the CAS researchers showed improved survival after thawing of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but no effect on proliferation, gene expression and </w:t>
      </w:r>
      <w:proofErr w:type="spellStart"/>
      <w:r w:rsidRPr="00FE0712">
        <w:rPr>
          <w:rFonts w:ascii="Book Antiqua" w:eastAsia="Book Antiqua" w:hAnsi="Book Antiqua" w:cs="Book Antiqua"/>
          <w:color w:val="000000" w:themeColor="text1"/>
        </w:rPr>
        <w:t>multilineage</w:t>
      </w:r>
      <w:proofErr w:type="spell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differentiation</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113]</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Reubinoff</w:t>
      </w:r>
      <w:proofErr w:type="spell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et </w:t>
      </w:r>
      <w:proofErr w:type="gramStart"/>
      <w:r w:rsidRPr="00FE0712">
        <w:rPr>
          <w:rFonts w:ascii="Book Antiqua" w:eastAsia="Book Antiqua" w:hAnsi="Book Antiqua" w:cs="Book Antiqua"/>
          <w:i/>
          <w:iCs/>
          <w:color w:val="000000" w:themeColor="text1"/>
        </w:rPr>
        <w:t>al</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101]</w:t>
      </w:r>
      <w:r w:rsidRPr="00FE0712">
        <w:rPr>
          <w:rFonts w:ascii="Book Antiqua" w:eastAsia="Book Antiqua" w:hAnsi="Book Antiqua" w:cs="Book Antiqua"/>
          <w:color w:val="000000" w:themeColor="text1"/>
        </w:rPr>
        <w:t xml:space="preserve"> previously showed that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xml:space="preserve"> of both ESCs </w:t>
      </w:r>
      <w:r w:rsidRPr="00FE0712">
        <w:rPr>
          <w:rFonts w:ascii="Book Antiqua" w:eastAsia="Book Antiqua" w:hAnsi="Book Antiqua" w:cs="Book Antiqua"/>
          <w:color w:val="000000" w:themeColor="text1"/>
        </w:rPr>
        <w:lastRenderedPageBreak/>
        <w:t xml:space="preserve">and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is feasible, using precooled freezing medium consisting of 90% FBS and 10% DMSO and a cooling rate of 1</w:t>
      </w:r>
      <w:r w:rsidR="00C438BE">
        <w:rPr>
          <w:rFonts w:ascii="Book Antiqua" w:eastAsia="Book Antiqua" w:hAnsi="Book Antiqua" w:cs="Book Antiqua"/>
          <w:color w:val="000000" w:themeColor="text1"/>
        </w:rPr>
        <w:t xml:space="preserve"> </w:t>
      </w:r>
      <w:r w:rsidR="00C438BE">
        <w:rPr>
          <w:rFonts w:ascii="Book Antiqua" w:eastAsia="Book Antiqua" w:hAnsi="Book Antiqua" w:cs="Book Antiqua"/>
          <w:color w:val="000000" w:themeColor="text1"/>
        </w:rPr>
        <w:sym w:font="Symbol" w:char="F0B0"/>
      </w:r>
      <w:r w:rsidRPr="00FE0712">
        <w:rPr>
          <w:rFonts w:ascii="Book Antiqua" w:eastAsia="Book Antiqua" w:hAnsi="Book Antiqua" w:cs="Book Antiqua"/>
          <w:color w:val="000000" w:themeColor="text1"/>
        </w:rPr>
        <w:t xml:space="preserve">C/min. ESC aggregates were </w:t>
      </w:r>
      <w:proofErr w:type="spellStart"/>
      <w:r w:rsidRPr="00FE0712">
        <w:rPr>
          <w:rFonts w:ascii="Book Antiqua" w:eastAsia="Book Antiqua" w:hAnsi="Book Antiqua" w:cs="Book Antiqua"/>
          <w:color w:val="000000" w:themeColor="text1"/>
        </w:rPr>
        <w:t>preincubated</w:t>
      </w:r>
      <w:proofErr w:type="spellEnd"/>
      <w:r w:rsidRPr="00FE0712">
        <w:rPr>
          <w:rFonts w:ascii="Book Antiqua" w:eastAsia="Book Antiqua" w:hAnsi="Book Antiqua" w:cs="Book Antiqua"/>
          <w:color w:val="000000" w:themeColor="text1"/>
        </w:rPr>
        <w:t xml:space="preserve"> in 80% DMEM, 10% DMSO and 10% EG and then placed into small 1-2 </w:t>
      </w:r>
      <w:r w:rsidR="001E5D5F" w:rsidRPr="004B342B">
        <w:rPr>
          <w:rFonts w:ascii="Symbol" w:eastAsia="Book Antiqua" w:hAnsi="Symbol" w:cs="Book Antiqua"/>
          <w:color w:val="000000" w:themeColor="text1"/>
        </w:rPr>
        <w:t></w:t>
      </w:r>
      <w:r w:rsidRPr="00FE0712">
        <w:rPr>
          <w:rFonts w:ascii="Book Antiqua" w:eastAsia="Book Antiqua" w:hAnsi="Book Antiqua" w:cs="Book Antiqua"/>
          <w:color w:val="000000" w:themeColor="text1"/>
        </w:rPr>
        <w:t xml:space="preserve">L droplets containing 60% DMEM, 20% DMSO, 20% EG and 0.5 </w:t>
      </w:r>
      <w:proofErr w:type="spellStart"/>
      <w:r w:rsidRPr="00FE0712">
        <w:rPr>
          <w:rFonts w:ascii="Book Antiqua" w:eastAsia="Book Antiqua" w:hAnsi="Book Antiqua" w:cs="Book Antiqua"/>
          <w:color w:val="000000" w:themeColor="text1"/>
        </w:rPr>
        <w:t>mol</w:t>
      </w:r>
      <w:proofErr w:type="spellEnd"/>
      <w:r w:rsidRPr="00FE0712">
        <w:rPr>
          <w:rFonts w:ascii="Book Antiqua" w:eastAsia="Book Antiqua" w:hAnsi="Book Antiqua" w:cs="Book Antiqua"/>
          <w:color w:val="000000" w:themeColor="text1"/>
        </w:rPr>
        <w:t xml:space="preserve">/L sucrose. All vitrified ESC aggregates recovered upon thawing and gave rise to colonies after plating. However, vitrified colonies were significantly smaller and showed increased differentiation compared with control colonies. Nevertheless, colonies generally recovered within 1-2 d of cell culture. Using a similar method for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but using a DMSO and serum-free medium based on 40% EG and 10% PEG, </w:t>
      </w:r>
      <w:proofErr w:type="spellStart"/>
      <w:r w:rsidRPr="00FE0712">
        <w:rPr>
          <w:rFonts w:ascii="Book Antiqua" w:eastAsia="Book Antiqua" w:hAnsi="Book Antiqua" w:cs="Book Antiqua"/>
          <w:color w:val="000000" w:themeColor="text1"/>
        </w:rPr>
        <w:t>Nishigaki</w:t>
      </w:r>
      <w:proofErr w:type="spell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et </w:t>
      </w:r>
      <w:proofErr w:type="gramStart"/>
      <w:r w:rsidRPr="00FE0712">
        <w:rPr>
          <w:rFonts w:ascii="Book Antiqua" w:eastAsia="Book Antiqua" w:hAnsi="Book Antiqua" w:cs="Book Antiqua"/>
          <w:i/>
          <w:iCs/>
          <w:color w:val="000000" w:themeColor="text1"/>
        </w:rPr>
        <w:t>al</w:t>
      </w:r>
      <w:r w:rsidRPr="00FE0712">
        <w:rPr>
          <w:rFonts w:ascii="Book Antiqua" w:eastAsia="Book Antiqua" w:hAnsi="Book Antiqua" w:cs="Book Antiqua"/>
          <w:color w:val="000000" w:themeColor="text1"/>
          <w:szCs w:val="30"/>
          <w:vertAlign w:val="superscript"/>
        </w:rPr>
        <w:t>[</w:t>
      </w:r>
      <w:proofErr w:type="gramEnd"/>
      <w:r w:rsidRPr="00FE0712">
        <w:rPr>
          <w:rFonts w:ascii="Book Antiqua" w:eastAsia="Book Antiqua" w:hAnsi="Book Antiqua" w:cs="Book Antiqua"/>
          <w:color w:val="000000" w:themeColor="text1"/>
          <w:szCs w:val="30"/>
          <w:vertAlign w:val="superscript"/>
        </w:rPr>
        <w:t>114]</w:t>
      </w:r>
      <w:r w:rsidRPr="00FE0712">
        <w:rPr>
          <w:rFonts w:ascii="Book Antiqua" w:eastAsia="Book Antiqua" w:hAnsi="Book Antiqua" w:cs="Book Antiqua"/>
          <w:color w:val="000000" w:themeColor="text1"/>
        </w:rPr>
        <w:t xml:space="preserve"> obtained a higher recovery rate of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than with a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xml:space="preserve"> solution containing DMSO and serum. </w:t>
      </w:r>
    </w:p>
    <w:p w14:paraId="3622026D" w14:textId="77777777" w:rsidR="00A77B3E" w:rsidRPr="00FE0712" w:rsidRDefault="00A77B3E" w:rsidP="00C05CD6">
      <w:pPr>
        <w:spacing w:line="360" w:lineRule="auto"/>
        <w:ind w:firstLine="708"/>
        <w:jc w:val="both"/>
        <w:rPr>
          <w:color w:val="000000" w:themeColor="text1"/>
        </w:rPr>
      </w:pPr>
    </w:p>
    <w:p w14:paraId="51C3EF3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aps/>
          <w:color w:val="000000" w:themeColor="text1"/>
          <w:u w:val="single"/>
        </w:rPr>
        <w:t>CONCLUSION</w:t>
      </w:r>
    </w:p>
    <w:p w14:paraId="64BC9566" w14:textId="0983466E"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The universally used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 DMSO has been associated with </w:t>
      </w:r>
      <w:r w:rsidRPr="00FE0712">
        <w:rPr>
          <w:rFonts w:ascii="Book Antiqua" w:eastAsia="Book Antiqua" w:hAnsi="Book Antiqua" w:cs="Book Antiqua"/>
          <w:i/>
          <w:iCs/>
          <w:color w:val="000000" w:themeColor="text1"/>
        </w:rPr>
        <w:t>in vitro</w:t>
      </w:r>
      <w:r w:rsidRPr="00FE0712">
        <w:rPr>
          <w:rFonts w:ascii="Book Antiqua" w:eastAsia="Book Antiqua" w:hAnsi="Book Antiqua" w:cs="Book Antiqua"/>
          <w:color w:val="000000" w:themeColor="text1"/>
        </w:rPr>
        <w:t xml:space="preserve"> and </w:t>
      </w:r>
      <w:r w:rsidRPr="00FE0712">
        <w:rPr>
          <w:rFonts w:ascii="Book Antiqua" w:eastAsia="Book Antiqua" w:hAnsi="Book Antiqua" w:cs="Book Antiqua"/>
          <w:i/>
          <w:iCs/>
          <w:color w:val="000000" w:themeColor="text1"/>
        </w:rPr>
        <w:t>in vivo</w:t>
      </w:r>
      <w:r w:rsidRPr="00FE0712">
        <w:rPr>
          <w:rFonts w:ascii="Book Antiqua" w:eastAsia="Book Antiqua" w:hAnsi="Book Antiqua" w:cs="Book Antiqua"/>
          <w:color w:val="000000" w:themeColor="text1"/>
        </w:rPr>
        <w:t xml:space="preserve"> toxicity and has been shown to affect many cellular processes through dysregulation of gene expression and changes in DNA methylation. Despite studies showing that DMSO affects cell characteristics including differentiation potential, DMSO remains to be the CPA of choice both in a research setting and in the clinics. Many different protocols have been developed for different types of stem cells and a broad range of alternatives to DMSO have been shown to hold promise for use as a CPA (Figure 2). These alternatives include such molecules as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sucrose, EG, PEG and many more. It is obvious that a single protocol that can be used for all types of stem cells is not feasible, but the enormous amount of available alternatives should make it possible to adapt and optimize DMSO-free and animal component </w:t>
      </w:r>
      <w:r w:rsidR="000700A3">
        <w:rPr>
          <w:rFonts w:ascii="Book Antiqua" w:eastAsia="Book Antiqua" w:hAnsi="Book Antiqua" w:cs="Book Antiqua"/>
          <w:color w:val="000000" w:themeColor="text1"/>
        </w:rPr>
        <w:t>and</w:t>
      </w:r>
      <w:r w:rsidR="000700A3"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 xml:space="preserve">serum-free cryopreservation solutions adapted for different types of stem cells in the foreseeable future. </w:t>
      </w:r>
    </w:p>
    <w:p w14:paraId="31BC5F65" w14:textId="77777777" w:rsidR="00A77B3E" w:rsidRPr="00FE0712" w:rsidRDefault="00A77B3E" w:rsidP="00C05CD6">
      <w:pPr>
        <w:spacing w:line="360" w:lineRule="auto"/>
        <w:jc w:val="both"/>
        <w:rPr>
          <w:color w:val="000000" w:themeColor="text1"/>
        </w:rPr>
      </w:pPr>
    </w:p>
    <w:p w14:paraId="22A46A6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REFERENCES</w:t>
      </w:r>
    </w:p>
    <w:p w14:paraId="1892BA8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 </w:t>
      </w:r>
      <w:proofErr w:type="spellStart"/>
      <w:r w:rsidRPr="00FE0712">
        <w:rPr>
          <w:rFonts w:ascii="Book Antiqua" w:eastAsia="Book Antiqua" w:hAnsi="Book Antiqua" w:cs="Book Antiqua"/>
          <w:b/>
          <w:bCs/>
          <w:color w:val="000000" w:themeColor="text1"/>
        </w:rPr>
        <w:t>Karlsson</w:t>
      </w:r>
      <w:proofErr w:type="spellEnd"/>
      <w:r w:rsidRPr="00FE0712">
        <w:rPr>
          <w:rFonts w:ascii="Book Antiqua" w:eastAsia="Book Antiqua" w:hAnsi="Book Antiqua" w:cs="Book Antiqua"/>
          <w:b/>
          <w:bCs/>
          <w:color w:val="000000" w:themeColor="text1"/>
        </w:rPr>
        <w:t xml:space="preserve"> JO</w:t>
      </w:r>
      <w:r w:rsidRPr="00FE0712">
        <w:rPr>
          <w:rFonts w:ascii="Book Antiqua" w:eastAsia="Book Antiqua" w:hAnsi="Book Antiqua" w:cs="Book Antiqua"/>
          <w:color w:val="000000" w:themeColor="text1"/>
        </w:rPr>
        <w:t xml:space="preserve">, Toner M. Long-term storage of tissues by cryopreservation: critical issues. </w:t>
      </w:r>
      <w:r w:rsidRPr="00FE0712">
        <w:rPr>
          <w:rFonts w:ascii="Book Antiqua" w:eastAsia="Book Antiqua" w:hAnsi="Book Antiqua" w:cs="Book Antiqua"/>
          <w:i/>
          <w:iCs/>
          <w:color w:val="000000" w:themeColor="text1"/>
        </w:rPr>
        <w:t>Biomaterials</w:t>
      </w:r>
      <w:r w:rsidRPr="00FE0712">
        <w:rPr>
          <w:rFonts w:ascii="Book Antiqua" w:eastAsia="Book Antiqua" w:hAnsi="Book Antiqua" w:cs="Book Antiqua"/>
          <w:color w:val="000000" w:themeColor="text1"/>
        </w:rPr>
        <w:t xml:space="preserve"> 1996; </w:t>
      </w:r>
      <w:r w:rsidRPr="00FE0712">
        <w:rPr>
          <w:rFonts w:ascii="Book Antiqua" w:eastAsia="Book Antiqua" w:hAnsi="Book Antiqua" w:cs="Book Antiqua"/>
          <w:b/>
          <w:bCs/>
          <w:color w:val="000000" w:themeColor="text1"/>
        </w:rPr>
        <w:t>17</w:t>
      </w:r>
      <w:r w:rsidRPr="00FE0712">
        <w:rPr>
          <w:rFonts w:ascii="Book Antiqua" w:eastAsia="Book Antiqua" w:hAnsi="Book Antiqua" w:cs="Book Antiqua"/>
          <w:color w:val="000000" w:themeColor="text1"/>
        </w:rPr>
        <w:t>: 243-256 [PMID: 8745321 DOI: 10.1016/0142-9612(96)85562-1]</w:t>
      </w:r>
    </w:p>
    <w:p w14:paraId="500B717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2 </w:t>
      </w:r>
      <w:r w:rsidRPr="00FE0712">
        <w:rPr>
          <w:rFonts w:ascii="Book Antiqua" w:eastAsia="Book Antiqua" w:hAnsi="Book Antiqua" w:cs="Book Antiqua"/>
          <w:b/>
          <w:bCs/>
          <w:color w:val="000000" w:themeColor="text1"/>
        </w:rPr>
        <w:t>Jang TH</w:t>
      </w:r>
      <w:r w:rsidRPr="00FE0712">
        <w:rPr>
          <w:rFonts w:ascii="Book Antiqua" w:eastAsia="Book Antiqua" w:hAnsi="Book Antiqua" w:cs="Book Antiqua"/>
          <w:color w:val="000000" w:themeColor="text1"/>
        </w:rPr>
        <w:t xml:space="preserve">, Park SC, Yang JH, Kim JY, </w:t>
      </w:r>
      <w:proofErr w:type="spellStart"/>
      <w:r w:rsidRPr="00FE0712">
        <w:rPr>
          <w:rFonts w:ascii="Book Antiqua" w:eastAsia="Book Antiqua" w:hAnsi="Book Antiqua" w:cs="Book Antiqua"/>
          <w:color w:val="000000" w:themeColor="text1"/>
        </w:rPr>
        <w:t>Seok</w:t>
      </w:r>
      <w:proofErr w:type="spellEnd"/>
      <w:r w:rsidRPr="00FE0712">
        <w:rPr>
          <w:rFonts w:ascii="Book Antiqua" w:eastAsia="Book Antiqua" w:hAnsi="Book Antiqua" w:cs="Book Antiqua"/>
          <w:color w:val="000000" w:themeColor="text1"/>
        </w:rPr>
        <w:t xml:space="preserve"> JH, Park US, Choi CW, Lee SR, Han J. Cryopreservation and its clinical applications. </w:t>
      </w:r>
      <w:proofErr w:type="spellStart"/>
      <w:r w:rsidRPr="00FE0712">
        <w:rPr>
          <w:rFonts w:ascii="Book Antiqua" w:eastAsia="Book Antiqua" w:hAnsi="Book Antiqua" w:cs="Book Antiqua"/>
          <w:i/>
          <w:iCs/>
          <w:color w:val="000000" w:themeColor="text1"/>
        </w:rPr>
        <w:t>Integr</w:t>
      </w:r>
      <w:proofErr w:type="spellEnd"/>
      <w:r w:rsidRPr="00FE0712">
        <w:rPr>
          <w:rFonts w:ascii="Book Antiqua" w:eastAsia="Book Antiqua" w:hAnsi="Book Antiqua" w:cs="Book Antiqua"/>
          <w:i/>
          <w:iCs/>
          <w:color w:val="000000" w:themeColor="text1"/>
        </w:rPr>
        <w:t xml:space="preserve"> Med Res</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6</w:t>
      </w:r>
      <w:r w:rsidRPr="00FE0712">
        <w:rPr>
          <w:rFonts w:ascii="Book Antiqua" w:eastAsia="Book Antiqua" w:hAnsi="Book Antiqua" w:cs="Book Antiqua"/>
          <w:color w:val="000000" w:themeColor="text1"/>
        </w:rPr>
        <w:t>: 12-18 [PMID: 28462139 DOI: 10.1016/j.imr.2016.12.001]</w:t>
      </w:r>
    </w:p>
    <w:p w14:paraId="620DA013"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3 </w:t>
      </w:r>
      <w:proofErr w:type="spellStart"/>
      <w:r w:rsidRPr="00FE0712">
        <w:rPr>
          <w:rFonts w:ascii="Book Antiqua" w:eastAsia="Book Antiqua" w:hAnsi="Book Antiqua" w:cs="Book Antiqua"/>
          <w:b/>
          <w:bCs/>
          <w:color w:val="000000" w:themeColor="text1"/>
        </w:rPr>
        <w:t>Porcu</w:t>
      </w:r>
      <w:proofErr w:type="spellEnd"/>
      <w:r w:rsidRPr="00FE0712">
        <w:rPr>
          <w:rFonts w:ascii="Book Antiqua" w:eastAsia="Book Antiqua" w:hAnsi="Book Antiqua" w:cs="Book Antiqua"/>
          <w:b/>
          <w:bCs/>
          <w:color w:val="000000" w:themeColor="text1"/>
        </w:rPr>
        <w:t xml:space="preserve"> E</w:t>
      </w:r>
      <w:r w:rsidRPr="00FE0712">
        <w:rPr>
          <w:rFonts w:ascii="Book Antiqua" w:eastAsia="Book Antiqua" w:hAnsi="Book Antiqua" w:cs="Book Antiqua"/>
          <w:color w:val="000000" w:themeColor="text1"/>
        </w:rPr>
        <w:t>. Oocyte freezing.</w:t>
      </w:r>
      <w:proofErr w:type="gram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i/>
          <w:iCs/>
          <w:color w:val="000000" w:themeColor="text1"/>
        </w:rPr>
        <w:t>Semin</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Reprod</w:t>
      </w:r>
      <w:proofErr w:type="spellEnd"/>
      <w:r w:rsidRPr="00FE0712">
        <w:rPr>
          <w:rFonts w:ascii="Book Antiqua" w:eastAsia="Book Antiqua" w:hAnsi="Book Antiqua" w:cs="Book Antiqua"/>
          <w:i/>
          <w:iCs/>
          <w:color w:val="000000" w:themeColor="text1"/>
        </w:rPr>
        <w:t xml:space="preserve"> Med</w:t>
      </w:r>
      <w:r w:rsidRPr="00FE0712">
        <w:rPr>
          <w:rFonts w:ascii="Book Antiqua" w:eastAsia="Book Antiqua" w:hAnsi="Book Antiqua" w:cs="Book Antiqua"/>
          <w:color w:val="000000" w:themeColor="text1"/>
        </w:rPr>
        <w:t xml:space="preserve"> 2001; </w:t>
      </w:r>
      <w:r w:rsidRPr="00FE0712">
        <w:rPr>
          <w:rFonts w:ascii="Book Antiqua" w:eastAsia="Book Antiqua" w:hAnsi="Book Antiqua" w:cs="Book Antiqua"/>
          <w:b/>
          <w:bCs/>
          <w:color w:val="000000" w:themeColor="text1"/>
        </w:rPr>
        <w:t>19</w:t>
      </w:r>
      <w:r w:rsidRPr="00FE0712">
        <w:rPr>
          <w:rFonts w:ascii="Book Antiqua" w:eastAsia="Book Antiqua" w:hAnsi="Book Antiqua" w:cs="Book Antiqua"/>
          <w:color w:val="000000" w:themeColor="text1"/>
        </w:rPr>
        <w:t>: 221-230 [PMID: 11679903 DOI: 10.1055/s-2001-18041]</w:t>
      </w:r>
    </w:p>
    <w:p w14:paraId="3FC2E6AC"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4 </w:t>
      </w:r>
      <w:proofErr w:type="spellStart"/>
      <w:r w:rsidRPr="00FE0712">
        <w:rPr>
          <w:rFonts w:ascii="Book Antiqua" w:eastAsia="Book Antiqua" w:hAnsi="Book Antiqua" w:cs="Book Antiqua"/>
          <w:b/>
          <w:bCs/>
          <w:color w:val="000000" w:themeColor="text1"/>
        </w:rPr>
        <w:t>Fahy</w:t>
      </w:r>
      <w:proofErr w:type="spellEnd"/>
      <w:r w:rsidRPr="00FE0712">
        <w:rPr>
          <w:rFonts w:ascii="Book Antiqua" w:eastAsia="Book Antiqua" w:hAnsi="Book Antiqua" w:cs="Book Antiqua"/>
          <w:b/>
          <w:bCs/>
          <w:color w:val="000000" w:themeColor="text1"/>
        </w:rPr>
        <w:t xml:space="preserve"> GM</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Wowk</w:t>
      </w:r>
      <w:proofErr w:type="spellEnd"/>
      <w:r w:rsidRPr="00FE0712">
        <w:rPr>
          <w:rFonts w:ascii="Book Antiqua" w:eastAsia="Book Antiqua" w:hAnsi="Book Antiqua" w:cs="Book Antiqua"/>
          <w:color w:val="000000" w:themeColor="text1"/>
        </w:rPr>
        <w:t xml:space="preserve"> B. Principles of Ice-Free Cryopreservation by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Methods </w:t>
      </w:r>
      <w:proofErr w:type="spellStart"/>
      <w:r w:rsidRPr="00FE0712">
        <w:rPr>
          <w:rFonts w:ascii="Book Antiqua" w:eastAsia="Book Antiqua" w:hAnsi="Book Antiqua" w:cs="Book Antiqua"/>
          <w:i/>
          <w:iCs/>
          <w:color w:val="000000" w:themeColor="text1"/>
        </w:rPr>
        <w:t>Mol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Biol</w:t>
      </w:r>
      <w:proofErr w:type="spellEnd"/>
      <w:r w:rsidRPr="00FE0712">
        <w:rPr>
          <w:rFonts w:ascii="Book Antiqua" w:eastAsia="Book Antiqua" w:hAnsi="Book Antiqua" w:cs="Book Antiqua"/>
          <w:color w:val="000000" w:themeColor="text1"/>
        </w:rPr>
        <w:t xml:space="preserve"> 2021; </w:t>
      </w:r>
      <w:r w:rsidRPr="00FE0712">
        <w:rPr>
          <w:rFonts w:ascii="Book Antiqua" w:eastAsia="Book Antiqua" w:hAnsi="Book Antiqua" w:cs="Book Antiqua"/>
          <w:b/>
          <w:bCs/>
          <w:color w:val="000000" w:themeColor="text1"/>
        </w:rPr>
        <w:t>2180</w:t>
      </w:r>
      <w:r w:rsidRPr="00FE0712">
        <w:rPr>
          <w:rFonts w:ascii="Book Antiqua" w:eastAsia="Book Antiqua" w:hAnsi="Book Antiqua" w:cs="Book Antiqua"/>
          <w:color w:val="000000" w:themeColor="text1"/>
        </w:rPr>
        <w:t>: 27-97 [PMID: 32797408 DOI: 10.1007/978-1-0716-0783-1_2]</w:t>
      </w:r>
    </w:p>
    <w:p w14:paraId="3318324C"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5 </w:t>
      </w:r>
      <w:proofErr w:type="spellStart"/>
      <w:r w:rsidRPr="00FE0712">
        <w:rPr>
          <w:rFonts w:ascii="Book Antiqua" w:eastAsia="Book Antiqua" w:hAnsi="Book Antiqua" w:cs="Book Antiqua"/>
          <w:b/>
          <w:bCs/>
          <w:color w:val="000000" w:themeColor="text1"/>
        </w:rPr>
        <w:t>Rall</w:t>
      </w:r>
      <w:proofErr w:type="spellEnd"/>
      <w:r w:rsidRPr="00FE0712">
        <w:rPr>
          <w:rFonts w:ascii="Book Antiqua" w:eastAsia="Book Antiqua" w:hAnsi="Book Antiqua" w:cs="Book Antiqua"/>
          <w:b/>
          <w:bCs/>
          <w:color w:val="000000" w:themeColor="text1"/>
        </w:rPr>
        <w:t xml:space="preserve"> WF</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Fahy</w:t>
      </w:r>
      <w:proofErr w:type="spellEnd"/>
      <w:r w:rsidRPr="00FE0712">
        <w:rPr>
          <w:rFonts w:ascii="Book Antiqua" w:eastAsia="Book Antiqua" w:hAnsi="Book Antiqua" w:cs="Book Antiqua"/>
          <w:color w:val="000000" w:themeColor="text1"/>
        </w:rPr>
        <w:t xml:space="preserve"> GM. Ice-free cryopreservation of mouse embryos at -196 degrees C by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Nature</w:t>
      </w:r>
      <w:r w:rsidRPr="00FE0712">
        <w:rPr>
          <w:rFonts w:ascii="Book Antiqua" w:eastAsia="Book Antiqua" w:hAnsi="Book Antiqua" w:cs="Book Antiqua"/>
          <w:color w:val="000000" w:themeColor="text1"/>
        </w:rPr>
        <w:t xml:space="preserve"> 1985; </w:t>
      </w:r>
      <w:r w:rsidRPr="00FE0712">
        <w:rPr>
          <w:rFonts w:ascii="Book Antiqua" w:eastAsia="Book Antiqua" w:hAnsi="Book Antiqua" w:cs="Book Antiqua"/>
          <w:b/>
          <w:bCs/>
          <w:color w:val="000000" w:themeColor="text1"/>
        </w:rPr>
        <w:t>313</w:t>
      </w:r>
      <w:r w:rsidRPr="00FE0712">
        <w:rPr>
          <w:rFonts w:ascii="Book Antiqua" w:eastAsia="Book Antiqua" w:hAnsi="Book Antiqua" w:cs="Book Antiqua"/>
          <w:color w:val="000000" w:themeColor="text1"/>
        </w:rPr>
        <w:t>: 573-575 [PMID: 3969158 DOI: 10.1038/313573a0]</w:t>
      </w:r>
    </w:p>
    <w:p w14:paraId="424E50F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 </w:t>
      </w:r>
      <w:r w:rsidRPr="00FE0712">
        <w:rPr>
          <w:rFonts w:ascii="Book Antiqua" w:eastAsia="Book Antiqua" w:hAnsi="Book Antiqua" w:cs="Book Antiqua"/>
          <w:b/>
          <w:bCs/>
          <w:color w:val="000000" w:themeColor="text1"/>
        </w:rPr>
        <w:t>Huang H</w:t>
      </w:r>
      <w:r w:rsidRPr="00FE0712">
        <w:rPr>
          <w:rFonts w:ascii="Book Antiqua" w:eastAsia="Book Antiqua" w:hAnsi="Book Antiqua" w:cs="Book Antiqua"/>
          <w:color w:val="000000" w:themeColor="text1"/>
        </w:rPr>
        <w:t xml:space="preserve">, Zhao G, Zhang Y, Xu J, </w:t>
      </w:r>
      <w:proofErr w:type="spellStart"/>
      <w:r w:rsidRPr="00FE0712">
        <w:rPr>
          <w:rFonts w:ascii="Book Antiqua" w:eastAsia="Book Antiqua" w:hAnsi="Book Antiqua" w:cs="Book Antiqua"/>
          <w:color w:val="000000" w:themeColor="text1"/>
        </w:rPr>
        <w:t>Toth</w:t>
      </w:r>
      <w:proofErr w:type="spellEnd"/>
      <w:r w:rsidRPr="00FE0712">
        <w:rPr>
          <w:rFonts w:ascii="Book Antiqua" w:eastAsia="Book Antiqua" w:hAnsi="Book Antiqua" w:cs="Book Antiqua"/>
          <w:color w:val="000000" w:themeColor="text1"/>
        </w:rPr>
        <w:t xml:space="preserve"> TL, He X. </w:t>
      </w:r>
      <w:proofErr w:type="spellStart"/>
      <w:r w:rsidRPr="00FE0712">
        <w:rPr>
          <w:rFonts w:ascii="Book Antiqua" w:eastAsia="Book Antiqua" w:hAnsi="Book Antiqua" w:cs="Book Antiqua"/>
          <w:color w:val="000000" w:themeColor="text1"/>
        </w:rPr>
        <w:t>Predehydration</w:t>
      </w:r>
      <w:proofErr w:type="spellEnd"/>
      <w:r w:rsidRPr="00FE0712">
        <w:rPr>
          <w:rFonts w:ascii="Book Antiqua" w:eastAsia="Book Antiqua" w:hAnsi="Book Antiqua" w:cs="Book Antiqua"/>
          <w:color w:val="000000" w:themeColor="text1"/>
        </w:rPr>
        <w:t xml:space="preserve"> and Ice Seeding in the Presence of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Enable Cell Cryopreservation. </w:t>
      </w:r>
      <w:r w:rsidRPr="00FE0712">
        <w:rPr>
          <w:rFonts w:ascii="Book Antiqua" w:eastAsia="Book Antiqua" w:hAnsi="Book Antiqua" w:cs="Book Antiqua"/>
          <w:i/>
          <w:iCs/>
          <w:color w:val="000000" w:themeColor="text1"/>
        </w:rPr>
        <w:t xml:space="preserve">ACS </w:t>
      </w:r>
      <w:proofErr w:type="spellStart"/>
      <w:r w:rsidRPr="00FE0712">
        <w:rPr>
          <w:rFonts w:ascii="Book Antiqua" w:eastAsia="Book Antiqua" w:hAnsi="Book Antiqua" w:cs="Book Antiqua"/>
          <w:i/>
          <w:iCs/>
          <w:color w:val="000000" w:themeColor="text1"/>
        </w:rPr>
        <w:t>Biomater</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Sci</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Eng</w:t>
      </w:r>
      <w:proofErr w:type="spellEnd"/>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3</w:t>
      </w:r>
      <w:r w:rsidRPr="00FE0712">
        <w:rPr>
          <w:rFonts w:ascii="Book Antiqua" w:eastAsia="Book Antiqua" w:hAnsi="Book Antiqua" w:cs="Book Antiqua"/>
          <w:color w:val="000000" w:themeColor="text1"/>
        </w:rPr>
        <w:t>: 1758-1768 [PMID: 28824959 DOI: 10.1021/acsbiomaterials.7b00201]</w:t>
      </w:r>
    </w:p>
    <w:p w14:paraId="51851F3F"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7 </w:t>
      </w:r>
      <w:proofErr w:type="spellStart"/>
      <w:r w:rsidRPr="00FE0712">
        <w:rPr>
          <w:rFonts w:ascii="Book Antiqua" w:eastAsia="Book Antiqua" w:hAnsi="Book Antiqua" w:cs="Book Antiqua"/>
          <w:b/>
          <w:bCs/>
          <w:color w:val="000000" w:themeColor="text1"/>
        </w:rPr>
        <w:t>Pegg</w:t>
      </w:r>
      <w:proofErr w:type="spellEnd"/>
      <w:r w:rsidRPr="00FE0712">
        <w:rPr>
          <w:rFonts w:ascii="Book Antiqua" w:eastAsia="Book Antiqua" w:hAnsi="Book Antiqua" w:cs="Book Antiqua"/>
          <w:b/>
          <w:bCs/>
          <w:color w:val="000000" w:themeColor="text1"/>
        </w:rPr>
        <w:t xml:space="preserve"> DE</w:t>
      </w:r>
      <w:r w:rsidRPr="00FE0712">
        <w:rPr>
          <w:rFonts w:ascii="Book Antiqua" w:eastAsia="Book Antiqua" w:hAnsi="Book Antiqua" w:cs="Book Antiqua"/>
          <w:color w:val="000000" w:themeColor="text1"/>
        </w:rPr>
        <w:t>.</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Principles of cryopreservation.</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Methods </w:t>
      </w:r>
      <w:proofErr w:type="spellStart"/>
      <w:r w:rsidRPr="00FE0712">
        <w:rPr>
          <w:rFonts w:ascii="Book Antiqua" w:eastAsia="Book Antiqua" w:hAnsi="Book Antiqua" w:cs="Book Antiqua"/>
          <w:i/>
          <w:iCs/>
          <w:color w:val="000000" w:themeColor="text1"/>
        </w:rPr>
        <w:t>Mol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Biol</w:t>
      </w:r>
      <w:proofErr w:type="spellEnd"/>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368</w:t>
      </w:r>
      <w:r w:rsidRPr="00FE0712">
        <w:rPr>
          <w:rFonts w:ascii="Book Antiqua" w:eastAsia="Book Antiqua" w:hAnsi="Book Antiqua" w:cs="Book Antiqua"/>
          <w:color w:val="000000" w:themeColor="text1"/>
        </w:rPr>
        <w:t>: 39-57 [PMID: 18080461 DOI: 10.1007/978-1-59745-362-2_3]</w:t>
      </w:r>
    </w:p>
    <w:p w14:paraId="7B0C95F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 </w:t>
      </w:r>
      <w:proofErr w:type="gramStart"/>
      <w:r w:rsidRPr="00FE0712">
        <w:rPr>
          <w:rFonts w:ascii="Book Antiqua" w:eastAsia="Book Antiqua" w:hAnsi="Book Antiqua" w:cs="Book Antiqua"/>
          <w:b/>
          <w:bCs/>
          <w:color w:val="000000" w:themeColor="text1"/>
        </w:rPr>
        <w:t>Gao</w:t>
      </w:r>
      <w:proofErr w:type="gramEnd"/>
      <w:r w:rsidRPr="00FE0712">
        <w:rPr>
          <w:rFonts w:ascii="Book Antiqua" w:eastAsia="Book Antiqua" w:hAnsi="Book Antiqua" w:cs="Book Antiqua"/>
          <w:b/>
          <w:bCs/>
          <w:color w:val="000000" w:themeColor="text1"/>
        </w:rPr>
        <w:t xml:space="preserve"> D</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Critser</w:t>
      </w:r>
      <w:proofErr w:type="spellEnd"/>
      <w:r w:rsidRPr="00FE0712">
        <w:rPr>
          <w:rFonts w:ascii="Book Antiqua" w:eastAsia="Book Antiqua" w:hAnsi="Book Antiqua" w:cs="Book Antiqua"/>
          <w:color w:val="000000" w:themeColor="text1"/>
        </w:rPr>
        <w:t xml:space="preserve"> JK. </w:t>
      </w:r>
      <w:proofErr w:type="gramStart"/>
      <w:r w:rsidRPr="00FE0712">
        <w:rPr>
          <w:rFonts w:ascii="Book Antiqua" w:eastAsia="Book Antiqua" w:hAnsi="Book Antiqua" w:cs="Book Antiqua"/>
          <w:color w:val="000000" w:themeColor="text1"/>
        </w:rPr>
        <w:t>Mechanisms of cryoinjury in living cells.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ILAR J</w:t>
      </w:r>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41</w:t>
      </w:r>
      <w:r w:rsidRPr="00FE0712">
        <w:rPr>
          <w:rFonts w:ascii="Book Antiqua" w:eastAsia="Book Antiqua" w:hAnsi="Book Antiqua" w:cs="Book Antiqua"/>
          <w:color w:val="000000" w:themeColor="text1"/>
        </w:rPr>
        <w:t>: 187-196 [PMID: 11123179 DOI: 10.1093/ilar.41.4.187]</w:t>
      </w:r>
    </w:p>
    <w:p w14:paraId="2CE21C0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Bensinger</w:t>
      </w:r>
      <w:proofErr w:type="spellEnd"/>
      <w:r w:rsidRPr="00FE0712">
        <w:rPr>
          <w:rFonts w:ascii="Book Antiqua" w:eastAsia="Book Antiqua" w:hAnsi="Book Antiqua" w:cs="Book Antiqua"/>
          <w:color w:val="000000" w:themeColor="text1"/>
        </w:rPr>
        <w:t xml:space="preserve"> WI, </w:t>
      </w:r>
      <w:proofErr w:type="spellStart"/>
      <w:r w:rsidRPr="00FE0712">
        <w:rPr>
          <w:rFonts w:ascii="Book Antiqua" w:eastAsia="Book Antiqua" w:hAnsi="Book Antiqua" w:cs="Book Antiqua"/>
          <w:color w:val="000000" w:themeColor="text1"/>
        </w:rPr>
        <w:t>Gooley</w:t>
      </w:r>
      <w:proofErr w:type="spellEnd"/>
      <w:r w:rsidRPr="00FE0712">
        <w:rPr>
          <w:rFonts w:ascii="Book Antiqua" w:eastAsia="Book Antiqua" w:hAnsi="Book Antiqua" w:cs="Book Antiqua"/>
          <w:color w:val="000000" w:themeColor="text1"/>
        </w:rPr>
        <w:t xml:space="preserve"> TA, Buckner CD. </w:t>
      </w:r>
      <w:proofErr w:type="gramStart"/>
      <w:r w:rsidRPr="00FE0712">
        <w:rPr>
          <w:rFonts w:ascii="Book Antiqua" w:eastAsia="Book Antiqua" w:hAnsi="Book Antiqua" w:cs="Book Antiqua"/>
          <w:color w:val="000000" w:themeColor="text1"/>
        </w:rPr>
        <w:t>Effect of cell concentration on bone marrow and peripheral blood stem cell cryopreservation.</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Blood</w:t>
      </w:r>
      <w:r w:rsidRPr="00FE0712">
        <w:rPr>
          <w:rFonts w:ascii="Book Antiqua" w:eastAsia="Book Antiqua" w:hAnsi="Book Antiqua" w:cs="Book Antiqua"/>
          <w:color w:val="000000" w:themeColor="text1"/>
        </w:rPr>
        <w:t xml:space="preserve"> 1994; </w:t>
      </w:r>
      <w:r w:rsidRPr="00FE0712">
        <w:rPr>
          <w:rFonts w:ascii="Book Antiqua" w:eastAsia="Book Antiqua" w:hAnsi="Book Antiqua" w:cs="Book Antiqua"/>
          <w:b/>
          <w:bCs/>
          <w:color w:val="000000" w:themeColor="text1"/>
        </w:rPr>
        <w:t>83</w:t>
      </w:r>
      <w:r w:rsidRPr="00FE0712">
        <w:rPr>
          <w:rFonts w:ascii="Book Antiqua" w:eastAsia="Book Antiqua" w:hAnsi="Book Antiqua" w:cs="Book Antiqua"/>
          <w:color w:val="000000" w:themeColor="text1"/>
        </w:rPr>
        <w:t>: 2731-2736 [PMID: 7513212]</w:t>
      </w:r>
    </w:p>
    <w:p w14:paraId="7959A5E2"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10 </w:t>
      </w:r>
      <w:proofErr w:type="spellStart"/>
      <w:r w:rsidRPr="00FE0712">
        <w:rPr>
          <w:rFonts w:ascii="Book Antiqua" w:eastAsia="Book Antiqua" w:hAnsi="Book Antiqua" w:cs="Book Antiqua"/>
          <w:b/>
          <w:bCs/>
          <w:color w:val="000000" w:themeColor="text1"/>
        </w:rPr>
        <w:t>Agca</w:t>
      </w:r>
      <w:proofErr w:type="spellEnd"/>
      <w:r w:rsidRPr="00FE0712">
        <w:rPr>
          <w:rFonts w:ascii="Book Antiqua" w:eastAsia="Book Antiqua" w:hAnsi="Book Antiqua" w:cs="Book Antiqua"/>
          <w:b/>
          <w:bCs/>
          <w:color w:val="000000" w:themeColor="text1"/>
        </w:rPr>
        <w:t xml:space="preserve"> Y</w:t>
      </w:r>
      <w:r w:rsidRPr="00FE0712">
        <w:rPr>
          <w:rFonts w:ascii="Book Antiqua" w:eastAsia="Book Antiqua" w:hAnsi="Book Antiqua" w:cs="Book Antiqua"/>
          <w:color w:val="000000" w:themeColor="text1"/>
        </w:rPr>
        <w:t>. Cryopreservation of oocyte and ovarian tissue.</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ILAR J</w:t>
      </w:r>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41</w:t>
      </w:r>
      <w:r w:rsidRPr="00FE0712">
        <w:rPr>
          <w:rFonts w:ascii="Book Antiqua" w:eastAsia="Book Antiqua" w:hAnsi="Book Antiqua" w:cs="Book Antiqua"/>
          <w:color w:val="000000" w:themeColor="text1"/>
        </w:rPr>
        <w:t>: 207-220 [PMID: 11123181 DOI: 10.1093/ilar.41.4.207]</w:t>
      </w:r>
    </w:p>
    <w:p w14:paraId="7F3DC689"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11 </w:t>
      </w:r>
      <w:r w:rsidRPr="00FE0712">
        <w:rPr>
          <w:rFonts w:ascii="Book Antiqua" w:eastAsia="Book Antiqua" w:hAnsi="Book Antiqua" w:cs="Book Antiqua"/>
          <w:b/>
          <w:bCs/>
          <w:color w:val="000000" w:themeColor="text1"/>
        </w:rPr>
        <w:t>Miller RH</w:t>
      </w:r>
      <w:r w:rsidRPr="00FE0712">
        <w:rPr>
          <w:rFonts w:ascii="Book Antiqua" w:eastAsia="Book Antiqua" w:hAnsi="Book Antiqua" w:cs="Book Antiqua"/>
          <w:color w:val="000000" w:themeColor="text1"/>
        </w:rPr>
        <w:t>, Mazur P. Survival of frozen-thawed human red cells as a function of cooling and warming velocities.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1976; </w:t>
      </w:r>
      <w:r w:rsidRPr="00FE0712">
        <w:rPr>
          <w:rFonts w:ascii="Book Antiqua" w:eastAsia="Book Antiqua" w:hAnsi="Book Antiqua" w:cs="Book Antiqua"/>
          <w:b/>
          <w:bCs/>
          <w:color w:val="000000" w:themeColor="text1"/>
        </w:rPr>
        <w:t>13</w:t>
      </w:r>
      <w:r w:rsidRPr="00FE0712">
        <w:rPr>
          <w:rFonts w:ascii="Book Antiqua" w:eastAsia="Book Antiqua" w:hAnsi="Book Antiqua" w:cs="Book Antiqua"/>
          <w:color w:val="000000" w:themeColor="text1"/>
        </w:rPr>
        <w:t>: 404-414 [PMID: 971585 DOI: 10.1016/0011-2240(76)90096-1]</w:t>
      </w:r>
    </w:p>
    <w:p w14:paraId="7FF6644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 </w:t>
      </w:r>
      <w:proofErr w:type="spellStart"/>
      <w:r w:rsidRPr="00FE0712">
        <w:rPr>
          <w:rFonts w:ascii="Book Antiqua" w:eastAsia="Book Antiqua" w:hAnsi="Book Antiqua" w:cs="Book Antiqua"/>
          <w:b/>
          <w:bCs/>
          <w:color w:val="000000" w:themeColor="text1"/>
        </w:rPr>
        <w:t>Ketheesan</w:t>
      </w:r>
      <w:proofErr w:type="spellEnd"/>
      <w:r w:rsidRPr="00FE0712">
        <w:rPr>
          <w:rFonts w:ascii="Book Antiqua" w:eastAsia="Book Antiqua" w:hAnsi="Book Antiqua" w:cs="Book Antiqua"/>
          <w:b/>
          <w:bCs/>
          <w:color w:val="000000" w:themeColor="text1"/>
        </w:rPr>
        <w:t xml:space="preserve"> N</w:t>
      </w:r>
      <w:r w:rsidRPr="00FE0712">
        <w:rPr>
          <w:rFonts w:ascii="Book Antiqua" w:eastAsia="Book Antiqua" w:hAnsi="Book Antiqua" w:cs="Book Antiqua"/>
          <w:color w:val="000000" w:themeColor="text1"/>
        </w:rPr>
        <w:t xml:space="preserve">, Whiteman C, </w:t>
      </w:r>
      <w:proofErr w:type="spellStart"/>
      <w:r w:rsidRPr="00FE0712">
        <w:rPr>
          <w:rFonts w:ascii="Book Antiqua" w:eastAsia="Book Antiqua" w:hAnsi="Book Antiqua" w:cs="Book Antiqua"/>
          <w:color w:val="000000" w:themeColor="text1"/>
        </w:rPr>
        <w:t>Malczewski</w:t>
      </w:r>
      <w:proofErr w:type="spellEnd"/>
      <w:r w:rsidRPr="00FE0712">
        <w:rPr>
          <w:rFonts w:ascii="Book Antiqua" w:eastAsia="Book Antiqua" w:hAnsi="Book Antiqua" w:cs="Book Antiqua"/>
          <w:color w:val="000000" w:themeColor="text1"/>
        </w:rPr>
        <w:t xml:space="preserve"> AB, </w:t>
      </w:r>
      <w:proofErr w:type="spellStart"/>
      <w:r w:rsidRPr="00FE0712">
        <w:rPr>
          <w:rFonts w:ascii="Book Antiqua" w:eastAsia="Book Antiqua" w:hAnsi="Book Antiqua" w:cs="Book Antiqua"/>
          <w:color w:val="000000" w:themeColor="text1"/>
        </w:rPr>
        <w:t>Hirst</w:t>
      </w:r>
      <w:proofErr w:type="spellEnd"/>
      <w:r w:rsidRPr="00FE0712">
        <w:rPr>
          <w:rFonts w:ascii="Book Antiqua" w:eastAsia="Book Antiqua" w:hAnsi="Book Antiqua" w:cs="Book Antiqua"/>
          <w:color w:val="000000" w:themeColor="text1"/>
        </w:rPr>
        <w:t xml:space="preserve"> RG, La </w:t>
      </w:r>
      <w:proofErr w:type="spellStart"/>
      <w:r w:rsidRPr="00FE0712">
        <w:rPr>
          <w:rFonts w:ascii="Book Antiqua" w:eastAsia="Book Antiqua" w:hAnsi="Book Antiqua" w:cs="Book Antiqua"/>
          <w:color w:val="000000" w:themeColor="text1"/>
        </w:rPr>
        <w:t>Brooy</w:t>
      </w:r>
      <w:proofErr w:type="spellEnd"/>
      <w:r w:rsidRPr="00FE0712">
        <w:rPr>
          <w:rFonts w:ascii="Book Antiqua" w:eastAsia="Book Antiqua" w:hAnsi="Book Antiqua" w:cs="Book Antiqua"/>
          <w:color w:val="000000" w:themeColor="text1"/>
        </w:rPr>
        <w:t xml:space="preserve"> JT. Effect of cryopreservation on the immunogenicity of umbilical cord blood cells. </w:t>
      </w:r>
      <w:proofErr w:type="spellStart"/>
      <w:r w:rsidRPr="00FE0712">
        <w:rPr>
          <w:rFonts w:ascii="Book Antiqua" w:eastAsia="Book Antiqua" w:hAnsi="Book Antiqua" w:cs="Book Antiqua"/>
          <w:i/>
          <w:iCs/>
          <w:color w:val="000000" w:themeColor="text1"/>
        </w:rPr>
        <w:t>Transfus</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Apher</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Sci</w:t>
      </w:r>
      <w:proofErr w:type="spellEnd"/>
      <w:r w:rsidRPr="00FE0712">
        <w:rPr>
          <w:rFonts w:ascii="Book Antiqua" w:eastAsia="Book Antiqua" w:hAnsi="Book Antiqua" w:cs="Book Antiqua"/>
          <w:color w:val="000000" w:themeColor="text1"/>
        </w:rPr>
        <w:t xml:space="preserve"> 2004; </w:t>
      </w:r>
      <w:r w:rsidRPr="00FE0712">
        <w:rPr>
          <w:rFonts w:ascii="Book Antiqua" w:eastAsia="Book Antiqua" w:hAnsi="Book Antiqua" w:cs="Book Antiqua"/>
          <w:b/>
          <w:bCs/>
          <w:color w:val="000000" w:themeColor="text1"/>
        </w:rPr>
        <w:t>30</w:t>
      </w:r>
      <w:r w:rsidRPr="00FE0712">
        <w:rPr>
          <w:rFonts w:ascii="Book Antiqua" w:eastAsia="Book Antiqua" w:hAnsi="Book Antiqua" w:cs="Book Antiqua"/>
          <w:color w:val="000000" w:themeColor="text1"/>
        </w:rPr>
        <w:t>: 47-54 [PMID: 14746821 DOI: 10.1016/j.transci.2003.05.002]</w:t>
      </w:r>
    </w:p>
    <w:p w14:paraId="2A7241B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13 </w:t>
      </w:r>
      <w:r w:rsidRPr="00FE0712">
        <w:rPr>
          <w:rFonts w:ascii="Book Antiqua" w:eastAsia="Book Antiqua" w:hAnsi="Book Antiqua" w:cs="Book Antiqua"/>
          <w:b/>
          <w:bCs/>
          <w:color w:val="000000" w:themeColor="text1"/>
        </w:rPr>
        <w:t>Yang H</w:t>
      </w:r>
      <w:r w:rsidRPr="00FE0712">
        <w:rPr>
          <w:rFonts w:ascii="Book Antiqua" w:eastAsia="Book Antiqua" w:hAnsi="Book Antiqua" w:cs="Book Antiqua"/>
          <w:color w:val="000000" w:themeColor="text1"/>
        </w:rPr>
        <w:t xml:space="preserve">, Acker JP, </w:t>
      </w:r>
      <w:proofErr w:type="spellStart"/>
      <w:r w:rsidRPr="00FE0712">
        <w:rPr>
          <w:rFonts w:ascii="Book Antiqua" w:eastAsia="Book Antiqua" w:hAnsi="Book Antiqua" w:cs="Book Antiqua"/>
          <w:color w:val="000000" w:themeColor="text1"/>
        </w:rPr>
        <w:t>Cabuhat</w:t>
      </w:r>
      <w:proofErr w:type="spellEnd"/>
      <w:r w:rsidRPr="00FE0712">
        <w:rPr>
          <w:rFonts w:ascii="Book Antiqua" w:eastAsia="Book Antiqua" w:hAnsi="Book Antiqua" w:cs="Book Antiqua"/>
          <w:color w:val="000000" w:themeColor="text1"/>
        </w:rPr>
        <w:t xml:space="preserve"> M, Letcher B, Larratt L, </w:t>
      </w:r>
      <w:proofErr w:type="spellStart"/>
      <w:r w:rsidRPr="00FE0712">
        <w:rPr>
          <w:rFonts w:ascii="Book Antiqua" w:eastAsia="Book Antiqua" w:hAnsi="Book Antiqua" w:cs="Book Antiqua"/>
          <w:color w:val="000000" w:themeColor="text1"/>
        </w:rPr>
        <w:t>McGann</w:t>
      </w:r>
      <w:proofErr w:type="spellEnd"/>
      <w:r w:rsidRPr="00FE0712">
        <w:rPr>
          <w:rFonts w:ascii="Book Antiqua" w:eastAsia="Book Antiqua" w:hAnsi="Book Antiqua" w:cs="Book Antiqua"/>
          <w:color w:val="000000" w:themeColor="text1"/>
        </w:rPr>
        <w:t xml:space="preserve"> LE. </w:t>
      </w:r>
      <w:proofErr w:type="gramStart"/>
      <w:r w:rsidRPr="00FE0712">
        <w:rPr>
          <w:rFonts w:ascii="Book Antiqua" w:eastAsia="Book Antiqua" w:hAnsi="Book Antiqua" w:cs="Book Antiqua"/>
          <w:color w:val="000000" w:themeColor="text1"/>
        </w:rPr>
        <w:t>Association of post-thaw viable CD34+ cells and CFU-GM with time to hematopoietic engraftment.</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2005; </w:t>
      </w:r>
      <w:r w:rsidRPr="00FE0712">
        <w:rPr>
          <w:rFonts w:ascii="Book Antiqua" w:eastAsia="Book Antiqua" w:hAnsi="Book Antiqua" w:cs="Book Antiqua"/>
          <w:b/>
          <w:bCs/>
          <w:color w:val="000000" w:themeColor="text1"/>
        </w:rPr>
        <w:t>35</w:t>
      </w:r>
      <w:r w:rsidRPr="00FE0712">
        <w:rPr>
          <w:rFonts w:ascii="Book Antiqua" w:eastAsia="Book Antiqua" w:hAnsi="Book Antiqua" w:cs="Book Antiqua"/>
          <w:color w:val="000000" w:themeColor="text1"/>
        </w:rPr>
        <w:t>: 881-887 [PMID: 15778729 DOI: 10.1038/sj.bmt.1704926]</w:t>
      </w:r>
    </w:p>
    <w:p w14:paraId="7C50442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14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xml:space="preserve">, Feng Z, Chen L, Holmberg L, </w:t>
      </w:r>
      <w:proofErr w:type="spellStart"/>
      <w:r w:rsidRPr="00FE0712">
        <w:rPr>
          <w:rFonts w:ascii="Book Antiqua" w:eastAsia="Book Antiqua" w:hAnsi="Book Antiqua" w:cs="Book Antiqua"/>
          <w:color w:val="000000" w:themeColor="text1"/>
        </w:rPr>
        <w:t>Heimfeld</w:t>
      </w:r>
      <w:proofErr w:type="spellEnd"/>
      <w:r w:rsidRPr="00FE0712">
        <w:rPr>
          <w:rFonts w:ascii="Book Antiqua" w:eastAsia="Book Antiqua" w:hAnsi="Book Antiqua" w:cs="Book Antiqua"/>
          <w:color w:val="000000" w:themeColor="text1"/>
        </w:rPr>
        <w:t xml:space="preserve"> S, MacLeod B, </w:t>
      </w:r>
      <w:proofErr w:type="spellStart"/>
      <w:r w:rsidRPr="00FE0712">
        <w:rPr>
          <w:rFonts w:ascii="Book Antiqua" w:eastAsia="Book Antiqua" w:hAnsi="Book Antiqua" w:cs="Book Antiqua"/>
          <w:color w:val="000000" w:themeColor="text1"/>
        </w:rPr>
        <w:t>Bensinger</w:t>
      </w:r>
      <w:proofErr w:type="spellEnd"/>
      <w:r w:rsidRPr="00FE0712">
        <w:rPr>
          <w:rFonts w:ascii="Book Antiqua" w:eastAsia="Book Antiqua" w:hAnsi="Book Antiqua" w:cs="Book Antiqua"/>
          <w:color w:val="000000" w:themeColor="text1"/>
        </w:rPr>
        <w:t xml:space="preserve"> WI. </w:t>
      </w:r>
      <w:proofErr w:type="gramStart"/>
      <w:r w:rsidRPr="00FE0712">
        <w:rPr>
          <w:rFonts w:ascii="Book Antiqua" w:eastAsia="Book Antiqua" w:hAnsi="Book Antiqua" w:cs="Book Antiqua"/>
          <w:color w:val="000000" w:themeColor="text1"/>
        </w:rPr>
        <w:t xml:space="preserve">A randomized phase III clinical trial of autologous blood stem cell transplantation comparing cryopreservation using </w:t>
      </w:r>
      <w:proofErr w:type="spellStart"/>
      <w:r w:rsidRPr="00FE0712">
        <w:rPr>
          <w:rFonts w:ascii="Book Antiqua" w:eastAsia="Book Antiqua" w:hAnsi="Book Antiqua" w:cs="Book Antiqua"/>
          <w:color w:val="000000" w:themeColor="text1"/>
        </w:rPr>
        <w:t>dimethylsulfoxide</w:t>
      </w:r>
      <w:proofErr w:type="spell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vs</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dimethylsulfoxide</w:t>
      </w:r>
      <w:proofErr w:type="spellEnd"/>
      <w:r w:rsidRPr="00FE0712">
        <w:rPr>
          <w:rFonts w:ascii="Book Antiqua" w:eastAsia="Book Antiqua" w:hAnsi="Book Antiqua" w:cs="Book Antiqua"/>
          <w:color w:val="000000" w:themeColor="text1"/>
        </w:rPr>
        <w:t xml:space="preserve"> with </w:t>
      </w:r>
      <w:proofErr w:type="spellStart"/>
      <w:r w:rsidRPr="00FE0712">
        <w:rPr>
          <w:rFonts w:ascii="Book Antiqua" w:eastAsia="Book Antiqua" w:hAnsi="Book Antiqua" w:cs="Book Antiqua"/>
          <w:color w:val="000000" w:themeColor="text1"/>
        </w:rPr>
        <w:t>hydroxyethylstarch</w:t>
      </w:r>
      <w:proofErr w:type="spellEnd"/>
      <w:r w:rsidRPr="00FE0712">
        <w:rPr>
          <w:rFonts w:ascii="Book Antiqua" w:eastAsia="Book Antiqua" w:hAnsi="Book Antiqua" w:cs="Book Antiqua"/>
          <w:color w:val="000000" w:themeColor="text1"/>
        </w:rPr>
        <w:t>.</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2003; </w:t>
      </w:r>
      <w:r w:rsidRPr="00FE0712">
        <w:rPr>
          <w:rFonts w:ascii="Book Antiqua" w:eastAsia="Book Antiqua" w:hAnsi="Book Antiqua" w:cs="Book Antiqua"/>
          <w:b/>
          <w:bCs/>
          <w:color w:val="000000" w:themeColor="text1"/>
        </w:rPr>
        <w:t>31</w:t>
      </w:r>
      <w:r w:rsidRPr="00FE0712">
        <w:rPr>
          <w:rFonts w:ascii="Book Antiqua" w:eastAsia="Book Antiqua" w:hAnsi="Book Antiqua" w:cs="Book Antiqua"/>
          <w:color w:val="000000" w:themeColor="text1"/>
        </w:rPr>
        <w:t>: 1043-1051 [PMID: 12774058 DOI: 10.1038/sj.bmt.1704030]</w:t>
      </w:r>
    </w:p>
    <w:p w14:paraId="2E526B60"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15 </w:t>
      </w:r>
      <w:r w:rsidRPr="00FE0712">
        <w:rPr>
          <w:rFonts w:ascii="Book Antiqua" w:eastAsia="Book Antiqua" w:hAnsi="Book Antiqua" w:cs="Book Antiqua"/>
          <w:b/>
          <w:bCs/>
          <w:color w:val="000000" w:themeColor="text1"/>
        </w:rPr>
        <w:t xml:space="preserve">Bhattacharya S. </w:t>
      </w:r>
      <w:proofErr w:type="spellStart"/>
      <w:r w:rsidRPr="00FE0712">
        <w:rPr>
          <w:rFonts w:ascii="Book Antiqua" w:eastAsia="Book Antiqua" w:hAnsi="Book Antiqua" w:cs="Book Antiqua"/>
          <w:bCs/>
          <w:color w:val="000000" w:themeColor="text1"/>
        </w:rPr>
        <w:t>Cryoprotectants</w:t>
      </w:r>
      <w:proofErr w:type="spellEnd"/>
      <w:r w:rsidRPr="00FE0712">
        <w:rPr>
          <w:rFonts w:ascii="Book Antiqua" w:eastAsia="Book Antiqua" w:hAnsi="Book Antiqua" w:cs="Book Antiqua"/>
          <w:bCs/>
          <w:color w:val="000000" w:themeColor="text1"/>
        </w:rPr>
        <w:t xml:space="preserve"> and their usage in cryopreservation process.</w:t>
      </w:r>
      <w:proofErr w:type="gramEnd"/>
      <w:r w:rsidRPr="00FE0712">
        <w:rPr>
          <w:rFonts w:ascii="Book Antiqua" w:eastAsia="Book Antiqua" w:hAnsi="Book Antiqua" w:cs="Book Antiqua"/>
          <w:bCs/>
          <w:color w:val="000000" w:themeColor="text1"/>
        </w:rPr>
        <w:t xml:space="preserve"> In: Bozkurt Y Cryopreservation biotechnology in biomedical and biological sciences. </w:t>
      </w:r>
      <w:proofErr w:type="spellStart"/>
      <w:r w:rsidRPr="00FE0712">
        <w:rPr>
          <w:rFonts w:ascii="Book Antiqua" w:eastAsia="Book Antiqua" w:hAnsi="Book Antiqua" w:cs="Book Antiqua"/>
          <w:bCs/>
          <w:color w:val="000000" w:themeColor="text1"/>
        </w:rPr>
        <w:t>Intechopen</w:t>
      </w:r>
      <w:proofErr w:type="spellEnd"/>
      <w:r w:rsidRPr="00FE0712">
        <w:rPr>
          <w:rFonts w:ascii="Book Antiqua" w:eastAsia="Book Antiqua" w:hAnsi="Book Antiqua" w:cs="Book Antiqua"/>
          <w:bCs/>
          <w:color w:val="000000" w:themeColor="text1"/>
        </w:rPr>
        <w:t>,</w:t>
      </w:r>
      <w:r w:rsidRPr="00FE0712">
        <w:rPr>
          <w:rFonts w:ascii="Book Antiqua" w:eastAsia="Book Antiqua" w:hAnsi="Book Antiqua" w:cs="Book Antiqua"/>
          <w:color w:val="000000" w:themeColor="text1"/>
        </w:rPr>
        <w:t xml:space="preserve"> 2018: 7-20</w:t>
      </w:r>
    </w:p>
    <w:p w14:paraId="2AEDFD25"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16 </w:t>
      </w:r>
      <w:proofErr w:type="spellStart"/>
      <w:r w:rsidRPr="00FE0712">
        <w:rPr>
          <w:rFonts w:ascii="Book Antiqua" w:eastAsia="Book Antiqua" w:hAnsi="Book Antiqua" w:cs="Book Antiqua"/>
          <w:b/>
          <w:bCs/>
          <w:color w:val="000000" w:themeColor="text1"/>
        </w:rPr>
        <w:t>Berz</w:t>
      </w:r>
      <w:proofErr w:type="spellEnd"/>
      <w:r w:rsidRPr="00FE0712">
        <w:rPr>
          <w:rFonts w:ascii="Book Antiqua" w:eastAsia="Book Antiqua" w:hAnsi="Book Antiqua" w:cs="Book Antiqua"/>
          <w:b/>
          <w:bCs/>
          <w:color w:val="000000" w:themeColor="text1"/>
        </w:rPr>
        <w:t xml:space="preserve"> D</w:t>
      </w:r>
      <w:r w:rsidRPr="00FE0712">
        <w:rPr>
          <w:rFonts w:ascii="Book Antiqua" w:eastAsia="Book Antiqua" w:hAnsi="Book Antiqua" w:cs="Book Antiqua"/>
          <w:color w:val="000000" w:themeColor="text1"/>
        </w:rPr>
        <w:t xml:space="preserve">, McCormack EM, Winer ES, Colvin GA, </w:t>
      </w:r>
      <w:proofErr w:type="spellStart"/>
      <w:r w:rsidRPr="00FE0712">
        <w:rPr>
          <w:rFonts w:ascii="Book Antiqua" w:eastAsia="Book Antiqua" w:hAnsi="Book Antiqua" w:cs="Book Antiqua"/>
          <w:color w:val="000000" w:themeColor="text1"/>
        </w:rPr>
        <w:t>Quesenberry</w:t>
      </w:r>
      <w:proofErr w:type="spellEnd"/>
      <w:r w:rsidRPr="00FE0712">
        <w:rPr>
          <w:rFonts w:ascii="Book Antiqua" w:eastAsia="Book Antiqua" w:hAnsi="Book Antiqua" w:cs="Book Antiqua"/>
          <w:color w:val="000000" w:themeColor="text1"/>
        </w:rPr>
        <w:t xml:space="preserve"> PJ.</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Cryopreservation of hematopoietic stem cells.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Am J </w:t>
      </w:r>
      <w:proofErr w:type="spellStart"/>
      <w:r w:rsidRPr="00FE0712">
        <w:rPr>
          <w:rFonts w:ascii="Book Antiqua" w:eastAsia="Book Antiqua" w:hAnsi="Book Antiqua" w:cs="Book Antiqua"/>
          <w:i/>
          <w:iCs/>
          <w:color w:val="000000" w:themeColor="text1"/>
        </w:rPr>
        <w:t>Hematol</w:t>
      </w:r>
      <w:proofErr w:type="spellEnd"/>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82</w:t>
      </w:r>
      <w:r w:rsidRPr="00FE0712">
        <w:rPr>
          <w:rFonts w:ascii="Book Antiqua" w:eastAsia="Book Antiqua" w:hAnsi="Book Antiqua" w:cs="Book Antiqua"/>
          <w:color w:val="000000" w:themeColor="text1"/>
        </w:rPr>
        <w:t>: 463-472 [PMID: 17266054 DOI: 10.1002/ajh.20707]</w:t>
      </w:r>
    </w:p>
    <w:p w14:paraId="071541EC" w14:textId="3F90EF4A"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17 </w:t>
      </w:r>
      <w:r w:rsidR="00472029" w:rsidRPr="00FE0712">
        <w:rPr>
          <w:rFonts w:ascii="Book Antiqua" w:eastAsia="Book Antiqua" w:hAnsi="Book Antiqua" w:cs="Book Antiqua"/>
          <w:b/>
          <w:bCs/>
          <w:color w:val="000000" w:themeColor="text1"/>
        </w:rPr>
        <w:t>Lovelock JE</w:t>
      </w:r>
      <w:r w:rsidR="00472029" w:rsidRPr="00FE0712">
        <w:rPr>
          <w:rFonts w:ascii="Book Antiqua" w:eastAsia="Book Antiqua" w:hAnsi="Book Antiqua" w:cs="Book Antiqua"/>
          <w:color w:val="000000" w:themeColor="text1"/>
        </w:rPr>
        <w:t xml:space="preserve">, Bishop </w:t>
      </w:r>
      <w:r w:rsidRPr="00FE0712">
        <w:rPr>
          <w:rFonts w:ascii="Book Antiqua" w:eastAsia="Book Antiqua" w:hAnsi="Book Antiqua" w:cs="Book Antiqua"/>
          <w:color w:val="000000" w:themeColor="text1"/>
        </w:rPr>
        <w:t>MW.</w:t>
      </w:r>
      <w:proofErr w:type="gramEnd"/>
      <w:r w:rsidRPr="00FE0712">
        <w:rPr>
          <w:rFonts w:ascii="Book Antiqua" w:eastAsia="Book Antiqua" w:hAnsi="Book Antiqua" w:cs="Book Antiqua"/>
          <w:color w:val="000000" w:themeColor="text1"/>
        </w:rPr>
        <w:t xml:space="preserve"> Prevention of freezing damage to living cells by dimethyl </w:t>
      </w:r>
      <w:proofErr w:type="spellStart"/>
      <w:r w:rsidRPr="00FE0712">
        <w:rPr>
          <w:rFonts w:ascii="Book Antiqua" w:eastAsia="Book Antiqua" w:hAnsi="Book Antiqua" w:cs="Book Antiqua"/>
          <w:color w:val="000000" w:themeColor="text1"/>
        </w:rPr>
        <w:t>sulphoxide</w:t>
      </w:r>
      <w:proofErr w:type="spell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Nature</w:t>
      </w:r>
      <w:r w:rsidRPr="00FE0712">
        <w:rPr>
          <w:rFonts w:ascii="Book Antiqua" w:eastAsia="Book Antiqua" w:hAnsi="Book Antiqua" w:cs="Book Antiqua"/>
          <w:color w:val="000000" w:themeColor="text1"/>
        </w:rPr>
        <w:t xml:space="preserve"> 1959; </w:t>
      </w:r>
      <w:r w:rsidRPr="00FE0712">
        <w:rPr>
          <w:rFonts w:ascii="Book Antiqua" w:eastAsia="Book Antiqua" w:hAnsi="Book Antiqua" w:cs="Book Antiqua"/>
          <w:b/>
          <w:bCs/>
          <w:color w:val="000000" w:themeColor="text1"/>
        </w:rPr>
        <w:t>183</w:t>
      </w:r>
      <w:r w:rsidRPr="00FE0712">
        <w:rPr>
          <w:rFonts w:ascii="Book Antiqua" w:eastAsia="Book Antiqua" w:hAnsi="Book Antiqua" w:cs="Book Antiqua"/>
          <w:color w:val="000000" w:themeColor="text1"/>
        </w:rPr>
        <w:t>: 1394-1395 [PMID: 13657132 DOI: 10.1038/1831394a0]</w:t>
      </w:r>
    </w:p>
    <w:p w14:paraId="558EA72A"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18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Hematopoietic stem cell processing and cryopreservation.</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J </w:t>
      </w:r>
      <w:proofErr w:type="spellStart"/>
      <w:r w:rsidRPr="00FE0712">
        <w:rPr>
          <w:rFonts w:ascii="Book Antiqua" w:eastAsia="Book Antiqua" w:hAnsi="Book Antiqua" w:cs="Book Antiqua"/>
          <w:i/>
          <w:iCs/>
          <w:color w:val="000000" w:themeColor="text1"/>
        </w:rPr>
        <w:t>Clin</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Apher</w:t>
      </w:r>
      <w:proofErr w:type="spellEnd"/>
      <w:r w:rsidRPr="00FE0712">
        <w:rPr>
          <w:rFonts w:ascii="Book Antiqua" w:eastAsia="Book Antiqua" w:hAnsi="Book Antiqua" w:cs="Book Antiqua"/>
          <w:color w:val="000000" w:themeColor="text1"/>
        </w:rPr>
        <w:t xml:space="preserve"> 1992; </w:t>
      </w:r>
      <w:r w:rsidRPr="00FE0712">
        <w:rPr>
          <w:rFonts w:ascii="Book Antiqua" w:eastAsia="Book Antiqua" w:hAnsi="Book Antiqua" w:cs="Book Antiqua"/>
          <w:b/>
          <w:bCs/>
          <w:color w:val="000000" w:themeColor="text1"/>
        </w:rPr>
        <w:t>7</w:t>
      </w:r>
      <w:r w:rsidRPr="00FE0712">
        <w:rPr>
          <w:rFonts w:ascii="Book Antiqua" w:eastAsia="Book Antiqua" w:hAnsi="Book Antiqua" w:cs="Book Antiqua"/>
          <w:color w:val="000000" w:themeColor="text1"/>
        </w:rPr>
        <w:t>: 132-134 [PMID: 1363100 DOI: 10.1002/jca.2920070307]</w:t>
      </w:r>
    </w:p>
    <w:p w14:paraId="5CAFEB72"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19 </w:t>
      </w:r>
      <w:proofErr w:type="spellStart"/>
      <w:r w:rsidRPr="00FE0712">
        <w:rPr>
          <w:rFonts w:ascii="Book Antiqua" w:eastAsia="Book Antiqua" w:hAnsi="Book Antiqua" w:cs="Book Antiqua"/>
          <w:b/>
          <w:bCs/>
          <w:color w:val="000000" w:themeColor="text1"/>
        </w:rPr>
        <w:t>Cavas</w:t>
      </w:r>
      <w:proofErr w:type="spellEnd"/>
      <w:r w:rsidRPr="00FE0712">
        <w:rPr>
          <w:rFonts w:ascii="Book Antiqua" w:eastAsia="Book Antiqua" w:hAnsi="Book Antiqua" w:cs="Book Antiqua"/>
          <w:b/>
          <w:bCs/>
          <w:color w:val="000000" w:themeColor="text1"/>
        </w:rPr>
        <w:t xml:space="preserve"> M</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Beltrán</w:t>
      </w:r>
      <w:proofErr w:type="spellEnd"/>
      <w:r w:rsidRPr="00FE0712">
        <w:rPr>
          <w:rFonts w:ascii="Book Antiqua" w:eastAsia="Book Antiqua" w:hAnsi="Book Antiqua" w:cs="Book Antiqua"/>
          <w:color w:val="000000" w:themeColor="text1"/>
        </w:rPr>
        <w:t xml:space="preserve"> D, Navarro JF.</w:t>
      </w:r>
      <w:proofErr w:type="gram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Behavioural</w:t>
      </w:r>
      <w:proofErr w:type="spellEnd"/>
      <w:r w:rsidRPr="00FE0712">
        <w:rPr>
          <w:rFonts w:ascii="Book Antiqua" w:eastAsia="Book Antiqua" w:hAnsi="Book Antiqua" w:cs="Book Antiqua"/>
          <w:color w:val="000000" w:themeColor="text1"/>
        </w:rPr>
        <w:t xml:space="preserve"> effects of dimethyl sulfoxide (DMSO): changes in sleep architecture in rats. </w:t>
      </w:r>
      <w:proofErr w:type="spellStart"/>
      <w:r w:rsidRPr="00FE0712">
        <w:rPr>
          <w:rFonts w:ascii="Book Antiqua" w:eastAsia="Book Antiqua" w:hAnsi="Book Antiqua" w:cs="Book Antiqua"/>
          <w:i/>
          <w:iCs/>
          <w:color w:val="000000" w:themeColor="text1"/>
        </w:rPr>
        <w:t>Toxicol</w:t>
      </w:r>
      <w:proofErr w:type="spellEnd"/>
      <w:r w:rsidRPr="00FE0712">
        <w:rPr>
          <w:rFonts w:ascii="Book Antiqua" w:eastAsia="Book Antiqua" w:hAnsi="Book Antiqua" w:cs="Book Antiqua"/>
          <w:i/>
          <w:iCs/>
          <w:color w:val="000000" w:themeColor="text1"/>
        </w:rPr>
        <w:t xml:space="preserve"> Lett</w:t>
      </w:r>
      <w:r w:rsidRPr="00FE0712">
        <w:rPr>
          <w:rFonts w:ascii="Book Antiqua" w:eastAsia="Book Antiqua" w:hAnsi="Book Antiqua" w:cs="Book Antiqua"/>
          <w:color w:val="000000" w:themeColor="text1"/>
        </w:rPr>
        <w:t xml:space="preserve"> 2005; </w:t>
      </w:r>
      <w:r w:rsidRPr="00FE0712">
        <w:rPr>
          <w:rFonts w:ascii="Book Antiqua" w:eastAsia="Book Antiqua" w:hAnsi="Book Antiqua" w:cs="Book Antiqua"/>
          <w:b/>
          <w:bCs/>
          <w:color w:val="000000" w:themeColor="text1"/>
        </w:rPr>
        <w:t>157</w:t>
      </w:r>
      <w:r w:rsidRPr="00FE0712">
        <w:rPr>
          <w:rFonts w:ascii="Book Antiqua" w:eastAsia="Book Antiqua" w:hAnsi="Book Antiqua" w:cs="Book Antiqua"/>
          <w:color w:val="000000" w:themeColor="text1"/>
        </w:rPr>
        <w:t>: 221-232 [PMID: 15917147 DOI: 10.1016/j.toxlet.2005.02.003]</w:t>
      </w:r>
    </w:p>
    <w:p w14:paraId="63E8518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20 </w:t>
      </w:r>
      <w:r w:rsidRPr="00FE0712">
        <w:rPr>
          <w:rFonts w:ascii="Book Antiqua" w:eastAsia="Book Antiqua" w:hAnsi="Book Antiqua" w:cs="Book Antiqua"/>
          <w:b/>
          <w:bCs/>
          <w:color w:val="000000" w:themeColor="text1"/>
        </w:rPr>
        <w:t>Pal R</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Mamidi</w:t>
      </w:r>
      <w:proofErr w:type="spellEnd"/>
      <w:r w:rsidRPr="00FE0712">
        <w:rPr>
          <w:rFonts w:ascii="Book Antiqua" w:eastAsia="Book Antiqua" w:hAnsi="Book Antiqua" w:cs="Book Antiqua"/>
          <w:color w:val="000000" w:themeColor="text1"/>
        </w:rPr>
        <w:t xml:space="preserve"> MK, Das AK, </w:t>
      </w:r>
      <w:proofErr w:type="spellStart"/>
      <w:r w:rsidRPr="00FE0712">
        <w:rPr>
          <w:rFonts w:ascii="Book Antiqua" w:eastAsia="Book Antiqua" w:hAnsi="Book Antiqua" w:cs="Book Antiqua"/>
          <w:color w:val="000000" w:themeColor="text1"/>
        </w:rPr>
        <w:t>Bhonde</w:t>
      </w:r>
      <w:proofErr w:type="spellEnd"/>
      <w:r w:rsidRPr="00FE0712">
        <w:rPr>
          <w:rFonts w:ascii="Book Antiqua" w:eastAsia="Book Antiqua" w:hAnsi="Book Antiqua" w:cs="Book Antiqua"/>
          <w:color w:val="000000" w:themeColor="text1"/>
        </w:rPr>
        <w:t xml:space="preserve"> R. Diverse effects of dimethyl sulfoxide (DMSO) on the differentiation potential of human embryonic stem cells. </w:t>
      </w:r>
      <w:r w:rsidRPr="00FE0712">
        <w:rPr>
          <w:rFonts w:ascii="Book Antiqua" w:eastAsia="Book Antiqua" w:hAnsi="Book Antiqua" w:cs="Book Antiqua"/>
          <w:i/>
          <w:iCs/>
          <w:color w:val="000000" w:themeColor="text1"/>
        </w:rPr>
        <w:t xml:space="preserve">Arch </w:t>
      </w:r>
      <w:proofErr w:type="spellStart"/>
      <w:r w:rsidRPr="00FE0712">
        <w:rPr>
          <w:rFonts w:ascii="Book Antiqua" w:eastAsia="Book Antiqua" w:hAnsi="Book Antiqua" w:cs="Book Antiqua"/>
          <w:i/>
          <w:iCs/>
          <w:color w:val="000000" w:themeColor="text1"/>
        </w:rPr>
        <w:t>Toxicol</w:t>
      </w:r>
      <w:proofErr w:type="spellEnd"/>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86</w:t>
      </w:r>
      <w:r w:rsidRPr="00FE0712">
        <w:rPr>
          <w:rFonts w:ascii="Book Antiqua" w:eastAsia="Book Antiqua" w:hAnsi="Book Antiqua" w:cs="Book Antiqua"/>
          <w:color w:val="000000" w:themeColor="text1"/>
        </w:rPr>
        <w:t>: 651-661 [PMID: 22105179 DOI: 10.1007/s00204-011-0782-2]</w:t>
      </w:r>
    </w:p>
    <w:p w14:paraId="628D5F9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21 </w:t>
      </w:r>
      <w:r w:rsidRPr="00FE0712">
        <w:rPr>
          <w:rFonts w:ascii="Book Antiqua" w:eastAsia="Book Antiqua" w:hAnsi="Book Antiqua" w:cs="Book Antiqua"/>
          <w:b/>
          <w:bCs/>
          <w:color w:val="000000" w:themeColor="text1"/>
        </w:rPr>
        <w:t>Lin CK</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Kalunta</w:t>
      </w:r>
      <w:proofErr w:type="spellEnd"/>
      <w:r w:rsidRPr="00FE0712">
        <w:rPr>
          <w:rFonts w:ascii="Book Antiqua" w:eastAsia="Book Antiqua" w:hAnsi="Book Antiqua" w:cs="Book Antiqua"/>
          <w:color w:val="000000" w:themeColor="text1"/>
        </w:rPr>
        <w:t xml:space="preserve"> CI, Chen FS, Nguyen TT, </w:t>
      </w:r>
      <w:proofErr w:type="spellStart"/>
      <w:r w:rsidRPr="00FE0712">
        <w:rPr>
          <w:rFonts w:ascii="Book Antiqua" w:eastAsia="Book Antiqua" w:hAnsi="Book Antiqua" w:cs="Book Antiqua"/>
          <w:color w:val="000000" w:themeColor="text1"/>
        </w:rPr>
        <w:t>Kaptein</w:t>
      </w:r>
      <w:proofErr w:type="spellEnd"/>
      <w:r w:rsidRPr="00FE0712">
        <w:rPr>
          <w:rFonts w:ascii="Book Antiqua" w:eastAsia="Book Antiqua" w:hAnsi="Book Antiqua" w:cs="Book Antiqua"/>
          <w:color w:val="000000" w:themeColor="text1"/>
        </w:rPr>
        <w:t xml:space="preserve"> JS, Lad PM. Dimethyl sulfoxide suppresses apoptosis in </w:t>
      </w:r>
      <w:proofErr w:type="spellStart"/>
      <w:r w:rsidRPr="00FE0712">
        <w:rPr>
          <w:rFonts w:ascii="Book Antiqua" w:eastAsia="Book Antiqua" w:hAnsi="Book Antiqua" w:cs="Book Antiqua"/>
          <w:color w:val="000000" w:themeColor="text1"/>
        </w:rPr>
        <w:t>Burkitt's</w:t>
      </w:r>
      <w:proofErr w:type="spellEnd"/>
      <w:r w:rsidRPr="00FE0712">
        <w:rPr>
          <w:rFonts w:ascii="Book Antiqua" w:eastAsia="Book Antiqua" w:hAnsi="Book Antiqua" w:cs="Book Antiqua"/>
          <w:color w:val="000000" w:themeColor="text1"/>
        </w:rPr>
        <w:t xml:space="preserve"> lymphoma cells. </w:t>
      </w:r>
      <w:proofErr w:type="spellStart"/>
      <w:r w:rsidRPr="00FE0712">
        <w:rPr>
          <w:rFonts w:ascii="Book Antiqua" w:eastAsia="Book Antiqua" w:hAnsi="Book Antiqua" w:cs="Book Antiqua"/>
          <w:i/>
          <w:iCs/>
          <w:color w:val="000000" w:themeColor="text1"/>
        </w:rPr>
        <w:t>Exp</w:t>
      </w:r>
      <w:proofErr w:type="spellEnd"/>
      <w:r w:rsidRPr="00FE0712">
        <w:rPr>
          <w:rFonts w:ascii="Book Antiqua" w:eastAsia="Book Antiqua" w:hAnsi="Book Antiqua" w:cs="Book Antiqua"/>
          <w:i/>
          <w:iCs/>
          <w:color w:val="000000" w:themeColor="text1"/>
        </w:rPr>
        <w:t xml:space="preserve"> Cell Res</w:t>
      </w:r>
      <w:r w:rsidRPr="00FE0712">
        <w:rPr>
          <w:rFonts w:ascii="Book Antiqua" w:eastAsia="Book Antiqua" w:hAnsi="Book Antiqua" w:cs="Book Antiqua"/>
          <w:color w:val="000000" w:themeColor="text1"/>
        </w:rPr>
        <w:t xml:space="preserve"> 1995; </w:t>
      </w:r>
      <w:r w:rsidRPr="00FE0712">
        <w:rPr>
          <w:rFonts w:ascii="Book Antiqua" w:eastAsia="Book Antiqua" w:hAnsi="Book Antiqua" w:cs="Book Antiqua"/>
          <w:b/>
          <w:bCs/>
          <w:color w:val="000000" w:themeColor="text1"/>
        </w:rPr>
        <w:t>216</w:t>
      </w:r>
      <w:r w:rsidRPr="00FE0712">
        <w:rPr>
          <w:rFonts w:ascii="Book Antiqua" w:eastAsia="Book Antiqua" w:hAnsi="Book Antiqua" w:cs="Book Antiqua"/>
          <w:color w:val="000000" w:themeColor="text1"/>
        </w:rPr>
        <w:t>: 403-410 [PMID: 7843285 DOI: 10.1006/excr.1995.1051]</w:t>
      </w:r>
    </w:p>
    <w:p w14:paraId="64992E1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22 </w:t>
      </w:r>
      <w:r w:rsidRPr="00FE0712">
        <w:rPr>
          <w:rFonts w:ascii="Book Antiqua" w:eastAsia="Book Antiqua" w:hAnsi="Book Antiqua" w:cs="Book Antiqua"/>
          <w:b/>
          <w:bCs/>
          <w:color w:val="000000" w:themeColor="text1"/>
        </w:rPr>
        <w:t>Shu Z</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Heimfeld</w:t>
      </w:r>
      <w:proofErr w:type="spellEnd"/>
      <w:r w:rsidRPr="00FE0712">
        <w:rPr>
          <w:rFonts w:ascii="Book Antiqua" w:eastAsia="Book Antiqua" w:hAnsi="Book Antiqua" w:cs="Book Antiqua"/>
          <w:color w:val="000000" w:themeColor="text1"/>
        </w:rPr>
        <w:t xml:space="preserve"> S, Gao D. Hematopoietic SCT with cryopreserved grafts: adverse reactions after transplantation and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 removal before infusion.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2014; </w:t>
      </w:r>
      <w:r w:rsidRPr="00FE0712">
        <w:rPr>
          <w:rFonts w:ascii="Book Antiqua" w:eastAsia="Book Antiqua" w:hAnsi="Book Antiqua" w:cs="Book Antiqua"/>
          <w:b/>
          <w:bCs/>
          <w:color w:val="000000" w:themeColor="text1"/>
        </w:rPr>
        <w:t>49</w:t>
      </w:r>
      <w:r w:rsidRPr="00FE0712">
        <w:rPr>
          <w:rFonts w:ascii="Book Antiqua" w:eastAsia="Book Antiqua" w:hAnsi="Book Antiqua" w:cs="Book Antiqua"/>
          <w:color w:val="000000" w:themeColor="text1"/>
        </w:rPr>
        <w:t>: 469-476 [PMID: 24076548 DOI: 10.1038/bmt.2013.152]</w:t>
      </w:r>
    </w:p>
    <w:p w14:paraId="638A53CA"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23 </w:t>
      </w:r>
      <w:r w:rsidRPr="00FE0712">
        <w:rPr>
          <w:rFonts w:ascii="Book Antiqua" w:eastAsia="Book Antiqua" w:hAnsi="Book Antiqua" w:cs="Book Antiqua"/>
          <w:b/>
          <w:bCs/>
          <w:color w:val="000000" w:themeColor="text1"/>
        </w:rPr>
        <w:t>Rubin LF</w:t>
      </w:r>
      <w:r w:rsidRPr="00FE0712">
        <w:rPr>
          <w:rFonts w:ascii="Book Antiqua" w:eastAsia="Book Antiqua" w:hAnsi="Book Antiqua" w:cs="Book Antiqua"/>
          <w:color w:val="000000" w:themeColor="text1"/>
        </w:rPr>
        <w:t>.</w:t>
      </w:r>
      <w:proofErr w:type="gramEnd"/>
      <w:r w:rsidRPr="00FE0712">
        <w:rPr>
          <w:rFonts w:ascii="Book Antiqua" w:eastAsia="Book Antiqua" w:hAnsi="Book Antiqua" w:cs="Book Antiqua"/>
          <w:color w:val="000000" w:themeColor="text1"/>
        </w:rPr>
        <w:t xml:space="preserve"> </w:t>
      </w:r>
      <w:proofErr w:type="spellStart"/>
      <w:proofErr w:type="gramStart"/>
      <w:r w:rsidRPr="00FE0712">
        <w:rPr>
          <w:rFonts w:ascii="Book Antiqua" w:eastAsia="Book Antiqua" w:hAnsi="Book Antiqua" w:cs="Book Antiqua"/>
          <w:color w:val="000000" w:themeColor="text1"/>
        </w:rPr>
        <w:t>Toxicologic</w:t>
      </w:r>
      <w:proofErr w:type="spellEnd"/>
      <w:r w:rsidRPr="00FE0712">
        <w:rPr>
          <w:rFonts w:ascii="Book Antiqua" w:eastAsia="Book Antiqua" w:hAnsi="Book Antiqua" w:cs="Book Antiqua"/>
          <w:color w:val="000000" w:themeColor="text1"/>
        </w:rPr>
        <w:t xml:space="preserve"> update of dimethyl sulfoxide.</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Ann N Y </w:t>
      </w:r>
      <w:proofErr w:type="spellStart"/>
      <w:r w:rsidRPr="00FE0712">
        <w:rPr>
          <w:rFonts w:ascii="Book Antiqua" w:eastAsia="Book Antiqua" w:hAnsi="Book Antiqua" w:cs="Book Antiqua"/>
          <w:i/>
          <w:iCs/>
          <w:color w:val="000000" w:themeColor="text1"/>
        </w:rPr>
        <w:t>Acad</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Sci</w:t>
      </w:r>
      <w:proofErr w:type="spellEnd"/>
      <w:r w:rsidRPr="00FE0712">
        <w:rPr>
          <w:rFonts w:ascii="Book Antiqua" w:eastAsia="Book Antiqua" w:hAnsi="Book Antiqua" w:cs="Book Antiqua"/>
          <w:color w:val="000000" w:themeColor="text1"/>
        </w:rPr>
        <w:t xml:space="preserve"> 1983; </w:t>
      </w:r>
      <w:r w:rsidRPr="00FE0712">
        <w:rPr>
          <w:rFonts w:ascii="Book Antiqua" w:eastAsia="Book Antiqua" w:hAnsi="Book Antiqua" w:cs="Book Antiqua"/>
          <w:b/>
          <w:bCs/>
          <w:color w:val="000000" w:themeColor="text1"/>
        </w:rPr>
        <w:t>411</w:t>
      </w:r>
      <w:r w:rsidRPr="00FE0712">
        <w:rPr>
          <w:rFonts w:ascii="Book Antiqua" w:eastAsia="Book Antiqua" w:hAnsi="Book Antiqua" w:cs="Book Antiqua"/>
          <w:color w:val="000000" w:themeColor="text1"/>
        </w:rPr>
        <w:t>: 6-10 [PMID: 6576723 DOI: 10.1111/j.1749-6632.1983.tb47278.x]</w:t>
      </w:r>
    </w:p>
    <w:p w14:paraId="4CBD5D0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24 </w:t>
      </w:r>
      <w:r w:rsidRPr="00FE0712">
        <w:rPr>
          <w:rFonts w:ascii="Book Antiqua" w:eastAsia="Book Antiqua" w:hAnsi="Book Antiqua" w:cs="Book Antiqua"/>
          <w:b/>
          <w:bCs/>
          <w:color w:val="000000" w:themeColor="text1"/>
        </w:rPr>
        <w:t>Halle P</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Tournilhac</w:t>
      </w:r>
      <w:proofErr w:type="spellEnd"/>
      <w:r w:rsidRPr="00FE0712">
        <w:rPr>
          <w:rFonts w:ascii="Book Antiqua" w:eastAsia="Book Antiqua" w:hAnsi="Book Antiqua" w:cs="Book Antiqua"/>
          <w:color w:val="000000" w:themeColor="text1"/>
        </w:rPr>
        <w:t xml:space="preserve"> O, </w:t>
      </w:r>
      <w:proofErr w:type="spellStart"/>
      <w:r w:rsidRPr="00FE0712">
        <w:rPr>
          <w:rFonts w:ascii="Book Antiqua" w:eastAsia="Book Antiqua" w:hAnsi="Book Antiqua" w:cs="Book Antiqua"/>
          <w:color w:val="000000" w:themeColor="text1"/>
        </w:rPr>
        <w:t>Knopinska-Posluszny</w:t>
      </w:r>
      <w:proofErr w:type="spellEnd"/>
      <w:r w:rsidRPr="00FE0712">
        <w:rPr>
          <w:rFonts w:ascii="Book Antiqua" w:eastAsia="Book Antiqua" w:hAnsi="Book Antiqua" w:cs="Book Antiqua"/>
          <w:color w:val="000000" w:themeColor="text1"/>
        </w:rPr>
        <w:t xml:space="preserve"> W, </w:t>
      </w:r>
      <w:proofErr w:type="spellStart"/>
      <w:r w:rsidRPr="00FE0712">
        <w:rPr>
          <w:rFonts w:ascii="Book Antiqua" w:eastAsia="Book Antiqua" w:hAnsi="Book Antiqua" w:cs="Book Antiqua"/>
          <w:color w:val="000000" w:themeColor="text1"/>
        </w:rPr>
        <w:t>Kanold</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Gembara</w:t>
      </w:r>
      <w:proofErr w:type="spellEnd"/>
      <w:r w:rsidRPr="00FE0712">
        <w:rPr>
          <w:rFonts w:ascii="Book Antiqua" w:eastAsia="Book Antiqua" w:hAnsi="Book Antiqua" w:cs="Book Antiqua"/>
          <w:color w:val="000000" w:themeColor="text1"/>
        </w:rPr>
        <w:t xml:space="preserve"> P, </w:t>
      </w:r>
      <w:proofErr w:type="spellStart"/>
      <w:r w:rsidRPr="00FE0712">
        <w:rPr>
          <w:rFonts w:ascii="Book Antiqua" w:eastAsia="Book Antiqua" w:hAnsi="Book Antiqua" w:cs="Book Antiqua"/>
          <w:color w:val="000000" w:themeColor="text1"/>
        </w:rPr>
        <w:t>Boiret</w:t>
      </w:r>
      <w:proofErr w:type="spellEnd"/>
      <w:r w:rsidRPr="00FE0712">
        <w:rPr>
          <w:rFonts w:ascii="Book Antiqua" w:eastAsia="Book Antiqua" w:hAnsi="Book Antiqua" w:cs="Book Antiqua"/>
          <w:color w:val="000000" w:themeColor="text1"/>
        </w:rPr>
        <w:t xml:space="preserve"> N, </w:t>
      </w:r>
      <w:proofErr w:type="spellStart"/>
      <w:r w:rsidRPr="00FE0712">
        <w:rPr>
          <w:rFonts w:ascii="Book Antiqua" w:eastAsia="Book Antiqua" w:hAnsi="Book Antiqua" w:cs="Book Antiqua"/>
          <w:color w:val="000000" w:themeColor="text1"/>
        </w:rPr>
        <w:t>Rapatel</w:t>
      </w:r>
      <w:proofErr w:type="spellEnd"/>
      <w:r w:rsidRPr="00FE0712">
        <w:rPr>
          <w:rFonts w:ascii="Book Antiqua" w:eastAsia="Book Antiqua" w:hAnsi="Book Antiqua" w:cs="Book Antiqua"/>
          <w:color w:val="000000" w:themeColor="text1"/>
        </w:rPr>
        <w:t xml:space="preserve"> C, Berger M, </w:t>
      </w:r>
      <w:proofErr w:type="spellStart"/>
      <w:r w:rsidRPr="00FE0712">
        <w:rPr>
          <w:rFonts w:ascii="Book Antiqua" w:eastAsia="Book Antiqua" w:hAnsi="Book Antiqua" w:cs="Book Antiqua"/>
          <w:color w:val="000000" w:themeColor="text1"/>
        </w:rPr>
        <w:t>Travade</w:t>
      </w:r>
      <w:proofErr w:type="spellEnd"/>
      <w:r w:rsidRPr="00FE0712">
        <w:rPr>
          <w:rFonts w:ascii="Book Antiqua" w:eastAsia="Book Antiqua" w:hAnsi="Book Antiqua" w:cs="Book Antiqua"/>
          <w:color w:val="000000" w:themeColor="text1"/>
        </w:rPr>
        <w:t xml:space="preserve"> P, </w:t>
      </w:r>
      <w:proofErr w:type="spellStart"/>
      <w:r w:rsidRPr="00FE0712">
        <w:rPr>
          <w:rFonts w:ascii="Book Antiqua" w:eastAsia="Book Antiqua" w:hAnsi="Book Antiqua" w:cs="Book Antiqua"/>
          <w:color w:val="000000" w:themeColor="text1"/>
        </w:rPr>
        <w:t>Angielski</w:t>
      </w:r>
      <w:proofErr w:type="spellEnd"/>
      <w:r w:rsidRPr="00FE0712">
        <w:rPr>
          <w:rFonts w:ascii="Book Antiqua" w:eastAsia="Book Antiqua" w:hAnsi="Book Antiqua" w:cs="Book Antiqua"/>
          <w:color w:val="000000" w:themeColor="text1"/>
        </w:rPr>
        <w:t xml:space="preserve"> S, </w:t>
      </w:r>
      <w:proofErr w:type="spellStart"/>
      <w:r w:rsidRPr="00FE0712">
        <w:rPr>
          <w:rFonts w:ascii="Book Antiqua" w:eastAsia="Book Antiqua" w:hAnsi="Book Antiqua" w:cs="Book Antiqua"/>
          <w:color w:val="000000" w:themeColor="text1"/>
        </w:rPr>
        <w:t>Bonhomme</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Deméocq</w:t>
      </w:r>
      <w:proofErr w:type="spellEnd"/>
      <w:r w:rsidRPr="00FE0712">
        <w:rPr>
          <w:rFonts w:ascii="Book Antiqua" w:eastAsia="Book Antiqua" w:hAnsi="Book Antiqua" w:cs="Book Antiqua"/>
          <w:color w:val="000000" w:themeColor="text1"/>
        </w:rPr>
        <w:t xml:space="preserve"> F. Uncontrolled-rate freezing and storage at -80 degrees C, with only 3.5-percent DMSO in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solution for 109 autologous peripheral blood progenitor cell transplantations.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2001; </w:t>
      </w:r>
      <w:r w:rsidRPr="00FE0712">
        <w:rPr>
          <w:rFonts w:ascii="Book Antiqua" w:eastAsia="Book Antiqua" w:hAnsi="Book Antiqua" w:cs="Book Antiqua"/>
          <w:b/>
          <w:bCs/>
          <w:color w:val="000000" w:themeColor="text1"/>
        </w:rPr>
        <w:t>41</w:t>
      </w:r>
      <w:r w:rsidRPr="00FE0712">
        <w:rPr>
          <w:rFonts w:ascii="Book Antiqua" w:eastAsia="Book Antiqua" w:hAnsi="Book Antiqua" w:cs="Book Antiqua"/>
          <w:color w:val="000000" w:themeColor="text1"/>
        </w:rPr>
        <w:t>: 667-673 [PMID: 11346704 DOI: 10.1046/j.1537-2995.2001.41050667.x]</w:t>
      </w:r>
    </w:p>
    <w:p w14:paraId="17A5A31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25 </w:t>
      </w:r>
      <w:r w:rsidRPr="00FE0712">
        <w:rPr>
          <w:rFonts w:ascii="Book Antiqua" w:eastAsia="Book Antiqua" w:hAnsi="Book Antiqua" w:cs="Book Antiqua"/>
          <w:b/>
          <w:bCs/>
          <w:color w:val="000000" w:themeColor="text1"/>
        </w:rPr>
        <w:t>Okamoto Y</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Takaue</w:t>
      </w:r>
      <w:proofErr w:type="spellEnd"/>
      <w:r w:rsidRPr="00FE0712">
        <w:rPr>
          <w:rFonts w:ascii="Book Antiqua" w:eastAsia="Book Antiqua" w:hAnsi="Book Antiqua" w:cs="Book Antiqua"/>
          <w:color w:val="000000" w:themeColor="text1"/>
        </w:rPr>
        <w:t xml:space="preserve"> Y, Saito S, Shimizu T, </w:t>
      </w:r>
      <w:proofErr w:type="spellStart"/>
      <w:r w:rsidRPr="00FE0712">
        <w:rPr>
          <w:rFonts w:ascii="Book Antiqua" w:eastAsia="Book Antiqua" w:hAnsi="Book Antiqua" w:cs="Book Antiqua"/>
          <w:color w:val="000000" w:themeColor="text1"/>
        </w:rPr>
        <w:t>Suzue</w:t>
      </w:r>
      <w:proofErr w:type="spellEnd"/>
      <w:r w:rsidRPr="00FE0712">
        <w:rPr>
          <w:rFonts w:ascii="Book Antiqua" w:eastAsia="Book Antiqua" w:hAnsi="Book Antiqua" w:cs="Book Antiqua"/>
          <w:color w:val="000000" w:themeColor="text1"/>
        </w:rPr>
        <w:t xml:space="preserve"> T, Abe T, Sato J, </w:t>
      </w:r>
      <w:proofErr w:type="spellStart"/>
      <w:r w:rsidRPr="00FE0712">
        <w:rPr>
          <w:rFonts w:ascii="Book Antiqua" w:eastAsia="Book Antiqua" w:hAnsi="Book Antiqua" w:cs="Book Antiqua"/>
          <w:color w:val="000000" w:themeColor="text1"/>
        </w:rPr>
        <w:t>Hirao</w:t>
      </w:r>
      <w:proofErr w:type="spellEnd"/>
      <w:r w:rsidRPr="00FE0712">
        <w:rPr>
          <w:rFonts w:ascii="Book Antiqua" w:eastAsia="Book Antiqua" w:hAnsi="Book Antiqua" w:cs="Book Antiqua"/>
          <w:color w:val="000000" w:themeColor="text1"/>
        </w:rPr>
        <w:t xml:space="preserve"> A, Watanabe T, Kawano Y. Toxicities associated with cryopreserved and thawed peripheral blood stem cell autografts in children with active cancer.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1993; </w:t>
      </w:r>
      <w:r w:rsidRPr="00FE0712">
        <w:rPr>
          <w:rFonts w:ascii="Book Antiqua" w:eastAsia="Book Antiqua" w:hAnsi="Book Antiqua" w:cs="Book Antiqua"/>
          <w:b/>
          <w:bCs/>
          <w:color w:val="000000" w:themeColor="text1"/>
        </w:rPr>
        <w:t>33</w:t>
      </w:r>
      <w:r w:rsidRPr="00FE0712">
        <w:rPr>
          <w:rFonts w:ascii="Book Antiqua" w:eastAsia="Book Antiqua" w:hAnsi="Book Antiqua" w:cs="Book Antiqua"/>
          <w:color w:val="000000" w:themeColor="text1"/>
        </w:rPr>
        <w:t>: 578-581 [PMID: 8101399 DOI: 10.1046/j.1537-2995.1993.33793325053.x]</w:t>
      </w:r>
    </w:p>
    <w:p w14:paraId="486D836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26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xml:space="preserve">, Feng Z, </w:t>
      </w:r>
      <w:proofErr w:type="spellStart"/>
      <w:r w:rsidRPr="00FE0712">
        <w:rPr>
          <w:rFonts w:ascii="Book Antiqua" w:eastAsia="Book Antiqua" w:hAnsi="Book Antiqua" w:cs="Book Antiqua"/>
          <w:color w:val="000000" w:themeColor="text1"/>
        </w:rPr>
        <w:t>Yadock</w:t>
      </w:r>
      <w:proofErr w:type="spellEnd"/>
      <w:r w:rsidRPr="00FE0712">
        <w:rPr>
          <w:rFonts w:ascii="Book Antiqua" w:eastAsia="Book Antiqua" w:hAnsi="Book Antiqua" w:cs="Book Antiqua"/>
          <w:color w:val="000000" w:themeColor="text1"/>
        </w:rPr>
        <w:t xml:space="preserve"> D, Holmberg L, Macleod B, </w:t>
      </w:r>
      <w:proofErr w:type="spellStart"/>
      <w:r w:rsidRPr="00FE0712">
        <w:rPr>
          <w:rFonts w:ascii="Book Antiqua" w:eastAsia="Book Antiqua" w:hAnsi="Book Antiqua" w:cs="Book Antiqua"/>
          <w:color w:val="000000" w:themeColor="text1"/>
        </w:rPr>
        <w:t>Heimfeld</w:t>
      </w:r>
      <w:proofErr w:type="spellEnd"/>
      <w:r w:rsidRPr="00FE0712">
        <w:rPr>
          <w:rFonts w:ascii="Book Antiqua" w:eastAsia="Book Antiqua" w:hAnsi="Book Antiqua" w:cs="Book Antiqua"/>
          <w:color w:val="000000" w:themeColor="text1"/>
        </w:rPr>
        <w:t xml:space="preserve"> S. Post-thaw removal of DMSO does not completely abrogate </w:t>
      </w:r>
      <w:proofErr w:type="spellStart"/>
      <w:r w:rsidRPr="00FE0712">
        <w:rPr>
          <w:rFonts w:ascii="Book Antiqua" w:eastAsia="Book Antiqua" w:hAnsi="Book Antiqua" w:cs="Book Antiqua"/>
          <w:color w:val="000000" w:themeColor="text1"/>
        </w:rPr>
        <w:t>infusional</w:t>
      </w:r>
      <w:proofErr w:type="spellEnd"/>
      <w:r w:rsidRPr="00FE0712">
        <w:rPr>
          <w:rFonts w:ascii="Book Antiqua" w:eastAsia="Book Antiqua" w:hAnsi="Book Antiqua" w:cs="Book Antiqua"/>
          <w:color w:val="000000" w:themeColor="text1"/>
        </w:rPr>
        <w:t xml:space="preserve"> toxicity or the need for pre-infusion histamine blockade. </w:t>
      </w:r>
      <w:proofErr w:type="spellStart"/>
      <w:r w:rsidRPr="00FE0712">
        <w:rPr>
          <w:rFonts w:ascii="Book Antiqua" w:eastAsia="Book Antiqua" w:hAnsi="Book Antiqua" w:cs="Book Antiqua"/>
          <w:i/>
          <w:iCs/>
          <w:color w:val="000000" w:themeColor="text1"/>
        </w:rPr>
        <w:t>Cytotherapy</w:t>
      </w:r>
      <w:proofErr w:type="spellEnd"/>
      <w:r w:rsidRPr="00FE0712">
        <w:rPr>
          <w:rFonts w:ascii="Book Antiqua" w:eastAsia="Book Antiqua" w:hAnsi="Book Antiqua" w:cs="Book Antiqua"/>
          <w:color w:val="000000" w:themeColor="text1"/>
        </w:rPr>
        <w:t xml:space="preserve"> 1999; </w:t>
      </w:r>
      <w:r w:rsidRPr="00FE0712">
        <w:rPr>
          <w:rFonts w:ascii="Book Antiqua" w:eastAsia="Book Antiqua" w:hAnsi="Book Antiqua" w:cs="Book Antiqua"/>
          <w:b/>
          <w:bCs/>
          <w:color w:val="000000" w:themeColor="text1"/>
        </w:rPr>
        <w:t>1</w:t>
      </w:r>
      <w:r w:rsidRPr="00FE0712">
        <w:rPr>
          <w:rFonts w:ascii="Book Antiqua" w:eastAsia="Book Antiqua" w:hAnsi="Book Antiqua" w:cs="Book Antiqua"/>
          <w:color w:val="000000" w:themeColor="text1"/>
        </w:rPr>
        <w:t>: 439-446 [PMID: 20426544 DOI: 10.1080/0032472031000141303]</w:t>
      </w:r>
    </w:p>
    <w:p w14:paraId="2C56605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27 </w:t>
      </w:r>
      <w:proofErr w:type="spellStart"/>
      <w:r w:rsidRPr="00FE0712">
        <w:rPr>
          <w:rFonts w:ascii="Book Antiqua" w:eastAsia="Book Antiqua" w:hAnsi="Book Antiqua" w:cs="Book Antiqua"/>
          <w:b/>
          <w:bCs/>
          <w:color w:val="000000" w:themeColor="text1"/>
        </w:rPr>
        <w:t>Stroncek</w:t>
      </w:r>
      <w:proofErr w:type="spellEnd"/>
      <w:r w:rsidRPr="00FE0712">
        <w:rPr>
          <w:rFonts w:ascii="Book Antiqua" w:eastAsia="Book Antiqua" w:hAnsi="Book Antiqua" w:cs="Book Antiqua"/>
          <w:b/>
          <w:bCs/>
          <w:color w:val="000000" w:themeColor="text1"/>
        </w:rPr>
        <w:t xml:space="preserve"> DF</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Fautsch</w:t>
      </w:r>
      <w:proofErr w:type="spellEnd"/>
      <w:r w:rsidRPr="00FE0712">
        <w:rPr>
          <w:rFonts w:ascii="Book Antiqua" w:eastAsia="Book Antiqua" w:hAnsi="Book Antiqua" w:cs="Book Antiqua"/>
          <w:color w:val="000000" w:themeColor="text1"/>
        </w:rPr>
        <w:t xml:space="preserve"> SK, </w:t>
      </w:r>
      <w:proofErr w:type="spellStart"/>
      <w:r w:rsidRPr="00FE0712">
        <w:rPr>
          <w:rFonts w:ascii="Book Antiqua" w:eastAsia="Book Antiqua" w:hAnsi="Book Antiqua" w:cs="Book Antiqua"/>
          <w:color w:val="000000" w:themeColor="text1"/>
        </w:rPr>
        <w:t>Lasky</w:t>
      </w:r>
      <w:proofErr w:type="spellEnd"/>
      <w:r w:rsidRPr="00FE0712">
        <w:rPr>
          <w:rFonts w:ascii="Book Antiqua" w:eastAsia="Book Antiqua" w:hAnsi="Book Antiqua" w:cs="Book Antiqua"/>
          <w:color w:val="000000" w:themeColor="text1"/>
        </w:rPr>
        <w:t xml:space="preserve"> LC, Hurd DD, Ramsay NK, McCullough J. Adverse reactions in patients transfused with cryopreserved marrow.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1991; </w:t>
      </w:r>
      <w:r w:rsidRPr="00FE0712">
        <w:rPr>
          <w:rFonts w:ascii="Book Antiqua" w:eastAsia="Book Antiqua" w:hAnsi="Book Antiqua" w:cs="Book Antiqua"/>
          <w:b/>
          <w:bCs/>
          <w:color w:val="000000" w:themeColor="text1"/>
        </w:rPr>
        <w:t>31</w:t>
      </w:r>
      <w:r w:rsidRPr="00FE0712">
        <w:rPr>
          <w:rFonts w:ascii="Book Antiqua" w:eastAsia="Book Antiqua" w:hAnsi="Book Antiqua" w:cs="Book Antiqua"/>
          <w:color w:val="000000" w:themeColor="text1"/>
        </w:rPr>
        <w:t>: 521-526 [PMID: 1853447 DOI: 10.1046/j.1537-2995.1991.31691306250.x]</w:t>
      </w:r>
    </w:p>
    <w:p w14:paraId="08BB526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28 </w:t>
      </w:r>
      <w:proofErr w:type="spellStart"/>
      <w:r w:rsidRPr="00FE0712">
        <w:rPr>
          <w:rFonts w:ascii="Book Antiqua" w:eastAsia="Book Antiqua" w:hAnsi="Book Antiqua" w:cs="Book Antiqua"/>
          <w:b/>
          <w:bCs/>
          <w:color w:val="000000" w:themeColor="text1"/>
        </w:rPr>
        <w:t>Kollerup</w:t>
      </w:r>
      <w:proofErr w:type="spellEnd"/>
      <w:r w:rsidRPr="00FE0712">
        <w:rPr>
          <w:rFonts w:ascii="Book Antiqua" w:eastAsia="Book Antiqua" w:hAnsi="Book Antiqua" w:cs="Book Antiqua"/>
          <w:b/>
          <w:bCs/>
          <w:color w:val="000000" w:themeColor="text1"/>
        </w:rPr>
        <w:t xml:space="preserve"> Madsen B</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Hilscher</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Zetner</w:t>
      </w:r>
      <w:proofErr w:type="spellEnd"/>
      <w:r w:rsidRPr="00FE0712">
        <w:rPr>
          <w:rFonts w:ascii="Book Antiqua" w:eastAsia="Book Antiqua" w:hAnsi="Book Antiqua" w:cs="Book Antiqua"/>
          <w:color w:val="000000" w:themeColor="text1"/>
        </w:rPr>
        <w:t xml:space="preserve"> D, Rosenberg J. Adverse reactions of dimethyl sulfoxide in humans: a systematic review. </w:t>
      </w:r>
      <w:r w:rsidRPr="00FE0712">
        <w:rPr>
          <w:rFonts w:ascii="Book Antiqua" w:eastAsia="Book Antiqua" w:hAnsi="Book Antiqua" w:cs="Book Antiqua"/>
          <w:i/>
          <w:iCs/>
          <w:color w:val="000000" w:themeColor="text1"/>
        </w:rPr>
        <w:t>F1000Res</w:t>
      </w:r>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7</w:t>
      </w:r>
      <w:r w:rsidRPr="00FE0712">
        <w:rPr>
          <w:rFonts w:ascii="Book Antiqua" w:eastAsia="Book Antiqua" w:hAnsi="Book Antiqua" w:cs="Book Antiqua"/>
          <w:color w:val="000000" w:themeColor="text1"/>
        </w:rPr>
        <w:t>: 1746 [PMID: 31489176 DOI: 10.12688/f1000research.16642.2]</w:t>
      </w:r>
    </w:p>
    <w:p w14:paraId="15554756"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29 </w:t>
      </w:r>
      <w:proofErr w:type="spellStart"/>
      <w:r w:rsidRPr="00FE0712">
        <w:rPr>
          <w:rFonts w:ascii="Book Antiqua" w:eastAsia="Book Antiqua" w:hAnsi="Book Antiqua" w:cs="Book Antiqua"/>
          <w:b/>
          <w:bCs/>
          <w:color w:val="000000" w:themeColor="text1"/>
        </w:rPr>
        <w:t>Otrock</w:t>
      </w:r>
      <w:proofErr w:type="spellEnd"/>
      <w:r w:rsidRPr="00FE0712">
        <w:rPr>
          <w:rFonts w:ascii="Book Antiqua" w:eastAsia="Book Antiqua" w:hAnsi="Book Antiqua" w:cs="Book Antiqua"/>
          <w:b/>
          <w:bCs/>
          <w:color w:val="000000" w:themeColor="text1"/>
        </w:rPr>
        <w:t xml:space="preserve"> ZK</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Sempek</w:t>
      </w:r>
      <w:proofErr w:type="spellEnd"/>
      <w:r w:rsidRPr="00FE0712">
        <w:rPr>
          <w:rFonts w:ascii="Book Antiqua" w:eastAsia="Book Antiqua" w:hAnsi="Book Antiqua" w:cs="Book Antiqua"/>
          <w:color w:val="000000" w:themeColor="text1"/>
        </w:rPr>
        <w:t xml:space="preserve"> DS, Carey S, Grossman BJ.</w:t>
      </w:r>
      <w:proofErr w:type="gramEnd"/>
      <w:r w:rsidRPr="00FE0712">
        <w:rPr>
          <w:rFonts w:ascii="Book Antiqua" w:eastAsia="Book Antiqua" w:hAnsi="Book Antiqua" w:cs="Book Antiqua"/>
          <w:color w:val="000000" w:themeColor="text1"/>
        </w:rPr>
        <w:t xml:space="preserve"> Adverse events of cryopreserved hematopoietic stem cell infusions in adults: a single-center observational study.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57</w:t>
      </w:r>
      <w:r w:rsidRPr="00FE0712">
        <w:rPr>
          <w:rFonts w:ascii="Book Antiqua" w:eastAsia="Book Antiqua" w:hAnsi="Book Antiqua" w:cs="Book Antiqua"/>
          <w:color w:val="000000" w:themeColor="text1"/>
        </w:rPr>
        <w:t>: 1522-1526 [PMID: 28301051 DOI: 10.1111/trf.14072]</w:t>
      </w:r>
    </w:p>
    <w:p w14:paraId="039E62C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30 </w:t>
      </w:r>
      <w:r w:rsidRPr="00FE0712">
        <w:rPr>
          <w:rFonts w:ascii="Book Antiqua" w:eastAsia="Book Antiqua" w:hAnsi="Book Antiqua" w:cs="Book Antiqua"/>
          <w:b/>
          <w:bCs/>
          <w:color w:val="000000" w:themeColor="text1"/>
        </w:rPr>
        <w:t>Verheijen M</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Lienhard</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Schrooders</w:t>
      </w:r>
      <w:proofErr w:type="spellEnd"/>
      <w:r w:rsidRPr="00FE0712">
        <w:rPr>
          <w:rFonts w:ascii="Book Antiqua" w:eastAsia="Book Antiqua" w:hAnsi="Book Antiqua" w:cs="Book Antiqua"/>
          <w:color w:val="000000" w:themeColor="text1"/>
        </w:rPr>
        <w:t xml:space="preserve"> Y, Clayton O, </w:t>
      </w:r>
      <w:proofErr w:type="spellStart"/>
      <w:r w:rsidRPr="00FE0712">
        <w:rPr>
          <w:rFonts w:ascii="Book Antiqua" w:eastAsia="Book Antiqua" w:hAnsi="Book Antiqua" w:cs="Book Antiqua"/>
          <w:color w:val="000000" w:themeColor="text1"/>
        </w:rPr>
        <w:t>Nudischer</w:t>
      </w:r>
      <w:proofErr w:type="spellEnd"/>
      <w:r w:rsidRPr="00FE0712">
        <w:rPr>
          <w:rFonts w:ascii="Book Antiqua" w:eastAsia="Book Antiqua" w:hAnsi="Book Antiqua" w:cs="Book Antiqua"/>
          <w:color w:val="000000" w:themeColor="text1"/>
        </w:rPr>
        <w:t xml:space="preserve"> R, </w:t>
      </w:r>
      <w:proofErr w:type="spellStart"/>
      <w:r w:rsidRPr="00FE0712">
        <w:rPr>
          <w:rFonts w:ascii="Book Antiqua" w:eastAsia="Book Antiqua" w:hAnsi="Book Antiqua" w:cs="Book Antiqua"/>
          <w:color w:val="000000" w:themeColor="text1"/>
        </w:rPr>
        <w:t>Boerno</w:t>
      </w:r>
      <w:proofErr w:type="spellEnd"/>
      <w:r w:rsidRPr="00FE0712">
        <w:rPr>
          <w:rFonts w:ascii="Book Antiqua" w:eastAsia="Book Antiqua" w:hAnsi="Book Antiqua" w:cs="Book Antiqua"/>
          <w:color w:val="000000" w:themeColor="text1"/>
        </w:rPr>
        <w:t xml:space="preserve"> S, </w:t>
      </w:r>
      <w:proofErr w:type="spellStart"/>
      <w:r w:rsidRPr="00FE0712">
        <w:rPr>
          <w:rFonts w:ascii="Book Antiqua" w:eastAsia="Book Antiqua" w:hAnsi="Book Antiqua" w:cs="Book Antiqua"/>
          <w:color w:val="000000" w:themeColor="text1"/>
        </w:rPr>
        <w:t>Timmermann</w:t>
      </w:r>
      <w:proofErr w:type="spellEnd"/>
      <w:r w:rsidRPr="00FE0712">
        <w:rPr>
          <w:rFonts w:ascii="Book Antiqua" w:eastAsia="Book Antiqua" w:hAnsi="Book Antiqua" w:cs="Book Antiqua"/>
          <w:color w:val="000000" w:themeColor="text1"/>
        </w:rPr>
        <w:t xml:space="preserve"> B, </w:t>
      </w:r>
      <w:proofErr w:type="spellStart"/>
      <w:r w:rsidRPr="00FE0712">
        <w:rPr>
          <w:rFonts w:ascii="Book Antiqua" w:eastAsia="Book Antiqua" w:hAnsi="Book Antiqua" w:cs="Book Antiqua"/>
          <w:color w:val="000000" w:themeColor="text1"/>
        </w:rPr>
        <w:t>Selevsek</w:t>
      </w:r>
      <w:proofErr w:type="spellEnd"/>
      <w:r w:rsidRPr="00FE0712">
        <w:rPr>
          <w:rFonts w:ascii="Book Antiqua" w:eastAsia="Book Antiqua" w:hAnsi="Book Antiqua" w:cs="Book Antiqua"/>
          <w:color w:val="000000" w:themeColor="text1"/>
        </w:rPr>
        <w:t xml:space="preserve"> N, </w:t>
      </w:r>
      <w:proofErr w:type="spellStart"/>
      <w:r w:rsidRPr="00FE0712">
        <w:rPr>
          <w:rFonts w:ascii="Book Antiqua" w:eastAsia="Book Antiqua" w:hAnsi="Book Antiqua" w:cs="Book Antiqua"/>
          <w:color w:val="000000" w:themeColor="text1"/>
        </w:rPr>
        <w:t>Schlapbach</w:t>
      </w:r>
      <w:proofErr w:type="spellEnd"/>
      <w:r w:rsidRPr="00FE0712">
        <w:rPr>
          <w:rFonts w:ascii="Book Antiqua" w:eastAsia="Book Antiqua" w:hAnsi="Book Antiqua" w:cs="Book Antiqua"/>
          <w:color w:val="000000" w:themeColor="text1"/>
        </w:rPr>
        <w:t xml:space="preserve"> R, </w:t>
      </w:r>
      <w:proofErr w:type="spellStart"/>
      <w:r w:rsidRPr="00FE0712">
        <w:rPr>
          <w:rFonts w:ascii="Book Antiqua" w:eastAsia="Book Antiqua" w:hAnsi="Book Antiqua" w:cs="Book Antiqua"/>
          <w:color w:val="000000" w:themeColor="text1"/>
        </w:rPr>
        <w:t>Gmuender</w:t>
      </w:r>
      <w:proofErr w:type="spellEnd"/>
      <w:r w:rsidRPr="00FE0712">
        <w:rPr>
          <w:rFonts w:ascii="Book Antiqua" w:eastAsia="Book Antiqua" w:hAnsi="Book Antiqua" w:cs="Book Antiqua"/>
          <w:color w:val="000000" w:themeColor="text1"/>
        </w:rPr>
        <w:t xml:space="preserve"> H, </w:t>
      </w:r>
      <w:proofErr w:type="spellStart"/>
      <w:r w:rsidRPr="00FE0712">
        <w:rPr>
          <w:rFonts w:ascii="Book Antiqua" w:eastAsia="Book Antiqua" w:hAnsi="Book Antiqua" w:cs="Book Antiqua"/>
          <w:color w:val="000000" w:themeColor="text1"/>
        </w:rPr>
        <w:t>Gotta</w:t>
      </w:r>
      <w:proofErr w:type="spellEnd"/>
      <w:r w:rsidRPr="00FE0712">
        <w:rPr>
          <w:rFonts w:ascii="Book Antiqua" w:eastAsia="Book Antiqua" w:hAnsi="Book Antiqua" w:cs="Book Antiqua"/>
          <w:color w:val="000000" w:themeColor="text1"/>
        </w:rPr>
        <w:t xml:space="preserve"> S, </w:t>
      </w:r>
      <w:proofErr w:type="spellStart"/>
      <w:r w:rsidRPr="00FE0712">
        <w:rPr>
          <w:rFonts w:ascii="Book Antiqua" w:eastAsia="Book Antiqua" w:hAnsi="Book Antiqua" w:cs="Book Antiqua"/>
          <w:color w:val="000000" w:themeColor="text1"/>
        </w:rPr>
        <w:t>Geraedts</w:t>
      </w:r>
      <w:proofErr w:type="spellEnd"/>
      <w:r w:rsidRPr="00FE0712">
        <w:rPr>
          <w:rFonts w:ascii="Book Antiqua" w:eastAsia="Book Antiqua" w:hAnsi="Book Antiqua" w:cs="Book Antiqua"/>
          <w:color w:val="000000" w:themeColor="text1"/>
        </w:rPr>
        <w:t xml:space="preserve"> J, Herwig R, </w:t>
      </w:r>
      <w:proofErr w:type="spellStart"/>
      <w:r w:rsidRPr="00FE0712">
        <w:rPr>
          <w:rFonts w:ascii="Book Antiqua" w:eastAsia="Book Antiqua" w:hAnsi="Book Antiqua" w:cs="Book Antiqua"/>
          <w:color w:val="000000" w:themeColor="text1"/>
        </w:rPr>
        <w:t>Kleinjans</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Caiment</w:t>
      </w:r>
      <w:proofErr w:type="spellEnd"/>
      <w:r w:rsidRPr="00FE0712">
        <w:rPr>
          <w:rFonts w:ascii="Book Antiqua" w:eastAsia="Book Antiqua" w:hAnsi="Book Antiqua" w:cs="Book Antiqua"/>
          <w:color w:val="000000" w:themeColor="text1"/>
        </w:rPr>
        <w:t xml:space="preserve"> F. DMSO induces drastic changes in human cellular processes and epigenetic landscape in vitro. </w:t>
      </w:r>
      <w:proofErr w:type="spellStart"/>
      <w:r w:rsidRPr="00FE0712">
        <w:rPr>
          <w:rFonts w:ascii="Book Antiqua" w:eastAsia="Book Antiqua" w:hAnsi="Book Antiqua" w:cs="Book Antiqua"/>
          <w:i/>
          <w:iCs/>
          <w:color w:val="000000" w:themeColor="text1"/>
        </w:rPr>
        <w:t>Sci</w:t>
      </w:r>
      <w:proofErr w:type="spellEnd"/>
      <w:r w:rsidRPr="00FE0712">
        <w:rPr>
          <w:rFonts w:ascii="Book Antiqua" w:eastAsia="Book Antiqua" w:hAnsi="Book Antiqua" w:cs="Book Antiqua"/>
          <w:i/>
          <w:iCs/>
          <w:color w:val="000000" w:themeColor="text1"/>
        </w:rPr>
        <w:t xml:space="preserve"> Rep</w:t>
      </w:r>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9</w:t>
      </w:r>
      <w:r w:rsidRPr="00FE0712">
        <w:rPr>
          <w:rFonts w:ascii="Book Antiqua" w:eastAsia="Book Antiqua" w:hAnsi="Book Antiqua" w:cs="Book Antiqua"/>
          <w:color w:val="000000" w:themeColor="text1"/>
        </w:rPr>
        <w:t>: 4641 [PMID: 30874586 DOI: 10.1038/s41598-019-40660-0]</w:t>
      </w:r>
    </w:p>
    <w:p w14:paraId="6E3FDFB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31 </w:t>
      </w:r>
      <w:r w:rsidRPr="00FE0712">
        <w:rPr>
          <w:rFonts w:ascii="Book Antiqua" w:eastAsia="Book Antiqua" w:hAnsi="Book Antiqua" w:cs="Book Antiqua"/>
          <w:b/>
          <w:bCs/>
          <w:color w:val="000000" w:themeColor="text1"/>
        </w:rPr>
        <w:t>Pollock K</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Samsonraj</w:t>
      </w:r>
      <w:proofErr w:type="spellEnd"/>
      <w:r w:rsidRPr="00FE0712">
        <w:rPr>
          <w:rFonts w:ascii="Book Antiqua" w:eastAsia="Book Antiqua" w:hAnsi="Book Antiqua" w:cs="Book Antiqua"/>
          <w:color w:val="000000" w:themeColor="text1"/>
        </w:rPr>
        <w:t xml:space="preserve"> RM, </w:t>
      </w:r>
      <w:proofErr w:type="spellStart"/>
      <w:r w:rsidRPr="00FE0712">
        <w:rPr>
          <w:rFonts w:ascii="Book Antiqua" w:eastAsia="Book Antiqua" w:hAnsi="Book Antiqua" w:cs="Book Antiqua"/>
          <w:color w:val="000000" w:themeColor="text1"/>
        </w:rPr>
        <w:t>Dudakovic</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Thaler</w:t>
      </w:r>
      <w:proofErr w:type="spellEnd"/>
      <w:r w:rsidRPr="00FE0712">
        <w:rPr>
          <w:rFonts w:ascii="Book Antiqua" w:eastAsia="Book Antiqua" w:hAnsi="Book Antiqua" w:cs="Book Antiqua"/>
          <w:color w:val="000000" w:themeColor="text1"/>
        </w:rPr>
        <w:t xml:space="preserve"> R, </w:t>
      </w:r>
      <w:proofErr w:type="spellStart"/>
      <w:r w:rsidRPr="00FE0712">
        <w:rPr>
          <w:rFonts w:ascii="Book Antiqua" w:eastAsia="Book Antiqua" w:hAnsi="Book Antiqua" w:cs="Book Antiqua"/>
          <w:color w:val="000000" w:themeColor="text1"/>
        </w:rPr>
        <w:t>Stumbras</w:t>
      </w:r>
      <w:proofErr w:type="spellEnd"/>
      <w:r w:rsidRPr="00FE0712">
        <w:rPr>
          <w:rFonts w:ascii="Book Antiqua" w:eastAsia="Book Antiqua" w:hAnsi="Book Antiqua" w:cs="Book Antiqua"/>
          <w:color w:val="000000" w:themeColor="text1"/>
        </w:rPr>
        <w:t xml:space="preserve"> A, McKenna DH, </w:t>
      </w:r>
      <w:proofErr w:type="spellStart"/>
      <w:r w:rsidRPr="00FE0712">
        <w:rPr>
          <w:rFonts w:ascii="Book Antiqua" w:eastAsia="Book Antiqua" w:hAnsi="Book Antiqua" w:cs="Book Antiqua"/>
          <w:color w:val="000000" w:themeColor="text1"/>
        </w:rPr>
        <w:t>Dosa</w:t>
      </w:r>
      <w:proofErr w:type="spellEnd"/>
      <w:r w:rsidRPr="00FE0712">
        <w:rPr>
          <w:rFonts w:ascii="Book Antiqua" w:eastAsia="Book Antiqua" w:hAnsi="Book Antiqua" w:cs="Book Antiqua"/>
          <w:color w:val="000000" w:themeColor="text1"/>
        </w:rPr>
        <w:t xml:space="preserve"> PI, van </w:t>
      </w:r>
      <w:proofErr w:type="spellStart"/>
      <w:r w:rsidRPr="00FE0712">
        <w:rPr>
          <w:rFonts w:ascii="Book Antiqua" w:eastAsia="Book Antiqua" w:hAnsi="Book Antiqua" w:cs="Book Antiqua"/>
          <w:color w:val="000000" w:themeColor="text1"/>
        </w:rPr>
        <w:t>Wijnen</w:t>
      </w:r>
      <w:proofErr w:type="spellEnd"/>
      <w:r w:rsidRPr="00FE0712">
        <w:rPr>
          <w:rFonts w:ascii="Book Antiqua" w:eastAsia="Book Antiqua" w:hAnsi="Book Antiqua" w:cs="Book Antiqua"/>
          <w:color w:val="000000" w:themeColor="text1"/>
        </w:rPr>
        <w:t xml:space="preserve"> AJ, Hubel A. Improved Post-Thaw Function and Epigenetic Changes in Mesenchymal Stromal Cells Cryopreserved Using Multicomponent </w:t>
      </w:r>
      <w:proofErr w:type="spellStart"/>
      <w:r w:rsidRPr="00FE0712">
        <w:rPr>
          <w:rFonts w:ascii="Book Antiqua" w:eastAsia="Book Antiqua" w:hAnsi="Book Antiqua" w:cs="Book Antiqua"/>
          <w:color w:val="000000" w:themeColor="text1"/>
        </w:rPr>
        <w:t>Osmolyte</w:t>
      </w:r>
      <w:proofErr w:type="spellEnd"/>
      <w:r w:rsidRPr="00FE0712">
        <w:rPr>
          <w:rFonts w:ascii="Book Antiqua" w:eastAsia="Book Antiqua" w:hAnsi="Book Antiqua" w:cs="Book Antiqua"/>
          <w:color w:val="000000" w:themeColor="text1"/>
        </w:rPr>
        <w:t xml:space="preserve"> Solutions. </w:t>
      </w:r>
      <w:r w:rsidRPr="00FE0712">
        <w:rPr>
          <w:rFonts w:ascii="Book Antiqua" w:eastAsia="Book Antiqua" w:hAnsi="Book Antiqua" w:cs="Book Antiqua"/>
          <w:i/>
          <w:iCs/>
          <w:color w:val="000000" w:themeColor="text1"/>
        </w:rPr>
        <w:t>Stem Cells Dev</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26</w:t>
      </w:r>
      <w:r w:rsidRPr="00FE0712">
        <w:rPr>
          <w:rFonts w:ascii="Book Antiqua" w:eastAsia="Book Antiqua" w:hAnsi="Book Antiqua" w:cs="Book Antiqua"/>
          <w:color w:val="000000" w:themeColor="text1"/>
        </w:rPr>
        <w:t>: 828-842 [PMID: 28178884 DOI: 10.1089/scd.2016.0347]</w:t>
      </w:r>
    </w:p>
    <w:p w14:paraId="2375E8D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32 </w:t>
      </w:r>
      <w:r w:rsidRPr="00FE0712">
        <w:rPr>
          <w:rFonts w:ascii="Book Antiqua" w:eastAsia="Book Antiqua" w:hAnsi="Book Antiqua" w:cs="Book Antiqua"/>
          <w:b/>
          <w:bCs/>
          <w:color w:val="000000" w:themeColor="text1"/>
        </w:rPr>
        <w:t>Adler S</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Pellizzer</w:t>
      </w:r>
      <w:proofErr w:type="spellEnd"/>
      <w:r w:rsidRPr="00FE0712">
        <w:rPr>
          <w:rFonts w:ascii="Book Antiqua" w:eastAsia="Book Antiqua" w:hAnsi="Book Antiqua" w:cs="Book Antiqua"/>
          <w:color w:val="000000" w:themeColor="text1"/>
        </w:rPr>
        <w:t xml:space="preserve"> C, </w:t>
      </w:r>
      <w:proofErr w:type="spellStart"/>
      <w:r w:rsidRPr="00FE0712">
        <w:rPr>
          <w:rFonts w:ascii="Book Antiqua" w:eastAsia="Book Antiqua" w:hAnsi="Book Antiqua" w:cs="Book Antiqua"/>
          <w:color w:val="000000" w:themeColor="text1"/>
        </w:rPr>
        <w:t>Paparella</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Hartung</w:t>
      </w:r>
      <w:proofErr w:type="spellEnd"/>
      <w:r w:rsidRPr="00FE0712">
        <w:rPr>
          <w:rFonts w:ascii="Book Antiqua" w:eastAsia="Book Antiqua" w:hAnsi="Book Antiqua" w:cs="Book Antiqua"/>
          <w:color w:val="000000" w:themeColor="text1"/>
        </w:rPr>
        <w:t xml:space="preserve"> T, Bremer S. </w:t>
      </w:r>
      <w:proofErr w:type="gramStart"/>
      <w:r w:rsidRPr="00FE0712">
        <w:rPr>
          <w:rFonts w:ascii="Book Antiqua" w:eastAsia="Book Antiqua" w:hAnsi="Book Antiqua" w:cs="Book Antiqua"/>
          <w:color w:val="000000" w:themeColor="text1"/>
        </w:rPr>
        <w:t>The effects of solvents on embryonic stem cell differentiation.</w:t>
      </w:r>
      <w:proofErr w:type="gram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i/>
          <w:iCs/>
          <w:color w:val="000000" w:themeColor="text1"/>
        </w:rPr>
        <w:t>Toxicol</w:t>
      </w:r>
      <w:proofErr w:type="spellEnd"/>
      <w:r w:rsidRPr="00FE0712">
        <w:rPr>
          <w:rFonts w:ascii="Book Antiqua" w:eastAsia="Book Antiqua" w:hAnsi="Book Antiqua" w:cs="Book Antiqua"/>
          <w:i/>
          <w:iCs/>
          <w:color w:val="000000" w:themeColor="text1"/>
        </w:rPr>
        <w:t xml:space="preserve"> </w:t>
      </w:r>
      <w:proofErr w:type="gramStart"/>
      <w:r w:rsidRPr="00FE0712">
        <w:rPr>
          <w:rFonts w:ascii="Book Antiqua" w:eastAsia="Book Antiqua" w:hAnsi="Book Antiqua" w:cs="Book Antiqua"/>
          <w:i/>
          <w:iCs/>
          <w:color w:val="000000" w:themeColor="text1"/>
        </w:rPr>
        <w:t>In</w:t>
      </w:r>
      <w:proofErr w:type="gramEnd"/>
      <w:r w:rsidRPr="00FE0712">
        <w:rPr>
          <w:rFonts w:ascii="Book Antiqua" w:eastAsia="Book Antiqua" w:hAnsi="Book Antiqua" w:cs="Book Antiqua"/>
          <w:i/>
          <w:iCs/>
          <w:color w:val="000000" w:themeColor="text1"/>
        </w:rPr>
        <w:t xml:space="preserve"> Vitro</w:t>
      </w:r>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20</w:t>
      </w:r>
      <w:r w:rsidRPr="00FE0712">
        <w:rPr>
          <w:rFonts w:ascii="Book Antiqua" w:eastAsia="Book Antiqua" w:hAnsi="Book Antiqua" w:cs="Book Antiqua"/>
          <w:color w:val="000000" w:themeColor="text1"/>
        </w:rPr>
        <w:t>: 265-271 [PMID: 16112835 DOI: 10.1016/j.tiv.2005.06.043]</w:t>
      </w:r>
    </w:p>
    <w:p w14:paraId="7D71471B" w14:textId="42261DB6"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33 </w:t>
      </w:r>
      <w:r w:rsidRPr="00FE0712">
        <w:rPr>
          <w:rFonts w:ascii="Book Antiqua" w:eastAsia="Book Antiqua" w:hAnsi="Book Antiqua" w:cs="Book Antiqua"/>
          <w:b/>
          <w:bCs/>
          <w:color w:val="000000" w:themeColor="text1"/>
        </w:rPr>
        <w:t>S</w:t>
      </w:r>
      <w:r w:rsidR="006C7787" w:rsidRPr="00FE0712">
        <w:rPr>
          <w:rFonts w:ascii="Book Antiqua" w:eastAsia="Book Antiqua" w:hAnsi="Book Antiqua" w:cs="Book Antiqua"/>
          <w:b/>
          <w:bCs/>
          <w:color w:val="000000" w:themeColor="text1"/>
        </w:rPr>
        <w:t>mith</w:t>
      </w:r>
      <w:r w:rsidRPr="00FE0712">
        <w:rPr>
          <w:rFonts w:ascii="Book Antiqua" w:eastAsia="Book Antiqua" w:hAnsi="Book Antiqua" w:cs="Book Antiqua"/>
          <w:b/>
          <w:bCs/>
          <w:color w:val="000000" w:themeColor="text1"/>
        </w:rPr>
        <w:t xml:space="preserve"> AU</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P</w:t>
      </w:r>
      <w:r w:rsidR="006C7787" w:rsidRPr="00FE0712">
        <w:rPr>
          <w:rFonts w:ascii="Book Antiqua" w:eastAsia="Book Antiqua" w:hAnsi="Book Antiqua" w:cs="Book Antiqua"/>
          <w:color w:val="000000" w:themeColor="text1"/>
        </w:rPr>
        <w:t>olge</w:t>
      </w:r>
      <w:proofErr w:type="spellEnd"/>
      <w:r w:rsidRPr="00FE0712">
        <w:rPr>
          <w:rFonts w:ascii="Book Antiqua" w:eastAsia="Book Antiqua" w:hAnsi="Book Antiqua" w:cs="Book Antiqua"/>
          <w:color w:val="000000" w:themeColor="text1"/>
        </w:rPr>
        <w:t xml:space="preserve"> C, S</w:t>
      </w:r>
      <w:r w:rsidR="006C7787" w:rsidRPr="00FE0712">
        <w:rPr>
          <w:rFonts w:ascii="Book Antiqua" w:eastAsia="Book Antiqua" w:hAnsi="Book Antiqua" w:cs="Book Antiqua"/>
          <w:color w:val="000000" w:themeColor="text1"/>
        </w:rPr>
        <w:t>miles</w:t>
      </w:r>
      <w:r w:rsidRPr="00FE0712">
        <w:rPr>
          <w:rFonts w:ascii="Book Antiqua" w:eastAsia="Book Antiqua" w:hAnsi="Book Antiqua" w:cs="Book Antiqua"/>
          <w:color w:val="000000" w:themeColor="text1"/>
        </w:rPr>
        <w:t xml:space="preserve"> J. Microscopic observation of living cells during freezing and thawing.</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J R </w:t>
      </w:r>
      <w:proofErr w:type="spellStart"/>
      <w:r w:rsidRPr="00FE0712">
        <w:rPr>
          <w:rFonts w:ascii="Book Antiqua" w:eastAsia="Book Antiqua" w:hAnsi="Book Antiqua" w:cs="Book Antiqua"/>
          <w:i/>
          <w:iCs/>
          <w:color w:val="000000" w:themeColor="text1"/>
        </w:rPr>
        <w:t>Microsc</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Soc</w:t>
      </w:r>
      <w:proofErr w:type="spellEnd"/>
      <w:r w:rsidRPr="00FE0712">
        <w:rPr>
          <w:rFonts w:ascii="Book Antiqua" w:eastAsia="Book Antiqua" w:hAnsi="Book Antiqua" w:cs="Book Antiqua"/>
          <w:color w:val="000000" w:themeColor="text1"/>
        </w:rPr>
        <w:t xml:space="preserve"> 1951; </w:t>
      </w:r>
      <w:r w:rsidRPr="00FE0712">
        <w:rPr>
          <w:rFonts w:ascii="Book Antiqua" w:eastAsia="Book Antiqua" w:hAnsi="Book Antiqua" w:cs="Book Antiqua"/>
          <w:b/>
          <w:bCs/>
          <w:color w:val="000000" w:themeColor="text1"/>
        </w:rPr>
        <w:t>71</w:t>
      </w:r>
      <w:r w:rsidRPr="00FE0712">
        <w:rPr>
          <w:rFonts w:ascii="Book Antiqua" w:eastAsia="Book Antiqua" w:hAnsi="Book Antiqua" w:cs="Book Antiqua"/>
          <w:color w:val="000000" w:themeColor="text1"/>
        </w:rPr>
        <w:t>: 186-195 [PMID: 14909182 DOI: 10.1111/j.1365-2818.1951.tb01964.x]</w:t>
      </w:r>
    </w:p>
    <w:p w14:paraId="7DC1C4F3" w14:textId="3BE2D12B"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34 </w:t>
      </w:r>
      <w:proofErr w:type="spellStart"/>
      <w:r w:rsidRPr="00FE0712">
        <w:rPr>
          <w:rFonts w:ascii="Book Antiqua" w:eastAsia="Book Antiqua" w:hAnsi="Book Antiqua" w:cs="Book Antiqua"/>
          <w:b/>
          <w:bCs/>
          <w:color w:val="000000" w:themeColor="text1"/>
        </w:rPr>
        <w:t>P</w:t>
      </w:r>
      <w:r w:rsidR="006C7787" w:rsidRPr="00FE0712">
        <w:rPr>
          <w:rFonts w:ascii="Book Antiqua" w:eastAsia="Book Antiqua" w:hAnsi="Book Antiqua" w:cs="Book Antiqua"/>
          <w:b/>
          <w:bCs/>
          <w:color w:val="000000" w:themeColor="text1"/>
        </w:rPr>
        <w:t>olge</w:t>
      </w:r>
      <w:proofErr w:type="spellEnd"/>
      <w:r w:rsidRPr="00FE0712">
        <w:rPr>
          <w:rFonts w:ascii="Book Antiqua" w:eastAsia="Book Antiqua" w:hAnsi="Book Antiqua" w:cs="Book Antiqua"/>
          <w:b/>
          <w:bCs/>
          <w:color w:val="000000" w:themeColor="text1"/>
        </w:rPr>
        <w:t xml:space="preserve"> C</w:t>
      </w:r>
      <w:r w:rsidRPr="00FE0712">
        <w:rPr>
          <w:rFonts w:ascii="Book Antiqua" w:eastAsia="Book Antiqua" w:hAnsi="Book Antiqua" w:cs="Book Antiqua"/>
          <w:color w:val="000000" w:themeColor="text1"/>
        </w:rPr>
        <w:t>, S</w:t>
      </w:r>
      <w:r w:rsidR="006C7787" w:rsidRPr="00FE0712">
        <w:rPr>
          <w:rFonts w:ascii="Book Antiqua" w:eastAsia="Book Antiqua" w:hAnsi="Book Antiqua" w:cs="Book Antiqua"/>
          <w:color w:val="000000" w:themeColor="text1"/>
        </w:rPr>
        <w:t>mith</w:t>
      </w:r>
      <w:r w:rsidRPr="00FE0712">
        <w:rPr>
          <w:rFonts w:ascii="Book Antiqua" w:eastAsia="Book Antiqua" w:hAnsi="Book Antiqua" w:cs="Book Antiqua"/>
          <w:color w:val="000000" w:themeColor="text1"/>
        </w:rPr>
        <w:t xml:space="preserve"> AU, P</w:t>
      </w:r>
      <w:r w:rsidR="006C7787" w:rsidRPr="00FE0712">
        <w:rPr>
          <w:rFonts w:ascii="Book Antiqua" w:eastAsia="Book Antiqua" w:hAnsi="Book Antiqua" w:cs="Book Antiqua"/>
          <w:color w:val="000000" w:themeColor="text1"/>
        </w:rPr>
        <w:t>arkes</w:t>
      </w:r>
      <w:r w:rsidRPr="00FE0712">
        <w:rPr>
          <w:rFonts w:ascii="Book Antiqua" w:eastAsia="Book Antiqua" w:hAnsi="Book Antiqua" w:cs="Book Antiqua"/>
          <w:color w:val="000000" w:themeColor="text1"/>
        </w:rPr>
        <w:t xml:space="preserve"> AS. </w:t>
      </w:r>
      <w:proofErr w:type="gramStart"/>
      <w:r w:rsidRPr="00FE0712">
        <w:rPr>
          <w:rFonts w:ascii="Book Antiqua" w:eastAsia="Book Antiqua" w:hAnsi="Book Antiqua" w:cs="Book Antiqua"/>
          <w:color w:val="000000" w:themeColor="text1"/>
        </w:rPr>
        <w:t xml:space="preserve">Revival of spermatozoa after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xml:space="preserve"> and dehydration at low temperatures.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Nature</w:t>
      </w:r>
      <w:r w:rsidRPr="00FE0712">
        <w:rPr>
          <w:rFonts w:ascii="Book Antiqua" w:eastAsia="Book Antiqua" w:hAnsi="Book Antiqua" w:cs="Book Antiqua"/>
          <w:color w:val="000000" w:themeColor="text1"/>
        </w:rPr>
        <w:t xml:space="preserve"> 1949; </w:t>
      </w:r>
      <w:r w:rsidRPr="00FE0712">
        <w:rPr>
          <w:rFonts w:ascii="Book Antiqua" w:eastAsia="Book Antiqua" w:hAnsi="Book Antiqua" w:cs="Book Antiqua"/>
          <w:b/>
          <w:bCs/>
          <w:color w:val="000000" w:themeColor="text1"/>
        </w:rPr>
        <w:t>164</w:t>
      </w:r>
      <w:r w:rsidRPr="00FE0712">
        <w:rPr>
          <w:rFonts w:ascii="Book Antiqua" w:eastAsia="Book Antiqua" w:hAnsi="Book Antiqua" w:cs="Book Antiqua"/>
          <w:color w:val="000000" w:themeColor="text1"/>
        </w:rPr>
        <w:t>: 666 [PMID: 18143360 DOI: 10.1038/164666a0]</w:t>
      </w:r>
    </w:p>
    <w:p w14:paraId="0DAD9F15"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35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Hematopoietic stem cell cryopreservation: a review of current techniques.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J </w:t>
      </w:r>
      <w:proofErr w:type="spellStart"/>
      <w:r w:rsidRPr="00FE0712">
        <w:rPr>
          <w:rFonts w:ascii="Book Antiqua" w:eastAsia="Book Antiqua" w:hAnsi="Book Antiqua" w:cs="Book Antiqua"/>
          <w:i/>
          <w:iCs/>
          <w:color w:val="000000" w:themeColor="text1"/>
        </w:rPr>
        <w:t>Hematother</w:t>
      </w:r>
      <w:proofErr w:type="spellEnd"/>
      <w:r w:rsidRPr="00FE0712">
        <w:rPr>
          <w:rFonts w:ascii="Book Antiqua" w:eastAsia="Book Antiqua" w:hAnsi="Book Antiqua" w:cs="Book Antiqua"/>
          <w:color w:val="000000" w:themeColor="text1"/>
        </w:rPr>
        <w:t xml:space="preserve"> 1992; </w:t>
      </w:r>
      <w:r w:rsidRPr="00FE0712">
        <w:rPr>
          <w:rFonts w:ascii="Book Antiqua" w:eastAsia="Book Antiqua" w:hAnsi="Book Antiqua" w:cs="Book Antiqua"/>
          <w:b/>
          <w:bCs/>
          <w:color w:val="000000" w:themeColor="text1"/>
        </w:rPr>
        <w:t>1</w:t>
      </w:r>
      <w:r w:rsidRPr="00FE0712">
        <w:rPr>
          <w:rFonts w:ascii="Book Antiqua" w:eastAsia="Book Antiqua" w:hAnsi="Book Antiqua" w:cs="Book Antiqua"/>
          <w:color w:val="000000" w:themeColor="text1"/>
        </w:rPr>
        <w:t>: 233-250 [PMID: 1365030 DOI: 10.1089/scd.1.1992.1.233]</w:t>
      </w:r>
    </w:p>
    <w:p w14:paraId="58BCA565"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36 </w:t>
      </w:r>
      <w:r w:rsidRPr="00FE0712">
        <w:rPr>
          <w:rFonts w:ascii="Book Antiqua" w:eastAsia="Book Antiqua" w:hAnsi="Book Antiqua" w:cs="Book Antiqua"/>
          <w:b/>
          <w:bCs/>
          <w:color w:val="000000" w:themeColor="text1"/>
        </w:rPr>
        <w:t>Mazur P</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Kleinhans</w:t>
      </w:r>
      <w:proofErr w:type="spellEnd"/>
      <w:r w:rsidRPr="00FE0712">
        <w:rPr>
          <w:rFonts w:ascii="Book Antiqua" w:eastAsia="Book Antiqua" w:hAnsi="Book Antiqua" w:cs="Book Antiqua"/>
          <w:color w:val="000000" w:themeColor="text1"/>
        </w:rPr>
        <w:t xml:space="preserve"> FW.</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 xml:space="preserve">Relationship between intracellular ice formation in oocytes of the mouse and </w:t>
      </w:r>
      <w:proofErr w:type="spellStart"/>
      <w:r w:rsidRPr="00FE0712">
        <w:rPr>
          <w:rFonts w:ascii="Book Antiqua" w:eastAsia="Book Antiqua" w:hAnsi="Book Antiqua" w:cs="Book Antiqua"/>
          <w:color w:val="000000" w:themeColor="text1"/>
        </w:rPr>
        <w:t>Xenopus</w:t>
      </w:r>
      <w:proofErr w:type="spellEnd"/>
      <w:r w:rsidRPr="00FE0712">
        <w:rPr>
          <w:rFonts w:ascii="Book Antiqua" w:eastAsia="Book Antiqua" w:hAnsi="Book Antiqua" w:cs="Book Antiqua"/>
          <w:color w:val="000000" w:themeColor="text1"/>
        </w:rPr>
        <w:t xml:space="preserve"> and the physical state of the external medium--a revisit.</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2008; </w:t>
      </w:r>
      <w:r w:rsidRPr="00FE0712">
        <w:rPr>
          <w:rFonts w:ascii="Book Antiqua" w:eastAsia="Book Antiqua" w:hAnsi="Book Antiqua" w:cs="Book Antiqua"/>
          <w:b/>
          <w:bCs/>
          <w:color w:val="000000" w:themeColor="text1"/>
        </w:rPr>
        <w:t>56</w:t>
      </w:r>
      <w:r w:rsidRPr="00FE0712">
        <w:rPr>
          <w:rFonts w:ascii="Book Antiqua" w:eastAsia="Book Antiqua" w:hAnsi="Book Antiqua" w:cs="Book Antiqua"/>
          <w:color w:val="000000" w:themeColor="text1"/>
        </w:rPr>
        <w:t>: 22-27 [PMID: 18045584 DOI: 10.1016/j.cryobiol.2007.10.002]</w:t>
      </w:r>
    </w:p>
    <w:p w14:paraId="5821F97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37 </w:t>
      </w:r>
      <w:proofErr w:type="spellStart"/>
      <w:r w:rsidRPr="00FE0712">
        <w:rPr>
          <w:rFonts w:ascii="Book Antiqua" w:eastAsia="Book Antiqua" w:hAnsi="Book Antiqua" w:cs="Book Antiqua"/>
          <w:b/>
          <w:bCs/>
          <w:color w:val="000000" w:themeColor="text1"/>
        </w:rPr>
        <w:t>Stolzing</w:t>
      </w:r>
      <w:proofErr w:type="spellEnd"/>
      <w:r w:rsidRPr="00FE0712">
        <w:rPr>
          <w:rFonts w:ascii="Book Antiqua" w:eastAsia="Book Antiqua" w:hAnsi="Book Antiqua" w:cs="Book Antiqua"/>
          <w:b/>
          <w:bCs/>
          <w:color w:val="000000" w:themeColor="text1"/>
        </w:rPr>
        <w:t xml:space="preserve"> A</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Naaldijk</w:t>
      </w:r>
      <w:proofErr w:type="spellEnd"/>
      <w:r w:rsidRPr="00FE0712">
        <w:rPr>
          <w:rFonts w:ascii="Book Antiqua" w:eastAsia="Book Antiqua" w:hAnsi="Book Antiqua" w:cs="Book Antiqua"/>
          <w:color w:val="000000" w:themeColor="text1"/>
        </w:rPr>
        <w:t xml:space="preserve"> Y, </w:t>
      </w:r>
      <w:proofErr w:type="spellStart"/>
      <w:r w:rsidRPr="00FE0712">
        <w:rPr>
          <w:rFonts w:ascii="Book Antiqua" w:eastAsia="Book Antiqua" w:hAnsi="Book Antiqua" w:cs="Book Antiqua"/>
          <w:color w:val="000000" w:themeColor="text1"/>
        </w:rPr>
        <w:t>Fedorova</w:t>
      </w:r>
      <w:proofErr w:type="spellEnd"/>
      <w:r w:rsidRPr="00FE0712">
        <w:rPr>
          <w:rFonts w:ascii="Book Antiqua" w:eastAsia="Book Antiqua" w:hAnsi="Book Antiqua" w:cs="Book Antiqua"/>
          <w:color w:val="000000" w:themeColor="text1"/>
        </w:rPr>
        <w:t xml:space="preserve"> V, </w:t>
      </w:r>
      <w:proofErr w:type="spellStart"/>
      <w:r w:rsidRPr="00FE0712">
        <w:rPr>
          <w:rFonts w:ascii="Book Antiqua" w:eastAsia="Book Antiqua" w:hAnsi="Book Antiqua" w:cs="Book Antiqua"/>
          <w:color w:val="000000" w:themeColor="text1"/>
        </w:rPr>
        <w:t>Sethe</w:t>
      </w:r>
      <w:proofErr w:type="spellEnd"/>
      <w:r w:rsidRPr="00FE0712">
        <w:rPr>
          <w:rFonts w:ascii="Book Antiqua" w:eastAsia="Book Antiqua" w:hAnsi="Book Antiqua" w:cs="Book Antiqua"/>
          <w:color w:val="000000" w:themeColor="text1"/>
        </w:rPr>
        <w:t xml:space="preserve"> S. </w:t>
      </w:r>
      <w:proofErr w:type="spellStart"/>
      <w:r w:rsidRPr="00FE0712">
        <w:rPr>
          <w:rFonts w:ascii="Book Antiqua" w:eastAsia="Book Antiqua" w:hAnsi="Book Antiqua" w:cs="Book Antiqua"/>
          <w:color w:val="000000" w:themeColor="text1"/>
        </w:rPr>
        <w:t>Hydroxyethylstarch</w:t>
      </w:r>
      <w:proofErr w:type="spellEnd"/>
      <w:r w:rsidRPr="00FE0712">
        <w:rPr>
          <w:rFonts w:ascii="Book Antiqua" w:eastAsia="Book Antiqua" w:hAnsi="Book Antiqua" w:cs="Book Antiqua"/>
          <w:color w:val="000000" w:themeColor="text1"/>
        </w:rPr>
        <w:t xml:space="preserve"> in cryopreservation - mechanisms, benefits and problems. </w:t>
      </w:r>
      <w:proofErr w:type="spellStart"/>
      <w:r w:rsidRPr="00FE0712">
        <w:rPr>
          <w:rFonts w:ascii="Book Antiqua" w:eastAsia="Book Antiqua" w:hAnsi="Book Antiqua" w:cs="Book Antiqua"/>
          <w:i/>
          <w:iCs/>
          <w:color w:val="000000" w:themeColor="text1"/>
        </w:rPr>
        <w:t>Transfus</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Apher</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Sci</w:t>
      </w:r>
      <w:proofErr w:type="spellEnd"/>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46</w:t>
      </w:r>
      <w:r w:rsidRPr="00FE0712">
        <w:rPr>
          <w:rFonts w:ascii="Book Antiqua" w:eastAsia="Book Antiqua" w:hAnsi="Book Antiqua" w:cs="Book Antiqua"/>
          <w:color w:val="000000" w:themeColor="text1"/>
        </w:rPr>
        <w:t>: 137-147 [PMID: 22349548 DOI: 10.1016/j.transci.2012.01.007]</w:t>
      </w:r>
    </w:p>
    <w:p w14:paraId="2A6B578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38 </w:t>
      </w:r>
      <w:proofErr w:type="spellStart"/>
      <w:r w:rsidRPr="00FE0712">
        <w:rPr>
          <w:rFonts w:ascii="Book Antiqua" w:eastAsia="Book Antiqua" w:hAnsi="Book Antiqua" w:cs="Book Antiqua"/>
          <w:b/>
          <w:bCs/>
          <w:color w:val="000000" w:themeColor="text1"/>
        </w:rPr>
        <w:t>Bakaltcheva</w:t>
      </w:r>
      <w:proofErr w:type="spellEnd"/>
      <w:r w:rsidRPr="00FE0712">
        <w:rPr>
          <w:rFonts w:ascii="Book Antiqua" w:eastAsia="Book Antiqua" w:hAnsi="Book Antiqua" w:cs="Book Antiqua"/>
          <w:b/>
          <w:bCs/>
          <w:color w:val="000000" w:themeColor="text1"/>
        </w:rPr>
        <w:t xml:space="preserve"> I</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Ganong</w:t>
      </w:r>
      <w:proofErr w:type="spellEnd"/>
      <w:r w:rsidRPr="00FE0712">
        <w:rPr>
          <w:rFonts w:ascii="Book Antiqua" w:eastAsia="Book Antiqua" w:hAnsi="Book Antiqua" w:cs="Book Antiqua"/>
          <w:color w:val="000000" w:themeColor="text1"/>
        </w:rPr>
        <w:t xml:space="preserve"> JP, Holtz BL, Peat RA, Reid T. Effects of high-molecular-weight </w:t>
      </w:r>
      <w:proofErr w:type="spellStart"/>
      <w:r w:rsidRPr="00FE0712">
        <w:rPr>
          <w:rFonts w:ascii="Book Antiqua" w:eastAsia="Book Antiqua" w:hAnsi="Book Antiqua" w:cs="Book Antiqua"/>
          <w:color w:val="000000" w:themeColor="text1"/>
        </w:rPr>
        <w:t>cryoprotectants</w:t>
      </w:r>
      <w:proofErr w:type="spellEnd"/>
      <w:r w:rsidRPr="00FE0712">
        <w:rPr>
          <w:rFonts w:ascii="Book Antiqua" w:eastAsia="Book Antiqua" w:hAnsi="Book Antiqua" w:cs="Book Antiqua"/>
          <w:color w:val="000000" w:themeColor="text1"/>
        </w:rPr>
        <w:t xml:space="preserve"> on platelets and the coagulation system.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40</w:t>
      </w:r>
      <w:r w:rsidRPr="00FE0712">
        <w:rPr>
          <w:rFonts w:ascii="Book Antiqua" w:eastAsia="Book Antiqua" w:hAnsi="Book Antiqua" w:cs="Book Antiqua"/>
          <w:color w:val="000000" w:themeColor="text1"/>
        </w:rPr>
        <w:t>: 283-293 [PMID: 10924260 DOI: 10.1006/cryo.2000.2247]</w:t>
      </w:r>
    </w:p>
    <w:p w14:paraId="73093945"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lastRenderedPageBreak/>
        <w:t xml:space="preserve">39 </w:t>
      </w:r>
      <w:proofErr w:type="spellStart"/>
      <w:r w:rsidRPr="00FE0712">
        <w:rPr>
          <w:rFonts w:ascii="Book Antiqua" w:eastAsia="Book Antiqua" w:hAnsi="Book Antiqua" w:cs="Book Antiqua"/>
          <w:b/>
          <w:bCs/>
          <w:color w:val="000000" w:themeColor="text1"/>
        </w:rPr>
        <w:t>McGann</w:t>
      </w:r>
      <w:proofErr w:type="spellEnd"/>
      <w:r w:rsidRPr="00FE0712">
        <w:rPr>
          <w:rFonts w:ascii="Book Antiqua" w:eastAsia="Book Antiqua" w:hAnsi="Book Antiqua" w:cs="Book Antiqua"/>
          <w:b/>
          <w:bCs/>
          <w:color w:val="000000" w:themeColor="text1"/>
        </w:rPr>
        <w:t xml:space="preserve"> LE</w:t>
      </w:r>
      <w:r w:rsidRPr="00FE0712">
        <w:rPr>
          <w:rFonts w:ascii="Book Antiqua" w:eastAsia="Book Antiqua" w:hAnsi="Book Antiqua" w:cs="Book Antiqua"/>
          <w:color w:val="000000" w:themeColor="text1"/>
        </w:rPr>
        <w:t>.</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 xml:space="preserve">Differing actions of penetrating and </w:t>
      </w:r>
      <w:proofErr w:type="spellStart"/>
      <w:r w:rsidRPr="00FE0712">
        <w:rPr>
          <w:rFonts w:ascii="Book Antiqua" w:eastAsia="Book Antiqua" w:hAnsi="Book Antiqua" w:cs="Book Antiqua"/>
          <w:color w:val="000000" w:themeColor="text1"/>
        </w:rPr>
        <w:t>nonpenetrating</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agents.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1978; </w:t>
      </w:r>
      <w:r w:rsidRPr="00FE0712">
        <w:rPr>
          <w:rFonts w:ascii="Book Antiqua" w:eastAsia="Book Antiqua" w:hAnsi="Book Antiqua" w:cs="Book Antiqua"/>
          <w:b/>
          <w:bCs/>
          <w:color w:val="000000" w:themeColor="text1"/>
        </w:rPr>
        <w:t>15</w:t>
      </w:r>
      <w:r w:rsidRPr="00FE0712">
        <w:rPr>
          <w:rFonts w:ascii="Book Antiqua" w:eastAsia="Book Antiqua" w:hAnsi="Book Antiqua" w:cs="Book Antiqua"/>
          <w:color w:val="000000" w:themeColor="text1"/>
        </w:rPr>
        <w:t>: 382-390 [PMID: 81120 DOI: 10.1016/0011-2240(78)90056-1]</w:t>
      </w:r>
    </w:p>
    <w:p w14:paraId="43E6EF7F"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40 </w:t>
      </w:r>
      <w:r w:rsidRPr="00FE0712">
        <w:rPr>
          <w:rFonts w:ascii="Book Antiqua" w:eastAsia="Book Antiqua" w:hAnsi="Book Antiqua" w:cs="Book Antiqua"/>
          <w:b/>
          <w:bCs/>
          <w:color w:val="000000" w:themeColor="text1"/>
        </w:rPr>
        <w:t>Takahashi T</w:t>
      </w:r>
      <w:r w:rsidRPr="00FE0712">
        <w:rPr>
          <w:rFonts w:ascii="Book Antiqua" w:eastAsia="Book Antiqua" w:hAnsi="Book Antiqua" w:cs="Book Antiqua"/>
          <w:color w:val="000000" w:themeColor="text1"/>
        </w:rPr>
        <w:t xml:space="preserve">, Hirsh A, </w:t>
      </w:r>
      <w:proofErr w:type="spellStart"/>
      <w:r w:rsidRPr="00FE0712">
        <w:rPr>
          <w:rFonts w:ascii="Book Antiqua" w:eastAsia="Book Antiqua" w:hAnsi="Book Antiqua" w:cs="Book Antiqua"/>
          <w:color w:val="000000" w:themeColor="text1"/>
        </w:rPr>
        <w:t>Erbe</w:t>
      </w:r>
      <w:proofErr w:type="spellEnd"/>
      <w:r w:rsidRPr="00FE0712">
        <w:rPr>
          <w:rFonts w:ascii="Book Antiqua" w:eastAsia="Book Antiqua" w:hAnsi="Book Antiqua" w:cs="Book Antiqua"/>
          <w:color w:val="000000" w:themeColor="text1"/>
        </w:rPr>
        <w:t xml:space="preserve"> E, Williams RJ.</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 xml:space="preserve">Mechanism of </w:t>
      </w:r>
      <w:proofErr w:type="spellStart"/>
      <w:r w:rsidRPr="00FE0712">
        <w:rPr>
          <w:rFonts w:ascii="Book Antiqua" w:eastAsia="Book Antiqua" w:hAnsi="Book Antiqua" w:cs="Book Antiqua"/>
          <w:color w:val="000000" w:themeColor="text1"/>
        </w:rPr>
        <w:t>cryoprotection</w:t>
      </w:r>
      <w:proofErr w:type="spellEnd"/>
      <w:r w:rsidRPr="00FE0712">
        <w:rPr>
          <w:rFonts w:ascii="Book Antiqua" w:eastAsia="Book Antiqua" w:hAnsi="Book Antiqua" w:cs="Book Antiqua"/>
          <w:color w:val="000000" w:themeColor="text1"/>
        </w:rPr>
        <w:t xml:space="preserve"> by extracellular polymeric solutes.</w:t>
      </w:r>
      <w:proofErr w:type="gram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i/>
          <w:iCs/>
          <w:color w:val="000000" w:themeColor="text1"/>
        </w:rPr>
        <w:t>Biophys</w:t>
      </w:r>
      <w:proofErr w:type="spellEnd"/>
      <w:r w:rsidRPr="00FE0712">
        <w:rPr>
          <w:rFonts w:ascii="Book Antiqua" w:eastAsia="Book Antiqua" w:hAnsi="Book Antiqua" w:cs="Book Antiqua"/>
          <w:i/>
          <w:iCs/>
          <w:color w:val="000000" w:themeColor="text1"/>
        </w:rPr>
        <w:t xml:space="preserve"> J</w:t>
      </w:r>
      <w:r w:rsidRPr="00FE0712">
        <w:rPr>
          <w:rFonts w:ascii="Book Antiqua" w:eastAsia="Book Antiqua" w:hAnsi="Book Antiqua" w:cs="Book Antiqua"/>
          <w:color w:val="000000" w:themeColor="text1"/>
        </w:rPr>
        <w:t xml:space="preserve"> 1988; </w:t>
      </w:r>
      <w:r w:rsidRPr="00FE0712">
        <w:rPr>
          <w:rFonts w:ascii="Book Antiqua" w:eastAsia="Book Antiqua" w:hAnsi="Book Antiqua" w:cs="Book Antiqua"/>
          <w:b/>
          <w:bCs/>
          <w:color w:val="000000" w:themeColor="text1"/>
        </w:rPr>
        <w:t>54</w:t>
      </w:r>
      <w:r w:rsidRPr="00FE0712">
        <w:rPr>
          <w:rFonts w:ascii="Book Antiqua" w:eastAsia="Book Antiqua" w:hAnsi="Book Antiqua" w:cs="Book Antiqua"/>
          <w:color w:val="000000" w:themeColor="text1"/>
        </w:rPr>
        <w:t>: 509-518 [PMID: 2462928 DOI: 10.1016/S0006-3495(88)82983-7]</w:t>
      </w:r>
    </w:p>
    <w:p w14:paraId="0D7EB67A"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41 </w:t>
      </w:r>
      <w:r w:rsidRPr="00FE0712">
        <w:rPr>
          <w:rFonts w:ascii="Book Antiqua" w:eastAsia="Book Antiqua" w:hAnsi="Book Antiqua" w:cs="Book Antiqua"/>
          <w:b/>
          <w:bCs/>
          <w:color w:val="000000" w:themeColor="text1"/>
        </w:rPr>
        <w:t>Jain NK</w:t>
      </w:r>
      <w:r w:rsidRPr="00FE0712">
        <w:rPr>
          <w:rFonts w:ascii="Book Antiqua" w:eastAsia="Book Antiqua" w:hAnsi="Book Antiqua" w:cs="Book Antiqua"/>
          <w:color w:val="000000" w:themeColor="text1"/>
        </w:rPr>
        <w:t xml:space="preserve">, Roy I.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and protein stability.</w:t>
      </w:r>
      <w:proofErr w:type="gram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i/>
          <w:iCs/>
          <w:color w:val="000000" w:themeColor="text1"/>
        </w:rPr>
        <w:t>Curr</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Protoc</w:t>
      </w:r>
      <w:proofErr w:type="spellEnd"/>
      <w:r w:rsidRPr="00FE0712">
        <w:rPr>
          <w:rFonts w:ascii="Book Antiqua" w:eastAsia="Book Antiqua" w:hAnsi="Book Antiqua" w:cs="Book Antiqua"/>
          <w:i/>
          <w:iCs/>
          <w:color w:val="000000" w:themeColor="text1"/>
        </w:rPr>
        <w:t xml:space="preserve"> Protein </w:t>
      </w:r>
      <w:proofErr w:type="spellStart"/>
      <w:r w:rsidRPr="00FE0712">
        <w:rPr>
          <w:rFonts w:ascii="Book Antiqua" w:eastAsia="Book Antiqua" w:hAnsi="Book Antiqua" w:cs="Book Antiqua"/>
          <w:i/>
          <w:iCs/>
          <w:color w:val="000000" w:themeColor="text1"/>
        </w:rPr>
        <w:t>Sci</w:t>
      </w:r>
      <w:proofErr w:type="spellEnd"/>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Chapter 4</w:t>
      </w:r>
      <w:r w:rsidRPr="00FE0712">
        <w:rPr>
          <w:rFonts w:ascii="Book Antiqua" w:eastAsia="Book Antiqua" w:hAnsi="Book Antiqua" w:cs="Book Antiqua"/>
          <w:color w:val="000000" w:themeColor="text1"/>
        </w:rPr>
        <w:t>: Unit 4.9 [PMID: 20155732 DOI: 10.1002/0471140864.ps0409s59]</w:t>
      </w:r>
    </w:p>
    <w:p w14:paraId="512B29E8"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42 </w:t>
      </w:r>
      <w:proofErr w:type="spellStart"/>
      <w:r w:rsidRPr="00FE0712">
        <w:rPr>
          <w:rFonts w:ascii="Book Antiqua" w:eastAsia="Book Antiqua" w:hAnsi="Book Antiqua" w:cs="Book Antiqua"/>
          <w:b/>
          <w:bCs/>
          <w:color w:val="000000" w:themeColor="text1"/>
        </w:rPr>
        <w:t>Elbein</w:t>
      </w:r>
      <w:proofErr w:type="spellEnd"/>
      <w:r w:rsidRPr="00FE0712">
        <w:rPr>
          <w:rFonts w:ascii="Book Antiqua" w:eastAsia="Book Antiqua" w:hAnsi="Book Antiqua" w:cs="Book Antiqua"/>
          <w:b/>
          <w:bCs/>
          <w:color w:val="000000" w:themeColor="text1"/>
        </w:rPr>
        <w:t xml:space="preserve"> AD</w:t>
      </w:r>
      <w:r w:rsidRPr="00FE0712">
        <w:rPr>
          <w:rFonts w:ascii="Book Antiqua" w:eastAsia="Book Antiqua" w:hAnsi="Book Antiqua" w:cs="Book Antiqua"/>
          <w:color w:val="000000" w:themeColor="text1"/>
        </w:rPr>
        <w:t xml:space="preserve">, Pan YT, </w:t>
      </w:r>
      <w:proofErr w:type="spellStart"/>
      <w:r w:rsidRPr="00FE0712">
        <w:rPr>
          <w:rFonts w:ascii="Book Antiqua" w:eastAsia="Book Antiqua" w:hAnsi="Book Antiqua" w:cs="Book Antiqua"/>
          <w:color w:val="000000" w:themeColor="text1"/>
        </w:rPr>
        <w:t>Pastuszak</w:t>
      </w:r>
      <w:proofErr w:type="spellEnd"/>
      <w:r w:rsidRPr="00FE0712">
        <w:rPr>
          <w:rFonts w:ascii="Book Antiqua" w:eastAsia="Book Antiqua" w:hAnsi="Book Antiqua" w:cs="Book Antiqua"/>
          <w:color w:val="000000" w:themeColor="text1"/>
        </w:rPr>
        <w:t xml:space="preserve"> I, Carroll D.</w:t>
      </w:r>
      <w:proofErr w:type="gramEnd"/>
      <w:r w:rsidRPr="00FE0712">
        <w:rPr>
          <w:rFonts w:ascii="Book Antiqua" w:eastAsia="Book Antiqua" w:hAnsi="Book Antiqua" w:cs="Book Antiqua"/>
          <w:color w:val="000000" w:themeColor="text1"/>
        </w:rPr>
        <w:t xml:space="preserve"> New insights on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a multifunctional molecule. </w:t>
      </w:r>
      <w:proofErr w:type="spellStart"/>
      <w:r w:rsidRPr="00FE0712">
        <w:rPr>
          <w:rFonts w:ascii="Book Antiqua" w:eastAsia="Book Antiqua" w:hAnsi="Book Antiqua" w:cs="Book Antiqua"/>
          <w:i/>
          <w:iCs/>
          <w:color w:val="000000" w:themeColor="text1"/>
        </w:rPr>
        <w:t>Glycobiology</w:t>
      </w:r>
      <w:proofErr w:type="spellEnd"/>
      <w:r w:rsidRPr="00FE0712">
        <w:rPr>
          <w:rFonts w:ascii="Book Antiqua" w:eastAsia="Book Antiqua" w:hAnsi="Book Antiqua" w:cs="Book Antiqua"/>
          <w:color w:val="000000" w:themeColor="text1"/>
        </w:rPr>
        <w:t xml:space="preserve"> 2003; </w:t>
      </w:r>
      <w:r w:rsidRPr="00FE0712">
        <w:rPr>
          <w:rFonts w:ascii="Book Antiqua" w:eastAsia="Book Antiqua" w:hAnsi="Book Antiqua" w:cs="Book Antiqua"/>
          <w:b/>
          <w:bCs/>
          <w:color w:val="000000" w:themeColor="text1"/>
        </w:rPr>
        <w:t>13</w:t>
      </w:r>
      <w:r w:rsidRPr="00FE0712">
        <w:rPr>
          <w:rFonts w:ascii="Book Antiqua" w:eastAsia="Book Antiqua" w:hAnsi="Book Antiqua" w:cs="Book Antiqua"/>
          <w:color w:val="000000" w:themeColor="text1"/>
        </w:rPr>
        <w:t>: 17R-27R [PMID: 12626396 DOI: 10.1093/</w:t>
      </w:r>
      <w:proofErr w:type="spellStart"/>
      <w:r w:rsidRPr="00FE0712">
        <w:rPr>
          <w:rFonts w:ascii="Book Antiqua" w:eastAsia="Book Antiqua" w:hAnsi="Book Antiqua" w:cs="Book Antiqua"/>
          <w:color w:val="000000" w:themeColor="text1"/>
        </w:rPr>
        <w:t>glycob</w:t>
      </w:r>
      <w:proofErr w:type="spellEnd"/>
      <w:r w:rsidRPr="00FE0712">
        <w:rPr>
          <w:rFonts w:ascii="Book Antiqua" w:eastAsia="Book Antiqua" w:hAnsi="Book Antiqua" w:cs="Book Antiqua"/>
          <w:color w:val="000000" w:themeColor="text1"/>
        </w:rPr>
        <w:t>/cwg047]</w:t>
      </w:r>
    </w:p>
    <w:p w14:paraId="7FF37CF9"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43 </w:t>
      </w:r>
      <w:proofErr w:type="spellStart"/>
      <w:r w:rsidRPr="00FE0712">
        <w:rPr>
          <w:rFonts w:ascii="Book Antiqua" w:eastAsia="Book Antiqua" w:hAnsi="Book Antiqua" w:cs="Book Antiqua"/>
          <w:b/>
          <w:bCs/>
          <w:color w:val="000000" w:themeColor="text1"/>
        </w:rPr>
        <w:t>Behm</w:t>
      </w:r>
      <w:proofErr w:type="spellEnd"/>
      <w:r w:rsidRPr="00FE0712">
        <w:rPr>
          <w:rFonts w:ascii="Book Antiqua" w:eastAsia="Book Antiqua" w:hAnsi="Book Antiqua" w:cs="Book Antiqua"/>
          <w:b/>
          <w:bCs/>
          <w:color w:val="000000" w:themeColor="text1"/>
        </w:rPr>
        <w:t xml:space="preserve"> CA</w:t>
      </w:r>
      <w:r w:rsidRPr="00FE0712">
        <w:rPr>
          <w:rFonts w:ascii="Book Antiqua" w:eastAsia="Book Antiqua" w:hAnsi="Book Antiqua" w:cs="Book Antiqua"/>
          <w:color w:val="000000" w:themeColor="text1"/>
        </w:rPr>
        <w:t>.</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 xml:space="preserve">The role of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in the physiology of nematodes.</w:t>
      </w:r>
      <w:proofErr w:type="gram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i/>
          <w:iCs/>
          <w:color w:val="000000" w:themeColor="text1"/>
        </w:rPr>
        <w:t>Int</w:t>
      </w:r>
      <w:proofErr w:type="spellEnd"/>
      <w:r w:rsidRPr="00FE0712">
        <w:rPr>
          <w:rFonts w:ascii="Book Antiqua" w:eastAsia="Book Antiqua" w:hAnsi="Book Antiqua" w:cs="Book Antiqua"/>
          <w:i/>
          <w:iCs/>
          <w:color w:val="000000" w:themeColor="text1"/>
        </w:rPr>
        <w:t xml:space="preserve"> J </w:t>
      </w:r>
      <w:proofErr w:type="spellStart"/>
      <w:r w:rsidRPr="00FE0712">
        <w:rPr>
          <w:rFonts w:ascii="Book Antiqua" w:eastAsia="Book Antiqua" w:hAnsi="Book Antiqua" w:cs="Book Antiqua"/>
          <w:i/>
          <w:iCs/>
          <w:color w:val="000000" w:themeColor="text1"/>
        </w:rPr>
        <w:t>Parasitol</w:t>
      </w:r>
      <w:proofErr w:type="spellEnd"/>
      <w:r w:rsidRPr="00FE0712">
        <w:rPr>
          <w:rFonts w:ascii="Book Antiqua" w:eastAsia="Book Antiqua" w:hAnsi="Book Antiqua" w:cs="Book Antiqua"/>
          <w:color w:val="000000" w:themeColor="text1"/>
        </w:rPr>
        <w:t xml:space="preserve"> 1997; </w:t>
      </w:r>
      <w:r w:rsidRPr="00FE0712">
        <w:rPr>
          <w:rFonts w:ascii="Book Antiqua" w:eastAsia="Book Antiqua" w:hAnsi="Book Antiqua" w:cs="Book Antiqua"/>
          <w:b/>
          <w:bCs/>
          <w:color w:val="000000" w:themeColor="text1"/>
        </w:rPr>
        <w:t>27</w:t>
      </w:r>
      <w:r w:rsidRPr="00FE0712">
        <w:rPr>
          <w:rFonts w:ascii="Book Antiqua" w:eastAsia="Book Antiqua" w:hAnsi="Book Antiqua" w:cs="Book Antiqua"/>
          <w:color w:val="000000" w:themeColor="text1"/>
        </w:rPr>
        <w:t>: 215-229 [PMID: 9088992 DOI: 10.1016/s0020-7519(96)00151-8]</w:t>
      </w:r>
    </w:p>
    <w:p w14:paraId="3B0E588A" w14:textId="1DF378EE"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44 </w:t>
      </w:r>
      <w:r w:rsidRPr="00FE0712">
        <w:rPr>
          <w:rFonts w:ascii="Book Antiqua" w:eastAsia="Book Antiqua" w:hAnsi="Book Antiqua" w:cs="Book Antiqua"/>
          <w:b/>
          <w:bCs/>
          <w:color w:val="000000" w:themeColor="text1"/>
        </w:rPr>
        <w:t>T</w:t>
      </w:r>
      <w:r w:rsidR="006C7787" w:rsidRPr="00FE0712">
        <w:rPr>
          <w:rFonts w:ascii="Book Antiqua" w:eastAsia="Book Antiqua" w:hAnsi="Book Antiqua" w:cs="Book Antiqua"/>
          <w:b/>
          <w:bCs/>
          <w:color w:val="000000" w:themeColor="text1"/>
        </w:rPr>
        <w:t>revelyan</w:t>
      </w:r>
      <w:r w:rsidRPr="00FE0712">
        <w:rPr>
          <w:rFonts w:ascii="Book Antiqua" w:eastAsia="Book Antiqua" w:hAnsi="Book Antiqua" w:cs="Book Antiqua"/>
          <w:b/>
          <w:bCs/>
          <w:color w:val="000000" w:themeColor="text1"/>
        </w:rPr>
        <w:t xml:space="preserve"> WE</w:t>
      </w:r>
      <w:r w:rsidRPr="00FE0712">
        <w:rPr>
          <w:rFonts w:ascii="Book Antiqua" w:eastAsia="Book Antiqua" w:hAnsi="Book Antiqua" w:cs="Book Antiqua"/>
          <w:color w:val="000000" w:themeColor="text1"/>
        </w:rPr>
        <w:t>, H</w:t>
      </w:r>
      <w:r w:rsidR="006C7787" w:rsidRPr="00FE0712">
        <w:rPr>
          <w:rFonts w:ascii="Book Antiqua" w:eastAsia="Book Antiqua" w:hAnsi="Book Antiqua" w:cs="Book Antiqua"/>
          <w:color w:val="000000" w:themeColor="text1"/>
        </w:rPr>
        <w:t>arrison</w:t>
      </w:r>
      <w:r w:rsidRPr="00FE0712">
        <w:rPr>
          <w:rFonts w:ascii="Book Antiqua" w:eastAsia="Book Antiqua" w:hAnsi="Book Antiqua" w:cs="Book Antiqua"/>
          <w:color w:val="000000" w:themeColor="text1"/>
        </w:rPr>
        <w:t xml:space="preserve"> JS.</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Studies on yeast metabolism.</w:t>
      </w:r>
      <w:proofErr w:type="gramEnd"/>
      <w:r w:rsidRPr="00FE0712">
        <w:rPr>
          <w:rFonts w:ascii="Book Antiqua" w:eastAsia="Book Antiqua" w:hAnsi="Book Antiqua" w:cs="Book Antiqua"/>
          <w:color w:val="000000" w:themeColor="text1"/>
        </w:rPr>
        <w:t xml:space="preserve"> 5. The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content of baker's yeast during anaerobic fermentation. </w:t>
      </w:r>
      <w:proofErr w:type="spellStart"/>
      <w:r w:rsidRPr="00FE0712">
        <w:rPr>
          <w:rFonts w:ascii="Book Antiqua" w:eastAsia="Book Antiqua" w:hAnsi="Book Antiqua" w:cs="Book Antiqua"/>
          <w:i/>
          <w:iCs/>
          <w:color w:val="000000" w:themeColor="text1"/>
        </w:rPr>
        <w:t>Biochem</w:t>
      </w:r>
      <w:proofErr w:type="spellEnd"/>
      <w:r w:rsidRPr="00FE0712">
        <w:rPr>
          <w:rFonts w:ascii="Book Antiqua" w:eastAsia="Book Antiqua" w:hAnsi="Book Antiqua" w:cs="Book Antiqua"/>
          <w:i/>
          <w:iCs/>
          <w:color w:val="000000" w:themeColor="text1"/>
        </w:rPr>
        <w:t xml:space="preserve"> J</w:t>
      </w:r>
      <w:r w:rsidRPr="00FE0712">
        <w:rPr>
          <w:rFonts w:ascii="Book Antiqua" w:eastAsia="Book Antiqua" w:hAnsi="Book Antiqua" w:cs="Book Antiqua"/>
          <w:color w:val="000000" w:themeColor="text1"/>
        </w:rPr>
        <w:t xml:space="preserve"> 1956; </w:t>
      </w:r>
      <w:r w:rsidRPr="00FE0712">
        <w:rPr>
          <w:rFonts w:ascii="Book Antiqua" w:eastAsia="Book Antiqua" w:hAnsi="Book Antiqua" w:cs="Book Antiqua"/>
          <w:b/>
          <w:bCs/>
          <w:color w:val="000000" w:themeColor="text1"/>
        </w:rPr>
        <w:t>62</w:t>
      </w:r>
      <w:r w:rsidRPr="00FE0712">
        <w:rPr>
          <w:rFonts w:ascii="Book Antiqua" w:eastAsia="Book Antiqua" w:hAnsi="Book Antiqua" w:cs="Book Antiqua"/>
          <w:color w:val="000000" w:themeColor="text1"/>
        </w:rPr>
        <w:t>: 177-183 [PMID: 13293170 DOI: 10.1042/bj0620177b]</w:t>
      </w:r>
    </w:p>
    <w:p w14:paraId="3067782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45 </w:t>
      </w:r>
      <w:proofErr w:type="spellStart"/>
      <w:r w:rsidRPr="00FE0712">
        <w:rPr>
          <w:rFonts w:ascii="Book Antiqua" w:eastAsia="Book Antiqua" w:hAnsi="Book Antiqua" w:cs="Book Antiqua"/>
          <w:b/>
          <w:bCs/>
          <w:color w:val="000000" w:themeColor="text1"/>
        </w:rPr>
        <w:t>Scheinkönig</w:t>
      </w:r>
      <w:proofErr w:type="spellEnd"/>
      <w:r w:rsidRPr="00FE0712">
        <w:rPr>
          <w:rFonts w:ascii="Book Antiqua" w:eastAsia="Book Antiqua" w:hAnsi="Book Antiqua" w:cs="Book Antiqua"/>
          <w:b/>
          <w:bCs/>
          <w:color w:val="000000" w:themeColor="text1"/>
        </w:rPr>
        <w:t xml:space="preserve"> C</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Kappicht</w:t>
      </w:r>
      <w:proofErr w:type="spellEnd"/>
      <w:r w:rsidRPr="00FE0712">
        <w:rPr>
          <w:rFonts w:ascii="Book Antiqua" w:eastAsia="Book Antiqua" w:hAnsi="Book Antiqua" w:cs="Book Antiqua"/>
          <w:color w:val="000000" w:themeColor="text1"/>
        </w:rPr>
        <w:t xml:space="preserve"> S, Kolb HJ, </w:t>
      </w:r>
      <w:proofErr w:type="spellStart"/>
      <w:r w:rsidRPr="00FE0712">
        <w:rPr>
          <w:rFonts w:ascii="Book Antiqua" w:eastAsia="Book Antiqua" w:hAnsi="Book Antiqua" w:cs="Book Antiqua"/>
          <w:color w:val="000000" w:themeColor="text1"/>
        </w:rPr>
        <w:t>Schleuning</w:t>
      </w:r>
      <w:proofErr w:type="spellEnd"/>
      <w:r w:rsidRPr="00FE0712">
        <w:rPr>
          <w:rFonts w:ascii="Book Antiqua" w:eastAsia="Book Antiqua" w:hAnsi="Book Antiqua" w:cs="Book Antiqua"/>
          <w:color w:val="000000" w:themeColor="text1"/>
        </w:rPr>
        <w:t xml:space="preserve"> M. Adoption of long-term cultures to evaluate the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potential of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for freezing hematopoietic stem cells.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2004; </w:t>
      </w:r>
      <w:r w:rsidRPr="00FE0712">
        <w:rPr>
          <w:rFonts w:ascii="Book Antiqua" w:eastAsia="Book Antiqua" w:hAnsi="Book Antiqua" w:cs="Book Antiqua"/>
          <w:b/>
          <w:bCs/>
          <w:color w:val="000000" w:themeColor="text1"/>
        </w:rPr>
        <w:t>34</w:t>
      </w:r>
      <w:r w:rsidRPr="00FE0712">
        <w:rPr>
          <w:rFonts w:ascii="Book Antiqua" w:eastAsia="Book Antiqua" w:hAnsi="Book Antiqua" w:cs="Book Antiqua"/>
          <w:color w:val="000000" w:themeColor="text1"/>
        </w:rPr>
        <w:t>: 531-536 [PMID: 15286692 DOI: 10.1038/sj.bmt.1704631]</w:t>
      </w:r>
    </w:p>
    <w:p w14:paraId="0C7A529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46 </w:t>
      </w:r>
      <w:proofErr w:type="spellStart"/>
      <w:r w:rsidRPr="00FE0712">
        <w:rPr>
          <w:rFonts w:ascii="Book Antiqua" w:eastAsia="Book Antiqua" w:hAnsi="Book Antiqua" w:cs="Book Antiqua"/>
          <w:b/>
          <w:bCs/>
          <w:color w:val="000000" w:themeColor="text1"/>
        </w:rPr>
        <w:t>Dockal</w:t>
      </w:r>
      <w:proofErr w:type="spellEnd"/>
      <w:r w:rsidRPr="00FE0712">
        <w:rPr>
          <w:rFonts w:ascii="Book Antiqua" w:eastAsia="Book Antiqua" w:hAnsi="Book Antiqua" w:cs="Book Antiqua"/>
          <w:b/>
          <w:bCs/>
          <w:color w:val="000000" w:themeColor="text1"/>
        </w:rPr>
        <w:t xml:space="preserve"> M</w:t>
      </w:r>
      <w:r w:rsidRPr="00FE0712">
        <w:rPr>
          <w:rFonts w:ascii="Book Antiqua" w:eastAsia="Book Antiqua" w:hAnsi="Book Antiqua" w:cs="Book Antiqua"/>
          <w:color w:val="000000" w:themeColor="text1"/>
        </w:rPr>
        <w:t xml:space="preserve">, Carter DC, </w:t>
      </w:r>
      <w:proofErr w:type="spellStart"/>
      <w:r w:rsidRPr="00FE0712">
        <w:rPr>
          <w:rFonts w:ascii="Book Antiqua" w:eastAsia="Book Antiqua" w:hAnsi="Book Antiqua" w:cs="Book Antiqua"/>
          <w:color w:val="000000" w:themeColor="text1"/>
        </w:rPr>
        <w:t>Rüker</w:t>
      </w:r>
      <w:proofErr w:type="spellEnd"/>
      <w:r w:rsidRPr="00FE0712">
        <w:rPr>
          <w:rFonts w:ascii="Book Antiqua" w:eastAsia="Book Antiqua" w:hAnsi="Book Antiqua" w:cs="Book Antiqua"/>
          <w:color w:val="000000" w:themeColor="text1"/>
        </w:rPr>
        <w:t xml:space="preserve"> F. Conformational transitions of the three recombinant domains of human serum albumin depending on </w:t>
      </w:r>
      <w:proofErr w:type="spellStart"/>
      <w:r w:rsidRPr="00FE0712">
        <w:rPr>
          <w:rFonts w:ascii="Book Antiqua" w:eastAsia="Book Antiqua" w:hAnsi="Book Antiqua" w:cs="Book Antiqua"/>
          <w:color w:val="000000" w:themeColor="text1"/>
        </w:rPr>
        <w:t>pH.</w:t>
      </w:r>
      <w:proofErr w:type="spell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J </w:t>
      </w:r>
      <w:proofErr w:type="spellStart"/>
      <w:r w:rsidRPr="00FE0712">
        <w:rPr>
          <w:rFonts w:ascii="Book Antiqua" w:eastAsia="Book Antiqua" w:hAnsi="Book Antiqua" w:cs="Book Antiqua"/>
          <w:i/>
          <w:iCs/>
          <w:color w:val="000000" w:themeColor="text1"/>
        </w:rPr>
        <w:t>Biol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Chem</w:t>
      </w:r>
      <w:proofErr w:type="spellEnd"/>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275</w:t>
      </w:r>
      <w:r w:rsidRPr="00FE0712">
        <w:rPr>
          <w:rFonts w:ascii="Book Antiqua" w:eastAsia="Book Antiqua" w:hAnsi="Book Antiqua" w:cs="Book Antiqua"/>
          <w:color w:val="000000" w:themeColor="text1"/>
        </w:rPr>
        <w:t>: 3042-3050 [PMID: 10652284 DOI: 10.1074/jbc.275.5.3042]</w:t>
      </w:r>
    </w:p>
    <w:p w14:paraId="4BBED7C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47 </w:t>
      </w:r>
      <w:r w:rsidRPr="00FE0712">
        <w:rPr>
          <w:rFonts w:ascii="Book Antiqua" w:eastAsia="Book Antiqua" w:hAnsi="Book Antiqua" w:cs="Book Antiqua"/>
          <w:b/>
          <w:bCs/>
          <w:color w:val="000000" w:themeColor="text1"/>
        </w:rPr>
        <w:t>Francis GL</w:t>
      </w:r>
      <w:r w:rsidRPr="00FE0712">
        <w:rPr>
          <w:rFonts w:ascii="Book Antiqua" w:eastAsia="Book Antiqua" w:hAnsi="Book Antiqua" w:cs="Book Antiqua"/>
          <w:color w:val="000000" w:themeColor="text1"/>
        </w:rPr>
        <w:t xml:space="preserve">. Albumin and mammalian cell culture: implications for biotechnology applications. </w:t>
      </w:r>
      <w:proofErr w:type="spellStart"/>
      <w:r w:rsidRPr="00FE0712">
        <w:rPr>
          <w:rFonts w:ascii="Book Antiqua" w:eastAsia="Book Antiqua" w:hAnsi="Book Antiqua" w:cs="Book Antiqua"/>
          <w:i/>
          <w:iCs/>
          <w:color w:val="000000" w:themeColor="text1"/>
        </w:rPr>
        <w:t>Cytotechnology</w:t>
      </w:r>
      <w:proofErr w:type="spellEnd"/>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62</w:t>
      </w:r>
      <w:r w:rsidRPr="00FE0712">
        <w:rPr>
          <w:rFonts w:ascii="Book Antiqua" w:eastAsia="Book Antiqua" w:hAnsi="Book Antiqua" w:cs="Book Antiqua"/>
          <w:color w:val="000000" w:themeColor="text1"/>
        </w:rPr>
        <w:t>: 1-16 [PMID: 20373019 DOI: 10.1007/s10616-010-9263-3]</w:t>
      </w:r>
    </w:p>
    <w:p w14:paraId="7367AE5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48 </w:t>
      </w:r>
      <w:proofErr w:type="spellStart"/>
      <w:r w:rsidRPr="00FE0712">
        <w:rPr>
          <w:rFonts w:ascii="Book Antiqua" w:eastAsia="Book Antiqua" w:hAnsi="Book Antiqua" w:cs="Book Antiqua"/>
          <w:b/>
          <w:bCs/>
          <w:color w:val="000000" w:themeColor="text1"/>
        </w:rPr>
        <w:t>Horváthy</w:t>
      </w:r>
      <w:proofErr w:type="spellEnd"/>
      <w:r w:rsidRPr="00FE0712">
        <w:rPr>
          <w:rFonts w:ascii="Book Antiqua" w:eastAsia="Book Antiqua" w:hAnsi="Book Antiqua" w:cs="Book Antiqua"/>
          <w:b/>
          <w:bCs/>
          <w:color w:val="000000" w:themeColor="text1"/>
        </w:rPr>
        <w:t xml:space="preserve"> DB</w:t>
      </w:r>
      <w:r w:rsidRPr="00FE0712">
        <w:rPr>
          <w:rFonts w:ascii="Book Antiqua" w:eastAsia="Book Antiqua" w:hAnsi="Book Antiqua" w:cs="Book Antiqua"/>
          <w:color w:val="000000" w:themeColor="text1"/>
        </w:rPr>
        <w:t xml:space="preserve">, Simon M, Schwarz CM, </w:t>
      </w:r>
      <w:proofErr w:type="spellStart"/>
      <w:r w:rsidRPr="00FE0712">
        <w:rPr>
          <w:rFonts w:ascii="Book Antiqua" w:eastAsia="Book Antiqua" w:hAnsi="Book Antiqua" w:cs="Book Antiqua"/>
          <w:color w:val="000000" w:themeColor="text1"/>
        </w:rPr>
        <w:t>Masteling</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Vácz</w:t>
      </w:r>
      <w:proofErr w:type="spellEnd"/>
      <w:r w:rsidRPr="00FE0712">
        <w:rPr>
          <w:rFonts w:ascii="Book Antiqua" w:eastAsia="Book Antiqua" w:hAnsi="Book Antiqua" w:cs="Book Antiqua"/>
          <w:color w:val="000000" w:themeColor="text1"/>
        </w:rPr>
        <w:t xml:space="preserve"> G, </w:t>
      </w:r>
      <w:proofErr w:type="spellStart"/>
      <w:r w:rsidRPr="00FE0712">
        <w:rPr>
          <w:rFonts w:ascii="Book Antiqua" w:eastAsia="Book Antiqua" w:hAnsi="Book Antiqua" w:cs="Book Antiqua"/>
          <w:color w:val="000000" w:themeColor="text1"/>
        </w:rPr>
        <w:t>Hornyák</w:t>
      </w:r>
      <w:proofErr w:type="spellEnd"/>
      <w:r w:rsidRPr="00FE0712">
        <w:rPr>
          <w:rFonts w:ascii="Book Antiqua" w:eastAsia="Book Antiqua" w:hAnsi="Book Antiqua" w:cs="Book Antiqua"/>
          <w:color w:val="000000" w:themeColor="text1"/>
        </w:rPr>
        <w:t xml:space="preserve"> I, </w:t>
      </w:r>
      <w:proofErr w:type="spellStart"/>
      <w:r w:rsidRPr="00FE0712">
        <w:rPr>
          <w:rFonts w:ascii="Book Antiqua" w:eastAsia="Book Antiqua" w:hAnsi="Book Antiqua" w:cs="Book Antiqua"/>
          <w:color w:val="000000" w:themeColor="text1"/>
        </w:rPr>
        <w:t>Lacza</w:t>
      </w:r>
      <w:proofErr w:type="spellEnd"/>
      <w:r w:rsidRPr="00FE0712">
        <w:rPr>
          <w:rFonts w:ascii="Book Antiqua" w:eastAsia="Book Antiqua" w:hAnsi="Book Antiqua" w:cs="Book Antiqua"/>
          <w:color w:val="000000" w:themeColor="text1"/>
        </w:rPr>
        <w:t xml:space="preserve"> Z. Serum albumin as a local therapeutic agent in cell therapy and tissue engineering. </w:t>
      </w:r>
      <w:proofErr w:type="spellStart"/>
      <w:r w:rsidRPr="00FE0712">
        <w:rPr>
          <w:rFonts w:ascii="Book Antiqua" w:eastAsia="Book Antiqua" w:hAnsi="Book Antiqua" w:cs="Book Antiqua"/>
          <w:i/>
          <w:iCs/>
          <w:color w:val="000000" w:themeColor="text1"/>
        </w:rPr>
        <w:t>Biofactors</w:t>
      </w:r>
      <w:proofErr w:type="spellEnd"/>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43</w:t>
      </w:r>
      <w:r w:rsidRPr="00FE0712">
        <w:rPr>
          <w:rFonts w:ascii="Book Antiqua" w:eastAsia="Book Antiqua" w:hAnsi="Book Antiqua" w:cs="Book Antiqua"/>
          <w:color w:val="000000" w:themeColor="text1"/>
        </w:rPr>
        <w:t>: 315-330 [PMID: 27859738 DOI: 10.1002/biof.1337]</w:t>
      </w:r>
    </w:p>
    <w:p w14:paraId="6B99799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49 </w:t>
      </w:r>
      <w:proofErr w:type="spellStart"/>
      <w:r w:rsidRPr="00FE0712">
        <w:rPr>
          <w:rFonts w:ascii="Book Antiqua" w:eastAsia="Book Antiqua" w:hAnsi="Book Antiqua" w:cs="Book Antiqua"/>
          <w:b/>
          <w:bCs/>
          <w:color w:val="000000" w:themeColor="text1"/>
        </w:rPr>
        <w:t>Heinze</w:t>
      </w:r>
      <w:proofErr w:type="spellEnd"/>
      <w:r w:rsidRPr="00FE0712">
        <w:rPr>
          <w:rFonts w:ascii="Book Antiqua" w:eastAsia="Book Antiqua" w:hAnsi="Book Antiqua" w:cs="Book Antiqua"/>
          <w:b/>
          <w:bCs/>
          <w:color w:val="000000" w:themeColor="text1"/>
        </w:rPr>
        <w:t xml:space="preserve"> T,</w:t>
      </w:r>
      <w:r w:rsidRPr="00FE0712">
        <w:rPr>
          <w:rFonts w:ascii="Book Antiqua" w:eastAsia="Book Antiqua" w:hAnsi="Book Antiqua" w:cs="Book Antiqua"/>
          <w:color w:val="000000" w:themeColor="text1"/>
        </w:rPr>
        <w:t xml:space="preserve"> Liebert T, </w:t>
      </w:r>
      <w:proofErr w:type="spellStart"/>
      <w:r w:rsidRPr="00FE0712">
        <w:rPr>
          <w:rFonts w:ascii="Book Antiqua" w:eastAsia="Book Antiqua" w:hAnsi="Book Antiqua" w:cs="Book Antiqua"/>
          <w:color w:val="000000" w:themeColor="text1"/>
        </w:rPr>
        <w:t>Heublein</w:t>
      </w:r>
      <w:proofErr w:type="spellEnd"/>
      <w:r w:rsidRPr="00FE0712">
        <w:rPr>
          <w:rFonts w:ascii="Book Antiqua" w:eastAsia="Book Antiqua" w:hAnsi="Book Antiqua" w:cs="Book Antiqua"/>
          <w:color w:val="000000" w:themeColor="text1"/>
        </w:rPr>
        <w:t xml:space="preserve"> B, Hornig S. Functional polymers based on dextran. In: </w:t>
      </w:r>
      <w:proofErr w:type="spellStart"/>
      <w:r w:rsidRPr="00FE0712">
        <w:rPr>
          <w:rFonts w:ascii="Book Antiqua" w:eastAsia="Book Antiqua" w:hAnsi="Book Antiqua" w:cs="Book Antiqua"/>
          <w:color w:val="000000" w:themeColor="text1"/>
        </w:rPr>
        <w:t>Klemm</w:t>
      </w:r>
      <w:proofErr w:type="spellEnd"/>
      <w:r w:rsidRPr="00FE0712">
        <w:rPr>
          <w:rFonts w:ascii="Book Antiqua" w:eastAsia="Book Antiqua" w:hAnsi="Book Antiqua" w:cs="Book Antiqua"/>
          <w:color w:val="000000" w:themeColor="text1"/>
        </w:rPr>
        <w:t xml:space="preserve"> D </w:t>
      </w:r>
      <w:proofErr w:type="gramStart"/>
      <w:r w:rsidRPr="00FE0712">
        <w:rPr>
          <w:rFonts w:ascii="Book Antiqua" w:eastAsia="Book Antiqua" w:hAnsi="Book Antiqua" w:cs="Book Antiqua"/>
          <w:color w:val="000000" w:themeColor="text1"/>
        </w:rPr>
        <w:t>Polysaccharides</w:t>
      </w:r>
      <w:proofErr w:type="gramEnd"/>
      <w:r w:rsidRPr="00FE0712">
        <w:rPr>
          <w:rFonts w:ascii="Book Antiqua" w:eastAsia="Book Antiqua" w:hAnsi="Book Antiqua" w:cs="Book Antiqua"/>
          <w:color w:val="000000" w:themeColor="text1"/>
        </w:rPr>
        <w:t xml:space="preserve"> ii. Berlin, Heidelberg: Springer Berlin Heidelberg, 2006: 199-291</w:t>
      </w:r>
    </w:p>
    <w:p w14:paraId="79DB1C53"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50 </w:t>
      </w:r>
      <w:proofErr w:type="spellStart"/>
      <w:r w:rsidRPr="00FE0712">
        <w:rPr>
          <w:rFonts w:ascii="Book Antiqua" w:eastAsia="Book Antiqua" w:hAnsi="Book Antiqua" w:cs="Book Antiqua"/>
          <w:b/>
          <w:bCs/>
          <w:color w:val="000000" w:themeColor="text1"/>
        </w:rPr>
        <w:t>Masuelli</w:t>
      </w:r>
      <w:proofErr w:type="spellEnd"/>
      <w:r w:rsidRPr="00FE0712">
        <w:rPr>
          <w:rFonts w:ascii="Book Antiqua" w:eastAsia="Book Antiqua" w:hAnsi="Book Antiqua" w:cs="Book Antiqua"/>
          <w:b/>
          <w:bCs/>
          <w:color w:val="000000" w:themeColor="text1"/>
        </w:rPr>
        <w:t xml:space="preserve"> MA</w:t>
      </w:r>
      <w:r w:rsidRPr="00FE0712">
        <w:rPr>
          <w:rFonts w:ascii="Book Antiqua" w:eastAsia="Book Antiqua" w:hAnsi="Book Antiqua" w:cs="Book Antiqua"/>
          <w:color w:val="000000" w:themeColor="text1"/>
        </w:rPr>
        <w:t>.</w:t>
      </w:r>
      <w:proofErr w:type="gramEnd"/>
      <w:r w:rsidRPr="00FE0712">
        <w:rPr>
          <w:rFonts w:ascii="Book Antiqua" w:eastAsia="Book Antiqua" w:hAnsi="Book Antiqua" w:cs="Book Antiqua"/>
          <w:color w:val="000000" w:themeColor="text1"/>
        </w:rPr>
        <w:t xml:space="preserve"> </w:t>
      </w:r>
      <w:proofErr w:type="spellStart"/>
      <w:proofErr w:type="gramStart"/>
      <w:r w:rsidRPr="00FE0712">
        <w:rPr>
          <w:rFonts w:ascii="Book Antiqua" w:eastAsia="Book Antiqua" w:hAnsi="Book Antiqua" w:cs="Book Antiqua"/>
          <w:color w:val="000000" w:themeColor="text1"/>
        </w:rPr>
        <w:t>Dextrans</w:t>
      </w:r>
      <w:proofErr w:type="spellEnd"/>
      <w:r w:rsidRPr="00FE0712">
        <w:rPr>
          <w:rFonts w:ascii="Book Antiqua" w:eastAsia="Book Antiqua" w:hAnsi="Book Antiqua" w:cs="Book Antiqua"/>
          <w:color w:val="000000" w:themeColor="text1"/>
        </w:rPr>
        <w:t xml:space="preserve"> in aqueous solution.</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Experimental review on intrinsic viscosity measurements and temperature effect.</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color w:val="000000" w:themeColor="text1"/>
        </w:rPr>
        <w:t xml:space="preserve">J Polymer Biopolymer Physics </w:t>
      </w:r>
      <w:proofErr w:type="spellStart"/>
      <w:r w:rsidRPr="00FE0712">
        <w:rPr>
          <w:rFonts w:ascii="Book Antiqua" w:eastAsia="Book Antiqua" w:hAnsi="Book Antiqua" w:cs="Book Antiqua"/>
          <w:i/>
          <w:color w:val="000000" w:themeColor="text1"/>
        </w:rPr>
        <w:t>Chem</w:t>
      </w:r>
      <w:proofErr w:type="spellEnd"/>
      <w:r w:rsidRPr="00FE0712">
        <w:rPr>
          <w:rFonts w:ascii="Book Antiqua" w:eastAsia="Book Antiqua" w:hAnsi="Book Antiqua" w:cs="Book Antiqua"/>
          <w:i/>
          <w:color w:val="000000" w:themeColor="text1"/>
        </w:rPr>
        <w:t xml:space="preserve"> </w:t>
      </w:r>
      <w:r w:rsidRPr="00FE0712">
        <w:rPr>
          <w:rFonts w:ascii="Book Antiqua" w:eastAsia="Book Antiqua" w:hAnsi="Book Antiqua" w:cs="Book Antiqua"/>
          <w:color w:val="000000" w:themeColor="text1"/>
        </w:rPr>
        <w:t>2013; 1: 13-21 [DOI: 10.12691/jpbpc-1-1-3]</w:t>
      </w:r>
    </w:p>
    <w:p w14:paraId="65DAA77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51 </w:t>
      </w:r>
      <w:proofErr w:type="spellStart"/>
      <w:r w:rsidRPr="00FE0712">
        <w:rPr>
          <w:rFonts w:ascii="Book Antiqua" w:eastAsia="Book Antiqua" w:hAnsi="Book Antiqua" w:cs="Book Antiqua"/>
          <w:b/>
          <w:bCs/>
          <w:color w:val="000000" w:themeColor="text1"/>
        </w:rPr>
        <w:t>Ljungström</w:t>
      </w:r>
      <w:proofErr w:type="spellEnd"/>
      <w:r w:rsidRPr="00FE0712">
        <w:rPr>
          <w:rFonts w:ascii="Book Antiqua" w:eastAsia="Book Antiqua" w:hAnsi="Book Antiqua" w:cs="Book Antiqua"/>
          <w:b/>
          <w:bCs/>
          <w:color w:val="000000" w:themeColor="text1"/>
        </w:rPr>
        <w:t xml:space="preserve"> KG</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Renck</w:t>
      </w:r>
      <w:proofErr w:type="spellEnd"/>
      <w:r w:rsidRPr="00FE0712">
        <w:rPr>
          <w:rFonts w:ascii="Book Antiqua" w:eastAsia="Book Antiqua" w:hAnsi="Book Antiqua" w:cs="Book Antiqua"/>
          <w:color w:val="000000" w:themeColor="text1"/>
        </w:rPr>
        <w:t xml:space="preserve"> H, </w:t>
      </w:r>
      <w:proofErr w:type="spellStart"/>
      <w:r w:rsidRPr="00FE0712">
        <w:rPr>
          <w:rFonts w:ascii="Book Antiqua" w:eastAsia="Book Antiqua" w:hAnsi="Book Antiqua" w:cs="Book Antiqua"/>
          <w:color w:val="000000" w:themeColor="text1"/>
        </w:rPr>
        <w:t>Strandberg</w:t>
      </w:r>
      <w:proofErr w:type="spellEnd"/>
      <w:r w:rsidRPr="00FE0712">
        <w:rPr>
          <w:rFonts w:ascii="Book Antiqua" w:eastAsia="Book Antiqua" w:hAnsi="Book Antiqua" w:cs="Book Antiqua"/>
          <w:color w:val="000000" w:themeColor="text1"/>
        </w:rPr>
        <w:t xml:space="preserve"> K, Hedin H, Richter W, </w:t>
      </w:r>
      <w:proofErr w:type="spellStart"/>
      <w:r w:rsidRPr="00FE0712">
        <w:rPr>
          <w:rFonts w:ascii="Book Antiqua" w:eastAsia="Book Antiqua" w:hAnsi="Book Antiqua" w:cs="Book Antiqua"/>
          <w:color w:val="000000" w:themeColor="text1"/>
        </w:rPr>
        <w:t>Widerlöv</w:t>
      </w:r>
      <w:proofErr w:type="spellEnd"/>
      <w:r w:rsidRPr="00FE0712">
        <w:rPr>
          <w:rFonts w:ascii="Book Antiqua" w:eastAsia="Book Antiqua" w:hAnsi="Book Antiqua" w:cs="Book Antiqua"/>
          <w:color w:val="000000" w:themeColor="text1"/>
        </w:rPr>
        <w:t xml:space="preserve"> E. Adverse reactions to dextran in Sweden 1970-1979. </w:t>
      </w:r>
      <w:proofErr w:type="spellStart"/>
      <w:r w:rsidRPr="00FE0712">
        <w:rPr>
          <w:rFonts w:ascii="Book Antiqua" w:eastAsia="Book Antiqua" w:hAnsi="Book Antiqua" w:cs="Book Antiqua"/>
          <w:i/>
          <w:iCs/>
          <w:color w:val="000000" w:themeColor="text1"/>
        </w:rPr>
        <w:t>Acta</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Chir</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Scand</w:t>
      </w:r>
      <w:proofErr w:type="spellEnd"/>
      <w:r w:rsidRPr="00FE0712">
        <w:rPr>
          <w:rFonts w:ascii="Book Antiqua" w:eastAsia="Book Antiqua" w:hAnsi="Book Antiqua" w:cs="Book Antiqua"/>
          <w:color w:val="000000" w:themeColor="text1"/>
        </w:rPr>
        <w:t xml:space="preserve"> 1983; </w:t>
      </w:r>
      <w:r w:rsidRPr="00FE0712">
        <w:rPr>
          <w:rFonts w:ascii="Book Antiqua" w:eastAsia="Book Antiqua" w:hAnsi="Book Antiqua" w:cs="Book Antiqua"/>
          <w:b/>
          <w:bCs/>
          <w:color w:val="000000" w:themeColor="text1"/>
        </w:rPr>
        <w:t>149</w:t>
      </w:r>
      <w:r w:rsidRPr="00FE0712">
        <w:rPr>
          <w:rFonts w:ascii="Book Antiqua" w:eastAsia="Book Antiqua" w:hAnsi="Book Antiqua" w:cs="Book Antiqua"/>
          <w:color w:val="000000" w:themeColor="text1"/>
        </w:rPr>
        <w:t>: 253-262 [PMID: 6193664]</w:t>
      </w:r>
    </w:p>
    <w:p w14:paraId="10568DAB"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52 </w:t>
      </w:r>
      <w:proofErr w:type="spellStart"/>
      <w:r w:rsidRPr="00FE0712">
        <w:rPr>
          <w:rFonts w:ascii="Book Antiqua" w:eastAsia="Book Antiqua" w:hAnsi="Book Antiqua" w:cs="Book Antiqua"/>
          <w:b/>
          <w:bCs/>
          <w:color w:val="000000" w:themeColor="text1"/>
        </w:rPr>
        <w:t>Pellerin</w:t>
      </w:r>
      <w:proofErr w:type="spellEnd"/>
      <w:r w:rsidRPr="00FE0712">
        <w:rPr>
          <w:rFonts w:ascii="Book Antiqua" w:eastAsia="Book Antiqua" w:hAnsi="Book Antiqua" w:cs="Book Antiqua"/>
          <w:b/>
          <w:bCs/>
          <w:color w:val="000000" w:themeColor="text1"/>
        </w:rPr>
        <w:t>-Mendes C</w:t>
      </w:r>
      <w:r w:rsidRPr="00FE0712">
        <w:rPr>
          <w:rFonts w:ascii="Book Antiqua" w:eastAsia="Book Antiqua" w:hAnsi="Book Antiqua" w:cs="Book Antiqua"/>
          <w:color w:val="000000" w:themeColor="text1"/>
        </w:rPr>
        <w:t xml:space="preserve">, Million L, </w:t>
      </w:r>
      <w:proofErr w:type="spellStart"/>
      <w:r w:rsidRPr="00FE0712">
        <w:rPr>
          <w:rFonts w:ascii="Book Antiqua" w:eastAsia="Book Antiqua" w:hAnsi="Book Antiqua" w:cs="Book Antiqua"/>
          <w:color w:val="000000" w:themeColor="text1"/>
        </w:rPr>
        <w:t>Marchand-Arvier</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Labrude</w:t>
      </w:r>
      <w:proofErr w:type="spellEnd"/>
      <w:r w:rsidRPr="00FE0712">
        <w:rPr>
          <w:rFonts w:ascii="Book Antiqua" w:eastAsia="Book Antiqua" w:hAnsi="Book Antiqua" w:cs="Book Antiqua"/>
          <w:color w:val="000000" w:themeColor="text1"/>
        </w:rPr>
        <w:t xml:space="preserve"> P, </w:t>
      </w:r>
      <w:proofErr w:type="spellStart"/>
      <w:r w:rsidRPr="00FE0712">
        <w:rPr>
          <w:rFonts w:ascii="Book Antiqua" w:eastAsia="Book Antiqua" w:hAnsi="Book Antiqua" w:cs="Book Antiqua"/>
          <w:color w:val="000000" w:themeColor="text1"/>
        </w:rPr>
        <w:t>Vigneron</w:t>
      </w:r>
      <w:proofErr w:type="spellEnd"/>
      <w:r w:rsidRPr="00FE0712">
        <w:rPr>
          <w:rFonts w:ascii="Book Antiqua" w:eastAsia="Book Antiqua" w:hAnsi="Book Antiqua" w:cs="Book Antiqua"/>
          <w:color w:val="000000" w:themeColor="text1"/>
        </w:rPr>
        <w:t xml:space="preserve"> C.</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 xml:space="preserve">In vitro study of the protective effect of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and dextran during freezing of human red blood cells in liquid nitrogen.</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1997; </w:t>
      </w:r>
      <w:r w:rsidRPr="00FE0712">
        <w:rPr>
          <w:rFonts w:ascii="Book Antiqua" w:eastAsia="Book Antiqua" w:hAnsi="Book Antiqua" w:cs="Book Antiqua"/>
          <w:b/>
          <w:bCs/>
          <w:color w:val="000000" w:themeColor="text1"/>
        </w:rPr>
        <w:t>35</w:t>
      </w:r>
      <w:r w:rsidRPr="00FE0712">
        <w:rPr>
          <w:rFonts w:ascii="Book Antiqua" w:eastAsia="Book Antiqua" w:hAnsi="Book Antiqua" w:cs="Book Antiqua"/>
          <w:color w:val="000000" w:themeColor="text1"/>
        </w:rPr>
        <w:t>: 173-186 [PMID: 9299109 DOI: 10.1006/cryo.1997.2038]</w:t>
      </w:r>
    </w:p>
    <w:p w14:paraId="6385970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53 </w:t>
      </w:r>
      <w:r w:rsidRPr="00FE0712">
        <w:rPr>
          <w:rFonts w:ascii="Book Antiqua" w:eastAsia="Book Antiqua" w:hAnsi="Book Antiqua" w:cs="Book Antiqua"/>
          <w:b/>
          <w:bCs/>
          <w:color w:val="000000" w:themeColor="text1"/>
        </w:rPr>
        <w:t>Chen G</w:t>
      </w:r>
      <w:r w:rsidRPr="00FE0712">
        <w:rPr>
          <w:rFonts w:ascii="Book Antiqua" w:eastAsia="Book Antiqua" w:hAnsi="Book Antiqua" w:cs="Book Antiqua"/>
          <w:color w:val="000000" w:themeColor="text1"/>
        </w:rPr>
        <w:t xml:space="preserve">, Yue A, </w:t>
      </w:r>
      <w:proofErr w:type="spellStart"/>
      <w:r w:rsidRPr="00FE0712">
        <w:rPr>
          <w:rFonts w:ascii="Book Antiqua" w:eastAsia="Book Antiqua" w:hAnsi="Book Antiqua" w:cs="Book Antiqua"/>
          <w:color w:val="000000" w:themeColor="text1"/>
        </w:rPr>
        <w:t>Ruan</w:t>
      </w:r>
      <w:proofErr w:type="spellEnd"/>
      <w:r w:rsidRPr="00FE0712">
        <w:rPr>
          <w:rFonts w:ascii="Book Antiqua" w:eastAsia="Book Antiqua" w:hAnsi="Book Antiqua" w:cs="Book Antiqua"/>
          <w:color w:val="000000" w:themeColor="text1"/>
        </w:rPr>
        <w:t xml:space="preserve"> Z, Yin Y, Wang R, Ren Y, Zhu L. Comparison of the Effects of Different </w:t>
      </w:r>
      <w:proofErr w:type="spellStart"/>
      <w:r w:rsidRPr="00FE0712">
        <w:rPr>
          <w:rFonts w:ascii="Book Antiqua" w:eastAsia="Book Antiqua" w:hAnsi="Book Antiqua" w:cs="Book Antiqua"/>
          <w:color w:val="000000" w:themeColor="text1"/>
        </w:rPr>
        <w:t>Cryoprotectants</w:t>
      </w:r>
      <w:proofErr w:type="spellEnd"/>
      <w:r w:rsidRPr="00FE0712">
        <w:rPr>
          <w:rFonts w:ascii="Book Antiqua" w:eastAsia="Book Antiqua" w:hAnsi="Book Antiqua" w:cs="Book Antiqua"/>
          <w:color w:val="000000" w:themeColor="text1"/>
        </w:rPr>
        <w:t xml:space="preserve"> on Stem Cells from Umbilical Cord Blood. </w:t>
      </w:r>
      <w:r w:rsidRPr="00FE0712">
        <w:rPr>
          <w:rFonts w:ascii="Book Antiqua" w:eastAsia="Book Antiqua" w:hAnsi="Book Antiqua" w:cs="Book Antiqua"/>
          <w:i/>
          <w:iCs/>
          <w:color w:val="000000" w:themeColor="text1"/>
        </w:rPr>
        <w:t xml:space="preserve">Stem Cells </w:t>
      </w:r>
      <w:proofErr w:type="spellStart"/>
      <w:r w:rsidRPr="00FE0712">
        <w:rPr>
          <w:rFonts w:ascii="Book Antiqua" w:eastAsia="Book Antiqua" w:hAnsi="Book Antiqua" w:cs="Book Antiqua"/>
          <w:i/>
          <w:iCs/>
          <w:color w:val="000000" w:themeColor="text1"/>
        </w:rPr>
        <w:t>Int</w:t>
      </w:r>
      <w:proofErr w:type="spellEnd"/>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2016</w:t>
      </w:r>
      <w:r w:rsidRPr="00FE0712">
        <w:rPr>
          <w:rFonts w:ascii="Book Antiqua" w:eastAsia="Book Antiqua" w:hAnsi="Book Antiqua" w:cs="Book Antiqua"/>
          <w:color w:val="000000" w:themeColor="text1"/>
        </w:rPr>
        <w:t>: 1396783 [PMID: 26770201 DOI: 10.1155/2016/1396783]</w:t>
      </w:r>
    </w:p>
    <w:p w14:paraId="16FF294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54 </w:t>
      </w:r>
      <w:r w:rsidRPr="00FE0712">
        <w:rPr>
          <w:rFonts w:ascii="Book Antiqua" w:eastAsia="Book Antiqua" w:hAnsi="Book Antiqua" w:cs="Book Antiqua"/>
          <w:b/>
          <w:bCs/>
          <w:color w:val="000000" w:themeColor="text1"/>
        </w:rPr>
        <w:t>O'Neill HC</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Nikoloska</w:t>
      </w:r>
      <w:proofErr w:type="spellEnd"/>
      <w:r w:rsidRPr="00FE0712">
        <w:rPr>
          <w:rFonts w:ascii="Book Antiqua" w:eastAsia="Book Antiqua" w:hAnsi="Book Antiqua" w:cs="Book Antiqua"/>
          <w:color w:val="000000" w:themeColor="text1"/>
        </w:rPr>
        <w:t xml:space="preserve"> M, Ho H, </w:t>
      </w:r>
      <w:proofErr w:type="spellStart"/>
      <w:r w:rsidRPr="00FE0712">
        <w:rPr>
          <w:rFonts w:ascii="Book Antiqua" w:eastAsia="Book Antiqua" w:hAnsi="Book Antiqua" w:cs="Book Antiqua"/>
          <w:color w:val="000000" w:themeColor="text1"/>
        </w:rPr>
        <w:t>Doshi</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Maalouf</w:t>
      </w:r>
      <w:proofErr w:type="spellEnd"/>
      <w:r w:rsidRPr="00FE0712">
        <w:rPr>
          <w:rFonts w:ascii="Book Antiqua" w:eastAsia="Book Antiqua" w:hAnsi="Book Antiqua" w:cs="Book Antiqua"/>
          <w:color w:val="000000" w:themeColor="text1"/>
        </w:rPr>
        <w:t xml:space="preserve"> W. Improved cryopreservation of spermatozoa using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xml:space="preserve">: comparison of </w:t>
      </w:r>
      <w:proofErr w:type="spellStart"/>
      <w:r w:rsidRPr="00FE0712">
        <w:rPr>
          <w:rFonts w:ascii="Book Antiqua" w:eastAsia="Book Antiqua" w:hAnsi="Book Antiqua" w:cs="Book Antiqua"/>
          <w:color w:val="000000" w:themeColor="text1"/>
        </w:rPr>
        <w:t>cryoprotectants</w:t>
      </w:r>
      <w:proofErr w:type="spellEnd"/>
      <w:r w:rsidRPr="00FE0712">
        <w:rPr>
          <w:rFonts w:ascii="Book Antiqua" w:eastAsia="Book Antiqua" w:hAnsi="Book Antiqua" w:cs="Book Antiqua"/>
          <w:color w:val="000000" w:themeColor="text1"/>
        </w:rPr>
        <w:t xml:space="preserve"> and a novel device for long-term storage. </w:t>
      </w:r>
      <w:r w:rsidRPr="00FE0712">
        <w:rPr>
          <w:rFonts w:ascii="Book Antiqua" w:eastAsia="Book Antiqua" w:hAnsi="Book Antiqua" w:cs="Book Antiqua"/>
          <w:i/>
          <w:iCs/>
          <w:color w:val="000000" w:themeColor="text1"/>
        </w:rPr>
        <w:t xml:space="preserve">J Assist </w:t>
      </w:r>
      <w:proofErr w:type="spellStart"/>
      <w:r w:rsidRPr="00FE0712">
        <w:rPr>
          <w:rFonts w:ascii="Book Antiqua" w:eastAsia="Book Antiqua" w:hAnsi="Book Antiqua" w:cs="Book Antiqua"/>
          <w:i/>
          <w:iCs/>
          <w:color w:val="000000" w:themeColor="text1"/>
        </w:rPr>
        <w:t>Reprod</w:t>
      </w:r>
      <w:proofErr w:type="spellEnd"/>
      <w:r w:rsidRPr="00FE0712">
        <w:rPr>
          <w:rFonts w:ascii="Book Antiqua" w:eastAsia="Book Antiqua" w:hAnsi="Book Antiqua" w:cs="Book Antiqua"/>
          <w:i/>
          <w:iCs/>
          <w:color w:val="000000" w:themeColor="text1"/>
        </w:rPr>
        <w:t xml:space="preserve"> Genet</w:t>
      </w:r>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36</w:t>
      </w:r>
      <w:r w:rsidRPr="00FE0712">
        <w:rPr>
          <w:rFonts w:ascii="Book Antiqua" w:eastAsia="Book Antiqua" w:hAnsi="Book Antiqua" w:cs="Book Antiqua"/>
          <w:color w:val="000000" w:themeColor="text1"/>
        </w:rPr>
        <w:t>: 1713-1720 [PMID: 31273587 DOI: 10.1007/s10815-019-01505-x]</w:t>
      </w:r>
    </w:p>
    <w:p w14:paraId="55DF64C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55 </w:t>
      </w:r>
      <w:proofErr w:type="spellStart"/>
      <w:r w:rsidRPr="00FE0712">
        <w:rPr>
          <w:rFonts w:ascii="Book Antiqua" w:eastAsia="Book Antiqua" w:hAnsi="Book Antiqua" w:cs="Book Antiqua"/>
          <w:b/>
          <w:bCs/>
          <w:color w:val="000000" w:themeColor="text1"/>
        </w:rPr>
        <w:t>Gratwohl</w:t>
      </w:r>
      <w:proofErr w:type="spellEnd"/>
      <w:r w:rsidRPr="00FE0712">
        <w:rPr>
          <w:rFonts w:ascii="Book Antiqua" w:eastAsia="Book Antiqua" w:hAnsi="Book Antiqua" w:cs="Book Antiqua"/>
          <w:b/>
          <w:bCs/>
          <w:color w:val="000000" w:themeColor="text1"/>
        </w:rPr>
        <w:t xml:space="preserve"> A</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Baldomero</w:t>
      </w:r>
      <w:proofErr w:type="spellEnd"/>
      <w:r w:rsidRPr="00FE0712">
        <w:rPr>
          <w:rFonts w:ascii="Book Antiqua" w:eastAsia="Book Antiqua" w:hAnsi="Book Antiqua" w:cs="Book Antiqua"/>
          <w:color w:val="000000" w:themeColor="text1"/>
        </w:rPr>
        <w:t xml:space="preserve"> H, </w:t>
      </w:r>
      <w:proofErr w:type="spellStart"/>
      <w:r w:rsidRPr="00FE0712">
        <w:rPr>
          <w:rFonts w:ascii="Book Antiqua" w:eastAsia="Book Antiqua" w:hAnsi="Book Antiqua" w:cs="Book Antiqua"/>
          <w:color w:val="000000" w:themeColor="text1"/>
        </w:rPr>
        <w:t>Gratwohl</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Aljurf</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Bouzas</w:t>
      </w:r>
      <w:proofErr w:type="spellEnd"/>
      <w:r w:rsidRPr="00FE0712">
        <w:rPr>
          <w:rFonts w:ascii="Book Antiqua" w:eastAsia="Book Antiqua" w:hAnsi="Book Antiqua" w:cs="Book Antiqua"/>
          <w:color w:val="000000" w:themeColor="text1"/>
        </w:rPr>
        <w:t xml:space="preserve"> LF, Horowitz M, Kodera Y, Lipton J, Iida M, </w:t>
      </w:r>
      <w:proofErr w:type="spellStart"/>
      <w:r w:rsidRPr="00FE0712">
        <w:rPr>
          <w:rFonts w:ascii="Book Antiqua" w:eastAsia="Book Antiqua" w:hAnsi="Book Antiqua" w:cs="Book Antiqua"/>
          <w:color w:val="000000" w:themeColor="text1"/>
        </w:rPr>
        <w:t>Pasquini</w:t>
      </w:r>
      <w:proofErr w:type="spellEnd"/>
      <w:r w:rsidRPr="00FE0712">
        <w:rPr>
          <w:rFonts w:ascii="Book Antiqua" w:eastAsia="Book Antiqua" w:hAnsi="Book Antiqua" w:cs="Book Antiqua"/>
          <w:color w:val="000000" w:themeColor="text1"/>
        </w:rPr>
        <w:t xml:space="preserve"> MC, </w:t>
      </w:r>
      <w:proofErr w:type="spellStart"/>
      <w:r w:rsidRPr="00FE0712">
        <w:rPr>
          <w:rFonts w:ascii="Book Antiqua" w:eastAsia="Book Antiqua" w:hAnsi="Book Antiqua" w:cs="Book Antiqua"/>
          <w:color w:val="000000" w:themeColor="text1"/>
        </w:rPr>
        <w:t>Passweg</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Szer</w:t>
      </w:r>
      <w:proofErr w:type="spellEnd"/>
      <w:r w:rsidRPr="00FE0712">
        <w:rPr>
          <w:rFonts w:ascii="Book Antiqua" w:eastAsia="Book Antiqua" w:hAnsi="Book Antiqua" w:cs="Book Antiqua"/>
          <w:color w:val="000000" w:themeColor="text1"/>
        </w:rPr>
        <w:t xml:space="preserve"> J, Madrigal A, </w:t>
      </w:r>
      <w:proofErr w:type="spellStart"/>
      <w:r w:rsidRPr="00FE0712">
        <w:rPr>
          <w:rFonts w:ascii="Book Antiqua" w:eastAsia="Book Antiqua" w:hAnsi="Book Antiqua" w:cs="Book Antiqua"/>
          <w:color w:val="000000" w:themeColor="text1"/>
        </w:rPr>
        <w:t>Frauendorfer</w:t>
      </w:r>
      <w:proofErr w:type="spellEnd"/>
      <w:r w:rsidRPr="00FE0712">
        <w:rPr>
          <w:rFonts w:ascii="Book Antiqua" w:eastAsia="Book Antiqua" w:hAnsi="Book Antiqua" w:cs="Book Antiqua"/>
          <w:color w:val="000000" w:themeColor="text1"/>
        </w:rPr>
        <w:t xml:space="preserve"> K, </w:t>
      </w:r>
      <w:proofErr w:type="spellStart"/>
      <w:r w:rsidRPr="00FE0712">
        <w:rPr>
          <w:rFonts w:ascii="Book Antiqua" w:eastAsia="Book Antiqua" w:hAnsi="Book Antiqua" w:cs="Book Antiqua"/>
          <w:color w:val="000000" w:themeColor="text1"/>
        </w:rPr>
        <w:t>Niederwieser</w:t>
      </w:r>
      <w:proofErr w:type="spellEnd"/>
      <w:r w:rsidRPr="00FE0712">
        <w:rPr>
          <w:rFonts w:ascii="Book Antiqua" w:eastAsia="Book Antiqua" w:hAnsi="Book Antiqua" w:cs="Book Antiqua"/>
          <w:color w:val="000000" w:themeColor="text1"/>
        </w:rPr>
        <w:t xml:space="preserve"> D; Worldwide Network of Blood and Marrow Transplantation (WBMT). Quantitative and qualitative differences in use and trends of hematopoietic stem cell transplantation: a Global Observational Study. </w:t>
      </w:r>
      <w:proofErr w:type="spellStart"/>
      <w:r w:rsidRPr="00FE0712">
        <w:rPr>
          <w:rFonts w:ascii="Book Antiqua" w:eastAsia="Book Antiqua" w:hAnsi="Book Antiqua" w:cs="Book Antiqua"/>
          <w:i/>
          <w:iCs/>
          <w:color w:val="000000" w:themeColor="text1"/>
        </w:rPr>
        <w:t>Haematologica</w:t>
      </w:r>
      <w:proofErr w:type="spellEnd"/>
      <w:r w:rsidRPr="00FE0712">
        <w:rPr>
          <w:rFonts w:ascii="Book Antiqua" w:eastAsia="Book Antiqua" w:hAnsi="Book Antiqua" w:cs="Book Antiqua"/>
          <w:color w:val="000000" w:themeColor="text1"/>
        </w:rPr>
        <w:t xml:space="preserve"> 2013; </w:t>
      </w:r>
      <w:r w:rsidRPr="00FE0712">
        <w:rPr>
          <w:rFonts w:ascii="Book Antiqua" w:eastAsia="Book Antiqua" w:hAnsi="Book Antiqua" w:cs="Book Antiqua"/>
          <w:b/>
          <w:bCs/>
          <w:color w:val="000000" w:themeColor="text1"/>
        </w:rPr>
        <w:t>98</w:t>
      </w:r>
      <w:r w:rsidRPr="00FE0712">
        <w:rPr>
          <w:rFonts w:ascii="Book Antiqua" w:eastAsia="Book Antiqua" w:hAnsi="Book Antiqua" w:cs="Book Antiqua"/>
          <w:color w:val="000000" w:themeColor="text1"/>
        </w:rPr>
        <w:t>: 1282-1290 [PMID: 23508009 DOI: 10.3324/haematol.2012.076349]</w:t>
      </w:r>
    </w:p>
    <w:p w14:paraId="762B0EC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56 </w:t>
      </w:r>
      <w:proofErr w:type="spellStart"/>
      <w:r w:rsidRPr="00FE0712">
        <w:rPr>
          <w:rFonts w:ascii="Book Antiqua" w:eastAsia="Book Antiqua" w:hAnsi="Book Antiqua" w:cs="Book Antiqua"/>
          <w:b/>
          <w:bCs/>
          <w:color w:val="000000" w:themeColor="text1"/>
        </w:rPr>
        <w:t>Shima</w:t>
      </w:r>
      <w:proofErr w:type="spellEnd"/>
      <w:r w:rsidRPr="00FE0712">
        <w:rPr>
          <w:rFonts w:ascii="Book Antiqua" w:eastAsia="Book Antiqua" w:hAnsi="Book Antiqua" w:cs="Book Antiqua"/>
          <w:b/>
          <w:bCs/>
          <w:color w:val="000000" w:themeColor="text1"/>
        </w:rPr>
        <w:t xml:space="preserve"> T</w:t>
      </w:r>
      <w:r w:rsidRPr="00FE0712">
        <w:rPr>
          <w:rFonts w:ascii="Book Antiqua" w:eastAsia="Book Antiqua" w:hAnsi="Book Antiqua" w:cs="Book Antiqua"/>
          <w:color w:val="000000" w:themeColor="text1"/>
        </w:rPr>
        <w:t xml:space="preserve">, Iwasaki H, Yamauchi T, </w:t>
      </w:r>
      <w:proofErr w:type="spellStart"/>
      <w:r w:rsidRPr="00FE0712">
        <w:rPr>
          <w:rFonts w:ascii="Book Antiqua" w:eastAsia="Book Antiqua" w:hAnsi="Book Antiqua" w:cs="Book Antiqua"/>
          <w:color w:val="000000" w:themeColor="text1"/>
        </w:rPr>
        <w:t>Kadowaki</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Kiyosuke</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Mochimaru</w:t>
      </w:r>
      <w:proofErr w:type="spellEnd"/>
      <w:r w:rsidRPr="00FE0712">
        <w:rPr>
          <w:rFonts w:ascii="Book Antiqua" w:eastAsia="Book Antiqua" w:hAnsi="Book Antiqua" w:cs="Book Antiqua"/>
          <w:color w:val="000000" w:themeColor="text1"/>
        </w:rPr>
        <w:t xml:space="preserve"> T, </w:t>
      </w:r>
      <w:proofErr w:type="spellStart"/>
      <w:r w:rsidRPr="00FE0712">
        <w:rPr>
          <w:rFonts w:ascii="Book Antiqua" w:eastAsia="Book Antiqua" w:hAnsi="Book Antiqua" w:cs="Book Antiqua"/>
          <w:color w:val="000000" w:themeColor="text1"/>
        </w:rPr>
        <w:t>Takenaka</w:t>
      </w:r>
      <w:proofErr w:type="spellEnd"/>
      <w:r w:rsidRPr="00FE0712">
        <w:rPr>
          <w:rFonts w:ascii="Book Antiqua" w:eastAsia="Book Antiqua" w:hAnsi="Book Antiqua" w:cs="Book Antiqua"/>
          <w:color w:val="000000" w:themeColor="text1"/>
        </w:rPr>
        <w:t xml:space="preserve"> K, Miyamoto T, Akashi K, </w:t>
      </w:r>
      <w:proofErr w:type="spellStart"/>
      <w:r w:rsidRPr="00FE0712">
        <w:rPr>
          <w:rFonts w:ascii="Book Antiqua" w:eastAsia="Book Antiqua" w:hAnsi="Book Antiqua" w:cs="Book Antiqua"/>
          <w:color w:val="000000" w:themeColor="text1"/>
        </w:rPr>
        <w:t>Teshima</w:t>
      </w:r>
      <w:proofErr w:type="spellEnd"/>
      <w:r w:rsidRPr="00FE0712">
        <w:rPr>
          <w:rFonts w:ascii="Book Antiqua" w:eastAsia="Book Antiqua" w:hAnsi="Book Antiqua" w:cs="Book Antiqua"/>
          <w:color w:val="000000" w:themeColor="text1"/>
        </w:rPr>
        <w:t xml:space="preserve"> T. Preserved </w:t>
      </w:r>
      <w:r w:rsidRPr="00FE0712">
        <w:rPr>
          <w:rFonts w:ascii="Book Antiqua" w:eastAsia="Book Antiqua" w:hAnsi="Book Antiqua" w:cs="Book Antiqua"/>
          <w:i/>
          <w:iCs/>
          <w:color w:val="000000" w:themeColor="text1"/>
        </w:rPr>
        <w:t>in vivo</w:t>
      </w:r>
      <w:r w:rsidRPr="00FE0712">
        <w:rPr>
          <w:rFonts w:ascii="Book Antiqua" w:eastAsia="Book Antiqua" w:hAnsi="Book Antiqua" w:cs="Book Antiqua"/>
          <w:color w:val="000000" w:themeColor="text1"/>
        </w:rPr>
        <w:t xml:space="preserve"> reconstitution ability </w:t>
      </w:r>
      <w:r w:rsidRPr="00FE0712">
        <w:rPr>
          <w:rFonts w:ascii="Book Antiqua" w:eastAsia="Book Antiqua" w:hAnsi="Book Antiqua" w:cs="Book Antiqua"/>
          <w:color w:val="000000" w:themeColor="text1"/>
        </w:rPr>
        <w:lastRenderedPageBreak/>
        <w:t xml:space="preserve">of PBSCs cryopreserved for a decade at -80 °C.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2015; </w:t>
      </w:r>
      <w:r w:rsidRPr="00FE0712">
        <w:rPr>
          <w:rFonts w:ascii="Book Antiqua" w:eastAsia="Book Antiqua" w:hAnsi="Book Antiqua" w:cs="Book Antiqua"/>
          <w:b/>
          <w:bCs/>
          <w:color w:val="000000" w:themeColor="text1"/>
        </w:rPr>
        <w:t>50</w:t>
      </w:r>
      <w:r w:rsidRPr="00FE0712">
        <w:rPr>
          <w:rFonts w:ascii="Book Antiqua" w:eastAsia="Book Antiqua" w:hAnsi="Book Antiqua" w:cs="Book Antiqua"/>
          <w:color w:val="000000" w:themeColor="text1"/>
        </w:rPr>
        <w:t>: 1195-1200 [PMID: 26098951 DOI: 10.1038/bmt.2015.147]</w:t>
      </w:r>
    </w:p>
    <w:p w14:paraId="6CE296E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57 </w:t>
      </w:r>
      <w:r w:rsidRPr="00FE0712">
        <w:rPr>
          <w:rFonts w:ascii="Book Antiqua" w:eastAsia="Book Antiqua" w:hAnsi="Book Antiqua" w:cs="Book Antiqua"/>
          <w:b/>
          <w:bCs/>
          <w:color w:val="000000" w:themeColor="text1"/>
        </w:rPr>
        <w:t>Kubiak A</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Matuszak</w:t>
      </w:r>
      <w:proofErr w:type="spellEnd"/>
      <w:r w:rsidRPr="00FE0712">
        <w:rPr>
          <w:rFonts w:ascii="Book Antiqua" w:eastAsia="Book Antiqua" w:hAnsi="Book Antiqua" w:cs="Book Antiqua"/>
          <w:color w:val="000000" w:themeColor="text1"/>
        </w:rPr>
        <w:t xml:space="preserve"> P, </w:t>
      </w:r>
      <w:proofErr w:type="spellStart"/>
      <w:r w:rsidRPr="00FE0712">
        <w:rPr>
          <w:rFonts w:ascii="Book Antiqua" w:eastAsia="Book Antiqua" w:hAnsi="Book Antiqua" w:cs="Book Antiqua"/>
          <w:color w:val="000000" w:themeColor="text1"/>
        </w:rPr>
        <w:t>Bembnista</w:t>
      </w:r>
      <w:proofErr w:type="spellEnd"/>
      <w:r w:rsidRPr="00FE0712">
        <w:rPr>
          <w:rFonts w:ascii="Book Antiqua" w:eastAsia="Book Antiqua" w:hAnsi="Book Antiqua" w:cs="Book Antiqua"/>
          <w:color w:val="000000" w:themeColor="text1"/>
        </w:rPr>
        <w:t xml:space="preserve"> E, </w:t>
      </w:r>
      <w:proofErr w:type="spellStart"/>
      <w:r w:rsidRPr="00FE0712">
        <w:rPr>
          <w:rFonts w:ascii="Book Antiqua" w:eastAsia="Book Antiqua" w:hAnsi="Book Antiqua" w:cs="Book Antiqua"/>
          <w:color w:val="000000" w:themeColor="text1"/>
        </w:rPr>
        <w:t>Kozlowska-Skrzypczak</w:t>
      </w:r>
      <w:proofErr w:type="spellEnd"/>
      <w:r w:rsidRPr="00FE0712">
        <w:rPr>
          <w:rFonts w:ascii="Book Antiqua" w:eastAsia="Book Antiqua" w:hAnsi="Book Antiqua" w:cs="Book Antiqua"/>
          <w:color w:val="000000" w:themeColor="text1"/>
        </w:rPr>
        <w:t xml:space="preserve"> M. Banking of Hematopoietic Stem Cells: Influence of Storage Time on Their Quality Parameters. </w:t>
      </w:r>
      <w:r w:rsidRPr="00FE0712">
        <w:rPr>
          <w:rFonts w:ascii="Book Antiqua" w:eastAsia="Book Antiqua" w:hAnsi="Book Antiqua" w:cs="Book Antiqua"/>
          <w:i/>
          <w:iCs/>
          <w:color w:val="000000" w:themeColor="text1"/>
        </w:rPr>
        <w:t>Transplant Proc</w:t>
      </w:r>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48</w:t>
      </w:r>
      <w:r w:rsidRPr="00FE0712">
        <w:rPr>
          <w:rFonts w:ascii="Book Antiqua" w:eastAsia="Book Antiqua" w:hAnsi="Book Antiqua" w:cs="Book Antiqua"/>
          <w:color w:val="000000" w:themeColor="text1"/>
        </w:rPr>
        <w:t>: 1806-1809 [PMID: 27496496 DOI: 10.1016/j.transproceed.2016.03.011]</w:t>
      </w:r>
    </w:p>
    <w:p w14:paraId="4BC3CECB"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58 </w:t>
      </w:r>
      <w:r w:rsidRPr="00FE0712">
        <w:rPr>
          <w:rFonts w:ascii="Book Antiqua" w:eastAsia="Book Antiqua" w:hAnsi="Book Antiqua" w:cs="Book Antiqua"/>
          <w:b/>
          <w:bCs/>
          <w:color w:val="000000" w:themeColor="text1"/>
        </w:rPr>
        <w:t>Weinberg RS.</w:t>
      </w:r>
      <w:proofErr w:type="gramEnd"/>
      <w:r w:rsidRPr="00FE0712">
        <w:rPr>
          <w:rFonts w:ascii="Book Antiqua" w:eastAsia="Book Antiqua" w:hAnsi="Book Antiqua" w:cs="Book Antiqua"/>
          <w:b/>
          <w:bCs/>
          <w:color w:val="000000" w:themeColor="text1"/>
        </w:rPr>
        <w:t xml:space="preserve"> </w:t>
      </w:r>
      <w:proofErr w:type="gramStart"/>
      <w:r w:rsidRPr="00FE0712">
        <w:rPr>
          <w:rFonts w:ascii="Book Antiqua" w:eastAsia="Book Antiqua" w:hAnsi="Book Antiqua" w:cs="Book Antiqua"/>
          <w:bCs/>
          <w:color w:val="000000" w:themeColor="text1"/>
        </w:rPr>
        <w:t>Cryopreservation techniques and freezing solutions.</w:t>
      </w:r>
      <w:proofErr w:type="gramEnd"/>
      <w:r w:rsidRPr="00FE0712">
        <w:rPr>
          <w:rFonts w:ascii="Book Antiqua" w:eastAsia="Book Antiqua" w:hAnsi="Book Antiqua" w:cs="Book Antiqua"/>
          <w:bCs/>
          <w:color w:val="000000" w:themeColor="text1"/>
        </w:rPr>
        <w:t xml:space="preserve"> In: Schwartz J and </w:t>
      </w:r>
      <w:proofErr w:type="spellStart"/>
      <w:r w:rsidRPr="00FE0712">
        <w:rPr>
          <w:rFonts w:ascii="Book Antiqua" w:eastAsia="Book Antiqua" w:hAnsi="Book Antiqua" w:cs="Book Antiqua"/>
          <w:bCs/>
          <w:color w:val="000000" w:themeColor="text1"/>
        </w:rPr>
        <w:t>Shaz</w:t>
      </w:r>
      <w:proofErr w:type="spellEnd"/>
      <w:r w:rsidRPr="00FE0712">
        <w:rPr>
          <w:rFonts w:ascii="Book Antiqua" w:eastAsia="Book Antiqua" w:hAnsi="Book Antiqua" w:cs="Book Antiqua"/>
          <w:bCs/>
          <w:color w:val="000000" w:themeColor="text1"/>
        </w:rPr>
        <w:t xml:space="preserve"> BH Best practices in processing and storage for hematopoietic cell transplantation. Cham: Springer International Publishing,</w:t>
      </w:r>
      <w:r w:rsidRPr="00FE0712">
        <w:rPr>
          <w:rFonts w:ascii="Book Antiqua" w:eastAsia="Book Antiqua" w:hAnsi="Book Antiqua" w:cs="Book Antiqua"/>
          <w:color w:val="000000" w:themeColor="text1"/>
        </w:rPr>
        <w:t xml:space="preserve"> 2018: 63-72</w:t>
      </w:r>
    </w:p>
    <w:p w14:paraId="31E1287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59 </w:t>
      </w:r>
      <w:proofErr w:type="spellStart"/>
      <w:r w:rsidRPr="00FE0712">
        <w:rPr>
          <w:rFonts w:ascii="Book Antiqua" w:eastAsia="Book Antiqua" w:hAnsi="Book Antiqua" w:cs="Book Antiqua"/>
          <w:b/>
          <w:bCs/>
          <w:color w:val="000000" w:themeColor="text1"/>
        </w:rPr>
        <w:t>Aerts</w:t>
      </w:r>
      <w:proofErr w:type="spellEnd"/>
      <w:r w:rsidRPr="00FE0712">
        <w:rPr>
          <w:rFonts w:ascii="Book Antiqua" w:eastAsia="Book Antiqua" w:hAnsi="Book Antiqua" w:cs="Book Antiqua"/>
          <w:b/>
          <w:bCs/>
          <w:color w:val="000000" w:themeColor="text1"/>
        </w:rPr>
        <w:t>-Kaya FSF</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Visser</w:t>
      </w:r>
      <w:proofErr w:type="spellEnd"/>
      <w:r w:rsidRPr="00FE0712">
        <w:rPr>
          <w:rFonts w:ascii="Book Antiqua" w:eastAsia="Book Antiqua" w:hAnsi="Book Antiqua" w:cs="Book Antiqua"/>
          <w:color w:val="000000" w:themeColor="text1"/>
        </w:rPr>
        <w:t xml:space="preserve"> TP, </w:t>
      </w:r>
      <w:proofErr w:type="spellStart"/>
      <w:r w:rsidRPr="00FE0712">
        <w:rPr>
          <w:rFonts w:ascii="Book Antiqua" w:eastAsia="Book Antiqua" w:hAnsi="Book Antiqua" w:cs="Book Antiqua"/>
          <w:color w:val="000000" w:themeColor="text1"/>
        </w:rPr>
        <w:t>Pervin</w:t>
      </w:r>
      <w:proofErr w:type="spellEnd"/>
      <w:r w:rsidRPr="00FE0712">
        <w:rPr>
          <w:rFonts w:ascii="Book Antiqua" w:eastAsia="Book Antiqua" w:hAnsi="Book Antiqua" w:cs="Book Antiqua"/>
          <w:color w:val="000000" w:themeColor="text1"/>
        </w:rPr>
        <w:t xml:space="preserve"> B, </w:t>
      </w:r>
      <w:proofErr w:type="spellStart"/>
      <w:r w:rsidRPr="00FE0712">
        <w:rPr>
          <w:rFonts w:ascii="Book Antiqua" w:eastAsia="Book Antiqua" w:hAnsi="Book Antiqua" w:cs="Book Antiqua"/>
          <w:color w:val="000000" w:themeColor="text1"/>
        </w:rPr>
        <w:t>Mammadova</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Özyüncü</w:t>
      </w:r>
      <w:proofErr w:type="spellEnd"/>
      <w:r w:rsidRPr="00FE0712">
        <w:rPr>
          <w:rFonts w:ascii="Book Antiqua" w:eastAsia="Book Antiqua" w:hAnsi="Book Antiqua" w:cs="Book Antiqua"/>
          <w:color w:val="000000" w:themeColor="text1"/>
        </w:rPr>
        <w:t xml:space="preserve"> Ö, </w:t>
      </w:r>
      <w:proofErr w:type="spellStart"/>
      <w:r w:rsidRPr="00FE0712">
        <w:rPr>
          <w:rFonts w:ascii="Book Antiqua" w:eastAsia="Book Antiqua" w:hAnsi="Book Antiqua" w:cs="Book Antiqua"/>
          <w:color w:val="000000" w:themeColor="text1"/>
        </w:rPr>
        <w:t>Wagemaker</w:t>
      </w:r>
      <w:proofErr w:type="spellEnd"/>
      <w:r w:rsidRPr="00FE0712">
        <w:rPr>
          <w:rFonts w:ascii="Book Antiqua" w:eastAsia="Book Antiqua" w:hAnsi="Book Antiqua" w:cs="Book Antiqua"/>
          <w:color w:val="000000" w:themeColor="text1"/>
        </w:rPr>
        <w:t xml:space="preserve"> G, </w:t>
      </w:r>
      <w:proofErr w:type="spellStart"/>
      <w:r w:rsidRPr="00FE0712">
        <w:rPr>
          <w:rFonts w:ascii="Book Antiqua" w:eastAsia="Book Antiqua" w:hAnsi="Book Antiqua" w:cs="Book Antiqua"/>
          <w:color w:val="000000" w:themeColor="text1"/>
        </w:rPr>
        <w:t>Uçkan-Çetinkaya</w:t>
      </w:r>
      <w:proofErr w:type="spellEnd"/>
      <w:r w:rsidRPr="00FE0712">
        <w:rPr>
          <w:rFonts w:ascii="Book Antiqua" w:eastAsia="Book Antiqua" w:hAnsi="Book Antiqua" w:cs="Book Antiqua"/>
          <w:color w:val="000000" w:themeColor="text1"/>
        </w:rPr>
        <w:t xml:space="preserve"> FD. SUL-109 Protects Hematopoietic Stem Cells from Apoptosis Induced by Short-Term Hypothermic Preservation and Maintains Their Engraftment Potential. </w:t>
      </w:r>
      <w:proofErr w:type="spellStart"/>
      <w:r w:rsidRPr="00FE0712">
        <w:rPr>
          <w:rFonts w:ascii="Book Antiqua" w:eastAsia="Book Antiqua" w:hAnsi="Book Antiqua" w:cs="Book Antiqua"/>
          <w:i/>
          <w:iCs/>
          <w:color w:val="000000" w:themeColor="text1"/>
        </w:rPr>
        <w:t>Biol</w:t>
      </w:r>
      <w:proofErr w:type="spellEnd"/>
      <w:r w:rsidRPr="00FE0712">
        <w:rPr>
          <w:rFonts w:ascii="Book Antiqua" w:eastAsia="Book Antiqua" w:hAnsi="Book Antiqua" w:cs="Book Antiqua"/>
          <w:i/>
          <w:iCs/>
          <w:color w:val="000000" w:themeColor="text1"/>
        </w:rPr>
        <w:t xml:space="preserve"> Blood Marrow Transplant</w:t>
      </w:r>
      <w:r w:rsidRPr="00FE0712">
        <w:rPr>
          <w:rFonts w:ascii="Book Antiqua" w:eastAsia="Book Antiqua" w:hAnsi="Book Antiqua" w:cs="Book Antiqua"/>
          <w:color w:val="000000" w:themeColor="text1"/>
        </w:rPr>
        <w:t xml:space="preserve"> 2020; </w:t>
      </w:r>
      <w:r w:rsidRPr="00FE0712">
        <w:rPr>
          <w:rFonts w:ascii="Book Antiqua" w:eastAsia="Book Antiqua" w:hAnsi="Book Antiqua" w:cs="Book Antiqua"/>
          <w:b/>
          <w:bCs/>
          <w:color w:val="000000" w:themeColor="text1"/>
        </w:rPr>
        <w:t>26</w:t>
      </w:r>
      <w:r w:rsidRPr="00FE0712">
        <w:rPr>
          <w:rFonts w:ascii="Book Antiqua" w:eastAsia="Book Antiqua" w:hAnsi="Book Antiqua" w:cs="Book Antiqua"/>
          <w:color w:val="000000" w:themeColor="text1"/>
        </w:rPr>
        <w:t>: 634-642 [PMID: 31917271 DOI: 10.1016/j.bbmt.2019.12.770]</w:t>
      </w:r>
    </w:p>
    <w:p w14:paraId="25DA84E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60 </w:t>
      </w:r>
      <w:proofErr w:type="spellStart"/>
      <w:r w:rsidRPr="00FE0712">
        <w:rPr>
          <w:rFonts w:ascii="Book Antiqua" w:eastAsia="Book Antiqua" w:hAnsi="Book Antiqua" w:cs="Book Antiqua"/>
          <w:b/>
          <w:bCs/>
          <w:color w:val="000000" w:themeColor="text1"/>
        </w:rPr>
        <w:t>Hornberger</w:t>
      </w:r>
      <w:proofErr w:type="spellEnd"/>
      <w:r w:rsidRPr="00FE0712">
        <w:rPr>
          <w:rFonts w:ascii="Book Antiqua" w:eastAsia="Book Antiqua" w:hAnsi="Book Antiqua" w:cs="Book Antiqua"/>
          <w:b/>
          <w:bCs/>
          <w:color w:val="000000" w:themeColor="text1"/>
        </w:rPr>
        <w:t xml:space="preserve"> K</w:t>
      </w:r>
      <w:r w:rsidRPr="00FE0712">
        <w:rPr>
          <w:rFonts w:ascii="Book Antiqua" w:eastAsia="Book Antiqua" w:hAnsi="Book Antiqua" w:cs="Book Antiqua"/>
          <w:color w:val="000000" w:themeColor="text1"/>
        </w:rPr>
        <w:t xml:space="preserve">, Yu G, McKenna D, Hubel A. Cryopreservation of Hematopoietic Stem Cells: Emerging Assays,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 Agents, and Technology to Improve Outcomes. </w:t>
      </w:r>
      <w:proofErr w:type="spellStart"/>
      <w:r w:rsidRPr="00FE0712">
        <w:rPr>
          <w:rFonts w:ascii="Book Antiqua" w:eastAsia="Book Antiqua" w:hAnsi="Book Antiqua" w:cs="Book Antiqua"/>
          <w:i/>
          <w:iCs/>
          <w:color w:val="000000" w:themeColor="text1"/>
        </w:rPr>
        <w:t>Transfus</w:t>
      </w:r>
      <w:proofErr w:type="spellEnd"/>
      <w:r w:rsidRPr="00FE0712">
        <w:rPr>
          <w:rFonts w:ascii="Book Antiqua" w:eastAsia="Book Antiqua" w:hAnsi="Book Antiqua" w:cs="Book Antiqua"/>
          <w:i/>
          <w:iCs/>
          <w:color w:val="000000" w:themeColor="text1"/>
        </w:rPr>
        <w:t xml:space="preserve"> Med </w:t>
      </w:r>
      <w:proofErr w:type="spellStart"/>
      <w:r w:rsidRPr="00FE0712">
        <w:rPr>
          <w:rFonts w:ascii="Book Antiqua" w:eastAsia="Book Antiqua" w:hAnsi="Book Antiqua" w:cs="Book Antiqua"/>
          <w:i/>
          <w:iCs/>
          <w:color w:val="000000" w:themeColor="text1"/>
        </w:rPr>
        <w:t>Hemother</w:t>
      </w:r>
      <w:proofErr w:type="spellEnd"/>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46</w:t>
      </w:r>
      <w:r w:rsidRPr="00FE0712">
        <w:rPr>
          <w:rFonts w:ascii="Book Antiqua" w:eastAsia="Book Antiqua" w:hAnsi="Book Antiqua" w:cs="Book Antiqua"/>
          <w:color w:val="000000" w:themeColor="text1"/>
        </w:rPr>
        <w:t>: 188-196 [PMID: 31244587 DOI: 10.1159/000496068]</w:t>
      </w:r>
    </w:p>
    <w:p w14:paraId="4B2A18D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61 </w:t>
      </w:r>
      <w:proofErr w:type="spellStart"/>
      <w:r w:rsidRPr="00FE0712">
        <w:rPr>
          <w:rFonts w:ascii="Book Antiqua" w:eastAsia="Book Antiqua" w:hAnsi="Book Antiqua" w:cs="Book Antiqua"/>
          <w:b/>
          <w:bCs/>
          <w:color w:val="000000" w:themeColor="text1"/>
        </w:rPr>
        <w:t>Akkök</w:t>
      </w:r>
      <w:proofErr w:type="spellEnd"/>
      <w:r w:rsidRPr="00FE0712">
        <w:rPr>
          <w:rFonts w:ascii="Book Antiqua" w:eastAsia="Book Antiqua" w:hAnsi="Book Antiqua" w:cs="Book Antiqua"/>
          <w:b/>
          <w:bCs/>
          <w:color w:val="000000" w:themeColor="text1"/>
        </w:rPr>
        <w:t xml:space="preserve"> CA</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Holte</w:t>
      </w:r>
      <w:proofErr w:type="spellEnd"/>
      <w:r w:rsidRPr="00FE0712">
        <w:rPr>
          <w:rFonts w:ascii="Book Antiqua" w:eastAsia="Book Antiqua" w:hAnsi="Book Antiqua" w:cs="Book Antiqua"/>
          <w:color w:val="000000" w:themeColor="text1"/>
        </w:rPr>
        <w:t xml:space="preserve"> MR, </w:t>
      </w:r>
      <w:proofErr w:type="spellStart"/>
      <w:r w:rsidRPr="00FE0712">
        <w:rPr>
          <w:rFonts w:ascii="Book Antiqua" w:eastAsia="Book Antiqua" w:hAnsi="Book Antiqua" w:cs="Book Antiqua"/>
          <w:color w:val="000000" w:themeColor="text1"/>
        </w:rPr>
        <w:t>Tangen</w:t>
      </w:r>
      <w:proofErr w:type="spellEnd"/>
      <w:r w:rsidRPr="00FE0712">
        <w:rPr>
          <w:rFonts w:ascii="Book Antiqua" w:eastAsia="Book Antiqua" w:hAnsi="Book Antiqua" w:cs="Book Antiqua"/>
          <w:color w:val="000000" w:themeColor="text1"/>
        </w:rPr>
        <w:t xml:space="preserve"> JM, </w:t>
      </w:r>
      <w:proofErr w:type="spellStart"/>
      <w:r w:rsidRPr="00FE0712">
        <w:rPr>
          <w:rFonts w:ascii="Book Antiqua" w:eastAsia="Book Antiqua" w:hAnsi="Book Antiqua" w:cs="Book Antiqua"/>
          <w:color w:val="000000" w:themeColor="text1"/>
        </w:rPr>
        <w:t>Ostenstad</w:t>
      </w:r>
      <w:proofErr w:type="spellEnd"/>
      <w:r w:rsidRPr="00FE0712">
        <w:rPr>
          <w:rFonts w:ascii="Book Antiqua" w:eastAsia="Book Antiqua" w:hAnsi="Book Antiqua" w:cs="Book Antiqua"/>
          <w:color w:val="000000" w:themeColor="text1"/>
        </w:rPr>
        <w:t xml:space="preserve"> B, </w:t>
      </w:r>
      <w:proofErr w:type="spellStart"/>
      <w:r w:rsidRPr="00FE0712">
        <w:rPr>
          <w:rFonts w:ascii="Book Antiqua" w:eastAsia="Book Antiqua" w:hAnsi="Book Antiqua" w:cs="Book Antiqua"/>
          <w:color w:val="000000" w:themeColor="text1"/>
        </w:rPr>
        <w:t>Bruserud</w:t>
      </w:r>
      <w:proofErr w:type="spellEnd"/>
      <w:r w:rsidRPr="00FE0712">
        <w:rPr>
          <w:rFonts w:ascii="Book Antiqua" w:eastAsia="Book Antiqua" w:hAnsi="Book Antiqua" w:cs="Book Antiqua"/>
          <w:color w:val="000000" w:themeColor="text1"/>
        </w:rPr>
        <w:t xml:space="preserve"> O. Hematopoietic engraftment of dimethyl sulfoxide-depleted autologous peripheral blood progenitor cells.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49</w:t>
      </w:r>
      <w:r w:rsidRPr="00FE0712">
        <w:rPr>
          <w:rFonts w:ascii="Book Antiqua" w:eastAsia="Book Antiqua" w:hAnsi="Book Antiqua" w:cs="Book Antiqua"/>
          <w:color w:val="000000" w:themeColor="text1"/>
        </w:rPr>
        <w:t>: 354-361 [PMID: 18980622 DOI: 10.1111/j.1537-2995.2008.01949.x]</w:t>
      </w:r>
    </w:p>
    <w:p w14:paraId="2907D868"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62 </w:t>
      </w:r>
      <w:r w:rsidRPr="00FE0712">
        <w:rPr>
          <w:rFonts w:ascii="Book Antiqua" w:eastAsia="Book Antiqua" w:hAnsi="Book Antiqua" w:cs="Book Antiqua"/>
          <w:b/>
          <w:bCs/>
          <w:color w:val="000000" w:themeColor="text1"/>
        </w:rPr>
        <w:t>Hayakawa J</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Joyal</w:t>
      </w:r>
      <w:proofErr w:type="spellEnd"/>
      <w:r w:rsidRPr="00FE0712">
        <w:rPr>
          <w:rFonts w:ascii="Book Antiqua" w:eastAsia="Book Antiqua" w:hAnsi="Book Antiqua" w:cs="Book Antiqua"/>
          <w:color w:val="000000" w:themeColor="text1"/>
        </w:rPr>
        <w:t xml:space="preserve"> EG, </w:t>
      </w:r>
      <w:proofErr w:type="spellStart"/>
      <w:r w:rsidRPr="00FE0712">
        <w:rPr>
          <w:rFonts w:ascii="Book Antiqua" w:eastAsia="Book Antiqua" w:hAnsi="Book Antiqua" w:cs="Book Antiqua"/>
          <w:color w:val="000000" w:themeColor="text1"/>
        </w:rPr>
        <w:t>Gildner</w:t>
      </w:r>
      <w:proofErr w:type="spellEnd"/>
      <w:r w:rsidRPr="00FE0712">
        <w:rPr>
          <w:rFonts w:ascii="Book Antiqua" w:eastAsia="Book Antiqua" w:hAnsi="Book Antiqua" w:cs="Book Antiqua"/>
          <w:color w:val="000000" w:themeColor="text1"/>
        </w:rPr>
        <w:t xml:space="preserve"> JF, Washington KN, </w:t>
      </w:r>
      <w:proofErr w:type="spellStart"/>
      <w:r w:rsidRPr="00FE0712">
        <w:rPr>
          <w:rFonts w:ascii="Book Antiqua" w:eastAsia="Book Antiqua" w:hAnsi="Book Antiqua" w:cs="Book Antiqua"/>
          <w:color w:val="000000" w:themeColor="text1"/>
        </w:rPr>
        <w:t>Phang</w:t>
      </w:r>
      <w:proofErr w:type="spellEnd"/>
      <w:r w:rsidRPr="00FE0712">
        <w:rPr>
          <w:rFonts w:ascii="Book Antiqua" w:eastAsia="Book Antiqua" w:hAnsi="Book Antiqua" w:cs="Book Antiqua"/>
          <w:color w:val="000000" w:themeColor="text1"/>
        </w:rPr>
        <w:t xml:space="preserve"> OA, Uchida N, Hsieh MM, Tisdale JF.</w:t>
      </w:r>
      <w:proofErr w:type="gramEnd"/>
      <w:r w:rsidRPr="00FE0712">
        <w:rPr>
          <w:rFonts w:ascii="Book Antiqua" w:eastAsia="Book Antiqua" w:hAnsi="Book Antiqua" w:cs="Book Antiqua"/>
          <w:color w:val="000000" w:themeColor="text1"/>
        </w:rPr>
        <w:t xml:space="preserve"> 5% dimethyl sulfoxide (DMSO) and </w:t>
      </w:r>
      <w:proofErr w:type="spellStart"/>
      <w:r w:rsidRPr="00FE0712">
        <w:rPr>
          <w:rFonts w:ascii="Book Antiqua" w:eastAsia="Book Antiqua" w:hAnsi="Book Antiqua" w:cs="Book Antiqua"/>
          <w:color w:val="000000" w:themeColor="text1"/>
        </w:rPr>
        <w:t>pentastarch</w:t>
      </w:r>
      <w:proofErr w:type="spellEnd"/>
      <w:r w:rsidRPr="00FE0712">
        <w:rPr>
          <w:rFonts w:ascii="Book Antiqua" w:eastAsia="Book Antiqua" w:hAnsi="Book Antiqua" w:cs="Book Antiqua"/>
          <w:color w:val="000000" w:themeColor="text1"/>
        </w:rPr>
        <w:t xml:space="preserve"> improves cryopreservation of cord blood cells over 10% DMSO.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50</w:t>
      </w:r>
      <w:r w:rsidRPr="00FE0712">
        <w:rPr>
          <w:rFonts w:ascii="Book Antiqua" w:eastAsia="Book Antiqua" w:hAnsi="Book Antiqua" w:cs="Book Antiqua"/>
          <w:color w:val="000000" w:themeColor="text1"/>
        </w:rPr>
        <w:t>: 2158-2166 [PMID: 20492608 DOI: 10.1111/j.1537-2995.2010.02684.x]</w:t>
      </w:r>
    </w:p>
    <w:p w14:paraId="2D05E1A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63 </w:t>
      </w:r>
      <w:r w:rsidRPr="00FE0712">
        <w:rPr>
          <w:rFonts w:ascii="Book Antiqua" w:eastAsia="Book Antiqua" w:hAnsi="Book Antiqua" w:cs="Book Antiqua"/>
          <w:b/>
          <w:bCs/>
          <w:color w:val="000000" w:themeColor="text1"/>
        </w:rPr>
        <w:t>Hirata Y</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Kishino</w:t>
      </w:r>
      <w:proofErr w:type="spellEnd"/>
      <w:r w:rsidRPr="00FE0712">
        <w:rPr>
          <w:rFonts w:ascii="Book Antiqua" w:eastAsia="Book Antiqua" w:hAnsi="Book Antiqua" w:cs="Book Antiqua"/>
          <w:color w:val="000000" w:themeColor="text1"/>
        </w:rPr>
        <w:t xml:space="preserve"> K, </w:t>
      </w:r>
      <w:proofErr w:type="spellStart"/>
      <w:r w:rsidRPr="00FE0712">
        <w:rPr>
          <w:rFonts w:ascii="Book Antiqua" w:eastAsia="Book Antiqua" w:hAnsi="Book Antiqua" w:cs="Book Antiqua"/>
          <w:color w:val="000000" w:themeColor="text1"/>
        </w:rPr>
        <w:t>Onozaki</w:t>
      </w:r>
      <w:proofErr w:type="spellEnd"/>
      <w:r w:rsidRPr="00FE0712">
        <w:rPr>
          <w:rFonts w:ascii="Book Antiqua" w:eastAsia="Book Antiqua" w:hAnsi="Book Antiqua" w:cs="Book Antiqua"/>
          <w:color w:val="000000" w:themeColor="text1"/>
        </w:rPr>
        <w:t xml:space="preserve"> F, </w:t>
      </w:r>
      <w:proofErr w:type="spellStart"/>
      <w:r w:rsidRPr="00FE0712">
        <w:rPr>
          <w:rFonts w:ascii="Book Antiqua" w:eastAsia="Book Antiqua" w:hAnsi="Book Antiqua" w:cs="Book Antiqua"/>
          <w:color w:val="000000" w:themeColor="text1"/>
        </w:rPr>
        <w:t>Nakaki</w:t>
      </w:r>
      <w:proofErr w:type="spellEnd"/>
      <w:r w:rsidRPr="00FE0712">
        <w:rPr>
          <w:rFonts w:ascii="Book Antiqua" w:eastAsia="Book Antiqua" w:hAnsi="Book Antiqua" w:cs="Book Antiqua"/>
          <w:color w:val="000000" w:themeColor="text1"/>
        </w:rPr>
        <w:t xml:space="preserve"> Y, Fujiwara S, Yamamoto C, Sato K, Matsuyama T, Ozaki K, Mori M, Ozawa K, </w:t>
      </w:r>
      <w:proofErr w:type="spellStart"/>
      <w:r w:rsidRPr="00FE0712">
        <w:rPr>
          <w:rFonts w:ascii="Book Antiqua" w:eastAsia="Book Antiqua" w:hAnsi="Book Antiqua" w:cs="Book Antiqua"/>
          <w:color w:val="000000" w:themeColor="text1"/>
        </w:rPr>
        <w:t>Muroi</w:t>
      </w:r>
      <w:proofErr w:type="spellEnd"/>
      <w:r w:rsidRPr="00FE0712">
        <w:rPr>
          <w:rFonts w:ascii="Book Antiqua" w:eastAsia="Book Antiqua" w:hAnsi="Book Antiqua" w:cs="Book Antiqua"/>
          <w:color w:val="000000" w:themeColor="text1"/>
        </w:rPr>
        <w:t xml:space="preserve"> K. Use of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-depleted </w:t>
      </w:r>
      <w:r w:rsidRPr="00FE0712">
        <w:rPr>
          <w:rFonts w:ascii="Book Antiqua" w:eastAsia="Book Antiqua" w:hAnsi="Book Antiqua" w:cs="Book Antiqua"/>
          <w:color w:val="000000" w:themeColor="text1"/>
        </w:rPr>
        <w:lastRenderedPageBreak/>
        <w:t xml:space="preserve">allogeneic peripheral blood stem cells for transplantation. </w:t>
      </w:r>
      <w:r w:rsidRPr="00FE0712">
        <w:rPr>
          <w:rFonts w:ascii="Book Antiqua" w:eastAsia="Book Antiqua" w:hAnsi="Book Antiqua" w:cs="Book Antiqua"/>
          <w:i/>
          <w:iCs/>
          <w:color w:val="000000" w:themeColor="text1"/>
        </w:rPr>
        <w:t>Hematology</w:t>
      </w:r>
      <w:r w:rsidRPr="00FE0712">
        <w:rPr>
          <w:rFonts w:ascii="Book Antiqua" w:eastAsia="Book Antiqua" w:hAnsi="Book Antiqua" w:cs="Book Antiqua"/>
          <w:color w:val="000000" w:themeColor="text1"/>
        </w:rPr>
        <w:t xml:space="preserve"> 2011; </w:t>
      </w:r>
      <w:r w:rsidRPr="00FE0712">
        <w:rPr>
          <w:rFonts w:ascii="Book Antiqua" w:eastAsia="Book Antiqua" w:hAnsi="Book Antiqua" w:cs="Book Antiqua"/>
          <w:b/>
          <w:bCs/>
          <w:color w:val="000000" w:themeColor="text1"/>
        </w:rPr>
        <w:t>16</w:t>
      </w:r>
      <w:r w:rsidRPr="00FE0712">
        <w:rPr>
          <w:rFonts w:ascii="Book Antiqua" w:eastAsia="Book Antiqua" w:hAnsi="Book Antiqua" w:cs="Book Antiqua"/>
          <w:color w:val="000000" w:themeColor="text1"/>
        </w:rPr>
        <w:t>: 221-224 [PMID: 21756538 DOI: 10.1179/102453311X13025568941664]</w:t>
      </w:r>
    </w:p>
    <w:p w14:paraId="55AD9AC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64 </w:t>
      </w:r>
      <w:proofErr w:type="spellStart"/>
      <w:r w:rsidRPr="00FE0712">
        <w:rPr>
          <w:rFonts w:ascii="Book Antiqua" w:eastAsia="Book Antiqua" w:hAnsi="Book Antiqua" w:cs="Book Antiqua"/>
          <w:b/>
          <w:bCs/>
          <w:color w:val="000000" w:themeColor="text1"/>
        </w:rPr>
        <w:t>Aerts</w:t>
      </w:r>
      <w:proofErr w:type="spellEnd"/>
      <w:r w:rsidRPr="00FE0712">
        <w:rPr>
          <w:rFonts w:ascii="Book Antiqua" w:eastAsia="Book Antiqua" w:hAnsi="Book Antiqua" w:cs="Book Antiqua"/>
          <w:b/>
          <w:bCs/>
          <w:color w:val="000000" w:themeColor="text1"/>
        </w:rPr>
        <w:t>-Kaya F</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Koca</w:t>
      </w:r>
      <w:proofErr w:type="spellEnd"/>
      <w:r w:rsidRPr="00FE0712">
        <w:rPr>
          <w:rFonts w:ascii="Book Antiqua" w:eastAsia="Book Antiqua" w:hAnsi="Book Antiqua" w:cs="Book Antiqua"/>
          <w:color w:val="000000" w:themeColor="text1"/>
        </w:rPr>
        <w:t xml:space="preserve"> G, </w:t>
      </w:r>
      <w:proofErr w:type="spellStart"/>
      <w:r w:rsidRPr="00FE0712">
        <w:rPr>
          <w:rFonts w:ascii="Book Antiqua" w:eastAsia="Book Antiqua" w:hAnsi="Book Antiqua" w:cs="Book Antiqua"/>
          <w:color w:val="000000" w:themeColor="text1"/>
        </w:rPr>
        <w:t>Sharafi</w:t>
      </w:r>
      <w:proofErr w:type="spellEnd"/>
      <w:r w:rsidRPr="00FE0712">
        <w:rPr>
          <w:rFonts w:ascii="Book Antiqua" w:eastAsia="Book Antiqua" w:hAnsi="Book Antiqua" w:cs="Book Antiqua"/>
          <w:color w:val="000000" w:themeColor="text1"/>
        </w:rPr>
        <w:t xml:space="preserve"> P, </w:t>
      </w:r>
      <w:proofErr w:type="spellStart"/>
      <w:r w:rsidRPr="00FE0712">
        <w:rPr>
          <w:rFonts w:ascii="Book Antiqua" w:eastAsia="Book Antiqua" w:hAnsi="Book Antiqua" w:cs="Book Antiqua"/>
          <w:color w:val="000000" w:themeColor="text1"/>
        </w:rPr>
        <w:t>Sayla</w:t>
      </w:r>
      <w:proofErr w:type="spellEnd"/>
      <w:r w:rsidRPr="00FE0712">
        <w:rPr>
          <w:rFonts w:ascii="Book Antiqua" w:eastAsia="Book Antiqua" w:hAnsi="Book Antiqua" w:cs="Book Antiqua"/>
          <w:color w:val="000000" w:themeColor="text1"/>
        </w:rPr>
        <w:t xml:space="preserve"> FÇ, </w:t>
      </w:r>
      <w:proofErr w:type="spellStart"/>
      <w:r w:rsidRPr="00FE0712">
        <w:rPr>
          <w:rFonts w:ascii="Book Antiqua" w:eastAsia="Book Antiqua" w:hAnsi="Book Antiqua" w:cs="Book Antiqua"/>
          <w:color w:val="000000" w:themeColor="text1"/>
        </w:rPr>
        <w:t>Uçkan-Çetinkaya</w:t>
      </w:r>
      <w:proofErr w:type="spellEnd"/>
      <w:r w:rsidRPr="00FE0712">
        <w:rPr>
          <w:rFonts w:ascii="Book Antiqua" w:eastAsia="Book Antiqua" w:hAnsi="Book Antiqua" w:cs="Book Antiqua"/>
          <w:color w:val="000000" w:themeColor="text1"/>
        </w:rPr>
        <w:t xml:space="preserve"> D, </w:t>
      </w:r>
      <w:proofErr w:type="spellStart"/>
      <w:r w:rsidRPr="00FE0712">
        <w:rPr>
          <w:rFonts w:ascii="Book Antiqua" w:eastAsia="Book Antiqua" w:hAnsi="Book Antiqua" w:cs="Book Antiqua"/>
          <w:color w:val="000000" w:themeColor="text1"/>
        </w:rPr>
        <w:t>Özdemir</w:t>
      </w:r>
      <w:proofErr w:type="spellEnd"/>
      <w:r w:rsidRPr="00FE0712">
        <w:rPr>
          <w:rFonts w:ascii="Book Antiqua" w:eastAsia="Book Antiqua" w:hAnsi="Book Antiqua" w:cs="Book Antiqua"/>
          <w:color w:val="000000" w:themeColor="text1"/>
        </w:rPr>
        <w:t xml:space="preserve"> E. Automated washing of long-term cryopreserved peripheral blood stem cells promotes cell viability and preserves CD34+ cell numbers.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53</w:t>
      </w:r>
      <w:r w:rsidRPr="00FE0712">
        <w:rPr>
          <w:rFonts w:ascii="Book Antiqua" w:eastAsia="Book Antiqua" w:hAnsi="Book Antiqua" w:cs="Book Antiqua"/>
          <w:color w:val="000000" w:themeColor="text1"/>
        </w:rPr>
        <w:t>: 1225-1227 [PMID: 29703970 DOI: 10.1038/s41409-018-0192-7]</w:t>
      </w:r>
    </w:p>
    <w:p w14:paraId="0017B47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65 </w:t>
      </w:r>
      <w:proofErr w:type="spellStart"/>
      <w:r w:rsidRPr="00FE0712">
        <w:rPr>
          <w:rFonts w:ascii="Book Antiqua" w:eastAsia="Book Antiqua" w:hAnsi="Book Antiqua" w:cs="Book Antiqua"/>
          <w:b/>
          <w:bCs/>
          <w:color w:val="000000" w:themeColor="text1"/>
        </w:rPr>
        <w:t>Broxmeyer</w:t>
      </w:r>
      <w:proofErr w:type="spellEnd"/>
      <w:r w:rsidRPr="00FE0712">
        <w:rPr>
          <w:rFonts w:ascii="Book Antiqua" w:eastAsia="Book Antiqua" w:hAnsi="Book Antiqua" w:cs="Book Antiqua"/>
          <w:b/>
          <w:bCs/>
          <w:color w:val="000000" w:themeColor="text1"/>
        </w:rPr>
        <w:t xml:space="preserve"> HE</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Srour</w:t>
      </w:r>
      <w:proofErr w:type="spellEnd"/>
      <w:r w:rsidRPr="00FE0712">
        <w:rPr>
          <w:rFonts w:ascii="Book Antiqua" w:eastAsia="Book Antiqua" w:hAnsi="Book Antiqua" w:cs="Book Antiqua"/>
          <w:color w:val="000000" w:themeColor="text1"/>
        </w:rPr>
        <w:t xml:space="preserve"> EF, </w:t>
      </w:r>
      <w:proofErr w:type="spellStart"/>
      <w:r w:rsidRPr="00FE0712">
        <w:rPr>
          <w:rFonts w:ascii="Book Antiqua" w:eastAsia="Book Antiqua" w:hAnsi="Book Antiqua" w:cs="Book Antiqua"/>
          <w:color w:val="000000" w:themeColor="text1"/>
        </w:rPr>
        <w:t>Hangoc</w:t>
      </w:r>
      <w:proofErr w:type="spellEnd"/>
      <w:r w:rsidRPr="00FE0712">
        <w:rPr>
          <w:rFonts w:ascii="Book Antiqua" w:eastAsia="Book Antiqua" w:hAnsi="Book Antiqua" w:cs="Book Antiqua"/>
          <w:color w:val="000000" w:themeColor="text1"/>
        </w:rPr>
        <w:t xml:space="preserve"> G, Cooper S, Anderson SA, Bodine DM. High-efficiency recovery of functional hematopoietic progenitor and stem cells from human cord blood cryopreserved for 15 years. </w:t>
      </w:r>
      <w:r w:rsidRPr="00FE0712">
        <w:rPr>
          <w:rFonts w:ascii="Book Antiqua" w:eastAsia="Book Antiqua" w:hAnsi="Book Antiqua" w:cs="Book Antiqua"/>
          <w:i/>
          <w:iCs/>
          <w:color w:val="000000" w:themeColor="text1"/>
        </w:rPr>
        <w:t xml:space="preserve">Proc Natl </w:t>
      </w:r>
      <w:proofErr w:type="spellStart"/>
      <w:r w:rsidRPr="00FE0712">
        <w:rPr>
          <w:rFonts w:ascii="Book Antiqua" w:eastAsia="Book Antiqua" w:hAnsi="Book Antiqua" w:cs="Book Antiqua"/>
          <w:i/>
          <w:iCs/>
          <w:color w:val="000000" w:themeColor="text1"/>
        </w:rPr>
        <w:t>Acad</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Sci</w:t>
      </w:r>
      <w:proofErr w:type="spellEnd"/>
      <w:r w:rsidRPr="00FE0712">
        <w:rPr>
          <w:rFonts w:ascii="Book Antiqua" w:eastAsia="Book Antiqua" w:hAnsi="Book Antiqua" w:cs="Book Antiqua"/>
          <w:i/>
          <w:iCs/>
          <w:color w:val="000000" w:themeColor="text1"/>
        </w:rPr>
        <w:t xml:space="preserve"> U S </w:t>
      </w:r>
      <w:proofErr w:type="gramStart"/>
      <w:r w:rsidRPr="00FE0712">
        <w:rPr>
          <w:rFonts w:ascii="Book Antiqua" w:eastAsia="Book Antiqua" w:hAnsi="Book Antiqua" w:cs="Book Antiqua"/>
          <w:i/>
          <w:iCs/>
          <w:color w:val="000000" w:themeColor="text1"/>
        </w:rPr>
        <w:t>A</w:t>
      </w:r>
      <w:proofErr w:type="gramEnd"/>
      <w:r w:rsidRPr="00FE0712">
        <w:rPr>
          <w:rFonts w:ascii="Book Antiqua" w:eastAsia="Book Antiqua" w:hAnsi="Book Antiqua" w:cs="Book Antiqua"/>
          <w:color w:val="000000" w:themeColor="text1"/>
        </w:rPr>
        <w:t xml:space="preserve"> 2003; </w:t>
      </w:r>
      <w:r w:rsidRPr="00FE0712">
        <w:rPr>
          <w:rFonts w:ascii="Book Antiqua" w:eastAsia="Book Antiqua" w:hAnsi="Book Antiqua" w:cs="Book Antiqua"/>
          <w:b/>
          <w:bCs/>
          <w:color w:val="000000" w:themeColor="text1"/>
        </w:rPr>
        <w:t>100</w:t>
      </w:r>
      <w:r w:rsidRPr="00FE0712">
        <w:rPr>
          <w:rFonts w:ascii="Book Antiqua" w:eastAsia="Book Antiqua" w:hAnsi="Book Antiqua" w:cs="Book Antiqua"/>
          <w:color w:val="000000" w:themeColor="text1"/>
        </w:rPr>
        <w:t>: 645-650 [PMID: 12518050 DOI: 10.1073/pnas.0237086100]</w:t>
      </w:r>
    </w:p>
    <w:p w14:paraId="2872E97C"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66 </w:t>
      </w:r>
      <w:r w:rsidRPr="00FE0712">
        <w:rPr>
          <w:rFonts w:ascii="Book Antiqua" w:eastAsia="Book Antiqua" w:hAnsi="Book Antiqua" w:cs="Book Antiqua"/>
          <w:b/>
          <w:bCs/>
          <w:color w:val="000000" w:themeColor="text1"/>
        </w:rPr>
        <w:t>Campos L</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Roubi</w:t>
      </w:r>
      <w:proofErr w:type="spellEnd"/>
      <w:r w:rsidRPr="00FE0712">
        <w:rPr>
          <w:rFonts w:ascii="Book Antiqua" w:eastAsia="Book Antiqua" w:hAnsi="Book Antiqua" w:cs="Book Antiqua"/>
          <w:color w:val="000000" w:themeColor="text1"/>
        </w:rPr>
        <w:t xml:space="preserve"> N, </w:t>
      </w:r>
      <w:proofErr w:type="spellStart"/>
      <w:r w:rsidRPr="00FE0712">
        <w:rPr>
          <w:rFonts w:ascii="Book Antiqua" w:eastAsia="Book Antiqua" w:hAnsi="Book Antiqua" w:cs="Book Antiqua"/>
          <w:color w:val="000000" w:themeColor="text1"/>
        </w:rPr>
        <w:t>Guyotat</w:t>
      </w:r>
      <w:proofErr w:type="spellEnd"/>
      <w:r w:rsidRPr="00FE0712">
        <w:rPr>
          <w:rFonts w:ascii="Book Antiqua" w:eastAsia="Book Antiqua" w:hAnsi="Book Antiqua" w:cs="Book Antiqua"/>
          <w:color w:val="000000" w:themeColor="text1"/>
        </w:rPr>
        <w:t xml:space="preserve"> D. Definition of optimal conditions for collection and cryopreservation of umbilical cord hematopoietic cells.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1995; </w:t>
      </w:r>
      <w:r w:rsidRPr="00FE0712">
        <w:rPr>
          <w:rFonts w:ascii="Book Antiqua" w:eastAsia="Book Antiqua" w:hAnsi="Book Antiqua" w:cs="Book Antiqua"/>
          <w:b/>
          <w:bCs/>
          <w:color w:val="000000" w:themeColor="text1"/>
        </w:rPr>
        <w:t>32</w:t>
      </w:r>
      <w:r w:rsidRPr="00FE0712">
        <w:rPr>
          <w:rFonts w:ascii="Book Antiqua" w:eastAsia="Book Antiqua" w:hAnsi="Book Antiqua" w:cs="Book Antiqua"/>
          <w:color w:val="000000" w:themeColor="text1"/>
        </w:rPr>
        <w:t>: 511-515 [PMID: 8556857 DOI: 10.1006/cryo.1995.1052]</w:t>
      </w:r>
    </w:p>
    <w:p w14:paraId="5B7412F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67 </w:t>
      </w:r>
      <w:r w:rsidRPr="00FE0712">
        <w:rPr>
          <w:rFonts w:ascii="Book Antiqua" w:eastAsia="Book Antiqua" w:hAnsi="Book Antiqua" w:cs="Book Antiqua"/>
          <w:b/>
          <w:bCs/>
          <w:color w:val="000000" w:themeColor="text1"/>
        </w:rPr>
        <w:t>Abrahamsen JF</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Rusten</w:t>
      </w:r>
      <w:proofErr w:type="spellEnd"/>
      <w:r w:rsidRPr="00FE0712">
        <w:rPr>
          <w:rFonts w:ascii="Book Antiqua" w:eastAsia="Book Antiqua" w:hAnsi="Book Antiqua" w:cs="Book Antiqua"/>
          <w:color w:val="000000" w:themeColor="text1"/>
        </w:rPr>
        <w:t xml:space="preserve"> L, Bakken AM, </w:t>
      </w:r>
      <w:proofErr w:type="spellStart"/>
      <w:r w:rsidRPr="00FE0712">
        <w:rPr>
          <w:rFonts w:ascii="Book Antiqua" w:eastAsia="Book Antiqua" w:hAnsi="Book Antiqua" w:cs="Book Antiqua"/>
          <w:color w:val="000000" w:themeColor="text1"/>
        </w:rPr>
        <w:t>Bruserud</w:t>
      </w:r>
      <w:proofErr w:type="spellEnd"/>
      <w:r w:rsidRPr="00FE0712">
        <w:rPr>
          <w:rFonts w:ascii="Book Antiqua" w:eastAsia="Book Antiqua" w:hAnsi="Book Antiqua" w:cs="Book Antiqua"/>
          <w:color w:val="000000" w:themeColor="text1"/>
        </w:rPr>
        <w:t xml:space="preserve"> Ø. Better preservation of early hematopoietic progenitor cells when human peripheral blood progenitor cells are cryopreserved with 5 percent </w:t>
      </w:r>
      <w:proofErr w:type="spellStart"/>
      <w:r w:rsidRPr="00FE0712">
        <w:rPr>
          <w:rFonts w:ascii="Book Antiqua" w:eastAsia="Book Antiqua" w:hAnsi="Book Antiqua" w:cs="Book Antiqua"/>
          <w:color w:val="000000" w:themeColor="text1"/>
        </w:rPr>
        <w:t>dimethylsulfoxide</w:t>
      </w:r>
      <w:proofErr w:type="spellEnd"/>
      <w:r w:rsidRPr="00FE0712">
        <w:rPr>
          <w:rFonts w:ascii="Book Antiqua" w:eastAsia="Book Antiqua" w:hAnsi="Book Antiqua" w:cs="Book Antiqua"/>
          <w:color w:val="000000" w:themeColor="text1"/>
        </w:rPr>
        <w:t xml:space="preserve"> instead of 10 percent </w:t>
      </w:r>
      <w:proofErr w:type="spellStart"/>
      <w:r w:rsidRPr="00FE0712">
        <w:rPr>
          <w:rFonts w:ascii="Book Antiqua" w:eastAsia="Book Antiqua" w:hAnsi="Book Antiqua" w:cs="Book Antiqua"/>
          <w:color w:val="000000" w:themeColor="text1"/>
        </w:rPr>
        <w:t>dimethylsulfoxide</w:t>
      </w:r>
      <w:proofErr w:type="spell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2004; </w:t>
      </w:r>
      <w:r w:rsidRPr="00FE0712">
        <w:rPr>
          <w:rFonts w:ascii="Book Antiqua" w:eastAsia="Book Antiqua" w:hAnsi="Book Antiqua" w:cs="Book Antiqua"/>
          <w:b/>
          <w:bCs/>
          <w:color w:val="000000" w:themeColor="text1"/>
        </w:rPr>
        <w:t>44</w:t>
      </w:r>
      <w:r w:rsidRPr="00FE0712">
        <w:rPr>
          <w:rFonts w:ascii="Book Antiqua" w:eastAsia="Book Antiqua" w:hAnsi="Book Antiqua" w:cs="Book Antiqua"/>
          <w:color w:val="000000" w:themeColor="text1"/>
        </w:rPr>
        <w:t>: 785-789 [PMID: 15104663 DOI: 10.1111/j.1537-2995.2004.03336.x]</w:t>
      </w:r>
    </w:p>
    <w:p w14:paraId="0F094C54"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68 </w:t>
      </w:r>
      <w:r w:rsidRPr="00FE0712">
        <w:rPr>
          <w:rFonts w:ascii="Book Antiqua" w:eastAsia="Book Antiqua" w:hAnsi="Book Antiqua" w:cs="Book Antiqua"/>
          <w:b/>
          <w:bCs/>
          <w:color w:val="000000" w:themeColor="text1"/>
        </w:rPr>
        <w:t>Davis JM</w:t>
      </w:r>
      <w:r w:rsidRPr="00FE0712">
        <w:rPr>
          <w:rFonts w:ascii="Book Antiqua" w:eastAsia="Book Antiqua" w:hAnsi="Book Antiqua" w:cs="Book Antiqua"/>
          <w:color w:val="000000" w:themeColor="text1"/>
        </w:rPr>
        <w:t xml:space="preserve">, Rowley SD, Braine HG, </w:t>
      </w:r>
      <w:proofErr w:type="spellStart"/>
      <w:r w:rsidRPr="00FE0712">
        <w:rPr>
          <w:rFonts w:ascii="Book Antiqua" w:eastAsia="Book Antiqua" w:hAnsi="Book Antiqua" w:cs="Book Antiqua"/>
          <w:color w:val="000000" w:themeColor="text1"/>
        </w:rPr>
        <w:t>Piantadosi</w:t>
      </w:r>
      <w:proofErr w:type="spellEnd"/>
      <w:r w:rsidRPr="00FE0712">
        <w:rPr>
          <w:rFonts w:ascii="Book Antiqua" w:eastAsia="Book Antiqua" w:hAnsi="Book Antiqua" w:cs="Book Antiqua"/>
          <w:color w:val="000000" w:themeColor="text1"/>
        </w:rPr>
        <w:t xml:space="preserve"> S, Santos GW.</w:t>
      </w:r>
      <w:proofErr w:type="gramEnd"/>
      <w:r w:rsidRPr="00FE0712">
        <w:rPr>
          <w:rFonts w:ascii="Book Antiqua" w:eastAsia="Book Antiqua" w:hAnsi="Book Antiqua" w:cs="Book Antiqua"/>
          <w:color w:val="000000" w:themeColor="text1"/>
        </w:rPr>
        <w:t xml:space="preserve"> Clinical toxicity of cryopreserved bone marrow graft infusion. </w:t>
      </w:r>
      <w:r w:rsidRPr="00FE0712">
        <w:rPr>
          <w:rFonts w:ascii="Book Antiqua" w:eastAsia="Book Antiqua" w:hAnsi="Book Antiqua" w:cs="Book Antiqua"/>
          <w:i/>
          <w:iCs/>
          <w:color w:val="000000" w:themeColor="text1"/>
        </w:rPr>
        <w:t>Blood</w:t>
      </w:r>
      <w:r w:rsidRPr="00FE0712">
        <w:rPr>
          <w:rFonts w:ascii="Book Antiqua" w:eastAsia="Book Antiqua" w:hAnsi="Book Antiqua" w:cs="Book Antiqua"/>
          <w:color w:val="000000" w:themeColor="text1"/>
        </w:rPr>
        <w:t xml:space="preserve"> 1990; </w:t>
      </w:r>
      <w:r w:rsidRPr="00FE0712">
        <w:rPr>
          <w:rFonts w:ascii="Book Antiqua" w:eastAsia="Book Antiqua" w:hAnsi="Book Antiqua" w:cs="Book Antiqua"/>
          <w:b/>
          <w:bCs/>
          <w:color w:val="000000" w:themeColor="text1"/>
        </w:rPr>
        <w:t>75</w:t>
      </w:r>
      <w:r w:rsidRPr="00FE0712">
        <w:rPr>
          <w:rFonts w:ascii="Book Antiqua" w:eastAsia="Book Antiqua" w:hAnsi="Book Antiqua" w:cs="Book Antiqua"/>
          <w:color w:val="000000" w:themeColor="text1"/>
        </w:rPr>
        <w:t>: 781-786 [PMID: 2297578]</w:t>
      </w:r>
    </w:p>
    <w:p w14:paraId="72C1F2E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69 </w:t>
      </w:r>
      <w:r w:rsidRPr="00FE0712">
        <w:rPr>
          <w:rFonts w:ascii="Book Antiqua" w:eastAsia="Book Antiqua" w:hAnsi="Book Antiqua" w:cs="Book Antiqua"/>
          <w:b/>
          <w:bCs/>
          <w:color w:val="000000" w:themeColor="text1"/>
        </w:rPr>
        <w:t>Zhang XB</w:t>
      </w:r>
      <w:r w:rsidRPr="00FE0712">
        <w:rPr>
          <w:rFonts w:ascii="Book Antiqua" w:eastAsia="Book Antiqua" w:hAnsi="Book Antiqua" w:cs="Book Antiqua"/>
          <w:color w:val="000000" w:themeColor="text1"/>
        </w:rPr>
        <w:t xml:space="preserve">, Li K, </w:t>
      </w:r>
      <w:proofErr w:type="spellStart"/>
      <w:r w:rsidRPr="00FE0712">
        <w:rPr>
          <w:rFonts w:ascii="Book Antiqua" w:eastAsia="Book Antiqua" w:hAnsi="Book Antiqua" w:cs="Book Antiqua"/>
          <w:color w:val="000000" w:themeColor="text1"/>
        </w:rPr>
        <w:t>Yau</w:t>
      </w:r>
      <w:proofErr w:type="spellEnd"/>
      <w:r w:rsidRPr="00FE0712">
        <w:rPr>
          <w:rFonts w:ascii="Book Antiqua" w:eastAsia="Book Antiqua" w:hAnsi="Book Antiqua" w:cs="Book Antiqua"/>
          <w:color w:val="000000" w:themeColor="text1"/>
        </w:rPr>
        <w:t xml:space="preserve"> KH, Tsang KS, </w:t>
      </w:r>
      <w:proofErr w:type="spellStart"/>
      <w:r w:rsidRPr="00FE0712">
        <w:rPr>
          <w:rFonts w:ascii="Book Antiqua" w:eastAsia="Book Antiqua" w:hAnsi="Book Antiqua" w:cs="Book Antiqua"/>
          <w:color w:val="000000" w:themeColor="text1"/>
        </w:rPr>
        <w:t>Fok</w:t>
      </w:r>
      <w:proofErr w:type="spellEnd"/>
      <w:r w:rsidRPr="00FE0712">
        <w:rPr>
          <w:rFonts w:ascii="Book Antiqua" w:eastAsia="Book Antiqua" w:hAnsi="Book Antiqua" w:cs="Book Antiqua"/>
          <w:color w:val="000000" w:themeColor="text1"/>
        </w:rPr>
        <w:t xml:space="preserve"> TF, Li CK, Lee SM, Yuen PM. </w:t>
      </w:r>
      <w:proofErr w:type="spellStart"/>
      <w:r w:rsidRPr="00FE0712">
        <w:rPr>
          <w:rFonts w:ascii="Book Antiqua" w:eastAsia="Book Antiqua" w:hAnsi="Book Antiqua" w:cs="Book Antiqua"/>
          <w:color w:val="000000" w:themeColor="text1"/>
        </w:rPr>
        <w:t>Trehalose</w:t>
      </w:r>
      <w:proofErr w:type="spellEnd"/>
      <w:r w:rsidRPr="00FE0712">
        <w:rPr>
          <w:rFonts w:ascii="Book Antiqua" w:eastAsia="Book Antiqua" w:hAnsi="Book Antiqua" w:cs="Book Antiqua"/>
          <w:color w:val="000000" w:themeColor="text1"/>
        </w:rPr>
        <w:t xml:space="preserve"> ameliorates the cryopreservation of cord blood in a preclinical system and increases the recovery of CFUs, long-term culture-initiating cells, and </w:t>
      </w:r>
      <w:proofErr w:type="spellStart"/>
      <w:r w:rsidRPr="00FE0712">
        <w:rPr>
          <w:rFonts w:ascii="Book Antiqua" w:eastAsia="Book Antiqua" w:hAnsi="Book Antiqua" w:cs="Book Antiqua"/>
          <w:color w:val="000000" w:themeColor="text1"/>
        </w:rPr>
        <w:t>nonobese</w:t>
      </w:r>
      <w:proofErr w:type="spellEnd"/>
      <w:r w:rsidRPr="00FE0712">
        <w:rPr>
          <w:rFonts w:ascii="Book Antiqua" w:eastAsia="Book Antiqua" w:hAnsi="Book Antiqua" w:cs="Book Antiqua"/>
          <w:color w:val="000000" w:themeColor="text1"/>
        </w:rPr>
        <w:t xml:space="preserve"> diabetic-SCID repopulating cells.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2003; </w:t>
      </w:r>
      <w:r w:rsidRPr="00FE0712">
        <w:rPr>
          <w:rFonts w:ascii="Book Antiqua" w:eastAsia="Book Antiqua" w:hAnsi="Book Antiqua" w:cs="Book Antiqua"/>
          <w:b/>
          <w:bCs/>
          <w:color w:val="000000" w:themeColor="text1"/>
        </w:rPr>
        <w:t>43</w:t>
      </w:r>
      <w:r w:rsidRPr="00FE0712">
        <w:rPr>
          <w:rFonts w:ascii="Book Antiqua" w:eastAsia="Book Antiqua" w:hAnsi="Book Antiqua" w:cs="Book Antiqua"/>
          <w:color w:val="000000" w:themeColor="text1"/>
        </w:rPr>
        <w:t>: 265-272 [PMID: 12559024 DOI: 10.1046/j.1537-2995.2003.00301.x]</w:t>
      </w:r>
    </w:p>
    <w:p w14:paraId="158F7CB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70 </w:t>
      </w:r>
      <w:proofErr w:type="spellStart"/>
      <w:r w:rsidRPr="00FE0712">
        <w:rPr>
          <w:rFonts w:ascii="Book Antiqua" w:eastAsia="Book Antiqua" w:hAnsi="Book Antiqua" w:cs="Book Antiqua"/>
          <w:b/>
          <w:bCs/>
          <w:color w:val="000000" w:themeColor="text1"/>
        </w:rPr>
        <w:t>Gorin</w:t>
      </w:r>
      <w:proofErr w:type="spellEnd"/>
      <w:r w:rsidRPr="00FE0712">
        <w:rPr>
          <w:rFonts w:ascii="Book Antiqua" w:eastAsia="Book Antiqua" w:hAnsi="Book Antiqua" w:cs="Book Antiqua"/>
          <w:b/>
          <w:bCs/>
          <w:color w:val="000000" w:themeColor="text1"/>
        </w:rPr>
        <w:t xml:space="preserve"> NC</w:t>
      </w:r>
      <w:r w:rsidRPr="00FE0712">
        <w:rPr>
          <w:rFonts w:ascii="Book Antiqua" w:eastAsia="Book Antiqua" w:hAnsi="Book Antiqua" w:cs="Book Antiqua"/>
          <w:color w:val="000000" w:themeColor="text1"/>
        </w:rPr>
        <w:t xml:space="preserve">, Lopez M, </w:t>
      </w:r>
      <w:proofErr w:type="spellStart"/>
      <w:r w:rsidRPr="00FE0712">
        <w:rPr>
          <w:rFonts w:ascii="Book Antiqua" w:eastAsia="Book Antiqua" w:hAnsi="Book Antiqua" w:cs="Book Antiqua"/>
          <w:color w:val="000000" w:themeColor="text1"/>
        </w:rPr>
        <w:t>Laporte</w:t>
      </w:r>
      <w:proofErr w:type="spellEnd"/>
      <w:r w:rsidRPr="00FE0712">
        <w:rPr>
          <w:rFonts w:ascii="Book Antiqua" w:eastAsia="Book Antiqua" w:hAnsi="Book Antiqua" w:cs="Book Antiqua"/>
          <w:color w:val="000000" w:themeColor="text1"/>
        </w:rPr>
        <w:t xml:space="preserve"> JP, </w:t>
      </w:r>
      <w:proofErr w:type="spellStart"/>
      <w:r w:rsidRPr="00FE0712">
        <w:rPr>
          <w:rFonts w:ascii="Book Antiqua" w:eastAsia="Book Antiqua" w:hAnsi="Book Antiqua" w:cs="Book Antiqua"/>
          <w:color w:val="000000" w:themeColor="text1"/>
        </w:rPr>
        <w:t>Quittet</w:t>
      </w:r>
      <w:proofErr w:type="spellEnd"/>
      <w:r w:rsidRPr="00FE0712">
        <w:rPr>
          <w:rFonts w:ascii="Book Antiqua" w:eastAsia="Book Antiqua" w:hAnsi="Book Antiqua" w:cs="Book Antiqua"/>
          <w:color w:val="000000" w:themeColor="text1"/>
        </w:rPr>
        <w:t xml:space="preserve"> P, Lesage S, </w:t>
      </w:r>
      <w:proofErr w:type="spellStart"/>
      <w:r w:rsidRPr="00FE0712">
        <w:rPr>
          <w:rFonts w:ascii="Book Antiqua" w:eastAsia="Book Antiqua" w:hAnsi="Book Antiqua" w:cs="Book Antiqua"/>
          <w:color w:val="000000" w:themeColor="text1"/>
        </w:rPr>
        <w:t>Lemoine</w:t>
      </w:r>
      <w:proofErr w:type="spellEnd"/>
      <w:r w:rsidRPr="00FE0712">
        <w:rPr>
          <w:rFonts w:ascii="Book Antiqua" w:eastAsia="Book Antiqua" w:hAnsi="Book Antiqua" w:cs="Book Antiqua"/>
          <w:color w:val="000000" w:themeColor="text1"/>
        </w:rPr>
        <w:t xml:space="preserve"> F, Berenson RJ, </w:t>
      </w:r>
      <w:proofErr w:type="spellStart"/>
      <w:r w:rsidRPr="00FE0712">
        <w:rPr>
          <w:rFonts w:ascii="Book Antiqua" w:eastAsia="Book Antiqua" w:hAnsi="Book Antiqua" w:cs="Book Antiqua"/>
          <w:color w:val="000000" w:themeColor="text1"/>
        </w:rPr>
        <w:t>Isnard</w:t>
      </w:r>
      <w:proofErr w:type="spellEnd"/>
      <w:r w:rsidRPr="00FE0712">
        <w:rPr>
          <w:rFonts w:ascii="Book Antiqua" w:eastAsia="Book Antiqua" w:hAnsi="Book Antiqua" w:cs="Book Antiqua"/>
          <w:color w:val="000000" w:themeColor="text1"/>
        </w:rPr>
        <w:t xml:space="preserve"> F, Grande M, </w:t>
      </w:r>
      <w:proofErr w:type="spellStart"/>
      <w:r w:rsidRPr="00FE0712">
        <w:rPr>
          <w:rFonts w:ascii="Book Antiqua" w:eastAsia="Book Antiqua" w:hAnsi="Book Antiqua" w:cs="Book Antiqua"/>
          <w:color w:val="000000" w:themeColor="text1"/>
        </w:rPr>
        <w:t>Stachowiak</w:t>
      </w:r>
      <w:proofErr w:type="spellEnd"/>
      <w:r w:rsidRPr="00FE0712">
        <w:rPr>
          <w:rFonts w:ascii="Book Antiqua" w:eastAsia="Book Antiqua" w:hAnsi="Book Antiqua" w:cs="Book Antiqua"/>
          <w:color w:val="000000" w:themeColor="text1"/>
        </w:rPr>
        <w:t xml:space="preserve"> J. Preparation and successful engraftment of purified CD34+ bone marrow progenitor cells in patients with non-Hodgkin's lymphoma. </w:t>
      </w:r>
      <w:r w:rsidRPr="00FE0712">
        <w:rPr>
          <w:rFonts w:ascii="Book Antiqua" w:eastAsia="Book Antiqua" w:hAnsi="Book Antiqua" w:cs="Book Antiqua"/>
          <w:i/>
          <w:iCs/>
          <w:color w:val="000000" w:themeColor="text1"/>
        </w:rPr>
        <w:t>Blood</w:t>
      </w:r>
      <w:r w:rsidRPr="00FE0712">
        <w:rPr>
          <w:rFonts w:ascii="Book Antiqua" w:eastAsia="Book Antiqua" w:hAnsi="Book Antiqua" w:cs="Book Antiqua"/>
          <w:color w:val="000000" w:themeColor="text1"/>
        </w:rPr>
        <w:t xml:space="preserve"> 1995; </w:t>
      </w:r>
      <w:r w:rsidRPr="00FE0712">
        <w:rPr>
          <w:rFonts w:ascii="Book Antiqua" w:eastAsia="Book Antiqua" w:hAnsi="Book Antiqua" w:cs="Book Antiqua"/>
          <w:b/>
          <w:bCs/>
          <w:color w:val="000000" w:themeColor="text1"/>
        </w:rPr>
        <w:t>85</w:t>
      </w:r>
      <w:r w:rsidRPr="00FE0712">
        <w:rPr>
          <w:rFonts w:ascii="Book Antiqua" w:eastAsia="Book Antiqua" w:hAnsi="Book Antiqua" w:cs="Book Antiqua"/>
          <w:color w:val="000000" w:themeColor="text1"/>
        </w:rPr>
        <w:t>: 1647-1654 [PMID: 7534139]</w:t>
      </w:r>
    </w:p>
    <w:p w14:paraId="3CAFCCA6"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71 </w:t>
      </w:r>
      <w:proofErr w:type="spellStart"/>
      <w:r w:rsidRPr="00FE0712">
        <w:rPr>
          <w:rFonts w:ascii="Book Antiqua" w:eastAsia="Book Antiqua" w:hAnsi="Book Antiqua" w:cs="Book Antiqua"/>
          <w:b/>
          <w:bCs/>
          <w:color w:val="000000" w:themeColor="text1"/>
        </w:rPr>
        <w:t>Stylianou</w:t>
      </w:r>
      <w:proofErr w:type="spellEnd"/>
      <w:r w:rsidRPr="00FE0712">
        <w:rPr>
          <w:rFonts w:ascii="Book Antiqua" w:eastAsia="Book Antiqua" w:hAnsi="Book Antiqua" w:cs="Book Antiqua"/>
          <w:b/>
          <w:bCs/>
          <w:color w:val="000000" w:themeColor="text1"/>
        </w:rPr>
        <w:t xml:space="preserve"> J</w:t>
      </w:r>
      <w:r w:rsidRPr="00FE0712">
        <w:rPr>
          <w:rFonts w:ascii="Book Antiqua" w:eastAsia="Book Antiqua" w:hAnsi="Book Antiqua" w:cs="Book Antiqua"/>
          <w:color w:val="000000" w:themeColor="text1"/>
        </w:rPr>
        <w:t xml:space="preserve">, Vowels M, Hadfield K. Novel </w:t>
      </w:r>
      <w:proofErr w:type="spellStart"/>
      <w:r w:rsidRPr="00FE0712">
        <w:rPr>
          <w:rFonts w:ascii="Book Antiqua" w:eastAsia="Book Antiqua" w:hAnsi="Book Antiqua" w:cs="Book Antiqua"/>
          <w:color w:val="000000" w:themeColor="text1"/>
        </w:rPr>
        <w:t>cryoprotectant</w:t>
      </w:r>
      <w:proofErr w:type="spellEnd"/>
      <w:r w:rsidRPr="00FE0712">
        <w:rPr>
          <w:rFonts w:ascii="Book Antiqua" w:eastAsia="Book Antiqua" w:hAnsi="Book Antiqua" w:cs="Book Antiqua"/>
          <w:color w:val="000000" w:themeColor="text1"/>
        </w:rPr>
        <w:t xml:space="preserve"> significantly improves the post-thaw recovery and quality of HSC from CB. </w:t>
      </w:r>
      <w:proofErr w:type="spellStart"/>
      <w:r w:rsidRPr="00FE0712">
        <w:rPr>
          <w:rFonts w:ascii="Book Antiqua" w:eastAsia="Book Antiqua" w:hAnsi="Book Antiqua" w:cs="Book Antiqua"/>
          <w:i/>
          <w:iCs/>
          <w:color w:val="000000" w:themeColor="text1"/>
        </w:rPr>
        <w:t>Cytotherapy</w:t>
      </w:r>
      <w:proofErr w:type="spellEnd"/>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57-61 [PMID: 16627345 DOI: 10.1080/14653240500501021]</w:t>
      </w:r>
    </w:p>
    <w:p w14:paraId="3F4ACC2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72 </w:t>
      </w:r>
      <w:proofErr w:type="spellStart"/>
      <w:r w:rsidRPr="00FE0712">
        <w:rPr>
          <w:rFonts w:ascii="Book Antiqua" w:eastAsia="Book Antiqua" w:hAnsi="Book Antiqua" w:cs="Book Antiqua"/>
          <w:b/>
          <w:bCs/>
          <w:color w:val="000000" w:themeColor="text1"/>
        </w:rPr>
        <w:t>Malgieri</w:t>
      </w:r>
      <w:proofErr w:type="spellEnd"/>
      <w:r w:rsidRPr="00FE0712">
        <w:rPr>
          <w:rFonts w:ascii="Book Antiqua" w:eastAsia="Book Antiqua" w:hAnsi="Book Antiqua" w:cs="Book Antiqua"/>
          <w:b/>
          <w:bCs/>
          <w:color w:val="000000" w:themeColor="text1"/>
        </w:rPr>
        <w:t xml:space="preserve"> A</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Kantzari</w:t>
      </w:r>
      <w:proofErr w:type="spellEnd"/>
      <w:r w:rsidRPr="00FE0712">
        <w:rPr>
          <w:rFonts w:ascii="Book Antiqua" w:eastAsia="Book Antiqua" w:hAnsi="Book Antiqua" w:cs="Book Antiqua"/>
          <w:color w:val="000000" w:themeColor="text1"/>
        </w:rPr>
        <w:t xml:space="preserve"> E, </w:t>
      </w:r>
      <w:proofErr w:type="spellStart"/>
      <w:r w:rsidRPr="00FE0712">
        <w:rPr>
          <w:rFonts w:ascii="Book Antiqua" w:eastAsia="Book Antiqua" w:hAnsi="Book Antiqua" w:cs="Book Antiqua"/>
          <w:color w:val="000000" w:themeColor="text1"/>
        </w:rPr>
        <w:t>Patrizi</w:t>
      </w:r>
      <w:proofErr w:type="spellEnd"/>
      <w:r w:rsidRPr="00FE0712">
        <w:rPr>
          <w:rFonts w:ascii="Book Antiqua" w:eastAsia="Book Antiqua" w:hAnsi="Book Antiqua" w:cs="Book Antiqua"/>
          <w:color w:val="000000" w:themeColor="text1"/>
        </w:rPr>
        <w:t xml:space="preserve"> MP, Gambardella S. Bone marrow and umbilical cord blood human mesenchymal stem cells: state of the art. </w:t>
      </w:r>
      <w:proofErr w:type="spellStart"/>
      <w:r w:rsidRPr="00FE0712">
        <w:rPr>
          <w:rFonts w:ascii="Book Antiqua" w:eastAsia="Book Antiqua" w:hAnsi="Book Antiqua" w:cs="Book Antiqua"/>
          <w:i/>
          <w:iCs/>
          <w:color w:val="000000" w:themeColor="text1"/>
        </w:rPr>
        <w:t>Int</w:t>
      </w:r>
      <w:proofErr w:type="spellEnd"/>
      <w:r w:rsidRPr="00FE0712">
        <w:rPr>
          <w:rFonts w:ascii="Book Antiqua" w:eastAsia="Book Antiqua" w:hAnsi="Book Antiqua" w:cs="Book Antiqua"/>
          <w:i/>
          <w:iCs/>
          <w:color w:val="000000" w:themeColor="text1"/>
        </w:rPr>
        <w:t xml:space="preserve"> J </w:t>
      </w:r>
      <w:proofErr w:type="spellStart"/>
      <w:r w:rsidRPr="00FE0712">
        <w:rPr>
          <w:rFonts w:ascii="Book Antiqua" w:eastAsia="Book Antiqua" w:hAnsi="Book Antiqua" w:cs="Book Antiqua"/>
          <w:i/>
          <w:iCs/>
          <w:color w:val="000000" w:themeColor="text1"/>
        </w:rPr>
        <w:t>Clin</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Exp</w:t>
      </w:r>
      <w:proofErr w:type="spellEnd"/>
      <w:r w:rsidRPr="00FE0712">
        <w:rPr>
          <w:rFonts w:ascii="Book Antiqua" w:eastAsia="Book Antiqua" w:hAnsi="Book Antiqua" w:cs="Book Antiqua"/>
          <w:i/>
          <w:iCs/>
          <w:color w:val="000000" w:themeColor="text1"/>
        </w:rPr>
        <w:t xml:space="preserve"> Med</w:t>
      </w:r>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3</w:t>
      </w:r>
      <w:r w:rsidRPr="00FE0712">
        <w:rPr>
          <w:rFonts w:ascii="Book Antiqua" w:eastAsia="Book Antiqua" w:hAnsi="Book Antiqua" w:cs="Book Antiqua"/>
          <w:color w:val="000000" w:themeColor="text1"/>
        </w:rPr>
        <w:t>: 248-269 [PMID: 21072260]</w:t>
      </w:r>
    </w:p>
    <w:p w14:paraId="3387CC5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73 </w:t>
      </w:r>
      <w:proofErr w:type="spellStart"/>
      <w:r w:rsidRPr="00FE0712">
        <w:rPr>
          <w:rFonts w:ascii="Book Antiqua" w:eastAsia="Book Antiqua" w:hAnsi="Book Antiqua" w:cs="Book Antiqua"/>
          <w:b/>
          <w:bCs/>
          <w:color w:val="000000" w:themeColor="text1"/>
        </w:rPr>
        <w:t>Sarıkaya</w:t>
      </w:r>
      <w:proofErr w:type="spellEnd"/>
      <w:r w:rsidRPr="00FE0712">
        <w:rPr>
          <w:rFonts w:ascii="Book Antiqua" w:eastAsia="Book Antiqua" w:hAnsi="Book Antiqua" w:cs="Book Antiqua"/>
          <w:b/>
          <w:bCs/>
          <w:color w:val="000000" w:themeColor="text1"/>
        </w:rPr>
        <w:t xml:space="preserve"> A</w:t>
      </w:r>
      <w:r w:rsidRPr="00FE0712">
        <w:rPr>
          <w:rFonts w:ascii="Book Antiqua" w:eastAsia="Book Antiqua" w:hAnsi="Book Antiqua" w:cs="Book Antiqua"/>
          <w:color w:val="000000" w:themeColor="text1"/>
        </w:rPr>
        <w:t xml:space="preserve">, Aydın G, </w:t>
      </w:r>
      <w:proofErr w:type="spellStart"/>
      <w:r w:rsidRPr="00FE0712">
        <w:rPr>
          <w:rFonts w:ascii="Book Antiqua" w:eastAsia="Book Antiqua" w:hAnsi="Book Antiqua" w:cs="Book Antiqua"/>
          <w:color w:val="000000" w:themeColor="text1"/>
        </w:rPr>
        <w:t>Özyüncü</w:t>
      </w:r>
      <w:proofErr w:type="spellEnd"/>
      <w:r w:rsidRPr="00FE0712">
        <w:rPr>
          <w:rFonts w:ascii="Book Antiqua" w:eastAsia="Book Antiqua" w:hAnsi="Book Antiqua" w:cs="Book Antiqua"/>
          <w:color w:val="000000" w:themeColor="text1"/>
        </w:rPr>
        <w:t xml:space="preserve"> Ö, </w:t>
      </w:r>
      <w:proofErr w:type="spellStart"/>
      <w:r w:rsidRPr="00FE0712">
        <w:rPr>
          <w:rFonts w:ascii="Book Antiqua" w:eastAsia="Book Antiqua" w:hAnsi="Book Antiqua" w:cs="Book Antiqua"/>
          <w:color w:val="000000" w:themeColor="text1"/>
        </w:rPr>
        <w:t>Şahin</w:t>
      </w:r>
      <w:proofErr w:type="spellEnd"/>
      <w:r w:rsidRPr="00FE0712">
        <w:rPr>
          <w:rFonts w:ascii="Book Antiqua" w:eastAsia="Book Antiqua" w:hAnsi="Book Antiqua" w:cs="Book Antiqua"/>
          <w:color w:val="000000" w:themeColor="text1"/>
        </w:rPr>
        <w:t xml:space="preserve"> E, </w:t>
      </w:r>
      <w:proofErr w:type="spellStart"/>
      <w:r w:rsidRPr="00FE0712">
        <w:rPr>
          <w:rFonts w:ascii="Book Antiqua" w:eastAsia="Book Antiqua" w:hAnsi="Book Antiqua" w:cs="Book Antiqua"/>
          <w:color w:val="000000" w:themeColor="text1"/>
        </w:rPr>
        <w:t>Uçkan-Çetinkaya</w:t>
      </w:r>
      <w:proofErr w:type="spellEnd"/>
      <w:r w:rsidRPr="00FE0712">
        <w:rPr>
          <w:rFonts w:ascii="Book Antiqua" w:eastAsia="Book Antiqua" w:hAnsi="Book Antiqua" w:cs="Book Antiqua"/>
          <w:color w:val="000000" w:themeColor="text1"/>
        </w:rPr>
        <w:t xml:space="preserve"> D, </w:t>
      </w:r>
      <w:proofErr w:type="spellStart"/>
      <w:r w:rsidRPr="00FE0712">
        <w:rPr>
          <w:rFonts w:ascii="Book Antiqua" w:eastAsia="Book Antiqua" w:hAnsi="Book Antiqua" w:cs="Book Antiqua"/>
          <w:color w:val="000000" w:themeColor="text1"/>
        </w:rPr>
        <w:t>Aerts</w:t>
      </w:r>
      <w:proofErr w:type="spellEnd"/>
      <w:r w:rsidRPr="00FE0712">
        <w:rPr>
          <w:rFonts w:ascii="Book Antiqua" w:eastAsia="Book Antiqua" w:hAnsi="Book Antiqua" w:cs="Book Antiqua"/>
          <w:color w:val="000000" w:themeColor="text1"/>
        </w:rPr>
        <w:t xml:space="preserve">-Kaya F. Comparison of immune modulatory properties of human multipotent mesenchymal stromal cells derived from bone marrow and placenta. </w:t>
      </w:r>
      <w:r w:rsidRPr="00FE0712">
        <w:rPr>
          <w:rFonts w:ascii="Book Antiqua" w:eastAsia="Book Antiqua" w:hAnsi="Book Antiqua" w:cs="Book Antiqua"/>
          <w:i/>
          <w:iCs/>
          <w:color w:val="000000" w:themeColor="text1"/>
        </w:rPr>
        <w:t xml:space="preserve">Biotech </w:t>
      </w:r>
      <w:proofErr w:type="spellStart"/>
      <w:r w:rsidRPr="00FE0712">
        <w:rPr>
          <w:rFonts w:ascii="Book Antiqua" w:eastAsia="Book Antiqua" w:hAnsi="Book Antiqua" w:cs="Book Antiqua"/>
          <w:i/>
          <w:iCs/>
          <w:color w:val="000000" w:themeColor="text1"/>
        </w:rPr>
        <w:t>Histochem</w:t>
      </w:r>
      <w:proofErr w:type="spellEnd"/>
      <w:r w:rsidRPr="00FE0712">
        <w:rPr>
          <w:rFonts w:ascii="Book Antiqua" w:eastAsia="Book Antiqua" w:hAnsi="Book Antiqua" w:cs="Book Antiqua"/>
          <w:color w:val="000000" w:themeColor="text1"/>
        </w:rPr>
        <w:t xml:space="preserve"> 2021: 1-11 [PMID: 33641543 DOI: 10.1080/10520295.2021.1885739]</w:t>
      </w:r>
    </w:p>
    <w:p w14:paraId="7BB5FD7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74 </w:t>
      </w:r>
      <w:proofErr w:type="spellStart"/>
      <w:r w:rsidRPr="00FE0712">
        <w:rPr>
          <w:rFonts w:ascii="Book Antiqua" w:eastAsia="Book Antiqua" w:hAnsi="Book Antiqua" w:cs="Book Antiqua"/>
          <w:b/>
          <w:bCs/>
          <w:color w:val="000000" w:themeColor="text1"/>
        </w:rPr>
        <w:t>Pittenger</w:t>
      </w:r>
      <w:proofErr w:type="spellEnd"/>
      <w:r w:rsidRPr="00FE0712">
        <w:rPr>
          <w:rFonts w:ascii="Book Antiqua" w:eastAsia="Book Antiqua" w:hAnsi="Book Antiqua" w:cs="Book Antiqua"/>
          <w:b/>
          <w:bCs/>
          <w:color w:val="000000" w:themeColor="text1"/>
        </w:rPr>
        <w:t xml:space="preserve"> MF</w:t>
      </w:r>
      <w:r w:rsidRPr="00FE0712">
        <w:rPr>
          <w:rFonts w:ascii="Book Antiqua" w:eastAsia="Book Antiqua" w:hAnsi="Book Antiqua" w:cs="Book Antiqua"/>
          <w:color w:val="000000" w:themeColor="text1"/>
        </w:rPr>
        <w:t xml:space="preserve">, Mackay AM, Beck SC, Jaiswal RK, Douglas R, </w:t>
      </w:r>
      <w:proofErr w:type="spellStart"/>
      <w:r w:rsidRPr="00FE0712">
        <w:rPr>
          <w:rFonts w:ascii="Book Antiqua" w:eastAsia="Book Antiqua" w:hAnsi="Book Antiqua" w:cs="Book Antiqua"/>
          <w:color w:val="000000" w:themeColor="text1"/>
        </w:rPr>
        <w:t>Mosca</w:t>
      </w:r>
      <w:proofErr w:type="spellEnd"/>
      <w:r w:rsidRPr="00FE0712">
        <w:rPr>
          <w:rFonts w:ascii="Book Antiqua" w:eastAsia="Book Antiqua" w:hAnsi="Book Antiqua" w:cs="Book Antiqua"/>
          <w:color w:val="000000" w:themeColor="text1"/>
        </w:rPr>
        <w:t xml:space="preserve"> JD, Moorman MA, </w:t>
      </w:r>
      <w:proofErr w:type="spellStart"/>
      <w:r w:rsidRPr="00FE0712">
        <w:rPr>
          <w:rFonts w:ascii="Book Antiqua" w:eastAsia="Book Antiqua" w:hAnsi="Book Antiqua" w:cs="Book Antiqua"/>
          <w:color w:val="000000" w:themeColor="text1"/>
        </w:rPr>
        <w:t>Simonetti</w:t>
      </w:r>
      <w:proofErr w:type="spellEnd"/>
      <w:r w:rsidRPr="00FE0712">
        <w:rPr>
          <w:rFonts w:ascii="Book Antiqua" w:eastAsia="Book Antiqua" w:hAnsi="Book Antiqua" w:cs="Book Antiqua"/>
          <w:color w:val="000000" w:themeColor="text1"/>
        </w:rPr>
        <w:t xml:space="preserve"> DW, Craig S, </w:t>
      </w:r>
      <w:proofErr w:type="spellStart"/>
      <w:r w:rsidRPr="00FE0712">
        <w:rPr>
          <w:rFonts w:ascii="Book Antiqua" w:eastAsia="Book Antiqua" w:hAnsi="Book Antiqua" w:cs="Book Antiqua"/>
          <w:color w:val="000000" w:themeColor="text1"/>
        </w:rPr>
        <w:t>Marshak</w:t>
      </w:r>
      <w:proofErr w:type="spellEnd"/>
      <w:r w:rsidRPr="00FE0712">
        <w:rPr>
          <w:rFonts w:ascii="Book Antiqua" w:eastAsia="Book Antiqua" w:hAnsi="Book Antiqua" w:cs="Book Antiqua"/>
          <w:color w:val="000000" w:themeColor="text1"/>
        </w:rPr>
        <w:t xml:space="preserve"> DR. </w:t>
      </w:r>
      <w:proofErr w:type="spellStart"/>
      <w:r w:rsidRPr="00FE0712">
        <w:rPr>
          <w:rFonts w:ascii="Book Antiqua" w:eastAsia="Book Antiqua" w:hAnsi="Book Antiqua" w:cs="Book Antiqua"/>
          <w:color w:val="000000" w:themeColor="text1"/>
        </w:rPr>
        <w:t>Multilineage</w:t>
      </w:r>
      <w:proofErr w:type="spellEnd"/>
      <w:r w:rsidRPr="00FE0712">
        <w:rPr>
          <w:rFonts w:ascii="Book Antiqua" w:eastAsia="Book Antiqua" w:hAnsi="Book Antiqua" w:cs="Book Antiqua"/>
          <w:color w:val="000000" w:themeColor="text1"/>
        </w:rPr>
        <w:t xml:space="preserve"> potential of adult human mesenchymal stem cells. </w:t>
      </w:r>
      <w:r w:rsidRPr="00FE0712">
        <w:rPr>
          <w:rFonts w:ascii="Book Antiqua" w:eastAsia="Book Antiqua" w:hAnsi="Book Antiqua" w:cs="Book Antiqua"/>
          <w:i/>
          <w:iCs/>
          <w:color w:val="000000" w:themeColor="text1"/>
        </w:rPr>
        <w:t>Science</w:t>
      </w:r>
      <w:r w:rsidRPr="00FE0712">
        <w:rPr>
          <w:rFonts w:ascii="Book Antiqua" w:eastAsia="Book Antiqua" w:hAnsi="Book Antiqua" w:cs="Book Antiqua"/>
          <w:color w:val="000000" w:themeColor="text1"/>
        </w:rPr>
        <w:t xml:space="preserve"> 1999; </w:t>
      </w:r>
      <w:r w:rsidRPr="00FE0712">
        <w:rPr>
          <w:rFonts w:ascii="Book Antiqua" w:eastAsia="Book Antiqua" w:hAnsi="Book Antiqua" w:cs="Book Antiqua"/>
          <w:b/>
          <w:bCs/>
          <w:color w:val="000000" w:themeColor="text1"/>
        </w:rPr>
        <w:t>284</w:t>
      </w:r>
      <w:r w:rsidRPr="00FE0712">
        <w:rPr>
          <w:rFonts w:ascii="Book Antiqua" w:eastAsia="Book Antiqua" w:hAnsi="Book Antiqua" w:cs="Book Antiqua"/>
          <w:color w:val="000000" w:themeColor="text1"/>
        </w:rPr>
        <w:t>: 143-147 [PMID: 10102814 DOI: 10.1126/science.284.5411.143]</w:t>
      </w:r>
    </w:p>
    <w:p w14:paraId="0FC9A75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75 </w:t>
      </w:r>
      <w:proofErr w:type="spellStart"/>
      <w:r w:rsidRPr="00FE0712">
        <w:rPr>
          <w:rFonts w:ascii="Book Antiqua" w:eastAsia="Book Antiqua" w:hAnsi="Book Antiqua" w:cs="Book Antiqua"/>
          <w:b/>
          <w:bCs/>
          <w:color w:val="000000" w:themeColor="text1"/>
        </w:rPr>
        <w:t>Ulum</w:t>
      </w:r>
      <w:proofErr w:type="spellEnd"/>
      <w:r w:rsidRPr="00FE0712">
        <w:rPr>
          <w:rFonts w:ascii="Book Antiqua" w:eastAsia="Book Antiqua" w:hAnsi="Book Antiqua" w:cs="Book Antiqua"/>
          <w:b/>
          <w:bCs/>
          <w:color w:val="000000" w:themeColor="text1"/>
        </w:rPr>
        <w:t xml:space="preserve"> B</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Teker</w:t>
      </w:r>
      <w:proofErr w:type="spellEnd"/>
      <w:r w:rsidRPr="00FE0712">
        <w:rPr>
          <w:rFonts w:ascii="Book Antiqua" w:eastAsia="Book Antiqua" w:hAnsi="Book Antiqua" w:cs="Book Antiqua"/>
          <w:color w:val="000000" w:themeColor="text1"/>
        </w:rPr>
        <w:t xml:space="preserve"> HT, </w:t>
      </w:r>
      <w:proofErr w:type="spellStart"/>
      <w:r w:rsidRPr="00FE0712">
        <w:rPr>
          <w:rFonts w:ascii="Book Antiqua" w:eastAsia="Book Antiqua" w:hAnsi="Book Antiqua" w:cs="Book Antiqua"/>
          <w:color w:val="000000" w:themeColor="text1"/>
        </w:rPr>
        <w:t>Sarikaya</w:t>
      </w:r>
      <w:proofErr w:type="spellEnd"/>
      <w:r w:rsidRPr="00FE0712">
        <w:rPr>
          <w:rFonts w:ascii="Book Antiqua" w:eastAsia="Book Antiqua" w:hAnsi="Book Antiqua" w:cs="Book Antiqua"/>
          <w:color w:val="000000" w:themeColor="text1"/>
        </w:rPr>
        <w:t xml:space="preserve"> A, Balta G, </w:t>
      </w:r>
      <w:proofErr w:type="spellStart"/>
      <w:r w:rsidRPr="00FE0712">
        <w:rPr>
          <w:rFonts w:ascii="Book Antiqua" w:eastAsia="Book Antiqua" w:hAnsi="Book Antiqua" w:cs="Book Antiqua"/>
          <w:color w:val="000000" w:themeColor="text1"/>
        </w:rPr>
        <w:t>Kuskonmaz</w:t>
      </w:r>
      <w:proofErr w:type="spellEnd"/>
      <w:r w:rsidRPr="00FE0712">
        <w:rPr>
          <w:rFonts w:ascii="Book Antiqua" w:eastAsia="Book Antiqua" w:hAnsi="Book Antiqua" w:cs="Book Antiqua"/>
          <w:color w:val="000000" w:themeColor="text1"/>
        </w:rPr>
        <w:t xml:space="preserve"> B, </w:t>
      </w:r>
      <w:proofErr w:type="spellStart"/>
      <w:r w:rsidRPr="00FE0712">
        <w:rPr>
          <w:rFonts w:ascii="Book Antiqua" w:eastAsia="Book Antiqua" w:hAnsi="Book Antiqua" w:cs="Book Antiqua"/>
          <w:color w:val="000000" w:themeColor="text1"/>
        </w:rPr>
        <w:t>Uckan-Cetinkaya</w:t>
      </w:r>
      <w:proofErr w:type="spellEnd"/>
      <w:r w:rsidRPr="00FE0712">
        <w:rPr>
          <w:rFonts w:ascii="Book Antiqua" w:eastAsia="Book Antiqua" w:hAnsi="Book Antiqua" w:cs="Book Antiqua"/>
          <w:color w:val="000000" w:themeColor="text1"/>
        </w:rPr>
        <w:t xml:space="preserve"> D, </w:t>
      </w:r>
      <w:proofErr w:type="spellStart"/>
      <w:r w:rsidRPr="00FE0712">
        <w:rPr>
          <w:rFonts w:ascii="Book Antiqua" w:eastAsia="Book Antiqua" w:hAnsi="Book Antiqua" w:cs="Book Antiqua"/>
          <w:color w:val="000000" w:themeColor="text1"/>
        </w:rPr>
        <w:t>Aerts</w:t>
      </w:r>
      <w:proofErr w:type="spellEnd"/>
      <w:r w:rsidRPr="00FE0712">
        <w:rPr>
          <w:rFonts w:ascii="Book Antiqua" w:eastAsia="Book Antiqua" w:hAnsi="Book Antiqua" w:cs="Book Antiqua"/>
          <w:color w:val="000000" w:themeColor="text1"/>
        </w:rPr>
        <w:t xml:space="preserve">-Kaya F. Bone marrow mesenchymal stem cell donors with a high body mass index display elevated endoplasmic reticulum stress and are functionally impaired. </w:t>
      </w:r>
      <w:r w:rsidRPr="00FE0712">
        <w:rPr>
          <w:rFonts w:ascii="Book Antiqua" w:eastAsia="Book Antiqua" w:hAnsi="Book Antiqua" w:cs="Book Antiqua"/>
          <w:i/>
          <w:iCs/>
          <w:color w:val="000000" w:themeColor="text1"/>
        </w:rPr>
        <w:t xml:space="preserve">J Cell </w:t>
      </w:r>
      <w:proofErr w:type="spellStart"/>
      <w:r w:rsidRPr="00FE0712">
        <w:rPr>
          <w:rFonts w:ascii="Book Antiqua" w:eastAsia="Book Antiqua" w:hAnsi="Book Antiqua" w:cs="Book Antiqua"/>
          <w:i/>
          <w:iCs/>
          <w:color w:val="000000" w:themeColor="text1"/>
        </w:rPr>
        <w:t>Physiol</w:t>
      </w:r>
      <w:proofErr w:type="spellEnd"/>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233</w:t>
      </w:r>
      <w:r w:rsidRPr="00FE0712">
        <w:rPr>
          <w:rFonts w:ascii="Book Antiqua" w:eastAsia="Book Antiqua" w:hAnsi="Book Antiqua" w:cs="Book Antiqua"/>
          <w:color w:val="000000" w:themeColor="text1"/>
        </w:rPr>
        <w:t>: 8429-8436 [PMID: 29797574 DOI: 10.1002/jcp.26804]</w:t>
      </w:r>
    </w:p>
    <w:p w14:paraId="462621E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76 </w:t>
      </w:r>
      <w:proofErr w:type="spellStart"/>
      <w:r w:rsidRPr="00FE0712">
        <w:rPr>
          <w:rFonts w:ascii="Book Antiqua" w:eastAsia="Book Antiqua" w:hAnsi="Book Antiqua" w:cs="Book Antiqua"/>
          <w:b/>
          <w:bCs/>
          <w:color w:val="000000" w:themeColor="text1"/>
        </w:rPr>
        <w:t>Dominici</w:t>
      </w:r>
      <w:proofErr w:type="spellEnd"/>
      <w:r w:rsidRPr="00FE0712">
        <w:rPr>
          <w:rFonts w:ascii="Book Antiqua" w:eastAsia="Book Antiqua" w:hAnsi="Book Antiqua" w:cs="Book Antiqua"/>
          <w:b/>
          <w:bCs/>
          <w:color w:val="000000" w:themeColor="text1"/>
        </w:rPr>
        <w:t xml:space="preserve"> M</w:t>
      </w:r>
      <w:r w:rsidRPr="00FE0712">
        <w:rPr>
          <w:rFonts w:ascii="Book Antiqua" w:eastAsia="Book Antiqua" w:hAnsi="Book Antiqua" w:cs="Book Antiqua"/>
          <w:color w:val="000000" w:themeColor="text1"/>
        </w:rPr>
        <w:t xml:space="preserve">, Le Blanc K, Mueller I, </w:t>
      </w:r>
      <w:proofErr w:type="spellStart"/>
      <w:r w:rsidRPr="00FE0712">
        <w:rPr>
          <w:rFonts w:ascii="Book Antiqua" w:eastAsia="Book Antiqua" w:hAnsi="Book Antiqua" w:cs="Book Antiqua"/>
          <w:color w:val="000000" w:themeColor="text1"/>
        </w:rPr>
        <w:t>Slaper-Cortenbach</w:t>
      </w:r>
      <w:proofErr w:type="spellEnd"/>
      <w:r w:rsidRPr="00FE0712">
        <w:rPr>
          <w:rFonts w:ascii="Book Antiqua" w:eastAsia="Book Antiqua" w:hAnsi="Book Antiqua" w:cs="Book Antiqua"/>
          <w:color w:val="000000" w:themeColor="text1"/>
        </w:rPr>
        <w:t xml:space="preserve"> I, Marini F, Krause D, Deans R, Keating A, </w:t>
      </w:r>
      <w:proofErr w:type="spellStart"/>
      <w:r w:rsidRPr="00FE0712">
        <w:rPr>
          <w:rFonts w:ascii="Book Antiqua" w:eastAsia="Book Antiqua" w:hAnsi="Book Antiqua" w:cs="Book Antiqua"/>
          <w:color w:val="000000" w:themeColor="text1"/>
        </w:rPr>
        <w:t>Prockop</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Dj</w:t>
      </w:r>
      <w:proofErr w:type="spellEnd"/>
      <w:r w:rsidRPr="00FE0712">
        <w:rPr>
          <w:rFonts w:ascii="Book Antiqua" w:eastAsia="Book Antiqua" w:hAnsi="Book Antiqua" w:cs="Book Antiqua"/>
          <w:color w:val="000000" w:themeColor="text1"/>
        </w:rPr>
        <w:t xml:space="preserve">, Horwitz E. Minimal criteria for defining multipotent mesenchymal stromal cells. The International Society for Cellular Therapy position statement. </w:t>
      </w:r>
      <w:proofErr w:type="spellStart"/>
      <w:r w:rsidRPr="00FE0712">
        <w:rPr>
          <w:rFonts w:ascii="Book Antiqua" w:eastAsia="Book Antiqua" w:hAnsi="Book Antiqua" w:cs="Book Antiqua"/>
          <w:i/>
          <w:iCs/>
          <w:color w:val="000000" w:themeColor="text1"/>
        </w:rPr>
        <w:t>Cytotherapy</w:t>
      </w:r>
      <w:proofErr w:type="spellEnd"/>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315-317 [PMID: 16923606 DOI: 10.1080/14653240600855905]</w:t>
      </w:r>
    </w:p>
    <w:p w14:paraId="3FEF7E9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77 </w:t>
      </w:r>
      <w:r w:rsidRPr="00FE0712">
        <w:rPr>
          <w:rFonts w:ascii="Book Antiqua" w:eastAsia="Book Antiqua" w:hAnsi="Book Antiqua" w:cs="Book Antiqua"/>
          <w:b/>
          <w:bCs/>
          <w:color w:val="000000" w:themeColor="text1"/>
        </w:rPr>
        <w:t>von Bonin M</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Stölzel</w:t>
      </w:r>
      <w:proofErr w:type="spellEnd"/>
      <w:r w:rsidRPr="00FE0712">
        <w:rPr>
          <w:rFonts w:ascii="Book Antiqua" w:eastAsia="Book Antiqua" w:hAnsi="Book Antiqua" w:cs="Book Antiqua"/>
          <w:color w:val="000000" w:themeColor="text1"/>
        </w:rPr>
        <w:t xml:space="preserve"> F, </w:t>
      </w:r>
      <w:proofErr w:type="spellStart"/>
      <w:r w:rsidRPr="00FE0712">
        <w:rPr>
          <w:rFonts w:ascii="Book Antiqua" w:eastAsia="Book Antiqua" w:hAnsi="Book Antiqua" w:cs="Book Antiqua"/>
          <w:color w:val="000000" w:themeColor="text1"/>
        </w:rPr>
        <w:t>Goedecke</w:t>
      </w:r>
      <w:proofErr w:type="spellEnd"/>
      <w:r w:rsidRPr="00FE0712">
        <w:rPr>
          <w:rFonts w:ascii="Book Antiqua" w:eastAsia="Book Antiqua" w:hAnsi="Book Antiqua" w:cs="Book Antiqua"/>
          <w:color w:val="000000" w:themeColor="text1"/>
        </w:rPr>
        <w:t xml:space="preserve"> A, Richter K, </w:t>
      </w:r>
      <w:proofErr w:type="spellStart"/>
      <w:r w:rsidRPr="00FE0712">
        <w:rPr>
          <w:rFonts w:ascii="Book Antiqua" w:eastAsia="Book Antiqua" w:hAnsi="Book Antiqua" w:cs="Book Antiqua"/>
          <w:color w:val="000000" w:themeColor="text1"/>
        </w:rPr>
        <w:t>Wuschek</w:t>
      </w:r>
      <w:proofErr w:type="spellEnd"/>
      <w:r w:rsidRPr="00FE0712">
        <w:rPr>
          <w:rFonts w:ascii="Book Antiqua" w:eastAsia="Book Antiqua" w:hAnsi="Book Antiqua" w:cs="Book Antiqua"/>
          <w:color w:val="000000" w:themeColor="text1"/>
        </w:rPr>
        <w:t xml:space="preserve"> N, </w:t>
      </w:r>
      <w:proofErr w:type="spellStart"/>
      <w:r w:rsidRPr="00FE0712">
        <w:rPr>
          <w:rFonts w:ascii="Book Antiqua" w:eastAsia="Book Antiqua" w:hAnsi="Book Antiqua" w:cs="Book Antiqua"/>
          <w:color w:val="000000" w:themeColor="text1"/>
        </w:rPr>
        <w:t>Hölig</w:t>
      </w:r>
      <w:proofErr w:type="spellEnd"/>
      <w:r w:rsidRPr="00FE0712">
        <w:rPr>
          <w:rFonts w:ascii="Book Antiqua" w:eastAsia="Book Antiqua" w:hAnsi="Book Antiqua" w:cs="Book Antiqua"/>
          <w:color w:val="000000" w:themeColor="text1"/>
        </w:rPr>
        <w:t xml:space="preserve"> K, </w:t>
      </w:r>
      <w:proofErr w:type="spellStart"/>
      <w:r w:rsidRPr="00FE0712">
        <w:rPr>
          <w:rFonts w:ascii="Book Antiqua" w:eastAsia="Book Antiqua" w:hAnsi="Book Antiqua" w:cs="Book Antiqua"/>
          <w:color w:val="000000" w:themeColor="text1"/>
        </w:rPr>
        <w:t>Platzbecker</w:t>
      </w:r>
      <w:proofErr w:type="spellEnd"/>
      <w:r w:rsidRPr="00FE0712">
        <w:rPr>
          <w:rFonts w:ascii="Book Antiqua" w:eastAsia="Book Antiqua" w:hAnsi="Book Antiqua" w:cs="Book Antiqua"/>
          <w:color w:val="000000" w:themeColor="text1"/>
        </w:rPr>
        <w:t xml:space="preserve"> U, </w:t>
      </w:r>
      <w:proofErr w:type="spellStart"/>
      <w:r w:rsidRPr="00FE0712">
        <w:rPr>
          <w:rFonts w:ascii="Book Antiqua" w:eastAsia="Book Antiqua" w:hAnsi="Book Antiqua" w:cs="Book Antiqua"/>
          <w:color w:val="000000" w:themeColor="text1"/>
        </w:rPr>
        <w:t>Illmer</w:t>
      </w:r>
      <w:proofErr w:type="spellEnd"/>
      <w:r w:rsidRPr="00FE0712">
        <w:rPr>
          <w:rFonts w:ascii="Book Antiqua" w:eastAsia="Book Antiqua" w:hAnsi="Book Antiqua" w:cs="Book Antiqua"/>
          <w:color w:val="000000" w:themeColor="text1"/>
        </w:rPr>
        <w:t xml:space="preserve"> T, </w:t>
      </w:r>
      <w:proofErr w:type="spellStart"/>
      <w:r w:rsidRPr="00FE0712">
        <w:rPr>
          <w:rFonts w:ascii="Book Antiqua" w:eastAsia="Book Antiqua" w:hAnsi="Book Antiqua" w:cs="Book Antiqua"/>
          <w:color w:val="000000" w:themeColor="text1"/>
        </w:rPr>
        <w:t>Schaich</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Schetelig</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Kiani</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Ordemann</w:t>
      </w:r>
      <w:proofErr w:type="spellEnd"/>
      <w:r w:rsidRPr="00FE0712">
        <w:rPr>
          <w:rFonts w:ascii="Book Antiqua" w:eastAsia="Book Antiqua" w:hAnsi="Book Antiqua" w:cs="Book Antiqua"/>
          <w:color w:val="000000" w:themeColor="text1"/>
        </w:rPr>
        <w:t xml:space="preserve"> R, </w:t>
      </w:r>
      <w:proofErr w:type="spellStart"/>
      <w:r w:rsidRPr="00FE0712">
        <w:rPr>
          <w:rFonts w:ascii="Book Antiqua" w:eastAsia="Book Antiqua" w:hAnsi="Book Antiqua" w:cs="Book Antiqua"/>
          <w:color w:val="000000" w:themeColor="text1"/>
        </w:rPr>
        <w:t>Ehninger</w:t>
      </w:r>
      <w:proofErr w:type="spellEnd"/>
      <w:r w:rsidRPr="00FE0712">
        <w:rPr>
          <w:rFonts w:ascii="Book Antiqua" w:eastAsia="Book Antiqua" w:hAnsi="Book Antiqua" w:cs="Book Antiqua"/>
          <w:color w:val="000000" w:themeColor="text1"/>
        </w:rPr>
        <w:t xml:space="preserve"> G, Schmitz M, </w:t>
      </w:r>
      <w:proofErr w:type="spellStart"/>
      <w:r w:rsidRPr="00FE0712">
        <w:rPr>
          <w:rFonts w:ascii="Book Antiqua" w:eastAsia="Book Antiqua" w:hAnsi="Book Antiqua" w:cs="Book Antiqua"/>
          <w:color w:val="000000" w:themeColor="text1"/>
        </w:rPr>
        <w:t>Bornhäuser</w:t>
      </w:r>
      <w:proofErr w:type="spellEnd"/>
      <w:r w:rsidRPr="00FE0712">
        <w:rPr>
          <w:rFonts w:ascii="Book Antiqua" w:eastAsia="Book Antiqua" w:hAnsi="Book Antiqua" w:cs="Book Antiqua"/>
          <w:color w:val="000000" w:themeColor="text1"/>
        </w:rPr>
        <w:t xml:space="preserve"> M. Treatment of refractory acute GVHD with third-party MSC expanded in platelet lysate-containing medium.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43</w:t>
      </w:r>
      <w:r w:rsidRPr="00FE0712">
        <w:rPr>
          <w:rFonts w:ascii="Book Antiqua" w:eastAsia="Book Antiqua" w:hAnsi="Book Antiqua" w:cs="Book Antiqua"/>
          <w:color w:val="000000" w:themeColor="text1"/>
        </w:rPr>
        <w:t>: 245-251 [PMID: 18820709 DOI: 10.1038/bmt.2008.316]</w:t>
      </w:r>
    </w:p>
    <w:p w14:paraId="61D7973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78 </w:t>
      </w:r>
      <w:proofErr w:type="spellStart"/>
      <w:r w:rsidRPr="00FE0712">
        <w:rPr>
          <w:rFonts w:ascii="Book Antiqua" w:eastAsia="Book Antiqua" w:hAnsi="Book Antiqua" w:cs="Book Antiqua"/>
          <w:b/>
          <w:bCs/>
          <w:color w:val="000000" w:themeColor="text1"/>
        </w:rPr>
        <w:t>Matthay</w:t>
      </w:r>
      <w:proofErr w:type="spellEnd"/>
      <w:r w:rsidRPr="00FE0712">
        <w:rPr>
          <w:rFonts w:ascii="Book Antiqua" w:eastAsia="Book Antiqua" w:hAnsi="Book Antiqua" w:cs="Book Antiqua"/>
          <w:b/>
          <w:bCs/>
          <w:color w:val="000000" w:themeColor="text1"/>
        </w:rPr>
        <w:t xml:space="preserve"> MA</w:t>
      </w:r>
      <w:r w:rsidRPr="00FE0712">
        <w:rPr>
          <w:rFonts w:ascii="Book Antiqua" w:eastAsia="Book Antiqua" w:hAnsi="Book Antiqua" w:cs="Book Antiqua"/>
          <w:color w:val="000000" w:themeColor="text1"/>
        </w:rPr>
        <w:t xml:space="preserve">, Calfee CS, </w:t>
      </w:r>
      <w:proofErr w:type="spellStart"/>
      <w:r w:rsidRPr="00FE0712">
        <w:rPr>
          <w:rFonts w:ascii="Book Antiqua" w:eastAsia="Book Antiqua" w:hAnsi="Book Antiqua" w:cs="Book Antiqua"/>
          <w:color w:val="000000" w:themeColor="text1"/>
        </w:rPr>
        <w:t>Zhuo</w:t>
      </w:r>
      <w:proofErr w:type="spellEnd"/>
      <w:r w:rsidRPr="00FE0712">
        <w:rPr>
          <w:rFonts w:ascii="Book Antiqua" w:eastAsia="Book Antiqua" w:hAnsi="Book Antiqua" w:cs="Book Antiqua"/>
          <w:color w:val="000000" w:themeColor="text1"/>
        </w:rPr>
        <w:t xml:space="preserve"> H, Thompson BT, Wilson JG, Levitt JE, Rogers AJ, Gotts JE, Wiener-</w:t>
      </w:r>
      <w:proofErr w:type="spellStart"/>
      <w:r w:rsidRPr="00FE0712">
        <w:rPr>
          <w:rFonts w:ascii="Book Antiqua" w:eastAsia="Book Antiqua" w:hAnsi="Book Antiqua" w:cs="Book Antiqua"/>
          <w:color w:val="000000" w:themeColor="text1"/>
        </w:rPr>
        <w:t>Kronish</w:t>
      </w:r>
      <w:proofErr w:type="spellEnd"/>
      <w:r w:rsidRPr="00FE0712">
        <w:rPr>
          <w:rFonts w:ascii="Book Antiqua" w:eastAsia="Book Antiqua" w:hAnsi="Book Antiqua" w:cs="Book Antiqua"/>
          <w:color w:val="000000" w:themeColor="text1"/>
        </w:rPr>
        <w:t xml:space="preserve"> JP, </w:t>
      </w:r>
      <w:proofErr w:type="spellStart"/>
      <w:r w:rsidRPr="00FE0712">
        <w:rPr>
          <w:rFonts w:ascii="Book Antiqua" w:eastAsia="Book Antiqua" w:hAnsi="Book Antiqua" w:cs="Book Antiqua"/>
          <w:color w:val="000000" w:themeColor="text1"/>
        </w:rPr>
        <w:t>Bajwa</w:t>
      </w:r>
      <w:proofErr w:type="spellEnd"/>
      <w:r w:rsidRPr="00FE0712">
        <w:rPr>
          <w:rFonts w:ascii="Book Antiqua" w:eastAsia="Book Antiqua" w:hAnsi="Book Antiqua" w:cs="Book Antiqua"/>
          <w:color w:val="000000" w:themeColor="text1"/>
        </w:rPr>
        <w:t xml:space="preserve"> EK, </w:t>
      </w:r>
      <w:proofErr w:type="spellStart"/>
      <w:r w:rsidRPr="00FE0712">
        <w:rPr>
          <w:rFonts w:ascii="Book Antiqua" w:eastAsia="Book Antiqua" w:hAnsi="Book Antiqua" w:cs="Book Antiqua"/>
          <w:color w:val="000000" w:themeColor="text1"/>
        </w:rPr>
        <w:t>Donahoe</w:t>
      </w:r>
      <w:proofErr w:type="spellEnd"/>
      <w:r w:rsidRPr="00FE0712">
        <w:rPr>
          <w:rFonts w:ascii="Book Antiqua" w:eastAsia="Book Antiqua" w:hAnsi="Book Antiqua" w:cs="Book Antiqua"/>
          <w:color w:val="000000" w:themeColor="text1"/>
        </w:rPr>
        <w:t xml:space="preserve"> MP, </w:t>
      </w:r>
      <w:proofErr w:type="spellStart"/>
      <w:r w:rsidRPr="00FE0712">
        <w:rPr>
          <w:rFonts w:ascii="Book Antiqua" w:eastAsia="Book Antiqua" w:hAnsi="Book Antiqua" w:cs="Book Antiqua"/>
          <w:color w:val="000000" w:themeColor="text1"/>
        </w:rPr>
        <w:t>McVerry</w:t>
      </w:r>
      <w:proofErr w:type="spellEnd"/>
      <w:r w:rsidRPr="00FE0712">
        <w:rPr>
          <w:rFonts w:ascii="Book Antiqua" w:eastAsia="Book Antiqua" w:hAnsi="Book Antiqua" w:cs="Book Antiqua"/>
          <w:color w:val="000000" w:themeColor="text1"/>
        </w:rPr>
        <w:t xml:space="preserve"> BJ, Ortiz LA, </w:t>
      </w:r>
      <w:proofErr w:type="spellStart"/>
      <w:r w:rsidRPr="00FE0712">
        <w:rPr>
          <w:rFonts w:ascii="Book Antiqua" w:eastAsia="Book Antiqua" w:hAnsi="Book Antiqua" w:cs="Book Antiqua"/>
          <w:color w:val="000000" w:themeColor="text1"/>
        </w:rPr>
        <w:t>Exline</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Christman</w:t>
      </w:r>
      <w:proofErr w:type="spellEnd"/>
      <w:r w:rsidRPr="00FE0712">
        <w:rPr>
          <w:rFonts w:ascii="Book Antiqua" w:eastAsia="Book Antiqua" w:hAnsi="Book Antiqua" w:cs="Book Antiqua"/>
          <w:color w:val="000000" w:themeColor="text1"/>
        </w:rPr>
        <w:t xml:space="preserve"> JW, Abbott J, </w:t>
      </w:r>
      <w:proofErr w:type="spellStart"/>
      <w:r w:rsidRPr="00FE0712">
        <w:rPr>
          <w:rFonts w:ascii="Book Antiqua" w:eastAsia="Book Antiqua" w:hAnsi="Book Antiqua" w:cs="Book Antiqua"/>
          <w:color w:val="000000" w:themeColor="text1"/>
        </w:rPr>
        <w:t>Delucchi</w:t>
      </w:r>
      <w:proofErr w:type="spellEnd"/>
      <w:r w:rsidRPr="00FE0712">
        <w:rPr>
          <w:rFonts w:ascii="Book Antiqua" w:eastAsia="Book Antiqua" w:hAnsi="Book Antiqua" w:cs="Book Antiqua"/>
          <w:color w:val="000000" w:themeColor="text1"/>
        </w:rPr>
        <w:t xml:space="preserve"> KL, Caballero L, McMillan M, McKenna DH, Liu KD. Treatment with allogeneic mesenchymal stromal cells for moderate to severe acute respiratory distress syndrome (START study): a </w:t>
      </w:r>
      <w:proofErr w:type="spellStart"/>
      <w:r w:rsidRPr="00FE0712">
        <w:rPr>
          <w:rFonts w:ascii="Book Antiqua" w:eastAsia="Book Antiqua" w:hAnsi="Book Antiqua" w:cs="Book Antiqua"/>
          <w:color w:val="000000" w:themeColor="text1"/>
        </w:rPr>
        <w:t>randomised</w:t>
      </w:r>
      <w:proofErr w:type="spellEnd"/>
      <w:r w:rsidRPr="00FE0712">
        <w:rPr>
          <w:rFonts w:ascii="Book Antiqua" w:eastAsia="Book Antiqua" w:hAnsi="Book Antiqua" w:cs="Book Antiqua"/>
          <w:color w:val="000000" w:themeColor="text1"/>
        </w:rPr>
        <w:t xml:space="preserve"> phase 2a safety trial. </w:t>
      </w:r>
      <w:r w:rsidRPr="00FE0712">
        <w:rPr>
          <w:rFonts w:ascii="Book Antiqua" w:eastAsia="Book Antiqua" w:hAnsi="Book Antiqua" w:cs="Book Antiqua"/>
          <w:i/>
          <w:iCs/>
          <w:color w:val="000000" w:themeColor="text1"/>
        </w:rPr>
        <w:t xml:space="preserve">Lancet </w:t>
      </w:r>
      <w:proofErr w:type="spellStart"/>
      <w:r w:rsidRPr="00FE0712">
        <w:rPr>
          <w:rFonts w:ascii="Book Antiqua" w:eastAsia="Book Antiqua" w:hAnsi="Book Antiqua" w:cs="Book Antiqua"/>
          <w:i/>
          <w:iCs/>
          <w:color w:val="000000" w:themeColor="text1"/>
        </w:rPr>
        <w:t>Respir</w:t>
      </w:r>
      <w:proofErr w:type="spellEnd"/>
      <w:r w:rsidRPr="00FE0712">
        <w:rPr>
          <w:rFonts w:ascii="Book Antiqua" w:eastAsia="Book Antiqua" w:hAnsi="Book Antiqua" w:cs="Book Antiqua"/>
          <w:i/>
          <w:iCs/>
          <w:color w:val="000000" w:themeColor="text1"/>
        </w:rPr>
        <w:t xml:space="preserve"> Med</w:t>
      </w:r>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7</w:t>
      </w:r>
      <w:r w:rsidRPr="00FE0712">
        <w:rPr>
          <w:rFonts w:ascii="Book Antiqua" w:eastAsia="Book Antiqua" w:hAnsi="Book Antiqua" w:cs="Book Antiqua"/>
          <w:color w:val="000000" w:themeColor="text1"/>
        </w:rPr>
        <w:t>: 154-162 [PMID: 30455077 DOI: 10.1016/S2213-2600(18)30418-1]</w:t>
      </w:r>
    </w:p>
    <w:p w14:paraId="26D0A2D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79 </w:t>
      </w:r>
      <w:proofErr w:type="spellStart"/>
      <w:r w:rsidRPr="00FE0712">
        <w:rPr>
          <w:rFonts w:ascii="Book Antiqua" w:eastAsia="Book Antiqua" w:hAnsi="Book Antiqua" w:cs="Book Antiqua"/>
          <w:b/>
          <w:bCs/>
          <w:color w:val="000000" w:themeColor="text1"/>
        </w:rPr>
        <w:t>Kastrup</w:t>
      </w:r>
      <w:proofErr w:type="spellEnd"/>
      <w:r w:rsidRPr="00FE0712">
        <w:rPr>
          <w:rFonts w:ascii="Book Antiqua" w:eastAsia="Book Antiqua" w:hAnsi="Book Antiqua" w:cs="Book Antiqua"/>
          <w:b/>
          <w:bCs/>
          <w:color w:val="000000" w:themeColor="text1"/>
        </w:rPr>
        <w:t xml:space="preserve"> J</w:t>
      </w:r>
      <w:r w:rsidRPr="00FE0712">
        <w:rPr>
          <w:rFonts w:ascii="Book Antiqua" w:eastAsia="Book Antiqua" w:hAnsi="Book Antiqua" w:cs="Book Antiqua"/>
          <w:color w:val="000000" w:themeColor="text1"/>
        </w:rPr>
        <w:t>, Haack-</w:t>
      </w:r>
      <w:proofErr w:type="spellStart"/>
      <w:r w:rsidRPr="00FE0712">
        <w:rPr>
          <w:rFonts w:ascii="Book Antiqua" w:eastAsia="Book Antiqua" w:hAnsi="Book Antiqua" w:cs="Book Antiqua"/>
          <w:color w:val="000000" w:themeColor="text1"/>
        </w:rPr>
        <w:t>Sørensen</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Juhl</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Harary</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Søndergaard</w:t>
      </w:r>
      <w:proofErr w:type="spellEnd"/>
      <w:r w:rsidRPr="00FE0712">
        <w:rPr>
          <w:rFonts w:ascii="Book Antiqua" w:eastAsia="Book Antiqua" w:hAnsi="Book Antiqua" w:cs="Book Antiqua"/>
          <w:color w:val="000000" w:themeColor="text1"/>
        </w:rPr>
        <w:t xml:space="preserve"> R, </w:t>
      </w:r>
      <w:proofErr w:type="spellStart"/>
      <w:r w:rsidRPr="00FE0712">
        <w:rPr>
          <w:rFonts w:ascii="Book Antiqua" w:eastAsia="Book Antiqua" w:hAnsi="Book Antiqua" w:cs="Book Antiqua"/>
          <w:color w:val="000000" w:themeColor="text1"/>
        </w:rPr>
        <w:t>Follin</w:t>
      </w:r>
      <w:proofErr w:type="spellEnd"/>
      <w:r w:rsidRPr="00FE0712">
        <w:rPr>
          <w:rFonts w:ascii="Book Antiqua" w:eastAsia="Book Antiqua" w:hAnsi="Book Antiqua" w:cs="Book Antiqua"/>
          <w:color w:val="000000" w:themeColor="text1"/>
        </w:rPr>
        <w:t xml:space="preserve"> B, </w:t>
      </w:r>
      <w:proofErr w:type="spellStart"/>
      <w:r w:rsidRPr="00FE0712">
        <w:rPr>
          <w:rFonts w:ascii="Book Antiqua" w:eastAsia="Book Antiqua" w:hAnsi="Book Antiqua" w:cs="Book Antiqua"/>
          <w:color w:val="000000" w:themeColor="text1"/>
        </w:rPr>
        <w:t>Drozd</w:t>
      </w:r>
      <w:proofErr w:type="spellEnd"/>
      <w:r w:rsidRPr="00FE0712">
        <w:rPr>
          <w:rFonts w:ascii="Book Antiqua" w:eastAsia="Book Antiqua" w:hAnsi="Book Antiqua" w:cs="Book Antiqua"/>
          <w:color w:val="000000" w:themeColor="text1"/>
        </w:rPr>
        <w:t xml:space="preserve"> Lund L, </w:t>
      </w:r>
      <w:proofErr w:type="spellStart"/>
      <w:r w:rsidRPr="00FE0712">
        <w:rPr>
          <w:rFonts w:ascii="Book Antiqua" w:eastAsia="Book Antiqua" w:hAnsi="Book Antiqua" w:cs="Book Antiqua"/>
          <w:color w:val="000000" w:themeColor="text1"/>
        </w:rPr>
        <w:t>Mønsted</w:t>
      </w:r>
      <w:proofErr w:type="spellEnd"/>
      <w:r w:rsidRPr="00FE0712">
        <w:rPr>
          <w:rFonts w:ascii="Book Antiqua" w:eastAsia="Book Antiqua" w:hAnsi="Book Antiqua" w:cs="Book Antiqua"/>
          <w:color w:val="000000" w:themeColor="text1"/>
        </w:rPr>
        <w:t xml:space="preserve"> Johansen E, Ali </w:t>
      </w:r>
      <w:proofErr w:type="spellStart"/>
      <w:r w:rsidRPr="00FE0712">
        <w:rPr>
          <w:rFonts w:ascii="Book Antiqua" w:eastAsia="Book Antiqua" w:hAnsi="Book Antiqua" w:cs="Book Antiqua"/>
          <w:color w:val="000000" w:themeColor="text1"/>
        </w:rPr>
        <w:t>Qayyum</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Bruun</w:t>
      </w:r>
      <w:proofErr w:type="spell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Mathiasen</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Jørgensen</w:t>
      </w:r>
      <w:proofErr w:type="spellEnd"/>
      <w:r w:rsidRPr="00FE0712">
        <w:rPr>
          <w:rFonts w:ascii="Book Antiqua" w:eastAsia="Book Antiqua" w:hAnsi="Book Antiqua" w:cs="Book Antiqua"/>
          <w:color w:val="000000" w:themeColor="text1"/>
        </w:rPr>
        <w:t xml:space="preserve"> E, </w:t>
      </w:r>
      <w:proofErr w:type="spellStart"/>
      <w:r w:rsidRPr="00FE0712">
        <w:rPr>
          <w:rFonts w:ascii="Book Antiqua" w:eastAsia="Book Antiqua" w:hAnsi="Book Antiqua" w:cs="Book Antiqua"/>
          <w:color w:val="000000" w:themeColor="text1"/>
        </w:rPr>
        <w:t>Helqvist</w:t>
      </w:r>
      <w:proofErr w:type="spellEnd"/>
      <w:r w:rsidRPr="00FE0712">
        <w:rPr>
          <w:rFonts w:ascii="Book Antiqua" w:eastAsia="Book Antiqua" w:hAnsi="Book Antiqua" w:cs="Book Antiqua"/>
          <w:color w:val="000000" w:themeColor="text1"/>
        </w:rPr>
        <w:t xml:space="preserve"> S, </w:t>
      </w:r>
      <w:proofErr w:type="spellStart"/>
      <w:r w:rsidRPr="00FE0712">
        <w:rPr>
          <w:rFonts w:ascii="Book Antiqua" w:eastAsia="Book Antiqua" w:hAnsi="Book Antiqua" w:cs="Book Antiqua"/>
          <w:color w:val="000000" w:themeColor="text1"/>
        </w:rPr>
        <w:t>Jørgen</w:t>
      </w:r>
      <w:proofErr w:type="spellEnd"/>
      <w:r w:rsidRPr="00FE0712">
        <w:rPr>
          <w:rFonts w:ascii="Book Antiqua" w:eastAsia="Book Antiqua" w:hAnsi="Book Antiqua" w:cs="Book Antiqua"/>
          <w:color w:val="000000" w:themeColor="text1"/>
        </w:rPr>
        <w:t xml:space="preserve"> Elberg J, </w:t>
      </w:r>
      <w:proofErr w:type="spellStart"/>
      <w:r w:rsidRPr="00FE0712">
        <w:rPr>
          <w:rFonts w:ascii="Book Antiqua" w:eastAsia="Book Antiqua" w:hAnsi="Book Antiqua" w:cs="Book Antiqua"/>
          <w:color w:val="000000" w:themeColor="text1"/>
        </w:rPr>
        <w:t>Bruunsgaard</w:t>
      </w:r>
      <w:proofErr w:type="spellEnd"/>
      <w:r w:rsidRPr="00FE0712">
        <w:rPr>
          <w:rFonts w:ascii="Book Antiqua" w:eastAsia="Book Antiqua" w:hAnsi="Book Antiqua" w:cs="Book Antiqua"/>
          <w:color w:val="000000" w:themeColor="text1"/>
        </w:rPr>
        <w:t xml:space="preserve"> H, </w:t>
      </w:r>
      <w:proofErr w:type="spellStart"/>
      <w:r w:rsidRPr="00FE0712">
        <w:rPr>
          <w:rFonts w:ascii="Book Antiqua" w:eastAsia="Book Antiqua" w:hAnsi="Book Antiqua" w:cs="Book Antiqua"/>
          <w:color w:val="000000" w:themeColor="text1"/>
        </w:rPr>
        <w:t>Ekblond</w:t>
      </w:r>
      <w:proofErr w:type="spellEnd"/>
      <w:r w:rsidRPr="00FE0712">
        <w:rPr>
          <w:rFonts w:ascii="Book Antiqua" w:eastAsia="Book Antiqua" w:hAnsi="Book Antiqua" w:cs="Book Antiqua"/>
          <w:color w:val="000000" w:themeColor="text1"/>
        </w:rPr>
        <w:t xml:space="preserve"> A. Cryopreserved Off-the-Shelf Allogeneic Adipose-Derived Stromal Cells for Therapy in Patients with Ischemic Heart Disease and Heart Failure-A Safety Study. </w:t>
      </w:r>
      <w:r w:rsidRPr="00FE0712">
        <w:rPr>
          <w:rFonts w:ascii="Book Antiqua" w:eastAsia="Book Antiqua" w:hAnsi="Book Antiqua" w:cs="Book Antiqua"/>
          <w:i/>
          <w:iCs/>
          <w:color w:val="000000" w:themeColor="text1"/>
        </w:rPr>
        <w:t xml:space="preserve">Stem Cells </w:t>
      </w:r>
      <w:proofErr w:type="spellStart"/>
      <w:r w:rsidRPr="00FE0712">
        <w:rPr>
          <w:rFonts w:ascii="Book Antiqua" w:eastAsia="Book Antiqua" w:hAnsi="Book Antiqua" w:cs="Book Antiqua"/>
          <w:i/>
          <w:iCs/>
          <w:color w:val="000000" w:themeColor="text1"/>
        </w:rPr>
        <w:t>Transl</w:t>
      </w:r>
      <w:proofErr w:type="spellEnd"/>
      <w:r w:rsidRPr="00FE0712">
        <w:rPr>
          <w:rFonts w:ascii="Book Antiqua" w:eastAsia="Book Antiqua" w:hAnsi="Book Antiqua" w:cs="Book Antiqua"/>
          <w:i/>
          <w:iCs/>
          <w:color w:val="000000" w:themeColor="text1"/>
        </w:rPr>
        <w:t xml:space="preserve"> Med</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6</w:t>
      </w:r>
      <w:r w:rsidRPr="00FE0712">
        <w:rPr>
          <w:rFonts w:ascii="Book Antiqua" w:eastAsia="Book Antiqua" w:hAnsi="Book Antiqua" w:cs="Book Antiqua"/>
          <w:color w:val="000000" w:themeColor="text1"/>
        </w:rPr>
        <w:t>: 1963-1971 [PMID: 28880460 DOI: 10.1002/sctm.17-0040]</w:t>
      </w:r>
    </w:p>
    <w:p w14:paraId="2D051DF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80 </w:t>
      </w:r>
      <w:proofErr w:type="spellStart"/>
      <w:r w:rsidRPr="00FE0712">
        <w:rPr>
          <w:rFonts w:ascii="Book Antiqua" w:eastAsia="Book Antiqua" w:hAnsi="Book Antiqua" w:cs="Book Antiqua"/>
          <w:b/>
          <w:bCs/>
          <w:color w:val="000000" w:themeColor="text1"/>
        </w:rPr>
        <w:t>Poh</w:t>
      </w:r>
      <w:proofErr w:type="spellEnd"/>
      <w:r w:rsidRPr="00FE0712">
        <w:rPr>
          <w:rFonts w:ascii="Book Antiqua" w:eastAsia="Book Antiqua" w:hAnsi="Book Antiqua" w:cs="Book Antiqua"/>
          <w:b/>
          <w:bCs/>
          <w:color w:val="000000" w:themeColor="text1"/>
        </w:rPr>
        <w:t xml:space="preserve"> KK</w:t>
      </w:r>
      <w:r w:rsidRPr="00FE0712">
        <w:rPr>
          <w:rFonts w:ascii="Book Antiqua" w:eastAsia="Book Antiqua" w:hAnsi="Book Antiqua" w:cs="Book Antiqua"/>
          <w:color w:val="000000" w:themeColor="text1"/>
        </w:rPr>
        <w:t xml:space="preserve">, Sperry E, Young RG, </w:t>
      </w:r>
      <w:proofErr w:type="spellStart"/>
      <w:r w:rsidRPr="00FE0712">
        <w:rPr>
          <w:rFonts w:ascii="Book Antiqua" w:eastAsia="Book Antiqua" w:hAnsi="Book Antiqua" w:cs="Book Antiqua"/>
          <w:color w:val="000000" w:themeColor="text1"/>
        </w:rPr>
        <w:t>Freyman</w:t>
      </w:r>
      <w:proofErr w:type="spellEnd"/>
      <w:r w:rsidRPr="00FE0712">
        <w:rPr>
          <w:rFonts w:ascii="Book Antiqua" w:eastAsia="Book Antiqua" w:hAnsi="Book Antiqua" w:cs="Book Antiqua"/>
          <w:color w:val="000000" w:themeColor="text1"/>
        </w:rPr>
        <w:t xml:space="preserve"> T, </w:t>
      </w:r>
      <w:proofErr w:type="spellStart"/>
      <w:r w:rsidRPr="00FE0712">
        <w:rPr>
          <w:rFonts w:ascii="Book Antiqua" w:eastAsia="Book Antiqua" w:hAnsi="Book Antiqua" w:cs="Book Antiqua"/>
          <w:color w:val="000000" w:themeColor="text1"/>
        </w:rPr>
        <w:t>Barringhaus</w:t>
      </w:r>
      <w:proofErr w:type="spellEnd"/>
      <w:r w:rsidRPr="00FE0712">
        <w:rPr>
          <w:rFonts w:ascii="Book Antiqua" w:eastAsia="Book Antiqua" w:hAnsi="Book Antiqua" w:cs="Book Antiqua"/>
          <w:color w:val="000000" w:themeColor="text1"/>
        </w:rPr>
        <w:t xml:space="preserve"> KG, Thompson CA. Repeated direct </w:t>
      </w:r>
      <w:proofErr w:type="spellStart"/>
      <w:r w:rsidRPr="00FE0712">
        <w:rPr>
          <w:rFonts w:ascii="Book Antiqua" w:eastAsia="Book Antiqua" w:hAnsi="Book Antiqua" w:cs="Book Antiqua"/>
          <w:color w:val="000000" w:themeColor="text1"/>
        </w:rPr>
        <w:t>endomyocardial</w:t>
      </w:r>
      <w:proofErr w:type="spellEnd"/>
      <w:r w:rsidRPr="00FE0712">
        <w:rPr>
          <w:rFonts w:ascii="Book Antiqua" w:eastAsia="Book Antiqua" w:hAnsi="Book Antiqua" w:cs="Book Antiqua"/>
          <w:color w:val="000000" w:themeColor="text1"/>
        </w:rPr>
        <w:t xml:space="preserve"> transplantation of allogeneic mesenchymal stem cells: safety of a high dose, "off-the-shelf", cellular </w:t>
      </w:r>
      <w:proofErr w:type="spellStart"/>
      <w:r w:rsidRPr="00FE0712">
        <w:rPr>
          <w:rFonts w:ascii="Book Antiqua" w:eastAsia="Book Antiqua" w:hAnsi="Book Antiqua" w:cs="Book Antiqua"/>
          <w:color w:val="000000" w:themeColor="text1"/>
        </w:rPr>
        <w:t>cardiomyoplasty</w:t>
      </w:r>
      <w:proofErr w:type="spellEnd"/>
      <w:r w:rsidRPr="00FE0712">
        <w:rPr>
          <w:rFonts w:ascii="Book Antiqua" w:eastAsia="Book Antiqua" w:hAnsi="Book Antiqua" w:cs="Book Antiqua"/>
          <w:color w:val="000000" w:themeColor="text1"/>
        </w:rPr>
        <w:t xml:space="preserve"> strategy. </w:t>
      </w:r>
      <w:proofErr w:type="spellStart"/>
      <w:r w:rsidRPr="00FE0712">
        <w:rPr>
          <w:rFonts w:ascii="Book Antiqua" w:eastAsia="Book Antiqua" w:hAnsi="Book Antiqua" w:cs="Book Antiqua"/>
          <w:i/>
          <w:iCs/>
          <w:color w:val="000000" w:themeColor="text1"/>
        </w:rPr>
        <w:t>Int</w:t>
      </w:r>
      <w:proofErr w:type="spellEnd"/>
      <w:r w:rsidRPr="00FE0712">
        <w:rPr>
          <w:rFonts w:ascii="Book Antiqua" w:eastAsia="Book Antiqua" w:hAnsi="Book Antiqua" w:cs="Book Antiqua"/>
          <w:i/>
          <w:iCs/>
          <w:color w:val="000000" w:themeColor="text1"/>
        </w:rPr>
        <w:t xml:space="preserve"> J </w:t>
      </w:r>
      <w:proofErr w:type="spellStart"/>
      <w:r w:rsidRPr="00FE0712">
        <w:rPr>
          <w:rFonts w:ascii="Book Antiqua" w:eastAsia="Book Antiqua" w:hAnsi="Book Antiqua" w:cs="Book Antiqua"/>
          <w:i/>
          <w:iCs/>
          <w:color w:val="000000" w:themeColor="text1"/>
        </w:rPr>
        <w:t>Cardiol</w:t>
      </w:r>
      <w:proofErr w:type="spellEnd"/>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117</w:t>
      </w:r>
      <w:r w:rsidRPr="00FE0712">
        <w:rPr>
          <w:rFonts w:ascii="Book Antiqua" w:eastAsia="Book Antiqua" w:hAnsi="Book Antiqua" w:cs="Book Antiqua"/>
          <w:color w:val="000000" w:themeColor="text1"/>
        </w:rPr>
        <w:t>: 360-364 [PMID: 16889857 DOI: 10.1016/j.ijcard.2006.04.092]</w:t>
      </w:r>
    </w:p>
    <w:p w14:paraId="385AE46B"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81 </w:t>
      </w:r>
      <w:proofErr w:type="spellStart"/>
      <w:r w:rsidRPr="00FE0712">
        <w:rPr>
          <w:rFonts w:ascii="Book Antiqua" w:eastAsia="Book Antiqua" w:hAnsi="Book Antiqua" w:cs="Book Antiqua"/>
          <w:b/>
          <w:bCs/>
          <w:color w:val="000000" w:themeColor="text1"/>
        </w:rPr>
        <w:t>Ginis</w:t>
      </w:r>
      <w:proofErr w:type="spellEnd"/>
      <w:r w:rsidRPr="00FE0712">
        <w:rPr>
          <w:rFonts w:ascii="Book Antiqua" w:eastAsia="Book Antiqua" w:hAnsi="Book Antiqua" w:cs="Book Antiqua"/>
          <w:b/>
          <w:bCs/>
          <w:color w:val="000000" w:themeColor="text1"/>
        </w:rPr>
        <w:t xml:space="preserve"> I</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Grinblat</w:t>
      </w:r>
      <w:proofErr w:type="spellEnd"/>
      <w:r w:rsidRPr="00FE0712">
        <w:rPr>
          <w:rFonts w:ascii="Book Antiqua" w:eastAsia="Book Antiqua" w:hAnsi="Book Antiqua" w:cs="Book Antiqua"/>
          <w:color w:val="000000" w:themeColor="text1"/>
        </w:rPr>
        <w:t xml:space="preserve"> B, </w:t>
      </w:r>
      <w:proofErr w:type="spellStart"/>
      <w:r w:rsidRPr="00FE0712">
        <w:rPr>
          <w:rFonts w:ascii="Book Antiqua" w:eastAsia="Book Antiqua" w:hAnsi="Book Antiqua" w:cs="Book Antiqua"/>
          <w:color w:val="000000" w:themeColor="text1"/>
        </w:rPr>
        <w:t>Shirvan</w:t>
      </w:r>
      <w:proofErr w:type="spellEnd"/>
      <w:r w:rsidRPr="00FE0712">
        <w:rPr>
          <w:rFonts w:ascii="Book Antiqua" w:eastAsia="Book Antiqua" w:hAnsi="Book Antiqua" w:cs="Book Antiqua"/>
          <w:color w:val="000000" w:themeColor="text1"/>
        </w:rPr>
        <w:t xml:space="preserve"> MH.</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Evaluation of bone marrow-derived mesenchymal stem cells after cryopreservation and hypothermic storage in clinically safe medium.</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Tissue </w:t>
      </w:r>
      <w:proofErr w:type="spellStart"/>
      <w:r w:rsidRPr="00FE0712">
        <w:rPr>
          <w:rFonts w:ascii="Book Antiqua" w:eastAsia="Book Antiqua" w:hAnsi="Book Antiqua" w:cs="Book Antiqua"/>
          <w:i/>
          <w:iCs/>
          <w:color w:val="000000" w:themeColor="text1"/>
        </w:rPr>
        <w:t>Eng</w:t>
      </w:r>
      <w:proofErr w:type="spellEnd"/>
      <w:r w:rsidRPr="00FE0712">
        <w:rPr>
          <w:rFonts w:ascii="Book Antiqua" w:eastAsia="Book Antiqua" w:hAnsi="Book Antiqua" w:cs="Book Antiqua"/>
          <w:i/>
          <w:iCs/>
          <w:color w:val="000000" w:themeColor="text1"/>
        </w:rPr>
        <w:t xml:space="preserve"> Part C Methods</w:t>
      </w:r>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18</w:t>
      </w:r>
      <w:r w:rsidRPr="00FE0712">
        <w:rPr>
          <w:rFonts w:ascii="Book Antiqua" w:eastAsia="Book Antiqua" w:hAnsi="Book Antiqua" w:cs="Book Antiqua"/>
          <w:color w:val="000000" w:themeColor="text1"/>
        </w:rPr>
        <w:t>: 453-463 [PMID: 22196031 DOI: 10.1089/ten.TEC.2011.0395]</w:t>
      </w:r>
    </w:p>
    <w:p w14:paraId="11F9C15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82 </w:t>
      </w:r>
      <w:r w:rsidRPr="00FE0712">
        <w:rPr>
          <w:rFonts w:ascii="Book Antiqua" w:eastAsia="Book Antiqua" w:hAnsi="Book Antiqua" w:cs="Book Antiqua"/>
          <w:b/>
          <w:bCs/>
          <w:color w:val="000000" w:themeColor="text1"/>
        </w:rPr>
        <w:t>Xiang Y</w:t>
      </w:r>
      <w:r w:rsidRPr="00FE0712">
        <w:rPr>
          <w:rFonts w:ascii="Book Antiqua" w:eastAsia="Book Antiqua" w:hAnsi="Book Antiqua" w:cs="Book Antiqua"/>
          <w:color w:val="000000" w:themeColor="text1"/>
        </w:rPr>
        <w:t xml:space="preserve">, Zheng Q, </w:t>
      </w:r>
      <w:proofErr w:type="spellStart"/>
      <w:r w:rsidRPr="00FE0712">
        <w:rPr>
          <w:rFonts w:ascii="Book Antiqua" w:eastAsia="Book Antiqua" w:hAnsi="Book Antiqua" w:cs="Book Antiqua"/>
          <w:color w:val="000000" w:themeColor="text1"/>
        </w:rPr>
        <w:t>Jia</w:t>
      </w:r>
      <w:proofErr w:type="spellEnd"/>
      <w:r w:rsidRPr="00FE0712">
        <w:rPr>
          <w:rFonts w:ascii="Book Antiqua" w:eastAsia="Book Antiqua" w:hAnsi="Book Antiqua" w:cs="Book Antiqua"/>
          <w:color w:val="000000" w:themeColor="text1"/>
        </w:rPr>
        <w:t xml:space="preserve"> B, Huang G, </w:t>
      </w:r>
      <w:proofErr w:type="spellStart"/>
      <w:r w:rsidRPr="00FE0712">
        <w:rPr>
          <w:rFonts w:ascii="Book Antiqua" w:eastAsia="Book Antiqua" w:hAnsi="Book Antiqua" w:cs="Book Antiqua"/>
          <w:color w:val="000000" w:themeColor="text1"/>
        </w:rPr>
        <w:t>Xie</w:t>
      </w:r>
      <w:proofErr w:type="spellEnd"/>
      <w:r w:rsidRPr="00FE0712">
        <w:rPr>
          <w:rFonts w:ascii="Book Antiqua" w:eastAsia="Book Antiqua" w:hAnsi="Book Antiqua" w:cs="Book Antiqua"/>
          <w:color w:val="000000" w:themeColor="text1"/>
        </w:rPr>
        <w:t xml:space="preserve"> C, Pan J, Wang J. Ex vivo expansion, </w:t>
      </w:r>
      <w:proofErr w:type="spellStart"/>
      <w:r w:rsidRPr="00FE0712">
        <w:rPr>
          <w:rFonts w:ascii="Book Antiqua" w:eastAsia="Book Antiqua" w:hAnsi="Book Antiqua" w:cs="Book Antiqua"/>
          <w:color w:val="000000" w:themeColor="text1"/>
        </w:rPr>
        <w:t>adipogenesis</w:t>
      </w:r>
      <w:proofErr w:type="spellEnd"/>
      <w:r w:rsidRPr="00FE0712">
        <w:rPr>
          <w:rFonts w:ascii="Book Antiqua" w:eastAsia="Book Antiqua" w:hAnsi="Book Antiqua" w:cs="Book Antiqua"/>
          <w:color w:val="000000" w:themeColor="text1"/>
        </w:rPr>
        <w:t xml:space="preserve"> and neurogenesis of cryopreserved human bone marrow mesenchymal stem cells. </w:t>
      </w:r>
      <w:r w:rsidRPr="00FE0712">
        <w:rPr>
          <w:rFonts w:ascii="Book Antiqua" w:eastAsia="Book Antiqua" w:hAnsi="Book Antiqua" w:cs="Book Antiqua"/>
          <w:i/>
          <w:iCs/>
          <w:color w:val="000000" w:themeColor="text1"/>
        </w:rPr>
        <w:t xml:space="preserve">Cell </w:t>
      </w:r>
      <w:proofErr w:type="spellStart"/>
      <w:r w:rsidRPr="00FE0712">
        <w:rPr>
          <w:rFonts w:ascii="Book Antiqua" w:eastAsia="Book Antiqua" w:hAnsi="Book Antiqua" w:cs="Book Antiqua"/>
          <w:i/>
          <w:iCs/>
          <w:color w:val="000000" w:themeColor="text1"/>
        </w:rPr>
        <w:t>Biol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Int</w:t>
      </w:r>
      <w:proofErr w:type="spellEnd"/>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31</w:t>
      </w:r>
      <w:r w:rsidRPr="00FE0712">
        <w:rPr>
          <w:rFonts w:ascii="Book Antiqua" w:eastAsia="Book Antiqua" w:hAnsi="Book Antiqua" w:cs="Book Antiqua"/>
          <w:color w:val="000000" w:themeColor="text1"/>
        </w:rPr>
        <w:t>: 444-450 [PMID: 17258914 DOI: 10.1016/j.cellbi.2006.11.012]</w:t>
      </w:r>
    </w:p>
    <w:p w14:paraId="357B636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83 </w:t>
      </w:r>
      <w:proofErr w:type="spellStart"/>
      <w:r w:rsidRPr="00FE0712">
        <w:rPr>
          <w:rFonts w:ascii="Book Antiqua" w:eastAsia="Book Antiqua" w:hAnsi="Book Antiqua" w:cs="Book Antiqua"/>
          <w:b/>
          <w:bCs/>
          <w:color w:val="000000" w:themeColor="text1"/>
        </w:rPr>
        <w:t>Shivakumar</w:t>
      </w:r>
      <w:proofErr w:type="spellEnd"/>
      <w:r w:rsidRPr="00FE0712">
        <w:rPr>
          <w:rFonts w:ascii="Book Antiqua" w:eastAsia="Book Antiqua" w:hAnsi="Book Antiqua" w:cs="Book Antiqua"/>
          <w:b/>
          <w:bCs/>
          <w:color w:val="000000" w:themeColor="text1"/>
        </w:rPr>
        <w:t xml:space="preserve"> SB</w:t>
      </w:r>
      <w:r w:rsidRPr="00FE0712">
        <w:rPr>
          <w:rFonts w:ascii="Book Antiqua" w:eastAsia="Book Antiqua" w:hAnsi="Book Antiqua" w:cs="Book Antiqua"/>
          <w:color w:val="000000" w:themeColor="text1"/>
        </w:rPr>
        <w:t xml:space="preserve">, Bharti D, Jang SJ, Hwang SC, Park JK, Shin JK, Byun JH, Park BW, Rho GJ. </w:t>
      </w:r>
      <w:proofErr w:type="gramStart"/>
      <w:r w:rsidRPr="00FE0712">
        <w:rPr>
          <w:rFonts w:ascii="Book Antiqua" w:eastAsia="Book Antiqua" w:hAnsi="Book Antiqua" w:cs="Book Antiqua"/>
          <w:color w:val="000000" w:themeColor="text1"/>
        </w:rPr>
        <w:t xml:space="preserve">Cryopreservation of Human Wharton's Jelly-derived Mesenchymal Stem Cells Following Controlled Rate Freezing Protocol Using Different </w:t>
      </w:r>
      <w:proofErr w:type="spellStart"/>
      <w:r w:rsidRPr="00FE0712">
        <w:rPr>
          <w:rFonts w:ascii="Book Antiqua" w:eastAsia="Book Antiqua" w:hAnsi="Book Antiqua" w:cs="Book Antiqua"/>
          <w:color w:val="000000" w:themeColor="text1"/>
        </w:rPr>
        <w:t>Cryoprotectants</w:t>
      </w:r>
      <w:proofErr w:type="spellEnd"/>
      <w:r w:rsidRPr="00FE0712">
        <w:rPr>
          <w:rFonts w:ascii="Book Antiqua" w:eastAsia="Book Antiqua" w:hAnsi="Book Antiqua" w:cs="Book Antiqua"/>
          <w:color w:val="000000" w:themeColor="text1"/>
        </w:rPr>
        <w:t>; A Comparative Study.</w:t>
      </w:r>
      <w:proofErr w:type="gramEnd"/>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i/>
          <w:iCs/>
          <w:color w:val="000000" w:themeColor="text1"/>
        </w:rPr>
        <w:t>Int</w:t>
      </w:r>
      <w:proofErr w:type="spellEnd"/>
      <w:r w:rsidRPr="00FE0712">
        <w:rPr>
          <w:rFonts w:ascii="Book Antiqua" w:eastAsia="Book Antiqua" w:hAnsi="Book Antiqua" w:cs="Book Antiqua"/>
          <w:i/>
          <w:iCs/>
          <w:color w:val="000000" w:themeColor="text1"/>
        </w:rPr>
        <w:t xml:space="preserve"> J Stem Cells</w:t>
      </w:r>
      <w:r w:rsidRPr="00FE0712">
        <w:rPr>
          <w:rFonts w:ascii="Book Antiqua" w:eastAsia="Book Antiqua" w:hAnsi="Book Antiqua" w:cs="Book Antiqua"/>
          <w:color w:val="000000" w:themeColor="text1"/>
        </w:rPr>
        <w:t xml:space="preserve"> 2015;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155-169 [PMID: 26634064 DOI: 10.15283/ijsc.2015.8.2.155]</w:t>
      </w:r>
    </w:p>
    <w:p w14:paraId="59A21C3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84 </w:t>
      </w:r>
      <w:r w:rsidRPr="00FE0712">
        <w:rPr>
          <w:rFonts w:ascii="Book Antiqua" w:eastAsia="Book Antiqua" w:hAnsi="Book Antiqua" w:cs="Book Antiqua"/>
          <w:b/>
          <w:bCs/>
          <w:color w:val="000000" w:themeColor="text1"/>
        </w:rPr>
        <w:t>Liu Y</w:t>
      </w:r>
      <w:r w:rsidRPr="00FE0712">
        <w:rPr>
          <w:rFonts w:ascii="Book Antiqua" w:eastAsia="Book Antiqua" w:hAnsi="Book Antiqua" w:cs="Book Antiqua"/>
          <w:color w:val="000000" w:themeColor="text1"/>
        </w:rPr>
        <w:t xml:space="preserve">, Xu X, Ma X, Martin-Rendon E, Watt S, Cui Z. Cryopreservation of human bone marrow-derived mesenchymal stem cells with reduced </w:t>
      </w:r>
      <w:proofErr w:type="spellStart"/>
      <w:r w:rsidRPr="00FE0712">
        <w:rPr>
          <w:rFonts w:ascii="Book Antiqua" w:eastAsia="Book Antiqua" w:hAnsi="Book Antiqua" w:cs="Book Antiqua"/>
          <w:color w:val="000000" w:themeColor="text1"/>
        </w:rPr>
        <w:t>dimethylsulfoxide</w:t>
      </w:r>
      <w:proofErr w:type="spellEnd"/>
      <w:r w:rsidRPr="00FE0712">
        <w:rPr>
          <w:rFonts w:ascii="Book Antiqua" w:eastAsia="Book Antiqua" w:hAnsi="Book Antiqua" w:cs="Book Antiqua"/>
          <w:color w:val="000000" w:themeColor="text1"/>
        </w:rPr>
        <w:t xml:space="preserve"> and well-defined freezing solutions. </w:t>
      </w:r>
      <w:proofErr w:type="spellStart"/>
      <w:r w:rsidRPr="00FE0712">
        <w:rPr>
          <w:rFonts w:ascii="Book Antiqua" w:eastAsia="Book Antiqua" w:hAnsi="Book Antiqua" w:cs="Book Antiqua"/>
          <w:i/>
          <w:iCs/>
          <w:color w:val="000000" w:themeColor="text1"/>
        </w:rPr>
        <w:t>Biotechnol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Prog</w:t>
      </w:r>
      <w:proofErr w:type="spellEnd"/>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26</w:t>
      </w:r>
      <w:r w:rsidRPr="00FE0712">
        <w:rPr>
          <w:rFonts w:ascii="Book Antiqua" w:eastAsia="Book Antiqua" w:hAnsi="Book Antiqua" w:cs="Book Antiqua"/>
          <w:color w:val="000000" w:themeColor="text1"/>
        </w:rPr>
        <w:t>: 1635-1643 [PMID: 20572296 DOI: 10.1002/btpr.464]</w:t>
      </w:r>
    </w:p>
    <w:p w14:paraId="3B2279F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85 </w:t>
      </w:r>
      <w:proofErr w:type="spellStart"/>
      <w:r w:rsidRPr="00FE0712">
        <w:rPr>
          <w:rFonts w:ascii="Book Antiqua" w:eastAsia="Book Antiqua" w:hAnsi="Book Antiqua" w:cs="Book Antiqua"/>
          <w:b/>
          <w:bCs/>
          <w:color w:val="000000" w:themeColor="text1"/>
        </w:rPr>
        <w:t>Demirci</w:t>
      </w:r>
      <w:proofErr w:type="spellEnd"/>
      <w:r w:rsidRPr="00FE0712">
        <w:rPr>
          <w:rFonts w:ascii="Book Antiqua" w:eastAsia="Book Antiqua" w:hAnsi="Book Antiqua" w:cs="Book Antiqua"/>
          <w:b/>
          <w:bCs/>
          <w:color w:val="000000" w:themeColor="text1"/>
        </w:rPr>
        <w:t xml:space="preserve"> S</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Doğan</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Şişli</w:t>
      </w:r>
      <w:proofErr w:type="spellEnd"/>
      <w:r w:rsidRPr="00FE0712">
        <w:rPr>
          <w:rFonts w:ascii="Book Antiqua" w:eastAsia="Book Antiqua" w:hAnsi="Book Antiqua" w:cs="Book Antiqua"/>
          <w:color w:val="000000" w:themeColor="text1"/>
        </w:rPr>
        <w:t xml:space="preserve"> B, </w:t>
      </w:r>
      <w:proofErr w:type="spellStart"/>
      <w:r w:rsidRPr="00FE0712">
        <w:rPr>
          <w:rFonts w:ascii="Book Antiqua" w:eastAsia="Book Antiqua" w:hAnsi="Book Antiqua" w:cs="Book Antiqua"/>
          <w:color w:val="000000" w:themeColor="text1"/>
        </w:rPr>
        <w:t>Sahin</w:t>
      </w:r>
      <w:proofErr w:type="spellEnd"/>
      <w:r w:rsidRPr="00FE0712">
        <w:rPr>
          <w:rFonts w:ascii="Book Antiqua" w:eastAsia="Book Antiqua" w:hAnsi="Book Antiqua" w:cs="Book Antiqua"/>
          <w:color w:val="000000" w:themeColor="text1"/>
        </w:rPr>
        <w:t xml:space="preserve"> F. Boron increases the cell viability of mesenchymal stem cells after long-term cryopreservation.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2014; </w:t>
      </w:r>
      <w:r w:rsidRPr="00FE0712">
        <w:rPr>
          <w:rFonts w:ascii="Book Antiqua" w:eastAsia="Book Antiqua" w:hAnsi="Book Antiqua" w:cs="Book Antiqua"/>
          <w:b/>
          <w:bCs/>
          <w:color w:val="000000" w:themeColor="text1"/>
        </w:rPr>
        <w:t>68</w:t>
      </w:r>
      <w:r w:rsidRPr="00FE0712">
        <w:rPr>
          <w:rFonts w:ascii="Book Antiqua" w:eastAsia="Book Antiqua" w:hAnsi="Book Antiqua" w:cs="Book Antiqua"/>
          <w:color w:val="000000" w:themeColor="text1"/>
        </w:rPr>
        <w:t>: 139-146 [PMID: 24463090 DOI: 10.1016/j.cryobiol.2014.01.010]</w:t>
      </w:r>
    </w:p>
    <w:p w14:paraId="34AD29A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86 </w:t>
      </w:r>
      <w:r w:rsidRPr="00FE0712">
        <w:rPr>
          <w:rFonts w:ascii="Book Antiqua" w:eastAsia="Book Antiqua" w:hAnsi="Book Antiqua" w:cs="Book Antiqua"/>
          <w:b/>
          <w:bCs/>
          <w:color w:val="000000" w:themeColor="text1"/>
        </w:rPr>
        <w:t>Kotobuki N</w:t>
      </w:r>
      <w:r w:rsidRPr="00FE0712">
        <w:rPr>
          <w:rFonts w:ascii="Book Antiqua" w:eastAsia="Book Antiqua" w:hAnsi="Book Antiqua" w:cs="Book Antiqua"/>
          <w:color w:val="000000" w:themeColor="text1"/>
        </w:rPr>
        <w:t xml:space="preserve">, Hirose M, Machida H, </w:t>
      </w:r>
      <w:proofErr w:type="spellStart"/>
      <w:r w:rsidRPr="00FE0712">
        <w:rPr>
          <w:rFonts w:ascii="Book Antiqua" w:eastAsia="Book Antiqua" w:hAnsi="Book Antiqua" w:cs="Book Antiqua"/>
          <w:color w:val="000000" w:themeColor="text1"/>
        </w:rPr>
        <w:t>Katou</w:t>
      </w:r>
      <w:proofErr w:type="spellEnd"/>
      <w:r w:rsidRPr="00FE0712">
        <w:rPr>
          <w:rFonts w:ascii="Book Antiqua" w:eastAsia="Book Antiqua" w:hAnsi="Book Antiqua" w:cs="Book Antiqua"/>
          <w:color w:val="000000" w:themeColor="text1"/>
        </w:rPr>
        <w:t xml:space="preserve"> Y, </w:t>
      </w:r>
      <w:proofErr w:type="spellStart"/>
      <w:r w:rsidRPr="00FE0712">
        <w:rPr>
          <w:rFonts w:ascii="Book Antiqua" w:eastAsia="Book Antiqua" w:hAnsi="Book Antiqua" w:cs="Book Antiqua"/>
          <w:color w:val="000000" w:themeColor="text1"/>
        </w:rPr>
        <w:t>Muraki</w:t>
      </w:r>
      <w:proofErr w:type="spellEnd"/>
      <w:r w:rsidRPr="00FE0712">
        <w:rPr>
          <w:rFonts w:ascii="Book Antiqua" w:eastAsia="Book Antiqua" w:hAnsi="Book Antiqua" w:cs="Book Antiqua"/>
          <w:color w:val="000000" w:themeColor="text1"/>
        </w:rPr>
        <w:t xml:space="preserve"> K, Takakura Y, </w:t>
      </w:r>
      <w:proofErr w:type="spellStart"/>
      <w:r w:rsidRPr="00FE0712">
        <w:rPr>
          <w:rFonts w:ascii="Book Antiqua" w:eastAsia="Book Antiqua" w:hAnsi="Book Antiqua" w:cs="Book Antiqua"/>
          <w:color w:val="000000" w:themeColor="text1"/>
        </w:rPr>
        <w:t>Ohgushi</w:t>
      </w:r>
      <w:proofErr w:type="spellEnd"/>
      <w:r w:rsidRPr="00FE0712">
        <w:rPr>
          <w:rFonts w:ascii="Book Antiqua" w:eastAsia="Book Antiqua" w:hAnsi="Book Antiqua" w:cs="Book Antiqua"/>
          <w:color w:val="000000" w:themeColor="text1"/>
        </w:rPr>
        <w:t xml:space="preserve"> H. Viability and osteogenic potential of cryopreserved human bone marrow-derived mesenchymal cells. </w:t>
      </w:r>
      <w:r w:rsidRPr="00FE0712">
        <w:rPr>
          <w:rFonts w:ascii="Book Antiqua" w:eastAsia="Book Antiqua" w:hAnsi="Book Antiqua" w:cs="Book Antiqua"/>
          <w:i/>
          <w:iCs/>
          <w:color w:val="000000" w:themeColor="text1"/>
        </w:rPr>
        <w:t xml:space="preserve">Tissue </w:t>
      </w:r>
      <w:proofErr w:type="spellStart"/>
      <w:r w:rsidRPr="00FE0712">
        <w:rPr>
          <w:rFonts w:ascii="Book Antiqua" w:eastAsia="Book Antiqua" w:hAnsi="Book Antiqua" w:cs="Book Antiqua"/>
          <w:i/>
          <w:iCs/>
          <w:color w:val="000000" w:themeColor="text1"/>
        </w:rPr>
        <w:t>Eng</w:t>
      </w:r>
      <w:proofErr w:type="spellEnd"/>
      <w:r w:rsidRPr="00FE0712">
        <w:rPr>
          <w:rFonts w:ascii="Book Antiqua" w:eastAsia="Book Antiqua" w:hAnsi="Book Antiqua" w:cs="Book Antiqua"/>
          <w:color w:val="000000" w:themeColor="text1"/>
        </w:rPr>
        <w:t xml:space="preserve"> 2005; </w:t>
      </w:r>
      <w:r w:rsidRPr="00FE0712">
        <w:rPr>
          <w:rFonts w:ascii="Book Antiqua" w:eastAsia="Book Antiqua" w:hAnsi="Book Antiqua" w:cs="Book Antiqua"/>
          <w:b/>
          <w:bCs/>
          <w:color w:val="000000" w:themeColor="text1"/>
        </w:rPr>
        <w:t>11</w:t>
      </w:r>
      <w:r w:rsidRPr="00FE0712">
        <w:rPr>
          <w:rFonts w:ascii="Book Antiqua" w:eastAsia="Book Antiqua" w:hAnsi="Book Antiqua" w:cs="Book Antiqua"/>
          <w:color w:val="000000" w:themeColor="text1"/>
        </w:rPr>
        <w:t>: 663-673 [PMID: 15998208 DOI: 10.1089/ten.2005.11.663]</w:t>
      </w:r>
    </w:p>
    <w:p w14:paraId="7224E03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87 </w:t>
      </w:r>
      <w:proofErr w:type="spellStart"/>
      <w:r w:rsidRPr="00FE0712">
        <w:rPr>
          <w:rFonts w:ascii="Book Antiqua" w:eastAsia="Book Antiqua" w:hAnsi="Book Antiqua" w:cs="Book Antiqua"/>
          <w:b/>
          <w:bCs/>
          <w:color w:val="000000" w:themeColor="text1"/>
        </w:rPr>
        <w:t>Mackensen</w:t>
      </w:r>
      <w:proofErr w:type="spellEnd"/>
      <w:r w:rsidRPr="00FE0712">
        <w:rPr>
          <w:rFonts w:ascii="Book Antiqua" w:eastAsia="Book Antiqua" w:hAnsi="Book Antiqua" w:cs="Book Antiqua"/>
          <w:b/>
          <w:bCs/>
          <w:color w:val="000000" w:themeColor="text1"/>
        </w:rPr>
        <w:t xml:space="preserve"> A</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Dräger</w:t>
      </w:r>
      <w:proofErr w:type="spellEnd"/>
      <w:r w:rsidRPr="00FE0712">
        <w:rPr>
          <w:rFonts w:ascii="Book Antiqua" w:eastAsia="Book Antiqua" w:hAnsi="Book Antiqua" w:cs="Book Antiqua"/>
          <w:color w:val="000000" w:themeColor="text1"/>
        </w:rPr>
        <w:t xml:space="preserve"> R, </w:t>
      </w:r>
      <w:proofErr w:type="spellStart"/>
      <w:r w:rsidRPr="00FE0712">
        <w:rPr>
          <w:rFonts w:ascii="Book Antiqua" w:eastAsia="Book Antiqua" w:hAnsi="Book Antiqua" w:cs="Book Antiqua"/>
          <w:color w:val="000000" w:themeColor="text1"/>
        </w:rPr>
        <w:t>Schlesier</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Mertelsmann</w:t>
      </w:r>
      <w:proofErr w:type="spellEnd"/>
      <w:r w:rsidRPr="00FE0712">
        <w:rPr>
          <w:rFonts w:ascii="Book Antiqua" w:eastAsia="Book Antiqua" w:hAnsi="Book Antiqua" w:cs="Book Antiqua"/>
          <w:color w:val="000000" w:themeColor="text1"/>
        </w:rPr>
        <w:t xml:space="preserve"> R, </w:t>
      </w:r>
      <w:proofErr w:type="spellStart"/>
      <w:r w:rsidRPr="00FE0712">
        <w:rPr>
          <w:rFonts w:ascii="Book Antiqua" w:eastAsia="Book Antiqua" w:hAnsi="Book Antiqua" w:cs="Book Antiqua"/>
          <w:color w:val="000000" w:themeColor="text1"/>
        </w:rPr>
        <w:t>Lindemann</w:t>
      </w:r>
      <w:proofErr w:type="spellEnd"/>
      <w:r w:rsidRPr="00FE0712">
        <w:rPr>
          <w:rFonts w:ascii="Book Antiqua" w:eastAsia="Book Antiqua" w:hAnsi="Book Antiqua" w:cs="Book Antiqua"/>
          <w:color w:val="000000" w:themeColor="text1"/>
        </w:rPr>
        <w:t xml:space="preserve"> A. Presence of </w:t>
      </w:r>
      <w:proofErr w:type="spellStart"/>
      <w:r w:rsidRPr="00FE0712">
        <w:rPr>
          <w:rFonts w:ascii="Book Antiqua" w:eastAsia="Book Antiqua" w:hAnsi="Book Antiqua" w:cs="Book Antiqua"/>
          <w:color w:val="000000" w:themeColor="text1"/>
        </w:rPr>
        <w:t>IgE</w:t>
      </w:r>
      <w:proofErr w:type="spellEnd"/>
      <w:r w:rsidRPr="00FE0712">
        <w:rPr>
          <w:rFonts w:ascii="Book Antiqua" w:eastAsia="Book Antiqua" w:hAnsi="Book Antiqua" w:cs="Book Antiqua"/>
          <w:color w:val="000000" w:themeColor="text1"/>
        </w:rPr>
        <w:t xml:space="preserve"> antibodies to bovine serum albumin in a patient developing anaphylaxis after vaccination with human peptide-pulsed dendritic cells. </w:t>
      </w:r>
      <w:r w:rsidRPr="00FE0712">
        <w:rPr>
          <w:rFonts w:ascii="Book Antiqua" w:eastAsia="Book Antiqua" w:hAnsi="Book Antiqua" w:cs="Book Antiqua"/>
          <w:i/>
          <w:iCs/>
          <w:color w:val="000000" w:themeColor="text1"/>
        </w:rPr>
        <w:t xml:space="preserve">Cancer </w:t>
      </w:r>
      <w:proofErr w:type="spellStart"/>
      <w:r w:rsidRPr="00FE0712">
        <w:rPr>
          <w:rFonts w:ascii="Book Antiqua" w:eastAsia="Book Antiqua" w:hAnsi="Book Antiqua" w:cs="Book Antiqua"/>
          <w:i/>
          <w:iCs/>
          <w:color w:val="000000" w:themeColor="text1"/>
        </w:rPr>
        <w:t>Immunol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Immunother</w:t>
      </w:r>
      <w:proofErr w:type="spellEnd"/>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49</w:t>
      </w:r>
      <w:r w:rsidRPr="00FE0712">
        <w:rPr>
          <w:rFonts w:ascii="Book Antiqua" w:eastAsia="Book Antiqua" w:hAnsi="Book Antiqua" w:cs="Book Antiqua"/>
          <w:color w:val="000000" w:themeColor="text1"/>
        </w:rPr>
        <w:t>: 152-156 [PMID: 10881694 DOI: 10.1007/s002620050614]</w:t>
      </w:r>
    </w:p>
    <w:p w14:paraId="0BBA55F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88 </w:t>
      </w:r>
      <w:r w:rsidRPr="00FE0712">
        <w:rPr>
          <w:rFonts w:ascii="Book Antiqua" w:eastAsia="Book Antiqua" w:hAnsi="Book Antiqua" w:cs="Book Antiqua"/>
          <w:b/>
          <w:bCs/>
          <w:color w:val="000000" w:themeColor="text1"/>
        </w:rPr>
        <w:t>Park S</w:t>
      </w:r>
      <w:r w:rsidRPr="00FE0712">
        <w:rPr>
          <w:rFonts w:ascii="Book Antiqua" w:eastAsia="Book Antiqua" w:hAnsi="Book Antiqua" w:cs="Book Antiqua"/>
          <w:color w:val="000000" w:themeColor="text1"/>
        </w:rPr>
        <w:t xml:space="preserve">, Lee DR, Nam JS, </w:t>
      </w:r>
      <w:proofErr w:type="spellStart"/>
      <w:r w:rsidRPr="00FE0712">
        <w:rPr>
          <w:rFonts w:ascii="Book Antiqua" w:eastAsia="Book Antiqua" w:hAnsi="Book Antiqua" w:cs="Book Antiqua"/>
          <w:color w:val="000000" w:themeColor="text1"/>
        </w:rPr>
        <w:t>Ahn</w:t>
      </w:r>
      <w:proofErr w:type="spellEnd"/>
      <w:r w:rsidRPr="00FE0712">
        <w:rPr>
          <w:rFonts w:ascii="Book Antiqua" w:eastAsia="Book Antiqua" w:hAnsi="Book Antiqua" w:cs="Book Antiqua"/>
          <w:color w:val="000000" w:themeColor="text1"/>
        </w:rPr>
        <w:t xml:space="preserve"> CW, Kim H. Fetal bovine serum-free cryopreservation methods for clinical banking of human adipose-derived stem cells.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81</w:t>
      </w:r>
      <w:r w:rsidRPr="00FE0712">
        <w:rPr>
          <w:rFonts w:ascii="Book Antiqua" w:eastAsia="Book Antiqua" w:hAnsi="Book Antiqua" w:cs="Book Antiqua"/>
          <w:color w:val="000000" w:themeColor="text1"/>
        </w:rPr>
        <w:t>: 65-73 [PMID: 29448017 DOI: 10.1016/j.cryobiol.2018.02.008]</w:t>
      </w:r>
    </w:p>
    <w:p w14:paraId="06803F7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89 </w:t>
      </w:r>
      <w:proofErr w:type="spellStart"/>
      <w:r w:rsidRPr="00FE0712">
        <w:rPr>
          <w:rFonts w:ascii="Book Antiqua" w:eastAsia="Book Antiqua" w:hAnsi="Book Antiqua" w:cs="Book Antiqua"/>
          <w:b/>
          <w:bCs/>
          <w:color w:val="000000" w:themeColor="text1"/>
        </w:rPr>
        <w:t>Carnevale</w:t>
      </w:r>
      <w:proofErr w:type="spellEnd"/>
      <w:r w:rsidRPr="00FE0712">
        <w:rPr>
          <w:rFonts w:ascii="Book Antiqua" w:eastAsia="Book Antiqua" w:hAnsi="Book Antiqua" w:cs="Book Antiqua"/>
          <w:b/>
          <w:bCs/>
          <w:color w:val="000000" w:themeColor="text1"/>
        </w:rPr>
        <w:t xml:space="preserve"> G</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Pisciotta</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Riccio</w:t>
      </w:r>
      <w:proofErr w:type="spellEnd"/>
      <w:r w:rsidRPr="00FE0712">
        <w:rPr>
          <w:rFonts w:ascii="Book Antiqua" w:eastAsia="Book Antiqua" w:hAnsi="Book Antiqua" w:cs="Book Antiqua"/>
          <w:color w:val="000000" w:themeColor="text1"/>
        </w:rPr>
        <w:t xml:space="preserve"> M, De </w:t>
      </w:r>
      <w:proofErr w:type="spellStart"/>
      <w:r w:rsidRPr="00FE0712">
        <w:rPr>
          <w:rFonts w:ascii="Book Antiqua" w:eastAsia="Book Antiqua" w:hAnsi="Book Antiqua" w:cs="Book Antiqua"/>
          <w:color w:val="000000" w:themeColor="text1"/>
        </w:rPr>
        <w:t>Biasi</w:t>
      </w:r>
      <w:proofErr w:type="spellEnd"/>
      <w:r w:rsidRPr="00FE0712">
        <w:rPr>
          <w:rFonts w:ascii="Book Antiqua" w:eastAsia="Book Antiqua" w:hAnsi="Book Antiqua" w:cs="Book Antiqua"/>
          <w:color w:val="000000" w:themeColor="text1"/>
        </w:rPr>
        <w:t xml:space="preserve"> S, </w:t>
      </w:r>
      <w:proofErr w:type="spellStart"/>
      <w:r w:rsidRPr="00FE0712">
        <w:rPr>
          <w:rFonts w:ascii="Book Antiqua" w:eastAsia="Book Antiqua" w:hAnsi="Book Antiqua" w:cs="Book Antiqua"/>
          <w:color w:val="000000" w:themeColor="text1"/>
        </w:rPr>
        <w:t>Gibellini</w:t>
      </w:r>
      <w:proofErr w:type="spellEnd"/>
      <w:r w:rsidRPr="00FE0712">
        <w:rPr>
          <w:rFonts w:ascii="Book Antiqua" w:eastAsia="Book Antiqua" w:hAnsi="Book Antiqua" w:cs="Book Antiqua"/>
          <w:color w:val="000000" w:themeColor="text1"/>
        </w:rPr>
        <w:t xml:space="preserve"> L, Ferrari A, La Sala GB, </w:t>
      </w:r>
      <w:proofErr w:type="spellStart"/>
      <w:r w:rsidRPr="00FE0712">
        <w:rPr>
          <w:rFonts w:ascii="Book Antiqua" w:eastAsia="Book Antiqua" w:hAnsi="Book Antiqua" w:cs="Book Antiqua"/>
          <w:color w:val="000000" w:themeColor="text1"/>
        </w:rPr>
        <w:t>Bruzzesi</w:t>
      </w:r>
      <w:proofErr w:type="spellEnd"/>
      <w:r w:rsidRPr="00FE0712">
        <w:rPr>
          <w:rFonts w:ascii="Book Antiqua" w:eastAsia="Book Antiqua" w:hAnsi="Book Antiqua" w:cs="Book Antiqua"/>
          <w:color w:val="000000" w:themeColor="text1"/>
        </w:rPr>
        <w:t xml:space="preserve"> G, </w:t>
      </w:r>
      <w:proofErr w:type="spellStart"/>
      <w:r w:rsidRPr="00FE0712">
        <w:rPr>
          <w:rFonts w:ascii="Book Antiqua" w:eastAsia="Book Antiqua" w:hAnsi="Book Antiqua" w:cs="Book Antiqua"/>
          <w:color w:val="000000" w:themeColor="text1"/>
        </w:rPr>
        <w:t>Cossarizza</w:t>
      </w:r>
      <w:proofErr w:type="spellEnd"/>
      <w:r w:rsidRPr="00FE0712">
        <w:rPr>
          <w:rFonts w:ascii="Book Antiqua" w:eastAsia="Book Antiqua" w:hAnsi="Book Antiqua" w:cs="Book Antiqua"/>
          <w:color w:val="000000" w:themeColor="text1"/>
        </w:rPr>
        <w:t xml:space="preserve"> A, de Pol A. Optimized Cryopreservation and Banking of Human Bone-Marrow Fragments and Stem Cells. </w:t>
      </w:r>
      <w:proofErr w:type="spellStart"/>
      <w:r w:rsidRPr="00FE0712">
        <w:rPr>
          <w:rFonts w:ascii="Book Antiqua" w:eastAsia="Book Antiqua" w:hAnsi="Book Antiqua" w:cs="Book Antiqua"/>
          <w:i/>
          <w:iCs/>
          <w:color w:val="000000" w:themeColor="text1"/>
        </w:rPr>
        <w:t>Biopreserv</w:t>
      </w:r>
      <w:proofErr w:type="spellEnd"/>
      <w:r w:rsidRPr="00FE0712">
        <w:rPr>
          <w:rFonts w:ascii="Book Antiqua" w:eastAsia="Book Antiqua" w:hAnsi="Book Antiqua" w:cs="Book Antiqua"/>
          <w:i/>
          <w:iCs/>
          <w:color w:val="000000" w:themeColor="text1"/>
        </w:rPr>
        <w:t xml:space="preserve"> Biobank</w:t>
      </w:r>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14</w:t>
      </w:r>
      <w:r w:rsidRPr="00FE0712">
        <w:rPr>
          <w:rFonts w:ascii="Book Antiqua" w:eastAsia="Book Antiqua" w:hAnsi="Book Antiqua" w:cs="Book Antiqua"/>
          <w:color w:val="000000" w:themeColor="text1"/>
        </w:rPr>
        <w:t>: 138-148 [PMID: 26828565 DOI: 10.1089/bio.2015.0001]</w:t>
      </w:r>
    </w:p>
    <w:p w14:paraId="0110940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90 </w:t>
      </w:r>
      <w:r w:rsidRPr="00FE0712">
        <w:rPr>
          <w:rFonts w:ascii="Book Antiqua" w:eastAsia="Book Antiqua" w:hAnsi="Book Antiqua" w:cs="Book Antiqua"/>
          <w:b/>
          <w:bCs/>
          <w:color w:val="000000" w:themeColor="text1"/>
        </w:rPr>
        <w:t>Lee SY</w:t>
      </w:r>
      <w:r w:rsidRPr="00FE0712">
        <w:rPr>
          <w:rFonts w:ascii="Book Antiqua" w:eastAsia="Book Antiqua" w:hAnsi="Book Antiqua" w:cs="Book Antiqua"/>
          <w:color w:val="000000" w:themeColor="text1"/>
        </w:rPr>
        <w:t xml:space="preserve">, Huang GW, </w:t>
      </w:r>
      <w:proofErr w:type="spellStart"/>
      <w:r w:rsidRPr="00FE0712">
        <w:rPr>
          <w:rFonts w:ascii="Book Antiqua" w:eastAsia="Book Antiqua" w:hAnsi="Book Antiqua" w:cs="Book Antiqua"/>
          <w:color w:val="000000" w:themeColor="text1"/>
        </w:rPr>
        <w:t>Shiung</w:t>
      </w:r>
      <w:proofErr w:type="spellEnd"/>
      <w:r w:rsidRPr="00FE0712">
        <w:rPr>
          <w:rFonts w:ascii="Book Antiqua" w:eastAsia="Book Antiqua" w:hAnsi="Book Antiqua" w:cs="Book Antiqua"/>
          <w:color w:val="000000" w:themeColor="text1"/>
        </w:rPr>
        <w:t xml:space="preserve"> JN, Huang YH, </w:t>
      </w:r>
      <w:proofErr w:type="spellStart"/>
      <w:r w:rsidRPr="00FE0712">
        <w:rPr>
          <w:rFonts w:ascii="Book Antiqua" w:eastAsia="Book Antiqua" w:hAnsi="Book Antiqua" w:cs="Book Antiqua"/>
          <w:color w:val="000000" w:themeColor="text1"/>
        </w:rPr>
        <w:t>Jeng</w:t>
      </w:r>
      <w:proofErr w:type="spellEnd"/>
      <w:r w:rsidRPr="00FE0712">
        <w:rPr>
          <w:rFonts w:ascii="Book Antiqua" w:eastAsia="Book Antiqua" w:hAnsi="Book Antiqua" w:cs="Book Antiqua"/>
          <w:color w:val="000000" w:themeColor="text1"/>
        </w:rPr>
        <w:t xml:space="preserve"> JH, </w:t>
      </w:r>
      <w:proofErr w:type="spellStart"/>
      <w:r w:rsidRPr="00FE0712">
        <w:rPr>
          <w:rFonts w:ascii="Book Antiqua" w:eastAsia="Book Antiqua" w:hAnsi="Book Antiqua" w:cs="Book Antiqua"/>
          <w:color w:val="000000" w:themeColor="text1"/>
        </w:rPr>
        <w:t>Kuo</w:t>
      </w:r>
      <w:proofErr w:type="spellEnd"/>
      <w:r w:rsidRPr="00FE0712">
        <w:rPr>
          <w:rFonts w:ascii="Book Antiqua" w:eastAsia="Book Antiqua" w:hAnsi="Book Antiqua" w:cs="Book Antiqua"/>
          <w:color w:val="000000" w:themeColor="text1"/>
        </w:rPr>
        <w:t xml:space="preserve"> TF, Yang JC, Yang WC. </w:t>
      </w:r>
      <w:proofErr w:type="gramStart"/>
      <w:r w:rsidRPr="00FE0712">
        <w:rPr>
          <w:rFonts w:ascii="Book Antiqua" w:eastAsia="Book Antiqua" w:hAnsi="Book Antiqua" w:cs="Book Antiqua"/>
          <w:color w:val="000000" w:themeColor="text1"/>
        </w:rPr>
        <w:t>Magnetic cryopreservation for dental pulp stem cells.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Cells Tissues Organs</w:t>
      </w:r>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196</w:t>
      </w:r>
      <w:r w:rsidRPr="00FE0712">
        <w:rPr>
          <w:rFonts w:ascii="Book Antiqua" w:eastAsia="Book Antiqua" w:hAnsi="Book Antiqua" w:cs="Book Antiqua"/>
          <w:color w:val="000000" w:themeColor="text1"/>
        </w:rPr>
        <w:t>: 23-33 [PMID: 22285908 DOI: 10.1159/000331247]</w:t>
      </w:r>
    </w:p>
    <w:p w14:paraId="740C70F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91 </w:t>
      </w:r>
      <w:r w:rsidRPr="00FE0712">
        <w:rPr>
          <w:rFonts w:ascii="Book Antiqua" w:eastAsia="Book Antiqua" w:hAnsi="Book Antiqua" w:cs="Book Antiqua"/>
          <w:b/>
          <w:bCs/>
          <w:color w:val="000000" w:themeColor="text1"/>
        </w:rPr>
        <w:t>Kojima SI</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Kaku</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Kawata</w:t>
      </w:r>
      <w:proofErr w:type="spellEnd"/>
      <w:r w:rsidRPr="00FE0712">
        <w:rPr>
          <w:rFonts w:ascii="Book Antiqua" w:eastAsia="Book Antiqua" w:hAnsi="Book Antiqua" w:cs="Book Antiqua"/>
          <w:color w:val="000000" w:themeColor="text1"/>
        </w:rPr>
        <w:t xml:space="preserve"> T, </w:t>
      </w:r>
      <w:proofErr w:type="spellStart"/>
      <w:r w:rsidRPr="00FE0712">
        <w:rPr>
          <w:rFonts w:ascii="Book Antiqua" w:eastAsia="Book Antiqua" w:hAnsi="Book Antiqua" w:cs="Book Antiqua"/>
          <w:color w:val="000000" w:themeColor="text1"/>
        </w:rPr>
        <w:t>Motokawa</w:t>
      </w:r>
      <w:proofErr w:type="spellEnd"/>
      <w:r w:rsidRPr="00FE0712">
        <w:rPr>
          <w:rFonts w:ascii="Book Antiqua" w:eastAsia="Book Antiqua" w:hAnsi="Book Antiqua" w:cs="Book Antiqua"/>
          <w:color w:val="000000" w:themeColor="text1"/>
        </w:rPr>
        <w:t xml:space="preserve"> M, Sumi H, </w:t>
      </w:r>
      <w:proofErr w:type="spellStart"/>
      <w:r w:rsidRPr="00FE0712">
        <w:rPr>
          <w:rFonts w:ascii="Book Antiqua" w:eastAsia="Book Antiqua" w:hAnsi="Book Antiqua" w:cs="Book Antiqua"/>
          <w:color w:val="000000" w:themeColor="text1"/>
        </w:rPr>
        <w:t>Shikata</w:t>
      </w:r>
      <w:proofErr w:type="spellEnd"/>
      <w:r w:rsidRPr="00FE0712">
        <w:rPr>
          <w:rFonts w:ascii="Book Antiqua" w:eastAsia="Book Antiqua" w:hAnsi="Book Antiqua" w:cs="Book Antiqua"/>
          <w:color w:val="000000" w:themeColor="text1"/>
        </w:rPr>
        <w:t xml:space="preserve"> H, </w:t>
      </w:r>
      <w:proofErr w:type="spellStart"/>
      <w:r w:rsidRPr="00FE0712">
        <w:rPr>
          <w:rFonts w:ascii="Book Antiqua" w:eastAsia="Book Antiqua" w:hAnsi="Book Antiqua" w:cs="Book Antiqua"/>
          <w:color w:val="000000" w:themeColor="text1"/>
        </w:rPr>
        <w:t>Abonti</w:t>
      </w:r>
      <w:proofErr w:type="spellEnd"/>
      <w:r w:rsidRPr="00FE0712">
        <w:rPr>
          <w:rFonts w:ascii="Book Antiqua" w:eastAsia="Book Antiqua" w:hAnsi="Book Antiqua" w:cs="Book Antiqua"/>
          <w:color w:val="000000" w:themeColor="text1"/>
        </w:rPr>
        <w:t xml:space="preserve"> TH, Kojima ST, Yamamoto T, </w:t>
      </w:r>
      <w:proofErr w:type="spellStart"/>
      <w:r w:rsidRPr="00FE0712">
        <w:rPr>
          <w:rFonts w:ascii="Book Antiqua" w:eastAsia="Book Antiqua" w:hAnsi="Book Antiqua" w:cs="Book Antiqua"/>
          <w:color w:val="000000" w:themeColor="text1"/>
        </w:rPr>
        <w:t>Tanne</w:t>
      </w:r>
      <w:proofErr w:type="spellEnd"/>
      <w:r w:rsidRPr="00FE0712">
        <w:rPr>
          <w:rFonts w:ascii="Book Antiqua" w:eastAsia="Book Antiqua" w:hAnsi="Book Antiqua" w:cs="Book Antiqua"/>
          <w:color w:val="000000" w:themeColor="text1"/>
        </w:rPr>
        <w:t xml:space="preserve"> K, </w:t>
      </w:r>
      <w:proofErr w:type="spellStart"/>
      <w:r w:rsidRPr="00FE0712">
        <w:rPr>
          <w:rFonts w:ascii="Book Antiqua" w:eastAsia="Book Antiqua" w:hAnsi="Book Antiqua" w:cs="Book Antiqua"/>
          <w:color w:val="000000" w:themeColor="text1"/>
        </w:rPr>
        <w:t>Tanimoto</w:t>
      </w:r>
      <w:proofErr w:type="spellEnd"/>
      <w:r w:rsidRPr="00FE0712">
        <w:rPr>
          <w:rFonts w:ascii="Book Antiqua" w:eastAsia="Book Antiqua" w:hAnsi="Book Antiqua" w:cs="Book Antiqua"/>
          <w:color w:val="000000" w:themeColor="text1"/>
        </w:rPr>
        <w:t xml:space="preserve"> K. Cranial suture-like gap and bone regeneration after transplantation of cryopreserved MSCs by use of a programmed freezer with </w:t>
      </w:r>
      <w:r w:rsidRPr="00FE0712">
        <w:rPr>
          <w:rFonts w:ascii="Book Antiqua" w:eastAsia="Book Antiqua" w:hAnsi="Book Antiqua" w:cs="Book Antiqua"/>
          <w:color w:val="000000" w:themeColor="text1"/>
        </w:rPr>
        <w:lastRenderedPageBreak/>
        <w:t xml:space="preserve">magnetic field in rats.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2015; </w:t>
      </w:r>
      <w:r w:rsidRPr="00FE0712">
        <w:rPr>
          <w:rFonts w:ascii="Book Antiqua" w:eastAsia="Book Antiqua" w:hAnsi="Book Antiqua" w:cs="Book Antiqua"/>
          <w:b/>
          <w:bCs/>
          <w:color w:val="000000" w:themeColor="text1"/>
        </w:rPr>
        <w:t>70</w:t>
      </w:r>
      <w:r w:rsidRPr="00FE0712">
        <w:rPr>
          <w:rFonts w:ascii="Book Antiqua" w:eastAsia="Book Antiqua" w:hAnsi="Book Antiqua" w:cs="Book Antiqua"/>
          <w:color w:val="000000" w:themeColor="text1"/>
        </w:rPr>
        <w:t>: 262-268 [PMID: 25858791 DOI: 10.1016/j.cryobiol.2015.04.001]</w:t>
      </w:r>
    </w:p>
    <w:p w14:paraId="1C55AC9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92 </w:t>
      </w:r>
      <w:r w:rsidRPr="00FE0712">
        <w:rPr>
          <w:rFonts w:ascii="Book Antiqua" w:eastAsia="Book Antiqua" w:hAnsi="Book Antiqua" w:cs="Book Antiqua"/>
          <w:b/>
          <w:bCs/>
          <w:color w:val="000000" w:themeColor="text1"/>
        </w:rPr>
        <w:t>Takahashi K</w:t>
      </w:r>
      <w:r w:rsidRPr="00FE0712">
        <w:rPr>
          <w:rFonts w:ascii="Book Antiqua" w:eastAsia="Book Antiqua" w:hAnsi="Book Antiqua" w:cs="Book Antiqua"/>
          <w:color w:val="000000" w:themeColor="text1"/>
        </w:rPr>
        <w:t xml:space="preserve">, Yamanaka S. Induction of pluripotent stem cells from mouse embryonic and adult fibroblast cultures by defined factors. </w:t>
      </w:r>
      <w:r w:rsidRPr="00FE0712">
        <w:rPr>
          <w:rFonts w:ascii="Book Antiqua" w:eastAsia="Book Antiqua" w:hAnsi="Book Antiqua" w:cs="Book Antiqua"/>
          <w:i/>
          <w:iCs/>
          <w:color w:val="000000" w:themeColor="text1"/>
        </w:rPr>
        <w:t>Cell</w:t>
      </w:r>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126</w:t>
      </w:r>
      <w:r w:rsidRPr="00FE0712">
        <w:rPr>
          <w:rFonts w:ascii="Book Antiqua" w:eastAsia="Book Antiqua" w:hAnsi="Book Antiqua" w:cs="Book Antiqua"/>
          <w:color w:val="000000" w:themeColor="text1"/>
        </w:rPr>
        <w:t>: 663-676 [PMID: 16904174 DOI: 10.1016/j.cell.2006.07.024]</w:t>
      </w:r>
    </w:p>
    <w:p w14:paraId="1DC9DB9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93 </w:t>
      </w:r>
      <w:r w:rsidRPr="00FE0712">
        <w:rPr>
          <w:rFonts w:ascii="Book Antiqua" w:eastAsia="Book Antiqua" w:hAnsi="Book Antiqua" w:cs="Book Antiqua"/>
          <w:b/>
          <w:bCs/>
          <w:color w:val="000000" w:themeColor="text1"/>
        </w:rPr>
        <w:t>Takahashi K</w:t>
      </w:r>
      <w:r w:rsidRPr="00FE0712">
        <w:rPr>
          <w:rFonts w:ascii="Book Antiqua" w:eastAsia="Book Antiqua" w:hAnsi="Book Antiqua" w:cs="Book Antiqua"/>
          <w:color w:val="000000" w:themeColor="text1"/>
        </w:rPr>
        <w:t xml:space="preserve">, Tanabe K, </w:t>
      </w:r>
      <w:proofErr w:type="spellStart"/>
      <w:r w:rsidRPr="00FE0712">
        <w:rPr>
          <w:rFonts w:ascii="Book Antiqua" w:eastAsia="Book Antiqua" w:hAnsi="Book Antiqua" w:cs="Book Antiqua"/>
          <w:color w:val="000000" w:themeColor="text1"/>
        </w:rPr>
        <w:t>Ohnuki</w:t>
      </w:r>
      <w:proofErr w:type="spellEnd"/>
      <w:r w:rsidRPr="00FE0712">
        <w:rPr>
          <w:rFonts w:ascii="Book Antiqua" w:eastAsia="Book Antiqua" w:hAnsi="Book Antiqua" w:cs="Book Antiqua"/>
          <w:color w:val="000000" w:themeColor="text1"/>
        </w:rPr>
        <w:t xml:space="preserve"> M, Narita M, </w:t>
      </w:r>
      <w:proofErr w:type="spellStart"/>
      <w:r w:rsidRPr="00FE0712">
        <w:rPr>
          <w:rFonts w:ascii="Book Antiqua" w:eastAsia="Book Antiqua" w:hAnsi="Book Antiqua" w:cs="Book Antiqua"/>
          <w:color w:val="000000" w:themeColor="text1"/>
        </w:rPr>
        <w:t>Ichisaka</w:t>
      </w:r>
      <w:proofErr w:type="spellEnd"/>
      <w:r w:rsidRPr="00FE0712">
        <w:rPr>
          <w:rFonts w:ascii="Book Antiqua" w:eastAsia="Book Antiqua" w:hAnsi="Book Antiqua" w:cs="Book Antiqua"/>
          <w:color w:val="000000" w:themeColor="text1"/>
        </w:rPr>
        <w:t xml:space="preserve"> T, </w:t>
      </w:r>
      <w:proofErr w:type="spellStart"/>
      <w:r w:rsidRPr="00FE0712">
        <w:rPr>
          <w:rFonts w:ascii="Book Antiqua" w:eastAsia="Book Antiqua" w:hAnsi="Book Antiqua" w:cs="Book Antiqua"/>
          <w:color w:val="000000" w:themeColor="text1"/>
        </w:rPr>
        <w:t>Tomoda</w:t>
      </w:r>
      <w:proofErr w:type="spellEnd"/>
      <w:r w:rsidRPr="00FE0712">
        <w:rPr>
          <w:rFonts w:ascii="Book Antiqua" w:eastAsia="Book Antiqua" w:hAnsi="Book Antiqua" w:cs="Book Antiqua"/>
          <w:color w:val="000000" w:themeColor="text1"/>
        </w:rPr>
        <w:t xml:space="preserve"> K, Yamanaka S. Induction of pluripotent stem cells from adult human fibroblasts by defined factors. </w:t>
      </w:r>
      <w:r w:rsidRPr="00FE0712">
        <w:rPr>
          <w:rFonts w:ascii="Book Antiqua" w:eastAsia="Book Antiqua" w:hAnsi="Book Antiqua" w:cs="Book Antiqua"/>
          <w:i/>
          <w:iCs/>
          <w:color w:val="000000" w:themeColor="text1"/>
        </w:rPr>
        <w:t>Cell</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131</w:t>
      </w:r>
      <w:r w:rsidRPr="00FE0712">
        <w:rPr>
          <w:rFonts w:ascii="Book Antiqua" w:eastAsia="Book Antiqua" w:hAnsi="Book Antiqua" w:cs="Book Antiqua"/>
          <w:color w:val="000000" w:themeColor="text1"/>
        </w:rPr>
        <w:t>: 861-872 [PMID: 18035408 DOI: 10.1016/j.cell.2007.11.019]</w:t>
      </w:r>
    </w:p>
    <w:p w14:paraId="63FB04E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94 </w:t>
      </w:r>
      <w:r w:rsidRPr="00FE0712">
        <w:rPr>
          <w:rFonts w:ascii="Book Antiqua" w:eastAsia="Book Antiqua" w:hAnsi="Book Antiqua" w:cs="Book Antiqua"/>
          <w:b/>
          <w:bCs/>
          <w:color w:val="000000" w:themeColor="text1"/>
        </w:rPr>
        <w:t>Yu J</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Vodyanik</w:t>
      </w:r>
      <w:proofErr w:type="spellEnd"/>
      <w:r w:rsidRPr="00FE0712">
        <w:rPr>
          <w:rFonts w:ascii="Book Antiqua" w:eastAsia="Book Antiqua" w:hAnsi="Book Antiqua" w:cs="Book Antiqua"/>
          <w:color w:val="000000" w:themeColor="text1"/>
        </w:rPr>
        <w:t xml:space="preserve"> MA, </w:t>
      </w:r>
      <w:proofErr w:type="spellStart"/>
      <w:r w:rsidRPr="00FE0712">
        <w:rPr>
          <w:rFonts w:ascii="Book Antiqua" w:eastAsia="Book Antiqua" w:hAnsi="Book Antiqua" w:cs="Book Antiqua"/>
          <w:color w:val="000000" w:themeColor="text1"/>
        </w:rPr>
        <w:t>Smuga</w:t>
      </w:r>
      <w:proofErr w:type="spellEnd"/>
      <w:r w:rsidRPr="00FE0712">
        <w:rPr>
          <w:rFonts w:ascii="Book Antiqua" w:eastAsia="Book Antiqua" w:hAnsi="Book Antiqua" w:cs="Book Antiqua"/>
          <w:color w:val="000000" w:themeColor="text1"/>
        </w:rPr>
        <w:t xml:space="preserve">-Otto K, </w:t>
      </w:r>
      <w:proofErr w:type="spellStart"/>
      <w:r w:rsidRPr="00FE0712">
        <w:rPr>
          <w:rFonts w:ascii="Book Antiqua" w:eastAsia="Book Antiqua" w:hAnsi="Book Antiqua" w:cs="Book Antiqua"/>
          <w:color w:val="000000" w:themeColor="text1"/>
        </w:rPr>
        <w:t>Antosiewicz</w:t>
      </w:r>
      <w:proofErr w:type="spellEnd"/>
      <w:r w:rsidRPr="00FE0712">
        <w:rPr>
          <w:rFonts w:ascii="Book Antiqua" w:eastAsia="Book Antiqua" w:hAnsi="Book Antiqua" w:cs="Book Antiqua"/>
          <w:color w:val="000000" w:themeColor="text1"/>
        </w:rPr>
        <w:t xml:space="preserve">-Bourget J, </w:t>
      </w:r>
      <w:proofErr w:type="spellStart"/>
      <w:r w:rsidRPr="00FE0712">
        <w:rPr>
          <w:rFonts w:ascii="Book Antiqua" w:eastAsia="Book Antiqua" w:hAnsi="Book Antiqua" w:cs="Book Antiqua"/>
          <w:color w:val="000000" w:themeColor="text1"/>
        </w:rPr>
        <w:t>Frane</w:t>
      </w:r>
      <w:proofErr w:type="spellEnd"/>
      <w:r w:rsidRPr="00FE0712">
        <w:rPr>
          <w:rFonts w:ascii="Book Antiqua" w:eastAsia="Book Antiqua" w:hAnsi="Book Antiqua" w:cs="Book Antiqua"/>
          <w:color w:val="000000" w:themeColor="text1"/>
        </w:rPr>
        <w:t xml:space="preserve"> JL, Tian S, </w:t>
      </w:r>
      <w:proofErr w:type="spellStart"/>
      <w:r w:rsidRPr="00FE0712">
        <w:rPr>
          <w:rFonts w:ascii="Book Antiqua" w:eastAsia="Book Antiqua" w:hAnsi="Book Antiqua" w:cs="Book Antiqua"/>
          <w:color w:val="000000" w:themeColor="text1"/>
        </w:rPr>
        <w:t>Nie</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Jonsdottir</w:t>
      </w:r>
      <w:proofErr w:type="spellEnd"/>
      <w:r w:rsidRPr="00FE0712">
        <w:rPr>
          <w:rFonts w:ascii="Book Antiqua" w:eastAsia="Book Antiqua" w:hAnsi="Book Antiqua" w:cs="Book Antiqua"/>
          <w:color w:val="000000" w:themeColor="text1"/>
        </w:rPr>
        <w:t xml:space="preserve"> GA, </w:t>
      </w:r>
      <w:proofErr w:type="spellStart"/>
      <w:r w:rsidRPr="00FE0712">
        <w:rPr>
          <w:rFonts w:ascii="Book Antiqua" w:eastAsia="Book Antiqua" w:hAnsi="Book Antiqua" w:cs="Book Antiqua"/>
          <w:color w:val="000000" w:themeColor="text1"/>
        </w:rPr>
        <w:t>Ruotti</w:t>
      </w:r>
      <w:proofErr w:type="spellEnd"/>
      <w:r w:rsidRPr="00FE0712">
        <w:rPr>
          <w:rFonts w:ascii="Book Antiqua" w:eastAsia="Book Antiqua" w:hAnsi="Book Antiqua" w:cs="Book Antiqua"/>
          <w:color w:val="000000" w:themeColor="text1"/>
        </w:rPr>
        <w:t xml:space="preserve"> V, Stewart R, </w:t>
      </w:r>
      <w:proofErr w:type="spellStart"/>
      <w:r w:rsidRPr="00FE0712">
        <w:rPr>
          <w:rFonts w:ascii="Book Antiqua" w:eastAsia="Book Antiqua" w:hAnsi="Book Antiqua" w:cs="Book Antiqua"/>
          <w:color w:val="000000" w:themeColor="text1"/>
        </w:rPr>
        <w:t>Slukvin</w:t>
      </w:r>
      <w:proofErr w:type="spellEnd"/>
      <w:r w:rsidRPr="00FE0712">
        <w:rPr>
          <w:rFonts w:ascii="Book Antiqua" w:eastAsia="Book Antiqua" w:hAnsi="Book Antiqua" w:cs="Book Antiqua"/>
          <w:color w:val="000000" w:themeColor="text1"/>
        </w:rPr>
        <w:t xml:space="preserve"> II, Thomson JA. Induced pluripotent stem cell lines derived from human somatic cells. </w:t>
      </w:r>
      <w:r w:rsidRPr="00FE0712">
        <w:rPr>
          <w:rFonts w:ascii="Book Antiqua" w:eastAsia="Book Antiqua" w:hAnsi="Book Antiqua" w:cs="Book Antiqua"/>
          <w:i/>
          <w:iCs/>
          <w:color w:val="000000" w:themeColor="text1"/>
        </w:rPr>
        <w:t>Science</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318</w:t>
      </w:r>
      <w:r w:rsidRPr="00FE0712">
        <w:rPr>
          <w:rFonts w:ascii="Book Antiqua" w:eastAsia="Book Antiqua" w:hAnsi="Book Antiqua" w:cs="Book Antiqua"/>
          <w:color w:val="000000" w:themeColor="text1"/>
        </w:rPr>
        <w:t>: 1917-1920 [PMID: 18029452 DOI: 10.1126/science.1151526]</w:t>
      </w:r>
    </w:p>
    <w:p w14:paraId="2FF8F1B5"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95 </w:t>
      </w:r>
      <w:r w:rsidRPr="00FE0712">
        <w:rPr>
          <w:rFonts w:ascii="Book Antiqua" w:eastAsia="Book Antiqua" w:hAnsi="Book Antiqua" w:cs="Book Antiqua"/>
          <w:b/>
          <w:bCs/>
          <w:color w:val="000000" w:themeColor="text1"/>
        </w:rPr>
        <w:t>Malik N</w:t>
      </w:r>
      <w:r w:rsidRPr="00FE0712">
        <w:rPr>
          <w:rFonts w:ascii="Book Antiqua" w:eastAsia="Book Antiqua" w:hAnsi="Book Antiqua" w:cs="Book Antiqua"/>
          <w:color w:val="000000" w:themeColor="text1"/>
        </w:rPr>
        <w:t>, Rao MS.</w:t>
      </w:r>
      <w:proofErr w:type="gramEnd"/>
      <w:r w:rsidRPr="00FE0712">
        <w:rPr>
          <w:rFonts w:ascii="Book Antiqua" w:eastAsia="Book Antiqua" w:hAnsi="Book Antiqua" w:cs="Book Antiqua"/>
          <w:color w:val="000000" w:themeColor="text1"/>
        </w:rPr>
        <w:t xml:space="preserve"> </w:t>
      </w:r>
      <w:proofErr w:type="gramStart"/>
      <w:r w:rsidRPr="00FE0712">
        <w:rPr>
          <w:rFonts w:ascii="Book Antiqua" w:eastAsia="Book Antiqua" w:hAnsi="Book Antiqua" w:cs="Book Antiqua"/>
          <w:color w:val="000000" w:themeColor="text1"/>
        </w:rPr>
        <w:t>A review of the methods for human iPSC derivation.</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Methods </w:t>
      </w:r>
      <w:proofErr w:type="spellStart"/>
      <w:r w:rsidRPr="00FE0712">
        <w:rPr>
          <w:rFonts w:ascii="Book Antiqua" w:eastAsia="Book Antiqua" w:hAnsi="Book Antiqua" w:cs="Book Antiqua"/>
          <w:i/>
          <w:iCs/>
          <w:color w:val="000000" w:themeColor="text1"/>
        </w:rPr>
        <w:t>Mol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Biol</w:t>
      </w:r>
      <w:proofErr w:type="spellEnd"/>
      <w:r w:rsidRPr="00FE0712">
        <w:rPr>
          <w:rFonts w:ascii="Book Antiqua" w:eastAsia="Book Antiqua" w:hAnsi="Book Antiqua" w:cs="Book Antiqua"/>
          <w:color w:val="000000" w:themeColor="text1"/>
        </w:rPr>
        <w:t xml:space="preserve"> 2013; </w:t>
      </w:r>
      <w:r w:rsidRPr="00FE0712">
        <w:rPr>
          <w:rFonts w:ascii="Book Antiqua" w:eastAsia="Book Antiqua" w:hAnsi="Book Antiqua" w:cs="Book Antiqua"/>
          <w:b/>
          <w:bCs/>
          <w:color w:val="000000" w:themeColor="text1"/>
        </w:rPr>
        <w:t>997</w:t>
      </w:r>
      <w:r w:rsidRPr="00FE0712">
        <w:rPr>
          <w:rFonts w:ascii="Book Antiqua" w:eastAsia="Book Antiqua" w:hAnsi="Book Antiqua" w:cs="Book Antiqua"/>
          <w:color w:val="000000" w:themeColor="text1"/>
        </w:rPr>
        <w:t>: 23-33 [PMID: 23546745 DOI: 10.1007/978-1-62703-348-0_3]</w:t>
      </w:r>
    </w:p>
    <w:p w14:paraId="7C5D7F06"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96 </w:t>
      </w:r>
      <w:r w:rsidRPr="00FE0712">
        <w:rPr>
          <w:rFonts w:ascii="Book Antiqua" w:eastAsia="Book Antiqua" w:hAnsi="Book Antiqua" w:cs="Book Antiqua"/>
          <w:b/>
          <w:bCs/>
          <w:color w:val="000000" w:themeColor="text1"/>
        </w:rPr>
        <w:t>Li R</w:t>
      </w:r>
      <w:r w:rsidRPr="00FE0712">
        <w:rPr>
          <w:rFonts w:ascii="Book Antiqua" w:eastAsia="Book Antiqua" w:hAnsi="Book Antiqua" w:cs="Book Antiqua"/>
          <w:color w:val="000000" w:themeColor="text1"/>
        </w:rPr>
        <w:t xml:space="preserve">, Yu G, </w:t>
      </w:r>
      <w:proofErr w:type="spellStart"/>
      <w:proofErr w:type="gramStart"/>
      <w:r w:rsidRPr="00FE0712">
        <w:rPr>
          <w:rFonts w:ascii="Book Antiqua" w:eastAsia="Book Antiqua" w:hAnsi="Book Antiqua" w:cs="Book Antiqua"/>
          <w:color w:val="000000" w:themeColor="text1"/>
        </w:rPr>
        <w:t>Azarin</w:t>
      </w:r>
      <w:proofErr w:type="spellEnd"/>
      <w:proofErr w:type="gramEnd"/>
      <w:r w:rsidRPr="00FE0712">
        <w:rPr>
          <w:rFonts w:ascii="Book Antiqua" w:eastAsia="Book Antiqua" w:hAnsi="Book Antiqua" w:cs="Book Antiqua"/>
          <w:color w:val="000000" w:themeColor="text1"/>
        </w:rPr>
        <w:t xml:space="preserve"> SM, Hubel A. Freezing Responses in DMSO-Based Cryopreservation of Human </w:t>
      </w:r>
      <w:proofErr w:type="spellStart"/>
      <w:r w:rsidRPr="00FE0712">
        <w:rPr>
          <w:rFonts w:ascii="Book Antiqua" w:eastAsia="Book Antiqua" w:hAnsi="Book Antiqua" w:cs="Book Antiqua"/>
          <w:color w:val="000000" w:themeColor="text1"/>
        </w:rPr>
        <w:t>iPS</w:t>
      </w:r>
      <w:proofErr w:type="spellEnd"/>
      <w:r w:rsidRPr="00FE0712">
        <w:rPr>
          <w:rFonts w:ascii="Book Antiqua" w:eastAsia="Book Antiqua" w:hAnsi="Book Antiqua" w:cs="Book Antiqua"/>
          <w:color w:val="000000" w:themeColor="text1"/>
        </w:rPr>
        <w:t xml:space="preserve"> Cells: Aggregates Versus Single Cells. </w:t>
      </w:r>
      <w:r w:rsidRPr="00FE0712">
        <w:rPr>
          <w:rFonts w:ascii="Book Antiqua" w:eastAsia="Book Antiqua" w:hAnsi="Book Antiqua" w:cs="Book Antiqua"/>
          <w:i/>
          <w:iCs/>
          <w:color w:val="000000" w:themeColor="text1"/>
        </w:rPr>
        <w:t xml:space="preserve">Tissue </w:t>
      </w:r>
      <w:proofErr w:type="spellStart"/>
      <w:r w:rsidRPr="00FE0712">
        <w:rPr>
          <w:rFonts w:ascii="Book Antiqua" w:eastAsia="Book Antiqua" w:hAnsi="Book Antiqua" w:cs="Book Antiqua"/>
          <w:i/>
          <w:iCs/>
          <w:color w:val="000000" w:themeColor="text1"/>
        </w:rPr>
        <w:t>Eng</w:t>
      </w:r>
      <w:proofErr w:type="spellEnd"/>
      <w:r w:rsidRPr="00FE0712">
        <w:rPr>
          <w:rFonts w:ascii="Book Antiqua" w:eastAsia="Book Antiqua" w:hAnsi="Book Antiqua" w:cs="Book Antiqua"/>
          <w:i/>
          <w:iCs/>
          <w:color w:val="000000" w:themeColor="text1"/>
        </w:rPr>
        <w:t xml:space="preserve"> Part C Methods</w:t>
      </w:r>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24</w:t>
      </w:r>
      <w:r w:rsidRPr="00FE0712">
        <w:rPr>
          <w:rFonts w:ascii="Book Antiqua" w:eastAsia="Book Antiqua" w:hAnsi="Book Antiqua" w:cs="Book Antiqua"/>
          <w:color w:val="000000" w:themeColor="text1"/>
        </w:rPr>
        <w:t>: 289-299 [PMID: 29478388 DOI: 10.1089/ten.TEC.2017.0531]</w:t>
      </w:r>
    </w:p>
    <w:p w14:paraId="29DEF3F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97 </w:t>
      </w:r>
      <w:r w:rsidRPr="00FE0712">
        <w:rPr>
          <w:rFonts w:ascii="Book Antiqua" w:eastAsia="Book Antiqua" w:hAnsi="Book Antiqua" w:cs="Book Antiqua"/>
          <w:b/>
          <w:bCs/>
          <w:color w:val="000000" w:themeColor="text1"/>
        </w:rPr>
        <w:t>Li R</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Hornberger</w:t>
      </w:r>
      <w:proofErr w:type="spellEnd"/>
      <w:r w:rsidRPr="00FE0712">
        <w:rPr>
          <w:rFonts w:ascii="Book Antiqua" w:eastAsia="Book Antiqua" w:hAnsi="Book Antiqua" w:cs="Book Antiqua"/>
          <w:color w:val="000000" w:themeColor="text1"/>
        </w:rPr>
        <w:t xml:space="preserve"> K, Dutton JR, Hubel A. Cryopreservation of Human </w:t>
      </w:r>
      <w:proofErr w:type="spellStart"/>
      <w:r w:rsidRPr="00FE0712">
        <w:rPr>
          <w:rFonts w:ascii="Book Antiqua" w:eastAsia="Book Antiqua" w:hAnsi="Book Antiqua" w:cs="Book Antiqua"/>
          <w:color w:val="000000" w:themeColor="text1"/>
        </w:rPr>
        <w:t>iPS</w:t>
      </w:r>
      <w:proofErr w:type="spellEnd"/>
      <w:r w:rsidRPr="00FE0712">
        <w:rPr>
          <w:rFonts w:ascii="Book Antiqua" w:eastAsia="Book Antiqua" w:hAnsi="Book Antiqua" w:cs="Book Antiqua"/>
          <w:color w:val="000000" w:themeColor="text1"/>
        </w:rPr>
        <w:t xml:space="preserve"> Cell Aggregates in a DMSO-Free Solution-An Optimization and Comparative Study. </w:t>
      </w:r>
      <w:r w:rsidRPr="00FE0712">
        <w:rPr>
          <w:rFonts w:ascii="Book Antiqua" w:eastAsia="Book Antiqua" w:hAnsi="Book Antiqua" w:cs="Book Antiqua"/>
          <w:i/>
          <w:iCs/>
          <w:color w:val="000000" w:themeColor="text1"/>
        </w:rPr>
        <w:t xml:space="preserve">Front </w:t>
      </w:r>
      <w:proofErr w:type="spellStart"/>
      <w:r w:rsidRPr="00FE0712">
        <w:rPr>
          <w:rFonts w:ascii="Book Antiqua" w:eastAsia="Book Antiqua" w:hAnsi="Book Antiqua" w:cs="Book Antiqua"/>
          <w:i/>
          <w:iCs/>
          <w:color w:val="000000" w:themeColor="text1"/>
        </w:rPr>
        <w:t>Bioeng</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Biotechnol</w:t>
      </w:r>
      <w:proofErr w:type="spellEnd"/>
      <w:r w:rsidRPr="00FE0712">
        <w:rPr>
          <w:rFonts w:ascii="Book Antiqua" w:eastAsia="Book Antiqua" w:hAnsi="Book Antiqua" w:cs="Book Antiqua"/>
          <w:color w:val="000000" w:themeColor="text1"/>
        </w:rPr>
        <w:t xml:space="preserve"> 2020;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1 [PMID: 32039188 DOI: 10.3389/fbioe.2020.00001]</w:t>
      </w:r>
    </w:p>
    <w:p w14:paraId="6941AB5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98 </w:t>
      </w:r>
      <w:proofErr w:type="spellStart"/>
      <w:r w:rsidRPr="00FE0712">
        <w:rPr>
          <w:rFonts w:ascii="Book Antiqua" w:eastAsia="Book Antiqua" w:hAnsi="Book Antiqua" w:cs="Book Antiqua"/>
          <w:b/>
          <w:bCs/>
          <w:color w:val="000000" w:themeColor="text1"/>
        </w:rPr>
        <w:t>Katkov</w:t>
      </w:r>
      <w:proofErr w:type="spellEnd"/>
      <w:r w:rsidRPr="00FE0712">
        <w:rPr>
          <w:rFonts w:ascii="Book Antiqua" w:eastAsia="Book Antiqua" w:hAnsi="Book Antiqua" w:cs="Book Antiqua"/>
          <w:b/>
          <w:bCs/>
          <w:color w:val="000000" w:themeColor="text1"/>
        </w:rPr>
        <w:t xml:space="preserve"> II</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Kan</w:t>
      </w:r>
      <w:proofErr w:type="spellEnd"/>
      <w:r w:rsidRPr="00FE0712">
        <w:rPr>
          <w:rFonts w:ascii="Book Antiqua" w:eastAsia="Book Antiqua" w:hAnsi="Book Antiqua" w:cs="Book Antiqua"/>
          <w:color w:val="000000" w:themeColor="text1"/>
        </w:rPr>
        <w:t xml:space="preserve"> NG, </w:t>
      </w:r>
      <w:proofErr w:type="spellStart"/>
      <w:r w:rsidRPr="00FE0712">
        <w:rPr>
          <w:rFonts w:ascii="Book Antiqua" w:eastAsia="Book Antiqua" w:hAnsi="Book Antiqua" w:cs="Book Antiqua"/>
          <w:color w:val="000000" w:themeColor="text1"/>
        </w:rPr>
        <w:t>Cimadamore</w:t>
      </w:r>
      <w:proofErr w:type="spellEnd"/>
      <w:r w:rsidRPr="00FE0712">
        <w:rPr>
          <w:rFonts w:ascii="Book Antiqua" w:eastAsia="Book Antiqua" w:hAnsi="Book Antiqua" w:cs="Book Antiqua"/>
          <w:color w:val="000000" w:themeColor="text1"/>
        </w:rPr>
        <w:t xml:space="preserve"> F, Nelson B, Snyder EY, </w:t>
      </w:r>
      <w:proofErr w:type="spellStart"/>
      <w:r w:rsidRPr="00FE0712">
        <w:rPr>
          <w:rFonts w:ascii="Book Antiqua" w:eastAsia="Book Antiqua" w:hAnsi="Book Antiqua" w:cs="Book Antiqua"/>
          <w:color w:val="000000" w:themeColor="text1"/>
        </w:rPr>
        <w:t>Terskikh</w:t>
      </w:r>
      <w:proofErr w:type="spellEnd"/>
      <w:r w:rsidRPr="00FE0712">
        <w:rPr>
          <w:rFonts w:ascii="Book Antiqua" w:eastAsia="Book Antiqua" w:hAnsi="Book Antiqua" w:cs="Book Antiqua"/>
          <w:color w:val="000000" w:themeColor="text1"/>
        </w:rPr>
        <w:t xml:space="preserve"> AV. DMSO-Free Programmed Cryopreservation of Fully Dissociated and Adherent Human Induced Pluripotent Stem Cells. </w:t>
      </w:r>
      <w:r w:rsidRPr="00FE0712">
        <w:rPr>
          <w:rFonts w:ascii="Book Antiqua" w:eastAsia="Book Antiqua" w:hAnsi="Book Antiqua" w:cs="Book Antiqua"/>
          <w:i/>
          <w:iCs/>
          <w:color w:val="000000" w:themeColor="text1"/>
        </w:rPr>
        <w:t xml:space="preserve">Stem Cells </w:t>
      </w:r>
      <w:proofErr w:type="spellStart"/>
      <w:r w:rsidRPr="00FE0712">
        <w:rPr>
          <w:rFonts w:ascii="Book Antiqua" w:eastAsia="Book Antiqua" w:hAnsi="Book Antiqua" w:cs="Book Antiqua"/>
          <w:i/>
          <w:iCs/>
          <w:color w:val="000000" w:themeColor="text1"/>
        </w:rPr>
        <w:t>Int</w:t>
      </w:r>
      <w:proofErr w:type="spellEnd"/>
      <w:r w:rsidRPr="00FE0712">
        <w:rPr>
          <w:rFonts w:ascii="Book Antiqua" w:eastAsia="Book Antiqua" w:hAnsi="Book Antiqua" w:cs="Book Antiqua"/>
          <w:color w:val="000000" w:themeColor="text1"/>
        </w:rPr>
        <w:t xml:space="preserve"> 2011; </w:t>
      </w:r>
      <w:r w:rsidRPr="00FE0712">
        <w:rPr>
          <w:rFonts w:ascii="Book Antiqua" w:eastAsia="Book Antiqua" w:hAnsi="Book Antiqua" w:cs="Book Antiqua"/>
          <w:b/>
          <w:bCs/>
          <w:color w:val="000000" w:themeColor="text1"/>
        </w:rPr>
        <w:t>2011</w:t>
      </w:r>
      <w:r w:rsidRPr="00FE0712">
        <w:rPr>
          <w:rFonts w:ascii="Book Antiqua" w:eastAsia="Book Antiqua" w:hAnsi="Book Antiqua" w:cs="Book Antiqua"/>
          <w:color w:val="000000" w:themeColor="text1"/>
        </w:rPr>
        <w:t>: 981606 [PMID: 21716669 DOI: 10.4061/2011/981606]</w:t>
      </w:r>
    </w:p>
    <w:p w14:paraId="1756D7F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99 </w:t>
      </w:r>
      <w:proofErr w:type="spellStart"/>
      <w:r w:rsidRPr="00FE0712">
        <w:rPr>
          <w:rFonts w:ascii="Book Antiqua" w:eastAsia="Book Antiqua" w:hAnsi="Book Antiqua" w:cs="Book Antiqua"/>
          <w:b/>
          <w:bCs/>
          <w:color w:val="000000" w:themeColor="text1"/>
        </w:rPr>
        <w:t>Sart</w:t>
      </w:r>
      <w:proofErr w:type="spellEnd"/>
      <w:r w:rsidRPr="00FE0712">
        <w:rPr>
          <w:rFonts w:ascii="Book Antiqua" w:eastAsia="Book Antiqua" w:hAnsi="Book Antiqua" w:cs="Book Antiqua"/>
          <w:b/>
          <w:bCs/>
          <w:color w:val="000000" w:themeColor="text1"/>
        </w:rPr>
        <w:t xml:space="preserve"> S</w:t>
      </w:r>
      <w:r w:rsidRPr="00FE0712">
        <w:rPr>
          <w:rFonts w:ascii="Book Antiqua" w:eastAsia="Book Antiqua" w:hAnsi="Book Antiqua" w:cs="Book Antiqua"/>
          <w:color w:val="000000" w:themeColor="text1"/>
        </w:rPr>
        <w:t xml:space="preserve">, Ma T, Li Y. Cryopreservation of pluripotent stem cell aggregates in defined protein-free formulation. </w:t>
      </w:r>
      <w:proofErr w:type="spellStart"/>
      <w:r w:rsidRPr="00FE0712">
        <w:rPr>
          <w:rFonts w:ascii="Book Antiqua" w:eastAsia="Book Antiqua" w:hAnsi="Book Antiqua" w:cs="Book Antiqua"/>
          <w:i/>
          <w:iCs/>
          <w:color w:val="000000" w:themeColor="text1"/>
        </w:rPr>
        <w:t>Biotechnol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Prog</w:t>
      </w:r>
      <w:proofErr w:type="spellEnd"/>
      <w:r w:rsidRPr="00FE0712">
        <w:rPr>
          <w:rFonts w:ascii="Book Antiqua" w:eastAsia="Book Antiqua" w:hAnsi="Book Antiqua" w:cs="Book Antiqua"/>
          <w:color w:val="000000" w:themeColor="text1"/>
        </w:rPr>
        <w:t xml:space="preserve"> 2013; </w:t>
      </w:r>
      <w:r w:rsidRPr="00FE0712">
        <w:rPr>
          <w:rFonts w:ascii="Book Antiqua" w:eastAsia="Book Antiqua" w:hAnsi="Book Antiqua" w:cs="Book Antiqua"/>
          <w:b/>
          <w:bCs/>
          <w:color w:val="000000" w:themeColor="text1"/>
        </w:rPr>
        <w:t>29</w:t>
      </w:r>
      <w:r w:rsidRPr="00FE0712">
        <w:rPr>
          <w:rFonts w:ascii="Book Antiqua" w:eastAsia="Book Antiqua" w:hAnsi="Book Antiqua" w:cs="Book Antiqua"/>
          <w:color w:val="000000" w:themeColor="text1"/>
        </w:rPr>
        <w:t>: 143-153 [PMID: 23125166 DOI: 10.1002/btpr.1653]</w:t>
      </w:r>
    </w:p>
    <w:p w14:paraId="79A7CA6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100 </w:t>
      </w:r>
      <w:r w:rsidRPr="00FE0712">
        <w:rPr>
          <w:rFonts w:ascii="Book Antiqua" w:eastAsia="Book Antiqua" w:hAnsi="Book Antiqua" w:cs="Book Antiqua"/>
          <w:b/>
          <w:bCs/>
          <w:color w:val="000000" w:themeColor="text1"/>
        </w:rPr>
        <w:t>Miyamoto Y</w:t>
      </w:r>
      <w:r w:rsidRPr="00FE0712">
        <w:rPr>
          <w:rFonts w:ascii="Book Antiqua" w:eastAsia="Book Antiqua" w:hAnsi="Book Antiqua" w:cs="Book Antiqua"/>
          <w:color w:val="000000" w:themeColor="text1"/>
        </w:rPr>
        <w:t xml:space="preserve">, Noguchi H, Yukawa H, </w:t>
      </w:r>
      <w:proofErr w:type="spellStart"/>
      <w:r w:rsidRPr="00FE0712">
        <w:rPr>
          <w:rFonts w:ascii="Book Antiqua" w:eastAsia="Book Antiqua" w:hAnsi="Book Antiqua" w:cs="Book Antiqua"/>
          <w:color w:val="000000" w:themeColor="text1"/>
        </w:rPr>
        <w:t>Oishi</w:t>
      </w:r>
      <w:proofErr w:type="spellEnd"/>
      <w:r w:rsidRPr="00FE0712">
        <w:rPr>
          <w:rFonts w:ascii="Book Antiqua" w:eastAsia="Book Antiqua" w:hAnsi="Book Antiqua" w:cs="Book Antiqua"/>
          <w:color w:val="000000" w:themeColor="text1"/>
        </w:rPr>
        <w:t xml:space="preserve"> K, Matsushita K, Iwata H, Hayashi S. Cryopreservation of Induced Pluripotent Stem Cells. </w:t>
      </w:r>
      <w:r w:rsidRPr="00FE0712">
        <w:rPr>
          <w:rFonts w:ascii="Book Antiqua" w:eastAsia="Book Antiqua" w:hAnsi="Book Antiqua" w:cs="Book Antiqua"/>
          <w:i/>
          <w:iCs/>
          <w:color w:val="000000" w:themeColor="text1"/>
        </w:rPr>
        <w:t>Cell Med</w:t>
      </w:r>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3</w:t>
      </w:r>
      <w:r w:rsidRPr="00FE0712">
        <w:rPr>
          <w:rFonts w:ascii="Book Antiqua" w:eastAsia="Book Antiqua" w:hAnsi="Book Antiqua" w:cs="Book Antiqua"/>
          <w:color w:val="000000" w:themeColor="text1"/>
        </w:rPr>
        <w:t>: 89-95 [PMID: 28058185 DOI: 10.3727/215517912X639405]</w:t>
      </w:r>
    </w:p>
    <w:p w14:paraId="350D1A6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101 </w:t>
      </w:r>
      <w:proofErr w:type="spellStart"/>
      <w:r w:rsidRPr="00FE0712">
        <w:rPr>
          <w:rFonts w:ascii="Book Antiqua" w:eastAsia="Book Antiqua" w:hAnsi="Book Antiqua" w:cs="Book Antiqua"/>
          <w:b/>
          <w:bCs/>
          <w:color w:val="000000" w:themeColor="text1"/>
        </w:rPr>
        <w:t>Reubinoff</w:t>
      </w:r>
      <w:proofErr w:type="spellEnd"/>
      <w:r w:rsidRPr="00FE0712">
        <w:rPr>
          <w:rFonts w:ascii="Book Antiqua" w:eastAsia="Book Antiqua" w:hAnsi="Book Antiqua" w:cs="Book Antiqua"/>
          <w:b/>
          <w:bCs/>
          <w:color w:val="000000" w:themeColor="text1"/>
        </w:rPr>
        <w:t xml:space="preserve"> BE</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Pera</w:t>
      </w:r>
      <w:proofErr w:type="spellEnd"/>
      <w:r w:rsidRPr="00FE0712">
        <w:rPr>
          <w:rFonts w:ascii="Book Antiqua" w:eastAsia="Book Antiqua" w:hAnsi="Book Antiqua" w:cs="Book Antiqua"/>
          <w:color w:val="000000" w:themeColor="text1"/>
        </w:rPr>
        <w:t xml:space="preserve"> MF, </w:t>
      </w:r>
      <w:proofErr w:type="spellStart"/>
      <w:r w:rsidRPr="00FE0712">
        <w:rPr>
          <w:rFonts w:ascii="Book Antiqua" w:eastAsia="Book Antiqua" w:hAnsi="Book Antiqua" w:cs="Book Antiqua"/>
          <w:color w:val="000000" w:themeColor="text1"/>
        </w:rPr>
        <w:t>Vajta</w:t>
      </w:r>
      <w:proofErr w:type="spellEnd"/>
      <w:r w:rsidRPr="00FE0712">
        <w:rPr>
          <w:rFonts w:ascii="Book Antiqua" w:eastAsia="Book Antiqua" w:hAnsi="Book Antiqua" w:cs="Book Antiqua"/>
          <w:color w:val="000000" w:themeColor="text1"/>
        </w:rPr>
        <w:t xml:space="preserve"> G, </w:t>
      </w:r>
      <w:proofErr w:type="spellStart"/>
      <w:r w:rsidRPr="00FE0712">
        <w:rPr>
          <w:rFonts w:ascii="Book Antiqua" w:eastAsia="Book Antiqua" w:hAnsi="Book Antiqua" w:cs="Book Antiqua"/>
          <w:color w:val="000000" w:themeColor="text1"/>
        </w:rPr>
        <w:t>Trounson</w:t>
      </w:r>
      <w:proofErr w:type="spellEnd"/>
      <w:r w:rsidRPr="00FE0712">
        <w:rPr>
          <w:rFonts w:ascii="Book Antiqua" w:eastAsia="Book Antiqua" w:hAnsi="Book Antiqua" w:cs="Book Antiqua"/>
          <w:color w:val="000000" w:themeColor="text1"/>
        </w:rPr>
        <w:t xml:space="preserve"> AO. Effective cryopreservation of human embryonic stem cells by the open pulled straw </w:t>
      </w:r>
      <w:proofErr w:type="spellStart"/>
      <w:r w:rsidRPr="00FE0712">
        <w:rPr>
          <w:rFonts w:ascii="Book Antiqua" w:eastAsia="Book Antiqua" w:hAnsi="Book Antiqua" w:cs="Book Antiqua"/>
          <w:color w:val="000000" w:themeColor="text1"/>
        </w:rPr>
        <w:t>vitrification</w:t>
      </w:r>
      <w:proofErr w:type="spellEnd"/>
      <w:r w:rsidRPr="00FE0712">
        <w:rPr>
          <w:rFonts w:ascii="Book Antiqua" w:eastAsia="Book Antiqua" w:hAnsi="Book Antiqua" w:cs="Book Antiqua"/>
          <w:color w:val="000000" w:themeColor="text1"/>
        </w:rPr>
        <w:t xml:space="preserve"> method. </w:t>
      </w:r>
      <w:r w:rsidRPr="00FE0712">
        <w:rPr>
          <w:rFonts w:ascii="Book Antiqua" w:eastAsia="Book Antiqua" w:hAnsi="Book Antiqua" w:cs="Book Antiqua"/>
          <w:i/>
          <w:iCs/>
          <w:color w:val="000000" w:themeColor="text1"/>
        </w:rPr>
        <w:t xml:space="preserve">Hum </w:t>
      </w:r>
      <w:proofErr w:type="spellStart"/>
      <w:r w:rsidRPr="00FE0712">
        <w:rPr>
          <w:rFonts w:ascii="Book Antiqua" w:eastAsia="Book Antiqua" w:hAnsi="Book Antiqua" w:cs="Book Antiqua"/>
          <w:i/>
          <w:iCs/>
          <w:color w:val="000000" w:themeColor="text1"/>
        </w:rPr>
        <w:t>Reprod</w:t>
      </w:r>
      <w:proofErr w:type="spellEnd"/>
      <w:r w:rsidRPr="00FE0712">
        <w:rPr>
          <w:rFonts w:ascii="Book Antiqua" w:eastAsia="Book Antiqua" w:hAnsi="Book Antiqua" w:cs="Book Antiqua"/>
          <w:color w:val="000000" w:themeColor="text1"/>
        </w:rPr>
        <w:t xml:space="preserve"> 2001; </w:t>
      </w:r>
      <w:r w:rsidRPr="00FE0712">
        <w:rPr>
          <w:rFonts w:ascii="Book Antiqua" w:eastAsia="Book Antiqua" w:hAnsi="Book Antiqua" w:cs="Book Antiqua"/>
          <w:b/>
          <w:bCs/>
          <w:color w:val="000000" w:themeColor="text1"/>
        </w:rPr>
        <w:t>16</w:t>
      </w:r>
      <w:r w:rsidRPr="00FE0712">
        <w:rPr>
          <w:rFonts w:ascii="Book Antiqua" w:eastAsia="Book Antiqua" w:hAnsi="Book Antiqua" w:cs="Book Antiqua"/>
          <w:color w:val="000000" w:themeColor="text1"/>
        </w:rPr>
        <w:t>: 2187-2194 [PMID: 11574514 DOI: 10.1093/</w:t>
      </w:r>
      <w:proofErr w:type="spellStart"/>
      <w:r w:rsidRPr="00FE0712">
        <w:rPr>
          <w:rFonts w:ascii="Book Antiqua" w:eastAsia="Book Antiqua" w:hAnsi="Book Antiqua" w:cs="Book Antiqua"/>
          <w:color w:val="000000" w:themeColor="text1"/>
        </w:rPr>
        <w:t>humrep</w:t>
      </w:r>
      <w:proofErr w:type="spellEnd"/>
      <w:r w:rsidRPr="00FE0712">
        <w:rPr>
          <w:rFonts w:ascii="Book Antiqua" w:eastAsia="Book Antiqua" w:hAnsi="Book Antiqua" w:cs="Book Antiqua"/>
          <w:color w:val="000000" w:themeColor="text1"/>
        </w:rPr>
        <w:t>/16.10.2187]</w:t>
      </w:r>
    </w:p>
    <w:p w14:paraId="52B9B502"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102 </w:t>
      </w:r>
      <w:r w:rsidRPr="00FE0712">
        <w:rPr>
          <w:rFonts w:ascii="Book Antiqua" w:eastAsia="Book Antiqua" w:hAnsi="Book Antiqua" w:cs="Book Antiqua"/>
          <w:b/>
          <w:bCs/>
          <w:color w:val="000000" w:themeColor="text1"/>
        </w:rPr>
        <w:t>Yuan Y</w:t>
      </w:r>
      <w:r w:rsidRPr="00FE0712">
        <w:rPr>
          <w:rFonts w:ascii="Book Antiqua" w:eastAsia="Book Antiqua" w:hAnsi="Book Antiqua" w:cs="Book Antiqua"/>
          <w:color w:val="000000" w:themeColor="text1"/>
        </w:rPr>
        <w:t xml:space="preserve">, Yang Y, Tian Y, Park J, Dai A, Roberts RM, Liu Y, Han X. Efficient long-term cryopreservation of pluripotent stem cells at -80 °C. </w:t>
      </w:r>
      <w:proofErr w:type="spellStart"/>
      <w:r w:rsidRPr="00FE0712">
        <w:rPr>
          <w:rFonts w:ascii="Book Antiqua" w:eastAsia="Book Antiqua" w:hAnsi="Book Antiqua" w:cs="Book Antiqua"/>
          <w:i/>
          <w:iCs/>
          <w:color w:val="000000" w:themeColor="text1"/>
        </w:rPr>
        <w:t>Sci</w:t>
      </w:r>
      <w:proofErr w:type="spellEnd"/>
      <w:r w:rsidRPr="00FE0712">
        <w:rPr>
          <w:rFonts w:ascii="Book Antiqua" w:eastAsia="Book Antiqua" w:hAnsi="Book Antiqua" w:cs="Book Antiqua"/>
          <w:i/>
          <w:iCs/>
          <w:color w:val="000000" w:themeColor="text1"/>
        </w:rPr>
        <w:t xml:space="preserve"> Rep</w:t>
      </w:r>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6</w:t>
      </w:r>
      <w:r w:rsidRPr="00FE0712">
        <w:rPr>
          <w:rFonts w:ascii="Book Antiqua" w:eastAsia="Book Antiqua" w:hAnsi="Book Antiqua" w:cs="Book Antiqua"/>
          <w:color w:val="000000" w:themeColor="text1"/>
        </w:rPr>
        <w:t>: 34476 [PMID: 27694817 DOI: 10.1038/srep34476]</w:t>
      </w:r>
    </w:p>
    <w:p w14:paraId="3961E94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103 </w:t>
      </w:r>
      <w:proofErr w:type="spellStart"/>
      <w:r w:rsidRPr="00FE0712">
        <w:rPr>
          <w:rFonts w:ascii="Book Antiqua" w:eastAsia="Book Antiqua" w:hAnsi="Book Antiqua" w:cs="Book Antiqua"/>
          <w:b/>
          <w:bCs/>
          <w:color w:val="000000" w:themeColor="text1"/>
        </w:rPr>
        <w:t>Baharvand</w:t>
      </w:r>
      <w:proofErr w:type="spellEnd"/>
      <w:r w:rsidRPr="00FE0712">
        <w:rPr>
          <w:rFonts w:ascii="Book Antiqua" w:eastAsia="Book Antiqua" w:hAnsi="Book Antiqua" w:cs="Book Antiqua"/>
          <w:b/>
          <w:bCs/>
          <w:color w:val="000000" w:themeColor="text1"/>
        </w:rPr>
        <w:t xml:space="preserve"> H</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Salekdeh</w:t>
      </w:r>
      <w:proofErr w:type="spellEnd"/>
      <w:r w:rsidRPr="00FE0712">
        <w:rPr>
          <w:rFonts w:ascii="Book Antiqua" w:eastAsia="Book Antiqua" w:hAnsi="Book Antiqua" w:cs="Book Antiqua"/>
          <w:color w:val="000000" w:themeColor="text1"/>
        </w:rPr>
        <w:t xml:space="preserve"> GH, </w:t>
      </w:r>
      <w:proofErr w:type="spellStart"/>
      <w:r w:rsidRPr="00FE0712">
        <w:rPr>
          <w:rFonts w:ascii="Book Antiqua" w:eastAsia="Book Antiqua" w:hAnsi="Book Antiqua" w:cs="Book Antiqua"/>
          <w:color w:val="000000" w:themeColor="text1"/>
        </w:rPr>
        <w:t>Taei</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Mollamohammadi</w:t>
      </w:r>
      <w:proofErr w:type="spellEnd"/>
      <w:r w:rsidRPr="00FE0712">
        <w:rPr>
          <w:rFonts w:ascii="Book Antiqua" w:eastAsia="Book Antiqua" w:hAnsi="Book Antiqua" w:cs="Book Antiqua"/>
          <w:color w:val="000000" w:themeColor="text1"/>
        </w:rPr>
        <w:t xml:space="preserve"> S. </w:t>
      </w:r>
      <w:proofErr w:type="gramStart"/>
      <w:r w:rsidRPr="00FE0712">
        <w:rPr>
          <w:rFonts w:ascii="Book Antiqua" w:eastAsia="Book Antiqua" w:hAnsi="Book Antiqua" w:cs="Book Antiqua"/>
          <w:color w:val="000000" w:themeColor="text1"/>
        </w:rPr>
        <w:t xml:space="preserve">An efficient and easy-to-use cryopreservation protocol for human ES and </w:t>
      </w:r>
      <w:proofErr w:type="spellStart"/>
      <w:r w:rsidRPr="00FE0712">
        <w:rPr>
          <w:rFonts w:ascii="Book Antiqua" w:eastAsia="Book Antiqua" w:hAnsi="Book Antiqua" w:cs="Book Antiqua"/>
          <w:color w:val="000000" w:themeColor="text1"/>
        </w:rPr>
        <w:t>iPS</w:t>
      </w:r>
      <w:proofErr w:type="spellEnd"/>
      <w:r w:rsidRPr="00FE0712">
        <w:rPr>
          <w:rFonts w:ascii="Book Antiqua" w:eastAsia="Book Antiqua" w:hAnsi="Book Antiqua" w:cs="Book Antiqua"/>
          <w:color w:val="000000" w:themeColor="text1"/>
        </w:rPr>
        <w:t xml:space="preserve"> cells.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Nat </w:t>
      </w:r>
      <w:proofErr w:type="spellStart"/>
      <w:r w:rsidRPr="00FE0712">
        <w:rPr>
          <w:rFonts w:ascii="Book Antiqua" w:eastAsia="Book Antiqua" w:hAnsi="Book Antiqua" w:cs="Book Antiqua"/>
          <w:i/>
          <w:iCs/>
          <w:color w:val="000000" w:themeColor="text1"/>
        </w:rPr>
        <w:t>Protoc</w:t>
      </w:r>
      <w:proofErr w:type="spellEnd"/>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5</w:t>
      </w:r>
      <w:r w:rsidRPr="00FE0712">
        <w:rPr>
          <w:rFonts w:ascii="Book Antiqua" w:eastAsia="Book Antiqua" w:hAnsi="Book Antiqua" w:cs="Book Antiqua"/>
          <w:color w:val="000000" w:themeColor="text1"/>
        </w:rPr>
        <w:t>: 588-594 [PMID: 20203673 DOI: 10.1038/nprot.2009.247]</w:t>
      </w:r>
    </w:p>
    <w:p w14:paraId="7C3F945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104 </w:t>
      </w:r>
      <w:r w:rsidRPr="00FE0712">
        <w:rPr>
          <w:rFonts w:ascii="Book Antiqua" w:eastAsia="Book Antiqua" w:hAnsi="Book Antiqua" w:cs="Book Antiqua"/>
          <w:b/>
          <w:bCs/>
          <w:color w:val="000000" w:themeColor="text1"/>
        </w:rPr>
        <w:t>Claassen DA</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Desler</w:t>
      </w:r>
      <w:proofErr w:type="spellEnd"/>
      <w:r w:rsidRPr="00FE0712">
        <w:rPr>
          <w:rFonts w:ascii="Book Antiqua" w:eastAsia="Book Antiqua" w:hAnsi="Book Antiqua" w:cs="Book Antiqua"/>
          <w:color w:val="000000" w:themeColor="text1"/>
        </w:rPr>
        <w:t xml:space="preserve"> MM, </w:t>
      </w:r>
      <w:proofErr w:type="spellStart"/>
      <w:r w:rsidRPr="00FE0712">
        <w:rPr>
          <w:rFonts w:ascii="Book Antiqua" w:eastAsia="Book Antiqua" w:hAnsi="Book Antiqua" w:cs="Book Antiqua"/>
          <w:color w:val="000000" w:themeColor="text1"/>
        </w:rPr>
        <w:t>Rizzino</w:t>
      </w:r>
      <w:proofErr w:type="spellEnd"/>
      <w:r w:rsidRPr="00FE0712">
        <w:rPr>
          <w:rFonts w:ascii="Book Antiqua" w:eastAsia="Book Antiqua" w:hAnsi="Book Antiqua" w:cs="Book Antiqua"/>
          <w:color w:val="000000" w:themeColor="text1"/>
        </w:rPr>
        <w:t xml:space="preserve"> A. ROCK inhibition enhances the recovery and growth of cryopreserved human embryonic stem cells and human induced pluripotent stem cells. </w:t>
      </w:r>
      <w:proofErr w:type="spellStart"/>
      <w:r w:rsidRPr="00FE0712">
        <w:rPr>
          <w:rFonts w:ascii="Book Antiqua" w:eastAsia="Book Antiqua" w:hAnsi="Book Antiqua" w:cs="Book Antiqua"/>
          <w:i/>
          <w:iCs/>
          <w:color w:val="000000" w:themeColor="text1"/>
        </w:rPr>
        <w:t>Mol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Reprod</w:t>
      </w:r>
      <w:proofErr w:type="spellEnd"/>
      <w:r w:rsidRPr="00FE0712">
        <w:rPr>
          <w:rFonts w:ascii="Book Antiqua" w:eastAsia="Book Antiqua" w:hAnsi="Book Antiqua" w:cs="Book Antiqua"/>
          <w:i/>
          <w:iCs/>
          <w:color w:val="000000" w:themeColor="text1"/>
        </w:rPr>
        <w:t xml:space="preserve"> Dev</w:t>
      </w:r>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76</w:t>
      </w:r>
      <w:r w:rsidRPr="00FE0712">
        <w:rPr>
          <w:rFonts w:ascii="Book Antiqua" w:eastAsia="Book Antiqua" w:hAnsi="Book Antiqua" w:cs="Book Antiqua"/>
          <w:color w:val="000000" w:themeColor="text1"/>
        </w:rPr>
        <w:t>: 722-732 [PMID: 19235204 DOI: 10.1002/mrd.21021]</w:t>
      </w:r>
    </w:p>
    <w:p w14:paraId="2E2BEE3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105 </w:t>
      </w:r>
      <w:proofErr w:type="spellStart"/>
      <w:r w:rsidRPr="00FE0712">
        <w:rPr>
          <w:rFonts w:ascii="Book Antiqua" w:eastAsia="Book Antiqua" w:hAnsi="Book Antiqua" w:cs="Book Antiqua"/>
          <w:b/>
          <w:bCs/>
          <w:color w:val="000000" w:themeColor="text1"/>
        </w:rPr>
        <w:t>Mollamohammadi</w:t>
      </w:r>
      <w:proofErr w:type="spellEnd"/>
      <w:r w:rsidRPr="00FE0712">
        <w:rPr>
          <w:rFonts w:ascii="Book Antiqua" w:eastAsia="Book Antiqua" w:hAnsi="Book Antiqua" w:cs="Book Antiqua"/>
          <w:b/>
          <w:bCs/>
          <w:color w:val="000000" w:themeColor="text1"/>
        </w:rPr>
        <w:t xml:space="preserve"> S</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Taei</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Pakzad</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Totonchi</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Seifinejad</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Masoudi</w:t>
      </w:r>
      <w:proofErr w:type="spellEnd"/>
      <w:r w:rsidRPr="00FE0712">
        <w:rPr>
          <w:rFonts w:ascii="Book Antiqua" w:eastAsia="Book Antiqua" w:hAnsi="Book Antiqua" w:cs="Book Antiqua"/>
          <w:color w:val="000000" w:themeColor="text1"/>
        </w:rPr>
        <w:t xml:space="preserve"> N, </w:t>
      </w:r>
      <w:proofErr w:type="spellStart"/>
      <w:r w:rsidRPr="00FE0712">
        <w:rPr>
          <w:rFonts w:ascii="Book Antiqua" w:eastAsia="Book Antiqua" w:hAnsi="Book Antiqua" w:cs="Book Antiqua"/>
          <w:color w:val="000000" w:themeColor="text1"/>
        </w:rPr>
        <w:t>Baharvand</w:t>
      </w:r>
      <w:proofErr w:type="spellEnd"/>
      <w:r w:rsidRPr="00FE0712">
        <w:rPr>
          <w:rFonts w:ascii="Book Antiqua" w:eastAsia="Book Antiqua" w:hAnsi="Book Antiqua" w:cs="Book Antiqua"/>
          <w:color w:val="000000" w:themeColor="text1"/>
        </w:rPr>
        <w:t xml:space="preserve"> H. </w:t>
      </w:r>
      <w:proofErr w:type="gramStart"/>
      <w:r w:rsidRPr="00FE0712">
        <w:rPr>
          <w:rFonts w:ascii="Book Antiqua" w:eastAsia="Book Antiqua" w:hAnsi="Book Antiqua" w:cs="Book Antiqua"/>
          <w:color w:val="000000" w:themeColor="text1"/>
        </w:rPr>
        <w:t>A simple and efficient cryopreservation method for feeder-free dissociated human induced pluripotent stem cells and human embryonic stem cells.</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Hum </w:t>
      </w:r>
      <w:proofErr w:type="spellStart"/>
      <w:r w:rsidRPr="00FE0712">
        <w:rPr>
          <w:rFonts w:ascii="Book Antiqua" w:eastAsia="Book Antiqua" w:hAnsi="Book Antiqua" w:cs="Book Antiqua"/>
          <w:i/>
          <w:iCs/>
          <w:color w:val="000000" w:themeColor="text1"/>
        </w:rPr>
        <w:t>Reprod</w:t>
      </w:r>
      <w:proofErr w:type="spellEnd"/>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24</w:t>
      </w:r>
      <w:r w:rsidRPr="00FE0712">
        <w:rPr>
          <w:rFonts w:ascii="Book Antiqua" w:eastAsia="Book Antiqua" w:hAnsi="Book Antiqua" w:cs="Book Antiqua"/>
          <w:color w:val="000000" w:themeColor="text1"/>
        </w:rPr>
        <w:t>: 2468-2476 [PMID: 19602515 DOI: 10.1093/</w:t>
      </w:r>
      <w:proofErr w:type="spellStart"/>
      <w:r w:rsidRPr="00FE0712">
        <w:rPr>
          <w:rFonts w:ascii="Book Antiqua" w:eastAsia="Book Antiqua" w:hAnsi="Book Antiqua" w:cs="Book Antiqua"/>
          <w:color w:val="000000" w:themeColor="text1"/>
        </w:rPr>
        <w:t>humrep</w:t>
      </w:r>
      <w:proofErr w:type="spellEnd"/>
      <w:r w:rsidRPr="00FE0712">
        <w:rPr>
          <w:rFonts w:ascii="Book Antiqua" w:eastAsia="Book Antiqua" w:hAnsi="Book Antiqua" w:cs="Book Antiqua"/>
          <w:color w:val="000000" w:themeColor="text1"/>
        </w:rPr>
        <w:t>/dep244]</w:t>
      </w:r>
    </w:p>
    <w:p w14:paraId="665E3E18"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106 </w:t>
      </w:r>
      <w:r w:rsidRPr="00FE0712">
        <w:rPr>
          <w:rFonts w:ascii="Book Antiqua" w:eastAsia="Book Antiqua" w:hAnsi="Book Antiqua" w:cs="Book Antiqua"/>
          <w:b/>
          <w:bCs/>
          <w:color w:val="000000" w:themeColor="text1"/>
        </w:rPr>
        <w:t>Wagner K</w:t>
      </w:r>
      <w:r w:rsidRPr="00FE0712">
        <w:rPr>
          <w:rFonts w:ascii="Book Antiqua" w:eastAsia="Book Antiqua" w:hAnsi="Book Antiqua" w:cs="Book Antiqua"/>
          <w:color w:val="000000" w:themeColor="text1"/>
        </w:rPr>
        <w:t xml:space="preserve">, Welch D. Cryopreserving and recovering of human </w:t>
      </w:r>
      <w:proofErr w:type="spellStart"/>
      <w:r w:rsidRPr="00FE0712">
        <w:rPr>
          <w:rFonts w:ascii="Book Antiqua" w:eastAsia="Book Antiqua" w:hAnsi="Book Antiqua" w:cs="Book Antiqua"/>
          <w:color w:val="000000" w:themeColor="text1"/>
        </w:rPr>
        <w:t>iPS</w:t>
      </w:r>
      <w:proofErr w:type="spellEnd"/>
      <w:r w:rsidRPr="00FE0712">
        <w:rPr>
          <w:rFonts w:ascii="Book Antiqua" w:eastAsia="Book Antiqua" w:hAnsi="Book Antiqua" w:cs="Book Antiqua"/>
          <w:color w:val="000000" w:themeColor="text1"/>
        </w:rPr>
        <w:t xml:space="preserve"> cells using complete Knockout Serum Replacement feeder-free medium.</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 xml:space="preserve">J Vis </w:t>
      </w:r>
      <w:proofErr w:type="spellStart"/>
      <w:r w:rsidRPr="00FE0712">
        <w:rPr>
          <w:rFonts w:ascii="Book Antiqua" w:eastAsia="Book Antiqua" w:hAnsi="Book Antiqua" w:cs="Book Antiqua"/>
          <w:i/>
          <w:iCs/>
          <w:color w:val="000000" w:themeColor="text1"/>
        </w:rPr>
        <w:t>Exp</w:t>
      </w:r>
      <w:proofErr w:type="spellEnd"/>
      <w:r w:rsidRPr="00FE0712">
        <w:rPr>
          <w:rFonts w:ascii="Book Antiqua" w:eastAsia="Book Antiqua" w:hAnsi="Book Antiqua" w:cs="Book Antiqua"/>
          <w:color w:val="000000" w:themeColor="text1"/>
        </w:rPr>
        <w:t xml:space="preserve"> 2010 [PMID: 20644504 DOI: 10.3791/2237]</w:t>
      </w:r>
    </w:p>
    <w:p w14:paraId="48810C9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107 </w:t>
      </w:r>
      <w:r w:rsidRPr="00FE0712">
        <w:rPr>
          <w:rFonts w:ascii="Book Antiqua" w:eastAsia="Book Antiqua" w:hAnsi="Book Antiqua" w:cs="Book Antiqua"/>
          <w:b/>
          <w:bCs/>
          <w:color w:val="000000" w:themeColor="text1"/>
        </w:rPr>
        <w:t>Wagner K</w:t>
      </w:r>
      <w:r w:rsidRPr="00FE0712">
        <w:rPr>
          <w:rFonts w:ascii="Book Antiqua" w:eastAsia="Book Antiqua" w:hAnsi="Book Antiqua" w:cs="Book Antiqua"/>
          <w:color w:val="000000" w:themeColor="text1"/>
        </w:rPr>
        <w:t xml:space="preserve">, Welch D. Feeder-free adaptation, culture and passaging of human IPS cells using complete Knockout Serum Replacement feeder-free medium. </w:t>
      </w:r>
      <w:r w:rsidRPr="00FE0712">
        <w:rPr>
          <w:rFonts w:ascii="Book Antiqua" w:eastAsia="Book Antiqua" w:hAnsi="Book Antiqua" w:cs="Book Antiqua"/>
          <w:i/>
          <w:iCs/>
          <w:color w:val="000000" w:themeColor="text1"/>
        </w:rPr>
        <w:t xml:space="preserve">J Vis </w:t>
      </w:r>
      <w:proofErr w:type="spellStart"/>
      <w:r w:rsidRPr="00FE0712">
        <w:rPr>
          <w:rFonts w:ascii="Book Antiqua" w:eastAsia="Book Antiqua" w:hAnsi="Book Antiqua" w:cs="Book Antiqua"/>
          <w:i/>
          <w:iCs/>
          <w:color w:val="000000" w:themeColor="text1"/>
        </w:rPr>
        <w:t>Exp</w:t>
      </w:r>
      <w:proofErr w:type="spellEnd"/>
      <w:r w:rsidRPr="00FE0712">
        <w:rPr>
          <w:rFonts w:ascii="Book Antiqua" w:eastAsia="Book Antiqua" w:hAnsi="Book Antiqua" w:cs="Book Antiqua"/>
          <w:color w:val="000000" w:themeColor="text1"/>
        </w:rPr>
        <w:t xml:space="preserve"> 2010 [PMID: 20644503 DOI: 10.3791/2236]</w:t>
      </w:r>
    </w:p>
    <w:p w14:paraId="19CBD51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108 </w:t>
      </w:r>
      <w:proofErr w:type="spellStart"/>
      <w:r w:rsidRPr="00FE0712">
        <w:rPr>
          <w:rFonts w:ascii="Book Antiqua" w:eastAsia="Book Antiqua" w:hAnsi="Book Antiqua" w:cs="Book Antiqua"/>
          <w:b/>
          <w:bCs/>
          <w:color w:val="000000" w:themeColor="text1"/>
        </w:rPr>
        <w:t>Baharvand</w:t>
      </w:r>
      <w:proofErr w:type="spellEnd"/>
      <w:r w:rsidRPr="00FE0712">
        <w:rPr>
          <w:rFonts w:ascii="Book Antiqua" w:eastAsia="Book Antiqua" w:hAnsi="Book Antiqua" w:cs="Book Antiqua"/>
          <w:b/>
          <w:bCs/>
          <w:color w:val="000000" w:themeColor="text1"/>
        </w:rPr>
        <w:t xml:space="preserve"> H</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Totonchi</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Taei</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Seifinejad</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Aghdami</w:t>
      </w:r>
      <w:proofErr w:type="spellEnd"/>
      <w:r w:rsidRPr="00FE0712">
        <w:rPr>
          <w:rFonts w:ascii="Book Antiqua" w:eastAsia="Book Antiqua" w:hAnsi="Book Antiqua" w:cs="Book Antiqua"/>
          <w:color w:val="000000" w:themeColor="text1"/>
        </w:rPr>
        <w:t xml:space="preserve"> N, </w:t>
      </w:r>
      <w:proofErr w:type="spellStart"/>
      <w:r w:rsidRPr="00FE0712">
        <w:rPr>
          <w:rFonts w:ascii="Book Antiqua" w:eastAsia="Book Antiqua" w:hAnsi="Book Antiqua" w:cs="Book Antiqua"/>
          <w:color w:val="000000" w:themeColor="text1"/>
        </w:rPr>
        <w:t>Salekdeh</w:t>
      </w:r>
      <w:proofErr w:type="spellEnd"/>
      <w:r w:rsidRPr="00FE0712">
        <w:rPr>
          <w:rFonts w:ascii="Book Antiqua" w:eastAsia="Book Antiqua" w:hAnsi="Book Antiqua" w:cs="Book Antiqua"/>
          <w:color w:val="000000" w:themeColor="text1"/>
        </w:rPr>
        <w:t xml:space="preserve"> GH. Human-induced pluripotent stem cells: derivation, propagation, and freezing in serum- and feeder layer-free culture conditions. </w:t>
      </w:r>
      <w:r w:rsidRPr="00FE0712">
        <w:rPr>
          <w:rFonts w:ascii="Book Antiqua" w:eastAsia="Book Antiqua" w:hAnsi="Book Antiqua" w:cs="Book Antiqua"/>
          <w:i/>
          <w:iCs/>
          <w:color w:val="000000" w:themeColor="text1"/>
        </w:rPr>
        <w:t xml:space="preserve">Methods </w:t>
      </w:r>
      <w:proofErr w:type="spellStart"/>
      <w:r w:rsidRPr="00FE0712">
        <w:rPr>
          <w:rFonts w:ascii="Book Antiqua" w:eastAsia="Book Antiqua" w:hAnsi="Book Antiqua" w:cs="Book Antiqua"/>
          <w:i/>
          <w:iCs/>
          <w:color w:val="000000" w:themeColor="text1"/>
        </w:rPr>
        <w:t>Mol</w:t>
      </w:r>
      <w:proofErr w:type="spellEnd"/>
      <w:r w:rsidRPr="00FE0712">
        <w:rPr>
          <w:rFonts w:ascii="Book Antiqua" w:eastAsia="Book Antiqua" w:hAnsi="Book Antiqua" w:cs="Book Antiqua"/>
          <w:i/>
          <w:iCs/>
          <w:color w:val="000000" w:themeColor="text1"/>
        </w:rPr>
        <w:t xml:space="preserve"> </w:t>
      </w:r>
      <w:proofErr w:type="spellStart"/>
      <w:r w:rsidRPr="00FE0712">
        <w:rPr>
          <w:rFonts w:ascii="Book Antiqua" w:eastAsia="Book Antiqua" w:hAnsi="Book Antiqua" w:cs="Book Antiqua"/>
          <w:i/>
          <w:iCs/>
          <w:color w:val="000000" w:themeColor="text1"/>
        </w:rPr>
        <w:t>Biol</w:t>
      </w:r>
      <w:proofErr w:type="spellEnd"/>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584</w:t>
      </w:r>
      <w:r w:rsidRPr="00FE0712">
        <w:rPr>
          <w:rFonts w:ascii="Book Antiqua" w:eastAsia="Book Antiqua" w:hAnsi="Book Antiqua" w:cs="Book Antiqua"/>
          <w:color w:val="000000" w:themeColor="text1"/>
        </w:rPr>
        <w:t>: 425-443 [PMID: 19907991 DOI: 10.1007/978-1-60761-369-5_23]</w:t>
      </w:r>
    </w:p>
    <w:p w14:paraId="3BBAB8F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109 </w:t>
      </w:r>
      <w:r w:rsidRPr="00FE0712">
        <w:rPr>
          <w:rFonts w:ascii="Book Antiqua" w:eastAsia="Book Antiqua" w:hAnsi="Book Antiqua" w:cs="Book Antiqua"/>
          <w:b/>
          <w:bCs/>
          <w:color w:val="000000" w:themeColor="text1"/>
        </w:rPr>
        <w:t>van den Brink L</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Brandão</w:t>
      </w:r>
      <w:proofErr w:type="spellEnd"/>
      <w:r w:rsidRPr="00FE0712">
        <w:rPr>
          <w:rFonts w:ascii="Book Antiqua" w:eastAsia="Book Antiqua" w:hAnsi="Book Antiqua" w:cs="Book Antiqua"/>
          <w:color w:val="000000" w:themeColor="text1"/>
        </w:rPr>
        <w:t xml:space="preserve"> KO, </w:t>
      </w:r>
      <w:proofErr w:type="spellStart"/>
      <w:r w:rsidRPr="00FE0712">
        <w:rPr>
          <w:rFonts w:ascii="Book Antiqua" w:eastAsia="Book Antiqua" w:hAnsi="Book Antiqua" w:cs="Book Antiqua"/>
          <w:color w:val="000000" w:themeColor="text1"/>
        </w:rPr>
        <w:t>Yiangou</w:t>
      </w:r>
      <w:proofErr w:type="spellEnd"/>
      <w:r w:rsidRPr="00FE0712">
        <w:rPr>
          <w:rFonts w:ascii="Book Antiqua" w:eastAsia="Book Antiqua" w:hAnsi="Book Antiqua" w:cs="Book Antiqua"/>
          <w:color w:val="000000" w:themeColor="text1"/>
        </w:rPr>
        <w:t xml:space="preserve"> L, </w:t>
      </w:r>
      <w:proofErr w:type="spellStart"/>
      <w:r w:rsidRPr="00FE0712">
        <w:rPr>
          <w:rFonts w:ascii="Book Antiqua" w:eastAsia="Book Antiqua" w:hAnsi="Book Antiqua" w:cs="Book Antiqua"/>
          <w:color w:val="000000" w:themeColor="text1"/>
        </w:rPr>
        <w:t>Mol</w:t>
      </w:r>
      <w:proofErr w:type="spellEnd"/>
      <w:r w:rsidRPr="00FE0712">
        <w:rPr>
          <w:rFonts w:ascii="Book Antiqua" w:eastAsia="Book Antiqua" w:hAnsi="Book Antiqua" w:cs="Book Antiqua"/>
          <w:color w:val="000000" w:themeColor="text1"/>
        </w:rPr>
        <w:t xml:space="preserve"> MPH, </w:t>
      </w:r>
      <w:proofErr w:type="spellStart"/>
      <w:r w:rsidRPr="00FE0712">
        <w:rPr>
          <w:rFonts w:ascii="Book Antiqua" w:eastAsia="Book Antiqua" w:hAnsi="Book Antiqua" w:cs="Book Antiqua"/>
          <w:color w:val="000000" w:themeColor="text1"/>
        </w:rPr>
        <w:t>Grandela</w:t>
      </w:r>
      <w:proofErr w:type="spellEnd"/>
      <w:r w:rsidRPr="00FE0712">
        <w:rPr>
          <w:rFonts w:ascii="Book Antiqua" w:eastAsia="Book Antiqua" w:hAnsi="Book Antiqua" w:cs="Book Antiqua"/>
          <w:color w:val="000000" w:themeColor="text1"/>
        </w:rPr>
        <w:t xml:space="preserve"> C, Mummery CL, </w:t>
      </w:r>
      <w:proofErr w:type="spellStart"/>
      <w:r w:rsidRPr="00FE0712">
        <w:rPr>
          <w:rFonts w:ascii="Book Antiqua" w:eastAsia="Book Antiqua" w:hAnsi="Book Antiqua" w:cs="Book Antiqua"/>
          <w:color w:val="000000" w:themeColor="text1"/>
        </w:rPr>
        <w:t>Verkerk</w:t>
      </w:r>
      <w:proofErr w:type="spellEnd"/>
      <w:r w:rsidRPr="00FE0712">
        <w:rPr>
          <w:rFonts w:ascii="Book Antiqua" w:eastAsia="Book Antiqua" w:hAnsi="Book Antiqua" w:cs="Book Antiqua"/>
          <w:color w:val="000000" w:themeColor="text1"/>
        </w:rPr>
        <w:t xml:space="preserve"> AO, Davis RP. Cryopreservation of human pluripotent stem cell-derived cardiomyocytes is not detrimental to their molecular and functional properties. </w:t>
      </w:r>
      <w:r w:rsidRPr="00FE0712">
        <w:rPr>
          <w:rFonts w:ascii="Book Antiqua" w:eastAsia="Book Antiqua" w:hAnsi="Book Antiqua" w:cs="Book Antiqua"/>
          <w:i/>
          <w:iCs/>
          <w:color w:val="000000" w:themeColor="text1"/>
        </w:rPr>
        <w:t>Stem Cell Res</w:t>
      </w:r>
      <w:r w:rsidRPr="00FE0712">
        <w:rPr>
          <w:rFonts w:ascii="Book Antiqua" w:eastAsia="Book Antiqua" w:hAnsi="Book Antiqua" w:cs="Book Antiqua"/>
          <w:color w:val="000000" w:themeColor="text1"/>
        </w:rPr>
        <w:t xml:space="preserve"> 2020; </w:t>
      </w:r>
      <w:r w:rsidRPr="00FE0712">
        <w:rPr>
          <w:rFonts w:ascii="Book Antiqua" w:eastAsia="Book Antiqua" w:hAnsi="Book Antiqua" w:cs="Book Antiqua"/>
          <w:b/>
          <w:bCs/>
          <w:color w:val="000000" w:themeColor="text1"/>
        </w:rPr>
        <w:t>43</w:t>
      </w:r>
      <w:r w:rsidRPr="00FE0712">
        <w:rPr>
          <w:rFonts w:ascii="Book Antiqua" w:eastAsia="Book Antiqua" w:hAnsi="Book Antiqua" w:cs="Book Antiqua"/>
          <w:color w:val="000000" w:themeColor="text1"/>
        </w:rPr>
        <w:t>: 101698 [PMID: 31945612 DOI: 10.1016/j.scr.2019.101698]</w:t>
      </w:r>
    </w:p>
    <w:p w14:paraId="0556748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110 </w:t>
      </w:r>
      <w:r w:rsidRPr="00FE0712">
        <w:rPr>
          <w:rFonts w:ascii="Book Antiqua" w:eastAsia="Book Antiqua" w:hAnsi="Book Antiqua" w:cs="Book Antiqua"/>
          <w:b/>
          <w:bCs/>
          <w:color w:val="000000" w:themeColor="text1"/>
        </w:rPr>
        <w:t>Li X</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Krawetz</w:t>
      </w:r>
      <w:proofErr w:type="spellEnd"/>
      <w:r w:rsidRPr="00FE0712">
        <w:rPr>
          <w:rFonts w:ascii="Book Antiqua" w:eastAsia="Book Antiqua" w:hAnsi="Book Antiqua" w:cs="Book Antiqua"/>
          <w:color w:val="000000" w:themeColor="text1"/>
        </w:rPr>
        <w:t xml:space="preserve"> R, Liu S, </w:t>
      </w:r>
      <w:proofErr w:type="spellStart"/>
      <w:r w:rsidRPr="00FE0712">
        <w:rPr>
          <w:rFonts w:ascii="Book Antiqua" w:eastAsia="Book Antiqua" w:hAnsi="Book Antiqua" w:cs="Book Antiqua"/>
          <w:color w:val="000000" w:themeColor="text1"/>
        </w:rPr>
        <w:t>Meng</w:t>
      </w:r>
      <w:proofErr w:type="spellEnd"/>
      <w:r w:rsidRPr="00FE0712">
        <w:rPr>
          <w:rFonts w:ascii="Book Antiqua" w:eastAsia="Book Antiqua" w:hAnsi="Book Antiqua" w:cs="Book Antiqua"/>
          <w:color w:val="000000" w:themeColor="text1"/>
        </w:rPr>
        <w:t xml:space="preserve"> G, </w:t>
      </w:r>
      <w:proofErr w:type="spellStart"/>
      <w:r w:rsidRPr="00FE0712">
        <w:rPr>
          <w:rFonts w:ascii="Book Antiqua" w:eastAsia="Book Antiqua" w:hAnsi="Book Antiqua" w:cs="Book Antiqua"/>
          <w:color w:val="000000" w:themeColor="text1"/>
        </w:rPr>
        <w:t>Rancourt</w:t>
      </w:r>
      <w:proofErr w:type="spellEnd"/>
      <w:r w:rsidRPr="00FE0712">
        <w:rPr>
          <w:rFonts w:ascii="Book Antiqua" w:eastAsia="Book Antiqua" w:hAnsi="Book Antiqua" w:cs="Book Antiqua"/>
          <w:color w:val="000000" w:themeColor="text1"/>
        </w:rPr>
        <w:t xml:space="preserve"> DE. ROCK inhibitor improves survival of cryopreserved serum/feeder-free single human embryonic stem cells. </w:t>
      </w:r>
      <w:r w:rsidRPr="00FE0712">
        <w:rPr>
          <w:rFonts w:ascii="Book Antiqua" w:eastAsia="Book Antiqua" w:hAnsi="Book Antiqua" w:cs="Book Antiqua"/>
          <w:i/>
          <w:iCs/>
          <w:color w:val="000000" w:themeColor="text1"/>
        </w:rPr>
        <w:t xml:space="preserve">Hum </w:t>
      </w:r>
      <w:proofErr w:type="spellStart"/>
      <w:r w:rsidRPr="00FE0712">
        <w:rPr>
          <w:rFonts w:ascii="Book Antiqua" w:eastAsia="Book Antiqua" w:hAnsi="Book Antiqua" w:cs="Book Antiqua"/>
          <w:i/>
          <w:iCs/>
          <w:color w:val="000000" w:themeColor="text1"/>
        </w:rPr>
        <w:t>Reprod</w:t>
      </w:r>
      <w:proofErr w:type="spellEnd"/>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24</w:t>
      </w:r>
      <w:r w:rsidRPr="00FE0712">
        <w:rPr>
          <w:rFonts w:ascii="Book Antiqua" w:eastAsia="Book Antiqua" w:hAnsi="Book Antiqua" w:cs="Book Antiqua"/>
          <w:color w:val="000000" w:themeColor="text1"/>
        </w:rPr>
        <w:t>: 580-589 [PMID: 19056770 DOI: 10.1093/</w:t>
      </w:r>
      <w:proofErr w:type="spellStart"/>
      <w:r w:rsidRPr="00FE0712">
        <w:rPr>
          <w:rFonts w:ascii="Book Antiqua" w:eastAsia="Book Antiqua" w:hAnsi="Book Antiqua" w:cs="Book Antiqua"/>
          <w:color w:val="000000" w:themeColor="text1"/>
        </w:rPr>
        <w:t>humrep</w:t>
      </w:r>
      <w:proofErr w:type="spellEnd"/>
      <w:r w:rsidRPr="00FE0712">
        <w:rPr>
          <w:rFonts w:ascii="Book Antiqua" w:eastAsia="Book Antiqua" w:hAnsi="Book Antiqua" w:cs="Book Antiqua"/>
          <w:color w:val="000000" w:themeColor="text1"/>
        </w:rPr>
        <w:t>/den404]</w:t>
      </w:r>
    </w:p>
    <w:p w14:paraId="60C163F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111 </w:t>
      </w:r>
      <w:r w:rsidRPr="00FE0712">
        <w:rPr>
          <w:rFonts w:ascii="Book Antiqua" w:eastAsia="Book Antiqua" w:hAnsi="Book Antiqua" w:cs="Book Antiqua"/>
          <w:b/>
          <w:bCs/>
          <w:color w:val="000000" w:themeColor="text1"/>
        </w:rPr>
        <w:t>Li X</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Meng</w:t>
      </w:r>
      <w:proofErr w:type="spellEnd"/>
      <w:r w:rsidRPr="00FE0712">
        <w:rPr>
          <w:rFonts w:ascii="Book Antiqua" w:eastAsia="Book Antiqua" w:hAnsi="Book Antiqua" w:cs="Book Antiqua"/>
          <w:color w:val="000000" w:themeColor="text1"/>
        </w:rPr>
        <w:t xml:space="preserve"> G, </w:t>
      </w:r>
      <w:proofErr w:type="spellStart"/>
      <w:r w:rsidRPr="00FE0712">
        <w:rPr>
          <w:rFonts w:ascii="Book Antiqua" w:eastAsia="Book Antiqua" w:hAnsi="Book Antiqua" w:cs="Book Antiqua"/>
          <w:color w:val="000000" w:themeColor="text1"/>
        </w:rPr>
        <w:t>Krawetz</w:t>
      </w:r>
      <w:proofErr w:type="spellEnd"/>
      <w:r w:rsidRPr="00FE0712">
        <w:rPr>
          <w:rFonts w:ascii="Book Antiqua" w:eastAsia="Book Antiqua" w:hAnsi="Book Antiqua" w:cs="Book Antiqua"/>
          <w:color w:val="000000" w:themeColor="text1"/>
        </w:rPr>
        <w:t xml:space="preserve"> R, Liu S, </w:t>
      </w:r>
      <w:proofErr w:type="spellStart"/>
      <w:r w:rsidRPr="00FE0712">
        <w:rPr>
          <w:rFonts w:ascii="Book Antiqua" w:eastAsia="Book Antiqua" w:hAnsi="Book Antiqua" w:cs="Book Antiqua"/>
          <w:color w:val="000000" w:themeColor="text1"/>
        </w:rPr>
        <w:t>Rancourt</w:t>
      </w:r>
      <w:proofErr w:type="spellEnd"/>
      <w:r w:rsidRPr="00FE0712">
        <w:rPr>
          <w:rFonts w:ascii="Book Antiqua" w:eastAsia="Book Antiqua" w:hAnsi="Book Antiqua" w:cs="Book Antiqua"/>
          <w:color w:val="000000" w:themeColor="text1"/>
        </w:rPr>
        <w:t xml:space="preserve"> DE. The ROCK inhibitor Y-27632 enhances the survival rate of human embryonic stem cells following cryopreservation. </w:t>
      </w:r>
      <w:r w:rsidRPr="00FE0712">
        <w:rPr>
          <w:rFonts w:ascii="Book Antiqua" w:eastAsia="Book Antiqua" w:hAnsi="Book Antiqua" w:cs="Book Antiqua"/>
          <w:i/>
          <w:iCs/>
          <w:color w:val="000000" w:themeColor="text1"/>
        </w:rPr>
        <w:t>Stem Cells Dev</w:t>
      </w:r>
      <w:r w:rsidRPr="00FE0712">
        <w:rPr>
          <w:rFonts w:ascii="Book Antiqua" w:eastAsia="Book Antiqua" w:hAnsi="Book Antiqua" w:cs="Book Antiqua"/>
          <w:color w:val="000000" w:themeColor="text1"/>
        </w:rPr>
        <w:t xml:space="preserve"> 2008; </w:t>
      </w:r>
      <w:r w:rsidRPr="00FE0712">
        <w:rPr>
          <w:rFonts w:ascii="Book Antiqua" w:eastAsia="Book Antiqua" w:hAnsi="Book Antiqua" w:cs="Book Antiqua"/>
          <w:b/>
          <w:bCs/>
          <w:color w:val="000000" w:themeColor="text1"/>
        </w:rPr>
        <w:t>17</w:t>
      </w:r>
      <w:r w:rsidRPr="00FE0712">
        <w:rPr>
          <w:rFonts w:ascii="Book Antiqua" w:eastAsia="Book Antiqua" w:hAnsi="Book Antiqua" w:cs="Book Antiqua"/>
          <w:color w:val="000000" w:themeColor="text1"/>
        </w:rPr>
        <w:t>: 1079-1085 [PMID: 19006455 DOI: 10.1089/scd.2007.0247]</w:t>
      </w:r>
    </w:p>
    <w:p w14:paraId="7624DD6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112 </w:t>
      </w:r>
      <w:r w:rsidRPr="00FE0712">
        <w:rPr>
          <w:rFonts w:ascii="Book Antiqua" w:eastAsia="Book Antiqua" w:hAnsi="Book Antiqua" w:cs="Book Antiqua"/>
          <w:b/>
          <w:bCs/>
          <w:color w:val="000000" w:themeColor="text1"/>
        </w:rPr>
        <w:t>Watanabe K</w:t>
      </w:r>
      <w:r w:rsidRPr="00FE0712">
        <w:rPr>
          <w:rFonts w:ascii="Book Antiqua" w:eastAsia="Book Antiqua" w:hAnsi="Book Antiqua" w:cs="Book Antiqua"/>
          <w:color w:val="000000" w:themeColor="text1"/>
        </w:rPr>
        <w:t xml:space="preserve">, Ueno M, </w:t>
      </w:r>
      <w:proofErr w:type="spellStart"/>
      <w:r w:rsidRPr="00FE0712">
        <w:rPr>
          <w:rFonts w:ascii="Book Antiqua" w:eastAsia="Book Antiqua" w:hAnsi="Book Antiqua" w:cs="Book Antiqua"/>
          <w:color w:val="000000" w:themeColor="text1"/>
        </w:rPr>
        <w:t>Kamiya</w:t>
      </w:r>
      <w:proofErr w:type="spellEnd"/>
      <w:r w:rsidRPr="00FE0712">
        <w:rPr>
          <w:rFonts w:ascii="Book Antiqua" w:eastAsia="Book Antiqua" w:hAnsi="Book Antiqua" w:cs="Book Antiqua"/>
          <w:color w:val="000000" w:themeColor="text1"/>
        </w:rPr>
        <w:t xml:space="preserve"> D, </w:t>
      </w:r>
      <w:proofErr w:type="spellStart"/>
      <w:r w:rsidRPr="00FE0712">
        <w:rPr>
          <w:rFonts w:ascii="Book Antiqua" w:eastAsia="Book Antiqua" w:hAnsi="Book Antiqua" w:cs="Book Antiqua"/>
          <w:color w:val="000000" w:themeColor="text1"/>
        </w:rPr>
        <w:t>Nishiyama</w:t>
      </w:r>
      <w:proofErr w:type="spellEnd"/>
      <w:r w:rsidRPr="00FE0712">
        <w:rPr>
          <w:rFonts w:ascii="Book Antiqua" w:eastAsia="Book Antiqua" w:hAnsi="Book Antiqua" w:cs="Book Antiqua"/>
          <w:color w:val="000000" w:themeColor="text1"/>
        </w:rPr>
        <w:t xml:space="preserve"> A, Matsumura M, </w:t>
      </w:r>
      <w:proofErr w:type="spellStart"/>
      <w:r w:rsidRPr="00FE0712">
        <w:rPr>
          <w:rFonts w:ascii="Book Antiqua" w:eastAsia="Book Antiqua" w:hAnsi="Book Antiqua" w:cs="Book Antiqua"/>
          <w:color w:val="000000" w:themeColor="text1"/>
        </w:rPr>
        <w:t>Wataya</w:t>
      </w:r>
      <w:proofErr w:type="spellEnd"/>
      <w:r w:rsidRPr="00FE0712">
        <w:rPr>
          <w:rFonts w:ascii="Book Antiqua" w:eastAsia="Book Antiqua" w:hAnsi="Book Antiqua" w:cs="Book Antiqua"/>
          <w:color w:val="000000" w:themeColor="text1"/>
        </w:rPr>
        <w:t xml:space="preserve"> T, Takahashi JB, Nishikawa S, Nishikawa S, </w:t>
      </w:r>
      <w:proofErr w:type="spellStart"/>
      <w:r w:rsidRPr="00FE0712">
        <w:rPr>
          <w:rFonts w:ascii="Book Antiqua" w:eastAsia="Book Antiqua" w:hAnsi="Book Antiqua" w:cs="Book Antiqua"/>
          <w:color w:val="000000" w:themeColor="text1"/>
        </w:rPr>
        <w:t>Muguruma</w:t>
      </w:r>
      <w:proofErr w:type="spellEnd"/>
      <w:r w:rsidRPr="00FE0712">
        <w:rPr>
          <w:rFonts w:ascii="Book Antiqua" w:eastAsia="Book Antiqua" w:hAnsi="Book Antiqua" w:cs="Book Antiqua"/>
          <w:color w:val="000000" w:themeColor="text1"/>
        </w:rPr>
        <w:t xml:space="preserve"> K, </w:t>
      </w:r>
      <w:proofErr w:type="spellStart"/>
      <w:r w:rsidRPr="00FE0712">
        <w:rPr>
          <w:rFonts w:ascii="Book Antiqua" w:eastAsia="Book Antiqua" w:hAnsi="Book Antiqua" w:cs="Book Antiqua"/>
          <w:color w:val="000000" w:themeColor="text1"/>
        </w:rPr>
        <w:t>Sasai</w:t>
      </w:r>
      <w:proofErr w:type="spellEnd"/>
      <w:r w:rsidRPr="00FE0712">
        <w:rPr>
          <w:rFonts w:ascii="Book Antiqua" w:eastAsia="Book Antiqua" w:hAnsi="Book Antiqua" w:cs="Book Antiqua"/>
          <w:color w:val="000000" w:themeColor="text1"/>
        </w:rPr>
        <w:t xml:space="preserve"> Y. A ROCK inhibitor permits survival of dissociated human embryonic stem cells. </w:t>
      </w:r>
      <w:r w:rsidRPr="00FE0712">
        <w:rPr>
          <w:rFonts w:ascii="Book Antiqua" w:eastAsia="Book Antiqua" w:hAnsi="Book Antiqua" w:cs="Book Antiqua"/>
          <w:i/>
          <w:iCs/>
          <w:color w:val="000000" w:themeColor="text1"/>
        </w:rPr>
        <w:t xml:space="preserve">Nat </w:t>
      </w:r>
      <w:proofErr w:type="spellStart"/>
      <w:r w:rsidRPr="00FE0712">
        <w:rPr>
          <w:rFonts w:ascii="Book Antiqua" w:eastAsia="Book Antiqua" w:hAnsi="Book Antiqua" w:cs="Book Antiqua"/>
          <w:i/>
          <w:iCs/>
          <w:color w:val="000000" w:themeColor="text1"/>
        </w:rPr>
        <w:t>Biotechnol</w:t>
      </w:r>
      <w:proofErr w:type="spellEnd"/>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25</w:t>
      </w:r>
      <w:r w:rsidRPr="00FE0712">
        <w:rPr>
          <w:rFonts w:ascii="Book Antiqua" w:eastAsia="Book Antiqua" w:hAnsi="Book Antiqua" w:cs="Book Antiqua"/>
          <w:color w:val="000000" w:themeColor="text1"/>
        </w:rPr>
        <w:t>: 681-686 [PMID: 17529971 DOI: 10.1038/nbt1310]</w:t>
      </w:r>
    </w:p>
    <w:p w14:paraId="7F4EE772"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113 </w:t>
      </w:r>
      <w:proofErr w:type="spellStart"/>
      <w:r w:rsidRPr="00FE0712">
        <w:rPr>
          <w:rFonts w:ascii="Book Antiqua" w:eastAsia="Book Antiqua" w:hAnsi="Book Antiqua" w:cs="Book Antiqua"/>
          <w:b/>
          <w:bCs/>
          <w:color w:val="000000" w:themeColor="text1"/>
        </w:rPr>
        <w:t>Nishiyama</w:t>
      </w:r>
      <w:proofErr w:type="spellEnd"/>
      <w:r w:rsidRPr="00FE0712">
        <w:rPr>
          <w:rFonts w:ascii="Book Antiqua" w:eastAsia="Book Antiqua" w:hAnsi="Book Antiqua" w:cs="Book Antiqua"/>
          <w:b/>
          <w:bCs/>
          <w:color w:val="000000" w:themeColor="text1"/>
        </w:rPr>
        <w:t xml:space="preserve"> Y</w:t>
      </w:r>
      <w:r w:rsidRPr="00FE0712">
        <w:rPr>
          <w:rFonts w:ascii="Book Antiqua" w:eastAsia="Book Antiqua" w:hAnsi="Book Antiqua" w:cs="Book Antiqua"/>
          <w:color w:val="000000" w:themeColor="text1"/>
        </w:rPr>
        <w:t xml:space="preserve">, Iwanami A, </w:t>
      </w:r>
      <w:proofErr w:type="spellStart"/>
      <w:r w:rsidRPr="00FE0712">
        <w:rPr>
          <w:rFonts w:ascii="Book Antiqua" w:eastAsia="Book Antiqua" w:hAnsi="Book Antiqua" w:cs="Book Antiqua"/>
          <w:color w:val="000000" w:themeColor="text1"/>
        </w:rPr>
        <w:t>Kohyama</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Itakura</w:t>
      </w:r>
      <w:proofErr w:type="spellEnd"/>
      <w:r w:rsidRPr="00FE0712">
        <w:rPr>
          <w:rFonts w:ascii="Book Antiqua" w:eastAsia="Book Antiqua" w:hAnsi="Book Antiqua" w:cs="Book Antiqua"/>
          <w:color w:val="000000" w:themeColor="text1"/>
        </w:rPr>
        <w:t xml:space="preserve"> G, Kawabata S, </w:t>
      </w:r>
      <w:proofErr w:type="spellStart"/>
      <w:r w:rsidRPr="00FE0712">
        <w:rPr>
          <w:rFonts w:ascii="Book Antiqua" w:eastAsia="Book Antiqua" w:hAnsi="Book Antiqua" w:cs="Book Antiqua"/>
          <w:color w:val="000000" w:themeColor="text1"/>
        </w:rPr>
        <w:t>Sugai</w:t>
      </w:r>
      <w:proofErr w:type="spellEnd"/>
      <w:r w:rsidRPr="00FE0712">
        <w:rPr>
          <w:rFonts w:ascii="Book Antiqua" w:eastAsia="Book Antiqua" w:hAnsi="Book Antiqua" w:cs="Book Antiqua"/>
          <w:color w:val="000000" w:themeColor="text1"/>
        </w:rPr>
        <w:t xml:space="preserve"> K, Nishimura S, </w:t>
      </w:r>
      <w:proofErr w:type="spellStart"/>
      <w:r w:rsidRPr="00FE0712">
        <w:rPr>
          <w:rFonts w:ascii="Book Antiqua" w:eastAsia="Book Antiqua" w:hAnsi="Book Antiqua" w:cs="Book Antiqua"/>
          <w:color w:val="000000" w:themeColor="text1"/>
        </w:rPr>
        <w:t>Kashiwagi</w:t>
      </w:r>
      <w:proofErr w:type="spellEnd"/>
      <w:r w:rsidRPr="00FE0712">
        <w:rPr>
          <w:rFonts w:ascii="Book Antiqua" w:eastAsia="Book Antiqua" w:hAnsi="Book Antiqua" w:cs="Book Antiqua"/>
          <w:color w:val="000000" w:themeColor="text1"/>
        </w:rPr>
        <w:t xml:space="preserve"> R, </w:t>
      </w:r>
      <w:proofErr w:type="spellStart"/>
      <w:r w:rsidRPr="00FE0712">
        <w:rPr>
          <w:rFonts w:ascii="Book Antiqua" w:eastAsia="Book Antiqua" w:hAnsi="Book Antiqua" w:cs="Book Antiqua"/>
          <w:color w:val="000000" w:themeColor="text1"/>
        </w:rPr>
        <w:t>Yasutake</w:t>
      </w:r>
      <w:proofErr w:type="spellEnd"/>
      <w:r w:rsidRPr="00FE0712">
        <w:rPr>
          <w:rFonts w:ascii="Book Antiqua" w:eastAsia="Book Antiqua" w:hAnsi="Book Antiqua" w:cs="Book Antiqua"/>
          <w:color w:val="000000" w:themeColor="text1"/>
        </w:rPr>
        <w:t xml:space="preserve"> K, </w:t>
      </w:r>
      <w:proofErr w:type="spellStart"/>
      <w:r w:rsidRPr="00FE0712">
        <w:rPr>
          <w:rFonts w:ascii="Book Antiqua" w:eastAsia="Book Antiqua" w:hAnsi="Book Antiqua" w:cs="Book Antiqua"/>
          <w:color w:val="000000" w:themeColor="text1"/>
        </w:rPr>
        <w:t>Isoda</w:t>
      </w:r>
      <w:proofErr w:type="spellEnd"/>
      <w:r w:rsidRPr="00FE0712">
        <w:rPr>
          <w:rFonts w:ascii="Book Antiqua" w:eastAsia="Book Antiqua" w:hAnsi="Book Antiqua" w:cs="Book Antiqua"/>
          <w:color w:val="000000" w:themeColor="text1"/>
        </w:rPr>
        <w:t xml:space="preserve"> M, Matsumoto M, Nakamura M, Okano H. Safe and efficient method for cryopreservation of human induced pluripotent stem cell-derived neural stem and progenitor cells by a programmed freezer with a magnetic field. </w:t>
      </w:r>
      <w:proofErr w:type="spellStart"/>
      <w:r w:rsidRPr="00FE0712">
        <w:rPr>
          <w:rFonts w:ascii="Book Antiqua" w:eastAsia="Book Antiqua" w:hAnsi="Book Antiqua" w:cs="Book Antiqua"/>
          <w:i/>
          <w:iCs/>
          <w:color w:val="000000" w:themeColor="text1"/>
        </w:rPr>
        <w:t>Neurosci</w:t>
      </w:r>
      <w:proofErr w:type="spellEnd"/>
      <w:r w:rsidRPr="00FE0712">
        <w:rPr>
          <w:rFonts w:ascii="Book Antiqua" w:eastAsia="Book Antiqua" w:hAnsi="Book Antiqua" w:cs="Book Antiqua"/>
          <w:i/>
          <w:iCs/>
          <w:color w:val="000000" w:themeColor="text1"/>
        </w:rPr>
        <w:t xml:space="preserve"> Res</w:t>
      </w:r>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107</w:t>
      </w:r>
      <w:r w:rsidRPr="00FE0712">
        <w:rPr>
          <w:rFonts w:ascii="Book Antiqua" w:eastAsia="Book Antiqua" w:hAnsi="Book Antiqua" w:cs="Book Antiqua"/>
          <w:color w:val="000000" w:themeColor="text1"/>
        </w:rPr>
        <w:t>: 20-29 [PMID: 26804710 DOI: 10.1016/j.neures.2015.11.011]</w:t>
      </w:r>
    </w:p>
    <w:p w14:paraId="11120C9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114 </w:t>
      </w:r>
      <w:proofErr w:type="spellStart"/>
      <w:r w:rsidRPr="00FE0712">
        <w:rPr>
          <w:rFonts w:ascii="Book Antiqua" w:eastAsia="Book Antiqua" w:hAnsi="Book Antiqua" w:cs="Book Antiqua"/>
          <w:b/>
          <w:bCs/>
          <w:color w:val="000000" w:themeColor="text1"/>
        </w:rPr>
        <w:t>Nishigaki</w:t>
      </w:r>
      <w:proofErr w:type="spellEnd"/>
      <w:r w:rsidRPr="00FE0712">
        <w:rPr>
          <w:rFonts w:ascii="Book Antiqua" w:eastAsia="Book Antiqua" w:hAnsi="Book Antiqua" w:cs="Book Antiqua"/>
          <w:b/>
          <w:bCs/>
          <w:color w:val="000000" w:themeColor="text1"/>
        </w:rPr>
        <w:t xml:space="preserve"> T</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Teramura</w:t>
      </w:r>
      <w:proofErr w:type="spellEnd"/>
      <w:r w:rsidRPr="00FE0712">
        <w:rPr>
          <w:rFonts w:ascii="Book Antiqua" w:eastAsia="Book Antiqua" w:hAnsi="Book Antiqua" w:cs="Book Antiqua"/>
          <w:color w:val="000000" w:themeColor="text1"/>
        </w:rPr>
        <w:t xml:space="preserve"> Y, </w:t>
      </w:r>
      <w:proofErr w:type="spellStart"/>
      <w:r w:rsidRPr="00FE0712">
        <w:rPr>
          <w:rFonts w:ascii="Book Antiqua" w:eastAsia="Book Antiqua" w:hAnsi="Book Antiqua" w:cs="Book Antiqua"/>
          <w:color w:val="000000" w:themeColor="text1"/>
        </w:rPr>
        <w:t>Nasu</w:t>
      </w:r>
      <w:proofErr w:type="spellEnd"/>
      <w:r w:rsidRPr="00FE0712">
        <w:rPr>
          <w:rFonts w:ascii="Book Antiqua" w:eastAsia="Book Antiqua" w:hAnsi="Book Antiqua" w:cs="Book Antiqua"/>
          <w:color w:val="000000" w:themeColor="text1"/>
        </w:rPr>
        <w:t xml:space="preserve"> A, Takada K, </w:t>
      </w:r>
      <w:proofErr w:type="spellStart"/>
      <w:r w:rsidRPr="00FE0712">
        <w:rPr>
          <w:rFonts w:ascii="Book Antiqua" w:eastAsia="Book Antiqua" w:hAnsi="Book Antiqua" w:cs="Book Antiqua"/>
          <w:color w:val="000000" w:themeColor="text1"/>
        </w:rPr>
        <w:t>Toguchida</w:t>
      </w:r>
      <w:proofErr w:type="spellEnd"/>
      <w:r w:rsidRPr="00FE0712">
        <w:rPr>
          <w:rFonts w:ascii="Book Antiqua" w:eastAsia="Book Antiqua" w:hAnsi="Book Antiqua" w:cs="Book Antiqua"/>
          <w:color w:val="000000" w:themeColor="text1"/>
        </w:rPr>
        <w:t xml:space="preserve"> J, Iwata H. Highly efficient cryopreservation of human induced pluripotent stem cells using a dimethyl sulfoxide-free solution. </w:t>
      </w:r>
      <w:proofErr w:type="spellStart"/>
      <w:r w:rsidRPr="00FE0712">
        <w:rPr>
          <w:rFonts w:ascii="Book Antiqua" w:eastAsia="Book Antiqua" w:hAnsi="Book Antiqua" w:cs="Book Antiqua"/>
          <w:i/>
          <w:iCs/>
          <w:color w:val="000000" w:themeColor="text1"/>
        </w:rPr>
        <w:t>Int</w:t>
      </w:r>
      <w:proofErr w:type="spellEnd"/>
      <w:r w:rsidRPr="00FE0712">
        <w:rPr>
          <w:rFonts w:ascii="Book Antiqua" w:eastAsia="Book Antiqua" w:hAnsi="Book Antiqua" w:cs="Book Antiqua"/>
          <w:i/>
          <w:iCs/>
          <w:color w:val="000000" w:themeColor="text1"/>
        </w:rPr>
        <w:t xml:space="preserve"> J Dev </w:t>
      </w:r>
      <w:proofErr w:type="spellStart"/>
      <w:r w:rsidRPr="00FE0712">
        <w:rPr>
          <w:rFonts w:ascii="Book Antiqua" w:eastAsia="Book Antiqua" w:hAnsi="Book Antiqua" w:cs="Book Antiqua"/>
          <w:i/>
          <w:iCs/>
          <w:color w:val="000000" w:themeColor="text1"/>
        </w:rPr>
        <w:t>Biol</w:t>
      </w:r>
      <w:proofErr w:type="spellEnd"/>
      <w:r w:rsidRPr="00FE0712">
        <w:rPr>
          <w:rFonts w:ascii="Book Antiqua" w:eastAsia="Book Antiqua" w:hAnsi="Book Antiqua" w:cs="Book Antiqua"/>
          <w:color w:val="000000" w:themeColor="text1"/>
        </w:rPr>
        <w:t xml:space="preserve"> 2011; </w:t>
      </w:r>
      <w:r w:rsidRPr="00FE0712">
        <w:rPr>
          <w:rFonts w:ascii="Book Antiqua" w:eastAsia="Book Antiqua" w:hAnsi="Book Antiqua" w:cs="Book Antiqua"/>
          <w:b/>
          <w:bCs/>
          <w:color w:val="000000" w:themeColor="text1"/>
        </w:rPr>
        <w:t>55</w:t>
      </w:r>
      <w:r w:rsidRPr="00FE0712">
        <w:rPr>
          <w:rFonts w:ascii="Book Antiqua" w:eastAsia="Book Antiqua" w:hAnsi="Book Antiqua" w:cs="Book Antiqua"/>
          <w:color w:val="000000" w:themeColor="text1"/>
        </w:rPr>
        <w:t>: 305-311 [PMID: 21710436 DOI: 10.1387/ijdb.103145tn]</w:t>
      </w:r>
    </w:p>
    <w:p w14:paraId="7C7A6A7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115 </w:t>
      </w:r>
      <w:proofErr w:type="spellStart"/>
      <w:r w:rsidRPr="00FE0712">
        <w:rPr>
          <w:rFonts w:ascii="Book Antiqua" w:eastAsia="Book Antiqua" w:hAnsi="Book Antiqua" w:cs="Book Antiqua"/>
          <w:b/>
          <w:bCs/>
          <w:color w:val="000000" w:themeColor="text1"/>
        </w:rPr>
        <w:t>Calvet</w:t>
      </w:r>
      <w:proofErr w:type="spellEnd"/>
      <w:r w:rsidRPr="00FE0712">
        <w:rPr>
          <w:rFonts w:ascii="Book Antiqua" w:eastAsia="Book Antiqua" w:hAnsi="Book Antiqua" w:cs="Book Antiqua"/>
          <w:b/>
          <w:bCs/>
          <w:color w:val="000000" w:themeColor="text1"/>
        </w:rPr>
        <w:t xml:space="preserve"> L</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Cabrespine</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Boiret-Dupré</w:t>
      </w:r>
      <w:proofErr w:type="spellEnd"/>
      <w:r w:rsidRPr="00FE0712">
        <w:rPr>
          <w:rFonts w:ascii="Book Antiqua" w:eastAsia="Book Antiqua" w:hAnsi="Book Antiqua" w:cs="Book Antiqua"/>
          <w:color w:val="000000" w:themeColor="text1"/>
        </w:rPr>
        <w:t xml:space="preserve"> N, Merlin E, </w:t>
      </w:r>
      <w:proofErr w:type="spellStart"/>
      <w:r w:rsidRPr="00FE0712">
        <w:rPr>
          <w:rFonts w:ascii="Book Antiqua" w:eastAsia="Book Antiqua" w:hAnsi="Book Antiqua" w:cs="Book Antiqua"/>
          <w:color w:val="000000" w:themeColor="text1"/>
        </w:rPr>
        <w:t>Paillard</w:t>
      </w:r>
      <w:proofErr w:type="spellEnd"/>
      <w:r w:rsidRPr="00FE0712">
        <w:rPr>
          <w:rFonts w:ascii="Book Antiqua" w:eastAsia="Book Antiqua" w:hAnsi="Book Antiqua" w:cs="Book Antiqua"/>
          <w:color w:val="000000" w:themeColor="text1"/>
        </w:rPr>
        <w:t xml:space="preserve"> C, Berger M, Bay JO, </w:t>
      </w:r>
      <w:proofErr w:type="spellStart"/>
      <w:r w:rsidRPr="00FE0712">
        <w:rPr>
          <w:rFonts w:ascii="Book Antiqua" w:eastAsia="Book Antiqua" w:hAnsi="Book Antiqua" w:cs="Book Antiqua"/>
          <w:color w:val="000000" w:themeColor="text1"/>
        </w:rPr>
        <w:t>Tournilhac</w:t>
      </w:r>
      <w:proofErr w:type="spellEnd"/>
      <w:r w:rsidRPr="00FE0712">
        <w:rPr>
          <w:rFonts w:ascii="Book Antiqua" w:eastAsia="Book Antiqua" w:hAnsi="Book Antiqua" w:cs="Book Antiqua"/>
          <w:color w:val="000000" w:themeColor="text1"/>
        </w:rPr>
        <w:t xml:space="preserve"> O, Halle P. Hematologic, immunologic reconstitution, and outcome of 342 autologous peripheral blood stem cell transplantations after cryopreservation in a -80°C mechanical freezer and preserved less than 6 mo.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2013; </w:t>
      </w:r>
      <w:r w:rsidRPr="00FE0712">
        <w:rPr>
          <w:rFonts w:ascii="Book Antiqua" w:eastAsia="Book Antiqua" w:hAnsi="Book Antiqua" w:cs="Book Antiqua"/>
          <w:b/>
          <w:bCs/>
          <w:color w:val="000000" w:themeColor="text1"/>
        </w:rPr>
        <w:t>53</w:t>
      </w:r>
      <w:r w:rsidRPr="00FE0712">
        <w:rPr>
          <w:rFonts w:ascii="Book Antiqua" w:eastAsia="Book Antiqua" w:hAnsi="Book Antiqua" w:cs="Book Antiqua"/>
          <w:color w:val="000000" w:themeColor="text1"/>
        </w:rPr>
        <w:t>: 570-578 [PMID: 22804351 DOI: 10.1111/j.1537-2995.2012.03768.x]</w:t>
      </w:r>
    </w:p>
    <w:p w14:paraId="7F52BD4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116 </w:t>
      </w:r>
      <w:proofErr w:type="spellStart"/>
      <w:r w:rsidRPr="00FE0712">
        <w:rPr>
          <w:rFonts w:ascii="Book Antiqua" w:eastAsia="Book Antiqua" w:hAnsi="Book Antiqua" w:cs="Book Antiqua"/>
          <w:b/>
          <w:bCs/>
          <w:color w:val="000000" w:themeColor="text1"/>
        </w:rPr>
        <w:t>Galmes</w:t>
      </w:r>
      <w:proofErr w:type="spellEnd"/>
      <w:r w:rsidRPr="00FE0712">
        <w:rPr>
          <w:rFonts w:ascii="Book Antiqua" w:eastAsia="Book Antiqua" w:hAnsi="Book Antiqua" w:cs="Book Antiqua"/>
          <w:b/>
          <w:bCs/>
          <w:color w:val="000000" w:themeColor="text1"/>
        </w:rPr>
        <w:t xml:space="preserve"> A</w:t>
      </w:r>
      <w:r w:rsidRPr="00FE0712">
        <w:rPr>
          <w:rFonts w:ascii="Book Antiqua" w:eastAsia="Book Antiqua" w:hAnsi="Book Antiqua" w:cs="Book Antiqua"/>
          <w:color w:val="000000" w:themeColor="text1"/>
        </w:rPr>
        <w:t xml:space="preserve">, Gutiérrez A, </w:t>
      </w:r>
      <w:proofErr w:type="spellStart"/>
      <w:r w:rsidRPr="00FE0712">
        <w:rPr>
          <w:rFonts w:ascii="Book Antiqua" w:eastAsia="Book Antiqua" w:hAnsi="Book Antiqua" w:cs="Book Antiqua"/>
          <w:color w:val="000000" w:themeColor="text1"/>
        </w:rPr>
        <w:t>Sampol</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Canaro</w:t>
      </w:r>
      <w:proofErr w:type="spellEnd"/>
      <w:r w:rsidRPr="00FE0712">
        <w:rPr>
          <w:rFonts w:ascii="Book Antiqua" w:eastAsia="Book Antiqua" w:hAnsi="Book Antiqua" w:cs="Book Antiqua"/>
          <w:color w:val="000000" w:themeColor="text1"/>
        </w:rPr>
        <w:t xml:space="preserve"> M, Morey M, Iglesias J, Matamoros N, Duran MA, Novo A, Bea MD, </w:t>
      </w:r>
      <w:proofErr w:type="spellStart"/>
      <w:r w:rsidRPr="00FE0712">
        <w:rPr>
          <w:rFonts w:ascii="Book Antiqua" w:eastAsia="Book Antiqua" w:hAnsi="Book Antiqua" w:cs="Book Antiqua"/>
          <w:color w:val="000000" w:themeColor="text1"/>
        </w:rPr>
        <w:t>Galán</w:t>
      </w:r>
      <w:proofErr w:type="spellEnd"/>
      <w:r w:rsidRPr="00FE0712">
        <w:rPr>
          <w:rFonts w:ascii="Book Antiqua" w:eastAsia="Book Antiqua" w:hAnsi="Book Antiqua" w:cs="Book Antiqua"/>
          <w:color w:val="000000" w:themeColor="text1"/>
        </w:rPr>
        <w:t xml:space="preserve"> P, </w:t>
      </w:r>
      <w:proofErr w:type="spellStart"/>
      <w:r w:rsidRPr="00FE0712">
        <w:rPr>
          <w:rFonts w:ascii="Book Antiqua" w:eastAsia="Book Antiqua" w:hAnsi="Book Antiqua" w:cs="Book Antiqua"/>
          <w:color w:val="000000" w:themeColor="text1"/>
        </w:rPr>
        <w:t>Balansat</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Martínez</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Bargay</w:t>
      </w:r>
      <w:proofErr w:type="spellEnd"/>
      <w:r w:rsidRPr="00FE0712">
        <w:rPr>
          <w:rFonts w:ascii="Book Antiqua" w:eastAsia="Book Antiqua" w:hAnsi="Book Antiqua" w:cs="Book Antiqua"/>
          <w:color w:val="000000" w:themeColor="text1"/>
        </w:rPr>
        <w:t xml:space="preserve"> J, </w:t>
      </w:r>
      <w:proofErr w:type="spellStart"/>
      <w:r w:rsidRPr="00FE0712">
        <w:rPr>
          <w:rFonts w:ascii="Book Antiqua" w:eastAsia="Book Antiqua" w:hAnsi="Book Antiqua" w:cs="Book Antiqua"/>
          <w:color w:val="000000" w:themeColor="text1"/>
        </w:rPr>
        <w:t>Besalduch</w:t>
      </w:r>
      <w:proofErr w:type="spellEnd"/>
      <w:r w:rsidRPr="00FE0712">
        <w:rPr>
          <w:rFonts w:ascii="Book Antiqua" w:eastAsia="Book Antiqua" w:hAnsi="Book Antiqua" w:cs="Book Antiqua"/>
          <w:color w:val="000000" w:themeColor="text1"/>
        </w:rPr>
        <w:t xml:space="preserve"> J. Long-term hematological reconstitution and clinical evaluation of autologous peripheral blood stem cell transplantation after cryopreservation of cells with 5% and 10% </w:t>
      </w:r>
      <w:proofErr w:type="spellStart"/>
      <w:r w:rsidRPr="00FE0712">
        <w:rPr>
          <w:rFonts w:ascii="Book Antiqua" w:eastAsia="Book Antiqua" w:hAnsi="Book Antiqua" w:cs="Book Antiqua"/>
          <w:color w:val="000000" w:themeColor="text1"/>
        </w:rPr>
        <w:t>dimethylsulfoxide</w:t>
      </w:r>
      <w:proofErr w:type="spellEnd"/>
      <w:r w:rsidRPr="00FE0712">
        <w:rPr>
          <w:rFonts w:ascii="Book Antiqua" w:eastAsia="Book Antiqua" w:hAnsi="Book Antiqua" w:cs="Book Antiqua"/>
          <w:color w:val="000000" w:themeColor="text1"/>
        </w:rPr>
        <w:t xml:space="preserve"> at -80 degrees C in a mechanical freezer. </w:t>
      </w:r>
      <w:proofErr w:type="spellStart"/>
      <w:r w:rsidRPr="00FE0712">
        <w:rPr>
          <w:rFonts w:ascii="Book Antiqua" w:eastAsia="Book Antiqua" w:hAnsi="Book Antiqua" w:cs="Book Antiqua"/>
          <w:i/>
          <w:iCs/>
          <w:color w:val="000000" w:themeColor="text1"/>
        </w:rPr>
        <w:t>Haematologica</w:t>
      </w:r>
      <w:proofErr w:type="spellEnd"/>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92</w:t>
      </w:r>
      <w:r w:rsidRPr="00FE0712">
        <w:rPr>
          <w:rFonts w:ascii="Book Antiqua" w:eastAsia="Book Antiqua" w:hAnsi="Book Antiqua" w:cs="Book Antiqua"/>
          <w:color w:val="000000" w:themeColor="text1"/>
        </w:rPr>
        <w:t>: 986-989 [PMID: 17606452 DOI: 10.3324/haematol.11060]</w:t>
      </w:r>
    </w:p>
    <w:p w14:paraId="2435392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117 </w:t>
      </w:r>
      <w:proofErr w:type="spellStart"/>
      <w:r w:rsidRPr="00FE0712">
        <w:rPr>
          <w:rFonts w:ascii="Book Antiqua" w:eastAsia="Book Antiqua" w:hAnsi="Book Antiqua" w:cs="Book Antiqua"/>
          <w:b/>
          <w:bCs/>
          <w:color w:val="000000" w:themeColor="text1"/>
        </w:rPr>
        <w:t>Detry</w:t>
      </w:r>
      <w:proofErr w:type="spellEnd"/>
      <w:r w:rsidRPr="00FE0712">
        <w:rPr>
          <w:rFonts w:ascii="Book Antiqua" w:eastAsia="Book Antiqua" w:hAnsi="Book Antiqua" w:cs="Book Antiqua"/>
          <w:b/>
          <w:bCs/>
          <w:color w:val="000000" w:themeColor="text1"/>
        </w:rPr>
        <w:t xml:space="preserve"> G</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Calvet</w:t>
      </w:r>
      <w:proofErr w:type="spellEnd"/>
      <w:r w:rsidRPr="00FE0712">
        <w:rPr>
          <w:rFonts w:ascii="Book Antiqua" w:eastAsia="Book Antiqua" w:hAnsi="Book Antiqua" w:cs="Book Antiqua"/>
          <w:color w:val="000000" w:themeColor="text1"/>
        </w:rPr>
        <w:t xml:space="preserve"> L, </w:t>
      </w:r>
      <w:proofErr w:type="spellStart"/>
      <w:r w:rsidRPr="00FE0712">
        <w:rPr>
          <w:rFonts w:ascii="Book Antiqua" w:eastAsia="Book Antiqua" w:hAnsi="Book Antiqua" w:cs="Book Antiqua"/>
          <w:color w:val="000000" w:themeColor="text1"/>
        </w:rPr>
        <w:t>Straetmans</w:t>
      </w:r>
      <w:proofErr w:type="spellEnd"/>
      <w:r w:rsidRPr="00FE0712">
        <w:rPr>
          <w:rFonts w:ascii="Book Antiqua" w:eastAsia="Book Antiqua" w:hAnsi="Book Antiqua" w:cs="Book Antiqua"/>
          <w:color w:val="000000" w:themeColor="text1"/>
        </w:rPr>
        <w:t xml:space="preserve"> N, </w:t>
      </w:r>
      <w:proofErr w:type="spellStart"/>
      <w:r w:rsidRPr="00FE0712">
        <w:rPr>
          <w:rFonts w:ascii="Book Antiqua" w:eastAsia="Book Antiqua" w:hAnsi="Book Antiqua" w:cs="Book Antiqua"/>
          <w:color w:val="000000" w:themeColor="text1"/>
        </w:rPr>
        <w:t>Cabrespine</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Ravoet</w:t>
      </w:r>
      <w:proofErr w:type="spellEnd"/>
      <w:r w:rsidRPr="00FE0712">
        <w:rPr>
          <w:rFonts w:ascii="Book Antiqua" w:eastAsia="Book Antiqua" w:hAnsi="Book Antiqua" w:cs="Book Antiqua"/>
          <w:color w:val="000000" w:themeColor="text1"/>
        </w:rPr>
        <w:t xml:space="preserve"> C, Bay JO, </w:t>
      </w:r>
      <w:proofErr w:type="spellStart"/>
      <w:r w:rsidRPr="00FE0712">
        <w:rPr>
          <w:rFonts w:ascii="Book Antiqua" w:eastAsia="Book Antiqua" w:hAnsi="Book Antiqua" w:cs="Book Antiqua"/>
          <w:color w:val="000000" w:themeColor="text1"/>
        </w:rPr>
        <w:t>Petre</w:t>
      </w:r>
      <w:proofErr w:type="spellEnd"/>
      <w:r w:rsidRPr="00FE0712">
        <w:rPr>
          <w:rFonts w:ascii="Book Antiqua" w:eastAsia="Book Antiqua" w:hAnsi="Book Antiqua" w:cs="Book Antiqua"/>
          <w:color w:val="000000" w:themeColor="text1"/>
        </w:rPr>
        <w:t xml:space="preserve"> H, </w:t>
      </w:r>
      <w:proofErr w:type="spellStart"/>
      <w:r w:rsidRPr="00FE0712">
        <w:rPr>
          <w:rFonts w:ascii="Book Antiqua" w:eastAsia="Book Antiqua" w:hAnsi="Book Antiqua" w:cs="Book Antiqua"/>
          <w:color w:val="000000" w:themeColor="text1"/>
        </w:rPr>
        <w:t>Paillard</w:t>
      </w:r>
      <w:proofErr w:type="spellEnd"/>
      <w:r w:rsidRPr="00FE0712">
        <w:rPr>
          <w:rFonts w:ascii="Book Antiqua" w:eastAsia="Book Antiqua" w:hAnsi="Book Antiqua" w:cs="Book Antiqua"/>
          <w:color w:val="000000" w:themeColor="text1"/>
        </w:rPr>
        <w:t xml:space="preserve"> C, </w:t>
      </w:r>
      <w:proofErr w:type="spellStart"/>
      <w:r w:rsidRPr="00FE0712">
        <w:rPr>
          <w:rFonts w:ascii="Book Antiqua" w:eastAsia="Book Antiqua" w:hAnsi="Book Antiqua" w:cs="Book Antiqua"/>
          <w:color w:val="000000" w:themeColor="text1"/>
        </w:rPr>
        <w:t>Husson</w:t>
      </w:r>
      <w:proofErr w:type="spellEnd"/>
      <w:r w:rsidRPr="00FE0712">
        <w:rPr>
          <w:rFonts w:ascii="Book Antiqua" w:eastAsia="Book Antiqua" w:hAnsi="Book Antiqua" w:cs="Book Antiqua"/>
          <w:color w:val="000000" w:themeColor="text1"/>
        </w:rPr>
        <w:t xml:space="preserve"> B, Merlin E, Boon-</w:t>
      </w:r>
      <w:proofErr w:type="spellStart"/>
      <w:r w:rsidRPr="00FE0712">
        <w:rPr>
          <w:rFonts w:ascii="Book Antiqua" w:eastAsia="Book Antiqua" w:hAnsi="Book Antiqua" w:cs="Book Antiqua"/>
          <w:color w:val="000000" w:themeColor="text1"/>
        </w:rPr>
        <w:t>Falleur</w:t>
      </w:r>
      <w:proofErr w:type="spellEnd"/>
      <w:r w:rsidRPr="00FE0712">
        <w:rPr>
          <w:rFonts w:ascii="Book Antiqua" w:eastAsia="Book Antiqua" w:hAnsi="Book Antiqua" w:cs="Book Antiqua"/>
          <w:color w:val="000000" w:themeColor="text1"/>
        </w:rPr>
        <w:t xml:space="preserve"> L, </w:t>
      </w:r>
      <w:proofErr w:type="spellStart"/>
      <w:r w:rsidRPr="00FE0712">
        <w:rPr>
          <w:rFonts w:ascii="Book Antiqua" w:eastAsia="Book Antiqua" w:hAnsi="Book Antiqua" w:cs="Book Antiqua"/>
          <w:color w:val="000000" w:themeColor="text1"/>
        </w:rPr>
        <w:t>Tournilhac</w:t>
      </w:r>
      <w:proofErr w:type="spellEnd"/>
      <w:r w:rsidRPr="00FE0712">
        <w:rPr>
          <w:rFonts w:ascii="Book Antiqua" w:eastAsia="Book Antiqua" w:hAnsi="Book Antiqua" w:cs="Book Antiqua"/>
          <w:color w:val="000000" w:themeColor="text1"/>
        </w:rPr>
        <w:t xml:space="preserve"> O, </w:t>
      </w:r>
      <w:proofErr w:type="spellStart"/>
      <w:r w:rsidRPr="00FE0712">
        <w:rPr>
          <w:rFonts w:ascii="Book Antiqua" w:eastAsia="Book Antiqua" w:hAnsi="Book Antiqua" w:cs="Book Antiqua"/>
          <w:color w:val="000000" w:themeColor="text1"/>
        </w:rPr>
        <w:t>Delannoy</w:t>
      </w:r>
      <w:proofErr w:type="spellEnd"/>
      <w:r w:rsidRPr="00FE0712">
        <w:rPr>
          <w:rFonts w:ascii="Book Antiqua" w:eastAsia="Book Antiqua" w:hAnsi="Book Antiqua" w:cs="Book Antiqua"/>
          <w:color w:val="000000" w:themeColor="text1"/>
        </w:rPr>
        <w:t xml:space="preserve"> A, Halle P. Impact of uncontrolled freezing and long-term storage of peripheral blood stem cells at - 80 °C on </w:t>
      </w:r>
      <w:proofErr w:type="spellStart"/>
      <w:r w:rsidRPr="00FE0712">
        <w:rPr>
          <w:rFonts w:ascii="Book Antiqua" w:eastAsia="Book Antiqua" w:hAnsi="Book Antiqua" w:cs="Book Antiqua"/>
          <w:color w:val="000000" w:themeColor="text1"/>
        </w:rPr>
        <w:t>haematopoietic</w:t>
      </w:r>
      <w:proofErr w:type="spellEnd"/>
      <w:r w:rsidRPr="00FE0712">
        <w:rPr>
          <w:rFonts w:ascii="Book Antiqua" w:eastAsia="Book Antiqua" w:hAnsi="Book Antiqua" w:cs="Book Antiqua"/>
          <w:color w:val="000000" w:themeColor="text1"/>
        </w:rPr>
        <w:t xml:space="preserve"> recovery after autologous transplantation. </w:t>
      </w:r>
      <w:proofErr w:type="gramStart"/>
      <w:r w:rsidRPr="00FE0712">
        <w:rPr>
          <w:rFonts w:ascii="Book Antiqua" w:eastAsia="Book Antiqua" w:hAnsi="Book Antiqua" w:cs="Book Antiqua"/>
          <w:color w:val="000000" w:themeColor="text1"/>
        </w:rPr>
        <w:t xml:space="preserve">Report from two </w:t>
      </w:r>
      <w:proofErr w:type="spellStart"/>
      <w:r w:rsidRPr="00FE0712">
        <w:rPr>
          <w:rFonts w:ascii="Book Antiqua" w:eastAsia="Book Antiqua" w:hAnsi="Book Antiqua" w:cs="Book Antiqua"/>
          <w:color w:val="000000" w:themeColor="text1"/>
        </w:rPr>
        <w:t>centres</w:t>
      </w:r>
      <w:proofErr w:type="spellEnd"/>
      <w:r w:rsidRPr="00FE0712">
        <w:rPr>
          <w:rFonts w:ascii="Book Antiqua" w:eastAsia="Book Antiqua" w:hAnsi="Book Antiqua" w:cs="Book Antiqua"/>
          <w:color w:val="000000" w:themeColor="text1"/>
        </w:rPr>
        <w:t>.</w:t>
      </w:r>
      <w:proofErr w:type="gramEnd"/>
      <w:r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2014; </w:t>
      </w:r>
      <w:r w:rsidRPr="00FE0712">
        <w:rPr>
          <w:rFonts w:ascii="Book Antiqua" w:eastAsia="Book Antiqua" w:hAnsi="Book Antiqua" w:cs="Book Antiqua"/>
          <w:b/>
          <w:bCs/>
          <w:color w:val="000000" w:themeColor="text1"/>
        </w:rPr>
        <w:t>49</w:t>
      </w:r>
      <w:r w:rsidRPr="00FE0712">
        <w:rPr>
          <w:rFonts w:ascii="Book Antiqua" w:eastAsia="Book Antiqua" w:hAnsi="Book Antiqua" w:cs="Book Antiqua"/>
          <w:color w:val="000000" w:themeColor="text1"/>
        </w:rPr>
        <w:t>: 780-785 [PMID: 24686987 DOI: 10.1038/bmt.2014.53]</w:t>
      </w:r>
    </w:p>
    <w:p w14:paraId="28DF0CC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118 </w:t>
      </w:r>
      <w:proofErr w:type="spellStart"/>
      <w:r w:rsidRPr="00FE0712">
        <w:rPr>
          <w:rFonts w:ascii="Book Antiqua" w:eastAsia="Book Antiqua" w:hAnsi="Book Antiqua" w:cs="Book Antiqua"/>
          <w:b/>
          <w:bCs/>
          <w:color w:val="000000" w:themeColor="text1"/>
        </w:rPr>
        <w:t>Ayello</w:t>
      </w:r>
      <w:proofErr w:type="spellEnd"/>
      <w:r w:rsidRPr="00FE0712">
        <w:rPr>
          <w:rFonts w:ascii="Book Antiqua" w:eastAsia="Book Antiqua" w:hAnsi="Book Antiqua" w:cs="Book Antiqua"/>
          <w:b/>
          <w:bCs/>
          <w:color w:val="000000" w:themeColor="text1"/>
        </w:rPr>
        <w:t xml:space="preserve"> J</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Semidei-Pomales</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Preti</w:t>
      </w:r>
      <w:proofErr w:type="spellEnd"/>
      <w:r w:rsidRPr="00FE0712">
        <w:rPr>
          <w:rFonts w:ascii="Book Antiqua" w:eastAsia="Book Antiqua" w:hAnsi="Book Antiqua" w:cs="Book Antiqua"/>
          <w:color w:val="000000" w:themeColor="text1"/>
        </w:rPr>
        <w:t xml:space="preserve"> R, </w:t>
      </w:r>
      <w:proofErr w:type="spellStart"/>
      <w:r w:rsidRPr="00FE0712">
        <w:rPr>
          <w:rFonts w:ascii="Book Antiqua" w:eastAsia="Book Antiqua" w:hAnsi="Book Antiqua" w:cs="Book Antiqua"/>
          <w:color w:val="000000" w:themeColor="text1"/>
        </w:rPr>
        <w:t>Hesdorffer</w:t>
      </w:r>
      <w:proofErr w:type="spellEnd"/>
      <w:r w:rsidRPr="00FE0712">
        <w:rPr>
          <w:rFonts w:ascii="Book Antiqua" w:eastAsia="Book Antiqua" w:hAnsi="Book Antiqua" w:cs="Book Antiqua"/>
          <w:color w:val="000000" w:themeColor="text1"/>
        </w:rPr>
        <w:t xml:space="preserve"> C, Reiss RF. Effects of long-term storage at -90 degrees C of bone marrow and PBPC on cell recovery, viability, and </w:t>
      </w:r>
      <w:proofErr w:type="spellStart"/>
      <w:r w:rsidRPr="00FE0712">
        <w:rPr>
          <w:rFonts w:ascii="Book Antiqua" w:eastAsia="Book Antiqua" w:hAnsi="Book Antiqua" w:cs="Book Antiqua"/>
          <w:color w:val="000000" w:themeColor="text1"/>
        </w:rPr>
        <w:t>clonogenic</w:t>
      </w:r>
      <w:proofErr w:type="spellEnd"/>
      <w:r w:rsidRPr="00FE0712">
        <w:rPr>
          <w:rFonts w:ascii="Book Antiqua" w:eastAsia="Book Antiqua" w:hAnsi="Book Antiqua" w:cs="Book Antiqua"/>
          <w:color w:val="000000" w:themeColor="text1"/>
        </w:rPr>
        <w:t xml:space="preserve"> potential. </w:t>
      </w:r>
      <w:r w:rsidRPr="00FE0712">
        <w:rPr>
          <w:rFonts w:ascii="Book Antiqua" w:eastAsia="Book Antiqua" w:hAnsi="Book Antiqua" w:cs="Book Antiqua"/>
          <w:i/>
          <w:iCs/>
          <w:color w:val="000000" w:themeColor="text1"/>
        </w:rPr>
        <w:t xml:space="preserve">J </w:t>
      </w:r>
      <w:proofErr w:type="spellStart"/>
      <w:r w:rsidRPr="00FE0712">
        <w:rPr>
          <w:rFonts w:ascii="Book Antiqua" w:eastAsia="Book Antiqua" w:hAnsi="Book Antiqua" w:cs="Book Antiqua"/>
          <w:i/>
          <w:iCs/>
          <w:color w:val="000000" w:themeColor="text1"/>
        </w:rPr>
        <w:t>Hematother</w:t>
      </w:r>
      <w:proofErr w:type="spellEnd"/>
      <w:r w:rsidRPr="00FE0712">
        <w:rPr>
          <w:rFonts w:ascii="Book Antiqua" w:eastAsia="Book Antiqua" w:hAnsi="Book Antiqua" w:cs="Book Antiqua"/>
          <w:color w:val="000000" w:themeColor="text1"/>
        </w:rPr>
        <w:t xml:space="preserve"> 1998; </w:t>
      </w:r>
      <w:r w:rsidRPr="00FE0712">
        <w:rPr>
          <w:rFonts w:ascii="Book Antiqua" w:eastAsia="Book Antiqua" w:hAnsi="Book Antiqua" w:cs="Book Antiqua"/>
          <w:b/>
          <w:bCs/>
          <w:color w:val="000000" w:themeColor="text1"/>
        </w:rPr>
        <w:t>7</w:t>
      </w:r>
      <w:r w:rsidRPr="00FE0712">
        <w:rPr>
          <w:rFonts w:ascii="Book Antiqua" w:eastAsia="Book Antiqua" w:hAnsi="Book Antiqua" w:cs="Book Antiqua"/>
          <w:color w:val="000000" w:themeColor="text1"/>
        </w:rPr>
        <w:t>: 385-390 [PMID: 9735870 DOI: 10.1089/scd.1.1998.7.385]</w:t>
      </w:r>
    </w:p>
    <w:p w14:paraId="0FF8EB5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119 </w:t>
      </w:r>
      <w:proofErr w:type="spellStart"/>
      <w:r w:rsidRPr="00FE0712">
        <w:rPr>
          <w:rFonts w:ascii="Book Antiqua" w:eastAsia="Book Antiqua" w:hAnsi="Book Antiqua" w:cs="Book Antiqua"/>
          <w:b/>
          <w:bCs/>
          <w:color w:val="000000" w:themeColor="text1"/>
        </w:rPr>
        <w:t>Akkök</w:t>
      </w:r>
      <w:proofErr w:type="spellEnd"/>
      <w:r w:rsidRPr="00FE0712">
        <w:rPr>
          <w:rFonts w:ascii="Book Antiqua" w:eastAsia="Book Antiqua" w:hAnsi="Book Antiqua" w:cs="Book Antiqua"/>
          <w:b/>
          <w:bCs/>
          <w:color w:val="000000" w:themeColor="text1"/>
        </w:rPr>
        <w:t xml:space="preserve"> CA</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Liseth</w:t>
      </w:r>
      <w:proofErr w:type="spellEnd"/>
      <w:r w:rsidRPr="00FE0712">
        <w:rPr>
          <w:rFonts w:ascii="Book Antiqua" w:eastAsia="Book Antiqua" w:hAnsi="Book Antiqua" w:cs="Book Antiqua"/>
          <w:color w:val="000000" w:themeColor="text1"/>
        </w:rPr>
        <w:t xml:space="preserve"> K, </w:t>
      </w:r>
      <w:proofErr w:type="spellStart"/>
      <w:r w:rsidRPr="00FE0712">
        <w:rPr>
          <w:rFonts w:ascii="Book Antiqua" w:eastAsia="Book Antiqua" w:hAnsi="Book Antiqua" w:cs="Book Antiqua"/>
          <w:color w:val="000000" w:themeColor="text1"/>
        </w:rPr>
        <w:t>Nesthus</w:t>
      </w:r>
      <w:proofErr w:type="spellEnd"/>
      <w:r w:rsidRPr="00FE0712">
        <w:rPr>
          <w:rFonts w:ascii="Book Antiqua" w:eastAsia="Book Antiqua" w:hAnsi="Book Antiqua" w:cs="Book Antiqua"/>
          <w:color w:val="000000" w:themeColor="text1"/>
        </w:rPr>
        <w:t xml:space="preserve"> I, </w:t>
      </w:r>
      <w:proofErr w:type="spellStart"/>
      <w:r w:rsidRPr="00FE0712">
        <w:rPr>
          <w:rFonts w:ascii="Book Antiqua" w:eastAsia="Book Antiqua" w:hAnsi="Book Antiqua" w:cs="Book Antiqua"/>
          <w:color w:val="000000" w:themeColor="text1"/>
        </w:rPr>
        <w:t>Løkeland</w:t>
      </w:r>
      <w:proofErr w:type="spellEnd"/>
      <w:r w:rsidRPr="00FE0712">
        <w:rPr>
          <w:rFonts w:ascii="Book Antiqua" w:eastAsia="Book Antiqua" w:hAnsi="Book Antiqua" w:cs="Book Antiqua"/>
          <w:color w:val="000000" w:themeColor="text1"/>
        </w:rPr>
        <w:t xml:space="preserve"> T, </w:t>
      </w:r>
      <w:proofErr w:type="spellStart"/>
      <w:r w:rsidRPr="00FE0712">
        <w:rPr>
          <w:rFonts w:ascii="Book Antiqua" w:eastAsia="Book Antiqua" w:hAnsi="Book Antiqua" w:cs="Book Antiqua"/>
          <w:color w:val="000000" w:themeColor="text1"/>
        </w:rPr>
        <w:t>Tefre</w:t>
      </w:r>
      <w:proofErr w:type="spellEnd"/>
      <w:r w:rsidRPr="00FE0712">
        <w:rPr>
          <w:rFonts w:ascii="Book Antiqua" w:eastAsia="Book Antiqua" w:hAnsi="Book Antiqua" w:cs="Book Antiqua"/>
          <w:color w:val="000000" w:themeColor="text1"/>
        </w:rPr>
        <w:t xml:space="preserve"> K, </w:t>
      </w:r>
      <w:proofErr w:type="spellStart"/>
      <w:r w:rsidRPr="00FE0712">
        <w:rPr>
          <w:rFonts w:ascii="Book Antiqua" w:eastAsia="Book Antiqua" w:hAnsi="Book Antiqua" w:cs="Book Antiqua"/>
          <w:color w:val="000000" w:themeColor="text1"/>
        </w:rPr>
        <w:t>Bruserud</w:t>
      </w:r>
      <w:proofErr w:type="spellEnd"/>
      <w:r w:rsidRPr="00FE0712">
        <w:rPr>
          <w:rFonts w:ascii="Book Antiqua" w:eastAsia="Book Antiqua" w:hAnsi="Book Antiqua" w:cs="Book Antiqua"/>
          <w:color w:val="000000" w:themeColor="text1"/>
        </w:rPr>
        <w:t xml:space="preserve"> O, Abrahamsen JF. Autologous peripheral blood progenitor cells cryopreserved with 5 and 10 percent dimethyl sulfoxide alone give comparable hematopoietic reconstitution after transplantation.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2008; </w:t>
      </w:r>
      <w:r w:rsidRPr="00FE0712">
        <w:rPr>
          <w:rFonts w:ascii="Book Antiqua" w:eastAsia="Book Antiqua" w:hAnsi="Book Antiqua" w:cs="Book Antiqua"/>
          <w:b/>
          <w:bCs/>
          <w:color w:val="000000" w:themeColor="text1"/>
        </w:rPr>
        <w:t>48</w:t>
      </w:r>
      <w:r w:rsidRPr="00FE0712">
        <w:rPr>
          <w:rFonts w:ascii="Book Antiqua" w:eastAsia="Book Antiqua" w:hAnsi="Book Antiqua" w:cs="Book Antiqua"/>
          <w:color w:val="000000" w:themeColor="text1"/>
        </w:rPr>
        <w:t>: 877-883 [PMID: 18298599 DOI: 10.1111/j.1537-2995.2008.01648.x]</w:t>
      </w:r>
    </w:p>
    <w:p w14:paraId="5B68DD9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120 </w:t>
      </w:r>
      <w:proofErr w:type="spellStart"/>
      <w:r w:rsidRPr="00FE0712">
        <w:rPr>
          <w:rFonts w:ascii="Book Antiqua" w:eastAsia="Book Antiqua" w:hAnsi="Book Antiqua" w:cs="Book Antiqua"/>
          <w:b/>
          <w:bCs/>
          <w:color w:val="000000" w:themeColor="text1"/>
        </w:rPr>
        <w:t>Skoric</w:t>
      </w:r>
      <w:proofErr w:type="spellEnd"/>
      <w:r w:rsidRPr="00FE0712">
        <w:rPr>
          <w:rFonts w:ascii="Book Antiqua" w:eastAsia="Book Antiqua" w:hAnsi="Book Antiqua" w:cs="Book Antiqua"/>
          <w:b/>
          <w:bCs/>
          <w:color w:val="000000" w:themeColor="text1"/>
        </w:rPr>
        <w:t xml:space="preserve"> D</w:t>
      </w:r>
      <w:r w:rsidRPr="00FE0712">
        <w:rPr>
          <w:rFonts w:ascii="Book Antiqua" w:eastAsia="Book Antiqua" w:hAnsi="Book Antiqua" w:cs="Book Antiqua"/>
          <w:color w:val="000000" w:themeColor="text1"/>
        </w:rPr>
        <w:t xml:space="preserve">, </w:t>
      </w:r>
      <w:proofErr w:type="spellStart"/>
      <w:r w:rsidRPr="00FE0712">
        <w:rPr>
          <w:rFonts w:ascii="Book Antiqua" w:eastAsia="Book Antiqua" w:hAnsi="Book Antiqua" w:cs="Book Antiqua"/>
          <w:color w:val="000000" w:themeColor="text1"/>
        </w:rPr>
        <w:t>Balint</w:t>
      </w:r>
      <w:proofErr w:type="spellEnd"/>
      <w:r w:rsidRPr="00FE0712">
        <w:rPr>
          <w:rFonts w:ascii="Book Antiqua" w:eastAsia="Book Antiqua" w:hAnsi="Book Antiqua" w:cs="Book Antiqua"/>
          <w:color w:val="000000" w:themeColor="text1"/>
        </w:rPr>
        <w:t xml:space="preserve"> B, </w:t>
      </w:r>
      <w:proofErr w:type="spellStart"/>
      <w:r w:rsidRPr="00FE0712">
        <w:rPr>
          <w:rFonts w:ascii="Book Antiqua" w:eastAsia="Book Antiqua" w:hAnsi="Book Antiqua" w:cs="Book Antiqua"/>
          <w:color w:val="000000" w:themeColor="text1"/>
        </w:rPr>
        <w:t>Petakov</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Sindjic</w:t>
      </w:r>
      <w:proofErr w:type="spellEnd"/>
      <w:r w:rsidRPr="00FE0712">
        <w:rPr>
          <w:rFonts w:ascii="Book Antiqua" w:eastAsia="Book Antiqua" w:hAnsi="Book Antiqua" w:cs="Book Antiqua"/>
          <w:color w:val="000000" w:themeColor="text1"/>
        </w:rPr>
        <w:t xml:space="preserve"> M, </w:t>
      </w:r>
      <w:proofErr w:type="spellStart"/>
      <w:r w:rsidRPr="00FE0712">
        <w:rPr>
          <w:rFonts w:ascii="Book Antiqua" w:eastAsia="Book Antiqua" w:hAnsi="Book Antiqua" w:cs="Book Antiqua"/>
          <w:color w:val="000000" w:themeColor="text1"/>
        </w:rPr>
        <w:t>Rodic</w:t>
      </w:r>
      <w:proofErr w:type="spellEnd"/>
      <w:r w:rsidRPr="00FE0712">
        <w:rPr>
          <w:rFonts w:ascii="Book Antiqua" w:eastAsia="Book Antiqua" w:hAnsi="Book Antiqua" w:cs="Book Antiqua"/>
          <w:color w:val="000000" w:themeColor="text1"/>
        </w:rPr>
        <w:t xml:space="preserve"> P. Collection strategies and cryopreservation of umbilical cord blood. </w:t>
      </w:r>
      <w:proofErr w:type="spellStart"/>
      <w:r w:rsidRPr="00FE0712">
        <w:rPr>
          <w:rFonts w:ascii="Book Antiqua" w:eastAsia="Book Antiqua" w:hAnsi="Book Antiqua" w:cs="Book Antiqua"/>
          <w:i/>
          <w:iCs/>
          <w:color w:val="000000" w:themeColor="text1"/>
        </w:rPr>
        <w:t>Transfus</w:t>
      </w:r>
      <w:proofErr w:type="spellEnd"/>
      <w:r w:rsidRPr="00FE0712">
        <w:rPr>
          <w:rFonts w:ascii="Book Antiqua" w:eastAsia="Book Antiqua" w:hAnsi="Book Antiqua" w:cs="Book Antiqua"/>
          <w:i/>
          <w:iCs/>
          <w:color w:val="000000" w:themeColor="text1"/>
        </w:rPr>
        <w:t xml:space="preserve"> Med</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17</w:t>
      </w:r>
      <w:r w:rsidRPr="00FE0712">
        <w:rPr>
          <w:rFonts w:ascii="Book Antiqua" w:eastAsia="Book Antiqua" w:hAnsi="Book Antiqua" w:cs="Book Antiqua"/>
          <w:color w:val="000000" w:themeColor="text1"/>
        </w:rPr>
        <w:t>: 107-113 [PMID: 17430466 DOI: 10.1111/j.1365-3148.2007.00728.x]</w:t>
      </w:r>
    </w:p>
    <w:p w14:paraId="6109CF2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121 </w:t>
      </w:r>
      <w:r w:rsidRPr="00FE0712">
        <w:rPr>
          <w:rFonts w:ascii="Book Antiqua" w:eastAsia="Book Antiqua" w:hAnsi="Book Antiqua" w:cs="Book Antiqua"/>
          <w:b/>
          <w:bCs/>
          <w:color w:val="000000" w:themeColor="text1"/>
        </w:rPr>
        <w:t>Meyer TP</w:t>
      </w:r>
      <w:r w:rsidRPr="00FE0712">
        <w:rPr>
          <w:rFonts w:ascii="Book Antiqua" w:eastAsia="Book Antiqua" w:hAnsi="Book Antiqua" w:cs="Book Antiqua"/>
          <w:color w:val="000000" w:themeColor="text1"/>
        </w:rPr>
        <w:t xml:space="preserve">, Hofmann B, </w:t>
      </w:r>
      <w:proofErr w:type="spellStart"/>
      <w:r w:rsidRPr="00FE0712">
        <w:rPr>
          <w:rFonts w:ascii="Book Antiqua" w:eastAsia="Book Antiqua" w:hAnsi="Book Antiqua" w:cs="Book Antiqua"/>
          <w:color w:val="000000" w:themeColor="text1"/>
        </w:rPr>
        <w:t>Zaisserer</w:t>
      </w:r>
      <w:proofErr w:type="spellEnd"/>
      <w:r w:rsidRPr="00FE0712">
        <w:rPr>
          <w:rFonts w:ascii="Book Antiqua" w:eastAsia="Book Antiqua" w:hAnsi="Book Antiqua" w:cs="Book Antiqua"/>
          <w:color w:val="000000" w:themeColor="text1"/>
        </w:rPr>
        <w:t xml:space="preserve"> J, Jacobs VR, Fuchs B, Rapp S, </w:t>
      </w:r>
      <w:proofErr w:type="spellStart"/>
      <w:r w:rsidRPr="00FE0712">
        <w:rPr>
          <w:rFonts w:ascii="Book Antiqua" w:eastAsia="Book Antiqua" w:hAnsi="Book Antiqua" w:cs="Book Antiqua"/>
          <w:color w:val="000000" w:themeColor="text1"/>
        </w:rPr>
        <w:t>Weinauer</w:t>
      </w:r>
      <w:proofErr w:type="spellEnd"/>
      <w:r w:rsidRPr="00FE0712">
        <w:rPr>
          <w:rFonts w:ascii="Book Antiqua" w:eastAsia="Book Antiqua" w:hAnsi="Book Antiqua" w:cs="Book Antiqua"/>
          <w:color w:val="000000" w:themeColor="text1"/>
        </w:rPr>
        <w:t xml:space="preserve"> F, Burkhart J. Analysis and cryopreservation of hematopoietic stem and progenitor cells from umbilical cord blood. </w:t>
      </w:r>
      <w:proofErr w:type="spellStart"/>
      <w:r w:rsidRPr="00FE0712">
        <w:rPr>
          <w:rFonts w:ascii="Book Antiqua" w:eastAsia="Book Antiqua" w:hAnsi="Book Antiqua" w:cs="Book Antiqua"/>
          <w:i/>
          <w:iCs/>
          <w:color w:val="000000" w:themeColor="text1"/>
        </w:rPr>
        <w:t>Cytotherapy</w:t>
      </w:r>
      <w:proofErr w:type="spellEnd"/>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265-276 [PMID: 16793735 DOI: 10.1080/14653240600735685]</w:t>
      </w:r>
    </w:p>
    <w:p w14:paraId="505D218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122 </w:t>
      </w:r>
      <w:r w:rsidRPr="00FE0712">
        <w:rPr>
          <w:rFonts w:ascii="Book Antiqua" w:eastAsia="Book Antiqua" w:hAnsi="Book Antiqua" w:cs="Book Antiqua"/>
          <w:b/>
          <w:bCs/>
          <w:color w:val="000000" w:themeColor="text1"/>
        </w:rPr>
        <w:t>Yamamoto S</w:t>
      </w:r>
      <w:r w:rsidRPr="00FE0712">
        <w:rPr>
          <w:rFonts w:ascii="Book Antiqua" w:eastAsia="Book Antiqua" w:hAnsi="Book Antiqua" w:cs="Book Antiqua"/>
          <w:color w:val="000000" w:themeColor="text1"/>
        </w:rPr>
        <w:t xml:space="preserve">, Ikeda H, Toyama D, Hayashi M, Akiyama K, Suzuki M, Tanaka Y, Watanabe T, Fujimoto Y, </w:t>
      </w:r>
      <w:proofErr w:type="spellStart"/>
      <w:r w:rsidRPr="00FE0712">
        <w:rPr>
          <w:rFonts w:ascii="Book Antiqua" w:eastAsia="Book Antiqua" w:hAnsi="Book Antiqua" w:cs="Book Antiqua"/>
          <w:color w:val="000000" w:themeColor="text1"/>
        </w:rPr>
        <w:t>Hosaki</w:t>
      </w:r>
      <w:proofErr w:type="spellEnd"/>
      <w:r w:rsidRPr="00FE0712">
        <w:rPr>
          <w:rFonts w:ascii="Book Antiqua" w:eastAsia="Book Antiqua" w:hAnsi="Book Antiqua" w:cs="Book Antiqua"/>
          <w:color w:val="000000" w:themeColor="text1"/>
        </w:rPr>
        <w:t xml:space="preserve"> I, </w:t>
      </w:r>
      <w:proofErr w:type="spellStart"/>
      <w:r w:rsidRPr="00FE0712">
        <w:rPr>
          <w:rFonts w:ascii="Book Antiqua" w:eastAsia="Book Antiqua" w:hAnsi="Book Antiqua" w:cs="Book Antiqua"/>
          <w:color w:val="000000" w:themeColor="text1"/>
        </w:rPr>
        <w:t>Nishihira</w:t>
      </w:r>
      <w:proofErr w:type="spellEnd"/>
      <w:r w:rsidRPr="00FE0712">
        <w:rPr>
          <w:rFonts w:ascii="Book Antiqua" w:eastAsia="Book Antiqua" w:hAnsi="Book Antiqua" w:cs="Book Antiqua"/>
          <w:color w:val="000000" w:themeColor="text1"/>
        </w:rPr>
        <w:t xml:space="preserve"> H, </w:t>
      </w:r>
      <w:proofErr w:type="spellStart"/>
      <w:r w:rsidRPr="00FE0712">
        <w:rPr>
          <w:rFonts w:ascii="Book Antiqua" w:eastAsia="Book Antiqua" w:hAnsi="Book Antiqua" w:cs="Book Antiqua"/>
          <w:color w:val="000000" w:themeColor="text1"/>
        </w:rPr>
        <w:t>Isoyama</w:t>
      </w:r>
      <w:proofErr w:type="spellEnd"/>
      <w:r w:rsidRPr="00FE0712">
        <w:rPr>
          <w:rFonts w:ascii="Book Antiqua" w:eastAsia="Book Antiqua" w:hAnsi="Book Antiqua" w:cs="Book Antiqua"/>
          <w:color w:val="000000" w:themeColor="text1"/>
        </w:rPr>
        <w:t xml:space="preserve"> K. Quality of long-term </w:t>
      </w:r>
      <w:r w:rsidRPr="00FE0712">
        <w:rPr>
          <w:rFonts w:ascii="Book Antiqua" w:eastAsia="Book Antiqua" w:hAnsi="Book Antiqua" w:cs="Book Antiqua"/>
          <w:color w:val="000000" w:themeColor="text1"/>
        </w:rPr>
        <w:lastRenderedPageBreak/>
        <w:t xml:space="preserve">cryopreserved umbilical cord blood units for hematopoietic cell transplantation. </w:t>
      </w:r>
      <w:proofErr w:type="spellStart"/>
      <w:r w:rsidRPr="00FE0712">
        <w:rPr>
          <w:rFonts w:ascii="Book Antiqua" w:eastAsia="Book Antiqua" w:hAnsi="Book Antiqua" w:cs="Book Antiqua"/>
          <w:i/>
          <w:iCs/>
          <w:color w:val="000000" w:themeColor="text1"/>
        </w:rPr>
        <w:t>Int</w:t>
      </w:r>
      <w:proofErr w:type="spellEnd"/>
      <w:r w:rsidRPr="00FE0712">
        <w:rPr>
          <w:rFonts w:ascii="Book Antiqua" w:eastAsia="Book Antiqua" w:hAnsi="Book Antiqua" w:cs="Book Antiqua"/>
          <w:i/>
          <w:iCs/>
          <w:color w:val="000000" w:themeColor="text1"/>
        </w:rPr>
        <w:t xml:space="preserve"> J </w:t>
      </w:r>
      <w:proofErr w:type="spellStart"/>
      <w:r w:rsidRPr="00FE0712">
        <w:rPr>
          <w:rFonts w:ascii="Book Antiqua" w:eastAsia="Book Antiqua" w:hAnsi="Book Antiqua" w:cs="Book Antiqua"/>
          <w:i/>
          <w:iCs/>
          <w:color w:val="000000" w:themeColor="text1"/>
        </w:rPr>
        <w:t>Hematol</w:t>
      </w:r>
      <w:proofErr w:type="spellEnd"/>
      <w:r w:rsidRPr="00FE0712">
        <w:rPr>
          <w:rFonts w:ascii="Book Antiqua" w:eastAsia="Book Antiqua" w:hAnsi="Book Antiqua" w:cs="Book Antiqua"/>
          <w:color w:val="000000" w:themeColor="text1"/>
        </w:rPr>
        <w:t xml:space="preserve"> 2011; </w:t>
      </w:r>
      <w:r w:rsidRPr="00FE0712">
        <w:rPr>
          <w:rFonts w:ascii="Book Antiqua" w:eastAsia="Book Antiqua" w:hAnsi="Book Antiqua" w:cs="Book Antiqua"/>
          <w:b/>
          <w:bCs/>
          <w:color w:val="000000" w:themeColor="text1"/>
        </w:rPr>
        <w:t>93</w:t>
      </w:r>
      <w:r w:rsidRPr="00FE0712">
        <w:rPr>
          <w:rFonts w:ascii="Book Antiqua" w:eastAsia="Book Antiqua" w:hAnsi="Book Antiqua" w:cs="Book Antiqua"/>
          <w:color w:val="000000" w:themeColor="text1"/>
        </w:rPr>
        <w:t>: 99-105 [PMID: 21207212 DOI: 10.1007/s12185-010-0755-x]</w:t>
      </w:r>
    </w:p>
    <w:p w14:paraId="1FDCE6E8" w14:textId="77777777" w:rsidR="00A77B3E" w:rsidRPr="00FE0712" w:rsidRDefault="00DA15C9" w:rsidP="00C05CD6">
      <w:pPr>
        <w:spacing w:line="360" w:lineRule="auto"/>
        <w:jc w:val="both"/>
        <w:rPr>
          <w:color w:val="000000" w:themeColor="text1"/>
        </w:rPr>
      </w:pPr>
      <w:proofErr w:type="gramStart"/>
      <w:r w:rsidRPr="00FE0712">
        <w:rPr>
          <w:rFonts w:ascii="Book Antiqua" w:eastAsia="Book Antiqua" w:hAnsi="Book Antiqua" w:cs="Book Antiqua"/>
          <w:color w:val="000000" w:themeColor="text1"/>
        </w:rPr>
        <w:t xml:space="preserve">123 </w:t>
      </w:r>
      <w:r w:rsidRPr="00FE0712">
        <w:rPr>
          <w:rFonts w:ascii="Book Antiqua" w:eastAsia="Book Antiqua" w:hAnsi="Book Antiqua" w:cs="Book Antiqua"/>
          <w:b/>
          <w:bCs/>
          <w:color w:val="000000" w:themeColor="text1"/>
        </w:rPr>
        <w:t>Stiff PJ</w:t>
      </w:r>
      <w:r w:rsidRPr="00FE0712">
        <w:rPr>
          <w:rFonts w:ascii="Book Antiqua" w:eastAsia="Book Antiqua" w:hAnsi="Book Antiqua" w:cs="Book Antiqua"/>
          <w:color w:val="000000" w:themeColor="text1"/>
        </w:rPr>
        <w:t>, Koester AR, Weidner MK, Dvorak K, Fisher RI.</w:t>
      </w:r>
      <w:proofErr w:type="gramEnd"/>
      <w:r w:rsidRPr="00FE0712">
        <w:rPr>
          <w:rFonts w:ascii="Book Antiqua" w:eastAsia="Book Antiqua" w:hAnsi="Book Antiqua" w:cs="Book Antiqua"/>
          <w:color w:val="000000" w:themeColor="text1"/>
        </w:rPr>
        <w:t xml:space="preserve"> Autologous bone marrow transplantation using unfractionated cells cryopreserved in </w:t>
      </w:r>
      <w:proofErr w:type="spellStart"/>
      <w:r w:rsidRPr="00FE0712">
        <w:rPr>
          <w:rFonts w:ascii="Book Antiqua" w:eastAsia="Book Antiqua" w:hAnsi="Book Antiqua" w:cs="Book Antiqua"/>
          <w:color w:val="000000" w:themeColor="text1"/>
        </w:rPr>
        <w:t>dimethylsulfoxide</w:t>
      </w:r>
      <w:proofErr w:type="spellEnd"/>
      <w:r w:rsidRPr="00FE0712">
        <w:rPr>
          <w:rFonts w:ascii="Book Antiqua" w:eastAsia="Book Antiqua" w:hAnsi="Book Antiqua" w:cs="Book Antiqua"/>
          <w:color w:val="000000" w:themeColor="text1"/>
        </w:rPr>
        <w:t xml:space="preserve"> and hydroxyethyl starch without controlled-rate freezing. </w:t>
      </w:r>
      <w:r w:rsidRPr="00FE0712">
        <w:rPr>
          <w:rFonts w:ascii="Book Antiqua" w:eastAsia="Book Antiqua" w:hAnsi="Book Antiqua" w:cs="Book Antiqua"/>
          <w:i/>
          <w:iCs/>
          <w:color w:val="000000" w:themeColor="text1"/>
        </w:rPr>
        <w:t>Blood</w:t>
      </w:r>
      <w:r w:rsidRPr="00FE0712">
        <w:rPr>
          <w:rFonts w:ascii="Book Antiqua" w:eastAsia="Book Antiqua" w:hAnsi="Book Antiqua" w:cs="Book Antiqua"/>
          <w:color w:val="000000" w:themeColor="text1"/>
        </w:rPr>
        <w:t xml:space="preserve"> 1987; </w:t>
      </w:r>
      <w:r w:rsidRPr="00FE0712">
        <w:rPr>
          <w:rFonts w:ascii="Book Antiqua" w:eastAsia="Book Antiqua" w:hAnsi="Book Antiqua" w:cs="Book Antiqua"/>
          <w:b/>
          <w:bCs/>
          <w:color w:val="000000" w:themeColor="text1"/>
        </w:rPr>
        <w:t>70</w:t>
      </w:r>
      <w:r w:rsidRPr="00FE0712">
        <w:rPr>
          <w:rFonts w:ascii="Book Antiqua" w:eastAsia="Book Antiqua" w:hAnsi="Book Antiqua" w:cs="Book Antiqua"/>
          <w:color w:val="000000" w:themeColor="text1"/>
        </w:rPr>
        <w:t>: 974-978 [PMID: 2443203]</w:t>
      </w:r>
    </w:p>
    <w:p w14:paraId="78930D1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124 </w:t>
      </w:r>
      <w:proofErr w:type="spellStart"/>
      <w:r w:rsidRPr="00FE0712">
        <w:rPr>
          <w:rFonts w:ascii="Book Antiqua" w:eastAsia="Book Antiqua" w:hAnsi="Book Antiqua" w:cs="Book Antiqua"/>
          <w:b/>
          <w:bCs/>
          <w:color w:val="000000" w:themeColor="text1"/>
        </w:rPr>
        <w:t>Donnenberg</w:t>
      </w:r>
      <w:proofErr w:type="spellEnd"/>
      <w:r w:rsidRPr="00FE0712">
        <w:rPr>
          <w:rFonts w:ascii="Book Antiqua" w:eastAsia="Book Antiqua" w:hAnsi="Book Antiqua" w:cs="Book Antiqua"/>
          <w:b/>
          <w:bCs/>
          <w:color w:val="000000" w:themeColor="text1"/>
        </w:rPr>
        <w:t xml:space="preserve"> AD</w:t>
      </w:r>
      <w:r w:rsidRPr="00FE0712">
        <w:rPr>
          <w:rFonts w:ascii="Book Antiqua" w:eastAsia="Book Antiqua" w:hAnsi="Book Antiqua" w:cs="Book Antiqua"/>
          <w:color w:val="000000" w:themeColor="text1"/>
        </w:rPr>
        <w:t xml:space="preserve">, Koch EK, Griffin DL, </w:t>
      </w:r>
      <w:proofErr w:type="spellStart"/>
      <w:r w:rsidRPr="00FE0712">
        <w:rPr>
          <w:rFonts w:ascii="Book Antiqua" w:eastAsia="Book Antiqua" w:hAnsi="Book Antiqua" w:cs="Book Antiqua"/>
          <w:color w:val="000000" w:themeColor="text1"/>
        </w:rPr>
        <w:t>Stanczak</w:t>
      </w:r>
      <w:proofErr w:type="spellEnd"/>
      <w:r w:rsidRPr="00FE0712">
        <w:rPr>
          <w:rFonts w:ascii="Book Antiqua" w:eastAsia="Book Antiqua" w:hAnsi="Book Antiqua" w:cs="Book Antiqua"/>
          <w:color w:val="000000" w:themeColor="text1"/>
        </w:rPr>
        <w:t xml:space="preserve"> HM, Kiss JE, Carlos TM, </w:t>
      </w:r>
      <w:proofErr w:type="spellStart"/>
      <w:r w:rsidRPr="00FE0712">
        <w:rPr>
          <w:rFonts w:ascii="Book Antiqua" w:eastAsia="Book Antiqua" w:hAnsi="Book Antiqua" w:cs="Book Antiqua"/>
          <w:color w:val="000000" w:themeColor="text1"/>
        </w:rPr>
        <w:t>Buchbarker</w:t>
      </w:r>
      <w:proofErr w:type="spellEnd"/>
      <w:r w:rsidRPr="00FE0712">
        <w:rPr>
          <w:rFonts w:ascii="Book Antiqua" w:eastAsia="Book Antiqua" w:hAnsi="Book Antiqua" w:cs="Book Antiqua"/>
          <w:color w:val="000000" w:themeColor="text1"/>
        </w:rPr>
        <w:t xml:space="preserve"> DM, Yeager AM. Viability of cryopreserved BM progenitor cells stored for more than a decade. </w:t>
      </w:r>
      <w:proofErr w:type="spellStart"/>
      <w:r w:rsidRPr="00FE0712">
        <w:rPr>
          <w:rFonts w:ascii="Book Antiqua" w:eastAsia="Book Antiqua" w:hAnsi="Book Antiqua" w:cs="Book Antiqua"/>
          <w:i/>
          <w:iCs/>
          <w:color w:val="000000" w:themeColor="text1"/>
        </w:rPr>
        <w:t>Cytotherapy</w:t>
      </w:r>
      <w:proofErr w:type="spellEnd"/>
      <w:r w:rsidRPr="00FE0712">
        <w:rPr>
          <w:rFonts w:ascii="Book Antiqua" w:eastAsia="Book Antiqua" w:hAnsi="Book Antiqua" w:cs="Book Antiqua"/>
          <w:color w:val="000000" w:themeColor="text1"/>
        </w:rPr>
        <w:t xml:space="preserve"> 2002; </w:t>
      </w:r>
      <w:r w:rsidRPr="00FE0712">
        <w:rPr>
          <w:rFonts w:ascii="Book Antiqua" w:eastAsia="Book Antiqua" w:hAnsi="Book Antiqua" w:cs="Book Antiqua"/>
          <w:b/>
          <w:bCs/>
          <w:color w:val="000000" w:themeColor="text1"/>
        </w:rPr>
        <w:t>4</w:t>
      </w:r>
      <w:r w:rsidRPr="00FE0712">
        <w:rPr>
          <w:rFonts w:ascii="Book Antiqua" w:eastAsia="Book Antiqua" w:hAnsi="Book Antiqua" w:cs="Book Antiqua"/>
          <w:color w:val="000000" w:themeColor="text1"/>
        </w:rPr>
        <w:t>: 157-163 [PMID: 12006211 DOI: 10.1080/146532402317381866]</w:t>
      </w:r>
    </w:p>
    <w:p w14:paraId="3C6A687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125 </w:t>
      </w:r>
      <w:r w:rsidRPr="00FE0712">
        <w:rPr>
          <w:rFonts w:ascii="Book Antiqua" w:eastAsia="Book Antiqua" w:hAnsi="Book Antiqua" w:cs="Book Antiqua"/>
          <w:b/>
          <w:bCs/>
          <w:color w:val="000000" w:themeColor="text1"/>
        </w:rPr>
        <w:t>Antebi B</w:t>
      </w:r>
      <w:r w:rsidRPr="00FE0712">
        <w:rPr>
          <w:rFonts w:ascii="Book Antiqua" w:eastAsia="Book Antiqua" w:hAnsi="Book Antiqua" w:cs="Book Antiqua"/>
          <w:color w:val="000000" w:themeColor="text1"/>
        </w:rPr>
        <w:t xml:space="preserve">, Asher AM, Rodriguez LA 2nd, Moore RK, </w:t>
      </w:r>
      <w:proofErr w:type="spellStart"/>
      <w:r w:rsidRPr="00FE0712">
        <w:rPr>
          <w:rFonts w:ascii="Book Antiqua" w:eastAsia="Book Antiqua" w:hAnsi="Book Antiqua" w:cs="Book Antiqua"/>
          <w:color w:val="000000" w:themeColor="text1"/>
        </w:rPr>
        <w:t>Mohammadipoor</w:t>
      </w:r>
      <w:proofErr w:type="spellEnd"/>
      <w:r w:rsidRPr="00FE0712">
        <w:rPr>
          <w:rFonts w:ascii="Book Antiqua" w:eastAsia="Book Antiqua" w:hAnsi="Book Antiqua" w:cs="Book Antiqua"/>
          <w:color w:val="000000" w:themeColor="text1"/>
        </w:rPr>
        <w:t xml:space="preserve"> A, </w:t>
      </w:r>
      <w:proofErr w:type="spellStart"/>
      <w:r w:rsidRPr="00FE0712">
        <w:rPr>
          <w:rFonts w:ascii="Book Antiqua" w:eastAsia="Book Antiqua" w:hAnsi="Book Antiqua" w:cs="Book Antiqua"/>
          <w:color w:val="000000" w:themeColor="text1"/>
        </w:rPr>
        <w:t>Cancio</w:t>
      </w:r>
      <w:proofErr w:type="spellEnd"/>
      <w:r w:rsidRPr="00FE0712">
        <w:rPr>
          <w:rFonts w:ascii="Book Antiqua" w:eastAsia="Book Antiqua" w:hAnsi="Book Antiqua" w:cs="Book Antiqua"/>
          <w:color w:val="000000" w:themeColor="text1"/>
        </w:rPr>
        <w:t xml:space="preserve"> LC. Cryopreserved mesenchymal stem cells regain functional potency following a 24-h acclimation period. </w:t>
      </w:r>
      <w:r w:rsidRPr="00FE0712">
        <w:rPr>
          <w:rFonts w:ascii="Book Antiqua" w:eastAsia="Book Antiqua" w:hAnsi="Book Antiqua" w:cs="Book Antiqua"/>
          <w:i/>
          <w:iCs/>
          <w:color w:val="000000" w:themeColor="text1"/>
        </w:rPr>
        <w:t xml:space="preserve">J </w:t>
      </w:r>
      <w:proofErr w:type="spellStart"/>
      <w:r w:rsidRPr="00FE0712">
        <w:rPr>
          <w:rFonts w:ascii="Book Antiqua" w:eastAsia="Book Antiqua" w:hAnsi="Book Antiqua" w:cs="Book Antiqua"/>
          <w:i/>
          <w:iCs/>
          <w:color w:val="000000" w:themeColor="text1"/>
        </w:rPr>
        <w:t>Transl</w:t>
      </w:r>
      <w:proofErr w:type="spellEnd"/>
      <w:r w:rsidRPr="00FE0712">
        <w:rPr>
          <w:rFonts w:ascii="Book Antiqua" w:eastAsia="Book Antiqua" w:hAnsi="Book Antiqua" w:cs="Book Antiqua"/>
          <w:i/>
          <w:iCs/>
          <w:color w:val="000000" w:themeColor="text1"/>
        </w:rPr>
        <w:t xml:space="preserve"> Med</w:t>
      </w:r>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17</w:t>
      </w:r>
      <w:r w:rsidRPr="00FE0712">
        <w:rPr>
          <w:rFonts w:ascii="Book Antiqua" w:eastAsia="Book Antiqua" w:hAnsi="Book Antiqua" w:cs="Book Antiqua"/>
          <w:color w:val="000000" w:themeColor="text1"/>
        </w:rPr>
        <w:t>: 297 [PMID: 31464641 DOI: 10.1186/s12967-019-2038-5]</w:t>
      </w:r>
    </w:p>
    <w:p w14:paraId="5936D57A" w14:textId="77777777" w:rsidR="00A77B3E" w:rsidRPr="00FE0712" w:rsidRDefault="00A77B3E" w:rsidP="00C05CD6">
      <w:pPr>
        <w:spacing w:line="360" w:lineRule="auto"/>
        <w:jc w:val="both"/>
        <w:rPr>
          <w:color w:val="000000" w:themeColor="text1"/>
        </w:rPr>
        <w:sectPr w:rsidR="00A77B3E" w:rsidRPr="00FE0712">
          <w:pgSz w:w="12240" w:h="15840"/>
          <w:pgMar w:top="1440" w:right="1440" w:bottom="1440" w:left="1440" w:header="720" w:footer="720" w:gutter="0"/>
          <w:cols w:space="720"/>
          <w:docGrid w:linePitch="360"/>
        </w:sectPr>
      </w:pPr>
    </w:p>
    <w:p w14:paraId="27A89C4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lastRenderedPageBreak/>
        <w:t>Footnotes</w:t>
      </w:r>
    </w:p>
    <w:p w14:paraId="0A7F823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Conflict-of-interest statement: </w:t>
      </w:r>
      <w:r w:rsidRPr="00FE0712">
        <w:rPr>
          <w:rFonts w:ascii="Book Antiqua" w:eastAsia="Book Antiqua" w:hAnsi="Book Antiqua" w:cs="Book Antiqua"/>
          <w:color w:val="000000" w:themeColor="text1"/>
        </w:rPr>
        <w:t>The authors declare no conflicts of interest.</w:t>
      </w:r>
    </w:p>
    <w:p w14:paraId="58B45E70" w14:textId="77777777" w:rsidR="00A77B3E" w:rsidRPr="00FE0712" w:rsidRDefault="00A77B3E" w:rsidP="00C05CD6">
      <w:pPr>
        <w:spacing w:line="360" w:lineRule="auto"/>
        <w:jc w:val="both"/>
        <w:rPr>
          <w:color w:val="000000" w:themeColor="text1"/>
        </w:rPr>
      </w:pPr>
    </w:p>
    <w:p w14:paraId="1A97C75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Open-Access: </w:t>
      </w:r>
      <w:bookmarkStart w:id="8" w:name="OLE_LINK160"/>
      <w:bookmarkStart w:id="9" w:name="OLE_LINK161"/>
      <w:r w:rsidRPr="00FE071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E0712">
        <w:rPr>
          <w:rFonts w:ascii="Book Antiqua" w:eastAsia="Book Antiqua" w:hAnsi="Book Antiqua" w:cs="Book Antiqua"/>
          <w:color w:val="000000" w:themeColor="text1"/>
        </w:rPr>
        <w:t>NonCommercial</w:t>
      </w:r>
      <w:proofErr w:type="spellEnd"/>
      <w:r w:rsidRPr="00FE071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14:paraId="4BC6B6C9" w14:textId="77777777" w:rsidR="00A77B3E" w:rsidRPr="00FE0712" w:rsidRDefault="00A77B3E" w:rsidP="00C05CD6">
      <w:pPr>
        <w:spacing w:line="360" w:lineRule="auto"/>
        <w:jc w:val="both"/>
        <w:rPr>
          <w:color w:val="000000" w:themeColor="text1"/>
        </w:rPr>
      </w:pPr>
    </w:p>
    <w:p w14:paraId="215F0B9F" w14:textId="41AEE41C" w:rsidR="00A77B3E" w:rsidRDefault="00DA15C9" w:rsidP="00C05CD6">
      <w:pPr>
        <w:spacing w:line="360" w:lineRule="auto"/>
        <w:jc w:val="both"/>
        <w:rPr>
          <w:rFonts w:ascii="Book Antiqua" w:eastAsia="Book Antiqua" w:hAnsi="Book Antiqua" w:cs="Book Antiqua"/>
          <w:color w:val="000000" w:themeColor="text1"/>
        </w:rPr>
      </w:pPr>
      <w:r w:rsidRPr="00FE0712">
        <w:rPr>
          <w:rFonts w:ascii="Book Antiqua" w:eastAsia="Book Antiqua" w:hAnsi="Book Antiqua" w:cs="Book Antiqua"/>
          <w:b/>
          <w:color w:val="000000" w:themeColor="text1"/>
        </w:rPr>
        <w:t xml:space="preserve">Manuscript source: </w:t>
      </w:r>
      <w:r w:rsidRPr="00FE0712">
        <w:rPr>
          <w:rFonts w:ascii="Book Antiqua" w:eastAsia="Book Antiqua" w:hAnsi="Book Antiqua" w:cs="Book Antiqua"/>
          <w:color w:val="000000" w:themeColor="text1"/>
        </w:rPr>
        <w:t xml:space="preserve">Invited </w:t>
      </w:r>
      <w:r w:rsidR="00C05CD6" w:rsidRPr="00FE0712">
        <w:rPr>
          <w:rFonts w:ascii="Book Antiqua" w:eastAsia="Book Antiqua" w:hAnsi="Book Antiqua" w:cs="Book Antiqua"/>
          <w:color w:val="000000" w:themeColor="text1"/>
        </w:rPr>
        <w:t>ma</w:t>
      </w:r>
      <w:r w:rsidRPr="00FE0712">
        <w:rPr>
          <w:rFonts w:ascii="Book Antiqua" w:eastAsia="Book Antiqua" w:hAnsi="Book Antiqua" w:cs="Book Antiqua"/>
          <w:color w:val="000000" w:themeColor="text1"/>
        </w:rPr>
        <w:t>nuscript</w:t>
      </w:r>
    </w:p>
    <w:p w14:paraId="6D71D6B8" w14:textId="77777777" w:rsidR="00CA2EF8" w:rsidRPr="00FE0712" w:rsidRDefault="00CA2EF8" w:rsidP="00C05CD6">
      <w:pPr>
        <w:spacing w:line="360" w:lineRule="auto"/>
        <w:jc w:val="both"/>
        <w:rPr>
          <w:color w:val="000000" w:themeColor="text1"/>
        </w:rPr>
      </w:pPr>
    </w:p>
    <w:p w14:paraId="564D9AFE" w14:textId="09EBD288"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Corresponding Author's Membership in Professional Societies: </w:t>
      </w:r>
      <w:r w:rsidRPr="00FE0712">
        <w:rPr>
          <w:rFonts w:ascii="Book Antiqua" w:eastAsia="Book Antiqua" w:hAnsi="Book Antiqua" w:cs="Book Antiqua"/>
          <w:color w:val="000000" w:themeColor="text1"/>
        </w:rPr>
        <w:t>E</w:t>
      </w:r>
      <w:r w:rsidR="00472029" w:rsidRPr="00FE0712">
        <w:rPr>
          <w:rFonts w:ascii="Book Antiqua" w:eastAsia="Book Antiqua" w:hAnsi="Book Antiqua" w:cs="Book Antiqua"/>
          <w:color w:val="000000" w:themeColor="text1"/>
        </w:rPr>
        <w:t xml:space="preserve">uropean </w:t>
      </w:r>
      <w:r w:rsidRPr="00FE0712">
        <w:rPr>
          <w:rFonts w:ascii="Book Antiqua" w:eastAsia="Book Antiqua" w:hAnsi="Book Antiqua" w:cs="Book Antiqua"/>
          <w:color w:val="000000" w:themeColor="text1"/>
        </w:rPr>
        <w:t>S</w:t>
      </w:r>
      <w:r w:rsidR="00472029" w:rsidRPr="00FE0712">
        <w:rPr>
          <w:rFonts w:ascii="Book Antiqua" w:eastAsia="Book Antiqua" w:hAnsi="Book Antiqua" w:cs="Book Antiqua"/>
          <w:color w:val="000000" w:themeColor="text1"/>
        </w:rPr>
        <w:t xml:space="preserve">ociety of </w:t>
      </w:r>
      <w:r w:rsidRPr="00FE0712">
        <w:rPr>
          <w:rFonts w:ascii="Book Antiqua" w:eastAsia="Book Antiqua" w:hAnsi="Book Antiqua" w:cs="Book Antiqua"/>
          <w:color w:val="000000" w:themeColor="text1"/>
        </w:rPr>
        <w:t>G</w:t>
      </w:r>
      <w:r w:rsidR="00472029" w:rsidRPr="00FE0712">
        <w:rPr>
          <w:rFonts w:ascii="Book Antiqua" w:eastAsia="Book Antiqua" w:hAnsi="Book Antiqua" w:cs="Book Antiqua"/>
          <w:color w:val="000000" w:themeColor="text1"/>
        </w:rPr>
        <w:t xml:space="preserve">ene and </w:t>
      </w:r>
      <w:r w:rsidRPr="00FE0712">
        <w:rPr>
          <w:rFonts w:ascii="Book Antiqua" w:eastAsia="Book Antiqua" w:hAnsi="Book Antiqua" w:cs="Book Antiqua"/>
          <w:color w:val="000000" w:themeColor="text1"/>
        </w:rPr>
        <w:t>C</w:t>
      </w:r>
      <w:r w:rsidR="00472029" w:rsidRPr="00FE0712">
        <w:rPr>
          <w:rFonts w:ascii="Book Antiqua" w:eastAsia="Book Antiqua" w:hAnsi="Book Antiqua" w:cs="Book Antiqua"/>
          <w:color w:val="000000" w:themeColor="text1"/>
        </w:rPr>
        <w:t xml:space="preserve">ellular </w:t>
      </w:r>
      <w:r w:rsidRPr="00FE0712">
        <w:rPr>
          <w:rFonts w:ascii="Book Antiqua" w:eastAsia="Book Antiqua" w:hAnsi="Book Antiqua" w:cs="Book Antiqua"/>
          <w:color w:val="000000" w:themeColor="text1"/>
        </w:rPr>
        <w:t>T</w:t>
      </w:r>
      <w:r w:rsidR="00472029" w:rsidRPr="00FE0712">
        <w:rPr>
          <w:rFonts w:ascii="Book Antiqua" w:eastAsia="Book Antiqua" w:hAnsi="Book Antiqua" w:cs="Book Antiqua"/>
          <w:color w:val="000000" w:themeColor="text1"/>
        </w:rPr>
        <w:t>herapy</w:t>
      </w:r>
      <w:r w:rsidRPr="00FE0712">
        <w:rPr>
          <w:rFonts w:ascii="Book Antiqua" w:eastAsia="Book Antiqua" w:hAnsi="Book Antiqua" w:cs="Book Antiqua"/>
          <w:color w:val="000000" w:themeColor="text1"/>
        </w:rPr>
        <w:t xml:space="preserve">, </w:t>
      </w:r>
      <w:r w:rsidR="00250E2E" w:rsidRPr="00FE0712">
        <w:rPr>
          <w:rFonts w:ascii="Book Antiqua" w:hAnsi="Book Antiqua" w:cs="Book Antiqua" w:hint="eastAsia"/>
          <w:color w:val="000000" w:themeColor="text1"/>
          <w:lang w:eastAsia="zh-CN"/>
        </w:rPr>
        <w:t xml:space="preserve">No. </w:t>
      </w:r>
      <w:r w:rsidRPr="00FE0712">
        <w:rPr>
          <w:rFonts w:ascii="Book Antiqua" w:eastAsia="Book Antiqua" w:hAnsi="Book Antiqua" w:cs="Book Antiqua"/>
          <w:color w:val="000000" w:themeColor="text1"/>
        </w:rPr>
        <w:t>69786; I</w:t>
      </w:r>
      <w:r w:rsidR="00472029" w:rsidRPr="00FE0712">
        <w:rPr>
          <w:rFonts w:ascii="Book Antiqua" w:eastAsia="Book Antiqua" w:hAnsi="Book Antiqua" w:cs="Book Antiqua"/>
          <w:color w:val="000000" w:themeColor="text1"/>
        </w:rPr>
        <w:t xml:space="preserve">nternational </w:t>
      </w:r>
      <w:r w:rsidRPr="00FE0712">
        <w:rPr>
          <w:rFonts w:ascii="Book Antiqua" w:eastAsia="Book Antiqua" w:hAnsi="Book Antiqua" w:cs="Book Antiqua"/>
          <w:color w:val="000000" w:themeColor="text1"/>
        </w:rPr>
        <w:t>S</w:t>
      </w:r>
      <w:r w:rsidR="00472029" w:rsidRPr="00FE0712">
        <w:rPr>
          <w:rFonts w:ascii="Book Antiqua" w:eastAsia="Book Antiqua" w:hAnsi="Book Antiqua" w:cs="Book Antiqua"/>
          <w:color w:val="000000" w:themeColor="text1"/>
        </w:rPr>
        <w:t xml:space="preserve">ociety of </w:t>
      </w:r>
      <w:r w:rsidRPr="00FE0712">
        <w:rPr>
          <w:rFonts w:ascii="Book Antiqua" w:eastAsia="Book Antiqua" w:hAnsi="Book Antiqua" w:cs="Book Antiqua"/>
          <w:color w:val="000000" w:themeColor="text1"/>
        </w:rPr>
        <w:t>S</w:t>
      </w:r>
      <w:r w:rsidR="00472029" w:rsidRPr="00FE0712">
        <w:rPr>
          <w:rFonts w:ascii="Book Antiqua" w:eastAsia="Book Antiqua" w:hAnsi="Book Antiqua" w:cs="Book Antiqua"/>
          <w:color w:val="000000" w:themeColor="text1"/>
        </w:rPr>
        <w:t xml:space="preserve">tem </w:t>
      </w:r>
      <w:r w:rsidRPr="00FE0712">
        <w:rPr>
          <w:rFonts w:ascii="Book Antiqua" w:eastAsia="Book Antiqua" w:hAnsi="Book Antiqua" w:cs="Book Antiqua"/>
          <w:color w:val="000000" w:themeColor="text1"/>
        </w:rPr>
        <w:t>C</w:t>
      </w:r>
      <w:r w:rsidR="00472029" w:rsidRPr="00FE0712">
        <w:rPr>
          <w:rFonts w:ascii="Book Antiqua" w:eastAsia="Book Antiqua" w:hAnsi="Book Antiqua" w:cs="Book Antiqua"/>
          <w:color w:val="000000" w:themeColor="text1"/>
        </w:rPr>
        <w:t xml:space="preserve">ell </w:t>
      </w:r>
      <w:r w:rsidRPr="00FE0712">
        <w:rPr>
          <w:rFonts w:ascii="Book Antiqua" w:eastAsia="Book Antiqua" w:hAnsi="Book Antiqua" w:cs="Book Antiqua"/>
          <w:color w:val="000000" w:themeColor="text1"/>
        </w:rPr>
        <w:t>R</w:t>
      </w:r>
      <w:r w:rsidR="00472029" w:rsidRPr="00FE0712">
        <w:rPr>
          <w:rFonts w:ascii="Book Antiqua" w:eastAsia="Book Antiqua" w:hAnsi="Book Antiqua" w:cs="Book Antiqua"/>
          <w:color w:val="000000" w:themeColor="text1"/>
        </w:rPr>
        <w:t>esearch</w:t>
      </w:r>
      <w:r w:rsidRPr="00FE0712">
        <w:rPr>
          <w:rFonts w:ascii="Book Antiqua" w:eastAsia="Book Antiqua" w:hAnsi="Book Antiqua" w:cs="Book Antiqua"/>
          <w:color w:val="000000" w:themeColor="text1"/>
        </w:rPr>
        <w:t xml:space="preserve">, </w:t>
      </w:r>
      <w:r w:rsidR="00250E2E" w:rsidRPr="00FE0712">
        <w:rPr>
          <w:rFonts w:ascii="Book Antiqua" w:hAnsi="Book Antiqua" w:cs="Book Antiqua" w:hint="eastAsia"/>
          <w:color w:val="000000" w:themeColor="text1"/>
          <w:lang w:eastAsia="zh-CN"/>
        </w:rPr>
        <w:t xml:space="preserve">No. </w:t>
      </w:r>
      <w:r w:rsidRPr="00FE0712">
        <w:rPr>
          <w:rFonts w:ascii="Book Antiqua" w:eastAsia="Book Antiqua" w:hAnsi="Book Antiqua" w:cs="Book Antiqua"/>
          <w:color w:val="000000" w:themeColor="text1"/>
        </w:rPr>
        <w:t>52502.</w:t>
      </w:r>
    </w:p>
    <w:p w14:paraId="7A3FE001" w14:textId="77777777" w:rsidR="00A77B3E" w:rsidRPr="00FE0712" w:rsidRDefault="00A77B3E" w:rsidP="00C05CD6">
      <w:pPr>
        <w:spacing w:line="360" w:lineRule="auto"/>
        <w:jc w:val="both"/>
        <w:rPr>
          <w:color w:val="000000" w:themeColor="text1"/>
        </w:rPr>
      </w:pPr>
    </w:p>
    <w:p w14:paraId="7F818F7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Peer-review started: </w:t>
      </w:r>
      <w:r w:rsidRPr="00FE0712">
        <w:rPr>
          <w:rFonts w:ascii="Book Antiqua" w:eastAsia="Book Antiqua" w:hAnsi="Book Antiqua" w:cs="Book Antiqua"/>
          <w:color w:val="000000" w:themeColor="text1"/>
        </w:rPr>
        <w:t>February 27, 2021</w:t>
      </w:r>
    </w:p>
    <w:p w14:paraId="286A4B1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First decision: </w:t>
      </w:r>
      <w:r w:rsidRPr="00FE0712">
        <w:rPr>
          <w:rFonts w:ascii="Book Antiqua" w:eastAsia="Book Antiqua" w:hAnsi="Book Antiqua" w:cs="Book Antiqua"/>
          <w:color w:val="000000" w:themeColor="text1"/>
        </w:rPr>
        <w:t>April 20, 2021</w:t>
      </w:r>
    </w:p>
    <w:p w14:paraId="10D03A8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Article in press: </w:t>
      </w:r>
    </w:p>
    <w:p w14:paraId="1F622037" w14:textId="77777777" w:rsidR="00A77B3E" w:rsidRPr="00FE0712" w:rsidRDefault="00A77B3E" w:rsidP="00C05CD6">
      <w:pPr>
        <w:spacing w:line="360" w:lineRule="auto"/>
        <w:jc w:val="both"/>
        <w:rPr>
          <w:color w:val="000000" w:themeColor="text1"/>
        </w:rPr>
      </w:pPr>
    </w:p>
    <w:p w14:paraId="127AA94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Specialty type: </w:t>
      </w:r>
      <w:r w:rsidRPr="00FE0712">
        <w:rPr>
          <w:rFonts w:ascii="Book Antiqua" w:eastAsia="Book Antiqua" w:hAnsi="Book Antiqua" w:cs="Book Antiqua"/>
          <w:color w:val="000000" w:themeColor="text1"/>
        </w:rPr>
        <w:t xml:space="preserve">Cell </w:t>
      </w:r>
      <w:r w:rsidR="00C05CD6" w:rsidRPr="00FE0712">
        <w:rPr>
          <w:rFonts w:ascii="Book Antiqua" w:eastAsia="Book Antiqua" w:hAnsi="Book Antiqua" w:cs="Book Antiqua"/>
          <w:color w:val="000000" w:themeColor="text1"/>
        </w:rPr>
        <w:t>bi</w:t>
      </w:r>
      <w:r w:rsidRPr="00FE0712">
        <w:rPr>
          <w:rFonts w:ascii="Book Antiqua" w:eastAsia="Book Antiqua" w:hAnsi="Book Antiqua" w:cs="Book Antiqua"/>
          <w:color w:val="000000" w:themeColor="text1"/>
        </w:rPr>
        <w:t>ology</w:t>
      </w:r>
    </w:p>
    <w:p w14:paraId="06BD1E0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Country/Territory of origin: </w:t>
      </w:r>
      <w:r w:rsidRPr="00FE0712">
        <w:rPr>
          <w:rFonts w:ascii="Book Antiqua" w:eastAsia="Book Antiqua" w:hAnsi="Book Antiqua" w:cs="Book Antiqua"/>
          <w:color w:val="000000" w:themeColor="text1"/>
        </w:rPr>
        <w:t>Turkey</w:t>
      </w:r>
    </w:p>
    <w:p w14:paraId="2036ABF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Peer-review report’s scientific quality classification</w:t>
      </w:r>
    </w:p>
    <w:p w14:paraId="6C701B5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Grade </w:t>
      </w:r>
      <w:proofErr w:type="gramStart"/>
      <w:r w:rsidRPr="00FE0712">
        <w:rPr>
          <w:rFonts w:ascii="Book Antiqua" w:eastAsia="Book Antiqua" w:hAnsi="Book Antiqua" w:cs="Book Antiqua"/>
          <w:color w:val="000000" w:themeColor="text1"/>
        </w:rPr>
        <w:t>A</w:t>
      </w:r>
      <w:proofErr w:type="gramEnd"/>
      <w:r w:rsidRPr="00FE0712">
        <w:rPr>
          <w:rFonts w:ascii="Book Antiqua" w:eastAsia="Book Antiqua" w:hAnsi="Book Antiqua" w:cs="Book Antiqua"/>
          <w:color w:val="000000" w:themeColor="text1"/>
        </w:rPr>
        <w:t xml:space="preserve"> (Excellent): 0</w:t>
      </w:r>
    </w:p>
    <w:p w14:paraId="23D6A98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Grade B (Very good): B</w:t>
      </w:r>
    </w:p>
    <w:p w14:paraId="7D33A6A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Grade C (Good): C</w:t>
      </w:r>
    </w:p>
    <w:p w14:paraId="418CDDA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Grade D (Fair): 0</w:t>
      </w:r>
    </w:p>
    <w:p w14:paraId="54206E7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Grade E (Poor): 0</w:t>
      </w:r>
    </w:p>
    <w:p w14:paraId="7B39BAEA" w14:textId="77777777" w:rsidR="00A77B3E" w:rsidRPr="00FE0712" w:rsidRDefault="00A77B3E" w:rsidP="00C05CD6">
      <w:pPr>
        <w:spacing w:line="360" w:lineRule="auto"/>
        <w:jc w:val="both"/>
        <w:rPr>
          <w:color w:val="000000" w:themeColor="text1"/>
        </w:rPr>
      </w:pPr>
    </w:p>
    <w:p w14:paraId="1BF23148" w14:textId="3B10AACB" w:rsidR="00A77B3E" w:rsidRDefault="00DA15C9" w:rsidP="00C05CD6">
      <w:pPr>
        <w:spacing w:line="360" w:lineRule="auto"/>
        <w:jc w:val="both"/>
        <w:rPr>
          <w:rFonts w:ascii="Book Antiqua" w:eastAsia="Book Antiqua" w:hAnsi="Book Antiqua" w:cs="Book Antiqua"/>
          <w:b/>
          <w:color w:val="000000" w:themeColor="text1"/>
        </w:rPr>
      </w:pPr>
      <w:r w:rsidRPr="00FE0712">
        <w:rPr>
          <w:rFonts w:ascii="Book Antiqua" w:eastAsia="Book Antiqua" w:hAnsi="Book Antiqua" w:cs="Book Antiqua"/>
          <w:b/>
          <w:color w:val="000000" w:themeColor="text1"/>
        </w:rPr>
        <w:t xml:space="preserve">P-Reviewer: </w:t>
      </w:r>
      <w:r w:rsidRPr="00FE0712">
        <w:rPr>
          <w:rFonts w:ascii="Book Antiqua" w:eastAsia="Book Antiqua" w:hAnsi="Book Antiqua" w:cs="Book Antiqua"/>
          <w:color w:val="000000" w:themeColor="text1"/>
        </w:rPr>
        <w:t xml:space="preserve">Liu L, </w:t>
      </w:r>
      <w:proofErr w:type="spellStart"/>
      <w:r w:rsidRPr="00FE0712">
        <w:rPr>
          <w:rFonts w:ascii="Book Antiqua" w:eastAsia="Book Antiqua" w:hAnsi="Book Antiqua" w:cs="Book Antiqua"/>
          <w:color w:val="000000" w:themeColor="text1"/>
        </w:rPr>
        <w:t>Schenke</w:t>
      </w:r>
      <w:proofErr w:type="spellEnd"/>
      <w:r w:rsidRPr="00FE0712">
        <w:rPr>
          <w:rFonts w:ascii="Book Antiqua" w:eastAsia="Book Antiqua" w:hAnsi="Book Antiqua" w:cs="Book Antiqua"/>
          <w:color w:val="000000" w:themeColor="text1"/>
        </w:rPr>
        <w:t xml:space="preserve"> M</w:t>
      </w:r>
      <w:r w:rsidRPr="00FE0712">
        <w:rPr>
          <w:rFonts w:ascii="Book Antiqua" w:eastAsia="Book Antiqua" w:hAnsi="Book Antiqua" w:cs="Book Antiqua"/>
          <w:b/>
          <w:color w:val="000000" w:themeColor="text1"/>
        </w:rPr>
        <w:t xml:space="preserve"> S-Editor: </w:t>
      </w:r>
      <w:r w:rsidRPr="00FE0712">
        <w:rPr>
          <w:rFonts w:ascii="Book Antiqua" w:eastAsia="Book Antiqua" w:hAnsi="Book Antiqua" w:cs="Book Antiqua"/>
          <w:color w:val="000000" w:themeColor="text1"/>
        </w:rPr>
        <w:t>Ma YJ</w:t>
      </w:r>
      <w:r w:rsidRPr="00FE0712">
        <w:rPr>
          <w:rFonts w:ascii="Book Antiqua" w:eastAsia="Book Antiqua" w:hAnsi="Book Antiqua" w:cs="Book Antiqua"/>
          <w:b/>
          <w:color w:val="000000" w:themeColor="text1"/>
        </w:rPr>
        <w:t xml:space="preserve"> L-Editor:</w:t>
      </w:r>
      <w:r w:rsidR="00D960D4">
        <w:rPr>
          <w:rFonts w:ascii="Book Antiqua" w:eastAsia="Book Antiqua" w:hAnsi="Book Antiqua" w:cs="Book Antiqua"/>
          <w:b/>
          <w:color w:val="000000" w:themeColor="text1"/>
        </w:rPr>
        <w:t xml:space="preserve"> </w:t>
      </w:r>
      <w:proofErr w:type="spellStart"/>
      <w:r w:rsidR="00D960D4">
        <w:rPr>
          <w:rFonts w:ascii="Book Antiqua" w:eastAsia="Book Antiqua" w:hAnsi="Book Antiqua" w:cs="Book Antiqua"/>
          <w:bCs/>
          <w:color w:val="000000" w:themeColor="text1"/>
        </w:rPr>
        <w:t>Filipodia</w:t>
      </w:r>
      <w:proofErr w:type="spellEnd"/>
      <w:r w:rsidR="00D960D4">
        <w:rPr>
          <w:rFonts w:ascii="Book Antiqua" w:eastAsia="Book Antiqua" w:hAnsi="Book Antiqua" w:cs="Book Antiqua"/>
          <w:bCs/>
          <w:color w:val="000000" w:themeColor="text1"/>
        </w:rPr>
        <w:t xml:space="preserve"> </w:t>
      </w:r>
      <w:r w:rsidRPr="00FE0712">
        <w:rPr>
          <w:rFonts w:ascii="Book Antiqua" w:eastAsia="Book Antiqua" w:hAnsi="Book Antiqua" w:cs="Book Antiqua"/>
          <w:b/>
          <w:color w:val="000000" w:themeColor="text1"/>
        </w:rPr>
        <w:t xml:space="preserve">P-Editor: </w:t>
      </w:r>
    </w:p>
    <w:p w14:paraId="70C4A95A" w14:textId="3C40C5D4" w:rsidR="00EA579E" w:rsidRPr="00FE0712" w:rsidRDefault="00EA579E" w:rsidP="00C05CD6">
      <w:pPr>
        <w:spacing w:line="360" w:lineRule="auto"/>
        <w:jc w:val="both"/>
        <w:rPr>
          <w:color w:val="000000" w:themeColor="text1"/>
        </w:rPr>
        <w:sectPr w:rsidR="00EA579E" w:rsidRPr="00FE0712">
          <w:pgSz w:w="12240" w:h="15840"/>
          <w:pgMar w:top="1440" w:right="1440" w:bottom="1440" w:left="1440" w:header="720" w:footer="720" w:gutter="0"/>
          <w:cols w:space="720"/>
          <w:docGrid w:linePitch="360"/>
        </w:sectPr>
      </w:pPr>
    </w:p>
    <w:p w14:paraId="43A1D5C2" w14:textId="77777777" w:rsidR="00A77B3E" w:rsidRPr="00FE0712" w:rsidRDefault="00DA15C9" w:rsidP="00C05CD6">
      <w:pPr>
        <w:spacing w:line="360" w:lineRule="auto"/>
        <w:jc w:val="both"/>
        <w:rPr>
          <w:rFonts w:ascii="Book Antiqua" w:hAnsi="Book Antiqua" w:cs="Book Antiqua"/>
          <w:b/>
          <w:color w:val="000000" w:themeColor="text1"/>
          <w:lang w:eastAsia="zh-CN"/>
        </w:rPr>
      </w:pPr>
      <w:r w:rsidRPr="00FE0712">
        <w:rPr>
          <w:rFonts w:ascii="Book Antiqua" w:eastAsia="Book Antiqua" w:hAnsi="Book Antiqua" w:cs="Book Antiqua"/>
          <w:b/>
          <w:color w:val="000000" w:themeColor="text1"/>
        </w:rPr>
        <w:lastRenderedPageBreak/>
        <w:t>Figure Legends</w:t>
      </w:r>
    </w:p>
    <w:p w14:paraId="32925B41" w14:textId="5E41AD41" w:rsidR="006C375B" w:rsidRPr="00FE0712" w:rsidRDefault="00250E2E" w:rsidP="00C05CD6">
      <w:pPr>
        <w:spacing w:line="360" w:lineRule="auto"/>
        <w:jc w:val="both"/>
        <w:rPr>
          <w:color w:val="000000" w:themeColor="text1"/>
          <w:lang w:eastAsia="zh-CN"/>
        </w:rPr>
      </w:pPr>
      <w:r w:rsidRPr="00FE0712">
        <w:rPr>
          <w:noProof/>
          <w:color w:val="000000" w:themeColor="text1"/>
          <w:lang w:eastAsia="zh-CN"/>
        </w:rPr>
        <w:t xml:space="preserve"> </w:t>
      </w:r>
      <w:r w:rsidR="00690A0D">
        <w:rPr>
          <w:noProof/>
          <w:color w:val="000000" w:themeColor="text1"/>
          <w:lang w:eastAsia="zh-CN"/>
        </w:rPr>
        <w:drawing>
          <wp:inline distT="0" distB="0" distL="0" distR="0" wp14:anchorId="6211C457" wp14:editId="63C88496">
            <wp:extent cx="5943600" cy="26206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20645"/>
                    </a:xfrm>
                    <a:prstGeom prst="rect">
                      <a:avLst/>
                    </a:prstGeom>
                  </pic:spPr>
                </pic:pic>
              </a:graphicData>
            </a:graphic>
          </wp:inline>
        </w:drawing>
      </w:r>
    </w:p>
    <w:p w14:paraId="33C3960B" w14:textId="77777777" w:rsidR="00A77B3E" w:rsidRPr="00FE0712" w:rsidRDefault="00DA15C9" w:rsidP="00C05CD6">
      <w:pPr>
        <w:spacing w:line="360" w:lineRule="auto"/>
        <w:jc w:val="both"/>
        <w:rPr>
          <w:rFonts w:ascii="Book Antiqua" w:hAnsi="Book Antiqua" w:cs="Book Antiqua"/>
          <w:color w:val="000000" w:themeColor="text1"/>
          <w:lang w:eastAsia="zh-CN"/>
        </w:rPr>
      </w:pPr>
      <w:r w:rsidRPr="00FE0712">
        <w:rPr>
          <w:rFonts w:ascii="Book Antiqua" w:eastAsia="Book Antiqua" w:hAnsi="Book Antiqua" w:cs="Book Antiqua"/>
          <w:b/>
          <w:bCs/>
          <w:color w:val="000000" w:themeColor="text1"/>
        </w:rPr>
        <w:t xml:space="preserve">Figure 1 Comparison of </w:t>
      </w:r>
      <w:proofErr w:type="spellStart"/>
      <w:r w:rsidRPr="00FE0712">
        <w:rPr>
          <w:rFonts w:ascii="Book Antiqua" w:eastAsia="Book Antiqua" w:hAnsi="Book Antiqua" w:cs="Book Antiqua"/>
          <w:b/>
          <w:bCs/>
          <w:color w:val="000000" w:themeColor="text1"/>
        </w:rPr>
        <w:t>vitrification</w:t>
      </w:r>
      <w:proofErr w:type="spellEnd"/>
      <w:r w:rsidRPr="00FE0712">
        <w:rPr>
          <w:rFonts w:ascii="Book Antiqua" w:eastAsia="Book Antiqua" w:hAnsi="Book Antiqua" w:cs="Book Antiqua"/>
          <w:b/>
          <w:bCs/>
          <w:color w:val="000000" w:themeColor="text1"/>
        </w:rPr>
        <w:t xml:space="preserve"> and cryopreservation procedures. </w:t>
      </w:r>
      <w:r w:rsidRPr="00FE0712">
        <w:rPr>
          <w:rFonts w:ascii="Book Antiqua" w:eastAsia="Book Antiqua" w:hAnsi="Book Antiqua" w:cs="Book Antiqua"/>
          <w:color w:val="000000" w:themeColor="text1"/>
        </w:rPr>
        <w:t xml:space="preserve">CPAs: </w:t>
      </w:r>
      <w:proofErr w:type="spellStart"/>
      <w:r w:rsidRPr="00FE0712">
        <w:rPr>
          <w:rFonts w:ascii="Book Antiqua" w:eastAsia="Book Antiqua" w:hAnsi="Book Antiqua" w:cs="Book Antiqua"/>
          <w:color w:val="000000" w:themeColor="text1"/>
        </w:rPr>
        <w:t>Cryoprotective</w:t>
      </w:r>
      <w:proofErr w:type="spellEnd"/>
      <w:r w:rsidRPr="00FE0712">
        <w:rPr>
          <w:rFonts w:ascii="Book Antiqua" w:eastAsia="Book Antiqua" w:hAnsi="Book Antiqua" w:cs="Book Antiqua"/>
          <w:color w:val="000000" w:themeColor="text1"/>
        </w:rPr>
        <w:t xml:space="preserve"> agents; HSC</w:t>
      </w:r>
      <w:r w:rsidR="006C375B" w:rsidRPr="00FE0712">
        <w:rPr>
          <w:rFonts w:ascii="Book Antiqua" w:hAnsi="Book Antiqua" w:cs="Book Antiqua" w:hint="eastAsia"/>
          <w:color w:val="000000" w:themeColor="text1"/>
          <w:lang w:eastAsia="zh-CN"/>
        </w:rPr>
        <w:t>s</w:t>
      </w:r>
      <w:r w:rsidRPr="00FE0712">
        <w:rPr>
          <w:rFonts w:ascii="Book Antiqua" w:eastAsia="Book Antiqua" w:hAnsi="Book Antiqua" w:cs="Book Antiqua"/>
          <w:color w:val="000000" w:themeColor="text1"/>
        </w:rPr>
        <w:t xml:space="preserve">: Hematopoietic stem cells; MSCs: Mesenchymal stem cells;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İnduced pluripotent stem cells. </w:t>
      </w:r>
    </w:p>
    <w:p w14:paraId="715FFE22" w14:textId="7CF63D0A" w:rsidR="006C375B" w:rsidRPr="00FE0712" w:rsidRDefault="006C375B" w:rsidP="00C05CD6">
      <w:pPr>
        <w:spacing w:line="360" w:lineRule="auto"/>
        <w:jc w:val="both"/>
        <w:rPr>
          <w:color w:val="000000" w:themeColor="text1"/>
          <w:lang w:eastAsia="zh-CN"/>
        </w:rPr>
      </w:pPr>
      <w:r w:rsidRPr="00FE0712">
        <w:rPr>
          <w:rFonts w:ascii="Book Antiqua" w:hAnsi="Book Antiqua" w:cs="Book Antiqua"/>
          <w:color w:val="000000" w:themeColor="text1"/>
          <w:lang w:eastAsia="zh-CN"/>
        </w:rPr>
        <w:br w:type="page"/>
      </w:r>
    </w:p>
    <w:p w14:paraId="42F34A2F" w14:textId="327FE327" w:rsidR="00250E2E" w:rsidRPr="00FE0712" w:rsidRDefault="00250E2E" w:rsidP="00C05CD6">
      <w:pPr>
        <w:spacing w:line="360" w:lineRule="auto"/>
        <w:jc w:val="both"/>
        <w:rPr>
          <w:rFonts w:ascii="Book Antiqua" w:hAnsi="Book Antiqua" w:cs="Book Antiqua"/>
          <w:b/>
          <w:bCs/>
          <w:color w:val="000000" w:themeColor="text1"/>
          <w:lang w:eastAsia="zh-CN"/>
        </w:rPr>
      </w:pPr>
      <w:r w:rsidRPr="00FE0712">
        <w:rPr>
          <w:noProof/>
          <w:color w:val="000000" w:themeColor="text1"/>
          <w:lang w:eastAsia="zh-CN"/>
        </w:rPr>
        <w:lastRenderedPageBreak/>
        <w:drawing>
          <wp:inline distT="0" distB="0" distL="0" distR="0" wp14:anchorId="6F3A2C9A" wp14:editId="25CDFD31">
            <wp:extent cx="5486400" cy="26295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29535"/>
                    </a:xfrm>
                    <a:prstGeom prst="rect">
                      <a:avLst/>
                    </a:prstGeom>
                  </pic:spPr>
                </pic:pic>
              </a:graphicData>
            </a:graphic>
          </wp:inline>
        </w:drawing>
      </w:r>
    </w:p>
    <w:p w14:paraId="0AA54BE6" w14:textId="0D90AB3C" w:rsidR="00A77B3E" w:rsidRPr="00FE0712" w:rsidRDefault="00DA15C9" w:rsidP="00C05CD6">
      <w:pPr>
        <w:spacing w:line="360" w:lineRule="auto"/>
        <w:jc w:val="both"/>
        <w:rPr>
          <w:rFonts w:ascii="Book Antiqua" w:hAnsi="Book Antiqua" w:cs="Book Antiqua"/>
          <w:color w:val="000000" w:themeColor="text1"/>
          <w:lang w:eastAsia="zh-CN"/>
        </w:rPr>
      </w:pPr>
      <w:r w:rsidRPr="00FE0712">
        <w:rPr>
          <w:rFonts w:ascii="Book Antiqua" w:eastAsia="Book Antiqua" w:hAnsi="Book Antiqua" w:cs="Book Antiqua"/>
          <w:b/>
          <w:bCs/>
          <w:color w:val="000000" w:themeColor="text1"/>
        </w:rPr>
        <w:t xml:space="preserve">Figure 2 Preferred cryopreservation protocols for different types of stem cells. </w:t>
      </w:r>
      <w:r w:rsidRPr="00FE0712">
        <w:rPr>
          <w:rFonts w:ascii="Book Antiqua" w:eastAsia="Book Antiqua" w:hAnsi="Book Antiqua" w:cs="Book Antiqua"/>
          <w:color w:val="000000" w:themeColor="text1"/>
        </w:rPr>
        <w:t>PB:</w:t>
      </w:r>
      <w:r w:rsidRPr="00FE0712">
        <w:rPr>
          <w:rFonts w:ascii="Book Antiqua" w:eastAsia="Book Antiqua" w:hAnsi="Book Antiqua" w:cs="Book Antiqua"/>
          <w:b/>
          <w:bCs/>
          <w:color w:val="000000" w:themeColor="text1"/>
        </w:rPr>
        <w:t xml:space="preserve"> </w:t>
      </w:r>
      <w:r w:rsidRPr="00FE0712">
        <w:rPr>
          <w:rFonts w:ascii="Book Antiqua" w:eastAsia="Book Antiqua" w:hAnsi="Book Antiqua" w:cs="Book Antiqua"/>
          <w:color w:val="000000" w:themeColor="text1"/>
        </w:rPr>
        <w:t xml:space="preserve">Peripheral blood; BM: Bone marrow; UCB: Umbilical cord blood; HSCs: Hematopoietic stem cells; DMSO: Dimethyl sulfoxide; HES: Hydroxyethyl starch; HSA: </w:t>
      </w:r>
      <w:r w:rsidRPr="00FE0712">
        <w:rPr>
          <w:rFonts w:ascii="Book Antiqua" w:eastAsia="Book Antiqua" w:hAnsi="Book Antiqua" w:cs="Book Antiqua"/>
          <w:caps/>
          <w:color w:val="000000" w:themeColor="text1"/>
        </w:rPr>
        <w:t>h</w:t>
      </w:r>
      <w:r w:rsidRPr="00FE0712">
        <w:rPr>
          <w:rFonts w:ascii="Book Antiqua" w:eastAsia="Book Antiqua" w:hAnsi="Book Antiqua" w:cs="Book Antiqua"/>
          <w:color w:val="000000" w:themeColor="text1"/>
        </w:rPr>
        <w:t xml:space="preserve">uman serum albumin; TG: Tooth germ; DP: Dental pulp; A: Adipose tissue; WJ: Wharton Jelly; P: Placenta; MSCs: Mesenchymal stem/stromal cells; FBS: Fetal bovine serum; KSR: Knockout serum replacement; </w:t>
      </w:r>
      <w:proofErr w:type="spellStart"/>
      <w:r w:rsidRPr="00FE0712">
        <w:rPr>
          <w:rFonts w:ascii="Book Antiqua" w:eastAsia="Book Antiqua" w:hAnsi="Book Antiqua" w:cs="Book Antiqua"/>
          <w:color w:val="000000" w:themeColor="text1"/>
        </w:rPr>
        <w:t>iPSCs</w:t>
      </w:r>
      <w:proofErr w:type="spellEnd"/>
      <w:r w:rsidRPr="00FE0712">
        <w:rPr>
          <w:rFonts w:ascii="Book Antiqua" w:eastAsia="Book Antiqua" w:hAnsi="Book Antiqua" w:cs="Book Antiqua"/>
          <w:color w:val="000000" w:themeColor="text1"/>
        </w:rPr>
        <w:t xml:space="preserve">: </w:t>
      </w:r>
      <w:r w:rsidR="00472029" w:rsidRPr="00FE0712">
        <w:rPr>
          <w:rFonts w:ascii="Book Antiqua" w:eastAsia="Book Antiqua" w:hAnsi="Book Antiqua" w:cs="Book Antiqua"/>
          <w:color w:val="000000" w:themeColor="text1"/>
        </w:rPr>
        <w:t>I</w:t>
      </w:r>
      <w:r w:rsidRPr="00FE0712">
        <w:rPr>
          <w:rFonts w:ascii="Book Antiqua" w:eastAsia="Book Antiqua" w:hAnsi="Book Antiqua" w:cs="Book Antiqua"/>
          <w:color w:val="000000" w:themeColor="text1"/>
        </w:rPr>
        <w:t>nduced pluripotent stem cells; ESCs: Embryonic stem cells; ROCK: Rho-associated protein kinase.</w:t>
      </w:r>
    </w:p>
    <w:p w14:paraId="025D7F9D" w14:textId="77777777" w:rsidR="006C375B" w:rsidRPr="00FE0712" w:rsidRDefault="006C375B" w:rsidP="00C05CD6">
      <w:pPr>
        <w:spacing w:line="360" w:lineRule="auto"/>
        <w:jc w:val="both"/>
        <w:rPr>
          <w:rFonts w:ascii="Book Antiqua" w:hAnsi="Book Antiqua" w:cs="Book Antiqua"/>
          <w:color w:val="000000" w:themeColor="text1"/>
          <w:lang w:eastAsia="zh-CN"/>
        </w:rPr>
        <w:sectPr w:rsidR="006C375B" w:rsidRPr="00FE0712">
          <w:pgSz w:w="12240" w:h="15840"/>
          <w:pgMar w:top="1440" w:right="1440" w:bottom="1440" w:left="1440" w:header="720" w:footer="720" w:gutter="0"/>
          <w:cols w:space="720"/>
          <w:docGrid w:linePitch="360"/>
        </w:sectPr>
      </w:pPr>
    </w:p>
    <w:p w14:paraId="57F56155" w14:textId="77777777" w:rsidR="006C375B" w:rsidRPr="00FE0712" w:rsidRDefault="006C375B" w:rsidP="00C05CD6">
      <w:pPr>
        <w:spacing w:line="360" w:lineRule="auto"/>
        <w:jc w:val="both"/>
        <w:rPr>
          <w:rFonts w:ascii="Book Antiqua" w:hAnsi="Book Antiqua"/>
          <w:b/>
          <w:bCs/>
          <w:color w:val="000000" w:themeColor="text1"/>
        </w:rPr>
      </w:pPr>
      <w:r w:rsidRPr="00FE0712">
        <w:rPr>
          <w:rFonts w:ascii="Book Antiqua" w:hAnsi="Book Antiqua"/>
          <w:b/>
          <w:bCs/>
          <w:color w:val="000000" w:themeColor="text1"/>
        </w:rPr>
        <w:lastRenderedPageBreak/>
        <w:t>Table 1 Comparison of different protocols used during cryopreservation of hematopoietic stem cells</w:t>
      </w:r>
    </w:p>
    <w:tbl>
      <w:tblPr>
        <w:tblW w:w="15157" w:type="dxa"/>
        <w:tblInd w:w="5" w:type="dxa"/>
        <w:tblBorders>
          <w:top w:val="single" w:sz="4" w:space="0" w:color="auto"/>
          <w:bottom w:val="single" w:sz="4" w:space="0" w:color="auto"/>
        </w:tblBorders>
        <w:tblLayout w:type="fixed"/>
        <w:tblLook w:val="04A0" w:firstRow="1" w:lastRow="0" w:firstColumn="1" w:lastColumn="0" w:noHBand="0" w:noVBand="1"/>
      </w:tblPr>
      <w:tblGrid>
        <w:gridCol w:w="2088"/>
        <w:gridCol w:w="2126"/>
        <w:gridCol w:w="2160"/>
        <w:gridCol w:w="1384"/>
        <w:gridCol w:w="1701"/>
        <w:gridCol w:w="4564"/>
        <w:gridCol w:w="1134"/>
      </w:tblGrid>
      <w:tr w:rsidR="00C95472" w:rsidRPr="00FE0712" w14:paraId="494AF1A3" w14:textId="77777777" w:rsidTr="004B342B">
        <w:trPr>
          <w:trHeight w:val="251"/>
        </w:trPr>
        <w:tc>
          <w:tcPr>
            <w:tcW w:w="2088" w:type="dxa"/>
            <w:tcBorders>
              <w:top w:val="single" w:sz="4" w:space="0" w:color="auto"/>
              <w:bottom w:val="single" w:sz="4" w:space="0" w:color="auto"/>
            </w:tcBorders>
            <w:shd w:val="clear" w:color="auto" w:fill="auto"/>
            <w:noWrap/>
            <w:vAlign w:val="center"/>
            <w:hideMark/>
          </w:tcPr>
          <w:p w14:paraId="7BA3D5AA"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HSC source</w:t>
            </w:r>
          </w:p>
        </w:tc>
        <w:tc>
          <w:tcPr>
            <w:tcW w:w="2126" w:type="dxa"/>
            <w:tcBorders>
              <w:top w:val="single" w:sz="4" w:space="0" w:color="auto"/>
              <w:bottom w:val="single" w:sz="4" w:space="0" w:color="auto"/>
            </w:tcBorders>
            <w:shd w:val="clear" w:color="auto" w:fill="auto"/>
            <w:vAlign w:val="center"/>
            <w:hideMark/>
          </w:tcPr>
          <w:p w14:paraId="5748DF28" w14:textId="06AAE35B" w:rsidR="006C375B" w:rsidRPr="00FE0712" w:rsidRDefault="006C375B" w:rsidP="00472029">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Storage period and</w:t>
            </w:r>
            <w:r w:rsidR="006C7787" w:rsidRPr="00FE0712">
              <w:rPr>
                <w:rFonts w:ascii="Book Antiqua" w:hAnsi="Book Antiqua" w:cstheme="minorHAnsi"/>
                <w:b/>
                <w:bCs/>
                <w:color w:val="000000" w:themeColor="text1"/>
              </w:rPr>
              <w:t xml:space="preserve"> </w:t>
            </w:r>
            <w:r w:rsidRPr="00FE0712">
              <w:rPr>
                <w:rFonts w:ascii="Book Antiqua" w:hAnsi="Book Antiqua" w:cstheme="minorHAnsi"/>
                <w:b/>
                <w:bCs/>
                <w:color w:val="000000" w:themeColor="text1"/>
              </w:rPr>
              <w:t>temperature</w:t>
            </w:r>
          </w:p>
        </w:tc>
        <w:tc>
          <w:tcPr>
            <w:tcW w:w="2160" w:type="dxa"/>
            <w:tcBorders>
              <w:top w:val="single" w:sz="4" w:space="0" w:color="auto"/>
              <w:bottom w:val="single" w:sz="4" w:space="0" w:color="auto"/>
            </w:tcBorders>
            <w:shd w:val="clear" w:color="auto" w:fill="auto"/>
            <w:vAlign w:val="center"/>
            <w:hideMark/>
          </w:tcPr>
          <w:p w14:paraId="21A5D9E0" w14:textId="14187AD5" w:rsidR="006C375B" w:rsidRPr="00FE0712" w:rsidRDefault="001E5D5F"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Cryopreservation</w:t>
            </w:r>
          </w:p>
        </w:tc>
        <w:tc>
          <w:tcPr>
            <w:tcW w:w="1384" w:type="dxa"/>
            <w:tcBorders>
              <w:top w:val="single" w:sz="4" w:space="0" w:color="auto"/>
              <w:bottom w:val="single" w:sz="4" w:space="0" w:color="auto"/>
            </w:tcBorders>
            <w:shd w:val="clear" w:color="auto" w:fill="auto"/>
            <w:vAlign w:val="center"/>
            <w:hideMark/>
          </w:tcPr>
          <w:p w14:paraId="72A41FC4"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Viability post freezing</w:t>
            </w:r>
          </w:p>
        </w:tc>
        <w:tc>
          <w:tcPr>
            <w:tcW w:w="1701" w:type="dxa"/>
            <w:tcBorders>
              <w:top w:val="single" w:sz="4" w:space="0" w:color="auto"/>
              <w:bottom w:val="single" w:sz="4" w:space="0" w:color="auto"/>
            </w:tcBorders>
            <w:shd w:val="clear" w:color="auto" w:fill="auto"/>
            <w:vAlign w:val="center"/>
            <w:hideMark/>
          </w:tcPr>
          <w:p w14:paraId="1323787A" w14:textId="69B5336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aps/>
                <w:color w:val="000000" w:themeColor="text1"/>
              </w:rPr>
              <w:t>e</w:t>
            </w:r>
            <w:r w:rsidRPr="00FE0712">
              <w:rPr>
                <w:rFonts w:ascii="Book Antiqua" w:hAnsi="Book Antiqua" w:cstheme="minorHAnsi"/>
                <w:b/>
                <w:bCs/>
                <w:color w:val="000000" w:themeColor="text1"/>
              </w:rPr>
              <w:t>ngraftment</w:t>
            </w:r>
            <w:r w:rsidR="00DC2E3F">
              <w:rPr>
                <w:rFonts w:ascii="Book Antiqua" w:hAnsi="Book Antiqua" w:cstheme="minorHAnsi"/>
                <w:b/>
                <w:bCs/>
                <w:color w:val="000000" w:themeColor="text1"/>
              </w:rPr>
              <w:t xml:space="preserve"> in</w:t>
            </w:r>
            <w:r w:rsidR="004B342B">
              <w:rPr>
                <w:rFonts w:ascii="Book Antiqua" w:hAnsi="Book Antiqua" w:cstheme="minorHAnsi"/>
                <w:b/>
                <w:bCs/>
                <w:color w:val="000000" w:themeColor="text1"/>
              </w:rPr>
              <w:t xml:space="preserve"> </w:t>
            </w:r>
            <w:r w:rsidRPr="00FE0712">
              <w:rPr>
                <w:rFonts w:ascii="Book Antiqua" w:hAnsi="Book Antiqua" w:cstheme="minorHAnsi"/>
                <w:b/>
                <w:bCs/>
                <w:color w:val="000000" w:themeColor="text1"/>
              </w:rPr>
              <w:t>d</w:t>
            </w:r>
            <w:r w:rsidR="004B342B">
              <w:rPr>
                <w:rFonts w:ascii="Book Antiqua" w:hAnsi="Book Antiqua" w:cstheme="minorHAnsi"/>
                <w:b/>
                <w:bCs/>
                <w:color w:val="000000" w:themeColor="text1"/>
              </w:rPr>
              <w:t>ays</w:t>
            </w:r>
          </w:p>
        </w:tc>
        <w:tc>
          <w:tcPr>
            <w:tcW w:w="4564" w:type="dxa"/>
            <w:tcBorders>
              <w:top w:val="single" w:sz="4" w:space="0" w:color="auto"/>
              <w:bottom w:val="single" w:sz="4" w:space="0" w:color="auto"/>
            </w:tcBorders>
            <w:shd w:val="clear" w:color="auto" w:fill="auto"/>
            <w:noWrap/>
            <w:vAlign w:val="center"/>
            <w:hideMark/>
          </w:tcPr>
          <w:p w14:paraId="52D1ACBF"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Results</w:t>
            </w:r>
          </w:p>
        </w:tc>
        <w:tc>
          <w:tcPr>
            <w:tcW w:w="1134" w:type="dxa"/>
            <w:tcBorders>
              <w:top w:val="single" w:sz="4" w:space="0" w:color="auto"/>
              <w:bottom w:val="single" w:sz="4" w:space="0" w:color="auto"/>
            </w:tcBorders>
            <w:vAlign w:val="center"/>
          </w:tcPr>
          <w:p w14:paraId="50DCFFB7" w14:textId="77777777" w:rsidR="006C375B" w:rsidRPr="00FE0712" w:rsidRDefault="006C375B" w:rsidP="00C05CD6">
            <w:pPr>
              <w:spacing w:line="360" w:lineRule="auto"/>
              <w:jc w:val="both"/>
              <w:rPr>
                <w:rFonts w:ascii="Book Antiqua" w:hAnsi="Book Antiqua" w:cstheme="minorHAnsi"/>
                <w:b/>
                <w:bCs/>
                <w:color w:val="000000" w:themeColor="text1"/>
                <w:lang w:eastAsia="zh-CN"/>
              </w:rPr>
            </w:pPr>
            <w:r w:rsidRPr="00FE0712">
              <w:rPr>
                <w:rFonts w:ascii="Book Antiqua" w:hAnsi="Book Antiqua" w:cstheme="minorHAnsi"/>
                <w:b/>
                <w:bCs/>
                <w:color w:val="000000" w:themeColor="text1"/>
              </w:rPr>
              <w:t>Ref</w:t>
            </w:r>
            <w:r w:rsidRPr="00FE0712">
              <w:rPr>
                <w:rFonts w:ascii="Book Antiqua" w:hAnsi="Book Antiqua" w:cstheme="minorHAnsi" w:hint="eastAsia"/>
                <w:b/>
                <w:bCs/>
                <w:color w:val="000000" w:themeColor="text1"/>
                <w:lang w:eastAsia="zh-CN"/>
              </w:rPr>
              <w:t>.</w:t>
            </w:r>
          </w:p>
        </w:tc>
      </w:tr>
      <w:tr w:rsidR="00C95472" w:rsidRPr="00FE0712" w14:paraId="4514BE72" w14:textId="77777777" w:rsidTr="004B342B">
        <w:trPr>
          <w:trHeight w:val="306"/>
        </w:trPr>
        <w:tc>
          <w:tcPr>
            <w:tcW w:w="2088" w:type="dxa"/>
            <w:tcBorders>
              <w:top w:val="single" w:sz="4" w:space="0" w:color="auto"/>
            </w:tcBorders>
            <w:shd w:val="clear" w:color="auto" w:fill="auto"/>
            <w:noWrap/>
            <w:vAlign w:val="center"/>
            <w:hideMark/>
          </w:tcPr>
          <w:p w14:paraId="5B24D21B" w14:textId="798A192A"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600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6C7787" w:rsidRPr="00FE0712">
              <w:rPr>
                <w:rFonts w:ascii="Book Antiqua" w:hAnsi="Book Antiqua" w:cstheme="minorHAnsi"/>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color w:val="000000" w:themeColor="text1"/>
              </w:rPr>
              <w:t> </w:t>
            </w:r>
            <w:r w:rsidRPr="00FE0712">
              <w:rPr>
                <w:rFonts w:ascii="Book Antiqua" w:hAnsi="Book Antiqua" w:cstheme="minorHAnsi"/>
                <w:color w:val="000000" w:themeColor="text1"/>
              </w:rPr>
              <w:t>cells</w:t>
            </w:r>
            <w:r w:rsidR="006C7787"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mL autologous PBSC</w:t>
            </w:r>
          </w:p>
        </w:tc>
        <w:tc>
          <w:tcPr>
            <w:tcW w:w="2126" w:type="dxa"/>
            <w:tcBorders>
              <w:top w:val="single" w:sz="4" w:space="0" w:color="auto"/>
            </w:tcBorders>
            <w:shd w:val="clear" w:color="auto" w:fill="auto"/>
            <w:vAlign w:val="center"/>
            <w:hideMark/>
          </w:tcPr>
          <w:p w14:paraId="2E9D321F" w14:textId="51CDF325"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5-15 </w:t>
            </w:r>
            <w:proofErr w:type="spellStart"/>
            <w:r w:rsidRPr="00FE0712">
              <w:rPr>
                <w:rFonts w:ascii="Book Antiqua" w:hAnsi="Book Antiqua" w:cstheme="minorHAnsi"/>
                <w:color w:val="000000" w:themeColor="text1"/>
              </w:rPr>
              <w:t>yr</w:t>
            </w:r>
            <w:proofErr w:type="spellEnd"/>
            <w:r w:rsidRPr="00FE0712">
              <w:rPr>
                <w:rFonts w:ascii="Book Antiqua" w:hAnsi="Book Antiqua" w:cstheme="minorHAnsi"/>
                <w:color w:val="000000" w:themeColor="text1"/>
              </w:rPr>
              <w:t>, -150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tcBorders>
              <w:top w:val="single" w:sz="4" w:space="0" w:color="auto"/>
            </w:tcBorders>
            <w:shd w:val="clear" w:color="auto" w:fill="auto"/>
            <w:vAlign w:val="center"/>
            <w:hideMark/>
          </w:tcPr>
          <w:p w14:paraId="5F98A0B5"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DMSO and 23</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3% Plasma </w:t>
            </w:r>
            <w:proofErr w:type="spellStart"/>
            <w:r w:rsidRPr="00FE0712">
              <w:rPr>
                <w:rFonts w:ascii="Book Antiqua" w:hAnsi="Book Antiqua" w:cstheme="minorHAnsi"/>
                <w:color w:val="000000" w:themeColor="text1"/>
              </w:rPr>
              <w:t>Lyte</w:t>
            </w:r>
            <w:proofErr w:type="spellEnd"/>
            <w:r w:rsidRPr="00FE0712">
              <w:rPr>
                <w:rFonts w:ascii="Book Antiqua" w:hAnsi="Book Antiqua" w:cstheme="minorHAnsi"/>
                <w:color w:val="000000" w:themeColor="text1"/>
              </w:rPr>
              <w:t xml:space="preserve"> A </w:t>
            </w:r>
          </w:p>
        </w:tc>
        <w:tc>
          <w:tcPr>
            <w:tcW w:w="1384" w:type="dxa"/>
            <w:tcBorders>
              <w:top w:val="single" w:sz="4" w:space="0" w:color="auto"/>
            </w:tcBorders>
            <w:shd w:val="clear" w:color="auto" w:fill="auto"/>
            <w:vAlign w:val="center"/>
            <w:hideMark/>
          </w:tcPr>
          <w:p w14:paraId="7D5A2A99"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66</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4%</w:t>
            </w:r>
          </w:p>
        </w:tc>
        <w:tc>
          <w:tcPr>
            <w:tcW w:w="1701" w:type="dxa"/>
            <w:tcBorders>
              <w:top w:val="single" w:sz="4" w:space="0" w:color="auto"/>
            </w:tcBorders>
            <w:shd w:val="clear" w:color="auto" w:fill="auto"/>
            <w:noWrap/>
            <w:vAlign w:val="center"/>
            <w:hideMark/>
          </w:tcPr>
          <w:p w14:paraId="0721308A" w14:textId="4E2C233E"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12 </w:t>
            </w:r>
          </w:p>
        </w:tc>
        <w:tc>
          <w:tcPr>
            <w:tcW w:w="4564" w:type="dxa"/>
            <w:tcBorders>
              <w:top w:val="single" w:sz="4" w:space="0" w:color="auto"/>
            </w:tcBorders>
            <w:shd w:val="clear" w:color="auto" w:fill="auto"/>
            <w:noWrap/>
            <w:vAlign w:val="center"/>
            <w:hideMark/>
          </w:tcPr>
          <w:p w14:paraId="1F4FC27A"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Viable CD34+ cells or CFU-GM is a reliable predictor of rapid engraftment </w:t>
            </w:r>
          </w:p>
        </w:tc>
        <w:tc>
          <w:tcPr>
            <w:tcW w:w="1134" w:type="dxa"/>
            <w:tcBorders>
              <w:top w:val="single" w:sz="4" w:space="0" w:color="auto"/>
            </w:tcBorders>
            <w:vAlign w:val="center"/>
          </w:tcPr>
          <w:p w14:paraId="51E47977"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&lt;EndNote&gt;&lt;Cite&gt;&lt;Author&gt;Yang&lt;/Author&gt;&lt;Year&gt;2005&lt;/Year&gt;&lt;RecNum&gt;8&lt;/RecNum&gt;&lt;DisplayText&gt;&lt;style face="superscript"&gt;[13]&lt;/style&gt;&lt;/DisplayText&gt;&lt;record&gt;&lt;rec-number&gt;8&lt;/rec-number&gt;&lt;foreign-keys&gt;&lt;key app="EN" db-id="29rewpsvczx2e1ertap5t2r75xtdwzadvs2r" timestamp="1614240428"&gt;8&lt;/key&gt;&lt;/foreign-keys&gt;&lt;ref-type name="Journal Article"&gt;17&lt;/ref-type&gt;&lt;contributors&gt;&lt;authors&gt;&lt;author&gt;Yang, H.&lt;/author&gt;&lt;author&gt;Acker, J. P.&lt;/author&gt;&lt;author&gt;Cabuhat, M.&lt;/author&gt;&lt;author&gt;Letcher, B.&lt;/author&gt;&lt;author&gt;Larratt, L.&lt;/author&gt;&lt;author&gt;McGann, L. E.&lt;/author&gt;&lt;/authors&gt;&lt;/contributors&gt;&lt;auth-address&gt;Canadian Blood Services, Edmonton Alberta, Canada. ycryoscientific@yahoo.ca&lt;/auth-address&gt;&lt;titles&gt;&lt;title&gt;Association of post-thaw viable CD34+ cells and CFU-GM with time to hematopoietic engraftment&lt;/title&gt;&lt;secondary-title&gt;Bone Marrow Transplant&lt;/secondary-title&gt;&lt;/titles&gt;&lt;periodical&gt;&lt;full-title&gt;Bone Marrow Transplant&lt;/full-title&gt;&lt;/periodical&gt;&lt;pages&gt;881-7&lt;/pages&gt;&lt;volume&gt;35&lt;/volume&gt;&lt;number&gt;9&lt;/number&gt;&lt;edition&gt;2005/03/22&lt;/edition&gt;&lt;keywords&gt;&lt;keyword&gt;Adult&lt;/keyword&gt;&lt;keyword&gt;Aged&lt;/keyword&gt;&lt;keyword&gt;*Antigens, CD34/blood&lt;/keyword&gt;&lt;keyword&gt;Cell Survival&lt;/keyword&gt;&lt;keyword&gt;*Cryopreservation/methods&lt;/keyword&gt;&lt;keyword&gt;Female&lt;/keyword&gt;&lt;keyword&gt;*Graft Survival&lt;/keyword&gt;&lt;keyword&gt;*Granulocyte Precursor Cells/cytology&lt;/keyword&gt;&lt;keyword&gt;Humans&lt;/keyword&gt;&lt;keyword&gt;Male&lt;/keyword&gt;&lt;keyword&gt;Middle Aged&lt;/keyword&gt;&lt;keyword&gt;*Peripheral Blood Stem Cell Transplantation&lt;/keyword&gt;&lt;keyword&gt;Transplantation, Autologous&lt;/keyword&gt;&lt;/keywords&gt;&lt;dates&gt;&lt;year&gt;2005&lt;/year&gt;&lt;pub-dates&gt;&lt;date&gt;May&lt;/date&gt;&lt;/pub-dates&gt;&lt;/dates&gt;&lt;isbn&gt;0268-3369 (Print)&amp;#xD;0268-3369 (Linking)&lt;/isbn&gt;&lt;accession-num&gt;15778729&lt;/accession-num&gt;&lt;urls&gt;&lt;related-urls&gt;&lt;url&gt;https://www.ncbi.nlm.nih.gov/pubmed/15778729&lt;/url&gt;&lt;/related-urls&gt;&lt;/urls&gt;&lt;electronic-resource-num&gt;10.1038/sj.bmt.1704926&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[13]</w:t>
            </w:r>
            <w:r w:rsidRPr="00FE0712">
              <w:rPr>
                <w:rFonts w:ascii="Book Antiqua" w:hAnsi="Book Antiqua" w:cstheme="minorHAnsi"/>
                <w:color w:val="000000" w:themeColor="text1"/>
              </w:rPr>
              <w:fldChar w:fldCharType="end"/>
            </w:r>
          </w:p>
        </w:tc>
      </w:tr>
      <w:tr w:rsidR="00C95472" w:rsidRPr="00FE0712" w14:paraId="1BBD3742" w14:textId="77777777" w:rsidTr="004B342B">
        <w:trPr>
          <w:trHeight w:val="306"/>
        </w:trPr>
        <w:tc>
          <w:tcPr>
            <w:tcW w:w="2088" w:type="dxa"/>
            <w:shd w:val="clear" w:color="auto" w:fill="auto"/>
            <w:noWrap/>
            <w:vAlign w:val="center"/>
            <w:hideMark/>
          </w:tcPr>
          <w:p w14:paraId="4374E54F" w14:textId="77777777" w:rsidR="00C1546A"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300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w:t>
            </w:r>
          </w:p>
          <w:p w14:paraId="47DAEAB0" w14:textId="37DD64E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mL autologous PBSC</w:t>
            </w:r>
          </w:p>
        </w:tc>
        <w:tc>
          <w:tcPr>
            <w:tcW w:w="2126" w:type="dxa"/>
            <w:shd w:val="clear" w:color="auto" w:fill="auto"/>
            <w:vAlign w:val="center"/>
            <w:hideMark/>
          </w:tcPr>
          <w:p w14:paraId="346A4285" w14:textId="64241EBF"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 xml:space="preserve">6 </w:t>
            </w:r>
            <w:proofErr w:type="spellStart"/>
            <w:r w:rsidRPr="00FE0712">
              <w:rPr>
                <w:rFonts w:ascii="Book Antiqua" w:hAnsi="Book Antiqua" w:cstheme="minorHAnsi"/>
                <w:color w:val="000000" w:themeColor="text1"/>
              </w:rPr>
              <w:t>mo</w:t>
            </w:r>
            <w:proofErr w:type="spellEnd"/>
            <w:r w:rsidRPr="00FE0712">
              <w:rPr>
                <w:rFonts w:ascii="Book Antiqua" w:hAnsi="Book Antiqua" w:cstheme="minorHAnsi"/>
                <w:color w:val="000000" w:themeColor="text1"/>
              </w:rPr>
              <w:t>, -80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6B86C753"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DMSO, 1% HSA and 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 HES</w:t>
            </w:r>
          </w:p>
        </w:tc>
        <w:tc>
          <w:tcPr>
            <w:tcW w:w="1384" w:type="dxa"/>
            <w:shd w:val="clear" w:color="auto" w:fill="auto"/>
            <w:vAlign w:val="center"/>
            <w:hideMark/>
          </w:tcPr>
          <w:p w14:paraId="2C99A148"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72% </w:t>
            </w:r>
          </w:p>
        </w:tc>
        <w:tc>
          <w:tcPr>
            <w:tcW w:w="1701" w:type="dxa"/>
            <w:shd w:val="clear" w:color="auto" w:fill="auto"/>
            <w:noWrap/>
            <w:vAlign w:val="center"/>
            <w:hideMark/>
          </w:tcPr>
          <w:p w14:paraId="1CCD10D0" w14:textId="6CB563EE"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14 </w:t>
            </w:r>
          </w:p>
        </w:tc>
        <w:tc>
          <w:tcPr>
            <w:tcW w:w="4564" w:type="dxa"/>
            <w:shd w:val="clear" w:color="auto" w:fill="auto"/>
            <w:vAlign w:val="center"/>
            <w:hideMark/>
          </w:tcPr>
          <w:p w14:paraId="020AC43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Low DMSO </w:t>
            </w:r>
            <w:proofErr w:type="spellStart"/>
            <w:r w:rsidRPr="00FE0712">
              <w:rPr>
                <w:rFonts w:ascii="Book Antiqua" w:hAnsi="Book Antiqua" w:cstheme="minorHAnsi"/>
                <w:color w:val="000000" w:themeColor="text1"/>
              </w:rPr>
              <w:t>conc</w:t>
            </w:r>
            <w:proofErr w:type="spellEnd"/>
            <w:r w:rsidRPr="00FE0712">
              <w:rPr>
                <w:rFonts w:ascii="Book Antiqua" w:hAnsi="Book Antiqua" w:cstheme="minorHAnsi"/>
                <w:color w:val="000000" w:themeColor="text1"/>
              </w:rPr>
              <w:t xml:space="preserve"> allows successful engraftment and reduces toxicity (8%)</w:t>
            </w:r>
          </w:p>
          <w:p w14:paraId="72175FB4"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Similar engraftment after combination of DMSO with or without HES and HSA </w:t>
            </w:r>
          </w:p>
        </w:tc>
        <w:tc>
          <w:tcPr>
            <w:tcW w:w="1134" w:type="dxa"/>
            <w:vAlign w:val="center"/>
          </w:tcPr>
          <w:p w14:paraId="05BF6CCA"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PEVuZE5vdGU+PENpdGU+PEF1dGhvcj5DYWx2ZXQ8L0F1dGhvcj48WWVhcj4yMDEzPC9ZZWFyPjxS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==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PEVuZE5vdGU+PENpdGU+PEF1dGhvcj5DYWx2ZXQ8L0F1dGhvcj48WWVhcj4yMDEzPC9ZZWFyPjxS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==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[115]</w:t>
            </w:r>
            <w:r w:rsidRPr="00FE0712">
              <w:rPr>
                <w:rFonts w:ascii="Book Antiqua" w:hAnsi="Book Antiqua" w:cstheme="minorHAnsi"/>
                <w:color w:val="000000" w:themeColor="text1"/>
              </w:rPr>
              <w:fldChar w:fldCharType="end"/>
            </w:r>
          </w:p>
        </w:tc>
      </w:tr>
      <w:tr w:rsidR="00C95472" w:rsidRPr="00FE0712" w14:paraId="1807AC85" w14:textId="77777777" w:rsidTr="004B342B">
        <w:trPr>
          <w:trHeight w:val="446"/>
        </w:trPr>
        <w:tc>
          <w:tcPr>
            <w:tcW w:w="2088" w:type="dxa"/>
            <w:shd w:val="clear" w:color="auto" w:fill="auto"/>
            <w:noWrap/>
            <w:vAlign w:val="center"/>
            <w:hideMark/>
          </w:tcPr>
          <w:p w14:paraId="44FDA975" w14:textId="6064E5D3"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 xml:space="preserve">6 </w:t>
            </w:r>
            <w:r w:rsidRPr="00FE0712">
              <w:rPr>
                <w:rFonts w:ascii="Book Antiqua" w:hAnsi="Book Antiqua" w:cstheme="minorHAnsi"/>
                <w:color w:val="000000" w:themeColor="text1"/>
              </w:rPr>
              <w:t>cells/</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mL autologous PBSC</w:t>
            </w:r>
          </w:p>
        </w:tc>
        <w:tc>
          <w:tcPr>
            <w:tcW w:w="2126" w:type="dxa"/>
            <w:shd w:val="clear" w:color="auto" w:fill="auto"/>
            <w:vAlign w:val="center"/>
            <w:hideMark/>
          </w:tcPr>
          <w:p w14:paraId="525AB61C" w14:textId="6577A792"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 xml:space="preserve">6 </w:t>
            </w:r>
            <w:proofErr w:type="spellStart"/>
            <w:r w:rsidRPr="00FE0712">
              <w:rPr>
                <w:rFonts w:ascii="Book Antiqua" w:hAnsi="Book Antiqua" w:cstheme="minorHAnsi"/>
                <w:color w:val="000000" w:themeColor="text1"/>
              </w:rPr>
              <w:t>mo</w:t>
            </w:r>
            <w:proofErr w:type="spellEnd"/>
            <w:r w:rsidRPr="00FE0712">
              <w:rPr>
                <w:rFonts w:ascii="Book Antiqua" w:hAnsi="Book Antiqua" w:cstheme="minorHAnsi"/>
                <w:color w:val="000000" w:themeColor="text1"/>
              </w:rPr>
              <w:t>, -80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7D092A62" w14:textId="4737AE91"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10% DMSO, autologous plasma, 5</w:t>
            </w:r>
            <w:r w:rsidR="00250E2E" w:rsidRPr="00FE0712">
              <w:rPr>
                <w:rFonts w:ascii="Book Antiqua" w:hAnsi="Book Antiqua" w:cstheme="minorHAnsi"/>
                <w:color w:val="000000" w:themeColor="text1"/>
              </w:rPr>
              <w:t>%</w:t>
            </w:r>
            <w:r w:rsidR="00250E2E"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ACD</w:t>
            </w:r>
          </w:p>
        </w:tc>
        <w:tc>
          <w:tcPr>
            <w:tcW w:w="1384" w:type="dxa"/>
            <w:shd w:val="clear" w:color="auto" w:fill="auto"/>
            <w:vAlign w:val="center"/>
            <w:hideMark/>
          </w:tcPr>
          <w:p w14:paraId="63ABE61D"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85% </w:t>
            </w:r>
          </w:p>
        </w:tc>
        <w:tc>
          <w:tcPr>
            <w:tcW w:w="1701" w:type="dxa"/>
            <w:shd w:val="clear" w:color="auto" w:fill="auto"/>
            <w:noWrap/>
            <w:vAlign w:val="center"/>
            <w:hideMark/>
          </w:tcPr>
          <w:p w14:paraId="54A7D1C2" w14:textId="67FB715E"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14 </w:t>
            </w:r>
          </w:p>
        </w:tc>
        <w:tc>
          <w:tcPr>
            <w:tcW w:w="4564" w:type="dxa"/>
            <w:shd w:val="clear" w:color="auto" w:fill="auto"/>
            <w:vAlign w:val="center"/>
            <w:hideMark/>
          </w:tcPr>
          <w:p w14:paraId="4526D68B" w14:textId="32F480C1"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19.1% infusion-related toxicity in the 10% DMSO group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6.8% in the 5% DMSO group, lowering DMSO results in reduction in infusion toxicity and lower costs with</w:t>
            </w:r>
            <w:r w:rsidR="00C1546A" w:rsidRPr="00FE0712">
              <w:rPr>
                <w:rFonts w:ascii="Book Antiqua" w:hAnsi="Book Antiqua" w:cstheme="minorHAnsi"/>
                <w:color w:val="000000" w:themeColor="text1"/>
              </w:rPr>
              <w:t xml:space="preserve"> a </w:t>
            </w:r>
            <w:r w:rsidRPr="00FE0712">
              <w:rPr>
                <w:rFonts w:ascii="Book Antiqua" w:hAnsi="Book Antiqua" w:cstheme="minorHAnsi"/>
                <w:color w:val="000000" w:themeColor="text1"/>
              </w:rPr>
              <w:t>similar hematopoietic reconstitution</w:t>
            </w:r>
          </w:p>
        </w:tc>
        <w:tc>
          <w:tcPr>
            <w:tcW w:w="1134" w:type="dxa"/>
            <w:vAlign w:val="center"/>
          </w:tcPr>
          <w:p w14:paraId="7E016EE1"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PEVuZE5vdGU+PENpdGU+PEF1dGhvcj5HYWxtZXM8L0F1dGhvcj48WWVhcj4yMDA3PC9ZZWFyPjxS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PEVuZE5vdGU+PENpdGU+PEF1dGhvcj5HYWxtZXM8L0F1dGhvcj48WWVhcj4yMDA3PC9ZZWFyPjxS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[116]</w:t>
            </w:r>
            <w:r w:rsidRPr="00FE0712">
              <w:rPr>
                <w:rFonts w:ascii="Book Antiqua" w:hAnsi="Book Antiqua" w:cstheme="minorHAnsi"/>
                <w:color w:val="000000" w:themeColor="text1"/>
              </w:rPr>
              <w:fldChar w:fldCharType="end"/>
            </w:r>
          </w:p>
        </w:tc>
      </w:tr>
      <w:tr w:rsidR="00C95472" w:rsidRPr="00FE0712" w14:paraId="6F52F8A4" w14:textId="77777777" w:rsidTr="004B342B">
        <w:trPr>
          <w:trHeight w:val="292"/>
        </w:trPr>
        <w:tc>
          <w:tcPr>
            <w:tcW w:w="2088" w:type="dxa"/>
            <w:shd w:val="clear" w:color="auto" w:fill="auto"/>
            <w:noWrap/>
            <w:vAlign w:val="center"/>
            <w:hideMark/>
          </w:tcPr>
          <w:p w14:paraId="79722AAD"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aps/>
                <w:color w:val="000000" w:themeColor="text1"/>
              </w:rPr>
              <w:t>a</w:t>
            </w:r>
            <w:r w:rsidRPr="00FE0712">
              <w:rPr>
                <w:rFonts w:ascii="Book Antiqua" w:hAnsi="Book Antiqua" w:cstheme="minorHAnsi"/>
                <w:color w:val="000000" w:themeColor="text1"/>
              </w:rPr>
              <w:t>utologous PBSC</w:t>
            </w:r>
          </w:p>
        </w:tc>
        <w:tc>
          <w:tcPr>
            <w:tcW w:w="2126" w:type="dxa"/>
            <w:shd w:val="clear" w:color="auto" w:fill="auto"/>
            <w:vAlign w:val="center"/>
            <w:hideMark/>
          </w:tcPr>
          <w:p w14:paraId="2BDC302D" w14:textId="7E7D73C2"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 xml:space="preserve">11 </w:t>
            </w:r>
            <w:proofErr w:type="spellStart"/>
            <w:r w:rsidRPr="00FE0712">
              <w:rPr>
                <w:rFonts w:ascii="Book Antiqua" w:hAnsi="Book Antiqua" w:cstheme="minorHAnsi"/>
                <w:color w:val="000000" w:themeColor="text1"/>
              </w:rPr>
              <w:t>yr</w:t>
            </w:r>
            <w:proofErr w:type="spellEnd"/>
            <w:r w:rsidRPr="00FE0712">
              <w:rPr>
                <w:rFonts w:ascii="Book Antiqua" w:hAnsi="Book Antiqua" w:cstheme="minorHAnsi"/>
                <w:color w:val="000000" w:themeColor="text1"/>
              </w:rPr>
              <w:t>, -80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3930F59B"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 DMSO + 1% HSA and 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5% HES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6% DMSO + 6% HES</w:t>
            </w:r>
          </w:p>
        </w:tc>
        <w:tc>
          <w:tcPr>
            <w:tcW w:w="1384" w:type="dxa"/>
            <w:shd w:val="clear" w:color="auto" w:fill="auto"/>
            <w:vAlign w:val="center"/>
            <w:hideMark/>
          </w:tcPr>
          <w:p w14:paraId="264B0B2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no significant change</w:t>
            </w:r>
          </w:p>
        </w:tc>
        <w:tc>
          <w:tcPr>
            <w:tcW w:w="1701" w:type="dxa"/>
            <w:shd w:val="clear" w:color="auto" w:fill="auto"/>
            <w:noWrap/>
            <w:vAlign w:val="center"/>
            <w:hideMark/>
          </w:tcPr>
          <w:p w14:paraId="27F8D5AE" w14:textId="05E08B8B"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11-12 </w:t>
            </w:r>
          </w:p>
        </w:tc>
        <w:tc>
          <w:tcPr>
            <w:tcW w:w="4564" w:type="dxa"/>
            <w:shd w:val="clear" w:color="000000" w:fill="FFFFFF"/>
            <w:noWrap/>
            <w:vAlign w:val="center"/>
            <w:hideMark/>
          </w:tcPr>
          <w:p w14:paraId="102A3241"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Uncontrolled-rate freezing and cryopreservation with 5% DMSO/HES at −80</w:t>
            </w:r>
            <w:r w:rsidRPr="00FE0712">
              <w:rPr>
                <w:color w:val="000000" w:themeColor="text1"/>
              </w:rPr>
              <w:t> </w:t>
            </w:r>
            <w:r w:rsidRPr="00FE0712">
              <w:rPr>
                <w:rFonts w:ascii="Book Antiqua" w:hAnsi="Book Antiqua" w:cs="Book Antiqua"/>
                <w:color w:val="000000" w:themeColor="text1"/>
              </w:rPr>
              <w:t>°</w:t>
            </w:r>
            <w:r w:rsidRPr="00FE0712">
              <w:rPr>
                <w:rFonts w:ascii="Book Antiqua" w:hAnsi="Book Antiqua" w:cstheme="minorHAnsi"/>
                <w:color w:val="000000" w:themeColor="text1"/>
              </w:rPr>
              <w:t>C supports hematopoietic reconstitution comparable to that of controlled-rate freezing and liquid nitrogen storage</w:t>
            </w:r>
          </w:p>
        </w:tc>
        <w:tc>
          <w:tcPr>
            <w:tcW w:w="1134" w:type="dxa"/>
            <w:vAlign w:val="center"/>
          </w:tcPr>
          <w:p w14:paraId="3DD6AA60"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PEVuZE5vdGU+PENpdGU+PEF1dGhvcj5EZXRyeTwvQXV0aG9yPjxZZWFyPjIwMTQ8L1llYXI+PFJl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PEVuZE5vdGU+PENpdGU+PEF1dGhvcj5EZXRyeTwvQXV0aG9yPjxZZWFyPjIwMTQ8L1llYXI+PFJl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[117]</w:t>
            </w:r>
            <w:r w:rsidRPr="00FE0712">
              <w:rPr>
                <w:rFonts w:ascii="Book Antiqua" w:hAnsi="Book Antiqua" w:cstheme="minorHAnsi"/>
                <w:color w:val="000000" w:themeColor="text1"/>
              </w:rPr>
              <w:fldChar w:fldCharType="end"/>
            </w:r>
          </w:p>
        </w:tc>
      </w:tr>
      <w:tr w:rsidR="00C95472" w:rsidRPr="00FE0712" w14:paraId="7476680B" w14:textId="77777777" w:rsidTr="004B342B">
        <w:trPr>
          <w:trHeight w:val="445"/>
        </w:trPr>
        <w:tc>
          <w:tcPr>
            <w:tcW w:w="2088" w:type="dxa"/>
            <w:shd w:val="clear" w:color="auto" w:fill="auto"/>
            <w:noWrap/>
            <w:vAlign w:val="center"/>
            <w:hideMark/>
          </w:tcPr>
          <w:p w14:paraId="5D19AEA0" w14:textId="33F68066"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4000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autologous PBSC</w:t>
            </w:r>
          </w:p>
        </w:tc>
        <w:tc>
          <w:tcPr>
            <w:tcW w:w="2126" w:type="dxa"/>
            <w:shd w:val="clear" w:color="auto" w:fill="auto"/>
            <w:vAlign w:val="center"/>
            <w:hideMark/>
          </w:tcPr>
          <w:p w14:paraId="3D4D247D" w14:textId="4B9C8C0A" w:rsidR="006C375B" w:rsidRPr="00FE0712" w:rsidRDefault="00C05CD6"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1-98 </w:t>
            </w:r>
            <w:proofErr w:type="spellStart"/>
            <w:r w:rsidRPr="00FE0712">
              <w:rPr>
                <w:rFonts w:ascii="Book Antiqua" w:hAnsi="Book Antiqua" w:cstheme="minorHAnsi"/>
                <w:color w:val="000000" w:themeColor="text1"/>
              </w:rPr>
              <w:t>wk</w:t>
            </w:r>
            <w:proofErr w:type="spellEnd"/>
            <w:r w:rsidR="006C375B" w:rsidRPr="00FE0712">
              <w:rPr>
                <w:rFonts w:ascii="Book Antiqua" w:hAnsi="Book Antiqua" w:cstheme="minorHAnsi"/>
                <w:color w:val="000000" w:themeColor="text1"/>
              </w:rPr>
              <w:t>, -80</w:t>
            </w:r>
            <w:r w:rsidR="000700A3">
              <w:rPr>
                <w:rFonts w:ascii="Book Antiqua" w:hAnsi="Book Antiqua" w:cstheme="minorHAnsi"/>
                <w:color w:val="000000" w:themeColor="text1"/>
              </w:rPr>
              <w:t xml:space="preserve"> </w:t>
            </w:r>
            <w:r w:rsidR="006C375B" w:rsidRPr="00FE0712">
              <w:rPr>
                <w:rFonts w:ascii="Book Antiqua" w:hAnsi="Book Antiqua" w:cstheme="minorHAnsi"/>
                <w:color w:val="000000" w:themeColor="text1"/>
              </w:rPr>
              <w:t>°C</w:t>
            </w:r>
          </w:p>
        </w:tc>
        <w:tc>
          <w:tcPr>
            <w:tcW w:w="2160" w:type="dxa"/>
            <w:shd w:val="clear" w:color="auto" w:fill="auto"/>
            <w:vAlign w:val="center"/>
            <w:hideMark/>
          </w:tcPr>
          <w:p w14:paraId="537DAC9F"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 DMSO,</w:t>
            </w:r>
            <w:r w:rsidRPr="00FE0712" w:rsidDel="0061722E">
              <w:rPr>
                <w:rFonts w:ascii="Book Antiqua" w:hAnsi="Book Antiqua" w:cstheme="minorHAnsi"/>
                <w:color w:val="000000" w:themeColor="text1"/>
              </w:rPr>
              <w:t xml:space="preserve"> </w:t>
            </w:r>
            <w:r w:rsidRPr="00FE0712">
              <w:rPr>
                <w:rFonts w:ascii="Book Antiqua" w:hAnsi="Book Antiqua" w:cstheme="minorHAnsi"/>
                <w:color w:val="000000" w:themeColor="text1"/>
              </w:rPr>
              <w:t>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 HES and 1% HSA</w:t>
            </w:r>
          </w:p>
        </w:tc>
        <w:tc>
          <w:tcPr>
            <w:tcW w:w="1384" w:type="dxa"/>
            <w:shd w:val="clear" w:color="auto" w:fill="auto"/>
            <w:vAlign w:val="center"/>
            <w:hideMark/>
          </w:tcPr>
          <w:p w14:paraId="1754281B"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60</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8%</w:t>
            </w:r>
          </w:p>
        </w:tc>
        <w:tc>
          <w:tcPr>
            <w:tcW w:w="1701" w:type="dxa"/>
            <w:shd w:val="clear" w:color="auto" w:fill="auto"/>
            <w:vAlign w:val="center"/>
            <w:hideMark/>
          </w:tcPr>
          <w:p w14:paraId="12934D35" w14:textId="41F30628"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11-20 </w:t>
            </w:r>
          </w:p>
        </w:tc>
        <w:tc>
          <w:tcPr>
            <w:tcW w:w="4564" w:type="dxa"/>
            <w:shd w:val="clear" w:color="auto" w:fill="auto"/>
            <w:vAlign w:val="center"/>
            <w:hideMark/>
          </w:tcPr>
          <w:p w14:paraId="3805A2FA"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Reduction in DMSO concentration decreases transfusion-related adverse events. PBPCs cryopreserved in low DMSO/HES/HSA at -80°C allow successful engraftment</w:t>
            </w:r>
          </w:p>
        </w:tc>
        <w:tc>
          <w:tcPr>
            <w:tcW w:w="1134" w:type="dxa"/>
            <w:vAlign w:val="center"/>
          </w:tcPr>
          <w:p w14:paraId="4B4A178D"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PEVuZE5vdGU+PENpdGU+PEF1dGhvcj5IYWxsZTwvQXV0aG9yPjxZZWFyPjIwMDE8L1llYXI+PFJl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PEVuZE5vdGU+PENpdGU+PEF1dGhvcj5IYWxsZTwvQXV0aG9yPjxZZWFyPjIwMDE8L1llYXI+PFJl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[24]</w:t>
            </w:r>
            <w:r w:rsidRPr="00FE0712">
              <w:rPr>
                <w:rFonts w:ascii="Book Antiqua" w:hAnsi="Book Antiqua" w:cstheme="minorHAnsi"/>
                <w:color w:val="000000" w:themeColor="text1"/>
              </w:rPr>
              <w:fldChar w:fldCharType="end"/>
            </w:r>
          </w:p>
        </w:tc>
      </w:tr>
      <w:tr w:rsidR="00C95472" w:rsidRPr="00FE0712" w14:paraId="764B972E" w14:textId="77777777" w:rsidTr="004B342B">
        <w:trPr>
          <w:trHeight w:val="571"/>
        </w:trPr>
        <w:tc>
          <w:tcPr>
            <w:tcW w:w="2088" w:type="dxa"/>
            <w:shd w:val="clear" w:color="auto" w:fill="auto"/>
            <w:noWrap/>
            <w:vAlign w:val="center"/>
            <w:hideMark/>
          </w:tcPr>
          <w:p w14:paraId="7D825671"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50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autologous PBSC and BM</w:t>
            </w:r>
          </w:p>
        </w:tc>
        <w:tc>
          <w:tcPr>
            <w:tcW w:w="2126" w:type="dxa"/>
            <w:shd w:val="clear" w:color="auto" w:fill="auto"/>
            <w:vAlign w:val="center"/>
            <w:hideMark/>
          </w:tcPr>
          <w:p w14:paraId="0C3B3559" w14:textId="2A16DE5D"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PB: 35 </w:t>
            </w:r>
            <w:proofErr w:type="spellStart"/>
            <w:r w:rsidRPr="00FE0712">
              <w:rPr>
                <w:rFonts w:ascii="Book Antiqua" w:hAnsi="Book Antiqua" w:cstheme="minorHAnsi"/>
                <w:color w:val="000000" w:themeColor="text1"/>
              </w:rPr>
              <w:t>mo</w:t>
            </w:r>
            <w:proofErr w:type="spellEnd"/>
            <w:r w:rsidRPr="00FE0712">
              <w:rPr>
                <w:rFonts w:ascii="Book Antiqua" w:hAnsi="Book Antiqua" w:cstheme="minorHAnsi"/>
                <w:color w:val="000000" w:themeColor="text1"/>
              </w:rPr>
              <w:t xml:space="preserve"> (26-78); BM 16 </w:t>
            </w:r>
            <w:proofErr w:type="spellStart"/>
            <w:r w:rsidRPr="00FE0712">
              <w:rPr>
                <w:rFonts w:ascii="Book Antiqua" w:hAnsi="Book Antiqua" w:cstheme="minorHAnsi"/>
                <w:color w:val="000000" w:themeColor="text1"/>
              </w:rPr>
              <w:t>mo</w:t>
            </w:r>
            <w:proofErr w:type="spellEnd"/>
            <w:r w:rsidRPr="00FE0712">
              <w:rPr>
                <w:rFonts w:ascii="Book Antiqua" w:hAnsi="Book Antiqua" w:cstheme="minorHAnsi"/>
                <w:color w:val="000000" w:themeColor="text1"/>
              </w:rPr>
              <w:t xml:space="preserve"> (27-71), -90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hideMark/>
          </w:tcPr>
          <w:p w14:paraId="567A5A64"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 DMSO, 6% HES and 4% HSA in RPMI1640</w:t>
            </w:r>
          </w:p>
        </w:tc>
        <w:tc>
          <w:tcPr>
            <w:tcW w:w="1384" w:type="dxa"/>
            <w:shd w:val="clear" w:color="auto" w:fill="auto"/>
            <w:vAlign w:val="center"/>
            <w:hideMark/>
          </w:tcPr>
          <w:p w14:paraId="2EEA9DF9"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93%</w:t>
            </w:r>
          </w:p>
        </w:tc>
        <w:tc>
          <w:tcPr>
            <w:tcW w:w="1701" w:type="dxa"/>
            <w:shd w:val="clear" w:color="auto" w:fill="auto"/>
            <w:vAlign w:val="center"/>
            <w:hideMark/>
          </w:tcPr>
          <w:p w14:paraId="79BB25A8" w14:textId="77777777" w:rsidR="006C375B" w:rsidRPr="00FE0712" w:rsidRDefault="006C375B" w:rsidP="00250E2E">
            <w:pPr>
              <w:spacing w:line="360" w:lineRule="auto"/>
              <w:rPr>
                <w:rFonts w:ascii="Book Antiqua" w:hAnsi="Book Antiqua" w:cstheme="minorHAnsi"/>
                <w:color w:val="000000" w:themeColor="text1"/>
                <w:lang w:eastAsia="zh-CN"/>
              </w:rPr>
            </w:pPr>
          </w:p>
        </w:tc>
        <w:tc>
          <w:tcPr>
            <w:tcW w:w="4564" w:type="dxa"/>
            <w:shd w:val="clear" w:color="auto" w:fill="auto"/>
            <w:vAlign w:val="center"/>
            <w:hideMark/>
          </w:tcPr>
          <w:p w14:paraId="1BA093D2"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DMSO-associated toxicity during infusion, storage of HSCs at -90°C in DMSO/HES/HSA did not cause loss of cell numbers, viability, and </w:t>
            </w:r>
            <w:proofErr w:type="spellStart"/>
            <w:r w:rsidRPr="00FE0712">
              <w:rPr>
                <w:rFonts w:ascii="Book Antiqua" w:hAnsi="Book Antiqua" w:cstheme="minorHAnsi"/>
                <w:color w:val="000000" w:themeColor="text1"/>
              </w:rPr>
              <w:t>clonogenic</w:t>
            </w:r>
            <w:proofErr w:type="spellEnd"/>
            <w:r w:rsidRPr="00FE0712">
              <w:rPr>
                <w:rFonts w:ascii="Book Antiqua" w:hAnsi="Book Antiqua" w:cstheme="minorHAnsi"/>
                <w:color w:val="000000" w:themeColor="text1"/>
              </w:rPr>
              <w:t xml:space="preserve"> activity</w:t>
            </w:r>
          </w:p>
        </w:tc>
        <w:tc>
          <w:tcPr>
            <w:tcW w:w="1134" w:type="dxa"/>
            <w:vAlign w:val="center"/>
          </w:tcPr>
          <w:p w14:paraId="7A53A771"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&lt;EndNote&gt;&lt;Cite&gt;&lt;Author&gt;Ayello&lt;/Author&gt;&lt;Year&gt;1998&lt;/Year&gt;&lt;RecNum&gt;90&lt;/RecNum&gt;&lt;DisplayText&gt;&lt;style face="superscript"&gt;[118]&lt;/style&gt;&lt;/DisplayText&gt;&lt;record&gt;&lt;rec-number&gt;90&lt;/rec-number&gt;&lt;foreign-keys&gt;&lt;key app="EN" db-id="29rewpsvczx2e1ertap5t2r75xtdwzadvs2r" timestamp="1614280622"&gt;90&lt;/key&gt;&lt;/foreign-keys&gt;&lt;ref-type name="Journal Article"&gt;17&lt;/ref-type&gt;&lt;contributors&gt;&lt;authors&gt;&lt;author&gt;Ayello, J.&lt;/author&gt;&lt;author&gt;Semidei-Pomales, M.&lt;/author&gt;&lt;author&gt;Preti, R.&lt;/author&gt;&lt;author&gt;Hesdorffer, C.&lt;/author&gt;&lt;author&gt;Reiss, R. F.&lt;/author&gt;&lt;/authors&gt;&lt;/contributors&gt;&lt;auth-address&gt;Department of Pathology, Columbia-Presbyterian Medical Center, New York, NY 10032, USA.&lt;/auth-address&gt;&lt;titles&gt;&lt;title&gt;Effects of long-term storage at -90 degrees C of bone marrow and PBPC on cell recovery, viability, and clonogenic potential&lt;/title&gt;&lt;secondary-title&gt;J Hematother&lt;/secondary-title&gt;&lt;/titles&gt;&lt;periodical&gt;&lt;full-title&gt;J Hematother&lt;/full-title&gt;&lt;/periodical&gt;&lt;pages&gt;385-90&lt;/pages&gt;&lt;volume&gt;7&lt;/volume&gt;&lt;number&gt;4&lt;/number&gt;&lt;edition&gt;1998/09/15&lt;/edition&gt;&lt;keywords&gt;&lt;keyword&gt;*Blood Preservation&lt;/keyword&gt;&lt;keyword&gt;*Bone Marrow&lt;/keyword&gt;&lt;keyword&gt;*Bone Marrow Transplantation&lt;/keyword&gt;&lt;keyword&gt;Cell Survival&lt;/keyword&gt;&lt;keyword&gt;Colony-Forming Units Assay&lt;/keyword&gt;&lt;keyword&gt;*Cryopreservation&lt;/keyword&gt;&lt;keyword&gt;*Hematopoietic Stem Cell Transplantation&lt;/keyword&gt;&lt;keyword&gt;Humans&lt;/keyword&gt;&lt;keyword&gt;Time Factors&lt;/keyword&gt;&lt;/keywords&gt;&lt;dates&gt;&lt;year&gt;1998&lt;/year&gt;&lt;pub-dates&gt;&lt;date&gt;Aug&lt;/date&gt;&lt;/pub-dates&gt;&lt;/dates&gt;&lt;isbn&gt;1061-6128 (Print)&amp;#xD;1061-6128 (Linking)&lt;/isbn&gt;&lt;accession-num&gt;9735870&lt;/accession-num&gt;&lt;urls&gt;&lt;related-urls&gt;&lt;url&gt;https://www.ncbi.nlm.nih.gov/pubmed/9735870&lt;/url&gt;&lt;/related-urls&gt;&lt;/urls&gt;&lt;electronic-resource-num&gt;10.1089/scd.1.1998.7.385&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[118]</w:t>
            </w:r>
            <w:r w:rsidRPr="00FE0712">
              <w:rPr>
                <w:rFonts w:ascii="Book Antiqua" w:hAnsi="Book Antiqua" w:cstheme="minorHAnsi"/>
                <w:color w:val="000000" w:themeColor="text1"/>
              </w:rPr>
              <w:fldChar w:fldCharType="end"/>
            </w:r>
          </w:p>
        </w:tc>
      </w:tr>
      <w:tr w:rsidR="00C95472" w:rsidRPr="00FE0712" w14:paraId="47A9EBBE" w14:textId="77777777" w:rsidTr="004B342B">
        <w:trPr>
          <w:trHeight w:val="823"/>
        </w:trPr>
        <w:tc>
          <w:tcPr>
            <w:tcW w:w="2088" w:type="dxa"/>
            <w:shd w:val="clear" w:color="auto" w:fill="auto"/>
            <w:noWrap/>
            <w:vAlign w:val="center"/>
            <w:hideMark/>
          </w:tcPr>
          <w:p w14:paraId="4CF3A6B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Autologous PBSC</w:t>
            </w:r>
          </w:p>
        </w:tc>
        <w:tc>
          <w:tcPr>
            <w:tcW w:w="2126" w:type="dxa"/>
            <w:shd w:val="clear" w:color="auto" w:fill="auto"/>
            <w:noWrap/>
            <w:vAlign w:val="center"/>
            <w:hideMark/>
          </w:tcPr>
          <w:p w14:paraId="3A507135" w14:textId="2E85D69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Controlled rate freezing at -186</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3B13E23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 or 10% DMSO and 6% HES</w:t>
            </w:r>
          </w:p>
        </w:tc>
        <w:tc>
          <w:tcPr>
            <w:tcW w:w="1384" w:type="dxa"/>
            <w:shd w:val="clear" w:color="auto" w:fill="auto"/>
            <w:noWrap/>
            <w:vAlign w:val="center"/>
            <w:hideMark/>
          </w:tcPr>
          <w:p w14:paraId="04D9F0EF" w14:textId="77777777" w:rsidR="006C375B" w:rsidRPr="00FE0712" w:rsidRDefault="006C375B">
            <w:pPr>
              <w:spacing w:line="360" w:lineRule="auto"/>
              <w:rPr>
                <w:rFonts w:ascii="Book Antiqua" w:hAnsi="Book Antiqua" w:cstheme="minorHAnsi"/>
                <w:color w:val="000000" w:themeColor="text1"/>
              </w:rPr>
            </w:pPr>
          </w:p>
        </w:tc>
        <w:tc>
          <w:tcPr>
            <w:tcW w:w="1701" w:type="dxa"/>
            <w:shd w:val="clear" w:color="auto" w:fill="auto"/>
            <w:noWrap/>
            <w:vAlign w:val="center"/>
            <w:hideMark/>
          </w:tcPr>
          <w:p w14:paraId="37FCC6F5" w14:textId="43F0BCFE"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10-20 </w:t>
            </w:r>
          </w:p>
        </w:tc>
        <w:tc>
          <w:tcPr>
            <w:tcW w:w="4564" w:type="dxa"/>
            <w:shd w:val="clear" w:color="auto" w:fill="auto"/>
            <w:vAlign w:val="center"/>
            <w:hideMark/>
          </w:tcPr>
          <w:p w14:paraId="77697F7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Two patients who received components cryopreserved with DMSO alone experienced serious neurological toxicity, none of the recipients who received components frozen in DMSO/HES experienced serious infusion-related toxicity, better hematopoietic recovery in presence of HES independent of DMSO concentration</w:t>
            </w:r>
          </w:p>
        </w:tc>
        <w:tc>
          <w:tcPr>
            <w:tcW w:w="1134" w:type="dxa"/>
            <w:vAlign w:val="center"/>
          </w:tcPr>
          <w:p w14:paraId="254AF51C"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PEVuZE5vdGU+PENpdGU+PEF1dGhvcj5Sb3dsZXk8L0F1dGhvcj48WWVhcj4yMDAzPC9ZZWFyPjxS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==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PEVuZE5vdGU+PENpdGU+PEF1dGhvcj5Sb3dsZXk8L0F1dGhvcj48WWVhcj4yMDAzPC9ZZWFyPjxS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==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[14]</w:t>
            </w:r>
            <w:r w:rsidRPr="00FE0712">
              <w:rPr>
                <w:rFonts w:ascii="Book Antiqua" w:hAnsi="Book Antiqua" w:cstheme="minorHAnsi"/>
                <w:color w:val="000000" w:themeColor="text1"/>
              </w:rPr>
              <w:fldChar w:fldCharType="end"/>
            </w:r>
          </w:p>
        </w:tc>
      </w:tr>
      <w:tr w:rsidR="00C95472" w:rsidRPr="00FE0712" w14:paraId="75A37477" w14:textId="77777777" w:rsidTr="004B342B">
        <w:trPr>
          <w:trHeight w:val="432"/>
        </w:trPr>
        <w:tc>
          <w:tcPr>
            <w:tcW w:w="2088" w:type="dxa"/>
            <w:shd w:val="clear" w:color="auto" w:fill="auto"/>
            <w:noWrap/>
            <w:vAlign w:val="center"/>
            <w:hideMark/>
          </w:tcPr>
          <w:p w14:paraId="5CC5B72E" w14:textId="48B1AC6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100</w:t>
            </w:r>
            <w:r w:rsidR="00C1546A" w:rsidRPr="00FE0712">
              <w:rPr>
                <w:rFonts w:ascii="Book Antiqua" w:hAnsi="Book Antiqua" w:cstheme="minorHAnsi"/>
                <w:color w:val="000000" w:themeColor="text1"/>
              </w:rPr>
              <w:t xml:space="preserve"> </w:t>
            </w:r>
            <w:r w:rsidR="00250E2E" w:rsidRPr="00FE0712">
              <w:rPr>
                <w:rFonts w:ascii="Book Antiqua" w:hAnsi="Book Antiqua" w:cstheme="minorHAnsi"/>
                <w:color w:val="000000" w:themeColor="text1"/>
              </w:rPr>
              <w:t>x</w:t>
            </w:r>
            <w:r w:rsidR="00250E2E" w:rsidRPr="00FE0712">
              <w:rPr>
                <w:rFonts w:ascii="Book Antiqua" w:hAnsi="Book Antiqua" w:cstheme="minorHAnsi" w:hint="eastAsia"/>
                <w:color w:val="000000" w:themeColor="text1"/>
                <w:lang w:eastAsia="zh-CN"/>
              </w:rPr>
              <w:t xml:space="preserve"> </w:t>
            </w:r>
            <w:r w:rsidR="00250E2E" w:rsidRPr="00FE0712">
              <w:rPr>
                <w:rFonts w:ascii="Book Antiqua" w:hAnsi="Book Antiqua" w:cstheme="minorHAnsi"/>
                <w:color w:val="000000" w:themeColor="text1"/>
              </w:rPr>
              <w:t>10</w:t>
            </w:r>
            <w:r w:rsidR="00250E2E" w:rsidRPr="00FE0712">
              <w:rPr>
                <w:rFonts w:ascii="Book Antiqua" w:hAnsi="Book Antiqua" w:cstheme="minorHAnsi"/>
                <w:color w:val="000000" w:themeColor="text1"/>
                <w:vertAlign w:val="superscript"/>
              </w:rPr>
              <w:t>6</w:t>
            </w:r>
            <w:r w:rsidR="00250E2E" w:rsidRPr="00FE0712">
              <w:rPr>
                <w:rFonts w:ascii="Book Antiqua" w:hAnsi="Book Antiqua" w:cstheme="minorHAnsi"/>
                <w:color w:val="000000" w:themeColor="text1"/>
              </w:rPr>
              <w:t xml:space="preserve"> cells/mL</w:t>
            </w:r>
            <w:r w:rsidR="00250E2E"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200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autologous PBSC</w:t>
            </w:r>
          </w:p>
        </w:tc>
        <w:tc>
          <w:tcPr>
            <w:tcW w:w="2126" w:type="dxa"/>
            <w:shd w:val="clear" w:color="auto" w:fill="auto"/>
            <w:noWrap/>
            <w:vAlign w:val="center"/>
            <w:hideMark/>
          </w:tcPr>
          <w:p w14:paraId="281153C7" w14:textId="00B40A3B"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5-6 </w:t>
            </w:r>
            <w:proofErr w:type="spellStart"/>
            <w:r w:rsidRPr="00FE0712">
              <w:rPr>
                <w:rFonts w:ascii="Book Antiqua" w:hAnsi="Book Antiqua" w:cstheme="minorHAnsi"/>
                <w:color w:val="000000" w:themeColor="text1"/>
              </w:rPr>
              <w:t>yr</w:t>
            </w:r>
            <w:proofErr w:type="spellEnd"/>
            <w:r w:rsidRPr="00FE0712">
              <w:rPr>
                <w:rFonts w:ascii="Book Antiqua" w:hAnsi="Book Antiqua" w:cstheme="minorHAnsi"/>
                <w:color w:val="000000" w:themeColor="text1"/>
              </w:rPr>
              <w:t>, controlled rate freezing at -160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3BC7BAA2"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-10% DMSO,</w:t>
            </w:r>
          </w:p>
          <w:p w14:paraId="784F9B4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ACD</w:t>
            </w:r>
          </w:p>
        </w:tc>
        <w:tc>
          <w:tcPr>
            <w:tcW w:w="1384" w:type="dxa"/>
            <w:shd w:val="clear" w:color="auto" w:fill="auto"/>
            <w:vAlign w:val="center"/>
            <w:hideMark/>
          </w:tcPr>
          <w:p w14:paraId="21062A53"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73% with 5% DMSO</w:t>
            </w:r>
          </w:p>
        </w:tc>
        <w:tc>
          <w:tcPr>
            <w:tcW w:w="1701" w:type="dxa"/>
            <w:shd w:val="clear" w:color="auto" w:fill="auto"/>
            <w:noWrap/>
            <w:vAlign w:val="center"/>
            <w:hideMark/>
          </w:tcPr>
          <w:p w14:paraId="0492791D" w14:textId="2F3F2728"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10-14 </w:t>
            </w:r>
          </w:p>
        </w:tc>
        <w:tc>
          <w:tcPr>
            <w:tcW w:w="4564" w:type="dxa"/>
            <w:shd w:val="clear" w:color="auto" w:fill="auto"/>
            <w:vAlign w:val="center"/>
            <w:hideMark/>
          </w:tcPr>
          <w:p w14:paraId="023D018A"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Cryopreservation using 5% instead of 10% DMSO improves CD34 + cell and leukocyte viability, but has only minor effects on supernatant levels of leukocyte- and platelet-derived soluble mediators</w:t>
            </w:r>
          </w:p>
        </w:tc>
        <w:tc>
          <w:tcPr>
            <w:tcW w:w="1134" w:type="dxa"/>
            <w:vAlign w:val="center"/>
          </w:tcPr>
          <w:p w14:paraId="7970C0DA"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PEVuZE5vdGU+PENpdGU+PEF1dGhvcj5Ba2tvazwvQXV0aG9yPjxZZWFyPjIwMDk8L1llYXI+PFJl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PEVuZE5vdGU+PENpdGU+PEF1dGhvcj5Ba2tvazwvQXV0aG9yPjxZZWFyPjIwMDk8L1llYXI+PFJl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[61]</w:t>
            </w:r>
            <w:r w:rsidRPr="00FE0712">
              <w:rPr>
                <w:rFonts w:ascii="Book Antiqua" w:hAnsi="Book Antiqua" w:cstheme="minorHAnsi"/>
                <w:color w:val="000000" w:themeColor="text1"/>
              </w:rPr>
              <w:fldChar w:fldCharType="end"/>
            </w:r>
          </w:p>
        </w:tc>
      </w:tr>
      <w:tr w:rsidR="00C95472" w:rsidRPr="00FE0712" w14:paraId="144821AA" w14:textId="77777777" w:rsidTr="004B342B">
        <w:trPr>
          <w:trHeight w:val="502"/>
        </w:trPr>
        <w:tc>
          <w:tcPr>
            <w:tcW w:w="2088" w:type="dxa"/>
            <w:shd w:val="clear" w:color="auto" w:fill="auto"/>
            <w:vAlign w:val="center"/>
            <w:hideMark/>
          </w:tcPr>
          <w:p w14:paraId="1AB7E129" w14:textId="6A6E2FBE"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75 </w:t>
            </w:r>
            <w:r w:rsidR="00250E2E" w:rsidRPr="00FE0712">
              <w:rPr>
                <w:rFonts w:ascii="Book Antiqua" w:hAnsi="Book Antiqua" w:cstheme="minorHAnsi"/>
                <w:color w:val="000000" w:themeColor="text1"/>
              </w:rPr>
              <w:t>x</w:t>
            </w:r>
            <w:r w:rsidR="00250E2E" w:rsidRPr="00FE0712">
              <w:rPr>
                <w:rFonts w:ascii="Book Antiqua" w:hAnsi="Book Antiqua" w:cstheme="minorHAnsi" w:hint="eastAsia"/>
                <w:color w:val="000000" w:themeColor="text1"/>
                <w:lang w:eastAsia="zh-CN"/>
              </w:rPr>
              <w:t xml:space="preserve"> </w:t>
            </w:r>
            <w:r w:rsidR="00250E2E" w:rsidRPr="00FE0712">
              <w:rPr>
                <w:rFonts w:ascii="Book Antiqua" w:hAnsi="Book Antiqua" w:cstheme="minorHAnsi"/>
                <w:color w:val="000000" w:themeColor="text1"/>
              </w:rPr>
              <w:t>10</w:t>
            </w:r>
            <w:r w:rsidR="00250E2E" w:rsidRPr="00FE0712">
              <w:rPr>
                <w:rFonts w:ascii="Book Antiqua" w:hAnsi="Book Antiqua" w:cstheme="minorHAnsi"/>
                <w:color w:val="000000" w:themeColor="text1"/>
                <w:vertAlign w:val="superscript"/>
              </w:rPr>
              <w:t>6</w:t>
            </w:r>
            <w:r w:rsidR="00250E2E" w:rsidRPr="00FE0712">
              <w:rPr>
                <w:rFonts w:ascii="Book Antiqua" w:hAnsi="Book Antiqua" w:cstheme="minorHAnsi"/>
                <w:color w:val="000000" w:themeColor="text1"/>
              </w:rPr>
              <w:t xml:space="preserve"> cells/mL </w:t>
            </w:r>
            <w:r w:rsidRPr="00FE0712">
              <w:rPr>
                <w:rFonts w:ascii="Book Antiqua" w:hAnsi="Book Antiqua" w:cstheme="minorHAnsi"/>
                <w:color w:val="000000" w:themeColor="text1"/>
              </w:rPr>
              <w:t>-</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250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w:t>
            </w:r>
          </w:p>
          <w:p w14:paraId="1B4592FA"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autologous PBSC</w:t>
            </w:r>
          </w:p>
        </w:tc>
        <w:tc>
          <w:tcPr>
            <w:tcW w:w="2126" w:type="dxa"/>
            <w:shd w:val="clear" w:color="auto" w:fill="auto"/>
            <w:vAlign w:val="center"/>
            <w:hideMark/>
          </w:tcPr>
          <w:p w14:paraId="57243352" w14:textId="1ACD98B0"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32-180 d, controlled rate freezing,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hideMark/>
          </w:tcPr>
          <w:p w14:paraId="22D1BAF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10% DMSO</w:t>
            </w:r>
          </w:p>
        </w:tc>
        <w:tc>
          <w:tcPr>
            <w:tcW w:w="1384" w:type="dxa"/>
            <w:shd w:val="clear" w:color="auto" w:fill="auto"/>
            <w:vAlign w:val="center"/>
            <w:hideMark/>
          </w:tcPr>
          <w:p w14:paraId="62FE57F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84</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-95%</w:t>
            </w:r>
          </w:p>
        </w:tc>
        <w:tc>
          <w:tcPr>
            <w:tcW w:w="1701" w:type="dxa"/>
            <w:shd w:val="clear" w:color="auto" w:fill="auto"/>
            <w:vAlign w:val="center"/>
            <w:hideMark/>
          </w:tcPr>
          <w:p w14:paraId="52818E73" w14:textId="6143C31C"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10-14 </w:t>
            </w:r>
          </w:p>
        </w:tc>
        <w:tc>
          <w:tcPr>
            <w:tcW w:w="4564" w:type="dxa"/>
            <w:shd w:val="clear" w:color="auto" w:fill="auto"/>
            <w:vAlign w:val="center"/>
            <w:hideMark/>
          </w:tcPr>
          <w:p w14:paraId="4F42A4F2" w14:textId="3EEFAABF"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The use of 5% instead of 10% DMSO was associated with a decrease in side effects, cryopreservation with 5% DMSO followed by storage in nitrogen is a simple, highly standardized, and safe procedure for cryopreservation of autologous stem cell graft.</w:t>
            </w:r>
          </w:p>
        </w:tc>
        <w:tc>
          <w:tcPr>
            <w:tcW w:w="1134" w:type="dxa"/>
            <w:vAlign w:val="center"/>
          </w:tcPr>
          <w:p w14:paraId="4ABEC994"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PEVuZE5vdGU+PENpdGU+PEF1dGhvcj5Ba2tvazwvQXV0aG9yPjxZZWFyPjIwMDg8L1llYXI+PFJl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PEVuZE5vdGU+PENpdGU+PEF1dGhvcj5Ba2tvazwvQXV0aG9yPjxZZWFyPjIwMDg8L1llYXI+PFJl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[119]</w:t>
            </w:r>
            <w:r w:rsidRPr="00FE0712">
              <w:rPr>
                <w:rFonts w:ascii="Book Antiqua" w:hAnsi="Book Antiqua" w:cstheme="minorHAnsi"/>
                <w:color w:val="000000" w:themeColor="text1"/>
              </w:rPr>
              <w:fldChar w:fldCharType="end"/>
            </w:r>
          </w:p>
        </w:tc>
      </w:tr>
      <w:tr w:rsidR="00C95472" w:rsidRPr="00FE0712" w14:paraId="657C6E55" w14:textId="77777777" w:rsidTr="004B342B">
        <w:trPr>
          <w:trHeight w:val="739"/>
        </w:trPr>
        <w:tc>
          <w:tcPr>
            <w:tcW w:w="2088" w:type="dxa"/>
            <w:shd w:val="clear" w:color="auto" w:fill="auto"/>
            <w:vAlign w:val="center"/>
          </w:tcPr>
          <w:p w14:paraId="2E4023A4"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UCB</w:t>
            </w:r>
          </w:p>
        </w:tc>
        <w:tc>
          <w:tcPr>
            <w:tcW w:w="2126" w:type="dxa"/>
            <w:shd w:val="clear" w:color="auto" w:fill="auto"/>
            <w:vAlign w:val="center"/>
          </w:tcPr>
          <w:p w14:paraId="6DA41CD9"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1-2 </w:t>
            </w:r>
            <w:proofErr w:type="spellStart"/>
            <w:r w:rsidRPr="00FE0712">
              <w:rPr>
                <w:rFonts w:ascii="Book Antiqua" w:hAnsi="Book Antiqua" w:cstheme="minorHAnsi"/>
                <w:color w:val="000000" w:themeColor="text1"/>
              </w:rPr>
              <w:t>mo</w:t>
            </w:r>
            <w:proofErr w:type="spellEnd"/>
            <w:r w:rsidRPr="00FE0712">
              <w:rPr>
                <w:rFonts w:ascii="Book Antiqua" w:hAnsi="Book Antiqua" w:cstheme="minorHAnsi"/>
                <w:color w:val="000000" w:themeColor="text1"/>
              </w:rPr>
              <w:t xml:space="preserve">, uncontrolled </w:t>
            </w:r>
            <w:r w:rsidRPr="00FE0712">
              <w:rPr>
                <w:rFonts w:ascii="Book Antiqua" w:hAnsi="Book Antiqua" w:cstheme="minorHAnsi"/>
                <w:i/>
                <w:color w:val="000000" w:themeColor="text1"/>
              </w:rPr>
              <w:t xml:space="preserve">vs </w:t>
            </w:r>
            <w:r w:rsidRPr="00FE0712">
              <w:rPr>
                <w:rFonts w:ascii="Book Antiqua" w:hAnsi="Book Antiqua" w:cstheme="minorHAnsi"/>
                <w:color w:val="000000" w:themeColor="text1"/>
              </w:rPr>
              <w:t>controlled rate freezing at -90</w:t>
            </w:r>
            <w:r w:rsidRPr="00FE0712">
              <w:rPr>
                <w:rFonts w:ascii="Book Antiqua" w:hAnsi="Book Antiqua" w:cstheme="minorHAnsi"/>
                <w:color w:val="000000" w:themeColor="text1"/>
                <w:vertAlign w:val="superscript"/>
              </w:rPr>
              <w:t>o</w:t>
            </w:r>
            <w:r w:rsidRPr="00FE0712">
              <w:rPr>
                <w:rFonts w:ascii="Book Antiqua" w:hAnsi="Book Antiqua" w:cstheme="minorHAnsi"/>
                <w:color w:val="000000" w:themeColor="text1"/>
              </w:rPr>
              <w:t>C</w:t>
            </w:r>
          </w:p>
        </w:tc>
        <w:tc>
          <w:tcPr>
            <w:tcW w:w="2160" w:type="dxa"/>
            <w:shd w:val="clear" w:color="auto" w:fill="auto"/>
            <w:vAlign w:val="center"/>
          </w:tcPr>
          <w:p w14:paraId="4BF39B9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10% DMSO</w:t>
            </w:r>
          </w:p>
        </w:tc>
        <w:tc>
          <w:tcPr>
            <w:tcW w:w="1384" w:type="dxa"/>
            <w:shd w:val="clear" w:color="auto" w:fill="auto"/>
            <w:vAlign w:val="center"/>
          </w:tcPr>
          <w:p w14:paraId="5BA55D0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Uncontrolled 84</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2%; controlled 92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w:t>
            </w:r>
          </w:p>
        </w:tc>
        <w:tc>
          <w:tcPr>
            <w:tcW w:w="1701" w:type="dxa"/>
            <w:shd w:val="clear" w:color="auto" w:fill="auto"/>
            <w:vAlign w:val="center"/>
          </w:tcPr>
          <w:p w14:paraId="71EDC514"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49AE88A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Best recovery of UCB cells when controlled-rate freezing and 5% DMSO were combined</w:t>
            </w:r>
          </w:p>
        </w:tc>
        <w:tc>
          <w:tcPr>
            <w:tcW w:w="1134" w:type="dxa"/>
            <w:vAlign w:val="center"/>
          </w:tcPr>
          <w:p w14:paraId="47BE2ACA"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&lt;EndNote&gt;&lt;Cite&gt;&lt;Author&gt;Skoric&lt;/Author&gt;&lt;Year&gt;2007&lt;/Year&gt;&lt;RecNum&gt;95&lt;/RecNum&gt;&lt;DisplayText&gt;&lt;style face="superscript"&gt;[120]&lt;/style&gt;&lt;/DisplayText&gt;&lt;record&gt;&lt;rec-number&gt;95&lt;/rec-number&gt;&lt;foreign-keys&gt;&lt;key app="EN" db-id="29rewpsvczx2e1ertap5t2r75xtdwzadvs2r" timestamp="1614320591"&gt;95&lt;/key&gt;&lt;/foreign-keys&gt;&lt;ref-type name="Journal Article"&gt;17&lt;/ref-type&gt;&lt;contributors&gt;&lt;authors&gt;&lt;author&gt;Skoric, D.&lt;/author&gt;&lt;author&gt;Balint, B.&lt;/author&gt;&lt;author&gt;Petakov, M.&lt;/author&gt;&lt;author&gt;Sindjic, M.&lt;/author&gt;&lt;author&gt;Rodic, P.&lt;/author&gt;&lt;/authors&gt;&lt;/contributors&gt;&lt;auth-address&gt;Department of Haematology/Oncology, University Children&amp;apos;s Hospital, Belgrade, Serbia and Montenegro. predrag.rodic@udk.bg.ac.yu&lt;/auth-address&gt;&lt;titles&gt;&lt;title&gt;Collection strategies and cryopreservation of umbilical cord blood&lt;/title&gt;&lt;secondary-title&gt;Transfus Med&lt;/secondary-title&gt;&lt;/titles&gt;&lt;periodical&gt;&lt;full-title&gt;Transfus Med&lt;/full-title&gt;&lt;/periodical&gt;&lt;pages&gt;107-13&lt;/pages&gt;&lt;volume&gt;17&lt;/volume&gt;&lt;number&gt;2&lt;/number&gt;&lt;edition&gt;2007/04/14&lt;/edition&gt;&lt;keywords&gt;&lt;keyword&gt;Blood Preservation/*methods&lt;/keyword&gt;&lt;keyword&gt;Blood Specimen Collection/*methods&lt;/keyword&gt;&lt;keyword&gt;Cryopreservation/methods&lt;/keyword&gt;&lt;keyword&gt;Dimethyl Sulfoxide/blood&lt;/keyword&gt;&lt;keyword&gt;Female&lt;/keyword&gt;&lt;keyword&gt;*Fetal Blood&lt;/keyword&gt;&lt;keyword&gt;Hematopoietic Stem Cells/cytology&lt;/keyword&gt;&lt;keyword&gt;Humans&lt;/keyword&gt;&lt;keyword&gt;Placenta&lt;/keyword&gt;&lt;keyword&gt;Syringes&lt;/keyword&gt;&lt;keyword&gt;Uterus&lt;/keyword&gt;&lt;/keywords&gt;&lt;dates&gt;&lt;year&gt;2007&lt;/year&gt;&lt;pub-dates&gt;&lt;date&gt;Apr&lt;/date&gt;&lt;/pub-dates&gt;&lt;/dates&gt;&lt;isbn&gt;0958-7578 (Print)&amp;#xD;0958-7578 (Linking)&lt;/isbn&gt;&lt;accession-num&gt;17430466&lt;/accession-num&gt;&lt;urls&gt;&lt;related-urls&gt;&lt;url&gt;https://www.ncbi.nlm.nih.gov/pubmed/17430466&lt;/url&gt;&lt;/related-urls&gt;&lt;/urls&gt;&lt;electronic-resource-num&gt;10.1111/j.1365-3148.2007.00728.x&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[120]</w:t>
            </w:r>
            <w:r w:rsidRPr="00FE0712">
              <w:rPr>
                <w:rFonts w:ascii="Book Antiqua" w:hAnsi="Book Antiqua" w:cstheme="minorHAnsi"/>
                <w:color w:val="000000" w:themeColor="text1"/>
              </w:rPr>
              <w:fldChar w:fldCharType="end"/>
            </w:r>
          </w:p>
        </w:tc>
      </w:tr>
      <w:tr w:rsidR="00C95472" w:rsidRPr="00FE0712" w14:paraId="62076CB4" w14:textId="77777777" w:rsidTr="004B342B">
        <w:trPr>
          <w:trHeight w:val="636"/>
        </w:trPr>
        <w:tc>
          <w:tcPr>
            <w:tcW w:w="2088" w:type="dxa"/>
            <w:shd w:val="clear" w:color="auto" w:fill="auto"/>
            <w:vAlign w:val="center"/>
          </w:tcPr>
          <w:p w14:paraId="71A1A2BE"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15</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UCB</w:t>
            </w:r>
          </w:p>
        </w:tc>
        <w:tc>
          <w:tcPr>
            <w:tcW w:w="2126" w:type="dxa"/>
            <w:shd w:val="clear" w:color="auto" w:fill="auto"/>
            <w:vAlign w:val="center"/>
          </w:tcPr>
          <w:p w14:paraId="60ED5A7E" w14:textId="180A24C8"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&gt; 2 </w:t>
            </w:r>
            <w:proofErr w:type="spellStart"/>
            <w:r w:rsidRPr="00FE0712">
              <w:rPr>
                <w:rFonts w:ascii="Book Antiqua" w:hAnsi="Book Antiqua" w:cstheme="minorHAnsi"/>
                <w:color w:val="000000" w:themeColor="text1"/>
              </w:rPr>
              <w:t>wk</w:t>
            </w:r>
            <w:proofErr w:type="spellEnd"/>
            <w:r w:rsidRPr="00FE0712">
              <w:rPr>
                <w:rFonts w:ascii="Book Antiqua" w:hAnsi="Book Antiqua" w:cstheme="minorHAnsi"/>
                <w:color w:val="000000" w:themeColor="text1"/>
              </w:rPr>
              <w:t>, controlled rate freezing at -170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tcPr>
          <w:p w14:paraId="0CB57D3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10</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20% DMSO and 2% HSA or autologous plasma</w:t>
            </w:r>
          </w:p>
        </w:tc>
        <w:tc>
          <w:tcPr>
            <w:tcW w:w="1384" w:type="dxa"/>
            <w:shd w:val="clear" w:color="auto" w:fill="auto"/>
            <w:vAlign w:val="center"/>
          </w:tcPr>
          <w:p w14:paraId="2990D6C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89%</w:t>
            </w:r>
          </w:p>
        </w:tc>
        <w:tc>
          <w:tcPr>
            <w:tcW w:w="1701" w:type="dxa"/>
            <w:shd w:val="clear" w:color="auto" w:fill="auto"/>
            <w:vAlign w:val="center"/>
          </w:tcPr>
          <w:p w14:paraId="348D8F67"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35C331D8"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Optimal conditions for cryopreservation were 10% DMSO and 2% HSA with fast addition and removal of DMSO </w:t>
            </w:r>
          </w:p>
          <w:p w14:paraId="1C5BF3A1" w14:textId="77777777" w:rsidR="006C375B" w:rsidRPr="00FE0712" w:rsidRDefault="006C375B" w:rsidP="00250E2E">
            <w:pPr>
              <w:spacing w:line="360" w:lineRule="auto"/>
              <w:rPr>
                <w:rFonts w:ascii="Book Antiqua" w:hAnsi="Book Antiqua" w:cstheme="minorHAnsi"/>
                <w:color w:val="000000" w:themeColor="text1"/>
              </w:rPr>
            </w:pPr>
          </w:p>
        </w:tc>
        <w:tc>
          <w:tcPr>
            <w:tcW w:w="1134" w:type="dxa"/>
            <w:vAlign w:val="center"/>
          </w:tcPr>
          <w:p w14:paraId="0E9E17E5"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PEVuZE5vdGU+PENpdGU+PEF1dGhvcj5NZXllcjwvQXV0aG9yPjxZZWFyPjIwMDY8L1llYXI+PFJl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PEVuZE5vdGU+PENpdGU+PEF1dGhvcj5NZXllcjwvQXV0aG9yPjxZZWFyPjIwMDY8L1llYXI+PFJl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[121]</w:t>
            </w:r>
            <w:r w:rsidRPr="00FE0712">
              <w:rPr>
                <w:rFonts w:ascii="Book Antiqua" w:hAnsi="Book Antiqua" w:cstheme="minorHAnsi"/>
                <w:color w:val="000000" w:themeColor="text1"/>
              </w:rPr>
              <w:fldChar w:fldCharType="end"/>
            </w:r>
          </w:p>
        </w:tc>
      </w:tr>
      <w:tr w:rsidR="00C95472" w:rsidRPr="00FE0712" w14:paraId="53FD67CA" w14:textId="77777777" w:rsidTr="004B342B">
        <w:trPr>
          <w:trHeight w:val="636"/>
        </w:trPr>
        <w:tc>
          <w:tcPr>
            <w:tcW w:w="2088" w:type="dxa"/>
            <w:shd w:val="clear" w:color="auto" w:fill="auto"/>
            <w:vAlign w:val="center"/>
          </w:tcPr>
          <w:p w14:paraId="51E21E4A" w14:textId="253E9B4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800</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x</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mL UCB</w:t>
            </w:r>
          </w:p>
        </w:tc>
        <w:tc>
          <w:tcPr>
            <w:tcW w:w="2126" w:type="dxa"/>
            <w:shd w:val="clear" w:color="auto" w:fill="auto"/>
            <w:vAlign w:val="center"/>
          </w:tcPr>
          <w:p w14:paraId="6AB0E21C" w14:textId="174E6BE5" w:rsidR="006C375B" w:rsidRPr="00FE0712" w:rsidRDefault="00C05CD6"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 </w:t>
            </w:r>
            <w:proofErr w:type="spellStart"/>
            <w:r w:rsidRPr="00FE0712">
              <w:rPr>
                <w:rFonts w:ascii="Book Antiqua" w:hAnsi="Book Antiqua" w:cstheme="minorHAnsi"/>
                <w:color w:val="000000" w:themeColor="text1"/>
              </w:rPr>
              <w:t>yr</w:t>
            </w:r>
            <w:proofErr w:type="spellEnd"/>
            <w:r w:rsidR="006C375B" w:rsidRPr="00FE0712">
              <w:rPr>
                <w:rFonts w:ascii="Book Antiqua" w:hAnsi="Book Antiqua" w:cstheme="minorHAnsi"/>
                <w:color w:val="000000" w:themeColor="text1"/>
              </w:rPr>
              <w:t>, 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160" w:type="dxa"/>
            <w:shd w:val="clear" w:color="auto" w:fill="auto"/>
            <w:vAlign w:val="center"/>
          </w:tcPr>
          <w:p w14:paraId="1EDF353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DMSO and 5% Dextran</w:t>
            </w:r>
          </w:p>
        </w:tc>
        <w:tc>
          <w:tcPr>
            <w:tcW w:w="1384" w:type="dxa"/>
            <w:shd w:val="clear" w:color="auto" w:fill="auto"/>
            <w:vAlign w:val="center"/>
          </w:tcPr>
          <w:p w14:paraId="74099881" w14:textId="3C5FB1B4"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83</w:t>
            </w:r>
            <w:r w:rsidR="00DC2E3F">
              <w:rPr>
                <w:rFonts w:ascii="Book Antiqua" w:hAnsi="Book Antiqua" w:cstheme="minorHAnsi"/>
                <w:color w:val="000000" w:themeColor="text1"/>
              </w:rPr>
              <w:t>.</w:t>
            </w:r>
            <w:r w:rsidRPr="00FE0712">
              <w:rPr>
                <w:rFonts w:ascii="Book Antiqua" w:hAnsi="Book Antiqua" w:cstheme="minorHAnsi"/>
                <w:color w:val="000000" w:themeColor="text1"/>
              </w:rPr>
              <w:t>7%</w:t>
            </w:r>
          </w:p>
        </w:tc>
        <w:tc>
          <w:tcPr>
            <w:tcW w:w="1701" w:type="dxa"/>
            <w:shd w:val="clear" w:color="auto" w:fill="auto"/>
            <w:vAlign w:val="center"/>
          </w:tcPr>
          <w:p w14:paraId="2F2C9409"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5C37EAD2"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Long term storage of UCB units does not affect the quality of the HSCs</w:t>
            </w:r>
          </w:p>
        </w:tc>
        <w:tc>
          <w:tcPr>
            <w:tcW w:w="1134" w:type="dxa"/>
            <w:vAlign w:val="center"/>
          </w:tcPr>
          <w:p w14:paraId="6838540D"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&lt;EndNote&gt;&lt;Cite&gt;&lt;Author&gt;Yamamoto&lt;/Author&gt;&lt;Year&gt;2011&lt;/Year&gt;&lt;RecNum&gt;98&lt;/RecNum&gt;&lt;DisplayText&gt;&lt;style face="superscript"&gt;[122]&lt;/style&gt;&lt;/DisplayText&gt;&lt;record&gt;&lt;rec-number&gt;98&lt;/rec-number&gt;&lt;foreign-keys&gt;&lt;key app="EN" db-id="29rewpsvczx2e1ertap5t2r75xtdwzadvs2r" timestamp="1614321855"&gt;98&lt;/key&gt;&lt;/foreign-keys&gt;&lt;ref-type name="Journal Article"&gt;17&lt;/ref-type&gt;&lt;contributors&gt;&lt;authors&gt;&lt;author&gt;Yamamoto, S.&lt;/author&gt;&lt;author&gt;Ikeda, H.&lt;/author&gt;&lt;author&gt;Toyama, D.&lt;/author&gt;&lt;author&gt;Hayashi, M.&lt;/author&gt;&lt;author&gt;Akiyama, K.&lt;/author&gt;&lt;author&gt;Suzuki, M.&lt;/author&gt;&lt;author&gt;Tanaka, Y.&lt;/author&gt;&lt;author&gt;Watanabe, T.&lt;/author&gt;&lt;author&gt;Fujimoto, Y.&lt;/author&gt;&lt;author&gt;Hosaki, I.&lt;/author&gt;&lt;author&gt;Nishihira, H.&lt;/author&gt;&lt;author&gt;Isoyama, K.&lt;/author&gt;&lt;/authors&gt;&lt;/contributors&gt;&lt;auth-address&gt;Division of Pediatrics, Department of Showa University Fujigaoka Hospital, 1-30 Fujigaoka Aoba-ku, Yokohama 227-8501, Japan. shohei-y@med.showa-u.ac.jp&lt;/auth-address&gt;&lt;titles&gt;&lt;title&gt;Quality of long-term cryopreserved umbilical cord blood units for hematopoietic cell transplantation&lt;/title&gt;&lt;secondary-title&gt;Int J Hematol&lt;/secondary-title&gt;&lt;/titles&gt;&lt;periodical&gt;&lt;full-title&gt;Int J Hematol&lt;/full-title&gt;&lt;/periodical&gt;&lt;pages&gt;99-105&lt;/pages&gt;&lt;volume&gt;93&lt;/volume&gt;&lt;number&gt;1&lt;/number&gt;&lt;edition&gt;2011/01/06&lt;/edition&gt;&lt;keywords&gt;&lt;keyword&gt;Cell Survival&lt;/keyword&gt;&lt;keyword&gt;*Cord Blood Stem Cell Transplantation&lt;/keyword&gt;&lt;keyword&gt;*Cryopreservation&lt;/keyword&gt;&lt;keyword&gt;*Fetal Blood&lt;/keyword&gt;&lt;keyword&gt;*Hematopoietic Stem Cells&lt;/keyword&gt;&lt;keyword&gt;Humans&lt;/keyword&gt;&lt;keyword&gt;Quality Control&lt;/keyword&gt;&lt;keyword&gt;Time Factors&lt;/keyword&gt;&lt;/keywords&gt;&lt;dates&gt;&lt;year&gt;2011&lt;/year&gt;&lt;pub-dates&gt;&lt;date&gt;Jan&lt;/date&gt;&lt;/pub-dates&gt;&lt;/dates&gt;&lt;isbn&gt;1865-3774 (Electronic)&amp;#xD;0925-5710 (Linking)&lt;/isbn&gt;&lt;accession-num&gt;21207212&lt;/accession-num&gt;&lt;urls&gt;&lt;related-urls&gt;&lt;url&gt;https://www.ncbi.nlm.nih.gov/pubmed/21207212&lt;/url&gt;&lt;/related-urls&gt;&lt;/urls&gt;&lt;electronic-resource-num&gt;10.1007/s12185-010-0755-x&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[122]</w:t>
            </w:r>
            <w:r w:rsidRPr="00FE0712">
              <w:rPr>
                <w:rFonts w:ascii="Book Antiqua" w:hAnsi="Book Antiqua" w:cstheme="minorHAnsi"/>
                <w:color w:val="000000" w:themeColor="text1"/>
              </w:rPr>
              <w:fldChar w:fldCharType="end"/>
            </w:r>
          </w:p>
        </w:tc>
      </w:tr>
      <w:tr w:rsidR="00C95472" w:rsidRPr="00FE0712" w14:paraId="6EE23450" w14:textId="77777777" w:rsidTr="004B342B">
        <w:trPr>
          <w:trHeight w:val="476"/>
        </w:trPr>
        <w:tc>
          <w:tcPr>
            <w:tcW w:w="2088" w:type="dxa"/>
            <w:shd w:val="clear" w:color="auto" w:fill="auto"/>
            <w:vAlign w:val="center"/>
          </w:tcPr>
          <w:p w14:paraId="3B838DE5"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Autologous BM</w:t>
            </w:r>
          </w:p>
        </w:tc>
        <w:tc>
          <w:tcPr>
            <w:tcW w:w="2126" w:type="dxa"/>
            <w:shd w:val="clear" w:color="auto" w:fill="auto"/>
            <w:vAlign w:val="center"/>
          </w:tcPr>
          <w:p w14:paraId="40E7580B" w14:textId="73E07D12"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4 </w:t>
            </w:r>
            <w:proofErr w:type="spellStart"/>
            <w:r w:rsidRPr="00FE0712">
              <w:rPr>
                <w:rFonts w:ascii="Book Antiqua" w:hAnsi="Book Antiqua" w:cstheme="minorHAnsi"/>
                <w:color w:val="000000" w:themeColor="text1"/>
              </w:rPr>
              <w:t>mo</w:t>
            </w:r>
            <w:proofErr w:type="spellEnd"/>
            <w:r w:rsidRPr="00FE0712">
              <w:rPr>
                <w:rFonts w:ascii="Book Antiqua" w:hAnsi="Book Antiqua" w:cstheme="minorHAnsi"/>
                <w:color w:val="000000" w:themeColor="text1"/>
              </w:rPr>
              <w:t>, -80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tcPr>
          <w:p w14:paraId="06296D46"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 DMSO and 6% HES</w:t>
            </w:r>
          </w:p>
        </w:tc>
        <w:tc>
          <w:tcPr>
            <w:tcW w:w="1384" w:type="dxa"/>
            <w:shd w:val="clear" w:color="auto" w:fill="auto"/>
            <w:vAlign w:val="center"/>
          </w:tcPr>
          <w:p w14:paraId="7E51D0A5" w14:textId="50266D9E"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82</w:t>
            </w:r>
            <w:r w:rsidR="00DC2E3F">
              <w:rPr>
                <w:rFonts w:ascii="Book Antiqua" w:hAnsi="Book Antiqua" w:cstheme="minorHAnsi"/>
                <w:color w:val="000000" w:themeColor="text1"/>
              </w:rPr>
              <w:t>.</w:t>
            </w:r>
            <w:r w:rsidRPr="00FE0712">
              <w:rPr>
                <w:rFonts w:ascii="Book Antiqua" w:hAnsi="Book Antiqua" w:cstheme="minorHAnsi"/>
                <w:color w:val="000000" w:themeColor="text1"/>
              </w:rPr>
              <w:t>2%</w:t>
            </w:r>
          </w:p>
        </w:tc>
        <w:tc>
          <w:tcPr>
            <w:tcW w:w="1701" w:type="dxa"/>
            <w:shd w:val="clear" w:color="auto" w:fill="auto"/>
            <w:vAlign w:val="center"/>
          </w:tcPr>
          <w:p w14:paraId="23BE4F51" w14:textId="6D4836DD"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21 </w:t>
            </w:r>
          </w:p>
        </w:tc>
        <w:tc>
          <w:tcPr>
            <w:tcW w:w="4564" w:type="dxa"/>
            <w:shd w:val="clear" w:color="auto" w:fill="auto"/>
            <w:vAlign w:val="center"/>
          </w:tcPr>
          <w:p w14:paraId="56F59630" w14:textId="6DD7BD7E"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 cells can be rapidly and inexpensively cryopreserved in DMSO/</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 xml:space="preserve">HES, without need for rate-controlled freezing or storage in liquid nitrogen </w:t>
            </w:r>
          </w:p>
        </w:tc>
        <w:tc>
          <w:tcPr>
            <w:tcW w:w="1134" w:type="dxa"/>
            <w:vAlign w:val="center"/>
          </w:tcPr>
          <w:p w14:paraId="268F9F62"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&lt;EndNote&gt;&lt;Cite&gt;&lt;Author&gt;Stiff&lt;/Author&gt;&lt;Year&gt;1987&lt;/Year&gt;&lt;RecNum&gt;102&lt;/RecNum&gt;&lt;DisplayText&gt;&lt;style face="superscript"&gt;[123]&lt;/style&gt;&lt;/DisplayText&gt;&lt;record&gt;&lt;rec-number&gt;102&lt;/rec-number&gt;&lt;foreign-keys&gt;&lt;key app="EN" db-id="29rewpsvczx2e1ertap5t2r75xtdwzadvs2r" timestamp="1614322340"&gt;102&lt;/key&gt;&lt;/foreign-keys&gt;&lt;ref-type name="Journal Article"&gt;17&lt;/ref-type&gt;&lt;contributors&gt;&lt;authors&gt;&lt;author&gt;Stiff, P. J.&lt;/author&gt;&lt;author&gt;Koester, A. R.&lt;/author&gt;&lt;author&gt;Weidner, M. K.&lt;/author&gt;&lt;author&gt;Dvorak, K.&lt;/author&gt;&lt;author&gt;Fisher, R. I.&lt;/author&gt;&lt;/authors&gt;&lt;/contributors&gt;&lt;auth-address&gt;Department of Medicine, Loyola University Stritch School of Medicine, Maywood, IL 60153.&lt;/auth-address&gt;&lt;titles&gt;&lt;title&gt;Autologous bone marrow transplantation using unfractionated cells cryopreserved in dimethylsulfoxide and hydroxyethyl starch without controlled-rate freezing&lt;/title&gt;&lt;secondary-title&gt;Blood&lt;/secondary-title&gt;&lt;/titles&gt;&lt;periodical&gt;&lt;full-title&gt;Blood&lt;/full-title&gt;&lt;/periodical&gt;&lt;pages&gt;974-8&lt;/pages&gt;&lt;volume&gt;70&lt;/volume&gt;&lt;number&gt;4&lt;/number&gt;&lt;edition&gt;1987/10/01&lt;/edition&gt;&lt;keywords&gt;&lt;keyword&gt;Adolescent&lt;/keyword&gt;&lt;keyword&gt;Adult&lt;/keyword&gt;&lt;keyword&gt;Aged&lt;/keyword&gt;&lt;keyword&gt;Bone Marrow Cells&lt;/keyword&gt;&lt;keyword&gt;*Bone Marrow Transplantation&lt;/keyword&gt;&lt;keyword&gt;*Cryoprotective Agents&lt;/keyword&gt;&lt;keyword&gt;Dimethyl Sulfoxide/*pharmacology&lt;/keyword&gt;&lt;keyword&gt;Erythrocyte Transfusion&lt;/keyword&gt;&lt;keyword&gt;*Freezing&lt;/keyword&gt;&lt;keyword&gt;Granulocytes&lt;/keyword&gt;&lt;keyword&gt;Humans&lt;/keyword&gt;&lt;keyword&gt;*Hydroxyethyl Starch Derivatives/*pharmacology&lt;/keyword&gt;&lt;keyword&gt;Macrophages&lt;/keyword&gt;&lt;keyword&gt;Middle Aged&lt;/keyword&gt;&lt;keyword&gt;*Preservation, Biological&lt;/keyword&gt;&lt;keyword&gt;*Starch/analogs &amp;amp; derivatives&lt;/keyword&gt;&lt;keyword&gt;Stem Cell Transplantation&lt;/keyword&gt;&lt;/keywords&gt;&lt;dates&gt;&lt;year&gt;1987&lt;/year&gt;&lt;pub-dates&gt;&lt;date&gt;Oct&lt;/date&gt;&lt;/pub-dates&gt;&lt;/dates&gt;&lt;isbn&gt;0006-4971 (Print)&amp;#xD;0006-4971 (Linking)&lt;/isbn&gt;&lt;accession-num&gt;2443203&lt;/accession-num&gt;&lt;urls&gt;&lt;related-urls&gt;&lt;url&gt;https://www.ncbi.nlm.nih.gov/pubmed/2443203&lt;/url&gt;&lt;/related-urls&gt;&lt;/urls&gt;&lt;/record&gt;&lt;/Cite&gt;&lt;/EndNote&gt;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[123]</w:t>
            </w:r>
            <w:r w:rsidRPr="00FE0712">
              <w:rPr>
                <w:rFonts w:ascii="Book Antiqua" w:hAnsi="Book Antiqua" w:cstheme="minorHAnsi"/>
                <w:color w:val="000000" w:themeColor="text1"/>
              </w:rPr>
              <w:fldChar w:fldCharType="end"/>
            </w:r>
          </w:p>
        </w:tc>
      </w:tr>
      <w:tr w:rsidR="00C95472" w:rsidRPr="00FE0712" w14:paraId="5A19E0CC" w14:textId="77777777" w:rsidTr="004B342B">
        <w:trPr>
          <w:trHeight w:val="476"/>
        </w:trPr>
        <w:tc>
          <w:tcPr>
            <w:tcW w:w="2088" w:type="dxa"/>
            <w:shd w:val="clear" w:color="auto" w:fill="auto"/>
            <w:vAlign w:val="center"/>
          </w:tcPr>
          <w:p w14:paraId="76FDC65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20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BM or 17</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PBSC</w:t>
            </w:r>
          </w:p>
        </w:tc>
        <w:tc>
          <w:tcPr>
            <w:tcW w:w="2126" w:type="dxa"/>
            <w:shd w:val="clear" w:color="auto" w:fill="auto"/>
            <w:vAlign w:val="center"/>
          </w:tcPr>
          <w:p w14:paraId="00AFCDCF" w14:textId="5CE1FB0F"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tcPr>
          <w:p w14:paraId="73772097" w14:textId="6C1452AB"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 DMSO or 0.25-1 </w:t>
            </w:r>
            <w:proofErr w:type="spellStart"/>
            <w:r w:rsidRPr="00FE0712">
              <w:rPr>
                <w:rFonts w:ascii="Book Antiqua" w:hAnsi="Book Antiqua" w:cstheme="minorHAnsi" w:hint="eastAsia"/>
                <w:color w:val="000000" w:themeColor="text1"/>
                <w:lang w:eastAsia="zh-CN"/>
              </w:rPr>
              <w:t>mol</w:t>
            </w:r>
            <w:proofErr w:type="spellEnd"/>
            <w:r w:rsidRPr="00FE0712">
              <w:rPr>
                <w:rFonts w:ascii="Book Antiqua" w:hAnsi="Book Antiqua" w:cstheme="minorHAnsi" w:hint="eastAsia"/>
                <w:color w:val="000000" w:themeColor="text1"/>
                <w:lang w:eastAsia="zh-CN"/>
              </w:rPr>
              <w:t>/L</w:t>
            </w:r>
            <w:r w:rsidRPr="00FE0712">
              <w:rPr>
                <w:rFonts w:ascii="Book Antiqua" w:hAnsi="Book Antiqua" w:cstheme="minorHAnsi"/>
                <w:color w:val="000000" w:themeColor="text1"/>
              </w:rPr>
              <w:t xml:space="preserve"> TH with or without </w:t>
            </w:r>
            <w:r w:rsidRPr="00FE0712">
              <w:rPr>
                <w:rFonts w:ascii="Book Antiqua" w:eastAsiaTheme="minorHAnsi" w:hAnsi="Book Antiqua" w:cstheme="minorHAnsi"/>
                <w:color w:val="000000" w:themeColor="text1"/>
                <w:lang w:val="en-GB"/>
              </w:rPr>
              <w:t>0.25</w:t>
            </w:r>
            <w:r w:rsidRPr="00FE0712">
              <w:rPr>
                <w:rFonts w:ascii="Book Antiqua" w:hAnsi="Book Antiqua" w:cstheme="minorHAnsi" w:hint="eastAsia"/>
                <w:color w:val="000000" w:themeColor="text1"/>
                <w:lang w:val="en-GB" w:eastAsia="zh-CN"/>
              </w:rPr>
              <w:t xml:space="preserve"> </w:t>
            </w:r>
            <w:r w:rsidRPr="00FE0712">
              <w:rPr>
                <w:rFonts w:ascii="Book Antiqua" w:eastAsiaTheme="minorHAnsi" w:hAnsi="Book Antiqua" w:cstheme="minorHAnsi"/>
                <w:color w:val="000000" w:themeColor="text1"/>
                <w:lang w:val="en-GB"/>
              </w:rPr>
              <w:t>IU/mL insulin (I)</w:t>
            </w:r>
          </w:p>
        </w:tc>
        <w:tc>
          <w:tcPr>
            <w:tcW w:w="1384" w:type="dxa"/>
            <w:shd w:val="clear" w:color="auto" w:fill="auto"/>
            <w:vAlign w:val="center"/>
          </w:tcPr>
          <w:p w14:paraId="3C2A2902"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 33%</w:t>
            </w:r>
          </w:p>
          <w:p w14:paraId="3874032D"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TH: 32%</w:t>
            </w:r>
          </w:p>
          <w:p w14:paraId="55AA99D5"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TH/I: 30%</w:t>
            </w:r>
          </w:p>
        </w:tc>
        <w:tc>
          <w:tcPr>
            <w:tcW w:w="1701" w:type="dxa"/>
            <w:shd w:val="clear" w:color="auto" w:fill="auto"/>
            <w:vAlign w:val="center"/>
          </w:tcPr>
          <w:p w14:paraId="0CDC5AF8"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7C9AA6B8"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DMSO-cryopreserved cells exhibited the best median viability-rate after thawing. Comparable results could be achieved with </w:t>
            </w:r>
            <w:proofErr w:type="spellStart"/>
            <w:r w:rsidRPr="00FE0712">
              <w:rPr>
                <w:rFonts w:ascii="Book Antiqua" w:hAnsi="Book Antiqua" w:cstheme="minorHAnsi"/>
                <w:color w:val="000000" w:themeColor="text1"/>
              </w:rPr>
              <w:t>trehalose</w:t>
            </w:r>
            <w:proofErr w:type="spellEnd"/>
            <w:r w:rsidRPr="00FE0712">
              <w:rPr>
                <w:rFonts w:ascii="Book Antiqua" w:hAnsi="Book Antiqua" w:cstheme="minorHAnsi"/>
                <w:color w:val="000000" w:themeColor="text1"/>
              </w:rPr>
              <w:t xml:space="preserve"> 0.5</w:t>
            </w:r>
            <w:r w:rsidRPr="00FE0712">
              <w:rPr>
                <w:color w:val="000000" w:themeColor="text1"/>
              </w:rPr>
              <w:t> </w:t>
            </w:r>
            <w:proofErr w:type="spellStart"/>
            <w:r w:rsidRPr="00FE0712">
              <w:rPr>
                <w:rFonts w:ascii="Book Antiqua" w:hAnsi="Book Antiqua" w:cstheme="minorHAnsi" w:hint="eastAsia"/>
                <w:color w:val="000000" w:themeColor="text1"/>
                <w:lang w:eastAsia="zh-CN"/>
              </w:rPr>
              <w:t>mol</w:t>
            </w:r>
            <w:proofErr w:type="spellEnd"/>
            <w:r w:rsidRPr="00FE0712">
              <w:rPr>
                <w:rFonts w:ascii="Book Antiqua" w:hAnsi="Book Antiqua" w:cstheme="minorHAnsi" w:hint="eastAsia"/>
                <w:color w:val="000000" w:themeColor="text1"/>
                <w:lang w:eastAsia="zh-CN"/>
              </w:rPr>
              <w:t>/L</w:t>
            </w:r>
            <w:r w:rsidRPr="00FE0712">
              <w:rPr>
                <w:rFonts w:ascii="Book Antiqua" w:hAnsi="Book Antiqua" w:cstheme="minorHAnsi"/>
                <w:color w:val="000000" w:themeColor="text1"/>
              </w:rPr>
              <w:t xml:space="preserve"> with</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without insulin </w:t>
            </w:r>
          </w:p>
        </w:tc>
        <w:tc>
          <w:tcPr>
            <w:tcW w:w="1134" w:type="dxa"/>
            <w:vAlign w:val="center"/>
          </w:tcPr>
          <w:p w14:paraId="53FADDC0"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&lt;EndNote&gt;&lt;Cite&gt;&lt;Author&gt;Scheinkonig&lt;/Author&gt;&lt;Year&gt;2004&lt;/Year&gt;&lt;RecNum&gt;33&lt;/RecNum&gt;&lt;DisplayText&gt;&lt;style face="superscript"&gt;[45]&lt;/style&gt;&lt;/DisplayText&gt;&lt;record&gt;&lt;rec-number&gt;33&lt;/rec-number&gt;&lt;foreign-keys&gt;&lt;key app="EN" db-id="29rewpsvczx2e1ertap5t2r75xtdwzadvs2r" timestamp="1614240428"&gt;33&lt;/key&gt;&lt;/foreign-keys&gt;&lt;ref-type name="Journal Article"&gt;17&lt;/ref-type&gt;&lt;contributors&gt;&lt;authors&gt;&lt;author&gt;Scheinkonig, C.&lt;/author&gt;&lt;author&gt;Kappicht, S.&lt;/author&gt;&lt;author&gt;Kolb, H. J.&lt;/author&gt;&lt;author&gt;Schleuning, M.&lt;/author&gt;&lt;/authors&gt;&lt;/contributors&gt;&lt;auth-address&gt;Med. Clinic III, Universityhospital Grosshadern, LMU, Munich, Germany.&lt;/auth-address&gt;&lt;titles&gt;&lt;title&gt;Adoption of long-term cultures to evaluate the cryoprotective potential of trehalose for freezing hematopoietic stem cells&lt;/title&gt;&lt;secondary-title&gt;Bone Marrow Transplant&lt;/secondary-title&gt;&lt;/titles&gt;&lt;periodical&gt;&lt;full-title&gt;Bone Marrow Transplant&lt;/full-title&gt;&lt;/periodical&gt;&lt;pages&gt;531-6&lt;/pages&gt;&lt;volume&gt;34&lt;/volume&gt;&lt;number&gt;6&lt;/number&gt;&lt;edition&gt;2004/08/03&lt;/edition&gt;&lt;keywords&gt;&lt;keyword&gt;Bone Marrow Cells/*cytology/drug effects&lt;/keyword&gt;&lt;keyword&gt;Cell Culture Techniques/*methods&lt;/keyword&gt;&lt;keyword&gt;Cells, Cultured&lt;/keyword&gt;&lt;keyword&gt;Colony-Forming Units Assay&lt;/keyword&gt;&lt;keyword&gt;Cryopreservation/*methods&lt;/keyword&gt;&lt;keyword&gt;*Cryoprotective Agents&lt;/keyword&gt;&lt;keyword&gt;Dimethyl Sulfoxide&lt;/keyword&gt;&lt;keyword&gt;Hematopoietic Stem Cells/*cytology/drug effects&lt;/keyword&gt;&lt;keyword&gt;Humans&lt;/keyword&gt;&lt;keyword&gt;*Trehalose/pharmacology&lt;/keyword&gt;&lt;/keywords&gt;&lt;dates&gt;&lt;year&gt;2004&lt;/year&gt;&lt;pub-dates&gt;&lt;date&gt;Sep&lt;/date&gt;&lt;/pub-dates&gt;&lt;/dates&gt;&lt;isbn&gt;0268-3369 (Print)&amp;#xD;0268-3369 (Linking)&lt;/isbn&gt;&lt;accession-num&gt;15286692&lt;/accession-num&gt;&lt;urls&gt;&lt;related-urls&gt;&lt;url&gt;https://www.ncbi.nlm.nih.gov/pubmed/15286692&lt;/url&gt;&lt;url&gt;https://www.nature.com/articles/1704631.pdf&lt;/url&gt;&lt;/related-urls&gt;&lt;/urls&gt;&lt;electronic-resource-num&gt;10.1038/sj.bmt.1704631&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[45]</w:t>
            </w:r>
            <w:r w:rsidRPr="00FE0712">
              <w:rPr>
                <w:rFonts w:ascii="Book Antiqua" w:hAnsi="Book Antiqua" w:cstheme="minorHAnsi"/>
                <w:color w:val="000000" w:themeColor="text1"/>
              </w:rPr>
              <w:fldChar w:fldCharType="end"/>
            </w:r>
          </w:p>
        </w:tc>
      </w:tr>
      <w:tr w:rsidR="00C95472" w:rsidRPr="00FE0712" w14:paraId="0CBAB2FF" w14:textId="77777777" w:rsidTr="004B342B">
        <w:trPr>
          <w:trHeight w:val="476"/>
        </w:trPr>
        <w:tc>
          <w:tcPr>
            <w:tcW w:w="2088" w:type="dxa"/>
            <w:shd w:val="clear" w:color="auto" w:fill="auto"/>
            <w:vAlign w:val="center"/>
          </w:tcPr>
          <w:p w14:paraId="6C19F83B" w14:textId="77777777" w:rsidR="00C1546A"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200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w:t>
            </w:r>
          </w:p>
          <w:p w14:paraId="63F1A1CD" w14:textId="41947354"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mL</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autologous BM or PBSC</w:t>
            </w:r>
          </w:p>
        </w:tc>
        <w:tc>
          <w:tcPr>
            <w:tcW w:w="2126" w:type="dxa"/>
            <w:shd w:val="clear" w:color="auto" w:fill="auto"/>
            <w:vAlign w:val="center"/>
          </w:tcPr>
          <w:p w14:paraId="71187499" w14:textId="3407710E"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 11</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8 </w:t>
            </w:r>
            <w:proofErr w:type="spellStart"/>
            <w:r w:rsidRPr="00FE0712">
              <w:rPr>
                <w:rFonts w:ascii="Book Antiqua" w:hAnsi="Book Antiqua" w:cstheme="minorHAnsi"/>
                <w:color w:val="000000" w:themeColor="text1"/>
              </w:rPr>
              <w:t>yr</w:t>
            </w:r>
            <w:proofErr w:type="spellEnd"/>
            <w:r w:rsidRPr="00FE0712">
              <w:rPr>
                <w:rFonts w:ascii="Book Antiqua" w:hAnsi="Book Antiqua" w:cstheme="minorHAnsi"/>
                <w:color w:val="000000" w:themeColor="text1"/>
              </w:rPr>
              <w:t xml:space="preserve">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PB: 33 d</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tcPr>
          <w:p w14:paraId="523DFE8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Medium 199 , 80% autologous plasma and 10% DMSO</w:t>
            </w:r>
          </w:p>
        </w:tc>
        <w:tc>
          <w:tcPr>
            <w:tcW w:w="1384" w:type="dxa"/>
            <w:shd w:val="clear" w:color="auto" w:fill="auto"/>
            <w:vAlign w:val="center"/>
          </w:tcPr>
          <w:p w14:paraId="2F5A5F14"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 81.5%</w:t>
            </w:r>
          </w:p>
          <w:p w14:paraId="38FE5A88"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PBSC: 68.0%</w:t>
            </w:r>
          </w:p>
        </w:tc>
        <w:tc>
          <w:tcPr>
            <w:tcW w:w="1701" w:type="dxa"/>
            <w:shd w:val="clear" w:color="auto" w:fill="auto"/>
            <w:vAlign w:val="center"/>
          </w:tcPr>
          <w:p w14:paraId="10E3EC33"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12E91D5F"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 can be cryopreserved for more than a decade without apparent loss of progenitor activity in comparison to short-term cryopreserved PBSC</w:t>
            </w:r>
          </w:p>
        </w:tc>
        <w:tc>
          <w:tcPr>
            <w:tcW w:w="1134" w:type="dxa"/>
            <w:vAlign w:val="center"/>
          </w:tcPr>
          <w:p w14:paraId="14188BDF"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&lt;EndNote&gt;&lt;Cite&gt;&lt;Author&gt;Donnenberg&lt;/Author&gt;&lt;Year&gt;2002&lt;/Year&gt;&lt;RecNum&gt;106&lt;/RecNum&gt;&lt;DisplayText&gt;&lt;style face="superscript"&gt;[124]&lt;/style&gt;&lt;/DisplayText&gt;&lt;record&gt;&lt;rec-number&gt;106&lt;/rec-number&gt;&lt;foreign-keys&gt;&lt;key app="EN" db-id="29rewpsvczx2e1ertap5t2r75xtdwzadvs2r" timestamp="1614330494"&gt;106&lt;/key&gt;&lt;/foreign-keys&gt;&lt;ref-type name="Journal Article"&gt;17&lt;/ref-type&gt;&lt;contributors&gt;&lt;authors&gt;&lt;author&gt;Donnenberg, A. D.&lt;/author&gt;&lt;author&gt;Koch, E. K.&lt;/author&gt;&lt;author&gt;Griffin, D. L.&lt;/author&gt;&lt;author&gt;Stanczak, H. M.&lt;/author&gt;&lt;author&gt;Kiss, J. E.&lt;/author&gt;&lt;author&gt;Carlos, T. M.&lt;/author&gt;&lt;author&gt;Buchbarker, D. M.&lt;/author&gt;&lt;author&gt;Yeager, A. M.&lt;/author&gt;&lt;/authors&gt;&lt;/contributors&gt;&lt;auth-address&gt;University of Pittsburgh Cancer Institute, 15213, USA.&lt;/auth-address&gt;&lt;titles&gt;&lt;title&gt;Viability of cryopreserved BM progenitor cells stored for more than a decade&lt;/title&gt;&lt;secondary-title&gt;Cytotherapy&lt;/secondary-title&gt;&lt;/titles&gt;&lt;periodical&gt;&lt;full-title&gt;Cytotherapy&lt;/full-title&gt;&lt;/periodical&gt;&lt;pages&gt;157-63&lt;/pages&gt;&lt;volume&gt;4&lt;/volume&gt;&lt;number&gt;2&lt;/number&gt;&lt;edition&gt;2002/05/15&lt;/edition&gt;&lt;keywords&gt;&lt;keyword&gt;Antigens, CD34/metabolism&lt;/keyword&gt;&lt;keyword&gt;Cell Survival&lt;/keyword&gt;&lt;keyword&gt;*Cryopreservation&lt;/keyword&gt;&lt;keyword&gt;Flow Cytometry/methods&lt;/keyword&gt;&lt;keyword&gt;Hematopoietic Stem Cells/*cytology/immunology&lt;/keyword&gt;&lt;keyword&gt;Leukocytes/cytology/immunology&lt;/keyword&gt;&lt;keyword&gt;Time&lt;/keyword&gt;&lt;/keywords&gt;&lt;dates&gt;&lt;year&gt;2002&lt;/year&gt;&lt;/dates&gt;&lt;isbn&gt;1465-3249 (Print)&amp;#xD;1465-3249 (Linking)&lt;/isbn&gt;&lt;accession-num&gt;12006211&lt;/accession-num&gt;&lt;urls&gt;&lt;related-urls&gt;&lt;url&gt;https://www.ncbi.nlm.nih.gov/pubmed/12006211&lt;/url&gt;&lt;url&gt;https://www.isct-cytotherapy.org/article/S1465-3249(02)71050-5/pdf&lt;/url&gt;&lt;/related-urls&gt;&lt;/urls&gt;&lt;electronic-resource-num&gt;10.1080/146532402317381866&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[124]</w:t>
            </w:r>
            <w:r w:rsidRPr="00FE0712">
              <w:rPr>
                <w:rFonts w:ascii="Book Antiqua" w:hAnsi="Book Antiqua" w:cstheme="minorHAnsi"/>
                <w:color w:val="000000" w:themeColor="text1"/>
              </w:rPr>
              <w:fldChar w:fldCharType="end"/>
            </w:r>
          </w:p>
        </w:tc>
      </w:tr>
    </w:tbl>
    <w:p w14:paraId="717190F6" w14:textId="6471FD37" w:rsidR="006C375B" w:rsidRPr="00FE0712" w:rsidRDefault="000F2DC6" w:rsidP="00C05CD6">
      <w:pPr>
        <w:spacing w:line="360" w:lineRule="auto"/>
        <w:jc w:val="both"/>
        <w:rPr>
          <w:rFonts w:ascii="Book Antiqua" w:hAnsi="Book Antiqua"/>
          <w:bCs/>
          <w:color w:val="000000" w:themeColor="text1"/>
          <w:lang w:eastAsia="zh-CN"/>
        </w:rPr>
      </w:pPr>
      <w:r w:rsidRPr="00FE0712">
        <w:rPr>
          <w:rFonts w:ascii="Book Antiqua" w:eastAsia="Book Antiqua" w:hAnsi="Book Antiqua" w:cs="Book Antiqua"/>
          <w:color w:val="000000" w:themeColor="text1"/>
        </w:rPr>
        <w:t xml:space="preserve">HSC: Hematopoietic stem cell; DMSO: Dimethyl sulfoxide; </w:t>
      </w:r>
      <w:r w:rsidR="004B342B">
        <w:rPr>
          <w:rFonts w:ascii="Book Antiqua" w:eastAsia="Book Antiqua" w:hAnsi="Book Antiqua" w:cs="Book Antiqua"/>
          <w:color w:val="000000" w:themeColor="text1"/>
        </w:rPr>
        <w:t xml:space="preserve">CFU-GM: Colony Forming Unit-Granulocyte/Macrophage; ACD: Acid citrate dextrose; RPMI: </w:t>
      </w:r>
      <w:r w:rsidR="004B342B" w:rsidRPr="004B342B">
        <w:rPr>
          <w:rFonts w:ascii="Book Antiqua" w:eastAsia="Book Antiqua" w:hAnsi="Book Antiqua" w:cs="Book Antiqua"/>
          <w:color w:val="000000" w:themeColor="text1"/>
        </w:rPr>
        <w:t>Roswell Park Memorial Institute Medium</w:t>
      </w:r>
      <w:r w:rsidR="004B342B">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 xml:space="preserve">HES: Hydroxyethyl starch; HSA: </w:t>
      </w:r>
      <w:r w:rsidRPr="00FE0712">
        <w:rPr>
          <w:rFonts w:ascii="Book Antiqua" w:eastAsia="Book Antiqua" w:hAnsi="Book Antiqua" w:cs="Book Antiqua"/>
          <w:caps/>
          <w:color w:val="000000" w:themeColor="text1"/>
        </w:rPr>
        <w:t>h</w:t>
      </w:r>
      <w:r w:rsidRPr="00FE0712">
        <w:rPr>
          <w:rFonts w:ascii="Book Antiqua" w:eastAsia="Book Antiqua" w:hAnsi="Book Antiqua" w:cs="Book Antiqua"/>
          <w:color w:val="000000" w:themeColor="text1"/>
        </w:rPr>
        <w:t>uman serum albumin</w:t>
      </w:r>
      <w:r w:rsidRPr="00FE0712">
        <w:rPr>
          <w:rFonts w:ascii="Book Antiqua" w:hAnsi="Book Antiqua" w:cs="Book Antiqua" w:hint="eastAsia"/>
          <w:color w:val="000000" w:themeColor="text1"/>
          <w:lang w:eastAsia="zh-CN"/>
        </w:rPr>
        <w:t>;</w:t>
      </w:r>
      <w:r w:rsidRPr="00FE0712">
        <w:rPr>
          <w:rFonts w:ascii="Book Antiqua" w:hAnsi="Book Antiqua" w:hint="eastAsia"/>
          <w:bCs/>
          <w:color w:val="000000" w:themeColor="text1"/>
          <w:lang w:eastAsia="zh-CN"/>
        </w:rPr>
        <w:t xml:space="preserve"> </w:t>
      </w:r>
      <w:r w:rsidRPr="00FE0712">
        <w:rPr>
          <w:rFonts w:ascii="Book Antiqua" w:hAnsi="Book Antiqua"/>
          <w:bCs/>
          <w:color w:val="000000" w:themeColor="text1"/>
        </w:rPr>
        <w:t xml:space="preserve">BM: </w:t>
      </w:r>
      <w:r w:rsidRPr="00FE0712">
        <w:rPr>
          <w:rFonts w:ascii="Book Antiqua" w:hAnsi="Book Antiqua"/>
          <w:bCs/>
          <w:caps/>
          <w:color w:val="000000" w:themeColor="text1"/>
        </w:rPr>
        <w:t>b</w:t>
      </w:r>
      <w:r w:rsidRPr="00FE0712">
        <w:rPr>
          <w:rFonts w:ascii="Book Antiqua" w:hAnsi="Book Antiqua"/>
          <w:bCs/>
          <w:color w:val="000000" w:themeColor="text1"/>
        </w:rPr>
        <w:t>one marrow</w:t>
      </w:r>
      <w:r w:rsidRPr="00FE0712">
        <w:rPr>
          <w:rFonts w:ascii="Book Antiqua" w:hAnsi="Book Antiqua" w:hint="eastAsia"/>
          <w:bCs/>
          <w:color w:val="000000" w:themeColor="text1"/>
          <w:lang w:eastAsia="zh-CN"/>
        </w:rPr>
        <w:t>;</w:t>
      </w:r>
      <w:r w:rsidRPr="00FE0712">
        <w:rPr>
          <w:rFonts w:ascii="Book Antiqua" w:hAnsi="Book Antiqua"/>
          <w:bCs/>
          <w:color w:val="000000" w:themeColor="text1"/>
        </w:rPr>
        <w:t xml:space="preserve"> UCB:</w:t>
      </w:r>
      <w:r w:rsidRPr="00FE0712">
        <w:rPr>
          <w:rFonts w:ascii="Book Antiqua" w:hAnsi="Book Antiqua" w:hint="eastAsia"/>
          <w:bCs/>
          <w:color w:val="000000" w:themeColor="text1"/>
          <w:lang w:eastAsia="zh-CN"/>
        </w:rPr>
        <w:t xml:space="preserve"> </w:t>
      </w:r>
      <w:r w:rsidRPr="00FE0712">
        <w:rPr>
          <w:rFonts w:ascii="Book Antiqua" w:hAnsi="Book Antiqua"/>
          <w:bCs/>
          <w:caps/>
          <w:color w:val="000000" w:themeColor="text1"/>
          <w:lang w:eastAsia="zh-CN"/>
        </w:rPr>
        <w:t>u</w:t>
      </w:r>
      <w:r w:rsidRPr="00FE0712">
        <w:rPr>
          <w:rFonts w:ascii="Book Antiqua" w:hAnsi="Book Antiqua"/>
          <w:bCs/>
          <w:color w:val="000000" w:themeColor="text1"/>
          <w:lang w:eastAsia="zh-CN"/>
        </w:rPr>
        <w:t>mbilical cord blood</w:t>
      </w:r>
      <w:r w:rsidR="00C73B2D">
        <w:rPr>
          <w:rFonts w:ascii="Book Antiqua" w:hAnsi="Book Antiqua"/>
          <w:bCs/>
          <w:color w:val="000000" w:themeColor="text1"/>
          <w:lang w:eastAsia="zh-CN"/>
        </w:rPr>
        <w:t xml:space="preserve">; TH: </w:t>
      </w:r>
      <w:proofErr w:type="spellStart"/>
      <w:r w:rsidR="00C73B2D">
        <w:rPr>
          <w:rFonts w:ascii="Book Antiqua" w:hAnsi="Book Antiqua"/>
          <w:bCs/>
          <w:color w:val="000000" w:themeColor="text1"/>
          <w:lang w:eastAsia="zh-CN"/>
        </w:rPr>
        <w:t>Trehalose</w:t>
      </w:r>
      <w:proofErr w:type="spellEnd"/>
      <w:r w:rsidRPr="00FE0712">
        <w:rPr>
          <w:rFonts w:ascii="Book Antiqua" w:hAnsi="Book Antiqua" w:hint="eastAsia"/>
          <w:bCs/>
          <w:color w:val="000000" w:themeColor="text1"/>
          <w:lang w:eastAsia="zh-CN"/>
        </w:rPr>
        <w:t>.</w:t>
      </w:r>
    </w:p>
    <w:p w14:paraId="0489621A" w14:textId="77777777" w:rsidR="00DC2E3F" w:rsidRDefault="00DC2E3F">
      <w:pPr>
        <w:rPr>
          <w:rFonts w:ascii="Book Antiqua" w:hAnsi="Book Antiqua"/>
          <w:b/>
          <w:bCs/>
          <w:color w:val="000000" w:themeColor="text1"/>
        </w:rPr>
      </w:pPr>
      <w:r>
        <w:rPr>
          <w:rFonts w:ascii="Book Antiqua" w:hAnsi="Book Antiqua"/>
          <w:b/>
          <w:bCs/>
          <w:color w:val="000000" w:themeColor="text1"/>
        </w:rPr>
        <w:lastRenderedPageBreak/>
        <w:br w:type="page"/>
      </w:r>
    </w:p>
    <w:p w14:paraId="2CD333A4" w14:textId="6F720727" w:rsidR="006C375B" w:rsidRPr="00FE0712" w:rsidRDefault="006C375B" w:rsidP="00C05CD6">
      <w:pPr>
        <w:spacing w:line="360" w:lineRule="auto"/>
        <w:jc w:val="both"/>
        <w:rPr>
          <w:rFonts w:ascii="Book Antiqua" w:hAnsi="Book Antiqua"/>
          <w:bCs/>
          <w:color w:val="000000" w:themeColor="text1"/>
          <w:lang w:eastAsia="zh-CN"/>
        </w:rPr>
      </w:pPr>
      <w:r w:rsidRPr="00FE0712">
        <w:rPr>
          <w:rFonts w:ascii="Book Antiqua" w:hAnsi="Book Antiqua"/>
          <w:b/>
          <w:bCs/>
          <w:color w:val="000000" w:themeColor="text1"/>
        </w:rPr>
        <w:lastRenderedPageBreak/>
        <w:t>Table 2</w:t>
      </w:r>
      <w:r w:rsidR="000F2DC6" w:rsidRPr="00FE0712">
        <w:rPr>
          <w:rFonts w:ascii="Book Antiqua" w:hAnsi="Book Antiqua" w:hint="eastAsia"/>
          <w:b/>
          <w:bCs/>
          <w:color w:val="000000" w:themeColor="text1"/>
          <w:lang w:eastAsia="zh-CN"/>
        </w:rPr>
        <w:t xml:space="preserve"> </w:t>
      </w:r>
      <w:r w:rsidRPr="00FE0712">
        <w:rPr>
          <w:rFonts w:ascii="Book Antiqua" w:hAnsi="Book Antiqua"/>
          <w:b/>
          <w:bCs/>
          <w:color w:val="000000" w:themeColor="text1"/>
        </w:rPr>
        <w:t xml:space="preserve">Comparison of different protocols used during cryopreservation of </w:t>
      </w:r>
      <w:r w:rsidR="000F2DC6" w:rsidRPr="00FE0712">
        <w:rPr>
          <w:rFonts w:ascii="Book Antiqua" w:hAnsi="Book Antiqua"/>
          <w:b/>
          <w:bCs/>
          <w:color w:val="000000" w:themeColor="text1"/>
        </w:rPr>
        <w:t>mesenchymal stem/stromal cells</w:t>
      </w:r>
    </w:p>
    <w:tbl>
      <w:tblPr>
        <w:tblStyle w:val="a6"/>
        <w:tblW w:w="151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76"/>
        <w:gridCol w:w="1559"/>
        <w:gridCol w:w="2977"/>
        <w:gridCol w:w="1984"/>
        <w:gridCol w:w="2436"/>
        <w:gridCol w:w="2667"/>
        <w:gridCol w:w="993"/>
      </w:tblGrid>
      <w:tr w:rsidR="00C95472" w:rsidRPr="00FE0712" w14:paraId="74E847AC" w14:textId="77777777" w:rsidTr="000F2DC6">
        <w:tc>
          <w:tcPr>
            <w:tcW w:w="1271" w:type="dxa"/>
            <w:tcBorders>
              <w:top w:val="single" w:sz="4" w:space="0" w:color="auto"/>
              <w:bottom w:val="single" w:sz="4" w:space="0" w:color="auto"/>
            </w:tcBorders>
          </w:tcPr>
          <w:p w14:paraId="3D70E13C"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MSC source, passage</w:t>
            </w:r>
          </w:p>
        </w:tc>
        <w:tc>
          <w:tcPr>
            <w:tcW w:w="1276" w:type="dxa"/>
            <w:tcBorders>
              <w:top w:val="single" w:sz="4" w:space="0" w:color="auto"/>
              <w:bottom w:val="single" w:sz="4" w:space="0" w:color="auto"/>
            </w:tcBorders>
          </w:tcPr>
          <w:p w14:paraId="2E7D9FA7"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Culture medium</w:t>
            </w:r>
          </w:p>
        </w:tc>
        <w:tc>
          <w:tcPr>
            <w:tcW w:w="1559" w:type="dxa"/>
            <w:tcBorders>
              <w:top w:val="single" w:sz="4" w:space="0" w:color="auto"/>
              <w:bottom w:val="single" w:sz="4" w:space="0" w:color="auto"/>
            </w:tcBorders>
          </w:tcPr>
          <w:p w14:paraId="24628FE1"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Storage period and temperature</w:t>
            </w:r>
          </w:p>
        </w:tc>
        <w:tc>
          <w:tcPr>
            <w:tcW w:w="2977" w:type="dxa"/>
            <w:tcBorders>
              <w:top w:val="single" w:sz="4" w:space="0" w:color="auto"/>
              <w:bottom w:val="single" w:sz="4" w:space="0" w:color="auto"/>
            </w:tcBorders>
          </w:tcPr>
          <w:p w14:paraId="743665C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b/>
                <w:bCs/>
                <w:color w:val="000000" w:themeColor="text1"/>
              </w:rPr>
              <w:t>Cryopreservation</w:t>
            </w:r>
          </w:p>
        </w:tc>
        <w:tc>
          <w:tcPr>
            <w:tcW w:w="1984" w:type="dxa"/>
            <w:tcBorders>
              <w:top w:val="single" w:sz="4" w:space="0" w:color="auto"/>
              <w:bottom w:val="single" w:sz="4" w:space="0" w:color="auto"/>
            </w:tcBorders>
          </w:tcPr>
          <w:p w14:paraId="65EB8897"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Viability</w:t>
            </w:r>
          </w:p>
        </w:tc>
        <w:tc>
          <w:tcPr>
            <w:tcW w:w="2436" w:type="dxa"/>
            <w:tcBorders>
              <w:top w:val="single" w:sz="4" w:space="0" w:color="auto"/>
              <w:bottom w:val="single" w:sz="4" w:space="0" w:color="auto"/>
            </w:tcBorders>
          </w:tcPr>
          <w:p w14:paraId="17E3E818"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b/>
                <w:bCs/>
                <w:color w:val="000000" w:themeColor="text1"/>
              </w:rPr>
              <w:t>Phenotype</w:t>
            </w:r>
          </w:p>
        </w:tc>
        <w:tc>
          <w:tcPr>
            <w:tcW w:w="2667" w:type="dxa"/>
            <w:tcBorders>
              <w:top w:val="single" w:sz="4" w:space="0" w:color="auto"/>
              <w:bottom w:val="single" w:sz="4" w:space="0" w:color="auto"/>
            </w:tcBorders>
          </w:tcPr>
          <w:p w14:paraId="1D4B8F0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b/>
                <w:bCs/>
                <w:color w:val="000000" w:themeColor="text1"/>
              </w:rPr>
              <w:t>Results</w:t>
            </w:r>
          </w:p>
        </w:tc>
        <w:tc>
          <w:tcPr>
            <w:tcW w:w="993" w:type="dxa"/>
            <w:tcBorders>
              <w:top w:val="single" w:sz="4" w:space="0" w:color="auto"/>
              <w:bottom w:val="single" w:sz="4" w:space="0" w:color="auto"/>
            </w:tcBorders>
          </w:tcPr>
          <w:p w14:paraId="76BABCC2" w14:textId="77777777" w:rsidR="006C375B" w:rsidRPr="00FE0712" w:rsidRDefault="006C375B" w:rsidP="00C05CD6">
            <w:pPr>
              <w:spacing w:line="360" w:lineRule="auto"/>
              <w:jc w:val="both"/>
              <w:rPr>
                <w:rFonts w:ascii="Book Antiqua" w:hAnsi="Book Antiqua" w:cstheme="minorHAnsi"/>
                <w:b/>
                <w:bCs/>
                <w:color w:val="000000" w:themeColor="text1"/>
                <w:lang w:eastAsia="zh-CN"/>
              </w:rPr>
            </w:pPr>
            <w:r w:rsidRPr="00FE0712">
              <w:rPr>
                <w:rFonts w:ascii="Book Antiqua" w:hAnsi="Book Antiqua" w:cstheme="minorHAnsi"/>
                <w:b/>
                <w:bCs/>
                <w:color w:val="000000" w:themeColor="text1"/>
              </w:rPr>
              <w:t>Ref</w:t>
            </w:r>
            <w:r w:rsidR="000F2DC6" w:rsidRPr="00FE0712">
              <w:rPr>
                <w:rFonts w:ascii="Book Antiqua" w:hAnsi="Book Antiqua" w:cstheme="minorHAnsi" w:hint="eastAsia"/>
                <w:b/>
                <w:bCs/>
                <w:color w:val="000000" w:themeColor="text1"/>
                <w:lang w:eastAsia="zh-CN"/>
              </w:rPr>
              <w:t>.</w:t>
            </w:r>
          </w:p>
        </w:tc>
      </w:tr>
      <w:tr w:rsidR="00C95472" w:rsidRPr="00FE0712" w14:paraId="57524650" w14:textId="77777777" w:rsidTr="000F2DC6">
        <w:tc>
          <w:tcPr>
            <w:tcW w:w="1271" w:type="dxa"/>
            <w:tcBorders>
              <w:top w:val="single" w:sz="4" w:space="0" w:color="auto"/>
            </w:tcBorders>
          </w:tcPr>
          <w:p w14:paraId="0E129297"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BM-MSC/P3</w:t>
            </w:r>
          </w:p>
        </w:tc>
        <w:tc>
          <w:tcPr>
            <w:tcW w:w="1276" w:type="dxa"/>
            <w:tcBorders>
              <w:top w:val="single" w:sz="4" w:space="0" w:color="auto"/>
            </w:tcBorders>
          </w:tcPr>
          <w:p w14:paraId="798E5D2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15% FBS, 1% P/S, 1% L-glutamin</w:t>
            </w:r>
          </w:p>
        </w:tc>
        <w:tc>
          <w:tcPr>
            <w:tcW w:w="1559" w:type="dxa"/>
            <w:tcBorders>
              <w:top w:val="single" w:sz="4" w:space="0" w:color="auto"/>
            </w:tcBorders>
          </w:tcPr>
          <w:p w14:paraId="6597B69E" w14:textId="4220274D" w:rsidR="006C375B" w:rsidRPr="00FE0712" w:rsidRDefault="00C05CD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7 wk</w:t>
            </w:r>
            <w:r w:rsidR="006C375B" w:rsidRPr="00FE0712">
              <w:rPr>
                <w:rFonts w:ascii="Book Antiqua" w:hAnsi="Book Antiqua" w:cstheme="minorHAnsi"/>
                <w:color w:val="000000" w:themeColor="text1"/>
              </w:rPr>
              <w:t xml:space="preserve">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977" w:type="dxa"/>
            <w:tcBorders>
              <w:top w:val="single" w:sz="4" w:space="0" w:color="auto"/>
            </w:tcBorders>
          </w:tcPr>
          <w:p w14:paraId="0845C084"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90% FBS and 10% DMSO</w:t>
            </w:r>
          </w:p>
        </w:tc>
        <w:tc>
          <w:tcPr>
            <w:tcW w:w="1984" w:type="dxa"/>
            <w:tcBorders>
              <w:top w:val="single" w:sz="4" w:space="0" w:color="auto"/>
            </w:tcBorders>
          </w:tcPr>
          <w:p w14:paraId="76F737C1" w14:textId="77777777" w:rsidR="006C375B" w:rsidRPr="00FE0712" w:rsidRDefault="006C375B">
            <w:pPr>
              <w:spacing w:line="360" w:lineRule="auto"/>
              <w:rPr>
                <w:rFonts w:ascii="Book Antiqua" w:hAnsi="Book Antiqua" w:cstheme="minorHAnsi"/>
                <w:b/>
                <w:bCs/>
                <w:color w:val="000000" w:themeColor="text1"/>
              </w:rPr>
            </w:pPr>
          </w:p>
        </w:tc>
        <w:tc>
          <w:tcPr>
            <w:tcW w:w="2436" w:type="dxa"/>
            <w:tcBorders>
              <w:top w:val="single" w:sz="4" w:space="0" w:color="auto"/>
            </w:tcBorders>
          </w:tcPr>
          <w:p w14:paraId="0522E2F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Osteogenic and adipogenic differentiation, high expression of CD44, CD73, CD90 and CD105 </w:t>
            </w:r>
          </w:p>
        </w:tc>
        <w:tc>
          <w:tcPr>
            <w:tcW w:w="2667" w:type="dxa"/>
            <w:tcBorders>
              <w:top w:val="single" w:sz="4" w:space="0" w:color="auto"/>
            </w:tcBorders>
          </w:tcPr>
          <w:p w14:paraId="266A27A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No effects of freezing on function, differentiation and phenotype of the cells</w:t>
            </w:r>
          </w:p>
        </w:tc>
        <w:tc>
          <w:tcPr>
            <w:tcW w:w="993" w:type="dxa"/>
            <w:tcBorders>
              <w:top w:val="single" w:sz="4" w:space="0" w:color="auto"/>
            </w:tcBorders>
            <w:vAlign w:val="center"/>
          </w:tcPr>
          <w:p w14:paraId="5180DAAF"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PEVuZE5vdGU+PENpdGU+PEF1dGhvcj5BbnRlYmk8L0F1dGhvcj48WWVhcj4yMDE5PC9ZZWFyPjxS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PEVuZE5vdGU+PENpdGU+PEF1dGhvcj5BbnRlYmk8L0F1dGhvcj48WWVhcj4yMDE5PC9ZZWFyPjxS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[125]</w:t>
            </w:r>
            <w:r w:rsidRPr="00FE0712">
              <w:rPr>
                <w:rFonts w:ascii="Book Antiqua" w:hAnsi="Book Antiqua" w:cstheme="minorHAnsi"/>
                <w:color w:val="000000" w:themeColor="text1"/>
              </w:rPr>
              <w:fldChar w:fldCharType="end"/>
            </w:r>
          </w:p>
        </w:tc>
      </w:tr>
      <w:tr w:rsidR="00C95472" w:rsidRPr="00FE0712" w14:paraId="189D8D64" w14:textId="77777777" w:rsidTr="000F2DC6">
        <w:tc>
          <w:tcPr>
            <w:tcW w:w="1271" w:type="dxa"/>
          </w:tcPr>
          <w:p w14:paraId="0A6043A2" w14:textId="3FC7C2E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w:t>
            </w:r>
            <w:r w:rsidR="00250E2E"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250E2E"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p>
          <w:p w14:paraId="2A0F45CA"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BM-MSC/P3, P4, P8, P13, P18</w:t>
            </w:r>
          </w:p>
        </w:tc>
        <w:tc>
          <w:tcPr>
            <w:tcW w:w="1276" w:type="dxa"/>
          </w:tcPr>
          <w:p w14:paraId="26F5291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10% FBS, 1% P/S, 1% L-glutamin</w:t>
            </w:r>
          </w:p>
        </w:tc>
        <w:tc>
          <w:tcPr>
            <w:tcW w:w="1559" w:type="dxa"/>
          </w:tcPr>
          <w:p w14:paraId="2636B8AB" w14:textId="09FBBF5D"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12 mo, controlled rate freezing at -80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1C573304"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30% FBS, 60% </w:t>
            </w: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and 10% DMSO</w:t>
            </w:r>
          </w:p>
        </w:tc>
        <w:tc>
          <w:tcPr>
            <w:tcW w:w="1984" w:type="dxa"/>
          </w:tcPr>
          <w:p w14:paraId="584CF17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85</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-100%</w:t>
            </w:r>
          </w:p>
        </w:tc>
        <w:tc>
          <w:tcPr>
            <w:tcW w:w="2436" w:type="dxa"/>
          </w:tcPr>
          <w:p w14:paraId="1AD7B02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Chondrogenic, adipogenic, neurogenic differentiation, no difference in expression of cell surface markers between passages</w:t>
            </w:r>
          </w:p>
        </w:tc>
        <w:tc>
          <w:tcPr>
            <w:tcW w:w="2667" w:type="dxa"/>
          </w:tcPr>
          <w:p w14:paraId="5F8EA1A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No differences in phenotype or differentiation between different cryopreserved MSCs from different passages</w:t>
            </w:r>
          </w:p>
        </w:tc>
        <w:tc>
          <w:tcPr>
            <w:tcW w:w="993" w:type="dxa"/>
            <w:vAlign w:val="center"/>
          </w:tcPr>
          <w:p w14:paraId="7DDCBF23"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&lt;EndNote&gt;&lt;Cite&gt;&lt;Author&gt;Xiang&lt;/Author&gt;&lt;Year&gt;2007&lt;/Year&gt;&lt;RecNum&gt;135&lt;/RecNum&gt;&lt;DisplayText&gt;&lt;style face="superscript"&gt;[82]&lt;/style&gt;&lt;/DisplayText&gt;&lt;record&gt;&lt;rec-number&gt;135&lt;/rec-number&gt;&lt;foreign-keys&gt;&lt;key app="EN" db-id="29rewpsvczx2e1ertap5t2r75xtdwzadvs2r" timestamp="1614341673"&gt;135&lt;/key&gt;&lt;/foreign-keys&gt;&lt;ref-type name="Journal Article"&gt;17&lt;/ref-type&gt;&lt;contributors&gt;&lt;authors&gt;&lt;author&gt;Xiang, Y.&lt;/author&gt;&lt;author&gt;Zheng, Q.&lt;/author&gt;&lt;author&gt;Jia, B.&lt;/author&gt;&lt;author&gt;Huang, G.&lt;/author&gt;&lt;author&gt;Xie, C.&lt;/author&gt;&lt;author&gt;Pan, J.&lt;/author&gt;&lt;author&gt;Wang, J.&lt;/author&gt;&lt;/authors&gt;&lt;/contributors&gt;&lt;auth-address&gt;Institute of Cell Biology, College of Life Sciences, Zhejiang University, 232 Wen San Road, Hangzhou, Zhejiang 310012, P.R. China.&lt;/auth-address&gt;&lt;titles&gt;&lt;title&gt;Ex vivo expansion, adipogenesis and neurogenesis of cryopreserved human bone marrow mesenchymal stem cells&lt;/title&gt;&lt;secondary-title&gt;Cell Biol Int&lt;/secondary-title&gt;&lt;/titles&gt;&lt;periodical&gt;&lt;full-title&gt;Cell Biol Int&lt;/full-title&gt;&lt;/periodical&gt;&lt;pages&gt;444-50&lt;/pages&gt;&lt;volume&gt;31&lt;/volume&gt;&lt;number&gt;5&lt;/number&gt;&lt;edition&gt;2007/01/30&lt;/edition&gt;&lt;keywords&gt;&lt;keyword&gt;Adipocytes/*cytology&lt;/keyword&gt;&lt;keyword&gt;Adult&lt;/keyword&gt;&lt;keyword&gt;Antigens, CD/analysis&lt;/keyword&gt;&lt;keyword&gt;Bone Marrow Cells/*cytology&lt;/keyword&gt;&lt;keyword&gt;Cell Culture Techniques/methods&lt;/keyword&gt;&lt;keyword&gt;Cell Differentiation&lt;/keyword&gt;&lt;keyword&gt;Cell Division&lt;/keyword&gt;&lt;keyword&gt;Cryopreservation&lt;/keyword&gt;&lt;keyword&gt;Humans&lt;/keyword&gt;&lt;keyword&gt;Mesoderm/*cytology&lt;/keyword&gt;&lt;keyword&gt;Neurons/*cytology&lt;/keyword&gt;&lt;/keywords&gt;&lt;dates&gt;&lt;year&gt;2007&lt;/year&gt;&lt;pub-dates&gt;&lt;date&gt;May&lt;/date&gt;&lt;/pub-dates&gt;&lt;/dates&gt;&lt;isbn&gt;1065-6995 (Print)&amp;#xD;1065-6995 (Linking)&lt;/isbn&gt;&lt;accession-num&gt;17258914&lt;/accession-num&gt;&lt;urls&gt;&lt;related-urls&gt;&lt;url&gt;https://www.ncbi.nlm.nih.gov/pubmed/17258914&lt;/url&gt;&lt;/related-urls&gt;&lt;/urls&gt;&lt;electronic-resource-num&gt;10.1016/j.cellbi.2006.11.012&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[82]</w:t>
            </w:r>
            <w:r w:rsidRPr="00FE0712">
              <w:rPr>
                <w:rFonts w:ascii="Book Antiqua" w:hAnsi="Book Antiqua" w:cstheme="minorHAnsi"/>
                <w:color w:val="000000" w:themeColor="text1"/>
              </w:rPr>
              <w:fldChar w:fldCharType="end"/>
            </w:r>
          </w:p>
        </w:tc>
      </w:tr>
      <w:tr w:rsidR="00C95472" w:rsidRPr="00FE0712" w14:paraId="27C51EB6" w14:textId="77777777" w:rsidTr="000F2DC6">
        <w:tc>
          <w:tcPr>
            <w:tcW w:w="1271" w:type="dxa"/>
          </w:tcPr>
          <w:p w14:paraId="6F45E98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0</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w:t>
            </w:r>
          </w:p>
          <w:p w14:paraId="681DB73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w:t>
            </w:r>
          </w:p>
        </w:tc>
        <w:tc>
          <w:tcPr>
            <w:tcW w:w="1276" w:type="dxa"/>
          </w:tcPr>
          <w:p w14:paraId="570A8F8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MSC growth medium, 10% FBS</w:t>
            </w:r>
          </w:p>
        </w:tc>
        <w:tc>
          <w:tcPr>
            <w:tcW w:w="1559" w:type="dxa"/>
          </w:tcPr>
          <w:p w14:paraId="4B30D9A7" w14:textId="1A9D2075"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1-5 mo, 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 xml:space="preserve">C </w:t>
            </w:r>
            <w:r w:rsidRPr="00FE0712">
              <w:rPr>
                <w:rFonts w:ascii="Book Antiqua" w:hAnsi="Book Antiqua" w:cstheme="minorHAnsi"/>
                <w:i/>
                <w:color w:val="000000" w:themeColor="text1"/>
              </w:rPr>
              <w:t xml:space="preserve">vs </w:t>
            </w:r>
            <w:r w:rsidRPr="00FE0712">
              <w:rPr>
                <w:rFonts w:ascii="Book Antiqua" w:hAnsi="Book Antiqua" w:cstheme="minorHAnsi"/>
                <w:color w:val="000000" w:themeColor="text1"/>
              </w:rPr>
              <w:t>4 d at 4</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160E60C8" w14:textId="7E57CC4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Freezing medium (FM): 10% DMSO, 10% FBS, MSC growth medium, 30% BSA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CryoStor (CS) animal component free freezing medium with 2</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5</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10% DMSO</w:t>
            </w:r>
            <w:r w:rsidR="00C1546A" w:rsidRPr="00FE0712">
              <w:rPr>
                <w:rFonts w:ascii="Book Antiqua" w:hAnsi="Book Antiqua" w:cstheme="minorHAnsi"/>
                <w:color w:val="000000" w:themeColor="text1"/>
              </w:rPr>
              <w:t xml:space="preserve">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storage in HypoThermosol-FRS medium (HTS-FRS) at 4°C </w:t>
            </w:r>
          </w:p>
        </w:tc>
        <w:tc>
          <w:tcPr>
            <w:tcW w:w="1984" w:type="dxa"/>
          </w:tcPr>
          <w:p w14:paraId="61209989" w14:textId="11A69F35"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FM 10% DMSO: 102.8%</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CS 2% DMSO: 91.7%</w:t>
            </w:r>
            <w:r w:rsidR="00C1546A" w:rsidRPr="00FE0712">
              <w:rPr>
                <w:rFonts w:ascii="Book Antiqua" w:hAnsi="Book Antiqua" w:cstheme="minorHAnsi"/>
                <w:color w:val="000000" w:themeColor="text1"/>
              </w:rPr>
              <w:t>;</w:t>
            </w:r>
          </w:p>
          <w:p w14:paraId="656B4E04" w14:textId="3BA35BEC"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CS 5% DMSO: 95</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6%</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CS 10% DMSO: 95</w:t>
            </w:r>
            <w:r w:rsidR="00DC2E3F">
              <w:rPr>
                <w:rFonts w:ascii="Book Antiqua" w:hAnsi="Book Antiqua" w:cstheme="minorHAnsi"/>
                <w:color w:val="000000" w:themeColor="text1"/>
              </w:rPr>
              <w:t>.</w:t>
            </w:r>
            <w:r w:rsidRPr="00FE0712">
              <w:rPr>
                <w:rFonts w:ascii="Book Antiqua" w:hAnsi="Book Antiqua" w:cstheme="minorHAnsi"/>
                <w:color w:val="000000" w:themeColor="text1"/>
              </w:rPr>
              <w:t>4%</w:t>
            </w:r>
            <w:r w:rsidR="00C1546A" w:rsidRPr="00FE0712">
              <w:rPr>
                <w:rFonts w:ascii="Book Antiqua" w:hAnsi="Book Antiqua" w:cstheme="minorHAnsi"/>
                <w:color w:val="000000" w:themeColor="text1"/>
              </w:rPr>
              <w:t>;</w:t>
            </w:r>
          </w:p>
          <w:p w14:paraId="609CCB6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HTS-FRS: 85</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0% (rapid loss of viability after &gt;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6 d)</w:t>
            </w:r>
          </w:p>
        </w:tc>
        <w:tc>
          <w:tcPr>
            <w:tcW w:w="2436" w:type="dxa"/>
          </w:tcPr>
          <w:p w14:paraId="7A33904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differentiation, high expression of CD44, CD90, CD105, CD166, loss of expression of CD9 after hypothermic storage</w:t>
            </w:r>
          </w:p>
        </w:tc>
        <w:tc>
          <w:tcPr>
            <w:tcW w:w="2667" w:type="dxa"/>
          </w:tcPr>
          <w:p w14:paraId="27338CB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No difference in differentiation or phenotype before and after freezing,</w:t>
            </w:r>
          </w:p>
          <w:p w14:paraId="7FA987D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HTS-FRS preserved MSC marker expression, proliferation and osteogenic differentiation after storage for at least 4 d</w:t>
            </w:r>
          </w:p>
        </w:tc>
        <w:tc>
          <w:tcPr>
            <w:tcW w:w="993" w:type="dxa"/>
            <w:vAlign w:val="center"/>
          </w:tcPr>
          <w:p w14:paraId="25CC4022"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PEVuZE5vdGU+PENpdGU+PEF1dGhvcj5HaW5pczwvQXV0aG9yPjxZZWFyPjIwMTI8L1llYXI+PFJl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PEVuZE5vdGU+PENpdGU+PEF1dGhvcj5HaW5pczwvQXV0aG9yPjxZZWFyPjIwMTI8L1llYXI+PFJl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[81]</w:t>
            </w:r>
            <w:r w:rsidRPr="00FE0712">
              <w:rPr>
                <w:rFonts w:ascii="Book Antiqua" w:hAnsi="Book Antiqua" w:cstheme="minorHAnsi"/>
                <w:color w:val="000000" w:themeColor="text1"/>
              </w:rPr>
              <w:fldChar w:fldCharType="end"/>
            </w:r>
          </w:p>
        </w:tc>
      </w:tr>
      <w:tr w:rsidR="00C95472" w:rsidRPr="00FE0712" w14:paraId="24B3B0F9" w14:textId="77777777" w:rsidTr="000F2DC6">
        <w:tc>
          <w:tcPr>
            <w:tcW w:w="1271" w:type="dxa"/>
          </w:tcPr>
          <w:p w14:paraId="5037F519"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1</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w:t>
            </w:r>
          </w:p>
          <w:p w14:paraId="0DC296C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w:t>
            </w:r>
          </w:p>
        </w:tc>
        <w:tc>
          <w:tcPr>
            <w:tcW w:w="1276" w:type="dxa"/>
          </w:tcPr>
          <w:p w14:paraId="7D1F09D6"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10% FBS, 1% P/S</w:t>
            </w:r>
          </w:p>
        </w:tc>
        <w:tc>
          <w:tcPr>
            <w:tcW w:w="1559" w:type="dxa"/>
          </w:tcPr>
          <w:p w14:paraId="2AC943C4" w14:textId="1EEC0322" w:rsidR="006C375B" w:rsidRPr="00FE0712" w:rsidRDefault="000F2DC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7 wk</w:t>
            </w:r>
            <w:r w:rsidR="006C375B" w:rsidRPr="00FE0712">
              <w:rPr>
                <w:rFonts w:ascii="Book Antiqua" w:hAnsi="Book Antiqua" w:cstheme="minorHAnsi"/>
                <w:color w:val="000000" w:themeColor="text1"/>
              </w:rPr>
              <w:t xml:space="preserve">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977" w:type="dxa"/>
          </w:tcPr>
          <w:p w14:paraId="063974C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 DMSO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10% or 90% FBS, 7.5% DMSO, 2.5% PEG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2% BSA, 5% DMSO, 5% PEG, 5% DMSO, 2% PEG, 3% Trehalose </w:t>
            </w:r>
            <w:r w:rsidRPr="00FE0712">
              <w:rPr>
                <w:rFonts w:ascii="Book Antiqua" w:hAnsi="Book Antiqua" w:cs="Calibri"/>
                <w:color w:val="000000" w:themeColor="text1"/>
              </w:rPr>
              <w:t xml:space="preserve">± </w:t>
            </w:r>
            <w:r w:rsidRPr="00FE0712">
              <w:rPr>
                <w:rFonts w:ascii="Book Antiqua" w:hAnsi="Book Antiqua" w:cstheme="minorHAnsi"/>
                <w:color w:val="000000" w:themeColor="text1"/>
              </w:rPr>
              <w:t xml:space="preserve">2% BSA, 2.5% DMSO, 7.5% PEG </w:t>
            </w:r>
            <w:r w:rsidRPr="00FE0712">
              <w:rPr>
                <w:rFonts w:ascii="Book Antiqua" w:hAnsi="Book Antiqua" w:cs="Calibri"/>
                <w:color w:val="000000" w:themeColor="text1"/>
              </w:rPr>
              <w:t xml:space="preserve">± </w:t>
            </w:r>
            <w:r w:rsidRPr="00FE0712">
              <w:rPr>
                <w:rFonts w:ascii="Book Antiqua" w:hAnsi="Book Antiqua" w:cstheme="minorHAnsi"/>
                <w:color w:val="000000" w:themeColor="text1"/>
              </w:rPr>
              <w:t>2% BSA,</w:t>
            </w:r>
          </w:p>
          <w:p w14:paraId="654176B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Propanediol, 2%BSA, 7.5% Propanediol 2%BSA, 2.5% PEG</w:t>
            </w:r>
          </w:p>
        </w:tc>
        <w:tc>
          <w:tcPr>
            <w:tcW w:w="1984" w:type="dxa"/>
          </w:tcPr>
          <w:p w14:paraId="1B753450" w14:textId="52153D4E"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Highest viability with 7.5% DMSO, 2.5% PEG and 2% BSA: 82.9</w:t>
            </w:r>
            <w:r w:rsidR="00250E2E"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4.3%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10% DMSO: 82.7</w:t>
            </w:r>
            <w:r w:rsidR="00250E2E"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3.7%</w:t>
            </w:r>
          </w:p>
        </w:tc>
        <w:tc>
          <w:tcPr>
            <w:tcW w:w="2436" w:type="dxa"/>
          </w:tcPr>
          <w:p w14:paraId="7A649A0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Adipogenic, osteogenic and chondrogenic differentiation</w:t>
            </w:r>
          </w:p>
        </w:tc>
        <w:tc>
          <w:tcPr>
            <w:tcW w:w="2667" w:type="dxa"/>
          </w:tcPr>
          <w:p w14:paraId="00751A5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In comparison to 10% DMSO, best results with 7.5% DMSO, 2.5% PEG and 2% BSA. In presence of and 2% BSA also good results with 5% DMSO, 5% PEG or 7.5% propanediol with 2.5% PEG </w:t>
            </w:r>
          </w:p>
        </w:tc>
        <w:tc>
          <w:tcPr>
            <w:tcW w:w="993" w:type="dxa"/>
            <w:vAlign w:val="center"/>
          </w:tcPr>
          <w:p w14:paraId="27814152"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&lt;EndNote&gt;&lt;Cite&gt;&lt;Author&gt;Liu&lt;/Author&gt;&lt;Year&gt;2010&lt;/Year&gt;&lt;RecNum&gt;139&lt;/RecNum&gt;&lt;DisplayText&gt;&lt;style face="superscript"&gt;[84]&lt;/style&gt;&lt;/DisplayText&gt;&lt;record&gt;&lt;rec-number&gt;139&lt;/rec-number&gt;&lt;foreign-keys&gt;&lt;key app="EN" db-id="29rewpsvczx2e1ertap5t2r75xtdwzadvs2r" timestamp="1614344534"&gt;139&lt;/key&gt;&lt;/foreign-keys&gt;&lt;ref-type name="Journal Article"&gt;17&lt;/ref-type&gt;&lt;contributors&gt;&lt;authors&gt;&lt;author&gt;Liu, Y.&lt;/author&gt;&lt;author&gt;Xu, X.&lt;/author&gt;&lt;author&gt;Ma, X.&lt;/author&gt;&lt;author&gt;Martin-Rendon, E.&lt;/author&gt;&lt;author&gt;Watt, S.&lt;/author&gt;&lt;author&gt;Cui, Z.&lt;/author&gt;&lt;/authors&gt;&lt;/contributors&gt;&lt;auth-address&gt;Dalian R&amp;amp;D Center for Stem Cell and Tissue Engineering, School of Chemical Engineering, Dalian University of Technology, Dalian 116024, PR China.&lt;/auth-address&gt;&lt;titles&gt;&lt;title&gt;Cryopreservation of human bone marrow-derived mesenchymal stem cells with reduced dimethylsulfoxide and well-defined freezing solutions&lt;/title&gt;&lt;secondary-title&gt;Biotechnol Prog&lt;/secondary-title&gt;&lt;/titles&gt;&lt;periodical&gt;&lt;full-title&gt;Biotechnol Prog&lt;/full-title&gt;&lt;/periodical&gt;&lt;pages&gt;1635-43&lt;/pages&gt;&lt;volume&gt;26&lt;/volume&gt;&lt;number&gt;6&lt;/number&gt;&lt;edition&gt;2010/06/24&lt;/edition&gt;&lt;keywords&gt;&lt;keyword&gt;*Cryopreservation&lt;/keyword&gt;&lt;keyword&gt;Dimethyl Sulfoxide/*chemistry&lt;/keyword&gt;&lt;keyword&gt;*Freezing&lt;/keyword&gt;&lt;keyword&gt;Humans&lt;/keyword&gt;&lt;keyword&gt;Mesenchymal Stem Cells/*cytology&lt;/keyword&gt;&lt;keyword&gt;Polyethylene Glycols/chemistry&lt;/keyword&gt;&lt;keyword&gt;Solutions&lt;/keyword&gt;&lt;keyword&gt;Trehalose/chemistry&lt;/keyword&gt;&lt;/keywords&gt;&lt;dates&gt;&lt;year&gt;2010&lt;/year&gt;&lt;pub-dates&gt;&lt;date&gt;Nov-Dec&lt;/date&gt;&lt;/pub-dates&gt;&lt;/dates&gt;&lt;isbn&gt;1520-6033 (Electronic)&amp;#xD;1520-6033 (Linking)&lt;/isbn&gt;&lt;accession-num&gt;20572296&lt;/accession-num&gt;&lt;urls&gt;&lt;related-urls&gt;&lt;url&gt;https://www.ncbi.nlm.nih.gov/pubmed/20572296&lt;/url&gt;&lt;url&gt;https://aiche.onlinelibrary.wiley.com/doi/abs/10.1002/btpr.464&lt;/url&gt;&lt;/related-urls&gt;&lt;/urls&gt;&lt;electronic-resource-num&gt;10.1002/btpr.464&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[84]</w:t>
            </w:r>
            <w:r w:rsidRPr="00FE0712">
              <w:rPr>
                <w:rFonts w:ascii="Book Antiqua" w:hAnsi="Book Antiqua" w:cstheme="minorHAnsi"/>
                <w:color w:val="000000" w:themeColor="text1"/>
              </w:rPr>
              <w:fldChar w:fldCharType="end"/>
            </w:r>
          </w:p>
        </w:tc>
      </w:tr>
      <w:tr w:rsidR="00C95472" w:rsidRPr="00FE0712" w14:paraId="3EDF6A36" w14:textId="77777777" w:rsidTr="000F2DC6">
        <w:tc>
          <w:tcPr>
            <w:tcW w:w="1271" w:type="dxa"/>
          </w:tcPr>
          <w:p w14:paraId="1C98F8B1"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BM-MSC/P1-6</w:t>
            </w:r>
          </w:p>
        </w:tc>
        <w:tc>
          <w:tcPr>
            <w:tcW w:w="1276" w:type="dxa"/>
          </w:tcPr>
          <w:p w14:paraId="3389714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10% Human Serum, 1% L-glutamine, 1% P/S</w:t>
            </w:r>
          </w:p>
        </w:tc>
        <w:tc>
          <w:tcPr>
            <w:tcW w:w="1559" w:type="dxa"/>
          </w:tcPr>
          <w:p w14:paraId="3ACBCA95" w14:textId="3451B0B5" w:rsidR="006C375B" w:rsidRPr="00FE0712" w:rsidRDefault="000F2DC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 y</w:t>
            </w:r>
            <w:r w:rsidR="006C375B" w:rsidRPr="00FE0712">
              <w:rPr>
                <w:rFonts w:ascii="Book Antiqua" w:hAnsi="Book Antiqua" w:cstheme="minorHAnsi"/>
                <w:color w:val="000000" w:themeColor="text1"/>
              </w:rPr>
              <w:t>r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977" w:type="dxa"/>
          </w:tcPr>
          <w:p w14:paraId="37279C2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40% Human Serum, 5% DMSO</w:t>
            </w:r>
          </w:p>
        </w:tc>
        <w:tc>
          <w:tcPr>
            <w:tcW w:w="1984" w:type="dxa"/>
          </w:tcPr>
          <w:p w14:paraId="059E09B7" w14:textId="77777777" w:rsidR="006C375B" w:rsidRPr="00FE0712" w:rsidRDefault="006C375B">
            <w:pPr>
              <w:spacing w:line="360" w:lineRule="auto"/>
              <w:rPr>
                <w:rFonts w:ascii="Book Antiqua" w:hAnsi="Book Antiqua" w:cstheme="minorHAnsi"/>
                <w:color w:val="000000" w:themeColor="text1"/>
              </w:rPr>
            </w:pPr>
          </w:p>
        </w:tc>
        <w:tc>
          <w:tcPr>
            <w:tcW w:w="2436" w:type="dxa"/>
          </w:tcPr>
          <w:p w14:paraId="1AE775E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adipogenic and myogenic differentiation, before and after thawing high expression of CD73, CD90 and CD105, no expression of CD16, CD34, CD45 and HLA-DR</w:t>
            </w:r>
          </w:p>
        </w:tc>
        <w:tc>
          <w:tcPr>
            <w:tcW w:w="2667" w:type="dxa"/>
          </w:tcPr>
          <w:p w14:paraId="3CA27F7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Cryopreserved MSCs show slightly lower proliferation rate, no differences in differentiation, senescence markers, CFU-F or karyotype between frozen and fresh cells</w:t>
            </w:r>
          </w:p>
        </w:tc>
        <w:tc>
          <w:tcPr>
            <w:tcW w:w="993" w:type="dxa"/>
            <w:vAlign w:val="center"/>
          </w:tcPr>
          <w:p w14:paraId="41002D87"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PEVuZE5vdGU+PENpdGU+PEF1dGhvcj5DYXJuZXZhbGU8L0F1dGhvcj48WWVhcj4yMDE2PC9ZZWFy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PEVuZE5vdGU+PENpdGU+PEF1dGhvcj5DYXJuZXZhbGU8L0F1dGhvcj48WWVhcj4yMDE2PC9ZZWFy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[89]</w:t>
            </w:r>
            <w:r w:rsidRPr="00FE0712">
              <w:rPr>
                <w:rFonts w:ascii="Book Antiqua" w:hAnsi="Book Antiqua" w:cstheme="minorHAnsi"/>
                <w:color w:val="000000" w:themeColor="text1"/>
              </w:rPr>
              <w:fldChar w:fldCharType="end"/>
            </w:r>
          </w:p>
        </w:tc>
      </w:tr>
      <w:tr w:rsidR="00C95472" w:rsidRPr="00FE0712" w14:paraId="3CA6BD48" w14:textId="77777777" w:rsidTr="000F2DC6">
        <w:tc>
          <w:tcPr>
            <w:tcW w:w="1271" w:type="dxa"/>
          </w:tcPr>
          <w:p w14:paraId="1BFA6F1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5</w:t>
            </w:r>
            <w:r w:rsidRPr="00FE0712">
              <w:rPr>
                <w:rFonts w:ascii="Book Antiqua" w:hAnsi="Book Antiqua" w:cstheme="minorHAnsi"/>
                <w:color w:val="000000" w:themeColor="text1"/>
              </w:rPr>
              <w:t>/mL</w:t>
            </w:r>
          </w:p>
          <w:p w14:paraId="718568A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BM-MSC/P1</w:t>
            </w:r>
          </w:p>
        </w:tc>
        <w:tc>
          <w:tcPr>
            <w:tcW w:w="1276" w:type="dxa"/>
          </w:tcPr>
          <w:p w14:paraId="260D9715" w14:textId="50C3B350"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15% FBS, 1% P/S</w:t>
            </w:r>
          </w:p>
        </w:tc>
        <w:tc>
          <w:tcPr>
            <w:tcW w:w="1559" w:type="dxa"/>
          </w:tcPr>
          <w:p w14:paraId="7269B932"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000F2DC6" w:rsidRPr="00FE0712">
              <w:rPr>
                <w:rFonts w:ascii="Book Antiqua" w:hAnsi="Book Antiqua" w:cstheme="minorHAnsi" w:hint="eastAsia"/>
                <w:color w:val="000000" w:themeColor="text1"/>
                <w:lang w:eastAsia="zh-CN"/>
              </w:rPr>
              <w:t xml:space="preserve"> </w:t>
            </w:r>
            <w:r w:rsidR="000F2DC6" w:rsidRPr="00FE0712">
              <w:rPr>
                <w:rFonts w:ascii="Book Antiqua" w:hAnsi="Book Antiqua" w:cstheme="minorHAnsi"/>
                <w:color w:val="000000" w:themeColor="text1"/>
              </w:rPr>
              <w:t>6 mo</w:t>
            </w:r>
            <w:r w:rsidRPr="00FE0712">
              <w:rPr>
                <w:rFonts w:ascii="Book Antiqua" w:hAnsi="Book Antiqua" w:cstheme="minorHAnsi"/>
                <w:color w:val="000000" w:themeColor="text1"/>
              </w:rPr>
              <w:t xml:space="preserve">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33-37 mo</w:t>
            </w:r>
          </w:p>
        </w:tc>
        <w:tc>
          <w:tcPr>
            <w:tcW w:w="2977" w:type="dxa"/>
          </w:tcPr>
          <w:p w14:paraId="5CF2B8AF"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CELLBANKER cryopreservation medium (contains serum and DMSO)</w:t>
            </w:r>
          </w:p>
        </w:tc>
        <w:tc>
          <w:tcPr>
            <w:tcW w:w="1984" w:type="dxa"/>
          </w:tcPr>
          <w:p w14:paraId="66A405C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90%</w:t>
            </w:r>
          </w:p>
        </w:tc>
        <w:tc>
          <w:tcPr>
            <w:tcW w:w="2436" w:type="dxa"/>
          </w:tcPr>
          <w:p w14:paraId="3D7EE5A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differentiation,</w:t>
            </w:r>
          </w:p>
          <w:p w14:paraId="483D3E9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both fresh and cryopreserved MSCs were negative for </w:t>
            </w:r>
            <w:r w:rsidRPr="00FE0712">
              <w:rPr>
                <w:rFonts w:ascii="Book Antiqua" w:hAnsi="Book Antiqua" w:cstheme="minorHAnsi"/>
                <w:color w:val="000000" w:themeColor="text1"/>
              </w:rPr>
              <w:lastRenderedPageBreak/>
              <w:t>CD14, CD34, CD45 and HLA-DR and positive for CD29 and CD105</w:t>
            </w:r>
          </w:p>
        </w:tc>
        <w:tc>
          <w:tcPr>
            <w:tcW w:w="2667" w:type="dxa"/>
          </w:tcPr>
          <w:p w14:paraId="7097EC0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 xml:space="preserve">No difference in osteogenic potential between fresh and cryopreserved cells. Long-term </w:t>
            </w:r>
            <w:r w:rsidRPr="00FE0712">
              <w:rPr>
                <w:rFonts w:ascii="Book Antiqua" w:hAnsi="Book Antiqua" w:cstheme="minorHAnsi"/>
                <w:color w:val="000000" w:themeColor="text1"/>
              </w:rPr>
              <w:lastRenderedPageBreak/>
              <w:t>cryopreserved MSCs retained high osteogenic potential, no difference in phenotype</w:t>
            </w:r>
          </w:p>
        </w:tc>
        <w:tc>
          <w:tcPr>
            <w:tcW w:w="993" w:type="dxa"/>
            <w:vAlign w:val="center"/>
          </w:tcPr>
          <w:p w14:paraId="0F474820"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lastRenderedPageBreak/>
              <w:fldChar w:fldCharType="begin"/>
            </w:r>
            <w:r w:rsidRPr="00FE0712">
              <w:rPr>
                <w:rFonts w:ascii="Book Antiqua" w:hAnsi="Book Antiqua" w:cstheme="minorHAnsi"/>
                <w:color w:val="000000" w:themeColor="text1"/>
              </w:rPr>
              <w:instrText xml:space="preserve"> ADDIN EN.CITE &lt;EndNote&gt;&lt;Cite&gt;&lt;Author&gt;Kotobuki&lt;/Author&gt;&lt;Year&gt;2005&lt;/Year&gt;&lt;RecNum&gt;141&lt;/RecNum&gt;&lt;DisplayText&gt;&lt;style face="superscript"&gt;[86]&lt;/style&gt;&lt;/DisplayText&gt;&lt;record&gt;&lt;rec-number&gt;141&lt;/rec-number&gt;&lt;foreign-keys&gt;&lt;key app="EN" db-id="29rewpsvczx2e1ertap5t2r75xtdwzadvs2r" timestamp="1614347360"&gt;141&lt;/key&gt;&lt;/foreign-keys&gt;&lt;ref-type name="Journal Article"&gt;17&lt;/ref-type&gt;&lt;contributors&gt;&lt;authors&gt;&lt;author&gt;Kotobuki, N.&lt;/author&gt;&lt;author&gt;Hirose, M.&lt;/author&gt;&lt;author&gt;Machida, H.&lt;/author&gt;&lt;author&gt;Katou, Y.&lt;/author&gt;&lt;author&gt;Muraki, K.&lt;/author&gt;&lt;author&gt;Takakura, Y.&lt;/author&gt;&lt;author&gt;Ohgushi, H.&lt;/author&gt;&lt;/authors&gt;&lt;/contributors&gt;&lt;auth-address&gt;Research Institute for Cell Engineering, National Institute of Advanced Industrial Science and Technology, Amagasaki, Hyogo, Japan.&lt;/auth-address&gt;&lt;titles&gt;&lt;title&gt;Viability and osteogenic potential of cryopreserved human bone marrow-derived mesenchymal cells&lt;/title&gt;&lt;secondary-title&gt;Tissue Eng&lt;/secondary-title&gt;&lt;/titles&gt;&lt;periodical&gt;&lt;full-title&gt;Tissue Eng&lt;/full-title&gt;&lt;/periodical&gt;&lt;pages&gt;663-73&lt;/pages&gt;&lt;volume&gt;11&lt;/volume&gt;&lt;number&gt;5-6&lt;/number&gt;&lt;edition&gt;2005/07/07&lt;/edition&gt;&lt;keywords&gt;&lt;keyword&gt;Alkaline Phosphatase/metabolism&lt;/keyword&gt;&lt;keyword&gt;*Bone Marrow Cells/cytology/metabolism&lt;/keyword&gt;&lt;keyword&gt;Cell Culture Techniques&lt;/keyword&gt;&lt;keyword&gt;Cell Differentiation&lt;/keyword&gt;&lt;keyword&gt;Cell Proliferation&lt;/keyword&gt;&lt;keyword&gt;Cell Survival&lt;/keyword&gt;&lt;keyword&gt;Cryopreservation&lt;/keyword&gt;&lt;keyword&gt;Flow Cytometry&lt;/keyword&gt;&lt;keyword&gt;Fluoresceins/metabolism&lt;/keyword&gt;&lt;keyword&gt;Humans&lt;/keyword&gt;&lt;keyword&gt;*Mesenchymal Stem Cells/cytology/metabolism&lt;/keyword&gt;&lt;keyword&gt;Osteogenesis/*physiology&lt;/keyword&gt;&lt;/keywords&gt;&lt;dates&gt;&lt;year&gt;2005&lt;/year&gt;&lt;pub-dates&gt;&lt;date&gt;May-Jun&lt;/date&gt;&lt;/pub-dates&gt;&lt;/dates&gt;&lt;isbn&gt;1076-3279 (Print)&amp;#xD;1076-3279 (Linking)&lt;/isbn&gt;&lt;accession-num&gt;15998208&lt;/accession-num&gt;&lt;urls&gt;&lt;related-urls&gt;&lt;url&gt;https://www.ncbi.nlm.nih.gov/pubmed/15998208&lt;/url&gt;&lt;/related-urls&gt;&lt;/urls&gt;&lt;electronic-resource-num&gt;10.1089/ten.2005.11.663&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[86]</w:t>
            </w:r>
            <w:r w:rsidRPr="00FE0712">
              <w:rPr>
                <w:rFonts w:ascii="Book Antiqua" w:hAnsi="Book Antiqua" w:cstheme="minorHAnsi"/>
                <w:color w:val="000000" w:themeColor="text1"/>
              </w:rPr>
              <w:fldChar w:fldCharType="end"/>
            </w:r>
          </w:p>
        </w:tc>
      </w:tr>
      <w:tr w:rsidR="00C95472" w:rsidRPr="00FE0712" w14:paraId="53A34940" w14:textId="77777777" w:rsidTr="000F2DC6">
        <w:tc>
          <w:tcPr>
            <w:tcW w:w="1271" w:type="dxa"/>
          </w:tcPr>
          <w:p w14:paraId="63B83BD6"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1</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w:t>
            </w:r>
          </w:p>
          <w:p w14:paraId="2DDC61E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WJ-MSC</w:t>
            </w:r>
          </w:p>
        </w:tc>
        <w:tc>
          <w:tcPr>
            <w:tcW w:w="1276" w:type="dxa"/>
          </w:tcPr>
          <w:p w14:paraId="7AA58B2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ADMEM, 10% FBS, 1% P/S, 1% L-glutamine</w:t>
            </w:r>
          </w:p>
        </w:tc>
        <w:tc>
          <w:tcPr>
            <w:tcW w:w="1559" w:type="dxa"/>
          </w:tcPr>
          <w:p w14:paraId="3BD73626" w14:textId="70B5C7D6"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 mo, 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4A451C7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A: ADMEM, 10% PVP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10% FBS,</w:t>
            </w:r>
          </w:p>
          <w:p w14:paraId="5861876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B: ADMEM, 10% FBS, 0.05 </w:t>
            </w:r>
            <w:r w:rsidR="000F2DC6" w:rsidRPr="00FE0712">
              <w:rPr>
                <w:rFonts w:ascii="Book Antiqua" w:hAnsi="Book Antiqua" w:cstheme="minorHAnsi" w:hint="eastAsia"/>
                <w:color w:val="000000" w:themeColor="text1"/>
                <w:lang w:eastAsia="zh-CN"/>
              </w:rPr>
              <w:t>mol/L</w:t>
            </w:r>
            <w:r w:rsidRPr="00FE0712">
              <w:rPr>
                <w:rFonts w:ascii="Book Antiqua" w:hAnsi="Book Antiqua" w:cstheme="minorHAnsi"/>
                <w:color w:val="000000" w:themeColor="text1"/>
              </w:rPr>
              <w:t xml:space="preserve"> glucose, 0.05 </w:t>
            </w:r>
            <w:r w:rsidR="000F2DC6" w:rsidRPr="00FE0712">
              <w:rPr>
                <w:rFonts w:ascii="Book Antiqua" w:hAnsi="Book Antiqua" w:cstheme="minorHAnsi" w:hint="eastAsia"/>
                <w:color w:val="000000" w:themeColor="text1"/>
                <w:lang w:eastAsia="zh-CN"/>
              </w:rPr>
              <w:t>mol/L</w:t>
            </w:r>
            <w:r w:rsidRPr="00FE0712">
              <w:rPr>
                <w:rFonts w:ascii="Book Antiqua" w:hAnsi="Book Antiqua" w:cstheme="minorHAnsi"/>
                <w:color w:val="000000" w:themeColor="text1"/>
              </w:rPr>
              <w:t xml:space="preserve"> sucrose, 1.5 </w:t>
            </w:r>
            <w:r w:rsidR="000F2DC6" w:rsidRPr="00FE0712">
              <w:rPr>
                <w:rFonts w:ascii="Book Antiqua" w:hAnsi="Book Antiqua" w:cstheme="minorHAnsi" w:hint="eastAsia"/>
                <w:color w:val="000000" w:themeColor="text1"/>
                <w:lang w:eastAsia="zh-CN"/>
              </w:rPr>
              <w:t>mol/L</w:t>
            </w:r>
            <w:r w:rsidRPr="00FE0712">
              <w:rPr>
                <w:rFonts w:ascii="Book Antiqua" w:hAnsi="Book Antiqua" w:cstheme="minorHAnsi"/>
                <w:color w:val="000000" w:themeColor="text1"/>
              </w:rPr>
              <w:t xml:space="preserve"> ethylene glycol </w:t>
            </w:r>
            <w:r w:rsidRPr="00FE0712">
              <w:rPr>
                <w:rFonts w:ascii="Book Antiqua" w:hAnsi="Book Antiqua" w:cs="Calibri"/>
                <w:color w:val="000000" w:themeColor="text1"/>
              </w:rPr>
              <w:t xml:space="preserve">± </w:t>
            </w:r>
            <w:r w:rsidRPr="00FE0712">
              <w:rPr>
                <w:rFonts w:ascii="Book Antiqua" w:hAnsi="Book Antiqua" w:cstheme="minorHAnsi"/>
                <w:color w:val="000000" w:themeColor="text1"/>
              </w:rPr>
              <w:t xml:space="preserve">10% FBS, C: ADMEM, 10% DMSO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10% FBS</w:t>
            </w:r>
          </w:p>
        </w:tc>
        <w:tc>
          <w:tcPr>
            <w:tcW w:w="1984" w:type="dxa"/>
          </w:tcPr>
          <w:p w14:paraId="309343A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 62.9</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 0.4%</w:t>
            </w:r>
          </w:p>
          <w:p w14:paraId="1C97D02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 without FBS: 6.8</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 0.2%</w:t>
            </w:r>
          </w:p>
          <w:p w14:paraId="0718A07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 72.2</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0.23%</w:t>
            </w:r>
          </w:p>
          <w:p w14:paraId="56D0AF39" w14:textId="248F49C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 81.2</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 xml:space="preserve">0.6% </w:t>
            </w:r>
          </w:p>
          <w:p w14:paraId="1EDF0E2D" w14:textId="77777777" w:rsidR="006C375B" w:rsidRPr="00FE0712" w:rsidRDefault="006C375B">
            <w:pPr>
              <w:spacing w:line="360" w:lineRule="auto"/>
              <w:rPr>
                <w:rFonts w:ascii="Book Antiqua" w:hAnsi="Book Antiqua" w:cstheme="minorHAnsi"/>
                <w:color w:val="000000" w:themeColor="text1"/>
              </w:rPr>
            </w:pPr>
          </w:p>
        </w:tc>
        <w:tc>
          <w:tcPr>
            <w:tcW w:w="2436" w:type="dxa"/>
          </w:tcPr>
          <w:p w14:paraId="6E2FA07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Adipogenic and osteogenic differentiation, both fresh and cryopreserved MSCs were negative for CD34 and CD45 and positive for CD73, CD90 and CD105</w:t>
            </w:r>
          </w:p>
        </w:tc>
        <w:tc>
          <w:tcPr>
            <w:tcW w:w="2667" w:type="dxa"/>
          </w:tcPr>
          <w:p w14:paraId="342C30C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Complete elimination of FBS in cryoprotectants resulted in drastic reduction in cell viability. Cryopreservation did not alter basic stem cell characteristics, plasticity and multipotency, except for proliferation rate</w:t>
            </w:r>
          </w:p>
          <w:p w14:paraId="1E580EA6" w14:textId="77777777" w:rsidR="006C375B" w:rsidRPr="00FE0712" w:rsidRDefault="006C375B">
            <w:pPr>
              <w:spacing w:line="360" w:lineRule="auto"/>
              <w:rPr>
                <w:rFonts w:ascii="Book Antiqua" w:hAnsi="Book Antiqua" w:cstheme="minorHAnsi"/>
                <w:color w:val="000000" w:themeColor="text1"/>
              </w:rPr>
            </w:pPr>
          </w:p>
        </w:tc>
        <w:tc>
          <w:tcPr>
            <w:tcW w:w="993" w:type="dxa"/>
            <w:vAlign w:val="center"/>
          </w:tcPr>
          <w:p w14:paraId="3336AD4E" w14:textId="77777777" w:rsidR="006C375B" w:rsidRPr="00FE0712" w:rsidRDefault="006C375B" w:rsidP="00C1546A">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PEVuZE5vdGU+PENpdGU+PEF1dGhvcj5TaGl2YWt1bWFyPC9BdXRob3I+PFllYXI+MjAxNTwvWWVh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==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PEVuZE5vdGU+PENpdGU+PEF1dGhvcj5TaGl2YWt1bWFyPC9BdXRob3I+PFllYXI+MjAxNTwvWWVh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==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[83]</w:t>
            </w:r>
            <w:r w:rsidRPr="00FE0712">
              <w:rPr>
                <w:rFonts w:ascii="Book Antiqua" w:hAnsi="Book Antiqua" w:cstheme="minorHAnsi"/>
                <w:color w:val="000000" w:themeColor="text1"/>
              </w:rPr>
              <w:fldChar w:fldCharType="end"/>
            </w:r>
          </w:p>
        </w:tc>
      </w:tr>
      <w:tr w:rsidR="00C95472" w:rsidRPr="00FE0712" w14:paraId="3F2C1A93" w14:textId="77777777" w:rsidTr="000F2DC6">
        <w:tc>
          <w:tcPr>
            <w:tcW w:w="1271" w:type="dxa"/>
          </w:tcPr>
          <w:p w14:paraId="3A3DF3C4"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 tgMSC</w:t>
            </w:r>
          </w:p>
        </w:tc>
        <w:tc>
          <w:tcPr>
            <w:tcW w:w="1276" w:type="dxa"/>
          </w:tcPr>
          <w:p w14:paraId="75BD860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DMEM, 10% FBS, 1% P/S/A </w:t>
            </w:r>
          </w:p>
        </w:tc>
        <w:tc>
          <w:tcPr>
            <w:tcW w:w="1559" w:type="dxa"/>
          </w:tcPr>
          <w:p w14:paraId="02CBED53" w14:textId="77777777" w:rsidR="006C375B" w:rsidRPr="00FE0712" w:rsidRDefault="000F2DC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 d</w:t>
            </w:r>
            <w:r w:rsidR="006C375B" w:rsidRPr="00FE0712">
              <w:rPr>
                <w:rFonts w:ascii="Book Antiqua" w:hAnsi="Book Antiqua" w:cstheme="minorHAnsi"/>
                <w:color w:val="000000" w:themeColor="text1"/>
              </w:rPr>
              <w:t xml:space="preserve"> or 6 mo, </w:t>
            </w:r>
          </w:p>
          <w:p w14:paraId="645C4BE9" w14:textId="621F97AA"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43D923C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20 </w:t>
            </w:r>
            <w:r w:rsidR="000F2DC6" w:rsidRPr="00FE0712">
              <w:rPr>
                <w:rFonts w:ascii="Book Antiqua" w:hAnsi="Book Antiqua" w:cstheme="minorHAnsi"/>
                <w:color w:val="000000" w:themeColor="text1"/>
              </w:rPr>
              <w:t>μ</w:t>
            </w:r>
            <w:r w:rsidRPr="00FE0712">
              <w:rPr>
                <w:rFonts w:ascii="Book Antiqua" w:hAnsi="Book Antiqua" w:cstheme="minorHAnsi"/>
                <w:color w:val="000000" w:themeColor="text1"/>
              </w:rPr>
              <w:t>g/mL NaB, 20% FBS, 1% P/S/A , 10%, 7%, 5%, 3% or 0% DMSO</w:t>
            </w:r>
          </w:p>
        </w:tc>
        <w:tc>
          <w:tcPr>
            <w:tcW w:w="1984" w:type="dxa"/>
          </w:tcPr>
          <w:p w14:paraId="7C3E7CFB" w14:textId="0EE60346"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First cycle: &gt;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90%</w:t>
            </w:r>
            <w:r w:rsidR="00C1546A" w:rsidRPr="00FE0712">
              <w:rPr>
                <w:rFonts w:ascii="Book Antiqua" w:hAnsi="Book Antiqua" w:cstheme="minorHAnsi"/>
                <w:color w:val="000000" w:themeColor="text1"/>
              </w:rPr>
              <w:t>;</w:t>
            </w:r>
          </w:p>
          <w:p w14:paraId="1AE457EB" w14:textId="77777777" w:rsidR="00C1546A"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Second cycle: </w:t>
            </w:r>
          </w:p>
          <w:p w14:paraId="2F4330ED" w14:textId="41F6719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70%</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Third cycle: &gt;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80%</w:t>
            </w:r>
            <w:r w:rsidR="00C1546A" w:rsidRPr="00FE0712">
              <w:rPr>
                <w:rFonts w:ascii="Book Antiqua" w:hAnsi="Book Antiqua" w:cstheme="minorHAnsi"/>
                <w:color w:val="000000" w:themeColor="text1"/>
              </w:rPr>
              <w:t>;</w:t>
            </w:r>
          </w:p>
          <w:p w14:paraId="3FB8B11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Fourth cycle: &gt;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80%</w:t>
            </w:r>
          </w:p>
        </w:tc>
        <w:tc>
          <w:tcPr>
            <w:tcW w:w="2436" w:type="dxa"/>
          </w:tcPr>
          <w:p w14:paraId="2B6E93A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chondrogenic, and adipogenic differentiation, high expression of CD29 and CD73, medium expression of CD90, CD105 and CD166, no expression of CD14, CD45, CD34</w:t>
            </w:r>
          </w:p>
        </w:tc>
        <w:tc>
          <w:tcPr>
            <w:tcW w:w="2667" w:type="dxa"/>
          </w:tcPr>
          <w:p w14:paraId="4C232E6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 xml:space="preserve">5% DMSO in freezing medium resulted in increased cell death, NaB improved cellular viability after freeze-thaw cycles, addition of NaB to the freezing medium did not affect differentiation </w:t>
            </w:r>
            <w:r w:rsidRPr="00FE0712">
              <w:rPr>
                <w:rFonts w:ascii="Book Antiqua" w:hAnsi="Book Antiqua" w:cstheme="minorHAnsi"/>
                <w:color w:val="000000" w:themeColor="text1"/>
              </w:rPr>
              <w:lastRenderedPageBreak/>
              <w:t>capacity of MSCs</w:t>
            </w:r>
          </w:p>
        </w:tc>
        <w:tc>
          <w:tcPr>
            <w:tcW w:w="993" w:type="dxa"/>
            <w:vAlign w:val="center"/>
          </w:tcPr>
          <w:p w14:paraId="7CB82338"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lastRenderedPageBreak/>
              <w:fldChar w:fldCharType="begin">
                <w:fldData xml:space="preserve">PEVuZE5vdGU+PENpdGU+PEF1dGhvcj5EZW1pcmNpPC9BdXRob3I+PFllYXI+MjAxNDwvWWVhcj48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PEVuZE5vdGU+PENpdGU+PEF1dGhvcj5EZW1pcmNpPC9BdXRob3I+PFllYXI+MjAxNDwvWWVhcj48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[85]</w:t>
            </w:r>
            <w:r w:rsidRPr="00FE0712">
              <w:rPr>
                <w:rFonts w:ascii="Book Antiqua" w:hAnsi="Book Antiqua" w:cstheme="minorHAnsi"/>
                <w:color w:val="000000" w:themeColor="text1"/>
              </w:rPr>
              <w:fldChar w:fldCharType="end"/>
            </w:r>
          </w:p>
        </w:tc>
      </w:tr>
      <w:tr w:rsidR="00C95472" w:rsidRPr="00FE0712" w14:paraId="767A0ED6" w14:textId="77777777" w:rsidTr="000F2DC6">
        <w:tc>
          <w:tcPr>
            <w:tcW w:w="1271" w:type="dxa"/>
          </w:tcPr>
          <w:p w14:paraId="1A043D5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5</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5</w:t>
            </w:r>
            <w:r w:rsidRPr="00FE0712">
              <w:rPr>
                <w:rFonts w:ascii="Book Antiqua" w:hAnsi="Book Antiqua" w:cstheme="minorHAnsi"/>
                <w:color w:val="000000" w:themeColor="text1"/>
              </w:rPr>
              <w:t>/mL ADSC/P2</w:t>
            </w:r>
          </w:p>
        </w:tc>
        <w:tc>
          <w:tcPr>
            <w:tcW w:w="1276" w:type="dxa"/>
          </w:tcPr>
          <w:p w14:paraId="2FB2E8F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DMEM-LG, 10% FBS </w:t>
            </w:r>
          </w:p>
        </w:tc>
        <w:tc>
          <w:tcPr>
            <w:tcW w:w="1559" w:type="dxa"/>
          </w:tcPr>
          <w:p w14:paraId="7D9FE67A" w14:textId="1A1AD796" w:rsidR="006C375B" w:rsidRPr="00FE0712" w:rsidRDefault="000F2DC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2 wk</w:t>
            </w:r>
            <w:r w:rsidR="006C375B" w:rsidRPr="00FE0712">
              <w:rPr>
                <w:rFonts w:ascii="Book Antiqua" w:hAnsi="Book Antiqua" w:cstheme="minorHAnsi"/>
                <w:color w:val="000000" w:themeColor="text1"/>
              </w:rPr>
              <w:t>,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977" w:type="dxa"/>
          </w:tcPr>
          <w:p w14:paraId="7A59D09A"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0.9% NaCl containing 10% DMSO </w:t>
            </w:r>
            <w:r w:rsidRPr="00FE0712">
              <w:rPr>
                <w:rFonts w:ascii="Book Antiqua" w:hAnsi="Book Antiqua" w:cstheme="minorHAnsi"/>
                <w:color w:val="000000" w:themeColor="text1"/>
              </w:rPr>
              <w:sym w:font="Symbol" w:char="F0B1"/>
            </w:r>
            <w:r w:rsidRPr="00FE0712">
              <w:rPr>
                <w:rFonts w:ascii="Book Antiqua" w:hAnsi="Book Antiqua" w:cstheme="minorHAnsi"/>
                <w:color w:val="000000" w:themeColor="text1"/>
              </w:rPr>
              <w:t xml:space="preserve"> HSA, HS, KSR or 90% FBS</w:t>
            </w:r>
          </w:p>
        </w:tc>
        <w:tc>
          <w:tcPr>
            <w:tcW w:w="1984" w:type="dxa"/>
          </w:tcPr>
          <w:p w14:paraId="62A48E9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 + 9% HSA: 78.0%</w:t>
            </w:r>
          </w:p>
          <w:p w14:paraId="5DFE3CCC"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DMSO + 90% HS: 72.4% </w:t>
            </w:r>
          </w:p>
          <w:p w14:paraId="7D6F3C1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DMSO + 90% KSR: 77.0% </w:t>
            </w:r>
          </w:p>
          <w:p w14:paraId="2F604FD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 + 90% FBS: 78.5%</w:t>
            </w:r>
          </w:p>
          <w:p w14:paraId="1CE3A1B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 alone: 19.6%</w:t>
            </w:r>
          </w:p>
        </w:tc>
        <w:tc>
          <w:tcPr>
            <w:tcW w:w="2436" w:type="dxa"/>
          </w:tcPr>
          <w:p w14:paraId="63C0465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No differences in adipogenic, osteogenic, and chondrogenic differentiation, gene expression of </w:t>
            </w:r>
            <w:r w:rsidRPr="00FE0712">
              <w:rPr>
                <w:rFonts w:ascii="Book Antiqua" w:hAnsi="Book Antiqua" w:cstheme="minorHAnsi"/>
                <w:i/>
                <w:iCs/>
                <w:color w:val="000000" w:themeColor="text1"/>
              </w:rPr>
              <w:t>CD73, CD90, CD105, CD106, CD166</w:t>
            </w:r>
            <w:r w:rsidRPr="00FE0712">
              <w:rPr>
                <w:rFonts w:ascii="Book Antiqua" w:hAnsi="Book Antiqua" w:cstheme="minorHAnsi"/>
                <w:color w:val="000000" w:themeColor="text1"/>
              </w:rPr>
              <w:t xml:space="preserve">, </w:t>
            </w:r>
            <w:r w:rsidRPr="00FE0712">
              <w:rPr>
                <w:rFonts w:ascii="Book Antiqua" w:hAnsi="Book Antiqua" w:cstheme="minorHAnsi"/>
                <w:i/>
                <w:iCs/>
                <w:color w:val="000000" w:themeColor="text1"/>
              </w:rPr>
              <w:t>SCF</w:t>
            </w:r>
            <w:r w:rsidRPr="00FE0712">
              <w:rPr>
                <w:rFonts w:ascii="Book Antiqua" w:hAnsi="Book Antiqua" w:cstheme="minorHAnsi"/>
                <w:color w:val="000000" w:themeColor="text1"/>
              </w:rPr>
              <w:t xml:space="preserve">, </w:t>
            </w:r>
            <w:r w:rsidRPr="00FE0712">
              <w:rPr>
                <w:rFonts w:ascii="Book Antiqua" w:hAnsi="Book Antiqua" w:cstheme="minorHAnsi"/>
                <w:i/>
                <w:iCs/>
                <w:color w:val="000000" w:themeColor="text1"/>
              </w:rPr>
              <w:t>REX1</w:t>
            </w:r>
            <w:r w:rsidRPr="00FE0712">
              <w:rPr>
                <w:rFonts w:ascii="Book Antiqua" w:hAnsi="Book Antiqua" w:cstheme="minorHAnsi"/>
                <w:color w:val="000000" w:themeColor="text1"/>
              </w:rPr>
              <w:t xml:space="preserve"> and </w:t>
            </w:r>
            <w:r w:rsidRPr="00FE0712">
              <w:rPr>
                <w:rFonts w:ascii="Book Antiqua" w:hAnsi="Book Antiqua" w:cstheme="minorHAnsi"/>
                <w:i/>
                <w:iCs/>
                <w:color w:val="000000" w:themeColor="text1"/>
              </w:rPr>
              <w:t xml:space="preserve">NANOG. </w:t>
            </w:r>
            <w:r w:rsidRPr="00FE0712">
              <w:rPr>
                <w:rFonts w:ascii="Book Antiqua" w:hAnsi="Book Antiqua" w:cstheme="minorHAnsi"/>
                <w:color w:val="000000" w:themeColor="text1"/>
              </w:rPr>
              <w:t>All ADSCs were positive for surface expression of</w:t>
            </w:r>
            <w:r w:rsidRPr="00FE0712">
              <w:rPr>
                <w:rFonts w:ascii="Book Antiqua" w:hAnsi="Book Antiqua" w:cstheme="minorHAnsi"/>
                <w:i/>
                <w:iCs/>
                <w:color w:val="000000" w:themeColor="text1"/>
              </w:rPr>
              <w:t xml:space="preserve"> </w:t>
            </w:r>
            <w:r w:rsidRPr="00FE0712">
              <w:rPr>
                <w:rFonts w:ascii="Book Antiqua" w:hAnsi="Book Antiqua" w:cstheme="minorHAnsi"/>
                <w:color w:val="000000" w:themeColor="text1"/>
              </w:rPr>
              <w:t>CD44, CD73, CD90, CD105, CD166 and HLA-ABC and negative for CD31, CD34 and HLA-DR</w:t>
            </w:r>
          </w:p>
        </w:tc>
        <w:tc>
          <w:tcPr>
            <w:tcW w:w="2667" w:type="dxa"/>
          </w:tcPr>
          <w:p w14:paraId="6258704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ADSCs frozen with HSA, HS, or KSR showed similar growth kinetics as cells frozen with FBS. Multilineage differentiation of ADSCs did not differ between groups</w:t>
            </w:r>
          </w:p>
        </w:tc>
        <w:tc>
          <w:tcPr>
            <w:tcW w:w="993" w:type="dxa"/>
            <w:vAlign w:val="center"/>
          </w:tcPr>
          <w:p w14:paraId="75D7E506"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PEVuZE5vdGU+PENpdGU+PEF1dGhvcj5QYXJrPC9BdXRob3I+PFllYXI+MjAxODwvWWVhcj48UmVj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PEVuZE5vdGU+PENpdGU+PEF1dGhvcj5QYXJrPC9BdXRob3I+PFllYXI+MjAxODwvWWVhcj48UmVj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[88]</w:t>
            </w:r>
            <w:r w:rsidRPr="00FE0712">
              <w:rPr>
                <w:rFonts w:ascii="Book Antiqua" w:hAnsi="Book Antiqua" w:cstheme="minorHAnsi"/>
                <w:color w:val="000000" w:themeColor="text1"/>
              </w:rPr>
              <w:fldChar w:fldCharType="end"/>
            </w:r>
          </w:p>
        </w:tc>
      </w:tr>
      <w:tr w:rsidR="00C95472" w:rsidRPr="00FE0712" w14:paraId="463AFBDA" w14:textId="77777777" w:rsidTr="000F2DC6">
        <w:tc>
          <w:tcPr>
            <w:tcW w:w="1271" w:type="dxa"/>
          </w:tcPr>
          <w:p w14:paraId="43982B17"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 DPSC/P5-7</w:t>
            </w:r>
          </w:p>
        </w:tc>
        <w:tc>
          <w:tcPr>
            <w:tcW w:w="1276" w:type="dxa"/>
          </w:tcPr>
          <w:p w14:paraId="3FB9FB3B" w14:textId="422106CD"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15% FBS, 1% P/S/A, 100 uM L- ascorbic acid 2-phosphate</w:t>
            </w:r>
          </w:p>
        </w:tc>
        <w:tc>
          <w:tcPr>
            <w:tcW w:w="1559" w:type="dxa"/>
          </w:tcPr>
          <w:p w14:paraId="5CE7D329" w14:textId="77777777" w:rsidR="006C375B" w:rsidRPr="00FE0712" w:rsidRDefault="00C05CD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 w</w:t>
            </w:r>
            <w:r w:rsidR="006C375B" w:rsidRPr="00FE0712">
              <w:rPr>
                <w:rFonts w:ascii="Book Antiqua" w:hAnsi="Book Antiqua" w:cstheme="minorHAnsi"/>
                <w:color w:val="000000" w:themeColor="text1"/>
              </w:rPr>
              <w:t xml:space="preserve">k, freezing with Mr. Frosty (NMF) </w:t>
            </w:r>
            <w:r w:rsidR="006C375B" w:rsidRPr="00FE0712">
              <w:rPr>
                <w:rFonts w:ascii="Book Antiqua" w:hAnsi="Book Antiqua" w:cstheme="minorHAnsi"/>
                <w:i/>
                <w:color w:val="000000" w:themeColor="text1"/>
              </w:rPr>
              <w:t>vs</w:t>
            </w:r>
            <w:r w:rsidR="006C375B" w:rsidRPr="00FE0712">
              <w:rPr>
                <w:rFonts w:ascii="Book Antiqua" w:hAnsi="Book Antiqua" w:cstheme="minorHAnsi"/>
                <w:color w:val="000000" w:themeColor="text1"/>
              </w:rPr>
              <w:t xml:space="preserve"> magnetic freezing (MF)</w:t>
            </w:r>
          </w:p>
        </w:tc>
        <w:tc>
          <w:tcPr>
            <w:tcW w:w="2977" w:type="dxa"/>
          </w:tcPr>
          <w:p w14:paraId="449CA5BC"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Serum-free cryopreservation medium (SFM) containing 3% DMSO, SFM + 10% DMSO, FBS + 3% DMSO, FBS + 10% DMSO</w:t>
            </w:r>
          </w:p>
        </w:tc>
        <w:tc>
          <w:tcPr>
            <w:tcW w:w="1984" w:type="dxa"/>
          </w:tcPr>
          <w:p w14:paraId="488EEEF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SFM + 3% DMSO: 75%</w:t>
            </w:r>
          </w:p>
          <w:p w14:paraId="2E72797C"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SFM + 10% DMSO: 78%</w:t>
            </w:r>
          </w:p>
          <w:p w14:paraId="78AB584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FBS + 3% DMSO: 70%</w:t>
            </w:r>
          </w:p>
          <w:p w14:paraId="6066412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FBS + 10% DMSO: 73%</w:t>
            </w:r>
          </w:p>
        </w:tc>
        <w:tc>
          <w:tcPr>
            <w:tcW w:w="2436" w:type="dxa"/>
          </w:tcPr>
          <w:p w14:paraId="4DDF742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CD29, CD44 and STRO-1 expression did not differ between the NMF and the MF groups, whereas levels of CD73, CD90, CD146 and CD166 in the MF group increased compared to the </w:t>
            </w:r>
            <w:r w:rsidRPr="00FE0712">
              <w:rPr>
                <w:rFonts w:ascii="Book Antiqua" w:hAnsi="Book Antiqua" w:cstheme="minorHAnsi"/>
                <w:color w:val="000000" w:themeColor="text1"/>
              </w:rPr>
              <w:lastRenderedPageBreak/>
              <w:t>NMF group.</w:t>
            </w:r>
          </w:p>
          <w:p w14:paraId="1076D77B" w14:textId="77777777" w:rsidR="006C375B" w:rsidRPr="00FE0712" w:rsidRDefault="006C375B">
            <w:pPr>
              <w:spacing w:line="360" w:lineRule="auto"/>
              <w:rPr>
                <w:rFonts w:ascii="Book Antiqua" w:hAnsi="Book Antiqua" w:cstheme="minorHAnsi"/>
                <w:color w:val="000000" w:themeColor="text1"/>
              </w:rPr>
            </w:pPr>
          </w:p>
        </w:tc>
        <w:tc>
          <w:tcPr>
            <w:tcW w:w="2667" w:type="dxa"/>
          </w:tcPr>
          <w:p w14:paraId="3A3533B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DPSC viability using MF was significantly superior to that of the NMF using 2</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–10% DMSO.</w:t>
            </w:r>
          </w:p>
          <w:p w14:paraId="260DEFD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Post-thaw MF-DPSCs expressed MSC markers and showed osteogenic and adipogenic </w:t>
            </w:r>
            <w:r w:rsidRPr="00FE0712">
              <w:rPr>
                <w:rFonts w:ascii="Book Antiqua" w:hAnsi="Book Antiqua" w:cstheme="minorHAnsi"/>
                <w:color w:val="000000" w:themeColor="text1"/>
              </w:rPr>
              <w:lastRenderedPageBreak/>
              <w:t>differentiation similar to fresh DPSCs</w:t>
            </w:r>
          </w:p>
        </w:tc>
        <w:tc>
          <w:tcPr>
            <w:tcW w:w="993" w:type="dxa"/>
            <w:vAlign w:val="center"/>
          </w:tcPr>
          <w:p w14:paraId="7FB7B8D7" w14:textId="77777777" w:rsidR="006C375B" w:rsidRPr="00FE0712" w:rsidRDefault="006C375B" w:rsidP="00C1546A">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fldChar w:fldCharType="begin">
                <w:fldData xml:space="preserve">PEVuZE5vdGU+PENpdGU+PEF1dGhvcj5MZWU8L0F1dGhvcj48WWVhcj4yMDEyPC9ZZWFyPjxSZWNO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PEVuZE5vdGU+PENpdGU+PEF1dGhvcj5MZWU8L0F1dGhvcj48WWVhcj4yMDEyPC9ZZWFyPjxSZWNO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[90]</w:t>
            </w:r>
            <w:r w:rsidRPr="00FE0712">
              <w:rPr>
                <w:rFonts w:ascii="Book Antiqua" w:hAnsi="Book Antiqua" w:cstheme="minorHAnsi"/>
                <w:color w:val="000000" w:themeColor="text1"/>
              </w:rPr>
              <w:fldChar w:fldCharType="end"/>
            </w:r>
          </w:p>
        </w:tc>
      </w:tr>
      <w:tr w:rsidR="00C95472" w:rsidRPr="00FE0712" w14:paraId="039DF110" w14:textId="77777777" w:rsidTr="000F2DC6">
        <w:tc>
          <w:tcPr>
            <w:tcW w:w="1271" w:type="dxa"/>
          </w:tcPr>
          <w:p w14:paraId="5FDCBBD3"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ESC-derived MSC</w:t>
            </w:r>
          </w:p>
        </w:tc>
        <w:tc>
          <w:tcPr>
            <w:tcW w:w="1276" w:type="dxa"/>
          </w:tcPr>
          <w:p w14:paraId="321E817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10% FBS, 1% NEAA</w:t>
            </w:r>
          </w:p>
        </w:tc>
        <w:tc>
          <w:tcPr>
            <w:tcW w:w="1559" w:type="dxa"/>
          </w:tcPr>
          <w:p w14:paraId="575A9191" w14:textId="36A71F0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488F5CDD" w14:textId="2670BE1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Sucrose, glycerol, creatine (SGC) and sucrose/</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glycerol/isoleucine (SGI) solutions were incubated for 1h before freezing, Sucrose, mannitol, creatine (SMC) solutions were incubated for 2 h before freezing</w:t>
            </w:r>
          </w:p>
        </w:tc>
        <w:tc>
          <w:tcPr>
            <w:tcW w:w="1984" w:type="dxa"/>
          </w:tcPr>
          <w:p w14:paraId="3EEA676C"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SGI&gt;SGC&gt;SMC</w:t>
            </w:r>
          </w:p>
        </w:tc>
        <w:tc>
          <w:tcPr>
            <w:tcW w:w="2436" w:type="dxa"/>
          </w:tcPr>
          <w:p w14:paraId="418E6B9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and chondrogenic differentiation, all groups were positive for CD73, CD90 and CD105, and negative for CD45</w:t>
            </w:r>
          </w:p>
        </w:tc>
        <w:tc>
          <w:tcPr>
            <w:tcW w:w="2667" w:type="dxa"/>
          </w:tcPr>
          <w:p w14:paraId="0FC2FD3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Osmolyte-based cryopreservation formulations retain MSC post-thaw viability, cell surface markers expression, proliferation, and osteochondral differentiation potential</w:t>
            </w:r>
          </w:p>
        </w:tc>
        <w:tc>
          <w:tcPr>
            <w:tcW w:w="993" w:type="dxa"/>
            <w:vAlign w:val="center"/>
          </w:tcPr>
          <w:p w14:paraId="4677F926" w14:textId="77777777" w:rsidR="006C375B" w:rsidRPr="00FE0712" w:rsidRDefault="006C375B" w:rsidP="00C1546A">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PEVuZE5vdGU+PENpdGU+PEF1dGhvcj5Qb2xsb2NrPC9BdXRob3I+PFllYXI+MjAxNzwvWWVhcj48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PEVuZE5vdGU+PENpdGU+PEF1dGhvcj5Qb2xsb2NrPC9BdXRob3I+PFllYXI+MjAxNzwvWWVhcj48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[31]</w:t>
            </w:r>
            <w:r w:rsidRPr="00FE0712">
              <w:rPr>
                <w:rFonts w:ascii="Book Antiqua" w:hAnsi="Book Antiqua" w:cstheme="minorHAnsi"/>
                <w:color w:val="000000" w:themeColor="text1"/>
              </w:rPr>
              <w:fldChar w:fldCharType="end"/>
            </w:r>
          </w:p>
        </w:tc>
      </w:tr>
    </w:tbl>
    <w:p w14:paraId="5D35A683" w14:textId="6FA6D7F2" w:rsidR="006C375B" w:rsidRPr="00FE0712" w:rsidRDefault="000F2DC6" w:rsidP="00C05CD6">
      <w:pPr>
        <w:tabs>
          <w:tab w:val="left" w:pos="10545"/>
        </w:tabs>
        <w:spacing w:line="360" w:lineRule="auto"/>
        <w:jc w:val="both"/>
        <w:rPr>
          <w:rFonts w:ascii="Book Antiqua" w:hAnsi="Book Antiqua"/>
          <w:bCs/>
          <w:color w:val="000000" w:themeColor="text1"/>
          <w:lang w:eastAsia="zh-CN"/>
        </w:rPr>
      </w:pPr>
      <w:r w:rsidRPr="00FE0712">
        <w:rPr>
          <w:rFonts w:ascii="Book Antiqua" w:hAnsi="Book Antiqua"/>
          <w:bCs/>
          <w:color w:val="000000" w:themeColor="text1"/>
        </w:rPr>
        <w:t xml:space="preserve">MSC: Mesenchymal stem/stromal cell; FBS: Fetal bovine </w:t>
      </w:r>
      <w:r w:rsidR="00C05CD6" w:rsidRPr="00FE0712">
        <w:rPr>
          <w:rFonts w:ascii="Book Antiqua" w:hAnsi="Book Antiqua"/>
          <w:bCs/>
          <w:color w:val="000000" w:themeColor="text1"/>
        </w:rPr>
        <w:t>serum; DMSO: Dimethyl sulfoxide</w:t>
      </w:r>
      <w:r w:rsidR="00C05CD6" w:rsidRPr="00FE0712">
        <w:rPr>
          <w:rFonts w:ascii="Book Antiqua" w:hAnsi="Book Antiqua" w:hint="eastAsia"/>
          <w:bCs/>
          <w:color w:val="000000" w:themeColor="text1"/>
          <w:lang w:eastAsia="zh-CN"/>
        </w:rPr>
        <w:t xml:space="preserve">; </w:t>
      </w:r>
      <w:r w:rsidR="00C05CD6" w:rsidRPr="00FE0712">
        <w:rPr>
          <w:rFonts w:ascii="Book Antiqua" w:hAnsi="Book Antiqua" w:cstheme="minorHAnsi"/>
          <w:bCs/>
          <w:color w:val="000000" w:themeColor="text1"/>
        </w:rPr>
        <w:t>ESC</w:t>
      </w:r>
      <w:r w:rsidR="00C05CD6" w:rsidRPr="00FE0712">
        <w:rPr>
          <w:rFonts w:ascii="Book Antiqua" w:hAnsi="Book Antiqua" w:cstheme="minorHAnsi" w:hint="eastAsia"/>
          <w:bCs/>
          <w:color w:val="000000" w:themeColor="text1"/>
        </w:rPr>
        <w:t>:</w:t>
      </w:r>
      <w:r w:rsidR="00C05CD6" w:rsidRPr="00FE0712">
        <w:rPr>
          <w:rFonts w:ascii="Book Antiqua" w:hAnsi="Book Antiqua" w:cstheme="minorHAnsi"/>
          <w:bCs/>
          <w:color w:val="000000" w:themeColor="text1"/>
        </w:rPr>
        <w:t xml:space="preserve"> </w:t>
      </w:r>
      <w:r w:rsidR="00C05CD6" w:rsidRPr="00FE0712">
        <w:rPr>
          <w:rFonts w:ascii="Book Antiqua" w:hAnsi="Book Antiqua" w:cstheme="minorHAnsi"/>
          <w:bCs/>
          <w:caps/>
          <w:color w:val="000000" w:themeColor="text1"/>
        </w:rPr>
        <w:t>e</w:t>
      </w:r>
      <w:r w:rsidR="00C05CD6" w:rsidRPr="00FE0712">
        <w:rPr>
          <w:rFonts w:ascii="Book Antiqua" w:hAnsi="Book Antiqua" w:cstheme="minorHAnsi"/>
          <w:bCs/>
          <w:color w:val="000000" w:themeColor="text1"/>
        </w:rPr>
        <w:t>mbryonic stem cell</w:t>
      </w:r>
      <w:r w:rsidR="004B342B">
        <w:rPr>
          <w:rFonts w:ascii="Book Antiqua" w:hAnsi="Book Antiqua" w:cstheme="minorHAnsi"/>
          <w:bCs/>
          <w:color w:val="000000" w:themeColor="text1"/>
        </w:rPr>
        <w:t xml:space="preserve">; NEAA: </w:t>
      </w:r>
      <w:proofErr w:type="spellStart"/>
      <w:r w:rsidR="004B342B">
        <w:rPr>
          <w:rFonts w:ascii="Book Antiqua" w:hAnsi="Book Antiqua" w:cstheme="minorHAnsi"/>
          <w:bCs/>
          <w:color w:val="000000" w:themeColor="text1"/>
        </w:rPr>
        <w:t>Non essential</w:t>
      </w:r>
      <w:proofErr w:type="spellEnd"/>
      <w:r w:rsidR="004B342B">
        <w:rPr>
          <w:rFonts w:ascii="Book Antiqua" w:hAnsi="Book Antiqua" w:cstheme="minorHAnsi"/>
          <w:bCs/>
          <w:color w:val="000000" w:themeColor="text1"/>
        </w:rPr>
        <w:t xml:space="preserve"> </w:t>
      </w:r>
      <w:proofErr w:type="spellStart"/>
      <w:r w:rsidR="004B342B">
        <w:rPr>
          <w:rFonts w:ascii="Book Antiqua" w:hAnsi="Book Antiqua" w:cstheme="minorHAnsi"/>
          <w:bCs/>
          <w:color w:val="000000" w:themeColor="text1"/>
        </w:rPr>
        <w:t>aminoacids</w:t>
      </w:r>
      <w:proofErr w:type="spellEnd"/>
      <w:r w:rsidR="004B342B">
        <w:rPr>
          <w:rFonts w:ascii="Book Antiqua" w:hAnsi="Book Antiqua" w:cstheme="minorHAnsi"/>
          <w:bCs/>
          <w:color w:val="000000" w:themeColor="text1"/>
        </w:rPr>
        <w:t xml:space="preserve">; MEM: minimal essential medium; KSR: Knockout serum replacement; BSA: Bovine serum albumin; P/S: Penicillin/Streptomycin; DPSC: Dental </w:t>
      </w:r>
      <w:proofErr w:type="spellStart"/>
      <w:r w:rsidR="004B342B">
        <w:rPr>
          <w:rFonts w:ascii="Book Antiqua" w:hAnsi="Book Antiqua" w:cstheme="minorHAnsi"/>
          <w:bCs/>
          <w:color w:val="000000" w:themeColor="text1"/>
        </w:rPr>
        <w:t>pulpa</w:t>
      </w:r>
      <w:proofErr w:type="spellEnd"/>
      <w:r w:rsidR="004B342B">
        <w:rPr>
          <w:rFonts w:ascii="Book Antiqua" w:hAnsi="Book Antiqua" w:cstheme="minorHAnsi"/>
          <w:bCs/>
          <w:color w:val="000000" w:themeColor="text1"/>
        </w:rPr>
        <w:t xml:space="preserve"> stem cells; ADSCs: Adipose derived stem cells</w:t>
      </w:r>
      <w:r w:rsidR="00C05CD6" w:rsidRPr="00FE0712">
        <w:rPr>
          <w:rFonts w:ascii="Book Antiqua" w:hAnsi="Book Antiqua" w:cstheme="minorHAnsi" w:hint="eastAsia"/>
          <w:bCs/>
          <w:color w:val="000000" w:themeColor="text1"/>
          <w:lang w:eastAsia="zh-CN"/>
        </w:rPr>
        <w:t>.</w:t>
      </w:r>
    </w:p>
    <w:p w14:paraId="6E41D62A" w14:textId="77777777" w:rsidR="006C375B" w:rsidRPr="00FE0712" w:rsidRDefault="000F2DC6" w:rsidP="00C05CD6">
      <w:pPr>
        <w:spacing w:line="360" w:lineRule="auto"/>
        <w:jc w:val="both"/>
        <w:rPr>
          <w:rFonts w:ascii="Book Antiqua" w:hAnsi="Book Antiqua"/>
          <w:b/>
          <w:bCs/>
          <w:color w:val="000000" w:themeColor="text1"/>
          <w:lang w:eastAsia="zh-CN"/>
        </w:rPr>
      </w:pPr>
      <w:r w:rsidRPr="00FE0712">
        <w:rPr>
          <w:rFonts w:ascii="Book Antiqua" w:hAnsi="Book Antiqua"/>
          <w:b/>
          <w:bCs/>
          <w:color w:val="000000" w:themeColor="text1"/>
          <w:lang w:eastAsia="zh-CN"/>
        </w:rPr>
        <w:br w:type="page"/>
      </w:r>
      <w:r w:rsidR="006C375B" w:rsidRPr="00FE0712">
        <w:rPr>
          <w:rFonts w:ascii="Book Antiqua" w:hAnsi="Book Antiqua"/>
          <w:b/>
          <w:bCs/>
          <w:color w:val="000000" w:themeColor="text1"/>
        </w:rPr>
        <w:lastRenderedPageBreak/>
        <w:t>Table 3</w:t>
      </w:r>
      <w:r w:rsidRPr="00FE0712">
        <w:rPr>
          <w:rFonts w:ascii="Book Antiqua" w:hAnsi="Book Antiqua" w:hint="eastAsia"/>
          <w:b/>
          <w:bCs/>
          <w:color w:val="000000" w:themeColor="text1"/>
          <w:lang w:eastAsia="zh-CN"/>
        </w:rPr>
        <w:t xml:space="preserve"> </w:t>
      </w:r>
      <w:r w:rsidR="006C375B" w:rsidRPr="00FE0712">
        <w:rPr>
          <w:rFonts w:ascii="Book Antiqua" w:hAnsi="Book Antiqua"/>
          <w:b/>
          <w:bCs/>
          <w:color w:val="000000" w:themeColor="text1"/>
        </w:rPr>
        <w:t xml:space="preserve">Comparison of different protocols used during cryopreservation of </w:t>
      </w:r>
      <w:r w:rsidRPr="00FE0712">
        <w:rPr>
          <w:rFonts w:ascii="Book Antiqua" w:hAnsi="Book Antiqua"/>
          <w:b/>
          <w:bCs/>
          <w:color w:val="000000" w:themeColor="text1"/>
        </w:rPr>
        <w:t>induced pluripotent stem cells</w:t>
      </w:r>
    </w:p>
    <w:tbl>
      <w:tblPr>
        <w:tblStyle w:val="a6"/>
        <w:tblW w:w="151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550"/>
        <w:gridCol w:w="2521"/>
        <w:gridCol w:w="1805"/>
        <w:gridCol w:w="2791"/>
        <w:gridCol w:w="4086"/>
        <w:gridCol w:w="980"/>
      </w:tblGrid>
      <w:tr w:rsidR="00C95472" w:rsidRPr="00FE0712" w14:paraId="16B41F38" w14:textId="77777777" w:rsidTr="00C05CD6">
        <w:trPr>
          <w:trHeight w:val="632"/>
        </w:trPr>
        <w:tc>
          <w:tcPr>
            <w:tcW w:w="1430" w:type="dxa"/>
            <w:tcBorders>
              <w:top w:val="single" w:sz="4" w:space="0" w:color="auto"/>
              <w:bottom w:val="single" w:sz="4" w:space="0" w:color="auto"/>
            </w:tcBorders>
          </w:tcPr>
          <w:p w14:paraId="6EC1FCA5"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Source of cell</w:t>
            </w:r>
          </w:p>
        </w:tc>
        <w:tc>
          <w:tcPr>
            <w:tcW w:w="1550" w:type="dxa"/>
            <w:tcBorders>
              <w:top w:val="single" w:sz="4" w:space="0" w:color="auto"/>
              <w:bottom w:val="single" w:sz="4" w:space="0" w:color="auto"/>
            </w:tcBorders>
          </w:tcPr>
          <w:p w14:paraId="23063BA8"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 xml:space="preserve">Storage periode and temperature </w:t>
            </w:r>
          </w:p>
        </w:tc>
        <w:tc>
          <w:tcPr>
            <w:tcW w:w="2521" w:type="dxa"/>
            <w:tcBorders>
              <w:top w:val="single" w:sz="4" w:space="0" w:color="auto"/>
              <w:bottom w:val="single" w:sz="4" w:space="0" w:color="auto"/>
            </w:tcBorders>
          </w:tcPr>
          <w:p w14:paraId="412B5D4B"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Cryopreservation</w:t>
            </w:r>
          </w:p>
        </w:tc>
        <w:tc>
          <w:tcPr>
            <w:tcW w:w="1805" w:type="dxa"/>
            <w:tcBorders>
              <w:top w:val="single" w:sz="4" w:space="0" w:color="auto"/>
              <w:bottom w:val="single" w:sz="4" w:space="0" w:color="auto"/>
            </w:tcBorders>
          </w:tcPr>
          <w:p w14:paraId="37A6E81A"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Viability</w:t>
            </w:r>
          </w:p>
        </w:tc>
        <w:tc>
          <w:tcPr>
            <w:tcW w:w="2791" w:type="dxa"/>
            <w:tcBorders>
              <w:top w:val="single" w:sz="4" w:space="0" w:color="auto"/>
              <w:bottom w:val="single" w:sz="4" w:space="0" w:color="auto"/>
            </w:tcBorders>
          </w:tcPr>
          <w:p w14:paraId="19230FD4"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Parameters</w:t>
            </w:r>
          </w:p>
        </w:tc>
        <w:tc>
          <w:tcPr>
            <w:tcW w:w="4086" w:type="dxa"/>
            <w:tcBorders>
              <w:top w:val="single" w:sz="4" w:space="0" w:color="auto"/>
              <w:bottom w:val="single" w:sz="4" w:space="0" w:color="auto"/>
            </w:tcBorders>
          </w:tcPr>
          <w:p w14:paraId="7122FE72"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Results</w:t>
            </w:r>
          </w:p>
        </w:tc>
        <w:tc>
          <w:tcPr>
            <w:tcW w:w="980" w:type="dxa"/>
            <w:tcBorders>
              <w:top w:val="single" w:sz="4" w:space="0" w:color="auto"/>
              <w:bottom w:val="single" w:sz="4" w:space="0" w:color="auto"/>
            </w:tcBorders>
          </w:tcPr>
          <w:p w14:paraId="668851B9" w14:textId="77777777" w:rsidR="006C375B" w:rsidRPr="00FE0712" w:rsidRDefault="000F2DC6" w:rsidP="00C05CD6">
            <w:pPr>
              <w:tabs>
                <w:tab w:val="left" w:pos="740"/>
              </w:tabs>
              <w:spacing w:line="360" w:lineRule="auto"/>
              <w:jc w:val="both"/>
              <w:rPr>
                <w:rFonts w:ascii="Book Antiqua" w:hAnsi="Book Antiqua" w:cstheme="minorHAnsi"/>
                <w:b/>
                <w:color w:val="000000" w:themeColor="text1"/>
                <w:lang w:eastAsia="zh-CN"/>
              </w:rPr>
            </w:pPr>
            <w:r w:rsidRPr="00FE0712">
              <w:rPr>
                <w:rFonts w:ascii="Book Antiqua" w:hAnsi="Book Antiqua" w:cstheme="minorHAnsi" w:hint="eastAsia"/>
                <w:b/>
                <w:color w:val="000000" w:themeColor="text1"/>
                <w:lang w:eastAsia="zh-CN"/>
              </w:rPr>
              <w:t>R</w:t>
            </w:r>
            <w:r w:rsidR="006C375B" w:rsidRPr="00FE0712">
              <w:rPr>
                <w:rFonts w:ascii="Book Antiqua" w:hAnsi="Book Antiqua" w:cstheme="minorHAnsi"/>
                <w:b/>
                <w:color w:val="000000" w:themeColor="text1"/>
              </w:rPr>
              <w:t>ef</w:t>
            </w:r>
            <w:r w:rsidRPr="00FE0712">
              <w:rPr>
                <w:rFonts w:ascii="Book Antiqua" w:hAnsi="Book Antiqua" w:cstheme="minorHAnsi" w:hint="eastAsia"/>
                <w:b/>
                <w:color w:val="000000" w:themeColor="text1"/>
                <w:lang w:eastAsia="zh-CN"/>
              </w:rPr>
              <w:t>.</w:t>
            </w:r>
          </w:p>
        </w:tc>
      </w:tr>
      <w:tr w:rsidR="00C95472" w:rsidRPr="00FE0712" w14:paraId="0EC5635B" w14:textId="77777777" w:rsidTr="00C05CD6">
        <w:trPr>
          <w:trHeight w:val="632"/>
        </w:trPr>
        <w:tc>
          <w:tcPr>
            <w:tcW w:w="1430" w:type="dxa"/>
            <w:tcBorders>
              <w:top w:val="single" w:sz="4" w:space="0" w:color="auto"/>
            </w:tcBorders>
          </w:tcPr>
          <w:p w14:paraId="171E683C" w14:textId="46487670"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color w:val="000000" w:themeColor="text1"/>
              </w:rPr>
              <w:t>1</w:t>
            </w:r>
            <w:r w:rsidR="00C05CD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w:t>
            </w:r>
            <w:r w:rsidR="00C05CD6" w:rsidRPr="00FE0712">
              <w:rPr>
                <w:rFonts w:ascii="Book Antiqua" w:hAnsi="Book Antiqua" w:cstheme="minorHAnsi"/>
                <w:color w:val="000000" w:themeColor="text1"/>
              </w:rPr>
              <w:t xml:space="preserve"> x</w:t>
            </w:r>
            <w:r w:rsidR="00C05CD6" w:rsidRPr="00FE0712">
              <w:rPr>
                <w:rFonts w:ascii="Book Antiqua" w:hAnsi="Book Antiqua" w:cstheme="minorHAnsi" w:hint="eastAsia"/>
                <w:color w:val="000000" w:themeColor="text1"/>
                <w:lang w:eastAsia="zh-CN"/>
              </w:rPr>
              <w:t xml:space="preserve"> </w:t>
            </w:r>
            <w:r w:rsidR="00C05CD6" w:rsidRPr="00FE0712">
              <w:rPr>
                <w:rFonts w:ascii="Book Antiqua" w:hAnsi="Book Antiqua" w:cstheme="minorHAnsi"/>
                <w:color w:val="000000" w:themeColor="text1"/>
              </w:rPr>
              <w:t>10</w:t>
            </w:r>
            <w:r w:rsidR="00C05CD6"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-2</w:t>
            </w:r>
            <w:r w:rsidR="00C05CD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C05CD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00EA579E">
              <w:rPr>
                <w:rFonts w:ascii="Book Antiqua" w:hAnsi="Book Antiqua" w:cstheme="minorHAnsi"/>
                <w:color w:val="000000" w:themeColor="text1"/>
                <w:vertAlign w:val="superscript"/>
              </w:rPr>
              <w:t xml:space="preserve"> </w:t>
            </w:r>
            <w:r w:rsidRPr="00FE0712">
              <w:rPr>
                <w:rFonts w:ascii="Book Antiqua" w:hAnsi="Book Antiqua" w:cstheme="minorHAnsi"/>
                <w:bCs/>
                <w:color w:val="000000" w:themeColor="text1"/>
              </w:rPr>
              <w:t>hiPSC line UMN PCBC16iPS</w:t>
            </w:r>
          </w:p>
        </w:tc>
        <w:tc>
          <w:tcPr>
            <w:tcW w:w="1550" w:type="dxa"/>
            <w:tcBorders>
              <w:top w:val="single" w:sz="4" w:space="0" w:color="auto"/>
            </w:tcBorders>
          </w:tcPr>
          <w:p w14:paraId="5DA0F02F" w14:textId="28F2AAD1"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Controlled rate, -196</w:t>
            </w:r>
            <w:r w:rsidR="000700A3">
              <w:rPr>
                <w:rFonts w:ascii="Book Antiqua" w:hAnsi="Book Antiqua" w:cstheme="minorHAnsi"/>
                <w:bCs/>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bCs/>
                <w:color w:val="000000" w:themeColor="text1"/>
              </w:rPr>
              <w:t>C</w:t>
            </w:r>
          </w:p>
        </w:tc>
        <w:tc>
          <w:tcPr>
            <w:tcW w:w="2521" w:type="dxa"/>
            <w:tcBorders>
              <w:top w:val="single" w:sz="4" w:space="0" w:color="auto"/>
            </w:tcBorders>
          </w:tcPr>
          <w:p w14:paraId="022B2600" w14:textId="4A30F9BB"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NEAA, sucrose, glycerol, isoleucine and albumin in a P188 in HBSS </w:t>
            </w:r>
            <w:r w:rsidRPr="00FE0712">
              <w:rPr>
                <w:rFonts w:ascii="Book Antiqua" w:hAnsi="Book Antiqua" w:cstheme="minorHAnsi"/>
                <w:bCs/>
                <w:i/>
                <w:color w:val="000000" w:themeColor="text1"/>
              </w:rPr>
              <w:t xml:space="preserve">vs </w:t>
            </w:r>
            <w:r w:rsidRPr="00FE0712">
              <w:rPr>
                <w:rFonts w:ascii="Book Antiqua" w:hAnsi="Book Antiqua" w:cstheme="minorHAnsi"/>
                <w:bCs/>
                <w:color w:val="000000" w:themeColor="text1"/>
              </w:rPr>
              <w:t>7</w:t>
            </w:r>
            <w:r w:rsidR="00DC2E3F">
              <w:rPr>
                <w:rFonts w:ascii="Book Antiqua" w:hAnsi="Book Antiqua" w:cstheme="minorHAnsi"/>
                <w:bCs/>
                <w:color w:val="000000" w:themeColor="text1"/>
              </w:rPr>
              <w:t>.</w:t>
            </w:r>
            <w:r w:rsidRPr="00FE0712">
              <w:rPr>
                <w:rFonts w:ascii="Book Antiqua" w:hAnsi="Book Antiqua" w:cstheme="minorHAnsi"/>
                <w:bCs/>
                <w:color w:val="000000" w:themeColor="text1"/>
              </w:rPr>
              <w:t>5% DMSO</w:t>
            </w:r>
          </w:p>
          <w:p w14:paraId="4C5D8931" w14:textId="77777777"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Aggregates </w:t>
            </w:r>
            <w:r w:rsidRPr="00FE0712">
              <w:rPr>
                <w:rFonts w:ascii="Book Antiqua" w:hAnsi="Book Antiqua" w:cstheme="minorHAnsi"/>
                <w:bCs/>
                <w:i/>
                <w:color w:val="000000" w:themeColor="text1"/>
              </w:rPr>
              <w:t>vs</w:t>
            </w:r>
            <w:r w:rsidRPr="00FE0712">
              <w:rPr>
                <w:rFonts w:ascii="Book Antiqua" w:hAnsi="Book Antiqua" w:cstheme="minorHAnsi"/>
                <w:bCs/>
                <w:color w:val="000000" w:themeColor="text1"/>
              </w:rPr>
              <w:t xml:space="preserve"> single cells</w:t>
            </w:r>
          </w:p>
        </w:tc>
        <w:tc>
          <w:tcPr>
            <w:tcW w:w="1805" w:type="dxa"/>
            <w:tcBorders>
              <w:top w:val="single" w:sz="4" w:space="0" w:color="auto"/>
            </w:tcBorders>
          </w:tcPr>
          <w:p w14:paraId="3B6509AD" w14:textId="77777777" w:rsidR="006C375B" w:rsidRPr="00FE0712" w:rsidRDefault="006C375B" w:rsidP="00250E2E">
            <w:pPr>
              <w:spacing w:line="360" w:lineRule="auto"/>
              <w:rPr>
                <w:rFonts w:ascii="Book Antiqua" w:hAnsi="Book Antiqua" w:cstheme="minorHAnsi"/>
                <w:b/>
                <w:color w:val="000000" w:themeColor="text1"/>
              </w:rPr>
            </w:pPr>
          </w:p>
        </w:tc>
        <w:tc>
          <w:tcPr>
            <w:tcW w:w="2791" w:type="dxa"/>
            <w:tcBorders>
              <w:top w:val="single" w:sz="4" w:space="0" w:color="auto"/>
            </w:tcBorders>
          </w:tcPr>
          <w:p w14:paraId="2E30F968" w14:textId="77777777" w:rsidR="006C375B" w:rsidRPr="00FE0712" w:rsidRDefault="006C375B" w:rsidP="00250E2E">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Viability, adherence and intracellular ice formation</w:t>
            </w:r>
          </w:p>
        </w:tc>
        <w:tc>
          <w:tcPr>
            <w:tcW w:w="4086" w:type="dxa"/>
            <w:tcBorders>
              <w:top w:val="single" w:sz="4" w:space="0" w:color="auto"/>
            </w:tcBorders>
          </w:tcPr>
          <w:p w14:paraId="27DCD02B" w14:textId="77777777" w:rsidR="006C375B" w:rsidRPr="00FE0712" w:rsidRDefault="006C375B" w:rsidP="00250E2E">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P188 was found here to not only inhibit ice formation significantly but also soften the solid-liquid interface of ice and increase the distance between adjacent ice crystals,</w:t>
            </w:r>
          </w:p>
          <w:p w14:paraId="5D2ABCBD"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The cryoprotective effects of the DMSO- free CPA cocktail could be capitalized only with the optimized composition. Deviation from the optimum may result in less desirable outcomes </w:t>
            </w:r>
          </w:p>
        </w:tc>
        <w:tc>
          <w:tcPr>
            <w:tcW w:w="980" w:type="dxa"/>
            <w:tcBorders>
              <w:top w:val="single" w:sz="4" w:space="0" w:color="auto"/>
            </w:tcBorders>
          </w:tcPr>
          <w:p w14:paraId="4B978490" w14:textId="77777777" w:rsidR="006C375B" w:rsidRPr="00FE0712" w:rsidRDefault="006C375B" w:rsidP="00C05CD6">
            <w:pPr>
              <w:tabs>
                <w:tab w:val="left" w:pos="740"/>
              </w:tabs>
              <w:spacing w:line="360" w:lineRule="auto"/>
              <w:jc w:val="both"/>
              <w:rPr>
                <w:rFonts w:ascii="Book Antiqua" w:hAnsi="Book Antiqua" w:cstheme="minorHAnsi"/>
                <w:bCs/>
                <w:color w:val="000000" w:themeColor="text1"/>
              </w:rPr>
            </w:pPr>
            <w:r w:rsidRPr="00FE0712">
              <w:rPr>
                <w:rFonts w:ascii="Book Antiqua" w:hAnsi="Book Antiqua" w:cstheme="minorHAnsi"/>
                <w:bCs/>
                <w:color w:val="000000" w:themeColor="text1"/>
              </w:rPr>
              <w:fldChar w:fldCharType="begin">
                <w:fldData xml:space="preserve">PEVuZE5vdGU+PENpdGU+PEF1dGhvcj5MaTwvQXV0aG9yPjxZZWFyPjIwMTg8L1llYXI+PFJlY051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</w:fldData>
              </w:fldChar>
            </w:r>
            <w:r w:rsidRPr="00FE0712">
              <w:rPr>
                <w:rFonts w:ascii="Book Antiqua" w:hAnsi="Book Antiqua" w:cstheme="minorHAnsi"/>
                <w:bCs/>
                <w:color w:val="000000" w:themeColor="text1"/>
              </w:rPr>
              <w:instrText xml:space="preserve"> ADDIN EN.CITE </w:instrText>
            </w:r>
            <w:r w:rsidRPr="00FE0712">
              <w:rPr>
                <w:rFonts w:ascii="Book Antiqua" w:hAnsi="Book Antiqua" w:cstheme="minorHAnsi"/>
                <w:bCs/>
                <w:color w:val="000000" w:themeColor="text1"/>
              </w:rPr>
              <w:fldChar w:fldCharType="begin">
                <w:fldData xml:space="preserve">PEVuZE5vdGU+PENpdGU+PEF1dGhvcj5MaTwvQXV0aG9yPjxZZWFyPjIwMTg8L1llYXI+PFJlY051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</w:fldData>
              </w:fldChar>
            </w:r>
            <w:r w:rsidRPr="00FE0712">
              <w:rPr>
                <w:rFonts w:ascii="Book Antiqua" w:hAnsi="Book Antiqua" w:cstheme="minorHAnsi"/>
                <w:bCs/>
                <w:color w:val="000000" w:themeColor="text1"/>
              </w:rPr>
              <w:instrText xml:space="preserve"> ADDIN EN.CITE.DATA </w:instrText>
            </w:r>
            <w:r w:rsidRPr="00FE0712">
              <w:rPr>
                <w:rFonts w:ascii="Book Antiqua" w:hAnsi="Book Antiqua" w:cstheme="minorHAnsi"/>
                <w:bCs/>
                <w:color w:val="000000" w:themeColor="text1"/>
              </w:rPr>
            </w:r>
            <w:r w:rsidRPr="00FE0712">
              <w:rPr>
                <w:rFonts w:ascii="Book Antiqua" w:hAnsi="Book Antiqua" w:cstheme="minorHAnsi"/>
                <w:bCs/>
                <w:color w:val="000000" w:themeColor="text1"/>
              </w:rPr>
              <w:fldChar w:fldCharType="end"/>
            </w:r>
            <w:r w:rsidRPr="00FE0712">
              <w:rPr>
                <w:rFonts w:ascii="Book Antiqua" w:hAnsi="Book Antiqua" w:cstheme="minorHAnsi"/>
                <w:bCs/>
                <w:color w:val="000000" w:themeColor="text1"/>
              </w:rPr>
            </w:r>
            <w:r w:rsidRPr="00FE0712">
              <w:rPr>
                <w:rFonts w:ascii="Book Antiqua" w:hAnsi="Book Antiqua" w:cstheme="minorHAnsi"/>
                <w:bCs/>
                <w:color w:val="000000" w:themeColor="text1"/>
              </w:rPr>
              <w:fldChar w:fldCharType="separate"/>
            </w:r>
            <w:r w:rsidR="000F2DC6" w:rsidRPr="00FE0712">
              <w:rPr>
                <w:rFonts w:ascii="Book Antiqua" w:hAnsi="Book Antiqua" w:cstheme="minorHAnsi"/>
                <w:bCs/>
                <w:noProof/>
                <w:color w:val="000000" w:themeColor="text1"/>
              </w:rPr>
              <w:t>[96,</w:t>
            </w:r>
            <w:r w:rsidRPr="00FE0712">
              <w:rPr>
                <w:rFonts w:ascii="Book Antiqua" w:hAnsi="Book Antiqua" w:cstheme="minorHAnsi"/>
                <w:bCs/>
                <w:noProof/>
                <w:color w:val="000000" w:themeColor="text1"/>
              </w:rPr>
              <w:t>97]</w:t>
            </w:r>
            <w:r w:rsidRPr="00FE0712">
              <w:rPr>
                <w:rFonts w:ascii="Book Antiqua" w:hAnsi="Book Antiqua" w:cstheme="minorHAnsi"/>
                <w:bCs/>
                <w:color w:val="000000" w:themeColor="text1"/>
              </w:rPr>
              <w:fldChar w:fldCharType="end"/>
            </w:r>
          </w:p>
        </w:tc>
      </w:tr>
      <w:tr w:rsidR="00C95472" w:rsidRPr="00FE0712" w14:paraId="6349B388" w14:textId="77777777" w:rsidTr="00C05CD6">
        <w:trPr>
          <w:trHeight w:val="632"/>
        </w:trPr>
        <w:tc>
          <w:tcPr>
            <w:tcW w:w="1430" w:type="dxa"/>
          </w:tcPr>
          <w:p w14:paraId="458141C5"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H9 hESC and hiPSC</w:t>
            </w:r>
          </w:p>
        </w:tc>
        <w:tc>
          <w:tcPr>
            <w:tcW w:w="1550" w:type="dxa"/>
          </w:tcPr>
          <w:p w14:paraId="0AC506C0" w14:textId="77777777" w:rsidR="006C375B" w:rsidRPr="00FE0712" w:rsidRDefault="00C05CD6"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3-6 d</w:t>
            </w:r>
            <w:r w:rsidR="006C375B" w:rsidRPr="00FE0712">
              <w:rPr>
                <w:rFonts w:ascii="Book Antiqua" w:hAnsi="Book Antiqua" w:cstheme="minorHAnsi"/>
                <w:color w:val="000000" w:themeColor="text1"/>
              </w:rPr>
              <w:t>,</w:t>
            </w:r>
          </w:p>
          <w:p w14:paraId="43A0A19B"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controlled rate</w:t>
            </w:r>
          </w:p>
          <w:p w14:paraId="04649772" w14:textId="613DB01E" w:rsidR="006C375B" w:rsidRPr="00FE0712" w:rsidRDefault="006C375B" w:rsidP="00250E2E">
            <w:pPr>
              <w:spacing w:line="360" w:lineRule="auto"/>
              <w:rPr>
                <w:rFonts w:ascii="Book Antiqua" w:hAnsi="Book Antiqua" w:cstheme="minorHAnsi"/>
                <w:bCs/>
                <w:color w:val="000000" w:themeColor="text1"/>
              </w:rPr>
            </w:pPr>
            <w:r w:rsidRPr="00FE0712">
              <w:rPr>
                <w:rFonts w:ascii="Book Antiqua" w:hAnsi="Book Antiqua" w:cstheme="minorHAnsi"/>
                <w:color w:val="000000" w:themeColor="text1"/>
              </w:rPr>
              <w:t>-80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521" w:type="dxa"/>
          </w:tcPr>
          <w:p w14:paraId="2212A59E"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 DMSO, 10% EG, 10% PG, 10% glycerol, clumps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single cells,</w:t>
            </w:r>
          </w:p>
          <w:p w14:paraId="4068508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ROCK inhibitor after thawing</w:t>
            </w:r>
          </w:p>
        </w:tc>
        <w:tc>
          <w:tcPr>
            <w:tcW w:w="1805" w:type="dxa"/>
          </w:tcPr>
          <w:p w14:paraId="7CE6125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EG</w:t>
            </w:r>
            <w:r w:rsidR="00C05CD6" w:rsidRPr="00FE0712">
              <w:rPr>
                <w:rFonts w:ascii="Cambria Math" w:hAnsi="Cambria Math" w:cs="Cambria Math" w:hint="eastAsia"/>
                <w:color w:val="000000" w:themeColor="text1"/>
                <w:lang w:eastAsia="zh-CN"/>
              </w:rPr>
              <w:t>-</w:t>
            </w:r>
            <w:r w:rsidRPr="00FE0712">
              <w:rPr>
                <w:rFonts w:ascii="Book Antiqua" w:hAnsi="Book Antiqua" w:cstheme="minorHAnsi"/>
                <w:color w:val="000000" w:themeColor="text1"/>
              </w:rPr>
              <w:t>DMSO&gt;</w:t>
            </w:r>
            <w:r w:rsidRPr="00FE0712">
              <w:rPr>
                <w:rFonts w:ascii="Book Antiqua" w:hAnsi="Book Antiqua" w:cstheme="minorHAnsi"/>
                <w:i/>
                <w:iCs/>
                <w:color w:val="000000" w:themeColor="text1"/>
              </w:rPr>
              <w:t xml:space="preserve"> </w:t>
            </w:r>
            <w:r w:rsidRPr="00FE0712">
              <w:rPr>
                <w:rFonts w:ascii="Book Antiqua" w:hAnsi="Book Antiqua" w:cstheme="minorHAnsi"/>
                <w:color w:val="000000" w:themeColor="text1"/>
              </w:rPr>
              <w:t xml:space="preserve">PG&gt;&gt;glycerol </w:t>
            </w:r>
          </w:p>
          <w:p w14:paraId="215BC3B8" w14:textId="77777777" w:rsidR="006C375B" w:rsidRPr="00FE0712" w:rsidRDefault="006C375B" w:rsidP="00250E2E">
            <w:pPr>
              <w:spacing w:line="360" w:lineRule="auto"/>
              <w:rPr>
                <w:rFonts w:ascii="Book Antiqua" w:hAnsi="Book Antiqua" w:cstheme="minorHAnsi"/>
                <w:b/>
                <w:color w:val="000000" w:themeColor="text1"/>
              </w:rPr>
            </w:pPr>
          </w:p>
        </w:tc>
        <w:tc>
          <w:tcPr>
            <w:tcW w:w="2791" w:type="dxa"/>
          </w:tcPr>
          <w:p w14:paraId="58703166"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Toxicity of CPAs, expression of NANOG by hiPSCs</w:t>
            </w:r>
          </w:p>
        </w:tc>
        <w:tc>
          <w:tcPr>
            <w:tcW w:w="4086" w:type="dxa"/>
          </w:tcPr>
          <w:p w14:paraId="632401CD" w14:textId="77777777"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Freezing single cell iPSCs in the presence of a ROCK inhibitor and EG and programmable freezing drastically improved the yield of iPSCs in comparison to standard freezing in clumps without ROCK inhibitor</w:t>
            </w:r>
          </w:p>
          <w:p w14:paraId="7765F6F4" w14:textId="77777777" w:rsidR="006C375B" w:rsidRPr="00FE0712" w:rsidRDefault="006C375B" w:rsidP="00250E2E">
            <w:pPr>
              <w:spacing w:line="360" w:lineRule="auto"/>
              <w:rPr>
                <w:rFonts w:ascii="Book Antiqua" w:hAnsi="Book Antiqua" w:cstheme="minorHAnsi"/>
                <w:bCs/>
                <w:color w:val="000000" w:themeColor="text1"/>
              </w:rPr>
            </w:pPr>
          </w:p>
        </w:tc>
        <w:tc>
          <w:tcPr>
            <w:tcW w:w="980" w:type="dxa"/>
          </w:tcPr>
          <w:p w14:paraId="1DBFD48C" w14:textId="77777777" w:rsidR="006C375B" w:rsidRPr="00FE0712" w:rsidRDefault="006C375B" w:rsidP="00C05CD6">
            <w:pPr>
              <w:tabs>
                <w:tab w:val="left" w:pos="740"/>
              </w:tabs>
              <w:spacing w:line="360" w:lineRule="auto"/>
              <w:jc w:val="both"/>
              <w:rPr>
                <w:rFonts w:ascii="Book Antiqua" w:hAnsi="Book Antiqua" w:cstheme="minorHAnsi"/>
                <w:b/>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&lt;EndNote&gt;&lt;Cite&gt;&lt;Author&gt;Katkov&lt;/Author&gt;&lt;Year&gt;2011&lt;/Year&gt;&lt;RecNum&gt;265&lt;/RecNum&gt;&lt;DisplayText&gt;&lt;style face="superscript"&gt;[98]&lt;/style&gt;&lt;/DisplayText&gt;&lt;record&gt;&lt;rec-number&gt;265&lt;/rec-number&gt;&lt;foreign-keys&gt;&lt;key app="EN" db-id="29rewpsvczx2e1ertap5t2r75xtdwzadvs2r" timestamp="1614419190"&gt;265&lt;/key&gt;&lt;/foreign-keys&gt;&lt;ref-type name="Journal Article"&gt;17&lt;/ref-type&gt;&lt;contributors&gt;&lt;authors&gt;&lt;author&gt;Katkov,, II&lt;/author&gt;&lt;author&gt;Kan, N. G.&lt;/author&gt;&lt;author&gt;Cimadamore, F.&lt;/author&gt;&lt;author&gt;Nelson, B.&lt;/author&gt;&lt;author&gt;Snyder, E. Y.&lt;/author&gt;&lt;author&gt;Terskikh, A. V.&lt;/author&gt;&lt;/authors&gt;&lt;/contributors&gt;&lt;auth-address&gt;CELLTRONIX, San Diego, CA 92196, USA.&lt;/auth-address&gt;&lt;titles&gt;&lt;title&gt;DMSO-Free Programmed Cryopreservation of Fully Dissociated and Adherent Human Induced Pluripotent Stem Cells&lt;/title&gt;&lt;secondary-title&gt;Stem Cells Int&lt;/secondary-title&gt;&lt;/titles&gt;&lt;periodical&gt;&lt;full-title&gt;Stem Cells Int&lt;/full-title&gt;&lt;/periodical&gt;&lt;pages&gt;981606&lt;/pages&gt;&lt;volume&gt;2011&lt;/volume&gt;&lt;edition&gt;2011/07/01&lt;/edition&gt;&lt;dates&gt;&lt;year&gt;2011&lt;/year&gt;&lt;/dates&gt;&lt;isbn&gt;1687-9678 (Electronic)&lt;/isbn&gt;&lt;accession-num&gt;21716669&lt;/accession-num&gt;&lt;urls&gt;&lt;related-urls&gt;&lt;url&gt;https://www.ncbi.nlm.nih.gov/pubmed/21716669&lt;/url&gt;&lt;/related-urls&gt;&lt;/urls&gt;&lt;custom2&gt;PMC3118298&lt;/custom2&gt;&lt;electronic-resource-num&gt;10.4061/2011/981606&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[98]</w:t>
            </w:r>
            <w:r w:rsidRPr="00FE0712">
              <w:rPr>
                <w:rFonts w:ascii="Book Antiqua" w:hAnsi="Book Antiqua" w:cstheme="minorHAnsi"/>
                <w:color w:val="000000" w:themeColor="text1"/>
              </w:rPr>
              <w:fldChar w:fldCharType="end"/>
            </w:r>
          </w:p>
        </w:tc>
      </w:tr>
      <w:tr w:rsidR="00C95472" w:rsidRPr="00FE0712" w14:paraId="70C1E931" w14:textId="77777777" w:rsidTr="00C05CD6">
        <w:trPr>
          <w:trHeight w:val="632"/>
        </w:trPr>
        <w:tc>
          <w:tcPr>
            <w:tcW w:w="1430" w:type="dxa"/>
          </w:tcPr>
          <w:p w14:paraId="1D795CD9"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1-2x10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hiPSC</w:t>
            </w:r>
          </w:p>
          <w:p w14:paraId="53EBAEA6" w14:textId="77777777" w:rsidR="006C375B" w:rsidRPr="00FE0712" w:rsidRDefault="006C375B" w:rsidP="00250E2E">
            <w:pPr>
              <w:spacing w:line="360" w:lineRule="auto"/>
              <w:rPr>
                <w:rFonts w:ascii="Book Antiqua" w:hAnsi="Book Antiqua" w:cstheme="minorHAnsi"/>
                <w:color w:val="000000" w:themeColor="text1"/>
              </w:rPr>
            </w:pPr>
          </w:p>
        </w:tc>
        <w:tc>
          <w:tcPr>
            <w:tcW w:w="1550" w:type="dxa"/>
          </w:tcPr>
          <w:p w14:paraId="1397EA87" w14:textId="71BED05B"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521" w:type="dxa"/>
          </w:tcPr>
          <w:p w14:paraId="7A65651F" w14:textId="5FA3FC9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 10% DMSO/90% FBS</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B: 10% DMSO/90% KSR</w:t>
            </w:r>
            <w:r w:rsidR="00C1546A" w:rsidRPr="00FE0712">
              <w:rPr>
                <w:rFonts w:ascii="Book Antiqua" w:hAnsi="Book Antiqua" w:cstheme="minorHAnsi"/>
                <w:color w:val="000000" w:themeColor="text1"/>
              </w:rPr>
              <w:t>;</w:t>
            </w:r>
          </w:p>
          <w:p w14:paraId="1EE5551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C: 10% DMSO/ESC medium + 20%KSR + </w:t>
            </w:r>
            <w:r w:rsidRPr="00FE0712">
              <w:rPr>
                <w:rFonts w:ascii="Book Antiqua" w:hAnsi="Book Antiqua" w:cstheme="minorHAnsi"/>
                <w:color w:val="000000" w:themeColor="text1"/>
              </w:rPr>
              <w:lastRenderedPageBreak/>
              <w:t>ROCK inhibitor,</w:t>
            </w:r>
          </w:p>
          <w:p w14:paraId="5EFF274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Single cells</w:t>
            </w:r>
          </w:p>
        </w:tc>
        <w:tc>
          <w:tcPr>
            <w:tcW w:w="1805" w:type="dxa"/>
          </w:tcPr>
          <w:p w14:paraId="7D93B925"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A: 90%</w:t>
            </w:r>
          </w:p>
          <w:p w14:paraId="2732AA2B"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 70%</w:t>
            </w:r>
          </w:p>
          <w:p w14:paraId="5DB6F27C"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 70%</w:t>
            </w:r>
          </w:p>
        </w:tc>
        <w:tc>
          <w:tcPr>
            <w:tcW w:w="2791" w:type="dxa"/>
          </w:tcPr>
          <w:p w14:paraId="4E816819"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Viability, karyotype, expression of pluripotency markers TRA-1-60, TRA-1-81, Oct4, SSEA-3, and </w:t>
            </w:r>
            <w:r w:rsidRPr="00FE0712">
              <w:rPr>
                <w:rFonts w:ascii="Book Antiqua" w:hAnsi="Book Antiqua" w:cstheme="minorHAnsi"/>
                <w:bCs/>
                <w:color w:val="000000" w:themeColor="text1"/>
              </w:rPr>
              <w:lastRenderedPageBreak/>
              <w:t>SSEA-4, embryoid body formation, neuronal differentiation, colony formation</w:t>
            </w:r>
          </w:p>
        </w:tc>
        <w:tc>
          <w:tcPr>
            <w:tcW w:w="4086" w:type="dxa"/>
          </w:tcPr>
          <w:p w14:paraId="558353E2" w14:textId="77777777"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lastRenderedPageBreak/>
              <w:t xml:space="preserve">Addition of ROCK inhibitor to pre- and post-thaw culture media increased survival rate, hiPSCs retained typical morphology, stable karyotype, expression of </w:t>
            </w:r>
            <w:r w:rsidRPr="00FE0712">
              <w:rPr>
                <w:rFonts w:ascii="Book Antiqua" w:hAnsi="Book Antiqua" w:cstheme="minorHAnsi"/>
                <w:bCs/>
                <w:color w:val="000000" w:themeColor="text1"/>
              </w:rPr>
              <w:lastRenderedPageBreak/>
              <w:t>pluripotency markers and the potential to differentiate into derivatives of all three germ layers after long-term culture</w:t>
            </w:r>
          </w:p>
        </w:tc>
        <w:tc>
          <w:tcPr>
            <w:tcW w:w="980" w:type="dxa"/>
          </w:tcPr>
          <w:p w14:paraId="2A35E5E9" w14:textId="77777777" w:rsidR="006C375B" w:rsidRPr="00FE0712" w:rsidRDefault="006C375B" w:rsidP="00C05CD6">
            <w:pPr>
              <w:tabs>
                <w:tab w:val="left" w:pos="740"/>
              </w:tabs>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lastRenderedPageBreak/>
              <w:fldChar w:fldCharType="begin">
                <w:fldData xml:space="preserve">PEVuZE5vdGU+PENpdGU+PEF1dGhvcj5CYWhhcnZhbmQ8L0F1dGhvcj48WWVhcj4yMDEwPC9ZZWFy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PEVuZE5vdGU+PENpdGU+PEF1dGhvcj5CYWhhcnZhbmQ8L0F1dGhvcj48WWVhcj4yMDEwPC9ZZWFy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[103, 105, 108]</w:t>
            </w:r>
            <w:r w:rsidRPr="00FE0712">
              <w:rPr>
                <w:rFonts w:ascii="Book Antiqua" w:hAnsi="Book Antiqua" w:cstheme="minorHAnsi"/>
                <w:color w:val="000000" w:themeColor="text1"/>
              </w:rPr>
              <w:fldChar w:fldCharType="end"/>
            </w:r>
          </w:p>
        </w:tc>
      </w:tr>
      <w:tr w:rsidR="00C95472" w:rsidRPr="00FE0712" w14:paraId="09819D0B" w14:textId="77777777" w:rsidTr="00C05CD6">
        <w:trPr>
          <w:trHeight w:val="632"/>
        </w:trPr>
        <w:tc>
          <w:tcPr>
            <w:tcW w:w="1430" w:type="dxa"/>
          </w:tcPr>
          <w:p w14:paraId="5A1BFCED"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hiPSC</w:t>
            </w:r>
          </w:p>
        </w:tc>
        <w:tc>
          <w:tcPr>
            <w:tcW w:w="1550" w:type="dxa"/>
          </w:tcPr>
          <w:p w14:paraId="7EC30150" w14:textId="7A5C6C3D"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521" w:type="dxa"/>
          </w:tcPr>
          <w:p w14:paraId="1A164583"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 DMSO in KO DMEM, 20% KSR, 1% NEAA, 1% L-glutamine, 0.2% b-mercaptoethanol, 1% antibiotic/ antimycotic and 8 ng/mL bFGF </w:t>
            </w:r>
          </w:p>
          <w:p w14:paraId="1BE156C9" w14:textId="77777777" w:rsidR="00C1546A"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ROCK inhibitor after thawing</w:t>
            </w:r>
          </w:p>
          <w:p w14:paraId="2C96CC4B" w14:textId="2ECB19A3" w:rsidR="006C375B" w:rsidRPr="00FE0712" w:rsidRDefault="00C1546A"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w:t>
            </w:r>
            <w:r w:rsidR="006C375B" w:rsidRPr="00FE0712">
              <w:rPr>
                <w:rFonts w:ascii="Book Antiqua" w:hAnsi="Book Antiqua" w:cstheme="minorHAnsi"/>
                <w:color w:val="000000" w:themeColor="text1"/>
              </w:rPr>
              <w:t>ingle cells</w:t>
            </w:r>
          </w:p>
        </w:tc>
        <w:tc>
          <w:tcPr>
            <w:tcW w:w="1805" w:type="dxa"/>
          </w:tcPr>
          <w:p w14:paraId="30282A8B" w14:textId="77777777" w:rsidR="006C375B" w:rsidRPr="00FE0712" w:rsidRDefault="006C375B" w:rsidP="00250E2E">
            <w:pPr>
              <w:spacing w:line="360" w:lineRule="auto"/>
              <w:rPr>
                <w:rFonts w:ascii="Book Antiqua" w:hAnsi="Book Antiqua" w:cstheme="minorHAnsi"/>
                <w:color w:val="000000" w:themeColor="text1"/>
              </w:rPr>
            </w:pPr>
          </w:p>
        </w:tc>
        <w:tc>
          <w:tcPr>
            <w:tcW w:w="2791" w:type="dxa"/>
          </w:tcPr>
          <w:p w14:paraId="0FF4F369" w14:textId="77777777" w:rsidR="006C375B" w:rsidRPr="00FE0712" w:rsidRDefault="006C375B" w:rsidP="00250E2E">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Colony number and size</w:t>
            </w:r>
          </w:p>
        </w:tc>
        <w:tc>
          <w:tcPr>
            <w:tcW w:w="4086" w:type="dxa"/>
          </w:tcPr>
          <w:p w14:paraId="432ABF9D"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ROCK inhibitor Y-27632 significantly improves the recovery of cryopreserved human iPS cells and their growth upon subculture </w:t>
            </w:r>
          </w:p>
          <w:p w14:paraId="5A05B3EA" w14:textId="77777777" w:rsidR="006C375B" w:rsidRPr="00FE0712" w:rsidRDefault="006C375B" w:rsidP="00250E2E">
            <w:pPr>
              <w:spacing w:line="360" w:lineRule="auto"/>
              <w:rPr>
                <w:rFonts w:ascii="Book Antiqua" w:hAnsi="Book Antiqua" w:cstheme="minorHAnsi"/>
                <w:bCs/>
                <w:color w:val="000000" w:themeColor="text1"/>
              </w:rPr>
            </w:pPr>
          </w:p>
        </w:tc>
        <w:tc>
          <w:tcPr>
            <w:tcW w:w="980" w:type="dxa"/>
          </w:tcPr>
          <w:p w14:paraId="27D3F598" w14:textId="77777777" w:rsidR="006C375B" w:rsidRPr="00FE0712" w:rsidRDefault="006C375B" w:rsidP="00C05CD6">
            <w:pPr>
              <w:tabs>
                <w:tab w:val="left" w:pos="740"/>
              </w:tabs>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&lt;EndNote&gt;&lt;Cite&gt;&lt;Author&gt;Claassen&lt;/Author&gt;&lt;Year&gt;2009&lt;/Year&gt;&lt;RecNum&gt;267&lt;/RecNum&gt;&lt;DisplayText&gt;&lt;style face="superscript"&gt;[104]&lt;/style&gt;&lt;/DisplayText&gt;&lt;record&gt;&lt;rec-number&gt;267&lt;/rec-number&gt;&lt;foreign-keys&gt;&lt;key app="EN" db-id="29rewpsvczx2e1ertap5t2r75xtdwzadvs2r" timestamp="1614419545"&gt;267&lt;/key&gt;&lt;/foreign-keys&gt;&lt;ref-type name="Journal Article"&gt;17&lt;/ref-type&gt;&lt;contributors&gt;&lt;authors&gt;&lt;author&gt;Claassen, D. A.&lt;/author&gt;&lt;author&gt;Desler, M. M.&lt;/author&gt;&lt;author&gt;Rizzino, A.&lt;/author&gt;&lt;/authors&gt;&lt;/contributors&gt;&lt;auth-address&gt;Eppley Institute for Research in Cancer and Allied Diseases, University of Nebraska Medical Center, Omaha, Nebraska 68198-6805, USA.&lt;/auth-address&gt;&lt;titles&gt;&lt;title&gt;ROCK inhibition enhances the recovery and growth of cryopreserved human embryonic stem cells and human induced pluripotent stem cells&lt;/title&gt;&lt;secondary-title&gt;Mol Reprod Dev&lt;/secondary-title&gt;&lt;/titles&gt;&lt;periodical&gt;&lt;full-title&gt;Mol Reprod Dev&lt;/full-title&gt;&lt;/periodical&gt;&lt;pages&gt;722-32&lt;/pages&gt;&lt;volume&gt;76&lt;/volume&gt;&lt;number&gt;8&lt;/number&gt;&lt;edition&gt;2009/02/24&lt;/edition&gt;&lt;keywords&gt;&lt;keyword&gt;Amides/*pharmacology&lt;/keyword&gt;&lt;keyword&gt;Cell Culture Techniques&lt;/keyword&gt;&lt;keyword&gt;Cell Proliferation/drug effects&lt;/keyword&gt;&lt;keyword&gt;Cells, Cultured&lt;/keyword&gt;&lt;keyword&gt;Cryopreservation&lt;/keyword&gt;&lt;keyword&gt;Data Interpretation, Statistical&lt;/keyword&gt;&lt;keyword&gt;Embryonic Stem Cells/cytology/*drug effects/enzymology&lt;/keyword&gt;&lt;keyword&gt;Histocytochemistry&lt;/keyword&gt;&lt;keyword&gt;Humans&lt;/keyword&gt;&lt;keyword&gt;Pluripotent Stem Cells/cytology/*drug effects/enzymology&lt;/keyword&gt;&lt;keyword&gt;Pyridines/*pharmacology&lt;/keyword&gt;&lt;keyword&gt;rho-Associated Kinases/*antagonists &amp;amp; inhibitors/metabolism&lt;/keyword&gt;&lt;/keywords&gt;&lt;dates&gt;&lt;year&gt;2009&lt;/year&gt;&lt;pub-dates&gt;&lt;date&gt;Aug&lt;/date&gt;&lt;/pub-dates&gt;&lt;/dates&gt;&lt;isbn&gt;1098-2795 (Electronic)&amp;#xD;1040-452X (Linking)&lt;/isbn&gt;&lt;accession-num&gt;19235204&lt;/accession-num&gt;&lt;urls&gt;&lt;related-urls&gt;&lt;url&gt;https://www.ncbi.nlm.nih.gov/pubmed/19235204&lt;/url&gt;&lt;/related-urls&gt;&lt;/urls&gt;&lt;custom2&gt;PMC3257892&lt;/custom2&gt;&lt;electronic-resource-num&gt;10.1002/mrd.21021&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[104]</w:t>
            </w:r>
            <w:r w:rsidRPr="00FE0712">
              <w:rPr>
                <w:rFonts w:ascii="Book Antiqua" w:hAnsi="Book Antiqua" w:cstheme="minorHAnsi"/>
                <w:color w:val="000000" w:themeColor="text1"/>
              </w:rPr>
              <w:fldChar w:fldCharType="end"/>
            </w:r>
          </w:p>
        </w:tc>
      </w:tr>
      <w:tr w:rsidR="00C95472" w:rsidRPr="00FE0712" w14:paraId="4013849E" w14:textId="77777777" w:rsidTr="00C05CD6">
        <w:trPr>
          <w:trHeight w:val="632"/>
        </w:trPr>
        <w:tc>
          <w:tcPr>
            <w:tcW w:w="1430" w:type="dxa"/>
          </w:tcPr>
          <w:p w14:paraId="4C7253C9" w14:textId="77777777" w:rsidR="006C375B" w:rsidRPr="00FE0712" w:rsidRDefault="006C375B" w:rsidP="00472029">
            <w:pPr>
              <w:spacing w:line="360" w:lineRule="auto"/>
              <w:rPr>
                <w:rFonts w:ascii="Book Antiqua" w:hAnsi="Book Antiqua" w:cstheme="minorHAnsi"/>
                <w:color w:val="000000" w:themeColor="text1"/>
              </w:rPr>
            </w:pPr>
            <w:proofErr w:type="spellStart"/>
            <w:r w:rsidRPr="00FE0712">
              <w:rPr>
                <w:rFonts w:ascii="Book Antiqua" w:hAnsi="Book Antiqua" w:cstheme="minorHAnsi"/>
                <w:color w:val="000000" w:themeColor="text1"/>
                <w:lang w:val="en-GB"/>
              </w:rPr>
              <w:t>hiPSC</w:t>
            </w:r>
            <w:proofErr w:type="spellEnd"/>
            <w:r w:rsidRPr="00FE0712">
              <w:rPr>
                <w:rFonts w:ascii="Book Antiqua" w:hAnsi="Book Antiqua" w:cstheme="minorHAnsi"/>
                <w:color w:val="000000" w:themeColor="text1"/>
                <w:lang w:val="en-GB"/>
              </w:rPr>
              <w:t xml:space="preserve"> line 253G4 and 201B2</w:t>
            </w:r>
          </w:p>
        </w:tc>
        <w:tc>
          <w:tcPr>
            <w:tcW w:w="1550" w:type="dxa"/>
          </w:tcPr>
          <w:p w14:paraId="590526FA" w14:textId="77777777" w:rsidR="006C375B" w:rsidRPr="00FE0712" w:rsidRDefault="00C05CD6"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7 d</w:t>
            </w:r>
            <w:r w:rsidR="006C375B" w:rsidRPr="00FE0712">
              <w:rPr>
                <w:rFonts w:ascii="Book Antiqua" w:hAnsi="Book Antiqua" w:cstheme="minorHAnsi"/>
                <w:color w:val="000000" w:themeColor="text1"/>
              </w:rPr>
              <w:t xml:space="preserve">, </w:t>
            </w:r>
          </w:p>
          <w:p w14:paraId="35B5204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Vitrification in </w:t>
            </w:r>
          </w:p>
          <w:p w14:paraId="00A5483A" w14:textId="6E8A2E7C"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521" w:type="dxa"/>
          </w:tcPr>
          <w:p w14:paraId="5C84C15D" w14:textId="6CEA332C" w:rsidR="006C375B" w:rsidRPr="00FE0712" w:rsidRDefault="006C375B" w:rsidP="00472029">
            <w:pPr>
              <w:spacing w:line="360" w:lineRule="auto"/>
              <w:rPr>
                <w:rFonts w:ascii="Book Antiqua" w:hAnsi="Book Antiqua" w:cstheme="minorHAnsi"/>
                <w:color w:val="000000" w:themeColor="text1"/>
                <w:lang w:val="en-GB"/>
              </w:rPr>
            </w:pPr>
            <w:r w:rsidRPr="00FE0712">
              <w:rPr>
                <w:rFonts w:ascii="Book Antiqua" w:hAnsi="Book Antiqua" w:cstheme="minorHAnsi"/>
                <w:color w:val="000000" w:themeColor="text1"/>
                <w:lang w:val="en-GB"/>
              </w:rPr>
              <w:t xml:space="preserve">VS2E </w:t>
            </w:r>
            <w:proofErr w:type="spellStart"/>
            <w:r w:rsidRPr="00FE0712">
              <w:rPr>
                <w:rFonts w:ascii="Book Antiqua" w:hAnsi="Book Antiqua" w:cstheme="minorHAnsi"/>
                <w:color w:val="000000" w:themeColor="text1"/>
                <w:lang w:val="en-GB"/>
              </w:rPr>
              <w:t>vitrification</w:t>
            </w:r>
            <w:proofErr w:type="spellEnd"/>
            <w:r w:rsidRPr="00FE0712">
              <w:rPr>
                <w:rFonts w:ascii="Book Antiqua" w:hAnsi="Book Antiqua" w:cstheme="minorHAnsi"/>
                <w:color w:val="000000" w:themeColor="text1"/>
                <w:lang w:val="en-GB"/>
              </w:rPr>
              <w:t xml:space="preserve"> solution (40% EG, 10% PEG in Euro-Collins medium),</w:t>
            </w:r>
            <w:r w:rsidR="00C1546A" w:rsidRPr="00FE0712">
              <w:rPr>
                <w:rFonts w:ascii="Book Antiqua" w:hAnsi="Book Antiqua" w:cstheme="minorHAnsi"/>
                <w:color w:val="000000" w:themeColor="text1"/>
                <w:lang w:val="en-GB"/>
              </w:rPr>
              <w:t xml:space="preserve"> </w:t>
            </w:r>
            <w:r w:rsidRPr="00FE0712">
              <w:rPr>
                <w:rFonts w:ascii="Book Antiqua" w:hAnsi="Book Antiqua" w:cstheme="minorHAnsi"/>
                <w:color w:val="000000" w:themeColor="text1"/>
                <w:lang w:val="en-GB"/>
              </w:rPr>
              <w:t xml:space="preserve">DAP213 </w:t>
            </w:r>
            <w:proofErr w:type="spellStart"/>
            <w:r w:rsidRPr="00FE0712">
              <w:rPr>
                <w:rFonts w:ascii="Book Antiqua" w:hAnsi="Book Antiqua" w:cstheme="minorHAnsi"/>
                <w:color w:val="000000" w:themeColor="text1"/>
                <w:lang w:val="en-GB"/>
              </w:rPr>
              <w:t>vitrification</w:t>
            </w:r>
            <w:proofErr w:type="spellEnd"/>
            <w:r w:rsidRPr="00FE0712">
              <w:rPr>
                <w:rFonts w:ascii="Book Antiqua" w:hAnsi="Book Antiqua" w:cstheme="minorHAnsi"/>
                <w:color w:val="000000" w:themeColor="text1"/>
                <w:lang w:val="en-GB"/>
              </w:rPr>
              <w:t xml:space="preserve"> solution (1</w:t>
            </w:r>
            <w:r w:rsidR="00C05CD6" w:rsidRPr="00FE0712">
              <w:rPr>
                <w:rFonts w:ascii="Book Antiqua" w:hAnsi="Book Antiqua" w:cstheme="minorHAnsi" w:hint="eastAsia"/>
                <w:color w:val="000000" w:themeColor="text1"/>
                <w:lang w:val="en-GB" w:eastAsia="zh-CN"/>
              </w:rPr>
              <w:t>.</w:t>
            </w:r>
            <w:r w:rsidRPr="00FE0712">
              <w:rPr>
                <w:rFonts w:ascii="Book Antiqua" w:hAnsi="Book Antiqua" w:cstheme="minorHAnsi"/>
                <w:color w:val="000000" w:themeColor="text1"/>
                <w:lang w:val="en-GB"/>
              </w:rPr>
              <w:t xml:space="preserve">2% DMSO, 22% PG, 5.9% </w:t>
            </w:r>
            <w:proofErr w:type="spellStart"/>
            <w:r w:rsidRPr="00FE0712">
              <w:rPr>
                <w:rFonts w:ascii="Book Antiqua" w:hAnsi="Book Antiqua" w:cstheme="minorHAnsi"/>
                <w:color w:val="000000" w:themeColor="text1"/>
                <w:lang w:val="en-GB"/>
              </w:rPr>
              <w:t>acetamide</w:t>
            </w:r>
            <w:proofErr w:type="spellEnd"/>
            <w:r w:rsidRPr="00FE0712">
              <w:rPr>
                <w:rFonts w:ascii="Book Antiqua" w:hAnsi="Book Antiqua" w:cstheme="minorHAnsi"/>
                <w:color w:val="000000" w:themeColor="text1"/>
                <w:lang w:val="en-GB"/>
              </w:rPr>
              <w:t>)</w:t>
            </w:r>
          </w:p>
          <w:p w14:paraId="6BFAE340"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Single cells</w:t>
            </w:r>
          </w:p>
        </w:tc>
        <w:tc>
          <w:tcPr>
            <w:tcW w:w="1805" w:type="dxa"/>
          </w:tcPr>
          <w:p w14:paraId="12ECFF9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VS2E&gt;DAP213</w:t>
            </w:r>
          </w:p>
        </w:tc>
        <w:tc>
          <w:tcPr>
            <w:tcW w:w="2791" w:type="dxa"/>
          </w:tcPr>
          <w:p w14:paraId="2917237F"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Proliferation, expression of pluripotency markers Oct3/4, SSEA4, ALP, pluripotency in teratoma assay</w:t>
            </w:r>
          </w:p>
        </w:tc>
        <w:tc>
          <w:tcPr>
            <w:tcW w:w="4086" w:type="dxa"/>
          </w:tcPr>
          <w:p w14:paraId="77B98378" w14:textId="77777777"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Higher recovery rate of hiPSCs with DMSO and serum-free VS2E vitrification medium, cells after vitrification expressed Oct-3/4 and SSEA-4 and alkaline phosphatase and retained their pluripotency </w:t>
            </w:r>
          </w:p>
        </w:tc>
        <w:tc>
          <w:tcPr>
            <w:tcW w:w="980" w:type="dxa"/>
          </w:tcPr>
          <w:p w14:paraId="22F5859C" w14:textId="77777777" w:rsidR="006C375B" w:rsidRPr="00FE0712" w:rsidRDefault="006C375B" w:rsidP="00C05CD6">
            <w:pPr>
              <w:tabs>
                <w:tab w:val="left" w:pos="740"/>
              </w:tabs>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PEVuZE5vdGU+PENpdGU+PEF1dGhvcj5OaXNoaWdha2k8L0F1dGhvcj48WWVhcj4yMDExPC9ZZWFy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PEVuZE5vdGU+PENpdGU+PEF1dGhvcj5OaXNoaWdha2k8L0F1dGhvcj48WWVhcj4yMDExPC9ZZWFy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[114]</w:t>
            </w:r>
            <w:r w:rsidRPr="00FE0712">
              <w:rPr>
                <w:rFonts w:ascii="Book Antiqua" w:hAnsi="Book Antiqua" w:cstheme="minorHAnsi"/>
                <w:color w:val="000000" w:themeColor="text1"/>
              </w:rPr>
              <w:fldChar w:fldCharType="end"/>
            </w:r>
          </w:p>
        </w:tc>
      </w:tr>
    </w:tbl>
    <w:p w14:paraId="47D37E29" w14:textId="17DF11E2" w:rsidR="00C05CD6" w:rsidRPr="00FE0712" w:rsidRDefault="00C05CD6" w:rsidP="00C05CD6">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iPSC</w:t>
      </w:r>
      <w:r w:rsidRPr="00FE0712">
        <w:rPr>
          <w:rFonts w:ascii="Book Antiqua" w:hAnsi="Book Antiqua" w:cstheme="minorHAnsi" w:hint="eastAsia"/>
          <w:bCs/>
          <w:color w:val="000000" w:themeColor="text1"/>
        </w:rPr>
        <w:t>:</w:t>
      </w:r>
      <w:r w:rsidRPr="00FE0712">
        <w:rPr>
          <w:rFonts w:ascii="Book Antiqua" w:hAnsi="Book Antiqua" w:cstheme="minorHAnsi" w:hint="eastAsia"/>
          <w:bCs/>
          <w:caps/>
          <w:color w:val="000000" w:themeColor="text1"/>
        </w:rPr>
        <w:t xml:space="preserve"> </w:t>
      </w:r>
      <w:r w:rsidRPr="00FE0712">
        <w:rPr>
          <w:rFonts w:ascii="Book Antiqua" w:hAnsi="Book Antiqua"/>
          <w:bCs/>
          <w:caps/>
          <w:color w:val="000000" w:themeColor="text1"/>
        </w:rPr>
        <w:t>i</w:t>
      </w:r>
      <w:r w:rsidRPr="00FE0712">
        <w:rPr>
          <w:rFonts w:ascii="Book Antiqua" w:hAnsi="Book Antiqua"/>
          <w:bCs/>
          <w:color w:val="000000" w:themeColor="text1"/>
        </w:rPr>
        <w:t>nduced pluripotent stem cells</w:t>
      </w:r>
      <w:r w:rsidRPr="00FE0712">
        <w:rPr>
          <w:rFonts w:ascii="Book Antiqua" w:hAnsi="Book Antiqua" w:hint="eastAsia"/>
          <w:bCs/>
          <w:color w:val="000000" w:themeColor="text1"/>
        </w:rPr>
        <w:t xml:space="preserve">; </w:t>
      </w:r>
      <w:r w:rsidRPr="00FE0712">
        <w:rPr>
          <w:rFonts w:ascii="Book Antiqua" w:hAnsi="Book Antiqua"/>
          <w:bCs/>
          <w:color w:val="000000" w:themeColor="text1"/>
        </w:rPr>
        <w:t>NEAA</w:t>
      </w:r>
      <w:r w:rsidRPr="00FE0712">
        <w:rPr>
          <w:rFonts w:ascii="Book Antiqua" w:hAnsi="Book Antiqua" w:hint="eastAsia"/>
          <w:bCs/>
          <w:color w:val="000000" w:themeColor="text1"/>
        </w:rPr>
        <w:t>:</w:t>
      </w:r>
      <w:r w:rsidRPr="00FE0712">
        <w:rPr>
          <w:rFonts w:ascii="Book Antiqua" w:hAnsi="Book Antiqua"/>
          <w:bCs/>
          <w:color w:val="000000" w:themeColor="text1"/>
        </w:rPr>
        <w:t xml:space="preserve"> </w:t>
      </w:r>
      <w:r w:rsidRPr="00FE0712">
        <w:rPr>
          <w:rFonts w:ascii="Book Antiqua" w:hAnsi="Book Antiqua"/>
          <w:bCs/>
          <w:caps/>
          <w:color w:val="000000" w:themeColor="text1"/>
        </w:rPr>
        <w:t>n</w:t>
      </w:r>
      <w:r w:rsidRPr="00FE0712">
        <w:rPr>
          <w:rFonts w:ascii="Book Antiqua" w:hAnsi="Book Antiqua"/>
          <w:bCs/>
          <w:color w:val="000000" w:themeColor="text1"/>
        </w:rPr>
        <w:t>on-essential amino acids</w:t>
      </w:r>
      <w:r w:rsidRPr="00FE0712">
        <w:rPr>
          <w:rFonts w:ascii="Book Antiqua" w:hAnsi="Book Antiqua" w:hint="eastAsia"/>
          <w:bCs/>
          <w:color w:val="000000" w:themeColor="text1"/>
        </w:rPr>
        <w:t xml:space="preserve">; </w:t>
      </w:r>
      <w:r w:rsidRPr="00FE0712">
        <w:rPr>
          <w:rFonts w:ascii="Book Antiqua" w:hAnsi="Book Antiqua" w:cstheme="minorHAnsi"/>
          <w:bCs/>
          <w:color w:val="000000" w:themeColor="text1"/>
        </w:rPr>
        <w:t>DMSO: Dimethyl sulfoxide</w:t>
      </w:r>
      <w:r w:rsidRPr="00FE0712">
        <w:rPr>
          <w:rFonts w:ascii="Book Antiqua" w:hAnsi="Book Antiqua" w:cstheme="minorHAnsi" w:hint="eastAsia"/>
          <w:bCs/>
          <w:color w:val="000000" w:themeColor="text1"/>
        </w:rPr>
        <w:t xml:space="preserve">; </w:t>
      </w:r>
      <w:r w:rsidRPr="00FE0712">
        <w:rPr>
          <w:rFonts w:ascii="Book Antiqua" w:hAnsi="Book Antiqua" w:cstheme="minorHAnsi"/>
          <w:bCs/>
          <w:color w:val="000000" w:themeColor="text1"/>
        </w:rPr>
        <w:t>CPA</w:t>
      </w:r>
      <w:r w:rsidRPr="00FE0712">
        <w:rPr>
          <w:rFonts w:ascii="Book Antiqua" w:hAnsi="Book Antiqua" w:cstheme="minorHAnsi" w:hint="eastAsia"/>
          <w:bCs/>
          <w:color w:val="000000" w:themeColor="text1"/>
        </w:rPr>
        <w:t>:</w:t>
      </w:r>
      <w:r w:rsidRPr="00FE0712">
        <w:rPr>
          <w:rFonts w:ascii="Book Antiqua" w:hAnsi="Book Antiqua" w:cstheme="minorHAnsi"/>
          <w:bCs/>
          <w:color w:val="000000" w:themeColor="text1"/>
        </w:rPr>
        <w:t xml:space="preserve"> </w:t>
      </w:r>
      <w:proofErr w:type="spellStart"/>
      <w:r w:rsidRPr="00FE0712">
        <w:rPr>
          <w:rFonts w:ascii="Book Antiqua" w:hAnsi="Book Antiqua" w:cstheme="minorHAnsi"/>
          <w:bCs/>
          <w:caps/>
          <w:color w:val="000000" w:themeColor="text1"/>
        </w:rPr>
        <w:t>c</w:t>
      </w:r>
      <w:r w:rsidRPr="00FE0712">
        <w:rPr>
          <w:rFonts w:ascii="Book Antiqua" w:hAnsi="Book Antiqua" w:cstheme="minorHAnsi"/>
          <w:bCs/>
          <w:color w:val="000000" w:themeColor="text1"/>
        </w:rPr>
        <w:t>ryoprotective</w:t>
      </w:r>
      <w:proofErr w:type="spellEnd"/>
      <w:r w:rsidRPr="00FE0712">
        <w:rPr>
          <w:rFonts w:ascii="Book Antiqua" w:hAnsi="Book Antiqua" w:cstheme="minorHAnsi"/>
          <w:bCs/>
          <w:color w:val="000000" w:themeColor="text1"/>
        </w:rPr>
        <w:t xml:space="preserve"> agents</w:t>
      </w:r>
      <w:r w:rsidRPr="00FE0712">
        <w:rPr>
          <w:rFonts w:ascii="Book Antiqua" w:hAnsi="Book Antiqua" w:cstheme="minorHAnsi" w:hint="eastAsia"/>
          <w:bCs/>
          <w:color w:val="000000" w:themeColor="text1"/>
        </w:rPr>
        <w:t xml:space="preserve">; </w:t>
      </w:r>
      <w:r w:rsidRPr="00FE0712">
        <w:rPr>
          <w:rFonts w:ascii="Book Antiqua" w:hAnsi="Book Antiqua" w:cstheme="minorHAnsi"/>
          <w:bCs/>
          <w:color w:val="000000" w:themeColor="text1"/>
        </w:rPr>
        <w:t>ESC</w:t>
      </w:r>
      <w:r w:rsidRPr="00FE0712">
        <w:rPr>
          <w:rFonts w:ascii="Book Antiqua" w:hAnsi="Book Antiqua" w:cstheme="minorHAnsi" w:hint="eastAsia"/>
          <w:bCs/>
          <w:color w:val="000000" w:themeColor="text1"/>
        </w:rPr>
        <w:t>:</w:t>
      </w:r>
      <w:r w:rsidRPr="00FE0712">
        <w:rPr>
          <w:rFonts w:ascii="Book Antiqua" w:hAnsi="Book Antiqua" w:cstheme="minorHAnsi"/>
          <w:bCs/>
          <w:color w:val="000000" w:themeColor="text1"/>
        </w:rPr>
        <w:t xml:space="preserve"> </w:t>
      </w:r>
      <w:r w:rsidRPr="00FE0712">
        <w:rPr>
          <w:rFonts w:ascii="Book Antiqua" w:hAnsi="Book Antiqua" w:cstheme="minorHAnsi"/>
          <w:bCs/>
          <w:caps/>
          <w:color w:val="000000" w:themeColor="text1"/>
        </w:rPr>
        <w:t>e</w:t>
      </w:r>
      <w:r w:rsidRPr="00FE0712">
        <w:rPr>
          <w:rFonts w:ascii="Book Antiqua" w:hAnsi="Book Antiqua" w:cstheme="minorHAnsi"/>
          <w:bCs/>
          <w:color w:val="000000" w:themeColor="text1"/>
        </w:rPr>
        <w:t>mbryonic stem cell</w:t>
      </w:r>
      <w:r w:rsidR="00690A0D">
        <w:rPr>
          <w:rFonts w:ascii="Book Antiqua" w:hAnsi="Book Antiqua" w:cstheme="minorHAnsi"/>
          <w:bCs/>
          <w:color w:val="000000" w:themeColor="text1"/>
        </w:rPr>
        <w:t xml:space="preserve">; </w:t>
      </w:r>
      <w:proofErr w:type="spellStart"/>
      <w:r w:rsidR="00690A0D">
        <w:rPr>
          <w:rFonts w:ascii="Book Antiqua" w:hAnsi="Book Antiqua" w:cstheme="minorHAnsi"/>
          <w:bCs/>
          <w:color w:val="000000" w:themeColor="text1"/>
        </w:rPr>
        <w:t>bFGF</w:t>
      </w:r>
      <w:proofErr w:type="spellEnd"/>
      <w:r w:rsidR="00690A0D">
        <w:rPr>
          <w:rFonts w:ascii="Book Antiqua" w:hAnsi="Book Antiqua" w:cstheme="minorHAnsi"/>
          <w:bCs/>
          <w:color w:val="000000" w:themeColor="text1"/>
        </w:rPr>
        <w:t>: basic Fibroblast Growth Factor; ROCK: Rho Kinase; ALP: Alkaline phosphatase</w:t>
      </w:r>
      <w:r w:rsidR="009553F4">
        <w:rPr>
          <w:rFonts w:ascii="Book Antiqua" w:hAnsi="Book Antiqua" w:cstheme="minorHAnsi"/>
          <w:bCs/>
          <w:color w:val="000000" w:themeColor="text1"/>
        </w:rPr>
        <w:t>; KSR: Knockout Replacement; FBS: Fetal Bovine Serum; HBSS: Hank’s Balanced Salt Solution</w:t>
      </w:r>
      <w:r w:rsidRPr="00FE0712">
        <w:rPr>
          <w:rFonts w:ascii="Book Antiqua" w:hAnsi="Book Antiqua" w:cstheme="minorHAnsi" w:hint="eastAsia"/>
          <w:bCs/>
          <w:color w:val="000000" w:themeColor="text1"/>
        </w:rPr>
        <w:t>.</w:t>
      </w:r>
    </w:p>
    <w:p w14:paraId="179BBFCB" w14:textId="7F3BE7CC" w:rsidR="00D32F6D" w:rsidRDefault="00D32F6D" w:rsidP="00C05CD6">
      <w:pPr>
        <w:spacing w:line="360" w:lineRule="auto"/>
        <w:jc w:val="both"/>
        <w:rPr>
          <w:rFonts w:ascii="Book Antiqua" w:hAnsi="Book Antiqua"/>
          <w:b/>
          <w:bCs/>
          <w:color w:val="000000" w:themeColor="text1"/>
          <w:lang w:eastAsia="zh-CN"/>
        </w:rPr>
      </w:pPr>
    </w:p>
    <w:p w14:paraId="38386A0E" w14:textId="77777777" w:rsidR="00D32F6D" w:rsidRDefault="00D32F6D">
      <w:pPr>
        <w:rPr>
          <w:rFonts w:ascii="Book Antiqua" w:hAnsi="Book Antiqua"/>
          <w:b/>
          <w:bCs/>
          <w:color w:val="000000" w:themeColor="text1"/>
          <w:lang w:eastAsia="zh-CN"/>
        </w:rPr>
      </w:pPr>
      <w:r>
        <w:rPr>
          <w:rFonts w:ascii="Book Antiqua" w:hAnsi="Book Antiqua"/>
          <w:b/>
          <w:bCs/>
          <w:color w:val="000000" w:themeColor="text1"/>
          <w:lang w:eastAsia="zh-CN"/>
        </w:rPr>
        <w:br w:type="page"/>
      </w:r>
    </w:p>
    <w:p w14:paraId="5010EE57" w14:textId="77777777" w:rsidR="00D32F6D" w:rsidRDefault="00D32F6D" w:rsidP="00D32F6D">
      <w:pPr>
        <w:jc w:val="center"/>
        <w:rPr>
          <w:rFonts w:ascii="Book Antiqua" w:hAnsi="Book Antiqua"/>
        </w:rPr>
      </w:pPr>
    </w:p>
    <w:p w14:paraId="3494703A" w14:textId="77777777" w:rsidR="00D32F6D" w:rsidRDefault="00D32F6D" w:rsidP="00D32F6D">
      <w:pPr>
        <w:jc w:val="center"/>
        <w:rPr>
          <w:rFonts w:ascii="Book Antiqua" w:hAnsi="Book Antiqua"/>
        </w:rPr>
      </w:pPr>
    </w:p>
    <w:p w14:paraId="3DA22BC6" w14:textId="77777777" w:rsidR="00D32F6D" w:rsidRDefault="00D32F6D" w:rsidP="00D32F6D">
      <w:pPr>
        <w:jc w:val="center"/>
        <w:rPr>
          <w:rFonts w:ascii="Book Antiqua" w:hAnsi="Book Antiqua"/>
        </w:rPr>
      </w:pPr>
      <w:bookmarkStart w:id="10" w:name="_GoBack"/>
      <w:bookmarkEnd w:id="10"/>
      <w:r>
        <w:rPr>
          <w:rFonts w:ascii="Book Antiqua" w:hAnsi="Book Antiqua"/>
          <w:noProof/>
        </w:rPr>
        <w:drawing>
          <wp:inline distT="0" distB="0" distL="0" distR="0" wp14:anchorId="580C8357" wp14:editId="731798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762872" w14:textId="77777777" w:rsidR="00D32F6D" w:rsidRDefault="00D32F6D" w:rsidP="00D32F6D">
      <w:pPr>
        <w:jc w:val="center"/>
        <w:rPr>
          <w:rFonts w:ascii="Book Antiqua" w:hAnsi="Book Antiqua"/>
        </w:rPr>
      </w:pPr>
    </w:p>
    <w:p w14:paraId="7CFA44E6" w14:textId="77777777" w:rsidR="00D32F6D" w:rsidRPr="00763D22" w:rsidRDefault="00D32F6D" w:rsidP="00D32F6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8322132" w14:textId="77777777" w:rsidR="00D32F6D" w:rsidRPr="00763D22" w:rsidRDefault="00D32F6D" w:rsidP="00D32F6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303563" w14:textId="77777777" w:rsidR="00D32F6D" w:rsidRPr="00763D22" w:rsidRDefault="00D32F6D" w:rsidP="00D32F6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27CCF9D" w14:textId="77777777" w:rsidR="00D32F6D" w:rsidRPr="00763D22" w:rsidRDefault="00D32F6D" w:rsidP="00D32F6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3579CD" w14:textId="77777777" w:rsidR="00D32F6D" w:rsidRPr="00763D22" w:rsidRDefault="00D32F6D" w:rsidP="00D32F6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8E770E" w14:textId="77777777" w:rsidR="00D32F6D" w:rsidRPr="00763D22" w:rsidRDefault="00D32F6D" w:rsidP="00D32F6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B7A15CD" w14:textId="77777777" w:rsidR="00D32F6D" w:rsidRDefault="00D32F6D" w:rsidP="00D32F6D">
      <w:pPr>
        <w:jc w:val="center"/>
        <w:rPr>
          <w:rFonts w:ascii="Book Antiqua" w:hAnsi="Book Antiqua"/>
        </w:rPr>
      </w:pPr>
    </w:p>
    <w:p w14:paraId="65A31869" w14:textId="77777777" w:rsidR="00D32F6D" w:rsidRDefault="00D32F6D" w:rsidP="00D32F6D">
      <w:pPr>
        <w:jc w:val="center"/>
        <w:rPr>
          <w:rFonts w:ascii="Book Antiqua" w:hAnsi="Book Antiqua"/>
        </w:rPr>
      </w:pPr>
    </w:p>
    <w:p w14:paraId="3CEC642A" w14:textId="77777777" w:rsidR="00D32F6D" w:rsidRDefault="00D32F6D" w:rsidP="00D32F6D">
      <w:pPr>
        <w:jc w:val="center"/>
        <w:rPr>
          <w:rFonts w:ascii="Book Antiqua" w:hAnsi="Book Antiqua"/>
        </w:rPr>
      </w:pPr>
    </w:p>
    <w:p w14:paraId="53CB67F0" w14:textId="77777777" w:rsidR="00D32F6D" w:rsidRDefault="00D32F6D" w:rsidP="00D32F6D">
      <w:pPr>
        <w:jc w:val="center"/>
        <w:rPr>
          <w:rFonts w:ascii="Book Antiqua" w:hAnsi="Book Antiqua"/>
        </w:rPr>
      </w:pPr>
      <w:r>
        <w:rPr>
          <w:rFonts w:ascii="Book Antiqua" w:hAnsi="Book Antiqua"/>
          <w:noProof/>
        </w:rPr>
        <w:drawing>
          <wp:inline distT="0" distB="0" distL="0" distR="0" wp14:anchorId="6B3F055A" wp14:editId="6BBD4E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5F435F" w14:textId="77777777" w:rsidR="00D32F6D" w:rsidRDefault="00D32F6D" w:rsidP="00D32F6D">
      <w:pPr>
        <w:jc w:val="center"/>
        <w:rPr>
          <w:rFonts w:ascii="Book Antiqua" w:hAnsi="Book Antiqua"/>
        </w:rPr>
      </w:pPr>
    </w:p>
    <w:p w14:paraId="0AA85D8B" w14:textId="77777777" w:rsidR="00D32F6D" w:rsidRDefault="00D32F6D" w:rsidP="00D32F6D">
      <w:pPr>
        <w:jc w:val="center"/>
        <w:rPr>
          <w:rFonts w:ascii="Book Antiqua" w:hAnsi="Book Antiqua"/>
        </w:rPr>
      </w:pPr>
    </w:p>
    <w:p w14:paraId="781962A7" w14:textId="77777777" w:rsidR="00D32F6D" w:rsidRDefault="00D32F6D" w:rsidP="00D32F6D">
      <w:pPr>
        <w:jc w:val="center"/>
        <w:rPr>
          <w:rFonts w:ascii="Book Antiqua" w:hAnsi="Book Antiqua"/>
        </w:rPr>
      </w:pPr>
    </w:p>
    <w:p w14:paraId="00EA939D" w14:textId="77777777" w:rsidR="00D32F6D" w:rsidRDefault="00D32F6D" w:rsidP="00D32F6D">
      <w:pPr>
        <w:jc w:val="center"/>
        <w:rPr>
          <w:rFonts w:ascii="Book Antiqua" w:hAnsi="Book Antiqua"/>
        </w:rPr>
      </w:pPr>
    </w:p>
    <w:p w14:paraId="422D9393" w14:textId="77777777" w:rsidR="00D32F6D" w:rsidRDefault="00D32F6D" w:rsidP="00D32F6D">
      <w:pPr>
        <w:jc w:val="center"/>
        <w:rPr>
          <w:rFonts w:ascii="Book Antiqua" w:hAnsi="Book Antiqua"/>
        </w:rPr>
      </w:pPr>
    </w:p>
    <w:p w14:paraId="69834851" w14:textId="77777777" w:rsidR="00D32F6D" w:rsidRDefault="00D32F6D" w:rsidP="00D32F6D">
      <w:pPr>
        <w:jc w:val="center"/>
        <w:rPr>
          <w:rFonts w:ascii="Book Antiqua" w:hAnsi="Book Antiqua"/>
        </w:rPr>
      </w:pPr>
    </w:p>
    <w:p w14:paraId="6C7A2F87" w14:textId="77777777" w:rsidR="00D32F6D" w:rsidRDefault="00D32F6D" w:rsidP="00D32F6D">
      <w:pPr>
        <w:jc w:val="center"/>
        <w:rPr>
          <w:rFonts w:ascii="Book Antiqua" w:hAnsi="Book Antiqua"/>
        </w:rPr>
      </w:pPr>
    </w:p>
    <w:p w14:paraId="267E41A9" w14:textId="77777777" w:rsidR="00D32F6D" w:rsidRDefault="00D32F6D" w:rsidP="00D32F6D">
      <w:pPr>
        <w:jc w:val="center"/>
        <w:rPr>
          <w:rFonts w:ascii="Book Antiqua" w:hAnsi="Book Antiqua"/>
        </w:rPr>
      </w:pPr>
    </w:p>
    <w:p w14:paraId="54A9AE5C" w14:textId="77777777" w:rsidR="00D32F6D" w:rsidRDefault="00D32F6D" w:rsidP="00D32F6D">
      <w:pPr>
        <w:jc w:val="center"/>
        <w:rPr>
          <w:rFonts w:ascii="Book Antiqua" w:hAnsi="Book Antiqua"/>
        </w:rPr>
      </w:pPr>
    </w:p>
    <w:p w14:paraId="0C92E195" w14:textId="77777777" w:rsidR="00D32F6D" w:rsidRPr="00763D22" w:rsidRDefault="00D32F6D" w:rsidP="00D32F6D">
      <w:pPr>
        <w:jc w:val="center"/>
        <w:rPr>
          <w:rFonts w:ascii="Book Antiqua" w:hAnsi="Book Antiqua"/>
          <w:color w:val="000000" w:themeColor="text1"/>
        </w:rPr>
      </w:pPr>
    </w:p>
    <w:p w14:paraId="330C7045" w14:textId="79E4C2A7" w:rsidR="006C375B" w:rsidRPr="00FE0712" w:rsidRDefault="00D32F6D" w:rsidP="00D32F6D">
      <w:pPr>
        <w:spacing w:line="360" w:lineRule="auto"/>
        <w:jc w:val="center"/>
        <w:rPr>
          <w:rFonts w:ascii="Book Antiqua" w:hAnsi="Book Antiqua"/>
          <w:b/>
          <w:bCs/>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p>
    <w:sectPr w:rsidR="006C375B" w:rsidRPr="00FE0712" w:rsidSect="006C375B">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39A53" w14:textId="77777777" w:rsidR="00115EEE" w:rsidRDefault="00115EEE" w:rsidP="006C375B">
      <w:r>
        <w:separator/>
      </w:r>
    </w:p>
  </w:endnote>
  <w:endnote w:type="continuationSeparator" w:id="0">
    <w:p w14:paraId="48E55610" w14:textId="77777777" w:rsidR="00115EEE" w:rsidRDefault="00115EEE" w:rsidP="006C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56724"/>
      <w:docPartObj>
        <w:docPartGallery w:val="Page Numbers (Bottom of Page)"/>
        <w:docPartUnique/>
      </w:docPartObj>
    </w:sdtPr>
    <w:sdtEndPr/>
    <w:sdtContent>
      <w:sdt>
        <w:sdtPr>
          <w:id w:val="98381352"/>
          <w:docPartObj>
            <w:docPartGallery w:val="Page Numbers (Top of Page)"/>
            <w:docPartUnique/>
          </w:docPartObj>
        </w:sdtPr>
        <w:sdtEndPr/>
        <w:sdtContent>
          <w:p w14:paraId="71FCC02F" w14:textId="77777777" w:rsidR="00C95472" w:rsidRPr="00DC2E3F" w:rsidRDefault="00C95472" w:rsidP="00C05CD6">
            <w:pPr>
              <w:pStyle w:val="a4"/>
              <w:jc w:val="right"/>
            </w:pPr>
            <w:r w:rsidRPr="00DC2E3F">
              <w:rPr>
                <w:rFonts w:ascii="Book Antiqua" w:hAnsi="Book Antiqua"/>
                <w:sz w:val="24"/>
                <w:szCs w:val="24"/>
                <w:lang w:val="zh-CN" w:eastAsia="zh-CN"/>
              </w:rPr>
              <w:t xml:space="preserve"> </w:t>
            </w:r>
            <w:r w:rsidRPr="004B342B">
              <w:rPr>
                <w:rFonts w:ascii="Book Antiqua" w:hAnsi="Book Antiqua"/>
                <w:sz w:val="24"/>
                <w:szCs w:val="24"/>
              </w:rPr>
              <w:fldChar w:fldCharType="begin"/>
            </w:r>
            <w:r w:rsidRPr="004B342B">
              <w:rPr>
                <w:rFonts w:ascii="Book Antiqua" w:hAnsi="Book Antiqua"/>
                <w:sz w:val="24"/>
                <w:szCs w:val="24"/>
              </w:rPr>
              <w:instrText>PAGE</w:instrText>
            </w:r>
            <w:r w:rsidRPr="004B342B">
              <w:rPr>
                <w:rFonts w:ascii="Book Antiqua" w:hAnsi="Book Antiqua"/>
                <w:sz w:val="24"/>
                <w:szCs w:val="24"/>
              </w:rPr>
              <w:fldChar w:fldCharType="separate"/>
            </w:r>
            <w:r w:rsidR="00D32F6D">
              <w:rPr>
                <w:rFonts w:ascii="Book Antiqua" w:hAnsi="Book Antiqua"/>
                <w:noProof/>
                <w:sz w:val="24"/>
                <w:szCs w:val="24"/>
              </w:rPr>
              <w:t>48</w:t>
            </w:r>
            <w:r w:rsidRPr="004B342B">
              <w:rPr>
                <w:rFonts w:ascii="Book Antiqua" w:hAnsi="Book Antiqua"/>
                <w:sz w:val="24"/>
                <w:szCs w:val="24"/>
              </w:rPr>
              <w:fldChar w:fldCharType="end"/>
            </w:r>
            <w:r w:rsidRPr="00DC2E3F">
              <w:rPr>
                <w:rFonts w:ascii="Book Antiqua" w:hAnsi="Book Antiqua"/>
                <w:sz w:val="24"/>
                <w:szCs w:val="24"/>
                <w:lang w:val="zh-CN" w:eastAsia="zh-CN"/>
              </w:rPr>
              <w:t xml:space="preserve"> / </w:t>
            </w:r>
            <w:r w:rsidRPr="004B342B">
              <w:rPr>
                <w:rFonts w:ascii="Book Antiqua" w:hAnsi="Book Antiqua"/>
                <w:sz w:val="24"/>
                <w:szCs w:val="24"/>
              </w:rPr>
              <w:fldChar w:fldCharType="begin"/>
            </w:r>
            <w:r w:rsidRPr="004B342B">
              <w:rPr>
                <w:rFonts w:ascii="Book Antiqua" w:hAnsi="Book Antiqua"/>
                <w:sz w:val="24"/>
                <w:szCs w:val="24"/>
              </w:rPr>
              <w:instrText>NUMPAGES</w:instrText>
            </w:r>
            <w:r w:rsidRPr="004B342B">
              <w:rPr>
                <w:rFonts w:ascii="Book Antiqua" w:hAnsi="Book Antiqua"/>
                <w:sz w:val="24"/>
                <w:szCs w:val="24"/>
              </w:rPr>
              <w:fldChar w:fldCharType="separate"/>
            </w:r>
            <w:r w:rsidR="00D32F6D">
              <w:rPr>
                <w:rFonts w:ascii="Book Antiqua" w:hAnsi="Book Antiqua"/>
                <w:noProof/>
                <w:sz w:val="24"/>
                <w:szCs w:val="24"/>
              </w:rPr>
              <w:t>49</w:t>
            </w:r>
            <w:r w:rsidRPr="004B342B">
              <w:rPr>
                <w:rFonts w:ascii="Book Antiqua" w:hAnsi="Book Antiqua"/>
                <w:sz w:val="24"/>
                <w:szCs w:val="24"/>
              </w:rPr>
              <w:fldChar w:fldCharType="end"/>
            </w:r>
          </w:p>
        </w:sdtContent>
      </w:sdt>
    </w:sdtContent>
  </w:sdt>
  <w:p w14:paraId="0865B2C7" w14:textId="77777777" w:rsidR="00C95472" w:rsidRDefault="00C954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94F91" w14:textId="77777777" w:rsidR="00115EEE" w:rsidRDefault="00115EEE" w:rsidP="006C375B">
      <w:r>
        <w:separator/>
      </w:r>
    </w:p>
  </w:footnote>
  <w:footnote w:type="continuationSeparator" w:id="0">
    <w:p w14:paraId="75327D74" w14:textId="77777777" w:rsidR="00115EEE" w:rsidRDefault="00115EEE" w:rsidP="006C3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F1E"/>
    <w:rsid w:val="000700A3"/>
    <w:rsid w:val="000C4230"/>
    <w:rsid w:val="000F2DC6"/>
    <w:rsid w:val="00115EEE"/>
    <w:rsid w:val="00137B31"/>
    <w:rsid w:val="001A1A3F"/>
    <w:rsid w:val="001E5D5F"/>
    <w:rsid w:val="00250E2E"/>
    <w:rsid w:val="00252DBD"/>
    <w:rsid w:val="00363551"/>
    <w:rsid w:val="003661F6"/>
    <w:rsid w:val="003C1320"/>
    <w:rsid w:val="003E6851"/>
    <w:rsid w:val="00407A79"/>
    <w:rsid w:val="004644D3"/>
    <w:rsid w:val="00472029"/>
    <w:rsid w:val="00486FD1"/>
    <w:rsid w:val="004B342B"/>
    <w:rsid w:val="004D282B"/>
    <w:rsid w:val="005019D2"/>
    <w:rsid w:val="00561F3F"/>
    <w:rsid w:val="00577669"/>
    <w:rsid w:val="005817DB"/>
    <w:rsid w:val="00646F19"/>
    <w:rsid w:val="006821F1"/>
    <w:rsid w:val="00690A0D"/>
    <w:rsid w:val="006B5D1A"/>
    <w:rsid w:val="006C375B"/>
    <w:rsid w:val="006C7787"/>
    <w:rsid w:val="006F0046"/>
    <w:rsid w:val="00724310"/>
    <w:rsid w:val="00882727"/>
    <w:rsid w:val="00917A2C"/>
    <w:rsid w:val="009553F4"/>
    <w:rsid w:val="00961DC7"/>
    <w:rsid w:val="009D6502"/>
    <w:rsid w:val="00A77B3E"/>
    <w:rsid w:val="00A8616F"/>
    <w:rsid w:val="00B82C72"/>
    <w:rsid w:val="00BD192A"/>
    <w:rsid w:val="00BF7062"/>
    <w:rsid w:val="00C05CD6"/>
    <w:rsid w:val="00C1546A"/>
    <w:rsid w:val="00C438BE"/>
    <w:rsid w:val="00C44DFD"/>
    <w:rsid w:val="00C54584"/>
    <w:rsid w:val="00C64252"/>
    <w:rsid w:val="00C73B2D"/>
    <w:rsid w:val="00C95472"/>
    <w:rsid w:val="00CA2A55"/>
    <w:rsid w:val="00CA2EF8"/>
    <w:rsid w:val="00CE5519"/>
    <w:rsid w:val="00D32F6D"/>
    <w:rsid w:val="00D960D4"/>
    <w:rsid w:val="00DA15C9"/>
    <w:rsid w:val="00DC2E3F"/>
    <w:rsid w:val="00E260EA"/>
    <w:rsid w:val="00EA579E"/>
    <w:rsid w:val="00F275C2"/>
    <w:rsid w:val="00F46311"/>
    <w:rsid w:val="00F6436B"/>
    <w:rsid w:val="00FE0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5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37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375B"/>
    <w:rPr>
      <w:sz w:val="18"/>
      <w:szCs w:val="18"/>
    </w:rPr>
  </w:style>
  <w:style w:type="paragraph" w:styleId="a4">
    <w:name w:val="footer"/>
    <w:basedOn w:val="a"/>
    <w:link w:val="Char0"/>
    <w:uiPriority w:val="99"/>
    <w:rsid w:val="006C375B"/>
    <w:pPr>
      <w:tabs>
        <w:tab w:val="center" w:pos="4153"/>
        <w:tab w:val="right" w:pos="8306"/>
      </w:tabs>
      <w:snapToGrid w:val="0"/>
    </w:pPr>
    <w:rPr>
      <w:sz w:val="18"/>
      <w:szCs w:val="18"/>
    </w:rPr>
  </w:style>
  <w:style w:type="character" w:customStyle="1" w:styleId="Char0">
    <w:name w:val="页脚 Char"/>
    <w:basedOn w:val="a0"/>
    <w:link w:val="a4"/>
    <w:uiPriority w:val="99"/>
    <w:rsid w:val="006C375B"/>
    <w:rPr>
      <w:sz w:val="18"/>
      <w:szCs w:val="18"/>
    </w:rPr>
  </w:style>
  <w:style w:type="paragraph" w:styleId="a5">
    <w:name w:val="Balloon Text"/>
    <w:basedOn w:val="a"/>
    <w:link w:val="Char1"/>
    <w:rsid w:val="006C375B"/>
    <w:rPr>
      <w:sz w:val="18"/>
      <w:szCs w:val="18"/>
    </w:rPr>
  </w:style>
  <w:style w:type="character" w:customStyle="1" w:styleId="Char1">
    <w:name w:val="批注框文本 Char"/>
    <w:basedOn w:val="a0"/>
    <w:link w:val="a5"/>
    <w:rsid w:val="006C375B"/>
    <w:rPr>
      <w:sz w:val="18"/>
      <w:szCs w:val="18"/>
    </w:rPr>
  </w:style>
  <w:style w:type="table" w:styleId="a6">
    <w:name w:val="Table Grid"/>
    <w:basedOn w:val="a1"/>
    <w:uiPriority w:val="39"/>
    <w:rsid w:val="006C375B"/>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C05CD6"/>
    <w:rPr>
      <w:sz w:val="21"/>
      <w:szCs w:val="21"/>
    </w:rPr>
  </w:style>
  <w:style w:type="paragraph" w:styleId="a8">
    <w:name w:val="annotation text"/>
    <w:basedOn w:val="a"/>
    <w:link w:val="Char2"/>
    <w:rsid w:val="00C05CD6"/>
  </w:style>
  <w:style w:type="character" w:customStyle="1" w:styleId="Char2">
    <w:name w:val="批注文字 Char"/>
    <w:basedOn w:val="a0"/>
    <w:link w:val="a8"/>
    <w:rsid w:val="00C05CD6"/>
    <w:rPr>
      <w:sz w:val="24"/>
      <w:szCs w:val="24"/>
    </w:rPr>
  </w:style>
  <w:style w:type="paragraph" w:styleId="a9">
    <w:name w:val="annotation subject"/>
    <w:basedOn w:val="a8"/>
    <w:next w:val="a8"/>
    <w:link w:val="Char3"/>
    <w:rsid w:val="00C05CD6"/>
    <w:rPr>
      <w:b/>
      <w:bCs/>
    </w:rPr>
  </w:style>
  <w:style w:type="character" w:customStyle="1" w:styleId="Char3">
    <w:name w:val="批注主题 Char"/>
    <w:basedOn w:val="Char2"/>
    <w:link w:val="a9"/>
    <w:rsid w:val="00C05CD6"/>
    <w:rPr>
      <w:b/>
      <w:bCs/>
      <w:sz w:val="24"/>
      <w:szCs w:val="24"/>
    </w:rPr>
  </w:style>
  <w:style w:type="paragraph" w:styleId="aa">
    <w:name w:val="Revision"/>
    <w:hidden/>
    <w:uiPriority w:val="99"/>
    <w:semiHidden/>
    <w:rsid w:val="00BD192A"/>
    <w:rPr>
      <w:sz w:val="24"/>
      <w:szCs w:val="24"/>
    </w:rPr>
  </w:style>
  <w:style w:type="character" w:styleId="ab">
    <w:name w:val="Emphasis"/>
    <w:basedOn w:val="a0"/>
    <w:uiPriority w:val="20"/>
    <w:qFormat/>
    <w:rsid w:val="00646F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37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375B"/>
    <w:rPr>
      <w:sz w:val="18"/>
      <w:szCs w:val="18"/>
    </w:rPr>
  </w:style>
  <w:style w:type="paragraph" w:styleId="a4">
    <w:name w:val="footer"/>
    <w:basedOn w:val="a"/>
    <w:link w:val="Char0"/>
    <w:uiPriority w:val="99"/>
    <w:rsid w:val="006C375B"/>
    <w:pPr>
      <w:tabs>
        <w:tab w:val="center" w:pos="4153"/>
        <w:tab w:val="right" w:pos="8306"/>
      </w:tabs>
      <w:snapToGrid w:val="0"/>
    </w:pPr>
    <w:rPr>
      <w:sz w:val="18"/>
      <w:szCs w:val="18"/>
    </w:rPr>
  </w:style>
  <w:style w:type="character" w:customStyle="1" w:styleId="Char0">
    <w:name w:val="页脚 Char"/>
    <w:basedOn w:val="a0"/>
    <w:link w:val="a4"/>
    <w:uiPriority w:val="99"/>
    <w:rsid w:val="006C375B"/>
    <w:rPr>
      <w:sz w:val="18"/>
      <w:szCs w:val="18"/>
    </w:rPr>
  </w:style>
  <w:style w:type="paragraph" w:styleId="a5">
    <w:name w:val="Balloon Text"/>
    <w:basedOn w:val="a"/>
    <w:link w:val="Char1"/>
    <w:rsid w:val="006C375B"/>
    <w:rPr>
      <w:sz w:val="18"/>
      <w:szCs w:val="18"/>
    </w:rPr>
  </w:style>
  <w:style w:type="character" w:customStyle="1" w:styleId="Char1">
    <w:name w:val="批注框文本 Char"/>
    <w:basedOn w:val="a0"/>
    <w:link w:val="a5"/>
    <w:rsid w:val="006C375B"/>
    <w:rPr>
      <w:sz w:val="18"/>
      <w:szCs w:val="18"/>
    </w:rPr>
  </w:style>
  <w:style w:type="table" w:styleId="a6">
    <w:name w:val="Table Grid"/>
    <w:basedOn w:val="a1"/>
    <w:uiPriority w:val="39"/>
    <w:rsid w:val="006C375B"/>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C05CD6"/>
    <w:rPr>
      <w:sz w:val="21"/>
      <w:szCs w:val="21"/>
    </w:rPr>
  </w:style>
  <w:style w:type="paragraph" w:styleId="a8">
    <w:name w:val="annotation text"/>
    <w:basedOn w:val="a"/>
    <w:link w:val="Char2"/>
    <w:rsid w:val="00C05CD6"/>
  </w:style>
  <w:style w:type="character" w:customStyle="1" w:styleId="Char2">
    <w:name w:val="批注文字 Char"/>
    <w:basedOn w:val="a0"/>
    <w:link w:val="a8"/>
    <w:rsid w:val="00C05CD6"/>
    <w:rPr>
      <w:sz w:val="24"/>
      <w:szCs w:val="24"/>
    </w:rPr>
  </w:style>
  <w:style w:type="paragraph" w:styleId="a9">
    <w:name w:val="annotation subject"/>
    <w:basedOn w:val="a8"/>
    <w:next w:val="a8"/>
    <w:link w:val="Char3"/>
    <w:rsid w:val="00C05CD6"/>
    <w:rPr>
      <w:b/>
      <w:bCs/>
    </w:rPr>
  </w:style>
  <w:style w:type="character" w:customStyle="1" w:styleId="Char3">
    <w:name w:val="批注主题 Char"/>
    <w:basedOn w:val="Char2"/>
    <w:link w:val="a9"/>
    <w:rsid w:val="00C05CD6"/>
    <w:rPr>
      <w:b/>
      <w:bCs/>
      <w:sz w:val="24"/>
      <w:szCs w:val="24"/>
    </w:rPr>
  </w:style>
  <w:style w:type="paragraph" w:styleId="aa">
    <w:name w:val="Revision"/>
    <w:hidden/>
    <w:uiPriority w:val="99"/>
    <w:semiHidden/>
    <w:rsid w:val="00BD192A"/>
    <w:rPr>
      <w:sz w:val="24"/>
      <w:szCs w:val="24"/>
    </w:rPr>
  </w:style>
  <w:style w:type="character" w:styleId="ab">
    <w:name w:val="Emphasis"/>
    <w:basedOn w:val="a0"/>
    <w:uiPriority w:val="20"/>
    <w:qFormat/>
    <w:rsid w:val="00646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15468</Words>
  <Characters>88169</Characters>
  <Application>Microsoft Office Word</Application>
  <DocSecurity>0</DocSecurity>
  <Lines>734</Lines>
  <Paragraphs>206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3</cp:revision>
  <dcterms:created xsi:type="dcterms:W3CDTF">2021-09-03T22:02:00Z</dcterms:created>
  <dcterms:modified xsi:type="dcterms:W3CDTF">2021-09-17T16:31:00Z</dcterms:modified>
</cp:coreProperties>
</file>