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53D12"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color w:val="000000"/>
        </w:rPr>
        <w:t xml:space="preserve">Name of Journal: </w:t>
      </w:r>
      <w:r w:rsidRPr="0012360D">
        <w:rPr>
          <w:rFonts w:ascii="Book Antiqua" w:eastAsia="Book Antiqua" w:hAnsi="Book Antiqua" w:cs="Book Antiqua"/>
          <w:i/>
          <w:color w:val="000000"/>
        </w:rPr>
        <w:t>World Journal of Gastroenterology</w:t>
      </w:r>
    </w:p>
    <w:p w14:paraId="1424A13A"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color w:val="000000"/>
        </w:rPr>
        <w:t xml:space="preserve">Manuscript NO: </w:t>
      </w:r>
      <w:r w:rsidRPr="0012360D">
        <w:rPr>
          <w:rFonts w:ascii="Book Antiqua" w:eastAsia="Book Antiqua" w:hAnsi="Book Antiqua" w:cs="Book Antiqua"/>
          <w:color w:val="000000"/>
        </w:rPr>
        <w:t>65682</w:t>
      </w:r>
    </w:p>
    <w:p w14:paraId="5C49DEB3"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color w:val="000000"/>
        </w:rPr>
        <w:t xml:space="preserve">Manuscript Type: </w:t>
      </w:r>
      <w:r w:rsidRPr="0012360D">
        <w:rPr>
          <w:rFonts w:ascii="Book Antiqua" w:eastAsia="Book Antiqua" w:hAnsi="Book Antiqua" w:cs="Book Antiqua"/>
          <w:color w:val="000000"/>
        </w:rPr>
        <w:t>FRONTIER</w:t>
      </w:r>
    </w:p>
    <w:p w14:paraId="18F14E73" w14:textId="77777777" w:rsidR="00A77B3E" w:rsidRPr="0012360D" w:rsidRDefault="00A77B3E" w:rsidP="007A1708">
      <w:pPr>
        <w:spacing w:line="360" w:lineRule="auto"/>
        <w:jc w:val="both"/>
        <w:rPr>
          <w:rFonts w:ascii="Book Antiqua" w:hAnsi="Book Antiqua"/>
        </w:rPr>
      </w:pPr>
    </w:p>
    <w:p w14:paraId="7C5B47F2"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color w:val="000000"/>
        </w:rPr>
        <w:t>Antimicrobial peptides and the gut microbiome in inflammatory bowel disease</w:t>
      </w:r>
    </w:p>
    <w:p w14:paraId="54E41BA1" w14:textId="77777777" w:rsidR="00A77B3E" w:rsidRPr="0012360D" w:rsidRDefault="00A77B3E" w:rsidP="007A1708">
      <w:pPr>
        <w:spacing w:line="360" w:lineRule="auto"/>
        <w:jc w:val="both"/>
        <w:rPr>
          <w:rFonts w:ascii="Book Antiqua" w:hAnsi="Book Antiqua"/>
        </w:rPr>
      </w:pPr>
    </w:p>
    <w:p w14:paraId="4E04CE1F" w14:textId="77777777" w:rsidR="00A77B3E" w:rsidRPr="0012360D" w:rsidRDefault="009E7A28" w:rsidP="007A1708">
      <w:pPr>
        <w:spacing w:line="360" w:lineRule="auto"/>
        <w:jc w:val="both"/>
        <w:rPr>
          <w:rFonts w:ascii="Book Antiqua" w:hAnsi="Book Antiqua"/>
        </w:rPr>
      </w:pPr>
      <w:r w:rsidRPr="0012360D">
        <w:rPr>
          <w:rFonts w:ascii="Book Antiqua" w:eastAsia="Book Antiqua" w:hAnsi="Book Antiqua" w:cs="Book Antiqua"/>
          <w:color w:val="000000"/>
        </w:rPr>
        <w:t xml:space="preserve">Gubatan </w:t>
      </w:r>
      <w:r w:rsidRPr="0012360D">
        <w:rPr>
          <w:rFonts w:ascii="Book Antiqua" w:hAnsi="Book Antiqua" w:cs="Book Antiqua" w:hint="eastAsia"/>
          <w:color w:val="000000"/>
          <w:lang w:eastAsia="zh-CN"/>
        </w:rPr>
        <w:t xml:space="preserve">J </w:t>
      </w:r>
      <w:r w:rsidRPr="0012360D">
        <w:rPr>
          <w:rFonts w:ascii="Book Antiqua" w:hAnsi="Book Antiqua" w:cs="Book Antiqua"/>
          <w:i/>
          <w:color w:val="000000"/>
          <w:lang w:eastAsia="zh-CN"/>
        </w:rPr>
        <w:t>et al</w:t>
      </w:r>
      <w:r w:rsidRPr="0012360D">
        <w:rPr>
          <w:rFonts w:ascii="Book Antiqua" w:hAnsi="Book Antiqua" w:cs="Book Antiqua" w:hint="eastAsia"/>
          <w:color w:val="000000"/>
          <w:lang w:eastAsia="zh-CN"/>
        </w:rPr>
        <w:t xml:space="preserve">. </w:t>
      </w:r>
      <w:r w:rsidR="00A93E06" w:rsidRPr="0012360D">
        <w:rPr>
          <w:rFonts w:ascii="Book Antiqua" w:eastAsia="Book Antiqua" w:hAnsi="Book Antiqua" w:cs="Book Antiqua"/>
          <w:color w:val="000000"/>
        </w:rPr>
        <w:t>Antimicrobial peptides and inflammatory bowel disease</w:t>
      </w:r>
    </w:p>
    <w:p w14:paraId="296464EA" w14:textId="77777777" w:rsidR="00A77B3E" w:rsidRPr="0012360D" w:rsidRDefault="00A77B3E" w:rsidP="007A1708">
      <w:pPr>
        <w:spacing w:line="360" w:lineRule="auto"/>
        <w:jc w:val="both"/>
        <w:rPr>
          <w:rFonts w:ascii="Book Antiqua" w:hAnsi="Book Antiqua"/>
        </w:rPr>
      </w:pPr>
    </w:p>
    <w:p w14:paraId="0B801CD5"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John Gubatan, Derek R Holman, Christopher J Puntasecca, Danielle Polevoi, Samuel JS Rubin, Stephan Rogalla</w:t>
      </w:r>
    </w:p>
    <w:p w14:paraId="4CDED738" w14:textId="77777777" w:rsidR="00A77B3E" w:rsidRPr="0012360D" w:rsidRDefault="00A77B3E" w:rsidP="007A1708">
      <w:pPr>
        <w:spacing w:line="360" w:lineRule="auto"/>
        <w:jc w:val="both"/>
        <w:rPr>
          <w:rFonts w:ascii="Book Antiqua" w:hAnsi="Book Antiqua"/>
        </w:rPr>
      </w:pPr>
    </w:p>
    <w:p w14:paraId="1BF34FE5"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color w:val="000000"/>
        </w:rPr>
        <w:t xml:space="preserve">John Gubatan, Stephan Rogalla, </w:t>
      </w:r>
      <w:r w:rsidRPr="0012360D">
        <w:rPr>
          <w:rFonts w:ascii="Book Antiqua" w:eastAsia="Book Antiqua" w:hAnsi="Book Antiqua" w:cs="Book Antiqua"/>
          <w:color w:val="000000"/>
        </w:rPr>
        <w:t>Division of Gastroenterology and Hepatology, Stanford University School of Medicine, Redwood City, CA 94063, United States</w:t>
      </w:r>
    </w:p>
    <w:p w14:paraId="604CC1C8" w14:textId="77777777" w:rsidR="00A77B3E" w:rsidRPr="0012360D" w:rsidRDefault="00A77B3E" w:rsidP="007A1708">
      <w:pPr>
        <w:spacing w:line="360" w:lineRule="auto"/>
        <w:jc w:val="both"/>
        <w:rPr>
          <w:rFonts w:ascii="Book Antiqua" w:hAnsi="Book Antiqua"/>
        </w:rPr>
      </w:pPr>
    </w:p>
    <w:p w14:paraId="7BB2FB55"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color w:val="000000"/>
        </w:rPr>
        <w:t xml:space="preserve">Derek R Holman, </w:t>
      </w:r>
      <w:r w:rsidRPr="0012360D">
        <w:rPr>
          <w:rFonts w:ascii="Book Antiqua" w:eastAsia="Book Antiqua" w:hAnsi="Book Antiqua" w:cs="Book Antiqua"/>
          <w:color w:val="000000"/>
        </w:rPr>
        <w:t>Department of Radiology, Molecular Imaging Program at Stanford , Stanford University, Stanford , CA 94305, United States</w:t>
      </w:r>
    </w:p>
    <w:p w14:paraId="1C60D861" w14:textId="77777777" w:rsidR="00A77B3E" w:rsidRPr="0012360D" w:rsidRDefault="00A77B3E" w:rsidP="007A1708">
      <w:pPr>
        <w:spacing w:line="360" w:lineRule="auto"/>
        <w:jc w:val="both"/>
        <w:rPr>
          <w:rFonts w:ascii="Book Antiqua" w:hAnsi="Book Antiqua"/>
        </w:rPr>
      </w:pPr>
    </w:p>
    <w:p w14:paraId="4A59B550"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color w:val="000000"/>
        </w:rPr>
        <w:t xml:space="preserve">Christopher J Puntasecca, Danielle Polevoi, Samuel JS Rubin, </w:t>
      </w:r>
      <w:r w:rsidRPr="0012360D">
        <w:rPr>
          <w:rFonts w:ascii="Book Antiqua" w:eastAsia="Book Antiqua" w:hAnsi="Book Antiqua" w:cs="Book Antiqua"/>
          <w:color w:val="000000"/>
        </w:rPr>
        <w:t xml:space="preserve">Stanford University School of Medicine, Stanford University, Stanford, CA 94063, </w:t>
      </w:r>
      <w:bookmarkStart w:id="0" w:name="OLE_LINK60"/>
      <w:bookmarkStart w:id="1" w:name="OLE_LINK61"/>
      <w:r w:rsidRPr="0012360D">
        <w:rPr>
          <w:rFonts w:ascii="Book Antiqua" w:eastAsia="Book Antiqua" w:hAnsi="Book Antiqua" w:cs="Book Antiqua"/>
          <w:color w:val="000000"/>
        </w:rPr>
        <w:t>United States</w:t>
      </w:r>
    </w:p>
    <w:bookmarkEnd w:id="0"/>
    <w:bookmarkEnd w:id="1"/>
    <w:p w14:paraId="6E8DA11D" w14:textId="77777777" w:rsidR="00A77B3E" w:rsidRPr="0012360D" w:rsidRDefault="00A77B3E" w:rsidP="007A1708">
      <w:pPr>
        <w:spacing w:line="360" w:lineRule="auto"/>
        <w:jc w:val="both"/>
        <w:rPr>
          <w:rFonts w:ascii="Book Antiqua" w:hAnsi="Book Antiqua"/>
        </w:rPr>
      </w:pPr>
    </w:p>
    <w:p w14:paraId="4A6ADAAF"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color w:val="000000"/>
        </w:rPr>
        <w:t xml:space="preserve">Author contributions: </w:t>
      </w:r>
      <w:r w:rsidRPr="0012360D">
        <w:rPr>
          <w:rFonts w:ascii="Book Antiqua" w:eastAsia="Book Antiqua" w:hAnsi="Book Antiqua" w:cs="Book Antiqua"/>
          <w:color w:val="000000"/>
        </w:rPr>
        <w:t xml:space="preserve">Gubatan J organized and led the literature review; Gubatan J, Holman DR, Puntasecca CJ, Polevoi D, Rubin SJS, and Rogalla S performed the primary literature and data extraction. Gubatan J reviewed literature search results; Gubatan J, Holman DR, Puntasecca CJ, and Polevoi D drafted the manuscript; Rogalla S provided critical review of the manuscript; </w:t>
      </w:r>
      <w:r w:rsidRPr="0012360D">
        <w:rPr>
          <w:rFonts w:ascii="Book Antiqua" w:eastAsia="Book Antiqua" w:hAnsi="Book Antiqua" w:cs="Book Antiqua"/>
          <w:caps/>
          <w:color w:val="000000"/>
        </w:rPr>
        <w:t>a</w:t>
      </w:r>
      <w:r w:rsidRPr="0012360D">
        <w:rPr>
          <w:rFonts w:ascii="Book Antiqua" w:eastAsia="Book Antiqua" w:hAnsi="Book Antiqua" w:cs="Book Antiqua"/>
          <w:color w:val="000000"/>
        </w:rPr>
        <w:t>ll authors interpreted the results and contributed to critical review of the manuscript; Gubatan J had full access to the study data and takes responsibility for the integrity of the data and accuracy of the analysis.</w:t>
      </w:r>
    </w:p>
    <w:p w14:paraId="00543CE0" w14:textId="77777777" w:rsidR="00A77B3E" w:rsidRPr="0012360D" w:rsidRDefault="00A77B3E" w:rsidP="007A1708">
      <w:pPr>
        <w:spacing w:line="360" w:lineRule="auto"/>
        <w:jc w:val="both"/>
        <w:rPr>
          <w:rFonts w:ascii="Book Antiqua" w:hAnsi="Book Antiqua"/>
        </w:rPr>
      </w:pPr>
    </w:p>
    <w:p w14:paraId="3AB013EC" w14:textId="35A4BEDF"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color w:val="000000"/>
        </w:rPr>
        <w:lastRenderedPageBreak/>
        <w:t xml:space="preserve">Supported by </w:t>
      </w:r>
      <w:bookmarkStart w:id="2" w:name="OLE_LINK62"/>
      <w:bookmarkStart w:id="3" w:name="OLE_LINK63"/>
      <w:r w:rsidRPr="0012360D">
        <w:rPr>
          <w:rFonts w:ascii="Book Antiqua" w:eastAsia="Book Antiqua" w:hAnsi="Book Antiqua" w:cs="Book Antiqua"/>
          <w:color w:val="000000"/>
        </w:rPr>
        <w:t>Chan Zuckerberg Biohub Physician Scientist Scholar Award</w:t>
      </w:r>
      <w:bookmarkEnd w:id="2"/>
      <w:bookmarkEnd w:id="3"/>
      <w:r w:rsidRPr="0012360D">
        <w:rPr>
          <w:rFonts w:ascii="Book Antiqua" w:eastAsia="Book Antiqua" w:hAnsi="Book Antiqua" w:cs="Book Antiqua"/>
          <w:color w:val="000000"/>
        </w:rPr>
        <w:t xml:space="preserve">; and </w:t>
      </w:r>
      <w:r w:rsidR="004F5883" w:rsidRPr="0012360D">
        <w:rPr>
          <w:rFonts w:ascii="Book Antiqua" w:eastAsia="Book Antiqua" w:hAnsi="Book Antiqua" w:cs="Book Antiqua"/>
          <w:color w:val="000000"/>
        </w:rPr>
        <w:t>National Institutes of Health NIDDK Clinical Research Loan Repayment Program Award</w:t>
      </w:r>
      <w:r w:rsidRPr="0012360D">
        <w:rPr>
          <w:rFonts w:ascii="Book Antiqua" w:eastAsia="Book Antiqua" w:hAnsi="Book Antiqua" w:cs="Book Antiqua"/>
          <w:color w:val="000000"/>
        </w:rPr>
        <w:t>.</w:t>
      </w:r>
    </w:p>
    <w:p w14:paraId="0FF92792" w14:textId="77777777" w:rsidR="00A77B3E" w:rsidRPr="0012360D" w:rsidRDefault="00A77B3E" w:rsidP="007A1708">
      <w:pPr>
        <w:spacing w:line="360" w:lineRule="auto"/>
        <w:jc w:val="both"/>
        <w:rPr>
          <w:rFonts w:ascii="Book Antiqua" w:hAnsi="Book Antiqua"/>
        </w:rPr>
      </w:pPr>
    </w:p>
    <w:p w14:paraId="646FBDF0"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color w:val="000000"/>
        </w:rPr>
        <w:t xml:space="preserve">Corresponding author: John Gubatan, MD, Consultant Physician-Scientist, Postdoctoral Fellow, </w:t>
      </w:r>
      <w:r w:rsidRPr="0012360D">
        <w:rPr>
          <w:rFonts w:ascii="Book Antiqua" w:eastAsia="Book Antiqua" w:hAnsi="Book Antiqua" w:cs="Book Antiqua"/>
          <w:color w:val="000000"/>
        </w:rPr>
        <w:t xml:space="preserve">Division of Gastroenterology and Hepatology, Stanford University School of Medicine, 420 Broadway Street Pavilion D, 2nd </w:t>
      </w:r>
      <w:proofErr w:type="gramStart"/>
      <w:r w:rsidRPr="0012360D">
        <w:rPr>
          <w:rFonts w:ascii="Book Antiqua" w:eastAsia="Book Antiqua" w:hAnsi="Book Antiqua" w:cs="Book Antiqua"/>
          <w:color w:val="000000"/>
        </w:rPr>
        <w:t>Floor ,</w:t>
      </w:r>
      <w:proofErr w:type="gramEnd"/>
      <w:r w:rsidRPr="0012360D">
        <w:rPr>
          <w:rFonts w:ascii="Book Antiqua" w:eastAsia="Book Antiqua" w:hAnsi="Book Antiqua" w:cs="Book Antiqua"/>
          <w:color w:val="000000"/>
        </w:rPr>
        <w:t xml:space="preserve"> Redwood City, CA 94063, United States. jgubatan@stanford.edu</w:t>
      </w:r>
    </w:p>
    <w:p w14:paraId="2DD69F58" w14:textId="77777777" w:rsidR="00A77B3E" w:rsidRPr="0012360D" w:rsidRDefault="00A77B3E" w:rsidP="007A1708">
      <w:pPr>
        <w:spacing w:line="360" w:lineRule="auto"/>
        <w:jc w:val="both"/>
        <w:rPr>
          <w:rFonts w:ascii="Book Antiqua" w:hAnsi="Book Antiqua"/>
        </w:rPr>
      </w:pPr>
    </w:p>
    <w:p w14:paraId="1DABAFD0"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color w:val="000000"/>
        </w:rPr>
        <w:t xml:space="preserve">Received: </w:t>
      </w:r>
      <w:r w:rsidRPr="0012360D">
        <w:rPr>
          <w:rFonts w:ascii="Book Antiqua" w:eastAsia="Book Antiqua" w:hAnsi="Book Antiqua" w:cs="Book Antiqua"/>
          <w:color w:val="000000"/>
        </w:rPr>
        <w:t>March 19, 2021</w:t>
      </w:r>
    </w:p>
    <w:p w14:paraId="5E8484EB"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color w:val="000000"/>
        </w:rPr>
        <w:t xml:space="preserve">Revised: </w:t>
      </w:r>
      <w:r w:rsidRPr="0012360D">
        <w:rPr>
          <w:rFonts w:ascii="Book Antiqua" w:eastAsia="Book Antiqua" w:hAnsi="Book Antiqua" w:cs="Book Antiqua"/>
          <w:color w:val="000000"/>
        </w:rPr>
        <w:t>May 13, 2021</w:t>
      </w:r>
    </w:p>
    <w:p w14:paraId="1CEC1AB8" w14:textId="0F3F4024" w:rsidR="00A77B3E" w:rsidRPr="0012360D" w:rsidRDefault="00A93E06" w:rsidP="007A1708">
      <w:pPr>
        <w:spacing w:line="360" w:lineRule="auto"/>
        <w:jc w:val="both"/>
        <w:rPr>
          <w:rFonts w:ascii="Book Antiqua" w:hAnsi="Book Antiqua"/>
          <w:lang w:eastAsia="zh-CN"/>
        </w:rPr>
      </w:pPr>
      <w:r w:rsidRPr="0012360D">
        <w:rPr>
          <w:rFonts w:ascii="Book Antiqua" w:eastAsia="Book Antiqua" w:hAnsi="Book Antiqua" w:cs="Book Antiqua"/>
          <w:b/>
          <w:bCs/>
          <w:color w:val="000000"/>
        </w:rPr>
        <w:t>Accepted:</w:t>
      </w:r>
      <w:r w:rsidR="0005795F" w:rsidRPr="0012360D">
        <w:rPr>
          <w:rFonts w:ascii="Book Antiqua" w:eastAsia="Book Antiqua" w:hAnsi="Book Antiqua" w:cs="Book Antiqua"/>
          <w:b/>
          <w:bCs/>
          <w:color w:val="000000"/>
        </w:rPr>
        <w:t xml:space="preserve"> </w:t>
      </w:r>
      <w:r w:rsidR="0005795F" w:rsidRPr="0012360D">
        <w:rPr>
          <w:rFonts w:ascii="Book Antiqua" w:eastAsia="Book Antiqua" w:hAnsi="Book Antiqua" w:cs="Book Antiqua"/>
          <w:bCs/>
          <w:color w:val="000000"/>
        </w:rPr>
        <w:t>November 15, 2021</w:t>
      </w:r>
    </w:p>
    <w:p w14:paraId="28C9B52D" w14:textId="118419BD" w:rsidR="00A77B3E" w:rsidRPr="0012360D" w:rsidRDefault="00A93E06" w:rsidP="007A1708">
      <w:pPr>
        <w:spacing w:line="360" w:lineRule="auto"/>
        <w:jc w:val="both"/>
        <w:rPr>
          <w:rFonts w:ascii="Book Antiqua" w:hAnsi="Book Antiqua"/>
          <w:lang w:eastAsia="zh-CN"/>
        </w:rPr>
      </w:pPr>
      <w:r w:rsidRPr="0012360D">
        <w:rPr>
          <w:rFonts w:ascii="Book Antiqua" w:eastAsia="Book Antiqua" w:hAnsi="Book Antiqua" w:cs="Book Antiqua"/>
          <w:b/>
          <w:bCs/>
          <w:color w:val="000000"/>
        </w:rPr>
        <w:t>Published online:</w:t>
      </w:r>
      <w:r w:rsidR="00934C28" w:rsidRPr="0012360D">
        <w:rPr>
          <w:rFonts w:ascii="Book Antiqua" w:hAnsi="Book Antiqua" w:cs="Book Antiqua" w:hint="eastAsia"/>
          <w:b/>
          <w:bCs/>
          <w:color w:val="000000"/>
          <w:lang w:eastAsia="zh-CN"/>
        </w:rPr>
        <w:t xml:space="preserve"> </w:t>
      </w:r>
      <w:r w:rsidR="00934C28" w:rsidRPr="0012360D">
        <w:rPr>
          <w:rFonts w:ascii="Book Antiqua" w:eastAsia="Book Antiqua" w:hAnsi="Book Antiqua" w:cs="Book Antiqua"/>
          <w:bCs/>
          <w:color w:val="000000"/>
        </w:rPr>
        <w:t xml:space="preserve">November </w:t>
      </w:r>
      <w:r w:rsidR="00934C28" w:rsidRPr="0012360D">
        <w:rPr>
          <w:rFonts w:ascii="Book Antiqua" w:hAnsi="Book Antiqua" w:cs="Book Antiqua" w:hint="eastAsia"/>
          <w:bCs/>
          <w:color w:val="000000"/>
          <w:lang w:eastAsia="zh-CN"/>
        </w:rPr>
        <w:t>21</w:t>
      </w:r>
      <w:r w:rsidR="00934C28" w:rsidRPr="0012360D">
        <w:rPr>
          <w:rFonts w:ascii="Book Antiqua" w:eastAsia="Book Antiqua" w:hAnsi="Book Antiqua" w:cs="Book Antiqua"/>
          <w:bCs/>
          <w:color w:val="000000"/>
        </w:rPr>
        <w:t>, 2021</w:t>
      </w:r>
    </w:p>
    <w:p w14:paraId="5D3838E4" w14:textId="77777777" w:rsidR="00A77B3E" w:rsidRPr="0012360D" w:rsidRDefault="00A77B3E" w:rsidP="007A1708">
      <w:pPr>
        <w:spacing w:line="360" w:lineRule="auto"/>
        <w:jc w:val="both"/>
        <w:rPr>
          <w:rFonts w:ascii="Book Antiqua" w:hAnsi="Book Antiqua"/>
        </w:rPr>
        <w:sectPr w:rsidR="00A77B3E" w:rsidRPr="0012360D">
          <w:footerReference w:type="default" r:id="rId7"/>
          <w:pgSz w:w="12240" w:h="15840"/>
          <w:pgMar w:top="1440" w:right="1440" w:bottom="1440" w:left="1440" w:header="720" w:footer="720" w:gutter="0"/>
          <w:cols w:space="720"/>
          <w:docGrid w:linePitch="360"/>
        </w:sectPr>
      </w:pPr>
    </w:p>
    <w:p w14:paraId="50EB6FD9"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color w:val="000000"/>
        </w:rPr>
        <w:lastRenderedPageBreak/>
        <w:t>Abstract</w:t>
      </w:r>
    </w:p>
    <w:p w14:paraId="732EBCAF"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Antimicrobial peptides (AMP) are highly diverse and dynamic molecules that are expressed by specific intestinal epithelial cells, Paneth cells, as well as immune cells in the gastrointestinal (GI) tract. They play critical roles in maintaining tolerance to gut microbiota and protecting against enteric infections. Given that disruptions in tolerance to commensal microbiota and loss of barrier function play major roles in the pathogenesis of inflammatory bowel disease (IBD) and converge on the function of</w:t>
      </w:r>
      <w:r w:rsidRPr="0012360D">
        <w:rPr>
          <w:rFonts w:ascii="Book Antiqua" w:eastAsia="Book Antiqua" w:hAnsi="Book Antiqua" w:cs="Book Antiqua"/>
          <w:b/>
          <w:bCs/>
          <w:color w:val="000000"/>
        </w:rPr>
        <w:t xml:space="preserve"> </w:t>
      </w:r>
      <w:r w:rsidRPr="0012360D">
        <w:rPr>
          <w:rFonts w:ascii="Book Antiqua" w:eastAsia="Book Antiqua" w:hAnsi="Book Antiqua" w:cs="Book Antiqua"/>
          <w:color w:val="000000"/>
        </w:rPr>
        <w:t>AMP,</w:t>
      </w:r>
      <w:r w:rsidRPr="0012360D">
        <w:rPr>
          <w:rFonts w:ascii="Book Antiqua" w:eastAsia="Book Antiqua" w:hAnsi="Book Antiqua" w:cs="Book Antiqua"/>
          <w:b/>
          <w:bCs/>
          <w:color w:val="000000"/>
        </w:rPr>
        <w:t xml:space="preserve"> </w:t>
      </w:r>
      <w:r w:rsidRPr="0012360D">
        <w:rPr>
          <w:rFonts w:ascii="Book Antiqua" w:eastAsia="Book Antiqua" w:hAnsi="Book Antiqua" w:cs="Book Antiqua"/>
          <w:color w:val="000000"/>
        </w:rPr>
        <w:t xml:space="preserve">the significance of AMP as potential biomarkers and novel therapeutic targets in IBD have been increasingly recognized in recent years. In this frontier article, we discuss the function and mechanisms of AMP in the GI tract, examine the interaction of AMP with the gut microbiome, explore the role of AMP in the pathogenesis of IBD, and review translational applications of AMP in patients with IBD. </w:t>
      </w:r>
    </w:p>
    <w:p w14:paraId="63097225" w14:textId="77777777" w:rsidR="00A77B3E" w:rsidRPr="0012360D" w:rsidRDefault="00A77B3E" w:rsidP="007A1708">
      <w:pPr>
        <w:spacing w:line="360" w:lineRule="auto"/>
        <w:jc w:val="both"/>
        <w:rPr>
          <w:rFonts w:ascii="Book Antiqua" w:hAnsi="Book Antiqua"/>
        </w:rPr>
      </w:pPr>
    </w:p>
    <w:p w14:paraId="7C6CD6EB"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color w:val="000000"/>
        </w:rPr>
        <w:t xml:space="preserve">Key Words: </w:t>
      </w:r>
      <w:r w:rsidRPr="0012360D">
        <w:rPr>
          <w:rFonts w:ascii="Book Antiqua" w:eastAsia="Book Antiqua" w:hAnsi="Book Antiqua" w:cs="Book Antiqua"/>
          <w:color w:val="000000"/>
        </w:rPr>
        <w:t>Antimicrobial peptides; Inflammatory bowel disease; Ulcerative colitis; Crohn’s disease; Gut microbiome; Biomarkers</w:t>
      </w:r>
    </w:p>
    <w:p w14:paraId="538C1849" w14:textId="77777777" w:rsidR="0012360D" w:rsidRPr="0012360D" w:rsidRDefault="0012360D" w:rsidP="0012360D">
      <w:pPr>
        <w:spacing w:line="360" w:lineRule="auto"/>
        <w:rPr>
          <w:rFonts w:ascii="Book Antiqua" w:hAnsi="Book Antiqua" w:cs="Book Antiqua"/>
          <w:b/>
          <w:color w:val="000000"/>
        </w:rPr>
      </w:pPr>
    </w:p>
    <w:p w14:paraId="408C7E33" w14:textId="77777777" w:rsidR="0012360D" w:rsidRPr="0012360D" w:rsidRDefault="0012360D" w:rsidP="0012360D">
      <w:pPr>
        <w:spacing w:line="360" w:lineRule="auto"/>
        <w:rPr>
          <w:rFonts w:ascii="Book Antiqua" w:eastAsia="Book Antiqua" w:hAnsi="Book Antiqua" w:cs="Book Antiqua"/>
          <w:color w:val="000000"/>
        </w:rPr>
      </w:pPr>
      <w:proofErr w:type="gramStart"/>
      <w:r w:rsidRPr="0012360D">
        <w:rPr>
          <w:rFonts w:ascii="Book Antiqua" w:eastAsia="Book Antiqua" w:hAnsi="Book Antiqua" w:cs="Book Antiqua" w:hint="eastAsia"/>
          <w:b/>
          <w:color w:val="000000"/>
        </w:rPr>
        <w:t>©</w:t>
      </w:r>
      <w:r w:rsidRPr="0012360D">
        <w:rPr>
          <w:rFonts w:ascii="Book Antiqua" w:eastAsia="Book Antiqua" w:hAnsi="Book Antiqua" w:cs="Book Antiqua"/>
          <w:b/>
          <w:color w:val="000000"/>
        </w:rPr>
        <w:t>The</w:t>
      </w:r>
      <w:r w:rsidRPr="0012360D">
        <w:rPr>
          <w:rFonts w:ascii="Book Antiqua" w:eastAsia="Book Antiqua" w:hAnsi="Book Antiqua" w:cs="Book Antiqua"/>
          <w:color w:val="000000"/>
        </w:rPr>
        <w:t xml:space="preserve"> </w:t>
      </w:r>
      <w:r w:rsidRPr="0012360D">
        <w:rPr>
          <w:rFonts w:ascii="Book Antiqua" w:eastAsia="Book Antiqua" w:hAnsi="Book Antiqua" w:cs="Book Antiqua"/>
          <w:b/>
          <w:color w:val="000000"/>
        </w:rPr>
        <w:t>Author(s) 2021.</w:t>
      </w:r>
      <w:proofErr w:type="gramEnd"/>
      <w:r w:rsidRPr="0012360D">
        <w:rPr>
          <w:rFonts w:ascii="Book Antiqua" w:eastAsia="Book Antiqua" w:hAnsi="Book Antiqua" w:cs="Book Antiqua"/>
          <w:b/>
          <w:color w:val="000000"/>
        </w:rPr>
        <w:t xml:space="preserve"> </w:t>
      </w:r>
      <w:proofErr w:type="gramStart"/>
      <w:r w:rsidRPr="0012360D">
        <w:rPr>
          <w:rFonts w:ascii="Book Antiqua" w:eastAsia="Book Antiqua" w:hAnsi="Book Antiqua" w:cs="Book Antiqua"/>
          <w:color w:val="000000"/>
        </w:rPr>
        <w:t xml:space="preserve">Published by </w:t>
      </w:r>
      <w:proofErr w:type="spellStart"/>
      <w:r w:rsidRPr="0012360D">
        <w:rPr>
          <w:rFonts w:ascii="Book Antiqua" w:eastAsia="Book Antiqua" w:hAnsi="Book Antiqua" w:cs="Book Antiqua"/>
          <w:color w:val="000000"/>
        </w:rPr>
        <w:t>Baishideng</w:t>
      </w:r>
      <w:proofErr w:type="spellEnd"/>
      <w:r w:rsidRPr="0012360D">
        <w:rPr>
          <w:rFonts w:ascii="Book Antiqua" w:eastAsia="Book Antiqua" w:hAnsi="Book Antiqua" w:cs="Book Antiqua"/>
          <w:color w:val="000000"/>
        </w:rPr>
        <w:t xml:space="preserve"> Publishing Group Inc.</w:t>
      </w:r>
      <w:proofErr w:type="gramEnd"/>
      <w:r w:rsidRPr="0012360D">
        <w:rPr>
          <w:rFonts w:ascii="Book Antiqua" w:eastAsia="Book Antiqua" w:hAnsi="Book Antiqua" w:cs="Book Antiqua"/>
          <w:color w:val="000000"/>
        </w:rPr>
        <w:t xml:space="preserve"> All rights reserved. </w:t>
      </w:r>
    </w:p>
    <w:p w14:paraId="767E01A2" w14:textId="77777777" w:rsidR="00A77B3E" w:rsidRPr="0012360D" w:rsidRDefault="00A77B3E" w:rsidP="007A1708">
      <w:pPr>
        <w:spacing w:line="360" w:lineRule="auto"/>
        <w:jc w:val="both"/>
        <w:rPr>
          <w:rFonts w:ascii="Book Antiqua" w:hAnsi="Book Antiqua"/>
        </w:rPr>
      </w:pPr>
    </w:p>
    <w:p w14:paraId="0A53BB8D" w14:textId="47F0EABE" w:rsidR="00685F13" w:rsidRPr="0012360D" w:rsidRDefault="0012360D" w:rsidP="00934C28">
      <w:pPr>
        <w:spacing w:line="360" w:lineRule="auto"/>
        <w:jc w:val="both"/>
        <w:rPr>
          <w:rFonts w:ascii="Book Antiqua" w:hAnsi="Book Antiqua" w:cs="Book Antiqua"/>
          <w:color w:val="000000"/>
          <w:lang w:eastAsia="zh-CN"/>
        </w:rPr>
      </w:pPr>
      <w:r w:rsidRPr="0012360D">
        <w:rPr>
          <w:rFonts w:ascii="Book Antiqua" w:eastAsia="Book Antiqua" w:hAnsi="Book Antiqua" w:cs="Book Antiqua"/>
          <w:b/>
          <w:color w:val="000000"/>
        </w:rPr>
        <w:t xml:space="preserve">Citation: </w:t>
      </w:r>
      <w:proofErr w:type="spellStart"/>
      <w:r w:rsidR="00A93E06" w:rsidRPr="0012360D">
        <w:rPr>
          <w:rFonts w:ascii="Book Antiqua" w:eastAsia="Book Antiqua" w:hAnsi="Book Antiqua" w:cs="Book Antiqua"/>
          <w:color w:val="000000"/>
        </w:rPr>
        <w:t>Gubatan</w:t>
      </w:r>
      <w:proofErr w:type="spellEnd"/>
      <w:r w:rsidR="00A93E06" w:rsidRPr="0012360D">
        <w:rPr>
          <w:rFonts w:ascii="Book Antiqua" w:eastAsia="Book Antiqua" w:hAnsi="Book Antiqua" w:cs="Book Antiqua"/>
          <w:color w:val="000000"/>
        </w:rPr>
        <w:t xml:space="preserve"> J, Holman DR, Puntasecca CJ, Polevoi D, Rubin SJ, Rogalla S. Antimicrobial peptides and the gut microbiome in inflammatory bowel disease. </w:t>
      </w:r>
      <w:r w:rsidR="00A93E06" w:rsidRPr="0012360D">
        <w:rPr>
          <w:rFonts w:ascii="Book Antiqua" w:eastAsia="Book Antiqua" w:hAnsi="Book Antiqua" w:cs="Book Antiqua"/>
          <w:i/>
          <w:iCs/>
          <w:color w:val="000000"/>
        </w:rPr>
        <w:t xml:space="preserve">World J </w:t>
      </w:r>
      <w:proofErr w:type="spellStart"/>
      <w:r w:rsidR="00A93E06" w:rsidRPr="0012360D">
        <w:rPr>
          <w:rFonts w:ascii="Book Antiqua" w:eastAsia="Book Antiqua" w:hAnsi="Book Antiqua" w:cs="Book Antiqua"/>
          <w:i/>
          <w:iCs/>
          <w:color w:val="000000"/>
        </w:rPr>
        <w:t>Gastroenterol</w:t>
      </w:r>
      <w:proofErr w:type="spellEnd"/>
      <w:r w:rsidR="00A93E06" w:rsidRPr="0012360D">
        <w:rPr>
          <w:rFonts w:ascii="Book Antiqua" w:eastAsia="Book Antiqua" w:hAnsi="Book Antiqua" w:cs="Book Antiqua"/>
          <w:color w:val="000000"/>
        </w:rPr>
        <w:t xml:space="preserve"> 2021; </w:t>
      </w:r>
      <w:r w:rsidR="00934C28" w:rsidRPr="0012360D">
        <w:rPr>
          <w:rFonts w:ascii="Book Antiqua" w:eastAsia="Book Antiqua" w:hAnsi="Book Antiqua" w:cs="Book Antiqua"/>
          <w:color w:val="000000"/>
        </w:rPr>
        <w:t xml:space="preserve">27(43): </w:t>
      </w:r>
      <w:r w:rsidR="00934C28" w:rsidRPr="0012360D">
        <w:rPr>
          <w:rFonts w:ascii="Book Antiqua" w:hAnsi="Book Antiqua" w:cs="Book Antiqua" w:hint="eastAsia"/>
          <w:color w:val="000000"/>
          <w:lang w:eastAsia="zh-CN"/>
        </w:rPr>
        <w:t>7402-</w:t>
      </w:r>
      <w:r w:rsidR="00685F13" w:rsidRPr="0012360D">
        <w:rPr>
          <w:rFonts w:ascii="Book Antiqua" w:hAnsi="Book Antiqua" w:cs="Book Antiqua" w:hint="eastAsia"/>
          <w:color w:val="000000"/>
          <w:lang w:eastAsia="zh-CN"/>
        </w:rPr>
        <w:t>7422</w:t>
      </w:r>
      <w:r w:rsidR="00934C28" w:rsidRPr="0012360D">
        <w:rPr>
          <w:rFonts w:ascii="Book Antiqua" w:eastAsia="Book Antiqua" w:hAnsi="Book Antiqua" w:cs="Book Antiqua"/>
          <w:color w:val="000000"/>
        </w:rPr>
        <w:t xml:space="preserve"> </w:t>
      </w:r>
    </w:p>
    <w:p w14:paraId="7070FC45" w14:textId="76082DD6" w:rsidR="00685F13" w:rsidRPr="0012360D" w:rsidRDefault="00934C28" w:rsidP="00934C28">
      <w:pPr>
        <w:spacing w:line="360" w:lineRule="auto"/>
        <w:jc w:val="both"/>
        <w:rPr>
          <w:rFonts w:ascii="Book Antiqua" w:hAnsi="Book Antiqua" w:cs="Book Antiqua"/>
          <w:color w:val="000000"/>
          <w:lang w:eastAsia="zh-CN"/>
        </w:rPr>
      </w:pPr>
      <w:r w:rsidRPr="0012360D">
        <w:rPr>
          <w:rFonts w:ascii="Book Antiqua" w:eastAsia="Book Antiqua" w:hAnsi="Book Antiqua" w:cs="Book Antiqua"/>
          <w:color w:val="000000"/>
        </w:rPr>
        <w:t xml:space="preserve">URL: </w:t>
      </w:r>
      <w:hyperlink r:id="rId8" w:history="1">
        <w:r w:rsidR="00685F13" w:rsidRPr="0012360D">
          <w:rPr>
            <w:rStyle w:val="a6"/>
            <w:rFonts w:ascii="Book Antiqua" w:eastAsia="Book Antiqua" w:hAnsi="Book Antiqua" w:cs="Book Antiqua"/>
          </w:rPr>
          <w:t>https://www.wjgnet.com/1007-9327/full/v27/i43/</w:t>
        </w:r>
        <w:r w:rsidR="00685F13" w:rsidRPr="0012360D">
          <w:rPr>
            <w:rStyle w:val="a6"/>
            <w:rFonts w:ascii="Book Antiqua" w:hAnsi="Book Antiqua" w:cs="Book Antiqua" w:hint="eastAsia"/>
            <w:lang w:eastAsia="zh-CN"/>
          </w:rPr>
          <w:t>7402</w:t>
        </w:r>
        <w:r w:rsidR="00685F13" w:rsidRPr="0012360D">
          <w:rPr>
            <w:rStyle w:val="a6"/>
            <w:rFonts w:ascii="Book Antiqua" w:eastAsia="Book Antiqua" w:hAnsi="Book Antiqua" w:cs="Book Antiqua"/>
          </w:rPr>
          <w:t>.htm</w:t>
        </w:r>
      </w:hyperlink>
      <w:r w:rsidRPr="0012360D">
        <w:rPr>
          <w:rFonts w:ascii="Book Antiqua" w:eastAsia="Book Antiqua" w:hAnsi="Book Antiqua" w:cs="Book Antiqua"/>
          <w:color w:val="000000"/>
        </w:rPr>
        <w:t xml:space="preserve"> </w:t>
      </w:r>
    </w:p>
    <w:p w14:paraId="5B11A540" w14:textId="398ADED9" w:rsidR="00A77B3E" w:rsidRPr="0012360D" w:rsidRDefault="00934C28" w:rsidP="00934C28">
      <w:pPr>
        <w:spacing w:line="360" w:lineRule="auto"/>
        <w:jc w:val="both"/>
        <w:rPr>
          <w:rFonts w:ascii="Book Antiqua" w:eastAsia="Book Antiqua" w:hAnsi="Book Antiqua" w:cs="Book Antiqua"/>
          <w:color w:val="000000"/>
        </w:rPr>
      </w:pPr>
      <w:r w:rsidRPr="0012360D">
        <w:rPr>
          <w:rFonts w:ascii="Book Antiqua" w:eastAsia="Book Antiqua" w:hAnsi="Book Antiqua" w:cs="Book Antiqua"/>
          <w:color w:val="000000"/>
        </w:rPr>
        <w:t>DOI: https://dx.doi.org/10.3748/wjg.v27.i43.</w:t>
      </w:r>
      <w:r w:rsidR="00685F13" w:rsidRPr="0012360D">
        <w:rPr>
          <w:rFonts w:ascii="Book Antiqua" w:hAnsi="Book Antiqua" w:cs="Book Antiqua" w:hint="eastAsia"/>
          <w:color w:val="000000"/>
          <w:lang w:eastAsia="zh-CN"/>
        </w:rPr>
        <w:t>7402</w:t>
      </w:r>
    </w:p>
    <w:p w14:paraId="4EFD7CC3" w14:textId="77777777" w:rsidR="00A77B3E" w:rsidRPr="0012360D" w:rsidRDefault="00A77B3E" w:rsidP="007A1708">
      <w:pPr>
        <w:spacing w:line="360" w:lineRule="auto"/>
        <w:jc w:val="both"/>
        <w:rPr>
          <w:rFonts w:ascii="Book Antiqua" w:hAnsi="Book Antiqua"/>
        </w:rPr>
      </w:pPr>
    </w:p>
    <w:p w14:paraId="6DA82FFC"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color w:val="000000"/>
        </w:rPr>
        <w:t xml:space="preserve">Core Tip: </w:t>
      </w:r>
      <w:r w:rsidRPr="0012360D">
        <w:rPr>
          <w:rFonts w:ascii="Book Antiqua" w:eastAsia="Book Antiqua" w:hAnsi="Book Antiqua" w:cs="Book Antiqua"/>
          <w:color w:val="000000"/>
        </w:rPr>
        <w:t xml:space="preserve">Antimicrobial peptides (AMPs) play critical roles in protecting against infection while maintaining intestinal homeostasis to support commensalism with the gut microbiome. AMPs have broad spectrum antimicrobial activity with diverse mechanisms of action and regulate gut microbiome composition. Defects in endogenous </w:t>
      </w:r>
      <w:r w:rsidRPr="0012360D">
        <w:rPr>
          <w:rFonts w:ascii="Book Antiqua" w:eastAsia="Book Antiqua" w:hAnsi="Book Antiqua" w:cs="Book Antiqua"/>
          <w:color w:val="000000"/>
        </w:rPr>
        <w:lastRenderedPageBreak/>
        <w:t>AMP expression and function have been linked with animal models of inflammatory bowel disease (IBD). Exogenous delivery of AMPs such as defensins, cathelicidin, and elafin attenuates intestinal inflammation in murine models of IBD. AMPs such as calprotectin and lactoferrin are useful biomarkers for patients with IBD. Challenges with AMP stability, bioavailability, and selectivity are major barriers to their application as potential therapies.</w:t>
      </w:r>
    </w:p>
    <w:p w14:paraId="6845CD02" w14:textId="77777777" w:rsidR="00A77B3E" w:rsidRPr="0012360D" w:rsidRDefault="00A77B3E" w:rsidP="007A1708">
      <w:pPr>
        <w:spacing w:line="360" w:lineRule="auto"/>
        <w:jc w:val="both"/>
        <w:rPr>
          <w:rFonts w:ascii="Book Antiqua" w:hAnsi="Book Antiqua"/>
        </w:rPr>
      </w:pPr>
    </w:p>
    <w:p w14:paraId="58D6A64F"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caps/>
          <w:color w:val="000000"/>
          <w:u w:val="single"/>
        </w:rPr>
        <w:t>INTRODUCTION</w:t>
      </w:r>
    </w:p>
    <w:p w14:paraId="3DB703B5"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The gastrointestinal (GI) tract is a highly complex and dynamic ecosystem consisting of a protective epithelial barrier in constant exposure to commensal microorganisms that are collectively known as the gut </w:t>
      </w:r>
      <w:proofErr w:type="gramStart"/>
      <w:r w:rsidRPr="0012360D">
        <w:rPr>
          <w:rFonts w:ascii="Book Antiqua" w:eastAsia="Book Antiqua" w:hAnsi="Book Antiqua" w:cs="Book Antiqua"/>
          <w:color w:val="000000"/>
        </w:rPr>
        <w:t>microbiome</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w:t>
      </w:r>
      <w:r w:rsidRPr="0012360D">
        <w:rPr>
          <w:rFonts w:ascii="Book Antiqua" w:eastAsia="Book Antiqua" w:hAnsi="Book Antiqua" w:cs="Book Antiqua"/>
          <w:color w:val="000000"/>
        </w:rPr>
        <w:t>. An intricate balance between tolerance to commensal microorganisms and protection against enteric pathogens is required to maintain intestinal homeostasis. A breakdown in this balance has been recognized to play a role in the pathogenesis of inflammatory disorders of the GI tract such as inflammatory bowel disease (IBD</w:t>
      </w:r>
      <w:proofErr w:type="gramStart"/>
      <w:r w:rsidRPr="0012360D">
        <w:rPr>
          <w:rFonts w:ascii="Book Antiqua" w:eastAsia="Book Antiqua" w:hAnsi="Book Antiqua" w:cs="Book Antiqua"/>
          <w:color w:val="000000"/>
        </w:rPr>
        <w:t>)</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2]</w:t>
      </w:r>
      <w:r w:rsidRPr="0012360D">
        <w:rPr>
          <w:rFonts w:ascii="Book Antiqua" w:eastAsia="Book Antiqua" w:hAnsi="Book Antiqua" w:cs="Book Antiqua"/>
          <w:color w:val="000000"/>
        </w:rPr>
        <w:t xml:space="preserve">. Antimicrobial peptides (AMPs) are diverse and bioactive compounds that play critical roles in host defense and maintaining tolerance to commensal </w:t>
      </w:r>
      <w:proofErr w:type="gramStart"/>
      <w:r w:rsidRPr="0012360D">
        <w:rPr>
          <w:rFonts w:ascii="Book Antiqua" w:eastAsia="Book Antiqua" w:hAnsi="Book Antiqua" w:cs="Book Antiqua"/>
          <w:color w:val="000000"/>
        </w:rPr>
        <w:t>microorganisms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3,4]</w:t>
      </w:r>
      <w:r w:rsidRPr="0012360D">
        <w:rPr>
          <w:rFonts w:ascii="Book Antiqua" w:eastAsia="Book Antiqua" w:hAnsi="Book Antiqua" w:cs="Book Antiqua"/>
          <w:color w:val="000000"/>
        </w:rPr>
        <w:t xml:space="preserve">. Here we provide a comprehensive review of the significant AMP functions in the GI tract and the gut microbiome, potential roles of AMPs in the pathogenesis and treatment of IBD based on preclinical animal models, and translational applications of AMPs in patients with IBD. </w:t>
      </w:r>
    </w:p>
    <w:p w14:paraId="31161CE2" w14:textId="77777777" w:rsidR="00A77B3E" w:rsidRPr="0012360D" w:rsidRDefault="00A77B3E" w:rsidP="007A1708">
      <w:pPr>
        <w:spacing w:line="360" w:lineRule="auto"/>
        <w:jc w:val="both"/>
        <w:rPr>
          <w:rFonts w:ascii="Book Antiqua" w:hAnsi="Book Antiqua"/>
        </w:rPr>
      </w:pPr>
    </w:p>
    <w:p w14:paraId="385ED3AF"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caps/>
          <w:color w:val="000000"/>
          <w:u w:val="single"/>
        </w:rPr>
        <w:t xml:space="preserve">Antimicrobial Peptides in the Gastrointestinal Tract </w:t>
      </w:r>
    </w:p>
    <w:p w14:paraId="28EBA24A"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i/>
          <w:iCs/>
          <w:color w:val="000000"/>
        </w:rPr>
        <w:t>Human defensins</w:t>
      </w:r>
    </w:p>
    <w:p w14:paraId="72BDAFD2" w14:textId="2D9A8D13"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Table 1 summarizes the major classes of AMPs in the GI tract. Defensins, which consist of small cationic peptides, protect against bacterial infections by directly disrupting bacterial membranes. The two major classes of defensins include α-defensins and β-defensins which differ structurally in their cysteine </w:t>
      </w:r>
      <w:proofErr w:type="gramStart"/>
      <w:r w:rsidRPr="0012360D">
        <w:rPr>
          <w:rFonts w:ascii="Book Antiqua" w:eastAsia="Book Antiqua" w:hAnsi="Book Antiqua" w:cs="Book Antiqua"/>
          <w:color w:val="000000"/>
        </w:rPr>
        <w:t>pairings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5]</w:t>
      </w:r>
      <w:r w:rsidRPr="0012360D">
        <w:rPr>
          <w:rFonts w:ascii="Book Antiqua" w:eastAsia="Book Antiqua" w:hAnsi="Book Antiqua" w:cs="Book Antiqua"/>
          <w:color w:val="000000"/>
        </w:rPr>
        <w:t>. Human α-defensins are also known as human neutrophil peptides (</w:t>
      </w:r>
      <w:proofErr w:type="spellStart"/>
      <w:r w:rsidRPr="0012360D">
        <w:rPr>
          <w:rFonts w:ascii="Book Antiqua" w:eastAsia="Book Antiqua" w:hAnsi="Book Antiqua" w:cs="Book Antiqua"/>
          <w:color w:val="000000"/>
        </w:rPr>
        <w:t>hNP</w:t>
      </w:r>
      <w:proofErr w:type="spellEnd"/>
      <w:r w:rsidRPr="0012360D">
        <w:rPr>
          <w:rFonts w:ascii="Book Antiqua" w:eastAsia="Book Antiqua" w:hAnsi="Book Antiqua" w:cs="Book Antiqua"/>
          <w:color w:val="000000"/>
        </w:rPr>
        <w:t xml:space="preserve">). Human defensin 5 and 6 (HD5 and HD6) are the only α-defensins produced in the GI tract by Paneth cells, highly </w:t>
      </w:r>
      <w:r w:rsidRPr="0012360D">
        <w:rPr>
          <w:rFonts w:ascii="Book Antiqua" w:eastAsia="Book Antiqua" w:hAnsi="Book Antiqua" w:cs="Book Antiqua"/>
          <w:color w:val="000000"/>
        </w:rPr>
        <w:lastRenderedPageBreak/>
        <w:t xml:space="preserve">specialized secretory epithelial cells with antimicrobial </w:t>
      </w:r>
      <w:proofErr w:type="gramStart"/>
      <w:r w:rsidRPr="0012360D">
        <w:rPr>
          <w:rFonts w:ascii="Book Antiqua" w:eastAsia="Book Antiqua" w:hAnsi="Book Antiqua" w:cs="Book Antiqua"/>
          <w:color w:val="000000"/>
        </w:rPr>
        <w:t>function</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6]</w:t>
      </w:r>
      <w:r w:rsidRPr="0012360D">
        <w:rPr>
          <w:rFonts w:ascii="Book Antiqua" w:eastAsia="Book Antiqua" w:hAnsi="Book Antiqua" w:cs="Book Antiqua"/>
          <w:color w:val="000000"/>
        </w:rPr>
        <w:t xml:space="preserve">. Known functions of HD5 include conferring resistance to oral challenge with enteric </w:t>
      </w:r>
      <w:proofErr w:type="gramStart"/>
      <w:r w:rsidRPr="0012360D">
        <w:rPr>
          <w:rFonts w:ascii="Book Antiqua" w:eastAsia="Book Antiqua" w:hAnsi="Book Antiqua" w:cs="Book Antiqua"/>
          <w:color w:val="000000"/>
        </w:rPr>
        <w:t>pathogens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7]</w:t>
      </w:r>
      <w:r w:rsidRPr="0012360D">
        <w:rPr>
          <w:rFonts w:ascii="Book Antiqua" w:eastAsia="Book Antiqua" w:hAnsi="Book Antiqua" w:cs="Book Antiqua"/>
          <w:color w:val="000000"/>
        </w:rPr>
        <w:t xml:space="preserve"> and regulating the intestinal microbiota by reducing levels of segmented filamentous bacteria</w:t>
      </w:r>
      <w:r w:rsidRPr="0012360D">
        <w:rPr>
          <w:rFonts w:ascii="Book Antiqua" w:eastAsia="Book Antiqua" w:hAnsi="Book Antiqua" w:cs="Book Antiqua"/>
          <w:color w:val="000000"/>
          <w:vertAlign w:val="superscript"/>
        </w:rPr>
        <w:t>[8]</w:t>
      </w:r>
      <w:r w:rsidRPr="0012360D">
        <w:rPr>
          <w:rFonts w:ascii="Book Antiqua" w:eastAsia="Book Antiqua" w:hAnsi="Book Antiqua" w:cs="Book Antiqua"/>
          <w:color w:val="000000"/>
        </w:rPr>
        <w:t>.</w:t>
      </w:r>
      <w:r w:rsidR="00D8501C" w:rsidRPr="0012360D">
        <w:rPr>
          <w:rFonts w:ascii="Book Antiqua" w:eastAsia="Book Antiqua" w:hAnsi="Book Antiqua" w:cs="Book Antiqua"/>
          <w:color w:val="000000"/>
        </w:rPr>
        <w:t xml:space="preserve"> </w:t>
      </w:r>
      <w:r w:rsidRPr="0012360D">
        <w:rPr>
          <w:rFonts w:ascii="Book Antiqua" w:eastAsia="Book Antiqua" w:hAnsi="Book Antiqua" w:cs="Book Antiqua"/>
          <w:color w:val="000000"/>
        </w:rPr>
        <w:t xml:space="preserve">HD6 has been shown to restrict infection by limiting intestinal epithelial cell </w:t>
      </w:r>
      <w:proofErr w:type="gramStart"/>
      <w:r w:rsidRPr="0012360D">
        <w:rPr>
          <w:rFonts w:ascii="Book Antiqua" w:eastAsia="Book Antiqua" w:hAnsi="Book Antiqua" w:cs="Book Antiqua"/>
          <w:color w:val="000000"/>
        </w:rPr>
        <w:t>invasion</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9]</w:t>
      </w:r>
      <w:r w:rsidRPr="0012360D">
        <w:rPr>
          <w:rFonts w:ascii="Book Antiqua" w:eastAsia="Book Antiqua" w:hAnsi="Book Antiqua" w:cs="Book Antiqua"/>
          <w:color w:val="000000"/>
        </w:rPr>
        <w:t>.</w:t>
      </w:r>
      <w:r w:rsidRPr="0012360D">
        <w:rPr>
          <w:rFonts w:ascii="Book Antiqua" w:eastAsia="Book Antiqua" w:hAnsi="Book Antiqua" w:cs="Book Antiqua"/>
          <w:b/>
          <w:bCs/>
          <w:color w:val="000000"/>
        </w:rPr>
        <w:t xml:space="preserve"> </w:t>
      </w:r>
      <w:r w:rsidRPr="0012360D">
        <w:rPr>
          <w:rFonts w:ascii="Book Antiqua" w:eastAsia="Book Antiqua" w:hAnsi="Book Antiqua" w:cs="Book Antiqua"/>
          <w:color w:val="000000"/>
        </w:rPr>
        <w:t xml:space="preserve">β-defensins are expressed by enterocytes of the small and large intestine. The most relevant intestinal β-defensins include human β-defensins 1–4 (hBD-1, hBD-2, hBD-3, and hBD-4). </w:t>
      </w:r>
      <w:proofErr w:type="gramStart"/>
      <w:r w:rsidRPr="0012360D">
        <w:rPr>
          <w:rFonts w:ascii="Book Antiqua" w:eastAsia="Book Antiqua" w:hAnsi="Book Antiqua" w:cs="Book Antiqua"/>
          <w:color w:val="000000"/>
        </w:rPr>
        <w:t>hBD-2</w:t>
      </w:r>
      <w:proofErr w:type="gramEnd"/>
      <w:r w:rsidRPr="0012360D">
        <w:rPr>
          <w:rFonts w:ascii="Book Antiqua" w:eastAsia="Book Antiqua" w:hAnsi="Book Antiqua" w:cs="Book Antiqua"/>
          <w:color w:val="000000"/>
        </w:rPr>
        <w:t xml:space="preserve"> and hBD-3 expression increases in response to infectious stimuli, whereas hBD-1 is constitutively expressed by the GI tract</w:t>
      </w:r>
      <w:r w:rsidRPr="0012360D">
        <w:rPr>
          <w:rFonts w:ascii="Book Antiqua" w:eastAsia="Book Antiqua" w:hAnsi="Book Antiqua" w:cs="Book Antiqua"/>
          <w:color w:val="000000"/>
          <w:vertAlign w:val="superscript"/>
        </w:rPr>
        <w:t>[10]</w:t>
      </w:r>
      <w:r w:rsidRPr="0012360D">
        <w:rPr>
          <w:rFonts w:ascii="Book Antiqua" w:eastAsia="Book Antiqua" w:hAnsi="Book Antiqua" w:cs="Book Antiqua"/>
          <w:color w:val="000000"/>
        </w:rPr>
        <w:t xml:space="preserve">. </w:t>
      </w:r>
      <w:proofErr w:type="gramStart"/>
      <w:r w:rsidRPr="0012360D">
        <w:rPr>
          <w:rFonts w:ascii="Book Antiqua" w:eastAsia="Book Antiqua" w:hAnsi="Book Antiqua" w:cs="Book Antiqua"/>
          <w:color w:val="000000"/>
        </w:rPr>
        <w:t>β-defensins</w:t>
      </w:r>
      <w:proofErr w:type="gramEnd"/>
      <w:r w:rsidRPr="0012360D">
        <w:rPr>
          <w:rFonts w:ascii="Book Antiqua" w:eastAsia="Book Antiqua" w:hAnsi="Book Antiqua" w:cs="Book Antiqua"/>
          <w:color w:val="000000"/>
        </w:rPr>
        <w:t xml:space="preserve"> hBD-2-4 have antimicrobial activity against </w:t>
      </w:r>
      <w:r w:rsidRPr="0012360D">
        <w:rPr>
          <w:rFonts w:ascii="Book Antiqua" w:eastAsia="Book Antiqua" w:hAnsi="Book Antiqua" w:cs="Book Antiqua"/>
          <w:i/>
          <w:iCs/>
          <w:color w:val="000000"/>
        </w:rPr>
        <w:t>Escherichia coli</w:t>
      </w:r>
      <w:r w:rsidR="009D1AC2" w:rsidRPr="0012360D">
        <w:rPr>
          <w:rFonts w:ascii="Book Antiqua" w:hAnsi="Book Antiqua" w:cs="Book Antiqua"/>
          <w:i/>
          <w:iCs/>
          <w:color w:val="000000"/>
          <w:lang w:eastAsia="zh-CN"/>
        </w:rPr>
        <w:t xml:space="preserve"> </w:t>
      </w:r>
      <w:r w:rsidR="009D1AC2" w:rsidRPr="0012360D">
        <w:rPr>
          <w:rFonts w:ascii="Book Antiqua" w:hAnsi="Book Antiqua" w:cs="Book Antiqua"/>
          <w:iCs/>
          <w:color w:val="000000"/>
          <w:lang w:eastAsia="zh-CN"/>
        </w:rPr>
        <w:t>(</w:t>
      </w:r>
      <w:r w:rsidR="009D1AC2" w:rsidRPr="0012360D">
        <w:rPr>
          <w:rFonts w:ascii="Book Antiqua" w:eastAsia="Book Antiqua" w:hAnsi="Book Antiqua" w:cs="Book Antiqua"/>
          <w:i/>
          <w:iCs/>
          <w:color w:val="000000"/>
        </w:rPr>
        <w:t>E. coli</w:t>
      </w:r>
      <w:r w:rsidR="009D1AC2" w:rsidRPr="0012360D">
        <w:rPr>
          <w:rFonts w:ascii="Book Antiqua" w:hAnsi="Book Antiqua" w:cs="Book Antiqua"/>
          <w:iCs/>
          <w:color w:val="000000"/>
          <w:lang w:eastAsia="zh-CN"/>
        </w:rPr>
        <w:t>)</w:t>
      </w:r>
      <w:r w:rsidRPr="0012360D">
        <w:rPr>
          <w:rFonts w:ascii="Book Antiqua" w:eastAsia="Book Antiqua" w:hAnsi="Book Antiqua" w:cs="Book Antiqua"/>
          <w:i/>
          <w:iCs/>
          <w:color w:val="000000"/>
        </w:rPr>
        <w:t>, Pseudomonas aeruginosa, Staphylococcus aureus, and Streptococcus pyogenes</w:t>
      </w:r>
      <w:r w:rsidRPr="0012360D">
        <w:rPr>
          <w:rFonts w:ascii="Book Antiqua" w:eastAsia="Book Antiqua" w:hAnsi="Book Antiqua" w:cs="Book Antiqua"/>
          <w:color w:val="000000"/>
        </w:rPr>
        <w:t>, whereas hBD-1 only has activity against gram positive commensals</w:t>
      </w:r>
      <w:r w:rsidRPr="0012360D">
        <w:rPr>
          <w:rFonts w:ascii="Book Antiqua" w:eastAsia="Book Antiqua" w:hAnsi="Book Antiqua" w:cs="Book Antiqua"/>
          <w:color w:val="000000"/>
          <w:vertAlign w:val="superscript"/>
        </w:rPr>
        <w:t>[11-13]</w:t>
      </w:r>
      <w:r w:rsidRPr="0012360D">
        <w:rPr>
          <w:rFonts w:ascii="Book Antiqua" w:eastAsia="Book Antiqua" w:hAnsi="Book Antiqua" w:cs="Book Antiqua"/>
          <w:color w:val="000000"/>
        </w:rPr>
        <w:t>.</w:t>
      </w:r>
    </w:p>
    <w:p w14:paraId="720EFB4E" w14:textId="77777777" w:rsidR="00A77B3E" w:rsidRPr="0012360D" w:rsidRDefault="00A77B3E" w:rsidP="007A1708">
      <w:pPr>
        <w:spacing w:line="360" w:lineRule="auto"/>
        <w:jc w:val="both"/>
        <w:rPr>
          <w:rFonts w:ascii="Book Antiqua" w:hAnsi="Book Antiqua"/>
        </w:rPr>
      </w:pPr>
    </w:p>
    <w:p w14:paraId="43CBCE74"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i/>
          <w:iCs/>
          <w:color w:val="000000"/>
        </w:rPr>
        <w:t>Cathelicidin</w:t>
      </w:r>
    </w:p>
    <w:p w14:paraId="7CBC205D"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Cathelicidin is another class of cationic peptides that mediates its bactericidal effects through direct disruption and lysis of bacterial membranes. Cathelicidin, also known as LL-37 or hCAP18, is an 18 </w:t>
      </w:r>
      <w:proofErr w:type="spellStart"/>
      <w:r w:rsidRPr="0012360D">
        <w:rPr>
          <w:rFonts w:ascii="Book Antiqua" w:eastAsia="Book Antiqua" w:hAnsi="Book Antiqua" w:cs="Book Antiqua"/>
          <w:color w:val="000000"/>
        </w:rPr>
        <w:t>kDa</w:t>
      </w:r>
      <w:proofErr w:type="spellEnd"/>
      <w:r w:rsidRPr="0012360D">
        <w:rPr>
          <w:rFonts w:ascii="Book Antiqua" w:eastAsia="Book Antiqua" w:hAnsi="Book Antiqua" w:cs="Book Antiqua"/>
          <w:color w:val="000000"/>
        </w:rPr>
        <w:t xml:space="preserve"> antimicrobial peptide involved in innate immune defenses and is encoded by the CAMP gene in </w:t>
      </w:r>
      <w:proofErr w:type="gramStart"/>
      <w:r w:rsidRPr="0012360D">
        <w:rPr>
          <w:rFonts w:ascii="Book Antiqua" w:eastAsia="Book Antiqua" w:hAnsi="Book Antiqua" w:cs="Book Antiqua"/>
          <w:color w:val="000000"/>
        </w:rPr>
        <w:t>humans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14]</w:t>
      </w:r>
      <w:r w:rsidRPr="0012360D">
        <w:rPr>
          <w:rFonts w:ascii="Book Antiqua" w:eastAsia="Book Antiqua" w:hAnsi="Book Antiqua" w:cs="Book Antiqua"/>
          <w:color w:val="000000"/>
        </w:rPr>
        <w:t xml:space="preserve">. Cathelicidin has a broad-spectrum activity against bacteria, enveloped viruses, and </w:t>
      </w:r>
      <w:proofErr w:type="gramStart"/>
      <w:r w:rsidRPr="0012360D">
        <w:rPr>
          <w:rFonts w:ascii="Book Antiqua" w:eastAsia="Book Antiqua" w:hAnsi="Book Antiqua" w:cs="Book Antiqua"/>
          <w:color w:val="000000"/>
        </w:rPr>
        <w:t>fungi</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15]</w:t>
      </w:r>
      <w:r w:rsidRPr="0012360D">
        <w:rPr>
          <w:rFonts w:ascii="Book Antiqua" w:eastAsia="Book Antiqua" w:hAnsi="Book Antiqua" w:cs="Book Antiqua"/>
          <w:color w:val="000000"/>
        </w:rPr>
        <w:t xml:space="preserve">. It is expressed by differentiated colonic epithelial cells as well as resident immune cells in the GI tract including neutrophils, monocytes, and macrophages, and mast </w:t>
      </w:r>
      <w:proofErr w:type="gramStart"/>
      <w:r w:rsidRPr="0012360D">
        <w:rPr>
          <w:rFonts w:ascii="Book Antiqua" w:eastAsia="Book Antiqua" w:hAnsi="Book Antiqua" w:cs="Book Antiqua"/>
          <w:color w:val="000000"/>
        </w:rPr>
        <w:t>cells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16,17]</w:t>
      </w:r>
      <w:r w:rsidRPr="0012360D">
        <w:rPr>
          <w:rFonts w:ascii="Book Antiqua" w:eastAsia="Book Antiqua" w:hAnsi="Book Antiqua" w:cs="Book Antiqua"/>
          <w:color w:val="000000"/>
        </w:rPr>
        <w:t xml:space="preserve">. Cathelicidin expression has been reported to be increased in inflamed and noninflamed mucosa in ulcerative colitis </w:t>
      </w:r>
      <w:proofErr w:type="gramStart"/>
      <w:r w:rsidRPr="0012360D">
        <w:rPr>
          <w:rFonts w:ascii="Book Antiqua" w:eastAsia="Book Antiqua" w:hAnsi="Book Antiqua" w:cs="Book Antiqua"/>
          <w:color w:val="000000"/>
        </w:rPr>
        <w:t>patients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18]</w:t>
      </w:r>
      <w:r w:rsidRPr="0012360D">
        <w:rPr>
          <w:rFonts w:ascii="Book Antiqua" w:eastAsia="Book Antiqua" w:hAnsi="Book Antiqua" w:cs="Book Antiqua"/>
          <w:color w:val="000000"/>
        </w:rPr>
        <w:t xml:space="preserve">. </w:t>
      </w:r>
      <w:proofErr w:type="gramStart"/>
      <w:r w:rsidRPr="0012360D">
        <w:rPr>
          <w:rFonts w:ascii="Book Antiqua" w:eastAsia="Book Antiqua" w:hAnsi="Book Antiqua" w:cs="Book Antiqua"/>
          <w:color w:val="000000"/>
        </w:rPr>
        <w:t>Butyrate</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18]</w:t>
      </w:r>
      <w:r w:rsidRPr="0012360D">
        <w:rPr>
          <w:rFonts w:ascii="Book Antiqua" w:eastAsia="Book Antiqua" w:hAnsi="Book Antiqua" w:cs="Book Antiqua"/>
          <w:color w:val="000000"/>
        </w:rPr>
        <w:t xml:space="preserve"> and vitamin D</w:t>
      </w:r>
      <w:r w:rsidRPr="0012360D">
        <w:rPr>
          <w:rFonts w:ascii="Book Antiqua" w:eastAsia="Book Antiqua" w:hAnsi="Book Antiqua" w:cs="Book Antiqua"/>
          <w:color w:val="000000"/>
          <w:vertAlign w:val="superscript"/>
        </w:rPr>
        <w:t>[19,20]</w:t>
      </w:r>
      <w:r w:rsidRPr="0012360D">
        <w:rPr>
          <w:rFonts w:ascii="Book Antiqua" w:eastAsia="Book Antiqua" w:hAnsi="Book Antiqua" w:cs="Book Antiqua"/>
          <w:color w:val="000000"/>
        </w:rPr>
        <w:t xml:space="preserve"> are known inducers of cathelicidin expression on colonic epithelial cells and immune cells. Cathelicidin deficiency increases susceptibility to infection with enterohemorrhagic </w:t>
      </w:r>
      <w:r w:rsidRPr="0012360D">
        <w:rPr>
          <w:rFonts w:ascii="Book Antiqua" w:eastAsia="Book Antiqua" w:hAnsi="Book Antiqua" w:cs="Book Antiqua"/>
          <w:i/>
          <w:iCs/>
          <w:color w:val="000000"/>
        </w:rPr>
        <w:t>E. coli</w:t>
      </w:r>
      <w:r w:rsidRPr="0012360D">
        <w:rPr>
          <w:rFonts w:ascii="Book Antiqua" w:eastAsia="Book Antiqua" w:hAnsi="Book Antiqua" w:cs="Book Antiqua"/>
          <w:color w:val="000000"/>
        </w:rPr>
        <w:t xml:space="preserve"> (EHEC</w:t>
      </w:r>
      <w:proofErr w:type="gramStart"/>
      <w:r w:rsidRPr="0012360D">
        <w:rPr>
          <w:rFonts w:ascii="Book Antiqua" w:eastAsia="Book Antiqua" w:hAnsi="Book Antiqua" w:cs="Book Antiqua"/>
          <w:color w:val="000000"/>
        </w:rPr>
        <w:t>)</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21]</w:t>
      </w:r>
      <w:r w:rsidRPr="0012360D">
        <w:rPr>
          <w:rFonts w:ascii="Book Antiqua" w:eastAsia="Book Antiqua" w:hAnsi="Book Antiqua" w:cs="Book Antiqua"/>
          <w:color w:val="000000"/>
        </w:rPr>
        <w:t xml:space="preserve">. Vitamin D induction of cathelicidin in human colonic epithelial cells has been shown to inhibit </w:t>
      </w:r>
      <w:r w:rsidRPr="0012360D">
        <w:rPr>
          <w:rFonts w:ascii="Book Antiqua" w:eastAsia="Book Antiqua" w:hAnsi="Book Antiqua" w:cs="Book Antiqua"/>
          <w:i/>
          <w:iCs/>
          <w:color w:val="000000"/>
        </w:rPr>
        <w:t>in vitro E. coli</w:t>
      </w:r>
      <w:r w:rsidRPr="0012360D">
        <w:rPr>
          <w:rFonts w:ascii="Book Antiqua" w:eastAsia="Book Antiqua" w:hAnsi="Book Antiqua" w:cs="Book Antiqua"/>
          <w:color w:val="000000"/>
        </w:rPr>
        <w:t xml:space="preserve"> </w:t>
      </w:r>
      <w:proofErr w:type="gramStart"/>
      <w:r w:rsidRPr="0012360D">
        <w:rPr>
          <w:rFonts w:ascii="Book Antiqua" w:eastAsia="Book Antiqua" w:hAnsi="Book Antiqua" w:cs="Book Antiqua"/>
          <w:color w:val="000000"/>
        </w:rPr>
        <w:t>growth</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21]</w:t>
      </w:r>
      <w:r w:rsidRPr="0012360D">
        <w:rPr>
          <w:rFonts w:ascii="Book Antiqua" w:eastAsia="Book Antiqua" w:hAnsi="Book Antiqua" w:cs="Book Antiqua"/>
          <w:color w:val="000000"/>
        </w:rPr>
        <w:t xml:space="preserve">. Likewise, cathelicidin protects against colonization with epithelial adherent bacterial </w:t>
      </w:r>
      <w:proofErr w:type="gramStart"/>
      <w:r w:rsidRPr="0012360D">
        <w:rPr>
          <w:rFonts w:ascii="Book Antiqua" w:eastAsia="Book Antiqua" w:hAnsi="Book Antiqua" w:cs="Book Antiqua"/>
          <w:color w:val="000000"/>
        </w:rPr>
        <w:t>pathogens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22]</w:t>
      </w:r>
      <w:r w:rsidRPr="0012360D">
        <w:rPr>
          <w:rFonts w:ascii="Book Antiqua" w:eastAsia="Book Antiqua" w:hAnsi="Book Antiqua" w:cs="Book Antiqua"/>
          <w:color w:val="000000"/>
        </w:rPr>
        <w:t>.</w:t>
      </w:r>
    </w:p>
    <w:p w14:paraId="24D9651B" w14:textId="77777777" w:rsidR="00A77B3E" w:rsidRPr="0012360D" w:rsidRDefault="00A77B3E" w:rsidP="007A1708">
      <w:pPr>
        <w:spacing w:line="360" w:lineRule="auto"/>
        <w:jc w:val="both"/>
        <w:rPr>
          <w:rFonts w:ascii="Book Antiqua" w:hAnsi="Book Antiqua"/>
          <w:lang w:eastAsia="zh-CN"/>
        </w:rPr>
      </w:pPr>
    </w:p>
    <w:p w14:paraId="4308942D"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i/>
          <w:iCs/>
          <w:color w:val="000000"/>
        </w:rPr>
        <w:t>Regenerating protein</w:t>
      </w:r>
    </w:p>
    <w:p w14:paraId="3B29543F" w14:textId="5C36F22C"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lastRenderedPageBreak/>
        <w:t xml:space="preserve">Another class of antimicrobial peptides expressed in the GI tract include the soluble lectins belonging to the regenerating (Reg) Protein family. RegIIIγ and its human counterpart RegIIIα, also known as Hepatocarcinoma-Intestine Pancreas/Pancreatitis-Associated Protein (HIP/PAP), are expressed by enterocytes and Paneth cells in response to microbial and inflammatory </w:t>
      </w:r>
      <w:proofErr w:type="gramStart"/>
      <w:r w:rsidRPr="0012360D">
        <w:rPr>
          <w:rFonts w:ascii="Book Antiqua" w:eastAsia="Book Antiqua" w:hAnsi="Book Antiqua" w:cs="Book Antiqua"/>
          <w:color w:val="000000"/>
        </w:rPr>
        <w:t>stimuli</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23,24]</w:t>
      </w:r>
      <w:r w:rsidRPr="0012360D">
        <w:rPr>
          <w:rFonts w:ascii="Book Antiqua" w:eastAsia="Book Antiqua" w:hAnsi="Book Antiqua" w:cs="Book Antiqua"/>
          <w:color w:val="000000"/>
        </w:rPr>
        <w:t xml:space="preserve">. RegIIIα selectively binds to cell wall peptidoglycan in gram-positive bacteria to induce pore </w:t>
      </w:r>
      <w:proofErr w:type="gramStart"/>
      <w:r w:rsidRPr="0012360D">
        <w:rPr>
          <w:rFonts w:ascii="Book Antiqua" w:eastAsia="Book Antiqua" w:hAnsi="Book Antiqua" w:cs="Book Antiqua"/>
          <w:color w:val="000000"/>
        </w:rPr>
        <w:t>formation</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25]</w:t>
      </w:r>
      <w:r w:rsidRPr="0012360D">
        <w:rPr>
          <w:rFonts w:ascii="Book Antiqua" w:eastAsia="Book Antiqua" w:hAnsi="Book Antiqua" w:cs="Book Antiqua"/>
          <w:color w:val="000000"/>
        </w:rPr>
        <w:t xml:space="preserve">. RegIIIβ interacts with surface Lipid A structures to target gram-negative </w:t>
      </w:r>
      <w:proofErr w:type="gramStart"/>
      <w:r w:rsidRPr="0012360D">
        <w:rPr>
          <w:rFonts w:ascii="Book Antiqua" w:eastAsia="Book Antiqua" w:hAnsi="Book Antiqua" w:cs="Book Antiqua"/>
          <w:color w:val="000000"/>
        </w:rPr>
        <w:t>bacteria</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26]</w:t>
      </w:r>
      <w:r w:rsidRPr="0012360D">
        <w:rPr>
          <w:rFonts w:ascii="Book Antiqua" w:eastAsia="Book Antiqua" w:hAnsi="Book Antiqua" w:cs="Book Antiqua"/>
          <w:color w:val="000000"/>
        </w:rPr>
        <w:t>.</w:t>
      </w:r>
      <w:r w:rsidR="00D8501C" w:rsidRPr="0012360D">
        <w:rPr>
          <w:rFonts w:ascii="Book Antiqua" w:eastAsia="Book Antiqua" w:hAnsi="Book Antiqua" w:cs="Book Antiqua"/>
          <w:color w:val="000000"/>
        </w:rPr>
        <w:t xml:space="preserve"> </w:t>
      </w:r>
      <w:r w:rsidRPr="0012360D">
        <w:rPr>
          <w:rFonts w:ascii="Book Antiqua" w:eastAsia="Book Antiqua" w:hAnsi="Book Antiqua" w:cs="Book Antiqua"/>
          <w:color w:val="000000"/>
        </w:rPr>
        <w:t xml:space="preserve">In mice, RegIIIγ maintains physical separation between the gut microbiota and the intestinal epithelial surface and regulates bacterial colonization and intestinal immune responses by the </w:t>
      </w:r>
      <w:proofErr w:type="gramStart"/>
      <w:r w:rsidRPr="0012360D">
        <w:rPr>
          <w:rFonts w:ascii="Book Antiqua" w:eastAsia="Book Antiqua" w:hAnsi="Book Antiqua" w:cs="Book Antiqua"/>
          <w:color w:val="000000"/>
        </w:rPr>
        <w:t>microbiota</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27]</w:t>
      </w:r>
      <w:r w:rsidRPr="0012360D">
        <w:rPr>
          <w:rFonts w:ascii="Book Antiqua" w:eastAsia="Book Antiqua" w:hAnsi="Book Antiqua" w:cs="Book Antiqua"/>
          <w:color w:val="000000"/>
        </w:rPr>
        <w:t xml:space="preserve">. In mice, RegIII is strongly induced in gut epithelial cells following bacterial reconstitution and </w:t>
      </w:r>
      <w:proofErr w:type="gramStart"/>
      <w:r w:rsidRPr="0012360D">
        <w:rPr>
          <w:rFonts w:ascii="Book Antiqua" w:eastAsia="Book Antiqua" w:hAnsi="Book Antiqua" w:cs="Book Antiqua"/>
          <w:color w:val="000000"/>
        </w:rPr>
        <w:t>colitis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28]</w:t>
      </w:r>
      <w:r w:rsidRPr="0012360D">
        <w:rPr>
          <w:rFonts w:ascii="Book Antiqua" w:eastAsia="Book Antiqua" w:hAnsi="Book Antiqua" w:cs="Book Antiqua"/>
          <w:color w:val="000000"/>
        </w:rPr>
        <w:t xml:space="preserve">. In human studies, Reg Iα, Reg Iβ, and Reg IV are overexpressed in colon mucosa with ulcerative colitis, whereas Reg IV is overexpressed in Crohn's </w:t>
      </w:r>
      <w:proofErr w:type="gramStart"/>
      <w:r w:rsidRPr="0012360D">
        <w:rPr>
          <w:rFonts w:ascii="Book Antiqua" w:eastAsia="Book Antiqua" w:hAnsi="Book Antiqua" w:cs="Book Antiqua"/>
          <w:color w:val="000000"/>
        </w:rPr>
        <w:t>disease</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29]</w:t>
      </w:r>
      <w:r w:rsidRPr="0012360D">
        <w:rPr>
          <w:rFonts w:ascii="Book Antiqua" w:eastAsia="Book Antiqua" w:hAnsi="Book Antiqua" w:cs="Book Antiqua"/>
          <w:color w:val="000000"/>
        </w:rPr>
        <w:t xml:space="preserve">. </w:t>
      </w:r>
    </w:p>
    <w:p w14:paraId="3B91BCD2" w14:textId="77777777" w:rsidR="00A77B3E" w:rsidRPr="0012360D" w:rsidRDefault="00A77B3E" w:rsidP="007A1708">
      <w:pPr>
        <w:spacing w:line="360" w:lineRule="auto"/>
        <w:jc w:val="both"/>
        <w:rPr>
          <w:rFonts w:ascii="Book Antiqua" w:hAnsi="Book Antiqua"/>
        </w:rPr>
      </w:pPr>
    </w:p>
    <w:p w14:paraId="61058626"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i/>
          <w:iCs/>
          <w:color w:val="000000"/>
        </w:rPr>
        <w:t>Metal sequestering antimicrobial peptides</w:t>
      </w:r>
    </w:p>
    <w:p w14:paraId="2BF8530C"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Some antimicrobial peptides function by sequestering metal micronutrients which are required as co-factors for microbial growth. Lactoferrin is a secreted iron binding protein that is expressed by intestinal epithelial cells. Lactoferrin mediates its antimicrobial activity by sequestering free iron required for bacteria </w:t>
      </w:r>
      <w:proofErr w:type="gramStart"/>
      <w:r w:rsidRPr="0012360D">
        <w:rPr>
          <w:rFonts w:ascii="Book Antiqua" w:eastAsia="Book Antiqua" w:hAnsi="Book Antiqua" w:cs="Book Antiqua"/>
          <w:color w:val="000000"/>
        </w:rPr>
        <w:t>growth</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30]</w:t>
      </w:r>
      <w:r w:rsidRPr="0012360D">
        <w:rPr>
          <w:rFonts w:ascii="Book Antiqua" w:eastAsia="Book Antiqua" w:hAnsi="Book Antiqua" w:cs="Book Antiqua"/>
          <w:color w:val="000000"/>
        </w:rPr>
        <w:t xml:space="preserve">. Lipocalin-2 (neutrophil gelatinase-associated lipocalin, GAL) is expressed by intestinal epithelial cells after stimulation by proinflammatory cytokines IL-17 and IL-22. Lipocalin-2 sequesters the siderophore enterobactin which then prevents bacteria cells from binding </w:t>
      </w:r>
      <w:proofErr w:type="gramStart"/>
      <w:r w:rsidRPr="0012360D">
        <w:rPr>
          <w:rFonts w:ascii="Book Antiqua" w:eastAsia="Book Antiqua" w:hAnsi="Book Antiqua" w:cs="Book Antiqua"/>
          <w:color w:val="000000"/>
        </w:rPr>
        <w:t>iron</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31]</w:t>
      </w:r>
      <w:r w:rsidRPr="0012360D">
        <w:rPr>
          <w:rFonts w:ascii="Book Antiqua" w:eastAsia="Book Antiqua" w:hAnsi="Book Antiqua" w:cs="Book Antiqua"/>
          <w:color w:val="000000"/>
        </w:rPr>
        <w:t xml:space="preserve">. Calprotectin, a heterodimer consisting of S100A8 and S100A9, is produced by intestinal epithelial cells and neutrophils. Calprotectin inhibits bacterial growth by sequestering zinc and manganese during </w:t>
      </w:r>
      <w:proofErr w:type="gramStart"/>
      <w:r w:rsidRPr="0012360D">
        <w:rPr>
          <w:rFonts w:ascii="Book Antiqua" w:eastAsia="Book Antiqua" w:hAnsi="Book Antiqua" w:cs="Book Antiqua"/>
          <w:color w:val="000000"/>
        </w:rPr>
        <w:t>infection</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32]</w:t>
      </w:r>
      <w:r w:rsidRPr="0012360D">
        <w:rPr>
          <w:rFonts w:ascii="Book Antiqua" w:eastAsia="Book Antiqua" w:hAnsi="Book Antiqua" w:cs="Book Antiqua"/>
          <w:color w:val="000000"/>
        </w:rPr>
        <w:t xml:space="preserve">. The cationic peptide hepcidin plays a key role in regulating iron homeostasis through its binding to the iron exporter ferroportin. During infection and inflammation, hepcidin is upregulated and subsequently limits iron availability to bacterial pathogens. Hepcidin has antimicrobial activity against </w:t>
      </w:r>
      <w:r w:rsidRPr="0012360D">
        <w:rPr>
          <w:rFonts w:ascii="Book Antiqua" w:eastAsia="Book Antiqua" w:hAnsi="Book Antiqua" w:cs="Book Antiqua"/>
          <w:i/>
          <w:iCs/>
          <w:color w:val="000000"/>
        </w:rPr>
        <w:t>E. coli</w:t>
      </w:r>
      <w:r w:rsidRPr="0012360D">
        <w:rPr>
          <w:rFonts w:ascii="Book Antiqua" w:eastAsia="Book Antiqua" w:hAnsi="Book Antiqua" w:cs="Book Antiqua"/>
          <w:color w:val="000000"/>
        </w:rPr>
        <w:t xml:space="preserve">, </w:t>
      </w:r>
      <w:r w:rsidRPr="0012360D">
        <w:rPr>
          <w:rFonts w:ascii="Book Antiqua" w:eastAsia="Book Antiqua" w:hAnsi="Book Antiqua" w:cs="Book Antiqua"/>
          <w:i/>
          <w:iCs/>
          <w:color w:val="000000"/>
        </w:rPr>
        <w:t>Pseudomonas aeruginosa</w:t>
      </w:r>
      <w:r w:rsidRPr="0012360D">
        <w:rPr>
          <w:rFonts w:ascii="Book Antiqua" w:eastAsia="Book Antiqua" w:hAnsi="Book Antiqua" w:cs="Book Antiqua"/>
          <w:color w:val="000000"/>
        </w:rPr>
        <w:t xml:space="preserve">, and group A </w:t>
      </w:r>
      <w:proofErr w:type="gramStart"/>
      <w:r w:rsidRPr="0012360D">
        <w:rPr>
          <w:rFonts w:ascii="Book Antiqua" w:eastAsia="Book Antiqua" w:hAnsi="Book Antiqua" w:cs="Book Antiqua"/>
          <w:i/>
          <w:iCs/>
          <w:color w:val="000000"/>
        </w:rPr>
        <w:t>Streptococcus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33]</w:t>
      </w:r>
      <w:r w:rsidRPr="0012360D">
        <w:rPr>
          <w:rFonts w:ascii="Book Antiqua" w:eastAsia="Book Antiqua" w:hAnsi="Book Antiqua" w:cs="Book Antiqua"/>
          <w:color w:val="000000"/>
        </w:rPr>
        <w:t>.</w:t>
      </w:r>
    </w:p>
    <w:p w14:paraId="7096B4C5" w14:textId="77777777" w:rsidR="00A77B3E" w:rsidRPr="0012360D" w:rsidRDefault="00A77B3E" w:rsidP="007A1708">
      <w:pPr>
        <w:spacing w:line="360" w:lineRule="auto"/>
        <w:jc w:val="both"/>
        <w:rPr>
          <w:rFonts w:ascii="Book Antiqua" w:hAnsi="Book Antiqua"/>
        </w:rPr>
      </w:pPr>
    </w:p>
    <w:p w14:paraId="60A1D95C"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i/>
          <w:iCs/>
          <w:color w:val="000000"/>
        </w:rPr>
        <w:t>Antimicrobial peptides with different mechanisms of action</w:t>
      </w:r>
    </w:p>
    <w:p w14:paraId="3C1C7890"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Other AMPs of various mechanisms of action have also been characterized. Galectins are β-galactoside-binding lectins that can bind to galactose-containing glycans on glycoproteins and glycolipids. They are highly expressed by intestinal epithelial cells and innate immune cells. Galectin-3, -4, and-8 recognize human blood group B antigen-like determinants on the surface of </w:t>
      </w:r>
      <w:r w:rsidRPr="0012360D">
        <w:rPr>
          <w:rFonts w:ascii="Book Antiqua" w:eastAsia="Book Antiqua" w:hAnsi="Book Antiqua" w:cs="Book Antiqua"/>
          <w:i/>
          <w:iCs/>
          <w:color w:val="000000"/>
        </w:rPr>
        <w:t>E. coli</w:t>
      </w:r>
      <w:r w:rsidRPr="0012360D">
        <w:rPr>
          <w:rFonts w:ascii="Book Antiqua" w:eastAsia="Book Antiqua" w:hAnsi="Book Antiqua" w:cs="Book Antiqua"/>
          <w:color w:val="000000"/>
        </w:rPr>
        <w:t xml:space="preserve"> O86 and have bactericidal activity. Galectin-3 can bind to lipopolysaccharide (LPS) on gram-negative bacteria. Galectin-8 targets damaged vesicles for autophagy during bacteria </w:t>
      </w:r>
      <w:proofErr w:type="gramStart"/>
      <w:r w:rsidRPr="0012360D">
        <w:rPr>
          <w:rFonts w:ascii="Book Antiqua" w:eastAsia="Book Antiqua" w:hAnsi="Book Antiqua" w:cs="Book Antiqua"/>
          <w:color w:val="000000"/>
        </w:rPr>
        <w:t>invasion</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34,35]</w:t>
      </w:r>
      <w:r w:rsidRPr="0012360D">
        <w:rPr>
          <w:rFonts w:ascii="Book Antiqua" w:eastAsia="Book Antiqua" w:hAnsi="Book Antiqua" w:cs="Book Antiqua"/>
          <w:color w:val="000000"/>
        </w:rPr>
        <w:t xml:space="preserve">. Another mechanism involves enzymatic degradation of bacterial membranes. Lysozyme which is secreted by Paneth cells preferentially binds to gram-positive bacteria and degrades bacterial membranes by hydrolyzing peptidoglycan </w:t>
      </w:r>
      <w:proofErr w:type="gramStart"/>
      <w:r w:rsidRPr="0012360D">
        <w:rPr>
          <w:rFonts w:ascii="Book Antiqua" w:eastAsia="Book Antiqua" w:hAnsi="Book Antiqua" w:cs="Book Antiqua"/>
          <w:color w:val="000000"/>
        </w:rPr>
        <w:t>linkages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36]</w:t>
      </w:r>
      <w:r w:rsidRPr="0012360D">
        <w:rPr>
          <w:rFonts w:ascii="Book Antiqua" w:eastAsia="Book Antiqua" w:hAnsi="Book Antiqua" w:cs="Book Antiqua"/>
          <w:color w:val="000000"/>
        </w:rPr>
        <w:t xml:space="preserve">. AMPs also function as protease inhibitors such as elafin and secretory leukocyte protease inhibitor (SLPI). Elafin is produced by epithelial cells of mucosal surfaces including the GI tract. Elafin mediates its antimicrobial activity by binding to LPS from gram-negative bacteria and modulating </w:t>
      </w:r>
      <w:proofErr w:type="gramStart"/>
      <w:r w:rsidRPr="0012360D">
        <w:rPr>
          <w:rFonts w:ascii="Book Antiqua" w:eastAsia="Book Antiqua" w:hAnsi="Book Antiqua" w:cs="Book Antiqua"/>
          <w:color w:val="000000"/>
        </w:rPr>
        <w:t>macrophages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37]</w:t>
      </w:r>
      <w:r w:rsidRPr="0012360D">
        <w:rPr>
          <w:rFonts w:ascii="Book Antiqua" w:eastAsia="Book Antiqua" w:hAnsi="Book Antiqua" w:cs="Book Antiqua"/>
          <w:color w:val="000000"/>
        </w:rPr>
        <w:t xml:space="preserve">. SLPI is a major serine proteinase inhibitor that is expressed and apically secreted by human intestinal epithelium as well as Paneth cells, neutrophils, and macrophages. SLPI has antimicrobial activity against the enteric pathogen </w:t>
      </w:r>
      <w:r w:rsidRPr="0012360D">
        <w:rPr>
          <w:rFonts w:ascii="Book Antiqua" w:eastAsia="Book Antiqua" w:hAnsi="Book Antiqua" w:cs="Book Antiqua"/>
          <w:i/>
          <w:iCs/>
          <w:color w:val="000000"/>
        </w:rPr>
        <w:t>Salmonella typhimurium</w:t>
      </w:r>
      <w:r w:rsidRPr="0012360D">
        <w:rPr>
          <w:rFonts w:ascii="Book Antiqua" w:eastAsia="Book Antiqua" w:hAnsi="Book Antiqua" w:cs="Book Antiqua"/>
          <w:color w:val="000000"/>
        </w:rPr>
        <w:t xml:space="preserve"> as well as gram-positive and gram-negative bacteria and </w:t>
      </w:r>
      <w:proofErr w:type="gramStart"/>
      <w:r w:rsidRPr="0012360D">
        <w:rPr>
          <w:rFonts w:ascii="Book Antiqua" w:eastAsia="Book Antiqua" w:hAnsi="Book Antiqua" w:cs="Book Antiqua"/>
          <w:color w:val="000000"/>
        </w:rPr>
        <w:t>fungi</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38,39]</w:t>
      </w:r>
      <w:r w:rsidRPr="0012360D">
        <w:rPr>
          <w:rFonts w:ascii="Book Antiqua" w:eastAsia="Book Antiqua" w:hAnsi="Book Antiqua" w:cs="Book Antiqua"/>
          <w:color w:val="000000"/>
        </w:rPr>
        <w:t>.</w:t>
      </w:r>
    </w:p>
    <w:p w14:paraId="2B49F37F" w14:textId="77777777" w:rsidR="00A77B3E" w:rsidRPr="0012360D" w:rsidRDefault="00A77B3E" w:rsidP="007A1708">
      <w:pPr>
        <w:spacing w:line="360" w:lineRule="auto"/>
        <w:jc w:val="both"/>
        <w:rPr>
          <w:rFonts w:ascii="Book Antiqua" w:hAnsi="Book Antiqua"/>
        </w:rPr>
      </w:pPr>
    </w:p>
    <w:p w14:paraId="4F0F180B"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caps/>
          <w:color w:val="000000"/>
          <w:u w:val="single"/>
        </w:rPr>
        <w:t xml:space="preserve">Antimicrobial Peptides and the Gut MicrobiomE </w:t>
      </w:r>
    </w:p>
    <w:p w14:paraId="111A2DB9"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The appropriate maintenance of the gut microbiome is critical for health. In addition to offering competitive protection against pathogen growth, the microbiome regulates gut </w:t>
      </w:r>
      <w:proofErr w:type="gramStart"/>
      <w:r w:rsidRPr="0012360D">
        <w:rPr>
          <w:rFonts w:ascii="Book Antiqua" w:eastAsia="Book Antiqua" w:hAnsi="Book Antiqua" w:cs="Book Antiqua"/>
          <w:color w:val="000000"/>
        </w:rPr>
        <w:t>development</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40]</w:t>
      </w:r>
      <w:r w:rsidRPr="0012360D">
        <w:rPr>
          <w:rFonts w:ascii="Book Antiqua" w:eastAsia="Book Antiqua" w:hAnsi="Book Antiqua" w:cs="Book Antiqua"/>
          <w:color w:val="000000"/>
        </w:rPr>
        <w:t xml:space="preserve"> modulates digestion</w:t>
      </w:r>
      <w:r w:rsidRPr="0012360D">
        <w:rPr>
          <w:rFonts w:ascii="Book Antiqua" w:eastAsia="Book Antiqua" w:hAnsi="Book Antiqua" w:cs="Book Antiqua"/>
          <w:color w:val="000000"/>
          <w:vertAlign w:val="superscript"/>
        </w:rPr>
        <w:t>[41]</w:t>
      </w:r>
      <w:r w:rsidRPr="0012360D">
        <w:rPr>
          <w:rFonts w:ascii="Book Antiqua" w:eastAsia="Book Antiqua" w:hAnsi="Book Antiqua" w:cs="Book Antiqua"/>
          <w:color w:val="000000"/>
        </w:rPr>
        <w:t xml:space="preserve"> and provides nutrients</w:t>
      </w:r>
      <w:r w:rsidRPr="0012360D">
        <w:rPr>
          <w:rFonts w:ascii="Book Antiqua" w:eastAsia="Book Antiqua" w:hAnsi="Book Antiqua" w:cs="Book Antiqua"/>
          <w:color w:val="000000"/>
          <w:vertAlign w:val="superscript"/>
        </w:rPr>
        <w:t>[42]</w:t>
      </w:r>
      <w:r w:rsidRPr="0012360D">
        <w:rPr>
          <w:rFonts w:ascii="Book Antiqua" w:eastAsia="Book Antiqua" w:hAnsi="Book Antiqua" w:cs="Book Antiqua"/>
          <w:color w:val="000000"/>
        </w:rPr>
        <w:t xml:space="preserve">. Thus, the microbiome must be carefully cultivated, without being permitted to proliferate excessively. However, the rapid renewal of epithelial layers, particularly in the gut where renewal rates are amongst the most </w:t>
      </w:r>
      <w:proofErr w:type="gramStart"/>
      <w:r w:rsidRPr="0012360D">
        <w:rPr>
          <w:rFonts w:ascii="Book Antiqua" w:eastAsia="Book Antiqua" w:hAnsi="Book Antiqua" w:cs="Book Antiqua"/>
          <w:color w:val="000000"/>
        </w:rPr>
        <w:t>rapid</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43,44]</w:t>
      </w:r>
      <w:r w:rsidRPr="0012360D">
        <w:rPr>
          <w:rFonts w:ascii="Book Antiqua" w:eastAsia="Book Antiqua" w:hAnsi="Book Antiqua" w:cs="Book Antiqua"/>
          <w:color w:val="000000"/>
        </w:rPr>
        <w:t xml:space="preserve">, poses a unique challenge for maintaining microbial composition and distribution. AMPs are a critical mechanism for regulating </w:t>
      </w:r>
      <w:r w:rsidRPr="0012360D">
        <w:rPr>
          <w:rFonts w:ascii="Book Antiqua" w:eastAsia="Book Antiqua" w:hAnsi="Book Antiqua" w:cs="Book Antiqua"/>
          <w:color w:val="000000"/>
        </w:rPr>
        <w:lastRenderedPageBreak/>
        <w:t xml:space="preserve">the microbiome, and act as part of a complex interplay between the gut microbiome, the innate immune system, and epithelium renewal. Reduced AMP production is associated with disorders such as </w:t>
      </w:r>
      <w:proofErr w:type="gramStart"/>
      <w:r w:rsidRPr="0012360D">
        <w:rPr>
          <w:rFonts w:ascii="Book Antiqua" w:eastAsia="Book Antiqua" w:hAnsi="Book Antiqua" w:cs="Book Antiqua"/>
          <w:color w:val="000000"/>
        </w:rPr>
        <w:t>IBD</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45]</w:t>
      </w:r>
      <w:r w:rsidRPr="0012360D">
        <w:rPr>
          <w:rFonts w:ascii="Book Antiqua" w:eastAsia="Book Antiqua" w:hAnsi="Book Antiqua" w:cs="Book Antiqua"/>
          <w:color w:val="000000"/>
        </w:rPr>
        <w:t xml:space="preserve">, which will be discussed in more depth in section III. In wounds or acute infections, multiple classes of AMPs are rapidly upregulated, frequently through PAMP-dependent induction. Above threshold doses, they achieve rapid bacterial killing by synergistically targeting diverse yet critical microbial </w:t>
      </w:r>
      <w:proofErr w:type="gramStart"/>
      <w:r w:rsidRPr="0012360D">
        <w:rPr>
          <w:rFonts w:ascii="Book Antiqua" w:eastAsia="Book Antiqua" w:hAnsi="Book Antiqua" w:cs="Book Antiqua"/>
          <w:color w:val="000000"/>
        </w:rPr>
        <w:t>functions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46]</w:t>
      </w:r>
      <w:r w:rsidRPr="0012360D">
        <w:rPr>
          <w:rFonts w:ascii="Book Antiqua" w:eastAsia="Book Antiqua" w:hAnsi="Book Antiqua" w:cs="Book Antiqua"/>
          <w:color w:val="000000"/>
        </w:rPr>
        <w:t xml:space="preserve">. In contrast, direct interactions between AMPs and the gut microbiome occur at sub-lethal </w:t>
      </w:r>
      <w:proofErr w:type="gramStart"/>
      <w:r w:rsidRPr="0012360D">
        <w:rPr>
          <w:rFonts w:ascii="Book Antiqua" w:eastAsia="Book Antiqua" w:hAnsi="Book Antiqua" w:cs="Book Antiqua"/>
          <w:color w:val="000000"/>
        </w:rPr>
        <w:t>doses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47]</w:t>
      </w:r>
      <w:r w:rsidRPr="0012360D">
        <w:rPr>
          <w:rFonts w:ascii="Book Antiqua" w:eastAsia="Book Antiqua" w:hAnsi="Book Antiqua" w:cs="Book Antiqua"/>
          <w:color w:val="000000"/>
        </w:rPr>
        <w:t>, though AMPs also act indirectly on the gut microbiome through the local modulation of immune response</w:t>
      </w:r>
      <w:r w:rsidRPr="0012360D">
        <w:rPr>
          <w:rFonts w:ascii="Book Antiqua" w:eastAsia="Book Antiqua" w:hAnsi="Book Antiqua" w:cs="Book Antiqua"/>
          <w:color w:val="000000"/>
          <w:vertAlign w:val="superscript"/>
        </w:rPr>
        <w:t>[48]</w:t>
      </w:r>
      <w:r w:rsidRPr="0012360D">
        <w:rPr>
          <w:rFonts w:ascii="Book Antiqua" w:eastAsia="Book Antiqua" w:hAnsi="Book Antiqua" w:cs="Book Antiqua"/>
          <w:color w:val="000000"/>
        </w:rPr>
        <w:t xml:space="preserve">. </w:t>
      </w:r>
    </w:p>
    <w:p w14:paraId="3458CFE0" w14:textId="77777777" w:rsidR="00A77B3E" w:rsidRPr="0012360D" w:rsidRDefault="00A77B3E" w:rsidP="007A1708">
      <w:pPr>
        <w:spacing w:line="360" w:lineRule="auto"/>
        <w:jc w:val="both"/>
        <w:rPr>
          <w:rFonts w:ascii="Book Antiqua" w:hAnsi="Book Antiqua"/>
        </w:rPr>
      </w:pPr>
    </w:p>
    <w:p w14:paraId="4E2B8AA8"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i/>
          <w:iCs/>
          <w:color w:val="000000"/>
        </w:rPr>
        <w:t>Evolutionary analysis of AMPs offers insights into AMP function</w:t>
      </w:r>
    </w:p>
    <w:p w14:paraId="77733767" w14:textId="15DE525D"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Across a wide array of species, the regional control of which AMP classes are expressed acts in concert with local environmental conditions to fine-tune both the microbiome’s spatial heterogeneities as well as bacterial </w:t>
      </w:r>
      <w:proofErr w:type="gramStart"/>
      <w:r w:rsidRPr="0012360D">
        <w:rPr>
          <w:rFonts w:ascii="Book Antiqua" w:eastAsia="Book Antiqua" w:hAnsi="Book Antiqua" w:cs="Book Antiqua"/>
          <w:color w:val="000000"/>
        </w:rPr>
        <w:t>phenotype</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49]</w:t>
      </w:r>
      <w:r w:rsidRPr="0012360D">
        <w:rPr>
          <w:rFonts w:ascii="Book Antiqua" w:eastAsia="Book Antiqua" w:hAnsi="Book Antiqua" w:cs="Book Antiqua"/>
          <w:color w:val="000000"/>
        </w:rPr>
        <w:t>.</w:t>
      </w:r>
      <w:r w:rsidR="00D8501C" w:rsidRPr="0012360D">
        <w:rPr>
          <w:rFonts w:ascii="Book Antiqua" w:eastAsia="Book Antiqua" w:hAnsi="Book Antiqua" w:cs="Book Antiqua"/>
          <w:color w:val="000000"/>
        </w:rPr>
        <w:t xml:space="preserve"> </w:t>
      </w:r>
      <w:r w:rsidRPr="0012360D">
        <w:rPr>
          <w:rFonts w:ascii="Book Antiqua" w:eastAsia="Book Antiqua" w:hAnsi="Book Antiqua" w:cs="Book Antiqua"/>
          <w:color w:val="000000"/>
        </w:rPr>
        <w:t xml:space="preserve">The requirements for broad-spectrum pathogen resistance, coupled with carefully tuned microbiome maintenance, lead to fascinating AMP evolutionary behavior. While genes associated with immune defense are associated with rapid evolution, AMP amino acid sequences evolve more slowly than the genome average. Indeed, they can be highly conserved across multiple </w:t>
      </w:r>
      <w:proofErr w:type="gramStart"/>
      <w:r w:rsidRPr="0012360D">
        <w:rPr>
          <w:rFonts w:ascii="Book Antiqua" w:eastAsia="Book Antiqua" w:hAnsi="Book Antiqua" w:cs="Book Antiqua"/>
          <w:color w:val="000000"/>
        </w:rPr>
        <w:t>species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50]</w:t>
      </w:r>
      <w:r w:rsidRPr="0012360D">
        <w:rPr>
          <w:rFonts w:ascii="Book Antiqua" w:eastAsia="Book Antiqua" w:hAnsi="Book Antiqua" w:cs="Book Antiqua"/>
          <w:color w:val="000000"/>
        </w:rPr>
        <w:t xml:space="preserve">. The relatively slow evolution rate of AMP amino acid sequences therefore suggests that pathogen control is likely a result of a complex AMP mixture, and that any individual AMP exerts minimal co-evolutionary </w:t>
      </w:r>
      <w:proofErr w:type="gramStart"/>
      <w:r w:rsidRPr="0012360D">
        <w:rPr>
          <w:rFonts w:ascii="Book Antiqua" w:eastAsia="Book Antiqua" w:hAnsi="Book Antiqua" w:cs="Book Antiqua"/>
          <w:color w:val="000000"/>
        </w:rPr>
        <w:t>pressure</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51,52]</w:t>
      </w:r>
      <w:r w:rsidRPr="0012360D">
        <w:rPr>
          <w:rFonts w:ascii="Book Antiqua" w:eastAsia="Book Antiqua" w:hAnsi="Book Antiqua" w:cs="Book Antiqua"/>
          <w:color w:val="000000"/>
        </w:rPr>
        <w:t xml:space="preserve">. </w:t>
      </w:r>
    </w:p>
    <w:p w14:paraId="1A216B99" w14:textId="77777777" w:rsidR="00A77B3E" w:rsidRPr="0012360D" w:rsidRDefault="00A93E06" w:rsidP="007A1708">
      <w:pPr>
        <w:spacing w:line="360" w:lineRule="auto"/>
        <w:ind w:firstLine="720"/>
        <w:jc w:val="both"/>
        <w:rPr>
          <w:rFonts w:ascii="Book Antiqua" w:hAnsi="Book Antiqua"/>
        </w:rPr>
      </w:pPr>
      <w:r w:rsidRPr="0012360D">
        <w:rPr>
          <w:rFonts w:ascii="Book Antiqua" w:eastAsia="Book Antiqua" w:hAnsi="Book Antiqua" w:cs="Book Antiqua"/>
          <w:color w:val="000000"/>
        </w:rPr>
        <w:t xml:space="preserve">Given the importance of microbiome composition for health, and in light of the highly conserved AMP amino acid sequences, one might expect strict control over AMP copy number and regulation. Unexpectedly, this is not what has been observed. While AMP coding sequences are highly conserved within a species, there is substantial variability in both copy number and regulatory sequences, as reviewed </w:t>
      </w:r>
      <w:proofErr w:type="gramStart"/>
      <w:r w:rsidRPr="0012360D">
        <w:rPr>
          <w:rFonts w:ascii="Book Antiqua" w:eastAsia="Book Antiqua" w:hAnsi="Book Antiqua" w:cs="Book Antiqua"/>
          <w:color w:val="000000"/>
        </w:rPr>
        <w:t>in</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53]</w:t>
      </w:r>
      <w:r w:rsidRPr="0012360D">
        <w:rPr>
          <w:rFonts w:ascii="Book Antiqua" w:eastAsia="Book Antiqua" w:hAnsi="Book Antiqua" w:cs="Book Antiqua"/>
          <w:color w:val="000000"/>
        </w:rPr>
        <w:t xml:space="preserve">. This is particularly intriguing given that there is a high evolutionary cost associated with AMPs; when model organisms are propagated in germ-free environments, AMPs are rapidly </w:t>
      </w:r>
      <w:proofErr w:type="gramStart"/>
      <w:r w:rsidRPr="0012360D">
        <w:rPr>
          <w:rFonts w:ascii="Book Antiqua" w:eastAsia="Book Antiqua" w:hAnsi="Book Antiqua" w:cs="Book Antiqua"/>
          <w:color w:val="000000"/>
        </w:rPr>
        <w:t>lost</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54]</w:t>
      </w:r>
      <w:r w:rsidRPr="0012360D">
        <w:rPr>
          <w:rFonts w:ascii="Book Antiqua" w:eastAsia="Book Antiqua" w:hAnsi="Book Antiqua" w:cs="Book Antiqua"/>
          <w:color w:val="000000"/>
        </w:rPr>
        <w:t xml:space="preserve">. Together, these data strongly suggest that the regulatory variability that </w:t>
      </w:r>
      <w:r w:rsidRPr="0012360D">
        <w:rPr>
          <w:rFonts w:ascii="Book Antiqua" w:eastAsia="Book Antiqua" w:hAnsi="Book Antiqua" w:cs="Book Antiqua"/>
          <w:color w:val="000000"/>
        </w:rPr>
        <w:lastRenderedPageBreak/>
        <w:t xml:space="preserve">is observed within humans may be a function of geography, specifically long-term local diets, local pathogens, and/or candidate microbiome components. </w:t>
      </w:r>
    </w:p>
    <w:p w14:paraId="0F2985C1" w14:textId="77777777" w:rsidR="00A77B3E" w:rsidRPr="0012360D" w:rsidRDefault="00A77B3E" w:rsidP="007A1708">
      <w:pPr>
        <w:spacing w:line="360" w:lineRule="auto"/>
        <w:ind w:firstLine="720"/>
        <w:jc w:val="both"/>
        <w:rPr>
          <w:rFonts w:ascii="Book Antiqua" w:hAnsi="Book Antiqua"/>
        </w:rPr>
      </w:pPr>
    </w:p>
    <w:p w14:paraId="46FD074B"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i/>
          <w:iCs/>
          <w:color w:val="000000"/>
        </w:rPr>
        <w:t>Dynamics of AMP-microbiome interactions</w:t>
      </w:r>
    </w:p>
    <w:p w14:paraId="740D9B57" w14:textId="52A6A0CE"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AMP serve as key regulators of host-gut microbiota interactions in a bi-directional and highly dynamic </w:t>
      </w:r>
      <w:proofErr w:type="gramStart"/>
      <w:r w:rsidRPr="0012360D">
        <w:rPr>
          <w:rFonts w:ascii="Book Antiqua" w:eastAsia="Book Antiqua" w:hAnsi="Book Antiqua" w:cs="Book Antiqua"/>
          <w:color w:val="000000"/>
        </w:rPr>
        <w:t>process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55]</w:t>
      </w:r>
      <w:r w:rsidRPr="0012360D">
        <w:rPr>
          <w:rFonts w:ascii="Book Antiqua" w:eastAsia="Book Antiqua" w:hAnsi="Book Antiqua" w:cs="Book Antiqua"/>
          <w:color w:val="000000"/>
        </w:rPr>
        <w:t xml:space="preserve">. AMP can shape the composition of the gut microbiome. For example, sublethal doses of AMPs could prime </w:t>
      </w:r>
      <w:r w:rsidRPr="0012360D">
        <w:rPr>
          <w:rFonts w:ascii="Book Antiqua" w:eastAsia="Book Antiqua" w:hAnsi="Book Antiqua" w:cs="Book Antiqua"/>
          <w:i/>
          <w:iCs/>
          <w:color w:val="000000"/>
        </w:rPr>
        <w:t>E. coli</w:t>
      </w:r>
      <w:r w:rsidRPr="0012360D">
        <w:rPr>
          <w:rFonts w:ascii="Book Antiqua" w:eastAsia="Book Antiqua" w:hAnsi="Book Antiqua" w:cs="Book Antiqua"/>
          <w:color w:val="000000"/>
        </w:rPr>
        <w:t xml:space="preserve"> to develop tolerance and increase persistence by production of curli or colonic </w:t>
      </w:r>
      <w:proofErr w:type="gramStart"/>
      <w:r w:rsidRPr="0012360D">
        <w:rPr>
          <w:rFonts w:ascii="Book Antiqua" w:eastAsia="Book Antiqua" w:hAnsi="Book Antiqua" w:cs="Book Antiqua"/>
          <w:color w:val="000000"/>
        </w:rPr>
        <w:t>acid</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56]</w:t>
      </w:r>
      <w:r w:rsidRPr="0012360D">
        <w:rPr>
          <w:rFonts w:ascii="Book Antiqua" w:eastAsia="Book Antiqua" w:hAnsi="Book Antiqua" w:cs="Book Antiqua"/>
          <w:color w:val="000000"/>
        </w:rPr>
        <w:t xml:space="preserve">. Prior studies have demonstrated that species-specific AMP profiles in animals maintains species-specific bacterial communities. Loss-of-function experiments have also shown that antimicrobial peptide composition is a predictor of bacterial </w:t>
      </w:r>
      <w:proofErr w:type="gramStart"/>
      <w:r w:rsidRPr="0012360D">
        <w:rPr>
          <w:rFonts w:ascii="Book Antiqua" w:eastAsia="Book Antiqua" w:hAnsi="Book Antiqua" w:cs="Book Antiqua"/>
          <w:color w:val="000000"/>
        </w:rPr>
        <w:t>colonization</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57]</w:t>
      </w:r>
      <w:r w:rsidRPr="0012360D">
        <w:rPr>
          <w:rFonts w:ascii="Book Antiqua" w:eastAsia="Book Antiqua" w:hAnsi="Book Antiqua" w:cs="Book Antiqua"/>
          <w:color w:val="000000"/>
        </w:rPr>
        <w:t>. Furth</w:t>
      </w:r>
      <w:r w:rsidR="00FA318E" w:rsidRPr="0012360D">
        <w:rPr>
          <w:rFonts w:ascii="Book Antiqua" w:eastAsia="Book Antiqua" w:hAnsi="Book Antiqua" w:cs="Book Antiqua"/>
          <w:color w:val="000000"/>
        </w:rPr>
        <w:t>ermore, AMP resistance patterns</w:t>
      </w:r>
      <w:r w:rsidRPr="0012360D">
        <w:rPr>
          <w:rFonts w:ascii="Book Antiqua" w:eastAsia="Book Antiqua" w:hAnsi="Book Antiqua" w:cs="Book Antiqua"/>
          <w:color w:val="000000"/>
        </w:rPr>
        <w:t xml:space="preserve"> maintains the resilience of prominent gut commensals during perturbations such as </w:t>
      </w:r>
      <w:proofErr w:type="gramStart"/>
      <w:r w:rsidRPr="0012360D">
        <w:rPr>
          <w:rFonts w:ascii="Book Antiqua" w:eastAsia="Book Antiqua" w:hAnsi="Book Antiqua" w:cs="Book Antiqua"/>
          <w:color w:val="000000"/>
        </w:rPr>
        <w:t>inflammation</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58]</w:t>
      </w:r>
      <w:r w:rsidRPr="0012360D">
        <w:rPr>
          <w:rFonts w:ascii="Book Antiqua" w:eastAsia="Book Antiqua" w:hAnsi="Book Antiqua" w:cs="Book Antiqua"/>
          <w:color w:val="000000"/>
        </w:rPr>
        <w:t xml:space="preserve">. Conversely, the gut microbiome produces a complex array of </w:t>
      </w:r>
      <w:proofErr w:type="gramStart"/>
      <w:r w:rsidRPr="0012360D">
        <w:rPr>
          <w:rFonts w:ascii="Book Antiqua" w:eastAsia="Book Antiqua" w:hAnsi="Book Antiqua" w:cs="Book Antiqua"/>
          <w:color w:val="000000"/>
        </w:rPr>
        <w:t>metabolites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59]</w:t>
      </w:r>
      <w:r w:rsidRPr="0012360D">
        <w:rPr>
          <w:rFonts w:ascii="Book Antiqua" w:eastAsia="Book Antiqua" w:hAnsi="Book Antiqua" w:cs="Book Antiqua"/>
          <w:color w:val="000000"/>
        </w:rPr>
        <w:t xml:space="preserve"> that directly regulate AMP production and function</w:t>
      </w:r>
      <w:r w:rsidR="00FA318E" w:rsidRPr="0012360D">
        <w:rPr>
          <w:rFonts w:ascii="Book Antiqua" w:eastAsia="Book Antiqua" w:hAnsi="Book Antiqua" w:cs="Book Antiqua"/>
          <w:color w:val="000000"/>
          <w:vertAlign w:val="superscript"/>
        </w:rPr>
        <w:t>[60,</w:t>
      </w:r>
      <w:r w:rsidRPr="0012360D">
        <w:rPr>
          <w:rFonts w:ascii="Book Antiqua" w:eastAsia="Book Antiqua" w:hAnsi="Book Antiqua" w:cs="Book Antiqua"/>
          <w:color w:val="000000"/>
          <w:vertAlign w:val="superscript"/>
        </w:rPr>
        <w:t>61]</w:t>
      </w:r>
      <w:r w:rsidRPr="0012360D">
        <w:rPr>
          <w:rFonts w:ascii="Book Antiqua" w:eastAsia="Book Antiqua" w:hAnsi="Book Antiqua" w:cs="Book Antiqua"/>
          <w:color w:val="000000"/>
        </w:rPr>
        <w:t xml:space="preserve">. For example, the microbiota metabolite short chain fatty acid promoted the production of the AMP RegIIIγ and β-defensins by intestinal epithelial </w:t>
      </w:r>
      <w:proofErr w:type="gramStart"/>
      <w:r w:rsidRPr="0012360D">
        <w:rPr>
          <w:rFonts w:ascii="Book Antiqua" w:eastAsia="Book Antiqua" w:hAnsi="Book Antiqua" w:cs="Book Antiqua"/>
          <w:color w:val="000000"/>
        </w:rPr>
        <w:t>cells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62]</w:t>
      </w:r>
      <w:r w:rsidRPr="0012360D">
        <w:rPr>
          <w:rFonts w:ascii="Book Antiqua" w:eastAsia="Book Antiqua" w:hAnsi="Book Antiqua" w:cs="Book Antiqua"/>
          <w:color w:val="000000"/>
        </w:rPr>
        <w:t>.</w:t>
      </w:r>
    </w:p>
    <w:p w14:paraId="490D434E" w14:textId="4E9BCBCA" w:rsidR="00A77B3E" w:rsidRPr="0012360D" w:rsidRDefault="00A93E06" w:rsidP="00FA318E">
      <w:pPr>
        <w:spacing w:line="360" w:lineRule="auto"/>
        <w:ind w:firstLineChars="100" w:firstLine="240"/>
        <w:jc w:val="both"/>
        <w:rPr>
          <w:rFonts w:ascii="Book Antiqua" w:hAnsi="Book Antiqua"/>
        </w:rPr>
      </w:pPr>
      <w:r w:rsidRPr="0012360D">
        <w:rPr>
          <w:rFonts w:ascii="Book Antiqua" w:eastAsia="Book Antiqua" w:hAnsi="Book Antiqua" w:cs="Book Antiqua"/>
          <w:color w:val="000000"/>
        </w:rPr>
        <w:t xml:space="preserve">Manipulation of gut microbiome composition has been shown to control AMP production and function. Cazorla </w:t>
      </w:r>
      <w:r w:rsidRPr="0012360D">
        <w:rPr>
          <w:rFonts w:ascii="Book Antiqua" w:eastAsia="Book Antiqua" w:hAnsi="Book Antiqua" w:cs="Book Antiqua"/>
          <w:i/>
          <w:iCs/>
          <w:color w:val="000000"/>
        </w:rPr>
        <w:t xml:space="preserve">et </w:t>
      </w:r>
      <w:proofErr w:type="gramStart"/>
      <w:r w:rsidRPr="0012360D">
        <w:rPr>
          <w:rFonts w:ascii="Book Antiqua" w:eastAsia="Book Antiqua" w:hAnsi="Book Antiqua" w:cs="Book Antiqua"/>
          <w:i/>
          <w:iCs/>
          <w:color w:val="000000"/>
        </w:rPr>
        <w:t>al</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63]</w:t>
      </w:r>
      <w:r w:rsidRPr="0012360D">
        <w:rPr>
          <w:rFonts w:ascii="Book Antiqua" w:eastAsia="Book Antiqua" w:hAnsi="Book Antiqua" w:cs="Book Antiqua"/>
          <w:color w:val="000000"/>
        </w:rPr>
        <w:t xml:space="preserve"> demonstrated that oral administration of probiotics in mice increased Paneth cell and intestinal antimicrobial activity. In addition, treatment of mice with VSL #3, a common probiotic used in patients with IBD, was associated with restoration of </w:t>
      </w:r>
      <w:r w:rsidRPr="0012360D">
        <w:rPr>
          <w:rFonts w:ascii="Book Antiqua" w:eastAsia="Book Antiqua" w:hAnsi="Book Antiqua" w:cs="Book Antiqua"/>
          <w:i/>
          <w:iCs/>
          <w:color w:val="000000"/>
        </w:rPr>
        <w:t>AMP</w:t>
      </w:r>
      <w:r w:rsidRPr="0012360D">
        <w:rPr>
          <w:rFonts w:ascii="Book Antiqua" w:eastAsia="Book Antiqua" w:hAnsi="Book Antiqua" w:cs="Book Antiqua"/>
          <w:color w:val="000000"/>
        </w:rPr>
        <w:t xml:space="preserve"> gene expression in the small intestine</w:t>
      </w:r>
      <w:r w:rsidR="00D8501C" w:rsidRPr="0012360D">
        <w:rPr>
          <w:rFonts w:ascii="Book Antiqua" w:eastAsia="Book Antiqua" w:hAnsi="Book Antiqua" w:cs="Book Antiqua"/>
          <w:color w:val="000000"/>
        </w:rPr>
        <w:t xml:space="preserve"> </w:t>
      </w:r>
      <w:r w:rsidRPr="0012360D">
        <w:rPr>
          <w:rFonts w:ascii="Book Antiqua" w:eastAsia="Book Antiqua" w:hAnsi="Book Antiqua" w:cs="Book Antiqua"/>
          <w:color w:val="000000"/>
        </w:rPr>
        <w:t xml:space="preserve">and increased abundance of bacterial commensals in the </w:t>
      </w:r>
      <w:proofErr w:type="gramStart"/>
      <w:r w:rsidRPr="0012360D">
        <w:rPr>
          <w:rFonts w:ascii="Book Antiqua" w:eastAsia="Book Antiqua" w:hAnsi="Book Antiqua" w:cs="Book Antiqua"/>
          <w:color w:val="000000"/>
        </w:rPr>
        <w:t>gut</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64]</w:t>
      </w:r>
      <w:r w:rsidRPr="0012360D">
        <w:rPr>
          <w:rFonts w:ascii="Book Antiqua" w:eastAsia="Book Antiqua" w:hAnsi="Book Antiqua" w:cs="Book Antiqua"/>
          <w:color w:val="000000"/>
        </w:rPr>
        <w:t>.</w:t>
      </w:r>
      <w:r w:rsidR="00D8501C" w:rsidRPr="0012360D">
        <w:rPr>
          <w:rFonts w:ascii="Book Antiqua" w:eastAsia="Book Antiqua" w:hAnsi="Book Antiqua" w:cs="Book Antiqua"/>
          <w:color w:val="000000"/>
        </w:rPr>
        <w:t xml:space="preserve"> </w:t>
      </w:r>
      <w:r w:rsidRPr="0012360D">
        <w:rPr>
          <w:rFonts w:ascii="Book Antiqua" w:eastAsia="Book Antiqua" w:hAnsi="Book Antiqua" w:cs="Book Antiqua"/>
          <w:color w:val="000000"/>
        </w:rPr>
        <w:t xml:space="preserve">Some probiotic strains produce AMP and has been proposed as a strategy to improve immune responses in immunocompromised </w:t>
      </w:r>
      <w:proofErr w:type="gramStart"/>
      <w:r w:rsidRPr="0012360D">
        <w:rPr>
          <w:rFonts w:ascii="Book Antiqua" w:eastAsia="Book Antiqua" w:hAnsi="Book Antiqua" w:cs="Book Antiqua"/>
          <w:color w:val="000000"/>
        </w:rPr>
        <w:t>patients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65]</w:t>
      </w:r>
      <w:r w:rsidRPr="0012360D">
        <w:rPr>
          <w:rFonts w:ascii="Book Antiqua" w:eastAsia="Book Antiqua" w:hAnsi="Book Antiqua" w:cs="Book Antiqua"/>
          <w:color w:val="000000"/>
        </w:rPr>
        <w:t xml:space="preserve">. Finally, fecal microbial transplant also modulates AMP expression in the GI tract. Teng </w:t>
      </w:r>
      <w:r w:rsidRPr="0012360D">
        <w:rPr>
          <w:rFonts w:ascii="Book Antiqua" w:eastAsia="Book Antiqua" w:hAnsi="Book Antiqua" w:cs="Book Antiqua"/>
          <w:i/>
          <w:iCs/>
          <w:color w:val="000000"/>
        </w:rPr>
        <w:t xml:space="preserve">et </w:t>
      </w:r>
      <w:proofErr w:type="gramStart"/>
      <w:r w:rsidRPr="0012360D">
        <w:rPr>
          <w:rFonts w:ascii="Book Antiqua" w:eastAsia="Book Antiqua" w:hAnsi="Book Antiqua" w:cs="Book Antiqua"/>
          <w:i/>
          <w:iCs/>
          <w:color w:val="000000"/>
        </w:rPr>
        <w:t>al</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66]</w:t>
      </w:r>
      <w:r w:rsidRPr="0012360D">
        <w:rPr>
          <w:rFonts w:ascii="Book Antiqua" w:eastAsia="Book Antiqua" w:hAnsi="Book Antiqua" w:cs="Book Antiqua"/>
          <w:color w:val="000000"/>
        </w:rPr>
        <w:t xml:space="preserve"> demonstrated that fecal microbial transplant of piglets resulted in increased expression in porcine beta-defensins in the jejunum and subsequent increased gut </w:t>
      </w:r>
      <w:r w:rsidRPr="0012360D">
        <w:rPr>
          <w:rFonts w:ascii="Book Antiqua" w:eastAsia="Book Antiqua" w:hAnsi="Book Antiqua" w:cs="Book Antiqua"/>
          <w:i/>
          <w:iCs/>
          <w:color w:val="000000"/>
        </w:rPr>
        <w:t>Firmicutes</w:t>
      </w:r>
      <w:r w:rsidRPr="0012360D">
        <w:rPr>
          <w:rFonts w:ascii="Book Antiqua" w:eastAsia="Book Antiqua" w:hAnsi="Book Antiqua" w:cs="Book Antiqua"/>
          <w:color w:val="000000"/>
        </w:rPr>
        <w:t xml:space="preserve"> and decreased </w:t>
      </w:r>
      <w:r w:rsidRPr="0012360D">
        <w:rPr>
          <w:rFonts w:ascii="Book Antiqua" w:eastAsia="Book Antiqua" w:hAnsi="Book Antiqua" w:cs="Book Antiqua"/>
          <w:i/>
          <w:iCs/>
          <w:color w:val="000000"/>
        </w:rPr>
        <w:t>Bacteroides</w:t>
      </w:r>
      <w:r w:rsidRPr="0012360D">
        <w:rPr>
          <w:rFonts w:ascii="Book Antiqua" w:eastAsia="Book Antiqua" w:hAnsi="Book Antiqua" w:cs="Book Antiqua"/>
          <w:color w:val="000000"/>
        </w:rPr>
        <w:t>.</w:t>
      </w:r>
    </w:p>
    <w:p w14:paraId="1CDBD3FD" w14:textId="77777777" w:rsidR="00A77B3E" w:rsidRPr="0012360D" w:rsidRDefault="00A77B3E" w:rsidP="007A1708">
      <w:pPr>
        <w:spacing w:line="360" w:lineRule="auto"/>
        <w:jc w:val="both"/>
        <w:rPr>
          <w:rFonts w:ascii="Book Antiqua" w:hAnsi="Book Antiqua"/>
        </w:rPr>
      </w:pPr>
    </w:p>
    <w:p w14:paraId="386063C8"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i/>
          <w:iCs/>
          <w:color w:val="000000"/>
        </w:rPr>
        <w:t>Gut microbiome effects of different antimicrobial peptides</w:t>
      </w:r>
    </w:p>
    <w:p w14:paraId="64E0C572" w14:textId="125FE452"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lastRenderedPageBreak/>
        <w:t>Different locations and cellular origins of AMP production are superimposed along the GI tract.</w:t>
      </w:r>
      <w:r w:rsidR="00D8501C" w:rsidRPr="0012360D">
        <w:rPr>
          <w:rFonts w:ascii="Book Antiqua" w:eastAsia="Book Antiqua" w:hAnsi="Book Antiqua" w:cs="Book Antiqua"/>
          <w:color w:val="000000"/>
        </w:rPr>
        <w:t xml:space="preserve"> </w:t>
      </w:r>
      <w:r w:rsidRPr="0012360D">
        <w:rPr>
          <w:rFonts w:ascii="Book Antiqua" w:eastAsia="Book Antiqua" w:hAnsi="Book Antiqua" w:cs="Book Antiqua"/>
          <w:color w:val="000000"/>
        </w:rPr>
        <w:t xml:space="preserve">Defensins, the most abundant AMPs in the gut, are notable for their multiple disulfide bridges which confer substantial structural resistance to bacterial-derived </w:t>
      </w:r>
      <w:proofErr w:type="gramStart"/>
      <w:r w:rsidRPr="0012360D">
        <w:rPr>
          <w:rFonts w:ascii="Book Antiqua" w:eastAsia="Book Antiqua" w:hAnsi="Book Antiqua" w:cs="Book Antiqua"/>
          <w:color w:val="000000"/>
        </w:rPr>
        <w:t>peptidases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67]</w:t>
      </w:r>
      <w:r w:rsidRPr="0012360D">
        <w:rPr>
          <w:rFonts w:ascii="Book Antiqua" w:eastAsia="Book Antiqua" w:hAnsi="Book Antiqua" w:cs="Book Antiqua"/>
          <w:color w:val="000000"/>
        </w:rPr>
        <w:t xml:space="preserve">. Defensins exert antimicrobial activity through forming pores in target bacterial membranes. Above sufficient thresholds, this results in cell death. Although the effect of sub-lethal concentrations is still undergoing characterization in humans, it is notable that a similar strategy is used by </w:t>
      </w:r>
      <w:proofErr w:type="gramStart"/>
      <w:r w:rsidRPr="0012360D">
        <w:rPr>
          <w:rFonts w:ascii="Book Antiqua" w:eastAsia="Book Antiqua" w:hAnsi="Book Antiqua" w:cs="Book Antiqua"/>
          <w:color w:val="000000"/>
        </w:rPr>
        <w:t>plants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50]</w:t>
      </w:r>
      <w:r w:rsidRPr="0012360D">
        <w:rPr>
          <w:rFonts w:ascii="Book Antiqua" w:eastAsia="Book Antiqua" w:hAnsi="Book Antiqua" w:cs="Book Antiqua"/>
          <w:color w:val="000000"/>
        </w:rPr>
        <w:t>. Here, pore-forming AMPs are used to facilitate the release of endosymbiotic microbe-derived nutrients.</w:t>
      </w:r>
    </w:p>
    <w:p w14:paraId="1E03A5CB" w14:textId="00C967AD" w:rsidR="00A77B3E" w:rsidRPr="0012360D" w:rsidRDefault="00A93E06" w:rsidP="007A1708">
      <w:pPr>
        <w:spacing w:line="360" w:lineRule="auto"/>
        <w:ind w:firstLine="720"/>
        <w:jc w:val="both"/>
        <w:rPr>
          <w:rFonts w:ascii="Book Antiqua" w:hAnsi="Book Antiqua"/>
        </w:rPr>
      </w:pPr>
      <w:r w:rsidRPr="0012360D">
        <w:rPr>
          <w:rFonts w:ascii="Book Antiqua" w:eastAsia="Book Antiqua" w:hAnsi="Book Antiqua" w:cs="Book Antiqua"/>
          <w:color w:val="000000"/>
        </w:rPr>
        <w:t xml:space="preserve">Local immune cell populations such as macrophages, T cells, and B </w:t>
      </w:r>
      <w:proofErr w:type="gramStart"/>
      <w:r w:rsidRPr="0012360D">
        <w:rPr>
          <w:rFonts w:ascii="Book Antiqua" w:eastAsia="Book Antiqua" w:hAnsi="Book Antiqua" w:cs="Book Antiqua"/>
          <w:color w:val="000000"/>
        </w:rPr>
        <w:t>cells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68]</w:t>
      </w:r>
      <w:r w:rsidRPr="0012360D">
        <w:rPr>
          <w:rFonts w:ascii="Book Antiqua" w:eastAsia="Book Antiqua" w:hAnsi="Book Antiqua" w:cs="Book Antiqua"/>
          <w:color w:val="000000"/>
        </w:rPr>
        <w:t xml:space="preserve"> secrete both classes of defensins.</w:t>
      </w:r>
      <w:r w:rsidR="00D8501C" w:rsidRPr="0012360D">
        <w:rPr>
          <w:rFonts w:ascii="Book Antiqua" w:eastAsia="Book Antiqua" w:hAnsi="Book Antiqua" w:cs="Book Antiqua"/>
          <w:color w:val="000000"/>
        </w:rPr>
        <w:t xml:space="preserve"> </w:t>
      </w:r>
      <w:r w:rsidRPr="0012360D">
        <w:rPr>
          <w:rFonts w:ascii="Book Antiqua" w:eastAsia="Book Antiqua" w:hAnsi="Book Antiqua" w:cs="Book Antiqua"/>
          <w:color w:val="000000"/>
        </w:rPr>
        <w:t xml:space="preserve">The highly spatially restricted secretion of α-defensins, in comparison to the ubiquitous secretion of β-defensins, strongly suggests that their role is likely to prevent bacterial </w:t>
      </w:r>
      <w:proofErr w:type="gramStart"/>
      <w:r w:rsidRPr="0012360D">
        <w:rPr>
          <w:rFonts w:ascii="Book Antiqua" w:eastAsia="Book Antiqua" w:hAnsi="Book Antiqua" w:cs="Book Antiqua"/>
          <w:color w:val="000000"/>
        </w:rPr>
        <w:t>overgrowth</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61]</w:t>
      </w:r>
      <w:r w:rsidRPr="0012360D">
        <w:rPr>
          <w:rFonts w:ascii="Book Antiqua" w:eastAsia="Book Antiqua" w:hAnsi="Book Antiqua" w:cs="Book Antiqua"/>
          <w:color w:val="000000"/>
        </w:rPr>
        <w:t>. Indeed, Paneth cells are positioned just beneath the actively proliferating epithelial stem cells which are critical for epithelium renewal. Single-crypt studies show that Paneth cell degranulation of α-defensins is induced by both gram-negative and gram-positive bacteria, regardless of whether they are alive or dead, as well as bacterial components such as lipopolysaccharide, lipoteichoic acid, lipid A, and muramyl dipeptide</w:t>
      </w:r>
      <w:r w:rsidRPr="0012360D">
        <w:rPr>
          <w:rFonts w:ascii="Book Antiqua" w:eastAsia="Book Antiqua" w:hAnsi="Book Antiqua" w:cs="Book Antiqua"/>
          <w:color w:val="000000"/>
          <w:vertAlign w:val="superscript"/>
        </w:rPr>
        <w:t>[69]</w:t>
      </w:r>
      <w:r w:rsidRPr="0012360D">
        <w:rPr>
          <w:rFonts w:ascii="Book Antiqua" w:eastAsia="Book Antiqua" w:hAnsi="Book Antiqua" w:cs="Book Antiqua"/>
          <w:color w:val="000000"/>
        </w:rPr>
        <w:t xml:space="preserve">. Furthermore, the antimicrobial products of Paneth cells are protective against </w:t>
      </w:r>
      <w:r w:rsidRPr="0012360D">
        <w:rPr>
          <w:rFonts w:ascii="Book Antiqua" w:eastAsia="Book Antiqua" w:hAnsi="Book Antiqua" w:cs="Book Antiqua"/>
          <w:i/>
          <w:iCs/>
          <w:color w:val="000000"/>
        </w:rPr>
        <w:t>in vitro</w:t>
      </w:r>
      <w:r w:rsidRPr="0012360D">
        <w:rPr>
          <w:rFonts w:ascii="Book Antiqua" w:eastAsia="Book Antiqua" w:hAnsi="Book Antiqua" w:cs="Book Antiqua"/>
          <w:color w:val="000000"/>
        </w:rPr>
        <w:t xml:space="preserve"> microbial challenges many orders of magnitude (&gt; 10</w:t>
      </w:r>
      <w:r w:rsidRPr="0012360D">
        <w:rPr>
          <w:rFonts w:ascii="Book Antiqua" w:eastAsia="Book Antiqua" w:hAnsi="Book Antiqua" w:cs="Book Antiqua"/>
          <w:color w:val="000000"/>
          <w:vertAlign w:val="superscript"/>
        </w:rPr>
        <w:t>6</w:t>
      </w:r>
      <w:r w:rsidRPr="0012360D">
        <w:rPr>
          <w:rFonts w:ascii="Book Antiqua" w:eastAsia="Book Antiqua" w:hAnsi="Book Antiqua" w:cs="Book Antiqua"/>
          <w:color w:val="000000"/>
        </w:rPr>
        <w:t xml:space="preserve">) higher than those encountered </w:t>
      </w:r>
      <w:r w:rsidRPr="0012360D">
        <w:rPr>
          <w:rFonts w:ascii="Book Antiqua" w:eastAsia="Book Antiqua" w:hAnsi="Book Antiqua" w:cs="Book Antiqua"/>
          <w:i/>
          <w:iCs/>
          <w:color w:val="000000"/>
        </w:rPr>
        <w:t>in vivo</w:t>
      </w:r>
      <w:r w:rsidRPr="0012360D">
        <w:rPr>
          <w:rFonts w:ascii="Book Antiqua" w:eastAsia="Book Antiqua" w:hAnsi="Book Antiqua" w:cs="Book Antiqua"/>
          <w:color w:val="000000"/>
        </w:rPr>
        <w:t xml:space="preserve">. Notably, degranulation is not induced by eukaryotic pathogens, including live fungi and </w:t>
      </w:r>
      <w:proofErr w:type="gramStart"/>
      <w:r w:rsidRPr="0012360D">
        <w:rPr>
          <w:rFonts w:ascii="Book Antiqua" w:eastAsia="Book Antiqua" w:hAnsi="Book Antiqua" w:cs="Book Antiqua"/>
          <w:color w:val="000000"/>
        </w:rPr>
        <w:t>protozoa</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69]</w:t>
      </w:r>
      <w:r w:rsidRPr="0012360D">
        <w:rPr>
          <w:rFonts w:ascii="Book Antiqua" w:eastAsia="Book Antiqua" w:hAnsi="Book Antiqua" w:cs="Book Antiqua"/>
          <w:color w:val="000000"/>
        </w:rPr>
        <w:t xml:space="preserve">. While α-defensin deficiencies in mouse models do not affect total bacterial load, they do result in reduced </w:t>
      </w:r>
      <w:r w:rsidRPr="0012360D">
        <w:rPr>
          <w:rFonts w:ascii="Book Antiqua" w:eastAsia="Book Antiqua" w:hAnsi="Book Antiqua" w:cs="Book Antiqua"/>
          <w:i/>
          <w:iCs/>
          <w:color w:val="000000"/>
        </w:rPr>
        <w:t>Bacteroides</w:t>
      </w:r>
      <w:r w:rsidRPr="0012360D">
        <w:rPr>
          <w:rFonts w:ascii="Book Antiqua" w:eastAsia="Book Antiqua" w:hAnsi="Book Antiqua" w:cs="Book Antiqua"/>
          <w:color w:val="000000"/>
        </w:rPr>
        <w:t xml:space="preserve"> abundance and increased </w:t>
      </w:r>
      <w:r w:rsidRPr="0012360D">
        <w:rPr>
          <w:rFonts w:ascii="Book Antiqua" w:eastAsia="Book Antiqua" w:hAnsi="Book Antiqua" w:cs="Book Antiqua"/>
          <w:i/>
          <w:iCs/>
          <w:color w:val="000000"/>
        </w:rPr>
        <w:t xml:space="preserve">Firmicutes </w:t>
      </w:r>
      <w:proofErr w:type="gramStart"/>
      <w:r w:rsidRPr="0012360D">
        <w:rPr>
          <w:rFonts w:ascii="Book Antiqua" w:eastAsia="Book Antiqua" w:hAnsi="Book Antiqua" w:cs="Book Antiqua"/>
          <w:color w:val="000000"/>
        </w:rPr>
        <w:t>abundance</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70]</w:t>
      </w:r>
      <w:r w:rsidRPr="0012360D">
        <w:rPr>
          <w:rFonts w:ascii="Book Antiqua" w:eastAsia="Book Antiqua" w:hAnsi="Book Antiqua" w:cs="Book Antiqua"/>
          <w:color w:val="000000"/>
        </w:rPr>
        <w:t>.</w:t>
      </w:r>
    </w:p>
    <w:p w14:paraId="0CFC2E7F" w14:textId="77777777" w:rsidR="00A77B3E" w:rsidRPr="0012360D" w:rsidRDefault="00A93E06" w:rsidP="007A1708">
      <w:pPr>
        <w:spacing w:line="360" w:lineRule="auto"/>
        <w:ind w:firstLine="720"/>
        <w:jc w:val="both"/>
        <w:rPr>
          <w:rFonts w:ascii="Book Antiqua" w:hAnsi="Book Antiqua"/>
        </w:rPr>
      </w:pPr>
      <w:r w:rsidRPr="0012360D">
        <w:rPr>
          <w:rFonts w:ascii="Book Antiqua" w:eastAsia="Book Antiqua" w:hAnsi="Book Antiqua" w:cs="Book Antiqua"/>
          <w:color w:val="000000"/>
        </w:rPr>
        <w:t xml:space="preserve">β-defensins act in the gut as a two-layered, ubiquitous defense system. </w:t>
      </w:r>
      <w:proofErr w:type="gramStart"/>
      <w:r w:rsidRPr="0012360D">
        <w:rPr>
          <w:rFonts w:ascii="Book Antiqua" w:eastAsia="Book Antiqua" w:hAnsi="Book Antiqua" w:cs="Book Antiqua"/>
          <w:color w:val="000000"/>
        </w:rPr>
        <w:t>β-defensin-1</w:t>
      </w:r>
      <w:proofErr w:type="gramEnd"/>
      <w:r w:rsidRPr="0012360D">
        <w:rPr>
          <w:rFonts w:ascii="Book Antiqua" w:eastAsia="Book Antiqua" w:hAnsi="Book Antiqua" w:cs="Book Antiqua"/>
          <w:color w:val="000000"/>
        </w:rPr>
        <w:t xml:space="preserve"> is constitutively expressed at low levels, even in the gut of germ-free models</w:t>
      </w:r>
      <w:r w:rsidRPr="0012360D">
        <w:rPr>
          <w:rFonts w:ascii="Book Antiqua" w:eastAsia="Book Antiqua" w:hAnsi="Book Antiqua" w:cs="Book Antiqua"/>
          <w:color w:val="000000"/>
          <w:vertAlign w:val="superscript"/>
        </w:rPr>
        <w:t>[71]</w:t>
      </w:r>
      <w:r w:rsidRPr="0012360D">
        <w:rPr>
          <w:rFonts w:ascii="Book Antiqua" w:eastAsia="Book Antiqua" w:hAnsi="Book Antiqua" w:cs="Book Antiqua"/>
          <w:color w:val="000000"/>
        </w:rPr>
        <w:t xml:space="preserve">. </w:t>
      </w:r>
      <w:proofErr w:type="gramStart"/>
      <w:r w:rsidRPr="0012360D">
        <w:rPr>
          <w:rFonts w:ascii="Book Antiqua" w:eastAsia="Book Antiqua" w:hAnsi="Book Antiqua" w:cs="Book Antiqua"/>
          <w:color w:val="000000"/>
        </w:rPr>
        <w:t>β-defensin-2</w:t>
      </w:r>
      <w:proofErr w:type="gramEnd"/>
      <w:r w:rsidRPr="0012360D">
        <w:rPr>
          <w:rFonts w:ascii="Book Antiqua" w:eastAsia="Book Antiqua" w:hAnsi="Book Antiqua" w:cs="Book Antiqua"/>
          <w:color w:val="000000"/>
        </w:rPr>
        <w:t xml:space="preserve"> and β-defensin-3 can be further induced by the local microbiome, and additionally act as potent chemo-attractants for neutrophils and memory T cells</w:t>
      </w:r>
      <w:r w:rsidRPr="0012360D">
        <w:rPr>
          <w:rFonts w:ascii="Book Antiqua" w:eastAsia="Book Antiqua" w:hAnsi="Book Antiqua" w:cs="Book Antiqua"/>
          <w:color w:val="000000"/>
          <w:vertAlign w:val="superscript"/>
        </w:rPr>
        <w:t>[72]</w:t>
      </w:r>
      <w:r w:rsidRPr="0012360D">
        <w:rPr>
          <w:rFonts w:ascii="Book Antiqua" w:eastAsia="Book Antiqua" w:hAnsi="Book Antiqua" w:cs="Book Antiqua"/>
          <w:color w:val="000000"/>
        </w:rPr>
        <w:t xml:space="preserve">. In contrast to α-defensins, cell culture models suggest that gut β-defensin induction may rely on live bacteria; pre-incubation of Caco-2 epithelial cells with </w:t>
      </w:r>
      <w:r w:rsidRPr="0012360D">
        <w:rPr>
          <w:rFonts w:ascii="Book Antiqua" w:eastAsia="Book Antiqua" w:hAnsi="Book Antiqua" w:cs="Book Antiqua"/>
          <w:i/>
          <w:iCs/>
          <w:color w:val="000000"/>
        </w:rPr>
        <w:t>Enterococcus faecium</w:t>
      </w:r>
      <w:r w:rsidRPr="0012360D">
        <w:rPr>
          <w:rFonts w:ascii="Book Antiqua" w:eastAsia="Book Antiqua" w:hAnsi="Book Antiqua" w:cs="Book Antiqua"/>
          <w:color w:val="000000"/>
        </w:rPr>
        <w:t xml:space="preserve"> reduced </w:t>
      </w:r>
      <w:r w:rsidRPr="0012360D">
        <w:rPr>
          <w:rFonts w:ascii="Book Antiqua" w:eastAsia="Book Antiqua" w:hAnsi="Book Antiqua" w:cs="Book Antiqua"/>
          <w:i/>
          <w:iCs/>
          <w:color w:val="000000"/>
        </w:rPr>
        <w:t>Salmonella typhimurium</w:t>
      </w:r>
      <w:r w:rsidRPr="0012360D">
        <w:rPr>
          <w:rFonts w:ascii="Book Antiqua" w:eastAsia="Book Antiqua" w:hAnsi="Book Antiqua" w:cs="Book Antiqua"/>
          <w:color w:val="000000"/>
        </w:rPr>
        <w:t xml:space="preserve"> uptake, while pre-incubation </w:t>
      </w:r>
      <w:r w:rsidRPr="0012360D">
        <w:rPr>
          <w:rFonts w:ascii="Book Antiqua" w:eastAsia="Book Antiqua" w:hAnsi="Book Antiqua" w:cs="Book Antiqua"/>
          <w:color w:val="000000"/>
        </w:rPr>
        <w:lastRenderedPageBreak/>
        <w:t xml:space="preserve">with heat-killed </w:t>
      </w:r>
      <w:r w:rsidRPr="0012360D">
        <w:rPr>
          <w:rFonts w:ascii="Book Antiqua" w:eastAsia="Book Antiqua" w:hAnsi="Book Antiqua" w:cs="Book Antiqua"/>
          <w:i/>
          <w:iCs/>
          <w:color w:val="000000"/>
        </w:rPr>
        <w:t>E. faecium</w:t>
      </w:r>
      <w:r w:rsidRPr="0012360D">
        <w:rPr>
          <w:rFonts w:ascii="Book Antiqua" w:eastAsia="Book Antiqua" w:hAnsi="Book Antiqua" w:cs="Book Antiqua"/>
          <w:color w:val="000000"/>
        </w:rPr>
        <w:t xml:space="preserve"> did </w:t>
      </w:r>
      <w:proofErr w:type="gramStart"/>
      <w:r w:rsidRPr="0012360D">
        <w:rPr>
          <w:rFonts w:ascii="Book Antiqua" w:eastAsia="Book Antiqua" w:hAnsi="Book Antiqua" w:cs="Book Antiqua"/>
          <w:color w:val="000000"/>
        </w:rPr>
        <w:t>not</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72]</w:t>
      </w:r>
      <w:r w:rsidRPr="0012360D">
        <w:rPr>
          <w:rFonts w:ascii="Book Antiqua" w:eastAsia="Book Antiqua" w:hAnsi="Book Antiqua" w:cs="Book Antiqua"/>
          <w:color w:val="000000"/>
        </w:rPr>
        <w:t xml:space="preserve">. Unlike α-defensins, at least one (β-defensin-3) has anti-fungal </w:t>
      </w:r>
      <w:proofErr w:type="gramStart"/>
      <w:r w:rsidRPr="0012360D">
        <w:rPr>
          <w:rFonts w:ascii="Book Antiqua" w:eastAsia="Book Antiqua" w:hAnsi="Book Antiqua" w:cs="Book Antiqua"/>
          <w:color w:val="000000"/>
        </w:rPr>
        <w:t>activity</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72]</w:t>
      </w:r>
      <w:r w:rsidRPr="0012360D">
        <w:rPr>
          <w:rFonts w:ascii="Book Antiqua" w:eastAsia="Book Antiqua" w:hAnsi="Book Antiqua" w:cs="Book Antiqua"/>
          <w:color w:val="000000"/>
        </w:rPr>
        <w:t>.</w:t>
      </w:r>
    </w:p>
    <w:p w14:paraId="41907822" w14:textId="77777777" w:rsidR="00A77B3E" w:rsidRPr="0012360D" w:rsidRDefault="00A93E06" w:rsidP="007A1708">
      <w:pPr>
        <w:spacing w:line="360" w:lineRule="auto"/>
        <w:ind w:firstLine="720"/>
        <w:jc w:val="both"/>
        <w:rPr>
          <w:rFonts w:ascii="Book Antiqua" w:hAnsi="Book Antiqua"/>
        </w:rPr>
      </w:pPr>
      <w:r w:rsidRPr="0012360D">
        <w:rPr>
          <w:rFonts w:ascii="Book Antiqua" w:eastAsia="Book Antiqua" w:hAnsi="Book Antiqua" w:cs="Book Antiqua"/>
          <w:color w:val="000000"/>
        </w:rPr>
        <w:t xml:space="preserve">Cathelicidins (in humans: LL-37) have broad anti-microbial and immunomodulatory function, and act to maintain epithelial barrier </w:t>
      </w:r>
      <w:proofErr w:type="gramStart"/>
      <w:r w:rsidRPr="0012360D">
        <w:rPr>
          <w:rFonts w:ascii="Book Antiqua" w:eastAsia="Book Antiqua" w:hAnsi="Book Antiqua" w:cs="Book Antiqua"/>
          <w:color w:val="000000"/>
        </w:rPr>
        <w:t>integrity</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73,74]</w:t>
      </w:r>
      <w:r w:rsidRPr="0012360D">
        <w:rPr>
          <w:rFonts w:ascii="Book Antiqua" w:eastAsia="Book Antiqua" w:hAnsi="Book Antiqua" w:cs="Book Antiqua"/>
          <w:color w:val="000000"/>
        </w:rPr>
        <w:t xml:space="preserve">. Cathelicidins also have a two-tiered anti-microbial activity. While their primary mechanism of activity at high concentrations is to disrupt bacterial membranes, their immunomodulatory functions occur at substantially lower concentrations. Epithelial barrier integrity maintenance is accomplished primarily through increasing tight junction protein expression, as well as post-translational effects including the redistribution of tight </w:t>
      </w:r>
      <w:proofErr w:type="gramStart"/>
      <w:r w:rsidRPr="0012360D">
        <w:rPr>
          <w:rFonts w:ascii="Book Antiqua" w:eastAsia="Book Antiqua" w:hAnsi="Book Antiqua" w:cs="Book Antiqua"/>
          <w:color w:val="000000"/>
        </w:rPr>
        <w:t>junctions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75]</w:t>
      </w:r>
      <w:r w:rsidRPr="0012360D">
        <w:rPr>
          <w:rFonts w:ascii="Book Antiqua" w:eastAsia="Book Antiqua" w:hAnsi="Book Antiqua" w:cs="Book Antiqua"/>
          <w:color w:val="000000"/>
        </w:rPr>
        <w:t xml:space="preserve">. Together, this suggests that cathelicidins are primarily used when the epithelial barrier becomes compromised. Furthermore, LL-37 has also been shown to alter the composition of the gut microbiome in mice. Cathelicidin knockout mice had significantly more OTUs belonging to the phylum </w:t>
      </w:r>
      <w:proofErr w:type="spellStart"/>
      <w:r w:rsidRPr="0012360D">
        <w:rPr>
          <w:rFonts w:ascii="Book Antiqua" w:eastAsia="Book Antiqua" w:hAnsi="Book Antiqua" w:cs="Book Antiqua"/>
          <w:i/>
          <w:iCs/>
          <w:color w:val="000000"/>
        </w:rPr>
        <w:t>Verrucomicrobia</w:t>
      </w:r>
      <w:proofErr w:type="spellEnd"/>
      <w:r w:rsidRPr="0012360D">
        <w:rPr>
          <w:rFonts w:ascii="Book Antiqua" w:eastAsia="Book Antiqua" w:hAnsi="Book Antiqua" w:cs="Book Antiqua"/>
          <w:color w:val="000000"/>
        </w:rPr>
        <w:t xml:space="preserve"> and had lower amount of OTUs belonging to phylum </w:t>
      </w:r>
      <w:r w:rsidRPr="0012360D">
        <w:rPr>
          <w:rFonts w:ascii="Book Antiqua" w:eastAsia="Book Antiqua" w:hAnsi="Book Antiqua" w:cs="Book Antiqua"/>
          <w:i/>
          <w:iCs/>
          <w:color w:val="000000"/>
        </w:rPr>
        <w:t>Proteobacteria</w:t>
      </w:r>
      <w:r w:rsidRPr="0012360D">
        <w:rPr>
          <w:rFonts w:ascii="Book Antiqua" w:eastAsia="Book Antiqua" w:hAnsi="Book Antiqua" w:cs="Book Antiqua"/>
          <w:color w:val="000000"/>
        </w:rPr>
        <w:t xml:space="preserve"> and the genus </w:t>
      </w:r>
      <w:r w:rsidRPr="0012360D">
        <w:rPr>
          <w:rFonts w:ascii="Book Antiqua" w:eastAsia="Book Antiqua" w:hAnsi="Book Antiqua" w:cs="Book Antiqua"/>
          <w:i/>
          <w:iCs/>
          <w:color w:val="000000"/>
        </w:rPr>
        <w:t>Lactobacillus</w:t>
      </w:r>
      <w:proofErr w:type="gramStart"/>
      <w:r w:rsidRPr="0012360D">
        <w:rPr>
          <w:rFonts w:eastAsia="Book Antiqua"/>
          <w:color w:val="000000"/>
        </w:rPr>
        <w:t>​</w:t>
      </w:r>
      <w:r w:rsidRPr="0012360D">
        <w:rPr>
          <w:rFonts w:ascii="Book Antiqua" w:eastAsia="Book Antiqua" w:hAnsi="Book Antiqua" w:cs="Book Antiqua"/>
          <w:color w:val="000000"/>
        </w:rPr>
        <w:t xml:space="preserve"> than</w:t>
      </w:r>
      <w:proofErr w:type="gramEnd"/>
      <w:r w:rsidRPr="0012360D">
        <w:rPr>
          <w:rFonts w:ascii="Book Antiqua" w:eastAsia="Book Antiqua" w:hAnsi="Book Antiqua" w:cs="Book Antiqua"/>
          <w:color w:val="000000"/>
        </w:rPr>
        <w:t xml:space="preserve"> the other genotypes</w:t>
      </w:r>
      <w:r w:rsidRPr="0012360D">
        <w:rPr>
          <w:rFonts w:ascii="Book Antiqua" w:eastAsia="Book Antiqua" w:hAnsi="Book Antiqua" w:cs="Book Antiqua"/>
          <w:color w:val="000000"/>
          <w:vertAlign w:val="superscript"/>
        </w:rPr>
        <w:t>[76]</w:t>
      </w:r>
      <w:r w:rsidRPr="0012360D">
        <w:rPr>
          <w:rFonts w:ascii="Book Antiqua" w:eastAsia="Book Antiqua" w:hAnsi="Book Antiqua" w:cs="Book Antiqua"/>
          <w:color w:val="000000"/>
        </w:rPr>
        <w:t>.</w:t>
      </w:r>
      <w:r w:rsidRPr="0012360D">
        <w:rPr>
          <w:rFonts w:ascii="Book Antiqua" w:eastAsia="Book Antiqua" w:hAnsi="Book Antiqua" w:cs="Book Antiqua"/>
          <w:b/>
          <w:bCs/>
          <w:color w:val="000000"/>
        </w:rPr>
        <w:t xml:space="preserve"> </w:t>
      </w:r>
    </w:p>
    <w:p w14:paraId="5E5D7A74" w14:textId="77777777" w:rsidR="00A77B3E" w:rsidRPr="0012360D" w:rsidRDefault="00A93E06" w:rsidP="007A1708">
      <w:pPr>
        <w:spacing w:line="360" w:lineRule="auto"/>
        <w:ind w:firstLine="720"/>
        <w:jc w:val="both"/>
        <w:rPr>
          <w:rFonts w:ascii="Book Antiqua" w:hAnsi="Book Antiqua"/>
        </w:rPr>
      </w:pPr>
      <w:r w:rsidRPr="0012360D">
        <w:rPr>
          <w:rFonts w:ascii="Book Antiqua" w:eastAsia="Book Antiqua" w:hAnsi="Book Antiqua" w:cs="Book Antiqua"/>
          <w:color w:val="000000"/>
        </w:rPr>
        <w:t xml:space="preserve">Reg III AMPs, primarily secreted by Paneth cells and epithelial </w:t>
      </w:r>
      <w:proofErr w:type="gramStart"/>
      <w:r w:rsidRPr="0012360D">
        <w:rPr>
          <w:rFonts w:ascii="Book Antiqua" w:eastAsia="Book Antiqua" w:hAnsi="Book Antiqua" w:cs="Book Antiqua"/>
          <w:color w:val="000000"/>
        </w:rPr>
        <w:t>cells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28,61]</w:t>
      </w:r>
      <w:r w:rsidRPr="0012360D">
        <w:rPr>
          <w:rFonts w:ascii="Book Antiqua" w:eastAsia="Book Antiqua" w:hAnsi="Book Antiqua" w:cs="Book Antiqua"/>
          <w:color w:val="000000"/>
        </w:rPr>
        <w:t xml:space="preserve">, are soluble lectins that appear to primarily govern spatial relationships between the microbiome host tissues </w:t>
      </w:r>
      <w:r w:rsidRPr="0012360D">
        <w:rPr>
          <w:rFonts w:ascii="Book Antiqua" w:eastAsia="Book Antiqua" w:hAnsi="Book Antiqua" w:cs="Book Antiqua"/>
          <w:i/>
          <w:iCs/>
          <w:color w:val="000000"/>
        </w:rPr>
        <w:t>via</w:t>
      </w:r>
      <w:r w:rsidRPr="0012360D">
        <w:rPr>
          <w:rFonts w:ascii="Book Antiqua" w:eastAsia="Book Antiqua" w:hAnsi="Book Antiqua" w:cs="Book Antiqua"/>
          <w:color w:val="000000"/>
        </w:rPr>
        <w:t xml:space="preserve"> the mucosa. In mice, Reg IIIβ/γ are co-regulated; Reg IIIα is the human </w:t>
      </w:r>
      <w:proofErr w:type="gramStart"/>
      <w:r w:rsidRPr="0012360D">
        <w:rPr>
          <w:rFonts w:ascii="Book Antiqua" w:eastAsia="Book Antiqua" w:hAnsi="Book Antiqua" w:cs="Book Antiqua"/>
          <w:color w:val="000000"/>
        </w:rPr>
        <w:t>ortholog</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27,77]</w:t>
      </w:r>
      <w:r w:rsidRPr="0012360D">
        <w:rPr>
          <w:rFonts w:ascii="Book Antiqua" w:eastAsia="Book Antiqua" w:hAnsi="Book Antiqua" w:cs="Book Antiqua"/>
          <w:color w:val="000000"/>
        </w:rPr>
        <w:t xml:space="preserve">. Thinning of the mucosa driven by dietary restrictions in microbiota-accessible carbohydrates resulted in increased Reg </w:t>
      </w:r>
      <w:proofErr w:type="gramStart"/>
      <w:r w:rsidRPr="0012360D">
        <w:rPr>
          <w:rFonts w:ascii="Book Antiqua" w:eastAsia="Book Antiqua" w:hAnsi="Book Antiqua" w:cs="Book Antiqua"/>
          <w:color w:val="000000"/>
        </w:rPr>
        <w:t>IIIβ</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78]</w:t>
      </w:r>
      <w:r w:rsidRPr="0012360D">
        <w:rPr>
          <w:rFonts w:ascii="Book Antiqua" w:eastAsia="Book Antiqua" w:hAnsi="Book Antiqua" w:cs="Book Antiqua"/>
          <w:color w:val="000000"/>
        </w:rPr>
        <w:t>, as did increased mucosal inflammation</w:t>
      </w:r>
      <w:r w:rsidRPr="0012360D">
        <w:rPr>
          <w:rFonts w:ascii="Book Antiqua" w:eastAsia="Book Antiqua" w:hAnsi="Book Antiqua" w:cs="Book Antiqua"/>
          <w:color w:val="000000"/>
          <w:vertAlign w:val="superscript"/>
        </w:rPr>
        <w:t>[28]</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Reg</w:t>
      </w:r>
      <w:proofErr w:type="spellEnd"/>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IIIγ</w:t>
      </w:r>
      <w:proofErr w:type="spellEnd"/>
      <w:r w:rsidRPr="0012360D">
        <w:rPr>
          <w:rFonts w:ascii="Book Antiqua" w:eastAsia="Book Antiqua" w:hAnsi="Book Antiqua" w:cs="Book Antiqua"/>
          <w:color w:val="000000"/>
        </w:rPr>
        <w:t xml:space="preserve">-/- mice exhibited increased mucosal bacterial burden and impaired spatial relationships between bacteria and their host </w:t>
      </w:r>
      <w:proofErr w:type="gramStart"/>
      <w:r w:rsidRPr="0012360D">
        <w:rPr>
          <w:rFonts w:ascii="Book Antiqua" w:eastAsia="Book Antiqua" w:hAnsi="Book Antiqua" w:cs="Book Antiqua"/>
          <w:color w:val="000000"/>
        </w:rPr>
        <w:t>tissues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27]</w:t>
      </w:r>
      <w:r w:rsidRPr="0012360D">
        <w:rPr>
          <w:rFonts w:ascii="Book Antiqua" w:eastAsia="Book Antiqua" w:hAnsi="Book Antiqua" w:cs="Book Antiqua"/>
          <w:color w:val="000000"/>
        </w:rPr>
        <w:t>.</w:t>
      </w:r>
    </w:p>
    <w:p w14:paraId="432FA6A2" w14:textId="77777777" w:rsidR="00A77B3E" w:rsidRPr="0012360D" w:rsidRDefault="00A77B3E" w:rsidP="007A1708">
      <w:pPr>
        <w:spacing w:line="360" w:lineRule="auto"/>
        <w:ind w:firstLine="720"/>
        <w:jc w:val="both"/>
        <w:rPr>
          <w:rFonts w:ascii="Book Antiqua" w:hAnsi="Book Antiqua"/>
        </w:rPr>
      </w:pPr>
    </w:p>
    <w:p w14:paraId="16185D4F"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caps/>
          <w:color w:val="000000"/>
          <w:u w:val="single"/>
        </w:rPr>
        <w:t xml:space="preserve">Function and Mechanisms of Antimicrobial Peptides in the Pathogenesis of IBD </w:t>
      </w:r>
    </w:p>
    <w:p w14:paraId="3FC06BFA"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i/>
          <w:iCs/>
          <w:color w:val="000000"/>
        </w:rPr>
        <w:t>Alpha defensins: HNP-1</w:t>
      </w:r>
    </w:p>
    <w:p w14:paraId="53FB2C36"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Several prior studies have linked defects or alterations in GI tract AMPs with the pathogenesis of IBD. Table 2 summarizes studies exploring the function and mechanisms of AMPs in IBD. HNPs and their role in IBD continues to be investigated. </w:t>
      </w:r>
      <w:r w:rsidRPr="0012360D">
        <w:rPr>
          <w:rFonts w:ascii="Book Antiqua" w:eastAsia="Book Antiqua" w:hAnsi="Book Antiqua" w:cs="Book Antiqua"/>
          <w:color w:val="000000"/>
        </w:rPr>
        <w:lastRenderedPageBreak/>
        <w:t xml:space="preserve">Maeda </w:t>
      </w:r>
      <w:r w:rsidRPr="0012360D">
        <w:rPr>
          <w:rFonts w:ascii="Book Antiqua" w:eastAsia="Book Antiqua" w:hAnsi="Book Antiqua" w:cs="Book Antiqua"/>
          <w:i/>
          <w:iCs/>
          <w:color w:val="000000"/>
        </w:rPr>
        <w:t xml:space="preserve">et </w:t>
      </w:r>
      <w:proofErr w:type="gramStart"/>
      <w:r w:rsidRPr="0012360D">
        <w:rPr>
          <w:rFonts w:ascii="Book Antiqua" w:eastAsia="Book Antiqua" w:hAnsi="Book Antiqua" w:cs="Book Antiqua"/>
          <w:i/>
          <w:iCs/>
          <w:color w:val="000000"/>
        </w:rPr>
        <w:t>al</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79]</w:t>
      </w:r>
      <w:r w:rsidRPr="0012360D">
        <w:rPr>
          <w:rFonts w:ascii="Book Antiqua" w:eastAsia="Book Antiqua" w:hAnsi="Book Antiqua" w:cs="Book Antiqua"/>
          <w:color w:val="000000"/>
        </w:rPr>
        <w:t xml:space="preserve"> found that mild transgenic overexpression of HNP-1 reduces the susceptibility to murine dextran sulfate sodium (DSS) induced colitis. Not only did the colon of HNP-1 transgenic mice show less tissue damage, but mice also had significantly lower disease activity index (DAI) scores when compared to wild type mice. Additionally, the authors found intraperitoneal injection of low dose HNP-1 mitigates DSS-induced colitis and results in reduced expression of pro-inflammatory cytokines in the colon of mice. This improvement of colitis from low-dose HNP-1 could be from its antimicrobial </w:t>
      </w:r>
      <w:proofErr w:type="gramStart"/>
      <w:r w:rsidRPr="0012360D">
        <w:rPr>
          <w:rFonts w:ascii="Book Antiqua" w:eastAsia="Book Antiqua" w:hAnsi="Book Antiqua" w:cs="Book Antiqua"/>
          <w:color w:val="000000"/>
        </w:rPr>
        <w:t>activity</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79]</w:t>
      </w:r>
      <w:r w:rsidRPr="0012360D">
        <w:rPr>
          <w:rFonts w:ascii="Book Antiqua" w:eastAsia="Book Antiqua" w:hAnsi="Book Antiqua" w:cs="Book Antiqua"/>
          <w:color w:val="000000"/>
        </w:rPr>
        <w:t xml:space="preserve">. </w:t>
      </w:r>
    </w:p>
    <w:p w14:paraId="65DBFE03" w14:textId="77777777" w:rsidR="00A77B3E" w:rsidRPr="0012360D" w:rsidRDefault="00A93E06" w:rsidP="007A1708">
      <w:pPr>
        <w:spacing w:line="360" w:lineRule="auto"/>
        <w:ind w:firstLine="720"/>
        <w:jc w:val="both"/>
        <w:rPr>
          <w:rFonts w:ascii="Book Antiqua" w:hAnsi="Book Antiqua"/>
        </w:rPr>
      </w:pPr>
      <w:r w:rsidRPr="0012360D">
        <w:rPr>
          <w:rFonts w:ascii="Book Antiqua" w:eastAsia="Book Antiqua" w:hAnsi="Book Antiqua" w:cs="Book Antiqua"/>
          <w:color w:val="000000"/>
        </w:rPr>
        <w:t xml:space="preserve">Furthermore, Hashimoto </w:t>
      </w:r>
      <w:r w:rsidRPr="0012360D">
        <w:rPr>
          <w:rFonts w:ascii="Book Antiqua" w:eastAsia="Book Antiqua" w:hAnsi="Book Antiqua" w:cs="Book Antiqua"/>
          <w:i/>
          <w:iCs/>
          <w:color w:val="000000"/>
        </w:rPr>
        <w:t xml:space="preserve">et </w:t>
      </w:r>
      <w:proofErr w:type="gramStart"/>
      <w:r w:rsidRPr="0012360D">
        <w:rPr>
          <w:rFonts w:ascii="Book Antiqua" w:eastAsia="Book Antiqua" w:hAnsi="Book Antiqua" w:cs="Book Antiqua"/>
          <w:i/>
          <w:iCs/>
          <w:color w:val="000000"/>
        </w:rPr>
        <w:t>al</w:t>
      </w:r>
      <w:r w:rsidR="009D1AC2" w:rsidRPr="0012360D">
        <w:rPr>
          <w:rFonts w:ascii="Book Antiqua" w:eastAsia="Book Antiqua" w:hAnsi="Book Antiqua" w:cs="Book Antiqua"/>
          <w:color w:val="000000"/>
          <w:vertAlign w:val="superscript"/>
        </w:rPr>
        <w:t>[</w:t>
      </w:r>
      <w:proofErr w:type="gramEnd"/>
      <w:r w:rsidR="009D1AC2" w:rsidRPr="0012360D">
        <w:rPr>
          <w:rFonts w:ascii="Book Antiqua" w:eastAsia="Book Antiqua" w:hAnsi="Book Antiqua" w:cs="Book Antiqua"/>
          <w:color w:val="000000"/>
          <w:vertAlign w:val="superscript"/>
        </w:rPr>
        <w:t>80]</w:t>
      </w:r>
      <w:r w:rsidRPr="0012360D">
        <w:rPr>
          <w:rFonts w:ascii="Book Antiqua" w:eastAsia="Book Antiqua" w:hAnsi="Book Antiqua" w:cs="Book Antiqua"/>
          <w:color w:val="000000"/>
        </w:rPr>
        <w:t xml:space="preserve"> found that intraperitoneal injection of high concentrations of HNP-1 exacerbate DSS-induced colitis in pathogen free (BALB/c) mice and severe combined immunodeficient (SCID) mice. Clinically, HNP-1 treated BALB/c mice had significantly decreased weight and colon length as well as significantly increased DAI score, histologic score and myeloperoxidase (MPO) activity when compared to control mice. Furthermore, inflammatory cytokines IL-1β and TNF-α were significantly higher in colon of HNP-1 treated mice. In both murine models, an increased recruitment of F4/80-positive macrophages in the inflamed colonic mucosa after HNP-1 injection has been observed. This enhanced disease activity is thought to be due in part to HNP-1 induced cytokine production in macrophages. </w:t>
      </w:r>
    </w:p>
    <w:p w14:paraId="43ACB698" w14:textId="77777777" w:rsidR="00A77B3E" w:rsidRPr="0012360D" w:rsidRDefault="00A77B3E" w:rsidP="007A1708">
      <w:pPr>
        <w:spacing w:line="360" w:lineRule="auto"/>
        <w:ind w:firstLine="720"/>
        <w:jc w:val="both"/>
        <w:rPr>
          <w:rFonts w:ascii="Book Antiqua" w:hAnsi="Book Antiqua"/>
        </w:rPr>
      </w:pPr>
    </w:p>
    <w:p w14:paraId="53E5C893"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i/>
          <w:iCs/>
          <w:color w:val="000000"/>
        </w:rPr>
        <w:t>Beta defensins: Porcine B-defensin and hBD-2</w:t>
      </w:r>
    </w:p>
    <w:p w14:paraId="314C83B3"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Beta defensins are epithelial cell derived AMPs that have immunomodulating properties. Koeninger </w:t>
      </w:r>
      <w:r w:rsidRPr="0012360D">
        <w:rPr>
          <w:rFonts w:ascii="Book Antiqua" w:eastAsia="Book Antiqua" w:hAnsi="Book Antiqua" w:cs="Book Antiqua"/>
          <w:i/>
          <w:iCs/>
          <w:color w:val="000000"/>
        </w:rPr>
        <w:t xml:space="preserve">et </w:t>
      </w:r>
      <w:proofErr w:type="gramStart"/>
      <w:r w:rsidRPr="0012360D">
        <w:rPr>
          <w:rFonts w:ascii="Book Antiqua" w:eastAsia="Book Antiqua" w:hAnsi="Book Antiqua" w:cs="Book Antiqua"/>
          <w:i/>
          <w:iCs/>
          <w:color w:val="000000"/>
        </w:rPr>
        <w:t>al</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81]</w:t>
      </w:r>
      <w:r w:rsidRPr="0012360D">
        <w:rPr>
          <w:rFonts w:ascii="Book Antiqua" w:eastAsia="Book Antiqua" w:hAnsi="Book Antiqua" w:cs="Book Antiqua"/>
          <w:color w:val="000000"/>
        </w:rPr>
        <w:t xml:space="preserve"> found that subcutaneous recombinant hBD-2 reduced intestinal inflammation in three distinct animal models of IBD: chemically induced mucosal injury (DSS), loss of mucosal tolerance (TNBS), and T cell transfer into immunodeficient recipient mice. Mice treated with hBD-2 had less weight loss, better stool score and improved DAI scores in comparison to the T cell colitis control group. Additionally, mice given hBD-2 had less mucosal damage and inflammation as they maintained crypt anatomy and had reduced colon weight. </w:t>
      </w:r>
    </w:p>
    <w:p w14:paraId="5F652AC4" w14:textId="77777777" w:rsidR="00A77B3E" w:rsidRPr="0012360D" w:rsidRDefault="00A93E06" w:rsidP="007A1708">
      <w:pPr>
        <w:spacing w:line="360" w:lineRule="auto"/>
        <w:ind w:firstLine="720"/>
        <w:jc w:val="both"/>
        <w:rPr>
          <w:rFonts w:ascii="Book Antiqua" w:hAnsi="Book Antiqua"/>
        </w:rPr>
      </w:pPr>
      <w:r w:rsidRPr="0012360D">
        <w:rPr>
          <w:rFonts w:ascii="Book Antiqua" w:eastAsia="Book Antiqua" w:hAnsi="Book Antiqua" w:cs="Book Antiqua"/>
          <w:color w:val="000000"/>
        </w:rPr>
        <w:lastRenderedPageBreak/>
        <w:t xml:space="preserve">In addition to the protective effects of hBD-2, Han </w:t>
      </w:r>
      <w:r w:rsidRPr="0012360D">
        <w:rPr>
          <w:rFonts w:ascii="Book Antiqua" w:eastAsia="Book Antiqua" w:hAnsi="Book Antiqua" w:cs="Book Antiqua"/>
          <w:i/>
          <w:iCs/>
          <w:color w:val="000000"/>
        </w:rPr>
        <w:t>et al</w:t>
      </w:r>
      <w:r w:rsidRPr="0012360D">
        <w:rPr>
          <w:rFonts w:ascii="Book Antiqua" w:eastAsia="Book Antiqua" w:hAnsi="Book Antiqua" w:cs="Book Antiqua"/>
          <w:color w:val="000000"/>
          <w:vertAlign w:val="superscript"/>
        </w:rPr>
        <w:t>[82]</w:t>
      </w:r>
      <w:r w:rsidRPr="0012360D">
        <w:rPr>
          <w:rFonts w:ascii="Book Antiqua" w:eastAsia="Book Antiqua" w:hAnsi="Book Antiqua" w:cs="Book Antiqua"/>
          <w:color w:val="000000"/>
        </w:rPr>
        <w:t xml:space="preserve"> found that intrarectal administration of porcine beta-defensin 2 (pBD2) ameliorated colonic inflammation in mice during the induction of DSS-induced colitis. Mice in the pBD2 plus DSS group had less symptoms, including less weight loss, firmer and less bloody stools compared to the DSS-treated group. Mice treated with pBD2 plus DSS also had less evidence of macroscopic and histological colitis in addition to reduced production of TNF-a, IL-6 and IL-8 when compared to the DSS-treated group. Through colon cell culture, the effects of pBD2 seemed to occur </w:t>
      </w:r>
      <w:r w:rsidRPr="0012360D">
        <w:rPr>
          <w:rFonts w:ascii="Book Antiqua" w:eastAsia="Book Antiqua" w:hAnsi="Book Antiqua" w:cs="Book Antiqua"/>
          <w:i/>
          <w:iCs/>
          <w:color w:val="000000"/>
        </w:rPr>
        <w:t>via</w:t>
      </w:r>
      <w:r w:rsidRPr="0012360D">
        <w:rPr>
          <w:rFonts w:ascii="Book Antiqua" w:eastAsia="Book Antiqua" w:hAnsi="Book Antiqua" w:cs="Book Antiqua"/>
          <w:color w:val="000000"/>
        </w:rPr>
        <w:t xml:space="preserve"> an upregulation of genes associated with tight junctions and mucins. This may explain how pBD2 can improve DSS-induced changes in the mucosa and paracellular permeability through possible activation of the NF-kB signaling. </w:t>
      </w:r>
    </w:p>
    <w:p w14:paraId="472678A5" w14:textId="77777777" w:rsidR="00A77B3E" w:rsidRPr="0012360D" w:rsidRDefault="00A77B3E" w:rsidP="007A1708">
      <w:pPr>
        <w:spacing w:line="360" w:lineRule="auto"/>
        <w:ind w:firstLine="720"/>
        <w:jc w:val="both"/>
        <w:rPr>
          <w:rFonts w:ascii="Book Antiqua" w:hAnsi="Book Antiqua"/>
        </w:rPr>
      </w:pPr>
    </w:p>
    <w:p w14:paraId="29EF2ACF"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i/>
          <w:iCs/>
          <w:color w:val="000000"/>
        </w:rPr>
        <w:t>Cathelicidin (LL-37)</w:t>
      </w:r>
    </w:p>
    <w:p w14:paraId="574A0B02" w14:textId="32ABA973"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Koon </w:t>
      </w:r>
      <w:r w:rsidRPr="0012360D">
        <w:rPr>
          <w:rFonts w:ascii="Book Antiqua" w:eastAsia="Book Antiqua" w:hAnsi="Book Antiqua" w:cs="Book Antiqua"/>
          <w:i/>
          <w:iCs/>
          <w:color w:val="000000"/>
        </w:rPr>
        <w:t xml:space="preserve">et </w:t>
      </w:r>
      <w:proofErr w:type="gramStart"/>
      <w:r w:rsidRPr="0012360D">
        <w:rPr>
          <w:rFonts w:ascii="Book Antiqua" w:eastAsia="Book Antiqua" w:hAnsi="Book Antiqua" w:cs="Book Antiqua"/>
          <w:i/>
          <w:iCs/>
          <w:color w:val="000000"/>
        </w:rPr>
        <w:t>al</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73]</w:t>
      </w:r>
      <w:r w:rsidRPr="0012360D">
        <w:rPr>
          <w:rFonts w:ascii="Book Antiqua" w:eastAsia="Book Antiqua" w:hAnsi="Book Antiqua" w:cs="Book Antiqua"/>
          <w:color w:val="000000"/>
        </w:rPr>
        <w:t xml:space="preserve"> demonstrated that genetic knockout of LL-37 in mice had more severe forms of DSS-induced colitis and that inflamed colon in wild type mice in DSS colitis models had increased cathelicidin expression. The authors suggested that this upregulation of cathelicidin involves activation of TLR9-ERK signaling from bacterial DNA, which may play a role in the development of colitis.</w:t>
      </w:r>
      <w:r w:rsidR="00D8501C" w:rsidRPr="0012360D">
        <w:rPr>
          <w:rFonts w:ascii="Book Antiqua" w:eastAsia="Book Antiqua" w:hAnsi="Book Antiqua" w:cs="Book Antiqua"/>
          <w:color w:val="000000"/>
        </w:rPr>
        <w:t xml:space="preserve"> </w:t>
      </w:r>
      <w:r w:rsidRPr="0012360D">
        <w:rPr>
          <w:rFonts w:ascii="Book Antiqua" w:eastAsia="Book Antiqua" w:hAnsi="Book Antiqua" w:cs="Book Antiqua"/>
          <w:color w:val="000000"/>
        </w:rPr>
        <w:t xml:space="preserve">In addition to its protection against the induction of colitis, </w:t>
      </w:r>
      <w:proofErr w:type="spellStart"/>
      <w:r w:rsidRPr="0012360D">
        <w:rPr>
          <w:rFonts w:ascii="Book Antiqua" w:eastAsia="Book Antiqua" w:hAnsi="Book Antiqua" w:cs="Book Antiqua"/>
          <w:color w:val="000000"/>
        </w:rPr>
        <w:t>Fabisiak</w:t>
      </w:r>
      <w:proofErr w:type="spellEnd"/>
      <w:r w:rsidRPr="0012360D">
        <w:rPr>
          <w:rFonts w:ascii="Book Antiqua" w:eastAsia="Book Antiqua" w:hAnsi="Book Antiqua" w:cs="Book Antiqua"/>
          <w:color w:val="000000"/>
        </w:rPr>
        <w:t xml:space="preserve"> </w:t>
      </w:r>
      <w:r w:rsidRPr="0012360D">
        <w:rPr>
          <w:rFonts w:ascii="Book Antiqua" w:eastAsia="Book Antiqua" w:hAnsi="Book Antiqua" w:cs="Book Antiqua"/>
          <w:i/>
          <w:iCs/>
          <w:color w:val="000000"/>
        </w:rPr>
        <w:t xml:space="preserve">et </w:t>
      </w:r>
      <w:proofErr w:type="gramStart"/>
      <w:r w:rsidRPr="0012360D">
        <w:rPr>
          <w:rFonts w:ascii="Book Antiqua" w:eastAsia="Book Antiqua" w:hAnsi="Book Antiqua" w:cs="Book Antiqua"/>
          <w:i/>
          <w:iCs/>
          <w:color w:val="000000"/>
        </w:rPr>
        <w:t>al</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83]</w:t>
      </w:r>
      <w:r w:rsidRPr="0012360D">
        <w:rPr>
          <w:rFonts w:ascii="Book Antiqua" w:eastAsia="Book Antiqua" w:hAnsi="Book Antiqua" w:cs="Book Antiqua"/>
          <w:color w:val="000000"/>
        </w:rPr>
        <w:t xml:space="preserve"> showed that intraperitoneal injection of LL-37, and its shortest active metabolite, KR-12, decreases ulcer and macroscopic scores in DSS-induced and TNBS-induced models of colitis. The study showed that intraperitoneal injection of KR-12 altered the microbiomes of TNBS-induced colitis mice by reducing total and </w:t>
      </w:r>
      <w:r w:rsidRPr="0012360D">
        <w:rPr>
          <w:rFonts w:ascii="Book Antiqua" w:eastAsia="Book Antiqua" w:hAnsi="Book Antiqua" w:cs="Book Antiqua"/>
          <w:i/>
          <w:iCs/>
          <w:color w:val="000000"/>
        </w:rPr>
        <w:t>E. coli</w:t>
      </w:r>
      <w:r w:rsidRPr="0012360D">
        <w:rPr>
          <w:rFonts w:ascii="Book Antiqua" w:eastAsia="Book Antiqua" w:hAnsi="Book Antiqua" w:cs="Book Antiqua"/>
          <w:color w:val="000000"/>
        </w:rPr>
        <w:t xml:space="preserve"> group bacteria.</w:t>
      </w:r>
      <w:r w:rsidR="00D8501C" w:rsidRPr="0012360D">
        <w:rPr>
          <w:rFonts w:ascii="Book Antiqua" w:eastAsia="Book Antiqua" w:hAnsi="Book Antiqua" w:cs="Book Antiqua"/>
          <w:color w:val="000000"/>
        </w:rPr>
        <w:t xml:space="preserve"> </w:t>
      </w:r>
    </w:p>
    <w:p w14:paraId="4E953453" w14:textId="063BA267" w:rsidR="00A77B3E" w:rsidRPr="0012360D" w:rsidRDefault="00A93E06" w:rsidP="007A1708">
      <w:pPr>
        <w:spacing w:line="360" w:lineRule="auto"/>
        <w:ind w:firstLine="720"/>
        <w:jc w:val="both"/>
        <w:rPr>
          <w:rFonts w:ascii="Book Antiqua" w:hAnsi="Book Antiqua"/>
        </w:rPr>
      </w:pPr>
      <w:r w:rsidRPr="0012360D">
        <w:rPr>
          <w:rFonts w:ascii="Book Antiqua" w:eastAsia="Book Antiqua" w:hAnsi="Book Antiqua" w:cs="Book Antiqua"/>
          <w:color w:val="000000"/>
        </w:rPr>
        <w:t xml:space="preserve">In addition to the protective and antimicrobial properties of LL-37, </w:t>
      </w:r>
      <w:proofErr w:type="spellStart"/>
      <w:r w:rsidRPr="0012360D">
        <w:rPr>
          <w:rFonts w:ascii="Book Antiqua" w:eastAsia="Book Antiqua" w:hAnsi="Book Antiqua" w:cs="Book Antiqua"/>
          <w:color w:val="000000"/>
        </w:rPr>
        <w:t>Yoo</w:t>
      </w:r>
      <w:proofErr w:type="spellEnd"/>
      <w:r w:rsidRPr="0012360D">
        <w:rPr>
          <w:rFonts w:ascii="Book Antiqua" w:eastAsia="Book Antiqua" w:hAnsi="Book Antiqua" w:cs="Book Antiqua"/>
          <w:color w:val="000000"/>
        </w:rPr>
        <w:t xml:space="preserve"> </w:t>
      </w:r>
      <w:r w:rsidRPr="0012360D">
        <w:rPr>
          <w:rFonts w:ascii="Book Antiqua" w:eastAsia="Book Antiqua" w:hAnsi="Book Antiqua" w:cs="Book Antiqua"/>
          <w:i/>
          <w:iCs/>
          <w:color w:val="000000"/>
        </w:rPr>
        <w:t xml:space="preserve">et </w:t>
      </w:r>
      <w:proofErr w:type="gramStart"/>
      <w:r w:rsidRPr="0012360D">
        <w:rPr>
          <w:rFonts w:ascii="Book Antiqua" w:eastAsia="Book Antiqua" w:hAnsi="Book Antiqua" w:cs="Book Antiqua"/>
          <w:i/>
          <w:iCs/>
          <w:color w:val="000000"/>
        </w:rPr>
        <w:t>al</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84]</w:t>
      </w:r>
      <w:r w:rsidRPr="0012360D">
        <w:rPr>
          <w:rFonts w:ascii="Book Antiqua" w:eastAsia="Book Antiqua" w:hAnsi="Book Antiqua" w:cs="Book Antiqua"/>
          <w:color w:val="000000"/>
        </w:rPr>
        <w:t xml:space="preserve"> found that intracolonic cathelicidin or intravenous delivery of lentivirus-overexpressing cathelicidin gene significantly reduced colonic collagen deposition TNBS-induced colitis mice when compared to TNBS-induced mice not receiving LL-37. These results suggest that cathelicidin reverses fibrosis in the intestines </w:t>
      </w:r>
      <w:r w:rsidRPr="0012360D">
        <w:rPr>
          <w:rFonts w:ascii="Book Antiqua" w:eastAsia="Book Antiqua" w:hAnsi="Book Antiqua" w:cs="Book Antiqua"/>
          <w:i/>
          <w:iCs/>
          <w:color w:val="000000"/>
        </w:rPr>
        <w:t>via</w:t>
      </w:r>
      <w:r w:rsidRPr="0012360D">
        <w:rPr>
          <w:rFonts w:ascii="Book Antiqua" w:eastAsia="Book Antiqua" w:hAnsi="Book Antiqua" w:cs="Book Antiqua"/>
          <w:color w:val="000000"/>
        </w:rPr>
        <w:t xml:space="preserve"> inhibition of collagen synthesis in colonic fibroblasts.</w:t>
      </w:r>
      <w:r w:rsidR="00D8501C" w:rsidRPr="0012360D">
        <w:rPr>
          <w:rFonts w:ascii="Book Antiqua" w:eastAsia="Book Antiqua" w:hAnsi="Book Antiqua" w:cs="Book Antiqua"/>
          <w:color w:val="000000"/>
        </w:rPr>
        <w:t xml:space="preserve"> </w:t>
      </w:r>
    </w:p>
    <w:p w14:paraId="4D0543DF" w14:textId="77777777" w:rsidR="00A77B3E" w:rsidRPr="0012360D" w:rsidRDefault="00A93E06" w:rsidP="007A1708">
      <w:pPr>
        <w:spacing w:line="360" w:lineRule="auto"/>
        <w:ind w:firstLine="720"/>
        <w:jc w:val="both"/>
        <w:rPr>
          <w:rFonts w:ascii="Book Antiqua" w:hAnsi="Book Antiqua"/>
        </w:rPr>
      </w:pPr>
      <w:r w:rsidRPr="0012360D">
        <w:rPr>
          <w:rFonts w:ascii="Book Antiqua" w:eastAsia="Book Antiqua" w:hAnsi="Book Antiqua" w:cs="Book Antiqua"/>
          <w:color w:val="000000"/>
        </w:rPr>
        <w:lastRenderedPageBreak/>
        <w:t xml:space="preserve">Another unique property of LL-37 was investigated by Tai </w:t>
      </w:r>
      <w:r w:rsidRPr="0012360D">
        <w:rPr>
          <w:rFonts w:ascii="Book Antiqua" w:eastAsia="Book Antiqua" w:hAnsi="Book Antiqua" w:cs="Book Antiqua"/>
          <w:i/>
          <w:iCs/>
          <w:color w:val="000000"/>
        </w:rPr>
        <w:t xml:space="preserve">et </w:t>
      </w:r>
      <w:proofErr w:type="gramStart"/>
      <w:r w:rsidRPr="0012360D">
        <w:rPr>
          <w:rFonts w:ascii="Book Antiqua" w:eastAsia="Book Antiqua" w:hAnsi="Book Antiqua" w:cs="Book Antiqua"/>
          <w:i/>
          <w:iCs/>
          <w:color w:val="000000"/>
        </w:rPr>
        <w:t>al</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85]</w:t>
      </w:r>
      <w:r w:rsidRPr="0012360D">
        <w:rPr>
          <w:rFonts w:ascii="Book Antiqua" w:eastAsia="Book Antiqua" w:hAnsi="Book Antiqua" w:cs="Book Antiqua"/>
          <w:color w:val="000000"/>
        </w:rPr>
        <w:t xml:space="preserve">, who describe that intrarectal administration of plasmids containing cathelicidin to DSS-induced colitis mice reestablished colonic mucus thickness </w:t>
      </w:r>
      <w:r w:rsidRPr="0012360D">
        <w:rPr>
          <w:rFonts w:ascii="Book Antiqua" w:eastAsia="Book Antiqua" w:hAnsi="Book Antiqua" w:cs="Book Antiqua"/>
          <w:i/>
          <w:iCs/>
          <w:color w:val="000000"/>
        </w:rPr>
        <w:t>via</w:t>
      </w:r>
      <w:r w:rsidRPr="0012360D">
        <w:rPr>
          <w:rFonts w:ascii="Book Antiqua" w:eastAsia="Book Antiqua" w:hAnsi="Book Antiqua" w:cs="Book Antiqua"/>
          <w:color w:val="000000"/>
        </w:rPr>
        <w:t xml:space="preserve"> increased expression of mucin genes and reduced severe symptoms compared to cathelicidin knockout mice with DSS-induced colitis. This increase in mucin genes protected against mucosal damage and was linked to the activation of MAP kinase. </w:t>
      </w:r>
    </w:p>
    <w:p w14:paraId="5E09952E" w14:textId="08B0047F" w:rsidR="00A77B3E" w:rsidRPr="0012360D" w:rsidRDefault="00A93E06" w:rsidP="007A1708">
      <w:pPr>
        <w:spacing w:line="360" w:lineRule="auto"/>
        <w:ind w:firstLine="720"/>
        <w:jc w:val="both"/>
        <w:rPr>
          <w:rFonts w:ascii="Book Antiqua" w:hAnsi="Book Antiqua"/>
        </w:rPr>
      </w:pPr>
      <w:r w:rsidRPr="0012360D">
        <w:rPr>
          <w:rFonts w:ascii="Book Antiqua" w:eastAsia="Book Antiqua" w:hAnsi="Book Antiqua" w:cs="Book Antiqua"/>
          <w:color w:val="000000"/>
        </w:rPr>
        <w:t xml:space="preserve">Gubatan </w:t>
      </w:r>
      <w:r w:rsidRPr="0012360D">
        <w:rPr>
          <w:rFonts w:ascii="Book Antiqua" w:eastAsia="Book Antiqua" w:hAnsi="Book Antiqua" w:cs="Book Antiqua"/>
          <w:i/>
          <w:iCs/>
          <w:color w:val="000000"/>
        </w:rPr>
        <w:t xml:space="preserve">et </w:t>
      </w:r>
      <w:proofErr w:type="gramStart"/>
      <w:r w:rsidRPr="0012360D">
        <w:rPr>
          <w:rFonts w:ascii="Book Antiqua" w:eastAsia="Book Antiqua" w:hAnsi="Book Antiqua" w:cs="Book Antiqua"/>
          <w:i/>
          <w:iCs/>
          <w:color w:val="000000"/>
        </w:rPr>
        <w:t>al</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21]</w:t>
      </w:r>
      <w:r w:rsidRPr="0012360D">
        <w:rPr>
          <w:rFonts w:ascii="Book Antiqua" w:eastAsia="Book Antiqua" w:hAnsi="Book Antiqua" w:cs="Book Antiqua"/>
          <w:color w:val="000000"/>
        </w:rPr>
        <w:t xml:space="preserve"> found that cathelicidin is a key mediator of the protective role of vitamin D in ulcerative colitis (UC). The authors found higher levels of 25(OH)D correlate with increased levels of both serum and colonic LL-37 in UC patients, and these higher levels are associated with decreased histologic inflammation and probability of clinical relapse. Intrarectal LL-37 reduced the severity of DSS-induced colitis in mice, but did not alter the intestinal microbial imbalance, whereas 25(OH</w:t>
      </w:r>
      <w:proofErr w:type="gramStart"/>
      <w:r w:rsidRPr="0012360D">
        <w:rPr>
          <w:rFonts w:ascii="Book Antiqua" w:eastAsia="Book Antiqua" w:hAnsi="Book Antiqua" w:cs="Book Antiqua"/>
          <w:color w:val="000000"/>
        </w:rPr>
        <w:t>)D</w:t>
      </w:r>
      <w:proofErr w:type="gramEnd"/>
      <w:r w:rsidRPr="0012360D">
        <w:rPr>
          <w:rFonts w:ascii="Book Antiqua" w:eastAsia="Book Antiqua" w:hAnsi="Book Antiqua" w:cs="Book Antiqua"/>
          <w:color w:val="000000"/>
        </w:rPr>
        <w:t xml:space="preserve">-induced cathelicidin in human colonic epithelial cells suppressed </w:t>
      </w:r>
      <w:r w:rsidRPr="0012360D">
        <w:rPr>
          <w:rFonts w:ascii="Book Antiqua" w:eastAsia="Book Antiqua" w:hAnsi="Book Antiqua" w:cs="Book Antiqua"/>
          <w:i/>
          <w:iCs/>
          <w:color w:val="000000"/>
        </w:rPr>
        <w:t>E.coli</w:t>
      </w:r>
      <w:r w:rsidRPr="0012360D">
        <w:rPr>
          <w:rFonts w:ascii="Book Antiqua" w:eastAsia="Book Antiqua" w:hAnsi="Book Antiqua" w:cs="Book Antiqua"/>
          <w:color w:val="000000"/>
        </w:rPr>
        <w:t xml:space="preserve"> growth. The study demonstrated that 25(OH)D is an independent predictor of cathelicidin in UC patients in remission and may protect </w:t>
      </w:r>
      <w:r w:rsidR="00CA174B" w:rsidRPr="0012360D">
        <w:rPr>
          <w:rFonts w:ascii="Book Antiqua" w:eastAsia="Book Antiqua" w:hAnsi="Book Antiqua" w:cs="Book Antiqua"/>
          <w:color w:val="000000"/>
        </w:rPr>
        <w:t xml:space="preserve">against </w:t>
      </w:r>
      <w:r w:rsidRPr="0012360D">
        <w:rPr>
          <w:rFonts w:ascii="Book Antiqua" w:eastAsia="Book Antiqua" w:hAnsi="Book Antiqua" w:cs="Book Antiqua"/>
          <w:color w:val="000000"/>
        </w:rPr>
        <w:t xml:space="preserve">microbial associated gut inflammation. </w:t>
      </w:r>
    </w:p>
    <w:p w14:paraId="30ACF761" w14:textId="77777777" w:rsidR="00A77B3E" w:rsidRPr="0012360D" w:rsidRDefault="00A93E06" w:rsidP="007A1708">
      <w:pPr>
        <w:spacing w:line="360" w:lineRule="auto"/>
        <w:ind w:firstLine="720"/>
        <w:jc w:val="both"/>
        <w:rPr>
          <w:rFonts w:ascii="Book Antiqua" w:hAnsi="Book Antiqua"/>
        </w:rPr>
      </w:pPr>
      <w:r w:rsidRPr="0012360D">
        <w:rPr>
          <w:rFonts w:ascii="Book Antiqua" w:eastAsia="Book Antiqua" w:hAnsi="Book Antiqua" w:cs="Book Antiqua"/>
          <w:color w:val="000000"/>
        </w:rPr>
        <w:t xml:space="preserve">Arachidonic acid and its metabolism also play a role in the regulation of antimicrobial peptides in inflammatory bowel disease. Arachidonic metabolites such as leukotrienes and are elevated in both animal models of colitis and patients with </w:t>
      </w:r>
      <w:proofErr w:type="gramStart"/>
      <w:r w:rsidRPr="0012360D">
        <w:rPr>
          <w:rFonts w:ascii="Book Antiqua" w:eastAsia="Book Antiqua" w:hAnsi="Book Antiqua" w:cs="Book Antiqua"/>
          <w:color w:val="000000"/>
        </w:rPr>
        <w:t>IBD</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86]</w:t>
      </w:r>
      <w:r w:rsidRPr="0012360D">
        <w:rPr>
          <w:rFonts w:ascii="Book Antiqua" w:eastAsia="Book Antiqua" w:hAnsi="Book Antiqua" w:cs="Book Antiqua"/>
          <w:color w:val="000000"/>
        </w:rPr>
        <w:t xml:space="preserve">. Leukotrienes have been shown to trigger release of human cathelicidin from </w:t>
      </w:r>
      <w:proofErr w:type="gramStart"/>
      <w:r w:rsidRPr="0012360D">
        <w:rPr>
          <w:rFonts w:ascii="Book Antiqua" w:eastAsia="Book Antiqua" w:hAnsi="Book Antiqua" w:cs="Book Antiqua"/>
          <w:color w:val="000000"/>
        </w:rPr>
        <w:t>neutrophils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87]</w:t>
      </w:r>
      <w:r w:rsidRPr="0012360D">
        <w:rPr>
          <w:rFonts w:ascii="Book Antiqua" w:eastAsia="Book Antiqua" w:hAnsi="Book Antiqua" w:cs="Book Antiqua"/>
          <w:color w:val="000000"/>
        </w:rPr>
        <w:t>, whereas prostaglandins suppress cathelicidin in human macrophages</w:t>
      </w:r>
      <w:r w:rsidRPr="0012360D">
        <w:rPr>
          <w:rFonts w:ascii="Book Antiqua" w:eastAsia="Book Antiqua" w:hAnsi="Book Antiqua" w:cs="Book Antiqua"/>
          <w:color w:val="000000"/>
          <w:vertAlign w:val="superscript"/>
        </w:rPr>
        <w:t>[88]</w:t>
      </w:r>
      <w:r w:rsidRPr="0012360D">
        <w:rPr>
          <w:rFonts w:ascii="Book Antiqua" w:eastAsia="Book Antiqua" w:hAnsi="Book Antiqua" w:cs="Book Antiqua"/>
          <w:color w:val="000000"/>
        </w:rPr>
        <w:t xml:space="preserve">. In addition, cyclooxygenase-2 (COX-2), an enzyme that metabolizes arachidonic acid, is also induced in colonic epithelial cells in </w:t>
      </w:r>
      <w:proofErr w:type="gramStart"/>
      <w:r w:rsidRPr="0012360D">
        <w:rPr>
          <w:rFonts w:ascii="Book Antiqua" w:eastAsia="Book Antiqua" w:hAnsi="Book Antiqua" w:cs="Book Antiqua"/>
          <w:color w:val="000000"/>
        </w:rPr>
        <w:t>IBD</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89]</w:t>
      </w:r>
      <w:r w:rsidRPr="0012360D">
        <w:rPr>
          <w:rFonts w:ascii="Book Antiqua" w:eastAsia="Book Antiqua" w:hAnsi="Book Antiqua" w:cs="Book Antiqua"/>
          <w:color w:val="000000"/>
        </w:rPr>
        <w:t xml:space="preserve">. Cox-2 selective inhibitors have been shown to inhibit production of human beta defensins but not </w:t>
      </w:r>
      <w:proofErr w:type="gramStart"/>
      <w:r w:rsidRPr="0012360D">
        <w:rPr>
          <w:rFonts w:ascii="Book Antiqua" w:eastAsia="Book Antiqua" w:hAnsi="Book Antiqua" w:cs="Book Antiqua"/>
          <w:color w:val="000000"/>
        </w:rPr>
        <w:t>cathelicidin</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90]</w:t>
      </w:r>
      <w:r w:rsidRPr="0012360D">
        <w:rPr>
          <w:rFonts w:ascii="Book Antiqua" w:eastAsia="Book Antiqua" w:hAnsi="Book Antiqua" w:cs="Book Antiqua"/>
          <w:color w:val="000000"/>
        </w:rPr>
        <w:t>.</w:t>
      </w:r>
    </w:p>
    <w:p w14:paraId="769B0CC4" w14:textId="77777777" w:rsidR="00A77B3E" w:rsidRPr="0012360D" w:rsidRDefault="00A77B3E" w:rsidP="007A1708">
      <w:pPr>
        <w:spacing w:line="360" w:lineRule="auto"/>
        <w:ind w:firstLine="720"/>
        <w:jc w:val="both"/>
        <w:rPr>
          <w:rFonts w:ascii="Book Antiqua" w:hAnsi="Book Antiqua"/>
        </w:rPr>
      </w:pPr>
    </w:p>
    <w:p w14:paraId="3545B4D0"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i/>
          <w:iCs/>
          <w:color w:val="000000"/>
        </w:rPr>
        <w:t>Elafin</w:t>
      </w:r>
    </w:p>
    <w:p w14:paraId="4E3661E8"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Motta </w:t>
      </w:r>
      <w:r w:rsidRPr="0012360D">
        <w:rPr>
          <w:rFonts w:ascii="Book Antiqua" w:eastAsia="Book Antiqua" w:hAnsi="Book Antiqua" w:cs="Book Antiqua"/>
          <w:i/>
          <w:iCs/>
          <w:color w:val="000000"/>
        </w:rPr>
        <w:t>et al</w:t>
      </w:r>
      <w:r w:rsidRPr="0012360D">
        <w:rPr>
          <w:rFonts w:ascii="Book Antiqua" w:eastAsia="Book Antiqua" w:hAnsi="Book Antiqua" w:cs="Book Antiqua"/>
          <w:color w:val="000000"/>
          <w:vertAlign w:val="superscript"/>
        </w:rPr>
        <w:t>[91]</w:t>
      </w:r>
      <w:r w:rsidRPr="0012360D">
        <w:rPr>
          <w:rFonts w:ascii="Book Antiqua" w:eastAsia="Book Antiqua" w:hAnsi="Book Antiqua" w:cs="Book Antiqua"/>
          <w:color w:val="000000"/>
        </w:rPr>
        <w:t xml:space="preserve"> showed that in TNBS or DSS-induced mouse models of colitis, transgenic expression of elafin or disruption of enzymes that elafin inhibits protected against development of colitis. Transgenic mice expressing elafin had reduced inflammation as measured by a reduction in macroscopic tissue damage and myeloperoxidase (MPO) </w:t>
      </w:r>
      <w:r w:rsidRPr="0012360D">
        <w:rPr>
          <w:rFonts w:ascii="Book Antiqua" w:eastAsia="Book Antiqua" w:hAnsi="Book Antiqua" w:cs="Book Antiqua"/>
          <w:color w:val="000000"/>
        </w:rPr>
        <w:lastRenderedPageBreak/>
        <w:t xml:space="preserve">activity when compared to TNBS or DSS-induced mice that were not expressing elafin. Authors showed that adenoviral delivered elafin inhibited inflammatory parameters. The authors demonstrated that elafin is involved in inflammatory mediators and its protective effect could in part be from a bolstering of epithelial and mucosal barriers. </w:t>
      </w:r>
    </w:p>
    <w:p w14:paraId="1756F306" w14:textId="77777777" w:rsidR="00A77B3E" w:rsidRPr="0012360D" w:rsidRDefault="00A77B3E" w:rsidP="007A1708">
      <w:pPr>
        <w:spacing w:line="360" w:lineRule="auto"/>
        <w:jc w:val="both"/>
        <w:rPr>
          <w:rFonts w:ascii="Book Antiqua" w:hAnsi="Book Antiqua"/>
        </w:rPr>
      </w:pPr>
    </w:p>
    <w:p w14:paraId="7DB5FCAD"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i/>
          <w:iCs/>
          <w:color w:val="000000"/>
        </w:rPr>
        <w:t>SLPI</w:t>
      </w:r>
    </w:p>
    <w:p w14:paraId="49AB6E56"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Reardon </w:t>
      </w:r>
      <w:r w:rsidRPr="0012360D">
        <w:rPr>
          <w:rFonts w:ascii="Book Antiqua" w:eastAsia="Book Antiqua" w:hAnsi="Book Antiqua" w:cs="Book Antiqua"/>
          <w:i/>
          <w:iCs/>
          <w:color w:val="000000"/>
        </w:rPr>
        <w:t xml:space="preserve">et </w:t>
      </w:r>
      <w:proofErr w:type="gramStart"/>
      <w:r w:rsidRPr="0012360D">
        <w:rPr>
          <w:rFonts w:ascii="Book Antiqua" w:eastAsia="Book Antiqua" w:hAnsi="Book Antiqua" w:cs="Book Antiqua"/>
          <w:i/>
          <w:iCs/>
          <w:color w:val="000000"/>
        </w:rPr>
        <w:t>al</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92]</w:t>
      </w:r>
      <w:r w:rsidRPr="0012360D">
        <w:rPr>
          <w:rFonts w:ascii="Book Antiqua" w:eastAsia="Book Antiqua" w:hAnsi="Book Antiqua" w:cs="Book Antiqua"/>
          <w:color w:val="000000"/>
        </w:rPr>
        <w:t xml:space="preserve"> reported that thymic stromal lymphopoietin-deficient (TSLP-/-) mice led to endogenous SLPI deficiency, which prevented recovery from DSS-induced colitis and resulted in death. The authors demonstrated that the mechanism by which the absence of SLPI prevents healing of the colon is from increased neutrophil elastase (NE) activity in TSLP-/- mice. When TSLP-/- mice were treated with oral recombinant SLPI (</w:t>
      </w:r>
      <w:proofErr w:type="spellStart"/>
      <w:r w:rsidRPr="0012360D">
        <w:rPr>
          <w:rFonts w:ascii="Book Antiqua" w:eastAsia="Book Antiqua" w:hAnsi="Book Antiqua" w:cs="Book Antiqua"/>
          <w:color w:val="000000"/>
        </w:rPr>
        <w:t>rSLPI</w:t>
      </w:r>
      <w:proofErr w:type="spellEnd"/>
      <w:r w:rsidRPr="0012360D">
        <w:rPr>
          <w:rFonts w:ascii="Book Antiqua" w:eastAsia="Book Antiqua" w:hAnsi="Book Antiqua" w:cs="Book Antiqua"/>
          <w:color w:val="000000"/>
        </w:rPr>
        <w:t xml:space="preserve">) there was reduced DSS-induced mortality. </w:t>
      </w:r>
    </w:p>
    <w:p w14:paraId="50B4ABE3" w14:textId="77777777" w:rsidR="00A77B3E" w:rsidRPr="0012360D" w:rsidRDefault="00A77B3E" w:rsidP="007A1708">
      <w:pPr>
        <w:spacing w:line="360" w:lineRule="auto"/>
        <w:jc w:val="both"/>
        <w:rPr>
          <w:rFonts w:ascii="Book Antiqua" w:hAnsi="Book Antiqua"/>
        </w:rPr>
      </w:pPr>
    </w:p>
    <w:p w14:paraId="3E330AB7"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i/>
          <w:iCs/>
          <w:color w:val="000000"/>
        </w:rPr>
        <w:t>Reg III (HIP/PAP)</w:t>
      </w:r>
    </w:p>
    <w:p w14:paraId="472EF3DC" w14:textId="6D131583"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Ogawa </w:t>
      </w:r>
      <w:r w:rsidRPr="0012360D">
        <w:rPr>
          <w:rFonts w:ascii="Book Antiqua" w:eastAsia="Book Antiqua" w:hAnsi="Book Antiqua" w:cs="Book Antiqua"/>
          <w:i/>
          <w:iCs/>
          <w:color w:val="000000"/>
        </w:rPr>
        <w:t xml:space="preserve">et </w:t>
      </w:r>
      <w:proofErr w:type="gramStart"/>
      <w:r w:rsidRPr="0012360D">
        <w:rPr>
          <w:rFonts w:ascii="Book Antiqua" w:eastAsia="Book Antiqua" w:hAnsi="Book Antiqua" w:cs="Book Antiqua"/>
          <w:i/>
          <w:iCs/>
          <w:color w:val="000000"/>
        </w:rPr>
        <w:t>al</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28]</w:t>
      </w:r>
      <w:r w:rsidRPr="0012360D">
        <w:rPr>
          <w:rFonts w:ascii="Book Antiqua" w:eastAsia="Book Antiqua" w:hAnsi="Book Antiqua" w:cs="Book Antiqua"/>
          <w:color w:val="000000"/>
        </w:rPr>
        <w:t xml:space="preserve"> aimed to identify genes that were modulated by bacterial flora to better understand mucosal inflammation in IBD patients. The authors found that expression of Reg III (HIP/PAP) was increased in DSS-induced colitis. Furthermore, the upregulation of Reg III may be due to an increase in the acute phase reactant IL-6 that occurs during gut inflammation.</w:t>
      </w:r>
      <w:r w:rsidR="00D8501C" w:rsidRPr="0012360D">
        <w:rPr>
          <w:rFonts w:ascii="Book Antiqua" w:eastAsia="Book Antiqua" w:hAnsi="Book Antiqua" w:cs="Book Antiqua"/>
          <w:color w:val="000000"/>
        </w:rPr>
        <w:t xml:space="preserve"> </w:t>
      </w:r>
    </w:p>
    <w:p w14:paraId="6F4E0F8B" w14:textId="77777777" w:rsidR="00A77B3E" w:rsidRPr="0012360D" w:rsidRDefault="00A77B3E" w:rsidP="007A1708">
      <w:pPr>
        <w:spacing w:line="360" w:lineRule="auto"/>
        <w:jc w:val="both"/>
        <w:rPr>
          <w:rFonts w:ascii="Book Antiqua" w:hAnsi="Book Antiqua"/>
        </w:rPr>
      </w:pPr>
    </w:p>
    <w:p w14:paraId="20B7326C"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i/>
          <w:iCs/>
          <w:color w:val="000000"/>
        </w:rPr>
        <w:t>Donkey milk lysozyme</w:t>
      </w:r>
    </w:p>
    <w:p w14:paraId="2F161481"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Donkey milk contains high lysozyme levels and was studied by Jiang </w:t>
      </w:r>
      <w:r w:rsidRPr="0012360D">
        <w:rPr>
          <w:rFonts w:ascii="Book Antiqua" w:eastAsia="Book Antiqua" w:hAnsi="Book Antiqua" w:cs="Book Antiqua"/>
          <w:i/>
          <w:iCs/>
          <w:color w:val="000000"/>
        </w:rPr>
        <w:t xml:space="preserve">et </w:t>
      </w:r>
      <w:proofErr w:type="gramStart"/>
      <w:r w:rsidRPr="0012360D">
        <w:rPr>
          <w:rFonts w:ascii="Book Antiqua" w:eastAsia="Book Antiqua" w:hAnsi="Book Antiqua" w:cs="Book Antiqua"/>
          <w:i/>
          <w:iCs/>
          <w:color w:val="000000"/>
        </w:rPr>
        <w:t>al</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93]</w:t>
      </w:r>
      <w:r w:rsidRPr="0012360D">
        <w:rPr>
          <w:rFonts w:ascii="Book Antiqua" w:eastAsia="Book Antiqua" w:hAnsi="Book Antiqua" w:cs="Book Antiqua"/>
          <w:color w:val="000000"/>
        </w:rPr>
        <w:t xml:space="preserve"> due to its antimicrobial properties. Authors found that mice given donkey milk lysozyme (DML) orally in a DSS-induced colitis model had improved symptoms of colitis measured by a reduction in weight loss, loose stools, rectal bleeding and mucosal inflammation</w:t>
      </w:r>
      <w:r w:rsidRPr="0012360D">
        <w:rPr>
          <w:rFonts w:ascii="Book Antiqua" w:eastAsia="Book Antiqua" w:hAnsi="Book Antiqua" w:cs="Book Antiqua"/>
          <w:b/>
          <w:bCs/>
          <w:color w:val="000000"/>
        </w:rPr>
        <w:t xml:space="preserve">. </w:t>
      </w:r>
      <w:r w:rsidRPr="0012360D">
        <w:rPr>
          <w:rFonts w:ascii="Book Antiqua" w:eastAsia="Book Antiqua" w:hAnsi="Book Antiqua" w:cs="Book Antiqua"/>
          <w:color w:val="000000"/>
        </w:rPr>
        <w:t>The authors showed that 50% DML treatment brought cytokines, TNF-a and IL-13, a pleiotropic cytokine that has proinflammatory effects on intestinal epithelial cells resulting in apoptosis and epithelial barrier dysfunction in intestinal inflammation</w:t>
      </w:r>
      <w:r w:rsidRPr="0012360D">
        <w:rPr>
          <w:rFonts w:ascii="Book Antiqua" w:eastAsia="Book Antiqua" w:hAnsi="Book Antiqua" w:cs="Book Antiqua"/>
          <w:color w:val="000000"/>
          <w:vertAlign w:val="superscript"/>
        </w:rPr>
        <w:t>[94]</w:t>
      </w:r>
      <w:r w:rsidRPr="0012360D">
        <w:rPr>
          <w:rFonts w:ascii="Book Antiqua" w:eastAsia="Book Antiqua" w:hAnsi="Book Antiqua" w:cs="Book Antiqua"/>
          <w:color w:val="000000"/>
        </w:rPr>
        <w:t xml:space="preserve"> back to basal levels similar to control mice.</w:t>
      </w:r>
      <w:r w:rsidRPr="0012360D">
        <w:rPr>
          <w:rFonts w:ascii="Book Antiqua" w:eastAsia="Book Antiqua" w:hAnsi="Book Antiqua" w:cs="Book Antiqua"/>
          <w:b/>
          <w:bCs/>
          <w:color w:val="000000"/>
        </w:rPr>
        <w:t xml:space="preserve"> </w:t>
      </w:r>
      <w:r w:rsidRPr="0012360D">
        <w:rPr>
          <w:rFonts w:ascii="Book Antiqua" w:eastAsia="Book Antiqua" w:hAnsi="Book Antiqua" w:cs="Book Antiqua"/>
          <w:color w:val="000000"/>
        </w:rPr>
        <w:t xml:space="preserve">They hypothesized that DML improves the </w:t>
      </w:r>
      <w:r w:rsidRPr="0012360D">
        <w:rPr>
          <w:rFonts w:ascii="Book Antiqua" w:eastAsia="Book Antiqua" w:hAnsi="Book Antiqua" w:cs="Book Antiqua"/>
          <w:color w:val="000000"/>
        </w:rPr>
        <w:lastRenderedPageBreak/>
        <w:t xml:space="preserve">intestinal barrier by increasing expression of tight junction proteins in the colon. They also presume that DML increases gut microbiota diversity and reduces detrimental bacteria thereby restoring the gut microflora. </w:t>
      </w:r>
    </w:p>
    <w:p w14:paraId="7D1D6656" w14:textId="77777777" w:rsidR="00A77B3E" w:rsidRPr="0012360D" w:rsidRDefault="00A77B3E" w:rsidP="007A1708">
      <w:pPr>
        <w:spacing w:line="360" w:lineRule="auto"/>
        <w:jc w:val="both"/>
        <w:rPr>
          <w:rFonts w:ascii="Book Antiqua" w:hAnsi="Book Antiqua"/>
        </w:rPr>
      </w:pPr>
    </w:p>
    <w:p w14:paraId="6BEBEA66"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i/>
          <w:iCs/>
          <w:color w:val="000000"/>
        </w:rPr>
        <w:t xml:space="preserve">Lactoferrin </w:t>
      </w:r>
    </w:p>
    <w:p w14:paraId="548C4051"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Lactoferrin, a known immunomodulator, was studied by </w:t>
      </w:r>
      <w:proofErr w:type="spellStart"/>
      <w:r w:rsidRPr="0012360D">
        <w:rPr>
          <w:rFonts w:ascii="Book Antiqua" w:eastAsia="Book Antiqua" w:hAnsi="Book Antiqua" w:cs="Book Antiqua"/>
          <w:color w:val="000000"/>
        </w:rPr>
        <w:t>Togawa</w:t>
      </w:r>
      <w:proofErr w:type="spellEnd"/>
      <w:r w:rsidRPr="0012360D">
        <w:rPr>
          <w:rFonts w:ascii="Book Antiqua" w:eastAsia="Book Antiqua" w:hAnsi="Book Antiqua" w:cs="Book Antiqua"/>
          <w:color w:val="000000"/>
        </w:rPr>
        <w:t xml:space="preserve"> </w:t>
      </w:r>
      <w:r w:rsidRPr="0012360D">
        <w:rPr>
          <w:rFonts w:ascii="Book Antiqua" w:eastAsia="Book Antiqua" w:hAnsi="Book Antiqua" w:cs="Book Antiqua"/>
          <w:i/>
          <w:iCs/>
          <w:color w:val="000000"/>
        </w:rPr>
        <w:t xml:space="preserve">et </w:t>
      </w:r>
      <w:proofErr w:type="gramStart"/>
      <w:r w:rsidRPr="0012360D">
        <w:rPr>
          <w:rFonts w:ascii="Book Antiqua" w:eastAsia="Book Antiqua" w:hAnsi="Book Antiqua" w:cs="Book Antiqua"/>
          <w:i/>
          <w:iCs/>
          <w:color w:val="000000"/>
        </w:rPr>
        <w:t>al</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95]</w:t>
      </w:r>
      <w:r w:rsidRPr="0012360D">
        <w:rPr>
          <w:rFonts w:ascii="Book Antiqua" w:eastAsia="Book Antiqua" w:hAnsi="Book Antiqua" w:cs="Book Antiqua"/>
          <w:color w:val="000000"/>
        </w:rPr>
        <w:t xml:space="preserve"> and was found to reduce DSS-induced colitis in a dose-dependent manner after oral administration to rats. The DAI, shortening of colon length, histological/macroscopic damage score, tissue levels of MPO activity, WBC, and reduction in hemoglobin were decreased when DSS-induced colitis rats were treated with lactoferrin. The authors postulate that the protective properties of lactoferrin were tied to its modulation of the immune system by reducing pro-inflammatory cytokines TNF-a, IL-1B and IL-6 as well as the augmented levels of anti-inflammatory cytokines IL-4 and IL-10 in colonic tissue of DSS-induced colitis rats given lactoferrin. </w:t>
      </w:r>
    </w:p>
    <w:p w14:paraId="238C479B" w14:textId="77777777" w:rsidR="00A77B3E" w:rsidRPr="0012360D" w:rsidRDefault="00A77B3E" w:rsidP="007A1708">
      <w:pPr>
        <w:spacing w:line="360" w:lineRule="auto"/>
        <w:jc w:val="both"/>
        <w:rPr>
          <w:rFonts w:ascii="Book Antiqua" w:hAnsi="Book Antiqua"/>
        </w:rPr>
      </w:pPr>
    </w:p>
    <w:p w14:paraId="57A3D987"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i/>
          <w:iCs/>
          <w:color w:val="000000"/>
        </w:rPr>
        <w:t xml:space="preserve">Hepcidin </w:t>
      </w:r>
    </w:p>
    <w:p w14:paraId="43DCF02D"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Hepcidin is regulator of iron metabolism and is upregulated during the inflammation in IBD, often resulting in anemia. Shanmugam </w:t>
      </w:r>
      <w:r w:rsidRPr="0012360D">
        <w:rPr>
          <w:rFonts w:ascii="Book Antiqua" w:eastAsia="Book Antiqua" w:hAnsi="Book Antiqua" w:cs="Book Antiqua"/>
          <w:i/>
          <w:iCs/>
          <w:color w:val="000000"/>
        </w:rPr>
        <w:t xml:space="preserve">et </w:t>
      </w:r>
      <w:proofErr w:type="gramStart"/>
      <w:r w:rsidRPr="0012360D">
        <w:rPr>
          <w:rFonts w:ascii="Book Antiqua" w:eastAsia="Book Antiqua" w:hAnsi="Book Antiqua" w:cs="Book Antiqua"/>
          <w:i/>
          <w:iCs/>
          <w:color w:val="000000"/>
        </w:rPr>
        <w:t>al</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96]</w:t>
      </w:r>
      <w:r w:rsidRPr="0012360D">
        <w:rPr>
          <w:rFonts w:ascii="Book Antiqua" w:eastAsia="Book Antiqua" w:hAnsi="Book Antiqua" w:cs="Book Antiqua"/>
          <w:color w:val="000000"/>
        </w:rPr>
        <w:t xml:space="preserve"> investigated the mechanisms that control hepcidin during periods of inflammation. They showed that the pro-inflammatory cytokine TNF-a inhibits hepcidin in both a DSS-induced colitis and T cell transfer colitis model in mice with downregulation of Smad1 protein mediating this effect. </w:t>
      </w:r>
    </w:p>
    <w:p w14:paraId="0DF6C9EA" w14:textId="77777777" w:rsidR="00A77B3E" w:rsidRPr="0012360D" w:rsidRDefault="00A77B3E" w:rsidP="007A1708">
      <w:pPr>
        <w:spacing w:line="360" w:lineRule="auto"/>
        <w:jc w:val="both"/>
        <w:rPr>
          <w:rFonts w:ascii="Book Antiqua" w:hAnsi="Book Antiqua"/>
        </w:rPr>
      </w:pPr>
    </w:p>
    <w:p w14:paraId="4FACC822"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caps/>
          <w:color w:val="000000"/>
          <w:u w:val="single"/>
        </w:rPr>
        <w:t>Translational Applications of Antimicrobial Peptides as Biomarkers in Patients with IBD</w:t>
      </w:r>
    </w:p>
    <w:p w14:paraId="3286AE0C"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The diagnosis and long-term monitoring of IBD commonly involve invasive and costly endoscopy combined with histologic screening. Consequently, a biomarker that reflects the ongoing severity of disease is attractive as a non-invasive, cost-effective, and convenient alternative for diagnosing new IBD cases and identifying flares of disease. </w:t>
      </w:r>
      <w:r w:rsidRPr="0012360D">
        <w:rPr>
          <w:rFonts w:ascii="Book Antiqua" w:eastAsia="Book Antiqua" w:hAnsi="Book Antiqua" w:cs="Book Antiqua"/>
          <w:color w:val="000000"/>
        </w:rPr>
        <w:lastRenderedPageBreak/>
        <w:t>Given their involvement in disease pathophysiology, AMPs represent such potential markers, and several have been studied to determine their utility in differentiating CD and UC from other conditions, such as celiac disease and IBS, as well as active from quiescent disease states. In addition to reflecting ongoing severity of inflammation, several AMPs have shown promise as predictors of relapse, complication risk, and treatment response in the setting of IBD. Table 3 summarizes the application of AMPs as biomarkers in IBD.</w:t>
      </w:r>
      <w:r w:rsidRPr="0012360D">
        <w:rPr>
          <w:rFonts w:ascii="Book Antiqua" w:eastAsia="Book Antiqua" w:hAnsi="Book Antiqua" w:cs="Book Antiqua"/>
          <w:b/>
          <w:bCs/>
          <w:color w:val="000000"/>
        </w:rPr>
        <w:t xml:space="preserve"> </w:t>
      </w:r>
    </w:p>
    <w:p w14:paraId="73CFD933" w14:textId="77777777" w:rsidR="00A77B3E" w:rsidRPr="0012360D" w:rsidRDefault="00A77B3E" w:rsidP="007A1708">
      <w:pPr>
        <w:spacing w:line="360" w:lineRule="auto"/>
        <w:jc w:val="both"/>
        <w:rPr>
          <w:rFonts w:ascii="Book Antiqua" w:hAnsi="Book Antiqua"/>
        </w:rPr>
      </w:pPr>
    </w:p>
    <w:p w14:paraId="07CC6760"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i/>
          <w:iCs/>
          <w:color w:val="000000"/>
        </w:rPr>
        <w:t>Calprotectin</w:t>
      </w:r>
    </w:p>
    <w:p w14:paraId="47A68C71"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Among all known AMPs, calprotectin is the one most frequently used in the clinical diagnosis and monitoring of IBD. It has been known for decades that fecal calprotectin (FC) concentrations are markedly increased in the setting of both CD and </w:t>
      </w:r>
      <w:proofErr w:type="gramStart"/>
      <w:r w:rsidRPr="0012360D">
        <w:rPr>
          <w:rFonts w:ascii="Book Antiqua" w:eastAsia="Book Antiqua" w:hAnsi="Book Antiqua" w:cs="Book Antiqua"/>
          <w:color w:val="000000"/>
        </w:rPr>
        <w:t>UC</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97-100]</w:t>
      </w:r>
      <w:r w:rsidRPr="0012360D">
        <w:rPr>
          <w:rFonts w:ascii="Book Antiqua" w:eastAsia="Book Antiqua" w:hAnsi="Book Antiqua" w:cs="Book Antiqua"/>
          <w:color w:val="000000"/>
        </w:rPr>
        <w:t xml:space="preserve">. Elevated FC is a highly sensitive marker and is thus a particularly useful tool in the initial diagnosis and discrimination of IBD from non-inflammatory causes of abdominal discomfort and bowel dysfunction like </w:t>
      </w:r>
      <w:proofErr w:type="gramStart"/>
      <w:r w:rsidRPr="0012360D">
        <w:rPr>
          <w:rFonts w:ascii="Book Antiqua" w:eastAsia="Book Antiqua" w:hAnsi="Book Antiqua" w:cs="Book Antiqua"/>
          <w:color w:val="000000"/>
        </w:rPr>
        <w:t>IBS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97-103]</w:t>
      </w:r>
      <w:r w:rsidRPr="0012360D">
        <w:rPr>
          <w:rFonts w:ascii="Book Antiqua" w:eastAsia="Book Antiqua" w:hAnsi="Book Antiqua" w:cs="Book Antiqua"/>
          <w:color w:val="000000"/>
        </w:rPr>
        <w:t xml:space="preserve">. Based on this diagnostic utility, current practice guidelines from the World Gastroenterology Organization support measuring FC in the initial work-up of suspected IBD in both adult and pediatric </w:t>
      </w:r>
      <w:proofErr w:type="gramStart"/>
      <w:r w:rsidRPr="0012360D">
        <w:rPr>
          <w:rFonts w:ascii="Book Antiqua" w:eastAsia="Book Antiqua" w:hAnsi="Book Antiqua" w:cs="Book Antiqua"/>
          <w:color w:val="000000"/>
        </w:rPr>
        <w:t>patients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101,102]</w:t>
      </w:r>
      <w:r w:rsidRPr="0012360D">
        <w:rPr>
          <w:rFonts w:ascii="Book Antiqua" w:eastAsia="Book Antiqua" w:hAnsi="Book Antiqua" w:cs="Book Antiqua"/>
          <w:color w:val="000000"/>
        </w:rPr>
        <w:t xml:space="preserve">. Recent research has supported using FC measurements for the early diagnosis of IBD in at-risk populations, such as patients with ankylosing </w:t>
      </w:r>
      <w:proofErr w:type="gramStart"/>
      <w:r w:rsidRPr="0012360D">
        <w:rPr>
          <w:rFonts w:ascii="Book Antiqua" w:eastAsia="Book Antiqua" w:hAnsi="Book Antiqua" w:cs="Book Antiqua"/>
          <w:color w:val="000000"/>
        </w:rPr>
        <w:t>spondylitis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104]</w:t>
      </w:r>
      <w:r w:rsidRPr="0012360D">
        <w:rPr>
          <w:rFonts w:ascii="Book Antiqua" w:eastAsia="Book Antiqua" w:hAnsi="Book Antiqua" w:cs="Book Antiqua"/>
          <w:color w:val="000000"/>
        </w:rPr>
        <w:t xml:space="preserve">. </w:t>
      </w:r>
    </w:p>
    <w:p w14:paraId="5B66983A" w14:textId="12B2E491" w:rsidR="00A77B3E" w:rsidRPr="0012360D" w:rsidRDefault="00A93E06" w:rsidP="007A1708">
      <w:pPr>
        <w:spacing w:line="360" w:lineRule="auto"/>
        <w:ind w:firstLine="720"/>
        <w:jc w:val="both"/>
        <w:rPr>
          <w:rFonts w:ascii="Book Antiqua" w:hAnsi="Book Antiqua"/>
        </w:rPr>
      </w:pPr>
      <w:r w:rsidRPr="0012360D">
        <w:rPr>
          <w:rFonts w:ascii="Book Antiqua" w:eastAsia="Book Antiqua" w:hAnsi="Book Antiqua" w:cs="Book Antiqua"/>
          <w:color w:val="000000"/>
        </w:rPr>
        <w:t xml:space="preserve">FC is also particularly useful in the evaluation of IBD severity and the early identification of disease </w:t>
      </w:r>
      <w:proofErr w:type="gramStart"/>
      <w:r w:rsidRPr="0012360D">
        <w:rPr>
          <w:rFonts w:ascii="Book Antiqua" w:eastAsia="Book Antiqua" w:hAnsi="Book Antiqua" w:cs="Book Antiqua"/>
          <w:color w:val="000000"/>
        </w:rPr>
        <w:t>flares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104-106]</w:t>
      </w:r>
      <w:r w:rsidRPr="0012360D">
        <w:rPr>
          <w:rFonts w:ascii="Book Antiqua" w:eastAsia="Book Antiqua" w:hAnsi="Book Antiqua" w:cs="Book Antiqua"/>
          <w:color w:val="000000"/>
        </w:rPr>
        <w:t xml:space="preserve">. Data suggest that FC concentrations positively correlate with histologic inflammation in IBD, and assays can be used to accurately classify inactive, mild, moderate, and severe </w:t>
      </w:r>
      <w:proofErr w:type="gramStart"/>
      <w:r w:rsidRPr="0012360D">
        <w:rPr>
          <w:rFonts w:ascii="Book Antiqua" w:eastAsia="Book Antiqua" w:hAnsi="Book Antiqua" w:cs="Book Antiqua"/>
          <w:color w:val="000000"/>
        </w:rPr>
        <w:t>disease</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102,103]</w:t>
      </w:r>
      <w:r w:rsidRPr="0012360D">
        <w:rPr>
          <w:rFonts w:ascii="Book Antiqua" w:eastAsia="Book Antiqua" w:hAnsi="Book Antiqua" w:cs="Book Antiqua"/>
          <w:color w:val="000000"/>
        </w:rPr>
        <w:t xml:space="preserve">. Cut-off values of fecal calprotectin to differentiate active disease </w:t>
      </w:r>
      <w:r w:rsidRPr="0012360D">
        <w:rPr>
          <w:rFonts w:ascii="Book Antiqua" w:eastAsia="Book Antiqua" w:hAnsi="Book Antiqua" w:cs="Book Antiqua"/>
          <w:i/>
          <w:iCs/>
          <w:color w:val="000000"/>
        </w:rPr>
        <w:t>vs</w:t>
      </w:r>
      <w:r w:rsidRPr="0012360D">
        <w:rPr>
          <w:rFonts w:ascii="Book Antiqua" w:eastAsia="Book Antiqua" w:hAnsi="Book Antiqua" w:cs="Book Antiqua"/>
          <w:color w:val="000000"/>
        </w:rPr>
        <w:t xml:space="preserve"> remission in patients with IBD have been previously </w:t>
      </w:r>
      <w:proofErr w:type="gramStart"/>
      <w:r w:rsidRPr="0012360D">
        <w:rPr>
          <w:rFonts w:ascii="Book Antiqua" w:eastAsia="Book Antiqua" w:hAnsi="Book Antiqua" w:cs="Book Antiqua"/>
          <w:color w:val="000000"/>
        </w:rPr>
        <w:t>evaluated</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107]</w:t>
      </w:r>
      <w:r w:rsidRPr="0012360D">
        <w:rPr>
          <w:rFonts w:ascii="Book Antiqua" w:eastAsia="Book Antiqua" w:hAnsi="Book Antiqua" w:cs="Book Antiqua"/>
          <w:color w:val="000000"/>
        </w:rPr>
        <w:t xml:space="preserve">: </w:t>
      </w:r>
      <w:r w:rsidRPr="0012360D">
        <w:rPr>
          <w:rFonts w:ascii="Book Antiqua" w:eastAsia="Book Antiqua" w:hAnsi="Book Antiqua" w:cs="Book Antiqua"/>
          <w:caps/>
          <w:color w:val="000000"/>
        </w:rPr>
        <w:t>a</w:t>
      </w:r>
      <w:r w:rsidRPr="0012360D">
        <w:rPr>
          <w:rFonts w:ascii="Book Antiqua" w:eastAsia="Book Antiqua" w:hAnsi="Book Antiqua" w:cs="Book Antiqua"/>
          <w:color w:val="000000"/>
        </w:rPr>
        <w:t xml:space="preserve"> cutoff value of 50 mg/g had a pooled sensitivity of 0.92 and specificity of 0.60 (0.52–0.67), a cutoff value of</w:t>
      </w:r>
      <w:r w:rsidR="00D8501C" w:rsidRPr="0012360D">
        <w:rPr>
          <w:rFonts w:ascii="Book Antiqua" w:eastAsia="Book Antiqua" w:hAnsi="Book Antiqua" w:cs="Book Antiqua"/>
          <w:color w:val="000000"/>
        </w:rPr>
        <w:t xml:space="preserve"> </w:t>
      </w:r>
      <w:r w:rsidRPr="0012360D">
        <w:rPr>
          <w:rFonts w:ascii="Book Antiqua" w:eastAsia="Book Antiqua" w:hAnsi="Book Antiqua" w:cs="Book Antiqua"/>
          <w:color w:val="000000"/>
        </w:rPr>
        <w:t>100 mg/g had a pooled sensitivity of</w:t>
      </w:r>
      <w:r w:rsidR="00D8501C" w:rsidRPr="0012360D">
        <w:rPr>
          <w:rFonts w:ascii="Book Antiqua" w:eastAsia="Book Antiqua" w:hAnsi="Book Antiqua" w:cs="Book Antiqua"/>
          <w:color w:val="000000"/>
        </w:rPr>
        <w:t xml:space="preserve"> </w:t>
      </w:r>
      <w:r w:rsidRPr="0012360D">
        <w:rPr>
          <w:rFonts w:ascii="Book Antiqua" w:eastAsia="Book Antiqua" w:hAnsi="Book Antiqua" w:cs="Book Antiqua"/>
          <w:color w:val="000000"/>
        </w:rPr>
        <w:t xml:space="preserve">0.84 and specificity of 0.66, a cutoff value of 250 mg/g had a pooled sensitivity of 0.80 (0.76–0.84) and specificity of 0.82 (0.77–0.86). Decreased levels of FC after therapy are </w:t>
      </w:r>
      <w:r w:rsidRPr="0012360D">
        <w:rPr>
          <w:rFonts w:ascii="Book Antiqua" w:eastAsia="Book Antiqua" w:hAnsi="Book Antiqua" w:cs="Book Antiqua"/>
          <w:color w:val="000000"/>
        </w:rPr>
        <w:lastRenderedPageBreak/>
        <w:t xml:space="preserve">associated with clinical, endoscopic and histological improvement with a normalization of FC (&lt; 50 mg/g) signifying deeper </w:t>
      </w:r>
      <w:proofErr w:type="gramStart"/>
      <w:r w:rsidRPr="0012360D">
        <w:rPr>
          <w:rFonts w:ascii="Book Antiqua" w:eastAsia="Book Antiqua" w:hAnsi="Book Antiqua" w:cs="Book Antiqua"/>
          <w:color w:val="000000"/>
        </w:rPr>
        <w:t>remission</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108]</w:t>
      </w:r>
      <w:r w:rsidRPr="0012360D">
        <w:rPr>
          <w:rFonts w:ascii="Book Antiqua" w:eastAsia="Book Antiqua" w:hAnsi="Book Antiqua" w:cs="Book Antiqua"/>
          <w:color w:val="000000"/>
        </w:rPr>
        <w:t>.</w:t>
      </w:r>
    </w:p>
    <w:p w14:paraId="09EAC65C" w14:textId="77777777" w:rsidR="00A77B3E" w:rsidRPr="0012360D" w:rsidRDefault="00A93E06" w:rsidP="007A1708">
      <w:pPr>
        <w:spacing w:line="360" w:lineRule="auto"/>
        <w:ind w:firstLine="720"/>
        <w:jc w:val="both"/>
        <w:rPr>
          <w:rFonts w:ascii="Book Antiqua" w:hAnsi="Book Antiqua"/>
        </w:rPr>
      </w:pPr>
      <w:r w:rsidRPr="0012360D">
        <w:rPr>
          <w:rFonts w:ascii="Book Antiqua" w:eastAsia="Book Antiqua" w:hAnsi="Book Antiqua" w:cs="Book Antiqua"/>
          <w:color w:val="000000"/>
        </w:rPr>
        <w:t xml:space="preserve">Notably, FC has been found to correlate more strongly with IBD activity than other markers of inflammation, including C-reactive protein and blood </w:t>
      </w:r>
      <w:proofErr w:type="gramStart"/>
      <w:r w:rsidRPr="0012360D">
        <w:rPr>
          <w:rFonts w:ascii="Book Antiqua" w:eastAsia="Book Antiqua" w:hAnsi="Book Antiqua" w:cs="Book Antiqua"/>
          <w:color w:val="000000"/>
        </w:rPr>
        <w:t>leukocytes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104,105]</w:t>
      </w:r>
      <w:r w:rsidRPr="0012360D">
        <w:rPr>
          <w:rFonts w:ascii="Book Antiqua" w:eastAsia="Book Antiqua" w:hAnsi="Book Antiqua" w:cs="Book Antiqua"/>
          <w:color w:val="000000"/>
        </w:rPr>
        <w:t xml:space="preserve">. FC elevations are more pronounced in patients with pan-colonic CD than in those with isolated small bowel disease, indicating that concentrations may reflect disease </w:t>
      </w:r>
      <w:proofErr w:type="gramStart"/>
      <w:r w:rsidRPr="0012360D">
        <w:rPr>
          <w:rFonts w:ascii="Book Antiqua" w:eastAsia="Book Antiqua" w:hAnsi="Book Antiqua" w:cs="Book Antiqua"/>
          <w:color w:val="000000"/>
        </w:rPr>
        <w:t>location</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105]</w:t>
      </w:r>
      <w:r w:rsidRPr="0012360D">
        <w:rPr>
          <w:rFonts w:ascii="Book Antiqua" w:eastAsia="Book Antiqua" w:hAnsi="Book Antiqua" w:cs="Book Antiqua"/>
          <w:color w:val="000000"/>
        </w:rPr>
        <w:t xml:space="preserve">. Rapid bedside and at-home FC assays are currently available as tools for monitoring IBD activity, with elevated concentrations detectable early in disease </w:t>
      </w:r>
      <w:proofErr w:type="gramStart"/>
      <w:r w:rsidRPr="0012360D">
        <w:rPr>
          <w:rFonts w:ascii="Book Antiqua" w:eastAsia="Book Antiqua" w:hAnsi="Book Antiqua" w:cs="Book Antiqua"/>
          <w:color w:val="000000"/>
        </w:rPr>
        <w:t>flares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104,109]</w:t>
      </w:r>
      <w:r w:rsidRPr="0012360D">
        <w:rPr>
          <w:rFonts w:ascii="Book Antiqua" w:eastAsia="Book Antiqua" w:hAnsi="Book Antiqua" w:cs="Book Antiqua"/>
          <w:color w:val="000000"/>
        </w:rPr>
        <w:t xml:space="preserve">. FC can be used to predict the risk of relapse for patients with quiescent CD and </w:t>
      </w:r>
      <w:proofErr w:type="gramStart"/>
      <w:r w:rsidRPr="0012360D">
        <w:rPr>
          <w:rFonts w:ascii="Book Antiqua" w:eastAsia="Book Antiqua" w:hAnsi="Book Antiqua" w:cs="Book Antiqua"/>
          <w:color w:val="000000"/>
        </w:rPr>
        <w:t>UC</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105]</w:t>
      </w:r>
      <w:r w:rsidRPr="0012360D">
        <w:rPr>
          <w:rFonts w:ascii="Book Antiqua" w:eastAsia="Book Antiqua" w:hAnsi="Book Antiqua" w:cs="Book Antiqua"/>
          <w:color w:val="000000"/>
        </w:rPr>
        <w:t xml:space="preserve">. FC monitoring also plays a role in the treatment of IBD, as levels decrease following effective medical and diet-based management of </w:t>
      </w:r>
      <w:proofErr w:type="gramStart"/>
      <w:r w:rsidRPr="0012360D">
        <w:rPr>
          <w:rFonts w:ascii="Book Antiqua" w:eastAsia="Book Antiqua" w:hAnsi="Book Antiqua" w:cs="Book Antiqua"/>
          <w:color w:val="000000"/>
        </w:rPr>
        <w:t>disease</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107,110]</w:t>
      </w:r>
      <w:r w:rsidRPr="0012360D">
        <w:rPr>
          <w:rFonts w:ascii="Book Antiqua" w:eastAsia="Book Antiqua" w:hAnsi="Book Antiqua" w:cs="Book Antiqua"/>
          <w:color w:val="000000"/>
        </w:rPr>
        <w:t>.</w:t>
      </w:r>
    </w:p>
    <w:p w14:paraId="0EC8705F" w14:textId="77777777" w:rsidR="00A77B3E" w:rsidRPr="0012360D" w:rsidRDefault="00A93E06" w:rsidP="007A1708">
      <w:pPr>
        <w:spacing w:line="360" w:lineRule="auto"/>
        <w:ind w:firstLine="720"/>
        <w:jc w:val="both"/>
        <w:rPr>
          <w:rFonts w:ascii="Book Antiqua" w:hAnsi="Book Antiqua"/>
        </w:rPr>
      </w:pPr>
      <w:r w:rsidRPr="0012360D">
        <w:rPr>
          <w:rFonts w:ascii="Book Antiqua" w:eastAsia="Book Antiqua" w:hAnsi="Book Antiqua" w:cs="Book Antiqua"/>
          <w:color w:val="000000"/>
        </w:rPr>
        <w:t xml:space="preserve">Despite its clear clinical utility, FC remains an imperfect biomarker for the diagnosis and monitoring of IBD. Like many other inflammatory biomarkers, FC is not 100% specific for IBD. Other factors, including the use of NSAIDs, can also result in elevated FC, thereby introducing potential inaccuracy when using the biomarker to evaluate </w:t>
      </w:r>
      <w:proofErr w:type="gramStart"/>
      <w:r w:rsidRPr="0012360D">
        <w:rPr>
          <w:rFonts w:ascii="Book Antiqua" w:eastAsia="Book Antiqua" w:hAnsi="Book Antiqua" w:cs="Book Antiqua"/>
          <w:color w:val="000000"/>
        </w:rPr>
        <w:t>IBD</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104,105]</w:t>
      </w:r>
      <w:r w:rsidRPr="0012360D">
        <w:rPr>
          <w:rFonts w:ascii="Book Antiqua" w:eastAsia="Book Antiqua" w:hAnsi="Book Antiqua" w:cs="Book Antiqua"/>
          <w:color w:val="000000"/>
        </w:rPr>
        <w:t>.</w:t>
      </w:r>
    </w:p>
    <w:p w14:paraId="3A8BA1C9" w14:textId="77777777" w:rsidR="00A77B3E" w:rsidRPr="0012360D" w:rsidRDefault="00A77B3E" w:rsidP="007A1708">
      <w:pPr>
        <w:spacing w:line="360" w:lineRule="auto"/>
        <w:ind w:firstLine="720"/>
        <w:jc w:val="both"/>
        <w:rPr>
          <w:rFonts w:ascii="Book Antiqua" w:hAnsi="Book Antiqua"/>
        </w:rPr>
      </w:pPr>
    </w:p>
    <w:p w14:paraId="19CA7B7B"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i/>
          <w:iCs/>
          <w:color w:val="000000"/>
        </w:rPr>
        <w:t>Defensins</w:t>
      </w:r>
    </w:p>
    <w:p w14:paraId="07EFE0E6"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Previous studies have revealed increased defensin concentration at the intestinal surface epithelium in the setting of IBD, and dysregulation of defensin gene expression has been proposed as one pathogenic mechanism of </w:t>
      </w:r>
      <w:proofErr w:type="gramStart"/>
      <w:r w:rsidRPr="0012360D">
        <w:rPr>
          <w:rFonts w:ascii="Book Antiqua" w:eastAsia="Book Antiqua" w:hAnsi="Book Antiqua" w:cs="Book Antiqua"/>
          <w:color w:val="000000"/>
        </w:rPr>
        <w:t>disease</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110,111]</w:t>
      </w:r>
      <w:r w:rsidRPr="0012360D">
        <w:rPr>
          <w:rFonts w:ascii="Book Antiqua" w:eastAsia="Book Antiqua" w:hAnsi="Book Antiqua" w:cs="Book Antiqua"/>
          <w:color w:val="000000"/>
        </w:rPr>
        <w:t xml:space="preserve">. Thus, defensins have been explored as potential biomarkers of </w:t>
      </w:r>
      <w:proofErr w:type="gramStart"/>
      <w:r w:rsidRPr="0012360D">
        <w:rPr>
          <w:rFonts w:ascii="Book Antiqua" w:eastAsia="Book Antiqua" w:hAnsi="Book Antiqua" w:cs="Book Antiqua"/>
          <w:color w:val="000000"/>
        </w:rPr>
        <w:t>IBD</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112,113]</w:t>
      </w:r>
      <w:r w:rsidRPr="0012360D">
        <w:rPr>
          <w:rFonts w:ascii="Book Antiqua" w:eastAsia="Book Antiqua" w:hAnsi="Book Antiqua" w:cs="Book Antiqua"/>
          <w:color w:val="000000"/>
        </w:rPr>
        <w:t xml:space="preserve">. Among the 10 known human defensins, the alpha defensins HNP-1, HNP-2, and HNP-3 have been found to be significantly elevated in the sera of both UC and CD </w:t>
      </w:r>
      <w:proofErr w:type="gramStart"/>
      <w:r w:rsidRPr="0012360D">
        <w:rPr>
          <w:rFonts w:ascii="Book Antiqua" w:eastAsia="Book Antiqua" w:hAnsi="Book Antiqua" w:cs="Book Antiqua"/>
          <w:color w:val="000000"/>
        </w:rPr>
        <w:t>patients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114,115]</w:t>
      </w:r>
      <w:r w:rsidRPr="0012360D">
        <w:rPr>
          <w:rFonts w:ascii="Book Antiqua" w:eastAsia="Book Antiqua" w:hAnsi="Book Antiqua" w:cs="Book Antiqua"/>
          <w:color w:val="000000"/>
        </w:rPr>
        <w:t>. In CD, serum HNP-1-3 Levels have been shown to correlate with disease severity, as measured by Crohn’s disease Activity Index (CDAI</w:t>
      </w:r>
      <w:proofErr w:type="gramStart"/>
      <w:r w:rsidRPr="0012360D">
        <w:rPr>
          <w:rFonts w:ascii="Book Antiqua" w:eastAsia="Book Antiqua" w:hAnsi="Book Antiqua" w:cs="Book Antiqua"/>
          <w:color w:val="000000"/>
        </w:rPr>
        <w:t>)</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114]</w:t>
      </w:r>
      <w:r w:rsidRPr="0012360D">
        <w:rPr>
          <w:rFonts w:ascii="Book Antiqua" w:eastAsia="Book Antiqua" w:hAnsi="Book Antiqua" w:cs="Book Antiqua"/>
          <w:color w:val="000000"/>
        </w:rPr>
        <w:t xml:space="preserve">. In UC, these levels are significantly greater in active disease than in inactive disease, and serum HNP-1-3 Levels decrease following successful treatment with </w:t>
      </w:r>
      <w:proofErr w:type="gramStart"/>
      <w:r w:rsidRPr="0012360D">
        <w:rPr>
          <w:rFonts w:ascii="Book Antiqua" w:eastAsia="Book Antiqua" w:hAnsi="Book Antiqua" w:cs="Book Antiqua"/>
          <w:color w:val="000000"/>
        </w:rPr>
        <w:t>corticosteroids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113]</w:t>
      </w:r>
      <w:r w:rsidRPr="0012360D">
        <w:rPr>
          <w:rFonts w:ascii="Book Antiqua" w:eastAsia="Book Antiqua" w:hAnsi="Book Antiqua" w:cs="Book Antiqua"/>
          <w:color w:val="000000"/>
        </w:rPr>
        <w:t xml:space="preserve">. Notably, serum HNP-1-3 Levels do not decrease following corticosteroid administration in non-responders, signifying the </w:t>
      </w:r>
      <w:r w:rsidRPr="0012360D">
        <w:rPr>
          <w:rFonts w:ascii="Book Antiqua" w:eastAsia="Book Antiqua" w:hAnsi="Book Antiqua" w:cs="Book Antiqua"/>
          <w:color w:val="000000"/>
        </w:rPr>
        <w:lastRenderedPageBreak/>
        <w:t xml:space="preserve">potential use of defensins in the monitoring of treatment </w:t>
      </w:r>
      <w:proofErr w:type="gramStart"/>
      <w:r w:rsidRPr="0012360D">
        <w:rPr>
          <w:rFonts w:ascii="Book Antiqua" w:eastAsia="Book Antiqua" w:hAnsi="Book Antiqua" w:cs="Book Antiqua"/>
          <w:color w:val="000000"/>
        </w:rPr>
        <w:t>efficacy</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114]</w:t>
      </w:r>
      <w:r w:rsidRPr="0012360D">
        <w:rPr>
          <w:rFonts w:ascii="Book Antiqua" w:eastAsia="Book Antiqua" w:hAnsi="Book Antiqua" w:cs="Book Antiqua"/>
          <w:color w:val="000000"/>
        </w:rPr>
        <w:t xml:space="preserve">. Fecal HNP-1-3 Levels are also significantly elevated in both CD and UC as well, with greater elevations measured during UC flares than in </w:t>
      </w:r>
      <w:proofErr w:type="gramStart"/>
      <w:r w:rsidRPr="0012360D">
        <w:rPr>
          <w:rFonts w:ascii="Book Antiqua" w:eastAsia="Book Antiqua" w:hAnsi="Book Antiqua" w:cs="Book Antiqua"/>
          <w:color w:val="000000"/>
        </w:rPr>
        <w:t>remission</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113]</w:t>
      </w:r>
      <w:r w:rsidRPr="0012360D">
        <w:rPr>
          <w:rFonts w:ascii="Book Antiqua" w:eastAsia="Book Antiqua" w:hAnsi="Book Antiqua" w:cs="Book Antiqua"/>
          <w:color w:val="000000"/>
        </w:rPr>
        <w:t xml:space="preserve">. In the same study, fecal HNP-1-3 Levels correlated more closely with endoscopic severity than calprotectin. Results involving the ability to differentiate between UC and CD using defensin levels remain </w:t>
      </w:r>
      <w:proofErr w:type="gramStart"/>
      <w:r w:rsidRPr="0012360D">
        <w:rPr>
          <w:rFonts w:ascii="Book Antiqua" w:eastAsia="Book Antiqua" w:hAnsi="Book Antiqua" w:cs="Book Antiqua"/>
          <w:color w:val="000000"/>
        </w:rPr>
        <w:t>mixed</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110-113]</w:t>
      </w:r>
      <w:r w:rsidRPr="0012360D">
        <w:rPr>
          <w:rFonts w:ascii="Book Antiqua" w:eastAsia="Book Antiqua" w:hAnsi="Book Antiqua" w:cs="Book Antiqua"/>
          <w:color w:val="000000"/>
        </w:rPr>
        <w:t xml:space="preserve">. </w:t>
      </w:r>
    </w:p>
    <w:p w14:paraId="18938869" w14:textId="77777777" w:rsidR="00A77B3E" w:rsidRPr="0012360D" w:rsidRDefault="00A77B3E" w:rsidP="007A1708">
      <w:pPr>
        <w:spacing w:line="360" w:lineRule="auto"/>
        <w:jc w:val="both"/>
        <w:rPr>
          <w:rFonts w:ascii="Book Antiqua" w:hAnsi="Book Antiqua"/>
        </w:rPr>
      </w:pPr>
    </w:p>
    <w:p w14:paraId="6EE4E81A"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i/>
          <w:iCs/>
          <w:color w:val="000000"/>
        </w:rPr>
        <w:t>Cathelicidin</w:t>
      </w:r>
    </w:p>
    <w:p w14:paraId="5EA923FB" w14:textId="10C5F5C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Significantly elevated levels of serum LL-37 have been detected in both adult and pediatric IBD </w:t>
      </w:r>
      <w:proofErr w:type="gramStart"/>
      <w:r w:rsidRPr="0012360D">
        <w:rPr>
          <w:rFonts w:ascii="Book Antiqua" w:eastAsia="Book Antiqua" w:hAnsi="Book Antiqua" w:cs="Book Antiqua"/>
          <w:color w:val="000000"/>
        </w:rPr>
        <w:t>cohorts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115,116]</w:t>
      </w:r>
      <w:r w:rsidRPr="0012360D">
        <w:rPr>
          <w:rFonts w:ascii="Book Antiqua" w:eastAsia="Book Antiqua" w:hAnsi="Book Antiqua" w:cs="Book Antiqua"/>
          <w:color w:val="000000"/>
        </w:rPr>
        <w:t xml:space="preserve">. Multiple studies have indicated that cathelicidin can be used to reliably differentiate both CD and UC from healthy controls, reflecting the AMP’s potential diagnostic </w:t>
      </w:r>
      <w:proofErr w:type="gramStart"/>
      <w:r w:rsidRPr="0012360D">
        <w:rPr>
          <w:rFonts w:ascii="Book Antiqua" w:eastAsia="Book Antiqua" w:hAnsi="Book Antiqua" w:cs="Book Antiqua"/>
          <w:color w:val="000000"/>
        </w:rPr>
        <w:t>utility</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115,116]</w:t>
      </w:r>
      <w:r w:rsidRPr="0012360D">
        <w:rPr>
          <w:rFonts w:ascii="Book Antiqua" w:eastAsia="Book Antiqua" w:hAnsi="Book Antiqua" w:cs="Book Antiqua"/>
          <w:color w:val="000000"/>
        </w:rPr>
        <w:t>.</w:t>
      </w:r>
      <w:r w:rsidR="00D8501C" w:rsidRPr="0012360D">
        <w:rPr>
          <w:rFonts w:ascii="Book Antiqua" w:eastAsia="Book Antiqua" w:hAnsi="Book Antiqua" w:cs="Book Antiqua"/>
          <w:color w:val="000000"/>
        </w:rPr>
        <w:t xml:space="preserve"> </w:t>
      </w:r>
      <w:r w:rsidRPr="0012360D">
        <w:rPr>
          <w:rFonts w:ascii="Book Antiqua" w:eastAsia="Book Antiqua" w:hAnsi="Book Antiqua" w:cs="Book Antiqua"/>
          <w:color w:val="000000"/>
        </w:rPr>
        <w:t xml:space="preserve">While cathelicidin levels are increased in both active and remission-stage IBD patients relative to controls, these levels seem to inversely correlate with disease activity, histologic inflammation, and risk of clinical </w:t>
      </w:r>
      <w:proofErr w:type="gramStart"/>
      <w:r w:rsidRPr="0012360D">
        <w:rPr>
          <w:rFonts w:ascii="Book Antiqua" w:eastAsia="Book Antiqua" w:hAnsi="Book Antiqua" w:cs="Book Antiqua"/>
          <w:color w:val="000000"/>
        </w:rPr>
        <w:t>relapse</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21,116,117]</w:t>
      </w:r>
      <w:r w:rsidRPr="0012360D">
        <w:rPr>
          <w:rFonts w:ascii="Book Antiqua" w:eastAsia="Book Antiqua" w:hAnsi="Book Antiqua" w:cs="Book Antiqua"/>
          <w:color w:val="000000"/>
        </w:rPr>
        <w:t xml:space="preserve">. In moderate to severe IBD, higher serum cathelicidin prior to treatment is associated with better prognosis and may therefore serve as a predictor of treatment </w:t>
      </w:r>
      <w:proofErr w:type="gramStart"/>
      <w:r w:rsidRPr="0012360D">
        <w:rPr>
          <w:rFonts w:ascii="Book Antiqua" w:eastAsia="Book Antiqua" w:hAnsi="Book Antiqua" w:cs="Book Antiqua"/>
          <w:color w:val="000000"/>
        </w:rPr>
        <w:t>response</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21]</w:t>
      </w:r>
      <w:r w:rsidRPr="0012360D">
        <w:rPr>
          <w:rFonts w:ascii="Book Antiqua" w:eastAsia="Book Antiqua" w:hAnsi="Book Antiqua" w:cs="Book Antiqua"/>
          <w:color w:val="000000"/>
        </w:rPr>
        <w:t xml:space="preserve">. Cathelicidin may also be a useful indicator of complication risk, as reduced serum levels correlate with significantly increased risk of intestinal stricture in </w:t>
      </w:r>
      <w:proofErr w:type="gramStart"/>
      <w:r w:rsidRPr="0012360D">
        <w:rPr>
          <w:rFonts w:ascii="Book Antiqua" w:eastAsia="Book Antiqua" w:hAnsi="Book Antiqua" w:cs="Book Antiqua"/>
          <w:color w:val="000000"/>
        </w:rPr>
        <w:t>CD</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117]</w:t>
      </w:r>
      <w:r w:rsidRPr="0012360D">
        <w:rPr>
          <w:rFonts w:ascii="Book Antiqua" w:eastAsia="Book Antiqua" w:hAnsi="Book Antiqua" w:cs="Book Antiqua"/>
          <w:color w:val="000000"/>
        </w:rPr>
        <w:t>. Serum levels positively correlate with 25(OH</w:t>
      </w:r>
      <w:proofErr w:type="gramStart"/>
      <w:r w:rsidRPr="0012360D">
        <w:rPr>
          <w:rFonts w:ascii="Book Antiqua" w:eastAsia="Book Antiqua" w:hAnsi="Book Antiqua" w:cs="Book Antiqua"/>
          <w:color w:val="000000"/>
        </w:rPr>
        <w:t>)D</w:t>
      </w:r>
      <w:proofErr w:type="gramEnd"/>
      <w:r w:rsidRPr="0012360D">
        <w:rPr>
          <w:rFonts w:ascii="Book Antiqua" w:eastAsia="Book Antiqua" w:hAnsi="Book Antiqua" w:cs="Book Antiqua"/>
          <w:color w:val="000000"/>
        </w:rPr>
        <w:t xml:space="preserve"> levels, and the apparent protective effect of elevated cathelicidin is likely at least partially dependent on this increase in vitamin D</w:t>
      </w:r>
      <w:r w:rsidRPr="0012360D">
        <w:rPr>
          <w:rFonts w:ascii="Book Antiqua" w:eastAsia="Book Antiqua" w:hAnsi="Book Antiqua" w:cs="Book Antiqua"/>
          <w:color w:val="000000"/>
          <w:vertAlign w:val="superscript"/>
        </w:rPr>
        <w:t>[21]</w:t>
      </w:r>
      <w:r w:rsidRPr="0012360D">
        <w:rPr>
          <w:rFonts w:ascii="Book Antiqua" w:eastAsia="Book Antiqua" w:hAnsi="Book Antiqua" w:cs="Book Antiqua"/>
          <w:color w:val="000000"/>
        </w:rPr>
        <w:t>.</w:t>
      </w:r>
      <w:r w:rsidR="00D8501C" w:rsidRPr="0012360D">
        <w:rPr>
          <w:rFonts w:ascii="Book Antiqua" w:eastAsia="Book Antiqua" w:hAnsi="Book Antiqua" w:cs="Book Antiqua"/>
          <w:color w:val="000000"/>
        </w:rPr>
        <w:t xml:space="preserve"> </w:t>
      </w:r>
    </w:p>
    <w:p w14:paraId="19D63BD0" w14:textId="77777777" w:rsidR="00A77B3E" w:rsidRPr="0012360D" w:rsidRDefault="00A77B3E" w:rsidP="007A1708">
      <w:pPr>
        <w:spacing w:line="360" w:lineRule="auto"/>
        <w:jc w:val="both"/>
        <w:rPr>
          <w:rFonts w:ascii="Book Antiqua" w:hAnsi="Book Antiqua"/>
        </w:rPr>
      </w:pPr>
    </w:p>
    <w:p w14:paraId="4AC1560E"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i/>
          <w:iCs/>
          <w:color w:val="000000"/>
        </w:rPr>
        <w:t>Lactoferrin</w:t>
      </w:r>
    </w:p>
    <w:p w14:paraId="760F3977" w14:textId="649AD165"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Lactoferrin is among the most thoroughly explored AMPs in the diagnosis and clinical evaluation of IBD. Fecal concentrations of lactoferrin are consistently elevated among both children and adults with IBD relative to healthy </w:t>
      </w:r>
      <w:proofErr w:type="gramStart"/>
      <w:r w:rsidRPr="0012360D">
        <w:rPr>
          <w:rFonts w:ascii="Book Antiqua" w:eastAsia="Book Antiqua" w:hAnsi="Book Antiqua" w:cs="Book Antiqua"/>
          <w:color w:val="000000"/>
        </w:rPr>
        <w:t>controls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118-123]</w:t>
      </w:r>
      <w:r w:rsidRPr="0012360D">
        <w:rPr>
          <w:rFonts w:ascii="Book Antiqua" w:eastAsia="Book Antiqua" w:hAnsi="Book Antiqua" w:cs="Book Antiqua"/>
          <w:color w:val="000000"/>
        </w:rPr>
        <w:t xml:space="preserve">. While estimates of fecal lactoferrin sensitivity in identifying CD and UC vary, several studies have confirmed the AMP’s utility as a highly specific marker of IBD-related </w:t>
      </w:r>
      <w:proofErr w:type="gramStart"/>
      <w:r w:rsidRPr="0012360D">
        <w:rPr>
          <w:rFonts w:ascii="Book Antiqua" w:eastAsia="Book Antiqua" w:hAnsi="Book Antiqua" w:cs="Book Antiqua"/>
          <w:color w:val="000000"/>
        </w:rPr>
        <w:t>inflammation</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120-122]</w:t>
      </w:r>
      <w:r w:rsidRPr="0012360D">
        <w:rPr>
          <w:rFonts w:ascii="Book Antiqua" w:eastAsia="Book Antiqua" w:hAnsi="Book Antiqua" w:cs="Book Antiqua"/>
          <w:color w:val="000000"/>
        </w:rPr>
        <w:t>.</w:t>
      </w:r>
      <w:r w:rsidR="00D8501C" w:rsidRPr="0012360D">
        <w:rPr>
          <w:rFonts w:ascii="Book Antiqua" w:eastAsia="Book Antiqua" w:hAnsi="Book Antiqua" w:cs="Book Antiqua"/>
          <w:color w:val="000000"/>
        </w:rPr>
        <w:t xml:space="preserve"> </w:t>
      </w:r>
      <w:r w:rsidRPr="0012360D">
        <w:rPr>
          <w:rFonts w:ascii="Book Antiqua" w:eastAsia="Book Antiqua" w:hAnsi="Book Antiqua" w:cs="Book Antiqua"/>
          <w:color w:val="000000"/>
        </w:rPr>
        <w:t xml:space="preserve">This specificity makes lactoferrin a particularly valuable biomarker for </w:t>
      </w:r>
      <w:r w:rsidRPr="0012360D">
        <w:rPr>
          <w:rFonts w:ascii="Book Antiqua" w:eastAsia="Book Antiqua" w:hAnsi="Book Antiqua" w:cs="Book Antiqua"/>
          <w:color w:val="000000"/>
        </w:rPr>
        <w:lastRenderedPageBreak/>
        <w:t>differentiating IBD from IBS, with studies indicating that lactoferrin levels can discriminate between the two conditions with a specificity at or near 100</w:t>
      </w:r>
      <w:proofErr w:type="gramStart"/>
      <w:r w:rsidRPr="0012360D">
        <w:rPr>
          <w:rFonts w:ascii="Book Antiqua" w:eastAsia="Book Antiqua" w:hAnsi="Book Antiqua" w:cs="Book Antiqua"/>
          <w:color w:val="000000"/>
        </w:rPr>
        <w:t>%</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119-121]</w:t>
      </w:r>
      <w:r w:rsidRPr="0012360D">
        <w:rPr>
          <w:rFonts w:ascii="Book Antiqua" w:eastAsia="Book Antiqua" w:hAnsi="Book Antiqua" w:cs="Book Antiqua"/>
          <w:color w:val="000000"/>
        </w:rPr>
        <w:t xml:space="preserve">. Lactoferrin levels positively correlate with disease activity, with significantly higher fecal concentrations found in those with moderate to severe IBD relative to those with mild or inactive </w:t>
      </w:r>
      <w:proofErr w:type="gramStart"/>
      <w:r w:rsidRPr="0012360D">
        <w:rPr>
          <w:rFonts w:ascii="Book Antiqua" w:eastAsia="Book Antiqua" w:hAnsi="Book Antiqua" w:cs="Book Antiqua"/>
          <w:color w:val="000000"/>
        </w:rPr>
        <w:t>disease</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122]</w:t>
      </w:r>
      <w:r w:rsidRPr="0012360D">
        <w:rPr>
          <w:rFonts w:ascii="Book Antiqua" w:eastAsia="Book Antiqua" w:hAnsi="Book Antiqua" w:cs="Book Antiqua"/>
          <w:color w:val="000000"/>
        </w:rPr>
        <w:t xml:space="preserve">. Unlike some of the other AMPs, lactoferrin has not been shown to predict responsiveness to corticosteroid treatment, and only insignificant concentration changes have been detected following both effective and ineffective treatment </w:t>
      </w:r>
      <w:proofErr w:type="gramStart"/>
      <w:r w:rsidRPr="0012360D">
        <w:rPr>
          <w:rFonts w:ascii="Book Antiqua" w:eastAsia="Book Antiqua" w:hAnsi="Book Antiqua" w:cs="Book Antiqua"/>
          <w:color w:val="000000"/>
        </w:rPr>
        <w:t>regimens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123]</w:t>
      </w:r>
      <w:r w:rsidRPr="0012360D">
        <w:rPr>
          <w:rFonts w:ascii="Book Antiqua" w:eastAsia="Book Antiqua" w:hAnsi="Book Antiqua" w:cs="Book Antiqua"/>
          <w:color w:val="000000"/>
        </w:rPr>
        <w:t xml:space="preserve">. </w:t>
      </w:r>
    </w:p>
    <w:p w14:paraId="411C7707" w14:textId="77777777" w:rsidR="00A77B3E" w:rsidRPr="0012360D" w:rsidRDefault="00A77B3E" w:rsidP="007A1708">
      <w:pPr>
        <w:spacing w:line="360" w:lineRule="auto"/>
        <w:jc w:val="both"/>
        <w:rPr>
          <w:rFonts w:ascii="Book Antiqua" w:hAnsi="Book Antiqua"/>
        </w:rPr>
      </w:pPr>
    </w:p>
    <w:p w14:paraId="7C0F177D"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i/>
          <w:iCs/>
          <w:color w:val="000000"/>
        </w:rPr>
        <w:t>Galectin</w:t>
      </w:r>
    </w:p>
    <w:p w14:paraId="6A050F58"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Many members of the galectin family of proteins have been studied as potential biomarkers of IBD. Though several galectins are known to be expressed by intestinal epithelial cells, only galectin-1 and -3 have been shown to be significantly elevated in the serum of IBD </w:t>
      </w:r>
      <w:proofErr w:type="gramStart"/>
      <w:r w:rsidRPr="0012360D">
        <w:rPr>
          <w:rFonts w:ascii="Book Antiqua" w:eastAsia="Book Antiqua" w:hAnsi="Book Antiqua" w:cs="Book Antiqua"/>
          <w:color w:val="000000"/>
        </w:rPr>
        <w:t>patients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124,125]</w:t>
      </w:r>
      <w:r w:rsidRPr="0012360D">
        <w:rPr>
          <w:rFonts w:ascii="Book Antiqua" w:eastAsia="Book Antiqua" w:hAnsi="Book Antiqua" w:cs="Book Antiqua"/>
          <w:color w:val="000000"/>
        </w:rPr>
        <w:t xml:space="preserve">. Unlike those of galectin-1 and -3, serum levels of galectins-2, -4, -7, and -8 have not been shown to differentiate IBD patients from healthy </w:t>
      </w:r>
      <w:proofErr w:type="gramStart"/>
      <w:r w:rsidRPr="0012360D">
        <w:rPr>
          <w:rFonts w:ascii="Book Antiqua" w:eastAsia="Book Antiqua" w:hAnsi="Book Antiqua" w:cs="Book Antiqua"/>
          <w:color w:val="000000"/>
        </w:rPr>
        <w:t>controls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125]</w:t>
      </w:r>
      <w:r w:rsidRPr="0012360D">
        <w:rPr>
          <w:rFonts w:ascii="Book Antiqua" w:eastAsia="Book Antiqua" w:hAnsi="Book Antiqua" w:cs="Book Antiqua"/>
          <w:color w:val="000000"/>
        </w:rPr>
        <w:t xml:space="preserve">. Of note, galectin-1 and -3 Levels cannot reliably distinguish active from remission-stage CD or UC, nor can they distinguish CD and UC from each </w:t>
      </w:r>
      <w:proofErr w:type="gramStart"/>
      <w:r w:rsidRPr="0012360D">
        <w:rPr>
          <w:rFonts w:ascii="Book Antiqua" w:eastAsia="Book Antiqua" w:hAnsi="Book Antiqua" w:cs="Book Antiqua"/>
          <w:color w:val="000000"/>
        </w:rPr>
        <w:t>other</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125,126]</w:t>
      </w:r>
      <w:r w:rsidRPr="0012360D">
        <w:rPr>
          <w:rFonts w:ascii="Book Antiqua" w:eastAsia="Book Antiqua" w:hAnsi="Book Antiqua" w:cs="Book Antiqua"/>
          <w:color w:val="000000"/>
        </w:rPr>
        <w:t>. Evidence also suggests that galectin-1 is a slightly more sensitive marker of IBD than galectin-3</w:t>
      </w:r>
      <w:r w:rsidRPr="0012360D">
        <w:rPr>
          <w:rFonts w:ascii="Book Antiqua" w:eastAsia="Book Antiqua" w:hAnsi="Book Antiqua" w:cs="Book Antiqua"/>
          <w:color w:val="000000"/>
          <w:vertAlign w:val="superscript"/>
        </w:rPr>
        <w:t>[125]</w:t>
      </w:r>
      <w:r w:rsidRPr="0012360D">
        <w:rPr>
          <w:rFonts w:ascii="Book Antiqua" w:eastAsia="Book Antiqua" w:hAnsi="Book Antiqua" w:cs="Book Antiqua"/>
          <w:color w:val="000000"/>
        </w:rPr>
        <w:t xml:space="preserve">. Nevertheless, galectins-1 and -3 may have use as biomarkers either alone or when combined with other molecules, and their upregulation in the intestinal cells of IBD patients may indicate their potential as therapeutic </w:t>
      </w:r>
      <w:proofErr w:type="gramStart"/>
      <w:r w:rsidRPr="0012360D">
        <w:rPr>
          <w:rFonts w:ascii="Book Antiqua" w:eastAsia="Book Antiqua" w:hAnsi="Book Antiqua" w:cs="Book Antiqua"/>
          <w:color w:val="000000"/>
        </w:rPr>
        <w:t>targets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124,125]</w:t>
      </w:r>
      <w:r w:rsidRPr="0012360D">
        <w:rPr>
          <w:rFonts w:ascii="Book Antiqua" w:eastAsia="Book Antiqua" w:hAnsi="Book Antiqua" w:cs="Book Antiqua"/>
          <w:color w:val="000000"/>
        </w:rPr>
        <w:t xml:space="preserve">. </w:t>
      </w:r>
    </w:p>
    <w:p w14:paraId="5F2A8366" w14:textId="77777777" w:rsidR="00A77B3E" w:rsidRPr="0012360D" w:rsidRDefault="00A77B3E" w:rsidP="007A1708">
      <w:pPr>
        <w:spacing w:line="360" w:lineRule="auto"/>
        <w:jc w:val="both"/>
        <w:rPr>
          <w:rFonts w:ascii="Book Antiqua" w:hAnsi="Book Antiqua"/>
        </w:rPr>
      </w:pPr>
    </w:p>
    <w:p w14:paraId="7CFFD77D"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i/>
          <w:iCs/>
          <w:color w:val="000000"/>
        </w:rPr>
        <w:t>Hepcidin</w:t>
      </w:r>
    </w:p>
    <w:p w14:paraId="7DFAC4C7"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Data regarding the utility of hepcidin as a diagnostic biomarker remain </w:t>
      </w:r>
      <w:proofErr w:type="gramStart"/>
      <w:r w:rsidRPr="0012360D">
        <w:rPr>
          <w:rFonts w:ascii="Book Antiqua" w:eastAsia="Book Antiqua" w:hAnsi="Book Antiqua" w:cs="Book Antiqua"/>
          <w:color w:val="000000"/>
        </w:rPr>
        <w:t>mixed</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126-129]</w:t>
      </w:r>
      <w:r w:rsidRPr="0012360D">
        <w:rPr>
          <w:rFonts w:ascii="Book Antiqua" w:eastAsia="Book Antiqua" w:hAnsi="Book Antiqua" w:cs="Book Antiqua"/>
          <w:color w:val="000000"/>
        </w:rPr>
        <w:t xml:space="preserve">. However, given hepcidin’s crucial role in regulating iron absorption, the AMP may be useful in the monitoring of iron deficiency and related anemia, which are two common comorbidities seen in IBD </w:t>
      </w:r>
      <w:proofErr w:type="gramStart"/>
      <w:r w:rsidRPr="0012360D">
        <w:rPr>
          <w:rFonts w:ascii="Book Antiqua" w:eastAsia="Book Antiqua" w:hAnsi="Book Antiqua" w:cs="Book Antiqua"/>
          <w:color w:val="000000"/>
        </w:rPr>
        <w:t>patients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126,127]</w:t>
      </w:r>
      <w:r w:rsidRPr="0012360D">
        <w:rPr>
          <w:rFonts w:ascii="Book Antiqua" w:eastAsia="Book Antiqua" w:hAnsi="Book Antiqua" w:cs="Book Antiqua"/>
          <w:color w:val="000000"/>
        </w:rPr>
        <w:t xml:space="preserve">. These comorbidities are most frequently seen in pediatric IBD </w:t>
      </w:r>
      <w:proofErr w:type="gramStart"/>
      <w:r w:rsidRPr="0012360D">
        <w:rPr>
          <w:rFonts w:ascii="Book Antiqua" w:eastAsia="Book Antiqua" w:hAnsi="Book Antiqua" w:cs="Book Antiqua"/>
          <w:color w:val="000000"/>
        </w:rPr>
        <w:t>patients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126,127]</w:t>
      </w:r>
      <w:r w:rsidRPr="0012360D">
        <w:rPr>
          <w:rFonts w:ascii="Book Antiqua" w:eastAsia="Book Antiqua" w:hAnsi="Book Antiqua" w:cs="Book Antiqua"/>
          <w:color w:val="000000"/>
        </w:rPr>
        <w:t xml:space="preserve">. Consequently, multiple studies have aimed to elucidate the relationship between hepcidin expression and these comorbidities in pediatric IBD </w:t>
      </w:r>
      <w:r w:rsidRPr="0012360D">
        <w:rPr>
          <w:rFonts w:ascii="Book Antiqua" w:eastAsia="Book Antiqua" w:hAnsi="Book Antiqua" w:cs="Book Antiqua"/>
          <w:color w:val="000000"/>
        </w:rPr>
        <w:lastRenderedPageBreak/>
        <w:t xml:space="preserve">cohorts. In pediatric patients with IBD, elevated hepcidin levels negatively correlate with iron absorption and serum iron </w:t>
      </w:r>
      <w:proofErr w:type="gramStart"/>
      <w:r w:rsidRPr="0012360D">
        <w:rPr>
          <w:rFonts w:ascii="Book Antiqua" w:eastAsia="Book Antiqua" w:hAnsi="Book Antiqua" w:cs="Book Antiqua"/>
          <w:color w:val="000000"/>
        </w:rPr>
        <w:t>levels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125,126]</w:t>
      </w:r>
      <w:r w:rsidRPr="0012360D">
        <w:rPr>
          <w:rFonts w:ascii="Book Antiqua" w:eastAsia="Book Antiqua" w:hAnsi="Book Antiqua" w:cs="Book Antiqua"/>
          <w:color w:val="000000"/>
        </w:rPr>
        <w:t xml:space="preserve">. Elevated hepcidin corresponds with decreased response to iron supplementation in these patients, suggesting that the biomarker may serve a role in predicting response to oral iron supplementation in the setting of </w:t>
      </w:r>
      <w:proofErr w:type="gramStart"/>
      <w:r w:rsidRPr="0012360D">
        <w:rPr>
          <w:rFonts w:ascii="Book Antiqua" w:eastAsia="Book Antiqua" w:hAnsi="Book Antiqua" w:cs="Book Antiqua"/>
          <w:color w:val="000000"/>
        </w:rPr>
        <w:t>IBD</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129]</w:t>
      </w:r>
      <w:r w:rsidRPr="0012360D">
        <w:rPr>
          <w:rFonts w:ascii="Book Antiqua" w:eastAsia="Book Antiqua" w:hAnsi="Book Antiqua" w:cs="Book Antiqua"/>
          <w:color w:val="000000"/>
        </w:rPr>
        <w:t xml:space="preserve">. </w:t>
      </w:r>
    </w:p>
    <w:p w14:paraId="185BF590" w14:textId="77777777" w:rsidR="00A77B3E" w:rsidRPr="0012360D" w:rsidRDefault="00A77B3E" w:rsidP="007A1708">
      <w:pPr>
        <w:spacing w:line="360" w:lineRule="auto"/>
        <w:jc w:val="both"/>
        <w:rPr>
          <w:rFonts w:ascii="Book Antiqua" w:hAnsi="Book Antiqua"/>
        </w:rPr>
      </w:pPr>
    </w:p>
    <w:p w14:paraId="1AE8651D"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i/>
          <w:iCs/>
          <w:color w:val="000000"/>
        </w:rPr>
        <w:t>Elafin</w:t>
      </w:r>
    </w:p>
    <w:p w14:paraId="607BCE2B"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Elafin is known to be markedly upregulated in the intestinal mucosa of UC </w:t>
      </w:r>
      <w:proofErr w:type="gramStart"/>
      <w:r w:rsidRPr="0012360D">
        <w:rPr>
          <w:rFonts w:ascii="Book Antiqua" w:eastAsia="Book Antiqua" w:hAnsi="Book Antiqua" w:cs="Book Antiqua"/>
          <w:color w:val="000000"/>
        </w:rPr>
        <w:t>patients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130,131]</w:t>
      </w:r>
      <w:r w:rsidRPr="0012360D">
        <w:rPr>
          <w:rFonts w:ascii="Book Antiqua" w:eastAsia="Book Antiqua" w:hAnsi="Book Antiqua" w:cs="Book Antiqua"/>
          <w:color w:val="000000"/>
        </w:rPr>
        <w:t xml:space="preserve">. Intestinal expression seems to correlate closely with disease progression, as elevated concentrations are detectable in the right colon of patients with pan-colonic disease, but not those with exclusively left-sided </w:t>
      </w:r>
      <w:proofErr w:type="gramStart"/>
      <w:r w:rsidRPr="0012360D">
        <w:rPr>
          <w:rFonts w:ascii="Book Antiqua" w:eastAsia="Book Antiqua" w:hAnsi="Book Antiqua" w:cs="Book Antiqua"/>
          <w:color w:val="000000"/>
        </w:rPr>
        <w:t>disease</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130]</w:t>
      </w:r>
      <w:r w:rsidRPr="0012360D">
        <w:rPr>
          <w:rFonts w:ascii="Book Antiqua" w:eastAsia="Book Antiqua" w:hAnsi="Book Antiqua" w:cs="Book Antiqua"/>
          <w:color w:val="000000"/>
        </w:rPr>
        <w:t xml:space="preserve">. This finding is further supported by enhanced colonic mRNA immunostaining in inflamed relative to non-inflamed UC </w:t>
      </w:r>
      <w:proofErr w:type="gramStart"/>
      <w:r w:rsidRPr="0012360D">
        <w:rPr>
          <w:rFonts w:ascii="Book Antiqua" w:eastAsia="Book Antiqua" w:hAnsi="Book Antiqua" w:cs="Book Antiqua"/>
          <w:color w:val="000000"/>
        </w:rPr>
        <w:t>samples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131]</w:t>
      </w:r>
      <w:r w:rsidRPr="0012360D">
        <w:rPr>
          <w:rFonts w:ascii="Book Antiqua" w:eastAsia="Book Antiqua" w:hAnsi="Book Antiqua" w:cs="Book Antiqua"/>
          <w:color w:val="000000"/>
        </w:rPr>
        <w:t xml:space="preserve">. While serum elafin levels are increased in UC patients relative to healthy controls, some evidence suggests an inverse correlation between serum elafin and disease severity within UC </w:t>
      </w:r>
      <w:proofErr w:type="gramStart"/>
      <w:r w:rsidRPr="0012360D">
        <w:rPr>
          <w:rFonts w:ascii="Book Antiqua" w:eastAsia="Book Antiqua" w:hAnsi="Book Antiqua" w:cs="Book Antiqua"/>
          <w:color w:val="000000"/>
        </w:rPr>
        <w:t>cohorts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131,132]</w:t>
      </w:r>
      <w:r w:rsidRPr="0012360D">
        <w:rPr>
          <w:rFonts w:ascii="Book Antiqua" w:eastAsia="Book Antiqua" w:hAnsi="Book Antiqua" w:cs="Book Antiqua"/>
          <w:color w:val="000000"/>
        </w:rPr>
        <w:t xml:space="preserve">. Among UC patients, significantly elevated serum elafin tends to correlate with decreased disease activity scores, with the highest elafin levels measured during disease </w:t>
      </w:r>
      <w:proofErr w:type="gramStart"/>
      <w:r w:rsidRPr="0012360D">
        <w:rPr>
          <w:rFonts w:ascii="Book Antiqua" w:eastAsia="Book Antiqua" w:hAnsi="Book Antiqua" w:cs="Book Antiqua"/>
          <w:color w:val="000000"/>
        </w:rPr>
        <w:t>remission</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133,134]</w:t>
      </w:r>
      <w:r w:rsidRPr="0012360D">
        <w:rPr>
          <w:rFonts w:ascii="Book Antiqua" w:eastAsia="Book Antiqua" w:hAnsi="Book Antiqua" w:cs="Book Antiqua"/>
          <w:color w:val="000000"/>
        </w:rPr>
        <w:t xml:space="preserve">. Data involving elafin as a biomarker in CD remain mixed, with most results indicating only weak correlations between elafin and CD </w:t>
      </w:r>
      <w:proofErr w:type="gramStart"/>
      <w:r w:rsidRPr="0012360D">
        <w:rPr>
          <w:rFonts w:ascii="Book Antiqua" w:eastAsia="Book Antiqua" w:hAnsi="Book Antiqua" w:cs="Book Antiqua"/>
          <w:color w:val="000000"/>
        </w:rPr>
        <w:t>activity</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132-134]</w:t>
      </w:r>
      <w:r w:rsidRPr="0012360D">
        <w:rPr>
          <w:rFonts w:ascii="Book Antiqua" w:eastAsia="Book Antiqua" w:hAnsi="Book Antiqua" w:cs="Book Antiqua"/>
          <w:color w:val="000000"/>
        </w:rPr>
        <w:t xml:space="preserve">. However, serum elafin measurements may play a role in the evaluation of complication risk in CD, as elevations are significantly associated with increased risk of intestinal </w:t>
      </w:r>
      <w:proofErr w:type="gramStart"/>
      <w:r w:rsidRPr="0012360D">
        <w:rPr>
          <w:rFonts w:ascii="Book Antiqua" w:eastAsia="Book Antiqua" w:hAnsi="Book Antiqua" w:cs="Book Antiqua"/>
          <w:color w:val="000000"/>
        </w:rPr>
        <w:t>stricture</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132]</w:t>
      </w:r>
      <w:r w:rsidRPr="0012360D">
        <w:rPr>
          <w:rFonts w:ascii="Book Antiqua" w:eastAsia="Book Antiqua" w:hAnsi="Book Antiqua" w:cs="Book Antiqua"/>
          <w:color w:val="000000"/>
        </w:rPr>
        <w:t>.</w:t>
      </w:r>
    </w:p>
    <w:p w14:paraId="08A13026" w14:textId="77777777" w:rsidR="00A77B3E" w:rsidRPr="0012360D" w:rsidRDefault="00A77B3E" w:rsidP="007A1708">
      <w:pPr>
        <w:spacing w:line="360" w:lineRule="auto"/>
        <w:jc w:val="both"/>
        <w:rPr>
          <w:rFonts w:ascii="Book Antiqua" w:hAnsi="Book Antiqua"/>
        </w:rPr>
      </w:pPr>
    </w:p>
    <w:p w14:paraId="2AC0E431"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caps/>
          <w:color w:val="000000"/>
          <w:u w:val="single"/>
        </w:rPr>
        <w:t>CONCLUSION</w:t>
      </w:r>
    </w:p>
    <w:p w14:paraId="44FF0318" w14:textId="7358EC1E"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AMPs produced by innate immune cells of the </w:t>
      </w:r>
      <w:r w:rsidR="003230FC" w:rsidRPr="0012360D">
        <w:rPr>
          <w:rFonts w:ascii="Book Antiqua" w:eastAsia="Book Antiqua" w:hAnsi="Book Antiqua" w:cs="Book Antiqua"/>
          <w:color w:val="000000"/>
        </w:rPr>
        <w:t>G</w:t>
      </w:r>
      <w:r w:rsidRPr="0012360D">
        <w:rPr>
          <w:rFonts w:ascii="Book Antiqua" w:eastAsia="Book Antiqua" w:hAnsi="Book Antiqua" w:cs="Book Antiqua"/>
          <w:color w:val="000000"/>
        </w:rPr>
        <w:t xml:space="preserve">I tract and cells that support barrier function such intestinal epithelial cells and Paneth cells play critical roles in protecting against enteric pathogens while maintaining tolerance to support a complex ecosystem of commensal gut microbiota. These highly dynamic molecules have broad spectrum antimicrobial activity against bacteria, fungi, and enveloped viruses and mediate their protective effects through diverse mechanisms of action from disrupting cell </w:t>
      </w:r>
      <w:r w:rsidRPr="0012360D">
        <w:rPr>
          <w:rFonts w:ascii="Book Antiqua" w:eastAsia="Book Antiqua" w:hAnsi="Book Antiqua" w:cs="Book Antiqua"/>
          <w:color w:val="000000"/>
        </w:rPr>
        <w:lastRenderedPageBreak/>
        <w:t xml:space="preserve">membranes, binding microbial components such as LPS, and sequestering metal co-factors to limit microbial growth. AMPs also play major roles in regulating gut microbiome composition and spatial relationships between the microbiota and intestinal barrier. </w:t>
      </w:r>
    </w:p>
    <w:p w14:paraId="06267AA7" w14:textId="550D5263" w:rsidR="00A77B3E" w:rsidRPr="0012360D" w:rsidRDefault="00A93E06" w:rsidP="007A1708">
      <w:pPr>
        <w:spacing w:line="360" w:lineRule="auto"/>
        <w:ind w:firstLine="720"/>
        <w:jc w:val="both"/>
        <w:rPr>
          <w:rFonts w:ascii="Book Antiqua" w:hAnsi="Book Antiqua"/>
        </w:rPr>
      </w:pPr>
      <w:r w:rsidRPr="0012360D">
        <w:rPr>
          <w:rFonts w:ascii="Book Antiqua" w:eastAsia="Book Antiqua" w:hAnsi="Book Antiqua" w:cs="Book Antiqua"/>
          <w:color w:val="000000"/>
        </w:rPr>
        <w:t xml:space="preserve">Defects in endogenous AMP expression and function have been linked with intestinal inflammation in mice. Conversely, exogenous delivery of AMPs such as defensins, cathelicidin, and elafin have been shown to attenuate intestinal inflammation in murine models of IBD. AMPs such as calprotectin and lactoferrin have found clinical applications as biomarkers of intestinal inflammation in patients with IBD. Other AMPs including alpha- and beta-defensins, cathelicidin, and elafin may be useful biomarkers for disease activity and predicting clinical outcomes in patients with IBD. Although the protective effects of AMPs have been demonstrated in murine models of IBD, there are currently no AMP-based therapies approved or in clinical trials for IBD. Future studies should focus on translation of AMPs as potential therapies in patients with IBD. Several challenges with AMPs including limited stability due to enzymatic degradation by endogenous </w:t>
      </w:r>
      <w:proofErr w:type="gramStart"/>
      <w:r w:rsidRPr="0012360D">
        <w:rPr>
          <w:rFonts w:ascii="Book Antiqua" w:eastAsia="Book Antiqua" w:hAnsi="Book Antiqua" w:cs="Book Antiqua"/>
          <w:color w:val="000000"/>
        </w:rPr>
        <w:t>proteases</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135,136]</w:t>
      </w:r>
      <w:r w:rsidRPr="0012360D">
        <w:rPr>
          <w:rFonts w:ascii="Book Antiqua" w:eastAsia="Book Antiqua" w:hAnsi="Book Antiqua" w:cs="Book Antiqua"/>
          <w:color w:val="000000"/>
        </w:rPr>
        <w:t xml:space="preserve"> and cross-reactivity of AMPs with host cells leading to cytotoxicity</w:t>
      </w:r>
      <w:r w:rsidRPr="0012360D">
        <w:rPr>
          <w:rFonts w:ascii="Book Antiqua" w:eastAsia="Book Antiqua" w:hAnsi="Book Antiqua" w:cs="Book Antiqua"/>
          <w:color w:val="000000"/>
          <w:vertAlign w:val="superscript"/>
        </w:rPr>
        <w:t>[137]</w:t>
      </w:r>
      <w:r w:rsidRPr="0012360D">
        <w:rPr>
          <w:rFonts w:ascii="Book Antiqua" w:eastAsia="Book Antiqua" w:hAnsi="Book Antiqua" w:cs="Book Antiqua"/>
          <w:color w:val="000000"/>
        </w:rPr>
        <w:t xml:space="preserve"> pose major barriers to their application as therapies.</w:t>
      </w:r>
      <w:r w:rsidR="00D8501C" w:rsidRPr="0012360D">
        <w:rPr>
          <w:rFonts w:ascii="Book Antiqua" w:eastAsia="Book Antiqua" w:hAnsi="Book Antiqua" w:cs="Book Antiqua"/>
          <w:color w:val="000000"/>
        </w:rPr>
        <w:t xml:space="preserve"> </w:t>
      </w:r>
      <w:r w:rsidRPr="0012360D">
        <w:rPr>
          <w:rFonts w:ascii="Book Antiqua" w:eastAsia="Book Antiqua" w:hAnsi="Book Antiqua" w:cs="Book Antiqua"/>
          <w:color w:val="000000"/>
        </w:rPr>
        <w:t xml:space="preserve">Biochemical modifications to enhance AMP stability, selectivity, and delivery are being </w:t>
      </w:r>
      <w:proofErr w:type="gramStart"/>
      <w:r w:rsidRPr="0012360D">
        <w:rPr>
          <w:rFonts w:ascii="Book Antiqua" w:eastAsia="Book Antiqua" w:hAnsi="Book Antiqua" w:cs="Book Antiqua"/>
          <w:color w:val="000000"/>
        </w:rPr>
        <w:t>explored</w:t>
      </w:r>
      <w:r w:rsidRPr="0012360D">
        <w:rPr>
          <w:rFonts w:ascii="Book Antiqua" w:eastAsia="Book Antiqua" w:hAnsi="Book Antiqua" w:cs="Book Antiqua"/>
          <w:color w:val="000000"/>
          <w:vertAlign w:val="superscript"/>
        </w:rPr>
        <w:t>[</w:t>
      </w:r>
      <w:proofErr w:type="gramEnd"/>
      <w:r w:rsidRPr="0012360D">
        <w:rPr>
          <w:rFonts w:ascii="Book Antiqua" w:eastAsia="Book Antiqua" w:hAnsi="Book Antiqua" w:cs="Book Antiqua"/>
          <w:color w:val="000000"/>
          <w:vertAlign w:val="superscript"/>
        </w:rPr>
        <w:t>46,137]</w:t>
      </w:r>
      <w:r w:rsidRPr="0012360D">
        <w:rPr>
          <w:rFonts w:ascii="Book Antiqua" w:eastAsia="Book Antiqua" w:hAnsi="Book Antiqua" w:cs="Book Antiqua"/>
          <w:color w:val="000000"/>
        </w:rPr>
        <w:t>.</w:t>
      </w:r>
    </w:p>
    <w:p w14:paraId="0D3BFE5C" w14:textId="77777777" w:rsidR="00A77B3E" w:rsidRPr="0012360D" w:rsidRDefault="00A77B3E" w:rsidP="007A1708">
      <w:pPr>
        <w:spacing w:line="360" w:lineRule="auto"/>
        <w:ind w:firstLine="720"/>
        <w:jc w:val="both"/>
        <w:rPr>
          <w:rFonts w:ascii="Book Antiqua" w:hAnsi="Book Antiqua"/>
        </w:rPr>
      </w:pPr>
    </w:p>
    <w:p w14:paraId="5199D0E9"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color w:val="000000"/>
        </w:rPr>
        <w:t>REFERENCES</w:t>
      </w:r>
    </w:p>
    <w:p w14:paraId="14F04B0C"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 </w:t>
      </w:r>
      <w:proofErr w:type="spellStart"/>
      <w:r w:rsidRPr="0012360D">
        <w:rPr>
          <w:rFonts w:ascii="Book Antiqua" w:eastAsia="Book Antiqua" w:hAnsi="Book Antiqua" w:cs="Book Antiqua"/>
          <w:b/>
          <w:bCs/>
          <w:color w:val="000000"/>
        </w:rPr>
        <w:t>Bengmark</w:t>
      </w:r>
      <w:proofErr w:type="spellEnd"/>
      <w:r w:rsidRPr="0012360D">
        <w:rPr>
          <w:rFonts w:ascii="Book Antiqua" w:eastAsia="Book Antiqua" w:hAnsi="Book Antiqua" w:cs="Book Antiqua"/>
          <w:b/>
          <w:bCs/>
          <w:color w:val="000000"/>
        </w:rPr>
        <w:t xml:space="preserve"> S</w:t>
      </w:r>
      <w:r w:rsidRPr="0012360D">
        <w:rPr>
          <w:rFonts w:ascii="Book Antiqua" w:eastAsia="Book Antiqua" w:hAnsi="Book Antiqua" w:cs="Book Antiqua"/>
          <w:color w:val="000000"/>
        </w:rPr>
        <w:t xml:space="preserve">. Ecological control of the gastrointestinal tract. The role of probiotic flora. </w:t>
      </w:r>
      <w:r w:rsidRPr="0012360D">
        <w:rPr>
          <w:rFonts w:ascii="Book Antiqua" w:eastAsia="Book Antiqua" w:hAnsi="Book Antiqua" w:cs="Book Antiqua"/>
          <w:i/>
          <w:iCs/>
          <w:color w:val="000000"/>
        </w:rPr>
        <w:t>Gut</w:t>
      </w:r>
      <w:r w:rsidRPr="0012360D">
        <w:rPr>
          <w:rFonts w:ascii="Book Antiqua" w:eastAsia="Book Antiqua" w:hAnsi="Book Antiqua" w:cs="Book Antiqua"/>
          <w:color w:val="000000"/>
        </w:rPr>
        <w:t xml:space="preserve"> 1998; </w:t>
      </w:r>
      <w:r w:rsidRPr="0012360D">
        <w:rPr>
          <w:rFonts w:ascii="Book Antiqua" w:eastAsia="Book Antiqua" w:hAnsi="Book Antiqua" w:cs="Book Antiqua"/>
          <w:b/>
          <w:bCs/>
          <w:color w:val="000000"/>
        </w:rPr>
        <w:t>42</w:t>
      </w:r>
      <w:r w:rsidRPr="0012360D">
        <w:rPr>
          <w:rFonts w:ascii="Book Antiqua" w:eastAsia="Book Antiqua" w:hAnsi="Book Antiqua" w:cs="Book Antiqua"/>
          <w:color w:val="000000"/>
        </w:rPr>
        <w:t>: 2-7 [PMID: 9505873 DOI: 10.1136/gut.42.1.2]</w:t>
      </w:r>
    </w:p>
    <w:p w14:paraId="617BBB03"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2 </w:t>
      </w:r>
      <w:r w:rsidRPr="0012360D">
        <w:rPr>
          <w:rFonts w:ascii="Book Antiqua" w:eastAsia="Book Antiqua" w:hAnsi="Book Antiqua" w:cs="Book Antiqua"/>
          <w:b/>
          <w:bCs/>
          <w:color w:val="000000"/>
        </w:rPr>
        <w:t>Chang JT</w:t>
      </w:r>
      <w:r w:rsidRPr="0012360D">
        <w:rPr>
          <w:rFonts w:ascii="Book Antiqua" w:eastAsia="Book Antiqua" w:hAnsi="Book Antiqua" w:cs="Book Antiqua"/>
          <w:color w:val="000000"/>
        </w:rPr>
        <w:t xml:space="preserve">. Pathophysiology of Inflammatory Bowel Diseases. </w:t>
      </w:r>
      <w:r w:rsidRPr="0012360D">
        <w:rPr>
          <w:rFonts w:ascii="Book Antiqua" w:eastAsia="Book Antiqua" w:hAnsi="Book Antiqua" w:cs="Book Antiqua"/>
          <w:i/>
          <w:iCs/>
          <w:color w:val="000000"/>
        </w:rPr>
        <w:t xml:space="preserve">N </w:t>
      </w:r>
      <w:proofErr w:type="spellStart"/>
      <w:r w:rsidRPr="0012360D">
        <w:rPr>
          <w:rFonts w:ascii="Book Antiqua" w:eastAsia="Book Antiqua" w:hAnsi="Book Antiqua" w:cs="Book Antiqua"/>
          <w:i/>
          <w:iCs/>
          <w:color w:val="000000"/>
        </w:rPr>
        <w:t>Engl</w:t>
      </w:r>
      <w:proofErr w:type="spellEnd"/>
      <w:r w:rsidRPr="0012360D">
        <w:rPr>
          <w:rFonts w:ascii="Book Antiqua" w:eastAsia="Book Antiqua" w:hAnsi="Book Antiqua" w:cs="Book Antiqua"/>
          <w:i/>
          <w:iCs/>
          <w:color w:val="000000"/>
        </w:rPr>
        <w:t xml:space="preserve"> J Med</w:t>
      </w:r>
      <w:r w:rsidRPr="0012360D">
        <w:rPr>
          <w:rFonts w:ascii="Book Antiqua" w:eastAsia="Book Antiqua" w:hAnsi="Book Antiqua" w:cs="Book Antiqua"/>
          <w:color w:val="000000"/>
        </w:rPr>
        <w:t xml:space="preserve"> 2020; </w:t>
      </w:r>
      <w:r w:rsidRPr="0012360D">
        <w:rPr>
          <w:rFonts w:ascii="Book Antiqua" w:eastAsia="Book Antiqua" w:hAnsi="Book Antiqua" w:cs="Book Antiqua"/>
          <w:b/>
          <w:bCs/>
          <w:color w:val="000000"/>
        </w:rPr>
        <w:t>383</w:t>
      </w:r>
      <w:r w:rsidRPr="0012360D">
        <w:rPr>
          <w:rFonts w:ascii="Book Antiqua" w:eastAsia="Book Antiqua" w:hAnsi="Book Antiqua" w:cs="Book Antiqua"/>
          <w:color w:val="000000"/>
        </w:rPr>
        <w:t>: 2652-2664 [PMID: 33382932 DOI: 10.1056/NEJMra2002697]</w:t>
      </w:r>
    </w:p>
    <w:p w14:paraId="62C25002"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3 </w:t>
      </w:r>
      <w:proofErr w:type="spellStart"/>
      <w:r w:rsidRPr="0012360D">
        <w:rPr>
          <w:rFonts w:ascii="Book Antiqua" w:eastAsia="Book Antiqua" w:hAnsi="Book Antiqua" w:cs="Book Antiqua"/>
          <w:b/>
          <w:bCs/>
          <w:color w:val="000000"/>
        </w:rPr>
        <w:t>Cunliffe</w:t>
      </w:r>
      <w:proofErr w:type="spellEnd"/>
      <w:r w:rsidRPr="0012360D">
        <w:rPr>
          <w:rFonts w:ascii="Book Antiqua" w:eastAsia="Book Antiqua" w:hAnsi="Book Antiqua" w:cs="Book Antiqua"/>
          <w:b/>
          <w:bCs/>
          <w:color w:val="000000"/>
        </w:rPr>
        <w:t xml:space="preserve"> RN</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Mahida</w:t>
      </w:r>
      <w:proofErr w:type="spellEnd"/>
      <w:r w:rsidRPr="0012360D">
        <w:rPr>
          <w:rFonts w:ascii="Book Antiqua" w:eastAsia="Book Antiqua" w:hAnsi="Book Antiqua" w:cs="Book Antiqua"/>
          <w:color w:val="000000"/>
        </w:rPr>
        <w:t xml:space="preserve"> YR. Expression and regulation of antimicrobial peptides in the gastrointestinal tract. </w:t>
      </w:r>
      <w:r w:rsidRPr="0012360D">
        <w:rPr>
          <w:rFonts w:ascii="Book Antiqua" w:eastAsia="Book Antiqua" w:hAnsi="Book Antiqua" w:cs="Book Antiqua"/>
          <w:i/>
          <w:iCs/>
          <w:color w:val="000000"/>
        </w:rPr>
        <w:t xml:space="preserve">J </w:t>
      </w:r>
      <w:proofErr w:type="spellStart"/>
      <w:r w:rsidRPr="0012360D">
        <w:rPr>
          <w:rFonts w:ascii="Book Antiqua" w:eastAsia="Book Antiqua" w:hAnsi="Book Antiqua" w:cs="Book Antiqua"/>
          <w:i/>
          <w:iCs/>
          <w:color w:val="000000"/>
        </w:rPr>
        <w:t>Leukoc</w:t>
      </w:r>
      <w:proofErr w:type="spellEnd"/>
      <w:r w:rsidRPr="0012360D">
        <w:rPr>
          <w:rFonts w:ascii="Book Antiqua" w:eastAsia="Book Antiqua" w:hAnsi="Book Antiqua" w:cs="Book Antiqua"/>
          <w:i/>
          <w:iCs/>
          <w:color w:val="000000"/>
        </w:rPr>
        <w:t xml:space="preserve"> </w:t>
      </w:r>
      <w:proofErr w:type="spellStart"/>
      <w:r w:rsidRPr="0012360D">
        <w:rPr>
          <w:rFonts w:ascii="Book Antiqua" w:eastAsia="Book Antiqua" w:hAnsi="Book Antiqua" w:cs="Book Antiqua"/>
          <w:i/>
          <w:iCs/>
          <w:color w:val="000000"/>
        </w:rPr>
        <w:t>Biol</w:t>
      </w:r>
      <w:proofErr w:type="spellEnd"/>
      <w:r w:rsidRPr="0012360D">
        <w:rPr>
          <w:rFonts w:ascii="Book Antiqua" w:eastAsia="Book Antiqua" w:hAnsi="Book Antiqua" w:cs="Book Antiqua"/>
          <w:color w:val="000000"/>
        </w:rPr>
        <w:t xml:space="preserve"> 2004; </w:t>
      </w:r>
      <w:r w:rsidRPr="0012360D">
        <w:rPr>
          <w:rFonts w:ascii="Book Antiqua" w:eastAsia="Book Antiqua" w:hAnsi="Book Antiqua" w:cs="Book Antiqua"/>
          <w:b/>
          <w:bCs/>
          <w:color w:val="000000"/>
        </w:rPr>
        <w:t>75</w:t>
      </w:r>
      <w:r w:rsidRPr="0012360D">
        <w:rPr>
          <w:rFonts w:ascii="Book Antiqua" w:eastAsia="Book Antiqua" w:hAnsi="Book Antiqua" w:cs="Book Antiqua"/>
          <w:color w:val="000000"/>
        </w:rPr>
        <w:t>: 49-58 [PMID: 14525966 DOI: 10.1189/jlb.0503249]</w:t>
      </w:r>
    </w:p>
    <w:p w14:paraId="53844879"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lastRenderedPageBreak/>
        <w:t xml:space="preserve">4 </w:t>
      </w:r>
      <w:r w:rsidRPr="0012360D">
        <w:rPr>
          <w:rFonts w:ascii="Book Antiqua" w:eastAsia="Book Antiqua" w:hAnsi="Book Antiqua" w:cs="Book Antiqua"/>
          <w:b/>
          <w:bCs/>
          <w:color w:val="000000"/>
        </w:rPr>
        <w:t>Chung LK</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Raffatellu</w:t>
      </w:r>
      <w:proofErr w:type="spellEnd"/>
      <w:r w:rsidRPr="0012360D">
        <w:rPr>
          <w:rFonts w:ascii="Book Antiqua" w:eastAsia="Book Antiqua" w:hAnsi="Book Antiqua" w:cs="Book Antiqua"/>
          <w:color w:val="000000"/>
        </w:rPr>
        <w:t xml:space="preserve"> M. G.I. pros: Antimicrobial defense in the gastrointestinal tract. </w:t>
      </w:r>
      <w:r w:rsidRPr="0012360D">
        <w:rPr>
          <w:rFonts w:ascii="Book Antiqua" w:eastAsia="Book Antiqua" w:hAnsi="Book Antiqua" w:cs="Book Antiqua"/>
          <w:i/>
          <w:iCs/>
          <w:color w:val="000000"/>
        </w:rPr>
        <w:t>Semin Cell Dev Biol</w:t>
      </w:r>
      <w:r w:rsidRPr="0012360D">
        <w:rPr>
          <w:rFonts w:ascii="Book Antiqua" w:eastAsia="Book Antiqua" w:hAnsi="Book Antiqua" w:cs="Book Antiqua"/>
          <w:color w:val="000000"/>
        </w:rPr>
        <w:t xml:space="preserve"> 2019; </w:t>
      </w:r>
      <w:r w:rsidRPr="0012360D">
        <w:rPr>
          <w:rFonts w:ascii="Book Antiqua" w:eastAsia="Book Antiqua" w:hAnsi="Book Antiqua" w:cs="Book Antiqua"/>
          <w:b/>
          <w:bCs/>
          <w:color w:val="000000"/>
        </w:rPr>
        <w:t>88</w:t>
      </w:r>
      <w:r w:rsidRPr="0012360D">
        <w:rPr>
          <w:rFonts w:ascii="Book Antiqua" w:eastAsia="Book Antiqua" w:hAnsi="Book Antiqua" w:cs="Book Antiqua"/>
          <w:color w:val="000000"/>
        </w:rPr>
        <w:t>: 129-137 [PMID: 29432952 DOI: 10.1016/j.semcdb.2018.02.001]</w:t>
      </w:r>
    </w:p>
    <w:p w14:paraId="14DD2B71"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5 </w:t>
      </w:r>
      <w:r w:rsidRPr="0012360D">
        <w:rPr>
          <w:rFonts w:ascii="Book Antiqua" w:eastAsia="Book Antiqua" w:hAnsi="Book Antiqua" w:cs="Book Antiqua"/>
          <w:b/>
          <w:bCs/>
          <w:color w:val="000000"/>
        </w:rPr>
        <w:t>Bauer F</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Schweimer</w:t>
      </w:r>
      <w:proofErr w:type="spellEnd"/>
      <w:r w:rsidRPr="0012360D">
        <w:rPr>
          <w:rFonts w:ascii="Book Antiqua" w:eastAsia="Book Antiqua" w:hAnsi="Book Antiqua" w:cs="Book Antiqua"/>
          <w:color w:val="000000"/>
        </w:rPr>
        <w:t xml:space="preserve"> K, </w:t>
      </w:r>
      <w:proofErr w:type="spellStart"/>
      <w:r w:rsidRPr="0012360D">
        <w:rPr>
          <w:rFonts w:ascii="Book Antiqua" w:eastAsia="Book Antiqua" w:hAnsi="Book Antiqua" w:cs="Book Antiqua"/>
          <w:color w:val="000000"/>
        </w:rPr>
        <w:t>Klüver</w:t>
      </w:r>
      <w:proofErr w:type="spellEnd"/>
      <w:r w:rsidRPr="0012360D">
        <w:rPr>
          <w:rFonts w:ascii="Book Antiqua" w:eastAsia="Book Antiqua" w:hAnsi="Book Antiqua" w:cs="Book Antiqua"/>
          <w:color w:val="000000"/>
        </w:rPr>
        <w:t xml:space="preserve"> E, </w:t>
      </w:r>
      <w:proofErr w:type="spellStart"/>
      <w:r w:rsidRPr="0012360D">
        <w:rPr>
          <w:rFonts w:ascii="Book Antiqua" w:eastAsia="Book Antiqua" w:hAnsi="Book Antiqua" w:cs="Book Antiqua"/>
          <w:color w:val="000000"/>
        </w:rPr>
        <w:t>Conejo</w:t>
      </w:r>
      <w:proofErr w:type="spellEnd"/>
      <w:r w:rsidRPr="0012360D">
        <w:rPr>
          <w:rFonts w:ascii="Book Antiqua" w:eastAsia="Book Antiqua" w:hAnsi="Book Antiqua" w:cs="Book Antiqua"/>
          <w:color w:val="000000"/>
        </w:rPr>
        <w:t xml:space="preserve">-Garcia JR, Forssmann WG, </w:t>
      </w:r>
      <w:proofErr w:type="spellStart"/>
      <w:r w:rsidRPr="0012360D">
        <w:rPr>
          <w:rFonts w:ascii="Book Antiqua" w:eastAsia="Book Antiqua" w:hAnsi="Book Antiqua" w:cs="Book Antiqua"/>
          <w:color w:val="000000"/>
        </w:rPr>
        <w:t>Rösch</w:t>
      </w:r>
      <w:proofErr w:type="spellEnd"/>
      <w:r w:rsidRPr="0012360D">
        <w:rPr>
          <w:rFonts w:ascii="Book Antiqua" w:eastAsia="Book Antiqua" w:hAnsi="Book Antiqua" w:cs="Book Antiqua"/>
          <w:color w:val="000000"/>
        </w:rPr>
        <w:t xml:space="preserve"> P, </w:t>
      </w:r>
      <w:proofErr w:type="spellStart"/>
      <w:r w:rsidRPr="0012360D">
        <w:rPr>
          <w:rFonts w:ascii="Book Antiqua" w:eastAsia="Book Antiqua" w:hAnsi="Book Antiqua" w:cs="Book Antiqua"/>
          <w:color w:val="000000"/>
        </w:rPr>
        <w:t>Adermann</w:t>
      </w:r>
      <w:proofErr w:type="spellEnd"/>
      <w:r w:rsidRPr="0012360D">
        <w:rPr>
          <w:rFonts w:ascii="Book Antiqua" w:eastAsia="Book Antiqua" w:hAnsi="Book Antiqua" w:cs="Book Antiqua"/>
          <w:color w:val="000000"/>
        </w:rPr>
        <w:t xml:space="preserve"> K, </w:t>
      </w:r>
      <w:proofErr w:type="spellStart"/>
      <w:r w:rsidRPr="0012360D">
        <w:rPr>
          <w:rFonts w:ascii="Book Antiqua" w:eastAsia="Book Antiqua" w:hAnsi="Book Antiqua" w:cs="Book Antiqua"/>
          <w:color w:val="000000"/>
        </w:rPr>
        <w:t>Sticht</w:t>
      </w:r>
      <w:proofErr w:type="spellEnd"/>
      <w:r w:rsidRPr="0012360D">
        <w:rPr>
          <w:rFonts w:ascii="Book Antiqua" w:eastAsia="Book Antiqua" w:hAnsi="Book Antiqua" w:cs="Book Antiqua"/>
          <w:color w:val="000000"/>
        </w:rPr>
        <w:t xml:space="preserve"> H. Structure determination of human and murine beta-defensins reveals structural conservation in the absence of significant sequence similarity. </w:t>
      </w:r>
      <w:r w:rsidRPr="0012360D">
        <w:rPr>
          <w:rFonts w:ascii="Book Antiqua" w:eastAsia="Book Antiqua" w:hAnsi="Book Antiqua" w:cs="Book Antiqua"/>
          <w:i/>
          <w:iCs/>
          <w:color w:val="000000"/>
        </w:rPr>
        <w:t>Protein Sci</w:t>
      </w:r>
      <w:r w:rsidRPr="0012360D">
        <w:rPr>
          <w:rFonts w:ascii="Book Antiqua" w:eastAsia="Book Antiqua" w:hAnsi="Book Antiqua" w:cs="Book Antiqua"/>
          <w:color w:val="000000"/>
        </w:rPr>
        <w:t xml:space="preserve"> 2001; </w:t>
      </w:r>
      <w:r w:rsidRPr="0012360D">
        <w:rPr>
          <w:rFonts w:ascii="Book Antiqua" w:eastAsia="Book Antiqua" w:hAnsi="Book Antiqua" w:cs="Book Antiqua"/>
          <w:b/>
          <w:bCs/>
          <w:color w:val="000000"/>
        </w:rPr>
        <w:t>10</w:t>
      </w:r>
      <w:r w:rsidRPr="0012360D">
        <w:rPr>
          <w:rFonts w:ascii="Book Antiqua" w:eastAsia="Book Antiqua" w:hAnsi="Book Antiqua" w:cs="Book Antiqua"/>
          <w:color w:val="000000"/>
        </w:rPr>
        <w:t>: 2470-2479 [PMID: 11714914 DOI: 10.1110/ps.24401]</w:t>
      </w:r>
    </w:p>
    <w:p w14:paraId="03D84D98"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6 </w:t>
      </w:r>
      <w:proofErr w:type="spellStart"/>
      <w:r w:rsidRPr="0012360D">
        <w:rPr>
          <w:rFonts w:ascii="Book Antiqua" w:eastAsia="Book Antiqua" w:hAnsi="Book Antiqua" w:cs="Book Antiqua"/>
          <w:b/>
          <w:bCs/>
          <w:color w:val="000000"/>
        </w:rPr>
        <w:t>Wehkamp</w:t>
      </w:r>
      <w:proofErr w:type="spellEnd"/>
      <w:r w:rsidRPr="0012360D">
        <w:rPr>
          <w:rFonts w:ascii="Book Antiqua" w:eastAsia="Book Antiqua" w:hAnsi="Book Antiqua" w:cs="Book Antiqua"/>
          <w:b/>
          <w:bCs/>
          <w:color w:val="000000"/>
        </w:rPr>
        <w:t xml:space="preserve"> J</w:t>
      </w:r>
      <w:r w:rsidRPr="0012360D">
        <w:rPr>
          <w:rFonts w:ascii="Book Antiqua" w:eastAsia="Book Antiqua" w:hAnsi="Book Antiqua" w:cs="Book Antiqua"/>
          <w:color w:val="000000"/>
        </w:rPr>
        <w:t xml:space="preserve">, Chu H, Shen B, Feathers RW, Kays RJ, Lee SK, Bevins CL. Paneth cell antimicrobial peptides: topographical distribution and quantification in human gastrointestinal tissues. </w:t>
      </w:r>
      <w:r w:rsidRPr="0012360D">
        <w:rPr>
          <w:rFonts w:ascii="Book Antiqua" w:eastAsia="Book Antiqua" w:hAnsi="Book Antiqua" w:cs="Book Antiqua"/>
          <w:i/>
          <w:iCs/>
          <w:color w:val="000000"/>
        </w:rPr>
        <w:t>FEBS Lett</w:t>
      </w:r>
      <w:r w:rsidRPr="0012360D">
        <w:rPr>
          <w:rFonts w:ascii="Book Antiqua" w:eastAsia="Book Antiqua" w:hAnsi="Book Antiqua" w:cs="Book Antiqua"/>
          <w:color w:val="000000"/>
        </w:rPr>
        <w:t xml:space="preserve"> 2006; </w:t>
      </w:r>
      <w:r w:rsidRPr="0012360D">
        <w:rPr>
          <w:rFonts w:ascii="Book Antiqua" w:eastAsia="Book Antiqua" w:hAnsi="Book Antiqua" w:cs="Book Antiqua"/>
          <w:b/>
          <w:bCs/>
          <w:color w:val="000000"/>
        </w:rPr>
        <w:t>580</w:t>
      </w:r>
      <w:r w:rsidRPr="0012360D">
        <w:rPr>
          <w:rFonts w:ascii="Book Antiqua" w:eastAsia="Book Antiqua" w:hAnsi="Book Antiqua" w:cs="Book Antiqua"/>
          <w:color w:val="000000"/>
        </w:rPr>
        <w:t>: 5344-5350 [PMID: 16989824 DOI: 10.1016/j.febslet.2006.08.083]</w:t>
      </w:r>
    </w:p>
    <w:p w14:paraId="1C2574E5"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7 </w:t>
      </w:r>
      <w:r w:rsidRPr="0012360D">
        <w:rPr>
          <w:rFonts w:ascii="Book Antiqua" w:eastAsia="Book Antiqua" w:hAnsi="Book Antiqua" w:cs="Book Antiqua"/>
          <w:b/>
          <w:bCs/>
          <w:color w:val="000000"/>
        </w:rPr>
        <w:t>Ogushi K</w:t>
      </w:r>
      <w:r w:rsidRPr="0012360D">
        <w:rPr>
          <w:rFonts w:ascii="Book Antiqua" w:eastAsia="Book Antiqua" w:hAnsi="Book Antiqua" w:cs="Book Antiqua"/>
          <w:color w:val="000000"/>
        </w:rPr>
        <w:t xml:space="preserve">, Wada A, </w:t>
      </w:r>
      <w:proofErr w:type="spellStart"/>
      <w:r w:rsidRPr="0012360D">
        <w:rPr>
          <w:rFonts w:ascii="Book Antiqua" w:eastAsia="Book Antiqua" w:hAnsi="Book Antiqua" w:cs="Book Antiqua"/>
          <w:color w:val="000000"/>
        </w:rPr>
        <w:t>Niidome</w:t>
      </w:r>
      <w:proofErr w:type="spellEnd"/>
      <w:r w:rsidRPr="0012360D">
        <w:rPr>
          <w:rFonts w:ascii="Book Antiqua" w:eastAsia="Book Antiqua" w:hAnsi="Book Antiqua" w:cs="Book Antiqua"/>
          <w:color w:val="000000"/>
        </w:rPr>
        <w:t xml:space="preserve"> T, Mori N, </w:t>
      </w:r>
      <w:proofErr w:type="spellStart"/>
      <w:r w:rsidRPr="0012360D">
        <w:rPr>
          <w:rFonts w:ascii="Book Antiqua" w:eastAsia="Book Antiqua" w:hAnsi="Book Antiqua" w:cs="Book Antiqua"/>
          <w:color w:val="000000"/>
        </w:rPr>
        <w:t>Oishi</w:t>
      </w:r>
      <w:proofErr w:type="spellEnd"/>
      <w:r w:rsidRPr="0012360D">
        <w:rPr>
          <w:rFonts w:ascii="Book Antiqua" w:eastAsia="Book Antiqua" w:hAnsi="Book Antiqua" w:cs="Book Antiqua"/>
          <w:color w:val="000000"/>
        </w:rPr>
        <w:t xml:space="preserve"> K, </w:t>
      </w:r>
      <w:proofErr w:type="spellStart"/>
      <w:r w:rsidRPr="0012360D">
        <w:rPr>
          <w:rFonts w:ascii="Book Antiqua" w:eastAsia="Book Antiqua" w:hAnsi="Book Antiqua" w:cs="Book Antiqua"/>
          <w:color w:val="000000"/>
        </w:rPr>
        <w:t>Nagatake</w:t>
      </w:r>
      <w:proofErr w:type="spellEnd"/>
      <w:r w:rsidRPr="0012360D">
        <w:rPr>
          <w:rFonts w:ascii="Book Antiqua" w:eastAsia="Book Antiqua" w:hAnsi="Book Antiqua" w:cs="Book Antiqua"/>
          <w:color w:val="000000"/>
        </w:rPr>
        <w:t xml:space="preserve"> T, Takahashi A, </w:t>
      </w:r>
      <w:proofErr w:type="spellStart"/>
      <w:r w:rsidRPr="0012360D">
        <w:rPr>
          <w:rFonts w:ascii="Book Antiqua" w:eastAsia="Book Antiqua" w:hAnsi="Book Antiqua" w:cs="Book Antiqua"/>
          <w:color w:val="000000"/>
        </w:rPr>
        <w:t>Asakura</w:t>
      </w:r>
      <w:proofErr w:type="spellEnd"/>
      <w:r w:rsidRPr="0012360D">
        <w:rPr>
          <w:rFonts w:ascii="Book Antiqua" w:eastAsia="Book Antiqua" w:hAnsi="Book Antiqua" w:cs="Book Antiqua"/>
          <w:color w:val="000000"/>
        </w:rPr>
        <w:t xml:space="preserve"> H, Makino S, </w:t>
      </w:r>
      <w:proofErr w:type="spellStart"/>
      <w:r w:rsidRPr="0012360D">
        <w:rPr>
          <w:rFonts w:ascii="Book Antiqua" w:eastAsia="Book Antiqua" w:hAnsi="Book Antiqua" w:cs="Book Antiqua"/>
          <w:color w:val="000000"/>
        </w:rPr>
        <w:t>Hojo</w:t>
      </w:r>
      <w:proofErr w:type="spellEnd"/>
      <w:r w:rsidRPr="0012360D">
        <w:rPr>
          <w:rFonts w:ascii="Book Antiqua" w:eastAsia="Book Antiqua" w:hAnsi="Book Antiqua" w:cs="Book Antiqua"/>
          <w:color w:val="000000"/>
        </w:rPr>
        <w:t xml:space="preserve"> H, Nakahara Y, </w:t>
      </w:r>
      <w:proofErr w:type="spellStart"/>
      <w:r w:rsidRPr="0012360D">
        <w:rPr>
          <w:rFonts w:ascii="Book Antiqua" w:eastAsia="Book Antiqua" w:hAnsi="Book Antiqua" w:cs="Book Antiqua"/>
          <w:color w:val="000000"/>
        </w:rPr>
        <w:t>Ohsaki</w:t>
      </w:r>
      <w:proofErr w:type="spellEnd"/>
      <w:r w:rsidRPr="0012360D">
        <w:rPr>
          <w:rFonts w:ascii="Book Antiqua" w:eastAsia="Book Antiqua" w:hAnsi="Book Antiqua" w:cs="Book Antiqua"/>
          <w:color w:val="000000"/>
        </w:rPr>
        <w:t xml:space="preserve"> M, </w:t>
      </w:r>
      <w:proofErr w:type="spellStart"/>
      <w:r w:rsidRPr="0012360D">
        <w:rPr>
          <w:rFonts w:ascii="Book Antiqua" w:eastAsia="Book Antiqua" w:hAnsi="Book Antiqua" w:cs="Book Antiqua"/>
          <w:color w:val="000000"/>
        </w:rPr>
        <w:t>Hatakeyama</w:t>
      </w:r>
      <w:proofErr w:type="spellEnd"/>
      <w:r w:rsidRPr="0012360D">
        <w:rPr>
          <w:rFonts w:ascii="Book Antiqua" w:eastAsia="Book Antiqua" w:hAnsi="Book Antiqua" w:cs="Book Antiqua"/>
          <w:color w:val="000000"/>
        </w:rPr>
        <w:t xml:space="preserve"> T, Aoyagi H, </w:t>
      </w:r>
      <w:proofErr w:type="spellStart"/>
      <w:r w:rsidRPr="0012360D">
        <w:rPr>
          <w:rFonts w:ascii="Book Antiqua" w:eastAsia="Book Antiqua" w:hAnsi="Book Antiqua" w:cs="Book Antiqua"/>
          <w:color w:val="000000"/>
        </w:rPr>
        <w:t>Kurazono</w:t>
      </w:r>
      <w:proofErr w:type="spellEnd"/>
      <w:r w:rsidRPr="0012360D">
        <w:rPr>
          <w:rFonts w:ascii="Book Antiqua" w:eastAsia="Book Antiqua" w:hAnsi="Book Antiqua" w:cs="Book Antiqua"/>
          <w:color w:val="000000"/>
        </w:rPr>
        <w:t xml:space="preserve"> H, Moss J, Hirayama T. Salmonella </w:t>
      </w:r>
      <w:proofErr w:type="spellStart"/>
      <w:r w:rsidRPr="0012360D">
        <w:rPr>
          <w:rFonts w:ascii="Book Antiqua" w:eastAsia="Book Antiqua" w:hAnsi="Book Antiqua" w:cs="Book Antiqua"/>
          <w:color w:val="000000"/>
        </w:rPr>
        <w:t>enteritidis</w:t>
      </w:r>
      <w:proofErr w:type="spellEnd"/>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FliC</w:t>
      </w:r>
      <w:proofErr w:type="spellEnd"/>
      <w:r w:rsidRPr="0012360D">
        <w:rPr>
          <w:rFonts w:ascii="Book Antiqua" w:eastAsia="Book Antiqua" w:hAnsi="Book Antiqua" w:cs="Book Antiqua"/>
          <w:color w:val="000000"/>
        </w:rPr>
        <w:t xml:space="preserve"> (flagella filament protein) induces human beta-defensin-2 mRNA production by Caco-2 cells. </w:t>
      </w:r>
      <w:r w:rsidRPr="0012360D">
        <w:rPr>
          <w:rFonts w:ascii="Book Antiqua" w:eastAsia="Book Antiqua" w:hAnsi="Book Antiqua" w:cs="Book Antiqua"/>
          <w:i/>
          <w:iCs/>
          <w:color w:val="000000"/>
        </w:rPr>
        <w:t>J Biol Chem</w:t>
      </w:r>
      <w:r w:rsidRPr="0012360D">
        <w:rPr>
          <w:rFonts w:ascii="Book Antiqua" w:eastAsia="Book Antiqua" w:hAnsi="Book Antiqua" w:cs="Book Antiqua"/>
          <w:color w:val="000000"/>
        </w:rPr>
        <w:t xml:space="preserve"> 2001; </w:t>
      </w:r>
      <w:r w:rsidRPr="0012360D">
        <w:rPr>
          <w:rFonts w:ascii="Book Antiqua" w:eastAsia="Book Antiqua" w:hAnsi="Book Antiqua" w:cs="Book Antiqua"/>
          <w:b/>
          <w:bCs/>
          <w:color w:val="000000"/>
        </w:rPr>
        <w:t>276</w:t>
      </w:r>
      <w:r w:rsidRPr="0012360D">
        <w:rPr>
          <w:rFonts w:ascii="Book Antiqua" w:eastAsia="Book Antiqua" w:hAnsi="Book Antiqua" w:cs="Book Antiqua"/>
          <w:color w:val="000000"/>
        </w:rPr>
        <w:t>: 30521-30526 [PMID: 11387317 DOI: 10.1074/jbc.M011618200]</w:t>
      </w:r>
    </w:p>
    <w:p w14:paraId="64024344"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8 </w:t>
      </w:r>
      <w:r w:rsidRPr="0012360D">
        <w:rPr>
          <w:rFonts w:ascii="Book Antiqua" w:eastAsia="Book Antiqua" w:hAnsi="Book Antiqua" w:cs="Book Antiqua"/>
          <w:b/>
          <w:bCs/>
          <w:color w:val="000000"/>
        </w:rPr>
        <w:t>Salzman NH</w:t>
      </w:r>
      <w:r w:rsidRPr="0012360D">
        <w:rPr>
          <w:rFonts w:ascii="Book Antiqua" w:eastAsia="Book Antiqua" w:hAnsi="Book Antiqua" w:cs="Book Antiqua"/>
          <w:color w:val="000000"/>
        </w:rPr>
        <w:t xml:space="preserve">, Hung K, </w:t>
      </w:r>
      <w:proofErr w:type="spellStart"/>
      <w:r w:rsidRPr="0012360D">
        <w:rPr>
          <w:rFonts w:ascii="Book Antiqua" w:eastAsia="Book Antiqua" w:hAnsi="Book Antiqua" w:cs="Book Antiqua"/>
          <w:color w:val="000000"/>
        </w:rPr>
        <w:t>Haribhai</w:t>
      </w:r>
      <w:proofErr w:type="spellEnd"/>
      <w:r w:rsidRPr="0012360D">
        <w:rPr>
          <w:rFonts w:ascii="Book Antiqua" w:eastAsia="Book Antiqua" w:hAnsi="Book Antiqua" w:cs="Book Antiqua"/>
          <w:color w:val="000000"/>
        </w:rPr>
        <w:t xml:space="preserve"> D, Chu H, </w:t>
      </w:r>
      <w:proofErr w:type="spellStart"/>
      <w:r w:rsidRPr="0012360D">
        <w:rPr>
          <w:rFonts w:ascii="Book Antiqua" w:eastAsia="Book Antiqua" w:hAnsi="Book Antiqua" w:cs="Book Antiqua"/>
          <w:color w:val="000000"/>
        </w:rPr>
        <w:t>Karlsson-Sjöberg</w:t>
      </w:r>
      <w:proofErr w:type="spellEnd"/>
      <w:r w:rsidRPr="0012360D">
        <w:rPr>
          <w:rFonts w:ascii="Book Antiqua" w:eastAsia="Book Antiqua" w:hAnsi="Book Antiqua" w:cs="Book Antiqua"/>
          <w:color w:val="000000"/>
        </w:rPr>
        <w:t xml:space="preserve"> J, Amir E, </w:t>
      </w:r>
      <w:proofErr w:type="spellStart"/>
      <w:r w:rsidRPr="0012360D">
        <w:rPr>
          <w:rFonts w:ascii="Book Antiqua" w:eastAsia="Book Antiqua" w:hAnsi="Book Antiqua" w:cs="Book Antiqua"/>
          <w:color w:val="000000"/>
        </w:rPr>
        <w:t>Teggatz</w:t>
      </w:r>
      <w:proofErr w:type="spellEnd"/>
      <w:r w:rsidRPr="0012360D">
        <w:rPr>
          <w:rFonts w:ascii="Book Antiqua" w:eastAsia="Book Antiqua" w:hAnsi="Book Antiqua" w:cs="Book Antiqua"/>
          <w:color w:val="000000"/>
        </w:rPr>
        <w:t xml:space="preserve"> P, Barman M, Hayward M, Eastwood D, </w:t>
      </w:r>
      <w:proofErr w:type="spellStart"/>
      <w:r w:rsidRPr="0012360D">
        <w:rPr>
          <w:rFonts w:ascii="Book Antiqua" w:eastAsia="Book Antiqua" w:hAnsi="Book Antiqua" w:cs="Book Antiqua"/>
          <w:color w:val="000000"/>
        </w:rPr>
        <w:t>Stoel</w:t>
      </w:r>
      <w:proofErr w:type="spellEnd"/>
      <w:r w:rsidRPr="0012360D">
        <w:rPr>
          <w:rFonts w:ascii="Book Antiqua" w:eastAsia="Book Antiqua" w:hAnsi="Book Antiqua" w:cs="Book Antiqua"/>
          <w:color w:val="000000"/>
        </w:rPr>
        <w:t xml:space="preserve"> M, Zhou Y, Sodergren E, Weinstock GM, Bevins CL, Williams CB, Bos NA. Enteric defensins are essential regulators of intestinal microbial ecology. </w:t>
      </w:r>
      <w:r w:rsidRPr="0012360D">
        <w:rPr>
          <w:rFonts w:ascii="Book Antiqua" w:eastAsia="Book Antiqua" w:hAnsi="Book Antiqua" w:cs="Book Antiqua"/>
          <w:i/>
          <w:iCs/>
          <w:color w:val="000000"/>
        </w:rPr>
        <w:t>Nat Immunol</w:t>
      </w:r>
      <w:r w:rsidRPr="0012360D">
        <w:rPr>
          <w:rFonts w:ascii="Book Antiqua" w:eastAsia="Book Antiqua" w:hAnsi="Book Antiqua" w:cs="Book Antiqua"/>
          <w:color w:val="000000"/>
        </w:rPr>
        <w:t xml:space="preserve"> 2010; </w:t>
      </w:r>
      <w:r w:rsidRPr="0012360D">
        <w:rPr>
          <w:rFonts w:ascii="Book Antiqua" w:eastAsia="Book Antiqua" w:hAnsi="Book Antiqua" w:cs="Book Antiqua"/>
          <w:b/>
          <w:bCs/>
          <w:color w:val="000000"/>
        </w:rPr>
        <w:t>11</w:t>
      </w:r>
      <w:r w:rsidRPr="0012360D">
        <w:rPr>
          <w:rFonts w:ascii="Book Antiqua" w:eastAsia="Book Antiqua" w:hAnsi="Book Antiqua" w:cs="Book Antiqua"/>
          <w:color w:val="000000"/>
        </w:rPr>
        <w:t>: 76-83 [PMID: 19855381 DOI: 10.1038/ni.1825]</w:t>
      </w:r>
    </w:p>
    <w:p w14:paraId="45DB6BE2"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9 </w:t>
      </w:r>
      <w:r w:rsidRPr="0012360D">
        <w:rPr>
          <w:rFonts w:ascii="Book Antiqua" w:eastAsia="Book Antiqua" w:hAnsi="Book Antiqua" w:cs="Book Antiqua"/>
          <w:b/>
          <w:bCs/>
          <w:color w:val="000000"/>
        </w:rPr>
        <w:t>Chu H</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Pazgier</w:t>
      </w:r>
      <w:proofErr w:type="spellEnd"/>
      <w:r w:rsidRPr="0012360D">
        <w:rPr>
          <w:rFonts w:ascii="Book Antiqua" w:eastAsia="Book Antiqua" w:hAnsi="Book Antiqua" w:cs="Book Antiqua"/>
          <w:color w:val="000000"/>
        </w:rPr>
        <w:t xml:space="preserve"> M, Jung G, Nuccio SP, Castillo PA, de Jong MF, Winter MG, Winter SE, </w:t>
      </w:r>
      <w:proofErr w:type="spellStart"/>
      <w:r w:rsidRPr="0012360D">
        <w:rPr>
          <w:rFonts w:ascii="Book Antiqua" w:eastAsia="Book Antiqua" w:hAnsi="Book Antiqua" w:cs="Book Antiqua"/>
          <w:color w:val="000000"/>
        </w:rPr>
        <w:t>Wehkamp</w:t>
      </w:r>
      <w:proofErr w:type="spellEnd"/>
      <w:r w:rsidRPr="0012360D">
        <w:rPr>
          <w:rFonts w:ascii="Book Antiqua" w:eastAsia="Book Antiqua" w:hAnsi="Book Antiqua" w:cs="Book Antiqua"/>
          <w:color w:val="000000"/>
        </w:rPr>
        <w:t xml:space="preserve"> J, Shen B, Salzman NH, Underwood MA, </w:t>
      </w:r>
      <w:proofErr w:type="spellStart"/>
      <w:r w:rsidRPr="0012360D">
        <w:rPr>
          <w:rFonts w:ascii="Book Antiqua" w:eastAsia="Book Antiqua" w:hAnsi="Book Antiqua" w:cs="Book Antiqua"/>
          <w:color w:val="000000"/>
        </w:rPr>
        <w:t>Tsolis</w:t>
      </w:r>
      <w:proofErr w:type="spellEnd"/>
      <w:r w:rsidRPr="0012360D">
        <w:rPr>
          <w:rFonts w:ascii="Book Antiqua" w:eastAsia="Book Antiqua" w:hAnsi="Book Antiqua" w:cs="Book Antiqua"/>
          <w:color w:val="000000"/>
        </w:rPr>
        <w:t xml:space="preserve"> RM, Young GM, Lu W, Lehrer RI, </w:t>
      </w:r>
      <w:proofErr w:type="spellStart"/>
      <w:r w:rsidRPr="0012360D">
        <w:rPr>
          <w:rFonts w:ascii="Book Antiqua" w:eastAsia="Book Antiqua" w:hAnsi="Book Antiqua" w:cs="Book Antiqua"/>
          <w:color w:val="000000"/>
        </w:rPr>
        <w:t>Bäumler</w:t>
      </w:r>
      <w:proofErr w:type="spellEnd"/>
      <w:r w:rsidRPr="0012360D">
        <w:rPr>
          <w:rFonts w:ascii="Book Antiqua" w:eastAsia="Book Antiqua" w:hAnsi="Book Antiqua" w:cs="Book Antiqua"/>
          <w:color w:val="000000"/>
        </w:rPr>
        <w:t xml:space="preserve"> AJ, </w:t>
      </w:r>
      <w:proofErr w:type="spellStart"/>
      <w:r w:rsidRPr="0012360D">
        <w:rPr>
          <w:rFonts w:ascii="Book Antiqua" w:eastAsia="Book Antiqua" w:hAnsi="Book Antiqua" w:cs="Book Antiqua"/>
          <w:color w:val="000000"/>
        </w:rPr>
        <w:t>Bevins</w:t>
      </w:r>
      <w:proofErr w:type="spellEnd"/>
      <w:r w:rsidRPr="0012360D">
        <w:rPr>
          <w:rFonts w:ascii="Book Antiqua" w:eastAsia="Book Antiqua" w:hAnsi="Book Antiqua" w:cs="Book Antiqua"/>
          <w:color w:val="000000"/>
        </w:rPr>
        <w:t xml:space="preserve"> CL. Human α-defensin 6 promotes mucosal innate immunity through self-assembled peptide nanonets. </w:t>
      </w:r>
      <w:r w:rsidRPr="0012360D">
        <w:rPr>
          <w:rFonts w:ascii="Book Antiqua" w:eastAsia="Book Antiqua" w:hAnsi="Book Antiqua" w:cs="Book Antiqua"/>
          <w:i/>
          <w:iCs/>
          <w:color w:val="000000"/>
        </w:rPr>
        <w:t>Science</w:t>
      </w:r>
      <w:r w:rsidRPr="0012360D">
        <w:rPr>
          <w:rFonts w:ascii="Book Antiqua" w:eastAsia="Book Antiqua" w:hAnsi="Book Antiqua" w:cs="Book Antiqua"/>
          <w:color w:val="000000"/>
        </w:rPr>
        <w:t xml:space="preserve"> 2012; </w:t>
      </w:r>
      <w:r w:rsidRPr="0012360D">
        <w:rPr>
          <w:rFonts w:ascii="Book Antiqua" w:eastAsia="Book Antiqua" w:hAnsi="Book Antiqua" w:cs="Book Antiqua"/>
          <w:b/>
          <w:bCs/>
          <w:color w:val="000000"/>
        </w:rPr>
        <w:t>337</w:t>
      </w:r>
      <w:r w:rsidRPr="0012360D">
        <w:rPr>
          <w:rFonts w:ascii="Book Antiqua" w:eastAsia="Book Antiqua" w:hAnsi="Book Antiqua" w:cs="Book Antiqua"/>
          <w:color w:val="000000"/>
        </w:rPr>
        <w:t>: 477-481 [PMID: 22722251 DOI: 10.1126/science.1218831]</w:t>
      </w:r>
    </w:p>
    <w:p w14:paraId="0DC69153"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10 </w:t>
      </w:r>
      <w:proofErr w:type="spellStart"/>
      <w:r w:rsidRPr="0012360D">
        <w:rPr>
          <w:rFonts w:ascii="Book Antiqua" w:eastAsia="Book Antiqua" w:hAnsi="Book Antiqua" w:cs="Book Antiqua"/>
          <w:b/>
          <w:bCs/>
          <w:color w:val="000000"/>
        </w:rPr>
        <w:t>Kagnoff</w:t>
      </w:r>
      <w:proofErr w:type="spellEnd"/>
      <w:r w:rsidRPr="0012360D">
        <w:rPr>
          <w:rFonts w:ascii="Book Antiqua" w:eastAsia="Book Antiqua" w:hAnsi="Book Antiqua" w:cs="Book Antiqua"/>
          <w:b/>
          <w:bCs/>
          <w:color w:val="000000"/>
        </w:rPr>
        <w:t xml:space="preserve"> MF</w:t>
      </w:r>
      <w:r w:rsidRPr="0012360D">
        <w:rPr>
          <w:rFonts w:ascii="Book Antiqua" w:eastAsia="Book Antiqua" w:hAnsi="Book Antiqua" w:cs="Book Antiqua"/>
          <w:color w:val="000000"/>
        </w:rPr>
        <w:t xml:space="preserve">. The intestinal epithelium is an integral component of a communications network. </w:t>
      </w:r>
      <w:r w:rsidRPr="0012360D">
        <w:rPr>
          <w:rFonts w:ascii="Book Antiqua" w:eastAsia="Book Antiqua" w:hAnsi="Book Antiqua" w:cs="Book Antiqua"/>
          <w:i/>
          <w:iCs/>
          <w:color w:val="000000"/>
        </w:rPr>
        <w:t>J Clin Invest</w:t>
      </w:r>
      <w:r w:rsidRPr="0012360D">
        <w:rPr>
          <w:rFonts w:ascii="Book Antiqua" w:eastAsia="Book Antiqua" w:hAnsi="Book Antiqua" w:cs="Book Antiqua"/>
          <w:color w:val="000000"/>
        </w:rPr>
        <w:t xml:space="preserve"> 2014; </w:t>
      </w:r>
      <w:r w:rsidRPr="0012360D">
        <w:rPr>
          <w:rFonts w:ascii="Book Antiqua" w:eastAsia="Book Antiqua" w:hAnsi="Book Antiqua" w:cs="Book Antiqua"/>
          <w:b/>
          <w:bCs/>
          <w:color w:val="000000"/>
        </w:rPr>
        <w:t>124</w:t>
      </w:r>
      <w:r w:rsidRPr="0012360D">
        <w:rPr>
          <w:rFonts w:ascii="Book Antiqua" w:eastAsia="Book Antiqua" w:hAnsi="Book Antiqua" w:cs="Book Antiqua"/>
          <w:color w:val="000000"/>
        </w:rPr>
        <w:t>: 2841-2843 [PMID: 24983425 DOI: 10.1172/JCI75225]</w:t>
      </w:r>
    </w:p>
    <w:p w14:paraId="15C1D6ED"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lastRenderedPageBreak/>
        <w:t xml:space="preserve">11 </w:t>
      </w:r>
      <w:r w:rsidRPr="0012360D">
        <w:rPr>
          <w:rFonts w:ascii="Book Antiqua" w:eastAsia="Book Antiqua" w:hAnsi="Book Antiqua" w:cs="Book Antiqua"/>
          <w:b/>
          <w:bCs/>
          <w:color w:val="000000"/>
        </w:rPr>
        <w:t>García JR</w:t>
      </w:r>
      <w:r w:rsidRPr="0012360D">
        <w:rPr>
          <w:rFonts w:ascii="Book Antiqua" w:eastAsia="Book Antiqua" w:hAnsi="Book Antiqua" w:cs="Book Antiqua"/>
          <w:color w:val="000000"/>
        </w:rPr>
        <w:t xml:space="preserve">, Krause A, Schulz S, Rodríguez-Jiménez FJ, </w:t>
      </w:r>
      <w:proofErr w:type="spellStart"/>
      <w:r w:rsidRPr="0012360D">
        <w:rPr>
          <w:rFonts w:ascii="Book Antiqua" w:eastAsia="Book Antiqua" w:hAnsi="Book Antiqua" w:cs="Book Antiqua"/>
          <w:color w:val="000000"/>
        </w:rPr>
        <w:t>Klüver</w:t>
      </w:r>
      <w:proofErr w:type="spellEnd"/>
      <w:r w:rsidRPr="0012360D">
        <w:rPr>
          <w:rFonts w:ascii="Book Antiqua" w:eastAsia="Book Antiqua" w:hAnsi="Book Antiqua" w:cs="Book Antiqua"/>
          <w:color w:val="000000"/>
        </w:rPr>
        <w:t xml:space="preserve"> E, </w:t>
      </w:r>
      <w:proofErr w:type="spellStart"/>
      <w:r w:rsidRPr="0012360D">
        <w:rPr>
          <w:rFonts w:ascii="Book Antiqua" w:eastAsia="Book Antiqua" w:hAnsi="Book Antiqua" w:cs="Book Antiqua"/>
          <w:color w:val="000000"/>
        </w:rPr>
        <w:t>Adermann</w:t>
      </w:r>
      <w:proofErr w:type="spellEnd"/>
      <w:r w:rsidRPr="0012360D">
        <w:rPr>
          <w:rFonts w:ascii="Book Antiqua" w:eastAsia="Book Antiqua" w:hAnsi="Book Antiqua" w:cs="Book Antiqua"/>
          <w:color w:val="000000"/>
        </w:rPr>
        <w:t xml:space="preserve"> K, Forssmann U, Frimpong-Boateng A, Bals R, Forssmann WG. Human beta-defensin 4: a novel inducible peptide with a specific salt-sensitive spectrum of antimicrobial activity. </w:t>
      </w:r>
      <w:r w:rsidRPr="0012360D">
        <w:rPr>
          <w:rFonts w:ascii="Book Antiqua" w:eastAsia="Book Antiqua" w:hAnsi="Book Antiqua" w:cs="Book Antiqua"/>
          <w:i/>
          <w:iCs/>
          <w:color w:val="000000"/>
        </w:rPr>
        <w:t>FASEB J</w:t>
      </w:r>
      <w:r w:rsidRPr="0012360D">
        <w:rPr>
          <w:rFonts w:ascii="Book Antiqua" w:eastAsia="Book Antiqua" w:hAnsi="Book Antiqua" w:cs="Book Antiqua"/>
          <w:color w:val="000000"/>
        </w:rPr>
        <w:t xml:space="preserve"> 2001; </w:t>
      </w:r>
      <w:r w:rsidRPr="0012360D">
        <w:rPr>
          <w:rFonts w:ascii="Book Antiqua" w:eastAsia="Book Antiqua" w:hAnsi="Book Antiqua" w:cs="Book Antiqua"/>
          <w:b/>
          <w:bCs/>
          <w:color w:val="000000"/>
        </w:rPr>
        <w:t>15</w:t>
      </w:r>
      <w:r w:rsidRPr="0012360D">
        <w:rPr>
          <w:rFonts w:ascii="Book Antiqua" w:eastAsia="Book Antiqua" w:hAnsi="Book Antiqua" w:cs="Book Antiqua"/>
          <w:color w:val="000000"/>
        </w:rPr>
        <w:t>: 1819-1821 [PMID: 11481241]</w:t>
      </w:r>
    </w:p>
    <w:p w14:paraId="485EF74C"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12 </w:t>
      </w:r>
      <w:r w:rsidRPr="0012360D">
        <w:rPr>
          <w:rFonts w:ascii="Book Antiqua" w:eastAsia="Book Antiqua" w:hAnsi="Book Antiqua" w:cs="Book Antiqua"/>
          <w:b/>
          <w:bCs/>
          <w:color w:val="000000"/>
        </w:rPr>
        <w:t>Hoover DM</w:t>
      </w:r>
      <w:r w:rsidRPr="0012360D">
        <w:rPr>
          <w:rFonts w:ascii="Book Antiqua" w:eastAsia="Book Antiqua" w:hAnsi="Book Antiqua" w:cs="Book Antiqua"/>
          <w:color w:val="000000"/>
        </w:rPr>
        <w:t xml:space="preserve">, Wu Z, Tucker K, Lu W, </w:t>
      </w:r>
      <w:proofErr w:type="spellStart"/>
      <w:r w:rsidRPr="0012360D">
        <w:rPr>
          <w:rFonts w:ascii="Book Antiqua" w:eastAsia="Book Antiqua" w:hAnsi="Book Antiqua" w:cs="Book Antiqua"/>
          <w:color w:val="000000"/>
        </w:rPr>
        <w:t>Lubkowski</w:t>
      </w:r>
      <w:proofErr w:type="spellEnd"/>
      <w:r w:rsidRPr="0012360D">
        <w:rPr>
          <w:rFonts w:ascii="Book Antiqua" w:eastAsia="Book Antiqua" w:hAnsi="Book Antiqua" w:cs="Book Antiqua"/>
          <w:color w:val="000000"/>
        </w:rPr>
        <w:t xml:space="preserve"> J. Antimicrobial characterization of human beta-defensin 3 derivatives. </w:t>
      </w:r>
      <w:proofErr w:type="spellStart"/>
      <w:r w:rsidRPr="0012360D">
        <w:rPr>
          <w:rFonts w:ascii="Book Antiqua" w:eastAsia="Book Antiqua" w:hAnsi="Book Antiqua" w:cs="Book Antiqua"/>
          <w:i/>
          <w:iCs/>
          <w:color w:val="000000"/>
        </w:rPr>
        <w:t>Antimicrob</w:t>
      </w:r>
      <w:proofErr w:type="spellEnd"/>
      <w:r w:rsidRPr="0012360D">
        <w:rPr>
          <w:rFonts w:ascii="Book Antiqua" w:eastAsia="Book Antiqua" w:hAnsi="Book Antiqua" w:cs="Book Antiqua"/>
          <w:i/>
          <w:iCs/>
          <w:color w:val="000000"/>
        </w:rPr>
        <w:t xml:space="preserve"> Agents </w:t>
      </w:r>
      <w:proofErr w:type="spellStart"/>
      <w:r w:rsidRPr="0012360D">
        <w:rPr>
          <w:rFonts w:ascii="Book Antiqua" w:eastAsia="Book Antiqua" w:hAnsi="Book Antiqua" w:cs="Book Antiqua"/>
          <w:i/>
          <w:iCs/>
          <w:color w:val="000000"/>
        </w:rPr>
        <w:t>Chemother</w:t>
      </w:r>
      <w:proofErr w:type="spellEnd"/>
      <w:r w:rsidRPr="0012360D">
        <w:rPr>
          <w:rFonts w:ascii="Book Antiqua" w:eastAsia="Book Antiqua" w:hAnsi="Book Antiqua" w:cs="Book Antiqua"/>
          <w:color w:val="000000"/>
        </w:rPr>
        <w:t xml:space="preserve"> 2003; </w:t>
      </w:r>
      <w:r w:rsidRPr="0012360D">
        <w:rPr>
          <w:rFonts w:ascii="Book Antiqua" w:eastAsia="Book Antiqua" w:hAnsi="Book Antiqua" w:cs="Book Antiqua"/>
          <w:b/>
          <w:bCs/>
          <w:color w:val="000000"/>
        </w:rPr>
        <w:t>47</w:t>
      </w:r>
      <w:r w:rsidRPr="0012360D">
        <w:rPr>
          <w:rFonts w:ascii="Book Antiqua" w:eastAsia="Book Antiqua" w:hAnsi="Book Antiqua" w:cs="Book Antiqua"/>
          <w:color w:val="000000"/>
        </w:rPr>
        <w:t>: 2804-2809 [PMID: 12936977 DOI: 10.1128/aac.47.9.2804-2809.2003]</w:t>
      </w:r>
    </w:p>
    <w:p w14:paraId="7E41F719"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13 </w:t>
      </w:r>
      <w:r w:rsidRPr="0012360D">
        <w:rPr>
          <w:rFonts w:ascii="Book Antiqua" w:eastAsia="Book Antiqua" w:hAnsi="Book Antiqua" w:cs="Book Antiqua"/>
          <w:b/>
          <w:bCs/>
          <w:color w:val="000000"/>
        </w:rPr>
        <w:t>Sass V</w:t>
      </w:r>
      <w:r w:rsidRPr="0012360D">
        <w:rPr>
          <w:rFonts w:ascii="Book Antiqua" w:eastAsia="Book Antiqua" w:hAnsi="Book Antiqua" w:cs="Book Antiqua"/>
          <w:color w:val="000000"/>
        </w:rPr>
        <w:t xml:space="preserve">, Schneider T, </w:t>
      </w:r>
      <w:proofErr w:type="spellStart"/>
      <w:r w:rsidRPr="0012360D">
        <w:rPr>
          <w:rFonts w:ascii="Book Antiqua" w:eastAsia="Book Antiqua" w:hAnsi="Book Antiqua" w:cs="Book Antiqua"/>
          <w:color w:val="000000"/>
        </w:rPr>
        <w:t>Wilmes</w:t>
      </w:r>
      <w:proofErr w:type="spellEnd"/>
      <w:r w:rsidRPr="0012360D">
        <w:rPr>
          <w:rFonts w:ascii="Book Antiqua" w:eastAsia="Book Antiqua" w:hAnsi="Book Antiqua" w:cs="Book Antiqua"/>
          <w:color w:val="000000"/>
        </w:rPr>
        <w:t xml:space="preserve"> M, </w:t>
      </w:r>
      <w:proofErr w:type="spellStart"/>
      <w:r w:rsidRPr="0012360D">
        <w:rPr>
          <w:rFonts w:ascii="Book Antiqua" w:eastAsia="Book Antiqua" w:hAnsi="Book Antiqua" w:cs="Book Antiqua"/>
          <w:color w:val="000000"/>
        </w:rPr>
        <w:t>Körner</w:t>
      </w:r>
      <w:proofErr w:type="spellEnd"/>
      <w:r w:rsidRPr="0012360D">
        <w:rPr>
          <w:rFonts w:ascii="Book Antiqua" w:eastAsia="Book Antiqua" w:hAnsi="Book Antiqua" w:cs="Book Antiqua"/>
          <w:color w:val="000000"/>
        </w:rPr>
        <w:t xml:space="preserve"> C, </w:t>
      </w:r>
      <w:proofErr w:type="spellStart"/>
      <w:r w:rsidRPr="0012360D">
        <w:rPr>
          <w:rFonts w:ascii="Book Antiqua" w:eastAsia="Book Antiqua" w:hAnsi="Book Antiqua" w:cs="Book Antiqua"/>
          <w:color w:val="000000"/>
        </w:rPr>
        <w:t>Tossi</w:t>
      </w:r>
      <w:proofErr w:type="spellEnd"/>
      <w:r w:rsidRPr="0012360D">
        <w:rPr>
          <w:rFonts w:ascii="Book Antiqua" w:eastAsia="Book Antiqua" w:hAnsi="Book Antiqua" w:cs="Book Antiqua"/>
          <w:color w:val="000000"/>
        </w:rPr>
        <w:t xml:space="preserve"> A, </w:t>
      </w:r>
      <w:proofErr w:type="spellStart"/>
      <w:r w:rsidRPr="0012360D">
        <w:rPr>
          <w:rFonts w:ascii="Book Antiqua" w:eastAsia="Book Antiqua" w:hAnsi="Book Antiqua" w:cs="Book Antiqua"/>
          <w:color w:val="000000"/>
        </w:rPr>
        <w:t>Novikova</w:t>
      </w:r>
      <w:proofErr w:type="spellEnd"/>
      <w:r w:rsidRPr="0012360D">
        <w:rPr>
          <w:rFonts w:ascii="Book Antiqua" w:eastAsia="Book Antiqua" w:hAnsi="Book Antiqua" w:cs="Book Antiqua"/>
          <w:color w:val="000000"/>
        </w:rPr>
        <w:t xml:space="preserve"> N, </w:t>
      </w:r>
      <w:proofErr w:type="spellStart"/>
      <w:r w:rsidRPr="0012360D">
        <w:rPr>
          <w:rFonts w:ascii="Book Antiqua" w:eastAsia="Book Antiqua" w:hAnsi="Book Antiqua" w:cs="Book Antiqua"/>
          <w:color w:val="000000"/>
        </w:rPr>
        <w:t>Shamova</w:t>
      </w:r>
      <w:proofErr w:type="spellEnd"/>
      <w:r w:rsidRPr="0012360D">
        <w:rPr>
          <w:rFonts w:ascii="Book Antiqua" w:eastAsia="Book Antiqua" w:hAnsi="Book Antiqua" w:cs="Book Antiqua"/>
          <w:color w:val="000000"/>
        </w:rPr>
        <w:t xml:space="preserve"> O, </w:t>
      </w:r>
      <w:proofErr w:type="spellStart"/>
      <w:r w:rsidRPr="0012360D">
        <w:rPr>
          <w:rFonts w:ascii="Book Antiqua" w:eastAsia="Book Antiqua" w:hAnsi="Book Antiqua" w:cs="Book Antiqua"/>
          <w:color w:val="000000"/>
        </w:rPr>
        <w:t>Sahl</w:t>
      </w:r>
      <w:proofErr w:type="spellEnd"/>
      <w:r w:rsidRPr="0012360D">
        <w:rPr>
          <w:rFonts w:ascii="Book Antiqua" w:eastAsia="Book Antiqua" w:hAnsi="Book Antiqua" w:cs="Book Antiqua"/>
          <w:color w:val="000000"/>
        </w:rPr>
        <w:t xml:space="preserve"> HG. Human beta-defensin 3 inhibits cell wall biosynthesis in Staphylococci. </w:t>
      </w:r>
      <w:r w:rsidRPr="0012360D">
        <w:rPr>
          <w:rFonts w:ascii="Book Antiqua" w:eastAsia="Book Antiqua" w:hAnsi="Book Antiqua" w:cs="Book Antiqua"/>
          <w:i/>
          <w:iCs/>
          <w:color w:val="000000"/>
        </w:rPr>
        <w:t xml:space="preserve">Infect </w:t>
      </w:r>
      <w:proofErr w:type="spellStart"/>
      <w:r w:rsidRPr="0012360D">
        <w:rPr>
          <w:rFonts w:ascii="Book Antiqua" w:eastAsia="Book Antiqua" w:hAnsi="Book Antiqua" w:cs="Book Antiqua"/>
          <w:i/>
          <w:iCs/>
          <w:color w:val="000000"/>
        </w:rPr>
        <w:t>Immun</w:t>
      </w:r>
      <w:proofErr w:type="spellEnd"/>
      <w:r w:rsidRPr="0012360D">
        <w:rPr>
          <w:rFonts w:ascii="Book Antiqua" w:eastAsia="Book Antiqua" w:hAnsi="Book Antiqua" w:cs="Book Antiqua"/>
          <w:color w:val="000000"/>
        </w:rPr>
        <w:t xml:space="preserve"> 2010; </w:t>
      </w:r>
      <w:r w:rsidRPr="0012360D">
        <w:rPr>
          <w:rFonts w:ascii="Book Antiqua" w:eastAsia="Book Antiqua" w:hAnsi="Book Antiqua" w:cs="Book Antiqua"/>
          <w:b/>
          <w:bCs/>
          <w:color w:val="000000"/>
        </w:rPr>
        <w:t>78</w:t>
      </w:r>
      <w:r w:rsidRPr="0012360D">
        <w:rPr>
          <w:rFonts w:ascii="Book Antiqua" w:eastAsia="Book Antiqua" w:hAnsi="Book Antiqua" w:cs="Book Antiqua"/>
          <w:color w:val="000000"/>
        </w:rPr>
        <w:t>: 2793-2800 [PMID: 20385753 DOI: 10.1128/IAI.00688-09]</w:t>
      </w:r>
    </w:p>
    <w:p w14:paraId="43B167C7"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14 </w:t>
      </w:r>
      <w:proofErr w:type="spellStart"/>
      <w:r w:rsidRPr="0012360D">
        <w:rPr>
          <w:rFonts w:ascii="Book Antiqua" w:eastAsia="Book Antiqua" w:hAnsi="Book Antiqua" w:cs="Book Antiqua"/>
          <w:b/>
          <w:bCs/>
          <w:color w:val="000000"/>
        </w:rPr>
        <w:t>Elloumi</w:t>
      </w:r>
      <w:proofErr w:type="spellEnd"/>
      <w:r w:rsidRPr="0012360D">
        <w:rPr>
          <w:rFonts w:ascii="Book Antiqua" w:eastAsia="Book Antiqua" w:hAnsi="Book Antiqua" w:cs="Book Antiqua"/>
          <w:b/>
          <w:bCs/>
          <w:color w:val="000000"/>
        </w:rPr>
        <w:t xml:space="preserve"> HZ</w:t>
      </w:r>
      <w:r w:rsidRPr="0012360D">
        <w:rPr>
          <w:rFonts w:ascii="Book Antiqua" w:eastAsia="Book Antiqua" w:hAnsi="Book Antiqua" w:cs="Book Antiqua"/>
          <w:color w:val="000000"/>
        </w:rPr>
        <w:t xml:space="preserve">, Holland SM. Complex regulation of human cathelicidin gene expression: novel splice variants and 5'UTR negative regulatory element. </w:t>
      </w:r>
      <w:r w:rsidRPr="0012360D">
        <w:rPr>
          <w:rFonts w:ascii="Book Antiqua" w:eastAsia="Book Antiqua" w:hAnsi="Book Antiqua" w:cs="Book Antiqua"/>
          <w:i/>
          <w:iCs/>
          <w:color w:val="000000"/>
        </w:rPr>
        <w:t>Mol Immunol</w:t>
      </w:r>
      <w:r w:rsidRPr="0012360D">
        <w:rPr>
          <w:rFonts w:ascii="Book Antiqua" w:eastAsia="Book Antiqua" w:hAnsi="Book Antiqua" w:cs="Book Antiqua"/>
          <w:color w:val="000000"/>
        </w:rPr>
        <w:t xml:space="preserve"> 2008; </w:t>
      </w:r>
      <w:r w:rsidRPr="0012360D">
        <w:rPr>
          <w:rFonts w:ascii="Book Antiqua" w:eastAsia="Book Antiqua" w:hAnsi="Book Antiqua" w:cs="Book Antiqua"/>
          <w:b/>
          <w:bCs/>
          <w:color w:val="000000"/>
        </w:rPr>
        <w:t>45</w:t>
      </w:r>
      <w:r w:rsidRPr="0012360D">
        <w:rPr>
          <w:rFonts w:ascii="Book Antiqua" w:eastAsia="Book Antiqua" w:hAnsi="Book Antiqua" w:cs="Book Antiqua"/>
          <w:color w:val="000000"/>
        </w:rPr>
        <w:t>: 204-217 [PMID: 17709140 DOI: 10.1016/j.molimm.2007.04.023]</w:t>
      </w:r>
    </w:p>
    <w:p w14:paraId="07E71423"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15 </w:t>
      </w:r>
      <w:r w:rsidRPr="0012360D">
        <w:rPr>
          <w:rFonts w:ascii="Book Antiqua" w:eastAsia="Book Antiqua" w:hAnsi="Book Antiqua" w:cs="Book Antiqua"/>
          <w:b/>
          <w:bCs/>
          <w:color w:val="000000"/>
        </w:rPr>
        <w:t>Gennaro R</w:t>
      </w:r>
      <w:r w:rsidRPr="0012360D">
        <w:rPr>
          <w:rFonts w:ascii="Book Antiqua" w:eastAsia="Book Antiqua" w:hAnsi="Book Antiqua" w:cs="Book Antiqua"/>
          <w:color w:val="000000"/>
        </w:rPr>
        <w:t xml:space="preserve">, Zanetti M. Structural features and biological activities of the cathelicidin-derived antimicrobial peptides. </w:t>
      </w:r>
      <w:r w:rsidRPr="0012360D">
        <w:rPr>
          <w:rFonts w:ascii="Book Antiqua" w:eastAsia="Book Antiqua" w:hAnsi="Book Antiqua" w:cs="Book Antiqua"/>
          <w:i/>
          <w:iCs/>
          <w:color w:val="000000"/>
        </w:rPr>
        <w:t>Biopolymers</w:t>
      </w:r>
      <w:r w:rsidRPr="0012360D">
        <w:rPr>
          <w:rFonts w:ascii="Book Antiqua" w:eastAsia="Book Antiqua" w:hAnsi="Book Antiqua" w:cs="Book Antiqua"/>
          <w:color w:val="000000"/>
        </w:rPr>
        <w:t xml:space="preserve"> 2000; </w:t>
      </w:r>
      <w:r w:rsidRPr="0012360D">
        <w:rPr>
          <w:rFonts w:ascii="Book Antiqua" w:eastAsia="Book Antiqua" w:hAnsi="Book Antiqua" w:cs="Book Antiqua"/>
          <w:b/>
          <w:bCs/>
          <w:color w:val="000000"/>
        </w:rPr>
        <w:t>55</w:t>
      </w:r>
      <w:r w:rsidRPr="0012360D">
        <w:rPr>
          <w:rFonts w:ascii="Book Antiqua" w:eastAsia="Book Antiqua" w:hAnsi="Book Antiqua" w:cs="Book Antiqua"/>
          <w:color w:val="000000"/>
        </w:rPr>
        <w:t>: 31-49 [PMID: 10931440 DOI: 10.1002/1097-0282(2000)55:1&lt;31:</w:t>
      </w:r>
      <w:proofErr w:type="gramStart"/>
      <w:r w:rsidRPr="0012360D">
        <w:rPr>
          <w:rFonts w:ascii="Book Antiqua" w:eastAsia="Book Antiqua" w:hAnsi="Book Antiqua" w:cs="Book Antiqua"/>
          <w:color w:val="000000"/>
        </w:rPr>
        <w:t>:AID</w:t>
      </w:r>
      <w:proofErr w:type="gramEnd"/>
      <w:r w:rsidRPr="0012360D">
        <w:rPr>
          <w:rFonts w:ascii="Book Antiqua" w:eastAsia="Book Antiqua" w:hAnsi="Book Antiqua" w:cs="Book Antiqua"/>
          <w:color w:val="000000"/>
        </w:rPr>
        <w:t>-BIP40&gt;3.0.CO;2-9]</w:t>
      </w:r>
    </w:p>
    <w:p w14:paraId="46FC4A32"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16 </w:t>
      </w:r>
      <w:proofErr w:type="spellStart"/>
      <w:r w:rsidRPr="0012360D">
        <w:rPr>
          <w:rFonts w:ascii="Book Antiqua" w:eastAsia="Book Antiqua" w:hAnsi="Book Antiqua" w:cs="Book Antiqua"/>
          <w:b/>
          <w:bCs/>
          <w:color w:val="000000"/>
        </w:rPr>
        <w:t>Hase</w:t>
      </w:r>
      <w:proofErr w:type="spellEnd"/>
      <w:r w:rsidRPr="0012360D">
        <w:rPr>
          <w:rFonts w:ascii="Book Antiqua" w:eastAsia="Book Antiqua" w:hAnsi="Book Antiqua" w:cs="Book Antiqua"/>
          <w:b/>
          <w:bCs/>
          <w:color w:val="000000"/>
        </w:rPr>
        <w:t xml:space="preserve"> K</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Eckmann</w:t>
      </w:r>
      <w:proofErr w:type="spellEnd"/>
      <w:r w:rsidRPr="0012360D">
        <w:rPr>
          <w:rFonts w:ascii="Book Antiqua" w:eastAsia="Book Antiqua" w:hAnsi="Book Antiqua" w:cs="Book Antiqua"/>
          <w:color w:val="000000"/>
        </w:rPr>
        <w:t xml:space="preserve"> L, Leopard JD, </w:t>
      </w:r>
      <w:proofErr w:type="spellStart"/>
      <w:r w:rsidRPr="0012360D">
        <w:rPr>
          <w:rFonts w:ascii="Book Antiqua" w:eastAsia="Book Antiqua" w:hAnsi="Book Antiqua" w:cs="Book Antiqua"/>
          <w:color w:val="000000"/>
        </w:rPr>
        <w:t>Varki</w:t>
      </w:r>
      <w:proofErr w:type="spellEnd"/>
      <w:r w:rsidRPr="0012360D">
        <w:rPr>
          <w:rFonts w:ascii="Book Antiqua" w:eastAsia="Book Antiqua" w:hAnsi="Book Antiqua" w:cs="Book Antiqua"/>
          <w:color w:val="000000"/>
        </w:rPr>
        <w:t xml:space="preserve"> N, </w:t>
      </w:r>
      <w:proofErr w:type="spellStart"/>
      <w:r w:rsidRPr="0012360D">
        <w:rPr>
          <w:rFonts w:ascii="Book Antiqua" w:eastAsia="Book Antiqua" w:hAnsi="Book Antiqua" w:cs="Book Antiqua"/>
          <w:color w:val="000000"/>
        </w:rPr>
        <w:t>Kagnoff</w:t>
      </w:r>
      <w:proofErr w:type="spellEnd"/>
      <w:r w:rsidRPr="0012360D">
        <w:rPr>
          <w:rFonts w:ascii="Book Antiqua" w:eastAsia="Book Antiqua" w:hAnsi="Book Antiqua" w:cs="Book Antiqua"/>
          <w:color w:val="000000"/>
        </w:rPr>
        <w:t xml:space="preserve"> MF. Cell differentiation is a key determinant of cathelicidin LL-37/human cationic antimicrobial protein 18 expression by human colon epithelium. </w:t>
      </w:r>
      <w:r w:rsidRPr="0012360D">
        <w:rPr>
          <w:rFonts w:ascii="Book Antiqua" w:eastAsia="Book Antiqua" w:hAnsi="Book Antiqua" w:cs="Book Antiqua"/>
          <w:i/>
          <w:iCs/>
          <w:color w:val="000000"/>
        </w:rPr>
        <w:t xml:space="preserve">Infect </w:t>
      </w:r>
      <w:proofErr w:type="spellStart"/>
      <w:r w:rsidRPr="0012360D">
        <w:rPr>
          <w:rFonts w:ascii="Book Antiqua" w:eastAsia="Book Antiqua" w:hAnsi="Book Antiqua" w:cs="Book Antiqua"/>
          <w:i/>
          <w:iCs/>
          <w:color w:val="000000"/>
        </w:rPr>
        <w:t>Immun</w:t>
      </w:r>
      <w:proofErr w:type="spellEnd"/>
      <w:r w:rsidRPr="0012360D">
        <w:rPr>
          <w:rFonts w:ascii="Book Antiqua" w:eastAsia="Book Antiqua" w:hAnsi="Book Antiqua" w:cs="Book Antiqua"/>
          <w:color w:val="000000"/>
        </w:rPr>
        <w:t xml:space="preserve"> 2002; </w:t>
      </w:r>
      <w:r w:rsidRPr="0012360D">
        <w:rPr>
          <w:rFonts w:ascii="Book Antiqua" w:eastAsia="Book Antiqua" w:hAnsi="Book Antiqua" w:cs="Book Antiqua"/>
          <w:b/>
          <w:bCs/>
          <w:color w:val="000000"/>
        </w:rPr>
        <w:t>70</w:t>
      </w:r>
      <w:r w:rsidRPr="0012360D">
        <w:rPr>
          <w:rFonts w:ascii="Book Antiqua" w:eastAsia="Book Antiqua" w:hAnsi="Book Antiqua" w:cs="Book Antiqua"/>
          <w:color w:val="000000"/>
        </w:rPr>
        <w:t>: 953-963 [PMID: 11796631 DOI: 10.1128/iai.70.2.953-963.2002]</w:t>
      </w:r>
    </w:p>
    <w:p w14:paraId="57B744F1"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17 </w:t>
      </w:r>
      <w:r w:rsidRPr="0012360D">
        <w:rPr>
          <w:rFonts w:ascii="Book Antiqua" w:eastAsia="Book Antiqua" w:hAnsi="Book Antiqua" w:cs="Book Antiqua"/>
          <w:b/>
          <w:bCs/>
          <w:color w:val="000000"/>
        </w:rPr>
        <w:t>Yoshioka M</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Fukuishi</w:t>
      </w:r>
      <w:proofErr w:type="spellEnd"/>
      <w:r w:rsidRPr="0012360D">
        <w:rPr>
          <w:rFonts w:ascii="Book Antiqua" w:eastAsia="Book Antiqua" w:hAnsi="Book Antiqua" w:cs="Book Antiqua"/>
          <w:color w:val="000000"/>
        </w:rPr>
        <w:t xml:space="preserve"> N, Kubo Y, </w:t>
      </w:r>
      <w:proofErr w:type="spellStart"/>
      <w:r w:rsidRPr="0012360D">
        <w:rPr>
          <w:rFonts w:ascii="Book Antiqua" w:eastAsia="Book Antiqua" w:hAnsi="Book Antiqua" w:cs="Book Antiqua"/>
          <w:color w:val="000000"/>
        </w:rPr>
        <w:t>Yamanobe</w:t>
      </w:r>
      <w:proofErr w:type="spellEnd"/>
      <w:r w:rsidRPr="0012360D">
        <w:rPr>
          <w:rFonts w:ascii="Book Antiqua" w:eastAsia="Book Antiqua" w:hAnsi="Book Antiqua" w:cs="Book Antiqua"/>
          <w:color w:val="000000"/>
        </w:rPr>
        <w:t xml:space="preserve"> H, </w:t>
      </w:r>
      <w:proofErr w:type="spellStart"/>
      <w:r w:rsidRPr="0012360D">
        <w:rPr>
          <w:rFonts w:ascii="Book Antiqua" w:eastAsia="Book Antiqua" w:hAnsi="Book Antiqua" w:cs="Book Antiqua"/>
          <w:color w:val="000000"/>
        </w:rPr>
        <w:t>Ohsaki</w:t>
      </w:r>
      <w:proofErr w:type="spellEnd"/>
      <w:r w:rsidRPr="0012360D">
        <w:rPr>
          <w:rFonts w:ascii="Book Antiqua" w:eastAsia="Book Antiqua" w:hAnsi="Book Antiqua" w:cs="Book Antiqua"/>
          <w:color w:val="000000"/>
        </w:rPr>
        <w:t xml:space="preserve"> K, Kawasoe Y, Murata M, </w:t>
      </w:r>
      <w:proofErr w:type="spellStart"/>
      <w:r w:rsidRPr="0012360D">
        <w:rPr>
          <w:rFonts w:ascii="Book Antiqua" w:eastAsia="Book Antiqua" w:hAnsi="Book Antiqua" w:cs="Book Antiqua"/>
          <w:color w:val="000000"/>
        </w:rPr>
        <w:t>Ishizumi</w:t>
      </w:r>
      <w:proofErr w:type="spellEnd"/>
      <w:r w:rsidRPr="0012360D">
        <w:rPr>
          <w:rFonts w:ascii="Book Antiqua" w:eastAsia="Book Antiqua" w:hAnsi="Book Antiqua" w:cs="Book Antiqua"/>
          <w:color w:val="000000"/>
        </w:rPr>
        <w:t xml:space="preserve"> A, Nishii Y, Matsui N, Akagi M. Human cathelicidin CAP18/LL-37 changes mast cell function toward innate immunity. </w:t>
      </w:r>
      <w:r w:rsidRPr="0012360D">
        <w:rPr>
          <w:rFonts w:ascii="Book Antiqua" w:eastAsia="Book Antiqua" w:hAnsi="Book Antiqua" w:cs="Book Antiqua"/>
          <w:i/>
          <w:iCs/>
          <w:color w:val="000000"/>
        </w:rPr>
        <w:t>Biol Pharm Bull</w:t>
      </w:r>
      <w:r w:rsidRPr="0012360D">
        <w:rPr>
          <w:rFonts w:ascii="Book Antiqua" w:eastAsia="Book Antiqua" w:hAnsi="Book Antiqua" w:cs="Book Antiqua"/>
          <w:color w:val="000000"/>
        </w:rPr>
        <w:t xml:space="preserve"> 2008; </w:t>
      </w:r>
      <w:r w:rsidRPr="0012360D">
        <w:rPr>
          <w:rFonts w:ascii="Book Antiqua" w:eastAsia="Book Antiqua" w:hAnsi="Book Antiqua" w:cs="Book Antiqua"/>
          <w:b/>
          <w:bCs/>
          <w:color w:val="000000"/>
        </w:rPr>
        <w:t>31</w:t>
      </w:r>
      <w:r w:rsidRPr="0012360D">
        <w:rPr>
          <w:rFonts w:ascii="Book Antiqua" w:eastAsia="Book Antiqua" w:hAnsi="Book Antiqua" w:cs="Book Antiqua"/>
          <w:color w:val="000000"/>
        </w:rPr>
        <w:t>: 212-216 [PMID: 18239275 DOI: 10.1248/bpb.31.212]</w:t>
      </w:r>
    </w:p>
    <w:p w14:paraId="2CDCB728"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18 </w:t>
      </w:r>
      <w:proofErr w:type="spellStart"/>
      <w:r w:rsidRPr="0012360D">
        <w:rPr>
          <w:rFonts w:ascii="Book Antiqua" w:eastAsia="Book Antiqua" w:hAnsi="Book Antiqua" w:cs="Book Antiqua"/>
          <w:b/>
          <w:bCs/>
          <w:color w:val="000000"/>
        </w:rPr>
        <w:t>Schauber</w:t>
      </w:r>
      <w:proofErr w:type="spellEnd"/>
      <w:r w:rsidRPr="0012360D">
        <w:rPr>
          <w:rFonts w:ascii="Book Antiqua" w:eastAsia="Book Antiqua" w:hAnsi="Book Antiqua" w:cs="Book Antiqua"/>
          <w:b/>
          <w:bCs/>
          <w:color w:val="000000"/>
        </w:rPr>
        <w:t xml:space="preserve"> J</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Rieger</w:t>
      </w:r>
      <w:proofErr w:type="spellEnd"/>
      <w:r w:rsidRPr="0012360D">
        <w:rPr>
          <w:rFonts w:ascii="Book Antiqua" w:eastAsia="Book Antiqua" w:hAnsi="Book Antiqua" w:cs="Book Antiqua"/>
          <w:color w:val="000000"/>
        </w:rPr>
        <w:t xml:space="preserve"> D, </w:t>
      </w:r>
      <w:proofErr w:type="spellStart"/>
      <w:r w:rsidRPr="0012360D">
        <w:rPr>
          <w:rFonts w:ascii="Book Antiqua" w:eastAsia="Book Antiqua" w:hAnsi="Book Antiqua" w:cs="Book Antiqua"/>
          <w:color w:val="000000"/>
        </w:rPr>
        <w:t>Weiler</w:t>
      </w:r>
      <w:proofErr w:type="spellEnd"/>
      <w:r w:rsidRPr="0012360D">
        <w:rPr>
          <w:rFonts w:ascii="Book Antiqua" w:eastAsia="Book Antiqua" w:hAnsi="Book Antiqua" w:cs="Book Antiqua"/>
          <w:color w:val="000000"/>
        </w:rPr>
        <w:t xml:space="preserve"> F, </w:t>
      </w:r>
      <w:proofErr w:type="spellStart"/>
      <w:r w:rsidRPr="0012360D">
        <w:rPr>
          <w:rFonts w:ascii="Book Antiqua" w:eastAsia="Book Antiqua" w:hAnsi="Book Antiqua" w:cs="Book Antiqua"/>
          <w:color w:val="000000"/>
        </w:rPr>
        <w:t>Wehkamp</w:t>
      </w:r>
      <w:proofErr w:type="spellEnd"/>
      <w:r w:rsidRPr="0012360D">
        <w:rPr>
          <w:rFonts w:ascii="Book Antiqua" w:eastAsia="Book Antiqua" w:hAnsi="Book Antiqua" w:cs="Book Antiqua"/>
          <w:color w:val="000000"/>
        </w:rPr>
        <w:t xml:space="preserve"> J, Eck M, </w:t>
      </w:r>
      <w:proofErr w:type="spellStart"/>
      <w:r w:rsidRPr="0012360D">
        <w:rPr>
          <w:rFonts w:ascii="Book Antiqua" w:eastAsia="Book Antiqua" w:hAnsi="Book Antiqua" w:cs="Book Antiqua"/>
          <w:color w:val="000000"/>
        </w:rPr>
        <w:t>Fellermann</w:t>
      </w:r>
      <w:proofErr w:type="spellEnd"/>
      <w:r w:rsidRPr="0012360D">
        <w:rPr>
          <w:rFonts w:ascii="Book Antiqua" w:eastAsia="Book Antiqua" w:hAnsi="Book Antiqua" w:cs="Book Antiqua"/>
          <w:color w:val="000000"/>
        </w:rPr>
        <w:t xml:space="preserve"> K, </w:t>
      </w:r>
      <w:proofErr w:type="spellStart"/>
      <w:r w:rsidRPr="0012360D">
        <w:rPr>
          <w:rFonts w:ascii="Book Antiqua" w:eastAsia="Book Antiqua" w:hAnsi="Book Antiqua" w:cs="Book Antiqua"/>
          <w:color w:val="000000"/>
        </w:rPr>
        <w:t>Scheppach</w:t>
      </w:r>
      <w:proofErr w:type="spellEnd"/>
      <w:r w:rsidRPr="0012360D">
        <w:rPr>
          <w:rFonts w:ascii="Book Antiqua" w:eastAsia="Book Antiqua" w:hAnsi="Book Antiqua" w:cs="Book Antiqua"/>
          <w:color w:val="000000"/>
        </w:rPr>
        <w:t xml:space="preserve"> W, Gallo RL, </w:t>
      </w:r>
      <w:proofErr w:type="spellStart"/>
      <w:r w:rsidRPr="0012360D">
        <w:rPr>
          <w:rFonts w:ascii="Book Antiqua" w:eastAsia="Book Antiqua" w:hAnsi="Book Antiqua" w:cs="Book Antiqua"/>
          <w:color w:val="000000"/>
        </w:rPr>
        <w:t>Stange</w:t>
      </w:r>
      <w:proofErr w:type="spellEnd"/>
      <w:r w:rsidRPr="0012360D">
        <w:rPr>
          <w:rFonts w:ascii="Book Antiqua" w:eastAsia="Book Antiqua" w:hAnsi="Book Antiqua" w:cs="Book Antiqua"/>
          <w:color w:val="000000"/>
        </w:rPr>
        <w:t xml:space="preserve"> EF. Heterogeneous expression of human cathelicidin hCAP18/LL-37 in inflammatory bowel diseases. </w:t>
      </w:r>
      <w:r w:rsidRPr="0012360D">
        <w:rPr>
          <w:rFonts w:ascii="Book Antiqua" w:eastAsia="Book Antiqua" w:hAnsi="Book Antiqua" w:cs="Book Antiqua"/>
          <w:i/>
          <w:iCs/>
          <w:color w:val="000000"/>
        </w:rPr>
        <w:t>Eur J Gastroenterol Hepatol</w:t>
      </w:r>
      <w:r w:rsidRPr="0012360D">
        <w:rPr>
          <w:rFonts w:ascii="Book Antiqua" w:eastAsia="Book Antiqua" w:hAnsi="Book Antiqua" w:cs="Book Antiqua"/>
          <w:color w:val="000000"/>
        </w:rPr>
        <w:t xml:space="preserve"> 2006; </w:t>
      </w:r>
      <w:r w:rsidRPr="0012360D">
        <w:rPr>
          <w:rFonts w:ascii="Book Antiqua" w:eastAsia="Book Antiqua" w:hAnsi="Book Antiqua" w:cs="Book Antiqua"/>
          <w:b/>
          <w:bCs/>
          <w:color w:val="000000"/>
        </w:rPr>
        <w:t>18</w:t>
      </w:r>
      <w:r w:rsidRPr="0012360D">
        <w:rPr>
          <w:rFonts w:ascii="Book Antiqua" w:eastAsia="Book Antiqua" w:hAnsi="Book Antiqua" w:cs="Book Antiqua"/>
          <w:color w:val="000000"/>
        </w:rPr>
        <w:t>: 615-621 [PMID: 16702850 DOI: 10.1097/00042737-200606000-00007]</w:t>
      </w:r>
    </w:p>
    <w:p w14:paraId="2A6B38B3"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lastRenderedPageBreak/>
        <w:t xml:space="preserve">19 </w:t>
      </w:r>
      <w:r w:rsidRPr="0012360D">
        <w:rPr>
          <w:rFonts w:ascii="Book Antiqua" w:eastAsia="Book Antiqua" w:hAnsi="Book Antiqua" w:cs="Book Antiqua"/>
          <w:b/>
          <w:bCs/>
          <w:color w:val="000000"/>
        </w:rPr>
        <w:t>Schwab M</w:t>
      </w:r>
      <w:r w:rsidRPr="0012360D">
        <w:rPr>
          <w:rFonts w:ascii="Book Antiqua" w:eastAsia="Book Antiqua" w:hAnsi="Book Antiqua" w:cs="Book Antiqua"/>
          <w:color w:val="000000"/>
        </w:rPr>
        <w:t xml:space="preserve">, Reynders V, </w:t>
      </w:r>
      <w:proofErr w:type="spellStart"/>
      <w:r w:rsidRPr="0012360D">
        <w:rPr>
          <w:rFonts w:ascii="Book Antiqua" w:eastAsia="Book Antiqua" w:hAnsi="Book Antiqua" w:cs="Book Antiqua"/>
          <w:color w:val="000000"/>
        </w:rPr>
        <w:t>Shastri</w:t>
      </w:r>
      <w:proofErr w:type="spellEnd"/>
      <w:r w:rsidRPr="0012360D">
        <w:rPr>
          <w:rFonts w:ascii="Book Antiqua" w:eastAsia="Book Antiqua" w:hAnsi="Book Antiqua" w:cs="Book Antiqua"/>
          <w:color w:val="000000"/>
        </w:rPr>
        <w:t xml:space="preserve"> Y, </w:t>
      </w:r>
      <w:proofErr w:type="spellStart"/>
      <w:r w:rsidRPr="0012360D">
        <w:rPr>
          <w:rFonts w:ascii="Book Antiqua" w:eastAsia="Book Antiqua" w:hAnsi="Book Antiqua" w:cs="Book Antiqua"/>
          <w:color w:val="000000"/>
        </w:rPr>
        <w:t>Loitsch</w:t>
      </w:r>
      <w:proofErr w:type="spellEnd"/>
      <w:r w:rsidRPr="0012360D">
        <w:rPr>
          <w:rFonts w:ascii="Book Antiqua" w:eastAsia="Book Antiqua" w:hAnsi="Book Antiqua" w:cs="Book Antiqua"/>
          <w:color w:val="000000"/>
        </w:rPr>
        <w:t xml:space="preserve"> S, Stein J, </w:t>
      </w:r>
      <w:proofErr w:type="spellStart"/>
      <w:r w:rsidRPr="0012360D">
        <w:rPr>
          <w:rFonts w:ascii="Book Antiqua" w:eastAsia="Book Antiqua" w:hAnsi="Book Antiqua" w:cs="Book Antiqua"/>
          <w:color w:val="000000"/>
        </w:rPr>
        <w:t>Schröder</w:t>
      </w:r>
      <w:proofErr w:type="spellEnd"/>
      <w:r w:rsidRPr="0012360D">
        <w:rPr>
          <w:rFonts w:ascii="Book Antiqua" w:eastAsia="Book Antiqua" w:hAnsi="Book Antiqua" w:cs="Book Antiqua"/>
          <w:color w:val="000000"/>
        </w:rPr>
        <w:t xml:space="preserve"> O. Role of nuclear hormone receptors in butyrate-mediated up-regulation of the antimicrobial peptide cathelicidin in epithelial colorectal cells. </w:t>
      </w:r>
      <w:r w:rsidRPr="0012360D">
        <w:rPr>
          <w:rFonts w:ascii="Book Antiqua" w:eastAsia="Book Antiqua" w:hAnsi="Book Antiqua" w:cs="Book Antiqua"/>
          <w:i/>
          <w:iCs/>
          <w:color w:val="000000"/>
        </w:rPr>
        <w:t>Mol Immunol</w:t>
      </w:r>
      <w:r w:rsidRPr="0012360D">
        <w:rPr>
          <w:rFonts w:ascii="Book Antiqua" w:eastAsia="Book Antiqua" w:hAnsi="Book Antiqua" w:cs="Book Antiqua"/>
          <w:color w:val="000000"/>
        </w:rPr>
        <w:t xml:space="preserve"> 2007; </w:t>
      </w:r>
      <w:r w:rsidRPr="0012360D">
        <w:rPr>
          <w:rFonts w:ascii="Book Antiqua" w:eastAsia="Book Antiqua" w:hAnsi="Book Antiqua" w:cs="Book Antiqua"/>
          <w:b/>
          <w:bCs/>
          <w:color w:val="000000"/>
        </w:rPr>
        <w:t>44</w:t>
      </w:r>
      <w:r w:rsidRPr="0012360D">
        <w:rPr>
          <w:rFonts w:ascii="Book Antiqua" w:eastAsia="Book Antiqua" w:hAnsi="Book Antiqua" w:cs="Book Antiqua"/>
          <w:color w:val="000000"/>
        </w:rPr>
        <w:t>: 2107-2114 [PMID: 17055059 DOI: 10.1016/j.molimm.2006.09.016]</w:t>
      </w:r>
    </w:p>
    <w:p w14:paraId="6E6AE339"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20 </w:t>
      </w:r>
      <w:r w:rsidRPr="0012360D">
        <w:rPr>
          <w:rFonts w:ascii="Book Antiqua" w:eastAsia="Book Antiqua" w:hAnsi="Book Antiqua" w:cs="Book Antiqua"/>
          <w:b/>
          <w:bCs/>
          <w:color w:val="000000"/>
        </w:rPr>
        <w:t>White JH</w:t>
      </w:r>
      <w:r w:rsidRPr="0012360D">
        <w:rPr>
          <w:rFonts w:ascii="Book Antiqua" w:eastAsia="Book Antiqua" w:hAnsi="Book Antiqua" w:cs="Book Antiqua"/>
          <w:color w:val="000000"/>
        </w:rPr>
        <w:t xml:space="preserve">. Vitamin D as an inducer of cathelicidin antimicrobial peptide expression: past, present and future. </w:t>
      </w:r>
      <w:r w:rsidRPr="0012360D">
        <w:rPr>
          <w:rFonts w:ascii="Book Antiqua" w:eastAsia="Book Antiqua" w:hAnsi="Book Antiqua" w:cs="Book Antiqua"/>
          <w:i/>
          <w:iCs/>
          <w:color w:val="000000"/>
        </w:rPr>
        <w:t xml:space="preserve">J Steroid </w:t>
      </w:r>
      <w:proofErr w:type="spellStart"/>
      <w:r w:rsidRPr="0012360D">
        <w:rPr>
          <w:rFonts w:ascii="Book Antiqua" w:eastAsia="Book Antiqua" w:hAnsi="Book Antiqua" w:cs="Book Antiqua"/>
          <w:i/>
          <w:iCs/>
          <w:color w:val="000000"/>
        </w:rPr>
        <w:t>Biochem</w:t>
      </w:r>
      <w:proofErr w:type="spellEnd"/>
      <w:r w:rsidRPr="0012360D">
        <w:rPr>
          <w:rFonts w:ascii="Book Antiqua" w:eastAsia="Book Antiqua" w:hAnsi="Book Antiqua" w:cs="Book Antiqua"/>
          <w:i/>
          <w:iCs/>
          <w:color w:val="000000"/>
        </w:rPr>
        <w:t xml:space="preserve"> </w:t>
      </w:r>
      <w:proofErr w:type="spellStart"/>
      <w:r w:rsidRPr="0012360D">
        <w:rPr>
          <w:rFonts w:ascii="Book Antiqua" w:eastAsia="Book Antiqua" w:hAnsi="Book Antiqua" w:cs="Book Antiqua"/>
          <w:i/>
          <w:iCs/>
          <w:color w:val="000000"/>
        </w:rPr>
        <w:t>Mol</w:t>
      </w:r>
      <w:proofErr w:type="spellEnd"/>
      <w:r w:rsidRPr="0012360D">
        <w:rPr>
          <w:rFonts w:ascii="Book Antiqua" w:eastAsia="Book Antiqua" w:hAnsi="Book Antiqua" w:cs="Book Antiqua"/>
          <w:i/>
          <w:iCs/>
          <w:color w:val="000000"/>
        </w:rPr>
        <w:t xml:space="preserve"> </w:t>
      </w:r>
      <w:proofErr w:type="spellStart"/>
      <w:r w:rsidRPr="0012360D">
        <w:rPr>
          <w:rFonts w:ascii="Book Antiqua" w:eastAsia="Book Antiqua" w:hAnsi="Book Antiqua" w:cs="Book Antiqua"/>
          <w:i/>
          <w:iCs/>
          <w:color w:val="000000"/>
        </w:rPr>
        <w:t>Biol</w:t>
      </w:r>
      <w:proofErr w:type="spellEnd"/>
      <w:r w:rsidRPr="0012360D">
        <w:rPr>
          <w:rFonts w:ascii="Book Antiqua" w:eastAsia="Book Antiqua" w:hAnsi="Book Antiqua" w:cs="Book Antiqua"/>
          <w:color w:val="000000"/>
        </w:rPr>
        <w:t xml:space="preserve"> 2010; </w:t>
      </w:r>
      <w:r w:rsidRPr="0012360D">
        <w:rPr>
          <w:rFonts w:ascii="Book Antiqua" w:eastAsia="Book Antiqua" w:hAnsi="Book Antiqua" w:cs="Book Antiqua"/>
          <w:b/>
          <w:bCs/>
          <w:color w:val="000000"/>
        </w:rPr>
        <w:t>121</w:t>
      </w:r>
      <w:r w:rsidRPr="0012360D">
        <w:rPr>
          <w:rFonts w:ascii="Book Antiqua" w:eastAsia="Book Antiqua" w:hAnsi="Book Antiqua" w:cs="Book Antiqua"/>
          <w:color w:val="000000"/>
        </w:rPr>
        <w:t>: 234-238 [PMID: 20302931 DOI: 10.1016/j.jsbmb.2010.03.034]</w:t>
      </w:r>
    </w:p>
    <w:p w14:paraId="159BE464"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21 </w:t>
      </w:r>
      <w:proofErr w:type="spellStart"/>
      <w:r w:rsidRPr="0012360D">
        <w:rPr>
          <w:rFonts w:ascii="Book Antiqua" w:eastAsia="Book Antiqua" w:hAnsi="Book Antiqua" w:cs="Book Antiqua"/>
          <w:b/>
          <w:bCs/>
          <w:color w:val="000000"/>
        </w:rPr>
        <w:t>Gubatan</w:t>
      </w:r>
      <w:proofErr w:type="spellEnd"/>
      <w:r w:rsidRPr="0012360D">
        <w:rPr>
          <w:rFonts w:ascii="Book Antiqua" w:eastAsia="Book Antiqua" w:hAnsi="Book Antiqua" w:cs="Book Antiqua"/>
          <w:b/>
          <w:bCs/>
          <w:color w:val="000000"/>
        </w:rPr>
        <w:t xml:space="preserve"> J</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Mehigan</w:t>
      </w:r>
      <w:proofErr w:type="spellEnd"/>
      <w:r w:rsidRPr="0012360D">
        <w:rPr>
          <w:rFonts w:ascii="Book Antiqua" w:eastAsia="Book Antiqua" w:hAnsi="Book Antiqua" w:cs="Book Antiqua"/>
          <w:color w:val="000000"/>
        </w:rPr>
        <w:t xml:space="preserve"> GA, Villegas F, </w:t>
      </w:r>
      <w:proofErr w:type="spellStart"/>
      <w:r w:rsidRPr="0012360D">
        <w:rPr>
          <w:rFonts w:ascii="Book Antiqua" w:eastAsia="Book Antiqua" w:hAnsi="Book Antiqua" w:cs="Book Antiqua"/>
          <w:color w:val="000000"/>
        </w:rPr>
        <w:t>Mitsuhashi</w:t>
      </w:r>
      <w:proofErr w:type="spellEnd"/>
      <w:r w:rsidRPr="0012360D">
        <w:rPr>
          <w:rFonts w:ascii="Book Antiqua" w:eastAsia="Book Antiqua" w:hAnsi="Book Antiqua" w:cs="Book Antiqua"/>
          <w:color w:val="000000"/>
        </w:rPr>
        <w:t xml:space="preserve"> S, </w:t>
      </w:r>
      <w:proofErr w:type="spellStart"/>
      <w:r w:rsidRPr="0012360D">
        <w:rPr>
          <w:rFonts w:ascii="Book Antiqua" w:eastAsia="Book Antiqua" w:hAnsi="Book Antiqua" w:cs="Book Antiqua"/>
          <w:color w:val="000000"/>
        </w:rPr>
        <w:t>Longhi</w:t>
      </w:r>
      <w:proofErr w:type="spellEnd"/>
      <w:r w:rsidRPr="0012360D">
        <w:rPr>
          <w:rFonts w:ascii="Book Antiqua" w:eastAsia="Book Antiqua" w:hAnsi="Book Antiqua" w:cs="Book Antiqua"/>
          <w:color w:val="000000"/>
        </w:rPr>
        <w:t xml:space="preserve"> MS, </w:t>
      </w:r>
      <w:proofErr w:type="spellStart"/>
      <w:r w:rsidRPr="0012360D">
        <w:rPr>
          <w:rFonts w:ascii="Book Antiqua" w:eastAsia="Book Antiqua" w:hAnsi="Book Antiqua" w:cs="Book Antiqua"/>
          <w:color w:val="000000"/>
        </w:rPr>
        <w:t>Malvar</w:t>
      </w:r>
      <w:proofErr w:type="spellEnd"/>
      <w:r w:rsidRPr="0012360D">
        <w:rPr>
          <w:rFonts w:ascii="Book Antiqua" w:eastAsia="Book Antiqua" w:hAnsi="Book Antiqua" w:cs="Book Antiqua"/>
          <w:color w:val="000000"/>
        </w:rPr>
        <w:t xml:space="preserve"> G, </w:t>
      </w:r>
      <w:proofErr w:type="spellStart"/>
      <w:r w:rsidRPr="0012360D">
        <w:rPr>
          <w:rFonts w:ascii="Book Antiqua" w:eastAsia="Book Antiqua" w:hAnsi="Book Antiqua" w:cs="Book Antiqua"/>
          <w:color w:val="000000"/>
        </w:rPr>
        <w:t>Csizmadia</w:t>
      </w:r>
      <w:proofErr w:type="spellEnd"/>
      <w:r w:rsidRPr="0012360D">
        <w:rPr>
          <w:rFonts w:ascii="Book Antiqua" w:eastAsia="Book Antiqua" w:hAnsi="Book Antiqua" w:cs="Book Antiqua"/>
          <w:color w:val="000000"/>
        </w:rPr>
        <w:t xml:space="preserve"> E, Robson S, Moss AC. Cathelicidin Mediates a Protective Role of Vitamin D in Ulcerative Colitis and Human Colonic Epithelial Cells. </w:t>
      </w:r>
      <w:proofErr w:type="spellStart"/>
      <w:r w:rsidRPr="0012360D">
        <w:rPr>
          <w:rFonts w:ascii="Book Antiqua" w:eastAsia="Book Antiqua" w:hAnsi="Book Antiqua" w:cs="Book Antiqua"/>
          <w:i/>
          <w:iCs/>
          <w:color w:val="000000"/>
        </w:rPr>
        <w:t>Inflamm</w:t>
      </w:r>
      <w:proofErr w:type="spellEnd"/>
      <w:r w:rsidRPr="0012360D">
        <w:rPr>
          <w:rFonts w:ascii="Book Antiqua" w:eastAsia="Book Antiqua" w:hAnsi="Book Antiqua" w:cs="Book Antiqua"/>
          <w:i/>
          <w:iCs/>
          <w:color w:val="000000"/>
        </w:rPr>
        <w:t xml:space="preserve"> Bowel Dis</w:t>
      </w:r>
      <w:r w:rsidRPr="0012360D">
        <w:rPr>
          <w:rFonts w:ascii="Book Antiqua" w:eastAsia="Book Antiqua" w:hAnsi="Book Antiqua" w:cs="Book Antiqua"/>
          <w:color w:val="000000"/>
        </w:rPr>
        <w:t xml:space="preserve"> 2020; </w:t>
      </w:r>
      <w:r w:rsidRPr="0012360D">
        <w:rPr>
          <w:rFonts w:ascii="Book Antiqua" w:eastAsia="Book Antiqua" w:hAnsi="Book Antiqua" w:cs="Book Antiqua"/>
          <w:b/>
          <w:bCs/>
          <w:color w:val="000000"/>
        </w:rPr>
        <w:t>26</w:t>
      </w:r>
      <w:r w:rsidRPr="0012360D">
        <w:rPr>
          <w:rFonts w:ascii="Book Antiqua" w:eastAsia="Book Antiqua" w:hAnsi="Book Antiqua" w:cs="Book Antiqua"/>
          <w:color w:val="000000"/>
        </w:rPr>
        <w:t>: 885-897 [PMID: 31955203 DOI: 10.1093/</w:t>
      </w:r>
      <w:proofErr w:type="spellStart"/>
      <w:r w:rsidRPr="0012360D">
        <w:rPr>
          <w:rFonts w:ascii="Book Antiqua" w:eastAsia="Book Antiqua" w:hAnsi="Book Antiqua" w:cs="Book Antiqua"/>
          <w:color w:val="000000"/>
        </w:rPr>
        <w:t>ibd</w:t>
      </w:r>
      <w:proofErr w:type="spellEnd"/>
      <w:r w:rsidRPr="0012360D">
        <w:rPr>
          <w:rFonts w:ascii="Book Antiqua" w:eastAsia="Book Antiqua" w:hAnsi="Book Antiqua" w:cs="Book Antiqua"/>
          <w:color w:val="000000"/>
        </w:rPr>
        <w:t>/izz330]</w:t>
      </w:r>
    </w:p>
    <w:p w14:paraId="18958C59"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22 </w:t>
      </w:r>
      <w:r w:rsidRPr="0012360D">
        <w:rPr>
          <w:rFonts w:ascii="Book Antiqua" w:eastAsia="Book Antiqua" w:hAnsi="Book Antiqua" w:cs="Book Antiqua"/>
          <w:b/>
          <w:bCs/>
          <w:color w:val="000000"/>
        </w:rPr>
        <w:t>Zhang L</w:t>
      </w:r>
      <w:r w:rsidRPr="0012360D">
        <w:rPr>
          <w:rFonts w:ascii="Book Antiqua" w:eastAsia="Book Antiqua" w:hAnsi="Book Antiqua" w:cs="Book Antiqua"/>
          <w:color w:val="000000"/>
        </w:rPr>
        <w:t xml:space="preserve">, Yu J, Wong CC, Ling TK, Li ZJ, Chan KM, Ren SX, Shen J, Chan RL, Lee CC, Li MS, Cheng AS, To KF, Gallo RL, Sung JJ, Wu WK, Cho CH. Cathelicidin protects against Helicobacter pylori colonization and the associated gastritis in mice. </w:t>
      </w:r>
      <w:r w:rsidRPr="0012360D">
        <w:rPr>
          <w:rFonts w:ascii="Book Antiqua" w:eastAsia="Book Antiqua" w:hAnsi="Book Antiqua" w:cs="Book Antiqua"/>
          <w:i/>
          <w:iCs/>
          <w:color w:val="000000"/>
        </w:rPr>
        <w:t xml:space="preserve">Gene </w:t>
      </w:r>
      <w:proofErr w:type="spellStart"/>
      <w:r w:rsidRPr="0012360D">
        <w:rPr>
          <w:rFonts w:ascii="Book Antiqua" w:eastAsia="Book Antiqua" w:hAnsi="Book Antiqua" w:cs="Book Antiqua"/>
          <w:i/>
          <w:iCs/>
          <w:color w:val="000000"/>
        </w:rPr>
        <w:t>Ther</w:t>
      </w:r>
      <w:proofErr w:type="spellEnd"/>
      <w:r w:rsidRPr="0012360D">
        <w:rPr>
          <w:rFonts w:ascii="Book Antiqua" w:eastAsia="Book Antiqua" w:hAnsi="Book Antiqua" w:cs="Book Antiqua"/>
          <w:color w:val="000000"/>
        </w:rPr>
        <w:t xml:space="preserve"> 2013; </w:t>
      </w:r>
      <w:r w:rsidRPr="0012360D">
        <w:rPr>
          <w:rFonts w:ascii="Book Antiqua" w:eastAsia="Book Antiqua" w:hAnsi="Book Antiqua" w:cs="Book Antiqua"/>
          <w:b/>
          <w:bCs/>
          <w:color w:val="000000"/>
        </w:rPr>
        <w:t>20</w:t>
      </w:r>
      <w:r w:rsidRPr="0012360D">
        <w:rPr>
          <w:rFonts w:ascii="Book Antiqua" w:eastAsia="Book Antiqua" w:hAnsi="Book Antiqua" w:cs="Book Antiqua"/>
          <w:color w:val="000000"/>
        </w:rPr>
        <w:t>: 751-760 [PMID: 23254369 DOI: 10.1038/gt.2012.92]</w:t>
      </w:r>
    </w:p>
    <w:p w14:paraId="3C35F8C4"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23 </w:t>
      </w:r>
      <w:r w:rsidRPr="0012360D">
        <w:rPr>
          <w:rFonts w:ascii="Book Antiqua" w:eastAsia="Book Antiqua" w:hAnsi="Book Antiqua" w:cs="Book Antiqua"/>
          <w:b/>
          <w:bCs/>
          <w:color w:val="000000"/>
        </w:rPr>
        <w:t>Cash HL</w:t>
      </w:r>
      <w:r w:rsidRPr="0012360D">
        <w:rPr>
          <w:rFonts w:ascii="Book Antiqua" w:eastAsia="Book Antiqua" w:hAnsi="Book Antiqua" w:cs="Book Antiqua"/>
          <w:color w:val="000000"/>
        </w:rPr>
        <w:t xml:space="preserve">, Whitham CV, Behrendt CL, Hooper LV. Symbiotic bacteria direct expression of an intestinal bactericidal lectin. </w:t>
      </w:r>
      <w:r w:rsidRPr="0012360D">
        <w:rPr>
          <w:rFonts w:ascii="Book Antiqua" w:eastAsia="Book Antiqua" w:hAnsi="Book Antiqua" w:cs="Book Antiqua"/>
          <w:i/>
          <w:iCs/>
          <w:color w:val="000000"/>
        </w:rPr>
        <w:t>Science</w:t>
      </w:r>
      <w:r w:rsidRPr="0012360D">
        <w:rPr>
          <w:rFonts w:ascii="Book Antiqua" w:eastAsia="Book Antiqua" w:hAnsi="Book Antiqua" w:cs="Book Antiqua"/>
          <w:color w:val="000000"/>
        </w:rPr>
        <w:t xml:space="preserve"> 2006; </w:t>
      </w:r>
      <w:r w:rsidRPr="0012360D">
        <w:rPr>
          <w:rFonts w:ascii="Book Antiqua" w:eastAsia="Book Antiqua" w:hAnsi="Book Antiqua" w:cs="Book Antiqua"/>
          <w:b/>
          <w:bCs/>
          <w:color w:val="000000"/>
        </w:rPr>
        <w:t>313</w:t>
      </w:r>
      <w:r w:rsidRPr="0012360D">
        <w:rPr>
          <w:rFonts w:ascii="Book Antiqua" w:eastAsia="Book Antiqua" w:hAnsi="Book Antiqua" w:cs="Book Antiqua"/>
          <w:color w:val="000000"/>
        </w:rPr>
        <w:t>: 1126-1130 [PMID: 16931762 DOI: 10.1126/science.1127119]</w:t>
      </w:r>
    </w:p>
    <w:p w14:paraId="7D954726"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24 </w:t>
      </w:r>
      <w:r w:rsidRPr="0012360D">
        <w:rPr>
          <w:rFonts w:ascii="Book Antiqua" w:eastAsia="Book Antiqua" w:hAnsi="Book Antiqua" w:cs="Book Antiqua"/>
          <w:b/>
          <w:bCs/>
          <w:color w:val="000000"/>
        </w:rPr>
        <w:t>Christa L</w:t>
      </w:r>
      <w:r w:rsidRPr="0012360D">
        <w:rPr>
          <w:rFonts w:ascii="Book Antiqua" w:eastAsia="Book Antiqua" w:hAnsi="Book Antiqua" w:cs="Book Antiqua"/>
          <w:color w:val="000000"/>
        </w:rPr>
        <w:t xml:space="preserve">, Carnot F, Simon MT, </w:t>
      </w:r>
      <w:proofErr w:type="spellStart"/>
      <w:r w:rsidRPr="0012360D">
        <w:rPr>
          <w:rFonts w:ascii="Book Antiqua" w:eastAsia="Book Antiqua" w:hAnsi="Book Antiqua" w:cs="Book Antiqua"/>
          <w:color w:val="000000"/>
        </w:rPr>
        <w:t>Levavasseur</w:t>
      </w:r>
      <w:proofErr w:type="spellEnd"/>
      <w:r w:rsidRPr="0012360D">
        <w:rPr>
          <w:rFonts w:ascii="Book Antiqua" w:eastAsia="Book Antiqua" w:hAnsi="Book Antiqua" w:cs="Book Antiqua"/>
          <w:color w:val="000000"/>
        </w:rPr>
        <w:t xml:space="preserve"> F, </w:t>
      </w:r>
      <w:proofErr w:type="spellStart"/>
      <w:r w:rsidRPr="0012360D">
        <w:rPr>
          <w:rFonts w:ascii="Book Antiqua" w:eastAsia="Book Antiqua" w:hAnsi="Book Antiqua" w:cs="Book Antiqua"/>
          <w:color w:val="000000"/>
        </w:rPr>
        <w:t>Stinnakre</w:t>
      </w:r>
      <w:proofErr w:type="spellEnd"/>
      <w:r w:rsidRPr="0012360D">
        <w:rPr>
          <w:rFonts w:ascii="Book Antiqua" w:eastAsia="Book Antiqua" w:hAnsi="Book Antiqua" w:cs="Book Antiqua"/>
          <w:color w:val="000000"/>
        </w:rPr>
        <w:t xml:space="preserve"> MG, </w:t>
      </w:r>
      <w:proofErr w:type="spellStart"/>
      <w:r w:rsidRPr="0012360D">
        <w:rPr>
          <w:rFonts w:ascii="Book Antiqua" w:eastAsia="Book Antiqua" w:hAnsi="Book Antiqua" w:cs="Book Antiqua"/>
          <w:color w:val="000000"/>
        </w:rPr>
        <w:t>Lasserre</w:t>
      </w:r>
      <w:proofErr w:type="spellEnd"/>
      <w:r w:rsidRPr="0012360D">
        <w:rPr>
          <w:rFonts w:ascii="Book Antiqua" w:eastAsia="Book Antiqua" w:hAnsi="Book Antiqua" w:cs="Book Antiqua"/>
          <w:color w:val="000000"/>
        </w:rPr>
        <w:t xml:space="preserve"> C, </w:t>
      </w:r>
      <w:proofErr w:type="spellStart"/>
      <w:r w:rsidRPr="0012360D">
        <w:rPr>
          <w:rFonts w:ascii="Book Antiqua" w:eastAsia="Book Antiqua" w:hAnsi="Book Antiqua" w:cs="Book Antiqua"/>
          <w:color w:val="000000"/>
        </w:rPr>
        <w:t>Thepot</w:t>
      </w:r>
      <w:proofErr w:type="spellEnd"/>
      <w:r w:rsidRPr="0012360D">
        <w:rPr>
          <w:rFonts w:ascii="Book Antiqua" w:eastAsia="Book Antiqua" w:hAnsi="Book Antiqua" w:cs="Book Antiqua"/>
          <w:color w:val="000000"/>
        </w:rPr>
        <w:t xml:space="preserve"> D, Clement B, </w:t>
      </w:r>
      <w:proofErr w:type="spellStart"/>
      <w:r w:rsidRPr="0012360D">
        <w:rPr>
          <w:rFonts w:ascii="Book Antiqua" w:eastAsia="Book Antiqua" w:hAnsi="Book Antiqua" w:cs="Book Antiqua"/>
          <w:color w:val="000000"/>
        </w:rPr>
        <w:t>Devinoy</w:t>
      </w:r>
      <w:proofErr w:type="spellEnd"/>
      <w:r w:rsidRPr="0012360D">
        <w:rPr>
          <w:rFonts w:ascii="Book Antiqua" w:eastAsia="Book Antiqua" w:hAnsi="Book Antiqua" w:cs="Book Antiqua"/>
          <w:color w:val="000000"/>
        </w:rPr>
        <w:t xml:space="preserve"> E, </w:t>
      </w:r>
      <w:proofErr w:type="spellStart"/>
      <w:r w:rsidRPr="0012360D">
        <w:rPr>
          <w:rFonts w:ascii="Book Antiqua" w:eastAsia="Book Antiqua" w:hAnsi="Book Antiqua" w:cs="Book Antiqua"/>
          <w:color w:val="000000"/>
        </w:rPr>
        <w:t>Brechot</w:t>
      </w:r>
      <w:proofErr w:type="spellEnd"/>
      <w:r w:rsidRPr="0012360D">
        <w:rPr>
          <w:rFonts w:ascii="Book Antiqua" w:eastAsia="Book Antiqua" w:hAnsi="Book Antiqua" w:cs="Book Antiqua"/>
          <w:color w:val="000000"/>
        </w:rPr>
        <w:t xml:space="preserve"> C. HIP/PAP is an adhesive protein expressed in hepatocarcinoma, normal Paneth, and pancreatic cells. </w:t>
      </w:r>
      <w:r w:rsidRPr="0012360D">
        <w:rPr>
          <w:rFonts w:ascii="Book Antiqua" w:eastAsia="Book Antiqua" w:hAnsi="Book Antiqua" w:cs="Book Antiqua"/>
          <w:i/>
          <w:iCs/>
          <w:color w:val="000000"/>
        </w:rPr>
        <w:t xml:space="preserve">Am J </w:t>
      </w:r>
      <w:proofErr w:type="spellStart"/>
      <w:r w:rsidRPr="0012360D">
        <w:rPr>
          <w:rFonts w:ascii="Book Antiqua" w:eastAsia="Book Antiqua" w:hAnsi="Book Antiqua" w:cs="Book Antiqua"/>
          <w:i/>
          <w:iCs/>
          <w:color w:val="000000"/>
        </w:rPr>
        <w:t>Physiol</w:t>
      </w:r>
      <w:proofErr w:type="spellEnd"/>
      <w:r w:rsidRPr="0012360D">
        <w:rPr>
          <w:rFonts w:ascii="Book Antiqua" w:eastAsia="Book Antiqua" w:hAnsi="Book Antiqua" w:cs="Book Antiqua"/>
          <w:color w:val="000000"/>
        </w:rPr>
        <w:t xml:space="preserve"> 1996; </w:t>
      </w:r>
      <w:r w:rsidRPr="0012360D">
        <w:rPr>
          <w:rFonts w:ascii="Book Antiqua" w:eastAsia="Book Antiqua" w:hAnsi="Book Antiqua" w:cs="Book Antiqua"/>
          <w:b/>
          <w:bCs/>
          <w:color w:val="000000"/>
        </w:rPr>
        <w:t>271</w:t>
      </w:r>
      <w:r w:rsidRPr="0012360D">
        <w:rPr>
          <w:rFonts w:ascii="Book Antiqua" w:eastAsia="Book Antiqua" w:hAnsi="Book Antiqua" w:cs="Book Antiqua"/>
          <w:color w:val="000000"/>
        </w:rPr>
        <w:t>: G993-1002 [PMID: 8997243 DOI: 10.1152/ajpgi.1996.271.6.G993]</w:t>
      </w:r>
    </w:p>
    <w:p w14:paraId="62D775BD"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25 </w:t>
      </w:r>
      <w:r w:rsidRPr="0012360D">
        <w:rPr>
          <w:rFonts w:ascii="Book Antiqua" w:eastAsia="Book Antiqua" w:hAnsi="Book Antiqua" w:cs="Book Antiqua"/>
          <w:b/>
          <w:bCs/>
          <w:color w:val="000000"/>
        </w:rPr>
        <w:t>Mukherjee S</w:t>
      </w:r>
      <w:r w:rsidRPr="0012360D">
        <w:rPr>
          <w:rFonts w:ascii="Book Antiqua" w:eastAsia="Book Antiqua" w:hAnsi="Book Antiqua" w:cs="Book Antiqua"/>
          <w:color w:val="000000"/>
        </w:rPr>
        <w:t xml:space="preserve">, Zheng H, </w:t>
      </w:r>
      <w:proofErr w:type="spellStart"/>
      <w:r w:rsidRPr="0012360D">
        <w:rPr>
          <w:rFonts w:ascii="Book Antiqua" w:eastAsia="Book Antiqua" w:hAnsi="Book Antiqua" w:cs="Book Antiqua"/>
          <w:color w:val="000000"/>
        </w:rPr>
        <w:t>Derebe</w:t>
      </w:r>
      <w:proofErr w:type="spellEnd"/>
      <w:r w:rsidRPr="0012360D">
        <w:rPr>
          <w:rFonts w:ascii="Book Antiqua" w:eastAsia="Book Antiqua" w:hAnsi="Book Antiqua" w:cs="Book Antiqua"/>
          <w:color w:val="000000"/>
        </w:rPr>
        <w:t xml:space="preserve"> MG, </w:t>
      </w:r>
      <w:proofErr w:type="spellStart"/>
      <w:r w:rsidRPr="0012360D">
        <w:rPr>
          <w:rFonts w:ascii="Book Antiqua" w:eastAsia="Book Antiqua" w:hAnsi="Book Antiqua" w:cs="Book Antiqua"/>
          <w:color w:val="000000"/>
        </w:rPr>
        <w:t>Callenberg</w:t>
      </w:r>
      <w:proofErr w:type="spellEnd"/>
      <w:r w:rsidRPr="0012360D">
        <w:rPr>
          <w:rFonts w:ascii="Book Antiqua" w:eastAsia="Book Antiqua" w:hAnsi="Book Antiqua" w:cs="Book Antiqua"/>
          <w:color w:val="000000"/>
        </w:rPr>
        <w:t xml:space="preserve"> KM, </w:t>
      </w:r>
      <w:proofErr w:type="spellStart"/>
      <w:r w:rsidRPr="0012360D">
        <w:rPr>
          <w:rFonts w:ascii="Book Antiqua" w:eastAsia="Book Antiqua" w:hAnsi="Book Antiqua" w:cs="Book Antiqua"/>
          <w:color w:val="000000"/>
        </w:rPr>
        <w:t>Partch</w:t>
      </w:r>
      <w:proofErr w:type="spellEnd"/>
      <w:r w:rsidRPr="0012360D">
        <w:rPr>
          <w:rFonts w:ascii="Book Antiqua" w:eastAsia="Book Antiqua" w:hAnsi="Book Antiqua" w:cs="Book Antiqua"/>
          <w:color w:val="000000"/>
        </w:rPr>
        <w:t xml:space="preserve"> CL, Rollins D, </w:t>
      </w:r>
      <w:proofErr w:type="spellStart"/>
      <w:r w:rsidRPr="0012360D">
        <w:rPr>
          <w:rFonts w:ascii="Book Antiqua" w:eastAsia="Book Antiqua" w:hAnsi="Book Antiqua" w:cs="Book Antiqua"/>
          <w:color w:val="000000"/>
        </w:rPr>
        <w:t>Propheter</w:t>
      </w:r>
      <w:proofErr w:type="spellEnd"/>
      <w:r w:rsidRPr="0012360D">
        <w:rPr>
          <w:rFonts w:ascii="Book Antiqua" w:eastAsia="Book Antiqua" w:hAnsi="Book Antiqua" w:cs="Book Antiqua"/>
          <w:color w:val="000000"/>
        </w:rPr>
        <w:t xml:space="preserve"> DC, </w:t>
      </w:r>
      <w:proofErr w:type="spellStart"/>
      <w:r w:rsidRPr="0012360D">
        <w:rPr>
          <w:rFonts w:ascii="Book Antiqua" w:eastAsia="Book Antiqua" w:hAnsi="Book Antiqua" w:cs="Book Antiqua"/>
          <w:color w:val="000000"/>
        </w:rPr>
        <w:t>Rizo</w:t>
      </w:r>
      <w:proofErr w:type="spellEnd"/>
      <w:r w:rsidRPr="0012360D">
        <w:rPr>
          <w:rFonts w:ascii="Book Antiqua" w:eastAsia="Book Antiqua" w:hAnsi="Book Antiqua" w:cs="Book Antiqua"/>
          <w:color w:val="000000"/>
        </w:rPr>
        <w:t xml:space="preserve"> J, </w:t>
      </w:r>
      <w:proofErr w:type="spellStart"/>
      <w:r w:rsidRPr="0012360D">
        <w:rPr>
          <w:rFonts w:ascii="Book Antiqua" w:eastAsia="Book Antiqua" w:hAnsi="Book Antiqua" w:cs="Book Antiqua"/>
          <w:color w:val="000000"/>
        </w:rPr>
        <w:t>Grabe</w:t>
      </w:r>
      <w:proofErr w:type="spellEnd"/>
      <w:r w:rsidRPr="0012360D">
        <w:rPr>
          <w:rFonts w:ascii="Book Antiqua" w:eastAsia="Book Antiqua" w:hAnsi="Book Antiqua" w:cs="Book Antiqua"/>
          <w:color w:val="000000"/>
        </w:rPr>
        <w:t xml:space="preserve"> M, Jiang QX, Hooper LV. Antibacterial membrane attack by a pore-forming intestinal C-type lectin. </w:t>
      </w:r>
      <w:r w:rsidRPr="0012360D">
        <w:rPr>
          <w:rFonts w:ascii="Book Antiqua" w:eastAsia="Book Antiqua" w:hAnsi="Book Antiqua" w:cs="Book Antiqua"/>
          <w:i/>
          <w:iCs/>
          <w:color w:val="000000"/>
        </w:rPr>
        <w:t>Nature</w:t>
      </w:r>
      <w:r w:rsidRPr="0012360D">
        <w:rPr>
          <w:rFonts w:ascii="Book Antiqua" w:eastAsia="Book Antiqua" w:hAnsi="Book Antiqua" w:cs="Book Antiqua"/>
          <w:color w:val="000000"/>
        </w:rPr>
        <w:t xml:space="preserve"> 2014; </w:t>
      </w:r>
      <w:r w:rsidRPr="0012360D">
        <w:rPr>
          <w:rFonts w:ascii="Book Antiqua" w:eastAsia="Book Antiqua" w:hAnsi="Book Antiqua" w:cs="Book Antiqua"/>
          <w:b/>
          <w:bCs/>
          <w:color w:val="000000"/>
        </w:rPr>
        <w:t>505</w:t>
      </w:r>
      <w:r w:rsidRPr="0012360D">
        <w:rPr>
          <w:rFonts w:ascii="Book Antiqua" w:eastAsia="Book Antiqua" w:hAnsi="Book Antiqua" w:cs="Book Antiqua"/>
          <w:color w:val="000000"/>
        </w:rPr>
        <w:t>: 103-107 [PMID: 24256734 DOI: 10.1038/nature12729]</w:t>
      </w:r>
    </w:p>
    <w:p w14:paraId="7ECCB417"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26 </w:t>
      </w:r>
      <w:r w:rsidRPr="0012360D">
        <w:rPr>
          <w:rFonts w:ascii="Book Antiqua" w:eastAsia="Book Antiqua" w:hAnsi="Book Antiqua" w:cs="Book Antiqua"/>
          <w:b/>
          <w:bCs/>
          <w:color w:val="000000"/>
        </w:rPr>
        <w:t>Miki T</w:t>
      </w:r>
      <w:r w:rsidRPr="0012360D">
        <w:rPr>
          <w:rFonts w:ascii="Book Antiqua" w:eastAsia="Book Antiqua" w:hAnsi="Book Antiqua" w:cs="Book Antiqua"/>
          <w:color w:val="000000"/>
        </w:rPr>
        <w:t xml:space="preserve">, Holst O, Hardt WD. The bactericidal activity of the C-type lectin RegIIIβ against Gram-negative bacteria involves binding to lipid A. </w:t>
      </w:r>
      <w:r w:rsidRPr="0012360D">
        <w:rPr>
          <w:rFonts w:ascii="Book Antiqua" w:eastAsia="Book Antiqua" w:hAnsi="Book Antiqua" w:cs="Book Antiqua"/>
          <w:i/>
          <w:iCs/>
          <w:color w:val="000000"/>
        </w:rPr>
        <w:t>J Biol Chem</w:t>
      </w:r>
      <w:r w:rsidRPr="0012360D">
        <w:rPr>
          <w:rFonts w:ascii="Book Antiqua" w:eastAsia="Book Antiqua" w:hAnsi="Book Antiqua" w:cs="Book Antiqua"/>
          <w:color w:val="000000"/>
        </w:rPr>
        <w:t xml:space="preserve"> 2012; </w:t>
      </w:r>
      <w:r w:rsidRPr="0012360D">
        <w:rPr>
          <w:rFonts w:ascii="Book Antiqua" w:eastAsia="Book Antiqua" w:hAnsi="Book Antiqua" w:cs="Book Antiqua"/>
          <w:b/>
          <w:bCs/>
          <w:color w:val="000000"/>
        </w:rPr>
        <w:t>287</w:t>
      </w:r>
      <w:r w:rsidRPr="0012360D">
        <w:rPr>
          <w:rFonts w:ascii="Book Antiqua" w:eastAsia="Book Antiqua" w:hAnsi="Book Antiqua" w:cs="Book Antiqua"/>
          <w:color w:val="000000"/>
        </w:rPr>
        <w:t>: 34844-34855 [PMID: 22896700 DOI: 10.1074/jbc.M112.399998]</w:t>
      </w:r>
    </w:p>
    <w:p w14:paraId="0E25CDCB"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lastRenderedPageBreak/>
        <w:t xml:space="preserve">27 </w:t>
      </w:r>
      <w:r w:rsidRPr="0012360D">
        <w:rPr>
          <w:rFonts w:ascii="Book Antiqua" w:eastAsia="Book Antiqua" w:hAnsi="Book Antiqua" w:cs="Book Antiqua"/>
          <w:b/>
          <w:bCs/>
          <w:color w:val="000000"/>
        </w:rPr>
        <w:t>Vaishnava S</w:t>
      </w:r>
      <w:r w:rsidRPr="0012360D">
        <w:rPr>
          <w:rFonts w:ascii="Book Antiqua" w:eastAsia="Book Antiqua" w:hAnsi="Book Antiqua" w:cs="Book Antiqua"/>
          <w:color w:val="000000"/>
        </w:rPr>
        <w:t xml:space="preserve">, Yamamoto M, Severson KM, </w:t>
      </w:r>
      <w:proofErr w:type="spellStart"/>
      <w:r w:rsidRPr="0012360D">
        <w:rPr>
          <w:rFonts w:ascii="Book Antiqua" w:eastAsia="Book Antiqua" w:hAnsi="Book Antiqua" w:cs="Book Antiqua"/>
          <w:color w:val="000000"/>
        </w:rPr>
        <w:t>Ruhn</w:t>
      </w:r>
      <w:proofErr w:type="spellEnd"/>
      <w:r w:rsidRPr="0012360D">
        <w:rPr>
          <w:rFonts w:ascii="Book Antiqua" w:eastAsia="Book Antiqua" w:hAnsi="Book Antiqua" w:cs="Book Antiqua"/>
          <w:color w:val="000000"/>
        </w:rPr>
        <w:t xml:space="preserve"> KA, Yu X, </w:t>
      </w:r>
      <w:proofErr w:type="spellStart"/>
      <w:r w:rsidRPr="0012360D">
        <w:rPr>
          <w:rFonts w:ascii="Book Antiqua" w:eastAsia="Book Antiqua" w:hAnsi="Book Antiqua" w:cs="Book Antiqua"/>
          <w:color w:val="000000"/>
        </w:rPr>
        <w:t>Koren</w:t>
      </w:r>
      <w:proofErr w:type="spellEnd"/>
      <w:r w:rsidRPr="0012360D">
        <w:rPr>
          <w:rFonts w:ascii="Book Antiqua" w:eastAsia="Book Antiqua" w:hAnsi="Book Antiqua" w:cs="Book Antiqua"/>
          <w:color w:val="000000"/>
        </w:rPr>
        <w:t xml:space="preserve"> O, Ley R, Wakeland EK, Hooper LV. The antibacterial lectin </w:t>
      </w:r>
      <w:proofErr w:type="spellStart"/>
      <w:r w:rsidRPr="0012360D">
        <w:rPr>
          <w:rFonts w:ascii="Book Antiqua" w:eastAsia="Book Antiqua" w:hAnsi="Book Antiqua" w:cs="Book Antiqua"/>
          <w:color w:val="000000"/>
        </w:rPr>
        <w:t>RegIIIgamma</w:t>
      </w:r>
      <w:proofErr w:type="spellEnd"/>
      <w:r w:rsidRPr="0012360D">
        <w:rPr>
          <w:rFonts w:ascii="Book Antiqua" w:eastAsia="Book Antiqua" w:hAnsi="Book Antiqua" w:cs="Book Antiqua"/>
          <w:color w:val="000000"/>
        </w:rPr>
        <w:t xml:space="preserve"> promotes the spatial segregation of microbiota and host in the intestine. </w:t>
      </w:r>
      <w:r w:rsidRPr="0012360D">
        <w:rPr>
          <w:rFonts w:ascii="Book Antiqua" w:eastAsia="Book Antiqua" w:hAnsi="Book Antiqua" w:cs="Book Antiqua"/>
          <w:i/>
          <w:iCs/>
          <w:color w:val="000000"/>
        </w:rPr>
        <w:t>Science</w:t>
      </w:r>
      <w:r w:rsidRPr="0012360D">
        <w:rPr>
          <w:rFonts w:ascii="Book Antiqua" w:eastAsia="Book Antiqua" w:hAnsi="Book Antiqua" w:cs="Book Antiqua"/>
          <w:color w:val="000000"/>
        </w:rPr>
        <w:t xml:space="preserve"> 2011; </w:t>
      </w:r>
      <w:r w:rsidRPr="0012360D">
        <w:rPr>
          <w:rFonts w:ascii="Book Antiqua" w:eastAsia="Book Antiqua" w:hAnsi="Book Antiqua" w:cs="Book Antiqua"/>
          <w:b/>
          <w:bCs/>
          <w:color w:val="000000"/>
        </w:rPr>
        <w:t>334</w:t>
      </w:r>
      <w:r w:rsidRPr="0012360D">
        <w:rPr>
          <w:rFonts w:ascii="Book Antiqua" w:eastAsia="Book Antiqua" w:hAnsi="Book Antiqua" w:cs="Book Antiqua"/>
          <w:color w:val="000000"/>
        </w:rPr>
        <w:t>: 255-258 [PMID: 21998396 DOI: 10.1126/science.1209791]</w:t>
      </w:r>
    </w:p>
    <w:p w14:paraId="5B54ACE7"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28 </w:t>
      </w:r>
      <w:r w:rsidRPr="0012360D">
        <w:rPr>
          <w:rFonts w:ascii="Book Antiqua" w:eastAsia="Book Antiqua" w:hAnsi="Book Antiqua" w:cs="Book Antiqua"/>
          <w:b/>
          <w:bCs/>
          <w:color w:val="000000"/>
        </w:rPr>
        <w:t>Ogawa H</w:t>
      </w:r>
      <w:r w:rsidRPr="0012360D">
        <w:rPr>
          <w:rFonts w:ascii="Book Antiqua" w:eastAsia="Book Antiqua" w:hAnsi="Book Antiqua" w:cs="Book Antiqua"/>
          <w:color w:val="000000"/>
        </w:rPr>
        <w:t xml:space="preserve">, Fukushima K, Naito H, </w:t>
      </w:r>
      <w:proofErr w:type="spellStart"/>
      <w:r w:rsidRPr="0012360D">
        <w:rPr>
          <w:rFonts w:ascii="Book Antiqua" w:eastAsia="Book Antiqua" w:hAnsi="Book Antiqua" w:cs="Book Antiqua"/>
          <w:color w:val="000000"/>
        </w:rPr>
        <w:t>Funayama</w:t>
      </w:r>
      <w:proofErr w:type="spellEnd"/>
      <w:r w:rsidRPr="0012360D">
        <w:rPr>
          <w:rFonts w:ascii="Book Antiqua" w:eastAsia="Book Antiqua" w:hAnsi="Book Antiqua" w:cs="Book Antiqua"/>
          <w:color w:val="000000"/>
        </w:rPr>
        <w:t xml:space="preserve"> Y, </w:t>
      </w:r>
      <w:proofErr w:type="spellStart"/>
      <w:r w:rsidRPr="0012360D">
        <w:rPr>
          <w:rFonts w:ascii="Book Antiqua" w:eastAsia="Book Antiqua" w:hAnsi="Book Antiqua" w:cs="Book Antiqua"/>
          <w:color w:val="000000"/>
        </w:rPr>
        <w:t>Unno</w:t>
      </w:r>
      <w:proofErr w:type="spellEnd"/>
      <w:r w:rsidRPr="0012360D">
        <w:rPr>
          <w:rFonts w:ascii="Book Antiqua" w:eastAsia="Book Antiqua" w:hAnsi="Book Antiqua" w:cs="Book Antiqua"/>
          <w:color w:val="000000"/>
        </w:rPr>
        <w:t xml:space="preserve"> M, Takahashi K, </w:t>
      </w:r>
      <w:proofErr w:type="spellStart"/>
      <w:r w:rsidRPr="0012360D">
        <w:rPr>
          <w:rFonts w:ascii="Book Antiqua" w:eastAsia="Book Antiqua" w:hAnsi="Book Antiqua" w:cs="Book Antiqua"/>
          <w:color w:val="000000"/>
        </w:rPr>
        <w:t>Kitayama</w:t>
      </w:r>
      <w:proofErr w:type="spellEnd"/>
      <w:r w:rsidRPr="0012360D">
        <w:rPr>
          <w:rFonts w:ascii="Book Antiqua" w:eastAsia="Book Antiqua" w:hAnsi="Book Antiqua" w:cs="Book Antiqua"/>
          <w:color w:val="000000"/>
        </w:rPr>
        <w:t xml:space="preserve"> T, </w:t>
      </w:r>
      <w:proofErr w:type="spellStart"/>
      <w:r w:rsidRPr="0012360D">
        <w:rPr>
          <w:rFonts w:ascii="Book Antiqua" w:eastAsia="Book Antiqua" w:hAnsi="Book Antiqua" w:cs="Book Antiqua"/>
          <w:color w:val="000000"/>
        </w:rPr>
        <w:t>Matsuno</w:t>
      </w:r>
      <w:proofErr w:type="spellEnd"/>
      <w:r w:rsidRPr="0012360D">
        <w:rPr>
          <w:rFonts w:ascii="Book Antiqua" w:eastAsia="Book Antiqua" w:hAnsi="Book Antiqua" w:cs="Book Antiqua"/>
          <w:color w:val="000000"/>
        </w:rPr>
        <w:t xml:space="preserve"> S, </w:t>
      </w:r>
      <w:proofErr w:type="spellStart"/>
      <w:r w:rsidRPr="0012360D">
        <w:rPr>
          <w:rFonts w:ascii="Book Antiqua" w:eastAsia="Book Antiqua" w:hAnsi="Book Antiqua" w:cs="Book Antiqua"/>
          <w:color w:val="000000"/>
        </w:rPr>
        <w:t>Ohtani</w:t>
      </w:r>
      <w:proofErr w:type="spellEnd"/>
      <w:r w:rsidRPr="0012360D">
        <w:rPr>
          <w:rFonts w:ascii="Book Antiqua" w:eastAsia="Book Antiqua" w:hAnsi="Book Antiqua" w:cs="Book Antiqua"/>
          <w:color w:val="000000"/>
        </w:rPr>
        <w:t xml:space="preserve"> H, Takasawa S, Okamoto H, Sasaki I. Increased expression of HIP/PAP and regenerating gene III in human inflammatory bowel disease and a murine bacterial reconstitution model. </w:t>
      </w:r>
      <w:proofErr w:type="spellStart"/>
      <w:r w:rsidRPr="0012360D">
        <w:rPr>
          <w:rFonts w:ascii="Book Antiqua" w:eastAsia="Book Antiqua" w:hAnsi="Book Antiqua" w:cs="Book Antiqua"/>
          <w:i/>
          <w:iCs/>
          <w:color w:val="000000"/>
        </w:rPr>
        <w:t>Inflamm</w:t>
      </w:r>
      <w:proofErr w:type="spellEnd"/>
      <w:r w:rsidRPr="0012360D">
        <w:rPr>
          <w:rFonts w:ascii="Book Antiqua" w:eastAsia="Book Antiqua" w:hAnsi="Book Antiqua" w:cs="Book Antiqua"/>
          <w:i/>
          <w:iCs/>
          <w:color w:val="000000"/>
        </w:rPr>
        <w:t xml:space="preserve"> Bowel Dis</w:t>
      </w:r>
      <w:r w:rsidRPr="0012360D">
        <w:rPr>
          <w:rFonts w:ascii="Book Antiqua" w:eastAsia="Book Antiqua" w:hAnsi="Book Antiqua" w:cs="Book Antiqua"/>
          <w:color w:val="000000"/>
        </w:rPr>
        <w:t xml:space="preserve"> 2003; </w:t>
      </w:r>
      <w:r w:rsidRPr="0012360D">
        <w:rPr>
          <w:rFonts w:ascii="Book Antiqua" w:eastAsia="Book Antiqua" w:hAnsi="Book Antiqua" w:cs="Book Antiqua"/>
          <w:b/>
          <w:bCs/>
          <w:color w:val="000000"/>
        </w:rPr>
        <w:t>9</w:t>
      </w:r>
      <w:r w:rsidRPr="0012360D">
        <w:rPr>
          <w:rFonts w:ascii="Book Antiqua" w:eastAsia="Book Antiqua" w:hAnsi="Book Antiqua" w:cs="Book Antiqua"/>
          <w:color w:val="000000"/>
        </w:rPr>
        <w:t>: 162-170 [PMID: 12792221 DOI: 10.1097/00054725-200305000-00003]</w:t>
      </w:r>
    </w:p>
    <w:p w14:paraId="5A79F0AF"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29 </w:t>
      </w:r>
      <w:proofErr w:type="spellStart"/>
      <w:r w:rsidRPr="0012360D">
        <w:rPr>
          <w:rFonts w:ascii="Book Antiqua" w:eastAsia="Book Antiqua" w:hAnsi="Book Antiqua" w:cs="Book Antiqua"/>
          <w:b/>
          <w:bCs/>
          <w:color w:val="000000"/>
        </w:rPr>
        <w:t>Tsuchida</w:t>
      </w:r>
      <w:proofErr w:type="spellEnd"/>
      <w:r w:rsidRPr="0012360D">
        <w:rPr>
          <w:rFonts w:ascii="Book Antiqua" w:eastAsia="Book Antiqua" w:hAnsi="Book Antiqua" w:cs="Book Antiqua"/>
          <w:b/>
          <w:bCs/>
          <w:color w:val="000000"/>
        </w:rPr>
        <w:t xml:space="preserve"> C</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Sakuramoto-Tsuchida</w:t>
      </w:r>
      <w:proofErr w:type="spellEnd"/>
      <w:r w:rsidRPr="0012360D">
        <w:rPr>
          <w:rFonts w:ascii="Book Antiqua" w:eastAsia="Book Antiqua" w:hAnsi="Book Antiqua" w:cs="Book Antiqua"/>
          <w:color w:val="000000"/>
        </w:rPr>
        <w:t xml:space="preserve"> S, </w:t>
      </w:r>
      <w:proofErr w:type="spellStart"/>
      <w:r w:rsidRPr="0012360D">
        <w:rPr>
          <w:rFonts w:ascii="Book Antiqua" w:eastAsia="Book Antiqua" w:hAnsi="Book Antiqua" w:cs="Book Antiqua"/>
          <w:color w:val="000000"/>
        </w:rPr>
        <w:t>Taked</w:t>
      </w:r>
      <w:proofErr w:type="spellEnd"/>
      <w:r w:rsidRPr="0012360D">
        <w:rPr>
          <w:rFonts w:ascii="Book Antiqua" w:eastAsia="Book Antiqua" w:hAnsi="Book Antiqua" w:cs="Book Antiqua"/>
          <w:color w:val="000000"/>
        </w:rPr>
        <w:t xml:space="preserve"> M, </w:t>
      </w:r>
      <w:proofErr w:type="spellStart"/>
      <w:r w:rsidRPr="0012360D">
        <w:rPr>
          <w:rFonts w:ascii="Book Antiqua" w:eastAsia="Book Antiqua" w:hAnsi="Book Antiqua" w:cs="Book Antiqua"/>
          <w:color w:val="000000"/>
        </w:rPr>
        <w:t>Itaya-Hironaka</w:t>
      </w:r>
      <w:proofErr w:type="spellEnd"/>
      <w:r w:rsidRPr="0012360D">
        <w:rPr>
          <w:rFonts w:ascii="Book Antiqua" w:eastAsia="Book Antiqua" w:hAnsi="Book Antiqua" w:cs="Book Antiqua"/>
          <w:color w:val="000000"/>
        </w:rPr>
        <w:t xml:space="preserve"> A, Yamauchi A, </w:t>
      </w:r>
      <w:proofErr w:type="spellStart"/>
      <w:r w:rsidRPr="0012360D">
        <w:rPr>
          <w:rFonts w:ascii="Book Antiqua" w:eastAsia="Book Antiqua" w:hAnsi="Book Antiqua" w:cs="Book Antiqua"/>
          <w:color w:val="000000"/>
        </w:rPr>
        <w:t>Misu</w:t>
      </w:r>
      <w:proofErr w:type="spellEnd"/>
      <w:r w:rsidRPr="0012360D">
        <w:rPr>
          <w:rFonts w:ascii="Book Antiqua" w:eastAsia="Book Antiqua" w:hAnsi="Book Antiqua" w:cs="Book Antiqua"/>
          <w:color w:val="000000"/>
        </w:rPr>
        <w:t xml:space="preserve"> M, </w:t>
      </w:r>
      <w:proofErr w:type="spellStart"/>
      <w:r w:rsidRPr="0012360D">
        <w:rPr>
          <w:rFonts w:ascii="Book Antiqua" w:eastAsia="Book Antiqua" w:hAnsi="Book Antiqua" w:cs="Book Antiqua"/>
          <w:color w:val="000000"/>
        </w:rPr>
        <w:t>Shobatake</w:t>
      </w:r>
      <w:proofErr w:type="spellEnd"/>
      <w:r w:rsidRPr="0012360D">
        <w:rPr>
          <w:rFonts w:ascii="Book Antiqua" w:eastAsia="Book Antiqua" w:hAnsi="Book Antiqua" w:cs="Book Antiqua"/>
          <w:color w:val="000000"/>
        </w:rPr>
        <w:t xml:space="preserve"> R, Uchiyama T, Makino M, </w:t>
      </w:r>
      <w:proofErr w:type="spellStart"/>
      <w:r w:rsidRPr="0012360D">
        <w:rPr>
          <w:rFonts w:ascii="Book Antiqua" w:eastAsia="Book Antiqua" w:hAnsi="Book Antiqua" w:cs="Book Antiqua"/>
          <w:color w:val="000000"/>
        </w:rPr>
        <w:t>Pujol-Autonell</w:t>
      </w:r>
      <w:proofErr w:type="spellEnd"/>
      <w:r w:rsidRPr="0012360D">
        <w:rPr>
          <w:rFonts w:ascii="Book Antiqua" w:eastAsia="Book Antiqua" w:hAnsi="Book Antiqua" w:cs="Book Antiqua"/>
          <w:color w:val="000000"/>
        </w:rPr>
        <w:t xml:space="preserve"> I, </w:t>
      </w:r>
      <w:proofErr w:type="spellStart"/>
      <w:r w:rsidRPr="0012360D">
        <w:rPr>
          <w:rFonts w:ascii="Book Antiqua" w:eastAsia="Book Antiqua" w:hAnsi="Book Antiqua" w:cs="Book Antiqua"/>
          <w:color w:val="000000"/>
        </w:rPr>
        <w:t>Vives</w:t>
      </w:r>
      <w:proofErr w:type="spellEnd"/>
      <w:r w:rsidRPr="0012360D">
        <w:rPr>
          <w:rFonts w:ascii="Book Antiqua" w:eastAsia="Book Antiqua" w:hAnsi="Book Antiqua" w:cs="Book Antiqua"/>
          <w:color w:val="000000"/>
        </w:rPr>
        <w:t xml:space="preserve">-Pi M, </w:t>
      </w:r>
      <w:proofErr w:type="spellStart"/>
      <w:r w:rsidRPr="0012360D">
        <w:rPr>
          <w:rFonts w:ascii="Book Antiqua" w:eastAsia="Book Antiqua" w:hAnsi="Book Antiqua" w:cs="Book Antiqua"/>
          <w:color w:val="000000"/>
        </w:rPr>
        <w:t>Ohbayashi</w:t>
      </w:r>
      <w:proofErr w:type="spellEnd"/>
      <w:r w:rsidRPr="0012360D">
        <w:rPr>
          <w:rFonts w:ascii="Book Antiqua" w:eastAsia="Book Antiqua" w:hAnsi="Book Antiqua" w:cs="Book Antiqua"/>
          <w:color w:val="000000"/>
        </w:rPr>
        <w:t xml:space="preserve"> C, Takasawa S. Expression of </w:t>
      </w:r>
      <w:r w:rsidRPr="0012360D">
        <w:rPr>
          <w:rFonts w:ascii="Book Antiqua" w:eastAsia="Book Antiqua" w:hAnsi="Book Antiqua" w:cs="Book Antiqua"/>
          <w:i/>
          <w:iCs/>
          <w:color w:val="000000"/>
        </w:rPr>
        <w:t>REG</w:t>
      </w:r>
      <w:r w:rsidRPr="0012360D">
        <w:rPr>
          <w:rFonts w:ascii="Book Antiqua" w:eastAsia="Book Antiqua" w:hAnsi="Book Antiqua" w:cs="Book Antiqua"/>
          <w:color w:val="000000"/>
        </w:rPr>
        <w:t xml:space="preserve"> family genes in human inflammatory bowel diseases and its regulation. </w:t>
      </w:r>
      <w:proofErr w:type="spellStart"/>
      <w:r w:rsidRPr="0012360D">
        <w:rPr>
          <w:rFonts w:ascii="Book Antiqua" w:eastAsia="Book Antiqua" w:hAnsi="Book Antiqua" w:cs="Book Antiqua"/>
          <w:i/>
          <w:iCs/>
          <w:color w:val="000000"/>
        </w:rPr>
        <w:t>Biochem</w:t>
      </w:r>
      <w:proofErr w:type="spellEnd"/>
      <w:r w:rsidRPr="0012360D">
        <w:rPr>
          <w:rFonts w:ascii="Book Antiqua" w:eastAsia="Book Antiqua" w:hAnsi="Book Antiqua" w:cs="Book Antiqua"/>
          <w:i/>
          <w:iCs/>
          <w:color w:val="000000"/>
        </w:rPr>
        <w:t xml:space="preserve"> </w:t>
      </w:r>
      <w:proofErr w:type="spellStart"/>
      <w:r w:rsidRPr="0012360D">
        <w:rPr>
          <w:rFonts w:ascii="Book Antiqua" w:eastAsia="Book Antiqua" w:hAnsi="Book Antiqua" w:cs="Book Antiqua"/>
          <w:i/>
          <w:iCs/>
          <w:color w:val="000000"/>
        </w:rPr>
        <w:t>Biophys</w:t>
      </w:r>
      <w:proofErr w:type="spellEnd"/>
      <w:r w:rsidRPr="0012360D">
        <w:rPr>
          <w:rFonts w:ascii="Book Antiqua" w:eastAsia="Book Antiqua" w:hAnsi="Book Antiqua" w:cs="Book Antiqua"/>
          <w:i/>
          <w:iCs/>
          <w:color w:val="000000"/>
        </w:rPr>
        <w:t xml:space="preserve"> Rep</w:t>
      </w:r>
      <w:r w:rsidRPr="0012360D">
        <w:rPr>
          <w:rFonts w:ascii="Book Antiqua" w:eastAsia="Book Antiqua" w:hAnsi="Book Antiqua" w:cs="Book Antiqua"/>
          <w:color w:val="000000"/>
        </w:rPr>
        <w:t xml:space="preserve"> 2017; </w:t>
      </w:r>
      <w:r w:rsidRPr="0012360D">
        <w:rPr>
          <w:rFonts w:ascii="Book Antiqua" w:eastAsia="Book Antiqua" w:hAnsi="Book Antiqua" w:cs="Book Antiqua"/>
          <w:b/>
          <w:bCs/>
          <w:color w:val="000000"/>
        </w:rPr>
        <w:t>12</w:t>
      </w:r>
      <w:r w:rsidRPr="0012360D">
        <w:rPr>
          <w:rFonts w:ascii="Book Antiqua" w:eastAsia="Book Antiqua" w:hAnsi="Book Antiqua" w:cs="Book Antiqua"/>
          <w:color w:val="000000"/>
        </w:rPr>
        <w:t>: 198-205 [PMID: 29090282 DOI: 10.1016/j.bbrep.2017.10.003]</w:t>
      </w:r>
    </w:p>
    <w:p w14:paraId="13135074"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30 </w:t>
      </w:r>
      <w:proofErr w:type="spellStart"/>
      <w:r w:rsidRPr="0012360D">
        <w:rPr>
          <w:rFonts w:ascii="Book Antiqua" w:eastAsia="Book Antiqua" w:hAnsi="Book Antiqua" w:cs="Book Antiqua"/>
          <w:b/>
          <w:bCs/>
          <w:color w:val="000000"/>
        </w:rPr>
        <w:t>Farnaud</w:t>
      </w:r>
      <w:proofErr w:type="spellEnd"/>
      <w:r w:rsidRPr="0012360D">
        <w:rPr>
          <w:rFonts w:ascii="Book Antiqua" w:eastAsia="Book Antiqua" w:hAnsi="Book Antiqua" w:cs="Book Antiqua"/>
          <w:b/>
          <w:bCs/>
          <w:color w:val="000000"/>
        </w:rPr>
        <w:t xml:space="preserve"> S</w:t>
      </w:r>
      <w:r w:rsidRPr="0012360D">
        <w:rPr>
          <w:rFonts w:ascii="Book Antiqua" w:eastAsia="Book Antiqua" w:hAnsi="Book Antiqua" w:cs="Book Antiqua"/>
          <w:color w:val="000000"/>
        </w:rPr>
        <w:t xml:space="preserve">, Evans RW. Lactoferrin--a multifunctional protein with antimicrobial properties. </w:t>
      </w:r>
      <w:r w:rsidRPr="0012360D">
        <w:rPr>
          <w:rFonts w:ascii="Book Antiqua" w:eastAsia="Book Antiqua" w:hAnsi="Book Antiqua" w:cs="Book Antiqua"/>
          <w:i/>
          <w:iCs/>
          <w:color w:val="000000"/>
        </w:rPr>
        <w:t>Mol Immunol</w:t>
      </w:r>
      <w:r w:rsidRPr="0012360D">
        <w:rPr>
          <w:rFonts w:ascii="Book Antiqua" w:eastAsia="Book Antiqua" w:hAnsi="Book Antiqua" w:cs="Book Antiqua"/>
          <w:color w:val="000000"/>
        </w:rPr>
        <w:t xml:space="preserve"> 2003; </w:t>
      </w:r>
      <w:r w:rsidRPr="0012360D">
        <w:rPr>
          <w:rFonts w:ascii="Book Antiqua" w:eastAsia="Book Antiqua" w:hAnsi="Book Antiqua" w:cs="Book Antiqua"/>
          <w:b/>
          <w:bCs/>
          <w:color w:val="000000"/>
        </w:rPr>
        <w:t>40</w:t>
      </w:r>
      <w:r w:rsidRPr="0012360D">
        <w:rPr>
          <w:rFonts w:ascii="Book Antiqua" w:eastAsia="Book Antiqua" w:hAnsi="Book Antiqua" w:cs="Book Antiqua"/>
          <w:color w:val="000000"/>
        </w:rPr>
        <w:t>: 395-405 [PMID: 14568385 DOI: 10.1016/s0161-5890(03)00152-4]</w:t>
      </w:r>
    </w:p>
    <w:p w14:paraId="670234AD"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31 </w:t>
      </w:r>
      <w:r w:rsidRPr="0012360D">
        <w:rPr>
          <w:rFonts w:ascii="Book Antiqua" w:eastAsia="Book Antiqua" w:hAnsi="Book Antiqua" w:cs="Book Antiqua"/>
          <w:b/>
          <w:bCs/>
          <w:color w:val="000000"/>
        </w:rPr>
        <w:t>Flo TH</w:t>
      </w:r>
      <w:r w:rsidRPr="0012360D">
        <w:rPr>
          <w:rFonts w:ascii="Book Antiqua" w:eastAsia="Book Antiqua" w:hAnsi="Book Antiqua" w:cs="Book Antiqua"/>
          <w:color w:val="000000"/>
        </w:rPr>
        <w:t xml:space="preserve">, Smith KD, Sato S, Rodriguez DJ, Holmes MA, Strong RK, Akira S, </w:t>
      </w:r>
      <w:proofErr w:type="spellStart"/>
      <w:r w:rsidRPr="0012360D">
        <w:rPr>
          <w:rFonts w:ascii="Book Antiqua" w:eastAsia="Book Antiqua" w:hAnsi="Book Antiqua" w:cs="Book Antiqua"/>
          <w:color w:val="000000"/>
        </w:rPr>
        <w:t>Aderem</w:t>
      </w:r>
      <w:proofErr w:type="spellEnd"/>
      <w:r w:rsidRPr="0012360D">
        <w:rPr>
          <w:rFonts w:ascii="Book Antiqua" w:eastAsia="Book Antiqua" w:hAnsi="Book Antiqua" w:cs="Book Antiqua"/>
          <w:color w:val="000000"/>
        </w:rPr>
        <w:t xml:space="preserve"> A. Lipocalin 2 mediates an innate immune response to bacterial infection by sequestrating iron. </w:t>
      </w:r>
      <w:r w:rsidRPr="0012360D">
        <w:rPr>
          <w:rFonts w:ascii="Book Antiqua" w:eastAsia="Book Antiqua" w:hAnsi="Book Antiqua" w:cs="Book Antiqua"/>
          <w:i/>
          <w:iCs/>
          <w:color w:val="000000"/>
        </w:rPr>
        <w:t>Nature</w:t>
      </w:r>
      <w:r w:rsidRPr="0012360D">
        <w:rPr>
          <w:rFonts w:ascii="Book Antiqua" w:eastAsia="Book Antiqua" w:hAnsi="Book Antiqua" w:cs="Book Antiqua"/>
          <w:color w:val="000000"/>
        </w:rPr>
        <w:t xml:space="preserve"> 2004; </w:t>
      </w:r>
      <w:r w:rsidRPr="0012360D">
        <w:rPr>
          <w:rFonts w:ascii="Book Antiqua" w:eastAsia="Book Antiqua" w:hAnsi="Book Antiqua" w:cs="Book Antiqua"/>
          <w:b/>
          <w:bCs/>
          <w:color w:val="000000"/>
        </w:rPr>
        <w:t>432</w:t>
      </w:r>
      <w:r w:rsidRPr="0012360D">
        <w:rPr>
          <w:rFonts w:ascii="Book Antiqua" w:eastAsia="Book Antiqua" w:hAnsi="Book Antiqua" w:cs="Book Antiqua"/>
          <w:color w:val="000000"/>
        </w:rPr>
        <w:t>: 917-921 [PMID: 15531878 DOI: 10.1038/nature03104]</w:t>
      </w:r>
    </w:p>
    <w:p w14:paraId="5AABB613"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32 </w:t>
      </w:r>
      <w:proofErr w:type="spellStart"/>
      <w:r w:rsidRPr="0012360D">
        <w:rPr>
          <w:rFonts w:ascii="Book Antiqua" w:eastAsia="Book Antiqua" w:hAnsi="Book Antiqua" w:cs="Book Antiqua"/>
          <w:b/>
          <w:bCs/>
          <w:color w:val="000000"/>
        </w:rPr>
        <w:t>Kehl</w:t>
      </w:r>
      <w:proofErr w:type="spellEnd"/>
      <w:r w:rsidRPr="0012360D">
        <w:rPr>
          <w:rFonts w:ascii="Book Antiqua" w:eastAsia="Book Antiqua" w:hAnsi="Book Antiqua" w:cs="Book Antiqua"/>
          <w:b/>
          <w:bCs/>
          <w:color w:val="000000"/>
        </w:rPr>
        <w:t>-Fie TE</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Chitayat</w:t>
      </w:r>
      <w:proofErr w:type="spellEnd"/>
      <w:r w:rsidRPr="0012360D">
        <w:rPr>
          <w:rFonts w:ascii="Book Antiqua" w:eastAsia="Book Antiqua" w:hAnsi="Book Antiqua" w:cs="Book Antiqua"/>
          <w:color w:val="000000"/>
        </w:rPr>
        <w:t xml:space="preserve"> S, Hood MI, Damo S, Restrepo N, Garcia C, Munro KA, </w:t>
      </w:r>
      <w:proofErr w:type="spellStart"/>
      <w:r w:rsidRPr="0012360D">
        <w:rPr>
          <w:rFonts w:ascii="Book Antiqua" w:eastAsia="Book Antiqua" w:hAnsi="Book Antiqua" w:cs="Book Antiqua"/>
          <w:color w:val="000000"/>
        </w:rPr>
        <w:t>Chazin</w:t>
      </w:r>
      <w:proofErr w:type="spellEnd"/>
      <w:r w:rsidRPr="0012360D">
        <w:rPr>
          <w:rFonts w:ascii="Book Antiqua" w:eastAsia="Book Antiqua" w:hAnsi="Book Antiqua" w:cs="Book Antiqua"/>
          <w:color w:val="000000"/>
        </w:rPr>
        <w:t xml:space="preserve"> WJ, </w:t>
      </w:r>
      <w:proofErr w:type="spellStart"/>
      <w:r w:rsidRPr="0012360D">
        <w:rPr>
          <w:rFonts w:ascii="Book Antiqua" w:eastAsia="Book Antiqua" w:hAnsi="Book Antiqua" w:cs="Book Antiqua"/>
          <w:color w:val="000000"/>
        </w:rPr>
        <w:t>Skaar</w:t>
      </w:r>
      <w:proofErr w:type="spellEnd"/>
      <w:r w:rsidRPr="0012360D">
        <w:rPr>
          <w:rFonts w:ascii="Book Antiqua" w:eastAsia="Book Antiqua" w:hAnsi="Book Antiqua" w:cs="Book Antiqua"/>
          <w:color w:val="000000"/>
        </w:rPr>
        <w:t xml:space="preserve"> EP. Nutrient metal sequestration by calprotectin inhibits bacterial superoxide defense, enhancing neutrophil killing of Staphylococcus aureus. </w:t>
      </w:r>
      <w:r w:rsidRPr="0012360D">
        <w:rPr>
          <w:rFonts w:ascii="Book Antiqua" w:eastAsia="Book Antiqua" w:hAnsi="Book Antiqua" w:cs="Book Antiqua"/>
          <w:i/>
          <w:iCs/>
          <w:color w:val="000000"/>
        </w:rPr>
        <w:t>Cell Host Microbe</w:t>
      </w:r>
      <w:r w:rsidRPr="0012360D">
        <w:rPr>
          <w:rFonts w:ascii="Book Antiqua" w:eastAsia="Book Antiqua" w:hAnsi="Book Antiqua" w:cs="Book Antiqua"/>
          <w:color w:val="000000"/>
        </w:rPr>
        <w:t xml:space="preserve"> 2011; </w:t>
      </w:r>
      <w:r w:rsidRPr="0012360D">
        <w:rPr>
          <w:rFonts w:ascii="Book Antiqua" w:eastAsia="Book Antiqua" w:hAnsi="Book Antiqua" w:cs="Book Antiqua"/>
          <w:b/>
          <w:bCs/>
          <w:color w:val="000000"/>
        </w:rPr>
        <w:t>10</w:t>
      </w:r>
      <w:r w:rsidRPr="0012360D">
        <w:rPr>
          <w:rFonts w:ascii="Book Antiqua" w:eastAsia="Book Antiqua" w:hAnsi="Book Antiqua" w:cs="Book Antiqua"/>
          <w:color w:val="000000"/>
        </w:rPr>
        <w:t>: 158-164 [PMID: 21843872 DOI: 10.1016/j.chom.2011.07.004]</w:t>
      </w:r>
    </w:p>
    <w:p w14:paraId="0874DFF5"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33 </w:t>
      </w:r>
      <w:proofErr w:type="spellStart"/>
      <w:r w:rsidRPr="0012360D">
        <w:rPr>
          <w:rFonts w:ascii="Book Antiqua" w:eastAsia="Book Antiqua" w:hAnsi="Book Antiqua" w:cs="Book Antiqua"/>
          <w:b/>
          <w:bCs/>
          <w:color w:val="000000"/>
        </w:rPr>
        <w:t>Maisetta</w:t>
      </w:r>
      <w:proofErr w:type="spellEnd"/>
      <w:r w:rsidRPr="0012360D">
        <w:rPr>
          <w:rFonts w:ascii="Book Antiqua" w:eastAsia="Book Antiqua" w:hAnsi="Book Antiqua" w:cs="Book Antiqua"/>
          <w:b/>
          <w:bCs/>
          <w:color w:val="000000"/>
        </w:rPr>
        <w:t xml:space="preserve"> G</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Vitali</w:t>
      </w:r>
      <w:proofErr w:type="spellEnd"/>
      <w:r w:rsidRPr="0012360D">
        <w:rPr>
          <w:rFonts w:ascii="Book Antiqua" w:eastAsia="Book Antiqua" w:hAnsi="Book Antiqua" w:cs="Book Antiqua"/>
          <w:color w:val="000000"/>
        </w:rPr>
        <w:t xml:space="preserve"> A, </w:t>
      </w:r>
      <w:proofErr w:type="spellStart"/>
      <w:r w:rsidRPr="0012360D">
        <w:rPr>
          <w:rFonts w:ascii="Book Antiqua" w:eastAsia="Book Antiqua" w:hAnsi="Book Antiqua" w:cs="Book Antiqua"/>
          <w:color w:val="000000"/>
        </w:rPr>
        <w:t>Scorciapino</w:t>
      </w:r>
      <w:proofErr w:type="spellEnd"/>
      <w:r w:rsidRPr="0012360D">
        <w:rPr>
          <w:rFonts w:ascii="Book Antiqua" w:eastAsia="Book Antiqua" w:hAnsi="Book Antiqua" w:cs="Book Antiqua"/>
          <w:color w:val="000000"/>
        </w:rPr>
        <w:t xml:space="preserve"> MA, Rinaldi AC, </w:t>
      </w:r>
      <w:proofErr w:type="spellStart"/>
      <w:r w:rsidRPr="0012360D">
        <w:rPr>
          <w:rFonts w:ascii="Book Antiqua" w:eastAsia="Book Antiqua" w:hAnsi="Book Antiqua" w:cs="Book Antiqua"/>
          <w:color w:val="000000"/>
        </w:rPr>
        <w:t>Petruzzelli</w:t>
      </w:r>
      <w:proofErr w:type="spellEnd"/>
      <w:r w:rsidRPr="0012360D">
        <w:rPr>
          <w:rFonts w:ascii="Book Antiqua" w:eastAsia="Book Antiqua" w:hAnsi="Book Antiqua" w:cs="Book Antiqua"/>
          <w:color w:val="000000"/>
        </w:rPr>
        <w:t xml:space="preserve"> R, </w:t>
      </w:r>
      <w:proofErr w:type="spellStart"/>
      <w:r w:rsidRPr="0012360D">
        <w:rPr>
          <w:rFonts w:ascii="Book Antiqua" w:eastAsia="Book Antiqua" w:hAnsi="Book Antiqua" w:cs="Book Antiqua"/>
          <w:color w:val="000000"/>
        </w:rPr>
        <w:t>Brancatisano</w:t>
      </w:r>
      <w:proofErr w:type="spellEnd"/>
      <w:r w:rsidRPr="0012360D">
        <w:rPr>
          <w:rFonts w:ascii="Book Antiqua" w:eastAsia="Book Antiqua" w:hAnsi="Book Antiqua" w:cs="Book Antiqua"/>
          <w:color w:val="000000"/>
        </w:rPr>
        <w:t xml:space="preserve"> FL, </w:t>
      </w:r>
      <w:proofErr w:type="spellStart"/>
      <w:r w:rsidRPr="0012360D">
        <w:rPr>
          <w:rFonts w:ascii="Book Antiqua" w:eastAsia="Book Antiqua" w:hAnsi="Book Antiqua" w:cs="Book Antiqua"/>
          <w:color w:val="000000"/>
        </w:rPr>
        <w:t>Esin</w:t>
      </w:r>
      <w:proofErr w:type="spellEnd"/>
      <w:r w:rsidRPr="0012360D">
        <w:rPr>
          <w:rFonts w:ascii="Book Antiqua" w:eastAsia="Book Antiqua" w:hAnsi="Book Antiqua" w:cs="Book Antiqua"/>
          <w:color w:val="000000"/>
        </w:rPr>
        <w:t xml:space="preserve"> S, </w:t>
      </w:r>
      <w:proofErr w:type="spellStart"/>
      <w:r w:rsidRPr="0012360D">
        <w:rPr>
          <w:rFonts w:ascii="Book Antiqua" w:eastAsia="Book Antiqua" w:hAnsi="Book Antiqua" w:cs="Book Antiqua"/>
          <w:color w:val="000000"/>
        </w:rPr>
        <w:t>Stringaro</w:t>
      </w:r>
      <w:proofErr w:type="spellEnd"/>
      <w:r w:rsidRPr="0012360D">
        <w:rPr>
          <w:rFonts w:ascii="Book Antiqua" w:eastAsia="Book Antiqua" w:hAnsi="Book Antiqua" w:cs="Book Antiqua"/>
          <w:color w:val="000000"/>
        </w:rPr>
        <w:t xml:space="preserve"> A, </w:t>
      </w:r>
      <w:proofErr w:type="spellStart"/>
      <w:r w:rsidRPr="0012360D">
        <w:rPr>
          <w:rFonts w:ascii="Book Antiqua" w:eastAsia="Book Antiqua" w:hAnsi="Book Antiqua" w:cs="Book Antiqua"/>
          <w:color w:val="000000"/>
        </w:rPr>
        <w:t>Colone</w:t>
      </w:r>
      <w:proofErr w:type="spellEnd"/>
      <w:r w:rsidRPr="0012360D">
        <w:rPr>
          <w:rFonts w:ascii="Book Antiqua" w:eastAsia="Book Antiqua" w:hAnsi="Book Antiqua" w:cs="Book Antiqua"/>
          <w:color w:val="000000"/>
        </w:rPr>
        <w:t xml:space="preserve"> M, </w:t>
      </w:r>
      <w:proofErr w:type="spellStart"/>
      <w:r w:rsidRPr="0012360D">
        <w:rPr>
          <w:rFonts w:ascii="Book Antiqua" w:eastAsia="Book Antiqua" w:hAnsi="Book Antiqua" w:cs="Book Antiqua"/>
          <w:color w:val="000000"/>
        </w:rPr>
        <w:t>Luzi</w:t>
      </w:r>
      <w:proofErr w:type="spellEnd"/>
      <w:r w:rsidRPr="0012360D">
        <w:rPr>
          <w:rFonts w:ascii="Book Antiqua" w:eastAsia="Book Antiqua" w:hAnsi="Book Antiqua" w:cs="Book Antiqua"/>
          <w:color w:val="000000"/>
        </w:rPr>
        <w:t xml:space="preserve"> C, </w:t>
      </w:r>
      <w:proofErr w:type="spellStart"/>
      <w:r w:rsidRPr="0012360D">
        <w:rPr>
          <w:rFonts w:ascii="Book Antiqua" w:eastAsia="Book Antiqua" w:hAnsi="Book Antiqua" w:cs="Book Antiqua"/>
          <w:color w:val="000000"/>
        </w:rPr>
        <w:t>Bozzi</w:t>
      </w:r>
      <w:proofErr w:type="spellEnd"/>
      <w:r w:rsidRPr="0012360D">
        <w:rPr>
          <w:rFonts w:ascii="Book Antiqua" w:eastAsia="Book Antiqua" w:hAnsi="Book Antiqua" w:cs="Book Antiqua"/>
          <w:color w:val="000000"/>
        </w:rPr>
        <w:t xml:space="preserve"> A, </w:t>
      </w:r>
      <w:proofErr w:type="spellStart"/>
      <w:r w:rsidRPr="0012360D">
        <w:rPr>
          <w:rFonts w:ascii="Book Antiqua" w:eastAsia="Book Antiqua" w:hAnsi="Book Antiqua" w:cs="Book Antiqua"/>
          <w:color w:val="000000"/>
        </w:rPr>
        <w:t>Campa</w:t>
      </w:r>
      <w:proofErr w:type="spellEnd"/>
      <w:r w:rsidRPr="0012360D">
        <w:rPr>
          <w:rFonts w:ascii="Book Antiqua" w:eastAsia="Book Antiqua" w:hAnsi="Book Antiqua" w:cs="Book Antiqua"/>
          <w:color w:val="000000"/>
        </w:rPr>
        <w:t xml:space="preserve"> M, </w:t>
      </w:r>
      <w:proofErr w:type="spellStart"/>
      <w:r w:rsidRPr="0012360D">
        <w:rPr>
          <w:rFonts w:ascii="Book Antiqua" w:eastAsia="Book Antiqua" w:hAnsi="Book Antiqua" w:cs="Book Antiqua"/>
          <w:color w:val="000000"/>
        </w:rPr>
        <w:t>Batoni</w:t>
      </w:r>
      <w:proofErr w:type="spellEnd"/>
      <w:r w:rsidRPr="0012360D">
        <w:rPr>
          <w:rFonts w:ascii="Book Antiqua" w:eastAsia="Book Antiqua" w:hAnsi="Book Antiqua" w:cs="Book Antiqua"/>
          <w:color w:val="000000"/>
        </w:rPr>
        <w:t xml:space="preserve"> G. pH-dependent disruption of Escherichia coli ATCC 25922 and model membranes by the human antimicrobial peptides hepcidin 20 and 25. </w:t>
      </w:r>
      <w:r w:rsidRPr="0012360D">
        <w:rPr>
          <w:rFonts w:ascii="Book Antiqua" w:eastAsia="Book Antiqua" w:hAnsi="Book Antiqua" w:cs="Book Antiqua"/>
          <w:i/>
          <w:iCs/>
          <w:color w:val="000000"/>
        </w:rPr>
        <w:t>FEBS J</w:t>
      </w:r>
      <w:r w:rsidRPr="0012360D">
        <w:rPr>
          <w:rFonts w:ascii="Book Antiqua" w:eastAsia="Book Antiqua" w:hAnsi="Book Antiqua" w:cs="Book Antiqua"/>
          <w:color w:val="000000"/>
        </w:rPr>
        <w:t xml:space="preserve"> 2013; </w:t>
      </w:r>
      <w:r w:rsidRPr="0012360D">
        <w:rPr>
          <w:rFonts w:ascii="Book Antiqua" w:eastAsia="Book Antiqua" w:hAnsi="Book Antiqua" w:cs="Book Antiqua"/>
          <w:b/>
          <w:bCs/>
          <w:color w:val="000000"/>
        </w:rPr>
        <w:t>280</w:t>
      </w:r>
      <w:r w:rsidRPr="0012360D">
        <w:rPr>
          <w:rFonts w:ascii="Book Antiqua" w:eastAsia="Book Antiqua" w:hAnsi="Book Antiqua" w:cs="Book Antiqua"/>
          <w:color w:val="000000"/>
        </w:rPr>
        <w:t>: 2842-2854 [PMID: 23587102 DOI: 10.1111/febs.12288]</w:t>
      </w:r>
    </w:p>
    <w:p w14:paraId="06C06072"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lastRenderedPageBreak/>
        <w:t xml:space="preserve">34 </w:t>
      </w:r>
      <w:r w:rsidRPr="0012360D">
        <w:rPr>
          <w:rFonts w:ascii="Book Antiqua" w:eastAsia="Book Antiqua" w:hAnsi="Book Antiqua" w:cs="Book Antiqua"/>
          <w:b/>
          <w:bCs/>
          <w:color w:val="000000"/>
        </w:rPr>
        <w:t>Chen HY</w:t>
      </w:r>
      <w:r w:rsidRPr="0012360D">
        <w:rPr>
          <w:rFonts w:ascii="Book Antiqua" w:eastAsia="Book Antiqua" w:hAnsi="Book Antiqua" w:cs="Book Antiqua"/>
          <w:color w:val="000000"/>
        </w:rPr>
        <w:t xml:space="preserve">, Weng IC, Hong MH, Liu FT. Galectins as bacterial sensors in the host innate response. </w:t>
      </w:r>
      <w:proofErr w:type="spellStart"/>
      <w:r w:rsidRPr="0012360D">
        <w:rPr>
          <w:rFonts w:ascii="Book Antiqua" w:eastAsia="Book Antiqua" w:hAnsi="Book Antiqua" w:cs="Book Antiqua"/>
          <w:i/>
          <w:iCs/>
          <w:color w:val="000000"/>
        </w:rPr>
        <w:t>Curr</w:t>
      </w:r>
      <w:proofErr w:type="spellEnd"/>
      <w:r w:rsidRPr="0012360D">
        <w:rPr>
          <w:rFonts w:ascii="Book Antiqua" w:eastAsia="Book Antiqua" w:hAnsi="Book Antiqua" w:cs="Book Antiqua"/>
          <w:i/>
          <w:iCs/>
          <w:color w:val="000000"/>
        </w:rPr>
        <w:t xml:space="preserve"> </w:t>
      </w:r>
      <w:proofErr w:type="spellStart"/>
      <w:r w:rsidRPr="0012360D">
        <w:rPr>
          <w:rFonts w:ascii="Book Antiqua" w:eastAsia="Book Antiqua" w:hAnsi="Book Antiqua" w:cs="Book Antiqua"/>
          <w:i/>
          <w:iCs/>
          <w:color w:val="000000"/>
        </w:rPr>
        <w:t>Opin</w:t>
      </w:r>
      <w:proofErr w:type="spellEnd"/>
      <w:r w:rsidRPr="0012360D">
        <w:rPr>
          <w:rFonts w:ascii="Book Antiqua" w:eastAsia="Book Antiqua" w:hAnsi="Book Antiqua" w:cs="Book Antiqua"/>
          <w:i/>
          <w:iCs/>
          <w:color w:val="000000"/>
        </w:rPr>
        <w:t xml:space="preserve"> </w:t>
      </w:r>
      <w:proofErr w:type="spellStart"/>
      <w:r w:rsidRPr="0012360D">
        <w:rPr>
          <w:rFonts w:ascii="Book Antiqua" w:eastAsia="Book Antiqua" w:hAnsi="Book Antiqua" w:cs="Book Antiqua"/>
          <w:i/>
          <w:iCs/>
          <w:color w:val="000000"/>
        </w:rPr>
        <w:t>Microbiol</w:t>
      </w:r>
      <w:proofErr w:type="spellEnd"/>
      <w:r w:rsidRPr="0012360D">
        <w:rPr>
          <w:rFonts w:ascii="Book Antiqua" w:eastAsia="Book Antiqua" w:hAnsi="Book Antiqua" w:cs="Book Antiqua"/>
          <w:color w:val="000000"/>
        </w:rPr>
        <w:t xml:space="preserve"> 2014; </w:t>
      </w:r>
      <w:r w:rsidRPr="0012360D">
        <w:rPr>
          <w:rFonts w:ascii="Book Antiqua" w:eastAsia="Book Antiqua" w:hAnsi="Book Antiqua" w:cs="Book Antiqua"/>
          <w:b/>
          <w:bCs/>
          <w:color w:val="000000"/>
        </w:rPr>
        <w:t>17</w:t>
      </w:r>
      <w:r w:rsidRPr="0012360D">
        <w:rPr>
          <w:rFonts w:ascii="Book Antiqua" w:eastAsia="Book Antiqua" w:hAnsi="Book Antiqua" w:cs="Book Antiqua"/>
          <w:color w:val="000000"/>
        </w:rPr>
        <w:t>: 75-81 [PMID: 24581696 DOI: 10.1016/j.mib.2013.11.006]</w:t>
      </w:r>
    </w:p>
    <w:p w14:paraId="1D40AFDC"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35 </w:t>
      </w:r>
      <w:r w:rsidRPr="0012360D">
        <w:rPr>
          <w:rFonts w:ascii="Book Antiqua" w:eastAsia="Book Antiqua" w:hAnsi="Book Antiqua" w:cs="Book Antiqua"/>
          <w:b/>
          <w:bCs/>
          <w:color w:val="000000"/>
        </w:rPr>
        <w:t>Thurston TL</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Wandel</w:t>
      </w:r>
      <w:proofErr w:type="spellEnd"/>
      <w:r w:rsidRPr="0012360D">
        <w:rPr>
          <w:rFonts w:ascii="Book Antiqua" w:eastAsia="Book Antiqua" w:hAnsi="Book Antiqua" w:cs="Book Antiqua"/>
          <w:color w:val="000000"/>
        </w:rPr>
        <w:t xml:space="preserve"> MP, von </w:t>
      </w:r>
      <w:proofErr w:type="spellStart"/>
      <w:r w:rsidRPr="0012360D">
        <w:rPr>
          <w:rFonts w:ascii="Book Antiqua" w:eastAsia="Book Antiqua" w:hAnsi="Book Antiqua" w:cs="Book Antiqua"/>
          <w:color w:val="000000"/>
        </w:rPr>
        <w:t>Muhlinen</w:t>
      </w:r>
      <w:proofErr w:type="spellEnd"/>
      <w:r w:rsidRPr="0012360D">
        <w:rPr>
          <w:rFonts w:ascii="Book Antiqua" w:eastAsia="Book Antiqua" w:hAnsi="Book Antiqua" w:cs="Book Antiqua"/>
          <w:color w:val="000000"/>
        </w:rPr>
        <w:t xml:space="preserve"> N, </w:t>
      </w:r>
      <w:proofErr w:type="spellStart"/>
      <w:r w:rsidRPr="0012360D">
        <w:rPr>
          <w:rFonts w:ascii="Book Antiqua" w:eastAsia="Book Antiqua" w:hAnsi="Book Antiqua" w:cs="Book Antiqua"/>
          <w:color w:val="000000"/>
        </w:rPr>
        <w:t>Foeglein</w:t>
      </w:r>
      <w:proofErr w:type="spellEnd"/>
      <w:r w:rsidRPr="0012360D">
        <w:rPr>
          <w:rFonts w:ascii="Book Antiqua" w:eastAsia="Book Antiqua" w:hAnsi="Book Antiqua" w:cs="Book Antiqua"/>
          <w:color w:val="000000"/>
        </w:rPr>
        <w:t xml:space="preserve"> A, </w:t>
      </w:r>
      <w:proofErr w:type="spellStart"/>
      <w:r w:rsidRPr="0012360D">
        <w:rPr>
          <w:rFonts w:ascii="Book Antiqua" w:eastAsia="Book Antiqua" w:hAnsi="Book Antiqua" w:cs="Book Antiqua"/>
          <w:color w:val="000000"/>
        </w:rPr>
        <w:t>Randow</w:t>
      </w:r>
      <w:proofErr w:type="spellEnd"/>
      <w:r w:rsidRPr="0012360D">
        <w:rPr>
          <w:rFonts w:ascii="Book Antiqua" w:eastAsia="Book Antiqua" w:hAnsi="Book Antiqua" w:cs="Book Antiqua"/>
          <w:color w:val="000000"/>
        </w:rPr>
        <w:t xml:space="preserve"> F. Galectin 8 targets damaged vesicles for autophagy to defend cells against bacterial invasion. </w:t>
      </w:r>
      <w:r w:rsidRPr="0012360D">
        <w:rPr>
          <w:rFonts w:ascii="Book Antiqua" w:eastAsia="Book Antiqua" w:hAnsi="Book Antiqua" w:cs="Book Antiqua"/>
          <w:i/>
          <w:iCs/>
          <w:color w:val="000000"/>
        </w:rPr>
        <w:t>Nature</w:t>
      </w:r>
      <w:r w:rsidRPr="0012360D">
        <w:rPr>
          <w:rFonts w:ascii="Book Antiqua" w:eastAsia="Book Antiqua" w:hAnsi="Book Antiqua" w:cs="Book Antiqua"/>
          <w:color w:val="000000"/>
        </w:rPr>
        <w:t xml:space="preserve"> 2012; </w:t>
      </w:r>
      <w:r w:rsidRPr="0012360D">
        <w:rPr>
          <w:rFonts w:ascii="Book Antiqua" w:eastAsia="Book Antiqua" w:hAnsi="Book Antiqua" w:cs="Book Antiqua"/>
          <w:b/>
          <w:bCs/>
          <w:color w:val="000000"/>
        </w:rPr>
        <w:t>482</w:t>
      </w:r>
      <w:r w:rsidRPr="0012360D">
        <w:rPr>
          <w:rFonts w:ascii="Book Antiqua" w:eastAsia="Book Antiqua" w:hAnsi="Book Antiqua" w:cs="Book Antiqua"/>
          <w:color w:val="000000"/>
        </w:rPr>
        <w:t>: 414-418 [PMID: 22246324 DOI: 10.1038/nature10744]</w:t>
      </w:r>
    </w:p>
    <w:p w14:paraId="55A75879"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36 </w:t>
      </w:r>
      <w:r w:rsidRPr="0012360D">
        <w:rPr>
          <w:rFonts w:ascii="Book Antiqua" w:eastAsia="Book Antiqua" w:hAnsi="Book Antiqua" w:cs="Book Antiqua"/>
          <w:b/>
          <w:bCs/>
          <w:color w:val="000000"/>
        </w:rPr>
        <w:t>Ragland SA</w:t>
      </w:r>
      <w:r w:rsidRPr="0012360D">
        <w:rPr>
          <w:rFonts w:ascii="Book Antiqua" w:eastAsia="Book Antiqua" w:hAnsi="Book Antiqua" w:cs="Book Antiqua"/>
          <w:color w:val="000000"/>
        </w:rPr>
        <w:t xml:space="preserve">, Criss AK. From bacterial killing to immune modulation: Recent insights into the functions of lysozyme. </w:t>
      </w:r>
      <w:proofErr w:type="spellStart"/>
      <w:r w:rsidRPr="0012360D">
        <w:rPr>
          <w:rFonts w:ascii="Book Antiqua" w:eastAsia="Book Antiqua" w:hAnsi="Book Antiqua" w:cs="Book Antiqua"/>
          <w:i/>
          <w:iCs/>
          <w:color w:val="000000"/>
        </w:rPr>
        <w:t>PLoS</w:t>
      </w:r>
      <w:proofErr w:type="spellEnd"/>
      <w:r w:rsidRPr="0012360D">
        <w:rPr>
          <w:rFonts w:ascii="Book Antiqua" w:eastAsia="Book Antiqua" w:hAnsi="Book Antiqua" w:cs="Book Antiqua"/>
          <w:i/>
          <w:iCs/>
          <w:color w:val="000000"/>
        </w:rPr>
        <w:t xml:space="preserve"> </w:t>
      </w:r>
      <w:proofErr w:type="spellStart"/>
      <w:r w:rsidRPr="0012360D">
        <w:rPr>
          <w:rFonts w:ascii="Book Antiqua" w:eastAsia="Book Antiqua" w:hAnsi="Book Antiqua" w:cs="Book Antiqua"/>
          <w:i/>
          <w:iCs/>
          <w:color w:val="000000"/>
        </w:rPr>
        <w:t>Pathog</w:t>
      </w:r>
      <w:proofErr w:type="spellEnd"/>
      <w:r w:rsidRPr="0012360D">
        <w:rPr>
          <w:rFonts w:ascii="Book Antiqua" w:eastAsia="Book Antiqua" w:hAnsi="Book Antiqua" w:cs="Book Antiqua"/>
          <w:color w:val="000000"/>
        </w:rPr>
        <w:t xml:space="preserve"> 2017; </w:t>
      </w:r>
      <w:r w:rsidRPr="0012360D">
        <w:rPr>
          <w:rFonts w:ascii="Book Antiqua" w:eastAsia="Book Antiqua" w:hAnsi="Book Antiqua" w:cs="Book Antiqua"/>
          <w:b/>
          <w:bCs/>
          <w:color w:val="000000"/>
        </w:rPr>
        <w:t>13</w:t>
      </w:r>
      <w:r w:rsidRPr="0012360D">
        <w:rPr>
          <w:rFonts w:ascii="Book Antiqua" w:eastAsia="Book Antiqua" w:hAnsi="Book Antiqua" w:cs="Book Antiqua"/>
          <w:color w:val="000000"/>
        </w:rPr>
        <w:t>: e1006512 [PMID: 28934357 DOI: 10.1371/journal.ppat.1006512]</w:t>
      </w:r>
    </w:p>
    <w:p w14:paraId="0FF9F3B9"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37 </w:t>
      </w:r>
      <w:r w:rsidRPr="0012360D">
        <w:rPr>
          <w:rFonts w:ascii="Book Antiqua" w:eastAsia="Book Antiqua" w:hAnsi="Book Antiqua" w:cs="Book Antiqua"/>
          <w:b/>
          <w:bCs/>
          <w:color w:val="000000"/>
        </w:rPr>
        <w:t>McMichael JW</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Roghanian</w:t>
      </w:r>
      <w:proofErr w:type="spellEnd"/>
      <w:r w:rsidRPr="0012360D">
        <w:rPr>
          <w:rFonts w:ascii="Book Antiqua" w:eastAsia="Book Antiqua" w:hAnsi="Book Antiqua" w:cs="Book Antiqua"/>
          <w:color w:val="000000"/>
        </w:rPr>
        <w:t xml:space="preserve"> A, Jiang L, </w:t>
      </w:r>
      <w:proofErr w:type="spellStart"/>
      <w:r w:rsidRPr="0012360D">
        <w:rPr>
          <w:rFonts w:ascii="Book Antiqua" w:eastAsia="Book Antiqua" w:hAnsi="Book Antiqua" w:cs="Book Antiqua"/>
          <w:color w:val="000000"/>
        </w:rPr>
        <w:t>Ramage</w:t>
      </w:r>
      <w:proofErr w:type="spellEnd"/>
      <w:r w:rsidRPr="0012360D">
        <w:rPr>
          <w:rFonts w:ascii="Book Antiqua" w:eastAsia="Book Antiqua" w:hAnsi="Book Antiqua" w:cs="Book Antiqua"/>
          <w:color w:val="000000"/>
        </w:rPr>
        <w:t xml:space="preserve"> R, </w:t>
      </w:r>
      <w:proofErr w:type="spellStart"/>
      <w:r w:rsidRPr="0012360D">
        <w:rPr>
          <w:rFonts w:ascii="Book Antiqua" w:eastAsia="Book Antiqua" w:hAnsi="Book Antiqua" w:cs="Book Antiqua"/>
          <w:color w:val="000000"/>
        </w:rPr>
        <w:t>Sallenave</w:t>
      </w:r>
      <w:proofErr w:type="spellEnd"/>
      <w:r w:rsidRPr="0012360D">
        <w:rPr>
          <w:rFonts w:ascii="Book Antiqua" w:eastAsia="Book Antiqua" w:hAnsi="Book Antiqua" w:cs="Book Antiqua"/>
          <w:color w:val="000000"/>
        </w:rPr>
        <w:t xml:space="preserve"> JM. The antimicrobial </w:t>
      </w:r>
      <w:proofErr w:type="spellStart"/>
      <w:r w:rsidRPr="0012360D">
        <w:rPr>
          <w:rFonts w:ascii="Book Antiqua" w:eastAsia="Book Antiqua" w:hAnsi="Book Antiqua" w:cs="Book Antiqua"/>
          <w:color w:val="000000"/>
        </w:rPr>
        <w:t>antiproteinase</w:t>
      </w:r>
      <w:proofErr w:type="spellEnd"/>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elafin</w:t>
      </w:r>
      <w:proofErr w:type="spellEnd"/>
      <w:r w:rsidRPr="0012360D">
        <w:rPr>
          <w:rFonts w:ascii="Book Antiqua" w:eastAsia="Book Antiqua" w:hAnsi="Book Antiqua" w:cs="Book Antiqua"/>
          <w:color w:val="000000"/>
        </w:rPr>
        <w:t xml:space="preserve"> binds to lipopolysaccharide and modulates macrophage responses. </w:t>
      </w:r>
      <w:r w:rsidRPr="0012360D">
        <w:rPr>
          <w:rFonts w:ascii="Book Antiqua" w:eastAsia="Book Antiqua" w:hAnsi="Book Antiqua" w:cs="Book Antiqua"/>
          <w:i/>
          <w:iCs/>
          <w:color w:val="000000"/>
        </w:rPr>
        <w:t>Am J Respir Cell Mol Biol</w:t>
      </w:r>
      <w:r w:rsidRPr="0012360D">
        <w:rPr>
          <w:rFonts w:ascii="Book Antiqua" w:eastAsia="Book Antiqua" w:hAnsi="Book Antiqua" w:cs="Book Antiqua"/>
          <w:color w:val="000000"/>
        </w:rPr>
        <w:t xml:space="preserve"> 2005; </w:t>
      </w:r>
      <w:r w:rsidRPr="0012360D">
        <w:rPr>
          <w:rFonts w:ascii="Book Antiqua" w:eastAsia="Book Antiqua" w:hAnsi="Book Antiqua" w:cs="Book Antiqua"/>
          <w:b/>
          <w:bCs/>
          <w:color w:val="000000"/>
        </w:rPr>
        <w:t>32</w:t>
      </w:r>
      <w:r w:rsidRPr="0012360D">
        <w:rPr>
          <w:rFonts w:ascii="Book Antiqua" w:eastAsia="Book Antiqua" w:hAnsi="Book Antiqua" w:cs="Book Antiqua"/>
          <w:color w:val="000000"/>
        </w:rPr>
        <w:t>: 443-452 [PMID: 15668324 DOI: 10.1165/rcmb.2004-0250OC]</w:t>
      </w:r>
    </w:p>
    <w:p w14:paraId="0307CAEA"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38 </w:t>
      </w:r>
      <w:proofErr w:type="spellStart"/>
      <w:r w:rsidRPr="0012360D">
        <w:rPr>
          <w:rFonts w:ascii="Book Antiqua" w:eastAsia="Book Antiqua" w:hAnsi="Book Antiqua" w:cs="Book Antiqua"/>
          <w:b/>
          <w:bCs/>
          <w:color w:val="000000"/>
        </w:rPr>
        <w:t>Nugteren</w:t>
      </w:r>
      <w:proofErr w:type="spellEnd"/>
      <w:r w:rsidRPr="0012360D">
        <w:rPr>
          <w:rFonts w:ascii="Book Antiqua" w:eastAsia="Book Antiqua" w:hAnsi="Book Antiqua" w:cs="Book Antiqua"/>
          <w:b/>
          <w:bCs/>
          <w:color w:val="000000"/>
        </w:rPr>
        <w:t xml:space="preserve"> S</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Samsom</w:t>
      </w:r>
      <w:proofErr w:type="spellEnd"/>
      <w:r w:rsidRPr="0012360D">
        <w:rPr>
          <w:rFonts w:ascii="Book Antiqua" w:eastAsia="Book Antiqua" w:hAnsi="Book Antiqua" w:cs="Book Antiqua"/>
          <w:color w:val="000000"/>
        </w:rPr>
        <w:t xml:space="preserve"> JN. Secretory Leukocyte Protease Inhibitor (SLPI) in mucosal tissues: Protects against inflammation, but promotes cancer. </w:t>
      </w:r>
      <w:r w:rsidRPr="0012360D">
        <w:rPr>
          <w:rFonts w:ascii="Book Antiqua" w:eastAsia="Book Antiqua" w:hAnsi="Book Antiqua" w:cs="Book Antiqua"/>
          <w:i/>
          <w:iCs/>
          <w:color w:val="000000"/>
        </w:rPr>
        <w:t>Cytokine Growth Factor Rev</w:t>
      </w:r>
      <w:r w:rsidRPr="0012360D">
        <w:rPr>
          <w:rFonts w:ascii="Book Antiqua" w:eastAsia="Book Antiqua" w:hAnsi="Book Antiqua" w:cs="Book Antiqua"/>
          <w:color w:val="000000"/>
        </w:rPr>
        <w:t xml:space="preserve"> 2021; </w:t>
      </w:r>
      <w:r w:rsidRPr="0012360D">
        <w:rPr>
          <w:rFonts w:ascii="Book Antiqua" w:eastAsia="Book Antiqua" w:hAnsi="Book Antiqua" w:cs="Book Antiqua"/>
          <w:b/>
          <w:bCs/>
          <w:color w:val="000000"/>
        </w:rPr>
        <w:t>59</w:t>
      </w:r>
      <w:r w:rsidRPr="0012360D">
        <w:rPr>
          <w:rFonts w:ascii="Book Antiqua" w:eastAsia="Book Antiqua" w:hAnsi="Book Antiqua" w:cs="Book Antiqua"/>
          <w:color w:val="000000"/>
        </w:rPr>
        <w:t>: 22-35 [PMID: 33602652 DOI: 10.1016/j.cytogfr.2021.01.005]</w:t>
      </w:r>
    </w:p>
    <w:p w14:paraId="5D002A27"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39 </w:t>
      </w:r>
      <w:proofErr w:type="spellStart"/>
      <w:r w:rsidRPr="0012360D">
        <w:rPr>
          <w:rFonts w:ascii="Book Antiqua" w:eastAsia="Book Antiqua" w:hAnsi="Book Antiqua" w:cs="Book Antiqua"/>
          <w:b/>
          <w:bCs/>
          <w:color w:val="000000"/>
        </w:rPr>
        <w:t>Doumas</w:t>
      </w:r>
      <w:proofErr w:type="spellEnd"/>
      <w:r w:rsidRPr="0012360D">
        <w:rPr>
          <w:rFonts w:ascii="Book Antiqua" w:eastAsia="Book Antiqua" w:hAnsi="Book Antiqua" w:cs="Book Antiqua"/>
          <w:b/>
          <w:bCs/>
          <w:color w:val="000000"/>
        </w:rPr>
        <w:t xml:space="preserve"> S</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Kolokotronis</w:t>
      </w:r>
      <w:proofErr w:type="spellEnd"/>
      <w:r w:rsidRPr="0012360D">
        <w:rPr>
          <w:rFonts w:ascii="Book Antiqua" w:eastAsia="Book Antiqua" w:hAnsi="Book Antiqua" w:cs="Book Antiqua"/>
          <w:color w:val="000000"/>
        </w:rPr>
        <w:t xml:space="preserve"> A, </w:t>
      </w:r>
      <w:proofErr w:type="spellStart"/>
      <w:r w:rsidRPr="0012360D">
        <w:rPr>
          <w:rFonts w:ascii="Book Antiqua" w:eastAsia="Book Antiqua" w:hAnsi="Book Antiqua" w:cs="Book Antiqua"/>
          <w:color w:val="000000"/>
        </w:rPr>
        <w:t>Stefanopoulos</w:t>
      </w:r>
      <w:proofErr w:type="spellEnd"/>
      <w:r w:rsidRPr="0012360D">
        <w:rPr>
          <w:rFonts w:ascii="Book Antiqua" w:eastAsia="Book Antiqua" w:hAnsi="Book Antiqua" w:cs="Book Antiqua"/>
          <w:color w:val="000000"/>
        </w:rPr>
        <w:t xml:space="preserve"> P. Anti-inflammatory and antimicrobial roles of secretory leukocyte protease inhibitor. </w:t>
      </w:r>
      <w:r w:rsidRPr="0012360D">
        <w:rPr>
          <w:rFonts w:ascii="Book Antiqua" w:eastAsia="Book Antiqua" w:hAnsi="Book Antiqua" w:cs="Book Antiqua"/>
          <w:i/>
          <w:iCs/>
          <w:color w:val="000000"/>
        </w:rPr>
        <w:t xml:space="preserve">Infect </w:t>
      </w:r>
      <w:proofErr w:type="spellStart"/>
      <w:r w:rsidRPr="0012360D">
        <w:rPr>
          <w:rFonts w:ascii="Book Antiqua" w:eastAsia="Book Antiqua" w:hAnsi="Book Antiqua" w:cs="Book Antiqua"/>
          <w:i/>
          <w:iCs/>
          <w:color w:val="000000"/>
        </w:rPr>
        <w:t>Immun</w:t>
      </w:r>
      <w:proofErr w:type="spellEnd"/>
      <w:r w:rsidRPr="0012360D">
        <w:rPr>
          <w:rFonts w:ascii="Book Antiqua" w:eastAsia="Book Antiqua" w:hAnsi="Book Antiqua" w:cs="Book Antiqua"/>
          <w:color w:val="000000"/>
        </w:rPr>
        <w:t xml:space="preserve"> 2005; </w:t>
      </w:r>
      <w:r w:rsidRPr="0012360D">
        <w:rPr>
          <w:rFonts w:ascii="Book Antiqua" w:eastAsia="Book Antiqua" w:hAnsi="Book Antiqua" w:cs="Book Antiqua"/>
          <w:b/>
          <w:bCs/>
          <w:color w:val="000000"/>
        </w:rPr>
        <w:t>73</w:t>
      </w:r>
      <w:r w:rsidRPr="0012360D">
        <w:rPr>
          <w:rFonts w:ascii="Book Antiqua" w:eastAsia="Book Antiqua" w:hAnsi="Book Antiqua" w:cs="Book Antiqua"/>
          <w:color w:val="000000"/>
        </w:rPr>
        <w:t>: 1271-1274 [PMID: 15731023 DOI: 10.1128/IAI.73.3.1271-1274.2005]</w:t>
      </w:r>
    </w:p>
    <w:p w14:paraId="6A5E0E62"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40 </w:t>
      </w:r>
      <w:r w:rsidRPr="0012360D">
        <w:rPr>
          <w:rFonts w:ascii="Book Antiqua" w:eastAsia="Book Antiqua" w:hAnsi="Book Antiqua" w:cs="Book Antiqua"/>
          <w:b/>
          <w:bCs/>
          <w:color w:val="000000"/>
        </w:rPr>
        <w:t>Fontaine SS</w:t>
      </w:r>
      <w:r w:rsidRPr="0012360D">
        <w:rPr>
          <w:rFonts w:ascii="Book Antiqua" w:eastAsia="Book Antiqua" w:hAnsi="Book Antiqua" w:cs="Book Antiqua"/>
          <w:color w:val="000000"/>
        </w:rPr>
        <w:t xml:space="preserve">, Kohl KD. Optimal integration between host physiology and functions of the gut microbiome. </w:t>
      </w:r>
      <w:proofErr w:type="spellStart"/>
      <w:r w:rsidRPr="0012360D">
        <w:rPr>
          <w:rFonts w:ascii="Book Antiqua" w:eastAsia="Book Antiqua" w:hAnsi="Book Antiqua" w:cs="Book Antiqua"/>
          <w:i/>
          <w:iCs/>
          <w:color w:val="000000"/>
        </w:rPr>
        <w:t>Philos</w:t>
      </w:r>
      <w:proofErr w:type="spellEnd"/>
      <w:r w:rsidRPr="0012360D">
        <w:rPr>
          <w:rFonts w:ascii="Book Antiqua" w:eastAsia="Book Antiqua" w:hAnsi="Book Antiqua" w:cs="Book Antiqua"/>
          <w:i/>
          <w:iCs/>
          <w:color w:val="000000"/>
        </w:rPr>
        <w:t xml:space="preserve"> Trans R </w:t>
      </w:r>
      <w:proofErr w:type="spellStart"/>
      <w:r w:rsidRPr="0012360D">
        <w:rPr>
          <w:rFonts w:ascii="Book Antiqua" w:eastAsia="Book Antiqua" w:hAnsi="Book Antiqua" w:cs="Book Antiqua"/>
          <w:i/>
          <w:iCs/>
          <w:color w:val="000000"/>
        </w:rPr>
        <w:t>Soc</w:t>
      </w:r>
      <w:proofErr w:type="spellEnd"/>
      <w:r w:rsidRPr="0012360D">
        <w:rPr>
          <w:rFonts w:ascii="Book Antiqua" w:eastAsia="Book Antiqua" w:hAnsi="Book Antiqua" w:cs="Book Antiqua"/>
          <w:i/>
          <w:iCs/>
          <w:color w:val="000000"/>
        </w:rPr>
        <w:t xml:space="preserve"> </w:t>
      </w:r>
      <w:proofErr w:type="spellStart"/>
      <w:r w:rsidRPr="0012360D">
        <w:rPr>
          <w:rFonts w:ascii="Book Antiqua" w:eastAsia="Book Antiqua" w:hAnsi="Book Antiqua" w:cs="Book Antiqua"/>
          <w:i/>
          <w:iCs/>
          <w:color w:val="000000"/>
        </w:rPr>
        <w:t>Lond</w:t>
      </w:r>
      <w:proofErr w:type="spellEnd"/>
      <w:r w:rsidRPr="0012360D">
        <w:rPr>
          <w:rFonts w:ascii="Book Antiqua" w:eastAsia="Book Antiqua" w:hAnsi="Book Antiqua" w:cs="Book Antiqua"/>
          <w:i/>
          <w:iCs/>
          <w:color w:val="000000"/>
        </w:rPr>
        <w:t xml:space="preserve"> B </w:t>
      </w:r>
      <w:proofErr w:type="spellStart"/>
      <w:r w:rsidRPr="0012360D">
        <w:rPr>
          <w:rFonts w:ascii="Book Antiqua" w:eastAsia="Book Antiqua" w:hAnsi="Book Antiqua" w:cs="Book Antiqua"/>
          <w:i/>
          <w:iCs/>
          <w:color w:val="000000"/>
        </w:rPr>
        <w:t>Biol</w:t>
      </w:r>
      <w:proofErr w:type="spellEnd"/>
      <w:r w:rsidRPr="0012360D">
        <w:rPr>
          <w:rFonts w:ascii="Book Antiqua" w:eastAsia="Book Antiqua" w:hAnsi="Book Antiqua" w:cs="Book Antiqua"/>
          <w:i/>
          <w:iCs/>
          <w:color w:val="000000"/>
        </w:rPr>
        <w:t xml:space="preserve"> </w:t>
      </w:r>
      <w:proofErr w:type="spellStart"/>
      <w:r w:rsidRPr="0012360D">
        <w:rPr>
          <w:rFonts w:ascii="Book Antiqua" w:eastAsia="Book Antiqua" w:hAnsi="Book Antiqua" w:cs="Book Antiqua"/>
          <w:i/>
          <w:iCs/>
          <w:color w:val="000000"/>
        </w:rPr>
        <w:t>Sci</w:t>
      </w:r>
      <w:proofErr w:type="spellEnd"/>
      <w:r w:rsidRPr="0012360D">
        <w:rPr>
          <w:rFonts w:ascii="Book Antiqua" w:eastAsia="Book Antiqua" w:hAnsi="Book Antiqua" w:cs="Book Antiqua"/>
          <w:color w:val="000000"/>
        </w:rPr>
        <w:t xml:space="preserve"> 2020; </w:t>
      </w:r>
      <w:r w:rsidRPr="0012360D">
        <w:rPr>
          <w:rFonts w:ascii="Book Antiqua" w:eastAsia="Book Antiqua" w:hAnsi="Book Antiqua" w:cs="Book Antiqua"/>
          <w:b/>
          <w:bCs/>
          <w:color w:val="000000"/>
        </w:rPr>
        <w:t>375</w:t>
      </w:r>
      <w:r w:rsidRPr="0012360D">
        <w:rPr>
          <w:rFonts w:ascii="Book Antiqua" w:eastAsia="Book Antiqua" w:hAnsi="Book Antiqua" w:cs="Book Antiqua"/>
          <w:color w:val="000000"/>
        </w:rPr>
        <w:t>: 20190594 [PMID: 32772673 DOI: 10.1098/rstb.2019.0594]</w:t>
      </w:r>
    </w:p>
    <w:p w14:paraId="355AABE1"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41 </w:t>
      </w:r>
      <w:r w:rsidRPr="0012360D">
        <w:rPr>
          <w:rFonts w:ascii="Book Antiqua" w:eastAsia="Book Antiqua" w:hAnsi="Book Antiqua" w:cs="Book Antiqua"/>
          <w:b/>
          <w:bCs/>
          <w:color w:val="000000"/>
        </w:rPr>
        <w:t>Martinez-</w:t>
      </w:r>
      <w:proofErr w:type="spellStart"/>
      <w:r w:rsidRPr="0012360D">
        <w:rPr>
          <w:rFonts w:ascii="Book Antiqua" w:eastAsia="Book Antiqua" w:hAnsi="Book Antiqua" w:cs="Book Antiqua"/>
          <w:b/>
          <w:bCs/>
          <w:color w:val="000000"/>
        </w:rPr>
        <w:t>Guryn</w:t>
      </w:r>
      <w:proofErr w:type="spellEnd"/>
      <w:r w:rsidRPr="0012360D">
        <w:rPr>
          <w:rFonts w:ascii="Book Antiqua" w:eastAsia="Book Antiqua" w:hAnsi="Book Antiqua" w:cs="Book Antiqua"/>
          <w:b/>
          <w:bCs/>
          <w:color w:val="000000"/>
        </w:rPr>
        <w:t xml:space="preserve"> K</w:t>
      </w:r>
      <w:r w:rsidRPr="0012360D">
        <w:rPr>
          <w:rFonts w:ascii="Book Antiqua" w:eastAsia="Book Antiqua" w:hAnsi="Book Antiqua" w:cs="Book Antiqua"/>
          <w:color w:val="000000"/>
        </w:rPr>
        <w:t xml:space="preserve">, Hubert N, Frazier K, </w:t>
      </w:r>
      <w:proofErr w:type="spellStart"/>
      <w:r w:rsidRPr="0012360D">
        <w:rPr>
          <w:rFonts w:ascii="Book Antiqua" w:eastAsia="Book Antiqua" w:hAnsi="Book Antiqua" w:cs="Book Antiqua"/>
          <w:color w:val="000000"/>
        </w:rPr>
        <w:t>Urlass</w:t>
      </w:r>
      <w:proofErr w:type="spellEnd"/>
      <w:r w:rsidRPr="0012360D">
        <w:rPr>
          <w:rFonts w:ascii="Book Antiqua" w:eastAsia="Book Antiqua" w:hAnsi="Book Antiqua" w:cs="Book Antiqua"/>
          <w:color w:val="000000"/>
        </w:rPr>
        <w:t xml:space="preserve"> S, </w:t>
      </w:r>
      <w:proofErr w:type="spellStart"/>
      <w:r w:rsidRPr="0012360D">
        <w:rPr>
          <w:rFonts w:ascii="Book Antiqua" w:eastAsia="Book Antiqua" w:hAnsi="Book Antiqua" w:cs="Book Antiqua"/>
          <w:color w:val="000000"/>
        </w:rPr>
        <w:t>Musch</w:t>
      </w:r>
      <w:proofErr w:type="spellEnd"/>
      <w:r w:rsidRPr="0012360D">
        <w:rPr>
          <w:rFonts w:ascii="Book Antiqua" w:eastAsia="Book Antiqua" w:hAnsi="Book Antiqua" w:cs="Book Antiqua"/>
          <w:color w:val="000000"/>
        </w:rPr>
        <w:t xml:space="preserve"> MW, Ojeda P, Pierre JF, Miyoshi J, Sontag TJ, Cham CM, Reardon CA, Leone V, Chang EB. Small Intestine Microbiota Regulate Host Digestive and Absorptive Adaptive Responses to Dietary Lipids. </w:t>
      </w:r>
      <w:r w:rsidRPr="0012360D">
        <w:rPr>
          <w:rFonts w:ascii="Book Antiqua" w:eastAsia="Book Antiqua" w:hAnsi="Book Antiqua" w:cs="Book Antiqua"/>
          <w:i/>
          <w:iCs/>
          <w:color w:val="000000"/>
        </w:rPr>
        <w:t>Cell Host Microbe</w:t>
      </w:r>
      <w:r w:rsidRPr="0012360D">
        <w:rPr>
          <w:rFonts w:ascii="Book Antiqua" w:eastAsia="Book Antiqua" w:hAnsi="Book Antiqua" w:cs="Book Antiqua"/>
          <w:color w:val="000000"/>
        </w:rPr>
        <w:t xml:space="preserve"> 2018; </w:t>
      </w:r>
      <w:r w:rsidRPr="0012360D">
        <w:rPr>
          <w:rFonts w:ascii="Book Antiqua" w:eastAsia="Book Antiqua" w:hAnsi="Book Antiqua" w:cs="Book Antiqua"/>
          <w:b/>
          <w:bCs/>
          <w:color w:val="000000"/>
        </w:rPr>
        <w:t>23</w:t>
      </w:r>
      <w:r w:rsidRPr="0012360D">
        <w:rPr>
          <w:rFonts w:ascii="Book Antiqua" w:eastAsia="Book Antiqua" w:hAnsi="Book Antiqua" w:cs="Book Antiqua"/>
          <w:color w:val="000000"/>
        </w:rPr>
        <w:t>: 458-469.e5 [PMID: 29649441 DOI: 10.1016/j.chom.2018.03.011]</w:t>
      </w:r>
    </w:p>
    <w:p w14:paraId="7280AE40"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42 </w:t>
      </w:r>
      <w:proofErr w:type="spellStart"/>
      <w:r w:rsidRPr="0012360D">
        <w:rPr>
          <w:rFonts w:ascii="Book Antiqua" w:eastAsia="Book Antiqua" w:hAnsi="Book Antiqua" w:cs="Book Antiqua"/>
          <w:b/>
          <w:bCs/>
          <w:color w:val="000000"/>
        </w:rPr>
        <w:t>Jumpertz</w:t>
      </w:r>
      <w:proofErr w:type="spellEnd"/>
      <w:r w:rsidRPr="0012360D">
        <w:rPr>
          <w:rFonts w:ascii="Book Antiqua" w:eastAsia="Book Antiqua" w:hAnsi="Book Antiqua" w:cs="Book Antiqua"/>
          <w:b/>
          <w:bCs/>
          <w:color w:val="000000"/>
        </w:rPr>
        <w:t xml:space="preserve"> R</w:t>
      </w:r>
      <w:r w:rsidRPr="0012360D">
        <w:rPr>
          <w:rFonts w:ascii="Book Antiqua" w:eastAsia="Book Antiqua" w:hAnsi="Book Antiqua" w:cs="Book Antiqua"/>
          <w:color w:val="000000"/>
        </w:rPr>
        <w:t xml:space="preserve">, Le DS, </w:t>
      </w:r>
      <w:proofErr w:type="spellStart"/>
      <w:r w:rsidRPr="0012360D">
        <w:rPr>
          <w:rFonts w:ascii="Book Antiqua" w:eastAsia="Book Antiqua" w:hAnsi="Book Antiqua" w:cs="Book Antiqua"/>
          <w:color w:val="000000"/>
        </w:rPr>
        <w:t>Turnbaugh</w:t>
      </w:r>
      <w:proofErr w:type="spellEnd"/>
      <w:r w:rsidRPr="0012360D">
        <w:rPr>
          <w:rFonts w:ascii="Book Antiqua" w:eastAsia="Book Antiqua" w:hAnsi="Book Antiqua" w:cs="Book Antiqua"/>
          <w:color w:val="000000"/>
        </w:rPr>
        <w:t xml:space="preserve"> PJ, Trinidad C, Bogardus C, Gordon JI, Krakoff J. Energy-balance studies reveal associations between gut microbes, caloric load, and </w:t>
      </w:r>
      <w:r w:rsidRPr="0012360D">
        <w:rPr>
          <w:rFonts w:ascii="Book Antiqua" w:eastAsia="Book Antiqua" w:hAnsi="Book Antiqua" w:cs="Book Antiqua"/>
          <w:color w:val="000000"/>
        </w:rPr>
        <w:lastRenderedPageBreak/>
        <w:t xml:space="preserve">nutrient absorption in humans. </w:t>
      </w:r>
      <w:r w:rsidRPr="0012360D">
        <w:rPr>
          <w:rFonts w:ascii="Book Antiqua" w:eastAsia="Book Antiqua" w:hAnsi="Book Antiqua" w:cs="Book Antiqua"/>
          <w:i/>
          <w:iCs/>
          <w:color w:val="000000"/>
        </w:rPr>
        <w:t xml:space="preserve">Am J </w:t>
      </w:r>
      <w:proofErr w:type="spellStart"/>
      <w:r w:rsidRPr="0012360D">
        <w:rPr>
          <w:rFonts w:ascii="Book Antiqua" w:eastAsia="Book Antiqua" w:hAnsi="Book Antiqua" w:cs="Book Antiqua"/>
          <w:i/>
          <w:iCs/>
          <w:color w:val="000000"/>
        </w:rPr>
        <w:t>Clin</w:t>
      </w:r>
      <w:proofErr w:type="spellEnd"/>
      <w:r w:rsidRPr="0012360D">
        <w:rPr>
          <w:rFonts w:ascii="Book Antiqua" w:eastAsia="Book Antiqua" w:hAnsi="Book Antiqua" w:cs="Book Antiqua"/>
          <w:i/>
          <w:iCs/>
          <w:color w:val="000000"/>
        </w:rPr>
        <w:t xml:space="preserve"> </w:t>
      </w:r>
      <w:proofErr w:type="spellStart"/>
      <w:r w:rsidRPr="0012360D">
        <w:rPr>
          <w:rFonts w:ascii="Book Antiqua" w:eastAsia="Book Antiqua" w:hAnsi="Book Antiqua" w:cs="Book Antiqua"/>
          <w:i/>
          <w:iCs/>
          <w:color w:val="000000"/>
        </w:rPr>
        <w:t>Nutr</w:t>
      </w:r>
      <w:proofErr w:type="spellEnd"/>
      <w:r w:rsidRPr="0012360D">
        <w:rPr>
          <w:rFonts w:ascii="Book Antiqua" w:eastAsia="Book Antiqua" w:hAnsi="Book Antiqua" w:cs="Book Antiqua"/>
          <w:color w:val="000000"/>
        </w:rPr>
        <w:t xml:space="preserve"> 2011; </w:t>
      </w:r>
      <w:r w:rsidRPr="0012360D">
        <w:rPr>
          <w:rFonts w:ascii="Book Antiqua" w:eastAsia="Book Antiqua" w:hAnsi="Book Antiqua" w:cs="Book Antiqua"/>
          <w:b/>
          <w:bCs/>
          <w:color w:val="000000"/>
        </w:rPr>
        <w:t>94</w:t>
      </w:r>
      <w:r w:rsidRPr="0012360D">
        <w:rPr>
          <w:rFonts w:ascii="Book Antiqua" w:eastAsia="Book Antiqua" w:hAnsi="Book Antiqua" w:cs="Book Antiqua"/>
          <w:color w:val="000000"/>
        </w:rPr>
        <w:t>: 58-65 [PMID: 21543530 DOI: 10.3945/ajcn.110.010132]</w:t>
      </w:r>
    </w:p>
    <w:p w14:paraId="4DA9D372"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43 </w:t>
      </w:r>
      <w:r w:rsidRPr="0012360D">
        <w:rPr>
          <w:rFonts w:ascii="Book Antiqua" w:eastAsia="Book Antiqua" w:hAnsi="Book Antiqua" w:cs="Book Antiqua"/>
          <w:b/>
          <w:bCs/>
          <w:color w:val="000000"/>
        </w:rPr>
        <w:t>Lee KZ</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Lestradet</w:t>
      </w:r>
      <w:proofErr w:type="spellEnd"/>
      <w:r w:rsidRPr="0012360D">
        <w:rPr>
          <w:rFonts w:ascii="Book Antiqua" w:eastAsia="Book Antiqua" w:hAnsi="Book Antiqua" w:cs="Book Antiqua"/>
          <w:color w:val="000000"/>
        </w:rPr>
        <w:t xml:space="preserve"> M, </w:t>
      </w:r>
      <w:proofErr w:type="spellStart"/>
      <w:r w:rsidRPr="0012360D">
        <w:rPr>
          <w:rFonts w:ascii="Book Antiqua" w:eastAsia="Book Antiqua" w:hAnsi="Book Antiqua" w:cs="Book Antiqua"/>
          <w:color w:val="000000"/>
        </w:rPr>
        <w:t>Socha</w:t>
      </w:r>
      <w:proofErr w:type="spellEnd"/>
      <w:r w:rsidRPr="0012360D">
        <w:rPr>
          <w:rFonts w:ascii="Book Antiqua" w:eastAsia="Book Antiqua" w:hAnsi="Book Antiqua" w:cs="Book Antiqua"/>
          <w:color w:val="000000"/>
        </w:rPr>
        <w:t xml:space="preserve"> C, </w:t>
      </w:r>
      <w:proofErr w:type="spellStart"/>
      <w:r w:rsidRPr="0012360D">
        <w:rPr>
          <w:rFonts w:ascii="Book Antiqua" w:eastAsia="Book Antiqua" w:hAnsi="Book Antiqua" w:cs="Book Antiqua"/>
          <w:color w:val="000000"/>
        </w:rPr>
        <w:t>Schirmeier</w:t>
      </w:r>
      <w:proofErr w:type="spellEnd"/>
      <w:r w:rsidRPr="0012360D">
        <w:rPr>
          <w:rFonts w:ascii="Book Antiqua" w:eastAsia="Book Antiqua" w:hAnsi="Book Antiqua" w:cs="Book Antiqua"/>
          <w:color w:val="000000"/>
        </w:rPr>
        <w:t xml:space="preserve"> S, Schmitz A, </w:t>
      </w:r>
      <w:proofErr w:type="spellStart"/>
      <w:r w:rsidRPr="0012360D">
        <w:rPr>
          <w:rFonts w:ascii="Book Antiqua" w:eastAsia="Book Antiqua" w:hAnsi="Book Antiqua" w:cs="Book Antiqua"/>
          <w:color w:val="000000"/>
        </w:rPr>
        <w:t>Spenlé</w:t>
      </w:r>
      <w:proofErr w:type="spellEnd"/>
      <w:r w:rsidRPr="0012360D">
        <w:rPr>
          <w:rFonts w:ascii="Book Antiqua" w:eastAsia="Book Antiqua" w:hAnsi="Book Antiqua" w:cs="Book Antiqua"/>
          <w:color w:val="000000"/>
        </w:rPr>
        <w:t xml:space="preserve"> C, Lefebvre O, </w:t>
      </w:r>
      <w:proofErr w:type="spellStart"/>
      <w:r w:rsidRPr="0012360D">
        <w:rPr>
          <w:rFonts w:ascii="Book Antiqua" w:eastAsia="Book Antiqua" w:hAnsi="Book Antiqua" w:cs="Book Antiqua"/>
          <w:color w:val="000000"/>
        </w:rPr>
        <w:t>Keime</w:t>
      </w:r>
      <w:proofErr w:type="spellEnd"/>
      <w:r w:rsidRPr="0012360D">
        <w:rPr>
          <w:rFonts w:ascii="Book Antiqua" w:eastAsia="Book Antiqua" w:hAnsi="Book Antiqua" w:cs="Book Antiqua"/>
          <w:color w:val="000000"/>
        </w:rPr>
        <w:t xml:space="preserve"> C, </w:t>
      </w:r>
      <w:proofErr w:type="spellStart"/>
      <w:r w:rsidRPr="0012360D">
        <w:rPr>
          <w:rFonts w:ascii="Book Antiqua" w:eastAsia="Book Antiqua" w:hAnsi="Book Antiqua" w:cs="Book Antiqua"/>
          <w:color w:val="000000"/>
        </w:rPr>
        <w:t>Yamba</w:t>
      </w:r>
      <w:proofErr w:type="spellEnd"/>
      <w:r w:rsidRPr="0012360D">
        <w:rPr>
          <w:rFonts w:ascii="Book Antiqua" w:eastAsia="Book Antiqua" w:hAnsi="Book Antiqua" w:cs="Book Antiqua"/>
          <w:color w:val="000000"/>
        </w:rPr>
        <w:t xml:space="preserve"> WM, </w:t>
      </w:r>
      <w:proofErr w:type="spellStart"/>
      <w:r w:rsidRPr="0012360D">
        <w:rPr>
          <w:rFonts w:ascii="Book Antiqua" w:eastAsia="Book Antiqua" w:hAnsi="Book Antiqua" w:cs="Book Antiqua"/>
          <w:color w:val="000000"/>
        </w:rPr>
        <w:t>Bou</w:t>
      </w:r>
      <w:proofErr w:type="spellEnd"/>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Aoun</w:t>
      </w:r>
      <w:proofErr w:type="spellEnd"/>
      <w:r w:rsidRPr="0012360D">
        <w:rPr>
          <w:rFonts w:ascii="Book Antiqua" w:eastAsia="Book Antiqua" w:hAnsi="Book Antiqua" w:cs="Book Antiqua"/>
          <w:color w:val="000000"/>
        </w:rPr>
        <w:t xml:space="preserve"> R, </w:t>
      </w:r>
      <w:proofErr w:type="spellStart"/>
      <w:r w:rsidRPr="0012360D">
        <w:rPr>
          <w:rFonts w:ascii="Book Antiqua" w:eastAsia="Book Antiqua" w:hAnsi="Book Antiqua" w:cs="Book Antiqua"/>
          <w:color w:val="000000"/>
        </w:rPr>
        <w:t>Liegeois</w:t>
      </w:r>
      <w:proofErr w:type="spellEnd"/>
      <w:r w:rsidRPr="0012360D">
        <w:rPr>
          <w:rFonts w:ascii="Book Antiqua" w:eastAsia="Book Antiqua" w:hAnsi="Book Antiqua" w:cs="Book Antiqua"/>
          <w:color w:val="000000"/>
        </w:rPr>
        <w:t xml:space="preserve"> S, Schwab Y, Simon-</w:t>
      </w:r>
      <w:proofErr w:type="spellStart"/>
      <w:r w:rsidRPr="0012360D">
        <w:rPr>
          <w:rFonts w:ascii="Book Antiqua" w:eastAsia="Book Antiqua" w:hAnsi="Book Antiqua" w:cs="Book Antiqua"/>
          <w:color w:val="000000"/>
        </w:rPr>
        <w:t>Assmann</w:t>
      </w:r>
      <w:proofErr w:type="spellEnd"/>
      <w:r w:rsidRPr="0012360D">
        <w:rPr>
          <w:rFonts w:ascii="Book Antiqua" w:eastAsia="Book Antiqua" w:hAnsi="Book Antiqua" w:cs="Book Antiqua"/>
          <w:color w:val="000000"/>
        </w:rPr>
        <w:t xml:space="preserve"> P, </w:t>
      </w:r>
      <w:proofErr w:type="spellStart"/>
      <w:r w:rsidRPr="0012360D">
        <w:rPr>
          <w:rFonts w:ascii="Book Antiqua" w:eastAsia="Book Antiqua" w:hAnsi="Book Antiqua" w:cs="Book Antiqua"/>
          <w:color w:val="000000"/>
        </w:rPr>
        <w:t>Dalle</w:t>
      </w:r>
      <w:proofErr w:type="spellEnd"/>
      <w:r w:rsidRPr="0012360D">
        <w:rPr>
          <w:rFonts w:ascii="Book Antiqua" w:eastAsia="Book Antiqua" w:hAnsi="Book Antiqua" w:cs="Book Antiqua"/>
          <w:color w:val="000000"/>
        </w:rPr>
        <w:t xml:space="preserve"> F, </w:t>
      </w:r>
      <w:proofErr w:type="spellStart"/>
      <w:r w:rsidRPr="0012360D">
        <w:rPr>
          <w:rFonts w:ascii="Book Antiqua" w:eastAsia="Book Antiqua" w:hAnsi="Book Antiqua" w:cs="Book Antiqua"/>
          <w:color w:val="000000"/>
        </w:rPr>
        <w:t>Ferrandon</w:t>
      </w:r>
      <w:proofErr w:type="spellEnd"/>
      <w:r w:rsidRPr="0012360D">
        <w:rPr>
          <w:rFonts w:ascii="Book Antiqua" w:eastAsia="Book Antiqua" w:hAnsi="Book Antiqua" w:cs="Book Antiqua"/>
          <w:color w:val="000000"/>
        </w:rPr>
        <w:t xml:space="preserve"> D. Enterocyte Purge and Rapid Recovery Is a Resilience Reaction of the Gut Epithelium to Pore-Forming Toxin Attack. </w:t>
      </w:r>
      <w:r w:rsidRPr="0012360D">
        <w:rPr>
          <w:rFonts w:ascii="Book Antiqua" w:eastAsia="Book Antiqua" w:hAnsi="Book Antiqua" w:cs="Book Antiqua"/>
          <w:i/>
          <w:iCs/>
          <w:color w:val="000000"/>
        </w:rPr>
        <w:t>Cell Host Microbe</w:t>
      </w:r>
      <w:r w:rsidRPr="0012360D">
        <w:rPr>
          <w:rFonts w:ascii="Book Antiqua" w:eastAsia="Book Antiqua" w:hAnsi="Book Antiqua" w:cs="Book Antiqua"/>
          <w:color w:val="000000"/>
        </w:rPr>
        <w:t xml:space="preserve"> 2016; </w:t>
      </w:r>
      <w:r w:rsidRPr="0012360D">
        <w:rPr>
          <w:rFonts w:ascii="Book Antiqua" w:eastAsia="Book Antiqua" w:hAnsi="Book Antiqua" w:cs="Book Antiqua"/>
          <w:b/>
          <w:bCs/>
          <w:color w:val="000000"/>
        </w:rPr>
        <w:t>20</w:t>
      </w:r>
      <w:r w:rsidRPr="0012360D">
        <w:rPr>
          <w:rFonts w:ascii="Book Antiqua" w:eastAsia="Book Antiqua" w:hAnsi="Book Antiqua" w:cs="Book Antiqua"/>
          <w:color w:val="000000"/>
        </w:rPr>
        <w:t>: 716-730 [PMID: 27889464 DOI: 10.1016/j.chom.2016.10.010]</w:t>
      </w:r>
    </w:p>
    <w:p w14:paraId="0721A28C"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44 </w:t>
      </w:r>
      <w:r w:rsidRPr="0012360D">
        <w:rPr>
          <w:rFonts w:ascii="Book Antiqua" w:eastAsia="Book Antiqua" w:hAnsi="Book Antiqua" w:cs="Book Antiqua"/>
          <w:b/>
          <w:bCs/>
          <w:color w:val="000000"/>
        </w:rPr>
        <w:t>Flanagan DJ</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Phesse</w:t>
      </w:r>
      <w:proofErr w:type="spellEnd"/>
      <w:r w:rsidRPr="0012360D">
        <w:rPr>
          <w:rFonts w:ascii="Book Antiqua" w:eastAsia="Book Antiqua" w:hAnsi="Book Antiqua" w:cs="Book Antiqua"/>
          <w:color w:val="000000"/>
        </w:rPr>
        <w:t xml:space="preserve"> TJ, Barker N, Schwab RH, Amin N, Malaterre J, </w:t>
      </w:r>
      <w:proofErr w:type="spellStart"/>
      <w:r w:rsidRPr="0012360D">
        <w:rPr>
          <w:rFonts w:ascii="Book Antiqua" w:eastAsia="Book Antiqua" w:hAnsi="Book Antiqua" w:cs="Book Antiqua"/>
          <w:color w:val="000000"/>
        </w:rPr>
        <w:t>Stange</w:t>
      </w:r>
      <w:proofErr w:type="spellEnd"/>
      <w:r w:rsidRPr="0012360D">
        <w:rPr>
          <w:rFonts w:ascii="Book Antiqua" w:eastAsia="Book Antiqua" w:hAnsi="Book Antiqua" w:cs="Book Antiqua"/>
          <w:color w:val="000000"/>
        </w:rPr>
        <w:t xml:space="preserve"> DE, </w:t>
      </w:r>
      <w:proofErr w:type="spellStart"/>
      <w:r w:rsidRPr="0012360D">
        <w:rPr>
          <w:rFonts w:ascii="Book Antiqua" w:eastAsia="Book Antiqua" w:hAnsi="Book Antiqua" w:cs="Book Antiqua"/>
          <w:color w:val="000000"/>
        </w:rPr>
        <w:t>Nowell</w:t>
      </w:r>
      <w:proofErr w:type="spellEnd"/>
      <w:r w:rsidRPr="0012360D">
        <w:rPr>
          <w:rFonts w:ascii="Book Antiqua" w:eastAsia="Book Antiqua" w:hAnsi="Book Antiqua" w:cs="Book Antiqua"/>
          <w:color w:val="000000"/>
        </w:rPr>
        <w:t xml:space="preserve"> CJ, Currie SA, Saw JT, </w:t>
      </w:r>
      <w:proofErr w:type="spellStart"/>
      <w:r w:rsidRPr="0012360D">
        <w:rPr>
          <w:rFonts w:ascii="Book Antiqua" w:eastAsia="Book Antiqua" w:hAnsi="Book Antiqua" w:cs="Book Antiqua"/>
          <w:color w:val="000000"/>
        </w:rPr>
        <w:t>Beuchert</w:t>
      </w:r>
      <w:proofErr w:type="spellEnd"/>
      <w:r w:rsidRPr="0012360D">
        <w:rPr>
          <w:rFonts w:ascii="Book Antiqua" w:eastAsia="Book Antiqua" w:hAnsi="Book Antiqua" w:cs="Book Antiqua"/>
          <w:color w:val="000000"/>
        </w:rPr>
        <w:t xml:space="preserve"> E, Ramsay RG, Sansom OJ, Ernst M, </w:t>
      </w:r>
      <w:proofErr w:type="spellStart"/>
      <w:r w:rsidRPr="0012360D">
        <w:rPr>
          <w:rFonts w:ascii="Book Antiqua" w:eastAsia="Book Antiqua" w:hAnsi="Book Antiqua" w:cs="Book Antiqua"/>
          <w:color w:val="000000"/>
        </w:rPr>
        <w:t>Clevers</w:t>
      </w:r>
      <w:proofErr w:type="spellEnd"/>
      <w:r w:rsidRPr="0012360D">
        <w:rPr>
          <w:rFonts w:ascii="Book Antiqua" w:eastAsia="Book Antiqua" w:hAnsi="Book Antiqua" w:cs="Book Antiqua"/>
          <w:color w:val="000000"/>
        </w:rPr>
        <w:t xml:space="preserve"> H, </w:t>
      </w:r>
      <w:proofErr w:type="spellStart"/>
      <w:r w:rsidRPr="0012360D">
        <w:rPr>
          <w:rFonts w:ascii="Book Antiqua" w:eastAsia="Book Antiqua" w:hAnsi="Book Antiqua" w:cs="Book Antiqua"/>
          <w:color w:val="000000"/>
        </w:rPr>
        <w:t>Vincan</w:t>
      </w:r>
      <w:proofErr w:type="spellEnd"/>
      <w:r w:rsidRPr="0012360D">
        <w:rPr>
          <w:rFonts w:ascii="Book Antiqua" w:eastAsia="Book Antiqua" w:hAnsi="Book Antiqua" w:cs="Book Antiqua"/>
          <w:color w:val="000000"/>
        </w:rPr>
        <w:t xml:space="preserve"> E. Frizzled7 functions as a </w:t>
      </w:r>
      <w:proofErr w:type="spellStart"/>
      <w:r w:rsidRPr="0012360D">
        <w:rPr>
          <w:rFonts w:ascii="Book Antiqua" w:eastAsia="Book Antiqua" w:hAnsi="Book Antiqua" w:cs="Book Antiqua"/>
          <w:color w:val="000000"/>
        </w:rPr>
        <w:t>Wnt</w:t>
      </w:r>
      <w:proofErr w:type="spellEnd"/>
      <w:r w:rsidRPr="0012360D">
        <w:rPr>
          <w:rFonts w:ascii="Book Antiqua" w:eastAsia="Book Antiqua" w:hAnsi="Book Antiqua" w:cs="Book Antiqua"/>
          <w:color w:val="000000"/>
        </w:rPr>
        <w:t xml:space="preserve"> receptor in intestinal epithelial Lgr5(+) stem cells. </w:t>
      </w:r>
      <w:r w:rsidRPr="0012360D">
        <w:rPr>
          <w:rFonts w:ascii="Book Antiqua" w:eastAsia="Book Antiqua" w:hAnsi="Book Antiqua" w:cs="Book Antiqua"/>
          <w:i/>
          <w:iCs/>
          <w:color w:val="000000"/>
        </w:rPr>
        <w:t>Stem Cell Reports</w:t>
      </w:r>
      <w:r w:rsidRPr="0012360D">
        <w:rPr>
          <w:rFonts w:ascii="Book Antiqua" w:eastAsia="Book Antiqua" w:hAnsi="Book Antiqua" w:cs="Book Antiqua"/>
          <w:color w:val="000000"/>
        </w:rPr>
        <w:t xml:space="preserve"> 2015; </w:t>
      </w:r>
      <w:r w:rsidRPr="0012360D">
        <w:rPr>
          <w:rFonts w:ascii="Book Antiqua" w:eastAsia="Book Antiqua" w:hAnsi="Book Antiqua" w:cs="Book Antiqua"/>
          <w:b/>
          <w:bCs/>
          <w:color w:val="000000"/>
        </w:rPr>
        <w:t>4</w:t>
      </w:r>
      <w:r w:rsidRPr="0012360D">
        <w:rPr>
          <w:rFonts w:ascii="Book Antiqua" w:eastAsia="Book Antiqua" w:hAnsi="Book Antiqua" w:cs="Book Antiqua"/>
          <w:color w:val="000000"/>
        </w:rPr>
        <w:t>: 759-767 [PMID: 25892522 DOI: 10.1016/j.stemcr.2015.03.003]</w:t>
      </w:r>
    </w:p>
    <w:p w14:paraId="30657814"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45 </w:t>
      </w:r>
      <w:r w:rsidRPr="0012360D">
        <w:rPr>
          <w:rFonts w:ascii="Book Antiqua" w:eastAsia="Book Antiqua" w:hAnsi="Book Antiqua" w:cs="Book Antiqua"/>
          <w:b/>
          <w:bCs/>
          <w:color w:val="000000"/>
        </w:rPr>
        <w:t>Yao X</w:t>
      </w:r>
      <w:r w:rsidRPr="0012360D">
        <w:rPr>
          <w:rFonts w:ascii="Book Antiqua" w:eastAsia="Book Antiqua" w:hAnsi="Book Antiqua" w:cs="Book Antiqua"/>
          <w:color w:val="000000"/>
        </w:rPr>
        <w:t xml:space="preserve">, Zhang C, Xing Y, </w:t>
      </w:r>
      <w:proofErr w:type="spellStart"/>
      <w:r w:rsidRPr="0012360D">
        <w:rPr>
          <w:rFonts w:ascii="Book Antiqua" w:eastAsia="Book Antiqua" w:hAnsi="Book Antiqua" w:cs="Book Antiqua"/>
          <w:color w:val="000000"/>
        </w:rPr>
        <w:t>Xue</w:t>
      </w:r>
      <w:proofErr w:type="spellEnd"/>
      <w:r w:rsidRPr="0012360D">
        <w:rPr>
          <w:rFonts w:ascii="Book Antiqua" w:eastAsia="Book Antiqua" w:hAnsi="Book Antiqua" w:cs="Book Antiqua"/>
          <w:color w:val="000000"/>
        </w:rPr>
        <w:t xml:space="preserve"> G, Zhang Q, Pan F, Wu G, Hu Y, Guo Q, Lu A, Zhang X, Zhou R, Tian Z, Zeng B, Wei H, Strober W, Zhao L, Meng G. </w:t>
      </w:r>
      <w:proofErr w:type="spellStart"/>
      <w:r w:rsidRPr="0012360D">
        <w:rPr>
          <w:rFonts w:ascii="Book Antiqua" w:eastAsia="Book Antiqua" w:hAnsi="Book Antiqua" w:cs="Book Antiqua"/>
          <w:color w:val="000000"/>
        </w:rPr>
        <w:t>Remodelling</w:t>
      </w:r>
      <w:proofErr w:type="spellEnd"/>
      <w:r w:rsidRPr="0012360D">
        <w:rPr>
          <w:rFonts w:ascii="Book Antiqua" w:eastAsia="Book Antiqua" w:hAnsi="Book Antiqua" w:cs="Book Antiqua"/>
          <w:color w:val="000000"/>
        </w:rPr>
        <w:t xml:space="preserve"> of the gut microbiota by hyperactive NLRP3 induces regulatory T cells to maintain homeostasis. </w:t>
      </w:r>
      <w:r w:rsidRPr="0012360D">
        <w:rPr>
          <w:rFonts w:ascii="Book Antiqua" w:eastAsia="Book Antiqua" w:hAnsi="Book Antiqua" w:cs="Book Antiqua"/>
          <w:i/>
          <w:iCs/>
          <w:color w:val="000000"/>
        </w:rPr>
        <w:t xml:space="preserve">Nat </w:t>
      </w:r>
      <w:proofErr w:type="spellStart"/>
      <w:r w:rsidRPr="0012360D">
        <w:rPr>
          <w:rFonts w:ascii="Book Antiqua" w:eastAsia="Book Antiqua" w:hAnsi="Book Antiqua" w:cs="Book Antiqua"/>
          <w:i/>
          <w:iCs/>
          <w:color w:val="000000"/>
        </w:rPr>
        <w:t>Commun</w:t>
      </w:r>
      <w:proofErr w:type="spellEnd"/>
      <w:r w:rsidRPr="0012360D">
        <w:rPr>
          <w:rFonts w:ascii="Book Antiqua" w:eastAsia="Book Antiqua" w:hAnsi="Book Antiqua" w:cs="Book Antiqua"/>
          <w:color w:val="000000"/>
        </w:rPr>
        <w:t xml:space="preserve"> 2017; </w:t>
      </w:r>
      <w:r w:rsidRPr="0012360D">
        <w:rPr>
          <w:rFonts w:ascii="Book Antiqua" w:eastAsia="Book Antiqua" w:hAnsi="Book Antiqua" w:cs="Book Antiqua"/>
          <w:b/>
          <w:bCs/>
          <w:color w:val="000000"/>
        </w:rPr>
        <w:t>8</w:t>
      </w:r>
      <w:r w:rsidRPr="0012360D">
        <w:rPr>
          <w:rFonts w:ascii="Book Antiqua" w:eastAsia="Book Antiqua" w:hAnsi="Book Antiqua" w:cs="Book Antiqua"/>
          <w:color w:val="000000"/>
        </w:rPr>
        <w:t>: 1896 [PMID: 29196621 DOI: 10.1038/s41467-017-01917-2]</w:t>
      </w:r>
    </w:p>
    <w:p w14:paraId="3FBC58FA"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46 </w:t>
      </w:r>
      <w:proofErr w:type="spellStart"/>
      <w:r w:rsidRPr="0012360D">
        <w:rPr>
          <w:rFonts w:ascii="Book Antiqua" w:eastAsia="Book Antiqua" w:hAnsi="Book Antiqua" w:cs="Book Antiqua"/>
          <w:b/>
          <w:bCs/>
          <w:color w:val="000000"/>
        </w:rPr>
        <w:t>Chongsiriwatana</w:t>
      </w:r>
      <w:proofErr w:type="spellEnd"/>
      <w:r w:rsidRPr="0012360D">
        <w:rPr>
          <w:rFonts w:ascii="Book Antiqua" w:eastAsia="Book Antiqua" w:hAnsi="Book Antiqua" w:cs="Book Antiqua"/>
          <w:b/>
          <w:bCs/>
          <w:color w:val="000000"/>
        </w:rPr>
        <w:t xml:space="preserve"> NP</w:t>
      </w:r>
      <w:r w:rsidRPr="0012360D">
        <w:rPr>
          <w:rFonts w:ascii="Book Antiqua" w:eastAsia="Book Antiqua" w:hAnsi="Book Antiqua" w:cs="Book Antiqua"/>
          <w:color w:val="000000"/>
        </w:rPr>
        <w:t xml:space="preserve">, Lin JS, Kapoor R, </w:t>
      </w:r>
      <w:proofErr w:type="spellStart"/>
      <w:r w:rsidRPr="0012360D">
        <w:rPr>
          <w:rFonts w:ascii="Book Antiqua" w:eastAsia="Book Antiqua" w:hAnsi="Book Antiqua" w:cs="Book Antiqua"/>
          <w:color w:val="000000"/>
        </w:rPr>
        <w:t>Wetzler</w:t>
      </w:r>
      <w:proofErr w:type="spellEnd"/>
      <w:r w:rsidRPr="0012360D">
        <w:rPr>
          <w:rFonts w:ascii="Book Antiqua" w:eastAsia="Book Antiqua" w:hAnsi="Book Antiqua" w:cs="Book Antiqua"/>
          <w:color w:val="000000"/>
        </w:rPr>
        <w:t xml:space="preserve"> M, Rea JAC, </w:t>
      </w:r>
      <w:proofErr w:type="spellStart"/>
      <w:r w:rsidRPr="0012360D">
        <w:rPr>
          <w:rFonts w:ascii="Book Antiqua" w:eastAsia="Book Antiqua" w:hAnsi="Book Antiqua" w:cs="Book Antiqua"/>
          <w:color w:val="000000"/>
        </w:rPr>
        <w:t>Didwania</w:t>
      </w:r>
      <w:proofErr w:type="spellEnd"/>
      <w:r w:rsidRPr="0012360D">
        <w:rPr>
          <w:rFonts w:ascii="Book Antiqua" w:eastAsia="Book Antiqua" w:hAnsi="Book Antiqua" w:cs="Book Antiqua"/>
          <w:color w:val="000000"/>
        </w:rPr>
        <w:t xml:space="preserve"> MK, </w:t>
      </w:r>
      <w:proofErr w:type="spellStart"/>
      <w:r w:rsidRPr="0012360D">
        <w:rPr>
          <w:rFonts w:ascii="Book Antiqua" w:eastAsia="Book Antiqua" w:hAnsi="Book Antiqua" w:cs="Book Antiqua"/>
          <w:color w:val="000000"/>
        </w:rPr>
        <w:t>Contag</w:t>
      </w:r>
      <w:proofErr w:type="spellEnd"/>
      <w:r w:rsidRPr="0012360D">
        <w:rPr>
          <w:rFonts w:ascii="Book Antiqua" w:eastAsia="Book Antiqua" w:hAnsi="Book Antiqua" w:cs="Book Antiqua"/>
          <w:color w:val="000000"/>
        </w:rPr>
        <w:t xml:space="preserve"> CH, Barron AE. Intracellular biomass flocculation as a key mechanism of rapid bacterial killing by cationic, amphipathic antimicrobial peptides and </w:t>
      </w:r>
      <w:proofErr w:type="spellStart"/>
      <w:r w:rsidRPr="0012360D">
        <w:rPr>
          <w:rFonts w:ascii="Book Antiqua" w:eastAsia="Book Antiqua" w:hAnsi="Book Antiqua" w:cs="Book Antiqua"/>
          <w:color w:val="000000"/>
        </w:rPr>
        <w:t>peptoids</w:t>
      </w:r>
      <w:proofErr w:type="spellEnd"/>
      <w:r w:rsidRPr="0012360D">
        <w:rPr>
          <w:rFonts w:ascii="Book Antiqua" w:eastAsia="Book Antiqua" w:hAnsi="Book Antiqua" w:cs="Book Antiqua"/>
          <w:color w:val="000000"/>
        </w:rPr>
        <w:t xml:space="preserve">. </w:t>
      </w:r>
      <w:r w:rsidRPr="0012360D">
        <w:rPr>
          <w:rFonts w:ascii="Book Antiqua" w:eastAsia="Book Antiqua" w:hAnsi="Book Antiqua" w:cs="Book Antiqua"/>
          <w:i/>
          <w:iCs/>
          <w:color w:val="000000"/>
        </w:rPr>
        <w:t>Sci Rep</w:t>
      </w:r>
      <w:r w:rsidRPr="0012360D">
        <w:rPr>
          <w:rFonts w:ascii="Book Antiqua" w:eastAsia="Book Antiqua" w:hAnsi="Book Antiqua" w:cs="Book Antiqua"/>
          <w:color w:val="000000"/>
        </w:rPr>
        <w:t xml:space="preserve"> 2017; </w:t>
      </w:r>
      <w:r w:rsidRPr="0012360D">
        <w:rPr>
          <w:rFonts w:ascii="Book Antiqua" w:eastAsia="Book Antiqua" w:hAnsi="Book Antiqua" w:cs="Book Antiqua"/>
          <w:b/>
          <w:bCs/>
          <w:color w:val="000000"/>
        </w:rPr>
        <w:t>7</w:t>
      </w:r>
      <w:r w:rsidRPr="0012360D">
        <w:rPr>
          <w:rFonts w:ascii="Book Antiqua" w:eastAsia="Book Antiqua" w:hAnsi="Book Antiqua" w:cs="Book Antiqua"/>
          <w:color w:val="000000"/>
        </w:rPr>
        <w:t>: 16718 [PMID: 29196622 DOI: 10.1038/s41598-017-16180-0]</w:t>
      </w:r>
    </w:p>
    <w:p w14:paraId="37AE5420"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47 </w:t>
      </w:r>
      <w:r w:rsidRPr="0012360D">
        <w:rPr>
          <w:rFonts w:ascii="Book Antiqua" w:eastAsia="Book Antiqua" w:hAnsi="Book Antiqua" w:cs="Book Antiqua"/>
          <w:b/>
          <w:bCs/>
          <w:color w:val="000000"/>
        </w:rPr>
        <w:t>Forbes S</w:t>
      </w:r>
      <w:r w:rsidRPr="0012360D">
        <w:rPr>
          <w:rFonts w:ascii="Book Antiqua" w:eastAsia="Book Antiqua" w:hAnsi="Book Antiqua" w:cs="Book Antiqua"/>
          <w:color w:val="000000"/>
        </w:rPr>
        <w:t xml:space="preserve">, Dobson CB, Humphreys GJ, McBain AJ. Transient and sustained bacterial adaptation following repeated sublethal exposure to microbicides and a novel human antimicrobial peptide. </w:t>
      </w:r>
      <w:proofErr w:type="spellStart"/>
      <w:r w:rsidRPr="0012360D">
        <w:rPr>
          <w:rFonts w:ascii="Book Antiqua" w:eastAsia="Book Antiqua" w:hAnsi="Book Antiqua" w:cs="Book Antiqua"/>
          <w:i/>
          <w:iCs/>
          <w:color w:val="000000"/>
        </w:rPr>
        <w:t>Antimicrob</w:t>
      </w:r>
      <w:proofErr w:type="spellEnd"/>
      <w:r w:rsidRPr="0012360D">
        <w:rPr>
          <w:rFonts w:ascii="Book Antiqua" w:eastAsia="Book Antiqua" w:hAnsi="Book Antiqua" w:cs="Book Antiqua"/>
          <w:i/>
          <w:iCs/>
          <w:color w:val="000000"/>
        </w:rPr>
        <w:t xml:space="preserve"> Agents </w:t>
      </w:r>
      <w:proofErr w:type="spellStart"/>
      <w:r w:rsidRPr="0012360D">
        <w:rPr>
          <w:rFonts w:ascii="Book Antiqua" w:eastAsia="Book Antiqua" w:hAnsi="Book Antiqua" w:cs="Book Antiqua"/>
          <w:i/>
          <w:iCs/>
          <w:color w:val="000000"/>
        </w:rPr>
        <w:t>Chemother</w:t>
      </w:r>
      <w:proofErr w:type="spellEnd"/>
      <w:r w:rsidRPr="0012360D">
        <w:rPr>
          <w:rFonts w:ascii="Book Antiqua" w:eastAsia="Book Antiqua" w:hAnsi="Book Antiqua" w:cs="Book Antiqua"/>
          <w:color w:val="000000"/>
        </w:rPr>
        <w:t xml:space="preserve"> 2014; </w:t>
      </w:r>
      <w:r w:rsidRPr="0012360D">
        <w:rPr>
          <w:rFonts w:ascii="Book Antiqua" w:eastAsia="Book Antiqua" w:hAnsi="Book Antiqua" w:cs="Book Antiqua"/>
          <w:b/>
          <w:bCs/>
          <w:color w:val="000000"/>
        </w:rPr>
        <w:t>58</w:t>
      </w:r>
      <w:r w:rsidRPr="0012360D">
        <w:rPr>
          <w:rFonts w:ascii="Book Antiqua" w:eastAsia="Book Antiqua" w:hAnsi="Book Antiqua" w:cs="Book Antiqua"/>
          <w:color w:val="000000"/>
        </w:rPr>
        <w:t>: 5809-5817 [PMID: 25049246 DOI: 10.1128/AAC.03364-14]</w:t>
      </w:r>
    </w:p>
    <w:p w14:paraId="35DE1948"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48 </w:t>
      </w:r>
      <w:r w:rsidRPr="0012360D">
        <w:rPr>
          <w:rFonts w:ascii="Book Antiqua" w:eastAsia="Book Antiqua" w:hAnsi="Book Antiqua" w:cs="Book Antiqua"/>
          <w:b/>
          <w:bCs/>
          <w:color w:val="000000"/>
        </w:rPr>
        <w:t>Findlay EG</w:t>
      </w:r>
      <w:r w:rsidRPr="0012360D">
        <w:rPr>
          <w:rFonts w:ascii="Book Antiqua" w:eastAsia="Book Antiqua" w:hAnsi="Book Antiqua" w:cs="Book Antiqua"/>
          <w:color w:val="000000"/>
        </w:rPr>
        <w:t xml:space="preserve">, Currie AJ, Zhang A, </w:t>
      </w:r>
      <w:proofErr w:type="spellStart"/>
      <w:r w:rsidRPr="0012360D">
        <w:rPr>
          <w:rFonts w:ascii="Book Antiqua" w:eastAsia="Book Antiqua" w:hAnsi="Book Antiqua" w:cs="Book Antiqua"/>
          <w:color w:val="000000"/>
        </w:rPr>
        <w:t>Ovciarikova</w:t>
      </w:r>
      <w:proofErr w:type="spellEnd"/>
      <w:r w:rsidRPr="0012360D">
        <w:rPr>
          <w:rFonts w:ascii="Book Antiqua" w:eastAsia="Book Antiqua" w:hAnsi="Book Antiqua" w:cs="Book Antiqua"/>
          <w:color w:val="000000"/>
        </w:rPr>
        <w:t xml:space="preserve"> J, Young L, Stevens H, McHugh BJ, </w:t>
      </w:r>
      <w:proofErr w:type="spellStart"/>
      <w:r w:rsidRPr="0012360D">
        <w:rPr>
          <w:rFonts w:ascii="Book Antiqua" w:eastAsia="Book Antiqua" w:hAnsi="Book Antiqua" w:cs="Book Antiqua"/>
          <w:color w:val="000000"/>
        </w:rPr>
        <w:t>Canel</w:t>
      </w:r>
      <w:proofErr w:type="spellEnd"/>
      <w:r w:rsidRPr="0012360D">
        <w:rPr>
          <w:rFonts w:ascii="Book Antiqua" w:eastAsia="Book Antiqua" w:hAnsi="Book Antiqua" w:cs="Book Antiqua"/>
          <w:color w:val="000000"/>
        </w:rPr>
        <w:t xml:space="preserve"> M, Gray M, Milling SWF, Campbell JDM, </w:t>
      </w:r>
      <w:proofErr w:type="spellStart"/>
      <w:r w:rsidRPr="0012360D">
        <w:rPr>
          <w:rFonts w:ascii="Book Antiqua" w:eastAsia="Book Antiqua" w:hAnsi="Book Antiqua" w:cs="Book Antiqua"/>
          <w:color w:val="000000"/>
        </w:rPr>
        <w:t>Savill</w:t>
      </w:r>
      <w:proofErr w:type="spellEnd"/>
      <w:r w:rsidRPr="0012360D">
        <w:rPr>
          <w:rFonts w:ascii="Book Antiqua" w:eastAsia="Book Antiqua" w:hAnsi="Book Antiqua" w:cs="Book Antiqua"/>
          <w:color w:val="000000"/>
        </w:rPr>
        <w:t xml:space="preserve"> J, </w:t>
      </w:r>
      <w:proofErr w:type="spellStart"/>
      <w:r w:rsidRPr="0012360D">
        <w:rPr>
          <w:rFonts w:ascii="Book Antiqua" w:eastAsia="Book Antiqua" w:hAnsi="Book Antiqua" w:cs="Book Antiqua"/>
          <w:color w:val="000000"/>
        </w:rPr>
        <w:t>Serrels</w:t>
      </w:r>
      <w:proofErr w:type="spellEnd"/>
      <w:r w:rsidRPr="0012360D">
        <w:rPr>
          <w:rFonts w:ascii="Book Antiqua" w:eastAsia="Book Antiqua" w:hAnsi="Book Antiqua" w:cs="Book Antiqua"/>
          <w:color w:val="000000"/>
        </w:rPr>
        <w:t xml:space="preserve"> A, Davidson DJ. Exposure to the antimicrobial peptide LL-37 produces dendritic cells optimized for immunotherapy. </w:t>
      </w:r>
      <w:proofErr w:type="spellStart"/>
      <w:r w:rsidRPr="0012360D">
        <w:rPr>
          <w:rFonts w:ascii="Book Antiqua" w:eastAsia="Book Antiqua" w:hAnsi="Book Antiqua" w:cs="Book Antiqua"/>
          <w:i/>
          <w:iCs/>
          <w:color w:val="000000"/>
        </w:rPr>
        <w:t>Oncoimmunology</w:t>
      </w:r>
      <w:proofErr w:type="spellEnd"/>
      <w:r w:rsidRPr="0012360D">
        <w:rPr>
          <w:rFonts w:ascii="Book Antiqua" w:eastAsia="Book Antiqua" w:hAnsi="Book Antiqua" w:cs="Book Antiqua"/>
          <w:color w:val="000000"/>
        </w:rPr>
        <w:t xml:space="preserve"> 2019; </w:t>
      </w:r>
      <w:r w:rsidRPr="0012360D">
        <w:rPr>
          <w:rFonts w:ascii="Book Antiqua" w:eastAsia="Book Antiqua" w:hAnsi="Book Antiqua" w:cs="Book Antiqua"/>
          <w:b/>
          <w:bCs/>
          <w:color w:val="000000"/>
        </w:rPr>
        <w:t>8</w:t>
      </w:r>
      <w:r w:rsidRPr="0012360D">
        <w:rPr>
          <w:rFonts w:ascii="Book Antiqua" w:eastAsia="Book Antiqua" w:hAnsi="Book Antiqua" w:cs="Book Antiqua"/>
          <w:color w:val="000000"/>
        </w:rPr>
        <w:t>: 1608106 [PMID: 31413918 DOI: 10.1080/2162402X.2019.1608106]</w:t>
      </w:r>
    </w:p>
    <w:p w14:paraId="247CA7D7"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lastRenderedPageBreak/>
        <w:t xml:space="preserve">49 </w:t>
      </w:r>
      <w:proofErr w:type="spellStart"/>
      <w:r w:rsidRPr="0012360D">
        <w:rPr>
          <w:rFonts w:ascii="Book Antiqua" w:eastAsia="Book Antiqua" w:hAnsi="Book Antiqua" w:cs="Book Antiqua"/>
          <w:b/>
          <w:bCs/>
          <w:color w:val="000000"/>
        </w:rPr>
        <w:t>Lourenço</w:t>
      </w:r>
      <w:proofErr w:type="spellEnd"/>
      <w:r w:rsidRPr="0012360D">
        <w:rPr>
          <w:rFonts w:ascii="Book Antiqua" w:eastAsia="Book Antiqua" w:hAnsi="Book Antiqua" w:cs="Book Antiqua"/>
          <w:b/>
          <w:bCs/>
          <w:color w:val="000000"/>
        </w:rPr>
        <w:t xml:space="preserve"> M</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Chaffringeon</w:t>
      </w:r>
      <w:proofErr w:type="spellEnd"/>
      <w:r w:rsidRPr="0012360D">
        <w:rPr>
          <w:rFonts w:ascii="Book Antiqua" w:eastAsia="Book Antiqua" w:hAnsi="Book Antiqua" w:cs="Book Antiqua"/>
          <w:color w:val="000000"/>
        </w:rPr>
        <w:t xml:space="preserve"> L, </w:t>
      </w:r>
      <w:proofErr w:type="spellStart"/>
      <w:r w:rsidRPr="0012360D">
        <w:rPr>
          <w:rFonts w:ascii="Book Antiqua" w:eastAsia="Book Antiqua" w:hAnsi="Book Antiqua" w:cs="Book Antiqua"/>
          <w:color w:val="000000"/>
        </w:rPr>
        <w:t>Lamy</w:t>
      </w:r>
      <w:proofErr w:type="spellEnd"/>
      <w:r w:rsidRPr="0012360D">
        <w:rPr>
          <w:rFonts w:ascii="Book Antiqua" w:eastAsia="Book Antiqua" w:hAnsi="Book Antiqua" w:cs="Book Antiqua"/>
          <w:color w:val="000000"/>
        </w:rPr>
        <w:t xml:space="preserve">-Besnier Q, </w:t>
      </w:r>
      <w:proofErr w:type="spellStart"/>
      <w:r w:rsidRPr="0012360D">
        <w:rPr>
          <w:rFonts w:ascii="Book Antiqua" w:eastAsia="Book Antiqua" w:hAnsi="Book Antiqua" w:cs="Book Antiqua"/>
          <w:color w:val="000000"/>
        </w:rPr>
        <w:t>Pédron</w:t>
      </w:r>
      <w:proofErr w:type="spellEnd"/>
      <w:r w:rsidRPr="0012360D">
        <w:rPr>
          <w:rFonts w:ascii="Book Antiqua" w:eastAsia="Book Antiqua" w:hAnsi="Book Antiqua" w:cs="Book Antiqua"/>
          <w:color w:val="000000"/>
        </w:rPr>
        <w:t xml:space="preserve"> T, </w:t>
      </w:r>
      <w:proofErr w:type="spellStart"/>
      <w:r w:rsidRPr="0012360D">
        <w:rPr>
          <w:rFonts w:ascii="Book Antiqua" w:eastAsia="Book Antiqua" w:hAnsi="Book Antiqua" w:cs="Book Antiqua"/>
          <w:color w:val="000000"/>
        </w:rPr>
        <w:t>Campagne</w:t>
      </w:r>
      <w:proofErr w:type="spellEnd"/>
      <w:r w:rsidRPr="0012360D">
        <w:rPr>
          <w:rFonts w:ascii="Book Antiqua" w:eastAsia="Book Antiqua" w:hAnsi="Book Antiqua" w:cs="Book Antiqua"/>
          <w:color w:val="000000"/>
        </w:rPr>
        <w:t xml:space="preserve"> P, </w:t>
      </w:r>
      <w:proofErr w:type="spellStart"/>
      <w:r w:rsidRPr="0012360D">
        <w:rPr>
          <w:rFonts w:ascii="Book Antiqua" w:eastAsia="Book Antiqua" w:hAnsi="Book Antiqua" w:cs="Book Antiqua"/>
          <w:color w:val="000000"/>
        </w:rPr>
        <w:t>Eberl</w:t>
      </w:r>
      <w:proofErr w:type="spellEnd"/>
      <w:r w:rsidRPr="0012360D">
        <w:rPr>
          <w:rFonts w:ascii="Book Antiqua" w:eastAsia="Book Antiqua" w:hAnsi="Book Antiqua" w:cs="Book Antiqua"/>
          <w:color w:val="000000"/>
        </w:rPr>
        <w:t xml:space="preserve"> C, </w:t>
      </w:r>
      <w:proofErr w:type="spellStart"/>
      <w:r w:rsidRPr="0012360D">
        <w:rPr>
          <w:rFonts w:ascii="Book Antiqua" w:eastAsia="Book Antiqua" w:hAnsi="Book Antiqua" w:cs="Book Antiqua"/>
          <w:color w:val="000000"/>
        </w:rPr>
        <w:t>Bérard</w:t>
      </w:r>
      <w:proofErr w:type="spellEnd"/>
      <w:r w:rsidRPr="0012360D">
        <w:rPr>
          <w:rFonts w:ascii="Book Antiqua" w:eastAsia="Book Antiqua" w:hAnsi="Book Antiqua" w:cs="Book Antiqua"/>
          <w:color w:val="000000"/>
        </w:rPr>
        <w:t xml:space="preserve"> M, </w:t>
      </w:r>
      <w:proofErr w:type="spellStart"/>
      <w:r w:rsidRPr="0012360D">
        <w:rPr>
          <w:rFonts w:ascii="Book Antiqua" w:eastAsia="Book Antiqua" w:hAnsi="Book Antiqua" w:cs="Book Antiqua"/>
          <w:color w:val="000000"/>
        </w:rPr>
        <w:t>Stecher</w:t>
      </w:r>
      <w:proofErr w:type="spellEnd"/>
      <w:r w:rsidRPr="0012360D">
        <w:rPr>
          <w:rFonts w:ascii="Book Antiqua" w:eastAsia="Book Antiqua" w:hAnsi="Book Antiqua" w:cs="Book Antiqua"/>
          <w:color w:val="000000"/>
        </w:rPr>
        <w:t xml:space="preserve"> B, </w:t>
      </w:r>
      <w:proofErr w:type="spellStart"/>
      <w:r w:rsidRPr="0012360D">
        <w:rPr>
          <w:rFonts w:ascii="Book Antiqua" w:eastAsia="Book Antiqua" w:hAnsi="Book Antiqua" w:cs="Book Antiqua"/>
          <w:color w:val="000000"/>
        </w:rPr>
        <w:t>Debarbieux</w:t>
      </w:r>
      <w:proofErr w:type="spellEnd"/>
      <w:r w:rsidRPr="0012360D">
        <w:rPr>
          <w:rFonts w:ascii="Book Antiqua" w:eastAsia="Book Antiqua" w:hAnsi="Book Antiqua" w:cs="Book Antiqua"/>
          <w:color w:val="000000"/>
        </w:rPr>
        <w:t xml:space="preserve"> L, De </w:t>
      </w:r>
      <w:proofErr w:type="spellStart"/>
      <w:r w:rsidRPr="0012360D">
        <w:rPr>
          <w:rFonts w:ascii="Book Antiqua" w:eastAsia="Book Antiqua" w:hAnsi="Book Antiqua" w:cs="Book Antiqua"/>
          <w:color w:val="000000"/>
        </w:rPr>
        <w:t>Sordi</w:t>
      </w:r>
      <w:proofErr w:type="spellEnd"/>
      <w:r w:rsidRPr="0012360D">
        <w:rPr>
          <w:rFonts w:ascii="Book Antiqua" w:eastAsia="Book Antiqua" w:hAnsi="Book Antiqua" w:cs="Book Antiqua"/>
          <w:color w:val="000000"/>
        </w:rPr>
        <w:t xml:space="preserve"> L. The Spatial Heterogeneity of the Gut Limits Predation and Fosters Coexistence of Bacteria and Bacteriophages. </w:t>
      </w:r>
      <w:r w:rsidRPr="0012360D">
        <w:rPr>
          <w:rFonts w:ascii="Book Antiqua" w:eastAsia="Book Antiqua" w:hAnsi="Book Antiqua" w:cs="Book Antiqua"/>
          <w:i/>
          <w:iCs/>
          <w:color w:val="000000"/>
        </w:rPr>
        <w:t>Cell Host Microbe</w:t>
      </w:r>
      <w:r w:rsidRPr="0012360D">
        <w:rPr>
          <w:rFonts w:ascii="Book Antiqua" w:eastAsia="Book Antiqua" w:hAnsi="Book Antiqua" w:cs="Book Antiqua"/>
          <w:color w:val="000000"/>
        </w:rPr>
        <w:t xml:space="preserve"> 2020; </w:t>
      </w:r>
      <w:r w:rsidRPr="0012360D">
        <w:rPr>
          <w:rFonts w:ascii="Book Antiqua" w:eastAsia="Book Antiqua" w:hAnsi="Book Antiqua" w:cs="Book Antiqua"/>
          <w:b/>
          <w:bCs/>
          <w:color w:val="000000"/>
        </w:rPr>
        <w:t>28</w:t>
      </w:r>
      <w:r w:rsidRPr="0012360D">
        <w:rPr>
          <w:rFonts w:ascii="Book Antiqua" w:eastAsia="Book Antiqua" w:hAnsi="Book Antiqua" w:cs="Book Antiqua"/>
          <w:color w:val="000000"/>
        </w:rPr>
        <w:t>: 390-401.e5 [PMID: 32615090 DOI: 10.1016/j.chom.2020.06.002]</w:t>
      </w:r>
    </w:p>
    <w:p w14:paraId="5D3F9DEC"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50 </w:t>
      </w:r>
      <w:proofErr w:type="spellStart"/>
      <w:r w:rsidRPr="0012360D">
        <w:rPr>
          <w:rFonts w:ascii="Book Antiqua" w:eastAsia="Book Antiqua" w:hAnsi="Book Antiqua" w:cs="Book Antiqua"/>
          <w:b/>
          <w:bCs/>
          <w:color w:val="000000"/>
        </w:rPr>
        <w:t>Simmaco</w:t>
      </w:r>
      <w:proofErr w:type="spellEnd"/>
      <w:r w:rsidRPr="0012360D">
        <w:rPr>
          <w:rFonts w:ascii="Book Antiqua" w:eastAsia="Book Antiqua" w:hAnsi="Book Antiqua" w:cs="Book Antiqua"/>
          <w:b/>
          <w:bCs/>
          <w:color w:val="000000"/>
        </w:rPr>
        <w:t xml:space="preserve"> M</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Mignogna</w:t>
      </w:r>
      <w:proofErr w:type="spellEnd"/>
      <w:r w:rsidRPr="0012360D">
        <w:rPr>
          <w:rFonts w:ascii="Book Antiqua" w:eastAsia="Book Antiqua" w:hAnsi="Book Antiqua" w:cs="Book Antiqua"/>
          <w:color w:val="000000"/>
        </w:rPr>
        <w:t xml:space="preserve"> G, Barra D. Antimicrobial peptides from amphibian skin: what do they tell us? </w:t>
      </w:r>
      <w:r w:rsidRPr="0012360D">
        <w:rPr>
          <w:rFonts w:ascii="Book Antiqua" w:eastAsia="Book Antiqua" w:hAnsi="Book Antiqua" w:cs="Book Antiqua"/>
          <w:i/>
          <w:iCs/>
          <w:color w:val="000000"/>
        </w:rPr>
        <w:t>Biopolymers</w:t>
      </w:r>
      <w:r w:rsidRPr="0012360D">
        <w:rPr>
          <w:rFonts w:ascii="Book Antiqua" w:eastAsia="Book Antiqua" w:hAnsi="Book Antiqua" w:cs="Book Antiqua"/>
          <w:color w:val="000000"/>
        </w:rPr>
        <w:t xml:space="preserve"> 1998; </w:t>
      </w:r>
      <w:r w:rsidRPr="0012360D">
        <w:rPr>
          <w:rFonts w:ascii="Book Antiqua" w:eastAsia="Book Antiqua" w:hAnsi="Book Antiqua" w:cs="Book Antiqua"/>
          <w:b/>
          <w:bCs/>
          <w:color w:val="000000"/>
        </w:rPr>
        <w:t>47</w:t>
      </w:r>
      <w:r w:rsidRPr="0012360D">
        <w:rPr>
          <w:rFonts w:ascii="Book Antiqua" w:eastAsia="Book Antiqua" w:hAnsi="Book Antiqua" w:cs="Book Antiqua"/>
          <w:color w:val="000000"/>
        </w:rPr>
        <w:t>: 435-450 [PMID: 10333736]</w:t>
      </w:r>
    </w:p>
    <w:p w14:paraId="6C9A5720"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51 </w:t>
      </w:r>
      <w:proofErr w:type="spellStart"/>
      <w:r w:rsidRPr="0012360D">
        <w:rPr>
          <w:rFonts w:ascii="Book Antiqua" w:eastAsia="Book Antiqua" w:hAnsi="Book Antiqua" w:cs="Book Antiqua"/>
          <w:b/>
          <w:bCs/>
          <w:color w:val="000000"/>
        </w:rPr>
        <w:t>Unckless</w:t>
      </w:r>
      <w:proofErr w:type="spellEnd"/>
      <w:r w:rsidRPr="0012360D">
        <w:rPr>
          <w:rFonts w:ascii="Book Antiqua" w:eastAsia="Book Antiqua" w:hAnsi="Book Antiqua" w:cs="Book Antiqua"/>
          <w:b/>
          <w:bCs/>
          <w:color w:val="000000"/>
        </w:rPr>
        <w:t xml:space="preserve"> RL</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Howick</w:t>
      </w:r>
      <w:proofErr w:type="spellEnd"/>
      <w:r w:rsidRPr="0012360D">
        <w:rPr>
          <w:rFonts w:ascii="Book Antiqua" w:eastAsia="Book Antiqua" w:hAnsi="Book Antiqua" w:cs="Book Antiqua"/>
          <w:color w:val="000000"/>
        </w:rPr>
        <w:t xml:space="preserve"> VM, Lazzaro BP. Convergent Balancing Selection on an Antimicrobial Peptide in Drosophila. </w:t>
      </w:r>
      <w:proofErr w:type="spellStart"/>
      <w:r w:rsidRPr="0012360D">
        <w:rPr>
          <w:rFonts w:ascii="Book Antiqua" w:eastAsia="Book Antiqua" w:hAnsi="Book Antiqua" w:cs="Book Antiqua"/>
          <w:i/>
          <w:iCs/>
          <w:color w:val="000000"/>
        </w:rPr>
        <w:t>Curr</w:t>
      </w:r>
      <w:proofErr w:type="spellEnd"/>
      <w:r w:rsidRPr="0012360D">
        <w:rPr>
          <w:rFonts w:ascii="Book Antiqua" w:eastAsia="Book Antiqua" w:hAnsi="Book Antiqua" w:cs="Book Antiqua"/>
          <w:i/>
          <w:iCs/>
          <w:color w:val="000000"/>
        </w:rPr>
        <w:t xml:space="preserve"> </w:t>
      </w:r>
      <w:proofErr w:type="spellStart"/>
      <w:r w:rsidRPr="0012360D">
        <w:rPr>
          <w:rFonts w:ascii="Book Antiqua" w:eastAsia="Book Antiqua" w:hAnsi="Book Antiqua" w:cs="Book Antiqua"/>
          <w:i/>
          <w:iCs/>
          <w:color w:val="000000"/>
        </w:rPr>
        <w:t>Biol</w:t>
      </w:r>
      <w:proofErr w:type="spellEnd"/>
      <w:r w:rsidRPr="0012360D">
        <w:rPr>
          <w:rFonts w:ascii="Book Antiqua" w:eastAsia="Book Antiqua" w:hAnsi="Book Antiqua" w:cs="Book Antiqua"/>
          <w:color w:val="000000"/>
        </w:rPr>
        <w:t xml:space="preserve"> 2016; </w:t>
      </w:r>
      <w:r w:rsidRPr="0012360D">
        <w:rPr>
          <w:rFonts w:ascii="Book Antiqua" w:eastAsia="Book Antiqua" w:hAnsi="Book Antiqua" w:cs="Book Antiqua"/>
          <w:b/>
          <w:bCs/>
          <w:color w:val="000000"/>
        </w:rPr>
        <w:t>26</w:t>
      </w:r>
      <w:r w:rsidRPr="0012360D">
        <w:rPr>
          <w:rFonts w:ascii="Book Antiqua" w:eastAsia="Book Antiqua" w:hAnsi="Book Antiqua" w:cs="Book Antiqua"/>
          <w:color w:val="000000"/>
        </w:rPr>
        <w:t>: 257-262 [PMID: 26776733 DOI: 10.1016/j.cub.2015.11.063]</w:t>
      </w:r>
    </w:p>
    <w:p w14:paraId="780D5225"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52 </w:t>
      </w:r>
      <w:proofErr w:type="spellStart"/>
      <w:r w:rsidRPr="0012360D">
        <w:rPr>
          <w:rFonts w:ascii="Book Antiqua" w:eastAsia="Book Antiqua" w:hAnsi="Book Antiqua" w:cs="Book Antiqua"/>
          <w:b/>
          <w:bCs/>
          <w:color w:val="000000"/>
        </w:rPr>
        <w:t>Unckless</w:t>
      </w:r>
      <w:proofErr w:type="spellEnd"/>
      <w:r w:rsidRPr="0012360D">
        <w:rPr>
          <w:rFonts w:ascii="Book Antiqua" w:eastAsia="Book Antiqua" w:hAnsi="Book Antiqua" w:cs="Book Antiqua"/>
          <w:b/>
          <w:bCs/>
          <w:color w:val="000000"/>
        </w:rPr>
        <w:t xml:space="preserve"> RL</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Lazzaro</w:t>
      </w:r>
      <w:proofErr w:type="spellEnd"/>
      <w:r w:rsidRPr="0012360D">
        <w:rPr>
          <w:rFonts w:ascii="Book Antiqua" w:eastAsia="Book Antiqua" w:hAnsi="Book Antiqua" w:cs="Book Antiqua"/>
          <w:color w:val="000000"/>
        </w:rPr>
        <w:t xml:space="preserve"> BP. The potential for adaptive maintenance of diversity in insect antimicrobial peptides. </w:t>
      </w:r>
      <w:proofErr w:type="spellStart"/>
      <w:r w:rsidRPr="0012360D">
        <w:rPr>
          <w:rFonts w:ascii="Book Antiqua" w:eastAsia="Book Antiqua" w:hAnsi="Book Antiqua" w:cs="Book Antiqua"/>
          <w:i/>
          <w:iCs/>
          <w:color w:val="000000"/>
        </w:rPr>
        <w:t>Philos</w:t>
      </w:r>
      <w:proofErr w:type="spellEnd"/>
      <w:r w:rsidRPr="0012360D">
        <w:rPr>
          <w:rFonts w:ascii="Book Antiqua" w:eastAsia="Book Antiqua" w:hAnsi="Book Antiqua" w:cs="Book Antiqua"/>
          <w:i/>
          <w:iCs/>
          <w:color w:val="000000"/>
        </w:rPr>
        <w:t xml:space="preserve"> Trans R </w:t>
      </w:r>
      <w:proofErr w:type="spellStart"/>
      <w:r w:rsidRPr="0012360D">
        <w:rPr>
          <w:rFonts w:ascii="Book Antiqua" w:eastAsia="Book Antiqua" w:hAnsi="Book Antiqua" w:cs="Book Antiqua"/>
          <w:i/>
          <w:iCs/>
          <w:color w:val="000000"/>
        </w:rPr>
        <w:t>Soc</w:t>
      </w:r>
      <w:proofErr w:type="spellEnd"/>
      <w:r w:rsidRPr="0012360D">
        <w:rPr>
          <w:rFonts w:ascii="Book Antiqua" w:eastAsia="Book Antiqua" w:hAnsi="Book Antiqua" w:cs="Book Antiqua"/>
          <w:i/>
          <w:iCs/>
          <w:color w:val="000000"/>
        </w:rPr>
        <w:t xml:space="preserve"> </w:t>
      </w:r>
      <w:proofErr w:type="spellStart"/>
      <w:r w:rsidRPr="0012360D">
        <w:rPr>
          <w:rFonts w:ascii="Book Antiqua" w:eastAsia="Book Antiqua" w:hAnsi="Book Antiqua" w:cs="Book Antiqua"/>
          <w:i/>
          <w:iCs/>
          <w:color w:val="000000"/>
        </w:rPr>
        <w:t>Lond</w:t>
      </w:r>
      <w:proofErr w:type="spellEnd"/>
      <w:r w:rsidRPr="0012360D">
        <w:rPr>
          <w:rFonts w:ascii="Book Antiqua" w:eastAsia="Book Antiqua" w:hAnsi="Book Antiqua" w:cs="Book Antiqua"/>
          <w:i/>
          <w:iCs/>
          <w:color w:val="000000"/>
        </w:rPr>
        <w:t xml:space="preserve"> B </w:t>
      </w:r>
      <w:proofErr w:type="spellStart"/>
      <w:r w:rsidRPr="0012360D">
        <w:rPr>
          <w:rFonts w:ascii="Book Antiqua" w:eastAsia="Book Antiqua" w:hAnsi="Book Antiqua" w:cs="Book Antiqua"/>
          <w:i/>
          <w:iCs/>
          <w:color w:val="000000"/>
        </w:rPr>
        <w:t>Biol</w:t>
      </w:r>
      <w:proofErr w:type="spellEnd"/>
      <w:r w:rsidRPr="0012360D">
        <w:rPr>
          <w:rFonts w:ascii="Book Antiqua" w:eastAsia="Book Antiqua" w:hAnsi="Book Antiqua" w:cs="Book Antiqua"/>
          <w:i/>
          <w:iCs/>
          <w:color w:val="000000"/>
        </w:rPr>
        <w:t xml:space="preserve"> </w:t>
      </w:r>
      <w:proofErr w:type="spellStart"/>
      <w:r w:rsidRPr="0012360D">
        <w:rPr>
          <w:rFonts w:ascii="Book Antiqua" w:eastAsia="Book Antiqua" w:hAnsi="Book Antiqua" w:cs="Book Antiqua"/>
          <w:i/>
          <w:iCs/>
          <w:color w:val="000000"/>
        </w:rPr>
        <w:t>Sci</w:t>
      </w:r>
      <w:proofErr w:type="spellEnd"/>
      <w:r w:rsidRPr="0012360D">
        <w:rPr>
          <w:rFonts w:ascii="Book Antiqua" w:eastAsia="Book Antiqua" w:hAnsi="Book Antiqua" w:cs="Book Antiqua"/>
          <w:color w:val="000000"/>
        </w:rPr>
        <w:t xml:space="preserve"> 2016; </w:t>
      </w:r>
      <w:r w:rsidRPr="0012360D">
        <w:rPr>
          <w:rFonts w:ascii="Book Antiqua" w:eastAsia="Book Antiqua" w:hAnsi="Book Antiqua" w:cs="Book Antiqua"/>
          <w:b/>
          <w:bCs/>
          <w:color w:val="000000"/>
        </w:rPr>
        <w:t>371</w:t>
      </w:r>
      <w:r w:rsidRPr="0012360D">
        <w:rPr>
          <w:rFonts w:ascii="Book Antiqua" w:eastAsia="Book Antiqua" w:hAnsi="Book Antiqua" w:cs="Book Antiqua"/>
          <w:color w:val="000000"/>
        </w:rPr>
        <w:t xml:space="preserve"> [PMID: 27160594 DOI: 10.1098/rstb.2015.0291]</w:t>
      </w:r>
    </w:p>
    <w:p w14:paraId="32154875"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53 </w:t>
      </w:r>
      <w:proofErr w:type="spellStart"/>
      <w:r w:rsidRPr="0012360D">
        <w:rPr>
          <w:rFonts w:ascii="Book Antiqua" w:eastAsia="Book Antiqua" w:hAnsi="Book Antiqua" w:cs="Book Antiqua"/>
          <w:b/>
          <w:bCs/>
          <w:color w:val="000000"/>
        </w:rPr>
        <w:t>Tennessen</w:t>
      </w:r>
      <w:proofErr w:type="spellEnd"/>
      <w:r w:rsidRPr="0012360D">
        <w:rPr>
          <w:rFonts w:ascii="Book Antiqua" w:eastAsia="Book Antiqua" w:hAnsi="Book Antiqua" w:cs="Book Antiqua"/>
          <w:b/>
          <w:bCs/>
          <w:color w:val="000000"/>
        </w:rPr>
        <w:t xml:space="preserve"> JA</w:t>
      </w:r>
      <w:r w:rsidRPr="0012360D">
        <w:rPr>
          <w:rFonts w:ascii="Book Antiqua" w:eastAsia="Book Antiqua" w:hAnsi="Book Antiqua" w:cs="Book Antiqua"/>
          <w:color w:val="000000"/>
        </w:rPr>
        <w:t xml:space="preserve">. Molecular evolution of animal antimicrobial peptides: widespread moderate positive selection. </w:t>
      </w:r>
      <w:r w:rsidRPr="0012360D">
        <w:rPr>
          <w:rFonts w:ascii="Book Antiqua" w:eastAsia="Book Antiqua" w:hAnsi="Book Antiqua" w:cs="Book Antiqua"/>
          <w:i/>
          <w:iCs/>
          <w:color w:val="000000"/>
        </w:rPr>
        <w:t xml:space="preserve">J </w:t>
      </w:r>
      <w:proofErr w:type="spellStart"/>
      <w:r w:rsidRPr="0012360D">
        <w:rPr>
          <w:rFonts w:ascii="Book Antiqua" w:eastAsia="Book Antiqua" w:hAnsi="Book Antiqua" w:cs="Book Antiqua"/>
          <w:i/>
          <w:iCs/>
          <w:color w:val="000000"/>
        </w:rPr>
        <w:t>Evol</w:t>
      </w:r>
      <w:proofErr w:type="spellEnd"/>
      <w:r w:rsidRPr="0012360D">
        <w:rPr>
          <w:rFonts w:ascii="Book Antiqua" w:eastAsia="Book Antiqua" w:hAnsi="Book Antiqua" w:cs="Book Antiqua"/>
          <w:i/>
          <w:iCs/>
          <w:color w:val="000000"/>
        </w:rPr>
        <w:t xml:space="preserve"> </w:t>
      </w:r>
      <w:proofErr w:type="spellStart"/>
      <w:r w:rsidRPr="0012360D">
        <w:rPr>
          <w:rFonts w:ascii="Book Antiqua" w:eastAsia="Book Antiqua" w:hAnsi="Book Antiqua" w:cs="Book Antiqua"/>
          <w:i/>
          <w:iCs/>
          <w:color w:val="000000"/>
        </w:rPr>
        <w:t>Biol</w:t>
      </w:r>
      <w:proofErr w:type="spellEnd"/>
      <w:r w:rsidRPr="0012360D">
        <w:rPr>
          <w:rFonts w:ascii="Book Antiqua" w:eastAsia="Book Antiqua" w:hAnsi="Book Antiqua" w:cs="Book Antiqua"/>
          <w:color w:val="000000"/>
        </w:rPr>
        <w:t xml:space="preserve"> 2005; </w:t>
      </w:r>
      <w:r w:rsidRPr="0012360D">
        <w:rPr>
          <w:rFonts w:ascii="Book Antiqua" w:eastAsia="Book Antiqua" w:hAnsi="Book Antiqua" w:cs="Book Antiqua"/>
          <w:b/>
          <w:bCs/>
          <w:color w:val="000000"/>
        </w:rPr>
        <w:t>18</w:t>
      </w:r>
      <w:r w:rsidRPr="0012360D">
        <w:rPr>
          <w:rFonts w:ascii="Book Antiqua" w:eastAsia="Book Antiqua" w:hAnsi="Book Antiqua" w:cs="Book Antiqua"/>
          <w:color w:val="000000"/>
        </w:rPr>
        <w:t>: 1387-1394 [PMID: 16313451 DOI: 10.1111/j.1420-9101.2005.00925.x]</w:t>
      </w:r>
    </w:p>
    <w:p w14:paraId="75898372"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54 </w:t>
      </w:r>
      <w:r w:rsidRPr="0012360D">
        <w:rPr>
          <w:rFonts w:ascii="Book Antiqua" w:eastAsia="Book Antiqua" w:hAnsi="Book Antiqua" w:cs="Book Antiqua"/>
          <w:b/>
          <w:bCs/>
          <w:color w:val="000000"/>
        </w:rPr>
        <w:t>Hanson MA</w:t>
      </w:r>
      <w:r w:rsidRPr="0012360D">
        <w:rPr>
          <w:rFonts w:ascii="Book Antiqua" w:eastAsia="Book Antiqua" w:hAnsi="Book Antiqua" w:cs="Book Antiqua"/>
          <w:color w:val="000000"/>
        </w:rPr>
        <w:t xml:space="preserve">, Lemaitre B, </w:t>
      </w:r>
      <w:proofErr w:type="spellStart"/>
      <w:r w:rsidRPr="0012360D">
        <w:rPr>
          <w:rFonts w:ascii="Book Antiqua" w:eastAsia="Book Antiqua" w:hAnsi="Book Antiqua" w:cs="Book Antiqua"/>
          <w:color w:val="000000"/>
        </w:rPr>
        <w:t>Unckless</w:t>
      </w:r>
      <w:proofErr w:type="spellEnd"/>
      <w:r w:rsidRPr="0012360D">
        <w:rPr>
          <w:rFonts w:ascii="Book Antiqua" w:eastAsia="Book Antiqua" w:hAnsi="Book Antiqua" w:cs="Book Antiqua"/>
          <w:color w:val="000000"/>
        </w:rPr>
        <w:t xml:space="preserve"> RL. Dynamic Evolution of Antimicrobial Peptides Underscores Trade-Offs Between Immunity and Ecological Fitness. </w:t>
      </w:r>
      <w:r w:rsidRPr="0012360D">
        <w:rPr>
          <w:rFonts w:ascii="Book Antiqua" w:eastAsia="Book Antiqua" w:hAnsi="Book Antiqua" w:cs="Book Antiqua"/>
          <w:i/>
          <w:iCs/>
          <w:color w:val="000000"/>
        </w:rPr>
        <w:t>Front Immunol</w:t>
      </w:r>
      <w:r w:rsidRPr="0012360D">
        <w:rPr>
          <w:rFonts w:ascii="Book Antiqua" w:eastAsia="Book Antiqua" w:hAnsi="Book Antiqua" w:cs="Book Antiqua"/>
          <w:color w:val="000000"/>
        </w:rPr>
        <w:t xml:space="preserve"> 2019; </w:t>
      </w:r>
      <w:r w:rsidRPr="0012360D">
        <w:rPr>
          <w:rFonts w:ascii="Book Antiqua" w:eastAsia="Book Antiqua" w:hAnsi="Book Antiqua" w:cs="Book Antiqua"/>
          <w:b/>
          <w:bCs/>
          <w:color w:val="000000"/>
        </w:rPr>
        <w:t>10</w:t>
      </w:r>
      <w:r w:rsidRPr="0012360D">
        <w:rPr>
          <w:rFonts w:ascii="Book Antiqua" w:eastAsia="Book Antiqua" w:hAnsi="Book Antiqua" w:cs="Book Antiqua"/>
          <w:color w:val="000000"/>
        </w:rPr>
        <w:t>: 2620 [PMID: 31781114 DOI: 10.3389/fimmu.2019.02620]</w:t>
      </w:r>
    </w:p>
    <w:p w14:paraId="3784AF8A"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55 </w:t>
      </w:r>
      <w:r w:rsidRPr="0012360D">
        <w:rPr>
          <w:rFonts w:ascii="Book Antiqua" w:eastAsia="Book Antiqua" w:hAnsi="Book Antiqua" w:cs="Book Antiqua"/>
          <w:b/>
          <w:bCs/>
          <w:color w:val="000000"/>
        </w:rPr>
        <w:t>DeLuca JA</w:t>
      </w:r>
      <w:r w:rsidRPr="0012360D">
        <w:rPr>
          <w:rFonts w:ascii="Book Antiqua" w:eastAsia="Book Antiqua" w:hAnsi="Book Antiqua" w:cs="Book Antiqua"/>
          <w:color w:val="000000"/>
        </w:rPr>
        <w:t xml:space="preserve">, Allred KF, Menon R, Riordan R, Weeks BR, Jayaraman A, Allred CD. Bisphenol-A alters microbiota metabolites derived from aromatic amino acids and worsens disease activity during colitis. </w:t>
      </w:r>
      <w:r w:rsidRPr="0012360D">
        <w:rPr>
          <w:rFonts w:ascii="Book Antiqua" w:eastAsia="Book Antiqua" w:hAnsi="Book Antiqua" w:cs="Book Antiqua"/>
          <w:i/>
          <w:iCs/>
          <w:color w:val="000000"/>
        </w:rPr>
        <w:t>Exp Biol Med (Maywood)</w:t>
      </w:r>
      <w:r w:rsidRPr="0012360D">
        <w:rPr>
          <w:rFonts w:ascii="Book Antiqua" w:eastAsia="Book Antiqua" w:hAnsi="Book Antiqua" w:cs="Book Antiqua"/>
          <w:color w:val="000000"/>
        </w:rPr>
        <w:t xml:space="preserve"> 2018; </w:t>
      </w:r>
      <w:r w:rsidRPr="0012360D">
        <w:rPr>
          <w:rFonts w:ascii="Book Antiqua" w:eastAsia="Book Antiqua" w:hAnsi="Book Antiqua" w:cs="Book Antiqua"/>
          <w:b/>
          <w:bCs/>
          <w:color w:val="000000"/>
        </w:rPr>
        <w:t>243</w:t>
      </w:r>
      <w:r w:rsidRPr="0012360D">
        <w:rPr>
          <w:rFonts w:ascii="Book Antiqua" w:eastAsia="Book Antiqua" w:hAnsi="Book Antiqua" w:cs="Book Antiqua"/>
          <w:color w:val="000000"/>
        </w:rPr>
        <w:t>: 864-875 [PMID: 29874946 DOI: 10.1177/1535370218782139]</w:t>
      </w:r>
    </w:p>
    <w:p w14:paraId="784F162C"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56 </w:t>
      </w:r>
      <w:r w:rsidRPr="0012360D">
        <w:rPr>
          <w:rFonts w:ascii="Book Antiqua" w:eastAsia="Book Antiqua" w:hAnsi="Book Antiqua" w:cs="Book Antiqua"/>
          <w:b/>
          <w:bCs/>
          <w:color w:val="000000"/>
        </w:rPr>
        <w:t>Rodríguez-Rojas A</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Baeder</w:t>
      </w:r>
      <w:proofErr w:type="spellEnd"/>
      <w:r w:rsidRPr="0012360D">
        <w:rPr>
          <w:rFonts w:ascii="Book Antiqua" w:eastAsia="Book Antiqua" w:hAnsi="Book Antiqua" w:cs="Book Antiqua"/>
          <w:color w:val="000000"/>
        </w:rPr>
        <w:t xml:space="preserve"> DY, Johnston P, </w:t>
      </w:r>
      <w:proofErr w:type="spellStart"/>
      <w:r w:rsidRPr="0012360D">
        <w:rPr>
          <w:rFonts w:ascii="Book Antiqua" w:eastAsia="Book Antiqua" w:hAnsi="Book Antiqua" w:cs="Book Antiqua"/>
          <w:color w:val="000000"/>
        </w:rPr>
        <w:t>Regoes</w:t>
      </w:r>
      <w:proofErr w:type="spellEnd"/>
      <w:r w:rsidRPr="0012360D">
        <w:rPr>
          <w:rFonts w:ascii="Book Antiqua" w:eastAsia="Book Antiqua" w:hAnsi="Book Antiqua" w:cs="Book Antiqua"/>
          <w:color w:val="000000"/>
        </w:rPr>
        <w:t xml:space="preserve"> RR, </w:t>
      </w:r>
      <w:proofErr w:type="spellStart"/>
      <w:r w:rsidRPr="0012360D">
        <w:rPr>
          <w:rFonts w:ascii="Book Antiqua" w:eastAsia="Book Antiqua" w:hAnsi="Book Antiqua" w:cs="Book Antiqua"/>
          <w:color w:val="000000"/>
        </w:rPr>
        <w:t>Rolff</w:t>
      </w:r>
      <w:proofErr w:type="spellEnd"/>
      <w:r w:rsidRPr="0012360D">
        <w:rPr>
          <w:rFonts w:ascii="Book Antiqua" w:eastAsia="Book Antiqua" w:hAnsi="Book Antiqua" w:cs="Book Antiqua"/>
          <w:color w:val="000000"/>
        </w:rPr>
        <w:t xml:space="preserve"> J. Bacteria primed by antimicrobial peptides develop tolerance and persist. </w:t>
      </w:r>
      <w:proofErr w:type="spellStart"/>
      <w:r w:rsidRPr="0012360D">
        <w:rPr>
          <w:rFonts w:ascii="Book Antiqua" w:eastAsia="Book Antiqua" w:hAnsi="Book Antiqua" w:cs="Book Antiqua"/>
          <w:i/>
          <w:iCs/>
          <w:color w:val="000000"/>
        </w:rPr>
        <w:t>PLoS</w:t>
      </w:r>
      <w:proofErr w:type="spellEnd"/>
      <w:r w:rsidRPr="0012360D">
        <w:rPr>
          <w:rFonts w:ascii="Book Antiqua" w:eastAsia="Book Antiqua" w:hAnsi="Book Antiqua" w:cs="Book Antiqua"/>
          <w:i/>
          <w:iCs/>
          <w:color w:val="000000"/>
        </w:rPr>
        <w:t xml:space="preserve"> </w:t>
      </w:r>
      <w:proofErr w:type="spellStart"/>
      <w:r w:rsidRPr="0012360D">
        <w:rPr>
          <w:rFonts w:ascii="Book Antiqua" w:eastAsia="Book Antiqua" w:hAnsi="Book Antiqua" w:cs="Book Antiqua"/>
          <w:i/>
          <w:iCs/>
          <w:color w:val="000000"/>
        </w:rPr>
        <w:t>Pathog</w:t>
      </w:r>
      <w:proofErr w:type="spellEnd"/>
      <w:r w:rsidRPr="0012360D">
        <w:rPr>
          <w:rFonts w:ascii="Book Antiqua" w:eastAsia="Book Antiqua" w:hAnsi="Book Antiqua" w:cs="Book Antiqua"/>
          <w:color w:val="000000"/>
        </w:rPr>
        <w:t xml:space="preserve"> 2021; </w:t>
      </w:r>
      <w:r w:rsidRPr="0012360D">
        <w:rPr>
          <w:rFonts w:ascii="Book Antiqua" w:eastAsia="Book Antiqua" w:hAnsi="Book Antiqua" w:cs="Book Antiqua"/>
          <w:b/>
          <w:bCs/>
          <w:color w:val="000000"/>
        </w:rPr>
        <w:t>17</w:t>
      </w:r>
      <w:r w:rsidRPr="0012360D">
        <w:rPr>
          <w:rFonts w:ascii="Book Antiqua" w:eastAsia="Book Antiqua" w:hAnsi="Book Antiqua" w:cs="Book Antiqua"/>
          <w:color w:val="000000"/>
        </w:rPr>
        <w:t>: e1009443 [PMID: 33788905 DOI: 10.1371/journal.ppat.1009443]</w:t>
      </w:r>
    </w:p>
    <w:p w14:paraId="0D129C69"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57 </w:t>
      </w:r>
      <w:proofErr w:type="spellStart"/>
      <w:r w:rsidRPr="0012360D">
        <w:rPr>
          <w:rFonts w:ascii="Book Antiqua" w:eastAsia="Book Antiqua" w:hAnsi="Book Antiqua" w:cs="Book Antiqua"/>
          <w:b/>
          <w:bCs/>
          <w:color w:val="000000"/>
        </w:rPr>
        <w:t>Franzenburg</w:t>
      </w:r>
      <w:proofErr w:type="spellEnd"/>
      <w:r w:rsidRPr="0012360D">
        <w:rPr>
          <w:rFonts w:ascii="Book Antiqua" w:eastAsia="Book Antiqua" w:hAnsi="Book Antiqua" w:cs="Book Antiqua"/>
          <w:b/>
          <w:bCs/>
          <w:color w:val="000000"/>
        </w:rPr>
        <w:t xml:space="preserve"> S</w:t>
      </w:r>
      <w:r w:rsidRPr="0012360D">
        <w:rPr>
          <w:rFonts w:ascii="Book Antiqua" w:eastAsia="Book Antiqua" w:hAnsi="Book Antiqua" w:cs="Book Antiqua"/>
          <w:color w:val="000000"/>
        </w:rPr>
        <w:t xml:space="preserve">, Walter J, </w:t>
      </w:r>
      <w:proofErr w:type="spellStart"/>
      <w:r w:rsidRPr="0012360D">
        <w:rPr>
          <w:rFonts w:ascii="Book Antiqua" w:eastAsia="Book Antiqua" w:hAnsi="Book Antiqua" w:cs="Book Antiqua"/>
          <w:color w:val="000000"/>
        </w:rPr>
        <w:t>Künzel</w:t>
      </w:r>
      <w:proofErr w:type="spellEnd"/>
      <w:r w:rsidRPr="0012360D">
        <w:rPr>
          <w:rFonts w:ascii="Book Antiqua" w:eastAsia="Book Antiqua" w:hAnsi="Book Antiqua" w:cs="Book Antiqua"/>
          <w:color w:val="000000"/>
        </w:rPr>
        <w:t xml:space="preserve"> S, Wang J, Baines JF, Bosch TC, </w:t>
      </w:r>
      <w:proofErr w:type="spellStart"/>
      <w:r w:rsidRPr="0012360D">
        <w:rPr>
          <w:rFonts w:ascii="Book Antiqua" w:eastAsia="Book Antiqua" w:hAnsi="Book Antiqua" w:cs="Book Antiqua"/>
          <w:color w:val="000000"/>
        </w:rPr>
        <w:t>Fraune</w:t>
      </w:r>
      <w:proofErr w:type="spellEnd"/>
      <w:r w:rsidRPr="0012360D">
        <w:rPr>
          <w:rFonts w:ascii="Book Antiqua" w:eastAsia="Book Antiqua" w:hAnsi="Book Antiqua" w:cs="Book Antiqua"/>
          <w:color w:val="000000"/>
        </w:rPr>
        <w:t xml:space="preserve"> S. Distinct antimicrobial peptide expression determines host species-specific bacterial associations. </w:t>
      </w:r>
      <w:r w:rsidRPr="0012360D">
        <w:rPr>
          <w:rFonts w:ascii="Book Antiqua" w:eastAsia="Book Antiqua" w:hAnsi="Book Antiqua" w:cs="Book Antiqua"/>
          <w:i/>
          <w:iCs/>
          <w:color w:val="000000"/>
        </w:rPr>
        <w:t xml:space="preserve">Proc Natl </w:t>
      </w:r>
      <w:proofErr w:type="spellStart"/>
      <w:r w:rsidRPr="0012360D">
        <w:rPr>
          <w:rFonts w:ascii="Book Antiqua" w:eastAsia="Book Antiqua" w:hAnsi="Book Antiqua" w:cs="Book Antiqua"/>
          <w:i/>
          <w:iCs/>
          <w:color w:val="000000"/>
        </w:rPr>
        <w:t>Acad</w:t>
      </w:r>
      <w:proofErr w:type="spellEnd"/>
      <w:r w:rsidRPr="0012360D">
        <w:rPr>
          <w:rFonts w:ascii="Book Antiqua" w:eastAsia="Book Antiqua" w:hAnsi="Book Antiqua" w:cs="Book Antiqua"/>
          <w:i/>
          <w:iCs/>
          <w:color w:val="000000"/>
        </w:rPr>
        <w:t xml:space="preserve"> </w:t>
      </w:r>
      <w:proofErr w:type="spellStart"/>
      <w:r w:rsidRPr="0012360D">
        <w:rPr>
          <w:rFonts w:ascii="Book Antiqua" w:eastAsia="Book Antiqua" w:hAnsi="Book Antiqua" w:cs="Book Antiqua"/>
          <w:i/>
          <w:iCs/>
          <w:color w:val="000000"/>
        </w:rPr>
        <w:t>Sci</w:t>
      </w:r>
      <w:proofErr w:type="spellEnd"/>
      <w:r w:rsidRPr="0012360D">
        <w:rPr>
          <w:rFonts w:ascii="Book Antiqua" w:eastAsia="Book Antiqua" w:hAnsi="Book Antiqua" w:cs="Book Antiqua"/>
          <w:i/>
          <w:iCs/>
          <w:color w:val="000000"/>
        </w:rPr>
        <w:t xml:space="preserve"> U S A</w:t>
      </w:r>
      <w:r w:rsidRPr="0012360D">
        <w:rPr>
          <w:rFonts w:ascii="Book Antiqua" w:eastAsia="Book Antiqua" w:hAnsi="Book Antiqua" w:cs="Book Antiqua"/>
          <w:color w:val="000000"/>
        </w:rPr>
        <w:t xml:space="preserve"> 2013; </w:t>
      </w:r>
      <w:r w:rsidRPr="0012360D">
        <w:rPr>
          <w:rFonts w:ascii="Book Antiqua" w:eastAsia="Book Antiqua" w:hAnsi="Book Antiqua" w:cs="Book Antiqua"/>
          <w:b/>
          <w:bCs/>
          <w:color w:val="000000"/>
        </w:rPr>
        <w:t>110</w:t>
      </w:r>
      <w:r w:rsidRPr="0012360D">
        <w:rPr>
          <w:rFonts w:ascii="Book Antiqua" w:eastAsia="Book Antiqua" w:hAnsi="Book Antiqua" w:cs="Book Antiqua"/>
          <w:color w:val="000000"/>
        </w:rPr>
        <w:t>: E3730-E3738 [PMID: 24003149 DOI: 10.1073/pnas.1304960110]</w:t>
      </w:r>
    </w:p>
    <w:p w14:paraId="1E071687"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lastRenderedPageBreak/>
        <w:t xml:space="preserve">58 </w:t>
      </w:r>
      <w:proofErr w:type="spellStart"/>
      <w:r w:rsidRPr="0012360D">
        <w:rPr>
          <w:rFonts w:ascii="Book Antiqua" w:eastAsia="Book Antiqua" w:hAnsi="Book Antiqua" w:cs="Book Antiqua"/>
          <w:b/>
          <w:bCs/>
          <w:color w:val="000000"/>
        </w:rPr>
        <w:t>Becattini</w:t>
      </w:r>
      <w:proofErr w:type="spellEnd"/>
      <w:r w:rsidRPr="0012360D">
        <w:rPr>
          <w:rFonts w:ascii="Book Antiqua" w:eastAsia="Book Antiqua" w:hAnsi="Book Antiqua" w:cs="Book Antiqua"/>
          <w:b/>
          <w:bCs/>
          <w:color w:val="000000"/>
        </w:rPr>
        <w:t xml:space="preserve"> S</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Taur</w:t>
      </w:r>
      <w:proofErr w:type="spellEnd"/>
      <w:r w:rsidRPr="0012360D">
        <w:rPr>
          <w:rFonts w:ascii="Book Antiqua" w:eastAsia="Book Antiqua" w:hAnsi="Book Antiqua" w:cs="Book Antiqua"/>
          <w:color w:val="000000"/>
        </w:rPr>
        <w:t xml:space="preserve"> Y, </w:t>
      </w:r>
      <w:proofErr w:type="spellStart"/>
      <w:r w:rsidRPr="0012360D">
        <w:rPr>
          <w:rFonts w:ascii="Book Antiqua" w:eastAsia="Book Antiqua" w:hAnsi="Book Antiqua" w:cs="Book Antiqua"/>
          <w:color w:val="000000"/>
        </w:rPr>
        <w:t>Pamer</w:t>
      </w:r>
      <w:proofErr w:type="spellEnd"/>
      <w:r w:rsidRPr="0012360D">
        <w:rPr>
          <w:rFonts w:ascii="Book Antiqua" w:eastAsia="Book Antiqua" w:hAnsi="Book Antiqua" w:cs="Book Antiqua"/>
          <w:color w:val="000000"/>
        </w:rPr>
        <w:t xml:space="preserve"> EG. Antibiotic-Induced Changes in the Intestinal Microbiota and Disease. </w:t>
      </w:r>
      <w:r w:rsidRPr="0012360D">
        <w:rPr>
          <w:rFonts w:ascii="Book Antiqua" w:eastAsia="Book Antiqua" w:hAnsi="Book Antiqua" w:cs="Book Antiqua"/>
          <w:i/>
          <w:iCs/>
          <w:color w:val="000000"/>
        </w:rPr>
        <w:t>Trends Mol Med</w:t>
      </w:r>
      <w:r w:rsidRPr="0012360D">
        <w:rPr>
          <w:rFonts w:ascii="Book Antiqua" w:eastAsia="Book Antiqua" w:hAnsi="Book Antiqua" w:cs="Book Antiqua"/>
          <w:color w:val="000000"/>
        </w:rPr>
        <w:t xml:space="preserve"> 2016; </w:t>
      </w:r>
      <w:r w:rsidRPr="0012360D">
        <w:rPr>
          <w:rFonts w:ascii="Book Antiqua" w:eastAsia="Book Antiqua" w:hAnsi="Book Antiqua" w:cs="Book Antiqua"/>
          <w:b/>
          <w:bCs/>
          <w:color w:val="000000"/>
        </w:rPr>
        <w:t>22</w:t>
      </w:r>
      <w:r w:rsidRPr="0012360D">
        <w:rPr>
          <w:rFonts w:ascii="Book Antiqua" w:eastAsia="Book Antiqua" w:hAnsi="Book Antiqua" w:cs="Book Antiqua"/>
          <w:color w:val="000000"/>
        </w:rPr>
        <w:t>: 458-478 [PMID: 27178527 DOI: 10.1016/j.molmed.2016.04.003]</w:t>
      </w:r>
    </w:p>
    <w:p w14:paraId="10F7FD3B"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59 </w:t>
      </w:r>
      <w:proofErr w:type="spellStart"/>
      <w:r w:rsidRPr="0012360D">
        <w:rPr>
          <w:rFonts w:ascii="Book Antiqua" w:eastAsia="Book Antiqua" w:hAnsi="Book Antiqua" w:cs="Book Antiqua"/>
          <w:b/>
          <w:bCs/>
          <w:color w:val="000000"/>
        </w:rPr>
        <w:t>Franzosa</w:t>
      </w:r>
      <w:proofErr w:type="spellEnd"/>
      <w:r w:rsidRPr="0012360D">
        <w:rPr>
          <w:rFonts w:ascii="Book Antiqua" w:eastAsia="Book Antiqua" w:hAnsi="Book Antiqua" w:cs="Book Antiqua"/>
          <w:b/>
          <w:bCs/>
          <w:color w:val="000000"/>
        </w:rPr>
        <w:t xml:space="preserve"> EA</w:t>
      </w:r>
      <w:r w:rsidRPr="0012360D">
        <w:rPr>
          <w:rFonts w:ascii="Book Antiqua" w:eastAsia="Book Antiqua" w:hAnsi="Book Antiqua" w:cs="Book Antiqua"/>
          <w:color w:val="000000"/>
        </w:rPr>
        <w:t>, Sirota-</w:t>
      </w:r>
      <w:proofErr w:type="spellStart"/>
      <w:r w:rsidRPr="0012360D">
        <w:rPr>
          <w:rFonts w:ascii="Book Antiqua" w:eastAsia="Book Antiqua" w:hAnsi="Book Antiqua" w:cs="Book Antiqua"/>
          <w:color w:val="000000"/>
        </w:rPr>
        <w:t>Madi</w:t>
      </w:r>
      <w:proofErr w:type="spellEnd"/>
      <w:r w:rsidRPr="0012360D">
        <w:rPr>
          <w:rFonts w:ascii="Book Antiqua" w:eastAsia="Book Antiqua" w:hAnsi="Book Antiqua" w:cs="Book Antiqua"/>
          <w:color w:val="000000"/>
        </w:rPr>
        <w:t xml:space="preserve"> A, Avila-Pacheco J, </w:t>
      </w:r>
      <w:proofErr w:type="spellStart"/>
      <w:r w:rsidRPr="0012360D">
        <w:rPr>
          <w:rFonts w:ascii="Book Antiqua" w:eastAsia="Book Antiqua" w:hAnsi="Book Antiqua" w:cs="Book Antiqua"/>
          <w:color w:val="000000"/>
        </w:rPr>
        <w:t>Fornelos</w:t>
      </w:r>
      <w:proofErr w:type="spellEnd"/>
      <w:r w:rsidRPr="0012360D">
        <w:rPr>
          <w:rFonts w:ascii="Book Antiqua" w:eastAsia="Book Antiqua" w:hAnsi="Book Antiqua" w:cs="Book Antiqua"/>
          <w:color w:val="000000"/>
        </w:rPr>
        <w:t xml:space="preserve"> N, </w:t>
      </w:r>
      <w:proofErr w:type="spellStart"/>
      <w:r w:rsidRPr="0012360D">
        <w:rPr>
          <w:rFonts w:ascii="Book Antiqua" w:eastAsia="Book Antiqua" w:hAnsi="Book Antiqua" w:cs="Book Antiqua"/>
          <w:color w:val="000000"/>
        </w:rPr>
        <w:t>Haiser</w:t>
      </w:r>
      <w:proofErr w:type="spellEnd"/>
      <w:r w:rsidRPr="0012360D">
        <w:rPr>
          <w:rFonts w:ascii="Book Antiqua" w:eastAsia="Book Antiqua" w:hAnsi="Book Antiqua" w:cs="Book Antiqua"/>
          <w:color w:val="000000"/>
        </w:rPr>
        <w:t xml:space="preserve"> HJ, </w:t>
      </w:r>
      <w:proofErr w:type="spellStart"/>
      <w:r w:rsidRPr="0012360D">
        <w:rPr>
          <w:rFonts w:ascii="Book Antiqua" w:eastAsia="Book Antiqua" w:hAnsi="Book Antiqua" w:cs="Book Antiqua"/>
          <w:color w:val="000000"/>
        </w:rPr>
        <w:t>Reinker</w:t>
      </w:r>
      <w:proofErr w:type="spellEnd"/>
      <w:r w:rsidRPr="0012360D">
        <w:rPr>
          <w:rFonts w:ascii="Book Antiqua" w:eastAsia="Book Antiqua" w:hAnsi="Book Antiqua" w:cs="Book Antiqua"/>
          <w:color w:val="000000"/>
        </w:rPr>
        <w:t xml:space="preserve"> S, </w:t>
      </w:r>
      <w:proofErr w:type="spellStart"/>
      <w:r w:rsidRPr="0012360D">
        <w:rPr>
          <w:rFonts w:ascii="Book Antiqua" w:eastAsia="Book Antiqua" w:hAnsi="Book Antiqua" w:cs="Book Antiqua"/>
          <w:color w:val="000000"/>
        </w:rPr>
        <w:t>Vatanen</w:t>
      </w:r>
      <w:proofErr w:type="spellEnd"/>
      <w:r w:rsidRPr="0012360D">
        <w:rPr>
          <w:rFonts w:ascii="Book Antiqua" w:eastAsia="Book Antiqua" w:hAnsi="Book Antiqua" w:cs="Book Antiqua"/>
          <w:color w:val="000000"/>
        </w:rPr>
        <w:t xml:space="preserve"> T, Hall AB, Mallick H, McIver LJ, Sauk JS, Wilson RG, Stevens BW, Scott JM, Pierce K, </w:t>
      </w:r>
      <w:proofErr w:type="spellStart"/>
      <w:r w:rsidRPr="0012360D">
        <w:rPr>
          <w:rFonts w:ascii="Book Antiqua" w:eastAsia="Book Antiqua" w:hAnsi="Book Antiqua" w:cs="Book Antiqua"/>
          <w:color w:val="000000"/>
        </w:rPr>
        <w:t>Deik</w:t>
      </w:r>
      <w:proofErr w:type="spellEnd"/>
      <w:r w:rsidRPr="0012360D">
        <w:rPr>
          <w:rFonts w:ascii="Book Antiqua" w:eastAsia="Book Antiqua" w:hAnsi="Book Antiqua" w:cs="Book Antiqua"/>
          <w:color w:val="000000"/>
        </w:rPr>
        <w:t xml:space="preserve"> AA, Bullock K, </w:t>
      </w:r>
      <w:proofErr w:type="spellStart"/>
      <w:r w:rsidRPr="0012360D">
        <w:rPr>
          <w:rFonts w:ascii="Book Antiqua" w:eastAsia="Book Antiqua" w:hAnsi="Book Antiqua" w:cs="Book Antiqua"/>
          <w:color w:val="000000"/>
        </w:rPr>
        <w:t>Imhann</w:t>
      </w:r>
      <w:proofErr w:type="spellEnd"/>
      <w:r w:rsidRPr="0012360D">
        <w:rPr>
          <w:rFonts w:ascii="Book Antiqua" w:eastAsia="Book Antiqua" w:hAnsi="Book Antiqua" w:cs="Book Antiqua"/>
          <w:color w:val="000000"/>
        </w:rPr>
        <w:t xml:space="preserve"> F, Porter JA, </w:t>
      </w:r>
      <w:proofErr w:type="spellStart"/>
      <w:r w:rsidRPr="0012360D">
        <w:rPr>
          <w:rFonts w:ascii="Book Antiqua" w:eastAsia="Book Antiqua" w:hAnsi="Book Antiqua" w:cs="Book Antiqua"/>
          <w:color w:val="000000"/>
        </w:rPr>
        <w:t>Zhernakova</w:t>
      </w:r>
      <w:proofErr w:type="spellEnd"/>
      <w:r w:rsidRPr="0012360D">
        <w:rPr>
          <w:rFonts w:ascii="Book Antiqua" w:eastAsia="Book Antiqua" w:hAnsi="Book Antiqua" w:cs="Book Antiqua"/>
          <w:color w:val="000000"/>
        </w:rPr>
        <w:t xml:space="preserve"> A, Fu J, </w:t>
      </w:r>
      <w:proofErr w:type="spellStart"/>
      <w:r w:rsidRPr="0012360D">
        <w:rPr>
          <w:rFonts w:ascii="Book Antiqua" w:eastAsia="Book Antiqua" w:hAnsi="Book Antiqua" w:cs="Book Antiqua"/>
          <w:color w:val="000000"/>
        </w:rPr>
        <w:t>Weersma</w:t>
      </w:r>
      <w:proofErr w:type="spellEnd"/>
      <w:r w:rsidRPr="0012360D">
        <w:rPr>
          <w:rFonts w:ascii="Book Antiqua" w:eastAsia="Book Antiqua" w:hAnsi="Book Antiqua" w:cs="Book Antiqua"/>
          <w:color w:val="000000"/>
        </w:rPr>
        <w:t xml:space="preserve"> RK, </w:t>
      </w:r>
      <w:proofErr w:type="spellStart"/>
      <w:r w:rsidRPr="0012360D">
        <w:rPr>
          <w:rFonts w:ascii="Book Antiqua" w:eastAsia="Book Antiqua" w:hAnsi="Book Antiqua" w:cs="Book Antiqua"/>
          <w:color w:val="000000"/>
        </w:rPr>
        <w:t>Wijmenga</w:t>
      </w:r>
      <w:proofErr w:type="spellEnd"/>
      <w:r w:rsidRPr="0012360D">
        <w:rPr>
          <w:rFonts w:ascii="Book Antiqua" w:eastAsia="Book Antiqua" w:hAnsi="Book Antiqua" w:cs="Book Antiqua"/>
          <w:color w:val="000000"/>
        </w:rPr>
        <w:t xml:space="preserve"> C, Clish CB, </w:t>
      </w:r>
      <w:proofErr w:type="spellStart"/>
      <w:r w:rsidRPr="0012360D">
        <w:rPr>
          <w:rFonts w:ascii="Book Antiqua" w:eastAsia="Book Antiqua" w:hAnsi="Book Antiqua" w:cs="Book Antiqua"/>
          <w:color w:val="000000"/>
        </w:rPr>
        <w:t>Vlamakis</w:t>
      </w:r>
      <w:proofErr w:type="spellEnd"/>
      <w:r w:rsidRPr="0012360D">
        <w:rPr>
          <w:rFonts w:ascii="Book Antiqua" w:eastAsia="Book Antiqua" w:hAnsi="Book Antiqua" w:cs="Book Antiqua"/>
          <w:color w:val="000000"/>
        </w:rPr>
        <w:t xml:space="preserve"> H, </w:t>
      </w:r>
      <w:proofErr w:type="spellStart"/>
      <w:r w:rsidRPr="0012360D">
        <w:rPr>
          <w:rFonts w:ascii="Book Antiqua" w:eastAsia="Book Antiqua" w:hAnsi="Book Antiqua" w:cs="Book Antiqua"/>
          <w:color w:val="000000"/>
        </w:rPr>
        <w:t>Huttenhower</w:t>
      </w:r>
      <w:proofErr w:type="spellEnd"/>
      <w:r w:rsidRPr="0012360D">
        <w:rPr>
          <w:rFonts w:ascii="Book Antiqua" w:eastAsia="Book Antiqua" w:hAnsi="Book Antiqua" w:cs="Book Antiqua"/>
          <w:color w:val="000000"/>
        </w:rPr>
        <w:t xml:space="preserve"> C, Xavier RJ. Gut microbiome structure and metabolic activity in inflammatory bowel disease. </w:t>
      </w:r>
      <w:r w:rsidRPr="0012360D">
        <w:rPr>
          <w:rFonts w:ascii="Book Antiqua" w:eastAsia="Book Antiqua" w:hAnsi="Book Antiqua" w:cs="Book Antiqua"/>
          <w:i/>
          <w:iCs/>
          <w:color w:val="000000"/>
        </w:rPr>
        <w:t>Nat Microbiol</w:t>
      </w:r>
      <w:r w:rsidRPr="0012360D">
        <w:rPr>
          <w:rFonts w:ascii="Book Antiqua" w:eastAsia="Book Antiqua" w:hAnsi="Book Antiqua" w:cs="Book Antiqua"/>
          <w:color w:val="000000"/>
        </w:rPr>
        <w:t xml:space="preserve"> 2019; </w:t>
      </w:r>
      <w:r w:rsidRPr="0012360D">
        <w:rPr>
          <w:rFonts w:ascii="Book Antiqua" w:eastAsia="Book Antiqua" w:hAnsi="Book Antiqua" w:cs="Book Antiqua"/>
          <w:b/>
          <w:bCs/>
          <w:color w:val="000000"/>
        </w:rPr>
        <w:t>4</w:t>
      </w:r>
      <w:r w:rsidRPr="0012360D">
        <w:rPr>
          <w:rFonts w:ascii="Book Antiqua" w:eastAsia="Book Antiqua" w:hAnsi="Book Antiqua" w:cs="Book Antiqua"/>
          <w:color w:val="000000"/>
        </w:rPr>
        <w:t>: 293-305 [PMID: 30531976 DOI: 10.1038/s41564-018-0306-4]</w:t>
      </w:r>
    </w:p>
    <w:p w14:paraId="14BA7F27"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60 </w:t>
      </w:r>
      <w:proofErr w:type="spellStart"/>
      <w:r w:rsidRPr="0012360D">
        <w:rPr>
          <w:rFonts w:ascii="Book Antiqua" w:eastAsia="Book Antiqua" w:hAnsi="Book Antiqua" w:cs="Book Antiqua"/>
          <w:b/>
          <w:bCs/>
          <w:color w:val="000000"/>
        </w:rPr>
        <w:t>Collado</w:t>
      </w:r>
      <w:proofErr w:type="spellEnd"/>
      <w:r w:rsidRPr="0012360D">
        <w:rPr>
          <w:rFonts w:ascii="Book Antiqua" w:eastAsia="Book Antiqua" w:hAnsi="Book Antiqua" w:cs="Book Antiqua"/>
          <w:b/>
          <w:bCs/>
          <w:color w:val="000000"/>
        </w:rPr>
        <w:t xml:space="preserve"> MC</w:t>
      </w:r>
      <w:r w:rsidRPr="0012360D">
        <w:rPr>
          <w:rFonts w:ascii="Book Antiqua" w:eastAsia="Book Antiqua" w:hAnsi="Book Antiqua" w:cs="Book Antiqua"/>
          <w:color w:val="000000"/>
        </w:rPr>
        <w:t xml:space="preserve">, González A, González R, Hernández M, </w:t>
      </w:r>
      <w:proofErr w:type="spellStart"/>
      <w:r w:rsidRPr="0012360D">
        <w:rPr>
          <w:rFonts w:ascii="Book Antiqua" w:eastAsia="Book Antiqua" w:hAnsi="Book Antiqua" w:cs="Book Antiqua"/>
          <w:color w:val="000000"/>
        </w:rPr>
        <w:t>Ferrús</w:t>
      </w:r>
      <w:proofErr w:type="spellEnd"/>
      <w:r w:rsidRPr="0012360D">
        <w:rPr>
          <w:rFonts w:ascii="Book Antiqua" w:eastAsia="Book Antiqua" w:hAnsi="Book Antiqua" w:cs="Book Antiqua"/>
          <w:color w:val="000000"/>
        </w:rPr>
        <w:t xml:space="preserve"> MA, </w:t>
      </w:r>
      <w:proofErr w:type="spellStart"/>
      <w:r w:rsidRPr="0012360D">
        <w:rPr>
          <w:rFonts w:ascii="Book Antiqua" w:eastAsia="Book Antiqua" w:hAnsi="Book Antiqua" w:cs="Book Antiqua"/>
          <w:color w:val="000000"/>
        </w:rPr>
        <w:t>Sanz</w:t>
      </w:r>
      <w:proofErr w:type="spellEnd"/>
      <w:r w:rsidRPr="0012360D">
        <w:rPr>
          <w:rFonts w:ascii="Book Antiqua" w:eastAsia="Book Antiqua" w:hAnsi="Book Antiqua" w:cs="Book Antiqua"/>
          <w:color w:val="000000"/>
        </w:rPr>
        <w:t xml:space="preserve"> Y. Antimicrobial peptides are among the antagonistic metabolites produced by Bifidobacterium against Helicobacter pylori. </w:t>
      </w:r>
      <w:proofErr w:type="spellStart"/>
      <w:r w:rsidRPr="0012360D">
        <w:rPr>
          <w:rFonts w:ascii="Book Antiqua" w:eastAsia="Book Antiqua" w:hAnsi="Book Antiqua" w:cs="Book Antiqua"/>
          <w:i/>
          <w:iCs/>
          <w:color w:val="000000"/>
        </w:rPr>
        <w:t>Int</w:t>
      </w:r>
      <w:proofErr w:type="spellEnd"/>
      <w:r w:rsidRPr="0012360D">
        <w:rPr>
          <w:rFonts w:ascii="Book Antiqua" w:eastAsia="Book Antiqua" w:hAnsi="Book Antiqua" w:cs="Book Antiqua"/>
          <w:i/>
          <w:iCs/>
          <w:color w:val="000000"/>
        </w:rPr>
        <w:t xml:space="preserve"> J </w:t>
      </w:r>
      <w:proofErr w:type="spellStart"/>
      <w:r w:rsidRPr="0012360D">
        <w:rPr>
          <w:rFonts w:ascii="Book Antiqua" w:eastAsia="Book Antiqua" w:hAnsi="Book Antiqua" w:cs="Book Antiqua"/>
          <w:i/>
          <w:iCs/>
          <w:color w:val="000000"/>
        </w:rPr>
        <w:t>Antimicrob</w:t>
      </w:r>
      <w:proofErr w:type="spellEnd"/>
      <w:r w:rsidRPr="0012360D">
        <w:rPr>
          <w:rFonts w:ascii="Book Antiqua" w:eastAsia="Book Antiqua" w:hAnsi="Book Antiqua" w:cs="Book Antiqua"/>
          <w:i/>
          <w:iCs/>
          <w:color w:val="000000"/>
        </w:rPr>
        <w:t xml:space="preserve"> Agents</w:t>
      </w:r>
      <w:r w:rsidRPr="0012360D">
        <w:rPr>
          <w:rFonts w:ascii="Book Antiqua" w:eastAsia="Book Antiqua" w:hAnsi="Book Antiqua" w:cs="Book Antiqua"/>
          <w:color w:val="000000"/>
        </w:rPr>
        <w:t xml:space="preserve"> 2005; </w:t>
      </w:r>
      <w:r w:rsidRPr="0012360D">
        <w:rPr>
          <w:rFonts w:ascii="Book Antiqua" w:eastAsia="Book Antiqua" w:hAnsi="Book Antiqua" w:cs="Book Antiqua"/>
          <w:b/>
          <w:bCs/>
          <w:color w:val="000000"/>
        </w:rPr>
        <w:t>25</w:t>
      </w:r>
      <w:r w:rsidRPr="0012360D">
        <w:rPr>
          <w:rFonts w:ascii="Book Antiqua" w:eastAsia="Book Antiqua" w:hAnsi="Book Antiqua" w:cs="Book Antiqua"/>
          <w:color w:val="000000"/>
        </w:rPr>
        <w:t>: 385-391 [PMID: 15848292 DOI: 10.1016/j.ijantimicag.2005.01.017]</w:t>
      </w:r>
    </w:p>
    <w:p w14:paraId="51ACAFEB"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61 </w:t>
      </w:r>
      <w:proofErr w:type="spellStart"/>
      <w:r w:rsidRPr="0012360D">
        <w:rPr>
          <w:rFonts w:ascii="Book Antiqua" w:eastAsia="Book Antiqua" w:hAnsi="Book Antiqua" w:cs="Book Antiqua"/>
          <w:b/>
          <w:bCs/>
          <w:color w:val="000000"/>
        </w:rPr>
        <w:t>Nuding</w:t>
      </w:r>
      <w:proofErr w:type="spellEnd"/>
      <w:r w:rsidRPr="0012360D">
        <w:rPr>
          <w:rFonts w:ascii="Book Antiqua" w:eastAsia="Book Antiqua" w:hAnsi="Book Antiqua" w:cs="Book Antiqua"/>
          <w:b/>
          <w:bCs/>
          <w:color w:val="000000"/>
        </w:rPr>
        <w:t xml:space="preserve"> S</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Frasch</w:t>
      </w:r>
      <w:proofErr w:type="spellEnd"/>
      <w:r w:rsidRPr="0012360D">
        <w:rPr>
          <w:rFonts w:ascii="Book Antiqua" w:eastAsia="Book Antiqua" w:hAnsi="Book Antiqua" w:cs="Book Antiqua"/>
          <w:color w:val="000000"/>
        </w:rPr>
        <w:t xml:space="preserve"> T, Schaller M, </w:t>
      </w:r>
      <w:proofErr w:type="spellStart"/>
      <w:r w:rsidRPr="0012360D">
        <w:rPr>
          <w:rFonts w:ascii="Book Antiqua" w:eastAsia="Book Antiqua" w:hAnsi="Book Antiqua" w:cs="Book Antiqua"/>
          <w:color w:val="000000"/>
        </w:rPr>
        <w:t>Stange</w:t>
      </w:r>
      <w:proofErr w:type="spellEnd"/>
      <w:r w:rsidRPr="0012360D">
        <w:rPr>
          <w:rFonts w:ascii="Book Antiqua" w:eastAsia="Book Antiqua" w:hAnsi="Book Antiqua" w:cs="Book Antiqua"/>
          <w:color w:val="000000"/>
        </w:rPr>
        <w:t xml:space="preserve"> EF, </w:t>
      </w:r>
      <w:proofErr w:type="spellStart"/>
      <w:r w:rsidRPr="0012360D">
        <w:rPr>
          <w:rFonts w:ascii="Book Antiqua" w:eastAsia="Book Antiqua" w:hAnsi="Book Antiqua" w:cs="Book Antiqua"/>
          <w:color w:val="000000"/>
        </w:rPr>
        <w:t>Zabel</w:t>
      </w:r>
      <w:proofErr w:type="spellEnd"/>
      <w:r w:rsidRPr="0012360D">
        <w:rPr>
          <w:rFonts w:ascii="Book Antiqua" w:eastAsia="Book Antiqua" w:hAnsi="Book Antiqua" w:cs="Book Antiqua"/>
          <w:color w:val="000000"/>
        </w:rPr>
        <w:t xml:space="preserve"> LT. Synergistic effects of antimicrobial peptides and antibiotics against Clostridium difficile. </w:t>
      </w:r>
      <w:proofErr w:type="spellStart"/>
      <w:r w:rsidRPr="0012360D">
        <w:rPr>
          <w:rFonts w:ascii="Book Antiqua" w:eastAsia="Book Antiqua" w:hAnsi="Book Antiqua" w:cs="Book Antiqua"/>
          <w:i/>
          <w:iCs/>
          <w:color w:val="000000"/>
        </w:rPr>
        <w:t>Antimicrob</w:t>
      </w:r>
      <w:proofErr w:type="spellEnd"/>
      <w:r w:rsidRPr="0012360D">
        <w:rPr>
          <w:rFonts w:ascii="Book Antiqua" w:eastAsia="Book Antiqua" w:hAnsi="Book Antiqua" w:cs="Book Antiqua"/>
          <w:i/>
          <w:iCs/>
          <w:color w:val="000000"/>
        </w:rPr>
        <w:t xml:space="preserve"> Agents </w:t>
      </w:r>
      <w:proofErr w:type="spellStart"/>
      <w:r w:rsidRPr="0012360D">
        <w:rPr>
          <w:rFonts w:ascii="Book Antiqua" w:eastAsia="Book Antiqua" w:hAnsi="Book Antiqua" w:cs="Book Antiqua"/>
          <w:i/>
          <w:iCs/>
          <w:color w:val="000000"/>
        </w:rPr>
        <w:t>Chemother</w:t>
      </w:r>
      <w:proofErr w:type="spellEnd"/>
      <w:r w:rsidRPr="0012360D">
        <w:rPr>
          <w:rFonts w:ascii="Book Antiqua" w:eastAsia="Book Antiqua" w:hAnsi="Book Antiqua" w:cs="Book Antiqua"/>
          <w:color w:val="000000"/>
        </w:rPr>
        <w:t xml:space="preserve"> 2014; </w:t>
      </w:r>
      <w:r w:rsidRPr="0012360D">
        <w:rPr>
          <w:rFonts w:ascii="Book Antiqua" w:eastAsia="Book Antiqua" w:hAnsi="Book Antiqua" w:cs="Book Antiqua"/>
          <w:b/>
          <w:bCs/>
          <w:color w:val="000000"/>
        </w:rPr>
        <w:t>58</w:t>
      </w:r>
      <w:r w:rsidRPr="0012360D">
        <w:rPr>
          <w:rFonts w:ascii="Book Antiqua" w:eastAsia="Book Antiqua" w:hAnsi="Book Antiqua" w:cs="Book Antiqua"/>
          <w:color w:val="000000"/>
        </w:rPr>
        <w:t>: 5719-5725 [PMID: 25022581 DOI: 10.1128/AAC.02542-14]</w:t>
      </w:r>
    </w:p>
    <w:p w14:paraId="68E59F6A"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62 </w:t>
      </w:r>
      <w:r w:rsidRPr="0012360D">
        <w:rPr>
          <w:rFonts w:ascii="Book Antiqua" w:eastAsia="Book Antiqua" w:hAnsi="Book Antiqua" w:cs="Book Antiqua"/>
          <w:b/>
          <w:bCs/>
          <w:color w:val="000000"/>
        </w:rPr>
        <w:t>Zhao Y</w:t>
      </w:r>
      <w:r w:rsidRPr="0012360D">
        <w:rPr>
          <w:rFonts w:ascii="Book Antiqua" w:eastAsia="Book Antiqua" w:hAnsi="Book Antiqua" w:cs="Book Antiqua"/>
          <w:color w:val="000000"/>
        </w:rPr>
        <w:t xml:space="preserve">, Chen F, Wu W, Sun M, </w:t>
      </w:r>
      <w:proofErr w:type="spellStart"/>
      <w:r w:rsidRPr="0012360D">
        <w:rPr>
          <w:rFonts w:ascii="Book Antiqua" w:eastAsia="Book Antiqua" w:hAnsi="Book Antiqua" w:cs="Book Antiqua"/>
          <w:color w:val="000000"/>
        </w:rPr>
        <w:t>Bilotta</w:t>
      </w:r>
      <w:proofErr w:type="spellEnd"/>
      <w:r w:rsidRPr="0012360D">
        <w:rPr>
          <w:rFonts w:ascii="Book Antiqua" w:eastAsia="Book Antiqua" w:hAnsi="Book Antiqua" w:cs="Book Antiqua"/>
          <w:color w:val="000000"/>
        </w:rPr>
        <w:t xml:space="preserve"> AJ, Yao S, Xiao Y, Huang X, Eaves-</w:t>
      </w:r>
      <w:proofErr w:type="spellStart"/>
      <w:r w:rsidRPr="0012360D">
        <w:rPr>
          <w:rFonts w:ascii="Book Antiqua" w:eastAsia="Book Antiqua" w:hAnsi="Book Antiqua" w:cs="Book Antiqua"/>
          <w:color w:val="000000"/>
        </w:rPr>
        <w:t>Pyles</w:t>
      </w:r>
      <w:proofErr w:type="spellEnd"/>
      <w:r w:rsidRPr="0012360D">
        <w:rPr>
          <w:rFonts w:ascii="Book Antiqua" w:eastAsia="Book Antiqua" w:hAnsi="Book Antiqua" w:cs="Book Antiqua"/>
          <w:color w:val="000000"/>
        </w:rPr>
        <w:t xml:space="preserve"> TD, </w:t>
      </w:r>
      <w:proofErr w:type="spellStart"/>
      <w:r w:rsidRPr="0012360D">
        <w:rPr>
          <w:rFonts w:ascii="Book Antiqua" w:eastAsia="Book Antiqua" w:hAnsi="Book Antiqua" w:cs="Book Antiqua"/>
          <w:color w:val="000000"/>
        </w:rPr>
        <w:t>Golovko</w:t>
      </w:r>
      <w:proofErr w:type="spellEnd"/>
      <w:r w:rsidRPr="0012360D">
        <w:rPr>
          <w:rFonts w:ascii="Book Antiqua" w:eastAsia="Book Antiqua" w:hAnsi="Book Antiqua" w:cs="Book Antiqua"/>
          <w:color w:val="000000"/>
        </w:rPr>
        <w:t xml:space="preserve"> G, </w:t>
      </w:r>
      <w:proofErr w:type="spellStart"/>
      <w:r w:rsidRPr="0012360D">
        <w:rPr>
          <w:rFonts w:ascii="Book Antiqua" w:eastAsia="Book Antiqua" w:hAnsi="Book Antiqua" w:cs="Book Antiqua"/>
          <w:color w:val="000000"/>
        </w:rPr>
        <w:t>Fofanov</w:t>
      </w:r>
      <w:proofErr w:type="spellEnd"/>
      <w:r w:rsidRPr="0012360D">
        <w:rPr>
          <w:rFonts w:ascii="Book Antiqua" w:eastAsia="Book Antiqua" w:hAnsi="Book Antiqua" w:cs="Book Antiqua"/>
          <w:color w:val="000000"/>
        </w:rPr>
        <w:t xml:space="preserve"> Y, D'Souza W, Zhao Q, Liu Z, Cong Y. GPR43 mediates microbiota metabolite SCFA regulation of antimicrobial peptide expression in intestinal epithelial cells </w:t>
      </w:r>
      <w:r w:rsidRPr="0012360D">
        <w:rPr>
          <w:rFonts w:ascii="Book Antiqua" w:eastAsia="Book Antiqua" w:hAnsi="Book Antiqua" w:cs="Book Antiqua"/>
          <w:i/>
          <w:iCs/>
          <w:color w:val="000000"/>
        </w:rPr>
        <w:t>via</w:t>
      </w:r>
      <w:r w:rsidRPr="0012360D">
        <w:rPr>
          <w:rFonts w:ascii="Book Antiqua" w:eastAsia="Book Antiqua" w:hAnsi="Book Antiqua" w:cs="Book Antiqua"/>
          <w:color w:val="000000"/>
        </w:rPr>
        <w:t xml:space="preserve"> activation of mTOR and STAT3. </w:t>
      </w:r>
      <w:r w:rsidRPr="0012360D">
        <w:rPr>
          <w:rFonts w:ascii="Book Antiqua" w:eastAsia="Book Antiqua" w:hAnsi="Book Antiqua" w:cs="Book Antiqua"/>
          <w:i/>
          <w:iCs/>
          <w:color w:val="000000"/>
        </w:rPr>
        <w:t>Mucosal Immunol</w:t>
      </w:r>
      <w:r w:rsidRPr="0012360D">
        <w:rPr>
          <w:rFonts w:ascii="Book Antiqua" w:eastAsia="Book Antiqua" w:hAnsi="Book Antiqua" w:cs="Book Antiqua"/>
          <w:color w:val="000000"/>
        </w:rPr>
        <w:t xml:space="preserve"> 2018; </w:t>
      </w:r>
      <w:r w:rsidRPr="0012360D">
        <w:rPr>
          <w:rFonts w:ascii="Book Antiqua" w:eastAsia="Book Antiqua" w:hAnsi="Book Antiqua" w:cs="Book Antiqua"/>
          <w:b/>
          <w:bCs/>
          <w:color w:val="000000"/>
        </w:rPr>
        <w:t>11</w:t>
      </w:r>
      <w:r w:rsidRPr="0012360D">
        <w:rPr>
          <w:rFonts w:ascii="Book Antiqua" w:eastAsia="Book Antiqua" w:hAnsi="Book Antiqua" w:cs="Book Antiqua"/>
          <w:color w:val="000000"/>
        </w:rPr>
        <w:t>: 752-762 [PMID: 29411774 DOI: 10.1038/mi.2017.118]</w:t>
      </w:r>
    </w:p>
    <w:p w14:paraId="4C218591"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63 </w:t>
      </w:r>
      <w:proofErr w:type="spellStart"/>
      <w:r w:rsidRPr="0012360D">
        <w:rPr>
          <w:rFonts w:ascii="Book Antiqua" w:eastAsia="Book Antiqua" w:hAnsi="Book Antiqua" w:cs="Book Antiqua"/>
          <w:b/>
          <w:bCs/>
          <w:color w:val="000000"/>
        </w:rPr>
        <w:t>Cazorla</w:t>
      </w:r>
      <w:proofErr w:type="spellEnd"/>
      <w:r w:rsidRPr="0012360D">
        <w:rPr>
          <w:rFonts w:ascii="Book Antiqua" w:eastAsia="Book Antiqua" w:hAnsi="Book Antiqua" w:cs="Book Antiqua"/>
          <w:b/>
          <w:bCs/>
          <w:color w:val="000000"/>
        </w:rPr>
        <w:t xml:space="preserve"> SI</w:t>
      </w:r>
      <w:r w:rsidRPr="0012360D">
        <w:rPr>
          <w:rFonts w:ascii="Book Antiqua" w:eastAsia="Book Antiqua" w:hAnsi="Book Antiqua" w:cs="Book Antiqua"/>
          <w:color w:val="000000"/>
        </w:rPr>
        <w:t>, Maldonado-</w:t>
      </w:r>
      <w:proofErr w:type="spellStart"/>
      <w:r w:rsidRPr="0012360D">
        <w:rPr>
          <w:rFonts w:ascii="Book Antiqua" w:eastAsia="Book Antiqua" w:hAnsi="Book Antiqua" w:cs="Book Antiqua"/>
          <w:color w:val="000000"/>
        </w:rPr>
        <w:t>Galdeano</w:t>
      </w:r>
      <w:proofErr w:type="spellEnd"/>
      <w:r w:rsidRPr="0012360D">
        <w:rPr>
          <w:rFonts w:ascii="Book Antiqua" w:eastAsia="Book Antiqua" w:hAnsi="Book Antiqua" w:cs="Book Antiqua"/>
          <w:color w:val="000000"/>
        </w:rPr>
        <w:t xml:space="preserve"> C, Weill R, De Paula J, </w:t>
      </w:r>
      <w:proofErr w:type="spellStart"/>
      <w:r w:rsidRPr="0012360D">
        <w:rPr>
          <w:rFonts w:ascii="Book Antiqua" w:eastAsia="Book Antiqua" w:hAnsi="Book Antiqua" w:cs="Book Antiqua"/>
          <w:color w:val="000000"/>
        </w:rPr>
        <w:t>Perdigón</w:t>
      </w:r>
      <w:proofErr w:type="spellEnd"/>
      <w:r w:rsidRPr="0012360D">
        <w:rPr>
          <w:rFonts w:ascii="Book Antiqua" w:eastAsia="Book Antiqua" w:hAnsi="Book Antiqua" w:cs="Book Antiqua"/>
          <w:color w:val="000000"/>
        </w:rPr>
        <w:t xml:space="preserve"> GDV. Oral Administration of Probiotics Increases Paneth Cells and Intestinal Antimicrobial Activity. </w:t>
      </w:r>
      <w:r w:rsidRPr="0012360D">
        <w:rPr>
          <w:rFonts w:ascii="Book Antiqua" w:eastAsia="Book Antiqua" w:hAnsi="Book Antiqua" w:cs="Book Antiqua"/>
          <w:i/>
          <w:iCs/>
          <w:color w:val="000000"/>
        </w:rPr>
        <w:t>Front Microbiol</w:t>
      </w:r>
      <w:r w:rsidRPr="0012360D">
        <w:rPr>
          <w:rFonts w:ascii="Book Antiqua" w:eastAsia="Book Antiqua" w:hAnsi="Book Antiqua" w:cs="Book Antiqua"/>
          <w:color w:val="000000"/>
        </w:rPr>
        <w:t xml:space="preserve"> 2018; </w:t>
      </w:r>
      <w:r w:rsidRPr="0012360D">
        <w:rPr>
          <w:rFonts w:ascii="Book Antiqua" w:eastAsia="Book Antiqua" w:hAnsi="Book Antiqua" w:cs="Book Antiqua"/>
          <w:b/>
          <w:bCs/>
          <w:color w:val="000000"/>
        </w:rPr>
        <w:t>9</w:t>
      </w:r>
      <w:r w:rsidRPr="0012360D">
        <w:rPr>
          <w:rFonts w:ascii="Book Antiqua" w:eastAsia="Book Antiqua" w:hAnsi="Book Antiqua" w:cs="Book Antiqua"/>
          <w:color w:val="000000"/>
        </w:rPr>
        <w:t>: 736 [PMID: 29713315 DOI: 10.3389/fmicb.2018.00736]</w:t>
      </w:r>
    </w:p>
    <w:p w14:paraId="3D0DE045"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64 </w:t>
      </w:r>
      <w:r w:rsidRPr="0012360D">
        <w:rPr>
          <w:rFonts w:ascii="Book Antiqua" w:eastAsia="Book Antiqua" w:hAnsi="Book Antiqua" w:cs="Book Antiqua"/>
          <w:b/>
          <w:bCs/>
          <w:color w:val="000000"/>
        </w:rPr>
        <w:t>Kumar M</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Kissoon</w:t>
      </w:r>
      <w:proofErr w:type="spellEnd"/>
      <w:r w:rsidRPr="0012360D">
        <w:rPr>
          <w:rFonts w:ascii="Book Antiqua" w:eastAsia="Book Antiqua" w:hAnsi="Book Antiqua" w:cs="Book Antiqua"/>
          <w:color w:val="000000"/>
        </w:rPr>
        <w:t xml:space="preserve">-Singh V, Coria AL, Moreau F, </w:t>
      </w:r>
      <w:proofErr w:type="spellStart"/>
      <w:r w:rsidRPr="0012360D">
        <w:rPr>
          <w:rFonts w:ascii="Book Antiqua" w:eastAsia="Book Antiqua" w:hAnsi="Book Antiqua" w:cs="Book Antiqua"/>
          <w:color w:val="000000"/>
        </w:rPr>
        <w:t>Chadee</w:t>
      </w:r>
      <w:proofErr w:type="spellEnd"/>
      <w:r w:rsidRPr="0012360D">
        <w:rPr>
          <w:rFonts w:ascii="Book Antiqua" w:eastAsia="Book Antiqua" w:hAnsi="Book Antiqua" w:cs="Book Antiqua"/>
          <w:color w:val="000000"/>
        </w:rPr>
        <w:t xml:space="preserve"> K. Probiotic mixture VSL#3 reduces colonic inflammation and improves intestinal barrier function in Muc2 mucin-deficient mice. </w:t>
      </w:r>
      <w:r w:rsidRPr="0012360D">
        <w:rPr>
          <w:rFonts w:ascii="Book Antiqua" w:eastAsia="Book Antiqua" w:hAnsi="Book Antiqua" w:cs="Book Antiqua"/>
          <w:i/>
          <w:iCs/>
          <w:color w:val="000000"/>
        </w:rPr>
        <w:t xml:space="preserve">Am J </w:t>
      </w:r>
      <w:proofErr w:type="spellStart"/>
      <w:r w:rsidRPr="0012360D">
        <w:rPr>
          <w:rFonts w:ascii="Book Antiqua" w:eastAsia="Book Antiqua" w:hAnsi="Book Antiqua" w:cs="Book Antiqua"/>
          <w:i/>
          <w:iCs/>
          <w:color w:val="000000"/>
        </w:rPr>
        <w:t>Physiol</w:t>
      </w:r>
      <w:proofErr w:type="spellEnd"/>
      <w:r w:rsidRPr="0012360D">
        <w:rPr>
          <w:rFonts w:ascii="Book Antiqua" w:eastAsia="Book Antiqua" w:hAnsi="Book Antiqua" w:cs="Book Antiqua"/>
          <w:i/>
          <w:iCs/>
          <w:color w:val="000000"/>
        </w:rPr>
        <w:t xml:space="preserve"> </w:t>
      </w:r>
      <w:proofErr w:type="spellStart"/>
      <w:r w:rsidRPr="0012360D">
        <w:rPr>
          <w:rFonts w:ascii="Book Antiqua" w:eastAsia="Book Antiqua" w:hAnsi="Book Antiqua" w:cs="Book Antiqua"/>
          <w:i/>
          <w:iCs/>
          <w:color w:val="000000"/>
        </w:rPr>
        <w:t>Gastrointest</w:t>
      </w:r>
      <w:proofErr w:type="spellEnd"/>
      <w:r w:rsidRPr="0012360D">
        <w:rPr>
          <w:rFonts w:ascii="Book Antiqua" w:eastAsia="Book Antiqua" w:hAnsi="Book Antiqua" w:cs="Book Antiqua"/>
          <w:i/>
          <w:iCs/>
          <w:color w:val="000000"/>
        </w:rPr>
        <w:t xml:space="preserve"> Liver </w:t>
      </w:r>
      <w:proofErr w:type="spellStart"/>
      <w:r w:rsidRPr="0012360D">
        <w:rPr>
          <w:rFonts w:ascii="Book Antiqua" w:eastAsia="Book Antiqua" w:hAnsi="Book Antiqua" w:cs="Book Antiqua"/>
          <w:i/>
          <w:iCs/>
          <w:color w:val="000000"/>
        </w:rPr>
        <w:t>Physiol</w:t>
      </w:r>
      <w:proofErr w:type="spellEnd"/>
      <w:r w:rsidRPr="0012360D">
        <w:rPr>
          <w:rFonts w:ascii="Book Antiqua" w:eastAsia="Book Antiqua" w:hAnsi="Book Antiqua" w:cs="Book Antiqua"/>
          <w:color w:val="000000"/>
        </w:rPr>
        <w:t xml:space="preserve"> 2017; </w:t>
      </w:r>
      <w:r w:rsidRPr="0012360D">
        <w:rPr>
          <w:rFonts w:ascii="Book Antiqua" w:eastAsia="Book Antiqua" w:hAnsi="Book Antiqua" w:cs="Book Antiqua"/>
          <w:b/>
          <w:bCs/>
          <w:color w:val="000000"/>
        </w:rPr>
        <w:t>312</w:t>
      </w:r>
      <w:r w:rsidRPr="0012360D">
        <w:rPr>
          <w:rFonts w:ascii="Book Antiqua" w:eastAsia="Book Antiqua" w:hAnsi="Book Antiqua" w:cs="Book Antiqua"/>
          <w:color w:val="000000"/>
        </w:rPr>
        <w:t>: G34-G45 [PMID: 27856417 DOI: 10.1152/ajpgi.00298.2016]</w:t>
      </w:r>
    </w:p>
    <w:p w14:paraId="586193AD"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lastRenderedPageBreak/>
        <w:t xml:space="preserve">65 </w:t>
      </w:r>
      <w:r w:rsidRPr="0012360D">
        <w:rPr>
          <w:rFonts w:ascii="Book Antiqua" w:eastAsia="Book Antiqua" w:hAnsi="Book Antiqua" w:cs="Book Antiqua"/>
          <w:b/>
          <w:bCs/>
          <w:color w:val="000000"/>
        </w:rPr>
        <w:t>Mandal SM</w:t>
      </w:r>
      <w:r w:rsidRPr="0012360D">
        <w:rPr>
          <w:rFonts w:ascii="Book Antiqua" w:eastAsia="Book Antiqua" w:hAnsi="Book Antiqua" w:cs="Book Antiqua"/>
          <w:color w:val="000000"/>
        </w:rPr>
        <w:t xml:space="preserve">, Silva ON, Franco OL. Recombinant probiotics with antimicrobial peptides: a dual strategy to improve immune response in immunocompromised patients. </w:t>
      </w:r>
      <w:r w:rsidRPr="0012360D">
        <w:rPr>
          <w:rFonts w:ascii="Book Antiqua" w:eastAsia="Book Antiqua" w:hAnsi="Book Antiqua" w:cs="Book Antiqua"/>
          <w:i/>
          <w:iCs/>
          <w:color w:val="000000"/>
        </w:rPr>
        <w:t xml:space="preserve">Drug </w:t>
      </w:r>
      <w:proofErr w:type="spellStart"/>
      <w:r w:rsidRPr="0012360D">
        <w:rPr>
          <w:rFonts w:ascii="Book Antiqua" w:eastAsia="Book Antiqua" w:hAnsi="Book Antiqua" w:cs="Book Antiqua"/>
          <w:i/>
          <w:iCs/>
          <w:color w:val="000000"/>
        </w:rPr>
        <w:t>Discov</w:t>
      </w:r>
      <w:proofErr w:type="spellEnd"/>
      <w:r w:rsidRPr="0012360D">
        <w:rPr>
          <w:rFonts w:ascii="Book Antiqua" w:eastAsia="Book Antiqua" w:hAnsi="Book Antiqua" w:cs="Book Antiqua"/>
          <w:i/>
          <w:iCs/>
          <w:color w:val="000000"/>
        </w:rPr>
        <w:t xml:space="preserve"> Today</w:t>
      </w:r>
      <w:r w:rsidRPr="0012360D">
        <w:rPr>
          <w:rFonts w:ascii="Book Antiqua" w:eastAsia="Book Antiqua" w:hAnsi="Book Antiqua" w:cs="Book Antiqua"/>
          <w:color w:val="000000"/>
        </w:rPr>
        <w:t xml:space="preserve"> 2014; </w:t>
      </w:r>
      <w:r w:rsidRPr="0012360D">
        <w:rPr>
          <w:rFonts w:ascii="Book Antiqua" w:eastAsia="Book Antiqua" w:hAnsi="Book Antiqua" w:cs="Book Antiqua"/>
          <w:b/>
          <w:bCs/>
          <w:color w:val="000000"/>
        </w:rPr>
        <w:t>19</w:t>
      </w:r>
      <w:r w:rsidRPr="0012360D">
        <w:rPr>
          <w:rFonts w:ascii="Book Antiqua" w:eastAsia="Book Antiqua" w:hAnsi="Book Antiqua" w:cs="Book Antiqua"/>
          <w:color w:val="000000"/>
        </w:rPr>
        <w:t>: 1045-1050 [PMID: 24881782 DOI: 10.1016/j.drudis.2014.05.019]</w:t>
      </w:r>
    </w:p>
    <w:p w14:paraId="326B412B"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66 </w:t>
      </w:r>
      <w:r w:rsidRPr="0012360D">
        <w:rPr>
          <w:rFonts w:ascii="Book Antiqua" w:eastAsia="Book Antiqua" w:hAnsi="Book Antiqua" w:cs="Book Antiqua"/>
          <w:b/>
          <w:bCs/>
          <w:color w:val="000000"/>
        </w:rPr>
        <w:t>Teng T</w:t>
      </w:r>
      <w:r w:rsidRPr="0012360D">
        <w:rPr>
          <w:rFonts w:ascii="Book Antiqua" w:eastAsia="Book Antiqua" w:hAnsi="Book Antiqua" w:cs="Book Antiqua"/>
          <w:color w:val="000000"/>
        </w:rPr>
        <w:t xml:space="preserve">, Gao F, He W, Fu H, Guo J, Bai G, Shi B. An Early Fecal Microbiota Transfer Improves the Intestinal Conditions on Microflora and Immunoglobulin and Antimicrobial Peptides in Piglets. </w:t>
      </w:r>
      <w:r w:rsidRPr="0012360D">
        <w:rPr>
          <w:rFonts w:ascii="Book Antiqua" w:eastAsia="Book Antiqua" w:hAnsi="Book Antiqua" w:cs="Book Antiqua"/>
          <w:i/>
          <w:iCs/>
          <w:color w:val="000000"/>
        </w:rPr>
        <w:t>J Agric Food Chem</w:t>
      </w:r>
      <w:r w:rsidRPr="0012360D">
        <w:rPr>
          <w:rFonts w:ascii="Book Antiqua" w:eastAsia="Book Antiqua" w:hAnsi="Book Antiqua" w:cs="Book Antiqua"/>
          <w:color w:val="000000"/>
        </w:rPr>
        <w:t xml:space="preserve"> 2020; </w:t>
      </w:r>
      <w:r w:rsidRPr="0012360D">
        <w:rPr>
          <w:rFonts w:ascii="Book Antiqua" w:eastAsia="Book Antiqua" w:hAnsi="Book Antiqua" w:cs="Book Antiqua"/>
          <w:b/>
          <w:bCs/>
          <w:color w:val="000000"/>
        </w:rPr>
        <w:t>68</w:t>
      </w:r>
      <w:r w:rsidRPr="0012360D">
        <w:rPr>
          <w:rFonts w:ascii="Book Antiqua" w:eastAsia="Book Antiqua" w:hAnsi="Book Antiqua" w:cs="Book Antiqua"/>
          <w:color w:val="000000"/>
        </w:rPr>
        <w:t>: 4830-4843 [PMID: 32252520 DOI: 10.1021/acs.jafc.0c00545]</w:t>
      </w:r>
    </w:p>
    <w:p w14:paraId="57AFE8FC"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67 </w:t>
      </w:r>
      <w:r w:rsidRPr="0012360D">
        <w:rPr>
          <w:rFonts w:ascii="Book Antiqua" w:eastAsia="Book Antiqua" w:hAnsi="Book Antiqua" w:cs="Book Antiqua"/>
          <w:b/>
          <w:bCs/>
          <w:color w:val="000000"/>
        </w:rPr>
        <w:t>Liu L</w:t>
      </w:r>
      <w:r w:rsidRPr="0012360D">
        <w:rPr>
          <w:rFonts w:ascii="Book Antiqua" w:eastAsia="Book Antiqua" w:hAnsi="Book Antiqua" w:cs="Book Antiqua"/>
          <w:color w:val="000000"/>
        </w:rPr>
        <w:t xml:space="preserve">, Zhao C, Heng HH, Ganz T. The human beta-defensin-1 and alpha-defensins are encoded by adjacent genes: two peptide families with differing disulfide topology share a common ancestry. </w:t>
      </w:r>
      <w:r w:rsidRPr="0012360D">
        <w:rPr>
          <w:rFonts w:ascii="Book Antiqua" w:eastAsia="Book Antiqua" w:hAnsi="Book Antiqua" w:cs="Book Antiqua"/>
          <w:i/>
          <w:iCs/>
          <w:color w:val="000000"/>
        </w:rPr>
        <w:t>Genomics</w:t>
      </w:r>
      <w:r w:rsidRPr="0012360D">
        <w:rPr>
          <w:rFonts w:ascii="Book Antiqua" w:eastAsia="Book Antiqua" w:hAnsi="Book Antiqua" w:cs="Book Antiqua"/>
          <w:color w:val="000000"/>
        </w:rPr>
        <w:t xml:space="preserve"> 1997; </w:t>
      </w:r>
      <w:r w:rsidRPr="0012360D">
        <w:rPr>
          <w:rFonts w:ascii="Book Antiqua" w:eastAsia="Book Antiqua" w:hAnsi="Book Antiqua" w:cs="Book Antiqua"/>
          <w:b/>
          <w:bCs/>
          <w:color w:val="000000"/>
        </w:rPr>
        <w:t>43</w:t>
      </w:r>
      <w:r w:rsidRPr="0012360D">
        <w:rPr>
          <w:rFonts w:ascii="Book Antiqua" w:eastAsia="Book Antiqua" w:hAnsi="Book Antiqua" w:cs="Book Antiqua"/>
          <w:color w:val="000000"/>
        </w:rPr>
        <w:t>: 316-320 [PMID: 9268634 DOI: 10.1006/geno.1997.4801]</w:t>
      </w:r>
    </w:p>
    <w:p w14:paraId="1289E7A3"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68 </w:t>
      </w:r>
      <w:proofErr w:type="spellStart"/>
      <w:r w:rsidRPr="0012360D">
        <w:rPr>
          <w:rFonts w:ascii="Book Antiqua" w:eastAsia="Book Antiqua" w:hAnsi="Book Antiqua" w:cs="Book Antiqua"/>
          <w:b/>
          <w:bCs/>
          <w:color w:val="000000"/>
        </w:rPr>
        <w:t>Grigat</w:t>
      </w:r>
      <w:proofErr w:type="spellEnd"/>
      <w:r w:rsidRPr="0012360D">
        <w:rPr>
          <w:rFonts w:ascii="Book Antiqua" w:eastAsia="Book Antiqua" w:hAnsi="Book Antiqua" w:cs="Book Antiqua"/>
          <w:b/>
          <w:bCs/>
          <w:color w:val="000000"/>
        </w:rPr>
        <w:t xml:space="preserve"> J</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Soruri</w:t>
      </w:r>
      <w:proofErr w:type="spellEnd"/>
      <w:r w:rsidRPr="0012360D">
        <w:rPr>
          <w:rFonts w:ascii="Book Antiqua" w:eastAsia="Book Antiqua" w:hAnsi="Book Antiqua" w:cs="Book Antiqua"/>
          <w:color w:val="000000"/>
        </w:rPr>
        <w:t xml:space="preserve"> A, Forssmann U, </w:t>
      </w:r>
      <w:proofErr w:type="spellStart"/>
      <w:r w:rsidRPr="0012360D">
        <w:rPr>
          <w:rFonts w:ascii="Book Antiqua" w:eastAsia="Book Antiqua" w:hAnsi="Book Antiqua" w:cs="Book Antiqua"/>
          <w:color w:val="000000"/>
        </w:rPr>
        <w:t>Riggert</w:t>
      </w:r>
      <w:proofErr w:type="spellEnd"/>
      <w:r w:rsidRPr="0012360D">
        <w:rPr>
          <w:rFonts w:ascii="Book Antiqua" w:eastAsia="Book Antiqua" w:hAnsi="Book Antiqua" w:cs="Book Antiqua"/>
          <w:color w:val="000000"/>
        </w:rPr>
        <w:t xml:space="preserve"> J, </w:t>
      </w:r>
      <w:proofErr w:type="spellStart"/>
      <w:r w:rsidRPr="0012360D">
        <w:rPr>
          <w:rFonts w:ascii="Book Antiqua" w:eastAsia="Book Antiqua" w:hAnsi="Book Antiqua" w:cs="Book Antiqua"/>
          <w:color w:val="000000"/>
        </w:rPr>
        <w:t>Zwirner</w:t>
      </w:r>
      <w:proofErr w:type="spellEnd"/>
      <w:r w:rsidRPr="0012360D">
        <w:rPr>
          <w:rFonts w:ascii="Book Antiqua" w:eastAsia="Book Antiqua" w:hAnsi="Book Antiqua" w:cs="Book Antiqua"/>
          <w:color w:val="000000"/>
        </w:rPr>
        <w:t xml:space="preserve"> J. Chemoattraction of macrophages, T lymphocytes, and mast cells is evolutionarily conserved within the human alpha-defensin family. </w:t>
      </w:r>
      <w:r w:rsidRPr="0012360D">
        <w:rPr>
          <w:rFonts w:ascii="Book Antiqua" w:eastAsia="Book Antiqua" w:hAnsi="Book Antiqua" w:cs="Book Antiqua"/>
          <w:i/>
          <w:iCs/>
          <w:color w:val="000000"/>
        </w:rPr>
        <w:t>J Immunol</w:t>
      </w:r>
      <w:r w:rsidRPr="0012360D">
        <w:rPr>
          <w:rFonts w:ascii="Book Antiqua" w:eastAsia="Book Antiqua" w:hAnsi="Book Antiqua" w:cs="Book Antiqua"/>
          <w:color w:val="000000"/>
        </w:rPr>
        <w:t xml:space="preserve"> 2007; </w:t>
      </w:r>
      <w:r w:rsidRPr="0012360D">
        <w:rPr>
          <w:rFonts w:ascii="Book Antiqua" w:eastAsia="Book Antiqua" w:hAnsi="Book Antiqua" w:cs="Book Antiqua"/>
          <w:b/>
          <w:bCs/>
          <w:color w:val="000000"/>
        </w:rPr>
        <w:t>179</w:t>
      </w:r>
      <w:r w:rsidRPr="0012360D">
        <w:rPr>
          <w:rFonts w:ascii="Book Antiqua" w:eastAsia="Book Antiqua" w:hAnsi="Book Antiqua" w:cs="Book Antiqua"/>
          <w:color w:val="000000"/>
        </w:rPr>
        <w:t>: 3958-3965 [PMID: 17785833 DOI: 10.4049/jimmunol.179.6.3958]</w:t>
      </w:r>
    </w:p>
    <w:p w14:paraId="4F8814C2"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69 </w:t>
      </w:r>
      <w:proofErr w:type="spellStart"/>
      <w:r w:rsidRPr="0012360D">
        <w:rPr>
          <w:rFonts w:ascii="Book Antiqua" w:eastAsia="Book Antiqua" w:hAnsi="Book Antiqua" w:cs="Book Antiqua"/>
          <w:b/>
          <w:bCs/>
          <w:color w:val="000000"/>
        </w:rPr>
        <w:t>Ayabe</w:t>
      </w:r>
      <w:proofErr w:type="spellEnd"/>
      <w:r w:rsidRPr="0012360D">
        <w:rPr>
          <w:rFonts w:ascii="Book Antiqua" w:eastAsia="Book Antiqua" w:hAnsi="Book Antiqua" w:cs="Book Antiqua"/>
          <w:b/>
          <w:bCs/>
          <w:color w:val="000000"/>
        </w:rPr>
        <w:t xml:space="preserve"> T</w:t>
      </w:r>
      <w:r w:rsidRPr="0012360D">
        <w:rPr>
          <w:rFonts w:ascii="Book Antiqua" w:eastAsia="Book Antiqua" w:hAnsi="Book Antiqua" w:cs="Book Antiqua"/>
          <w:color w:val="000000"/>
        </w:rPr>
        <w:t xml:space="preserve">, Satchell DP, Wilson CL, Parks WC, </w:t>
      </w:r>
      <w:proofErr w:type="spellStart"/>
      <w:r w:rsidRPr="0012360D">
        <w:rPr>
          <w:rFonts w:ascii="Book Antiqua" w:eastAsia="Book Antiqua" w:hAnsi="Book Antiqua" w:cs="Book Antiqua"/>
          <w:color w:val="000000"/>
        </w:rPr>
        <w:t>Selsted</w:t>
      </w:r>
      <w:proofErr w:type="spellEnd"/>
      <w:r w:rsidRPr="0012360D">
        <w:rPr>
          <w:rFonts w:ascii="Book Antiqua" w:eastAsia="Book Antiqua" w:hAnsi="Book Antiqua" w:cs="Book Antiqua"/>
          <w:color w:val="000000"/>
        </w:rPr>
        <w:t xml:space="preserve"> ME, Ouellette AJ. Secretion of microbicidal alpha-defensins by intestinal Paneth cells in response to bacteria. </w:t>
      </w:r>
      <w:r w:rsidRPr="0012360D">
        <w:rPr>
          <w:rFonts w:ascii="Book Antiqua" w:eastAsia="Book Antiqua" w:hAnsi="Book Antiqua" w:cs="Book Antiqua"/>
          <w:i/>
          <w:iCs/>
          <w:color w:val="000000"/>
        </w:rPr>
        <w:t>Nat Immunol</w:t>
      </w:r>
      <w:r w:rsidRPr="0012360D">
        <w:rPr>
          <w:rFonts w:ascii="Book Antiqua" w:eastAsia="Book Antiqua" w:hAnsi="Book Antiqua" w:cs="Book Antiqua"/>
          <w:color w:val="000000"/>
        </w:rPr>
        <w:t xml:space="preserve"> 2000; </w:t>
      </w:r>
      <w:r w:rsidRPr="0012360D">
        <w:rPr>
          <w:rFonts w:ascii="Book Antiqua" w:eastAsia="Book Antiqua" w:hAnsi="Book Antiqua" w:cs="Book Antiqua"/>
          <w:b/>
          <w:bCs/>
          <w:color w:val="000000"/>
        </w:rPr>
        <w:t>1</w:t>
      </w:r>
      <w:r w:rsidRPr="0012360D">
        <w:rPr>
          <w:rFonts w:ascii="Book Antiqua" w:eastAsia="Book Antiqua" w:hAnsi="Book Antiqua" w:cs="Book Antiqua"/>
          <w:color w:val="000000"/>
        </w:rPr>
        <w:t>: 113-118 [PMID: 11248802 DOI: 10.1038/77783]</w:t>
      </w:r>
    </w:p>
    <w:p w14:paraId="32912753"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70 </w:t>
      </w:r>
      <w:r w:rsidRPr="0012360D">
        <w:rPr>
          <w:rFonts w:ascii="Book Antiqua" w:eastAsia="Book Antiqua" w:hAnsi="Book Antiqua" w:cs="Book Antiqua"/>
          <w:b/>
          <w:bCs/>
          <w:color w:val="000000"/>
        </w:rPr>
        <w:t>Salzman NH</w:t>
      </w:r>
      <w:r w:rsidRPr="0012360D">
        <w:rPr>
          <w:rFonts w:ascii="Book Antiqua" w:eastAsia="Book Antiqua" w:hAnsi="Book Antiqua" w:cs="Book Antiqua"/>
          <w:color w:val="000000"/>
        </w:rPr>
        <w:t xml:space="preserve">. Paneth cell defensins and the regulation of the microbiome: détente at mucosal surfaces. </w:t>
      </w:r>
      <w:r w:rsidRPr="0012360D">
        <w:rPr>
          <w:rFonts w:ascii="Book Antiqua" w:eastAsia="Book Antiqua" w:hAnsi="Book Antiqua" w:cs="Book Antiqua"/>
          <w:i/>
          <w:iCs/>
          <w:color w:val="000000"/>
        </w:rPr>
        <w:t>Gut Microbes</w:t>
      </w:r>
      <w:r w:rsidRPr="0012360D">
        <w:rPr>
          <w:rFonts w:ascii="Book Antiqua" w:eastAsia="Book Antiqua" w:hAnsi="Book Antiqua" w:cs="Book Antiqua"/>
          <w:color w:val="000000"/>
        </w:rPr>
        <w:t xml:space="preserve"> 2010; </w:t>
      </w:r>
      <w:r w:rsidRPr="0012360D">
        <w:rPr>
          <w:rFonts w:ascii="Book Antiqua" w:eastAsia="Book Antiqua" w:hAnsi="Book Antiqua" w:cs="Book Antiqua"/>
          <w:b/>
          <w:bCs/>
          <w:color w:val="000000"/>
        </w:rPr>
        <w:t>1</w:t>
      </w:r>
      <w:r w:rsidRPr="0012360D">
        <w:rPr>
          <w:rFonts w:ascii="Book Antiqua" w:eastAsia="Book Antiqua" w:hAnsi="Book Antiqua" w:cs="Book Antiqua"/>
          <w:color w:val="000000"/>
        </w:rPr>
        <w:t>: 401-406 [PMID: 21468224 DOI: 10.4161/gmic.1.6.14076]</w:t>
      </w:r>
    </w:p>
    <w:p w14:paraId="059E749F"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71 </w:t>
      </w:r>
      <w:proofErr w:type="spellStart"/>
      <w:r w:rsidRPr="0012360D">
        <w:rPr>
          <w:rFonts w:ascii="Book Antiqua" w:eastAsia="Book Antiqua" w:hAnsi="Book Antiqua" w:cs="Book Antiqua"/>
          <w:b/>
          <w:bCs/>
          <w:color w:val="000000"/>
        </w:rPr>
        <w:t>Putsep</w:t>
      </w:r>
      <w:proofErr w:type="spellEnd"/>
      <w:r w:rsidRPr="0012360D">
        <w:rPr>
          <w:rFonts w:ascii="Book Antiqua" w:eastAsia="Book Antiqua" w:hAnsi="Book Antiqua" w:cs="Book Antiqua"/>
          <w:b/>
          <w:bCs/>
          <w:color w:val="000000"/>
        </w:rPr>
        <w:t xml:space="preserve"> K</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Axelsson</w:t>
      </w:r>
      <w:proofErr w:type="spellEnd"/>
      <w:r w:rsidRPr="0012360D">
        <w:rPr>
          <w:rFonts w:ascii="Book Antiqua" w:eastAsia="Book Antiqua" w:hAnsi="Book Antiqua" w:cs="Book Antiqua"/>
          <w:color w:val="000000"/>
        </w:rPr>
        <w:t xml:space="preserve"> LG, </w:t>
      </w:r>
      <w:proofErr w:type="spellStart"/>
      <w:r w:rsidRPr="0012360D">
        <w:rPr>
          <w:rFonts w:ascii="Book Antiqua" w:eastAsia="Book Antiqua" w:hAnsi="Book Antiqua" w:cs="Book Antiqua"/>
          <w:color w:val="000000"/>
        </w:rPr>
        <w:t>Boman</w:t>
      </w:r>
      <w:proofErr w:type="spellEnd"/>
      <w:r w:rsidRPr="0012360D">
        <w:rPr>
          <w:rFonts w:ascii="Book Antiqua" w:eastAsia="Book Antiqua" w:hAnsi="Book Antiqua" w:cs="Book Antiqua"/>
          <w:color w:val="000000"/>
        </w:rPr>
        <w:t xml:space="preserve"> A, </w:t>
      </w:r>
      <w:proofErr w:type="spellStart"/>
      <w:r w:rsidRPr="0012360D">
        <w:rPr>
          <w:rFonts w:ascii="Book Antiqua" w:eastAsia="Book Antiqua" w:hAnsi="Book Antiqua" w:cs="Book Antiqua"/>
          <w:color w:val="000000"/>
        </w:rPr>
        <w:t>Midtvedt</w:t>
      </w:r>
      <w:proofErr w:type="spellEnd"/>
      <w:r w:rsidRPr="0012360D">
        <w:rPr>
          <w:rFonts w:ascii="Book Antiqua" w:eastAsia="Book Antiqua" w:hAnsi="Book Antiqua" w:cs="Book Antiqua"/>
          <w:color w:val="000000"/>
        </w:rPr>
        <w:t xml:space="preserve"> T, </w:t>
      </w:r>
      <w:proofErr w:type="spellStart"/>
      <w:r w:rsidRPr="0012360D">
        <w:rPr>
          <w:rFonts w:ascii="Book Antiqua" w:eastAsia="Book Antiqua" w:hAnsi="Book Antiqua" w:cs="Book Antiqua"/>
          <w:color w:val="000000"/>
        </w:rPr>
        <w:t>Normark</w:t>
      </w:r>
      <w:proofErr w:type="spellEnd"/>
      <w:r w:rsidRPr="0012360D">
        <w:rPr>
          <w:rFonts w:ascii="Book Antiqua" w:eastAsia="Book Antiqua" w:hAnsi="Book Antiqua" w:cs="Book Antiqua"/>
          <w:color w:val="000000"/>
        </w:rPr>
        <w:t xml:space="preserve"> S, </w:t>
      </w:r>
      <w:proofErr w:type="spellStart"/>
      <w:r w:rsidRPr="0012360D">
        <w:rPr>
          <w:rFonts w:ascii="Book Antiqua" w:eastAsia="Book Antiqua" w:hAnsi="Book Antiqua" w:cs="Book Antiqua"/>
          <w:color w:val="000000"/>
        </w:rPr>
        <w:t>Boman</w:t>
      </w:r>
      <w:proofErr w:type="spellEnd"/>
      <w:r w:rsidRPr="0012360D">
        <w:rPr>
          <w:rFonts w:ascii="Book Antiqua" w:eastAsia="Book Antiqua" w:hAnsi="Book Antiqua" w:cs="Book Antiqua"/>
          <w:color w:val="000000"/>
        </w:rPr>
        <w:t xml:space="preserve"> HG, Andersson M. Germ-free and colonized mice generate the same products from enteric </w:t>
      </w:r>
      <w:proofErr w:type="spellStart"/>
      <w:r w:rsidRPr="0012360D">
        <w:rPr>
          <w:rFonts w:ascii="Book Antiqua" w:eastAsia="Book Antiqua" w:hAnsi="Book Antiqua" w:cs="Book Antiqua"/>
          <w:color w:val="000000"/>
        </w:rPr>
        <w:t>prodefensins</w:t>
      </w:r>
      <w:proofErr w:type="spellEnd"/>
      <w:r w:rsidRPr="0012360D">
        <w:rPr>
          <w:rFonts w:ascii="Book Antiqua" w:eastAsia="Book Antiqua" w:hAnsi="Book Antiqua" w:cs="Book Antiqua"/>
          <w:color w:val="000000"/>
        </w:rPr>
        <w:t xml:space="preserve">. </w:t>
      </w:r>
      <w:r w:rsidRPr="0012360D">
        <w:rPr>
          <w:rFonts w:ascii="Book Antiqua" w:eastAsia="Book Antiqua" w:hAnsi="Book Antiqua" w:cs="Book Antiqua"/>
          <w:i/>
          <w:iCs/>
          <w:color w:val="000000"/>
        </w:rPr>
        <w:t>J Biol Chem</w:t>
      </w:r>
      <w:r w:rsidRPr="0012360D">
        <w:rPr>
          <w:rFonts w:ascii="Book Antiqua" w:eastAsia="Book Antiqua" w:hAnsi="Book Antiqua" w:cs="Book Antiqua"/>
          <w:color w:val="000000"/>
        </w:rPr>
        <w:t xml:space="preserve"> 2000; </w:t>
      </w:r>
      <w:r w:rsidRPr="0012360D">
        <w:rPr>
          <w:rFonts w:ascii="Book Antiqua" w:eastAsia="Book Antiqua" w:hAnsi="Book Antiqua" w:cs="Book Antiqua"/>
          <w:b/>
          <w:bCs/>
          <w:color w:val="000000"/>
        </w:rPr>
        <w:t>275</w:t>
      </w:r>
      <w:r w:rsidRPr="0012360D">
        <w:rPr>
          <w:rFonts w:ascii="Book Antiqua" w:eastAsia="Book Antiqua" w:hAnsi="Book Antiqua" w:cs="Book Antiqua"/>
          <w:color w:val="000000"/>
        </w:rPr>
        <w:t>: 40478-40482 [PMID: 11010975 DOI: 10.1074/jbc.M007816200]</w:t>
      </w:r>
    </w:p>
    <w:p w14:paraId="2AECA698"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72 </w:t>
      </w:r>
      <w:r w:rsidRPr="0012360D">
        <w:rPr>
          <w:rFonts w:ascii="Book Antiqua" w:eastAsia="Book Antiqua" w:hAnsi="Book Antiqua" w:cs="Book Antiqua"/>
          <w:b/>
          <w:bCs/>
          <w:color w:val="000000"/>
        </w:rPr>
        <w:t>Fusco A</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Savio</w:t>
      </w:r>
      <w:proofErr w:type="spellEnd"/>
      <w:r w:rsidRPr="0012360D">
        <w:rPr>
          <w:rFonts w:ascii="Book Antiqua" w:eastAsia="Book Antiqua" w:hAnsi="Book Antiqua" w:cs="Book Antiqua"/>
          <w:color w:val="000000"/>
        </w:rPr>
        <w:t xml:space="preserve"> V, </w:t>
      </w:r>
      <w:proofErr w:type="spellStart"/>
      <w:r w:rsidRPr="0012360D">
        <w:rPr>
          <w:rFonts w:ascii="Book Antiqua" w:eastAsia="Book Antiqua" w:hAnsi="Book Antiqua" w:cs="Book Antiqua"/>
          <w:color w:val="000000"/>
        </w:rPr>
        <w:t>Cammarota</w:t>
      </w:r>
      <w:proofErr w:type="spellEnd"/>
      <w:r w:rsidRPr="0012360D">
        <w:rPr>
          <w:rFonts w:ascii="Book Antiqua" w:eastAsia="Book Antiqua" w:hAnsi="Book Antiqua" w:cs="Book Antiqua"/>
          <w:color w:val="000000"/>
        </w:rPr>
        <w:t xml:space="preserve"> M, </w:t>
      </w:r>
      <w:proofErr w:type="spellStart"/>
      <w:r w:rsidRPr="0012360D">
        <w:rPr>
          <w:rFonts w:ascii="Book Antiqua" w:eastAsia="Book Antiqua" w:hAnsi="Book Antiqua" w:cs="Book Antiqua"/>
          <w:color w:val="000000"/>
        </w:rPr>
        <w:t>Alfano</w:t>
      </w:r>
      <w:proofErr w:type="spellEnd"/>
      <w:r w:rsidRPr="0012360D">
        <w:rPr>
          <w:rFonts w:ascii="Book Antiqua" w:eastAsia="Book Antiqua" w:hAnsi="Book Antiqua" w:cs="Book Antiqua"/>
          <w:color w:val="000000"/>
        </w:rPr>
        <w:t xml:space="preserve"> A, </w:t>
      </w:r>
      <w:proofErr w:type="spellStart"/>
      <w:r w:rsidRPr="0012360D">
        <w:rPr>
          <w:rFonts w:ascii="Book Antiqua" w:eastAsia="Book Antiqua" w:hAnsi="Book Antiqua" w:cs="Book Antiqua"/>
          <w:color w:val="000000"/>
        </w:rPr>
        <w:t>Schiraldi</w:t>
      </w:r>
      <w:proofErr w:type="spellEnd"/>
      <w:r w:rsidRPr="0012360D">
        <w:rPr>
          <w:rFonts w:ascii="Book Antiqua" w:eastAsia="Book Antiqua" w:hAnsi="Book Antiqua" w:cs="Book Antiqua"/>
          <w:color w:val="000000"/>
        </w:rPr>
        <w:t xml:space="preserve"> C, Donnarumma G. Beta-Defensin-2 and Beta-Defensin-3 Reduce Intestinal Damage Caused by </w:t>
      </w:r>
      <w:r w:rsidRPr="0012360D">
        <w:rPr>
          <w:rFonts w:ascii="Book Antiqua" w:eastAsia="Book Antiqua" w:hAnsi="Book Antiqua" w:cs="Book Antiqua"/>
          <w:i/>
          <w:iCs/>
          <w:color w:val="000000"/>
        </w:rPr>
        <w:t>Salmonella typhimurium</w:t>
      </w:r>
      <w:r w:rsidRPr="0012360D">
        <w:rPr>
          <w:rFonts w:ascii="Book Antiqua" w:eastAsia="Book Antiqua" w:hAnsi="Book Antiqua" w:cs="Book Antiqua"/>
          <w:color w:val="000000"/>
        </w:rPr>
        <w:t xml:space="preserve"> Modulating the Expression of Cytokines and Enhancing the Probiotic </w:t>
      </w:r>
      <w:r w:rsidRPr="0012360D">
        <w:rPr>
          <w:rFonts w:ascii="Book Antiqua" w:eastAsia="Book Antiqua" w:hAnsi="Book Antiqua" w:cs="Book Antiqua"/>
          <w:color w:val="000000"/>
        </w:rPr>
        <w:lastRenderedPageBreak/>
        <w:t xml:space="preserve">Activity of </w:t>
      </w:r>
      <w:r w:rsidRPr="0012360D">
        <w:rPr>
          <w:rFonts w:ascii="Book Antiqua" w:eastAsia="Book Antiqua" w:hAnsi="Book Antiqua" w:cs="Book Antiqua"/>
          <w:i/>
          <w:iCs/>
          <w:color w:val="000000"/>
        </w:rPr>
        <w:t>Enterococcus faecium</w:t>
      </w:r>
      <w:r w:rsidRPr="0012360D">
        <w:rPr>
          <w:rFonts w:ascii="Book Antiqua" w:eastAsia="Book Antiqua" w:hAnsi="Book Antiqua" w:cs="Book Antiqua"/>
          <w:color w:val="000000"/>
        </w:rPr>
        <w:t xml:space="preserve">. </w:t>
      </w:r>
      <w:r w:rsidRPr="0012360D">
        <w:rPr>
          <w:rFonts w:ascii="Book Antiqua" w:eastAsia="Book Antiqua" w:hAnsi="Book Antiqua" w:cs="Book Antiqua"/>
          <w:i/>
          <w:iCs/>
          <w:color w:val="000000"/>
        </w:rPr>
        <w:t>J Immunol Res</w:t>
      </w:r>
      <w:r w:rsidRPr="0012360D">
        <w:rPr>
          <w:rFonts w:ascii="Book Antiqua" w:eastAsia="Book Antiqua" w:hAnsi="Book Antiqua" w:cs="Book Antiqua"/>
          <w:color w:val="000000"/>
        </w:rPr>
        <w:t xml:space="preserve"> 2017; </w:t>
      </w:r>
      <w:r w:rsidRPr="0012360D">
        <w:rPr>
          <w:rFonts w:ascii="Book Antiqua" w:eastAsia="Book Antiqua" w:hAnsi="Book Antiqua" w:cs="Book Antiqua"/>
          <w:b/>
          <w:bCs/>
          <w:color w:val="000000"/>
        </w:rPr>
        <w:t>2017</w:t>
      </w:r>
      <w:r w:rsidRPr="0012360D">
        <w:rPr>
          <w:rFonts w:ascii="Book Antiqua" w:eastAsia="Book Antiqua" w:hAnsi="Book Antiqua" w:cs="Book Antiqua"/>
          <w:color w:val="000000"/>
        </w:rPr>
        <w:t>: 6976935 [PMID: 29250559 DOI: 10.1155/2017/6976935]</w:t>
      </w:r>
    </w:p>
    <w:p w14:paraId="53BFDCD9"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73 </w:t>
      </w:r>
      <w:r w:rsidRPr="0012360D">
        <w:rPr>
          <w:rFonts w:ascii="Book Antiqua" w:eastAsia="Book Antiqua" w:hAnsi="Book Antiqua" w:cs="Book Antiqua"/>
          <w:b/>
          <w:bCs/>
          <w:color w:val="000000"/>
        </w:rPr>
        <w:t>Koon HW</w:t>
      </w:r>
      <w:r w:rsidRPr="0012360D">
        <w:rPr>
          <w:rFonts w:ascii="Book Antiqua" w:eastAsia="Book Antiqua" w:hAnsi="Book Antiqua" w:cs="Book Antiqua"/>
          <w:color w:val="000000"/>
        </w:rPr>
        <w:t xml:space="preserve">, Shih DQ, Chen J, </w:t>
      </w:r>
      <w:proofErr w:type="spellStart"/>
      <w:r w:rsidRPr="0012360D">
        <w:rPr>
          <w:rFonts w:ascii="Book Antiqua" w:eastAsia="Book Antiqua" w:hAnsi="Book Antiqua" w:cs="Book Antiqua"/>
          <w:color w:val="000000"/>
        </w:rPr>
        <w:t>Bakirtzi</w:t>
      </w:r>
      <w:proofErr w:type="spellEnd"/>
      <w:r w:rsidRPr="0012360D">
        <w:rPr>
          <w:rFonts w:ascii="Book Antiqua" w:eastAsia="Book Antiqua" w:hAnsi="Book Antiqua" w:cs="Book Antiqua"/>
          <w:color w:val="000000"/>
        </w:rPr>
        <w:t xml:space="preserve"> K, </w:t>
      </w:r>
      <w:proofErr w:type="spellStart"/>
      <w:r w:rsidRPr="0012360D">
        <w:rPr>
          <w:rFonts w:ascii="Book Antiqua" w:eastAsia="Book Antiqua" w:hAnsi="Book Antiqua" w:cs="Book Antiqua"/>
          <w:color w:val="000000"/>
        </w:rPr>
        <w:t>Hing</w:t>
      </w:r>
      <w:proofErr w:type="spellEnd"/>
      <w:r w:rsidRPr="0012360D">
        <w:rPr>
          <w:rFonts w:ascii="Book Antiqua" w:eastAsia="Book Antiqua" w:hAnsi="Book Antiqua" w:cs="Book Antiqua"/>
          <w:color w:val="000000"/>
        </w:rPr>
        <w:t xml:space="preserve"> TC, Law I, Ho S, Ichikawa R, Zhao D, Xu H, Gallo R, Dempsey P, Cheng G, </w:t>
      </w:r>
      <w:proofErr w:type="spellStart"/>
      <w:r w:rsidRPr="0012360D">
        <w:rPr>
          <w:rFonts w:ascii="Book Antiqua" w:eastAsia="Book Antiqua" w:hAnsi="Book Antiqua" w:cs="Book Antiqua"/>
          <w:color w:val="000000"/>
        </w:rPr>
        <w:t>Targan</w:t>
      </w:r>
      <w:proofErr w:type="spellEnd"/>
      <w:r w:rsidRPr="0012360D">
        <w:rPr>
          <w:rFonts w:ascii="Book Antiqua" w:eastAsia="Book Antiqua" w:hAnsi="Book Antiqua" w:cs="Book Antiqua"/>
          <w:color w:val="000000"/>
        </w:rPr>
        <w:t xml:space="preserve"> SR, </w:t>
      </w:r>
      <w:proofErr w:type="spellStart"/>
      <w:r w:rsidRPr="0012360D">
        <w:rPr>
          <w:rFonts w:ascii="Book Antiqua" w:eastAsia="Book Antiqua" w:hAnsi="Book Antiqua" w:cs="Book Antiqua"/>
          <w:color w:val="000000"/>
        </w:rPr>
        <w:t>Pothoulakis</w:t>
      </w:r>
      <w:proofErr w:type="spellEnd"/>
      <w:r w:rsidRPr="0012360D">
        <w:rPr>
          <w:rFonts w:ascii="Book Antiqua" w:eastAsia="Book Antiqua" w:hAnsi="Book Antiqua" w:cs="Book Antiqua"/>
          <w:color w:val="000000"/>
        </w:rPr>
        <w:t xml:space="preserve"> C. Cathelicidin signaling </w:t>
      </w:r>
      <w:r w:rsidRPr="0012360D">
        <w:rPr>
          <w:rFonts w:ascii="Book Antiqua" w:eastAsia="Book Antiqua" w:hAnsi="Book Antiqua" w:cs="Book Antiqua"/>
          <w:i/>
          <w:iCs/>
          <w:color w:val="000000"/>
        </w:rPr>
        <w:t>via</w:t>
      </w:r>
      <w:r w:rsidRPr="0012360D">
        <w:rPr>
          <w:rFonts w:ascii="Book Antiqua" w:eastAsia="Book Antiqua" w:hAnsi="Book Antiqua" w:cs="Book Antiqua"/>
          <w:color w:val="000000"/>
        </w:rPr>
        <w:t xml:space="preserve"> the Toll-like receptor protects against colitis in mice. </w:t>
      </w:r>
      <w:r w:rsidRPr="0012360D">
        <w:rPr>
          <w:rFonts w:ascii="Book Antiqua" w:eastAsia="Book Antiqua" w:hAnsi="Book Antiqua" w:cs="Book Antiqua"/>
          <w:i/>
          <w:iCs/>
          <w:color w:val="000000"/>
        </w:rPr>
        <w:t>Gastroenterology</w:t>
      </w:r>
      <w:r w:rsidRPr="0012360D">
        <w:rPr>
          <w:rFonts w:ascii="Book Antiqua" w:eastAsia="Book Antiqua" w:hAnsi="Book Antiqua" w:cs="Book Antiqua"/>
          <w:color w:val="000000"/>
        </w:rPr>
        <w:t xml:space="preserve"> 2011; </w:t>
      </w:r>
      <w:r w:rsidRPr="0012360D">
        <w:rPr>
          <w:rFonts w:ascii="Book Antiqua" w:eastAsia="Book Antiqua" w:hAnsi="Book Antiqua" w:cs="Book Antiqua"/>
          <w:b/>
          <w:bCs/>
          <w:color w:val="000000"/>
        </w:rPr>
        <w:t>141</w:t>
      </w:r>
      <w:r w:rsidRPr="0012360D">
        <w:rPr>
          <w:rFonts w:ascii="Book Antiqua" w:eastAsia="Book Antiqua" w:hAnsi="Book Antiqua" w:cs="Book Antiqua"/>
          <w:color w:val="000000"/>
        </w:rPr>
        <w:t>: 1852-63.e1-3 [PMID: 21762664 DOI: 10.1053/j.gastro.2011.06.079]</w:t>
      </w:r>
    </w:p>
    <w:p w14:paraId="0288638D"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74 </w:t>
      </w:r>
      <w:proofErr w:type="spellStart"/>
      <w:r w:rsidRPr="0012360D">
        <w:rPr>
          <w:rFonts w:ascii="Book Antiqua" w:eastAsia="Book Antiqua" w:hAnsi="Book Antiqua" w:cs="Book Antiqua"/>
          <w:b/>
          <w:bCs/>
          <w:color w:val="000000"/>
        </w:rPr>
        <w:t>Otte</w:t>
      </w:r>
      <w:proofErr w:type="spellEnd"/>
      <w:r w:rsidRPr="0012360D">
        <w:rPr>
          <w:rFonts w:ascii="Book Antiqua" w:eastAsia="Book Antiqua" w:hAnsi="Book Antiqua" w:cs="Book Antiqua"/>
          <w:b/>
          <w:bCs/>
          <w:color w:val="000000"/>
        </w:rPr>
        <w:t xml:space="preserve"> JM</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Zdebik</w:t>
      </w:r>
      <w:proofErr w:type="spellEnd"/>
      <w:r w:rsidRPr="0012360D">
        <w:rPr>
          <w:rFonts w:ascii="Book Antiqua" w:eastAsia="Book Antiqua" w:hAnsi="Book Antiqua" w:cs="Book Antiqua"/>
          <w:color w:val="000000"/>
        </w:rPr>
        <w:t xml:space="preserve"> AE, Brand S, </w:t>
      </w:r>
      <w:proofErr w:type="spellStart"/>
      <w:r w:rsidRPr="0012360D">
        <w:rPr>
          <w:rFonts w:ascii="Book Antiqua" w:eastAsia="Book Antiqua" w:hAnsi="Book Antiqua" w:cs="Book Antiqua"/>
          <w:color w:val="000000"/>
        </w:rPr>
        <w:t>Chromik</w:t>
      </w:r>
      <w:proofErr w:type="spellEnd"/>
      <w:r w:rsidRPr="0012360D">
        <w:rPr>
          <w:rFonts w:ascii="Book Antiqua" w:eastAsia="Book Antiqua" w:hAnsi="Book Antiqua" w:cs="Book Antiqua"/>
          <w:color w:val="000000"/>
        </w:rPr>
        <w:t xml:space="preserve"> AM, Strauss S, Schmitz F, </w:t>
      </w:r>
      <w:proofErr w:type="spellStart"/>
      <w:r w:rsidRPr="0012360D">
        <w:rPr>
          <w:rFonts w:ascii="Book Antiqua" w:eastAsia="Book Antiqua" w:hAnsi="Book Antiqua" w:cs="Book Antiqua"/>
          <w:color w:val="000000"/>
        </w:rPr>
        <w:t>Steinstraesser</w:t>
      </w:r>
      <w:proofErr w:type="spellEnd"/>
      <w:r w:rsidRPr="0012360D">
        <w:rPr>
          <w:rFonts w:ascii="Book Antiqua" w:eastAsia="Book Antiqua" w:hAnsi="Book Antiqua" w:cs="Book Antiqua"/>
          <w:color w:val="000000"/>
        </w:rPr>
        <w:t xml:space="preserve"> L, Schmidt WE. Effects of the cathelicidin LL-37 on intestinal epithelial barrier integrity. </w:t>
      </w:r>
      <w:proofErr w:type="spellStart"/>
      <w:r w:rsidRPr="0012360D">
        <w:rPr>
          <w:rFonts w:ascii="Book Antiqua" w:eastAsia="Book Antiqua" w:hAnsi="Book Antiqua" w:cs="Book Antiqua"/>
          <w:i/>
          <w:iCs/>
          <w:color w:val="000000"/>
        </w:rPr>
        <w:t>Regul</w:t>
      </w:r>
      <w:proofErr w:type="spellEnd"/>
      <w:r w:rsidRPr="0012360D">
        <w:rPr>
          <w:rFonts w:ascii="Book Antiqua" w:eastAsia="Book Antiqua" w:hAnsi="Book Antiqua" w:cs="Book Antiqua"/>
          <w:i/>
          <w:iCs/>
          <w:color w:val="000000"/>
        </w:rPr>
        <w:t xml:space="preserve"> </w:t>
      </w:r>
      <w:proofErr w:type="spellStart"/>
      <w:r w:rsidRPr="0012360D">
        <w:rPr>
          <w:rFonts w:ascii="Book Antiqua" w:eastAsia="Book Antiqua" w:hAnsi="Book Antiqua" w:cs="Book Antiqua"/>
          <w:i/>
          <w:iCs/>
          <w:color w:val="000000"/>
        </w:rPr>
        <w:t>Pept</w:t>
      </w:r>
      <w:proofErr w:type="spellEnd"/>
      <w:r w:rsidRPr="0012360D">
        <w:rPr>
          <w:rFonts w:ascii="Book Antiqua" w:eastAsia="Book Antiqua" w:hAnsi="Book Antiqua" w:cs="Book Antiqua"/>
          <w:color w:val="000000"/>
        </w:rPr>
        <w:t xml:space="preserve"> 2009; </w:t>
      </w:r>
      <w:r w:rsidRPr="0012360D">
        <w:rPr>
          <w:rFonts w:ascii="Book Antiqua" w:eastAsia="Book Antiqua" w:hAnsi="Book Antiqua" w:cs="Book Antiqua"/>
          <w:b/>
          <w:bCs/>
          <w:color w:val="000000"/>
        </w:rPr>
        <w:t>156</w:t>
      </w:r>
      <w:r w:rsidRPr="0012360D">
        <w:rPr>
          <w:rFonts w:ascii="Book Antiqua" w:eastAsia="Book Antiqua" w:hAnsi="Book Antiqua" w:cs="Book Antiqua"/>
          <w:color w:val="000000"/>
        </w:rPr>
        <w:t>: 104-117 [PMID: 19328825 DOI: 10.1016/j.regpep.2009.03.009]</w:t>
      </w:r>
    </w:p>
    <w:p w14:paraId="455FCF38"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75 </w:t>
      </w:r>
      <w:r w:rsidRPr="0012360D">
        <w:rPr>
          <w:rFonts w:ascii="Book Antiqua" w:eastAsia="Book Antiqua" w:hAnsi="Book Antiqua" w:cs="Book Antiqua"/>
          <w:b/>
          <w:bCs/>
          <w:color w:val="000000"/>
        </w:rPr>
        <w:t>Marin M</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Holani</w:t>
      </w:r>
      <w:proofErr w:type="spellEnd"/>
      <w:r w:rsidRPr="0012360D">
        <w:rPr>
          <w:rFonts w:ascii="Book Antiqua" w:eastAsia="Book Antiqua" w:hAnsi="Book Antiqua" w:cs="Book Antiqua"/>
          <w:color w:val="000000"/>
        </w:rPr>
        <w:t xml:space="preserve"> R, Blyth GAD, Drouin D, </w:t>
      </w:r>
      <w:proofErr w:type="spellStart"/>
      <w:r w:rsidRPr="0012360D">
        <w:rPr>
          <w:rFonts w:ascii="Book Antiqua" w:eastAsia="Book Antiqua" w:hAnsi="Book Antiqua" w:cs="Book Antiqua"/>
          <w:color w:val="000000"/>
        </w:rPr>
        <w:t>Odeón</w:t>
      </w:r>
      <w:proofErr w:type="spellEnd"/>
      <w:r w:rsidRPr="0012360D">
        <w:rPr>
          <w:rFonts w:ascii="Book Antiqua" w:eastAsia="Book Antiqua" w:hAnsi="Book Antiqua" w:cs="Book Antiqua"/>
          <w:color w:val="000000"/>
        </w:rPr>
        <w:t xml:space="preserve"> A, </w:t>
      </w:r>
      <w:proofErr w:type="spellStart"/>
      <w:r w:rsidRPr="0012360D">
        <w:rPr>
          <w:rFonts w:ascii="Book Antiqua" w:eastAsia="Book Antiqua" w:hAnsi="Book Antiqua" w:cs="Book Antiqua"/>
          <w:color w:val="000000"/>
        </w:rPr>
        <w:t>Cobo</w:t>
      </w:r>
      <w:proofErr w:type="spellEnd"/>
      <w:r w:rsidRPr="0012360D">
        <w:rPr>
          <w:rFonts w:ascii="Book Antiqua" w:eastAsia="Book Antiqua" w:hAnsi="Book Antiqua" w:cs="Book Antiqua"/>
          <w:color w:val="000000"/>
        </w:rPr>
        <w:t xml:space="preserve"> ER. Human cathelicidin improves colonic epithelial defenses against Salmonella typhimurium by modulating bacterial invasion, TLR4 and pro-inflammatory cytokines. </w:t>
      </w:r>
      <w:r w:rsidRPr="0012360D">
        <w:rPr>
          <w:rFonts w:ascii="Book Antiqua" w:eastAsia="Book Antiqua" w:hAnsi="Book Antiqua" w:cs="Book Antiqua"/>
          <w:i/>
          <w:iCs/>
          <w:color w:val="000000"/>
        </w:rPr>
        <w:t>Cell Tissue Res</w:t>
      </w:r>
      <w:r w:rsidRPr="0012360D">
        <w:rPr>
          <w:rFonts w:ascii="Book Antiqua" w:eastAsia="Book Antiqua" w:hAnsi="Book Antiqua" w:cs="Book Antiqua"/>
          <w:color w:val="000000"/>
        </w:rPr>
        <w:t xml:space="preserve"> 2019; </w:t>
      </w:r>
      <w:r w:rsidRPr="0012360D">
        <w:rPr>
          <w:rFonts w:ascii="Book Antiqua" w:eastAsia="Book Antiqua" w:hAnsi="Book Antiqua" w:cs="Book Antiqua"/>
          <w:b/>
          <w:bCs/>
          <w:color w:val="000000"/>
        </w:rPr>
        <w:t>376</w:t>
      </w:r>
      <w:r w:rsidRPr="0012360D">
        <w:rPr>
          <w:rFonts w:ascii="Book Antiqua" w:eastAsia="Book Antiqua" w:hAnsi="Book Antiqua" w:cs="Book Antiqua"/>
          <w:color w:val="000000"/>
        </w:rPr>
        <w:t>: 433-442 [PMID: 30788579 DOI: 10.1007/s00441-018-02984-7]</w:t>
      </w:r>
    </w:p>
    <w:p w14:paraId="079D7DA1"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76 </w:t>
      </w:r>
      <w:proofErr w:type="spellStart"/>
      <w:r w:rsidRPr="0012360D">
        <w:rPr>
          <w:rFonts w:ascii="Book Antiqua" w:eastAsia="Book Antiqua" w:hAnsi="Book Antiqua" w:cs="Book Antiqua"/>
          <w:b/>
          <w:bCs/>
          <w:color w:val="000000"/>
        </w:rPr>
        <w:t>Rouches</w:t>
      </w:r>
      <w:proofErr w:type="spellEnd"/>
      <w:r w:rsidRPr="0012360D">
        <w:rPr>
          <w:rFonts w:ascii="Book Antiqua" w:eastAsia="Book Antiqua" w:hAnsi="Book Antiqua" w:cs="Book Antiqua"/>
          <w:b/>
          <w:bCs/>
          <w:color w:val="000000"/>
        </w:rPr>
        <w:t xml:space="preserve"> MV. </w:t>
      </w:r>
      <w:r w:rsidRPr="0012360D">
        <w:rPr>
          <w:rFonts w:ascii="Book Antiqua" w:eastAsia="Book Antiqua" w:hAnsi="Book Antiqua" w:cs="Book Antiqua"/>
          <w:bCs/>
          <w:color w:val="000000"/>
        </w:rPr>
        <w:t>The Cathelicidin Anti-Microbial Peptide Gene Alters the Mouse Gut Microbiome. Oregon State University,</w:t>
      </w:r>
      <w:r w:rsidRPr="0012360D">
        <w:rPr>
          <w:rFonts w:ascii="Book Antiqua" w:eastAsia="Book Antiqua" w:hAnsi="Book Antiqua" w:cs="Book Antiqua"/>
          <w:color w:val="000000"/>
        </w:rPr>
        <w:t xml:space="preserve"> 2018. Available from: https://ir.library.oregonstate.edu/concern/honors_college_theses/dz010w278</w:t>
      </w:r>
    </w:p>
    <w:p w14:paraId="3FE92B48"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77 </w:t>
      </w:r>
      <w:r w:rsidRPr="0012360D">
        <w:rPr>
          <w:rFonts w:ascii="Book Antiqua" w:eastAsia="Book Antiqua" w:hAnsi="Book Antiqua" w:cs="Book Antiqua"/>
          <w:b/>
          <w:bCs/>
          <w:color w:val="000000"/>
        </w:rPr>
        <w:t xml:space="preserve">Cash HL. </w:t>
      </w:r>
      <w:r w:rsidRPr="0012360D">
        <w:rPr>
          <w:rFonts w:ascii="Book Antiqua" w:eastAsia="Book Antiqua" w:hAnsi="Book Antiqua" w:cs="Book Antiqua"/>
          <w:bCs/>
          <w:color w:val="000000"/>
        </w:rPr>
        <w:t>The Ligand and Function of the RegIII Family of Bactericidal C-Type Lectins. UT Southwestern Graduate School of Biomedical Sciences,</w:t>
      </w:r>
      <w:r w:rsidRPr="0012360D">
        <w:rPr>
          <w:rFonts w:ascii="Book Antiqua" w:eastAsia="Book Antiqua" w:hAnsi="Book Antiqua" w:cs="Book Antiqua"/>
          <w:color w:val="000000"/>
        </w:rPr>
        <w:t xml:space="preserve"> 2006. Available from: https://utswmed-ir.tdl.org/handle/2152.5/235</w:t>
      </w:r>
    </w:p>
    <w:p w14:paraId="6F2E3FEC"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78 </w:t>
      </w:r>
      <w:proofErr w:type="spellStart"/>
      <w:r w:rsidRPr="0012360D">
        <w:rPr>
          <w:rFonts w:ascii="Book Antiqua" w:eastAsia="Book Antiqua" w:hAnsi="Book Antiqua" w:cs="Book Antiqua"/>
          <w:b/>
          <w:bCs/>
          <w:color w:val="000000"/>
        </w:rPr>
        <w:t>Loonen</w:t>
      </w:r>
      <w:proofErr w:type="spellEnd"/>
      <w:r w:rsidRPr="0012360D">
        <w:rPr>
          <w:rFonts w:ascii="Book Antiqua" w:eastAsia="Book Antiqua" w:hAnsi="Book Antiqua" w:cs="Book Antiqua"/>
          <w:b/>
          <w:bCs/>
          <w:color w:val="000000"/>
        </w:rPr>
        <w:t xml:space="preserve"> LM</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Stolte</w:t>
      </w:r>
      <w:proofErr w:type="spellEnd"/>
      <w:r w:rsidRPr="0012360D">
        <w:rPr>
          <w:rFonts w:ascii="Book Antiqua" w:eastAsia="Book Antiqua" w:hAnsi="Book Antiqua" w:cs="Book Antiqua"/>
          <w:color w:val="000000"/>
        </w:rPr>
        <w:t xml:space="preserve"> EH, </w:t>
      </w:r>
      <w:proofErr w:type="spellStart"/>
      <w:r w:rsidRPr="0012360D">
        <w:rPr>
          <w:rFonts w:ascii="Book Antiqua" w:eastAsia="Book Antiqua" w:hAnsi="Book Antiqua" w:cs="Book Antiqua"/>
          <w:color w:val="000000"/>
        </w:rPr>
        <w:t>Jaklofsky</w:t>
      </w:r>
      <w:proofErr w:type="spellEnd"/>
      <w:r w:rsidRPr="0012360D">
        <w:rPr>
          <w:rFonts w:ascii="Book Antiqua" w:eastAsia="Book Antiqua" w:hAnsi="Book Antiqua" w:cs="Book Antiqua"/>
          <w:color w:val="000000"/>
        </w:rPr>
        <w:t xml:space="preserve"> MT, </w:t>
      </w:r>
      <w:proofErr w:type="spellStart"/>
      <w:r w:rsidRPr="0012360D">
        <w:rPr>
          <w:rFonts w:ascii="Book Antiqua" w:eastAsia="Book Antiqua" w:hAnsi="Book Antiqua" w:cs="Book Antiqua"/>
          <w:color w:val="000000"/>
        </w:rPr>
        <w:t>Meijerink</w:t>
      </w:r>
      <w:proofErr w:type="spellEnd"/>
      <w:r w:rsidRPr="0012360D">
        <w:rPr>
          <w:rFonts w:ascii="Book Antiqua" w:eastAsia="Book Antiqua" w:hAnsi="Book Antiqua" w:cs="Book Antiqua"/>
          <w:color w:val="000000"/>
        </w:rPr>
        <w:t xml:space="preserve"> M, Dekker J, van </w:t>
      </w:r>
      <w:proofErr w:type="spellStart"/>
      <w:r w:rsidRPr="0012360D">
        <w:rPr>
          <w:rFonts w:ascii="Book Antiqua" w:eastAsia="Book Antiqua" w:hAnsi="Book Antiqua" w:cs="Book Antiqua"/>
          <w:color w:val="000000"/>
        </w:rPr>
        <w:t>Baarlen</w:t>
      </w:r>
      <w:proofErr w:type="spellEnd"/>
      <w:r w:rsidRPr="0012360D">
        <w:rPr>
          <w:rFonts w:ascii="Book Antiqua" w:eastAsia="Book Antiqua" w:hAnsi="Book Antiqua" w:cs="Book Antiqua"/>
          <w:color w:val="000000"/>
        </w:rPr>
        <w:t xml:space="preserve"> P, Wells JM. REG3γ-deficient mice have altered mucus distribution and increased mucosal inflammatory responses to the microbiota and enteric pathogens in the ileum. </w:t>
      </w:r>
      <w:r w:rsidRPr="0012360D">
        <w:rPr>
          <w:rFonts w:ascii="Book Antiqua" w:eastAsia="Book Antiqua" w:hAnsi="Book Antiqua" w:cs="Book Antiqua"/>
          <w:i/>
          <w:iCs/>
          <w:color w:val="000000"/>
        </w:rPr>
        <w:t>Mucosal Immunol</w:t>
      </w:r>
      <w:r w:rsidRPr="0012360D">
        <w:rPr>
          <w:rFonts w:ascii="Book Antiqua" w:eastAsia="Book Antiqua" w:hAnsi="Book Antiqua" w:cs="Book Antiqua"/>
          <w:color w:val="000000"/>
        </w:rPr>
        <w:t xml:space="preserve"> 2014; </w:t>
      </w:r>
      <w:r w:rsidRPr="0012360D">
        <w:rPr>
          <w:rFonts w:ascii="Book Antiqua" w:eastAsia="Book Antiqua" w:hAnsi="Book Antiqua" w:cs="Book Antiqua"/>
          <w:b/>
          <w:bCs/>
          <w:color w:val="000000"/>
        </w:rPr>
        <w:t>7</w:t>
      </w:r>
      <w:r w:rsidRPr="0012360D">
        <w:rPr>
          <w:rFonts w:ascii="Book Antiqua" w:eastAsia="Book Antiqua" w:hAnsi="Book Antiqua" w:cs="Book Antiqua"/>
          <w:color w:val="000000"/>
        </w:rPr>
        <w:t>: 939-947 [PMID: 24345802 DOI: 10.1038/mi.2013.109]</w:t>
      </w:r>
    </w:p>
    <w:p w14:paraId="5C57279C"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79 </w:t>
      </w:r>
      <w:r w:rsidRPr="0012360D">
        <w:rPr>
          <w:rFonts w:ascii="Book Antiqua" w:eastAsia="Book Antiqua" w:hAnsi="Book Antiqua" w:cs="Book Antiqua"/>
          <w:b/>
          <w:bCs/>
          <w:color w:val="000000"/>
        </w:rPr>
        <w:t>Maeda T</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Sakiyama</w:t>
      </w:r>
      <w:proofErr w:type="spellEnd"/>
      <w:r w:rsidRPr="0012360D">
        <w:rPr>
          <w:rFonts w:ascii="Book Antiqua" w:eastAsia="Book Antiqua" w:hAnsi="Book Antiqua" w:cs="Book Antiqua"/>
          <w:color w:val="000000"/>
        </w:rPr>
        <w:t xml:space="preserve"> T, </w:t>
      </w:r>
      <w:proofErr w:type="spellStart"/>
      <w:r w:rsidRPr="0012360D">
        <w:rPr>
          <w:rFonts w:ascii="Book Antiqua" w:eastAsia="Book Antiqua" w:hAnsi="Book Antiqua" w:cs="Book Antiqua"/>
          <w:color w:val="000000"/>
        </w:rPr>
        <w:t>Kanmura</w:t>
      </w:r>
      <w:proofErr w:type="spellEnd"/>
      <w:r w:rsidRPr="0012360D">
        <w:rPr>
          <w:rFonts w:ascii="Book Antiqua" w:eastAsia="Book Antiqua" w:hAnsi="Book Antiqua" w:cs="Book Antiqua"/>
          <w:color w:val="000000"/>
        </w:rPr>
        <w:t xml:space="preserve"> S, Hashimoto S, </w:t>
      </w:r>
      <w:proofErr w:type="spellStart"/>
      <w:r w:rsidRPr="0012360D">
        <w:rPr>
          <w:rFonts w:ascii="Book Antiqua" w:eastAsia="Book Antiqua" w:hAnsi="Book Antiqua" w:cs="Book Antiqua"/>
          <w:color w:val="000000"/>
        </w:rPr>
        <w:t>Ibusuki</w:t>
      </w:r>
      <w:proofErr w:type="spellEnd"/>
      <w:r w:rsidRPr="0012360D">
        <w:rPr>
          <w:rFonts w:ascii="Book Antiqua" w:eastAsia="Book Antiqua" w:hAnsi="Book Antiqua" w:cs="Book Antiqua"/>
          <w:color w:val="000000"/>
        </w:rPr>
        <w:t xml:space="preserve"> K, </w:t>
      </w:r>
      <w:proofErr w:type="spellStart"/>
      <w:r w:rsidRPr="0012360D">
        <w:rPr>
          <w:rFonts w:ascii="Book Antiqua" w:eastAsia="Book Antiqua" w:hAnsi="Book Antiqua" w:cs="Book Antiqua"/>
          <w:color w:val="000000"/>
        </w:rPr>
        <w:t>Tanoue</w:t>
      </w:r>
      <w:proofErr w:type="spellEnd"/>
      <w:r w:rsidRPr="0012360D">
        <w:rPr>
          <w:rFonts w:ascii="Book Antiqua" w:eastAsia="Book Antiqua" w:hAnsi="Book Antiqua" w:cs="Book Antiqua"/>
          <w:color w:val="000000"/>
        </w:rPr>
        <w:t xml:space="preserve"> S, Komaki Y, </w:t>
      </w:r>
      <w:proofErr w:type="spellStart"/>
      <w:r w:rsidRPr="0012360D">
        <w:rPr>
          <w:rFonts w:ascii="Book Antiqua" w:eastAsia="Book Antiqua" w:hAnsi="Book Antiqua" w:cs="Book Antiqua"/>
          <w:color w:val="000000"/>
        </w:rPr>
        <w:t>Arima</w:t>
      </w:r>
      <w:proofErr w:type="spellEnd"/>
      <w:r w:rsidRPr="0012360D">
        <w:rPr>
          <w:rFonts w:ascii="Book Antiqua" w:eastAsia="Book Antiqua" w:hAnsi="Book Antiqua" w:cs="Book Antiqua"/>
          <w:color w:val="000000"/>
        </w:rPr>
        <w:t xml:space="preserve"> S, </w:t>
      </w:r>
      <w:proofErr w:type="spellStart"/>
      <w:r w:rsidRPr="0012360D">
        <w:rPr>
          <w:rFonts w:ascii="Book Antiqua" w:eastAsia="Book Antiqua" w:hAnsi="Book Antiqua" w:cs="Book Antiqua"/>
          <w:color w:val="000000"/>
        </w:rPr>
        <w:t>Nasu</w:t>
      </w:r>
      <w:proofErr w:type="spellEnd"/>
      <w:r w:rsidRPr="0012360D">
        <w:rPr>
          <w:rFonts w:ascii="Book Antiqua" w:eastAsia="Book Antiqua" w:hAnsi="Book Antiqua" w:cs="Book Antiqua"/>
          <w:color w:val="000000"/>
        </w:rPr>
        <w:t xml:space="preserve"> Y, Sasaki F, Taguchi H, </w:t>
      </w:r>
      <w:proofErr w:type="spellStart"/>
      <w:r w:rsidRPr="0012360D">
        <w:rPr>
          <w:rFonts w:ascii="Book Antiqua" w:eastAsia="Book Antiqua" w:hAnsi="Book Antiqua" w:cs="Book Antiqua"/>
          <w:color w:val="000000"/>
        </w:rPr>
        <w:t>Numata</w:t>
      </w:r>
      <w:proofErr w:type="spellEnd"/>
      <w:r w:rsidRPr="0012360D">
        <w:rPr>
          <w:rFonts w:ascii="Book Antiqua" w:eastAsia="Book Antiqua" w:hAnsi="Book Antiqua" w:cs="Book Antiqua"/>
          <w:color w:val="000000"/>
        </w:rPr>
        <w:t xml:space="preserve"> M, </w:t>
      </w:r>
      <w:proofErr w:type="spellStart"/>
      <w:r w:rsidRPr="0012360D">
        <w:rPr>
          <w:rFonts w:ascii="Book Antiqua" w:eastAsia="Book Antiqua" w:hAnsi="Book Antiqua" w:cs="Book Antiqua"/>
          <w:color w:val="000000"/>
        </w:rPr>
        <w:t>Uto</w:t>
      </w:r>
      <w:proofErr w:type="spellEnd"/>
      <w:r w:rsidRPr="0012360D">
        <w:rPr>
          <w:rFonts w:ascii="Book Antiqua" w:eastAsia="Book Antiqua" w:hAnsi="Book Antiqua" w:cs="Book Antiqua"/>
          <w:color w:val="000000"/>
        </w:rPr>
        <w:t xml:space="preserve"> H, </w:t>
      </w:r>
      <w:proofErr w:type="spellStart"/>
      <w:r w:rsidRPr="0012360D">
        <w:rPr>
          <w:rFonts w:ascii="Book Antiqua" w:eastAsia="Book Antiqua" w:hAnsi="Book Antiqua" w:cs="Book Antiqua"/>
          <w:color w:val="000000"/>
        </w:rPr>
        <w:t>Tsubouchi</w:t>
      </w:r>
      <w:proofErr w:type="spellEnd"/>
      <w:r w:rsidRPr="0012360D">
        <w:rPr>
          <w:rFonts w:ascii="Book Antiqua" w:eastAsia="Book Antiqua" w:hAnsi="Book Antiqua" w:cs="Book Antiqua"/>
          <w:color w:val="000000"/>
        </w:rPr>
        <w:t xml:space="preserve"> H, </w:t>
      </w:r>
      <w:proofErr w:type="spellStart"/>
      <w:r w:rsidRPr="0012360D">
        <w:rPr>
          <w:rFonts w:ascii="Book Antiqua" w:eastAsia="Book Antiqua" w:hAnsi="Book Antiqua" w:cs="Book Antiqua"/>
          <w:color w:val="000000"/>
        </w:rPr>
        <w:t>Ido</w:t>
      </w:r>
      <w:proofErr w:type="spellEnd"/>
      <w:r w:rsidRPr="0012360D">
        <w:rPr>
          <w:rFonts w:ascii="Book Antiqua" w:eastAsia="Book Antiqua" w:hAnsi="Book Antiqua" w:cs="Book Antiqua"/>
          <w:color w:val="000000"/>
        </w:rPr>
        <w:t xml:space="preserve"> A. Low concentrations of human neutrophil peptide ameliorate experimental murine colitis. </w:t>
      </w:r>
      <w:r w:rsidRPr="0012360D">
        <w:rPr>
          <w:rFonts w:ascii="Book Antiqua" w:eastAsia="Book Antiqua" w:hAnsi="Book Antiqua" w:cs="Book Antiqua"/>
          <w:i/>
          <w:iCs/>
          <w:color w:val="000000"/>
        </w:rPr>
        <w:t>Int J Mol Med</w:t>
      </w:r>
      <w:r w:rsidRPr="0012360D">
        <w:rPr>
          <w:rFonts w:ascii="Book Antiqua" w:eastAsia="Book Antiqua" w:hAnsi="Book Antiqua" w:cs="Book Antiqua"/>
          <w:color w:val="000000"/>
        </w:rPr>
        <w:t xml:space="preserve"> 2016; </w:t>
      </w:r>
      <w:r w:rsidRPr="0012360D">
        <w:rPr>
          <w:rFonts w:ascii="Book Antiqua" w:eastAsia="Book Antiqua" w:hAnsi="Book Antiqua" w:cs="Book Antiqua"/>
          <w:b/>
          <w:bCs/>
          <w:color w:val="000000"/>
        </w:rPr>
        <w:t>38</w:t>
      </w:r>
      <w:r w:rsidRPr="0012360D">
        <w:rPr>
          <w:rFonts w:ascii="Book Antiqua" w:eastAsia="Book Antiqua" w:hAnsi="Book Antiqua" w:cs="Book Antiqua"/>
          <w:color w:val="000000"/>
        </w:rPr>
        <w:t>: 1777-1785 [PMID: 27840892 DOI: 10.3892/ijmm.2016.2795]</w:t>
      </w:r>
    </w:p>
    <w:p w14:paraId="169774A6"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80 </w:t>
      </w:r>
      <w:r w:rsidRPr="0012360D">
        <w:rPr>
          <w:rFonts w:ascii="Book Antiqua" w:eastAsia="Book Antiqua" w:hAnsi="Book Antiqua" w:cs="Book Antiqua"/>
          <w:b/>
          <w:bCs/>
          <w:color w:val="000000"/>
        </w:rPr>
        <w:t>Hashimoto S</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Uto</w:t>
      </w:r>
      <w:proofErr w:type="spellEnd"/>
      <w:r w:rsidRPr="0012360D">
        <w:rPr>
          <w:rFonts w:ascii="Book Antiqua" w:eastAsia="Book Antiqua" w:hAnsi="Book Antiqua" w:cs="Book Antiqua"/>
          <w:color w:val="000000"/>
        </w:rPr>
        <w:t xml:space="preserve"> H, </w:t>
      </w:r>
      <w:proofErr w:type="spellStart"/>
      <w:r w:rsidRPr="0012360D">
        <w:rPr>
          <w:rFonts w:ascii="Book Antiqua" w:eastAsia="Book Antiqua" w:hAnsi="Book Antiqua" w:cs="Book Antiqua"/>
          <w:color w:val="000000"/>
        </w:rPr>
        <w:t>Kanmura</w:t>
      </w:r>
      <w:proofErr w:type="spellEnd"/>
      <w:r w:rsidRPr="0012360D">
        <w:rPr>
          <w:rFonts w:ascii="Book Antiqua" w:eastAsia="Book Antiqua" w:hAnsi="Book Antiqua" w:cs="Book Antiqua"/>
          <w:color w:val="000000"/>
        </w:rPr>
        <w:t xml:space="preserve"> S, </w:t>
      </w:r>
      <w:proofErr w:type="spellStart"/>
      <w:r w:rsidRPr="0012360D">
        <w:rPr>
          <w:rFonts w:ascii="Book Antiqua" w:eastAsia="Book Antiqua" w:hAnsi="Book Antiqua" w:cs="Book Antiqua"/>
          <w:color w:val="000000"/>
        </w:rPr>
        <w:t>Sakiyama</w:t>
      </w:r>
      <w:proofErr w:type="spellEnd"/>
      <w:r w:rsidRPr="0012360D">
        <w:rPr>
          <w:rFonts w:ascii="Book Antiqua" w:eastAsia="Book Antiqua" w:hAnsi="Book Antiqua" w:cs="Book Antiqua"/>
          <w:color w:val="000000"/>
        </w:rPr>
        <w:t xml:space="preserve"> T, Oku M, Iwashita Y, </w:t>
      </w:r>
      <w:proofErr w:type="spellStart"/>
      <w:r w:rsidRPr="0012360D">
        <w:rPr>
          <w:rFonts w:ascii="Book Antiqua" w:eastAsia="Book Antiqua" w:hAnsi="Book Antiqua" w:cs="Book Antiqua"/>
          <w:color w:val="000000"/>
        </w:rPr>
        <w:t>Ibusuki</w:t>
      </w:r>
      <w:proofErr w:type="spellEnd"/>
      <w:r w:rsidRPr="0012360D">
        <w:rPr>
          <w:rFonts w:ascii="Book Antiqua" w:eastAsia="Book Antiqua" w:hAnsi="Book Antiqua" w:cs="Book Antiqua"/>
          <w:color w:val="000000"/>
        </w:rPr>
        <w:t xml:space="preserve"> R, Sasaki F, </w:t>
      </w:r>
      <w:proofErr w:type="spellStart"/>
      <w:r w:rsidRPr="0012360D">
        <w:rPr>
          <w:rFonts w:ascii="Book Antiqua" w:eastAsia="Book Antiqua" w:hAnsi="Book Antiqua" w:cs="Book Antiqua"/>
          <w:color w:val="000000"/>
        </w:rPr>
        <w:t>Ibusuki</w:t>
      </w:r>
      <w:proofErr w:type="spellEnd"/>
      <w:r w:rsidRPr="0012360D">
        <w:rPr>
          <w:rFonts w:ascii="Book Antiqua" w:eastAsia="Book Antiqua" w:hAnsi="Book Antiqua" w:cs="Book Antiqua"/>
          <w:color w:val="000000"/>
        </w:rPr>
        <w:t xml:space="preserve"> K, </w:t>
      </w:r>
      <w:proofErr w:type="spellStart"/>
      <w:r w:rsidRPr="0012360D">
        <w:rPr>
          <w:rFonts w:ascii="Book Antiqua" w:eastAsia="Book Antiqua" w:hAnsi="Book Antiqua" w:cs="Book Antiqua"/>
          <w:color w:val="000000"/>
        </w:rPr>
        <w:t>Takami</w:t>
      </w:r>
      <w:proofErr w:type="spellEnd"/>
      <w:r w:rsidRPr="0012360D">
        <w:rPr>
          <w:rFonts w:ascii="Book Antiqua" w:eastAsia="Book Antiqua" w:hAnsi="Book Antiqua" w:cs="Book Antiqua"/>
          <w:color w:val="000000"/>
        </w:rPr>
        <w:t xml:space="preserve"> Y, </w:t>
      </w:r>
      <w:proofErr w:type="spellStart"/>
      <w:r w:rsidRPr="0012360D">
        <w:rPr>
          <w:rFonts w:ascii="Book Antiqua" w:eastAsia="Book Antiqua" w:hAnsi="Book Antiqua" w:cs="Book Antiqua"/>
          <w:color w:val="000000"/>
        </w:rPr>
        <w:t>Moriuchi</w:t>
      </w:r>
      <w:proofErr w:type="spellEnd"/>
      <w:r w:rsidRPr="0012360D">
        <w:rPr>
          <w:rFonts w:ascii="Book Antiqua" w:eastAsia="Book Antiqua" w:hAnsi="Book Antiqua" w:cs="Book Antiqua"/>
          <w:color w:val="000000"/>
        </w:rPr>
        <w:t xml:space="preserve"> A, </w:t>
      </w:r>
      <w:proofErr w:type="spellStart"/>
      <w:r w:rsidRPr="0012360D">
        <w:rPr>
          <w:rFonts w:ascii="Book Antiqua" w:eastAsia="Book Antiqua" w:hAnsi="Book Antiqua" w:cs="Book Antiqua"/>
          <w:color w:val="000000"/>
        </w:rPr>
        <w:t>Oketani</w:t>
      </w:r>
      <w:proofErr w:type="spellEnd"/>
      <w:r w:rsidRPr="0012360D">
        <w:rPr>
          <w:rFonts w:ascii="Book Antiqua" w:eastAsia="Book Antiqua" w:hAnsi="Book Antiqua" w:cs="Book Antiqua"/>
          <w:color w:val="000000"/>
        </w:rPr>
        <w:t xml:space="preserve"> M, </w:t>
      </w:r>
      <w:proofErr w:type="spellStart"/>
      <w:r w:rsidRPr="0012360D">
        <w:rPr>
          <w:rFonts w:ascii="Book Antiqua" w:eastAsia="Book Antiqua" w:hAnsi="Book Antiqua" w:cs="Book Antiqua"/>
          <w:color w:val="000000"/>
        </w:rPr>
        <w:t>Ido</w:t>
      </w:r>
      <w:proofErr w:type="spellEnd"/>
      <w:r w:rsidRPr="0012360D">
        <w:rPr>
          <w:rFonts w:ascii="Book Antiqua" w:eastAsia="Book Antiqua" w:hAnsi="Book Antiqua" w:cs="Book Antiqua"/>
          <w:color w:val="000000"/>
        </w:rPr>
        <w:t xml:space="preserve"> A, </w:t>
      </w:r>
      <w:proofErr w:type="spellStart"/>
      <w:r w:rsidRPr="0012360D">
        <w:rPr>
          <w:rFonts w:ascii="Book Antiqua" w:eastAsia="Book Antiqua" w:hAnsi="Book Antiqua" w:cs="Book Antiqua"/>
          <w:color w:val="000000"/>
        </w:rPr>
        <w:t>Tsubouchi</w:t>
      </w:r>
      <w:proofErr w:type="spellEnd"/>
      <w:r w:rsidRPr="0012360D">
        <w:rPr>
          <w:rFonts w:ascii="Book Antiqua" w:eastAsia="Book Antiqua" w:hAnsi="Book Antiqua" w:cs="Book Antiqua"/>
          <w:color w:val="000000"/>
        </w:rPr>
        <w:t xml:space="preserve"> H. Human </w:t>
      </w:r>
      <w:r w:rsidRPr="0012360D">
        <w:rPr>
          <w:rFonts w:ascii="Book Antiqua" w:eastAsia="Book Antiqua" w:hAnsi="Book Antiqua" w:cs="Book Antiqua"/>
          <w:color w:val="000000"/>
        </w:rPr>
        <w:lastRenderedPageBreak/>
        <w:t xml:space="preserve">neutrophil peptide-1 aggravates dextran sulfate sodium-induced colitis. </w:t>
      </w:r>
      <w:proofErr w:type="spellStart"/>
      <w:r w:rsidRPr="0012360D">
        <w:rPr>
          <w:rFonts w:ascii="Book Antiqua" w:eastAsia="Book Antiqua" w:hAnsi="Book Antiqua" w:cs="Book Antiqua"/>
          <w:i/>
          <w:iCs/>
          <w:color w:val="000000"/>
        </w:rPr>
        <w:t>Inflamm</w:t>
      </w:r>
      <w:proofErr w:type="spellEnd"/>
      <w:r w:rsidRPr="0012360D">
        <w:rPr>
          <w:rFonts w:ascii="Book Antiqua" w:eastAsia="Book Antiqua" w:hAnsi="Book Antiqua" w:cs="Book Antiqua"/>
          <w:i/>
          <w:iCs/>
          <w:color w:val="000000"/>
        </w:rPr>
        <w:t xml:space="preserve"> Bowel Dis</w:t>
      </w:r>
      <w:r w:rsidRPr="0012360D">
        <w:rPr>
          <w:rFonts w:ascii="Book Antiqua" w:eastAsia="Book Antiqua" w:hAnsi="Book Antiqua" w:cs="Book Antiqua"/>
          <w:color w:val="000000"/>
        </w:rPr>
        <w:t xml:space="preserve"> 2012; </w:t>
      </w:r>
      <w:r w:rsidRPr="0012360D">
        <w:rPr>
          <w:rFonts w:ascii="Book Antiqua" w:eastAsia="Book Antiqua" w:hAnsi="Book Antiqua" w:cs="Book Antiqua"/>
          <w:b/>
          <w:bCs/>
          <w:color w:val="000000"/>
        </w:rPr>
        <w:t>18</w:t>
      </w:r>
      <w:r w:rsidRPr="0012360D">
        <w:rPr>
          <w:rFonts w:ascii="Book Antiqua" w:eastAsia="Book Antiqua" w:hAnsi="Book Antiqua" w:cs="Book Antiqua"/>
          <w:color w:val="000000"/>
        </w:rPr>
        <w:t>: 667-675 [PMID: 21928371 DOI: 10.1002/ibd.21855]</w:t>
      </w:r>
    </w:p>
    <w:p w14:paraId="4B62CA23"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81 </w:t>
      </w:r>
      <w:proofErr w:type="spellStart"/>
      <w:r w:rsidRPr="0012360D">
        <w:rPr>
          <w:rFonts w:ascii="Book Antiqua" w:eastAsia="Book Antiqua" w:hAnsi="Book Antiqua" w:cs="Book Antiqua"/>
          <w:b/>
          <w:bCs/>
          <w:color w:val="000000"/>
        </w:rPr>
        <w:t>Koeninger</w:t>
      </w:r>
      <w:proofErr w:type="spellEnd"/>
      <w:r w:rsidRPr="0012360D">
        <w:rPr>
          <w:rFonts w:ascii="Book Antiqua" w:eastAsia="Book Antiqua" w:hAnsi="Book Antiqua" w:cs="Book Antiqua"/>
          <w:b/>
          <w:bCs/>
          <w:color w:val="000000"/>
        </w:rPr>
        <w:t xml:space="preserve"> L</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Armbruster</w:t>
      </w:r>
      <w:proofErr w:type="spellEnd"/>
      <w:r w:rsidRPr="0012360D">
        <w:rPr>
          <w:rFonts w:ascii="Book Antiqua" w:eastAsia="Book Antiqua" w:hAnsi="Book Antiqua" w:cs="Book Antiqua"/>
          <w:color w:val="000000"/>
        </w:rPr>
        <w:t xml:space="preserve"> NS, </w:t>
      </w:r>
      <w:proofErr w:type="spellStart"/>
      <w:r w:rsidRPr="0012360D">
        <w:rPr>
          <w:rFonts w:ascii="Book Antiqua" w:eastAsia="Book Antiqua" w:hAnsi="Book Antiqua" w:cs="Book Antiqua"/>
          <w:color w:val="000000"/>
        </w:rPr>
        <w:t>Brinch</w:t>
      </w:r>
      <w:proofErr w:type="spellEnd"/>
      <w:r w:rsidRPr="0012360D">
        <w:rPr>
          <w:rFonts w:ascii="Book Antiqua" w:eastAsia="Book Antiqua" w:hAnsi="Book Antiqua" w:cs="Book Antiqua"/>
          <w:color w:val="000000"/>
        </w:rPr>
        <w:t xml:space="preserve"> KS, </w:t>
      </w:r>
      <w:proofErr w:type="spellStart"/>
      <w:r w:rsidRPr="0012360D">
        <w:rPr>
          <w:rFonts w:ascii="Book Antiqua" w:eastAsia="Book Antiqua" w:hAnsi="Book Antiqua" w:cs="Book Antiqua"/>
          <w:color w:val="000000"/>
        </w:rPr>
        <w:t>Kjaerulf</w:t>
      </w:r>
      <w:proofErr w:type="spellEnd"/>
      <w:r w:rsidRPr="0012360D">
        <w:rPr>
          <w:rFonts w:ascii="Book Antiqua" w:eastAsia="Book Antiqua" w:hAnsi="Book Antiqua" w:cs="Book Antiqua"/>
          <w:color w:val="000000"/>
        </w:rPr>
        <w:t xml:space="preserve"> S, Andersen B, </w:t>
      </w:r>
      <w:proofErr w:type="spellStart"/>
      <w:r w:rsidRPr="0012360D">
        <w:rPr>
          <w:rFonts w:ascii="Book Antiqua" w:eastAsia="Book Antiqua" w:hAnsi="Book Antiqua" w:cs="Book Antiqua"/>
          <w:color w:val="000000"/>
        </w:rPr>
        <w:t>Langnau</w:t>
      </w:r>
      <w:proofErr w:type="spellEnd"/>
      <w:r w:rsidRPr="0012360D">
        <w:rPr>
          <w:rFonts w:ascii="Book Antiqua" w:eastAsia="Book Antiqua" w:hAnsi="Book Antiqua" w:cs="Book Antiqua"/>
          <w:color w:val="000000"/>
        </w:rPr>
        <w:t xml:space="preserve"> C, </w:t>
      </w:r>
      <w:proofErr w:type="spellStart"/>
      <w:r w:rsidRPr="0012360D">
        <w:rPr>
          <w:rFonts w:ascii="Book Antiqua" w:eastAsia="Book Antiqua" w:hAnsi="Book Antiqua" w:cs="Book Antiqua"/>
          <w:color w:val="000000"/>
        </w:rPr>
        <w:t>Autenrieth</w:t>
      </w:r>
      <w:proofErr w:type="spellEnd"/>
      <w:r w:rsidRPr="0012360D">
        <w:rPr>
          <w:rFonts w:ascii="Book Antiqua" w:eastAsia="Book Antiqua" w:hAnsi="Book Antiqua" w:cs="Book Antiqua"/>
          <w:color w:val="000000"/>
        </w:rPr>
        <w:t xml:space="preserve"> SE, </w:t>
      </w:r>
      <w:proofErr w:type="spellStart"/>
      <w:r w:rsidRPr="0012360D">
        <w:rPr>
          <w:rFonts w:ascii="Book Antiqua" w:eastAsia="Book Antiqua" w:hAnsi="Book Antiqua" w:cs="Book Antiqua"/>
          <w:color w:val="000000"/>
        </w:rPr>
        <w:t>Schneidawind</w:t>
      </w:r>
      <w:proofErr w:type="spellEnd"/>
      <w:r w:rsidRPr="0012360D">
        <w:rPr>
          <w:rFonts w:ascii="Book Antiqua" w:eastAsia="Book Antiqua" w:hAnsi="Book Antiqua" w:cs="Book Antiqua"/>
          <w:color w:val="000000"/>
        </w:rPr>
        <w:t xml:space="preserve"> D, </w:t>
      </w:r>
      <w:proofErr w:type="spellStart"/>
      <w:r w:rsidRPr="0012360D">
        <w:rPr>
          <w:rFonts w:ascii="Book Antiqua" w:eastAsia="Book Antiqua" w:hAnsi="Book Antiqua" w:cs="Book Antiqua"/>
          <w:color w:val="000000"/>
        </w:rPr>
        <w:t>Stange</w:t>
      </w:r>
      <w:proofErr w:type="spellEnd"/>
      <w:r w:rsidRPr="0012360D">
        <w:rPr>
          <w:rFonts w:ascii="Book Antiqua" w:eastAsia="Book Antiqua" w:hAnsi="Book Antiqua" w:cs="Book Antiqua"/>
          <w:color w:val="000000"/>
        </w:rPr>
        <w:t xml:space="preserve"> EF, </w:t>
      </w:r>
      <w:proofErr w:type="spellStart"/>
      <w:r w:rsidRPr="0012360D">
        <w:rPr>
          <w:rFonts w:ascii="Book Antiqua" w:eastAsia="Book Antiqua" w:hAnsi="Book Antiqua" w:cs="Book Antiqua"/>
          <w:color w:val="000000"/>
        </w:rPr>
        <w:t>Malek</w:t>
      </w:r>
      <w:proofErr w:type="spellEnd"/>
      <w:r w:rsidRPr="0012360D">
        <w:rPr>
          <w:rFonts w:ascii="Book Antiqua" w:eastAsia="Book Antiqua" w:hAnsi="Book Antiqua" w:cs="Book Antiqua"/>
          <w:color w:val="000000"/>
        </w:rPr>
        <w:t xml:space="preserve"> NP, </w:t>
      </w:r>
      <w:proofErr w:type="spellStart"/>
      <w:r w:rsidRPr="0012360D">
        <w:rPr>
          <w:rFonts w:ascii="Book Antiqua" w:eastAsia="Book Antiqua" w:hAnsi="Book Antiqua" w:cs="Book Antiqua"/>
          <w:color w:val="000000"/>
        </w:rPr>
        <w:t>Nordkild</w:t>
      </w:r>
      <w:proofErr w:type="spellEnd"/>
      <w:r w:rsidRPr="0012360D">
        <w:rPr>
          <w:rFonts w:ascii="Book Antiqua" w:eastAsia="Book Antiqua" w:hAnsi="Book Antiqua" w:cs="Book Antiqua"/>
          <w:color w:val="000000"/>
        </w:rPr>
        <w:t xml:space="preserve"> P, Jensen BAH, </w:t>
      </w:r>
      <w:proofErr w:type="spellStart"/>
      <w:r w:rsidRPr="0012360D">
        <w:rPr>
          <w:rFonts w:ascii="Book Antiqua" w:eastAsia="Book Antiqua" w:hAnsi="Book Antiqua" w:cs="Book Antiqua"/>
          <w:color w:val="000000"/>
        </w:rPr>
        <w:t>Wehkamp</w:t>
      </w:r>
      <w:proofErr w:type="spellEnd"/>
      <w:r w:rsidRPr="0012360D">
        <w:rPr>
          <w:rFonts w:ascii="Book Antiqua" w:eastAsia="Book Antiqua" w:hAnsi="Book Antiqua" w:cs="Book Antiqua"/>
          <w:color w:val="000000"/>
        </w:rPr>
        <w:t xml:space="preserve"> J. Human β-Defensin 2 Mediated Immune Modulation as Treatment for Experimental Colitis. </w:t>
      </w:r>
      <w:r w:rsidRPr="0012360D">
        <w:rPr>
          <w:rFonts w:ascii="Book Antiqua" w:eastAsia="Book Antiqua" w:hAnsi="Book Antiqua" w:cs="Book Antiqua"/>
          <w:i/>
          <w:iCs/>
          <w:color w:val="000000"/>
        </w:rPr>
        <w:t>Front Immunol</w:t>
      </w:r>
      <w:r w:rsidRPr="0012360D">
        <w:rPr>
          <w:rFonts w:ascii="Book Antiqua" w:eastAsia="Book Antiqua" w:hAnsi="Book Antiqua" w:cs="Book Antiqua"/>
          <w:color w:val="000000"/>
        </w:rPr>
        <w:t xml:space="preserve"> 2020; </w:t>
      </w:r>
      <w:r w:rsidRPr="0012360D">
        <w:rPr>
          <w:rFonts w:ascii="Book Antiqua" w:eastAsia="Book Antiqua" w:hAnsi="Book Antiqua" w:cs="Book Antiqua"/>
          <w:b/>
          <w:bCs/>
          <w:color w:val="000000"/>
        </w:rPr>
        <w:t>11</w:t>
      </w:r>
      <w:r w:rsidRPr="0012360D">
        <w:rPr>
          <w:rFonts w:ascii="Book Antiqua" w:eastAsia="Book Antiqua" w:hAnsi="Book Antiqua" w:cs="Book Antiqua"/>
          <w:color w:val="000000"/>
        </w:rPr>
        <w:t>: 93 [PMID: 32076420 DOI: 10.3389/fimmu.2020.00093]</w:t>
      </w:r>
    </w:p>
    <w:p w14:paraId="27F185A5"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82 </w:t>
      </w:r>
      <w:r w:rsidRPr="0012360D">
        <w:rPr>
          <w:rFonts w:ascii="Book Antiqua" w:eastAsia="Book Antiqua" w:hAnsi="Book Antiqua" w:cs="Book Antiqua"/>
          <w:b/>
          <w:bCs/>
          <w:color w:val="000000"/>
        </w:rPr>
        <w:t>Han F</w:t>
      </w:r>
      <w:r w:rsidRPr="0012360D">
        <w:rPr>
          <w:rFonts w:ascii="Book Antiqua" w:eastAsia="Book Antiqua" w:hAnsi="Book Antiqua" w:cs="Book Antiqua"/>
          <w:color w:val="000000"/>
        </w:rPr>
        <w:t xml:space="preserve">, Zhang H, Xia X, </w:t>
      </w:r>
      <w:proofErr w:type="spellStart"/>
      <w:r w:rsidRPr="0012360D">
        <w:rPr>
          <w:rFonts w:ascii="Book Antiqua" w:eastAsia="Book Antiqua" w:hAnsi="Book Antiqua" w:cs="Book Antiqua"/>
          <w:color w:val="000000"/>
        </w:rPr>
        <w:t>Xiong</w:t>
      </w:r>
      <w:proofErr w:type="spellEnd"/>
      <w:r w:rsidRPr="0012360D">
        <w:rPr>
          <w:rFonts w:ascii="Book Antiqua" w:eastAsia="Book Antiqua" w:hAnsi="Book Antiqua" w:cs="Book Antiqua"/>
          <w:color w:val="000000"/>
        </w:rPr>
        <w:t xml:space="preserve"> H, Song D, </w:t>
      </w:r>
      <w:proofErr w:type="spellStart"/>
      <w:r w:rsidRPr="0012360D">
        <w:rPr>
          <w:rFonts w:ascii="Book Antiqua" w:eastAsia="Book Antiqua" w:hAnsi="Book Antiqua" w:cs="Book Antiqua"/>
          <w:color w:val="000000"/>
        </w:rPr>
        <w:t>Zong</w:t>
      </w:r>
      <w:proofErr w:type="spellEnd"/>
      <w:r w:rsidRPr="0012360D">
        <w:rPr>
          <w:rFonts w:ascii="Book Antiqua" w:eastAsia="Book Antiqua" w:hAnsi="Book Antiqua" w:cs="Book Antiqua"/>
          <w:color w:val="000000"/>
        </w:rPr>
        <w:t xml:space="preserve"> X, Wang Y. Porcine β-defensin 2 attenuates inflammation and mucosal lesions in dextran sodium sulfate-induced colitis. </w:t>
      </w:r>
      <w:r w:rsidRPr="0012360D">
        <w:rPr>
          <w:rFonts w:ascii="Book Antiqua" w:eastAsia="Book Antiqua" w:hAnsi="Book Antiqua" w:cs="Book Antiqua"/>
          <w:i/>
          <w:iCs/>
          <w:color w:val="000000"/>
        </w:rPr>
        <w:t>J Immunol</w:t>
      </w:r>
      <w:r w:rsidRPr="0012360D">
        <w:rPr>
          <w:rFonts w:ascii="Book Antiqua" w:eastAsia="Book Antiqua" w:hAnsi="Book Antiqua" w:cs="Book Antiqua"/>
          <w:color w:val="000000"/>
        </w:rPr>
        <w:t xml:space="preserve"> 2015; </w:t>
      </w:r>
      <w:r w:rsidRPr="0012360D">
        <w:rPr>
          <w:rFonts w:ascii="Book Antiqua" w:eastAsia="Book Antiqua" w:hAnsi="Book Antiqua" w:cs="Book Antiqua"/>
          <w:b/>
          <w:bCs/>
          <w:color w:val="000000"/>
        </w:rPr>
        <w:t>194</w:t>
      </w:r>
      <w:r w:rsidRPr="0012360D">
        <w:rPr>
          <w:rFonts w:ascii="Book Antiqua" w:eastAsia="Book Antiqua" w:hAnsi="Book Antiqua" w:cs="Book Antiqua"/>
          <w:color w:val="000000"/>
        </w:rPr>
        <w:t>: 1882-1893 [PMID: 25601921 DOI: 10.4049/jimmunol.1402300]</w:t>
      </w:r>
    </w:p>
    <w:p w14:paraId="77A0D81D"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83 </w:t>
      </w:r>
      <w:proofErr w:type="spellStart"/>
      <w:r w:rsidRPr="0012360D">
        <w:rPr>
          <w:rFonts w:ascii="Book Antiqua" w:eastAsia="Book Antiqua" w:hAnsi="Book Antiqua" w:cs="Book Antiqua"/>
          <w:b/>
          <w:bCs/>
          <w:color w:val="000000"/>
        </w:rPr>
        <w:t>Fabisiak</w:t>
      </w:r>
      <w:proofErr w:type="spellEnd"/>
      <w:r w:rsidRPr="0012360D">
        <w:rPr>
          <w:rFonts w:ascii="Book Antiqua" w:eastAsia="Book Antiqua" w:hAnsi="Book Antiqua" w:cs="Book Antiqua"/>
          <w:b/>
          <w:bCs/>
          <w:color w:val="000000"/>
        </w:rPr>
        <w:t xml:space="preserve"> N</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Fabisiak</w:t>
      </w:r>
      <w:proofErr w:type="spellEnd"/>
      <w:r w:rsidRPr="0012360D">
        <w:rPr>
          <w:rFonts w:ascii="Book Antiqua" w:eastAsia="Book Antiqua" w:hAnsi="Book Antiqua" w:cs="Book Antiqua"/>
          <w:color w:val="000000"/>
        </w:rPr>
        <w:t xml:space="preserve"> A, </w:t>
      </w:r>
      <w:proofErr w:type="spellStart"/>
      <w:r w:rsidRPr="0012360D">
        <w:rPr>
          <w:rFonts w:ascii="Book Antiqua" w:eastAsia="Book Antiqua" w:hAnsi="Book Antiqua" w:cs="Book Antiqua"/>
          <w:color w:val="000000"/>
        </w:rPr>
        <w:t>Chmielowiec-Korzeniowska</w:t>
      </w:r>
      <w:proofErr w:type="spellEnd"/>
      <w:r w:rsidRPr="0012360D">
        <w:rPr>
          <w:rFonts w:ascii="Book Antiqua" w:eastAsia="Book Antiqua" w:hAnsi="Book Antiqua" w:cs="Book Antiqua"/>
          <w:color w:val="000000"/>
        </w:rPr>
        <w:t xml:space="preserve"> A, </w:t>
      </w:r>
      <w:proofErr w:type="spellStart"/>
      <w:r w:rsidRPr="0012360D">
        <w:rPr>
          <w:rFonts w:ascii="Book Antiqua" w:eastAsia="Book Antiqua" w:hAnsi="Book Antiqua" w:cs="Book Antiqua"/>
          <w:color w:val="000000"/>
        </w:rPr>
        <w:t>Tymczyna</w:t>
      </w:r>
      <w:proofErr w:type="spellEnd"/>
      <w:r w:rsidRPr="0012360D">
        <w:rPr>
          <w:rFonts w:ascii="Book Antiqua" w:eastAsia="Book Antiqua" w:hAnsi="Book Antiqua" w:cs="Book Antiqua"/>
          <w:color w:val="000000"/>
        </w:rPr>
        <w:t xml:space="preserve"> L, </w:t>
      </w:r>
      <w:proofErr w:type="spellStart"/>
      <w:r w:rsidRPr="0012360D">
        <w:rPr>
          <w:rFonts w:ascii="Book Antiqua" w:eastAsia="Book Antiqua" w:hAnsi="Book Antiqua" w:cs="Book Antiqua"/>
          <w:color w:val="000000"/>
        </w:rPr>
        <w:t>Kamysz</w:t>
      </w:r>
      <w:proofErr w:type="spellEnd"/>
      <w:r w:rsidRPr="0012360D">
        <w:rPr>
          <w:rFonts w:ascii="Book Antiqua" w:eastAsia="Book Antiqua" w:hAnsi="Book Antiqua" w:cs="Book Antiqua"/>
          <w:color w:val="000000"/>
        </w:rPr>
        <w:t xml:space="preserve"> W, </w:t>
      </w:r>
      <w:proofErr w:type="spellStart"/>
      <w:r w:rsidRPr="0012360D">
        <w:rPr>
          <w:rFonts w:ascii="Book Antiqua" w:eastAsia="Book Antiqua" w:hAnsi="Book Antiqua" w:cs="Book Antiqua"/>
          <w:color w:val="000000"/>
        </w:rPr>
        <w:t>Kordek</w:t>
      </w:r>
      <w:proofErr w:type="spellEnd"/>
      <w:r w:rsidRPr="0012360D">
        <w:rPr>
          <w:rFonts w:ascii="Book Antiqua" w:eastAsia="Book Antiqua" w:hAnsi="Book Antiqua" w:cs="Book Antiqua"/>
          <w:color w:val="000000"/>
        </w:rPr>
        <w:t xml:space="preserve"> R, Bauer M, </w:t>
      </w:r>
      <w:proofErr w:type="spellStart"/>
      <w:r w:rsidRPr="0012360D">
        <w:rPr>
          <w:rFonts w:ascii="Book Antiqua" w:eastAsia="Book Antiqua" w:hAnsi="Book Antiqua" w:cs="Book Antiqua"/>
          <w:color w:val="000000"/>
        </w:rPr>
        <w:t>Kamysz</w:t>
      </w:r>
      <w:proofErr w:type="spellEnd"/>
      <w:r w:rsidRPr="0012360D">
        <w:rPr>
          <w:rFonts w:ascii="Book Antiqua" w:eastAsia="Book Antiqua" w:hAnsi="Book Antiqua" w:cs="Book Antiqua"/>
          <w:color w:val="000000"/>
        </w:rPr>
        <w:t xml:space="preserve"> E, </w:t>
      </w:r>
      <w:proofErr w:type="spellStart"/>
      <w:r w:rsidRPr="0012360D">
        <w:rPr>
          <w:rFonts w:ascii="Book Antiqua" w:eastAsia="Book Antiqua" w:hAnsi="Book Antiqua" w:cs="Book Antiqua"/>
          <w:color w:val="000000"/>
        </w:rPr>
        <w:t>Fichna</w:t>
      </w:r>
      <w:proofErr w:type="spellEnd"/>
      <w:r w:rsidRPr="0012360D">
        <w:rPr>
          <w:rFonts w:ascii="Book Antiqua" w:eastAsia="Book Antiqua" w:hAnsi="Book Antiqua" w:cs="Book Antiqua"/>
          <w:color w:val="000000"/>
        </w:rPr>
        <w:t xml:space="preserve"> J. Anti-inflammatory and antibacterial effects of human cathelicidin active fragment KR-12 in the mouse models of colitis: a novel potential therapy of inflammatory bowel diseases. </w:t>
      </w:r>
      <w:proofErr w:type="spellStart"/>
      <w:r w:rsidRPr="0012360D">
        <w:rPr>
          <w:rFonts w:ascii="Book Antiqua" w:eastAsia="Book Antiqua" w:hAnsi="Book Antiqua" w:cs="Book Antiqua"/>
          <w:i/>
          <w:iCs/>
          <w:color w:val="000000"/>
        </w:rPr>
        <w:t>Pharmacol</w:t>
      </w:r>
      <w:proofErr w:type="spellEnd"/>
      <w:r w:rsidRPr="0012360D">
        <w:rPr>
          <w:rFonts w:ascii="Book Antiqua" w:eastAsia="Book Antiqua" w:hAnsi="Book Antiqua" w:cs="Book Antiqua"/>
          <w:i/>
          <w:iCs/>
          <w:color w:val="000000"/>
        </w:rPr>
        <w:t xml:space="preserve"> Rep</w:t>
      </w:r>
      <w:r w:rsidRPr="0012360D">
        <w:rPr>
          <w:rFonts w:ascii="Book Antiqua" w:eastAsia="Book Antiqua" w:hAnsi="Book Antiqua" w:cs="Book Antiqua"/>
          <w:color w:val="000000"/>
        </w:rPr>
        <w:t xml:space="preserve"> 2021; </w:t>
      </w:r>
      <w:r w:rsidRPr="0012360D">
        <w:rPr>
          <w:rFonts w:ascii="Book Antiqua" w:eastAsia="Book Antiqua" w:hAnsi="Book Antiqua" w:cs="Book Antiqua"/>
          <w:b/>
          <w:bCs/>
          <w:color w:val="000000"/>
        </w:rPr>
        <w:t>73</w:t>
      </w:r>
      <w:r w:rsidRPr="0012360D">
        <w:rPr>
          <w:rFonts w:ascii="Book Antiqua" w:eastAsia="Book Antiqua" w:hAnsi="Book Antiqua" w:cs="Book Antiqua"/>
          <w:color w:val="000000"/>
        </w:rPr>
        <w:t>: 163-171 [PMID: 33219923 DOI: 10.1007/s43440-020-00190-3]</w:t>
      </w:r>
    </w:p>
    <w:p w14:paraId="708FD42E"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84 </w:t>
      </w:r>
      <w:proofErr w:type="spellStart"/>
      <w:r w:rsidRPr="0012360D">
        <w:rPr>
          <w:rFonts w:ascii="Book Antiqua" w:eastAsia="Book Antiqua" w:hAnsi="Book Antiqua" w:cs="Book Antiqua"/>
          <w:b/>
          <w:bCs/>
          <w:color w:val="000000"/>
        </w:rPr>
        <w:t>Yoo</w:t>
      </w:r>
      <w:proofErr w:type="spellEnd"/>
      <w:r w:rsidRPr="0012360D">
        <w:rPr>
          <w:rFonts w:ascii="Book Antiqua" w:eastAsia="Book Antiqua" w:hAnsi="Book Antiqua" w:cs="Book Antiqua"/>
          <w:b/>
          <w:bCs/>
          <w:color w:val="000000"/>
        </w:rPr>
        <w:t xml:space="preserve"> JH</w:t>
      </w:r>
      <w:r w:rsidRPr="0012360D">
        <w:rPr>
          <w:rFonts w:ascii="Book Antiqua" w:eastAsia="Book Antiqua" w:hAnsi="Book Antiqua" w:cs="Book Antiqua"/>
          <w:color w:val="000000"/>
        </w:rPr>
        <w:t xml:space="preserve">, Ho S, Tran DH, Cheng M, </w:t>
      </w:r>
      <w:proofErr w:type="spellStart"/>
      <w:r w:rsidRPr="0012360D">
        <w:rPr>
          <w:rFonts w:ascii="Book Antiqua" w:eastAsia="Book Antiqua" w:hAnsi="Book Antiqua" w:cs="Book Antiqua"/>
          <w:color w:val="000000"/>
        </w:rPr>
        <w:t>Bakirtzi</w:t>
      </w:r>
      <w:proofErr w:type="spellEnd"/>
      <w:r w:rsidRPr="0012360D">
        <w:rPr>
          <w:rFonts w:ascii="Book Antiqua" w:eastAsia="Book Antiqua" w:hAnsi="Book Antiqua" w:cs="Book Antiqua"/>
          <w:color w:val="000000"/>
        </w:rPr>
        <w:t xml:space="preserve"> K, </w:t>
      </w:r>
      <w:proofErr w:type="spellStart"/>
      <w:r w:rsidRPr="0012360D">
        <w:rPr>
          <w:rFonts w:ascii="Book Antiqua" w:eastAsia="Book Antiqua" w:hAnsi="Book Antiqua" w:cs="Book Antiqua"/>
          <w:color w:val="000000"/>
        </w:rPr>
        <w:t>Kukota</w:t>
      </w:r>
      <w:proofErr w:type="spellEnd"/>
      <w:r w:rsidRPr="0012360D">
        <w:rPr>
          <w:rFonts w:ascii="Book Antiqua" w:eastAsia="Book Antiqua" w:hAnsi="Book Antiqua" w:cs="Book Antiqua"/>
          <w:color w:val="000000"/>
        </w:rPr>
        <w:t xml:space="preserve"> Y, Ichikawa R, Su B, Tran DH, Hing TC, Chang I, Shih DQ, </w:t>
      </w:r>
      <w:proofErr w:type="spellStart"/>
      <w:r w:rsidRPr="0012360D">
        <w:rPr>
          <w:rFonts w:ascii="Book Antiqua" w:eastAsia="Book Antiqua" w:hAnsi="Book Antiqua" w:cs="Book Antiqua"/>
          <w:color w:val="000000"/>
        </w:rPr>
        <w:t>Issacson</w:t>
      </w:r>
      <w:proofErr w:type="spellEnd"/>
      <w:r w:rsidRPr="0012360D">
        <w:rPr>
          <w:rFonts w:ascii="Book Antiqua" w:eastAsia="Book Antiqua" w:hAnsi="Book Antiqua" w:cs="Book Antiqua"/>
          <w:color w:val="000000"/>
        </w:rPr>
        <w:t xml:space="preserve"> RE, Gallo RL, </w:t>
      </w:r>
      <w:proofErr w:type="spellStart"/>
      <w:r w:rsidRPr="0012360D">
        <w:rPr>
          <w:rFonts w:ascii="Book Antiqua" w:eastAsia="Book Antiqua" w:hAnsi="Book Antiqua" w:cs="Book Antiqua"/>
          <w:color w:val="000000"/>
        </w:rPr>
        <w:t>Fiocchi</w:t>
      </w:r>
      <w:proofErr w:type="spellEnd"/>
      <w:r w:rsidRPr="0012360D">
        <w:rPr>
          <w:rFonts w:ascii="Book Antiqua" w:eastAsia="Book Antiqua" w:hAnsi="Book Antiqua" w:cs="Book Antiqua"/>
          <w:color w:val="000000"/>
        </w:rPr>
        <w:t xml:space="preserve"> C, </w:t>
      </w:r>
      <w:proofErr w:type="spellStart"/>
      <w:r w:rsidRPr="0012360D">
        <w:rPr>
          <w:rFonts w:ascii="Book Antiqua" w:eastAsia="Book Antiqua" w:hAnsi="Book Antiqua" w:cs="Book Antiqua"/>
          <w:color w:val="000000"/>
        </w:rPr>
        <w:t>Pothoulakis</w:t>
      </w:r>
      <w:proofErr w:type="spellEnd"/>
      <w:r w:rsidRPr="0012360D">
        <w:rPr>
          <w:rFonts w:ascii="Book Antiqua" w:eastAsia="Book Antiqua" w:hAnsi="Book Antiqua" w:cs="Book Antiqua"/>
          <w:color w:val="000000"/>
        </w:rPr>
        <w:t xml:space="preserve"> C, Koon HW. Anti-</w:t>
      </w:r>
      <w:proofErr w:type="spellStart"/>
      <w:r w:rsidRPr="0012360D">
        <w:rPr>
          <w:rFonts w:ascii="Book Antiqua" w:eastAsia="Book Antiqua" w:hAnsi="Book Antiqua" w:cs="Book Antiqua"/>
          <w:color w:val="000000"/>
        </w:rPr>
        <w:t>fibrogenic</w:t>
      </w:r>
      <w:proofErr w:type="spellEnd"/>
      <w:r w:rsidRPr="0012360D">
        <w:rPr>
          <w:rFonts w:ascii="Book Antiqua" w:eastAsia="Book Antiqua" w:hAnsi="Book Antiqua" w:cs="Book Antiqua"/>
          <w:color w:val="000000"/>
        </w:rPr>
        <w:t xml:space="preserve"> effects of the anti-microbial peptide cathelicidin in murine colitis-associated fibrosis. </w:t>
      </w:r>
      <w:r w:rsidRPr="0012360D">
        <w:rPr>
          <w:rFonts w:ascii="Book Antiqua" w:eastAsia="Book Antiqua" w:hAnsi="Book Antiqua" w:cs="Book Antiqua"/>
          <w:i/>
          <w:iCs/>
          <w:color w:val="000000"/>
        </w:rPr>
        <w:t>Cell Mol Gastroenterol Hepatol</w:t>
      </w:r>
      <w:r w:rsidRPr="0012360D">
        <w:rPr>
          <w:rFonts w:ascii="Book Antiqua" w:eastAsia="Book Antiqua" w:hAnsi="Book Antiqua" w:cs="Book Antiqua"/>
          <w:color w:val="000000"/>
        </w:rPr>
        <w:t xml:space="preserve"> 2015; </w:t>
      </w:r>
      <w:r w:rsidRPr="0012360D">
        <w:rPr>
          <w:rFonts w:ascii="Book Antiqua" w:eastAsia="Book Antiqua" w:hAnsi="Book Antiqua" w:cs="Book Antiqua"/>
          <w:b/>
          <w:bCs/>
          <w:color w:val="000000"/>
        </w:rPr>
        <w:t>1</w:t>
      </w:r>
      <w:r w:rsidRPr="0012360D">
        <w:rPr>
          <w:rFonts w:ascii="Book Antiqua" w:eastAsia="Book Antiqua" w:hAnsi="Book Antiqua" w:cs="Book Antiqua"/>
          <w:color w:val="000000"/>
        </w:rPr>
        <w:t>: 55-74.e1 [PMID: 25729764 DOI: 10.1016/j.jcmgh.2014.08.001]</w:t>
      </w:r>
    </w:p>
    <w:p w14:paraId="58CBEE75"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85 </w:t>
      </w:r>
      <w:r w:rsidRPr="0012360D">
        <w:rPr>
          <w:rFonts w:ascii="Book Antiqua" w:eastAsia="Book Antiqua" w:hAnsi="Book Antiqua" w:cs="Book Antiqua"/>
          <w:b/>
          <w:bCs/>
          <w:color w:val="000000"/>
        </w:rPr>
        <w:t>Tai EK</w:t>
      </w:r>
      <w:r w:rsidRPr="0012360D">
        <w:rPr>
          <w:rFonts w:ascii="Book Antiqua" w:eastAsia="Book Antiqua" w:hAnsi="Book Antiqua" w:cs="Book Antiqua"/>
          <w:color w:val="000000"/>
        </w:rPr>
        <w:t xml:space="preserve">, Wong HP, Lam EK, Wu WK, Yu L, Koo MW, Cho CH. Cathelicidin stimulates colonic mucus synthesis by up-regulating MUC1 and MUC2 expression through a mitogen-activated protein kinase pathway. </w:t>
      </w:r>
      <w:r w:rsidRPr="0012360D">
        <w:rPr>
          <w:rFonts w:ascii="Book Antiqua" w:eastAsia="Book Antiqua" w:hAnsi="Book Antiqua" w:cs="Book Antiqua"/>
          <w:i/>
          <w:iCs/>
          <w:color w:val="000000"/>
        </w:rPr>
        <w:t xml:space="preserve">J Cell </w:t>
      </w:r>
      <w:proofErr w:type="spellStart"/>
      <w:r w:rsidRPr="0012360D">
        <w:rPr>
          <w:rFonts w:ascii="Book Antiqua" w:eastAsia="Book Antiqua" w:hAnsi="Book Antiqua" w:cs="Book Antiqua"/>
          <w:i/>
          <w:iCs/>
          <w:color w:val="000000"/>
        </w:rPr>
        <w:t>Biochem</w:t>
      </w:r>
      <w:proofErr w:type="spellEnd"/>
      <w:r w:rsidRPr="0012360D">
        <w:rPr>
          <w:rFonts w:ascii="Book Antiqua" w:eastAsia="Book Antiqua" w:hAnsi="Book Antiqua" w:cs="Book Antiqua"/>
          <w:color w:val="000000"/>
        </w:rPr>
        <w:t xml:space="preserve"> 2008; </w:t>
      </w:r>
      <w:r w:rsidRPr="0012360D">
        <w:rPr>
          <w:rFonts w:ascii="Book Antiqua" w:eastAsia="Book Antiqua" w:hAnsi="Book Antiqua" w:cs="Book Antiqua"/>
          <w:b/>
          <w:bCs/>
          <w:color w:val="000000"/>
        </w:rPr>
        <w:t>104</w:t>
      </w:r>
      <w:r w:rsidRPr="0012360D">
        <w:rPr>
          <w:rFonts w:ascii="Book Antiqua" w:eastAsia="Book Antiqua" w:hAnsi="Book Antiqua" w:cs="Book Antiqua"/>
          <w:color w:val="000000"/>
        </w:rPr>
        <w:t>: 251-258 [PMID: 18059019 DOI: 10.1002/jcb.21615]</w:t>
      </w:r>
    </w:p>
    <w:p w14:paraId="2287E130"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86 </w:t>
      </w:r>
      <w:r w:rsidRPr="0012360D">
        <w:rPr>
          <w:rFonts w:ascii="Book Antiqua" w:eastAsia="Book Antiqua" w:hAnsi="Book Antiqua" w:cs="Book Antiqua"/>
          <w:b/>
          <w:bCs/>
          <w:color w:val="000000"/>
        </w:rPr>
        <w:t>Sharon P</w:t>
      </w:r>
      <w:r w:rsidRPr="0012360D">
        <w:rPr>
          <w:rFonts w:ascii="Book Antiqua" w:eastAsia="Book Antiqua" w:hAnsi="Book Antiqua" w:cs="Book Antiqua"/>
          <w:color w:val="000000"/>
        </w:rPr>
        <w:t xml:space="preserve">, Stenson WF. Metabolism of arachidonic acid in acetic acid colitis in rats. Similarity to human inflammatory bowel disease. </w:t>
      </w:r>
      <w:r w:rsidRPr="0012360D">
        <w:rPr>
          <w:rFonts w:ascii="Book Antiqua" w:eastAsia="Book Antiqua" w:hAnsi="Book Antiqua" w:cs="Book Antiqua"/>
          <w:i/>
          <w:iCs/>
          <w:color w:val="000000"/>
        </w:rPr>
        <w:t>Gastroenterology</w:t>
      </w:r>
      <w:r w:rsidRPr="0012360D">
        <w:rPr>
          <w:rFonts w:ascii="Book Antiqua" w:eastAsia="Book Antiqua" w:hAnsi="Book Antiqua" w:cs="Book Antiqua"/>
          <w:color w:val="000000"/>
        </w:rPr>
        <w:t xml:space="preserve"> 1985; </w:t>
      </w:r>
      <w:r w:rsidRPr="0012360D">
        <w:rPr>
          <w:rFonts w:ascii="Book Antiqua" w:eastAsia="Book Antiqua" w:hAnsi="Book Antiqua" w:cs="Book Antiqua"/>
          <w:b/>
          <w:bCs/>
          <w:color w:val="000000"/>
        </w:rPr>
        <w:t>88</w:t>
      </w:r>
      <w:r w:rsidRPr="0012360D">
        <w:rPr>
          <w:rFonts w:ascii="Book Antiqua" w:eastAsia="Book Antiqua" w:hAnsi="Book Antiqua" w:cs="Book Antiqua"/>
          <w:color w:val="000000"/>
        </w:rPr>
        <w:t>: 55-63 [PMID: 3917261 DOI: 10.1016/s0016-5085(85)80132-3]</w:t>
      </w:r>
    </w:p>
    <w:p w14:paraId="51D6AA61"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87 </w:t>
      </w:r>
      <w:r w:rsidRPr="0012360D">
        <w:rPr>
          <w:rFonts w:ascii="Book Antiqua" w:eastAsia="Book Antiqua" w:hAnsi="Book Antiqua" w:cs="Book Antiqua"/>
          <w:b/>
          <w:bCs/>
          <w:color w:val="000000"/>
        </w:rPr>
        <w:t>Wan M</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Sabirsh</w:t>
      </w:r>
      <w:proofErr w:type="spellEnd"/>
      <w:r w:rsidRPr="0012360D">
        <w:rPr>
          <w:rFonts w:ascii="Book Antiqua" w:eastAsia="Book Antiqua" w:hAnsi="Book Antiqua" w:cs="Book Antiqua"/>
          <w:color w:val="000000"/>
        </w:rPr>
        <w:t xml:space="preserve"> A, </w:t>
      </w:r>
      <w:proofErr w:type="spellStart"/>
      <w:r w:rsidRPr="0012360D">
        <w:rPr>
          <w:rFonts w:ascii="Book Antiqua" w:eastAsia="Book Antiqua" w:hAnsi="Book Antiqua" w:cs="Book Antiqua"/>
          <w:color w:val="000000"/>
        </w:rPr>
        <w:t>Wetterholm</w:t>
      </w:r>
      <w:proofErr w:type="spellEnd"/>
      <w:r w:rsidRPr="0012360D">
        <w:rPr>
          <w:rFonts w:ascii="Book Antiqua" w:eastAsia="Book Antiqua" w:hAnsi="Book Antiqua" w:cs="Book Antiqua"/>
          <w:color w:val="000000"/>
        </w:rPr>
        <w:t xml:space="preserve"> A, </w:t>
      </w:r>
      <w:proofErr w:type="spellStart"/>
      <w:r w:rsidRPr="0012360D">
        <w:rPr>
          <w:rFonts w:ascii="Book Antiqua" w:eastAsia="Book Antiqua" w:hAnsi="Book Antiqua" w:cs="Book Antiqua"/>
          <w:color w:val="000000"/>
        </w:rPr>
        <w:t>Agerberth</w:t>
      </w:r>
      <w:proofErr w:type="spellEnd"/>
      <w:r w:rsidRPr="0012360D">
        <w:rPr>
          <w:rFonts w:ascii="Book Antiqua" w:eastAsia="Book Antiqua" w:hAnsi="Book Antiqua" w:cs="Book Antiqua"/>
          <w:color w:val="000000"/>
        </w:rPr>
        <w:t xml:space="preserve"> B, </w:t>
      </w:r>
      <w:proofErr w:type="spellStart"/>
      <w:r w:rsidRPr="0012360D">
        <w:rPr>
          <w:rFonts w:ascii="Book Antiqua" w:eastAsia="Book Antiqua" w:hAnsi="Book Antiqua" w:cs="Book Antiqua"/>
          <w:color w:val="000000"/>
        </w:rPr>
        <w:t>Haeggström</w:t>
      </w:r>
      <w:proofErr w:type="spellEnd"/>
      <w:r w:rsidRPr="0012360D">
        <w:rPr>
          <w:rFonts w:ascii="Book Antiqua" w:eastAsia="Book Antiqua" w:hAnsi="Book Antiqua" w:cs="Book Antiqua"/>
          <w:color w:val="000000"/>
        </w:rPr>
        <w:t xml:space="preserve"> JZ. Leukotriene B4 triggers release of the cathelicidin LL-37 from human neutrophils: novel lipid-peptide </w:t>
      </w:r>
      <w:r w:rsidRPr="0012360D">
        <w:rPr>
          <w:rFonts w:ascii="Book Antiqua" w:eastAsia="Book Antiqua" w:hAnsi="Book Antiqua" w:cs="Book Antiqua"/>
          <w:color w:val="000000"/>
        </w:rPr>
        <w:lastRenderedPageBreak/>
        <w:t xml:space="preserve">interactions in innate immune responses. </w:t>
      </w:r>
      <w:r w:rsidRPr="0012360D">
        <w:rPr>
          <w:rFonts w:ascii="Book Antiqua" w:eastAsia="Book Antiqua" w:hAnsi="Book Antiqua" w:cs="Book Antiqua"/>
          <w:i/>
          <w:iCs/>
          <w:color w:val="000000"/>
        </w:rPr>
        <w:t>FASEB J</w:t>
      </w:r>
      <w:r w:rsidRPr="0012360D">
        <w:rPr>
          <w:rFonts w:ascii="Book Antiqua" w:eastAsia="Book Antiqua" w:hAnsi="Book Antiqua" w:cs="Book Antiqua"/>
          <w:color w:val="000000"/>
        </w:rPr>
        <w:t xml:space="preserve"> 2007; </w:t>
      </w:r>
      <w:r w:rsidRPr="0012360D">
        <w:rPr>
          <w:rFonts w:ascii="Book Antiqua" w:eastAsia="Book Antiqua" w:hAnsi="Book Antiqua" w:cs="Book Antiqua"/>
          <w:b/>
          <w:bCs/>
          <w:color w:val="000000"/>
        </w:rPr>
        <w:t>21</w:t>
      </w:r>
      <w:r w:rsidRPr="0012360D">
        <w:rPr>
          <w:rFonts w:ascii="Book Antiqua" w:eastAsia="Book Antiqua" w:hAnsi="Book Antiqua" w:cs="Book Antiqua"/>
          <w:color w:val="000000"/>
        </w:rPr>
        <w:t>: 2897-2905 [PMID: 17446260 DOI: 10.1096/fj.06-7974com]</w:t>
      </w:r>
    </w:p>
    <w:p w14:paraId="33533111"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88 </w:t>
      </w:r>
      <w:r w:rsidRPr="0012360D">
        <w:rPr>
          <w:rFonts w:ascii="Book Antiqua" w:eastAsia="Book Antiqua" w:hAnsi="Book Antiqua" w:cs="Book Antiqua"/>
          <w:b/>
          <w:bCs/>
          <w:color w:val="000000"/>
        </w:rPr>
        <w:t>Wan M</w:t>
      </w:r>
      <w:r w:rsidRPr="0012360D">
        <w:rPr>
          <w:rFonts w:ascii="Book Antiqua" w:eastAsia="Book Antiqua" w:hAnsi="Book Antiqua" w:cs="Book Antiqua"/>
          <w:color w:val="000000"/>
        </w:rPr>
        <w:t xml:space="preserve">, Tang X, </w:t>
      </w:r>
      <w:proofErr w:type="spellStart"/>
      <w:r w:rsidRPr="0012360D">
        <w:rPr>
          <w:rFonts w:ascii="Book Antiqua" w:eastAsia="Book Antiqua" w:hAnsi="Book Antiqua" w:cs="Book Antiqua"/>
          <w:color w:val="000000"/>
        </w:rPr>
        <w:t>Rekha</w:t>
      </w:r>
      <w:proofErr w:type="spellEnd"/>
      <w:r w:rsidRPr="0012360D">
        <w:rPr>
          <w:rFonts w:ascii="Book Antiqua" w:eastAsia="Book Antiqua" w:hAnsi="Book Antiqua" w:cs="Book Antiqua"/>
          <w:color w:val="000000"/>
        </w:rPr>
        <w:t xml:space="preserve"> RS, </w:t>
      </w:r>
      <w:proofErr w:type="spellStart"/>
      <w:r w:rsidRPr="0012360D">
        <w:rPr>
          <w:rFonts w:ascii="Book Antiqua" w:eastAsia="Book Antiqua" w:hAnsi="Book Antiqua" w:cs="Book Antiqua"/>
          <w:color w:val="000000"/>
        </w:rPr>
        <w:t>Muvva</w:t>
      </w:r>
      <w:proofErr w:type="spellEnd"/>
      <w:r w:rsidRPr="0012360D">
        <w:rPr>
          <w:rFonts w:ascii="Book Antiqua" w:eastAsia="Book Antiqua" w:hAnsi="Book Antiqua" w:cs="Book Antiqua"/>
          <w:color w:val="000000"/>
        </w:rPr>
        <w:t xml:space="preserve"> SSVJR, </w:t>
      </w:r>
      <w:proofErr w:type="spellStart"/>
      <w:r w:rsidRPr="0012360D">
        <w:rPr>
          <w:rFonts w:ascii="Book Antiqua" w:eastAsia="Book Antiqua" w:hAnsi="Book Antiqua" w:cs="Book Antiqua"/>
          <w:color w:val="000000"/>
        </w:rPr>
        <w:t>Brighenti</w:t>
      </w:r>
      <w:proofErr w:type="spellEnd"/>
      <w:r w:rsidRPr="0012360D">
        <w:rPr>
          <w:rFonts w:ascii="Book Antiqua" w:eastAsia="Book Antiqua" w:hAnsi="Book Antiqua" w:cs="Book Antiqua"/>
          <w:color w:val="000000"/>
        </w:rPr>
        <w:t xml:space="preserve"> S, </w:t>
      </w:r>
      <w:proofErr w:type="spellStart"/>
      <w:r w:rsidRPr="0012360D">
        <w:rPr>
          <w:rFonts w:ascii="Book Antiqua" w:eastAsia="Book Antiqua" w:hAnsi="Book Antiqua" w:cs="Book Antiqua"/>
          <w:color w:val="000000"/>
        </w:rPr>
        <w:t>Agerberth</w:t>
      </w:r>
      <w:proofErr w:type="spellEnd"/>
      <w:r w:rsidRPr="0012360D">
        <w:rPr>
          <w:rFonts w:ascii="Book Antiqua" w:eastAsia="Book Antiqua" w:hAnsi="Book Antiqua" w:cs="Book Antiqua"/>
          <w:color w:val="000000"/>
        </w:rPr>
        <w:t xml:space="preserve"> B, </w:t>
      </w:r>
      <w:proofErr w:type="spellStart"/>
      <w:r w:rsidRPr="0012360D">
        <w:rPr>
          <w:rFonts w:ascii="Book Antiqua" w:eastAsia="Book Antiqua" w:hAnsi="Book Antiqua" w:cs="Book Antiqua"/>
          <w:color w:val="000000"/>
        </w:rPr>
        <w:t>Haeggström</w:t>
      </w:r>
      <w:proofErr w:type="spellEnd"/>
      <w:r w:rsidRPr="0012360D">
        <w:rPr>
          <w:rFonts w:ascii="Book Antiqua" w:eastAsia="Book Antiqua" w:hAnsi="Book Antiqua" w:cs="Book Antiqua"/>
          <w:color w:val="000000"/>
        </w:rPr>
        <w:t xml:space="preserve"> JZ. Prostaglandin E</w:t>
      </w:r>
      <w:r w:rsidRPr="0012360D">
        <w:rPr>
          <w:rFonts w:ascii="Book Antiqua" w:eastAsia="Book Antiqua" w:hAnsi="Book Antiqua" w:cs="Book Antiqua"/>
          <w:color w:val="000000"/>
          <w:vertAlign w:val="subscript"/>
        </w:rPr>
        <w:t>2</w:t>
      </w:r>
      <w:r w:rsidRPr="0012360D">
        <w:rPr>
          <w:rFonts w:ascii="Book Antiqua" w:eastAsia="Book Antiqua" w:hAnsi="Book Antiqua" w:cs="Book Antiqua"/>
          <w:color w:val="000000"/>
        </w:rPr>
        <w:t xml:space="preserve"> suppresses hCAP18/LL-37 expression in human macrophages </w:t>
      </w:r>
      <w:r w:rsidRPr="0012360D">
        <w:rPr>
          <w:rFonts w:ascii="Book Antiqua" w:eastAsia="Book Antiqua" w:hAnsi="Book Antiqua" w:cs="Book Antiqua"/>
          <w:i/>
          <w:iCs/>
          <w:color w:val="000000"/>
        </w:rPr>
        <w:t>via</w:t>
      </w:r>
      <w:r w:rsidRPr="0012360D">
        <w:rPr>
          <w:rFonts w:ascii="Book Antiqua" w:eastAsia="Book Antiqua" w:hAnsi="Book Antiqua" w:cs="Book Antiqua"/>
          <w:color w:val="000000"/>
        </w:rPr>
        <w:t xml:space="preserve"> EP2/EP4: implications for treatment of Mycobacterium tuberculosis infection. </w:t>
      </w:r>
      <w:r w:rsidRPr="0012360D">
        <w:rPr>
          <w:rFonts w:ascii="Book Antiqua" w:eastAsia="Book Antiqua" w:hAnsi="Book Antiqua" w:cs="Book Antiqua"/>
          <w:i/>
          <w:iCs/>
          <w:color w:val="000000"/>
        </w:rPr>
        <w:t>FASEB J</w:t>
      </w:r>
      <w:r w:rsidRPr="0012360D">
        <w:rPr>
          <w:rFonts w:ascii="Book Antiqua" w:eastAsia="Book Antiqua" w:hAnsi="Book Antiqua" w:cs="Book Antiqua"/>
          <w:color w:val="000000"/>
        </w:rPr>
        <w:t xml:space="preserve"> 2018; </w:t>
      </w:r>
      <w:r w:rsidRPr="0012360D">
        <w:rPr>
          <w:rFonts w:ascii="Book Antiqua" w:eastAsia="Book Antiqua" w:hAnsi="Book Antiqua" w:cs="Book Antiqua"/>
          <w:b/>
          <w:bCs/>
          <w:color w:val="000000"/>
        </w:rPr>
        <w:t>32</w:t>
      </w:r>
      <w:r w:rsidRPr="0012360D">
        <w:rPr>
          <w:rFonts w:ascii="Book Antiqua" w:eastAsia="Book Antiqua" w:hAnsi="Book Antiqua" w:cs="Book Antiqua"/>
          <w:color w:val="000000"/>
        </w:rPr>
        <w:t>: 2827-2840 [PMID: 29401596 DOI: 10.1096/fj.201701308]</w:t>
      </w:r>
    </w:p>
    <w:p w14:paraId="198E2D3F"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89 </w:t>
      </w:r>
      <w:r w:rsidRPr="0012360D">
        <w:rPr>
          <w:rFonts w:ascii="Book Antiqua" w:eastAsia="Book Antiqua" w:hAnsi="Book Antiqua" w:cs="Book Antiqua"/>
          <w:b/>
          <w:bCs/>
          <w:color w:val="000000"/>
        </w:rPr>
        <w:t>Wang D</w:t>
      </w:r>
      <w:r w:rsidRPr="0012360D">
        <w:rPr>
          <w:rFonts w:ascii="Book Antiqua" w:eastAsia="Book Antiqua" w:hAnsi="Book Antiqua" w:cs="Book Antiqua"/>
          <w:color w:val="000000"/>
        </w:rPr>
        <w:t xml:space="preserve">, Dubois RN. The role of COX-2 in intestinal inflammation and colorectal cancer. </w:t>
      </w:r>
      <w:r w:rsidRPr="0012360D">
        <w:rPr>
          <w:rFonts w:ascii="Book Antiqua" w:eastAsia="Book Antiqua" w:hAnsi="Book Antiqua" w:cs="Book Antiqua"/>
          <w:i/>
          <w:iCs/>
          <w:color w:val="000000"/>
        </w:rPr>
        <w:t>Oncogene</w:t>
      </w:r>
      <w:r w:rsidRPr="0012360D">
        <w:rPr>
          <w:rFonts w:ascii="Book Antiqua" w:eastAsia="Book Antiqua" w:hAnsi="Book Antiqua" w:cs="Book Antiqua"/>
          <w:color w:val="000000"/>
        </w:rPr>
        <w:t xml:space="preserve"> 2010; </w:t>
      </w:r>
      <w:r w:rsidRPr="0012360D">
        <w:rPr>
          <w:rFonts w:ascii="Book Antiqua" w:eastAsia="Book Antiqua" w:hAnsi="Book Antiqua" w:cs="Book Antiqua"/>
          <w:b/>
          <w:bCs/>
          <w:color w:val="000000"/>
        </w:rPr>
        <w:t>29</w:t>
      </w:r>
      <w:r w:rsidRPr="0012360D">
        <w:rPr>
          <w:rFonts w:ascii="Book Antiqua" w:eastAsia="Book Antiqua" w:hAnsi="Book Antiqua" w:cs="Book Antiqua"/>
          <w:color w:val="000000"/>
        </w:rPr>
        <w:t>: 781-788 [PMID: 19946329 DOI: 10.1038/onc.2009.421]</w:t>
      </w:r>
    </w:p>
    <w:p w14:paraId="7E6A9C14"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90 </w:t>
      </w:r>
      <w:r w:rsidRPr="0012360D">
        <w:rPr>
          <w:rFonts w:ascii="Book Antiqua" w:eastAsia="Book Antiqua" w:hAnsi="Book Antiqua" w:cs="Book Antiqua"/>
          <w:b/>
          <w:bCs/>
          <w:color w:val="000000"/>
        </w:rPr>
        <w:t>De UK</w:t>
      </w:r>
      <w:r w:rsidRPr="0012360D">
        <w:rPr>
          <w:rFonts w:ascii="Book Antiqua" w:eastAsia="Book Antiqua" w:hAnsi="Book Antiqua" w:cs="Book Antiqua"/>
          <w:color w:val="000000"/>
        </w:rPr>
        <w:t xml:space="preserve">, Mukherjee R. Activity of cyclooxygenase-2 and nitric oxide in milk leucocytes following intramammary inoculation of a bio-response modifier during bovine Staphylococcus aureus subclinical mastitis. </w:t>
      </w:r>
      <w:r w:rsidRPr="0012360D">
        <w:rPr>
          <w:rFonts w:ascii="Book Antiqua" w:eastAsia="Book Antiqua" w:hAnsi="Book Antiqua" w:cs="Book Antiqua"/>
          <w:i/>
          <w:iCs/>
          <w:color w:val="000000"/>
        </w:rPr>
        <w:t xml:space="preserve">Vet Res </w:t>
      </w:r>
      <w:proofErr w:type="spellStart"/>
      <w:r w:rsidRPr="0012360D">
        <w:rPr>
          <w:rFonts w:ascii="Book Antiqua" w:eastAsia="Book Antiqua" w:hAnsi="Book Antiqua" w:cs="Book Antiqua"/>
          <w:i/>
          <w:iCs/>
          <w:color w:val="000000"/>
        </w:rPr>
        <w:t>Commun</w:t>
      </w:r>
      <w:proofErr w:type="spellEnd"/>
      <w:r w:rsidRPr="0012360D">
        <w:rPr>
          <w:rFonts w:ascii="Book Antiqua" w:eastAsia="Book Antiqua" w:hAnsi="Book Antiqua" w:cs="Book Antiqua"/>
          <w:color w:val="000000"/>
        </w:rPr>
        <w:t xml:space="preserve"> 2014; </w:t>
      </w:r>
      <w:r w:rsidRPr="0012360D">
        <w:rPr>
          <w:rFonts w:ascii="Book Antiqua" w:eastAsia="Book Antiqua" w:hAnsi="Book Antiqua" w:cs="Book Antiqua"/>
          <w:b/>
          <w:bCs/>
          <w:color w:val="000000"/>
        </w:rPr>
        <w:t>38</w:t>
      </w:r>
      <w:r w:rsidRPr="0012360D">
        <w:rPr>
          <w:rFonts w:ascii="Book Antiqua" w:eastAsia="Book Antiqua" w:hAnsi="Book Antiqua" w:cs="Book Antiqua"/>
          <w:color w:val="000000"/>
        </w:rPr>
        <w:t>: 201-207 [PMID: 24844929 DOI: 10.1007/s11259-014-9604-3]</w:t>
      </w:r>
    </w:p>
    <w:p w14:paraId="5AF2B56F"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91 </w:t>
      </w:r>
      <w:r w:rsidRPr="0012360D">
        <w:rPr>
          <w:rFonts w:ascii="Book Antiqua" w:eastAsia="Book Antiqua" w:hAnsi="Book Antiqua" w:cs="Book Antiqua"/>
          <w:b/>
          <w:bCs/>
          <w:color w:val="000000"/>
        </w:rPr>
        <w:t>Motta JP</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Magne</w:t>
      </w:r>
      <w:proofErr w:type="spellEnd"/>
      <w:r w:rsidRPr="0012360D">
        <w:rPr>
          <w:rFonts w:ascii="Book Antiqua" w:eastAsia="Book Antiqua" w:hAnsi="Book Antiqua" w:cs="Book Antiqua"/>
          <w:color w:val="000000"/>
        </w:rPr>
        <w:t xml:space="preserve"> L, Descamps D, Rolland C, </w:t>
      </w:r>
      <w:proofErr w:type="spellStart"/>
      <w:r w:rsidRPr="0012360D">
        <w:rPr>
          <w:rFonts w:ascii="Book Antiqua" w:eastAsia="Book Antiqua" w:hAnsi="Book Antiqua" w:cs="Book Antiqua"/>
          <w:color w:val="000000"/>
        </w:rPr>
        <w:t>Squarzoni</w:t>
      </w:r>
      <w:proofErr w:type="spellEnd"/>
      <w:r w:rsidRPr="0012360D">
        <w:rPr>
          <w:rFonts w:ascii="Book Antiqua" w:eastAsia="Book Antiqua" w:hAnsi="Book Antiqua" w:cs="Book Antiqua"/>
          <w:color w:val="000000"/>
        </w:rPr>
        <w:t xml:space="preserve">-Dale C, </w:t>
      </w:r>
      <w:proofErr w:type="spellStart"/>
      <w:r w:rsidRPr="0012360D">
        <w:rPr>
          <w:rFonts w:ascii="Book Antiqua" w:eastAsia="Book Antiqua" w:hAnsi="Book Antiqua" w:cs="Book Antiqua"/>
          <w:color w:val="000000"/>
        </w:rPr>
        <w:t>Rousset</w:t>
      </w:r>
      <w:proofErr w:type="spellEnd"/>
      <w:r w:rsidRPr="0012360D">
        <w:rPr>
          <w:rFonts w:ascii="Book Antiqua" w:eastAsia="Book Antiqua" w:hAnsi="Book Antiqua" w:cs="Book Antiqua"/>
          <w:color w:val="000000"/>
        </w:rPr>
        <w:t xml:space="preserve"> P, Martin L, </w:t>
      </w:r>
      <w:proofErr w:type="spellStart"/>
      <w:r w:rsidRPr="0012360D">
        <w:rPr>
          <w:rFonts w:ascii="Book Antiqua" w:eastAsia="Book Antiqua" w:hAnsi="Book Antiqua" w:cs="Book Antiqua"/>
          <w:color w:val="000000"/>
        </w:rPr>
        <w:t>Cenac</w:t>
      </w:r>
      <w:proofErr w:type="spellEnd"/>
      <w:r w:rsidRPr="0012360D">
        <w:rPr>
          <w:rFonts w:ascii="Book Antiqua" w:eastAsia="Book Antiqua" w:hAnsi="Book Antiqua" w:cs="Book Antiqua"/>
          <w:color w:val="000000"/>
        </w:rPr>
        <w:t xml:space="preserve"> N, </w:t>
      </w:r>
      <w:proofErr w:type="spellStart"/>
      <w:r w:rsidRPr="0012360D">
        <w:rPr>
          <w:rFonts w:ascii="Book Antiqua" w:eastAsia="Book Antiqua" w:hAnsi="Book Antiqua" w:cs="Book Antiqua"/>
          <w:color w:val="000000"/>
        </w:rPr>
        <w:t>Balloy</w:t>
      </w:r>
      <w:proofErr w:type="spellEnd"/>
      <w:r w:rsidRPr="0012360D">
        <w:rPr>
          <w:rFonts w:ascii="Book Antiqua" w:eastAsia="Book Antiqua" w:hAnsi="Book Antiqua" w:cs="Book Antiqua"/>
          <w:color w:val="000000"/>
        </w:rPr>
        <w:t xml:space="preserve"> V, </w:t>
      </w:r>
      <w:proofErr w:type="spellStart"/>
      <w:r w:rsidRPr="0012360D">
        <w:rPr>
          <w:rFonts w:ascii="Book Antiqua" w:eastAsia="Book Antiqua" w:hAnsi="Book Antiqua" w:cs="Book Antiqua"/>
          <w:color w:val="000000"/>
        </w:rPr>
        <w:t>Huerre</w:t>
      </w:r>
      <w:proofErr w:type="spellEnd"/>
      <w:r w:rsidRPr="0012360D">
        <w:rPr>
          <w:rFonts w:ascii="Book Antiqua" w:eastAsia="Book Antiqua" w:hAnsi="Book Antiqua" w:cs="Book Antiqua"/>
          <w:color w:val="000000"/>
        </w:rPr>
        <w:t xml:space="preserve"> M, </w:t>
      </w:r>
      <w:proofErr w:type="spellStart"/>
      <w:r w:rsidRPr="0012360D">
        <w:rPr>
          <w:rFonts w:ascii="Book Antiqua" w:eastAsia="Book Antiqua" w:hAnsi="Book Antiqua" w:cs="Book Antiqua"/>
          <w:color w:val="000000"/>
        </w:rPr>
        <w:t>Fröhlich</w:t>
      </w:r>
      <w:proofErr w:type="spellEnd"/>
      <w:r w:rsidRPr="0012360D">
        <w:rPr>
          <w:rFonts w:ascii="Book Antiqua" w:eastAsia="Book Antiqua" w:hAnsi="Book Antiqua" w:cs="Book Antiqua"/>
          <w:color w:val="000000"/>
        </w:rPr>
        <w:t xml:space="preserve"> LF, </w:t>
      </w:r>
      <w:proofErr w:type="spellStart"/>
      <w:r w:rsidRPr="0012360D">
        <w:rPr>
          <w:rFonts w:ascii="Book Antiqua" w:eastAsia="Book Antiqua" w:hAnsi="Book Antiqua" w:cs="Book Antiqua"/>
          <w:color w:val="000000"/>
        </w:rPr>
        <w:t>Jenne</w:t>
      </w:r>
      <w:proofErr w:type="spellEnd"/>
      <w:r w:rsidRPr="0012360D">
        <w:rPr>
          <w:rFonts w:ascii="Book Antiqua" w:eastAsia="Book Antiqua" w:hAnsi="Book Antiqua" w:cs="Book Antiqua"/>
          <w:color w:val="000000"/>
        </w:rPr>
        <w:t xml:space="preserve"> D, </w:t>
      </w:r>
      <w:proofErr w:type="spellStart"/>
      <w:r w:rsidRPr="0012360D">
        <w:rPr>
          <w:rFonts w:ascii="Book Antiqua" w:eastAsia="Book Antiqua" w:hAnsi="Book Antiqua" w:cs="Book Antiqua"/>
          <w:color w:val="000000"/>
        </w:rPr>
        <w:t>Wartelle</w:t>
      </w:r>
      <w:proofErr w:type="spellEnd"/>
      <w:r w:rsidRPr="0012360D">
        <w:rPr>
          <w:rFonts w:ascii="Book Antiqua" w:eastAsia="Book Antiqua" w:hAnsi="Book Antiqua" w:cs="Book Antiqua"/>
          <w:color w:val="000000"/>
        </w:rPr>
        <w:t xml:space="preserve"> J, </w:t>
      </w:r>
      <w:proofErr w:type="spellStart"/>
      <w:r w:rsidRPr="0012360D">
        <w:rPr>
          <w:rFonts w:ascii="Book Antiqua" w:eastAsia="Book Antiqua" w:hAnsi="Book Antiqua" w:cs="Book Antiqua"/>
          <w:color w:val="000000"/>
        </w:rPr>
        <w:t>Belaaouaj</w:t>
      </w:r>
      <w:proofErr w:type="spellEnd"/>
      <w:r w:rsidRPr="0012360D">
        <w:rPr>
          <w:rFonts w:ascii="Book Antiqua" w:eastAsia="Book Antiqua" w:hAnsi="Book Antiqua" w:cs="Book Antiqua"/>
          <w:color w:val="000000"/>
        </w:rPr>
        <w:t xml:space="preserve"> A, Mas E, </w:t>
      </w:r>
      <w:proofErr w:type="spellStart"/>
      <w:r w:rsidRPr="0012360D">
        <w:rPr>
          <w:rFonts w:ascii="Book Antiqua" w:eastAsia="Book Antiqua" w:hAnsi="Book Antiqua" w:cs="Book Antiqua"/>
          <w:color w:val="000000"/>
        </w:rPr>
        <w:t>Vinel</w:t>
      </w:r>
      <w:proofErr w:type="spellEnd"/>
      <w:r w:rsidRPr="0012360D">
        <w:rPr>
          <w:rFonts w:ascii="Book Antiqua" w:eastAsia="Book Antiqua" w:hAnsi="Book Antiqua" w:cs="Book Antiqua"/>
          <w:color w:val="000000"/>
        </w:rPr>
        <w:t xml:space="preserve"> JP, </w:t>
      </w:r>
      <w:proofErr w:type="spellStart"/>
      <w:r w:rsidRPr="0012360D">
        <w:rPr>
          <w:rFonts w:ascii="Book Antiqua" w:eastAsia="Book Antiqua" w:hAnsi="Book Antiqua" w:cs="Book Antiqua"/>
          <w:color w:val="000000"/>
        </w:rPr>
        <w:t>Alric</w:t>
      </w:r>
      <w:proofErr w:type="spellEnd"/>
      <w:r w:rsidRPr="0012360D">
        <w:rPr>
          <w:rFonts w:ascii="Book Antiqua" w:eastAsia="Book Antiqua" w:hAnsi="Book Antiqua" w:cs="Book Antiqua"/>
          <w:color w:val="000000"/>
        </w:rPr>
        <w:t xml:space="preserve"> L, </w:t>
      </w:r>
      <w:proofErr w:type="spellStart"/>
      <w:r w:rsidRPr="0012360D">
        <w:rPr>
          <w:rFonts w:ascii="Book Antiqua" w:eastAsia="Book Antiqua" w:hAnsi="Book Antiqua" w:cs="Book Antiqua"/>
          <w:color w:val="000000"/>
        </w:rPr>
        <w:t>Chignard</w:t>
      </w:r>
      <w:proofErr w:type="spellEnd"/>
      <w:r w:rsidRPr="0012360D">
        <w:rPr>
          <w:rFonts w:ascii="Book Antiqua" w:eastAsia="Book Antiqua" w:hAnsi="Book Antiqua" w:cs="Book Antiqua"/>
          <w:color w:val="000000"/>
        </w:rPr>
        <w:t xml:space="preserve"> M, </w:t>
      </w:r>
      <w:proofErr w:type="spellStart"/>
      <w:r w:rsidRPr="0012360D">
        <w:rPr>
          <w:rFonts w:ascii="Book Antiqua" w:eastAsia="Book Antiqua" w:hAnsi="Book Antiqua" w:cs="Book Antiqua"/>
          <w:color w:val="000000"/>
        </w:rPr>
        <w:t>Vergnolle</w:t>
      </w:r>
      <w:proofErr w:type="spellEnd"/>
      <w:r w:rsidRPr="0012360D">
        <w:rPr>
          <w:rFonts w:ascii="Book Antiqua" w:eastAsia="Book Antiqua" w:hAnsi="Book Antiqua" w:cs="Book Antiqua"/>
          <w:color w:val="000000"/>
        </w:rPr>
        <w:t xml:space="preserve"> N, </w:t>
      </w:r>
      <w:proofErr w:type="spellStart"/>
      <w:r w:rsidRPr="0012360D">
        <w:rPr>
          <w:rFonts w:ascii="Book Antiqua" w:eastAsia="Book Antiqua" w:hAnsi="Book Antiqua" w:cs="Book Antiqua"/>
          <w:color w:val="000000"/>
        </w:rPr>
        <w:t>Sallenave</w:t>
      </w:r>
      <w:proofErr w:type="spellEnd"/>
      <w:r w:rsidRPr="0012360D">
        <w:rPr>
          <w:rFonts w:ascii="Book Antiqua" w:eastAsia="Book Antiqua" w:hAnsi="Book Antiqua" w:cs="Book Antiqua"/>
          <w:color w:val="000000"/>
        </w:rPr>
        <w:t xml:space="preserve"> JM. Modifying the protease, antiprotease pattern by elafin overexpression protects mice from colitis. </w:t>
      </w:r>
      <w:r w:rsidRPr="0012360D">
        <w:rPr>
          <w:rFonts w:ascii="Book Antiqua" w:eastAsia="Book Antiqua" w:hAnsi="Book Antiqua" w:cs="Book Antiqua"/>
          <w:i/>
          <w:iCs/>
          <w:color w:val="000000"/>
        </w:rPr>
        <w:t>Gastroenterology</w:t>
      </w:r>
      <w:r w:rsidRPr="0012360D">
        <w:rPr>
          <w:rFonts w:ascii="Book Antiqua" w:eastAsia="Book Antiqua" w:hAnsi="Book Antiqua" w:cs="Book Antiqua"/>
          <w:color w:val="000000"/>
        </w:rPr>
        <w:t xml:space="preserve"> 2011; </w:t>
      </w:r>
      <w:r w:rsidRPr="0012360D">
        <w:rPr>
          <w:rFonts w:ascii="Book Antiqua" w:eastAsia="Book Antiqua" w:hAnsi="Book Antiqua" w:cs="Book Antiqua"/>
          <w:b/>
          <w:bCs/>
          <w:color w:val="000000"/>
        </w:rPr>
        <w:t>140</w:t>
      </w:r>
      <w:r w:rsidRPr="0012360D">
        <w:rPr>
          <w:rFonts w:ascii="Book Antiqua" w:eastAsia="Book Antiqua" w:hAnsi="Book Antiqua" w:cs="Book Antiqua"/>
          <w:color w:val="000000"/>
        </w:rPr>
        <w:t>: 1272-1282 [PMID: 21199654 DOI: 10.1053/j.gastro.2010.12.050]</w:t>
      </w:r>
    </w:p>
    <w:p w14:paraId="2C273B11"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92 </w:t>
      </w:r>
      <w:r w:rsidRPr="0012360D">
        <w:rPr>
          <w:rFonts w:ascii="Book Antiqua" w:eastAsia="Book Antiqua" w:hAnsi="Book Antiqua" w:cs="Book Antiqua"/>
          <w:b/>
          <w:bCs/>
          <w:color w:val="000000"/>
        </w:rPr>
        <w:t>Reardon C</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Lechmann</w:t>
      </w:r>
      <w:proofErr w:type="spellEnd"/>
      <w:r w:rsidRPr="0012360D">
        <w:rPr>
          <w:rFonts w:ascii="Book Antiqua" w:eastAsia="Book Antiqua" w:hAnsi="Book Antiqua" w:cs="Book Antiqua"/>
          <w:color w:val="000000"/>
        </w:rPr>
        <w:t xml:space="preserve"> M, </w:t>
      </w:r>
      <w:proofErr w:type="spellStart"/>
      <w:r w:rsidRPr="0012360D">
        <w:rPr>
          <w:rFonts w:ascii="Book Antiqua" w:eastAsia="Book Antiqua" w:hAnsi="Book Antiqua" w:cs="Book Antiqua"/>
          <w:color w:val="000000"/>
        </w:rPr>
        <w:t>Brüstle</w:t>
      </w:r>
      <w:proofErr w:type="spellEnd"/>
      <w:r w:rsidRPr="0012360D">
        <w:rPr>
          <w:rFonts w:ascii="Book Antiqua" w:eastAsia="Book Antiqua" w:hAnsi="Book Antiqua" w:cs="Book Antiqua"/>
          <w:color w:val="000000"/>
        </w:rPr>
        <w:t xml:space="preserve"> A, </w:t>
      </w:r>
      <w:proofErr w:type="spellStart"/>
      <w:r w:rsidRPr="0012360D">
        <w:rPr>
          <w:rFonts w:ascii="Book Antiqua" w:eastAsia="Book Antiqua" w:hAnsi="Book Antiqua" w:cs="Book Antiqua"/>
          <w:color w:val="000000"/>
        </w:rPr>
        <w:t>Gareau</w:t>
      </w:r>
      <w:proofErr w:type="spellEnd"/>
      <w:r w:rsidRPr="0012360D">
        <w:rPr>
          <w:rFonts w:ascii="Book Antiqua" w:eastAsia="Book Antiqua" w:hAnsi="Book Antiqua" w:cs="Book Antiqua"/>
          <w:color w:val="000000"/>
        </w:rPr>
        <w:t xml:space="preserve"> MG, Shuman N, Philpott D, Ziegler SF, </w:t>
      </w:r>
      <w:proofErr w:type="spellStart"/>
      <w:r w:rsidRPr="0012360D">
        <w:rPr>
          <w:rFonts w:ascii="Book Antiqua" w:eastAsia="Book Antiqua" w:hAnsi="Book Antiqua" w:cs="Book Antiqua"/>
          <w:color w:val="000000"/>
        </w:rPr>
        <w:t>Mak</w:t>
      </w:r>
      <w:proofErr w:type="spellEnd"/>
      <w:r w:rsidRPr="0012360D">
        <w:rPr>
          <w:rFonts w:ascii="Book Antiqua" w:eastAsia="Book Antiqua" w:hAnsi="Book Antiqua" w:cs="Book Antiqua"/>
          <w:color w:val="000000"/>
        </w:rPr>
        <w:t xml:space="preserve"> TW. </w:t>
      </w:r>
      <w:proofErr w:type="spellStart"/>
      <w:r w:rsidRPr="0012360D">
        <w:rPr>
          <w:rFonts w:ascii="Book Antiqua" w:eastAsia="Book Antiqua" w:hAnsi="Book Antiqua" w:cs="Book Antiqua"/>
          <w:color w:val="000000"/>
        </w:rPr>
        <w:t>Thymic</w:t>
      </w:r>
      <w:proofErr w:type="spellEnd"/>
      <w:r w:rsidRPr="0012360D">
        <w:rPr>
          <w:rFonts w:ascii="Book Antiqua" w:eastAsia="Book Antiqua" w:hAnsi="Book Antiqua" w:cs="Book Antiqua"/>
          <w:color w:val="000000"/>
        </w:rPr>
        <w:t xml:space="preserve"> stromal </w:t>
      </w:r>
      <w:proofErr w:type="spellStart"/>
      <w:r w:rsidRPr="0012360D">
        <w:rPr>
          <w:rFonts w:ascii="Book Antiqua" w:eastAsia="Book Antiqua" w:hAnsi="Book Antiqua" w:cs="Book Antiqua"/>
          <w:color w:val="000000"/>
        </w:rPr>
        <w:t>lymphopoetin</w:t>
      </w:r>
      <w:proofErr w:type="spellEnd"/>
      <w:r w:rsidRPr="0012360D">
        <w:rPr>
          <w:rFonts w:ascii="Book Antiqua" w:eastAsia="Book Antiqua" w:hAnsi="Book Antiqua" w:cs="Book Antiqua"/>
          <w:color w:val="000000"/>
        </w:rPr>
        <w:t xml:space="preserve">-induced expression of the endogenous inhibitory enzyme SLPI mediates recovery from colonic inflammation. </w:t>
      </w:r>
      <w:r w:rsidRPr="0012360D">
        <w:rPr>
          <w:rFonts w:ascii="Book Antiqua" w:eastAsia="Book Antiqua" w:hAnsi="Book Antiqua" w:cs="Book Antiqua"/>
          <w:i/>
          <w:iCs/>
          <w:color w:val="000000"/>
        </w:rPr>
        <w:t>Immunity</w:t>
      </w:r>
      <w:r w:rsidRPr="0012360D">
        <w:rPr>
          <w:rFonts w:ascii="Book Antiqua" w:eastAsia="Book Antiqua" w:hAnsi="Book Antiqua" w:cs="Book Antiqua"/>
          <w:color w:val="000000"/>
        </w:rPr>
        <w:t xml:space="preserve"> 2011; </w:t>
      </w:r>
      <w:r w:rsidRPr="0012360D">
        <w:rPr>
          <w:rFonts w:ascii="Book Antiqua" w:eastAsia="Book Antiqua" w:hAnsi="Book Antiqua" w:cs="Book Antiqua"/>
          <w:b/>
          <w:bCs/>
          <w:color w:val="000000"/>
        </w:rPr>
        <w:t>35</w:t>
      </w:r>
      <w:r w:rsidRPr="0012360D">
        <w:rPr>
          <w:rFonts w:ascii="Book Antiqua" w:eastAsia="Book Antiqua" w:hAnsi="Book Antiqua" w:cs="Book Antiqua"/>
          <w:color w:val="000000"/>
        </w:rPr>
        <w:t>: 223-235 [PMID: 21820333 DOI: 10.1016/j.immuni.2011.05.015]</w:t>
      </w:r>
    </w:p>
    <w:p w14:paraId="7811C98C"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93 </w:t>
      </w:r>
      <w:r w:rsidRPr="0012360D">
        <w:rPr>
          <w:rFonts w:ascii="Book Antiqua" w:eastAsia="Book Antiqua" w:hAnsi="Book Antiqua" w:cs="Book Antiqua"/>
          <w:b/>
          <w:bCs/>
          <w:color w:val="000000"/>
        </w:rPr>
        <w:t>Jiang L,</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Lv</w:t>
      </w:r>
      <w:proofErr w:type="spellEnd"/>
      <w:r w:rsidRPr="0012360D">
        <w:rPr>
          <w:rFonts w:ascii="Book Antiqua" w:eastAsia="Book Antiqua" w:hAnsi="Book Antiqua" w:cs="Book Antiqua"/>
          <w:color w:val="000000"/>
        </w:rPr>
        <w:t xml:space="preserve"> J, Liu J, Hao X, Ren F, Guo H. Donkey milk lysozyme ameliorates dextran sulfate sodium-induced colitis by improving intestinal barrier function and gut microbiota composition. </w:t>
      </w:r>
      <w:r w:rsidRPr="0012360D">
        <w:rPr>
          <w:rFonts w:ascii="Book Antiqua" w:eastAsia="Book Antiqua" w:hAnsi="Book Antiqua" w:cs="Book Antiqua"/>
          <w:i/>
          <w:color w:val="000000"/>
        </w:rPr>
        <w:t xml:space="preserve">J </w:t>
      </w:r>
      <w:proofErr w:type="spellStart"/>
      <w:r w:rsidRPr="0012360D">
        <w:rPr>
          <w:rFonts w:ascii="Book Antiqua" w:eastAsia="Book Antiqua" w:hAnsi="Book Antiqua" w:cs="Book Antiqua"/>
          <w:i/>
          <w:color w:val="000000"/>
        </w:rPr>
        <w:t>Funct</w:t>
      </w:r>
      <w:proofErr w:type="spellEnd"/>
      <w:r w:rsidRPr="0012360D">
        <w:rPr>
          <w:rFonts w:ascii="Book Antiqua" w:eastAsia="Book Antiqua" w:hAnsi="Book Antiqua" w:cs="Book Antiqua"/>
          <w:i/>
          <w:color w:val="000000"/>
        </w:rPr>
        <w:t xml:space="preserve"> Foods </w:t>
      </w:r>
      <w:r w:rsidRPr="0012360D">
        <w:rPr>
          <w:rFonts w:ascii="Book Antiqua" w:eastAsia="Book Antiqua" w:hAnsi="Book Antiqua" w:cs="Book Antiqua"/>
          <w:color w:val="000000"/>
        </w:rPr>
        <w:t xml:space="preserve">2018; </w:t>
      </w:r>
      <w:r w:rsidRPr="0012360D">
        <w:rPr>
          <w:rFonts w:ascii="Book Antiqua" w:eastAsia="Book Antiqua" w:hAnsi="Book Antiqua" w:cs="Book Antiqua"/>
          <w:b/>
          <w:color w:val="000000"/>
        </w:rPr>
        <w:t>48</w:t>
      </w:r>
      <w:r w:rsidRPr="0012360D">
        <w:rPr>
          <w:rFonts w:ascii="Book Antiqua" w:eastAsia="Book Antiqua" w:hAnsi="Book Antiqua" w:cs="Book Antiqua"/>
          <w:color w:val="000000"/>
        </w:rPr>
        <w:t>: 144-152 [DOI: 10.1016/j.jff.2018.07.005]</w:t>
      </w:r>
    </w:p>
    <w:p w14:paraId="5D6DFFE9"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94 </w:t>
      </w:r>
      <w:r w:rsidRPr="0012360D">
        <w:rPr>
          <w:rFonts w:ascii="Book Antiqua" w:eastAsia="Book Antiqua" w:hAnsi="Book Antiqua" w:cs="Book Antiqua"/>
          <w:b/>
          <w:bCs/>
          <w:color w:val="000000"/>
        </w:rPr>
        <w:t>Heller F</w:t>
      </w:r>
      <w:r w:rsidRPr="0012360D">
        <w:rPr>
          <w:rFonts w:ascii="Book Antiqua" w:eastAsia="Book Antiqua" w:hAnsi="Book Antiqua" w:cs="Book Antiqua"/>
          <w:color w:val="000000"/>
        </w:rPr>
        <w:t xml:space="preserve">, Fromm A, </w:t>
      </w:r>
      <w:proofErr w:type="spellStart"/>
      <w:r w:rsidRPr="0012360D">
        <w:rPr>
          <w:rFonts w:ascii="Book Antiqua" w:eastAsia="Book Antiqua" w:hAnsi="Book Antiqua" w:cs="Book Antiqua"/>
          <w:color w:val="000000"/>
        </w:rPr>
        <w:t>Gitter</w:t>
      </w:r>
      <w:proofErr w:type="spellEnd"/>
      <w:r w:rsidRPr="0012360D">
        <w:rPr>
          <w:rFonts w:ascii="Book Antiqua" w:eastAsia="Book Antiqua" w:hAnsi="Book Antiqua" w:cs="Book Antiqua"/>
          <w:color w:val="000000"/>
        </w:rPr>
        <w:t xml:space="preserve"> AH, </w:t>
      </w:r>
      <w:proofErr w:type="spellStart"/>
      <w:r w:rsidRPr="0012360D">
        <w:rPr>
          <w:rFonts w:ascii="Book Antiqua" w:eastAsia="Book Antiqua" w:hAnsi="Book Antiqua" w:cs="Book Antiqua"/>
          <w:color w:val="000000"/>
        </w:rPr>
        <w:t>Mankertz</w:t>
      </w:r>
      <w:proofErr w:type="spellEnd"/>
      <w:r w:rsidRPr="0012360D">
        <w:rPr>
          <w:rFonts w:ascii="Book Antiqua" w:eastAsia="Book Antiqua" w:hAnsi="Book Antiqua" w:cs="Book Antiqua"/>
          <w:color w:val="000000"/>
        </w:rPr>
        <w:t xml:space="preserve"> J, </w:t>
      </w:r>
      <w:proofErr w:type="spellStart"/>
      <w:r w:rsidRPr="0012360D">
        <w:rPr>
          <w:rFonts w:ascii="Book Antiqua" w:eastAsia="Book Antiqua" w:hAnsi="Book Antiqua" w:cs="Book Antiqua"/>
          <w:color w:val="000000"/>
        </w:rPr>
        <w:t>Schulzke</w:t>
      </w:r>
      <w:proofErr w:type="spellEnd"/>
      <w:r w:rsidRPr="0012360D">
        <w:rPr>
          <w:rFonts w:ascii="Book Antiqua" w:eastAsia="Book Antiqua" w:hAnsi="Book Antiqua" w:cs="Book Antiqua"/>
          <w:color w:val="000000"/>
        </w:rPr>
        <w:t xml:space="preserve"> JD. Epithelial apoptosis is a prominent feature of the epithelial barrier disturbance in intestinal inflammation: effect of pro-inflammatory interleukin-13 on epithelial cell function. </w:t>
      </w:r>
      <w:r w:rsidRPr="0012360D">
        <w:rPr>
          <w:rFonts w:ascii="Book Antiqua" w:eastAsia="Book Antiqua" w:hAnsi="Book Antiqua" w:cs="Book Antiqua"/>
          <w:i/>
          <w:iCs/>
          <w:color w:val="000000"/>
        </w:rPr>
        <w:t>Mucosal Immunol</w:t>
      </w:r>
      <w:r w:rsidRPr="0012360D">
        <w:rPr>
          <w:rFonts w:ascii="Book Antiqua" w:eastAsia="Book Antiqua" w:hAnsi="Book Antiqua" w:cs="Book Antiqua"/>
          <w:color w:val="000000"/>
        </w:rPr>
        <w:t xml:space="preserve"> 2008; </w:t>
      </w:r>
      <w:r w:rsidRPr="0012360D">
        <w:rPr>
          <w:rFonts w:ascii="Book Antiqua" w:eastAsia="Book Antiqua" w:hAnsi="Book Antiqua" w:cs="Book Antiqua"/>
          <w:b/>
          <w:bCs/>
          <w:color w:val="000000"/>
        </w:rPr>
        <w:t>1 Suppl 1</w:t>
      </w:r>
      <w:r w:rsidRPr="0012360D">
        <w:rPr>
          <w:rFonts w:ascii="Book Antiqua" w:eastAsia="Book Antiqua" w:hAnsi="Book Antiqua" w:cs="Book Antiqua"/>
          <w:color w:val="000000"/>
        </w:rPr>
        <w:t>: S58-S61 [PMID: 19079233 DOI: 10.1038/mi.2008.46]</w:t>
      </w:r>
    </w:p>
    <w:p w14:paraId="5FFF77D1"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lastRenderedPageBreak/>
        <w:t xml:space="preserve">95 </w:t>
      </w:r>
      <w:proofErr w:type="spellStart"/>
      <w:r w:rsidRPr="0012360D">
        <w:rPr>
          <w:rFonts w:ascii="Book Antiqua" w:eastAsia="Book Antiqua" w:hAnsi="Book Antiqua" w:cs="Book Antiqua"/>
          <w:b/>
          <w:bCs/>
          <w:color w:val="000000"/>
        </w:rPr>
        <w:t>Togawa</w:t>
      </w:r>
      <w:proofErr w:type="spellEnd"/>
      <w:r w:rsidRPr="0012360D">
        <w:rPr>
          <w:rFonts w:ascii="Book Antiqua" w:eastAsia="Book Antiqua" w:hAnsi="Book Antiqua" w:cs="Book Antiqua"/>
          <w:b/>
          <w:bCs/>
          <w:color w:val="000000"/>
        </w:rPr>
        <w:t xml:space="preserve"> J</w:t>
      </w:r>
      <w:r w:rsidRPr="0012360D">
        <w:rPr>
          <w:rFonts w:ascii="Book Antiqua" w:eastAsia="Book Antiqua" w:hAnsi="Book Antiqua" w:cs="Book Antiqua"/>
          <w:color w:val="000000"/>
        </w:rPr>
        <w:t xml:space="preserve">, Nagase H, Tanaka K, </w:t>
      </w:r>
      <w:proofErr w:type="spellStart"/>
      <w:r w:rsidRPr="0012360D">
        <w:rPr>
          <w:rFonts w:ascii="Book Antiqua" w:eastAsia="Book Antiqua" w:hAnsi="Book Antiqua" w:cs="Book Antiqua"/>
          <w:color w:val="000000"/>
        </w:rPr>
        <w:t>Inamori</w:t>
      </w:r>
      <w:proofErr w:type="spellEnd"/>
      <w:r w:rsidRPr="0012360D">
        <w:rPr>
          <w:rFonts w:ascii="Book Antiqua" w:eastAsia="Book Antiqua" w:hAnsi="Book Antiqua" w:cs="Book Antiqua"/>
          <w:color w:val="000000"/>
        </w:rPr>
        <w:t xml:space="preserve"> M, Nakajima A, Ueno N, Saito T, </w:t>
      </w:r>
      <w:proofErr w:type="spellStart"/>
      <w:r w:rsidRPr="0012360D">
        <w:rPr>
          <w:rFonts w:ascii="Book Antiqua" w:eastAsia="Book Antiqua" w:hAnsi="Book Antiqua" w:cs="Book Antiqua"/>
          <w:color w:val="000000"/>
        </w:rPr>
        <w:t>Sekihara</w:t>
      </w:r>
      <w:proofErr w:type="spellEnd"/>
      <w:r w:rsidRPr="0012360D">
        <w:rPr>
          <w:rFonts w:ascii="Book Antiqua" w:eastAsia="Book Antiqua" w:hAnsi="Book Antiqua" w:cs="Book Antiqua"/>
          <w:color w:val="000000"/>
        </w:rPr>
        <w:t xml:space="preserve"> H. Oral administration of lactoferrin reduces colitis in rats </w:t>
      </w:r>
      <w:r w:rsidRPr="0012360D">
        <w:rPr>
          <w:rFonts w:ascii="Book Antiqua" w:eastAsia="Book Antiqua" w:hAnsi="Book Antiqua" w:cs="Book Antiqua"/>
          <w:i/>
          <w:iCs/>
          <w:color w:val="000000"/>
        </w:rPr>
        <w:t>via</w:t>
      </w:r>
      <w:r w:rsidRPr="0012360D">
        <w:rPr>
          <w:rFonts w:ascii="Book Antiqua" w:eastAsia="Book Antiqua" w:hAnsi="Book Antiqua" w:cs="Book Antiqua"/>
          <w:color w:val="000000"/>
        </w:rPr>
        <w:t xml:space="preserve"> modulation of the immune system and correction of cytokine imbalance. </w:t>
      </w:r>
      <w:r w:rsidRPr="0012360D">
        <w:rPr>
          <w:rFonts w:ascii="Book Antiqua" w:eastAsia="Book Antiqua" w:hAnsi="Book Antiqua" w:cs="Book Antiqua"/>
          <w:i/>
          <w:iCs/>
          <w:color w:val="000000"/>
        </w:rPr>
        <w:t>J Gastroenterol Hepatol</w:t>
      </w:r>
      <w:r w:rsidRPr="0012360D">
        <w:rPr>
          <w:rFonts w:ascii="Book Antiqua" w:eastAsia="Book Antiqua" w:hAnsi="Book Antiqua" w:cs="Book Antiqua"/>
          <w:color w:val="000000"/>
        </w:rPr>
        <w:t xml:space="preserve"> 2002; </w:t>
      </w:r>
      <w:r w:rsidRPr="0012360D">
        <w:rPr>
          <w:rFonts w:ascii="Book Antiqua" w:eastAsia="Book Antiqua" w:hAnsi="Book Antiqua" w:cs="Book Antiqua"/>
          <w:b/>
          <w:bCs/>
          <w:color w:val="000000"/>
        </w:rPr>
        <w:t>17</w:t>
      </w:r>
      <w:r w:rsidRPr="0012360D">
        <w:rPr>
          <w:rFonts w:ascii="Book Antiqua" w:eastAsia="Book Antiqua" w:hAnsi="Book Antiqua" w:cs="Book Antiqua"/>
          <w:color w:val="000000"/>
        </w:rPr>
        <w:t>: 1291-1298 [PMID: 12423274 DOI: 10.1046/j.1440-1746.2002.02868.x]</w:t>
      </w:r>
    </w:p>
    <w:p w14:paraId="66A47586"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96 </w:t>
      </w:r>
      <w:proofErr w:type="spellStart"/>
      <w:r w:rsidRPr="0012360D">
        <w:rPr>
          <w:rFonts w:ascii="Book Antiqua" w:eastAsia="Book Antiqua" w:hAnsi="Book Antiqua" w:cs="Book Antiqua"/>
          <w:b/>
          <w:bCs/>
          <w:color w:val="000000"/>
        </w:rPr>
        <w:t>Shanmugam</w:t>
      </w:r>
      <w:proofErr w:type="spellEnd"/>
      <w:r w:rsidRPr="0012360D">
        <w:rPr>
          <w:rFonts w:ascii="Book Antiqua" w:eastAsia="Book Antiqua" w:hAnsi="Book Antiqua" w:cs="Book Antiqua"/>
          <w:b/>
          <w:bCs/>
          <w:color w:val="000000"/>
        </w:rPr>
        <w:t xml:space="preserve"> NK</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Ellenbogen</w:t>
      </w:r>
      <w:proofErr w:type="spellEnd"/>
      <w:r w:rsidRPr="0012360D">
        <w:rPr>
          <w:rFonts w:ascii="Book Antiqua" w:eastAsia="Book Antiqua" w:hAnsi="Book Antiqua" w:cs="Book Antiqua"/>
          <w:color w:val="000000"/>
        </w:rPr>
        <w:t xml:space="preserve"> S, </w:t>
      </w:r>
      <w:proofErr w:type="spellStart"/>
      <w:r w:rsidRPr="0012360D">
        <w:rPr>
          <w:rFonts w:ascii="Book Antiqua" w:eastAsia="Book Antiqua" w:hAnsi="Book Antiqua" w:cs="Book Antiqua"/>
          <w:color w:val="000000"/>
        </w:rPr>
        <w:t>Trebicka</w:t>
      </w:r>
      <w:proofErr w:type="spellEnd"/>
      <w:r w:rsidRPr="0012360D">
        <w:rPr>
          <w:rFonts w:ascii="Book Antiqua" w:eastAsia="Book Antiqua" w:hAnsi="Book Antiqua" w:cs="Book Antiqua"/>
          <w:color w:val="000000"/>
        </w:rPr>
        <w:t xml:space="preserve"> E, Wang L, Mukhopadhyay S, Lacy-Hulbert A, </w:t>
      </w:r>
      <w:proofErr w:type="spellStart"/>
      <w:r w:rsidRPr="0012360D">
        <w:rPr>
          <w:rFonts w:ascii="Book Antiqua" w:eastAsia="Book Antiqua" w:hAnsi="Book Antiqua" w:cs="Book Antiqua"/>
          <w:color w:val="000000"/>
        </w:rPr>
        <w:t>Gallini</w:t>
      </w:r>
      <w:proofErr w:type="spellEnd"/>
      <w:r w:rsidRPr="0012360D">
        <w:rPr>
          <w:rFonts w:ascii="Book Antiqua" w:eastAsia="Book Antiqua" w:hAnsi="Book Antiqua" w:cs="Book Antiqua"/>
          <w:color w:val="000000"/>
        </w:rPr>
        <w:t xml:space="preserve"> CA, Garrett WS, </w:t>
      </w:r>
      <w:proofErr w:type="spellStart"/>
      <w:r w:rsidRPr="0012360D">
        <w:rPr>
          <w:rFonts w:ascii="Book Antiqua" w:eastAsia="Book Antiqua" w:hAnsi="Book Antiqua" w:cs="Book Antiqua"/>
          <w:color w:val="000000"/>
        </w:rPr>
        <w:t>Cherayil</w:t>
      </w:r>
      <w:proofErr w:type="spellEnd"/>
      <w:r w:rsidRPr="0012360D">
        <w:rPr>
          <w:rFonts w:ascii="Book Antiqua" w:eastAsia="Book Antiqua" w:hAnsi="Book Antiqua" w:cs="Book Antiqua"/>
          <w:color w:val="000000"/>
        </w:rPr>
        <w:t xml:space="preserve"> BJ. Tumor necrosis factor α inhibits expression of the iron regulating hormone hepcidin in murine models of innate colitis. </w:t>
      </w:r>
      <w:proofErr w:type="spellStart"/>
      <w:r w:rsidRPr="0012360D">
        <w:rPr>
          <w:rFonts w:ascii="Book Antiqua" w:eastAsia="Book Antiqua" w:hAnsi="Book Antiqua" w:cs="Book Antiqua"/>
          <w:i/>
          <w:iCs/>
          <w:color w:val="000000"/>
        </w:rPr>
        <w:t>PLoS</w:t>
      </w:r>
      <w:proofErr w:type="spellEnd"/>
      <w:r w:rsidRPr="0012360D">
        <w:rPr>
          <w:rFonts w:ascii="Book Antiqua" w:eastAsia="Book Antiqua" w:hAnsi="Book Antiqua" w:cs="Book Antiqua"/>
          <w:i/>
          <w:iCs/>
          <w:color w:val="000000"/>
        </w:rPr>
        <w:t xml:space="preserve"> One</w:t>
      </w:r>
      <w:r w:rsidRPr="0012360D">
        <w:rPr>
          <w:rFonts w:ascii="Book Antiqua" w:eastAsia="Book Antiqua" w:hAnsi="Book Antiqua" w:cs="Book Antiqua"/>
          <w:color w:val="000000"/>
        </w:rPr>
        <w:t xml:space="preserve"> 2012; </w:t>
      </w:r>
      <w:r w:rsidRPr="0012360D">
        <w:rPr>
          <w:rFonts w:ascii="Book Antiqua" w:eastAsia="Book Antiqua" w:hAnsi="Book Antiqua" w:cs="Book Antiqua"/>
          <w:b/>
          <w:bCs/>
          <w:color w:val="000000"/>
        </w:rPr>
        <w:t>7</w:t>
      </w:r>
      <w:r w:rsidRPr="0012360D">
        <w:rPr>
          <w:rFonts w:ascii="Book Antiqua" w:eastAsia="Book Antiqua" w:hAnsi="Book Antiqua" w:cs="Book Antiqua"/>
          <w:color w:val="000000"/>
        </w:rPr>
        <w:t>: e38136 [PMID: 22675442 DOI: 10.1371/journal.pone.0038136]</w:t>
      </w:r>
    </w:p>
    <w:p w14:paraId="4E3D8566"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97 </w:t>
      </w:r>
      <w:r w:rsidRPr="0012360D">
        <w:rPr>
          <w:rFonts w:ascii="Book Antiqua" w:eastAsia="Book Antiqua" w:hAnsi="Book Antiqua" w:cs="Book Antiqua"/>
          <w:b/>
          <w:bCs/>
          <w:color w:val="000000"/>
        </w:rPr>
        <w:t>Tibble J</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Teahon</w:t>
      </w:r>
      <w:proofErr w:type="spellEnd"/>
      <w:r w:rsidRPr="0012360D">
        <w:rPr>
          <w:rFonts w:ascii="Book Antiqua" w:eastAsia="Book Antiqua" w:hAnsi="Book Antiqua" w:cs="Book Antiqua"/>
          <w:color w:val="000000"/>
        </w:rPr>
        <w:t xml:space="preserve"> K, </w:t>
      </w:r>
      <w:proofErr w:type="spellStart"/>
      <w:r w:rsidRPr="0012360D">
        <w:rPr>
          <w:rFonts w:ascii="Book Antiqua" w:eastAsia="Book Antiqua" w:hAnsi="Book Antiqua" w:cs="Book Antiqua"/>
          <w:color w:val="000000"/>
        </w:rPr>
        <w:t>Thjodleifsson</w:t>
      </w:r>
      <w:proofErr w:type="spellEnd"/>
      <w:r w:rsidRPr="0012360D">
        <w:rPr>
          <w:rFonts w:ascii="Book Antiqua" w:eastAsia="Book Antiqua" w:hAnsi="Book Antiqua" w:cs="Book Antiqua"/>
          <w:color w:val="000000"/>
        </w:rPr>
        <w:t xml:space="preserve"> B, </w:t>
      </w:r>
      <w:proofErr w:type="spellStart"/>
      <w:r w:rsidRPr="0012360D">
        <w:rPr>
          <w:rFonts w:ascii="Book Antiqua" w:eastAsia="Book Antiqua" w:hAnsi="Book Antiqua" w:cs="Book Antiqua"/>
          <w:color w:val="000000"/>
        </w:rPr>
        <w:t>Roseth</w:t>
      </w:r>
      <w:proofErr w:type="spellEnd"/>
      <w:r w:rsidRPr="0012360D">
        <w:rPr>
          <w:rFonts w:ascii="Book Antiqua" w:eastAsia="Book Antiqua" w:hAnsi="Book Antiqua" w:cs="Book Antiqua"/>
          <w:color w:val="000000"/>
        </w:rPr>
        <w:t xml:space="preserve"> A, </w:t>
      </w:r>
      <w:proofErr w:type="spellStart"/>
      <w:r w:rsidRPr="0012360D">
        <w:rPr>
          <w:rFonts w:ascii="Book Antiqua" w:eastAsia="Book Antiqua" w:hAnsi="Book Antiqua" w:cs="Book Antiqua"/>
          <w:color w:val="000000"/>
        </w:rPr>
        <w:t>Sigthorsson</w:t>
      </w:r>
      <w:proofErr w:type="spellEnd"/>
      <w:r w:rsidRPr="0012360D">
        <w:rPr>
          <w:rFonts w:ascii="Book Antiqua" w:eastAsia="Book Antiqua" w:hAnsi="Book Antiqua" w:cs="Book Antiqua"/>
          <w:color w:val="000000"/>
        </w:rPr>
        <w:t xml:space="preserve"> G, Bridger S, Foster R, Sherwood R, </w:t>
      </w:r>
      <w:proofErr w:type="spellStart"/>
      <w:r w:rsidRPr="0012360D">
        <w:rPr>
          <w:rFonts w:ascii="Book Antiqua" w:eastAsia="Book Antiqua" w:hAnsi="Book Antiqua" w:cs="Book Antiqua"/>
          <w:color w:val="000000"/>
        </w:rPr>
        <w:t>Fagerhol</w:t>
      </w:r>
      <w:proofErr w:type="spellEnd"/>
      <w:r w:rsidRPr="0012360D">
        <w:rPr>
          <w:rFonts w:ascii="Book Antiqua" w:eastAsia="Book Antiqua" w:hAnsi="Book Antiqua" w:cs="Book Antiqua"/>
          <w:color w:val="000000"/>
        </w:rPr>
        <w:t xml:space="preserve"> M, </w:t>
      </w:r>
      <w:proofErr w:type="spellStart"/>
      <w:r w:rsidRPr="0012360D">
        <w:rPr>
          <w:rFonts w:ascii="Book Antiqua" w:eastAsia="Book Antiqua" w:hAnsi="Book Antiqua" w:cs="Book Antiqua"/>
          <w:color w:val="000000"/>
        </w:rPr>
        <w:t>Bjarnason</w:t>
      </w:r>
      <w:proofErr w:type="spellEnd"/>
      <w:r w:rsidRPr="0012360D">
        <w:rPr>
          <w:rFonts w:ascii="Book Antiqua" w:eastAsia="Book Antiqua" w:hAnsi="Book Antiqua" w:cs="Book Antiqua"/>
          <w:color w:val="000000"/>
        </w:rPr>
        <w:t xml:space="preserve"> I. A simple method for assessing intestinal inflammation in Crohn's disease. </w:t>
      </w:r>
      <w:r w:rsidRPr="0012360D">
        <w:rPr>
          <w:rFonts w:ascii="Book Antiqua" w:eastAsia="Book Antiqua" w:hAnsi="Book Antiqua" w:cs="Book Antiqua"/>
          <w:i/>
          <w:iCs/>
          <w:color w:val="000000"/>
        </w:rPr>
        <w:t>Gut</w:t>
      </w:r>
      <w:r w:rsidRPr="0012360D">
        <w:rPr>
          <w:rFonts w:ascii="Book Antiqua" w:eastAsia="Book Antiqua" w:hAnsi="Book Antiqua" w:cs="Book Antiqua"/>
          <w:color w:val="000000"/>
        </w:rPr>
        <w:t xml:space="preserve"> 2000; </w:t>
      </w:r>
      <w:r w:rsidRPr="0012360D">
        <w:rPr>
          <w:rFonts w:ascii="Book Antiqua" w:eastAsia="Book Antiqua" w:hAnsi="Book Antiqua" w:cs="Book Antiqua"/>
          <w:b/>
          <w:bCs/>
          <w:color w:val="000000"/>
        </w:rPr>
        <w:t>47</w:t>
      </w:r>
      <w:r w:rsidRPr="0012360D">
        <w:rPr>
          <w:rFonts w:ascii="Book Antiqua" w:eastAsia="Book Antiqua" w:hAnsi="Book Antiqua" w:cs="Book Antiqua"/>
          <w:color w:val="000000"/>
        </w:rPr>
        <w:t>: 506-513 [PMID: 10986210 DOI: 10.1136/gut.47.4.506]</w:t>
      </w:r>
    </w:p>
    <w:p w14:paraId="29336D3A"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98 </w:t>
      </w:r>
      <w:r w:rsidRPr="0012360D">
        <w:rPr>
          <w:rFonts w:ascii="Book Antiqua" w:eastAsia="Book Antiqua" w:hAnsi="Book Antiqua" w:cs="Book Antiqua"/>
          <w:b/>
          <w:bCs/>
          <w:color w:val="000000"/>
        </w:rPr>
        <w:t>Bunn SK</w:t>
      </w:r>
      <w:r w:rsidRPr="0012360D">
        <w:rPr>
          <w:rFonts w:ascii="Book Antiqua" w:eastAsia="Book Antiqua" w:hAnsi="Book Antiqua" w:cs="Book Antiqua"/>
          <w:color w:val="000000"/>
        </w:rPr>
        <w:t xml:space="preserve">, Bisset WM, Main MJ, Golden BE. Fecal calprotectin as a measure of disease activity in childhood inflammatory bowel disease. </w:t>
      </w:r>
      <w:r w:rsidRPr="0012360D">
        <w:rPr>
          <w:rFonts w:ascii="Book Antiqua" w:eastAsia="Book Antiqua" w:hAnsi="Book Antiqua" w:cs="Book Antiqua"/>
          <w:i/>
          <w:iCs/>
          <w:color w:val="000000"/>
        </w:rPr>
        <w:t xml:space="preserve">J </w:t>
      </w:r>
      <w:proofErr w:type="spellStart"/>
      <w:r w:rsidRPr="0012360D">
        <w:rPr>
          <w:rFonts w:ascii="Book Antiqua" w:eastAsia="Book Antiqua" w:hAnsi="Book Antiqua" w:cs="Book Antiqua"/>
          <w:i/>
          <w:iCs/>
          <w:color w:val="000000"/>
        </w:rPr>
        <w:t>Pediatr</w:t>
      </w:r>
      <w:proofErr w:type="spellEnd"/>
      <w:r w:rsidRPr="0012360D">
        <w:rPr>
          <w:rFonts w:ascii="Book Antiqua" w:eastAsia="Book Antiqua" w:hAnsi="Book Antiqua" w:cs="Book Antiqua"/>
          <w:i/>
          <w:iCs/>
          <w:color w:val="000000"/>
        </w:rPr>
        <w:t xml:space="preserve"> </w:t>
      </w:r>
      <w:proofErr w:type="spellStart"/>
      <w:r w:rsidRPr="0012360D">
        <w:rPr>
          <w:rFonts w:ascii="Book Antiqua" w:eastAsia="Book Antiqua" w:hAnsi="Book Antiqua" w:cs="Book Antiqua"/>
          <w:i/>
          <w:iCs/>
          <w:color w:val="000000"/>
        </w:rPr>
        <w:t>Gastroenterol</w:t>
      </w:r>
      <w:proofErr w:type="spellEnd"/>
      <w:r w:rsidRPr="0012360D">
        <w:rPr>
          <w:rFonts w:ascii="Book Antiqua" w:eastAsia="Book Antiqua" w:hAnsi="Book Antiqua" w:cs="Book Antiqua"/>
          <w:i/>
          <w:iCs/>
          <w:color w:val="000000"/>
        </w:rPr>
        <w:t xml:space="preserve"> </w:t>
      </w:r>
      <w:proofErr w:type="spellStart"/>
      <w:r w:rsidRPr="0012360D">
        <w:rPr>
          <w:rFonts w:ascii="Book Antiqua" w:eastAsia="Book Antiqua" w:hAnsi="Book Antiqua" w:cs="Book Antiqua"/>
          <w:i/>
          <w:iCs/>
          <w:color w:val="000000"/>
        </w:rPr>
        <w:t>Nutr</w:t>
      </w:r>
      <w:proofErr w:type="spellEnd"/>
      <w:r w:rsidRPr="0012360D">
        <w:rPr>
          <w:rFonts w:ascii="Book Antiqua" w:eastAsia="Book Antiqua" w:hAnsi="Book Antiqua" w:cs="Book Antiqua"/>
          <w:color w:val="000000"/>
        </w:rPr>
        <w:t xml:space="preserve"> 2001; </w:t>
      </w:r>
      <w:r w:rsidRPr="0012360D">
        <w:rPr>
          <w:rFonts w:ascii="Book Antiqua" w:eastAsia="Book Antiqua" w:hAnsi="Book Antiqua" w:cs="Book Antiqua"/>
          <w:b/>
          <w:bCs/>
          <w:color w:val="000000"/>
        </w:rPr>
        <w:t>32</w:t>
      </w:r>
      <w:r w:rsidRPr="0012360D">
        <w:rPr>
          <w:rFonts w:ascii="Book Antiqua" w:eastAsia="Book Antiqua" w:hAnsi="Book Antiqua" w:cs="Book Antiqua"/>
          <w:color w:val="000000"/>
        </w:rPr>
        <w:t xml:space="preserve">: 171-177 [PMID: 11321388 DOI: </w:t>
      </w:r>
      <w:r w:rsidR="009D1AC2" w:rsidRPr="0012360D">
        <w:rPr>
          <w:rFonts w:ascii="Book Antiqua" w:eastAsia="Book Antiqua" w:hAnsi="Book Antiqua" w:cs="Book Antiqua"/>
          <w:color w:val="000000"/>
        </w:rPr>
        <w:t>10.1097/00005176-200102000-00015</w:t>
      </w:r>
      <w:r w:rsidRPr="0012360D">
        <w:rPr>
          <w:rFonts w:ascii="Book Antiqua" w:eastAsia="Book Antiqua" w:hAnsi="Book Antiqua" w:cs="Book Antiqua"/>
          <w:color w:val="000000"/>
        </w:rPr>
        <w:t>]</w:t>
      </w:r>
    </w:p>
    <w:p w14:paraId="34F21560"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99 </w:t>
      </w:r>
      <w:proofErr w:type="spellStart"/>
      <w:r w:rsidRPr="0012360D">
        <w:rPr>
          <w:rFonts w:ascii="Book Antiqua" w:eastAsia="Book Antiqua" w:hAnsi="Book Antiqua" w:cs="Book Antiqua"/>
          <w:b/>
          <w:bCs/>
          <w:color w:val="000000"/>
        </w:rPr>
        <w:t>Mármol</w:t>
      </w:r>
      <w:proofErr w:type="spellEnd"/>
      <w:r w:rsidRPr="0012360D">
        <w:rPr>
          <w:rFonts w:ascii="Book Antiqua" w:eastAsia="Book Antiqua" w:hAnsi="Book Antiqua" w:cs="Book Antiqua"/>
          <w:b/>
          <w:bCs/>
          <w:color w:val="000000"/>
        </w:rPr>
        <w:t xml:space="preserve"> I</w:t>
      </w:r>
      <w:r w:rsidRPr="0012360D">
        <w:rPr>
          <w:rFonts w:ascii="Book Antiqua" w:eastAsia="Book Antiqua" w:hAnsi="Book Antiqua" w:cs="Book Antiqua"/>
          <w:color w:val="000000"/>
        </w:rPr>
        <w:t xml:space="preserve">, Sánchez-de-Diego C, </w:t>
      </w:r>
      <w:proofErr w:type="spellStart"/>
      <w:r w:rsidRPr="0012360D">
        <w:rPr>
          <w:rFonts w:ascii="Book Antiqua" w:eastAsia="Book Antiqua" w:hAnsi="Book Antiqua" w:cs="Book Antiqua"/>
          <w:color w:val="000000"/>
        </w:rPr>
        <w:t>Pradilla</w:t>
      </w:r>
      <w:proofErr w:type="spellEnd"/>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Dieste</w:t>
      </w:r>
      <w:proofErr w:type="spellEnd"/>
      <w:r w:rsidRPr="0012360D">
        <w:rPr>
          <w:rFonts w:ascii="Book Antiqua" w:eastAsia="Book Antiqua" w:hAnsi="Book Antiqua" w:cs="Book Antiqua"/>
          <w:color w:val="000000"/>
        </w:rPr>
        <w:t xml:space="preserve"> A, </w:t>
      </w:r>
      <w:proofErr w:type="spellStart"/>
      <w:r w:rsidRPr="0012360D">
        <w:rPr>
          <w:rFonts w:ascii="Book Antiqua" w:eastAsia="Book Antiqua" w:hAnsi="Book Antiqua" w:cs="Book Antiqua"/>
          <w:color w:val="000000"/>
        </w:rPr>
        <w:t>Cerrada</w:t>
      </w:r>
      <w:proofErr w:type="spellEnd"/>
      <w:r w:rsidRPr="0012360D">
        <w:rPr>
          <w:rFonts w:ascii="Book Antiqua" w:eastAsia="Book Antiqua" w:hAnsi="Book Antiqua" w:cs="Book Antiqua"/>
          <w:color w:val="000000"/>
        </w:rPr>
        <w:t xml:space="preserve"> E, Rodriguez </w:t>
      </w:r>
      <w:proofErr w:type="spellStart"/>
      <w:r w:rsidRPr="0012360D">
        <w:rPr>
          <w:rFonts w:ascii="Book Antiqua" w:eastAsia="Book Antiqua" w:hAnsi="Book Antiqua" w:cs="Book Antiqua"/>
          <w:color w:val="000000"/>
        </w:rPr>
        <w:t>Yoldi</w:t>
      </w:r>
      <w:proofErr w:type="spellEnd"/>
      <w:r w:rsidRPr="0012360D">
        <w:rPr>
          <w:rFonts w:ascii="Book Antiqua" w:eastAsia="Book Antiqua" w:hAnsi="Book Antiqua" w:cs="Book Antiqua"/>
          <w:color w:val="000000"/>
        </w:rPr>
        <w:t xml:space="preserve"> MJ. Colorectal Carcinoma: A General Overview and Future Perspectives in Colorectal Cancer. </w:t>
      </w:r>
      <w:r w:rsidRPr="0012360D">
        <w:rPr>
          <w:rFonts w:ascii="Book Antiqua" w:eastAsia="Book Antiqua" w:hAnsi="Book Antiqua" w:cs="Book Antiqua"/>
          <w:i/>
          <w:iCs/>
          <w:color w:val="000000"/>
        </w:rPr>
        <w:t>Int J Mol Sci</w:t>
      </w:r>
      <w:r w:rsidRPr="0012360D">
        <w:rPr>
          <w:rFonts w:ascii="Book Antiqua" w:eastAsia="Book Antiqua" w:hAnsi="Book Antiqua" w:cs="Book Antiqua"/>
          <w:color w:val="000000"/>
        </w:rPr>
        <w:t xml:space="preserve"> 2017; </w:t>
      </w:r>
      <w:r w:rsidRPr="0012360D">
        <w:rPr>
          <w:rFonts w:ascii="Book Antiqua" w:eastAsia="Book Antiqua" w:hAnsi="Book Antiqua" w:cs="Book Antiqua"/>
          <w:b/>
          <w:bCs/>
          <w:color w:val="000000"/>
        </w:rPr>
        <w:t>18</w:t>
      </w:r>
      <w:r w:rsidRPr="0012360D">
        <w:rPr>
          <w:rFonts w:ascii="Book Antiqua" w:eastAsia="Book Antiqua" w:hAnsi="Book Antiqua" w:cs="Book Antiqua"/>
          <w:color w:val="000000"/>
        </w:rPr>
        <w:t xml:space="preserve"> [PMID: 28106826 DOI: 10.3390/ijms18010197]</w:t>
      </w:r>
    </w:p>
    <w:p w14:paraId="462ACC68"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100 </w:t>
      </w:r>
      <w:proofErr w:type="spellStart"/>
      <w:r w:rsidRPr="0012360D">
        <w:rPr>
          <w:rFonts w:ascii="Book Antiqua" w:eastAsia="Book Antiqua" w:hAnsi="Book Antiqua" w:cs="Book Antiqua"/>
          <w:b/>
          <w:bCs/>
          <w:color w:val="000000"/>
        </w:rPr>
        <w:t>Moniuszko</w:t>
      </w:r>
      <w:proofErr w:type="spellEnd"/>
      <w:r w:rsidRPr="0012360D">
        <w:rPr>
          <w:rFonts w:ascii="Book Antiqua" w:eastAsia="Book Antiqua" w:hAnsi="Book Antiqua" w:cs="Book Antiqua"/>
          <w:b/>
          <w:bCs/>
          <w:color w:val="000000"/>
        </w:rPr>
        <w:t xml:space="preserve"> A</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Głuszek</w:t>
      </w:r>
      <w:proofErr w:type="spellEnd"/>
      <w:r w:rsidRPr="0012360D">
        <w:rPr>
          <w:rFonts w:ascii="Book Antiqua" w:eastAsia="Book Antiqua" w:hAnsi="Book Antiqua" w:cs="Book Antiqua"/>
          <w:color w:val="000000"/>
        </w:rPr>
        <w:t xml:space="preserve"> S, </w:t>
      </w:r>
      <w:proofErr w:type="spellStart"/>
      <w:r w:rsidRPr="0012360D">
        <w:rPr>
          <w:rFonts w:ascii="Book Antiqua" w:eastAsia="Book Antiqua" w:hAnsi="Book Antiqua" w:cs="Book Antiqua"/>
          <w:color w:val="000000"/>
        </w:rPr>
        <w:t>Rydzewska</w:t>
      </w:r>
      <w:proofErr w:type="spellEnd"/>
      <w:r w:rsidRPr="0012360D">
        <w:rPr>
          <w:rFonts w:ascii="Book Antiqua" w:eastAsia="Book Antiqua" w:hAnsi="Book Antiqua" w:cs="Book Antiqua"/>
          <w:color w:val="000000"/>
        </w:rPr>
        <w:t xml:space="preserve"> G. Rapid fecal calprotectin test for prediction of mucosal inflammation in ulcerative colitis and Crohn disease: a prospective cohort study. </w:t>
      </w:r>
      <w:r w:rsidRPr="0012360D">
        <w:rPr>
          <w:rFonts w:ascii="Book Antiqua" w:eastAsia="Book Antiqua" w:hAnsi="Book Antiqua" w:cs="Book Antiqua"/>
          <w:i/>
          <w:iCs/>
          <w:color w:val="000000"/>
        </w:rPr>
        <w:t>Pol Arch Intern Med</w:t>
      </w:r>
      <w:r w:rsidRPr="0012360D">
        <w:rPr>
          <w:rFonts w:ascii="Book Antiqua" w:eastAsia="Book Antiqua" w:hAnsi="Book Antiqua" w:cs="Book Antiqua"/>
          <w:color w:val="000000"/>
        </w:rPr>
        <w:t xml:space="preserve"> 2017; </w:t>
      </w:r>
      <w:r w:rsidRPr="0012360D">
        <w:rPr>
          <w:rFonts w:ascii="Book Antiqua" w:eastAsia="Book Antiqua" w:hAnsi="Book Antiqua" w:cs="Book Antiqua"/>
          <w:b/>
          <w:bCs/>
          <w:color w:val="000000"/>
        </w:rPr>
        <w:t>127</w:t>
      </w:r>
      <w:r w:rsidRPr="0012360D">
        <w:rPr>
          <w:rFonts w:ascii="Book Antiqua" w:eastAsia="Book Antiqua" w:hAnsi="Book Antiqua" w:cs="Book Antiqua"/>
          <w:color w:val="000000"/>
        </w:rPr>
        <w:t>: 312-318 [PMID: 28442699 DOI: 10.20452/pamw.4009]</w:t>
      </w:r>
    </w:p>
    <w:p w14:paraId="72F08506"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101 </w:t>
      </w:r>
      <w:proofErr w:type="spellStart"/>
      <w:r w:rsidRPr="0012360D">
        <w:rPr>
          <w:rFonts w:ascii="Book Antiqua" w:eastAsia="Book Antiqua" w:hAnsi="Book Antiqua" w:cs="Book Antiqua"/>
          <w:b/>
          <w:bCs/>
          <w:color w:val="000000"/>
        </w:rPr>
        <w:t>Pous</w:t>
      </w:r>
      <w:proofErr w:type="spellEnd"/>
      <w:r w:rsidRPr="0012360D">
        <w:rPr>
          <w:rFonts w:ascii="Book Antiqua" w:eastAsia="Book Antiqua" w:hAnsi="Book Antiqua" w:cs="Book Antiqua"/>
          <w:b/>
          <w:bCs/>
          <w:color w:val="000000"/>
        </w:rPr>
        <w:t>-Serrano S</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Frasson</w:t>
      </w:r>
      <w:proofErr w:type="spellEnd"/>
      <w:r w:rsidRPr="0012360D">
        <w:rPr>
          <w:rFonts w:ascii="Book Antiqua" w:eastAsia="Book Antiqua" w:hAnsi="Book Antiqua" w:cs="Book Antiqua"/>
          <w:color w:val="000000"/>
        </w:rPr>
        <w:t xml:space="preserve"> M, </w:t>
      </w:r>
      <w:proofErr w:type="spellStart"/>
      <w:r w:rsidRPr="0012360D">
        <w:rPr>
          <w:rFonts w:ascii="Book Antiqua" w:eastAsia="Book Antiqua" w:hAnsi="Book Antiqua" w:cs="Book Antiqua"/>
          <w:color w:val="000000"/>
        </w:rPr>
        <w:t>Cerrillo</w:t>
      </w:r>
      <w:proofErr w:type="spellEnd"/>
      <w:r w:rsidRPr="0012360D">
        <w:rPr>
          <w:rFonts w:ascii="Book Antiqua" w:eastAsia="Book Antiqua" w:hAnsi="Book Antiqua" w:cs="Book Antiqua"/>
          <w:color w:val="000000"/>
        </w:rPr>
        <w:t xml:space="preserve"> E, </w:t>
      </w:r>
      <w:proofErr w:type="spellStart"/>
      <w:r w:rsidRPr="0012360D">
        <w:rPr>
          <w:rFonts w:ascii="Book Antiqua" w:eastAsia="Book Antiqua" w:hAnsi="Book Antiqua" w:cs="Book Antiqua"/>
          <w:color w:val="000000"/>
        </w:rPr>
        <w:t>Beltrán</w:t>
      </w:r>
      <w:proofErr w:type="spellEnd"/>
      <w:r w:rsidRPr="0012360D">
        <w:rPr>
          <w:rFonts w:ascii="Book Antiqua" w:eastAsia="Book Antiqua" w:hAnsi="Book Antiqua" w:cs="Book Antiqua"/>
          <w:color w:val="000000"/>
        </w:rPr>
        <w:t xml:space="preserve"> B, </w:t>
      </w:r>
      <w:proofErr w:type="spellStart"/>
      <w:r w:rsidRPr="0012360D">
        <w:rPr>
          <w:rFonts w:ascii="Book Antiqua" w:eastAsia="Book Antiqua" w:hAnsi="Book Antiqua" w:cs="Book Antiqua"/>
          <w:color w:val="000000"/>
        </w:rPr>
        <w:t>Iborra</w:t>
      </w:r>
      <w:proofErr w:type="spellEnd"/>
      <w:r w:rsidRPr="0012360D">
        <w:rPr>
          <w:rFonts w:ascii="Book Antiqua" w:eastAsia="Book Antiqua" w:hAnsi="Book Antiqua" w:cs="Book Antiqua"/>
          <w:color w:val="000000"/>
        </w:rPr>
        <w:t xml:space="preserve"> M, </w:t>
      </w:r>
      <w:proofErr w:type="spellStart"/>
      <w:r w:rsidRPr="0012360D">
        <w:rPr>
          <w:rFonts w:ascii="Book Antiqua" w:eastAsia="Book Antiqua" w:hAnsi="Book Antiqua" w:cs="Book Antiqua"/>
          <w:color w:val="000000"/>
        </w:rPr>
        <w:t>Hervás</w:t>
      </w:r>
      <w:proofErr w:type="spellEnd"/>
      <w:r w:rsidRPr="0012360D">
        <w:rPr>
          <w:rFonts w:ascii="Book Antiqua" w:eastAsia="Book Antiqua" w:hAnsi="Book Antiqua" w:cs="Book Antiqua"/>
          <w:color w:val="000000"/>
        </w:rPr>
        <w:t xml:space="preserve"> D, </w:t>
      </w:r>
      <w:proofErr w:type="spellStart"/>
      <w:r w:rsidRPr="0012360D">
        <w:rPr>
          <w:rFonts w:ascii="Book Antiqua" w:eastAsia="Book Antiqua" w:hAnsi="Book Antiqua" w:cs="Book Antiqua"/>
          <w:color w:val="000000"/>
        </w:rPr>
        <w:t>García-Granero</w:t>
      </w:r>
      <w:proofErr w:type="spellEnd"/>
      <w:r w:rsidRPr="0012360D">
        <w:rPr>
          <w:rFonts w:ascii="Book Antiqua" w:eastAsia="Book Antiqua" w:hAnsi="Book Antiqua" w:cs="Book Antiqua"/>
          <w:color w:val="000000"/>
        </w:rPr>
        <w:t xml:space="preserve"> E, Nos P. Correlation between fecal calprotectin and inflammation in the surgical specimen of Crohn's disease. </w:t>
      </w:r>
      <w:r w:rsidRPr="0012360D">
        <w:rPr>
          <w:rFonts w:ascii="Book Antiqua" w:eastAsia="Book Antiqua" w:hAnsi="Book Antiqua" w:cs="Book Antiqua"/>
          <w:i/>
          <w:iCs/>
          <w:color w:val="000000"/>
        </w:rPr>
        <w:t>J Surg Res</w:t>
      </w:r>
      <w:r w:rsidRPr="0012360D">
        <w:rPr>
          <w:rFonts w:ascii="Book Antiqua" w:eastAsia="Book Antiqua" w:hAnsi="Book Antiqua" w:cs="Book Antiqua"/>
          <w:color w:val="000000"/>
        </w:rPr>
        <w:t xml:space="preserve"> 2017; </w:t>
      </w:r>
      <w:r w:rsidRPr="0012360D">
        <w:rPr>
          <w:rFonts w:ascii="Book Antiqua" w:eastAsia="Book Antiqua" w:hAnsi="Book Antiqua" w:cs="Book Antiqua"/>
          <w:b/>
          <w:bCs/>
          <w:color w:val="000000"/>
        </w:rPr>
        <w:t>213</w:t>
      </w:r>
      <w:r w:rsidRPr="0012360D">
        <w:rPr>
          <w:rFonts w:ascii="Book Antiqua" w:eastAsia="Book Antiqua" w:hAnsi="Book Antiqua" w:cs="Book Antiqua"/>
          <w:color w:val="000000"/>
        </w:rPr>
        <w:t>: 290-297 [PMID: 28601328 DOI: 10.1016/j.jss.2017.02.064]</w:t>
      </w:r>
    </w:p>
    <w:p w14:paraId="102C2FD1"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102 </w:t>
      </w:r>
      <w:proofErr w:type="spellStart"/>
      <w:r w:rsidRPr="0012360D">
        <w:rPr>
          <w:rFonts w:ascii="Book Antiqua" w:eastAsia="Book Antiqua" w:hAnsi="Book Antiqua" w:cs="Book Antiqua"/>
          <w:b/>
          <w:bCs/>
          <w:color w:val="000000"/>
        </w:rPr>
        <w:t>Schoepfer</w:t>
      </w:r>
      <w:proofErr w:type="spellEnd"/>
      <w:r w:rsidRPr="0012360D">
        <w:rPr>
          <w:rFonts w:ascii="Book Antiqua" w:eastAsia="Book Antiqua" w:hAnsi="Book Antiqua" w:cs="Book Antiqua"/>
          <w:b/>
          <w:bCs/>
          <w:color w:val="000000"/>
        </w:rPr>
        <w:t xml:space="preserve"> AM</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Beglinger</w:t>
      </w:r>
      <w:proofErr w:type="spellEnd"/>
      <w:r w:rsidRPr="0012360D">
        <w:rPr>
          <w:rFonts w:ascii="Book Antiqua" w:eastAsia="Book Antiqua" w:hAnsi="Book Antiqua" w:cs="Book Antiqua"/>
          <w:color w:val="000000"/>
        </w:rPr>
        <w:t xml:space="preserve"> C, </w:t>
      </w:r>
      <w:proofErr w:type="spellStart"/>
      <w:r w:rsidRPr="0012360D">
        <w:rPr>
          <w:rFonts w:ascii="Book Antiqua" w:eastAsia="Book Antiqua" w:hAnsi="Book Antiqua" w:cs="Book Antiqua"/>
          <w:color w:val="000000"/>
        </w:rPr>
        <w:t>Straumann</w:t>
      </w:r>
      <w:proofErr w:type="spellEnd"/>
      <w:r w:rsidRPr="0012360D">
        <w:rPr>
          <w:rFonts w:ascii="Book Antiqua" w:eastAsia="Book Antiqua" w:hAnsi="Book Antiqua" w:cs="Book Antiqua"/>
          <w:color w:val="000000"/>
        </w:rPr>
        <w:t xml:space="preserve"> A, </w:t>
      </w:r>
      <w:proofErr w:type="spellStart"/>
      <w:r w:rsidRPr="0012360D">
        <w:rPr>
          <w:rFonts w:ascii="Book Antiqua" w:eastAsia="Book Antiqua" w:hAnsi="Book Antiqua" w:cs="Book Antiqua"/>
          <w:color w:val="000000"/>
        </w:rPr>
        <w:t>Trummler</w:t>
      </w:r>
      <w:proofErr w:type="spellEnd"/>
      <w:r w:rsidRPr="0012360D">
        <w:rPr>
          <w:rFonts w:ascii="Book Antiqua" w:eastAsia="Book Antiqua" w:hAnsi="Book Antiqua" w:cs="Book Antiqua"/>
          <w:color w:val="000000"/>
        </w:rPr>
        <w:t xml:space="preserve"> M, </w:t>
      </w:r>
      <w:proofErr w:type="spellStart"/>
      <w:r w:rsidRPr="0012360D">
        <w:rPr>
          <w:rFonts w:ascii="Book Antiqua" w:eastAsia="Book Antiqua" w:hAnsi="Book Antiqua" w:cs="Book Antiqua"/>
          <w:color w:val="000000"/>
        </w:rPr>
        <w:t>Vavricka</w:t>
      </w:r>
      <w:proofErr w:type="spellEnd"/>
      <w:r w:rsidRPr="0012360D">
        <w:rPr>
          <w:rFonts w:ascii="Book Antiqua" w:eastAsia="Book Antiqua" w:hAnsi="Book Antiqua" w:cs="Book Antiqua"/>
          <w:color w:val="000000"/>
        </w:rPr>
        <w:t xml:space="preserve"> SR, </w:t>
      </w:r>
      <w:proofErr w:type="spellStart"/>
      <w:r w:rsidRPr="0012360D">
        <w:rPr>
          <w:rFonts w:ascii="Book Antiqua" w:eastAsia="Book Antiqua" w:hAnsi="Book Antiqua" w:cs="Book Antiqua"/>
          <w:color w:val="000000"/>
        </w:rPr>
        <w:t>Bruegger</w:t>
      </w:r>
      <w:proofErr w:type="spellEnd"/>
      <w:r w:rsidRPr="0012360D">
        <w:rPr>
          <w:rFonts w:ascii="Book Antiqua" w:eastAsia="Book Antiqua" w:hAnsi="Book Antiqua" w:cs="Book Antiqua"/>
          <w:color w:val="000000"/>
        </w:rPr>
        <w:t xml:space="preserve"> LE, </w:t>
      </w:r>
      <w:proofErr w:type="spellStart"/>
      <w:r w:rsidRPr="0012360D">
        <w:rPr>
          <w:rFonts w:ascii="Book Antiqua" w:eastAsia="Book Antiqua" w:hAnsi="Book Antiqua" w:cs="Book Antiqua"/>
          <w:color w:val="000000"/>
        </w:rPr>
        <w:t>Seibold</w:t>
      </w:r>
      <w:proofErr w:type="spellEnd"/>
      <w:r w:rsidRPr="0012360D">
        <w:rPr>
          <w:rFonts w:ascii="Book Antiqua" w:eastAsia="Book Antiqua" w:hAnsi="Book Antiqua" w:cs="Book Antiqua"/>
          <w:color w:val="000000"/>
        </w:rPr>
        <w:t xml:space="preserve"> F. Fecal calprotectin correlates more closely with the Simple Endoscopic Score </w:t>
      </w:r>
      <w:r w:rsidRPr="0012360D">
        <w:rPr>
          <w:rFonts w:ascii="Book Antiqua" w:eastAsia="Book Antiqua" w:hAnsi="Book Antiqua" w:cs="Book Antiqua"/>
          <w:color w:val="000000"/>
        </w:rPr>
        <w:lastRenderedPageBreak/>
        <w:t xml:space="preserve">for Crohn's disease (SES-CD) than CRP, blood leukocytes, and the CDAI. </w:t>
      </w:r>
      <w:r w:rsidRPr="0012360D">
        <w:rPr>
          <w:rFonts w:ascii="Book Antiqua" w:eastAsia="Book Antiqua" w:hAnsi="Book Antiqua" w:cs="Book Antiqua"/>
          <w:i/>
          <w:iCs/>
          <w:color w:val="000000"/>
        </w:rPr>
        <w:t>Am J Gastroenterol</w:t>
      </w:r>
      <w:r w:rsidRPr="0012360D">
        <w:rPr>
          <w:rFonts w:ascii="Book Antiqua" w:eastAsia="Book Antiqua" w:hAnsi="Book Antiqua" w:cs="Book Antiqua"/>
          <w:color w:val="000000"/>
        </w:rPr>
        <w:t xml:space="preserve"> 2010; </w:t>
      </w:r>
      <w:r w:rsidRPr="0012360D">
        <w:rPr>
          <w:rFonts w:ascii="Book Antiqua" w:eastAsia="Book Antiqua" w:hAnsi="Book Antiqua" w:cs="Book Antiqua"/>
          <w:b/>
          <w:bCs/>
          <w:color w:val="000000"/>
        </w:rPr>
        <w:t>105</w:t>
      </w:r>
      <w:r w:rsidRPr="0012360D">
        <w:rPr>
          <w:rFonts w:ascii="Book Antiqua" w:eastAsia="Book Antiqua" w:hAnsi="Book Antiqua" w:cs="Book Antiqua"/>
          <w:color w:val="000000"/>
        </w:rPr>
        <w:t>: 162-169 [PMID: 19755969 DOI: 10.1038/ajg.2009.545]</w:t>
      </w:r>
    </w:p>
    <w:p w14:paraId="0A33297D"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103 </w:t>
      </w:r>
      <w:proofErr w:type="spellStart"/>
      <w:r w:rsidRPr="0012360D">
        <w:rPr>
          <w:rFonts w:ascii="Book Antiqua" w:eastAsia="Book Antiqua" w:hAnsi="Book Antiqua" w:cs="Book Antiqua"/>
          <w:b/>
          <w:bCs/>
          <w:color w:val="000000"/>
        </w:rPr>
        <w:t>Ferreiro</w:t>
      </w:r>
      <w:proofErr w:type="spellEnd"/>
      <w:r w:rsidRPr="0012360D">
        <w:rPr>
          <w:rFonts w:ascii="Book Antiqua" w:eastAsia="Book Antiqua" w:hAnsi="Book Antiqua" w:cs="Book Antiqua"/>
          <w:b/>
          <w:bCs/>
          <w:color w:val="000000"/>
        </w:rPr>
        <w:t>-Iglesias R</w:t>
      </w:r>
      <w:r w:rsidRPr="0012360D">
        <w:rPr>
          <w:rFonts w:ascii="Book Antiqua" w:eastAsia="Book Antiqua" w:hAnsi="Book Antiqua" w:cs="Book Antiqua"/>
          <w:color w:val="000000"/>
        </w:rPr>
        <w:t xml:space="preserve">, Barreiro-de Acosta M, Otero Santiago M, Lorenzo Gonzalez A, Alonso de la Peña C, Benitez Estevez AJ, Dominguez-Muñoz JE. Fecal Calprotectin as Predictor of Relapse in Patients </w:t>
      </w:r>
      <w:proofErr w:type="gramStart"/>
      <w:r w:rsidRPr="0012360D">
        <w:rPr>
          <w:rFonts w:ascii="Book Antiqua" w:eastAsia="Book Antiqua" w:hAnsi="Book Antiqua" w:cs="Book Antiqua"/>
          <w:color w:val="000000"/>
        </w:rPr>
        <w:t>With</w:t>
      </w:r>
      <w:proofErr w:type="gramEnd"/>
      <w:r w:rsidRPr="0012360D">
        <w:rPr>
          <w:rFonts w:ascii="Book Antiqua" w:eastAsia="Book Antiqua" w:hAnsi="Book Antiqua" w:cs="Book Antiqua"/>
          <w:color w:val="000000"/>
        </w:rPr>
        <w:t xml:space="preserve"> Inflammatory Bowel Disease Under Maintenance Infliximab Therapy. </w:t>
      </w:r>
      <w:r w:rsidRPr="0012360D">
        <w:rPr>
          <w:rFonts w:ascii="Book Antiqua" w:eastAsia="Book Antiqua" w:hAnsi="Book Antiqua" w:cs="Book Antiqua"/>
          <w:i/>
          <w:iCs/>
          <w:color w:val="000000"/>
        </w:rPr>
        <w:t>J Clin Gastroenterol</w:t>
      </w:r>
      <w:r w:rsidRPr="0012360D">
        <w:rPr>
          <w:rFonts w:ascii="Book Antiqua" w:eastAsia="Book Antiqua" w:hAnsi="Book Antiqua" w:cs="Book Antiqua"/>
          <w:color w:val="000000"/>
        </w:rPr>
        <w:t xml:space="preserve"> 2016; </w:t>
      </w:r>
      <w:r w:rsidRPr="0012360D">
        <w:rPr>
          <w:rFonts w:ascii="Book Antiqua" w:eastAsia="Book Antiqua" w:hAnsi="Book Antiqua" w:cs="Book Antiqua"/>
          <w:b/>
          <w:bCs/>
          <w:color w:val="000000"/>
        </w:rPr>
        <w:t>50</w:t>
      </w:r>
      <w:r w:rsidRPr="0012360D">
        <w:rPr>
          <w:rFonts w:ascii="Book Antiqua" w:eastAsia="Book Antiqua" w:hAnsi="Book Antiqua" w:cs="Book Antiqua"/>
          <w:color w:val="000000"/>
        </w:rPr>
        <w:t>: 147-151 [PMID: 25811118 DOI: 10.1097/MCG.0000000000000312]</w:t>
      </w:r>
    </w:p>
    <w:p w14:paraId="67CB5B9A"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104 </w:t>
      </w:r>
      <w:proofErr w:type="spellStart"/>
      <w:r w:rsidRPr="0012360D">
        <w:rPr>
          <w:rFonts w:ascii="Book Antiqua" w:eastAsia="Book Antiqua" w:hAnsi="Book Antiqua" w:cs="Book Antiqua"/>
          <w:b/>
          <w:bCs/>
          <w:color w:val="000000"/>
        </w:rPr>
        <w:t>Klingberg</w:t>
      </w:r>
      <w:proofErr w:type="spellEnd"/>
      <w:r w:rsidRPr="0012360D">
        <w:rPr>
          <w:rFonts w:ascii="Book Antiqua" w:eastAsia="Book Antiqua" w:hAnsi="Book Antiqua" w:cs="Book Antiqua"/>
          <w:b/>
          <w:bCs/>
          <w:color w:val="000000"/>
        </w:rPr>
        <w:t xml:space="preserve"> E</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Strid</w:t>
      </w:r>
      <w:proofErr w:type="spellEnd"/>
      <w:r w:rsidRPr="0012360D">
        <w:rPr>
          <w:rFonts w:ascii="Book Antiqua" w:eastAsia="Book Antiqua" w:hAnsi="Book Antiqua" w:cs="Book Antiqua"/>
          <w:color w:val="000000"/>
        </w:rPr>
        <w:t xml:space="preserve"> H, </w:t>
      </w:r>
      <w:proofErr w:type="spellStart"/>
      <w:r w:rsidRPr="0012360D">
        <w:rPr>
          <w:rFonts w:ascii="Book Antiqua" w:eastAsia="Book Antiqua" w:hAnsi="Book Antiqua" w:cs="Book Antiqua"/>
          <w:color w:val="000000"/>
        </w:rPr>
        <w:t>Ståhl</w:t>
      </w:r>
      <w:proofErr w:type="spellEnd"/>
      <w:r w:rsidRPr="0012360D">
        <w:rPr>
          <w:rFonts w:ascii="Book Antiqua" w:eastAsia="Book Antiqua" w:hAnsi="Book Antiqua" w:cs="Book Antiqua"/>
          <w:color w:val="000000"/>
        </w:rPr>
        <w:t xml:space="preserve"> A, </w:t>
      </w:r>
      <w:proofErr w:type="spellStart"/>
      <w:r w:rsidRPr="0012360D">
        <w:rPr>
          <w:rFonts w:ascii="Book Antiqua" w:eastAsia="Book Antiqua" w:hAnsi="Book Antiqua" w:cs="Book Antiqua"/>
          <w:color w:val="000000"/>
        </w:rPr>
        <w:t>Deminger</w:t>
      </w:r>
      <w:proofErr w:type="spellEnd"/>
      <w:r w:rsidRPr="0012360D">
        <w:rPr>
          <w:rFonts w:ascii="Book Antiqua" w:eastAsia="Book Antiqua" w:hAnsi="Book Antiqua" w:cs="Book Antiqua"/>
          <w:color w:val="000000"/>
        </w:rPr>
        <w:t xml:space="preserve"> A, </w:t>
      </w:r>
      <w:proofErr w:type="spellStart"/>
      <w:r w:rsidRPr="0012360D">
        <w:rPr>
          <w:rFonts w:ascii="Book Antiqua" w:eastAsia="Book Antiqua" w:hAnsi="Book Antiqua" w:cs="Book Antiqua"/>
          <w:color w:val="000000"/>
        </w:rPr>
        <w:t>Carlsten</w:t>
      </w:r>
      <w:proofErr w:type="spellEnd"/>
      <w:r w:rsidRPr="0012360D">
        <w:rPr>
          <w:rFonts w:ascii="Book Antiqua" w:eastAsia="Book Antiqua" w:hAnsi="Book Antiqua" w:cs="Book Antiqua"/>
          <w:color w:val="000000"/>
        </w:rPr>
        <w:t xml:space="preserve"> H, </w:t>
      </w:r>
      <w:proofErr w:type="spellStart"/>
      <w:r w:rsidRPr="0012360D">
        <w:rPr>
          <w:rFonts w:ascii="Book Antiqua" w:eastAsia="Book Antiqua" w:hAnsi="Book Antiqua" w:cs="Book Antiqua"/>
          <w:color w:val="000000"/>
        </w:rPr>
        <w:t>Öhman</w:t>
      </w:r>
      <w:proofErr w:type="spellEnd"/>
      <w:r w:rsidRPr="0012360D">
        <w:rPr>
          <w:rFonts w:ascii="Book Antiqua" w:eastAsia="Book Antiqua" w:hAnsi="Book Antiqua" w:cs="Book Antiqua"/>
          <w:color w:val="000000"/>
        </w:rPr>
        <w:t xml:space="preserve"> L, </w:t>
      </w:r>
      <w:proofErr w:type="spellStart"/>
      <w:r w:rsidRPr="0012360D">
        <w:rPr>
          <w:rFonts w:ascii="Book Antiqua" w:eastAsia="Book Antiqua" w:hAnsi="Book Antiqua" w:cs="Book Antiqua"/>
          <w:color w:val="000000"/>
        </w:rPr>
        <w:t>Forsblad-d'Elia</w:t>
      </w:r>
      <w:proofErr w:type="spellEnd"/>
      <w:r w:rsidRPr="0012360D">
        <w:rPr>
          <w:rFonts w:ascii="Book Antiqua" w:eastAsia="Book Antiqua" w:hAnsi="Book Antiqua" w:cs="Book Antiqua"/>
          <w:color w:val="000000"/>
        </w:rPr>
        <w:t xml:space="preserve"> H. A longitudinal study of fecal calprotectin and the development of inflammatory bowel disease in ankylosing spondylitis. </w:t>
      </w:r>
      <w:r w:rsidRPr="0012360D">
        <w:rPr>
          <w:rFonts w:ascii="Book Antiqua" w:eastAsia="Book Antiqua" w:hAnsi="Book Antiqua" w:cs="Book Antiqua"/>
          <w:i/>
          <w:iCs/>
          <w:color w:val="000000"/>
        </w:rPr>
        <w:t xml:space="preserve">Arthritis Res </w:t>
      </w:r>
      <w:proofErr w:type="spellStart"/>
      <w:r w:rsidRPr="0012360D">
        <w:rPr>
          <w:rFonts w:ascii="Book Antiqua" w:eastAsia="Book Antiqua" w:hAnsi="Book Antiqua" w:cs="Book Antiqua"/>
          <w:i/>
          <w:iCs/>
          <w:color w:val="000000"/>
        </w:rPr>
        <w:t>Ther</w:t>
      </w:r>
      <w:proofErr w:type="spellEnd"/>
      <w:r w:rsidRPr="0012360D">
        <w:rPr>
          <w:rFonts w:ascii="Book Antiqua" w:eastAsia="Book Antiqua" w:hAnsi="Book Antiqua" w:cs="Book Antiqua"/>
          <w:color w:val="000000"/>
        </w:rPr>
        <w:t xml:space="preserve"> 2017; </w:t>
      </w:r>
      <w:r w:rsidRPr="0012360D">
        <w:rPr>
          <w:rFonts w:ascii="Book Antiqua" w:eastAsia="Book Antiqua" w:hAnsi="Book Antiqua" w:cs="Book Antiqua"/>
          <w:b/>
          <w:bCs/>
          <w:color w:val="000000"/>
        </w:rPr>
        <w:t>19</w:t>
      </w:r>
      <w:r w:rsidRPr="0012360D">
        <w:rPr>
          <w:rFonts w:ascii="Book Antiqua" w:eastAsia="Book Antiqua" w:hAnsi="Book Antiqua" w:cs="Book Antiqua"/>
          <w:color w:val="000000"/>
        </w:rPr>
        <w:t>: 21 [PMID: 28148281 DOI: 10.1186/s13075-017-1223-2]</w:t>
      </w:r>
    </w:p>
    <w:p w14:paraId="7F860FD0"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105 </w:t>
      </w:r>
      <w:proofErr w:type="spellStart"/>
      <w:r w:rsidRPr="0012360D">
        <w:rPr>
          <w:rFonts w:ascii="Book Antiqua" w:eastAsia="Book Antiqua" w:hAnsi="Book Antiqua" w:cs="Book Antiqua"/>
          <w:b/>
          <w:bCs/>
          <w:color w:val="000000"/>
        </w:rPr>
        <w:t>Meling</w:t>
      </w:r>
      <w:proofErr w:type="spellEnd"/>
      <w:r w:rsidRPr="0012360D">
        <w:rPr>
          <w:rFonts w:ascii="Book Antiqua" w:eastAsia="Book Antiqua" w:hAnsi="Book Antiqua" w:cs="Book Antiqua"/>
          <w:b/>
          <w:bCs/>
          <w:color w:val="000000"/>
        </w:rPr>
        <w:t xml:space="preserve"> TR</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Aabakken</w:t>
      </w:r>
      <w:proofErr w:type="spellEnd"/>
      <w:r w:rsidRPr="0012360D">
        <w:rPr>
          <w:rFonts w:ascii="Book Antiqua" w:eastAsia="Book Antiqua" w:hAnsi="Book Antiqua" w:cs="Book Antiqua"/>
          <w:color w:val="000000"/>
        </w:rPr>
        <w:t xml:space="preserve"> L, </w:t>
      </w:r>
      <w:proofErr w:type="spellStart"/>
      <w:r w:rsidRPr="0012360D">
        <w:rPr>
          <w:rFonts w:ascii="Book Antiqua" w:eastAsia="Book Antiqua" w:hAnsi="Book Antiqua" w:cs="Book Antiqua"/>
          <w:color w:val="000000"/>
        </w:rPr>
        <w:t>Røseth</w:t>
      </w:r>
      <w:proofErr w:type="spellEnd"/>
      <w:r w:rsidRPr="0012360D">
        <w:rPr>
          <w:rFonts w:ascii="Book Antiqua" w:eastAsia="Book Antiqua" w:hAnsi="Book Antiqua" w:cs="Book Antiqua"/>
          <w:color w:val="000000"/>
        </w:rPr>
        <w:t xml:space="preserve"> A, </w:t>
      </w:r>
      <w:proofErr w:type="spellStart"/>
      <w:r w:rsidRPr="0012360D">
        <w:rPr>
          <w:rFonts w:ascii="Book Antiqua" w:eastAsia="Book Antiqua" w:hAnsi="Book Antiqua" w:cs="Book Antiqua"/>
          <w:color w:val="000000"/>
        </w:rPr>
        <w:t>Osnes</w:t>
      </w:r>
      <w:proofErr w:type="spellEnd"/>
      <w:r w:rsidRPr="0012360D">
        <w:rPr>
          <w:rFonts w:ascii="Book Antiqua" w:eastAsia="Book Antiqua" w:hAnsi="Book Antiqua" w:cs="Book Antiqua"/>
          <w:color w:val="000000"/>
        </w:rPr>
        <w:t xml:space="preserve"> M. </w:t>
      </w:r>
      <w:proofErr w:type="spellStart"/>
      <w:r w:rsidRPr="0012360D">
        <w:rPr>
          <w:rFonts w:ascii="Book Antiqua" w:eastAsia="Book Antiqua" w:hAnsi="Book Antiqua" w:cs="Book Antiqua"/>
          <w:color w:val="000000"/>
        </w:rPr>
        <w:t>Faecal</w:t>
      </w:r>
      <w:proofErr w:type="spellEnd"/>
      <w:r w:rsidRPr="0012360D">
        <w:rPr>
          <w:rFonts w:ascii="Book Antiqua" w:eastAsia="Book Antiqua" w:hAnsi="Book Antiqua" w:cs="Book Antiqua"/>
          <w:color w:val="000000"/>
        </w:rPr>
        <w:t xml:space="preserve"> calprotectin shedding after short-term treatment with non-steroidal anti-inflammatory drugs. </w:t>
      </w:r>
      <w:proofErr w:type="spellStart"/>
      <w:r w:rsidRPr="0012360D">
        <w:rPr>
          <w:rFonts w:ascii="Book Antiqua" w:eastAsia="Book Antiqua" w:hAnsi="Book Antiqua" w:cs="Book Antiqua"/>
          <w:i/>
          <w:iCs/>
          <w:color w:val="000000"/>
        </w:rPr>
        <w:t>Scand</w:t>
      </w:r>
      <w:proofErr w:type="spellEnd"/>
      <w:r w:rsidRPr="0012360D">
        <w:rPr>
          <w:rFonts w:ascii="Book Antiqua" w:eastAsia="Book Antiqua" w:hAnsi="Book Antiqua" w:cs="Book Antiqua"/>
          <w:i/>
          <w:iCs/>
          <w:color w:val="000000"/>
        </w:rPr>
        <w:t xml:space="preserve"> J </w:t>
      </w:r>
      <w:proofErr w:type="spellStart"/>
      <w:r w:rsidRPr="0012360D">
        <w:rPr>
          <w:rFonts w:ascii="Book Antiqua" w:eastAsia="Book Antiqua" w:hAnsi="Book Antiqua" w:cs="Book Antiqua"/>
          <w:i/>
          <w:iCs/>
          <w:color w:val="000000"/>
        </w:rPr>
        <w:t>Gastroenterol</w:t>
      </w:r>
      <w:proofErr w:type="spellEnd"/>
      <w:r w:rsidRPr="0012360D">
        <w:rPr>
          <w:rFonts w:ascii="Book Antiqua" w:eastAsia="Book Antiqua" w:hAnsi="Book Antiqua" w:cs="Book Antiqua"/>
          <w:color w:val="000000"/>
        </w:rPr>
        <w:t xml:space="preserve"> 1996; </w:t>
      </w:r>
      <w:r w:rsidRPr="0012360D">
        <w:rPr>
          <w:rFonts w:ascii="Book Antiqua" w:eastAsia="Book Antiqua" w:hAnsi="Book Antiqua" w:cs="Book Antiqua"/>
          <w:b/>
          <w:bCs/>
          <w:color w:val="000000"/>
        </w:rPr>
        <w:t>31</w:t>
      </w:r>
      <w:r w:rsidRPr="0012360D">
        <w:rPr>
          <w:rFonts w:ascii="Book Antiqua" w:eastAsia="Book Antiqua" w:hAnsi="Book Antiqua" w:cs="Book Antiqua"/>
          <w:color w:val="000000"/>
        </w:rPr>
        <w:t>: 339-344 [PMID: 8726300 DOI: 10.3109/00365529609006407]</w:t>
      </w:r>
    </w:p>
    <w:p w14:paraId="55199BD7"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106 </w:t>
      </w:r>
      <w:proofErr w:type="spellStart"/>
      <w:r w:rsidRPr="0012360D">
        <w:rPr>
          <w:rFonts w:ascii="Book Antiqua" w:eastAsia="Book Antiqua" w:hAnsi="Book Antiqua" w:cs="Book Antiqua"/>
          <w:b/>
          <w:bCs/>
          <w:color w:val="000000"/>
        </w:rPr>
        <w:t>Ikhtaire</w:t>
      </w:r>
      <w:proofErr w:type="spellEnd"/>
      <w:r w:rsidRPr="0012360D">
        <w:rPr>
          <w:rFonts w:ascii="Book Antiqua" w:eastAsia="Book Antiqua" w:hAnsi="Book Antiqua" w:cs="Book Antiqua"/>
          <w:b/>
          <w:bCs/>
          <w:color w:val="000000"/>
        </w:rPr>
        <w:t xml:space="preserve"> S</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Shajib</w:t>
      </w:r>
      <w:proofErr w:type="spellEnd"/>
      <w:r w:rsidRPr="0012360D">
        <w:rPr>
          <w:rFonts w:ascii="Book Antiqua" w:eastAsia="Book Antiqua" w:hAnsi="Book Antiqua" w:cs="Book Antiqua"/>
          <w:color w:val="000000"/>
        </w:rPr>
        <w:t xml:space="preserve"> MS, </w:t>
      </w:r>
      <w:proofErr w:type="spellStart"/>
      <w:r w:rsidRPr="0012360D">
        <w:rPr>
          <w:rFonts w:ascii="Book Antiqua" w:eastAsia="Book Antiqua" w:hAnsi="Book Antiqua" w:cs="Book Antiqua"/>
          <w:color w:val="000000"/>
        </w:rPr>
        <w:t>Reinisch</w:t>
      </w:r>
      <w:proofErr w:type="spellEnd"/>
      <w:r w:rsidRPr="0012360D">
        <w:rPr>
          <w:rFonts w:ascii="Book Antiqua" w:eastAsia="Book Antiqua" w:hAnsi="Book Antiqua" w:cs="Book Antiqua"/>
          <w:color w:val="000000"/>
        </w:rPr>
        <w:t xml:space="preserve"> W, Khan WI. Fecal calprotectin: its scope and utility in the management of inflammatory bowel disease. </w:t>
      </w:r>
      <w:r w:rsidRPr="0012360D">
        <w:rPr>
          <w:rFonts w:ascii="Book Antiqua" w:eastAsia="Book Antiqua" w:hAnsi="Book Antiqua" w:cs="Book Antiqua"/>
          <w:i/>
          <w:iCs/>
          <w:color w:val="000000"/>
        </w:rPr>
        <w:t>J Gastroenterol</w:t>
      </w:r>
      <w:r w:rsidRPr="0012360D">
        <w:rPr>
          <w:rFonts w:ascii="Book Antiqua" w:eastAsia="Book Antiqua" w:hAnsi="Book Antiqua" w:cs="Book Antiqua"/>
          <w:color w:val="000000"/>
        </w:rPr>
        <w:t xml:space="preserve"> 2016; </w:t>
      </w:r>
      <w:r w:rsidRPr="0012360D">
        <w:rPr>
          <w:rFonts w:ascii="Book Antiqua" w:eastAsia="Book Antiqua" w:hAnsi="Book Antiqua" w:cs="Book Antiqua"/>
          <w:b/>
          <w:bCs/>
          <w:color w:val="000000"/>
        </w:rPr>
        <w:t>51</w:t>
      </w:r>
      <w:r w:rsidRPr="0012360D">
        <w:rPr>
          <w:rFonts w:ascii="Book Antiqua" w:eastAsia="Book Antiqua" w:hAnsi="Book Antiqua" w:cs="Book Antiqua"/>
          <w:color w:val="000000"/>
        </w:rPr>
        <w:t>: 434-446 [PMID: 26897740 DOI: 10.1007/s00535-016-1182-4]</w:t>
      </w:r>
    </w:p>
    <w:p w14:paraId="527C7BEB"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107 </w:t>
      </w:r>
      <w:proofErr w:type="spellStart"/>
      <w:r w:rsidRPr="0012360D">
        <w:rPr>
          <w:rFonts w:ascii="Book Antiqua" w:eastAsia="Book Antiqua" w:hAnsi="Book Antiqua" w:cs="Book Antiqua"/>
          <w:b/>
          <w:bCs/>
          <w:color w:val="000000"/>
        </w:rPr>
        <w:t>Bressler</w:t>
      </w:r>
      <w:proofErr w:type="spellEnd"/>
      <w:r w:rsidRPr="0012360D">
        <w:rPr>
          <w:rFonts w:ascii="Book Antiqua" w:eastAsia="Book Antiqua" w:hAnsi="Book Antiqua" w:cs="Book Antiqua"/>
          <w:b/>
          <w:bCs/>
          <w:color w:val="000000"/>
        </w:rPr>
        <w:t xml:space="preserve"> B</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Panaccione</w:t>
      </w:r>
      <w:proofErr w:type="spellEnd"/>
      <w:r w:rsidRPr="0012360D">
        <w:rPr>
          <w:rFonts w:ascii="Book Antiqua" w:eastAsia="Book Antiqua" w:hAnsi="Book Antiqua" w:cs="Book Antiqua"/>
          <w:color w:val="000000"/>
        </w:rPr>
        <w:t xml:space="preserve"> R, </w:t>
      </w:r>
      <w:proofErr w:type="spellStart"/>
      <w:r w:rsidRPr="0012360D">
        <w:rPr>
          <w:rFonts w:ascii="Book Antiqua" w:eastAsia="Book Antiqua" w:hAnsi="Book Antiqua" w:cs="Book Antiqua"/>
          <w:color w:val="000000"/>
        </w:rPr>
        <w:t>Fedorak</w:t>
      </w:r>
      <w:proofErr w:type="spellEnd"/>
      <w:r w:rsidRPr="0012360D">
        <w:rPr>
          <w:rFonts w:ascii="Book Antiqua" w:eastAsia="Book Antiqua" w:hAnsi="Book Antiqua" w:cs="Book Antiqua"/>
          <w:color w:val="000000"/>
        </w:rPr>
        <w:t xml:space="preserve"> RN, Seidman EG. Clinicians' guide to the use of fecal calprotectin to identify and monitor disease activity in inflammatory bowel disease. </w:t>
      </w:r>
      <w:r w:rsidRPr="0012360D">
        <w:rPr>
          <w:rFonts w:ascii="Book Antiqua" w:eastAsia="Book Antiqua" w:hAnsi="Book Antiqua" w:cs="Book Antiqua"/>
          <w:i/>
          <w:iCs/>
          <w:color w:val="000000"/>
        </w:rPr>
        <w:t>Can J Gastroenterol Hepatol</w:t>
      </w:r>
      <w:r w:rsidRPr="0012360D">
        <w:rPr>
          <w:rFonts w:ascii="Book Antiqua" w:eastAsia="Book Antiqua" w:hAnsi="Book Antiqua" w:cs="Book Antiqua"/>
          <w:color w:val="000000"/>
        </w:rPr>
        <w:t xml:space="preserve"> 2015; </w:t>
      </w:r>
      <w:r w:rsidRPr="0012360D">
        <w:rPr>
          <w:rFonts w:ascii="Book Antiqua" w:eastAsia="Book Antiqua" w:hAnsi="Book Antiqua" w:cs="Book Antiqua"/>
          <w:b/>
          <w:bCs/>
          <w:color w:val="000000"/>
        </w:rPr>
        <w:t>29</w:t>
      </w:r>
      <w:r w:rsidRPr="0012360D">
        <w:rPr>
          <w:rFonts w:ascii="Book Antiqua" w:eastAsia="Book Antiqua" w:hAnsi="Book Antiqua" w:cs="Book Antiqua"/>
          <w:color w:val="000000"/>
        </w:rPr>
        <w:t>: 369-372 [PMID: 26125109 DOI: 10.1155/2015/852723]</w:t>
      </w:r>
    </w:p>
    <w:p w14:paraId="0CAAC708"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108 </w:t>
      </w:r>
      <w:proofErr w:type="spellStart"/>
      <w:r w:rsidRPr="0012360D">
        <w:rPr>
          <w:rFonts w:ascii="Book Antiqua" w:eastAsia="Book Antiqua" w:hAnsi="Book Antiqua" w:cs="Book Antiqua"/>
          <w:b/>
          <w:bCs/>
          <w:color w:val="000000"/>
        </w:rPr>
        <w:t>Røseth</w:t>
      </w:r>
      <w:proofErr w:type="spellEnd"/>
      <w:r w:rsidRPr="0012360D">
        <w:rPr>
          <w:rFonts w:ascii="Book Antiqua" w:eastAsia="Book Antiqua" w:hAnsi="Book Antiqua" w:cs="Book Antiqua"/>
          <w:b/>
          <w:bCs/>
          <w:color w:val="000000"/>
        </w:rPr>
        <w:t xml:space="preserve"> AG</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Aadland</w:t>
      </w:r>
      <w:proofErr w:type="spellEnd"/>
      <w:r w:rsidRPr="0012360D">
        <w:rPr>
          <w:rFonts w:ascii="Book Antiqua" w:eastAsia="Book Antiqua" w:hAnsi="Book Antiqua" w:cs="Book Antiqua"/>
          <w:color w:val="000000"/>
        </w:rPr>
        <w:t xml:space="preserve"> E, </w:t>
      </w:r>
      <w:proofErr w:type="spellStart"/>
      <w:r w:rsidRPr="0012360D">
        <w:rPr>
          <w:rFonts w:ascii="Book Antiqua" w:eastAsia="Book Antiqua" w:hAnsi="Book Antiqua" w:cs="Book Antiqua"/>
          <w:color w:val="000000"/>
        </w:rPr>
        <w:t>Grzyb</w:t>
      </w:r>
      <w:proofErr w:type="spellEnd"/>
      <w:r w:rsidRPr="0012360D">
        <w:rPr>
          <w:rFonts w:ascii="Book Antiqua" w:eastAsia="Book Antiqua" w:hAnsi="Book Antiqua" w:cs="Book Antiqua"/>
          <w:color w:val="000000"/>
        </w:rPr>
        <w:t xml:space="preserve"> K. Normalization of </w:t>
      </w:r>
      <w:proofErr w:type="spellStart"/>
      <w:r w:rsidRPr="0012360D">
        <w:rPr>
          <w:rFonts w:ascii="Book Antiqua" w:eastAsia="Book Antiqua" w:hAnsi="Book Antiqua" w:cs="Book Antiqua"/>
          <w:color w:val="000000"/>
        </w:rPr>
        <w:t>faecal</w:t>
      </w:r>
      <w:proofErr w:type="spellEnd"/>
      <w:r w:rsidRPr="0012360D">
        <w:rPr>
          <w:rFonts w:ascii="Book Antiqua" w:eastAsia="Book Antiqua" w:hAnsi="Book Antiqua" w:cs="Book Antiqua"/>
          <w:color w:val="000000"/>
        </w:rPr>
        <w:t xml:space="preserve"> calprotectin: a predictor of mucosal healing in patients with inflammatory bowel disease. </w:t>
      </w:r>
      <w:proofErr w:type="spellStart"/>
      <w:r w:rsidRPr="0012360D">
        <w:rPr>
          <w:rFonts w:ascii="Book Antiqua" w:eastAsia="Book Antiqua" w:hAnsi="Book Antiqua" w:cs="Book Antiqua"/>
          <w:i/>
          <w:iCs/>
          <w:color w:val="000000"/>
        </w:rPr>
        <w:t>Scand</w:t>
      </w:r>
      <w:proofErr w:type="spellEnd"/>
      <w:r w:rsidRPr="0012360D">
        <w:rPr>
          <w:rFonts w:ascii="Book Antiqua" w:eastAsia="Book Antiqua" w:hAnsi="Book Antiqua" w:cs="Book Antiqua"/>
          <w:i/>
          <w:iCs/>
          <w:color w:val="000000"/>
        </w:rPr>
        <w:t xml:space="preserve"> J </w:t>
      </w:r>
      <w:proofErr w:type="spellStart"/>
      <w:r w:rsidRPr="0012360D">
        <w:rPr>
          <w:rFonts w:ascii="Book Antiqua" w:eastAsia="Book Antiqua" w:hAnsi="Book Antiqua" w:cs="Book Antiqua"/>
          <w:i/>
          <w:iCs/>
          <w:color w:val="000000"/>
        </w:rPr>
        <w:t>Gastroenterol</w:t>
      </w:r>
      <w:proofErr w:type="spellEnd"/>
      <w:r w:rsidRPr="0012360D">
        <w:rPr>
          <w:rFonts w:ascii="Book Antiqua" w:eastAsia="Book Antiqua" w:hAnsi="Book Antiqua" w:cs="Book Antiqua"/>
          <w:color w:val="000000"/>
        </w:rPr>
        <w:t xml:space="preserve"> 2004; </w:t>
      </w:r>
      <w:r w:rsidRPr="0012360D">
        <w:rPr>
          <w:rFonts w:ascii="Book Antiqua" w:eastAsia="Book Antiqua" w:hAnsi="Book Antiqua" w:cs="Book Antiqua"/>
          <w:b/>
          <w:bCs/>
          <w:color w:val="000000"/>
        </w:rPr>
        <w:t>39</w:t>
      </w:r>
      <w:r w:rsidRPr="0012360D">
        <w:rPr>
          <w:rFonts w:ascii="Book Antiqua" w:eastAsia="Book Antiqua" w:hAnsi="Book Antiqua" w:cs="Book Antiqua"/>
          <w:color w:val="000000"/>
        </w:rPr>
        <w:t>: 1017-1020 [PMID: 15513345 DOI: 10.1080/00365520410007971]</w:t>
      </w:r>
    </w:p>
    <w:p w14:paraId="0EA23D86"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109 </w:t>
      </w:r>
      <w:proofErr w:type="spellStart"/>
      <w:r w:rsidRPr="0012360D">
        <w:rPr>
          <w:rFonts w:ascii="Book Antiqua" w:eastAsia="Book Antiqua" w:hAnsi="Book Antiqua" w:cs="Book Antiqua"/>
          <w:b/>
          <w:bCs/>
          <w:color w:val="000000"/>
        </w:rPr>
        <w:t>Godny</w:t>
      </w:r>
      <w:proofErr w:type="spellEnd"/>
      <w:r w:rsidRPr="0012360D">
        <w:rPr>
          <w:rFonts w:ascii="Book Antiqua" w:eastAsia="Book Antiqua" w:hAnsi="Book Antiqua" w:cs="Book Antiqua"/>
          <w:b/>
          <w:bCs/>
          <w:color w:val="000000"/>
        </w:rPr>
        <w:t xml:space="preserve"> L</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Reshef</w:t>
      </w:r>
      <w:proofErr w:type="spellEnd"/>
      <w:r w:rsidRPr="0012360D">
        <w:rPr>
          <w:rFonts w:ascii="Book Antiqua" w:eastAsia="Book Antiqua" w:hAnsi="Book Antiqua" w:cs="Book Antiqua"/>
          <w:color w:val="000000"/>
        </w:rPr>
        <w:t xml:space="preserve"> L, </w:t>
      </w:r>
      <w:proofErr w:type="spellStart"/>
      <w:r w:rsidRPr="0012360D">
        <w:rPr>
          <w:rFonts w:ascii="Book Antiqua" w:eastAsia="Book Antiqua" w:hAnsi="Book Antiqua" w:cs="Book Antiqua"/>
          <w:color w:val="000000"/>
        </w:rPr>
        <w:t>Pfeffer-Gik</w:t>
      </w:r>
      <w:proofErr w:type="spellEnd"/>
      <w:r w:rsidRPr="0012360D">
        <w:rPr>
          <w:rFonts w:ascii="Book Antiqua" w:eastAsia="Book Antiqua" w:hAnsi="Book Antiqua" w:cs="Book Antiqua"/>
          <w:color w:val="000000"/>
        </w:rPr>
        <w:t xml:space="preserve"> T, Goren I, </w:t>
      </w:r>
      <w:proofErr w:type="spellStart"/>
      <w:r w:rsidRPr="0012360D">
        <w:rPr>
          <w:rFonts w:ascii="Book Antiqua" w:eastAsia="Book Antiqua" w:hAnsi="Book Antiqua" w:cs="Book Antiqua"/>
          <w:color w:val="000000"/>
        </w:rPr>
        <w:t>Yanai</w:t>
      </w:r>
      <w:proofErr w:type="spellEnd"/>
      <w:r w:rsidRPr="0012360D">
        <w:rPr>
          <w:rFonts w:ascii="Book Antiqua" w:eastAsia="Book Antiqua" w:hAnsi="Book Antiqua" w:cs="Book Antiqua"/>
          <w:color w:val="000000"/>
        </w:rPr>
        <w:t xml:space="preserve"> H, </w:t>
      </w:r>
      <w:proofErr w:type="spellStart"/>
      <w:r w:rsidRPr="0012360D">
        <w:rPr>
          <w:rFonts w:ascii="Book Antiqua" w:eastAsia="Book Antiqua" w:hAnsi="Book Antiqua" w:cs="Book Antiqua"/>
          <w:color w:val="000000"/>
        </w:rPr>
        <w:t>Tulchinsky</w:t>
      </w:r>
      <w:proofErr w:type="spellEnd"/>
      <w:r w:rsidRPr="0012360D">
        <w:rPr>
          <w:rFonts w:ascii="Book Antiqua" w:eastAsia="Book Antiqua" w:hAnsi="Book Antiqua" w:cs="Book Antiqua"/>
          <w:color w:val="000000"/>
        </w:rPr>
        <w:t xml:space="preserve"> H, </w:t>
      </w:r>
      <w:proofErr w:type="spellStart"/>
      <w:r w:rsidRPr="0012360D">
        <w:rPr>
          <w:rFonts w:ascii="Book Antiqua" w:eastAsia="Book Antiqua" w:hAnsi="Book Antiqua" w:cs="Book Antiqua"/>
          <w:color w:val="000000"/>
        </w:rPr>
        <w:t>Gophna</w:t>
      </w:r>
      <w:proofErr w:type="spellEnd"/>
      <w:r w:rsidRPr="0012360D">
        <w:rPr>
          <w:rFonts w:ascii="Book Antiqua" w:eastAsia="Book Antiqua" w:hAnsi="Book Antiqua" w:cs="Book Antiqua"/>
          <w:color w:val="000000"/>
        </w:rPr>
        <w:t xml:space="preserve"> U, </w:t>
      </w:r>
      <w:proofErr w:type="spellStart"/>
      <w:r w:rsidRPr="0012360D">
        <w:rPr>
          <w:rFonts w:ascii="Book Antiqua" w:eastAsia="Book Antiqua" w:hAnsi="Book Antiqua" w:cs="Book Antiqua"/>
          <w:color w:val="000000"/>
        </w:rPr>
        <w:t>Dotan</w:t>
      </w:r>
      <w:proofErr w:type="spellEnd"/>
      <w:r w:rsidRPr="0012360D">
        <w:rPr>
          <w:rFonts w:ascii="Book Antiqua" w:eastAsia="Book Antiqua" w:hAnsi="Book Antiqua" w:cs="Book Antiqua"/>
          <w:color w:val="000000"/>
        </w:rPr>
        <w:t xml:space="preserve"> I. Adherence to the Mediterranean diet is associated with decreased fecal calprotectin in patients with ulcerative colitis after pouch surgery. </w:t>
      </w:r>
      <w:proofErr w:type="spellStart"/>
      <w:r w:rsidRPr="0012360D">
        <w:rPr>
          <w:rFonts w:ascii="Book Antiqua" w:eastAsia="Book Antiqua" w:hAnsi="Book Antiqua" w:cs="Book Antiqua"/>
          <w:i/>
          <w:iCs/>
          <w:color w:val="000000"/>
        </w:rPr>
        <w:t>Eur</w:t>
      </w:r>
      <w:proofErr w:type="spellEnd"/>
      <w:r w:rsidRPr="0012360D">
        <w:rPr>
          <w:rFonts w:ascii="Book Antiqua" w:eastAsia="Book Antiqua" w:hAnsi="Book Antiqua" w:cs="Book Antiqua"/>
          <w:i/>
          <w:iCs/>
          <w:color w:val="000000"/>
        </w:rPr>
        <w:t xml:space="preserve"> J </w:t>
      </w:r>
      <w:proofErr w:type="spellStart"/>
      <w:r w:rsidRPr="0012360D">
        <w:rPr>
          <w:rFonts w:ascii="Book Antiqua" w:eastAsia="Book Antiqua" w:hAnsi="Book Antiqua" w:cs="Book Antiqua"/>
          <w:i/>
          <w:iCs/>
          <w:color w:val="000000"/>
        </w:rPr>
        <w:t>Nutr</w:t>
      </w:r>
      <w:proofErr w:type="spellEnd"/>
      <w:r w:rsidRPr="0012360D">
        <w:rPr>
          <w:rFonts w:ascii="Book Antiqua" w:eastAsia="Book Antiqua" w:hAnsi="Book Antiqua" w:cs="Book Antiqua"/>
          <w:color w:val="000000"/>
        </w:rPr>
        <w:t xml:space="preserve"> 2020; </w:t>
      </w:r>
      <w:r w:rsidRPr="0012360D">
        <w:rPr>
          <w:rFonts w:ascii="Book Antiqua" w:eastAsia="Book Antiqua" w:hAnsi="Book Antiqua" w:cs="Book Antiqua"/>
          <w:b/>
          <w:bCs/>
          <w:color w:val="000000"/>
        </w:rPr>
        <w:t>59</w:t>
      </w:r>
      <w:r w:rsidRPr="0012360D">
        <w:rPr>
          <w:rFonts w:ascii="Book Antiqua" w:eastAsia="Book Antiqua" w:hAnsi="Book Antiqua" w:cs="Book Antiqua"/>
          <w:color w:val="000000"/>
        </w:rPr>
        <w:t>: 3183-3190 [PMID: 31813010 DOI: 10.1007/s00394-019-02158-3]</w:t>
      </w:r>
    </w:p>
    <w:p w14:paraId="011EF954"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lastRenderedPageBreak/>
        <w:t xml:space="preserve">110 </w:t>
      </w:r>
      <w:proofErr w:type="spellStart"/>
      <w:r w:rsidRPr="0012360D">
        <w:rPr>
          <w:rFonts w:ascii="Book Antiqua" w:eastAsia="Book Antiqua" w:hAnsi="Book Antiqua" w:cs="Book Antiqua"/>
          <w:b/>
          <w:bCs/>
          <w:color w:val="000000"/>
        </w:rPr>
        <w:t>Holgersen</w:t>
      </w:r>
      <w:proofErr w:type="spellEnd"/>
      <w:r w:rsidRPr="0012360D">
        <w:rPr>
          <w:rFonts w:ascii="Book Antiqua" w:eastAsia="Book Antiqua" w:hAnsi="Book Antiqua" w:cs="Book Antiqua"/>
          <w:b/>
          <w:bCs/>
          <w:color w:val="000000"/>
        </w:rPr>
        <w:t xml:space="preserve"> K</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Kutlu</w:t>
      </w:r>
      <w:proofErr w:type="spellEnd"/>
      <w:r w:rsidRPr="0012360D">
        <w:rPr>
          <w:rFonts w:ascii="Book Antiqua" w:eastAsia="Book Antiqua" w:hAnsi="Book Antiqua" w:cs="Book Antiqua"/>
          <w:color w:val="000000"/>
        </w:rPr>
        <w:t xml:space="preserve"> B, Fox B, </w:t>
      </w:r>
      <w:proofErr w:type="spellStart"/>
      <w:r w:rsidRPr="0012360D">
        <w:rPr>
          <w:rFonts w:ascii="Book Antiqua" w:eastAsia="Book Antiqua" w:hAnsi="Book Antiqua" w:cs="Book Antiqua"/>
          <w:color w:val="000000"/>
        </w:rPr>
        <w:t>Serikawa</w:t>
      </w:r>
      <w:proofErr w:type="spellEnd"/>
      <w:r w:rsidRPr="0012360D">
        <w:rPr>
          <w:rFonts w:ascii="Book Antiqua" w:eastAsia="Book Antiqua" w:hAnsi="Book Antiqua" w:cs="Book Antiqua"/>
          <w:color w:val="000000"/>
        </w:rPr>
        <w:t xml:space="preserve"> K, Lord J, Hansen AK, Holm TL. High-resolution gene expression profiling using RNA sequencing in patients with inflammatory bowel disease and in mouse models of colitis. </w:t>
      </w:r>
      <w:r w:rsidRPr="0012360D">
        <w:rPr>
          <w:rFonts w:ascii="Book Antiqua" w:eastAsia="Book Antiqua" w:hAnsi="Book Antiqua" w:cs="Book Antiqua"/>
          <w:i/>
          <w:iCs/>
          <w:color w:val="000000"/>
        </w:rPr>
        <w:t>J Crohns Colitis</w:t>
      </w:r>
      <w:r w:rsidRPr="0012360D">
        <w:rPr>
          <w:rFonts w:ascii="Book Antiqua" w:eastAsia="Book Antiqua" w:hAnsi="Book Antiqua" w:cs="Book Antiqua"/>
          <w:color w:val="000000"/>
        </w:rPr>
        <w:t xml:space="preserve"> 2015; </w:t>
      </w:r>
      <w:r w:rsidRPr="0012360D">
        <w:rPr>
          <w:rFonts w:ascii="Book Antiqua" w:eastAsia="Book Antiqua" w:hAnsi="Book Antiqua" w:cs="Book Antiqua"/>
          <w:b/>
          <w:bCs/>
          <w:color w:val="000000"/>
        </w:rPr>
        <w:t>9</w:t>
      </w:r>
      <w:r w:rsidRPr="0012360D">
        <w:rPr>
          <w:rFonts w:ascii="Book Antiqua" w:eastAsia="Book Antiqua" w:hAnsi="Book Antiqua" w:cs="Book Antiqua"/>
          <w:color w:val="000000"/>
        </w:rPr>
        <w:t>: 492-506 [PMID: 25795566 DOI: 10.1093/</w:t>
      </w:r>
      <w:proofErr w:type="spellStart"/>
      <w:r w:rsidRPr="0012360D">
        <w:rPr>
          <w:rFonts w:ascii="Book Antiqua" w:eastAsia="Book Antiqua" w:hAnsi="Book Antiqua" w:cs="Book Antiqua"/>
          <w:color w:val="000000"/>
        </w:rPr>
        <w:t>ecco-jcc</w:t>
      </w:r>
      <w:proofErr w:type="spellEnd"/>
      <w:r w:rsidRPr="0012360D">
        <w:rPr>
          <w:rFonts w:ascii="Book Antiqua" w:eastAsia="Book Antiqua" w:hAnsi="Book Antiqua" w:cs="Book Antiqua"/>
          <w:color w:val="000000"/>
        </w:rPr>
        <w:t>/jjv050]</w:t>
      </w:r>
    </w:p>
    <w:p w14:paraId="1C4FAF1C"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111 </w:t>
      </w:r>
      <w:proofErr w:type="spellStart"/>
      <w:r w:rsidRPr="0012360D">
        <w:rPr>
          <w:rFonts w:ascii="Book Antiqua" w:eastAsia="Book Antiqua" w:hAnsi="Book Antiqua" w:cs="Book Antiqua"/>
          <w:b/>
          <w:bCs/>
          <w:color w:val="000000"/>
        </w:rPr>
        <w:t>Wehkamp</w:t>
      </w:r>
      <w:proofErr w:type="spellEnd"/>
      <w:r w:rsidRPr="0012360D">
        <w:rPr>
          <w:rFonts w:ascii="Book Antiqua" w:eastAsia="Book Antiqua" w:hAnsi="Book Antiqua" w:cs="Book Antiqua"/>
          <w:b/>
          <w:bCs/>
          <w:color w:val="000000"/>
        </w:rPr>
        <w:t xml:space="preserve"> J</w:t>
      </w:r>
      <w:r w:rsidRPr="0012360D">
        <w:rPr>
          <w:rFonts w:ascii="Book Antiqua" w:eastAsia="Book Antiqua" w:hAnsi="Book Antiqua" w:cs="Book Antiqua"/>
          <w:color w:val="000000"/>
        </w:rPr>
        <w:t xml:space="preserve">, Wang G, </w:t>
      </w:r>
      <w:proofErr w:type="spellStart"/>
      <w:r w:rsidRPr="0012360D">
        <w:rPr>
          <w:rFonts w:ascii="Book Antiqua" w:eastAsia="Book Antiqua" w:hAnsi="Book Antiqua" w:cs="Book Antiqua"/>
          <w:color w:val="000000"/>
        </w:rPr>
        <w:t>Kübler</w:t>
      </w:r>
      <w:proofErr w:type="spellEnd"/>
      <w:r w:rsidRPr="0012360D">
        <w:rPr>
          <w:rFonts w:ascii="Book Antiqua" w:eastAsia="Book Antiqua" w:hAnsi="Book Antiqua" w:cs="Book Antiqua"/>
          <w:color w:val="000000"/>
        </w:rPr>
        <w:t xml:space="preserve"> I, </w:t>
      </w:r>
      <w:proofErr w:type="spellStart"/>
      <w:r w:rsidRPr="0012360D">
        <w:rPr>
          <w:rFonts w:ascii="Book Antiqua" w:eastAsia="Book Antiqua" w:hAnsi="Book Antiqua" w:cs="Book Antiqua"/>
          <w:color w:val="000000"/>
        </w:rPr>
        <w:t>Nuding</w:t>
      </w:r>
      <w:proofErr w:type="spellEnd"/>
      <w:r w:rsidRPr="0012360D">
        <w:rPr>
          <w:rFonts w:ascii="Book Antiqua" w:eastAsia="Book Antiqua" w:hAnsi="Book Antiqua" w:cs="Book Antiqua"/>
          <w:color w:val="000000"/>
        </w:rPr>
        <w:t xml:space="preserve"> S, </w:t>
      </w:r>
      <w:proofErr w:type="spellStart"/>
      <w:r w:rsidRPr="0012360D">
        <w:rPr>
          <w:rFonts w:ascii="Book Antiqua" w:eastAsia="Book Antiqua" w:hAnsi="Book Antiqua" w:cs="Book Antiqua"/>
          <w:color w:val="000000"/>
        </w:rPr>
        <w:t>Gregorieff</w:t>
      </w:r>
      <w:proofErr w:type="spellEnd"/>
      <w:r w:rsidRPr="0012360D">
        <w:rPr>
          <w:rFonts w:ascii="Book Antiqua" w:eastAsia="Book Antiqua" w:hAnsi="Book Antiqua" w:cs="Book Antiqua"/>
          <w:color w:val="000000"/>
        </w:rPr>
        <w:t xml:space="preserve"> A, Schnabel A, Kays RJ, </w:t>
      </w:r>
      <w:proofErr w:type="spellStart"/>
      <w:r w:rsidRPr="0012360D">
        <w:rPr>
          <w:rFonts w:ascii="Book Antiqua" w:eastAsia="Book Antiqua" w:hAnsi="Book Antiqua" w:cs="Book Antiqua"/>
          <w:color w:val="000000"/>
        </w:rPr>
        <w:t>Fellermann</w:t>
      </w:r>
      <w:proofErr w:type="spellEnd"/>
      <w:r w:rsidRPr="0012360D">
        <w:rPr>
          <w:rFonts w:ascii="Book Antiqua" w:eastAsia="Book Antiqua" w:hAnsi="Book Antiqua" w:cs="Book Antiqua"/>
          <w:color w:val="000000"/>
        </w:rPr>
        <w:t xml:space="preserve"> K, Burk O, Schwab M, </w:t>
      </w:r>
      <w:proofErr w:type="spellStart"/>
      <w:r w:rsidRPr="0012360D">
        <w:rPr>
          <w:rFonts w:ascii="Book Antiqua" w:eastAsia="Book Antiqua" w:hAnsi="Book Antiqua" w:cs="Book Antiqua"/>
          <w:color w:val="000000"/>
        </w:rPr>
        <w:t>Clevers</w:t>
      </w:r>
      <w:proofErr w:type="spellEnd"/>
      <w:r w:rsidRPr="0012360D">
        <w:rPr>
          <w:rFonts w:ascii="Book Antiqua" w:eastAsia="Book Antiqua" w:hAnsi="Book Antiqua" w:cs="Book Antiqua"/>
          <w:color w:val="000000"/>
        </w:rPr>
        <w:t xml:space="preserve"> H, </w:t>
      </w:r>
      <w:proofErr w:type="spellStart"/>
      <w:r w:rsidRPr="0012360D">
        <w:rPr>
          <w:rFonts w:ascii="Book Antiqua" w:eastAsia="Book Antiqua" w:hAnsi="Book Antiqua" w:cs="Book Antiqua"/>
          <w:color w:val="000000"/>
        </w:rPr>
        <w:t>Bevins</w:t>
      </w:r>
      <w:proofErr w:type="spellEnd"/>
      <w:r w:rsidRPr="0012360D">
        <w:rPr>
          <w:rFonts w:ascii="Book Antiqua" w:eastAsia="Book Antiqua" w:hAnsi="Book Antiqua" w:cs="Book Antiqua"/>
          <w:color w:val="000000"/>
        </w:rPr>
        <w:t xml:space="preserve"> CL, </w:t>
      </w:r>
      <w:proofErr w:type="spellStart"/>
      <w:r w:rsidRPr="0012360D">
        <w:rPr>
          <w:rFonts w:ascii="Book Antiqua" w:eastAsia="Book Antiqua" w:hAnsi="Book Antiqua" w:cs="Book Antiqua"/>
          <w:color w:val="000000"/>
        </w:rPr>
        <w:t>Stange</w:t>
      </w:r>
      <w:proofErr w:type="spellEnd"/>
      <w:r w:rsidRPr="0012360D">
        <w:rPr>
          <w:rFonts w:ascii="Book Antiqua" w:eastAsia="Book Antiqua" w:hAnsi="Book Antiqua" w:cs="Book Antiqua"/>
          <w:color w:val="000000"/>
        </w:rPr>
        <w:t xml:space="preserve"> EF. The Paneth cell alpha-defensin deficiency of ileal Crohn's disease is linked to </w:t>
      </w:r>
      <w:proofErr w:type="spellStart"/>
      <w:r w:rsidRPr="0012360D">
        <w:rPr>
          <w:rFonts w:ascii="Book Antiqua" w:eastAsia="Book Antiqua" w:hAnsi="Book Antiqua" w:cs="Book Antiqua"/>
          <w:color w:val="000000"/>
        </w:rPr>
        <w:t>Wnt</w:t>
      </w:r>
      <w:proofErr w:type="spellEnd"/>
      <w:r w:rsidRPr="0012360D">
        <w:rPr>
          <w:rFonts w:ascii="Book Antiqua" w:eastAsia="Book Antiqua" w:hAnsi="Book Antiqua" w:cs="Book Antiqua"/>
          <w:color w:val="000000"/>
        </w:rPr>
        <w:t xml:space="preserve">/Tcf-4. </w:t>
      </w:r>
      <w:r w:rsidRPr="0012360D">
        <w:rPr>
          <w:rFonts w:ascii="Book Antiqua" w:eastAsia="Book Antiqua" w:hAnsi="Book Antiqua" w:cs="Book Antiqua"/>
          <w:i/>
          <w:iCs/>
          <w:color w:val="000000"/>
        </w:rPr>
        <w:t xml:space="preserve">J </w:t>
      </w:r>
      <w:proofErr w:type="spellStart"/>
      <w:r w:rsidRPr="0012360D">
        <w:rPr>
          <w:rFonts w:ascii="Book Antiqua" w:eastAsia="Book Antiqua" w:hAnsi="Book Antiqua" w:cs="Book Antiqua"/>
          <w:i/>
          <w:iCs/>
          <w:color w:val="000000"/>
        </w:rPr>
        <w:t>Immunol</w:t>
      </w:r>
      <w:proofErr w:type="spellEnd"/>
      <w:r w:rsidRPr="0012360D">
        <w:rPr>
          <w:rFonts w:ascii="Book Antiqua" w:eastAsia="Book Antiqua" w:hAnsi="Book Antiqua" w:cs="Book Antiqua"/>
          <w:color w:val="000000"/>
        </w:rPr>
        <w:t xml:space="preserve"> 2007; </w:t>
      </w:r>
      <w:r w:rsidRPr="0012360D">
        <w:rPr>
          <w:rFonts w:ascii="Book Antiqua" w:eastAsia="Book Antiqua" w:hAnsi="Book Antiqua" w:cs="Book Antiqua"/>
          <w:b/>
          <w:bCs/>
          <w:color w:val="000000"/>
        </w:rPr>
        <w:t>179</w:t>
      </w:r>
      <w:r w:rsidRPr="0012360D">
        <w:rPr>
          <w:rFonts w:ascii="Book Antiqua" w:eastAsia="Book Antiqua" w:hAnsi="Book Antiqua" w:cs="Book Antiqua"/>
          <w:color w:val="000000"/>
        </w:rPr>
        <w:t>: 3109-3118 [PMID: 17709525 DOI: 10.4049/jimmunol.179.5.3109]</w:t>
      </w:r>
    </w:p>
    <w:p w14:paraId="37FD835D"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112 </w:t>
      </w:r>
      <w:r w:rsidRPr="0012360D">
        <w:rPr>
          <w:rFonts w:ascii="Book Antiqua" w:eastAsia="Book Antiqua" w:hAnsi="Book Antiqua" w:cs="Book Antiqua"/>
          <w:b/>
          <w:bCs/>
          <w:color w:val="000000"/>
        </w:rPr>
        <w:t>Yamaguchi N</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Isomoto</w:t>
      </w:r>
      <w:proofErr w:type="spellEnd"/>
      <w:r w:rsidRPr="0012360D">
        <w:rPr>
          <w:rFonts w:ascii="Book Antiqua" w:eastAsia="Book Antiqua" w:hAnsi="Book Antiqua" w:cs="Book Antiqua"/>
          <w:color w:val="000000"/>
        </w:rPr>
        <w:t xml:space="preserve"> H, </w:t>
      </w:r>
      <w:proofErr w:type="spellStart"/>
      <w:r w:rsidRPr="0012360D">
        <w:rPr>
          <w:rFonts w:ascii="Book Antiqua" w:eastAsia="Book Antiqua" w:hAnsi="Book Antiqua" w:cs="Book Antiqua"/>
          <w:color w:val="000000"/>
        </w:rPr>
        <w:t>Mukae</w:t>
      </w:r>
      <w:proofErr w:type="spellEnd"/>
      <w:r w:rsidRPr="0012360D">
        <w:rPr>
          <w:rFonts w:ascii="Book Antiqua" w:eastAsia="Book Antiqua" w:hAnsi="Book Antiqua" w:cs="Book Antiqua"/>
          <w:color w:val="000000"/>
        </w:rPr>
        <w:t xml:space="preserve"> H, Ishimoto H, </w:t>
      </w:r>
      <w:proofErr w:type="spellStart"/>
      <w:r w:rsidRPr="0012360D">
        <w:rPr>
          <w:rFonts w:ascii="Book Antiqua" w:eastAsia="Book Antiqua" w:hAnsi="Book Antiqua" w:cs="Book Antiqua"/>
          <w:color w:val="000000"/>
        </w:rPr>
        <w:t>Ohnita</w:t>
      </w:r>
      <w:proofErr w:type="spellEnd"/>
      <w:r w:rsidRPr="0012360D">
        <w:rPr>
          <w:rFonts w:ascii="Book Antiqua" w:eastAsia="Book Antiqua" w:hAnsi="Book Antiqua" w:cs="Book Antiqua"/>
          <w:color w:val="000000"/>
        </w:rPr>
        <w:t xml:space="preserve"> K, </w:t>
      </w:r>
      <w:proofErr w:type="spellStart"/>
      <w:r w:rsidRPr="0012360D">
        <w:rPr>
          <w:rFonts w:ascii="Book Antiqua" w:eastAsia="Book Antiqua" w:hAnsi="Book Antiqua" w:cs="Book Antiqua"/>
          <w:color w:val="000000"/>
        </w:rPr>
        <w:t>Shikuwa</w:t>
      </w:r>
      <w:proofErr w:type="spellEnd"/>
      <w:r w:rsidRPr="0012360D">
        <w:rPr>
          <w:rFonts w:ascii="Book Antiqua" w:eastAsia="Book Antiqua" w:hAnsi="Book Antiqua" w:cs="Book Antiqua"/>
          <w:color w:val="000000"/>
        </w:rPr>
        <w:t xml:space="preserve"> S, Mizuta Y, </w:t>
      </w:r>
      <w:proofErr w:type="spellStart"/>
      <w:r w:rsidRPr="0012360D">
        <w:rPr>
          <w:rFonts w:ascii="Book Antiqua" w:eastAsia="Book Antiqua" w:hAnsi="Book Antiqua" w:cs="Book Antiqua"/>
          <w:color w:val="000000"/>
        </w:rPr>
        <w:t>Nakazato</w:t>
      </w:r>
      <w:proofErr w:type="spellEnd"/>
      <w:r w:rsidRPr="0012360D">
        <w:rPr>
          <w:rFonts w:ascii="Book Antiqua" w:eastAsia="Book Antiqua" w:hAnsi="Book Antiqua" w:cs="Book Antiqua"/>
          <w:color w:val="000000"/>
        </w:rPr>
        <w:t xml:space="preserve"> M, Kohno S. Concentrations of alpha- and beta-defensins in plasma of patients with inflammatory bowel disease. </w:t>
      </w:r>
      <w:proofErr w:type="spellStart"/>
      <w:r w:rsidRPr="0012360D">
        <w:rPr>
          <w:rFonts w:ascii="Book Antiqua" w:eastAsia="Book Antiqua" w:hAnsi="Book Antiqua" w:cs="Book Antiqua"/>
          <w:i/>
          <w:iCs/>
          <w:color w:val="000000"/>
        </w:rPr>
        <w:t>Inflamm</w:t>
      </w:r>
      <w:proofErr w:type="spellEnd"/>
      <w:r w:rsidRPr="0012360D">
        <w:rPr>
          <w:rFonts w:ascii="Book Antiqua" w:eastAsia="Book Antiqua" w:hAnsi="Book Antiqua" w:cs="Book Antiqua"/>
          <w:i/>
          <w:iCs/>
          <w:color w:val="000000"/>
        </w:rPr>
        <w:t xml:space="preserve"> Res</w:t>
      </w:r>
      <w:r w:rsidRPr="0012360D">
        <w:rPr>
          <w:rFonts w:ascii="Book Antiqua" w:eastAsia="Book Antiqua" w:hAnsi="Book Antiqua" w:cs="Book Antiqua"/>
          <w:color w:val="000000"/>
        </w:rPr>
        <w:t xml:space="preserve"> 2009; </w:t>
      </w:r>
      <w:r w:rsidRPr="0012360D">
        <w:rPr>
          <w:rFonts w:ascii="Book Antiqua" w:eastAsia="Book Antiqua" w:hAnsi="Book Antiqua" w:cs="Book Antiqua"/>
          <w:b/>
          <w:bCs/>
          <w:color w:val="000000"/>
        </w:rPr>
        <w:t>58</w:t>
      </w:r>
      <w:r w:rsidRPr="0012360D">
        <w:rPr>
          <w:rFonts w:ascii="Book Antiqua" w:eastAsia="Book Antiqua" w:hAnsi="Book Antiqua" w:cs="Book Antiqua"/>
          <w:color w:val="000000"/>
        </w:rPr>
        <w:t>: 192-197 [PMID: 19184352 DOI: 10.1007/s00011-008-8120-8]</w:t>
      </w:r>
    </w:p>
    <w:p w14:paraId="13A562FD"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113 </w:t>
      </w:r>
      <w:proofErr w:type="spellStart"/>
      <w:r w:rsidRPr="0012360D">
        <w:rPr>
          <w:rFonts w:ascii="Book Antiqua" w:eastAsia="Book Antiqua" w:hAnsi="Book Antiqua" w:cs="Book Antiqua"/>
          <w:b/>
          <w:bCs/>
          <w:color w:val="000000"/>
        </w:rPr>
        <w:t>Kanmura</w:t>
      </w:r>
      <w:proofErr w:type="spellEnd"/>
      <w:r w:rsidRPr="0012360D">
        <w:rPr>
          <w:rFonts w:ascii="Book Antiqua" w:eastAsia="Book Antiqua" w:hAnsi="Book Antiqua" w:cs="Book Antiqua"/>
          <w:b/>
          <w:bCs/>
          <w:color w:val="000000"/>
        </w:rPr>
        <w:t xml:space="preserve"> S</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Hamamoto</w:t>
      </w:r>
      <w:proofErr w:type="spellEnd"/>
      <w:r w:rsidRPr="0012360D">
        <w:rPr>
          <w:rFonts w:ascii="Book Antiqua" w:eastAsia="Book Antiqua" w:hAnsi="Book Antiqua" w:cs="Book Antiqua"/>
          <w:color w:val="000000"/>
        </w:rPr>
        <w:t xml:space="preserve"> H, Morinaga Y, Oda K, Fujita T, </w:t>
      </w:r>
      <w:proofErr w:type="spellStart"/>
      <w:r w:rsidRPr="0012360D">
        <w:rPr>
          <w:rFonts w:ascii="Book Antiqua" w:eastAsia="Book Antiqua" w:hAnsi="Book Antiqua" w:cs="Book Antiqua"/>
          <w:color w:val="000000"/>
        </w:rPr>
        <w:t>Arima</w:t>
      </w:r>
      <w:proofErr w:type="spellEnd"/>
      <w:r w:rsidRPr="0012360D">
        <w:rPr>
          <w:rFonts w:ascii="Book Antiqua" w:eastAsia="Book Antiqua" w:hAnsi="Book Antiqua" w:cs="Book Antiqua"/>
          <w:color w:val="000000"/>
        </w:rPr>
        <w:t xml:space="preserve"> S, </w:t>
      </w:r>
      <w:proofErr w:type="spellStart"/>
      <w:r w:rsidRPr="0012360D">
        <w:rPr>
          <w:rFonts w:ascii="Book Antiqua" w:eastAsia="Book Antiqua" w:hAnsi="Book Antiqua" w:cs="Book Antiqua"/>
          <w:color w:val="000000"/>
        </w:rPr>
        <w:t>Nasu</w:t>
      </w:r>
      <w:proofErr w:type="spellEnd"/>
      <w:r w:rsidRPr="0012360D">
        <w:rPr>
          <w:rFonts w:ascii="Book Antiqua" w:eastAsia="Book Antiqua" w:hAnsi="Book Antiqua" w:cs="Book Antiqua"/>
          <w:color w:val="000000"/>
        </w:rPr>
        <w:t xml:space="preserve"> Y, Sasaki F, Hashimoto S, Taguchi H, </w:t>
      </w:r>
      <w:proofErr w:type="spellStart"/>
      <w:r w:rsidRPr="0012360D">
        <w:rPr>
          <w:rFonts w:ascii="Book Antiqua" w:eastAsia="Book Antiqua" w:hAnsi="Book Antiqua" w:cs="Book Antiqua"/>
          <w:color w:val="000000"/>
        </w:rPr>
        <w:t>Setoyama</w:t>
      </w:r>
      <w:proofErr w:type="spellEnd"/>
      <w:r w:rsidRPr="0012360D">
        <w:rPr>
          <w:rFonts w:ascii="Book Antiqua" w:eastAsia="Book Antiqua" w:hAnsi="Book Antiqua" w:cs="Book Antiqua"/>
          <w:color w:val="000000"/>
        </w:rPr>
        <w:t xml:space="preserve"> H, </w:t>
      </w:r>
      <w:proofErr w:type="spellStart"/>
      <w:r w:rsidRPr="0012360D">
        <w:rPr>
          <w:rFonts w:ascii="Book Antiqua" w:eastAsia="Book Antiqua" w:hAnsi="Book Antiqua" w:cs="Book Antiqua"/>
          <w:color w:val="000000"/>
        </w:rPr>
        <w:t>Ido</w:t>
      </w:r>
      <w:proofErr w:type="spellEnd"/>
      <w:r w:rsidRPr="0012360D">
        <w:rPr>
          <w:rFonts w:ascii="Book Antiqua" w:eastAsia="Book Antiqua" w:hAnsi="Book Antiqua" w:cs="Book Antiqua"/>
          <w:color w:val="000000"/>
        </w:rPr>
        <w:t xml:space="preserve"> A. Fecal Human Neutrophil Peptide Levels Correlate with Intestinal Inflammation in Ulcerative Colitis. </w:t>
      </w:r>
      <w:r w:rsidRPr="0012360D">
        <w:rPr>
          <w:rFonts w:ascii="Book Antiqua" w:eastAsia="Book Antiqua" w:hAnsi="Book Antiqua" w:cs="Book Antiqua"/>
          <w:i/>
          <w:iCs/>
          <w:color w:val="000000"/>
        </w:rPr>
        <w:t>Digestion</w:t>
      </w:r>
      <w:r w:rsidRPr="0012360D">
        <w:rPr>
          <w:rFonts w:ascii="Book Antiqua" w:eastAsia="Book Antiqua" w:hAnsi="Book Antiqua" w:cs="Book Antiqua"/>
          <w:color w:val="000000"/>
        </w:rPr>
        <w:t xml:space="preserve"> 2016; </w:t>
      </w:r>
      <w:r w:rsidRPr="0012360D">
        <w:rPr>
          <w:rFonts w:ascii="Book Antiqua" w:eastAsia="Book Antiqua" w:hAnsi="Book Antiqua" w:cs="Book Antiqua"/>
          <w:b/>
          <w:bCs/>
          <w:color w:val="000000"/>
        </w:rPr>
        <w:t>93</w:t>
      </w:r>
      <w:r w:rsidRPr="0012360D">
        <w:rPr>
          <w:rFonts w:ascii="Book Antiqua" w:eastAsia="Book Antiqua" w:hAnsi="Book Antiqua" w:cs="Book Antiqua"/>
          <w:color w:val="000000"/>
        </w:rPr>
        <w:t>: 300-308 [PMID: 27220673 DOI: 10.1159/000446210]</w:t>
      </w:r>
    </w:p>
    <w:p w14:paraId="4AD337C3"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114 </w:t>
      </w:r>
      <w:r w:rsidRPr="0012360D">
        <w:rPr>
          <w:rFonts w:ascii="Book Antiqua" w:eastAsia="Book Antiqua" w:hAnsi="Book Antiqua" w:cs="Book Antiqua"/>
          <w:b/>
          <w:bCs/>
          <w:color w:val="000000"/>
        </w:rPr>
        <w:t>Cunliffe RN</w:t>
      </w:r>
      <w:r w:rsidRPr="0012360D">
        <w:rPr>
          <w:rFonts w:ascii="Book Antiqua" w:eastAsia="Book Antiqua" w:hAnsi="Book Antiqua" w:cs="Book Antiqua"/>
          <w:color w:val="000000"/>
        </w:rPr>
        <w:t xml:space="preserve">, Kamal M, Rose FR, James PD, </w:t>
      </w:r>
      <w:proofErr w:type="spellStart"/>
      <w:r w:rsidRPr="0012360D">
        <w:rPr>
          <w:rFonts w:ascii="Book Antiqua" w:eastAsia="Book Antiqua" w:hAnsi="Book Antiqua" w:cs="Book Antiqua"/>
          <w:color w:val="000000"/>
        </w:rPr>
        <w:t>Mahida</w:t>
      </w:r>
      <w:proofErr w:type="spellEnd"/>
      <w:r w:rsidRPr="0012360D">
        <w:rPr>
          <w:rFonts w:ascii="Book Antiqua" w:eastAsia="Book Antiqua" w:hAnsi="Book Antiqua" w:cs="Book Antiqua"/>
          <w:color w:val="000000"/>
        </w:rPr>
        <w:t xml:space="preserve"> YR. Expression of antimicrobial neutrophil defensins in epithelial cells of active inflammatory bowel disease mucosa. </w:t>
      </w:r>
      <w:r w:rsidRPr="0012360D">
        <w:rPr>
          <w:rFonts w:ascii="Book Antiqua" w:eastAsia="Book Antiqua" w:hAnsi="Book Antiqua" w:cs="Book Antiqua"/>
          <w:i/>
          <w:iCs/>
          <w:color w:val="000000"/>
        </w:rPr>
        <w:t xml:space="preserve">J </w:t>
      </w:r>
      <w:proofErr w:type="spellStart"/>
      <w:r w:rsidRPr="0012360D">
        <w:rPr>
          <w:rFonts w:ascii="Book Antiqua" w:eastAsia="Book Antiqua" w:hAnsi="Book Antiqua" w:cs="Book Antiqua"/>
          <w:i/>
          <w:iCs/>
          <w:color w:val="000000"/>
        </w:rPr>
        <w:t>Clin</w:t>
      </w:r>
      <w:proofErr w:type="spellEnd"/>
      <w:r w:rsidRPr="0012360D">
        <w:rPr>
          <w:rFonts w:ascii="Book Antiqua" w:eastAsia="Book Antiqua" w:hAnsi="Book Antiqua" w:cs="Book Antiqua"/>
          <w:i/>
          <w:iCs/>
          <w:color w:val="000000"/>
        </w:rPr>
        <w:t xml:space="preserve"> </w:t>
      </w:r>
      <w:proofErr w:type="spellStart"/>
      <w:r w:rsidRPr="0012360D">
        <w:rPr>
          <w:rFonts w:ascii="Book Antiqua" w:eastAsia="Book Antiqua" w:hAnsi="Book Antiqua" w:cs="Book Antiqua"/>
          <w:i/>
          <w:iCs/>
          <w:color w:val="000000"/>
        </w:rPr>
        <w:t>Pathol</w:t>
      </w:r>
      <w:proofErr w:type="spellEnd"/>
      <w:r w:rsidRPr="0012360D">
        <w:rPr>
          <w:rFonts w:ascii="Book Antiqua" w:eastAsia="Book Antiqua" w:hAnsi="Book Antiqua" w:cs="Book Antiqua"/>
          <w:color w:val="000000"/>
        </w:rPr>
        <w:t xml:space="preserve"> 2002; </w:t>
      </w:r>
      <w:r w:rsidRPr="0012360D">
        <w:rPr>
          <w:rFonts w:ascii="Book Antiqua" w:eastAsia="Book Antiqua" w:hAnsi="Book Antiqua" w:cs="Book Antiqua"/>
          <w:b/>
          <w:bCs/>
          <w:color w:val="000000"/>
        </w:rPr>
        <w:t>55</w:t>
      </w:r>
      <w:r w:rsidRPr="0012360D">
        <w:rPr>
          <w:rFonts w:ascii="Book Antiqua" w:eastAsia="Book Antiqua" w:hAnsi="Book Antiqua" w:cs="Book Antiqua"/>
          <w:color w:val="000000"/>
        </w:rPr>
        <w:t>: 298-304 [PMID: 11919217 DOI: 10.1136/jcp.55.4.298]</w:t>
      </w:r>
    </w:p>
    <w:p w14:paraId="240F01FE"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115 </w:t>
      </w:r>
      <w:proofErr w:type="spellStart"/>
      <w:r w:rsidRPr="0012360D">
        <w:rPr>
          <w:rFonts w:ascii="Book Antiqua" w:eastAsia="Book Antiqua" w:hAnsi="Book Antiqua" w:cs="Book Antiqua"/>
          <w:b/>
          <w:bCs/>
          <w:color w:val="000000"/>
        </w:rPr>
        <w:t>Krawiec</w:t>
      </w:r>
      <w:proofErr w:type="spellEnd"/>
      <w:r w:rsidRPr="0012360D">
        <w:rPr>
          <w:rFonts w:ascii="Book Antiqua" w:eastAsia="Book Antiqua" w:hAnsi="Book Antiqua" w:cs="Book Antiqua"/>
          <w:b/>
          <w:bCs/>
          <w:color w:val="000000"/>
        </w:rPr>
        <w:t xml:space="preserve"> P</w:t>
      </w:r>
      <w:r w:rsidRPr="0012360D">
        <w:rPr>
          <w:rFonts w:ascii="Book Antiqua" w:eastAsia="Book Antiqua" w:hAnsi="Book Antiqua" w:cs="Book Antiqua"/>
          <w:color w:val="000000"/>
        </w:rPr>
        <w:t>, Pac-</w:t>
      </w:r>
      <w:proofErr w:type="spellStart"/>
      <w:r w:rsidRPr="0012360D">
        <w:rPr>
          <w:rFonts w:ascii="Book Antiqua" w:eastAsia="Book Antiqua" w:hAnsi="Book Antiqua" w:cs="Book Antiqua"/>
          <w:color w:val="000000"/>
        </w:rPr>
        <w:t>Kożuchowska</w:t>
      </w:r>
      <w:proofErr w:type="spellEnd"/>
      <w:r w:rsidRPr="0012360D">
        <w:rPr>
          <w:rFonts w:ascii="Book Antiqua" w:eastAsia="Book Antiqua" w:hAnsi="Book Antiqua" w:cs="Book Antiqua"/>
          <w:color w:val="000000"/>
        </w:rPr>
        <w:t xml:space="preserve"> E. Cathelicidin - A Novel Potential Marker of Pediatric Inflammatory Bowel Disease. </w:t>
      </w:r>
      <w:r w:rsidRPr="0012360D">
        <w:rPr>
          <w:rFonts w:ascii="Book Antiqua" w:eastAsia="Book Antiqua" w:hAnsi="Book Antiqua" w:cs="Book Antiqua"/>
          <w:i/>
          <w:iCs/>
          <w:color w:val="000000"/>
        </w:rPr>
        <w:t xml:space="preserve">J </w:t>
      </w:r>
      <w:proofErr w:type="spellStart"/>
      <w:r w:rsidRPr="0012360D">
        <w:rPr>
          <w:rFonts w:ascii="Book Antiqua" w:eastAsia="Book Antiqua" w:hAnsi="Book Antiqua" w:cs="Book Antiqua"/>
          <w:i/>
          <w:iCs/>
          <w:color w:val="000000"/>
        </w:rPr>
        <w:t>Inflamm</w:t>
      </w:r>
      <w:proofErr w:type="spellEnd"/>
      <w:r w:rsidRPr="0012360D">
        <w:rPr>
          <w:rFonts w:ascii="Book Antiqua" w:eastAsia="Book Antiqua" w:hAnsi="Book Antiqua" w:cs="Book Antiqua"/>
          <w:i/>
          <w:iCs/>
          <w:color w:val="000000"/>
        </w:rPr>
        <w:t xml:space="preserve"> Res</w:t>
      </w:r>
      <w:r w:rsidRPr="0012360D">
        <w:rPr>
          <w:rFonts w:ascii="Book Antiqua" w:eastAsia="Book Antiqua" w:hAnsi="Book Antiqua" w:cs="Book Antiqua"/>
          <w:color w:val="000000"/>
        </w:rPr>
        <w:t xml:space="preserve"> 2021; </w:t>
      </w:r>
      <w:r w:rsidRPr="0012360D">
        <w:rPr>
          <w:rFonts w:ascii="Book Antiqua" w:eastAsia="Book Antiqua" w:hAnsi="Book Antiqua" w:cs="Book Antiqua"/>
          <w:b/>
          <w:bCs/>
          <w:color w:val="000000"/>
        </w:rPr>
        <w:t>14</w:t>
      </w:r>
      <w:r w:rsidRPr="0012360D">
        <w:rPr>
          <w:rFonts w:ascii="Book Antiqua" w:eastAsia="Book Antiqua" w:hAnsi="Book Antiqua" w:cs="Book Antiqua"/>
          <w:color w:val="000000"/>
        </w:rPr>
        <w:t>: 163-174 [PMID: 33519224 DOI: 10.2147/JIR.S288742]</w:t>
      </w:r>
    </w:p>
    <w:p w14:paraId="6ECC320E"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116 </w:t>
      </w:r>
      <w:r w:rsidRPr="0012360D">
        <w:rPr>
          <w:rFonts w:ascii="Book Antiqua" w:eastAsia="Book Antiqua" w:hAnsi="Book Antiqua" w:cs="Book Antiqua"/>
          <w:b/>
          <w:bCs/>
          <w:color w:val="000000"/>
        </w:rPr>
        <w:t>Tran DH</w:t>
      </w:r>
      <w:r w:rsidRPr="0012360D">
        <w:rPr>
          <w:rFonts w:ascii="Book Antiqua" w:eastAsia="Book Antiqua" w:hAnsi="Book Antiqua" w:cs="Book Antiqua"/>
          <w:color w:val="000000"/>
        </w:rPr>
        <w:t xml:space="preserve">, Wang J, Ha C, Ho W, </w:t>
      </w:r>
      <w:proofErr w:type="spellStart"/>
      <w:r w:rsidRPr="0012360D">
        <w:rPr>
          <w:rFonts w:ascii="Book Antiqua" w:eastAsia="Book Antiqua" w:hAnsi="Book Antiqua" w:cs="Book Antiqua"/>
          <w:color w:val="000000"/>
        </w:rPr>
        <w:t>Mattai</w:t>
      </w:r>
      <w:proofErr w:type="spellEnd"/>
      <w:r w:rsidRPr="0012360D">
        <w:rPr>
          <w:rFonts w:ascii="Book Antiqua" w:eastAsia="Book Antiqua" w:hAnsi="Book Antiqua" w:cs="Book Antiqua"/>
          <w:color w:val="000000"/>
        </w:rPr>
        <w:t xml:space="preserve"> SA, </w:t>
      </w:r>
      <w:proofErr w:type="spellStart"/>
      <w:r w:rsidRPr="0012360D">
        <w:rPr>
          <w:rFonts w:ascii="Book Antiqua" w:eastAsia="Book Antiqua" w:hAnsi="Book Antiqua" w:cs="Book Antiqua"/>
          <w:color w:val="000000"/>
        </w:rPr>
        <w:t>Oikonomopoulos</w:t>
      </w:r>
      <w:proofErr w:type="spellEnd"/>
      <w:r w:rsidRPr="0012360D">
        <w:rPr>
          <w:rFonts w:ascii="Book Antiqua" w:eastAsia="Book Antiqua" w:hAnsi="Book Antiqua" w:cs="Book Antiqua"/>
          <w:color w:val="000000"/>
        </w:rPr>
        <w:t xml:space="preserve"> A, Weiss G, Lacey P, Cheng M, Shieh C, </w:t>
      </w:r>
      <w:proofErr w:type="spellStart"/>
      <w:r w:rsidRPr="0012360D">
        <w:rPr>
          <w:rFonts w:ascii="Book Antiqua" w:eastAsia="Book Antiqua" w:hAnsi="Book Antiqua" w:cs="Book Antiqua"/>
          <w:color w:val="000000"/>
        </w:rPr>
        <w:t>Mussatto</w:t>
      </w:r>
      <w:proofErr w:type="spellEnd"/>
      <w:r w:rsidRPr="0012360D">
        <w:rPr>
          <w:rFonts w:ascii="Book Antiqua" w:eastAsia="Book Antiqua" w:hAnsi="Book Antiqua" w:cs="Book Antiqua"/>
          <w:color w:val="000000"/>
        </w:rPr>
        <w:t xml:space="preserve"> CC, Ho S, Hommes D, Koon HW. Circulating cathelicidin levels correlate with mucosal disease activity in ulcerative colitis, risk of intestinal stricture in Crohn's disease, and clinical prognosis in inflammatory bowel disease. </w:t>
      </w:r>
      <w:r w:rsidRPr="0012360D">
        <w:rPr>
          <w:rFonts w:ascii="Book Antiqua" w:eastAsia="Book Antiqua" w:hAnsi="Book Antiqua" w:cs="Book Antiqua"/>
          <w:i/>
          <w:iCs/>
          <w:color w:val="000000"/>
        </w:rPr>
        <w:t>BMC Gastroenterol</w:t>
      </w:r>
      <w:r w:rsidRPr="0012360D">
        <w:rPr>
          <w:rFonts w:ascii="Book Antiqua" w:eastAsia="Book Antiqua" w:hAnsi="Book Antiqua" w:cs="Book Antiqua"/>
          <w:color w:val="000000"/>
        </w:rPr>
        <w:t xml:space="preserve"> 2017; </w:t>
      </w:r>
      <w:r w:rsidRPr="0012360D">
        <w:rPr>
          <w:rFonts w:ascii="Book Antiqua" w:eastAsia="Book Antiqua" w:hAnsi="Book Antiqua" w:cs="Book Antiqua"/>
          <w:b/>
          <w:bCs/>
          <w:color w:val="000000"/>
        </w:rPr>
        <w:t>17</w:t>
      </w:r>
      <w:r w:rsidRPr="0012360D">
        <w:rPr>
          <w:rFonts w:ascii="Book Antiqua" w:eastAsia="Book Antiqua" w:hAnsi="Book Antiqua" w:cs="Book Antiqua"/>
          <w:color w:val="000000"/>
        </w:rPr>
        <w:t>: 63 [PMID: 28494754 DOI: 10.1186/s12876-017-0619-4]</w:t>
      </w:r>
    </w:p>
    <w:p w14:paraId="2AA9398D"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lastRenderedPageBreak/>
        <w:t xml:space="preserve">117 </w:t>
      </w:r>
      <w:r w:rsidRPr="0012360D">
        <w:rPr>
          <w:rFonts w:ascii="Book Antiqua" w:eastAsia="Book Antiqua" w:hAnsi="Book Antiqua" w:cs="Book Antiqua"/>
          <w:b/>
          <w:bCs/>
          <w:color w:val="000000"/>
        </w:rPr>
        <w:t>Fu Y</w:t>
      </w:r>
      <w:r w:rsidRPr="0012360D">
        <w:rPr>
          <w:rFonts w:ascii="Book Antiqua" w:eastAsia="Book Antiqua" w:hAnsi="Book Antiqua" w:cs="Book Antiqua"/>
          <w:color w:val="000000"/>
        </w:rPr>
        <w:t xml:space="preserve">, Wang L, </w:t>
      </w:r>
      <w:proofErr w:type="spellStart"/>
      <w:r w:rsidRPr="0012360D">
        <w:rPr>
          <w:rFonts w:ascii="Book Antiqua" w:eastAsia="Book Antiqua" w:hAnsi="Book Antiqua" w:cs="Book Antiqua"/>
          <w:color w:val="000000"/>
        </w:rPr>
        <w:t>Xie</w:t>
      </w:r>
      <w:proofErr w:type="spellEnd"/>
      <w:r w:rsidRPr="0012360D">
        <w:rPr>
          <w:rFonts w:ascii="Book Antiqua" w:eastAsia="Book Antiqua" w:hAnsi="Book Antiqua" w:cs="Book Antiqua"/>
          <w:color w:val="000000"/>
        </w:rPr>
        <w:t xml:space="preserve"> C, Zou K, Tu L, Yan W, Hou X. Comparison of non-invasive biomarkers </w:t>
      </w:r>
      <w:proofErr w:type="spellStart"/>
      <w:r w:rsidRPr="0012360D">
        <w:rPr>
          <w:rFonts w:ascii="Book Antiqua" w:eastAsia="Book Antiqua" w:hAnsi="Book Antiqua" w:cs="Book Antiqua"/>
          <w:color w:val="000000"/>
        </w:rPr>
        <w:t>faecal</w:t>
      </w:r>
      <w:proofErr w:type="spellEnd"/>
      <w:r w:rsidRPr="0012360D">
        <w:rPr>
          <w:rFonts w:ascii="Book Antiqua" w:eastAsia="Book Antiqua" w:hAnsi="Book Antiqua" w:cs="Book Antiqua"/>
          <w:color w:val="000000"/>
        </w:rPr>
        <w:t xml:space="preserve"> BAFF, calprotectin and FOBT in discriminating IBS from IBD and evaluation of intestinal inflammation. </w:t>
      </w:r>
      <w:r w:rsidRPr="0012360D">
        <w:rPr>
          <w:rFonts w:ascii="Book Antiqua" w:eastAsia="Book Antiqua" w:hAnsi="Book Antiqua" w:cs="Book Antiqua"/>
          <w:i/>
          <w:iCs/>
          <w:color w:val="000000"/>
        </w:rPr>
        <w:t>Sci Rep</w:t>
      </w:r>
      <w:r w:rsidRPr="0012360D">
        <w:rPr>
          <w:rFonts w:ascii="Book Antiqua" w:eastAsia="Book Antiqua" w:hAnsi="Book Antiqua" w:cs="Book Antiqua"/>
          <w:color w:val="000000"/>
        </w:rPr>
        <w:t xml:space="preserve"> 2017; </w:t>
      </w:r>
      <w:r w:rsidRPr="0012360D">
        <w:rPr>
          <w:rFonts w:ascii="Book Antiqua" w:eastAsia="Book Antiqua" w:hAnsi="Book Antiqua" w:cs="Book Antiqua"/>
          <w:b/>
          <w:bCs/>
          <w:color w:val="000000"/>
        </w:rPr>
        <w:t>7</w:t>
      </w:r>
      <w:r w:rsidRPr="0012360D">
        <w:rPr>
          <w:rFonts w:ascii="Book Antiqua" w:eastAsia="Book Antiqua" w:hAnsi="Book Antiqua" w:cs="Book Antiqua"/>
          <w:color w:val="000000"/>
        </w:rPr>
        <w:t>: 2669 [PMID: 28572616 DOI: 10.1038/s41598-017-02835-5]</w:t>
      </w:r>
    </w:p>
    <w:p w14:paraId="39119071"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118 </w:t>
      </w:r>
      <w:proofErr w:type="spellStart"/>
      <w:r w:rsidRPr="0012360D">
        <w:rPr>
          <w:rFonts w:ascii="Book Antiqua" w:eastAsia="Book Antiqua" w:hAnsi="Book Antiqua" w:cs="Book Antiqua"/>
          <w:b/>
          <w:bCs/>
          <w:color w:val="000000"/>
        </w:rPr>
        <w:t>Borkowska</w:t>
      </w:r>
      <w:proofErr w:type="spellEnd"/>
      <w:r w:rsidRPr="0012360D">
        <w:rPr>
          <w:rFonts w:ascii="Book Antiqua" w:eastAsia="Book Antiqua" w:hAnsi="Book Antiqua" w:cs="Book Antiqua"/>
          <w:b/>
          <w:bCs/>
          <w:color w:val="000000"/>
        </w:rPr>
        <w:t xml:space="preserve"> A</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Liberek</w:t>
      </w:r>
      <w:proofErr w:type="spellEnd"/>
      <w:r w:rsidRPr="0012360D">
        <w:rPr>
          <w:rFonts w:ascii="Book Antiqua" w:eastAsia="Book Antiqua" w:hAnsi="Book Antiqua" w:cs="Book Antiqua"/>
          <w:color w:val="000000"/>
        </w:rPr>
        <w:t xml:space="preserve"> A, </w:t>
      </w:r>
      <w:proofErr w:type="spellStart"/>
      <w:r w:rsidRPr="0012360D">
        <w:rPr>
          <w:rFonts w:ascii="Book Antiqua" w:eastAsia="Book Antiqua" w:hAnsi="Book Antiqua" w:cs="Book Antiqua"/>
          <w:color w:val="000000"/>
        </w:rPr>
        <w:t>Łuczak</w:t>
      </w:r>
      <w:proofErr w:type="spellEnd"/>
      <w:r w:rsidRPr="0012360D">
        <w:rPr>
          <w:rFonts w:ascii="Book Antiqua" w:eastAsia="Book Antiqua" w:hAnsi="Book Antiqua" w:cs="Book Antiqua"/>
          <w:color w:val="000000"/>
        </w:rPr>
        <w:t xml:space="preserve"> G, </w:t>
      </w:r>
      <w:proofErr w:type="spellStart"/>
      <w:r w:rsidRPr="0012360D">
        <w:rPr>
          <w:rFonts w:ascii="Book Antiqua" w:eastAsia="Book Antiqua" w:hAnsi="Book Antiqua" w:cs="Book Antiqua"/>
          <w:color w:val="000000"/>
        </w:rPr>
        <w:t>Jankowska</w:t>
      </w:r>
      <w:proofErr w:type="spellEnd"/>
      <w:r w:rsidRPr="0012360D">
        <w:rPr>
          <w:rFonts w:ascii="Book Antiqua" w:eastAsia="Book Antiqua" w:hAnsi="Book Antiqua" w:cs="Book Antiqua"/>
          <w:color w:val="000000"/>
        </w:rPr>
        <w:t xml:space="preserve"> A, Plata-</w:t>
      </w:r>
      <w:proofErr w:type="spellStart"/>
      <w:r w:rsidRPr="0012360D">
        <w:rPr>
          <w:rFonts w:ascii="Book Antiqua" w:eastAsia="Book Antiqua" w:hAnsi="Book Antiqua" w:cs="Book Antiqua"/>
          <w:color w:val="000000"/>
        </w:rPr>
        <w:t>Nazar</w:t>
      </w:r>
      <w:proofErr w:type="spellEnd"/>
      <w:r w:rsidRPr="0012360D">
        <w:rPr>
          <w:rFonts w:ascii="Book Antiqua" w:eastAsia="Book Antiqua" w:hAnsi="Book Antiqua" w:cs="Book Antiqua"/>
          <w:color w:val="000000"/>
        </w:rPr>
        <w:t xml:space="preserve"> K, </w:t>
      </w:r>
      <w:proofErr w:type="spellStart"/>
      <w:r w:rsidRPr="0012360D">
        <w:rPr>
          <w:rFonts w:ascii="Book Antiqua" w:eastAsia="Book Antiqua" w:hAnsi="Book Antiqua" w:cs="Book Antiqua"/>
          <w:color w:val="000000"/>
        </w:rPr>
        <w:t>Korzon</w:t>
      </w:r>
      <w:proofErr w:type="spellEnd"/>
      <w:r w:rsidRPr="0012360D">
        <w:rPr>
          <w:rFonts w:ascii="Book Antiqua" w:eastAsia="Book Antiqua" w:hAnsi="Book Antiqua" w:cs="Book Antiqua"/>
          <w:color w:val="000000"/>
        </w:rPr>
        <w:t xml:space="preserve"> M, </w:t>
      </w:r>
      <w:proofErr w:type="spellStart"/>
      <w:r w:rsidRPr="0012360D">
        <w:rPr>
          <w:rFonts w:ascii="Book Antiqua" w:eastAsia="Book Antiqua" w:hAnsi="Book Antiqua" w:cs="Book Antiqua"/>
          <w:color w:val="000000"/>
        </w:rPr>
        <w:t>Kamińska</w:t>
      </w:r>
      <w:proofErr w:type="spellEnd"/>
      <w:r w:rsidRPr="0012360D">
        <w:rPr>
          <w:rFonts w:ascii="Book Antiqua" w:eastAsia="Book Antiqua" w:hAnsi="Book Antiqua" w:cs="Book Antiqua"/>
          <w:color w:val="000000"/>
        </w:rPr>
        <w:t xml:space="preserve"> B. Fecal lactoferrin, a marker of intestinal inflammation in children with inflammatory bowel disease. </w:t>
      </w:r>
      <w:proofErr w:type="spellStart"/>
      <w:r w:rsidRPr="0012360D">
        <w:rPr>
          <w:rFonts w:ascii="Book Antiqua" w:eastAsia="Book Antiqua" w:hAnsi="Book Antiqua" w:cs="Book Antiqua"/>
          <w:i/>
          <w:iCs/>
          <w:color w:val="000000"/>
        </w:rPr>
        <w:t>Acta</w:t>
      </w:r>
      <w:proofErr w:type="spellEnd"/>
      <w:r w:rsidRPr="0012360D">
        <w:rPr>
          <w:rFonts w:ascii="Book Antiqua" w:eastAsia="Book Antiqua" w:hAnsi="Book Antiqua" w:cs="Book Antiqua"/>
          <w:i/>
          <w:iCs/>
          <w:color w:val="000000"/>
        </w:rPr>
        <w:t xml:space="preserve"> </w:t>
      </w:r>
      <w:proofErr w:type="spellStart"/>
      <w:r w:rsidRPr="0012360D">
        <w:rPr>
          <w:rFonts w:ascii="Book Antiqua" w:eastAsia="Book Antiqua" w:hAnsi="Book Antiqua" w:cs="Book Antiqua"/>
          <w:i/>
          <w:iCs/>
          <w:color w:val="000000"/>
        </w:rPr>
        <w:t>Biochim</w:t>
      </w:r>
      <w:proofErr w:type="spellEnd"/>
      <w:r w:rsidRPr="0012360D">
        <w:rPr>
          <w:rFonts w:ascii="Book Antiqua" w:eastAsia="Book Antiqua" w:hAnsi="Book Antiqua" w:cs="Book Antiqua"/>
          <w:i/>
          <w:iCs/>
          <w:color w:val="000000"/>
        </w:rPr>
        <w:t xml:space="preserve"> Pol</w:t>
      </w:r>
      <w:r w:rsidRPr="0012360D">
        <w:rPr>
          <w:rFonts w:ascii="Book Antiqua" w:eastAsia="Book Antiqua" w:hAnsi="Book Antiqua" w:cs="Book Antiqua"/>
          <w:color w:val="000000"/>
        </w:rPr>
        <w:t xml:space="preserve"> 2015; </w:t>
      </w:r>
      <w:r w:rsidRPr="0012360D">
        <w:rPr>
          <w:rFonts w:ascii="Book Antiqua" w:eastAsia="Book Antiqua" w:hAnsi="Book Antiqua" w:cs="Book Antiqua"/>
          <w:b/>
          <w:bCs/>
          <w:color w:val="000000"/>
        </w:rPr>
        <w:t>62</w:t>
      </w:r>
      <w:r w:rsidRPr="0012360D">
        <w:rPr>
          <w:rFonts w:ascii="Book Antiqua" w:eastAsia="Book Antiqua" w:hAnsi="Book Antiqua" w:cs="Book Antiqua"/>
          <w:color w:val="000000"/>
        </w:rPr>
        <w:t>: 541-545 [PMID: 26339799 DOI: 10.18388/abp.2015_982]</w:t>
      </w:r>
    </w:p>
    <w:p w14:paraId="71DF1E0F"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119 </w:t>
      </w:r>
      <w:proofErr w:type="spellStart"/>
      <w:r w:rsidRPr="0012360D">
        <w:rPr>
          <w:rFonts w:ascii="Book Antiqua" w:eastAsia="Book Antiqua" w:hAnsi="Book Antiqua" w:cs="Book Antiqua"/>
          <w:b/>
          <w:bCs/>
          <w:color w:val="000000"/>
        </w:rPr>
        <w:t>Sugi</w:t>
      </w:r>
      <w:proofErr w:type="spellEnd"/>
      <w:r w:rsidRPr="0012360D">
        <w:rPr>
          <w:rFonts w:ascii="Book Antiqua" w:eastAsia="Book Antiqua" w:hAnsi="Book Antiqua" w:cs="Book Antiqua"/>
          <w:b/>
          <w:bCs/>
          <w:color w:val="000000"/>
        </w:rPr>
        <w:t xml:space="preserve"> K</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Saitoh</w:t>
      </w:r>
      <w:proofErr w:type="spellEnd"/>
      <w:r w:rsidRPr="0012360D">
        <w:rPr>
          <w:rFonts w:ascii="Book Antiqua" w:eastAsia="Book Antiqua" w:hAnsi="Book Antiqua" w:cs="Book Antiqua"/>
          <w:color w:val="000000"/>
        </w:rPr>
        <w:t xml:space="preserve"> O, Hirata I, Katsu K. Fecal lactoferrin as a marker for disease activity in inflammatory bowel disease: comparison with other neutrophil-derived proteins. </w:t>
      </w:r>
      <w:r w:rsidRPr="0012360D">
        <w:rPr>
          <w:rFonts w:ascii="Book Antiqua" w:eastAsia="Book Antiqua" w:hAnsi="Book Antiqua" w:cs="Book Antiqua"/>
          <w:i/>
          <w:iCs/>
          <w:color w:val="000000"/>
        </w:rPr>
        <w:t>Am J Gastroenterol</w:t>
      </w:r>
      <w:r w:rsidRPr="0012360D">
        <w:rPr>
          <w:rFonts w:ascii="Book Antiqua" w:eastAsia="Book Antiqua" w:hAnsi="Book Antiqua" w:cs="Book Antiqua"/>
          <w:color w:val="000000"/>
        </w:rPr>
        <w:t xml:space="preserve"> 1996; </w:t>
      </w:r>
      <w:r w:rsidRPr="0012360D">
        <w:rPr>
          <w:rFonts w:ascii="Book Antiqua" w:eastAsia="Book Antiqua" w:hAnsi="Book Antiqua" w:cs="Book Antiqua"/>
          <w:b/>
          <w:bCs/>
          <w:color w:val="000000"/>
        </w:rPr>
        <w:t>91</w:t>
      </w:r>
      <w:r w:rsidRPr="0012360D">
        <w:rPr>
          <w:rFonts w:ascii="Book Antiqua" w:eastAsia="Book Antiqua" w:hAnsi="Book Antiqua" w:cs="Book Antiqua"/>
          <w:color w:val="000000"/>
        </w:rPr>
        <w:t>: 927-934 [PMID: 8633583]</w:t>
      </w:r>
    </w:p>
    <w:p w14:paraId="17910B94"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120 </w:t>
      </w:r>
      <w:r w:rsidRPr="0012360D">
        <w:rPr>
          <w:rFonts w:ascii="Book Antiqua" w:eastAsia="Book Antiqua" w:hAnsi="Book Antiqua" w:cs="Book Antiqua"/>
          <w:b/>
          <w:bCs/>
          <w:color w:val="000000"/>
        </w:rPr>
        <w:t>Sidhu R</w:t>
      </w:r>
      <w:r w:rsidRPr="0012360D">
        <w:rPr>
          <w:rFonts w:ascii="Book Antiqua" w:eastAsia="Book Antiqua" w:hAnsi="Book Antiqua" w:cs="Book Antiqua"/>
          <w:color w:val="000000"/>
        </w:rPr>
        <w:t xml:space="preserve">, Wilson P, Wright A, </w:t>
      </w:r>
      <w:proofErr w:type="spellStart"/>
      <w:r w:rsidRPr="0012360D">
        <w:rPr>
          <w:rFonts w:ascii="Book Antiqua" w:eastAsia="Book Antiqua" w:hAnsi="Book Antiqua" w:cs="Book Antiqua"/>
          <w:color w:val="000000"/>
        </w:rPr>
        <w:t>Yau</w:t>
      </w:r>
      <w:proofErr w:type="spellEnd"/>
      <w:r w:rsidRPr="0012360D">
        <w:rPr>
          <w:rFonts w:ascii="Book Antiqua" w:eastAsia="Book Antiqua" w:hAnsi="Book Antiqua" w:cs="Book Antiqua"/>
          <w:color w:val="000000"/>
        </w:rPr>
        <w:t xml:space="preserve"> CW, </w:t>
      </w:r>
      <w:proofErr w:type="spellStart"/>
      <w:r w:rsidRPr="0012360D">
        <w:rPr>
          <w:rFonts w:ascii="Book Antiqua" w:eastAsia="Book Antiqua" w:hAnsi="Book Antiqua" w:cs="Book Antiqua"/>
          <w:color w:val="000000"/>
        </w:rPr>
        <w:t>D'Cruz</w:t>
      </w:r>
      <w:proofErr w:type="spellEnd"/>
      <w:r w:rsidRPr="0012360D">
        <w:rPr>
          <w:rFonts w:ascii="Book Antiqua" w:eastAsia="Book Antiqua" w:hAnsi="Book Antiqua" w:cs="Book Antiqua"/>
          <w:color w:val="000000"/>
        </w:rPr>
        <w:t xml:space="preserve"> FA, Foye L, Morley S, Lobo AJ, </w:t>
      </w:r>
      <w:proofErr w:type="spellStart"/>
      <w:r w:rsidRPr="0012360D">
        <w:rPr>
          <w:rFonts w:ascii="Book Antiqua" w:eastAsia="Book Antiqua" w:hAnsi="Book Antiqua" w:cs="Book Antiqua"/>
          <w:color w:val="000000"/>
        </w:rPr>
        <w:t>McAlindon</w:t>
      </w:r>
      <w:proofErr w:type="spellEnd"/>
      <w:r w:rsidRPr="0012360D">
        <w:rPr>
          <w:rFonts w:ascii="Book Antiqua" w:eastAsia="Book Antiqua" w:hAnsi="Book Antiqua" w:cs="Book Antiqua"/>
          <w:color w:val="000000"/>
        </w:rPr>
        <w:t xml:space="preserve"> ME, Sanders DS. </w:t>
      </w:r>
      <w:proofErr w:type="spellStart"/>
      <w:r w:rsidRPr="0012360D">
        <w:rPr>
          <w:rFonts w:ascii="Book Antiqua" w:eastAsia="Book Antiqua" w:hAnsi="Book Antiqua" w:cs="Book Antiqua"/>
          <w:color w:val="000000"/>
        </w:rPr>
        <w:t>Faecal</w:t>
      </w:r>
      <w:proofErr w:type="spellEnd"/>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lactoferrin</w:t>
      </w:r>
      <w:proofErr w:type="spellEnd"/>
      <w:r w:rsidRPr="0012360D">
        <w:rPr>
          <w:rFonts w:ascii="Book Antiqua" w:eastAsia="Book Antiqua" w:hAnsi="Book Antiqua" w:cs="Book Antiqua"/>
          <w:color w:val="000000"/>
        </w:rPr>
        <w:t xml:space="preserve">--a novel test to differentiate between the irritable and inflamed bowel? </w:t>
      </w:r>
      <w:r w:rsidRPr="0012360D">
        <w:rPr>
          <w:rFonts w:ascii="Book Antiqua" w:eastAsia="Book Antiqua" w:hAnsi="Book Antiqua" w:cs="Book Antiqua"/>
          <w:i/>
          <w:iCs/>
          <w:color w:val="000000"/>
        </w:rPr>
        <w:t xml:space="preserve">Aliment </w:t>
      </w:r>
      <w:proofErr w:type="spellStart"/>
      <w:r w:rsidRPr="0012360D">
        <w:rPr>
          <w:rFonts w:ascii="Book Antiqua" w:eastAsia="Book Antiqua" w:hAnsi="Book Antiqua" w:cs="Book Antiqua"/>
          <w:i/>
          <w:iCs/>
          <w:color w:val="000000"/>
        </w:rPr>
        <w:t>Pharmacol</w:t>
      </w:r>
      <w:proofErr w:type="spellEnd"/>
      <w:r w:rsidRPr="0012360D">
        <w:rPr>
          <w:rFonts w:ascii="Book Antiqua" w:eastAsia="Book Antiqua" w:hAnsi="Book Antiqua" w:cs="Book Antiqua"/>
          <w:i/>
          <w:iCs/>
          <w:color w:val="000000"/>
        </w:rPr>
        <w:t xml:space="preserve"> </w:t>
      </w:r>
      <w:proofErr w:type="spellStart"/>
      <w:r w:rsidRPr="0012360D">
        <w:rPr>
          <w:rFonts w:ascii="Book Antiqua" w:eastAsia="Book Antiqua" w:hAnsi="Book Antiqua" w:cs="Book Antiqua"/>
          <w:i/>
          <w:iCs/>
          <w:color w:val="000000"/>
        </w:rPr>
        <w:t>Ther</w:t>
      </w:r>
      <w:proofErr w:type="spellEnd"/>
      <w:r w:rsidRPr="0012360D">
        <w:rPr>
          <w:rFonts w:ascii="Book Antiqua" w:eastAsia="Book Antiqua" w:hAnsi="Book Antiqua" w:cs="Book Antiqua"/>
          <w:color w:val="000000"/>
        </w:rPr>
        <w:t xml:space="preserve"> 2010; </w:t>
      </w:r>
      <w:r w:rsidRPr="0012360D">
        <w:rPr>
          <w:rFonts w:ascii="Book Antiqua" w:eastAsia="Book Antiqua" w:hAnsi="Book Antiqua" w:cs="Book Antiqua"/>
          <w:b/>
          <w:bCs/>
          <w:color w:val="000000"/>
        </w:rPr>
        <w:t>31</w:t>
      </w:r>
      <w:r w:rsidRPr="0012360D">
        <w:rPr>
          <w:rFonts w:ascii="Book Antiqua" w:eastAsia="Book Antiqua" w:hAnsi="Book Antiqua" w:cs="Book Antiqua"/>
          <w:color w:val="000000"/>
        </w:rPr>
        <w:t>: 1365-1370 [PMID: 20331581 DOI: 10.1111/j.1365-2036.2010.04306.x]</w:t>
      </w:r>
    </w:p>
    <w:p w14:paraId="3275F66C"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121 </w:t>
      </w:r>
      <w:r w:rsidRPr="0012360D">
        <w:rPr>
          <w:rFonts w:ascii="Book Antiqua" w:eastAsia="Book Antiqua" w:hAnsi="Book Antiqua" w:cs="Book Antiqua"/>
          <w:b/>
          <w:bCs/>
          <w:color w:val="000000"/>
        </w:rPr>
        <w:t>Wang Y</w:t>
      </w:r>
      <w:r w:rsidRPr="0012360D">
        <w:rPr>
          <w:rFonts w:ascii="Book Antiqua" w:eastAsia="Book Antiqua" w:hAnsi="Book Antiqua" w:cs="Book Antiqua"/>
          <w:color w:val="000000"/>
        </w:rPr>
        <w:t xml:space="preserve">, Pei F, Wang X, Sun Z, Hu C, Dou H. Diagnostic accuracy of fecal lactoferrin for inflammatory bowel disease: a meta-analysis. </w:t>
      </w:r>
      <w:proofErr w:type="spellStart"/>
      <w:r w:rsidRPr="0012360D">
        <w:rPr>
          <w:rFonts w:ascii="Book Antiqua" w:eastAsia="Book Antiqua" w:hAnsi="Book Antiqua" w:cs="Book Antiqua"/>
          <w:i/>
          <w:iCs/>
          <w:color w:val="000000"/>
        </w:rPr>
        <w:t>Int</w:t>
      </w:r>
      <w:proofErr w:type="spellEnd"/>
      <w:r w:rsidRPr="0012360D">
        <w:rPr>
          <w:rFonts w:ascii="Book Antiqua" w:eastAsia="Book Antiqua" w:hAnsi="Book Antiqua" w:cs="Book Antiqua"/>
          <w:i/>
          <w:iCs/>
          <w:color w:val="000000"/>
        </w:rPr>
        <w:t xml:space="preserve"> J </w:t>
      </w:r>
      <w:proofErr w:type="spellStart"/>
      <w:r w:rsidRPr="0012360D">
        <w:rPr>
          <w:rFonts w:ascii="Book Antiqua" w:eastAsia="Book Antiqua" w:hAnsi="Book Antiqua" w:cs="Book Antiqua"/>
          <w:i/>
          <w:iCs/>
          <w:color w:val="000000"/>
        </w:rPr>
        <w:t>Clin</w:t>
      </w:r>
      <w:proofErr w:type="spellEnd"/>
      <w:r w:rsidRPr="0012360D">
        <w:rPr>
          <w:rFonts w:ascii="Book Antiqua" w:eastAsia="Book Antiqua" w:hAnsi="Book Antiqua" w:cs="Book Antiqua"/>
          <w:i/>
          <w:iCs/>
          <w:color w:val="000000"/>
        </w:rPr>
        <w:t xml:space="preserve"> </w:t>
      </w:r>
      <w:proofErr w:type="spellStart"/>
      <w:r w:rsidRPr="0012360D">
        <w:rPr>
          <w:rFonts w:ascii="Book Antiqua" w:eastAsia="Book Antiqua" w:hAnsi="Book Antiqua" w:cs="Book Antiqua"/>
          <w:i/>
          <w:iCs/>
          <w:color w:val="000000"/>
        </w:rPr>
        <w:t>Exp</w:t>
      </w:r>
      <w:proofErr w:type="spellEnd"/>
      <w:r w:rsidRPr="0012360D">
        <w:rPr>
          <w:rFonts w:ascii="Book Antiqua" w:eastAsia="Book Antiqua" w:hAnsi="Book Antiqua" w:cs="Book Antiqua"/>
          <w:i/>
          <w:iCs/>
          <w:color w:val="000000"/>
        </w:rPr>
        <w:t xml:space="preserve"> </w:t>
      </w:r>
      <w:proofErr w:type="spellStart"/>
      <w:r w:rsidRPr="0012360D">
        <w:rPr>
          <w:rFonts w:ascii="Book Antiqua" w:eastAsia="Book Antiqua" w:hAnsi="Book Antiqua" w:cs="Book Antiqua"/>
          <w:i/>
          <w:iCs/>
          <w:color w:val="000000"/>
        </w:rPr>
        <w:t>Pathol</w:t>
      </w:r>
      <w:proofErr w:type="spellEnd"/>
      <w:r w:rsidRPr="0012360D">
        <w:rPr>
          <w:rFonts w:ascii="Book Antiqua" w:eastAsia="Book Antiqua" w:hAnsi="Book Antiqua" w:cs="Book Antiqua"/>
          <w:color w:val="000000"/>
        </w:rPr>
        <w:t xml:space="preserve"> 2015; </w:t>
      </w:r>
      <w:r w:rsidRPr="0012360D">
        <w:rPr>
          <w:rFonts w:ascii="Book Antiqua" w:eastAsia="Book Antiqua" w:hAnsi="Book Antiqua" w:cs="Book Antiqua"/>
          <w:b/>
          <w:bCs/>
          <w:color w:val="000000"/>
        </w:rPr>
        <w:t>8</w:t>
      </w:r>
      <w:r w:rsidRPr="0012360D">
        <w:rPr>
          <w:rFonts w:ascii="Book Antiqua" w:eastAsia="Book Antiqua" w:hAnsi="Book Antiqua" w:cs="Book Antiqua"/>
          <w:color w:val="000000"/>
        </w:rPr>
        <w:t>: 12319-12332 [PMID: 26722419]</w:t>
      </w:r>
    </w:p>
    <w:p w14:paraId="727B55E9"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122 </w:t>
      </w:r>
      <w:r w:rsidRPr="0012360D">
        <w:rPr>
          <w:rFonts w:ascii="Book Antiqua" w:eastAsia="Book Antiqua" w:hAnsi="Book Antiqua" w:cs="Book Antiqua"/>
          <w:b/>
          <w:bCs/>
          <w:color w:val="000000"/>
        </w:rPr>
        <w:t>Kane SV</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Sandborn</w:t>
      </w:r>
      <w:proofErr w:type="spellEnd"/>
      <w:r w:rsidRPr="0012360D">
        <w:rPr>
          <w:rFonts w:ascii="Book Antiqua" w:eastAsia="Book Antiqua" w:hAnsi="Book Antiqua" w:cs="Book Antiqua"/>
          <w:color w:val="000000"/>
        </w:rPr>
        <w:t xml:space="preserve"> WJ, </w:t>
      </w:r>
      <w:proofErr w:type="spellStart"/>
      <w:r w:rsidRPr="0012360D">
        <w:rPr>
          <w:rFonts w:ascii="Book Antiqua" w:eastAsia="Book Antiqua" w:hAnsi="Book Antiqua" w:cs="Book Antiqua"/>
          <w:color w:val="000000"/>
        </w:rPr>
        <w:t>Rufo</w:t>
      </w:r>
      <w:proofErr w:type="spellEnd"/>
      <w:r w:rsidRPr="0012360D">
        <w:rPr>
          <w:rFonts w:ascii="Book Antiqua" w:eastAsia="Book Antiqua" w:hAnsi="Book Antiqua" w:cs="Book Antiqua"/>
          <w:color w:val="000000"/>
        </w:rPr>
        <w:t xml:space="preserve"> PA, </w:t>
      </w:r>
      <w:proofErr w:type="spellStart"/>
      <w:r w:rsidRPr="0012360D">
        <w:rPr>
          <w:rFonts w:ascii="Book Antiqua" w:eastAsia="Book Antiqua" w:hAnsi="Book Antiqua" w:cs="Book Antiqua"/>
          <w:color w:val="000000"/>
        </w:rPr>
        <w:t>Zholudev</w:t>
      </w:r>
      <w:proofErr w:type="spellEnd"/>
      <w:r w:rsidRPr="0012360D">
        <w:rPr>
          <w:rFonts w:ascii="Book Antiqua" w:eastAsia="Book Antiqua" w:hAnsi="Book Antiqua" w:cs="Book Antiqua"/>
          <w:color w:val="000000"/>
        </w:rPr>
        <w:t xml:space="preserve"> A, Boone J, Lyerly D, Camilleri M, </w:t>
      </w:r>
      <w:proofErr w:type="spellStart"/>
      <w:r w:rsidRPr="0012360D">
        <w:rPr>
          <w:rFonts w:ascii="Book Antiqua" w:eastAsia="Book Antiqua" w:hAnsi="Book Antiqua" w:cs="Book Antiqua"/>
          <w:color w:val="000000"/>
        </w:rPr>
        <w:t>Hanauer</w:t>
      </w:r>
      <w:proofErr w:type="spellEnd"/>
      <w:r w:rsidRPr="0012360D">
        <w:rPr>
          <w:rFonts w:ascii="Book Antiqua" w:eastAsia="Book Antiqua" w:hAnsi="Book Antiqua" w:cs="Book Antiqua"/>
          <w:color w:val="000000"/>
        </w:rPr>
        <w:t xml:space="preserve"> SB. Fecal lactoferrin is a sensitive and specific marker in identifying intestinal inflammation. </w:t>
      </w:r>
      <w:r w:rsidRPr="0012360D">
        <w:rPr>
          <w:rFonts w:ascii="Book Antiqua" w:eastAsia="Book Antiqua" w:hAnsi="Book Antiqua" w:cs="Book Antiqua"/>
          <w:i/>
          <w:iCs/>
          <w:color w:val="000000"/>
        </w:rPr>
        <w:t>Am J Gastroenterol</w:t>
      </w:r>
      <w:r w:rsidRPr="0012360D">
        <w:rPr>
          <w:rFonts w:ascii="Book Antiqua" w:eastAsia="Book Antiqua" w:hAnsi="Book Antiqua" w:cs="Book Antiqua"/>
          <w:color w:val="000000"/>
        </w:rPr>
        <w:t xml:space="preserve"> 2003; </w:t>
      </w:r>
      <w:r w:rsidRPr="0012360D">
        <w:rPr>
          <w:rFonts w:ascii="Book Antiqua" w:eastAsia="Book Antiqua" w:hAnsi="Book Antiqua" w:cs="Book Antiqua"/>
          <w:b/>
          <w:bCs/>
          <w:color w:val="000000"/>
        </w:rPr>
        <w:t>98</w:t>
      </w:r>
      <w:r w:rsidRPr="0012360D">
        <w:rPr>
          <w:rFonts w:ascii="Book Antiqua" w:eastAsia="Book Antiqua" w:hAnsi="Book Antiqua" w:cs="Book Antiqua"/>
          <w:color w:val="000000"/>
        </w:rPr>
        <w:t>: 1309-1314 [PMID: 12818275 DOI: 10.1111/j.1572-0241.2003.07458.x]</w:t>
      </w:r>
    </w:p>
    <w:p w14:paraId="009BD332"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123 </w:t>
      </w:r>
      <w:r w:rsidRPr="0012360D">
        <w:rPr>
          <w:rFonts w:ascii="Book Antiqua" w:eastAsia="Book Antiqua" w:hAnsi="Book Antiqua" w:cs="Book Antiqua"/>
          <w:b/>
          <w:bCs/>
          <w:color w:val="000000"/>
        </w:rPr>
        <w:t>Turner D</w:t>
      </w:r>
      <w:r w:rsidRPr="0012360D">
        <w:rPr>
          <w:rFonts w:ascii="Book Antiqua" w:eastAsia="Book Antiqua" w:hAnsi="Book Antiqua" w:cs="Book Antiqua"/>
          <w:color w:val="000000"/>
        </w:rPr>
        <w:t xml:space="preserve">, Leach ST, Mack D, </w:t>
      </w:r>
      <w:proofErr w:type="spellStart"/>
      <w:r w:rsidRPr="0012360D">
        <w:rPr>
          <w:rFonts w:ascii="Book Antiqua" w:eastAsia="Book Antiqua" w:hAnsi="Book Antiqua" w:cs="Book Antiqua"/>
          <w:color w:val="000000"/>
        </w:rPr>
        <w:t>Uusoue</w:t>
      </w:r>
      <w:proofErr w:type="spellEnd"/>
      <w:r w:rsidRPr="0012360D">
        <w:rPr>
          <w:rFonts w:ascii="Book Antiqua" w:eastAsia="Book Antiqua" w:hAnsi="Book Antiqua" w:cs="Book Antiqua"/>
          <w:color w:val="000000"/>
        </w:rPr>
        <w:t xml:space="preserve"> K, </w:t>
      </w:r>
      <w:proofErr w:type="spellStart"/>
      <w:r w:rsidRPr="0012360D">
        <w:rPr>
          <w:rFonts w:ascii="Book Antiqua" w:eastAsia="Book Antiqua" w:hAnsi="Book Antiqua" w:cs="Book Antiqua"/>
          <w:color w:val="000000"/>
        </w:rPr>
        <w:t>McLernon</w:t>
      </w:r>
      <w:proofErr w:type="spellEnd"/>
      <w:r w:rsidRPr="0012360D">
        <w:rPr>
          <w:rFonts w:ascii="Book Antiqua" w:eastAsia="Book Antiqua" w:hAnsi="Book Antiqua" w:cs="Book Antiqua"/>
          <w:color w:val="000000"/>
        </w:rPr>
        <w:t xml:space="preserve"> R, </w:t>
      </w:r>
      <w:proofErr w:type="spellStart"/>
      <w:r w:rsidRPr="0012360D">
        <w:rPr>
          <w:rFonts w:ascii="Book Antiqua" w:eastAsia="Book Antiqua" w:hAnsi="Book Antiqua" w:cs="Book Antiqua"/>
          <w:color w:val="000000"/>
        </w:rPr>
        <w:t>Hyams</w:t>
      </w:r>
      <w:proofErr w:type="spellEnd"/>
      <w:r w:rsidRPr="0012360D">
        <w:rPr>
          <w:rFonts w:ascii="Book Antiqua" w:eastAsia="Book Antiqua" w:hAnsi="Book Antiqua" w:cs="Book Antiqua"/>
          <w:color w:val="000000"/>
        </w:rPr>
        <w:t xml:space="preserve"> J, </w:t>
      </w:r>
      <w:proofErr w:type="spellStart"/>
      <w:r w:rsidRPr="0012360D">
        <w:rPr>
          <w:rFonts w:ascii="Book Antiqua" w:eastAsia="Book Antiqua" w:hAnsi="Book Antiqua" w:cs="Book Antiqua"/>
          <w:color w:val="000000"/>
        </w:rPr>
        <w:t>Leleiko</w:t>
      </w:r>
      <w:proofErr w:type="spellEnd"/>
      <w:r w:rsidRPr="0012360D">
        <w:rPr>
          <w:rFonts w:ascii="Book Antiqua" w:eastAsia="Book Antiqua" w:hAnsi="Book Antiqua" w:cs="Book Antiqua"/>
          <w:color w:val="000000"/>
        </w:rPr>
        <w:t xml:space="preserve"> N, Walters TD, Crandall W, Markowitz J, </w:t>
      </w:r>
      <w:proofErr w:type="spellStart"/>
      <w:r w:rsidRPr="0012360D">
        <w:rPr>
          <w:rFonts w:ascii="Book Antiqua" w:eastAsia="Book Antiqua" w:hAnsi="Book Antiqua" w:cs="Book Antiqua"/>
          <w:color w:val="000000"/>
        </w:rPr>
        <w:t>Otley</w:t>
      </w:r>
      <w:proofErr w:type="spellEnd"/>
      <w:r w:rsidRPr="0012360D">
        <w:rPr>
          <w:rFonts w:ascii="Book Antiqua" w:eastAsia="Book Antiqua" w:hAnsi="Book Antiqua" w:cs="Book Antiqua"/>
          <w:color w:val="000000"/>
        </w:rPr>
        <w:t xml:space="preserve"> AR, Griffiths AM, Day AS. </w:t>
      </w:r>
      <w:proofErr w:type="spellStart"/>
      <w:r w:rsidRPr="0012360D">
        <w:rPr>
          <w:rFonts w:ascii="Book Antiqua" w:eastAsia="Book Antiqua" w:hAnsi="Book Antiqua" w:cs="Book Antiqua"/>
          <w:color w:val="000000"/>
        </w:rPr>
        <w:t>Faecal</w:t>
      </w:r>
      <w:proofErr w:type="spellEnd"/>
      <w:r w:rsidRPr="0012360D">
        <w:rPr>
          <w:rFonts w:ascii="Book Antiqua" w:eastAsia="Book Antiqua" w:hAnsi="Book Antiqua" w:cs="Book Antiqua"/>
          <w:color w:val="000000"/>
        </w:rPr>
        <w:t xml:space="preserve"> calprotectin, </w:t>
      </w:r>
      <w:proofErr w:type="spellStart"/>
      <w:r w:rsidRPr="0012360D">
        <w:rPr>
          <w:rFonts w:ascii="Book Antiqua" w:eastAsia="Book Antiqua" w:hAnsi="Book Antiqua" w:cs="Book Antiqua"/>
          <w:color w:val="000000"/>
        </w:rPr>
        <w:t>lactoferrin</w:t>
      </w:r>
      <w:proofErr w:type="spellEnd"/>
      <w:r w:rsidRPr="0012360D">
        <w:rPr>
          <w:rFonts w:ascii="Book Antiqua" w:eastAsia="Book Antiqua" w:hAnsi="Book Antiqua" w:cs="Book Antiqua"/>
          <w:color w:val="000000"/>
        </w:rPr>
        <w:t xml:space="preserve">, M2-pyruvate kinase and S100A12 in severe ulcerative colitis: a prospective </w:t>
      </w:r>
      <w:proofErr w:type="spellStart"/>
      <w:r w:rsidRPr="0012360D">
        <w:rPr>
          <w:rFonts w:ascii="Book Antiqua" w:eastAsia="Book Antiqua" w:hAnsi="Book Antiqua" w:cs="Book Antiqua"/>
          <w:color w:val="000000"/>
        </w:rPr>
        <w:t>multicentre</w:t>
      </w:r>
      <w:proofErr w:type="spellEnd"/>
      <w:r w:rsidRPr="0012360D">
        <w:rPr>
          <w:rFonts w:ascii="Book Antiqua" w:eastAsia="Book Antiqua" w:hAnsi="Book Antiqua" w:cs="Book Antiqua"/>
          <w:color w:val="000000"/>
        </w:rPr>
        <w:t xml:space="preserve"> comparison of predicting outcomes and monitoring response. </w:t>
      </w:r>
      <w:r w:rsidRPr="0012360D">
        <w:rPr>
          <w:rFonts w:ascii="Book Antiqua" w:eastAsia="Book Antiqua" w:hAnsi="Book Antiqua" w:cs="Book Antiqua"/>
          <w:i/>
          <w:iCs/>
          <w:color w:val="000000"/>
        </w:rPr>
        <w:t>Gut</w:t>
      </w:r>
      <w:r w:rsidRPr="0012360D">
        <w:rPr>
          <w:rFonts w:ascii="Book Antiqua" w:eastAsia="Book Antiqua" w:hAnsi="Book Antiqua" w:cs="Book Antiqua"/>
          <w:color w:val="000000"/>
        </w:rPr>
        <w:t xml:space="preserve"> 2010; </w:t>
      </w:r>
      <w:r w:rsidRPr="0012360D">
        <w:rPr>
          <w:rFonts w:ascii="Book Antiqua" w:eastAsia="Book Antiqua" w:hAnsi="Book Antiqua" w:cs="Book Antiqua"/>
          <w:b/>
          <w:bCs/>
          <w:color w:val="000000"/>
        </w:rPr>
        <w:t>59</w:t>
      </w:r>
      <w:r w:rsidRPr="0012360D">
        <w:rPr>
          <w:rFonts w:ascii="Book Antiqua" w:eastAsia="Book Antiqua" w:hAnsi="Book Antiqua" w:cs="Book Antiqua"/>
          <w:color w:val="000000"/>
        </w:rPr>
        <w:t>: 1207-1212 [PMID: 20801771 DOI: 10.1136/gut.2010.211755]</w:t>
      </w:r>
    </w:p>
    <w:p w14:paraId="7501C8E7"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124 </w:t>
      </w:r>
      <w:proofErr w:type="spellStart"/>
      <w:r w:rsidRPr="0012360D">
        <w:rPr>
          <w:rFonts w:ascii="Book Antiqua" w:eastAsia="Book Antiqua" w:hAnsi="Book Antiqua" w:cs="Book Antiqua"/>
          <w:b/>
          <w:bCs/>
          <w:color w:val="000000"/>
        </w:rPr>
        <w:t>Frol'ová</w:t>
      </w:r>
      <w:proofErr w:type="spellEnd"/>
      <w:r w:rsidRPr="0012360D">
        <w:rPr>
          <w:rFonts w:ascii="Book Antiqua" w:eastAsia="Book Antiqua" w:hAnsi="Book Antiqua" w:cs="Book Antiqua"/>
          <w:b/>
          <w:bCs/>
          <w:color w:val="000000"/>
        </w:rPr>
        <w:t xml:space="preserve"> L</w:t>
      </w:r>
      <w:r w:rsidRPr="0012360D">
        <w:rPr>
          <w:rFonts w:ascii="Book Antiqua" w:eastAsia="Book Antiqua" w:hAnsi="Book Antiqua" w:cs="Book Antiqua"/>
          <w:color w:val="000000"/>
        </w:rPr>
        <w:t xml:space="preserve">, Smetana K Jr, </w:t>
      </w:r>
      <w:proofErr w:type="spellStart"/>
      <w:r w:rsidRPr="0012360D">
        <w:rPr>
          <w:rFonts w:ascii="Book Antiqua" w:eastAsia="Book Antiqua" w:hAnsi="Book Antiqua" w:cs="Book Antiqua"/>
          <w:color w:val="000000"/>
        </w:rPr>
        <w:t>Borovská</w:t>
      </w:r>
      <w:proofErr w:type="spellEnd"/>
      <w:r w:rsidRPr="0012360D">
        <w:rPr>
          <w:rFonts w:ascii="Book Antiqua" w:eastAsia="Book Antiqua" w:hAnsi="Book Antiqua" w:cs="Book Antiqua"/>
          <w:color w:val="000000"/>
        </w:rPr>
        <w:t xml:space="preserve"> D, </w:t>
      </w:r>
      <w:proofErr w:type="spellStart"/>
      <w:r w:rsidRPr="0012360D">
        <w:rPr>
          <w:rFonts w:ascii="Book Antiqua" w:eastAsia="Book Antiqua" w:hAnsi="Book Antiqua" w:cs="Book Antiqua"/>
          <w:color w:val="000000"/>
        </w:rPr>
        <w:t>Kitanovicová</w:t>
      </w:r>
      <w:proofErr w:type="spellEnd"/>
      <w:r w:rsidRPr="0012360D">
        <w:rPr>
          <w:rFonts w:ascii="Book Antiqua" w:eastAsia="Book Antiqua" w:hAnsi="Book Antiqua" w:cs="Book Antiqua"/>
          <w:color w:val="000000"/>
        </w:rPr>
        <w:t xml:space="preserve"> A, </w:t>
      </w:r>
      <w:proofErr w:type="spellStart"/>
      <w:r w:rsidRPr="0012360D">
        <w:rPr>
          <w:rFonts w:ascii="Book Antiqua" w:eastAsia="Book Antiqua" w:hAnsi="Book Antiqua" w:cs="Book Antiqua"/>
          <w:color w:val="000000"/>
        </w:rPr>
        <w:t>Klimesová</w:t>
      </w:r>
      <w:proofErr w:type="spellEnd"/>
      <w:r w:rsidRPr="0012360D">
        <w:rPr>
          <w:rFonts w:ascii="Book Antiqua" w:eastAsia="Book Antiqua" w:hAnsi="Book Antiqua" w:cs="Book Antiqua"/>
          <w:color w:val="000000"/>
        </w:rPr>
        <w:t xml:space="preserve"> K, </w:t>
      </w:r>
      <w:proofErr w:type="spellStart"/>
      <w:r w:rsidRPr="0012360D">
        <w:rPr>
          <w:rFonts w:ascii="Book Antiqua" w:eastAsia="Book Antiqua" w:hAnsi="Book Antiqua" w:cs="Book Antiqua"/>
          <w:color w:val="000000"/>
        </w:rPr>
        <w:t>Janatková</w:t>
      </w:r>
      <w:proofErr w:type="spellEnd"/>
      <w:r w:rsidRPr="0012360D">
        <w:rPr>
          <w:rFonts w:ascii="Book Antiqua" w:eastAsia="Book Antiqua" w:hAnsi="Book Antiqua" w:cs="Book Antiqua"/>
          <w:color w:val="000000"/>
        </w:rPr>
        <w:t xml:space="preserve"> I, </w:t>
      </w:r>
      <w:proofErr w:type="spellStart"/>
      <w:r w:rsidRPr="0012360D">
        <w:rPr>
          <w:rFonts w:ascii="Book Antiqua" w:eastAsia="Book Antiqua" w:hAnsi="Book Antiqua" w:cs="Book Antiqua"/>
          <w:color w:val="000000"/>
        </w:rPr>
        <w:t>Malícková</w:t>
      </w:r>
      <w:proofErr w:type="spellEnd"/>
      <w:r w:rsidRPr="0012360D">
        <w:rPr>
          <w:rFonts w:ascii="Book Antiqua" w:eastAsia="Book Antiqua" w:hAnsi="Book Antiqua" w:cs="Book Antiqua"/>
          <w:color w:val="000000"/>
        </w:rPr>
        <w:t xml:space="preserve"> K, </w:t>
      </w:r>
      <w:proofErr w:type="spellStart"/>
      <w:r w:rsidRPr="0012360D">
        <w:rPr>
          <w:rFonts w:ascii="Book Antiqua" w:eastAsia="Book Antiqua" w:hAnsi="Book Antiqua" w:cs="Book Antiqua"/>
          <w:color w:val="000000"/>
        </w:rPr>
        <w:t>Lukás</w:t>
      </w:r>
      <w:proofErr w:type="spellEnd"/>
      <w:r w:rsidRPr="0012360D">
        <w:rPr>
          <w:rFonts w:ascii="Book Antiqua" w:eastAsia="Book Antiqua" w:hAnsi="Book Antiqua" w:cs="Book Antiqua"/>
          <w:color w:val="000000"/>
        </w:rPr>
        <w:t xml:space="preserve"> M, </w:t>
      </w:r>
      <w:proofErr w:type="spellStart"/>
      <w:r w:rsidRPr="0012360D">
        <w:rPr>
          <w:rFonts w:ascii="Book Antiqua" w:eastAsia="Book Antiqua" w:hAnsi="Book Antiqua" w:cs="Book Antiqua"/>
          <w:color w:val="000000"/>
        </w:rPr>
        <w:t>Drastich</w:t>
      </w:r>
      <w:proofErr w:type="spellEnd"/>
      <w:r w:rsidRPr="0012360D">
        <w:rPr>
          <w:rFonts w:ascii="Book Antiqua" w:eastAsia="Book Antiqua" w:hAnsi="Book Antiqua" w:cs="Book Antiqua"/>
          <w:color w:val="000000"/>
        </w:rPr>
        <w:t xml:space="preserve"> P, Benes Z, </w:t>
      </w:r>
      <w:proofErr w:type="spellStart"/>
      <w:r w:rsidRPr="0012360D">
        <w:rPr>
          <w:rFonts w:ascii="Book Antiqua" w:eastAsia="Book Antiqua" w:hAnsi="Book Antiqua" w:cs="Book Antiqua"/>
          <w:color w:val="000000"/>
        </w:rPr>
        <w:t>Tucková</w:t>
      </w:r>
      <w:proofErr w:type="spellEnd"/>
      <w:r w:rsidRPr="0012360D">
        <w:rPr>
          <w:rFonts w:ascii="Book Antiqua" w:eastAsia="Book Antiqua" w:hAnsi="Book Antiqua" w:cs="Book Antiqua"/>
          <w:color w:val="000000"/>
        </w:rPr>
        <w:t xml:space="preserve"> L, Manning JC, André S, </w:t>
      </w:r>
      <w:proofErr w:type="spellStart"/>
      <w:r w:rsidRPr="0012360D">
        <w:rPr>
          <w:rFonts w:ascii="Book Antiqua" w:eastAsia="Book Antiqua" w:hAnsi="Book Antiqua" w:cs="Book Antiqua"/>
          <w:color w:val="000000"/>
        </w:rPr>
        <w:t>Gabius</w:t>
      </w:r>
      <w:proofErr w:type="spellEnd"/>
      <w:r w:rsidRPr="0012360D">
        <w:rPr>
          <w:rFonts w:ascii="Book Antiqua" w:eastAsia="Book Antiqua" w:hAnsi="Book Antiqua" w:cs="Book Antiqua"/>
          <w:color w:val="000000"/>
        </w:rPr>
        <w:t xml:space="preserve"> </w:t>
      </w:r>
      <w:r w:rsidRPr="0012360D">
        <w:rPr>
          <w:rFonts w:ascii="Book Antiqua" w:eastAsia="Book Antiqua" w:hAnsi="Book Antiqua" w:cs="Book Antiqua"/>
          <w:color w:val="000000"/>
        </w:rPr>
        <w:lastRenderedPageBreak/>
        <w:t xml:space="preserve">HJ, </w:t>
      </w:r>
      <w:proofErr w:type="spellStart"/>
      <w:r w:rsidRPr="0012360D">
        <w:rPr>
          <w:rFonts w:ascii="Book Antiqua" w:eastAsia="Book Antiqua" w:hAnsi="Book Antiqua" w:cs="Book Antiqua"/>
          <w:color w:val="000000"/>
        </w:rPr>
        <w:t>Tlaskalová-Hogenová</w:t>
      </w:r>
      <w:proofErr w:type="spellEnd"/>
      <w:r w:rsidRPr="0012360D">
        <w:rPr>
          <w:rFonts w:ascii="Book Antiqua" w:eastAsia="Book Antiqua" w:hAnsi="Book Antiqua" w:cs="Book Antiqua"/>
          <w:color w:val="000000"/>
        </w:rPr>
        <w:t xml:space="preserve"> H. Detection of galectin-3 in patients with inflammatory bowel diseases: new serum marker of active forms of IBD? </w:t>
      </w:r>
      <w:proofErr w:type="spellStart"/>
      <w:r w:rsidRPr="0012360D">
        <w:rPr>
          <w:rFonts w:ascii="Book Antiqua" w:eastAsia="Book Antiqua" w:hAnsi="Book Antiqua" w:cs="Book Antiqua"/>
          <w:i/>
          <w:iCs/>
          <w:color w:val="000000"/>
        </w:rPr>
        <w:t>Inflamm</w:t>
      </w:r>
      <w:proofErr w:type="spellEnd"/>
      <w:r w:rsidRPr="0012360D">
        <w:rPr>
          <w:rFonts w:ascii="Book Antiqua" w:eastAsia="Book Antiqua" w:hAnsi="Book Antiqua" w:cs="Book Antiqua"/>
          <w:i/>
          <w:iCs/>
          <w:color w:val="000000"/>
        </w:rPr>
        <w:t xml:space="preserve"> Res</w:t>
      </w:r>
      <w:r w:rsidRPr="0012360D">
        <w:rPr>
          <w:rFonts w:ascii="Book Antiqua" w:eastAsia="Book Antiqua" w:hAnsi="Book Antiqua" w:cs="Book Antiqua"/>
          <w:color w:val="000000"/>
        </w:rPr>
        <w:t xml:space="preserve"> 2009; </w:t>
      </w:r>
      <w:r w:rsidRPr="0012360D">
        <w:rPr>
          <w:rFonts w:ascii="Book Antiqua" w:eastAsia="Book Antiqua" w:hAnsi="Book Antiqua" w:cs="Book Antiqua"/>
          <w:b/>
          <w:bCs/>
          <w:color w:val="000000"/>
        </w:rPr>
        <w:t>58</w:t>
      </w:r>
      <w:r w:rsidRPr="0012360D">
        <w:rPr>
          <w:rFonts w:ascii="Book Antiqua" w:eastAsia="Book Antiqua" w:hAnsi="Book Antiqua" w:cs="Book Antiqua"/>
          <w:color w:val="000000"/>
        </w:rPr>
        <w:t>: 503-512 [PMID: 19271150 DOI: 10.1007/s00011-009-0016-8]</w:t>
      </w:r>
    </w:p>
    <w:p w14:paraId="60853868"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125 </w:t>
      </w:r>
      <w:r w:rsidRPr="0012360D">
        <w:rPr>
          <w:rFonts w:ascii="Book Antiqua" w:eastAsia="Book Antiqua" w:hAnsi="Book Antiqua" w:cs="Book Antiqua"/>
          <w:b/>
          <w:bCs/>
          <w:color w:val="000000"/>
        </w:rPr>
        <w:t>Yu TB</w:t>
      </w:r>
      <w:r w:rsidRPr="0012360D">
        <w:rPr>
          <w:rFonts w:ascii="Book Antiqua" w:eastAsia="Book Antiqua" w:hAnsi="Book Antiqua" w:cs="Book Antiqua"/>
          <w:color w:val="000000"/>
        </w:rPr>
        <w:t xml:space="preserve">, Dodd S, Yu LG, Subramanian S. Serum galectins as potential biomarkers of inflammatory bowel diseases. </w:t>
      </w:r>
      <w:proofErr w:type="spellStart"/>
      <w:r w:rsidRPr="0012360D">
        <w:rPr>
          <w:rFonts w:ascii="Book Antiqua" w:eastAsia="Book Antiqua" w:hAnsi="Book Antiqua" w:cs="Book Antiqua"/>
          <w:i/>
          <w:iCs/>
          <w:color w:val="000000"/>
        </w:rPr>
        <w:t>PLoS</w:t>
      </w:r>
      <w:proofErr w:type="spellEnd"/>
      <w:r w:rsidRPr="0012360D">
        <w:rPr>
          <w:rFonts w:ascii="Book Antiqua" w:eastAsia="Book Antiqua" w:hAnsi="Book Antiqua" w:cs="Book Antiqua"/>
          <w:i/>
          <w:iCs/>
          <w:color w:val="000000"/>
        </w:rPr>
        <w:t xml:space="preserve"> One</w:t>
      </w:r>
      <w:r w:rsidRPr="0012360D">
        <w:rPr>
          <w:rFonts w:ascii="Book Antiqua" w:eastAsia="Book Antiqua" w:hAnsi="Book Antiqua" w:cs="Book Antiqua"/>
          <w:color w:val="000000"/>
        </w:rPr>
        <w:t xml:space="preserve"> 2020; </w:t>
      </w:r>
      <w:r w:rsidRPr="0012360D">
        <w:rPr>
          <w:rFonts w:ascii="Book Antiqua" w:eastAsia="Book Antiqua" w:hAnsi="Book Antiqua" w:cs="Book Antiqua"/>
          <w:b/>
          <w:bCs/>
          <w:color w:val="000000"/>
        </w:rPr>
        <w:t>15</w:t>
      </w:r>
      <w:r w:rsidRPr="0012360D">
        <w:rPr>
          <w:rFonts w:ascii="Book Antiqua" w:eastAsia="Book Antiqua" w:hAnsi="Book Antiqua" w:cs="Book Antiqua"/>
          <w:color w:val="000000"/>
        </w:rPr>
        <w:t>: e0227306 [PMID: 31929564 DOI: 10.1371/journal.pone.0227306]</w:t>
      </w:r>
    </w:p>
    <w:p w14:paraId="71D1E823"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126 </w:t>
      </w:r>
      <w:proofErr w:type="spellStart"/>
      <w:r w:rsidRPr="0012360D">
        <w:rPr>
          <w:rFonts w:ascii="Book Antiqua" w:eastAsia="Book Antiqua" w:hAnsi="Book Antiqua" w:cs="Book Antiqua"/>
          <w:b/>
          <w:bCs/>
          <w:color w:val="000000"/>
        </w:rPr>
        <w:t>Karaskova</w:t>
      </w:r>
      <w:proofErr w:type="spellEnd"/>
      <w:r w:rsidRPr="0012360D">
        <w:rPr>
          <w:rFonts w:ascii="Book Antiqua" w:eastAsia="Book Antiqua" w:hAnsi="Book Antiqua" w:cs="Book Antiqua"/>
          <w:b/>
          <w:bCs/>
          <w:color w:val="000000"/>
        </w:rPr>
        <w:t xml:space="preserve"> E</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Volejnikova</w:t>
      </w:r>
      <w:proofErr w:type="spellEnd"/>
      <w:r w:rsidRPr="0012360D">
        <w:rPr>
          <w:rFonts w:ascii="Book Antiqua" w:eastAsia="Book Antiqua" w:hAnsi="Book Antiqua" w:cs="Book Antiqua"/>
          <w:color w:val="000000"/>
        </w:rPr>
        <w:t xml:space="preserve"> J, </w:t>
      </w:r>
      <w:proofErr w:type="spellStart"/>
      <w:r w:rsidRPr="0012360D">
        <w:rPr>
          <w:rFonts w:ascii="Book Antiqua" w:eastAsia="Book Antiqua" w:hAnsi="Book Antiqua" w:cs="Book Antiqua"/>
          <w:color w:val="000000"/>
        </w:rPr>
        <w:t>Holub</w:t>
      </w:r>
      <w:proofErr w:type="spellEnd"/>
      <w:r w:rsidRPr="0012360D">
        <w:rPr>
          <w:rFonts w:ascii="Book Antiqua" w:eastAsia="Book Antiqua" w:hAnsi="Book Antiqua" w:cs="Book Antiqua"/>
          <w:color w:val="000000"/>
        </w:rPr>
        <w:t xml:space="preserve"> D, </w:t>
      </w:r>
      <w:proofErr w:type="spellStart"/>
      <w:r w:rsidRPr="0012360D">
        <w:rPr>
          <w:rFonts w:ascii="Book Antiqua" w:eastAsia="Book Antiqua" w:hAnsi="Book Antiqua" w:cs="Book Antiqua"/>
          <w:color w:val="000000"/>
        </w:rPr>
        <w:t>Velganova-Veghova</w:t>
      </w:r>
      <w:proofErr w:type="spellEnd"/>
      <w:r w:rsidRPr="0012360D">
        <w:rPr>
          <w:rFonts w:ascii="Book Antiqua" w:eastAsia="Book Antiqua" w:hAnsi="Book Antiqua" w:cs="Book Antiqua"/>
          <w:color w:val="000000"/>
        </w:rPr>
        <w:t xml:space="preserve"> M, </w:t>
      </w:r>
      <w:proofErr w:type="spellStart"/>
      <w:r w:rsidRPr="0012360D">
        <w:rPr>
          <w:rFonts w:ascii="Book Antiqua" w:eastAsia="Book Antiqua" w:hAnsi="Book Antiqua" w:cs="Book Antiqua"/>
          <w:color w:val="000000"/>
        </w:rPr>
        <w:t>Sulovska</w:t>
      </w:r>
      <w:proofErr w:type="spellEnd"/>
      <w:r w:rsidRPr="0012360D">
        <w:rPr>
          <w:rFonts w:ascii="Book Antiqua" w:eastAsia="Book Antiqua" w:hAnsi="Book Antiqua" w:cs="Book Antiqua"/>
          <w:color w:val="000000"/>
        </w:rPr>
        <w:t xml:space="preserve"> L, </w:t>
      </w:r>
      <w:proofErr w:type="spellStart"/>
      <w:r w:rsidRPr="0012360D">
        <w:rPr>
          <w:rFonts w:ascii="Book Antiqua" w:eastAsia="Book Antiqua" w:hAnsi="Book Antiqua" w:cs="Book Antiqua"/>
          <w:color w:val="000000"/>
        </w:rPr>
        <w:t>Mihal</w:t>
      </w:r>
      <w:proofErr w:type="spellEnd"/>
      <w:r w:rsidRPr="0012360D">
        <w:rPr>
          <w:rFonts w:ascii="Book Antiqua" w:eastAsia="Book Antiqua" w:hAnsi="Book Antiqua" w:cs="Book Antiqua"/>
          <w:color w:val="000000"/>
        </w:rPr>
        <w:t xml:space="preserve"> V, </w:t>
      </w:r>
      <w:proofErr w:type="spellStart"/>
      <w:r w:rsidRPr="0012360D">
        <w:rPr>
          <w:rFonts w:ascii="Book Antiqua" w:eastAsia="Book Antiqua" w:hAnsi="Book Antiqua" w:cs="Book Antiqua"/>
          <w:color w:val="000000"/>
        </w:rPr>
        <w:t>Horvathova</w:t>
      </w:r>
      <w:proofErr w:type="spellEnd"/>
      <w:r w:rsidRPr="0012360D">
        <w:rPr>
          <w:rFonts w:ascii="Book Antiqua" w:eastAsia="Book Antiqua" w:hAnsi="Book Antiqua" w:cs="Book Antiqua"/>
          <w:color w:val="000000"/>
        </w:rPr>
        <w:t xml:space="preserve"> M, </w:t>
      </w:r>
      <w:proofErr w:type="spellStart"/>
      <w:r w:rsidRPr="0012360D">
        <w:rPr>
          <w:rFonts w:ascii="Book Antiqua" w:eastAsia="Book Antiqua" w:hAnsi="Book Antiqua" w:cs="Book Antiqua"/>
          <w:color w:val="000000"/>
        </w:rPr>
        <w:t>Pospisilova</w:t>
      </w:r>
      <w:proofErr w:type="spellEnd"/>
      <w:r w:rsidRPr="0012360D">
        <w:rPr>
          <w:rFonts w:ascii="Book Antiqua" w:eastAsia="Book Antiqua" w:hAnsi="Book Antiqua" w:cs="Book Antiqua"/>
          <w:color w:val="000000"/>
        </w:rPr>
        <w:t xml:space="preserve"> D. Hepcidin in newly diagnosed inflammatory bowel disease in children. </w:t>
      </w:r>
      <w:r w:rsidRPr="0012360D">
        <w:rPr>
          <w:rFonts w:ascii="Book Antiqua" w:eastAsia="Book Antiqua" w:hAnsi="Book Antiqua" w:cs="Book Antiqua"/>
          <w:i/>
          <w:iCs/>
          <w:color w:val="000000"/>
        </w:rPr>
        <w:t xml:space="preserve">J </w:t>
      </w:r>
      <w:proofErr w:type="spellStart"/>
      <w:r w:rsidRPr="0012360D">
        <w:rPr>
          <w:rFonts w:ascii="Book Antiqua" w:eastAsia="Book Antiqua" w:hAnsi="Book Antiqua" w:cs="Book Antiqua"/>
          <w:i/>
          <w:iCs/>
          <w:color w:val="000000"/>
        </w:rPr>
        <w:t>Paediatr</w:t>
      </w:r>
      <w:proofErr w:type="spellEnd"/>
      <w:r w:rsidRPr="0012360D">
        <w:rPr>
          <w:rFonts w:ascii="Book Antiqua" w:eastAsia="Book Antiqua" w:hAnsi="Book Antiqua" w:cs="Book Antiqua"/>
          <w:i/>
          <w:iCs/>
          <w:color w:val="000000"/>
        </w:rPr>
        <w:t xml:space="preserve"> Child Health</w:t>
      </w:r>
      <w:r w:rsidRPr="0012360D">
        <w:rPr>
          <w:rFonts w:ascii="Book Antiqua" w:eastAsia="Book Antiqua" w:hAnsi="Book Antiqua" w:cs="Book Antiqua"/>
          <w:color w:val="000000"/>
        </w:rPr>
        <w:t xml:space="preserve"> 2018; </w:t>
      </w:r>
      <w:r w:rsidRPr="0012360D">
        <w:rPr>
          <w:rFonts w:ascii="Book Antiqua" w:eastAsia="Book Antiqua" w:hAnsi="Book Antiqua" w:cs="Book Antiqua"/>
          <w:b/>
          <w:bCs/>
          <w:color w:val="000000"/>
        </w:rPr>
        <w:t>54</w:t>
      </w:r>
      <w:r w:rsidRPr="0012360D">
        <w:rPr>
          <w:rFonts w:ascii="Book Antiqua" w:eastAsia="Book Antiqua" w:hAnsi="Book Antiqua" w:cs="Book Antiqua"/>
          <w:color w:val="000000"/>
        </w:rPr>
        <w:t>: 1362-1367 [PMID: 29923651 DOI: 10.1111/jpc.14093]</w:t>
      </w:r>
    </w:p>
    <w:p w14:paraId="1CC3784F"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127 </w:t>
      </w:r>
      <w:proofErr w:type="spellStart"/>
      <w:r w:rsidRPr="0012360D">
        <w:rPr>
          <w:rFonts w:ascii="Book Antiqua" w:eastAsia="Book Antiqua" w:hAnsi="Book Antiqua" w:cs="Book Antiqua"/>
          <w:b/>
          <w:bCs/>
          <w:color w:val="000000"/>
        </w:rPr>
        <w:t>Zollner</w:t>
      </w:r>
      <w:proofErr w:type="spellEnd"/>
      <w:r w:rsidRPr="0012360D">
        <w:rPr>
          <w:rFonts w:ascii="Book Antiqua" w:eastAsia="Book Antiqua" w:hAnsi="Book Antiqua" w:cs="Book Antiqua"/>
          <w:b/>
          <w:bCs/>
          <w:color w:val="000000"/>
        </w:rPr>
        <w:t xml:space="preserve"> A</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Schmiderer</w:t>
      </w:r>
      <w:proofErr w:type="spellEnd"/>
      <w:r w:rsidRPr="0012360D">
        <w:rPr>
          <w:rFonts w:ascii="Book Antiqua" w:eastAsia="Book Antiqua" w:hAnsi="Book Antiqua" w:cs="Book Antiqua"/>
          <w:color w:val="000000"/>
        </w:rPr>
        <w:t xml:space="preserve"> A, </w:t>
      </w:r>
      <w:proofErr w:type="spellStart"/>
      <w:r w:rsidRPr="0012360D">
        <w:rPr>
          <w:rFonts w:ascii="Book Antiqua" w:eastAsia="Book Antiqua" w:hAnsi="Book Antiqua" w:cs="Book Antiqua"/>
          <w:color w:val="000000"/>
        </w:rPr>
        <w:t>Reider</w:t>
      </w:r>
      <w:proofErr w:type="spellEnd"/>
      <w:r w:rsidRPr="0012360D">
        <w:rPr>
          <w:rFonts w:ascii="Book Antiqua" w:eastAsia="Book Antiqua" w:hAnsi="Book Antiqua" w:cs="Book Antiqua"/>
          <w:color w:val="000000"/>
        </w:rPr>
        <w:t xml:space="preserve"> SJ, </w:t>
      </w:r>
      <w:proofErr w:type="spellStart"/>
      <w:r w:rsidRPr="0012360D">
        <w:rPr>
          <w:rFonts w:ascii="Book Antiqua" w:eastAsia="Book Antiqua" w:hAnsi="Book Antiqua" w:cs="Book Antiqua"/>
          <w:color w:val="000000"/>
        </w:rPr>
        <w:t>Oberhuber</w:t>
      </w:r>
      <w:proofErr w:type="spellEnd"/>
      <w:r w:rsidRPr="0012360D">
        <w:rPr>
          <w:rFonts w:ascii="Book Antiqua" w:eastAsia="Book Antiqua" w:hAnsi="Book Antiqua" w:cs="Book Antiqua"/>
          <w:color w:val="000000"/>
        </w:rPr>
        <w:t xml:space="preserve"> G, </w:t>
      </w:r>
      <w:proofErr w:type="spellStart"/>
      <w:r w:rsidRPr="0012360D">
        <w:rPr>
          <w:rFonts w:ascii="Book Antiqua" w:eastAsia="Book Antiqua" w:hAnsi="Book Antiqua" w:cs="Book Antiqua"/>
          <w:color w:val="000000"/>
        </w:rPr>
        <w:t>Pfister</w:t>
      </w:r>
      <w:proofErr w:type="spellEnd"/>
      <w:r w:rsidRPr="0012360D">
        <w:rPr>
          <w:rFonts w:ascii="Book Antiqua" w:eastAsia="Book Antiqua" w:hAnsi="Book Antiqua" w:cs="Book Antiqua"/>
          <w:color w:val="000000"/>
        </w:rPr>
        <w:t xml:space="preserve"> A, </w:t>
      </w:r>
      <w:proofErr w:type="spellStart"/>
      <w:r w:rsidRPr="0012360D">
        <w:rPr>
          <w:rFonts w:ascii="Book Antiqua" w:eastAsia="Book Antiqua" w:hAnsi="Book Antiqua" w:cs="Book Antiqua"/>
          <w:color w:val="000000"/>
        </w:rPr>
        <w:t>Texler</w:t>
      </w:r>
      <w:proofErr w:type="spellEnd"/>
      <w:r w:rsidRPr="0012360D">
        <w:rPr>
          <w:rFonts w:ascii="Book Antiqua" w:eastAsia="Book Antiqua" w:hAnsi="Book Antiqua" w:cs="Book Antiqua"/>
          <w:color w:val="000000"/>
        </w:rPr>
        <w:t xml:space="preserve"> B, </w:t>
      </w:r>
      <w:proofErr w:type="spellStart"/>
      <w:r w:rsidRPr="0012360D">
        <w:rPr>
          <w:rFonts w:ascii="Book Antiqua" w:eastAsia="Book Antiqua" w:hAnsi="Book Antiqua" w:cs="Book Antiqua"/>
          <w:color w:val="000000"/>
        </w:rPr>
        <w:t>Watschinger</w:t>
      </w:r>
      <w:proofErr w:type="spellEnd"/>
      <w:r w:rsidRPr="0012360D">
        <w:rPr>
          <w:rFonts w:ascii="Book Antiqua" w:eastAsia="Book Antiqua" w:hAnsi="Book Antiqua" w:cs="Book Antiqua"/>
          <w:color w:val="000000"/>
        </w:rPr>
        <w:t xml:space="preserve"> C, Koch R, </w:t>
      </w:r>
      <w:proofErr w:type="spellStart"/>
      <w:r w:rsidRPr="0012360D">
        <w:rPr>
          <w:rFonts w:ascii="Book Antiqua" w:eastAsia="Book Antiqua" w:hAnsi="Book Antiqua" w:cs="Book Antiqua"/>
          <w:color w:val="000000"/>
        </w:rPr>
        <w:t>Effenberger</w:t>
      </w:r>
      <w:proofErr w:type="spellEnd"/>
      <w:r w:rsidRPr="0012360D">
        <w:rPr>
          <w:rFonts w:ascii="Book Antiqua" w:eastAsia="Book Antiqua" w:hAnsi="Book Antiqua" w:cs="Book Antiqua"/>
          <w:color w:val="000000"/>
        </w:rPr>
        <w:t xml:space="preserve"> M, </w:t>
      </w:r>
      <w:proofErr w:type="spellStart"/>
      <w:r w:rsidRPr="0012360D">
        <w:rPr>
          <w:rFonts w:ascii="Book Antiqua" w:eastAsia="Book Antiqua" w:hAnsi="Book Antiqua" w:cs="Book Antiqua"/>
          <w:color w:val="000000"/>
        </w:rPr>
        <w:t>Raine</w:t>
      </w:r>
      <w:proofErr w:type="spellEnd"/>
      <w:r w:rsidRPr="0012360D">
        <w:rPr>
          <w:rFonts w:ascii="Book Antiqua" w:eastAsia="Book Antiqua" w:hAnsi="Book Antiqua" w:cs="Book Antiqua"/>
          <w:color w:val="000000"/>
        </w:rPr>
        <w:t xml:space="preserve"> T, </w:t>
      </w:r>
      <w:proofErr w:type="spellStart"/>
      <w:r w:rsidRPr="0012360D">
        <w:rPr>
          <w:rFonts w:ascii="Book Antiqua" w:eastAsia="Book Antiqua" w:hAnsi="Book Antiqua" w:cs="Book Antiqua"/>
          <w:color w:val="000000"/>
        </w:rPr>
        <w:t>Tilg</w:t>
      </w:r>
      <w:proofErr w:type="spellEnd"/>
      <w:r w:rsidRPr="0012360D">
        <w:rPr>
          <w:rFonts w:ascii="Book Antiqua" w:eastAsia="Book Antiqua" w:hAnsi="Book Antiqua" w:cs="Book Antiqua"/>
          <w:color w:val="000000"/>
        </w:rPr>
        <w:t xml:space="preserve"> H, </w:t>
      </w:r>
      <w:proofErr w:type="spellStart"/>
      <w:r w:rsidRPr="0012360D">
        <w:rPr>
          <w:rFonts w:ascii="Book Antiqua" w:eastAsia="Book Antiqua" w:hAnsi="Book Antiqua" w:cs="Book Antiqua"/>
          <w:color w:val="000000"/>
        </w:rPr>
        <w:t>Moschen</w:t>
      </w:r>
      <w:proofErr w:type="spellEnd"/>
      <w:r w:rsidRPr="0012360D">
        <w:rPr>
          <w:rFonts w:ascii="Book Antiqua" w:eastAsia="Book Antiqua" w:hAnsi="Book Antiqua" w:cs="Book Antiqua"/>
          <w:color w:val="000000"/>
        </w:rPr>
        <w:t xml:space="preserve"> AR. </w:t>
      </w:r>
      <w:proofErr w:type="spellStart"/>
      <w:r w:rsidRPr="0012360D">
        <w:rPr>
          <w:rFonts w:ascii="Book Antiqua" w:eastAsia="Book Antiqua" w:hAnsi="Book Antiqua" w:cs="Book Antiqua"/>
          <w:color w:val="000000"/>
        </w:rPr>
        <w:t>Faecal</w:t>
      </w:r>
      <w:proofErr w:type="spellEnd"/>
      <w:r w:rsidRPr="0012360D">
        <w:rPr>
          <w:rFonts w:ascii="Book Antiqua" w:eastAsia="Book Antiqua" w:hAnsi="Book Antiqua" w:cs="Book Antiqua"/>
          <w:color w:val="000000"/>
        </w:rPr>
        <w:t xml:space="preserve"> Biomarkers in Inflammatory Bowel Diseases: Calprotectin Versus Lipocalin-2-a Comparative Study. </w:t>
      </w:r>
      <w:r w:rsidRPr="0012360D">
        <w:rPr>
          <w:rFonts w:ascii="Book Antiqua" w:eastAsia="Book Antiqua" w:hAnsi="Book Antiqua" w:cs="Book Antiqua"/>
          <w:i/>
          <w:iCs/>
          <w:color w:val="000000"/>
        </w:rPr>
        <w:t>J Crohns Colitis</w:t>
      </w:r>
      <w:r w:rsidRPr="0012360D">
        <w:rPr>
          <w:rFonts w:ascii="Book Antiqua" w:eastAsia="Book Antiqua" w:hAnsi="Book Antiqua" w:cs="Book Antiqua"/>
          <w:color w:val="000000"/>
        </w:rPr>
        <w:t xml:space="preserve"> 2021; </w:t>
      </w:r>
      <w:r w:rsidRPr="0012360D">
        <w:rPr>
          <w:rFonts w:ascii="Book Antiqua" w:eastAsia="Book Antiqua" w:hAnsi="Book Antiqua" w:cs="Book Antiqua"/>
          <w:b/>
          <w:bCs/>
          <w:color w:val="000000"/>
        </w:rPr>
        <w:t>15</w:t>
      </w:r>
      <w:r w:rsidRPr="0012360D">
        <w:rPr>
          <w:rFonts w:ascii="Book Antiqua" w:eastAsia="Book Antiqua" w:hAnsi="Book Antiqua" w:cs="Book Antiqua"/>
          <w:color w:val="000000"/>
        </w:rPr>
        <w:t>: 43-54 [PMID: 32556317 DOI: 10.1093/</w:t>
      </w:r>
      <w:proofErr w:type="spellStart"/>
      <w:r w:rsidRPr="0012360D">
        <w:rPr>
          <w:rFonts w:ascii="Book Antiqua" w:eastAsia="Book Antiqua" w:hAnsi="Book Antiqua" w:cs="Book Antiqua"/>
          <w:color w:val="000000"/>
        </w:rPr>
        <w:t>ecco-jcc</w:t>
      </w:r>
      <w:proofErr w:type="spellEnd"/>
      <w:r w:rsidRPr="0012360D">
        <w:rPr>
          <w:rFonts w:ascii="Book Antiqua" w:eastAsia="Book Antiqua" w:hAnsi="Book Antiqua" w:cs="Book Antiqua"/>
          <w:color w:val="000000"/>
        </w:rPr>
        <w:t>/jjaa124]</w:t>
      </w:r>
    </w:p>
    <w:p w14:paraId="11EB3044"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128 </w:t>
      </w:r>
      <w:proofErr w:type="spellStart"/>
      <w:r w:rsidRPr="0012360D">
        <w:rPr>
          <w:rFonts w:ascii="Book Antiqua" w:eastAsia="Book Antiqua" w:hAnsi="Book Antiqua" w:cs="Book Antiqua"/>
          <w:b/>
          <w:bCs/>
          <w:color w:val="000000"/>
        </w:rPr>
        <w:t>Martinelli</w:t>
      </w:r>
      <w:proofErr w:type="spellEnd"/>
      <w:r w:rsidRPr="0012360D">
        <w:rPr>
          <w:rFonts w:ascii="Book Antiqua" w:eastAsia="Book Antiqua" w:hAnsi="Book Antiqua" w:cs="Book Antiqua"/>
          <w:b/>
          <w:bCs/>
          <w:color w:val="000000"/>
        </w:rPr>
        <w:t xml:space="preserve"> M</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Strisciuglio</w:t>
      </w:r>
      <w:proofErr w:type="spellEnd"/>
      <w:r w:rsidRPr="0012360D">
        <w:rPr>
          <w:rFonts w:ascii="Book Antiqua" w:eastAsia="Book Antiqua" w:hAnsi="Book Antiqua" w:cs="Book Antiqua"/>
          <w:color w:val="000000"/>
        </w:rPr>
        <w:t xml:space="preserve"> C, </w:t>
      </w:r>
      <w:proofErr w:type="spellStart"/>
      <w:r w:rsidRPr="0012360D">
        <w:rPr>
          <w:rFonts w:ascii="Book Antiqua" w:eastAsia="Book Antiqua" w:hAnsi="Book Antiqua" w:cs="Book Antiqua"/>
          <w:color w:val="000000"/>
        </w:rPr>
        <w:t>Alessandrella</w:t>
      </w:r>
      <w:proofErr w:type="spellEnd"/>
      <w:r w:rsidRPr="0012360D">
        <w:rPr>
          <w:rFonts w:ascii="Book Antiqua" w:eastAsia="Book Antiqua" w:hAnsi="Book Antiqua" w:cs="Book Antiqua"/>
          <w:color w:val="000000"/>
        </w:rPr>
        <w:t xml:space="preserve"> A, Rossi F, </w:t>
      </w:r>
      <w:proofErr w:type="spellStart"/>
      <w:r w:rsidRPr="0012360D">
        <w:rPr>
          <w:rFonts w:ascii="Book Antiqua" w:eastAsia="Book Antiqua" w:hAnsi="Book Antiqua" w:cs="Book Antiqua"/>
          <w:color w:val="000000"/>
        </w:rPr>
        <w:t>Auricchio</w:t>
      </w:r>
      <w:proofErr w:type="spellEnd"/>
      <w:r w:rsidRPr="0012360D">
        <w:rPr>
          <w:rFonts w:ascii="Book Antiqua" w:eastAsia="Book Antiqua" w:hAnsi="Book Antiqua" w:cs="Book Antiqua"/>
          <w:color w:val="000000"/>
        </w:rPr>
        <w:t xml:space="preserve"> R, </w:t>
      </w:r>
      <w:proofErr w:type="spellStart"/>
      <w:r w:rsidRPr="0012360D">
        <w:rPr>
          <w:rFonts w:ascii="Book Antiqua" w:eastAsia="Book Antiqua" w:hAnsi="Book Antiqua" w:cs="Book Antiqua"/>
          <w:color w:val="000000"/>
        </w:rPr>
        <w:t>Campostrini</w:t>
      </w:r>
      <w:proofErr w:type="spellEnd"/>
      <w:r w:rsidRPr="0012360D">
        <w:rPr>
          <w:rFonts w:ascii="Book Antiqua" w:eastAsia="Book Antiqua" w:hAnsi="Book Antiqua" w:cs="Book Antiqua"/>
          <w:color w:val="000000"/>
        </w:rPr>
        <w:t xml:space="preserve"> N, </w:t>
      </w:r>
      <w:proofErr w:type="spellStart"/>
      <w:r w:rsidRPr="0012360D">
        <w:rPr>
          <w:rFonts w:ascii="Book Antiqua" w:eastAsia="Book Antiqua" w:hAnsi="Book Antiqua" w:cs="Book Antiqua"/>
          <w:color w:val="000000"/>
        </w:rPr>
        <w:t>Girelli</w:t>
      </w:r>
      <w:proofErr w:type="spellEnd"/>
      <w:r w:rsidRPr="0012360D">
        <w:rPr>
          <w:rFonts w:ascii="Book Antiqua" w:eastAsia="Book Antiqua" w:hAnsi="Book Antiqua" w:cs="Book Antiqua"/>
          <w:color w:val="000000"/>
        </w:rPr>
        <w:t xml:space="preserve"> D, Nobili B, </w:t>
      </w:r>
      <w:proofErr w:type="spellStart"/>
      <w:r w:rsidRPr="0012360D">
        <w:rPr>
          <w:rFonts w:ascii="Book Antiqua" w:eastAsia="Book Antiqua" w:hAnsi="Book Antiqua" w:cs="Book Antiqua"/>
          <w:color w:val="000000"/>
        </w:rPr>
        <w:t>Staiano</w:t>
      </w:r>
      <w:proofErr w:type="spellEnd"/>
      <w:r w:rsidRPr="0012360D">
        <w:rPr>
          <w:rFonts w:ascii="Book Antiqua" w:eastAsia="Book Antiqua" w:hAnsi="Book Antiqua" w:cs="Book Antiqua"/>
          <w:color w:val="000000"/>
        </w:rPr>
        <w:t xml:space="preserve"> A, </w:t>
      </w:r>
      <w:proofErr w:type="spellStart"/>
      <w:r w:rsidRPr="0012360D">
        <w:rPr>
          <w:rFonts w:ascii="Book Antiqua" w:eastAsia="Book Antiqua" w:hAnsi="Book Antiqua" w:cs="Book Antiqua"/>
          <w:color w:val="000000"/>
        </w:rPr>
        <w:t>Perrotta</w:t>
      </w:r>
      <w:proofErr w:type="spellEnd"/>
      <w:r w:rsidRPr="0012360D">
        <w:rPr>
          <w:rFonts w:ascii="Book Antiqua" w:eastAsia="Book Antiqua" w:hAnsi="Book Antiqua" w:cs="Book Antiqua"/>
          <w:color w:val="000000"/>
        </w:rPr>
        <w:t xml:space="preserve"> S, Miele E. Serum Hepcidin and Iron Absorption in </w:t>
      </w:r>
      <w:proofErr w:type="spellStart"/>
      <w:r w:rsidRPr="0012360D">
        <w:rPr>
          <w:rFonts w:ascii="Book Antiqua" w:eastAsia="Book Antiqua" w:hAnsi="Book Antiqua" w:cs="Book Antiqua"/>
          <w:color w:val="000000"/>
        </w:rPr>
        <w:t>Paediatric</w:t>
      </w:r>
      <w:proofErr w:type="spellEnd"/>
      <w:r w:rsidRPr="0012360D">
        <w:rPr>
          <w:rFonts w:ascii="Book Antiqua" w:eastAsia="Book Antiqua" w:hAnsi="Book Antiqua" w:cs="Book Antiqua"/>
          <w:color w:val="000000"/>
        </w:rPr>
        <w:t xml:space="preserve"> Inflammatory Bowel Disease. </w:t>
      </w:r>
      <w:r w:rsidRPr="0012360D">
        <w:rPr>
          <w:rFonts w:ascii="Book Antiqua" w:eastAsia="Book Antiqua" w:hAnsi="Book Antiqua" w:cs="Book Antiqua"/>
          <w:i/>
          <w:iCs/>
          <w:color w:val="000000"/>
        </w:rPr>
        <w:t>J Crohns Colitis</w:t>
      </w:r>
      <w:r w:rsidRPr="0012360D">
        <w:rPr>
          <w:rFonts w:ascii="Book Antiqua" w:eastAsia="Book Antiqua" w:hAnsi="Book Antiqua" w:cs="Book Antiqua"/>
          <w:color w:val="000000"/>
        </w:rPr>
        <w:t xml:space="preserve"> 2016; </w:t>
      </w:r>
      <w:r w:rsidRPr="0012360D">
        <w:rPr>
          <w:rFonts w:ascii="Book Antiqua" w:eastAsia="Book Antiqua" w:hAnsi="Book Antiqua" w:cs="Book Antiqua"/>
          <w:b/>
          <w:bCs/>
          <w:color w:val="000000"/>
        </w:rPr>
        <w:t>10</w:t>
      </w:r>
      <w:r w:rsidRPr="0012360D">
        <w:rPr>
          <w:rFonts w:ascii="Book Antiqua" w:eastAsia="Book Antiqua" w:hAnsi="Book Antiqua" w:cs="Book Antiqua"/>
          <w:color w:val="000000"/>
        </w:rPr>
        <w:t>: 566-574 [PMID: 26733407 DOI: 10.1093/</w:t>
      </w:r>
      <w:proofErr w:type="spellStart"/>
      <w:r w:rsidRPr="0012360D">
        <w:rPr>
          <w:rFonts w:ascii="Book Antiqua" w:eastAsia="Book Antiqua" w:hAnsi="Book Antiqua" w:cs="Book Antiqua"/>
          <w:color w:val="000000"/>
        </w:rPr>
        <w:t>ecco-jcc</w:t>
      </w:r>
      <w:proofErr w:type="spellEnd"/>
      <w:r w:rsidRPr="0012360D">
        <w:rPr>
          <w:rFonts w:ascii="Book Antiqua" w:eastAsia="Book Antiqua" w:hAnsi="Book Antiqua" w:cs="Book Antiqua"/>
          <w:color w:val="000000"/>
        </w:rPr>
        <w:t>/jjv242]</w:t>
      </w:r>
    </w:p>
    <w:p w14:paraId="06A751B6"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129 </w:t>
      </w:r>
      <w:proofErr w:type="spellStart"/>
      <w:r w:rsidRPr="0012360D">
        <w:rPr>
          <w:rFonts w:ascii="Book Antiqua" w:eastAsia="Book Antiqua" w:hAnsi="Book Antiqua" w:cs="Book Antiqua"/>
          <w:b/>
          <w:bCs/>
          <w:color w:val="000000"/>
        </w:rPr>
        <w:t>Aksan</w:t>
      </w:r>
      <w:proofErr w:type="spellEnd"/>
      <w:r w:rsidRPr="0012360D">
        <w:rPr>
          <w:rFonts w:ascii="Book Antiqua" w:eastAsia="Book Antiqua" w:hAnsi="Book Antiqua" w:cs="Book Antiqua"/>
          <w:b/>
          <w:bCs/>
          <w:color w:val="000000"/>
        </w:rPr>
        <w:t xml:space="preserve"> A</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Wohlrath</w:t>
      </w:r>
      <w:proofErr w:type="spellEnd"/>
      <w:r w:rsidRPr="0012360D">
        <w:rPr>
          <w:rFonts w:ascii="Book Antiqua" w:eastAsia="Book Antiqua" w:hAnsi="Book Antiqua" w:cs="Book Antiqua"/>
          <w:color w:val="000000"/>
        </w:rPr>
        <w:t xml:space="preserve"> M, Iqbal TH, </w:t>
      </w:r>
      <w:proofErr w:type="spellStart"/>
      <w:r w:rsidRPr="0012360D">
        <w:rPr>
          <w:rFonts w:ascii="Book Antiqua" w:eastAsia="Book Antiqua" w:hAnsi="Book Antiqua" w:cs="Book Antiqua"/>
          <w:color w:val="000000"/>
        </w:rPr>
        <w:t>Farrag</w:t>
      </w:r>
      <w:proofErr w:type="spellEnd"/>
      <w:r w:rsidRPr="0012360D">
        <w:rPr>
          <w:rFonts w:ascii="Book Antiqua" w:eastAsia="Book Antiqua" w:hAnsi="Book Antiqua" w:cs="Book Antiqua"/>
          <w:color w:val="000000"/>
        </w:rPr>
        <w:t xml:space="preserve"> K, </w:t>
      </w:r>
      <w:proofErr w:type="spellStart"/>
      <w:r w:rsidRPr="0012360D">
        <w:rPr>
          <w:rFonts w:ascii="Book Antiqua" w:eastAsia="Book Antiqua" w:hAnsi="Book Antiqua" w:cs="Book Antiqua"/>
          <w:color w:val="000000"/>
        </w:rPr>
        <w:t>Dignass</w:t>
      </w:r>
      <w:proofErr w:type="spellEnd"/>
      <w:r w:rsidRPr="0012360D">
        <w:rPr>
          <w:rFonts w:ascii="Book Antiqua" w:eastAsia="Book Antiqua" w:hAnsi="Book Antiqua" w:cs="Book Antiqua"/>
          <w:color w:val="000000"/>
        </w:rPr>
        <w:t xml:space="preserve"> A, Stein J. Serum Hepcidin Levels Predict Intestinal Iron Absorption in Patients with Inflammatory Bowel Disease. </w:t>
      </w:r>
      <w:r w:rsidRPr="0012360D">
        <w:rPr>
          <w:rFonts w:ascii="Book Antiqua" w:eastAsia="Book Antiqua" w:hAnsi="Book Antiqua" w:cs="Book Antiqua"/>
          <w:i/>
          <w:iCs/>
          <w:color w:val="000000"/>
        </w:rPr>
        <w:t>Clin Lab</w:t>
      </w:r>
      <w:r w:rsidRPr="0012360D">
        <w:rPr>
          <w:rFonts w:ascii="Book Antiqua" w:eastAsia="Book Antiqua" w:hAnsi="Book Antiqua" w:cs="Book Antiqua"/>
          <w:color w:val="000000"/>
        </w:rPr>
        <w:t xml:space="preserve"> 2019; </w:t>
      </w:r>
      <w:r w:rsidRPr="0012360D">
        <w:rPr>
          <w:rFonts w:ascii="Book Antiqua" w:eastAsia="Book Antiqua" w:hAnsi="Book Antiqua" w:cs="Book Antiqua"/>
          <w:b/>
          <w:bCs/>
          <w:color w:val="000000"/>
        </w:rPr>
        <w:t>65</w:t>
      </w:r>
      <w:r w:rsidRPr="0012360D">
        <w:rPr>
          <w:rFonts w:ascii="Book Antiqua" w:eastAsia="Book Antiqua" w:hAnsi="Book Antiqua" w:cs="Book Antiqua"/>
          <w:color w:val="000000"/>
        </w:rPr>
        <w:t xml:space="preserve"> [PMID: 30868856 DOI: 10.7754/Clin.Lab.2019.190106]</w:t>
      </w:r>
    </w:p>
    <w:p w14:paraId="5BF65EA6"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130 </w:t>
      </w:r>
      <w:r w:rsidRPr="0012360D">
        <w:rPr>
          <w:rFonts w:ascii="Book Antiqua" w:eastAsia="Book Antiqua" w:hAnsi="Book Antiqua" w:cs="Book Antiqua"/>
          <w:b/>
          <w:bCs/>
          <w:color w:val="000000"/>
        </w:rPr>
        <w:t>Motta JP</w:t>
      </w:r>
      <w:r w:rsidRPr="0012360D">
        <w:rPr>
          <w:rFonts w:ascii="Book Antiqua" w:eastAsia="Book Antiqua" w:hAnsi="Book Antiqua" w:cs="Book Antiqua"/>
          <w:color w:val="000000"/>
        </w:rPr>
        <w:t xml:space="preserve">, Rolland C, </w:t>
      </w:r>
      <w:proofErr w:type="spellStart"/>
      <w:r w:rsidRPr="0012360D">
        <w:rPr>
          <w:rFonts w:ascii="Book Antiqua" w:eastAsia="Book Antiqua" w:hAnsi="Book Antiqua" w:cs="Book Antiqua"/>
          <w:color w:val="000000"/>
        </w:rPr>
        <w:t>Edir</w:t>
      </w:r>
      <w:proofErr w:type="spellEnd"/>
      <w:r w:rsidRPr="0012360D">
        <w:rPr>
          <w:rFonts w:ascii="Book Antiqua" w:eastAsia="Book Antiqua" w:hAnsi="Book Antiqua" w:cs="Book Antiqua"/>
          <w:color w:val="000000"/>
        </w:rPr>
        <w:t xml:space="preserve"> A, Florence AC, </w:t>
      </w:r>
      <w:proofErr w:type="spellStart"/>
      <w:r w:rsidRPr="0012360D">
        <w:rPr>
          <w:rFonts w:ascii="Book Antiqua" w:eastAsia="Book Antiqua" w:hAnsi="Book Antiqua" w:cs="Book Antiqua"/>
          <w:color w:val="000000"/>
        </w:rPr>
        <w:t>Sagnat</w:t>
      </w:r>
      <w:proofErr w:type="spellEnd"/>
      <w:r w:rsidRPr="0012360D">
        <w:rPr>
          <w:rFonts w:ascii="Book Antiqua" w:eastAsia="Book Antiqua" w:hAnsi="Book Antiqua" w:cs="Book Antiqua"/>
          <w:color w:val="000000"/>
        </w:rPr>
        <w:t xml:space="preserve"> D, </w:t>
      </w:r>
      <w:proofErr w:type="spellStart"/>
      <w:r w:rsidRPr="0012360D">
        <w:rPr>
          <w:rFonts w:ascii="Book Antiqua" w:eastAsia="Book Antiqua" w:hAnsi="Book Antiqua" w:cs="Book Antiqua"/>
          <w:color w:val="000000"/>
        </w:rPr>
        <w:t>Bonnart</w:t>
      </w:r>
      <w:proofErr w:type="spellEnd"/>
      <w:r w:rsidRPr="0012360D">
        <w:rPr>
          <w:rFonts w:ascii="Book Antiqua" w:eastAsia="Book Antiqua" w:hAnsi="Book Antiqua" w:cs="Book Antiqua"/>
          <w:color w:val="000000"/>
        </w:rPr>
        <w:t xml:space="preserve"> C, </w:t>
      </w:r>
      <w:proofErr w:type="spellStart"/>
      <w:r w:rsidRPr="0012360D">
        <w:rPr>
          <w:rFonts w:ascii="Book Antiqua" w:eastAsia="Book Antiqua" w:hAnsi="Book Antiqua" w:cs="Book Antiqua"/>
          <w:color w:val="000000"/>
        </w:rPr>
        <w:t>Rousset</w:t>
      </w:r>
      <w:proofErr w:type="spellEnd"/>
      <w:r w:rsidRPr="0012360D">
        <w:rPr>
          <w:rFonts w:ascii="Book Antiqua" w:eastAsia="Book Antiqua" w:hAnsi="Book Antiqua" w:cs="Book Antiqua"/>
          <w:color w:val="000000"/>
        </w:rPr>
        <w:t xml:space="preserve"> P, </w:t>
      </w:r>
      <w:proofErr w:type="spellStart"/>
      <w:r w:rsidRPr="0012360D">
        <w:rPr>
          <w:rFonts w:ascii="Book Antiqua" w:eastAsia="Book Antiqua" w:hAnsi="Book Antiqua" w:cs="Book Antiqua"/>
          <w:color w:val="000000"/>
        </w:rPr>
        <w:t>Guiraud</w:t>
      </w:r>
      <w:proofErr w:type="spellEnd"/>
      <w:r w:rsidRPr="0012360D">
        <w:rPr>
          <w:rFonts w:ascii="Book Antiqua" w:eastAsia="Book Antiqua" w:hAnsi="Book Antiqua" w:cs="Book Antiqua"/>
          <w:color w:val="000000"/>
        </w:rPr>
        <w:t xml:space="preserve"> L, </w:t>
      </w:r>
      <w:proofErr w:type="spellStart"/>
      <w:r w:rsidRPr="0012360D">
        <w:rPr>
          <w:rFonts w:ascii="Book Antiqua" w:eastAsia="Book Antiqua" w:hAnsi="Book Antiqua" w:cs="Book Antiqua"/>
          <w:color w:val="000000"/>
        </w:rPr>
        <w:t>Quaranta-Nicaise</w:t>
      </w:r>
      <w:proofErr w:type="spellEnd"/>
      <w:r w:rsidRPr="0012360D">
        <w:rPr>
          <w:rFonts w:ascii="Book Antiqua" w:eastAsia="Book Antiqua" w:hAnsi="Book Antiqua" w:cs="Book Antiqua"/>
          <w:color w:val="000000"/>
        </w:rPr>
        <w:t xml:space="preserve"> M, Mas E, Bonnet D, </w:t>
      </w:r>
      <w:proofErr w:type="spellStart"/>
      <w:r w:rsidRPr="0012360D">
        <w:rPr>
          <w:rFonts w:ascii="Book Antiqua" w:eastAsia="Book Antiqua" w:hAnsi="Book Antiqua" w:cs="Book Antiqua"/>
          <w:color w:val="000000"/>
        </w:rPr>
        <w:t>Verdu</w:t>
      </w:r>
      <w:proofErr w:type="spellEnd"/>
      <w:r w:rsidRPr="0012360D">
        <w:rPr>
          <w:rFonts w:ascii="Book Antiqua" w:eastAsia="Book Antiqua" w:hAnsi="Book Antiqua" w:cs="Book Antiqua"/>
          <w:color w:val="000000"/>
        </w:rPr>
        <w:t xml:space="preserve"> EF, McKay DM, </w:t>
      </w:r>
      <w:proofErr w:type="spellStart"/>
      <w:r w:rsidRPr="0012360D">
        <w:rPr>
          <w:rFonts w:ascii="Book Antiqua" w:eastAsia="Book Antiqua" w:hAnsi="Book Antiqua" w:cs="Book Antiqua"/>
          <w:color w:val="000000"/>
        </w:rPr>
        <w:t>Buscail</w:t>
      </w:r>
      <w:proofErr w:type="spellEnd"/>
      <w:r w:rsidRPr="0012360D">
        <w:rPr>
          <w:rFonts w:ascii="Book Antiqua" w:eastAsia="Book Antiqua" w:hAnsi="Book Antiqua" w:cs="Book Antiqua"/>
          <w:color w:val="000000"/>
        </w:rPr>
        <w:t xml:space="preserve"> E, </w:t>
      </w:r>
      <w:proofErr w:type="spellStart"/>
      <w:r w:rsidRPr="0012360D">
        <w:rPr>
          <w:rFonts w:ascii="Book Antiqua" w:eastAsia="Book Antiqua" w:hAnsi="Book Antiqua" w:cs="Book Antiqua"/>
          <w:color w:val="000000"/>
        </w:rPr>
        <w:t>Alric</w:t>
      </w:r>
      <w:proofErr w:type="spellEnd"/>
      <w:r w:rsidRPr="0012360D">
        <w:rPr>
          <w:rFonts w:ascii="Book Antiqua" w:eastAsia="Book Antiqua" w:hAnsi="Book Antiqua" w:cs="Book Antiqua"/>
          <w:color w:val="000000"/>
        </w:rPr>
        <w:t xml:space="preserve"> L, </w:t>
      </w:r>
      <w:proofErr w:type="spellStart"/>
      <w:r w:rsidRPr="0012360D">
        <w:rPr>
          <w:rFonts w:ascii="Book Antiqua" w:eastAsia="Book Antiqua" w:hAnsi="Book Antiqua" w:cs="Book Antiqua"/>
          <w:color w:val="000000"/>
        </w:rPr>
        <w:t>Vergnolle</w:t>
      </w:r>
      <w:proofErr w:type="spellEnd"/>
      <w:r w:rsidRPr="0012360D">
        <w:rPr>
          <w:rFonts w:ascii="Book Antiqua" w:eastAsia="Book Antiqua" w:hAnsi="Book Antiqua" w:cs="Book Antiqua"/>
          <w:color w:val="000000"/>
        </w:rPr>
        <w:t xml:space="preserve"> N, </w:t>
      </w:r>
      <w:proofErr w:type="spellStart"/>
      <w:r w:rsidRPr="0012360D">
        <w:rPr>
          <w:rFonts w:ascii="Book Antiqua" w:eastAsia="Book Antiqua" w:hAnsi="Book Antiqua" w:cs="Book Antiqua"/>
          <w:color w:val="000000"/>
        </w:rPr>
        <w:t>Deraison</w:t>
      </w:r>
      <w:proofErr w:type="spellEnd"/>
      <w:r w:rsidRPr="0012360D">
        <w:rPr>
          <w:rFonts w:ascii="Book Antiqua" w:eastAsia="Book Antiqua" w:hAnsi="Book Antiqua" w:cs="Book Antiqua"/>
          <w:color w:val="000000"/>
        </w:rPr>
        <w:t xml:space="preserve"> C. Epithelial production of elastase is increased in inflammatory bowel disease and causes mucosal inflammation. </w:t>
      </w:r>
      <w:r w:rsidRPr="0012360D">
        <w:rPr>
          <w:rFonts w:ascii="Book Antiqua" w:eastAsia="Book Antiqua" w:hAnsi="Book Antiqua" w:cs="Book Antiqua"/>
          <w:i/>
          <w:iCs/>
          <w:color w:val="000000"/>
        </w:rPr>
        <w:t>Mucosal Immunol</w:t>
      </w:r>
      <w:r w:rsidRPr="0012360D">
        <w:rPr>
          <w:rFonts w:ascii="Book Antiqua" w:eastAsia="Book Antiqua" w:hAnsi="Book Antiqua" w:cs="Book Antiqua"/>
          <w:color w:val="000000"/>
        </w:rPr>
        <w:t xml:space="preserve"> 2021; </w:t>
      </w:r>
      <w:r w:rsidRPr="0012360D">
        <w:rPr>
          <w:rFonts w:ascii="Book Antiqua" w:eastAsia="Book Antiqua" w:hAnsi="Book Antiqua" w:cs="Book Antiqua"/>
          <w:b/>
          <w:bCs/>
          <w:color w:val="000000"/>
        </w:rPr>
        <w:t>14</w:t>
      </w:r>
      <w:r w:rsidRPr="0012360D">
        <w:rPr>
          <w:rFonts w:ascii="Book Antiqua" w:eastAsia="Book Antiqua" w:hAnsi="Book Antiqua" w:cs="Book Antiqua"/>
          <w:color w:val="000000"/>
        </w:rPr>
        <w:t>: 667-678 [PMID: 33674762 DOI: 10.1038/s41385-021-00375-w]</w:t>
      </w:r>
    </w:p>
    <w:p w14:paraId="1599F49A"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131 </w:t>
      </w:r>
      <w:proofErr w:type="spellStart"/>
      <w:r w:rsidRPr="0012360D">
        <w:rPr>
          <w:rFonts w:ascii="Book Antiqua" w:eastAsia="Book Antiqua" w:hAnsi="Book Antiqua" w:cs="Book Antiqua"/>
          <w:b/>
          <w:bCs/>
          <w:color w:val="000000"/>
        </w:rPr>
        <w:t>Wędrychowicz</w:t>
      </w:r>
      <w:proofErr w:type="spellEnd"/>
      <w:r w:rsidRPr="0012360D">
        <w:rPr>
          <w:rFonts w:ascii="Book Antiqua" w:eastAsia="Book Antiqua" w:hAnsi="Book Antiqua" w:cs="Book Antiqua"/>
          <w:b/>
          <w:bCs/>
          <w:color w:val="000000"/>
        </w:rPr>
        <w:t xml:space="preserve"> A</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Tomasik</w:t>
      </w:r>
      <w:proofErr w:type="spellEnd"/>
      <w:r w:rsidRPr="0012360D">
        <w:rPr>
          <w:rFonts w:ascii="Book Antiqua" w:eastAsia="Book Antiqua" w:hAnsi="Book Antiqua" w:cs="Book Antiqua"/>
          <w:color w:val="000000"/>
        </w:rPr>
        <w:t xml:space="preserve"> P, </w:t>
      </w:r>
      <w:proofErr w:type="spellStart"/>
      <w:r w:rsidRPr="0012360D">
        <w:rPr>
          <w:rFonts w:ascii="Book Antiqua" w:eastAsia="Book Antiqua" w:hAnsi="Book Antiqua" w:cs="Book Antiqua"/>
          <w:color w:val="000000"/>
        </w:rPr>
        <w:t>Kowalska-Duplaga</w:t>
      </w:r>
      <w:proofErr w:type="spellEnd"/>
      <w:r w:rsidRPr="0012360D">
        <w:rPr>
          <w:rFonts w:ascii="Book Antiqua" w:eastAsia="Book Antiqua" w:hAnsi="Book Antiqua" w:cs="Book Antiqua"/>
          <w:color w:val="000000"/>
        </w:rPr>
        <w:t xml:space="preserve"> K, </w:t>
      </w:r>
      <w:proofErr w:type="spellStart"/>
      <w:r w:rsidRPr="0012360D">
        <w:rPr>
          <w:rFonts w:ascii="Book Antiqua" w:eastAsia="Book Antiqua" w:hAnsi="Book Antiqua" w:cs="Book Antiqua"/>
          <w:color w:val="000000"/>
        </w:rPr>
        <w:t>Pieczarkowski</w:t>
      </w:r>
      <w:proofErr w:type="spellEnd"/>
      <w:r w:rsidRPr="0012360D">
        <w:rPr>
          <w:rFonts w:ascii="Book Antiqua" w:eastAsia="Book Antiqua" w:hAnsi="Book Antiqua" w:cs="Book Antiqua"/>
          <w:color w:val="000000"/>
        </w:rPr>
        <w:t xml:space="preserve"> S, </w:t>
      </w:r>
      <w:proofErr w:type="spellStart"/>
      <w:r w:rsidRPr="0012360D">
        <w:rPr>
          <w:rFonts w:ascii="Book Antiqua" w:eastAsia="Book Antiqua" w:hAnsi="Book Antiqua" w:cs="Book Antiqua"/>
          <w:color w:val="000000"/>
        </w:rPr>
        <w:t>Fyderek</w:t>
      </w:r>
      <w:proofErr w:type="spellEnd"/>
      <w:r w:rsidRPr="0012360D">
        <w:rPr>
          <w:rFonts w:ascii="Book Antiqua" w:eastAsia="Book Antiqua" w:hAnsi="Book Antiqua" w:cs="Book Antiqua"/>
          <w:color w:val="000000"/>
        </w:rPr>
        <w:t xml:space="preserve"> K. Plasma elafin, cathelicidin, and α-defensins are increased in </w:t>
      </w:r>
      <w:proofErr w:type="spellStart"/>
      <w:r w:rsidRPr="0012360D">
        <w:rPr>
          <w:rFonts w:ascii="Book Antiqua" w:eastAsia="Book Antiqua" w:hAnsi="Book Antiqua" w:cs="Book Antiqua"/>
          <w:color w:val="000000"/>
        </w:rPr>
        <w:t>paediatric</w:t>
      </w:r>
      <w:proofErr w:type="spellEnd"/>
      <w:r w:rsidRPr="0012360D">
        <w:rPr>
          <w:rFonts w:ascii="Book Antiqua" w:eastAsia="Book Antiqua" w:hAnsi="Book Antiqua" w:cs="Book Antiqua"/>
          <w:color w:val="000000"/>
        </w:rPr>
        <w:t xml:space="preserve"> inflammatory </w:t>
      </w:r>
      <w:r w:rsidRPr="0012360D">
        <w:rPr>
          <w:rFonts w:ascii="Book Antiqua" w:eastAsia="Book Antiqua" w:hAnsi="Book Antiqua" w:cs="Book Antiqua"/>
          <w:color w:val="000000"/>
        </w:rPr>
        <w:lastRenderedPageBreak/>
        <w:t xml:space="preserve">Crohn's disease and reflect disease location. </w:t>
      </w:r>
      <w:r w:rsidRPr="0012360D">
        <w:rPr>
          <w:rFonts w:ascii="Book Antiqua" w:eastAsia="Book Antiqua" w:hAnsi="Book Antiqua" w:cs="Book Antiqua"/>
          <w:i/>
          <w:iCs/>
          <w:color w:val="000000"/>
        </w:rPr>
        <w:t>Arch Med Sci</w:t>
      </w:r>
      <w:r w:rsidRPr="0012360D">
        <w:rPr>
          <w:rFonts w:ascii="Book Antiqua" w:eastAsia="Book Antiqua" w:hAnsi="Book Antiqua" w:cs="Book Antiqua"/>
          <w:color w:val="000000"/>
        </w:rPr>
        <w:t xml:space="preserve"> 2021; </w:t>
      </w:r>
      <w:r w:rsidRPr="0012360D">
        <w:rPr>
          <w:rFonts w:ascii="Book Antiqua" w:eastAsia="Book Antiqua" w:hAnsi="Book Antiqua" w:cs="Book Antiqua"/>
          <w:b/>
          <w:bCs/>
          <w:color w:val="000000"/>
        </w:rPr>
        <w:t>17</w:t>
      </w:r>
      <w:r w:rsidRPr="0012360D">
        <w:rPr>
          <w:rFonts w:ascii="Book Antiqua" w:eastAsia="Book Antiqua" w:hAnsi="Book Antiqua" w:cs="Book Antiqua"/>
          <w:color w:val="000000"/>
        </w:rPr>
        <w:t>: 1114-1117 [PMID: 34336040 DOI: 10.5114/</w:t>
      </w:r>
      <w:proofErr w:type="spellStart"/>
      <w:r w:rsidRPr="0012360D">
        <w:rPr>
          <w:rFonts w:ascii="Book Antiqua" w:eastAsia="Book Antiqua" w:hAnsi="Book Antiqua" w:cs="Book Antiqua"/>
          <w:color w:val="000000"/>
        </w:rPr>
        <w:t>aoms</w:t>
      </w:r>
      <w:proofErr w:type="spellEnd"/>
      <w:r w:rsidRPr="0012360D">
        <w:rPr>
          <w:rFonts w:ascii="Book Antiqua" w:eastAsia="Book Antiqua" w:hAnsi="Book Antiqua" w:cs="Book Antiqua"/>
          <w:color w:val="000000"/>
        </w:rPr>
        <w:t>/138349]</w:t>
      </w:r>
    </w:p>
    <w:p w14:paraId="4E4979CF"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132 </w:t>
      </w:r>
      <w:r w:rsidRPr="0012360D">
        <w:rPr>
          <w:rFonts w:ascii="Book Antiqua" w:eastAsia="Book Antiqua" w:hAnsi="Book Antiqua" w:cs="Book Antiqua"/>
          <w:b/>
          <w:bCs/>
          <w:color w:val="000000"/>
        </w:rPr>
        <w:t>Wang J</w:t>
      </w:r>
      <w:r w:rsidRPr="0012360D">
        <w:rPr>
          <w:rFonts w:ascii="Book Antiqua" w:eastAsia="Book Antiqua" w:hAnsi="Book Antiqua" w:cs="Book Antiqua"/>
          <w:color w:val="000000"/>
        </w:rPr>
        <w:t xml:space="preserve">, Ortiz C, Fontenot L, </w:t>
      </w:r>
      <w:proofErr w:type="spellStart"/>
      <w:r w:rsidRPr="0012360D">
        <w:rPr>
          <w:rFonts w:ascii="Book Antiqua" w:eastAsia="Book Antiqua" w:hAnsi="Book Antiqua" w:cs="Book Antiqua"/>
          <w:color w:val="000000"/>
        </w:rPr>
        <w:t>Xie</w:t>
      </w:r>
      <w:proofErr w:type="spellEnd"/>
      <w:r w:rsidRPr="0012360D">
        <w:rPr>
          <w:rFonts w:ascii="Book Antiqua" w:eastAsia="Book Antiqua" w:hAnsi="Book Antiqua" w:cs="Book Antiqua"/>
          <w:color w:val="000000"/>
        </w:rPr>
        <w:t xml:space="preserve"> Y, Ho W, </w:t>
      </w:r>
      <w:proofErr w:type="spellStart"/>
      <w:r w:rsidRPr="0012360D">
        <w:rPr>
          <w:rFonts w:ascii="Book Antiqua" w:eastAsia="Book Antiqua" w:hAnsi="Book Antiqua" w:cs="Book Antiqua"/>
          <w:color w:val="000000"/>
        </w:rPr>
        <w:t>Mattai</w:t>
      </w:r>
      <w:proofErr w:type="spellEnd"/>
      <w:r w:rsidRPr="0012360D">
        <w:rPr>
          <w:rFonts w:ascii="Book Antiqua" w:eastAsia="Book Antiqua" w:hAnsi="Book Antiqua" w:cs="Book Antiqua"/>
          <w:color w:val="000000"/>
        </w:rPr>
        <w:t xml:space="preserve"> SA, Shih DQ, Koon HW. High circulating elafin levels are associated with Crohn's disease-associated intestinal strictures. </w:t>
      </w:r>
      <w:proofErr w:type="spellStart"/>
      <w:r w:rsidRPr="0012360D">
        <w:rPr>
          <w:rFonts w:ascii="Book Antiqua" w:eastAsia="Book Antiqua" w:hAnsi="Book Antiqua" w:cs="Book Antiqua"/>
          <w:i/>
          <w:iCs/>
          <w:color w:val="000000"/>
        </w:rPr>
        <w:t>PLoS</w:t>
      </w:r>
      <w:proofErr w:type="spellEnd"/>
      <w:r w:rsidRPr="0012360D">
        <w:rPr>
          <w:rFonts w:ascii="Book Antiqua" w:eastAsia="Book Antiqua" w:hAnsi="Book Antiqua" w:cs="Book Antiqua"/>
          <w:i/>
          <w:iCs/>
          <w:color w:val="000000"/>
        </w:rPr>
        <w:t xml:space="preserve"> One</w:t>
      </w:r>
      <w:r w:rsidRPr="0012360D">
        <w:rPr>
          <w:rFonts w:ascii="Book Antiqua" w:eastAsia="Book Antiqua" w:hAnsi="Book Antiqua" w:cs="Book Antiqua"/>
          <w:color w:val="000000"/>
        </w:rPr>
        <w:t xml:space="preserve"> 2020; </w:t>
      </w:r>
      <w:r w:rsidRPr="0012360D">
        <w:rPr>
          <w:rFonts w:ascii="Book Antiqua" w:eastAsia="Book Antiqua" w:hAnsi="Book Antiqua" w:cs="Book Antiqua"/>
          <w:b/>
          <w:bCs/>
          <w:color w:val="000000"/>
        </w:rPr>
        <w:t>15</w:t>
      </w:r>
      <w:r w:rsidRPr="0012360D">
        <w:rPr>
          <w:rFonts w:ascii="Book Antiqua" w:eastAsia="Book Antiqua" w:hAnsi="Book Antiqua" w:cs="Book Antiqua"/>
          <w:color w:val="000000"/>
        </w:rPr>
        <w:t>: e0231796 [PMID: 32287314 DOI: 10.1371/journal.pone.0231796]</w:t>
      </w:r>
    </w:p>
    <w:p w14:paraId="73D2C713"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133 </w:t>
      </w:r>
      <w:r w:rsidRPr="0012360D">
        <w:rPr>
          <w:rFonts w:ascii="Book Antiqua" w:eastAsia="Book Antiqua" w:hAnsi="Book Antiqua" w:cs="Book Antiqua"/>
          <w:b/>
          <w:bCs/>
          <w:color w:val="000000"/>
        </w:rPr>
        <w:t>Zhang W</w:t>
      </w:r>
      <w:r w:rsidRPr="0012360D">
        <w:rPr>
          <w:rFonts w:ascii="Book Antiqua" w:eastAsia="Book Antiqua" w:hAnsi="Book Antiqua" w:cs="Book Antiqua"/>
          <w:color w:val="000000"/>
        </w:rPr>
        <w:t xml:space="preserve">, Teng GG, Tian Y, Wang HH. [Expression of elafin in peripheral blood in inflammatory bowel disease patients and its clinical significance]. </w:t>
      </w:r>
      <w:proofErr w:type="spellStart"/>
      <w:r w:rsidRPr="0012360D">
        <w:rPr>
          <w:rFonts w:ascii="Book Antiqua" w:eastAsia="Book Antiqua" w:hAnsi="Book Antiqua" w:cs="Book Antiqua"/>
          <w:i/>
          <w:iCs/>
          <w:color w:val="000000"/>
        </w:rPr>
        <w:t>Zhonghua</w:t>
      </w:r>
      <w:proofErr w:type="spellEnd"/>
      <w:r w:rsidRPr="0012360D">
        <w:rPr>
          <w:rFonts w:ascii="Book Antiqua" w:eastAsia="Book Antiqua" w:hAnsi="Book Antiqua" w:cs="Book Antiqua"/>
          <w:i/>
          <w:iCs/>
          <w:color w:val="000000"/>
        </w:rPr>
        <w:t xml:space="preserve"> Yi </w:t>
      </w:r>
      <w:proofErr w:type="spellStart"/>
      <w:r w:rsidRPr="0012360D">
        <w:rPr>
          <w:rFonts w:ascii="Book Antiqua" w:eastAsia="Book Antiqua" w:hAnsi="Book Antiqua" w:cs="Book Antiqua"/>
          <w:i/>
          <w:iCs/>
          <w:color w:val="000000"/>
        </w:rPr>
        <w:t>Xue</w:t>
      </w:r>
      <w:proofErr w:type="spellEnd"/>
      <w:r w:rsidRPr="0012360D">
        <w:rPr>
          <w:rFonts w:ascii="Book Antiqua" w:eastAsia="Book Antiqua" w:hAnsi="Book Antiqua" w:cs="Book Antiqua"/>
          <w:i/>
          <w:iCs/>
          <w:color w:val="000000"/>
        </w:rPr>
        <w:t xml:space="preserve"> </w:t>
      </w:r>
      <w:proofErr w:type="spellStart"/>
      <w:r w:rsidRPr="0012360D">
        <w:rPr>
          <w:rFonts w:ascii="Book Antiqua" w:eastAsia="Book Antiqua" w:hAnsi="Book Antiqua" w:cs="Book Antiqua"/>
          <w:i/>
          <w:iCs/>
          <w:color w:val="000000"/>
        </w:rPr>
        <w:t>Za</w:t>
      </w:r>
      <w:proofErr w:type="spellEnd"/>
      <w:r w:rsidRPr="0012360D">
        <w:rPr>
          <w:rFonts w:ascii="Book Antiqua" w:eastAsia="Book Antiqua" w:hAnsi="Book Antiqua" w:cs="Book Antiqua"/>
          <w:i/>
          <w:iCs/>
          <w:color w:val="000000"/>
        </w:rPr>
        <w:t xml:space="preserve"> </w:t>
      </w:r>
      <w:proofErr w:type="spellStart"/>
      <w:r w:rsidRPr="0012360D">
        <w:rPr>
          <w:rFonts w:ascii="Book Antiqua" w:eastAsia="Book Antiqua" w:hAnsi="Book Antiqua" w:cs="Book Antiqua"/>
          <w:i/>
          <w:iCs/>
          <w:color w:val="000000"/>
        </w:rPr>
        <w:t>Zhi</w:t>
      </w:r>
      <w:proofErr w:type="spellEnd"/>
      <w:r w:rsidRPr="0012360D">
        <w:rPr>
          <w:rFonts w:ascii="Book Antiqua" w:eastAsia="Book Antiqua" w:hAnsi="Book Antiqua" w:cs="Book Antiqua"/>
          <w:color w:val="000000"/>
        </w:rPr>
        <w:t xml:space="preserve"> 2016; </w:t>
      </w:r>
      <w:r w:rsidRPr="0012360D">
        <w:rPr>
          <w:rFonts w:ascii="Book Antiqua" w:eastAsia="Book Antiqua" w:hAnsi="Book Antiqua" w:cs="Book Antiqua"/>
          <w:b/>
          <w:bCs/>
          <w:color w:val="000000"/>
        </w:rPr>
        <w:t>96</w:t>
      </w:r>
      <w:r w:rsidRPr="0012360D">
        <w:rPr>
          <w:rFonts w:ascii="Book Antiqua" w:eastAsia="Book Antiqua" w:hAnsi="Book Antiqua" w:cs="Book Antiqua"/>
          <w:color w:val="000000"/>
        </w:rPr>
        <w:t>: 1120-1123 [PMID: 27095781 DOI: 10.3760/cma.j.issn.0376-2491.2016.14.012]</w:t>
      </w:r>
    </w:p>
    <w:p w14:paraId="782C0BAD"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134 </w:t>
      </w:r>
      <w:proofErr w:type="spellStart"/>
      <w:r w:rsidRPr="0012360D">
        <w:rPr>
          <w:rFonts w:ascii="Book Antiqua" w:eastAsia="Book Antiqua" w:hAnsi="Book Antiqua" w:cs="Book Antiqua"/>
          <w:b/>
          <w:bCs/>
          <w:color w:val="000000"/>
        </w:rPr>
        <w:t>Schmid</w:t>
      </w:r>
      <w:proofErr w:type="spellEnd"/>
      <w:r w:rsidRPr="0012360D">
        <w:rPr>
          <w:rFonts w:ascii="Book Antiqua" w:eastAsia="Book Antiqua" w:hAnsi="Book Antiqua" w:cs="Book Antiqua"/>
          <w:b/>
          <w:bCs/>
          <w:color w:val="000000"/>
        </w:rPr>
        <w:t xml:space="preserve"> M</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Fellermann</w:t>
      </w:r>
      <w:proofErr w:type="spellEnd"/>
      <w:r w:rsidRPr="0012360D">
        <w:rPr>
          <w:rFonts w:ascii="Book Antiqua" w:eastAsia="Book Antiqua" w:hAnsi="Book Antiqua" w:cs="Book Antiqua"/>
          <w:color w:val="000000"/>
        </w:rPr>
        <w:t xml:space="preserve"> K, Fritz P, </w:t>
      </w:r>
      <w:proofErr w:type="spellStart"/>
      <w:r w:rsidRPr="0012360D">
        <w:rPr>
          <w:rFonts w:ascii="Book Antiqua" w:eastAsia="Book Antiqua" w:hAnsi="Book Antiqua" w:cs="Book Antiqua"/>
          <w:color w:val="000000"/>
        </w:rPr>
        <w:t>Wiedow</w:t>
      </w:r>
      <w:proofErr w:type="spellEnd"/>
      <w:r w:rsidRPr="0012360D">
        <w:rPr>
          <w:rFonts w:ascii="Book Antiqua" w:eastAsia="Book Antiqua" w:hAnsi="Book Antiqua" w:cs="Book Antiqua"/>
          <w:color w:val="000000"/>
        </w:rPr>
        <w:t xml:space="preserve"> O, </w:t>
      </w:r>
      <w:proofErr w:type="spellStart"/>
      <w:r w:rsidRPr="0012360D">
        <w:rPr>
          <w:rFonts w:ascii="Book Antiqua" w:eastAsia="Book Antiqua" w:hAnsi="Book Antiqua" w:cs="Book Antiqua"/>
          <w:color w:val="000000"/>
        </w:rPr>
        <w:t>Stange</w:t>
      </w:r>
      <w:proofErr w:type="spellEnd"/>
      <w:r w:rsidRPr="0012360D">
        <w:rPr>
          <w:rFonts w:ascii="Book Antiqua" w:eastAsia="Book Antiqua" w:hAnsi="Book Antiqua" w:cs="Book Antiqua"/>
          <w:color w:val="000000"/>
        </w:rPr>
        <w:t xml:space="preserve"> EF, </w:t>
      </w:r>
      <w:proofErr w:type="spellStart"/>
      <w:r w:rsidRPr="0012360D">
        <w:rPr>
          <w:rFonts w:ascii="Book Antiqua" w:eastAsia="Book Antiqua" w:hAnsi="Book Antiqua" w:cs="Book Antiqua"/>
          <w:color w:val="000000"/>
        </w:rPr>
        <w:t>Wehkamp</w:t>
      </w:r>
      <w:proofErr w:type="spellEnd"/>
      <w:r w:rsidRPr="0012360D">
        <w:rPr>
          <w:rFonts w:ascii="Book Antiqua" w:eastAsia="Book Antiqua" w:hAnsi="Book Antiqua" w:cs="Book Antiqua"/>
          <w:color w:val="000000"/>
        </w:rPr>
        <w:t xml:space="preserve"> J. Attenuated induction of epithelial and leukocyte serine antiproteases elafin and secretory leukocyte protease inhibitor in Crohn's disease. </w:t>
      </w:r>
      <w:r w:rsidRPr="0012360D">
        <w:rPr>
          <w:rFonts w:ascii="Book Antiqua" w:eastAsia="Book Antiqua" w:hAnsi="Book Antiqua" w:cs="Book Antiqua"/>
          <w:i/>
          <w:iCs/>
          <w:color w:val="000000"/>
        </w:rPr>
        <w:t xml:space="preserve">J </w:t>
      </w:r>
      <w:proofErr w:type="spellStart"/>
      <w:r w:rsidRPr="0012360D">
        <w:rPr>
          <w:rFonts w:ascii="Book Antiqua" w:eastAsia="Book Antiqua" w:hAnsi="Book Antiqua" w:cs="Book Antiqua"/>
          <w:i/>
          <w:iCs/>
          <w:color w:val="000000"/>
        </w:rPr>
        <w:t>Leukoc</w:t>
      </w:r>
      <w:proofErr w:type="spellEnd"/>
      <w:r w:rsidRPr="0012360D">
        <w:rPr>
          <w:rFonts w:ascii="Book Antiqua" w:eastAsia="Book Antiqua" w:hAnsi="Book Antiqua" w:cs="Book Antiqua"/>
          <w:i/>
          <w:iCs/>
          <w:color w:val="000000"/>
        </w:rPr>
        <w:t xml:space="preserve"> </w:t>
      </w:r>
      <w:proofErr w:type="spellStart"/>
      <w:r w:rsidRPr="0012360D">
        <w:rPr>
          <w:rFonts w:ascii="Book Antiqua" w:eastAsia="Book Antiqua" w:hAnsi="Book Antiqua" w:cs="Book Antiqua"/>
          <w:i/>
          <w:iCs/>
          <w:color w:val="000000"/>
        </w:rPr>
        <w:t>Biol</w:t>
      </w:r>
      <w:proofErr w:type="spellEnd"/>
      <w:r w:rsidRPr="0012360D">
        <w:rPr>
          <w:rFonts w:ascii="Book Antiqua" w:eastAsia="Book Antiqua" w:hAnsi="Book Antiqua" w:cs="Book Antiqua"/>
          <w:color w:val="000000"/>
        </w:rPr>
        <w:t xml:space="preserve"> 2007; </w:t>
      </w:r>
      <w:r w:rsidRPr="0012360D">
        <w:rPr>
          <w:rFonts w:ascii="Book Antiqua" w:eastAsia="Book Antiqua" w:hAnsi="Book Antiqua" w:cs="Book Antiqua"/>
          <w:b/>
          <w:bCs/>
          <w:color w:val="000000"/>
        </w:rPr>
        <w:t>81</w:t>
      </w:r>
      <w:r w:rsidRPr="0012360D">
        <w:rPr>
          <w:rFonts w:ascii="Book Antiqua" w:eastAsia="Book Antiqua" w:hAnsi="Book Antiqua" w:cs="Book Antiqua"/>
          <w:color w:val="000000"/>
        </w:rPr>
        <w:t>: 907-915 [PMID: 17200145 DOI: 10.1189/jlb.0906581]</w:t>
      </w:r>
    </w:p>
    <w:p w14:paraId="4CC8DBB7"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135 </w:t>
      </w:r>
      <w:proofErr w:type="spellStart"/>
      <w:r w:rsidRPr="0012360D">
        <w:rPr>
          <w:rFonts w:ascii="Book Antiqua" w:eastAsia="Book Antiqua" w:hAnsi="Book Antiqua" w:cs="Book Antiqua"/>
          <w:b/>
          <w:bCs/>
          <w:color w:val="000000"/>
        </w:rPr>
        <w:t>Divyashree</w:t>
      </w:r>
      <w:proofErr w:type="spellEnd"/>
      <w:r w:rsidRPr="0012360D">
        <w:rPr>
          <w:rFonts w:ascii="Book Antiqua" w:eastAsia="Book Antiqua" w:hAnsi="Book Antiqua" w:cs="Book Antiqua"/>
          <w:b/>
          <w:bCs/>
          <w:color w:val="000000"/>
        </w:rPr>
        <w:t xml:space="preserve"> M</w:t>
      </w:r>
      <w:r w:rsidRPr="0012360D">
        <w:rPr>
          <w:rFonts w:ascii="Book Antiqua" w:eastAsia="Book Antiqua" w:hAnsi="Book Antiqua" w:cs="Book Antiqua"/>
          <w:color w:val="000000"/>
        </w:rPr>
        <w:t xml:space="preserve">, Mani MK, Reddy D, </w:t>
      </w:r>
      <w:proofErr w:type="spellStart"/>
      <w:r w:rsidRPr="0012360D">
        <w:rPr>
          <w:rFonts w:ascii="Book Antiqua" w:eastAsia="Book Antiqua" w:hAnsi="Book Antiqua" w:cs="Book Antiqua"/>
          <w:color w:val="000000"/>
        </w:rPr>
        <w:t>Kumavath</w:t>
      </w:r>
      <w:proofErr w:type="spellEnd"/>
      <w:r w:rsidRPr="0012360D">
        <w:rPr>
          <w:rFonts w:ascii="Book Antiqua" w:eastAsia="Book Antiqua" w:hAnsi="Book Antiqua" w:cs="Book Antiqua"/>
          <w:color w:val="000000"/>
        </w:rPr>
        <w:t xml:space="preserve"> R, Ghosh P, </w:t>
      </w:r>
      <w:proofErr w:type="spellStart"/>
      <w:r w:rsidRPr="0012360D">
        <w:rPr>
          <w:rFonts w:ascii="Book Antiqua" w:eastAsia="Book Antiqua" w:hAnsi="Book Antiqua" w:cs="Book Antiqua"/>
          <w:color w:val="000000"/>
        </w:rPr>
        <w:t>Azevedo</w:t>
      </w:r>
      <w:proofErr w:type="spellEnd"/>
      <w:r w:rsidRPr="0012360D">
        <w:rPr>
          <w:rFonts w:ascii="Book Antiqua" w:eastAsia="Book Antiqua" w:hAnsi="Book Antiqua" w:cs="Book Antiqua"/>
          <w:color w:val="000000"/>
        </w:rPr>
        <w:t xml:space="preserve"> V, </w:t>
      </w:r>
      <w:proofErr w:type="spellStart"/>
      <w:r w:rsidRPr="0012360D">
        <w:rPr>
          <w:rFonts w:ascii="Book Antiqua" w:eastAsia="Book Antiqua" w:hAnsi="Book Antiqua" w:cs="Book Antiqua"/>
          <w:color w:val="000000"/>
        </w:rPr>
        <w:t>Barh</w:t>
      </w:r>
      <w:proofErr w:type="spellEnd"/>
      <w:r w:rsidRPr="0012360D">
        <w:rPr>
          <w:rFonts w:ascii="Book Antiqua" w:eastAsia="Book Antiqua" w:hAnsi="Book Antiqua" w:cs="Book Antiqua"/>
          <w:color w:val="000000"/>
        </w:rPr>
        <w:t xml:space="preserve"> D. Clinical Applications of Antimicrobial Peptides (AMPs): Where do we Stand Now? </w:t>
      </w:r>
      <w:r w:rsidRPr="0012360D">
        <w:rPr>
          <w:rFonts w:ascii="Book Antiqua" w:eastAsia="Book Antiqua" w:hAnsi="Book Antiqua" w:cs="Book Antiqua"/>
          <w:i/>
          <w:iCs/>
          <w:color w:val="000000"/>
        </w:rPr>
        <w:t xml:space="preserve">Protein </w:t>
      </w:r>
      <w:proofErr w:type="spellStart"/>
      <w:r w:rsidRPr="0012360D">
        <w:rPr>
          <w:rFonts w:ascii="Book Antiqua" w:eastAsia="Book Antiqua" w:hAnsi="Book Antiqua" w:cs="Book Antiqua"/>
          <w:i/>
          <w:iCs/>
          <w:color w:val="000000"/>
        </w:rPr>
        <w:t>Pept</w:t>
      </w:r>
      <w:proofErr w:type="spellEnd"/>
      <w:r w:rsidRPr="0012360D">
        <w:rPr>
          <w:rFonts w:ascii="Book Antiqua" w:eastAsia="Book Antiqua" w:hAnsi="Book Antiqua" w:cs="Book Antiqua"/>
          <w:i/>
          <w:iCs/>
          <w:color w:val="000000"/>
        </w:rPr>
        <w:t xml:space="preserve"> Lett</w:t>
      </w:r>
      <w:r w:rsidRPr="0012360D">
        <w:rPr>
          <w:rFonts w:ascii="Book Antiqua" w:eastAsia="Book Antiqua" w:hAnsi="Book Antiqua" w:cs="Book Antiqua"/>
          <w:color w:val="000000"/>
        </w:rPr>
        <w:t xml:space="preserve"> 2020; </w:t>
      </w:r>
      <w:r w:rsidRPr="0012360D">
        <w:rPr>
          <w:rFonts w:ascii="Book Antiqua" w:eastAsia="Book Antiqua" w:hAnsi="Book Antiqua" w:cs="Book Antiqua"/>
          <w:b/>
          <w:bCs/>
          <w:color w:val="000000"/>
        </w:rPr>
        <w:t>27</w:t>
      </w:r>
      <w:r w:rsidRPr="0012360D">
        <w:rPr>
          <w:rFonts w:ascii="Book Antiqua" w:eastAsia="Book Antiqua" w:hAnsi="Book Antiqua" w:cs="Book Antiqua"/>
          <w:color w:val="000000"/>
        </w:rPr>
        <w:t>: 120-134 [PMID: 31553285 DOI: 10.2174/0929866526666190925152957]</w:t>
      </w:r>
    </w:p>
    <w:p w14:paraId="50A1DCA9"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136 </w:t>
      </w:r>
      <w:r w:rsidRPr="0012360D">
        <w:rPr>
          <w:rFonts w:ascii="Book Antiqua" w:eastAsia="Book Antiqua" w:hAnsi="Book Antiqua" w:cs="Book Antiqua"/>
          <w:b/>
          <w:bCs/>
          <w:color w:val="000000"/>
        </w:rPr>
        <w:t>Rubin SJS</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Qvit</w:t>
      </w:r>
      <w:proofErr w:type="spellEnd"/>
      <w:r w:rsidRPr="0012360D">
        <w:rPr>
          <w:rFonts w:ascii="Book Antiqua" w:eastAsia="Book Antiqua" w:hAnsi="Book Antiqua" w:cs="Book Antiqua"/>
          <w:color w:val="000000"/>
        </w:rPr>
        <w:t xml:space="preserve"> N. Engineering "Antimicrobial Peptides" and Other Peptides to Modulate Protein-Protein Interactions in Cancer. </w:t>
      </w:r>
      <w:proofErr w:type="spellStart"/>
      <w:r w:rsidRPr="0012360D">
        <w:rPr>
          <w:rFonts w:ascii="Book Antiqua" w:eastAsia="Book Antiqua" w:hAnsi="Book Antiqua" w:cs="Book Antiqua"/>
          <w:i/>
          <w:iCs/>
          <w:color w:val="000000"/>
        </w:rPr>
        <w:t>Curr</w:t>
      </w:r>
      <w:proofErr w:type="spellEnd"/>
      <w:r w:rsidRPr="0012360D">
        <w:rPr>
          <w:rFonts w:ascii="Book Antiqua" w:eastAsia="Book Antiqua" w:hAnsi="Book Antiqua" w:cs="Book Antiqua"/>
          <w:i/>
          <w:iCs/>
          <w:color w:val="000000"/>
        </w:rPr>
        <w:t xml:space="preserve"> Top Med </w:t>
      </w:r>
      <w:proofErr w:type="spellStart"/>
      <w:r w:rsidRPr="0012360D">
        <w:rPr>
          <w:rFonts w:ascii="Book Antiqua" w:eastAsia="Book Antiqua" w:hAnsi="Book Antiqua" w:cs="Book Antiqua"/>
          <w:i/>
          <w:iCs/>
          <w:color w:val="000000"/>
        </w:rPr>
        <w:t>Chem</w:t>
      </w:r>
      <w:proofErr w:type="spellEnd"/>
      <w:r w:rsidRPr="0012360D">
        <w:rPr>
          <w:rFonts w:ascii="Book Antiqua" w:eastAsia="Book Antiqua" w:hAnsi="Book Antiqua" w:cs="Book Antiqua"/>
          <w:color w:val="000000"/>
        </w:rPr>
        <w:t xml:space="preserve"> 2020; </w:t>
      </w:r>
      <w:r w:rsidRPr="0012360D">
        <w:rPr>
          <w:rFonts w:ascii="Book Antiqua" w:eastAsia="Book Antiqua" w:hAnsi="Book Antiqua" w:cs="Book Antiqua"/>
          <w:b/>
          <w:bCs/>
          <w:color w:val="000000"/>
        </w:rPr>
        <w:t>20</w:t>
      </w:r>
      <w:r w:rsidRPr="0012360D">
        <w:rPr>
          <w:rFonts w:ascii="Book Antiqua" w:eastAsia="Book Antiqua" w:hAnsi="Book Antiqua" w:cs="Book Antiqua"/>
          <w:color w:val="000000"/>
        </w:rPr>
        <w:t>: 2970-2983 [PMID: 33087030 DOI: 10.2174/1568026620666201021141401]</w:t>
      </w:r>
    </w:p>
    <w:p w14:paraId="6C9B2FC9"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 xml:space="preserve">137 </w:t>
      </w:r>
      <w:proofErr w:type="spellStart"/>
      <w:r w:rsidRPr="0012360D">
        <w:rPr>
          <w:rFonts w:ascii="Book Antiqua" w:eastAsia="Book Antiqua" w:hAnsi="Book Antiqua" w:cs="Book Antiqua"/>
          <w:b/>
          <w:bCs/>
          <w:color w:val="000000"/>
        </w:rPr>
        <w:t>Mourtada</w:t>
      </w:r>
      <w:proofErr w:type="spellEnd"/>
      <w:r w:rsidRPr="0012360D">
        <w:rPr>
          <w:rFonts w:ascii="Book Antiqua" w:eastAsia="Book Antiqua" w:hAnsi="Book Antiqua" w:cs="Book Antiqua"/>
          <w:b/>
          <w:bCs/>
          <w:color w:val="000000"/>
        </w:rPr>
        <w:t xml:space="preserve"> R</w:t>
      </w:r>
      <w:r w:rsidRPr="0012360D">
        <w:rPr>
          <w:rFonts w:ascii="Book Antiqua" w:eastAsia="Book Antiqua" w:hAnsi="Book Antiqua" w:cs="Book Antiqua"/>
          <w:color w:val="000000"/>
        </w:rPr>
        <w:t xml:space="preserve">, </w:t>
      </w:r>
      <w:proofErr w:type="spellStart"/>
      <w:r w:rsidRPr="0012360D">
        <w:rPr>
          <w:rFonts w:ascii="Book Antiqua" w:eastAsia="Book Antiqua" w:hAnsi="Book Antiqua" w:cs="Book Antiqua"/>
          <w:color w:val="000000"/>
        </w:rPr>
        <w:t>Herce</w:t>
      </w:r>
      <w:proofErr w:type="spellEnd"/>
      <w:r w:rsidRPr="0012360D">
        <w:rPr>
          <w:rFonts w:ascii="Book Antiqua" w:eastAsia="Book Antiqua" w:hAnsi="Book Antiqua" w:cs="Book Antiqua"/>
          <w:color w:val="000000"/>
        </w:rPr>
        <w:t xml:space="preserve"> HD, Yin DJ, </w:t>
      </w:r>
      <w:proofErr w:type="spellStart"/>
      <w:r w:rsidRPr="0012360D">
        <w:rPr>
          <w:rFonts w:ascii="Book Antiqua" w:eastAsia="Book Antiqua" w:hAnsi="Book Antiqua" w:cs="Book Antiqua"/>
          <w:color w:val="000000"/>
        </w:rPr>
        <w:t>Moroco</w:t>
      </w:r>
      <w:proofErr w:type="spellEnd"/>
      <w:r w:rsidRPr="0012360D">
        <w:rPr>
          <w:rFonts w:ascii="Book Antiqua" w:eastAsia="Book Antiqua" w:hAnsi="Book Antiqua" w:cs="Book Antiqua"/>
          <w:color w:val="000000"/>
        </w:rPr>
        <w:t xml:space="preserve"> JA, Wales TE, Engen JR, </w:t>
      </w:r>
      <w:proofErr w:type="spellStart"/>
      <w:r w:rsidRPr="0012360D">
        <w:rPr>
          <w:rFonts w:ascii="Book Antiqua" w:eastAsia="Book Antiqua" w:hAnsi="Book Antiqua" w:cs="Book Antiqua"/>
          <w:color w:val="000000"/>
        </w:rPr>
        <w:t>Walensky</w:t>
      </w:r>
      <w:proofErr w:type="spellEnd"/>
      <w:r w:rsidRPr="0012360D">
        <w:rPr>
          <w:rFonts w:ascii="Book Antiqua" w:eastAsia="Book Antiqua" w:hAnsi="Book Antiqua" w:cs="Book Antiqua"/>
          <w:color w:val="000000"/>
        </w:rPr>
        <w:t xml:space="preserve"> LD. Design of stapled antimicrobial peptides that are stable, nontoxic and kill antibiotic-resistant bacteria in mice. </w:t>
      </w:r>
      <w:r w:rsidRPr="0012360D">
        <w:rPr>
          <w:rFonts w:ascii="Book Antiqua" w:eastAsia="Book Antiqua" w:hAnsi="Book Antiqua" w:cs="Book Antiqua"/>
          <w:i/>
          <w:iCs/>
          <w:color w:val="000000"/>
        </w:rPr>
        <w:t xml:space="preserve">Nat </w:t>
      </w:r>
      <w:proofErr w:type="spellStart"/>
      <w:r w:rsidRPr="0012360D">
        <w:rPr>
          <w:rFonts w:ascii="Book Antiqua" w:eastAsia="Book Antiqua" w:hAnsi="Book Antiqua" w:cs="Book Antiqua"/>
          <w:i/>
          <w:iCs/>
          <w:color w:val="000000"/>
        </w:rPr>
        <w:t>Biotechnol</w:t>
      </w:r>
      <w:proofErr w:type="spellEnd"/>
      <w:r w:rsidRPr="0012360D">
        <w:rPr>
          <w:rFonts w:ascii="Book Antiqua" w:eastAsia="Book Antiqua" w:hAnsi="Book Antiqua" w:cs="Book Antiqua"/>
          <w:color w:val="000000"/>
        </w:rPr>
        <w:t xml:space="preserve"> 2019; </w:t>
      </w:r>
      <w:r w:rsidRPr="0012360D">
        <w:rPr>
          <w:rFonts w:ascii="Book Antiqua" w:eastAsia="Book Antiqua" w:hAnsi="Book Antiqua" w:cs="Book Antiqua"/>
          <w:b/>
          <w:bCs/>
          <w:color w:val="000000"/>
        </w:rPr>
        <w:t>37</w:t>
      </w:r>
      <w:r w:rsidRPr="0012360D">
        <w:rPr>
          <w:rFonts w:ascii="Book Antiqua" w:eastAsia="Book Antiqua" w:hAnsi="Book Antiqua" w:cs="Book Antiqua"/>
          <w:color w:val="000000"/>
        </w:rPr>
        <w:t>: 1186-1197 [PMID: 31427820 DOI: 10.1038/s41587-019-0222-z]</w:t>
      </w:r>
    </w:p>
    <w:p w14:paraId="18851D8B" w14:textId="77777777" w:rsidR="00A77B3E" w:rsidRPr="0012360D" w:rsidRDefault="00A77B3E" w:rsidP="007A1708">
      <w:pPr>
        <w:spacing w:line="360" w:lineRule="auto"/>
        <w:jc w:val="both"/>
        <w:rPr>
          <w:rFonts w:ascii="Book Antiqua" w:hAnsi="Book Antiqua"/>
        </w:rPr>
        <w:sectPr w:rsidR="00A77B3E" w:rsidRPr="0012360D">
          <w:pgSz w:w="12240" w:h="15840"/>
          <w:pgMar w:top="1440" w:right="1440" w:bottom="1440" w:left="1440" w:header="720" w:footer="720" w:gutter="0"/>
          <w:cols w:space="720"/>
          <w:docGrid w:linePitch="360"/>
        </w:sectPr>
      </w:pPr>
    </w:p>
    <w:p w14:paraId="45CB2A26"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color w:val="000000"/>
        </w:rPr>
        <w:lastRenderedPageBreak/>
        <w:t>Footnotes</w:t>
      </w:r>
    </w:p>
    <w:p w14:paraId="1E1CC6AE"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color w:val="000000"/>
        </w:rPr>
        <w:t xml:space="preserve">Conflict-of-interest statement: </w:t>
      </w:r>
      <w:r w:rsidRPr="0012360D">
        <w:rPr>
          <w:rFonts w:ascii="Book Antiqua" w:eastAsia="Book Antiqua" w:hAnsi="Book Antiqua" w:cs="Book Antiqua"/>
          <w:color w:val="000000"/>
        </w:rPr>
        <w:t xml:space="preserve">The authors have no conflicts of interests or financial disclosures relevant to this manuscript. </w:t>
      </w:r>
    </w:p>
    <w:p w14:paraId="50FEB0A4" w14:textId="77777777" w:rsidR="00A77B3E" w:rsidRPr="0012360D" w:rsidRDefault="00A77B3E" w:rsidP="007A1708">
      <w:pPr>
        <w:spacing w:line="360" w:lineRule="auto"/>
        <w:jc w:val="both"/>
        <w:rPr>
          <w:rFonts w:ascii="Book Antiqua" w:hAnsi="Book Antiqua"/>
        </w:rPr>
      </w:pPr>
    </w:p>
    <w:p w14:paraId="55CB5C98"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bCs/>
          <w:color w:val="000000"/>
        </w:rPr>
        <w:t xml:space="preserve">Open-Access: </w:t>
      </w:r>
      <w:r w:rsidRPr="0012360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2360D">
        <w:rPr>
          <w:rFonts w:ascii="Book Antiqua" w:eastAsia="Book Antiqua" w:hAnsi="Book Antiqua" w:cs="Book Antiqua"/>
          <w:color w:val="000000"/>
        </w:rPr>
        <w:t>NonCommercial</w:t>
      </w:r>
      <w:proofErr w:type="spellEnd"/>
      <w:r w:rsidRPr="0012360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AC04F6" w14:textId="77777777" w:rsidR="00A77B3E" w:rsidRPr="0012360D" w:rsidRDefault="00A77B3E" w:rsidP="007A1708">
      <w:pPr>
        <w:spacing w:line="360" w:lineRule="auto"/>
        <w:jc w:val="both"/>
        <w:rPr>
          <w:rFonts w:ascii="Book Antiqua" w:hAnsi="Book Antiqua"/>
        </w:rPr>
      </w:pPr>
    </w:p>
    <w:p w14:paraId="63475816"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color w:val="000000"/>
        </w:rPr>
        <w:t xml:space="preserve">Provenance and peer review: </w:t>
      </w:r>
      <w:r w:rsidRPr="0012360D">
        <w:rPr>
          <w:rFonts w:ascii="Book Antiqua" w:eastAsia="Book Antiqua" w:hAnsi="Book Antiqua" w:cs="Book Antiqua"/>
          <w:color w:val="000000"/>
        </w:rPr>
        <w:t xml:space="preserve">Invited </w:t>
      </w:r>
      <w:r w:rsidR="009D1AC2" w:rsidRPr="0012360D">
        <w:rPr>
          <w:rFonts w:ascii="Book Antiqua" w:eastAsia="Book Antiqua" w:hAnsi="Book Antiqua" w:cs="Book Antiqua"/>
          <w:color w:val="000000"/>
        </w:rPr>
        <w:t>m</w:t>
      </w:r>
      <w:r w:rsidRPr="0012360D">
        <w:rPr>
          <w:rFonts w:ascii="Book Antiqua" w:eastAsia="Book Antiqua" w:hAnsi="Book Antiqua" w:cs="Book Antiqua"/>
          <w:color w:val="000000"/>
        </w:rPr>
        <w:t>anuscript; Externally peer reviewed.</w:t>
      </w:r>
    </w:p>
    <w:p w14:paraId="430B349C" w14:textId="77777777" w:rsidR="00A77B3E" w:rsidRPr="0012360D" w:rsidRDefault="00A77B3E" w:rsidP="007A1708">
      <w:pPr>
        <w:spacing w:line="360" w:lineRule="auto"/>
        <w:jc w:val="both"/>
        <w:rPr>
          <w:rFonts w:ascii="Book Antiqua" w:hAnsi="Book Antiqua"/>
        </w:rPr>
      </w:pPr>
    </w:p>
    <w:p w14:paraId="1FEE1EBD"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color w:val="000000"/>
        </w:rPr>
        <w:t xml:space="preserve">Peer-review started: </w:t>
      </w:r>
      <w:r w:rsidRPr="0012360D">
        <w:rPr>
          <w:rFonts w:ascii="Book Antiqua" w:eastAsia="Book Antiqua" w:hAnsi="Book Antiqua" w:cs="Book Antiqua"/>
          <w:color w:val="000000"/>
        </w:rPr>
        <w:t>March 19, 2021</w:t>
      </w:r>
    </w:p>
    <w:p w14:paraId="0D1DF8E1"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color w:val="000000"/>
        </w:rPr>
        <w:t xml:space="preserve">First decision: </w:t>
      </w:r>
      <w:r w:rsidRPr="0012360D">
        <w:rPr>
          <w:rFonts w:ascii="Book Antiqua" w:eastAsia="Book Antiqua" w:hAnsi="Book Antiqua" w:cs="Book Antiqua"/>
          <w:color w:val="000000"/>
        </w:rPr>
        <w:t>May 1, 2021</w:t>
      </w:r>
    </w:p>
    <w:p w14:paraId="51E17667" w14:textId="2ECB55B8" w:rsidR="00A77B3E" w:rsidRPr="0012360D" w:rsidRDefault="00A93E06" w:rsidP="007A1708">
      <w:pPr>
        <w:spacing w:line="360" w:lineRule="auto"/>
        <w:jc w:val="both"/>
        <w:rPr>
          <w:rFonts w:ascii="Book Antiqua" w:hAnsi="Book Antiqua"/>
          <w:lang w:eastAsia="zh-CN"/>
        </w:rPr>
      </w:pPr>
      <w:r w:rsidRPr="0012360D">
        <w:rPr>
          <w:rFonts w:ascii="Book Antiqua" w:eastAsia="Book Antiqua" w:hAnsi="Book Antiqua" w:cs="Book Antiqua"/>
          <w:b/>
          <w:color w:val="000000"/>
        </w:rPr>
        <w:t>Article in press:</w:t>
      </w:r>
      <w:r w:rsidR="00E977A6" w:rsidRPr="0012360D">
        <w:rPr>
          <w:rFonts w:ascii="Book Antiqua" w:hAnsi="Book Antiqua" w:cs="Book Antiqua" w:hint="eastAsia"/>
          <w:b/>
          <w:color w:val="000000"/>
          <w:lang w:eastAsia="zh-CN"/>
        </w:rPr>
        <w:t xml:space="preserve"> </w:t>
      </w:r>
      <w:r w:rsidR="00E977A6" w:rsidRPr="0012360D">
        <w:rPr>
          <w:rFonts w:ascii="Book Antiqua" w:eastAsia="Book Antiqua" w:hAnsi="Book Antiqua" w:cs="Book Antiqua"/>
          <w:bCs/>
          <w:color w:val="000000"/>
        </w:rPr>
        <w:t>November 15, 2021</w:t>
      </w:r>
    </w:p>
    <w:p w14:paraId="51881CC4" w14:textId="77777777" w:rsidR="00A77B3E" w:rsidRPr="0012360D" w:rsidRDefault="00A77B3E" w:rsidP="007A1708">
      <w:pPr>
        <w:spacing w:line="360" w:lineRule="auto"/>
        <w:jc w:val="both"/>
        <w:rPr>
          <w:rFonts w:ascii="Book Antiqua" w:hAnsi="Book Antiqua"/>
        </w:rPr>
      </w:pPr>
    </w:p>
    <w:p w14:paraId="6DC472C0"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color w:val="000000"/>
        </w:rPr>
        <w:t xml:space="preserve">Specialty type: </w:t>
      </w:r>
      <w:r w:rsidRPr="0012360D">
        <w:rPr>
          <w:rFonts w:ascii="Book Antiqua" w:eastAsia="Book Antiqua" w:hAnsi="Book Antiqua" w:cs="Book Antiqua"/>
          <w:color w:val="000000"/>
        </w:rPr>
        <w:t xml:space="preserve">Gastroenterology and </w:t>
      </w:r>
      <w:r w:rsidR="009D1AC2" w:rsidRPr="0012360D">
        <w:rPr>
          <w:rFonts w:ascii="Book Antiqua" w:eastAsia="Book Antiqua" w:hAnsi="Book Antiqua" w:cs="Book Antiqua"/>
          <w:color w:val="000000"/>
        </w:rPr>
        <w:t>h</w:t>
      </w:r>
      <w:r w:rsidRPr="0012360D">
        <w:rPr>
          <w:rFonts w:ascii="Book Antiqua" w:eastAsia="Book Antiqua" w:hAnsi="Book Antiqua" w:cs="Book Antiqua"/>
          <w:color w:val="000000"/>
        </w:rPr>
        <w:t>epatology</w:t>
      </w:r>
    </w:p>
    <w:p w14:paraId="24733101"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color w:val="000000"/>
        </w:rPr>
        <w:t xml:space="preserve">Country/Territory of origin: </w:t>
      </w:r>
      <w:r w:rsidRPr="0012360D">
        <w:rPr>
          <w:rFonts w:ascii="Book Antiqua" w:eastAsia="Book Antiqua" w:hAnsi="Book Antiqua" w:cs="Book Antiqua"/>
          <w:color w:val="000000"/>
        </w:rPr>
        <w:t>United States</w:t>
      </w:r>
    </w:p>
    <w:p w14:paraId="722BB393"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b/>
          <w:color w:val="000000"/>
        </w:rPr>
        <w:t>Peer-review report’s scientific quality classification</w:t>
      </w:r>
    </w:p>
    <w:p w14:paraId="119501CC"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Grade A (Excellent): 0</w:t>
      </w:r>
    </w:p>
    <w:p w14:paraId="1C729819"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Grade B (Very good): B, B</w:t>
      </w:r>
    </w:p>
    <w:p w14:paraId="7341B844"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Grade C (Good): C</w:t>
      </w:r>
    </w:p>
    <w:p w14:paraId="3B4709F4"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Grade D (Fair): 0</w:t>
      </w:r>
    </w:p>
    <w:p w14:paraId="2F55BC38" w14:textId="77777777" w:rsidR="00A77B3E" w:rsidRPr="0012360D" w:rsidRDefault="00A93E06" w:rsidP="007A1708">
      <w:pPr>
        <w:spacing w:line="360" w:lineRule="auto"/>
        <w:jc w:val="both"/>
        <w:rPr>
          <w:rFonts w:ascii="Book Antiqua" w:hAnsi="Book Antiqua"/>
        </w:rPr>
      </w:pPr>
      <w:r w:rsidRPr="0012360D">
        <w:rPr>
          <w:rFonts w:ascii="Book Antiqua" w:eastAsia="Book Antiqua" w:hAnsi="Book Antiqua" w:cs="Book Antiqua"/>
          <w:color w:val="000000"/>
        </w:rPr>
        <w:t>Grade E (Poor): 0</w:t>
      </w:r>
    </w:p>
    <w:p w14:paraId="07227D60" w14:textId="77777777" w:rsidR="00A77B3E" w:rsidRPr="0012360D" w:rsidRDefault="00A77B3E" w:rsidP="007A1708">
      <w:pPr>
        <w:spacing w:line="360" w:lineRule="auto"/>
        <w:jc w:val="both"/>
        <w:rPr>
          <w:rFonts w:ascii="Book Antiqua" w:hAnsi="Book Antiqua"/>
        </w:rPr>
      </w:pPr>
    </w:p>
    <w:p w14:paraId="513074DC" w14:textId="46CD26D7" w:rsidR="00A77B3E" w:rsidRPr="0012360D" w:rsidRDefault="00A93E06" w:rsidP="007A1708">
      <w:pPr>
        <w:spacing w:line="360" w:lineRule="auto"/>
        <w:jc w:val="both"/>
        <w:rPr>
          <w:rFonts w:ascii="Book Antiqua" w:hAnsi="Book Antiqua" w:cs="Book Antiqua"/>
          <w:b/>
          <w:color w:val="000000"/>
          <w:lang w:eastAsia="zh-CN"/>
        </w:rPr>
      </w:pPr>
      <w:r w:rsidRPr="0012360D">
        <w:rPr>
          <w:rFonts w:ascii="Book Antiqua" w:eastAsia="Book Antiqua" w:hAnsi="Book Antiqua" w:cs="Book Antiqua"/>
          <w:b/>
          <w:color w:val="000000"/>
        </w:rPr>
        <w:t xml:space="preserve">P-Reviewer: </w:t>
      </w:r>
      <w:proofErr w:type="spellStart"/>
      <w:r w:rsidRPr="0012360D">
        <w:rPr>
          <w:rFonts w:ascii="Book Antiqua" w:eastAsia="Book Antiqua" w:hAnsi="Book Antiqua" w:cs="Book Antiqua"/>
          <w:color w:val="000000"/>
        </w:rPr>
        <w:t>Bruland</w:t>
      </w:r>
      <w:proofErr w:type="spellEnd"/>
      <w:r w:rsidRPr="0012360D">
        <w:rPr>
          <w:rFonts w:ascii="Book Antiqua" w:eastAsia="Book Antiqua" w:hAnsi="Book Antiqua" w:cs="Book Antiqua"/>
          <w:color w:val="000000"/>
        </w:rPr>
        <w:t xml:space="preserve"> T, </w:t>
      </w:r>
      <w:proofErr w:type="spellStart"/>
      <w:r w:rsidRPr="0012360D">
        <w:rPr>
          <w:rFonts w:ascii="Book Antiqua" w:eastAsia="Book Antiqua" w:hAnsi="Book Antiqua" w:cs="Book Antiqua"/>
          <w:color w:val="000000"/>
        </w:rPr>
        <w:t>Liagre</w:t>
      </w:r>
      <w:proofErr w:type="spellEnd"/>
      <w:r w:rsidRPr="0012360D">
        <w:rPr>
          <w:rFonts w:ascii="Book Antiqua" w:eastAsia="Book Antiqua" w:hAnsi="Book Antiqua" w:cs="Book Antiqua"/>
          <w:color w:val="000000"/>
        </w:rPr>
        <w:t xml:space="preserve"> B, </w:t>
      </w:r>
      <w:proofErr w:type="spellStart"/>
      <w:r w:rsidRPr="0012360D">
        <w:rPr>
          <w:rFonts w:ascii="Book Antiqua" w:eastAsia="Book Antiqua" w:hAnsi="Book Antiqua" w:cs="Book Antiqua"/>
          <w:color w:val="000000"/>
        </w:rPr>
        <w:t>Sassaki</w:t>
      </w:r>
      <w:proofErr w:type="spellEnd"/>
      <w:r w:rsidRPr="0012360D">
        <w:rPr>
          <w:rFonts w:ascii="Book Antiqua" w:eastAsia="Book Antiqua" w:hAnsi="Book Antiqua" w:cs="Book Antiqua"/>
          <w:color w:val="000000"/>
        </w:rPr>
        <w:t xml:space="preserve"> LY</w:t>
      </w:r>
      <w:r w:rsidRPr="0012360D">
        <w:rPr>
          <w:rFonts w:ascii="Book Antiqua" w:eastAsia="Book Antiqua" w:hAnsi="Book Antiqua" w:cs="Book Antiqua"/>
          <w:b/>
          <w:color w:val="000000"/>
        </w:rPr>
        <w:t xml:space="preserve"> S-Editor: </w:t>
      </w:r>
      <w:r w:rsidRPr="0012360D">
        <w:rPr>
          <w:rFonts w:ascii="Book Antiqua" w:eastAsia="Book Antiqua" w:hAnsi="Book Antiqua" w:cs="Book Antiqua"/>
          <w:color w:val="000000"/>
        </w:rPr>
        <w:t>Ma YJ</w:t>
      </w:r>
      <w:r w:rsidRPr="0012360D">
        <w:rPr>
          <w:rFonts w:ascii="Book Antiqua" w:eastAsia="Book Antiqua" w:hAnsi="Book Antiqua" w:cs="Book Antiqua"/>
          <w:b/>
          <w:color w:val="000000"/>
        </w:rPr>
        <w:t xml:space="preserve"> L-Editor: </w:t>
      </w:r>
      <w:r w:rsidR="00CC60FE" w:rsidRPr="0012360D">
        <w:rPr>
          <w:rFonts w:ascii="Book Antiqua" w:hAnsi="Book Antiqua" w:cs="Book Antiqua" w:hint="eastAsia"/>
          <w:color w:val="000000"/>
          <w:lang w:eastAsia="zh-CN"/>
        </w:rPr>
        <w:t>A</w:t>
      </w:r>
      <w:r w:rsidRPr="0012360D">
        <w:rPr>
          <w:rFonts w:ascii="Book Antiqua" w:eastAsia="Book Antiqua" w:hAnsi="Book Antiqua" w:cs="Book Antiqua"/>
          <w:b/>
          <w:color w:val="000000"/>
        </w:rPr>
        <w:t xml:space="preserve"> P-Editor: </w:t>
      </w:r>
      <w:r w:rsidR="00CC60FE" w:rsidRPr="0012360D">
        <w:rPr>
          <w:rFonts w:ascii="Book Antiqua" w:hAnsi="Book Antiqua" w:cs="Book Antiqua" w:hint="eastAsia"/>
          <w:color w:val="000000"/>
          <w:lang w:eastAsia="zh-CN"/>
        </w:rPr>
        <w:t>Ma YJ</w:t>
      </w:r>
    </w:p>
    <w:p w14:paraId="4B000379" w14:textId="77777777" w:rsidR="00974E6F" w:rsidRPr="0012360D" w:rsidRDefault="00974E6F" w:rsidP="007A1708">
      <w:pPr>
        <w:spacing w:line="360" w:lineRule="auto"/>
        <w:jc w:val="both"/>
        <w:rPr>
          <w:rFonts w:ascii="Book Antiqua" w:hAnsi="Book Antiqua" w:cs="Book Antiqua"/>
          <w:b/>
          <w:color w:val="000000"/>
          <w:lang w:eastAsia="zh-CN"/>
        </w:rPr>
        <w:sectPr w:rsidR="00974E6F" w:rsidRPr="0012360D">
          <w:pgSz w:w="12240" w:h="15840"/>
          <w:pgMar w:top="1440" w:right="1440" w:bottom="1440" w:left="1440" w:header="720" w:footer="720" w:gutter="0"/>
          <w:cols w:space="720"/>
          <w:docGrid w:linePitch="360"/>
        </w:sectPr>
      </w:pPr>
    </w:p>
    <w:p w14:paraId="5A9213D8" w14:textId="77777777" w:rsidR="009D1AC2" w:rsidRPr="0012360D" w:rsidRDefault="009D1AC2" w:rsidP="007A1708">
      <w:pPr>
        <w:spacing w:line="360" w:lineRule="auto"/>
        <w:jc w:val="both"/>
        <w:rPr>
          <w:rFonts w:ascii="Book Antiqua" w:hAnsi="Book Antiqua"/>
          <w:b/>
          <w:bCs/>
          <w:color w:val="000000" w:themeColor="text1"/>
          <w:lang w:eastAsia="zh-CN"/>
        </w:rPr>
      </w:pPr>
      <w:r w:rsidRPr="0012360D">
        <w:rPr>
          <w:rFonts w:ascii="Book Antiqua" w:hAnsi="Book Antiqua"/>
          <w:b/>
          <w:bCs/>
          <w:color w:val="000000" w:themeColor="text1"/>
        </w:rPr>
        <w:lastRenderedPageBreak/>
        <w:t xml:space="preserve">Table </w:t>
      </w:r>
      <w:r w:rsidRPr="0012360D">
        <w:rPr>
          <w:rFonts w:ascii="Book Antiqua" w:hAnsi="Book Antiqua"/>
          <w:b/>
          <w:bCs/>
          <w:color w:val="000000" w:themeColor="text1"/>
          <w:lang w:eastAsia="zh-CN"/>
        </w:rPr>
        <w:t>1</w:t>
      </w:r>
      <w:r w:rsidRPr="0012360D">
        <w:rPr>
          <w:rFonts w:ascii="Book Antiqua" w:hAnsi="Book Antiqua"/>
          <w:b/>
          <w:bCs/>
          <w:color w:val="000000" w:themeColor="text1"/>
        </w:rPr>
        <w:t xml:space="preserve"> Antimicrobial peptide</w:t>
      </w:r>
      <w:r w:rsidR="007A1708" w:rsidRPr="0012360D">
        <w:rPr>
          <w:rFonts w:ascii="Book Antiqua" w:hAnsi="Book Antiqua"/>
          <w:b/>
          <w:bCs/>
          <w:color w:val="000000" w:themeColor="text1"/>
        </w:rPr>
        <w:t>s in the gastrointestinal tract</w:t>
      </w:r>
    </w:p>
    <w:tbl>
      <w:tblPr>
        <w:tblStyle w:val="a3"/>
        <w:tblW w:w="13472" w:type="dxa"/>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155"/>
        <w:gridCol w:w="1080"/>
        <w:gridCol w:w="2767"/>
        <w:gridCol w:w="2610"/>
        <w:gridCol w:w="4860"/>
      </w:tblGrid>
      <w:tr w:rsidR="009D1AC2" w:rsidRPr="0012360D" w14:paraId="427E0033" w14:textId="77777777" w:rsidTr="00DE739C">
        <w:trPr>
          <w:trHeight w:val="300"/>
        </w:trPr>
        <w:tc>
          <w:tcPr>
            <w:tcW w:w="2155" w:type="dxa"/>
            <w:tcBorders>
              <w:top w:val="single" w:sz="4" w:space="0" w:color="auto"/>
              <w:bottom w:val="single" w:sz="4" w:space="0" w:color="auto"/>
            </w:tcBorders>
            <w:noWrap/>
            <w:hideMark/>
          </w:tcPr>
          <w:p w14:paraId="31102BF9" w14:textId="77777777" w:rsidR="009D1AC2" w:rsidRPr="0012360D" w:rsidRDefault="009D1AC2" w:rsidP="007A1708">
            <w:pPr>
              <w:spacing w:line="360" w:lineRule="auto"/>
              <w:jc w:val="both"/>
              <w:rPr>
                <w:rFonts w:ascii="Book Antiqua" w:hAnsi="Book Antiqua" w:cs="Times New Roman"/>
                <w:b/>
                <w:bCs/>
                <w:color w:val="000000" w:themeColor="text1"/>
              </w:rPr>
            </w:pPr>
            <w:r w:rsidRPr="0012360D">
              <w:rPr>
                <w:rFonts w:ascii="Book Antiqua" w:hAnsi="Book Antiqua" w:cs="Times New Roman"/>
                <w:b/>
                <w:bCs/>
                <w:color w:val="000000" w:themeColor="text1"/>
              </w:rPr>
              <w:t xml:space="preserve">Antimicrobial </w:t>
            </w:r>
            <w:r w:rsidR="00974E6F" w:rsidRPr="0012360D">
              <w:rPr>
                <w:rFonts w:ascii="Book Antiqua" w:hAnsi="Book Antiqua" w:cs="Times New Roman"/>
                <w:b/>
                <w:bCs/>
                <w:color w:val="000000" w:themeColor="text1"/>
              </w:rPr>
              <w:t>peptide cl</w:t>
            </w:r>
            <w:r w:rsidRPr="0012360D">
              <w:rPr>
                <w:rFonts w:ascii="Book Antiqua" w:hAnsi="Book Antiqua" w:cs="Times New Roman"/>
                <w:b/>
                <w:bCs/>
                <w:color w:val="000000" w:themeColor="text1"/>
              </w:rPr>
              <w:t>ass</w:t>
            </w:r>
          </w:p>
        </w:tc>
        <w:tc>
          <w:tcPr>
            <w:tcW w:w="1080" w:type="dxa"/>
            <w:tcBorders>
              <w:top w:val="single" w:sz="4" w:space="0" w:color="auto"/>
              <w:bottom w:val="single" w:sz="4" w:space="0" w:color="auto"/>
            </w:tcBorders>
            <w:noWrap/>
            <w:hideMark/>
          </w:tcPr>
          <w:p w14:paraId="5473B584" w14:textId="77777777" w:rsidR="009D1AC2" w:rsidRPr="0012360D" w:rsidRDefault="009D1AC2" w:rsidP="007A1708">
            <w:pPr>
              <w:spacing w:line="360" w:lineRule="auto"/>
              <w:jc w:val="both"/>
              <w:rPr>
                <w:rFonts w:ascii="Book Antiqua" w:hAnsi="Book Antiqua" w:cs="Times New Roman"/>
                <w:b/>
                <w:bCs/>
                <w:color w:val="000000" w:themeColor="text1"/>
              </w:rPr>
            </w:pPr>
            <w:r w:rsidRPr="0012360D">
              <w:rPr>
                <w:rFonts w:ascii="Book Antiqua" w:hAnsi="Book Antiqua" w:cs="Times New Roman"/>
                <w:b/>
                <w:bCs/>
                <w:color w:val="000000" w:themeColor="text1"/>
              </w:rPr>
              <w:t>Gene</w:t>
            </w:r>
          </w:p>
        </w:tc>
        <w:tc>
          <w:tcPr>
            <w:tcW w:w="2767" w:type="dxa"/>
            <w:tcBorders>
              <w:top w:val="single" w:sz="4" w:space="0" w:color="auto"/>
              <w:bottom w:val="single" w:sz="4" w:space="0" w:color="auto"/>
            </w:tcBorders>
            <w:noWrap/>
            <w:hideMark/>
          </w:tcPr>
          <w:p w14:paraId="76075C6C" w14:textId="77777777" w:rsidR="009D1AC2" w:rsidRPr="0012360D" w:rsidRDefault="009D1AC2" w:rsidP="007A1708">
            <w:pPr>
              <w:spacing w:line="360" w:lineRule="auto"/>
              <w:jc w:val="both"/>
              <w:rPr>
                <w:rFonts w:ascii="Book Antiqua" w:hAnsi="Book Antiqua" w:cs="Times New Roman"/>
                <w:b/>
                <w:bCs/>
                <w:color w:val="000000" w:themeColor="text1"/>
              </w:rPr>
            </w:pPr>
            <w:r w:rsidRPr="0012360D">
              <w:rPr>
                <w:rFonts w:ascii="Book Antiqua" w:hAnsi="Book Antiqua" w:cs="Times New Roman"/>
                <w:b/>
                <w:bCs/>
                <w:color w:val="000000" w:themeColor="text1"/>
              </w:rPr>
              <w:t xml:space="preserve">Specific </w:t>
            </w:r>
            <w:r w:rsidR="00974E6F" w:rsidRPr="0012360D">
              <w:rPr>
                <w:rFonts w:ascii="Book Antiqua" w:hAnsi="Book Antiqua" w:cs="Times New Roman"/>
                <w:b/>
                <w:bCs/>
                <w:color w:val="000000" w:themeColor="text1"/>
              </w:rPr>
              <w:t>antimicrobial peptides</w:t>
            </w:r>
          </w:p>
        </w:tc>
        <w:tc>
          <w:tcPr>
            <w:tcW w:w="2610" w:type="dxa"/>
            <w:tcBorders>
              <w:top w:val="single" w:sz="4" w:space="0" w:color="auto"/>
              <w:bottom w:val="single" w:sz="4" w:space="0" w:color="auto"/>
            </w:tcBorders>
            <w:noWrap/>
            <w:hideMark/>
          </w:tcPr>
          <w:p w14:paraId="1371826A" w14:textId="77777777" w:rsidR="009D1AC2" w:rsidRPr="0012360D" w:rsidRDefault="009D1AC2" w:rsidP="007A1708">
            <w:pPr>
              <w:spacing w:line="360" w:lineRule="auto"/>
              <w:jc w:val="both"/>
              <w:rPr>
                <w:rFonts w:ascii="Book Antiqua" w:hAnsi="Book Antiqua" w:cs="Times New Roman"/>
                <w:b/>
                <w:bCs/>
                <w:color w:val="000000" w:themeColor="text1"/>
              </w:rPr>
            </w:pPr>
            <w:r w:rsidRPr="0012360D">
              <w:rPr>
                <w:rFonts w:ascii="Book Antiqua" w:hAnsi="Book Antiqua" w:cs="Times New Roman"/>
                <w:b/>
                <w:bCs/>
                <w:color w:val="000000" w:themeColor="text1"/>
              </w:rPr>
              <w:t xml:space="preserve">Tissue </w:t>
            </w:r>
            <w:r w:rsidR="00974E6F" w:rsidRPr="0012360D">
              <w:rPr>
                <w:rFonts w:ascii="Book Antiqua" w:hAnsi="Book Antiqua" w:cs="Times New Roman"/>
                <w:b/>
                <w:bCs/>
                <w:color w:val="000000" w:themeColor="text1"/>
              </w:rPr>
              <w:t>ex</w:t>
            </w:r>
            <w:r w:rsidRPr="0012360D">
              <w:rPr>
                <w:rFonts w:ascii="Book Antiqua" w:hAnsi="Book Antiqua" w:cs="Times New Roman"/>
                <w:b/>
                <w:bCs/>
                <w:color w:val="000000" w:themeColor="text1"/>
              </w:rPr>
              <w:t>pression</w:t>
            </w:r>
          </w:p>
        </w:tc>
        <w:tc>
          <w:tcPr>
            <w:tcW w:w="4860" w:type="dxa"/>
            <w:tcBorders>
              <w:top w:val="single" w:sz="4" w:space="0" w:color="auto"/>
              <w:bottom w:val="single" w:sz="4" w:space="0" w:color="auto"/>
            </w:tcBorders>
            <w:noWrap/>
            <w:hideMark/>
          </w:tcPr>
          <w:p w14:paraId="04A4D4A2" w14:textId="77777777" w:rsidR="009D1AC2" w:rsidRPr="0012360D" w:rsidRDefault="009D1AC2" w:rsidP="007A1708">
            <w:pPr>
              <w:spacing w:line="360" w:lineRule="auto"/>
              <w:jc w:val="both"/>
              <w:rPr>
                <w:rFonts w:ascii="Book Antiqua" w:hAnsi="Book Antiqua" w:cs="Times New Roman"/>
                <w:b/>
                <w:bCs/>
                <w:color w:val="000000" w:themeColor="text1"/>
              </w:rPr>
            </w:pPr>
            <w:r w:rsidRPr="0012360D">
              <w:rPr>
                <w:rFonts w:ascii="Book Antiqua" w:hAnsi="Book Antiqua" w:cs="Times New Roman"/>
                <w:b/>
                <w:bCs/>
                <w:color w:val="000000" w:themeColor="text1"/>
              </w:rPr>
              <w:t>Biologic</w:t>
            </w:r>
            <w:r w:rsidR="00974E6F" w:rsidRPr="0012360D">
              <w:rPr>
                <w:rFonts w:ascii="Book Antiqua" w:hAnsi="Book Antiqua" w:cs="Times New Roman"/>
                <w:b/>
                <w:bCs/>
                <w:color w:val="000000" w:themeColor="text1"/>
              </w:rPr>
              <w:t xml:space="preserve"> fu</w:t>
            </w:r>
            <w:r w:rsidRPr="0012360D">
              <w:rPr>
                <w:rFonts w:ascii="Book Antiqua" w:hAnsi="Book Antiqua" w:cs="Times New Roman"/>
                <w:b/>
                <w:bCs/>
                <w:color w:val="000000" w:themeColor="text1"/>
              </w:rPr>
              <w:t>nction</w:t>
            </w:r>
          </w:p>
        </w:tc>
      </w:tr>
      <w:tr w:rsidR="009D1AC2" w:rsidRPr="0012360D" w14:paraId="260E4275" w14:textId="77777777" w:rsidTr="00DE739C">
        <w:trPr>
          <w:trHeight w:val="1140"/>
        </w:trPr>
        <w:tc>
          <w:tcPr>
            <w:tcW w:w="2155" w:type="dxa"/>
            <w:tcBorders>
              <w:top w:val="single" w:sz="4" w:space="0" w:color="auto"/>
            </w:tcBorders>
            <w:noWrap/>
            <w:hideMark/>
          </w:tcPr>
          <w:p w14:paraId="76DA8AF4" w14:textId="77777777" w:rsidR="009D1AC2" w:rsidRPr="0012360D" w:rsidRDefault="009D1AC2" w:rsidP="007A1708">
            <w:pPr>
              <w:spacing w:line="360" w:lineRule="auto"/>
              <w:jc w:val="both"/>
              <w:rPr>
                <w:rFonts w:ascii="Book Antiqua" w:hAnsi="Book Antiqua" w:cs="Times New Roman"/>
                <w:color w:val="000000" w:themeColor="text1"/>
                <w:lang w:eastAsia="zh-CN"/>
              </w:rPr>
            </w:pPr>
            <w:r w:rsidRPr="0012360D">
              <w:rPr>
                <w:rFonts w:ascii="Book Antiqua" w:hAnsi="Book Antiqua" w:cs="Times New Roman"/>
                <w:color w:val="000000" w:themeColor="text1"/>
              </w:rPr>
              <w:t>α-</w:t>
            </w:r>
            <w:r w:rsidR="00974E6F" w:rsidRPr="0012360D">
              <w:rPr>
                <w:rFonts w:ascii="Book Antiqua" w:hAnsi="Book Antiqua" w:cs="Times New Roman"/>
                <w:color w:val="000000" w:themeColor="text1"/>
              </w:rPr>
              <w:t>defensins (human neutrophil pepti</w:t>
            </w:r>
            <w:r w:rsidRPr="0012360D">
              <w:rPr>
                <w:rFonts w:ascii="Book Antiqua" w:hAnsi="Book Antiqua" w:cs="Times New Roman"/>
                <w:color w:val="000000" w:themeColor="text1"/>
              </w:rPr>
              <w:t>des)</w:t>
            </w:r>
            <w:r w:rsidRPr="0012360D">
              <w:rPr>
                <w:rFonts w:ascii="Book Antiqua" w:hAnsi="Book Antiqua" w:cs="Times New Roman"/>
                <w:color w:val="000000" w:themeColor="text1"/>
                <w:vertAlign w:val="superscript"/>
                <w:lang w:eastAsia="zh-CN"/>
              </w:rPr>
              <w:t>[</w:t>
            </w:r>
            <w:r w:rsidRPr="0012360D">
              <w:rPr>
                <w:rFonts w:ascii="Book Antiqua" w:hAnsi="Book Antiqua" w:cs="Times New Roman"/>
                <w:color w:val="000000" w:themeColor="text1"/>
                <w:vertAlign w:val="superscript"/>
              </w:rPr>
              <w:t>5-9</w:t>
            </w:r>
            <w:r w:rsidRPr="0012360D">
              <w:rPr>
                <w:rFonts w:ascii="Book Antiqua" w:hAnsi="Book Antiqua" w:cs="Times New Roman"/>
                <w:color w:val="000000" w:themeColor="text1"/>
                <w:vertAlign w:val="superscript"/>
                <w:lang w:eastAsia="zh-CN"/>
              </w:rPr>
              <w:t>]</w:t>
            </w:r>
          </w:p>
        </w:tc>
        <w:tc>
          <w:tcPr>
            <w:tcW w:w="1080" w:type="dxa"/>
            <w:tcBorders>
              <w:top w:val="single" w:sz="4" w:space="0" w:color="auto"/>
            </w:tcBorders>
            <w:noWrap/>
            <w:hideMark/>
          </w:tcPr>
          <w:p w14:paraId="39119818" w14:textId="77777777" w:rsidR="009D1AC2" w:rsidRPr="0012360D" w:rsidRDefault="009D1AC2" w:rsidP="007A1708">
            <w:pPr>
              <w:spacing w:line="360" w:lineRule="auto"/>
              <w:jc w:val="both"/>
              <w:rPr>
                <w:rFonts w:ascii="Book Antiqua" w:hAnsi="Book Antiqua" w:cs="Times New Roman"/>
                <w:i/>
                <w:color w:val="000000" w:themeColor="text1"/>
              </w:rPr>
            </w:pPr>
            <w:r w:rsidRPr="0012360D">
              <w:rPr>
                <w:rFonts w:ascii="Book Antiqua" w:hAnsi="Book Antiqua" w:cs="Times New Roman"/>
                <w:i/>
                <w:color w:val="000000" w:themeColor="text1"/>
              </w:rPr>
              <w:t>DEFA</w:t>
            </w:r>
          </w:p>
        </w:tc>
        <w:tc>
          <w:tcPr>
            <w:tcW w:w="2767" w:type="dxa"/>
            <w:tcBorders>
              <w:top w:val="single" w:sz="4" w:space="0" w:color="auto"/>
            </w:tcBorders>
            <w:noWrap/>
            <w:hideMark/>
          </w:tcPr>
          <w:p w14:paraId="7304A875"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Human defensin 5 and 6 (HD5 and HD6)</w:t>
            </w:r>
          </w:p>
        </w:tc>
        <w:tc>
          <w:tcPr>
            <w:tcW w:w="2610" w:type="dxa"/>
            <w:tcBorders>
              <w:top w:val="single" w:sz="4" w:space="0" w:color="auto"/>
            </w:tcBorders>
            <w:noWrap/>
            <w:hideMark/>
          </w:tcPr>
          <w:p w14:paraId="14BF853F"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Paneth </w:t>
            </w:r>
            <w:r w:rsidR="00974E6F" w:rsidRPr="0012360D">
              <w:rPr>
                <w:rFonts w:ascii="Book Antiqua" w:hAnsi="Book Antiqua" w:cs="Times New Roman"/>
                <w:color w:val="000000" w:themeColor="text1"/>
              </w:rPr>
              <w:t>c</w:t>
            </w:r>
            <w:r w:rsidRPr="0012360D">
              <w:rPr>
                <w:rFonts w:ascii="Book Antiqua" w:hAnsi="Book Antiqua" w:cs="Times New Roman"/>
                <w:color w:val="000000" w:themeColor="text1"/>
              </w:rPr>
              <w:t>ells</w:t>
            </w:r>
          </w:p>
        </w:tc>
        <w:tc>
          <w:tcPr>
            <w:tcW w:w="4860" w:type="dxa"/>
            <w:tcBorders>
              <w:top w:val="single" w:sz="4" w:space="0" w:color="auto"/>
            </w:tcBorders>
            <w:hideMark/>
          </w:tcPr>
          <w:p w14:paraId="1267755E"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Confers resistance to oral challenge with enteric pathogens, regulates the intestinal microbiota by reducing levels of segmented filamentous bacteria, restricts infection by limiting intestinal epithelial cell invasion</w:t>
            </w:r>
          </w:p>
        </w:tc>
      </w:tr>
      <w:tr w:rsidR="009D1AC2" w:rsidRPr="0012360D" w14:paraId="5D248109" w14:textId="77777777" w:rsidTr="00DE739C">
        <w:trPr>
          <w:trHeight w:val="1020"/>
        </w:trPr>
        <w:tc>
          <w:tcPr>
            <w:tcW w:w="2155" w:type="dxa"/>
            <w:noWrap/>
            <w:hideMark/>
          </w:tcPr>
          <w:p w14:paraId="0C185BE6"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β-</w:t>
            </w:r>
            <w:r w:rsidR="00974E6F" w:rsidRPr="0012360D">
              <w:rPr>
                <w:rFonts w:ascii="Book Antiqua" w:hAnsi="Book Antiqua" w:cs="Times New Roman"/>
                <w:color w:val="000000" w:themeColor="text1"/>
              </w:rPr>
              <w:t>d</w:t>
            </w:r>
            <w:r w:rsidRPr="0012360D">
              <w:rPr>
                <w:rFonts w:ascii="Book Antiqua" w:hAnsi="Book Antiqua" w:cs="Times New Roman"/>
                <w:color w:val="000000" w:themeColor="text1"/>
              </w:rPr>
              <w:t>efensins</w:t>
            </w:r>
            <w:r w:rsidRPr="0012360D">
              <w:rPr>
                <w:rFonts w:ascii="Book Antiqua" w:hAnsi="Book Antiqua" w:cs="Times New Roman"/>
                <w:color w:val="000000" w:themeColor="text1"/>
                <w:vertAlign w:val="superscript"/>
              </w:rPr>
              <w:t>[5,10-13]</w:t>
            </w:r>
          </w:p>
        </w:tc>
        <w:tc>
          <w:tcPr>
            <w:tcW w:w="1080" w:type="dxa"/>
            <w:noWrap/>
            <w:hideMark/>
          </w:tcPr>
          <w:p w14:paraId="1D8A2E6B" w14:textId="77777777" w:rsidR="009D1AC2" w:rsidRPr="0012360D" w:rsidRDefault="009D1AC2" w:rsidP="007A1708">
            <w:pPr>
              <w:spacing w:line="360" w:lineRule="auto"/>
              <w:jc w:val="both"/>
              <w:rPr>
                <w:rFonts w:ascii="Book Antiqua" w:hAnsi="Book Antiqua" w:cs="Times New Roman"/>
                <w:i/>
                <w:color w:val="000000" w:themeColor="text1"/>
              </w:rPr>
            </w:pPr>
            <w:r w:rsidRPr="0012360D">
              <w:rPr>
                <w:rFonts w:ascii="Book Antiqua" w:hAnsi="Book Antiqua" w:cs="Times New Roman"/>
                <w:i/>
                <w:color w:val="000000" w:themeColor="text1"/>
              </w:rPr>
              <w:t>DEFB</w:t>
            </w:r>
          </w:p>
        </w:tc>
        <w:tc>
          <w:tcPr>
            <w:tcW w:w="2767" w:type="dxa"/>
            <w:hideMark/>
          </w:tcPr>
          <w:p w14:paraId="59238A9F" w14:textId="6177270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Human β-defensins 1–4</w:t>
            </w:r>
            <w:r w:rsidR="00D8501C" w:rsidRPr="0012360D">
              <w:rPr>
                <w:rFonts w:ascii="Book Antiqua" w:hAnsi="Book Antiqua" w:cs="Times New Roman"/>
                <w:color w:val="000000" w:themeColor="text1"/>
              </w:rPr>
              <w:t xml:space="preserve"> </w:t>
            </w:r>
            <w:r w:rsidRPr="0012360D">
              <w:rPr>
                <w:rFonts w:ascii="Book Antiqua" w:hAnsi="Book Antiqua" w:cs="Times New Roman"/>
                <w:color w:val="000000" w:themeColor="text1"/>
              </w:rPr>
              <w:t>(hBD-1, hBD-2, hBD-3, and hBD-4)</w:t>
            </w:r>
          </w:p>
        </w:tc>
        <w:tc>
          <w:tcPr>
            <w:tcW w:w="2610" w:type="dxa"/>
            <w:hideMark/>
          </w:tcPr>
          <w:p w14:paraId="4389E81A"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Intestinal epithelial cells</w:t>
            </w:r>
          </w:p>
        </w:tc>
        <w:tc>
          <w:tcPr>
            <w:tcW w:w="4860" w:type="dxa"/>
            <w:hideMark/>
          </w:tcPr>
          <w:p w14:paraId="1C9A0E55"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Antimicrobial activity (hBD-2-4) against bacterial pathogens including </w:t>
            </w:r>
            <w:r w:rsidRPr="0012360D">
              <w:rPr>
                <w:rFonts w:ascii="Book Antiqua" w:hAnsi="Book Antiqua" w:cs="Times New Roman"/>
                <w:i/>
                <w:iCs/>
                <w:color w:val="000000" w:themeColor="text1"/>
              </w:rPr>
              <w:t>Escherichia coli</w:t>
            </w:r>
            <w:r w:rsidRPr="0012360D">
              <w:rPr>
                <w:rFonts w:ascii="Book Antiqua" w:hAnsi="Book Antiqua" w:cs="Times New Roman"/>
                <w:color w:val="000000" w:themeColor="text1"/>
              </w:rPr>
              <w:t xml:space="preserve">, </w:t>
            </w:r>
            <w:r w:rsidRPr="0012360D">
              <w:rPr>
                <w:rFonts w:ascii="Book Antiqua" w:hAnsi="Book Antiqua" w:cs="Times New Roman"/>
                <w:i/>
                <w:iCs/>
                <w:color w:val="000000" w:themeColor="text1"/>
              </w:rPr>
              <w:t>Pseudomonas aeruginosa</w:t>
            </w:r>
            <w:r w:rsidRPr="0012360D">
              <w:rPr>
                <w:rFonts w:ascii="Book Antiqua" w:hAnsi="Book Antiqua" w:cs="Times New Roman"/>
                <w:color w:val="000000" w:themeColor="text1"/>
              </w:rPr>
              <w:t xml:space="preserve">, </w:t>
            </w:r>
            <w:r w:rsidRPr="0012360D">
              <w:rPr>
                <w:rFonts w:ascii="Book Antiqua" w:hAnsi="Book Antiqua" w:cs="Times New Roman"/>
                <w:i/>
                <w:iCs/>
                <w:color w:val="000000" w:themeColor="text1"/>
              </w:rPr>
              <w:t>Staphylococcus aureus</w:t>
            </w:r>
            <w:r w:rsidRPr="0012360D">
              <w:rPr>
                <w:rFonts w:ascii="Book Antiqua" w:hAnsi="Book Antiqua" w:cs="Times New Roman"/>
                <w:color w:val="000000" w:themeColor="text1"/>
              </w:rPr>
              <w:t xml:space="preserve">, and </w:t>
            </w:r>
            <w:r w:rsidRPr="0012360D">
              <w:rPr>
                <w:rFonts w:ascii="Book Antiqua" w:hAnsi="Book Antiqua" w:cs="Times New Roman"/>
                <w:i/>
                <w:iCs/>
                <w:color w:val="000000" w:themeColor="text1"/>
              </w:rPr>
              <w:t xml:space="preserve">Streptococcus pyogenes, </w:t>
            </w:r>
            <w:r w:rsidRPr="0012360D">
              <w:rPr>
                <w:rFonts w:ascii="Book Antiqua" w:hAnsi="Book Antiqua" w:cs="Times New Roman"/>
                <w:color w:val="000000" w:themeColor="text1"/>
              </w:rPr>
              <w:t xml:space="preserve">antimicrobial activity (hBD-1) against </w:t>
            </w:r>
            <w:r w:rsidR="007A1708" w:rsidRPr="0012360D">
              <w:rPr>
                <w:rFonts w:ascii="Book Antiqua" w:hAnsi="Book Antiqua" w:cs="Times New Roman"/>
                <w:color w:val="000000" w:themeColor="text1"/>
              </w:rPr>
              <w:t>g</w:t>
            </w:r>
            <w:r w:rsidRPr="0012360D">
              <w:rPr>
                <w:rFonts w:ascii="Book Antiqua" w:hAnsi="Book Antiqua" w:cs="Times New Roman"/>
                <w:color w:val="000000" w:themeColor="text1"/>
              </w:rPr>
              <w:t>ram-positive commensals</w:t>
            </w:r>
          </w:p>
        </w:tc>
      </w:tr>
      <w:tr w:rsidR="009D1AC2" w:rsidRPr="0012360D" w14:paraId="2013CC2B" w14:textId="77777777" w:rsidTr="00DE739C">
        <w:trPr>
          <w:trHeight w:val="1155"/>
        </w:trPr>
        <w:tc>
          <w:tcPr>
            <w:tcW w:w="2155" w:type="dxa"/>
            <w:noWrap/>
            <w:hideMark/>
          </w:tcPr>
          <w:p w14:paraId="5C770BE9"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Cathelicidin</w:t>
            </w:r>
            <w:r w:rsidRPr="0012360D">
              <w:rPr>
                <w:rFonts w:ascii="Book Antiqua" w:hAnsi="Book Antiqua" w:cs="Times New Roman"/>
                <w:color w:val="000000" w:themeColor="text1"/>
                <w:vertAlign w:val="superscript"/>
              </w:rPr>
              <w:t>[14-22]</w:t>
            </w:r>
          </w:p>
        </w:tc>
        <w:tc>
          <w:tcPr>
            <w:tcW w:w="1080" w:type="dxa"/>
            <w:noWrap/>
            <w:hideMark/>
          </w:tcPr>
          <w:p w14:paraId="5E10DB16" w14:textId="77777777" w:rsidR="009D1AC2" w:rsidRPr="0012360D" w:rsidRDefault="009D1AC2" w:rsidP="007A1708">
            <w:pPr>
              <w:spacing w:line="360" w:lineRule="auto"/>
              <w:jc w:val="both"/>
              <w:rPr>
                <w:rFonts w:ascii="Book Antiqua" w:hAnsi="Book Antiqua" w:cs="Times New Roman"/>
                <w:i/>
                <w:color w:val="000000" w:themeColor="text1"/>
              </w:rPr>
            </w:pPr>
            <w:r w:rsidRPr="0012360D">
              <w:rPr>
                <w:rFonts w:ascii="Book Antiqua" w:hAnsi="Book Antiqua" w:cs="Times New Roman"/>
                <w:i/>
                <w:color w:val="000000" w:themeColor="text1"/>
              </w:rPr>
              <w:t>CAMP</w:t>
            </w:r>
          </w:p>
        </w:tc>
        <w:tc>
          <w:tcPr>
            <w:tcW w:w="2767" w:type="dxa"/>
            <w:noWrap/>
            <w:hideMark/>
          </w:tcPr>
          <w:p w14:paraId="47B1B4FB"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Cathelicidin (LL-37/hCAP18)</w:t>
            </w:r>
          </w:p>
        </w:tc>
        <w:tc>
          <w:tcPr>
            <w:tcW w:w="2610" w:type="dxa"/>
            <w:hideMark/>
          </w:tcPr>
          <w:p w14:paraId="0778E0CC"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Colonic epithelial cells, neutrophils, monocytes, macrophages, mast cells</w:t>
            </w:r>
          </w:p>
        </w:tc>
        <w:tc>
          <w:tcPr>
            <w:tcW w:w="4860" w:type="dxa"/>
            <w:hideMark/>
          </w:tcPr>
          <w:p w14:paraId="43549CE5"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Cationic peptide that directly disrupts bacterial cell membranes, deficiency increases susceptibility to infection with enterohemorrhagic </w:t>
            </w:r>
            <w:r w:rsidRPr="0012360D">
              <w:rPr>
                <w:rFonts w:ascii="Book Antiqua" w:hAnsi="Book Antiqua" w:cs="Times New Roman"/>
                <w:i/>
                <w:iCs/>
                <w:color w:val="000000" w:themeColor="text1"/>
              </w:rPr>
              <w:t>E. coli (EHEC)</w:t>
            </w:r>
          </w:p>
        </w:tc>
      </w:tr>
      <w:tr w:rsidR="009D1AC2" w:rsidRPr="0012360D" w14:paraId="4CE0B1A1" w14:textId="77777777" w:rsidTr="00DE739C">
        <w:trPr>
          <w:trHeight w:val="1185"/>
        </w:trPr>
        <w:tc>
          <w:tcPr>
            <w:tcW w:w="2155" w:type="dxa"/>
            <w:hideMark/>
          </w:tcPr>
          <w:p w14:paraId="328C5255"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Regenerating (Reg) </w:t>
            </w:r>
            <w:r w:rsidR="007A1708" w:rsidRPr="0012360D">
              <w:rPr>
                <w:rFonts w:ascii="Book Antiqua" w:hAnsi="Book Antiqua" w:cs="Times New Roman"/>
                <w:color w:val="000000" w:themeColor="text1"/>
              </w:rPr>
              <w:t>p</w:t>
            </w:r>
            <w:r w:rsidRPr="0012360D">
              <w:rPr>
                <w:rFonts w:ascii="Book Antiqua" w:hAnsi="Book Antiqua" w:cs="Times New Roman"/>
                <w:color w:val="000000" w:themeColor="text1"/>
              </w:rPr>
              <w:t>rotein</w:t>
            </w:r>
            <w:r w:rsidRPr="0012360D">
              <w:rPr>
                <w:rFonts w:ascii="Book Antiqua" w:hAnsi="Book Antiqua" w:cs="Times New Roman"/>
                <w:color w:val="000000" w:themeColor="text1"/>
                <w:vertAlign w:val="superscript"/>
              </w:rPr>
              <w:t>[23-29]</w:t>
            </w:r>
          </w:p>
        </w:tc>
        <w:tc>
          <w:tcPr>
            <w:tcW w:w="1080" w:type="dxa"/>
            <w:noWrap/>
            <w:hideMark/>
          </w:tcPr>
          <w:p w14:paraId="4C3F5002" w14:textId="77777777" w:rsidR="009D1AC2" w:rsidRPr="0012360D" w:rsidRDefault="009D1AC2" w:rsidP="007A1708">
            <w:pPr>
              <w:spacing w:line="360" w:lineRule="auto"/>
              <w:jc w:val="both"/>
              <w:rPr>
                <w:rFonts w:ascii="Book Antiqua" w:hAnsi="Book Antiqua" w:cs="Times New Roman"/>
                <w:i/>
                <w:color w:val="000000" w:themeColor="text1"/>
              </w:rPr>
            </w:pPr>
            <w:r w:rsidRPr="0012360D">
              <w:rPr>
                <w:rFonts w:ascii="Book Antiqua" w:hAnsi="Book Antiqua" w:cs="Times New Roman"/>
                <w:i/>
                <w:color w:val="000000" w:themeColor="text1"/>
              </w:rPr>
              <w:t>REG</w:t>
            </w:r>
          </w:p>
        </w:tc>
        <w:tc>
          <w:tcPr>
            <w:tcW w:w="2767" w:type="dxa"/>
            <w:noWrap/>
            <w:hideMark/>
          </w:tcPr>
          <w:p w14:paraId="33ED415B" w14:textId="77777777" w:rsidR="009D1AC2" w:rsidRPr="0012360D" w:rsidRDefault="009D1AC2" w:rsidP="007A1708">
            <w:pPr>
              <w:spacing w:line="360" w:lineRule="auto"/>
              <w:jc w:val="both"/>
              <w:rPr>
                <w:rFonts w:ascii="Book Antiqua" w:hAnsi="Book Antiqua" w:cs="Times New Roman"/>
                <w:color w:val="000000" w:themeColor="text1"/>
                <w:lang w:eastAsia="zh-CN"/>
              </w:rPr>
            </w:pPr>
            <w:r w:rsidRPr="0012360D">
              <w:rPr>
                <w:rFonts w:ascii="Book Antiqua" w:hAnsi="Book Antiqua" w:cs="Times New Roman"/>
                <w:color w:val="000000" w:themeColor="text1"/>
              </w:rPr>
              <w:t>RegIII</w:t>
            </w:r>
            <w:r w:rsidR="00974E6F" w:rsidRPr="0012360D">
              <w:rPr>
                <w:rFonts w:ascii="Book Antiqua" w:hAnsi="Book Antiqua" w:cs="Times New Roman"/>
                <w:color w:val="000000" w:themeColor="text1"/>
                <w:lang w:eastAsia="zh-CN"/>
              </w:rPr>
              <w:t xml:space="preserve">; </w:t>
            </w:r>
            <w:r w:rsidRPr="0012360D">
              <w:rPr>
                <w:rFonts w:ascii="Book Antiqua" w:hAnsi="Book Antiqua" w:cs="Times New Roman"/>
                <w:color w:val="000000" w:themeColor="text1"/>
              </w:rPr>
              <w:t>Hepatoca</w:t>
            </w:r>
            <w:r w:rsidR="00974E6F" w:rsidRPr="0012360D">
              <w:rPr>
                <w:rFonts w:ascii="Book Antiqua" w:hAnsi="Book Antiqua" w:cs="Times New Roman"/>
                <w:color w:val="000000" w:themeColor="text1"/>
              </w:rPr>
              <w:t>rcinoma-intestine pa</w:t>
            </w:r>
            <w:r w:rsidRPr="0012360D">
              <w:rPr>
                <w:rFonts w:ascii="Book Antiqua" w:hAnsi="Book Antiqua" w:cs="Times New Roman"/>
                <w:color w:val="000000" w:themeColor="text1"/>
              </w:rPr>
              <w:t>ncreas (HIP)/</w:t>
            </w:r>
            <w:r w:rsidR="00974E6F" w:rsidRPr="0012360D">
              <w:rPr>
                <w:rFonts w:ascii="Book Antiqua" w:hAnsi="Book Antiqua" w:cs="Times New Roman"/>
                <w:color w:val="000000" w:themeColor="text1"/>
              </w:rPr>
              <w:t>pancreatitis-associated p</w:t>
            </w:r>
            <w:r w:rsidRPr="0012360D">
              <w:rPr>
                <w:rFonts w:ascii="Book Antiqua" w:hAnsi="Book Antiqua" w:cs="Times New Roman"/>
                <w:color w:val="000000" w:themeColor="text1"/>
              </w:rPr>
              <w:t>rotein (PAP)</w:t>
            </w:r>
          </w:p>
        </w:tc>
        <w:tc>
          <w:tcPr>
            <w:tcW w:w="2610" w:type="dxa"/>
            <w:noWrap/>
            <w:hideMark/>
          </w:tcPr>
          <w:p w14:paraId="2FF117BA"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Paneth </w:t>
            </w:r>
            <w:r w:rsidR="00974E6F" w:rsidRPr="0012360D">
              <w:rPr>
                <w:rFonts w:ascii="Book Antiqua" w:hAnsi="Book Antiqua" w:cs="Times New Roman"/>
                <w:color w:val="000000" w:themeColor="text1"/>
              </w:rPr>
              <w:t>c</w:t>
            </w:r>
            <w:r w:rsidRPr="0012360D">
              <w:rPr>
                <w:rFonts w:ascii="Book Antiqua" w:hAnsi="Book Antiqua" w:cs="Times New Roman"/>
                <w:color w:val="000000" w:themeColor="text1"/>
              </w:rPr>
              <w:t xml:space="preserve">ells, </w:t>
            </w:r>
            <w:r w:rsidR="00974E6F" w:rsidRPr="0012360D">
              <w:rPr>
                <w:rFonts w:ascii="Book Antiqua" w:hAnsi="Book Antiqua" w:cs="Times New Roman"/>
                <w:color w:val="000000" w:themeColor="text1"/>
              </w:rPr>
              <w:t>in</w:t>
            </w:r>
            <w:r w:rsidRPr="0012360D">
              <w:rPr>
                <w:rFonts w:ascii="Book Antiqua" w:hAnsi="Book Antiqua" w:cs="Times New Roman"/>
                <w:color w:val="000000" w:themeColor="text1"/>
              </w:rPr>
              <w:t>testinal epithelial cells</w:t>
            </w:r>
          </w:p>
        </w:tc>
        <w:tc>
          <w:tcPr>
            <w:tcW w:w="4860" w:type="dxa"/>
            <w:hideMark/>
          </w:tcPr>
          <w:p w14:paraId="4F2801FA"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Regulates intestinal homeostasis by maintaining a physical separation between epithelial cells and the microbiota, selective for </w:t>
            </w:r>
            <w:r w:rsidR="00974E6F" w:rsidRPr="0012360D">
              <w:rPr>
                <w:rFonts w:ascii="Book Antiqua" w:hAnsi="Book Antiqua" w:cs="Times New Roman"/>
                <w:color w:val="000000" w:themeColor="text1"/>
              </w:rPr>
              <w:t>g</w:t>
            </w:r>
            <w:r w:rsidRPr="0012360D">
              <w:rPr>
                <w:rFonts w:ascii="Book Antiqua" w:hAnsi="Book Antiqua" w:cs="Times New Roman"/>
                <w:color w:val="000000" w:themeColor="text1"/>
              </w:rPr>
              <w:t>ram-positive bacteria through interaction with cell wall peptidoglycan</w:t>
            </w:r>
          </w:p>
        </w:tc>
      </w:tr>
      <w:tr w:rsidR="009D1AC2" w:rsidRPr="0012360D" w14:paraId="1AF615F0" w14:textId="77777777" w:rsidTr="00DE739C">
        <w:trPr>
          <w:trHeight w:val="765"/>
        </w:trPr>
        <w:tc>
          <w:tcPr>
            <w:tcW w:w="2155" w:type="dxa"/>
            <w:noWrap/>
            <w:hideMark/>
          </w:tcPr>
          <w:p w14:paraId="630B5736"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Lactoferrin</w:t>
            </w:r>
            <w:r w:rsidRPr="0012360D">
              <w:rPr>
                <w:rFonts w:ascii="Book Antiqua" w:hAnsi="Book Antiqua" w:cs="Times New Roman"/>
                <w:color w:val="000000" w:themeColor="text1"/>
                <w:vertAlign w:val="superscript"/>
              </w:rPr>
              <w:t>[30]</w:t>
            </w:r>
          </w:p>
        </w:tc>
        <w:tc>
          <w:tcPr>
            <w:tcW w:w="1080" w:type="dxa"/>
            <w:noWrap/>
            <w:hideMark/>
          </w:tcPr>
          <w:p w14:paraId="451D97C5" w14:textId="77777777" w:rsidR="009D1AC2" w:rsidRPr="0012360D" w:rsidRDefault="009D1AC2" w:rsidP="007A1708">
            <w:pPr>
              <w:spacing w:line="360" w:lineRule="auto"/>
              <w:jc w:val="both"/>
              <w:rPr>
                <w:rFonts w:ascii="Book Antiqua" w:hAnsi="Book Antiqua" w:cs="Times New Roman"/>
                <w:i/>
                <w:color w:val="000000" w:themeColor="text1"/>
              </w:rPr>
            </w:pPr>
            <w:r w:rsidRPr="0012360D">
              <w:rPr>
                <w:rFonts w:ascii="Book Antiqua" w:hAnsi="Book Antiqua" w:cs="Times New Roman"/>
                <w:i/>
                <w:color w:val="000000" w:themeColor="text1"/>
              </w:rPr>
              <w:t>LTF</w:t>
            </w:r>
          </w:p>
        </w:tc>
        <w:tc>
          <w:tcPr>
            <w:tcW w:w="2767" w:type="dxa"/>
            <w:noWrap/>
            <w:hideMark/>
          </w:tcPr>
          <w:p w14:paraId="1B5442A6"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Lactoferrin</w:t>
            </w:r>
          </w:p>
        </w:tc>
        <w:tc>
          <w:tcPr>
            <w:tcW w:w="2610" w:type="dxa"/>
            <w:noWrap/>
            <w:hideMark/>
          </w:tcPr>
          <w:p w14:paraId="0A8DAB3B"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Epithelial </w:t>
            </w:r>
            <w:r w:rsidR="00974E6F" w:rsidRPr="0012360D">
              <w:rPr>
                <w:rFonts w:ascii="Book Antiqua" w:hAnsi="Book Antiqua" w:cs="Times New Roman"/>
                <w:color w:val="000000" w:themeColor="text1"/>
              </w:rPr>
              <w:t>c</w:t>
            </w:r>
            <w:r w:rsidRPr="0012360D">
              <w:rPr>
                <w:rFonts w:ascii="Book Antiqua" w:hAnsi="Book Antiqua" w:cs="Times New Roman"/>
                <w:color w:val="000000" w:themeColor="text1"/>
              </w:rPr>
              <w:t>ells</w:t>
            </w:r>
          </w:p>
        </w:tc>
        <w:tc>
          <w:tcPr>
            <w:tcW w:w="4860" w:type="dxa"/>
            <w:noWrap/>
            <w:hideMark/>
          </w:tcPr>
          <w:p w14:paraId="77EEB080"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Secreted iron binding protein, sequesters free iron required for bacterial growth</w:t>
            </w:r>
          </w:p>
        </w:tc>
      </w:tr>
      <w:tr w:rsidR="009D1AC2" w:rsidRPr="0012360D" w14:paraId="013B9BFA" w14:textId="77777777" w:rsidTr="00DE739C">
        <w:trPr>
          <w:trHeight w:val="765"/>
        </w:trPr>
        <w:tc>
          <w:tcPr>
            <w:tcW w:w="2155" w:type="dxa"/>
            <w:noWrap/>
            <w:hideMark/>
          </w:tcPr>
          <w:p w14:paraId="6DB46057"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Lipocalin</w:t>
            </w:r>
            <w:r w:rsidRPr="0012360D">
              <w:rPr>
                <w:rFonts w:ascii="Book Antiqua" w:hAnsi="Book Antiqua" w:cs="Times New Roman"/>
                <w:color w:val="000000" w:themeColor="text1"/>
                <w:vertAlign w:val="superscript"/>
              </w:rPr>
              <w:t>[31,129]</w:t>
            </w:r>
          </w:p>
        </w:tc>
        <w:tc>
          <w:tcPr>
            <w:tcW w:w="1080" w:type="dxa"/>
            <w:noWrap/>
            <w:hideMark/>
          </w:tcPr>
          <w:p w14:paraId="3BE0E6BC" w14:textId="77777777" w:rsidR="009D1AC2" w:rsidRPr="0012360D" w:rsidRDefault="009D1AC2" w:rsidP="007A1708">
            <w:pPr>
              <w:spacing w:line="360" w:lineRule="auto"/>
              <w:jc w:val="both"/>
              <w:rPr>
                <w:rFonts w:ascii="Book Antiqua" w:hAnsi="Book Antiqua" w:cs="Times New Roman"/>
                <w:i/>
                <w:color w:val="000000" w:themeColor="text1"/>
              </w:rPr>
            </w:pPr>
            <w:r w:rsidRPr="0012360D">
              <w:rPr>
                <w:rFonts w:ascii="Book Antiqua" w:hAnsi="Book Antiqua" w:cs="Times New Roman"/>
                <w:i/>
                <w:color w:val="000000" w:themeColor="text1"/>
              </w:rPr>
              <w:t>LCN2</w:t>
            </w:r>
          </w:p>
        </w:tc>
        <w:tc>
          <w:tcPr>
            <w:tcW w:w="2767" w:type="dxa"/>
            <w:hideMark/>
          </w:tcPr>
          <w:p w14:paraId="3E00A153"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Lipocalin-2 (neutrophil </w:t>
            </w:r>
            <w:r w:rsidRPr="0012360D">
              <w:rPr>
                <w:rFonts w:ascii="Book Antiqua" w:hAnsi="Book Antiqua" w:cs="Times New Roman"/>
                <w:color w:val="000000" w:themeColor="text1"/>
              </w:rPr>
              <w:lastRenderedPageBreak/>
              <w:t>gelatinase-associated lipocalin, GAL)</w:t>
            </w:r>
          </w:p>
        </w:tc>
        <w:tc>
          <w:tcPr>
            <w:tcW w:w="2610" w:type="dxa"/>
            <w:noWrap/>
            <w:hideMark/>
          </w:tcPr>
          <w:p w14:paraId="3939BDA0" w14:textId="77777777" w:rsidR="009D1AC2" w:rsidRPr="0012360D" w:rsidRDefault="00974E6F"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lastRenderedPageBreak/>
              <w:t>Neutrophils,</w:t>
            </w:r>
            <w:r w:rsidRPr="0012360D">
              <w:rPr>
                <w:rFonts w:ascii="Book Antiqua" w:hAnsi="Book Antiqua" w:cs="Times New Roman"/>
                <w:color w:val="000000" w:themeColor="text1"/>
                <w:lang w:eastAsia="zh-CN"/>
              </w:rPr>
              <w:t xml:space="preserve"> </w:t>
            </w:r>
            <w:r w:rsidRPr="0012360D">
              <w:rPr>
                <w:rFonts w:ascii="Book Antiqua" w:hAnsi="Book Antiqua" w:cs="Times New Roman"/>
                <w:color w:val="000000" w:themeColor="text1"/>
              </w:rPr>
              <w:lastRenderedPageBreak/>
              <w:t>granulocytes, macrophages, epithelial ce</w:t>
            </w:r>
            <w:r w:rsidR="009D1AC2" w:rsidRPr="0012360D">
              <w:rPr>
                <w:rFonts w:ascii="Book Antiqua" w:hAnsi="Book Antiqua" w:cs="Times New Roman"/>
                <w:color w:val="000000" w:themeColor="text1"/>
              </w:rPr>
              <w:t>lls</w:t>
            </w:r>
          </w:p>
        </w:tc>
        <w:tc>
          <w:tcPr>
            <w:tcW w:w="4860" w:type="dxa"/>
            <w:noWrap/>
            <w:hideMark/>
          </w:tcPr>
          <w:p w14:paraId="772C801C"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lastRenderedPageBreak/>
              <w:t xml:space="preserve">Binds to bacterial siderophore enterobactin </w:t>
            </w:r>
            <w:r w:rsidRPr="0012360D">
              <w:rPr>
                <w:rFonts w:ascii="Book Antiqua" w:hAnsi="Book Antiqua" w:cs="Times New Roman"/>
                <w:color w:val="000000" w:themeColor="text1"/>
              </w:rPr>
              <w:lastRenderedPageBreak/>
              <w:t>and inhibits bacterial growth by sequestering iron</w:t>
            </w:r>
          </w:p>
        </w:tc>
      </w:tr>
      <w:tr w:rsidR="009D1AC2" w:rsidRPr="0012360D" w14:paraId="2ED4F476" w14:textId="77777777" w:rsidTr="00DE739C">
        <w:trPr>
          <w:trHeight w:val="915"/>
        </w:trPr>
        <w:tc>
          <w:tcPr>
            <w:tcW w:w="2155" w:type="dxa"/>
            <w:noWrap/>
            <w:hideMark/>
          </w:tcPr>
          <w:p w14:paraId="66DB6537"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lastRenderedPageBreak/>
              <w:t>Calprotectin</w:t>
            </w:r>
            <w:r w:rsidRPr="0012360D">
              <w:rPr>
                <w:rFonts w:ascii="Book Antiqua" w:hAnsi="Book Antiqua" w:cs="Times New Roman"/>
                <w:color w:val="000000" w:themeColor="text1"/>
                <w:vertAlign w:val="superscript"/>
              </w:rPr>
              <w:t>[32]</w:t>
            </w:r>
          </w:p>
        </w:tc>
        <w:tc>
          <w:tcPr>
            <w:tcW w:w="1080" w:type="dxa"/>
            <w:noWrap/>
            <w:hideMark/>
          </w:tcPr>
          <w:p w14:paraId="09C6CCF2" w14:textId="77777777" w:rsidR="009D1AC2" w:rsidRPr="0012360D" w:rsidRDefault="009D1AC2" w:rsidP="007A1708">
            <w:pPr>
              <w:spacing w:line="360" w:lineRule="auto"/>
              <w:jc w:val="both"/>
              <w:rPr>
                <w:rFonts w:ascii="Book Antiqua" w:hAnsi="Book Antiqua" w:cs="Times New Roman"/>
                <w:i/>
                <w:color w:val="000000" w:themeColor="text1"/>
              </w:rPr>
            </w:pPr>
            <w:r w:rsidRPr="0012360D">
              <w:rPr>
                <w:rFonts w:ascii="Book Antiqua" w:hAnsi="Book Antiqua" w:cs="Times New Roman"/>
                <w:i/>
                <w:color w:val="000000" w:themeColor="text1"/>
              </w:rPr>
              <w:t>S100A8, S100A9</w:t>
            </w:r>
          </w:p>
        </w:tc>
        <w:tc>
          <w:tcPr>
            <w:tcW w:w="2767" w:type="dxa"/>
            <w:noWrap/>
            <w:hideMark/>
          </w:tcPr>
          <w:p w14:paraId="2AB11650"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Calprotectin</w:t>
            </w:r>
          </w:p>
        </w:tc>
        <w:tc>
          <w:tcPr>
            <w:tcW w:w="2610" w:type="dxa"/>
            <w:hideMark/>
          </w:tcPr>
          <w:p w14:paraId="66B1CFF4"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Intestinal </w:t>
            </w:r>
            <w:r w:rsidR="00974E6F" w:rsidRPr="0012360D">
              <w:rPr>
                <w:rFonts w:ascii="Book Antiqua" w:hAnsi="Book Antiqua" w:cs="Times New Roman"/>
                <w:color w:val="000000" w:themeColor="text1"/>
              </w:rPr>
              <w:t>epithelial cells, neutrop</w:t>
            </w:r>
            <w:r w:rsidRPr="0012360D">
              <w:rPr>
                <w:rFonts w:ascii="Book Antiqua" w:hAnsi="Book Antiqua" w:cs="Times New Roman"/>
                <w:color w:val="000000" w:themeColor="text1"/>
              </w:rPr>
              <w:t>hils</w:t>
            </w:r>
          </w:p>
        </w:tc>
        <w:tc>
          <w:tcPr>
            <w:tcW w:w="4860" w:type="dxa"/>
            <w:hideMark/>
          </w:tcPr>
          <w:p w14:paraId="4E83BC20"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Chelates and sequesters metal co-factors (manganese, zinc, iron) during infection and inhibits bacterial growth</w:t>
            </w:r>
          </w:p>
        </w:tc>
      </w:tr>
      <w:tr w:rsidR="009D1AC2" w:rsidRPr="0012360D" w14:paraId="44E0530C" w14:textId="77777777" w:rsidTr="00DE739C">
        <w:trPr>
          <w:trHeight w:val="915"/>
        </w:trPr>
        <w:tc>
          <w:tcPr>
            <w:tcW w:w="2155" w:type="dxa"/>
            <w:noWrap/>
            <w:hideMark/>
          </w:tcPr>
          <w:p w14:paraId="3AB32EBB"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Hepcidin</w:t>
            </w:r>
            <w:r w:rsidRPr="0012360D">
              <w:rPr>
                <w:rFonts w:ascii="Book Antiqua" w:hAnsi="Book Antiqua" w:cs="Times New Roman"/>
                <w:color w:val="000000" w:themeColor="text1"/>
                <w:vertAlign w:val="superscript"/>
              </w:rPr>
              <w:t>[33]</w:t>
            </w:r>
          </w:p>
        </w:tc>
        <w:tc>
          <w:tcPr>
            <w:tcW w:w="1080" w:type="dxa"/>
            <w:noWrap/>
            <w:hideMark/>
          </w:tcPr>
          <w:p w14:paraId="071489F0" w14:textId="77777777" w:rsidR="009D1AC2" w:rsidRPr="0012360D" w:rsidRDefault="009D1AC2" w:rsidP="007A1708">
            <w:pPr>
              <w:spacing w:line="360" w:lineRule="auto"/>
              <w:jc w:val="both"/>
              <w:rPr>
                <w:rFonts w:ascii="Book Antiqua" w:hAnsi="Book Antiqua" w:cs="Times New Roman"/>
                <w:i/>
                <w:color w:val="000000" w:themeColor="text1"/>
              </w:rPr>
            </w:pPr>
            <w:r w:rsidRPr="0012360D">
              <w:rPr>
                <w:rFonts w:ascii="Book Antiqua" w:hAnsi="Book Antiqua" w:cs="Times New Roman"/>
                <w:i/>
                <w:color w:val="000000" w:themeColor="text1"/>
              </w:rPr>
              <w:t>HAMP, LEAP1</w:t>
            </w:r>
          </w:p>
        </w:tc>
        <w:tc>
          <w:tcPr>
            <w:tcW w:w="2767" w:type="dxa"/>
            <w:noWrap/>
            <w:hideMark/>
          </w:tcPr>
          <w:p w14:paraId="39FC7309"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Hepcidin antimicrobial peptide</w:t>
            </w:r>
          </w:p>
        </w:tc>
        <w:tc>
          <w:tcPr>
            <w:tcW w:w="2610" w:type="dxa"/>
            <w:noWrap/>
            <w:hideMark/>
          </w:tcPr>
          <w:p w14:paraId="24D5F89D"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Intestinal </w:t>
            </w:r>
            <w:r w:rsidR="00974E6F" w:rsidRPr="0012360D">
              <w:rPr>
                <w:rFonts w:ascii="Book Antiqua" w:hAnsi="Book Antiqua" w:cs="Times New Roman"/>
                <w:color w:val="000000" w:themeColor="text1"/>
              </w:rPr>
              <w:t>epithelial cells</w:t>
            </w:r>
          </w:p>
        </w:tc>
        <w:tc>
          <w:tcPr>
            <w:tcW w:w="4860" w:type="dxa"/>
            <w:hideMark/>
          </w:tcPr>
          <w:p w14:paraId="3FAF586E"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Regulates iron absorption and homeostasis, inhibits bacterial growth by limiting iron availability</w:t>
            </w:r>
          </w:p>
        </w:tc>
      </w:tr>
      <w:tr w:rsidR="009D1AC2" w:rsidRPr="0012360D" w14:paraId="176B0C48" w14:textId="77777777" w:rsidTr="00DE739C">
        <w:trPr>
          <w:trHeight w:val="795"/>
        </w:trPr>
        <w:tc>
          <w:tcPr>
            <w:tcW w:w="2155" w:type="dxa"/>
            <w:noWrap/>
            <w:hideMark/>
          </w:tcPr>
          <w:p w14:paraId="6CDEBA17"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Galectin</w:t>
            </w:r>
            <w:r w:rsidRPr="0012360D">
              <w:rPr>
                <w:rFonts w:ascii="Book Antiqua" w:hAnsi="Book Antiqua" w:cs="Times New Roman"/>
                <w:color w:val="000000" w:themeColor="text1"/>
                <w:vertAlign w:val="superscript"/>
              </w:rPr>
              <w:t>[34,35]</w:t>
            </w:r>
          </w:p>
        </w:tc>
        <w:tc>
          <w:tcPr>
            <w:tcW w:w="1080" w:type="dxa"/>
            <w:noWrap/>
            <w:hideMark/>
          </w:tcPr>
          <w:p w14:paraId="3795F02E" w14:textId="77777777" w:rsidR="009D1AC2" w:rsidRPr="0012360D" w:rsidRDefault="009D1AC2" w:rsidP="007A1708">
            <w:pPr>
              <w:spacing w:line="360" w:lineRule="auto"/>
              <w:jc w:val="both"/>
              <w:rPr>
                <w:rFonts w:ascii="Book Antiqua" w:hAnsi="Book Antiqua" w:cs="Times New Roman"/>
                <w:i/>
                <w:color w:val="000000" w:themeColor="text1"/>
              </w:rPr>
            </w:pPr>
            <w:r w:rsidRPr="0012360D">
              <w:rPr>
                <w:rFonts w:ascii="Book Antiqua" w:hAnsi="Book Antiqua" w:cs="Times New Roman"/>
                <w:i/>
                <w:color w:val="000000" w:themeColor="text1"/>
              </w:rPr>
              <w:t>LGALS</w:t>
            </w:r>
          </w:p>
        </w:tc>
        <w:tc>
          <w:tcPr>
            <w:tcW w:w="2767" w:type="dxa"/>
            <w:noWrap/>
            <w:hideMark/>
          </w:tcPr>
          <w:p w14:paraId="0E2BD6E0"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Galectin-3, Galectin-4, Galectin-8</w:t>
            </w:r>
          </w:p>
        </w:tc>
        <w:tc>
          <w:tcPr>
            <w:tcW w:w="2610" w:type="dxa"/>
            <w:noWrap/>
            <w:hideMark/>
          </w:tcPr>
          <w:p w14:paraId="42DF11C3"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Intestinal </w:t>
            </w:r>
            <w:r w:rsidR="00974E6F" w:rsidRPr="0012360D">
              <w:rPr>
                <w:rFonts w:ascii="Book Antiqua" w:hAnsi="Book Antiqua" w:cs="Times New Roman"/>
                <w:color w:val="000000" w:themeColor="text1"/>
              </w:rPr>
              <w:t>epithelial cells</w:t>
            </w:r>
          </w:p>
        </w:tc>
        <w:tc>
          <w:tcPr>
            <w:tcW w:w="4860" w:type="dxa"/>
            <w:hideMark/>
          </w:tcPr>
          <w:p w14:paraId="02B93D23" w14:textId="77777777" w:rsidR="009D1AC2" w:rsidRPr="0012360D" w:rsidRDefault="009D1AC2" w:rsidP="007A1708">
            <w:pPr>
              <w:spacing w:line="360" w:lineRule="auto"/>
              <w:jc w:val="both"/>
              <w:rPr>
                <w:rFonts w:ascii="Book Antiqua" w:hAnsi="Book Antiqua" w:cs="Times New Roman"/>
                <w:color w:val="000000" w:themeColor="text1"/>
                <w:lang w:eastAsia="zh-CN"/>
              </w:rPr>
            </w:pPr>
            <w:r w:rsidRPr="0012360D">
              <w:rPr>
                <w:rFonts w:ascii="Book Antiqua" w:hAnsi="Book Antiqua" w:cs="Times New Roman"/>
                <w:color w:val="000000" w:themeColor="text1"/>
              </w:rPr>
              <w:t>Galectins has bactericidal activity against bacteria expressing blood group antigen, Gal-8 targets damaged vesicles for aut</w:t>
            </w:r>
            <w:r w:rsidR="009E7A28" w:rsidRPr="0012360D">
              <w:rPr>
                <w:rFonts w:ascii="Book Antiqua" w:hAnsi="Book Antiqua" w:cs="Times New Roman"/>
                <w:color w:val="000000" w:themeColor="text1"/>
              </w:rPr>
              <w:t>ophagy during bacteria invasion</w:t>
            </w:r>
          </w:p>
        </w:tc>
      </w:tr>
      <w:tr w:rsidR="009D1AC2" w:rsidRPr="0012360D" w14:paraId="55ABB0D9" w14:textId="77777777" w:rsidTr="00DE739C">
        <w:trPr>
          <w:trHeight w:val="795"/>
        </w:trPr>
        <w:tc>
          <w:tcPr>
            <w:tcW w:w="2155" w:type="dxa"/>
            <w:noWrap/>
          </w:tcPr>
          <w:p w14:paraId="00C2F237"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Lysozyme</w:t>
            </w:r>
            <w:r w:rsidRPr="0012360D">
              <w:rPr>
                <w:rFonts w:ascii="Book Antiqua" w:hAnsi="Book Antiqua" w:cs="Times New Roman"/>
                <w:color w:val="000000" w:themeColor="text1"/>
                <w:vertAlign w:val="superscript"/>
              </w:rPr>
              <w:t>[36]</w:t>
            </w:r>
          </w:p>
        </w:tc>
        <w:tc>
          <w:tcPr>
            <w:tcW w:w="1080" w:type="dxa"/>
            <w:noWrap/>
          </w:tcPr>
          <w:p w14:paraId="51D2DA1B" w14:textId="77777777" w:rsidR="009D1AC2" w:rsidRPr="0012360D" w:rsidRDefault="009D1AC2" w:rsidP="007A1708">
            <w:pPr>
              <w:spacing w:line="360" w:lineRule="auto"/>
              <w:jc w:val="both"/>
              <w:rPr>
                <w:rFonts w:ascii="Book Antiqua" w:hAnsi="Book Antiqua" w:cs="Times New Roman"/>
                <w:i/>
                <w:color w:val="000000" w:themeColor="text1"/>
              </w:rPr>
            </w:pPr>
            <w:r w:rsidRPr="0012360D">
              <w:rPr>
                <w:rFonts w:ascii="Book Antiqua" w:hAnsi="Book Antiqua" w:cs="Times New Roman"/>
                <w:i/>
                <w:color w:val="000000" w:themeColor="text1"/>
              </w:rPr>
              <w:t>LYZ</w:t>
            </w:r>
          </w:p>
        </w:tc>
        <w:tc>
          <w:tcPr>
            <w:tcW w:w="2767" w:type="dxa"/>
            <w:noWrap/>
          </w:tcPr>
          <w:p w14:paraId="21062B82"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Lysozyme</w:t>
            </w:r>
          </w:p>
        </w:tc>
        <w:tc>
          <w:tcPr>
            <w:tcW w:w="2610" w:type="dxa"/>
            <w:noWrap/>
          </w:tcPr>
          <w:p w14:paraId="04BFD62C"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Paneth </w:t>
            </w:r>
            <w:r w:rsidR="00974E6F" w:rsidRPr="0012360D">
              <w:rPr>
                <w:rFonts w:ascii="Book Antiqua" w:hAnsi="Book Antiqua" w:cs="Times New Roman"/>
                <w:color w:val="000000" w:themeColor="text1"/>
              </w:rPr>
              <w:t>ce</w:t>
            </w:r>
            <w:r w:rsidRPr="0012360D">
              <w:rPr>
                <w:rFonts w:ascii="Book Antiqua" w:hAnsi="Book Antiqua" w:cs="Times New Roman"/>
                <w:color w:val="000000" w:themeColor="text1"/>
              </w:rPr>
              <w:t>lls</w:t>
            </w:r>
          </w:p>
        </w:tc>
        <w:tc>
          <w:tcPr>
            <w:tcW w:w="4860" w:type="dxa"/>
          </w:tcPr>
          <w:p w14:paraId="4E881573"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Enzymatic degradation of bacterial membranes, preference towards Gram-positive pathogens</w:t>
            </w:r>
          </w:p>
        </w:tc>
      </w:tr>
      <w:tr w:rsidR="009D1AC2" w:rsidRPr="0012360D" w14:paraId="50D071C8" w14:textId="77777777" w:rsidTr="00DE739C">
        <w:trPr>
          <w:trHeight w:val="900"/>
        </w:trPr>
        <w:tc>
          <w:tcPr>
            <w:tcW w:w="2155" w:type="dxa"/>
            <w:noWrap/>
            <w:hideMark/>
          </w:tcPr>
          <w:p w14:paraId="36AC4707"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Elafin</w:t>
            </w:r>
            <w:r w:rsidRPr="0012360D">
              <w:rPr>
                <w:rFonts w:ascii="Book Antiqua" w:hAnsi="Book Antiqua" w:cs="Times New Roman"/>
                <w:color w:val="000000" w:themeColor="text1"/>
                <w:vertAlign w:val="superscript"/>
              </w:rPr>
              <w:t>[37]</w:t>
            </w:r>
          </w:p>
        </w:tc>
        <w:tc>
          <w:tcPr>
            <w:tcW w:w="1080" w:type="dxa"/>
            <w:noWrap/>
            <w:hideMark/>
          </w:tcPr>
          <w:p w14:paraId="0A2DBB5A" w14:textId="77777777" w:rsidR="009D1AC2" w:rsidRPr="0012360D" w:rsidRDefault="009D1AC2" w:rsidP="007A1708">
            <w:pPr>
              <w:spacing w:line="360" w:lineRule="auto"/>
              <w:jc w:val="both"/>
              <w:rPr>
                <w:rFonts w:ascii="Book Antiqua" w:hAnsi="Book Antiqua" w:cs="Times New Roman"/>
                <w:i/>
                <w:color w:val="000000" w:themeColor="text1"/>
              </w:rPr>
            </w:pPr>
            <w:r w:rsidRPr="0012360D">
              <w:rPr>
                <w:rFonts w:ascii="Book Antiqua" w:hAnsi="Book Antiqua" w:cs="Times New Roman"/>
                <w:i/>
                <w:color w:val="000000" w:themeColor="text1"/>
              </w:rPr>
              <w:t>PI3</w:t>
            </w:r>
          </w:p>
        </w:tc>
        <w:tc>
          <w:tcPr>
            <w:tcW w:w="2767" w:type="dxa"/>
            <w:noWrap/>
            <w:hideMark/>
          </w:tcPr>
          <w:p w14:paraId="17791D13"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Elafin (</w:t>
            </w:r>
            <w:r w:rsidR="00974E6F" w:rsidRPr="0012360D">
              <w:rPr>
                <w:rFonts w:ascii="Book Antiqua" w:hAnsi="Book Antiqua" w:cs="Times New Roman"/>
                <w:color w:val="000000" w:themeColor="text1"/>
              </w:rPr>
              <w:t>peptidase inhibito</w:t>
            </w:r>
            <w:r w:rsidRPr="0012360D">
              <w:rPr>
                <w:rFonts w:ascii="Book Antiqua" w:hAnsi="Book Antiqua" w:cs="Times New Roman"/>
                <w:color w:val="000000" w:themeColor="text1"/>
              </w:rPr>
              <w:t>r 3)</w:t>
            </w:r>
          </w:p>
        </w:tc>
        <w:tc>
          <w:tcPr>
            <w:tcW w:w="2610" w:type="dxa"/>
            <w:noWrap/>
            <w:hideMark/>
          </w:tcPr>
          <w:p w14:paraId="1C5D3048"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Intestinal </w:t>
            </w:r>
            <w:r w:rsidR="00974E6F" w:rsidRPr="0012360D">
              <w:rPr>
                <w:rFonts w:ascii="Book Antiqua" w:hAnsi="Book Antiqua" w:cs="Times New Roman"/>
                <w:color w:val="000000" w:themeColor="text1"/>
              </w:rPr>
              <w:t>epithelial cells</w:t>
            </w:r>
          </w:p>
        </w:tc>
        <w:tc>
          <w:tcPr>
            <w:tcW w:w="4860" w:type="dxa"/>
            <w:hideMark/>
          </w:tcPr>
          <w:p w14:paraId="3E11ED7C"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Binds to bacterial lipopolysaccharide (LPS) and modulates innate immunity</w:t>
            </w:r>
          </w:p>
        </w:tc>
      </w:tr>
      <w:tr w:rsidR="009D1AC2" w:rsidRPr="0012360D" w14:paraId="6256CB32" w14:textId="77777777" w:rsidTr="00DE739C">
        <w:trPr>
          <w:trHeight w:val="1260"/>
        </w:trPr>
        <w:tc>
          <w:tcPr>
            <w:tcW w:w="2155" w:type="dxa"/>
            <w:hideMark/>
          </w:tcPr>
          <w:p w14:paraId="67A9E749"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Secretory Leukocyte Protease Inhibitor (SLPI)</w:t>
            </w:r>
            <w:r w:rsidRPr="0012360D">
              <w:rPr>
                <w:rFonts w:ascii="Book Antiqua" w:hAnsi="Book Antiqua" w:cs="Times New Roman"/>
                <w:color w:val="000000" w:themeColor="text1"/>
                <w:vertAlign w:val="superscript"/>
              </w:rPr>
              <w:t>[38,39]</w:t>
            </w:r>
          </w:p>
        </w:tc>
        <w:tc>
          <w:tcPr>
            <w:tcW w:w="1080" w:type="dxa"/>
            <w:noWrap/>
            <w:hideMark/>
          </w:tcPr>
          <w:p w14:paraId="7C1ACF5B" w14:textId="77777777" w:rsidR="009D1AC2" w:rsidRPr="0012360D" w:rsidRDefault="009D1AC2" w:rsidP="007A1708">
            <w:pPr>
              <w:spacing w:line="360" w:lineRule="auto"/>
              <w:jc w:val="both"/>
              <w:rPr>
                <w:rFonts w:ascii="Book Antiqua" w:hAnsi="Book Antiqua" w:cs="Times New Roman"/>
                <w:i/>
                <w:color w:val="000000" w:themeColor="text1"/>
              </w:rPr>
            </w:pPr>
          </w:p>
          <w:p w14:paraId="2B91CF38" w14:textId="77777777" w:rsidR="009D1AC2" w:rsidRPr="0012360D" w:rsidRDefault="009D1AC2" w:rsidP="007A1708">
            <w:pPr>
              <w:spacing w:line="360" w:lineRule="auto"/>
              <w:jc w:val="both"/>
              <w:rPr>
                <w:rFonts w:ascii="Book Antiqua" w:hAnsi="Book Antiqua" w:cs="Times New Roman"/>
                <w:i/>
                <w:color w:val="000000" w:themeColor="text1"/>
              </w:rPr>
            </w:pPr>
            <w:r w:rsidRPr="0012360D">
              <w:rPr>
                <w:rFonts w:ascii="Book Antiqua" w:hAnsi="Book Antiqua" w:cs="Times New Roman"/>
                <w:i/>
                <w:color w:val="000000" w:themeColor="text1"/>
              </w:rPr>
              <w:t>SLPI</w:t>
            </w:r>
          </w:p>
        </w:tc>
        <w:tc>
          <w:tcPr>
            <w:tcW w:w="2767" w:type="dxa"/>
            <w:hideMark/>
          </w:tcPr>
          <w:p w14:paraId="13C7663F" w14:textId="77777777" w:rsidR="009D1AC2" w:rsidRPr="0012360D" w:rsidRDefault="009D1AC2" w:rsidP="007A1708">
            <w:pPr>
              <w:spacing w:line="360" w:lineRule="auto"/>
              <w:jc w:val="both"/>
              <w:rPr>
                <w:rFonts w:ascii="Book Antiqua" w:hAnsi="Book Antiqua" w:cs="Times New Roman"/>
                <w:color w:val="000000" w:themeColor="text1"/>
              </w:rPr>
            </w:pPr>
          </w:p>
          <w:p w14:paraId="63AA3CA0"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SLPI</w:t>
            </w:r>
          </w:p>
        </w:tc>
        <w:tc>
          <w:tcPr>
            <w:tcW w:w="2610" w:type="dxa"/>
            <w:hideMark/>
          </w:tcPr>
          <w:p w14:paraId="14E4B9BE"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Intestinal </w:t>
            </w:r>
            <w:r w:rsidR="00974E6F" w:rsidRPr="0012360D">
              <w:rPr>
                <w:rFonts w:ascii="Book Antiqua" w:hAnsi="Book Antiqua" w:cs="Times New Roman"/>
                <w:color w:val="000000" w:themeColor="text1"/>
              </w:rPr>
              <w:t xml:space="preserve">epithelial cells, </w:t>
            </w:r>
            <w:proofErr w:type="spellStart"/>
            <w:r w:rsidR="00974E6F" w:rsidRPr="0012360D">
              <w:rPr>
                <w:rFonts w:ascii="Book Antiqua" w:hAnsi="Book Antiqua" w:cs="Times New Roman"/>
                <w:color w:val="000000" w:themeColor="text1"/>
              </w:rPr>
              <w:t>paneth</w:t>
            </w:r>
            <w:proofErr w:type="spellEnd"/>
            <w:r w:rsidR="00974E6F" w:rsidRPr="0012360D">
              <w:rPr>
                <w:rFonts w:ascii="Book Antiqua" w:hAnsi="Book Antiqua" w:cs="Times New Roman"/>
                <w:color w:val="000000" w:themeColor="text1"/>
              </w:rPr>
              <w:t xml:space="preserve"> cells, neutrophils,</w:t>
            </w:r>
            <w:r w:rsidR="00974E6F" w:rsidRPr="0012360D">
              <w:rPr>
                <w:rFonts w:ascii="Book Antiqua" w:hAnsi="Book Antiqua" w:cs="Times New Roman"/>
                <w:color w:val="000000" w:themeColor="text1"/>
                <w:lang w:eastAsia="zh-CN"/>
              </w:rPr>
              <w:t xml:space="preserve"> </w:t>
            </w:r>
            <w:r w:rsidR="00974E6F" w:rsidRPr="0012360D">
              <w:rPr>
                <w:rFonts w:ascii="Book Antiqua" w:hAnsi="Book Antiqua" w:cs="Times New Roman"/>
                <w:color w:val="000000" w:themeColor="text1"/>
              </w:rPr>
              <w:t>macrophages</w:t>
            </w:r>
          </w:p>
        </w:tc>
        <w:tc>
          <w:tcPr>
            <w:tcW w:w="4860" w:type="dxa"/>
            <w:hideMark/>
          </w:tcPr>
          <w:p w14:paraId="25B66BEB"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Protease inhibitor binds to bacterial mRNA and DNA, dose-dependent bactericidal properties of SLPI against both Gram-positive and Gram-negative bacteria, has fungicidal properties</w:t>
            </w:r>
          </w:p>
        </w:tc>
      </w:tr>
    </w:tbl>
    <w:p w14:paraId="36BE192D" w14:textId="77777777" w:rsidR="009D1AC2" w:rsidRPr="0012360D" w:rsidRDefault="009D1AC2" w:rsidP="007A1708">
      <w:pPr>
        <w:spacing w:line="360" w:lineRule="auto"/>
        <w:jc w:val="both"/>
        <w:rPr>
          <w:rFonts w:ascii="Book Antiqua" w:hAnsi="Book Antiqua"/>
          <w:color w:val="000000" w:themeColor="text1"/>
        </w:rPr>
      </w:pPr>
    </w:p>
    <w:p w14:paraId="35D8AF49" w14:textId="77777777" w:rsidR="009D1AC2" w:rsidRPr="0012360D" w:rsidRDefault="009D1AC2" w:rsidP="007A1708">
      <w:pPr>
        <w:spacing w:line="360" w:lineRule="auto"/>
        <w:jc w:val="both"/>
        <w:rPr>
          <w:rFonts w:ascii="Book Antiqua" w:hAnsi="Book Antiqua"/>
          <w:color w:val="000000" w:themeColor="text1"/>
        </w:rPr>
      </w:pPr>
    </w:p>
    <w:p w14:paraId="54C9587D" w14:textId="77777777" w:rsidR="009D1AC2" w:rsidRPr="0012360D" w:rsidRDefault="009D1AC2" w:rsidP="007A1708">
      <w:pPr>
        <w:spacing w:line="360" w:lineRule="auto"/>
        <w:jc w:val="both"/>
        <w:rPr>
          <w:rFonts w:ascii="Book Antiqua" w:hAnsi="Book Antiqua"/>
          <w:color w:val="000000" w:themeColor="text1"/>
        </w:rPr>
      </w:pPr>
    </w:p>
    <w:p w14:paraId="4B548C80" w14:textId="77777777" w:rsidR="009D1AC2" w:rsidRPr="0012360D" w:rsidRDefault="00974E6F" w:rsidP="007A1708">
      <w:pPr>
        <w:spacing w:line="360" w:lineRule="auto"/>
        <w:jc w:val="both"/>
        <w:rPr>
          <w:rFonts w:ascii="Book Antiqua" w:hAnsi="Book Antiqua"/>
          <w:color w:val="000000" w:themeColor="text1"/>
        </w:rPr>
      </w:pPr>
      <w:r w:rsidRPr="0012360D">
        <w:rPr>
          <w:rFonts w:ascii="Book Antiqua" w:hAnsi="Book Antiqua"/>
          <w:color w:val="000000" w:themeColor="text1"/>
        </w:rPr>
        <w:br w:type="page"/>
      </w:r>
      <w:r w:rsidRPr="0012360D">
        <w:rPr>
          <w:rFonts w:ascii="Book Antiqua" w:hAnsi="Book Antiqua"/>
          <w:b/>
          <w:bCs/>
          <w:color w:val="000000" w:themeColor="text1"/>
        </w:rPr>
        <w:lastRenderedPageBreak/>
        <w:t>Table 2</w:t>
      </w:r>
      <w:r w:rsidR="009D1AC2" w:rsidRPr="0012360D">
        <w:rPr>
          <w:rFonts w:ascii="Book Antiqua" w:hAnsi="Book Antiqua"/>
          <w:b/>
          <w:bCs/>
          <w:color w:val="000000" w:themeColor="text1"/>
        </w:rPr>
        <w:t xml:space="preserve"> Antimicrob</w:t>
      </w:r>
      <w:r w:rsidRPr="0012360D">
        <w:rPr>
          <w:rFonts w:ascii="Book Antiqua" w:hAnsi="Book Antiqua"/>
          <w:b/>
          <w:bCs/>
          <w:color w:val="000000" w:themeColor="text1"/>
        </w:rPr>
        <w:t>ial peptides in preclinical models of inflammatory bowel disease</w:t>
      </w:r>
    </w:p>
    <w:tbl>
      <w:tblPr>
        <w:tblStyle w:val="a3"/>
        <w:tblW w:w="13585" w:type="dxa"/>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973"/>
        <w:gridCol w:w="2216"/>
        <w:gridCol w:w="1890"/>
        <w:gridCol w:w="2693"/>
        <w:gridCol w:w="4813"/>
      </w:tblGrid>
      <w:tr w:rsidR="009D1AC2" w:rsidRPr="0012360D" w14:paraId="4D4951F3" w14:textId="77777777" w:rsidTr="00DE739C">
        <w:trPr>
          <w:trHeight w:val="1095"/>
        </w:trPr>
        <w:tc>
          <w:tcPr>
            <w:tcW w:w="1973" w:type="dxa"/>
            <w:tcBorders>
              <w:top w:val="single" w:sz="4" w:space="0" w:color="auto"/>
              <w:bottom w:val="single" w:sz="4" w:space="0" w:color="auto"/>
            </w:tcBorders>
            <w:hideMark/>
          </w:tcPr>
          <w:p w14:paraId="059EE338" w14:textId="77777777" w:rsidR="009D1AC2" w:rsidRPr="0012360D" w:rsidRDefault="00974E6F" w:rsidP="007A1708">
            <w:pPr>
              <w:spacing w:line="360" w:lineRule="auto"/>
              <w:jc w:val="both"/>
              <w:rPr>
                <w:rFonts w:ascii="Book Antiqua" w:hAnsi="Book Antiqua" w:cs="Times New Roman"/>
                <w:b/>
                <w:bCs/>
                <w:color w:val="000000" w:themeColor="text1"/>
                <w:lang w:eastAsia="zh-CN"/>
              </w:rPr>
            </w:pPr>
            <w:r w:rsidRPr="0012360D">
              <w:rPr>
                <w:rFonts w:ascii="Book Antiqua" w:hAnsi="Book Antiqua" w:cs="Times New Roman"/>
                <w:b/>
                <w:bCs/>
                <w:color w:val="000000" w:themeColor="text1"/>
                <w:lang w:eastAsia="zh-CN"/>
              </w:rPr>
              <w:t>Ref.</w:t>
            </w:r>
          </w:p>
        </w:tc>
        <w:tc>
          <w:tcPr>
            <w:tcW w:w="2252" w:type="dxa"/>
            <w:tcBorders>
              <w:top w:val="single" w:sz="4" w:space="0" w:color="auto"/>
              <w:bottom w:val="single" w:sz="4" w:space="0" w:color="auto"/>
            </w:tcBorders>
            <w:hideMark/>
          </w:tcPr>
          <w:p w14:paraId="3B7F9138" w14:textId="77777777" w:rsidR="009D1AC2" w:rsidRPr="0012360D" w:rsidRDefault="009D1AC2" w:rsidP="007A1708">
            <w:pPr>
              <w:spacing w:line="360" w:lineRule="auto"/>
              <w:jc w:val="both"/>
              <w:rPr>
                <w:rFonts w:ascii="Book Antiqua" w:hAnsi="Book Antiqua" w:cs="Times New Roman"/>
                <w:b/>
                <w:bCs/>
                <w:color w:val="000000" w:themeColor="text1"/>
              </w:rPr>
            </w:pPr>
            <w:r w:rsidRPr="0012360D">
              <w:rPr>
                <w:rFonts w:ascii="Book Antiqua" w:hAnsi="Book Antiqua" w:cs="Times New Roman"/>
                <w:b/>
                <w:bCs/>
                <w:color w:val="000000" w:themeColor="text1"/>
              </w:rPr>
              <w:t>Antim</w:t>
            </w:r>
            <w:r w:rsidR="00974E6F" w:rsidRPr="0012360D">
              <w:rPr>
                <w:rFonts w:ascii="Book Antiqua" w:hAnsi="Book Antiqua" w:cs="Times New Roman"/>
                <w:b/>
                <w:bCs/>
                <w:color w:val="000000" w:themeColor="text1"/>
              </w:rPr>
              <w:t>icrobial peptides (expression loca</w:t>
            </w:r>
            <w:r w:rsidRPr="0012360D">
              <w:rPr>
                <w:rFonts w:ascii="Book Antiqua" w:hAnsi="Book Antiqua" w:cs="Times New Roman"/>
                <w:b/>
                <w:bCs/>
                <w:color w:val="000000" w:themeColor="text1"/>
              </w:rPr>
              <w:t>tion)</w:t>
            </w:r>
          </w:p>
        </w:tc>
        <w:tc>
          <w:tcPr>
            <w:tcW w:w="1887" w:type="dxa"/>
            <w:tcBorders>
              <w:top w:val="single" w:sz="4" w:space="0" w:color="auto"/>
              <w:bottom w:val="single" w:sz="4" w:space="0" w:color="auto"/>
            </w:tcBorders>
            <w:hideMark/>
          </w:tcPr>
          <w:p w14:paraId="27F2DBD3" w14:textId="77777777" w:rsidR="009D1AC2" w:rsidRPr="0012360D" w:rsidRDefault="009D1AC2" w:rsidP="007A1708">
            <w:pPr>
              <w:spacing w:line="360" w:lineRule="auto"/>
              <w:jc w:val="both"/>
              <w:rPr>
                <w:rFonts w:ascii="Book Antiqua" w:hAnsi="Book Antiqua" w:cs="Times New Roman"/>
                <w:b/>
                <w:bCs/>
                <w:color w:val="000000" w:themeColor="text1"/>
              </w:rPr>
            </w:pPr>
            <w:r w:rsidRPr="0012360D">
              <w:rPr>
                <w:rFonts w:ascii="Book Antiqua" w:hAnsi="Book Antiqua" w:cs="Times New Roman"/>
                <w:b/>
                <w:bCs/>
                <w:color w:val="000000" w:themeColor="text1"/>
              </w:rPr>
              <w:t>Antim</w:t>
            </w:r>
            <w:r w:rsidR="00974E6F" w:rsidRPr="0012360D">
              <w:rPr>
                <w:rFonts w:ascii="Book Antiqua" w:hAnsi="Book Antiqua" w:cs="Times New Roman"/>
                <w:b/>
                <w:bCs/>
                <w:color w:val="000000" w:themeColor="text1"/>
              </w:rPr>
              <w:t>icrobial peptide deli</w:t>
            </w:r>
            <w:r w:rsidRPr="0012360D">
              <w:rPr>
                <w:rFonts w:ascii="Book Antiqua" w:hAnsi="Book Antiqua" w:cs="Times New Roman"/>
                <w:b/>
                <w:bCs/>
                <w:color w:val="000000" w:themeColor="text1"/>
              </w:rPr>
              <w:t>very</w:t>
            </w:r>
          </w:p>
        </w:tc>
        <w:tc>
          <w:tcPr>
            <w:tcW w:w="2442" w:type="dxa"/>
            <w:tcBorders>
              <w:top w:val="single" w:sz="4" w:space="0" w:color="auto"/>
              <w:bottom w:val="single" w:sz="4" w:space="0" w:color="auto"/>
            </w:tcBorders>
            <w:hideMark/>
          </w:tcPr>
          <w:p w14:paraId="2AE7F642" w14:textId="77777777" w:rsidR="009D1AC2" w:rsidRPr="0012360D" w:rsidRDefault="009D1AC2" w:rsidP="007A1708">
            <w:pPr>
              <w:spacing w:line="360" w:lineRule="auto"/>
              <w:jc w:val="both"/>
              <w:rPr>
                <w:rFonts w:ascii="Book Antiqua" w:hAnsi="Book Antiqua" w:cs="Times New Roman"/>
                <w:b/>
                <w:bCs/>
                <w:color w:val="000000" w:themeColor="text1"/>
              </w:rPr>
            </w:pPr>
            <w:bookmarkStart w:id="4" w:name="_Hlk71321920"/>
            <w:r w:rsidRPr="0012360D">
              <w:rPr>
                <w:rFonts w:ascii="Book Antiqua" w:hAnsi="Book Antiqua" w:cs="Times New Roman"/>
                <w:b/>
                <w:bCs/>
                <w:color w:val="000000" w:themeColor="text1"/>
              </w:rPr>
              <w:t>Preclini</w:t>
            </w:r>
            <w:r w:rsidR="00974E6F" w:rsidRPr="0012360D">
              <w:rPr>
                <w:rFonts w:ascii="Book Antiqua" w:hAnsi="Book Antiqua" w:cs="Times New Roman"/>
                <w:b/>
                <w:bCs/>
                <w:color w:val="000000" w:themeColor="text1"/>
              </w:rPr>
              <w:t>cal models (animal, human cell culture</w:t>
            </w:r>
            <w:r w:rsidRPr="0012360D">
              <w:rPr>
                <w:rFonts w:ascii="Book Antiqua" w:hAnsi="Book Antiqua" w:cs="Times New Roman"/>
                <w:b/>
                <w:bCs/>
                <w:color w:val="000000" w:themeColor="text1"/>
              </w:rPr>
              <w:t>)</w:t>
            </w:r>
            <w:bookmarkEnd w:id="4"/>
          </w:p>
        </w:tc>
        <w:tc>
          <w:tcPr>
            <w:tcW w:w="5031" w:type="dxa"/>
            <w:tcBorders>
              <w:top w:val="single" w:sz="4" w:space="0" w:color="auto"/>
              <w:bottom w:val="single" w:sz="4" w:space="0" w:color="auto"/>
            </w:tcBorders>
            <w:hideMark/>
          </w:tcPr>
          <w:p w14:paraId="1FDF1C31" w14:textId="77777777" w:rsidR="009D1AC2" w:rsidRPr="0012360D" w:rsidRDefault="009D1AC2" w:rsidP="007A1708">
            <w:pPr>
              <w:spacing w:line="360" w:lineRule="auto"/>
              <w:jc w:val="both"/>
              <w:rPr>
                <w:rFonts w:ascii="Book Antiqua" w:hAnsi="Book Antiqua" w:cs="Times New Roman"/>
                <w:b/>
                <w:bCs/>
                <w:color w:val="000000" w:themeColor="text1"/>
              </w:rPr>
            </w:pPr>
            <w:r w:rsidRPr="0012360D">
              <w:rPr>
                <w:rFonts w:ascii="Book Antiqua" w:hAnsi="Book Antiqua" w:cs="Times New Roman"/>
                <w:b/>
                <w:bCs/>
                <w:color w:val="000000" w:themeColor="text1"/>
              </w:rPr>
              <w:t xml:space="preserve">Key </w:t>
            </w:r>
            <w:r w:rsidR="00974E6F" w:rsidRPr="0012360D">
              <w:rPr>
                <w:rFonts w:ascii="Book Antiqua" w:hAnsi="Book Antiqua" w:cs="Times New Roman"/>
                <w:b/>
                <w:bCs/>
                <w:color w:val="000000" w:themeColor="text1"/>
              </w:rPr>
              <w:t>fi</w:t>
            </w:r>
            <w:r w:rsidRPr="0012360D">
              <w:rPr>
                <w:rFonts w:ascii="Book Antiqua" w:hAnsi="Book Antiqua" w:cs="Times New Roman"/>
                <w:b/>
                <w:bCs/>
                <w:color w:val="000000" w:themeColor="text1"/>
              </w:rPr>
              <w:t>ndings</w:t>
            </w:r>
          </w:p>
        </w:tc>
      </w:tr>
      <w:tr w:rsidR="009D1AC2" w:rsidRPr="0012360D" w14:paraId="29A1552B" w14:textId="77777777" w:rsidTr="00DE739C">
        <w:trPr>
          <w:trHeight w:val="1530"/>
        </w:trPr>
        <w:tc>
          <w:tcPr>
            <w:tcW w:w="1973" w:type="dxa"/>
            <w:tcBorders>
              <w:top w:val="single" w:sz="4" w:space="0" w:color="auto"/>
            </w:tcBorders>
            <w:hideMark/>
          </w:tcPr>
          <w:p w14:paraId="10D9C26E"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Maeda </w:t>
            </w:r>
            <w:r w:rsidRPr="0012360D">
              <w:rPr>
                <w:rFonts w:ascii="Book Antiqua" w:hAnsi="Book Antiqua" w:cs="Times New Roman"/>
                <w:i/>
                <w:color w:val="000000" w:themeColor="text1"/>
              </w:rPr>
              <w:t>et al</w:t>
            </w:r>
            <w:r w:rsidR="00974E6F" w:rsidRPr="0012360D">
              <w:rPr>
                <w:rFonts w:ascii="Book Antiqua" w:hAnsi="Book Antiqua" w:cs="Times New Roman"/>
                <w:color w:val="000000" w:themeColor="text1"/>
                <w:vertAlign w:val="superscript"/>
              </w:rPr>
              <w:t>[79]</w:t>
            </w:r>
          </w:p>
        </w:tc>
        <w:tc>
          <w:tcPr>
            <w:tcW w:w="2252" w:type="dxa"/>
            <w:tcBorders>
              <w:top w:val="single" w:sz="4" w:space="0" w:color="auto"/>
            </w:tcBorders>
            <w:hideMark/>
          </w:tcPr>
          <w:p w14:paraId="0D049FB3" w14:textId="70C27EB1"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Alpha </w:t>
            </w:r>
            <w:r w:rsidR="00974E6F" w:rsidRPr="0012360D">
              <w:rPr>
                <w:rFonts w:ascii="Book Antiqua" w:hAnsi="Book Antiqua" w:cs="Times New Roman"/>
                <w:color w:val="000000" w:themeColor="text1"/>
              </w:rPr>
              <w:t>def</w:t>
            </w:r>
            <w:r w:rsidRPr="0012360D">
              <w:rPr>
                <w:rFonts w:ascii="Book Antiqua" w:hAnsi="Book Antiqua" w:cs="Times New Roman"/>
                <w:color w:val="000000" w:themeColor="text1"/>
              </w:rPr>
              <w:t>ensins:</w:t>
            </w:r>
            <w:r w:rsidR="00D8501C" w:rsidRPr="0012360D">
              <w:rPr>
                <w:rFonts w:ascii="Book Antiqua" w:hAnsi="Book Antiqua" w:cs="Times New Roman"/>
                <w:color w:val="000000" w:themeColor="text1"/>
              </w:rPr>
              <w:t xml:space="preserve"> </w:t>
            </w:r>
            <w:r w:rsidRPr="0012360D">
              <w:rPr>
                <w:rFonts w:ascii="Book Antiqua" w:hAnsi="Book Antiqua" w:cs="Times New Roman"/>
                <w:color w:val="000000" w:themeColor="text1"/>
              </w:rPr>
              <w:t>Hum</w:t>
            </w:r>
            <w:r w:rsidR="00974E6F" w:rsidRPr="0012360D">
              <w:rPr>
                <w:rFonts w:ascii="Book Antiqua" w:hAnsi="Book Antiqua" w:cs="Times New Roman"/>
                <w:color w:val="000000" w:themeColor="text1"/>
              </w:rPr>
              <w:t>an neutrophil pepti</w:t>
            </w:r>
            <w:r w:rsidRPr="0012360D">
              <w:rPr>
                <w:rFonts w:ascii="Book Antiqua" w:hAnsi="Book Antiqua" w:cs="Times New Roman"/>
                <w:color w:val="000000" w:themeColor="text1"/>
              </w:rPr>
              <w:t xml:space="preserve">de-1 (HNP-1) </w:t>
            </w:r>
            <w:r w:rsidR="00974E6F" w:rsidRPr="0012360D">
              <w:rPr>
                <w:rFonts w:ascii="Book Antiqua" w:hAnsi="Book Antiqua" w:cs="Times New Roman"/>
                <w:color w:val="000000" w:themeColor="text1"/>
              </w:rPr>
              <w:t>murine c</w:t>
            </w:r>
            <w:r w:rsidRPr="0012360D">
              <w:rPr>
                <w:rFonts w:ascii="Book Antiqua" w:hAnsi="Book Antiqua" w:cs="Times New Roman"/>
                <w:color w:val="000000" w:themeColor="text1"/>
              </w:rPr>
              <w:t>olon</w:t>
            </w:r>
          </w:p>
        </w:tc>
        <w:tc>
          <w:tcPr>
            <w:tcW w:w="1887" w:type="dxa"/>
            <w:tcBorders>
              <w:top w:val="single" w:sz="4" w:space="0" w:color="auto"/>
            </w:tcBorders>
            <w:hideMark/>
          </w:tcPr>
          <w:p w14:paraId="056F502D"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Geneti</w:t>
            </w:r>
            <w:r w:rsidR="00974E6F" w:rsidRPr="0012360D">
              <w:rPr>
                <w:rFonts w:ascii="Book Antiqua" w:hAnsi="Book Antiqua" w:cs="Times New Roman"/>
                <w:color w:val="000000" w:themeColor="text1"/>
              </w:rPr>
              <w:t>c overexpression, intrape</w:t>
            </w:r>
            <w:r w:rsidRPr="0012360D">
              <w:rPr>
                <w:rFonts w:ascii="Book Antiqua" w:hAnsi="Book Antiqua" w:cs="Times New Roman"/>
                <w:color w:val="000000" w:themeColor="text1"/>
              </w:rPr>
              <w:t>ritoneal</w:t>
            </w:r>
          </w:p>
        </w:tc>
        <w:tc>
          <w:tcPr>
            <w:tcW w:w="2442" w:type="dxa"/>
            <w:tcBorders>
              <w:top w:val="single" w:sz="4" w:space="0" w:color="auto"/>
            </w:tcBorders>
            <w:hideMark/>
          </w:tcPr>
          <w:p w14:paraId="1A638007"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Muri</w:t>
            </w:r>
            <w:r w:rsidR="00974E6F" w:rsidRPr="0012360D">
              <w:rPr>
                <w:rFonts w:ascii="Book Antiqua" w:hAnsi="Book Antiqua" w:cs="Times New Roman"/>
                <w:color w:val="000000" w:themeColor="text1"/>
              </w:rPr>
              <w:t>ne dextran sulfate sodium (</w:t>
            </w:r>
            <w:r w:rsidR="00974E6F" w:rsidRPr="0012360D">
              <w:rPr>
                <w:rFonts w:ascii="Book Antiqua" w:hAnsi="Book Antiqua" w:cs="Times New Roman"/>
                <w:caps/>
                <w:color w:val="000000" w:themeColor="text1"/>
              </w:rPr>
              <w:t>dss</w:t>
            </w:r>
            <w:r w:rsidR="00974E6F" w:rsidRPr="0012360D">
              <w:rPr>
                <w:rFonts w:ascii="Book Antiqua" w:hAnsi="Book Antiqua" w:cs="Times New Roman"/>
                <w:color w:val="000000" w:themeColor="text1"/>
              </w:rPr>
              <w:t>) colit</w:t>
            </w:r>
            <w:r w:rsidRPr="0012360D">
              <w:rPr>
                <w:rFonts w:ascii="Book Antiqua" w:hAnsi="Book Antiqua" w:cs="Times New Roman"/>
                <w:color w:val="000000" w:themeColor="text1"/>
              </w:rPr>
              <w:t>is</w:t>
            </w:r>
          </w:p>
        </w:tc>
        <w:tc>
          <w:tcPr>
            <w:tcW w:w="5031" w:type="dxa"/>
            <w:tcBorders>
              <w:top w:val="single" w:sz="4" w:space="0" w:color="auto"/>
            </w:tcBorders>
            <w:hideMark/>
          </w:tcPr>
          <w:p w14:paraId="7633506D"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Mild transgenic overexpression of HNP-1 reduces the susceptibility to DSS-induced colitis; Intraperitoneal injection of low-dose HNP-1 ameliorates DSS-induced colitis; The amelioration of colitis by low-dose HNP-1 may be explained by its indirect antimicrobial activity</w:t>
            </w:r>
          </w:p>
        </w:tc>
      </w:tr>
      <w:tr w:rsidR="009D1AC2" w:rsidRPr="0012360D" w14:paraId="19A9DECC" w14:textId="77777777" w:rsidTr="00DE739C">
        <w:trPr>
          <w:trHeight w:val="1395"/>
        </w:trPr>
        <w:tc>
          <w:tcPr>
            <w:tcW w:w="1973" w:type="dxa"/>
            <w:hideMark/>
          </w:tcPr>
          <w:p w14:paraId="2D4D17EE"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Hashimoto </w:t>
            </w:r>
            <w:r w:rsidR="00974E6F" w:rsidRPr="0012360D">
              <w:rPr>
                <w:rFonts w:ascii="Book Antiqua" w:hAnsi="Book Antiqua" w:cs="Times New Roman"/>
                <w:i/>
                <w:color w:val="000000" w:themeColor="text1"/>
              </w:rPr>
              <w:t>et al</w:t>
            </w:r>
            <w:r w:rsidR="00974E6F" w:rsidRPr="0012360D">
              <w:rPr>
                <w:rFonts w:ascii="Book Antiqua" w:hAnsi="Book Antiqua" w:cs="Times New Roman"/>
                <w:color w:val="000000" w:themeColor="text1"/>
                <w:vertAlign w:val="superscript"/>
              </w:rPr>
              <w:t>[</w:t>
            </w:r>
            <w:r w:rsidR="00974E6F" w:rsidRPr="0012360D">
              <w:rPr>
                <w:rFonts w:ascii="Book Antiqua" w:hAnsi="Book Antiqua" w:cs="Times New Roman"/>
                <w:color w:val="000000" w:themeColor="text1"/>
                <w:vertAlign w:val="superscript"/>
                <w:lang w:eastAsia="zh-CN"/>
              </w:rPr>
              <w:t>80</w:t>
            </w:r>
            <w:r w:rsidR="00974E6F" w:rsidRPr="0012360D">
              <w:rPr>
                <w:rFonts w:ascii="Book Antiqua" w:hAnsi="Book Antiqua" w:cs="Times New Roman"/>
                <w:color w:val="000000" w:themeColor="text1"/>
                <w:vertAlign w:val="superscript"/>
              </w:rPr>
              <w:t>]</w:t>
            </w:r>
          </w:p>
        </w:tc>
        <w:tc>
          <w:tcPr>
            <w:tcW w:w="2252" w:type="dxa"/>
            <w:hideMark/>
          </w:tcPr>
          <w:p w14:paraId="019BDFFA" w14:textId="73AE3590"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Alpha </w:t>
            </w:r>
            <w:r w:rsidR="00974E6F" w:rsidRPr="0012360D">
              <w:rPr>
                <w:rFonts w:ascii="Book Antiqua" w:hAnsi="Book Antiqua" w:cs="Times New Roman"/>
                <w:color w:val="000000" w:themeColor="text1"/>
              </w:rPr>
              <w:t>de</w:t>
            </w:r>
            <w:r w:rsidRPr="0012360D">
              <w:rPr>
                <w:rFonts w:ascii="Book Antiqua" w:hAnsi="Book Antiqua" w:cs="Times New Roman"/>
                <w:color w:val="000000" w:themeColor="text1"/>
              </w:rPr>
              <w:t>fensins:</w:t>
            </w:r>
            <w:r w:rsidR="00D8501C" w:rsidRPr="0012360D">
              <w:rPr>
                <w:rFonts w:ascii="Book Antiqua" w:hAnsi="Book Antiqua" w:cs="Times New Roman"/>
                <w:color w:val="000000" w:themeColor="text1"/>
              </w:rPr>
              <w:t xml:space="preserve"> </w:t>
            </w:r>
            <w:r w:rsidRPr="0012360D">
              <w:rPr>
                <w:rFonts w:ascii="Book Antiqua" w:hAnsi="Book Antiqua" w:cs="Times New Roman"/>
                <w:color w:val="000000" w:themeColor="text1"/>
              </w:rPr>
              <w:t>Hu</w:t>
            </w:r>
            <w:r w:rsidR="00974E6F" w:rsidRPr="0012360D">
              <w:rPr>
                <w:rFonts w:ascii="Book Antiqua" w:hAnsi="Book Antiqua" w:cs="Times New Roman"/>
                <w:color w:val="000000" w:themeColor="text1"/>
              </w:rPr>
              <w:t>man neutrophil pept</w:t>
            </w:r>
            <w:r w:rsidRPr="0012360D">
              <w:rPr>
                <w:rFonts w:ascii="Book Antiqua" w:hAnsi="Book Antiqua" w:cs="Times New Roman"/>
                <w:color w:val="000000" w:themeColor="text1"/>
              </w:rPr>
              <w:t>ide-1 (HNP-1):</w:t>
            </w:r>
            <w:r w:rsidR="00974E6F" w:rsidRPr="0012360D">
              <w:rPr>
                <w:rFonts w:ascii="Book Antiqua" w:hAnsi="Book Antiqua" w:cs="Times New Roman"/>
                <w:color w:val="000000" w:themeColor="text1"/>
                <w:lang w:eastAsia="zh-CN"/>
              </w:rPr>
              <w:t xml:space="preserve"> </w:t>
            </w:r>
            <w:r w:rsidRPr="0012360D">
              <w:rPr>
                <w:rFonts w:ascii="Book Antiqua" w:hAnsi="Book Antiqua" w:cs="Times New Roman"/>
                <w:color w:val="000000" w:themeColor="text1"/>
              </w:rPr>
              <w:t>Mu</w:t>
            </w:r>
            <w:r w:rsidR="00974E6F" w:rsidRPr="0012360D">
              <w:rPr>
                <w:rFonts w:ascii="Book Antiqua" w:hAnsi="Book Antiqua" w:cs="Times New Roman"/>
                <w:color w:val="000000" w:themeColor="text1"/>
              </w:rPr>
              <w:t>rine colon, human colon ce</w:t>
            </w:r>
            <w:r w:rsidRPr="0012360D">
              <w:rPr>
                <w:rFonts w:ascii="Book Antiqua" w:hAnsi="Book Antiqua" w:cs="Times New Roman"/>
                <w:color w:val="000000" w:themeColor="text1"/>
              </w:rPr>
              <w:t>lls</w:t>
            </w:r>
          </w:p>
          <w:p w14:paraId="53EC3D7B" w14:textId="77777777" w:rsidR="009D1AC2" w:rsidRPr="0012360D" w:rsidRDefault="009D1AC2" w:rsidP="007A1708">
            <w:pPr>
              <w:spacing w:line="360" w:lineRule="auto"/>
              <w:jc w:val="both"/>
              <w:rPr>
                <w:rFonts w:ascii="Book Antiqua" w:hAnsi="Book Antiqua" w:cs="Times New Roman"/>
                <w:color w:val="000000" w:themeColor="text1"/>
              </w:rPr>
            </w:pPr>
          </w:p>
        </w:tc>
        <w:tc>
          <w:tcPr>
            <w:tcW w:w="1887" w:type="dxa"/>
            <w:hideMark/>
          </w:tcPr>
          <w:p w14:paraId="28FF725A"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Intraperitoneal</w:t>
            </w:r>
          </w:p>
        </w:tc>
        <w:tc>
          <w:tcPr>
            <w:tcW w:w="2442" w:type="dxa"/>
            <w:hideMark/>
          </w:tcPr>
          <w:p w14:paraId="6AD29D64"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Murine </w:t>
            </w:r>
            <w:r w:rsidR="00974E6F" w:rsidRPr="0012360D">
              <w:rPr>
                <w:rFonts w:ascii="Book Antiqua" w:hAnsi="Book Antiqua" w:cs="Times New Roman"/>
                <w:color w:val="000000" w:themeColor="text1"/>
              </w:rPr>
              <w:t>dextran sulfate sodiu</w:t>
            </w:r>
            <w:r w:rsidRPr="0012360D">
              <w:rPr>
                <w:rFonts w:ascii="Book Antiqua" w:hAnsi="Book Antiqua" w:cs="Times New Roman"/>
                <w:color w:val="000000" w:themeColor="text1"/>
              </w:rPr>
              <w:t xml:space="preserve">m (DSS) </w:t>
            </w:r>
            <w:r w:rsidR="00974E6F" w:rsidRPr="0012360D">
              <w:rPr>
                <w:rFonts w:ascii="Book Antiqua" w:hAnsi="Book Antiqua" w:cs="Times New Roman"/>
                <w:color w:val="000000" w:themeColor="text1"/>
              </w:rPr>
              <w:t>colitis</w:t>
            </w:r>
            <w:r w:rsidRPr="0012360D">
              <w:rPr>
                <w:rFonts w:ascii="Book Antiqua" w:hAnsi="Book Antiqua" w:cs="Times New Roman"/>
                <w:color w:val="000000" w:themeColor="text1"/>
              </w:rPr>
              <w:t xml:space="preserve">, SCID </w:t>
            </w:r>
            <w:r w:rsidR="00974E6F" w:rsidRPr="0012360D">
              <w:rPr>
                <w:rFonts w:ascii="Book Antiqua" w:hAnsi="Book Antiqua" w:cs="Times New Roman"/>
                <w:color w:val="000000" w:themeColor="text1"/>
              </w:rPr>
              <w:t>mice, human colon cell cultur</w:t>
            </w:r>
            <w:r w:rsidRPr="0012360D">
              <w:rPr>
                <w:rFonts w:ascii="Book Antiqua" w:hAnsi="Book Antiqua" w:cs="Times New Roman"/>
                <w:color w:val="000000" w:themeColor="text1"/>
              </w:rPr>
              <w:t>es</w:t>
            </w:r>
          </w:p>
        </w:tc>
        <w:tc>
          <w:tcPr>
            <w:tcW w:w="5031" w:type="dxa"/>
            <w:hideMark/>
          </w:tcPr>
          <w:p w14:paraId="2CECF619" w14:textId="77777777" w:rsidR="009D1AC2" w:rsidRPr="0012360D" w:rsidRDefault="009D1AC2" w:rsidP="007A1708">
            <w:pPr>
              <w:spacing w:line="360" w:lineRule="auto"/>
              <w:jc w:val="both"/>
              <w:rPr>
                <w:rFonts w:ascii="Book Antiqua" w:hAnsi="Book Antiqua" w:cs="Times New Roman"/>
                <w:color w:val="000000" w:themeColor="text1"/>
                <w:lang w:eastAsia="zh-CN"/>
              </w:rPr>
            </w:pPr>
            <w:r w:rsidRPr="0012360D">
              <w:rPr>
                <w:rFonts w:ascii="Book Antiqua" w:hAnsi="Book Antiqua" w:cs="Times New Roman"/>
                <w:color w:val="000000" w:themeColor="text1"/>
              </w:rPr>
              <w:t>Body weight and colon length significantly decreased, and the disease activity index score, histologic score, and myeloperoxidase activity significantly increased in HNP-1-treated mice compared with PBS-treated mice. High concentrations of HNP-1 aggravate DSS-induced colitis, including upregulated expression of such macroph</w:t>
            </w:r>
            <w:r w:rsidR="00974E6F" w:rsidRPr="0012360D">
              <w:rPr>
                <w:rFonts w:ascii="Book Antiqua" w:hAnsi="Book Antiqua" w:cs="Times New Roman"/>
                <w:color w:val="000000" w:themeColor="text1"/>
              </w:rPr>
              <w:t>age-derived cytokines as IL-1β</w:t>
            </w:r>
          </w:p>
        </w:tc>
      </w:tr>
      <w:tr w:rsidR="009D1AC2" w:rsidRPr="0012360D" w14:paraId="4E8E338F" w14:textId="77777777" w:rsidTr="00DE739C">
        <w:trPr>
          <w:trHeight w:val="890"/>
        </w:trPr>
        <w:tc>
          <w:tcPr>
            <w:tcW w:w="1973" w:type="dxa"/>
            <w:hideMark/>
          </w:tcPr>
          <w:p w14:paraId="24D4F70D"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Han </w:t>
            </w:r>
            <w:r w:rsidR="00974E6F" w:rsidRPr="0012360D">
              <w:rPr>
                <w:rFonts w:ascii="Book Antiqua" w:hAnsi="Book Antiqua" w:cs="Times New Roman"/>
                <w:i/>
                <w:color w:val="000000" w:themeColor="text1"/>
              </w:rPr>
              <w:t>et al</w:t>
            </w:r>
            <w:r w:rsidR="00974E6F" w:rsidRPr="0012360D">
              <w:rPr>
                <w:rFonts w:ascii="Book Antiqua" w:hAnsi="Book Antiqua" w:cs="Times New Roman"/>
                <w:color w:val="000000" w:themeColor="text1"/>
                <w:vertAlign w:val="superscript"/>
              </w:rPr>
              <w:t>[</w:t>
            </w:r>
            <w:r w:rsidR="00974E6F" w:rsidRPr="0012360D">
              <w:rPr>
                <w:rFonts w:ascii="Book Antiqua" w:hAnsi="Book Antiqua" w:cs="Times New Roman"/>
                <w:color w:val="000000" w:themeColor="text1"/>
                <w:vertAlign w:val="superscript"/>
                <w:lang w:eastAsia="zh-CN"/>
              </w:rPr>
              <w:t>82</w:t>
            </w:r>
            <w:r w:rsidR="00974E6F" w:rsidRPr="0012360D">
              <w:rPr>
                <w:rFonts w:ascii="Book Antiqua" w:hAnsi="Book Antiqua" w:cs="Times New Roman"/>
                <w:color w:val="000000" w:themeColor="text1"/>
                <w:vertAlign w:val="superscript"/>
              </w:rPr>
              <w:t>]</w:t>
            </w:r>
          </w:p>
        </w:tc>
        <w:tc>
          <w:tcPr>
            <w:tcW w:w="2252" w:type="dxa"/>
            <w:hideMark/>
          </w:tcPr>
          <w:p w14:paraId="19167761"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Porcine β-</w:t>
            </w:r>
            <w:proofErr w:type="spellStart"/>
            <w:r w:rsidRPr="0012360D">
              <w:rPr>
                <w:rFonts w:ascii="Book Antiqua" w:hAnsi="Book Antiqua" w:cs="Times New Roman"/>
                <w:color w:val="000000" w:themeColor="text1"/>
              </w:rPr>
              <w:t>defensin</w:t>
            </w:r>
            <w:proofErr w:type="spellEnd"/>
            <w:r w:rsidRPr="0012360D">
              <w:rPr>
                <w:rFonts w:ascii="Book Antiqua" w:hAnsi="Book Antiqua" w:cs="Times New Roman"/>
                <w:color w:val="000000" w:themeColor="text1"/>
              </w:rPr>
              <w:t xml:space="preserve"> (</w:t>
            </w:r>
            <w:proofErr w:type="spellStart"/>
            <w:r w:rsidRPr="0012360D">
              <w:rPr>
                <w:rFonts w:ascii="Book Antiqua" w:hAnsi="Book Antiqua" w:cs="Times New Roman"/>
                <w:color w:val="000000" w:themeColor="text1"/>
              </w:rPr>
              <w:t>pBD</w:t>
            </w:r>
            <w:proofErr w:type="spellEnd"/>
            <w:r w:rsidRPr="0012360D">
              <w:rPr>
                <w:rFonts w:ascii="Book Antiqua" w:hAnsi="Book Antiqua" w:cs="Times New Roman"/>
                <w:color w:val="000000" w:themeColor="text1"/>
              </w:rPr>
              <w:t>)2:</w:t>
            </w:r>
            <w:r w:rsidR="00974E6F" w:rsidRPr="0012360D">
              <w:rPr>
                <w:rFonts w:ascii="Book Antiqua" w:hAnsi="Book Antiqua" w:cs="Times New Roman"/>
                <w:color w:val="000000" w:themeColor="text1"/>
                <w:lang w:eastAsia="zh-CN"/>
              </w:rPr>
              <w:t xml:space="preserve"> </w:t>
            </w:r>
            <w:r w:rsidRPr="0012360D">
              <w:rPr>
                <w:rFonts w:ascii="Book Antiqua" w:hAnsi="Book Antiqua" w:cs="Times New Roman"/>
                <w:color w:val="000000" w:themeColor="text1"/>
              </w:rPr>
              <w:t xml:space="preserve">Murine </w:t>
            </w:r>
            <w:r w:rsidR="00974E6F" w:rsidRPr="0012360D">
              <w:rPr>
                <w:rFonts w:ascii="Book Antiqua" w:hAnsi="Book Antiqua" w:cs="Times New Roman"/>
                <w:color w:val="000000" w:themeColor="text1"/>
              </w:rPr>
              <w:t>co</w:t>
            </w:r>
            <w:r w:rsidRPr="0012360D">
              <w:rPr>
                <w:rFonts w:ascii="Book Antiqua" w:hAnsi="Book Antiqua" w:cs="Times New Roman"/>
                <w:color w:val="000000" w:themeColor="text1"/>
              </w:rPr>
              <w:t>lon</w:t>
            </w:r>
          </w:p>
        </w:tc>
        <w:tc>
          <w:tcPr>
            <w:tcW w:w="1887" w:type="dxa"/>
            <w:hideMark/>
          </w:tcPr>
          <w:p w14:paraId="0DEE8CEC"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Intrarectal</w:t>
            </w:r>
          </w:p>
        </w:tc>
        <w:tc>
          <w:tcPr>
            <w:tcW w:w="2442" w:type="dxa"/>
            <w:hideMark/>
          </w:tcPr>
          <w:p w14:paraId="13A0F48E" w14:textId="11AB5C12"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Murine </w:t>
            </w:r>
            <w:r w:rsidR="00974E6F" w:rsidRPr="0012360D">
              <w:rPr>
                <w:rFonts w:ascii="Book Antiqua" w:hAnsi="Book Antiqua" w:cs="Times New Roman"/>
                <w:color w:val="000000" w:themeColor="text1"/>
              </w:rPr>
              <w:t>dextran sulfate sodiu</w:t>
            </w:r>
            <w:r w:rsidRPr="0012360D">
              <w:rPr>
                <w:rFonts w:ascii="Book Antiqua" w:hAnsi="Book Antiqua" w:cs="Times New Roman"/>
                <w:color w:val="000000" w:themeColor="text1"/>
              </w:rPr>
              <w:t xml:space="preserve">m (DSS) </w:t>
            </w:r>
            <w:r w:rsidR="00974E6F" w:rsidRPr="0012360D">
              <w:rPr>
                <w:rFonts w:ascii="Book Antiqua" w:hAnsi="Book Antiqua" w:cs="Times New Roman"/>
                <w:color w:val="000000" w:themeColor="text1"/>
              </w:rPr>
              <w:t>colitis, human</w:t>
            </w:r>
            <w:r w:rsidR="00D8501C" w:rsidRPr="0012360D">
              <w:rPr>
                <w:rFonts w:ascii="Book Antiqua" w:hAnsi="Book Antiqua" w:cs="Times New Roman"/>
                <w:color w:val="000000" w:themeColor="text1"/>
              </w:rPr>
              <w:t xml:space="preserve"> </w:t>
            </w:r>
            <w:r w:rsidR="00974E6F" w:rsidRPr="0012360D">
              <w:rPr>
                <w:rFonts w:ascii="Book Antiqua" w:hAnsi="Book Antiqua" w:cs="Times New Roman"/>
                <w:color w:val="000000" w:themeColor="text1"/>
              </w:rPr>
              <w:t>colon cell cultures</w:t>
            </w:r>
          </w:p>
        </w:tc>
        <w:tc>
          <w:tcPr>
            <w:tcW w:w="5031" w:type="dxa"/>
            <w:hideMark/>
          </w:tcPr>
          <w:p w14:paraId="20D2B59E"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Administration of pBD2 effectively attenuated colonic inflammation in mice with DSS induced colitis. pBD2 reduced the increased serum and colon levels of TNF-a, IL-6 and IL-8 all caused by DSS. The effects of pBD2 appeared to be through upregulation of the expression of </w:t>
            </w:r>
            <w:r w:rsidRPr="0012360D">
              <w:rPr>
                <w:rFonts w:ascii="Book Antiqua" w:hAnsi="Book Antiqua" w:cs="Times New Roman"/>
                <w:color w:val="000000" w:themeColor="text1"/>
              </w:rPr>
              <w:lastRenderedPageBreak/>
              <w:t xml:space="preserve">genes associated with tight junctions and mucins </w:t>
            </w:r>
          </w:p>
        </w:tc>
      </w:tr>
      <w:tr w:rsidR="009D1AC2" w:rsidRPr="0012360D" w14:paraId="63BB7B92" w14:textId="77777777" w:rsidTr="00DE739C">
        <w:trPr>
          <w:trHeight w:val="1455"/>
        </w:trPr>
        <w:tc>
          <w:tcPr>
            <w:tcW w:w="1973" w:type="dxa"/>
            <w:hideMark/>
          </w:tcPr>
          <w:p w14:paraId="405CC187"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lastRenderedPageBreak/>
              <w:t xml:space="preserve">Koeninger </w:t>
            </w:r>
            <w:r w:rsidR="00974E6F" w:rsidRPr="0012360D">
              <w:rPr>
                <w:rFonts w:ascii="Book Antiqua" w:hAnsi="Book Antiqua" w:cs="Times New Roman"/>
                <w:i/>
                <w:color w:val="000000" w:themeColor="text1"/>
              </w:rPr>
              <w:t>et al</w:t>
            </w:r>
            <w:r w:rsidR="00974E6F" w:rsidRPr="0012360D">
              <w:rPr>
                <w:rFonts w:ascii="Book Antiqua" w:hAnsi="Book Antiqua" w:cs="Times New Roman"/>
                <w:color w:val="000000" w:themeColor="text1"/>
                <w:vertAlign w:val="superscript"/>
              </w:rPr>
              <w:t>[</w:t>
            </w:r>
            <w:r w:rsidR="00974E6F" w:rsidRPr="0012360D">
              <w:rPr>
                <w:rFonts w:ascii="Book Antiqua" w:hAnsi="Book Antiqua" w:cs="Times New Roman"/>
                <w:color w:val="000000" w:themeColor="text1"/>
                <w:vertAlign w:val="superscript"/>
                <w:lang w:eastAsia="zh-CN"/>
              </w:rPr>
              <w:t>81</w:t>
            </w:r>
            <w:r w:rsidR="00974E6F" w:rsidRPr="0012360D">
              <w:rPr>
                <w:rFonts w:ascii="Book Antiqua" w:hAnsi="Book Antiqua" w:cs="Times New Roman"/>
                <w:color w:val="000000" w:themeColor="text1"/>
                <w:vertAlign w:val="superscript"/>
              </w:rPr>
              <w:t>]</w:t>
            </w:r>
          </w:p>
        </w:tc>
        <w:tc>
          <w:tcPr>
            <w:tcW w:w="2252" w:type="dxa"/>
            <w:hideMark/>
          </w:tcPr>
          <w:p w14:paraId="417923F2"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Beta </w:t>
            </w:r>
            <w:r w:rsidR="00974E6F" w:rsidRPr="0012360D">
              <w:rPr>
                <w:rFonts w:ascii="Book Antiqua" w:hAnsi="Book Antiqua" w:cs="Times New Roman"/>
                <w:color w:val="000000" w:themeColor="text1"/>
              </w:rPr>
              <w:t>defensins: human beta defe</w:t>
            </w:r>
            <w:r w:rsidRPr="0012360D">
              <w:rPr>
                <w:rFonts w:ascii="Book Antiqua" w:hAnsi="Book Antiqua" w:cs="Times New Roman"/>
                <w:color w:val="000000" w:themeColor="text1"/>
              </w:rPr>
              <w:t xml:space="preserve">nsin 2 (HBD-2): Murine </w:t>
            </w:r>
            <w:r w:rsidR="00974E6F" w:rsidRPr="0012360D">
              <w:rPr>
                <w:rFonts w:ascii="Book Antiqua" w:hAnsi="Book Antiqua" w:cs="Times New Roman"/>
                <w:color w:val="000000" w:themeColor="text1"/>
              </w:rPr>
              <w:t>c</w:t>
            </w:r>
            <w:r w:rsidRPr="0012360D">
              <w:rPr>
                <w:rFonts w:ascii="Book Antiqua" w:hAnsi="Book Antiqua" w:cs="Times New Roman"/>
                <w:color w:val="000000" w:themeColor="text1"/>
              </w:rPr>
              <w:t xml:space="preserve">olon </w:t>
            </w:r>
          </w:p>
        </w:tc>
        <w:tc>
          <w:tcPr>
            <w:tcW w:w="1887" w:type="dxa"/>
            <w:hideMark/>
          </w:tcPr>
          <w:p w14:paraId="5F64D4D4"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Subcutaneous</w:t>
            </w:r>
          </w:p>
        </w:tc>
        <w:tc>
          <w:tcPr>
            <w:tcW w:w="2442" w:type="dxa"/>
            <w:hideMark/>
          </w:tcPr>
          <w:p w14:paraId="3A45A1A8"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Murine </w:t>
            </w:r>
            <w:r w:rsidR="00974E6F" w:rsidRPr="0012360D">
              <w:rPr>
                <w:rFonts w:ascii="Book Antiqua" w:hAnsi="Book Antiqua" w:cs="Times New Roman"/>
                <w:color w:val="000000" w:themeColor="text1"/>
              </w:rPr>
              <w:t>dextran sulfate sodiu</w:t>
            </w:r>
            <w:r w:rsidRPr="0012360D">
              <w:rPr>
                <w:rFonts w:ascii="Book Antiqua" w:hAnsi="Book Antiqua" w:cs="Times New Roman"/>
                <w:color w:val="000000" w:themeColor="text1"/>
              </w:rPr>
              <w:t xml:space="preserve">m (DSS) </w:t>
            </w:r>
            <w:r w:rsidR="00974E6F" w:rsidRPr="0012360D">
              <w:rPr>
                <w:rFonts w:ascii="Book Antiqua" w:hAnsi="Book Antiqua" w:cs="Times New Roman"/>
                <w:color w:val="000000" w:themeColor="text1"/>
              </w:rPr>
              <w:t>c</w:t>
            </w:r>
            <w:r w:rsidRPr="0012360D">
              <w:rPr>
                <w:rFonts w:ascii="Book Antiqua" w:hAnsi="Book Antiqua" w:cs="Times New Roman"/>
                <w:color w:val="000000" w:themeColor="text1"/>
              </w:rPr>
              <w:t xml:space="preserve">olitis, 2,4,6-trinitrobenzenesulfonic acid (TNBS) </w:t>
            </w:r>
            <w:r w:rsidR="00974E6F" w:rsidRPr="0012360D">
              <w:rPr>
                <w:rFonts w:ascii="Book Antiqua" w:hAnsi="Book Antiqua" w:cs="Times New Roman"/>
                <w:color w:val="000000" w:themeColor="text1"/>
              </w:rPr>
              <w:t xml:space="preserve">colitis, </w:t>
            </w:r>
            <w:r w:rsidR="00974E6F" w:rsidRPr="0012360D">
              <w:rPr>
                <w:rFonts w:ascii="Book Antiqua" w:hAnsi="Book Antiqua" w:cs="Times New Roman"/>
                <w:caps/>
                <w:color w:val="000000" w:themeColor="text1"/>
              </w:rPr>
              <w:t>t</w:t>
            </w:r>
            <w:r w:rsidR="00974E6F" w:rsidRPr="0012360D">
              <w:rPr>
                <w:rFonts w:ascii="Book Antiqua" w:hAnsi="Book Antiqua" w:cs="Times New Roman"/>
                <w:color w:val="000000" w:themeColor="text1"/>
              </w:rPr>
              <w:t xml:space="preserve"> cell transfer colitis mod</w:t>
            </w:r>
            <w:r w:rsidRPr="0012360D">
              <w:rPr>
                <w:rFonts w:ascii="Book Antiqua" w:hAnsi="Book Antiqua" w:cs="Times New Roman"/>
                <w:color w:val="000000" w:themeColor="text1"/>
              </w:rPr>
              <w:t>el</w:t>
            </w:r>
          </w:p>
        </w:tc>
        <w:tc>
          <w:tcPr>
            <w:tcW w:w="5031" w:type="dxa"/>
            <w:hideMark/>
          </w:tcPr>
          <w:p w14:paraId="1C577F4D" w14:textId="77777777" w:rsidR="009D1AC2" w:rsidRPr="0012360D" w:rsidRDefault="009D1AC2" w:rsidP="007A1708">
            <w:pPr>
              <w:spacing w:line="360" w:lineRule="auto"/>
              <w:jc w:val="both"/>
              <w:rPr>
                <w:rFonts w:ascii="Book Antiqua" w:hAnsi="Book Antiqua" w:cs="Times New Roman"/>
                <w:color w:val="000000" w:themeColor="text1"/>
                <w:lang w:eastAsia="zh-CN"/>
              </w:rPr>
            </w:pPr>
            <w:r w:rsidRPr="0012360D">
              <w:rPr>
                <w:rFonts w:ascii="Book Antiqua" w:hAnsi="Book Antiqua" w:cs="Times New Roman"/>
                <w:color w:val="000000" w:themeColor="text1"/>
              </w:rPr>
              <w:t>Treatment improved disease activity index and hindered colitis-induced body weight loss on par with anti-TNF-α and steroids. Mechanistically, hBD2 engaged with CCR2 on its DC target cell to decrease NF-</w:t>
            </w:r>
            <w:proofErr w:type="spellStart"/>
            <w:r w:rsidRPr="0012360D">
              <w:rPr>
                <w:rFonts w:ascii="Book Antiqua" w:hAnsi="Book Antiqua" w:cs="Times New Roman"/>
                <w:color w:val="000000" w:themeColor="text1"/>
              </w:rPr>
              <w:t>κB</w:t>
            </w:r>
            <w:proofErr w:type="spellEnd"/>
            <w:r w:rsidRPr="0012360D">
              <w:rPr>
                <w:rFonts w:ascii="Book Antiqua" w:hAnsi="Book Antiqua" w:cs="Times New Roman"/>
                <w:color w:val="000000" w:themeColor="text1"/>
              </w:rPr>
              <w:t>, and increase CREB phosphorylation, hence curbing inflammation</w:t>
            </w:r>
          </w:p>
        </w:tc>
      </w:tr>
      <w:tr w:rsidR="009D1AC2" w:rsidRPr="0012360D" w14:paraId="72939B63" w14:textId="77777777" w:rsidTr="00DE739C">
        <w:trPr>
          <w:trHeight w:val="1425"/>
        </w:trPr>
        <w:tc>
          <w:tcPr>
            <w:tcW w:w="1973" w:type="dxa"/>
            <w:hideMark/>
          </w:tcPr>
          <w:p w14:paraId="2A807EA3"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Koon </w:t>
            </w:r>
            <w:r w:rsidR="00974E6F" w:rsidRPr="0012360D">
              <w:rPr>
                <w:rFonts w:ascii="Book Antiqua" w:hAnsi="Book Antiqua" w:cs="Times New Roman"/>
                <w:i/>
                <w:color w:val="000000" w:themeColor="text1"/>
              </w:rPr>
              <w:t>et al</w:t>
            </w:r>
            <w:r w:rsidR="00974E6F" w:rsidRPr="0012360D">
              <w:rPr>
                <w:rFonts w:ascii="Book Antiqua" w:hAnsi="Book Antiqua" w:cs="Times New Roman"/>
                <w:color w:val="000000" w:themeColor="text1"/>
                <w:vertAlign w:val="superscript"/>
              </w:rPr>
              <w:t>[</w:t>
            </w:r>
            <w:r w:rsidR="00974E6F" w:rsidRPr="0012360D">
              <w:rPr>
                <w:rFonts w:ascii="Book Antiqua" w:hAnsi="Book Antiqua" w:cs="Times New Roman"/>
                <w:color w:val="000000" w:themeColor="text1"/>
                <w:vertAlign w:val="superscript"/>
                <w:lang w:eastAsia="zh-CN"/>
              </w:rPr>
              <w:t>73</w:t>
            </w:r>
            <w:r w:rsidR="00974E6F" w:rsidRPr="0012360D">
              <w:rPr>
                <w:rFonts w:ascii="Book Antiqua" w:hAnsi="Book Antiqua" w:cs="Times New Roman"/>
                <w:color w:val="000000" w:themeColor="text1"/>
                <w:vertAlign w:val="superscript"/>
              </w:rPr>
              <w:t>]</w:t>
            </w:r>
          </w:p>
        </w:tc>
        <w:tc>
          <w:tcPr>
            <w:tcW w:w="2252" w:type="dxa"/>
            <w:hideMark/>
          </w:tcPr>
          <w:p w14:paraId="1E86EA97"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Cathelicidin (LL-37): Murin</w:t>
            </w:r>
            <w:r w:rsidR="00974E6F" w:rsidRPr="0012360D">
              <w:rPr>
                <w:rFonts w:ascii="Book Antiqua" w:hAnsi="Book Antiqua" w:cs="Times New Roman"/>
                <w:color w:val="000000" w:themeColor="text1"/>
              </w:rPr>
              <w:t>e c</w:t>
            </w:r>
            <w:r w:rsidRPr="0012360D">
              <w:rPr>
                <w:rFonts w:ascii="Book Antiqua" w:hAnsi="Book Antiqua" w:cs="Times New Roman"/>
                <w:color w:val="000000" w:themeColor="text1"/>
              </w:rPr>
              <w:t>olon</w:t>
            </w:r>
          </w:p>
        </w:tc>
        <w:tc>
          <w:tcPr>
            <w:tcW w:w="1887" w:type="dxa"/>
            <w:hideMark/>
          </w:tcPr>
          <w:p w14:paraId="38E25F40"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Ge</w:t>
            </w:r>
            <w:r w:rsidR="00974E6F" w:rsidRPr="0012360D">
              <w:rPr>
                <w:rFonts w:ascii="Book Antiqua" w:hAnsi="Book Antiqua" w:cs="Times New Roman"/>
                <w:color w:val="000000" w:themeColor="text1"/>
              </w:rPr>
              <w:t>netic kn</w:t>
            </w:r>
            <w:r w:rsidRPr="0012360D">
              <w:rPr>
                <w:rFonts w:ascii="Book Antiqua" w:hAnsi="Book Antiqua" w:cs="Times New Roman"/>
                <w:color w:val="000000" w:themeColor="text1"/>
              </w:rPr>
              <w:t>ockouts</w:t>
            </w:r>
          </w:p>
        </w:tc>
        <w:tc>
          <w:tcPr>
            <w:tcW w:w="2442" w:type="dxa"/>
            <w:hideMark/>
          </w:tcPr>
          <w:p w14:paraId="5F6CDD29"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Murine </w:t>
            </w:r>
            <w:r w:rsidR="00974E6F" w:rsidRPr="0012360D">
              <w:rPr>
                <w:rFonts w:ascii="Book Antiqua" w:hAnsi="Book Antiqua" w:cs="Times New Roman"/>
                <w:color w:val="000000" w:themeColor="text1"/>
              </w:rPr>
              <w:t>dextran sulfate so</w:t>
            </w:r>
            <w:r w:rsidRPr="0012360D">
              <w:rPr>
                <w:rFonts w:ascii="Book Antiqua" w:hAnsi="Book Antiqua" w:cs="Times New Roman"/>
                <w:color w:val="000000" w:themeColor="text1"/>
              </w:rPr>
              <w:t xml:space="preserve">dium (DSS) </w:t>
            </w:r>
            <w:r w:rsidR="00974E6F" w:rsidRPr="0012360D">
              <w:rPr>
                <w:rFonts w:ascii="Book Antiqua" w:hAnsi="Book Antiqua" w:cs="Times New Roman"/>
                <w:color w:val="000000" w:themeColor="text1"/>
              </w:rPr>
              <w:t>c</w:t>
            </w:r>
            <w:r w:rsidRPr="0012360D">
              <w:rPr>
                <w:rFonts w:ascii="Book Antiqua" w:hAnsi="Book Antiqua" w:cs="Times New Roman"/>
                <w:color w:val="000000" w:themeColor="text1"/>
              </w:rPr>
              <w:t>olitis</w:t>
            </w:r>
          </w:p>
        </w:tc>
        <w:tc>
          <w:tcPr>
            <w:tcW w:w="5031" w:type="dxa"/>
            <w:hideMark/>
          </w:tcPr>
          <w:p w14:paraId="6E6D4F99"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Increased expression of cathelicidin in the colon of DSS-exposed mice; Compared with WT mice, cathelicidin KO mice developed a more severe form of DSS-induced colitis; Cathelicidin protects against induction of colitis in mice; Increased expression of cathelicidin in monocytes and experimental models of colitis involves activation of TLR9-ERK signaling by bacterial DNA</w:t>
            </w:r>
          </w:p>
        </w:tc>
      </w:tr>
      <w:tr w:rsidR="009D1AC2" w:rsidRPr="0012360D" w14:paraId="347F1B08" w14:textId="77777777" w:rsidTr="00DE739C">
        <w:trPr>
          <w:trHeight w:val="1425"/>
        </w:trPr>
        <w:tc>
          <w:tcPr>
            <w:tcW w:w="1973" w:type="dxa"/>
            <w:hideMark/>
          </w:tcPr>
          <w:p w14:paraId="23BD1A14" w14:textId="77777777" w:rsidR="009D1AC2" w:rsidRPr="0012360D" w:rsidRDefault="009D1AC2" w:rsidP="007A1708">
            <w:pPr>
              <w:spacing w:line="360" w:lineRule="auto"/>
              <w:jc w:val="both"/>
              <w:rPr>
                <w:rFonts w:ascii="Book Antiqua" w:hAnsi="Book Antiqua" w:cs="Times New Roman"/>
                <w:color w:val="000000" w:themeColor="text1"/>
              </w:rPr>
            </w:pPr>
            <w:proofErr w:type="spellStart"/>
            <w:r w:rsidRPr="0012360D">
              <w:rPr>
                <w:rFonts w:ascii="Book Antiqua" w:hAnsi="Book Antiqua" w:cs="Times New Roman"/>
                <w:color w:val="000000" w:themeColor="text1"/>
              </w:rPr>
              <w:t>Fabisiak</w:t>
            </w:r>
            <w:proofErr w:type="spellEnd"/>
            <w:r w:rsidRPr="0012360D">
              <w:rPr>
                <w:rFonts w:ascii="Book Antiqua" w:hAnsi="Book Antiqua" w:cs="Times New Roman"/>
                <w:color w:val="000000" w:themeColor="text1"/>
              </w:rPr>
              <w:t xml:space="preserve"> </w:t>
            </w:r>
            <w:r w:rsidR="00974E6F" w:rsidRPr="0012360D">
              <w:rPr>
                <w:rFonts w:ascii="Book Antiqua" w:hAnsi="Book Antiqua" w:cs="Times New Roman"/>
                <w:i/>
                <w:color w:val="000000" w:themeColor="text1"/>
              </w:rPr>
              <w:t>et al</w:t>
            </w:r>
            <w:r w:rsidR="00974E6F" w:rsidRPr="0012360D">
              <w:rPr>
                <w:rFonts w:ascii="Book Antiqua" w:hAnsi="Book Antiqua" w:cs="Times New Roman"/>
                <w:color w:val="000000" w:themeColor="text1"/>
                <w:vertAlign w:val="superscript"/>
              </w:rPr>
              <w:t>[</w:t>
            </w:r>
            <w:r w:rsidR="00974E6F" w:rsidRPr="0012360D">
              <w:rPr>
                <w:rFonts w:ascii="Book Antiqua" w:hAnsi="Book Antiqua" w:cs="Times New Roman"/>
                <w:color w:val="000000" w:themeColor="text1"/>
                <w:vertAlign w:val="superscript"/>
                <w:lang w:eastAsia="zh-CN"/>
              </w:rPr>
              <w:t>83</w:t>
            </w:r>
            <w:r w:rsidR="00974E6F" w:rsidRPr="0012360D">
              <w:rPr>
                <w:rFonts w:ascii="Book Antiqua" w:hAnsi="Book Antiqua" w:cs="Times New Roman"/>
                <w:color w:val="000000" w:themeColor="text1"/>
                <w:vertAlign w:val="superscript"/>
              </w:rPr>
              <w:t>]</w:t>
            </w:r>
          </w:p>
        </w:tc>
        <w:tc>
          <w:tcPr>
            <w:tcW w:w="2252" w:type="dxa"/>
            <w:hideMark/>
          </w:tcPr>
          <w:p w14:paraId="289E4783" w14:textId="035B46B5"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Cathelicidin (LL-37)</w:t>
            </w:r>
            <w:r w:rsidR="00D8501C" w:rsidRPr="0012360D">
              <w:rPr>
                <w:rFonts w:ascii="Book Antiqua" w:hAnsi="Book Antiqua" w:cs="Times New Roman"/>
                <w:color w:val="000000" w:themeColor="text1"/>
              </w:rPr>
              <w:t xml:space="preserve"> </w:t>
            </w:r>
            <w:r w:rsidRPr="0012360D">
              <w:rPr>
                <w:rFonts w:ascii="Book Antiqua" w:hAnsi="Book Antiqua" w:cs="Times New Roman"/>
                <w:color w:val="000000" w:themeColor="text1"/>
              </w:rPr>
              <w:t>KR-12 (</w:t>
            </w:r>
            <w:r w:rsidR="00974E6F" w:rsidRPr="0012360D">
              <w:rPr>
                <w:rFonts w:ascii="Book Antiqua" w:hAnsi="Book Antiqua" w:cs="Times New Roman"/>
                <w:color w:val="000000" w:themeColor="text1"/>
              </w:rPr>
              <w:t>a</w:t>
            </w:r>
            <w:r w:rsidRPr="0012360D">
              <w:rPr>
                <w:rFonts w:ascii="Book Antiqua" w:hAnsi="Book Antiqua" w:cs="Times New Roman"/>
                <w:color w:val="000000" w:themeColor="text1"/>
              </w:rPr>
              <w:t>ctive fragment of LL-37): Murine</w:t>
            </w:r>
            <w:r w:rsidR="00974E6F" w:rsidRPr="0012360D">
              <w:rPr>
                <w:rFonts w:ascii="Book Antiqua" w:hAnsi="Book Antiqua" w:cs="Times New Roman"/>
                <w:color w:val="000000" w:themeColor="text1"/>
              </w:rPr>
              <w:t xml:space="preserve"> c</w:t>
            </w:r>
            <w:r w:rsidRPr="0012360D">
              <w:rPr>
                <w:rFonts w:ascii="Book Antiqua" w:hAnsi="Book Antiqua" w:cs="Times New Roman"/>
                <w:color w:val="000000" w:themeColor="text1"/>
              </w:rPr>
              <w:t>olon</w:t>
            </w:r>
          </w:p>
        </w:tc>
        <w:tc>
          <w:tcPr>
            <w:tcW w:w="1887" w:type="dxa"/>
            <w:hideMark/>
          </w:tcPr>
          <w:p w14:paraId="5B2A22B0"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Intraperitoneal</w:t>
            </w:r>
          </w:p>
        </w:tc>
        <w:tc>
          <w:tcPr>
            <w:tcW w:w="2442" w:type="dxa"/>
            <w:hideMark/>
          </w:tcPr>
          <w:p w14:paraId="7A819951"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Murine </w:t>
            </w:r>
            <w:r w:rsidR="00974E6F" w:rsidRPr="0012360D">
              <w:rPr>
                <w:rFonts w:ascii="Book Antiqua" w:hAnsi="Book Antiqua" w:cs="Times New Roman"/>
                <w:color w:val="000000" w:themeColor="text1"/>
              </w:rPr>
              <w:t>dextran sulfate sodiu</w:t>
            </w:r>
            <w:r w:rsidRPr="0012360D">
              <w:rPr>
                <w:rFonts w:ascii="Book Antiqua" w:hAnsi="Book Antiqua" w:cs="Times New Roman"/>
                <w:color w:val="000000" w:themeColor="text1"/>
              </w:rPr>
              <w:t xml:space="preserve">m (DSS) </w:t>
            </w:r>
            <w:r w:rsidR="00974E6F" w:rsidRPr="0012360D">
              <w:rPr>
                <w:rFonts w:ascii="Book Antiqua" w:hAnsi="Book Antiqua" w:cs="Times New Roman"/>
                <w:color w:val="000000" w:themeColor="text1"/>
              </w:rPr>
              <w:t>co</w:t>
            </w:r>
            <w:r w:rsidRPr="0012360D">
              <w:rPr>
                <w:rFonts w:ascii="Book Antiqua" w:hAnsi="Book Antiqua" w:cs="Times New Roman"/>
                <w:color w:val="000000" w:themeColor="text1"/>
              </w:rPr>
              <w:t xml:space="preserve">litis, 2,4,6-trinitrobenzenesulfonic acid (TNBS) </w:t>
            </w:r>
            <w:r w:rsidR="00974E6F" w:rsidRPr="0012360D">
              <w:rPr>
                <w:rFonts w:ascii="Book Antiqua" w:hAnsi="Book Antiqua" w:cs="Times New Roman"/>
                <w:color w:val="000000" w:themeColor="text1"/>
              </w:rPr>
              <w:t>c</w:t>
            </w:r>
            <w:r w:rsidRPr="0012360D">
              <w:rPr>
                <w:rFonts w:ascii="Book Antiqua" w:hAnsi="Book Antiqua" w:cs="Times New Roman"/>
                <w:color w:val="000000" w:themeColor="text1"/>
              </w:rPr>
              <w:t xml:space="preserve">olitis, T </w:t>
            </w:r>
            <w:r w:rsidR="00974E6F" w:rsidRPr="0012360D">
              <w:rPr>
                <w:rFonts w:ascii="Book Antiqua" w:hAnsi="Book Antiqua" w:cs="Times New Roman"/>
                <w:color w:val="000000" w:themeColor="text1"/>
              </w:rPr>
              <w:t>cell transfer colitis mo</w:t>
            </w:r>
            <w:r w:rsidRPr="0012360D">
              <w:rPr>
                <w:rFonts w:ascii="Book Antiqua" w:hAnsi="Book Antiqua" w:cs="Times New Roman"/>
                <w:color w:val="000000" w:themeColor="text1"/>
              </w:rPr>
              <w:t>del</w:t>
            </w:r>
          </w:p>
        </w:tc>
        <w:tc>
          <w:tcPr>
            <w:tcW w:w="5031" w:type="dxa"/>
            <w:hideMark/>
          </w:tcPr>
          <w:p w14:paraId="58E3C165" w14:textId="77777777" w:rsidR="009D1AC2" w:rsidRPr="0012360D" w:rsidRDefault="009D1AC2" w:rsidP="007A1708">
            <w:pPr>
              <w:spacing w:line="360" w:lineRule="auto"/>
              <w:jc w:val="both"/>
              <w:rPr>
                <w:rFonts w:ascii="Book Antiqua" w:hAnsi="Book Antiqua" w:cs="Times New Roman"/>
                <w:color w:val="000000" w:themeColor="text1"/>
                <w:lang w:eastAsia="zh-CN"/>
              </w:rPr>
            </w:pPr>
            <w:r w:rsidRPr="0012360D">
              <w:rPr>
                <w:rFonts w:ascii="Book Antiqua" w:hAnsi="Book Antiqua" w:cs="Times New Roman"/>
                <w:color w:val="000000" w:themeColor="text1"/>
              </w:rPr>
              <w:t xml:space="preserve">LL-37 and KR-12 (1 mg/kg, </w:t>
            </w:r>
            <w:proofErr w:type="spellStart"/>
            <w:r w:rsidRPr="0012360D">
              <w:rPr>
                <w:rFonts w:ascii="Book Antiqua" w:hAnsi="Book Antiqua" w:cs="Times New Roman"/>
                <w:color w:val="000000" w:themeColor="text1"/>
              </w:rPr>
              <w:t>ip</w:t>
            </w:r>
            <w:proofErr w:type="spellEnd"/>
            <w:r w:rsidRPr="0012360D">
              <w:rPr>
                <w:rFonts w:ascii="Book Antiqua" w:hAnsi="Book Antiqua" w:cs="Times New Roman"/>
                <w:color w:val="000000" w:themeColor="text1"/>
              </w:rPr>
              <w:t xml:space="preserve">, twice daily) showed a decrease in macroscopic and ulcer scores in the acute TNBS-induced model of colitis. KR-12 (5 mg/kg, </w:t>
            </w:r>
            <w:proofErr w:type="spellStart"/>
            <w:r w:rsidRPr="0012360D">
              <w:rPr>
                <w:rFonts w:ascii="Book Antiqua" w:hAnsi="Book Antiqua" w:cs="Times New Roman"/>
                <w:color w:val="000000" w:themeColor="text1"/>
              </w:rPr>
              <w:t>ip</w:t>
            </w:r>
            <w:proofErr w:type="spellEnd"/>
            <w:r w:rsidRPr="0012360D">
              <w:rPr>
                <w:rFonts w:ascii="Book Antiqua" w:hAnsi="Book Antiqua" w:cs="Times New Roman"/>
                <w:color w:val="000000" w:themeColor="text1"/>
              </w:rPr>
              <w:t>, twice daily) reduced microscopic and ulcer scores in the semi-chronic and chronic TNBS-induced models of colit</w:t>
            </w:r>
            <w:r w:rsidR="00974E6F" w:rsidRPr="0012360D">
              <w:rPr>
                <w:rFonts w:ascii="Book Antiqua" w:hAnsi="Book Antiqua" w:cs="Times New Roman"/>
                <w:color w:val="000000" w:themeColor="text1"/>
              </w:rPr>
              <w:t>is compared with inflamed mice</w:t>
            </w:r>
          </w:p>
        </w:tc>
      </w:tr>
      <w:tr w:rsidR="009D1AC2" w:rsidRPr="0012360D" w14:paraId="5242099D" w14:textId="77777777" w:rsidTr="00DE739C">
        <w:trPr>
          <w:trHeight w:val="800"/>
        </w:trPr>
        <w:tc>
          <w:tcPr>
            <w:tcW w:w="1973" w:type="dxa"/>
            <w:hideMark/>
          </w:tcPr>
          <w:p w14:paraId="0B3CC57F" w14:textId="77777777" w:rsidR="009D1AC2" w:rsidRPr="0012360D" w:rsidRDefault="009D1AC2" w:rsidP="007A1708">
            <w:pPr>
              <w:spacing w:line="360" w:lineRule="auto"/>
              <w:jc w:val="both"/>
              <w:rPr>
                <w:rFonts w:ascii="Book Antiqua" w:hAnsi="Book Antiqua" w:cs="Times New Roman"/>
                <w:color w:val="000000" w:themeColor="text1"/>
              </w:rPr>
            </w:pPr>
            <w:proofErr w:type="spellStart"/>
            <w:r w:rsidRPr="0012360D">
              <w:rPr>
                <w:rFonts w:ascii="Book Antiqua" w:hAnsi="Book Antiqua" w:cs="Times New Roman"/>
                <w:color w:val="000000" w:themeColor="text1"/>
              </w:rPr>
              <w:t>Yoo</w:t>
            </w:r>
            <w:proofErr w:type="spellEnd"/>
            <w:r w:rsidRPr="0012360D">
              <w:rPr>
                <w:rFonts w:ascii="Book Antiqua" w:hAnsi="Book Antiqua" w:cs="Times New Roman"/>
                <w:color w:val="000000" w:themeColor="text1"/>
              </w:rPr>
              <w:t xml:space="preserve"> </w:t>
            </w:r>
            <w:r w:rsidR="00974E6F" w:rsidRPr="0012360D">
              <w:rPr>
                <w:rFonts w:ascii="Book Antiqua" w:hAnsi="Book Antiqua" w:cs="Times New Roman"/>
                <w:i/>
                <w:color w:val="000000" w:themeColor="text1"/>
              </w:rPr>
              <w:t>et al</w:t>
            </w:r>
            <w:r w:rsidR="00974E6F" w:rsidRPr="0012360D">
              <w:rPr>
                <w:rFonts w:ascii="Book Antiqua" w:hAnsi="Book Antiqua" w:cs="Times New Roman"/>
                <w:color w:val="000000" w:themeColor="text1"/>
                <w:vertAlign w:val="superscript"/>
              </w:rPr>
              <w:t>[</w:t>
            </w:r>
            <w:r w:rsidR="00974E6F" w:rsidRPr="0012360D">
              <w:rPr>
                <w:rFonts w:ascii="Book Antiqua" w:hAnsi="Book Antiqua" w:cs="Times New Roman"/>
                <w:color w:val="000000" w:themeColor="text1"/>
                <w:vertAlign w:val="superscript"/>
                <w:lang w:eastAsia="zh-CN"/>
              </w:rPr>
              <w:t>84</w:t>
            </w:r>
            <w:r w:rsidR="00974E6F" w:rsidRPr="0012360D">
              <w:rPr>
                <w:rFonts w:ascii="Book Antiqua" w:hAnsi="Book Antiqua" w:cs="Times New Roman"/>
                <w:color w:val="000000" w:themeColor="text1"/>
                <w:vertAlign w:val="superscript"/>
              </w:rPr>
              <w:t>]</w:t>
            </w:r>
          </w:p>
        </w:tc>
        <w:tc>
          <w:tcPr>
            <w:tcW w:w="2252" w:type="dxa"/>
            <w:hideMark/>
          </w:tcPr>
          <w:p w14:paraId="35714678"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Cathelicidin (LL-</w:t>
            </w:r>
            <w:r w:rsidRPr="0012360D">
              <w:rPr>
                <w:rFonts w:ascii="Book Antiqua" w:hAnsi="Book Antiqua" w:cs="Times New Roman"/>
                <w:color w:val="000000" w:themeColor="text1"/>
              </w:rPr>
              <w:lastRenderedPageBreak/>
              <w:t>37): Muri</w:t>
            </w:r>
            <w:r w:rsidR="00974E6F" w:rsidRPr="0012360D">
              <w:rPr>
                <w:rFonts w:ascii="Book Antiqua" w:hAnsi="Book Antiqua" w:cs="Times New Roman"/>
                <w:color w:val="000000" w:themeColor="text1"/>
              </w:rPr>
              <w:t>ne co</w:t>
            </w:r>
            <w:r w:rsidRPr="0012360D">
              <w:rPr>
                <w:rFonts w:ascii="Book Antiqua" w:hAnsi="Book Antiqua" w:cs="Times New Roman"/>
                <w:color w:val="000000" w:themeColor="text1"/>
              </w:rPr>
              <w:t>lon</w:t>
            </w:r>
          </w:p>
        </w:tc>
        <w:tc>
          <w:tcPr>
            <w:tcW w:w="1887" w:type="dxa"/>
            <w:hideMark/>
          </w:tcPr>
          <w:p w14:paraId="55A93F50"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lastRenderedPageBreak/>
              <w:t xml:space="preserve">Intracolonic, </w:t>
            </w:r>
            <w:r w:rsidR="00974E6F" w:rsidRPr="0012360D">
              <w:rPr>
                <w:rFonts w:ascii="Book Antiqua" w:hAnsi="Book Antiqua" w:cs="Times New Roman"/>
                <w:color w:val="000000" w:themeColor="text1"/>
              </w:rPr>
              <w:lastRenderedPageBreak/>
              <w:t>in</w:t>
            </w:r>
            <w:r w:rsidRPr="0012360D">
              <w:rPr>
                <w:rFonts w:ascii="Book Antiqua" w:hAnsi="Book Antiqua" w:cs="Times New Roman"/>
                <w:color w:val="000000" w:themeColor="text1"/>
              </w:rPr>
              <w:t>travenous</w:t>
            </w:r>
          </w:p>
        </w:tc>
        <w:tc>
          <w:tcPr>
            <w:tcW w:w="2442" w:type="dxa"/>
            <w:hideMark/>
          </w:tcPr>
          <w:p w14:paraId="58EEB21C"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lastRenderedPageBreak/>
              <w:t>2,4,6-</w:t>
            </w:r>
            <w:r w:rsidRPr="0012360D">
              <w:rPr>
                <w:rFonts w:ascii="Book Antiqua" w:hAnsi="Book Antiqua" w:cs="Times New Roman"/>
                <w:color w:val="000000" w:themeColor="text1"/>
              </w:rPr>
              <w:lastRenderedPageBreak/>
              <w:t>trinitrobenzenesulfonic acid (TNBS) Colitis,</w:t>
            </w:r>
          </w:p>
        </w:tc>
        <w:tc>
          <w:tcPr>
            <w:tcW w:w="5031" w:type="dxa"/>
            <w:hideMark/>
          </w:tcPr>
          <w:p w14:paraId="5833B20A" w14:textId="77777777" w:rsidR="009D1AC2" w:rsidRPr="0012360D" w:rsidRDefault="009D1AC2" w:rsidP="007A1708">
            <w:pPr>
              <w:spacing w:line="360" w:lineRule="auto"/>
              <w:jc w:val="both"/>
              <w:rPr>
                <w:rFonts w:ascii="Book Antiqua" w:hAnsi="Book Antiqua" w:cs="Times New Roman"/>
                <w:color w:val="000000" w:themeColor="text1"/>
                <w:lang w:eastAsia="zh-CN"/>
              </w:rPr>
            </w:pPr>
            <w:r w:rsidRPr="0012360D">
              <w:rPr>
                <w:rFonts w:ascii="Book Antiqua" w:hAnsi="Book Antiqua" w:cs="Times New Roman"/>
                <w:color w:val="000000" w:themeColor="text1"/>
              </w:rPr>
              <w:lastRenderedPageBreak/>
              <w:t xml:space="preserve">Intracolonic cathelicidin (mCRAMP </w:t>
            </w:r>
            <w:r w:rsidRPr="0012360D">
              <w:rPr>
                <w:rFonts w:ascii="Book Antiqua" w:hAnsi="Book Antiqua" w:cs="Times New Roman"/>
                <w:color w:val="000000" w:themeColor="text1"/>
              </w:rPr>
              <w:lastRenderedPageBreak/>
              <w:t>peptide) administration or intravenous delivery of lentivirus-overexpressing cathelicidin gene significantly reduced colonic col1a2 mRNA expression in TNBS-exposed mice compared with vehicle administration. Cathelicidin can reverse intestinal fibrosis by directly inhibiting collagen s</w:t>
            </w:r>
            <w:r w:rsidR="00974E6F" w:rsidRPr="0012360D">
              <w:rPr>
                <w:rFonts w:ascii="Book Antiqua" w:hAnsi="Book Antiqua" w:cs="Times New Roman"/>
                <w:color w:val="000000" w:themeColor="text1"/>
              </w:rPr>
              <w:t>ynthesis in colonic fibroblasts</w:t>
            </w:r>
          </w:p>
        </w:tc>
      </w:tr>
      <w:tr w:rsidR="009D1AC2" w:rsidRPr="0012360D" w14:paraId="5A270FA8" w14:textId="77777777" w:rsidTr="00DE739C">
        <w:trPr>
          <w:trHeight w:val="1305"/>
        </w:trPr>
        <w:tc>
          <w:tcPr>
            <w:tcW w:w="1973" w:type="dxa"/>
            <w:hideMark/>
          </w:tcPr>
          <w:p w14:paraId="4A77C006"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lastRenderedPageBreak/>
              <w:t xml:space="preserve">Tai </w:t>
            </w:r>
            <w:r w:rsidR="00974E6F" w:rsidRPr="0012360D">
              <w:rPr>
                <w:rFonts w:ascii="Book Antiqua" w:hAnsi="Book Antiqua" w:cs="Times New Roman"/>
                <w:i/>
                <w:color w:val="000000" w:themeColor="text1"/>
              </w:rPr>
              <w:t>et al</w:t>
            </w:r>
            <w:r w:rsidR="00974E6F" w:rsidRPr="0012360D">
              <w:rPr>
                <w:rFonts w:ascii="Book Antiqua" w:hAnsi="Book Antiqua" w:cs="Times New Roman"/>
                <w:color w:val="000000" w:themeColor="text1"/>
                <w:vertAlign w:val="superscript"/>
              </w:rPr>
              <w:t>[</w:t>
            </w:r>
            <w:r w:rsidR="00974E6F" w:rsidRPr="0012360D">
              <w:rPr>
                <w:rFonts w:ascii="Book Antiqua" w:hAnsi="Book Antiqua" w:cs="Times New Roman"/>
                <w:color w:val="000000" w:themeColor="text1"/>
                <w:vertAlign w:val="superscript"/>
                <w:lang w:eastAsia="zh-CN"/>
              </w:rPr>
              <w:t>85</w:t>
            </w:r>
            <w:r w:rsidR="00974E6F" w:rsidRPr="0012360D">
              <w:rPr>
                <w:rFonts w:ascii="Book Antiqua" w:hAnsi="Book Antiqua" w:cs="Times New Roman"/>
                <w:color w:val="000000" w:themeColor="text1"/>
                <w:vertAlign w:val="superscript"/>
              </w:rPr>
              <w:t>]</w:t>
            </w:r>
          </w:p>
        </w:tc>
        <w:tc>
          <w:tcPr>
            <w:tcW w:w="2252" w:type="dxa"/>
            <w:hideMark/>
          </w:tcPr>
          <w:p w14:paraId="6F0E86E9"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Cathelicidin (LL-37): Murine</w:t>
            </w:r>
            <w:r w:rsidR="00974E6F" w:rsidRPr="0012360D">
              <w:rPr>
                <w:rFonts w:ascii="Book Antiqua" w:hAnsi="Book Antiqua" w:cs="Times New Roman"/>
                <w:color w:val="000000" w:themeColor="text1"/>
              </w:rPr>
              <w:t xml:space="preserve"> c</w:t>
            </w:r>
            <w:r w:rsidRPr="0012360D">
              <w:rPr>
                <w:rFonts w:ascii="Book Antiqua" w:hAnsi="Book Antiqua" w:cs="Times New Roman"/>
                <w:color w:val="000000" w:themeColor="text1"/>
              </w:rPr>
              <w:t>olon</w:t>
            </w:r>
          </w:p>
        </w:tc>
        <w:tc>
          <w:tcPr>
            <w:tcW w:w="1887" w:type="dxa"/>
            <w:hideMark/>
          </w:tcPr>
          <w:p w14:paraId="1B5A8598"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Genetic knockouts, intrarectal</w:t>
            </w:r>
          </w:p>
        </w:tc>
        <w:tc>
          <w:tcPr>
            <w:tcW w:w="2442" w:type="dxa"/>
            <w:hideMark/>
          </w:tcPr>
          <w:p w14:paraId="7AC3CFE3"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Murine </w:t>
            </w:r>
            <w:r w:rsidR="00974E6F" w:rsidRPr="0012360D">
              <w:rPr>
                <w:rFonts w:ascii="Book Antiqua" w:hAnsi="Book Antiqua" w:cs="Times New Roman"/>
                <w:color w:val="000000" w:themeColor="text1"/>
              </w:rPr>
              <w:t>dextran sulfate sodiu</w:t>
            </w:r>
            <w:r w:rsidRPr="0012360D">
              <w:rPr>
                <w:rFonts w:ascii="Book Antiqua" w:hAnsi="Book Antiqua" w:cs="Times New Roman"/>
                <w:color w:val="000000" w:themeColor="text1"/>
              </w:rPr>
              <w:t xml:space="preserve">m (DSS) </w:t>
            </w:r>
            <w:r w:rsidR="00974E6F" w:rsidRPr="0012360D">
              <w:rPr>
                <w:rFonts w:ascii="Book Antiqua" w:hAnsi="Book Antiqua" w:cs="Times New Roman"/>
                <w:color w:val="000000" w:themeColor="text1"/>
              </w:rPr>
              <w:t>co</w:t>
            </w:r>
            <w:r w:rsidRPr="0012360D">
              <w:rPr>
                <w:rFonts w:ascii="Book Antiqua" w:hAnsi="Book Antiqua" w:cs="Times New Roman"/>
                <w:color w:val="000000" w:themeColor="text1"/>
              </w:rPr>
              <w:t>litis</w:t>
            </w:r>
          </w:p>
        </w:tc>
        <w:tc>
          <w:tcPr>
            <w:tcW w:w="5031" w:type="dxa"/>
            <w:hideMark/>
          </w:tcPr>
          <w:p w14:paraId="450B3618"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Cathelicidin knockout mice had more severe symptoms and mucosal disruption than the wild-type mice in response to DSS colitis. Intrarectal administration of plasmids encoding cathelicidin reversed colitis in cathelicidin knockout mice </w:t>
            </w:r>
          </w:p>
        </w:tc>
      </w:tr>
      <w:tr w:rsidR="009D1AC2" w:rsidRPr="0012360D" w14:paraId="0069D45C" w14:textId="77777777" w:rsidTr="00DE739C">
        <w:trPr>
          <w:trHeight w:val="890"/>
        </w:trPr>
        <w:tc>
          <w:tcPr>
            <w:tcW w:w="1973" w:type="dxa"/>
            <w:noWrap/>
            <w:hideMark/>
          </w:tcPr>
          <w:p w14:paraId="2790912D"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Gubatan </w:t>
            </w:r>
            <w:r w:rsidR="00974E6F" w:rsidRPr="0012360D">
              <w:rPr>
                <w:rFonts w:ascii="Book Antiqua" w:hAnsi="Book Antiqua" w:cs="Times New Roman"/>
                <w:i/>
                <w:color w:val="000000" w:themeColor="text1"/>
              </w:rPr>
              <w:t>et al</w:t>
            </w:r>
            <w:r w:rsidR="00974E6F" w:rsidRPr="0012360D">
              <w:rPr>
                <w:rFonts w:ascii="Book Antiqua" w:hAnsi="Book Antiqua" w:cs="Times New Roman"/>
                <w:color w:val="000000" w:themeColor="text1"/>
                <w:vertAlign w:val="superscript"/>
              </w:rPr>
              <w:t>[</w:t>
            </w:r>
            <w:r w:rsidR="00974E6F" w:rsidRPr="0012360D">
              <w:rPr>
                <w:rFonts w:ascii="Book Antiqua" w:hAnsi="Book Antiqua" w:cs="Times New Roman"/>
                <w:color w:val="000000" w:themeColor="text1"/>
                <w:vertAlign w:val="superscript"/>
                <w:lang w:eastAsia="zh-CN"/>
              </w:rPr>
              <w:t>21</w:t>
            </w:r>
            <w:r w:rsidR="00974E6F" w:rsidRPr="0012360D">
              <w:rPr>
                <w:rFonts w:ascii="Book Antiqua" w:hAnsi="Book Antiqua" w:cs="Times New Roman"/>
                <w:color w:val="000000" w:themeColor="text1"/>
                <w:vertAlign w:val="superscript"/>
              </w:rPr>
              <w:t>]</w:t>
            </w:r>
          </w:p>
        </w:tc>
        <w:tc>
          <w:tcPr>
            <w:tcW w:w="2252" w:type="dxa"/>
            <w:hideMark/>
          </w:tcPr>
          <w:p w14:paraId="701E2976"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Cathelicidin (LL-37): Murine</w:t>
            </w:r>
            <w:r w:rsidR="00A93E06" w:rsidRPr="0012360D">
              <w:rPr>
                <w:rFonts w:ascii="Book Antiqua" w:hAnsi="Book Antiqua" w:cs="Times New Roman"/>
                <w:color w:val="000000" w:themeColor="text1"/>
              </w:rPr>
              <w:t xml:space="preserve"> colon, human colon cells</w:t>
            </w:r>
          </w:p>
        </w:tc>
        <w:tc>
          <w:tcPr>
            <w:tcW w:w="1887" w:type="dxa"/>
            <w:noWrap/>
            <w:hideMark/>
          </w:tcPr>
          <w:p w14:paraId="502983F6"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Intrarectal</w:t>
            </w:r>
          </w:p>
        </w:tc>
        <w:tc>
          <w:tcPr>
            <w:tcW w:w="2442" w:type="dxa"/>
            <w:hideMark/>
          </w:tcPr>
          <w:p w14:paraId="63B84404"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Murine </w:t>
            </w:r>
            <w:r w:rsidR="00974E6F" w:rsidRPr="0012360D">
              <w:rPr>
                <w:rFonts w:ascii="Book Antiqua" w:hAnsi="Book Antiqua" w:cs="Times New Roman"/>
                <w:color w:val="000000" w:themeColor="text1"/>
              </w:rPr>
              <w:t>dextran sulfate sod</w:t>
            </w:r>
            <w:r w:rsidRPr="0012360D">
              <w:rPr>
                <w:rFonts w:ascii="Book Antiqua" w:hAnsi="Book Antiqua" w:cs="Times New Roman"/>
                <w:color w:val="000000" w:themeColor="text1"/>
              </w:rPr>
              <w:t xml:space="preserve">ium (DSS) </w:t>
            </w:r>
            <w:r w:rsidR="00974E6F" w:rsidRPr="0012360D">
              <w:rPr>
                <w:rFonts w:ascii="Book Antiqua" w:hAnsi="Book Antiqua" w:cs="Times New Roman"/>
                <w:color w:val="000000" w:themeColor="text1"/>
              </w:rPr>
              <w:t>colitis, human colon cell cultures</w:t>
            </w:r>
          </w:p>
        </w:tc>
        <w:tc>
          <w:tcPr>
            <w:tcW w:w="5031" w:type="dxa"/>
            <w:hideMark/>
          </w:tcPr>
          <w:p w14:paraId="2F162A84" w14:textId="2181CD22"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Vitamin D-induced cathelicidin in human colonic epithelial cells suppressed </w:t>
            </w:r>
            <w:r w:rsidRPr="0012360D">
              <w:rPr>
                <w:rFonts w:ascii="Book Antiqua" w:hAnsi="Book Antiqua" w:cs="Times New Roman"/>
                <w:i/>
                <w:iCs/>
                <w:color w:val="000000" w:themeColor="text1"/>
              </w:rPr>
              <w:t xml:space="preserve">Escherichia coli </w:t>
            </w:r>
            <w:r w:rsidRPr="0012360D">
              <w:rPr>
                <w:rFonts w:ascii="Book Antiqua" w:hAnsi="Book Antiqua" w:cs="Times New Roman"/>
                <w:color w:val="000000" w:themeColor="text1"/>
              </w:rPr>
              <w:t>growth.</w:t>
            </w:r>
            <w:r w:rsidR="00D8501C" w:rsidRPr="0012360D">
              <w:rPr>
                <w:rFonts w:ascii="Book Antiqua" w:hAnsi="Book Antiqua" w:cs="Times New Roman"/>
                <w:color w:val="000000" w:themeColor="text1"/>
              </w:rPr>
              <w:t xml:space="preserve"> </w:t>
            </w:r>
            <w:r w:rsidRPr="0012360D">
              <w:rPr>
                <w:rFonts w:ascii="Book Antiqua" w:hAnsi="Book Antiqua" w:cs="Times New Roman"/>
                <w:color w:val="000000" w:themeColor="text1"/>
              </w:rPr>
              <w:t>Intrarectal cathelicidin reduced the severity of DSS colitis but did not mitigate the impact of colitis on microbial composition</w:t>
            </w:r>
          </w:p>
        </w:tc>
      </w:tr>
      <w:tr w:rsidR="009D1AC2" w:rsidRPr="0012360D" w14:paraId="4D8C0E63" w14:textId="77777777" w:rsidTr="00DE739C">
        <w:trPr>
          <w:trHeight w:val="1140"/>
        </w:trPr>
        <w:tc>
          <w:tcPr>
            <w:tcW w:w="1973" w:type="dxa"/>
            <w:hideMark/>
          </w:tcPr>
          <w:p w14:paraId="77048F0E"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Motta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91</w:t>
            </w:r>
            <w:r w:rsidR="00A93E06" w:rsidRPr="0012360D">
              <w:rPr>
                <w:rFonts w:ascii="Book Antiqua" w:hAnsi="Book Antiqua" w:cs="Times New Roman"/>
                <w:color w:val="000000" w:themeColor="text1"/>
                <w:vertAlign w:val="superscript"/>
              </w:rPr>
              <w:t>]</w:t>
            </w:r>
          </w:p>
        </w:tc>
        <w:tc>
          <w:tcPr>
            <w:tcW w:w="2252" w:type="dxa"/>
            <w:hideMark/>
          </w:tcPr>
          <w:p w14:paraId="04F110CA"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Elafin: Murine </w:t>
            </w:r>
            <w:r w:rsidR="00A93E06" w:rsidRPr="0012360D">
              <w:rPr>
                <w:rFonts w:ascii="Book Antiqua" w:hAnsi="Book Antiqua" w:cs="Times New Roman"/>
                <w:color w:val="000000" w:themeColor="text1"/>
              </w:rPr>
              <w:t>col</w:t>
            </w:r>
            <w:r w:rsidRPr="0012360D">
              <w:rPr>
                <w:rFonts w:ascii="Book Antiqua" w:hAnsi="Book Antiqua" w:cs="Times New Roman"/>
                <w:color w:val="000000" w:themeColor="text1"/>
              </w:rPr>
              <w:t>on</w:t>
            </w:r>
          </w:p>
        </w:tc>
        <w:tc>
          <w:tcPr>
            <w:tcW w:w="1887" w:type="dxa"/>
            <w:hideMark/>
          </w:tcPr>
          <w:p w14:paraId="2F1DCB42"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Transg</w:t>
            </w:r>
            <w:r w:rsidR="00A93E06" w:rsidRPr="0012360D">
              <w:rPr>
                <w:rFonts w:ascii="Book Antiqua" w:hAnsi="Book Antiqua" w:cs="Times New Roman"/>
                <w:color w:val="000000" w:themeColor="text1"/>
              </w:rPr>
              <w:t>enic expression, adenoviral delive</w:t>
            </w:r>
            <w:r w:rsidRPr="0012360D">
              <w:rPr>
                <w:rFonts w:ascii="Book Antiqua" w:hAnsi="Book Antiqua" w:cs="Times New Roman"/>
                <w:color w:val="000000" w:themeColor="text1"/>
              </w:rPr>
              <w:t>ry</w:t>
            </w:r>
          </w:p>
        </w:tc>
        <w:tc>
          <w:tcPr>
            <w:tcW w:w="2442" w:type="dxa"/>
            <w:hideMark/>
          </w:tcPr>
          <w:p w14:paraId="250B6D75"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Murine </w:t>
            </w:r>
            <w:r w:rsidR="00A93E06" w:rsidRPr="0012360D">
              <w:rPr>
                <w:rFonts w:ascii="Book Antiqua" w:hAnsi="Book Antiqua" w:cs="Times New Roman"/>
                <w:color w:val="000000" w:themeColor="text1"/>
              </w:rPr>
              <w:t>dextran sulfate sodiu</w:t>
            </w:r>
            <w:r w:rsidRPr="0012360D">
              <w:rPr>
                <w:rFonts w:ascii="Book Antiqua" w:hAnsi="Book Antiqua" w:cs="Times New Roman"/>
                <w:color w:val="000000" w:themeColor="text1"/>
              </w:rPr>
              <w:t xml:space="preserve">m (DSS) </w:t>
            </w:r>
            <w:r w:rsidR="00A93E06" w:rsidRPr="0012360D">
              <w:rPr>
                <w:rFonts w:ascii="Book Antiqua" w:hAnsi="Book Antiqua" w:cs="Times New Roman"/>
                <w:color w:val="000000" w:themeColor="text1"/>
              </w:rPr>
              <w:t>co</w:t>
            </w:r>
            <w:r w:rsidRPr="0012360D">
              <w:rPr>
                <w:rFonts w:ascii="Book Antiqua" w:hAnsi="Book Antiqua" w:cs="Times New Roman"/>
                <w:color w:val="000000" w:themeColor="text1"/>
              </w:rPr>
              <w:t xml:space="preserve">litis, 2,4,6-trinitrobenzenesulfonic acid (TNBS) </w:t>
            </w:r>
            <w:r w:rsidR="00A93E06" w:rsidRPr="0012360D">
              <w:rPr>
                <w:rFonts w:ascii="Book Antiqua" w:hAnsi="Book Antiqua" w:cs="Times New Roman"/>
                <w:color w:val="000000" w:themeColor="text1"/>
              </w:rPr>
              <w:t>c</w:t>
            </w:r>
            <w:r w:rsidRPr="0012360D">
              <w:rPr>
                <w:rFonts w:ascii="Book Antiqua" w:hAnsi="Book Antiqua" w:cs="Times New Roman"/>
                <w:color w:val="000000" w:themeColor="text1"/>
              </w:rPr>
              <w:t>olitis</w:t>
            </w:r>
          </w:p>
        </w:tc>
        <w:tc>
          <w:tcPr>
            <w:tcW w:w="5031" w:type="dxa"/>
            <w:hideMark/>
          </w:tcPr>
          <w:p w14:paraId="4272EA1C"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In mice given TNBS or DSS, transgenic expression of elafin protected against the development of colitis. Similarly, adenoviral delivery of Elafin significantly inhibited inflammatory parameters. Elafin modulated a variety of inflammatory mediators </w:t>
            </w:r>
            <w:r w:rsidRPr="0012360D">
              <w:rPr>
                <w:rFonts w:ascii="Book Antiqua" w:hAnsi="Book Antiqua" w:cs="Times New Roman"/>
                <w:i/>
                <w:color w:val="000000" w:themeColor="text1"/>
              </w:rPr>
              <w:t>in vitro</w:t>
            </w:r>
            <w:r w:rsidRPr="0012360D">
              <w:rPr>
                <w:rFonts w:ascii="Book Antiqua" w:hAnsi="Book Antiqua" w:cs="Times New Roman"/>
                <w:color w:val="000000" w:themeColor="text1"/>
              </w:rPr>
              <w:t xml:space="preserve"> and </w:t>
            </w:r>
            <w:r w:rsidRPr="0012360D">
              <w:rPr>
                <w:rFonts w:ascii="Book Antiqua" w:hAnsi="Book Antiqua" w:cs="Times New Roman"/>
                <w:i/>
                <w:color w:val="000000" w:themeColor="text1"/>
              </w:rPr>
              <w:t>in vivo</w:t>
            </w:r>
            <w:r w:rsidRPr="0012360D">
              <w:rPr>
                <w:rFonts w:ascii="Book Antiqua" w:hAnsi="Book Antiqua" w:cs="Times New Roman"/>
                <w:color w:val="000000" w:themeColor="text1"/>
              </w:rPr>
              <w:t xml:space="preserve"> and strengthened intestinal epithelial barrier </w:t>
            </w:r>
          </w:p>
        </w:tc>
      </w:tr>
      <w:tr w:rsidR="009D1AC2" w:rsidRPr="0012360D" w14:paraId="1CD99763" w14:textId="77777777" w:rsidTr="00DE739C">
        <w:trPr>
          <w:trHeight w:val="1020"/>
        </w:trPr>
        <w:tc>
          <w:tcPr>
            <w:tcW w:w="1973" w:type="dxa"/>
            <w:hideMark/>
          </w:tcPr>
          <w:p w14:paraId="1110BA1E"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lastRenderedPageBreak/>
              <w:t xml:space="preserve">Ogawa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28</w:t>
            </w:r>
            <w:r w:rsidR="00A93E06" w:rsidRPr="0012360D">
              <w:rPr>
                <w:rFonts w:ascii="Book Antiqua" w:hAnsi="Book Antiqua" w:cs="Times New Roman"/>
                <w:color w:val="000000" w:themeColor="text1"/>
                <w:vertAlign w:val="superscript"/>
              </w:rPr>
              <w:t>]</w:t>
            </w:r>
          </w:p>
        </w:tc>
        <w:tc>
          <w:tcPr>
            <w:tcW w:w="2252" w:type="dxa"/>
            <w:hideMark/>
          </w:tcPr>
          <w:p w14:paraId="49C0D5AF"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RegIII</w:t>
            </w:r>
            <w:r w:rsidR="00A93E06" w:rsidRPr="0012360D">
              <w:rPr>
                <w:rFonts w:ascii="Book Antiqua" w:hAnsi="Book Antiqua" w:cs="Times New Roman"/>
                <w:color w:val="000000" w:themeColor="text1"/>
                <w:lang w:eastAsia="zh-CN"/>
              </w:rPr>
              <w:t xml:space="preserve"> </w:t>
            </w:r>
            <w:r w:rsidRPr="0012360D">
              <w:rPr>
                <w:rFonts w:ascii="Book Antiqua" w:hAnsi="Book Antiqua" w:cs="Times New Roman"/>
                <w:color w:val="000000" w:themeColor="text1"/>
              </w:rPr>
              <w:t>(HIP/PAP): Murine</w:t>
            </w:r>
            <w:r w:rsidR="00A93E06" w:rsidRPr="0012360D">
              <w:rPr>
                <w:rFonts w:ascii="Book Antiqua" w:hAnsi="Book Antiqua" w:cs="Times New Roman"/>
                <w:color w:val="000000" w:themeColor="text1"/>
              </w:rPr>
              <w:t xml:space="preserve"> c</w:t>
            </w:r>
            <w:r w:rsidRPr="0012360D">
              <w:rPr>
                <w:rFonts w:ascii="Book Antiqua" w:hAnsi="Book Antiqua" w:cs="Times New Roman"/>
                <w:color w:val="000000" w:themeColor="text1"/>
              </w:rPr>
              <w:t>olon</w:t>
            </w:r>
          </w:p>
        </w:tc>
        <w:tc>
          <w:tcPr>
            <w:tcW w:w="1887" w:type="dxa"/>
            <w:hideMark/>
          </w:tcPr>
          <w:p w14:paraId="05D26AAD"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Endogenous </w:t>
            </w:r>
            <w:r w:rsidR="00A93E06" w:rsidRPr="0012360D">
              <w:rPr>
                <w:rFonts w:ascii="Book Antiqua" w:hAnsi="Book Antiqua" w:cs="Times New Roman"/>
                <w:color w:val="000000" w:themeColor="text1"/>
              </w:rPr>
              <w:t>ex</w:t>
            </w:r>
            <w:r w:rsidRPr="0012360D">
              <w:rPr>
                <w:rFonts w:ascii="Book Antiqua" w:hAnsi="Book Antiqua" w:cs="Times New Roman"/>
                <w:color w:val="000000" w:themeColor="text1"/>
              </w:rPr>
              <w:t>pression</w:t>
            </w:r>
          </w:p>
        </w:tc>
        <w:tc>
          <w:tcPr>
            <w:tcW w:w="2442" w:type="dxa"/>
            <w:hideMark/>
          </w:tcPr>
          <w:p w14:paraId="745328FD"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Murine </w:t>
            </w:r>
            <w:r w:rsidR="00A93E06" w:rsidRPr="0012360D">
              <w:rPr>
                <w:rFonts w:ascii="Book Antiqua" w:hAnsi="Book Antiqua" w:cs="Times New Roman"/>
                <w:color w:val="000000" w:themeColor="text1"/>
              </w:rPr>
              <w:t>dextran sulfate sodiu</w:t>
            </w:r>
            <w:r w:rsidRPr="0012360D">
              <w:rPr>
                <w:rFonts w:ascii="Book Antiqua" w:hAnsi="Book Antiqua" w:cs="Times New Roman"/>
                <w:color w:val="000000" w:themeColor="text1"/>
              </w:rPr>
              <w:t xml:space="preserve">m (DSS) </w:t>
            </w:r>
            <w:r w:rsidR="00A93E06" w:rsidRPr="0012360D">
              <w:rPr>
                <w:rFonts w:ascii="Book Antiqua" w:hAnsi="Book Antiqua" w:cs="Times New Roman"/>
                <w:color w:val="000000" w:themeColor="text1"/>
              </w:rPr>
              <w:t>coli</w:t>
            </w:r>
            <w:r w:rsidRPr="0012360D">
              <w:rPr>
                <w:rFonts w:ascii="Book Antiqua" w:hAnsi="Book Antiqua" w:cs="Times New Roman"/>
                <w:color w:val="000000" w:themeColor="text1"/>
              </w:rPr>
              <w:t>tis</w:t>
            </w:r>
          </w:p>
        </w:tc>
        <w:tc>
          <w:tcPr>
            <w:tcW w:w="5031" w:type="dxa"/>
            <w:hideMark/>
          </w:tcPr>
          <w:p w14:paraId="35587051" w14:textId="77777777" w:rsidR="009D1AC2" w:rsidRPr="0012360D" w:rsidRDefault="009D1AC2" w:rsidP="007A1708">
            <w:pPr>
              <w:spacing w:line="360" w:lineRule="auto"/>
              <w:jc w:val="both"/>
              <w:rPr>
                <w:rFonts w:ascii="Book Antiqua" w:hAnsi="Book Antiqua" w:cs="Times New Roman"/>
                <w:color w:val="000000" w:themeColor="text1"/>
                <w:lang w:eastAsia="zh-CN"/>
              </w:rPr>
            </w:pPr>
            <w:r w:rsidRPr="0012360D">
              <w:rPr>
                <w:rFonts w:ascii="Book Antiqua" w:hAnsi="Book Antiqua" w:cs="Times New Roman"/>
                <w:color w:val="000000" w:themeColor="text1"/>
              </w:rPr>
              <w:t>Epithelial expression of Reg III or HIP/PAP was induced under mucosal inflammation initiated by exposure to commensal bacteria or DS</w:t>
            </w:r>
            <w:r w:rsidR="009E7A28" w:rsidRPr="0012360D">
              <w:rPr>
                <w:rFonts w:ascii="Book Antiqua" w:hAnsi="Book Antiqua" w:cs="Times New Roman"/>
                <w:color w:val="000000" w:themeColor="text1"/>
              </w:rPr>
              <w:t>S as well as inflamed IBD colon</w:t>
            </w:r>
          </w:p>
        </w:tc>
      </w:tr>
      <w:tr w:rsidR="009D1AC2" w:rsidRPr="0012360D" w14:paraId="2DF77F15" w14:textId="77777777" w:rsidTr="00DE739C">
        <w:trPr>
          <w:trHeight w:val="1320"/>
        </w:trPr>
        <w:tc>
          <w:tcPr>
            <w:tcW w:w="1973" w:type="dxa"/>
            <w:hideMark/>
          </w:tcPr>
          <w:p w14:paraId="62918123"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Jiang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93</w:t>
            </w:r>
            <w:r w:rsidR="00A93E06" w:rsidRPr="0012360D">
              <w:rPr>
                <w:rFonts w:ascii="Book Antiqua" w:hAnsi="Book Antiqua" w:cs="Times New Roman"/>
                <w:color w:val="000000" w:themeColor="text1"/>
                <w:vertAlign w:val="superscript"/>
              </w:rPr>
              <w:t>]</w:t>
            </w:r>
          </w:p>
        </w:tc>
        <w:tc>
          <w:tcPr>
            <w:tcW w:w="2252" w:type="dxa"/>
            <w:hideMark/>
          </w:tcPr>
          <w:p w14:paraId="03140332"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Donkey </w:t>
            </w:r>
            <w:r w:rsidR="00A93E06" w:rsidRPr="0012360D">
              <w:rPr>
                <w:rFonts w:ascii="Book Antiqua" w:hAnsi="Book Antiqua" w:cs="Times New Roman"/>
                <w:color w:val="000000" w:themeColor="text1"/>
              </w:rPr>
              <w:t>milk lys</w:t>
            </w:r>
            <w:r w:rsidRPr="0012360D">
              <w:rPr>
                <w:rFonts w:ascii="Book Antiqua" w:hAnsi="Book Antiqua" w:cs="Times New Roman"/>
                <w:color w:val="000000" w:themeColor="text1"/>
              </w:rPr>
              <w:t>ozyme (DML): Murin</w:t>
            </w:r>
            <w:r w:rsidR="00A93E06" w:rsidRPr="0012360D">
              <w:rPr>
                <w:rFonts w:ascii="Book Antiqua" w:hAnsi="Book Antiqua" w:cs="Times New Roman"/>
                <w:color w:val="000000" w:themeColor="text1"/>
              </w:rPr>
              <w:t>e col</w:t>
            </w:r>
            <w:r w:rsidRPr="0012360D">
              <w:rPr>
                <w:rFonts w:ascii="Book Antiqua" w:hAnsi="Book Antiqua" w:cs="Times New Roman"/>
                <w:color w:val="000000" w:themeColor="text1"/>
              </w:rPr>
              <w:t>on</w:t>
            </w:r>
          </w:p>
        </w:tc>
        <w:tc>
          <w:tcPr>
            <w:tcW w:w="1887" w:type="dxa"/>
            <w:hideMark/>
          </w:tcPr>
          <w:p w14:paraId="31CB42B9"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Oral</w:t>
            </w:r>
          </w:p>
        </w:tc>
        <w:tc>
          <w:tcPr>
            <w:tcW w:w="2442" w:type="dxa"/>
            <w:hideMark/>
          </w:tcPr>
          <w:p w14:paraId="5DCB7778"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Murine </w:t>
            </w:r>
            <w:r w:rsidR="00A93E06" w:rsidRPr="0012360D">
              <w:rPr>
                <w:rFonts w:ascii="Book Antiqua" w:hAnsi="Book Antiqua" w:cs="Times New Roman"/>
                <w:color w:val="000000" w:themeColor="text1"/>
              </w:rPr>
              <w:t>dextran sulfate sodiu</w:t>
            </w:r>
            <w:r w:rsidRPr="0012360D">
              <w:rPr>
                <w:rFonts w:ascii="Book Antiqua" w:hAnsi="Book Antiqua" w:cs="Times New Roman"/>
                <w:color w:val="000000" w:themeColor="text1"/>
              </w:rPr>
              <w:t xml:space="preserve">m (DSS) </w:t>
            </w:r>
            <w:r w:rsidR="00A93E06" w:rsidRPr="0012360D">
              <w:rPr>
                <w:rFonts w:ascii="Book Antiqua" w:hAnsi="Book Antiqua" w:cs="Times New Roman"/>
                <w:color w:val="000000" w:themeColor="text1"/>
              </w:rPr>
              <w:t>co</w:t>
            </w:r>
            <w:r w:rsidRPr="0012360D">
              <w:rPr>
                <w:rFonts w:ascii="Book Antiqua" w:hAnsi="Book Antiqua" w:cs="Times New Roman"/>
                <w:color w:val="000000" w:themeColor="text1"/>
              </w:rPr>
              <w:t>litis</w:t>
            </w:r>
          </w:p>
        </w:tc>
        <w:tc>
          <w:tcPr>
            <w:tcW w:w="5031" w:type="dxa"/>
            <w:hideMark/>
          </w:tcPr>
          <w:p w14:paraId="61B31347"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DML ameliorated weight loss, colon damage and mucosal inflammation in DSS colitis mice. DML improved mechanical barrier function and increased gut microbiota composition diversity, promoting growth of probiotics and inhibiting pernicious bacteria</w:t>
            </w:r>
          </w:p>
        </w:tc>
      </w:tr>
      <w:tr w:rsidR="009D1AC2" w:rsidRPr="0012360D" w14:paraId="42867297" w14:textId="77777777" w:rsidTr="00DE739C">
        <w:trPr>
          <w:trHeight w:val="1320"/>
        </w:trPr>
        <w:tc>
          <w:tcPr>
            <w:tcW w:w="1973" w:type="dxa"/>
            <w:hideMark/>
          </w:tcPr>
          <w:p w14:paraId="0AD31EE0"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Reardon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92</w:t>
            </w:r>
            <w:r w:rsidR="00A93E06" w:rsidRPr="0012360D">
              <w:rPr>
                <w:rFonts w:ascii="Book Antiqua" w:hAnsi="Book Antiqua" w:cs="Times New Roman"/>
                <w:color w:val="000000" w:themeColor="text1"/>
                <w:vertAlign w:val="superscript"/>
              </w:rPr>
              <w:t>]</w:t>
            </w:r>
          </w:p>
        </w:tc>
        <w:tc>
          <w:tcPr>
            <w:tcW w:w="2252" w:type="dxa"/>
            <w:hideMark/>
          </w:tcPr>
          <w:p w14:paraId="60542D79"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Secret</w:t>
            </w:r>
            <w:r w:rsidR="00A93E06" w:rsidRPr="0012360D">
              <w:rPr>
                <w:rFonts w:ascii="Book Antiqua" w:hAnsi="Book Antiqua" w:cs="Times New Roman"/>
                <w:color w:val="000000" w:themeColor="text1"/>
              </w:rPr>
              <w:t>ory leukocyte peptidase inhibi</w:t>
            </w:r>
            <w:r w:rsidRPr="0012360D">
              <w:rPr>
                <w:rFonts w:ascii="Book Antiqua" w:hAnsi="Book Antiqua" w:cs="Times New Roman"/>
                <w:color w:val="000000" w:themeColor="text1"/>
              </w:rPr>
              <w:t>tor (SLPI): Murin</w:t>
            </w:r>
            <w:r w:rsidR="00A93E06" w:rsidRPr="0012360D">
              <w:rPr>
                <w:rFonts w:ascii="Book Antiqua" w:hAnsi="Book Antiqua" w:cs="Times New Roman"/>
                <w:color w:val="000000" w:themeColor="text1"/>
              </w:rPr>
              <w:t>e c</w:t>
            </w:r>
            <w:r w:rsidRPr="0012360D">
              <w:rPr>
                <w:rFonts w:ascii="Book Antiqua" w:hAnsi="Book Antiqua" w:cs="Times New Roman"/>
                <w:color w:val="000000" w:themeColor="text1"/>
              </w:rPr>
              <w:t>olon</w:t>
            </w:r>
          </w:p>
        </w:tc>
        <w:tc>
          <w:tcPr>
            <w:tcW w:w="1887" w:type="dxa"/>
            <w:hideMark/>
          </w:tcPr>
          <w:p w14:paraId="18615A58"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Genetic SLPI </w:t>
            </w:r>
            <w:r w:rsidR="00A93E06" w:rsidRPr="0012360D">
              <w:rPr>
                <w:rFonts w:ascii="Book Antiqua" w:hAnsi="Book Antiqua" w:cs="Times New Roman"/>
                <w:color w:val="000000" w:themeColor="text1"/>
              </w:rPr>
              <w:t>deficiency, o</w:t>
            </w:r>
            <w:r w:rsidRPr="0012360D">
              <w:rPr>
                <w:rFonts w:ascii="Book Antiqua" w:hAnsi="Book Antiqua" w:cs="Times New Roman"/>
                <w:color w:val="000000" w:themeColor="text1"/>
              </w:rPr>
              <w:t>ral</w:t>
            </w:r>
          </w:p>
        </w:tc>
        <w:tc>
          <w:tcPr>
            <w:tcW w:w="2442" w:type="dxa"/>
            <w:hideMark/>
          </w:tcPr>
          <w:p w14:paraId="69D39E35"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Murine </w:t>
            </w:r>
            <w:r w:rsidR="00A93E06" w:rsidRPr="0012360D">
              <w:rPr>
                <w:rFonts w:ascii="Book Antiqua" w:hAnsi="Book Antiqua" w:cs="Times New Roman"/>
                <w:color w:val="000000" w:themeColor="text1"/>
              </w:rPr>
              <w:t>dextran sulfate sodiu</w:t>
            </w:r>
            <w:r w:rsidRPr="0012360D">
              <w:rPr>
                <w:rFonts w:ascii="Book Antiqua" w:hAnsi="Book Antiqua" w:cs="Times New Roman"/>
                <w:color w:val="000000" w:themeColor="text1"/>
              </w:rPr>
              <w:t xml:space="preserve">m (DSS) </w:t>
            </w:r>
            <w:r w:rsidR="00A93E06" w:rsidRPr="0012360D">
              <w:rPr>
                <w:rFonts w:ascii="Book Antiqua" w:hAnsi="Book Antiqua" w:cs="Times New Roman"/>
                <w:color w:val="000000" w:themeColor="text1"/>
              </w:rPr>
              <w:t>c</w:t>
            </w:r>
            <w:r w:rsidRPr="0012360D">
              <w:rPr>
                <w:rFonts w:ascii="Book Antiqua" w:hAnsi="Book Antiqua" w:cs="Times New Roman"/>
                <w:color w:val="000000" w:themeColor="text1"/>
              </w:rPr>
              <w:t>olitis, T</w:t>
            </w:r>
            <w:r w:rsidR="00A93E06" w:rsidRPr="0012360D">
              <w:rPr>
                <w:rFonts w:ascii="Book Antiqua" w:hAnsi="Book Antiqua" w:cs="Times New Roman"/>
                <w:color w:val="000000" w:themeColor="text1"/>
              </w:rPr>
              <w:t xml:space="preserve"> cell transfer colitis mo</w:t>
            </w:r>
            <w:r w:rsidRPr="0012360D">
              <w:rPr>
                <w:rFonts w:ascii="Book Antiqua" w:hAnsi="Book Antiqua" w:cs="Times New Roman"/>
                <w:color w:val="000000" w:themeColor="text1"/>
              </w:rPr>
              <w:t>del</w:t>
            </w:r>
          </w:p>
        </w:tc>
        <w:tc>
          <w:tcPr>
            <w:tcW w:w="5031" w:type="dxa"/>
            <w:hideMark/>
          </w:tcPr>
          <w:p w14:paraId="766958F4" w14:textId="77777777" w:rsidR="009D1AC2" w:rsidRPr="0012360D" w:rsidRDefault="009D1AC2" w:rsidP="007A1708">
            <w:pPr>
              <w:spacing w:line="360" w:lineRule="auto"/>
              <w:jc w:val="both"/>
              <w:rPr>
                <w:rFonts w:ascii="Book Antiqua" w:hAnsi="Book Antiqua" w:cs="Times New Roman"/>
                <w:color w:val="000000" w:themeColor="text1"/>
                <w:lang w:eastAsia="zh-CN"/>
              </w:rPr>
            </w:pPr>
            <w:proofErr w:type="spellStart"/>
            <w:r w:rsidRPr="0012360D">
              <w:rPr>
                <w:rFonts w:ascii="Book Antiqua" w:hAnsi="Book Antiqua" w:cs="Times New Roman"/>
                <w:color w:val="000000" w:themeColor="text1"/>
              </w:rPr>
              <w:t>Tslp</w:t>
            </w:r>
            <w:proofErr w:type="spellEnd"/>
            <w:r w:rsidRPr="0012360D">
              <w:rPr>
                <w:rFonts w:ascii="Book Antiqua" w:hAnsi="Book Antiqua" w:cs="Times New Roman"/>
                <w:color w:val="000000" w:themeColor="text1"/>
              </w:rPr>
              <w:t>−/− mice lead to endogenous SLPI deficiency which exacerbated DSS colitis. Treatment with recombinant SLPI (</w:t>
            </w:r>
            <w:proofErr w:type="spellStart"/>
            <w:r w:rsidRPr="0012360D">
              <w:rPr>
                <w:rFonts w:ascii="Book Antiqua" w:hAnsi="Book Antiqua" w:cs="Times New Roman"/>
                <w:color w:val="000000" w:themeColor="text1"/>
              </w:rPr>
              <w:t>rSLPI</w:t>
            </w:r>
            <w:proofErr w:type="spellEnd"/>
            <w:r w:rsidRPr="0012360D">
              <w:rPr>
                <w:rFonts w:ascii="Book Antiqua" w:hAnsi="Book Antiqua" w:cs="Times New Roman"/>
                <w:color w:val="000000" w:themeColor="text1"/>
              </w:rPr>
              <w:t>) reduced DSS-induced mor</w:t>
            </w:r>
            <w:r w:rsidR="009E7A28" w:rsidRPr="0012360D">
              <w:rPr>
                <w:rFonts w:ascii="Book Antiqua" w:hAnsi="Book Antiqua" w:cs="Times New Roman"/>
                <w:color w:val="000000" w:themeColor="text1"/>
              </w:rPr>
              <w:t xml:space="preserve">tality in </w:t>
            </w:r>
            <w:proofErr w:type="spellStart"/>
            <w:r w:rsidR="009E7A28" w:rsidRPr="0012360D">
              <w:rPr>
                <w:rFonts w:ascii="Book Antiqua" w:hAnsi="Book Antiqua" w:cs="Times New Roman"/>
                <w:color w:val="000000" w:themeColor="text1"/>
              </w:rPr>
              <w:t>Tslp</w:t>
            </w:r>
            <w:proofErr w:type="spellEnd"/>
            <w:r w:rsidR="009E7A28" w:rsidRPr="0012360D">
              <w:rPr>
                <w:rFonts w:ascii="Book Antiqua" w:hAnsi="Book Antiqua" w:cs="Times New Roman"/>
                <w:color w:val="000000" w:themeColor="text1"/>
              </w:rPr>
              <w:t>−/− mice</w:t>
            </w:r>
          </w:p>
        </w:tc>
      </w:tr>
      <w:tr w:rsidR="009D1AC2" w:rsidRPr="0012360D" w14:paraId="78177D46" w14:textId="77777777" w:rsidTr="00DE739C">
        <w:trPr>
          <w:trHeight w:val="1725"/>
        </w:trPr>
        <w:tc>
          <w:tcPr>
            <w:tcW w:w="1973" w:type="dxa"/>
            <w:hideMark/>
          </w:tcPr>
          <w:p w14:paraId="3AE6DEB3" w14:textId="77777777" w:rsidR="009D1AC2" w:rsidRPr="0012360D" w:rsidRDefault="009D1AC2" w:rsidP="007A1708">
            <w:pPr>
              <w:spacing w:line="360" w:lineRule="auto"/>
              <w:jc w:val="both"/>
              <w:rPr>
                <w:rFonts w:ascii="Book Antiqua" w:hAnsi="Book Antiqua" w:cs="Times New Roman"/>
                <w:color w:val="000000" w:themeColor="text1"/>
              </w:rPr>
            </w:pPr>
            <w:proofErr w:type="spellStart"/>
            <w:r w:rsidRPr="0012360D">
              <w:rPr>
                <w:rFonts w:ascii="Book Antiqua" w:hAnsi="Book Antiqua" w:cs="Times New Roman"/>
                <w:color w:val="000000" w:themeColor="text1"/>
              </w:rPr>
              <w:t>Togawa</w:t>
            </w:r>
            <w:proofErr w:type="spellEnd"/>
            <w:r w:rsidRPr="0012360D">
              <w:rPr>
                <w:rFonts w:ascii="Book Antiqua" w:hAnsi="Book Antiqua" w:cs="Times New Roman"/>
                <w:color w:val="000000" w:themeColor="text1"/>
              </w:rPr>
              <w:t xml:space="preserve">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95</w:t>
            </w:r>
            <w:r w:rsidR="00A93E06" w:rsidRPr="0012360D">
              <w:rPr>
                <w:rFonts w:ascii="Book Antiqua" w:hAnsi="Book Antiqua" w:cs="Times New Roman"/>
                <w:color w:val="000000" w:themeColor="text1"/>
                <w:vertAlign w:val="superscript"/>
              </w:rPr>
              <w:t>]</w:t>
            </w:r>
          </w:p>
        </w:tc>
        <w:tc>
          <w:tcPr>
            <w:tcW w:w="2252" w:type="dxa"/>
            <w:hideMark/>
          </w:tcPr>
          <w:p w14:paraId="45FA5CAF"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Lactoferrin: Rat </w:t>
            </w:r>
            <w:r w:rsidR="00A93E06" w:rsidRPr="0012360D">
              <w:rPr>
                <w:rFonts w:ascii="Book Antiqua" w:hAnsi="Book Antiqua" w:cs="Times New Roman"/>
                <w:color w:val="000000" w:themeColor="text1"/>
              </w:rPr>
              <w:t>co</w:t>
            </w:r>
            <w:r w:rsidRPr="0012360D">
              <w:rPr>
                <w:rFonts w:ascii="Book Antiqua" w:hAnsi="Book Antiqua" w:cs="Times New Roman"/>
                <w:color w:val="000000" w:themeColor="text1"/>
              </w:rPr>
              <w:t>lon</w:t>
            </w:r>
          </w:p>
        </w:tc>
        <w:tc>
          <w:tcPr>
            <w:tcW w:w="1887" w:type="dxa"/>
            <w:hideMark/>
          </w:tcPr>
          <w:p w14:paraId="30C26F61"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Oral</w:t>
            </w:r>
          </w:p>
        </w:tc>
        <w:tc>
          <w:tcPr>
            <w:tcW w:w="2442" w:type="dxa"/>
            <w:hideMark/>
          </w:tcPr>
          <w:p w14:paraId="2E37B2DB"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Rat </w:t>
            </w:r>
            <w:r w:rsidR="00A93E06" w:rsidRPr="0012360D">
              <w:rPr>
                <w:rFonts w:ascii="Book Antiqua" w:hAnsi="Book Antiqua" w:cs="Times New Roman"/>
                <w:color w:val="000000" w:themeColor="text1"/>
              </w:rPr>
              <w:t>dextran sulfate sodiu</w:t>
            </w:r>
            <w:r w:rsidRPr="0012360D">
              <w:rPr>
                <w:rFonts w:ascii="Book Antiqua" w:hAnsi="Book Antiqua" w:cs="Times New Roman"/>
                <w:color w:val="000000" w:themeColor="text1"/>
              </w:rPr>
              <w:t xml:space="preserve">m (DSS) </w:t>
            </w:r>
            <w:r w:rsidR="00A93E06" w:rsidRPr="0012360D">
              <w:rPr>
                <w:rFonts w:ascii="Book Antiqua" w:hAnsi="Book Antiqua" w:cs="Times New Roman"/>
                <w:color w:val="000000" w:themeColor="text1"/>
              </w:rPr>
              <w:t>c</w:t>
            </w:r>
            <w:r w:rsidRPr="0012360D">
              <w:rPr>
                <w:rFonts w:ascii="Book Antiqua" w:hAnsi="Book Antiqua" w:cs="Times New Roman"/>
                <w:color w:val="000000" w:themeColor="text1"/>
              </w:rPr>
              <w:t>olitis</w:t>
            </w:r>
          </w:p>
        </w:tc>
        <w:tc>
          <w:tcPr>
            <w:tcW w:w="5031" w:type="dxa"/>
            <w:hideMark/>
          </w:tcPr>
          <w:p w14:paraId="29D55480" w14:textId="77777777" w:rsidR="009D1AC2" w:rsidRPr="0012360D" w:rsidRDefault="009D1AC2" w:rsidP="007A1708">
            <w:pPr>
              <w:spacing w:line="360" w:lineRule="auto"/>
              <w:jc w:val="both"/>
              <w:rPr>
                <w:rFonts w:ascii="Book Antiqua" w:hAnsi="Book Antiqua" w:cs="Times New Roman"/>
                <w:color w:val="000000" w:themeColor="text1"/>
                <w:lang w:eastAsia="zh-CN"/>
              </w:rPr>
            </w:pPr>
            <w:r w:rsidRPr="0012360D">
              <w:rPr>
                <w:rFonts w:ascii="Book Antiqua" w:hAnsi="Book Antiqua" w:cs="Times New Roman"/>
                <w:color w:val="000000" w:themeColor="text1"/>
              </w:rPr>
              <w:t>DSS-induced colitis was attenuated by oral administration of lactoferrin in a dose-dependent manner. Reduced inflammation in response to lactoferrin was correlated with the significant induction of the anti-inflammatory cytokines and with significant reductions in</w:t>
            </w:r>
            <w:r w:rsidR="009E7A28" w:rsidRPr="0012360D">
              <w:rPr>
                <w:rFonts w:ascii="Book Antiqua" w:hAnsi="Book Antiqua" w:cs="Times New Roman"/>
                <w:color w:val="000000" w:themeColor="text1"/>
              </w:rPr>
              <w:t xml:space="preserve"> the pro-inflammatory cytokines</w:t>
            </w:r>
          </w:p>
        </w:tc>
      </w:tr>
      <w:tr w:rsidR="009D1AC2" w:rsidRPr="0012360D" w14:paraId="28AF6511" w14:textId="77777777" w:rsidTr="00DE739C">
        <w:trPr>
          <w:trHeight w:val="416"/>
        </w:trPr>
        <w:tc>
          <w:tcPr>
            <w:tcW w:w="1973" w:type="dxa"/>
            <w:hideMark/>
          </w:tcPr>
          <w:p w14:paraId="382DF146"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Shanmugam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96</w:t>
            </w:r>
            <w:r w:rsidR="00A93E06" w:rsidRPr="0012360D">
              <w:rPr>
                <w:rFonts w:ascii="Book Antiqua" w:hAnsi="Book Antiqua" w:cs="Times New Roman"/>
                <w:color w:val="000000" w:themeColor="text1"/>
                <w:vertAlign w:val="superscript"/>
              </w:rPr>
              <w:t>]</w:t>
            </w:r>
          </w:p>
        </w:tc>
        <w:tc>
          <w:tcPr>
            <w:tcW w:w="2252" w:type="dxa"/>
            <w:hideMark/>
          </w:tcPr>
          <w:p w14:paraId="558DD43C"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Hepcidin: Murine </w:t>
            </w:r>
            <w:r w:rsidR="00A93E06" w:rsidRPr="0012360D">
              <w:rPr>
                <w:rFonts w:ascii="Book Antiqua" w:hAnsi="Book Antiqua" w:cs="Times New Roman"/>
                <w:color w:val="000000" w:themeColor="text1"/>
              </w:rPr>
              <w:t>col</w:t>
            </w:r>
            <w:r w:rsidRPr="0012360D">
              <w:rPr>
                <w:rFonts w:ascii="Book Antiqua" w:hAnsi="Book Antiqua" w:cs="Times New Roman"/>
                <w:color w:val="000000" w:themeColor="text1"/>
              </w:rPr>
              <w:t>on</w:t>
            </w:r>
          </w:p>
        </w:tc>
        <w:tc>
          <w:tcPr>
            <w:tcW w:w="1887" w:type="dxa"/>
            <w:hideMark/>
          </w:tcPr>
          <w:p w14:paraId="3D13D86A"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Endogenous </w:t>
            </w:r>
            <w:r w:rsidR="00A93E06" w:rsidRPr="0012360D">
              <w:rPr>
                <w:rFonts w:ascii="Book Antiqua" w:hAnsi="Book Antiqua" w:cs="Times New Roman"/>
                <w:color w:val="000000" w:themeColor="text1"/>
              </w:rPr>
              <w:t>exp</w:t>
            </w:r>
            <w:r w:rsidRPr="0012360D">
              <w:rPr>
                <w:rFonts w:ascii="Book Antiqua" w:hAnsi="Book Antiqua" w:cs="Times New Roman"/>
                <w:color w:val="000000" w:themeColor="text1"/>
              </w:rPr>
              <w:t>ression</w:t>
            </w:r>
          </w:p>
        </w:tc>
        <w:tc>
          <w:tcPr>
            <w:tcW w:w="2442" w:type="dxa"/>
            <w:hideMark/>
          </w:tcPr>
          <w:p w14:paraId="3D623373"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Murine </w:t>
            </w:r>
            <w:r w:rsidR="00A93E06" w:rsidRPr="0012360D">
              <w:rPr>
                <w:rFonts w:ascii="Book Antiqua" w:hAnsi="Book Antiqua" w:cs="Times New Roman"/>
                <w:color w:val="000000" w:themeColor="text1"/>
              </w:rPr>
              <w:t>dextran sulfate sodi</w:t>
            </w:r>
            <w:r w:rsidRPr="0012360D">
              <w:rPr>
                <w:rFonts w:ascii="Book Antiqua" w:hAnsi="Book Antiqua" w:cs="Times New Roman"/>
                <w:color w:val="000000" w:themeColor="text1"/>
              </w:rPr>
              <w:t xml:space="preserve">um (DSS) </w:t>
            </w:r>
            <w:r w:rsidR="00A93E06" w:rsidRPr="0012360D">
              <w:rPr>
                <w:rFonts w:ascii="Book Antiqua" w:hAnsi="Book Antiqua" w:cs="Times New Roman"/>
                <w:color w:val="000000" w:themeColor="text1"/>
              </w:rPr>
              <w:t>col</w:t>
            </w:r>
            <w:r w:rsidRPr="0012360D">
              <w:rPr>
                <w:rFonts w:ascii="Book Antiqua" w:hAnsi="Book Antiqua" w:cs="Times New Roman"/>
                <w:color w:val="000000" w:themeColor="text1"/>
              </w:rPr>
              <w:t xml:space="preserve">itis, T </w:t>
            </w:r>
            <w:r w:rsidR="00A93E06" w:rsidRPr="0012360D">
              <w:rPr>
                <w:rFonts w:ascii="Book Antiqua" w:hAnsi="Book Antiqua" w:cs="Times New Roman"/>
                <w:color w:val="000000" w:themeColor="text1"/>
              </w:rPr>
              <w:t>cell t</w:t>
            </w:r>
            <w:r w:rsidRPr="0012360D">
              <w:rPr>
                <w:rFonts w:ascii="Book Antiqua" w:hAnsi="Book Antiqua" w:cs="Times New Roman"/>
                <w:color w:val="000000" w:themeColor="text1"/>
              </w:rPr>
              <w:t xml:space="preserve">ransfer Colitis </w:t>
            </w:r>
            <w:r w:rsidR="00A93E06" w:rsidRPr="0012360D">
              <w:rPr>
                <w:rFonts w:ascii="Book Antiqua" w:hAnsi="Book Antiqua" w:cs="Times New Roman"/>
                <w:color w:val="000000" w:themeColor="text1"/>
              </w:rPr>
              <w:lastRenderedPageBreak/>
              <w:t>mo</w:t>
            </w:r>
            <w:r w:rsidRPr="0012360D">
              <w:rPr>
                <w:rFonts w:ascii="Book Antiqua" w:hAnsi="Book Antiqua" w:cs="Times New Roman"/>
                <w:color w:val="000000" w:themeColor="text1"/>
              </w:rPr>
              <w:t>del</w:t>
            </w:r>
          </w:p>
        </w:tc>
        <w:tc>
          <w:tcPr>
            <w:tcW w:w="5031" w:type="dxa"/>
            <w:hideMark/>
          </w:tcPr>
          <w:p w14:paraId="7B5C8D8D" w14:textId="77777777" w:rsidR="009D1AC2" w:rsidRPr="0012360D" w:rsidRDefault="009D1AC2" w:rsidP="007A1708">
            <w:pPr>
              <w:spacing w:line="360" w:lineRule="auto"/>
              <w:jc w:val="both"/>
              <w:rPr>
                <w:rFonts w:ascii="Book Antiqua" w:hAnsi="Book Antiqua" w:cs="Times New Roman"/>
                <w:color w:val="000000" w:themeColor="text1"/>
                <w:lang w:eastAsia="zh-CN"/>
              </w:rPr>
            </w:pPr>
            <w:r w:rsidRPr="0012360D">
              <w:rPr>
                <w:rFonts w:ascii="Book Antiqua" w:hAnsi="Book Antiqua" w:cs="Times New Roman"/>
                <w:color w:val="000000" w:themeColor="text1"/>
              </w:rPr>
              <w:lastRenderedPageBreak/>
              <w:t xml:space="preserve">TNFα inhibits hepcidin expression in two distinct types of innate colitis, with down-regulation of Smad1 protein playing an </w:t>
            </w:r>
            <w:r w:rsidR="009E7A28" w:rsidRPr="0012360D">
              <w:rPr>
                <w:rFonts w:ascii="Book Antiqua" w:hAnsi="Book Antiqua" w:cs="Times New Roman"/>
                <w:color w:val="000000" w:themeColor="text1"/>
              </w:rPr>
              <w:lastRenderedPageBreak/>
              <w:t>important role in this process</w:t>
            </w:r>
          </w:p>
        </w:tc>
      </w:tr>
    </w:tbl>
    <w:p w14:paraId="6BC506FA" w14:textId="77777777" w:rsidR="009D1AC2" w:rsidRPr="0012360D" w:rsidRDefault="009D1AC2" w:rsidP="007A1708">
      <w:pPr>
        <w:spacing w:line="360" w:lineRule="auto"/>
        <w:jc w:val="both"/>
        <w:rPr>
          <w:rFonts w:ascii="Book Antiqua" w:hAnsi="Book Antiqua"/>
          <w:color w:val="000000" w:themeColor="text1"/>
          <w:lang w:eastAsia="zh-CN"/>
        </w:rPr>
      </w:pPr>
      <w:r w:rsidRPr="0012360D">
        <w:rPr>
          <w:rFonts w:ascii="Book Antiqua" w:hAnsi="Book Antiqua"/>
          <w:color w:val="000000" w:themeColor="text1"/>
        </w:rPr>
        <w:lastRenderedPageBreak/>
        <w:br w:type="page"/>
      </w:r>
      <w:r w:rsidR="00A93E06" w:rsidRPr="0012360D">
        <w:rPr>
          <w:rFonts w:ascii="Book Antiqua" w:hAnsi="Book Antiqua"/>
          <w:b/>
          <w:bCs/>
          <w:color w:val="000000" w:themeColor="text1"/>
        </w:rPr>
        <w:lastRenderedPageBreak/>
        <w:t>Table 3</w:t>
      </w:r>
      <w:r w:rsidRPr="0012360D">
        <w:rPr>
          <w:rFonts w:ascii="Book Antiqua" w:hAnsi="Book Antiqua"/>
          <w:b/>
          <w:bCs/>
          <w:color w:val="000000" w:themeColor="text1"/>
        </w:rPr>
        <w:t xml:space="preserve"> Biomarker </w:t>
      </w:r>
      <w:r w:rsidR="00A93E06" w:rsidRPr="0012360D">
        <w:rPr>
          <w:rFonts w:ascii="Book Antiqua" w:hAnsi="Book Antiqua"/>
          <w:b/>
          <w:bCs/>
          <w:color w:val="000000" w:themeColor="text1"/>
        </w:rPr>
        <w:t>applications of antimicrobial peptides in patients with inflammatory bowel di</w:t>
      </w:r>
      <w:r w:rsidRPr="0012360D">
        <w:rPr>
          <w:rFonts w:ascii="Book Antiqua" w:hAnsi="Book Antiqua"/>
          <w:b/>
          <w:bCs/>
          <w:color w:val="000000" w:themeColor="text1"/>
        </w:rPr>
        <w:t>sease</w:t>
      </w:r>
    </w:p>
    <w:tbl>
      <w:tblPr>
        <w:tblStyle w:val="a3"/>
        <w:tblW w:w="13585" w:type="dxa"/>
        <w:tblBorders>
          <w:left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240"/>
        <w:gridCol w:w="2795"/>
        <w:gridCol w:w="1170"/>
        <w:gridCol w:w="2020"/>
        <w:gridCol w:w="5360"/>
      </w:tblGrid>
      <w:tr w:rsidR="009D1AC2" w:rsidRPr="0012360D" w14:paraId="35BAD4BC" w14:textId="77777777" w:rsidTr="00DE739C">
        <w:trPr>
          <w:trHeight w:val="915"/>
        </w:trPr>
        <w:tc>
          <w:tcPr>
            <w:tcW w:w="2240" w:type="dxa"/>
            <w:tcBorders>
              <w:top w:val="single" w:sz="4" w:space="0" w:color="auto"/>
              <w:bottom w:val="single" w:sz="4" w:space="0" w:color="auto"/>
            </w:tcBorders>
            <w:hideMark/>
          </w:tcPr>
          <w:p w14:paraId="00A9A1CE" w14:textId="77777777" w:rsidR="009D1AC2" w:rsidRPr="0012360D" w:rsidRDefault="00A93E06" w:rsidP="007A1708">
            <w:pPr>
              <w:spacing w:line="360" w:lineRule="auto"/>
              <w:jc w:val="both"/>
              <w:rPr>
                <w:rFonts w:ascii="Book Antiqua" w:hAnsi="Book Antiqua" w:cs="Times New Roman"/>
                <w:b/>
                <w:bCs/>
                <w:color w:val="000000" w:themeColor="text1"/>
                <w:lang w:eastAsia="zh-CN"/>
              </w:rPr>
            </w:pPr>
            <w:r w:rsidRPr="0012360D">
              <w:rPr>
                <w:rFonts w:ascii="Book Antiqua" w:hAnsi="Book Antiqua" w:cs="Times New Roman"/>
                <w:b/>
                <w:bCs/>
                <w:color w:val="000000" w:themeColor="text1"/>
                <w:lang w:eastAsia="zh-CN"/>
              </w:rPr>
              <w:t>Ref.</w:t>
            </w:r>
          </w:p>
        </w:tc>
        <w:tc>
          <w:tcPr>
            <w:tcW w:w="2795" w:type="dxa"/>
            <w:tcBorders>
              <w:top w:val="single" w:sz="4" w:space="0" w:color="auto"/>
              <w:bottom w:val="single" w:sz="4" w:space="0" w:color="auto"/>
            </w:tcBorders>
            <w:hideMark/>
          </w:tcPr>
          <w:p w14:paraId="06B10E6B" w14:textId="77777777" w:rsidR="009D1AC2" w:rsidRPr="0012360D" w:rsidRDefault="009D1AC2" w:rsidP="007A1708">
            <w:pPr>
              <w:spacing w:line="360" w:lineRule="auto"/>
              <w:jc w:val="both"/>
              <w:rPr>
                <w:rFonts w:ascii="Book Antiqua" w:hAnsi="Book Antiqua" w:cs="Times New Roman"/>
                <w:b/>
                <w:bCs/>
                <w:color w:val="000000" w:themeColor="text1"/>
              </w:rPr>
            </w:pPr>
            <w:r w:rsidRPr="0012360D">
              <w:rPr>
                <w:rFonts w:ascii="Book Antiqua" w:hAnsi="Book Antiqua" w:cs="Times New Roman"/>
                <w:b/>
                <w:bCs/>
                <w:color w:val="000000" w:themeColor="text1"/>
              </w:rPr>
              <w:t xml:space="preserve">Antimicrobial </w:t>
            </w:r>
            <w:r w:rsidR="00A93E06" w:rsidRPr="0012360D">
              <w:rPr>
                <w:rFonts w:ascii="Book Antiqua" w:hAnsi="Book Antiqua" w:cs="Times New Roman"/>
                <w:b/>
                <w:bCs/>
                <w:color w:val="000000" w:themeColor="text1"/>
              </w:rPr>
              <w:t>p</w:t>
            </w:r>
            <w:r w:rsidRPr="0012360D">
              <w:rPr>
                <w:rFonts w:ascii="Book Antiqua" w:hAnsi="Book Antiqua" w:cs="Times New Roman"/>
                <w:b/>
                <w:bCs/>
                <w:color w:val="000000" w:themeColor="text1"/>
              </w:rPr>
              <w:t>eptides</w:t>
            </w:r>
          </w:p>
        </w:tc>
        <w:tc>
          <w:tcPr>
            <w:tcW w:w="1170" w:type="dxa"/>
            <w:tcBorders>
              <w:top w:val="single" w:sz="4" w:space="0" w:color="auto"/>
              <w:bottom w:val="single" w:sz="4" w:space="0" w:color="auto"/>
            </w:tcBorders>
            <w:hideMark/>
          </w:tcPr>
          <w:p w14:paraId="5182C349" w14:textId="77777777" w:rsidR="009D1AC2" w:rsidRPr="0012360D" w:rsidRDefault="009D1AC2" w:rsidP="007A1708">
            <w:pPr>
              <w:spacing w:line="360" w:lineRule="auto"/>
              <w:jc w:val="both"/>
              <w:rPr>
                <w:rFonts w:ascii="Book Antiqua" w:hAnsi="Book Antiqua" w:cs="Times New Roman"/>
                <w:b/>
                <w:bCs/>
                <w:color w:val="000000" w:themeColor="text1"/>
              </w:rPr>
            </w:pPr>
            <w:r w:rsidRPr="0012360D">
              <w:rPr>
                <w:rFonts w:ascii="Book Antiqua" w:hAnsi="Book Antiqua" w:cs="Times New Roman"/>
                <w:b/>
                <w:bCs/>
                <w:color w:val="000000" w:themeColor="text1"/>
              </w:rPr>
              <w:t>Type of IBD</w:t>
            </w:r>
          </w:p>
        </w:tc>
        <w:tc>
          <w:tcPr>
            <w:tcW w:w="1803" w:type="dxa"/>
            <w:tcBorders>
              <w:top w:val="single" w:sz="4" w:space="0" w:color="auto"/>
              <w:bottom w:val="single" w:sz="4" w:space="0" w:color="auto"/>
            </w:tcBorders>
            <w:hideMark/>
          </w:tcPr>
          <w:p w14:paraId="208AB781" w14:textId="77777777" w:rsidR="009D1AC2" w:rsidRPr="0012360D" w:rsidRDefault="009D1AC2" w:rsidP="007A1708">
            <w:pPr>
              <w:spacing w:line="360" w:lineRule="auto"/>
              <w:jc w:val="both"/>
              <w:rPr>
                <w:rFonts w:ascii="Book Antiqua" w:hAnsi="Book Antiqua" w:cs="Times New Roman"/>
                <w:b/>
                <w:bCs/>
                <w:color w:val="000000" w:themeColor="text1"/>
              </w:rPr>
            </w:pPr>
            <w:r w:rsidRPr="0012360D">
              <w:rPr>
                <w:rFonts w:ascii="Book Antiqua" w:hAnsi="Book Antiqua" w:cs="Times New Roman"/>
                <w:b/>
                <w:bCs/>
                <w:color w:val="000000" w:themeColor="text1"/>
              </w:rPr>
              <w:t>Bio</w:t>
            </w:r>
            <w:r w:rsidR="00A93E06" w:rsidRPr="0012360D">
              <w:rPr>
                <w:rFonts w:ascii="Book Antiqua" w:hAnsi="Book Antiqua" w:cs="Times New Roman"/>
                <w:b/>
                <w:bCs/>
                <w:color w:val="000000" w:themeColor="text1"/>
              </w:rPr>
              <w:t>marker ap</w:t>
            </w:r>
            <w:r w:rsidRPr="0012360D">
              <w:rPr>
                <w:rFonts w:ascii="Book Antiqua" w:hAnsi="Book Antiqua" w:cs="Times New Roman"/>
                <w:b/>
                <w:bCs/>
                <w:color w:val="000000" w:themeColor="text1"/>
              </w:rPr>
              <w:t>plication</w:t>
            </w:r>
          </w:p>
        </w:tc>
        <w:tc>
          <w:tcPr>
            <w:tcW w:w="5577" w:type="dxa"/>
            <w:tcBorders>
              <w:top w:val="single" w:sz="4" w:space="0" w:color="auto"/>
              <w:bottom w:val="single" w:sz="4" w:space="0" w:color="auto"/>
            </w:tcBorders>
            <w:hideMark/>
          </w:tcPr>
          <w:p w14:paraId="04AE81EB" w14:textId="77777777" w:rsidR="009D1AC2" w:rsidRPr="0012360D" w:rsidRDefault="009D1AC2" w:rsidP="007A1708">
            <w:pPr>
              <w:spacing w:line="360" w:lineRule="auto"/>
              <w:jc w:val="both"/>
              <w:rPr>
                <w:rFonts w:ascii="Book Antiqua" w:hAnsi="Book Antiqua" w:cs="Times New Roman"/>
                <w:b/>
                <w:bCs/>
                <w:color w:val="000000" w:themeColor="text1"/>
              </w:rPr>
            </w:pPr>
            <w:r w:rsidRPr="0012360D">
              <w:rPr>
                <w:rFonts w:ascii="Book Antiqua" w:hAnsi="Book Antiqua" w:cs="Times New Roman"/>
                <w:b/>
                <w:bCs/>
                <w:color w:val="000000" w:themeColor="text1"/>
              </w:rPr>
              <w:t>Key</w:t>
            </w:r>
            <w:r w:rsidR="00A93E06" w:rsidRPr="0012360D">
              <w:rPr>
                <w:rFonts w:ascii="Book Antiqua" w:hAnsi="Book Antiqua" w:cs="Times New Roman"/>
                <w:b/>
                <w:bCs/>
                <w:color w:val="000000" w:themeColor="text1"/>
              </w:rPr>
              <w:t xml:space="preserve"> f</w:t>
            </w:r>
            <w:r w:rsidRPr="0012360D">
              <w:rPr>
                <w:rFonts w:ascii="Book Antiqua" w:hAnsi="Book Antiqua" w:cs="Times New Roman"/>
                <w:b/>
                <w:bCs/>
                <w:color w:val="000000" w:themeColor="text1"/>
              </w:rPr>
              <w:t>indings</w:t>
            </w:r>
          </w:p>
        </w:tc>
      </w:tr>
      <w:tr w:rsidR="009D1AC2" w:rsidRPr="0012360D" w14:paraId="1F1EF702" w14:textId="77777777" w:rsidTr="00DE739C">
        <w:trPr>
          <w:trHeight w:val="750"/>
        </w:trPr>
        <w:tc>
          <w:tcPr>
            <w:tcW w:w="2240" w:type="dxa"/>
            <w:tcBorders>
              <w:top w:val="single" w:sz="4" w:space="0" w:color="auto"/>
            </w:tcBorders>
            <w:hideMark/>
          </w:tcPr>
          <w:p w14:paraId="5B800B42" w14:textId="77777777" w:rsidR="009D1AC2" w:rsidRPr="0012360D" w:rsidRDefault="009D1AC2" w:rsidP="007A1708">
            <w:pPr>
              <w:spacing w:line="360" w:lineRule="auto"/>
              <w:jc w:val="both"/>
              <w:rPr>
                <w:rFonts w:ascii="Book Antiqua" w:hAnsi="Book Antiqua" w:cs="Times New Roman"/>
                <w:color w:val="000000" w:themeColor="text1"/>
              </w:rPr>
            </w:pPr>
            <w:proofErr w:type="spellStart"/>
            <w:r w:rsidRPr="0012360D">
              <w:rPr>
                <w:rFonts w:ascii="Book Antiqua" w:hAnsi="Book Antiqua" w:cs="Times New Roman"/>
                <w:color w:val="000000" w:themeColor="text1"/>
              </w:rPr>
              <w:t>Holgersen</w:t>
            </w:r>
            <w:proofErr w:type="spellEnd"/>
            <w:r w:rsidRPr="0012360D">
              <w:rPr>
                <w:rFonts w:ascii="Book Antiqua" w:hAnsi="Book Antiqua" w:cs="Times New Roman"/>
                <w:color w:val="000000" w:themeColor="text1"/>
              </w:rPr>
              <w:t xml:space="preserve">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110</w:t>
            </w:r>
            <w:r w:rsidR="00A93E06" w:rsidRPr="0012360D">
              <w:rPr>
                <w:rFonts w:ascii="Book Antiqua" w:hAnsi="Book Antiqua" w:cs="Times New Roman"/>
                <w:color w:val="000000" w:themeColor="text1"/>
                <w:vertAlign w:val="superscript"/>
              </w:rPr>
              <w:t>]</w:t>
            </w:r>
          </w:p>
        </w:tc>
        <w:tc>
          <w:tcPr>
            <w:tcW w:w="2795" w:type="dxa"/>
            <w:tcBorders>
              <w:top w:val="single" w:sz="4" w:space="0" w:color="auto"/>
            </w:tcBorders>
            <w:hideMark/>
          </w:tcPr>
          <w:p w14:paraId="5A3CD072"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Alpha </w:t>
            </w:r>
            <w:r w:rsidR="00A93E06" w:rsidRPr="0012360D">
              <w:rPr>
                <w:rFonts w:ascii="Book Antiqua" w:hAnsi="Book Antiqua" w:cs="Times New Roman"/>
                <w:color w:val="000000" w:themeColor="text1"/>
              </w:rPr>
              <w:t>d</w:t>
            </w:r>
            <w:r w:rsidRPr="0012360D">
              <w:rPr>
                <w:rFonts w:ascii="Book Antiqua" w:hAnsi="Book Antiqua" w:cs="Times New Roman"/>
                <w:color w:val="000000" w:themeColor="text1"/>
              </w:rPr>
              <w:t>efensins 5 and 6 (DEFA5/DEFA6)</w:t>
            </w:r>
          </w:p>
        </w:tc>
        <w:tc>
          <w:tcPr>
            <w:tcW w:w="1170" w:type="dxa"/>
            <w:tcBorders>
              <w:top w:val="single" w:sz="4" w:space="0" w:color="auto"/>
            </w:tcBorders>
            <w:hideMark/>
          </w:tcPr>
          <w:p w14:paraId="6A158DB6"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UC</w:t>
            </w:r>
          </w:p>
        </w:tc>
        <w:tc>
          <w:tcPr>
            <w:tcW w:w="1803" w:type="dxa"/>
            <w:tcBorders>
              <w:top w:val="single" w:sz="4" w:space="0" w:color="auto"/>
            </w:tcBorders>
            <w:hideMark/>
          </w:tcPr>
          <w:p w14:paraId="57EA7953"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IBD </w:t>
            </w:r>
            <w:r w:rsidR="00A93E06" w:rsidRPr="0012360D">
              <w:rPr>
                <w:rFonts w:ascii="Book Antiqua" w:hAnsi="Book Antiqua" w:cs="Times New Roman"/>
                <w:color w:val="000000" w:themeColor="text1"/>
              </w:rPr>
              <w:t>d</w:t>
            </w:r>
            <w:r w:rsidRPr="0012360D">
              <w:rPr>
                <w:rFonts w:ascii="Book Antiqua" w:hAnsi="Book Antiqua" w:cs="Times New Roman"/>
                <w:color w:val="000000" w:themeColor="text1"/>
              </w:rPr>
              <w:t xml:space="preserve">iagnosis </w:t>
            </w:r>
          </w:p>
        </w:tc>
        <w:tc>
          <w:tcPr>
            <w:tcW w:w="5577" w:type="dxa"/>
            <w:tcBorders>
              <w:top w:val="single" w:sz="4" w:space="0" w:color="auto"/>
            </w:tcBorders>
            <w:hideMark/>
          </w:tcPr>
          <w:p w14:paraId="593D48CE"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Marked upregulation of DEFA5 and DEFA6 in terminal ileal biopsies of inflamed ulcerative colitis relative to normal controls</w:t>
            </w:r>
          </w:p>
        </w:tc>
      </w:tr>
      <w:tr w:rsidR="009D1AC2" w:rsidRPr="0012360D" w14:paraId="55239D7E" w14:textId="77777777" w:rsidTr="00DE739C">
        <w:trPr>
          <w:trHeight w:val="945"/>
        </w:trPr>
        <w:tc>
          <w:tcPr>
            <w:tcW w:w="2240" w:type="dxa"/>
            <w:hideMark/>
          </w:tcPr>
          <w:p w14:paraId="01F6B7FC" w14:textId="77777777" w:rsidR="009D1AC2" w:rsidRPr="0012360D" w:rsidRDefault="009D1AC2" w:rsidP="007A1708">
            <w:pPr>
              <w:spacing w:line="360" w:lineRule="auto"/>
              <w:jc w:val="both"/>
              <w:rPr>
                <w:rFonts w:ascii="Book Antiqua" w:hAnsi="Book Antiqua" w:cs="Times New Roman"/>
                <w:color w:val="000000" w:themeColor="text1"/>
              </w:rPr>
            </w:pPr>
            <w:proofErr w:type="spellStart"/>
            <w:r w:rsidRPr="0012360D">
              <w:rPr>
                <w:rFonts w:ascii="Book Antiqua" w:hAnsi="Book Antiqua" w:cs="Times New Roman"/>
                <w:color w:val="000000" w:themeColor="text1"/>
              </w:rPr>
              <w:t>Wehkamp</w:t>
            </w:r>
            <w:proofErr w:type="spellEnd"/>
            <w:r w:rsidRPr="0012360D">
              <w:rPr>
                <w:rFonts w:ascii="Book Antiqua" w:hAnsi="Book Antiqua" w:cs="Times New Roman"/>
                <w:color w:val="000000" w:themeColor="text1"/>
              </w:rPr>
              <w:t xml:space="preserve">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111</w:t>
            </w:r>
            <w:r w:rsidR="00A93E06" w:rsidRPr="0012360D">
              <w:rPr>
                <w:rFonts w:ascii="Book Antiqua" w:hAnsi="Book Antiqua" w:cs="Times New Roman"/>
                <w:color w:val="000000" w:themeColor="text1"/>
                <w:vertAlign w:val="superscript"/>
              </w:rPr>
              <w:t>]</w:t>
            </w:r>
          </w:p>
        </w:tc>
        <w:tc>
          <w:tcPr>
            <w:tcW w:w="2795" w:type="dxa"/>
            <w:hideMark/>
          </w:tcPr>
          <w:p w14:paraId="70FCF11F"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Alpha </w:t>
            </w:r>
            <w:r w:rsidR="00A93E06" w:rsidRPr="0012360D">
              <w:rPr>
                <w:rFonts w:ascii="Book Antiqua" w:hAnsi="Book Antiqua" w:cs="Times New Roman"/>
                <w:color w:val="000000" w:themeColor="text1"/>
              </w:rPr>
              <w:t>d</w:t>
            </w:r>
            <w:r w:rsidRPr="0012360D">
              <w:rPr>
                <w:rFonts w:ascii="Book Antiqua" w:hAnsi="Book Antiqua" w:cs="Times New Roman"/>
                <w:color w:val="000000" w:themeColor="text1"/>
              </w:rPr>
              <w:t>efensin (HD -5/6)</w:t>
            </w:r>
          </w:p>
        </w:tc>
        <w:tc>
          <w:tcPr>
            <w:tcW w:w="1170" w:type="dxa"/>
            <w:hideMark/>
          </w:tcPr>
          <w:p w14:paraId="32BB2368"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UC/CD</w:t>
            </w:r>
          </w:p>
        </w:tc>
        <w:tc>
          <w:tcPr>
            <w:tcW w:w="1803" w:type="dxa"/>
            <w:hideMark/>
          </w:tcPr>
          <w:p w14:paraId="504A21F9"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IBD </w:t>
            </w:r>
            <w:r w:rsidR="00A93E06" w:rsidRPr="0012360D">
              <w:rPr>
                <w:rFonts w:ascii="Book Antiqua" w:hAnsi="Book Antiqua" w:cs="Times New Roman"/>
                <w:color w:val="000000" w:themeColor="text1"/>
              </w:rPr>
              <w:t>d</w:t>
            </w:r>
            <w:r w:rsidRPr="0012360D">
              <w:rPr>
                <w:rFonts w:ascii="Book Antiqua" w:hAnsi="Book Antiqua" w:cs="Times New Roman"/>
                <w:color w:val="000000" w:themeColor="text1"/>
              </w:rPr>
              <w:t xml:space="preserve">iagnosis </w:t>
            </w:r>
          </w:p>
        </w:tc>
        <w:tc>
          <w:tcPr>
            <w:tcW w:w="5577" w:type="dxa"/>
            <w:hideMark/>
          </w:tcPr>
          <w:p w14:paraId="47063B74"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HD-5/6 both decreased in ileal Crohn's, and this correlated with a decrease in transcription factor Tcf-4, a known regulator of Paneth cell differentiation. Normal levels were observed in UC and colonic Crohn's</w:t>
            </w:r>
          </w:p>
        </w:tc>
      </w:tr>
      <w:tr w:rsidR="009D1AC2" w:rsidRPr="0012360D" w14:paraId="450A8EF4" w14:textId="77777777" w:rsidTr="00DE739C">
        <w:trPr>
          <w:trHeight w:val="765"/>
        </w:trPr>
        <w:tc>
          <w:tcPr>
            <w:tcW w:w="2240" w:type="dxa"/>
            <w:hideMark/>
          </w:tcPr>
          <w:p w14:paraId="525DC822"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Yamaguchi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112</w:t>
            </w:r>
            <w:r w:rsidR="00A93E06" w:rsidRPr="0012360D">
              <w:rPr>
                <w:rFonts w:ascii="Book Antiqua" w:hAnsi="Book Antiqua" w:cs="Times New Roman"/>
                <w:color w:val="000000" w:themeColor="text1"/>
                <w:vertAlign w:val="superscript"/>
              </w:rPr>
              <w:t>]</w:t>
            </w:r>
          </w:p>
        </w:tc>
        <w:tc>
          <w:tcPr>
            <w:tcW w:w="2795" w:type="dxa"/>
            <w:hideMark/>
          </w:tcPr>
          <w:p w14:paraId="72D3A6A0" w14:textId="77777777" w:rsidR="009D1AC2" w:rsidRPr="0012360D" w:rsidRDefault="009D1AC2" w:rsidP="007A1708">
            <w:pPr>
              <w:spacing w:line="360" w:lineRule="auto"/>
              <w:jc w:val="both"/>
              <w:rPr>
                <w:rFonts w:ascii="Book Antiqua" w:hAnsi="Book Antiqua" w:cs="Times New Roman"/>
                <w:color w:val="000000" w:themeColor="text1"/>
                <w:lang w:val="es-ES"/>
              </w:rPr>
            </w:pPr>
            <w:r w:rsidRPr="0012360D">
              <w:rPr>
                <w:rFonts w:ascii="Book Antiqua" w:hAnsi="Book Antiqua" w:cs="Times New Roman"/>
                <w:color w:val="000000" w:themeColor="text1"/>
                <w:lang w:val="es-ES"/>
              </w:rPr>
              <w:t xml:space="preserve">Alpha </w:t>
            </w:r>
            <w:r w:rsidR="00A93E06" w:rsidRPr="0012360D">
              <w:rPr>
                <w:rFonts w:ascii="Book Antiqua" w:hAnsi="Book Antiqua" w:cs="Times New Roman"/>
                <w:color w:val="000000" w:themeColor="text1"/>
                <w:lang w:val="es-ES"/>
              </w:rPr>
              <w:t>d</w:t>
            </w:r>
            <w:r w:rsidRPr="0012360D">
              <w:rPr>
                <w:rFonts w:ascii="Book Antiqua" w:hAnsi="Book Antiqua" w:cs="Times New Roman"/>
                <w:color w:val="000000" w:themeColor="text1"/>
                <w:lang w:val="es-ES"/>
              </w:rPr>
              <w:t xml:space="preserve">efensin (HNP1-3), </w:t>
            </w:r>
            <w:r w:rsidR="00A93E06" w:rsidRPr="0012360D">
              <w:rPr>
                <w:rFonts w:ascii="Book Antiqua" w:hAnsi="Book Antiqua" w:cs="Times New Roman"/>
                <w:color w:val="000000" w:themeColor="text1"/>
                <w:lang w:val="es-ES"/>
              </w:rPr>
              <w:t>beta-def</w:t>
            </w:r>
            <w:r w:rsidRPr="0012360D">
              <w:rPr>
                <w:rFonts w:ascii="Book Antiqua" w:hAnsi="Book Antiqua" w:cs="Times New Roman"/>
                <w:color w:val="000000" w:themeColor="text1"/>
                <w:lang w:val="es-ES"/>
              </w:rPr>
              <w:t>ensin (HBD-2)</w:t>
            </w:r>
          </w:p>
        </w:tc>
        <w:tc>
          <w:tcPr>
            <w:tcW w:w="1170" w:type="dxa"/>
            <w:hideMark/>
          </w:tcPr>
          <w:p w14:paraId="3CAC4601"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UC/CD</w:t>
            </w:r>
          </w:p>
        </w:tc>
        <w:tc>
          <w:tcPr>
            <w:tcW w:w="1803" w:type="dxa"/>
            <w:hideMark/>
          </w:tcPr>
          <w:p w14:paraId="38067433"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Disease </w:t>
            </w:r>
            <w:r w:rsidR="00A93E06" w:rsidRPr="0012360D">
              <w:rPr>
                <w:rFonts w:ascii="Book Antiqua" w:hAnsi="Book Antiqua" w:cs="Times New Roman"/>
                <w:color w:val="000000" w:themeColor="text1"/>
              </w:rPr>
              <w:t>a</w:t>
            </w:r>
            <w:r w:rsidRPr="0012360D">
              <w:rPr>
                <w:rFonts w:ascii="Book Antiqua" w:hAnsi="Book Antiqua" w:cs="Times New Roman"/>
                <w:color w:val="000000" w:themeColor="text1"/>
              </w:rPr>
              <w:t>ctivity</w:t>
            </w:r>
          </w:p>
        </w:tc>
        <w:tc>
          <w:tcPr>
            <w:tcW w:w="5577" w:type="dxa"/>
            <w:hideMark/>
          </w:tcPr>
          <w:p w14:paraId="6AA48837"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HNP-1-3 all elevated in IBD patients, while HBD-2 levels normal; serum HNP1-3 levels correlated with disease severity for Crohn's</w:t>
            </w:r>
          </w:p>
        </w:tc>
      </w:tr>
      <w:tr w:rsidR="009D1AC2" w:rsidRPr="0012360D" w14:paraId="502DC2F4" w14:textId="77777777" w:rsidTr="00DE739C">
        <w:trPr>
          <w:trHeight w:val="1275"/>
        </w:trPr>
        <w:tc>
          <w:tcPr>
            <w:tcW w:w="2240" w:type="dxa"/>
            <w:hideMark/>
          </w:tcPr>
          <w:p w14:paraId="411B12D6"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Kanmura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113</w:t>
            </w:r>
            <w:r w:rsidR="00A93E06" w:rsidRPr="0012360D">
              <w:rPr>
                <w:rFonts w:ascii="Book Antiqua" w:hAnsi="Book Antiqua" w:cs="Times New Roman"/>
                <w:color w:val="000000" w:themeColor="text1"/>
                <w:vertAlign w:val="superscript"/>
              </w:rPr>
              <w:t>]</w:t>
            </w:r>
          </w:p>
        </w:tc>
        <w:tc>
          <w:tcPr>
            <w:tcW w:w="2795" w:type="dxa"/>
            <w:hideMark/>
          </w:tcPr>
          <w:p w14:paraId="46AE80AC"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Alpha </w:t>
            </w:r>
            <w:r w:rsidR="00A93E06" w:rsidRPr="0012360D">
              <w:rPr>
                <w:rFonts w:ascii="Book Antiqua" w:hAnsi="Book Antiqua" w:cs="Times New Roman"/>
                <w:color w:val="000000" w:themeColor="text1"/>
              </w:rPr>
              <w:t>d</w:t>
            </w:r>
            <w:r w:rsidRPr="0012360D">
              <w:rPr>
                <w:rFonts w:ascii="Book Antiqua" w:hAnsi="Book Antiqua" w:cs="Times New Roman"/>
                <w:color w:val="000000" w:themeColor="text1"/>
              </w:rPr>
              <w:t>efensin (HNP)</w:t>
            </w:r>
          </w:p>
        </w:tc>
        <w:tc>
          <w:tcPr>
            <w:tcW w:w="1170" w:type="dxa"/>
            <w:hideMark/>
          </w:tcPr>
          <w:p w14:paraId="2F8B13A9"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UC/CD</w:t>
            </w:r>
          </w:p>
        </w:tc>
        <w:tc>
          <w:tcPr>
            <w:tcW w:w="1803" w:type="dxa"/>
            <w:hideMark/>
          </w:tcPr>
          <w:p w14:paraId="057E17AF"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Disease </w:t>
            </w:r>
            <w:r w:rsidR="00A93E06" w:rsidRPr="0012360D">
              <w:rPr>
                <w:rFonts w:ascii="Book Antiqua" w:hAnsi="Book Antiqua" w:cs="Times New Roman"/>
                <w:color w:val="000000" w:themeColor="text1"/>
              </w:rPr>
              <w:t>a</w:t>
            </w:r>
            <w:r w:rsidRPr="0012360D">
              <w:rPr>
                <w:rFonts w:ascii="Book Antiqua" w:hAnsi="Book Antiqua" w:cs="Times New Roman"/>
                <w:color w:val="000000" w:themeColor="text1"/>
              </w:rPr>
              <w:t>ctivity</w:t>
            </w:r>
          </w:p>
        </w:tc>
        <w:tc>
          <w:tcPr>
            <w:tcW w:w="5577" w:type="dxa"/>
            <w:hideMark/>
          </w:tcPr>
          <w:p w14:paraId="515F4D85"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Fecal-HNP levels were markedly elevated in both UC and Crohn's, but slightly more so in Crohn's; F-HNP was significantly higher during flares of UC than remission. For UC, HNP levels correlated with Mayo endoscopic score</w:t>
            </w:r>
          </w:p>
        </w:tc>
      </w:tr>
      <w:tr w:rsidR="009D1AC2" w:rsidRPr="0012360D" w14:paraId="70F568DB" w14:textId="77777777" w:rsidTr="00DE739C">
        <w:trPr>
          <w:trHeight w:val="1050"/>
        </w:trPr>
        <w:tc>
          <w:tcPr>
            <w:tcW w:w="2240" w:type="dxa"/>
            <w:hideMark/>
          </w:tcPr>
          <w:p w14:paraId="069CEA1A"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Cunliffe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114</w:t>
            </w:r>
            <w:r w:rsidR="00A93E06" w:rsidRPr="0012360D">
              <w:rPr>
                <w:rFonts w:ascii="Book Antiqua" w:hAnsi="Book Antiqua" w:cs="Times New Roman"/>
                <w:color w:val="000000" w:themeColor="text1"/>
                <w:vertAlign w:val="superscript"/>
              </w:rPr>
              <w:t>]</w:t>
            </w:r>
          </w:p>
        </w:tc>
        <w:tc>
          <w:tcPr>
            <w:tcW w:w="2795" w:type="dxa"/>
            <w:hideMark/>
          </w:tcPr>
          <w:p w14:paraId="4CCDAAA8"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Alpha </w:t>
            </w:r>
            <w:r w:rsidR="00A93E06" w:rsidRPr="0012360D">
              <w:rPr>
                <w:rFonts w:ascii="Book Antiqua" w:hAnsi="Book Antiqua" w:cs="Times New Roman"/>
                <w:color w:val="000000" w:themeColor="text1"/>
              </w:rPr>
              <w:t>d</w:t>
            </w:r>
            <w:r w:rsidRPr="0012360D">
              <w:rPr>
                <w:rFonts w:ascii="Book Antiqua" w:hAnsi="Book Antiqua" w:cs="Times New Roman"/>
                <w:color w:val="000000" w:themeColor="text1"/>
              </w:rPr>
              <w:t>efensin (HNP 1-3)</w:t>
            </w:r>
          </w:p>
        </w:tc>
        <w:tc>
          <w:tcPr>
            <w:tcW w:w="1170" w:type="dxa"/>
            <w:hideMark/>
          </w:tcPr>
          <w:p w14:paraId="0918C640"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UC/CD</w:t>
            </w:r>
          </w:p>
        </w:tc>
        <w:tc>
          <w:tcPr>
            <w:tcW w:w="1803" w:type="dxa"/>
            <w:hideMark/>
          </w:tcPr>
          <w:p w14:paraId="167A4936"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Disease </w:t>
            </w:r>
            <w:r w:rsidR="00A93E06" w:rsidRPr="0012360D">
              <w:rPr>
                <w:rFonts w:ascii="Book Antiqua" w:hAnsi="Book Antiqua" w:cs="Times New Roman"/>
                <w:color w:val="000000" w:themeColor="text1"/>
              </w:rPr>
              <w:t>ac</w:t>
            </w:r>
            <w:r w:rsidRPr="0012360D">
              <w:rPr>
                <w:rFonts w:ascii="Book Antiqua" w:hAnsi="Book Antiqua" w:cs="Times New Roman"/>
                <w:color w:val="000000" w:themeColor="text1"/>
              </w:rPr>
              <w:t>tivity</w:t>
            </w:r>
          </w:p>
        </w:tc>
        <w:tc>
          <w:tcPr>
            <w:tcW w:w="5577" w:type="dxa"/>
            <w:hideMark/>
          </w:tcPr>
          <w:p w14:paraId="6C576CCA"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Surface epithelial cells strongly immunoreactive for neutrophil defensins and lysozyme were seen in active ulcerative colitis and Crohn's disease (but not normal or inactive IBD) mucosal samples. Many of these cells coexpressed both antimicrobial proteins. </w:t>
            </w:r>
          </w:p>
        </w:tc>
      </w:tr>
      <w:tr w:rsidR="009D1AC2" w:rsidRPr="0012360D" w14:paraId="2E4BF733" w14:textId="77777777" w:rsidTr="00DE739C">
        <w:trPr>
          <w:trHeight w:val="1170"/>
        </w:trPr>
        <w:tc>
          <w:tcPr>
            <w:tcW w:w="2240" w:type="dxa"/>
            <w:hideMark/>
          </w:tcPr>
          <w:p w14:paraId="11C493EB"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Tran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116</w:t>
            </w:r>
            <w:r w:rsidR="00A93E06" w:rsidRPr="0012360D">
              <w:rPr>
                <w:rFonts w:ascii="Book Antiqua" w:hAnsi="Book Antiqua" w:cs="Times New Roman"/>
                <w:color w:val="000000" w:themeColor="text1"/>
                <w:vertAlign w:val="superscript"/>
              </w:rPr>
              <w:t>]</w:t>
            </w:r>
          </w:p>
        </w:tc>
        <w:tc>
          <w:tcPr>
            <w:tcW w:w="2795" w:type="dxa"/>
            <w:hideMark/>
          </w:tcPr>
          <w:p w14:paraId="3D6B69AD"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Cathelicidin</w:t>
            </w:r>
          </w:p>
        </w:tc>
        <w:tc>
          <w:tcPr>
            <w:tcW w:w="1170" w:type="dxa"/>
            <w:hideMark/>
          </w:tcPr>
          <w:p w14:paraId="5CC1DA60"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UC/CD</w:t>
            </w:r>
          </w:p>
        </w:tc>
        <w:tc>
          <w:tcPr>
            <w:tcW w:w="1803" w:type="dxa"/>
            <w:hideMark/>
          </w:tcPr>
          <w:p w14:paraId="13E38E7D"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Disea</w:t>
            </w:r>
            <w:r w:rsidR="00A93E06" w:rsidRPr="0012360D">
              <w:rPr>
                <w:rFonts w:ascii="Book Antiqua" w:hAnsi="Book Antiqua" w:cs="Times New Roman"/>
                <w:color w:val="000000" w:themeColor="text1"/>
              </w:rPr>
              <w:t>se act</w:t>
            </w:r>
            <w:r w:rsidRPr="0012360D">
              <w:rPr>
                <w:rFonts w:ascii="Book Antiqua" w:hAnsi="Book Antiqua" w:cs="Times New Roman"/>
                <w:color w:val="000000" w:themeColor="text1"/>
              </w:rPr>
              <w:t>ivity</w:t>
            </w:r>
          </w:p>
        </w:tc>
        <w:tc>
          <w:tcPr>
            <w:tcW w:w="5577" w:type="dxa"/>
            <w:hideMark/>
          </w:tcPr>
          <w:p w14:paraId="1BDDFD52"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Cathelicidin levels were significantly increased in IBD patients and were inversely correlated with CD activity. In moderate to severe IBD, </w:t>
            </w:r>
            <w:r w:rsidRPr="0012360D">
              <w:rPr>
                <w:rFonts w:ascii="Book Antiqua" w:hAnsi="Book Antiqua" w:cs="Times New Roman"/>
                <w:color w:val="000000" w:themeColor="text1"/>
              </w:rPr>
              <w:lastRenderedPageBreak/>
              <w:t xml:space="preserve">higher cathelicidin levels before treatment correlated with better prognosis. </w:t>
            </w:r>
          </w:p>
        </w:tc>
      </w:tr>
      <w:tr w:rsidR="009D1AC2" w:rsidRPr="0012360D" w14:paraId="55FC47AA" w14:textId="77777777" w:rsidTr="00DE739C">
        <w:trPr>
          <w:trHeight w:val="1286"/>
        </w:trPr>
        <w:tc>
          <w:tcPr>
            <w:tcW w:w="2240" w:type="dxa"/>
            <w:hideMark/>
          </w:tcPr>
          <w:p w14:paraId="33573326"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lastRenderedPageBreak/>
              <w:t xml:space="preserve">Krawiec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115</w:t>
            </w:r>
            <w:r w:rsidR="00A93E06" w:rsidRPr="0012360D">
              <w:rPr>
                <w:rFonts w:ascii="Book Antiqua" w:hAnsi="Book Antiqua" w:cs="Times New Roman"/>
                <w:color w:val="000000" w:themeColor="text1"/>
                <w:vertAlign w:val="superscript"/>
              </w:rPr>
              <w:t>]</w:t>
            </w:r>
          </w:p>
        </w:tc>
        <w:tc>
          <w:tcPr>
            <w:tcW w:w="2795" w:type="dxa"/>
            <w:hideMark/>
          </w:tcPr>
          <w:p w14:paraId="3352078E"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Cathelicidin</w:t>
            </w:r>
          </w:p>
        </w:tc>
        <w:tc>
          <w:tcPr>
            <w:tcW w:w="1170" w:type="dxa"/>
            <w:hideMark/>
          </w:tcPr>
          <w:p w14:paraId="6CF8A8C0"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UC/CD</w:t>
            </w:r>
          </w:p>
        </w:tc>
        <w:tc>
          <w:tcPr>
            <w:tcW w:w="1803" w:type="dxa"/>
            <w:hideMark/>
          </w:tcPr>
          <w:p w14:paraId="1A6EC99C"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IBD </w:t>
            </w:r>
            <w:r w:rsidR="00A93E06" w:rsidRPr="0012360D">
              <w:rPr>
                <w:rFonts w:ascii="Book Antiqua" w:hAnsi="Book Antiqua" w:cs="Times New Roman"/>
                <w:color w:val="000000" w:themeColor="text1"/>
              </w:rPr>
              <w:t>di</w:t>
            </w:r>
            <w:r w:rsidRPr="0012360D">
              <w:rPr>
                <w:rFonts w:ascii="Book Antiqua" w:hAnsi="Book Antiqua" w:cs="Times New Roman"/>
                <w:color w:val="000000" w:themeColor="text1"/>
              </w:rPr>
              <w:t xml:space="preserve">agnosis </w:t>
            </w:r>
          </w:p>
        </w:tc>
        <w:tc>
          <w:tcPr>
            <w:tcW w:w="5577" w:type="dxa"/>
            <w:hideMark/>
          </w:tcPr>
          <w:p w14:paraId="273922E4" w14:textId="77777777" w:rsidR="009D1AC2" w:rsidRPr="0012360D" w:rsidRDefault="009D1AC2" w:rsidP="007A1708">
            <w:pPr>
              <w:spacing w:line="360" w:lineRule="auto"/>
              <w:jc w:val="both"/>
              <w:rPr>
                <w:rFonts w:ascii="Book Antiqua" w:hAnsi="Book Antiqua" w:cs="Times New Roman"/>
                <w:color w:val="000000" w:themeColor="text1"/>
                <w:lang w:eastAsia="zh-CN"/>
              </w:rPr>
            </w:pPr>
            <w:r w:rsidRPr="0012360D">
              <w:rPr>
                <w:rFonts w:ascii="Book Antiqua" w:hAnsi="Book Antiqua" w:cs="Times New Roman"/>
                <w:color w:val="000000" w:themeColor="text1"/>
              </w:rPr>
              <w:t>Cathelicidin was significantly increased in patients with ulcerative colitis (1073.39</w:t>
            </w:r>
            <w:r w:rsidR="00A93E06" w:rsidRPr="0012360D">
              <w:rPr>
                <w:rFonts w:ascii="Book Antiqua" w:hAnsi="Book Antiqua" w:cs="Times New Roman"/>
                <w:color w:val="000000" w:themeColor="text1"/>
                <w:lang w:eastAsia="zh-CN"/>
              </w:rPr>
              <w:t xml:space="preserve"> </w:t>
            </w:r>
            <w:r w:rsidRPr="0012360D">
              <w:rPr>
                <w:rFonts w:ascii="Book Antiqua" w:hAnsi="Book Antiqua" w:cs="Times New Roman"/>
                <w:color w:val="000000" w:themeColor="text1"/>
              </w:rPr>
              <w:t>±</w:t>
            </w:r>
            <w:r w:rsidR="00A93E06" w:rsidRPr="0012360D">
              <w:rPr>
                <w:rFonts w:ascii="Book Antiqua" w:hAnsi="Book Antiqua" w:cs="Times New Roman"/>
                <w:color w:val="000000" w:themeColor="text1"/>
                <w:lang w:eastAsia="zh-CN"/>
              </w:rPr>
              <w:t xml:space="preserve"> </w:t>
            </w:r>
            <w:r w:rsidRPr="0012360D">
              <w:rPr>
                <w:rFonts w:ascii="Book Antiqua" w:hAnsi="Book Antiqua" w:cs="Times New Roman"/>
                <w:color w:val="000000" w:themeColor="text1"/>
              </w:rPr>
              <w:t>214.52 ng/mL) and Crohn’s disease (1057.63</w:t>
            </w:r>
            <w:r w:rsidR="00A93E06" w:rsidRPr="0012360D">
              <w:rPr>
                <w:rFonts w:ascii="Book Antiqua" w:hAnsi="Book Antiqua" w:cs="Times New Roman"/>
                <w:color w:val="000000" w:themeColor="text1"/>
                <w:lang w:eastAsia="zh-CN"/>
              </w:rPr>
              <w:t xml:space="preserve"> </w:t>
            </w:r>
            <w:r w:rsidRPr="0012360D">
              <w:rPr>
                <w:rFonts w:ascii="Book Antiqua" w:hAnsi="Book Antiqua" w:cs="Times New Roman"/>
                <w:color w:val="000000" w:themeColor="text1"/>
              </w:rPr>
              <w:t>±</w:t>
            </w:r>
            <w:r w:rsidR="00A93E06" w:rsidRPr="0012360D">
              <w:rPr>
                <w:rFonts w:ascii="Book Antiqua" w:hAnsi="Book Antiqua" w:cs="Times New Roman"/>
                <w:color w:val="000000" w:themeColor="text1"/>
                <w:lang w:eastAsia="zh-CN"/>
              </w:rPr>
              <w:t xml:space="preserve"> </w:t>
            </w:r>
            <w:r w:rsidRPr="0012360D">
              <w:rPr>
                <w:rFonts w:ascii="Book Antiqua" w:hAnsi="Book Antiqua" w:cs="Times New Roman"/>
                <w:color w:val="000000" w:themeColor="text1"/>
              </w:rPr>
              <w:t>176.03 ng/mL) patients compared to controls (890.56</w:t>
            </w:r>
            <w:r w:rsidR="00A93E06" w:rsidRPr="0012360D">
              <w:rPr>
                <w:rFonts w:ascii="Book Antiqua" w:hAnsi="Book Antiqua" w:cs="Times New Roman"/>
                <w:color w:val="000000" w:themeColor="text1"/>
                <w:lang w:eastAsia="zh-CN"/>
              </w:rPr>
              <w:t xml:space="preserve"> </w:t>
            </w:r>
            <w:r w:rsidRPr="0012360D">
              <w:rPr>
                <w:rFonts w:ascii="Book Antiqua" w:hAnsi="Book Antiqua" w:cs="Times New Roman"/>
                <w:color w:val="000000" w:themeColor="text1"/>
              </w:rPr>
              <w:t>±</w:t>
            </w:r>
            <w:r w:rsidR="00A93E06" w:rsidRPr="0012360D">
              <w:rPr>
                <w:rFonts w:ascii="Book Antiqua" w:hAnsi="Book Antiqua" w:cs="Times New Roman"/>
                <w:color w:val="000000" w:themeColor="text1"/>
                <w:lang w:eastAsia="zh-CN"/>
              </w:rPr>
              <w:t xml:space="preserve"> </w:t>
            </w:r>
            <w:r w:rsidRPr="0012360D">
              <w:rPr>
                <w:rFonts w:ascii="Book Antiqua" w:hAnsi="Book Antiqua" w:cs="Times New Roman"/>
                <w:color w:val="000000" w:themeColor="text1"/>
              </w:rPr>
              <w:t>129.37 ng/mL) (</w:t>
            </w:r>
            <w:r w:rsidRPr="0012360D">
              <w:rPr>
                <w:rFonts w:ascii="Book Antiqua" w:hAnsi="Book Antiqua" w:cs="Times New Roman"/>
                <w:i/>
                <w:caps/>
                <w:color w:val="000000" w:themeColor="text1"/>
              </w:rPr>
              <w:t>p</w:t>
            </w:r>
            <w:r w:rsidR="00A93E06" w:rsidRPr="0012360D">
              <w:rPr>
                <w:rFonts w:ascii="Book Antiqua" w:hAnsi="Book Antiqua" w:cs="Times New Roman"/>
                <w:color w:val="000000" w:themeColor="text1"/>
                <w:lang w:eastAsia="zh-CN"/>
              </w:rPr>
              <w:t xml:space="preserve"> </w:t>
            </w:r>
            <w:r w:rsidRPr="0012360D">
              <w:rPr>
                <w:rFonts w:ascii="Book Antiqua" w:hAnsi="Book Antiqua" w:cs="Times New Roman"/>
                <w:color w:val="000000" w:themeColor="text1"/>
              </w:rPr>
              <w:t>=</w:t>
            </w:r>
            <w:r w:rsidR="00A93E06" w:rsidRPr="0012360D">
              <w:rPr>
                <w:rFonts w:ascii="Book Antiqua" w:hAnsi="Book Antiqua" w:cs="Times New Roman"/>
                <w:color w:val="000000" w:themeColor="text1"/>
                <w:lang w:eastAsia="zh-CN"/>
              </w:rPr>
              <w:t xml:space="preserve"> </w:t>
            </w:r>
            <w:r w:rsidR="00A93E06" w:rsidRPr="0012360D">
              <w:rPr>
                <w:rFonts w:ascii="Book Antiqua" w:hAnsi="Book Antiqua" w:cs="Times New Roman"/>
                <w:color w:val="000000" w:themeColor="text1"/>
              </w:rPr>
              <w:t>0.0003)</w:t>
            </w:r>
          </w:p>
        </w:tc>
      </w:tr>
      <w:tr w:rsidR="009D1AC2" w:rsidRPr="0012360D" w14:paraId="7757C786" w14:textId="77777777" w:rsidTr="00DE739C">
        <w:trPr>
          <w:trHeight w:val="855"/>
        </w:trPr>
        <w:tc>
          <w:tcPr>
            <w:tcW w:w="2240" w:type="dxa"/>
            <w:noWrap/>
            <w:hideMark/>
          </w:tcPr>
          <w:p w14:paraId="4A561F7F"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Gubatan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21</w:t>
            </w:r>
            <w:r w:rsidR="00A93E06" w:rsidRPr="0012360D">
              <w:rPr>
                <w:rFonts w:ascii="Book Antiqua" w:hAnsi="Book Antiqua" w:cs="Times New Roman"/>
                <w:color w:val="000000" w:themeColor="text1"/>
                <w:vertAlign w:val="superscript"/>
              </w:rPr>
              <w:t>]</w:t>
            </w:r>
          </w:p>
        </w:tc>
        <w:tc>
          <w:tcPr>
            <w:tcW w:w="2795" w:type="dxa"/>
            <w:noWrap/>
            <w:hideMark/>
          </w:tcPr>
          <w:p w14:paraId="650323B3" w14:textId="11104291" w:rsidR="009D1AC2" w:rsidRPr="0012360D" w:rsidRDefault="009D1AC2" w:rsidP="007A1708">
            <w:pPr>
              <w:spacing w:line="360" w:lineRule="auto"/>
              <w:jc w:val="both"/>
              <w:rPr>
                <w:rFonts w:ascii="Book Antiqua" w:hAnsi="Book Antiqua" w:cs="Times New Roman"/>
                <w:color w:val="000000" w:themeColor="text1"/>
                <w:lang w:eastAsia="zh-CN"/>
              </w:rPr>
            </w:pPr>
            <w:r w:rsidRPr="0012360D">
              <w:rPr>
                <w:rFonts w:ascii="Book Antiqua" w:hAnsi="Book Antiqua" w:cs="Times New Roman"/>
                <w:color w:val="000000" w:themeColor="text1"/>
              </w:rPr>
              <w:t>Cathelicidin</w:t>
            </w:r>
          </w:p>
        </w:tc>
        <w:tc>
          <w:tcPr>
            <w:tcW w:w="1170" w:type="dxa"/>
            <w:noWrap/>
            <w:hideMark/>
          </w:tcPr>
          <w:p w14:paraId="447D7EB1"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UC</w:t>
            </w:r>
          </w:p>
        </w:tc>
        <w:tc>
          <w:tcPr>
            <w:tcW w:w="1803" w:type="dxa"/>
            <w:hideMark/>
          </w:tcPr>
          <w:p w14:paraId="1D721F06"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Disease </w:t>
            </w:r>
            <w:r w:rsidR="00A93E06" w:rsidRPr="0012360D">
              <w:rPr>
                <w:rFonts w:ascii="Book Antiqua" w:hAnsi="Book Antiqua" w:cs="Times New Roman"/>
                <w:color w:val="000000" w:themeColor="text1"/>
              </w:rPr>
              <w:t>activity, clinical r</w:t>
            </w:r>
            <w:r w:rsidRPr="0012360D">
              <w:rPr>
                <w:rFonts w:ascii="Book Antiqua" w:hAnsi="Book Antiqua" w:cs="Times New Roman"/>
                <w:color w:val="000000" w:themeColor="text1"/>
              </w:rPr>
              <w:t>elapse</w:t>
            </w:r>
          </w:p>
        </w:tc>
        <w:tc>
          <w:tcPr>
            <w:tcW w:w="5577" w:type="dxa"/>
            <w:hideMark/>
          </w:tcPr>
          <w:p w14:paraId="3E1CF109" w14:textId="77777777" w:rsidR="009D1AC2" w:rsidRPr="0012360D" w:rsidRDefault="009D1AC2" w:rsidP="007A1708">
            <w:pPr>
              <w:spacing w:line="360" w:lineRule="auto"/>
              <w:jc w:val="both"/>
              <w:rPr>
                <w:rFonts w:ascii="Book Antiqua" w:hAnsi="Book Antiqua" w:cs="Times New Roman"/>
                <w:color w:val="000000" w:themeColor="text1"/>
                <w:lang w:eastAsia="zh-CN"/>
              </w:rPr>
            </w:pPr>
            <w:r w:rsidRPr="0012360D">
              <w:rPr>
                <w:rFonts w:ascii="Book Antiqua" w:hAnsi="Book Antiqua" w:cs="Times New Roman"/>
                <w:color w:val="000000" w:themeColor="text1"/>
              </w:rPr>
              <w:t>In ulcerative colitis patients, serum 25(OH)D positively correlated with serum and colonic cathelicidin. Higher serum cathelicidin is associated with decreased risk of histologic inflammation and clinical relapse but not independent of 25(OH)D or b</w:t>
            </w:r>
            <w:r w:rsidR="00A93E06" w:rsidRPr="0012360D">
              <w:rPr>
                <w:rFonts w:ascii="Book Antiqua" w:hAnsi="Book Antiqua" w:cs="Times New Roman"/>
                <w:color w:val="000000" w:themeColor="text1"/>
              </w:rPr>
              <w:t>aseline inflammation</w:t>
            </w:r>
          </w:p>
        </w:tc>
      </w:tr>
      <w:tr w:rsidR="009D1AC2" w:rsidRPr="0012360D" w14:paraId="60FB01D7" w14:textId="77777777" w:rsidTr="00DE739C">
        <w:trPr>
          <w:trHeight w:val="1425"/>
        </w:trPr>
        <w:tc>
          <w:tcPr>
            <w:tcW w:w="2240" w:type="dxa"/>
            <w:hideMark/>
          </w:tcPr>
          <w:p w14:paraId="7D8E5709" w14:textId="77777777" w:rsidR="009D1AC2" w:rsidRPr="0012360D" w:rsidRDefault="009D1AC2" w:rsidP="007A1708">
            <w:pPr>
              <w:spacing w:line="360" w:lineRule="auto"/>
              <w:jc w:val="both"/>
              <w:rPr>
                <w:rFonts w:ascii="Book Antiqua" w:hAnsi="Book Antiqua" w:cs="Times New Roman"/>
                <w:color w:val="000000" w:themeColor="text1"/>
              </w:rPr>
            </w:pPr>
            <w:proofErr w:type="spellStart"/>
            <w:r w:rsidRPr="0012360D">
              <w:rPr>
                <w:rFonts w:ascii="Book Antiqua" w:hAnsi="Book Antiqua" w:cs="Times New Roman"/>
                <w:color w:val="000000" w:themeColor="text1"/>
              </w:rPr>
              <w:t>Borkowska</w:t>
            </w:r>
            <w:proofErr w:type="spellEnd"/>
            <w:r w:rsidRPr="0012360D">
              <w:rPr>
                <w:rFonts w:ascii="Book Antiqua" w:hAnsi="Book Antiqua" w:cs="Times New Roman"/>
                <w:color w:val="000000" w:themeColor="text1"/>
              </w:rPr>
              <w:t xml:space="preserve">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118</w:t>
            </w:r>
            <w:r w:rsidR="00A93E06" w:rsidRPr="0012360D">
              <w:rPr>
                <w:rFonts w:ascii="Book Antiqua" w:hAnsi="Book Antiqua" w:cs="Times New Roman"/>
                <w:color w:val="000000" w:themeColor="text1"/>
                <w:vertAlign w:val="superscript"/>
              </w:rPr>
              <w:t>]</w:t>
            </w:r>
          </w:p>
        </w:tc>
        <w:tc>
          <w:tcPr>
            <w:tcW w:w="2795" w:type="dxa"/>
            <w:hideMark/>
          </w:tcPr>
          <w:p w14:paraId="58AE021C"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Lactoferrin</w:t>
            </w:r>
          </w:p>
        </w:tc>
        <w:tc>
          <w:tcPr>
            <w:tcW w:w="1170" w:type="dxa"/>
            <w:hideMark/>
          </w:tcPr>
          <w:p w14:paraId="2693C02B"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UC/CD</w:t>
            </w:r>
          </w:p>
        </w:tc>
        <w:tc>
          <w:tcPr>
            <w:tcW w:w="1803" w:type="dxa"/>
            <w:hideMark/>
          </w:tcPr>
          <w:p w14:paraId="0D3FFCDA"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IBD </w:t>
            </w:r>
            <w:r w:rsidR="00A93E06" w:rsidRPr="0012360D">
              <w:rPr>
                <w:rFonts w:ascii="Book Antiqua" w:hAnsi="Book Antiqua" w:cs="Times New Roman"/>
                <w:color w:val="000000" w:themeColor="text1"/>
              </w:rPr>
              <w:t>diagnosis, disease a</w:t>
            </w:r>
            <w:r w:rsidRPr="0012360D">
              <w:rPr>
                <w:rFonts w:ascii="Book Antiqua" w:hAnsi="Book Antiqua" w:cs="Times New Roman"/>
                <w:color w:val="000000" w:themeColor="text1"/>
              </w:rPr>
              <w:t>ctivity</w:t>
            </w:r>
          </w:p>
        </w:tc>
        <w:tc>
          <w:tcPr>
            <w:tcW w:w="5577" w:type="dxa"/>
            <w:hideMark/>
          </w:tcPr>
          <w:p w14:paraId="6AD3F8C1" w14:textId="77777777" w:rsidR="009D1AC2" w:rsidRPr="0012360D" w:rsidRDefault="009D1AC2" w:rsidP="007A1708">
            <w:pPr>
              <w:spacing w:line="360" w:lineRule="auto"/>
              <w:jc w:val="both"/>
              <w:rPr>
                <w:rFonts w:ascii="Book Antiqua" w:hAnsi="Book Antiqua" w:cs="Times New Roman"/>
                <w:color w:val="000000" w:themeColor="text1"/>
                <w:lang w:eastAsia="zh-CN"/>
              </w:rPr>
            </w:pPr>
            <w:r w:rsidRPr="0012360D">
              <w:rPr>
                <w:rFonts w:ascii="Book Antiqua" w:hAnsi="Book Antiqua" w:cs="Times New Roman"/>
                <w:color w:val="000000" w:themeColor="text1"/>
              </w:rPr>
              <w:t>Fecal concentration of lactoferrin in children with IBD was significantly higher than in the controls. The sensitivity and specificity were 80.7% and 92.7%, respectively, and its positive and negative prognostic values were</w:t>
            </w:r>
            <w:r w:rsidR="00A93E06" w:rsidRPr="0012360D">
              <w:rPr>
                <w:rFonts w:ascii="Book Antiqua" w:hAnsi="Book Antiqua" w:cs="Times New Roman"/>
                <w:color w:val="000000" w:themeColor="text1"/>
              </w:rPr>
              <w:t xml:space="preserve"> 96.8% and 63.3%, respectively</w:t>
            </w:r>
          </w:p>
        </w:tc>
      </w:tr>
      <w:tr w:rsidR="009D1AC2" w:rsidRPr="0012360D" w14:paraId="150D04E0" w14:textId="77777777" w:rsidTr="00DE739C">
        <w:trPr>
          <w:trHeight w:val="870"/>
        </w:trPr>
        <w:tc>
          <w:tcPr>
            <w:tcW w:w="2240" w:type="dxa"/>
            <w:hideMark/>
          </w:tcPr>
          <w:p w14:paraId="18828D85" w14:textId="77777777" w:rsidR="009D1AC2" w:rsidRPr="0012360D" w:rsidRDefault="009D1AC2" w:rsidP="007A1708">
            <w:pPr>
              <w:spacing w:line="360" w:lineRule="auto"/>
              <w:jc w:val="both"/>
              <w:rPr>
                <w:rFonts w:ascii="Book Antiqua" w:hAnsi="Book Antiqua" w:cs="Times New Roman"/>
                <w:color w:val="000000" w:themeColor="text1"/>
              </w:rPr>
            </w:pPr>
            <w:proofErr w:type="spellStart"/>
            <w:r w:rsidRPr="0012360D">
              <w:rPr>
                <w:rFonts w:ascii="Book Antiqua" w:hAnsi="Book Antiqua" w:cs="Times New Roman"/>
                <w:color w:val="000000" w:themeColor="text1"/>
              </w:rPr>
              <w:t>Sugi</w:t>
            </w:r>
            <w:proofErr w:type="spellEnd"/>
            <w:r w:rsidRPr="0012360D">
              <w:rPr>
                <w:rFonts w:ascii="Book Antiqua" w:hAnsi="Book Antiqua" w:cs="Times New Roman"/>
                <w:color w:val="000000" w:themeColor="text1"/>
              </w:rPr>
              <w:t xml:space="preserve">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119</w:t>
            </w:r>
            <w:r w:rsidR="00A93E06" w:rsidRPr="0012360D">
              <w:rPr>
                <w:rFonts w:ascii="Book Antiqua" w:hAnsi="Book Antiqua" w:cs="Times New Roman"/>
                <w:color w:val="000000" w:themeColor="text1"/>
                <w:vertAlign w:val="superscript"/>
              </w:rPr>
              <w:t>]</w:t>
            </w:r>
          </w:p>
        </w:tc>
        <w:tc>
          <w:tcPr>
            <w:tcW w:w="2795" w:type="dxa"/>
            <w:hideMark/>
          </w:tcPr>
          <w:p w14:paraId="637BD6D2"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Lactoferrin, </w:t>
            </w:r>
            <w:r w:rsidR="00A93E06" w:rsidRPr="0012360D">
              <w:rPr>
                <w:rFonts w:ascii="Book Antiqua" w:hAnsi="Book Antiqua" w:cs="Times New Roman"/>
                <w:color w:val="000000" w:themeColor="text1"/>
              </w:rPr>
              <w:t>l</w:t>
            </w:r>
            <w:r w:rsidRPr="0012360D">
              <w:rPr>
                <w:rFonts w:ascii="Book Antiqua" w:hAnsi="Book Antiqua" w:cs="Times New Roman"/>
                <w:color w:val="000000" w:themeColor="text1"/>
              </w:rPr>
              <w:t>ysozyme</w:t>
            </w:r>
          </w:p>
        </w:tc>
        <w:tc>
          <w:tcPr>
            <w:tcW w:w="1170" w:type="dxa"/>
            <w:hideMark/>
          </w:tcPr>
          <w:p w14:paraId="20ED1646"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UC/CD</w:t>
            </w:r>
          </w:p>
        </w:tc>
        <w:tc>
          <w:tcPr>
            <w:tcW w:w="1803" w:type="dxa"/>
            <w:hideMark/>
          </w:tcPr>
          <w:p w14:paraId="427C490E"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Disea</w:t>
            </w:r>
            <w:r w:rsidR="00A93E06" w:rsidRPr="0012360D">
              <w:rPr>
                <w:rFonts w:ascii="Book Antiqua" w:hAnsi="Book Antiqua" w:cs="Times New Roman"/>
                <w:color w:val="000000" w:themeColor="text1"/>
              </w:rPr>
              <w:t>se ac</w:t>
            </w:r>
            <w:r w:rsidRPr="0012360D">
              <w:rPr>
                <w:rFonts w:ascii="Book Antiqua" w:hAnsi="Book Antiqua" w:cs="Times New Roman"/>
                <w:color w:val="000000" w:themeColor="text1"/>
              </w:rPr>
              <w:t>tivity</w:t>
            </w:r>
          </w:p>
        </w:tc>
        <w:tc>
          <w:tcPr>
            <w:tcW w:w="5577" w:type="dxa"/>
            <w:hideMark/>
          </w:tcPr>
          <w:p w14:paraId="350B7ED2" w14:textId="77777777" w:rsidR="009D1AC2" w:rsidRPr="0012360D" w:rsidRDefault="009D1AC2" w:rsidP="007A1708">
            <w:pPr>
              <w:spacing w:line="360" w:lineRule="auto"/>
              <w:jc w:val="both"/>
              <w:rPr>
                <w:rFonts w:ascii="Book Antiqua" w:hAnsi="Book Antiqua" w:cs="Times New Roman"/>
                <w:color w:val="000000" w:themeColor="text1"/>
                <w:lang w:eastAsia="zh-CN"/>
              </w:rPr>
            </w:pPr>
            <w:r w:rsidRPr="0012360D">
              <w:rPr>
                <w:rFonts w:ascii="Book Antiqua" w:hAnsi="Book Antiqua" w:cs="Times New Roman"/>
                <w:color w:val="000000" w:themeColor="text1"/>
              </w:rPr>
              <w:t>Lactoferrin and lysozyme were significantly increased in the active phases of CD and UC relative to inactive. They both correlated with fecal Hb concentration in UC, and with</w:t>
            </w:r>
            <w:r w:rsidR="00A93E06" w:rsidRPr="0012360D">
              <w:rPr>
                <w:rFonts w:ascii="Book Antiqua" w:hAnsi="Book Antiqua" w:cs="Times New Roman"/>
                <w:color w:val="000000" w:themeColor="text1"/>
              </w:rPr>
              <w:t xml:space="preserve"> alpha 1-AT concentration in CD</w:t>
            </w:r>
          </w:p>
        </w:tc>
      </w:tr>
      <w:tr w:rsidR="009D1AC2" w:rsidRPr="0012360D" w14:paraId="114BB5AB" w14:textId="77777777" w:rsidTr="00DE739C">
        <w:trPr>
          <w:trHeight w:val="1230"/>
        </w:trPr>
        <w:tc>
          <w:tcPr>
            <w:tcW w:w="2240" w:type="dxa"/>
            <w:hideMark/>
          </w:tcPr>
          <w:p w14:paraId="2F80BCE6"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Sidhu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120</w:t>
            </w:r>
            <w:r w:rsidR="00A93E06" w:rsidRPr="0012360D">
              <w:rPr>
                <w:rFonts w:ascii="Book Antiqua" w:hAnsi="Book Antiqua" w:cs="Times New Roman"/>
                <w:color w:val="000000" w:themeColor="text1"/>
                <w:vertAlign w:val="superscript"/>
              </w:rPr>
              <w:t>]</w:t>
            </w:r>
          </w:p>
        </w:tc>
        <w:tc>
          <w:tcPr>
            <w:tcW w:w="2795" w:type="dxa"/>
            <w:hideMark/>
          </w:tcPr>
          <w:p w14:paraId="78DB8DE1"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Lactoferrin</w:t>
            </w:r>
          </w:p>
        </w:tc>
        <w:tc>
          <w:tcPr>
            <w:tcW w:w="1170" w:type="dxa"/>
            <w:hideMark/>
          </w:tcPr>
          <w:p w14:paraId="19DEF823"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UC/CD</w:t>
            </w:r>
          </w:p>
        </w:tc>
        <w:tc>
          <w:tcPr>
            <w:tcW w:w="1803" w:type="dxa"/>
            <w:hideMark/>
          </w:tcPr>
          <w:p w14:paraId="19E212E3"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IBD </w:t>
            </w:r>
            <w:r w:rsidR="00A93E06" w:rsidRPr="0012360D">
              <w:rPr>
                <w:rFonts w:ascii="Book Antiqua" w:hAnsi="Book Antiqua" w:cs="Times New Roman"/>
                <w:color w:val="000000" w:themeColor="text1"/>
              </w:rPr>
              <w:t>diagnosis, disease activ</w:t>
            </w:r>
            <w:r w:rsidRPr="0012360D">
              <w:rPr>
                <w:rFonts w:ascii="Book Antiqua" w:hAnsi="Book Antiqua" w:cs="Times New Roman"/>
                <w:color w:val="000000" w:themeColor="text1"/>
              </w:rPr>
              <w:t>ity</w:t>
            </w:r>
          </w:p>
        </w:tc>
        <w:tc>
          <w:tcPr>
            <w:tcW w:w="5577" w:type="dxa"/>
            <w:hideMark/>
          </w:tcPr>
          <w:p w14:paraId="10FB3C79" w14:textId="77777777" w:rsidR="009D1AC2" w:rsidRPr="0012360D" w:rsidRDefault="009D1AC2" w:rsidP="007A1708">
            <w:pPr>
              <w:spacing w:line="360" w:lineRule="auto"/>
              <w:jc w:val="both"/>
              <w:rPr>
                <w:rFonts w:ascii="Book Antiqua" w:hAnsi="Book Antiqua" w:cs="Times New Roman"/>
                <w:color w:val="000000" w:themeColor="text1"/>
                <w:lang w:eastAsia="zh-CN"/>
              </w:rPr>
            </w:pPr>
            <w:r w:rsidRPr="0012360D">
              <w:rPr>
                <w:rFonts w:ascii="Book Antiqua" w:hAnsi="Book Antiqua" w:cs="Times New Roman"/>
                <w:color w:val="000000" w:themeColor="text1"/>
              </w:rPr>
              <w:t>Lactoferrin levels were significantly higher in IBD patients compared with IBS/healthy controls (</w:t>
            </w:r>
            <w:r w:rsidRPr="0012360D">
              <w:rPr>
                <w:rFonts w:ascii="Book Antiqua" w:hAnsi="Book Antiqua" w:cs="Times New Roman"/>
                <w:i/>
                <w:color w:val="000000" w:themeColor="text1"/>
              </w:rPr>
              <w:t>P</w:t>
            </w:r>
            <w:r w:rsidRPr="0012360D">
              <w:rPr>
                <w:rFonts w:ascii="Book Antiqua" w:hAnsi="Book Antiqua" w:cs="Times New Roman"/>
                <w:color w:val="000000" w:themeColor="text1"/>
              </w:rPr>
              <w:t xml:space="preserve"> &lt; 0.001). The sensitivity, specificity, </w:t>
            </w:r>
            <w:r w:rsidRPr="0012360D">
              <w:rPr>
                <w:rFonts w:ascii="Book Antiqua" w:hAnsi="Book Antiqua" w:cs="Times New Roman"/>
                <w:color w:val="000000" w:themeColor="text1"/>
              </w:rPr>
              <w:lastRenderedPageBreak/>
              <w:t xml:space="preserve">positive and negative predictive values of lactoferrin in distinguishing active IBD from IBS/healthy controls were 67% and </w:t>
            </w:r>
            <w:r w:rsidR="00A93E06" w:rsidRPr="0012360D">
              <w:rPr>
                <w:rFonts w:ascii="Book Antiqua" w:hAnsi="Book Antiqua" w:cs="Times New Roman"/>
                <w:color w:val="000000" w:themeColor="text1"/>
              </w:rPr>
              <w:t>96%, 87% and 86.8% respectively</w:t>
            </w:r>
          </w:p>
        </w:tc>
      </w:tr>
      <w:tr w:rsidR="009D1AC2" w:rsidRPr="0012360D" w14:paraId="71F085BB" w14:textId="77777777" w:rsidTr="00DE739C">
        <w:trPr>
          <w:trHeight w:val="870"/>
        </w:trPr>
        <w:tc>
          <w:tcPr>
            <w:tcW w:w="2240" w:type="dxa"/>
            <w:hideMark/>
          </w:tcPr>
          <w:p w14:paraId="20850E15"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lastRenderedPageBreak/>
              <w:t xml:space="preserve">Wang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121</w:t>
            </w:r>
            <w:r w:rsidR="00A93E06" w:rsidRPr="0012360D">
              <w:rPr>
                <w:rFonts w:ascii="Book Antiqua" w:hAnsi="Book Antiqua" w:cs="Times New Roman"/>
                <w:color w:val="000000" w:themeColor="text1"/>
                <w:vertAlign w:val="superscript"/>
              </w:rPr>
              <w:t>]</w:t>
            </w:r>
          </w:p>
        </w:tc>
        <w:tc>
          <w:tcPr>
            <w:tcW w:w="2795" w:type="dxa"/>
            <w:hideMark/>
          </w:tcPr>
          <w:p w14:paraId="2B79EE82"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Lactoferrin</w:t>
            </w:r>
          </w:p>
        </w:tc>
        <w:tc>
          <w:tcPr>
            <w:tcW w:w="1170" w:type="dxa"/>
            <w:hideMark/>
          </w:tcPr>
          <w:p w14:paraId="7FBFB183"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UC/CD</w:t>
            </w:r>
          </w:p>
        </w:tc>
        <w:tc>
          <w:tcPr>
            <w:tcW w:w="1803" w:type="dxa"/>
            <w:hideMark/>
          </w:tcPr>
          <w:p w14:paraId="7809E8F2"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IBD </w:t>
            </w:r>
            <w:r w:rsidR="00A93E06" w:rsidRPr="0012360D">
              <w:rPr>
                <w:rFonts w:ascii="Book Antiqua" w:hAnsi="Book Antiqua" w:cs="Times New Roman"/>
                <w:color w:val="000000" w:themeColor="text1"/>
              </w:rPr>
              <w:t>di</w:t>
            </w:r>
            <w:r w:rsidRPr="0012360D">
              <w:rPr>
                <w:rFonts w:ascii="Book Antiqua" w:hAnsi="Book Antiqua" w:cs="Times New Roman"/>
                <w:color w:val="000000" w:themeColor="text1"/>
              </w:rPr>
              <w:t>agnosis</w:t>
            </w:r>
          </w:p>
        </w:tc>
        <w:tc>
          <w:tcPr>
            <w:tcW w:w="5577" w:type="dxa"/>
            <w:hideMark/>
          </w:tcPr>
          <w:p w14:paraId="2F3A7D95" w14:textId="77777777" w:rsidR="009D1AC2" w:rsidRPr="0012360D" w:rsidRDefault="009D1AC2" w:rsidP="007A1708">
            <w:pPr>
              <w:spacing w:line="360" w:lineRule="auto"/>
              <w:jc w:val="both"/>
              <w:rPr>
                <w:rFonts w:ascii="Book Antiqua" w:hAnsi="Book Antiqua" w:cs="Times New Roman"/>
                <w:color w:val="000000" w:themeColor="text1"/>
                <w:lang w:eastAsia="zh-CN"/>
              </w:rPr>
            </w:pPr>
            <w:r w:rsidRPr="0012360D">
              <w:rPr>
                <w:rFonts w:ascii="Book Antiqua" w:hAnsi="Book Antiqua" w:cs="Times New Roman"/>
                <w:color w:val="000000" w:themeColor="text1"/>
              </w:rPr>
              <w:t>FL test has a high sensitivity (82%) and specificity (95%) for the discrimination of patients wi</w:t>
            </w:r>
            <w:r w:rsidR="00A93E06" w:rsidRPr="0012360D">
              <w:rPr>
                <w:rFonts w:ascii="Book Antiqua" w:hAnsi="Book Antiqua" w:cs="Times New Roman"/>
                <w:color w:val="000000" w:themeColor="text1"/>
              </w:rPr>
              <w:t>th IBD against non-IBD patients</w:t>
            </w:r>
          </w:p>
        </w:tc>
      </w:tr>
      <w:tr w:rsidR="009D1AC2" w:rsidRPr="0012360D" w14:paraId="412EA2F0" w14:textId="77777777" w:rsidTr="00DE739C">
        <w:trPr>
          <w:trHeight w:val="917"/>
        </w:trPr>
        <w:tc>
          <w:tcPr>
            <w:tcW w:w="2240" w:type="dxa"/>
            <w:hideMark/>
          </w:tcPr>
          <w:p w14:paraId="33475783"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Kane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122</w:t>
            </w:r>
            <w:r w:rsidR="00A93E06" w:rsidRPr="0012360D">
              <w:rPr>
                <w:rFonts w:ascii="Book Antiqua" w:hAnsi="Book Antiqua" w:cs="Times New Roman"/>
                <w:color w:val="000000" w:themeColor="text1"/>
                <w:vertAlign w:val="superscript"/>
              </w:rPr>
              <w:t>]</w:t>
            </w:r>
          </w:p>
        </w:tc>
        <w:tc>
          <w:tcPr>
            <w:tcW w:w="2795" w:type="dxa"/>
            <w:hideMark/>
          </w:tcPr>
          <w:p w14:paraId="52F50ABD"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Lactoferrin</w:t>
            </w:r>
          </w:p>
        </w:tc>
        <w:tc>
          <w:tcPr>
            <w:tcW w:w="1170" w:type="dxa"/>
            <w:hideMark/>
          </w:tcPr>
          <w:p w14:paraId="1DA9DFCF"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UC/CD</w:t>
            </w:r>
          </w:p>
        </w:tc>
        <w:tc>
          <w:tcPr>
            <w:tcW w:w="1803" w:type="dxa"/>
            <w:hideMark/>
          </w:tcPr>
          <w:p w14:paraId="18FBD84D"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Disease </w:t>
            </w:r>
            <w:r w:rsidR="00A93E06" w:rsidRPr="0012360D">
              <w:rPr>
                <w:rFonts w:ascii="Book Antiqua" w:hAnsi="Book Antiqua" w:cs="Times New Roman"/>
                <w:color w:val="000000" w:themeColor="text1"/>
              </w:rPr>
              <w:t>ac</w:t>
            </w:r>
            <w:r w:rsidRPr="0012360D">
              <w:rPr>
                <w:rFonts w:ascii="Book Antiqua" w:hAnsi="Book Antiqua" w:cs="Times New Roman"/>
                <w:color w:val="000000" w:themeColor="text1"/>
              </w:rPr>
              <w:t>tivity</w:t>
            </w:r>
          </w:p>
        </w:tc>
        <w:tc>
          <w:tcPr>
            <w:tcW w:w="5577" w:type="dxa"/>
            <w:hideMark/>
          </w:tcPr>
          <w:p w14:paraId="10A5BC1F" w14:textId="77777777" w:rsidR="009D1AC2" w:rsidRPr="0012360D" w:rsidRDefault="009D1AC2" w:rsidP="007A1708">
            <w:pPr>
              <w:spacing w:line="360" w:lineRule="auto"/>
              <w:jc w:val="both"/>
              <w:rPr>
                <w:rFonts w:ascii="Book Antiqua" w:hAnsi="Book Antiqua" w:cs="Times New Roman"/>
                <w:color w:val="000000" w:themeColor="text1"/>
                <w:lang w:eastAsia="zh-CN"/>
              </w:rPr>
            </w:pPr>
            <w:r w:rsidRPr="0012360D">
              <w:rPr>
                <w:rFonts w:ascii="Book Antiqua" w:hAnsi="Book Antiqua" w:cs="Times New Roman"/>
                <w:color w:val="000000" w:themeColor="text1"/>
              </w:rPr>
              <w:t xml:space="preserve">Fecal lactoferrin was 90% specific for identifying inflammation in patients with active IBD. Elevated fecal lactoferrin was </w:t>
            </w:r>
            <w:r w:rsidR="00A93E06" w:rsidRPr="0012360D">
              <w:rPr>
                <w:rFonts w:ascii="Book Antiqua" w:hAnsi="Book Antiqua" w:cs="Times New Roman"/>
                <w:color w:val="000000" w:themeColor="text1"/>
              </w:rPr>
              <w:t>100% specific in ruling out IBS</w:t>
            </w:r>
          </w:p>
        </w:tc>
      </w:tr>
      <w:tr w:rsidR="009D1AC2" w:rsidRPr="0012360D" w14:paraId="1779AB00" w14:textId="77777777" w:rsidTr="00DE739C">
        <w:trPr>
          <w:trHeight w:val="720"/>
        </w:trPr>
        <w:tc>
          <w:tcPr>
            <w:tcW w:w="2240" w:type="dxa"/>
            <w:hideMark/>
          </w:tcPr>
          <w:p w14:paraId="352DBB70"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Turner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123</w:t>
            </w:r>
            <w:r w:rsidR="00A93E06" w:rsidRPr="0012360D">
              <w:rPr>
                <w:rFonts w:ascii="Book Antiqua" w:hAnsi="Book Antiqua" w:cs="Times New Roman"/>
                <w:color w:val="000000" w:themeColor="text1"/>
                <w:vertAlign w:val="superscript"/>
              </w:rPr>
              <w:t>]</w:t>
            </w:r>
          </w:p>
        </w:tc>
        <w:tc>
          <w:tcPr>
            <w:tcW w:w="2795" w:type="dxa"/>
            <w:hideMark/>
          </w:tcPr>
          <w:p w14:paraId="367C80E5"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Lactoferrin</w:t>
            </w:r>
          </w:p>
        </w:tc>
        <w:tc>
          <w:tcPr>
            <w:tcW w:w="1170" w:type="dxa"/>
            <w:hideMark/>
          </w:tcPr>
          <w:p w14:paraId="6169966C"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UC</w:t>
            </w:r>
          </w:p>
        </w:tc>
        <w:tc>
          <w:tcPr>
            <w:tcW w:w="1803" w:type="dxa"/>
            <w:hideMark/>
          </w:tcPr>
          <w:p w14:paraId="2ABCA725"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IBD </w:t>
            </w:r>
            <w:r w:rsidR="00A93E06" w:rsidRPr="0012360D">
              <w:rPr>
                <w:rFonts w:ascii="Book Antiqua" w:hAnsi="Book Antiqua" w:cs="Times New Roman"/>
                <w:color w:val="000000" w:themeColor="text1"/>
              </w:rPr>
              <w:t>dia</w:t>
            </w:r>
            <w:r w:rsidRPr="0012360D">
              <w:rPr>
                <w:rFonts w:ascii="Book Antiqua" w:hAnsi="Book Antiqua" w:cs="Times New Roman"/>
                <w:color w:val="000000" w:themeColor="text1"/>
              </w:rPr>
              <w:t xml:space="preserve">gnosis </w:t>
            </w:r>
          </w:p>
        </w:tc>
        <w:tc>
          <w:tcPr>
            <w:tcW w:w="5577" w:type="dxa"/>
            <w:hideMark/>
          </w:tcPr>
          <w:p w14:paraId="2264FE3A" w14:textId="77777777" w:rsidR="009D1AC2" w:rsidRPr="0012360D" w:rsidRDefault="009D1AC2" w:rsidP="007A1708">
            <w:pPr>
              <w:spacing w:line="360" w:lineRule="auto"/>
              <w:jc w:val="both"/>
              <w:rPr>
                <w:rFonts w:ascii="Book Antiqua" w:hAnsi="Book Antiqua" w:cs="Times New Roman"/>
                <w:color w:val="000000" w:themeColor="text1"/>
                <w:lang w:eastAsia="zh-CN"/>
              </w:rPr>
            </w:pPr>
            <w:r w:rsidRPr="0012360D">
              <w:rPr>
                <w:rFonts w:ascii="Book Antiqua" w:hAnsi="Book Antiqua" w:cs="Times New Roman"/>
                <w:color w:val="000000" w:themeColor="text1"/>
              </w:rPr>
              <w:t>Lactoferrin levels significantly were elevated in pediatric UC patients, but were not responsive to change or predictive</w:t>
            </w:r>
            <w:r w:rsidR="00A93E06" w:rsidRPr="0012360D">
              <w:rPr>
                <w:rFonts w:ascii="Book Antiqua" w:hAnsi="Book Antiqua" w:cs="Times New Roman"/>
                <w:color w:val="000000" w:themeColor="text1"/>
              </w:rPr>
              <w:t xml:space="preserve"> of response to corticosteroids</w:t>
            </w:r>
          </w:p>
        </w:tc>
      </w:tr>
      <w:tr w:rsidR="009D1AC2" w:rsidRPr="0012360D" w14:paraId="5E7EF0D8" w14:textId="77777777" w:rsidTr="00DE739C">
        <w:trPr>
          <w:trHeight w:val="1545"/>
        </w:trPr>
        <w:tc>
          <w:tcPr>
            <w:tcW w:w="2240" w:type="dxa"/>
            <w:hideMark/>
          </w:tcPr>
          <w:p w14:paraId="31A1CDC2"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Wang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132</w:t>
            </w:r>
            <w:r w:rsidR="00A93E06" w:rsidRPr="0012360D">
              <w:rPr>
                <w:rFonts w:ascii="Book Antiqua" w:hAnsi="Book Antiqua" w:cs="Times New Roman"/>
                <w:color w:val="000000" w:themeColor="text1"/>
                <w:vertAlign w:val="superscript"/>
              </w:rPr>
              <w:t>]</w:t>
            </w:r>
          </w:p>
        </w:tc>
        <w:tc>
          <w:tcPr>
            <w:tcW w:w="2795" w:type="dxa"/>
            <w:hideMark/>
          </w:tcPr>
          <w:p w14:paraId="275F4C24"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Elafin</w:t>
            </w:r>
          </w:p>
        </w:tc>
        <w:tc>
          <w:tcPr>
            <w:tcW w:w="1170" w:type="dxa"/>
            <w:hideMark/>
          </w:tcPr>
          <w:p w14:paraId="0DF8D18E"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CD</w:t>
            </w:r>
          </w:p>
        </w:tc>
        <w:tc>
          <w:tcPr>
            <w:tcW w:w="1803" w:type="dxa"/>
            <w:hideMark/>
          </w:tcPr>
          <w:p w14:paraId="1D8BEB36"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Disease </w:t>
            </w:r>
            <w:r w:rsidR="00A93E06" w:rsidRPr="0012360D">
              <w:rPr>
                <w:rFonts w:ascii="Book Antiqua" w:hAnsi="Book Antiqua" w:cs="Times New Roman"/>
                <w:color w:val="000000" w:themeColor="text1"/>
              </w:rPr>
              <w:t>activity, intestinal strictur</w:t>
            </w:r>
            <w:r w:rsidRPr="0012360D">
              <w:rPr>
                <w:rFonts w:ascii="Book Antiqua" w:hAnsi="Book Antiqua" w:cs="Times New Roman"/>
                <w:color w:val="000000" w:themeColor="text1"/>
              </w:rPr>
              <w:t>es</w:t>
            </w:r>
          </w:p>
        </w:tc>
        <w:tc>
          <w:tcPr>
            <w:tcW w:w="5577" w:type="dxa"/>
            <w:hideMark/>
          </w:tcPr>
          <w:p w14:paraId="1BCB3A0E" w14:textId="77777777" w:rsidR="009D1AC2" w:rsidRPr="0012360D" w:rsidRDefault="009D1AC2" w:rsidP="007A1708">
            <w:pPr>
              <w:spacing w:line="360" w:lineRule="auto"/>
              <w:jc w:val="both"/>
              <w:rPr>
                <w:rFonts w:ascii="Book Antiqua" w:hAnsi="Book Antiqua" w:cs="Times New Roman"/>
                <w:color w:val="000000" w:themeColor="text1"/>
                <w:lang w:eastAsia="zh-CN"/>
              </w:rPr>
            </w:pPr>
            <w:r w:rsidRPr="0012360D">
              <w:rPr>
                <w:rFonts w:ascii="Book Antiqua" w:hAnsi="Book Antiqua" w:cs="Times New Roman"/>
                <w:color w:val="000000" w:themeColor="text1"/>
              </w:rPr>
              <w:t xml:space="preserve">High serum elafin levels were associated with a significantly elevated risk of intestinal stricture in CD patients. Serum elafin levels had weak positive correlations with clinical disease activity but </w:t>
            </w:r>
            <w:r w:rsidR="00A93E06" w:rsidRPr="0012360D">
              <w:rPr>
                <w:rFonts w:ascii="Book Antiqua" w:hAnsi="Book Antiqua" w:cs="Times New Roman"/>
                <w:color w:val="000000" w:themeColor="text1"/>
              </w:rPr>
              <w:t>not endoscopic disease activity</w:t>
            </w:r>
          </w:p>
        </w:tc>
      </w:tr>
      <w:tr w:rsidR="009D1AC2" w:rsidRPr="0012360D" w14:paraId="2BA2E9FF" w14:textId="77777777" w:rsidTr="00DE739C">
        <w:trPr>
          <w:trHeight w:val="810"/>
        </w:trPr>
        <w:tc>
          <w:tcPr>
            <w:tcW w:w="2240" w:type="dxa"/>
            <w:hideMark/>
          </w:tcPr>
          <w:p w14:paraId="46EA6C6E"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Zhang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133</w:t>
            </w:r>
            <w:r w:rsidR="00A93E06" w:rsidRPr="0012360D">
              <w:rPr>
                <w:rFonts w:ascii="Book Antiqua" w:hAnsi="Book Antiqua" w:cs="Times New Roman"/>
                <w:color w:val="000000" w:themeColor="text1"/>
                <w:vertAlign w:val="superscript"/>
              </w:rPr>
              <w:t>]</w:t>
            </w:r>
          </w:p>
        </w:tc>
        <w:tc>
          <w:tcPr>
            <w:tcW w:w="2795" w:type="dxa"/>
            <w:hideMark/>
          </w:tcPr>
          <w:p w14:paraId="2A4E8943"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Elafin</w:t>
            </w:r>
          </w:p>
        </w:tc>
        <w:tc>
          <w:tcPr>
            <w:tcW w:w="1170" w:type="dxa"/>
            <w:hideMark/>
          </w:tcPr>
          <w:p w14:paraId="21F485E4"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UC/CD</w:t>
            </w:r>
          </w:p>
        </w:tc>
        <w:tc>
          <w:tcPr>
            <w:tcW w:w="1803" w:type="dxa"/>
            <w:hideMark/>
          </w:tcPr>
          <w:p w14:paraId="3CC1384C"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Disease </w:t>
            </w:r>
            <w:r w:rsidR="00A93E06" w:rsidRPr="0012360D">
              <w:rPr>
                <w:rFonts w:ascii="Book Antiqua" w:hAnsi="Book Antiqua" w:cs="Times New Roman"/>
                <w:color w:val="000000" w:themeColor="text1"/>
              </w:rPr>
              <w:t>ac</w:t>
            </w:r>
            <w:r w:rsidRPr="0012360D">
              <w:rPr>
                <w:rFonts w:ascii="Book Antiqua" w:hAnsi="Book Antiqua" w:cs="Times New Roman"/>
                <w:color w:val="000000" w:themeColor="text1"/>
              </w:rPr>
              <w:t>tivity</w:t>
            </w:r>
          </w:p>
        </w:tc>
        <w:tc>
          <w:tcPr>
            <w:tcW w:w="5577" w:type="dxa"/>
            <w:hideMark/>
          </w:tcPr>
          <w:p w14:paraId="5B99857D"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The expression of elafin mRNA in peripheral blood in active IBD patients is decreased, which may be correlated with the activity of IBD, and negatively correlated with corresponding disease activity score</w:t>
            </w:r>
          </w:p>
        </w:tc>
      </w:tr>
      <w:tr w:rsidR="009D1AC2" w:rsidRPr="0012360D" w14:paraId="4FA9E026" w14:textId="77777777" w:rsidTr="00DE739C">
        <w:trPr>
          <w:trHeight w:val="1320"/>
        </w:trPr>
        <w:tc>
          <w:tcPr>
            <w:tcW w:w="2240" w:type="dxa"/>
            <w:hideMark/>
          </w:tcPr>
          <w:p w14:paraId="23F7B075"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Motta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130</w:t>
            </w:r>
            <w:r w:rsidR="00A93E06" w:rsidRPr="0012360D">
              <w:rPr>
                <w:rFonts w:ascii="Book Antiqua" w:hAnsi="Book Antiqua" w:cs="Times New Roman"/>
                <w:color w:val="000000" w:themeColor="text1"/>
                <w:vertAlign w:val="superscript"/>
              </w:rPr>
              <w:t>]</w:t>
            </w:r>
          </w:p>
        </w:tc>
        <w:tc>
          <w:tcPr>
            <w:tcW w:w="2795" w:type="dxa"/>
            <w:hideMark/>
          </w:tcPr>
          <w:p w14:paraId="703943A8"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Elafin</w:t>
            </w:r>
          </w:p>
        </w:tc>
        <w:tc>
          <w:tcPr>
            <w:tcW w:w="1170" w:type="dxa"/>
            <w:hideMark/>
          </w:tcPr>
          <w:p w14:paraId="5FE564FD"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UC </w:t>
            </w:r>
          </w:p>
        </w:tc>
        <w:tc>
          <w:tcPr>
            <w:tcW w:w="1803" w:type="dxa"/>
            <w:hideMark/>
          </w:tcPr>
          <w:p w14:paraId="7E60198B"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Disease </w:t>
            </w:r>
            <w:r w:rsidR="00A93E06" w:rsidRPr="0012360D">
              <w:rPr>
                <w:rFonts w:ascii="Book Antiqua" w:hAnsi="Book Antiqua" w:cs="Times New Roman"/>
                <w:color w:val="000000" w:themeColor="text1"/>
              </w:rPr>
              <w:t>a</w:t>
            </w:r>
            <w:r w:rsidRPr="0012360D">
              <w:rPr>
                <w:rFonts w:ascii="Book Antiqua" w:hAnsi="Book Antiqua" w:cs="Times New Roman"/>
                <w:color w:val="000000" w:themeColor="text1"/>
              </w:rPr>
              <w:t>ctivity</w:t>
            </w:r>
          </w:p>
        </w:tc>
        <w:tc>
          <w:tcPr>
            <w:tcW w:w="5577" w:type="dxa"/>
            <w:hideMark/>
          </w:tcPr>
          <w:p w14:paraId="47C0EF51"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Study identified a previously unrevealed production of elastase 2A (ELA2A) by colonic epithelial cells, which was enhanced in IBD </w:t>
            </w:r>
            <w:r w:rsidRPr="0012360D">
              <w:rPr>
                <w:rFonts w:ascii="Book Antiqua" w:hAnsi="Book Antiqua" w:cs="Times New Roman"/>
                <w:color w:val="000000" w:themeColor="text1"/>
              </w:rPr>
              <w:lastRenderedPageBreak/>
              <w:t>patients. Study demonstrated that ELA2A hyperactivity is sufficient to lead to a leaky epithelial barrier and modified the cytokine gene expression profile with an increase of pro-inflammatory cytokine transcript</w:t>
            </w:r>
          </w:p>
        </w:tc>
      </w:tr>
      <w:tr w:rsidR="009D1AC2" w:rsidRPr="0012360D" w14:paraId="3D22BFA2" w14:textId="77777777" w:rsidTr="00DE739C">
        <w:trPr>
          <w:trHeight w:val="1115"/>
        </w:trPr>
        <w:tc>
          <w:tcPr>
            <w:tcW w:w="2240" w:type="dxa"/>
            <w:hideMark/>
          </w:tcPr>
          <w:p w14:paraId="4308F6F5"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lastRenderedPageBreak/>
              <w:t xml:space="preserve">Schmid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134</w:t>
            </w:r>
            <w:r w:rsidR="00A93E06" w:rsidRPr="0012360D">
              <w:rPr>
                <w:rFonts w:ascii="Book Antiqua" w:hAnsi="Book Antiqua" w:cs="Times New Roman"/>
                <w:color w:val="000000" w:themeColor="text1"/>
                <w:vertAlign w:val="superscript"/>
              </w:rPr>
              <w:t>]</w:t>
            </w:r>
          </w:p>
        </w:tc>
        <w:tc>
          <w:tcPr>
            <w:tcW w:w="2795" w:type="dxa"/>
            <w:hideMark/>
          </w:tcPr>
          <w:p w14:paraId="49F6F716"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Elafin and SLPI</w:t>
            </w:r>
          </w:p>
        </w:tc>
        <w:tc>
          <w:tcPr>
            <w:tcW w:w="1170" w:type="dxa"/>
            <w:hideMark/>
          </w:tcPr>
          <w:p w14:paraId="2271D7EB"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UC/CD</w:t>
            </w:r>
          </w:p>
        </w:tc>
        <w:tc>
          <w:tcPr>
            <w:tcW w:w="1803" w:type="dxa"/>
            <w:hideMark/>
          </w:tcPr>
          <w:p w14:paraId="04750C72"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Disease </w:t>
            </w:r>
            <w:r w:rsidR="00A93E06" w:rsidRPr="0012360D">
              <w:rPr>
                <w:rFonts w:ascii="Book Antiqua" w:hAnsi="Book Antiqua" w:cs="Times New Roman"/>
                <w:color w:val="000000" w:themeColor="text1"/>
              </w:rPr>
              <w:t>ac</w:t>
            </w:r>
            <w:r w:rsidRPr="0012360D">
              <w:rPr>
                <w:rFonts w:ascii="Book Antiqua" w:hAnsi="Book Antiqua" w:cs="Times New Roman"/>
                <w:color w:val="000000" w:themeColor="text1"/>
              </w:rPr>
              <w:t xml:space="preserve">tivity </w:t>
            </w:r>
          </w:p>
        </w:tc>
        <w:tc>
          <w:tcPr>
            <w:tcW w:w="5577" w:type="dxa"/>
            <w:hideMark/>
          </w:tcPr>
          <w:p w14:paraId="196B1C20" w14:textId="77777777" w:rsidR="009D1AC2" w:rsidRPr="0012360D" w:rsidRDefault="009D1AC2" w:rsidP="007A1708">
            <w:pPr>
              <w:spacing w:line="360" w:lineRule="auto"/>
              <w:jc w:val="both"/>
              <w:rPr>
                <w:rFonts w:ascii="Book Antiqua" w:hAnsi="Book Antiqua" w:cs="Times New Roman"/>
                <w:color w:val="000000" w:themeColor="text1"/>
                <w:lang w:eastAsia="zh-CN"/>
              </w:rPr>
            </w:pPr>
            <w:r w:rsidRPr="0012360D">
              <w:rPr>
                <w:rFonts w:ascii="Book Antiqua" w:hAnsi="Book Antiqua" w:cs="Times New Roman"/>
                <w:color w:val="000000" w:themeColor="text1"/>
              </w:rPr>
              <w:t xml:space="preserve">Levels of mRNA and immunostaining of the antiproteases elafin and SLPI were enhanced strongly in </w:t>
            </w:r>
            <w:r w:rsidR="00A93E06" w:rsidRPr="0012360D">
              <w:rPr>
                <w:rFonts w:ascii="Book Antiqua" w:hAnsi="Book Antiqua" w:cs="Times New Roman"/>
                <w:color w:val="000000" w:themeColor="text1"/>
              </w:rPr>
              <w:t>inflamed versus noninflamed UC</w:t>
            </w:r>
          </w:p>
        </w:tc>
      </w:tr>
      <w:tr w:rsidR="009D1AC2" w:rsidRPr="0012360D" w14:paraId="2B3ED863" w14:textId="77777777" w:rsidTr="00DE739C">
        <w:trPr>
          <w:trHeight w:val="1125"/>
        </w:trPr>
        <w:tc>
          <w:tcPr>
            <w:tcW w:w="2240" w:type="dxa"/>
            <w:hideMark/>
          </w:tcPr>
          <w:p w14:paraId="791E72AE" w14:textId="77777777" w:rsidR="009D1AC2" w:rsidRPr="0012360D" w:rsidRDefault="00A93E06" w:rsidP="007A1708">
            <w:pPr>
              <w:spacing w:line="360" w:lineRule="auto"/>
              <w:jc w:val="both"/>
              <w:rPr>
                <w:rFonts w:ascii="Book Antiqua" w:hAnsi="Book Antiqua" w:cs="Times New Roman"/>
                <w:color w:val="000000" w:themeColor="text1"/>
              </w:rPr>
            </w:pPr>
            <w:proofErr w:type="spellStart"/>
            <w:r w:rsidRPr="0012360D">
              <w:rPr>
                <w:rFonts w:ascii="Book Antiqua" w:hAnsi="Book Antiqua" w:cs="Times New Roman"/>
                <w:color w:val="000000" w:themeColor="text1"/>
              </w:rPr>
              <w:t>Frol'ová</w:t>
            </w:r>
            <w:proofErr w:type="spellEnd"/>
            <w:r w:rsidR="009D1AC2" w:rsidRPr="0012360D">
              <w:rPr>
                <w:rFonts w:ascii="Book Antiqua" w:hAnsi="Book Antiqua" w:cs="Times New Roman"/>
                <w:color w:val="000000" w:themeColor="text1"/>
              </w:rPr>
              <w:t xml:space="preserve"> </w:t>
            </w:r>
            <w:r w:rsidRPr="0012360D">
              <w:rPr>
                <w:rFonts w:ascii="Book Antiqua" w:hAnsi="Book Antiqua" w:cs="Times New Roman"/>
                <w:i/>
                <w:color w:val="000000" w:themeColor="text1"/>
              </w:rPr>
              <w:t>et al</w:t>
            </w:r>
            <w:r w:rsidRPr="0012360D">
              <w:rPr>
                <w:rFonts w:ascii="Book Antiqua" w:hAnsi="Book Antiqua" w:cs="Times New Roman"/>
                <w:color w:val="000000" w:themeColor="text1"/>
                <w:vertAlign w:val="superscript"/>
              </w:rPr>
              <w:t>[</w:t>
            </w:r>
            <w:r w:rsidRPr="0012360D">
              <w:rPr>
                <w:rFonts w:ascii="Book Antiqua" w:hAnsi="Book Antiqua" w:cs="Times New Roman"/>
                <w:color w:val="000000" w:themeColor="text1"/>
                <w:vertAlign w:val="superscript"/>
                <w:lang w:eastAsia="zh-CN"/>
              </w:rPr>
              <w:t>124</w:t>
            </w:r>
            <w:r w:rsidRPr="0012360D">
              <w:rPr>
                <w:rFonts w:ascii="Book Antiqua" w:hAnsi="Book Antiqua" w:cs="Times New Roman"/>
                <w:color w:val="000000" w:themeColor="text1"/>
                <w:vertAlign w:val="superscript"/>
              </w:rPr>
              <w:t>]</w:t>
            </w:r>
          </w:p>
        </w:tc>
        <w:tc>
          <w:tcPr>
            <w:tcW w:w="2795" w:type="dxa"/>
            <w:hideMark/>
          </w:tcPr>
          <w:p w14:paraId="20226C55"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Galectin-3</w:t>
            </w:r>
          </w:p>
        </w:tc>
        <w:tc>
          <w:tcPr>
            <w:tcW w:w="1170" w:type="dxa"/>
            <w:hideMark/>
          </w:tcPr>
          <w:p w14:paraId="63A2BABD"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UC/CD</w:t>
            </w:r>
          </w:p>
        </w:tc>
        <w:tc>
          <w:tcPr>
            <w:tcW w:w="1803" w:type="dxa"/>
            <w:hideMark/>
          </w:tcPr>
          <w:p w14:paraId="74E2D7E6"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Disease </w:t>
            </w:r>
            <w:r w:rsidR="00A93E06" w:rsidRPr="0012360D">
              <w:rPr>
                <w:rFonts w:ascii="Book Antiqua" w:hAnsi="Book Antiqua" w:cs="Times New Roman"/>
                <w:color w:val="000000" w:themeColor="text1"/>
              </w:rPr>
              <w:t>a</w:t>
            </w:r>
            <w:r w:rsidRPr="0012360D">
              <w:rPr>
                <w:rFonts w:ascii="Book Antiqua" w:hAnsi="Book Antiqua" w:cs="Times New Roman"/>
                <w:color w:val="000000" w:themeColor="text1"/>
              </w:rPr>
              <w:t>ctivity</w:t>
            </w:r>
          </w:p>
        </w:tc>
        <w:tc>
          <w:tcPr>
            <w:tcW w:w="5577" w:type="dxa"/>
            <w:hideMark/>
          </w:tcPr>
          <w:p w14:paraId="3D817A55" w14:textId="77777777" w:rsidR="009D1AC2" w:rsidRPr="0012360D" w:rsidRDefault="009D1AC2" w:rsidP="007A1708">
            <w:pPr>
              <w:spacing w:line="360" w:lineRule="auto"/>
              <w:jc w:val="both"/>
              <w:rPr>
                <w:rFonts w:ascii="Book Antiqua" w:hAnsi="Book Antiqua" w:cs="Times New Roman"/>
                <w:color w:val="000000" w:themeColor="text1"/>
                <w:lang w:eastAsia="zh-CN"/>
              </w:rPr>
            </w:pPr>
            <w:r w:rsidRPr="0012360D">
              <w:rPr>
                <w:rFonts w:ascii="Book Antiqua" w:hAnsi="Book Antiqua" w:cs="Times New Roman"/>
                <w:color w:val="000000" w:themeColor="text1"/>
              </w:rPr>
              <w:t>Serum concentrations were significantly increased in specimen of patients with active and remission-stage ulcerative colitis and Crohn's disease (relative to healthy controls</w:t>
            </w:r>
            <w:r w:rsidR="009E7A28" w:rsidRPr="0012360D">
              <w:rPr>
                <w:rFonts w:ascii="Book Antiqua" w:hAnsi="Book Antiqua" w:cs="Times New Roman" w:hint="eastAsia"/>
                <w:color w:val="000000" w:themeColor="text1"/>
                <w:lang w:eastAsia="zh-CN"/>
              </w:rPr>
              <w:t>)</w:t>
            </w:r>
          </w:p>
        </w:tc>
      </w:tr>
      <w:tr w:rsidR="009D1AC2" w:rsidRPr="0012360D" w14:paraId="39FC806A" w14:textId="77777777" w:rsidTr="00DE739C">
        <w:trPr>
          <w:trHeight w:val="1610"/>
        </w:trPr>
        <w:tc>
          <w:tcPr>
            <w:tcW w:w="2240" w:type="dxa"/>
            <w:hideMark/>
          </w:tcPr>
          <w:p w14:paraId="250008B6" w14:textId="77777777" w:rsidR="009D1AC2" w:rsidRPr="0012360D" w:rsidRDefault="009D1AC2" w:rsidP="007A1708">
            <w:pPr>
              <w:spacing w:line="360" w:lineRule="auto"/>
              <w:jc w:val="both"/>
              <w:rPr>
                <w:rFonts w:ascii="Book Antiqua" w:hAnsi="Book Antiqua" w:cs="Times New Roman"/>
                <w:color w:val="000000" w:themeColor="text1"/>
                <w:lang w:eastAsia="zh-CN"/>
              </w:rPr>
            </w:pPr>
            <w:r w:rsidRPr="0012360D">
              <w:rPr>
                <w:rFonts w:ascii="Book Antiqua" w:hAnsi="Book Antiqua" w:cs="Times New Roman"/>
                <w:color w:val="000000" w:themeColor="text1"/>
              </w:rPr>
              <w:t xml:space="preserve">Yu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125</w:t>
            </w:r>
            <w:r w:rsidR="00A93E06" w:rsidRPr="0012360D">
              <w:rPr>
                <w:rFonts w:ascii="Book Antiqua" w:hAnsi="Book Antiqua" w:cs="Times New Roman"/>
                <w:color w:val="000000" w:themeColor="text1"/>
                <w:vertAlign w:val="superscript"/>
              </w:rPr>
              <w:t>]</w:t>
            </w:r>
          </w:p>
        </w:tc>
        <w:tc>
          <w:tcPr>
            <w:tcW w:w="2795" w:type="dxa"/>
            <w:hideMark/>
          </w:tcPr>
          <w:p w14:paraId="0D5AF12E"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Galectin-1, -3</w:t>
            </w:r>
          </w:p>
        </w:tc>
        <w:tc>
          <w:tcPr>
            <w:tcW w:w="1170" w:type="dxa"/>
            <w:hideMark/>
          </w:tcPr>
          <w:p w14:paraId="74E33AFD"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UC/CD</w:t>
            </w:r>
          </w:p>
        </w:tc>
        <w:tc>
          <w:tcPr>
            <w:tcW w:w="1803" w:type="dxa"/>
            <w:hideMark/>
          </w:tcPr>
          <w:p w14:paraId="4C5AEE7A"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IBD </w:t>
            </w:r>
            <w:r w:rsidR="00A93E06" w:rsidRPr="0012360D">
              <w:rPr>
                <w:rFonts w:ascii="Book Antiqua" w:hAnsi="Book Antiqua" w:cs="Times New Roman"/>
                <w:color w:val="000000" w:themeColor="text1"/>
              </w:rPr>
              <w:t>d</w:t>
            </w:r>
            <w:r w:rsidRPr="0012360D">
              <w:rPr>
                <w:rFonts w:ascii="Book Antiqua" w:hAnsi="Book Antiqua" w:cs="Times New Roman"/>
                <w:color w:val="000000" w:themeColor="text1"/>
              </w:rPr>
              <w:t xml:space="preserve">iagnosis </w:t>
            </w:r>
          </w:p>
        </w:tc>
        <w:tc>
          <w:tcPr>
            <w:tcW w:w="5577" w:type="dxa"/>
            <w:hideMark/>
          </w:tcPr>
          <w:p w14:paraId="577B8DD1" w14:textId="77777777" w:rsidR="009D1AC2" w:rsidRPr="0012360D" w:rsidRDefault="009D1AC2" w:rsidP="007A1708">
            <w:pPr>
              <w:spacing w:line="360" w:lineRule="auto"/>
              <w:jc w:val="both"/>
              <w:rPr>
                <w:rFonts w:ascii="Book Antiqua" w:hAnsi="Book Antiqua" w:cs="Times New Roman"/>
                <w:color w:val="000000" w:themeColor="text1"/>
                <w:lang w:eastAsia="zh-CN"/>
              </w:rPr>
            </w:pPr>
            <w:r w:rsidRPr="0012360D">
              <w:rPr>
                <w:rFonts w:ascii="Book Antiqua" w:hAnsi="Book Antiqua" w:cs="Times New Roman"/>
                <w:color w:val="000000" w:themeColor="text1"/>
              </w:rPr>
              <w:t>Serum level of galectin-1 and -3, but not galectins-2, -4, -7 and -8, were significantly higher in IBD patients than in healthy people. None of the galectins however were able to distinguish active dise</w:t>
            </w:r>
            <w:r w:rsidR="00A93E06" w:rsidRPr="0012360D">
              <w:rPr>
                <w:rFonts w:ascii="Book Antiqua" w:hAnsi="Book Antiqua" w:cs="Times New Roman"/>
                <w:color w:val="000000" w:themeColor="text1"/>
              </w:rPr>
              <w:t>ase from remission in UC or CD</w:t>
            </w:r>
          </w:p>
        </w:tc>
      </w:tr>
      <w:tr w:rsidR="009D1AC2" w:rsidRPr="0012360D" w14:paraId="5A151874" w14:textId="77777777" w:rsidTr="00DE739C">
        <w:trPr>
          <w:trHeight w:val="900"/>
        </w:trPr>
        <w:tc>
          <w:tcPr>
            <w:tcW w:w="2240" w:type="dxa"/>
            <w:noWrap/>
            <w:hideMark/>
          </w:tcPr>
          <w:p w14:paraId="26D73528"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Tibble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97</w:t>
            </w:r>
            <w:r w:rsidR="00A93E06" w:rsidRPr="0012360D">
              <w:rPr>
                <w:rFonts w:ascii="Book Antiqua" w:hAnsi="Book Antiqua" w:cs="Times New Roman"/>
                <w:color w:val="000000" w:themeColor="text1"/>
                <w:vertAlign w:val="superscript"/>
              </w:rPr>
              <w:t>]</w:t>
            </w:r>
          </w:p>
        </w:tc>
        <w:tc>
          <w:tcPr>
            <w:tcW w:w="2795" w:type="dxa"/>
            <w:noWrap/>
            <w:hideMark/>
          </w:tcPr>
          <w:p w14:paraId="291F006C"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Calprotectin</w:t>
            </w:r>
          </w:p>
        </w:tc>
        <w:tc>
          <w:tcPr>
            <w:tcW w:w="1170" w:type="dxa"/>
            <w:noWrap/>
            <w:hideMark/>
          </w:tcPr>
          <w:p w14:paraId="255FEE40"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CD</w:t>
            </w:r>
          </w:p>
        </w:tc>
        <w:tc>
          <w:tcPr>
            <w:tcW w:w="1803" w:type="dxa"/>
            <w:hideMark/>
          </w:tcPr>
          <w:p w14:paraId="6C43DDDF"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IBD </w:t>
            </w:r>
            <w:r w:rsidR="00A93E06" w:rsidRPr="0012360D">
              <w:rPr>
                <w:rFonts w:ascii="Book Antiqua" w:hAnsi="Book Antiqua" w:cs="Times New Roman"/>
                <w:color w:val="000000" w:themeColor="text1"/>
              </w:rPr>
              <w:t>di</w:t>
            </w:r>
            <w:r w:rsidRPr="0012360D">
              <w:rPr>
                <w:rFonts w:ascii="Book Antiqua" w:hAnsi="Book Antiqua" w:cs="Times New Roman"/>
                <w:color w:val="000000" w:themeColor="text1"/>
              </w:rPr>
              <w:t>agnosis</w:t>
            </w:r>
          </w:p>
        </w:tc>
        <w:tc>
          <w:tcPr>
            <w:tcW w:w="5577" w:type="dxa"/>
            <w:hideMark/>
          </w:tcPr>
          <w:p w14:paraId="02A39EF0" w14:textId="77777777" w:rsidR="009D1AC2" w:rsidRPr="0012360D" w:rsidRDefault="009D1AC2" w:rsidP="007A1708">
            <w:pPr>
              <w:spacing w:line="360" w:lineRule="auto"/>
              <w:jc w:val="both"/>
              <w:rPr>
                <w:rFonts w:ascii="Book Antiqua" w:hAnsi="Book Antiqua" w:cs="Times New Roman"/>
                <w:color w:val="000000" w:themeColor="text1"/>
                <w:lang w:eastAsia="zh-CN"/>
              </w:rPr>
            </w:pPr>
            <w:r w:rsidRPr="0012360D">
              <w:rPr>
                <w:rFonts w:ascii="Book Antiqua" w:hAnsi="Book Antiqua" w:cs="Times New Roman"/>
                <w:color w:val="000000" w:themeColor="text1"/>
              </w:rPr>
              <w:t>The cross-sectional study showed a sensitivity of 96% for calprotectin in discriminating between normal subjects and those with Crohn's disease. With a cutoff point of 30 mg/</w:t>
            </w:r>
            <w:r w:rsidRPr="0012360D">
              <w:rPr>
                <w:rFonts w:ascii="Book Antiqua" w:hAnsi="Book Antiqua" w:cs="Times New Roman"/>
                <w:caps/>
                <w:color w:val="000000" w:themeColor="text1"/>
              </w:rPr>
              <w:t xml:space="preserve">l </w:t>
            </w:r>
            <w:r w:rsidRPr="0012360D">
              <w:rPr>
                <w:rFonts w:ascii="Book Antiqua" w:hAnsi="Book Antiqua" w:cs="Times New Roman"/>
                <w:color w:val="000000" w:themeColor="text1"/>
              </w:rPr>
              <w:t xml:space="preserve">fecal calprotectin has 100% sensitivity and 97% specificity in discriminating between active </w:t>
            </w:r>
            <w:r w:rsidR="00A93E06" w:rsidRPr="0012360D">
              <w:rPr>
                <w:rFonts w:ascii="Book Antiqua" w:hAnsi="Book Antiqua" w:cs="Times New Roman"/>
                <w:color w:val="000000" w:themeColor="text1"/>
              </w:rPr>
              <w:t>CD and irritable bowel syndrome</w:t>
            </w:r>
          </w:p>
        </w:tc>
      </w:tr>
      <w:tr w:rsidR="009D1AC2" w:rsidRPr="0012360D" w14:paraId="290E1F45" w14:textId="77777777" w:rsidTr="00DE739C">
        <w:trPr>
          <w:trHeight w:val="600"/>
        </w:trPr>
        <w:tc>
          <w:tcPr>
            <w:tcW w:w="2240" w:type="dxa"/>
            <w:noWrap/>
            <w:hideMark/>
          </w:tcPr>
          <w:p w14:paraId="76580DFB"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Moniuszko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100</w:t>
            </w:r>
            <w:r w:rsidR="00A93E06" w:rsidRPr="0012360D">
              <w:rPr>
                <w:rFonts w:ascii="Book Antiqua" w:hAnsi="Book Antiqua" w:cs="Times New Roman"/>
                <w:color w:val="000000" w:themeColor="text1"/>
                <w:vertAlign w:val="superscript"/>
              </w:rPr>
              <w:t>]</w:t>
            </w:r>
          </w:p>
        </w:tc>
        <w:tc>
          <w:tcPr>
            <w:tcW w:w="2795" w:type="dxa"/>
            <w:noWrap/>
            <w:hideMark/>
          </w:tcPr>
          <w:p w14:paraId="2B1D3FFC"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Calprotectin</w:t>
            </w:r>
          </w:p>
        </w:tc>
        <w:tc>
          <w:tcPr>
            <w:tcW w:w="1170" w:type="dxa"/>
            <w:hideMark/>
          </w:tcPr>
          <w:p w14:paraId="1C2C6C4F"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UC/CD</w:t>
            </w:r>
          </w:p>
        </w:tc>
        <w:tc>
          <w:tcPr>
            <w:tcW w:w="1803" w:type="dxa"/>
            <w:hideMark/>
          </w:tcPr>
          <w:p w14:paraId="6F43CA4B"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Disease activity, progression</w:t>
            </w:r>
          </w:p>
        </w:tc>
        <w:tc>
          <w:tcPr>
            <w:tcW w:w="5577" w:type="dxa"/>
            <w:hideMark/>
          </w:tcPr>
          <w:p w14:paraId="16B496E9"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Rapid bedside FC test reliably detected disease flares in patients with both UC and CD. FC levels increased even with early signs of </w:t>
            </w:r>
            <w:r w:rsidRPr="0012360D">
              <w:rPr>
                <w:rFonts w:ascii="Book Antiqua" w:hAnsi="Book Antiqua" w:cs="Times New Roman"/>
                <w:color w:val="000000" w:themeColor="text1"/>
              </w:rPr>
              <w:lastRenderedPageBreak/>
              <w:t>inflammations; values were lower in isolated small bowel disease for CD patients</w:t>
            </w:r>
          </w:p>
        </w:tc>
      </w:tr>
      <w:tr w:rsidR="009D1AC2" w:rsidRPr="0012360D" w14:paraId="268F7DC3" w14:textId="77777777" w:rsidTr="00DE739C">
        <w:trPr>
          <w:trHeight w:val="450"/>
        </w:trPr>
        <w:tc>
          <w:tcPr>
            <w:tcW w:w="2240" w:type="dxa"/>
            <w:noWrap/>
            <w:hideMark/>
          </w:tcPr>
          <w:p w14:paraId="1DD25D81" w14:textId="77777777" w:rsidR="009D1AC2" w:rsidRPr="0012360D" w:rsidRDefault="009D1AC2" w:rsidP="007A1708">
            <w:pPr>
              <w:spacing w:line="360" w:lineRule="auto"/>
              <w:jc w:val="both"/>
              <w:rPr>
                <w:rFonts w:ascii="Book Antiqua" w:hAnsi="Book Antiqua" w:cs="Times New Roman"/>
                <w:color w:val="000000" w:themeColor="text1"/>
              </w:rPr>
            </w:pPr>
            <w:proofErr w:type="spellStart"/>
            <w:r w:rsidRPr="0012360D">
              <w:rPr>
                <w:rFonts w:ascii="Book Antiqua" w:hAnsi="Book Antiqua" w:cs="Times New Roman"/>
                <w:color w:val="000000" w:themeColor="text1"/>
              </w:rPr>
              <w:lastRenderedPageBreak/>
              <w:t>Pous</w:t>
            </w:r>
            <w:proofErr w:type="spellEnd"/>
            <w:r w:rsidRPr="0012360D">
              <w:rPr>
                <w:rFonts w:ascii="Book Antiqua" w:hAnsi="Book Antiqua" w:cs="Times New Roman"/>
                <w:color w:val="000000" w:themeColor="text1"/>
              </w:rPr>
              <w:t xml:space="preserve">-Serrano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101</w:t>
            </w:r>
            <w:r w:rsidR="00A93E06" w:rsidRPr="0012360D">
              <w:rPr>
                <w:rFonts w:ascii="Book Antiqua" w:hAnsi="Book Antiqua" w:cs="Times New Roman"/>
                <w:color w:val="000000" w:themeColor="text1"/>
                <w:vertAlign w:val="superscript"/>
              </w:rPr>
              <w:t>]</w:t>
            </w:r>
          </w:p>
        </w:tc>
        <w:tc>
          <w:tcPr>
            <w:tcW w:w="2795" w:type="dxa"/>
            <w:noWrap/>
            <w:hideMark/>
          </w:tcPr>
          <w:p w14:paraId="2A59E3A0"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Calprotectin</w:t>
            </w:r>
          </w:p>
        </w:tc>
        <w:tc>
          <w:tcPr>
            <w:tcW w:w="1170" w:type="dxa"/>
            <w:noWrap/>
            <w:hideMark/>
          </w:tcPr>
          <w:p w14:paraId="557E28B9"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CD</w:t>
            </w:r>
          </w:p>
        </w:tc>
        <w:tc>
          <w:tcPr>
            <w:tcW w:w="1803" w:type="dxa"/>
            <w:hideMark/>
          </w:tcPr>
          <w:p w14:paraId="63ED1281"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Disease activity</w:t>
            </w:r>
          </w:p>
        </w:tc>
        <w:tc>
          <w:tcPr>
            <w:tcW w:w="5577" w:type="dxa"/>
            <w:hideMark/>
          </w:tcPr>
          <w:p w14:paraId="18EBBBC7" w14:textId="77777777" w:rsidR="009D1AC2" w:rsidRPr="0012360D" w:rsidRDefault="009D1AC2" w:rsidP="007A1708">
            <w:pPr>
              <w:spacing w:line="360" w:lineRule="auto"/>
              <w:jc w:val="both"/>
              <w:rPr>
                <w:rFonts w:ascii="Book Antiqua" w:hAnsi="Book Antiqua" w:cs="Times New Roman"/>
                <w:color w:val="000000" w:themeColor="text1"/>
                <w:lang w:eastAsia="zh-CN"/>
              </w:rPr>
            </w:pPr>
            <w:r w:rsidRPr="0012360D">
              <w:rPr>
                <w:rFonts w:ascii="Book Antiqua" w:hAnsi="Book Antiqua" w:cs="Times New Roman"/>
                <w:color w:val="000000" w:themeColor="text1"/>
              </w:rPr>
              <w:t>FC was the only inflammatory marker significantly associated with the degree of histologic infl</w:t>
            </w:r>
            <w:r w:rsidR="00A93E06" w:rsidRPr="0012360D">
              <w:rPr>
                <w:rFonts w:ascii="Book Antiqua" w:hAnsi="Book Antiqua" w:cs="Times New Roman"/>
                <w:color w:val="000000" w:themeColor="text1"/>
              </w:rPr>
              <w:t>ammation in surgical specimens</w:t>
            </w:r>
          </w:p>
        </w:tc>
      </w:tr>
      <w:tr w:rsidR="009D1AC2" w:rsidRPr="0012360D" w14:paraId="56C89205" w14:textId="77777777" w:rsidTr="00DE739C">
        <w:trPr>
          <w:trHeight w:val="525"/>
        </w:trPr>
        <w:tc>
          <w:tcPr>
            <w:tcW w:w="2240" w:type="dxa"/>
            <w:noWrap/>
            <w:hideMark/>
          </w:tcPr>
          <w:p w14:paraId="69D86BB8" w14:textId="77777777" w:rsidR="009D1AC2" w:rsidRPr="0012360D" w:rsidRDefault="009D1AC2" w:rsidP="007A1708">
            <w:pPr>
              <w:spacing w:line="360" w:lineRule="auto"/>
              <w:jc w:val="both"/>
              <w:rPr>
                <w:rFonts w:ascii="Book Antiqua" w:hAnsi="Book Antiqua" w:cs="Times New Roman"/>
                <w:color w:val="000000" w:themeColor="text1"/>
              </w:rPr>
            </w:pPr>
            <w:proofErr w:type="spellStart"/>
            <w:r w:rsidRPr="0012360D">
              <w:rPr>
                <w:rFonts w:ascii="Book Antiqua" w:hAnsi="Book Antiqua" w:cs="Times New Roman"/>
                <w:color w:val="000000" w:themeColor="text1"/>
              </w:rPr>
              <w:t>Scheopfer</w:t>
            </w:r>
            <w:proofErr w:type="spellEnd"/>
            <w:r w:rsidRPr="0012360D">
              <w:rPr>
                <w:rFonts w:ascii="Book Antiqua" w:hAnsi="Book Antiqua" w:cs="Times New Roman"/>
                <w:color w:val="000000" w:themeColor="text1"/>
              </w:rPr>
              <w:t xml:space="preserve">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102</w:t>
            </w:r>
            <w:r w:rsidR="00A93E06" w:rsidRPr="0012360D">
              <w:rPr>
                <w:rFonts w:ascii="Book Antiqua" w:hAnsi="Book Antiqua" w:cs="Times New Roman"/>
                <w:color w:val="000000" w:themeColor="text1"/>
                <w:vertAlign w:val="superscript"/>
              </w:rPr>
              <w:t>]</w:t>
            </w:r>
          </w:p>
        </w:tc>
        <w:tc>
          <w:tcPr>
            <w:tcW w:w="2795" w:type="dxa"/>
            <w:noWrap/>
            <w:hideMark/>
          </w:tcPr>
          <w:p w14:paraId="2EA94F6E"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Calprotectin</w:t>
            </w:r>
          </w:p>
        </w:tc>
        <w:tc>
          <w:tcPr>
            <w:tcW w:w="1170" w:type="dxa"/>
            <w:noWrap/>
            <w:hideMark/>
          </w:tcPr>
          <w:p w14:paraId="305903C8"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CD</w:t>
            </w:r>
          </w:p>
        </w:tc>
        <w:tc>
          <w:tcPr>
            <w:tcW w:w="1803" w:type="dxa"/>
            <w:hideMark/>
          </w:tcPr>
          <w:p w14:paraId="61F2DACF"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Disease activity</w:t>
            </w:r>
          </w:p>
        </w:tc>
        <w:tc>
          <w:tcPr>
            <w:tcW w:w="5577" w:type="dxa"/>
            <w:hideMark/>
          </w:tcPr>
          <w:p w14:paraId="3CC11828" w14:textId="77777777" w:rsidR="009D1AC2" w:rsidRPr="0012360D" w:rsidRDefault="009D1AC2" w:rsidP="007A1708">
            <w:pPr>
              <w:spacing w:line="360" w:lineRule="auto"/>
              <w:jc w:val="both"/>
              <w:rPr>
                <w:rFonts w:ascii="Book Antiqua" w:hAnsi="Book Antiqua" w:cs="Times New Roman"/>
                <w:color w:val="000000" w:themeColor="text1"/>
                <w:lang w:eastAsia="zh-CN"/>
              </w:rPr>
            </w:pPr>
            <w:r w:rsidRPr="0012360D">
              <w:rPr>
                <w:rFonts w:ascii="Book Antiqua" w:hAnsi="Book Antiqua" w:cs="Times New Roman"/>
                <w:color w:val="000000" w:themeColor="text1"/>
              </w:rPr>
              <w:t xml:space="preserve">FC correlates more closely with endoscopic disease activity that CRP, blood leukocytes, and CDAI. It was the only marker that reliably discriminated inactive from mild, moderate, and highly active disease, underscoring </w:t>
            </w:r>
            <w:r w:rsidR="00A93E06" w:rsidRPr="0012360D">
              <w:rPr>
                <w:rFonts w:ascii="Book Antiqua" w:hAnsi="Book Antiqua" w:cs="Times New Roman"/>
                <w:color w:val="000000" w:themeColor="text1"/>
              </w:rPr>
              <w:t>its value in disease monitoring</w:t>
            </w:r>
          </w:p>
        </w:tc>
      </w:tr>
      <w:tr w:rsidR="009D1AC2" w:rsidRPr="0012360D" w14:paraId="63DCB4CA" w14:textId="77777777" w:rsidTr="00DE739C">
        <w:trPr>
          <w:trHeight w:val="690"/>
        </w:trPr>
        <w:tc>
          <w:tcPr>
            <w:tcW w:w="2240" w:type="dxa"/>
            <w:noWrap/>
            <w:hideMark/>
          </w:tcPr>
          <w:p w14:paraId="67969B56" w14:textId="77777777" w:rsidR="009D1AC2" w:rsidRPr="0012360D" w:rsidRDefault="009D1AC2" w:rsidP="007A1708">
            <w:pPr>
              <w:spacing w:line="360" w:lineRule="auto"/>
              <w:jc w:val="both"/>
              <w:rPr>
                <w:rFonts w:ascii="Book Antiqua" w:hAnsi="Book Antiqua" w:cs="Times New Roman"/>
                <w:color w:val="000000" w:themeColor="text1"/>
              </w:rPr>
            </w:pPr>
            <w:proofErr w:type="spellStart"/>
            <w:r w:rsidRPr="0012360D">
              <w:rPr>
                <w:rFonts w:ascii="Book Antiqua" w:hAnsi="Book Antiqua" w:cs="Times New Roman"/>
                <w:color w:val="000000" w:themeColor="text1"/>
              </w:rPr>
              <w:t>Ferreiro</w:t>
            </w:r>
            <w:proofErr w:type="spellEnd"/>
            <w:r w:rsidRPr="0012360D">
              <w:rPr>
                <w:rFonts w:ascii="Book Antiqua" w:hAnsi="Book Antiqua" w:cs="Times New Roman"/>
                <w:color w:val="000000" w:themeColor="text1"/>
              </w:rPr>
              <w:t xml:space="preserve">-Iglesias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103</w:t>
            </w:r>
            <w:r w:rsidR="00A93E06" w:rsidRPr="0012360D">
              <w:rPr>
                <w:rFonts w:ascii="Book Antiqua" w:hAnsi="Book Antiqua" w:cs="Times New Roman"/>
                <w:color w:val="000000" w:themeColor="text1"/>
                <w:vertAlign w:val="superscript"/>
              </w:rPr>
              <w:t>]</w:t>
            </w:r>
          </w:p>
        </w:tc>
        <w:tc>
          <w:tcPr>
            <w:tcW w:w="2795" w:type="dxa"/>
            <w:noWrap/>
            <w:hideMark/>
          </w:tcPr>
          <w:p w14:paraId="17D22410"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Calprotectin</w:t>
            </w:r>
          </w:p>
        </w:tc>
        <w:tc>
          <w:tcPr>
            <w:tcW w:w="1170" w:type="dxa"/>
            <w:hideMark/>
          </w:tcPr>
          <w:p w14:paraId="73BE29EA"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UC/CD</w:t>
            </w:r>
          </w:p>
        </w:tc>
        <w:tc>
          <w:tcPr>
            <w:tcW w:w="1803" w:type="dxa"/>
            <w:hideMark/>
          </w:tcPr>
          <w:p w14:paraId="615AE75F"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Relapse</w:t>
            </w:r>
          </w:p>
        </w:tc>
        <w:tc>
          <w:tcPr>
            <w:tcW w:w="5577" w:type="dxa"/>
            <w:hideMark/>
          </w:tcPr>
          <w:p w14:paraId="776B20F8" w14:textId="77777777" w:rsidR="009D1AC2" w:rsidRPr="0012360D" w:rsidRDefault="009D1AC2" w:rsidP="007A1708">
            <w:pPr>
              <w:spacing w:line="360" w:lineRule="auto"/>
              <w:jc w:val="both"/>
              <w:rPr>
                <w:rFonts w:ascii="Book Antiqua" w:hAnsi="Book Antiqua" w:cs="Times New Roman"/>
                <w:color w:val="000000" w:themeColor="text1"/>
                <w:lang w:eastAsia="zh-CN"/>
              </w:rPr>
            </w:pPr>
            <w:r w:rsidRPr="0012360D">
              <w:rPr>
                <w:rFonts w:ascii="Book Antiqua" w:hAnsi="Book Antiqua" w:cs="Times New Roman"/>
                <w:color w:val="000000" w:themeColor="text1"/>
              </w:rPr>
              <w:t>In IBD patients under Infliximab maintenance therapy, high FC levels allow predicting relapse within the following 2 mo. Long-term remission is associated with low calprotectin levels</w:t>
            </w:r>
          </w:p>
        </w:tc>
      </w:tr>
      <w:tr w:rsidR="009D1AC2" w:rsidRPr="0012360D" w14:paraId="7DF91D56" w14:textId="77777777" w:rsidTr="00DE739C">
        <w:trPr>
          <w:trHeight w:val="900"/>
        </w:trPr>
        <w:tc>
          <w:tcPr>
            <w:tcW w:w="2240" w:type="dxa"/>
            <w:noWrap/>
            <w:hideMark/>
          </w:tcPr>
          <w:p w14:paraId="25109C66" w14:textId="77777777" w:rsidR="009D1AC2" w:rsidRPr="0012360D" w:rsidRDefault="009D1AC2" w:rsidP="007A1708">
            <w:pPr>
              <w:spacing w:line="360" w:lineRule="auto"/>
              <w:jc w:val="both"/>
              <w:rPr>
                <w:rFonts w:ascii="Book Antiqua" w:hAnsi="Book Antiqua" w:cs="Times New Roman"/>
                <w:color w:val="000000" w:themeColor="text1"/>
              </w:rPr>
            </w:pPr>
            <w:proofErr w:type="spellStart"/>
            <w:r w:rsidRPr="0012360D">
              <w:rPr>
                <w:rFonts w:ascii="Book Antiqua" w:hAnsi="Book Antiqua" w:cs="Times New Roman"/>
                <w:color w:val="000000" w:themeColor="text1"/>
              </w:rPr>
              <w:t>Klingberg</w:t>
            </w:r>
            <w:proofErr w:type="spellEnd"/>
            <w:r w:rsidRPr="0012360D">
              <w:rPr>
                <w:rFonts w:ascii="Book Antiqua" w:hAnsi="Book Antiqua" w:cs="Times New Roman"/>
                <w:color w:val="000000" w:themeColor="text1"/>
              </w:rPr>
              <w:t xml:space="preserve">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104</w:t>
            </w:r>
            <w:r w:rsidR="00A93E06" w:rsidRPr="0012360D">
              <w:rPr>
                <w:rFonts w:ascii="Book Antiqua" w:hAnsi="Book Antiqua" w:cs="Times New Roman"/>
                <w:color w:val="000000" w:themeColor="text1"/>
                <w:vertAlign w:val="superscript"/>
              </w:rPr>
              <w:t>]</w:t>
            </w:r>
          </w:p>
        </w:tc>
        <w:tc>
          <w:tcPr>
            <w:tcW w:w="2795" w:type="dxa"/>
            <w:noWrap/>
            <w:hideMark/>
          </w:tcPr>
          <w:p w14:paraId="094CC7EE"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Calprotectin</w:t>
            </w:r>
          </w:p>
        </w:tc>
        <w:tc>
          <w:tcPr>
            <w:tcW w:w="1170" w:type="dxa"/>
            <w:noWrap/>
            <w:hideMark/>
          </w:tcPr>
          <w:p w14:paraId="619EA4E4"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CD</w:t>
            </w:r>
          </w:p>
        </w:tc>
        <w:tc>
          <w:tcPr>
            <w:tcW w:w="1803" w:type="dxa"/>
            <w:hideMark/>
          </w:tcPr>
          <w:p w14:paraId="1E2897D8"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IBD </w:t>
            </w:r>
            <w:r w:rsidR="00A93E06" w:rsidRPr="0012360D">
              <w:rPr>
                <w:rFonts w:ascii="Book Antiqua" w:hAnsi="Book Antiqua" w:cs="Times New Roman"/>
                <w:color w:val="000000" w:themeColor="text1"/>
              </w:rPr>
              <w:t>diagnosis, treatment monitor</w:t>
            </w:r>
            <w:r w:rsidRPr="0012360D">
              <w:rPr>
                <w:rFonts w:ascii="Book Antiqua" w:hAnsi="Book Antiqua" w:cs="Times New Roman"/>
                <w:color w:val="000000" w:themeColor="text1"/>
              </w:rPr>
              <w:t>ing</w:t>
            </w:r>
          </w:p>
        </w:tc>
        <w:tc>
          <w:tcPr>
            <w:tcW w:w="5577" w:type="dxa"/>
            <w:hideMark/>
          </w:tcPr>
          <w:p w14:paraId="16560B38"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FC was a useful predictor of the development of CD in patients with ankylosing spondylitis; NSAIDs increase FC levels; FC levels drop following TNF-blocker treatments</w:t>
            </w:r>
          </w:p>
        </w:tc>
      </w:tr>
      <w:tr w:rsidR="009D1AC2" w:rsidRPr="0012360D" w14:paraId="6979078F" w14:textId="77777777" w:rsidTr="00DE739C">
        <w:trPr>
          <w:trHeight w:val="600"/>
        </w:trPr>
        <w:tc>
          <w:tcPr>
            <w:tcW w:w="2240" w:type="dxa"/>
            <w:noWrap/>
            <w:hideMark/>
          </w:tcPr>
          <w:p w14:paraId="58E75CB5"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Godny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109</w:t>
            </w:r>
            <w:r w:rsidR="00A93E06" w:rsidRPr="0012360D">
              <w:rPr>
                <w:rFonts w:ascii="Book Antiqua" w:hAnsi="Book Antiqua" w:cs="Times New Roman"/>
                <w:color w:val="000000" w:themeColor="text1"/>
                <w:vertAlign w:val="superscript"/>
              </w:rPr>
              <w:t>]</w:t>
            </w:r>
          </w:p>
        </w:tc>
        <w:tc>
          <w:tcPr>
            <w:tcW w:w="2795" w:type="dxa"/>
            <w:noWrap/>
            <w:hideMark/>
          </w:tcPr>
          <w:p w14:paraId="3EDC7E52"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Calprotectin</w:t>
            </w:r>
          </w:p>
        </w:tc>
        <w:tc>
          <w:tcPr>
            <w:tcW w:w="1170" w:type="dxa"/>
            <w:noWrap/>
            <w:hideMark/>
          </w:tcPr>
          <w:p w14:paraId="2BE6DF37"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CD</w:t>
            </w:r>
          </w:p>
        </w:tc>
        <w:tc>
          <w:tcPr>
            <w:tcW w:w="1803" w:type="dxa"/>
            <w:hideMark/>
          </w:tcPr>
          <w:p w14:paraId="530E0923"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Treatment monitoring</w:t>
            </w:r>
          </w:p>
        </w:tc>
        <w:tc>
          <w:tcPr>
            <w:tcW w:w="5577" w:type="dxa"/>
            <w:hideMark/>
          </w:tcPr>
          <w:p w14:paraId="5C815A7B"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FC decreases following successful diet-based treatment of active CD</w:t>
            </w:r>
          </w:p>
        </w:tc>
      </w:tr>
      <w:tr w:rsidR="009D1AC2" w:rsidRPr="0012360D" w14:paraId="3878ADDC" w14:textId="77777777" w:rsidTr="00DE739C">
        <w:trPr>
          <w:trHeight w:val="525"/>
        </w:trPr>
        <w:tc>
          <w:tcPr>
            <w:tcW w:w="2240" w:type="dxa"/>
            <w:noWrap/>
            <w:hideMark/>
          </w:tcPr>
          <w:p w14:paraId="6323E1D9"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Karaskova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126</w:t>
            </w:r>
            <w:r w:rsidR="00A93E06" w:rsidRPr="0012360D">
              <w:rPr>
                <w:rFonts w:ascii="Book Antiqua" w:hAnsi="Book Antiqua" w:cs="Times New Roman"/>
                <w:color w:val="000000" w:themeColor="text1"/>
                <w:vertAlign w:val="superscript"/>
              </w:rPr>
              <w:t>]</w:t>
            </w:r>
          </w:p>
        </w:tc>
        <w:tc>
          <w:tcPr>
            <w:tcW w:w="2795" w:type="dxa"/>
            <w:noWrap/>
            <w:hideMark/>
          </w:tcPr>
          <w:p w14:paraId="729C270F"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Hepcidin</w:t>
            </w:r>
          </w:p>
        </w:tc>
        <w:tc>
          <w:tcPr>
            <w:tcW w:w="1170" w:type="dxa"/>
            <w:hideMark/>
          </w:tcPr>
          <w:p w14:paraId="6B93537F"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UC/CD</w:t>
            </w:r>
          </w:p>
        </w:tc>
        <w:tc>
          <w:tcPr>
            <w:tcW w:w="1803" w:type="dxa"/>
            <w:hideMark/>
          </w:tcPr>
          <w:p w14:paraId="0DF72274"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IBD diagnosis</w:t>
            </w:r>
          </w:p>
        </w:tc>
        <w:tc>
          <w:tcPr>
            <w:tcW w:w="5577" w:type="dxa"/>
            <w:hideMark/>
          </w:tcPr>
          <w:p w14:paraId="5CF18498"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Serum hepcidin concentration was significantly decreased in IBD children compared with controls; levels did not differ significantly between patients with CD and UC</w:t>
            </w:r>
          </w:p>
        </w:tc>
      </w:tr>
      <w:tr w:rsidR="009D1AC2" w:rsidRPr="0012360D" w14:paraId="315AF994" w14:textId="77777777" w:rsidTr="00DE739C">
        <w:trPr>
          <w:trHeight w:val="900"/>
        </w:trPr>
        <w:tc>
          <w:tcPr>
            <w:tcW w:w="2240" w:type="dxa"/>
            <w:noWrap/>
            <w:hideMark/>
          </w:tcPr>
          <w:p w14:paraId="08B2A751"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Martinelli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128</w:t>
            </w:r>
            <w:r w:rsidR="00A93E06" w:rsidRPr="0012360D">
              <w:rPr>
                <w:rFonts w:ascii="Book Antiqua" w:hAnsi="Book Antiqua" w:cs="Times New Roman"/>
                <w:color w:val="000000" w:themeColor="text1"/>
                <w:vertAlign w:val="superscript"/>
              </w:rPr>
              <w:t>]</w:t>
            </w:r>
          </w:p>
        </w:tc>
        <w:tc>
          <w:tcPr>
            <w:tcW w:w="2795" w:type="dxa"/>
            <w:noWrap/>
            <w:hideMark/>
          </w:tcPr>
          <w:p w14:paraId="48C99276"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Hepcidin</w:t>
            </w:r>
          </w:p>
        </w:tc>
        <w:tc>
          <w:tcPr>
            <w:tcW w:w="1170" w:type="dxa"/>
            <w:hideMark/>
          </w:tcPr>
          <w:p w14:paraId="78049001"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UC/CD</w:t>
            </w:r>
          </w:p>
        </w:tc>
        <w:tc>
          <w:tcPr>
            <w:tcW w:w="1803" w:type="dxa"/>
            <w:hideMark/>
          </w:tcPr>
          <w:p w14:paraId="62158014"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IBD </w:t>
            </w:r>
            <w:r w:rsidR="00A93E06" w:rsidRPr="0012360D">
              <w:rPr>
                <w:rFonts w:ascii="Book Antiqua" w:hAnsi="Book Antiqua" w:cs="Times New Roman"/>
                <w:color w:val="000000" w:themeColor="text1"/>
              </w:rPr>
              <w:t>diagnosis, iron defi</w:t>
            </w:r>
            <w:r w:rsidRPr="0012360D">
              <w:rPr>
                <w:rFonts w:ascii="Book Antiqua" w:hAnsi="Book Antiqua" w:cs="Times New Roman"/>
                <w:color w:val="000000" w:themeColor="text1"/>
              </w:rPr>
              <w:t>ciency Monitoring</w:t>
            </w:r>
          </w:p>
        </w:tc>
        <w:tc>
          <w:tcPr>
            <w:tcW w:w="5577" w:type="dxa"/>
            <w:hideMark/>
          </w:tcPr>
          <w:p w14:paraId="6DDF7A12" w14:textId="77777777" w:rsidR="009D1AC2" w:rsidRPr="0012360D" w:rsidRDefault="009D1AC2" w:rsidP="007A1708">
            <w:pPr>
              <w:spacing w:line="360" w:lineRule="auto"/>
              <w:jc w:val="both"/>
              <w:rPr>
                <w:rFonts w:ascii="Book Antiqua" w:hAnsi="Book Antiqua" w:cs="Times New Roman"/>
                <w:color w:val="000000" w:themeColor="text1"/>
                <w:lang w:eastAsia="zh-CN"/>
              </w:rPr>
            </w:pPr>
            <w:r w:rsidRPr="0012360D">
              <w:rPr>
                <w:rFonts w:ascii="Book Antiqua" w:hAnsi="Book Antiqua" w:cs="Times New Roman"/>
                <w:color w:val="000000" w:themeColor="text1"/>
              </w:rPr>
              <w:t xml:space="preserve">Serum hepcidin was significantly higher in IBD patients with active disease versus healthy and celiac patients. Hepcidin levels corresponded </w:t>
            </w:r>
            <w:r w:rsidRPr="0012360D">
              <w:rPr>
                <w:rFonts w:ascii="Book Antiqua" w:hAnsi="Book Antiqua" w:cs="Times New Roman"/>
                <w:color w:val="000000" w:themeColor="text1"/>
              </w:rPr>
              <w:lastRenderedPageBreak/>
              <w:t>with iron malabsorption and other in</w:t>
            </w:r>
            <w:r w:rsidR="00A93E06" w:rsidRPr="0012360D">
              <w:rPr>
                <w:rFonts w:ascii="Book Antiqua" w:hAnsi="Book Antiqua" w:cs="Times New Roman"/>
                <w:color w:val="000000" w:themeColor="text1"/>
              </w:rPr>
              <w:t>flammatory biomarkers like ESR</w:t>
            </w:r>
          </w:p>
        </w:tc>
      </w:tr>
      <w:tr w:rsidR="009D1AC2" w:rsidRPr="0012360D" w14:paraId="3DFF8DAD" w14:textId="77777777" w:rsidTr="00DE739C">
        <w:trPr>
          <w:trHeight w:val="1159"/>
        </w:trPr>
        <w:tc>
          <w:tcPr>
            <w:tcW w:w="2240" w:type="dxa"/>
            <w:noWrap/>
            <w:hideMark/>
          </w:tcPr>
          <w:p w14:paraId="0A25721E" w14:textId="77777777" w:rsidR="009D1AC2" w:rsidRPr="0012360D" w:rsidRDefault="009D1AC2" w:rsidP="007A1708">
            <w:pPr>
              <w:spacing w:line="360" w:lineRule="auto"/>
              <w:jc w:val="both"/>
              <w:rPr>
                <w:rFonts w:ascii="Book Antiqua" w:hAnsi="Book Antiqua" w:cs="Times New Roman"/>
                <w:color w:val="000000" w:themeColor="text1"/>
              </w:rPr>
            </w:pPr>
            <w:proofErr w:type="spellStart"/>
            <w:r w:rsidRPr="0012360D">
              <w:rPr>
                <w:rFonts w:ascii="Book Antiqua" w:hAnsi="Book Antiqua" w:cs="Times New Roman"/>
                <w:color w:val="000000" w:themeColor="text1"/>
              </w:rPr>
              <w:lastRenderedPageBreak/>
              <w:t>Aksan</w:t>
            </w:r>
            <w:proofErr w:type="spellEnd"/>
            <w:r w:rsidRPr="0012360D">
              <w:rPr>
                <w:rFonts w:ascii="Book Antiqua" w:hAnsi="Book Antiqua" w:cs="Times New Roman"/>
                <w:color w:val="000000" w:themeColor="text1"/>
              </w:rPr>
              <w:t xml:space="preserve">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129</w:t>
            </w:r>
            <w:r w:rsidR="00A93E06" w:rsidRPr="0012360D">
              <w:rPr>
                <w:rFonts w:ascii="Book Antiqua" w:hAnsi="Book Antiqua" w:cs="Times New Roman"/>
                <w:color w:val="000000" w:themeColor="text1"/>
                <w:vertAlign w:val="superscript"/>
              </w:rPr>
              <w:t>]</w:t>
            </w:r>
          </w:p>
        </w:tc>
        <w:tc>
          <w:tcPr>
            <w:tcW w:w="2795" w:type="dxa"/>
            <w:noWrap/>
            <w:hideMark/>
          </w:tcPr>
          <w:p w14:paraId="5997AA16"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Hepcidin</w:t>
            </w:r>
          </w:p>
        </w:tc>
        <w:tc>
          <w:tcPr>
            <w:tcW w:w="1170" w:type="dxa"/>
            <w:hideMark/>
          </w:tcPr>
          <w:p w14:paraId="2A64E8E2"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UC/CD</w:t>
            </w:r>
          </w:p>
        </w:tc>
        <w:tc>
          <w:tcPr>
            <w:tcW w:w="1803" w:type="dxa"/>
            <w:hideMark/>
          </w:tcPr>
          <w:p w14:paraId="7C46E63D"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Response to iron supplementation</w:t>
            </w:r>
          </w:p>
        </w:tc>
        <w:tc>
          <w:tcPr>
            <w:tcW w:w="5577" w:type="dxa"/>
            <w:hideMark/>
          </w:tcPr>
          <w:p w14:paraId="46FB9E95"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Higher hepcidin and other inflammatory markers correlated with decreased iron absorption follow supplementation</w:t>
            </w:r>
          </w:p>
        </w:tc>
      </w:tr>
      <w:tr w:rsidR="009D1AC2" w:rsidRPr="0012360D" w14:paraId="7F0AEE7D" w14:textId="77777777" w:rsidTr="00DE739C">
        <w:trPr>
          <w:trHeight w:val="1159"/>
        </w:trPr>
        <w:tc>
          <w:tcPr>
            <w:tcW w:w="2240" w:type="dxa"/>
            <w:noWrap/>
          </w:tcPr>
          <w:p w14:paraId="0FEAEDA2" w14:textId="77777777" w:rsidR="009D1AC2" w:rsidRPr="0012360D" w:rsidRDefault="009D1AC2" w:rsidP="007A1708">
            <w:pPr>
              <w:spacing w:line="360" w:lineRule="auto"/>
              <w:jc w:val="both"/>
              <w:rPr>
                <w:rFonts w:ascii="Book Antiqua" w:hAnsi="Book Antiqua" w:cs="Times New Roman"/>
                <w:color w:val="000000" w:themeColor="text1"/>
              </w:rPr>
            </w:pPr>
            <w:proofErr w:type="spellStart"/>
            <w:r w:rsidRPr="0012360D">
              <w:rPr>
                <w:rFonts w:ascii="Book Antiqua" w:hAnsi="Book Antiqua" w:cs="Times New Roman"/>
                <w:color w:val="000000" w:themeColor="text1"/>
              </w:rPr>
              <w:t>Zollner</w:t>
            </w:r>
            <w:proofErr w:type="spellEnd"/>
            <w:r w:rsidRPr="0012360D">
              <w:rPr>
                <w:rFonts w:ascii="Book Antiqua" w:hAnsi="Book Antiqua" w:cs="Times New Roman"/>
                <w:color w:val="000000" w:themeColor="text1"/>
              </w:rPr>
              <w:t xml:space="preserve"> </w:t>
            </w:r>
            <w:r w:rsidR="00A93E06" w:rsidRPr="0012360D">
              <w:rPr>
                <w:rFonts w:ascii="Book Antiqua" w:hAnsi="Book Antiqua" w:cs="Times New Roman"/>
                <w:i/>
                <w:color w:val="000000" w:themeColor="text1"/>
              </w:rPr>
              <w:t>et al</w:t>
            </w:r>
            <w:r w:rsidR="00A93E06" w:rsidRPr="0012360D">
              <w:rPr>
                <w:rFonts w:ascii="Book Antiqua" w:hAnsi="Book Antiqua" w:cs="Times New Roman"/>
                <w:color w:val="000000" w:themeColor="text1"/>
                <w:vertAlign w:val="superscript"/>
              </w:rPr>
              <w:t>[</w:t>
            </w:r>
            <w:r w:rsidR="00A93E06" w:rsidRPr="0012360D">
              <w:rPr>
                <w:rFonts w:ascii="Book Antiqua" w:hAnsi="Book Antiqua" w:cs="Times New Roman"/>
                <w:color w:val="000000" w:themeColor="text1"/>
                <w:vertAlign w:val="superscript"/>
                <w:lang w:eastAsia="zh-CN"/>
              </w:rPr>
              <w:t>127</w:t>
            </w:r>
            <w:r w:rsidR="00A93E06" w:rsidRPr="0012360D">
              <w:rPr>
                <w:rFonts w:ascii="Book Antiqua" w:hAnsi="Book Antiqua" w:cs="Times New Roman"/>
                <w:color w:val="000000" w:themeColor="text1"/>
                <w:vertAlign w:val="superscript"/>
              </w:rPr>
              <w:t>]</w:t>
            </w:r>
          </w:p>
        </w:tc>
        <w:tc>
          <w:tcPr>
            <w:tcW w:w="2795" w:type="dxa"/>
            <w:noWrap/>
          </w:tcPr>
          <w:p w14:paraId="42AB13C7"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Lipocalin</w:t>
            </w:r>
          </w:p>
        </w:tc>
        <w:tc>
          <w:tcPr>
            <w:tcW w:w="1170" w:type="dxa"/>
          </w:tcPr>
          <w:p w14:paraId="38228E6A"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CD</w:t>
            </w:r>
          </w:p>
        </w:tc>
        <w:tc>
          <w:tcPr>
            <w:tcW w:w="1803" w:type="dxa"/>
          </w:tcPr>
          <w:p w14:paraId="20BE392C"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 xml:space="preserve">Clinical and endoscopic activity </w:t>
            </w:r>
          </w:p>
        </w:tc>
        <w:tc>
          <w:tcPr>
            <w:tcW w:w="5577" w:type="dxa"/>
          </w:tcPr>
          <w:p w14:paraId="3CA41D75" w14:textId="77777777" w:rsidR="009D1AC2" w:rsidRPr="0012360D" w:rsidRDefault="009D1AC2" w:rsidP="007A1708">
            <w:pPr>
              <w:spacing w:line="360" w:lineRule="auto"/>
              <w:jc w:val="both"/>
              <w:rPr>
                <w:rFonts w:ascii="Book Antiqua" w:hAnsi="Book Antiqua" w:cs="Times New Roman"/>
                <w:color w:val="000000" w:themeColor="text1"/>
              </w:rPr>
            </w:pPr>
            <w:r w:rsidRPr="0012360D">
              <w:rPr>
                <w:rFonts w:ascii="Book Antiqua" w:hAnsi="Book Antiqua" w:cs="Times New Roman"/>
                <w:color w:val="000000" w:themeColor="text1"/>
              </w:rPr>
              <w:t>Fecal lipocalin-2 levels of 78.4 and 0.56 μg/g in Crohn’s disease patients for clinical and endoscopic activity, respectively, corresponded well with fecal calprotectin levels in UC patients (R</w:t>
            </w:r>
            <w:r w:rsidR="00A93E06" w:rsidRPr="0012360D">
              <w:rPr>
                <w:rFonts w:ascii="Book Antiqua" w:hAnsi="Book Antiqua" w:cs="Times New Roman"/>
                <w:color w:val="000000" w:themeColor="text1"/>
                <w:lang w:eastAsia="zh-CN"/>
              </w:rPr>
              <w:t xml:space="preserve"> </w:t>
            </w:r>
            <w:r w:rsidRPr="0012360D">
              <w:rPr>
                <w:rFonts w:ascii="Book Antiqua" w:hAnsi="Book Antiqua" w:cs="Times New Roman"/>
                <w:color w:val="000000" w:themeColor="text1"/>
              </w:rPr>
              <w:t xml:space="preserve">= 0.87, </w:t>
            </w:r>
            <w:r w:rsidRPr="0012360D">
              <w:rPr>
                <w:rFonts w:ascii="Book Antiqua" w:hAnsi="Book Antiqua" w:cs="Times New Roman"/>
                <w:i/>
                <w:caps/>
                <w:color w:val="000000" w:themeColor="text1"/>
              </w:rPr>
              <w:t>p</w:t>
            </w:r>
            <w:r w:rsidRPr="0012360D">
              <w:rPr>
                <w:rFonts w:ascii="Book Antiqua" w:hAnsi="Book Antiqua" w:cs="Times New Roman"/>
                <w:color w:val="000000" w:themeColor="text1"/>
              </w:rPr>
              <w:t xml:space="preserve"> &lt;</w:t>
            </w:r>
            <w:r w:rsidR="00A93E06" w:rsidRPr="0012360D">
              <w:rPr>
                <w:rFonts w:ascii="Book Antiqua" w:hAnsi="Book Antiqua" w:cs="Times New Roman"/>
                <w:color w:val="000000" w:themeColor="text1"/>
                <w:lang w:eastAsia="zh-CN"/>
              </w:rPr>
              <w:t xml:space="preserve"> </w:t>
            </w:r>
            <w:r w:rsidRPr="0012360D">
              <w:rPr>
                <w:rFonts w:ascii="Book Antiqua" w:hAnsi="Book Antiqua" w:cs="Times New Roman"/>
                <w:color w:val="000000" w:themeColor="text1"/>
              </w:rPr>
              <w:t>0.001)</w:t>
            </w:r>
          </w:p>
        </w:tc>
      </w:tr>
    </w:tbl>
    <w:p w14:paraId="616C1B35" w14:textId="60AF7916" w:rsidR="0012360D" w:rsidRPr="0012360D" w:rsidRDefault="00A93E06" w:rsidP="007A1708">
      <w:pPr>
        <w:spacing w:line="360" w:lineRule="auto"/>
        <w:jc w:val="both"/>
        <w:rPr>
          <w:rFonts w:ascii="Book Antiqua" w:hAnsi="Book Antiqua"/>
          <w:lang w:eastAsia="zh-CN"/>
        </w:rPr>
      </w:pPr>
      <w:r w:rsidRPr="0012360D">
        <w:rPr>
          <w:rFonts w:ascii="Book Antiqua" w:hAnsi="Book Antiqua"/>
          <w:lang w:eastAsia="zh-CN"/>
        </w:rPr>
        <w:t>IBD:</w:t>
      </w:r>
      <w:r w:rsidRPr="0012360D">
        <w:rPr>
          <w:rFonts w:ascii="Book Antiqua" w:hAnsi="Book Antiqua"/>
          <w:caps/>
          <w:lang w:eastAsia="zh-CN"/>
        </w:rPr>
        <w:t xml:space="preserve"> i</w:t>
      </w:r>
      <w:r w:rsidRPr="0012360D">
        <w:rPr>
          <w:rFonts w:ascii="Book Antiqua" w:hAnsi="Book Antiqua"/>
          <w:lang w:eastAsia="zh-CN"/>
        </w:rPr>
        <w:t xml:space="preserve">nflammatory bowel disease: UC: </w:t>
      </w:r>
      <w:r w:rsidRPr="0012360D">
        <w:rPr>
          <w:rFonts w:ascii="Book Antiqua" w:hAnsi="Book Antiqua"/>
          <w:caps/>
          <w:lang w:eastAsia="zh-CN"/>
        </w:rPr>
        <w:t>u</w:t>
      </w:r>
      <w:r w:rsidRPr="0012360D">
        <w:rPr>
          <w:rFonts w:ascii="Book Antiqua" w:hAnsi="Book Antiqua"/>
          <w:lang w:eastAsia="zh-CN"/>
        </w:rPr>
        <w:t>lcerative colitis; CD: Crohn's disease.</w:t>
      </w:r>
    </w:p>
    <w:p w14:paraId="46C536EE" w14:textId="77777777" w:rsidR="0012360D" w:rsidRPr="0012360D" w:rsidRDefault="0012360D">
      <w:pPr>
        <w:rPr>
          <w:rFonts w:ascii="Book Antiqua" w:hAnsi="Book Antiqua"/>
          <w:lang w:eastAsia="zh-CN"/>
        </w:rPr>
      </w:pPr>
      <w:r w:rsidRPr="0012360D">
        <w:rPr>
          <w:rFonts w:ascii="Book Antiqua" w:hAnsi="Book Antiqua"/>
          <w:lang w:eastAsia="zh-CN"/>
        </w:rPr>
        <w:br w:type="page"/>
      </w:r>
    </w:p>
    <w:p w14:paraId="514CA4D5" w14:textId="77777777" w:rsidR="0012360D" w:rsidRPr="0012360D" w:rsidRDefault="0012360D" w:rsidP="0012360D">
      <w:pPr>
        <w:jc w:val="center"/>
        <w:rPr>
          <w:rFonts w:ascii="Book Antiqua" w:hAnsi="Book Antiqua"/>
        </w:rPr>
      </w:pPr>
    </w:p>
    <w:p w14:paraId="045C66DC" w14:textId="77777777" w:rsidR="0012360D" w:rsidRPr="0012360D" w:rsidRDefault="0012360D" w:rsidP="0012360D">
      <w:pPr>
        <w:jc w:val="center"/>
        <w:rPr>
          <w:rFonts w:ascii="Book Antiqua" w:hAnsi="Book Antiqua"/>
        </w:rPr>
      </w:pPr>
    </w:p>
    <w:p w14:paraId="67E2B37A" w14:textId="77777777" w:rsidR="0012360D" w:rsidRPr="0012360D" w:rsidRDefault="0012360D" w:rsidP="0012360D">
      <w:pPr>
        <w:jc w:val="center"/>
        <w:rPr>
          <w:rFonts w:ascii="Book Antiqua" w:hAnsi="Book Antiqua"/>
        </w:rPr>
      </w:pPr>
    </w:p>
    <w:p w14:paraId="7F0C39F1" w14:textId="77777777" w:rsidR="0012360D" w:rsidRPr="0012360D" w:rsidRDefault="0012360D" w:rsidP="0012360D">
      <w:pPr>
        <w:jc w:val="center"/>
        <w:rPr>
          <w:rFonts w:ascii="Book Antiqua" w:hAnsi="Book Antiqua"/>
        </w:rPr>
      </w:pPr>
    </w:p>
    <w:p w14:paraId="1317BE9A" w14:textId="77777777" w:rsidR="0012360D" w:rsidRPr="0012360D" w:rsidRDefault="0012360D" w:rsidP="0012360D">
      <w:pPr>
        <w:jc w:val="center"/>
        <w:rPr>
          <w:rFonts w:ascii="Book Antiqua" w:hAnsi="Book Antiqua"/>
        </w:rPr>
      </w:pPr>
    </w:p>
    <w:p w14:paraId="10F7CA94" w14:textId="77777777" w:rsidR="0012360D" w:rsidRPr="0012360D" w:rsidRDefault="0012360D" w:rsidP="0012360D">
      <w:pPr>
        <w:jc w:val="center"/>
        <w:rPr>
          <w:rFonts w:ascii="Book Antiqua" w:hAnsi="Book Antiqua"/>
        </w:rPr>
      </w:pPr>
      <w:r w:rsidRPr="0012360D">
        <w:rPr>
          <w:rFonts w:ascii="Book Antiqua" w:hAnsi="Book Antiqua"/>
          <w:noProof/>
        </w:rPr>
        <w:drawing>
          <wp:inline distT="0" distB="0" distL="0" distR="0" wp14:anchorId="15B37E4D" wp14:editId="22010F2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D233ED3" w14:textId="77777777" w:rsidR="0012360D" w:rsidRPr="0012360D" w:rsidRDefault="0012360D" w:rsidP="0012360D">
      <w:pPr>
        <w:jc w:val="center"/>
        <w:rPr>
          <w:rFonts w:ascii="Book Antiqua" w:hAnsi="Book Antiqua"/>
        </w:rPr>
      </w:pPr>
    </w:p>
    <w:p w14:paraId="1C2DDAD4" w14:textId="77777777" w:rsidR="0012360D" w:rsidRPr="0012360D" w:rsidRDefault="0012360D" w:rsidP="0012360D">
      <w:pPr>
        <w:autoSpaceDE w:val="0"/>
        <w:autoSpaceDN w:val="0"/>
        <w:adjustRightInd w:val="0"/>
        <w:jc w:val="center"/>
        <w:rPr>
          <w:rFonts w:ascii="Book Antiqua" w:eastAsia="Garamond-Bold" w:hAnsi="Book Antiqua" w:cs="Garamond-Bold"/>
          <w:b/>
          <w:bCs/>
          <w:color w:val="000000"/>
          <w:sz w:val="28"/>
          <w:szCs w:val="28"/>
        </w:rPr>
      </w:pPr>
      <w:r w:rsidRPr="0012360D">
        <w:rPr>
          <w:rFonts w:ascii="Book Antiqua" w:eastAsia="TimesNewRomanPSMT" w:hAnsi="Book Antiqua" w:cs="TimesNewRomanPSMT"/>
          <w:color w:val="000000"/>
          <w:sz w:val="28"/>
          <w:szCs w:val="28"/>
        </w:rPr>
        <w:t xml:space="preserve">Published by </w:t>
      </w:r>
      <w:proofErr w:type="spellStart"/>
      <w:r w:rsidRPr="0012360D">
        <w:rPr>
          <w:rFonts w:ascii="Book Antiqua" w:eastAsia="Garamond-Bold" w:hAnsi="Book Antiqua" w:cs="Garamond-Bold"/>
          <w:b/>
          <w:bCs/>
          <w:color w:val="000000"/>
          <w:sz w:val="28"/>
          <w:szCs w:val="28"/>
        </w:rPr>
        <w:t>Baishideng</w:t>
      </w:r>
      <w:proofErr w:type="spellEnd"/>
      <w:r w:rsidRPr="0012360D">
        <w:rPr>
          <w:rFonts w:ascii="Book Antiqua" w:eastAsia="Garamond-Bold" w:hAnsi="Book Antiqua" w:cs="Garamond-Bold"/>
          <w:b/>
          <w:bCs/>
          <w:color w:val="000000"/>
          <w:sz w:val="28"/>
          <w:szCs w:val="28"/>
        </w:rPr>
        <w:t xml:space="preserve"> Publishing Group </w:t>
      </w:r>
      <w:proofErr w:type="spellStart"/>
      <w:r w:rsidRPr="0012360D">
        <w:rPr>
          <w:rFonts w:ascii="Book Antiqua" w:eastAsia="Garamond-Bold" w:hAnsi="Book Antiqua" w:cs="Garamond-Bold"/>
          <w:b/>
          <w:bCs/>
          <w:color w:val="000000"/>
          <w:sz w:val="28"/>
          <w:szCs w:val="28"/>
        </w:rPr>
        <w:t>Inc</w:t>
      </w:r>
      <w:proofErr w:type="spellEnd"/>
    </w:p>
    <w:p w14:paraId="2630B702" w14:textId="77777777" w:rsidR="0012360D" w:rsidRPr="0012360D" w:rsidRDefault="0012360D" w:rsidP="0012360D">
      <w:pPr>
        <w:autoSpaceDE w:val="0"/>
        <w:autoSpaceDN w:val="0"/>
        <w:adjustRightInd w:val="0"/>
        <w:jc w:val="center"/>
        <w:rPr>
          <w:rFonts w:ascii="Book Antiqua" w:eastAsia="TimesNewRomanPSMT" w:hAnsi="Book Antiqua" w:cs="Garamond"/>
          <w:color w:val="000000"/>
          <w:sz w:val="28"/>
          <w:szCs w:val="28"/>
        </w:rPr>
      </w:pPr>
      <w:r w:rsidRPr="0012360D">
        <w:rPr>
          <w:rFonts w:ascii="Book Antiqua" w:eastAsia="TimesNewRomanPSMT" w:hAnsi="Book Antiqua" w:cs="Garamond"/>
          <w:color w:val="000000"/>
          <w:sz w:val="28"/>
          <w:szCs w:val="28"/>
        </w:rPr>
        <w:t>7041 Koll Center Parkway, Suite 160, Pleasanton, CA 94566, USA</w:t>
      </w:r>
    </w:p>
    <w:p w14:paraId="35E97FD9" w14:textId="77777777" w:rsidR="0012360D" w:rsidRPr="0012360D" w:rsidRDefault="0012360D" w:rsidP="0012360D">
      <w:pPr>
        <w:autoSpaceDE w:val="0"/>
        <w:autoSpaceDN w:val="0"/>
        <w:adjustRightInd w:val="0"/>
        <w:jc w:val="center"/>
        <w:rPr>
          <w:rFonts w:ascii="Book Antiqua" w:eastAsia="TimesNewRomanPSMT" w:hAnsi="Book Antiqua" w:cs="Garamond"/>
          <w:color w:val="000000"/>
          <w:sz w:val="28"/>
          <w:szCs w:val="28"/>
        </w:rPr>
      </w:pPr>
      <w:r w:rsidRPr="0012360D">
        <w:rPr>
          <w:rFonts w:ascii="Book Antiqua" w:eastAsia="Garamond-Bold" w:hAnsi="Book Antiqua" w:cs="Garamond-Bold"/>
          <w:b/>
          <w:bCs/>
          <w:color w:val="000000"/>
          <w:sz w:val="28"/>
          <w:szCs w:val="28"/>
        </w:rPr>
        <w:t xml:space="preserve">Telephone: </w:t>
      </w:r>
      <w:r w:rsidRPr="0012360D">
        <w:rPr>
          <w:rFonts w:ascii="Book Antiqua" w:eastAsia="TimesNewRomanPSMT" w:hAnsi="Book Antiqua" w:cs="Garamond"/>
          <w:color w:val="000000"/>
          <w:sz w:val="28"/>
          <w:szCs w:val="28"/>
        </w:rPr>
        <w:t>+1-925-3991568</w:t>
      </w:r>
    </w:p>
    <w:p w14:paraId="59DA838B" w14:textId="77777777" w:rsidR="0012360D" w:rsidRPr="0012360D" w:rsidRDefault="0012360D" w:rsidP="0012360D">
      <w:pPr>
        <w:autoSpaceDE w:val="0"/>
        <w:autoSpaceDN w:val="0"/>
        <w:adjustRightInd w:val="0"/>
        <w:jc w:val="center"/>
        <w:rPr>
          <w:rFonts w:ascii="Book Antiqua" w:eastAsia="TimesNewRomanPSMT" w:hAnsi="Book Antiqua" w:cs="Garamond"/>
          <w:color w:val="D56400"/>
          <w:sz w:val="28"/>
          <w:szCs w:val="28"/>
        </w:rPr>
      </w:pPr>
      <w:r w:rsidRPr="0012360D">
        <w:rPr>
          <w:rFonts w:ascii="Book Antiqua" w:eastAsia="Garamond-Bold" w:hAnsi="Book Antiqua" w:cs="Garamond-Bold"/>
          <w:b/>
          <w:bCs/>
          <w:color w:val="000000"/>
          <w:sz w:val="28"/>
          <w:szCs w:val="28"/>
        </w:rPr>
        <w:t xml:space="preserve">E-mail: </w:t>
      </w:r>
      <w:r w:rsidRPr="0012360D">
        <w:rPr>
          <w:rFonts w:ascii="Book Antiqua" w:eastAsia="TimesNewRomanPSMT" w:hAnsi="Book Antiqua" w:cs="Garamond"/>
          <w:color w:val="D56400"/>
          <w:sz w:val="28"/>
          <w:szCs w:val="28"/>
        </w:rPr>
        <w:t>bpgoffice@wjgnet.com</w:t>
      </w:r>
    </w:p>
    <w:p w14:paraId="2EF551ED" w14:textId="77777777" w:rsidR="0012360D" w:rsidRPr="0012360D" w:rsidRDefault="0012360D" w:rsidP="0012360D">
      <w:pPr>
        <w:autoSpaceDE w:val="0"/>
        <w:autoSpaceDN w:val="0"/>
        <w:adjustRightInd w:val="0"/>
        <w:jc w:val="center"/>
        <w:rPr>
          <w:rFonts w:ascii="Book Antiqua" w:eastAsia="TimesNewRomanPSMT" w:hAnsi="Book Antiqua" w:cs="Garamond"/>
          <w:color w:val="D56400"/>
          <w:sz w:val="28"/>
          <w:szCs w:val="28"/>
        </w:rPr>
      </w:pPr>
      <w:r w:rsidRPr="0012360D">
        <w:rPr>
          <w:rFonts w:ascii="Book Antiqua" w:eastAsia="Garamond-Bold" w:hAnsi="Book Antiqua" w:cs="Garamond-Bold"/>
          <w:b/>
          <w:bCs/>
          <w:color w:val="000000"/>
          <w:sz w:val="28"/>
          <w:szCs w:val="28"/>
        </w:rPr>
        <w:t xml:space="preserve">Help Desk: </w:t>
      </w:r>
      <w:r w:rsidRPr="0012360D">
        <w:rPr>
          <w:rFonts w:ascii="Book Antiqua" w:eastAsia="TimesNewRomanPSMT" w:hAnsi="Book Antiqua" w:cs="Garamond"/>
          <w:color w:val="D56400"/>
          <w:sz w:val="28"/>
          <w:szCs w:val="28"/>
        </w:rPr>
        <w:t>https://www.f6publishing.com/helpdesk</w:t>
      </w:r>
    </w:p>
    <w:p w14:paraId="1454B031" w14:textId="77777777" w:rsidR="0012360D" w:rsidRPr="0012360D" w:rsidRDefault="0012360D" w:rsidP="0012360D">
      <w:pPr>
        <w:jc w:val="center"/>
        <w:rPr>
          <w:rFonts w:ascii="Book Antiqua" w:hAnsi="Book Antiqua"/>
        </w:rPr>
      </w:pPr>
      <w:r w:rsidRPr="0012360D">
        <w:rPr>
          <w:rFonts w:ascii="Book Antiqua" w:eastAsia="TimesNewRomanPSMT" w:hAnsi="Book Antiqua" w:cs="Garamond"/>
          <w:color w:val="D56400"/>
          <w:sz w:val="28"/>
          <w:szCs w:val="28"/>
        </w:rPr>
        <w:t>https://www.wjgnet.com</w:t>
      </w:r>
    </w:p>
    <w:p w14:paraId="0FF7F908" w14:textId="77777777" w:rsidR="0012360D" w:rsidRPr="0012360D" w:rsidRDefault="0012360D" w:rsidP="0012360D">
      <w:pPr>
        <w:jc w:val="center"/>
        <w:rPr>
          <w:rFonts w:ascii="Book Antiqua" w:hAnsi="Book Antiqua"/>
        </w:rPr>
      </w:pPr>
    </w:p>
    <w:p w14:paraId="37196858" w14:textId="77777777" w:rsidR="0012360D" w:rsidRPr="0012360D" w:rsidRDefault="0012360D" w:rsidP="0012360D">
      <w:pPr>
        <w:jc w:val="center"/>
        <w:rPr>
          <w:rFonts w:ascii="Book Antiqua" w:hAnsi="Book Antiqua"/>
        </w:rPr>
      </w:pPr>
    </w:p>
    <w:p w14:paraId="64C4D9E6" w14:textId="77777777" w:rsidR="0012360D" w:rsidRPr="0012360D" w:rsidRDefault="0012360D" w:rsidP="0012360D">
      <w:pPr>
        <w:jc w:val="center"/>
        <w:rPr>
          <w:rFonts w:ascii="Book Antiqua" w:hAnsi="Book Antiqua"/>
        </w:rPr>
      </w:pPr>
    </w:p>
    <w:p w14:paraId="6EE835E7" w14:textId="77777777" w:rsidR="0012360D" w:rsidRPr="0012360D" w:rsidRDefault="0012360D" w:rsidP="0012360D">
      <w:pPr>
        <w:jc w:val="center"/>
        <w:rPr>
          <w:rFonts w:ascii="Book Antiqua" w:hAnsi="Book Antiqua"/>
        </w:rPr>
      </w:pPr>
      <w:r w:rsidRPr="0012360D">
        <w:rPr>
          <w:rFonts w:ascii="Book Antiqua" w:hAnsi="Book Antiqua"/>
          <w:noProof/>
        </w:rPr>
        <w:drawing>
          <wp:inline distT="0" distB="0" distL="0" distR="0" wp14:anchorId="1DAE9047" wp14:editId="4CE1B01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D68C797" w14:textId="77777777" w:rsidR="0012360D" w:rsidRPr="0012360D" w:rsidRDefault="0012360D" w:rsidP="0012360D">
      <w:pPr>
        <w:jc w:val="center"/>
        <w:rPr>
          <w:rFonts w:ascii="Book Antiqua" w:hAnsi="Book Antiqua"/>
        </w:rPr>
      </w:pPr>
    </w:p>
    <w:p w14:paraId="17BDE29F" w14:textId="77777777" w:rsidR="0012360D" w:rsidRPr="0012360D" w:rsidRDefault="0012360D" w:rsidP="0012360D">
      <w:pPr>
        <w:jc w:val="center"/>
        <w:rPr>
          <w:rFonts w:ascii="Book Antiqua" w:hAnsi="Book Antiqua"/>
        </w:rPr>
      </w:pPr>
    </w:p>
    <w:p w14:paraId="6AAB9D6A" w14:textId="77777777" w:rsidR="0012360D" w:rsidRPr="0012360D" w:rsidRDefault="0012360D" w:rsidP="0012360D">
      <w:pPr>
        <w:jc w:val="center"/>
        <w:rPr>
          <w:rFonts w:ascii="Book Antiqua" w:hAnsi="Book Antiqua"/>
        </w:rPr>
      </w:pPr>
    </w:p>
    <w:p w14:paraId="54C2D96D" w14:textId="77777777" w:rsidR="0012360D" w:rsidRPr="0012360D" w:rsidRDefault="0012360D" w:rsidP="0012360D">
      <w:pPr>
        <w:jc w:val="center"/>
        <w:rPr>
          <w:rFonts w:ascii="Book Antiqua" w:hAnsi="Book Antiqua"/>
        </w:rPr>
      </w:pPr>
    </w:p>
    <w:p w14:paraId="521C1658" w14:textId="77777777" w:rsidR="0012360D" w:rsidRPr="0012360D" w:rsidRDefault="0012360D" w:rsidP="0012360D">
      <w:pPr>
        <w:jc w:val="center"/>
        <w:rPr>
          <w:rFonts w:ascii="Book Antiqua" w:hAnsi="Book Antiqua"/>
        </w:rPr>
      </w:pPr>
    </w:p>
    <w:p w14:paraId="1A920F74" w14:textId="77777777" w:rsidR="0012360D" w:rsidRPr="0012360D" w:rsidRDefault="0012360D" w:rsidP="0012360D">
      <w:pPr>
        <w:jc w:val="center"/>
        <w:rPr>
          <w:rFonts w:ascii="Book Antiqua" w:hAnsi="Book Antiqua"/>
        </w:rPr>
      </w:pPr>
    </w:p>
    <w:p w14:paraId="706794AD" w14:textId="77777777" w:rsidR="0012360D" w:rsidRPr="0012360D" w:rsidRDefault="0012360D" w:rsidP="0012360D">
      <w:pPr>
        <w:jc w:val="center"/>
        <w:rPr>
          <w:rFonts w:ascii="Book Antiqua" w:hAnsi="Book Antiqua"/>
        </w:rPr>
      </w:pPr>
    </w:p>
    <w:p w14:paraId="50BFB240" w14:textId="77777777" w:rsidR="0012360D" w:rsidRPr="0012360D" w:rsidRDefault="0012360D" w:rsidP="0012360D">
      <w:pPr>
        <w:jc w:val="center"/>
        <w:rPr>
          <w:rFonts w:ascii="Book Antiqua" w:hAnsi="Book Antiqua"/>
        </w:rPr>
      </w:pPr>
    </w:p>
    <w:p w14:paraId="65260F66" w14:textId="77777777" w:rsidR="0012360D" w:rsidRPr="0012360D" w:rsidRDefault="0012360D" w:rsidP="0012360D">
      <w:pPr>
        <w:jc w:val="center"/>
        <w:rPr>
          <w:rFonts w:ascii="Book Antiqua" w:hAnsi="Book Antiqua"/>
        </w:rPr>
      </w:pPr>
    </w:p>
    <w:p w14:paraId="0029A735" w14:textId="77777777" w:rsidR="0012360D" w:rsidRPr="0012360D" w:rsidRDefault="0012360D" w:rsidP="0012360D">
      <w:pPr>
        <w:jc w:val="right"/>
        <w:rPr>
          <w:rFonts w:ascii="Book Antiqua" w:hAnsi="Book Antiqua"/>
          <w:color w:val="000000" w:themeColor="text1"/>
        </w:rPr>
      </w:pPr>
    </w:p>
    <w:p w14:paraId="590045FD" w14:textId="77777777" w:rsidR="0012360D" w:rsidRPr="00763D22" w:rsidRDefault="0012360D" w:rsidP="0012360D">
      <w:pPr>
        <w:jc w:val="center"/>
        <w:rPr>
          <w:rFonts w:ascii="Book Antiqua" w:hAnsi="Book Antiqua"/>
          <w:color w:val="000000" w:themeColor="text1"/>
        </w:rPr>
      </w:pPr>
      <w:r w:rsidRPr="0012360D">
        <w:rPr>
          <w:rFonts w:ascii="Book Antiqua" w:eastAsia="BookAntiqua-Bold" w:hAnsi="Book Antiqua" w:cs="BookAntiqua-Bold"/>
          <w:b/>
          <w:bCs/>
          <w:color w:val="000000" w:themeColor="text1"/>
        </w:rPr>
        <w:t xml:space="preserve">© 2021 </w:t>
      </w:r>
      <w:proofErr w:type="spellStart"/>
      <w:r w:rsidRPr="0012360D">
        <w:rPr>
          <w:rFonts w:ascii="Book Antiqua" w:eastAsia="BookAntiqua-Bold" w:hAnsi="Book Antiqua" w:cs="BookAntiqua-Bold"/>
          <w:b/>
          <w:bCs/>
          <w:color w:val="000000" w:themeColor="text1"/>
        </w:rPr>
        <w:t>Baishideng</w:t>
      </w:r>
      <w:proofErr w:type="spellEnd"/>
      <w:r w:rsidRPr="0012360D">
        <w:rPr>
          <w:rFonts w:ascii="Book Antiqua" w:eastAsia="BookAntiqua-Bold" w:hAnsi="Book Antiqua" w:cs="BookAntiqua-Bold"/>
          <w:b/>
          <w:bCs/>
          <w:color w:val="000000" w:themeColor="text1"/>
        </w:rPr>
        <w:t xml:space="preserve"> Publishing Group Inc. All rights reserved.</w:t>
      </w:r>
      <w:r w:rsidRPr="0012360D">
        <w:rPr>
          <w:rFonts w:ascii="Book Antiqua" w:hAnsi="Book Antiqua"/>
          <w:color w:val="000000" w:themeColor="text1"/>
        </w:rPr>
        <w:fldChar w:fldCharType="begin"/>
      </w:r>
      <w:r w:rsidRPr="0012360D">
        <w:rPr>
          <w:rFonts w:ascii="Book Antiqua" w:hAnsi="Book Antiqua"/>
          <w:color w:val="000000" w:themeColor="text1"/>
        </w:rPr>
        <w:instrText xml:space="preserve"> ADDIN EN.REFLIST </w:instrText>
      </w:r>
      <w:r w:rsidRPr="0012360D">
        <w:rPr>
          <w:rFonts w:ascii="Book Antiqua" w:hAnsi="Book Antiqua"/>
          <w:color w:val="000000" w:themeColor="text1"/>
        </w:rPr>
        <w:fldChar w:fldCharType="end"/>
      </w:r>
      <w:bookmarkStart w:id="5" w:name="_GoBack"/>
      <w:bookmarkEnd w:id="5"/>
    </w:p>
    <w:p w14:paraId="66C64E1C" w14:textId="77777777" w:rsidR="009D1AC2" w:rsidRPr="0012360D" w:rsidRDefault="009D1AC2" w:rsidP="007A1708">
      <w:pPr>
        <w:spacing w:line="360" w:lineRule="auto"/>
        <w:jc w:val="both"/>
        <w:rPr>
          <w:rFonts w:ascii="Book Antiqua" w:hAnsi="Book Antiqua"/>
          <w:lang w:eastAsia="zh-CN"/>
        </w:rPr>
      </w:pPr>
    </w:p>
    <w:sectPr w:rsidR="009D1AC2" w:rsidRPr="0012360D" w:rsidSect="00974E6F">
      <w:pgSz w:w="17010"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D7E10" w14:textId="77777777" w:rsidR="00995B28" w:rsidRDefault="00995B28" w:rsidP="00607D72">
      <w:r>
        <w:separator/>
      </w:r>
    </w:p>
  </w:endnote>
  <w:endnote w:type="continuationSeparator" w:id="0">
    <w:p w14:paraId="3D923EB8" w14:textId="77777777" w:rsidR="00995B28" w:rsidRDefault="00995B28" w:rsidP="0060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381822"/>
      <w:docPartObj>
        <w:docPartGallery w:val="Page Numbers (Bottom of Page)"/>
        <w:docPartUnique/>
      </w:docPartObj>
    </w:sdtPr>
    <w:sdtEndPr/>
    <w:sdtContent>
      <w:sdt>
        <w:sdtPr>
          <w:id w:val="98381352"/>
          <w:docPartObj>
            <w:docPartGallery w:val="Page Numbers (Top of Page)"/>
            <w:docPartUnique/>
          </w:docPartObj>
        </w:sdtPr>
        <w:sdtEndPr/>
        <w:sdtContent>
          <w:p w14:paraId="30953719" w14:textId="77777777" w:rsidR="00934C28" w:rsidRDefault="00934C28" w:rsidP="00607D72">
            <w:pPr>
              <w:pStyle w:val="a5"/>
              <w:jc w:val="right"/>
            </w:pPr>
            <w:r w:rsidRPr="00607D72">
              <w:rPr>
                <w:rFonts w:ascii="Book Antiqua" w:hAnsi="Book Antiqua"/>
                <w:sz w:val="24"/>
                <w:szCs w:val="24"/>
                <w:lang w:val="zh-CN" w:eastAsia="zh-CN"/>
              </w:rPr>
              <w:t xml:space="preserve"> </w:t>
            </w:r>
            <w:r w:rsidRPr="00607D72">
              <w:rPr>
                <w:rFonts w:ascii="Book Antiqua" w:hAnsi="Book Antiqua"/>
                <w:b/>
                <w:bCs/>
                <w:sz w:val="24"/>
                <w:szCs w:val="24"/>
              </w:rPr>
              <w:fldChar w:fldCharType="begin"/>
            </w:r>
            <w:r w:rsidRPr="00607D72">
              <w:rPr>
                <w:rFonts w:ascii="Book Antiqua" w:hAnsi="Book Antiqua"/>
                <w:b/>
                <w:bCs/>
                <w:sz w:val="24"/>
                <w:szCs w:val="24"/>
              </w:rPr>
              <w:instrText>PAGE</w:instrText>
            </w:r>
            <w:r w:rsidRPr="00607D72">
              <w:rPr>
                <w:rFonts w:ascii="Book Antiqua" w:hAnsi="Book Antiqua"/>
                <w:b/>
                <w:bCs/>
                <w:sz w:val="24"/>
                <w:szCs w:val="24"/>
              </w:rPr>
              <w:fldChar w:fldCharType="separate"/>
            </w:r>
            <w:r w:rsidR="0012360D">
              <w:rPr>
                <w:rFonts w:ascii="Book Antiqua" w:hAnsi="Book Antiqua"/>
                <w:b/>
                <w:bCs/>
                <w:noProof/>
                <w:sz w:val="24"/>
                <w:szCs w:val="24"/>
              </w:rPr>
              <w:t>55</w:t>
            </w:r>
            <w:r w:rsidRPr="00607D72">
              <w:rPr>
                <w:rFonts w:ascii="Book Antiqua" w:hAnsi="Book Antiqua"/>
                <w:b/>
                <w:bCs/>
                <w:sz w:val="24"/>
                <w:szCs w:val="24"/>
              </w:rPr>
              <w:fldChar w:fldCharType="end"/>
            </w:r>
            <w:r w:rsidRPr="00607D72">
              <w:rPr>
                <w:rFonts w:ascii="Book Antiqua" w:hAnsi="Book Antiqua"/>
                <w:sz w:val="24"/>
                <w:szCs w:val="24"/>
                <w:lang w:val="zh-CN" w:eastAsia="zh-CN"/>
              </w:rPr>
              <w:t xml:space="preserve"> / </w:t>
            </w:r>
            <w:r w:rsidRPr="00607D72">
              <w:rPr>
                <w:rFonts w:ascii="Book Antiqua" w:hAnsi="Book Antiqua"/>
                <w:b/>
                <w:bCs/>
                <w:sz w:val="24"/>
                <w:szCs w:val="24"/>
              </w:rPr>
              <w:fldChar w:fldCharType="begin"/>
            </w:r>
            <w:r w:rsidRPr="00607D72">
              <w:rPr>
                <w:rFonts w:ascii="Book Antiqua" w:hAnsi="Book Antiqua"/>
                <w:b/>
                <w:bCs/>
                <w:sz w:val="24"/>
                <w:szCs w:val="24"/>
              </w:rPr>
              <w:instrText>NUMPAGES</w:instrText>
            </w:r>
            <w:r w:rsidRPr="00607D72">
              <w:rPr>
                <w:rFonts w:ascii="Book Antiqua" w:hAnsi="Book Antiqua"/>
                <w:b/>
                <w:bCs/>
                <w:sz w:val="24"/>
                <w:szCs w:val="24"/>
              </w:rPr>
              <w:fldChar w:fldCharType="separate"/>
            </w:r>
            <w:r w:rsidR="0012360D">
              <w:rPr>
                <w:rFonts w:ascii="Book Antiqua" w:hAnsi="Book Antiqua"/>
                <w:b/>
                <w:bCs/>
                <w:noProof/>
                <w:sz w:val="24"/>
                <w:szCs w:val="24"/>
              </w:rPr>
              <w:t>55</w:t>
            </w:r>
            <w:r w:rsidRPr="00607D72">
              <w:rPr>
                <w:rFonts w:ascii="Book Antiqua" w:hAnsi="Book Antiqua"/>
                <w:b/>
                <w:bCs/>
                <w:sz w:val="24"/>
                <w:szCs w:val="24"/>
              </w:rPr>
              <w:fldChar w:fldCharType="end"/>
            </w:r>
          </w:p>
        </w:sdtContent>
      </w:sdt>
    </w:sdtContent>
  </w:sdt>
  <w:p w14:paraId="676F768C" w14:textId="77777777" w:rsidR="00934C28" w:rsidRDefault="00934C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76DA3" w14:textId="77777777" w:rsidR="00995B28" w:rsidRDefault="00995B28" w:rsidP="00607D72">
      <w:r>
        <w:separator/>
      </w:r>
    </w:p>
  </w:footnote>
  <w:footnote w:type="continuationSeparator" w:id="0">
    <w:p w14:paraId="353ABDC5" w14:textId="77777777" w:rsidR="00995B28" w:rsidRDefault="00995B28" w:rsidP="00607D7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AF5"/>
    <w:rsid w:val="0005795F"/>
    <w:rsid w:val="000760BD"/>
    <w:rsid w:val="00122C43"/>
    <w:rsid w:val="0012360D"/>
    <w:rsid w:val="001512A3"/>
    <w:rsid w:val="0023330B"/>
    <w:rsid w:val="002F44AC"/>
    <w:rsid w:val="003230FC"/>
    <w:rsid w:val="00365BF3"/>
    <w:rsid w:val="003F1850"/>
    <w:rsid w:val="00467777"/>
    <w:rsid w:val="004F5883"/>
    <w:rsid w:val="00572492"/>
    <w:rsid w:val="00607D72"/>
    <w:rsid w:val="00685F13"/>
    <w:rsid w:val="006D7C20"/>
    <w:rsid w:val="0070003A"/>
    <w:rsid w:val="007A1708"/>
    <w:rsid w:val="00830C28"/>
    <w:rsid w:val="008566D5"/>
    <w:rsid w:val="00934C28"/>
    <w:rsid w:val="00974E6F"/>
    <w:rsid w:val="0097521E"/>
    <w:rsid w:val="00995B28"/>
    <w:rsid w:val="009C4FB6"/>
    <w:rsid w:val="009D1AC2"/>
    <w:rsid w:val="009E7A28"/>
    <w:rsid w:val="00A4358D"/>
    <w:rsid w:val="00A644A6"/>
    <w:rsid w:val="00A77B3E"/>
    <w:rsid w:val="00A93E06"/>
    <w:rsid w:val="00AC1389"/>
    <w:rsid w:val="00AD4913"/>
    <w:rsid w:val="00B07621"/>
    <w:rsid w:val="00C51F4A"/>
    <w:rsid w:val="00CA174B"/>
    <w:rsid w:val="00CA2A55"/>
    <w:rsid w:val="00CC60FE"/>
    <w:rsid w:val="00CD412E"/>
    <w:rsid w:val="00D11E84"/>
    <w:rsid w:val="00D8501C"/>
    <w:rsid w:val="00DE739C"/>
    <w:rsid w:val="00E5542C"/>
    <w:rsid w:val="00E977A6"/>
    <w:rsid w:val="00EF6191"/>
    <w:rsid w:val="00FA318E"/>
    <w:rsid w:val="00FB4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6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1AC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607D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07D72"/>
    <w:rPr>
      <w:sz w:val="18"/>
      <w:szCs w:val="18"/>
    </w:rPr>
  </w:style>
  <w:style w:type="paragraph" w:styleId="a5">
    <w:name w:val="footer"/>
    <w:basedOn w:val="a"/>
    <w:link w:val="Char0"/>
    <w:uiPriority w:val="99"/>
    <w:rsid w:val="00607D72"/>
    <w:pPr>
      <w:tabs>
        <w:tab w:val="center" w:pos="4153"/>
        <w:tab w:val="right" w:pos="8306"/>
      </w:tabs>
      <w:snapToGrid w:val="0"/>
    </w:pPr>
    <w:rPr>
      <w:sz w:val="18"/>
      <w:szCs w:val="18"/>
    </w:rPr>
  </w:style>
  <w:style w:type="character" w:customStyle="1" w:styleId="Char0">
    <w:name w:val="页脚 Char"/>
    <w:basedOn w:val="a0"/>
    <w:link w:val="a5"/>
    <w:uiPriority w:val="99"/>
    <w:rsid w:val="00607D72"/>
    <w:rPr>
      <w:sz w:val="18"/>
      <w:szCs w:val="18"/>
    </w:rPr>
  </w:style>
  <w:style w:type="character" w:styleId="a6">
    <w:name w:val="Hyperlink"/>
    <w:basedOn w:val="a0"/>
    <w:unhideWhenUsed/>
    <w:rsid w:val="00685F13"/>
    <w:rPr>
      <w:color w:val="0000FF" w:themeColor="hyperlink"/>
      <w:u w:val="single"/>
    </w:rPr>
  </w:style>
  <w:style w:type="paragraph" w:styleId="a7">
    <w:name w:val="Balloon Text"/>
    <w:basedOn w:val="a"/>
    <w:link w:val="Char1"/>
    <w:rsid w:val="0012360D"/>
    <w:rPr>
      <w:sz w:val="18"/>
      <w:szCs w:val="18"/>
    </w:rPr>
  </w:style>
  <w:style w:type="character" w:customStyle="1" w:styleId="Char1">
    <w:name w:val="批注框文本 Char"/>
    <w:basedOn w:val="a0"/>
    <w:link w:val="a7"/>
    <w:rsid w:val="001236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1AC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607D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07D72"/>
    <w:rPr>
      <w:sz w:val="18"/>
      <w:szCs w:val="18"/>
    </w:rPr>
  </w:style>
  <w:style w:type="paragraph" w:styleId="a5">
    <w:name w:val="footer"/>
    <w:basedOn w:val="a"/>
    <w:link w:val="Char0"/>
    <w:uiPriority w:val="99"/>
    <w:rsid w:val="00607D72"/>
    <w:pPr>
      <w:tabs>
        <w:tab w:val="center" w:pos="4153"/>
        <w:tab w:val="right" w:pos="8306"/>
      </w:tabs>
      <w:snapToGrid w:val="0"/>
    </w:pPr>
    <w:rPr>
      <w:sz w:val="18"/>
      <w:szCs w:val="18"/>
    </w:rPr>
  </w:style>
  <w:style w:type="character" w:customStyle="1" w:styleId="Char0">
    <w:name w:val="页脚 Char"/>
    <w:basedOn w:val="a0"/>
    <w:link w:val="a5"/>
    <w:uiPriority w:val="99"/>
    <w:rsid w:val="00607D72"/>
    <w:rPr>
      <w:sz w:val="18"/>
      <w:szCs w:val="18"/>
    </w:rPr>
  </w:style>
  <w:style w:type="character" w:styleId="a6">
    <w:name w:val="Hyperlink"/>
    <w:basedOn w:val="a0"/>
    <w:unhideWhenUsed/>
    <w:rsid w:val="00685F13"/>
    <w:rPr>
      <w:color w:val="0000FF" w:themeColor="hyperlink"/>
      <w:u w:val="single"/>
    </w:rPr>
  </w:style>
  <w:style w:type="paragraph" w:styleId="a7">
    <w:name w:val="Balloon Text"/>
    <w:basedOn w:val="a"/>
    <w:link w:val="Char1"/>
    <w:rsid w:val="0012360D"/>
    <w:rPr>
      <w:sz w:val="18"/>
      <w:szCs w:val="18"/>
    </w:rPr>
  </w:style>
  <w:style w:type="character" w:customStyle="1" w:styleId="Char1">
    <w:name w:val="批注框文本 Char"/>
    <w:basedOn w:val="a0"/>
    <w:link w:val="a7"/>
    <w:rsid w:val="001236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7/i43/7402.ht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55</Pages>
  <Words>15008</Words>
  <Characters>85551</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5</cp:revision>
  <dcterms:created xsi:type="dcterms:W3CDTF">2021-11-15T04:42:00Z</dcterms:created>
  <dcterms:modified xsi:type="dcterms:W3CDTF">2021-11-17T08:23:00Z</dcterms:modified>
</cp:coreProperties>
</file>