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AEC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Name of Journal: </w:t>
      </w:r>
      <w:r w:rsidRPr="005E1E4A">
        <w:rPr>
          <w:rFonts w:ascii="Book Antiqua" w:eastAsia="Book Antiqua" w:hAnsi="Book Antiqua" w:cs="Book Antiqua"/>
          <w:i/>
          <w:color w:val="000000"/>
          <w:sz w:val="24"/>
          <w:szCs w:val="24"/>
        </w:rPr>
        <w:t>World Journal of Stem Cells</w:t>
      </w:r>
    </w:p>
    <w:p w14:paraId="6170E68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Manuscript NO: </w:t>
      </w:r>
      <w:r w:rsidRPr="005E1E4A">
        <w:rPr>
          <w:rFonts w:ascii="Book Antiqua" w:eastAsia="Book Antiqua" w:hAnsi="Book Antiqua" w:cs="Book Antiqua"/>
          <w:color w:val="000000"/>
          <w:sz w:val="24"/>
          <w:szCs w:val="24"/>
        </w:rPr>
        <w:t>65761</w:t>
      </w:r>
    </w:p>
    <w:p w14:paraId="4347E2C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Manuscript Type: </w:t>
      </w:r>
      <w:r w:rsidRPr="005E1E4A">
        <w:rPr>
          <w:rFonts w:ascii="Book Antiqua" w:eastAsia="Book Antiqua" w:hAnsi="Book Antiqua" w:cs="Book Antiqua"/>
          <w:color w:val="000000"/>
          <w:sz w:val="24"/>
          <w:szCs w:val="24"/>
        </w:rPr>
        <w:t>REVIEW</w:t>
      </w:r>
    </w:p>
    <w:p w14:paraId="37D3555E"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417EBAA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Alternative RNA splicing in stem cells and cancer stem cells: Importance of transcript-based expression analysis</w:t>
      </w:r>
    </w:p>
    <w:p w14:paraId="35CBB21F"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627D2919"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Ebrahimie</w:t>
      </w:r>
      <w:proofErr w:type="spellEnd"/>
      <w:r w:rsidRPr="005E1E4A">
        <w:rPr>
          <w:rFonts w:ascii="Book Antiqua" w:eastAsia="Book Antiqua" w:hAnsi="Book Antiqua" w:cs="Book Antiqua"/>
          <w:color w:val="000000"/>
          <w:sz w:val="24"/>
          <w:szCs w:val="24"/>
        </w:rPr>
        <w:t xml:space="preserve"> E </w:t>
      </w:r>
      <w:r w:rsidRPr="005E1E4A">
        <w:rPr>
          <w:rFonts w:ascii="Book Antiqua" w:eastAsia="Book Antiqua" w:hAnsi="Book Antiqua" w:cs="Book Antiqua"/>
          <w:i/>
          <w:iCs/>
          <w:color w:val="000000"/>
          <w:sz w:val="24"/>
          <w:szCs w:val="24"/>
        </w:rPr>
        <w:t>et al</w:t>
      </w:r>
      <w:r w:rsidRPr="005E1E4A">
        <w:rPr>
          <w:rFonts w:ascii="Book Antiqua" w:eastAsia="Book Antiqua" w:hAnsi="Book Antiqua" w:cs="Book Antiqua"/>
          <w:color w:val="000000"/>
          <w:sz w:val="24"/>
          <w:szCs w:val="24"/>
        </w:rPr>
        <w:t>. Alternative RNA splicing in stem cells</w:t>
      </w:r>
    </w:p>
    <w:p w14:paraId="769E9C1D"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3DD8044A"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Esmaeil</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Ebrahimie</w:t>
      </w:r>
      <w:proofErr w:type="spellEnd"/>
      <w:r w:rsidRPr="005E1E4A">
        <w:rPr>
          <w:rFonts w:ascii="Book Antiqua" w:eastAsia="Book Antiqua" w:hAnsi="Book Antiqua" w:cs="Book Antiqua"/>
          <w:color w:val="000000"/>
          <w:sz w:val="24"/>
          <w:szCs w:val="24"/>
        </w:rPr>
        <w:t xml:space="preserve">, Samira </w:t>
      </w:r>
      <w:proofErr w:type="spellStart"/>
      <w:r w:rsidRPr="005E1E4A">
        <w:rPr>
          <w:rFonts w:ascii="Book Antiqua" w:eastAsia="Book Antiqua" w:hAnsi="Book Antiqua" w:cs="Book Antiqua"/>
          <w:color w:val="000000"/>
          <w:sz w:val="24"/>
          <w:szCs w:val="24"/>
        </w:rPr>
        <w:t>Rahimirad</w:t>
      </w:r>
      <w:proofErr w:type="spellEnd"/>
      <w:r w:rsidRPr="005E1E4A">
        <w:rPr>
          <w:rFonts w:ascii="Book Antiqua" w:eastAsia="Book Antiqua" w:hAnsi="Book Antiqua" w:cs="Book Antiqua"/>
          <w:color w:val="000000"/>
          <w:sz w:val="24"/>
          <w:szCs w:val="24"/>
        </w:rPr>
        <w:t xml:space="preserve">, Mohammadreza </w:t>
      </w:r>
      <w:proofErr w:type="spellStart"/>
      <w:r w:rsidRPr="005E1E4A">
        <w:rPr>
          <w:rFonts w:ascii="Book Antiqua" w:eastAsia="Book Antiqua" w:hAnsi="Book Antiqua" w:cs="Book Antiqua"/>
          <w:color w:val="000000"/>
          <w:sz w:val="24"/>
          <w:szCs w:val="24"/>
        </w:rPr>
        <w:t>Tahsili</w:t>
      </w:r>
      <w:proofErr w:type="spellEnd"/>
      <w:r w:rsidRPr="005E1E4A">
        <w:rPr>
          <w:rFonts w:ascii="Book Antiqua" w:eastAsia="Book Antiqua" w:hAnsi="Book Antiqua" w:cs="Book Antiqua"/>
          <w:color w:val="000000"/>
          <w:sz w:val="24"/>
          <w:szCs w:val="24"/>
        </w:rPr>
        <w:t>, Manijeh Mohammadi-</w:t>
      </w:r>
      <w:proofErr w:type="spellStart"/>
      <w:r w:rsidRPr="005E1E4A">
        <w:rPr>
          <w:rFonts w:ascii="Book Antiqua" w:eastAsia="Book Antiqua" w:hAnsi="Book Antiqua" w:cs="Book Antiqua"/>
          <w:color w:val="000000"/>
          <w:sz w:val="24"/>
          <w:szCs w:val="24"/>
        </w:rPr>
        <w:t>Dehcheshmeh</w:t>
      </w:r>
      <w:proofErr w:type="spellEnd"/>
    </w:p>
    <w:p w14:paraId="2329592F"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pPr>
    </w:p>
    <w:p w14:paraId="044F32CD" w14:textId="77777777" w:rsidR="00F510BC" w:rsidRPr="005E1E4A" w:rsidRDefault="00F510BC" w:rsidP="005E1E4A">
      <w:pPr>
        <w:spacing w:after="0" w:line="360" w:lineRule="auto"/>
        <w:jc w:val="both"/>
        <w:rPr>
          <w:rFonts w:ascii="Book Antiqua" w:eastAsia="Book Antiqua" w:hAnsi="Book Antiqua" w:cs="Book Antiqua"/>
          <w:color w:val="000000"/>
          <w:sz w:val="24"/>
          <w:szCs w:val="24"/>
        </w:rPr>
      </w:pPr>
      <w:proofErr w:type="spellStart"/>
      <w:r w:rsidRPr="005E1E4A">
        <w:rPr>
          <w:rFonts w:ascii="Book Antiqua" w:eastAsia="Book Antiqua" w:hAnsi="Book Antiqua" w:cs="Book Antiqua"/>
          <w:b/>
          <w:bCs/>
          <w:color w:val="000000"/>
          <w:sz w:val="24"/>
          <w:szCs w:val="24"/>
        </w:rPr>
        <w:t>Esmaeil</w:t>
      </w:r>
      <w:proofErr w:type="spellEnd"/>
      <w:r w:rsidRPr="005E1E4A">
        <w:rPr>
          <w:rFonts w:ascii="Book Antiqua" w:eastAsia="Book Antiqua" w:hAnsi="Book Antiqua" w:cs="Book Antiqua"/>
          <w:b/>
          <w:bCs/>
          <w:color w:val="000000"/>
          <w:sz w:val="24"/>
          <w:szCs w:val="24"/>
        </w:rPr>
        <w:t xml:space="preserve"> </w:t>
      </w:r>
      <w:proofErr w:type="spellStart"/>
      <w:r w:rsidRPr="005E1E4A">
        <w:rPr>
          <w:rFonts w:ascii="Book Antiqua" w:eastAsia="Book Antiqua" w:hAnsi="Book Antiqua" w:cs="Book Antiqua"/>
          <w:b/>
          <w:bCs/>
          <w:color w:val="000000"/>
          <w:sz w:val="24"/>
          <w:szCs w:val="24"/>
        </w:rPr>
        <w:t>Ebrahimie</w:t>
      </w:r>
      <w:proofErr w:type="spellEnd"/>
      <w:r w:rsidRPr="005E1E4A">
        <w:rPr>
          <w:rFonts w:ascii="Book Antiqua" w:eastAsia="Book Antiqua" w:hAnsi="Book Antiqua" w:cs="Book Antiqua"/>
          <w:b/>
          <w:bCs/>
          <w:color w:val="000000"/>
          <w:sz w:val="24"/>
          <w:szCs w:val="24"/>
        </w:rPr>
        <w:t>, Manijeh Mohammadi-</w:t>
      </w:r>
      <w:proofErr w:type="spellStart"/>
      <w:r w:rsidRPr="005E1E4A">
        <w:rPr>
          <w:rFonts w:ascii="Book Antiqua" w:eastAsia="Book Antiqua" w:hAnsi="Book Antiqua" w:cs="Book Antiqua"/>
          <w:b/>
          <w:bCs/>
          <w:color w:val="000000"/>
          <w:sz w:val="24"/>
          <w:szCs w:val="24"/>
        </w:rPr>
        <w:t>Dehcheshmeh</w:t>
      </w:r>
      <w:proofErr w:type="spellEnd"/>
      <w:r w:rsidRPr="005E1E4A">
        <w:rPr>
          <w:rFonts w:ascii="Book Antiqua" w:eastAsia="Book Antiqua" w:hAnsi="Book Antiqua" w:cs="Book Antiqua"/>
          <w:b/>
          <w:bCs/>
          <w:color w:val="000000"/>
          <w:sz w:val="24"/>
          <w:szCs w:val="24"/>
        </w:rPr>
        <w:t>,</w:t>
      </w:r>
      <w:r w:rsidRPr="005E1E4A">
        <w:rPr>
          <w:rFonts w:ascii="Book Antiqua" w:eastAsia="Book Antiqua" w:hAnsi="Book Antiqua" w:cs="Book Antiqua"/>
          <w:color w:val="000000"/>
          <w:sz w:val="24"/>
          <w:szCs w:val="24"/>
        </w:rPr>
        <w:t xml:space="preserve"> School of Animal and Veterinary Sciences, The University of Adelaide, Adelaide 5005, South Australia, Australia</w:t>
      </w:r>
    </w:p>
    <w:p w14:paraId="6D5C83F7"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pPr>
    </w:p>
    <w:p w14:paraId="113F7BFE" w14:textId="77777777" w:rsidR="00F510BC" w:rsidRPr="005E1E4A" w:rsidRDefault="00F510BC" w:rsidP="005E1E4A">
      <w:pPr>
        <w:spacing w:after="0" w:line="360" w:lineRule="auto"/>
        <w:jc w:val="both"/>
        <w:rPr>
          <w:rFonts w:ascii="Book Antiqua" w:eastAsia="Book Antiqua" w:hAnsi="Book Antiqua" w:cs="Book Antiqua"/>
          <w:color w:val="000000"/>
          <w:sz w:val="24"/>
          <w:szCs w:val="24"/>
        </w:rPr>
      </w:pPr>
      <w:proofErr w:type="spellStart"/>
      <w:r w:rsidRPr="005E1E4A">
        <w:rPr>
          <w:rFonts w:ascii="Book Antiqua" w:eastAsia="Book Antiqua" w:hAnsi="Book Antiqua" w:cs="Book Antiqua"/>
          <w:b/>
          <w:bCs/>
          <w:color w:val="000000"/>
          <w:sz w:val="24"/>
          <w:szCs w:val="24"/>
        </w:rPr>
        <w:t>Esmaeil</w:t>
      </w:r>
      <w:proofErr w:type="spellEnd"/>
      <w:r w:rsidRPr="005E1E4A">
        <w:rPr>
          <w:rFonts w:ascii="Book Antiqua" w:eastAsia="Book Antiqua" w:hAnsi="Book Antiqua" w:cs="Book Antiqua"/>
          <w:b/>
          <w:bCs/>
          <w:color w:val="000000"/>
          <w:sz w:val="24"/>
          <w:szCs w:val="24"/>
        </w:rPr>
        <w:t xml:space="preserve"> </w:t>
      </w:r>
      <w:proofErr w:type="spellStart"/>
      <w:r w:rsidRPr="005E1E4A">
        <w:rPr>
          <w:rFonts w:ascii="Book Antiqua" w:eastAsia="Book Antiqua" w:hAnsi="Book Antiqua" w:cs="Book Antiqua"/>
          <w:b/>
          <w:bCs/>
          <w:color w:val="000000"/>
          <w:sz w:val="24"/>
          <w:szCs w:val="24"/>
        </w:rPr>
        <w:t>Ebrahimie</w:t>
      </w:r>
      <w:proofErr w:type="spellEnd"/>
      <w:r w:rsidRPr="005E1E4A">
        <w:rPr>
          <w:rFonts w:ascii="Book Antiqua" w:eastAsia="Book Antiqua" w:hAnsi="Book Antiqua" w:cs="Book Antiqua"/>
          <w:b/>
          <w:bCs/>
          <w:color w:val="000000"/>
          <w:sz w:val="24"/>
          <w:szCs w:val="24"/>
        </w:rPr>
        <w:t xml:space="preserve">, </w:t>
      </w:r>
      <w:r w:rsidRPr="005E1E4A">
        <w:rPr>
          <w:rFonts w:ascii="Book Antiqua" w:eastAsia="Book Antiqua" w:hAnsi="Book Antiqua" w:cs="Book Antiqua"/>
          <w:color w:val="000000"/>
          <w:sz w:val="24"/>
          <w:szCs w:val="24"/>
        </w:rPr>
        <w:t>La Trobe Genomics Research Platform, School of Life Sciences, College of Science, Health and Engineering, La Trobe University, Melbourne 3086, Australia</w:t>
      </w:r>
    </w:p>
    <w:p w14:paraId="4B846A0F"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pPr>
    </w:p>
    <w:p w14:paraId="31E5906D" w14:textId="77777777" w:rsidR="00F510BC" w:rsidRPr="005E1E4A" w:rsidRDefault="00F510BC" w:rsidP="005E1E4A">
      <w:pPr>
        <w:spacing w:after="0" w:line="360" w:lineRule="auto"/>
        <w:jc w:val="both"/>
        <w:rPr>
          <w:rFonts w:ascii="Book Antiqua" w:eastAsia="Book Antiqua" w:hAnsi="Book Antiqua" w:cs="Book Antiqua"/>
          <w:color w:val="000000"/>
          <w:sz w:val="24"/>
          <w:szCs w:val="24"/>
        </w:rPr>
      </w:pPr>
      <w:proofErr w:type="spellStart"/>
      <w:r w:rsidRPr="005E1E4A">
        <w:rPr>
          <w:rFonts w:ascii="Book Antiqua" w:eastAsia="Book Antiqua" w:hAnsi="Book Antiqua" w:cs="Book Antiqua"/>
          <w:b/>
          <w:bCs/>
          <w:color w:val="000000"/>
          <w:sz w:val="24"/>
          <w:szCs w:val="24"/>
        </w:rPr>
        <w:t>Esmaeil</w:t>
      </w:r>
      <w:proofErr w:type="spellEnd"/>
      <w:r w:rsidRPr="005E1E4A">
        <w:rPr>
          <w:rFonts w:ascii="Book Antiqua" w:eastAsia="Book Antiqua" w:hAnsi="Book Antiqua" w:cs="Book Antiqua"/>
          <w:b/>
          <w:bCs/>
          <w:color w:val="000000"/>
          <w:sz w:val="24"/>
          <w:szCs w:val="24"/>
        </w:rPr>
        <w:t xml:space="preserve"> </w:t>
      </w:r>
      <w:proofErr w:type="spellStart"/>
      <w:r w:rsidRPr="005E1E4A">
        <w:rPr>
          <w:rFonts w:ascii="Book Antiqua" w:eastAsia="Book Antiqua" w:hAnsi="Book Antiqua" w:cs="Book Antiqua"/>
          <w:b/>
          <w:bCs/>
          <w:color w:val="000000"/>
          <w:sz w:val="24"/>
          <w:szCs w:val="24"/>
        </w:rPr>
        <w:t>Ebrahimie</w:t>
      </w:r>
      <w:proofErr w:type="spellEnd"/>
      <w:r w:rsidRPr="005E1E4A">
        <w:rPr>
          <w:rFonts w:ascii="Book Antiqua" w:eastAsia="Book Antiqua" w:hAnsi="Book Antiqua" w:cs="Book Antiqua"/>
          <w:b/>
          <w:bCs/>
          <w:color w:val="000000"/>
          <w:sz w:val="24"/>
          <w:szCs w:val="24"/>
        </w:rPr>
        <w:t xml:space="preserve">, </w:t>
      </w:r>
      <w:r w:rsidRPr="005E1E4A">
        <w:rPr>
          <w:rFonts w:ascii="Book Antiqua" w:eastAsia="Book Antiqua" w:hAnsi="Book Antiqua" w:cs="Book Antiqua"/>
          <w:color w:val="000000"/>
          <w:sz w:val="24"/>
          <w:szCs w:val="24"/>
        </w:rPr>
        <w:t>School of Biosciences, The University of Melbourne, Melbourne 3010, Australia</w:t>
      </w:r>
    </w:p>
    <w:p w14:paraId="4EE26A4E"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pPr>
    </w:p>
    <w:p w14:paraId="5F1521D4" w14:textId="77777777" w:rsidR="00F510BC" w:rsidRPr="005E1E4A" w:rsidRDefault="00F510BC" w:rsidP="005E1E4A">
      <w:pPr>
        <w:spacing w:after="0" w:line="360" w:lineRule="auto"/>
        <w:jc w:val="both"/>
        <w:rPr>
          <w:rFonts w:ascii="Book Antiqua" w:eastAsia="Book Antiqua" w:hAnsi="Book Antiqua" w:cs="Book Antiqua"/>
          <w:color w:val="000000"/>
          <w:sz w:val="24"/>
          <w:szCs w:val="24"/>
        </w:rPr>
      </w:pPr>
      <w:r w:rsidRPr="005E1E4A">
        <w:rPr>
          <w:rFonts w:ascii="Book Antiqua" w:eastAsia="Book Antiqua" w:hAnsi="Book Antiqua" w:cs="Book Antiqua"/>
          <w:b/>
          <w:bCs/>
          <w:color w:val="000000"/>
          <w:sz w:val="24"/>
          <w:szCs w:val="24"/>
        </w:rPr>
        <w:t xml:space="preserve">Samira </w:t>
      </w:r>
      <w:proofErr w:type="spellStart"/>
      <w:r w:rsidRPr="005E1E4A">
        <w:rPr>
          <w:rFonts w:ascii="Book Antiqua" w:eastAsia="Book Antiqua" w:hAnsi="Book Antiqua" w:cs="Book Antiqua"/>
          <w:b/>
          <w:bCs/>
          <w:color w:val="000000"/>
          <w:sz w:val="24"/>
          <w:szCs w:val="24"/>
        </w:rPr>
        <w:t>Rahimirad</w:t>
      </w:r>
      <w:proofErr w:type="spellEnd"/>
      <w:r w:rsidRPr="005E1E4A">
        <w:rPr>
          <w:rFonts w:ascii="Book Antiqua" w:eastAsia="Book Antiqua" w:hAnsi="Book Antiqua" w:cs="Book Antiqua"/>
          <w:b/>
          <w:bCs/>
          <w:color w:val="000000"/>
          <w:sz w:val="24"/>
          <w:szCs w:val="24"/>
        </w:rPr>
        <w:t xml:space="preserve">, </w:t>
      </w:r>
      <w:r w:rsidRPr="005E1E4A">
        <w:rPr>
          <w:rFonts w:ascii="Book Antiqua" w:eastAsia="Book Antiqua" w:hAnsi="Book Antiqua" w:cs="Book Antiqua"/>
          <w:color w:val="000000"/>
          <w:sz w:val="24"/>
          <w:szCs w:val="24"/>
        </w:rPr>
        <w:t>Department of Medical Genetics, National Institute of Genetic Engineering and Biotechnology, Tehran 1497716316, Iran</w:t>
      </w:r>
    </w:p>
    <w:p w14:paraId="48BFA6A5"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pPr>
    </w:p>
    <w:p w14:paraId="7B68DF9B"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pPr>
      <w:r w:rsidRPr="005E1E4A">
        <w:rPr>
          <w:rFonts w:ascii="Book Antiqua" w:eastAsia="Book Antiqua" w:hAnsi="Book Antiqua" w:cs="Book Antiqua"/>
          <w:b/>
          <w:bCs/>
          <w:color w:val="000000"/>
          <w:sz w:val="24"/>
          <w:szCs w:val="24"/>
        </w:rPr>
        <w:t xml:space="preserve">Samira </w:t>
      </w:r>
      <w:proofErr w:type="spellStart"/>
      <w:r w:rsidRPr="005E1E4A">
        <w:rPr>
          <w:rFonts w:ascii="Book Antiqua" w:eastAsia="Book Antiqua" w:hAnsi="Book Antiqua" w:cs="Book Antiqua"/>
          <w:b/>
          <w:bCs/>
          <w:color w:val="000000"/>
          <w:sz w:val="24"/>
          <w:szCs w:val="24"/>
        </w:rPr>
        <w:t>Rahimirad</w:t>
      </w:r>
      <w:proofErr w:type="spellEnd"/>
      <w:r w:rsidRPr="005E1E4A">
        <w:rPr>
          <w:rFonts w:ascii="Book Antiqua" w:eastAsia="Book Antiqua" w:hAnsi="Book Antiqua" w:cs="Book Antiqua"/>
          <w:b/>
          <w:bCs/>
          <w:color w:val="000000"/>
          <w:sz w:val="24"/>
          <w:szCs w:val="24"/>
        </w:rPr>
        <w:t xml:space="preserve">, </w:t>
      </w:r>
      <w:r w:rsidRPr="005E1E4A">
        <w:rPr>
          <w:rFonts w:ascii="Book Antiqua" w:eastAsia="Book Antiqua" w:hAnsi="Book Antiqua" w:cs="Book Antiqua"/>
          <w:color w:val="000000"/>
          <w:sz w:val="24"/>
          <w:szCs w:val="24"/>
        </w:rPr>
        <w:t>Division of Urology, Department of Surgery, McGill University and the Research Institute of the McGill University Health Centre, Montreal H4A 3J1, Quebec, Canada</w:t>
      </w:r>
    </w:p>
    <w:p w14:paraId="01572B15"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pPr>
      <w:r w:rsidRPr="005E1E4A">
        <w:rPr>
          <w:rFonts w:ascii="Book Antiqua" w:eastAsia="Book Antiqua" w:hAnsi="Book Antiqua" w:cs="Book Antiqua"/>
          <w:b/>
          <w:bCs/>
          <w:color w:val="000000"/>
          <w:sz w:val="24"/>
          <w:szCs w:val="24"/>
        </w:rPr>
        <w:lastRenderedPageBreak/>
        <w:t xml:space="preserve">Mohammadreza </w:t>
      </w:r>
      <w:proofErr w:type="spellStart"/>
      <w:r w:rsidRPr="005E1E4A">
        <w:rPr>
          <w:rFonts w:ascii="Book Antiqua" w:eastAsia="Book Antiqua" w:hAnsi="Book Antiqua" w:cs="Book Antiqua"/>
          <w:b/>
          <w:bCs/>
          <w:color w:val="000000"/>
          <w:sz w:val="24"/>
          <w:szCs w:val="24"/>
        </w:rPr>
        <w:t>Tahsili</w:t>
      </w:r>
      <w:proofErr w:type="spellEnd"/>
      <w:r w:rsidRPr="005E1E4A">
        <w:rPr>
          <w:rFonts w:ascii="Book Antiqua" w:eastAsia="Book Antiqua" w:hAnsi="Book Antiqua" w:cs="Book Antiqua"/>
          <w:b/>
          <w:bCs/>
          <w:color w:val="000000"/>
          <w:sz w:val="24"/>
          <w:szCs w:val="24"/>
        </w:rPr>
        <w:t xml:space="preserve">, </w:t>
      </w:r>
      <w:r w:rsidRPr="005E1E4A">
        <w:rPr>
          <w:rFonts w:ascii="Book Antiqua" w:eastAsia="Book Antiqua" w:hAnsi="Book Antiqua" w:cs="Book Antiqua"/>
          <w:color w:val="000000"/>
          <w:sz w:val="24"/>
          <w:szCs w:val="24"/>
        </w:rPr>
        <w:t>Department of Biology, University of Qom, Qom 3716146611, Iran</w:t>
      </w:r>
    </w:p>
    <w:p w14:paraId="081C7C28"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47D3AE7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Author contributions: </w:t>
      </w:r>
      <w:proofErr w:type="spellStart"/>
      <w:r w:rsidRPr="005E1E4A">
        <w:rPr>
          <w:rFonts w:ascii="Book Antiqua" w:eastAsia="Book Antiqua" w:hAnsi="Book Antiqua" w:cs="Book Antiqua"/>
          <w:color w:val="000000"/>
          <w:sz w:val="24"/>
          <w:szCs w:val="24"/>
        </w:rPr>
        <w:t>Ebrahimie</w:t>
      </w:r>
      <w:proofErr w:type="spellEnd"/>
      <w:r w:rsidRPr="005E1E4A">
        <w:rPr>
          <w:rFonts w:ascii="Book Antiqua" w:eastAsia="Book Antiqua" w:hAnsi="Book Antiqua" w:cs="Book Antiqua"/>
          <w:color w:val="000000"/>
          <w:sz w:val="24"/>
          <w:szCs w:val="24"/>
          <w:vertAlign w:val="superscript"/>
        </w:rPr>
        <w:t xml:space="preserve"> </w:t>
      </w:r>
      <w:r w:rsidRPr="005E1E4A">
        <w:rPr>
          <w:rFonts w:ascii="Book Antiqua" w:eastAsia="Book Antiqua" w:hAnsi="Book Antiqua" w:cs="Book Antiqua"/>
          <w:color w:val="000000"/>
          <w:sz w:val="24"/>
          <w:szCs w:val="24"/>
        </w:rPr>
        <w:t xml:space="preserve">E and </w:t>
      </w:r>
      <w:proofErr w:type="spellStart"/>
      <w:r w:rsidRPr="005E1E4A">
        <w:rPr>
          <w:rFonts w:ascii="Book Antiqua" w:eastAsia="Book Antiqua" w:hAnsi="Book Antiqua" w:cs="Book Antiqua"/>
          <w:color w:val="000000"/>
          <w:sz w:val="24"/>
          <w:szCs w:val="24"/>
        </w:rPr>
        <w:t>Rahimirad</w:t>
      </w:r>
      <w:proofErr w:type="spellEnd"/>
      <w:r w:rsidRPr="005E1E4A">
        <w:rPr>
          <w:rFonts w:ascii="Book Antiqua" w:eastAsia="Book Antiqua" w:hAnsi="Book Antiqua" w:cs="Book Antiqua"/>
          <w:color w:val="000000"/>
          <w:sz w:val="24"/>
          <w:szCs w:val="24"/>
        </w:rPr>
        <w:t xml:space="preserve"> S contributed equally in this study</w:t>
      </w:r>
      <w:r w:rsidRPr="005E1E4A">
        <w:rPr>
          <w:rFonts w:ascii="Book Antiqua" w:eastAsia="Book Antiqua" w:hAnsi="Book Antiqua" w:cs="Times New Roman"/>
          <w:color w:val="000000"/>
          <w:sz w:val="24"/>
          <w:szCs w:val="24"/>
        </w:rPr>
        <w:t xml:space="preserve">; </w:t>
      </w:r>
      <w:proofErr w:type="spellStart"/>
      <w:r w:rsidRPr="005E1E4A">
        <w:rPr>
          <w:rFonts w:ascii="Book Antiqua" w:eastAsia="Book Antiqua" w:hAnsi="Book Antiqua" w:cs="Book Antiqua"/>
          <w:color w:val="000000"/>
          <w:sz w:val="24"/>
          <w:szCs w:val="24"/>
        </w:rPr>
        <w:t>Ebrahimie</w:t>
      </w:r>
      <w:proofErr w:type="spellEnd"/>
      <w:r w:rsidRPr="005E1E4A">
        <w:rPr>
          <w:rFonts w:ascii="Book Antiqua" w:eastAsia="Book Antiqua" w:hAnsi="Book Antiqua" w:cs="Book Antiqua"/>
          <w:color w:val="000000"/>
          <w:sz w:val="24"/>
          <w:szCs w:val="24"/>
          <w:vertAlign w:val="superscript"/>
        </w:rPr>
        <w:t xml:space="preserve"> </w:t>
      </w:r>
      <w:r w:rsidRPr="005E1E4A">
        <w:rPr>
          <w:rFonts w:ascii="Book Antiqua" w:eastAsia="Book Antiqua" w:hAnsi="Book Antiqua" w:cs="Book Antiqua"/>
          <w:color w:val="000000"/>
          <w:sz w:val="24"/>
          <w:szCs w:val="24"/>
        </w:rPr>
        <w:t xml:space="preserve">E conceived the idea of this manuscript; </w:t>
      </w:r>
      <w:proofErr w:type="spellStart"/>
      <w:r w:rsidRPr="005E1E4A">
        <w:rPr>
          <w:rFonts w:ascii="Book Antiqua" w:eastAsia="Book Antiqua" w:hAnsi="Book Antiqua" w:cs="Book Antiqua"/>
          <w:color w:val="000000"/>
          <w:sz w:val="24"/>
          <w:szCs w:val="24"/>
        </w:rPr>
        <w:t>Rahimirad</w:t>
      </w:r>
      <w:proofErr w:type="spellEnd"/>
      <w:r w:rsidRPr="005E1E4A">
        <w:rPr>
          <w:rFonts w:ascii="Book Antiqua" w:eastAsia="Book Antiqua" w:hAnsi="Book Antiqua" w:cs="Book Antiqua"/>
          <w:color w:val="000000"/>
          <w:sz w:val="24"/>
          <w:szCs w:val="24"/>
        </w:rPr>
        <w:t xml:space="preserve"> S, </w:t>
      </w:r>
      <w:proofErr w:type="spellStart"/>
      <w:r w:rsidRPr="005E1E4A">
        <w:rPr>
          <w:rFonts w:ascii="Book Antiqua" w:eastAsia="Book Antiqua" w:hAnsi="Book Antiqua" w:cs="Book Antiqua"/>
          <w:color w:val="000000"/>
          <w:sz w:val="24"/>
          <w:szCs w:val="24"/>
        </w:rPr>
        <w:t>Tahsili</w:t>
      </w:r>
      <w:proofErr w:type="spellEnd"/>
      <w:r w:rsidRPr="005E1E4A">
        <w:rPr>
          <w:rFonts w:ascii="Book Antiqua" w:eastAsia="Book Antiqua" w:hAnsi="Book Antiqua" w:cs="Book Antiqua"/>
          <w:color w:val="000000"/>
          <w:sz w:val="24"/>
          <w:szCs w:val="24"/>
        </w:rPr>
        <w:t xml:space="preserve"> M performed the literature review and initial data collection; </w:t>
      </w:r>
      <w:proofErr w:type="spellStart"/>
      <w:r w:rsidRPr="005E1E4A">
        <w:rPr>
          <w:rFonts w:ascii="Book Antiqua" w:eastAsia="Book Antiqua" w:hAnsi="Book Antiqua" w:cs="Book Antiqua"/>
          <w:color w:val="000000"/>
          <w:sz w:val="24"/>
          <w:szCs w:val="24"/>
        </w:rPr>
        <w:t>Ebrahimie</w:t>
      </w:r>
      <w:proofErr w:type="spellEnd"/>
      <w:r w:rsidRPr="005E1E4A">
        <w:rPr>
          <w:rFonts w:ascii="Book Antiqua" w:eastAsia="Book Antiqua" w:hAnsi="Book Antiqua" w:cs="Book Antiqua"/>
          <w:color w:val="000000"/>
          <w:sz w:val="24"/>
          <w:szCs w:val="24"/>
          <w:vertAlign w:val="superscript"/>
        </w:rPr>
        <w:t xml:space="preserve"> </w:t>
      </w:r>
      <w:r w:rsidRPr="005E1E4A">
        <w:rPr>
          <w:rFonts w:ascii="Book Antiqua" w:eastAsia="Book Antiqua" w:hAnsi="Book Antiqua" w:cs="Book Antiqua"/>
          <w:color w:val="000000"/>
          <w:sz w:val="24"/>
          <w:szCs w:val="24"/>
        </w:rPr>
        <w:t xml:space="preserve">E, </w:t>
      </w:r>
      <w:proofErr w:type="spellStart"/>
      <w:r w:rsidRPr="005E1E4A">
        <w:rPr>
          <w:rFonts w:ascii="Book Antiqua" w:eastAsia="Book Antiqua" w:hAnsi="Book Antiqua" w:cs="Book Antiqua"/>
          <w:color w:val="000000"/>
          <w:sz w:val="24"/>
          <w:szCs w:val="24"/>
        </w:rPr>
        <w:t>Rahimirad</w:t>
      </w:r>
      <w:proofErr w:type="spellEnd"/>
      <w:r w:rsidRPr="005E1E4A">
        <w:rPr>
          <w:rFonts w:ascii="Book Antiqua" w:eastAsia="Book Antiqua" w:hAnsi="Book Antiqua" w:cs="Book Antiqua"/>
          <w:color w:val="000000"/>
          <w:sz w:val="24"/>
          <w:szCs w:val="24"/>
        </w:rPr>
        <w:t xml:space="preserve"> S wrote the manuscript; Mohammadi-</w:t>
      </w:r>
      <w:proofErr w:type="spellStart"/>
      <w:r w:rsidRPr="005E1E4A">
        <w:rPr>
          <w:rFonts w:ascii="Book Antiqua" w:eastAsia="Book Antiqua" w:hAnsi="Book Antiqua" w:cs="Book Antiqua"/>
          <w:color w:val="000000"/>
          <w:sz w:val="24"/>
          <w:szCs w:val="24"/>
        </w:rPr>
        <w:t>Dehcheshmeh</w:t>
      </w:r>
      <w:proofErr w:type="spellEnd"/>
      <w:r w:rsidRPr="005E1E4A">
        <w:rPr>
          <w:rFonts w:ascii="Book Antiqua" w:eastAsia="Book Antiqua" w:hAnsi="Book Antiqua" w:cs="Book Antiqua"/>
          <w:color w:val="000000"/>
          <w:sz w:val="24"/>
          <w:szCs w:val="24"/>
          <w:vertAlign w:val="superscript"/>
        </w:rPr>
        <w:t xml:space="preserve"> </w:t>
      </w:r>
      <w:r w:rsidRPr="005E1E4A">
        <w:rPr>
          <w:rFonts w:ascii="Book Antiqua" w:eastAsia="Book Antiqua" w:hAnsi="Book Antiqua" w:cs="Book Antiqua"/>
          <w:color w:val="000000"/>
          <w:sz w:val="24"/>
          <w:szCs w:val="24"/>
        </w:rPr>
        <w:t xml:space="preserve">M performed figure preparation; </w:t>
      </w:r>
      <w:proofErr w:type="spellStart"/>
      <w:r w:rsidRPr="005E1E4A">
        <w:rPr>
          <w:rFonts w:ascii="Book Antiqua" w:eastAsia="Book Antiqua" w:hAnsi="Book Antiqua" w:cs="Book Antiqua"/>
          <w:color w:val="000000"/>
          <w:sz w:val="24"/>
          <w:szCs w:val="24"/>
        </w:rPr>
        <w:t>Ebrahimie</w:t>
      </w:r>
      <w:proofErr w:type="spellEnd"/>
      <w:r w:rsidRPr="005E1E4A">
        <w:rPr>
          <w:rFonts w:ascii="Book Antiqua" w:eastAsia="Book Antiqua" w:hAnsi="Book Antiqua" w:cs="Book Antiqua"/>
          <w:color w:val="000000"/>
          <w:sz w:val="24"/>
          <w:szCs w:val="24"/>
          <w:vertAlign w:val="superscript"/>
        </w:rPr>
        <w:t xml:space="preserve"> </w:t>
      </w:r>
      <w:r w:rsidRPr="005E1E4A">
        <w:rPr>
          <w:rFonts w:ascii="Book Antiqua" w:eastAsia="Book Antiqua" w:hAnsi="Book Antiqua" w:cs="Book Antiqua"/>
          <w:color w:val="000000"/>
          <w:sz w:val="24"/>
          <w:szCs w:val="24"/>
        </w:rPr>
        <w:t>E, Mohammadi-</w:t>
      </w:r>
      <w:proofErr w:type="spellStart"/>
      <w:r w:rsidRPr="005E1E4A">
        <w:rPr>
          <w:rFonts w:ascii="Book Antiqua" w:eastAsia="Book Antiqua" w:hAnsi="Book Antiqua" w:cs="Book Antiqua"/>
          <w:color w:val="000000"/>
          <w:sz w:val="24"/>
          <w:szCs w:val="24"/>
        </w:rPr>
        <w:t>Dehcheshmeh</w:t>
      </w:r>
      <w:proofErr w:type="spellEnd"/>
      <w:r w:rsidRPr="005E1E4A">
        <w:rPr>
          <w:rFonts w:ascii="Book Antiqua" w:eastAsia="Book Antiqua" w:hAnsi="Book Antiqua" w:cs="Book Antiqua"/>
          <w:color w:val="000000"/>
          <w:sz w:val="24"/>
          <w:szCs w:val="24"/>
          <w:vertAlign w:val="superscript"/>
        </w:rPr>
        <w:t xml:space="preserve"> </w:t>
      </w:r>
      <w:r w:rsidRPr="005E1E4A">
        <w:rPr>
          <w:rFonts w:ascii="Book Antiqua" w:eastAsia="Book Antiqua" w:hAnsi="Book Antiqua" w:cs="Book Antiqua"/>
          <w:color w:val="000000"/>
          <w:sz w:val="24"/>
          <w:szCs w:val="24"/>
        </w:rPr>
        <w:t>M edited and prepared the manuscript for submission; all authors have read and approved the final manuscript.</w:t>
      </w:r>
    </w:p>
    <w:p w14:paraId="1EDA2AAC"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32A3D34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Corresponding author: </w:t>
      </w:r>
      <w:proofErr w:type="spellStart"/>
      <w:r w:rsidRPr="005E1E4A">
        <w:rPr>
          <w:rFonts w:ascii="Book Antiqua" w:eastAsia="Book Antiqua" w:hAnsi="Book Antiqua" w:cs="Book Antiqua"/>
          <w:b/>
          <w:bCs/>
          <w:color w:val="000000"/>
          <w:sz w:val="24"/>
          <w:szCs w:val="24"/>
        </w:rPr>
        <w:t>Esmaeil</w:t>
      </w:r>
      <w:proofErr w:type="spellEnd"/>
      <w:r w:rsidRPr="005E1E4A">
        <w:rPr>
          <w:rFonts w:ascii="Book Antiqua" w:eastAsia="Book Antiqua" w:hAnsi="Book Antiqua" w:cs="Book Antiqua"/>
          <w:b/>
          <w:bCs/>
          <w:color w:val="000000"/>
          <w:sz w:val="24"/>
          <w:szCs w:val="24"/>
        </w:rPr>
        <w:t xml:space="preserve"> </w:t>
      </w:r>
      <w:proofErr w:type="spellStart"/>
      <w:r w:rsidRPr="005E1E4A">
        <w:rPr>
          <w:rFonts w:ascii="Book Antiqua" w:eastAsia="Book Antiqua" w:hAnsi="Book Antiqua" w:cs="Book Antiqua"/>
          <w:b/>
          <w:bCs/>
          <w:color w:val="000000"/>
          <w:sz w:val="24"/>
          <w:szCs w:val="24"/>
        </w:rPr>
        <w:t>Ebrahimie</w:t>
      </w:r>
      <w:proofErr w:type="spellEnd"/>
      <w:r w:rsidRPr="005E1E4A">
        <w:rPr>
          <w:rFonts w:ascii="Book Antiqua" w:eastAsia="Book Antiqua" w:hAnsi="Book Antiqua" w:cs="Book Antiqua"/>
          <w:b/>
          <w:bCs/>
          <w:color w:val="000000"/>
          <w:sz w:val="24"/>
          <w:szCs w:val="24"/>
        </w:rPr>
        <w:t xml:space="preserve">, PhD, Associate Professor, </w:t>
      </w:r>
      <w:r w:rsidRPr="005E1E4A">
        <w:rPr>
          <w:rFonts w:ascii="Book Antiqua" w:eastAsia="Book Antiqua" w:hAnsi="Book Antiqua" w:cs="Book Antiqua"/>
          <w:color w:val="000000"/>
          <w:sz w:val="24"/>
          <w:szCs w:val="24"/>
        </w:rPr>
        <w:t xml:space="preserve">School of Animal and Veterinary Sciences, The University of Adelaide, No. 1 </w:t>
      </w:r>
      <w:proofErr w:type="spellStart"/>
      <w:r w:rsidRPr="005E1E4A">
        <w:rPr>
          <w:rFonts w:ascii="Book Antiqua" w:eastAsia="Book Antiqua" w:hAnsi="Book Antiqua" w:cs="Book Antiqua"/>
          <w:color w:val="000000"/>
          <w:sz w:val="24"/>
          <w:szCs w:val="24"/>
        </w:rPr>
        <w:t>Mudla</w:t>
      </w:r>
      <w:proofErr w:type="spellEnd"/>
      <w:r w:rsidRPr="005E1E4A">
        <w:rPr>
          <w:rFonts w:ascii="Book Antiqua" w:eastAsia="Book Antiqua" w:hAnsi="Book Antiqua" w:cs="Book Antiqua"/>
          <w:color w:val="000000"/>
          <w:sz w:val="24"/>
          <w:szCs w:val="24"/>
        </w:rPr>
        <w:t xml:space="preserve"> Wirra Rd, </w:t>
      </w:r>
      <w:proofErr w:type="spellStart"/>
      <w:r w:rsidRPr="005E1E4A">
        <w:rPr>
          <w:rFonts w:ascii="Book Antiqua" w:eastAsia="Book Antiqua" w:hAnsi="Book Antiqua" w:cs="Book Antiqua"/>
          <w:color w:val="000000"/>
          <w:sz w:val="24"/>
          <w:szCs w:val="24"/>
        </w:rPr>
        <w:t>Roseworthy</w:t>
      </w:r>
      <w:proofErr w:type="spellEnd"/>
      <w:r w:rsidRPr="005E1E4A">
        <w:rPr>
          <w:rFonts w:ascii="Book Antiqua" w:eastAsia="Book Antiqua" w:hAnsi="Book Antiqua" w:cs="Book Antiqua"/>
          <w:color w:val="000000"/>
          <w:sz w:val="24"/>
          <w:szCs w:val="24"/>
        </w:rPr>
        <w:t xml:space="preserve"> Campus, Adelaide 5005, South Australia, Australia. </w:t>
      </w:r>
      <w:hyperlink r:id="rId7" w:tgtFrame="_blank" w:history="1">
        <w:r w:rsidRPr="005E1E4A">
          <w:rPr>
            <w:rFonts w:ascii="Book Antiqua" w:eastAsia="Book Antiqua" w:hAnsi="Book Antiqua" w:cs="Book Antiqua"/>
            <w:color w:val="0563C1"/>
            <w:sz w:val="24"/>
            <w:szCs w:val="24"/>
            <w:u w:val="single"/>
          </w:rPr>
          <w:t>esmaeil.ebrahimie@adelaide.edu.au</w:t>
        </w:r>
      </w:hyperlink>
    </w:p>
    <w:p w14:paraId="51EC95D1"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7C3C630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Received: </w:t>
      </w:r>
      <w:r w:rsidRPr="005E1E4A">
        <w:rPr>
          <w:rFonts w:ascii="Book Antiqua" w:eastAsia="Book Antiqua" w:hAnsi="Book Antiqua" w:cs="Book Antiqua"/>
          <w:color w:val="000000"/>
          <w:sz w:val="24"/>
          <w:szCs w:val="24"/>
        </w:rPr>
        <w:t>March 18, 2021</w:t>
      </w:r>
    </w:p>
    <w:p w14:paraId="33AF867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Revised: </w:t>
      </w:r>
      <w:r w:rsidRPr="005E1E4A">
        <w:rPr>
          <w:rFonts w:ascii="Book Antiqua" w:eastAsia="Book Antiqua" w:hAnsi="Book Antiqua" w:cs="Book Antiqua"/>
          <w:color w:val="000000"/>
          <w:sz w:val="24"/>
          <w:szCs w:val="24"/>
        </w:rPr>
        <w:t>June 21, 2021</w:t>
      </w:r>
    </w:p>
    <w:p w14:paraId="6FC6605D" w14:textId="45344CFD"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Accepted: </w:t>
      </w:r>
      <w:r w:rsidR="00AA4E5C" w:rsidRPr="00AA4E5C">
        <w:rPr>
          <w:rFonts w:ascii="Book Antiqua" w:eastAsia="Book Antiqua" w:hAnsi="Book Antiqua" w:cs="Book Antiqua"/>
          <w:color w:val="000000"/>
          <w:sz w:val="24"/>
          <w:szCs w:val="24"/>
        </w:rPr>
        <w:t>September 14, 2021</w:t>
      </w:r>
    </w:p>
    <w:p w14:paraId="286BC78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Published online: </w:t>
      </w:r>
    </w:p>
    <w:p w14:paraId="49D21D58" w14:textId="77777777" w:rsidR="00F510BC" w:rsidRPr="005E1E4A" w:rsidRDefault="00F510BC" w:rsidP="005E1E4A">
      <w:pPr>
        <w:spacing w:after="0" w:line="360" w:lineRule="auto"/>
        <w:jc w:val="both"/>
        <w:rPr>
          <w:rFonts w:ascii="Book Antiqua" w:eastAsia="Book Antiqua" w:hAnsi="Book Antiqua" w:cs="Book Antiqua"/>
          <w:b/>
          <w:color w:val="000000"/>
          <w:sz w:val="24"/>
          <w:szCs w:val="24"/>
        </w:rPr>
      </w:pPr>
    </w:p>
    <w:p w14:paraId="1CBCA59E" w14:textId="77777777" w:rsidR="00F510BC" w:rsidRPr="005E1E4A" w:rsidRDefault="00F510BC" w:rsidP="005E1E4A">
      <w:pPr>
        <w:spacing w:after="0" w:line="360" w:lineRule="auto"/>
        <w:jc w:val="both"/>
        <w:rPr>
          <w:rFonts w:ascii="Book Antiqua" w:eastAsia="Book Antiqua" w:hAnsi="Book Antiqua" w:cs="Book Antiqua"/>
          <w:b/>
          <w:color w:val="000000"/>
          <w:sz w:val="24"/>
          <w:szCs w:val="24"/>
        </w:rPr>
      </w:pPr>
    </w:p>
    <w:p w14:paraId="0C2A606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Abstract</w:t>
      </w:r>
    </w:p>
    <w:p w14:paraId="50C176F5" w14:textId="543CF04A"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Alternative ribonucleic acid (RNA) splicing can lead to the assembly of different protein isoforms with distinctive functions. The outcome of alternative splicing (AS) can result in a complete loss of function or the acquisition of new functions. There is a gap in knowledge of abnormal RNA splice variants promoting cancer stem cells (CSCs), and their prospective contribution in cancer progression. AS directly regulates the self-renewal features of stem cells (SCs) and stem-like cancer cells. Notably, octamer-binding transcription factor 4A spliced variant of octamer-binding transcription factor 4 contributes to maintaining stemness properties in both SCs and CSCs. The epithelial to </w:t>
      </w:r>
      <w:r w:rsidRPr="005E1E4A">
        <w:rPr>
          <w:rFonts w:ascii="Book Antiqua" w:eastAsia="Book Antiqua" w:hAnsi="Book Antiqua" w:cs="Book Antiqua"/>
          <w:color w:val="000000"/>
          <w:sz w:val="24"/>
          <w:szCs w:val="24"/>
        </w:rPr>
        <w:lastRenderedPageBreak/>
        <w:t>mesenchymal transition pathway regulates the AS events in CSCs to maintain stemness. The alternative spliced variants of CSCs markers, including cluster of differentiation</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44, aldehyde dehydrogenase, and doublecortin</w:t>
      </w:r>
      <w:r w:rsidRPr="005E1E4A">
        <w:rPr>
          <w:rFonts w:ascii="Book Antiqua" w:eastAsia="宋体" w:hAnsi="Book Antiqua" w:cs="宋体"/>
          <w:color w:val="000000"/>
          <w:sz w:val="24"/>
          <w:szCs w:val="24"/>
        </w:rPr>
        <w:t>-</w:t>
      </w:r>
      <w:r w:rsidRPr="005E1E4A">
        <w:rPr>
          <w:rFonts w:ascii="Book Antiqua" w:eastAsia="Book Antiqua" w:hAnsi="Book Antiqua" w:cs="Book Antiqua"/>
          <w:color w:val="000000"/>
          <w:sz w:val="24"/>
          <w:szCs w:val="24"/>
        </w:rPr>
        <w:t>like kinase</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 xml:space="preserve">α6β1 integrin, have pivotal roles in increasing self-renewal properties and maintaining the pluripotency of CSCs. Various splicing analysis tools are considered in this study.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software can be considered as the best tool for differential splicing analysis and identification of the type of splicing events. Additionally,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can be used for efficient mapping splicing quantitative trait loci. Altogether, the accumulating evidence re-enforces the fact that gene and protein expression need to be investigated in parallel with alternative splice variants.</w:t>
      </w:r>
    </w:p>
    <w:p w14:paraId="28FD748A"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1E6C9C5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Key Words: </w:t>
      </w:r>
      <w:r w:rsidRPr="005E1E4A">
        <w:rPr>
          <w:rFonts w:ascii="Book Antiqua" w:eastAsia="等线" w:hAnsi="Book Antiqua" w:cs="Times New Roman"/>
          <w:sz w:val="24"/>
          <w:szCs w:val="24"/>
        </w:rPr>
        <w:t>Alternative splicing; Stem cell; Cancer stem cell; Transcriptome; Expression analysis</w:t>
      </w:r>
    </w:p>
    <w:p w14:paraId="47B57C28"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1868F53B"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Ebrahimie</w:t>
      </w:r>
      <w:proofErr w:type="spellEnd"/>
      <w:r w:rsidRPr="005E1E4A">
        <w:rPr>
          <w:rFonts w:ascii="Book Antiqua" w:eastAsia="Book Antiqua" w:hAnsi="Book Antiqua" w:cs="Book Antiqua"/>
          <w:color w:val="000000"/>
          <w:sz w:val="24"/>
          <w:szCs w:val="24"/>
        </w:rPr>
        <w:t xml:space="preserve"> E, </w:t>
      </w:r>
      <w:proofErr w:type="spellStart"/>
      <w:r w:rsidRPr="005E1E4A">
        <w:rPr>
          <w:rFonts w:ascii="Book Antiqua" w:eastAsia="Book Antiqua" w:hAnsi="Book Antiqua" w:cs="Book Antiqua"/>
          <w:color w:val="000000"/>
          <w:sz w:val="24"/>
          <w:szCs w:val="24"/>
        </w:rPr>
        <w:t>Rahimirad</w:t>
      </w:r>
      <w:proofErr w:type="spellEnd"/>
      <w:r w:rsidRPr="005E1E4A">
        <w:rPr>
          <w:rFonts w:ascii="Book Antiqua" w:eastAsia="Book Antiqua" w:hAnsi="Book Antiqua" w:cs="Book Antiqua"/>
          <w:color w:val="000000"/>
          <w:sz w:val="24"/>
          <w:szCs w:val="24"/>
        </w:rPr>
        <w:t xml:space="preserve"> S, </w:t>
      </w:r>
      <w:proofErr w:type="spellStart"/>
      <w:r w:rsidRPr="005E1E4A">
        <w:rPr>
          <w:rFonts w:ascii="Book Antiqua" w:eastAsia="Book Antiqua" w:hAnsi="Book Antiqua" w:cs="Book Antiqua"/>
          <w:color w:val="000000"/>
          <w:sz w:val="24"/>
          <w:szCs w:val="24"/>
        </w:rPr>
        <w:t>Tahsili</w:t>
      </w:r>
      <w:proofErr w:type="spellEnd"/>
      <w:r w:rsidRPr="005E1E4A">
        <w:rPr>
          <w:rFonts w:ascii="Book Antiqua" w:eastAsia="Book Antiqua" w:hAnsi="Book Antiqua" w:cs="Book Antiqua"/>
          <w:color w:val="000000"/>
          <w:sz w:val="24"/>
          <w:szCs w:val="24"/>
        </w:rPr>
        <w:t xml:space="preserve"> M, Mohammadi-</w:t>
      </w:r>
      <w:proofErr w:type="spellStart"/>
      <w:r w:rsidRPr="005E1E4A">
        <w:rPr>
          <w:rFonts w:ascii="Book Antiqua" w:eastAsia="Book Antiqua" w:hAnsi="Book Antiqua" w:cs="Book Antiqua"/>
          <w:color w:val="000000"/>
          <w:sz w:val="24"/>
          <w:szCs w:val="24"/>
        </w:rPr>
        <w:t>Dehcheshmeh</w:t>
      </w:r>
      <w:proofErr w:type="spellEnd"/>
      <w:r w:rsidRPr="005E1E4A">
        <w:rPr>
          <w:rFonts w:ascii="Book Antiqua" w:eastAsia="Book Antiqua" w:hAnsi="Book Antiqua" w:cs="Book Antiqua"/>
          <w:color w:val="000000"/>
          <w:sz w:val="24"/>
          <w:szCs w:val="24"/>
        </w:rPr>
        <w:t xml:space="preserve"> M. Alternative RNA splicing in stem cells and cancer stem cells: Importance of transcript-based expression analysis. </w:t>
      </w:r>
      <w:r w:rsidRPr="005E1E4A">
        <w:rPr>
          <w:rFonts w:ascii="Book Antiqua" w:eastAsia="Book Antiqua" w:hAnsi="Book Antiqua" w:cs="Book Antiqua"/>
          <w:i/>
          <w:iCs/>
          <w:color w:val="000000"/>
          <w:sz w:val="24"/>
          <w:szCs w:val="24"/>
        </w:rPr>
        <w:t>World J Stem Cells</w:t>
      </w:r>
      <w:r w:rsidRPr="005E1E4A">
        <w:rPr>
          <w:rFonts w:ascii="Book Antiqua" w:eastAsia="Book Antiqua" w:hAnsi="Book Antiqua" w:cs="Book Antiqua"/>
          <w:color w:val="000000"/>
          <w:sz w:val="24"/>
          <w:szCs w:val="24"/>
        </w:rPr>
        <w:t xml:space="preserve"> 2021; In press</w:t>
      </w:r>
    </w:p>
    <w:p w14:paraId="0D94A517"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1A8E0FD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Core Tip: </w:t>
      </w:r>
      <w:r w:rsidRPr="005E1E4A">
        <w:rPr>
          <w:rFonts w:ascii="Book Antiqua" w:eastAsia="Book Antiqua" w:hAnsi="Book Antiqua" w:cs="Book Antiqua"/>
          <w:color w:val="000000"/>
          <w:sz w:val="24"/>
          <w:szCs w:val="24"/>
        </w:rPr>
        <w:t>The alternative splicing machinery can produce various variants, associated with stemness characteristics of both stem cells (SCs) and cancer SCs. In this study, the role of spliced variants in SCs and stem-like cancer cells is reviewed. We highlight the importance of transcript-based expression concurrent with the gene and protein expression that leads to better understanding of self-renewal features of tumor cells.</w:t>
      </w:r>
    </w:p>
    <w:p w14:paraId="57036714"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3896434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aps/>
          <w:color w:val="000000"/>
          <w:sz w:val="24"/>
          <w:szCs w:val="24"/>
          <w:u w:val="single"/>
        </w:rPr>
        <w:t>INTRODUCTION</w:t>
      </w:r>
    </w:p>
    <w:p w14:paraId="779FF2E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Alternative ribonucleic acid (RNA) splicing is an emerging topic in molecular and clinical studies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.wWw..wWw.QIQQA_CLUSTER.oOo.c365597d3da64e37aebc042040504f79.oOo.pajares2007alternative.oOo.053CB084-630C-457D-AA5E-63750998692E.xXx.SEPARATE_AUTHOR_DATE.xXx..oOo.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Alternative splicing</w:t>
      </w:r>
      <w:r w:rsidRPr="005E1E4A">
        <w:rPr>
          <w:rFonts w:ascii="Book Antiqua" w:eastAsia="Book Antiqua" w:hAnsi="Book Antiqua" w:cs="Book Antiqua"/>
          <w:color w:val="000000"/>
          <w:sz w:val="24"/>
          <w:szCs w:val="24"/>
          <w:rtl/>
        </w:rPr>
        <w:t xml:space="preserve"> </w:t>
      </w:r>
      <w:r w:rsidRPr="005E1E4A">
        <w:rPr>
          <w:rFonts w:ascii="Book Antiqua" w:eastAsia="Book Antiqua" w:hAnsi="Book Antiqua" w:cs="Book Antiqua"/>
          <w:color w:val="000000"/>
          <w:sz w:val="24"/>
          <w:szCs w:val="24"/>
        </w:rPr>
        <w:t xml:space="preserve">(AS) is the key mechanism to generate </w:t>
      </w:r>
      <w:proofErr w:type="gramStart"/>
      <w:r w:rsidRPr="005E1E4A">
        <w:rPr>
          <w:rFonts w:ascii="Book Antiqua" w:eastAsia="Book Antiqua" w:hAnsi="Book Antiqua" w:cs="Book Antiqua"/>
          <w:color w:val="000000"/>
          <w:sz w:val="24"/>
          <w:szCs w:val="24"/>
        </w:rPr>
        <w:t>a large number of</w:t>
      </w:r>
      <w:proofErr w:type="gramEnd"/>
      <w:r w:rsidRPr="005E1E4A">
        <w:rPr>
          <w:rFonts w:ascii="Book Antiqua" w:eastAsia="Book Antiqua" w:hAnsi="Book Antiqua" w:cs="Book Antiqua"/>
          <w:color w:val="000000"/>
          <w:sz w:val="24"/>
          <w:szCs w:val="24"/>
        </w:rPr>
        <w:t xml:space="preserve"> messenger RNA (mRNA) transcripts from the relatively low number of human genes, which can lead to the assembly of different protein isoforms with distinct functions. This structural modification of gene transcripts and their encoded proteins is considered a </w:t>
      </w:r>
      <w:r w:rsidRPr="005E1E4A">
        <w:rPr>
          <w:rFonts w:ascii="Book Antiqua" w:eastAsia="Book Antiqua" w:hAnsi="Book Antiqua" w:cs="Book Antiqua"/>
          <w:color w:val="000000"/>
          <w:sz w:val="24"/>
          <w:szCs w:val="24"/>
        </w:rPr>
        <w:lastRenderedPageBreak/>
        <w:t>vital process that increases diversity of protein functions in order to generate the complex cellular proteome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.wWw..wWw.QIQQA_CLUSTER.oOo.23d92f9499104b61a3338bb5bf72505f.oOo.stamm2005function.oOo.053CB084-630C-457D-AA5E-63750998692E.xXx.SEPARATE_AUTHOR_DATE.xXx..oOo.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.wWw..wWw.QIQQA_CLUSTER.oOo.d6eaa81577d5406599eeca7cb308da71.oOo.venables2009cancer.oOo.053CB084-630C-457D-AA5E-63750998692E.xXx.SEPARATE_AUTHOR_DATE.xXx..oOo.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4E366846"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Stem cells (SCs) are undifferentiated cells that </w:t>
      </w:r>
      <w:proofErr w:type="gramStart"/>
      <w:r w:rsidRPr="005E1E4A">
        <w:rPr>
          <w:rFonts w:ascii="Book Antiqua" w:eastAsia="Book Antiqua" w:hAnsi="Book Antiqua" w:cs="Book Antiqua"/>
          <w:color w:val="000000"/>
          <w:sz w:val="24"/>
          <w:szCs w:val="24"/>
        </w:rPr>
        <w:t>are able to</w:t>
      </w:r>
      <w:proofErr w:type="gramEnd"/>
      <w:r w:rsidRPr="005E1E4A">
        <w:rPr>
          <w:rFonts w:ascii="Book Antiqua" w:eastAsia="Book Antiqua" w:hAnsi="Book Antiqua" w:cs="Book Antiqua"/>
          <w:color w:val="000000"/>
          <w:sz w:val="24"/>
          <w:szCs w:val="24"/>
        </w:rPr>
        <w:t xml:space="preserve"> self-renewal, or differentiate into any types of differentiated cells. SCs can be found in both embryos and adult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.wWw..wWw.QIQQA_CLUSTER.oOo.a62ec08897e64741a9125ab0412d9877.oOo.silva2006nanog.oOo.053CB084-630C-457D-AA5E-63750998692E.xXx.SEPARATE_AUTHOR_DATE.xXx..oOo.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The self-renewal characteristics also can be found in cancer SCs (CSCs) within the tumor environment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.wWw..wWw.QIQQA_CLUSTER.oOo.1f6f4871282842238acefdc7bc373e68.oOo.yu2012cancer.oOo.053CB084-630C-457D-AA5E-63750998692E.xXx.SEPARATE_AUTHOR_DATE.xXx..oOo.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184B360D"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In this review, we discuss the significance of AS in determining the final fate of SCs. Also, the impact of AS events in promoting stemness features in CSCs is highlighted. To address all aspects related to AS, this review provides comprehensive detail regarding various types of AS tools.</w:t>
      </w:r>
    </w:p>
    <w:p w14:paraId="1865446D"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7FFEC9C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aps/>
          <w:color w:val="000000"/>
          <w:sz w:val="24"/>
          <w:szCs w:val="24"/>
          <w:u w:val="single"/>
        </w:rPr>
        <w:t>Main Text</w:t>
      </w:r>
    </w:p>
    <w:p w14:paraId="6C90FD96"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Book Antiqua" w:hAnsi="Book Antiqua" w:cs="Book Antiqua"/>
          <w:b/>
          <w:bCs/>
          <w:i/>
          <w:iCs/>
          <w:color w:val="000000"/>
          <w:sz w:val="24"/>
          <w:szCs w:val="24"/>
        </w:rPr>
        <w:t>Alternative RNA splicing and its different types</w:t>
      </w:r>
    </w:p>
    <w:p w14:paraId="115D593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The outcome of AS can result in a complete loss of function or the acquisition of new functions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.wWw..wWw.QIQQA_CLUSTER.oOo.6537924e663043d9b1b7391c178d32d4.oOo.stamm2005function.oOo.053CB084-630C-457D-AA5E-63750998692E.xXx.SEPARATE_AUTHOR_DATE.xXx..oOo.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.wWw..wWw.QIQQA_CLUSTER.oOo.24de07b93c8f45e3848cb65b04d2fc73.oOo.venables2009cancer.oOo.053CB084-630C-457D-AA5E-63750998692E.xXx.SEPARATE_AUTHOR_DATE.xXx..oOo.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r w:rsidRPr="005E1E4A">
        <w:rPr>
          <w:rFonts w:ascii="Book Antiqua" w:eastAsia="Book Antiqua" w:hAnsi="Book Antiqua" w:cs="Book Antiqua"/>
          <w:color w:val="000000"/>
          <w:sz w:val="24"/>
          <w:szCs w:val="24"/>
          <w:vertAlign w:val="superscript"/>
        </w:rPr>
        <w:t xml:space="preserve"> </w:t>
      </w:r>
      <w:r w:rsidRPr="005E1E4A">
        <w:rPr>
          <w:rFonts w:ascii="Book Antiqua" w:eastAsia="Book Antiqua" w:hAnsi="Book Antiqua" w:cs="Book Antiqua"/>
          <w:color w:val="000000"/>
          <w:sz w:val="24"/>
          <w:szCs w:val="24"/>
        </w:rPr>
        <w:t xml:space="preserve">AS can also change the gene expression pattern in cancer cells. Exon-skipping (a form of alternative RNA splicing) in </w:t>
      </w:r>
      <w:proofErr w:type="spellStart"/>
      <w:r w:rsidRPr="005E1E4A">
        <w:rPr>
          <w:rFonts w:ascii="Book Antiqua" w:eastAsia="Book Antiqua" w:hAnsi="Book Antiqua" w:cs="Book Antiqua"/>
          <w:color w:val="000000"/>
          <w:sz w:val="24"/>
          <w:szCs w:val="24"/>
        </w:rPr>
        <w:t>tumour</w:t>
      </w:r>
      <w:proofErr w:type="spellEnd"/>
      <w:r w:rsidRPr="005E1E4A">
        <w:rPr>
          <w:rFonts w:ascii="Book Antiqua" w:eastAsia="Book Antiqua" w:hAnsi="Book Antiqua" w:cs="Book Antiqua"/>
          <w:color w:val="000000"/>
          <w:sz w:val="24"/>
          <w:szCs w:val="24"/>
        </w:rPr>
        <w:t xml:space="preserve"> suppressor genes can lead to truncated proteins, similar to classical nonsense mutations, resulting in cancer-specific AS in the absence of genomic mutations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.wWw..wWw.QIQQA_CLUSTER.oOo.45406a72186141d2b2d80e4c5818775b.oOo.wang2003alternative.oOo.053CB084-630C-457D-AA5E-63750998692E.xXx.SEPARATE_AUTHOR_DATE.xXx..oOo.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It has been demonstrated that nearly half of all active AS events are altered in ovarian and breast </w:t>
      </w:r>
      <w:proofErr w:type="spellStart"/>
      <w:r w:rsidRPr="005E1E4A">
        <w:rPr>
          <w:rFonts w:ascii="Book Antiqua" w:eastAsia="Book Antiqua" w:hAnsi="Book Antiqua" w:cs="Book Antiqua"/>
          <w:color w:val="000000"/>
          <w:sz w:val="24"/>
          <w:szCs w:val="24"/>
        </w:rPr>
        <w:t>tumour</w:t>
      </w:r>
      <w:proofErr w:type="spellEnd"/>
      <w:r w:rsidRPr="005E1E4A">
        <w:rPr>
          <w:rFonts w:ascii="Book Antiqua" w:eastAsia="Book Antiqua" w:hAnsi="Book Antiqua" w:cs="Book Antiqua"/>
          <w:color w:val="000000"/>
          <w:sz w:val="24"/>
          <w:szCs w:val="24"/>
        </w:rPr>
        <w:t xml:space="preserve"> cells compared to normal tissue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.wWw..wWw.QIQQA_CLUSTER.oOo.e80102c39f3b4cab9151291d9862850c.oOo.venables2009cancer.oOo.053CB084-630C-457D-AA5E-63750998692E.xXx.SEPARATE_AUTHOR_DATE.xXx..oOo.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45340784"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There is ample evidence</w:t>
      </w:r>
      <w:r w:rsidRPr="005E1E4A">
        <w:rPr>
          <w:rFonts w:ascii="Book Antiqua" w:eastAsia="Book Antiqua" w:hAnsi="Book Antiqua" w:cs="Book Antiqua"/>
          <w:color w:val="000000"/>
          <w:sz w:val="24"/>
          <w:szCs w:val="24"/>
          <w:rtl/>
        </w:rPr>
        <w:t xml:space="preserve"> </w:t>
      </w:r>
      <w:r w:rsidRPr="005E1E4A">
        <w:rPr>
          <w:rFonts w:ascii="Book Antiqua" w:eastAsia="Book Antiqua" w:hAnsi="Book Antiqua" w:cs="Book Antiqua"/>
          <w:color w:val="000000"/>
          <w:sz w:val="24"/>
          <w:szCs w:val="24"/>
        </w:rPr>
        <w:t>that AS coordinates significant changes in protein isoform expression and is the main cause of the functional diversity in proteins and proteome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.wWw..wWw.QIQQA_CLUSTER.oOo.059cc9de0ebb43b79c33d0ac09c6831b.oOo.pan2008deep.oOo.053CB084-630C-457D-AA5E-63750998692E.xXx.SEPARATE_AUTHOR_DATE.xXx..oOo.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.wWw..wWw.QIQQA_CLUSTER.oOo.78062ff75ea641d082f5ed906ae8d647.oOo.lara2017neurogenesis.oOo.053CB084-630C-457D-AA5E-63750998692E.xXx.SEPARATE_AUTHOR_DATE.xXx..oOo.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r w:rsidRPr="005E1E4A">
        <w:rPr>
          <w:rFonts w:ascii="Book Antiqua" w:eastAsia="Book Antiqua" w:hAnsi="Book Antiqua" w:cs="Book Antiqua"/>
          <w:color w:val="000000"/>
          <w:sz w:val="24"/>
          <w:szCs w:val="24"/>
          <w:rtl/>
        </w:rPr>
        <w:t xml:space="preserve"> </w:t>
      </w:r>
      <w:r w:rsidRPr="005E1E4A">
        <w:rPr>
          <w:rFonts w:ascii="Book Antiqua" w:eastAsia="Book Antiqua" w:hAnsi="Book Antiqua" w:cs="Book Antiqua"/>
          <w:color w:val="000000"/>
          <w:sz w:val="24"/>
          <w:szCs w:val="24"/>
        </w:rPr>
        <w:t>In humans, it is estimated that up to 94% of genes undergo AS, resulting in more than 100000 transcripts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.wWw..wWw.QIQQA_CLUSTER.oOo.f1365a55649843fbad80708a0aae3e74.oOo.pan2008deep.oOo.053CB084-630C-457D-AA5E-63750998692E.xXx.SEPARATE_AUTHOR_DATE.xXx..oOo.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.wWw..wWw.QIQQA_CLUSTER.oOo.3e60557b33d84291ab160a668aec3cc1.oOo.oltean2014hallmarks.oOo.053CB084-630C-457D-AA5E-63750998692E.xXx.SEPARATE_AUTHOR_DATE.xXx..oOo.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781134CE"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As presented in Figure 1, transcripts are products of precursor mRNAs (pre-mRNAs) splicing processes, where novel transcripts are discovered with increasing regularity and added to public databases, providing a valuable resource for analysis of AS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.wWw..wWw.QIQQA_CLUSTER.oOo.58fd64ee1bca40bbbdd4622d66ab7433.oOo.houreh2018splicedetector.oOo.053CB084-630C-457D-AA5E-63750998692E.xXx.SEPARATE_AUTHOR_DATE.xXx..oOo.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During the transcription process, pre-mRNAs are produced. Then, through the RNA splicing process, the non-coding regions of pre-mRNAs (introns) are removed, and coding </w:t>
      </w:r>
      <w:r w:rsidRPr="005E1E4A">
        <w:rPr>
          <w:rFonts w:ascii="Book Antiqua" w:eastAsia="Book Antiqua" w:hAnsi="Book Antiqua" w:cs="Book Antiqua"/>
          <w:color w:val="000000"/>
          <w:sz w:val="24"/>
          <w:szCs w:val="24"/>
        </w:rPr>
        <w:lastRenderedPageBreak/>
        <w:t>regions (exons) are joined, and they produce mature mRNAs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.wWw..wWw.QIQQA_CLUSTER.oOo.0e2501d1b34c4bc189c1e97ba16edace.oOo.padgett1986splicing.oOo.053CB084-630C-457D-AA5E-63750998692E.xXx.SEPARATE_AUTHOR_DATE.xXx..oOo.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Also, it is well-established that the more complex process (AS) may increase the diversity of the mRNAs which are expressed from a single gene. During AS, different exons can be extended or skipped, or introns can be retained within spliced transcripts and produce different mRNAs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.wWw..wWw.QIQQA_CLUSTER.oOo.2d97efd60cef417984bf505f12b2b326.oOo.baralle2017alternative.oOo.053CB084-630C-457D-AA5E-63750998692E.xXx.SEPARATE_AUTHOR_DATE.xXx..oOo.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The majority (approximately ninety percent) of human genes are alternatively spliced</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.wWw..wWw.QIQQA_CLUSTER.oOo.46b58abb076e40bc96b4fc7005bb9b4b.oOo.martinez2018alternative.oOo.053CB084-630C-457D-AA5E-63750998692E.xXx.SEPARATE_AUTHOR_DATE.xXx..oOo.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AS has been considered as a gene expression regulator and miss-splicing can contribute to risk for various human diseases, like cancer</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.wWw..wWw.QIQQA_CLUSTER.oOo.51bcf01d4fdd4dbab06e7ba42e79ad70.oOo.martinez2018alternative.oOo.053CB084-630C-457D-AA5E-63750998692E.xXx.SEPARATE_AUTHOR_DATE.xXx..oOo.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With the advent of high-throughput sequencing methods, analysis of human genomic and transcriptomic has been efficiently developed. Using bioinformatics tools, the sequenced transcripts can be aligned to the genomic reference sequences to find AS events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.wWw..wWw.QIQQA_CLUSTER.oOo.5d6eac6e7a2846c790ce52ce4f02e69a.oOo.salomonis2010alternative.oOo.053CB084-630C-457D-AA5E-63750998692E.xXx.SEPARATE_AUTHOR_DATE.xXx..oOo.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.wWw..wWw.QIQQA_CLUSTER.oOo.d9ae8ae3403c4255a796b4ccfe18f24f.oOo.revil2010alternative.oOo.053CB084-630C-457D-AA5E-63750998692E.xXx.SEPARATE_AUTHOR_DATE.xXx..oOo.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Five standard forms of AS events have been identified including skipped exon (SE, also known as cassette exons), alternative 5’ splice site (A5SS), alternative 3’ splice site (A3SS), retained intron (RI) or intron retention (IR), mutually exclusive exons (MXE). Also, alternative first exons (AFE), and alternative last exons (ALE) are considered as less common AS events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.wWw..wWw.QIQQA_CLUSTER.oOo.5dd2f653de8740a988afdf94e5f18d2a.oOo.hiller2008widespread.oOo.053CB084-630C-457D-AA5E-63750998692E.xXx.SEPARATE_AUTHOR_DATE.xXx..oOo.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4723CB94"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Exon skipping is the most common AS event, in which the exon as a whole is skipped from the mature mRNA transcript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.wWw..wWw.QIQQA_CLUSTER.oOo.9a4d418523cb40128b17cd0e349e5b24.oOo.sorek2004non.oOo.053CB084-630C-457D-AA5E-63750998692E.xXx.SEPARATE_AUTHOR_DATE.xXx..oOo.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During A3SS and A5SS events, exons are flanked on one side by a constitutive splice site (fixated) and on the opposite side are flanked by two (or more) competing for alternative splice sites, leading to an alternate region (extension) that either is included within the transcript or is excluded</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.wWw..wWw.QIQQA_CLUSTER.oOo.bb9dd28ae80740fbb5b37374636d117b.oOo.hiller2008widespread.oOo.053CB084-630C-457D-AA5E-63750998692E.xXx.SEPARATE_AUTHOR_DATE.xXx..oOo.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IR and MXE are the least abundant subtypes among all five major AS events. Normally, during pre-mRNA splicing, introns are fully spliced and excluded from the mature mRNA. However, during IR splicing, introns are retained in mature mRNAs. IR-spliced isoforms have different destinations, some of them may degrade by the nonsense-mediated decay (NMD) pathway, due to the existence of premature termination codons within introns. In some cases, further splicing is applied to the IR isoforms and helps them to escape NMD. NMD escaped-IR isoforms are translated into truncated proteins which have fewer or extra domains in their structure and increase the risk of diseases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.wWw..wWw.QIQQA_CLUSTER.oOo.88462365a747455b9e1b8392c0c8d21a.oOo.zheng2020intron.oOo.053CB084-630C-457D-AA5E-63750998692E.xXx.SEPARATE_AUTHOR_DATE.xXx..oOo.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In the splicing of MXEs, exons are spliced in a coordinated manner. MXEs can leave the size of the spliced </w:t>
      </w:r>
      <w:r w:rsidRPr="005E1E4A">
        <w:rPr>
          <w:rFonts w:ascii="Book Antiqua" w:eastAsia="Book Antiqua" w:hAnsi="Book Antiqua" w:cs="Book Antiqua"/>
          <w:color w:val="000000"/>
          <w:sz w:val="24"/>
          <w:szCs w:val="24"/>
        </w:rPr>
        <w:lastRenderedPageBreak/>
        <w:t>isoform products unchanged. In these isoforms, 1 out of 2 exons (or 1 group out of 2 exon groups) is retained, while the other one is spliced out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.wWw..wWw.QIQQA_CLUSTER.oOo.40828e20e8fc411da33c7d152da46833.oOo.pohl2013alternative.oOo.053CB084-630C-457D-AA5E-63750998692E.xXx.SEPARATE_AUTHOR_DATE.xXx..oOo.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4345D9A3"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There are more events that are not </w:t>
      </w:r>
      <w:proofErr w:type="spellStart"/>
      <w:r w:rsidRPr="005E1E4A">
        <w:rPr>
          <w:rFonts w:ascii="Book Antiqua" w:eastAsia="Book Antiqua" w:hAnsi="Book Antiqua" w:cs="Book Antiqua"/>
          <w:color w:val="000000"/>
          <w:sz w:val="24"/>
          <w:szCs w:val="24"/>
        </w:rPr>
        <w:t>categorised</w:t>
      </w:r>
      <w:proofErr w:type="spellEnd"/>
      <w:r w:rsidRPr="005E1E4A">
        <w:rPr>
          <w:rFonts w:ascii="Book Antiqua" w:eastAsia="Book Antiqua" w:hAnsi="Book Antiqua" w:cs="Book Antiqua"/>
          <w:color w:val="000000"/>
          <w:sz w:val="24"/>
          <w:szCs w:val="24"/>
        </w:rPr>
        <w:t xml:space="preserve"> among five standard forms including alternative AFE (alternative promoters) and ALE (alternative 3′ terminal exons). An AFE is the first exon of one splice variant of a gene, which is located downstream of some isoforms of this gene, or this exon is excluded from another isoform because it is located in the intronic region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.wWw..wWw.QIQQA_CLUSTER.oOo.df395399c52c426fa8ad50dc48864eeb.oOo.kimura2006diversification.oOo.053CB084-630C-457D-AA5E-63750998692E.xXx.SEPARATE_AUTHOR_DATE.xXx..oOo.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The AFE definition is also referred to as ALE in which the last exon (3′ terminal exon) may be retained or be excluded in different variants of a single gene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.wWw..wWw.QIQQA_CLUSTER.oOo.6a8ff3369b9049678ca4c8671592d5c5.oOo.dutertre2014recently.oOo.053CB084-630C-457D-AA5E-63750998692E.xXx.SEPARATE_AUTHOR_DATE.xXx..oOo.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69BB1921"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49BFFBCD"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Book Antiqua" w:hAnsi="Book Antiqua" w:cs="Book Antiqua"/>
          <w:b/>
          <w:bCs/>
          <w:i/>
          <w:iCs/>
          <w:color w:val="000000"/>
          <w:sz w:val="24"/>
          <w:szCs w:val="24"/>
        </w:rPr>
        <w:t>The challenge of alternative RNA splicing analysis in cancer research</w:t>
      </w:r>
    </w:p>
    <w:p w14:paraId="652BC82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There is a gap in knowledge of abnormal estrogen-associated RNA splice variants in breast cancer, and their prospective contribution to breast cancer progression while breast cancer is mainly a disease in which the sex hormone estrogen stimulates uncontrolled growth. Furthermore, their relative abundance and their potential to use AS in cancer diagnosis and treatment has been neglected.</w:t>
      </w:r>
    </w:p>
    <w:p w14:paraId="5BA97FF7"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In addition to the novelty of the subject, the major reasons for this shortcoming are: (1) Heavy computation and high computer skills are required for AS detection and analysis; and (2) A high depth of sequencing is required for comprehensive profiling of splicing events. Recently published in Scientific Reports (2018)</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.wWw..wWw.QIQQA_CLUSTER.oOo.fe5975349f4341759a04bbfae90d2803.oOo.houreh2018splicedetector.oOo.053CB084-630C-457D-AA5E-63750998692E.xXx.SEPARATE_AUTHOR_DATE.xXx..oOo.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we developed a Windows-based, user-friendly tool for identifying AS events without the need for advanced computer skills. Additionally, this tool operates as an online module, and employs the </w:t>
      </w:r>
      <w:proofErr w:type="spellStart"/>
      <w:r w:rsidRPr="005E1E4A">
        <w:rPr>
          <w:rFonts w:ascii="Book Antiqua" w:eastAsia="Book Antiqua" w:hAnsi="Book Antiqua" w:cs="Book Antiqua"/>
          <w:color w:val="000000"/>
          <w:sz w:val="24"/>
          <w:szCs w:val="24"/>
        </w:rPr>
        <w:t>SpliceGraphs</w:t>
      </w:r>
      <w:proofErr w:type="spellEnd"/>
      <w:r w:rsidRPr="005E1E4A">
        <w:rPr>
          <w:rFonts w:ascii="Book Antiqua" w:eastAsia="Book Antiqua" w:hAnsi="Book Antiqua" w:cs="Book Antiqua"/>
          <w:color w:val="000000"/>
          <w:sz w:val="24"/>
          <w:szCs w:val="24"/>
        </w:rPr>
        <w:t xml:space="preserve"> module without the need for additional resource updates. First, </w:t>
      </w:r>
      <w:proofErr w:type="spellStart"/>
      <w:r w:rsidRPr="005E1E4A">
        <w:rPr>
          <w:rFonts w:ascii="Book Antiqua" w:eastAsia="Book Antiqua" w:hAnsi="Book Antiqua" w:cs="Book Antiqua"/>
          <w:color w:val="000000"/>
          <w:sz w:val="24"/>
          <w:szCs w:val="24"/>
        </w:rPr>
        <w:t>SpliceGraph</w:t>
      </w:r>
      <w:proofErr w:type="spellEnd"/>
      <w:r w:rsidRPr="005E1E4A">
        <w:rPr>
          <w:rFonts w:ascii="Book Antiqua" w:eastAsia="Book Antiqua" w:hAnsi="Book Antiqua" w:cs="Book Antiqua"/>
          <w:color w:val="000000"/>
          <w:sz w:val="24"/>
          <w:szCs w:val="24"/>
        </w:rPr>
        <w:t xml:space="preserve"> generates data based on the frequency of active splice sites in the pre-mRNA. Then, the presented approach compares the query transcript exons to </w:t>
      </w:r>
      <w:proofErr w:type="spellStart"/>
      <w:r w:rsidRPr="005E1E4A">
        <w:rPr>
          <w:rFonts w:ascii="Book Antiqua" w:eastAsia="Book Antiqua" w:hAnsi="Book Antiqua" w:cs="Book Antiqua"/>
          <w:color w:val="000000"/>
          <w:sz w:val="24"/>
          <w:szCs w:val="24"/>
        </w:rPr>
        <w:t>SpliceGraph</w:t>
      </w:r>
      <w:proofErr w:type="spellEnd"/>
      <w:r w:rsidRPr="005E1E4A">
        <w:rPr>
          <w:rFonts w:ascii="Book Antiqua" w:eastAsia="Book Antiqua" w:hAnsi="Book Antiqua" w:cs="Book Antiqua"/>
          <w:color w:val="000000"/>
          <w:sz w:val="24"/>
          <w:szCs w:val="24"/>
        </w:rPr>
        <w:t xml:space="preserve"> exons in the online genome browser ENSEMBL.</w:t>
      </w:r>
    </w:p>
    <w:p w14:paraId="109F08BD"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Our team in the Dame Roma Mitchell Cancer Research Laboratories is exceptionally well positioned to unravel the complexity of AS in breast cancer, and thereby, </w:t>
      </w:r>
      <w:proofErr w:type="spellStart"/>
      <w:r w:rsidRPr="005E1E4A">
        <w:rPr>
          <w:rFonts w:ascii="Book Antiqua" w:eastAsia="Book Antiqua" w:hAnsi="Book Antiqua" w:cs="Book Antiqua"/>
          <w:color w:val="000000"/>
          <w:sz w:val="24"/>
          <w:szCs w:val="24"/>
        </w:rPr>
        <w:t>utilise</w:t>
      </w:r>
      <w:proofErr w:type="spellEnd"/>
      <w:r w:rsidRPr="005E1E4A">
        <w:rPr>
          <w:rFonts w:ascii="Book Antiqua" w:eastAsia="Book Antiqua" w:hAnsi="Book Antiqua" w:cs="Book Antiqua"/>
          <w:color w:val="000000"/>
          <w:sz w:val="24"/>
          <w:szCs w:val="24"/>
        </w:rPr>
        <w:t xml:space="preserve"> the aberrant alternative splice variants unique to breast cancer as an accurate diagnosis tool. </w:t>
      </w:r>
      <w:r w:rsidRPr="005E1E4A">
        <w:rPr>
          <w:rFonts w:ascii="Book Antiqua" w:eastAsia="Book Antiqua" w:hAnsi="Book Antiqua" w:cs="Book Antiqua"/>
          <w:color w:val="000000"/>
          <w:sz w:val="24"/>
          <w:szCs w:val="24"/>
        </w:rPr>
        <w:lastRenderedPageBreak/>
        <w:t>Moreover, this proposed project has the capacity to employ alternative splice variants as a determinant of better outcomes of disease—a completely novel paradigm of disease prevention and diagnosis.</w:t>
      </w:r>
    </w:p>
    <w:p w14:paraId="401F049D"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0100DF98"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Book Antiqua" w:hAnsi="Book Antiqua" w:cs="Book Antiqua"/>
          <w:b/>
          <w:bCs/>
          <w:i/>
          <w:iCs/>
          <w:color w:val="000000"/>
          <w:sz w:val="24"/>
          <w:szCs w:val="24"/>
        </w:rPr>
        <w:t>SCs and CSCs</w:t>
      </w:r>
    </w:p>
    <w:p w14:paraId="198E748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There are various types of SCs. The highest differentiation potential which allows SCs to differentiate into any cell type of a whole organism is found in totipotent SCs, like a zygote. totipotent SCs can generate embryo and extra-embryonic structures in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.wWw..wWw.QIQQA_CLUSTER.oOo.05bad220e4cb42098982ca8f2c4bab77.oOo.biehl2009introduction.oOo.053CB084-630C-457D-AA5E-63750998692E.xXx.SEPARATE_AUTHOR_DATE.xXx..oOo.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Pluripotent SCs (PSCs) are the other types of SCs that are not able to form extra-embryonic structures in cells, but they have the potential to differentiate into cells of three germ layers (endoderm, ectoderm, and mesoderm)</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.wWw..wWw.QIQQA_CLUSTER.oOo.d42916f940114c0e81ab90a8e42fa272.oOo.donovan2001end.oOo.053CB084-630C-457D-AA5E-63750998692E.xXx.SEPARATE_AUTHOR_DATE.xXx..oOo.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Embryonic SCs (ESCs) and induced PSCs (iPSCs) are </w:t>
      </w:r>
      <w:proofErr w:type="spellStart"/>
      <w:r w:rsidRPr="005E1E4A">
        <w:rPr>
          <w:rFonts w:ascii="Book Antiqua" w:eastAsia="Book Antiqua" w:hAnsi="Book Antiqua" w:cs="Book Antiqua"/>
          <w:color w:val="000000"/>
          <w:sz w:val="24"/>
          <w:szCs w:val="24"/>
        </w:rPr>
        <w:t>categorised</w:t>
      </w:r>
      <w:proofErr w:type="spellEnd"/>
      <w:r w:rsidRPr="005E1E4A">
        <w:rPr>
          <w:rFonts w:ascii="Book Antiqua" w:eastAsia="Book Antiqua" w:hAnsi="Book Antiqua" w:cs="Book Antiqua"/>
          <w:color w:val="000000"/>
          <w:sz w:val="24"/>
          <w:szCs w:val="24"/>
        </w:rPr>
        <w:t xml:space="preserve"> in PSCs. ESCs are derived from the inner cell mass of a blastocyst (preimplantation embryos) and the indefinite self-renewal ability and plasticity are their vivid characteristics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.wWw..wWw.QIQQA_CLUSTER.oOo.0569738fb8224da992243979ec007995.oOo.vazin2010human.oOo.053CB084-630C-457D-AA5E-63750998692E.xXx.SEPARATE_AUTHOR_DATE.xXx..oOo.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iPSCs are artificially derived from somatic cells, and their function and features are </w:t>
      </w:r>
      <w:proofErr w:type="gramStart"/>
      <w:r w:rsidRPr="005E1E4A">
        <w:rPr>
          <w:rFonts w:ascii="Book Antiqua" w:eastAsia="Book Antiqua" w:hAnsi="Book Antiqua" w:cs="Book Antiqua"/>
          <w:color w:val="000000"/>
          <w:sz w:val="24"/>
          <w:szCs w:val="24"/>
        </w:rPr>
        <w:t>similar to</w:t>
      </w:r>
      <w:proofErr w:type="gramEnd"/>
      <w:r w:rsidRPr="005E1E4A">
        <w:rPr>
          <w:rFonts w:ascii="Book Antiqua" w:eastAsia="Book Antiqua" w:hAnsi="Book Antiqua" w:cs="Book Antiqua"/>
          <w:color w:val="000000"/>
          <w:sz w:val="24"/>
          <w:szCs w:val="24"/>
        </w:rPr>
        <w:t xml:space="preserve"> PSCs. iPSCs have shown promising impacts on present and future regenerative medicine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.wWw..wWw.QIQQA_CLUSTER.oOo.d609451119b840649312a15c60efd92d.oOo.wu2011harnessing.oOo.053CB084-630C-457D-AA5E-63750998692E.xXx.SEPARATE_AUTHOR_DATE.xXx..oOo.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Another SC types are multipotent SCs which have limited differentiation abilities than PSCs and they only differentiate into a specific cell lineage. </w:t>
      </w:r>
      <w:proofErr w:type="spellStart"/>
      <w:r w:rsidRPr="005E1E4A">
        <w:rPr>
          <w:rFonts w:ascii="Book Antiqua" w:eastAsia="Book Antiqua" w:hAnsi="Book Antiqua" w:cs="Book Antiqua"/>
          <w:color w:val="000000"/>
          <w:sz w:val="24"/>
          <w:szCs w:val="24"/>
        </w:rPr>
        <w:t>Haematopoietic</w:t>
      </w:r>
      <w:proofErr w:type="spellEnd"/>
      <w:r w:rsidRPr="005E1E4A">
        <w:rPr>
          <w:rFonts w:ascii="Book Antiqua" w:eastAsia="Book Antiqua" w:hAnsi="Book Antiqua" w:cs="Book Antiqua"/>
          <w:color w:val="000000"/>
          <w:sz w:val="24"/>
          <w:szCs w:val="24"/>
        </w:rPr>
        <w:t xml:space="preserve"> SCs (HSCs) are multipotent SCs which can only differentiate into blood cells. Unipotent SCs have the least differentiation capabilities which they can only form one cell type, like </w:t>
      </w:r>
      <w:proofErr w:type="spellStart"/>
      <w:r w:rsidRPr="005E1E4A">
        <w:rPr>
          <w:rFonts w:ascii="Book Antiqua" w:eastAsia="Book Antiqua" w:hAnsi="Book Antiqua" w:cs="Book Antiqua"/>
          <w:color w:val="000000"/>
          <w:sz w:val="24"/>
          <w:szCs w:val="24"/>
        </w:rPr>
        <w:t>dermatocytes</w:t>
      </w:r>
      <w:proofErr w:type="spellEnd"/>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.wWw..wWw.QIQQA_CLUSTER.oOo.56120c6b90f7431ea758b7e053f5c86f.oOo.zakrzewski2019stem.oOo.053CB084-630C-457D-AA5E-63750998692E.xXx.SEPARATE_AUTHOR_DATE.xXx..oOo.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091A371E"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Due to the similarities between cancer state and embryonic development, several studies have focused on the existence of CSCs within the tumor environment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.wWw..wWw.QIQQA_CLUSTER.oOo.81a44394bf3149158237d28892c98927.oOo.yu2012cancer.oOo.053CB084-630C-457D-AA5E-63750998692E.xXx.SEPARATE_AUTHOR_DATE.xXx..oOo.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It has been well-established that tumor progression, anti-tumor drug resistance, and post-treatment tumor regeneration are driven by a special cancerous cell type, called CSCs. Generally, CSCs characterized by self</w:t>
      </w:r>
      <w:r w:rsidRPr="005E1E4A">
        <w:rPr>
          <w:rFonts w:ascii="Book Antiqua" w:eastAsia="宋体" w:hAnsi="Book Antiqua" w:cs="宋体"/>
          <w:color w:val="000000"/>
          <w:sz w:val="24"/>
          <w:szCs w:val="24"/>
        </w:rPr>
        <w:t>-</w:t>
      </w:r>
      <w:r w:rsidRPr="005E1E4A">
        <w:rPr>
          <w:rFonts w:ascii="Book Antiqua" w:eastAsia="Book Antiqua" w:hAnsi="Book Antiqua" w:cs="Book Antiqua"/>
          <w:color w:val="000000"/>
          <w:sz w:val="24"/>
          <w:szCs w:val="24"/>
        </w:rPr>
        <w:t>renewing, multipotent, and tumor</w:t>
      </w:r>
      <w:r w:rsidRPr="005E1E4A">
        <w:rPr>
          <w:rFonts w:ascii="Book Antiqua" w:eastAsia="宋体" w:hAnsi="Book Antiqua" w:cs="宋体"/>
          <w:color w:val="000000"/>
          <w:sz w:val="24"/>
          <w:szCs w:val="24"/>
        </w:rPr>
        <w:t>-</w:t>
      </w:r>
      <w:r w:rsidRPr="005E1E4A">
        <w:rPr>
          <w:rFonts w:ascii="Book Antiqua" w:eastAsia="Book Antiqua" w:hAnsi="Book Antiqua" w:cs="Book Antiqua"/>
          <w:color w:val="000000"/>
          <w:sz w:val="24"/>
          <w:szCs w:val="24"/>
        </w:rPr>
        <w:t>initiating properties. It is really difficult to detect CSCs within a tumor environment because some CSCs that lack specific markers have tumor regeneration abilities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.wWw..wWw.QIQQA_CLUSTER.oOo.819849b4a9f44e30b1c5861e98ecab04.oOo.hanahan2011hallmarks.oOo.053CB084-630C-457D-AA5E-63750998692E.xXx.SEPARATE_AUTHOR_DATE.xXx..oOo.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To illustrate, cluster of differentiation</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 xml:space="preserve">(CD) 133 marker firstly was utilized to isolate CSCs from colon carcinoma, but some </w:t>
      </w:r>
      <w:r w:rsidRPr="005E1E4A">
        <w:rPr>
          <w:rFonts w:ascii="Book Antiqua" w:eastAsia="Book Antiqua" w:hAnsi="Book Antiqua" w:cs="Book Antiqua"/>
          <w:i/>
          <w:iCs/>
          <w:color w:val="000000"/>
          <w:sz w:val="24"/>
          <w:szCs w:val="24"/>
        </w:rPr>
        <w:t>CD133</w:t>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rPr>
        <w:t xml:space="preserve"> metastatic colon carcinoma cells were found which had self-</w:t>
      </w:r>
      <w:r w:rsidRPr="005E1E4A">
        <w:rPr>
          <w:rFonts w:ascii="Book Antiqua" w:eastAsia="Book Antiqua" w:hAnsi="Book Antiqua" w:cs="Book Antiqua"/>
          <w:color w:val="000000"/>
          <w:sz w:val="24"/>
          <w:szCs w:val="24"/>
        </w:rPr>
        <w:lastRenderedPageBreak/>
        <w:t xml:space="preserve">renewal properties as well as </w:t>
      </w:r>
      <w:r w:rsidRPr="005E1E4A">
        <w:rPr>
          <w:rFonts w:ascii="Book Antiqua" w:eastAsia="Book Antiqua" w:hAnsi="Book Antiqua" w:cs="Book Antiqua"/>
          <w:i/>
          <w:iCs/>
          <w:color w:val="000000"/>
          <w:sz w:val="24"/>
          <w:szCs w:val="24"/>
        </w:rPr>
        <w:t>CD133</w:t>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rPr>
        <w:t xml:space="preserve"> CSCs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.wWw..wWw.QIQQA_CLUSTER.oOo.4c7ce4ad3b0440c1b8aea8eed1d9a5f3.oOo.shmelkov2008cd133.oOo.053CB084-630C-457D-AA5E-63750998692E.xXx.SEPARATE_AUTHOR_DATE.xXx..oOo.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[29]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Then, studies showed that CSCs could contain some specific subpopulation, like </w:t>
      </w:r>
      <w:r w:rsidRPr="005E1E4A">
        <w:rPr>
          <w:rFonts w:ascii="Book Antiqua" w:eastAsia="Book Antiqua" w:hAnsi="Book Antiqua" w:cs="Book Antiqua"/>
          <w:i/>
          <w:iCs/>
          <w:color w:val="000000"/>
          <w:sz w:val="24"/>
          <w:szCs w:val="24"/>
        </w:rPr>
        <w:t>CD133</w:t>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rPr>
        <w:t xml:space="preserve"> metastatic colon carcinoma cells, they are known as migrating SCs subpopulation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.wWw..wWw.QIQQA_CLUSTER.oOo.3316d1474a564195987f964724fe7924.oOo.brabletz2005migrating.oOo.053CB084-630C-457D-AA5E-63750998692E.xXx.SEPARATE_AUTHOR_DATE.xXx..oOo.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So, in several solid tumors, the subpopulation of migrating and resident SCs can be found which they have been identified by various surface markers including </w:t>
      </w:r>
      <w:r w:rsidRPr="005E1E4A">
        <w:rPr>
          <w:rFonts w:ascii="Book Antiqua" w:eastAsia="Book Antiqua" w:hAnsi="Book Antiqua" w:cs="Book Antiqua"/>
          <w:i/>
          <w:iCs/>
          <w:color w:val="000000"/>
          <w:sz w:val="24"/>
          <w:szCs w:val="24"/>
        </w:rPr>
        <w:t>CD24</w:t>
      </w:r>
      <w:r w:rsidRPr="005E1E4A">
        <w:rPr>
          <w:rFonts w:ascii="Book Antiqua" w:eastAsia="Book Antiqua" w:hAnsi="Book Antiqua" w:cs="Book Antiqua"/>
          <w:color w:val="000000"/>
          <w:sz w:val="24"/>
          <w:szCs w:val="24"/>
        </w:rPr>
        <w:t>, C</w:t>
      </w:r>
      <w:r w:rsidRPr="005E1E4A">
        <w:rPr>
          <w:rFonts w:ascii="Book Antiqua" w:eastAsia="Book Antiqua" w:hAnsi="Book Antiqua" w:cs="Book Antiqua"/>
          <w:i/>
          <w:iCs/>
          <w:color w:val="000000"/>
          <w:sz w:val="24"/>
          <w:szCs w:val="24"/>
        </w:rPr>
        <w:t>D29</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CD90</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CD133</w:t>
      </w:r>
      <w:r w:rsidRPr="005E1E4A">
        <w:rPr>
          <w:rFonts w:ascii="Book Antiqua" w:eastAsia="Book Antiqua" w:hAnsi="Book Antiqua" w:cs="Book Antiqua"/>
          <w:color w:val="000000"/>
          <w:sz w:val="24"/>
          <w:szCs w:val="24"/>
        </w:rPr>
        <w:t>, aldehyde dehydrogenase 1 (</w:t>
      </w:r>
      <w:r w:rsidRPr="005E1E4A">
        <w:rPr>
          <w:rFonts w:ascii="Book Antiqua" w:eastAsia="Book Antiqua" w:hAnsi="Book Antiqua" w:cs="Book Antiqua"/>
          <w:i/>
          <w:iCs/>
          <w:color w:val="000000"/>
          <w:sz w:val="24"/>
          <w:szCs w:val="24"/>
        </w:rPr>
        <w:t>ALDH1</w:t>
      </w:r>
      <w:r w:rsidRPr="005E1E4A">
        <w:rPr>
          <w:rFonts w:ascii="Book Antiqua" w:eastAsia="Book Antiqua" w:hAnsi="Book Antiqua" w:cs="Book Antiqua"/>
          <w:color w:val="000000"/>
          <w:sz w:val="24"/>
          <w:szCs w:val="24"/>
        </w:rPr>
        <w:t>), and epithelial-specific antigen. These markers can be used as a potential target for developing anti-CSCs specific therapies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.wWw..wWw.QIQQA_CLUSTER.oOo.5d2dfe9171a7480384d8e65a7639875d.oOo.xia2014surface.oOo.053CB084-630C-457D-AA5E-63750998692E.xXx.SEPARATE_AUTHOR_DATE.xXx..oOo.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4DC13C79"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0939C37E" w14:textId="77777777" w:rsidR="00F510BC" w:rsidRPr="005E1E4A" w:rsidRDefault="00F510BC" w:rsidP="005E1E4A">
      <w:pPr>
        <w:spacing w:after="0" w:line="360" w:lineRule="auto"/>
        <w:jc w:val="both"/>
        <w:rPr>
          <w:rFonts w:ascii="Book Antiqua" w:eastAsia="等线" w:hAnsi="Book Antiqua" w:cs="Times New Roman"/>
          <w:b/>
          <w:bCs/>
          <w:i/>
          <w:iCs/>
          <w:sz w:val="24"/>
          <w:szCs w:val="24"/>
        </w:rPr>
      </w:pPr>
      <w:r w:rsidRPr="005E1E4A">
        <w:rPr>
          <w:rFonts w:ascii="Book Antiqua" w:eastAsia="Book Antiqua" w:hAnsi="Book Antiqua" w:cs="Book Antiqua"/>
          <w:b/>
          <w:bCs/>
          <w:i/>
          <w:iCs/>
          <w:color w:val="000000"/>
          <w:sz w:val="24"/>
          <w:szCs w:val="24"/>
        </w:rPr>
        <w:t>AS in SCs</w:t>
      </w:r>
    </w:p>
    <w:p w14:paraId="080D662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The differentiation of SCs and their progenitors relies on various molecular controls associated with the gene expression regulation, including chromatin modification, transcription factors, post-transcriptional regulation by AS, microRNAs (miRNAs), and post-translational modifications. Advanced technologies, as an illustration of high-throughput RNA sequencing (RNA-seq), have demonstrated the contribution of AS patterns in SCs maintenance and differentiation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.wWw..wWw.QIQQA_CLUSTER.oOo.bbd3019643b04ac7b72f45e8796d7f16.oOo.pritsker2005diversification.oOo.053CB084-630C-457D-AA5E-63750998692E.xXx.SEPARATE_AUTHOR_DATE.xXx..oOo.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0515CF67"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ESCs are pluripotent cells which able to self-renew, and they have the ability to differentiate into the endoderm, the ectoderm, and the mesoderm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.wWw..wWw.QIQQA_CLUSTER.oOo.053ef8e6001f4cc48251e3c40706f19b.oOo.ramirez2011brief.oOo.053CB084-630C-457D-AA5E-63750998692E.xXx.SEPARATE_AUTHOR_DATE.xXx..oOo.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Hence, they are the best model for monitoring early embryonic development. Also, ESCs are the potential source for developing differentiated cells for therapeutic approaches in regenerative medicine. One of the first genome-wide studies on splicing patterns in the ESCs reported more than thousands of AS events in ESCs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.wWw..wWw.QIQQA_CLUSTER.oOo.dd3bb52fe56f4bdcac1ae5f56980dee6.oOo.pritsker2005diversification.oOo.053CB084-630C-457D-AA5E-63750998692E.xXx.SEPARATE_AUTHOR_DATE.xXx..oOo.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The results of one study revealed that human and mouse ESC-related AS events are mostly found in genes associated with the cytoskeleton (</w:t>
      </w:r>
      <w:proofErr w:type="spellStart"/>
      <w:r w:rsidRPr="005E1E4A">
        <w:rPr>
          <w:rFonts w:ascii="Book Antiqua" w:eastAsia="Book Antiqua" w:hAnsi="Book Antiqua" w:cs="Book Antiqua"/>
          <w:color w:val="000000"/>
          <w:sz w:val="24"/>
          <w:szCs w:val="24"/>
        </w:rPr>
        <w:t>dystonin</w:t>
      </w:r>
      <w:proofErr w:type="spellEnd"/>
      <w:r w:rsidRPr="005E1E4A">
        <w:rPr>
          <w:rFonts w:ascii="Book Antiqua" w:eastAsia="Book Antiqua" w:hAnsi="Book Antiqua" w:cs="Book Antiqua"/>
          <w:color w:val="000000"/>
          <w:sz w:val="24"/>
          <w:szCs w:val="24"/>
        </w:rPr>
        <w:t>,</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adducin 3), plasma membrane (dynamin 2</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integrin subunit alpha 6), and kinase activity (calcium/calmodulin dependent serine protein kinase,</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microtubule affinity regulating kinase 2,</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and</w:t>
      </w:r>
      <w:r w:rsidRPr="005E1E4A">
        <w:rPr>
          <w:rFonts w:ascii="Book Antiqua" w:eastAsia="Book Antiqua" w:hAnsi="Book Antiqua" w:cs="Book Antiqua"/>
          <w:i/>
          <w:iCs/>
          <w:color w:val="000000"/>
          <w:sz w:val="24"/>
          <w:szCs w:val="24"/>
        </w:rPr>
        <w:t xml:space="preserve"> </w:t>
      </w:r>
      <w:r w:rsidRPr="005E1E4A">
        <w:rPr>
          <w:rFonts w:ascii="Book Antiqua" w:eastAsia="Book Antiqua" w:hAnsi="Book Antiqua" w:cs="Book Antiqua"/>
          <w:color w:val="000000"/>
          <w:sz w:val="24"/>
          <w:szCs w:val="24"/>
        </w:rPr>
        <w:t xml:space="preserve">mitogen-activated protein kinase </w:t>
      </w:r>
      <w:proofErr w:type="spellStart"/>
      <w:r w:rsidRPr="005E1E4A">
        <w:rPr>
          <w:rFonts w:ascii="Book Antiqua" w:eastAsia="Book Antiqua" w:hAnsi="Book Antiqua" w:cs="Book Antiqua"/>
          <w:color w:val="000000"/>
          <w:sz w:val="24"/>
          <w:szCs w:val="24"/>
        </w:rPr>
        <w:t>kinase</w:t>
      </w:r>
      <w:proofErr w:type="spellEnd"/>
      <w:r w:rsidRPr="005E1E4A">
        <w:rPr>
          <w:rFonts w:ascii="Book Antiqua" w:eastAsia="Book Antiqua" w:hAnsi="Book Antiqua" w:cs="Book Antiqua"/>
          <w:color w:val="000000"/>
          <w:sz w:val="24"/>
          <w:szCs w:val="24"/>
        </w:rPr>
        <w:t xml:space="preserve"> 7)</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.wWw..wWw.QIQQA_CLUSTER.oOo.00add364f4a543778c97446d24c3bfaa.oOo.han2013mbnl.oOo.053CB084-630C-457D-AA5E-63750998692E.xXx.SEPARATE_AUTHOR_DATE.xXx..oOo.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30C249FB"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Both RNA-seq and splicing microarrays studies reported AS events, particularly those associated with changing protein sequence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.wWw..wWw.QIQQA_CLUSTER.oOo.d3c3e91e703b4e2cbb301c8c82e8cd66.oOo.salomonis2010alternative.oOo.053CB084-630C-457D-AA5E-63750998692E.xXx.SEPARATE_AUTHOR_DATE.xXx..oOo.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Also, the gene expression alteration of the proteins that regarded as splicing regulators was detected during developmental stages, </w:t>
      </w:r>
      <w:r w:rsidRPr="005E1E4A">
        <w:rPr>
          <w:rFonts w:ascii="Book Antiqua" w:eastAsia="Book Antiqua" w:hAnsi="Book Antiqua" w:cs="Book Antiqua"/>
          <w:color w:val="000000"/>
          <w:sz w:val="24"/>
          <w:szCs w:val="24"/>
        </w:rPr>
        <w:lastRenderedPageBreak/>
        <w:t>suggesting various AS events during the process of differentiation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.wWw..wWw.QIQQA_CLUSTER.oOo.20608c60130d40088694e14cd7f815f6.oOo.revil2010alternative.oOo.053CB084-630C-457D-AA5E-63750998692E.xXx.SEPARATE_AUTHOR_DATE.xXx..oOo.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For example, increasing expression of splicing regulators like muscle blind-like (</w:t>
      </w:r>
      <w:r w:rsidRPr="005E1E4A">
        <w:rPr>
          <w:rFonts w:ascii="Book Antiqua" w:eastAsia="Book Antiqua" w:hAnsi="Book Antiqua" w:cs="Book Antiqua"/>
          <w:i/>
          <w:iCs/>
          <w:color w:val="000000"/>
          <w:sz w:val="24"/>
          <w:szCs w:val="24"/>
        </w:rPr>
        <w:t>MBNL1</w:t>
      </w:r>
      <w:r w:rsidRPr="005E1E4A">
        <w:rPr>
          <w:rFonts w:ascii="Book Antiqua" w:eastAsia="Book Antiqua" w:hAnsi="Book Antiqua" w:cs="Book Antiqua"/>
          <w:color w:val="000000"/>
          <w:sz w:val="24"/>
          <w:szCs w:val="24"/>
        </w:rPr>
        <w:t xml:space="preserve"> and </w:t>
      </w:r>
      <w:r w:rsidRPr="005E1E4A">
        <w:rPr>
          <w:rFonts w:ascii="Book Antiqua" w:eastAsia="Book Antiqua" w:hAnsi="Book Antiqua" w:cs="Book Antiqua"/>
          <w:i/>
          <w:iCs/>
          <w:color w:val="000000"/>
          <w:sz w:val="24"/>
          <w:szCs w:val="24"/>
        </w:rPr>
        <w:t>MBNL2</w:t>
      </w:r>
      <w:r w:rsidRPr="005E1E4A">
        <w:rPr>
          <w:rFonts w:ascii="Book Antiqua" w:eastAsia="Book Antiqua" w:hAnsi="Book Antiqua" w:cs="Book Antiqua"/>
          <w:color w:val="000000"/>
          <w:sz w:val="24"/>
          <w:szCs w:val="24"/>
        </w:rPr>
        <w:t>) RNA binding proteins (</w:t>
      </w:r>
      <w:r w:rsidRPr="005E1E4A">
        <w:rPr>
          <w:rFonts w:ascii="Book Antiqua" w:eastAsia="Book Antiqua" w:hAnsi="Book Antiqua" w:cs="Book Antiqua"/>
          <w:i/>
          <w:iCs/>
          <w:color w:val="000000"/>
          <w:sz w:val="24"/>
          <w:szCs w:val="24"/>
        </w:rPr>
        <w:t>RBPs</w:t>
      </w:r>
      <w:r w:rsidRPr="005E1E4A">
        <w:rPr>
          <w:rFonts w:ascii="Book Antiqua" w:eastAsia="Book Antiqua" w:hAnsi="Book Antiqua" w:cs="Book Antiqua"/>
          <w:color w:val="000000"/>
          <w:sz w:val="24"/>
          <w:szCs w:val="24"/>
        </w:rPr>
        <w:t>) was shown during ESC differentiation which is highly associated with ESC-differential AS. The presence of the MBNL motif downstream and upstream of the flanking intronic sequences is associated with exon skipping and exon inclusion in ESC respectively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.wWw..wWw.QIQQA_CLUSTER.oOo.4e70bcd866674d97930b04a8fe244760.oOo.han2013mbnl.oOo.053CB084-630C-457D-AA5E-63750998692E.xXx.SEPARATE_AUTHOR_DATE.xXx..oOo.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It has been revealed that the AS events of genes that they contribute to ESC differentiation foster this process, like embryonic SC-specific event in </w:t>
      </w:r>
      <w:proofErr w:type="spellStart"/>
      <w:r w:rsidRPr="005E1E4A">
        <w:rPr>
          <w:rFonts w:ascii="Book Antiqua" w:eastAsia="Book Antiqua" w:hAnsi="Book Antiqua" w:cs="Book Antiqua"/>
          <w:color w:val="000000"/>
          <w:sz w:val="24"/>
          <w:szCs w:val="24"/>
        </w:rPr>
        <w:t>forkhead</w:t>
      </w:r>
      <w:proofErr w:type="spellEnd"/>
      <w:r w:rsidRPr="005E1E4A">
        <w:rPr>
          <w:rFonts w:ascii="Book Antiqua" w:eastAsia="Book Antiqua" w:hAnsi="Book Antiqua" w:cs="Book Antiqua"/>
          <w:color w:val="000000"/>
          <w:sz w:val="24"/>
          <w:szCs w:val="24"/>
        </w:rPr>
        <w:t xml:space="preserve"> box p1 (</w:t>
      </w:r>
      <w:r w:rsidRPr="005E1E4A">
        <w:rPr>
          <w:rFonts w:ascii="Book Antiqua" w:eastAsia="Book Antiqua" w:hAnsi="Book Antiqua" w:cs="Book Antiqua"/>
          <w:i/>
          <w:iCs/>
          <w:color w:val="000000"/>
          <w:sz w:val="24"/>
          <w:szCs w:val="24"/>
        </w:rPr>
        <w:t>FOXP1</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FOXP1-ES</w:t>
      </w:r>
      <w:r w:rsidRPr="005E1E4A">
        <w:rPr>
          <w:rFonts w:ascii="Book Antiqua" w:eastAsia="Book Antiqua" w:hAnsi="Book Antiqua" w:cs="Book Antiqua"/>
          <w:color w:val="000000"/>
          <w:sz w:val="24"/>
          <w:szCs w:val="24"/>
        </w:rPr>
        <w:t xml:space="preserve">. The </w:t>
      </w:r>
      <w:r w:rsidRPr="005E1E4A">
        <w:rPr>
          <w:rFonts w:ascii="Book Antiqua" w:eastAsia="Book Antiqua" w:hAnsi="Book Antiqua" w:cs="Book Antiqua"/>
          <w:i/>
          <w:iCs/>
          <w:color w:val="000000"/>
          <w:sz w:val="24"/>
          <w:szCs w:val="24"/>
        </w:rPr>
        <w:t>FOXP1-ES</w:t>
      </w:r>
      <w:r w:rsidRPr="005E1E4A">
        <w:rPr>
          <w:rFonts w:ascii="Book Antiqua" w:eastAsia="Book Antiqua" w:hAnsi="Book Antiqua" w:cs="Book Antiqua"/>
          <w:color w:val="000000"/>
          <w:sz w:val="24"/>
          <w:szCs w:val="24"/>
        </w:rPr>
        <w:t xml:space="preserve"> spliced isoform stimulates the expression of genes, including octamer-binding transcription factor 4 (</w:t>
      </w:r>
      <w:r w:rsidRPr="005E1E4A">
        <w:rPr>
          <w:rFonts w:ascii="Book Antiqua" w:eastAsia="Book Antiqua" w:hAnsi="Book Antiqua" w:cs="Book Antiqua"/>
          <w:i/>
          <w:iCs/>
          <w:color w:val="000000"/>
          <w:sz w:val="24"/>
          <w:szCs w:val="24"/>
        </w:rPr>
        <w:t>OCT4</w:t>
      </w:r>
      <w:r w:rsidRPr="005E1E4A">
        <w:rPr>
          <w:rFonts w:ascii="Book Antiqua" w:eastAsia="Book Antiqua" w:hAnsi="Book Antiqua" w:cs="Book Antiqua"/>
          <w:color w:val="000000"/>
          <w:sz w:val="24"/>
          <w:szCs w:val="24"/>
        </w:rPr>
        <w:t>),</w:t>
      </w:r>
      <w:r w:rsidRPr="005E1E4A">
        <w:rPr>
          <w:rFonts w:ascii="Book Antiqua" w:eastAsia="等线" w:hAnsi="Book Antiqua" w:cs="Times New Roman"/>
          <w:sz w:val="24"/>
          <w:szCs w:val="24"/>
        </w:rPr>
        <w:t xml:space="preserve"> </w:t>
      </w:r>
      <w:proofErr w:type="spellStart"/>
      <w:r w:rsidRPr="005E1E4A">
        <w:rPr>
          <w:rFonts w:ascii="Book Antiqua" w:eastAsia="Book Antiqua" w:hAnsi="Book Antiqua" w:cs="Book Antiqua"/>
          <w:color w:val="000000"/>
          <w:sz w:val="24"/>
          <w:szCs w:val="24"/>
        </w:rPr>
        <w:t>nanog</w:t>
      </w:r>
      <w:proofErr w:type="spellEnd"/>
      <w:r w:rsidRPr="005E1E4A">
        <w:rPr>
          <w:rFonts w:ascii="Book Antiqua" w:eastAsia="Book Antiqua" w:hAnsi="Book Antiqua" w:cs="Book Antiqua"/>
          <w:color w:val="000000"/>
          <w:sz w:val="24"/>
          <w:szCs w:val="24"/>
        </w:rPr>
        <w:t xml:space="preserve"> homeobox (</w:t>
      </w:r>
      <w:r w:rsidRPr="005E1E4A">
        <w:rPr>
          <w:rFonts w:ascii="Book Antiqua" w:eastAsia="Book Antiqua" w:hAnsi="Book Antiqua" w:cs="Book Antiqua"/>
          <w:i/>
          <w:iCs/>
          <w:color w:val="000000"/>
          <w:sz w:val="24"/>
          <w:szCs w:val="24"/>
        </w:rPr>
        <w:t>NANOG</w:t>
      </w:r>
      <w:r w:rsidRPr="005E1E4A">
        <w:rPr>
          <w:rFonts w:ascii="Book Antiqua" w:eastAsia="Book Antiqua" w:hAnsi="Book Antiqua" w:cs="Book Antiqua"/>
          <w:color w:val="000000"/>
          <w:sz w:val="24"/>
          <w:szCs w:val="24"/>
        </w:rPr>
        <w:t xml:space="preserve">), nuclear receptor subfamily 5 group A member 2, and growth differentiation factor 3 which these transcription factors are required for pluripotency. Along with maintaining ESC pluripotency, </w:t>
      </w:r>
      <w:r w:rsidRPr="005E1E4A">
        <w:rPr>
          <w:rFonts w:ascii="Book Antiqua" w:eastAsia="Book Antiqua" w:hAnsi="Book Antiqua" w:cs="Book Antiqua"/>
          <w:i/>
          <w:iCs/>
          <w:color w:val="000000"/>
          <w:sz w:val="24"/>
          <w:szCs w:val="24"/>
        </w:rPr>
        <w:t xml:space="preserve">FOXP1-ES </w:t>
      </w:r>
      <w:r w:rsidRPr="005E1E4A">
        <w:rPr>
          <w:rFonts w:ascii="Book Antiqua" w:eastAsia="Book Antiqua" w:hAnsi="Book Antiqua" w:cs="Book Antiqua"/>
          <w:color w:val="000000"/>
          <w:sz w:val="24"/>
          <w:szCs w:val="24"/>
        </w:rPr>
        <w:t>showed effective involvement in the reprogramming of somatic cells to iPSCs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.wWw..wWw.QIQQA_CLUSTER.oOo.fa9e69afbeec420b870bdec7369150bb.oOo.gabut2011alternative.oOo.053CB084-630C-457D-AA5E-63750998692E.xXx.SEPARATE_AUTHOR_DATE.xXx..oOo.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.wWw..wWw.QIQQA_CLUSTER.oOo.bccc3741225e4ecc9e9aa1a7a781b3b4.oOo.chen2015alternative.oOo.053CB084-630C-457D-AA5E-63750998692E.xXx.SEPARATE_AUTHOR_DATE.xXx..oOo.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The fibroblast growth factor 4 splice isoform (</w:t>
      </w:r>
      <w:r w:rsidRPr="005E1E4A">
        <w:rPr>
          <w:rFonts w:ascii="Book Antiqua" w:eastAsia="Book Antiqua" w:hAnsi="Book Antiqua" w:cs="Book Antiqua"/>
          <w:i/>
          <w:iCs/>
          <w:color w:val="000000"/>
          <w:sz w:val="24"/>
          <w:szCs w:val="24"/>
        </w:rPr>
        <w:t>FGF4si</w:t>
      </w:r>
      <w:r w:rsidRPr="005E1E4A">
        <w:rPr>
          <w:rFonts w:ascii="Book Antiqua" w:eastAsia="Book Antiqua" w:hAnsi="Book Antiqua" w:cs="Book Antiqua"/>
          <w:color w:val="000000"/>
          <w:sz w:val="24"/>
          <w:szCs w:val="24"/>
        </w:rPr>
        <w:t xml:space="preserve">) of </w:t>
      </w:r>
      <w:r w:rsidRPr="005E1E4A">
        <w:rPr>
          <w:rFonts w:ascii="Book Antiqua" w:eastAsia="Book Antiqua" w:hAnsi="Book Antiqua" w:cs="Book Antiqua"/>
          <w:i/>
          <w:iCs/>
          <w:color w:val="000000"/>
          <w:sz w:val="24"/>
          <w:szCs w:val="24"/>
        </w:rPr>
        <w:t>FGF4</w:t>
      </w:r>
      <w:r w:rsidRPr="005E1E4A">
        <w:rPr>
          <w:rFonts w:ascii="Book Antiqua" w:eastAsia="Book Antiqua" w:hAnsi="Book Antiqua" w:cs="Book Antiqua"/>
          <w:color w:val="000000"/>
          <w:sz w:val="24"/>
          <w:szCs w:val="24"/>
        </w:rPr>
        <w:t xml:space="preserve"> is another example of transcription factor that play major roles in ESC fate determination and promotes differentiation at later stages of development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.wWw..wWw.QIQQA_CLUSTER.oOo.df31ae36306144dd8f9f98643f5f2d4a.oOo.mayshar2008fibroblast.oOo.053CB084-630C-457D-AA5E-63750998692E.xXx.SEPARATE_AUTHOR_DATE.xXx..oOo.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289CF86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One of the most important regulators of self-renewal in ESCs is POU domain proteins (POU class 5 homeobox 1, also known as </w:t>
      </w:r>
      <w:r w:rsidRPr="005E1E4A">
        <w:rPr>
          <w:rFonts w:ascii="Book Antiqua" w:eastAsia="Book Antiqua" w:hAnsi="Book Antiqua" w:cs="Book Antiqua"/>
          <w:i/>
          <w:iCs/>
          <w:color w:val="000000"/>
          <w:sz w:val="24"/>
          <w:szCs w:val="24"/>
        </w:rPr>
        <w:t>OCT4</w:t>
      </w:r>
      <w:r w:rsidRPr="005E1E4A">
        <w:rPr>
          <w:rFonts w:ascii="Book Antiqua" w:eastAsia="Book Antiqua" w:hAnsi="Book Antiqua" w:cs="Book Antiqua"/>
          <w:color w:val="000000"/>
          <w:sz w:val="24"/>
          <w:szCs w:val="24"/>
        </w:rPr>
        <w:t xml:space="preserve">) and its gene expression is stimulated by </w:t>
      </w:r>
      <w:r w:rsidRPr="005E1E4A">
        <w:rPr>
          <w:rFonts w:ascii="Book Antiqua" w:eastAsia="Book Antiqua" w:hAnsi="Book Antiqua" w:cs="Book Antiqua"/>
          <w:i/>
          <w:iCs/>
          <w:color w:val="000000"/>
          <w:sz w:val="24"/>
          <w:szCs w:val="24"/>
        </w:rPr>
        <w:t>FOXP1-ES</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OCT4</w:t>
      </w:r>
      <w:r w:rsidRPr="005E1E4A">
        <w:rPr>
          <w:rFonts w:ascii="Book Antiqua" w:eastAsia="Book Antiqua" w:hAnsi="Book Antiqua" w:cs="Book Antiqua"/>
          <w:color w:val="000000"/>
          <w:sz w:val="24"/>
          <w:szCs w:val="24"/>
        </w:rPr>
        <w:t xml:space="preserve"> has various isoforms including </w:t>
      </w:r>
      <w:r w:rsidRPr="005E1E4A">
        <w:rPr>
          <w:rFonts w:ascii="Book Antiqua" w:eastAsia="Book Antiqua" w:hAnsi="Book Antiqua" w:cs="Book Antiqua"/>
          <w:i/>
          <w:iCs/>
          <w:color w:val="000000"/>
          <w:sz w:val="24"/>
          <w:szCs w:val="24"/>
        </w:rPr>
        <w:t>OCT4A</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OCT4B</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OCT4B1</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OCT4B2</w:t>
      </w:r>
      <w:r w:rsidRPr="005E1E4A">
        <w:rPr>
          <w:rFonts w:ascii="Book Antiqua" w:eastAsia="Book Antiqua" w:hAnsi="Book Antiqua" w:cs="Book Antiqua"/>
          <w:color w:val="000000"/>
          <w:sz w:val="24"/>
          <w:szCs w:val="24"/>
        </w:rPr>
        <w:t xml:space="preserve">, and </w:t>
      </w:r>
      <w:r w:rsidRPr="005E1E4A">
        <w:rPr>
          <w:rFonts w:ascii="Book Antiqua" w:eastAsia="Book Antiqua" w:hAnsi="Book Antiqua" w:cs="Book Antiqua"/>
          <w:i/>
          <w:iCs/>
          <w:color w:val="000000"/>
          <w:sz w:val="24"/>
          <w:szCs w:val="24"/>
        </w:rPr>
        <w:t>OCT4B4</w:t>
      </w:r>
      <w:r w:rsidRPr="005E1E4A">
        <w:rPr>
          <w:rFonts w:ascii="Book Antiqua" w:eastAsia="Book Antiqua" w:hAnsi="Book Antiqua" w:cs="Book Antiqua"/>
          <w:color w:val="000000"/>
          <w:sz w:val="24"/>
          <w:szCs w:val="24"/>
        </w:rPr>
        <w:t xml:space="preserve">. The expression of </w:t>
      </w:r>
      <w:r w:rsidRPr="005E1E4A">
        <w:rPr>
          <w:rFonts w:ascii="Book Antiqua" w:eastAsia="Book Antiqua" w:hAnsi="Book Antiqua" w:cs="Book Antiqua"/>
          <w:i/>
          <w:iCs/>
          <w:color w:val="000000"/>
          <w:sz w:val="24"/>
          <w:szCs w:val="24"/>
        </w:rPr>
        <w:t>OCT4A</w:t>
      </w:r>
      <w:r w:rsidRPr="005E1E4A">
        <w:rPr>
          <w:rFonts w:ascii="Book Antiqua" w:eastAsia="Book Antiqua" w:hAnsi="Book Antiqua" w:cs="Book Antiqua"/>
          <w:color w:val="000000"/>
          <w:sz w:val="24"/>
          <w:szCs w:val="24"/>
        </w:rPr>
        <w:t xml:space="preserve"> only has been detected in ESCs and embryonal carcinoma cells (ECCs). The </w:t>
      </w:r>
      <w:r w:rsidRPr="005E1E4A">
        <w:rPr>
          <w:rFonts w:ascii="Book Antiqua" w:eastAsia="Book Antiqua" w:hAnsi="Book Antiqua" w:cs="Book Antiqua"/>
          <w:i/>
          <w:iCs/>
          <w:color w:val="000000"/>
          <w:sz w:val="24"/>
          <w:szCs w:val="24"/>
        </w:rPr>
        <w:t>OCT4B</w:t>
      </w:r>
      <w:r w:rsidRPr="005E1E4A">
        <w:rPr>
          <w:rFonts w:ascii="Book Antiqua" w:eastAsia="Book Antiqua" w:hAnsi="Book Antiqua" w:cs="Book Antiqua"/>
          <w:color w:val="000000"/>
          <w:sz w:val="24"/>
          <w:szCs w:val="24"/>
        </w:rPr>
        <w:t xml:space="preserve"> detected in differentiated cells and </w:t>
      </w:r>
      <w:r w:rsidRPr="005E1E4A">
        <w:rPr>
          <w:rFonts w:ascii="Book Antiqua" w:eastAsia="Book Antiqua" w:hAnsi="Book Antiqua" w:cs="Book Antiqua"/>
          <w:i/>
          <w:iCs/>
          <w:color w:val="000000"/>
          <w:sz w:val="24"/>
          <w:szCs w:val="24"/>
        </w:rPr>
        <w:t>OCT4B1</w:t>
      </w:r>
      <w:r w:rsidRPr="005E1E4A">
        <w:rPr>
          <w:rFonts w:ascii="Book Antiqua" w:eastAsia="Book Antiqua" w:hAnsi="Book Antiqua" w:cs="Book Antiqua"/>
          <w:color w:val="000000"/>
          <w:sz w:val="24"/>
          <w:szCs w:val="24"/>
        </w:rPr>
        <w:t xml:space="preserve"> had higher expression levels in ESCs and ECCs rather than non-pluripotent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.wWw..wWw.QIQQA_CLUSTER.oOo.5cc4902f70964d32ababc644822b5bfa.oOo.atlasi2008oct4.oOo.053CB084-630C-457D-AA5E-63750998692E.xXx.SEPARATE_AUTHOR_DATE.xXx..oOo.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Also, it has been revealed that expression patterns of </w:t>
      </w:r>
      <w:r w:rsidRPr="005E1E4A">
        <w:rPr>
          <w:rFonts w:ascii="Book Antiqua" w:eastAsia="Book Antiqua" w:hAnsi="Book Antiqua" w:cs="Book Antiqua"/>
          <w:i/>
          <w:iCs/>
          <w:color w:val="000000"/>
          <w:sz w:val="24"/>
          <w:szCs w:val="24"/>
        </w:rPr>
        <w:t>OCT4B2</w:t>
      </w:r>
      <w:r w:rsidRPr="005E1E4A">
        <w:rPr>
          <w:rFonts w:ascii="Book Antiqua" w:eastAsia="Book Antiqua" w:hAnsi="Book Antiqua" w:cs="Book Antiqua"/>
          <w:color w:val="000000"/>
          <w:sz w:val="24"/>
          <w:szCs w:val="24"/>
        </w:rPr>
        <w:t xml:space="preserve"> and </w:t>
      </w:r>
      <w:r w:rsidRPr="005E1E4A">
        <w:rPr>
          <w:rFonts w:ascii="Book Antiqua" w:eastAsia="Book Antiqua" w:hAnsi="Book Antiqua" w:cs="Book Antiqua"/>
          <w:i/>
          <w:iCs/>
          <w:color w:val="000000"/>
          <w:sz w:val="24"/>
          <w:szCs w:val="24"/>
        </w:rPr>
        <w:t>OCT4B4</w:t>
      </w:r>
      <w:r w:rsidRPr="005E1E4A">
        <w:rPr>
          <w:rFonts w:ascii="Book Antiqua" w:eastAsia="Book Antiqua" w:hAnsi="Book Antiqua" w:cs="Book Antiqua"/>
          <w:color w:val="000000"/>
          <w:sz w:val="24"/>
          <w:szCs w:val="24"/>
        </w:rPr>
        <w:t xml:space="preserve"> are similar to </w:t>
      </w:r>
      <w:r w:rsidRPr="005E1E4A">
        <w:rPr>
          <w:rFonts w:ascii="Book Antiqua" w:eastAsia="Book Antiqua" w:hAnsi="Book Antiqua" w:cs="Book Antiqua"/>
          <w:i/>
          <w:iCs/>
          <w:color w:val="000000"/>
          <w:sz w:val="24"/>
          <w:szCs w:val="24"/>
        </w:rPr>
        <w:t>OCT4A</w:t>
      </w:r>
      <w:r w:rsidRPr="005E1E4A">
        <w:rPr>
          <w:rFonts w:ascii="Book Antiqua" w:eastAsia="Book Antiqua" w:hAnsi="Book Antiqua" w:cs="Book Antiqua"/>
          <w:color w:val="000000"/>
          <w:sz w:val="24"/>
          <w:szCs w:val="24"/>
        </w:rPr>
        <w:t xml:space="preserve"> (they highly expressed in undifferentiated cells), and like </w:t>
      </w:r>
      <w:r w:rsidRPr="005E1E4A">
        <w:rPr>
          <w:rFonts w:ascii="Book Antiqua" w:eastAsia="Book Antiqua" w:hAnsi="Book Antiqua" w:cs="Book Antiqua"/>
          <w:i/>
          <w:iCs/>
          <w:color w:val="000000"/>
          <w:sz w:val="24"/>
          <w:szCs w:val="24"/>
        </w:rPr>
        <w:t>OCT4B1</w:t>
      </w:r>
      <w:r w:rsidRPr="005E1E4A">
        <w:rPr>
          <w:rFonts w:ascii="Book Antiqua" w:eastAsia="Book Antiqua" w:hAnsi="Book Antiqua" w:cs="Book Antiqua"/>
          <w:color w:val="000000"/>
          <w:sz w:val="24"/>
          <w:szCs w:val="24"/>
        </w:rPr>
        <w:t>, their expression is lower in differentiated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.wWw..wWw.QIQQA_CLUSTER.oOo.349e024eb4f44e18b6e5e31a12344b73.oOo.poursani2017oct4b2.oOo.053CB084-630C-457D-AA5E-63750998692E.xXx.SEPARATE_AUTHOR_DATE.xXx..oOo.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.wWw..wWw.QIQQA_CLUSTER.oOo.e1f71914116440a196f7badbcd6046b5.oOo.poursani2017novel.oOo.053CB084-630C-457D-AA5E-63750998692E.xXx.SEPARATE_AUTHOR_DATE.xXx..oOo.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28F34A10"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AS events also have found as critical factors to control the hematopoiesis process which during this process the HSCs produce mature blood cells in the bone marrow. The importance of AS in hematopoiesis has been identified through the analysis of AS related to RUNX family transcription factor 1 (</w:t>
      </w:r>
      <w:r w:rsidRPr="005E1E4A">
        <w:rPr>
          <w:rFonts w:ascii="Book Antiqua" w:eastAsia="Book Antiqua" w:hAnsi="Book Antiqua" w:cs="Book Antiqua"/>
          <w:i/>
          <w:iCs/>
          <w:color w:val="000000"/>
          <w:sz w:val="24"/>
          <w:szCs w:val="24"/>
        </w:rPr>
        <w:t>RUNX1</w:t>
      </w:r>
      <w:r w:rsidRPr="005E1E4A">
        <w:rPr>
          <w:rFonts w:ascii="Book Antiqua" w:eastAsia="Book Antiqua" w:hAnsi="Book Antiqua" w:cs="Book Antiqua"/>
          <w:color w:val="000000"/>
          <w:sz w:val="24"/>
          <w:szCs w:val="24"/>
        </w:rPr>
        <w:t xml:space="preserve">) which is a critical transcription factor for this process. </w:t>
      </w:r>
      <w:r w:rsidRPr="005E1E4A">
        <w:rPr>
          <w:rFonts w:ascii="Book Antiqua" w:eastAsia="Book Antiqua" w:hAnsi="Book Antiqua" w:cs="Book Antiqua"/>
          <w:i/>
          <w:iCs/>
          <w:color w:val="000000"/>
          <w:sz w:val="24"/>
          <w:szCs w:val="24"/>
        </w:rPr>
        <w:t>RUNX1a</w:t>
      </w:r>
      <w:r w:rsidRPr="005E1E4A">
        <w:rPr>
          <w:rFonts w:ascii="Book Antiqua" w:eastAsia="Book Antiqua" w:hAnsi="Book Antiqua" w:cs="Book Antiqua"/>
          <w:color w:val="000000"/>
          <w:sz w:val="24"/>
          <w:szCs w:val="24"/>
        </w:rPr>
        <w:t xml:space="preserve"> isoforms are generated from </w:t>
      </w:r>
      <w:r w:rsidRPr="005E1E4A">
        <w:rPr>
          <w:rFonts w:ascii="Book Antiqua" w:eastAsia="Book Antiqua" w:hAnsi="Book Antiqua" w:cs="Book Antiqua"/>
          <w:i/>
          <w:iCs/>
          <w:color w:val="000000"/>
          <w:sz w:val="24"/>
          <w:szCs w:val="24"/>
        </w:rPr>
        <w:t>RUNX1</w:t>
      </w:r>
      <w:r w:rsidRPr="005E1E4A">
        <w:rPr>
          <w:rFonts w:ascii="Book Antiqua" w:eastAsia="Book Antiqua" w:hAnsi="Book Antiqua" w:cs="Book Antiqua"/>
          <w:color w:val="000000"/>
          <w:sz w:val="24"/>
          <w:szCs w:val="24"/>
        </w:rPr>
        <w:t xml:space="preserve"> by exon 6 AS and increase the </w:t>
      </w:r>
      <w:r w:rsidRPr="005E1E4A">
        <w:rPr>
          <w:rFonts w:ascii="Book Antiqua" w:eastAsia="Book Antiqua" w:hAnsi="Book Antiqua" w:cs="Book Antiqua"/>
          <w:color w:val="000000"/>
          <w:sz w:val="24"/>
          <w:szCs w:val="24"/>
        </w:rPr>
        <w:lastRenderedPageBreak/>
        <w:t>capacity of the HSC pool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.wWw..wWw.QIQQA_CLUSTER.oOo.295655d29c4849b5934bf2dcbcf3e837.oOo.komeno2014runx1.oOo.053CB084-630C-457D-AA5E-63750998692E.xXx.SEPARATE_AUTHOR_DATE.xXx..oOo.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Moreover, multiple isoforms of the other HSC-specific genes (homeobox A9, </w:t>
      </w:r>
      <w:proofErr w:type="spellStart"/>
      <w:r w:rsidRPr="005E1E4A">
        <w:rPr>
          <w:rFonts w:ascii="Book Antiqua" w:eastAsia="Book Antiqua" w:hAnsi="Book Antiqua" w:cs="Book Antiqua"/>
          <w:color w:val="000000"/>
          <w:sz w:val="24"/>
          <w:szCs w:val="24"/>
        </w:rPr>
        <w:t>Meis</w:t>
      </w:r>
      <w:proofErr w:type="spellEnd"/>
      <w:r w:rsidRPr="005E1E4A">
        <w:rPr>
          <w:rFonts w:ascii="Book Antiqua" w:eastAsia="Book Antiqua" w:hAnsi="Book Antiqua" w:cs="Book Antiqua"/>
          <w:color w:val="000000"/>
          <w:sz w:val="24"/>
          <w:szCs w:val="24"/>
        </w:rPr>
        <w:t xml:space="preserve"> homeobox 1,</w:t>
      </w:r>
      <w:r w:rsidRPr="005E1E4A">
        <w:rPr>
          <w:rFonts w:ascii="Book Antiqua" w:eastAsia="Book Antiqua" w:hAnsi="Book Antiqua" w:cs="Book Antiqua"/>
          <w:color w:val="000000"/>
          <w:sz w:val="24"/>
          <w:szCs w:val="24"/>
          <w:shd w:val="clear" w:color="auto" w:fill="F9F9F9"/>
        </w:rPr>
        <w:t xml:space="preserve"> </w:t>
      </w:r>
      <w:r w:rsidRPr="005E1E4A">
        <w:rPr>
          <w:rFonts w:ascii="Book Antiqua" w:eastAsia="Book Antiqua" w:hAnsi="Book Antiqua" w:cs="Book Antiqua"/>
          <w:color w:val="000000"/>
          <w:sz w:val="24"/>
          <w:szCs w:val="24"/>
        </w:rPr>
        <w:t xml:space="preserve">PR/SET domain 16, and HLF transcription factor-PAR </w:t>
      </w:r>
      <w:proofErr w:type="spellStart"/>
      <w:r w:rsidRPr="005E1E4A">
        <w:rPr>
          <w:rFonts w:ascii="Book Antiqua" w:eastAsia="Book Antiqua" w:hAnsi="Book Antiqua" w:cs="Book Antiqua"/>
          <w:color w:val="000000"/>
          <w:sz w:val="24"/>
          <w:szCs w:val="24"/>
        </w:rPr>
        <w:t>bZIP</w:t>
      </w:r>
      <w:proofErr w:type="spellEnd"/>
      <w:r w:rsidRPr="005E1E4A">
        <w:rPr>
          <w:rFonts w:ascii="Book Antiqua" w:eastAsia="Book Antiqua" w:hAnsi="Book Antiqua" w:cs="Book Antiqua"/>
          <w:color w:val="000000"/>
          <w:sz w:val="24"/>
          <w:szCs w:val="24"/>
        </w:rPr>
        <w:t xml:space="preserve"> family member) have been found using whole-transcriptome splicing of murine HSCs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.wWw..wWw.QIQQA_CLUSTER.oOo.0c93ba882287439283f7156ae302c9f4.oOo.goldstein2017mapping.oOo.053CB084-630C-457D-AA5E-63750998692E.xXx.SEPARATE_AUTHOR_DATE.xXx..oOo.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Also, a bioinformatics analysis revealed that the IR in HSC-specific transcripts led to a decrease in the expression of genes involved in DNA binding and RNA processing. This process consequently promoted the NMD pathway in HSCs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.wWw..wWw.QIQQA_CLUSTER.oOo.3103b3d2ad55462b9a483783eb4ef847.oOo.wong2013orchestrated.oOo.053CB084-630C-457D-AA5E-63750998692E.xXx.SEPARATE_AUTHOR_DATE.xXx..oOo.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.wWw..wWw.QIQQA_CLUSTER.oOo.d0059f316d0948b69e10a2af069d42d7.oOo.gao2018role.oOo.053CB084-630C-457D-AA5E-63750998692E.xXx.SEPARATE_AUTHOR_DATE.xXx..oOo.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186D00D6"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Along with ESCs and HSCs, there are neural SCs (NSCs) that are responsible for generating neurons and glia during embryonic development. The nervous system applies AS for cell differentiation, morphogenesis, and the formation of complex neuronal networks. The three major alternatively spliced isoforms of Quaking (</w:t>
      </w:r>
      <w:proofErr w:type="spellStart"/>
      <w:r w:rsidRPr="005E1E4A">
        <w:rPr>
          <w:rFonts w:ascii="Book Antiqua" w:eastAsia="Book Antiqua" w:hAnsi="Book Antiqua" w:cs="Book Antiqua"/>
          <w:i/>
          <w:iCs/>
          <w:color w:val="000000"/>
          <w:sz w:val="24"/>
          <w:szCs w:val="24"/>
        </w:rPr>
        <w:t>Qki</w:t>
      </w:r>
      <w:proofErr w:type="spellEnd"/>
      <w:r w:rsidRPr="005E1E4A">
        <w:rPr>
          <w:rFonts w:ascii="Book Antiqua" w:eastAsia="Book Antiqua" w:hAnsi="Book Antiqua" w:cs="Book Antiqua"/>
          <w:color w:val="000000"/>
          <w:sz w:val="24"/>
          <w:szCs w:val="24"/>
        </w:rPr>
        <w:t xml:space="preserve">) have been found in NSCs. </w:t>
      </w:r>
      <w:r w:rsidRPr="005E1E4A">
        <w:rPr>
          <w:rFonts w:ascii="Book Antiqua" w:eastAsia="Book Antiqua" w:hAnsi="Book Antiqua" w:cs="Book Antiqua"/>
          <w:i/>
          <w:iCs/>
          <w:color w:val="000000"/>
          <w:sz w:val="24"/>
          <w:szCs w:val="24"/>
        </w:rPr>
        <w:t>Qki5</w:t>
      </w:r>
      <w:r w:rsidRPr="005E1E4A">
        <w:rPr>
          <w:rFonts w:ascii="Book Antiqua" w:eastAsia="Book Antiqua" w:hAnsi="Book Antiqua" w:cs="Book Antiqua"/>
          <w:color w:val="000000"/>
          <w:sz w:val="24"/>
          <w:szCs w:val="24"/>
        </w:rPr>
        <w:t xml:space="preserve"> is one of these isoforms which regulates NSC functions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.wWw..wWw.QIQQA_CLUSTER.oOo.55acfa26f4134aa18d39dbf50b829e67.oOo.hayakawa2017rna.oOo.053CB084-630C-457D-AA5E-63750998692E.xXx.SEPARATE_AUTHOR_DATE.xXx..oOo.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Another example of AS involvement in the transition of SC to neuron cells is the existence of exon 10 in the mRNA of polypyrimidine tract binding protein 2 (PTBP2) protein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.wWw..wWw.QIQQA_CLUSTER.oOo.fcec4f98599e429b88a5134040734f47.oOo.vuong2016neurogenetics.oOo.053CB084-630C-457D-AA5E-63750998692E.xXx.SEPARATE_AUTHOR_DATE.xXx..oOo.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Interestingly, it has been cleared that the downregulation levels of the other paralog of this protein,</w:t>
      </w:r>
      <w:r w:rsidRPr="005E1E4A">
        <w:rPr>
          <w:rFonts w:ascii="Book Antiqua" w:eastAsia="等线" w:hAnsi="Book Antiqua" w:cs="Times New Roman"/>
          <w:sz w:val="24"/>
          <w:szCs w:val="24"/>
        </w:rPr>
        <w:t xml:space="preserve"> </w:t>
      </w:r>
      <w:r w:rsidRPr="005E1E4A">
        <w:rPr>
          <w:rFonts w:ascii="Book Antiqua" w:eastAsia="Book Antiqua" w:hAnsi="Book Antiqua" w:cs="Book Antiqua"/>
          <w:color w:val="000000"/>
          <w:sz w:val="24"/>
          <w:szCs w:val="24"/>
        </w:rPr>
        <w:t xml:space="preserve">polypyrimidine tract binding protein 1 (PTBP1), inhibit the existence of exon 10 of </w:t>
      </w:r>
      <w:r w:rsidRPr="005E1E4A">
        <w:rPr>
          <w:rFonts w:ascii="Book Antiqua" w:eastAsia="Book Antiqua" w:hAnsi="Book Antiqua" w:cs="Book Antiqua"/>
          <w:i/>
          <w:iCs/>
          <w:color w:val="000000"/>
          <w:sz w:val="24"/>
          <w:szCs w:val="24"/>
        </w:rPr>
        <w:t>PTBP2</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.wWw..wWw.QIQQA_CLUSTER.oOo.5d0cedd7f97b49c19cff136d7738b489.oOo.boutz2007post.oOo.053CB084-630C-457D-AA5E-63750998692E.xXx.SEPARATE_AUTHOR_DATE.xXx..oOo.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Hence, in neural cells, the neuron-specific microRNA miR-124 contributes to the downregulation of </w:t>
      </w:r>
      <w:r w:rsidRPr="005E1E4A">
        <w:rPr>
          <w:rFonts w:ascii="Book Antiqua" w:eastAsia="Book Antiqua" w:hAnsi="Book Antiqua" w:cs="Book Antiqua"/>
          <w:i/>
          <w:iCs/>
          <w:color w:val="000000"/>
          <w:sz w:val="24"/>
          <w:szCs w:val="24"/>
        </w:rPr>
        <w:t>PTBP1</w:t>
      </w:r>
      <w:r w:rsidRPr="005E1E4A">
        <w:rPr>
          <w:rFonts w:ascii="Book Antiqua" w:eastAsia="Book Antiqua" w:hAnsi="Book Antiqua" w:cs="Book Antiqua"/>
          <w:i/>
          <w:iCs/>
          <w:color w:val="000000"/>
          <w:sz w:val="24"/>
          <w:szCs w:val="24"/>
          <w:vertAlign w:val="superscript"/>
        </w:rPr>
        <w:fldChar w:fldCharType="begin" w:fldLock="1"/>
      </w:r>
      <w:r w:rsidRPr="005E1E4A">
        <w:rPr>
          <w:rFonts w:ascii="Book Antiqua" w:eastAsia="Book Antiqua" w:hAnsi="Book Antiqua" w:cs="Book Antiqua"/>
          <w:i/>
          <w:iCs/>
          <w:color w:val="000000"/>
          <w:sz w:val="24"/>
          <w:szCs w:val="24"/>
          <w:vertAlign w:val="superscript"/>
        </w:rPr>
        <w:instrText>MERGEFIELD .wWw..wWw.QIQQA_CLUSTER.oOo.09c7a694c62c45558f579640685eecc0.oOo.makeyev2007microrna.oOo.053CB084-630C-457D-AA5E-63750998692E.xXx.SEPARATE_AUTHOR_DATE.xXx..oOo. \* MERGEFORMAT</w:instrText>
      </w:r>
      <w:r w:rsidRPr="005E1E4A">
        <w:rPr>
          <w:rFonts w:ascii="Book Antiqua" w:eastAsia="Book Antiqua" w:hAnsi="Book Antiqua" w:cs="Book Antiqua"/>
          <w:i/>
          <w:iCs/>
          <w:color w:val="000000"/>
          <w:sz w:val="24"/>
          <w:szCs w:val="24"/>
          <w:vertAlign w:val="superscript"/>
        </w:rPr>
        <w:fldChar w:fldCharType="separate"/>
      </w:r>
      <w:r w:rsidRPr="005E1E4A">
        <w:rPr>
          <w:rFonts w:ascii="Book Antiqua" w:hAnsi="Book Antiqua" w:cs="Times New Roman"/>
          <w:sz w:val="24"/>
          <w:szCs w:val="24"/>
          <w:vertAlign w:val="superscript"/>
        </w:rPr>
        <w:t>[48]</w:t>
      </w:r>
      <w:r w:rsidRPr="005E1E4A">
        <w:rPr>
          <w:rFonts w:ascii="Book Antiqua" w:eastAsia="Book Antiqua" w:hAnsi="Book Antiqua" w:cs="Book Antiqua"/>
          <w:i/>
          <w:iCs/>
          <w:color w:val="000000"/>
          <w:sz w:val="24"/>
          <w:szCs w:val="24"/>
          <w:vertAlign w:val="superscript"/>
        </w:rPr>
        <w:fldChar w:fldCharType="end"/>
      </w:r>
      <w:r w:rsidRPr="005E1E4A">
        <w:rPr>
          <w:rFonts w:ascii="Book Antiqua" w:eastAsia="Book Antiqua" w:hAnsi="Book Antiqua" w:cs="Book Antiqua"/>
          <w:color w:val="000000"/>
          <w:sz w:val="24"/>
          <w:szCs w:val="24"/>
        </w:rPr>
        <w:t xml:space="preserve">. On the other hand, there is another ubiquitous RNA-binding protein which suppresses PTBP1/PTBP2 levels by inhibiting the inclusion of exon 11/10 of </w:t>
      </w:r>
      <w:r w:rsidRPr="005E1E4A">
        <w:rPr>
          <w:rFonts w:ascii="Book Antiqua" w:eastAsia="Book Antiqua" w:hAnsi="Book Antiqua" w:cs="Book Antiqua"/>
          <w:i/>
          <w:iCs/>
          <w:color w:val="000000"/>
          <w:sz w:val="24"/>
          <w:szCs w:val="24"/>
        </w:rPr>
        <w:t>PTBP1/PTBP2</w:t>
      </w:r>
      <w:r w:rsidRPr="005E1E4A">
        <w:rPr>
          <w:rFonts w:ascii="Book Antiqua" w:eastAsia="Book Antiqua" w:hAnsi="Book Antiqua" w:cs="Book Antiqua"/>
          <w:color w:val="000000"/>
          <w:sz w:val="24"/>
          <w:szCs w:val="24"/>
        </w:rPr>
        <w:t xml:space="preserve"> in myoblast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.wWw..wWw.QIQQA_CLUSTER.oOo.ce1f30c3d55145de94e194af2dd233a7.oOo.lin2011rbm4.oOo.053CB084-630C-457D-AA5E-63750998692E.xXx.SEPARATE_AUTHOR_DATE.xXx..oOo.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[49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.wWw..wWw.QIQQA_CLUSTER.oOo.62114855d80749e0bbf3414b9cce52a9.oOo.su2018alternative.oOo.053CB084-630C-457D-AA5E-63750998692E.xXx.SEPARATE_AUTHOR_DATE.xXx..oOo.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28C5CDFC"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477C17E2" w14:textId="77777777" w:rsidR="00F510BC" w:rsidRPr="005E1E4A" w:rsidRDefault="00F510BC" w:rsidP="005E1E4A">
      <w:pPr>
        <w:spacing w:after="0" w:line="360" w:lineRule="auto"/>
        <w:jc w:val="both"/>
        <w:rPr>
          <w:rFonts w:ascii="Book Antiqua" w:eastAsia="等线" w:hAnsi="Book Antiqua" w:cs="Times New Roman"/>
          <w:b/>
          <w:bCs/>
          <w:i/>
          <w:iCs/>
          <w:sz w:val="24"/>
          <w:szCs w:val="24"/>
        </w:rPr>
      </w:pPr>
      <w:r w:rsidRPr="005E1E4A">
        <w:rPr>
          <w:rFonts w:ascii="Book Antiqua" w:eastAsia="Book Antiqua" w:hAnsi="Book Antiqua" w:cs="Book Antiqua"/>
          <w:b/>
          <w:bCs/>
          <w:i/>
          <w:iCs/>
          <w:color w:val="000000"/>
          <w:sz w:val="24"/>
          <w:szCs w:val="24"/>
        </w:rPr>
        <w:t>AS and CSC</w:t>
      </w:r>
    </w:p>
    <w:p w14:paraId="7EAD230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SCs in normal tissues </w:t>
      </w:r>
      <w:proofErr w:type="gramStart"/>
      <w:r w:rsidRPr="005E1E4A">
        <w:rPr>
          <w:rFonts w:ascii="Book Antiqua" w:eastAsia="Book Antiqua" w:hAnsi="Book Antiqua" w:cs="Book Antiqua"/>
          <w:color w:val="000000"/>
          <w:sz w:val="24"/>
          <w:szCs w:val="24"/>
        </w:rPr>
        <w:t>are capable of renewing</w:t>
      </w:r>
      <w:proofErr w:type="gramEnd"/>
      <w:r w:rsidRPr="005E1E4A">
        <w:rPr>
          <w:rFonts w:ascii="Book Antiqua" w:eastAsia="Book Antiqua" w:hAnsi="Book Antiqua" w:cs="Book Antiqua"/>
          <w:color w:val="000000"/>
          <w:sz w:val="24"/>
          <w:szCs w:val="24"/>
        </w:rPr>
        <w:t xml:space="preserve"> themselves, also, stem-like cells within tumors, which have been called CSCs have the ability of self-renewing to seed new tumors. Hence, they have also been termed “tumor-initiating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.wWw..wWw.QIQQA_CLUSTER.oOo.bd3dd3acf0384efdad3de5be8bd62171.oOo.peiris2016cancer.oOo.053CB084-630C-457D-AA5E-63750998692E.xXx.SEPARATE_AUTHOR_DATE.xXx..oOo.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53267D6B"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Due to gene expression regulation at the transcriptional level, the contribution of AS events has been clearly reported in tumor-related biological processes like proliferation, cell death, migration, and angiogenesis. AS changes transcriptome and proteome profile in human cells, therefore, its deregulation may greatly contribute to tumor plasticity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.wWw..wWw.QIQQA_CLUSTER.oOo.d44080f7de394db8b7f48789a113a12f.oOo.oltean2014hallmarks.oOo.053CB084-630C-457D-AA5E-63750998692E.xXx.SEPARATE_AUTHOR_DATE.xXx..oOo.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Effectively, AS plays a regulatory role in maintaining the balance between pluripotency </w:t>
      </w:r>
      <w:r w:rsidRPr="005E1E4A">
        <w:rPr>
          <w:rFonts w:ascii="Book Antiqua" w:eastAsia="Book Antiqua" w:hAnsi="Book Antiqua" w:cs="Book Antiqua"/>
          <w:color w:val="000000"/>
          <w:sz w:val="24"/>
          <w:szCs w:val="24"/>
        </w:rPr>
        <w:lastRenderedPageBreak/>
        <w:t>and differentiation of human ESCs during embryogenesis and tissue differentiation. Hence, defective AS machinery could mimic the oncogenic effects in non-tumorigenic cells. Results of an RNA-seq-based study on mammary cells revealed that AS events regulated by serine and arginine rich splicing factor 1 altered in human tumors. These defective AS events led to an enhancement of the proliferation and decreased apoptosis in MCF-10A cell cultures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.wWw..wWw.QIQQA_CLUSTER.oOo.bfae9532c0b84f87b586f27c02703fb5.oOo.anczukow2015srsf1.oOo.053CB084-630C-457D-AA5E-63750998692E.xXx.SEPARATE_AUTHOR_DATE.xXx..oOo.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The involvement of defective AS events in controlling tumor heterogeneity suggesting that they could also lead to re-programming of stem pathways, triggering metastasis, and tumor progression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.wWw..wWw.QIQQA_CLUSTER.oOo.71b32fa274b647fbaaf412b595619e0d.oOo.kalsotra2011functional.oOo.053CB084-630C-457D-AA5E-63750998692E.xXx.SEPARATE_AUTHOR_DATE.xXx..oOo.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06A647AB"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Phenotypic conversions of cells between epithelial and mesenchymal states, known as epithelial-mesenchymal transition (EMT), is activated during metastasis and enhances the re-activation of stem pathways. Hence, EMT is associated with tumor aggressiveness and resistance of cancer cells to anti-tumor drugs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.wWw..wWw.QIQQA_CLUSTER.oOo.fbff9ccb297e4c8ea7551ac235afa9d9.oOo.mani2008epithelial.oOo.053CB084-630C-457D-AA5E-63750998692E.xXx.SEPARATE_AUTHOR_DATE.xXx..oOo.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Various types of regulators including cytokines and growth factors are dysregulated in cancer cells which mainly involved in promoting EMT. EMT influences the mRNA maturation of some splicing factor-like epithelial splicing regulatory protein (ESRP). This splicing factor regulates the </w:t>
      </w:r>
      <w:proofErr w:type="spellStart"/>
      <w:r w:rsidRPr="005E1E4A">
        <w:rPr>
          <w:rFonts w:ascii="Book Antiqua" w:eastAsia="Book Antiqua" w:hAnsi="Book Antiqua" w:cs="Book Antiqua"/>
          <w:color w:val="000000"/>
          <w:sz w:val="24"/>
          <w:szCs w:val="24"/>
        </w:rPr>
        <w:t>Wnt</w:t>
      </w:r>
      <w:proofErr w:type="spellEnd"/>
      <w:r w:rsidRPr="005E1E4A">
        <w:rPr>
          <w:rFonts w:ascii="Book Antiqua" w:eastAsia="Book Antiqua" w:hAnsi="Book Antiqua" w:cs="Book Antiqua"/>
          <w:color w:val="000000"/>
          <w:sz w:val="24"/>
          <w:szCs w:val="24"/>
        </w:rPr>
        <w:t xml:space="preserve"> signaling pathway through exon 4 skipping of T-cell factor 4 (</w:t>
      </w:r>
      <w:r w:rsidRPr="005E1E4A">
        <w:rPr>
          <w:rFonts w:ascii="Book Antiqua" w:eastAsia="Book Antiqua" w:hAnsi="Book Antiqua" w:cs="Book Antiqua"/>
          <w:i/>
          <w:iCs/>
          <w:color w:val="000000"/>
          <w:sz w:val="24"/>
          <w:szCs w:val="24"/>
        </w:rPr>
        <w:t>TCF4</w:t>
      </w:r>
      <w:r w:rsidRPr="005E1E4A">
        <w:rPr>
          <w:rFonts w:ascii="Book Antiqua" w:eastAsia="Book Antiqua" w:hAnsi="Book Antiqua" w:cs="Book Antiqua"/>
          <w:color w:val="000000"/>
          <w:sz w:val="24"/>
          <w:szCs w:val="24"/>
        </w:rPr>
        <w:t xml:space="preserve">). The activation of </w:t>
      </w:r>
      <w:r w:rsidRPr="005E1E4A">
        <w:rPr>
          <w:rFonts w:ascii="Book Antiqua" w:eastAsia="Book Antiqua" w:hAnsi="Book Antiqua" w:cs="Book Antiqua"/>
          <w:i/>
          <w:iCs/>
          <w:color w:val="000000"/>
          <w:sz w:val="24"/>
          <w:szCs w:val="24"/>
        </w:rPr>
        <w:t>TCF4</w:t>
      </w:r>
      <w:r w:rsidRPr="005E1E4A">
        <w:rPr>
          <w:rFonts w:ascii="Book Antiqua" w:eastAsia="Book Antiqua" w:hAnsi="Book Antiqua" w:cs="Book Antiqua"/>
          <w:color w:val="000000"/>
          <w:sz w:val="24"/>
          <w:szCs w:val="24"/>
        </w:rPr>
        <w:t xml:space="preserve"> is prompted by nuclear localization of beta-catenin and they are major transcriptional mediators of the canonical </w:t>
      </w:r>
      <w:proofErr w:type="spellStart"/>
      <w:r w:rsidRPr="005E1E4A">
        <w:rPr>
          <w:rFonts w:ascii="Book Antiqua" w:eastAsia="Book Antiqua" w:hAnsi="Book Antiqua" w:cs="Book Antiqua"/>
          <w:color w:val="000000"/>
          <w:sz w:val="24"/>
          <w:szCs w:val="24"/>
        </w:rPr>
        <w:t>Wnt</w:t>
      </w:r>
      <w:proofErr w:type="spellEnd"/>
      <w:r w:rsidRPr="005E1E4A">
        <w:rPr>
          <w:rFonts w:ascii="Book Antiqua" w:eastAsia="Book Antiqua" w:hAnsi="Book Antiqua" w:cs="Book Antiqua"/>
          <w:color w:val="000000"/>
          <w:sz w:val="24"/>
          <w:szCs w:val="24"/>
        </w:rPr>
        <w:t xml:space="preserve"> signaling pathway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.wWw..wWw.QIQQA_CLUSTER.oOo.5688c849fff6480bb0c207cea693f8e9.oOo.janeckova2018wnt.oOo.053CB084-630C-457D-AA5E-63750998692E.xXx.SEPARATE_AUTHOR_DATE.xXx..oOo.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It has been revealed that, during EMT, the transactivation of exon 4 carrying </w:t>
      </w:r>
      <w:r w:rsidRPr="005E1E4A">
        <w:rPr>
          <w:rFonts w:ascii="Book Antiqua" w:eastAsia="Book Antiqua" w:hAnsi="Book Antiqua" w:cs="Book Antiqua"/>
          <w:i/>
          <w:iCs/>
          <w:color w:val="000000"/>
          <w:sz w:val="24"/>
          <w:szCs w:val="24"/>
        </w:rPr>
        <w:t>TCF4</w:t>
      </w:r>
      <w:r w:rsidRPr="005E1E4A">
        <w:rPr>
          <w:rFonts w:ascii="Book Antiqua" w:eastAsia="Book Antiqua" w:hAnsi="Book Antiqua" w:cs="Book Antiqua"/>
          <w:color w:val="000000"/>
          <w:sz w:val="24"/>
          <w:szCs w:val="24"/>
        </w:rPr>
        <w:t xml:space="preserve"> isoforms is reduced. On the contrary, the lack of exon 4 Led to surge </w:t>
      </w:r>
      <w:proofErr w:type="spellStart"/>
      <w:r w:rsidRPr="005E1E4A">
        <w:rPr>
          <w:rFonts w:ascii="Book Antiqua" w:eastAsia="Book Antiqua" w:hAnsi="Book Antiqua" w:cs="Book Antiqua"/>
          <w:color w:val="000000"/>
          <w:sz w:val="24"/>
          <w:szCs w:val="24"/>
        </w:rPr>
        <w:t>Wnt</w:t>
      </w:r>
      <w:proofErr w:type="spellEnd"/>
      <w:r w:rsidRPr="005E1E4A">
        <w:rPr>
          <w:rFonts w:ascii="Book Antiqua" w:eastAsia="Book Antiqua" w:hAnsi="Book Antiqua" w:cs="Book Antiqua"/>
          <w:color w:val="000000"/>
          <w:sz w:val="24"/>
          <w:szCs w:val="24"/>
        </w:rPr>
        <w:t xml:space="preserve"> signaling during EMT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.wWw..wWw.QIQQA_CLUSTER.oOo.2926a8dd19074dd98eaba4fd6ae47aa5.oOo.weise2010alternative.oOo.053CB084-630C-457D-AA5E-63750998692E.xXx.SEPARATE_AUTHOR_DATE.xXx..oOo.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34181DC6"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Moreover, ESRP-splicing factors can alter splicing of the Fibroblast growth factor receptor 2 (</w:t>
      </w:r>
      <w:r w:rsidRPr="005E1E4A">
        <w:rPr>
          <w:rFonts w:ascii="Book Antiqua" w:eastAsia="Book Antiqua" w:hAnsi="Book Antiqua" w:cs="Book Antiqua"/>
          <w:i/>
          <w:iCs/>
          <w:color w:val="000000"/>
          <w:sz w:val="24"/>
          <w:szCs w:val="24"/>
        </w:rPr>
        <w:t>FGFR2</w:t>
      </w:r>
      <w:r w:rsidRPr="005E1E4A">
        <w:rPr>
          <w:rFonts w:ascii="Book Antiqua" w:eastAsia="Book Antiqua" w:hAnsi="Book Antiqua" w:cs="Book Antiqua"/>
          <w:color w:val="000000"/>
          <w:sz w:val="24"/>
          <w:szCs w:val="24"/>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.wWw..wWw.QIQQA_CLUSTER.oOo.31418244c7b440ab8cd56d2296e5727e.oOo.warzecha2009esrp1.oOo.053CB084-630C-457D-AA5E-63750998692E.xXx.SEPARATE_AUTHOR_DATE.xXx..oOo.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There are two different isoforms of </w:t>
      </w:r>
      <w:r w:rsidRPr="005E1E4A">
        <w:rPr>
          <w:rFonts w:ascii="Book Antiqua" w:eastAsia="Book Antiqua" w:hAnsi="Book Antiqua" w:cs="Book Antiqua"/>
          <w:i/>
          <w:iCs/>
          <w:color w:val="000000"/>
          <w:sz w:val="24"/>
          <w:szCs w:val="24"/>
        </w:rPr>
        <w:t>FGFR2</w:t>
      </w:r>
      <w:r w:rsidRPr="005E1E4A">
        <w:rPr>
          <w:rFonts w:ascii="Book Antiqua" w:eastAsia="Book Antiqua" w:hAnsi="Book Antiqua" w:cs="Book Antiqua"/>
          <w:color w:val="000000"/>
          <w:sz w:val="24"/>
          <w:szCs w:val="24"/>
        </w:rPr>
        <w:t xml:space="preserve"> including </w:t>
      </w:r>
      <w:proofErr w:type="spellStart"/>
      <w:r w:rsidRPr="005E1E4A">
        <w:rPr>
          <w:rFonts w:ascii="Book Antiqua" w:eastAsia="Book Antiqua" w:hAnsi="Book Antiqua" w:cs="Book Antiqua"/>
          <w:color w:val="000000"/>
          <w:sz w:val="24"/>
          <w:szCs w:val="24"/>
        </w:rPr>
        <w:t>IIIb</w:t>
      </w:r>
      <w:proofErr w:type="spellEnd"/>
      <w:r w:rsidRPr="005E1E4A">
        <w:rPr>
          <w:rFonts w:ascii="Book Antiqua" w:eastAsia="Book Antiqua" w:hAnsi="Book Antiqua" w:cs="Book Antiqua"/>
          <w:color w:val="000000"/>
          <w:sz w:val="24"/>
          <w:szCs w:val="24"/>
        </w:rPr>
        <w:t xml:space="preserve"> and IIIc which have pivotal roles in ligand binding specificity. ESRPs mainly help to the production of </w:t>
      </w:r>
      <w:r w:rsidRPr="005E1E4A">
        <w:rPr>
          <w:rFonts w:ascii="Book Antiqua" w:eastAsia="Book Antiqua" w:hAnsi="Book Antiqua" w:cs="Book Antiqua"/>
          <w:i/>
          <w:iCs/>
          <w:color w:val="000000"/>
          <w:sz w:val="24"/>
          <w:szCs w:val="24"/>
        </w:rPr>
        <w:t>FGFR2-IIIb</w:t>
      </w:r>
      <w:r w:rsidRPr="005E1E4A">
        <w:rPr>
          <w:rFonts w:ascii="Book Antiqua" w:eastAsia="Book Antiqua" w:hAnsi="Book Antiqua" w:cs="Book Antiqua"/>
          <w:color w:val="000000"/>
          <w:sz w:val="24"/>
          <w:szCs w:val="24"/>
        </w:rPr>
        <w:t xml:space="preserve"> by inhibiting exon IIIc. The </w:t>
      </w:r>
      <w:r w:rsidRPr="005E1E4A">
        <w:rPr>
          <w:rFonts w:ascii="Book Antiqua" w:eastAsia="Book Antiqua" w:hAnsi="Book Antiqua" w:cs="Book Antiqua"/>
          <w:i/>
          <w:iCs/>
          <w:color w:val="000000"/>
          <w:sz w:val="24"/>
          <w:szCs w:val="24"/>
        </w:rPr>
        <w:t>FGFR2-IIIc</w:t>
      </w:r>
      <w:r w:rsidRPr="005E1E4A">
        <w:rPr>
          <w:rFonts w:ascii="Book Antiqua" w:eastAsia="Book Antiqua" w:hAnsi="Book Antiqua" w:cs="Book Antiqua"/>
          <w:color w:val="000000"/>
          <w:sz w:val="24"/>
          <w:szCs w:val="24"/>
        </w:rPr>
        <w:t xml:space="preserve"> levels increase in the absence of ESRPs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.wWw..wWw.QIQQA_CLUSTER.oOo.451eb09500594593a7581d2915cb7dc4.oOo.warzecha2010esrp.oOo.053CB084-630C-457D-AA5E-63750998692E.xXx.SEPARATE_AUTHOR_DATE.xXx..oOo.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Spliced transcripts of </w:t>
      </w:r>
      <w:r w:rsidRPr="005E1E4A">
        <w:rPr>
          <w:rFonts w:ascii="Book Antiqua" w:eastAsia="Book Antiqua" w:hAnsi="Book Antiqua" w:cs="Book Antiqua"/>
          <w:i/>
          <w:iCs/>
          <w:color w:val="000000"/>
          <w:sz w:val="24"/>
          <w:szCs w:val="24"/>
        </w:rPr>
        <w:t>FGFR2</w:t>
      </w:r>
      <w:r w:rsidRPr="005E1E4A">
        <w:rPr>
          <w:rFonts w:ascii="Book Antiqua" w:eastAsia="Book Antiqua" w:hAnsi="Book Antiqua" w:cs="Book Antiqua"/>
          <w:color w:val="000000"/>
          <w:sz w:val="24"/>
          <w:szCs w:val="24"/>
        </w:rPr>
        <w:t xml:space="preserve"> were detected in primary tumors, and significantly enriched in metastases and tumor plasticity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.wWw..wWw.QIQQA_CLUSTER.oOo.1f1ec81ec10740459bfd8e52874f8aa7.oOo.zhao2013tumor.oOo.053CB084-630C-457D-AA5E-63750998692E.xXx.SEPARATE_AUTHOR_DATE.xXx..oOo.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1C3B06AE"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Also, the association between EMT and the emergence of CSCs has been identified</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.wWw..wWw.QIQQA_CLUSTER.oOo.e2692d572fa04d99821636964c4a0d16.oOo.singh2010emt.oOo.053CB084-630C-457D-AA5E-63750998692E.xXx.SEPARATE_AUTHOR_DATE.xXx..oOo.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Studies showed that EMT induces AS events in genes involved in stem-like cancer cells. NUMB endocytic adaptor protein (NUMB) is an endocytic adaptor protein that has </w:t>
      </w:r>
      <w:r w:rsidRPr="005E1E4A">
        <w:rPr>
          <w:rFonts w:ascii="Book Antiqua" w:eastAsia="Book Antiqua" w:hAnsi="Book Antiqua" w:cs="Book Antiqua"/>
          <w:color w:val="000000"/>
          <w:sz w:val="24"/>
          <w:szCs w:val="24"/>
        </w:rPr>
        <w:lastRenderedPageBreak/>
        <w:t xml:space="preserve">various functions in cell polarity maintenance, cell migration, and EMT. The importance of </w:t>
      </w:r>
      <w:r w:rsidRPr="005E1E4A">
        <w:rPr>
          <w:rFonts w:ascii="Book Antiqua" w:eastAsia="Book Antiqua" w:hAnsi="Book Antiqua" w:cs="Book Antiqua"/>
          <w:i/>
          <w:iCs/>
          <w:color w:val="000000"/>
          <w:sz w:val="24"/>
          <w:szCs w:val="24"/>
        </w:rPr>
        <w:t>NUMB</w:t>
      </w:r>
      <w:r w:rsidRPr="005E1E4A">
        <w:rPr>
          <w:rFonts w:ascii="Book Antiqua" w:eastAsia="Book Antiqua" w:hAnsi="Book Antiqua" w:cs="Book Antiqua"/>
          <w:color w:val="000000"/>
          <w:sz w:val="24"/>
          <w:szCs w:val="24"/>
        </w:rPr>
        <w:t xml:space="preserve"> AS has been reported in various cancers including breast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.wWw..wWw.QIQQA_CLUSTER.oOo.3c8fe5fb74d1474198d05e85876365bc.oOo.zhang2021isoform.oOo.053CB084-630C-457D-AA5E-63750998692E.xXx.SEPARATE_AUTHOR_DATE.xXx..oOo.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.wWw..wWw.QIQQA_CLUSTER.oOo.84f28657c172411c85e24d408512e09c.oOo.pece2004loss.oOo.053CB084-630C-457D-AA5E-63750998692E.xXx.SEPARATE_AUTHOR_DATE.xXx..oOo.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lung cancer</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.wWw..wWw.QIQQA_CLUSTER.oOo.317a3ac264364404b23a0db074450286.oOo.westhoff2009alterations.oOo.053CB084-630C-457D-AA5E-63750998692E.xXx.SEPARATE_AUTHOR_DATE.xXx..oOo.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and hepatocellular carcinoma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.wWw..wWw.QIQQA_CLUSTER.oOo.69e924693c4248929814f7861765724e.oOo.lu2015alternative.oOo.053CB084-630C-457D-AA5E-63750998692E.xXx.SEPARATE_AUTHOR_DATE.xXx..oOo.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Four </w:t>
      </w:r>
      <w:r w:rsidRPr="005E1E4A">
        <w:rPr>
          <w:rFonts w:ascii="Book Antiqua" w:eastAsia="Book Antiqua" w:hAnsi="Book Antiqua" w:cs="Book Antiqua"/>
          <w:i/>
          <w:iCs/>
          <w:color w:val="000000"/>
          <w:sz w:val="24"/>
          <w:szCs w:val="24"/>
        </w:rPr>
        <w:t>NUMB</w:t>
      </w:r>
      <w:r w:rsidRPr="005E1E4A">
        <w:rPr>
          <w:rFonts w:ascii="Book Antiqua" w:eastAsia="Book Antiqua" w:hAnsi="Book Antiqua" w:cs="Book Antiqua"/>
          <w:color w:val="000000"/>
          <w:sz w:val="24"/>
          <w:szCs w:val="24"/>
        </w:rPr>
        <w:t xml:space="preserve"> isoforms based on the AS of exon 3 and exon 9 have been identified in vertebrates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.wWw..wWw.QIQQA_CLUSTER.oOo.ad2d40b74db549a2916d1b9c06193e16.oOo.dho1999characterization.oOo.053CB084-630C-457D-AA5E-63750998692E.xXx.SEPARATE_AUTHOR_DATE.xXx..oOo.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Exon 9 mainly founds in SCs rather than differentiated cells, also enhanced expression of </w:t>
      </w:r>
      <w:r w:rsidRPr="005E1E4A">
        <w:rPr>
          <w:rFonts w:ascii="Book Antiqua" w:eastAsia="Book Antiqua" w:hAnsi="Book Antiqua" w:cs="Book Antiqua"/>
          <w:i/>
          <w:iCs/>
          <w:color w:val="000000"/>
          <w:sz w:val="24"/>
          <w:szCs w:val="24"/>
        </w:rPr>
        <w:t>NUMB</w:t>
      </w:r>
      <w:r w:rsidRPr="005E1E4A">
        <w:rPr>
          <w:rFonts w:ascii="Book Antiqua" w:eastAsia="Book Antiqua" w:hAnsi="Book Antiqua" w:cs="Book Antiqua"/>
          <w:color w:val="000000"/>
          <w:sz w:val="24"/>
          <w:szCs w:val="24"/>
        </w:rPr>
        <w:t xml:space="preserve"> exon 9 has been clearly shown in various cancer types. Interestingly, MEK/ERK signaling pathway regulated </w:t>
      </w:r>
      <w:r w:rsidRPr="005E1E4A">
        <w:rPr>
          <w:rFonts w:ascii="Book Antiqua" w:eastAsia="Book Antiqua" w:hAnsi="Book Antiqua" w:cs="Book Antiqua"/>
          <w:i/>
          <w:iCs/>
          <w:color w:val="000000"/>
          <w:sz w:val="24"/>
          <w:szCs w:val="24"/>
        </w:rPr>
        <w:t>NUMB</w:t>
      </w:r>
      <w:r w:rsidRPr="005E1E4A">
        <w:rPr>
          <w:rFonts w:ascii="Book Antiqua" w:eastAsia="Book Antiqua" w:hAnsi="Book Antiqua" w:cs="Book Antiqua"/>
          <w:color w:val="000000"/>
          <w:sz w:val="24"/>
          <w:szCs w:val="24"/>
        </w:rPr>
        <w:t xml:space="preserve"> exon 9 splicing</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.wWw..wWw.QIQQA_CLUSTER.oOo.f1c3652197204e5797fd50ade92f4fb7.oOo.rajendran2016regulation.oOo.053CB084-630C-457D-AA5E-63750998692E.xXx.SEPARATE_AUTHOR_DATE.xXx..oOo.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In cancer cells, EMT triggers </w:t>
      </w:r>
      <w:r w:rsidRPr="005E1E4A">
        <w:rPr>
          <w:rFonts w:ascii="Book Antiqua" w:eastAsia="Book Antiqua" w:hAnsi="Book Antiqua" w:cs="Book Antiqua"/>
          <w:i/>
          <w:iCs/>
          <w:color w:val="000000"/>
          <w:sz w:val="24"/>
          <w:szCs w:val="24"/>
        </w:rPr>
        <w:t>NUMB</w:t>
      </w:r>
      <w:r w:rsidRPr="005E1E4A">
        <w:rPr>
          <w:rFonts w:ascii="Book Antiqua" w:eastAsia="Book Antiqua" w:hAnsi="Book Antiqua" w:cs="Book Antiqua"/>
          <w:color w:val="000000"/>
          <w:sz w:val="24"/>
          <w:szCs w:val="24"/>
        </w:rPr>
        <w:t xml:space="preserve"> exon skipping, which leads to enhance invasive properties, and abnormal AS events in </w:t>
      </w:r>
      <w:r w:rsidRPr="005E1E4A">
        <w:rPr>
          <w:rFonts w:ascii="Book Antiqua" w:eastAsia="Book Antiqua" w:hAnsi="Book Antiqua" w:cs="Book Antiqua"/>
          <w:i/>
          <w:iCs/>
          <w:color w:val="000000"/>
          <w:sz w:val="24"/>
          <w:szCs w:val="24"/>
        </w:rPr>
        <w:t>NUMB</w:t>
      </w:r>
      <w:r w:rsidRPr="005E1E4A">
        <w:rPr>
          <w:rFonts w:ascii="Book Antiqua" w:eastAsia="Book Antiqua" w:hAnsi="Book Antiqua" w:cs="Book Antiqua"/>
          <w:color w:val="000000"/>
          <w:sz w:val="24"/>
          <w:szCs w:val="24"/>
        </w:rPr>
        <w:t xml:space="preserve"> may also affect the balance between stem-like and non-stem cancer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.wWw..wWw.QIQQA_CLUSTER.oOo.5a8cfc6df31945e1859002c5c57d8188.oOo.wang2009numb.oOo.053CB084-630C-457D-AA5E-63750998692E.xXx.SEPARATE_AUTHOR_DATE.xXx..oOo.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1F7BFB35"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One of the most important SC factors which contribute to embryogenesis and pluripotency of cancer stem-like cells is a member of </w:t>
      </w:r>
      <w:r w:rsidRPr="005E1E4A">
        <w:rPr>
          <w:rFonts w:ascii="Book Antiqua" w:eastAsia="Book Antiqua" w:hAnsi="Book Antiqua" w:cs="Book Antiqua"/>
          <w:i/>
          <w:iCs/>
          <w:color w:val="000000"/>
          <w:sz w:val="24"/>
          <w:szCs w:val="24"/>
        </w:rPr>
        <w:t>POU</w:t>
      </w:r>
      <w:r w:rsidRPr="005E1E4A">
        <w:rPr>
          <w:rFonts w:ascii="Book Antiqua" w:eastAsia="Book Antiqua" w:hAnsi="Book Antiqua" w:cs="Book Antiqua"/>
          <w:color w:val="000000"/>
          <w:sz w:val="24"/>
          <w:szCs w:val="24"/>
        </w:rPr>
        <w:t xml:space="preserve"> family genes called </w:t>
      </w:r>
      <w:r w:rsidRPr="005E1E4A">
        <w:rPr>
          <w:rFonts w:ascii="Book Antiqua" w:eastAsia="Book Antiqua" w:hAnsi="Book Antiqua" w:cs="Book Antiqua"/>
          <w:i/>
          <w:iCs/>
          <w:color w:val="000000"/>
          <w:sz w:val="24"/>
          <w:szCs w:val="24"/>
        </w:rPr>
        <w:t>OCT4</w:t>
      </w:r>
      <w:r w:rsidRPr="005E1E4A">
        <w:rPr>
          <w:rFonts w:ascii="Book Antiqua" w:eastAsia="Book Antiqua" w:hAnsi="Book Antiqua" w:cs="Book Antiqua"/>
          <w:color w:val="000000"/>
          <w:sz w:val="24"/>
          <w:szCs w:val="24"/>
        </w:rPr>
        <w:t>. This SC factor plays a pivotal role in self-renewal and pluripotency properties in ESCs and ECCs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.wWw..wWw.QIQQA_CLUSTER.oOo.4c4a3d0b84214306991dc01ae550247f.oOo.mohiuddin2020role.oOo.053CB084-630C-457D-AA5E-63750998692E.xXx.SEPARATE_AUTHOR_DATE.xXx..oOo.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AS leads to produce three main isoforms of the human </w:t>
      </w:r>
      <w:r w:rsidRPr="005E1E4A">
        <w:rPr>
          <w:rFonts w:ascii="Book Antiqua" w:eastAsia="Book Antiqua" w:hAnsi="Book Antiqua" w:cs="Book Antiqua"/>
          <w:i/>
          <w:iCs/>
          <w:color w:val="000000"/>
          <w:sz w:val="24"/>
          <w:szCs w:val="24"/>
        </w:rPr>
        <w:t>OCT4</w:t>
      </w:r>
      <w:r w:rsidRPr="005E1E4A">
        <w:rPr>
          <w:rFonts w:ascii="Book Antiqua" w:eastAsia="Book Antiqua" w:hAnsi="Book Antiqua" w:cs="Book Antiqua"/>
          <w:color w:val="000000"/>
          <w:sz w:val="24"/>
          <w:szCs w:val="24"/>
        </w:rPr>
        <w:t xml:space="preserve">, including </w:t>
      </w:r>
      <w:r w:rsidRPr="005E1E4A">
        <w:rPr>
          <w:rFonts w:ascii="Book Antiqua" w:eastAsia="Book Antiqua" w:hAnsi="Book Antiqua" w:cs="Book Antiqua"/>
          <w:i/>
          <w:iCs/>
          <w:color w:val="000000"/>
          <w:sz w:val="24"/>
          <w:szCs w:val="24"/>
        </w:rPr>
        <w:t>OCT4A</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OCT4B</w:t>
      </w:r>
      <w:r w:rsidRPr="005E1E4A">
        <w:rPr>
          <w:rFonts w:ascii="Book Antiqua" w:eastAsia="Book Antiqua" w:hAnsi="Book Antiqua" w:cs="Book Antiqua"/>
          <w:color w:val="000000"/>
          <w:sz w:val="24"/>
          <w:szCs w:val="24"/>
        </w:rPr>
        <w:t xml:space="preserve">, and </w:t>
      </w:r>
      <w:r w:rsidRPr="005E1E4A">
        <w:rPr>
          <w:rFonts w:ascii="Book Antiqua" w:eastAsia="Book Antiqua" w:hAnsi="Book Antiqua" w:cs="Book Antiqua"/>
          <w:i/>
          <w:iCs/>
          <w:color w:val="000000"/>
          <w:sz w:val="24"/>
          <w:szCs w:val="24"/>
        </w:rPr>
        <w:t>OCT4B1</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.wWw..wWw.QIQQA_CLUSTER.oOo.a80b95d5ffc043a8be97c837573a29be.oOo.atlasi2008oct4.oOo.053CB084-630C-457D-AA5E-63750998692E.xXx.SEPARATE_AUTHOR_DATE.xXx..oOo.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OCT4A</w:t>
      </w:r>
      <w:r w:rsidRPr="005E1E4A">
        <w:rPr>
          <w:rFonts w:ascii="Book Antiqua" w:eastAsia="Book Antiqua" w:hAnsi="Book Antiqua" w:cs="Book Antiqua"/>
          <w:color w:val="000000"/>
          <w:sz w:val="24"/>
          <w:szCs w:val="24"/>
        </w:rPr>
        <w:t xml:space="preserve"> contributes to maintaining stemness properties in ESCs and ECCs. On the contrary, </w:t>
      </w:r>
      <w:r w:rsidRPr="005E1E4A">
        <w:rPr>
          <w:rFonts w:ascii="Book Antiqua" w:eastAsia="Book Antiqua" w:hAnsi="Book Antiqua" w:cs="Book Antiqua"/>
          <w:i/>
          <w:iCs/>
          <w:color w:val="000000"/>
          <w:sz w:val="24"/>
          <w:szCs w:val="24"/>
        </w:rPr>
        <w:t>OCT4B</w:t>
      </w:r>
      <w:r w:rsidRPr="005E1E4A">
        <w:rPr>
          <w:rFonts w:ascii="Book Antiqua" w:eastAsia="Book Antiqua" w:hAnsi="Book Antiqua" w:cs="Book Antiqua"/>
          <w:color w:val="000000"/>
          <w:sz w:val="24"/>
          <w:szCs w:val="24"/>
        </w:rPr>
        <w:t xml:space="preserve"> isoforms are not able to show these features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.wWw..wWw.QIQQA_CLUSTER.oOo.8942f69d5bd24bc69723614e384e5618.oOo.atlasi2008oct4.oOo.053CB084-630C-457D-AA5E-63750998692E.xXx.SEPARATE_AUTHOR_DATE.xXx..oOo.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.wWw..wWw.QIQQA_CLUSTER.oOo.3d8c96b646734f649d27f4f152dba7d1.oOo.poursani2017oct4b2.oOo.053CB084-630C-457D-AA5E-63750998692E.xXx.SEPARATE_AUTHOR_DATE.xXx..oOo.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39]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7260EA5B"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Another gene that its spliced variants have been found in CSCs is Kirsten rat sarcoma viral oncogene homolog (</w:t>
      </w:r>
      <w:r w:rsidRPr="005E1E4A">
        <w:rPr>
          <w:rFonts w:ascii="Book Antiqua" w:eastAsia="Book Antiqua" w:hAnsi="Book Antiqua" w:cs="Book Antiqua"/>
          <w:i/>
          <w:iCs/>
          <w:color w:val="000000"/>
          <w:sz w:val="24"/>
          <w:szCs w:val="24"/>
        </w:rPr>
        <w:t>KRAS</w:t>
      </w:r>
      <w:r w:rsidRPr="005E1E4A">
        <w:rPr>
          <w:rFonts w:ascii="Book Antiqua" w:eastAsia="Book Antiqua" w:hAnsi="Book Antiqua" w:cs="Book Antiqua"/>
          <w:color w:val="000000"/>
          <w:sz w:val="24"/>
          <w:szCs w:val="24"/>
        </w:rPr>
        <w:t>). The occurrence of mutation and AS in this gene results in the production of transformed proteins that promote malignancies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.wWw..wWw.QIQQA_CLUSTER.oOo.75aa25bac8b046b09a209867701d76c2.oOo.janvcik2010clinical.oOo.053CB084-630C-457D-AA5E-63750998692E.xXx.SEPARATE_AUTHOR_DATE.xXx..oOo.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 spliced variants of </w:t>
      </w:r>
      <w:r w:rsidRPr="005E1E4A">
        <w:rPr>
          <w:rFonts w:ascii="Book Antiqua" w:eastAsia="Book Antiqua" w:hAnsi="Book Antiqua" w:cs="Book Antiqua"/>
          <w:i/>
          <w:iCs/>
          <w:color w:val="000000"/>
          <w:sz w:val="24"/>
          <w:szCs w:val="24"/>
        </w:rPr>
        <w:t>KRAS</w:t>
      </w:r>
      <w:r w:rsidRPr="005E1E4A">
        <w:rPr>
          <w:rFonts w:ascii="Book Antiqua" w:eastAsia="Book Antiqua" w:hAnsi="Book Antiqua" w:cs="Book Antiqua"/>
          <w:color w:val="000000"/>
          <w:sz w:val="24"/>
          <w:szCs w:val="24"/>
        </w:rPr>
        <w:t xml:space="preserve"> are </w:t>
      </w:r>
      <w:r w:rsidRPr="005E1E4A">
        <w:rPr>
          <w:rFonts w:ascii="Book Antiqua" w:eastAsia="Book Antiqua" w:hAnsi="Book Antiqua" w:cs="Book Antiqua"/>
          <w:i/>
          <w:iCs/>
          <w:color w:val="000000"/>
          <w:sz w:val="24"/>
          <w:szCs w:val="24"/>
        </w:rPr>
        <w:t>KRAS4A</w:t>
      </w:r>
      <w:r w:rsidRPr="005E1E4A">
        <w:rPr>
          <w:rFonts w:ascii="Book Antiqua" w:eastAsia="Book Antiqua" w:hAnsi="Book Antiqua" w:cs="Book Antiqua"/>
          <w:color w:val="000000"/>
          <w:sz w:val="24"/>
          <w:szCs w:val="24"/>
        </w:rPr>
        <w:t xml:space="preserve"> and </w:t>
      </w:r>
      <w:r w:rsidRPr="005E1E4A">
        <w:rPr>
          <w:rFonts w:ascii="Book Antiqua" w:eastAsia="Book Antiqua" w:hAnsi="Book Antiqua" w:cs="Book Antiqua"/>
          <w:i/>
          <w:iCs/>
          <w:color w:val="000000"/>
          <w:sz w:val="24"/>
          <w:szCs w:val="24"/>
        </w:rPr>
        <w:t>KRAS4B</w:t>
      </w:r>
      <w:r w:rsidRPr="005E1E4A">
        <w:rPr>
          <w:rFonts w:ascii="Book Antiqua" w:eastAsia="Book Antiqua" w:hAnsi="Book Antiqua" w:cs="Book Antiqua"/>
          <w:color w:val="000000"/>
          <w:sz w:val="24"/>
          <w:szCs w:val="24"/>
        </w:rPr>
        <w:t xml:space="preserve"> which are known as minor and major isoforms respectively and in CSCs the splicing process of </w:t>
      </w:r>
      <w:r w:rsidRPr="005E1E4A">
        <w:rPr>
          <w:rFonts w:ascii="Book Antiqua" w:eastAsia="Book Antiqua" w:hAnsi="Book Antiqua" w:cs="Book Antiqua"/>
          <w:i/>
          <w:iCs/>
          <w:color w:val="000000"/>
          <w:sz w:val="24"/>
          <w:szCs w:val="24"/>
        </w:rPr>
        <w:t>KRAS</w:t>
      </w:r>
      <w:r w:rsidRPr="005E1E4A">
        <w:rPr>
          <w:rFonts w:ascii="Book Antiqua" w:eastAsia="Book Antiqua" w:hAnsi="Book Antiqua" w:cs="Book Antiqua"/>
          <w:color w:val="000000"/>
          <w:sz w:val="24"/>
          <w:szCs w:val="24"/>
        </w:rPr>
        <w:t xml:space="preserve"> is regulated by the RNA binding motif protein 39 splicing complex. Hypoxic state in tumor environment activates the expression of </w:t>
      </w:r>
      <w:r w:rsidRPr="005E1E4A">
        <w:rPr>
          <w:rFonts w:ascii="Book Antiqua" w:eastAsia="Book Antiqua" w:hAnsi="Book Antiqua" w:cs="Book Antiqua"/>
          <w:i/>
          <w:iCs/>
          <w:color w:val="000000"/>
          <w:sz w:val="24"/>
          <w:szCs w:val="24"/>
        </w:rPr>
        <w:t>KRAS4A</w:t>
      </w:r>
      <w:r w:rsidRPr="005E1E4A">
        <w:rPr>
          <w:rFonts w:ascii="Book Antiqua" w:eastAsia="Book Antiqua" w:hAnsi="Book Antiqua" w:cs="Book Antiqua"/>
          <w:color w:val="000000"/>
          <w:sz w:val="24"/>
          <w:szCs w:val="24"/>
        </w:rPr>
        <w:t xml:space="preserve"> in CSCs and there is a correlation between the expression of </w:t>
      </w:r>
      <w:r w:rsidRPr="005E1E4A">
        <w:rPr>
          <w:rFonts w:ascii="Book Antiqua" w:eastAsia="Book Antiqua" w:hAnsi="Book Antiqua" w:cs="Book Antiqua"/>
          <w:i/>
          <w:iCs/>
          <w:color w:val="000000"/>
          <w:sz w:val="24"/>
          <w:szCs w:val="24"/>
        </w:rPr>
        <w:t>KRAS4A</w:t>
      </w:r>
      <w:r w:rsidRPr="005E1E4A">
        <w:rPr>
          <w:rFonts w:ascii="Book Antiqua" w:eastAsia="Book Antiqua" w:hAnsi="Book Antiqua" w:cs="Book Antiqua"/>
          <w:color w:val="000000"/>
          <w:sz w:val="24"/>
          <w:szCs w:val="24"/>
        </w:rPr>
        <w:t xml:space="preserve"> isoform and SC marker ALDH in cells with stem-like properties. </w:t>
      </w:r>
      <w:r w:rsidRPr="005E1E4A">
        <w:rPr>
          <w:rFonts w:ascii="Book Antiqua" w:eastAsia="Book Antiqua" w:hAnsi="Book Antiqua" w:cs="Book Antiqua"/>
          <w:i/>
          <w:iCs/>
          <w:color w:val="000000"/>
          <w:sz w:val="24"/>
          <w:szCs w:val="24"/>
        </w:rPr>
        <w:t>KRAS4A</w:t>
      </w:r>
      <w:r w:rsidRPr="005E1E4A">
        <w:rPr>
          <w:rFonts w:ascii="Book Antiqua" w:eastAsia="Book Antiqua" w:hAnsi="Book Antiqua" w:cs="Book Antiqua"/>
          <w:color w:val="000000"/>
          <w:sz w:val="24"/>
          <w:szCs w:val="24"/>
        </w:rPr>
        <w:t xml:space="preserve"> spliced variant controls the metabolic requirements in SCs particularly the level of adenosine triphosphate and lactate. These metabolites increase in the absence of </w:t>
      </w:r>
      <w:r w:rsidRPr="005E1E4A">
        <w:rPr>
          <w:rFonts w:ascii="Book Antiqua" w:eastAsia="Book Antiqua" w:hAnsi="Book Antiqua" w:cs="Book Antiqua"/>
          <w:i/>
          <w:iCs/>
          <w:color w:val="000000"/>
          <w:sz w:val="24"/>
          <w:szCs w:val="24"/>
        </w:rPr>
        <w:t>KRAS4A</w:t>
      </w:r>
      <w:r w:rsidRPr="005E1E4A">
        <w:rPr>
          <w:rFonts w:ascii="Book Antiqua" w:eastAsia="Book Antiqua" w:hAnsi="Book Antiqua" w:cs="Book Antiqua"/>
          <w:color w:val="000000"/>
          <w:sz w:val="24"/>
          <w:szCs w:val="24"/>
        </w:rPr>
        <w:t xml:space="preserve">. Furthermore, Chen </w:t>
      </w:r>
      <w:r w:rsidRPr="005E1E4A">
        <w:rPr>
          <w:rFonts w:ascii="Book Antiqua" w:eastAsia="Book Antiqua" w:hAnsi="Book Antiqua" w:cs="Book Antiqua"/>
          <w:i/>
          <w:iCs/>
          <w:color w:val="000000"/>
          <w:sz w:val="24"/>
          <w:szCs w:val="24"/>
        </w:rPr>
        <w:t>et al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.wWw..wWw.QIQQA_CLUSTER.oOo.f1de9ae9218a43e6a00053076204a7e6.oOo.chen2019regulation.oOo.053CB084-630C-457D-AA5E-63750998692E.xXx.SEPARATE_AUTHOR_DATE.xXx..oOo.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reported that </w:t>
      </w:r>
      <w:proofErr w:type="spellStart"/>
      <w:r w:rsidRPr="005E1E4A">
        <w:rPr>
          <w:rFonts w:ascii="Book Antiqua" w:eastAsia="Book Antiqua" w:hAnsi="Book Antiqua" w:cs="Book Antiqua"/>
          <w:color w:val="000000"/>
          <w:sz w:val="24"/>
          <w:szCs w:val="24"/>
        </w:rPr>
        <w:t>Indisulam</w:t>
      </w:r>
      <w:proofErr w:type="spellEnd"/>
      <w:r w:rsidRPr="005E1E4A">
        <w:rPr>
          <w:rFonts w:ascii="Book Antiqua" w:eastAsia="Book Antiqua" w:hAnsi="Book Antiqua" w:cs="Book Antiqua"/>
          <w:color w:val="000000"/>
          <w:sz w:val="24"/>
          <w:szCs w:val="24"/>
        </w:rPr>
        <w:t>, which</w:t>
      </w:r>
      <w:r w:rsidRPr="005E1E4A">
        <w:rPr>
          <w:rFonts w:ascii="Book Antiqua" w:eastAsia="Book Antiqua" w:hAnsi="Book Antiqua" w:cs="Book Antiqua"/>
          <w:color w:val="000000"/>
          <w:sz w:val="24"/>
          <w:szCs w:val="24"/>
          <w:shd w:val="clear" w:color="auto" w:fill="FFFFFF"/>
        </w:rPr>
        <w:t xml:space="preserve"> </w:t>
      </w:r>
      <w:r w:rsidRPr="005E1E4A">
        <w:rPr>
          <w:rFonts w:ascii="Book Antiqua" w:eastAsia="Book Antiqua" w:hAnsi="Book Antiqua" w:cs="Book Antiqua"/>
          <w:color w:val="000000"/>
          <w:sz w:val="24"/>
          <w:szCs w:val="24"/>
        </w:rPr>
        <w:t xml:space="preserve">is a novel sulfonamide compound with potential antineoplastic activity, is an inhibitor of </w:t>
      </w:r>
      <w:r w:rsidRPr="005E1E4A">
        <w:rPr>
          <w:rFonts w:ascii="Book Antiqua" w:eastAsia="Book Antiqua" w:hAnsi="Book Antiqua" w:cs="Book Antiqua"/>
          <w:i/>
          <w:iCs/>
          <w:color w:val="000000"/>
          <w:sz w:val="24"/>
          <w:szCs w:val="24"/>
        </w:rPr>
        <w:t>KRAS4A</w:t>
      </w:r>
      <w:r w:rsidRPr="005E1E4A">
        <w:rPr>
          <w:rFonts w:ascii="Book Antiqua" w:eastAsia="Book Antiqua" w:hAnsi="Book Antiqua" w:cs="Book Antiqua"/>
          <w:color w:val="000000"/>
          <w:sz w:val="24"/>
          <w:szCs w:val="24"/>
        </w:rPr>
        <w:t xml:space="preserve"> splicing, but has no obvious effect on </w:t>
      </w:r>
      <w:r w:rsidRPr="005E1E4A">
        <w:rPr>
          <w:rFonts w:ascii="Book Antiqua" w:eastAsia="Book Antiqua" w:hAnsi="Book Antiqua" w:cs="Book Antiqua"/>
          <w:i/>
          <w:iCs/>
          <w:color w:val="000000"/>
          <w:sz w:val="24"/>
          <w:szCs w:val="24"/>
        </w:rPr>
        <w:t>KRAS4B</w:t>
      </w:r>
      <w:r w:rsidRPr="005E1E4A">
        <w:rPr>
          <w:rFonts w:ascii="Book Antiqua" w:eastAsia="Book Antiqua" w:hAnsi="Book Antiqua" w:cs="Book Antiqua"/>
          <w:color w:val="000000"/>
          <w:sz w:val="24"/>
          <w:szCs w:val="24"/>
        </w:rPr>
        <w:t xml:space="preserve">. Also, previously the involvement of </w:t>
      </w:r>
      <w:r w:rsidRPr="005E1E4A">
        <w:rPr>
          <w:rFonts w:ascii="Book Antiqua" w:eastAsia="Book Antiqua" w:hAnsi="Book Antiqua" w:cs="Book Antiqua"/>
          <w:i/>
          <w:iCs/>
          <w:color w:val="000000"/>
          <w:sz w:val="24"/>
          <w:szCs w:val="24"/>
        </w:rPr>
        <w:t>Kras4</w:t>
      </w:r>
      <w:r w:rsidRPr="005E1E4A">
        <w:rPr>
          <w:rFonts w:ascii="Book Antiqua" w:eastAsia="Book Antiqua" w:hAnsi="Book Antiqua" w:cs="Book Antiqua"/>
          <w:color w:val="000000"/>
          <w:sz w:val="24"/>
          <w:szCs w:val="24"/>
        </w:rPr>
        <w:t xml:space="preserve"> isoforms in murine SCs during development was reported</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.wWw..wWw.QIQQA_CLUSTER.oOo.84e5ab6c18834b098d68166e31a4f761.oOo.pells1997developmentally.oOo.053CB084-630C-457D-AA5E-63750998692E.xXx.SEPARATE_AUTHOR_DATE.xXx..oOo.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0B0B978D"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lastRenderedPageBreak/>
        <w:t xml:space="preserve">Erb-B2 receptor tyrosine kinase 2 (HER2) is a member of the epidermal growth factor receptor family of receptor tyrosine kinases and its overexpression is a common feature of invasive breast carcinomas. Cells that express HER2 receptors considered as HER2-positive breast cancer. The full-length HER2 is known as wild-type HER2 (wtHER2) which has about 1255 amino acids. While the altered form of HER2 has been identified with the absence of sixteen amino acids from the extracellular domain (deletion of exon 16). This </w:t>
      </w:r>
      <w:r w:rsidRPr="005E1E4A">
        <w:rPr>
          <w:rFonts w:ascii="Book Antiqua" w:eastAsia="Book Antiqua" w:hAnsi="Book Antiqua" w:cs="Book Antiqua"/>
          <w:i/>
          <w:iCs/>
          <w:color w:val="000000"/>
          <w:sz w:val="24"/>
          <w:szCs w:val="24"/>
        </w:rPr>
        <w:t>HER2</w:t>
      </w:r>
      <w:r w:rsidRPr="005E1E4A">
        <w:rPr>
          <w:rFonts w:ascii="Book Antiqua" w:eastAsia="Book Antiqua" w:hAnsi="Book Antiqua" w:cs="Book Antiqua"/>
          <w:color w:val="000000"/>
          <w:sz w:val="24"/>
          <w:szCs w:val="24"/>
        </w:rPr>
        <w:t xml:space="preserve"> splice variant is known as </w:t>
      </w:r>
      <w:r w:rsidRPr="005E1E4A">
        <w:rPr>
          <w:rFonts w:ascii="Book Antiqua" w:eastAsia="Book Antiqua" w:hAnsi="Book Antiqua" w:cs="Book Antiqua"/>
          <w:i/>
          <w:iCs/>
          <w:color w:val="000000"/>
          <w:sz w:val="24"/>
          <w:szCs w:val="24"/>
        </w:rPr>
        <w:t>d16HER2</w:t>
      </w:r>
      <w:r w:rsidRPr="005E1E4A">
        <w:rPr>
          <w:rFonts w:ascii="Book Antiqua" w:eastAsia="Book Antiqua" w:hAnsi="Book Antiqua" w:cs="Book Antiqua"/>
          <w:color w:val="000000"/>
          <w:sz w:val="24"/>
          <w:szCs w:val="24"/>
        </w:rPr>
        <w:t xml:space="preserve"> which highly enriched in the</w:t>
      </w:r>
      <w:r w:rsidRPr="005E1E4A">
        <w:rPr>
          <w:rFonts w:ascii="Book Antiqua" w:eastAsia="Book Antiqua" w:hAnsi="Book Antiqua" w:cs="Book Antiqua"/>
          <w:color w:val="000000"/>
          <w:sz w:val="24"/>
          <w:szCs w:val="24"/>
          <w:shd w:val="clear" w:color="auto" w:fill="FFFFFF"/>
        </w:rPr>
        <w:t xml:space="preserve"> </w:t>
      </w:r>
      <w:r w:rsidRPr="005E1E4A">
        <w:rPr>
          <w:rFonts w:ascii="Book Antiqua" w:eastAsia="Book Antiqua" w:hAnsi="Book Antiqua" w:cs="Book Antiqua"/>
          <w:color w:val="000000"/>
          <w:sz w:val="24"/>
          <w:szCs w:val="24"/>
        </w:rPr>
        <w:t>regulation of the breast CSCs (BCSCs) activity by its functional interaction with the notch receptor 1 family members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.wWw..wWw.QIQQA_CLUSTER.oOo.db0abbd9a5634478a7b7926fdb5a724e.oOo.castagnoli2018role.oOo.053CB084-630C-457D-AA5E-63750998692E.xXx.SEPARATE_AUTHOR_DATE.xXx..oOo.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Also, </w:t>
      </w:r>
      <w:r w:rsidRPr="005E1E4A">
        <w:rPr>
          <w:rFonts w:ascii="Book Antiqua" w:eastAsia="Book Antiqua" w:hAnsi="Book Antiqua" w:cs="Book Antiqua"/>
          <w:i/>
          <w:iCs/>
          <w:color w:val="000000"/>
          <w:sz w:val="24"/>
          <w:szCs w:val="24"/>
        </w:rPr>
        <w:t>d16HER2</w:t>
      </w:r>
      <w:r w:rsidRPr="005E1E4A">
        <w:rPr>
          <w:rFonts w:ascii="Book Antiqua" w:eastAsia="Book Antiqua" w:hAnsi="Book Antiqua" w:cs="Book Antiqua"/>
          <w:color w:val="000000"/>
          <w:sz w:val="24"/>
          <w:szCs w:val="24"/>
        </w:rPr>
        <w:t xml:space="preserve"> spliced variants are involved in initiation and aggressiveness of tumors, CSC properties, EMT, and the trastuzumab susceptibility of HER2 positive BC cells compared with wtHER2</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.wWw..wWw.QIQQA_CLUSTER.oOo.1582e3c4475f4e63a0572f3a59da15b0.oOo.volpi2019landscape.oOo.053CB084-630C-457D-AA5E-63750998692E.xXx.SEPARATE_AUTHOR_DATE.xXx..oOo.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56C1C4AD"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Another example of EMT-promoting splicing changes is occurred by two splicing factors including QKI and</w:t>
      </w:r>
      <w:r w:rsidRPr="005E1E4A">
        <w:rPr>
          <w:rFonts w:ascii="Book Antiqua" w:eastAsia="Book Antiqua" w:hAnsi="Book Antiqua" w:cs="Book Antiqua"/>
          <w:color w:val="000000"/>
          <w:sz w:val="24"/>
          <w:szCs w:val="24"/>
          <w:shd w:val="clear" w:color="auto" w:fill="FFFFFF"/>
        </w:rPr>
        <w:t xml:space="preserve"> </w:t>
      </w:r>
      <w:r w:rsidRPr="005E1E4A">
        <w:rPr>
          <w:rFonts w:ascii="Book Antiqua" w:eastAsia="Book Antiqua" w:hAnsi="Book Antiqua" w:cs="Book Antiqua"/>
          <w:color w:val="000000"/>
          <w:sz w:val="24"/>
          <w:szCs w:val="24"/>
        </w:rPr>
        <w:t>RNA-binding Fox proteins (RBFOX1/RBFOX2). QKI and RBFOX2 are responsible for exon skipping of cortactin transcript during EMT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.wWw..wWw.QIQQA_CLUSTER.oOo.7c8f012c09cf4656a92216015ed417b9.oOo.braeutigam2014rna.oOo.053CB084-630C-457D-AA5E-63750998692E.xXx.SEPARATE_AUTHOR_DATE.xXx..oOo.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The roles of QKI and RBFOX1 in establishing the SC features in breast tumor cells and regulating the EMT have been declared by applying exon 30 splicing (exon skipping) in the actin-binding protein FLNB</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.wWw..wWw.QIQQA_CLUSTER.oOo.2cabacb90a464eab9b82dcec7bdc65fc.oOo.li2018alternative.oOo.053CB084-630C-457D-AA5E-63750998692E.xXx.SEPARATE_AUTHOR_DATE.xXx..oOo.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62A3137C"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252F78CE" w14:textId="77777777" w:rsidR="00F510BC" w:rsidRPr="005E1E4A" w:rsidRDefault="00F510BC" w:rsidP="005E1E4A">
      <w:pPr>
        <w:spacing w:after="0" w:line="360" w:lineRule="auto"/>
        <w:jc w:val="both"/>
        <w:rPr>
          <w:rFonts w:ascii="Book Antiqua" w:eastAsia="等线" w:hAnsi="Book Antiqua" w:cs="Times New Roman"/>
          <w:b/>
          <w:bCs/>
          <w:i/>
          <w:iCs/>
          <w:sz w:val="24"/>
          <w:szCs w:val="24"/>
        </w:rPr>
      </w:pPr>
      <w:r w:rsidRPr="005E1E4A">
        <w:rPr>
          <w:rFonts w:ascii="Book Antiqua" w:eastAsia="Book Antiqua" w:hAnsi="Book Antiqua" w:cs="Book Antiqua"/>
          <w:b/>
          <w:bCs/>
          <w:i/>
          <w:iCs/>
          <w:color w:val="000000"/>
          <w:sz w:val="24"/>
          <w:szCs w:val="24"/>
        </w:rPr>
        <w:t>AS in the CSC marker</w:t>
      </w:r>
    </w:p>
    <w:p w14:paraId="293A3ADF" w14:textId="7006FFE0"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One of the most well-known cell surface adhesion receptors of CSCs is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which also famous as a CSC marker. CD44 is a non-kinase transmembrane glycoprotein comprised of 20 exons which AS leads to produce two different isoforms including the standard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and variant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isoforms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.wWw..wWw.QIQQA_CLUSTER.oOo.e917eb2850884e8b97a5cbbaaaaa4f85.oOo.goodison1999cd44.oOo.053CB084-630C-457D-AA5E-63750998692E.xXx.SEPARATE_AUTHOR_DATE.xXx..oOo.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Exons 1–5 and 16–20 are involved in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isoform and make it the smallest isoform which is expressed by the mesenchymal cells. On the other hand,</w:t>
      </w:r>
      <w:r w:rsidR="007F52AA"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color w:val="000000"/>
          <w:sz w:val="24"/>
          <w:szCs w:val="24"/>
        </w:rPr>
        <w:t xml:space="preserve">the middle nine exons (exons 6-15 of the genomic DNA) can be alternatively spliced and located between exons 1–5 domain and exons 16–20 region which form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xml:space="preserve"> isoforms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.wWw..wWw.QIQQA_CLUSTER.oOo.7d0f789f90804148bfe0db1a24cc0d0c.oOo.orian2014cd44.oOo.053CB084-630C-457D-AA5E-63750998692E.xXx.SEPARATE_AUTHOR_DATE.xXx..oOo.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CD44 activates by binding to its main ligand, hyaluronic acid. Activated CD44 Leads to cell proliferation and metastasis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.wWw..wWw.QIQQA_CLUSTER.oOo.5f27810575714e24b6605a525163111f.oOo.zoller2011cd44.oOo.053CB084-630C-457D-AA5E-63750998692E.xXx.SEPARATE_AUTHOR_DATE.xXx..oOo.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isoforms predominantly express on hematopoietic and mesenchymal cells and the </w:t>
      </w:r>
      <w:r w:rsidRPr="005E1E4A">
        <w:rPr>
          <w:rFonts w:ascii="Book Antiqua" w:eastAsia="Book Antiqua" w:hAnsi="Book Antiqua" w:cs="Book Antiqua"/>
          <w:i/>
          <w:iCs/>
          <w:color w:val="000000"/>
          <w:sz w:val="24"/>
          <w:szCs w:val="24"/>
        </w:rPr>
        <w:t xml:space="preserve">CD44s </w:t>
      </w:r>
      <w:r w:rsidRPr="005E1E4A">
        <w:rPr>
          <w:rFonts w:ascii="Book Antiqua" w:eastAsia="Book Antiqua" w:hAnsi="Book Antiqua" w:cs="Book Antiqua"/>
          <w:color w:val="000000"/>
          <w:sz w:val="24"/>
          <w:szCs w:val="24"/>
        </w:rPr>
        <w:t xml:space="preserve">isoforms </w:t>
      </w:r>
      <w:r w:rsidRPr="005E1E4A">
        <w:rPr>
          <w:rFonts w:ascii="Book Antiqua" w:eastAsia="Book Antiqua" w:hAnsi="Book Antiqua" w:cs="Book Antiqua"/>
          <w:color w:val="000000"/>
          <w:sz w:val="24"/>
          <w:szCs w:val="24"/>
        </w:rPr>
        <w:lastRenderedPageBreak/>
        <w:t>abundance in cancer cells induces stem-like features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.wWw..wWw.QIQQA_CLUSTER.oOo.cae31dde4bb845e79bdd1b9f7708f7cf.oOo.zhang2019cd44.oOo.053CB084-630C-457D-AA5E-63750998692E.xXx.SEPARATE_AUTHOR_DATE.xXx..oOo.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This protein is highly expressed in many cancer cells and its alternative spliced variants play a critical role in tumor progression. </w:t>
      </w:r>
    </w:p>
    <w:p w14:paraId="39F15427"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Previously, it has been reported that switching from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xml:space="preserve"> to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isoform led to promoting EMT in cells. Cancer cells that undergo an EMT acquire SC-like properties, and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expression increases in these cells, while the expression levels of splicing factor </w:t>
      </w:r>
      <w:r w:rsidRPr="005E1E4A">
        <w:rPr>
          <w:rFonts w:ascii="Book Antiqua" w:eastAsia="Book Antiqua" w:hAnsi="Book Antiqua" w:cs="Book Antiqua"/>
          <w:i/>
          <w:iCs/>
          <w:color w:val="000000"/>
          <w:sz w:val="24"/>
          <w:szCs w:val="24"/>
        </w:rPr>
        <w:t>ESRP</w:t>
      </w:r>
      <w:r w:rsidRPr="005E1E4A">
        <w:rPr>
          <w:rFonts w:ascii="Book Antiqua" w:eastAsia="Book Antiqua" w:hAnsi="Book Antiqua" w:cs="Book Antiqua"/>
          <w:color w:val="000000"/>
          <w:sz w:val="24"/>
          <w:szCs w:val="24"/>
        </w:rPr>
        <w:t xml:space="preserve"> reduced</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.wWw..wWw.QIQQA_CLUSTER.oOo.da40ba498897418ea7af75a053aaba66.oOo.mani2008epithelial.oOo.053CB084-630C-457D-AA5E-63750998692E.xXx.SEPARATE_AUTHOR_DATE.xXx..oOo.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Splicing factor ESRP</w:t>
      </w:r>
      <w:r w:rsidRPr="005E1E4A">
        <w:rPr>
          <w:rFonts w:ascii="Book Antiqua" w:eastAsia="Book Antiqua" w:hAnsi="Book Antiqua" w:cs="Book Antiqua"/>
          <w:color w:val="000000"/>
          <w:sz w:val="24"/>
          <w:szCs w:val="24"/>
          <w:rtl/>
        </w:rPr>
        <w:t xml:space="preserve"> </w:t>
      </w:r>
      <w:r w:rsidRPr="005E1E4A">
        <w:rPr>
          <w:rFonts w:ascii="Book Antiqua" w:eastAsia="Book Antiqua" w:hAnsi="Book Antiqua" w:cs="Book Antiqua"/>
          <w:color w:val="000000"/>
          <w:sz w:val="24"/>
          <w:szCs w:val="24"/>
        </w:rPr>
        <w:t xml:space="preserve">contributes to switching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xml:space="preserve"> isoform into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which is required for promoting EMT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.wWw..wWw.QIQQA_CLUSTER.oOo.956461e416cf4546b378c5f03cf1fdbc.oOo.brown2011cd44.oOo.053CB084-630C-457D-AA5E-63750998692E.xXx.SEPARATE_AUTHOR_DATE.xXx..oOo.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Various studies have been done to reveal the exact role of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isoforms in cancer cells. It has been reported that increasing tumor cell survival, invasiveness, and migration is associated with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.wWw..wWw.QIQQA_CLUSTER.oOo.7c140f4613ae45ef93107525c5595725.oOo.zhao2016cd44s.oOo.053CB084-630C-457D-AA5E-63750998692E.xXx.SEPARATE_AUTHOR_DATE.xXx..oOo.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Ouhtit</w:t>
      </w:r>
      <w:proofErr w:type="spellEnd"/>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et al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.wWw..wWw.QIQQA_CLUSTER.oOo.ca74a70b541a4ae2985443b4dbd91551.oOo.ouhtit2007vivo.oOo.053CB084-630C-457D-AA5E-63750998692E.xXx.SEPARATE_AUTHOR_DATE.xXx..oOo.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showed the increased expression of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in metastatic breast tumors and they provided </w:t>
      </w:r>
      <w:r w:rsidRPr="005E1E4A">
        <w:rPr>
          <w:rFonts w:ascii="Book Antiqua" w:eastAsia="Book Antiqua" w:hAnsi="Book Antiqua" w:cs="Book Antiqua"/>
          <w:i/>
          <w:iCs/>
          <w:color w:val="000000"/>
          <w:sz w:val="24"/>
          <w:szCs w:val="24"/>
        </w:rPr>
        <w:t>in vivo</w:t>
      </w:r>
      <w:r w:rsidRPr="005E1E4A">
        <w:rPr>
          <w:rFonts w:ascii="Book Antiqua" w:eastAsia="Book Antiqua" w:hAnsi="Book Antiqua" w:cs="Book Antiqua"/>
          <w:color w:val="000000"/>
          <w:sz w:val="24"/>
          <w:szCs w:val="24"/>
        </w:rPr>
        <w:t xml:space="preserve"> evidence for the role of the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isoform in promoting breast tumor invasion and metastasis to the liver. Moreover, </w:t>
      </w:r>
      <w:proofErr w:type="spellStart"/>
      <w:r w:rsidRPr="005E1E4A">
        <w:rPr>
          <w:rFonts w:ascii="Book Antiqua" w:eastAsia="Book Antiqua" w:hAnsi="Book Antiqua" w:cs="Book Antiqua"/>
          <w:color w:val="000000"/>
          <w:sz w:val="24"/>
          <w:szCs w:val="24"/>
        </w:rPr>
        <w:t>Hiraga</w:t>
      </w:r>
      <w:proofErr w:type="spellEnd"/>
      <w:r w:rsidRPr="005E1E4A">
        <w:rPr>
          <w:rFonts w:ascii="Book Antiqua" w:eastAsia="Book Antiqua" w:hAnsi="Book Antiqua" w:cs="Book Antiqua"/>
          <w:color w:val="000000"/>
          <w:sz w:val="24"/>
          <w:szCs w:val="24"/>
        </w:rPr>
        <w:t xml:space="preserve"> et </w:t>
      </w:r>
      <w:r w:rsidRPr="005E1E4A">
        <w:rPr>
          <w:rFonts w:ascii="Book Antiqua" w:eastAsia="Book Antiqua" w:hAnsi="Book Antiqua" w:cs="Book Antiqua"/>
          <w:i/>
          <w:iCs/>
          <w:color w:val="000000"/>
          <w:sz w:val="24"/>
          <w:szCs w:val="24"/>
        </w:rPr>
        <w:t>al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.wWw..wWw.QIQQA_CLUSTER.oOo.57401a50b93d4da495e87d6f74ddbe05.oOo.hiraga2013cancer.oOo.053CB084-630C-457D-AA5E-63750998692E.xXx.SEPARATE_AUTHOR_DATE.xXx..oOo.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declared that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can induce functional properties in CSCs and its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variant contributes to the promotion of bone metastases. Besides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there is some evidence that proved the role of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xml:space="preserve"> in enhancing CSC activities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.wWw..wWw.QIQQA_CLUSTER.oOo.f59f289dc0c541bba42bbaa0b2425a7f.oOo.todaro2014cd44v6.oOo.053CB084-630C-457D-AA5E-63750998692E.xXx.SEPARATE_AUTHOR_DATE.xXx..oOo.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.wWw..wWw.QIQQA_CLUSTER.oOo.6e2284c626924607bde668cb032675c9.oOo.lau2014cd44v8.oOo.053CB084-630C-457D-AA5E-63750998692E.xXx.SEPARATE_AUTHOR_DATE.xXx..oOo.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Also, protecting CSCs from reactive oxygen species-induced stress by interacting with a glutamate-cystine transporter that subsequently promotes tumor growth</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.wWw..wWw.QIQQA_CLUSTER.oOo.0c1dd9c8480248f2b940992a6c4cf949.oOo.ishimoto2011cd44.oOo.053CB084-630C-457D-AA5E-63750998692E.xXx.SEPARATE_AUTHOR_DATE.xXx..oOo.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7A363F85"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One of the driving factors that control EMT-associated splicing changes are ESRP-1 and -2 splicing factors. ESRP1 inhibits CSC traits by inhibiting the production of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Increased expression of </w:t>
      </w:r>
      <w:r w:rsidRPr="005E1E4A">
        <w:rPr>
          <w:rFonts w:ascii="Book Antiqua" w:eastAsia="Book Antiqua" w:hAnsi="Book Antiqua" w:cs="Book Antiqua"/>
          <w:i/>
          <w:iCs/>
          <w:color w:val="000000"/>
          <w:sz w:val="24"/>
          <w:szCs w:val="24"/>
        </w:rPr>
        <w:t xml:space="preserve">CD44s </w:t>
      </w:r>
      <w:r w:rsidRPr="005E1E4A">
        <w:rPr>
          <w:rFonts w:ascii="Book Antiqua" w:eastAsia="Book Antiqua" w:hAnsi="Book Antiqua" w:cs="Book Antiqua"/>
          <w:color w:val="000000"/>
          <w:sz w:val="24"/>
          <w:szCs w:val="24"/>
        </w:rPr>
        <w:t xml:space="preserve">upon EMT-induction leads to the invasive phenotype in cancer cells. Also, the results of bioinformatics analysis of the Cancer Genome Atlas program of breast cancer showed that there is a significant negative correlation between the ratio of the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isoforms and the </w:t>
      </w:r>
      <w:r w:rsidRPr="005E1E4A">
        <w:rPr>
          <w:rFonts w:ascii="Book Antiqua" w:eastAsia="Book Antiqua" w:hAnsi="Book Antiqua" w:cs="Book Antiqua"/>
          <w:i/>
          <w:iCs/>
          <w:color w:val="000000"/>
          <w:sz w:val="24"/>
          <w:szCs w:val="24"/>
        </w:rPr>
        <w:t>ESRP1</w:t>
      </w:r>
      <w:r w:rsidRPr="005E1E4A">
        <w:rPr>
          <w:rFonts w:ascii="Book Antiqua" w:eastAsia="Book Antiqua" w:hAnsi="Book Antiqua" w:cs="Book Antiqua"/>
          <w:color w:val="000000"/>
          <w:sz w:val="24"/>
          <w:szCs w:val="24"/>
        </w:rPr>
        <w:t xml:space="preserve"> splicing factor</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.wWw..wWw.QIQQA_CLUSTER.oOo.27292c73b3fd4a0e9fd7fd1227810d33.oOo.zhang2019cd44.oOo.053CB084-630C-457D-AA5E-63750998692E.xXx.SEPARATE_AUTHOR_DATE.xXx..oOo.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Also, it has been proved that the expression levels of </w:t>
      </w:r>
      <w:r w:rsidRPr="005E1E4A">
        <w:rPr>
          <w:rFonts w:ascii="Book Antiqua" w:eastAsia="Book Antiqua" w:hAnsi="Book Antiqua" w:cs="Book Antiqua"/>
          <w:i/>
          <w:iCs/>
          <w:color w:val="000000"/>
          <w:sz w:val="24"/>
          <w:szCs w:val="24"/>
        </w:rPr>
        <w:t>ESRP1</w:t>
      </w:r>
      <w:r w:rsidRPr="005E1E4A">
        <w:rPr>
          <w:rFonts w:ascii="Book Antiqua" w:eastAsia="Book Antiqua" w:hAnsi="Book Antiqua" w:cs="Book Antiqua"/>
          <w:color w:val="000000"/>
          <w:sz w:val="24"/>
          <w:szCs w:val="24"/>
        </w:rPr>
        <w:t xml:space="preserve"> decreased in triple-negative breast cancer (TNBC) compared with non-TNBC samples. Along with direct regulatory effects of ESR1 on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isoform, this splicing factor also controls the CSCs functions by splicing α6β1 integrin. α6 integrin subunit (</w:t>
      </w:r>
      <w:r w:rsidRPr="005E1E4A">
        <w:rPr>
          <w:rFonts w:ascii="Book Antiqua" w:eastAsia="Book Antiqua" w:hAnsi="Book Antiqua" w:cs="Book Antiqua"/>
          <w:i/>
          <w:iCs/>
          <w:color w:val="000000"/>
          <w:sz w:val="24"/>
          <w:szCs w:val="24"/>
        </w:rPr>
        <w:t>CD49f</w:t>
      </w:r>
      <w:r w:rsidRPr="005E1E4A">
        <w:rPr>
          <w:rFonts w:ascii="Book Antiqua" w:eastAsia="Book Antiqua" w:hAnsi="Book Antiqua" w:cs="Book Antiqua"/>
          <w:color w:val="000000"/>
          <w:sz w:val="24"/>
          <w:szCs w:val="24"/>
        </w:rPr>
        <w:t xml:space="preserve">) is a well-known biomarker for BCSC and other CSCs and there are two splice variants for this subunit including α6Aβ1 and α6Bβ1 </w:t>
      </w:r>
      <w:r w:rsidRPr="005E1E4A">
        <w:rPr>
          <w:rFonts w:ascii="Book Antiqua" w:eastAsia="Book Antiqua" w:hAnsi="Book Antiqua" w:cs="Book Antiqua"/>
          <w:color w:val="000000"/>
          <w:sz w:val="24"/>
          <w:szCs w:val="24"/>
        </w:rPr>
        <w:lastRenderedPageBreak/>
        <w:t>isoforms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.wWw..wWw.QIQQA_CLUSTER.oOo.cbe456de05b5417fa8c2b5b685d81ab8.oOo.vieira2012p.oOo.053CB084-630C-457D-AA5E-63750998692E.xXx.SEPARATE_AUTHOR_DATE.xXx..oOo.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.wWw..wWw.QIQQA_CLUSTER.oOo.072549e9e3ed44a4a0f1d7201dabe473.oOo.goel2013gli1.oOo.053CB084-630C-457D-AA5E-63750998692E.xXx.SEPARATE_AUTHOR_DATE.xXx..oOo.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ESRP1 impedes CSC function by inducing the expression of the α6Aβ1 splice variant and repressing α6Bβ1 integrin isoform</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.wWw..wWw.QIQQA_CLUSTER.oOo.609ad367f4ed43daa3332d8334decb86.oOo.warzecha2010esrp.oOo.053CB084-630C-457D-AA5E-63750998692E.xXx.SEPARATE_AUTHOR_DATE.xXx..oOo.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[58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.wWw..wWw.QIQQA_CLUSTER.oOo.c7c12f3d6d134b8e9a33ad69081760a5.oOo.goel2014regulated.oOo.053CB084-630C-457D-AA5E-63750998692E.xXx.SEPARATE_AUTHOR_DATE.xXx..oOo.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0E2FCBFA"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Despite the above arguments, there are some controversies about the role of ESRP1 in promoting</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.wWw..wWw.QIQQA_CLUSTER.oOo.518991c16ca1410a92ba55f0dea8eb82.oOo.yae2012alternative.oOo.053CB084-630C-457D-AA5E-63750998692E.xXx.SEPARATE_AUTHOR_DATE.xXx..oOo.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or inhibiting</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.wWw..wWw.QIQQA_CLUSTER.oOo.00e98accfe914822b7cc68c04dd83308.oOo.goel2014regulated.oOo.053CB084-630C-457D-AA5E-63750998692E.xXx.SEPARATE_AUTHOR_DATE.xXx..oOo.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[89]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CSC properties. The results of a study which was conducted by </w:t>
      </w:r>
      <w:proofErr w:type="spellStart"/>
      <w:r w:rsidRPr="005E1E4A">
        <w:rPr>
          <w:rFonts w:ascii="Book Antiqua" w:eastAsia="Book Antiqua" w:hAnsi="Book Antiqua" w:cs="Book Antiqua"/>
          <w:color w:val="000000"/>
          <w:sz w:val="24"/>
          <w:szCs w:val="24"/>
        </w:rPr>
        <w:t>Yae</w:t>
      </w:r>
      <w:proofErr w:type="spellEnd"/>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et al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.wWw..wWw.QIQQA_CLUSTER.oOo.5f32bfeb518843bc8912f1cfc3f59e9e.oOo.yae2012alternative.oOo.053CB084-630C-457D-AA5E-63750998692E.xXx.SEPARATE_AUTHOR_DATE.xXx..oOo.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shd w:val="clear" w:color="auto" w:fill="FFFFFF"/>
        </w:rPr>
        <w:t xml:space="preserve"> </w:t>
      </w:r>
      <w:r w:rsidRPr="005E1E4A">
        <w:rPr>
          <w:rFonts w:ascii="Book Antiqua" w:eastAsia="Book Antiqua" w:hAnsi="Book Antiqua" w:cs="Book Antiqua"/>
          <w:color w:val="000000"/>
          <w:sz w:val="24"/>
          <w:szCs w:val="24"/>
        </w:rPr>
        <w:t xml:space="preserve">seem contradictory. They reported that ESRP1 contributes to breast cancer metastasis through a mechanism in which these splicing factors stimulate the upregulation of the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xml:space="preserve"> isoforms and results in lung metastasis of breast cancer cells accompanied by the expansion of stem-like cancer cells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.wWw..wWw.QIQQA_CLUSTER.oOo.8cca3912ce484069bd0fb9c87a785f7a.oOo.yae2012alternative.oOo.053CB084-630C-457D-AA5E-63750998692E.xXx.SEPARATE_AUTHOR_DATE.xXx..oOo.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Also, Hu </w:t>
      </w:r>
      <w:r w:rsidRPr="005E1E4A">
        <w:rPr>
          <w:rFonts w:ascii="Book Antiqua" w:eastAsia="Book Antiqua" w:hAnsi="Book Antiqua" w:cs="Book Antiqua"/>
          <w:i/>
          <w:iCs/>
          <w:color w:val="000000"/>
          <w:sz w:val="24"/>
          <w:szCs w:val="24"/>
        </w:rPr>
        <w:t>et al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.wWw..wWw.QIQQA_CLUSTER.oOo.cf4abd305293415288bcdd78a8c15ba0.oOo.hu2017cd44v+.oOo.053CB084-630C-457D-AA5E-63750998692E.xXx.SEPARATE_AUTHOR_DATE.xXx..oOo.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revealed that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xml:space="preserve"> is expressed on </w:t>
      </w:r>
      <w:r w:rsidRPr="005E1E4A">
        <w:rPr>
          <w:rFonts w:ascii="Book Antiqua" w:eastAsia="Book Antiqua" w:hAnsi="Book Antiqua" w:cs="Book Antiqua"/>
          <w:i/>
          <w:iCs/>
          <w:color w:val="000000"/>
          <w:sz w:val="24"/>
          <w:szCs w:val="24"/>
        </w:rPr>
        <w:t>CD24</w:t>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rPr>
        <w:t>/</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rPr>
        <w:t xml:space="preserve"> breast CSCs which enhances the risk of metastasis to the lung, rather than cells that expressing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w:t>
      </w:r>
    </w:p>
    <w:p w14:paraId="5AB0F6A2"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i/>
          <w:iCs/>
          <w:color w:val="000000"/>
          <w:sz w:val="24"/>
          <w:szCs w:val="24"/>
        </w:rPr>
        <w:t>ALDH</w:t>
      </w:r>
      <w:r w:rsidRPr="005E1E4A">
        <w:rPr>
          <w:rFonts w:ascii="Book Antiqua" w:eastAsia="Book Antiqua" w:hAnsi="Book Antiqua" w:cs="Book Antiqua"/>
          <w:color w:val="000000"/>
          <w:sz w:val="24"/>
          <w:szCs w:val="24"/>
        </w:rPr>
        <w:t xml:space="preserve"> is a common CSC marker which </w:t>
      </w:r>
      <w:proofErr w:type="spellStart"/>
      <w:r w:rsidRPr="005E1E4A">
        <w:rPr>
          <w:rFonts w:ascii="Book Antiqua" w:eastAsia="Book Antiqua" w:hAnsi="Book Antiqua" w:cs="Book Antiqua"/>
          <w:color w:val="000000"/>
          <w:sz w:val="24"/>
          <w:szCs w:val="24"/>
        </w:rPr>
        <w:t>catalyses</w:t>
      </w:r>
      <w:proofErr w:type="spellEnd"/>
      <w:r w:rsidRPr="005E1E4A">
        <w:rPr>
          <w:rFonts w:ascii="Book Antiqua" w:eastAsia="Book Antiqua" w:hAnsi="Book Antiqua" w:cs="Book Antiqua"/>
          <w:color w:val="000000"/>
          <w:sz w:val="24"/>
          <w:szCs w:val="24"/>
        </w:rPr>
        <w:t xml:space="preserve"> the oxidation of aldehydes. There are 19 various types of </w:t>
      </w:r>
      <w:r w:rsidRPr="005E1E4A">
        <w:rPr>
          <w:rFonts w:ascii="Book Antiqua" w:eastAsia="Book Antiqua" w:hAnsi="Book Antiqua" w:cs="Book Antiqua"/>
          <w:i/>
          <w:iCs/>
          <w:color w:val="000000"/>
          <w:sz w:val="24"/>
          <w:szCs w:val="24"/>
        </w:rPr>
        <w:t>ALDH</w:t>
      </w:r>
      <w:r w:rsidRPr="005E1E4A">
        <w:rPr>
          <w:rFonts w:ascii="Book Antiqua" w:eastAsia="Book Antiqua" w:hAnsi="Book Antiqua" w:cs="Book Antiqua"/>
          <w:color w:val="000000"/>
          <w:sz w:val="24"/>
          <w:szCs w:val="24"/>
        </w:rPr>
        <w:t xml:space="preserve"> in the human genome. Upregulation of </w:t>
      </w:r>
      <w:r w:rsidRPr="005E1E4A">
        <w:rPr>
          <w:rFonts w:ascii="Book Antiqua" w:eastAsia="Book Antiqua" w:hAnsi="Book Antiqua" w:cs="Book Antiqua"/>
          <w:i/>
          <w:iCs/>
          <w:color w:val="000000"/>
          <w:sz w:val="24"/>
          <w:szCs w:val="24"/>
        </w:rPr>
        <w:t>ALDHs</w:t>
      </w:r>
      <w:r w:rsidRPr="005E1E4A">
        <w:rPr>
          <w:rFonts w:ascii="Book Antiqua" w:eastAsia="Book Antiqua" w:hAnsi="Book Antiqua" w:cs="Book Antiqua"/>
          <w:color w:val="000000"/>
          <w:sz w:val="24"/>
          <w:szCs w:val="24"/>
        </w:rPr>
        <w:t xml:space="preserve"> has found in SCs and CSCs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.wWw..wWw.QIQQA_CLUSTER.oOo.52dc445a8c634a6c82d6d460e4ac9ea7.oOo.ma2011role.oOo.053CB084-630C-457D-AA5E-63750998692E.xXx.SEPARATE_AUTHOR_DATE.xXx..oOo.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However, </w:t>
      </w:r>
      <w:r w:rsidRPr="005E1E4A">
        <w:rPr>
          <w:rFonts w:ascii="Book Antiqua" w:eastAsia="Book Antiqua" w:hAnsi="Book Antiqua" w:cs="Book Antiqua"/>
          <w:i/>
          <w:iCs/>
          <w:color w:val="000000"/>
          <w:sz w:val="24"/>
          <w:szCs w:val="24"/>
        </w:rPr>
        <w:t>ALDH1</w:t>
      </w:r>
      <w:r w:rsidRPr="005E1E4A">
        <w:rPr>
          <w:rFonts w:ascii="Book Antiqua" w:eastAsia="Book Antiqua" w:hAnsi="Book Antiqua" w:cs="Book Antiqua"/>
          <w:color w:val="000000"/>
          <w:sz w:val="24"/>
          <w:szCs w:val="24"/>
        </w:rPr>
        <w:t xml:space="preserve"> mainly considered as SCs and CSCs markers and contributes in self-renewal activity which has three isoenzymes</w:t>
      </w:r>
      <w:r w:rsidRPr="005E1E4A">
        <w:rPr>
          <w:rFonts w:ascii="Book Antiqua" w:eastAsia="Book Antiqua" w:hAnsi="Book Antiqua" w:cs="Book Antiqua"/>
          <w:b/>
          <w:bCs/>
          <w:color w:val="000000"/>
          <w:sz w:val="24"/>
          <w:szCs w:val="24"/>
        </w:rPr>
        <w:t xml:space="preserve"> </w:t>
      </w:r>
      <w:r w:rsidRPr="005E1E4A">
        <w:rPr>
          <w:rFonts w:ascii="Book Antiqua" w:eastAsia="Book Antiqua" w:hAnsi="Book Antiqua" w:cs="Book Antiqua"/>
          <w:i/>
          <w:iCs/>
          <w:color w:val="000000"/>
          <w:sz w:val="24"/>
          <w:szCs w:val="24"/>
        </w:rPr>
        <w:t>ALDH1A1</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ALDH1A2</w:t>
      </w:r>
      <w:r w:rsidRPr="005E1E4A">
        <w:rPr>
          <w:rFonts w:ascii="Book Antiqua" w:eastAsia="Book Antiqua" w:hAnsi="Book Antiqua" w:cs="Book Antiqua"/>
          <w:color w:val="000000"/>
          <w:sz w:val="24"/>
          <w:szCs w:val="24"/>
        </w:rPr>
        <w:t xml:space="preserve">, and </w:t>
      </w:r>
      <w:r w:rsidRPr="005E1E4A">
        <w:rPr>
          <w:rFonts w:ascii="Book Antiqua" w:eastAsia="Book Antiqua" w:hAnsi="Book Antiqua" w:cs="Book Antiqua"/>
          <w:i/>
          <w:iCs/>
          <w:color w:val="000000"/>
          <w:sz w:val="24"/>
          <w:szCs w:val="24"/>
        </w:rPr>
        <w:t>ALDH1A3</w:t>
      </w:r>
      <w:r w:rsidRPr="005E1E4A">
        <w:rPr>
          <w:rFonts w:ascii="Book Antiqua" w:eastAsia="Book Antiqua" w:hAnsi="Book Antiqua" w:cs="Book Antiqua"/>
          <w:color w:val="000000"/>
          <w:sz w:val="24"/>
          <w:szCs w:val="24"/>
        </w:rPr>
        <w:t xml:space="preserve">. Among these isotypes, </w:t>
      </w:r>
      <w:r w:rsidRPr="005E1E4A">
        <w:rPr>
          <w:rFonts w:ascii="Book Antiqua" w:eastAsia="Book Antiqua" w:hAnsi="Book Antiqua" w:cs="Book Antiqua"/>
          <w:i/>
          <w:iCs/>
          <w:color w:val="000000"/>
          <w:sz w:val="24"/>
          <w:szCs w:val="24"/>
        </w:rPr>
        <w:t>ALDH1A1</w:t>
      </w:r>
      <w:r w:rsidRPr="005E1E4A">
        <w:rPr>
          <w:rFonts w:ascii="Book Antiqua" w:eastAsia="Book Antiqua" w:hAnsi="Book Antiqua" w:cs="Book Antiqua"/>
          <w:color w:val="000000"/>
          <w:sz w:val="24"/>
          <w:szCs w:val="24"/>
        </w:rPr>
        <w:t xml:space="preserve"> is the most prominent SC marker in renal cell carcinoma (RCC) tumor, breast cancer</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.wWw..wWw.QIQQA_CLUSTER.oOo.1f8cd6b96e4848c5a1ea762d17aea1c0.oOo.ginestier2007aldh1.oOo.053CB084-630C-457D-AA5E-63750998692E.xXx.SEPARATE_AUTHOR_DATE.xXx..oOo.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colon cancer</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.wWw..wWw.QIQQA_CLUSTER.oOo.bfca93fffe0c4ff3a99e3d941c21f70f.oOo.huang2009aldehyde.oOo.053CB084-630C-457D-AA5E-63750998692E.xXx.SEPARATE_AUTHOR_DATE.xXx..oOo.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and is linked to tumorigenesis, mortality, and self-renewal activity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.wWw..wWw.QIQQA_CLUSTER.oOo.4dbe65b42ee442b9bfd8ffaa39cc1dc8.oOo.wang2013increased.oOo.053CB084-630C-457D-AA5E-63750998692E.xXx.SEPARATE_AUTHOR_DATE.xXx..oOo.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51F2834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Another marker of CSCs in the gastrointestinal tract is doublecortin</w:t>
      </w:r>
      <w:r w:rsidRPr="005E1E4A">
        <w:rPr>
          <w:rFonts w:ascii="Book Antiqua" w:eastAsia="宋体" w:hAnsi="Book Antiqua" w:cs="宋体"/>
          <w:color w:val="000000"/>
          <w:sz w:val="24"/>
          <w:szCs w:val="24"/>
        </w:rPr>
        <w:t>-</w:t>
      </w:r>
      <w:r w:rsidRPr="005E1E4A">
        <w:rPr>
          <w:rFonts w:ascii="Book Antiqua" w:eastAsia="Book Antiqua" w:hAnsi="Book Antiqua" w:cs="Book Antiqua"/>
          <w:color w:val="000000"/>
          <w:sz w:val="24"/>
          <w:szCs w:val="24"/>
        </w:rPr>
        <w:t>like kinase 1 (</w:t>
      </w:r>
      <w:r w:rsidRPr="005E1E4A">
        <w:rPr>
          <w:rFonts w:ascii="Book Antiqua" w:eastAsia="Book Antiqua" w:hAnsi="Book Antiqua" w:cs="Book Antiqua"/>
          <w:i/>
          <w:iCs/>
          <w:color w:val="000000"/>
          <w:sz w:val="24"/>
          <w:szCs w:val="24"/>
        </w:rPr>
        <w:t>DCLK1</w:t>
      </w:r>
      <w:r w:rsidRPr="005E1E4A">
        <w:rPr>
          <w:rFonts w:ascii="Book Antiqua" w:eastAsia="Book Antiqua" w:hAnsi="Book Antiqua" w:cs="Book Antiqua"/>
          <w:color w:val="000000"/>
          <w:sz w:val="24"/>
          <w:szCs w:val="24"/>
        </w:rPr>
        <w:t>) which mostly correlated with tumor initiation, EMT, and progression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.wWw..wWw.QIQQA_CLUSTER.oOo.18cff60d3f5542d59d9a0c7fc9fd880b.oOo.nakanishi2013dclk1.oOo.053CB084-630C-457D-AA5E-63750998692E.xXx.SEPARATE_AUTHOR_DATE.xXx..oOo.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.wWw..wWw.QIQQA_CLUSTER.oOo.4631465843af4f49b09449891cff4a7a.oOo.bailey2014dclk1.oOo.053CB084-630C-457D-AA5E-63750998692E.xXx.SEPARATE_AUTHOR_DATE.xXx..oOo.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In RCC tumor, </w:t>
      </w:r>
      <w:r w:rsidRPr="005E1E4A">
        <w:rPr>
          <w:rFonts w:ascii="Book Antiqua" w:eastAsia="Book Antiqua" w:hAnsi="Book Antiqua" w:cs="Book Antiqua"/>
          <w:i/>
          <w:iCs/>
          <w:color w:val="000000"/>
          <w:sz w:val="24"/>
          <w:szCs w:val="24"/>
        </w:rPr>
        <w:t>DCLK1</w:t>
      </w:r>
      <w:r w:rsidRPr="005E1E4A">
        <w:rPr>
          <w:rFonts w:ascii="Book Antiqua" w:eastAsia="Book Antiqua" w:hAnsi="Book Antiqua" w:cs="Book Antiqua"/>
          <w:color w:val="000000"/>
          <w:sz w:val="24"/>
          <w:szCs w:val="24"/>
        </w:rPr>
        <w:t xml:space="preserve"> alternative spliced variants (</w:t>
      </w:r>
      <w:r w:rsidRPr="005E1E4A">
        <w:rPr>
          <w:rFonts w:ascii="Book Antiqua" w:eastAsia="Book Antiqua" w:hAnsi="Book Antiqua" w:cs="Book Antiqua"/>
          <w:i/>
          <w:iCs/>
          <w:color w:val="000000"/>
          <w:sz w:val="24"/>
          <w:szCs w:val="24"/>
        </w:rPr>
        <w:t>DCLK1 ASVs</w:t>
      </w:r>
      <w:r w:rsidRPr="005E1E4A">
        <w:rPr>
          <w:rFonts w:ascii="Book Antiqua" w:eastAsia="Book Antiqua" w:hAnsi="Book Antiqua" w:cs="Book Antiqua"/>
          <w:color w:val="000000"/>
          <w:sz w:val="24"/>
          <w:szCs w:val="24"/>
        </w:rPr>
        <w:t xml:space="preserve">) overexpressed compared to control samples. </w:t>
      </w:r>
      <w:r w:rsidRPr="005E1E4A">
        <w:rPr>
          <w:rFonts w:ascii="Book Antiqua" w:eastAsia="Book Antiqua" w:hAnsi="Book Antiqua" w:cs="Book Antiqua"/>
          <w:i/>
          <w:iCs/>
          <w:color w:val="000000"/>
          <w:sz w:val="24"/>
          <w:szCs w:val="24"/>
        </w:rPr>
        <w:t>DCLK1</w:t>
      </w:r>
      <w:r w:rsidRPr="005E1E4A">
        <w:rPr>
          <w:rFonts w:ascii="Book Antiqua" w:eastAsia="宋体" w:hAnsi="Book Antiqua" w:cs="宋体"/>
          <w:color w:val="000000"/>
          <w:sz w:val="24"/>
          <w:szCs w:val="24"/>
        </w:rPr>
        <w:t>-</w:t>
      </w:r>
      <w:r w:rsidRPr="005E1E4A">
        <w:rPr>
          <w:rFonts w:ascii="Book Antiqua" w:eastAsia="Book Antiqua" w:hAnsi="Book Antiqua" w:cs="Book Antiqua"/>
          <w:color w:val="000000"/>
          <w:sz w:val="24"/>
          <w:szCs w:val="24"/>
        </w:rPr>
        <w:t xml:space="preserve">long isoforms (Isoforms 2 and 4) are associated with RCC recurrence and they mainly co-expressed with renal tumor SC markers including </w:t>
      </w:r>
      <w:r w:rsidRPr="005E1E4A">
        <w:rPr>
          <w:rFonts w:ascii="Book Antiqua" w:eastAsia="Book Antiqua" w:hAnsi="Book Antiqua" w:cs="Book Antiqua"/>
          <w:i/>
          <w:iCs/>
          <w:color w:val="000000"/>
          <w:sz w:val="24"/>
          <w:szCs w:val="24"/>
        </w:rPr>
        <w:t>ALDH1A1</w:t>
      </w:r>
      <w:r w:rsidRPr="005E1E4A">
        <w:rPr>
          <w:rFonts w:ascii="Book Antiqua" w:eastAsia="Book Antiqua" w:hAnsi="Book Antiqua" w:cs="Book Antiqua"/>
          <w:color w:val="000000"/>
          <w:sz w:val="24"/>
          <w:szCs w:val="24"/>
        </w:rPr>
        <w:t xml:space="preserve">, C-X-C motif chemokine receptor 4, and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It has been proved that a high level of </w:t>
      </w:r>
      <w:r w:rsidRPr="005E1E4A">
        <w:rPr>
          <w:rFonts w:ascii="Book Antiqua" w:eastAsia="Book Antiqua" w:hAnsi="Book Antiqua" w:cs="Book Antiqua"/>
          <w:i/>
          <w:iCs/>
          <w:color w:val="000000"/>
          <w:sz w:val="24"/>
          <w:szCs w:val="24"/>
        </w:rPr>
        <w:t>DCLK1</w:t>
      </w:r>
      <w:r w:rsidRPr="005E1E4A">
        <w:rPr>
          <w:rFonts w:ascii="Book Antiqua" w:eastAsia="Book Antiqua" w:hAnsi="Book Antiqua" w:cs="Book Antiqua"/>
          <w:color w:val="000000"/>
          <w:sz w:val="24"/>
          <w:szCs w:val="24"/>
        </w:rPr>
        <w:t xml:space="preserve"> alternative transcript (Isoform 2) promotes the expression of RCC SC markers and increases self</w:t>
      </w:r>
      <w:r w:rsidRPr="005E1E4A">
        <w:rPr>
          <w:rFonts w:ascii="Book Antiqua" w:eastAsia="宋体" w:hAnsi="Book Antiqua" w:cs="宋体"/>
          <w:color w:val="000000"/>
          <w:sz w:val="24"/>
          <w:szCs w:val="24"/>
        </w:rPr>
        <w:t>-</w:t>
      </w:r>
      <w:r w:rsidRPr="005E1E4A">
        <w:rPr>
          <w:rFonts w:ascii="Book Antiqua" w:eastAsia="Book Antiqua" w:hAnsi="Book Antiqua" w:cs="Book Antiqua"/>
          <w:color w:val="000000"/>
          <w:sz w:val="24"/>
          <w:szCs w:val="24"/>
        </w:rPr>
        <w:t>renewal activity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.wWw..wWw.QIQQA_CLUSTER.oOo.2dacaa29bf834d1383909dd01e19015a.oOo.ge2018alternative.oOo.053CB084-630C-457D-AA5E-63750998692E.xXx.SEPARATE_AUTHOR_DATE.xXx..oOo.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5FA27615" w14:textId="4BD72B82"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In summary, the AS machinery could regulate the self-renewal features of stem-like cancer cells. This process is performed by producing spliced variants of cancer cell markers. The most important spliced variants of CSCs markers are </w:t>
      </w:r>
      <w:r w:rsidRPr="005E1E4A">
        <w:rPr>
          <w:rFonts w:ascii="Book Antiqua" w:eastAsia="Book Antiqua" w:hAnsi="Book Antiqua" w:cs="Book Antiqua"/>
          <w:i/>
          <w:iCs/>
          <w:color w:val="000000"/>
          <w:sz w:val="24"/>
          <w:szCs w:val="24"/>
        </w:rPr>
        <w:t>CD44s</w:t>
      </w:r>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CD44v</w:t>
      </w:r>
      <w:r w:rsidRPr="005E1E4A">
        <w:rPr>
          <w:rFonts w:ascii="Book Antiqua" w:eastAsia="Book Antiqua" w:hAnsi="Book Antiqua" w:cs="Book Antiqua"/>
          <w:color w:val="000000"/>
          <w:sz w:val="24"/>
          <w:szCs w:val="24"/>
        </w:rPr>
        <w:t xml:space="preserve">, and α6Bβ1 integrin because they have found on the surface of various CSCs. Also, the splicing </w:t>
      </w:r>
      <w:r w:rsidRPr="005E1E4A">
        <w:rPr>
          <w:rFonts w:ascii="Book Antiqua" w:eastAsia="Book Antiqua" w:hAnsi="Book Antiqua" w:cs="Book Antiqua"/>
          <w:color w:val="000000"/>
          <w:sz w:val="24"/>
          <w:szCs w:val="24"/>
        </w:rPr>
        <w:lastRenderedPageBreak/>
        <w:t xml:space="preserve">factor ESRP is responsible for the splicing changes of both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isoforms and α6Bβ1 integrin. The Table 1 represents the association of the alternative RNA splice variants and their activities in both SCs and </w:t>
      </w:r>
      <w:proofErr w:type="gramStart"/>
      <w:r w:rsidRPr="005E1E4A">
        <w:rPr>
          <w:rFonts w:ascii="Book Antiqua" w:eastAsia="Book Antiqua" w:hAnsi="Book Antiqua" w:cs="Book Antiqua"/>
          <w:color w:val="000000"/>
          <w:sz w:val="24"/>
          <w:szCs w:val="24"/>
        </w:rPr>
        <w:t>CSCs</w:t>
      </w:r>
      <w:r w:rsidR="00AA3C03" w:rsidRPr="005E1E4A">
        <w:rPr>
          <w:rFonts w:ascii="Book Antiqua" w:eastAsia="Book Antiqua" w:hAnsi="Book Antiqua" w:cs="Book Antiqua"/>
          <w:color w:val="000000"/>
          <w:sz w:val="24"/>
          <w:szCs w:val="24"/>
          <w:vertAlign w:val="superscript"/>
        </w:rPr>
        <w:t>[</w:t>
      </w:r>
      <w:proofErr w:type="gramEnd"/>
      <w:r w:rsidR="00AA3C03" w:rsidRPr="005E1E4A">
        <w:rPr>
          <w:rFonts w:ascii="Book Antiqua" w:eastAsia="Book Antiqua" w:hAnsi="Book Antiqua" w:cs="Book Antiqua"/>
          <w:color w:val="000000"/>
          <w:sz w:val="24"/>
          <w:szCs w:val="24"/>
          <w:vertAlign w:val="superscript"/>
        </w:rPr>
        <w:t>99-105]</w:t>
      </w:r>
      <w:r w:rsidRPr="005E1E4A">
        <w:rPr>
          <w:rFonts w:ascii="Book Antiqua" w:eastAsia="Book Antiqua" w:hAnsi="Book Antiqua" w:cs="Book Antiqua"/>
          <w:color w:val="000000"/>
          <w:sz w:val="24"/>
          <w:szCs w:val="24"/>
        </w:rPr>
        <w:t>.</w:t>
      </w:r>
    </w:p>
    <w:p w14:paraId="7698EE2D"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63F6196D" w14:textId="77777777" w:rsidR="00F510BC" w:rsidRPr="005E1E4A" w:rsidRDefault="00F510BC" w:rsidP="005E1E4A">
      <w:pPr>
        <w:spacing w:after="0" w:line="360" w:lineRule="auto"/>
        <w:jc w:val="both"/>
        <w:rPr>
          <w:rFonts w:ascii="Book Antiqua" w:eastAsia="等线" w:hAnsi="Book Antiqua" w:cs="Times New Roman"/>
          <w:b/>
          <w:bCs/>
          <w:i/>
          <w:iCs/>
          <w:sz w:val="24"/>
          <w:szCs w:val="24"/>
        </w:rPr>
      </w:pPr>
      <w:r w:rsidRPr="005E1E4A">
        <w:rPr>
          <w:rFonts w:ascii="Book Antiqua" w:eastAsia="Book Antiqua" w:hAnsi="Book Antiqua" w:cs="Book Antiqua"/>
          <w:b/>
          <w:bCs/>
          <w:i/>
          <w:iCs/>
          <w:color w:val="000000"/>
          <w:sz w:val="24"/>
          <w:szCs w:val="24"/>
        </w:rPr>
        <w:t>AS analysis tools</w:t>
      </w:r>
    </w:p>
    <w:p w14:paraId="733A45C8" w14:textId="07E275EE"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Since the pivotal role of AS events has been cleared in increasing self-renewal properties and maintaining the pluripotency of CSCs, it is highly important to detect differential splicing using computational approaches. Sequencing methods have paved the way to survey AS. Initial studies by microarray profiling and EST-cDNA sequence data reported that about two-thirds of human multi-exon genes are alternatively spliced</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.wWw..wWw.QIQQA_CLUSTER.oOo.23500765d6fd4d8dafae48acb0fbc395.oOo.johnson2003genome.oOo.053CB084-630C-457D-AA5E-63750998692E.xXx.SEPARATE_AUTHOR_DATE.xXx..oOo.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[106]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Then, high-throughput sequencing technologies provide a high depth of coverage and sensitivity to identify human AS. For the first time to survey the splicing complexity, the Genome Analyzer system of Illumina was used by Pan </w:t>
      </w:r>
      <w:r w:rsidRPr="005E1E4A">
        <w:rPr>
          <w:rFonts w:ascii="Book Antiqua" w:eastAsia="Book Antiqua" w:hAnsi="Book Antiqua" w:cs="Book Antiqua"/>
          <w:i/>
          <w:iCs/>
          <w:color w:val="000000"/>
          <w:sz w:val="24"/>
          <w:szCs w:val="24"/>
        </w:rPr>
        <w:t>et al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.wWw..wWw.QIQQA_CLUSTER.oOo.86df22a0ec034ee3b769770a4594c206.oOo.pan2008deep.oOo.053CB084-630C-457D-AA5E-63750998692E.xXx.SEPARATE_AUTHOR_DATE.xXx..oOo.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Their results proved the effectiveness of the RNA-seq method to analyze AS events. However, it has been found that the RNA-seq method is not sufficient itself due to its short sequencing reads (</w:t>
      </w:r>
      <w:r w:rsidR="00DC4815" w:rsidRPr="005E1E4A">
        <w:rPr>
          <w:rFonts w:ascii="Book Antiqua" w:eastAsia="Book Antiqua" w:hAnsi="Book Antiqua" w:cs="Book Antiqua"/>
          <w:color w:val="000000"/>
          <w:sz w:val="24"/>
          <w:szCs w:val="24"/>
        </w:rPr>
        <w:t xml:space="preserve">approximately </w:t>
      </w:r>
      <w:r w:rsidRPr="005E1E4A">
        <w:rPr>
          <w:rFonts w:ascii="Book Antiqua" w:eastAsia="Book Antiqua" w:hAnsi="Book Antiqua" w:cs="Book Antiqua"/>
          <w:color w:val="000000"/>
          <w:sz w:val="24"/>
          <w:szCs w:val="24"/>
        </w:rPr>
        <w:t>100-150 bp), and needs a number of computational approaches to monitor differential splicing</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.wWw..wWw.QIQQA_CLUSTER.oOo.1fbbb30459564b9a96086ec491eb6e56.oOo.hooper2014survey.oOo.053CB084-630C-457D-AA5E-63750998692E.xXx.SEPARATE_AUTHOR_DATE.xXx..oOo.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[107]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p>
    <w:p w14:paraId="1D940C09" w14:textId="0070FBC1"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There are three approaches to perform differential splicing analysis, including exon-based, isoform-based, and event-based methods. Mainly, exon-based and event-based methods are categorized in one strategy called the count-based method (Table 2)</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.wWw..wWw.QIQQA_CLUSTER.oOo.e91baf648f9e4c6e81c705df3d948cb9.oOo.liu2014comparisons.oOo.053CB084-630C-457D-AA5E-63750998692E.xXx.SEPARATE_AUTHOR_DATE.xXx..oOo.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[108</w:t>
      </w:r>
      <w:r w:rsidR="00AA3C03" w:rsidRPr="005E1E4A">
        <w:rPr>
          <w:rFonts w:ascii="Book Antiqua" w:hAnsi="Book Antiqua" w:cs="Times New Roman"/>
          <w:sz w:val="24"/>
          <w:szCs w:val="24"/>
          <w:vertAlign w:val="superscript"/>
        </w:rPr>
        <w:t>-146</w:t>
      </w:r>
      <w:r w:rsidRPr="005E1E4A">
        <w:rPr>
          <w:rFonts w:ascii="Book Antiqua" w:hAnsi="Book Antiqua" w:cs="Times New Roman"/>
          <w:sz w:val="24"/>
          <w:szCs w:val="24"/>
          <w:vertAlign w:val="superscript"/>
        </w:rPr>
        <w:t>]</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539E6AD8"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7F75B56F"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Book Antiqua" w:hAnsi="Book Antiqua" w:cs="Book Antiqua"/>
          <w:b/>
          <w:bCs/>
          <w:i/>
          <w:iCs/>
          <w:color w:val="000000"/>
          <w:sz w:val="24"/>
          <w:szCs w:val="24"/>
        </w:rPr>
        <w:t>Isoform-based method</w:t>
      </w:r>
    </w:p>
    <w:p w14:paraId="61BE62C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Isoform-based methods are based on the reconstruction of full-length transcripts at the first step, then these methods estimate the relative isoform abundance across samples or conditions. Following that, statistical testing is used to identify the significant differences in the relative transcript abundances among various experimental conditions and samples. It is noticeable to say that the effectiveness of this method relies on accurate transcript quantification. Some of the isoform-based tools have been developed including </w:t>
      </w:r>
      <w:r w:rsidRPr="005E1E4A">
        <w:rPr>
          <w:rFonts w:ascii="Book Antiqua" w:eastAsia="Book Antiqua" w:hAnsi="Book Antiqua" w:cs="Book Antiqua"/>
          <w:color w:val="000000"/>
          <w:sz w:val="24"/>
          <w:szCs w:val="24"/>
        </w:rPr>
        <w:lastRenderedPageBreak/>
        <w:t xml:space="preserve">cuffdiff2, </w:t>
      </w:r>
      <w:proofErr w:type="spellStart"/>
      <w:r w:rsidRPr="005E1E4A">
        <w:rPr>
          <w:rFonts w:ascii="Book Antiqua" w:eastAsia="Book Antiqua" w:hAnsi="Book Antiqua" w:cs="Book Antiqua"/>
          <w:color w:val="000000"/>
          <w:sz w:val="24"/>
          <w:szCs w:val="24"/>
        </w:rPr>
        <w:t>HMMSplicer</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PennDiff</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rSeqDiff</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DiffSplice</w:t>
      </w:r>
      <w:proofErr w:type="spellEnd"/>
      <w:r w:rsidRPr="005E1E4A">
        <w:rPr>
          <w:rFonts w:ascii="Book Antiqua" w:eastAsia="Book Antiqua" w:hAnsi="Book Antiqua" w:cs="Book Antiqua"/>
          <w:color w:val="000000"/>
          <w:sz w:val="24"/>
          <w:szCs w:val="24"/>
        </w:rPr>
        <w:t>, NSMAP, and MISO. The last two mentioned tools are also able to detect splicing events while it is not possible for others.</w:t>
      </w:r>
    </w:p>
    <w:p w14:paraId="5FE0451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Cufflinks is an isoform-based pipeline which contains three programs including Cufflinks, </w:t>
      </w:r>
      <w:proofErr w:type="spellStart"/>
      <w:r w:rsidRPr="005E1E4A">
        <w:rPr>
          <w:rFonts w:ascii="Book Antiqua" w:eastAsia="Book Antiqua" w:hAnsi="Book Antiqua" w:cs="Book Antiqua"/>
          <w:color w:val="000000"/>
          <w:sz w:val="24"/>
          <w:szCs w:val="24"/>
        </w:rPr>
        <w:t>Cuffmerge</w:t>
      </w:r>
      <w:proofErr w:type="spellEnd"/>
      <w:r w:rsidRPr="005E1E4A">
        <w:rPr>
          <w:rFonts w:ascii="Book Antiqua" w:eastAsia="Book Antiqua" w:hAnsi="Book Antiqua" w:cs="Book Antiqua"/>
          <w:color w:val="000000"/>
          <w:sz w:val="24"/>
          <w:szCs w:val="24"/>
        </w:rPr>
        <w:t xml:space="preserve">, and </w:t>
      </w:r>
      <w:proofErr w:type="spellStart"/>
      <w:r w:rsidRPr="005E1E4A">
        <w:rPr>
          <w:rFonts w:ascii="Book Antiqua" w:eastAsia="Book Antiqua" w:hAnsi="Book Antiqua" w:cs="Book Antiqua"/>
          <w:color w:val="000000"/>
          <w:sz w:val="24"/>
          <w:szCs w:val="24"/>
        </w:rPr>
        <w:t>Cuffdiff</w:t>
      </w:r>
      <w:proofErr w:type="spellEnd"/>
      <w:r w:rsidRPr="005E1E4A">
        <w:rPr>
          <w:rFonts w:ascii="Book Antiqua" w:eastAsia="Book Antiqua" w:hAnsi="Book Antiqua" w:cs="Book Antiqua"/>
          <w:color w:val="000000"/>
          <w:sz w:val="24"/>
          <w:szCs w:val="24"/>
        </w:rPr>
        <w:t xml:space="preserve">. Cufflinks first applies transcript assembly by generating overlap graphs with fragments and quantifying the aligned reads. Transcript abundance of a transcript is then estimated in form of FPKM (fragments per kilobase per million mapped fragments). Then, using </w:t>
      </w:r>
      <w:proofErr w:type="spellStart"/>
      <w:r w:rsidRPr="005E1E4A">
        <w:rPr>
          <w:rFonts w:ascii="Book Antiqua" w:eastAsia="Book Antiqua" w:hAnsi="Book Antiqua" w:cs="Book Antiqua"/>
          <w:color w:val="000000"/>
          <w:sz w:val="24"/>
          <w:szCs w:val="24"/>
        </w:rPr>
        <w:t>Cuffmerge</w:t>
      </w:r>
      <w:proofErr w:type="spellEnd"/>
      <w:r w:rsidRPr="005E1E4A">
        <w:rPr>
          <w:rFonts w:ascii="Book Antiqua" w:eastAsia="Book Antiqua" w:hAnsi="Book Antiqua" w:cs="Book Antiqua"/>
          <w:color w:val="000000"/>
          <w:sz w:val="24"/>
          <w:szCs w:val="24"/>
        </w:rPr>
        <w:t>, collected assemblies are merged to create a consensus reference. Cuffdiff2 finally performs different tests for detecting differentially expressed genes and differential isoform changes are calculated by applying a one-sided t-test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.wWw..wWw.QIQQA_CLUSTER.oOo.4acd9282a2d2413a81c9e5f7d8ab06e6.oOo.trapnell2010transcript.oOo.053CB084-630C-457D-AA5E-63750998692E.xXx.SEPARATE_AUTHOR_DATE.xXx..oOo.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[147]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39C719D6"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HMMSplicer</w:t>
      </w:r>
      <w:proofErr w:type="spellEnd"/>
      <w:r w:rsidRPr="005E1E4A">
        <w:rPr>
          <w:rFonts w:ascii="Book Antiqua" w:eastAsia="Book Antiqua" w:hAnsi="Book Antiqua" w:cs="Book Antiqua"/>
          <w:color w:val="000000"/>
          <w:sz w:val="24"/>
          <w:szCs w:val="24"/>
        </w:rPr>
        <w:t xml:space="preserve"> is a precise algorithm for analyzing canonical and non-canonical splice junctions in short-read datasets. </w:t>
      </w:r>
      <w:proofErr w:type="spellStart"/>
      <w:r w:rsidRPr="005E1E4A">
        <w:rPr>
          <w:rFonts w:ascii="Book Antiqua" w:eastAsia="Book Antiqua" w:hAnsi="Book Antiqua" w:cs="Book Antiqua"/>
          <w:color w:val="000000"/>
          <w:sz w:val="24"/>
          <w:szCs w:val="24"/>
        </w:rPr>
        <w:t>HMMSplicer</w:t>
      </w:r>
      <w:proofErr w:type="spellEnd"/>
      <w:r w:rsidRPr="005E1E4A">
        <w:rPr>
          <w:rFonts w:ascii="Book Antiqua" w:eastAsia="Book Antiqua" w:hAnsi="Book Antiqua" w:cs="Book Antiqua"/>
          <w:color w:val="000000"/>
          <w:sz w:val="24"/>
          <w:szCs w:val="24"/>
        </w:rPr>
        <w:t xml:space="preserve"> firstly divides each read in half, then seeds the halves to the reference genome and based on Hidden Markov Model, finds the exon boundary. At final points, a score is assigned to each junction, based on the alignment strength, number, and quality of bases supporting the splice junction. The true and false positives can be distinguished perfectly using this scoring algorithm and lead to find novel both canonical and non-canonical splice junctions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.wWw..wWw.QIQQA_CLUSTER.oOo.1731c0ef6cb345e0bab930d3b042782b.oOo.dimon2010hmmsplicer.oOo.053CB084-630C-457D-AA5E-63750998692E.xXx.SEPARATE_AUTHOR_DATE.xXx..oOo.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PennDiff</w:t>
      </w:r>
      <w:proofErr w:type="spellEnd"/>
      <w:r w:rsidRPr="005E1E4A">
        <w:rPr>
          <w:rFonts w:ascii="Book Antiqua" w:eastAsia="Book Antiqua" w:hAnsi="Book Antiqua" w:cs="Book Antiqua"/>
          <w:color w:val="000000"/>
          <w:sz w:val="24"/>
          <w:szCs w:val="24"/>
        </w:rPr>
        <w:t>, as an accurate statistical method takes information regarding both gene structures and pre-estimated isoform relative abundances into consideration, then analyzes differential AS or transcription for RNA-seq data</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.wWw..wWw.QIQQA_CLUSTER.oOo.92705a653d84433cb2355e319d598ad8.oOo.hu2018penndiff.oOo.053CB084-630C-457D-AA5E-63750998692E.xXx.SEPARATE_AUTHOR_DATE.xXx..oOo.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2636ED1A"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rSeqDiff</w:t>
      </w:r>
      <w:proofErr w:type="spellEnd"/>
      <w:r w:rsidRPr="005E1E4A">
        <w:rPr>
          <w:rFonts w:ascii="Book Antiqua" w:eastAsia="Book Antiqua" w:hAnsi="Book Antiqua" w:cs="Book Antiqua"/>
          <w:color w:val="000000"/>
          <w:sz w:val="24"/>
          <w:szCs w:val="24"/>
        </w:rPr>
        <w:t xml:space="preserve"> is implemented as an R package for the detection of differential isoform expression from multiple RNA-Seq samples using the hierarchical likelihood ratio test. </w:t>
      </w:r>
      <w:proofErr w:type="spellStart"/>
      <w:r w:rsidRPr="005E1E4A">
        <w:rPr>
          <w:rFonts w:ascii="Book Antiqua" w:eastAsia="Book Antiqua" w:hAnsi="Book Antiqua" w:cs="Book Antiqua"/>
          <w:color w:val="000000"/>
          <w:sz w:val="24"/>
          <w:szCs w:val="24"/>
        </w:rPr>
        <w:t>rSeqDiff</w:t>
      </w:r>
      <w:proofErr w:type="spellEnd"/>
      <w:r w:rsidRPr="005E1E4A">
        <w:rPr>
          <w:rFonts w:ascii="Book Antiqua" w:eastAsia="Book Antiqua" w:hAnsi="Book Antiqua" w:cs="Book Antiqua"/>
          <w:color w:val="000000"/>
          <w:sz w:val="24"/>
          <w:szCs w:val="24"/>
        </w:rPr>
        <w:t xml:space="preserve"> can considering three cases for analysis, including genes with no differential expression, genes with differential expression without differential splicing, and genes with differential splicing</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.wWw..wWw.QIQQA_CLUSTER.oOo.ccf5a26d573b4b868795c5cde6f6028f.oOo.shi2013rseqdiff.oOo.053CB084-630C-457D-AA5E-63750998692E.xXx.SEPARATE_AUTHOR_DATE.xXx..oOo.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2432C76D"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DiffSplice</w:t>
      </w:r>
      <w:proofErr w:type="spellEnd"/>
      <w:r w:rsidRPr="005E1E4A">
        <w:rPr>
          <w:rFonts w:ascii="Book Antiqua" w:eastAsia="Book Antiqua" w:hAnsi="Book Antiqua" w:cs="Book Antiqua"/>
          <w:color w:val="000000"/>
          <w:sz w:val="24"/>
          <w:szCs w:val="24"/>
        </w:rPr>
        <w:t xml:space="preserve"> is additionally another isoform-based method for the detection and visualization of differential transcription. The </w:t>
      </w:r>
      <w:proofErr w:type="spellStart"/>
      <w:r w:rsidRPr="005E1E4A">
        <w:rPr>
          <w:rFonts w:ascii="Book Antiqua" w:eastAsia="Book Antiqua" w:hAnsi="Book Antiqua" w:cs="Book Antiqua"/>
          <w:color w:val="000000"/>
          <w:sz w:val="24"/>
          <w:szCs w:val="24"/>
        </w:rPr>
        <w:t>DiffSplice</w:t>
      </w:r>
      <w:proofErr w:type="spellEnd"/>
      <w:r w:rsidRPr="005E1E4A">
        <w:rPr>
          <w:rFonts w:ascii="Book Antiqua" w:eastAsia="Book Antiqua" w:hAnsi="Book Antiqua" w:cs="Book Antiqua"/>
          <w:color w:val="000000"/>
          <w:sz w:val="24"/>
          <w:szCs w:val="24"/>
        </w:rPr>
        <w:t xml:space="preserve"> approach is not based on transcript or gene annotations, it overcomes the requirement for full transcript inference and quantification, which may be a challenge due to short read length. So, what makes </w:t>
      </w:r>
      <w:proofErr w:type="spellStart"/>
      <w:r w:rsidRPr="005E1E4A">
        <w:rPr>
          <w:rFonts w:ascii="Book Antiqua" w:eastAsia="Book Antiqua" w:hAnsi="Book Antiqua" w:cs="Book Antiqua"/>
          <w:color w:val="000000"/>
          <w:sz w:val="24"/>
          <w:szCs w:val="24"/>
        </w:rPr>
        <w:lastRenderedPageBreak/>
        <w:t>DiffSplice</w:t>
      </w:r>
      <w:proofErr w:type="spellEnd"/>
      <w:r w:rsidRPr="005E1E4A">
        <w:rPr>
          <w:rFonts w:ascii="Book Antiqua" w:eastAsia="Book Antiqua" w:hAnsi="Book Antiqua" w:cs="Book Antiqua"/>
          <w:color w:val="000000"/>
          <w:sz w:val="24"/>
          <w:szCs w:val="24"/>
        </w:rPr>
        <w:t xml:space="preserve"> distinct from other methods is that this tool uses a divide-and-conquer approach to seek out the difference between transcriptomes within the variety of AS modules (ASMs), where transcript isoforms separate. The abundance of various AS isoforms existing in each ASM is calculated for every sample and is compared across sample groups. A non-parametric statistical test is used for each ASM to demonstrate significant differential transcription with a controlled false discovery rate (FDR)</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.wWw..wWw.QIQQA_CLUSTER.oOo.dbbe7af41ca4428dade7a8a6fba33d7d.oOo.hu2013diffsplice.oOo.053CB084-630C-457D-AA5E-63750998692E.xXx.SEPARATE_AUTHOR_DATE.xXx..oOo.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4B19774A"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NSMAP (non-negativity and sparsity constrained maximum a posteriori) model is provided to estimate the expression levels of isoforms using RNA-seq data. Like </w:t>
      </w:r>
      <w:proofErr w:type="spellStart"/>
      <w:r w:rsidRPr="005E1E4A">
        <w:rPr>
          <w:rFonts w:ascii="Book Antiqua" w:eastAsia="Book Antiqua" w:hAnsi="Book Antiqua" w:cs="Book Antiqua"/>
          <w:color w:val="000000"/>
          <w:sz w:val="24"/>
          <w:szCs w:val="24"/>
        </w:rPr>
        <w:t>DiffSplice</w:t>
      </w:r>
      <w:proofErr w:type="spellEnd"/>
      <w:r w:rsidRPr="005E1E4A">
        <w:rPr>
          <w:rFonts w:ascii="Book Antiqua" w:eastAsia="Book Antiqua" w:hAnsi="Book Antiqua" w:cs="Book Antiqua"/>
          <w:color w:val="000000"/>
          <w:sz w:val="24"/>
          <w:szCs w:val="24"/>
        </w:rPr>
        <w:t>, NSMAP does not require annotation information. This tool drives the structures of isoforms and estimates the expression levels simultaneously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.wWw..wWw.QIQQA_CLUSTER.oOo.3ef50040894b46cb9db56ff3c1cf19d3.oOo.xia2011nsmap.oOo.053CB084-630C-457D-AA5E-63750998692E.xXx.SEPARATE_AUTHOR_DATE.xXx..oOo.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2B0231CB"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MISO (mixture of isoforms) model with the help of </w:t>
      </w:r>
      <w:proofErr w:type="spellStart"/>
      <w:r w:rsidRPr="005E1E4A">
        <w:rPr>
          <w:rFonts w:ascii="Book Antiqua" w:eastAsia="Book Antiqua" w:hAnsi="Book Antiqua" w:cs="Book Antiqua"/>
          <w:color w:val="000000"/>
          <w:sz w:val="24"/>
          <w:szCs w:val="24"/>
        </w:rPr>
        <w:t>bayesian</w:t>
      </w:r>
      <w:proofErr w:type="spellEnd"/>
      <w:r w:rsidRPr="005E1E4A">
        <w:rPr>
          <w:rFonts w:ascii="Book Antiqua" w:eastAsia="Book Antiqua" w:hAnsi="Book Antiqua" w:cs="Book Antiqua"/>
          <w:color w:val="000000"/>
          <w:sz w:val="24"/>
          <w:szCs w:val="24"/>
        </w:rPr>
        <w:t xml:space="preserve"> inference estimates the expression level of alternatively spliced genes from RNA-seq data. Also, it is a probabilistic framework that takes RNA-seq data of single-end or paired-end to perform more accurate AS analysis at either the exon or isoform level. Interestingly, MISO provides confidence intervals for estimates of exon and isoform abundance, detects differential expression, and uses latent information to enhance accuracy. Also, this tool using GFF annotations can generate various types of AS events including SE, A3SS/A5SS, MXE, </w:t>
      </w:r>
      <w:proofErr w:type="spellStart"/>
      <w:r w:rsidRPr="005E1E4A">
        <w:rPr>
          <w:rFonts w:ascii="Book Antiqua" w:eastAsia="Book Antiqua" w:hAnsi="Book Antiqua" w:cs="Book Antiqua"/>
          <w:color w:val="000000"/>
          <w:sz w:val="24"/>
          <w:szCs w:val="24"/>
        </w:rPr>
        <w:t>TandemUTR</w:t>
      </w:r>
      <w:proofErr w:type="spellEnd"/>
      <w:r w:rsidRPr="005E1E4A">
        <w:rPr>
          <w:rFonts w:ascii="Book Antiqua" w:eastAsia="Book Antiqua" w:hAnsi="Book Antiqua" w:cs="Book Antiqua"/>
          <w:color w:val="000000"/>
          <w:sz w:val="24"/>
          <w:szCs w:val="24"/>
        </w:rPr>
        <w:t>, RI, AFE, and ALE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.wWw..wWw.QIQQA_CLUSTER.oOo.8ff16bee5cfe454ba23ea54ebe6c7685.oOo.katz2010analysis.oOo.053CB084-630C-457D-AA5E-63750998692E.xXx.SEPARATE_AUTHOR_DATE.xXx..oOo.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0E3CFF68"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551EF745"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Book Antiqua" w:hAnsi="Book Antiqua" w:cs="Book Antiqua"/>
          <w:b/>
          <w:bCs/>
          <w:i/>
          <w:iCs/>
          <w:color w:val="000000"/>
          <w:sz w:val="24"/>
          <w:szCs w:val="24"/>
        </w:rPr>
        <w:t>Count-based method</w:t>
      </w:r>
    </w:p>
    <w:p w14:paraId="2000FEA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Count-based methods comprised of both exon-based and event-based models. In exon-based approaches read counts are assigned to different features, such as exons or junctions. The main difference between these two approaches is that exon-based methods are not able to provide the type of splicing event; they just estimate the differentially expressed exons/junctions between samples. Tools which have been developed based on the exon-based methods are </w:t>
      </w:r>
      <w:proofErr w:type="spellStart"/>
      <w:r w:rsidRPr="005E1E4A">
        <w:rPr>
          <w:rFonts w:ascii="Book Antiqua" w:eastAsia="Book Antiqua" w:hAnsi="Book Antiqua" w:cs="Book Antiqua"/>
          <w:color w:val="000000"/>
          <w:sz w:val="24"/>
          <w:szCs w:val="24"/>
        </w:rPr>
        <w:t>TopHaT</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DEXSeq</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edgeR</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JunctionSeq</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limma</w:t>
      </w:r>
      <w:proofErr w:type="spellEnd"/>
      <w:r w:rsidRPr="005E1E4A">
        <w:rPr>
          <w:rFonts w:ascii="Book Antiqua" w:eastAsia="Book Antiqua" w:hAnsi="Book Antiqua" w:cs="Book Antiqua"/>
          <w:color w:val="000000"/>
          <w:sz w:val="24"/>
          <w:szCs w:val="24"/>
        </w:rPr>
        <w:t xml:space="preserve">, and </w:t>
      </w:r>
      <w:proofErr w:type="spellStart"/>
      <w:r w:rsidRPr="005E1E4A">
        <w:rPr>
          <w:rFonts w:ascii="Book Antiqua" w:eastAsia="Book Antiqua" w:hAnsi="Book Antiqua" w:cs="Book Antiqua"/>
          <w:color w:val="000000"/>
          <w:sz w:val="24"/>
          <w:szCs w:val="24"/>
        </w:rPr>
        <w:t>rSeqNP</w:t>
      </w:r>
      <w:proofErr w:type="spellEnd"/>
      <w:r w:rsidRPr="005E1E4A">
        <w:rPr>
          <w:rFonts w:ascii="Book Antiqua" w:eastAsia="Book Antiqua" w:hAnsi="Book Antiqua" w:cs="Book Antiqua"/>
          <w:color w:val="000000"/>
          <w:sz w:val="24"/>
          <w:szCs w:val="24"/>
        </w:rPr>
        <w:t xml:space="preserve">. Except for </w:t>
      </w:r>
      <w:proofErr w:type="spellStart"/>
      <w:r w:rsidRPr="005E1E4A">
        <w:rPr>
          <w:rFonts w:ascii="Book Antiqua" w:eastAsia="Book Antiqua" w:hAnsi="Book Antiqua" w:cs="Book Antiqua"/>
          <w:color w:val="000000"/>
          <w:sz w:val="24"/>
          <w:szCs w:val="24"/>
        </w:rPr>
        <w:t>TopHat</w:t>
      </w:r>
      <w:proofErr w:type="spellEnd"/>
      <w:r w:rsidRPr="005E1E4A">
        <w:rPr>
          <w:rFonts w:ascii="Book Antiqua" w:eastAsia="Book Antiqua" w:hAnsi="Book Antiqua" w:cs="Book Antiqua"/>
          <w:color w:val="000000"/>
          <w:sz w:val="24"/>
          <w:szCs w:val="24"/>
        </w:rPr>
        <w:t xml:space="preserve">, all exon-based tools are launched in the R environment. </w:t>
      </w:r>
    </w:p>
    <w:p w14:paraId="6135949F"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TopHat</w:t>
      </w:r>
      <w:proofErr w:type="spellEnd"/>
      <w:r w:rsidRPr="005E1E4A">
        <w:rPr>
          <w:rFonts w:ascii="Book Antiqua" w:eastAsia="Book Antiqua" w:hAnsi="Book Antiqua" w:cs="Book Antiqua"/>
          <w:color w:val="000000"/>
          <w:sz w:val="24"/>
          <w:szCs w:val="24"/>
        </w:rPr>
        <w:t xml:space="preserve"> is a software package that finds spliced junctions ab initio by large-scale mapping of RNA-seq reads. </w:t>
      </w:r>
      <w:proofErr w:type="spellStart"/>
      <w:r w:rsidRPr="005E1E4A">
        <w:rPr>
          <w:rFonts w:ascii="Book Antiqua" w:eastAsia="Book Antiqua" w:hAnsi="Book Antiqua" w:cs="Book Antiqua"/>
          <w:color w:val="000000"/>
          <w:sz w:val="24"/>
          <w:szCs w:val="24"/>
        </w:rPr>
        <w:t>TopHat</w:t>
      </w:r>
      <w:proofErr w:type="spellEnd"/>
      <w:r w:rsidRPr="005E1E4A">
        <w:rPr>
          <w:rFonts w:ascii="Book Antiqua" w:eastAsia="Book Antiqua" w:hAnsi="Book Antiqua" w:cs="Book Antiqua"/>
          <w:color w:val="000000"/>
          <w:sz w:val="24"/>
          <w:szCs w:val="24"/>
        </w:rPr>
        <w:t xml:space="preserve"> performs mapping the reads using Bowtie </w:t>
      </w:r>
      <w:r w:rsidRPr="005E1E4A">
        <w:rPr>
          <w:rFonts w:ascii="Book Antiqua" w:eastAsia="Book Antiqua" w:hAnsi="Book Antiqua" w:cs="Book Antiqua"/>
          <w:color w:val="000000"/>
          <w:sz w:val="24"/>
          <w:szCs w:val="24"/>
        </w:rPr>
        <w:lastRenderedPageBreak/>
        <w:t>(http://bowtie-bio.sourceforge.net), an ultra-fast short-read mapping program to reference genome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.wWw..wWw.QIQQA_CLUSTER.oOo.5d69a608ec144fdd9154d562d1cf3300.oOo.trapnell2009tophat.oOo.053CB084-630C-457D-AA5E-63750998692E.xXx.SEPARATE_AUTHOR_DATE.xXx..oOo.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Also, </w:t>
      </w:r>
      <w:proofErr w:type="spellStart"/>
      <w:r w:rsidRPr="005E1E4A">
        <w:rPr>
          <w:rFonts w:ascii="Book Antiqua" w:eastAsia="Book Antiqua" w:hAnsi="Book Antiqua" w:cs="Book Antiqua"/>
          <w:color w:val="000000"/>
          <w:sz w:val="24"/>
          <w:szCs w:val="24"/>
        </w:rPr>
        <w:t>TopHat</w:t>
      </w:r>
      <w:proofErr w:type="spellEnd"/>
      <w:r w:rsidRPr="005E1E4A">
        <w:rPr>
          <w:rFonts w:ascii="Book Antiqua" w:eastAsia="Book Antiqua" w:hAnsi="Book Antiqua" w:cs="Book Antiqua"/>
          <w:color w:val="000000"/>
          <w:sz w:val="24"/>
          <w:szCs w:val="24"/>
        </w:rPr>
        <w:t xml:space="preserve"> is considered as a prior separately running tool for other software including Alt Event Finder, </w:t>
      </w:r>
      <w:proofErr w:type="spellStart"/>
      <w:r w:rsidRPr="005E1E4A">
        <w:rPr>
          <w:rFonts w:ascii="Book Antiqua" w:eastAsia="Book Antiqua" w:hAnsi="Book Antiqua" w:cs="Book Antiqua"/>
          <w:color w:val="000000"/>
          <w:sz w:val="24"/>
          <w:szCs w:val="24"/>
        </w:rPr>
        <w:t>FineSplice</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SplicingCompass</w:t>
      </w:r>
      <w:proofErr w:type="spellEnd"/>
      <w:r w:rsidRPr="005E1E4A">
        <w:rPr>
          <w:rFonts w:ascii="Book Antiqua" w:eastAsia="Book Antiqua" w:hAnsi="Book Antiqua" w:cs="Book Antiqua"/>
          <w:color w:val="000000"/>
          <w:sz w:val="24"/>
          <w:szCs w:val="24"/>
        </w:rPr>
        <w:t>, and NSMAP</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.wWw..wWw.QIQQA_CLUSTER.oOo.52843c25aa1c4eaf975442b989b2269b.oOo.ding2017comparison.oOo.053CB084-630C-457D-AA5E-63750998692E.xXx.SEPARATE_AUTHOR_DATE.xXx..oOo.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[148]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Firstly, the RNA-Seq data is processed by </w:t>
      </w:r>
      <w:proofErr w:type="spellStart"/>
      <w:r w:rsidRPr="005E1E4A">
        <w:rPr>
          <w:rFonts w:ascii="Book Antiqua" w:eastAsia="Book Antiqua" w:hAnsi="Book Antiqua" w:cs="Book Antiqua"/>
          <w:color w:val="000000"/>
          <w:sz w:val="24"/>
          <w:szCs w:val="24"/>
        </w:rPr>
        <w:t>TopHat</w:t>
      </w:r>
      <w:proofErr w:type="spellEnd"/>
      <w:r w:rsidRPr="005E1E4A">
        <w:rPr>
          <w:rFonts w:ascii="Book Antiqua" w:eastAsia="Book Antiqua" w:hAnsi="Book Antiqua" w:cs="Book Antiqua"/>
          <w:color w:val="000000"/>
          <w:sz w:val="24"/>
          <w:szCs w:val="24"/>
        </w:rPr>
        <w:t xml:space="preserve"> to find the splicing junctions. Then, NSMAP re-counts all the possible isoforms formed by the combinations of collected exons from </w:t>
      </w:r>
      <w:proofErr w:type="spellStart"/>
      <w:r w:rsidRPr="005E1E4A">
        <w:rPr>
          <w:rFonts w:ascii="Book Antiqua" w:eastAsia="Book Antiqua" w:hAnsi="Book Antiqua" w:cs="Book Antiqua"/>
          <w:color w:val="000000"/>
          <w:sz w:val="24"/>
          <w:szCs w:val="24"/>
        </w:rPr>
        <w:t>TopHat</w:t>
      </w:r>
      <w:proofErr w:type="spellEnd"/>
      <w:r w:rsidRPr="005E1E4A">
        <w:rPr>
          <w:rFonts w:ascii="Book Antiqua" w:eastAsia="Book Antiqua" w:hAnsi="Book Antiqua" w:cs="Book Antiqua"/>
          <w:color w:val="000000"/>
          <w:sz w:val="24"/>
          <w:szCs w:val="24"/>
        </w:rPr>
        <w:t>, and identifies the expressed isoforms and their expression level estimations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.wWw..wWw.QIQQA_CLUSTER.oOo.6050c36a48e44b9f815d1dadb03d47dd.oOo.xia2011nsmap.oOo.053CB084-630C-457D-AA5E-63750998692E.xXx.SEPARATE_AUTHOR_DATE.xXx..oOo.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5F9376B2"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DEXSeq</w:t>
      </w:r>
      <w:proofErr w:type="spellEnd"/>
      <w:r w:rsidRPr="005E1E4A">
        <w:rPr>
          <w:rFonts w:ascii="Book Antiqua" w:eastAsia="Book Antiqua" w:hAnsi="Book Antiqua" w:cs="Book Antiqua"/>
          <w:color w:val="000000"/>
          <w:sz w:val="24"/>
          <w:szCs w:val="24"/>
        </w:rPr>
        <w:t xml:space="preserve"> is another exon-based method which uses a linear model to detect differential splicing genes from RNA-seq data</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.wWw..wWw.QIQQA_CLUSTER.oOo.695ced965ca04508b072e73a62871084.oOo.anders2012detecting.oOo.053CB084-630C-457D-AA5E-63750998692E.xXx.SEPARATE_AUTHOR_DATE.xXx..oOo.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Identifying differential expression levels of genes, exons, or transcripts is also done by the </w:t>
      </w:r>
      <w:proofErr w:type="spellStart"/>
      <w:r w:rsidRPr="005E1E4A">
        <w:rPr>
          <w:rFonts w:ascii="Book Antiqua" w:eastAsia="Book Antiqua" w:hAnsi="Book Antiqua" w:cs="Book Antiqua"/>
          <w:color w:val="000000"/>
          <w:sz w:val="24"/>
          <w:szCs w:val="24"/>
        </w:rPr>
        <w:t>edgeR</w:t>
      </w:r>
      <w:proofErr w:type="spellEnd"/>
      <w:r w:rsidRPr="005E1E4A">
        <w:rPr>
          <w:rFonts w:ascii="Book Antiqua" w:eastAsia="Book Antiqua" w:hAnsi="Book Antiqua" w:cs="Book Antiqua"/>
          <w:color w:val="000000"/>
          <w:sz w:val="24"/>
          <w:szCs w:val="24"/>
        </w:rPr>
        <w:t xml:space="preserve"> package. Moreover, using a negative binomial generalized log-linear model, </w:t>
      </w:r>
      <w:proofErr w:type="spellStart"/>
      <w:r w:rsidRPr="005E1E4A">
        <w:rPr>
          <w:rFonts w:ascii="Book Antiqua" w:eastAsia="Book Antiqua" w:hAnsi="Book Antiqua" w:cs="Book Antiqua"/>
          <w:color w:val="000000"/>
          <w:sz w:val="24"/>
          <w:szCs w:val="24"/>
        </w:rPr>
        <w:t>edgeR</w:t>
      </w:r>
      <w:proofErr w:type="spellEnd"/>
      <w:r w:rsidRPr="005E1E4A">
        <w:rPr>
          <w:rFonts w:ascii="Book Antiqua" w:eastAsia="Book Antiqua" w:hAnsi="Book Antiqua" w:cs="Book Antiqua"/>
          <w:color w:val="000000"/>
          <w:sz w:val="24"/>
          <w:szCs w:val="24"/>
        </w:rPr>
        <w:t xml:space="preserve"> can be used to analyze the count data. Then, the expression levels are calculated by comparing the </w:t>
      </w:r>
      <w:proofErr w:type="spellStart"/>
      <w:r w:rsidRPr="005E1E4A">
        <w:rPr>
          <w:rFonts w:ascii="Book Antiqua" w:eastAsia="Book Antiqua" w:hAnsi="Book Antiqua" w:cs="Book Antiqua"/>
          <w:color w:val="000000"/>
          <w:sz w:val="24"/>
          <w:szCs w:val="24"/>
        </w:rPr>
        <w:t>logFC</w:t>
      </w:r>
      <w:proofErr w:type="spellEnd"/>
      <w:r w:rsidRPr="005E1E4A">
        <w:rPr>
          <w:rFonts w:ascii="Book Antiqua" w:eastAsia="Book Antiqua" w:hAnsi="Book Antiqua" w:cs="Book Antiqua"/>
          <w:color w:val="000000"/>
          <w:sz w:val="24"/>
          <w:szCs w:val="24"/>
        </w:rPr>
        <w:t xml:space="preserve"> of an exon to the </w:t>
      </w:r>
      <w:proofErr w:type="spellStart"/>
      <w:r w:rsidRPr="005E1E4A">
        <w:rPr>
          <w:rFonts w:ascii="Book Antiqua" w:eastAsia="Book Antiqua" w:hAnsi="Book Antiqua" w:cs="Book Antiqua"/>
          <w:color w:val="000000"/>
          <w:sz w:val="24"/>
          <w:szCs w:val="24"/>
        </w:rPr>
        <w:t>logFC</w:t>
      </w:r>
      <w:proofErr w:type="spellEnd"/>
      <w:r w:rsidRPr="005E1E4A">
        <w:rPr>
          <w:rFonts w:ascii="Book Antiqua" w:eastAsia="Book Antiqua" w:hAnsi="Book Antiqua" w:cs="Book Antiqua"/>
          <w:color w:val="000000"/>
          <w:sz w:val="24"/>
          <w:szCs w:val="24"/>
        </w:rPr>
        <w:t xml:space="preserve"> of the entire gene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.wWw..wWw.QIQQA_CLUSTER.oOo.9691856a4e2f4fd095f072fa76cf7726.oOo.robinson2010edger.oOo.053CB084-630C-457D-AA5E-63750998692E.xXx.SEPARATE_AUTHOR_DATE.xXx..oOo.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 </w:t>
      </w:r>
      <w:proofErr w:type="spellStart"/>
      <w:r w:rsidRPr="005E1E4A">
        <w:rPr>
          <w:rFonts w:ascii="Book Antiqua" w:eastAsia="Book Antiqua" w:hAnsi="Book Antiqua" w:cs="Book Antiqua"/>
          <w:color w:val="000000"/>
          <w:sz w:val="24"/>
          <w:szCs w:val="24"/>
        </w:rPr>
        <w:t>JunctionSeq</w:t>
      </w:r>
      <w:proofErr w:type="spellEnd"/>
      <w:r w:rsidRPr="005E1E4A">
        <w:rPr>
          <w:rFonts w:ascii="Book Antiqua" w:eastAsia="Book Antiqua" w:hAnsi="Book Antiqua" w:cs="Book Antiqua"/>
          <w:color w:val="000000"/>
          <w:sz w:val="24"/>
          <w:szCs w:val="24"/>
        </w:rPr>
        <w:t xml:space="preserve"> package works based on the statistical approach of </w:t>
      </w:r>
      <w:proofErr w:type="spellStart"/>
      <w:r w:rsidRPr="005E1E4A">
        <w:rPr>
          <w:rFonts w:ascii="Book Antiqua" w:eastAsia="Book Antiqua" w:hAnsi="Book Antiqua" w:cs="Book Antiqua"/>
          <w:color w:val="000000"/>
          <w:sz w:val="24"/>
          <w:szCs w:val="24"/>
        </w:rPr>
        <w:t>DEXSeq</w:t>
      </w:r>
      <w:proofErr w:type="spellEnd"/>
      <w:r w:rsidRPr="005E1E4A">
        <w:rPr>
          <w:rFonts w:ascii="Book Antiqua" w:eastAsia="Book Antiqua" w:hAnsi="Book Antiqua" w:cs="Book Antiqua"/>
          <w:color w:val="000000"/>
          <w:sz w:val="24"/>
          <w:szCs w:val="24"/>
        </w:rPr>
        <w:t xml:space="preserve"> to calculate the differential exon usage and exon junctions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.wWw..wWw.QIQQA_CLUSTER.oOo.9c700811b58b4a6db58d3cc4a2c53f91.oOo.hartley2016detection.oOo.053CB084-630C-457D-AA5E-63750998692E.xXx.SEPARATE_AUTHOR_DATE.xXx..oOo.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373D69D3"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Limma</w:t>
      </w:r>
      <w:proofErr w:type="spellEnd"/>
      <w:r w:rsidRPr="005E1E4A">
        <w:rPr>
          <w:rFonts w:ascii="Book Antiqua" w:eastAsia="Book Antiqua" w:hAnsi="Book Antiqua" w:cs="Book Antiqua"/>
          <w:color w:val="000000"/>
          <w:sz w:val="24"/>
          <w:szCs w:val="24"/>
        </w:rPr>
        <w:t xml:space="preserve"> package is a well-known R package for detecting differential gene expression also provides differential splicing using exon count data. </w:t>
      </w:r>
      <w:proofErr w:type="spellStart"/>
      <w:r w:rsidRPr="005E1E4A">
        <w:rPr>
          <w:rFonts w:ascii="Book Antiqua" w:eastAsia="Book Antiqua" w:hAnsi="Book Antiqua" w:cs="Book Antiqua"/>
          <w:color w:val="000000"/>
          <w:sz w:val="24"/>
          <w:szCs w:val="24"/>
        </w:rPr>
        <w:t>Limma</w:t>
      </w:r>
      <w:proofErr w:type="spellEnd"/>
      <w:r w:rsidRPr="005E1E4A">
        <w:rPr>
          <w:rFonts w:ascii="Book Antiqua" w:eastAsia="Book Antiqua" w:hAnsi="Book Antiqua" w:cs="Book Antiqua"/>
          <w:color w:val="000000"/>
          <w:sz w:val="24"/>
          <w:szCs w:val="24"/>
        </w:rPr>
        <w:t xml:space="preserve"> integrates various statistical principles to perform large-scale expression studies accurately. First, this package applies a linear model to calculate differential expression tests for the exon-level expression data. Then, the exon-level statistics are turned to gene-level statistics for detecting differential spliced genes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.wWw..wWw.QIQQA_CLUSTER.oOo.8d7f60bab8e84e91b1ffde27fee67f0a.oOo.ritchie2015limma.oOo.053CB084-630C-457D-AA5E-63750998692E.xXx.SEPARATE_AUTHOR_DATE.xXx..oOo.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4A11915A"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rSeqNP</w:t>
      </w:r>
      <w:proofErr w:type="spellEnd"/>
      <w:r w:rsidRPr="005E1E4A">
        <w:rPr>
          <w:rFonts w:ascii="Book Antiqua" w:eastAsia="Book Antiqua" w:hAnsi="Book Antiqua" w:cs="Book Antiqua"/>
          <w:color w:val="000000"/>
          <w:sz w:val="24"/>
          <w:szCs w:val="24"/>
        </w:rPr>
        <w:t xml:space="preserve"> like other exon-based methods </w:t>
      </w:r>
      <w:proofErr w:type="gramStart"/>
      <w:r w:rsidRPr="005E1E4A">
        <w:rPr>
          <w:rFonts w:ascii="Book Antiqua" w:eastAsia="Book Antiqua" w:hAnsi="Book Antiqua" w:cs="Book Antiqua"/>
          <w:color w:val="000000"/>
          <w:sz w:val="24"/>
          <w:szCs w:val="24"/>
        </w:rPr>
        <w:t>is able to</w:t>
      </w:r>
      <w:proofErr w:type="gramEnd"/>
      <w:r w:rsidRPr="005E1E4A">
        <w:rPr>
          <w:rFonts w:ascii="Book Antiqua" w:eastAsia="Book Antiqua" w:hAnsi="Book Antiqua" w:cs="Book Antiqua"/>
          <w:color w:val="000000"/>
          <w:sz w:val="24"/>
          <w:szCs w:val="24"/>
        </w:rPr>
        <w:t xml:space="preserve"> test differential expression and differential splicing of genes. This tool uses standard non-parametric tests based on ranks of expression values of genes and isoforms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.wWw..wWw.QIQQA_CLUSTER.oOo.040a208898a54b52889b8f594c01448e.oOo.shi2015rseqnp.oOo.053CB084-630C-457D-AA5E-63750998692E.xXx.SEPARATE_AUTHOR_DATE.xXx..oOo.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1F021166"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Event-based methods through calculating the percentage spliced in (PSI) values can generate splicing events including SE, A3SS/A5SS, MXE, RI, AFE, and ALE. There are various types of software in this category which some are available as python, R, Perl packages, or others are accessible through online websites. Some of the most important tools are MAJIQ, </w:t>
      </w:r>
      <w:proofErr w:type="spellStart"/>
      <w:r w:rsidRPr="005E1E4A">
        <w:rPr>
          <w:rFonts w:ascii="Book Antiqua" w:eastAsia="Book Antiqua" w:hAnsi="Book Antiqua" w:cs="Book Antiqua"/>
          <w:color w:val="000000"/>
          <w:sz w:val="24"/>
          <w:szCs w:val="24"/>
        </w:rPr>
        <w:t>rMATS</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SUPPA/SUPPA2, ASGAL, </w:t>
      </w:r>
      <w:proofErr w:type="spellStart"/>
      <w:r w:rsidRPr="005E1E4A">
        <w:rPr>
          <w:rFonts w:ascii="Book Antiqua" w:eastAsia="Book Antiqua" w:hAnsi="Book Antiqua" w:cs="Book Antiqua"/>
          <w:color w:val="000000"/>
          <w:sz w:val="24"/>
          <w:szCs w:val="24"/>
        </w:rPr>
        <w:t>spliceR</w:t>
      </w:r>
      <w:proofErr w:type="spellEnd"/>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SpliceDitector</w:t>
      </w:r>
      <w:proofErr w:type="spellEnd"/>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etc.</w:t>
      </w:r>
    </w:p>
    <w:p w14:paraId="2D623884"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lastRenderedPageBreak/>
        <w:t xml:space="preserve">MAJIQ (modeling alternative junction inclusion quantification) </w:t>
      </w:r>
      <w:proofErr w:type="gramStart"/>
      <w:r w:rsidRPr="005E1E4A">
        <w:rPr>
          <w:rFonts w:ascii="Book Antiqua" w:eastAsia="Book Antiqua" w:hAnsi="Book Antiqua" w:cs="Book Antiqua"/>
          <w:color w:val="000000"/>
          <w:sz w:val="24"/>
          <w:szCs w:val="24"/>
        </w:rPr>
        <w:t>is able to</w:t>
      </w:r>
      <w:proofErr w:type="gramEnd"/>
      <w:r w:rsidRPr="005E1E4A">
        <w:rPr>
          <w:rFonts w:ascii="Book Antiqua" w:eastAsia="Book Antiqua" w:hAnsi="Book Antiqua" w:cs="Book Antiqua"/>
          <w:color w:val="000000"/>
          <w:sz w:val="24"/>
          <w:szCs w:val="24"/>
        </w:rPr>
        <w:t xml:space="preserve"> find splice graphs and local splice variations (LSV) using RNA-seq data and transcriptome annotation file. An LSV can be determined as a split in a splice graph or from a single exon (reference exon). Single source LSV is related to splits from a reference exon to multiple 3’ splice sites in downstream exons, while, single target LSV is related to multiple 5’ splice sites spliced to an upstream reference exon. Both simple splicing events and complex transcript variations can be included in the LSVs. The MAJIQ builder and MAJIQ quantifier make up MAJIQ. The MAJIQ builder tries to detect known and novel LSVs and construct a splice graph for genes collected from RNA-seq data and transcriptome annotation. Following that, the MAIJQ quantifier applies Bayesian PSI modeling and bootstrapping to estimates PSI values for each quantified LSV. MAJIQ is mainly used with the Voila package which is a visualization tool that using the output of MAJIQ (builder and quantifier), creates interactive summary files with gene splice graphs, LSVs, and their quantification</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.wWw..wWw.QIQQA_CLUSTER.oOo.d815c1dea368409a847305692b9a4ca4.oOo.vaquero2016new.oOo.053CB084-630C-457D-AA5E-63750998692E.xXx.SEPARATE_AUTHOR_DATE.xXx..oOo.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2C1EFE37"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MATS (multivariate analysis of transcript splicing) is a Bayesian statistical framework for the identification of differential spliced genes obtained from RNA-Seq data. MATS applies multivariate uniform before estimating the correlation of exon splicing between samples, also it uses a Markov Chain Monte Carlo (MCMC) method along with a simulation-based adaptive sampling method to report the </w:t>
      </w:r>
      <w:r w:rsidRPr="005E1E4A">
        <w:rPr>
          <w:rFonts w:ascii="Book Antiqua" w:eastAsia="Book Antiqua" w:hAnsi="Book Antiqua" w:cs="Book Antiqua"/>
          <w:i/>
          <w:iCs/>
          <w:color w:val="000000"/>
          <w:sz w:val="24"/>
          <w:szCs w:val="24"/>
        </w:rPr>
        <w:t xml:space="preserve">P </w:t>
      </w:r>
      <w:r w:rsidRPr="005E1E4A">
        <w:rPr>
          <w:rFonts w:ascii="Book Antiqua" w:eastAsia="Book Antiqua" w:hAnsi="Book Antiqua" w:cs="Book Antiqua"/>
          <w:color w:val="000000"/>
          <w:sz w:val="24"/>
          <w:szCs w:val="24"/>
        </w:rPr>
        <w:t>value and FDR of differential AS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.wWw..wWw.QIQQA_CLUSTER.oOo.618fdd343bfd4c259a939c04b2fde485.oOo.shen2012mats.oOo.053CB084-630C-457D-AA5E-63750998692E.xXx.SEPARATE_AUTHOR_DATE.xXx..oOo.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[149]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rMATS</w:t>
      </w:r>
      <w:proofErr w:type="spellEnd"/>
      <w:r w:rsidRPr="005E1E4A">
        <w:rPr>
          <w:rFonts w:ascii="Book Antiqua" w:eastAsia="Book Antiqua" w:hAnsi="Book Antiqua" w:cs="Book Antiqua"/>
          <w:color w:val="000000"/>
          <w:sz w:val="24"/>
          <w:szCs w:val="24"/>
        </w:rPr>
        <w:t xml:space="preserve"> is a developed version of the MATS method. </w:t>
      </w:r>
      <w:proofErr w:type="spellStart"/>
      <w:r w:rsidRPr="005E1E4A">
        <w:rPr>
          <w:rFonts w:ascii="Book Antiqua" w:eastAsia="Book Antiqua" w:hAnsi="Book Antiqua" w:cs="Book Antiqua"/>
          <w:color w:val="000000"/>
          <w:sz w:val="24"/>
          <w:szCs w:val="24"/>
        </w:rPr>
        <w:t>rMATS</w:t>
      </w:r>
      <w:proofErr w:type="spellEnd"/>
      <w:r w:rsidRPr="005E1E4A">
        <w:rPr>
          <w:rFonts w:ascii="Book Antiqua" w:eastAsia="Book Antiqua" w:hAnsi="Book Antiqua" w:cs="Book Antiqua"/>
          <w:color w:val="000000"/>
          <w:sz w:val="24"/>
          <w:szCs w:val="24"/>
        </w:rPr>
        <w:t xml:space="preserve"> uses a hierarchical framework to account for sampling uncertainty in individual replicates and variability among both paired and unpaired replicates between sample groups, also it can estimate the PSI of each event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.wWw..wWw.QIQQA_CLUSTER.oOo.6a643e27c8c4474894cea3f4e706135c.oOo.shen2014rmats.oOo.053CB084-630C-457D-AA5E-63750998692E.xXx.SEPARATE_AUTHOR_DATE.xXx..oOo.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t>
      </w:r>
    </w:p>
    <w:p w14:paraId="3C0B4ACA"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is an event-based method developed to analyze samples and population variation in intron splicing using short-read RNA-seq data.</w:t>
      </w:r>
      <w:r w:rsidRPr="005E1E4A">
        <w:rPr>
          <w:rFonts w:ascii="Book Antiqua" w:eastAsia="Book Antiqua" w:hAnsi="Book Antiqua" w:cs="Book Antiqua"/>
          <w:color w:val="000000"/>
          <w:sz w:val="24"/>
          <w:szCs w:val="24"/>
          <w:shd w:val="clear" w:color="auto" w:fill="FFFFFF"/>
        </w:rPr>
        <w:t xml:space="preserve">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can detect differential splicing between sample groups, and used for mapping splicing quantitative trait loci (</w:t>
      </w:r>
      <w:proofErr w:type="spellStart"/>
      <w:r w:rsidRPr="005E1E4A">
        <w:rPr>
          <w:rFonts w:ascii="Book Antiqua" w:eastAsia="Book Antiqua" w:hAnsi="Book Antiqua" w:cs="Book Antiqua"/>
          <w:color w:val="000000"/>
          <w:sz w:val="24"/>
          <w:szCs w:val="24"/>
        </w:rPr>
        <w:t>sQTLs</w:t>
      </w:r>
      <w:proofErr w:type="spellEnd"/>
      <w:r w:rsidRPr="005E1E4A">
        <w:rPr>
          <w:rFonts w:ascii="Book Antiqua" w:eastAsia="Book Antiqua" w:hAnsi="Book Antiqua" w:cs="Book Antiqua"/>
          <w:color w:val="000000"/>
          <w:sz w:val="24"/>
          <w:szCs w:val="24"/>
        </w:rPr>
        <w:t xml:space="preserve">). So, analyzing </w:t>
      </w:r>
      <w:proofErr w:type="spellStart"/>
      <w:r w:rsidRPr="005E1E4A">
        <w:rPr>
          <w:rFonts w:ascii="Book Antiqua" w:eastAsia="Book Antiqua" w:hAnsi="Book Antiqua" w:cs="Book Antiqua"/>
          <w:color w:val="000000"/>
          <w:sz w:val="24"/>
          <w:szCs w:val="24"/>
        </w:rPr>
        <w:t>sQTLs</w:t>
      </w:r>
      <w:proofErr w:type="spellEnd"/>
      <w:r w:rsidRPr="005E1E4A">
        <w:rPr>
          <w:rFonts w:ascii="Book Antiqua" w:eastAsia="Book Antiqua" w:hAnsi="Book Antiqua" w:cs="Book Antiqua"/>
          <w:color w:val="000000"/>
          <w:sz w:val="24"/>
          <w:szCs w:val="24"/>
        </w:rPr>
        <w:t xml:space="preserve"> by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can help to identification of disease-associated variants. To compare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and MAJIQ tools, MAJIQ is used to predict local splicing variation using split-reads and identification of complex splicing events, </w:t>
      </w:r>
      <w:r w:rsidRPr="005E1E4A">
        <w:rPr>
          <w:rFonts w:ascii="Book Antiqua" w:eastAsia="Book Antiqua" w:hAnsi="Book Antiqua" w:cs="Book Antiqua"/>
          <w:color w:val="000000"/>
          <w:sz w:val="24"/>
          <w:szCs w:val="24"/>
        </w:rPr>
        <w:lastRenderedPageBreak/>
        <w:t xml:space="preserve">but MAJIQ does not scale properly more than thirty samples and has not been adapted to map </w:t>
      </w:r>
      <w:proofErr w:type="spellStart"/>
      <w:r w:rsidRPr="005E1E4A">
        <w:rPr>
          <w:rFonts w:ascii="Book Antiqua" w:eastAsia="Book Antiqua" w:hAnsi="Book Antiqua" w:cs="Book Antiqua"/>
          <w:color w:val="000000"/>
          <w:sz w:val="24"/>
          <w:szCs w:val="24"/>
        </w:rPr>
        <w:t>sQTLs</w:t>
      </w:r>
      <w:proofErr w:type="spellEnd"/>
      <w:r w:rsidRPr="005E1E4A">
        <w:rPr>
          <w:rFonts w:ascii="Book Antiqua" w:eastAsia="Book Antiqua" w:hAnsi="Book Antiqua" w:cs="Book Antiqua"/>
          <w:color w:val="000000"/>
          <w:sz w:val="24"/>
          <w:szCs w:val="24"/>
        </w:rPr>
        <w:t xml:space="preserve">. The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output of AS events is mainly focused on SEs, 5′ and 3′ alternative splice site usage, and additional complex events that can be summarized by differences in intron excision. Comparison of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to other methods for differential splicing analysis revealed that </w:t>
      </w:r>
      <w:proofErr w:type="gramStart"/>
      <w:r w:rsidRPr="005E1E4A">
        <w:rPr>
          <w:rFonts w:ascii="Book Antiqua" w:eastAsia="Book Antiqua" w:hAnsi="Book Antiqua" w:cs="Book Antiqua"/>
          <w:color w:val="000000"/>
          <w:sz w:val="24"/>
          <w:szCs w:val="24"/>
        </w:rPr>
        <w:t>the majority of</w:t>
      </w:r>
      <w:proofErr w:type="gramEnd"/>
      <w:r w:rsidRPr="005E1E4A">
        <w:rPr>
          <w:rFonts w:ascii="Book Antiqua" w:eastAsia="Book Antiqua" w:hAnsi="Book Antiqua" w:cs="Book Antiqua"/>
          <w:color w:val="000000"/>
          <w:sz w:val="24"/>
          <w:szCs w:val="24"/>
        </w:rPr>
        <w:t xml:space="preserve"> the introns that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reported as the most significant differentially spliced, shared a splice site with </w:t>
      </w:r>
      <w:proofErr w:type="spellStart"/>
      <w:r w:rsidRPr="005E1E4A">
        <w:rPr>
          <w:rFonts w:ascii="Book Antiqua" w:eastAsia="Book Antiqua" w:hAnsi="Book Antiqua" w:cs="Book Antiqua"/>
          <w:color w:val="000000"/>
          <w:sz w:val="24"/>
          <w:szCs w:val="24"/>
        </w:rPr>
        <w:t>rMATS</w:t>
      </w:r>
      <w:proofErr w:type="spellEnd"/>
      <w:r w:rsidRPr="005E1E4A">
        <w:rPr>
          <w:rFonts w:ascii="Book Antiqua" w:eastAsia="Book Antiqua" w:hAnsi="Book Antiqua" w:cs="Book Antiqua"/>
          <w:color w:val="000000"/>
          <w:sz w:val="24"/>
          <w:szCs w:val="24"/>
        </w:rPr>
        <w:t xml:space="preserve"> and MAJIQ. It can be considered that </w:t>
      </w:r>
      <w:proofErr w:type="spellStart"/>
      <w:r w:rsidRPr="005E1E4A">
        <w:rPr>
          <w:rFonts w:ascii="Book Antiqua" w:eastAsia="Book Antiqua" w:hAnsi="Book Antiqua" w:cs="Book Antiqua"/>
          <w:color w:val="000000"/>
          <w:sz w:val="24"/>
          <w:szCs w:val="24"/>
        </w:rPr>
        <w:t>LeafCutter</w:t>
      </w:r>
      <w:proofErr w:type="spellEnd"/>
      <w:r w:rsidRPr="005E1E4A">
        <w:rPr>
          <w:rFonts w:ascii="Book Antiqua" w:eastAsia="Book Antiqua" w:hAnsi="Book Antiqua" w:cs="Book Antiqua"/>
          <w:color w:val="000000"/>
          <w:sz w:val="24"/>
          <w:szCs w:val="24"/>
        </w:rPr>
        <w:t xml:space="preserve"> is able to detect the same differentially spliced events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.wWw..wWw.QIQQA_CLUSTER.oOo.83945a6d974648a5af41367ea443e0e0.oOo.shen2014rmats.oOo.053CB084-630C-457D-AA5E-63750998692E.xXx.SEPARATE_AUTHOR_DATE.xXx..oOo.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1840F3D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SUPPA is another event-based method which uses RNA-seq data to calculate PSI for differential spliced events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.wWw..wWw.QIQQA_CLUSTER.oOo.2f56fc8ac6b54916b9819b07701db0bd.oOo.alamancos2015leveraging.oOo.053CB084-630C-457D-AA5E-63750998692E.xXx.SEPARATE_AUTHOR_DATE.xXx..oOo.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SUPPA and its different version, SUPPA2, </w:t>
      </w:r>
      <w:proofErr w:type="gramStart"/>
      <w:r w:rsidRPr="005E1E4A">
        <w:rPr>
          <w:rFonts w:ascii="Book Antiqua" w:eastAsia="Book Antiqua" w:hAnsi="Book Antiqua" w:cs="Book Antiqua"/>
          <w:color w:val="000000"/>
          <w:sz w:val="24"/>
          <w:szCs w:val="24"/>
        </w:rPr>
        <w:t>are able to</w:t>
      </w:r>
      <w:proofErr w:type="gramEnd"/>
      <w:r w:rsidRPr="005E1E4A">
        <w:rPr>
          <w:rFonts w:ascii="Book Antiqua" w:eastAsia="Book Antiqua" w:hAnsi="Book Antiqua" w:cs="Book Antiqua"/>
          <w:color w:val="000000"/>
          <w:sz w:val="24"/>
          <w:szCs w:val="24"/>
        </w:rPr>
        <w:t xml:space="preserve"> consider AFE and ALE events coupled with other standard types of events. SUPPA2 has more advantages, including working with various replicates per condition and with different conditions. Also, SUPPA2 is able to cluster the differentially spliced events among various conditions to determine common splicing patterns and regulatory mechanisms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.wWw..wWw.QIQQA_CLUSTER.oOo.5bc0b09544c6433082e55ca244ca9421.oOo.trincado2018suppa2.oOo.053CB084-630C-457D-AA5E-63750998692E.xXx.SEPARATE_AUTHOR_DATE.xXx..oOo.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0ED63088" w14:textId="57931A5A"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Alternative Splicing Graph </w:t>
      </w:r>
      <w:proofErr w:type="spellStart"/>
      <w:r w:rsidRPr="005E1E4A">
        <w:rPr>
          <w:rFonts w:ascii="Book Antiqua" w:eastAsia="Book Antiqua" w:hAnsi="Book Antiqua" w:cs="Book Antiqua"/>
          <w:color w:val="000000"/>
          <w:sz w:val="24"/>
          <w:szCs w:val="24"/>
        </w:rPr>
        <w:t>ALigner</w:t>
      </w:r>
      <w:proofErr w:type="spellEnd"/>
      <w:r w:rsidRPr="005E1E4A">
        <w:rPr>
          <w:rFonts w:ascii="Book Antiqua" w:eastAsia="Book Antiqua" w:hAnsi="Book Antiqua" w:cs="Book Antiqua"/>
          <w:color w:val="000000"/>
          <w:sz w:val="24"/>
          <w:szCs w:val="24"/>
        </w:rPr>
        <w:t xml:space="preserve"> (ASGAL) is an event-based tool that uses RNA-Seq samples and a gene annotation to detect AS events. Firstly, ASGAL constructs the splicing graph from the gene annotations. Then, the RNA-reads alignment is done against the constructed splicing graph of the input gene. Finally, AS events are determined. The most prominent feature of ASGAL is that this tool can have higher accuracy to predict events. Because as compared with other tools which perform spliced alignment against a reference genome, ASGAL tries to detect novel splice sites based on a splicing graph</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.wWw..wWw.QIQQA_CLUSTER.oOo.f06285153f72457d9576108b2fa367b4.oOo.denti2018asgal.oOo.053CB084-630C-457D-AA5E-63750998692E.xXx.SEPARATE_AUTHOR_DATE.xXx..oOo.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[126]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4A108D33"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SpliceR</w:t>
      </w:r>
      <w:proofErr w:type="spellEnd"/>
      <w:r w:rsidRPr="005E1E4A">
        <w:rPr>
          <w:rFonts w:ascii="Book Antiqua" w:eastAsia="Book Antiqua" w:hAnsi="Book Antiqua" w:cs="Book Antiqua"/>
          <w:color w:val="000000"/>
          <w:sz w:val="24"/>
          <w:szCs w:val="24"/>
        </w:rPr>
        <w:t xml:space="preserve"> is an R package to detect AS events uses the full-length transcript output from RNA-seq data.</w:t>
      </w:r>
      <w:r w:rsidRPr="005E1E4A">
        <w:rPr>
          <w:rFonts w:ascii="Book Antiqua" w:eastAsia="Book Antiqua" w:hAnsi="Book Antiqua" w:cs="Book Antiqua"/>
          <w:color w:val="000000"/>
          <w:sz w:val="24"/>
          <w:szCs w:val="24"/>
          <w:shd w:val="clear" w:color="auto" w:fill="FFFFFF"/>
        </w:rPr>
        <w:t xml:space="preserve"> </w:t>
      </w:r>
      <w:r w:rsidRPr="005E1E4A">
        <w:rPr>
          <w:rFonts w:ascii="Book Antiqua" w:eastAsia="Book Antiqua" w:hAnsi="Book Antiqua" w:cs="Book Antiqua"/>
          <w:color w:val="000000"/>
          <w:sz w:val="24"/>
          <w:szCs w:val="24"/>
        </w:rPr>
        <w:t xml:space="preserve">For each event, </w:t>
      </w:r>
      <w:proofErr w:type="spellStart"/>
      <w:r w:rsidRPr="005E1E4A">
        <w:rPr>
          <w:rFonts w:ascii="Book Antiqua" w:eastAsia="Book Antiqua" w:hAnsi="Book Antiqua" w:cs="Book Antiqua"/>
          <w:color w:val="000000"/>
          <w:sz w:val="24"/>
          <w:szCs w:val="24"/>
        </w:rPr>
        <w:t>spliceR</w:t>
      </w:r>
      <w:proofErr w:type="spellEnd"/>
      <w:r w:rsidRPr="005E1E4A">
        <w:rPr>
          <w:rFonts w:ascii="Book Antiqua" w:eastAsia="Book Antiqua" w:hAnsi="Book Antiqua" w:cs="Book Antiqua"/>
          <w:color w:val="000000"/>
          <w:sz w:val="24"/>
          <w:szCs w:val="24"/>
        </w:rPr>
        <w:t xml:space="preserve"> annotates the genomic coordinates of the differentially spliced elements, to enhance downstream sequence analysis. Moreover, the possibility of the coding potential and NMD sensitivity of each transcript are determined by </w:t>
      </w:r>
      <w:proofErr w:type="spellStart"/>
      <w:r w:rsidRPr="005E1E4A">
        <w:rPr>
          <w:rFonts w:ascii="Book Antiqua" w:eastAsia="Book Antiqua" w:hAnsi="Book Antiqua" w:cs="Book Antiqua"/>
          <w:color w:val="000000"/>
          <w:sz w:val="24"/>
          <w:szCs w:val="24"/>
        </w:rPr>
        <w:t>spliceR</w:t>
      </w:r>
      <w:proofErr w:type="spellEnd"/>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.wWw..wWw.QIQQA_CLUSTER.oOo.4171d706cf2842c3b6ec0d78c4b81650.oOo.vitting2014splicer.oOo.053CB084-630C-457D-AA5E-63750998692E.xXx.SEPARATE_AUTHOR_DATE.xXx..oOo.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[138]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7805B56A"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proofErr w:type="spellStart"/>
      <w:r w:rsidRPr="005E1E4A">
        <w:rPr>
          <w:rFonts w:ascii="Book Antiqua" w:eastAsia="Book Antiqua" w:hAnsi="Book Antiqua" w:cs="Book Antiqua"/>
          <w:color w:val="000000"/>
          <w:sz w:val="24"/>
          <w:szCs w:val="24"/>
        </w:rPr>
        <w:t>SpliceDetector</w:t>
      </w:r>
      <w:proofErr w:type="spellEnd"/>
      <w:r w:rsidRPr="005E1E4A">
        <w:rPr>
          <w:rFonts w:ascii="Book Antiqua" w:eastAsia="Book Antiqua" w:hAnsi="Book Antiqua" w:cs="Book Antiqua"/>
          <w:color w:val="000000"/>
          <w:sz w:val="24"/>
          <w:szCs w:val="24"/>
        </w:rPr>
        <w:t xml:space="preserve"> is a windows-based user-friendly software for the identification of AS events directly from transcripts without any computer skill requirement or database download. Furthermore, to construct splicing graphs, data updating is not necessary </w:t>
      </w:r>
      <w:r w:rsidRPr="005E1E4A">
        <w:rPr>
          <w:rFonts w:ascii="Book Antiqua" w:eastAsia="Book Antiqua" w:hAnsi="Book Antiqua" w:cs="Book Antiqua"/>
          <w:color w:val="000000"/>
          <w:sz w:val="24"/>
          <w:szCs w:val="24"/>
        </w:rPr>
        <w:lastRenderedPageBreak/>
        <w:t xml:space="preserve">because </w:t>
      </w:r>
      <w:proofErr w:type="spellStart"/>
      <w:r w:rsidRPr="005E1E4A">
        <w:rPr>
          <w:rFonts w:ascii="Book Antiqua" w:eastAsia="Book Antiqua" w:hAnsi="Book Antiqua" w:cs="Book Antiqua"/>
          <w:color w:val="000000"/>
          <w:sz w:val="24"/>
          <w:szCs w:val="24"/>
        </w:rPr>
        <w:t>SpliceDetector</w:t>
      </w:r>
      <w:proofErr w:type="spellEnd"/>
      <w:r w:rsidRPr="005E1E4A">
        <w:rPr>
          <w:rFonts w:ascii="Book Antiqua" w:eastAsia="Book Antiqua" w:hAnsi="Book Antiqua" w:cs="Book Antiqua"/>
          <w:color w:val="000000"/>
          <w:sz w:val="24"/>
          <w:szCs w:val="24"/>
        </w:rPr>
        <w:t xml:space="preserve"> uses the updated information deposited in the </w:t>
      </w:r>
      <w:proofErr w:type="spellStart"/>
      <w:r w:rsidRPr="005E1E4A">
        <w:rPr>
          <w:rFonts w:ascii="Book Antiqua" w:eastAsia="Book Antiqua" w:hAnsi="Book Antiqua" w:cs="Book Antiqua"/>
          <w:color w:val="000000"/>
          <w:sz w:val="24"/>
          <w:szCs w:val="24"/>
        </w:rPr>
        <w:t>Ensembl</w:t>
      </w:r>
      <w:proofErr w:type="spellEnd"/>
      <w:r w:rsidRPr="005E1E4A">
        <w:rPr>
          <w:rFonts w:ascii="Book Antiqua" w:eastAsia="Book Antiqua" w:hAnsi="Book Antiqua" w:cs="Book Antiqua"/>
          <w:color w:val="000000"/>
          <w:sz w:val="24"/>
          <w:szCs w:val="24"/>
        </w:rPr>
        <w:t xml:space="preserve"> database. To use </w:t>
      </w:r>
      <w:proofErr w:type="spellStart"/>
      <w:r w:rsidRPr="005E1E4A">
        <w:rPr>
          <w:rFonts w:ascii="Book Antiqua" w:eastAsia="Book Antiqua" w:hAnsi="Book Antiqua" w:cs="Book Antiqua"/>
          <w:color w:val="000000"/>
          <w:sz w:val="24"/>
          <w:szCs w:val="24"/>
        </w:rPr>
        <w:t>SpliceDetector</w:t>
      </w:r>
      <w:proofErr w:type="spellEnd"/>
      <w:r w:rsidRPr="005E1E4A">
        <w:rPr>
          <w:rFonts w:ascii="Book Antiqua" w:eastAsia="Book Antiqua" w:hAnsi="Book Antiqua" w:cs="Book Antiqua"/>
          <w:color w:val="000000"/>
          <w:sz w:val="24"/>
          <w:szCs w:val="24"/>
        </w:rPr>
        <w:t xml:space="preserve"> software, first, it takes human, plant, and model organisms transcript IDs as input. Then, it constructs a </w:t>
      </w:r>
      <w:proofErr w:type="spellStart"/>
      <w:r w:rsidRPr="005E1E4A">
        <w:rPr>
          <w:rFonts w:ascii="Book Antiqua" w:eastAsia="Book Antiqua" w:hAnsi="Book Antiqua" w:cs="Book Antiqua"/>
          <w:color w:val="000000"/>
          <w:sz w:val="24"/>
          <w:szCs w:val="24"/>
        </w:rPr>
        <w:t>SpliceGraph</w:t>
      </w:r>
      <w:proofErr w:type="spellEnd"/>
      <w:r w:rsidRPr="005E1E4A">
        <w:rPr>
          <w:rFonts w:ascii="Book Antiqua" w:eastAsia="Book Antiqua" w:hAnsi="Book Antiqua" w:cs="Book Antiqua"/>
          <w:color w:val="000000"/>
          <w:sz w:val="24"/>
          <w:szCs w:val="24"/>
        </w:rPr>
        <w:t xml:space="preserve"> based on </w:t>
      </w:r>
      <w:proofErr w:type="gramStart"/>
      <w:r w:rsidRPr="005E1E4A">
        <w:rPr>
          <w:rFonts w:ascii="Book Antiqua" w:eastAsia="Book Antiqua" w:hAnsi="Book Antiqua" w:cs="Book Antiqua"/>
          <w:color w:val="000000"/>
          <w:sz w:val="24"/>
          <w:szCs w:val="24"/>
        </w:rPr>
        <w:t>all of</w:t>
      </w:r>
      <w:proofErr w:type="gramEnd"/>
      <w:r w:rsidRPr="005E1E4A">
        <w:rPr>
          <w:rFonts w:ascii="Book Antiqua" w:eastAsia="Book Antiqua" w:hAnsi="Book Antiqua" w:cs="Book Antiqua"/>
          <w:color w:val="000000"/>
          <w:sz w:val="24"/>
          <w:szCs w:val="24"/>
        </w:rPr>
        <w:t xml:space="preserve"> the exon coordinates of the related gene. Finally, AS events are provided as output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.wWw..wWw.QIQQA_CLUSTER.oOo.a933fc2f6d7045398743151cd7ccc3b7.oOo.houreh2018splicedetector.oOo.053CB084-630C-457D-AA5E-63750998692E.xXx.SEPARATE_AUTHOR_DATE.xXx..oOo.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0E0DA630"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3CAD2A86" w14:textId="77777777" w:rsidR="00F510BC" w:rsidRPr="005E1E4A" w:rsidRDefault="00F510BC" w:rsidP="005E1E4A">
      <w:pPr>
        <w:spacing w:after="0" w:line="360" w:lineRule="auto"/>
        <w:jc w:val="both"/>
        <w:rPr>
          <w:rFonts w:ascii="Book Antiqua" w:eastAsia="等线" w:hAnsi="Book Antiqua" w:cs="Times New Roman"/>
          <w:b/>
          <w:bCs/>
          <w:i/>
          <w:iCs/>
          <w:sz w:val="24"/>
          <w:szCs w:val="24"/>
        </w:rPr>
      </w:pPr>
      <w:r w:rsidRPr="005E1E4A">
        <w:rPr>
          <w:rFonts w:ascii="Book Antiqua" w:eastAsia="Book Antiqua" w:hAnsi="Book Antiqua" w:cs="Book Antiqua"/>
          <w:b/>
          <w:bCs/>
          <w:i/>
          <w:iCs/>
          <w:color w:val="000000"/>
          <w:sz w:val="24"/>
          <w:szCs w:val="24"/>
        </w:rPr>
        <w:t>The interaction between epigenetic and AS within SCs and CSCs</w:t>
      </w:r>
    </w:p>
    <w:p w14:paraId="5A451B2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The critical role of AS in producing different mRNA variants, and even non-coding RNAs (ncRNAs), form one gene is well-established. AS can directly enhance transcriptomic and proteomic diversity. AS is regulated by RBPs which monitor the splicing machinery by binding to the pre-RNA. AS can be subjected to epigenetic regulation, like DNA methylation and histone modifications, and regulation by ncRNAs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.wWw..wWw.QIQQA_CLUSTER.oOo.553ba47306b144968c87fe1633df0c4f.oOo.zhou2012epigenetic.oOo.053CB084-630C-457D-AA5E-63750998692E.xXx.SEPARATE_AUTHOR_DATE.xXx..oOo.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Long ncRNA (</w:t>
      </w:r>
      <w:proofErr w:type="spellStart"/>
      <w:r w:rsidRPr="005E1E4A">
        <w:rPr>
          <w:rFonts w:ascii="Book Antiqua" w:eastAsia="Book Antiqua" w:hAnsi="Book Antiqua" w:cs="Book Antiqua"/>
          <w:color w:val="000000"/>
          <w:sz w:val="24"/>
          <w:szCs w:val="24"/>
        </w:rPr>
        <w:t>lncRNAs</w:t>
      </w:r>
      <w:proofErr w:type="spellEnd"/>
      <w:r w:rsidRPr="005E1E4A">
        <w:rPr>
          <w:rFonts w:ascii="Book Antiqua" w:eastAsia="Book Antiqua" w:hAnsi="Book Antiqua" w:cs="Book Antiqua"/>
          <w:color w:val="000000"/>
          <w:sz w:val="24"/>
          <w:szCs w:val="24"/>
        </w:rPr>
        <w:t>) are ncRNAs mainly longer than 200 nucleotides which have emerged as an essential regulator in various cellular processes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.wWw..wWw.QIQQA_CLUSTER.oOo.dad554cf25a94c199f644fc98b4abb49.oOo.khorkova2015basic.oOo.053CB084-630C-457D-AA5E-63750998692E.xXx.SEPARATE_AUTHOR_DATE.xXx..oOo.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[151]</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Also, the critical roles of </w:t>
      </w:r>
      <w:proofErr w:type="spellStart"/>
      <w:r w:rsidRPr="005E1E4A">
        <w:rPr>
          <w:rFonts w:ascii="Book Antiqua" w:eastAsia="Book Antiqua" w:hAnsi="Book Antiqua" w:cs="Book Antiqua"/>
          <w:color w:val="000000"/>
          <w:sz w:val="24"/>
          <w:szCs w:val="24"/>
        </w:rPr>
        <w:t>lncRNAs</w:t>
      </w:r>
      <w:proofErr w:type="spellEnd"/>
      <w:r w:rsidRPr="005E1E4A">
        <w:rPr>
          <w:rFonts w:ascii="Book Antiqua" w:eastAsia="Book Antiqua" w:hAnsi="Book Antiqua" w:cs="Book Antiqua"/>
          <w:color w:val="000000"/>
          <w:sz w:val="24"/>
          <w:szCs w:val="24"/>
        </w:rPr>
        <w:t xml:space="preserve"> in adult SCs have been identified.</w:t>
      </w:r>
      <w:r w:rsidRPr="005E1E4A">
        <w:rPr>
          <w:rFonts w:ascii="Book Antiqua" w:eastAsia="等线" w:hAnsi="Book Antiqua" w:cs="Times New Roman"/>
          <w:sz w:val="24"/>
          <w:szCs w:val="24"/>
        </w:rPr>
        <w:t xml:space="preserve"> </w:t>
      </w:r>
      <w:r w:rsidRPr="005E1E4A">
        <w:rPr>
          <w:rFonts w:ascii="Book Antiqua" w:eastAsia="Book Antiqua" w:hAnsi="Book Antiqua" w:cs="Book Antiqua"/>
          <w:color w:val="000000"/>
          <w:sz w:val="24"/>
          <w:szCs w:val="24"/>
        </w:rPr>
        <w:t>Long intergenic non-protein coding RNA PNKY (</w:t>
      </w:r>
      <w:proofErr w:type="spellStart"/>
      <w:r w:rsidRPr="005E1E4A">
        <w:rPr>
          <w:rFonts w:ascii="Book Antiqua" w:eastAsia="Book Antiqua" w:hAnsi="Book Antiqua" w:cs="Book Antiqua"/>
          <w:i/>
          <w:iCs/>
          <w:color w:val="000000"/>
          <w:sz w:val="24"/>
          <w:szCs w:val="24"/>
        </w:rPr>
        <w:t>Pnky</w:t>
      </w:r>
      <w:proofErr w:type="spellEnd"/>
      <w:r w:rsidRPr="005E1E4A">
        <w:rPr>
          <w:rFonts w:ascii="Book Antiqua" w:eastAsia="Book Antiqua" w:hAnsi="Book Antiqua" w:cs="Book Antiqua"/>
          <w:color w:val="000000"/>
          <w:sz w:val="24"/>
          <w:szCs w:val="24"/>
        </w:rPr>
        <w:t xml:space="preserve">) is a neural-specific lncRNA within the nucleus of NSCs. This lncRNA maintains the undifferentiating features of NSCs and neural differentiation enhanced by knocking down </w:t>
      </w:r>
      <w:proofErr w:type="spellStart"/>
      <w:r w:rsidRPr="005E1E4A">
        <w:rPr>
          <w:rFonts w:ascii="Book Antiqua" w:eastAsia="Book Antiqua" w:hAnsi="Book Antiqua" w:cs="Book Antiqua"/>
          <w:i/>
          <w:iCs/>
          <w:color w:val="000000"/>
          <w:sz w:val="24"/>
          <w:szCs w:val="24"/>
        </w:rPr>
        <w:t>Pnky</w:t>
      </w:r>
      <w:proofErr w:type="spellEnd"/>
      <w:r w:rsidRPr="005E1E4A">
        <w:rPr>
          <w:rFonts w:ascii="Book Antiqua" w:eastAsia="Book Antiqua" w:hAnsi="Book Antiqua" w:cs="Book Antiqua"/>
          <w:color w:val="000000"/>
          <w:sz w:val="24"/>
          <w:szCs w:val="24"/>
        </w:rPr>
        <w:t xml:space="preserve">. Interestingly, </w:t>
      </w:r>
      <w:proofErr w:type="spellStart"/>
      <w:r w:rsidRPr="005E1E4A">
        <w:rPr>
          <w:rFonts w:ascii="Book Antiqua" w:eastAsia="Book Antiqua" w:hAnsi="Book Antiqua" w:cs="Book Antiqua"/>
          <w:i/>
          <w:iCs/>
          <w:color w:val="000000"/>
          <w:sz w:val="24"/>
          <w:szCs w:val="24"/>
        </w:rPr>
        <w:t>Pnky</w:t>
      </w:r>
      <w:proofErr w:type="spellEnd"/>
      <w:r w:rsidRPr="005E1E4A">
        <w:rPr>
          <w:rFonts w:ascii="Book Antiqua" w:eastAsia="Book Antiqua" w:hAnsi="Book Antiqua" w:cs="Book Antiqua"/>
          <w:color w:val="000000"/>
          <w:sz w:val="24"/>
          <w:szCs w:val="24"/>
        </w:rPr>
        <w:t xml:space="preserve"> could regulate AS through interacting with splicing regulator PTBP1</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.wWw..wWw.QIQQA_CLUSTER.oOo.f8988cac3e614bca8e20b07ef99f2f12.oOo.ramos2015long.oOo.053CB084-630C-457D-AA5E-63750998692E.xXx.SEPARATE_AUTHOR_DATE.xXx..oOo.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.wWw..wWw.QIQQA_CLUSTER.oOo.a48bfa37d38444b38db369a71efe0ab2.oOo.hu2016lncrnas.oOo.053CB084-630C-457D-AA5E-63750998692E.xXx.SEPARATE_AUTHOR_DATE.xXx..oOo.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282FF4D9"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MiRNA are small non-coding RNAs, about 23 nucleotides in length, play role in gene expression regulation by pairing with complementary sequences in protein-coding transcripts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.wWw..wWw.QIQQA_CLUSTER.oOo.6cf180ae84444398a8b80bc94c3e6a46.oOo.bartel2009micrornas.oOo.053CB084-630C-457D-AA5E-63750998692E.xXx.SEPARATE_AUTHOR_DATE.xXx..oOo.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 microRNA-290 cluster maintains the pluripotency and stemness properties of ESCs by monitoring AS, also known as a master regulator of AS. The splicing factors </w:t>
      </w:r>
      <w:r w:rsidRPr="005E1E4A">
        <w:rPr>
          <w:rFonts w:ascii="Book Antiqua" w:eastAsia="Book Antiqua" w:hAnsi="Book Antiqua" w:cs="Book Antiqua"/>
          <w:i/>
          <w:iCs/>
          <w:color w:val="000000"/>
          <w:sz w:val="24"/>
          <w:szCs w:val="24"/>
        </w:rPr>
        <w:t>MBNL1/2</w:t>
      </w:r>
      <w:r w:rsidRPr="005E1E4A">
        <w:rPr>
          <w:rFonts w:ascii="Book Antiqua" w:eastAsia="Book Antiqua" w:hAnsi="Book Antiqua" w:cs="Book Antiqua"/>
          <w:color w:val="000000"/>
          <w:sz w:val="24"/>
          <w:szCs w:val="24"/>
        </w:rPr>
        <w:t xml:space="preserve"> are targeted by one of the members of this cluster, miR-294, and the downregulation levels of </w:t>
      </w:r>
      <w:r w:rsidRPr="005E1E4A">
        <w:rPr>
          <w:rFonts w:ascii="Book Antiqua" w:eastAsia="Book Antiqua" w:hAnsi="Book Antiqua" w:cs="Book Antiqua"/>
          <w:i/>
          <w:iCs/>
          <w:color w:val="000000"/>
          <w:sz w:val="24"/>
          <w:szCs w:val="24"/>
        </w:rPr>
        <w:t>MBNL1/2</w:t>
      </w:r>
      <w:r w:rsidRPr="005E1E4A">
        <w:rPr>
          <w:rFonts w:ascii="Book Antiqua" w:eastAsia="Book Antiqua" w:hAnsi="Book Antiqua" w:cs="Book Antiqua"/>
          <w:color w:val="000000"/>
          <w:sz w:val="24"/>
          <w:szCs w:val="24"/>
        </w:rPr>
        <w:t xml:space="preserve"> have been found in ESCs and during reprogramming of iPSCs. Also, it has been reported that the majority of AS events are regulated by miR-294 through </w:t>
      </w:r>
      <w:r w:rsidRPr="005E1E4A">
        <w:rPr>
          <w:rFonts w:ascii="Book Antiqua" w:eastAsia="Book Antiqua" w:hAnsi="Book Antiqua" w:cs="Book Antiqua"/>
          <w:i/>
          <w:iCs/>
          <w:color w:val="000000"/>
          <w:sz w:val="24"/>
          <w:szCs w:val="24"/>
        </w:rPr>
        <w:t>MBNL1/2</w:t>
      </w:r>
      <w:r w:rsidRPr="005E1E4A">
        <w:rPr>
          <w:rFonts w:ascii="Book Antiqua" w:eastAsia="Book Antiqua" w:hAnsi="Book Antiqua" w:cs="Book Antiqua"/>
          <w:color w:val="000000"/>
          <w:sz w:val="24"/>
          <w:szCs w:val="24"/>
        </w:rPr>
        <w:t xml:space="preserve"> repression and this repression leads to up-regulation of other splicing factors in ESCs, so miR-294-dependent AS events are enhanced</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.wWw..wWw.QIQQA_CLUSTER.oOo.ddc279490f294e0b87144fbbf504df4d.oOo.wu2018opposing.oOo.053CB084-630C-457D-AA5E-63750998692E.xXx.SEPARATE_AUTHOR_DATE.xXx..oOo.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52D0F376" w14:textId="77777777"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lastRenderedPageBreak/>
        <w:t xml:space="preserve">Also, the indirect involvement of some specific spliced variants in the miRNA expression regulation process has been demonstrated in CSCs. CSCs of human head and neck squamous cell carcinoma (HNSCC) are mostly characterized by </w:t>
      </w:r>
      <w:r w:rsidRPr="005E1E4A">
        <w:rPr>
          <w:rFonts w:ascii="Book Antiqua" w:eastAsia="Book Antiqua" w:hAnsi="Book Antiqua" w:cs="Book Antiqua"/>
          <w:i/>
          <w:iCs/>
          <w:color w:val="000000"/>
          <w:sz w:val="24"/>
          <w:szCs w:val="24"/>
        </w:rPr>
        <w:t>CD44v3</w:t>
      </w:r>
      <w:r w:rsidRPr="005E1E4A">
        <w:rPr>
          <w:rFonts w:ascii="Book Antiqua" w:eastAsia="Book Antiqua" w:hAnsi="Book Antiqua" w:cs="Book Antiqua"/>
          <w:color w:val="000000"/>
          <w:sz w:val="24"/>
          <w:szCs w:val="24"/>
        </w:rPr>
        <w:t xml:space="preserve"> isoforms which generate through alternative mRNA splicing of </w:t>
      </w:r>
      <w:r w:rsidRPr="005E1E4A">
        <w:rPr>
          <w:rFonts w:ascii="Book Antiqua" w:eastAsia="Book Antiqua" w:hAnsi="Book Antiqua" w:cs="Book Antiqua"/>
          <w:i/>
          <w:iCs/>
          <w:color w:val="000000"/>
          <w:sz w:val="24"/>
          <w:szCs w:val="24"/>
        </w:rPr>
        <w:t>CD44</w:t>
      </w:r>
      <w:r w:rsidRPr="005E1E4A">
        <w:rPr>
          <w:rFonts w:ascii="Book Antiqua" w:eastAsia="Book Antiqua" w:hAnsi="Book Antiqua" w:cs="Book Antiqua"/>
          <w:color w:val="000000"/>
          <w:sz w:val="24"/>
          <w:szCs w:val="24"/>
        </w:rPr>
        <w:t xml:space="preserve">. Also, </w:t>
      </w:r>
      <w:r w:rsidRPr="005E1E4A">
        <w:rPr>
          <w:rFonts w:ascii="Book Antiqua" w:eastAsia="Book Antiqua" w:hAnsi="Book Antiqua" w:cs="Book Antiqua"/>
          <w:i/>
          <w:iCs/>
          <w:color w:val="000000"/>
          <w:sz w:val="24"/>
          <w:szCs w:val="24"/>
        </w:rPr>
        <w:t>ALDH1</w:t>
      </w:r>
      <w:r w:rsidRPr="005E1E4A">
        <w:rPr>
          <w:rFonts w:ascii="Book Antiqua" w:eastAsia="Book Antiqua" w:hAnsi="Book Antiqua" w:cs="Book Antiqua"/>
          <w:color w:val="000000"/>
          <w:sz w:val="24"/>
          <w:szCs w:val="24"/>
        </w:rPr>
        <w:t xml:space="preserve"> markers along with the high expression of transcription factors </w:t>
      </w:r>
      <w:r w:rsidRPr="005E1E4A">
        <w:rPr>
          <w:rFonts w:ascii="Book Antiqua" w:eastAsia="Book Antiqua" w:hAnsi="Book Antiqua" w:cs="Book Antiqua"/>
          <w:i/>
          <w:iCs/>
          <w:color w:val="000000"/>
          <w:sz w:val="24"/>
          <w:szCs w:val="24"/>
        </w:rPr>
        <w:t>OCT4</w:t>
      </w:r>
      <w:r w:rsidRPr="005E1E4A">
        <w:rPr>
          <w:rFonts w:ascii="Book Antiqua" w:eastAsia="Book Antiqua" w:hAnsi="Book Antiqua" w:cs="Book Antiqua"/>
          <w:color w:val="000000"/>
          <w:sz w:val="24"/>
          <w:szCs w:val="24"/>
        </w:rPr>
        <w:t>, SRY-box transcription factor 2 (</w:t>
      </w:r>
      <w:r w:rsidRPr="005E1E4A">
        <w:rPr>
          <w:rFonts w:ascii="Book Antiqua" w:eastAsia="Book Antiqua" w:hAnsi="Book Antiqua" w:cs="Book Antiqua"/>
          <w:i/>
          <w:iCs/>
          <w:color w:val="000000"/>
          <w:sz w:val="24"/>
          <w:szCs w:val="24"/>
        </w:rPr>
        <w:t>SOX2</w:t>
      </w:r>
      <w:r w:rsidRPr="005E1E4A">
        <w:rPr>
          <w:rFonts w:ascii="Book Antiqua" w:eastAsia="Book Antiqua" w:hAnsi="Book Antiqua" w:cs="Book Antiqua"/>
          <w:color w:val="000000"/>
          <w:sz w:val="24"/>
          <w:szCs w:val="24"/>
        </w:rPr>
        <w:t xml:space="preserve">), and </w:t>
      </w:r>
      <w:r w:rsidRPr="005E1E4A">
        <w:rPr>
          <w:rFonts w:ascii="Book Antiqua" w:eastAsia="Book Antiqua" w:hAnsi="Book Antiqua" w:cs="Book Antiqua"/>
          <w:i/>
          <w:iCs/>
          <w:color w:val="000000"/>
          <w:sz w:val="24"/>
          <w:szCs w:val="24"/>
        </w:rPr>
        <w:t>NANOG</w:t>
      </w:r>
      <w:r w:rsidRPr="005E1E4A">
        <w:rPr>
          <w:rFonts w:ascii="Book Antiqua" w:eastAsia="Book Antiqua" w:hAnsi="Book Antiqua" w:cs="Book Antiqua"/>
          <w:color w:val="000000"/>
          <w:sz w:val="24"/>
          <w:szCs w:val="24"/>
        </w:rPr>
        <w:t xml:space="preserve"> are the other features of HNSCCs. In CSCs, </w:t>
      </w:r>
      <w:r w:rsidRPr="005E1E4A">
        <w:rPr>
          <w:rFonts w:ascii="Book Antiqua" w:eastAsia="Book Antiqua" w:hAnsi="Book Antiqua" w:cs="Book Antiqua"/>
          <w:i/>
          <w:iCs/>
          <w:color w:val="000000"/>
          <w:sz w:val="24"/>
          <w:szCs w:val="24"/>
        </w:rPr>
        <w:t>Oct4-Sox2-Nanog</w:t>
      </w:r>
      <w:r w:rsidRPr="005E1E4A">
        <w:rPr>
          <w:rFonts w:ascii="Book Antiqua" w:eastAsia="Book Antiqua" w:hAnsi="Book Antiqua" w:cs="Book Antiqua"/>
          <w:color w:val="000000"/>
          <w:sz w:val="24"/>
          <w:szCs w:val="24"/>
        </w:rPr>
        <w:t xml:space="preserve"> TFs are activated by binding the </w:t>
      </w:r>
      <w:r w:rsidRPr="005E1E4A">
        <w:rPr>
          <w:rFonts w:ascii="Book Antiqua" w:eastAsia="Book Antiqua" w:hAnsi="Book Antiqua" w:cs="Book Antiqua"/>
          <w:i/>
          <w:iCs/>
          <w:color w:val="000000"/>
          <w:sz w:val="24"/>
          <w:szCs w:val="24"/>
        </w:rPr>
        <w:t>CD44v3</w:t>
      </w:r>
      <w:r w:rsidRPr="005E1E4A">
        <w:rPr>
          <w:rFonts w:ascii="Book Antiqua" w:eastAsia="Book Antiqua" w:hAnsi="Book Antiqua" w:cs="Book Antiqua"/>
          <w:color w:val="000000"/>
          <w:sz w:val="24"/>
          <w:szCs w:val="24"/>
        </w:rPr>
        <w:t xml:space="preserve"> to its ligand hyaluronan and these TFs have binding sites on miR-302 promoter. So, the interaction between hyaluronan-induced </w:t>
      </w:r>
      <w:r w:rsidRPr="005E1E4A">
        <w:rPr>
          <w:rFonts w:ascii="Book Antiqua" w:eastAsia="Book Antiqua" w:hAnsi="Book Antiqua" w:cs="Book Antiqua"/>
          <w:i/>
          <w:iCs/>
          <w:color w:val="000000"/>
          <w:sz w:val="24"/>
          <w:szCs w:val="24"/>
        </w:rPr>
        <w:t>CD44v3</w:t>
      </w:r>
      <w:r w:rsidRPr="005E1E4A">
        <w:rPr>
          <w:rFonts w:ascii="Book Antiqua" w:eastAsia="Book Antiqua" w:hAnsi="Book Antiqua" w:cs="Book Antiqua"/>
          <w:color w:val="000000"/>
          <w:sz w:val="24"/>
          <w:szCs w:val="24"/>
        </w:rPr>
        <w:t>-spliced variants and mentioned TFs plays a pivotal role in the downregulation of miR-302 target genes (like epigenetic regulators: Lysine-specific histone demethylase and DNA methyltransferase 1), and this process is critical for the acquisition of CSC features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.wWw..wWw.QIQQA_CLUSTER.oOo.c730b48c2972446fbb5feb0794f290a7.oOo.bourguignon2012hyaluronan.oOo.053CB084-630C-457D-AA5E-63750998692E.xXx.SEPARATE_AUTHOR_DATE.xXx..oOo.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3518CC69"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1366AA1E"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Book Antiqua" w:hAnsi="Book Antiqua" w:cs="Book Antiqua"/>
          <w:b/>
          <w:bCs/>
          <w:i/>
          <w:iCs/>
          <w:color w:val="000000"/>
          <w:sz w:val="24"/>
          <w:szCs w:val="24"/>
        </w:rPr>
        <w:t>Transcript-based expression analysis adds value to understanding of transcriptome in SC research</w:t>
      </w:r>
    </w:p>
    <w:p w14:paraId="64990FC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Measuring the expression of alternatively spliced mRNAs, instead of overall gene expression, is considered as a new and more accurate approach for marker discovery in cancer</w:t>
      </w:r>
      <w:r w:rsidRPr="005E1E4A">
        <w:rPr>
          <w:rFonts w:ascii="Book Antiqua" w:eastAsia="Book Antiqua" w:hAnsi="Book Antiqua" w:cs="Book Antiqua"/>
          <w:color w:val="000000"/>
          <w:sz w:val="24"/>
          <w:szCs w:val="24"/>
          <w:rtl/>
        </w:rPr>
        <w:t xml:space="preserve"> </w:t>
      </w:r>
      <w:r w:rsidRPr="005E1E4A">
        <w:rPr>
          <w:rFonts w:ascii="Book Antiqua" w:eastAsia="Book Antiqua" w:hAnsi="Book Antiqua" w:cs="Book Antiqua"/>
          <w:color w:val="000000"/>
          <w:sz w:val="24"/>
          <w:szCs w:val="24"/>
        </w:rPr>
        <w:t>research</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.wWw..wWw.QIQQA_CLUSTER.oOo.4c8eeb4e2a864d5bb1addb4d5760d9d5.oOo.venables2008identification.oOo.053CB084-630C-457D-AA5E-63750998692E.xXx.SEPARATE_AUTHOR_DATE.xXx..oOo.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For example, many apoptotic regulatory genes, such as </w:t>
      </w:r>
      <w:r w:rsidRPr="005E1E4A">
        <w:rPr>
          <w:rFonts w:ascii="Book Antiqua" w:eastAsia="Book Antiqua" w:hAnsi="Book Antiqua" w:cs="Book Antiqua"/>
          <w:i/>
          <w:iCs/>
          <w:color w:val="000000"/>
          <w:sz w:val="24"/>
          <w:szCs w:val="24"/>
        </w:rPr>
        <w:t>BCL-x</w:t>
      </w:r>
      <w:r w:rsidRPr="005E1E4A">
        <w:rPr>
          <w:rFonts w:ascii="Book Antiqua" w:eastAsia="Book Antiqua" w:hAnsi="Book Antiqua" w:cs="Book Antiqua"/>
          <w:color w:val="000000"/>
          <w:sz w:val="24"/>
          <w:szCs w:val="24"/>
        </w:rPr>
        <w:t>, encode for alternatively spliced protein variants with opposing functions: One apoptotic and the other anti-apoptotic</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.wWw..wWw.QIQQA_CLUSTER.oOo.0bc29d99066e43e8be3910e97c353e23.oOo.mercatante2001modification.oOo.053CB084-630C-457D-AA5E-63750998692E.xXx.SEPARATE_AUTHOR_DATE.xXx..oOo.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[158]</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In recent years, there has been a discernible shift in cancer diagnosis and therapy due to the perception about the role of genes and their proteins. Cancer can occur irrespective of changes in expression of a gene or protein, but rather as a result of aberrant splice variants that are linked to cancer progression and/or drug resistance and is compensated by the decreased expression of other splice variants originating from that same gene.</w:t>
      </w:r>
    </w:p>
    <w:p w14:paraId="5EFFE936"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1AA2B03C" w14:textId="77777777" w:rsidR="00F510BC" w:rsidRPr="005E1E4A" w:rsidRDefault="00F510BC" w:rsidP="005E1E4A">
      <w:pPr>
        <w:spacing w:after="0" w:line="360" w:lineRule="auto"/>
        <w:jc w:val="both"/>
        <w:rPr>
          <w:rFonts w:ascii="Book Antiqua" w:eastAsia="等线" w:hAnsi="Book Antiqua" w:cs="Times New Roman"/>
          <w:b/>
          <w:bCs/>
          <w:i/>
          <w:iCs/>
          <w:sz w:val="24"/>
          <w:szCs w:val="24"/>
        </w:rPr>
      </w:pPr>
      <w:r w:rsidRPr="005E1E4A">
        <w:rPr>
          <w:rFonts w:ascii="Book Antiqua" w:eastAsia="Book Antiqua" w:hAnsi="Book Antiqua" w:cs="Book Antiqua"/>
          <w:b/>
          <w:bCs/>
          <w:i/>
          <w:iCs/>
          <w:color w:val="000000"/>
          <w:sz w:val="24"/>
          <w:szCs w:val="24"/>
        </w:rPr>
        <w:t>Future of AS</w:t>
      </w:r>
    </w:p>
    <w:p w14:paraId="6E4FABAF" w14:textId="66A9B022"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AS contributes to a range of phenotypic traits of </w:t>
      </w:r>
      <w:proofErr w:type="spellStart"/>
      <w:r w:rsidRPr="005E1E4A">
        <w:rPr>
          <w:rFonts w:ascii="Book Antiqua" w:eastAsia="Book Antiqua" w:hAnsi="Book Antiqua" w:cs="Book Antiqua"/>
          <w:color w:val="000000"/>
          <w:sz w:val="24"/>
          <w:szCs w:val="24"/>
        </w:rPr>
        <w:t>tumours</w:t>
      </w:r>
      <w:proofErr w:type="spellEnd"/>
      <w:r w:rsidRPr="005E1E4A">
        <w:rPr>
          <w:rFonts w:ascii="Book Antiqua" w:eastAsia="Book Antiqua" w:hAnsi="Book Antiqua" w:cs="Book Antiqua"/>
          <w:color w:val="000000"/>
          <w:sz w:val="24"/>
          <w:szCs w:val="24"/>
        </w:rPr>
        <w:t xml:space="preserve"> as they progress and metastasis, and is a potential target for gene therapy</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.wWw..wWw.QIQQA_CLUSTER.oOo.2c15630f53b94427893e5e48087ac77f.oOo.wang2003alternative.oOo.053CB084-630C-457D-AA5E-63750998692E.xXx.SEPARATE_AUTHOR_DATE.xXx..oOo.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.wWw..wWw.QIQQA_CLUSTER.oOo.00b80baa19844d408adfb10da6de34f3.oOo.oltean2014hallmarks.oOo.053CB084-630C-457D-AA5E-63750998692E.xXx.SEPARATE_AUTHOR_DATE.xXx..oOo.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With the advent of next-generation </w:t>
      </w:r>
      <w:r w:rsidRPr="005E1E4A">
        <w:rPr>
          <w:rFonts w:ascii="Book Antiqua" w:eastAsia="Book Antiqua" w:hAnsi="Book Antiqua" w:cs="Book Antiqua"/>
          <w:color w:val="000000"/>
          <w:sz w:val="24"/>
          <w:szCs w:val="24"/>
        </w:rPr>
        <w:lastRenderedPageBreak/>
        <w:t>sequencing technology (NGS) and bioinformatics approaches, studying AS patterns has been performed in both cancerous and non-cancerous cells with increasing details. However, assembled transcripts obtained from NGS technology are not complete because this technology could sequence short reads. Hence, NGS platform may not be suitable enough for AS analysis. To overcome this limitation, the Pacific Bioscience (PacBio) platform has been developed based on the single-molecule real-time sequencing technology. PacBio technology provides full-length transcript sequencing without assembly. The PacBio full-length transcriptome data is the most accurate source to investigate AS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.wWw..wWw.QIQQA_CLUSTER.oOo.6f88d99f65474a8ead6bc62cd652af10.oOo.ren2016full.oOo.053CB084-630C-457D-AA5E-63750998692E.xXx.SEPARATE_AUTHOR_DATE.xXx..oOo.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[159]</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AS analysis has been performed in various plant and mammalian species using PacBio platform</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.wWw..wWw.QIQQA_CLUSTER.oOo.3797d82afc1a441d93e4533d14abfc9a.oOo.teng2019pacbio.oOo.053CB084-630C-457D-AA5E-63750998692E.xXx.SEPARATE_AUTHOR_DATE.xXx..oOo.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[160-</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.wWw..wWw.QIQQA_CLUSTER.oOo.9f6b8e62710f48bfbedb5b429455a17d.oOo.chen2017transcriptome.oOo.053CB084-630C-457D-AA5E-63750998692E.xXx.SEPARATE_AUTHOR_DATE.xXx..oOo.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162]</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w:t>
      </w:r>
    </w:p>
    <w:p w14:paraId="017A5A21" w14:textId="320EBFB9" w:rsidR="00F510BC" w:rsidRPr="005E1E4A" w:rsidRDefault="00F510BC" w:rsidP="005E1E4A">
      <w:pPr>
        <w:spacing w:after="0" w:line="360" w:lineRule="auto"/>
        <w:ind w:firstLineChars="100" w:firstLine="240"/>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Some cancer-specific differential spliced isoforms have been identified which can be used in cancer diagnosis and as potential targets for selective anti-tumor treatments in the future</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.wWw..wWw.QIQQA_CLUSTER.oOo.ca1130a8962343b1b7bf0852998966d4.oOo.sebestyen2016large.oOo.053CB084-630C-457D-AA5E-63750998692E.xXx.SEPARATE_AUTHOR_DATE.xXx..oOo.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[163]</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Currently, single-cell transcriptomic studies have paved the way for analyzing the gene-level expression and identification of isoforms originating from the same gene, to determine the distinct gene expression signatures within cells, especially tumor cells. Also, single-cell techniques have provided a powerful method for identifying CSCs</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.wWw..wWw.QIQQA_CLUSTER.oOo.f6c2625274ff43deacc114674078fdea.oOo.horning2018single.oOo.053CB084-630C-457D-AA5E-63750998692E.xXx.SEPARATE_AUTHOR_DATE.xXx..oOo.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[164]</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There are some controversies regarding the AS pattern in single-cells. Some evidence reported that several spliced transcripts exist in single-cells. </w:t>
      </w:r>
      <w:proofErr w:type="spellStart"/>
      <w:r w:rsidRPr="005E1E4A">
        <w:rPr>
          <w:rFonts w:ascii="Book Antiqua" w:eastAsia="Book Antiqua" w:hAnsi="Book Antiqua" w:cs="Book Antiqua"/>
          <w:color w:val="000000"/>
          <w:sz w:val="24"/>
          <w:szCs w:val="24"/>
        </w:rPr>
        <w:t>Faigenbloom</w:t>
      </w:r>
      <w:proofErr w:type="spellEnd"/>
      <w:r w:rsidRPr="005E1E4A">
        <w:rPr>
          <w:rFonts w:ascii="Book Antiqua" w:eastAsia="Book Antiqua" w:hAnsi="Book Antiqua" w:cs="Book Antiqua"/>
          <w:color w:val="000000"/>
          <w:sz w:val="24"/>
          <w:szCs w:val="24"/>
        </w:rPr>
        <w:t xml:space="preserve"> </w:t>
      </w:r>
      <w:r w:rsidRPr="005E1E4A">
        <w:rPr>
          <w:rFonts w:ascii="Book Antiqua" w:eastAsia="Book Antiqua" w:hAnsi="Book Antiqua" w:cs="Book Antiqua"/>
          <w:i/>
          <w:iCs/>
          <w:color w:val="000000"/>
          <w:sz w:val="24"/>
          <w:szCs w:val="24"/>
        </w:rPr>
        <w:t>et al</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.wWw..wWw.QIQQA_CLUSTER.oOo.78216228c1f641ddbbc08b5553d03e31.oOo.faigenbloom2015regulation.oOo.053CB084-630C-457D-AA5E-63750998692E.xXx.SEPARATE_AUTHOR_DATE.xXx..oOo.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[165]</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xml:space="preserve"> measured pairs of included and skipped isoforms obtained from spliced exons in single-cells. While, other studies demonstrated that single-cells express only one transcript variant or the dominance of a single transcript variant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.wWw..wWw.QIQQA_CLUSTER.oOo.19c0474646674a6abcc177564655e0c3.oOo.yap2016functional.oOo.053CB084-630C-457D-AA5E-63750998692E.xXx.SEPARATE_AUTHOR_DATE.xXx..oOo.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[166</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vertAlign w:val="superscript"/>
        </w:rPr>
        <w:t>,</w:t>
      </w:r>
      <w:r w:rsidRPr="005E1E4A">
        <w:rPr>
          <w:rFonts w:ascii="Book Antiqua" w:eastAsia="Book Antiqua" w:hAnsi="Book Antiqua" w:cs="Book Antiqua"/>
          <w:color w:val="000000"/>
          <w:sz w:val="24"/>
          <w:szCs w:val="24"/>
          <w:vertAlign w:val="superscript"/>
        </w:rPr>
        <w:fldChar w:fldCharType="begin" w:fldLock="1"/>
      </w:r>
      <w:r w:rsidRPr="005E1E4A">
        <w:rPr>
          <w:rFonts w:ascii="Book Antiqua" w:eastAsia="Book Antiqua" w:hAnsi="Book Antiqua" w:cs="Book Antiqua"/>
          <w:color w:val="000000"/>
          <w:sz w:val="24"/>
          <w:szCs w:val="24"/>
          <w:vertAlign w:val="superscript"/>
        </w:rPr>
        <w:instrText>MERGEFIELD .wWw..wWw.QIQQA_CLUSTER.oOo.c8050ecfad0f47e7b0abbd78fa093bd4.oOo.liu2020single.oOo.053CB084-630C-457D-AA5E-63750998692E.xXx.SEPARATE_AUTHOR_DATE.xXx..oOo. \* MERGEFORMAT</w:instrText>
      </w:r>
      <w:r w:rsidRPr="005E1E4A">
        <w:rPr>
          <w:rFonts w:ascii="Book Antiqua" w:eastAsia="Book Antiqua" w:hAnsi="Book Antiqua" w:cs="Book Antiqua"/>
          <w:color w:val="000000"/>
          <w:sz w:val="24"/>
          <w:szCs w:val="24"/>
          <w:vertAlign w:val="superscript"/>
        </w:rPr>
        <w:fldChar w:fldCharType="separate"/>
      </w:r>
      <w:r w:rsidRPr="005E1E4A">
        <w:rPr>
          <w:rFonts w:ascii="Book Antiqua" w:hAnsi="Book Antiqua" w:cs="Times New Roman"/>
          <w:sz w:val="24"/>
          <w:szCs w:val="24"/>
          <w:vertAlign w:val="superscript"/>
        </w:rPr>
        <w:t>167]</w:t>
      </w:r>
      <w:r w:rsidRPr="005E1E4A">
        <w:rPr>
          <w:rFonts w:ascii="Book Antiqua" w:eastAsia="Book Antiqua" w:hAnsi="Book Antiqua" w:cs="Book Antiqua"/>
          <w:color w:val="000000"/>
          <w:sz w:val="24"/>
          <w:szCs w:val="24"/>
          <w:vertAlign w:val="superscript"/>
        </w:rPr>
        <w:fldChar w:fldCharType="end"/>
      </w:r>
      <w:r w:rsidRPr="005E1E4A">
        <w:rPr>
          <w:rFonts w:ascii="Book Antiqua" w:eastAsia="Book Antiqua" w:hAnsi="Book Antiqua" w:cs="Book Antiqua"/>
          <w:color w:val="000000"/>
          <w:sz w:val="24"/>
          <w:szCs w:val="24"/>
        </w:rPr>
        <w:t>. Further work in single-cell AS analysis is required to unravel the potential future of using AS events to develop personalized medicine for various diseases including cancer.</w:t>
      </w:r>
    </w:p>
    <w:p w14:paraId="4DE059B6"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32DE7E0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aps/>
          <w:color w:val="000000"/>
          <w:sz w:val="24"/>
          <w:szCs w:val="24"/>
          <w:u w:val="single"/>
        </w:rPr>
        <w:t>CONCLUSION</w:t>
      </w:r>
    </w:p>
    <w:p w14:paraId="1C95887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 xml:space="preserve">Unravelling AS opens a new avenue towards the establishment of new diagnostic and prognostic markers of cancer progression and metastasis as well as the development of a new generation of anticancer therapeutics: Treatments that inhibit specific splice variants, rather than targeting genes. Although the significant roles of alternatively spliced </w:t>
      </w:r>
      <w:r w:rsidRPr="005E1E4A">
        <w:rPr>
          <w:rFonts w:ascii="Book Antiqua" w:eastAsia="Book Antiqua" w:hAnsi="Book Antiqua" w:cs="Book Antiqua"/>
          <w:color w:val="000000"/>
          <w:sz w:val="24"/>
          <w:szCs w:val="24"/>
        </w:rPr>
        <w:lastRenderedPageBreak/>
        <w:t>transcripts in promoting self-renewal properties of CSCs have been identified, more studies are needed to identify the whole CSCs-related splicing events to strengthen the therapeutic benefits of AS in the future.</w:t>
      </w:r>
    </w:p>
    <w:p w14:paraId="2FA21B39"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54C21863" w14:textId="52D72A96" w:rsidR="00F510BC" w:rsidRPr="005E1E4A" w:rsidRDefault="00F510BC" w:rsidP="005E1E4A">
      <w:pPr>
        <w:spacing w:after="0" w:line="360" w:lineRule="auto"/>
        <w:jc w:val="both"/>
        <w:rPr>
          <w:rFonts w:ascii="Book Antiqua" w:eastAsia="等线" w:hAnsi="Book Antiqua" w:cs="Times New Roman"/>
          <w:sz w:val="24"/>
          <w:szCs w:val="24"/>
          <w:rtl/>
        </w:rPr>
      </w:pPr>
      <w:r w:rsidRPr="005E1E4A">
        <w:rPr>
          <w:rFonts w:ascii="Book Antiqua" w:eastAsia="Book Antiqua" w:hAnsi="Book Antiqua" w:cs="Book Antiqua"/>
          <w:b/>
          <w:color w:val="000000"/>
          <w:sz w:val="24"/>
          <w:szCs w:val="24"/>
        </w:rPr>
        <w:t>REFERENCES</w:t>
      </w:r>
    </w:p>
    <w:p w14:paraId="483C70A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 </w:t>
      </w:r>
      <w:proofErr w:type="spellStart"/>
      <w:r w:rsidRPr="00911894">
        <w:rPr>
          <w:rFonts w:ascii="Book Antiqua" w:eastAsia="等线" w:hAnsi="Book Antiqua" w:cs="Times New Roman"/>
          <w:b/>
          <w:bCs/>
          <w:sz w:val="24"/>
          <w:szCs w:val="24"/>
        </w:rPr>
        <w:t>Pajares</w:t>
      </w:r>
      <w:proofErr w:type="spellEnd"/>
      <w:r w:rsidRPr="00911894">
        <w:rPr>
          <w:rFonts w:ascii="Book Antiqua" w:eastAsia="等线" w:hAnsi="Book Antiqua" w:cs="Times New Roman"/>
          <w:b/>
          <w:bCs/>
          <w:sz w:val="24"/>
          <w:szCs w:val="24"/>
        </w:rPr>
        <w:t xml:space="preserve"> MJ</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Ezponda</w:t>
      </w:r>
      <w:proofErr w:type="spellEnd"/>
      <w:r w:rsidRPr="00911894">
        <w:rPr>
          <w:rFonts w:ascii="Book Antiqua" w:eastAsia="等线" w:hAnsi="Book Antiqua" w:cs="Times New Roman"/>
          <w:sz w:val="24"/>
          <w:szCs w:val="24"/>
        </w:rPr>
        <w:t xml:space="preserve"> T, Catena R, Calvo A, Pio R, </w:t>
      </w:r>
      <w:proofErr w:type="spellStart"/>
      <w:r w:rsidRPr="00911894">
        <w:rPr>
          <w:rFonts w:ascii="Book Antiqua" w:eastAsia="等线" w:hAnsi="Book Antiqua" w:cs="Times New Roman"/>
          <w:sz w:val="24"/>
          <w:szCs w:val="24"/>
        </w:rPr>
        <w:t>Montuenga</w:t>
      </w:r>
      <w:proofErr w:type="spellEnd"/>
      <w:r w:rsidRPr="00911894">
        <w:rPr>
          <w:rFonts w:ascii="Book Antiqua" w:eastAsia="等线" w:hAnsi="Book Antiqua" w:cs="Times New Roman"/>
          <w:sz w:val="24"/>
          <w:szCs w:val="24"/>
        </w:rPr>
        <w:t xml:space="preserve"> LM. Alternative splicing: an emerging topic in molecular and clinical oncology. </w:t>
      </w:r>
      <w:r w:rsidRPr="00911894">
        <w:rPr>
          <w:rFonts w:ascii="Book Antiqua" w:eastAsia="等线" w:hAnsi="Book Antiqua" w:cs="Times New Roman"/>
          <w:i/>
          <w:iCs/>
          <w:sz w:val="24"/>
          <w:szCs w:val="24"/>
        </w:rPr>
        <w:t>Lancet Oncol</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8</w:t>
      </w:r>
      <w:r w:rsidRPr="00911894">
        <w:rPr>
          <w:rFonts w:ascii="Book Antiqua" w:eastAsia="等线" w:hAnsi="Book Antiqua" w:cs="Times New Roman"/>
          <w:sz w:val="24"/>
          <w:szCs w:val="24"/>
        </w:rPr>
        <w:t>: 349-357 [PMID: 17395108 DOI: 10.1016/S1470-2045(07)70104-3]</w:t>
      </w:r>
    </w:p>
    <w:p w14:paraId="51BACF3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 </w:t>
      </w:r>
      <w:proofErr w:type="spellStart"/>
      <w:r w:rsidRPr="00911894">
        <w:rPr>
          <w:rFonts w:ascii="Book Antiqua" w:eastAsia="等线" w:hAnsi="Book Antiqua" w:cs="Times New Roman"/>
          <w:b/>
          <w:bCs/>
          <w:sz w:val="24"/>
          <w:szCs w:val="24"/>
        </w:rPr>
        <w:t>Stamm</w:t>
      </w:r>
      <w:proofErr w:type="spellEnd"/>
      <w:r w:rsidRPr="00911894">
        <w:rPr>
          <w:rFonts w:ascii="Book Antiqua" w:eastAsia="等线" w:hAnsi="Book Antiqua" w:cs="Times New Roman"/>
          <w:b/>
          <w:bCs/>
          <w:sz w:val="24"/>
          <w:szCs w:val="24"/>
        </w:rPr>
        <w:t xml:space="preserve"> S</w:t>
      </w:r>
      <w:r w:rsidRPr="00911894">
        <w:rPr>
          <w:rFonts w:ascii="Book Antiqua" w:eastAsia="等线" w:hAnsi="Book Antiqua" w:cs="Times New Roman"/>
          <w:sz w:val="24"/>
          <w:szCs w:val="24"/>
        </w:rPr>
        <w:t xml:space="preserve">, Ben-Ari S, </w:t>
      </w:r>
      <w:proofErr w:type="spellStart"/>
      <w:r w:rsidRPr="00911894">
        <w:rPr>
          <w:rFonts w:ascii="Book Antiqua" w:eastAsia="等线" w:hAnsi="Book Antiqua" w:cs="Times New Roman"/>
          <w:sz w:val="24"/>
          <w:szCs w:val="24"/>
        </w:rPr>
        <w:t>Rafalska</w:t>
      </w:r>
      <w:proofErr w:type="spellEnd"/>
      <w:r w:rsidRPr="00911894">
        <w:rPr>
          <w:rFonts w:ascii="Book Antiqua" w:eastAsia="等线" w:hAnsi="Book Antiqua" w:cs="Times New Roman"/>
          <w:sz w:val="24"/>
          <w:szCs w:val="24"/>
        </w:rPr>
        <w:t xml:space="preserve"> I, Tang Y, Zhang Z, </w:t>
      </w:r>
      <w:proofErr w:type="spellStart"/>
      <w:r w:rsidRPr="00911894">
        <w:rPr>
          <w:rFonts w:ascii="Book Antiqua" w:eastAsia="等线" w:hAnsi="Book Antiqua" w:cs="Times New Roman"/>
          <w:sz w:val="24"/>
          <w:szCs w:val="24"/>
        </w:rPr>
        <w:t>Toiber</w:t>
      </w:r>
      <w:proofErr w:type="spellEnd"/>
      <w:r w:rsidRPr="00911894">
        <w:rPr>
          <w:rFonts w:ascii="Book Antiqua" w:eastAsia="等线" w:hAnsi="Book Antiqua" w:cs="Times New Roman"/>
          <w:sz w:val="24"/>
          <w:szCs w:val="24"/>
        </w:rPr>
        <w:t xml:space="preserve"> D, </w:t>
      </w:r>
      <w:proofErr w:type="spellStart"/>
      <w:r w:rsidRPr="00911894">
        <w:rPr>
          <w:rFonts w:ascii="Book Antiqua" w:eastAsia="等线" w:hAnsi="Book Antiqua" w:cs="Times New Roman"/>
          <w:sz w:val="24"/>
          <w:szCs w:val="24"/>
        </w:rPr>
        <w:t>Thanaraj</w:t>
      </w:r>
      <w:proofErr w:type="spellEnd"/>
      <w:r w:rsidRPr="00911894">
        <w:rPr>
          <w:rFonts w:ascii="Book Antiqua" w:eastAsia="等线" w:hAnsi="Book Antiqua" w:cs="Times New Roman"/>
          <w:sz w:val="24"/>
          <w:szCs w:val="24"/>
        </w:rPr>
        <w:t xml:space="preserve"> TA, </w:t>
      </w:r>
      <w:proofErr w:type="spellStart"/>
      <w:r w:rsidRPr="00911894">
        <w:rPr>
          <w:rFonts w:ascii="Book Antiqua" w:eastAsia="等线" w:hAnsi="Book Antiqua" w:cs="Times New Roman"/>
          <w:sz w:val="24"/>
          <w:szCs w:val="24"/>
        </w:rPr>
        <w:t>Soreq</w:t>
      </w:r>
      <w:proofErr w:type="spellEnd"/>
      <w:r w:rsidRPr="00911894">
        <w:rPr>
          <w:rFonts w:ascii="Book Antiqua" w:eastAsia="等线" w:hAnsi="Book Antiqua" w:cs="Times New Roman"/>
          <w:sz w:val="24"/>
          <w:szCs w:val="24"/>
        </w:rPr>
        <w:t xml:space="preserve"> H. Function of alternative splicing. </w:t>
      </w:r>
      <w:r w:rsidRPr="00911894">
        <w:rPr>
          <w:rFonts w:ascii="Book Antiqua" w:eastAsia="等线" w:hAnsi="Book Antiqua" w:cs="Times New Roman"/>
          <w:i/>
          <w:iCs/>
          <w:sz w:val="24"/>
          <w:szCs w:val="24"/>
        </w:rPr>
        <w:t>Gene</w:t>
      </w:r>
      <w:r w:rsidRPr="00911894">
        <w:rPr>
          <w:rFonts w:ascii="Book Antiqua" w:eastAsia="等线" w:hAnsi="Book Antiqua" w:cs="Times New Roman"/>
          <w:sz w:val="24"/>
          <w:szCs w:val="24"/>
        </w:rPr>
        <w:t xml:space="preserve"> 2005; </w:t>
      </w:r>
      <w:r w:rsidRPr="00911894">
        <w:rPr>
          <w:rFonts w:ascii="Book Antiqua" w:eastAsia="等线" w:hAnsi="Book Antiqua" w:cs="Times New Roman"/>
          <w:b/>
          <w:bCs/>
          <w:sz w:val="24"/>
          <w:szCs w:val="24"/>
        </w:rPr>
        <w:t>344</w:t>
      </w:r>
      <w:r w:rsidRPr="00911894">
        <w:rPr>
          <w:rFonts w:ascii="Book Antiqua" w:eastAsia="等线" w:hAnsi="Book Antiqua" w:cs="Times New Roman"/>
          <w:sz w:val="24"/>
          <w:szCs w:val="24"/>
        </w:rPr>
        <w:t>: 1-20 [PMID: 15656968 DOI: 10.1016/j.gene.2004.10.022]</w:t>
      </w:r>
    </w:p>
    <w:p w14:paraId="06AC90A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 </w:t>
      </w:r>
      <w:r w:rsidRPr="00911894">
        <w:rPr>
          <w:rFonts w:ascii="Book Antiqua" w:eastAsia="等线" w:hAnsi="Book Antiqua" w:cs="Times New Roman"/>
          <w:b/>
          <w:bCs/>
          <w:sz w:val="24"/>
          <w:szCs w:val="24"/>
        </w:rPr>
        <w:t>Venables JP</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Klinck</w:t>
      </w:r>
      <w:proofErr w:type="spellEnd"/>
      <w:r w:rsidRPr="00911894">
        <w:rPr>
          <w:rFonts w:ascii="Book Antiqua" w:eastAsia="等线" w:hAnsi="Book Antiqua" w:cs="Times New Roman"/>
          <w:sz w:val="24"/>
          <w:szCs w:val="24"/>
        </w:rPr>
        <w:t xml:space="preserve"> R, Koh C, Gervais-Bird J, </w:t>
      </w:r>
      <w:proofErr w:type="spellStart"/>
      <w:r w:rsidRPr="00911894">
        <w:rPr>
          <w:rFonts w:ascii="Book Antiqua" w:eastAsia="等线" w:hAnsi="Book Antiqua" w:cs="Times New Roman"/>
          <w:sz w:val="24"/>
          <w:szCs w:val="24"/>
        </w:rPr>
        <w:t>Bramard</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Inkel</w:t>
      </w:r>
      <w:proofErr w:type="spellEnd"/>
      <w:r w:rsidRPr="00911894">
        <w:rPr>
          <w:rFonts w:ascii="Book Antiqua" w:eastAsia="等线" w:hAnsi="Book Antiqua" w:cs="Times New Roman"/>
          <w:sz w:val="24"/>
          <w:szCs w:val="24"/>
        </w:rPr>
        <w:t xml:space="preserve"> L, Durand M, Couture S, Froehlich U, Lapointe E, </w:t>
      </w:r>
      <w:proofErr w:type="spellStart"/>
      <w:r w:rsidRPr="00911894">
        <w:rPr>
          <w:rFonts w:ascii="Book Antiqua" w:eastAsia="等线" w:hAnsi="Book Antiqua" w:cs="Times New Roman"/>
          <w:sz w:val="24"/>
          <w:szCs w:val="24"/>
        </w:rPr>
        <w:t>Lucier</w:t>
      </w:r>
      <w:proofErr w:type="spellEnd"/>
      <w:r w:rsidRPr="00911894">
        <w:rPr>
          <w:rFonts w:ascii="Book Antiqua" w:eastAsia="等线" w:hAnsi="Book Antiqua" w:cs="Times New Roman"/>
          <w:sz w:val="24"/>
          <w:szCs w:val="24"/>
        </w:rPr>
        <w:t xml:space="preserve"> JF, Thibault P, </w:t>
      </w:r>
      <w:proofErr w:type="spellStart"/>
      <w:r w:rsidRPr="00911894">
        <w:rPr>
          <w:rFonts w:ascii="Book Antiqua" w:eastAsia="等线" w:hAnsi="Book Antiqua" w:cs="Times New Roman"/>
          <w:sz w:val="24"/>
          <w:szCs w:val="24"/>
        </w:rPr>
        <w:t>Rancourt</w:t>
      </w:r>
      <w:proofErr w:type="spellEnd"/>
      <w:r w:rsidRPr="00911894">
        <w:rPr>
          <w:rFonts w:ascii="Book Antiqua" w:eastAsia="等线" w:hAnsi="Book Antiqua" w:cs="Times New Roman"/>
          <w:sz w:val="24"/>
          <w:szCs w:val="24"/>
        </w:rPr>
        <w:t xml:space="preserve"> C, Tremblay K, </w:t>
      </w:r>
      <w:proofErr w:type="spellStart"/>
      <w:r w:rsidRPr="00911894">
        <w:rPr>
          <w:rFonts w:ascii="Book Antiqua" w:eastAsia="等线" w:hAnsi="Book Antiqua" w:cs="Times New Roman"/>
          <w:sz w:val="24"/>
          <w:szCs w:val="24"/>
        </w:rPr>
        <w:t>Prinos</w:t>
      </w:r>
      <w:proofErr w:type="spellEnd"/>
      <w:r w:rsidRPr="00911894">
        <w:rPr>
          <w:rFonts w:ascii="Book Antiqua" w:eastAsia="等线" w:hAnsi="Book Antiqua" w:cs="Times New Roman"/>
          <w:sz w:val="24"/>
          <w:szCs w:val="24"/>
        </w:rPr>
        <w:t xml:space="preserve"> P, Chabot B, </w:t>
      </w:r>
      <w:proofErr w:type="spellStart"/>
      <w:r w:rsidRPr="00911894">
        <w:rPr>
          <w:rFonts w:ascii="Book Antiqua" w:eastAsia="等线" w:hAnsi="Book Antiqua" w:cs="Times New Roman"/>
          <w:sz w:val="24"/>
          <w:szCs w:val="24"/>
        </w:rPr>
        <w:t>Elela</w:t>
      </w:r>
      <w:proofErr w:type="spellEnd"/>
      <w:r w:rsidRPr="00911894">
        <w:rPr>
          <w:rFonts w:ascii="Book Antiqua" w:eastAsia="等线" w:hAnsi="Book Antiqua" w:cs="Times New Roman"/>
          <w:sz w:val="24"/>
          <w:szCs w:val="24"/>
        </w:rPr>
        <w:t xml:space="preserve"> SA. Cancer-associated regulation of alternative splicing. </w:t>
      </w:r>
      <w:r w:rsidRPr="00911894">
        <w:rPr>
          <w:rFonts w:ascii="Book Antiqua" w:eastAsia="等线" w:hAnsi="Book Antiqua" w:cs="Times New Roman"/>
          <w:i/>
          <w:iCs/>
          <w:sz w:val="24"/>
          <w:szCs w:val="24"/>
        </w:rPr>
        <w:t>Nat Struct Mol Biol</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16</w:t>
      </w:r>
      <w:r w:rsidRPr="00911894">
        <w:rPr>
          <w:rFonts w:ascii="Book Antiqua" w:eastAsia="等线" w:hAnsi="Book Antiqua" w:cs="Times New Roman"/>
          <w:sz w:val="24"/>
          <w:szCs w:val="24"/>
        </w:rPr>
        <w:t>: 670-676 [PMID: 19448617 DOI: 10.1038/nsmb.1608]</w:t>
      </w:r>
    </w:p>
    <w:p w14:paraId="2536336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 </w:t>
      </w:r>
      <w:r w:rsidRPr="00911894">
        <w:rPr>
          <w:rFonts w:ascii="Book Antiqua" w:eastAsia="等线" w:hAnsi="Book Antiqua" w:cs="Times New Roman"/>
          <w:b/>
          <w:bCs/>
          <w:sz w:val="24"/>
          <w:szCs w:val="24"/>
        </w:rPr>
        <w:t>Silva J</w:t>
      </w:r>
      <w:r w:rsidRPr="00911894">
        <w:rPr>
          <w:rFonts w:ascii="Book Antiqua" w:eastAsia="等线" w:hAnsi="Book Antiqua" w:cs="Times New Roman"/>
          <w:sz w:val="24"/>
          <w:szCs w:val="24"/>
        </w:rPr>
        <w:t xml:space="preserve">, Chambers I, Pollard S, Smith A. Nanog promotes transfer of pluripotency after cell fusion. </w:t>
      </w:r>
      <w:r w:rsidRPr="00911894">
        <w:rPr>
          <w:rFonts w:ascii="Book Antiqua" w:eastAsia="等线" w:hAnsi="Book Antiqua" w:cs="Times New Roman"/>
          <w:i/>
          <w:iCs/>
          <w:sz w:val="24"/>
          <w:szCs w:val="24"/>
        </w:rPr>
        <w:t>Nature</w:t>
      </w:r>
      <w:r w:rsidRPr="00911894">
        <w:rPr>
          <w:rFonts w:ascii="Book Antiqua" w:eastAsia="等线" w:hAnsi="Book Antiqua" w:cs="Times New Roman"/>
          <w:sz w:val="24"/>
          <w:szCs w:val="24"/>
        </w:rPr>
        <w:t xml:space="preserve"> 2006; </w:t>
      </w:r>
      <w:r w:rsidRPr="00911894">
        <w:rPr>
          <w:rFonts w:ascii="Book Antiqua" w:eastAsia="等线" w:hAnsi="Book Antiqua" w:cs="Times New Roman"/>
          <w:b/>
          <w:bCs/>
          <w:sz w:val="24"/>
          <w:szCs w:val="24"/>
        </w:rPr>
        <w:t>441</w:t>
      </w:r>
      <w:r w:rsidRPr="00911894">
        <w:rPr>
          <w:rFonts w:ascii="Book Antiqua" w:eastAsia="等线" w:hAnsi="Book Antiqua" w:cs="Times New Roman"/>
          <w:sz w:val="24"/>
          <w:szCs w:val="24"/>
        </w:rPr>
        <w:t>: 997-1001 [PMID: 16791199 DOI: 10.1038/nature04914]</w:t>
      </w:r>
    </w:p>
    <w:p w14:paraId="2B5FD7DB"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 </w:t>
      </w:r>
      <w:r w:rsidRPr="00911894">
        <w:rPr>
          <w:rFonts w:ascii="Book Antiqua" w:eastAsia="等线" w:hAnsi="Book Antiqua" w:cs="Times New Roman"/>
          <w:b/>
          <w:bCs/>
          <w:sz w:val="24"/>
          <w:szCs w:val="24"/>
        </w:rPr>
        <w:t>Yu Z</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Pestell</w:t>
      </w:r>
      <w:proofErr w:type="spellEnd"/>
      <w:r w:rsidRPr="00911894">
        <w:rPr>
          <w:rFonts w:ascii="Book Antiqua" w:eastAsia="等线" w:hAnsi="Book Antiqua" w:cs="Times New Roman"/>
          <w:sz w:val="24"/>
          <w:szCs w:val="24"/>
        </w:rPr>
        <w:t xml:space="preserve"> TG, </w:t>
      </w:r>
      <w:proofErr w:type="spellStart"/>
      <w:r w:rsidRPr="00911894">
        <w:rPr>
          <w:rFonts w:ascii="Book Antiqua" w:eastAsia="等线" w:hAnsi="Book Antiqua" w:cs="Times New Roman"/>
          <w:sz w:val="24"/>
          <w:szCs w:val="24"/>
        </w:rPr>
        <w:t>Lisanti</w:t>
      </w:r>
      <w:proofErr w:type="spellEnd"/>
      <w:r w:rsidRPr="00911894">
        <w:rPr>
          <w:rFonts w:ascii="Book Antiqua" w:eastAsia="等线" w:hAnsi="Book Antiqua" w:cs="Times New Roman"/>
          <w:sz w:val="24"/>
          <w:szCs w:val="24"/>
        </w:rPr>
        <w:t xml:space="preserve"> MP, </w:t>
      </w:r>
      <w:proofErr w:type="spellStart"/>
      <w:r w:rsidRPr="00911894">
        <w:rPr>
          <w:rFonts w:ascii="Book Antiqua" w:eastAsia="等线" w:hAnsi="Book Antiqua" w:cs="Times New Roman"/>
          <w:sz w:val="24"/>
          <w:szCs w:val="24"/>
        </w:rPr>
        <w:t>Pestell</w:t>
      </w:r>
      <w:proofErr w:type="spellEnd"/>
      <w:r w:rsidRPr="00911894">
        <w:rPr>
          <w:rFonts w:ascii="Book Antiqua" w:eastAsia="等线" w:hAnsi="Book Antiqua" w:cs="Times New Roman"/>
          <w:sz w:val="24"/>
          <w:szCs w:val="24"/>
        </w:rPr>
        <w:t xml:space="preserve"> RG. Cancer stem cells. </w:t>
      </w:r>
      <w:r w:rsidRPr="00911894">
        <w:rPr>
          <w:rFonts w:ascii="Book Antiqua" w:eastAsia="等线" w:hAnsi="Book Antiqua" w:cs="Times New Roman"/>
          <w:i/>
          <w:iCs/>
          <w:sz w:val="24"/>
          <w:szCs w:val="24"/>
        </w:rPr>
        <w:t xml:space="preserve">Int J </w:t>
      </w:r>
      <w:proofErr w:type="spellStart"/>
      <w:r w:rsidRPr="00911894">
        <w:rPr>
          <w:rFonts w:ascii="Book Antiqua" w:eastAsia="等线" w:hAnsi="Book Antiqua" w:cs="Times New Roman"/>
          <w:i/>
          <w:iCs/>
          <w:sz w:val="24"/>
          <w:szCs w:val="24"/>
        </w:rPr>
        <w:t>Biochem</w:t>
      </w:r>
      <w:proofErr w:type="spellEnd"/>
      <w:r w:rsidRPr="00911894">
        <w:rPr>
          <w:rFonts w:ascii="Book Antiqua" w:eastAsia="等线" w:hAnsi="Book Antiqua" w:cs="Times New Roman"/>
          <w:i/>
          <w:iCs/>
          <w:sz w:val="24"/>
          <w:szCs w:val="24"/>
        </w:rPr>
        <w:t xml:space="preserve"> Cell Biol</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44</w:t>
      </w:r>
      <w:r w:rsidRPr="00911894">
        <w:rPr>
          <w:rFonts w:ascii="Book Antiqua" w:eastAsia="等线" w:hAnsi="Book Antiqua" w:cs="Times New Roman"/>
          <w:sz w:val="24"/>
          <w:szCs w:val="24"/>
        </w:rPr>
        <w:t>: 2144-2151 [PMID: 22981632 DOI: 10.1016/j.biocel.2012.08.022]</w:t>
      </w:r>
    </w:p>
    <w:p w14:paraId="16E8BEA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 </w:t>
      </w:r>
      <w:r w:rsidRPr="00911894">
        <w:rPr>
          <w:rFonts w:ascii="Book Antiqua" w:eastAsia="等线" w:hAnsi="Book Antiqua" w:cs="Times New Roman"/>
          <w:b/>
          <w:bCs/>
          <w:sz w:val="24"/>
          <w:szCs w:val="24"/>
        </w:rPr>
        <w:t>Wang L</w:t>
      </w:r>
      <w:r w:rsidRPr="00911894">
        <w:rPr>
          <w:rFonts w:ascii="Book Antiqua" w:eastAsia="等线" w:hAnsi="Book Antiqua" w:cs="Times New Roman"/>
          <w:sz w:val="24"/>
          <w:szCs w:val="24"/>
        </w:rPr>
        <w:t xml:space="preserve">, Duke L, Zhang PS, </w:t>
      </w:r>
      <w:proofErr w:type="spellStart"/>
      <w:r w:rsidRPr="00911894">
        <w:rPr>
          <w:rFonts w:ascii="Book Antiqua" w:eastAsia="等线" w:hAnsi="Book Antiqua" w:cs="Times New Roman"/>
          <w:sz w:val="24"/>
          <w:szCs w:val="24"/>
        </w:rPr>
        <w:t>Arlinghaus</w:t>
      </w:r>
      <w:proofErr w:type="spellEnd"/>
      <w:r w:rsidRPr="00911894">
        <w:rPr>
          <w:rFonts w:ascii="Book Antiqua" w:eastAsia="等线" w:hAnsi="Book Antiqua" w:cs="Times New Roman"/>
          <w:sz w:val="24"/>
          <w:szCs w:val="24"/>
        </w:rPr>
        <w:t xml:space="preserve"> RB, </w:t>
      </w:r>
      <w:proofErr w:type="spellStart"/>
      <w:r w:rsidRPr="00911894">
        <w:rPr>
          <w:rFonts w:ascii="Book Antiqua" w:eastAsia="等线" w:hAnsi="Book Antiqua" w:cs="Times New Roman"/>
          <w:sz w:val="24"/>
          <w:szCs w:val="24"/>
        </w:rPr>
        <w:t>Symmans</w:t>
      </w:r>
      <w:proofErr w:type="spellEnd"/>
      <w:r w:rsidRPr="00911894">
        <w:rPr>
          <w:rFonts w:ascii="Book Antiqua" w:eastAsia="等线" w:hAnsi="Book Antiqua" w:cs="Times New Roman"/>
          <w:sz w:val="24"/>
          <w:szCs w:val="24"/>
        </w:rPr>
        <w:t xml:space="preserve"> WF, </w:t>
      </w:r>
      <w:proofErr w:type="spellStart"/>
      <w:r w:rsidRPr="00911894">
        <w:rPr>
          <w:rFonts w:ascii="Book Antiqua" w:eastAsia="等线" w:hAnsi="Book Antiqua" w:cs="Times New Roman"/>
          <w:sz w:val="24"/>
          <w:szCs w:val="24"/>
        </w:rPr>
        <w:t>Sahin</w:t>
      </w:r>
      <w:proofErr w:type="spellEnd"/>
      <w:r w:rsidRPr="00911894">
        <w:rPr>
          <w:rFonts w:ascii="Book Antiqua" w:eastAsia="等线" w:hAnsi="Book Antiqua" w:cs="Times New Roman"/>
          <w:sz w:val="24"/>
          <w:szCs w:val="24"/>
        </w:rPr>
        <w:t xml:space="preserve"> A, Mendez R, Dai JL. Alternative splicing disrupts a nuclear localization signal in spleen tyrosine kinase that is required for invasion suppression in breast cancer. </w:t>
      </w:r>
      <w:r w:rsidRPr="00911894">
        <w:rPr>
          <w:rFonts w:ascii="Book Antiqua" w:eastAsia="等线" w:hAnsi="Book Antiqua" w:cs="Times New Roman"/>
          <w:i/>
          <w:iCs/>
          <w:sz w:val="24"/>
          <w:szCs w:val="24"/>
        </w:rPr>
        <w:t>Cancer Res</w:t>
      </w:r>
      <w:r w:rsidRPr="00911894">
        <w:rPr>
          <w:rFonts w:ascii="Book Antiqua" w:eastAsia="等线" w:hAnsi="Book Antiqua" w:cs="Times New Roman"/>
          <w:sz w:val="24"/>
          <w:szCs w:val="24"/>
        </w:rPr>
        <w:t xml:space="preserve"> 2003; </w:t>
      </w:r>
      <w:r w:rsidRPr="00911894">
        <w:rPr>
          <w:rFonts w:ascii="Book Antiqua" w:eastAsia="等线" w:hAnsi="Book Antiqua" w:cs="Times New Roman"/>
          <w:b/>
          <w:bCs/>
          <w:sz w:val="24"/>
          <w:szCs w:val="24"/>
        </w:rPr>
        <w:t>63</w:t>
      </w:r>
      <w:r w:rsidRPr="00911894">
        <w:rPr>
          <w:rFonts w:ascii="Book Antiqua" w:eastAsia="等线" w:hAnsi="Book Antiqua" w:cs="Times New Roman"/>
          <w:sz w:val="24"/>
          <w:szCs w:val="24"/>
        </w:rPr>
        <w:t>: 4724-4730 [PMID: 12907655]</w:t>
      </w:r>
    </w:p>
    <w:p w14:paraId="79E7F60B"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 </w:t>
      </w:r>
      <w:r w:rsidRPr="00911894">
        <w:rPr>
          <w:rFonts w:ascii="Book Antiqua" w:eastAsia="等线" w:hAnsi="Book Antiqua" w:cs="Times New Roman"/>
          <w:b/>
          <w:bCs/>
          <w:sz w:val="24"/>
          <w:szCs w:val="24"/>
        </w:rPr>
        <w:t>Pan Q</w:t>
      </w:r>
      <w:r w:rsidRPr="00911894">
        <w:rPr>
          <w:rFonts w:ascii="Book Antiqua" w:eastAsia="等线" w:hAnsi="Book Antiqua" w:cs="Times New Roman"/>
          <w:sz w:val="24"/>
          <w:szCs w:val="24"/>
        </w:rPr>
        <w:t xml:space="preserve">, Shai O, Lee LJ, Frey BJ, </w:t>
      </w:r>
      <w:proofErr w:type="spellStart"/>
      <w:r w:rsidRPr="00911894">
        <w:rPr>
          <w:rFonts w:ascii="Book Antiqua" w:eastAsia="等线" w:hAnsi="Book Antiqua" w:cs="Times New Roman"/>
          <w:sz w:val="24"/>
          <w:szCs w:val="24"/>
        </w:rPr>
        <w:t>Blencowe</w:t>
      </w:r>
      <w:proofErr w:type="spellEnd"/>
      <w:r w:rsidRPr="00911894">
        <w:rPr>
          <w:rFonts w:ascii="Book Antiqua" w:eastAsia="等线" w:hAnsi="Book Antiqua" w:cs="Times New Roman"/>
          <w:sz w:val="24"/>
          <w:szCs w:val="24"/>
        </w:rPr>
        <w:t xml:space="preserve"> BJ. Deep surveying of alternative splicing complexity in the human transcriptome by high-throughput sequencing. </w:t>
      </w:r>
      <w:r w:rsidRPr="00911894">
        <w:rPr>
          <w:rFonts w:ascii="Book Antiqua" w:eastAsia="等线" w:hAnsi="Book Antiqua" w:cs="Times New Roman"/>
          <w:i/>
          <w:iCs/>
          <w:sz w:val="24"/>
          <w:szCs w:val="24"/>
        </w:rPr>
        <w:t>Nat Genet</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40</w:t>
      </w:r>
      <w:r w:rsidRPr="00911894">
        <w:rPr>
          <w:rFonts w:ascii="Book Antiqua" w:eastAsia="等线" w:hAnsi="Book Antiqua" w:cs="Times New Roman"/>
          <w:sz w:val="24"/>
          <w:szCs w:val="24"/>
        </w:rPr>
        <w:t>: 1413-1415 [PMID: 18978789 DOI: 10.1038/ng.259]</w:t>
      </w:r>
    </w:p>
    <w:p w14:paraId="52D7063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 </w:t>
      </w:r>
      <w:r w:rsidRPr="00911894">
        <w:rPr>
          <w:rFonts w:ascii="Book Antiqua" w:eastAsia="等线" w:hAnsi="Book Antiqua" w:cs="Times New Roman"/>
          <w:b/>
          <w:bCs/>
          <w:sz w:val="24"/>
          <w:szCs w:val="24"/>
        </w:rPr>
        <w:t>Wang ET</w:t>
      </w:r>
      <w:r w:rsidRPr="00911894">
        <w:rPr>
          <w:rFonts w:ascii="Book Antiqua" w:eastAsia="等线" w:hAnsi="Book Antiqua" w:cs="Times New Roman"/>
          <w:sz w:val="24"/>
          <w:szCs w:val="24"/>
        </w:rPr>
        <w:t xml:space="preserve">, Sandberg R, Luo S, </w:t>
      </w:r>
      <w:proofErr w:type="spellStart"/>
      <w:r w:rsidRPr="00911894">
        <w:rPr>
          <w:rFonts w:ascii="Book Antiqua" w:eastAsia="等线" w:hAnsi="Book Antiqua" w:cs="Times New Roman"/>
          <w:sz w:val="24"/>
          <w:szCs w:val="24"/>
        </w:rPr>
        <w:t>Khrebtukova</w:t>
      </w:r>
      <w:proofErr w:type="spellEnd"/>
      <w:r w:rsidRPr="00911894">
        <w:rPr>
          <w:rFonts w:ascii="Book Antiqua" w:eastAsia="等线" w:hAnsi="Book Antiqua" w:cs="Times New Roman"/>
          <w:sz w:val="24"/>
          <w:szCs w:val="24"/>
        </w:rPr>
        <w:t xml:space="preserve"> I, Zhang L, Mayr C, </w:t>
      </w:r>
      <w:proofErr w:type="spellStart"/>
      <w:r w:rsidRPr="00911894">
        <w:rPr>
          <w:rFonts w:ascii="Book Antiqua" w:eastAsia="等线" w:hAnsi="Book Antiqua" w:cs="Times New Roman"/>
          <w:sz w:val="24"/>
          <w:szCs w:val="24"/>
        </w:rPr>
        <w:t>Kingsmore</w:t>
      </w:r>
      <w:proofErr w:type="spellEnd"/>
      <w:r w:rsidRPr="00911894">
        <w:rPr>
          <w:rFonts w:ascii="Book Antiqua" w:eastAsia="等线" w:hAnsi="Book Antiqua" w:cs="Times New Roman"/>
          <w:sz w:val="24"/>
          <w:szCs w:val="24"/>
        </w:rPr>
        <w:t xml:space="preserve"> SF, </w:t>
      </w:r>
      <w:proofErr w:type="spellStart"/>
      <w:r w:rsidRPr="00911894">
        <w:rPr>
          <w:rFonts w:ascii="Book Antiqua" w:eastAsia="等线" w:hAnsi="Book Antiqua" w:cs="Times New Roman"/>
          <w:sz w:val="24"/>
          <w:szCs w:val="24"/>
        </w:rPr>
        <w:t>Schroth</w:t>
      </w:r>
      <w:proofErr w:type="spellEnd"/>
      <w:r w:rsidRPr="00911894">
        <w:rPr>
          <w:rFonts w:ascii="Book Antiqua" w:eastAsia="等线" w:hAnsi="Book Antiqua" w:cs="Times New Roman"/>
          <w:sz w:val="24"/>
          <w:szCs w:val="24"/>
        </w:rPr>
        <w:t xml:space="preserve"> GP, Burge CB. Alternative isoform regulation in human tissue transcriptomes. </w:t>
      </w:r>
      <w:r w:rsidRPr="00911894">
        <w:rPr>
          <w:rFonts w:ascii="Book Antiqua" w:eastAsia="等线" w:hAnsi="Book Antiqua" w:cs="Times New Roman"/>
          <w:i/>
          <w:iCs/>
          <w:sz w:val="24"/>
          <w:szCs w:val="24"/>
        </w:rPr>
        <w:t>Nature</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456</w:t>
      </w:r>
      <w:r w:rsidRPr="00911894">
        <w:rPr>
          <w:rFonts w:ascii="Book Antiqua" w:eastAsia="等线" w:hAnsi="Book Antiqua" w:cs="Times New Roman"/>
          <w:sz w:val="24"/>
          <w:szCs w:val="24"/>
        </w:rPr>
        <w:t>: 470-476 [PMID: 18978772 DOI: 10.1038/nature07509]</w:t>
      </w:r>
    </w:p>
    <w:p w14:paraId="1E1686D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9 </w:t>
      </w:r>
      <w:proofErr w:type="spellStart"/>
      <w:r w:rsidRPr="00911894">
        <w:rPr>
          <w:rFonts w:ascii="Book Antiqua" w:eastAsia="等线" w:hAnsi="Book Antiqua" w:cs="Times New Roman"/>
          <w:b/>
          <w:bCs/>
          <w:sz w:val="24"/>
          <w:szCs w:val="24"/>
        </w:rPr>
        <w:t>Oltean</w:t>
      </w:r>
      <w:proofErr w:type="spellEnd"/>
      <w:r w:rsidRPr="00911894">
        <w:rPr>
          <w:rFonts w:ascii="Book Antiqua" w:eastAsia="等线" w:hAnsi="Book Antiqua" w:cs="Times New Roman"/>
          <w:b/>
          <w:bCs/>
          <w:sz w:val="24"/>
          <w:szCs w:val="24"/>
        </w:rPr>
        <w:t xml:space="preserve"> S</w:t>
      </w:r>
      <w:r w:rsidRPr="00911894">
        <w:rPr>
          <w:rFonts w:ascii="Book Antiqua" w:eastAsia="等线" w:hAnsi="Book Antiqua" w:cs="Times New Roman"/>
          <w:sz w:val="24"/>
          <w:szCs w:val="24"/>
        </w:rPr>
        <w:t xml:space="preserve">, Bates DO. Hallmarks of alternative splicing in cancer. </w:t>
      </w:r>
      <w:r w:rsidRPr="00911894">
        <w:rPr>
          <w:rFonts w:ascii="Book Antiqua" w:eastAsia="等线" w:hAnsi="Book Antiqua" w:cs="Times New Roman"/>
          <w:i/>
          <w:iCs/>
          <w:sz w:val="24"/>
          <w:szCs w:val="24"/>
        </w:rPr>
        <w:t>Oncogene</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33</w:t>
      </w:r>
      <w:r w:rsidRPr="00911894">
        <w:rPr>
          <w:rFonts w:ascii="Book Antiqua" w:eastAsia="等线" w:hAnsi="Book Antiqua" w:cs="Times New Roman"/>
          <w:sz w:val="24"/>
          <w:szCs w:val="24"/>
        </w:rPr>
        <w:t>: 5311-5318 [PMID: 24336324 DOI: 10.1038/onc.2013.533]</w:t>
      </w:r>
    </w:p>
    <w:p w14:paraId="61406AB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 </w:t>
      </w:r>
      <w:r w:rsidRPr="00911894">
        <w:rPr>
          <w:rFonts w:ascii="Book Antiqua" w:eastAsia="等线" w:hAnsi="Book Antiqua" w:cs="Times New Roman"/>
          <w:b/>
          <w:bCs/>
          <w:sz w:val="24"/>
          <w:szCs w:val="24"/>
        </w:rPr>
        <w:t>Lara-</w:t>
      </w:r>
      <w:proofErr w:type="spellStart"/>
      <w:r w:rsidRPr="00911894">
        <w:rPr>
          <w:rFonts w:ascii="Book Antiqua" w:eastAsia="等线" w:hAnsi="Book Antiqua" w:cs="Times New Roman"/>
          <w:b/>
          <w:bCs/>
          <w:sz w:val="24"/>
          <w:szCs w:val="24"/>
        </w:rPr>
        <w:t>Pezzi</w:t>
      </w:r>
      <w:proofErr w:type="spellEnd"/>
      <w:r w:rsidRPr="00911894">
        <w:rPr>
          <w:rFonts w:ascii="Book Antiqua" w:eastAsia="等线" w:hAnsi="Book Antiqua" w:cs="Times New Roman"/>
          <w:b/>
          <w:bCs/>
          <w:sz w:val="24"/>
          <w:szCs w:val="24"/>
        </w:rPr>
        <w:t xml:space="preserve"> E</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Desco</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Gatto</w:t>
      </w:r>
      <w:proofErr w:type="spellEnd"/>
      <w:r w:rsidRPr="00911894">
        <w:rPr>
          <w:rFonts w:ascii="Book Antiqua" w:eastAsia="等线" w:hAnsi="Book Antiqua" w:cs="Times New Roman"/>
          <w:sz w:val="24"/>
          <w:szCs w:val="24"/>
        </w:rPr>
        <w:t xml:space="preserve"> A, Gómez-</w:t>
      </w:r>
      <w:proofErr w:type="spellStart"/>
      <w:r w:rsidRPr="00911894">
        <w:rPr>
          <w:rFonts w:ascii="Book Antiqua" w:eastAsia="等线" w:hAnsi="Book Antiqua" w:cs="Times New Roman"/>
          <w:sz w:val="24"/>
          <w:szCs w:val="24"/>
        </w:rPr>
        <w:t>Gaviro</w:t>
      </w:r>
      <w:proofErr w:type="spellEnd"/>
      <w:r w:rsidRPr="00911894">
        <w:rPr>
          <w:rFonts w:ascii="Book Antiqua" w:eastAsia="等线" w:hAnsi="Book Antiqua" w:cs="Times New Roman"/>
          <w:sz w:val="24"/>
          <w:szCs w:val="24"/>
        </w:rPr>
        <w:t xml:space="preserve"> MV. Neurogenesis: Regulation by Alternative Splicing and Related Posttranscriptional Processes. </w:t>
      </w:r>
      <w:r w:rsidRPr="00911894">
        <w:rPr>
          <w:rFonts w:ascii="Book Antiqua" w:eastAsia="等线" w:hAnsi="Book Antiqua" w:cs="Times New Roman"/>
          <w:i/>
          <w:iCs/>
          <w:sz w:val="24"/>
          <w:szCs w:val="24"/>
        </w:rPr>
        <w:t>Neuroscientist</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23</w:t>
      </w:r>
      <w:r w:rsidRPr="00911894">
        <w:rPr>
          <w:rFonts w:ascii="Book Antiqua" w:eastAsia="等线" w:hAnsi="Book Antiqua" w:cs="Times New Roman"/>
          <w:sz w:val="24"/>
          <w:szCs w:val="24"/>
        </w:rPr>
        <w:t>: 466-477 [PMID: 27837180 DOI: 10.1177/1073858416678604]</w:t>
      </w:r>
    </w:p>
    <w:p w14:paraId="7F4A71D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 </w:t>
      </w:r>
      <w:proofErr w:type="spellStart"/>
      <w:r w:rsidRPr="00911894">
        <w:rPr>
          <w:rFonts w:ascii="Book Antiqua" w:eastAsia="等线" w:hAnsi="Book Antiqua" w:cs="Times New Roman"/>
          <w:b/>
          <w:bCs/>
          <w:sz w:val="24"/>
          <w:szCs w:val="24"/>
        </w:rPr>
        <w:t>Baharlou</w:t>
      </w:r>
      <w:proofErr w:type="spellEnd"/>
      <w:r w:rsidRPr="00911894">
        <w:rPr>
          <w:rFonts w:ascii="Book Antiqua" w:eastAsia="等线" w:hAnsi="Book Antiqua" w:cs="Times New Roman"/>
          <w:b/>
          <w:bCs/>
          <w:sz w:val="24"/>
          <w:szCs w:val="24"/>
        </w:rPr>
        <w:t xml:space="preserve"> </w:t>
      </w:r>
      <w:proofErr w:type="spellStart"/>
      <w:r w:rsidRPr="00911894">
        <w:rPr>
          <w:rFonts w:ascii="Book Antiqua" w:eastAsia="等线" w:hAnsi="Book Antiqua" w:cs="Times New Roman"/>
          <w:b/>
          <w:bCs/>
          <w:sz w:val="24"/>
          <w:szCs w:val="24"/>
        </w:rPr>
        <w:t>Houreh</w:t>
      </w:r>
      <w:proofErr w:type="spellEnd"/>
      <w:r w:rsidRPr="00911894">
        <w:rPr>
          <w:rFonts w:ascii="Book Antiqua" w:eastAsia="等线" w:hAnsi="Book Antiqua" w:cs="Times New Roman"/>
          <w:b/>
          <w:bCs/>
          <w:sz w:val="24"/>
          <w:szCs w:val="24"/>
        </w:rPr>
        <w:t xml:space="preserve"> 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Ghorbani</w:t>
      </w:r>
      <w:proofErr w:type="spellEnd"/>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Kalkhajeh</w:t>
      </w:r>
      <w:proofErr w:type="spellEnd"/>
      <w:r w:rsidRPr="00911894">
        <w:rPr>
          <w:rFonts w:ascii="Book Antiqua" w:eastAsia="等线" w:hAnsi="Book Antiqua" w:cs="Times New Roman"/>
          <w:sz w:val="24"/>
          <w:szCs w:val="24"/>
        </w:rPr>
        <w:t xml:space="preserve"> P, </w:t>
      </w:r>
      <w:proofErr w:type="spellStart"/>
      <w:r w:rsidRPr="00911894">
        <w:rPr>
          <w:rFonts w:ascii="Book Antiqua" w:eastAsia="等线" w:hAnsi="Book Antiqua" w:cs="Times New Roman"/>
          <w:sz w:val="24"/>
          <w:szCs w:val="24"/>
        </w:rPr>
        <w:t>Niazi</w:t>
      </w:r>
      <w:proofErr w:type="spellEnd"/>
      <w:r w:rsidRPr="00911894">
        <w:rPr>
          <w:rFonts w:ascii="Book Antiqua" w:eastAsia="等线" w:hAnsi="Book Antiqua" w:cs="Times New Roman"/>
          <w:sz w:val="24"/>
          <w:szCs w:val="24"/>
        </w:rPr>
        <w:t xml:space="preserve"> A, Ebrahimi F, </w:t>
      </w:r>
      <w:proofErr w:type="spellStart"/>
      <w:r w:rsidRPr="00911894">
        <w:rPr>
          <w:rFonts w:ascii="Book Antiqua" w:eastAsia="等线" w:hAnsi="Book Antiqua" w:cs="Times New Roman"/>
          <w:sz w:val="24"/>
          <w:szCs w:val="24"/>
        </w:rPr>
        <w:t>Ebrahimie</w:t>
      </w:r>
      <w:proofErr w:type="spellEnd"/>
      <w:r w:rsidRPr="00911894">
        <w:rPr>
          <w:rFonts w:ascii="Book Antiqua" w:eastAsia="等线" w:hAnsi="Book Antiqua" w:cs="Times New Roman"/>
          <w:sz w:val="24"/>
          <w:szCs w:val="24"/>
        </w:rPr>
        <w:t xml:space="preserve"> E. </w:t>
      </w:r>
      <w:proofErr w:type="spellStart"/>
      <w:r w:rsidRPr="00911894">
        <w:rPr>
          <w:rFonts w:ascii="Book Antiqua" w:eastAsia="等线" w:hAnsi="Book Antiqua" w:cs="Times New Roman"/>
          <w:sz w:val="24"/>
          <w:szCs w:val="24"/>
        </w:rPr>
        <w:t>SpliceDetector</w:t>
      </w:r>
      <w:proofErr w:type="spellEnd"/>
      <w:r w:rsidRPr="00911894">
        <w:rPr>
          <w:rFonts w:ascii="Book Antiqua" w:eastAsia="等线" w:hAnsi="Book Antiqua" w:cs="Times New Roman"/>
          <w:sz w:val="24"/>
          <w:szCs w:val="24"/>
        </w:rPr>
        <w:t xml:space="preserve">: a software for detection of alternative splicing events in human and model organisms directly from transcript IDs. </w:t>
      </w:r>
      <w:r w:rsidRPr="00911894">
        <w:rPr>
          <w:rFonts w:ascii="Book Antiqua" w:eastAsia="等线" w:hAnsi="Book Antiqua" w:cs="Times New Roman"/>
          <w:i/>
          <w:iCs/>
          <w:sz w:val="24"/>
          <w:szCs w:val="24"/>
        </w:rPr>
        <w:t>Sci Rep</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8</w:t>
      </w:r>
      <w:r w:rsidRPr="00911894">
        <w:rPr>
          <w:rFonts w:ascii="Book Antiqua" w:eastAsia="等线" w:hAnsi="Book Antiqua" w:cs="Times New Roman"/>
          <w:sz w:val="24"/>
          <w:szCs w:val="24"/>
        </w:rPr>
        <w:t>: 5063 [PMID: 29567976 DOI: 10.1038/s41598-018-23245-1]</w:t>
      </w:r>
    </w:p>
    <w:p w14:paraId="65FE98B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 </w:t>
      </w:r>
      <w:r w:rsidRPr="00911894">
        <w:rPr>
          <w:rFonts w:ascii="Book Antiqua" w:eastAsia="等线" w:hAnsi="Book Antiqua" w:cs="Times New Roman"/>
          <w:b/>
          <w:bCs/>
          <w:sz w:val="24"/>
          <w:szCs w:val="24"/>
        </w:rPr>
        <w:t>Padgett RA</w:t>
      </w:r>
      <w:r w:rsidRPr="00911894">
        <w:rPr>
          <w:rFonts w:ascii="Book Antiqua" w:eastAsia="等线" w:hAnsi="Book Antiqua" w:cs="Times New Roman"/>
          <w:sz w:val="24"/>
          <w:szCs w:val="24"/>
        </w:rPr>
        <w:t xml:space="preserve">, Grabowski PJ, </w:t>
      </w:r>
      <w:proofErr w:type="spellStart"/>
      <w:r w:rsidRPr="00911894">
        <w:rPr>
          <w:rFonts w:ascii="Book Antiqua" w:eastAsia="等线" w:hAnsi="Book Antiqua" w:cs="Times New Roman"/>
          <w:sz w:val="24"/>
          <w:szCs w:val="24"/>
        </w:rPr>
        <w:t>Konarska</w:t>
      </w:r>
      <w:proofErr w:type="spellEnd"/>
      <w:r w:rsidRPr="00911894">
        <w:rPr>
          <w:rFonts w:ascii="Book Antiqua" w:eastAsia="等线" w:hAnsi="Book Antiqua" w:cs="Times New Roman"/>
          <w:sz w:val="24"/>
          <w:szCs w:val="24"/>
        </w:rPr>
        <w:t xml:space="preserve"> MM, Seiler S, Sharp PA. Splicing of messenger RNA precursors. </w:t>
      </w:r>
      <w:proofErr w:type="spellStart"/>
      <w:r w:rsidRPr="00911894">
        <w:rPr>
          <w:rFonts w:ascii="Book Antiqua" w:eastAsia="等线" w:hAnsi="Book Antiqua" w:cs="Times New Roman"/>
          <w:i/>
          <w:iCs/>
          <w:sz w:val="24"/>
          <w:szCs w:val="24"/>
        </w:rPr>
        <w:t>Annu</w:t>
      </w:r>
      <w:proofErr w:type="spellEnd"/>
      <w:r w:rsidRPr="00911894">
        <w:rPr>
          <w:rFonts w:ascii="Book Antiqua" w:eastAsia="等线" w:hAnsi="Book Antiqua" w:cs="Times New Roman"/>
          <w:i/>
          <w:iCs/>
          <w:sz w:val="24"/>
          <w:szCs w:val="24"/>
        </w:rPr>
        <w:t xml:space="preserve"> Rev </w:t>
      </w:r>
      <w:proofErr w:type="spellStart"/>
      <w:r w:rsidRPr="00911894">
        <w:rPr>
          <w:rFonts w:ascii="Book Antiqua" w:eastAsia="等线" w:hAnsi="Book Antiqua" w:cs="Times New Roman"/>
          <w:i/>
          <w:iCs/>
          <w:sz w:val="24"/>
          <w:szCs w:val="24"/>
        </w:rPr>
        <w:t>Biochem</w:t>
      </w:r>
      <w:proofErr w:type="spellEnd"/>
      <w:r w:rsidRPr="00911894">
        <w:rPr>
          <w:rFonts w:ascii="Book Antiqua" w:eastAsia="等线" w:hAnsi="Book Antiqua" w:cs="Times New Roman"/>
          <w:sz w:val="24"/>
          <w:szCs w:val="24"/>
        </w:rPr>
        <w:t xml:space="preserve"> 1986; </w:t>
      </w:r>
      <w:r w:rsidRPr="00911894">
        <w:rPr>
          <w:rFonts w:ascii="Book Antiqua" w:eastAsia="等线" w:hAnsi="Book Antiqua" w:cs="Times New Roman"/>
          <w:b/>
          <w:bCs/>
          <w:sz w:val="24"/>
          <w:szCs w:val="24"/>
        </w:rPr>
        <w:t>55</w:t>
      </w:r>
      <w:r w:rsidRPr="00911894">
        <w:rPr>
          <w:rFonts w:ascii="Book Antiqua" w:eastAsia="等线" w:hAnsi="Book Antiqua" w:cs="Times New Roman"/>
          <w:sz w:val="24"/>
          <w:szCs w:val="24"/>
        </w:rPr>
        <w:t>: 1119-1150 [PMID: 2943217 DOI: 10.1146/annurev.bi.55.070186.005351]</w:t>
      </w:r>
    </w:p>
    <w:p w14:paraId="7335096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 </w:t>
      </w:r>
      <w:proofErr w:type="spellStart"/>
      <w:r w:rsidRPr="00911894">
        <w:rPr>
          <w:rFonts w:ascii="Book Antiqua" w:eastAsia="等线" w:hAnsi="Book Antiqua" w:cs="Times New Roman"/>
          <w:b/>
          <w:bCs/>
          <w:sz w:val="24"/>
          <w:szCs w:val="24"/>
        </w:rPr>
        <w:t>Baralle</w:t>
      </w:r>
      <w:proofErr w:type="spellEnd"/>
      <w:r w:rsidRPr="00911894">
        <w:rPr>
          <w:rFonts w:ascii="Book Antiqua" w:eastAsia="等线" w:hAnsi="Book Antiqua" w:cs="Times New Roman"/>
          <w:b/>
          <w:bCs/>
          <w:sz w:val="24"/>
          <w:szCs w:val="24"/>
        </w:rPr>
        <w:t xml:space="preserve"> FE</w:t>
      </w:r>
      <w:r w:rsidRPr="00911894">
        <w:rPr>
          <w:rFonts w:ascii="Book Antiqua" w:eastAsia="等线" w:hAnsi="Book Antiqua" w:cs="Times New Roman"/>
          <w:sz w:val="24"/>
          <w:szCs w:val="24"/>
        </w:rPr>
        <w:t xml:space="preserve">, Giudice J. Alternative splicing as a regulator of development and tissue identity. </w:t>
      </w:r>
      <w:r w:rsidRPr="00911894">
        <w:rPr>
          <w:rFonts w:ascii="Book Antiqua" w:eastAsia="等线" w:hAnsi="Book Antiqua" w:cs="Times New Roman"/>
          <w:i/>
          <w:iCs/>
          <w:sz w:val="24"/>
          <w:szCs w:val="24"/>
        </w:rPr>
        <w:t>Nat Rev Mol Cell Biol</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18</w:t>
      </w:r>
      <w:r w:rsidRPr="00911894">
        <w:rPr>
          <w:rFonts w:ascii="Book Antiqua" w:eastAsia="等线" w:hAnsi="Book Antiqua" w:cs="Times New Roman"/>
          <w:sz w:val="24"/>
          <w:szCs w:val="24"/>
        </w:rPr>
        <w:t>: 437-451 [PMID: 28488700 DOI: 10.1038/nrm.2017.27]</w:t>
      </w:r>
    </w:p>
    <w:p w14:paraId="54B7AB3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 </w:t>
      </w:r>
      <w:r w:rsidRPr="00911894">
        <w:rPr>
          <w:rFonts w:ascii="Book Antiqua" w:eastAsia="等线" w:hAnsi="Book Antiqua" w:cs="Times New Roman"/>
          <w:b/>
          <w:bCs/>
          <w:sz w:val="24"/>
          <w:szCs w:val="24"/>
        </w:rPr>
        <w:t>Martinez-Montiel N</w:t>
      </w:r>
      <w:r w:rsidRPr="00911894">
        <w:rPr>
          <w:rFonts w:ascii="Book Antiqua" w:eastAsia="等线" w:hAnsi="Book Antiqua" w:cs="Times New Roman"/>
          <w:sz w:val="24"/>
          <w:szCs w:val="24"/>
        </w:rPr>
        <w:t xml:space="preserve">, Rosas-Murrieta NH, Anaya Ruiz M, </w:t>
      </w:r>
      <w:proofErr w:type="spellStart"/>
      <w:r w:rsidRPr="00911894">
        <w:rPr>
          <w:rFonts w:ascii="Book Antiqua" w:eastAsia="等线" w:hAnsi="Book Antiqua" w:cs="Times New Roman"/>
          <w:sz w:val="24"/>
          <w:szCs w:val="24"/>
        </w:rPr>
        <w:t>Monjaraz</w:t>
      </w:r>
      <w:proofErr w:type="spellEnd"/>
      <w:r w:rsidRPr="00911894">
        <w:rPr>
          <w:rFonts w:ascii="Book Antiqua" w:eastAsia="等线" w:hAnsi="Book Antiqua" w:cs="Times New Roman"/>
          <w:sz w:val="24"/>
          <w:szCs w:val="24"/>
        </w:rPr>
        <w:t xml:space="preserve">-Guzman E, Martinez-Contreras R. Alternative Splicing as a Target for Cancer Treatment. </w:t>
      </w:r>
      <w:r w:rsidRPr="00911894">
        <w:rPr>
          <w:rFonts w:ascii="Book Antiqua" w:eastAsia="等线" w:hAnsi="Book Antiqua" w:cs="Times New Roman"/>
          <w:i/>
          <w:iCs/>
          <w:sz w:val="24"/>
          <w:szCs w:val="24"/>
        </w:rPr>
        <w:t>Int J Mol Sci</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19</w:t>
      </w:r>
      <w:r w:rsidRPr="00911894">
        <w:rPr>
          <w:rFonts w:ascii="Book Antiqua" w:eastAsia="等线" w:hAnsi="Book Antiqua" w:cs="Times New Roman"/>
          <w:sz w:val="24"/>
          <w:szCs w:val="24"/>
        </w:rPr>
        <w:t xml:space="preserve"> [PMID: 29439487 DOI: 10.3390/ijms19020545]</w:t>
      </w:r>
    </w:p>
    <w:p w14:paraId="252FFFF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 </w:t>
      </w:r>
      <w:proofErr w:type="spellStart"/>
      <w:r w:rsidRPr="00911894">
        <w:rPr>
          <w:rFonts w:ascii="Book Antiqua" w:eastAsia="等线" w:hAnsi="Book Antiqua" w:cs="Times New Roman"/>
          <w:b/>
          <w:bCs/>
          <w:sz w:val="24"/>
          <w:szCs w:val="24"/>
        </w:rPr>
        <w:t>Salomonis</w:t>
      </w:r>
      <w:proofErr w:type="spellEnd"/>
      <w:r w:rsidRPr="00911894">
        <w:rPr>
          <w:rFonts w:ascii="Book Antiqua" w:eastAsia="等线" w:hAnsi="Book Antiqua" w:cs="Times New Roman"/>
          <w:b/>
          <w:bCs/>
          <w:sz w:val="24"/>
          <w:szCs w:val="24"/>
        </w:rPr>
        <w:t xml:space="preserve"> N</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Schlieve</w:t>
      </w:r>
      <w:proofErr w:type="spellEnd"/>
      <w:r w:rsidRPr="00911894">
        <w:rPr>
          <w:rFonts w:ascii="Book Antiqua" w:eastAsia="等线" w:hAnsi="Book Antiqua" w:cs="Times New Roman"/>
          <w:sz w:val="24"/>
          <w:szCs w:val="24"/>
        </w:rPr>
        <w:t xml:space="preserve"> CR, Pereira L, </w:t>
      </w:r>
      <w:proofErr w:type="spellStart"/>
      <w:r w:rsidRPr="00911894">
        <w:rPr>
          <w:rFonts w:ascii="Book Antiqua" w:eastAsia="等线" w:hAnsi="Book Antiqua" w:cs="Times New Roman"/>
          <w:sz w:val="24"/>
          <w:szCs w:val="24"/>
        </w:rPr>
        <w:t>Wahlquist</w:t>
      </w:r>
      <w:proofErr w:type="spellEnd"/>
      <w:r w:rsidRPr="00911894">
        <w:rPr>
          <w:rFonts w:ascii="Book Antiqua" w:eastAsia="等线" w:hAnsi="Book Antiqua" w:cs="Times New Roman"/>
          <w:sz w:val="24"/>
          <w:szCs w:val="24"/>
        </w:rPr>
        <w:t xml:space="preserve"> C, Colas A, </w:t>
      </w:r>
      <w:proofErr w:type="spellStart"/>
      <w:r w:rsidRPr="00911894">
        <w:rPr>
          <w:rFonts w:ascii="Book Antiqua" w:eastAsia="等线" w:hAnsi="Book Antiqua" w:cs="Times New Roman"/>
          <w:sz w:val="24"/>
          <w:szCs w:val="24"/>
        </w:rPr>
        <w:t>Zambon</w:t>
      </w:r>
      <w:proofErr w:type="spellEnd"/>
      <w:r w:rsidRPr="00911894">
        <w:rPr>
          <w:rFonts w:ascii="Book Antiqua" w:eastAsia="等线" w:hAnsi="Book Antiqua" w:cs="Times New Roman"/>
          <w:sz w:val="24"/>
          <w:szCs w:val="24"/>
        </w:rPr>
        <w:t xml:space="preserve"> AC, </w:t>
      </w:r>
      <w:proofErr w:type="spellStart"/>
      <w:r w:rsidRPr="00911894">
        <w:rPr>
          <w:rFonts w:ascii="Book Antiqua" w:eastAsia="等线" w:hAnsi="Book Antiqua" w:cs="Times New Roman"/>
          <w:sz w:val="24"/>
          <w:szCs w:val="24"/>
        </w:rPr>
        <w:t>Vranizan</w:t>
      </w:r>
      <w:proofErr w:type="spellEnd"/>
      <w:r w:rsidRPr="00911894">
        <w:rPr>
          <w:rFonts w:ascii="Book Antiqua" w:eastAsia="等线" w:hAnsi="Book Antiqua" w:cs="Times New Roman"/>
          <w:sz w:val="24"/>
          <w:szCs w:val="24"/>
        </w:rPr>
        <w:t xml:space="preserve"> K, Spindler MJ, Pico AR, Cline MS, Clark TA, Williams A, Blume JE, </w:t>
      </w:r>
      <w:proofErr w:type="spellStart"/>
      <w:r w:rsidRPr="00911894">
        <w:rPr>
          <w:rFonts w:ascii="Book Antiqua" w:eastAsia="等线" w:hAnsi="Book Antiqua" w:cs="Times New Roman"/>
          <w:sz w:val="24"/>
          <w:szCs w:val="24"/>
        </w:rPr>
        <w:t>Samal</w:t>
      </w:r>
      <w:proofErr w:type="spellEnd"/>
      <w:r w:rsidRPr="00911894">
        <w:rPr>
          <w:rFonts w:ascii="Book Antiqua" w:eastAsia="等线" w:hAnsi="Book Antiqua" w:cs="Times New Roman"/>
          <w:sz w:val="24"/>
          <w:szCs w:val="24"/>
        </w:rPr>
        <w:t xml:space="preserve"> E, Mercola M, Merrill BJ, Conklin BR. Alternative splicing regulates mouse embryonic stem cell pluripotency and differentiation. </w:t>
      </w:r>
      <w:r w:rsidRPr="00911894">
        <w:rPr>
          <w:rFonts w:ascii="Book Antiqua" w:eastAsia="等线" w:hAnsi="Book Antiqua" w:cs="Times New Roman"/>
          <w:i/>
          <w:iCs/>
          <w:sz w:val="24"/>
          <w:szCs w:val="24"/>
        </w:rPr>
        <w:t xml:space="preserve">Proc Natl </w:t>
      </w:r>
      <w:proofErr w:type="spellStart"/>
      <w:r w:rsidRPr="00911894">
        <w:rPr>
          <w:rFonts w:ascii="Book Antiqua" w:eastAsia="等线" w:hAnsi="Book Antiqua" w:cs="Times New Roman"/>
          <w:i/>
          <w:iCs/>
          <w:sz w:val="24"/>
          <w:szCs w:val="24"/>
        </w:rPr>
        <w:t>Acad</w:t>
      </w:r>
      <w:proofErr w:type="spellEnd"/>
      <w:r w:rsidRPr="00911894">
        <w:rPr>
          <w:rFonts w:ascii="Book Antiqua" w:eastAsia="等线" w:hAnsi="Book Antiqua" w:cs="Times New Roman"/>
          <w:i/>
          <w:iCs/>
          <w:sz w:val="24"/>
          <w:szCs w:val="24"/>
        </w:rPr>
        <w:t xml:space="preserve"> Sci U S A</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107</w:t>
      </w:r>
      <w:r w:rsidRPr="00911894">
        <w:rPr>
          <w:rFonts w:ascii="Book Antiqua" w:eastAsia="等线" w:hAnsi="Book Antiqua" w:cs="Times New Roman"/>
          <w:sz w:val="24"/>
          <w:szCs w:val="24"/>
        </w:rPr>
        <w:t>: 10514-10519 [PMID: 20498046 DOI: 10.1073/pnas.0912260107]</w:t>
      </w:r>
    </w:p>
    <w:p w14:paraId="3D7BC6A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 </w:t>
      </w:r>
      <w:proofErr w:type="spellStart"/>
      <w:r w:rsidRPr="00911894">
        <w:rPr>
          <w:rFonts w:ascii="Book Antiqua" w:eastAsia="等线" w:hAnsi="Book Antiqua" w:cs="Times New Roman"/>
          <w:b/>
          <w:bCs/>
          <w:sz w:val="24"/>
          <w:szCs w:val="24"/>
        </w:rPr>
        <w:t>Revil</w:t>
      </w:r>
      <w:proofErr w:type="spellEnd"/>
      <w:r w:rsidRPr="00911894">
        <w:rPr>
          <w:rFonts w:ascii="Book Antiqua" w:eastAsia="等线" w:hAnsi="Book Antiqua" w:cs="Times New Roman"/>
          <w:b/>
          <w:bCs/>
          <w:sz w:val="24"/>
          <w:szCs w:val="24"/>
        </w:rPr>
        <w:t xml:space="preserve"> T</w:t>
      </w:r>
      <w:r w:rsidRPr="00911894">
        <w:rPr>
          <w:rFonts w:ascii="Book Antiqua" w:eastAsia="等线" w:hAnsi="Book Antiqua" w:cs="Times New Roman"/>
          <w:sz w:val="24"/>
          <w:szCs w:val="24"/>
        </w:rPr>
        <w:t xml:space="preserve">, Gaffney D, Dias C, Majewski J, Jerome-Majewska LA. Alternative splicing is frequent during early embryonic development in mouse. </w:t>
      </w:r>
      <w:r w:rsidRPr="00911894">
        <w:rPr>
          <w:rFonts w:ascii="Book Antiqua" w:eastAsia="等线" w:hAnsi="Book Antiqua" w:cs="Times New Roman"/>
          <w:i/>
          <w:iCs/>
          <w:sz w:val="24"/>
          <w:szCs w:val="24"/>
        </w:rPr>
        <w:t>BMC Genomics</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11</w:t>
      </w:r>
      <w:r w:rsidRPr="00911894">
        <w:rPr>
          <w:rFonts w:ascii="Book Antiqua" w:eastAsia="等线" w:hAnsi="Book Antiqua" w:cs="Times New Roman"/>
          <w:sz w:val="24"/>
          <w:szCs w:val="24"/>
        </w:rPr>
        <w:t>: 399 [PMID: 20573213 DOI: 10.1186/1471-2164-11-399]</w:t>
      </w:r>
    </w:p>
    <w:p w14:paraId="507FD9C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17 </w:t>
      </w:r>
      <w:r w:rsidRPr="00911894">
        <w:rPr>
          <w:rFonts w:ascii="Book Antiqua" w:eastAsia="等线" w:hAnsi="Book Antiqua" w:cs="Times New Roman"/>
          <w:b/>
          <w:bCs/>
          <w:sz w:val="24"/>
          <w:szCs w:val="24"/>
        </w:rPr>
        <w:t>Hiller 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Platzer</w:t>
      </w:r>
      <w:proofErr w:type="spellEnd"/>
      <w:r w:rsidRPr="00911894">
        <w:rPr>
          <w:rFonts w:ascii="Book Antiqua" w:eastAsia="等线" w:hAnsi="Book Antiqua" w:cs="Times New Roman"/>
          <w:sz w:val="24"/>
          <w:szCs w:val="24"/>
        </w:rPr>
        <w:t xml:space="preserve"> M. Widespread and subtle: alternative splicing at short-distance tandem sites. </w:t>
      </w:r>
      <w:r w:rsidRPr="00911894">
        <w:rPr>
          <w:rFonts w:ascii="Book Antiqua" w:eastAsia="等线" w:hAnsi="Book Antiqua" w:cs="Times New Roman"/>
          <w:i/>
          <w:iCs/>
          <w:sz w:val="24"/>
          <w:szCs w:val="24"/>
        </w:rPr>
        <w:t>Trends Genet</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24</w:t>
      </w:r>
      <w:r w:rsidRPr="00911894">
        <w:rPr>
          <w:rFonts w:ascii="Book Antiqua" w:eastAsia="等线" w:hAnsi="Book Antiqua" w:cs="Times New Roman"/>
          <w:sz w:val="24"/>
          <w:szCs w:val="24"/>
        </w:rPr>
        <w:t>: 246-255 [PMID: 18394746 DOI: 10.1016/j.tig.2008.03.003]</w:t>
      </w:r>
    </w:p>
    <w:p w14:paraId="53D3094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18 </w:t>
      </w:r>
      <w:proofErr w:type="spellStart"/>
      <w:r w:rsidRPr="00911894">
        <w:rPr>
          <w:rFonts w:ascii="Book Antiqua" w:eastAsia="等线" w:hAnsi="Book Antiqua" w:cs="Times New Roman"/>
          <w:b/>
          <w:bCs/>
          <w:sz w:val="24"/>
          <w:szCs w:val="24"/>
        </w:rPr>
        <w:t>Sorek</w:t>
      </w:r>
      <w:proofErr w:type="spellEnd"/>
      <w:r w:rsidRPr="00911894">
        <w:rPr>
          <w:rFonts w:ascii="Book Antiqua" w:eastAsia="等线" w:hAnsi="Book Antiqua" w:cs="Times New Roman"/>
          <w:b/>
          <w:bCs/>
          <w:sz w:val="24"/>
          <w:szCs w:val="24"/>
        </w:rPr>
        <w:t xml:space="preserve"> R</w:t>
      </w:r>
      <w:r w:rsidRPr="00911894">
        <w:rPr>
          <w:rFonts w:ascii="Book Antiqua" w:eastAsia="等线" w:hAnsi="Book Antiqua" w:cs="Times New Roman"/>
          <w:sz w:val="24"/>
          <w:szCs w:val="24"/>
        </w:rPr>
        <w:t xml:space="preserve">, Shemesh R, Cohen Y, </w:t>
      </w:r>
      <w:proofErr w:type="spellStart"/>
      <w:r w:rsidRPr="00911894">
        <w:rPr>
          <w:rFonts w:ascii="Book Antiqua" w:eastAsia="等线" w:hAnsi="Book Antiqua" w:cs="Times New Roman"/>
          <w:sz w:val="24"/>
          <w:szCs w:val="24"/>
        </w:rPr>
        <w:t>Basechess</w:t>
      </w:r>
      <w:proofErr w:type="spellEnd"/>
      <w:r w:rsidRPr="00911894">
        <w:rPr>
          <w:rFonts w:ascii="Book Antiqua" w:eastAsia="等线" w:hAnsi="Book Antiqua" w:cs="Times New Roman"/>
          <w:sz w:val="24"/>
          <w:szCs w:val="24"/>
        </w:rPr>
        <w:t xml:space="preserve"> O, </w:t>
      </w:r>
      <w:proofErr w:type="spellStart"/>
      <w:r w:rsidRPr="00911894">
        <w:rPr>
          <w:rFonts w:ascii="Book Antiqua" w:eastAsia="等线" w:hAnsi="Book Antiqua" w:cs="Times New Roman"/>
          <w:sz w:val="24"/>
          <w:szCs w:val="24"/>
        </w:rPr>
        <w:t>Ast</w:t>
      </w:r>
      <w:proofErr w:type="spellEnd"/>
      <w:r w:rsidRPr="00911894">
        <w:rPr>
          <w:rFonts w:ascii="Book Antiqua" w:eastAsia="等线" w:hAnsi="Book Antiqua" w:cs="Times New Roman"/>
          <w:sz w:val="24"/>
          <w:szCs w:val="24"/>
        </w:rPr>
        <w:t xml:space="preserve"> G, Shamir R. A non-EST-based method for exon-skipping prediction. </w:t>
      </w:r>
      <w:r w:rsidRPr="00911894">
        <w:rPr>
          <w:rFonts w:ascii="Book Antiqua" w:eastAsia="等线" w:hAnsi="Book Antiqua" w:cs="Times New Roman"/>
          <w:i/>
          <w:iCs/>
          <w:sz w:val="24"/>
          <w:szCs w:val="24"/>
        </w:rPr>
        <w:t>Genome Res</w:t>
      </w:r>
      <w:r w:rsidRPr="00911894">
        <w:rPr>
          <w:rFonts w:ascii="Book Antiqua" w:eastAsia="等线" w:hAnsi="Book Antiqua" w:cs="Times New Roman"/>
          <w:sz w:val="24"/>
          <w:szCs w:val="24"/>
        </w:rPr>
        <w:t xml:space="preserve"> 2004; </w:t>
      </w:r>
      <w:r w:rsidRPr="00911894">
        <w:rPr>
          <w:rFonts w:ascii="Book Antiqua" w:eastAsia="等线" w:hAnsi="Book Antiqua" w:cs="Times New Roman"/>
          <w:b/>
          <w:bCs/>
          <w:sz w:val="24"/>
          <w:szCs w:val="24"/>
        </w:rPr>
        <w:t>14</w:t>
      </w:r>
      <w:r w:rsidRPr="00911894">
        <w:rPr>
          <w:rFonts w:ascii="Book Antiqua" w:eastAsia="等线" w:hAnsi="Book Antiqua" w:cs="Times New Roman"/>
          <w:sz w:val="24"/>
          <w:szCs w:val="24"/>
        </w:rPr>
        <w:t>: 1617-1623 [PMID: 15289480 DOI: 10.1101/gr.2572604]</w:t>
      </w:r>
    </w:p>
    <w:p w14:paraId="6217BC0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19 </w:t>
      </w:r>
      <w:r w:rsidRPr="00911894">
        <w:rPr>
          <w:rFonts w:ascii="Book Antiqua" w:eastAsia="等线" w:hAnsi="Book Antiqua" w:cs="Times New Roman"/>
          <w:b/>
          <w:bCs/>
          <w:sz w:val="24"/>
          <w:szCs w:val="24"/>
        </w:rPr>
        <w:t>Zheng JT</w:t>
      </w:r>
      <w:r w:rsidRPr="00911894">
        <w:rPr>
          <w:rFonts w:ascii="Book Antiqua" w:eastAsia="等线" w:hAnsi="Book Antiqua" w:cs="Times New Roman"/>
          <w:sz w:val="24"/>
          <w:szCs w:val="24"/>
        </w:rPr>
        <w:t xml:space="preserve">, Lin CX, Fang ZY, Li HD. Intron Retention as a Mode for RNA-Seq Data Analysis. </w:t>
      </w:r>
      <w:r w:rsidRPr="00911894">
        <w:rPr>
          <w:rFonts w:ascii="Book Antiqua" w:eastAsia="等线" w:hAnsi="Book Antiqua" w:cs="Times New Roman"/>
          <w:i/>
          <w:iCs/>
          <w:sz w:val="24"/>
          <w:szCs w:val="24"/>
        </w:rPr>
        <w:t>Front Genet</w:t>
      </w:r>
      <w:r w:rsidRPr="00911894">
        <w:rPr>
          <w:rFonts w:ascii="Book Antiqua" w:eastAsia="等线" w:hAnsi="Book Antiqua" w:cs="Times New Roman"/>
          <w:sz w:val="24"/>
          <w:szCs w:val="24"/>
        </w:rPr>
        <w:t xml:space="preserve"> 2020; </w:t>
      </w:r>
      <w:r w:rsidRPr="00911894">
        <w:rPr>
          <w:rFonts w:ascii="Book Antiqua" w:eastAsia="等线" w:hAnsi="Book Antiqua" w:cs="Times New Roman"/>
          <w:b/>
          <w:bCs/>
          <w:sz w:val="24"/>
          <w:szCs w:val="24"/>
        </w:rPr>
        <w:t>11</w:t>
      </w:r>
      <w:r w:rsidRPr="00911894">
        <w:rPr>
          <w:rFonts w:ascii="Book Antiqua" w:eastAsia="等线" w:hAnsi="Book Antiqua" w:cs="Times New Roman"/>
          <w:sz w:val="24"/>
          <w:szCs w:val="24"/>
        </w:rPr>
        <w:t>: 586 [PMID: 32733531 DOI: 10.3389/fgene.2020.00586]</w:t>
      </w:r>
    </w:p>
    <w:p w14:paraId="43959DE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20 </w:t>
      </w:r>
      <w:r w:rsidRPr="00911894">
        <w:rPr>
          <w:rFonts w:ascii="Book Antiqua" w:eastAsia="等线" w:hAnsi="Book Antiqua" w:cs="Times New Roman"/>
          <w:b/>
          <w:bCs/>
          <w:sz w:val="24"/>
          <w:szCs w:val="24"/>
        </w:rPr>
        <w:t>Pohl 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Bortfeldt</w:t>
      </w:r>
      <w:proofErr w:type="spellEnd"/>
      <w:r w:rsidRPr="00911894">
        <w:rPr>
          <w:rFonts w:ascii="Book Antiqua" w:eastAsia="等线" w:hAnsi="Book Antiqua" w:cs="Times New Roman"/>
          <w:sz w:val="24"/>
          <w:szCs w:val="24"/>
        </w:rPr>
        <w:t xml:space="preserve"> RH, </w:t>
      </w:r>
      <w:proofErr w:type="spellStart"/>
      <w:r w:rsidRPr="00911894">
        <w:rPr>
          <w:rFonts w:ascii="Book Antiqua" w:eastAsia="等线" w:hAnsi="Book Antiqua" w:cs="Times New Roman"/>
          <w:sz w:val="24"/>
          <w:szCs w:val="24"/>
        </w:rPr>
        <w:t>Grützmann</w:t>
      </w:r>
      <w:proofErr w:type="spellEnd"/>
      <w:r w:rsidRPr="00911894">
        <w:rPr>
          <w:rFonts w:ascii="Book Antiqua" w:eastAsia="等线" w:hAnsi="Book Antiqua" w:cs="Times New Roman"/>
          <w:sz w:val="24"/>
          <w:szCs w:val="24"/>
        </w:rPr>
        <w:t xml:space="preserve"> K, Schuster S. Alternative splicing of mutually exclusive exons--a review. </w:t>
      </w:r>
      <w:r w:rsidRPr="00911894">
        <w:rPr>
          <w:rFonts w:ascii="Book Antiqua" w:eastAsia="等线" w:hAnsi="Book Antiqua" w:cs="Times New Roman"/>
          <w:i/>
          <w:iCs/>
          <w:sz w:val="24"/>
          <w:szCs w:val="24"/>
        </w:rPr>
        <w:t>Biosystems</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114</w:t>
      </w:r>
      <w:r w:rsidRPr="00911894">
        <w:rPr>
          <w:rFonts w:ascii="Book Antiqua" w:eastAsia="等线" w:hAnsi="Book Antiqua" w:cs="Times New Roman"/>
          <w:sz w:val="24"/>
          <w:szCs w:val="24"/>
        </w:rPr>
        <w:t>: 31-38 [PMID: 23850531 DOI: 10.1016/j.biosystems.2013.07.003]</w:t>
      </w:r>
    </w:p>
    <w:p w14:paraId="5DD791B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21 </w:t>
      </w:r>
      <w:r w:rsidRPr="00911894">
        <w:rPr>
          <w:rFonts w:ascii="Book Antiqua" w:eastAsia="等线" w:hAnsi="Book Antiqua" w:cs="Times New Roman"/>
          <w:b/>
          <w:bCs/>
          <w:sz w:val="24"/>
          <w:szCs w:val="24"/>
        </w:rPr>
        <w:t>Kimura K</w:t>
      </w:r>
      <w:r w:rsidRPr="00911894">
        <w:rPr>
          <w:rFonts w:ascii="Book Antiqua" w:eastAsia="等线" w:hAnsi="Book Antiqua" w:cs="Times New Roman"/>
          <w:sz w:val="24"/>
          <w:szCs w:val="24"/>
        </w:rPr>
        <w:t xml:space="preserve">, Wakamatsu A, Suzuki Y, Ota T, Nishikawa T, Yamashita R, Yamamoto J, </w:t>
      </w:r>
      <w:proofErr w:type="spellStart"/>
      <w:r w:rsidRPr="00911894">
        <w:rPr>
          <w:rFonts w:ascii="Book Antiqua" w:eastAsia="等线" w:hAnsi="Book Antiqua" w:cs="Times New Roman"/>
          <w:sz w:val="24"/>
          <w:szCs w:val="24"/>
        </w:rPr>
        <w:t>Sekine</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Tsuritani</w:t>
      </w:r>
      <w:proofErr w:type="spellEnd"/>
      <w:r w:rsidRPr="00911894">
        <w:rPr>
          <w:rFonts w:ascii="Book Antiqua" w:eastAsia="等线" w:hAnsi="Book Antiqua" w:cs="Times New Roman"/>
          <w:sz w:val="24"/>
          <w:szCs w:val="24"/>
        </w:rPr>
        <w:t xml:space="preserve"> K, </w:t>
      </w:r>
      <w:proofErr w:type="spellStart"/>
      <w:r w:rsidRPr="00911894">
        <w:rPr>
          <w:rFonts w:ascii="Book Antiqua" w:eastAsia="等线" w:hAnsi="Book Antiqua" w:cs="Times New Roman"/>
          <w:sz w:val="24"/>
          <w:szCs w:val="24"/>
        </w:rPr>
        <w:t>Wakaguri</w:t>
      </w:r>
      <w:proofErr w:type="spellEnd"/>
      <w:r w:rsidRPr="00911894">
        <w:rPr>
          <w:rFonts w:ascii="Book Antiqua" w:eastAsia="等线" w:hAnsi="Book Antiqua" w:cs="Times New Roman"/>
          <w:sz w:val="24"/>
          <w:szCs w:val="24"/>
        </w:rPr>
        <w:t xml:space="preserve"> H, Ishii S, Sugiyama T, Saito K, </w:t>
      </w:r>
      <w:proofErr w:type="spellStart"/>
      <w:r w:rsidRPr="00911894">
        <w:rPr>
          <w:rFonts w:ascii="Book Antiqua" w:eastAsia="等线" w:hAnsi="Book Antiqua" w:cs="Times New Roman"/>
          <w:sz w:val="24"/>
          <w:szCs w:val="24"/>
        </w:rPr>
        <w:t>Isono</w:t>
      </w:r>
      <w:proofErr w:type="spellEnd"/>
      <w:r w:rsidRPr="00911894">
        <w:rPr>
          <w:rFonts w:ascii="Book Antiqua" w:eastAsia="等线" w:hAnsi="Book Antiqua" w:cs="Times New Roman"/>
          <w:sz w:val="24"/>
          <w:szCs w:val="24"/>
        </w:rPr>
        <w:t xml:space="preserve"> Y, </w:t>
      </w:r>
      <w:proofErr w:type="spellStart"/>
      <w:r w:rsidRPr="00911894">
        <w:rPr>
          <w:rFonts w:ascii="Book Antiqua" w:eastAsia="等线" w:hAnsi="Book Antiqua" w:cs="Times New Roman"/>
          <w:sz w:val="24"/>
          <w:szCs w:val="24"/>
        </w:rPr>
        <w:t>Irie</w:t>
      </w:r>
      <w:proofErr w:type="spellEnd"/>
      <w:r w:rsidRPr="00911894">
        <w:rPr>
          <w:rFonts w:ascii="Book Antiqua" w:eastAsia="等线" w:hAnsi="Book Antiqua" w:cs="Times New Roman"/>
          <w:sz w:val="24"/>
          <w:szCs w:val="24"/>
        </w:rPr>
        <w:t xml:space="preserve"> R, </w:t>
      </w:r>
      <w:proofErr w:type="spellStart"/>
      <w:r w:rsidRPr="00911894">
        <w:rPr>
          <w:rFonts w:ascii="Book Antiqua" w:eastAsia="等线" w:hAnsi="Book Antiqua" w:cs="Times New Roman"/>
          <w:sz w:val="24"/>
          <w:szCs w:val="24"/>
        </w:rPr>
        <w:t>Kushida</w:t>
      </w:r>
      <w:proofErr w:type="spellEnd"/>
      <w:r w:rsidRPr="00911894">
        <w:rPr>
          <w:rFonts w:ascii="Book Antiqua" w:eastAsia="等线" w:hAnsi="Book Antiqua" w:cs="Times New Roman"/>
          <w:sz w:val="24"/>
          <w:szCs w:val="24"/>
        </w:rPr>
        <w:t xml:space="preserve"> N, </w:t>
      </w:r>
      <w:proofErr w:type="spellStart"/>
      <w:r w:rsidRPr="00911894">
        <w:rPr>
          <w:rFonts w:ascii="Book Antiqua" w:eastAsia="等线" w:hAnsi="Book Antiqua" w:cs="Times New Roman"/>
          <w:sz w:val="24"/>
          <w:szCs w:val="24"/>
        </w:rPr>
        <w:t>Yoneyama</w:t>
      </w:r>
      <w:proofErr w:type="spellEnd"/>
      <w:r w:rsidRPr="00911894">
        <w:rPr>
          <w:rFonts w:ascii="Book Antiqua" w:eastAsia="等线" w:hAnsi="Book Antiqua" w:cs="Times New Roman"/>
          <w:sz w:val="24"/>
          <w:szCs w:val="24"/>
        </w:rPr>
        <w:t xml:space="preserve"> T, Otsuka R, Kanda K, Yokoi T, Kondo H, </w:t>
      </w:r>
      <w:proofErr w:type="spellStart"/>
      <w:r w:rsidRPr="00911894">
        <w:rPr>
          <w:rFonts w:ascii="Book Antiqua" w:eastAsia="等线" w:hAnsi="Book Antiqua" w:cs="Times New Roman"/>
          <w:sz w:val="24"/>
          <w:szCs w:val="24"/>
        </w:rPr>
        <w:t>Wagatsuma</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Murakawa</w:t>
      </w:r>
      <w:proofErr w:type="spellEnd"/>
      <w:r w:rsidRPr="00911894">
        <w:rPr>
          <w:rFonts w:ascii="Book Antiqua" w:eastAsia="等线" w:hAnsi="Book Antiqua" w:cs="Times New Roman"/>
          <w:sz w:val="24"/>
          <w:szCs w:val="24"/>
        </w:rPr>
        <w:t xml:space="preserve"> K, Ishida S, Ishibashi T, Takahashi-</w:t>
      </w:r>
      <w:proofErr w:type="spellStart"/>
      <w:r w:rsidRPr="00911894">
        <w:rPr>
          <w:rFonts w:ascii="Book Antiqua" w:eastAsia="等线" w:hAnsi="Book Antiqua" w:cs="Times New Roman"/>
          <w:sz w:val="24"/>
          <w:szCs w:val="24"/>
        </w:rPr>
        <w:t>Fujii</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Tanase</w:t>
      </w:r>
      <w:proofErr w:type="spellEnd"/>
      <w:r w:rsidRPr="00911894">
        <w:rPr>
          <w:rFonts w:ascii="Book Antiqua" w:eastAsia="等线" w:hAnsi="Book Antiqua" w:cs="Times New Roman"/>
          <w:sz w:val="24"/>
          <w:szCs w:val="24"/>
        </w:rPr>
        <w:t xml:space="preserve"> T, Nagai K, Kikuchi H, </w:t>
      </w:r>
      <w:proofErr w:type="spellStart"/>
      <w:r w:rsidRPr="00911894">
        <w:rPr>
          <w:rFonts w:ascii="Book Antiqua" w:eastAsia="等线" w:hAnsi="Book Antiqua" w:cs="Times New Roman"/>
          <w:sz w:val="24"/>
          <w:szCs w:val="24"/>
        </w:rPr>
        <w:t>Nakai</w:t>
      </w:r>
      <w:proofErr w:type="spellEnd"/>
      <w:r w:rsidRPr="00911894">
        <w:rPr>
          <w:rFonts w:ascii="Book Antiqua" w:eastAsia="等线" w:hAnsi="Book Antiqua" w:cs="Times New Roman"/>
          <w:sz w:val="24"/>
          <w:szCs w:val="24"/>
        </w:rPr>
        <w:t xml:space="preserve"> K, </w:t>
      </w:r>
      <w:proofErr w:type="spellStart"/>
      <w:r w:rsidRPr="00911894">
        <w:rPr>
          <w:rFonts w:ascii="Book Antiqua" w:eastAsia="等线" w:hAnsi="Book Antiqua" w:cs="Times New Roman"/>
          <w:sz w:val="24"/>
          <w:szCs w:val="24"/>
        </w:rPr>
        <w:t>Isogai</w:t>
      </w:r>
      <w:proofErr w:type="spellEnd"/>
      <w:r w:rsidRPr="00911894">
        <w:rPr>
          <w:rFonts w:ascii="Book Antiqua" w:eastAsia="等线" w:hAnsi="Book Antiqua" w:cs="Times New Roman"/>
          <w:sz w:val="24"/>
          <w:szCs w:val="24"/>
        </w:rPr>
        <w:t xml:space="preserve"> T, Sugano S. Diversification of transcriptional modulation: large-scale identification and characterization of putative alternative promoters of human genes. </w:t>
      </w:r>
      <w:r w:rsidRPr="00911894">
        <w:rPr>
          <w:rFonts w:ascii="Book Antiqua" w:eastAsia="等线" w:hAnsi="Book Antiqua" w:cs="Times New Roman"/>
          <w:i/>
          <w:iCs/>
          <w:sz w:val="24"/>
          <w:szCs w:val="24"/>
        </w:rPr>
        <w:t>Genome Res</w:t>
      </w:r>
      <w:r w:rsidRPr="00911894">
        <w:rPr>
          <w:rFonts w:ascii="Book Antiqua" w:eastAsia="等线" w:hAnsi="Book Antiqua" w:cs="Times New Roman"/>
          <w:sz w:val="24"/>
          <w:szCs w:val="24"/>
        </w:rPr>
        <w:t xml:space="preserve"> 2006; </w:t>
      </w:r>
      <w:r w:rsidRPr="00911894">
        <w:rPr>
          <w:rFonts w:ascii="Book Antiqua" w:eastAsia="等线" w:hAnsi="Book Antiqua" w:cs="Times New Roman"/>
          <w:b/>
          <w:bCs/>
          <w:sz w:val="24"/>
          <w:szCs w:val="24"/>
        </w:rPr>
        <w:t>16</w:t>
      </w:r>
      <w:r w:rsidRPr="00911894">
        <w:rPr>
          <w:rFonts w:ascii="Book Antiqua" w:eastAsia="等线" w:hAnsi="Book Antiqua" w:cs="Times New Roman"/>
          <w:sz w:val="24"/>
          <w:szCs w:val="24"/>
        </w:rPr>
        <w:t>: 55-65 [PMID: 16344560 DOI: 10.1101/gr.4039406]</w:t>
      </w:r>
    </w:p>
    <w:p w14:paraId="31FD06E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22 </w:t>
      </w:r>
      <w:proofErr w:type="spellStart"/>
      <w:r w:rsidRPr="00911894">
        <w:rPr>
          <w:rFonts w:ascii="Book Antiqua" w:eastAsia="等线" w:hAnsi="Book Antiqua" w:cs="Times New Roman"/>
          <w:b/>
          <w:bCs/>
          <w:sz w:val="24"/>
          <w:szCs w:val="24"/>
        </w:rPr>
        <w:t>Dutertre</w:t>
      </w:r>
      <w:proofErr w:type="spellEnd"/>
      <w:r w:rsidRPr="00911894">
        <w:rPr>
          <w:rFonts w:ascii="Book Antiqua" w:eastAsia="等线" w:hAnsi="Book Antiqua" w:cs="Times New Roman"/>
          <w:b/>
          <w:bCs/>
          <w:sz w:val="24"/>
          <w:szCs w:val="24"/>
        </w:rPr>
        <w:t xml:space="preserve"> 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Chakrama</w:t>
      </w:r>
      <w:proofErr w:type="spellEnd"/>
      <w:r w:rsidRPr="00911894">
        <w:rPr>
          <w:rFonts w:ascii="Book Antiqua" w:eastAsia="等线" w:hAnsi="Book Antiqua" w:cs="Times New Roman"/>
          <w:sz w:val="24"/>
          <w:szCs w:val="24"/>
        </w:rPr>
        <w:t xml:space="preserve"> FZ, </w:t>
      </w:r>
      <w:proofErr w:type="spellStart"/>
      <w:r w:rsidRPr="00911894">
        <w:rPr>
          <w:rFonts w:ascii="Book Antiqua" w:eastAsia="等线" w:hAnsi="Book Antiqua" w:cs="Times New Roman"/>
          <w:sz w:val="24"/>
          <w:szCs w:val="24"/>
        </w:rPr>
        <w:t>Combe</w:t>
      </w:r>
      <w:proofErr w:type="spellEnd"/>
      <w:r w:rsidRPr="00911894">
        <w:rPr>
          <w:rFonts w:ascii="Book Antiqua" w:eastAsia="等线" w:hAnsi="Book Antiqua" w:cs="Times New Roman"/>
          <w:sz w:val="24"/>
          <w:szCs w:val="24"/>
        </w:rPr>
        <w:t xml:space="preserve"> E, </w:t>
      </w:r>
      <w:proofErr w:type="spellStart"/>
      <w:r w:rsidRPr="00911894">
        <w:rPr>
          <w:rFonts w:ascii="Book Antiqua" w:eastAsia="等线" w:hAnsi="Book Antiqua" w:cs="Times New Roman"/>
          <w:sz w:val="24"/>
          <w:szCs w:val="24"/>
        </w:rPr>
        <w:t>Desmet</w:t>
      </w:r>
      <w:proofErr w:type="spellEnd"/>
      <w:r w:rsidRPr="00911894">
        <w:rPr>
          <w:rFonts w:ascii="Book Antiqua" w:eastAsia="等线" w:hAnsi="Book Antiqua" w:cs="Times New Roman"/>
          <w:sz w:val="24"/>
          <w:szCs w:val="24"/>
        </w:rPr>
        <w:t xml:space="preserve"> FO, Mortada H, </w:t>
      </w:r>
      <w:proofErr w:type="spellStart"/>
      <w:r w:rsidRPr="00911894">
        <w:rPr>
          <w:rFonts w:ascii="Book Antiqua" w:eastAsia="等线" w:hAnsi="Book Antiqua" w:cs="Times New Roman"/>
          <w:sz w:val="24"/>
          <w:szCs w:val="24"/>
        </w:rPr>
        <w:t>Polay</w:t>
      </w:r>
      <w:proofErr w:type="spellEnd"/>
      <w:r w:rsidRPr="00911894">
        <w:rPr>
          <w:rFonts w:ascii="Book Antiqua" w:eastAsia="等线" w:hAnsi="Book Antiqua" w:cs="Times New Roman"/>
          <w:sz w:val="24"/>
          <w:szCs w:val="24"/>
        </w:rPr>
        <w:t xml:space="preserve"> Espinoza M, </w:t>
      </w:r>
      <w:proofErr w:type="spellStart"/>
      <w:r w:rsidRPr="00911894">
        <w:rPr>
          <w:rFonts w:ascii="Book Antiqua" w:eastAsia="等线" w:hAnsi="Book Antiqua" w:cs="Times New Roman"/>
          <w:sz w:val="24"/>
          <w:szCs w:val="24"/>
        </w:rPr>
        <w:t>Gratadou</w:t>
      </w:r>
      <w:proofErr w:type="spellEnd"/>
      <w:r w:rsidRPr="00911894">
        <w:rPr>
          <w:rFonts w:ascii="Book Antiqua" w:eastAsia="等线" w:hAnsi="Book Antiqua" w:cs="Times New Roman"/>
          <w:sz w:val="24"/>
          <w:szCs w:val="24"/>
        </w:rPr>
        <w:t xml:space="preserve"> L, </w:t>
      </w:r>
      <w:proofErr w:type="spellStart"/>
      <w:r w:rsidRPr="00911894">
        <w:rPr>
          <w:rFonts w:ascii="Book Antiqua" w:eastAsia="等线" w:hAnsi="Book Antiqua" w:cs="Times New Roman"/>
          <w:sz w:val="24"/>
          <w:szCs w:val="24"/>
        </w:rPr>
        <w:t>Auboeuf</w:t>
      </w:r>
      <w:proofErr w:type="spellEnd"/>
      <w:r w:rsidRPr="00911894">
        <w:rPr>
          <w:rFonts w:ascii="Book Antiqua" w:eastAsia="等线" w:hAnsi="Book Antiqua" w:cs="Times New Roman"/>
          <w:sz w:val="24"/>
          <w:szCs w:val="24"/>
        </w:rPr>
        <w:t xml:space="preserve"> D. A recently evolved class of alternative 3'-terminal exons involved in cell cycle regulation by topoisomerase inhibitors. </w:t>
      </w:r>
      <w:r w:rsidRPr="00911894">
        <w:rPr>
          <w:rFonts w:ascii="Book Antiqua" w:eastAsia="等线" w:hAnsi="Book Antiqua" w:cs="Times New Roman"/>
          <w:i/>
          <w:iCs/>
          <w:sz w:val="24"/>
          <w:szCs w:val="24"/>
        </w:rPr>
        <w:t xml:space="preserve">Nat </w:t>
      </w:r>
      <w:proofErr w:type="spellStart"/>
      <w:r w:rsidRPr="00911894">
        <w:rPr>
          <w:rFonts w:ascii="Book Antiqua" w:eastAsia="等线" w:hAnsi="Book Antiqua" w:cs="Times New Roman"/>
          <w:i/>
          <w:iCs/>
          <w:sz w:val="24"/>
          <w:szCs w:val="24"/>
        </w:rPr>
        <w:t>Commun</w:t>
      </w:r>
      <w:proofErr w:type="spellEnd"/>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5</w:t>
      </w:r>
      <w:r w:rsidRPr="00911894">
        <w:rPr>
          <w:rFonts w:ascii="Book Antiqua" w:eastAsia="等线" w:hAnsi="Book Antiqua" w:cs="Times New Roman"/>
          <w:sz w:val="24"/>
          <w:szCs w:val="24"/>
        </w:rPr>
        <w:t>: 3395 [PMID: 24577238 DOI: 10.1038/ncomms4395]</w:t>
      </w:r>
    </w:p>
    <w:p w14:paraId="52FF5A7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23 </w:t>
      </w:r>
      <w:r w:rsidRPr="00911894">
        <w:rPr>
          <w:rFonts w:ascii="Book Antiqua" w:eastAsia="等线" w:hAnsi="Book Antiqua" w:cs="Times New Roman"/>
          <w:b/>
          <w:bCs/>
          <w:sz w:val="24"/>
          <w:szCs w:val="24"/>
        </w:rPr>
        <w:t>Biehl JK</w:t>
      </w:r>
      <w:r w:rsidRPr="00911894">
        <w:rPr>
          <w:rFonts w:ascii="Book Antiqua" w:eastAsia="等线" w:hAnsi="Book Antiqua" w:cs="Times New Roman"/>
          <w:sz w:val="24"/>
          <w:szCs w:val="24"/>
        </w:rPr>
        <w:t xml:space="preserve">, Russell B. Introduction to stem cell therapy. </w:t>
      </w:r>
      <w:r w:rsidRPr="00911894">
        <w:rPr>
          <w:rFonts w:ascii="Book Antiqua" w:eastAsia="等线" w:hAnsi="Book Antiqua" w:cs="Times New Roman"/>
          <w:i/>
          <w:iCs/>
          <w:sz w:val="24"/>
          <w:szCs w:val="24"/>
        </w:rPr>
        <w:t xml:space="preserve">J Cardiovasc </w:t>
      </w:r>
      <w:proofErr w:type="spellStart"/>
      <w:r w:rsidRPr="00911894">
        <w:rPr>
          <w:rFonts w:ascii="Book Antiqua" w:eastAsia="等线" w:hAnsi="Book Antiqua" w:cs="Times New Roman"/>
          <w:i/>
          <w:iCs/>
          <w:sz w:val="24"/>
          <w:szCs w:val="24"/>
        </w:rPr>
        <w:t>Nurs</w:t>
      </w:r>
      <w:proofErr w:type="spellEnd"/>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24</w:t>
      </w:r>
      <w:r w:rsidRPr="00911894">
        <w:rPr>
          <w:rFonts w:ascii="Book Antiqua" w:eastAsia="等线" w:hAnsi="Book Antiqua" w:cs="Times New Roman"/>
          <w:sz w:val="24"/>
          <w:szCs w:val="24"/>
        </w:rPr>
        <w:t>: 98-103; quiz 104-5 [PMID: 19242274 DOI: 10.1097/JCN.0b013e318197a6a5]</w:t>
      </w:r>
    </w:p>
    <w:p w14:paraId="293F1D3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24 </w:t>
      </w:r>
      <w:r w:rsidRPr="00911894">
        <w:rPr>
          <w:rFonts w:ascii="Book Antiqua" w:eastAsia="等线" w:hAnsi="Book Antiqua" w:cs="Times New Roman"/>
          <w:b/>
          <w:bCs/>
          <w:sz w:val="24"/>
          <w:szCs w:val="24"/>
        </w:rPr>
        <w:t>Donovan PJ</w:t>
      </w:r>
      <w:r w:rsidRPr="00911894">
        <w:rPr>
          <w:rFonts w:ascii="Book Antiqua" w:eastAsia="等线" w:hAnsi="Book Antiqua" w:cs="Times New Roman"/>
          <w:sz w:val="24"/>
          <w:szCs w:val="24"/>
        </w:rPr>
        <w:t xml:space="preserve">, Gearhart J. The end of the beginning for pluripotent stem cells. </w:t>
      </w:r>
      <w:r w:rsidRPr="00911894">
        <w:rPr>
          <w:rFonts w:ascii="Book Antiqua" w:eastAsia="等线" w:hAnsi="Book Antiqua" w:cs="Times New Roman"/>
          <w:i/>
          <w:iCs/>
          <w:sz w:val="24"/>
          <w:szCs w:val="24"/>
        </w:rPr>
        <w:t>Nature</w:t>
      </w:r>
      <w:r w:rsidRPr="00911894">
        <w:rPr>
          <w:rFonts w:ascii="Book Antiqua" w:eastAsia="等线" w:hAnsi="Book Antiqua" w:cs="Times New Roman"/>
          <w:sz w:val="24"/>
          <w:szCs w:val="24"/>
        </w:rPr>
        <w:t xml:space="preserve"> 2001; </w:t>
      </w:r>
      <w:r w:rsidRPr="00911894">
        <w:rPr>
          <w:rFonts w:ascii="Book Antiqua" w:eastAsia="等线" w:hAnsi="Book Antiqua" w:cs="Times New Roman"/>
          <w:b/>
          <w:bCs/>
          <w:sz w:val="24"/>
          <w:szCs w:val="24"/>
        </w:rPr>
        <w:t>414</w:t>
      </w:r>
      <w:r w:rsidRPr="00911894">
        <w:rPr>
          <w:rFonts w:ascii="Book Antiqua" w:eastAsia="等线" w:hAnsi="Book Antiqua" w:cs="Times New Roman"/>
          <w:sz w:val="24"/>
          <w:szCs w:val="24"/>
        </w:rPr>
        <w:t>: 92-97 [PMID: 11689953 DOI: 10.1038/35102154]</w:t>
      </w:r>
    </w:p>
    <w:p w14:paraId="75509C7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25 </w:t>
      </w:r>
      <w:proofErr w:type="spellStart"/>
      <w:r w:rsidRPr="00911894">
        <w:rPr>
          <w:rFonts w:ascii="Book Antiqua" w:eastAsia="等线" w:hAnsi="Book Antiqua" w:cs="Times New Roman"/>
          <w:b/>
          <w:bCs/>
          <w:sz w:val="24"/>
          <w:szCs w:val="24"/>
        </w:rPr>
        <w:t>Vazin</w:t>
      </w:r>
      <w:proofErr w:type="spellEnd"/>
      <w:r w:rsidRPr="00911894">
        <w:rPr>
          <w:rFonts w:ascii="Book Antiqua" w:eastAsia="等线" w:hAnsi="Book Antiqua" w:cs="Times New Roman"/>
          <w:b/>
          <w:bCs/>
          <w:sz w:val="24"/>
          <w:szCs w:val="24"/>
        </w:rPr>
        <w:t xml:space="preserve"> T</w:t>
      </w:r>
      <w:r w:rsidRPr="00911894">
        <w:rPr>
          <w:rFonts w:ascii="Book Antiqua" w:eastAsia="等线" w:hAnsi="Book Antiqua" w:cs="Times New Roman"/>
          <w:sz w:val="24"/>
          <w:szCs w:val="24"/>
        </w:rPr>
        <w:t xml:space="preserve">, Freed WJ. Human embryonic stem cells: derivation, culture, and differentiation: a review. </w:t>
      </w:r>
      <w:proofErr w:type="spellStart"/>
      <w:r w:rsidRPr="00911894">
        <w:rPr>
          <w:rFonts w:ascii="Book Antiqua" w:eastAsia="等线" w:hAnsi="Book Antiqua" w:cs="Times New Roman"/>
          <w:i/>
          <w:iCs/>
          <w:sz w:val="24"/>
          <w:szCs w:val="24"/>
        </w:rPr>
        <w:t>Restor</w:t>
      </w:r>
      <w:proofErr w:type="spellEnd"/>
      <w:r w:rsidRPr="00911894">
        <w:rPr>
          <w:rFonts w:ascii="Book Antiqua" w:eastAsia="等线" w:hAnsi="Book Antiqua" w:cs="Times New Roman"/>
          <w:i/>
          <w:iCs/>
          <w:sz w:val="24"/>
          <w:szCs w:val="24"/>
        </w:rPr>
        <w:t xml:space="preserve"> Neurol </w:t>
      </w:r>
      <w:proofErr w:type="spellStart"/>
      <w:r w:rsidRPr="00911894">
        <w:rPr>
          <w:rFonts w:ascii="Book Antiqua" w:eastAsia="等线" w:hAnsi="Book Antiqua" w:cs="Times New Roman"/>
          <w:i/>
          <w:iCs/>
          <w:sz w:val="24"/>
          <w:szCs w:val="24"/>
        </w:rPr>
        <w:t>Neurosci</w:t>
      </w:r>
      <w:proofErr w:type="spellEnd"/>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28</w:t>
      </w:r>
      <w:r w:rsidRPr="00911894">
        <w:rPr>
          <w:rFonts w:ascii="Book Antiqua" w:eastAsia="等线" w:hAnsi="Book Antiqua" w:cs="Times New Roman"/>
          <w:sz w:val="24"/>
          <w:szCs w:val="24"/>
        </w:rPr>
        <w:t>: 589-603 [PMID: 20714081 DOI: 10.3233/RNN-2010-0543]</w:t>
      </w:r>
    </w:p>
    <w:p w14:paraId="308FB17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26 </w:t>
      </w:r>
      <w:r w:rsidRPr="00911894">
        <w:rPr>
          <w:rFonts w:ascii="Book Antiqua" w:eastAsia="等线" w:hAnsi="Book Antiqua" w:cs="Times New Roman"/>
          <w:b/>
          <w:bCs/>
          <w:sz w:val="24"/>
          <w:szCs w:val="24"/>
        </w:rPr>
        <w:t>Wu SM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Hochedlinger</w:t>
      </w:r>
      <w:proofErr w:type="spellEnd"/>
      <w:r w:rsidRPr="00911894">
        <w:rPr>
          <w:rFonts w:ascii="Book Antiqua" w:eastAsia="等线" w:hAnsi="Book Antiqua" w:cs="Times New Roman"/>
          <w:sz w:val="24"/>
          <w:szCs w:val="24"/>
        </w:rPr>
        <w:t xml:space="preserve"> K. Harnessing the potential of induced pluripotent stem cells for regenerative medicine. </w:t>
      </w:r>
      <w:r w:rsidRPr="00911894">
        <w:rPr>
          <w:rFonts w:ascii="Book Antiqua" w:eastAsia="等线" w:hAnsi="Book Antiqua" w:cs="Times New Roman"/>
          <w:i/>
          <w:iCs/>
          <w:sz w:val="24"/>
          <w:szCs w:val="24"/>
        </w:rPr>
        <w:t>Nat Cell Biol</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13</w:t>
      </w:r>
      <w:r w:rsidRPr="00911894">
        <w:rPr>
          <w:rFonts w:ascii="Book Antiqua" w:eastAsia="等线" w:hAnsi="Book Antiqua" w:cs="Times New Roman"/>
          <w:sz w:val="24"/>
          <w:szCs w:val="24"/>
        </w:rPr>
        <w:t>: 497-505 [PMID: 21540845 DOI: 10.1038/ncb0511-497]</w:t>
      </w:r>
    </w:p>
    <w:p w14:paraId="1397DE1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27 </w:t>
      </w:r>
      <w:proofErr w:type="spellStart"/>
      <w:r w:rsidRPr="00911894">
        <w:rPr>
          <w:rFonts w:ascii="Book Antiqua" w:eastAsia="等线" w:hAnsi="Book Antiqua" w:cs="Times New Roman"/>
          <w:b/>
          <w:bCs/>
          <w:sz w:val="24"/>
          <w:szCs w:val="24"/>
        </w:rPr>
        <w:t>Zakrzewski</w:t>
      </w:r>
      <w:proofErr w:type="spellEnd"/>
      <w:r w:rsidRPr="00911894">
        <w:rPr>
          <w:rFonts w:ascii="Book Antiqua" w:eastAsia="等线" w:hAnsi="Book Antiqua" w:cs="Times New Roman"/>
          <w:b/>
          <w:bCs/>
          <w:sz w:val="24"/>
          <w:szCs w:val="24"/>
        </w:rPr>
        <w:t xml:space="preserve"> W</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Dobrzyński</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Szymonowicz</w:t>
      </w:r>
      <w:proofErr w:type="spellEnd"/>
      <w:r w:rsidRPr="00911894">
        <w:rPr>
          <w:rFonts w:ascii="Book Antiqua" w:eastAsia="等线" w:hAnsi="Book Antiqua" w:cs="Times New Roman"/>
          <w:sz w:val="24"/>
          <w:szCs w:val="24"/>
        </w:rPr>
        <w:t xml:space="preserve"> M, Rybak Z. Stem cells: past, present, and future. </w:t>
      </w:r>
      <w:r w:rsidRPr="00911894">
        <w:rPr>
          <w:rFonts w:ascii="Book Antiqua" w:eastAsia="等线" w:hAnsi="Book Antiqua" w:cs="Times New Roman"/>
          <w:i/>
          <w:iCs/>
          <w:sz w:val="24"/>
          <w:szCs w:val="24"/>
        </w:rPr>
        <w:t xml:space="preserve">Stem Cell Res </w:t>
      </w:r>
      <w:proofErr w:type="spellStart"/>
      <w:r w:rsidRPr="00911894">
        <w:rPr>
          <w:rFonts w:ascii="Book Antiqua" w:eastAsia="等线" w:hAnsi="Book Antiqua" w:cs="Times New Roman"/>
          <w:i/>
          <w:iCs/>
          <w:sz w:val="24"/>
          <w:szCs w:val="24"/>
        </w:rPr>
        <w:t>Ther</w:t>
      </w:r>
      <w:proofErr w:type="spellEnd"/>
      <w:r w:rsidRPr="00911894">
        <w:rPr>
          <w:rFonts w:ascii="Book Antiqua" w:eastAsia="等线" w:hAnsi="Book Antiqua" w:cs="Times New Roman"/>
          <w:sz w:val="24"/>
          <w:szCs w:val="24"/>
        </w:rPr>
        <w:t xml:space="preserve"> 2019; </w:t>
      </w:r>
      <w:r w:rsidRPr="00911894">
        <w:rPr>
          <w:rFonts w:ascii="Book Antiqua" w:eastAsia="等线" w:hAnsi="Book Antiqua" w:cs="Times New Roman"/>
          <w:b/>
          <w:bCs/>
          <w:sz w:val="24"/>
          <w:szCs w:val="24"/>
        </w:rPr>
        <w:t>10</w:t>
      </w:r>
      <w:r w:rsidRPr="00911894">
        <w:rPr>
          <w:rFonts w:ascii="Book Antiqua" w:eastAsia="等线" w:hAnsi="Book Antiqua" w:cs="Times New Roman"/>
          <w:sz w:val="24"/>
          <w:szCs w:val="24"/>
        </w:rPr>
        <w:t>: 68 [PMID: 30808416 DOI: 10.1186/s13287-019-1165-5]</w:t>
      </w:r>
    </w:p>
    <w:p w14:paraId="443043F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28 </w:t>
      </w:r>
      <w:r w:rsidRPr="00911894">
        <w:rPr>
          <w:rFonts w:ascii="Book Antiqua" w:eastAsia="等线" w:hAnsi="Book Antiqua" w:cs="Times New Roman"/>
          <w:b/>
          <w:bCs/>
          <w:sz w:val="24"/>
          <w:szCs w:val="24"/>
        </w:rPr>
        <w:t>Hanahan D</w:t>
      </w:r>
      <w:r w:rsidRPr="00911894">
        <w:rPr>
          <w:rFonts w:ascii="Book Antiqua" w:eastAsia="等线" w:hAnsi="Book Antiqua" w:cs="Times New Roman"/>
          <w:sz w:val="24"/>
          <w:szCs w:val="24"/>
        </w:rPr>
        <w:t xml:space="preserve">, Weinberg RA. Hallmarks of cancer: the next generation. </w:t>
      </w:r>
      <w:r w:rsidRPr="00911894">
        <w:rPr>
          <w:rFonts w:ascii="Book Antiqua" w:eastAsia="等线" w:hAnsi="Book Antiqua" w:cs="Times New Roman"/>
          <w:i/>
          <w:iCs/>
          <w:sz w:val="24"/>
          <w:szCs w:val="24"/>
        </w:rPr>
        <w:t>Cell</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144</w:t>
      </w:r>
      <w:r w:rsidRPr="00911894">
        <w:rPr>
          <w:rFonts w:ascii="Book Antiqua" w:eastAsia="等线" w:hAnsi="Book Antiqua" w:cs="Times New Roman"/>
          <w:sz w:val="24"/>
          <w:szCs w:val="24"/>
        </w:rPr>
        <w:t>: 646-674 [PMID: 21376230 DOI: 10.1016/j.cell.2011.02.013]</w:t>
      </w:r>
    </w:p>
    <w:p w14:paraId="0AAB4CB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29 </w:t>
      </w:r>
      <w:proofErr w:type="spellStart"/>
      <w:r w:rsidRPr="00911894">
        <w:rPr>
          <w:rFonts w:ascii="Book Antiqua" w:eastAsia="等线" w:hAnsi="Book Antiqua" w:cs="Times New Roman"/>
          <w:b/>
          <w:bCs/>
          <w:sz w:val="24"/>
          <w:szCs w:val="24"/>
        </w:rPr>
        <w:t>Shmelkov</w:t>
      </w:r>
      <w:proofErr w:type="spellEnd"/>
      <w:r w:rsidRPr="00911894">
        <w:rPr>
          <w:rFonts w:ascii="Book Antiqua" w:eastAsia="等线" w:hAnsi="Book Antiqua" w:cs="Times New Roman"/>
          <w:b/>
          <w:bCs/>
          <w:sz w:val="24"/>
          <w:szCs w:val="24"/>
        </w:rPr>
        <w:t xml:space="preserve"> SV</w:t>
      </w:r>
      <w:r w:rsidRPr="00911894">
        <w:rPr>
          <w:rFonts w:ascii="Book Antiqua" w:eastAsia="等线" w:hAnsi="Book Antiqua" w:cs="Times New Roman"/>
          <w:sz w:val="24"/>
          <w:szCs w:val="24"/>
        </w:rPr>
        <w:t xml:space="preserve">, Butler JM, Hooper AT, </w:t>
      </w:r>
      <w:proofErr w:type="spellStart"/>
      <w:r w:rsidRPr="00911894">
        <w:rPr>
          <w:rFonts w:ascii="Book Antiqua" w:eastAsia="等线" w:hAnsi="Book Antiqua" w:cs="Times New Roman"/>
          <w:sz w:val="24"/>
          <w:szCs w:val="24"/>
        </w:rPr>
        <w:t>Hormigo</w:t>
      </w:r>
      <w:proofErr w:type="spellEnd"/>
      <w:r w:rsidRPr="00911894">
        <w:rPr>
          <w:rFonts w:ascii="Book Antiqua" w:eastAsia="等线" w:hAnsi="Book Antiqua" w:cs="Times New Roman"/>
          <w:sz w:val="24"/>
          <w:szCs w:val="24"/>
        </w:rPr>
        <w:t xml:space="preserve"> A, Kushner J, </w:t>
      </w:r>
      <w:proofErr w:type="spellStart"/>
      <w:r w:rsidRPr="00911894">
        <w:rPr>
          <w:rFonts w:ascii="Book Antiqua" w:eastAsia="等线" w:hAnsi="Book Antiqua" w:cs="Times New Roman"/>
          <w:sz w:val="24"/>
          <w:szCs w:val="24"/>
        </w:rPr>
        <w:t>Milde</w:t>
      </w:r>
      <w:proofErr w:type="spellEnd"/>
      <w:r w:rsidRPr="00911894">
        <w:rPr>
          <w:rFonts w:ascii="Book Antiqua" w:eastAsia="等线" w:hAnsi="Book Antiqua" w:cs="Times New Roman"/>
          <w:sz w:val="24"/>
          <w:szCs w:val="24"/>
        </w:rPr>
        <w:t xml:space="preserve"> T, St Clair R, </w:t>
      </w:r>
      <w:proofErr w:type="spellStart"/>
      <w:r w:rsidRPr="00911894">
        <w:rPr>
          <w:rFonts w:ascii="Book Antiqua" w:eastAsia="等线" w:hAnsi="Book Antiqua" w:cs="Times New Roman"/>
          <w:sz w:val="24"/>
          <w:szCs w:val="24"/>
        </w:rPr>
        <w:t>Baljevic</w:t>
      </w:r>
      <w:proofErr w:type="spellEnd"/>
      <w:r w:rsidRPr="00911894">
        <w:rPr>
          <w:rFonts w:ascii="Book Antiqua" w:eastAsia="等线" w:hAnsi="Book Antiqua" w:cs="Times New Roman"/>
          <w:sz w:val="24"/>
          <w:szCs w:val="24"/>
        </w:rPr>
        <w:t xml:space="preserve"> M, White I, </w:t>
      </w:r>
      <w:proofErr w:type="spellStart"/>
      <w:r w:rsidRPr="00911894">
        <w:rPr>
          <w:rFonts w:ascii="Book Antiqua" w:eastAsia="等线" w:hAnsi="Book Antiqua" w:cs="Times New Roman"/>
          <w:sz w:val="24"/>
          <w:szCs w:val="24"/>
        </w:rPr>
        <w:t>Jin</w:t>
      </w:r>
      <w:proofErr w:type="spellEnd"/>
      <w:r w:rsidRPr="00911894">
        <w:rPr>
          <w:rFonts w:ascii="Book Antiqua" w:eastAsia="等线" w:hAnsi="Book Antiqua" w:cs="Times New Roman"/>
          <w:sz w:val="24"/>
          <w:szCs w:val="24"/>
        </w:rPr>
        <w:t xml:space="preserve"> DK, </w:t>
      </w:r>
      <w:proofErr w:type="spellStart"/>
      <w:r w:rsidRPr="00911894">
        <w:rPr>
          <w:rFonts w:ascii="Book Antiqua" w:eastAsia="等线" w:hAnsi="Book Antiqua" w:cs="Times New Roman"/>
          <w:sz w:val="24"/>
          <w:szCs w:val="24"/>
        </w:rPr>
        <w:t>Chadburn</w:t>
      </w:r>
      <w:proofErr w:type="spellEnd"/>
      <w:r w:rsidRPr="00911894">
        <w:rPr>
          <w:rFonts w:ascii="Book Antiqua" w:eastAsia="等线" w:hAnsi="Book Antiqua" w:cs="Times New Roman"/>
          <w:sz w:val="24"/>
          <w:szCs w:val="24"/>
        </w:rPr>
        <w:t xml:space="preserve"> A, Murphy AJ, Valenzuela DM, Gale NW, Thurston G, </w:t>
      </w:r>
      <w:proofErr w:type="spellStart"/>
      <w:r w:rsidRPr="00911894">
        <w:rPr>
          <w:rFonts w:ascii="Book Antiqua" w:eastAsia="等线" w:hAnsi="Book Antiqua" w:cs="Times New Roman"/>
          <w:sz w:val="24"/>
          <w:szCs w:val="24"/>
        </w:rPr>
        <w:t>Yancopoulos</w:t>
      </w:r>
      <w:proofErr w:type="spellEnd"/>
      <w:r w:rsidRPr="00911894">
        <w:rPr>
          <w:rFonts w:ascii="Book Antiqua" w:eastAsia="等线" w:hAnsi="Book Antiqua" w:cs="Times New Roman"/>
          <w:sz w:val="24"/>
          <w:szCs w:val="24"/>
        </w:rPr>
        <w:t xml:space="preserve"> GD, </w:t>
      </w:r>
      <w:proofErr w:type="spellStart"/>
      <w:r w:rsidRPr="00911894">
        <w:rPr>
          <w:rFonts w:ascii="Book Antiqua" w:eastAsia="等线" w:hAnsi="Book Antiqua" w:cs="Times New Roman"/>
          <w:sz w:val="24"/>
          <w:szCs w:val="24"/>
        </w:rPr>
        <w:t>D'Angelica</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Kemeny</w:t>
      </w:r>
      <w:proofErr w:type="spellEnd"/>
      <w:r w:rsidRPr="00911894">
        <w:rPr>
          <w:rFonts w:ascii="Book Antiqua" w:eastAsia="等线" w:hAnsi="Book Antiqua" w:cs="Times New Roman"/>
          <w:sz w:val="24"/>
          <w:szCs w:val="24"/>
        </w:rPr>
        <w:t xml:space="preserve"> N, </w:t>
      </w:r>
      <w:proofErr w:type="spellStart"/>
      <w:r w:rsidRPr="00911894">
        <w:rPr>
          <w:rFonts w:ascii="Book Antiqua" w:eastAsia="等线" w:hAnsi="Book Antiqua" w:cs="Times New Roman"/>
          <w:sz w:val="24"/>
          <w:szCs w:val="24"/>
        </w:rPr>
        <w:t>Lyden</w:t>
      </w:r>
      <w:proofErr w:type="spellEnd"/>
      <w:r w:rsidRPr="00911894">
        <w:rPr>
          <w:rFonts w:ascii="Book Antiqua" w:eastAsia="等线" w:hAnsi="Book Antiqua" w:cs="Times New Roman"/>
          <w:sz w:val="24"/>
          <w:szCs w:val="24"/>
        </w:rPr>
        <w:t xml:space="preserve"> D, </w:t>
      </w:r>
      <w:proofErr w:type="spellStart"/>
      <w:r w:rsidRPr="00911894">
        <w:rPr>
          <w:rFonts w:ascii="Book Antiqua" w:eastAsia="等线" w:hAnsi="Book Antiqua" w:cs="Times New Roman"/>
          <w:sz w:val="24"/>
          <w:szCs w:val="24"/>
        </w:rPr>
        <w:t>Rafii</w:t>
      </w:r>
      <w:proofErr w:type="spellEnd"/>
      <w:r w:rsidRPr="00911894">
        <w:rPr>
          <w:rFonts w:ascii="Book Antiqua" w:eastAsia="等线" w:hAnsi="Book Antiqua" w:cs="Times New Roman"/>
          <w:sz w:val="24"/>
          <w:szCs w:val="24"/>
        </w:rPr>
        <w:t xml:space="preserve"> S. CD133 expression is not restricted to stem cells, and both CD133+ and CD133- metastatic colon cancer cells initiate tumors. </w:t>
      </w:r>
      <w:r w:rsidRPr="00911894">
        <w:rPr>
          <w:rFonts w:ascii="Book Antiqua" w:eastAsia="等线" w:hAnsi="Book Antiqua" w:cs="Times New Roman"/>
          <w:i/>
          <w:iCs/>
          <w:sz w:val="24"/>
          <w:szCs w:val="24"/>
        </w:rPr>
        <w:t>J Clin Invest</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118</w:t>
      </w:r>
      <w:r w:rsidRPr="00911894">
        <w:rPr>
          <w:rFonts w:ascii="Book Antiqua" w:eastAsia="等线" w:hAnsi="Book Antiqua" w:cs="Times New Roman"/>
          <w:sz w:val="24"/>
          <w:szCs w:val="24"/>
        </w:rPr>
        <w:t>: 2111-2120 [PMID: 18497886 DOI: 10.1172/JCI34401]</w:t>
      </w:r>
    </w:p>
    <w:p w14:paraId="68ABE6D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30 </w:t>
      </w:r>
      <w:proofErr w:type="spellStart"/>
      <w:r w:rsidRPr="00911894">
        <w:rPr>
          <w:rFonts w:ascii="Book Antiqua" w:eastAsia="等线" w:hAnsi="Book Antiqua" w:cs="Times New Roman"/>
          <w:b/>
          <w:bCs/>
          <w:sz w:val="24"/>
          <w:szCs w:val="24"/>
        </w:rPr>
        <w:t>Brabletz</w:t>
      </w:r>
      <w:proofErr w:type="spellEnd"/>
      <w:r w:rsidRPr="00911894">
        <w:rPr>
          <w:rFonts w:ascii="Book Antiqua" w:eastAsia="等线" w:hAnsi="Book Antiqua" w:cs="Times New Roman"/>
          <w:b/>
          <w:bCs/>
          <w:sz w:val="24"/>
          <w:szCs w:val="24"/>
        </w:rPr>
        <w:t xml:space="preserve"> T</w:t>
      </w:r>
      <w:r w:rsidRPr="00911894">
        <w:rPr>
          <w:rFonts w:ascii="Book Antiqua" w:eastAsia="等线" w:hAnsi="Book Antiqua" w:cs="Times New Roman"/>
          <w:sz w:val="24"/>
          <w:szCs w:val="24"/>
        </w:rPr>
        <w:t xml:space="preserve">, Jung A, </w:t>
      </w:r>
      <w:proofErr w:type="spellStart"/>
      <w:r w:rsidRPr="00911894">
        <w:rPr>
          <w:rFonts w:ascii="Book Antiqua" w:eastAsia="等线" w:hAnsi="Book Antiqua" w:cs="Times New Roman"/>
          <w:sz w:val="24"/>
          <w:szCs w:val="24"/>
        </w:rPr>
        <w:t>Spaderna</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Hlubek</w:t>
      </w:r>
      <w:proofErr w:type="spellEnd"/>
      <w:r w:rsidRPr="00911894">
        <w:rPr>
          <w:rFonts w:ascii="Book Antiqua" w:eastAsia="等线" w:hAnsi="Book Antiqua" w:cs="Times New Roman"/>
          <w:sz w:val="24"/>
          <w:szCs w:val="24"/>
        </w:rPr>
        <w:t xml:space="preserve"> F, Kirchner T. Opinion: migrating cancer stem cells - an integrated concept of malignant </w:t>
      </w:r>
      <w:proofErr w:type="spellStart"/>
      <w:r w:rsidRPr="00911894">
        <w:rPr>
          <w:rFonts w:ascii="Book Antiqua" w:eastAsia="等线" w:hAnsi="Book Antiqua" w:cs="Times New Roman"/>
          <w:sz w:val="24"/>
          <w:szCs w:val="24"/>
        </w:rPr>
        <w:t>tumour</w:t>
      </w:r>
      <w:proofErr w:type="spellEnd"/>
      <w:r w:rsidRPr="00911894">
        <w:rPr>
          <w:rFonts w:ascii="Book Antiqua" w:eastAsia="等线" w:hAnsi="Book Antiqua" w:cs="Times New Roman"/>
          <w:sz w:val="24"/>
          <w:szCs w:val="24"/>
        </w:rPr>
        <w:t xml:space="preserve"> progression. </w:t>
      </w:r>
      <w:r w:rsidRPr="00911894">
        <w:rPr>
          <w:rFonts w:ascii="Book Antiqua" w:eastAsia="等线" w:hAnsi="Book Antiqua" w:cs="Times New Roman"/>
          <w:i/>
          <w:iCs/>
          <w:sz w:val="24"/>
          <w:szCs w:val="24"/>
        </w:rPr>
        <w:t>Nat Rev Cancer</w:t>
      </w:r>
      <w:r w:rsidRPr="00911894">
        <w:rPr>
          <w:rFonts w:ascii="Book Antiqua" w:eastAsia="等线" w:hAnsi="Book Antiqua" w:cs="Times New Roman"/>
          <w:sz w:val="24"/>
          <w:szCs w:val="24"/>
        </w:rPr>
        <w:t xml:space="preserve"> 2005; </w:t>
      </w:r>
      <w:r w:rsidRPr="00911894">
        <w:rPr>
          <w:rFonts w:ascii="Book Antiqua" w:eastAsia="等线" w:hAnsi="Book Antiqua" w:cs="Times New Roman"/>
          <w:b/>
          <w:bCs/>
          <w:sz w:val="24"/>
          <w:szCs w:val="24"/>
        </w:rPr>
        <w:t>5</w:t>
      </w:r>
      <w:r w:rsidRPr="00911894">
        <w:rPr>
          <w:rFonts w:ascii="Book Antiqua" w:eastAsia="等线" w:hAnsi="Book Antiqua" w:cs="Times New Roman"/>
          <w:sz w:val="24"/>
          <w:szCs w:val="24"/>
        </w:rPr>
        <w:t>: 744-749 [PMID: 16148886 DOI: 10.1038/nrc1694]</w:t>
      </w:r>
    </w:p>
    <w:p w14:paraId="25C3D3C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31 </w:t>
      </w:r>
      <w:r w:rsidRPr="00911894">
        <w:rPr>
          <w:rFonts w:ascii="Book Antiqua" w:eastAsia="等线" w:hAnsi="Book Antiqua" w:cs="Times New Roman"/>
          <w:b/>
          <w:bCs/>
          <w:sz w:val="24"/>
          <w:szCs w:val="24"/>
        </w:rPr>
        <w:t>Xia P</w:t>
      </w:r>
      <w:r w:rsidRPr="00911894">
        <w:rPr>
          <w:rFonts w:ascii="Book Antiqua" w:eastAsia="等线" w:hAnsi="Book Antiqua" w:cs="Times New Roman"/>
          <w:sz w:val="24"/>
          <w:szCs w:val="24"/>
        </w:rPr>
        <w:t xml:space="preserve">. Surface markers of cancer stem cells in solid tumors. </w:t>
      </w:r>
      <w:proofErr w:type="spellStart"/>
      <w:r w:rsidRPr="00911894">
        <w:rPr>
          <w:rFonts w:ascii="Book Antiqua" w:eastAsia="等线" w:hAnsi="Book Antiqua" w:cs="Times New Roman"/>
          <w:i/>
          <w:iCs/>
          <w:sz w:val="24"/>
          <w:szCs w:val="24"/>
        </w:rPr>
        <w:t>Curr</w:t>
      </w:r>
      <w:proofErr w:type="spellEnd"/>
      <w:r w:rsidRPr="00911894">
        <w:rPr>
          <w:rFonts w:ascii="Book Antiqua" w:eastAsia="等线" w:hAnsi="Book Antiqua" w:cs="Times New Roman"/>
          <w:i/>
          <w:iCs/>
          <w:sz w:val="24"/>
          <w:szCs w:val="24"/>
        </w:rPr>
        <w:t xml:space="preserve"> Stem Cell Res </w:t>
      </w:r>
      <w:proofErr w:type="spellStart"/>
      <w:r w:rsidRPr="00911894">
        <w:rPr>
          <w:rFonts w:ascii="Book Antiqua" w:eastAsia="等线" w:hAnsi="Book Antiqua" w:cs="Times New Roman"/>
          <w:i/>
          <w:iCs/>
          <w:sz w:val="24"/>
          <w:szCs w:val="24"/>
        </w:rPr>
        <w:t>Ther</w:t>
      </w:r>
      <w:proofErr w:type="spellEnd"/>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9</w:t>
      </w:r>
      <w:r w:rsidRPr="00911894">
        <w:rPr>
          <w:rFonts w:ascii="Book Antiqua" w:eastAsia="等线" w:hAnsi="Book Antiqua" w:cs="Times New Roman"/>
          <w:sz w:val="24"/>
          <w:szCs w:val="24"/>
        </w:rPr>
        <w:t>: 102-111 [PMID: 24359139 DOI: 10.2174/1574888x09666131217003709]</w:t>
      </w:r>
    </w:p>
    <w:p w14:paraId="64A0FF1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32 </w:t>
      </w:r>
      <w:proofErr w:type="spellStart"/>
      <w:r w:rsidRPr="00911894">
        <w:rPr>
          <w:rFonts w:ascii="Book Antiqua" w:eastAsia="等线" w:hAnsi="Book Antiqua" w:cs="Times New Roman"/>
          <w:b/>
          <w:bCs/>
          <w:sz w:val="24"/>
          <w:szCs w:val="24"/>
        </w:rPr>
        <w:t>Pritsker</w:t>
      </w:r>
      <w:proofErr w:type="spellEnd"/>
      <w:r w:rsidRPr="00911894">
        <w:rPr>
          <w:rFonts w:ascii="Book Antiqua" w:eastAsia="等线" w:hAnsi="Book Antiqua" w:cs="Times New Roman"/>
          <w:b/>
          <w:bCs/>
          <w:sz w:val="24"/>
          <w:szCs w:val="24"/>
        </w:rPr>
        <w:t xml:space="preserve"> 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Doniger</w:t>
      </w:r>
      <w:proofErr w:type="spellEnd"/>
      <w:r w:rsidRPr="00911894">
        <w:rPr>
          <w:rFonts w:ascii="Book Antiqua" w:eastAsia="等线" w:hAnsi="Book Antiqua" w:cs="Times New Roman"/>
          <w:sz w:val="24"/>
          <w:szCs w:val="24"/>
        </w:rPr>
        <w:t xml:space="preserve"> TT, Kramer LC, </w:t>
      </w:r>
      <w:proofErr w:type="spellStart"/>
      <w:r w:rsidRPr="00911894">
        <w:rPr>
          <w:rFonts w:ascii="Book Antiqua" w:eastAsia="等线" w:hAnsi="Book Antiqua" w:cs="Times New Roman"/>
          <w:sz w:val="24"/>
          <w:szCs w:val="24"/>
        </w:rPr>
        <w:t>Westcot</w:t>
      </w:r>
      <w:proofErr w:type="spellEnd"/>
      <w:r w:rsidRPr="00911894">
        <w:rPr>
          <w:rFonts w:ascii="Book Antiqua" w:eastAsia="等线" w:hAnsi="Book Antiqua" w:cs="Times New Roman"/>
          <w:sz w:val="24"/>
          <w:szCs w:val="24"/>
        </w:rPr>
        <w:t xml:space="preserve"> SE, </w:t>
      </w:r>
      <w:proofErr w:type="spellStart"/>
      <w:r w:rsidRPr="00911894">
        <w:rPr>
          <w:rFonts w:ascii="Book Antiqua" w:eastAsia="等线" w:hAnsi="Book Antiqua" w:cs="Times New Roman"/>
          <w:sz w:val="24"/>
          <w:szCs w:val="24"/>
        </w:rPr>
        <w:t>Lemischka</w:t>
      </w:r>
      <w:proofErr w:type="spellEnd"/>
      <w:r w:rsidRPr="00911894">
        <w:rPr>
          <w:rFonts w:ascii="Book Antiqua" w:eastAsia="等线" w:hAnsi="Book Antiqua" w:cs="Times New Roman"/>
          <w:sz w:val="24"/>
          <w:szCs w:val="24"/>
        </w:rPr>
        <w:t xml:space="preserve"> IR. Diversification of stem cell molecular repertoire by alternative splicing. </w:t>
      </w:r>
      <w:r w:rsidRPr="00911894">
        <w:rPr>
          <w:rFonts w:ascii="Book Antiqua" w:eastAsia="等线" w:hAnsi="Book Antiqua" w:cs="Times New Roman"/>
          <w:i/>
          <w:iCs/>
          <w:sz w:val="24"/>
          <w:szCs w:val="24"/>
        </w:rPr>
        <w:t xml:space="preserve">Proc Natl </w:t>
      </w:r>
      <w:proofErr w:type="spellStart"/>
      <w:r w:rsidRPr="00911894">
        <w:rPr>
          <w:rFonts w:ascii="Book Antiqua" w:eastAsia="等线" w:hAnsi="Book Antiqua" w:cs="Times New Roman"/>
          <w:i/>
          <w:iCs/>
          <w:sz w:val="24"/>
          <w:szCs w:val="24"/>
        </w:rPr>
        <w:t>Acad</w:t>
      </w:r>
      <w:proofErr w:type="spellEnd"/>
      <w:r w:rsidRPr="00911894">
        <w:rPr>
          <w:rFonts w:ascii="Book Antiqua" w:eastAsia="等线" w:hAnsi="Book Antiqua" w:cs="Times New Roman"/>
          <w:i/>
          <w:iCs/>
          <w:sz w:val="24"/>
          <w:szCs w:val="24"/>
        </w:rPr>
        <w:t xml:space="preserve"> Sci U S A</w:t>
      </w:r>
      <w:r w:rsidRPr="00911894">
        <w:rPr>
          <w:rFonts w:ascii="Book Antiqua" w:eastAsia="等线" w:hAnsi="Book Antiqua" w:cs="Times New Roman"/>
          <w:sz w:val="24"/>
          <w:szCs w:val="24"/>
        </w:rPr>
        <w:t xml:space="preserve"> 2005; </w:t>
      </w:r>
      <w:r w:rsidRPr="00911894">
        <w:rPr>
          <w:rFonts w:ascii="Book Antiqua" w:eastAsia="等线" w:hAnsi="Book Antiqua" w:cs="Times New Roman"/>
          <w:b/>
          <w:bCs/>
          <w:sz w:val="24"/>
          <w:szCs w:val="24"/>
        </w:rPr>
        <w:t>102</w:t>
      </w:r>
      <w:r w:rsidRPr="00911894">
        <w:rPr>
          <w:rFonts w:ascii="Book Antiqua" w:eastAsia="等线" w:hAnsi="Book Antiqua" w:cs="Times New Roman"/>
          <w:sz w:val="24"/>
          <w:szCs w:val="24"/>
        </w:rPr>
        <w:t>: 14290-14295 [PMID: 16183747 DOI: 10.1073/pnas.0502132102]</w:t>
      </w:r>
    </w:p>
    <w:p w14:paraId="0F67083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33 </w:t>
      </w:r>
      <w:r w:rsidRPr="00911894">
        <w:rPr>
          <w:rFonts w:ascii="Book Antiqua" w:eastAsia="等线" w:hAnsi="Book Antiqua" w:cs="Times New Roman"/>
          <w:b/>
          <w:bCs/>
          <w:sz w:val="24"/>
          <w:szCs w:val="24"/>
        </w:rPr>
        <w:t>Ramirez JM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Gerbal-Chaloin</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Milhavet</w:t>
      </w:r>
      <w:proofErr w:type="spellEnd"/>
      <w:r w:rsidRPr="00911894">
        <w:rPr>
          <w:rFonts w:ascii="Book Antiqua" w:eastAsia="等线" w:hAnsi="Book Antiqua" w:cs="Times New Roman"/>
          <w:sz w:val="24"/>
          <w:szCs w:val="24"/>
        </w:rPr>
        <w:t xml:space="preserve"> O, </w:t>
      </w:r>
      <w:proofErr w:type="spellStart"/>
      <w:r w:rsidRPr="00911894">
        <w:rPr>
          <w:rFonts w:ascii="Book Antiqua" w:eastAsia="等线" w:hAnsi="Book Antiqua" w:cs="Times New Roman"/>
          <w:sz w:val="24"/>
          <w:szCs w:val="24"/>
        </w:rPr>
        <w:t>Qiang</w:t>
      </w:r>
      <w:proofErr w:type="spellEnd"/>
      <w:r w:rsidRPr="00911894">
        <w:rPr>
          <w:rFonts w:ascii="Book Antiqua" w:eastAsia="等线" w:hAnsi="Book Antiqua" w:cs="Times New Roman"/>
          <w:sz w:val="24"/>
          <w:szCs w:val="24"/>
        </w:rPr>
        <w:t xml:space="preserve"> B, Becker F, </w:t>
      </w:r>
      <w:proofErr w:type="spellStart"/>
      <w:r w:rsidRPr="00911894">
        <w:rPr>
          <w:rFonts w:ascii="Book Antiqua" w:eastAsia="等线" w:hAnsi="Book Antiqua" w:cs="Times New Roman"/>
          <w:sz w:val="24"/>
          <w:szCs w:val="24"/>
        </w:rPr>
        <w:t>Assou</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Lemaître</w:t>
      </w:r>
      <w:proofErr w:type="spellEnd"/>
      <w:r w:rsidRPr="00911894">
        <w:rPr>
          <w:rFonts w:ascii="Book Antiqua" w:eastAsia="等线" w:hAnsi="Book Antiqua" w:cs="Times New Roman"/>
          <w:sz w:val="24"/>
          <w:szCs w:val="24"/>
        </w:rPr>
        <w:t xml:space="preserve"> JM, </w:t>
      </w:r>
      <w:proofErr w:type="spellStart"/>
      <w:r w:rsidRPr="00911894">
        <w:rPr>
          <w:rFonts w:ascii="Book Antiqua" w:eastAsia="等线" w:hAnsi="Book Antiqua" w:cs="Times New Roman"/>
          <w:sz w:val="24"/>
          <w:szCs w:val="24"/>
        </w:rPr>
        <w:t>Hamamah</w:t>
      </w:r>
      <w:proofErr w:type="spellEnd"/>
      <w:r w:rsidRPr="00911894">
        <w:rPr>
          <w:rFonts w:ascii="Book Antiqua" w:eastAsia="等线" w:hAnsi="Book Antiqua" w:cs="Times New Roman"/>
          <w:sz w:val="24"/>
          <w:szCs w:val="24"/>
        </w:rPr>
        <w:t xml:space="preserve"> S, De Vos J. Brief report: benchmarking human pluripotent stem cell markers during differentiation into the three germ layers unveils a striking heterogeneity: all markers are not equal. </w:t>
      </w:r>
      <w:r w:rsidRPr="00911894">
        <w:rPr>
          <w:rFonts w:ascii="Book Antiqua" w:eastAsia="等线" w:hAnsi="Book Antiqua" w:cs="Times New Roman"/>
          <w:i/>
          <w:iCs/>
          <w:sz w:val="24"/>
          <w:szCs w:val="24"/>
        </w:rPr>
        <w:t>Stem Cells</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29</w:t>
      </w:r>
      <w:r w:rsidRPr="00911894">
        <w:rPr>
          <w:rFonts w:ascii="Book Antiqua" w:eastAsia="等线" w:hAnsi="Book Antiqua" w:cs="Times New Roman"/>
          <w:sz w:val="24"/>
          <w:szCs w:val="24"/>
        </w:rPr>
        <w:t>: 1469-1474 [PMID: 21714037 DOI: 10.1002/stem.681]</w:t>
      </w:r>
    </w:p>
    <w:p w14:paraId="7EB337A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34 </w:t>
      </w:r>
      <w:r w:rsidRPr="00911894">
        <w:rPr>
          <w:rFonts w:ascii="Book Antiqua" w:eastAsia="等线" w:hAnsi="Book Antiqua" w:cs="Times New Roman"/>
          <w:b/>
          <w:bCs/>
          <w:sz w:val="24"/>
          <w:szCs w:val="24"/>
        </w:rPr>
        <w:t>Han H</w:t>
      </w:r>
      <w:r w:rsidRPr="00911894">
        <w:rPr>
          <w:rFonts w:ascii="Book Antiqua" w:eastAsia="等线" w:hAnsi="Book Antiqua" w:cs="Times New Roman"/>
          <w:sz w:val="24"/>
          <w:szCs w:val="24"/>
        </w:rPr>
        <w:t xml:space="preserve">, Irimia M, Ross PJ, Sung HK, </w:t>
      </w:r>
      <w:proofErr w:type="spellStart"/>
      <w:r w:rsidRPr="00911894">
        <w:rPr>
          <w:rFonts w:ascii="Book Antiqua" w:eastAsia="等线" w:hAnsi="Book Antiqua" w:cs="Times New Roman"/>
          <w:sz w:val="24"/>
          <w:szCs w:val="24"/>
        </w:rPr>
        <w:t>Alipanahi</w:t>
      </w:r>
      <w:proofErr w:type="spellEnd"/>
      <w:r w:rsidRPr="00911894">
        <w:rPr>
          <w:rFonts w:ascii="Book Antiqua" w:eastAsia="等线" w:hAnsi="Book Antiqua" w:cs="Times New Roman"/>
          <w:sz w:val="24"/>
          <w:szCs w:val="24"/>
        </w:rPr>
        <w:t xml:space="preserve"> B, David L, </w:t>
      </w:r>
      <w:proofErr w:type="spellStart"/>
      <w:r w:rsidRPr="00911894">
        <w:rPr>
          <w:rFonts w:ascii="Book Antiqua" w:eastAsia="等线" w:hAnsi="Book Antiqua" w:cs="Times New Roman"/>
          <w:sz w:val="24"/>
          <w:szCs w:val="24"/>
        </w:rPr>
        <w:t>Golipour</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Gabut</w:t>
      </w:r>
      <w:proofErr w:type="spellEnd"/>
      <w:r w:rsidRPr="00911894">
        <w:rPr>
          <w:rFonts w:ascii="Book Antiqua" w:eastAsia="等线" w:hAnsi="Book Antiqua" w:cs="Times New Roman"/>
          <w:sz w:val="24"/>
          <w:szCs w:val="24"/>
        </w:rPr>
        <w:t xml:space="preserve"> M, Michael IP, Nachman EN, Wang E, </w:t>
      </w:r>
      <w:proofErr w:type="spellStart"/>
      <w:r w:rsidRPr="00911894">
        <w:rPr>
          <w:rFonts w:ascii="Book Antiqua" w:eastAsia="等线" w:hAnsi="Book Antiqua" w:cs="Times New Roman"/>
          <w:sz w:val="24"/>
          <w:szCs w:val="24"/>
        </w:rPr>
        <w:t>Trcka</w:t>
      </w:r>
      <w:proofErr w:type="spellEnd"/>
      <w:r w:rsidRPr="00911894">
        <w:rPr>
          <w:rFonts w:ascii="Book Antiqua" w:eastAsia="等线" w:hAnsi="Book Antiqua" w:cs="Times New Roman"/>
          <w:sz w:val="24"/>
          <w:szCs w:val="24"/>
        </w:rPr>
        <w:t xml:space="preserve"> D, Thompson T, O'Hanlon D, </w:t>
      </w:r>
      <w:proofErr w:type="spellStart"/>
      <w:r w:rsidRPr="00911894">
        <w:rPr>
          <w:rFonts w:ascii="Book Antiqua" w:eastAsia="等线" w:hAnsi="Book Antiqua" w:cs="Times New Roman"/>
          <w:sz w:val="24"/>
          <w:szCs w:val="24"/>
        </w:rPr>
        <w:t>Slobodeniuc</w:t>
      </w:r>
      <w:proofErr w:type="spellEnd"/>
      <w:r w:rsidRPr="00911894">
        <w:rPr>
          <w:rFonts w:ascii="Book Antiqua" w:eastAsia="等线" w:hAnsi="Book Antiqua" w:cs="Times New Roman"/>
          <w:sz w:val="24"/>
          <w:szCs w:val="24"/>
        </w:rPr>
        <w:t xml:space="preserve"> V, Barbosa-</w:t>
      </w:r>
      <w:proofErr w:type="spellStart"/>
      <w:r w:rsidRPr="00911894">
        <w:rPr>
          <w:rFonts w:ascii="Book Antiqua" w:eastAsia="等线" w:hAnsi="Book Antiqua" w:cs="Times New Roman"/>
          <w:sz w:val="24"/>
          <w:szCs w:val="24"/>
        </w:rPr>
        <w:t>Morais</w:t>
      </w:r>
      <w:proofErr w:type="spellEnd"/>
      <w:r w:rsidRPr="00911894">
        <w:rPr>
          <w:rFonts w:ascii="Book Antiqua" w:eastAsia="等线" w:hAnsi="Book Antiqua" w:cs="Times New Roman"/>
          <w:sz w:val="24"/>
          <w:szCs w:val="24"/>
        </w:rPr>
        <w:t xml:space="preserve"> NL, Burge CB, Moffat J, Frey BJ, Nagy A, Ellis J, Wrana JL, </w:t>
      </w:r>
      <w:proofErr w:type="spellStart"/>
      <w:r w:rsidRPr="00911894">
        <w:rPr>
          <w:rFonts w:ascii="Book Antiqua" w:eastAsia="等线" w:hAnsi="Book Antiqua" w:cs="Times New Roman"/>
          <w:sz w:val="24"/>
          <w:szCs w:val="24"/>
        </w:rPr>
        <w:t>Blencowe</w:t>
      </w:r>
      <w:proofErr w:type="spellEnd"/>
      <w:r w:rsidRPr="00911894">
        <w:rPr>
          <w:rFonts w:ascii="Book Antiqua" w:eastAsia="等线" w:hAnsi="Book Antiqua" w:cs="Times New Roman"/>
          <w:sz w:val="24"/>
          <w:szCs w:val="24"/>
        </w:rPr>
        <w:t xml:space="preserve"> BJ. MBNL proteins repress ES-cell-specific alternative splicing and reprogramming. </w:t>
      </w:r>
      <w:r w:rsidRPr="00911894">
        <w:rPr>
          <w:rFonts w:ascii="Book Antiqua" w:eastAsia="等线" w:hAnsi="Book Antiqua" w:cs="Times New Roman"/>
          <w:i/>
          <w:iCs/>
          <w:sz w:val="24"/>
          <w:szCs w:val="24"/>
        </w:rPr>
        <w:t>Nature</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498</w:t>
      </w:r>
      <w:r w:rsidRPr="00911894">
        <w:rPr>
          <w:rFonts w:ascii="Book Antiqua" w:eastAsia="等线" w:hAnsi="Book Antiqua" w:cs="Times New Roman"/>
          <w:sz w:val="24"/>
          <w:szCs w:val="24"/>
        </w:rPr>
        <w:t>: 241-245 [PMID: 23739326 DOI: 10.1038/nature12270]</w:t>
      </w:r>
    </w:p>
    <w:p w14:paraId="3C6A6C9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35 </w:t>
      </w:r>
      <w:proofErr w:type="spellStart"/>
      <w:r w:rsidRPr="00911894">
        <w:rPr>
          <w:rFonts w:ascii="Book Antiqua" w:eastAsia="等线" w:hAnsi="Book Antiqua" w:cs="Times New Roman"/>
          <w:b/>
          <w:bCs/>
          <w:sz w:val="24"/>
          <w:szCs w:val="24"/>
        </w:rPr>
        <w:t>Gabut</w:t>
      </w:r>
      <w:proofErr w:type="spellEnd"/>
      <w:r w:rsidRPr="00911894">
        <w:rPr>
          <w:rFonts w:ascii="Book Antiqua" w:eastAsia="等线" w:hAnsi="Book Antiqua" w:cs="Times New Roman"/>
          <w:b/>
          <w:bCs/>
          <w:sz w:val="24"/>
          <w:szCs w:val="24"/>
        </w:rPr>
        <w:t xml:space="preserve"> 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Samavarchi</w:t>
      </w:r>
      <w:proofErr w:type="spellEnd"/>
      <w:r w:rsidRPr="00911894">
        <w:rPr>
          <w:rFonts w:ascii="Book Antiqua" w:eastAsia="等线" w:hAnsi="Book Antiqua" w:cs="Times New Roman"/>
          <w:sz w:val="24"/>
          <w:szCs w:val="24"/>
        </w:rPr>
        <w:t xml:space="preserve">-Tehrani P, Wang X, </w:t>
      </w:r>
      <w:proofErr w:type="spellStart"/>
      <w:r w:rsidRPr="00911894">
        <w:rPr>
          <w:rFonts w:ascii="Book Antiqua" w:eastAsia="等线" w:hAnsi="Book Antiqua" w:cs="Times New Roman"/>
          <w:sz w:val="24"/>
          <w:szCs w:val="24"/>
        </w:rPr>
        <w:t>Slobodeniuc</w:t>
      </w:r>
      <w:proofErr w:type="spellEnd"/>
      <w:r w:rsidRPr="00911894">
        <w:rPr>
          <w:rFonts w:ascii="Book Antiqua" w:eastAsia="等线" w:hAnsi="Book Antiqua" w:cs="Times New Roman"/>
          <w:sz w:val="24"/>
          <w:szCs w:val="24"/>
        </w:rPr>
        <w:t xml:space="preserve"> V, O'Hanlon D, Sung HK, Alvarez M, </w:t>
      </w:r>
      <w:proofErr w:type="spellStart"/>
      <w:r w:rsidRPr="00911894">
        <w:rPr>
          <w:rFonts w:ascii="Book Antiqua" w:eastAsia="等线" w:hAnsi="Book Antiqua" w:cs="Times New Roman"/>
          <w:sz w:val="24"/>
          <w:szCs w:val="24"/>
        </w:rPr>
        <w:t>Talukder</w:t>
      </w:r>
      <w:proofErr w:type="spellEnd"/>
      <w:r w:rsidRPr="00911894">
        <w:rPr>
          <w:rFonts w:ascii="Book Antiqua" w:eastAsia="等线" w:hAnsi="Book Antiqua" w:cs="Times New Roman"/>
          <w:sz w:val="24"/>
          <w:szCs w:val="24"/>
        </w:rPr>
        <w:t xml:space="preserve"> S, Pan Q, </w:t>
      </w:r>
      <w:proofErr w:type="spellStart"/>
      <w:r w:rsidRPr="00911894">
        <w:rPr>
          <w:rFonts w:ascii="Book Antiqua" w:eastAsia="等线" w:hAnsi="Book Antiqua" w:cs="Times New Roman"/>
          <w:sz w:val="24"/>
          <w:szCs w:val="24"/>
        </w:rPr>
        <w:t>Mazzoni</w:t>
      </w:r>
      <w:proofErr w:type="spellEnd"/>
      <w:r w:rsidRPr="00911894">
        <w:rPr>
          <w:rFonts w:ascii="Book Antiqua" w:eastAsia="等线" w:hAnsi="Book Antiqua" w:cs="Times New Roman"/>
          <w:sz w:val="24"/>
          <w:szCs w:val="24"/>
        </w:rPr>
        <w:t xml:space="preserve"> EO, </w:t>
      </w:r>
      <w:proofErr w:type="spellStart"/>
      <w:r w:rsidRPr="00911894">
        <w:rPr>
          <w:rFonts w:ascii="Book Antiqua" w:eastAsia="等线" w:hAnsi="Book Antiqua" w:cs="Times New Roman"/>
          <w:sz w:val="24"/>
          <w:szCs w:val="24"/>
        </w:rPr>
        <w:t>Nedelec</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Wichterle</w:t>
      </w:r>
      <w:proofErr w:type="spellEnd"/>
      <w:r w:rsidRPr="00911894">
        <w:rPr>
          <w:rFonts w:ascii="Book Antiqua" w:eastAsia="等线" w:hAnsi="Book Antiqua" w:cs="Times New Roman"/>
          <w:sz w:val="24"/>
          <w:szCs w:val="24"/>
        </w:rPr>
        <w:t xml:space="preserve"> H, </w:t>
      </w:r>
      <w:proofErr w:type="spellStart"/>
      <w:r w:rsidRPr="00911894">
        <w:rPr>
          <w:rFonts w:ascii="Book Antiqua" w:eastAsia="等线" w:hAnsi="Book Antiqua" w:cs="Times New Roman"/>
          <w:sz w:val="24"/>
          <w:szCs w:val="24"/>
        </w:rPr>
        <w:t>Woltjen</w:t>
      </w:r>
      <w:proofErr w:type="spellEnd"/>
      <w:r w:rsidRPr="00911894">
        <w:rPr>
          <w:rFonts w:ascii="Book Antiqua" w:eastAsia="等线" w:hAnsi="Book Antiqua" w:cs="Times New Roman"/>
          <w:sz w:val="24"/>
          <w:szCs w:val="24"/>
        </w:rPr>
        <w:t xml:space="preserve"> K, Hughes TR, Zandstra PW, Nagy A, Wrana JL, </w:t>
      </w:r>
      <w:proofErr w:type="spellStart"/>
      <w:r w:rsidRPr="00911894">
        <w:rPr>
          <w:rFonts w:ascii="Book Antiqua" w:eastAsia="等线" w:hAnsi="Book Antiqua" w:cs="Times New Roman"/>
          <w:sz w:val="24"/>
          <w:szCs w:val="24"/>
        </w:rPr>
        <w:t>Blencowe</w:t>
      </w:r>
      <w:proofErr w:type="spellEnd"/>
      <w:r w:rsidRPr="00911894">
        <w:rPr>
          <w:rFonts w:ascii="Book Antiqua" w:eastAsia="等线" w:hAnsi="Book Antiqua" w:cs="Times New Roman"/>
          <w:sz w:val="24"/>
          <w:szCs w:val="24"/>
        </w:rPr>
        <w:t xml:space="preserve"> BJ. An alternative splicing switch regulates embryonic stem cell pluripotency and reprogramming. </w:t>
      </w:r>
      <w:r w:rsidRPr="00911894">
        <w:rPr>
          <w:rFonts w:ascii="Book Antiqua" w:eastAsia="等线" w:hAnsi="Book Antiqua" w:cs="Times New Roman"/>
          <w:i/>
          <w:iCs/>
          <w:sz w:val="24"/>
          <w:szCs w:val="24"/>
        </w:rPr>
        <w:t>Cell</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147</w:t>
      </w:r>
      <w:r w:rsidRPr="00911894">
        <w:rPr>
          <w:rFonts w:ascii="Book Antiqua" w:eastAsia="等线" w:hAnsi="Book Antiqua" w:cs="Times New Roman"/>
          <w:sz w:val="24"/>
          <w:szCs w:val="24"/>
        </w:rPr>
        <w:t>: 132-146 [PMID: 21924763 DOI: 10.1016/j.cell.2011.08.023]</w:t>
      </w:r>
    </w:p>
    <w:p w14:paraId="59D59B6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36 </w:t>
      </w:r>
      <w:r w:rsidRPr="00911894">
        <w:rPr>
          <w:rFonts w:ascii="Book Antiqua" w:eastAsia="等线" w:hAnsi="Book Antiqua" w:cs="Times New Roman"/>
          <w:b/>
          <w:bCs/>
          <w:sz w:val="24"/>
          <w:szCs w:val="24"/>
        </w:rPr>
        <w:t>Chen K</w:t>
      </w:r>
      <w:r w:rsidRPr="00911894">
        <w:rPr>
          <w:rFonts w:ascii="Book Antiqua" w:eastAsia="等线" w:hAnsi="Book Antiqua" w:cs="Times New Roman"/>
          <w:sz w:val="24"/>
          <w:szCs w:val="24"/>
        </w:rPr>
        <w:t xml:space="preserve">, Dai X, Wu J. Alternative splicing: An important mechanism in stem cell biology. </w:t>
      </w:r>
      <w:r w:rsidRPr="00911894">
        <w:rPr>
          <w:rFonts w:ascii="Book Antiqua" w:eastAsia="等线" w:hAnsi="Book Antiqua" w:cs="Times New Roman"/>
          <w:i/>
          <w:iCs/>
          <w:sz w:val="24"/>
          <w:szCs w:val="24"/>
        </w:rPr>
        <w:t>World J Stem Cells</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1-10 [PMID: 25621101 DOI: 10.4252/</w:t>
      </w:r>
      <w:proofErr w:type="gramStart"/>
      <w:r w:rsidRPr="00911894">
        <w:rPr>
          <w:rFonts w:ascii="Book Antiqua" w:eastAsia="等线" w:hAnsi="Book Antiqua" w:cs="Times New Roman"/>
          <w:sz w:val="24"/>
          <w:szCs w:val="24"/>
        </w:rPr>
        <w:t>wjsc.v</w:t>
      </w:r>
      <w:proofErr w:type="gramEnd"/>
      <w:r w:rsidRPr="00911894">
        <w:rPr>
          <w:rFonts w:ascii="Book Antiqua" w:eastAsia="等线" w:hAnsi="Book Antiqua" w:cs="Times New Roman"/>
          <w:sz w:val="24"/>
          <w:szCs w:val="24"/>
        </w:rPr>
        <w:t>7.i1.1]</w:t>
      </w:r>
    </w:p>
    <w:p w14:paraId="72B691A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37 </w:t>
      </w:r>
      <w:proofErr w:type="spellStart"/>
      <w:r w:rsidRPr="00911894">
        <w:rPr>
          <w:rFonts w:ascii="Book Antiqua" w:eastAsia="等线" w:hAnsi="Book Antiqua" w:cs="Times New Roman"/>
          <w:b/>
          <w:bCs/>
          <w:sz w:val="24"/>
          <w:szCs w:val="24"/>
        </w:rPr>
        <w:t>Mayshar</w:t>
      </w:r>
      <w:proofErr w:type="spellEnd"/>
      <w:r w:rsidRPr="00911894">
        <w:rPr>
          <w:rFonts w:ascii="Book Antiqua" w:eastAsia="等线" w:hAnsi="Book Antiqua" w:cs="Times New Roman"/>
          <w:b/>
          <w:bCs/>
          <w:sz w:val="24"/>
          <w:szCs w:val="24"/>
        </w:rPr>
        <w:t xml:space="preserve"> Y</w:t>
      </w:r>
      <w:r w:rsidRPr="00911894">
        <w:rPr>
          <w:rFonts w:ascii="Book Antiqua" w:eastAsia="等线" w:hAnsi="Book Antiqua" w:cs="Times New Roman"/>
          <w:sz w:val="24"/>
          <w:szCs w:val="24"/>
        </w:rPr>
        <w:t xml:space="preserve">, Rom E, </w:t>
      </w:r>
      <w:proofErr w:type="spellStart"/>
      <w:r w:rsidRPr="00911894">
        <w:rPr>
          <w:rFonts w:ascii="Book Antiqua" w:eastAsia="等线" w:hAnsi="Book Antiqua" w:cs="Times New Roman"/>
          <w:sz w:val="24"/>
          <w:szCs w:val="24"/>
        </w:rPr>
        <w:t>Chumakov</w:t>
      </w:r>
      <w:proofErr w:type="spellEnd"/>
      <w:r w:rsidRPr="00911894">
        <w:rPr>
          <w:rFonts w:ascii="Book Antiqua" w:eastAsia="等线" w:hAnsi="Book Antiqua" w:cs="Times New Roman"/>
          <w:sz w:val="24"/>
          <w:szCs w:val="24"/>
        </w:rPr>
        <w:t xml:space="preserve"> I, </w:t>
      </w:r>
      <w:proofErr w:type="spellStart"/>
      <w:r w:rsidRPr="00911894">
        <w:rPr>
          <w:rFonts w:ascii="Book Antiqua" w:eastAsia="等线" w:hAnsi="Book Antiqua" w:cs="Times New Roman"/>
          <w:sz w:val="24"/>
          <w:szCs w:val="24"/>
        </w:rPr>
        <w:t>Kronman</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Yayon</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Benvenisty</w:t>
      </w:r>
      <w:proofErr w:type="spellEnd"/>
      <w:r w:rsidRPr="00911894">
        <w:rPr>
          <w:rFonts w:ascii="Book Antiqua" w:eastAsia="等线" w:hAnsi="Book Antiqua" w:cs="Times New Roman"/>
          <w:sz w:val="24"/>
          <w:szCs w:val="24"/>
        </w:rPr>
        <w:t xml:space="preserve"> N. Fibroblast growth factor 4 and its novel splice isoform have opposing effects on the maintenance of human embryonic stem cell self-renewal. </w:t>
      </w:r>
      <w:r w:rsidRPr="00911894">
        <w:rPr>
          <w:rFonts w:ascii="Book Antiqua" w:eastAsia="等线" w:hAnsi="Book Antiqua" w:cs="Times New Roman"/>
          <w:i/>
          <w:iCs/>
          <w:sz w:val="24"/>
          <w:szCs w:val="24"/>
        </w:rPr>
        <w:t>Stem Cells</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26</w:t>
      </w:r>
      <w:r w:rsidRPr="00911894">
        <w:rPr>
          <w:rFonts w:ascii="Book Antiqua" w:eastAsia="等线" w:hAnsi="Book Antiqua" w:cs="Times New Roman"/>
          <w:sz w:val="24"/>
          <w:szCs w:val="24"/>
        </w:rPr>
        <w:t>: 767-774 [PMID: 18192227 DOI: 10.1634/stemcells.2007-1037]</w:t>
      </w:r>
    </w:p>
    <w:p w14:paraId="60FDD2E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38 </w:t>
      </w:r>
      <w:proofErr w:type="spellStart"/>
      <w:r w:rsidRPr="00911894">
        <w:rPr>
          <w:rFonts w:ascii="Book Antiqua" w:eastAsia="等线" w:hAnsi="Book Antiqua" w:cs="Times New Roman"/>
          <w:b/>
          <w:bCs/>
          <w:sz w:val="24"/>
          <w:szCs w:val="24"/>
        </w:rPr>
        <w:t>Atlasi</w:t>
      </w:r>
      <w:proofErr w:type="spellEnd"/>
      <w:r w:rsidRPr="00911894">
        <w:rPr>
          <w:rFonts w:ascii="Book Antiqua" w:eastAsia="等线" w:hAnsi="Book Antiqua" w:cs="Times New Roman"/>
          <w:b/>
          <w:bCs/>
          <w:sz w:val="24"/>
          <w:szCs w:val="24"/>
        </w:rPr>
        <w:t xml:space="preserve"> Y</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Mowla</w:t>
      </w:r>
      <w:proofErr w:type="spellEnd"/>
      <w:r w:rsidRPr="00911894">
        <w:rPr>
          <w:rFonts w:ascii="Book Antiqua" w:eastAsia="等线" w:hAnsi="Book Antiqua" w:cs="Times New Roman"/>
          <w:sz w:val="24"/>
          <w:szCs w:val="24"/>
        </w:rPr>
        <w:t xml:space="preserve"> SJ, </w:t>
      </w:r>
      <w:proofErr w:type="spellStart"/>
      <w:r w:rsidRPr="00911894">
        <w:rPr>
          <w:rFonts w:ascii="Book Antiqua" w:eastAsia="等线" w:hAnsi="Book Antiqua" w:cs="Times New Roman"/>
          <w:sz w:val="24"/>
          <w:szCs w:val="24"/>
        </w:rPr>
        <w:t>Ziaee</w:t>
      </w:r>
      <w:proofErr w:type="spellEnd"/>
      <w:r w:rsidRPr="00911894">
        <w:rPr>
          <w:rFonts w:ascii="Book Antiqua" w:eastAsia="等线" w:hAnsi="Book Antiqua" w:cs="Times New Roman"/>
          <w:sz w:val="24"/>
          <w:szCs w:val="24"/>
        </w:rPr>
        <w:t xml:space="preserve"> SA, Gokhale PJ, Andrews PW. OCT4 spliced variants are differentially expressed in human pluripotent and </w:t>
      </w:r>
      <w:proofErr w:type="spellStart"/>
      <w:r w:rsidRPr="00911894">
        <w:rPr>
          <w:rFonts w:ascii="Book Antiqua" w:eastAsia="等线" w:hAnsi="Book Antiqua" w:cs="Times New Roman"/>
          <w:sz w:val="24"/>
          <w:szCs w:val="24"/>
        </w:rPr>
        <w:t>nonpluripotent</w:t>
      </w:r>
      <w:proofErr w:type="spellEnd"/>
      <w:r w:rsidRPr="00911894">
        <w:rPr>
          <w:rFonts w:ascii="Book Antiqua" w:eastAsia="等线" w:hAnsi="Book Antiqua" w:cs="Times New Roman"/>
          <w:sz w:val="24"/>
          <w:szCs w:val="24"/>
        </w:rPr>
        <w:t xml:space="preserve"> cells. </w:t>
      </w:r>
      <w:r w:rsidRPr="00911894">
        <w:rPr>
          <w:rFonts w:ascii="Book Antiqua" w:eastAsia="等线" w:hAnsi="Book Antiqua" w:cs="Times New Roman"/>
          <w:i/>
          <w:iCs/>
          <w:sz w:val="24"/>
          <w:szCs w:val="24"/>
        </w:rPr>
        <w:t>Stem Cells</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26</w:t>
      </w:r>
      <w:r w:rsidRPr="00911894">
        <w:rPr>
          <w:rFonts w:ascii="Book Antiqua" w:eastAsia="等线" w:hAnsi="Book Antiqua" w:cs="Times New Roman"/>
          <w:sz w:val="24"/>
          <w:szCs w:val="24"/>
        </w:rPr>
        <w:t>: 3068-3074 [PMID: 18787205 DOI: 10.1634/stemcells.2008-0530]</w:t>
      </w:r>
    </w:p>
    <w:p w14:paraId="0492080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39 </w:t>
      </w:r>
      <w:proofErr w:type="spellStart"/>
      <w:r w:rsidRPr="00911894">
        <w:rPr>
          <w:rFonts w:ascii="Book Antiqua" w:eastAsia="等线" w:hAnsi="Book Antiqua" w:cs="Times New Roman"/>
          <w:b/>
          <w:bCs/>
          <w:sz w:val="24"/>
          <w:szCs w:val="24"/>
        </w:rPr>
        <w:t>Poursani</w:t>
      </w:r>
      <w:proofErr w:type="spellEnd"/>
      <w:r w:rsidRPr="00911894">
        <w:rPr>
          <w:rFonts w:ascii="Book Antiqua" w:eastAsia="等线" w:hAnsi="Book Antiqua" w:cs="Times New Roman"/>
          <w:b/>
          <w:bCs/>
          <w:sz w:val="24"/>
          <w:szCs w:val="24"/>
        </w:rPr>
        <w:t xml:space="preserve"> EM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Mehravar</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Soltani</w:t>
      </w:r>
      <w:proofErr w:type="spellEnd"/>
      <w:r w:rsidRPr="00911894">
        <w:rPr>
          <w:rFonts w:ascii="Book Antiqua" w:eastAsia="等线" w:hAnsi="Book Antiqua" w:cs="Times New Roman"/>
          <w:sz w:val="24"/>
          <w:szCs w:val="24"/>
        </w:rPr>
        <w:t xml:space="preserve"> BM, </w:t>
      </w:r>
      <w:proofErr w:type="spellStart"/>
      <w:r w:rsidRPr="00911894">
        <w:rPr>
          <w:rFonts w:ascii="Book Antiqua" w:eastAsia="等线" w:hAnsi="Book Antiqua" w:cs="Times New Roman"/>
          <w:sz w:val="24"/>
          <w:szCs w:val="24"/>
        </w:rPr>
        <w:t>Mowla</w:t>
      </w:r>
      <w:proofErr w:type="spellEnd"/>
      <w:r w:rsidRPr="00911894">
        <w:rPr>
          <w:rFonts w:ascii="Book Antiqua" w:eastAsia="等线" w:hAnsi="Book Antiqua" w:cs="Times New Roman"/>
          <w:sz w:val="24"/>
          <w:szCs w:val="24"/>
        </w:rPr>
        <w:t xml:space="preserve"> SJ. OCT4B2, a novel alternative spliced variant of OCT4, is significantly upregulated under heat-stress condition and downregulated in differentiated cells. </w:t>
      </w:r>
      <w:proofErr w:type="spellStart"/>
      <w:r w:rsidRPr="00911894">
        <w:rPr>
          <w:rFonts w:ascii="Book Antiqua" w:eastAsia="等线" w:hAnsi="Book Antiqua" w:cs="Times New Roman"/>
          <w:i/>
          <w:iCs/>
          <w:sz w:val="24"/>
          <w:szCs w:val="24"/>
        </w:rPr>
        <w:t>Tumour</w:t>
      </w:r>
      <w:proofErr w:type="spellEnd"/>
      <w:r w:rsidRPr="00911894">
        <w:rPr>
          <w:rFonts w:ascii="Book Antiqua" w:eastAsia="等线" w:hAnsi="Book Antiqua" w:cs="Times New Roman"/>
          <w:i/>
          <w:iCs/>
          <w:sz w:val="24"/>
          <w:szCs w:val="24"/>
        </w:rPr>
        <w:t xml:space="preserve"> Biol</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39</w:t>
      </w:r>
      <w:r w:rsidRPr="00911894">
        <w:rPr>
          <w:rFonts w:ascii="Book Antiqua" w:eastAsia="等线" w:hAnsi="Book Antiqua" w:cs="Times New Roman"/>
          <w:sz w:val="24"/>
          <w:szCs w:val="24"/>
        </w:rPr>
        <w:t>: 1010428317724280 [PMID: 29022482 DOI: 10.1177/1010428317724280]</w:t>
      </w:r>
    </w:p>
    <w:p w14:paraId="71498E1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40 </w:t>
      </w:r>
      <w:proofErr w:type="spellStart"/>
      <w:r w:rsidRPr="00911894">
        <w:rPr>
          <w:rFonts w:ascii="Book Antiqua" w:eastAsia="等线" w:hAnsi="Book Antiqua" w:cs="Times New Roman"/>
          <w:b/>
          <w:bCs/>
          <w:sz w:val="24"/>
          <w:szCs w:val="24"/>
        </w:rPr>
        <w:t>Poursani</w:t>
      </w:r>
      <w:proofErr w:type="spellEnd"/>
      <w:r w:rsidRPr="00911894">
        <w:rPr>
          <w:rFonts w:ascii="Book Antiqua" w:eastAsia="等线" w:hAnsi="Book Antiqua" w:cs="Times New Roman"/>
          <w:b/>
          <w:bCs/>
          <w:sz w:val="24"/>
          <w:szCs w:val="24"/>
        </w:rPr>
        <w:t xml:space="preserve"> EM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Mehravar</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Soltani</w:t>
      </w:r>
      <w:proofErr w:type="spellEnd"/>
      <w:r w:rsidRPr="00911894">
        <w:rPr>
          <w:rFonts w:ascii="Book Antiqua" w:eastAsia="等线" w:hAnsi="Book Antiqua" w:cs="Times New Roman"/>
          <w:sz w:val="24"/>
          <w:szCs w:val="24"/>
        </w:rPr>
        <w:t xml:space="preserve"> BM, </w:t>
      </w:r>
      <w:proofErr w:type="spellStart"/>
      <w:r w:rsidRPr="00911894">
        <w:rPr>
          <w:rFonts w:ascii="Book Antiqua" w:eastAsia="等线" w:hAnsi="Book Antiqua" w:cs="Times New Roman"/>
          <w:sz w:val="24"/>
          <w:szCs w:val="24"/>
        </w:rPr>
        <w:t>Mowla</w:t>
      </w:r>
      <w:proofErr w:type="spellEnd"/>
      <w:r w:rsidRPr="00911894">
        <w:rPr>
          <w:rFonts w:ascii="Book Antiqua" w:eastAsia="等线" w:hAnsi="Book Antiqua" w:cs="Times New Roman"/>
          <w:sz w:val="24"/>
          <w:szCs w:val="24"/>
        </w:rPr>
        <w:t xml:space="preserve"> SJ. Novel variant of OCT4B4 is differentially expressed in human embryonic stem and embryonic carcinoma cells. </w:t>
      </w:r>
      <w:r w:rsidRPr="00911894">
        <w:rPr>
          <w:rFonts w:ascii="Book Antiqua" w:eastAsia="等线" w:hAnsi="Book Antiqua" w:cs="Times New Roman"/>
          <w:i/>
          <w:iCs/>
          <w:sz w:val="24"/>
          <w:szCs w:val="24"/>
        </w:rPr>
        <w:t>Gene</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627</w:t>
      </w:r>
      <w:r w:rsidRPr="00911894">
        <w:rPr>
          <w:rFonts w:ascii="Book Antiqua" w:eastAsia="等线" w:hAnsi="Book Antiqua" w:cs="Times New Roman"/>
          <w:sz w:val="24"/>
          <w:szCs w:val="24"/>
        </w:rPr>
        <w:t>: 369-372 [PMID: 28633916 DOI: 10.1016/j.gene.2017.06.032]</w:t>
      </w:r>
    </w:p>
    <w:p w14:paraId="2DDBE02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41 </w:t>
      </w:r>
      <w:r w:rsidRPr="00911894">
        <w:rPr>
          <w:rFonts w:ascii="Book Antiqua" w:eastAsia="等线" w:hAnsi="Book Antiqua" w:cs="Times New Roman"/>
          <w:b/>
          <w:bCs/>
          <w:sz w:val="24"/>
          <w:szCs w:val="24"/>
        </w:rPr>
        <w:t>Komeno Y</w:t>
      </w:r>
      <w:r w:rsidRPr="00911894">
        <w:rPr>
          <w:rFonts w:ascii="Book Antiqua" w:eastAsia="等线" w:hAnsi="Book Antiqua" w:cs="Times New Roman"/>
          <w:sz w:val="24"/>
          <w:szCs w:val="24"/>
        </w:rPr>
        <w:t xml:space="preserve">, Yan M, Matsuura S, Lam K, Lo MC, Huang YJ, </w:t>
      </w:r>
      <w:proofErr w:type="spellStart"/>
      <w:r w:rsidRPr="00911894">
        <w:rPr>
          <w:rFonts w:ascii="Book Antiqua" w:eastAsia="等线" w:hAnsi="Book Antiqua" w:cs="Times New Roman"/>
          <w:sz w:val="24"/>
          <w:szCs w:val="24"/>
        </w:rPr>
        <w:t>Tenen</w:t>
      </w:r>
      <w:proofErr w:type="spellEnd"/>
      <w:r w:rsidRPr="00911894">
        <w:rPr>
          <w:rFonts w:ascii="Book Antiqua" w:eastAsia="等线" w:hAnsi="Book Antiqua" w:cs="Times New Roman"/>
          <w:sz w:val="24"/>
          <w:szCs w:val="24"/>
        </w:rPr>
        <w:t xml:space="preserve"> DG, Downing JR, Zhang DE. Runx1 exon 6-related alternative splicing isoforms differentially regulate hematopoiesis in mice. </w:t>
      </w:r>
      <w:r w:rsidRPr="00911894">
        <w:rPr>
          <w:rFonts w:ascii="Book Antiqua" w:eastAsia="等线" w:hAnsi="Book Antiqua" w:cs="Times New Roman"/>
          <w:i/>
          <w:iCs/>
          <w:sz w:val="24"/>
          <w:szCs w:val="24"/>
        </w:rPr>
        <w:t>Blood</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123</w:t>
      </w:r>
      <w:r w:rsidRPr="00911894">
        <w:rPr>
          <w:rFonts w:ascii="Book Antiqua" w:eastAsia="等线" w:hAnsi="Book Antiqua" w:cs="Times New Roman"/>
          <w:sz w:val="24"/>
          <w:szCs w:val="24"/>
        </w:rPr>
        <w:t>: 3760-3769 [PMID: 24771859 DOI: 10.1182/blood-2013-08-521252]</w:t>
      </w:r>
    </w:p>
    <w:p w14:paraId="6732A74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42 </w:t>
      </w:r>
      <w:r w:rsidRPr="00911894">
        <w:rPr>
          <w:rFonts w:ascii="Book Antiqua" w:eastAsia="等线" w:hAnsi="Book Antiqua" w:cs="Times New Roman"/>
          <w:b/>
          <w:bCs/>
          <w:sz w:val="24"/>
          <w:szCs w:val="24"/>
        </w:rPr>
        <w:t>Goldstein O</w:t>
      </w:r>
      <w:r w:rsidRPr="00911894">
        <w:rPr>
          <w:rFonts w:ascii="Book Antiqua" w:eastAsia="等线" w:hAnsi="Book Antiqua" w:cs="Times New Roman"/>
          <w:sz w:val="24"/>
          <w:szCs w:val="24"/>
        </w:rPr>
        <w:t xml:space="preserve">, Meyer K, </w:t>
      </w:r>
      <w:proofErr w:type="spellStart"/>
      <w:r w:rsidRPr="00911894">
        <w:rPr>
          <w:rFonts w:ascii="Book Antiqua" w:eastAsia="等线" w:hAnsi="Book Antiqua" w:cs="Times New Roman"/>
          <w:sz w:val="24"/>
          <w:szCs w:val="24"/>
        </w:rPr>
        <w:t>Greenshpan</w:t>
      </w:r>
      <w:proofErr w:type="spellEnd"/>
      <w:r w:rsidRPr="00911894">
        <w:rPr>
          <w:rFonts w:ascii="Book Antiqua" w:eastAsia="等线" w:hAnsi="Book Antiqua" w:cs="Times New Roman"/>
          <w:sz w:val="24"/>
          <w:szCs w:val="24"/>
        </w:rPr>
        <w:t xml:space="preserve"> Y, </w:t>
      </w:r>
      <w:proofErr w:type="spellStart"/>
      <w:r w:rsidRPr="00911894">
        <w:rPr>
          <w:rFonts w:ascii="Book Antiqua" w:eastAsia="等线" w:hAnsi="Book Antiqua" w:cs="Times New Roman"/>
          <w:sz w:val="24"/>
          <w:szCs w:val="24"/>
        </w:rPr>
        <w:t>Bujanover</w:t>
      </w:r>
      <w:proofErr w:type="spellEnd"/>
      <w:r w:rsidRPr="00911894">
        <w:rPr>
          <w:rFonts w:ascii="Book Antiqua" w:eastAsia="等线" w:hAnsi="Book Antiqua" w:cs="Times New Roman"/>
          <w:sz w:val="24"/>
          <w:szCs w:val="24"/>
        </w:rPr>
        <w:t xml:space="preserve"> N, </w:t>
      </w:r>
      <w:proofErr w:type="spellStart"/>
      <w:r w:rsidRPr="00911894">
        <w:rPr>
          <w:rFonts w:ascii="Book Antiqua" w:eastAsia="等线" w:hAnsi="Book Antiqua" w:cs="Times New Roman"/>
          <w:sz w:val="24"/>
          <w:szCs w:val="24"/>
        </w:rPr>
        <w:t>Feigin</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Ner</w:t>
      </w:r>
      <w:proofErr w:type="spellEnd"/>
      <w:r w:rsidRPr="00911894">
        <w:rPr>
          <w:rFonts w:ascii="Book Antiqua" w:eastAsia="等线" w:hAnsi="Book Antiqua" w:cs="Times New Roman"/>
          <w:sz w:val="24"/>
          <w:szCs w:val="24"/>
        </w:rPr>
        <w:t xml:space="preserve">-Gaon H, Shay T, </w:t>
      </w:r>
      <w:proofErr w:type="spellStart"/>
      <w:r w:rsidRPr="00911894">
        <w:rPr>
          <w:rFonts w:ascii="Book Antiqua" w:eastAsia="等线" w:hAnsi="Book Antiqua" w:cs="Times New Roman"/>
          <w:sz w:val="24"/>
          <w:szCs w:val="24"/>
        </w:rPr>
        <w:t>Gazit</w:t>
      </w:r>
      <w:proofErr w:type="spellEnd"/>
      <w:r w:rsidRPr="00911894">
        <w:rPr>
          <w:rFonts w:ascii="Book Antiqua" w:eastAsia="等线" w:hAnsi="Book Antiqua" w:cs="Times New Roman"/>
          <w:sz w:val="24"/>
          <w:szCs w:val="24"/>
        </w:rPr>
        <w:t xml:space="preserve"> R. Mapping Whole-Transcriptome Splicing in Mouse Hematopoietic Stem Cells. </w:t>
      </w:r>
      <w:r w:rsidRPr="00911894">
        <w:rPr>
          <w:rFonts w:ascii="Book Antiqua" w:eastAsia="等线" w:hAnsi="Book Antiqua" w:cs="Times New Roman"/>
          <w:i/>
          <w:iCs/>
          <w:sz w:val="24"/>
          <w:szCs w:val="24"/>
        </w:rPr>
        <w:t>Stem Cell Reports</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8</w:t>
      </w:r>
      <w:r w:rsidRPr="00911894">
        <w:rPr>
          <w:rFonts w:ascii="Book Antiqua" w:eastAsia="等线" w:hAnsi="Book Antiqua" w:cs="Times New Roman"/>
          <w:sz w:val="24"/>
          <w:szCs w:val="24"/>
        </w:rPr>
        <w:t>: 163-176 [PMID: 28041879 DOI: 10.1016/j.stemcr.2016.12.002]</w:t>
      </w:r>
    </w:p>
    <w:p w14:paraId="1D49609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43 </w:t>
      </w:r>
      <w:r w:rsidRPr="00911894">
        <w:rPr>
          <w:rFonts w:ascii="Book Antiqua" w:eastAsia="等线" w:hAnsi="Book Antiqua" w:cs="Times New Roman"/>
          <w:b/>
          <w:bCs/>
          <w:sz w:val="24"/>
          <w:szCs w:val="24"/>
        </w:rPr>
        <w:t>Wong JJ</w:t>
      </w:r>
      <w:r w:rsidRPr="00911894">
        <w:rPr>
          <w:rFonts w:ascii="Book Antiqua" w:eastAsia="等线" w:hAnsi="Book Antiqua" w:cs="Times New Roman"/>
          <w:sz w:val="24"/>
          <w:szCs w:val="24"/>
        </w:rPr>
        <w:t xml:space="preserve">, Ritchie W, Ebner OA, </w:t>
      </w:r>
      <w:proofErr w:type="spellStart"/>
      <w:r w:rsidRPr="00911894">
        <w:rPr>
          <w:rFonts w:ascii="Book Antiqua" w:eastAsia="等线" w:hAnsi="Book Antiqua" w:cs="Times New Roman"/>
          <w:sz w:val="24"/>
          <w:szCs w:val="24"/>
        </w:rPr>
        <w:t>Selbach</w:t>
      </w:r>
      <w:proofErr w:type="spellEnd"/>
      <w:r w:rsidRPr="00911894">
        <w:rPr>
          <w:rFonts w:ascii="Book Antiqua" w:eastAsia="等线" w:hAnsi="Book Antiqua" w:cs="Times New Roman"/>
          <w:sz w:val="24"/>
          <w:szCs w:val="24"/>
        </w:rPr>
        <w:t xml:space="preserve"> M, Wong JW, Huang Y, Gao D, </w:t>
      </w:r>
      <w:proofErr w:type="spellStart"/>
      <w:r w:rsidRPr="00911894">
        <w:rPr>
          <w:rFonts w:ascii="Book Antiqua" w:eastAsia="等线" w:hAnsi="Book Antiqua" w:cs="Times New Roman"/>
          <w:sz w:val="24"/>
          <w:szCs w:val="24"/>
        </w:rPr>
        <w:t>Pinello</w:t>
      </w:r>
      <w:proofErr w:type="spellEnd"/>
      <w:r w:rsidRPr="00911894">
        <w:rPr>
          <w:rFonts w:ascii="Book Antiqua" w:eastAsia="等线" w:hAnsi="Book Antiqua" w:cs="Times New Roman"/>
          <w:sz w:val="24"/>
          <w:szCs w:val="24"/>
        </w:rPr>
        <w:t xml:space="preserve"> N, Gonzalez M, Baidya K, </w:t>
      </w:r>
      <w:proofErr w:type="spellStart"/>
      <w:r w:rsidRPr="00911894">
        <w:rPr>
          <w:rFonts w:ascii="Book Antiqua" w:eastAsia="等线" w:hAnsi="Book Antiqua" w:cs="Times New Roman"/>
          <w:sz w:val="24"/>
          <w:szCs w:val="24"/>
        </w:rPr>
        <w:t>Thoeng</w:t>
      </w:r>
      <w:proofErr w:type="spellEnd"/>
      <w:r w:rsidRPr="00911894">
        <w:rPr>
          <w:rFonts w:ascii="Book Antiqua" w:eastAsia="等线" w:hAnsi="Book Antiqua" w:cs="Times New Roman"/>
          <w:sz w:val="24"/>
          <w:szCs w:val="24"/>
        </w:rPr>
        <w:t xml:space="preserve"> A, Khoo TL, Bailey CG, Holst J, </w:t>
      </w:r>
      <w:proofErr w:type="spellStart"/>
      <w:r w:rsidRPr="00911894">
        <w:rPr>
          <w:rFonts w:ascii="Book Antiqua" w:eastAsia="等线" w:hAnsi="Book Antiqua" w:cs="Times New Roman"/>
          <w:sz w:val="24"/>
          <w:szCs w:val="24"/>
        </w:rPr>
        <w:t>Rasko</w:t>
      </w:r>
      <w:proofErr w:type="spellEnd"/>
      <w:r w:rsidRPr="00911894">
        <w:rPr>
          <w:rFonts w:ascii="Book Antiqua" w:eastAsia="等线" w:hAnsi="Book Antiqua" w:cs="Times New Roman"/>
          <w:sz w:val="24"/>
          <w:szCs w:val="24"/>
        </w:rPr>
        <w:t xml:space="preserve"> JE. Orchestrated intron retention regulates normal granulocyte differentiation. </w:t>
      </w:r>
      <w:r w:rsidRPr="00911894">
        <w:rPr>
          <w:rFonts w:ascii="Book Antiqua" w:eastAsia="等线" w:hAnsi="Book Antiqua" w:cs="Times New Roman"/>
          <w:i/>
          <w:iCs/>
          <w:sz w:val="24"/>
          <w:szCs w:val="24"/>
        </w:rPr>
        <w:t>Cell</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154</w:t>
      </w:r>
      <w:r w:rsidRPr="00911894">
        <w:rPr>
          <w:rFonts w:ascii="Book Antiqua" w:eastAsia="等线" w:hAnsi="Book Antiqua" w:cs="Times New Roman"/>
          <w:sz w:val="24"/>
          <w:szCs w:val="24"/>
        </w:rPr>
        <w:t>: 583-595 [PMID: 23911323 DOI: 10.1016/j.cell.2013.06.052]</w:t>
      </w:r>
    </w:p>
    <w:p w14:paraId="230A262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44 </w:t>
      </w:r>
      <w:r w:rsidRPr="00911894">
        <w:rPr>
          <w:rFonts w:ascii="Book Antiqua" w:eastAsia="等线" w:hAnsi="Book Antiqua" w:cs="Times New Roman"/>
          <w:b/>
          <w:bCs/>
          <w:sz w:val="24"/>
          <w:szCs w:val="24"/>
        </w:rPr>
        <w:t>Gao Y</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Vasic</w:t>
      </w:r>
      <w:proofErr w:type="spellEnd"/>
      <w:r w:rsidRPr="00911894">
        <w:rPr>
          <w:rFonts w:ascii="Book Antiqua" w:eastAsia="等线" w:hAnsi="Book Antiqua" w:cs="Times New Roman"/>
          <w:sz w:val="24"/>
          <w:szCs w:val="24"/>
        </w:rPr>
        <w:t xml:space="preserve"> R, </w:t>
      </w:r>
      <w:proofErr w:type="spellStart"/>
      <w:r w:rsidRPr="00911894">
        <w:rPr>
          <w:rFonts w:ascii="Book Antiqua" w:eastAsia="等线" w:hAnsi="Book Antiqua" w:cs="Times New Roman"/>
          <w:sz w:val="24"/>
          <w:szCs w:val="24"/>
        </w:rPr>
        <w:t>Halene</w:t>
      </w:r>
      <w:proofErr w:type="spellEnd"/>
      <w:r w:rsidRPr="00911894">
        <w:rPr>
          <w:rFonts w:ascii="Book Antiqua" w:eastAsia="等线" w:hAnsi="Book Antiqua" w:cs="Times New Roman"/>
          <w:sz w:val="24"/>
          <w:szCs w:val="24"/>
        </w:rPr>
        <w:t xml:space="preserve"> S. Role of alternative splicing in hematopoietic stem cells during development. </w:t>
      </w:r>
      <w:r w:rsidRPr="00911894">
        <w:rPr>
          <w:rFonts w:ascii="Book Antiqua" w:eastAsia="等线" w:hAnsi="Book Antiqua" w:cs="Times New Roman"/>
          <w:i/>
          <w:iCs/>
          <w:sz w:val="24"/>
          <w:szCs w:val="24"/>
        </w:rPr>
        <w:t xml:space="preserve">Stem Cell </w:t>
      </w:r>
      <w:proofErr w:type="spellStart"/>
      <w:r w:rsidRPr="00911894">
        <w:rPr>
          <w:rFonts w:ascii="Book Antiqua" w:eastAsia="等线" w:hAnsi="Book Antiqua" w:cs="Times New Roman"/>
          <w:i/>
          <w:iCs/>
          <w:sz w:val="24"/>
          <w:szCs w:val="24"/>
        </w:rPr>
        <w:t>Investig</w:t>
      </w:r>
      <w:proofErr w:type="spellEnd"/>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5</w:t>
      </w:r>
      <w:r w:rsidRPr="00911894">
        <w:rPr>
          <w:rFonts w:ascii="Book Antiqua" w:eastAsia="等线" w:hAnsi="Book Antiqua" w:cs="Times New Roman"/>
          <w:sz w:val="24"/>
          <w:szCs w:val="24"/>
        </w:rPr>
        <w:t>: 26 [PMID: 30221171 DOI: 10.21037/sci.2018.08.02]</w:t>
      </w:r>
    </w:p>
    <w:p w14:paraId="576604E6"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45 </w:t>
      </w:r>
      <w:r w:rsidRPr="00911894">
        <w:rPr>
          <w:rFonts w:ascii="Book Antiqua" w:eastAsia="等线" w:hAnsi="Book Antiqua" w:cs="Times New Roman"/>
          <w:b/>
          <w:bCs/>
          <w:sz w:val="24"/>
          <w:szCs w:val="24"/>
        </w:rPr>
        <w:t>Hayakawa-Yano Y</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Suyama</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Nogami</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Yugami</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Koya</w:t>
      </w:r>
      <w:proofErr w:type="spellEnd"/>
      <w:r w:rsidRPr="00911894">
        <w:rPr>
          <w:rFonts w:ascii="Book Antiqua" w:eastAsia="等线" w:hAnsi="Book Antiqua" w:cs="Times New Roman"/>
          <w:sz w:val="24"/>
          <w:szCs w:val="24"/>
        </w:rPr>
        <w:t xml:space="preserve"> I, Furukawa T, Zhou L, Abe M, </w:t>
      </w:r>
      <w:proofErr w:type="spellStart"/>
      <w:r w:rsidRPr="00911894">
        <w:rPr>
          <w:rFonts w:ascii="Book Antiqua" w:eastAsia="等线" w:hAnsi="Book Antiqua" w:cs="Times New Roman"/>
          <w:sz w:val="24"/>
          <w:szCs w:val="24"/>
        </w:rPr>
        <w:t>Sakimura</w:t>
      </w:r>
      <w:proofErr w:type="spellEnd"/>
      <w:r w:rsidRPr="00911894">
        <w:rPr>
          <w:rFonts w:ascii="Book Antiqua" w:eastAsia="等线" w:hAnsi="Book Antiqua" w:cs="Times New Roman"/>
          <w:sz w:val="24"/>
          <w:szCs w:val="24"/>
        </w:rPr>
        <w:t xml:space="preserve"> K, </w:t>
      </w:r>
      <w:proofErr w:type="spellStart"/>
      <w:r w:rsidRPr="00911894">
        <w:rPr>
          <w:rFonts w:ascii="Book Antiqua" w:eastAsia="等线" w:hAnsi="Book Antiqua" w:cs="Times New Roman"/>
          <w:sz w:val="24"/>
          <w:szCs w:val="24"/>
        </w:rPr>
        <w:t>Takebayashi</w:t>
      </w:r>
      <w:proofErr w:type="spellEnd"/>
      <w:r w:rsidRPr="00911894">
        <w:rPr>
          <w:rFonts w:ascii="Book Antiqua" w:eastAsia="等线" w:hAnsi="Book Antiqua" w:cs="Times New Roman"/>
          <w:sz w:val="24"/>
          <w:szCs w:val="24"/>
        </w:rPr>
        <w:t xml:space="preserve"> H, Nakanishi A, Okano H, Yano M. An RNA-binding protein, Qki5, regulates embryonic neural stem cells through pre-mRNA processing in cell adhesion signaling. </w:t>
      </w:r>
      <w:r w:rsidRPr="00911894">
        <w:rPr>
          <w:rFonts w:ascii="Book Antiqua" w:eastAsia="等线" w:hAnsi="Book Antiqua" w:cs="Times New Roman"/>
          <w:i/>
          <w:iCs/>
          <w:sz w:val="24"/>
          <w:szCs w:val="24"/>
        </w:rPr>
        <w:t>Genes Dev</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31</w:t>
      </w:r>
      <w:r w:rsidRPr="00911894">
        <w:rPr>
          <w:rFonts w:ascii="Book Antiqua" w:eastAsia="等线" w:hAnsi="Book Antiqua" w:cs="Times New Roman"/>
          <w:sz w:val="24"/>
          <w:szCs w:val="24"/>
        </w:rPr>
        <w:t>: 1910-1925 [PMID: 29021239 DOI: 10.1101/gad.300822.117]</w:t>
      </w:r>
    </w:p>
    <w:p w14:paraId="7FD6D2E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46 </w:t>
      </w:r>
      <w:proofErr w:type="spellStart"/>
      <w:r w:rsidRPr="00911894">
        <w:rPr>
          <w:rFonts w:ascii="Book Antiqua" w:eastAsia="等线" w:hAnsi="Book Antiqua" w:cs="Times New Roman"/>
          <w:b/>
          <w:bCs/>
          <w:sz w:val="24"/>
          <w:szCs w:val="24"/>
        </w:rPr>
        <w:t>Vuong</w:t>
      </w:r>
      <w:proofErr w:type="spellEnd"/>
      <w:r w:rsidRPr="00911894">
        <w:rPr>
          <w:rFonts w:ascii="Book Antiqua" w:eastAsia="等线" w:hAnsi="Book Antiqua" w:cs="Times New Roman"/>
          <w:b/>
          <w:bCs/>
          <w:sz w:val="24"/>
          <w:szCs w:val="24"/>
        </w:rPr>
        <w:t xml:space="preserve"> CK</w:t>
      </w:r>
      <w:r w:rsidRPr="00911894">
        <w:rPr>
          <w:rFonts w:ascii="Book Antiqua" w:eastAsia="等线" w:hAnsi="Book Antiqua" w:cs="Times New Roman"/>
          <w:sz w:val="24"/>
          <w:szCs w:val="24"/>
        </w:rPr>
        <w:t xml:space="preserve">, Black DL, Zheng S. The neurogenetics of alternative splicing. </w:t>
      </w:r>
      <w:r w:rsidRPr="00911894">
        <w:rPr>
          <w:rFonts w:ascii="Book Antiqua" w:eastAsia="等线" w:hAnsi="Book Antiqua" w:cs="Times New Roman"/>
          <w:i/>
          <w:iCs/>
          <w:sz w:val="24"/>
          <w:szCs w:val="24"/>
        </w:rPr>
        <w:t xml:space="preserve">Nat Rev </w:t>
      </w:r>
      <w:proofErr w:type="spellStart"/>
      <w:r w:rsidRPr="00911894">
        <w:rPr>
          <w:rFonts w:ascii="Book Antiqua" w:eastAsia="等线" w:hAnsi="Book Antiqua" w:cs="Times New Roman"/>
          <w:i/>
          <w:iCs/>
          <w:sz w:val="24"/>
          <w:szCs w:val="24"/>
        </w:rPr>
        <w:t>Neurosci</w:t>
      </w:r>
      <w:proofErr w:type="spellEnd"/>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17</w:t>
      </w:r>
      <w:r w:rsidRPr="00911894">
        <w:rPr>
          <w:rFonts w:ascii="Book Antiqua" w:eastAsia="等线" w:hAnsi="Book Antiqua" w:cs="Times New Roman"/>
          <w:sz w:val="24"/>
          <w:szCs w:val="24"/>
        </w:rPr>
        <w:t>: 265-281 [PMID: 27094079 DOI: 10.1038/nrn.2016.27]</w:t>
      </w:r>
    </w:p>
    <w:p w14:paraId="6F64EE1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47 </w:t>
      </w:r>
      <w:proofErr w:type="spellStart"/>
      <w:r w:rsidRPr="00911894">
        <w:rPr>
          <w:rFonts w:ascii="Book Antiqua" w:eastAsia="等线" w:hAnsi="Book Antiqua" w:cs="Times New Roman"/>
          <w:b/>
          <w:bCs/>
          <w:sz w:val="24"/>
          <w:szCs w:val="24"/>
        </w:rPr>
        <w:t>Boutz</w:t>
      </w:r>
      <w:proofErr w:type="spellEnd"/>
      <w:r w:rsidRPr="00911894">
        <w:rPr>
          <w:rFonts w:ascii="Book Antiqua" w:eastAsia="等线" w:hAnsi="Book Antiqua" w:cs="Times New Roman"/>
          <w:b/>
          <w:bCs/>
          <w:sz w:val="24"/>
          <w:szCs w:val="24"/>
        </w:rPr>
        <w:t xml:space="preserve"> PL</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Stoilov</w:t>
      </w:r>
      <w:proofErr w:type="spellEnd"/>
      <w:r w:rsidRPr="00911894">
        <w:rPr>
          <w:rFonts w:ascii="Book Antiqua" w:eastAsia="等线" w:hAnsi="Book Antiqua" w:cs="Times New Roman"/>
          <w:sz w:val="24"/>
          <w:szCs w:val="24"/>
        </w:rPr>
        <w:t xml:space="preserve"> P, Li Q, Lin CH, Chawla G, Ostrow K, Shiue L, Ares M Jr, Black DL. A post-transcriptional regulatory switch in polypyrimidine tract-binding proteins reprograms alternative splicing in developing neurons. </w:t>
      </w:r>
      <w:r w:rsidRPr="00911894">
        <w:rPr>
          <w:rFonts w:ascii="Book Antiqua" w:eastAsia="等线" w:hAnsi="Book Antiqua" w:cs="Times New Roman"/>
          <w:i/>
          <w:iCs/>
          <w:sz w:val="24"/>
          <w:szCs w:val="24"/>
        </w:rPr>
        <w:t>Genes Dev</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21</w:t>
      </w:r>
      <w:r w:rsidRPr="00911894">
        <w:rPr>
          <w:rFonts w:ascii="Book Antiqua" w:eastAsia="等线" w:hAnsi="Book Antiqua" w:cs="Times New Roman"/>
          <w:sz w:val="24"/>
          <w:szCs w:val="24"/>
        </w:rPr>
        <w:t>: 1636-1652 [PMID: 17606642 DOI: 10.1101/gad.1558107]</w:t>
      </w:r>
    </w:p>
    <w:p w14:paraId="0E0E8EA6"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48 </w:t>
      </w:r>
      <w:proofErr w:type="spellStart"/>
      <w:r w:rsidRPr="00911894">
        <w:rPr>
          <w:rFonts w:ascii="Book Antiqua" w:eastAsia="等线" w:hAnsi="Book Antiqua" w:cs="Times New Roman"/>
          <w:b/>
          <w:bCs/>
          <w:sz w:val="24"/>
          <w:szCs w:val="24"/>
        </w:rPr>
        <w:t>Makeyev</w:t>
      </w:r>
      <w:proofErr w:type="spellEnd"/>
      <w:r w:rsidRPr="00911894">
        <w:rPr>
          <w:rFonts w:ascii="Book Antiqua" w:eastAsia="等线" w:hAnsi="Book Antiqua" w:cs="Times New Roman"/>
          <w:b/>
          <w:bCs/>
          <w:sz w:val="24"/>
          <w:szCs w:val="24"/>
        </w:rPr>
        <w:t xml:space="preserve"> EV</w:t>
      </w:r>
      <w:r w:rsidRPr="00911894">
        <w:rPr>
          <w:rFonts w:ascii="Book Antiqua" w:eastAsia="等线" w:hAnsi="Book Antiqua" w:cs="Times New Roman"/>
          <w:sz w:val="24"/>
          <w:szCs w:val="24"/>
        </w:rPr>
        <w:t xml:space="preserve">, Zhang J, Carrasco MA, </w:t>
      </w:r>
      <w:proofErr w:type="spellStart"/>
      <w:r w:rsidRPr="00911894">
        <w:rPr>
          <w:rFonts w:ascii="Book Antiqua" w:eastAsia="等线" w:hAnsi="Book Antiqua" w:cs="Times New Roman"/>
          <w:sz w:val="24"/>
          <w:szCs w:val="24"/>
        </w:rPr>
        <w:t>Maniatis</w:t>
      </w:r>
      <w:proofErr w:type="spellEnd"/>
      <w:r w:rsidRPr="00911894">
        <w:rPr>
          <w:rFonts w:ascii="Book Antiqua" w:eastAsia="等线" w:hAnsi="Book Antiqua" w:cs="Times New Roman"/>
          <w:sz w:val="24"/>
          <w:szCs w:val="24"/>
        </w:rPr>
        <w:t xml:space="preserve"> T. The MicroRNA miR-124 promotes neuronal differentiation by triggering brain-specific alternative pre-mRNA splicing. </w:t>
      </w:r>
      <w:r w:rsidRPr="00911894">
        <w:rPr>
          <w:rFonts w:ascii="Book Antiqua" w:eastAsia="等线" w:hAnsi="Book Antiqua" w:cs="Times New Roman"/>
          <w:i/>
          <w:iCs/>
          <w:sz w:val="24"/>
          <w:szCs w:val="24"/>
        </w:rPr>
        <w:t>Mol Cell</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27</w:t>
      </w:r>
      <w:r w:rsidRPr="00911894">
        <w:rPr>
          <w:rFonts w:ascii="Book Antiqua" w:eastAsia="等线" w:hAnsi="Book Antiqua" w:cs="Times New Roman"/>
          <w:sz w:val="24"/>
          <w:szCs w:val="24"/>
        </w:rPr>
        <w:t>: 435-448 [PMID: 17679093 DOI: 10.1016/j.molcel.2007.07.015]</w:t>
      </w:r>
    </w:p>
    <w:p w14:paraId="5F8322E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49 </w:t>
      </w:r>
      <w:r w:rsidRPr="00911894">
        <w:rPr>
          <w:rFonts w:ascii="Book Antiqua" w:eastAsia="等线" w:hAnsi="Book Antiqua" w:cs="Times New Roman"/>
          <w:b/>
          <w:bCs/>
          <w:sz w:val="24"/>
          <w:szCs w:val="24"/>
        </w:rPr>
        <w:t>Lin JC</w:t>
      </w:r>
      <w:r w:rsidRPr="00911894">
        <w:rPr>
          <w:rFonts w:ascii="Book Antiqua" w:eastAsia="等线" w:hAnsi="Book Antiqua" w:cs="Times New Roman"/>
          <w:sz w:val="24"/>
          <w:szCs w:val="24"/>
        </w:rPr>
        <w:t xml:space="preserve">, Tarn WY. RBM4 down-regulates PTB and antagonizes its activity in muscle cell-specific alternative splicing. </w:t>
      </w:r>
      <w:r w:rsidRPr="00911894">
        <w:rPr>
          <w:rFonts w:ascii="Book Antiqua" w:eastAsia="等线" w:hAnsi="Book Antiqua" w:cs="Times New Roman"/>
          <w:i/>
          <w:iCs/>
          <w:sz w:val="24"/>
          <w:szCs w:val="24"/>
        </w:rPr>
        <w:t>J Cell Biol</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193</w:t>
      </w:r>
      <w:r w:rsidRPr="00911894">
        <w:rPr>
          <w:rFonts w:ascii="Book Antiqua" w:eastAsia="等线" w:hAnsi="Book Antiqua" w:cs="Times New Roman"/>
          <w:sz w:val="24"/>
          <w:szCs w:val="24"/>
        </w:rPr>
        <w:t>: 509-520 [PMID: 21518792 DOI: 10.1083/jcb.201007131]</w:t>
      </w:r>
    </w:p>
    <w:p w14:paraId="44DE3B3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50 </w:t>
      </w:r>
      <w:proofErr w:type="spellStart"/>
      <w:r w:rsidRPr="00911894">
        <w:rPr>
          <w:rFonts w:ascii="Book Antiqua" w:eastAsia="等线" w:hAnsi="Book Antiqua" w:cs="Times New Roman"/>
          <w:b/>
          <w:bCs/>
          <w:sz w:val="24"/>
          <w:szCs w:val="24"/>
        </w:rPr>
        <w:t>Su</w:t>
      </w:r>
      <w:proofErr w:type="spellEnd"/>
      <w:r w:rsidRPr="00911894">
        <w:rPr>
          <w:rFonts w:ascii="Book Antiqua" w:eastAsia="等线" w:hAnsi="Book Antiqua" w:cs="Times New Roman"/>
          <w:b/>
          <w:bCs/>
          <w:sz w:val="24"/>
          <w:szCs w:val="24"/>
        </w:rPr>
        <w:t xml:space="preserve"> CH</w:t>
      </w:r>
      <w:r w:rsidRPr="00911894">
        <w:rPr>
          <w:rFonts w:ascii="Book Antiqua" w:eastAsia="等线" w:hAnsi="Book Antiqua" w:cs="Times New Roman"/>
          <w:sz w:val="24"/>
          <w:szCs w:val="24"/>
        </w:rPr>
        <w:t xml:space="preserve">, D </w:t>
      </w:r>
      <w:proofErr w:type="spellStart"/>
      <w:r w:rsidRPr="00911894">
        <w:rPr>
          <w:rFonts w:ascii="Book Antiqua" w:eastAsia="等线" w:hAnsi="Book Antiqua" w:cs="Times New Roman"/>
          <w:sz w:val="24"/>
          <w:szCs w:val="24"/>
        </w:rPr>
        <w:t>D</w:t>
      </w:r>
      <w:proofErr w:type="spellEnd"/>
      <w:r w:rsidRPr="00911894">
        <w:rPr>
          <w:rFonts w:ascii="Book Antiqua" w:eastAsia="等线" w:hAnsi="Book Antiqua" w:cs="Times New Roman"/>
          <w:sz w:val="24"/>
          <w:szCs w:val="24"/>
        </w:rPr>
        <w:t xml:space="preserve">, Tarn WY. Alternative Splicing in Neurogenesis and Brain Development. </w:t>
      </w:r>
      <w:r w:rsidRPr="00911894">
        <w:rPr>
          <w:rFonts w:ascii="Book Antiqua" w:eastAsia="等线" w:hAnsi="Book Antiqua" w:cs="Times New Roman"/>
          <w:i/>
          <w:iCs/>
          <w:sz w:val="24"/>
          <w:szCs w:val="24"/>
        </w:rPr>
        <w:t xml:space="preserve">Front Mol </w:t>
      </w:r>
      <w:proofErr w:type="spellStart"/>
      <w:r w:rsidRPr="00911894">
        <w:rPr>
          <w:rFonts w:ascii="Book Antiqua" w:eastAsia="等线" w:hAnsi="Book Antiqua" w:cs="Times New Roman"/>
          <w:i/>
          <w:iCs/>
          <w:sz w:val="24"/>
          <w:szCs w:val="24"/>
        </w:rPr>
        <w:t>Biosci</w:t>
      </w:r>
      <w:proofErr w:type="spellEnd"/>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5</w:t>
      </w:r>
      <w:r w:rsidRPr="00911894">
        <w:rPr>
          <w:rFonts w:ascii="Book Antiqua" w:eastAsia="等线" w:hAnsi="Book Antiqua" w:cs="Times New Roman"/>
          <w:sz w:val="24"/>
          <w:szCs w:val="24"/>
        </w:rPr>
        <w:t>: 12 [PMID: 29484299 DOI: 10.3389/fmolb.2018.00012]</w:t>
      </w:r>
    </w:p>
    <w:p w14:paraId="1C92F4F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51 </w:t>
      </w:r>
      <w:r w:rsidRPr="00911894">
        <w:rPr>
          <w:rFonts w:ascii="Book Antiqua" w:eastAsia="等线" w:hAnsi="Book Antiqua" w:cs="Times New Roman"/>
          <w:b/>
          <w:bCs/>
          <w:sz w:val="24"/>
          <w:szCs w:val="24"/>
        </w:rPr>
        <w:t>Peiris-</w:t>
      </w:r>
      <w:proofErr w:type="spellStart"/>
      <w:r w:rsidRPr="00911894">
        <w:rPr>
          <w:rFonts w:ascii="Book Antiqua" w:eastAsia="等线" w:hAnsi="Book Antiqua" w:cs="Times New Roman"/>
          <w:b/>
          <w:bCs/>
          <w:sz w:val="24"/>
          <w:szCs w:val="24"/>
        </w:rPr>
        <w:t>Pagès</w:t>
      </w:r>
      <w:proofErr w:type="spellEnd"/>
      <w:r w:rsidRPr="00911894">
        <w:rPr>
          <w:rFonts w:ascii="Book Antiqua" w:eastAsia="等线" w:hAnsi="Book Antiqua" w:cs="Times New Roman"/>
          <w:b/>
          <w:bCs/>
          <w:sz w:val="24"/>
          <w:szCs w:val="24"/>
        </w:rPr>
        <w:t xml:space="preserve"> M</w:t>
      </w:r>
      <w:r w:rsidRPr="00911894">
        <w:rPr>
          <w:rFonts w:ascii="Book Antiqua" w:eastAsia="等线" w:hAnsi="Book Antiqua" w:cs="Times New Roman"/>
          <w:sz w:val="24"/>
          <w:szCs w:val="24"/>
        </w:rPr>
        <w:t>, Martinez-</w:t>
      </w:r>
      <w:proofErr w:type="spellStart"/>
      <w:r w:rsidRPr="00911894">
        <w:rPr>
          <w:rFonts w:ascii="Book Antiqua" w:eastAsia="等线" w:hAnsi="Book Antiqua" w:cs="Times New Roman"/>
          <w:sz w:val="24"/>
          <w:szCs w:val="24"/>
        </w:rPr>
        <w:t>Outschoorn</w:t>
      </w:r>
      <w:proofErr w:type="spellEnd"/>
      <w:r w:rsidRPr="00911894">
        <w:rPr>
          <w:rFonts w:ascii="Book Antiqua" w:eastAsia="等线" w:hAnsi="Book Antiqua" w:cs="Times New Roman"/>
          <w:sz w:val="24"/>
          <w:szCs w:val="24"/>
        </w:rPr>
        <w:t xml:space="preserve"> UE, </w:t>
      </w:r>
      <w:proofErr w:type="spellStart"/>
      <w:r w:rsidRPr="00911894">
        <w:rPr>
          <w:rFonts w:ascii="Book Antiqua" w:eastAsia="等线" w:hAnsi="Book Antiqua" w:cs="Times New Roman"/>
          <w:sz w:val="24"/>
          <w:szCs w:val="24"/>
        </w:rPr>
        <w:t>Pestell</w:t>
      </w:r>
      <w:proofErr w:type="spellEnd"/>
      <w:r w:rsidRPr="00911894">
        <w:rPr>
          <w:rFonts w:ascii="Book Antiqua" w:eastAsia="等线" w:hAnsi="Book Antiqua" w:cs="Times New Roman"/>
          <w:sz w:val="24"/>
          <w:szCs w:val="24"/>
        </w:rPr>
        <w:t xml:space="preserve"> RG, </w:t>
      </w:r>
      <w:proofErr w:type="spellStart"/>
      <w:r w:rsidRPr="00911894">
        <w:rPr>
          <w:rFonts w:ascii="Book Antiqua" w:eastAsia="等线" w:hAnsi="Book Antiqua" w:cs="Times New Roman"/>
          <w:sz w:val="24"/>
          <w:szCs w:val="24"/>
        </w:rPr>
        <w:t>Sotgia</w:t>
      </w:r>
      <w:proofErr w:type="spellEnd"/>
      <w:r w:rsidRPr="00911894">
        <w:rPr>
          <w:rFonts w:ascii="Book Antiqua" w:eastAsia="等线" w:hAnsi="Book Antiqua" w:cs="Times New Roman"/>
          <w:sz w:val="24"/>
          <w:szCs w:val="24"/>
        </w:rPr>
        <w:t xml:space="preserve"> F, </w:t>
      </w:r>
      <w:proofErr w:type="spellStart"/>
      <w:r w:rsidRPr="00911894">
        <w:rPr>
          <w:rFonts w:ascii="Book Antiqua" w:eastAsia="等线" w:hAnsi="Book Antiqua" w:cs="Times New Roman"/>
          <w:sz w:val="24"/>
          <w:szCs w:val="24"/>
        </w:rPr>
        <w:t>Lisanti</w:t>
      </w:r>
      <w:proofErr w:type="spellEnd"/>
      <w:r w:rsidRPr="00911894">
        <w:rPr>
          <w:rFonts w:ascii="Book Antiqua" w:eastAsia="等线" w:hAnsi="Book Antiqua" w:cs="Times New Roman"/>
          <w:sz w:val="24"/>
          <w:szCs w:val="24"/>
        </w:rPr>
        <w:t xml:space="preserve"> MP. Cancer stem cell metabolism. </w:t>
      </w:r>
      <w:r w:rsidRPr="00911894">
        <w:rPr>
          <w:rFonts w:ascii="Book Antiqua" w:eastAsia="等线" w:hAnsi="Book Antiqua" w:cs="Times New Roman"/>
          <w:i/>
          <w:iCs/>
          <w:sz w:val="24"/>
          <w:szCs w:val="24"/>
        </w:rPr>
        <w:t>Breast Cancer Res</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18</w:t>
      </w:r>
      <w:r w:rsidRPr="00911894">
        <w:rPr>
          <w:rFonts w:ascii="Book Antiqua" w:eastAsia="等线" w:hAnsi="Book Antiqua" w:cs="Times New Roman"/>
          <w:sz w:val="24"/>
          <w:szCs w:val="24"/>
        </w:rPr>
        <w:t>: 55 [PMID: 27220421 DOI: 10.1186/s13058-016-0712-6]</w:t>
      </w:r>
    </w:p>
    <w:p w14:paraId="4CCC79D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52 </w:t>
      </w:r>
      <w:proofErr w:type="spellStart"/>
      <w:r w:rsidRPr="00911894">
        <w:rPr>
          <w:rFonts w:ascii="Book Antiqua" w:eastAsia="等线" w:hAnsi="Book Antiqua" w:cs="Times New Roman"/>
          <w:b/>
          <w:bCs/>
          <w:sz w:val="24"/>
          <w:szCs w:val="24"/>
        </w:rPr>
        <w:t>Anczuków</w:t>
      </w:r>
      <w:proofErr w:type="spellEnd"/>
      <w:r w:rsidRPr="00911894">
        <w:rPr>
          <w:rFonts w:ascii="Book Antiqua" w:eastAsia="等线" w:hAnsi="Book Antiqua" w:cs="Times New Roman"/>
          <w:b/>
          <w:bCs/>
          <w:sz w:val="24"/>
          <w:szCs w:val="24"/>
        </w:rPr>
        <w:t xml:space="preserve"> O</w:t>
      </w:r>
      <w:r w:rsidRPr="00911894">
        <w:rPr>
          <w:rFonts w:ascii="Book Antiqua" w:eastAsia="等线" w:hAnsi="Book Antiqua" w:cs="Times New Roman"/>
          <w:sz w:val="24"/>
          <w:szCs w:val="24"/>
        </w:rPr>
        <w:t xml:space="preserve">, Akerman M, </w:t>
      </w:r>
      <w:proofErr w:type="spellStart"/>
      <w:r w:rsidRPr="00911894">
        <w:rPr>
          <w:rFonts w:ascii="Book Antiqua" w:eastAsia="等线" w:hAnsi="Book Antiqua" w:cs="Times New Roman"/>
          <w:sz w:val="24"/>
          <w:szCs w:val="24"/>
        </w:rPr>
        <w:t>Cléry</w:t>
      </w:r>
      <w:proofErr w:type="spellEnd"/>
      <w:r w:rsidRPr="00911894">
        <w:rPr>
          <w:rFonts w:ascii="Book Antiqua" w:eastAsia="等线" w:hAnsi="Book Antiqua" w:cs="Times New Roman"/>
          <w:sz w:val="24"/>
          <w:szCs w:val="24"/>
        </w:rPr>
        <w:t xml:space="preserve"> A, Wu J, Shen C, </w:t>
      </w:r>
      <w:proofErr w:type="spellStart"/>
      <w:r w:rsidRPr="00911894">
        <w:rPr>
          <w:rFonts w:ascii="Book Antiqua" w:eastAsia="等线" w:hAnsi="Book Antiqua" w:cs="Times New Roman"/>
          <w:sz w:val="24"/>
          <w:szCs w:val="24"/>
        </w:rPr>
        <w:t>Shirole</w:t>
      </w:r>
      <w:proofErr w:type="spellEnd"/>
      <w:r w:rsidRPr="00911894">
        <w:rPr>
          <w:rFonts w:ascii="Book Antiqua" w:eastAsia="等线" w:hAnsi="Book Antiqua" w:cs="Times New Roman"/>
          <w:sz w:val="24"/>
          <w:szCs w:val="24"/>
        </w:rPr>
        <w:t xml:space="preserve"> NH, </w:t>
      </w:r>
      <w:proofErr w:type="spellStart"/>
      <w:r w:rsidRPr="00911894">
        <w:rPr>
          <w:rFonts w:ascii="Book Antiqua" w:eastAsia="等线" w:hAnsi="Book Antiqua" w:cs="Times New Roman"/>
          <w:sz w:val="24"/>
          <w:szCs w:val="24"/>
        </w:rPr>
        <w:t>Raimer</w:t>
      </w:r>
      <w:proofErr w:type="spellEnd"/>
      <w:r w:rsidRPr="00911894">
        <w:rPr>
          <w:rFonts w:ascii="Book Antiqua" w:eastAsia="等线" w:hAnsi="Book Antiqua" w:cs="Times New Roman"/>
          <w:sz w:val="24"/>
          <w:szCs w:val="24"/>
        </w:rPr>
        <w:t xml:space="preserve"> A, Sun S, Jensen MA, Hua Y, Allain FH, </w:t>
      </w:r>
      <w:proofErr w:type="spellStart"/>
      <w:r w:rsidRPr="00911894">
        <w:rPr>
          <w:rFonts w:ascii="Book Antiqua" w:eastAsia="等线" w:hAnsi="Book Antiqua" w:cs="Times New Roman"/>
          <w:sz w:val="24"/>
          <w:szCs w:val="24"/>
        </w:rPr>
        <w:t>Krainer</w:t>
      </w:r>
      <w:proofErr w:type="spellEnd"/>
      <w:r w:rsidRPr="00911894">
        <w:rPr>
          <w:rFonts w:ascii="Book Antiqua" w:eastAsia="等线" w:hAnsi="Book Antiqua" w:cs="Times New Roman"/>
          <w:sz w:val="24"/>
          <w:szCs w:val="24"/>
        </w:rPr>
        <w:t xml:space="preserve"> AR. SRSF1-Regulated Alternative Splicing in Breast Cancer. </w:t>
      </w:r>
      <w:r w:rsidRPr="00911894">
        <w:rPr>
          <w:rFonts w:ascii="Book Antiqua" w:eastAsia="等线" w:hAnsi="Book Antiqua" w:cs="Times New Roman"/>
          <w:i/>
          <w:iCs/>
          <w:sz w:val="24"/>
          <w:szCs w:val="24"/>
        </w:rPr>
        <w:t>Mol Cell</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60</w:t>
      </w:r>
      <w:r w:rsidRPr="00911894">
        <w:rPr>
          <w:rFonts w:ascii="Book Antiqua" w:eastAsia="等线" w:hAnsi="Book Antiqua" w:cs="Times New Roman"/>
          <w:sz w:val="24"/>
          <w:szCs w:val="24"/>
        </w:rPr>
        <w:t>: 105-117 [PMID: 26431027 DOI: 10.1016/j.molcel.2015.09.005]</w:t>
      </w:r>
    </w:p>
    <w:p w14:paraId="5B6B7D0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53 </w:t>
      </w:r>
      <w:proofErr w:type="spellStart"/>
      <w:r w:rsidRPr="00911894">
        <w:rPr>
          <w:rFonts w:ascii="Book Antiqua" w:eastAsia="等线" w:hAnsi="Book Antiqua" w:cs="Times New Roman"/>
          <w:b/>
          <w:bCs/>
          <w:sz w:val="24"/>
          <w:szCs w:val="24"/>
        </w:rPr>
        <w:t>Kalsotra</w:t>
      </w:r>
      <w:proofErr w:type="spellEnd"/>
      <w:r w:rsidRPr="00911894">
        <w:rPr>
          <w:rFonts w:ascii="Book Antiqua" w:eastAsia="等线" w:hAnsi="Book Antiqua" w:cs="Times New Roman"/>
          <w:b/>
          <w:bCs/>
          <w:sz w:val="24"/>
          <w:szCs w:val="24"/>
        </w:rPr>
        <w:t xml:space="preserve"> A</w:t>
      </w:r>
      <w:r w:rsidRPr="00911894">
        <w:rPr>
          <w:rFonts w:ascii="Book Antiqua" w:eastAsia="等线" w:hAnsi="Book Antiqua" w:cs="Times New Roman"/>
          <w:sz w:val="24"/>
          <w:szCs w:val="24"/>
        </w:rPr>
        <w:t xml:space="preserve">, Cooper TA. Functional consequences of developmentally regulated alternative splicing. </w:t>
      </w:r>
      <w:r w:rsidRPr="00911894">
        <w:rPr>
          <w:rFonts w:ascii="Book Antiqua" w:eastAsia="等线" w:hAnsi="Book Antiqua" w:cs="Times New Roman"/>
          <w:i/>
          <w:iCs/>
          <w:sz w:val="24"/>
          <w:szCs w:val="24"/>
        </w:rPr>
        <w:t>Nat Rev Genet</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12</w:t>
      </w:r>
      <w:r w:rsidRPr="00911894">
        <w:rPr>
          <w:rFonts w:ascii="Book Antiqua" w:eastAsia="等线" w:hAnsi="Book Antiqua" w:cs="Times New Roman"/>
          <w:sz w:val="24"/>
          <w:szCs w:val="24"/>
        </w:rPr>
        <w:t>: 715-729 [PMID: 21921927 DOI: 10.1038/nrg3052]</w:t>
      </w:r>
    </w:p>
    <w:p w14:paraId="45A877C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54 </w:t>
      </w:r>
      <w:r w:rsidRPr="00911894">
        <w:rPr>
          <w:rFonts w:ascii="Book Antiqua" w:eastAsia="等线" w:hAnsi="Book Antiqua" w:cs="Times New Roman"/>
          <w:b/>
          <w:bCs/>
          <w:sz w:val="24"/>
          <w:szCs w:val="24"/>
        </w:rPr>
        <w:t>Mani SA</w:t>
      </w:r>
      <w:r w:rsidRPr="00911894">
        <w:rPr>
          <w:rFonts w:ascii="Book Antiqua" w:eastAsia="等线" w:hAnsi="Book Antiqua" w:cs="Times New Roman"/>
          <w:sz w:val="24"/>
          <w:szCs w:val="24"/>
        </w:rPr>
        <w:t xml:space="preserve">, Guo W, Liao MJ, Eaton EN, </w:t>
      </w:r>
      <w:proofErr w:type="spellStart"/>
      <w:r w:rsidRPr="00911894">
        <w:rPr>
          <w:rFonts w:ascii="Book Antiqua" w:eastAsia="等线" w:hAnsi="Book Antiqua" w:cs="Times New Roman"/>
          <w:sz w:val="24"/>
          <w:szCs w:val="24"/>
        </w:rPr>
        <w:t>Ayyanan</w:t>
      </w:r>
      <w:proofErr w:type="spellEnd"/>
      <w:r w:rsidRPr="00911894">
        <w:rPr>
          <w:rFonts w:ascii="Book Antiqua" w:eastAsia="等线" w:hAnsi="Book Antiqua" w:cs="Times New Roman"/>
          <w:sz w:val="24"/>
          <w:szCs w:val="24"/>
        </w:rPr>
        <w:t xml:space="preserve"> A, Zhou AY, Brooks M, Reinhard F, Zhang CC, </w:t>
      </w:r>
      <w:proofErr w:type="spellStart"/>
      <w:r w:rsidRPr="00911894">
        <w:rPr>
          <w:rFonts w:ascii="Book Antiqua" w:eastAsia="等线" w:hAnsi="Book Antiqua" w:cs="Times New Roman"/>
          <w:sz w:val="24"/>
          <w:szCs w:val="24"/>
        </w:rPr>
        <w:t>Shipitsin</w:t>
      </w:r>
      <w:proofErr w:type="spellEnd"/>
      <w:r w:rsidRPr="00911894">
        <w:rPr>
          <w:rFonts w:ascii="Book Antiqua" w:eastAsia="等线" w:hAnsi="Book Antiqua" w:cs="Times New Roman"/>
          <w:sz w:val="24"/>
          <w:szCs w:val="24"/>
        </w:rPr>
        <w:t xml:space="preserve"> M, Campbell LL, </w:t>
      </w:r>
      <w:proofErr w:type="spellStart"/>
      <w:r w:rsidRPr="00911894">
        <w:rPr>
          <w:rFonts w:ascii="Book Antiqua" w:eastAsia="等线" w:hAnsi="Book Antiqua" w:cs="Times New Roman"/>
          <w:sz w:val="24"/>
          <w:szCs w:val="24"/>
        </w:rPr>
        <w:t>Polyak</w:t>
      </w:r>
      <w:proofErr w:type="spellEnd"/>
      <w:r w:rsidRPr="00911894">
        <w:rPr>
          <w:rFonts w:ascii="Book Antiqua" w:eastAsia="等线" w:hAnsi="Book Antiqua" w:cs="Times New Roman"/>
          <w:sz w:val="24"/>
          <w:szCs w:val="24"/>
        </w:rPr>
        <w:t xml:space="preserve"> K, Brisken C, Yang J, Weinberg RA. The epithelial-mesenchymal transition generates cells with properties of stem cells. </w:t>
      </w:r>
      <w:r w:rsidRPr="00911894">
        <w:rPr>
          <w:rFonts w:ascii="Book Antiqua" w:eastAsia="等线" w:hAnsi="Book Antiqua" w:cs="Times New Roman"/>
          <w:i/>
          <w:iCs/>
          <w:sz w:val="24"/>
          <w:szCs w:val="24"/>
        </w:rPr>
        <w:t>Cell</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133</w:t>
      </w:r>
      <w:r w:rsidRPr="00911894">
        <w:rPr>
          <w:rFonts w:ascii="Book Antiqua" w:eastAsia="等线" w:hAnsi="Book Antiqua" w:cs="Times New Roman"/>
          <w:sz w:val="24"/>
          <w:szCs w:val="24"/>
        </w:rPr>
        <w:t>: 704-715 [PMID: 18485877 DOI: 10.1016/j.cell.2008.03.027]</w:t>
      </w:r>
    </w:p>
    <w:p w14:paraId="6B078E9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55 </w:t>
      </w:r>
      <w:proofErr w:type="spellStart"/>
      <w:r w:rsidRPr="00911894">
        <w:rPr>
          <w:rFonts w:ascii="Book Antiqua" w:eastAsia="等线" w:hAnsi="Book Antiqua" w:cs="Times New Roman"/>
          <w:b/>
          <w:bCs/>
          <w:sz w:val="24"/>
          <w:szCs w:val="24"/>
        </w:rPr>
        <w:t>Hrckulak</w:t>
      </w:r>
      <w:proofErr w:type="spellEnd"/>
      <w:r w:rsidRPr="00911894">
        <w:rPr>
          <w:rFonts w:ascii="Book Antiqua" w:eastAsia="等线" w:hAnsi="Book Antiqua" w:cs="Times New Roman"/>
          <w:b/>
          <w:bCs/>
          <w:sz w:val="24"/>
          <w:szCs w:val="24"/>
        </w:rPr>
        <w:t xml:space="preserve"> D</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Janeckova</w:t>
      </w:r>
      <w:proofErr w:type="spellEnd"/>
      <w:r w:rsidRPr="00911894">
        <w:rPr>
          <w:rFonts w:ascii="Book Antiqua" w:eastAsia="等线" w:hAnsi="Book Antiqua" w:cs="Times New Roman"/>
          <w:sz w:val="24"/>
          <w:szCs w:val="24"/>
        </w:rPr>
        <w:t xml:space="preserve"> L, </w:t>
      </w:r>
      <w:proofErr w:type="spellStart"/>
      <w:r w:rsidRPr="00911894">
        <w:rPr>
          <w:rFonts w:ascii="Book Antiqua" w:eastAsia="等线" w:hAnsi="Book Antiqua" w:cs="Times New Roman"/>
          <w:sz w:val="24"/>
          <w:szCs w:val="24"/>
        </w:rPr>
        <w:t>Lanikova</w:t>
      </w:r>
      <w:proofErr w:type="spellEnd"/>
      <w:r w:rsidRPr="00911894">
        <w:rPr>
          <w:rFonts w:ascii="Book Antiqua" w:eastAsia="等线" w:hAnsi="Book Antiqua" w:cs="Times New Roman"/>
          <w:sz w:val="24"/>
          <w:szCs w:val="24"/>
        </w:rPr>
        <w:t xml:space="preserve"> L, </w:t>
      </w:r>
      <w:proofErr w:type="spellStart"/>
      <w:r w:rsidRPr="00911894">
        <w:rPr>
          <w:rFonts w:ascii="Book Antiqua" w:eastAsia="等线" w:hAnsi="Book Antiqua" w:cs="Times New Roman"/>
          <w:sz w:val="24"/>
          <w:szCs w:val="24"/>
        </w:rPr>
        <w:t>Kriz</w:t>
      </w:r>
      <w:proofErr w:type="spellEnd"/>
      <w:r w:rsidRPr="00911894">
        <w:rPr>
          <w:rFonts w:ascii="Book Antiqua" w:eastAsia="等线" w:hAnsi="Book Antiqua" w:cs="Times New Roman"/>
          <w:sz w:val="24"/>
          <w:szCs w:val="24"/>
        </w:rPr>
        <w:t xml:space="preserve"> V, </w:t>
      </w:r>
      <w:proofErr w:type="spellStart"/>
      <w:r w:rsidRPr="00911894">
        <w:rPr>
          <w:rFonts w:ascii="Book Antiqua" w:eastAsia="等线" w:hAnsi="Book Antiqua" w:cs="Times New Roman"/>
          <w:sz w:val="24"/>
          <w:szCs w:val="24"/>
        </w:rPr>
        <w:t>Horazna</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Babosova</w:t>
      </w:r>
      <w:proofErr w:type="spellEnd"/>
      <w:r w:rsidRPr="00911894">
        <w:rPr>
          <w:rFonts w:ascii="Book Antiqua" w:eastAsia="等线" w:hAnsi="Book Antiqua" w:cs="Times New Roman"/>
          <w:sz w:val="24"/>
          <w:szCs w:val="24"/>
        </w:rPr>
        <w:t xml:space="preserve"> O, </w:t>
      </w:r>
      <w:proofErr w:type="spellStart"/>
      <w:r w:rsidRPr="00911894">
        <w:rPr>
          <w:rFonts w:ascii="Book Antiqua" w:eastAsia="等线" w:hAnsi="Book Antiqua" w:cs="Times New Roman"/>
          <w:sz w:val="24"/>
          <w:szCs w:val="24"/>
        </w:rPr>
        <w:t>Vojtechova</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Galuskova</w:t>
      </w:r>
      <w:proofErr w:type="spellEnd"/>
      <w:r w:rsidRPr="00911894">
        <w:rPr>
          <w:rFonts w:ascii="Book Antiqua" w:eastAsia="等线" w:hAnsi="Book Antiqua" w:cs="Times New Roman"/>
          <w:sz w:val="24"/>
          <w:szCs w:val="24"/>
        </w:rPr>
        <w:t xml:space="preserve"> K, </w:t>
      </w:r>
      <w:proofErr w:type="spellStart"/>
      <w:r w:rsidRPr="00911894">
        <w:rPr>
          <w:rFonts w:ascii="Book Antiqua" w:eastAsia="等线" w:hAnsi="Book Antiqua" w:cs="Times New Roman"/>
          <w:sz w:val="24"/>
          <w:szCs w:val="24"/>
        </w:rPr>
        <w:t>Sloncova</w:t>
      </w:r>
      <w:proofErr w:type="spellEnd"/>
      <w:r w:rsidRPr="00911894">
        <w:rPr>
          <w:rFonts w:ascii="Book Antiqua" w:eastAsia="等线" w:hAnsi="Book Antiqua" w:cs="Times New Roman"/>
          <w:sz w:val="24"/>
          <w:szCs w:val="24"/>
        </w:rPr>
        <w:t xml:space="preserve"> E, Korinek V. </w:t>
      </w:r>
      <w:proofErr w:type="spellStart"/>
      <w:r w:rsidRPr="00911894">
        <w:rPr>
          <w:rFonts w:ascii="Book Antiqua" w:eastAsia="等线" w:hAnsi="Book Antiqua" w:cs="Times New Roman"/>
          <w:sz w:val="24"/>
          <w:szCs w:val="24"/>
        </w:rPr>
        <w:t>Wnt</w:t>
      </w:r>
      <w:proofErr w:type="spellEnd"/>
      <w:r w:rsidRPr="00911894">
        <w:rPr>
          <w:rFonts w:ascii="Book Antiqua" w:eastAsia="等线" w:hAnsi="Book Antiqua" w:cs="Times New Roman"/>
          <w:sz w:val="24"/>
          <w:szCs w:val="24"/>
        </w:rPr>
        <w:t xml:space="preserve"> Effector TCF4 Is Dispensable for </w:t>
      </w:r>
      <w:proofErr w:type="spellStart"/>
      <w:r w:rsidRPr="00911894">
        <w:rPr>
          <w:rFonts w:ascii="Book Antiqua" w:eastAsia="等线" w:hAnsi="Book Antiqua" w:cs="Times New Roman"/>
          <w:sz w:val="24"/>
          <w:szCs w:val="24"/>
        </w:rPr>
        <w:t>Wnt</w:t>
      </w:r>
      <w:proofErr w:type="spellEnd"/>
      <w:r w:rsidRPr="00911894">
        <w:rPr>
          <w:rFonts w:ascii="Book Antiqua" w:eastAsia="等线" w:hAnsi="Book Antiqua" w:cs="Times New Roman"/>
          <w:sz w:val="24"/>
          <w:szCs w:val="24"/>
        </w:rPr>
        <w:t xml:space="preserve"> Signaling in Human Cancer Cells. </w:t>
      </w:r>
      <w:r w:rsidRPr="00911894">
        <w:rPr>
          <w:rFonts w:ascii="Book Antiqua" w:eastAsia="等线" w:hAnsi="Book Antiqua" w:cs="Times New Roman"/>
          <w:i/>
          <w:iCs/>
          <w:sz w:val="24"/>
          <w:szCs w:val="24"/>
        </w:rPr>
        <w:t>Genes (Basel)</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9</w:t>
      </w:r>
      <w:r w:rsidRPr="00911894">
        <w:rPr>
          <w:rFonts w:ascii="Book Antiqua" w:eastAsia="等线" w:hAnsi="Book Antiqua" w:cs="Times New Roman"/>
          <w:sz w:val="24"/>
          <w:szCs w:val="24"/>
        </w:rPr>
        <w:t xml:space="preserve"> [PMID: 30200414 DOI: 10.3390/genes9090439]</w:t>
      </w:r>
    </w:p>
    <w:p w14:paraId="1BF52DE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56 </w:t>
      </w:r>
      <w:r w:rsidRPr="00911894">
        <w:rPr>
          <w:rFonts w:ascii="Book Antiqua" w:eastAsia="等线" w:hAnsi="Book Antiqua" w:cs="Times New Roman"/>
          <w:b/>
          <w:bCs/>
          <w:sz w:val="24"/>
          <w:szCs w:val="24"/>
        </w:rPr>
        <w:t>Weise A</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Bruser</w:t>
      </w:r>
      <w:proofErr w:type="spellEnd"/>
      <w:r w:rsidRPr="00911894">
        <w:rPr>
          <w:rFonts w:ascii="Book Antiqua" w:eastAsia="等线" w:hAnsi="Book Antiqua" w:cs="Times New Roman"/>
          <w:sz w:val="24"/>
          <w:szCs w:val="24"/>
        </w:rPr>
        <w:t xml:space="preserve"> K, </w:t>
      </w:r>
      <w:proofErr w:type="spellStart"/>
      <w:r w:rsidRPr="00911894">
        <w:rPr>
          <w:rFonts w:ascii="Book Antiqua" w:eastAsia="等线" w:hAnsi="Book Antiqua" w:cs="Times New Roman"/>
          <w:sz w:val="24"/>
          <w:szCs w:val="24"/>
        </w:rPr>
        <w:t>Elfert</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Wallmen</w:t>
      </w:r>
      <w:proofErr w:type="spellEnd"/>
      <w:r w:rsidRPr="00911894">
        <w:rPr>
          <w:rFonts w:ascii="Book Antiqua" w:eastAsia="等线" w:hAnsi="Book Antiqua" w:cs="Times New Roman"/>
          <w:sz w:val="24"/>
          <w:szCs w:val="24"/>
        </w:rPr>
        <w:t xml:space="preserve"> B, </w:t>
      </w:r>
      <w:proofErr w:type="spellStart"/>
      <w:r w:rsidRPr="00911894">
        <w:rPr>
          <w:rFonts w:ascii="Book Antiqua" w:eastAsia="等线" w:hAnsi="Book Antiqua" w:cs="Times New Roman"/>
          <w:sz w:val="24"/>
          <w:szCs w:val="24"/>
        </w:rPr>
        <w:t>Wittel</w:t>
      </w:r>
      <w:proofErr w:type="spellEnd"/>
      <w:r w:rsidRPr="00911894">
        <w:rPr>
          <w:rFonts w:ascii="Book Antiqua" w:eastAsia="等线" w:hAnsi="Book Antiqua" w:cs="Times New Roman"/>
          <w:sz w:val="24"/>
          <w:szCs w:val="24"/>
        </w:rPr>
        <w:t xml:space="preserve"> Y, </w:t>
      </w:r>
      <w:proofErr w:type="spellStart"/>
      <w:r w:rsidRPr="00911894">
        <w:rPr>
          <w:rFonts w:ascii="Book Antiqua" w:eastAsia="等线" w:hAnsi="Book Antiqua" w:cs="Times New Roman"/>
          <w:sz w:val="24"/>
          <w:szCs w:val="24"/>
        </w:rPr>
        <w:t>Wöhrle</w:t>
      </w:r>
      <w:proofErr w:type="spellEnd"/>
      <w:r w:rsidRPr="00911894">
        <w:rPr>
          <w:rFonts w:ascii="Book Antiqua" w:eastAsia="等线" w:hAnsi="Book Antiqua" w:cs="Times New Roman"/>
          <w:sz w:val="24"/>
          <w:szCs w:val="24"/>
        </w:rPr>
        <w:t xml:space="preserve"> S, Hecht A. Alternative splicing of Tcf7 L2 transcripts generates protein variants with differential promoter-binding and transcriptional activation properties at </w:t>
      </w:r>
      <w:proofErr w:type="spellStart"/>
      <w:r w:rsidRPr="00911894">
        <w:rPr>
          <w:rFonts w:ascii="Book Antiqua" w:eastAsia="等线" w:hAnsi="Book Antiqua" w:cs="Times New Roman"/>
          <w:sz w:val="24"/>
          <w:szCs w:val="24"/>
        </w:rPr>
        <w:t>Wnt</w:t>
      </w:r>
      <w:proofErr w:type="spellEnd"/>
      <w:r w:rsidRPr="00911894">
        <w:rPr>
          <w:rFonts w:ascii="Book Antiqua" w:eastAsia="等线" w:hAnsi="Book Antiqua" w:cs="Times New Roman"/>
          <w:sz w:val="24"/>
          <w:szCs w:val="24"/>
        </w:rPr>
        <w:t xml:space="preserve">/beta-catenin targets.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38</w:t>
      </w:r>
      <w:r w:rsidRPr="00911894">
        <w:rPr>
          <w:rFonts w:ascii="Book Antiqua" w:eastAsia="等线" w:hAnsi="Book Antiqua" w:cs="Times New Roman"/>
          <w:sz w:val="24"/>
          <w:szCs w:val="24"/>
        </w:rPr>
        <w:t>: 1964-1981 [PMID: 20044351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/gkp1197]</w:t>
      </w:r>
    </w:p>
    <w:p w14:paraId="27EE35C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57 </w:t>
      </w:r>
      <w:proofErr w:type="spellStart"/>
      <w:r w:rsidRPr="00911894">
        <w:rPr>
          <w:rFonts w:ascii="Book Antiqua" w:eastAsia="等线" w:hAnsi="Book Antiqua" w:cs="Times New Roman"/>
          <w:b/>
          <w:bCs/>
          <w:sz w:val="24"/>
          <w:szCs w:val="24"/>
        </w:rPr>
        <w:t>Warzecha</w:t>
      </w:r>
      <w:proofErr w:type="spellEnd"/>
      <w:r w:rsidRPr="00911894">
        <w:rPr>
          <w:rFonts w:ascii="Book Antiqua" w:eastAsia="等线" w:hAnsi="Book Antiqua" w:cs="Times New Roman"/>
          <w:b/>
          <w:bCs/>
          <w:sz w:val="24"/>
          <w:szCs w:val="24"/>
        </w:rPr>
        <w:t xml:space="preserve"> CC</w:t>
      </w:r>
      <w:r w:rsidRPr="00911894">
        <w:rPr>
          <w:rFonts w:ascii="Book Antiqua" w:eastAsia="等线" w:hAnsi="Book Antiqua" w:cs="Times New Roman"/>
          <w:sz w:val="24"/>
          <w:szCs w:val="24"/>
        </w:rPr>
        <w:t xml:space="preserve">, Sato TK, </w:t>
      </w:r>
      <w:proofErr w:type="spellStart"/>
      <w:r w:rsidRPr="00911894">
        <w:rPr>
          <w:rFonts w:ascii="Book Antiqua" w:eastAsia="等线" w:hAnsi="Book Antiqua" w:cs="Times New Roman"/>
          <w:sz w:val="24"/>
          <w:szCs w:val="24"/>
        </w:rPr>
        <w:t>Nabet</w:t>
      </w:r>
      <w:proofErr w:type="spellEnd"/>
      <w:r w:rsidRPr="00911894">
        <w:rPr>
          <w:rFonts w:ascii="Book Antiqua" w:eastAsia="等线" w:hAnsi="Book Antiqua" w:cs="Times New Roman"/>
          <w:sz w:val="24"/>
          <w:szCs w:val="24"/>
        </w:rPr>
        <w:t xml:space="preserve"> B, </w:t>
      </w:r>
      <w:proofErr w:type="spellStart"/>
      <w:r w:rsidRPr="00911894">
        <w:rPr>
          <w:rFonts w:ascii="Book Antiqua" w:eastAsia="等线" w:hAnsi="Book Antiqua" w:cs="Times New Roman"/>
          <w:sz w:val="24"/>
          <w:szCs w:val="24"/>
        </w:rPr>
        <w:t>Hogenesch</w:t>
      </w:r>
      <w:proofErr w:type="spellEnd"/>
      <w:r w:rsidRPr="00911894">
        <w:rPr>
          <w:rFonts w:ascii="Book Antiqua" w:eastAsia="等线" w:hAnsi="Book Antiqua" w:cs="Times New Roman"/>
          <w:sz w:val="24"/>
          <w:szCs w:val="24"/>
        </w:rPr>
        <w:t xml:space="preserve"> JB, Carstens RP. ESRP1 and ESRP2 are epithelial cell-type-specific regulators of FGFR2 splicing. </w:t>
      </w:r>
      <w:r w:rsidRPr="00911894">
        <w:rPr>
          <w:rFonts w:ascii="Book Antiqua" w:eastAsia="等线" w:hAnsi="Book Antiqua" w:cs="Times New Roman"/>
          <w:i/>
          <w:iCs/>
          <w:sz w:val="24"/>
          <w:szCs w:val="24"/>
        </w:rPr>
        <w:t>Mol Cell</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33</w:t>
      </w:r>
      <w:r w:rsidRPr="00911894">
        <w:rPr>
          <w:rFonts w:ascii="Book Antiqua" w:eastAsia="等线" w:hAnsi="Book Antiqua" w:cs="Times New Roman"/>
          <w:sz w:val="24"/>
          <w:szCs w:val="24"/>
        </w:rPr>
        <w:t>: 591-601 [PMID: 19285943 DOI: 10.1016/j.molcel.2009.01.025]</w:t>
      </w:r>
    </w:p>
    <w:p w14:paraId="7892FF9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58 </w:t>
      </w:r>
      <w:proofErr w:type="spellStart"/>
      <w:r w:rsidRPr="00911894">
        <w:rPr>
          <w:rFonts w:ascii="Book Antiqua" w:eastAsia="等线" w:hAnsi="Book Antiqua" w:cs="Times New Roman"/>
          <w:b/>
          <w:bCs/>
          <w:sz w:val="24"/>
          <w:szCs w:val="24"/>
        </w:rPr>
        <w:t>Warzecha</w:t>
      </w:r>
      <w:proofErr w:type="spellEnd"/>
      <w:r w:rsidRPr="00911894">
        <w:rPr>
          <w:rFonts w:ascii="Book Antiqua" w:eastAsia="等线" w:hAnsi="Book Antiqua" w:cs="Times New Roman"/>
          <w:b/>
          <w:bCs/>
          <w:sz w:val="24"/>
          <w:szCs w:val="24"/>
        </w:rPr>
        <w:t xml:space="preserve"> CC</w:t>
      </w:r>
      <w:r w:rsidRPr="00911894">
        <w:rPr>
          <w:rFonts w:ascii="Book Antiqua" w:eastAsia="等线" w:hAnsi="Book Antiqua" w:cs="Times New Roman"/>
          <w:sz w:val="24"/>
          <w:szCs w:val="24"/>
        </w:rPr>
        <w:t xml:space="preserve">, Jiang P, </w:t>
      </w:r>
      <w:proofErr w:type="spellStart"/>
      <w:r w:rsidRPr="00911894">
        <w:rPr>
          <w:rFonts w:ascii="Book Antiqua" w:eastAsia="等线" w:hAnsi="Book Antiqua" w:cs="Times New Roman"/>
          <w:sz w:val="24"/>
          <w:szCs w:val="24"/>
        </w:rPr>
        <w:t>Amirikian</w:t>
      </w:r>
      <w:proofErr w:type="spellEnd"/>
      <w:r w:rsidRPr="00911894">
        <w:rPr>
          <w:rFonts w:ascii="Book Antiqua" w:eastAsia="等线" w:hAnsi="Book Antiqua" w:cs="Times New Roman"/>
          <w:sz w:val="24"/>
          <w:szCs w:val="24"/>
        </w:rPr>
        <w:t xml:space="preserve"> K, Dittmar KA, Lu H, Shen S, Guo W, Xing Y, Carstens RP. An ESRP-regulated splicing </w:t>
      </w:r>
      <w:proofErr w:type="spellStart"/>
      <w:r w:rsidRPr="00911894">
        <w:rPr>
          <w:rFonts w:ascii="Book Antiqua" w:eastAsia="等线" w:hAnsi="Book Antiqua" w:cs="Times New Roman"/>
          <w:sz w:val="24"/>
          <w:szCs w:val="24"/>
        </w:rPr>
        <w:t>programme</w:t>
      </w:r>
      <w:proofErr w:type="spellEnd"/>
      <w:r w:rsidRPr="00911894">
        <w:rPr>
          <w:rFonts w:ascii="Book Antiqua" w:eastAsia="等线" w:hAnsi="Book Antiqua" w:cs="Times New Roman"/>
          <w:sz w:val="24"/>
          <w:szCs w:val="24"/>
        </w:rPr>
        <w:t xml:space="preserve"> is abrogated during the epithelial-mesenchymal transition. </w:t>
      </w:r>
      <w:r w:rsidRPr="00911894">
        <w:rPr>
          <w:rFonts w:ascii="Book Antiqua" w:eastAsia="等线" w:hAnsi="Book Antiqua" w:cs="Times New Roman"/>
          <w:i/>
          <w:iCs/>
          <w:sz w:val="24"/>
          <w:szCs w:val="24"/>
        </w:rPr>
        <w:t>EMBO J</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29</w:t>
      </w:r>
      <w:r w:rsidRPr="00911894">
        <w:rPr>
          <w:rFonts w:ascii="Book Antiqua" w:eastAsia="等线" w:hAnsi="Book Antiqua" w:cs="Times New Roman"/>
          <w:sz w:val="24"/>
          <w:szCs w:val="24"/>
        </w:rPr>
        <w:t>: 3286-3300 [PMID: 20711167 DOI: 10.1038/emboj.2010.195]</w:t>
      </w:r>
    </w:p>
    <w:p w14:paraId="3A64494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59 </w:t>
      </w:r>
      <w:r w:rsidRPr="00911894">
        <w:rPr>
          <w:rFonts w:ascii="Book Antiqua" w:eastAsia="等线" w:hAnsi="Book Antiqua" w:cs="Times New Roman"/>
          <w:b/>
          <w:bCs/>
          <w:sz w:val="24"/>
          <w:szCs w:val="24"/>
        </w:rPr>
        <w:t>Zhao Q</w:t>
      </w:r>
      <w:r w:rsidRPr="00911894">
        <w:rPr>
          <w:rFonts w:ascii="Book Antiqua" w:eastAsia="等线" w:hAnsi="Book Antiqua" w:cs="Times New Roman"/>
          <w:sz w:val="24"/>
          <w:szCs w:val="24"/>
        </w:rPr>
        <w:t xml:space="preserve">, Caballero OL, Davis ID, </w:t>
      </w:r>
      <w:proofErr w:type="spellStart"/>
      <w:r w:rsidRPr="00911894">
        <w:rPr>
          <w:rFonts w:ascii="Book Antiqua" w:eastAsia="等线" w:hAnsi="Book Antiqua" w:cs="Times New Roman"/>
          <w:sz w:val="24"/>
          <w:szCs w:val="24"/>
        </w:rPr>
        <w:t>Jonasch</w:t>
      </w:r>
      <w:proofErr w:type="spellEnd"/>
      <w:r w:rsidRPr="00911894">
        <w:rPr>
          <w:rFonts w:ascii="Book Antiqua" w:eastAsia="等线" w:hAnsi="Book Antiqua" w:cs="Times New Roman"/>
          <w:sz w:val="24"/>
          <w:szCs w:val="24"/>
        </w:rPr>
        <w:t xml:space="preserve"> E, </w:t>
      </w:r>
      <w:proofErr w:type="spellStart"/>
      <w:r w:rsidRPr="00911894">
        <w:rPr>
          <w:rFonts w:ascii="Book Antiqua" w:eastAsia="等线" w:hAnsi="Book Antiqua" w:cs="Times New Roman"/>
          <w:sz w:val="24"/>
          <w:szCs w:val="24"/>
        </w:rPr>
        <w:t>Tamboli</w:t>
      </w:r>
      <w:proofErr w:type="spellEnd"/>
      <w:r w:rsidRPr="00911894">
        <w:rPr>
          <w:rFonts w:ascii="Book Antiqua" w:eastAsia="等线" w:hAnsi="Book Antiqua" w:cs="Times New Roman"/>
          <w:sz w:val="24"/>
          <w:szCs w:val="24"/>
        </w:rPr>
        <w:t xml:space="preserve"> P, Yung WK, Weinstein JN; Kenna Shaw for TCGA research network, </w:t>
      </w:r>
      <w:proofErr w:type="spellStart"/>
      <w:r w:rsidRPr="00911894">
        <w:rPr>
          <w:rFonts w:ascii="Book Antiqua" w:eastAsia="等线" w:hAnsi="Book Antiqua" w:cs="Times New Roman"/>
          <w:sz w:val="24"/>
          <w:szCs w:val="24"/>
        </w:rPr>
        <w:t>Strausberg</w:t>
      </w:r>
      <w:proofErr w:type="spellEnd"/>
      <w:r w:rsidRPr="00911894">
        <w:rPr>
          <w:rFonts w:ascii="Book Antiqua" w:eastAsia="等线" w:hAnsi="Book Antiqua" w:cs="Times New Roman"/>
          <w:sz w:val="24"/>
          <w:szCs w:val="24"/>
        </w:rPr>
        <w:t xml:space="preserve"> RL, Yao J. Tumor-specific isoform switch of the fibroblast growth factor receptor 2 underlies the mesenchymal and malignant </w:t>
      </w:r>
      <w:r w:rsidRPr="00911894">
        <w:rPr>
          <w:rFonts w:ascii="Book Antiqua" w:eastAsia="等线" w:hAnsi="Book Antiqua" w:cs="Times New Roman"/>
          <w:sz w:val="24"/>
          <w:szCs w:val="24"/>
        </w:rPr>
        <w:lastRenderedPageBreak/>
        <w:t xml:space="preserve">phenotypes of clear cell renal cell carcinomas. </w:t>
      </w:r>
      <w:r w:rsidRPr="00911894">
        <w:rPr>
          <w:rFonts w:ascii="Book Antiqua" w:eastAsia="等线" w:hAnsi="Book Antiqua" w:cs="Times New Roman"/>
          <w:i/>
          <w:iCs/>
          <w:sz w:val="24"/>
          <w:szCs w:val="24"/>
        </w:rPr>
        <w:t>Clin Cancer Res</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19</w:t>
      </w:r>
      <w:r w:rsidRPr="00911894">
        <w:rPr>
          <w:rFonts w:ascii="Book Antiqua" w:eastAsia="等线" w:hAnsi="Book Antiqua" w:cs="Times New Roman"/>
          <w:sz w:val="24"/>
          <w:szCs w:val="24"/>
        </w:rPr>
        <w:t>: 2460-2472 [PMID: 23444225 DOI: 10.1158/1078-0432.CCR-12-3708]</w:t>
      </w:r>
    </w:p>
    <w:p w14:paraId="345CFC2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60 </w:t>
      </w:r>
      <w:r w:rsidRPr="00911894">
        <w:rPr>
          <w:rFonts w:ascii="Book Antiqua" w:eastAsia="等线" w:hAnsi="Book Antiqua" w:cs="Times New Roman"/>
          <w:b/>
          <w:bCs/>
          <w:sz w:val="24"/>
          <w:szCs w:val="24"/>
        </w:rPr>
        <w:t>Singh A</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Settleman</w:t>
      </w:r>
      <w:proofErr w:type="spellEnd"/>
      <w:r w:rsidRPr="00911894">
        <w:rPr>
          <w:rFonts w:ascii="Book Antiqua" w:eastAsia="等线" w:hAnsi="Book Antiqua" w:cs="Times New Roman"/>
          <w:sz w:val="24"/>
          <w:szCs w:val="24"/>
        </w:rPr>
        <w:t xml:space="preserve"> J. EMT, cancer stem cells and drug resistance: an emerging axis of evil in the war on cancer. </w:t>
      </w:r>
      <w:r w:rsidRPr="00911894">
        <w:rPr>
          <w:rFonts w:ascii="Book Antiqua" w:eastAsia="等线" w:hAnsi="Book Antiqua" w:cs="Times New Roman"/>
          <w:i/>
          <w:iCs/>
          <w:sz w:val="24"/>
          <w:szCs w:val="24"/>
        </w:rPr>
        <w:t>Oncogene</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29</w:t>
      </w:r>
      <w:r w:rsidRPr="00911894">
        <w:rPr>
          <w:rFonts w:ascii="Book Antiqua" w:eastAsia="等线" w:hAnsi="Book Antiqua" w:cs="Times New Roman"/>
          <w:sz w:val="24"/>
          <w:szCs w:val="24"/>
        </w:rPr>
        <w:t>: 4741-4751 [PMID: 20531305 DOI: 10.1038/onc.2010.215]</w:t>
      </w:r>
    </w:p>
    <w:p w14:paraId="6E41E3D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61 </w:t>
      </w:r>
      <w:r w:rsidRPr="00911894">
        <w:rPr>
          <w:rFonts w:ascii="Book Antiqua" w:eastAsia="等线" w:hAnsi="Book Antiqua" w:cs="Times New Roman"/>
          <w:b/>
          <w:bCs/>
          <w:sz w:val="24"/>
          <w:szCs w:val="24"/>
        </w:rPr>
        <w:t>Zhang Y,</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Dho</w:t>
      </w:r>
      <w:proofErr w:type="spellEnd"/>
      <w:r w:rsidRPr="00911894">
        <w:rPr>
          <w:rFonts w:ascii="Book Antiqua" w:eastAsia="等线" w:hAnsi="Book Antiqua" w:cs="Times New Roman"/>
          <w:sz w:val="24"/>
          <w:szCs w:val="24"/>
        </w:rPr>
        <w:t xml:space="preserve"> SE, Simpson CD, Othman K, Bondoc A, McGlade CJ. Isoform-specific functions of Numb in breast cancer progression, </w:t>
      </w:r>
      <w:proofErr w:type="gramStart"/>
      <w:r w:rsidRPr="00911894">
        <w:rPr>
          <w:rFonts w:ascii="Book Antiqua" w:eastAsia="等线" w:hAnsi="Book Antiqua" w:cs="Times New Roman"/>
          <w:sz w:val="24"/>
          <w:szCs w:val="24"/>
        </w:rPr>
        <w:t>metastasis</w:t>
      </w:r>
      <w:proofErr w:type="gramEnd"/>
      <w:r w:rsidRPr="00911894">
        <w:rPr>
          <w:rFonts w:ascii="Book Antiqua" w:eastAsia="等线" w:hAnsi="Book Antiqua" w:cs="Times New Roman"/>
          <w:sz w:val="24"/>
          <w:szCs w:val="24"/>
        </w:rPr>
        <w:t xml:space="preserve"> and proteome remodeling. 2021 Preprint. Available from: </w:t>
      </w:r>
      <w:proofErr w:type="spellStart"/>
      <w:r w:rsidRPr="00911894">
        <w:rPr>
          <w:rFonts w:ascii="Book Antiqua" w:eastAsia="等线" w:hAnsi="Book Antiqua" w:cs="Times New Roman"/>
          <w:sz w:val="24"/>
          <w:szCs w:val="24"/>
        </w:rPr>
        <w:t>bioRxiv</w:t>
      </w:r>
      <w:proofErr w:type="spellEnd"/>
      <w:r w:rsidRPr="00911894">
        <w:rPr>
          <w:rFonts w:ascii="Book Antiqua" w:eastAsia="等线" w:hAnsi="Book Antiqua" w:cs="Times New Roman"/>
          <w:sz w:val="24"/>
          <w:szCs w:val="24"/>
        </w:rPr>
        <w:t>: 429237 [DOI: 10.1101/2021.02.01.429237]</w:t>
      </w:r>
    </w:p>
    <w:p w14:paraId="70CF9FF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62 </w:t>
      </w:r>
      <w:proofErr w:type="spellStart"/>
      <w:r w:rsidRPr="00911894">
        <w:rPr>
          <w:rFonts w:ascii="Book Antiqua" w:eastAsia="等线" w:hAnsi="Book Antiqua" w:cs="Times New Roman"/>
          <w:b/>
          <w:bCs/>
          <w:sz w:val="24"/>
          <w:szCs w:val="24"/>
        </w:rPr>
        <w:t>Pece</w:t>
      </w:r>
      <w:proofErr w:type="spellEnd"/>
      <w:r w:rsidRPr="00911894">
        <w:rPr>
          <w:rFonts w:ascii="Book Antiqua" w:eastAsia="等线" w:hAnsi="Book Antiqua" w:cs="Times New Roman"/>
          <w:b/>
          <w:bCs/>
          <w:sz w:val="24"/>
          <w:szCs w:val="24"/>
        </w:rPr>
        <w:t xml:space="preserve"> S</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Serresi</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Santolini</w:t>
      </w:r>
      <w:proofErr w:type="spellEnd"/>
      <w:r w:rsidRPr="00911894">
        <w:rPr>
          <w:rFonts w:ascii="Book Antiqua" w:eastAsia="等线" w:hAnsi="Book Antiqua" w:cs="Times New Roman"/>
          <w:sz w:val="24"/>
          <w:szCs w:val="24"/>
        </w:rPr>
        <w:t xml:space="preserve"> E, Capra M, </w:t>
      </w:r>
      <w:proofErr w:type="spellStart"/>
      <w:r w:rsidRPr="00911894">
        <w:rPr>
          <w:rFonts w:ascii="Book Antiqua" w:eastAsia="等线" w:hAnsi="Book Antiqua" w:cs="Times New Roman"/>
          <w:sz w:val="24"/>
          <w:szCs w:val="24"/>
        </w:rPr>
        <w:t>Hulleman</w:t>
      </w:r>
      <w:proofErr w:type="spellEnd"/>
      <w:r w:rsidRPr="00911894">
        <w:rPr>
          <w:rFonts w:ascii="Book Antiqua" w:eastAsia="等线" w:hAnsi="Book Antiqua" w:cs="Times New Roman"/>
          <w:sz w:val="24"/>
          <w:szCs w:val="24"/>
        </w:rPr>
        <w:t xml:space="preserve"> E, </w:t>
      </w:r>
      <w:proofErr w:type="spellStart"/>
      <w:r w:rsidRPr="00911894">
        <w:rPr>
          <w:rFonts w:ascii="Book Antiqua" w:eastAsia="等线" w:hAnsi="Book Antiqua" w:cs="Times New Roman"/>
          <w:sz w:val="24"/>
          <w:szCs w:val="24"/>
        </w:rPr>
        <w:t>Galimberti</w:t>
      </w:r>
      <w:proofErr w:type="spellEnd"/>
      <w:r w:rsidRPr="00911894">
        <w:rPr>
          <w:rFonts w:ascii="Book Antiqua" w:eastAsia="等线" w:hAnsi="Book Antiqua" w:cs="Times New Roman"/>
          <w:sz w:val="24"/>
          <w:szCs w:val="24"/>
        </w:rPr>
        <w:t xml:space="preserve"> V, </w:t>
      </w:r>
      <w:proofErr w:type="spellStart"/>
      <w:r w:rsidRPr="00911894">
        <w:rPr>
          <w:rFonts w:ascii="Book Antiqua" w:eastAsia="等线" w:hAnsi="Book Antiqua" w:cs="Times New Roman"/>
          <w:sz w:val="24"/>
          <w:szCs w:val="24"/>
        </w:rPr>
        <w:t>Zurrida</w:t>
      </w:r>
      <w:proofErr w:type="spellEnd"/>
      <w:r w:rsidRPr="00911894">
        <w:rPr>
          <w:rFonts w:ascii="Book Antiqua" w:eastAsia="等线" w:hAnsi="Book Antiqua" w:cs="Times New Roman"/>
          <w:sz w:val="24"/>
          <w:szCs w:val="24"/>
        </w:rPr>
        <w:t xml:space="preserve"> S, Maisonneuve P, </w:t>
      </w:r>
      <w:proofErr w:type="spellStart"/>
      <w:r w:rsidRPr="00911894">
        <w:rPr>
          <w:rFonts w:ascii="Book Antiqua" w:eastAsia="等线" w:hAnsi="Book Antiqua" w:cs="Times New Roman"/>
          <w:sz w:val="24"/>
          <w:szCs w:val="24"/>
        </w:rPr>
        <w:t>Viale</w:t>
      </w:r>
      <w:proofErr w:type="spellEnd"/>
      <w:r w:rsidRPr="00911894">
        <w:rPr>
          <w:rFonts w:ascii="Book Antiqua" w:eastAsia="等线" w:hAnsi="Book Antiqua" w:cs="Times New Roman"/>
          <w:sz w:val="24"/>
          <w:szCs w:val="24"/>
        </w:rPr>
        <w:t xml:space="preserve"> G, Di Fiore PP. Loss of negative regulation by Numb over Notch is relevant to human breast carcinogenesis. </w:t>
      </w:r>
      <w:r w:rsidRPr="00911894">
        <w:rPr>
          <w:rFonts w:ascii="Book Antiqua" w:eastAsia="等线" w:hAnsi="Book Antiqua" w:cs="Times New Roman"/>
          <w:i/>
          <w:iCs/>
          <w:sz w:val="24"/>
          <w:szCs w:val="24"/>
        </w:rPr>
        <w:t>J Cell Biol</w:t>
      </w:r>
      <w:r w:rsidRPr="00911894">
        <w:rPr>
          <w:rFonts w:ascii="Book Antiqua" w:eastAsia="等线" w:hAnsi="Book Antiqua" w:cs="Times New Roman"/>
          <w:sz w:val="24"/>
          <w:szCs w:val="24"/>
        </w:rPr>
        <w:t xml:space="preserve"> 2004; </w:t>
      </w:r>
      <w:r w:rsidRPr="00911894">
        <w:rPr>
          <w:rFonts w:ascii="Book Antiqua" w:eastAsia="等线" w:hAnsi="Book Antiqua" w:cs="Times New Roman"/>
          <w:b/>
          <w:bCs/>
          <w:sz w:val="24"/>
          <w:szCs w:val="24"/>
        </w:rPr>
        <w:t>167</w:t>
      </w:r>
      <w:r w:rsidRPr="00911894">
        <w:rPr>
          <w:rFonts w:ascii="Book Antiqua" w:eastAsia="等线" w:hAnsi="Book Antiqua" w:cs="Times New Roman"/>
          <w:sz w:val="24"/>
          <w:szCs w:val="24"/>
        </w:rPr>
        <w:t>: 215-221 [PMID: 15492044 DOI: 10.1083/jcb.200406140]</w:t>
      </w:r>
    </w:p>
    <w:p w14:paraId="68391C0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63 </w:t>
      </w:r>
      <w:proofErr w:type="spellStart"/>
      <w:r w:rsidRPr="00911894">
        <w:rPr>
          <w:rFonts w:ascii="Book Antiqua" w:eastAsia="等线" w:hAnsi="Book Antiqua" w:cs="Times New Roman"/>
          <w:b/>
          <w:bCs/>
          <w:sz w:val="24"/>
          <w:szCs w:val="24"/>
        </w:rPr>
        <w:t>Westhoff</w:t>
      </w:r>
      <w:proofErr w:type="spellEnd"/>
      <w:r w:rsidRPr="00911894">
        <w:rPr>
          <w:rFonts w:ascii="Book Antiqua" w:eastAsia="等线" w:hAnsi="Book Antiqua" w:cs="Times New Roman"/>
          <w:b/>
          <w:bCs/>
          <w:sz w:val="24"/>
          <w:szCs w:val="24"/>
        </w:rPr>
        <w:t xml:space="preserve"> B</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Colaluca</w:t>
      </w:r>
      <w:proofErr w:type="spellEnd"/>
      <w:r w:rsidRPr="00911894">
        <w:rPr>
          <w:rFonts w:ascii="Book Antiqua" w:eastAsia="等线" w:hAnsi="Book Antiqua" w:cs="Times New Roman"/>
          <w:sz w:val="24"/>
          <w:szCs w:val="24"/>
        </w:rPr>
        <w:t xml:space="preserve"> IN, </w:t>
      </w:r>
      <w:proofErr w:type="spellStart"/>
      <w:r w:rsidRPr="00911894">
        <w:rPr>
          <w:rFonts w:ascii="Book Antiqua" w:eastAsia="等线" w:hAnsi="Book Antiqua" w:cs="Times New Roman"/>
          <w:sz w:val="24"/>
          <w:szCs w:val="24"/>
        </w:rPr>
        <w:t>D'Ario</w:t>
      </w:r>
      <w:proofErr w:type="spell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Donzelli</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Tosoni</w:t>
      </w:r>
      <w:proofErr w:type="spellEnd"/>
      <w:r w:rsidRPr="00911894">
        <w:rPr>
          <w:rFonts w:ascii="Book Antiqua" w:eastAsia="等线" w:hAnsi="Book Antiqua" w:cs="Times New Roman"/>
          <w:sz w:val="24"/>
          <w:szCs w:val="24"/>
        </w:rPr>
        <w:t xml:space="preserve"> D, </w:t>
      </w:r>
      <w:proofErr w:type="spellStart"/>
      <w:r w:rsidRPr="00911894">
        <w:rPr>
          <w:rFonts w:ascii="Book Antiqua" w:eastAsia="等线" w:hAnsi="Book Antiqua" w:cs="Times New Roman"/>
          <w:sz w:val="24"/>
          <w:szCs w:val="24"/>
        </w:rPr>
        <w:t>Volorio</w:t>
      </w:r>
      <w:proofErr w:type="spellEnd"/>
      <w:r w:rsidRPr="00911894">
        <w:rPr>
          <w:rFonts w:ascii="Book Antiqua" w:eastAsia="等线" w:hAnsi="Book Antiqua" w:cs="Times New Roman"/>
          <w:sz w:val="24"/>
          <w:szCs w:val="24"/>
        </w:rPr>
        <w:t xml:space="preserve"> S, Pelosi G, </w:t>
      </w:r>
      <w:proofErr w:type="spellStart"/>
      <w:r w:rsidRPr="00911894">
        <w:rPr>
          <w:rFonts w:ascii="Book Antiqua" w:eastAsia="等线" w:hAnsi="Book Antiqua" w:cs="Times New Roman"/>
          <w:sz w:val="24"/>
          <w:szCs w:val="24"/>
        </w:rPr>
        <w:t>Spaggiari</w:t>
      </w:r>
      <w:proofErr w:type="spellEnd"/>
      <w:r w:rsidRPr="00911894">
        <w:rPr>
          <w:rFonts w:ascii="Book Antiqua" w:eastAsia="等线" w:hAnsi="Book Antiqua" w:cs="Times New Roman"/>
          <w:sz w:val="24"/>
          <w:szCs w:val="24"/>
        </w:rPr>
        <w:t xml:space="preserve"> L, </w:t>
      </w:r>
      <w:proofErr w:type="spellStart"/>
      <w:r w:rsidRPr="00911894">
        <w:rPr>
          <w:rFonts w:ascii="Book Antiqua" w:eastAsia="等线" w:hAnsi="Book Antiqua" w:cs="Times New Roman"/>
          <w:sz w:val="24"/>
          <w:szCs w:val="24"/>
        </w:rPr>
        <w:t>Mazzarol</w:t>
      </w:r>
      <w:proofErr w:type="spell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Viale</w:t>
      </w:r>
      <w:proofErr w:type="spell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Pece</w:t>
      </w:r>
      <w:proofErr w:type="spellEnd"/>
      <w:r w:rsidRPr="00911894">
        <w:rPr>
          <w:rFonts w:ascii="Book Antiqua" w:eastAsia="等线" w:hAnsi="Book Antiqua" w:cs="Times New Roman"/>
          <w:sz w:val="24"/>
          <w:szCs w:val="24"/>
        </w:rPr>
        <w:t xml:space="preserve"> S, Di Fiore PP. Alterations of the Notch pathway in lung cancer. </w:t>
      </w:r>
      <w:r w:rsidRPr="00911894">
        <w:rPr>
          <w:rFonts w:ascii="Book Antiqua" w:eastAsia="等线" w:hAnsi="Book Antiqua" w:cs="Times New Roman"/>
          <w:i/>
          <w:iCs/>
          <w:sz w:val="24"/>
          <w:szCs w:val="24"/>
        </w:rPr>
        <w:t xml:space="preserve">Proc Natl </w:t>
      </w:r>
      <w:proofErr w:type="spellStart"/>
      <w:r w:rsidRPr="00911894">
        <w:rPr>
          <w:rFonts w:ascii="Book Antiqua" w:eastAsia="等线" w:hAnsi="Book Antiqua" w:cs="Times New Roman"/>
          <w:i/>
          <w:iCs/>
          <w:sz w:val="24"/>
          <w:szCs w:val="24"/>
        </w:rPr>
        <w:t>Acad</w:t>
      </w:r>
      <w:proofErr w:type="spellEnd"/>
      <w:r w:rsidRPr="00911894">
        <w:rPr>
          <w:rFonts w:ascii="Book Antiqua" w:eastAsia="等线" w:hAnsi="Book Antiqua" w:cs="Times New Roman"/>
          <w:i/>
          <w:iCs/>
          <w:sz w:val="24"/>
          <w:szCs w:val="24"/>
        </w:rPr>
        <w:t xml:space="preserve"> Sci U S A</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106</w:t>
      </w:r>
      <w:r w:rsidRPr="00911894">
        <w:rPr>
          <w:rFonts w:ascii="Book Antiqua" w:eastAsia="等线" w:hAnsi="Book Antiqua" w:cs="Times New Roman"/>
          <w:sz w:val="24"/>
          <w:szCs w:val="24"/>
        </w:rPr>
        <w:t>: 22293-22298 [PMID: 20007775 DOI: 10.1073/pnas.0907781106]</w:t>
      </w:r>
    </w:p>
    <w:p w14:paraId="71F5FDA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64 </w:t>
      </w:r>
      <w:r w:rsidRPr="00911894">
        <w:rPr>
          <w:rFonts w:ascii="Book Antiqua" w:eastAsia="等线" w:hAnsi="Book Antiqua" w:cs="Times New Roman"/>
          <w:b/>
          <w:bCs/>
          <w:sz w:val="24"/>
          <w:szCs w:val="24"/>
        </w:rPr>
        <w:t>Lu Y</w:t>
      </w:r>
      <w:r w:rsidRPr="00911894">
        <w:rPr>
          <w:rFonts w:ascii="Book Antiqua" w:eastAsia="等线" w:hAnsi="Book Antiqua" w:cs="Times New Roman"/>
          <w:sz w:val="24"/>
          <w:szCs w:val="24"/>
        </w:rPr>
        <w:t xml:space="preserve">, Xu W, Ji J, Feng D, </w:t>
      </w:r>
      <w:proofErr w:type="spellStart"/>
      <w:r w:rsidRPr="00911894">
        <w:rPr>
          <w:rFonts w:ascii="Book Antiqua" w:eastAsia="等线" w:hAnsi="Book Antiqua" w:cs="Times New Roman"/>
          <w:sz w:val="24"/>
          <w:szCs w:val="24"/>
        </w:rPr>
        <w:t>Sourbier</w:t>
      </w:r>
      <w:proofErr w:type="spellEnd"/>
      <w:r w:rsidRPr="00911894">
        <w:rPr>
          <w:rFonts w:ascii="Book Antiqua" w:eastAsia="等线" w:hAnsi="Book Antiqua" w:cs="Times New Roman"/>
          <w:sz w:val="24"/>
          <w:szCs w:val="24"/>
        </w:rPr>
        <w:t xml:space="preserve"> C, Yang Y, Qu J, Zeng Z, Wang C, Chang X, Chen Y, Mishra A, Xu M, Lee MJ, Lee S, </w:t>
      </w:r>
      <w:proofErr w:type="spellStart"/>
      <w:r w:rsidRPr="00911894">
        <w:rPr>
          <w:rFonts w:ascii="Book Antiqua" w:eastAsia="等线" w:hAnsi="Book Antiqua" w:cs="Times New Roman"/>
          <w:sz w:val="24"/>
          <w:szCs w:val="24"/>
        </w:rPr>
        <w:t>Trepel</w:t>
      </w:r>
      <w:proofErr w:type="spellEnd"/>
      <w:r w:rsidRPr="00911894">
        <w:rPr>
          <w:rFonts w:ascii="Book Antiqua" w:eastAsia="等线" w:hAnsi="Book Antiqua" w:cs="Times New Roman"/>
          <w:sz w:val="24"/>
          <w:szCs w:val="24"/>
        </w:rPr>
        <w:t xml:space="preserve"> J, Linehan WM, Wang X, Yang Y, </w:t>
      </w:r>
      <w:proofErr w:type="spellStart"/>
      <w:r w:rsidRPr="00911894">
        <w:rPr>
          <w:rFonts w:ascii="Book Antiqua" w:eastAsia="等线" w:hAnsi="Book Antiqua" w:cs="Times New Roman"/>
          <w:sz w:val="24"/>
          <w:szCs w:val="24"/>
        </w:rPr>
        <w:t>Neckers</w:t>
      </w:r>
      <w:proofErr w:type="spellEnd"/>
      <w:r w:rsidRPr="00911894">
        <w:rPr>
          <w:rFonts w:ascii="Book Antiqua" w:eastAsia="等线" w:hAnsi="Book Antiqua" w:cs="Times New Roman"/>
          <w:sz w:val="24"/>
          <w:szCs w:val="24"/>
        </w:rPr>
        <w:t xml:space="preserve"> L. Alternative splicing of the cell fate determinant Numb in hepatocellular carcinoma. </w:t>
      </w:r>
      <w:r w:rsidRPr="00911894">
        <w:rPr>
          <w:rFonts w:ascii="Book Antiqua" w:eastAsia="等线" w:hAnsi="Book Antiqua" w:cs="Times New Roman"/>
          <w:i/>
          <w:iCs/>
          <w:sz w:val="24"/>
          <w:szCs w:val="24"/>
        </w:rPr>
        <w:t>Hepatology</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62</w:t>
      </w:r>
      <w:r w:rsidRPr="00911894">
        <w:rPr>
          <w:rFonts w:ascii="Book Antiqua" w:eastAsia="等线" w:hAnsi="Book Antiqua" w:cs="Times New Roman"/>
          <w:sz w:val="24"/>
          <w:szCs w:val="24"/>
        </w:rPr>
        <w:t>: 1122-1131 [PMID: 26058814 DOI: 10.1002/hep.27923]</w:t>
      </w:r>
    </w:p>
    <w:p w14:paraId="0510F532"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65 </w:t>
      </w:r>
      <w:proofErr w:type="spellStart"/>
      <w:r w:rsidRPr="00911894">
        <w:rPr>
          <w:rFonts w:ascii="Book Antiqua" w:eastAsia="等线" w:hAnsi="Book Antiqua" w:cs="Times New Roman"/>
          <w:b/>
          <w:bCs/>
          <w:sz w:val="24"/>
          <w:szCs w:val="24"/>
        </w:rPr>
        <w:t>Dho</w:t>
      </w:r>
      <w:proofErr w:type="spellEnd"/>
      <w:r w:rsidRPr="00911894">
        <w:rPr>
          <w:rFonts w:ascii="Book Antiqua" w:eastAsia="等线" w:hAnsi="Book Antiqua" w:cs="Times New Roman"/>
          <w:b/>
          <w:bCs/>
          <w:sz w:val="24"/>
          <w:szCs w:val="24"/>
        </w:rPr>
        <w:t xml:space="preserve"> SE</w:t>
      </w:r>
      <w:r w:rsidRPr="00911894">
        <w:rPr>
          <w:rFonts w:ascii="Book Antiqua" w:eastAsia="等线" w:hAnsi="Book Antiqua" w:cs="Times New Roman"/>
          <w:sz w:val="24"/>
          <w:szCs w:val="24"/>
        </w:rPr>
        <w:t xml:space="preserve">, French MB, Woods SA, McGlade CJ. Characterization of four mammalian numb protein isoforms. Identification of cytoplasmic and membrane-associated variants of the </w:t>
      </w:r>
      <w:proofErr w:type="spellStart"/>
      <w:r w:rsidRPr="00911894">
        <w:rPr>
          <w:rFonts w:ascii="Book Antiqua" w:eastAsia="等线" w:hAnsi="Book Antiqua" w:cs="Times New Roman"/>
          <w:sz w:val="24"/>
          <w:szCs w:val="24"/>
        </w:rPr>
        <w:t>phosphotyrosine</w:t>
      </w:r>
      <w:proofErr w:type="spellEnd"/>
      <w:r w:rsidRPr="00911894">
        <w:rPr>
          <w:rFonts w:ascii="Book Antiqua" w:eastAsia="等线" w:hAnsi="Book Antiqua" w:cs="Times New Roman"/>
          <w:sz w:val="24"/>
          <w:szCs w:val="24"/>
        </w:rPr>
        <w:t xml:space="preserve"> binding domain. </w:t>
      </w:r>
      <w:r w:rsidRPr="00911894">
        <w:rPr>
          <w:rFonts w:ascii="Book Antiqua" w:eastAsia="等线" w:hAnsi="Book Antiqua" w:cs="Times New Roman"/>
          <w:i/>
          <w:iCs/>
          <w:sz w:val="24"/>
          <w:szCs w:val="24"/>
        </w:rPr>
        <w:t>J Biol Chem</w:t>
      </w:r>
      <w:r w:rsidRPr="00911894">
        <w:rPr>
          <w:rFonts w:ascii="Book Antiqua" w:eastAsia="等线" w:hAnsi="Book Antiqua" w:cs="Times New Roman"/>
          <w:sz w:val="24"/>
          <w:szCs w:val="24"/>
        </w:rPr>
        <w:t xml:space="preserve"> 1999; </w:t>
      </w:r>
      <w:r w:rsidRPr="00911894">
        <w:rPr>
          <w:rFonts w:ascii="Book Antiqua" w:eastAsia="等线" w:hAnsi="Book Antiqua" w:cs="Times New Roman"/>
          <w:b/>
          <w:bCs/>
          <w:sz w:val="24"/>
          <w:szCs w:val="24"/>
        </w:rPr>
        <w:t>274</w:t>
      </w:r>
      <w:r w:rsidRPr="00911894">
        <w:rPr>
          <w:rFonts w:ascii="Book Antiqua" w:eastAsia="等线" w:hAnsi="Book Antiqua" w:cs="Times New Roman"/>
          <w:sz w:val="24"/>
          <w:szCs w:val="24"/>
        </w:rPr>
        <w:t>: 33097-33104 [PMID: 10551880 DOI: 10.1074/jbc.274.46.33097]</w:t>
      </w:r>
    </w:p>
    <w:p w14:paraId="769B26A6"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66 </w:t>
      </w:r>
      <w:r w:rsidRPr="00911894">
        <w:rPr>
          <w:rFonts w:ascii="Book Antiqua" w:eastAsia="等线" w:hAnsi="Book Antiqua" w:cs="Times New Roman"/>
          <w:b/>
          <w:bCs/>
          <w:sz w:val="24"/>
          <w:szCs w:val="24"/>
        </w:rPr>
        <w:t>Rajendran D</w:t>
      </w:r>
      <w:r w:rsidRPr="00911894">
        <w:rPr>
          <w:rFonts w:ascii="Book Antiqua" w:eastAsia="等线" w:hAnsi="Book Antiqua" w:cs="Times New Roman"/>
          <w:sz w:val="24"/>
          <w:szCs w:val="24"/>
        </w:rPr>
        <w:t xml:space="preserve">, Zhang Y, Berry DM, McGlade CJ. Regulation of Numb isoform expression by activated ERK signaling. </w:t>
      </w:r>
      <w:r w:rsidRPr="00911894">
        <w:rPr>
          <w:rFonts w:ascii="Book Antiqua" w:eastAsia="等线" w:hAnsi="Book Antiqua" w:cs="Times New Roman"/>
          <w:i/>
          <w:iCs/>
          <w:sz w:val="24"/>
          <w:szCs w:val="24"/>
        </w:rPr>
        <w:t>Oncogene</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35</w:t>
      </w:r>
      <w:r w:rsidRPr="00911894">
        <w:rPr>
          <w:rFonts w:ascii="Book Antiqua" w:eastAsia="等线" w:hAnsi="Book Antiqua" w:cs="Times New Roman"/>
          <w:sz w:val="24"/>
          <w:szCs w:val="24"/>
        </w:rPr>
        <w:t>: 5202-5213 [PMID: 27041567 DOI: 10.1038/onc.2016.69]</w:t>
      </w:r>
    </w:p>
    <w:p w14:paraId="3926A3F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67 </w:t>
      </w:r>
      <w:r w:rsidRPr="00911894">
        <w:rPr>
          <w:rFonts w:ascii="Book Antiqua" w:eastAsia="等线" w:hAnsi="Book Antiqua" w:cs="Times New Roman"/>
          <w:b/>
          <w:bCs/>
          <w:sz w:val="24"/>
          <w:szCs w:val="24"/>
        </w:rPr>
        <w:t>Wang Z</w:t>
      </w:r>
      <w:r w:rsidRPr="00911894">
        <w:rPr>
          <w:rFonts w:ascii="Book Antiqua" w:eastAsia="等线" w:hAnsi="Book Antiqua" w:cs="Times New Roman"/>
          <w:sz w:val="24"/>
          <w:szCs w:val="24"/>
        </w:rPr>
        <w:t xml:space="preserve">, Sandiford S, Wu C, Li SS. Numb regulates cell-cell adhesion and polarity in response to tyrosine kinase </w:t>
      </w:r>
      <w:proofErr w:type="spellStart"/>
      <w:r w:rsidRPr="00911894">
        <w:rPr>
          <w:rFonts w:ascii="Book Antiqua" w:eastAsia="等线" w:hAnsi="Book Antiqua" w:cs="Times New Roman"/>
          <w:sz w:val="24"/>
          <w:szCs w:val="24"/>
        </w:rPr>
        <w:t>signalling</w:t>
      </w:r>
      <w:proofErr w:type="spellEnd"/>
      <w:r w:rsidRPr="00911894">
        <w:rPr>
          <w:rFonts w:ascii="Book Antiqua" w:eastAsia="等线" w:hAnsi="Book Antiqua" w:cs="Times New Roman"/>
          <w:sz w:val="24"/>
          <w:szCs w:val="24"/>
        </w:rPr>
        <w:t xml:space="preserve">. </w:t>
      </w:r>
      <w:r w:rsidRPr="00911894">
        <w:rPr>
          <w:rFonts w:ascii="Book Antiqua" w:eastAsia="等线" w:hAnsi="Book Antiqua" w:cs="Times New Roman"/>
          <w:i/>
          <w:iCs/>
          <w:sz w:val="24"/>
          <w:szCs w:val="24"/>
        </w:rPr>
        <w:t>EMBO J</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28</w:t>
      </w:r>
      <w:r w:rsidRPr="00911894">
        <w:rPr>
          <w:rFonts w:ascii="Book Antiqua" w:eastAsia="等线" w:hAnsi="Book Antiqua" w:cs="Times New Roman"/>
          <w:sz w:val="24"/>
          <w:szCs w:val="24"/>
        </w:rPr>
        <w:t>: 2360-2373 [PMID: 19609305 DOI: 10.1038/emboj.2009.190]</w:t>
      </w:r>
    </w:p>
    <w:p w14:paraId="1A6C354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68 </w:t>
      </w:r>
      <w:r w:rsidRPr="00911894">
        <w:rPr>
          <w:rFonts w:ascii="Book Antiqua" w:eastAsia="等线" w:hAnsi="Book Antiqua" w:cs="Times New Roman"/>
          <w:b/>
          <w:bCs/>
          <w:sz w:val="24"/>
          <w:szCs w:val="24"/>
        </w:rPr>
        <w:t>Mohiuddin IS</w:t>
      </w:r>
      <w:r w:rsidRPr="00911894">
        <w:rPr>
          <w:rFonts w:ascii="Book Antiqua" w:eastAsia="等线" w:hAnsi="Book Antiqua" w:cs="Times New Roman"/>
          <w:sz w:val="24"/>
          <w:szCs w:val="24"/>
        </w:rPr>
        <w:t xml:space="preserve">, Wei SJ, Kang MH. Role of OCT4 in cancer stem-like cells and chemotherapy resistance. </w:t>
      </w:r>
      <w:proofErr w:type="spellStart"/>
      <w:r w:rsidRPr="00911894">
        <w:rPr>
          <w:rFonts w:ascii="Book Antiqua" w:eastAsia="等线" w:hAnsi="Book Antiqua" w:cs="Times New Roman"/>
          <w:i/>
          <w:iCs/>
          <w:sz w:val="24"/>
          <w:szCs w:val="24"/>
        </w:rPr>
        <w:t>Biochim</w:t>
      </w:r>
      <w:proofErr w:type="spellEnd"/>
      <w:r w:rsidRPr="00911894">
        <w:rPr>
          <w:rFonts w:ascii="Book Antiqua" w:eastAsia="等线" w:hAnsi="Book Antiqua" w:cs="Times New Roman"/>
          <w:i/>
          <w:iCs/>
          <w:sz w:val="24"/>
          <w:szCs w:val="24"/>
        </w:rPr>
        <w:t xml:space="preserve"> </w:t>
      </w:r>
      <w:proofErr w:type="spellStart"/>
      <w:r w:rsidRPr="00911894">
        <w:rPr>
          <w:rFonts w:ascii="Book Antiqua" w:eastAsia="等线" w:hAnsi="Book Antiqua" w:cs="Times New Roman"/>
          <w:i/>
          <w:iCs/>
          <w:sz w:val="24"/>
          <w:szCs w:val="24"/>
        </w:rPr>
        <w:t>Biophys</w:t>
      </w:r>
      <w:proofErr w:type="spellEnd"/>
      <w:r w:rsidRPr="00911894">
        <w:rPr>
          <w:rFonts w:ascii="Book Antiqua" w:eastAsia="等线" w:hAnsi="Book Antiqua" w:cs="Times New Roman"/>
          <w:i/>
          <w:iCs/>
          <w:sz w:val="24"/>
          <w:szCs w:val="24"/>
        </w:rPr>
        <w:t xml:space="preserve"> Acta Mol Basis Dis</w:t>
      </w:r>
      <w:r w:rsidRPr="00911894">
        <w:rPr>
          <w:rFonts w:ascii="Book Antiqua" w:eastAsia="等线" w:hAnsi="Book Antiqua" w:cs="Times New Roman"/>
          <w:sz w:val="24"/>
          <w:szCs w:val="24"/>
        </w:rPr>
        <w:t xml:space="preserve"> 2020; </w:t>
      </w:r>
      <w:r w:rsidRPr="00911894">
        <w:rPr>
          <w:rFonts w:ascii="Book Antiqua" w:eastAsia="等线" w:hAnsi="Book Antiqua" w:cs="Times New Roman"/>
          <w:b/>
          <w:bCs/>
          <w:sz w:val="24"/>
          <w:szCs w:val="24"/>
        </w:rPr>
        <w:t>1866</w:t>
      </w:r>
      <w:r w:rsidRPr="00911894">
        <w:rPr>
          <w:rFonts w:ascii="Book Antiqua" w:eastAsia="等线" w:hAnsi="Book Antiqua" w:cs="Times New Roman"/>
          <w:sz w:val="24"/>
          <w:szCs w:val="24"/>
        </w:rPr>
        <w:t>: 165432 [PMID: 30904611 DOI: 10.1016/j.bbadis.2019.03.005]</w:t>
      </w:r>
    </w:p>
    <w:p w14:paraId="4444F81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69 </w:t>
      </w:r>
      <w:proofErr w:type="spellStart"/>
      <w:r w:rsidRPr="00911894">
        <w:rPr>
          <w:rFonts w:ascii="Book Antiqua" w:eastAsia="等线" w:hAnsi="Book Antiqua" w:cs="Times New Roman"/>
          <w:b/>
          <w:bCs/>
          <w:sz w:val="24"/>
          <w:szCs w:val="24"/>
        </w:rPr>
        <w:t>Jancík</w:t>
      </w:r>
      <w:proofErr w:type="spellEnd"/>
      <w:r w:rsidRPr="00911894">
        <w:rPr>
          <w:rFonts w:ascii="Book Antiqua" w:eastAsia="等线" w:hAnsi="Book Antiqua" w:cs="Times New Roman"/>
          <w:b/>
          <w:bCs/>
          <w:sz w:val="24"/>
          <w:szCs w:val="24"/>
        </w:rPr>
        <w:t xml:space="preserve"> S</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Drábek</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Radzioch</w:t>
      </w:r>
      <w:proofErr w:type="spellEnd"/>
      <w:r w:rsidRPr="00911894">
        <w:rPr>
          <w:rFonts w:ascii="Book Antiqua" w:eastAsia="等线" w:hAnsi="Book Antiqua" w:cs="Times New Roman"/>
          <w:sz w:val="24"/>
          <w:szCs w:val="24"/>
        </w:rPr>
        <w:t xml:space="preserve"> D, </w:t>
      </w:r>
      <w:proofErr w:type="spellStart"/>
      <w:r w:rsidRPr="00911894">
        <w:rPr>
          <w:rFonts w:ascii="Book Antiqua" w:eastAsia="等线" w:hAnsi="Book Antiqua" w:cs="Times New Roman"/>
          <w:sz w:val="24"/>
          <w:szCs w:val="24"/>
        </w:rPr>
        <w:t>Hajdúch</w:t>
      </w:r>
      <w:proofErr w:type="spellEnd"/>
      <w:r w:rsidRPr="00911894">
        <w:rPr>
          <w:rFonts w:ascii="Book Antiqua" w:eastAsia="等线" w:hAnsi="Book Antiqua" w:cs="Times New Roman"/>
          <w:sz w:val="24"/>
          <w:szCs w:val="24"/>
        </w:rPr>
        <w:t xml:space="preserve"> M. Clinical relevance of KRAS in human cancers. </w:t>
      </w:r>
      <w:r w:rsidRPr="00911894">
        <w:rPr>
          <w:rFonts w:ascii="Book Antiqua" w:eastAsia="等线" w:hAnsi="Book Antiqua" w:cs="Times New Roman"/>
          <w:i/>
          <w:iCs/>
          <w:sz w:val="24"/>
          <w:szCs w:val="24"/>
        </w:rPr>
        <w:t xml:space="preserve">J Biomed </w:t>
      </w:r>
      <w:proofErr w:type="spellStart"/>
      <w:r w:rsidRPr="00911894">
        <w:rPr>
          <w:rFonts w:ascii="Book Antiqua" w:eastAsia="等线" w:hAnsi="Book Antiqua" w:cs="Times New Roman"/>
          <w:i/>
          <w:iCs/>
          <w:sz w:val="24"/>
          <w:szCs w:val="24"/>
        </w:rPr>
        <w:t>Biotechnol</w:t>
      </w:r>
      <w:proofErr w:type="spellEnd"/>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2010</w:t>
      </w:r>
      <w:r w:rsidRPr="00911894">
        <w:rPr>
          <w:rFonts w:ascii="Book Antiqua" w:eastAsia="等线" w:hAnsi="Book Antiqua" w:cs="Times New Roman"/>
          <w:sz w:val="24"/>
          <w:szCs w:val="24"/>
        </w:rPr>
        <w:t>: 150960 [PMID: 20617134 DOI: 10.1155/2010/150960]</w:t>
      </w:r>
    </w:p>
    <w:p w14:paraId="24EEDB5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70 </w:t>
      </w:r>
      <w:r w:rsidRPr="00911894">
        <w:rPr>
          <w:rFonts w:ascii="Book Antiqua" w:eastAsia="等线" w:hAnsi="Book Antiqua" w:cs="Times New Roman"/>
          <w:b/>
          <w:bCs/>
          <w:sz w:val="24"/>
          <w:szCs w:val="24"/>
        </w:rPr>
        <w:t>Chen WC,</w:t>
      </w:r>
      <w:r w:rsidRPr="00911894">
        <w:rPr>
          <w:rFonts w:ascii="Book Antiqua" w:eastAsia="等线" w:hAnsi="Book Antiqua" w:cs="Times New Roman"/>
          <w:sz w:val="24"/>
          <w:szCs w:val="24"/>
        </w:rPr>
        <w:t xml:space="preserve"> To MD, Westcott PM, Delrosario R, Kim I-J, Philips M, Trans Q, </w:t>
      </w:r>
      <w:proofErr w:type="spellStart"/>
      <w:r w:rsidRPr="00911894">
        <w:rPr>
          <w:rFonts w:ascii="Book Antiqua" w:eastAsia="等线" w:hAnsi="Book Antiqua" w:cs="Times New Roman"/>
          <w:sz w:val="24"/>
          <w:szCs w:val="24"/>
        </w:rPr>
        <w:t>Bayani</w:t>
      </w:r>
      <w:proofErr w:type="spellEnd"/>
      <w:r w:rsidRPr="00911894">
        <w:rPr>
          <w:rFonts w:ascii="Book Antiqua" w:eastAsia="等线" w:hAnsi="Book Antiqua" w:cs="Times New Roman"/>
          <w:sz w:val="24"/>
          <w:szCs w:val="24"/>
        </w:rPr>
        <w:t xml:space="preserve"> N, Balmain A. Regulation of KRAS4A/B splicing in cancer stem cells by the RBM39 splicing complex. 2019 Preprint. Available from: </w:t>
      </w:r>
      <w:proofErr w:type="spellStart"/>
      <w:r w:rsidRPr="00911894">
        <w:rPr>
          <w:rFonts w:ascii="Book Antiqua" w:eastAsia="等线" w:hAnsi="Book Antiqua" w:cs="Times New Roman"/>
          <w:sz w:val="24"/>
          <w:szCs w:val="24"/>
        </w:rPr>
        <w:t>bioRxiv</w:t>
      </w:r>
      <w:proofErr w:type="spellEnd"/>
      <w:r w:rsidRPr="00911894">
        <w:rPr>
          <w:rFonts w:ascii="Book Antiqua" w:eastAsia="等线" w:hAnsi="Book Antiqua" w:cs="Times New Roman"/>
          <w:sz w:val="24"/>
          <w:szCs w:val="24"/>
        </w:rPr>
        <w:t>: 646125 [DOI: 10.1101/646125]</w:t>
      </w:r>
    </w:p>
    <w:p w14:paraId="7A61163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71 </w:t>
      </w:r>
      <w:proofErr w:type="spellStart"/>
      <w:r w:rsidRPr="00911894">
        <w:rPr>
          <w:rFonts w:ascii="Book Antiqua" w:eastAsia="等线" w:hAnsi="Book Antiqua" w:cs="Times New Roman"/>
          <w:b/>
          <w:bCs/>
          <w:sz w:val="24"/>
          <w:szCs w:val="24"/>
        </w:rPr>
        <w:t>Pells</w:t>
      </w:r>
      <w:proofErr w:type="spellEnd"/>
      <w:r w:rsidRPr="00911894">
        <w:rPr>
          <w:rFonts w:ascii="Book Antiqua" w:eastAsia="等线" w:hAnsi="Book Antiqua" w:cs="Times New Roman"/>
          <w:b/>
          <w:bCs/>
          <w:sz w:val="24"/>
          <w:szCs w:val="24"/>
        </w:rPr>
        <w:t xml:space="preserve"> S</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Divjak</w:t>
      </w:r>
      <w:proofErr w:type="spellEnd"/>
      <w:r w:rsidRPr="00911894">
        <w:rPr>
          <w:rFonts w:ascii="Book Antiqua" w:eastAsia="等线" w:hAnsi="Book Antiqua" w:cs="Times New Roman"/>
          <w:sz w:val="24"/>
          <w:szCs w:val="24"/>
        </w:rPr>
        <w:t xml:space="preserve"> M, Romanowski P, </w:t>
      </w:r>
      <w:proofErr w:type="spellStart"/>
      <w:r w:rsidRPr="00911894">
        <w:rPr>
          <w:rFonts w:ascii="Book Antiqua" w:eastAsia="等线" w:hAnsi="Book Antiqua" w:cs="Times New Roman"/>
          <w:sz w:val="24"/>
          <w:szCs w:val="24"/>
        </w:rPr>
        <w:t>Impey</w:t>
      </w:r>
      <w:proofErr w:type="spellEnd"/>
      <w:r w:rsidRPr="00911894">
        <w:rPr>
          <w:rFonts w:ascii="Book Antiqua" w:eastAsia="等线" w:hAnsi="Book Antiqua" w:cs="Times New Roman"/>
          <w:sz w:val="24"/>
          <w:szCs w:val="24"/>
        </w:rPr>
        <w:t xml:space="preserve"> H, Hawkins NJ, Clarke AR, Hooper ML, Williamson DJ. Developmentally-regulated expression of murine K-</w:t>
      </w:r>
      <w:proofErr w:type="spellStart"/>
      <w:r w:rsidRPr="00911894">
        <w:rPr>
          <w:rFonts w:ascii="Book Antiqua" w:eastAsia="等线" w:hAnsi="Book Antiqua" w:cs="Times New Roman"/>
          <w:sz w:val="24"/>
          <w:szCs w:val="24"/>
        </w:rPr>
        <w:t>ras</w:t>
      </w:r>
      <w:proofErr w:type="spellEnd"/>
      <w:r w:rsidRPr="00911894">
        <w:rPr>
          <w:rFonts w:ascii="Book Antiqua" w:eastAsia="等线" w:hAnsi="Book Antiqua" w:cs="Times New Roman"/>
          <w:sz w:val="24"/>
          <w:szCs w:val="24"/>
        </w:rPr>
        <w:t xml:space="preserve"> isoforms. </w:t>
      </w:r>
      <w:r w:rsidRPr="00911894">
        <w:rPr>
          <w:rFonts w:ascii="Book Antiqua" w:eastAsia="等线" w:hAnsi="Book Antiqua" w:cs="Times New Roman"/>
          <w:i/>
          <w:iCs/>
          <w:sz w:val="24"/>
          <w:szCs w:val="24"/>
        </w:rPr>
        <w:t>Oncogene</w:t>
      </w:r>
      <w:r w:rsidRPr="00911894">
        <w:rPr>
          <w:rFonts w:ascii="Book Antiqua" w:eastAsia="等线" w:hAnsi="Book Antiqua" w:cs="Times New Roman"/>
          <w:sz w:val="24"/>
          <w:szCs w:val="24"/>
        </w:rPr>
        <w:t xml:space="preserve"> 1997; </w:t>
      </w:r>
      <w:r w:rsidRPr="00911894">
        <w:rPr>
          <w:rFonts w:ascii="Book Antiqua" w:eastAsia="等线" w:hAnsi="Book Antiqua" w:cs="Times New Roman"/>
          <w:b/>
          <w:bCs/>
          <w:sz w:val="24"/>
          <w:szCs w:val="24"/>
        </w:rPr>
        <w:t>15</w:t>
      </w:r>
      <w:r w:rsidRPr="00911894">
        <w:rPr>
          <w:rFonts w:ascii="Book Antiqua" w:eastAsia="等线" w:hAnsi="Book Antiqua" w:cs="Times New Roman"/>
          <w:sz w:val="24"/>
          <w:szCs w:val="24"/>
        </w:rPr>
        <w:t>: 1781-1786 [PMID: 9362444 DOI: 10.1038/sj.onc.1201354]</w:t>
      </w:r>
    </w:p>
    <w:p w14:paraId="799DD04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72 </w:t>
      </w:r>
      <w:r w:rsidRPr="00911894">
        <w:rPr>
          <w:rFonts w:ascii="Book Antiqua" w:eastAsia="等线" w:hAnsi="Book Antiqua" w:cs="Times New Roman"/>
          <w:b/>
          <w:bCs/>
          <w:sz w:val="24"/>
          <w:szCs w:val="24"/>
        </w:rPr>
        <w:t>Castagnoli L,</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Ghedini</w:t>
      </w:r>
      <w:proofErr w:type="spellEnd"/>
      <w:r w:rsidRPr="00911894">
        <w:rPr>
          <w:rFonts w:ascii="Book Antiqua" w:eastAsia="等线" w:hAnsi="Book Antiqua" w:cs="Times New Roman"/>
          <w:sz w:val="24"/>
          <w:szCs w:val="24"/>
        </w:rPr>
        <w:t xml:space="preserve"> GC, </w:t>
      </w:r>
      <w:proofErr w:type="spellStart"/>
      <w:r w:rsidRPr="00911894">
        <w:rPr>
          <w:rFonts w:ascii="Book Antiqua" w:eastAsia="等线" w:hAnsi="Book Antiqua" w:cs="Times New Roman"/>
          <w:sz w:val="24"/>
          <w:szCs w:val="24"/>
        </w:rPr>
        <w:t>Koschorke</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Chiodoni</w:t>
      </w:r>
      <w:proofErr w:type="spellEnd"/>
      <w:r w:rsidRPr="00911894">
        <w:rPr>
          <w:rFonts w:ascii="Book Antiqua" w:eastAsia="等线" w:hAnsi="Book Antiqua" w:cs="Times New Roman"/>
          <w:sz w:val="24"/>
          <w:szCs w:val="24"/>
        </w:rPr>
        <w:t xml:space="preserve"> C, </w:t>
      </w:r>
      <w:proofErr w:type="spellStart"/>
      <w:r w:rsidRPr="00911894">
        <w:rPr>
          <w:rFonts w:ascii="Book Antiqua" w:eastAsia="等线" w:hAnsi="Book Antiqua" w:cs="Times New Roman"/>
          <w:sz w:val="24"/>
          <w:szCs w:val="24"/>
        </w:rPr>
        <w:t>Nanni</w:t>
      </w:r>
      <w:proofErr w:type="spellEnd"/>
      <w:r w:rsidRPr="00911894">
        <w:rPr>
          <w:rFonts w:ascii="Book Antiqua" w:eastAsia="等线" w:hAnsi="Book Antiqua" w:cs="Times New Roman"/>
          <w:sz w:val="24"/>
          <w:szCs w:val="24"/>
        </w:rPr>
        <w:t xml:space="preserve"> P, Tagliabue E, Pupa SM. Role of d16HER2 splice variant in breast cancer stem cells. </w:t>
      </w:r>
      <w:r w:rsidRPr="00911894">
        <w:rPr>
          <w:rFonts w:ascii="Book Antiqua" w:eastAsia="等线" w:hAnsi="Book Antiqua" w:cs="Times New Roman"/>
          <w:i/>
          <w:iCs/>
          <w:sz w:val="24"/>
          <w:szCs w:val="24"/>
        </w:rPr>
        <w:t>Eur J Cancer</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61</w:t>
      </w:r>
      <w:r w:rsidRPr="00911894">
        <w:rPr>
          <w:rFonts w:ascii="Book Antiqua" w:eastAsia="等线" w:hAnsi="Book Antiqua" w:cs="Times New Roman"/>
          <w:sz w:val="24"/>
          <w:szCs w:val="24"/>
        </w:rPr>
        <w:t>: S42 [DOI: 10.1016/s0959-8049(16)61139-5]</w:t>
      </w:r>
    </w:p>
    <w:p w14:paraId="364C630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73 </w:t>
      </w:r>
      <w:r w:rsidRPr="00911894">
        <w:rPr>
          <w:rFonts w:ascii="Book Antiqua" w:eastAsia="等线" w:hAnsi="Book Antiqua" w:cs="Times New Roman"/>
          <w:b/>
          <w:bCs/>
          <w:sz w:val="24"/>
          <w:szCs w:val="24"/>
        </w:rPr>
        <w:t>Volpi CC</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Pietrantonio</w:t>
      </w:r>
      <w:proofErr w:type="spellEnd"/>
      <w:r w:rsidRPr="00911894">
        <w:rPr>
          <w:rFonts w:ascii="Book Antiqua" w:eastAsia="等线" w:hAnsi="Book Antiqua" w:cs="Times New Roman"/>
          <w:sz w:val="24"/>
          <w:szCs w:val="24"/>
        </w:rPr>
        <w:t xml:space="preserve"> F, </w:t>
      </w:r>
      <w:proofErr w:type="spellStart"/>
      <w:r w:rsidRPr="00911894">
        <w:rPr>
          <w:rFonts w:ascii="Book Antiqua" w:eastAsia="等线" w:hAnsi="Book Antiqua" w:cs="Times New Roman"/>
          <w:sz w:val="24"/>
          <w:szCs w:val="24"/>
        </w:rPr>
        <w:t>Gloghini</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Fucà</w:t>
      </w:r>
      <w:proofErr w:type="spellEnd"/>
      <w:r w:rsidRPr="00911894">
        <w:rPr>
          <w:rFonts w:ascii="Book Antiqua" w:eastAsia="等线" w:hAnsi="Book Antiqua" w:cs="Times New Roman"/>
          <w:sz w:val="24"/>
          <w:szCs w:val="24"/>
        </w:rPr>
        <w:t xml:space="preserve"> G, Giordano S, Corso S, </w:t>
      </w:r>
      <w:proofErr w:type="spellStart"/>
      <w:r w:rsidRPr="00911894">
        <w:rPr>
          <w:rFonts w:ascii="Book Antiqua" w:eastAsia="等线" w:hAnsi="Book Antiqua" w:cs="Times New Roman"/>
          <w:sz w:val="24"/>
          <w:szCs w:val="24"/>
        </w:rPr>
        <w:t>Pruneri</w:t>
      </w:r>
      <w:proofErr w:type="spell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Antista</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Cremolini</w:t>
      </w:r>
      <w:proofErr w:type="spellEnd"/>
      <w:r w:rsidRPr="00911894">
        <w:rPr>
          <w:rFonts w:ascii="Book Antiqua" w:eastAsia="等线" w:hAnsi="Book Antiqua" w:cs="Times New Roman"/>
          <w:sz w:val="24"/>
          <w:szCs w:val="24"/>
        </w:rPr>
        <w:t xml:space="preserve"> C, Fasano E, </w:t>
      </w:r>
      <w:proofErr w:type="spellStart"/>
      <w:r w:rsidRPr="00911894">
        <w:rPr>
          <w:rFonts w:ascii="Book Antiqua" w:eastAsia="等线" w:hAnsi="Book Antiqua" w:cs="Times New Roman"/>
          <w:sz w:val="24"/>
          <w:szCs w:val="24"/>
        </w:rPr>
        <w:t>Saggio</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Faraci</w:t>
      </w:r>
      <w:proofErr w:type="spellEnd"/>
      <w:r w:rsidRPr="00911894">
        <w:rPr>
          <w:rFonts w:ascii="Book Antiqua" w:eastAsia="等线" w:hAnsi="Book Antiqua" w:cs="Times New Roman"/>
          <w:sz w:val="24"/>
          <w:szCs w:val="24"/>
        </w:rPr>
        <w:t xml:space="preserve"> S, Di Bartolomeo M, de </w:t>
      </w:r>
      <w:proofErr w:type="spellStart"/>
      <w:r w:rsidRPr="00911894">
        <w:rPr>
          <w:rFonts w:ascii="Book Antiqua" w:eastAsia="等线" w:hAnsi="Book Antiqua" w:cs="Times New Roman"/>
          <w:sz w:val="24"/>
          <w:szCs w:val="24"/>
        </w:rPr>
        <w:t>Braud</w:t>
      </w:r>
      <w:proofErr w:type="spellEnd"/>
      <w:r w:rsidRPr="00911894">
        <w:rPr>
          <w:rFonts w:ascii="Book Antiqua" w:eastAsia="等线" w:hAnsi="Book Antiqua" w:cs="Times New Roman"/>
          <w:sz w:val="24"/>
          <w:szCs w:val="24"/>
        </w:rPr>
        <w:t xml:space="preserve"> F, Di Nicola M, Tagliabue E, Pupa SM, Castagnoli L. The landscape of d16HER2 splice variant expression across HER2-positive cancers. </w:t>
      </w:r>
      <w:r w:rsidRPr="00911894">
        <w:rPr>
          <w:rFonts w:ascii="Book Antiqua" w:eastAsia="等线" w:hAnsi="Book Antiqua" w:cs="Times New Roman"/>
          <w:i/>
          <w:iCs/>
          <w:sz w:val="24"/>
          <w:szCs w:val="24"/>
        </w:rPr>
        <w:t>Sci Rep</w:t>
      </w:r>
      <w:r w:rsidRPr="00911894">
        <w:rPr>
          <w:rFonts w:ascii="Book Antiqua" w:eastAsia="等线" w:hAnsi="Book Antiqua" w:cs="Times New Roman"/>
          <w:sz w:val="24"/>
          <w:szCs w:val="24"/>
        </w:rPr>
        <w:t xml:space="preserve"> 2019; </w:t>
      </w:r>
      <w:r w:rsidRPr="00911894">
        <w:rPr>
          <w:rFonts w:ascii="Book Antiqua" w:eastAsia="等线" w:hAnsi="Book Antiqua" w:cs="Times New Roman"/>
          <w:b/>
          <w:bCs/>
          <w:sz w:val="24"/>
          <w:szCs w:val="24"/>
        </w:rPr>
        <w:t>9</w:t>
      </w:r>
      <w:r w:rsidRPr="00911894">
        <w:rPr>
          <w:rFonts w:ascii="Book Antiqua" w:eastAsia="等线" w:hAnsi="Book Antiqua" w:cs="Times New Roman"/>
          <w:sz w:val="24"/>
          <w:szCs w:val="24"/>
        </w:rPr>
        <w:t>: 3545 [PMID: 30837627 DOI: 10.1038/s41598-019-40310-5]</w:t>
      </w:r>
    </w:p>
    <w:p w14:paraId="2B80BE2B"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74 </w:t>
      </w:r>
      <w:proofErr w:type="spellStart"/>
      <w:r w:rsidRPr="00911894">
        <w:rPr>
          <w:rFonts w:ascii="Book Antiqua" w:eastAsia="等线" w:hAnsi="Book Antiqua" w:cs="Times New Roman"/>
          <w:b/>
          <w:bCs/>
          <w:sz w:val="24"/>
          <w:szCs w:val="24"/>
        </w:rPr>
        <w:t>Braeutigam</w:t>
      </w:r>
      <w:proofErr w:type="spellEnd"/>
      <w:r w:rsidRPr="00911894">
        <w:rPr>
          <w:rFonts w:ascii="Book Antiqua" w:eastAsia="等线" w:hAnsi="Book Antiqua" w:cs="Times New Roman"/>
          <w:b/>
          <w:bCs/>
          <w:sz w:val="24"/>
          <w:szCs w:val="24"/>
        </w:rPr>
        <w:t xml:space="preserve"> C</w:t>
      </w:r>
      <w:r w:rsidRPr="00911894">
        <w:rPr>
          <w:rFonts w:ascii="Book Antiqua" w:eastAsia="等线" w:hAnsi="Book Antiqua" w:cs="Times New Roman"/>
          <w:sz w:val="24"/>
          <w:szCs w:val="24"/>
        </w:rPr>
        <w:t xml:space="preserve">, Rago L, </w:t>
      </w:r>
      <w:proofErr w:type="spellStart"/>
      <w:r w:rsidRPr="00911894">
        <w:rPr>
          <w:rFonts w:ascii="Book Antiqua" w:eastAsia="等线" w:hAnsi="Book Antiqua" w:cs="Times New Roman"/>
          <w:sz w:val="24"/>
          <w:szCs w:val="24"/>
        </w:rPr>
        <w:t>Rolke</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Waldmeier</w:t>
      </w:r>
      <w:proofErr w:type="spellEnd"/>
      <w:r w:rsidRPr="00911894">
        <w:rPr>
          <w:rFonts w:ascii="Book Antiqua" w:eastAsia="等线" w:hAnsi="Book Antiqua" w:cs="Times New Roman"/>
          <w:sz w:val="24"/>
          <w:szCs w:val="24"/>
        </w:rPr>
        <w:t xml:space="preserve"> L, </w:t>
      </w:r>
      <w:proofErr w:type="spellStart"/>
      <w:r w:rsidRPr="00911894">
        <w:rPr>
          <w:rFonts w:ascii="Book Antiqua" w:eastAsia="等线" w:hAnsi="Book Antiqua" w:cs="Times New Roman"/>
          <w:sz w:val="24"/>
          <w:szCs w:val="24"/>
        </w:rPr>
        <w:t>Christofori</w:t>
      </w:r>
      <w:proofErr w:type="spellEnd"/>
      <w:r w:rsidRPr="00911894">
        <w:rPr>
          <w:rFonts w:ascii="Book Antiqua" w:eastAsia="等线" w:hAnsi="Book Antiqua" w:cs="Times New Roman"/>
          <w:sz w:val="24"/>
          <w:szCs w:val="24"/>
        </w:rPr>
        <w:t xml:space="preserve"> G, Winter J. The RNA-binding protein Rbfox2: an essential regulator of EMT-driven alternative splicing and a mediator of cellular invasion. </w:t>
      </w:r>
      <w:r w:rsidRPr="00911894">
        <w:rPr>
          <w:rFonts w:ascii="Book Antiqua" w:eastAsia="等线" w:hAnsi="Book Antiqua" w:cs="Times New Roman"/>
          <w:i/>
          <w:iCs/>
          <w:sz w:val="24"/>
          <w:szCs w:val="24"/>
        </w:rPr>
        <w:t>Oncogene</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33</w:t>
      </w:r>
      <w:r w:rsidRPr="00911894">
        <w:rPr>
          <w:rFonts w:ascii="Book Antiqua" w:eastAsia="等线" w:hAnsi="Book Antiqua" w:cs="Times New Roman"/>
          <w:sz w:val="24"/>
          <w:szCs w:val="24"/>
        </w:rPr>
        <w:t>: 1082-1092 [PMID: 23435423 DOI: 10.1038/onc.2013.50]</w:t>
      </w:r>
    </w:p>
    <w:p w14:paraId="050C464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75 </w:t>
      </w:r>
      <w:r w:rsidRPr="00911894">
        <w:rPr>
          <w:rFonts w:ascii="Book Antiqua" w:eastAsia="等线" w:hAnsi="Book Antiqua" w:cs="Times New Roman"/>
          <w:b/>
          <w:bCs/>
          <w:sz w:val="24"/>
          <w:szCs w:val="24"/>
        </w:rPr>
        <w:t>Li J</w:t>
      </w:r>
      <w:r w:rsidRPr="00911894">
        <w:rPr>
          <w:rFonts w:ascii="Book Antiqua" w:eastAsia="等线" w:hAnsi="Book Antiqua" w:cs="Times New Roman"/>
          <w:sz w:val="24"/>
          <w:szCs w:val="24"/>
        </w:rPr>
        <w:t xml:space="preserve">, Choi PS, Chaffer CL, Labella K, Hwang JH, </w:t>
      </w:r>
      <w:proofErr w:type="spellStart"/>
      <w:r w:rsidRPr="00911894">
        <w:rPr>
          <w:rFonts w:ascii="Book Antiqua" w:eastAsia="等线" w:hAnsi="Book Antiqua" w:cs="Times New Roman"/>
          <w:sz w:val="24"/>
          <w:szCs w:val="24"/>
        </w:rPr>
        <w:t>Giacomelli</w:t>
      </w:r>
      <w:proofErr w:type="spellEnd"/>
      <w:r w:rsidRPr="00911894">
        <w:rPr>
          <w:rFonts w:ascii="Book Antiqua" w:eastAsia="等线" w:hAnsi="Book Antiqua" w:cs="Times New Roman"/>
          <w:sz w:val="24"/>
          <w:szCs w:val="24"/>
        </w:rPr>
        <w:t xml:space="preserve"> AO, Kim JW, Ilic N, </w:t>
      </w:r>
      <w:proofErr w:type="spellStart"/>
      <w:r w:rsidRPr="00911894">
        <w:rPr>
          <w:rFonts w:ascii="Book Antiqua" w:eastAsia="等线" w:hAnsi="Book Antiqua" w:cs="Times New Roman"/>
          <w:sz w:val="24"/>
          <w:szCs w:val="24"/>
        </w:rPr>
        <w:t>Doench</w:t>
      </w:r>
      <w:proofErr w:type="spellEnd"/>
      <w:r w:rsidRPr="00911894">
        <w:rPr>
          <w:rFonts w:ascii="Book Antiqua" w:eastAsia="等线" w:hAnsi="Book Antiqua" w:cs="Times New Roman"/>
          <w:sz w:val="24"/>
          <w:szCs w:val="24"/>
        </w:rPr>
        <w:t xml:space="preserve"> JG, Ly SH, Dai C, Hagel K, Hong AL, </w:t>
      </w:r>
      <w:proofErr w:type="spellStart"/>
      <w:r w:rsidRPr="00911894">
        <w:rPr>
          <w:rFonts w:ascii="Book Antiqua" w:eastAsia="等线" w:hAnsi="Book Antiqua" w:cs="Times New Roman"/>
          <w:sz w:val="24"/>
          <w:szCs w:val="24"/>
        </w:rPr>
        <w:t>Gjoerup</w:t>
      </w:r>
      <w:proofErr w:type="spellEnd"/>
      <w:r w:rsidRPr="00911894">
        <w:rPr>
          <w:rFonts w:ascii="Book Antiqua" w:eastAsia="等线" w:hAnsi="Book Antiqua" w:cs="Times New Roman"/>
          <w:sz w:val="24"/>
          <w:szCs w:val="24"/>
        </w:rPr>
        <w:t xml:space="preserve"> O, Goel S, Ge JY, Root DE, Zhao </w:t>
      </w:r>
      <w:r w:rsidRPr="00911894">
        <w:rPr>
          <w:rFonts w:ascii="Book Antiqua" w:eastAsia="等线" w:hAnsi="Book Antiqua" w:cs="Times New Roman"/>
          <w:sz w:val="24"/>
          <w:szCs w:val="24"/>
        </w:rPr>
        <w:lastRenderedPageBreak/>
        <w:t xml:space="preserve">JJ, Brooks AN, Weinberg RA, Hahn WC. An alternative splicing switch in FLNB promotes the mesenchymal cell state in human breast cancer. </w:t>
      </w:r>
      <w:proofErr w:type="spellStart"/>
      <w:r w:rsidRPr="00911894">
        <w:rPr>
          <w:rFonts w:ascii="Book Antiqua" w:eastAsia="等线" w:hAnsi="Book Antiqua" w:cs="Times New Roman"/>
          <w:i/>
          <w:iCs/>
          <w:sz w:val="24"/>
          <w:szCs w:val="24"/>
        </w:rPr>
        <w:t>Elife</w:t>
      </w:r>
      <w:proofErr w:type="spellEnd"/>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xml:space="preserve"> [PMID: 30059005 DOI: 10.7554/eLife.37184]</w:t>
      </w:r>
    </w:p>
    <w:p w14:paraId="42F1A0C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76 </w:t>
      </w:r>
      <w:r w:rsidRPr="00911894">
        <w:rPr>
          <w:rFonts w:ascii="Book Antiqua" w:eastAsia="等线" w:hAnsi="Book Antiqua" w:cs="Times New Roman"/>
          <w:b/>
          <w:bCs/>
          <w:sz w:val="24"/>
          <w:szCs w:val="24"/>
        </w:rPr>
        <w:t>Goodison S</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Urquidi</w:t>
      </w:r>
      <w:proofErr w:type="spellEnd"/>
      <w:r w:rsidRPr="00911894">
        <w:rPr>
          <w:rFonts w:ascii="Book Antiqua" w:eastAsia="等线" w:hAnsi="Book Antiqua" w:cs="Times New Roman"/>
          <w:sz w:val="24"/>
          <w:szCs w:val="24"/>
        </w:rPr>
        <w:t xml:space="preserve"> V, Tarin D. CD44 cell adhesion molecules. </w:t>
      </w:r>
      <w:r w:rsidRPr="00911894">
        <w:rPr>
          <w:rFonts w:ascii="Book Antiqua" w:eastAsia="等线" w:hAnsi="Book Antiqua" w:cs="Times New Roman"/>
          <w:i/>
          <w:iCs/>
          <w:sz w:val="24"/>
          <w:szCs w:val="24"/>
        </w:rPr>
        <w:t xml:space="preserve">Mol </w:t>
      </w:r>
      <w:proofErr w:type="spellStart"/>
      <w:r w:rsidRPr="00911894">
        <w:rPr>
          <w:rFonts w:ascii="Book Antiqua" w:eastAsia="等线" w:hAnsi="Book Antiqua" w:cs="Times New Roman"/>
          <w:i/>
          <w:iCs/>
          <w:sz w:val="24"/>
          <w:szCs w:val="24"/>
        </w:rPr>
        <w:t>Pathol</w:t>
      </w:r>
      <w:proofErr w:type="spellEnd"/>
      <w:r w:rsidRPr="00911894">
        <w:rPr>
          <w:rFonts w:ascii="Book Antiqua" w:eastAsia="等线" w:hAnsi="Book Antiqua" w:cs="Times New Roman"/>
          <w:sz w:val="24"/>
          <w:szCs w:val="24"/>
        </w:rPr>
        <w:t xml:space="preserve"> 1999; </w:t>
      </w:r>
      <w:r w:rsidRPr="00911894">
        <w:rPr>
          <w:rFonts w:ascii="Book Antiqua" w:eastAsia="等线" w:hAnsi="Book Antiqua" w:cs="Times New Roman"/>
          <w:b/>
          <w:bCs/>
          <w:sz w:val="24"/>
          <w:szCs w:val="24"/>
        </w:rPr>
        <w:t>52</w:t>
      </w:r>
      <w:r w:rsidRPr="00911894">
        <w:rPr>
          <w:rFonts w:ascii="Book Antiqua" w:eastAsia="等线" w:hAnsi="Book Antiqua" w:cs="Times New Roman"/>
          <w:sz w:val="24"/>
          <w:szCs w:val="24"/>
        </w:rPr>
        <w:t>: 189-196 [PMID: 10694938 DOI: 10.1136/mp.52.4.189]</w:t>
      </w:r>
    </w:p>
    <w:p w14:paraId="4AB2FED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77 </w:t>
      </w:r>
      <w:proofErr w:type="spellStart"/>
      <w:r w:rsidRPr="00911894">
        <w:rPr>
          <w:rFonts w:ascii="Book Antiqua" w:eastAsia="等线" w:hAnsi="Book Antiqua" w:cs="Times New Roman"/>
          <w:b/>
          <w:bCs/>
          <w:sz w:val="24"/>
          <w:szCs w:val="24"/>
        </w:rPr>
        <w:t>Orian</w:t>
      </w:r>
      <w:proofErr w:type="spellEnd"/>
      <w:r w:rsidRPr="00911894">
        <w:rPr>
          <w:rFonts w:ascii="Book Antiqua" w:eastAsia="等线" w:hAnsi="Book Antiqua" w:cs="Times New Roman"/>
          <w:b/>
          <w:bCs/>
          <w:sz w:val="24"/>
          <w:szCs w:val="24"/>
        </w:rPr>
        <w:t>-Rousseau V</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Sleeman</w:t>
      </w:r>
      <w:proofErr w:type="spellEnd"/>
      <w:r w:rsidRPr="00911894">
        <w:rPr>
          <w:rFonts w:ascii="Book Antiqua" w:eastAsia="等线" w:hAnsi="Book Antiqua" w:cs="Times New Roman"/>
          <w:sz w:val="24"/>
          <w:szCs w:val="24"/>
        </w:rPr>
        <w:t xml:space="preserve"> J. CD44 is a multidomain signaling platform that integrates extracellular matrix cues with growth factor and cytokine signals. </w:t>
      </w:r>
      <w:r w:rsidRPr="00911894">
        <w:rPr>
          <w:rFonts w:ascii="Book Antiqua" w:eastAsia="等线" w:hAnsi="Book Antiqua" w:cs="Times New Roman"/>
          <w:i/>
          <w:iCs/>
          <w:sz w:val="24"/>
          <w:szCs w:val="24"/>
        </w:rPr>
        <w:t>Adv Cancer Res</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123</w:t>
      </w:r>
      <w:r w:rsidRPr="00911894">
        <w:rPr>
          <w:rFonts w:ascii="Book Antiqua" w:eastAsia="等线" w:hAnsi="Book Antiqua" w:cs="Times New Roman"/>
          <w:sz w:val="24"/>
          <w:szCs w:val="24"/>
        </w:rPr>
        <w:t>: 231-254 [PMID: 25081532 DOI: 10.1016/B978-0-12-800092-2.00009-5]</w:t>
      </w:r>
    </w:p>
    <w:p w14:paraId="4FE654B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78 </w:t>
      </w:r>
      <w:proofErr w:type="spellStart"/>
      <w:r w:rsidRPr="00911894">
        <w:rPr>
          <w:rFonts w:ascii="Book Antiqua" w:eastAsia="等线" w:hAnsi="Book Antiqua" w:cs="Times New Roman"/>
          <w:b/>
          <w:bCs/>
          <w:sz w:val="24"/>
          <w:szCs w:val="24"/>
        </w:rPr>
        <w:t>Zöller</w:t>
      </w:r>
      <w:proofErr w:type="spellEnd"/>
      <w:r w:rsidRPr="00911894">
        <w:rPr>
          <w:rFonts w:ascii="Book Antiqua" w:eastAsia="等线" w:hAnsi="Book Antiqua" w:cs="Times New Roman"/>
          <w:b/>
          <w:bCs/>
          <w:sz w:val="24"/>
          <w:szCs w:val="24"/>
        </w:rPr>
        <w:t xml:space="preserve"> M</w:t>
      </w:r>
      <w:r w:rsidRPr="00911894">
        <w:rPr>
          <w:rFonts w:ascii="Book Antiqua" w:eastAsia="等线" w:hAnsi="Book Antiqua" w:cs="Times New Roman"/>
          <w:sz w:val="24"/>
          <w:szCs w:val="24"/>
        </w:rPr>
        <w:t xml:space="preserve">. CD44: can a cancer-initiating cell profit from an abundantly expressed molecule? </w:t>
      </w:r>
      <w:r w:rsidRPr="00911894">
        <w:rPr>
          <w:rFonts w:ascii="Book Antiqua" w:eastAsia="等线" w:hAnsi="Book Antiqua" w:cs="Times New Roman"/>
          <w:i/>
          <w:iCs/>
          <w:sz w:val="24"/>
          <w:szCs w:val="24"/>
        </w:rPr>
        <w:t>Nat Rev Cancer</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11</w:t>
      </w:r>
      <w:r w:rsidRPr="00911894">
        <w:rPr>
          <w:rFonts w:ascii="Book Antiqua" w:eastAsia="等线" w:hAnsi="Book Antiqua" w:cs="Times New Roman"/>
          <w:sz w:val="24"/>
          <w:szCs w:val="24"/>
        </w:rPr>
        <w:t>: 254-267 [PMID: 21390059 DOI: 10.1038/nrc3023]</w:t>
      </w:r>
    </w:p>
    <w:p w14:paraId="524BF00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79 </w:t>
      </w:r>
      <w:r w:rsidRPr="00911894">
        <w:rPr>
          <w:rFonts w:ascii="Book Antiqua" w:eastAsia="等线" w:hAnsi="Book Antiqua" w:cs="Times New Roman"/>
          <w:b/>
          <w:bCs/>
          <w:sz w:val="24"/>
          <w:szCs w:val="24"/>
        </w:rPr>
        <w:t>Zhang H</w:t>
      </w:r>
      <w:r w:rsidRPr="00911894">
        <w:rPr>
          <w:rFonts w:ascii="Book Antiqua" w:eastAsia="等线" w:hAnsi="Book Antiqua" w:cs="Times New Roman"/>
          <w:sz w:val="24"/>
          <w:szCs w:val="24"/>
        </w:rPr>
        <w:t xml:space="preserve">, Brown RL, Wei Y, Zhao P, Liu S, Liu X, Deng Y, Hu X, Zhang J, Gao XD, Kang Y, </w:t>
      </w:r>
      <w:proofErr w:type="spellStart"/>
      <w:r w:rsidRPr="00911894">
        <w:rPr>
          <w:rFonts w:ascii="Book Antiqua" w:eastAsia="等线" w:hAnsi="Book Antiqua" w:cs="Times New Roman"/>
          <w:sz w:val="24"/>
          <w:szCs w:val="24"/>
        </w:rPr>
        <w:t>Mercurio</w:t>
      </w:r>
      <w:proofErr w:type="spellEnd"/>
      <w:r w:rsidRPr="00911894">
        <w:rPr>
          <w:rFonts w:ascii="Book Antiqua" w:eastAsia="等线" w:hAnsi="Book Antiqua" w:cs="Times New Roman"/>
          <w:sz w:val="24"/>
          <w:szCs w:val="24"/>
        </w:rPr>
        <w:t xml:space="preserve"> AM, Goel HL, Cheng C. CD44 splice isoform switching determines breast cancer stem cell state. </w:t>
      </w:r>
      <w:r w:rsidRPr="00911894">
        <w:rPr>
          <w:rFonts w:ascii="Book Antiqua" w:eastAsia="等线" w:hAnsi="Book Antiqua" w:cs="Times New Roman"/>
          <w:i/>
          <w:iCs/>
          <w:sz w:val="24"/>
          <w:szCs w:val="24"/>
        </w:rPr>
        <w:t>Genes Dev</w:t>
      </w:r>
      <w:r w:rsidRPr="00911894">
        <w:rPr>
          <w:rFonts w:ascii="Book Antiqua" w:eastAsia="等线" w:hAnsi="Book Antiqua" w:cs="Times New Roman"/>
          <w:sz w:val="24"/>
          <w:szCs w:val="24"/>
        </w:rPr>
        <w:t xml:space="preserve"> 2019; </w:t>
      </w:r>
      <w:r w:rsidRPr="00911894">
        <w:rPr>
          <w:rFonts w:ascii="Book Antiqua" w:eastAsia="等线" w:hAnsi="Book Antiqua" w:cs="Times New Roman"/>
          <w:b/>
          <w:bCs/>
          <w:sz w:val="24"/>
          <w:szCs w:val="24"/>
        </w:rPr>
        <w:t>33</w:t>
      </w:r>
      <w:r w:rsidRPr="00911894">
        <w:rPr>
          <w:rFonts w:ascii="Book Antiqua" w:eastAsia="等线" w:hAnsi="Book Antiqua" w:cs="Times New Roman"/>
          <w:sz w:val="24"/>
          <w:szCs w:val="24"/>
        </w:rPr>
        <w:t>: 166-179 [PMID: 30692202 DOI: 10.1101/gad.319889.118]</w:t>
      </w:r>
    </w:p>
    <w:p w14:paraId="4645163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80 </w:t>
      </w:r>
      <w:r w:rsidRPr="00911894">
        <w:rPr>
          <w:rFonts w:ascii="Book Antiqua" w:eastAsia="等线" w:hAnsi="Book Antiqua" w:cs="Times New Roman"/>
          <w:b/>
          <w:bCs/>
          <w:sz w:val="24"/>
          <w:szCs w:val="24"/>
        </w:rPr>
        <w:t>Brown RL</w:t>
      </w:r>
      <w:r w:rsidRPr="00911894">
        <w:rPr>
          <w:rFonts w:ascii="Book Antiqua" w:eastAsia="等线" w:hAnsi="Book Antiqua" w:cs="Times New Roman"/>
          <w:sz w:val="24"/>
          <w:szCs w:val="24"/>
        </w:rPr>
        <w:t xml:space="preserve">, Reinke LM, </w:t>
      </w:r>
      <w:proofErr w:type="spellStart"/>
      <w:r w:rsidRPr="00911894">
        <w:rPr>
          <w:rFonts w:ascii="Book Antiqua" w:eastAsia="等线" w:hAnsi="Book Antiqua" w:cs="Times New Roman"/>
          <w:sz w:val="24"/>
          <w:szCs w:val="24"/>
        </w:rPr>
        <w:t>Damerow</w:t>
      </w:r>
      <w:proofErr w:type="spellEnd"/>
      <w:r w:rsidRPr="00911894">
        <w:rPr>
          <w:rFonts w:ascii="Book Antiqua" w:eastAsia="等线" w:hAnsi="Book Antiqua" w:cs="Times New Roman"/>
          <w:sz w:val="24"/>
          <w:szCs w:val="24"/>
        </w:rPr>
        <w:t xml:space="preserve"> MS, Perez D, Chodosh LA, Yang J, Cheng C. CD44 splice isoform switching in human and mouse epithelium is essential for epithelial-mesenchymal transition and breast cancer progression. </w:t>
      </w:r>
      <w:r w:rsidRPr="00911894">
        <w:rPr>
          <w:rFonts w:ascii="Book Antiqua" w:eastAsia="等线" w:hAnsi="Book Antiqua" w:cs="Times New Roman"/>
          <w:i/>
          <w:iCs/>
          <w:sz w:val="24"/>
          <w:szCs w:val="24"/>
        </w:rPr>
        <w:t>J Clin Invest</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121</w:t>
      </w:r>
      <w:r w:rsidRPr="00911894">
        <w:rPr>
          <w:rFonts w:ascii="Book Antiqua" w:eastAsia="等线" w:hAnsi="Book Antiqua" w:cs="Times New Roman"/>
          <w:sz w:val="24"/>
          <w:szCs w:val="24"/>
        </w:rPr>
        <w:t>: 1064-1074 [PMID: 21393860 DOI: 10.1172/JCI44540]</w:t>
      </w:r>
    </w:p>
    <w:p w14:paraId="637105C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81 </w:t>
      </w:r>
      <w:r w:rsidRPr="00911894">
        <w:rPr>
          <w:rFonts w:ascii="Book Antiqua" w:eastAsia="等线" w:hAnsi="Book Antiqua" w:cs="Times New Roman"/>
          <w:b/>
          <w:bCs/>
          <w:sz w:val="24"/>
          <w:szCs w:val="24"/>
        </w:rPr>
        <w:t>Zhao P</w:t>
      </w:r>
      <w:r w:rsidRPr="00911894">
        <w:rPr>
          <w:rFonts w:ascii="Book Antiqua" w:eastAsia="等线" w:hAnsi="Book Antiqua" w:cs="Times New Roman"/>
          <w:sz w:val="24"/>
          <w:szCs w:val="24"/>
        </w:rPr>
        <w:t xml:space="preserve">, Xu Y, Wei Y, </w:t>
      </w:r>
      <w:proofErr w:type="spellStart"/>
      <w:r w:rsidRPr="00911894">
        <w:rPr>
          <w:rFonts w:ascii="Book Antiqua" w:eastAsia="等线" w:hAnsi="Book Antiqua" w:cs="Times New Roman"/>
          <w:sz w:val="24"/>
          <w:szCs w:val="24"/>
        </w:rPr>
        <w:t>Qiu</w:t>
      </w:r>
      <w:proofErr w:type="spellEnd"/>
      <w:r w:rsidRPr="00911894">
        <w:rPr>
          <w:rFonts w:ascii="Book Antiqua" w:eastAsia="等线" w:hAnsi="Book Antiqua" w:cs="Times New Roman"/>
          <w:sz w:val="24"/>
          <w:szCs w:val="24"/>
        </w:rPr>
        <w:t xml:space="preserve"> Q, Chew TL, Kang Y, Cheng C. The CD44s splice isoform is a central mediator for </w:t>
      </w:r>
      <w:proofErr w:type="spellStart"/>
      <w:r w:rsidRPr="00911894">
        <w:rPr>
          <w:rFonts w:ascii="Book Antiqua" w:eastAsia="等线" w:hAnsi="Book Antiqua" w:cs="Times New Roman"/>
          <w:sz w:val="24"/>
          <w:szCs w:val="24"/>
        </w:rPr>
        <w:t>invadopodia</w:t>
      </w:r>
      <w:proofErr w:type="spellEnd"/>
      <w:r w:rsidRPr="00911894">
        <w:rPr>
          <w:rFonts w:ascii="Book Antiqua" w:eastAsia="等线" w:hAnsi="Book Antiqua" w:cs="Times New Roman"/>
          <w:sz w:val="24"/>
          <w:szCs w:val="24"/>
        </w:rPr>
        <w:t xml:space="preserve"> activity. </w:t>
      </w:r>
      <w:r w:rsidRPr="00911894">
        <w:rPr>
          <w:rFonts w:ascii="Book Antiqua" w:eastAsia="等线" w:hAnsi="Book Antiqua" w:cs="Times New Roman"/>
          <w:i/>
          <w:iCs/>
          <w:sz w:val="24"/>
          <w:szCs w:val="24"/>
        </w:rPr>
        <w:t>J Cell Sci</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129</w:t>
      </w:r>
      <w:r w:rsidRPr="00911894">
        <w:rPr>
          <w:rFonts w:ascii="Book Antiqua" w:eastAsia="等线" w:hAnsi="Book Antiqua" w:cs="Times New Roman"/>
          <w:sz w:val="24"/>
          <w:szCs w:val="24"/>
        </w:rPr>
        <w:t>: 1355-1365 [PMID: 26869223 DOI: 10.1242/jcs.171959]</w:t>
      </w:r>
    </w:p>
    <w:p w14:paraId="01F6A08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82 </w:t>
      </w:r>
      <w:proofErr w:type="spellStart"/>
      <w:r w:rsidRPr="00911894">
        <w:rPr>
          <w:rFonts w:ascii="Book Antiqua" w:eastAsia="等线" w:hAnsi="Book Antiqua" w:cs="Times New Roman"/>
          <w:b/>
          <w:bCs/>
          <w:sz w:val="24"/>
          <w:szCs w:val="24"/>
        </w:rPr>
        <w:t>Ouhtit</w:t>
      </w:r>
      <w:proofErr w:type="spellEnd"/>
      <w:r w:rsidRPr="00911894">
        <w:rPr>
          <w:rFonts w:ascii="Book Antiqua" w:eastAsia="等线" w:hAnsi="Book Antiqua" w:cs="Times New Roman"/>
          <w:b/>
          <w:bCs/>
          <w:sz w:val="24"/>
          <w:szCs w:val="24"/>
        </w:rPr>
        <w:t xml:space="preserve"> A</w:t>
      </w:r>
      <w:r w:rsidRPr="00911894">
        <w:rPr>
          <w:rFonts w:ascii="Book Antiqua" w:eastAsia="等线" w:hAnsi="Book Antiqua" w:cs="Times New Roman"/>
          <w:sz w:val="24"/>
          <w:szCs w:val="24"/>
        </w:rPr>
        <w:t xml:space="preserve">, Abd </w:t>
      </w:r>
      <w:proofErr w:type="spellStart"/>
      <w:r w:rsidRPr="00911894">
        <w:rPr>
          <w:rFonts w:ascii="Book Antiqua" w:eastAsia="等线" w:hAnsi="Book Antiqua" w:cs="Times New Roman"/>
          <w:sz w:val="24"/>
          <w:szCs w:val="24"/>
        </w:rPr>
        <w:t>Elmageed</w:t>
      </w:r>
      <w:proofErr w:type="spellEnd"/>
      <w:r w:rsidRPr="00911894">
        <w:rPr>
          <w:rFonts w:ascii="Book Antiqua" w:eastAsia="等线" w:hAnsi="Book Antiqua" w:cs="Times New Roman"/>
          <w:sz w:val="24"/>
          <w:szCs w:val="24"/>
        </w:rPr>
        <w:t xml:space="preserve"> ZY, </w:t>
      </w:r>
      <w:proofErr w:type="spellStart"/>
      <w:r w:rsidRPr="00911894">
        <w:rPr>
          <w:rFonts w:ascii="Book Antiqua" w:eastAsia="等线" w:hAnsi="Book Antiqua" w:cs="Times New Roman"/>
          <w:sz w:val="24"/>
          <w:szCs w:val="24"/>
        </w:rPr>
        <w:t>Abdraboh</w:t>
      </w:r>
      <w:proofErr w:type="spellEnd"/>
      <w:r w:rsidRPr="00911894">
        <w:rPr>
          <w:rFonts w:ascii="Book Antiqua" w:eastAsia="等线" w:hAnsi="Book Antiqua" w:cs="Times New Roman"/>
          <w:sz w:val="24"/>
          <w:szCs w:val="24"/>
        </w:rPr>
        <w:t xml:space="preserve"> ME, </w:t>
      </w:r>
      <w:proofErr w:type="spellStart"/>
      <w:r w:rsidRPr="00911894">
        <w:rPr>
          <w:rFonts w:ascii="Book Antiqua" w:eastAsia="等线" w:hAnsi="Book Antiqua" w:cs="Times New Roman"/>
          <w:sz w:val="24"/>
          <w:szCs w:val="24"/>
        </w:rPr>
        <w:t>Lioe</w:t>
      </w:r>
      <w:proofErr w:type="spellEnd"/>
      <w:r w:rsidRPr="00911894">
        <w:rPr>
          <w:rFonts w:ascii="Book Antiqua" w:eastAsia="等线" w:hAnsi="Book Antiqua" w:cs="Times New Roman"/>
          <w:sz w:val="24"/>
          <w:szCs w:val="24"/>
        </w:rPr>
        <w:t xml:space="preserve"> TF, Raj MH. In vivo evidence for the role of CD44s in promoting breast cancer metastasis to the liver. </w:t>
      </w:r>
      <w:r w:rsidRPr="00911894">
        <w:rPr>
          <w:rFonts w:ascii="Book Antiqua" w:eastAsia="等线" w:hAnsi="Book Antiqua" w:cs="Times New Roman"/>
          <w:i/>
          <w:iCs/>
          <w:sz w:val="24"/>
          <w:szCs w:val="24"/>
        </w:rPr>
        <w:t xml:space="preserve">Am J </w:t>
      </w:r>
      <w:proofErr w:type="spellStart"/>
      <w:r w:rsidRPr="00911894">
        <w:rPr>
          <w:rFonts w:ascii="Book Antiqua" w:eastAsia="等线" w:hAnsi="Book Antiqua" w:cs="Times New Roman"/>
          <w:i/>
          <w:iCs/>
          <w:sz w:val="24"/>
          <w:szCs w:val="24"/>
        </w:rPr>
        <w:t>Pathol</w:t>
      </w:r>
      <w:proofErr w:type="spellEnd"/>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171</w:t>
      </w:r>
      <w:r w:rsidRPr="00911894">
        <w:rPr>
          <w:rFonts w:ascii="Book Antiqua" w:eastAsia="等线" w:hAnsi="Book Antiqua" w:cs="Times New Roman"/>
          <w:sz w:val="24"/>
          <w:szCs w:val="24"/>
        </w:rPr>
        <w:t>: 2033-2039 [PMID: 17991717 DOI: 10.2353/ajpath.2007.070535]</w:t>
      </w:r>
    </w:p>
    <w:p w14:paraId="6D79CFC2"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83 </w:t>
      </w:r>
      <w:proofErr w:type="spellStart"/>
      <w:r w:rsidRPr="00911894">
        <w:rPr>
          <w:rFonts w:ascii="Book Antiqua" w:eastAsia="等线" w:hAnsi="Book Antiqua" w:cs="Times New Roman"/>
          <w:b/>
          <w:bCs/>
          <w:sz w:val="24"/>
          <w:szCs w:val="24"/>
        </w:rPr>
        <w:t>Hiraga</w:t>
      </w:r>
      <w:proofErr w:type="spellEnd"/>
      <w:r w:rsidRPr="00911894">
        <w:rPr>
          <w:rFonts w:ascii="Book Antiqua" w:eastAsia="等线" w:hAnsi="Book Antiqua" w:cs="Times New Roman"/>
          <w:b/>
          <w:bCs/>
          <w:sz w:val="24"/>
          <w:szCs w:val="24"/>
        </w:rPr>
        <w:t xml:space="preserve"> T</w:t>
      </w:r>
      <w:r w:rsidRPr="00911894">
        <w:rPr>
          <w:rFonts w:ascii="Book Antiqua" w:eastAsia="等线" w:hAnsi="Book Antiqua" w:cs="Times New Roman"/>
          <w:sz w:val="24"/>
          <w:szCs w:val="24"/>
        </w:rPr>
        <w:t xml:space="preserve">, Ito S, Nakamura H. Cancer stem-like cell marker CD44 promotes bone metastases by enhancing tumorigenicity, cell motility, and hyaluronan production. </w:t>
      </w:r>
      <w:r w:rsidRPr="00911894">
        <w:rPr>
          <w:rFonts w:ascii="Book Antiqua" w:eastAsia="等线" w:hAnsi="Book Antiqua" w:cs="Times New Roman"/>
          <w:i/>
          <w:iCs/>
          <w:sz w:val="24"/>
          <w:szCs w:val="24"/>
        </w:rPr>
        <w:t>Cancer Res</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73</w:t>
      </w:r>
      <w:r w:rsidRPr="00911894">
        <w:rPr>
          <w:rFonts w:ascii="Book Antiqua" w:eastAsia="等线" w:hAnsi="Book Antiqua" w:cs="Times New Roman"/>
          <w:sz w:val="24"/>
          <w:szCs w:val="24"/>
        </w:rPr>
        <w:t>: 4112-4122 [PMID: 23633482 DOI: 10.1158/0008-5472.CAN-12-3801]</w:t>
      </w:r>
    </w:p>
    <w:p w14:paraId="7524287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84 </w:t>
      </w:r>
      <w:r w:rsidRPr="00911894">
        <w:rPr>
          <w:rFonts w:ascii="Book Antiqua" w:eastAsia="等线" w:hAnsi="Book Antiqua" w:cs="Times New Roman"/>
          <w:b/>
          <w:bCs/>
          <w:sz w:val="24"/>
          <w:szCs w:val="24"/>
        </w:rPr>
        <w:t>Todaro 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Gaggianesi</w:t>
      </w:r>
      <w:proofErr w:type="spellEnd"/>
      <w:r w:rsidRPr="00911894">
        <w:rPr>
          <w:rFonts w:ascii="Book Antiqua" w:eastAsia="等线" w:hAnsi="Book Antiqua" w:cs="Times New Roman"/>
          <w:sz w:val="24"/>
          <w:szCs w:val="24"/>
        </w:rPr>
        <w:t xml:space="preserve"> M, Catalano V, </w:t>
      </w:r>
      <w:proofErr w:type="spellStart"/>
      <w:r w:rsidRPr="00911894">
        <w:rPr>
          <w:rFonts w:ascii="Book Antiqua" w:eastAsia="等线" w:hAnsi="Book Antiqua" w:cs="Times New Roman"/>
          <w:sz w:val="24"/>
          <w:szCs w:val="24"/>
        </w:rPr>
        <w:t>Benfante</w:t>
      </w:r>
      <w:proofErr w:type="spellEnd"/>
      <w:r w:rsidRPr="00911894">
        <w:rPr>
          <w:rFonts w:ascii="Book Antiqua" w:eastAsia="等线" w:hAnsi="Book Antiqua" w:cs="Times New Roman"/>
          <w:sz w:val="24"/>
          <w:szCs w:val="24"/>
        </w:rPr>
        <w:t xml:space="preserve"> A, Iovino F, </w:t>
      </w:r>
      <w:proofErr w:type="spellStart"/>
      <w:r w:rsidRPr="00911894">
        <w:rPr>
          <w:rFonts w:ascii="Book Antiqua" w:eastAsia="等线" w:hAnsi="Book Antiqua" w:cs="Times New Roman"/>
          <w:sz w:val="24"/>
          <w:szCs w:val="24"/>
        </w:rPr>
        <w:t>Biffoni</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Apuzzo</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Sperduti</w:t>
      </w:r>
      <w:proofErr w:type="spellEnd"/>
      <w:r w:rsidRPr="00911894">
        <w:rPr>
          <w:rFonts w:ascii="Book Antiqua" w:eastAsia="等线" w:hAnsi="Book Antiqua" w:cs="Times New Roman"/>
          <w:sz w:val="24"/>
          <w:szCs w:val="24"/>
        </w:rPr>
        <w:t xml:space="preserve"> I, Volpe S, </w:t>
      </w:r>
      <w:proofErr w:type="spellStart"/>
      <w:r w:rsidRPr="00911894">
        <w:rPr>
          <w:rFonts w:ascii="Book Antiqua" w:eastAsia="等线" w:hAnsi="Book Antiqua" w:cs="Times New Roman"/>
          <w:sz w:val="24"/>
          <w:szCs w:val="24"/>
        </w:rPr>
        <w:t>Cocorullo</w:t>
      </w:r>
      <w:proofErr w:type="spell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Gulotta</w:t>
      </w:r>
      <w:proofErr w:type="spell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Dieli</w:t>
      </w:r>
      <w:proofErr w:type="spellEnd"/>
      <w:r w:rsidRPr="00911894">
        <w:rPr>
          <w:rFonts w:ascii="Book Antiqua" w:eastAsia="等线" w:hAnsi="Book Antiqua" w:cs="Times New Roman"/>
          <w:sz w:val="24"/>
          <w:szCs w:val="24"/>
        </w:rPr>
        <w:t xml:space="preserve"> F, De Maria R, Stassi G. CD44v6 is a </w:t>
      </w:r>
      <w:r w:rsidRPr="00911894">
        <w:rPr>
          <w:rFonts w:ascii="Book Antiqua" w:eastAsia="等线" w:hAnsi="Book Antiqua" w:cs="Times New Roman"/>
          <w:sz w:val="24"/>
          <w:szCs w:val="24"/>
        </w:rPr>
        <w:lastRenderedPageBreak/>
        <w:t xml:space="preserve">marker of constitutive and reprogrammed cancer stem cells driving colon cancer metastasis. </w:t>
      </w:r>
      <w:r w:rsidRPr="00911894">
        <w:rPr>
          <w:rFonts w:ascii="Book Antiqua" w:eastAsia="等线" w:hAnsi="Book Antiqua" w:cs="Times New Roman"/>
          <w:i/>
          <w:iCs/>
          <w:sz w:val="24"/>
          <w:szCs w:val="24"/>
        </w:rPr>
        <w:t>Cell Stem Cell</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14</w:t>
      </w:r>
      <w:r w:rsidRPr="00911894">
        <w:rPr>
          <w:rFonts w:ascii="Book Antiqua" w:eastAsia="等线" w:hAnsi="Book Antiqua" w:cs="Times New Roman"/>
          <w:sz w:val="24"/>
          <w:szCs w:val="24"/>
        </w:rPr>
        <w:t>: 342-356 [PMID: 24607406 DOI: 10.1016/j.stem.2014.01.009]</w:t>
      </w:r>
    </w:p>
    <w:p w14:paraId="0730FF5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85 </w:t>
      </w:r>
      <w:r w:rsidRPr="00911894">
        <w:rPr>
          <w:rFonts w:ascii="Book Antiqua" w:eastAsia="等线" w:hAnsi="Book Antiqua" w:cs="Times New Roman"/>
          <w:b/>
          <w:bCs/>
          <w:sz w:val="24"/>
          <w:szCs w:val="24"/>
        </w:rPr>
        <w:t>Lau WM</w:t>
      </w:r>
      <w:r w:rsidRPr="00911894">
        <w:rPr>
          <w:rFonts w:ascii="Book Antiqua" w:eastAsia="等线" w:hAnsi="Book Antiqua" w:cs="Times New Roman"/>
          <w:sz w:val="24"/>
          <w:szCs w:val="24"/>
        </w:rPr>
        <w:t xml:space="preserve">, Teng E, Chong HS, Lopez KA, Tay AY, Salto-Tellez M, Shabbir A, So JB, Chan SL. CD44v8-10 is a cancer-specific marker for gastric cancer stem cells. </w:t>
      </w:r>
      <w:r w:rsidRPr="00911894">
        <w:rPr>
          <w:rFonts w:ascii="Book Antiqua" w:eastAsia="等线" w:hAnsi="Book Antiqua" w:cs="Times New Roman"/>
          <w:i/>
          <w:iCs/>
          <w:sz w:val="24"/>
          <w:szCs w:val="24"/>
        </w:rPr>
        <w:t>Cancer Res</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74</w:t>
      </w:r>
      <w:r w:rsidRPr="00911894">
        <w:rPr>
          <w:rFonts w:ascii="Book Antiqua" w:eastAsia="等线" w:hAnsi="Book Antiqua" w:cs="Times New Roman"/>
          <w:sz w:val="24"/>
          <w:szCs w:val="24"/>
        </w:rPr>
        <w:t>: 2630-2641 [PMID: 24618343 DOI: 10.1158/0008-5472.CAN-13-2309]</w:t>
      </w:r>
    </w:p>
    <w:p w14:paraId="7DBFDF8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86 </w:t>
      </w:r>
      <w:r w:rsidRPr="00911894">
        <w:rPr>
          <w:rFonts w:ascii="Book Antiqua" w:eastAsia="等线" w:hAnsi="Book Antiqua" w:cs="Times New Roman"/>
          <w:b/>
          <w:bCs/>
          <w:sz w:val="24"/>
          <w:szCs w:val="24"/>
        </w:rPr>
        <w:t>Ishimoto T</w:t>
      </w:r>
      <w:r w:rsidRPr="00911894">
        <w:rPr>
          <w:rFonts w:ascii="Book Antiqua" w:eastAsia="等线" w:hAnsi="Book Antiqua" w:cs="Times New Roman"/>
          <w:sz w:val="24"/>
          <w:szCs w:val="24"/>
        </w:rPr>
        <w:t xml:space="preserve">, Nagano O, </w:t>
      </w:r>
      <w:proofErr w:type="spellStart"/>
      <w:r w:rsidRPr="00911894">
        <w:rPr>
          <w:rFonts w:ascii="Book Antiqua" w:eastAsia="等线" w:hAnsi="Book Antiqua" w:cs="Times New Roman"/>
          <w:sz w:val="24"/>
          <w:szCs w:val="24"/>
        </w:rPr>
        <w:t>Yae</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Tamada</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Motohara</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Oshima</w:t>
      </w:r>
      <w:proofErr w:type="spellEnd"/>
      <w:r w:rsidRPr="00911894">
        <w:rPr>
          <w:rFonts w:ascii="Book Antiqua" w:eastAsia="等线" w:hAnsi="Book Antiqua" w:cs="Times New Roman"/>
          <w:sz w:val="24"/>
          <w:szCs w:val="24"/>
        </w:rPr>
        <w:t xml:space="preserve"> H, </w:t>
      </w:r>
      <w:proofErr w:type="spellStart"/>
      <w:r w:rsidRPr="00911894">
        <w:rPr>
          <w:rFonts w:ascii="Book Antiqua" w:eastAsia="等线" w:hAnsi="Book Antiqua" w:cs="Times New Roman"/>
          <w:sz w:val="24"/>
          <w:szCs w:val="24"/>
        </w:rPr>
        <w:t>Oshima</w:t>
      </w:r>
      <w:proofErr w:type="spellEnd"/>
      <w:r w:rsidRPr="00911894">
        <w:rPr>
          <w:rFonts w:ascii="Book Antiqua" w:eastAsia="等线" w:hAnsi="Book Antiqua" w:cs="Times New Roman"/>
          <w:sz w:val="24"/>
          <w:szCs w:val="24"/>
        </w:rPr>
        <w:t xml:space="preserve"> M, Ikeda T, Asaba R, Yagi H, </w:t>
      </w:r>
      <w:proofErr w:type="spellStart"/>
      <w:r w:rsidRPr="00911894">
        <w:rPr>
          <w:rFonts w:ascii="Book Antiqua" w:eastAsia="等线" w:hAnsi="Book Antiqua" w:cs="Times New Roman"/>
          <w:sz w:val="24"/>
          <w:szCs w:val="24"/>
        </w:rPr>
        <w:t>Masuko</w:t>
      </w:r>
      <w:proofErr w:type="spellEnd"/>
      <w:r w:rsidRPr="00911894">
        <w:rPr>
          <w:rFonts w:ascii="Book Antiqua" w:eastAsia="等线" w:hAnsi="Book Antiqua" w:cs="Times New Roman"/>
          <w:sz w:val="24"/>
          <w:szCs w:val="24"/>
        </w:rPr>
        <w:t xml:space="preserve"> T, Shimizu T, Ishikawa T, Kai K, Takahashi E, Imamura Y, Baba Y, Ohmura M, Suematsu M, Baba H, Saya H. CD44 variant regulates redox status in cancer cells by stabilizing the </w:t>
      </w:r>
      <w:proofErr w:type="spellStart"/>
      <w:r w:rsidRPr="00911894">
        <w:rPr>
          <w:rFonts w:ascii="Book Antiqua" w:eastAsia="等线" w:hAnsi="Book Antiqua" w:cs="Times New Roman"/>
          <w:sz w:val="24"/>
          <w:szCs w:val="24"/>
        </w:rPr>
        <w:t>xCT</w:t>
      </w:r>
      <w:proofErr w:type="spellEnd"/>
      <w:r w:rsidRPr="00911894">
        <w:rPr>
          <w:rFonts w:ascii="Book Antiqua" w:eastAsia="等线" w:hAnsi="Book Antiqua" w:cs="Times New Roman"/>
          <w:sz w:val="24"/>
          <w:szCs w:val="24"/>
        </w:rPr>
        <w:t xml:space="preserve"> subunit of system </w:t>
      </w:r>
      <w:proofErr w:type="gramStart"/>
      <w:r w:rsidRPr="00911894">
        <w:rPr>
          <w:rFonts w:ascii="Book Antiqua" w:eastAsia="等线" w:hAnsi="Book Antiqua" w:cs="Times New Roman"/>
          <w:sz w:val="24"/>
          <w:szCs w:val="24"/>
        </w:rPr>
        <w:t>xc(</w:t>
      </w:r>
      <w:proofErr w:type="gramEnd"/>
      <w:r w:rsidRPr="00911894">
        <w:rPr>
          <w:rFonts w:ascii="Book Antiqua" w:eastAsia="等线" w:hAnsi="Book Antiqua" w:cs="Times New Roman"/>
          <w:sz w:val="24"/>
          <w:szCs w:val="24"/>
        </w:rPr>
        <w:t xml:space="preserve">-) and thereby promotes tumor growth. </w:t>
      </w:r>
      <w:r w:rsidRPr="00911894">
        <w:rPr>
          <w:rFonts w:ascii="Book Antiqua" w:eastAsia="等线" w:hAnsi="Book Antiqua" w:cs="Times New Roman"/>
          <w:i/>
          <w:iCs/>
          <w:sz w:val="24"/>
          <w:szCs w:val="24"/>
        </w:rPr>
        <w:t>Cancer Cell</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19</w:t>
      </w:r>
      <w:r w:rsidRPr="00911894">
        <w:rPr>
          <w:rFonts w:ascii="Book Antiqua" w:eastAsia="等线" w:hAnsi="Book Antiqua" w:cs="Times New Roman"/>
          <w:sz w:val="24"/>
          <w:szCs w:val="24"/>
        </w:rPr>
        <w:t>: 387-400 [PMID: 21397861 DOI: 10.1016/j.ccr.2011.01.038]</w:t>
      </w:r>
    </w:p>
    <w:p w14:paraId="44EE353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87 </w:t>
      </w:r>
      <w:r w:rsidRPr="00911894">
        <w:rPr>
          <w:rFonts w:ascii="Book Antiqua" w:eastAsia="等线" w:hAnsi="Book Antiqua" w:cs="Times New Roman"/>
          <w:b/>
          <w:bCs/>
          <w:sz w:val="24"/>
          <w:szCs w:val="24"/>
        </w:rPr>
        <w:t>Vieira AF</w:t>
      </w:r>
      <w:r w:rsidRPr="00911894">
        <w:rPr>
          <w:rFonts w:ascii="Book Antiqua" w:eastAsia="等线" w:hAnsi="Book Antiqua" w:cs="Times New Roman"/>
          <w:sz w:val="24"/>
          <w:szCs w:val="24"/>
        </w:rPr>
        <w:t xml:space="preserve">, Ricardo S, Ablett MP, </w:t>
      </w:r>
      <w:proofErr w:type="spellStart"/>
      <w:r w:rsidRPr="00911894">
        <w:rPr>
          <w:rFonts w:ascii="Book Antiqua" w:eastAsia="等线" w:hAnsi="Book Antiqua" w:cs="Times New Roman"/>
          <w:sz w:val="24"/>
          <w:szCs w:val="24"/>
        </w:rPr>
        <w:t>Dionísio</w:t>
      </w:r>
      <w:proofErr w:type="spellEnd"/>
      <w:r w:rsidRPr="00911894">
        <w:rPr>
          <w:rFonts w:ascii="Book Antiqua" w:eastAsia="等线" w:hAnsi="Book Antiqua" w:cs="Times New Roman"/>
          <w:sz w:val="24"/>
          <w:szCs w:val="24"/>
        </w:rPr>
        <w:t xml:space="preserve"> MR, Mendes N, </w:t>
      </w:r>
      <w:proofErr w:type="spellStart"/>
      <w:r w:rsidRPr="00911894">
        <w:rPr>
          <w:rFonts w:ascii="Book Antiqua" w:eastAsia="等线" w:hAnsi="Book Antiqua" w:cs="Times New Roman"/>
          <w:sz w:val="24"/>
          <w:szCs w:val="24"/>
        </w:rPr>
        <w:t>Albergaria</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Farnie</w:t>
      </w:r>
      <w:proofErr w:type="spellEnd"/>
      <w:r w:rsidRPr="00911894">
        <w:rPr>
          <w:rFonts w:ascii="Book Antiqua" w:eastAsia="等线" w:hAnsi="Book Antiqua" w:cs="Times New Roman"/>
          <w:sz w:val="24"/>
          <w:szCs w:val="24"/>
        </w:rPr>
        <w:t xml:space="preserve"> G, Gerhard R, </w:t>
      </w:r>
      <w:proofErr w:type="spellStart"/>
      <w:r w:rsidRPr="00911894">
        <w:rPr>
          <w:rFonts w:ascii="Book Antiqua" w:eastAsia="等线" w:hAnsi="Book Antiqua" w:cs="Times New Roman"/>
          <w:sz w:val="24"/>
          <w:szCs w:val="24"/>
        </w:rPr>
        <w:t>Cameselle-Teijeiro</w:t>
      </w:r>
      <w:proofErr w:type="spellEnd"/>
      <w:r w:rsidRPr="00911894">
        <w:rPr>
          <w:rFonts w:ascii="Book Antiqua" w:eastAsia="等线" w:hAnsi="Book Antiqua" w:cs="Times New Roman"/>
          <w:sz w:val="24"/>
          <w:szCs w:val="24"/>
        </w:rPr>
        <w:t xml:space="preserve"> JF, </w:t>
      </w:r>
      <w:proofErr w:type="spellStart"/>
      <w:r w:rsidRPr="00911894">
        <w:rPr>
          <w:rFonts w:ascii="Book Antiqua" w:eastAsia="等线" w:hAnsi="Book Antiqua" w:cs="Times New Roman"/>
          <w:sz w:val="24"/>
          <w:szCs w:val="24"/>
        </w:rPr>
        <w:t>Seruca</w:t>
      </w:r>
      <w:proofErr w:type="spellEnd"/>
      <w:r w:rsidRPr="00911894">
        <w:rPr>
          <w:rFonts w:ascii="Book Antiqua" w:eastAsia="等线" w:hAnsi="Book Antiqua" w:cs="Times New Roman"/>
          <w:sz w:val="24"/>
          <w:szCs w:val="24"/>
        </w:rPr>
        <w:t xml:space="preserve"> R, Schmitt F, Clarke RB, Paredes J. P-cadherin is </w:t>
      </w:r>
      <w:proofErr w:type="spellStart"/>
      <w:r w:rsidRPr="00911894">
        <w:rPr>
          <w:rFonts w:ascii="Book Antiqua" w:eastAsia="等线" w:hAnsi="Book Antiqua" w:cs="Times New Roman"/>
          <w:sz w:val="24"/>
          <w:szCs w:val="24"/>
        </w:rPr>
        <w:t>coexpressed</w:t>
      </w:r>
      <w:proofErr w:type="spellEnd"/>
      <w:r w:rsidRPr="00911894">
        <w:rPr>
          <w:rFonts w:ascii="Book Antiqua" w:eastAsia="等线" w:hAnsi="Book Antiqua" w:cs="Times New Roman"/>
          <w:sz w:val="24"/>
          <w:szCs w:val="24"/>
        </w:rPr>
        <w:t xml:space="preserve"> with CD44 and CD49f and mediates stem cell properties in basal-like breast cancer. </w:t>
      </w:r>
      <w:r w:rsidRPr="00911894">
        <w:rPr>
          <w:rFonts w:ascii="Book Antiqua" w:eastAsia="等线" w:hAnsi="Book Antiqua" w:cs="Times New Roman"/>
          <w:i/>
          <w:iCs/>
          <w:sz w:val="24"/>
          <w:szCs w:val="24"/>
        </w:rPr>
        <w:t>Stem Cells</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30</w:t>
      </w:r>
      <w:r w:rsidRPr="00911894">
        <w:rPr>
          <w:rFonts w:ascii="Book Antiqua" w:eastAsia="等线" w:hAnsi="Book Antiqua" w:cs="Times New Roman"/>
          <w:sz w:val="24"/>
          <w:szCs w:val="24"/>
        </w:rPr>
        <w:t>: 854-864 [PMID: 22389315 DOI: 10.1002/stem.1075]</w:t>
      </w:r>
    </w:p>
    <w:p w14:paraId="017CB22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88 </w:t>
      </w:r>
      <w:r w:rsidRPr="00911894">
        <w:rPr>
          <w:rFonts w:ascii="Book Antiqua" w:eastAsia="等线" w:hAnsi="Book Antiqua" w:cs="Times New Roman"/>
          <w:b/>
          <w:bCs/>
          <w:sz w:val="24"/>
          <w:szCs w:val="24"/>
        </w:rPr>
        <w:t>Goel HL</w:t>
      </w:r>
      <w:r w:rsidRPr="00911894">
        <w:rPr>
          <w:rFonts w:ascii="Book Antiqua" w:eastAsia="等线" w:hAnsi="Book Antiqua" w:cs="Times New Roman"/>
          <w:sz w:val="24"/>
          <w:szCs w:val="24"/>
        </w:rPr>
        <w:t xml:space="preserve">, Pursell B, Chang C, Shaw LM, Mao J, </w:t>
      </w:r>
      <w:proofErr w:type="spellStart"/>
      <w:r w:rsidRPr="00911894">
        <w:rPr>
          <w:rFonts w:ascii="Book Antiqua" w:eastAsia="等线" w:hAnsi="Book Antiqua" w:cs="Times New Roman"/>
          <w:sz w:val="24"/>
          <w:szCs w:val="24"/>
        </w:rPr>
        <w:t>Simin</w:t>
      </w:r>
      <w:proofErr w:type="spellEnd"/>
      <w:r w:rsidRPr="00911894">
        <w:rPr>
          <w:rFonts w:ascii="Book Antiqua" w:eastAsia="等线" w:hAnsi="Book Antiqua" w:cs="Times New Roman"/>
          <w:sz w:val="24"/>
          <w:szCs w:val="24"/>
        </w:rPr>
        <w:t xml:space="preserve"> K, Kumar P, Vander </w:t>
      </w:r>
      <w:proofErr w:type="spellStart"/>
      <w:r w:rsidRPr="00911894">
        <w:rPr>
          <w:rFonts w:ascii="Book Antiqua" w:eastAsia="等线" w:hAnsi="Book Antiqua" w:cs="Times New Roman"/>
          <w:sz w:val="24"/>
          <w:szCs w:val="24"/>
        </w:rPr>
        <w:t>Kooi</w:t>
      </w:r>
      <w:proofErr w:type="spellEnd"/>
      <w:r w:rsidRPr="00911894">
        <w:rPr>
          <w:rFonts w:ascii="Book Antiqua" w:eastAsia="等线" w:hAnsi="Book Antiqua" w:cs="Times New Roman"/>
          <w:sz w:val="24"/>
          <w:szCs w:val="24"/>
        </w:rPr>
        <w:t xml:space="preserve"> CW, Shultz LD, Greiner DL, </w:t>
      </w:r>
      <w:proofErr w:type="spellStart"/>
      <w:r w:rsidRPr="00911894">
        <w:rPr>
          <w:rFonts w:ascii="Book Antiqua" w:eastAsia="等线" w:hAnsi="Book Antiqua" w:cs="Times New Roman"/>
          <w:sz w:val="24"/>
          <w:szCs w:val="24"/>
        </w:rPr>
        <w:t>Norum</w:t>
      </w:r>
      <w:proofErr w:type="spellEnd"/>
      <w:r w:rsidRPr="00911894">
        <w:rPr>
          <w:rFonts w:ascii="Book Antiqua" w:eastAsia="等线" w:hAnsi="Book Antiqua" w:cs="Times New Roman"/>
          <w:sz w:val="24"/>
          <w:szCs w:val="24"/>
        </w:rPr>
        <w:t xml:space="preserve"> JH, </w:t>
      </w:r>
      <w:proofErr w:type="spellStart"/>
      <w:r w:rsidRPr="00911894">
        <w:rPr>
          <w:rFonts w:ascii="Book Antiqua" w:eastAsia="等线" w:hAnsi="Book Antiqua" w:cs="Times New Roman"/>
          <w:sz w:val="24"/>
          <w:szCs w:val="24"/>
        </w:rPr>
        <w:t>Toftgard</w:t>
      </w:r>
      <w:proofErr w:type="spellEnd"/>
      <w:r w:rsidRPr="00911894">
        <w:rPr>
          <w:rFonts w:ascii="Book Antiqua" w:eastAsia="等线" w:hAnsi="Book Antiqua" w:cs="Times New Roman"/>
          <w:sz w:val="24"/>
          <w:szCs w:val="24"/>
        </w:rPr>
        <w:t xml:space="preserve"> R, Kuperwasser C, </w:t>
      </w:r>
      <w:proofErr w:type="spellStart"/>
      <w:r w:rsidRPr="00911894">
        <w:rPr>
          <w:rFonts w:ascii="Book Antiqua" w:eastAsia="等线" w:hAnsi="Book Antiqua" w:cs="Times New Roman"/>
          <w:sz w:val="24"/>
          <w:szCs w:val="24"/>
        </w:rPr>
        <w:t>Mercurio</w:t>
      </w:r>
      <w:proofErr w:type="spellEnd"/>
      <w:r w:rsidRPr="00911894">
        <w:rPr>
          <w:rFonts w:ascii="Book Antiqua" w:eastAsia="等线" w:hAnsi="Book Antiqua" w:cs="Times New Roman"/>
          <w:sz w:val="24"/>
          <w:szCs w:val="24"/>
        </w:rPr>
        <w:t xml:space="preserve"> AM. GLI1 regulates a novel neuropilin-2/α6β1 integrin based autocrine pathway that contributes to breast cancer initiation. </w:t>
      </w:r>
      <w:r w:rsidRPr="00911894">
        <w:rPr>
          <w:rFonts w:ascii="Book Antiqua" w:eastAsia="等线" w:hAnsi="Book Antiqua" w:cs="Times New Roman"/>
          <w:i/>
          <w:iCs/>
          <w:sz w:val="24"/>
          <w:szCs w:val="24"/>
        </w:rPr>
        <w:t>EMBO Mol Med</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5</w:t>
      </w:r>
      <w:r w:rsidRPr="00911894">
        <w:rPr>
          <w:rFonts w:ascii="Book Antiqua" w:eastAsia="等线" w:hAnsi="Book Antiqua" w:cs="Times New Roman"/>
          <w:sz w:val="24"/>
          <w:szCs w:val="24"/>
        </w:rPr>
        <w:t>: 488-508 [PMID: 23436775 DOI: 10.1002/emmm.201202078]</w:t>
      </w:r>
    </w:p>
    <w:p w14:paraId="27CAA7C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89 </w:t>
      </w:r>
      <w:r w:rsidRPr="00911894">
        <w:rPr>
          <w:rFonts w:ascii="Book Antiqua" w:eastAsia="等线" w:hAnsi="Book Antiqua" w:cs="Times New Roman"/>
          <w:b/>
          <w:bCs/>
          <w:sz w:val="24"/>
          <w:szCs w:val="24"/>
        </w:rPr>
        <w:t>Goel HL</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Gritsko</w:t>
      </w:r>
      <w:proofErr w:type="spellEnd"/>
      <w:r w:rsidRPr="00911894">
        <w:rPr>
          <w:rFonts w:ascii="Book Antiqua" w:eastAsia="等线" w:hAnsi="Book Antiqua" w:cs="Times New Roman"/>
          <w:sz w:val="24"/>
          <w:szCs w:val="24"/>
        </w:rPr>
        <w:t xml:space="preserve"> T, Pursell B, Chang C, Shultz LD, Greiner DL, </w:t>
      </w:r>
      <w:proofErr w:type="spellStart"/>
      <w:r w:rsidRPr="00911894">
        <w:rPr>
          <w:rFonts w:ascii="Book Antiqua" w:eastAsia="等线" w:hAnsi="Book Antiqua" w:cs="Times New Roman"/>
          <w:sz w:val="24"/>
          <w:szCs w:val="24"/>
        </w:rPr>
        <w:t>Norum</w:t>
      </w:r>
      <w:proofErr w:type="spellEnd"/>
      <w:r w:rsidRPr="00911894">
        <w:rPr>
          <w:rFonts w:ascii="Book Antiqua" w:eastAsia="等线" w:hAnsi="Book Antiqua" w:cs="Times New Roman"/>
          <w:sz w:val="24"/>
          <w:szCs w:val="24"/>
        </w:rPr>
        <w:t xml:space="preserve"> JH, </w:t>
      </w:r>
      <w:proofErr w:type="spellStart"/>
      <w:r w:rsidRPr="00911894">
        <w:rPr>
          <w:rFonts w:ascii="Book Antiqua" w:eastAsia="等线" w:hAnsi="Book Antiqua" w:cs="Times New Roman"/>
          <w:sz w:val="24"/>
          <w:szCs w:val="24"/>
        </w:rPr>
        <w:t>Toftgard</w:t>
      </w:r>
      <w:proofErr w:type="spellEnd"/>
      <w:r w:rsidRPr="00911894">
        <w:rPr>
          <w:rFonts w:ascii="Book Antiqua" w:eastAsia="等线" w:hAnsi="Book Antiqua" w:cs="Times New Roman"/>
          <w:sz w:val="24"/>
          <w:szCs w:val="24"/>
        </w:rPr>
        <w:t xml:space="preserve"> R, Shaw LM, </w:t>
      </w:r>
      <w:proofErr w:type="spellStart"/>
      <w:r w:rsidRPr="00911894">
        <w:rPr>
          <w:rFonts w:ascii="Book Antiqua" w:eastAsia="等线" w:hAnsi="Book Antiqua" w:cs="Times New Roman"/>
          <w:sz w:val="24"/>
          <w:szCs w:val="24"/>
        </w:rPr>
        <w:t>Mercurio</w:t>
      </w:r>
      <w:proofErr w:type="spellEnd"/>
      <w:r w:rsidRPr="00911894">
        <w:rPr>
          <w:rFonts w:ascii="Book Antiqua" w:eastAsia="等线" w:hAnsi="Book Antiqua" w:cs="Times New Roman"/>
          <w:sz w:val="24"/>
          <w:szCs w:val="24"/>
        </w:rPr>
        <w:t xml:space="preserve"> AM. Regulated splicing of the α6 integrin cytoplasmic domain determines the fate of breast cancer stem cells. </w:t>
      </w:r>
      <w:r w:rsidRPr="00911894">
        <w:rPr>
          <w:rFonts w:ascii="Book Antiqua" w:eastAsia="等线" w:hAnsi="Book Antiqua" w:cs="Times New Roman"/>
          <w:i/>
          <w:iCs/>
          <w:sz w:val="24"/>
          <w:szCs w:val="24"/>
        </w:rPr>
        <w:t>Cell Rep</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747-761 [PMID: 24767994 DOI: 10.1016/j.celrep.2014.03.059]</w:t>
      </w:r>
    </w:p>
    <w:p w14:paraId="2494616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90 </w:t>
      </w:r>
      <w:proofErr w:type="spellStart"/>
      <w:r w:rsidRPr="00911894">
        <w:rPr>
          <w:rFonts w:ascii="Book Antiqua" w:eastAsia="等线" w:hAnsi="Book Antiqua" w:cs="Times New Roman"/>
          <w:b/>
          <w:bCs/>
          <w:sz w:val="24"/>
          <w:szCs w:val="24"/>
        </w:rPr>
        <w:t>Yae</w:t>
      </w:r>
      <w:proofErr w:type="spellEnd"/>
      <w:r w:rsidRPr="00911894">
        <w:rPr>
          <w:rFonts w:ascii="Book Antiqua" w:eastAsia="等线" w:hAnsi="Book Antiqua" w:cs="Times New Roman"/>
          <w:b/>
          <w:bCs/>
          <w:sz w:val="24"/>
          <w:szCs w:val="24"/>
        </w:rPr>
        <w:t xml:space="preserve"> T</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Tsuchihashi</w:t>
      </w:r>
      <w:proofErr w:type="spellEnd"/>
      <w:r w:rsidRPr="00911894">
        <w:rPr>
          <w:rFonts w:ascii="Book Antiqua" w:eastAsia="等线" w:hAnsi="Book Antiqua" w:cs="Times New Roman"/>
          <w:sz w:val="24"/>
          <w:szCs w:val="24"/>
        </w:rPr>
        <w:t xml:space="preserve"> K, Ishimoto T, </w:t>
      </w:r>
      <w:proofErr w:type="spellStart"/>
      <w:r w:rsidRPr="00911894">
        <w:rPr>
          <w:rFonts w:ascii="Book Antiqua" w:eastAsia="等线" w:hAnsi="Book Antiqua" w:cs="Times New Roman"/>
          <w:sz w:val="24"/>
          <w:szCs w:val="24"/>
        </w:rPr>
        <w:t>Motohara</w:t>
      </w:r>
      <w:proofErr w:type="spellEnd"/>
      <w:r w:rsidRPr="00911894">
        <w:rPr>
          <w:rFonts w:ascii="Book Antiqua" w:eastAsia="等线" w:hAnsi="Book Antiqua" w:cs="Times New Roman"/>
          <w:sz w:val="24"/>
          <w:szCs w:val="24"/>
        </w:rPr>
        <w:t xml:space="preserve"> T, Yoshikawa M, Yoshida GJ, Wada T, </w:t>
      </w:r>
      <w:proofErr w:type="spellStart"/>
      <w:r w:rsidRPr="00911894">
        <w:rPr>
          <w:rFonts w:ascii="Book Antiqua" w:eastAsia="等线" w:hAnsi="Book Antiqua" w:cs="Times New Roman"/>
          <w:sz w:val="24"/>
          <w:szCs w:val="24"/>
        </w:rPr>
        <w:t>Masuko</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Mogushi</w:t>
      </w:r>
      <w:proofErr w:type="spellEnd"/>
      <w:r w:rsidRPr="00911894">
        <w:rPr>
          <w:rFonts w:ascii="Book Antiqua" w:eastAsia="等线" w:hAnsi="Book Antiqua" w:cs="Times New Roman"/>
          <w:sz w:val="24"/>
          <w:szCs w:val="24"/>
        </w:rPr>
        <w:t xml:space="preserve"> K, Tanaka H, </w:t>
      </w:r>
      <w:proofErr w:type="spellStart"/>
      <w:r w:rsidRPr="00911894">
        <w:rPr>
          <w:rFonts w:ascii="Book Antiqua" w:eastAsia="等线" w:hAnsi="Book Antiqua" w:cs="Times New Roman"/>
          <w:sz w:val="24"/>
          <w:szCs w:val="24"/>
        </w:rPr>
        <w:t>Osawa</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Kanki</w:t>
      </w:r>
      <w:proofErr w:type="spellEnd"/>
      <w:r w:rsidRPr="00911894">
        <w:rPr>
          <w:rFonts w:ascii="Book Antiqua" w:eastAsia="等线" w:hAnsi="Book Antiqua" w:cs="Times New Roman"/>
          <w:sz w:val="24"/>
          <w:szCs w:val="24"/>
        </w:rPr>
        <w:t xml:space="preserve"> Y, Minami T, </w:t>
      </w:r>
      <w:proofErr w:type="spellStart"/>
      <w:r w:rsidRPr="00911894">
        <w:rPr>
          <w:rFonts w:ascii="Book Antiqua" w:eastAsia="等线" w:hAnsi="Book Antiqua" w:cs="Times New Roman"/>
          <w:sz w:val="24"/>
          <w:szCs w:val="24"/>
        </w:rPr>
        <w:t>Aburatani</w:t>
      </w:r>
      <w:proofErr w:type="spellEnd"/>
      <w:r w:rsidRPr="00911894">
        <w:rPr>
          <w:rFonts w:ascii="Book Antiqua" w:eastAsia="等线" w:hAnsi="Book Antiqua" w:cs="Times New Roman"/>
          <w:sz w:val="24"/>
          <w:szCs w:val="24"/>
        </w:rPr>
        <w:t xml:space="preserve"> H, Ohmura M, Kubo A, Suematsu M, Takahashi K, Saya H, Nagano O. Alternative splicing of CD44 mRNA by ESRP1 enhances lung colonization of metastatic cancer cell. </w:t>
      </w:r>
      <w:r w:rsidRPr="00911894">
        <w:rPr>
          <w:rFonts w:ascii="Book Antiqua" w:eastAsia="等线" w:hAnsi="Book Antiqua" w:cs="Times New Roman"/>
          <w:i/>
          <w:iCs/>
          <w:sz w:val="24"/>
          <w:szCs w:val="24"/>
        </w:rPr>
        <w:t xml:space="preserve">Nat </w:t>
      </w:r>
      <w:proofErr w:type="spellStart"/>
      <w:r w:rsidRPr="00911894">
        <w:rPr>
          <w:rFonts w:ascii="Book Antiqua" w:eastAsia="等线" w:hAnsi="Book Antiqua" w:cs="Times New Roman"/>
          <w:i/>
          <w:iCs/>
          <w:sz w:val="24"/>
          <w:szCs w:val="24"/>
        </w:rPr>
        <w:t>Commun</w:t>
      </w:r>
      <w:proofErr w:type="spellEnd"/>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3</w:t>
      </w:r>
      <w:r w:rsidRPr="00911894">
        <w:rPr>
          <w:rFonts w:ascii="Book Antiqua" w:eastAsia="等线" w:hAnsi="Book Antiqua" w:cs="Times New Roman"/>
          <w:sz w:val="24"/>
          <w:szCs w:val="24"/>
        </w:rPr>
        <w:t>: 883 [PMID: 22673910 DOI: 10.1038/ncomms1892]</w:t>
      </w:r>
    </w:p>
    <w:p w14:paraId="6B6A84E6"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91 </w:t>
      </w:r>
      <w:r w:rsidRPr="00911894">
        <w:rPr>
          <w:rFonts w:ascii="Book Antiqua" w:eastAsia="等线" w:hAnsi="Book Antiqua" w:cs="Times New Roman"/>
          <w:b/>
          <w:bCs/>
          <w:sz w:val="24"/>
          <w:szCs w:val="24"/>
        </w:rPr>
        <w:t>Hu J</w:t>
      </w:r>
      <w:r w:rsidRPr="00911894">
        <w:rPr>
          <w:rFonts w:ascii="Book Antiqua" w:eastAsia="等线" w:hAnsi="Book Antiqua" w:cs="Times New Roman"/>
          <w:sz w:val="24"/>
          <w:szCs w:val="24"/>
        </w:rPr>
        <w:t>, Li G, Zhang P, Zhuang X, Hu G. A CD44v</w:t>
      </w:r>
      <w:r w:rsidRPr="00911894">
        <w:rPr>
          <w:rFonts w:ascii="Book Antiqua" w:eastAsia="等线" w:hAnsi="Book Antiqua" w:cs="Times New Roman"/>
          <w:sz w:val="24"/>
          <w:szCs w:val="24"/>
          <w:vertAlign w:val="superscript"/>
        </w:rPr>
        <w:t>+</w:t>
      </w:r>
      <w:r w:rsidRPr="00911894">
        <w:rPr>
          <w:rFonts w:ascii="Book Antiqua" w:eastAsia="等线" w:hAnsi="Book Antiqua" w:cs="Times New Roman"/>
          <w:sz w:val="24"/>
          <w:szCs w:val="24"/>
        </w:rPr>
        <w:t xml:space="preserve"> subpopulation of breast cancer stem-like cells with enhanced lung metastasis capacity. </w:t>
      </w:r>
      <w:r w:rsidRPr="00911894">
        <w:rPr>
          <w:rFonts w:ascii="Book Antiqua" w:eastAsia="等线" w:hAnsi="Book Antiqua" w:cs="Times New Roman"/>
          <w:i/>
          <w:iCs/>
          <w:sz w:val="24"/>
          <w:szCs w:val="24"/>
        </w:rPr>
        <w:t>Cell Death Dis</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8</w:t>
      </w:r>
      <w:r w:rsidRPr="00911894">
        <w:rPr>
          <w:rFonts w:ascii="Book Antiqua" w:eastAsia="等线" w:hAnsi="Book Antiqua" w:cs="Times New Roman"/>
          <w:sz w:val="24"/>
          <w:szCs w:val="24"/>
        </w:rPr>
        <w:t>: e2679 [PMID: 28300837 DOI: 10.1038/cddis.2017.72]</w:t>
      </w:r>
    </w:p>
    <w:p w14:paraId="70795C22"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92 </w:t>
      </w:r>
      <w:r w:rsidRPr="00911894">
        <w:rPr>
          <w:rFonts w:ascii="Book Antiqua" w:eastAsia="等线" w:hAnsi="Book Antiqua" w:cs="Times New Roman"/>
          <w:b/>
          <w:bCs/>
          <w:sz w:val="24"/>
          <w:szCs w:val="24"/>
        </w:rPr>
        <w:t>Ma I</w:t>
      </w:r>
      <w:r w:rsidRPr="00911894">
        <w:rPr>
          <w:rFonts w:ascii="Book Antiqua" w:eastAsia="等线" w:hAnsi="Book Antiqua" w:cs="Times New Roman"/>
          <w:sz w:val="24"/>
          <w:szCs w:val="24"/>
        </w:rPr>
        <w:t xml:space="preserve">, Allan AL. The role of human aldehyde dehydrogenase in normal and cancer stem cells. </w:t>
      </w:r>
      <w:r w:rsidRPr="00911894">
        <w:rPr>
          <w:rFonts w:ascii="Book Antiqua" w:eastAsia="等线" w:hAnsi="Book Antiqua" w:cs="Times New Roman"/>
          <w:i/>
          <w:iCs/>
          <w:sz w:val="24"/>
          <w:szCs w:val="24"/>
        </w:rPr>
        <w:t>Stem Cell Rev Rep</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292-306 [PMID: 21103958 DOI: 10.1007/s12015-010-9208-4]</w:t>
      </w:r>
    </w:p>
    <w:p w14:paraId="7AD06E3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93 </w:t>
      </w:r>
      <w:proofErr w:type="spellStart"/>
      <w:r w:rsidRPr="00911894">
        <w:rPr>
          <w:rFonts w:ascii="Book Antiqua" w:eastAsia="等线" w:hAnsi="Book Antiqua" w:cs="Times New Roman"/>
          <w:b/>
          <w:bCs/>
          <w:sz w:val="24"/>
          <w:szCs w:val="24"/>
        </w:rPr>
        <w:t>Ginestier</w:t>
      </w:r>
      <w:proofErr w:type="spellEnd"/>
      <w:r w:rsidRPr="00911894">
        <w:rPr>
          <w:rFonts w:ascii="Book Antiqua" w:eastAsia="等线" w:hAnsi="Book Antiqua" w:cs="Times New Roman"/>
          <w:b/>
          <w:bCs/>
          <w:sz w:val="24"/>
          <w:szCs w:val="24"/>
        </w:rPr>
        <w:t xml:space="preserve"> C</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Hur</w:t>
      </w:r>
      <w:proofErr w:type="spellEnd"/>
      <w:r w:rsidRPr="00911894">
        <w:rPr>
          <w:rFonts w:ascii="Book Antiqua" w:eastAsia="等线" w:hAnsi="Book Antiqua" w:cs="Times New Roman"/>
          <w:sz w:val="24"/>
          <w:szCs w:val="24"/>
        </w:rPr>
        <w:t xml:space="preserve"> MH, </w:t>
      </w:r>
      <w:proofErr w:type="spellStart"/>
      <w:r w:rsidRPr="00911894">
        <w:rPr>
          <w:rFonts w:ascii="Book Antiqua" w:eastAsia="等线" w:hAnsi="Book Antiqua" w:cs="Times New Roman"/>
          <w:sz w:val="24"/>
          <w:szCs w:val="24"/>
        </w:rPr>
        <w:t>Charafe-Jauffret</w:t>
      </w:r>
      <w:proofErr w:type="spellEnd"/>
      <w:r w:rsidRPr="00911894">
        <w:rPr>
          <w:rFonts w:ascii="Book Antiqua" w:eastAsia="等线" w:hAnsi="Book Antiqua" w:cs="Times New Roman"/>
          <w:sz w:val="24"/>
          <w:szCs w:val="24"/>
        </w:rPr>
        <w:t xml:space="preserve"> E, </w:t>
      </w:r>
      <w:proofErr w:type="spellStart"/>
      <w:r w:rsidRPr="00911894">
        <w:rPr>
          <w:rFonts w:ascii="Book Antiqua" w:eastAsia="等线" w:hAnsi="Book Antiqua" w:cs="Times New Roman"/>
          <w:sz w:val="24"/>
          <w:szCs w:val="24"/>
        </w:rPr>
        <w:t>Monville</w:t>
      </w:r>
      <w:proofErr w:type="spellEnd"/>
      <w:r w:rsidRPr="00911894">
        <w:rPr>
          <w:rFonts w:ascii="Book Antiqua" w:eastAsia="等线" w:hAnsi="Book Antiqua" w:cs="Times New Roman"/>
          <w:sz w:val="24"/>
          <w:szCs w:val="24"/>
        </w:rPr>
        <w:t xml:space="preserve"> F, Dutcher J, Brown M, </w:t>
      </w:r>
      <w:proofErr w:type="spellStart"/>
      <w:r w:rsidRPr="00911894">
        <w:rPr>
          <w:rFonts w:ascii="Book Antiqua" w:eastAsia="等线" w:hAnsi="Book Antiqua" w:cs="Times New Roman"/>
          <w:sz w:val="24"/>
          <w:szCs w:val="24"/>
        </w:rPr>
        <w:t>Jacquemier</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Viens</w:t>
      </w:r>
      <w:proofErr w:type="spellEnd"/>
      <w:r w:rsidRPr="00911894">
        <w:rPr>
          <w:rFonts w:ascii="Book Antiqua" w:eastAsia="等线" w:hAnsi="Book Antiqua" w:cs="Times New Roman"/>
          <w:sz w:val="24"/>
          <w:szCs w:val="24"/>
        </w:rPr>
        <w:t xml:space="preserve"> P, </w:t>
      </w:r>
      <w:proofErr w:type="spellStart"/>
      <w:r w:rsidRPr="00911894">
        <w:rPr>
          <w:rFonts w:ascii="Book Antiqua" w:eastAsia="等线" w:hAnsi="Book Antiqua" w:cs="Times New Roman"/>
          <w:sz w:val="24"/>
          <w:szCs w:val="24"/>
        </w:rPr>
        <w:t>Kleer</w:t>
      </w:r>
      <w:proofErr w:type="spellEnd"/>
      <w:r w:rsidRPr="00911894">
        <w:rPr>
          <w:rFonts w:ascii="Book Antiqua" w:eastAsia="等线" w:hAnsi="Book Antiqua" w:cs="Times New Roman"/>
          <w:sz w:val="24"/>
          <w:szCs w:val="24"/>
        </w:rPr>
        <w:t xml:space="preserve"> CG, Liu S, Schott A, Hayes D, Birnbaum D, </w:t>
      </w:r>
      <w:proofErr w:type="spellStart"/>
      <w:r w:rsidRPr="00911894">
        <w:rPr>
          <w:rFonts w:ascii="Book Antiqua" w:eastAsia="等线" w:hAnsi="Book Antiqua" w:cs="Times New Roman"/>
          <w:sz w:val="24"/>
          <w:szCs w:val="24"/>
        </w:rPr>
        <w:t>Wicha</w:t>
      </w:r>
      <w:proofErr w:type="spellEnd"/>
      <w:r w:rsidRPr="00911894">
        <w:rPr>
          <w:rFonts w:ascii="Book Antiqua" w:eastAsia="等线" w:hAnsi="Book Antiqua" w:cs="Times New Roman"/>
          <w:sz w:val="24"/>
          <w:szCs w:val="24"/>
        </w:rPr>
        <w:t xml:space="preserve"> MS, </w:t>
      </w:r>
      <w:proofErr w:type="spellStart"/>
      <w:r w:rsidRPr="00911894">
        <w:rPr>
          <w:rFonts w:ascii="Book Antiqua" w:eastAsia="等线" w:hAnsi="Book Antiqua" w:cs="Times New Roman"/>
          <w:sz w:val="24"/>
          <w:szCs w:val="24"/>
        </w:rPr>
        <w:t>Dontu</w:t>
      </w:r>
      <w:proofErr w:type="spellEnd"/>
      <w:r w:rsidRPr="00911894">
        <w:rPr>
          <w:rFonts w:ascii="Book Antiqua" w:eastAsia="等线" w:hAnsi="Book Antiqua" w:cs="Times New Roman"/>
          <w:sz w:val="24"/>
          <w:szCs w:val="24"/>
        </w:rPr>
        <w:t xml:space="preserve"> G. ALDH1 is a marker of normal and malignant human mammary stem cells and a predictor of poor clinical outcome. </w:t>
      </w:r>
      <w:r w:rsidRPr="00911894">
        <w:rPr>
          <w:rFonts w:ascii="Book Antiqua" w:eastAsia="等线" w:hAnsi="Book Antiqua" w:cs="Times New Roman"/>
          <w:i/>
          <w:iCs/>
          <w:sz w:val="24"/>
          <w:szCs w:val="24"/>
        </w:rPr>
        <w:t>Cell Stem Cell</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1</w:t>
      </w:r>
      <w:r w:rsidRPr="00911894">
        <w:rPr>
          <w:rFonts w:ascii="Book Antiqua" w:eastAsia="等线" w:hAnsi="Book Antiqua" w:cs="Times New Roman"/>
          <w:sz w:val="24"/>
          <w:szCs w:val="24"/>
        </w:rPr>
        <w:t>: 555-567 [PMID: 18371393 DOI: 10.1016/j.stem.2007.08.014]</w:t>
      </w:r>
    </w:p>
    <w:p w14:paraId="292173E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94 </w:t>
      </w:r>
      <w:r w:rsidRPr="00911894">
        <w:rPr>
          <w:rFonts w:ascii="Book Antiqua" w:eastAsia="等线" w:hAnsi="Book Antiqua" w:cs="Times New Roman"/>
          <w:b/>
          <w:bCs/>
          <w:sz w:val="24"/>
          <w:szCs w:val="24"/>
        </w:rPr>
        <w:t>Huang EH</w:t>
      </w:r>
      <w:r w:rsidRPr="00911894">
        <w:rPr>
          <w:rFonts w:ascii="Book Antiqua" w:eastAsia="等线" w:hAnsi="Book Antiqua" w:cs="Times New Roman"/>
          <w:sz w:val="24"/>
          <w:szCs w:val="24"/>
        </w:rPr>
        <w:t xml:space="preserve">, Hynes MJ, Zhang T, </w:t>
      </w:r>
      <w:proofErr w:type="spellStart"/>
      <w:r w:rsidRPr="00911894">
        <w:rPr>
          <w:rFonts w:ascii="Book Antiqua" w:eastAsia="等线" w:hAnsi="Book Antiqua" w:cs="Times New Roman"/>
          <w:sz w:val="24"/>
          <w:szCs w:val="24"/>
        </w:rPr>
        <w:t>Ginestier</w:t>
      </w:r>
      <w:proofErr w:type="spellEnd"/>
      <w:r w:rsidRPr="00911894">
        <w:rPr>
          <w:rFonts w:ascii="Book Antiqua" w:eastAsia="等线" w:hAnsi="Book Antiqua" w:cs="Times New Roman"/>
          <w:sz w:val="24"/>
          <w:szCs w:val="24"/>
        </w:rPr>
        <w:t xml:space="preserve"> C, </w:t>
      </w:r>
      <w:proofErr w:type="spellStart"/>
      <w:r w:rsidRPr="00911894">
        <w:rPr>
          <w:rFonts w:ascii="Book Antiqua" w:eastAsia="等线" w:hAnsi="Book Antiqua" w:cs="Times New Roman"/>
          <w:sz w:val="24"/>
          <w:szCs w:val="24"/>
        </w:rPr>
        <w:t>Dontu</w:t>
      </w:r>
      <w:proofErr w:type="spell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Appelman</w:t>
      </w:r>
      <w:proofErr w:type="spellEnd"/>
      <w:r w:rsidRPr="00911894">
        <w:rPr>
          <w:rFonts w:ascii="Book Antiqua" w:eastAsia="等线" w:hAnsi="Book Antiqua" w:cs="Times New Roman"/>
          <w:sz w:val="24"/>
          <w:szCs w:val="24"/>
        </w:rPr>
        <w:t xml:space="preserve"> H, Fields JZ, </w:t>
      </w:r>
      <w:proofErr w:type="spellStart"/>
      <w:r w:rsidRPr="00911894">
        <w:rPr>
          <w:rFonts w:ascii="Book Antiqua" w:eastAsia="等线" w:hAnsi="Book Antiqua" w:cs="Times New Roman"/>
          <w:sz w:val="24"/>
          <w:szCs w:val="24"/>
        </w:rPr>
        <w:t>Wicha</w:t>
      </w:r>
      <w:proofErr w:type="spellEnd"/>
      <w:r w:rsidRPr="00911894">
        <w:rPr>
          <w:rFonts w:ascii="Book Antiqua" w:eastAsia="等线" w:hAnsi="Book Antiqua" w:cs="Times New Roman"/>
          <w:sz w:val="24"/>
          <w:szCs w:val="24"/>
        </w:rPr>
        <w:t xml:space="preserve"> MS, </w:t>
      </w:r>
      <w:proofErr w:type="spellStart"/>
      <w:r w:rsidRPr="00911894">
        <w:rPr>
          <w:rFonts w:ascii="Book Antiqua" w:eastAsia="等线" w:hAnsi="Book Antiqua" w:cs="Times New Roman"/>
          <w:sz w:val="24"/>
          <w:szCs w:val="24"/>
        </w:rPr>
        <w:t>Boman</w:t>
      </w:r>
      <w:proofErr w:type="spellEnd"/>
      <w:r w:rsidRPr="00911894">
        <w:rPr>
          <w:rFonts w:ascii="Book Antiqua" w:eastAsia="等线" w:hAnsi="Book Antiqua" w:cs="Times New Roman"/>
          <w:sz w:val="24"/>
          <w:szCs w:val="24"/>
        </w:rPr>
        <w:t xml:space="preserve"> BM. Aldehyde dehydrogenase 1 is a marker for normal and malignant human colonic stem cells (SC) and tracks SC overpopulation during colon tumorigenesis. </w:t>
      </w:r>
      <w:r w:rsidRPr="00911894">
        <w:rPr>
          <w:rFonts w:ascii="Book Antiqua" w:eastAsia="等线" w:hAnsi="Book Antiqua" w:cs="Times New Roman"/>
          <w:i/>
          <w:iCs/>
          <w:sz w:val="24"/>
          <w:szCs w:val="24"/>
        </w:rPr>
        <w:t>Cancer Res</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69</w:t>
      </w:r>
      <w:r w:rsidRPr="00911894">
        <w:rPr>
          <w:rFonts w:ascii="Book Antiqua" w:eastAsia="等线" w:hAnsi="Book Antiqua" w:cs="Times New Roman"/>
          <w:sz w:val="24"/>
          <w:szCs w:val="24"/>
        </w:rPr>
        <w:t>: 3382-3389 [PMID: 19336570 DOI: 10.1158/0008-5472.CAN-08-4418]</w:t>
      </w:r>
    </w:p>
    <w:p w14:paraId="036712E6"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95 </w:t>
      </w:r>
      <w:r w:rsidRPr="00911894">
        <w:rPr>
          <w:rFonts w:ascii="Book Antiqua" w:eastAsia="等线" w:hAnsi="Book Antiqua" w:cs="Times New Roman"/>
          <w:b/>
          <w:bCs/>
          <w:sz w:val="24"/>
          <w:szCs w:val="24"/>
        </w:rPr>
        <w:t>Wang K</w:t>
      </w:r>
      <w:r w:rsidRPr="00911894">
        <w:rPr>
          <w:rFonts w:ascii="Book Antiqua" w:eastAsia="等线" w:hAnsi="Book Antiqua" w:cs="Times New Roman"/>
          <w:sz w:val="24"/>
          <w:szCs w:val="24"/>
        </w:rPr>
        <w:t xml:space="preserve">, Chen X, Zhan Y, Jiang W, Liu X, Wang X, Wu B. Increased expression of ALDH1A1 protein is associated with poor prognosis in clear cell renal cell carcinoma. </w:t>
      </w:r>
      <w:r w:rsidRPr="00911894">
        <w:rPr>
          <w:rFonts w:ascii="Book Antiqua" w:eastAsia="等线" w:hAnsi="Book Antiqua" w:cs="Times New Roman"/>
          <w:i/>
          <w:iCs/>
          <w:sz w:val="24"/>
          <w:szCs w:val="24"/>
        </w:rPr>
        <w:t>Med Oncol</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30</w:t>
      </w:r>
      <w:r w:rsidRPr="00911894">
        <w:rPr>
          <w:rFonts w:ascii="Book Antiqua" w:eastAsia="等线" w:hAnsi="Book Antiqua" w:cs="Times New Roman"/>
          <w:sz w:val="24"/>
          <w:szCs w:val="24"/>
        </w:rPr>
        <w:t>: 574 [PMID: 23585015 DOI: 10.1007/s12032-013-0574-z]</w:t>
      </w:r>
    </w:p>
    <w:p w14:paraId="244CAFB6"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96 </w:t>
      </w:r>
      <w:r w:rsidRPr="00911894">
        <w:rPr>
          <w:rFonts w:ascii="Book Antiqua" w:eastAsia="等线" w:hAnsi="Book Antiqua" w:cs="Times New Roman"/>
          <w:b/>
          <w:bCs/>
          <w:sz w:val="24"/>
          <w:szCs w:val="24"/>
        </w:rPr>
        <w:t>Nakanishi Y</w:t>
      </w:r>
      <w:r w:rsidRPr="00911894">
        <w:rPr>
          <w:rFonts w:ascii="Book Antiqua" w:eastAsia="等线" w:hAnsi="Book Antiqua" w:cs="Times New Roman"/>
          <w:sz w:val="24"/>
          <w:szCs w:val="24"/>
        </w:rPr>
        <w:t xml:space="preserve">, Seno H, Fukuoka A, </w:t>
      </w:r>
      <w:proofErr w:type="spellStart"/>
      <w:r w:rsidRPr="00911894">
        <w:rPr>
          <w:rFonts w:ascii="Book Antiqua" w:eastAsia="等线" w:hAnsi="Book Antiqua" w:cs="Times New Roman"/>
          <w:sz w:val="24"/>
          <w:szCs w:val="24"/>
        </w:rPr>
        <w:t>Ueo</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Yamaga</w:t>
      </w:r>
      <w:proofErr w:type="spellEnd"/>
      <w:r w:rsidRPr="00911894">
        <w:rPr>
          <w:rFonts w:ascii="Book Antiqua" w:eastAsia="等线" w:hAnsi="Book Antiqua" w:cs="Times New Roman"/>
          <w:sz w:val="24"/>
          <w:szCs w:val="24"/>
        </w:rPr>
        <w:t xml:space="preserve"> Y, </w:t>
      </w:r>
      <w:proofErr w:type="spellStart"/>
      <w:r w:rsidRPr="00911894">
        <w:rPr>
          <w:rFonts w:ascii="Book Antiqua" w:eastAsia="等线" w:hAnsi="Book Antiqua" w:cs="Times New Roman"/>
          <w:sz w:val="24"/>
          <w:szCs w:val="24"/>
        </w:rPr>
        <w:t>Maruno</w:t>
      </w:r>
      <w:proofErr w:type="spellEnd"/>
      <w:r w:rsidRPr="00911894">
        <w:rPr>
          <w:rFonts w:ascii="Book Antiqua" w:eastAsia="等线" w:hAnsi="Book Antiqua" w:cs="Times New Roman"/>
          <w:sz w:val="24"/>
          <w:szCs w:val="24"/>
        </w:rPr>
        <w:t xml:space="preserve"> T, Nakanishi N, Kanda K, </w:t>
      </w:r>
      <w:proofErr w:type="spellStart"/>
      <w:r w:rsidRPr="00911894">
        <w:rPr>
          <w:rFonts w:ascii="Book Antiqua" w:eastAsia="等线" w:hAnsi="Book Antiqua" w:cs="Times New Roman"/>
          <w:sz w:val="24"/>
          <w:szCs w:val="24"/>
        </w:rPr>
        <w:t>Komekado</w:t>
      </w:r>
      <w:proofErr w:type="spellEnd"/>
      <w:r w:rsidRPr="00911894">
        <w:rPr>
          <w:rFonts w:ascii="Book Antiqua" w:eastAsia="等线" w:hAnsi="Book Antiqua" w:cs="Times New Roman"/>
          <w:sz w:val="24"/>
          <w:szCs w:val="24"/>
        </w:rPr>
        <w:t xml:space="preserve"> H, Kawada M, Isomura A, Kawada K, Sakai Y, </w:t>
      </w:r>
      <w:proofErr w:type="spellStart"/>
      <w:r w:rsidRPr="00911894">
        <w:rPr>
          <w:rFonts w:ascii="Book Antiqua" w:eastAsia="等线" w:hAnsi="Book Antiqua" w:cs="Times New Roman"/>
          <w:sz w:val="24"/>
          <w:szCs w:val="24"/>
        </w:rPr>
        <w:t>Yanagita</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Kageyama</w:t>
      </w:r>
      <w:proofErr w:type="spellEnd"/>
      <w:r w:rsidRPr="00911894">
        <w:rPr>
          <w:rFonts w:ascii="Book Antiqua" w:eastAsia="等线" w:hAnsi="Book Antiqua" w:cs="Times New Roman"/>
          <w:sz w:val="24"/>
          <w:szCs w:val="24"/>
        </w:rPr>
        <w:t xml:space="preserve"> R, Kawaguchi Y, Taketo MM, </w:t>
      </w:r>
      <w:proofErr w:type="spellStart"/>
      <w:r w:rsidRPr="00911894">
        <w:rPr>
          <w:rFonts w:ascii="Book Antiqua" w:eastAsia="等线" w:hAnsi="Book Antiqua" w:cs="Times New Roman"/>
          <w:sz w:val="24"/>
          <w:szCs w:val="24"/>
        </w:rPr>
        <w:t>Yonehara</w:t>
      </w:r>
      <w:proofErr w:type="spellEnd"/>
      <w:r w:rsidRPr="00911894">
        <w:rPr>
          <w:rFonts w:ascii="Book Antiqua" w:eastAsia="等线" w:hAnsi="Book Antiqua" w:cs="Times New Roman"/>
          <w:sz w:val="24"/>
          <w:szCs w:val="24"/>
        </w:rPr>
        <w:t xml:space="preserve"> S, Chiba T. Dclk1 distinguishes between tumor and normal stem cells in the intestine. </w:t>
      </w:r>
      <w:r w:rsidRPr="00911894">
        <w:rPr>
          <w:rFonts w:ascii="Book Antiqua" w:eastAsia="等线" w:hAnsi="Book Antiqua" w:cs="Times New Roman"/>
          <w:i/>
          <w:iCs/>
          <w:sz w:val="24"/>
          <w:szCs w:val="24"/>
        </w:rPr>
        <w:t>Nat Genet</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45</w:t>
      </w:r>
      <w:r w:rsidRPr="00911894">
        <w:rPr>
          <w:rFonts w:ascii="Book Antiqua" w:eastAsia="等线" w:hAnsi="Book Antiqua" w:cs="Times New Roman"/>
          <w:sz w:val="24"/>
          <w:szCs w:val="24"/>
        </w:rPr>
        <w:t>: 98-103 [PMID: 23202126 DOI: 10.1038/ng.2481]</w:t>
      </w:r>
    </w:p>
    <w:p w14:paraId="2CFDAEC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97 </w:t>
      </w:r>
      <w:r w:rsidRPr="00911894">
        <w:rPr>
          <w:rFonts w:ascii="Book Antiqua" w:eastAsia="等线" w:hAnsi="Book Antiqua" w:cs="Times New Roman"/>
          <w:b/>
          <w:bCs/>
          <w:sz w:val="24"/>
          <w:szCs w:val="24"/>
        </w:rPr>
        <w:t>Bailey JM</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Alsina</w:t>
      </w:r>
      <w:proofErr w:type="spellEnd"/>
      <w:r w:rsidRPr="00911894">
        <w:rPr>
          <w:rFonts w:ascii="Book Antiqua" w:eastAsia="等线" w:hAnsi="Book Antiqua" w:cs="Times New Roman"/>
          <w:sz w:val="24"/>
          <w:szCs w:val="24"/>
        </w:rPr>
        <w:t xml:space="preserve"> J, Rasheed ZA, McAllister FM, Fu YY, </w:t>
      </w:r>
      <w:proofErr w:type="spellStart"/>
      <w:r w:rsidRPr="00911894">
        <w:rPr>
          <w:rFonts w:ascii="Book Antiqua" w:eastAsia="等线" w:hAnsi="Book Antiqua" w:cs="Times New Roman"/>
          <w:sz w:val="24"/>
          <w:szCs w:val="24"/>
        </w:rPr>
        <w:t>Plentz</w:t>
      </w:r>
      <w:proofErr w:type="spellEnd"/>
      <w:r w:rsidRPr="00911894">
        <w:rPr>
          <w:rFonts w:ascii="Book Antiqua" w:eastAsia="等线" w:hAnsi="Book Antiqua" w:cs="Times New Roman"/>
          <w:sz w:val="24"/>
          <w:szCs w:val="24"/>
        </w:rPr>
        <w:t xml:space="preserve"> R, Zhang H, Pasricha PJ, </w:t>
      </w:r>
      <w:proofErr w:type="spellStart"/>
      <w:r w:rsidRPr="00911894">
        <w:rPr>
          <w:rFonts w:ascii="Book Antiqua" w:eastAsia="等线" w:hAnsi="Book Antiqua" w:cs="Times New Roman"/>
          <w:sz w:val="24"/>
          <w:szCs w:val="24"/>
        </w:rPr>
        <w:t>Bardeesy</w:t>
      </w:r>
      <w:proofErr w:type="spellEnd"/>
      <w:r w:rsidRPr="00911894">
        <w:rPr>
          <w:rFonts w:ascii="Book Antiqua" w:eastAsia="等线" w:hAnsi="Book Antiqua" w:cs="Times New Roman"/>
          <w:sz w:val="24"/>
          <w:szCs w:val="24"/>
        </w:rPr>
        <w:t xml:space="preserve"> N, Matsui W, Maitra A, Leach SD. DCLK1 marks a morphologically distinct subpopulation of cells with stem cell properties in preinvasive pancreatic cancer. </w:t>
      </w:r>
      <w:r w:rsidRPr="00911894">
        <w:rPr>
          <w:rFonts w:ascii="Book Antiqua" w:eastAsia="等线" w:hAnsi="Book Antiqua" w:cs="Times New Roman"/>
          <w:i/>
          <w:iCs/>
          <w:sz w:val="24"/>
          <w:szCs w:val="24"/>
        </w:rPr>
        <w:t>Gastroenterology</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146</w:t>
      </w:r>
      <w:r w:rsidRPr="00911894">
        <w:rPr>
          <w:rFonts w:ascii="Book Antiqua" w:eastAsia="等线" w:hAnsi="Book Antiqua" w:cs="Times New Roman"/>
          <w:sz w:val="24"/>
          <w:szCs w:val="24"/>
        </w:rPr>
        <w:t>: 245-256 [PMID: 24096005 DOI: 10.1053/j.gastro.2013.09.050]</w:t>
      </w:r>
    </w:p>
    <w:p w14:paraId="1B2639E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98 </w:t>
      </w:r>
      <w:r w:rsidRPr="00911894">
        <w:rPr>
          <w:rFonts w:ascii="Book Antiqua" w:eastAsia="等线" w:hAnsi="Book Antiqua" w:cs="Times New Roman"/>
          <w:b/>
          <w:bCs/>
          <w:sz w:val="24"/>
          <w:szCs w:val="24"/>
        </w:rPr>
        <w:t>Ge Y</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Weygant</w:t>
      </w:r>
      <w:proofErr w:type="spellEnd"/>
      <w:r w:rsidRPr="00911894">
        <w:rPr>
          <w:rFonts w:ascii="Book Antiqua" w:eastAsia="等线" w:hAnsi="Book Antiqua" w:cs="Times New Roman"/>
          <w:sz w:val="24"/>
          <w:szCs w:val="24"/>
        </w:rPr>
        <w:t xml:space="preserve"> N, Qu D, May R, Berry WL, Yao J, </w:t>
      </w:r>
      <w:proofErr w:type="spellStart"/>
      <w:r w:rsidRPr="00911894">
        <w:rPr>
          <w:rFonts w:ascii="Book Antiqua" w:eastAsia="等线" w:hAnsi="Book Antiqua" w:cs="Times New Roman"/>
          <w:sz w:val="24"/>
          <w:szCs w:val="24"/>
        </w:rPr>
        <w:t>Chandrakesan</w:t>
      </w:r>
      <w:proofErr w:type="spellEnd"/>
      <w:r w:rsidRPr="00911894">
        <w:rPr>
          <w:rFonts w:ascii="Book Antiqua" w:eastAsia="等线" w:hAnsi="Book Antiqua" w:cs="Times New Roman"/>
          <w:sz w:val="24"/>
          <w:szCs w:val="24"/>
        </w:rPr>
        <w:t xml:space="preserve"> P, Zheng W, Zhao L, Zhao KL, Drake M, Vega KJ, Bronze MS, </w:t>
      </w:r>
      <w:proofErr w:type="spellStart"/>
      <w:r w:rsidRPr="00911894">
        <w:rPr>
          <w:rFonts w:ascii="Book Antiqua" w:eastAsia="等线" w:hAnsi="Book Antiqua" w:cs="Times New Roman"/>
          <w:sz w:val="24"/>
          <w:szCs w:val="24"/>
        </w:rPr>
        <w:t>Tomasek</w:t>
      </w:r>
      <w:proofErr w:type="spellEnd"/>
      <w:r w:rsidRPr="00911894">
        <w:rPr>
          <w:rFonts w:ascii="Book Antiqua" w:eastAsia="等线" w:hAnsi="Book Antiqua" w:cs="Times New Roman"/>
          <w:sz w:val="24"/>
          <w:szCs w:val="24"/>
        </w:rPr>
        <w:t xml:space="preserve"> JJ, </w:t>
      </w:r>
      <w:proofErr w:type="gramStart"/>
      <w:r w:rsidRPr="00911894">
        <w:rPr>
          <w:rFonts w:ascii="Book Antiqua" w:eastAsia="等线" w:hAnsi="Book Antiqua" w:cs="Times New Roman"/>
          <w:sz w:val="24"/>
          <w:szCs w:val="24"/>
        </w:rPr>
        <w:t>An</w:t>
      </w:r>
      <w:proofErr w:type="gramEnd"/>
      <w:r w:rsidRPr="00911894">
        <w:rPr>
          <w:rFonts w:ascii="Book Antiqua" w:eastAsia="等线" w:hAnsi="Book Antiqua" w:cs="Times New Roman"/>
          <w:sz w:val="24"/>
          <w:szCs w:val="24"/>
        </w:rPr>
        <w:t xml:space="preserve"> G, </w:t>
      </w:r>
      <w:proofErr w:type="spellStart"/>
      <w:r w:rsidRPr="00911894">
        <w:rPr>
          <w:rFonts w:ascii="Book Antiqua" w:eastAsia="等线" w:hAnsi="Book Antiqua" w:cs="Times New Roman"/>
          <w:sz w:val="24"/>
          <w:szCs w:val="24"/>
        </w:rPr>
        <w:t>Houchen</w:t>
      </w:r>
      <w:proofErr w:type="spellEnd"/>
      <w:r w:rsidRPr="00911894">
        <w:rPr>
          <w:rFonts w:ascii="Book Antiqua" w:eastAsia="等线" w:hAnsi="Book Antiqua" w:cs="Times New Roman"/>
          <w:sz w:val="24"/>
          <w:szCs w:val="24"/>
        </w:rPr>
        <w:t xml:space="preserve"> CW. Alternative </w:t>
      </w:r>
      <w:r w:rsidRPr="00911894">
        <w:rPr>
          <w:rFonts w:ascii="Book Antiqua" w:eastAsia="等线" w:hAnsi="Book Antiqua" w:cs="Times New Roman"/>
          <w:sz w:val="24"/>
          <w:szCs w:val="24"/>
        </w:rPr>
        <w:lastRenderedPageBreak/>
        <w:t xml:space="preserve">splice variants of DCLK1 mark cancer stem cells, promote self-renewal and drug-resistance, and can be targeted to inhibit tumorigenesis in kidney cancer. </w:t>
      </w:r>
      <w:r w:rsidRPr="00911894">
        <w:rPr>
          <w:rFonts w:ascii="Book Antiqua" w:eastAsia="等线" w:hAnsi="Book Antiqua" w:cs="Times New Roman"/>
          <w:i/>
          <w:iCs/>
          <w:sz w:val="24"/>
          <w:szCs w:val="24"/>
        </w:rPr>
        <w:t>Int J Cancer</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143</w:t>
      </w:r>
      <w:r w:rsidRPr="00911894">
        <w:rPr>
          <w:rFonts w:ascii="Book Antiqua" w:eastAsia="等线" w:hAnsi="Book Antiqua" w:cs="Times New Roman"/>
          <w:sz w:val="24"/>
          <w:szCs w:val="24"/>
        </w:rPr>
        <w:t>: 1162-1175 [PMID: 29577277 DOI: 10.1002/ijc.31400]</w:t>
      </w:r>
    </w:p>
    <w:p w14:paraId="2488C65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99 </w:t>
      </w:r>
      <w:proofErr w:type="spellStart"/>
      <w:r w:rsidRPr="00911894">
        <w:rPr>
          <w:rFonts w:ascii="Book Antiqua" w:eastAsia="等线" w:hAnsi="Book Antiqua" w:cs="Times New Roman"/>
          <w:b/>
          <w:bCs/>
          <w:sz w:val="24"/>
          <w:szCs w:val="24"/>
        </w:rPr>
        <w:t>Ates</w:t>
      </w:r>
      <w:proofErr w:type="spellEnd"/>
      <w:r w:rsidRPr="00911894">
        <w:rPr>
          <w:rFonts w:ascii="Book Antiqua" w:eastAsia="等线" w:hAnsi="Book Antiqua" w:cs="Times New Roman"/>
          <w:b/>
          <w:bCs/>
          <w:sz w:val="24"/>
          <w:szCs w:val="24"/>
        </w:rPr>
        <w:t xml:space="preserve"> K</w:t>
      </w:r>
      <w:r w:rsidRPr="00911894">
        <w:rPr>
          <w:rFonts w:ascii="Book Antiqua" w:eastAsia="等线" w:hAnsi="Book Antiqua" w:cs="Times New Roman"/>
          <w:sz w:val="24"/>
          <w:szCs w:val="24"/>
        </w:rPr>
        <w:t xml:space="preserve">, Yang SY, </w:t>
      </w:r>
      <w:proofErr w:type="spellStart"/>
      <w:r w:rsidRPr="00911894">
        <w:rPr>
          <w:rFonts w:ascii="Book Antiqua" w:eastAsia="等线" w:hAnsi="Book Antiqua" w:cs="Times New Roman"/>
          <w:sz w:val="24"/>
          <w:szCs w:val="24"/>
        </w:rPr>
        <w:t>Orrell</w:t>
      </w:r>
      <w:proofErr w:type="spellEnd"/>
      <w:r w:rsidRPr="00911894">
        <w:rPr>
          <w:rFonts w:ascii="Book Antiqua" w:eastAsia="等线" w:hAnsi="Book Antiqua" w:cs="Times New Roman"/>
          <w:sz w:val="24"/>
          <w:szCs w:val="24"/>
        </w:rPr>
        <w:t xml:space="preserve"> RW, Sinanan AC, Simons P, Solomon A, Beech S, </w:t>
      </w:r>
      <w:proofErr w:type="spellStart"/>
      <w:r w:rsidRPr="00911894">
        <w:rPr>
          <w:rFonts w:ascii="Book Antiqua" w:eastAsia="等线" w:hAnsi="Book Antiqua" w:cs="Times New Roman"/>
          <w:sz w:val="24"/>
          <w:szCs w:val="24"/>
        </w:rPr>
        <w:t>Goldspink</w:t>
      </w:r>
      <w:proofErr w:type="spellEnd"/>
      <w:r w:rsidRPr="00911894">
        <w:rPr>
          <w:rFonts w:ascii="Book Antiqua" w:eastAsia="等线" w:hAnsi="Book Antiqua" w:cs="Times New Roman"/>
          <w:sz w:val="24"/>
          <w:szCs w:val="24"/>
        </w:rPr>
        <w:t xml:space="preserve"> G, Lewis MP. The IGF-I splice variant MGF increases progenitor cells in ALS, dystrophic, and normal muscle. </w:t>
      </w:r>
      <w:r w:rsidRPr="00911894">
        <w:rPr>
          <w:rFonts w:ascii="Book Antiqua" w:eastAsia="等线" w:hAnsi="Book Antiqua" w:cs="Times New Roman"/>
          <w:i/>
          <w:iCs/>
          <w:sz w:val="24"/>
          <w:szCs w:val="24"/>
        </w:rPr>
        <w:t>FEBS Lett</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581</w:t>
      </w:r>
      <w:r w:rsidRPr="00911894">
        <w:rPr>
          <w:rFonts w:ascii="Book Antiqua" w:eastAsia="等线" w:hAnsi="Book Antiqua" w:cs="Times New Roman"/>
          <w:sz w:val="24"/>
          <w:szCs w:val="24"/>
        </w:rPr>
        <w:t>: 2727-2732 [PMID: 17531227 DOI: 10.1016/j.febslet.2007.05.030]</w:t>
      </w:r>
    </w:p>
    <w:p w14:paraId="2E2E970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100 </w:t>
      </w:r>
      <w:r w:rsidRPr="00911894">
        <w:rPr>
          <w:rFonts w:ascii="Book Antiqua" w:eastAsia="等线" w:hAnsi="Book Antiqua" w:cs="Times New Roman"/>
          <w:b/>
          <w:bCs/>
          <w:sz w:val="24"/>
          <w:szCs w:val="24"/>
        </w:rPr>
        <w:t>Brooks YS</w:t>
      </w:r>
      <w:r w:rsidRPr="00911894">
        <w:rPr>
          <w:rFonts w:ascii="Book Antiqua" w:eastAsia="等线" w:hAnsi="Book Antiqua" w:cs="Times New Roman"/>
          <w:sz w:val="24"/>
          <w:szCs w:val="24"/>
        </w:rPr>
        <w:t xml:space="preserve">, Wang G, Yang Z, Smith KK, </w:t>
      </w:r>
      <w:proofErr w:type="spellStart"/>
      <w:r w:rsidRPr="00911894">
        <w:rPr>
          <w:rFonts w:ascii="Book Antiqua" w:eastAsia="等线" w:hAnsi="Book Antiqua" w:cs="Times New Roman"/>
          <w:sz w:val="24"/>
          <w:szCs w:val="24"/>
        </w:rPr>
        <w:t>Bieberich</w:t>
      </w:r>
      <w:proofErr w:type="spellEnd"/>
      <w:r w:rsidRPr="00911894">
        <w:rPr>
          <w:rFonts w:ascii="Book Antiqua" w:eastAsia="等线" w:hAnsi="Book Antiqua" w:cs="Times New Roman"/>
          <w:sz w:val="24"/>
          <w:szCs w:val="24"/>
        </w:rPr>
        <w:t xml:space="preserve"> E, Ko L. Functional pre- mRNA trans-splicing of coactivator </w:t>
      </w:r>
      <w:proofErr w:type="spellStart"/>
      <w:r w:rsidRPr="00911894">
        <w:rPr>
          <w:rFonts w:ascii="Book Antiqua" w:eastAsia="等线" w:hAnsi="Book Antiqua" w:cs="Times New Roman"/>
          <w:sz w:val="24"/>
          <w:szCs w:val="24"/>
        </w:rPr>
        <w:t>CoAA</w:t>
      </w:r>
      <w:proofErr w:type="spellEnd"/>
      <w:r w:rsidRPr="00911894">
        <w:rPr>
          <w:rFonts w:ascii="Book Antiqua" w:eastAsia="等线" w:hAnsi="Book Antiqua" w:cs="Times New Roman"/>
          <w:sz w:val="24"/>
          <w:szCs w:val="24"/>
        </w:rPr>
        <w:t xml:space="preserve"> and corepressor RBM4 during stem/progenitor cell differentiation. </w:t>
      </w:r>
      <w:r w:rsidRPr="00911894">
        <w:rPr>
          <w:rFonts w:ascii="Book Antiqua" w:eastAsia="等线" w:hAnsi="Book Antiqua" w:cs="Times New Roman"/>
          <w:i/>
          <w:iCs/>
          <w:sz w:val="24"/>
          <w:szCs w:val="24"/>
        </w:rPr>
        <w:t>J Biol Chem</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284</w:t>
      </w:r>
      <w:r w:rsidRPr="00911894">
        <w:rPr>
          <w:rFonts w:ascii="Book Antiqua" w:eastAsia="等线" w:hAnsi="Book Antiqua" w:cs="Times New Roman"/>
          <w:sz w:val="24"/>
          <w:szCs w:val="24"/>
        </w:rPr>
        <w:t>: 18033-18046 [PMID: 19416963 DOI: 10.1074/jbc.M109.006999]</w:t>
      </w:r>
    </w:p>
    <w:p w14:paraId="4C64DF0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101 </w:t>
      </w:r>
      <w:r w:rsidRPr="00911894">
        <w:rPr>
          <w:rFonts w:ascii="Book Antiqua" w:eastAsia="等线" w:hAnsi="Book Antiqua" w:cs="Times New Roman"/>
          <w:b/>
          <w:bCs/>
          <w:sz w:val="24"/>
          <w:szCs w:val="24"/>
        </w:rPr>
        <w:t>Gopalakrishnan S</w:t>
      </w:r>
      <w:r w:rsidRPr="00911894">
        <w:rPr>
          <w:rFonts w:ascii="Book Antiqua" w:eastAsia="等线" w:hAnsi="Book Antiqua" w:cs="Times New Roman"/>
          <w:sz w:val="24"/>
          <w:szCs w:val="24"/>
        </w:rPr>
        <w:t xml:space="preserve">, Van </w:t>
      </w:r>
      <w:proofErr w:type="spellStart"/>
      <w:r w:rsidRPr="00911894">
        <w:rPr>
          <w:rFonts w:ascii="Book Antiqua" w:eastAsia="等线" w:hAnsi="Book Antiqua" w:cs="Times New Roman"/>
          <w:sz w:val="24"/>
          <w:szCs w:val="24"/>
        </w:rPr>
        <w:t>Emburgh</w:t>
      </w:r>
      <w:proofErr w:type="spellEnd"/>
      <w:r w:rsidRPr="00911894">
        <w:rPr>
          <w:rFonts w:ascii="Book Antiqua" w:eastAsia="等线" w:hAnsi="Book Antiqua" w:cs="Times New Roman"/>
          <w:sz w:val="24"/>
          <w:szCs w:val="24"/>
        </w:rPr>
        <w:t xml:space="preserve"> BO, Shan J, </w:t>
      </w:r>
      <w:proofErr w:type="spellStart"/>
      <w:r w:rsidRPr="00911894">
        <w:rPr>
          <w:rFonts w:ascii="Book Antiqua" w:eastAsia="等线" w:hAnsi="Book Antiqua" w:cs="Times New Roman"/>
          <w:sz w:val="24"/>
          <w:szCs w:val="24"/>
        </w:rPr>
        <w:t>Su</w:t>
      </w:r>
      <w:proofErr w:type="spellEnd"/>
      <w:r w:rsidRPr="00911894">
        <w:rPr>
          <w:rFonts w:ascii="Book Antiqua" w:eastAsia="等线" w:hAnsi="Book Antiqua" w:cs="Times New Roman"/>
          <w:sz w:val="24"/>
          <w:szCs w:val="24"/>
        </w:rPr>
        <w:t xml:space="preserve"> Z, Fields CR, </w:t>
      </w:r>
      <w:proofErr w:type="spellStart"/>
      <w:r w:rsidRPr="00911894">
        <w:rPr>
          <w:rFonts w:ascii="Book Antiqua" w:eastAsia="等线" w:hAnsi="Book Antiqua" w:cs="Times New Roman"/>
          <w:sz w:val="24"/>
          <w:szCs w:val="24"/>
        </w:rPr>
        <w:t>Vieweg</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Hamazaki</w:t>
      </w:r>
      <w:proofErr w:type="spellEnd"/>
      <w:r w:rsidRPr="00911894">
        <w:rPr>
          <w:rFonts w:ascii="Book Antiqua" w:eastAsia="等线" w:hAnsi="Book Antiqua" w:cs="Times New Roman"/>
          <w:sz w:val="24"/>
          <w:szCs w:val="24"/>
        </w:rPr>
        <w:t xml:space="preserve"> T, Schwartz PH, Terada N, Robertson KD. A novel DNMT3B splice variant expressed in tumor and pluripotent cells modulates genomic DNA methylation patterns and displays altered DNA binding. </w:t>
      </w:r>
      <w:r w:rsidRPr="00911894">
        <w:rPr>
          <w:rFonts w:ascii="Book Antiqua" w:eastAsia="等线" w:hAnsi="Book Antiqua" w:cs="Times New Roman"/>
          <w:i/>
          <w:iCs/>
          <w:sz w:val="24"/>
          <w:szCs w:val="24"/>
        </w:rPr>
        <w:t>Mol Cancer Res</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1622-1634 [PMID: 19825994 DOI: 10.1158/1541-7786.MCR-09-0018]</w:t>
      </w:r>
    </w:p>
    <w:p w14:paraId="54CDEB0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102 </w:t>
      </w:r>
      <w:r w:rsidRPr="00911894">
        <w:rPr>
          <w:rFonts w:ascii="Book Antiqua" w:eastAsia="等线" w:hAnsi="Book Antiqua" w:cs="Times New Roman"/>
          <w:b/>
          <w:bCs/>
          <w:sz w:val="24"/>
          <w:szCs w:val="24"/>
        </w:rPr>
        <w:t>Lin H</w:t>
      </w:r>
      <w:r w:rsidRPr="00911894">
        <w:rPr>
          <w:rFonts w:ascii="Book Antiqua" w:eastAsia="等线" w:hAnsi="Book Antiqua" w:cs="Times New Roman"/>
          <w:sz w:val="24"/>
          <w:szCs w:val="24"/>
        </w:rPr>
        <w:t xml:space="preserve">, Shabbir A, Molnar M, Yang J, Marion S, Canty JM Jr, Lee T. Adenoviral expression of vascular endothelial growth factor splice variants differentially regulate bone marrow-derived mesenchymal stem cells. </w:t>
      </w:r>
      <w:r w:rsidRPr="00911894">
        <w:rPr>
          <w:rFonts w:ascii="Book Antiqua" w:eastAsia="等线" w:hAnsi="Book Antiqua" w:cs="Times New Roman"/>
          <w:i/>
          <w:iCs/>
          <w:sz w:val="24"/>
          <w:szCs w:val="24"/>
        </w:rPr>
        <w:t xml:space="preserve">J Cell </w:t>
      </w:r>
      <w:proofErr w:type="spellStart"/>
      <w:r w:rsidRPr="00911894">
        <w:rPr>
          <w:rFonts w:ascii="Book Antiqua" w:eastAsia="等线" w:hAnsi="Book Antiqua" w:cs="Times New Roman"/>
          <w:i/>
          <w:iCs/>
          <w:sz w:val="24"/>
          <w:szCs w:val="24"/>
        </w:rPr>
        <w:t>Physiol</w:t>
      </w:r>
      <w:proofErr w:type="spellEnd"/>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216</w:t>
      </w:r>
      <w:r w:rsidRPr="00911894">
        <w:rPr>
          <w:rFonts w:ascii="Book Antiqua" w:eastAsia="等线" w:hAnsi="Book Antiqua" w:cs="Times New Roman"/>
          <w:sz w:val="24"/>
          <w:szCs w:val="24"/>
        </w:rPr>
        <w:t>: 458-468 [PMID: 18288639 DOI: 10.1002/jcp.21414]</w:t>
      </w:r>
    </w:p>
    <w:p w14:paraId="7ABF898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103 </w:t>
      </w:r>
      <w:r w:rsidRPr="00911894">
        <w:rPr>
          <w:rFonts w:ascii="Book Antiqua" w:eastAsia="等线" w:hAnsi="Book Antiqua" w:cs="Times New Roman"/>
          <w:b/>
          <w:bCs/>
          <w:sz w:val="24"/>
          <w:szCs w:val="24"/>
        </w:rPr>
        <w:t>Patel NA</w:t>
      </w:r>
      <w:r w:rsidRPr="00911894">
        <w:rPr>
          <w:rFonts w:ascii="Book Antiqua" w:eastAsia="等线" w:hAnsi="Book Antiqua" w:cs="Times New Roman"/>
          <w:sz w:val="24"/>
          <w:szCs w:val="24"/>
        </w:rPr>
        <w:t xml:space="preserve">, Song SS, Cooper DR. </w:t>
      </w:r>
      <w:proofErr w:type="spellStart"/>
      <w:r w:rsidRPr="00911894">
        <w:rPr>
          <w:rFonts w:ascii="Book Antiqua" w:eastAsia="等线" w:hAnsi="Book Antiqua" w:cs="Times New Roman"/>
          <w:sz w:val="24"/>
          <w:szCs w:val="24"/>
        </w:rPr>
        <w:t>PKCdelta</w:t>
      </w:r>
      <w:proofErr w:type="spellEnd"/>
      <w:r w:rsidRPr="00911894">
        <w:rPr>
          <w:rFonts w:ascii="Book Antiqua" w:eastAsia="等线" w:hAnsi="Book Antiqua" w:cs="Times New Roman"/>
          <w:sz w:val="24"/>
          <w:szCs w:val="24"/>
        </w:rPr>
        <w:t xml:space="preserve"> alternatively spliced isoforms modulate cellular apoptosis in retinoic acid-induced differentiation of human NT2 cells and mouse embryonic stem cells. </w:t>
      </w:r>
      <w:r w:rsidRPr="00911894">
        <w:rPr>
          <w:rFonts w:ascii="Book Antiqua" w:eastAsia="等线" w:hAnsi="Book Antiqua" w:cs="Times New Roman"/>
          <w:i/>
          <w:iCs/>
          <w:sz w:val="24"/>
          <w:szCs w:val="24"/>
        </w:rPr>
        <w:t>Gene Expr</w:t>
      </w:r>
      <w:r w:rsidRPr="00911894">
        <w:rPr>
          <w:rFonts w:ascii="Book Antiqua" w:eastAsia="等线" w:hAnsi="Book Antiqua" w:cs="Times New Roman"/>
          <w:sz w:val="24"/>
          <w:szCs w:val="24"/>
        </w:rPr>
        <w:t xml:space="preserve"> 2006; </w:t>
      </w:r>
      <w:r w:rsidRPr="00911894">
        <w:rPr>
          <w:rFonts w:ascii="Book Antiqua" w:eastAsia="等线" w:hAnsi="Book Antiqua" w:cs="Times New Roman"/>
          <w:b/>
          <w:bCs/>
          <w:sz w:val="24"/>
          <w:szCs w:val="24"/>
        </w:rPr>
        <w:t>13</w:t>
      </w:r>
      <w:r w:rsidRPr="00911894">
        <w:rPr>
          <w:rFonts w:ascii="Book Antiqua" w:eastAsia="等线" w:hAnsi="Book Antiqua" w:cs="Times New Roman"/>
          <w:sz w:val="24"/>
          <w:szCs w:val="24"/>
        </w:rPr>
        <w:t>: 73-84 [PMID: 17017122 DOI: 10.3727/000000006783991890]</w:t>
      </w:r>
    </w:p>
    <w:p w14:paraId="210BA2D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104 </w:t>
      </w:r>
      <w:proofErr w:type="spellStart"/>
      <w:r w:rsidRPr="00911894">
        <w:rPr>
          <w:rFonts w:ascii="Book Antiqua" w:eastAsia="等线" w:hAnsi="Book Antiqua" w:cs="Times New Roman"/>
          <w:b/>
          <w:bCs/>
          <w:sz w:val="24"/>
          <w:szCs w:val="24"/>
        </w:rPr>
        <w:t>Theodorou</w:t>
      </w:r>
      <w:proofErr w:type="spellEnd"/>
      <w:r w:rsidRPr="00911894">
        <w:rPr>
          <w:rFonts w:ascii="Book Antiqua" w:eastAsia="等线" w:hAnsi="Book Antiqua" w:cs="Times New Roman"/>
          <w:b/>
          <w:bCs/>
          <w:sz w:val="24"/>
          <w:szCs w:val="24"/>
        </w:rPr>
        <w:t xml:space="preserve"> E</w:t>
      </w:r>
      <w:r w:rsidRPr="00911894">
        <w:rPr>
          <w:rFonts w:ascii="Book Antiqua" w:eastAsia="等线" w:hAnsi="Book Antiqua" w:cs="Times New Roman"/>
          <w:sz w:val="24"/>
          <w:szCs w:val="24"/>
        </w:rPr>
        <w:t xml:space="preserve">, Dalembert G, Heffelfinger C, White E, Weissman S, Corcoran L, Snyder M. A high throughput embryonic stem cell screen identifies Oct-2 as a bifunctional regulator of neuronal differentiation. </w:t>
      </w:r>
      <w:r w:rsidRPr="00911894">
        <w:rPr>
          <w:rFonts w:ascii="Book Antiqua" w:eastAsia="等线" w:hAnsi="Book Antiqua" w:cs="Times New Roman"/>
          <w:i/>
          <w:iCs/>
          <w:sz w:val="24"/>
          <w:szCs w:val="24"/>
        </w:rPr>
        <w:t>Genes Dev</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23</w:t>
      </w:r>
      <w:r w:rsidRPr="00911894">
        <w:rPr>
          <w:rFonts w:ascii="Book Antiqua" w:eastAsia="等线" w:hAnsi="Book Antiqua" w:cs="Times New Roman"/>
          <w:sz w:val="24"/>
          <w:szCs w:val="24"/>
        </w:rPr>
        <w:t>: 575-588 [PMID: 19270158 DOI: 10.1101/gad.1772509]</w:t>
      </w:r>
    </w:p>
    <w:p w14:paraId="5671C3D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105 </w:t>
      </w:r>
      <w:r w:rsidRPr="00911894">
        <w:rPr>
          <w:rFonts w:ascii="Book Antiqua" w:eastAsia="等线" w:hAnsi="Book Antiqua" w:cs="Times New Roman"/>
          <w:b/>
          <w:bCs/>
          <w:sz w:val="24"/>
          <w:szCs w:val="24"/>
        </w:rPr>
        <w:t>Yang Z</w:t>
      </w:r>
      <w:r w:rsidRPr="00911894">
        <w:rPr>
          <w:rFonts w:ascii="Book Antiqua" w:eastAsia="等线" w:hAnsi="Book Antiqua" w:cs="Times New Roman"/>
          <w:sz w:val="24"/>
          <w:szCs w:val="24"/>
        </w:rPr>
        <w:t xml:space="preserve">, Sui Y, </w:t>
      </w:r>
      <w:proofErr w:type="spellStart"/>
      <w:r w:rsidRPr="00911894">
        <w:rPr>
          <w:rFonts w:ascii="Book Antiqua" w:eastAsia="等线" w:hAnsi="Book Antiqua" w:cs="Times New Roman"/>
          <w:sz w:val="24"/>
          <w:szCs w:val="24"/>
        </w:rPr>
        <w:t>Xiong</w:t>
      </w:r>
      <w:proofErr w:type="spellEnd"/>
      <w:r w:rsidRPr="00911894">
        <w:rPr>
          <w:rFonts w:ascii="Book Antiqua" w:eastAsia="等线" w:hAnsi="Book Antiqua" w:cs="Times New Roman"/>
          <w:sz w:val="24"/>
          <w:szCs w:val="24"/>
        </w:rPr>
        <w:t xml:space="preserve"> S, </w:t>
      </w:r>
      <w:proofErr w:type="spellStart"/>
      <w:r w:rsidRPr="00911894">
        <w:rPr>
          <w:rFonts w:ascii="Book Antiqua" w:eastAsia="等线" w:hAnsi="Book Antiqua" w:cs="Times New Roman"/>
          <w:sz w:val="24"/>
          <w:szCs w:val="24"/>
        </w:rPr>
        <w:t>Liour</w:t>
      </w:r>
      <w:proofErr w:type="spellEnd"/>
      <w:r w:rsidRPr="00911894">
        <w:rPr>
          <w:rFonts w:ascii="Book Antiqua" w:eastAsia="等线" w:hAnsi="Book Antiqua" w:cs="Times New Roman"/>
          <w:sz w:val="24"/>
          <w:szCs w:val="24"/>
        </w:rPr>
        <w:t xml:space="preserve"> SS, Phillips AC, Ko L. Switched alternative splicing of oncogene </w:t>
      </w:r>
      <w:proofErr w:type="spellStart"/>
      <w:r w:rsidRPr="00911894">
        <w:rPr>
          <w:rFonts w:ascii="Book Antiqua" w:eastAsia="等线" w:hAnsi="Book Antiqua" w:cs="Times New Roman"/>
          <w:sz w:val="24"/>
          <w:szCs w:val="24"/>
        </w:rPr>
        <w:t>CoAA</w:t>
      </w:r>
      <w:proofErr w:type="spellEnd"/>
      <w:r w:rsidRPr="00911894">
        <w:rPr>
          <w:rFonts w:ascii="Book Antiqua" w:eastAsia="等线" w:hAnsi="Book Antiqua" w:cs="Times New Roman"/>
          <w:sz w:val="24"/>
          <w:szCs w:val="24"/>
        </w:rPr>
        <w:t xml:space="preserve"> during embryonal carcinoma stem cell differentiation.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35</w:t>
      </w:r>
      <w:r w:rsidRPr="00911894">
        <w:rPr>
          <w:rFonts w:ascii="Book Antiqua" w:eastAsia="等线" w:hAnsi="Book Antiqua" w:cs="Times New Roman"/>
          <w:sz w:val="24"/>
          <w:szCs w:val="24"/>
        </w:rPr>
        <w:t>: 1919-1932 [PMID: 17337438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/gkl1092]</w:t>
      </w:r>
    </w:p>
    <w:p w14:paraId="657273A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106 </w:t>
      </w:r>
      <w:r w:rsidRPr="00911894">
        <w:rPr>
          <w:rFonts w:ascii="Book Antiqua" w:eastAsia="等线" w:hAnsi="Book Antiqua" w:cs="Times New Roman"/>
          <w:b/>
          <w:bCs/>
          <w:sz w:val="24"/>
          <w:szCs w:val="24"/>
        </w:rPr>
        <w:t>Johnson JM</w:t>
      </w:r>
      <w:r w:rsidRPr="00911894">
        <w:rPr>
          <w:rFonts w:ascii="Book Antiqua" w:eastAsia="等线" w:hAnsi="Book Antiqua" w:cs="Times New Roman"/>
          <w:sz w:val="24"/>
          <w:szCs w:val="24"/>
        </w:rPr>
        <w:t>, Castle J, Garrett-</w:t>
      </w:r>
      <w:proofErr w:type="spellStart"/>
      <w:r w:rsidRPr="00911894">
        <w:rPr>
          <w:rFonts w:ascii="Book Antiqua" w:eastAsia="等线" w:hAnsi="Book Antiqua" w:cs="Times New Roman"/>
          <w:sz w:val="24"/>
          <w:szCs w:val="24"/>
        </w:rPr>
        <w:t>Engele</w:t>
      </w:r>
      <w:proofErr w:type="spellEnd"/>
      <w:r w:rsidRPr="00911894">
        <w:rPr>
          <w:rFonts w:ascii="Book Antiqua" w:eastAsia="等线" w:hAnsi="Book Antiqua" w:cs="Times New Roman"/>
          <w:sz w:val="24"/>
          <w:szCs w:val="24"/>
        </w:rPr>
        <w:t xml:space="preserve"> P, Kan Z, </w:t>
      </w:r>
      <w:proofErr w:type="spellStart"/>
      <w:r w:rsidRPr="00911894">
        <w:rPr>
          <w:rFonts w:ascii="Book Antiqua" w:eastAsia="等线" w:hAnsi="Book Antiqua" w:cs="Times New Roman"/>
          <w:sz w:val="24"/>
          <w:szCs w:val="24"/>
        </w:rPr>
        <w:t>Loerch</w:t>
      </w:r>
      <w:proofErr w:type="spellEnd"/>
      <w:r w:rsidRPr="00911894">
        <w:rPr>
          <w:rFonts w:ascii="Book Antiqua" w:eastAsia="等线" w:hAnsi="Book Antiqua" w:cs="Times New Roman"/>
          <w:sz w:val="24"/>
          <w:szCs w:val="24"/>
        </w:rPr>
        <w:t xml:space="preserve"> PM, </w:t>
      </w:r>
      <w:proofErr w:type="spellStart"/>
      <w:r w:rsidRPr="00911894">
        <w:rPr>
          <w:rFonts w:ascii="Book Antiqua" w:eastAsia="等线" w:hAnsi="Book Antiqua" w:cs="Times New Roman"/>
          <w:sz w:val="24"/>
          <w:szCs w:val="24"/>
        </w:rPr>
        <w:t>Armour</w:t>
      </w:r>
      <w:proofErr w:type="spellEnd"/>
      <w:r w:rsidRPr="00911894">
        <w:rPr>
          <w:rFonts w:ascii="Book Antiqua" w:eastAsia="等线" w:hAnsi="Book Antiqua" w:cs="Times New Roman"/>
          <w:sz w:val="24"/>
          <w:szCs w:val="24"/>
        </w:rPr>
        <w:t xml:space="preserve"> CD, Santos R, </w:t>
      </w:r>
      <w:proofErr w:type="spellStart"/>
      <w:r w:rsidRPr="00911894">
        <w:rPr>
          <w:rFonts w:ascii="Book Antiqua" w:eastAsia="等线" w:hAnsi="Book Antiqua" w:cs="Times New Roman"/>
          <w:sz w:val="24"/>
          <w:szCs w:val="24"/>
        </w:rPr>
        <w:t>Schadt</w:t>
      </w:r>
      <w:proofErr w:type="spellEnd"/>
      <w:r w:rsidRPr="00911894">
        <w:rPr>
          <w:rFonts w:ascii="Book Antiqua" w:eastAsia="等线" w:hAnsi="Book Antiqua" w:cs="Times New Roman"/>
          <w:sz w:val="24"/>
          <w:szCs w:val="24"/>
        </w:rPr>
        <w:t xml:space="preserve"> EE, Stoughton R, Shoemaker DD. Genome-wide survey of human alternative pre-mRNA splicing with exon junction microarrays. </w:t>
      </w:r>
      <w:r w:rsidRPr="00911894">
        <w:rPr>
          <w:rFonts w:ascii="Book Antiqua" w:eastAsia="等线" w:hAnsi="Book Antiqua" w:cs="Times New Roman"/>
          <w:i/>
          <w:iCs/>
          <w:sz w:val="24"/>
          <w:szCs w:val="24"/>
        </w:rPr>
        <w:t>Science</w:t>
      </w:r>
      <w:r w:rsidRPr="00911894">
        <w:rPr>
          <w:rFonts w:ascii="Book Antiqua" w:eastAsia="等线" w:hAnsi="Book Antiqua" w:cs="Times New Roman"/>
          <w:sz w:val="24"/>
          <w:szCs w:val="24"/>
        </w:rPr>
        <w:t xml:space="preserve"> 2003; </w:t>
      </w:r>
      <w:r w:rsidRPr="00911894">
        <w:rPr>
          <w:rFonts w:ascii="Book Antiqua" w:eastAsia="等线" w:hAnsi="Book Antiqua" w:cs="Times New Roman"/>
          <w:b/>
          <w:bCs/>
          <w:sz w:val="24"/>
          <w:szCs w:val="24"/>
        </w:rPr>
        <w:t>302</w:t>
      </w:r>
      <w:r w:rsidRPr="00911894">
        <w:rPr>
          <w:rFonts w:ascii="Book Antiqua" w:eastAsia="等线" w:hAnsi="Book Antiqua" w:cs="Times New Roman"/>
          <w:sz w:val="24"/>
          <w:szCs w:val="24"/>
        </w:rPr>
        <w:t>: 2141-2144 [PMID: 14684825 DOI: 10.1126/science.1090100]</w:t>
      </w:r>
    </w:p>
    <w:p w14:paraId="72CCC7F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107 </w:t>
      </w:r>
      <w:r w:rsidRPr="00911894">
        <w:rPr>
          <w:rFonts w:ascii="Book Antiqua" w:eastAsia="等线" w:hAnsi="Book Antiqua" w:cs="Times New Roman"/>
          <w:b/>
          <w:bCs/>
          <w:sz w:val="24"/>
          <w:szCs w:val="24"/>
        </w:rPr>
        <w:t>Hooper JE</w:t>
      </w:r>
      <w:r w:rsidRPr="00911894">
        <w:rPr>
          <w:rFonts w:ascii="Book Antiqua" w:eastAsia="等线" w:hAnsi="Book Antiqua" w:cs="Times New Roman"/>
          <w:sz w:val="24"/>
          <w:szCs w:val="24"/>
        </w:rPr>
        <w:t xml:space="preserve">. A survey of software for genome-wide discovery of differential splicing in RNA-Seq data. </w:t>
      </w:r>
      <w:r w:rsidRPr="00911894">
        <w:rPr>
          <w:rFonts w:ascii="Book Antiqua" w:eastAsia="等线" w:hAnsi="Book Antiqua" w:cs="Times New Roman"/>
          <w:i/>
          <w:iCs/>
          <w:sz w:val="24"/>
          <w:szCs w:val="24"/>
        </w:rPr>
        <w:t>Hum Genomics</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8</w:t>
      </w:r>
      <w:r w:rsidRPr="00911894">
        <w:rPr>
          <w:rFonts w:ascii="Book Antiqua" w:eastAsia="等线" w:hAnsi="Book Antiqua" w:cs="Times New Roman"/>
          <w:sz w:val="24"/>
          <w:szCs w:val="24"/>
        </w:rPr>
        <w:t>: 3 [PMID: 24447644 DOI: 10.1186/1479-7364-8-3]</w:t>
      </w:r>
    </w:p>
    <w:p w14:paraId="3520C5F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108 </w:t>
      </w:r>
      <w:r w:rsidRPr="00911894">
        <w:rPr>
          <w:rFonts w:ascii="Book Antiqua" w:eastAsia="等线" w:hAnsi="Book Antiqua" w:cs="Times New Roman"/>
          <w:b/>
          <w:bCs/>
          <w:sz w:val="24"/>
          <w:szCs w:val="24"/>
        </w:rPr>
        <w:t>Liu R</w:t>
      </w:r>
      <w:r w:rsidRPr="00911894">
        <w:rPr>
          <w:rFonts w:ascii="Book Antiqua" w:eastAsia="等线" w:hAnsi="Book Antiqua" w:cs="Times New Roman"/>
          <w:sz w:val="24"/>
          <w:szCs w:val="24"/>
        </w:rPr>
        <w:t xml:space="preserve">, Loraine AE, Dickerson JA. Comparisons of computational methods for differential alternative splicing detection using RNA-seq in plant systems. </w:t>
      </w:r>
      <w:r w:rsidRPr="00911894">
        <w:rPr>
          <w:rFonts w:ascii="Book Antiqua" w:eastAsia="等线" w:hAnsi="Book Antiqua" w:cs="Times New Roman"/>
          <w:i/>
          <w:iCs/>
          <w:sz w:val="24"/>
          <w:szCs w:val="24"/>
        </w:rPr>
        <w:t>BMC Bioinformatics</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15</w:t>
      </w:r>
      <w:r w:rsidRPr="00911894">
        <w:rPr>
          <w:rFonts w:ascii="Book Antiqua" w:eastAsia="等线" w:hAnsi="Book Antiqua" w:cs="Times New Roman"/>
          <w:sz w:val="24"/>
          <w:szCs w:val="24"/>
        </w:rPr>
        <w:t>: 364 [PMID: 25511303 DOI: 10.1186/s12859-014-0364-4]</w:t>
      </w:r>
    </w:p>
    <w:p w14:paraId="45588AF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109 </w:t>
      </w:r>
      <w:proofErr w:type="spellStart"/>
      <w:r w:rsidRPr="00911894">
        <w:rPr>
          <w:rFonts w:ascii="Book Antiqua" w:eastAsia="等线" w:hAnsi="Book Antiqua" w:cs="Times New Roman"/>
          <w:b/>
          <w:bCs/>
          <w:sz w:val="24"/>
          <w:szCs w:val="24"/>
        </w:rPr>
        <w:t>Trapnell</w:t>
      </w:r>
      <w:proofErr w:type="spellEnd"/>
      <w:r w:rsidRPr="00911894">
        <w:rPr>
          <w:rFonts w:ascii="Book Antiqua" w:eastAsia="等线" w:hAnsi="Book Antiqua" w:cs="Times New Roman"/>
          <w:b/>
          <w:bCs/>
          <w:sz w:val="24"/>
          <w:szCs w:val="24"/>
        </w:rPr>
        <w:t xml:space="preserve"> C</w:t>
      </w:r>
      <w:r w:rsidRPr="00911894">
        <w:rPr>
          <w:rFonts w:ascii="Book Antiqua" w:eastAsia="等线" w:hAnsi="Book Antiqua" w:cs="Times New Roman"/>
          <w:sz w:val="24"/>
          <w:szCs w:val="24"/>
        </w:rPr>
        <w:t xml:space="preserve">, Roberts A, Goff L, </w:t>
      </w:r>
      <w:proofErr w:type="spellStart"/>
      <w:r w:rsidRPr="00911894">
        <w:rPr>
          <w:rFonts w:ascii="Book Antiqua" w:eastAsia="等线" w:hAnsi="Book Antiqua" w:cs="Times New Roman"/>
          <w:sz w:val="24"/>
          <w:szCs w:val="24"/>
        </w:rPr>
        <w:t>Pertea</w:t>
      </w:r>
      <w:proofErr w:type="spellEnd"/>
      <w:r w:rsidRPr="00911894">
        <w:rPr>
          <w:rFonts w:ascii="Book Antiqua" w:eastAsia="等线" w:hAnsi="Book Antiqua" w:cs="Times New Roman"/>
          <w:sz w:val="24"/>
          <w:szCs w:val="24"/>
        </w:rPr>
        <w:t xml:space="preserve"> G, Kim D, Kelley DR, Pimentel H, </w:t>
      </w:r>
      <w:proofErr w:type="spellStart"/>
      <w:r w:rsidRPr="00911894">
        <w:rPr>
          <w:rFonts w:ascii="Book Antiqua" w:eastAsia="等线" w:hAnsi="Book Antiqua" w:cs="Times New Roman"/>
          <w:sz w:val="24"/>
          <w:szCs w:val="24"/>
        </w:rPr>
        <w:t>Salzberg</w:t>
      </w:r>
      <w:proofErr w:type="spellEnd"/>
      <w:r w:rsidRPr="00911894">
        <w:rPr>
          <w:rFonts w:ascii="Book Antiqua" w:eastAsia="等线" w:hAnsi="Book Antiqua" w:cs="Times New Roman"/>
          <w:sz w:val="24"/>
          <w:szCs w:val="24"/>
        </w:rPr>
        <w:t xml:space="preserve"> SL, </w:t>
      </w:r>
      <w:proofErr w:type="spellStart"/>
      <w:r w:rsidRPr="00911894">
        <w:rPr>
          <w:rFonts w:ascii="Book Antiqua" w:eastAsia="等线" w:hAnsi="Book Antiqua" w:cs="Times New Roman"/>
          <w:sz w:val="24"/>
          <w:szCs w:val="24"/>
        </w:rPr>
        <w:t>Rinn</w:t>
      </w:r>
      <w:proofErr w:type="spellEnd"/>
      <w:r w:rsidRPr="00911894">
        <w:rPr>
          <w:rFonts w:ascii="Book Antiqua" w:eastAsia="等线" w:hAnsi="Book Antiqua" w:cs="Times New Roman"/>
          <w:sz w:val="24"/>
          <w:szCs w:val="24"/>
        </w:rPr>
        <w:t xml:space="preserve"> JL, </w:t>
      </w:r>
      <w:proofErr w:type="spellStart"/>
      <w:r w:rsidRPr="00911894">
        <w:rPr>
          <w:rFonts w:ascii="Book Antiqua" w:eastAsia="等线" w:hAnsi="Book Antiqua" w:cs="Times New Roman"/>
          <w:sz w:val="24"/>
          <w:szCs w:val="24"/>
        </w:rPr>
        <w:t>Pachter</w:t>
      </w:r>
      <w:proofErr w:type="spellEnd"/>
      <w:r w:rsidRPr="00911894">
        <w:rPr>
          <w:rFonts w:ascii="Book Antiqua" w:eastAsia="等线" w:hAnsi="Book Antiqua" w:cs="Times New Roman"/>
          <w:sz w:val="24"/>
          <w:szCs w:val="24"/>
        </w:rPr>
        <w:t xml:space="preserve"> L. Differential gene and transcript expression analysis of RNA-seq experiments with </w:t>
      </w:r>
      <w:proofErr w:type="spellStart"/>
      <w:r w:rsidRPr="00911894">
        <w:rPr>
          <w:rFonts w:ascii="Book Antiqua" w:eastAsia="等线" w:hAnsi="Book Antiqua" w:cs="Times New Roman"/>
          <w:sz w:val="24"/>
          <w:szCs w:val="24"/>
        </w:rPr>
        <w:t>TopHat</w:t>
      </w:r>
      <w:proofErr w:type="spellEnd"/>
      <w:r w:rsidRPr="00911894">
        <w:rPr>
          <w:rFonts w:ascii="Book Antiqua" w:eastAsia="等线" w:hAnsi="Book Antiqua" w:cs="Times New Roman"/>
          <w:sz w:val="24"/>
          <w:szCs w:val="24"/>
        </w:rPr>
        <w:t xml:space="preserve"> and Cufflinks. </w:t>
      </w:r>
      <w:r w:rsidRPr="00911894">
        <w:rPr>
          <w:rFonts w:ascii="Book Antiqua" w:eastAsia="等线" w:hAnsi="Book Antiqua" w:cs="Times New Roman"/>
          <w:i/>
          <w:iCs/>
          <w:sz w:val="24"/>
          <w:szCs w:val="24"/>
        </w:rPr>
        <w:t xml:space="preserve">Nat </w:t>
      </w:r>
      <w:proofErr w:type="spellStart"/>
      <w:r w:rsidRPr="00911894">
        <w:rPr>
          <w:rFonts w:ascii="Book Antiqua" w:eastAsia="等线" w:hAnsi="Book Antiqua" w:cs="Times New Roman"/>
          <w:i/>
          <w:iCs/>
          <w:sz w:val="24"/>
          <w:szCs w:val="24"/>
        </w:rPr>
        <w:t>Protoc</w:t>
      </w:r>
      <w:proofErr w:type="spellEnd"/>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562-578 [PMID: 22383036 DOI: 10.1038/nprot.2012.016]</w:t>
      </w:r>
    </w:p>
    <w:p w14:paraId="70D93DC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110 </w:t>
      </w:r>
      <w:proofErr w:type="spellStart"/>
      <w:r w:rsidRPr="00911894">
        <w:rPr>
          <w:rFonts w:ascii="Book Antiqua" w:eastAsia="等线" w:hAnsi="Book Antiqua" w:cs="Times New Roman"/>
          <w:b/>
          <w:bCs/>
          <w:sz w:val="24"/>
          <w:szCs w:val="24"/>
        </w:rPr>
        <w:t>Dimon</w:t>
      </w:r>
      <w:proofErr w:type="spellEnd"/>
      <w:r w:rsidRPr="00911894">
        <w:rPr>
          <w:rFonts w:ascii="Book Antiqua" w:eastAsia="等线" w:hAnsi="Book Antiqua" w:cs="Times New Roman"/>
          <w:b/>
          <w:bCs/>
          <w:sz w:val="24"/>
          <w:szCs w:val="24"/>
        </w:rPr>
        <w:t xml:space="preserve"> MT</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Sorber</w:t>
      </w:r>
      <w:proofErr w:type="spellEnd"/>
      <w:r w:rsidRPr="00911894">
        <w:rPr>
          <w:rFonts w:ascii="Book Antiqua" w:eastAsia="等线" w:hAnsi="Book Antiqua" w:cs="Times New Roman"/>
          <w:sz w:val="24"/>
          <w:szCs w:val="24"/>
        </w:rPr>
        <w:t xml:space="preserve"> K, </w:t>
      </w:r>
      <w:proofErr w:type="spellStart"/>
      <w:r w:rsidRPr="00911894">
        <w:rPr>
          <w:rFonts w:ascii="Book Antiqua" w:eastAsia="等线" w:hAnsi="Book Antiqua" w:cs="Times New Roman"/>
          <w:sz w:val="24"/>
          <w:szCs w:val="24"/>
        </w:rPr>
        <w:t>DeRisi</w:t>
      </w:r>
      <w:proofErr w:type="spellEnd"/>
      <w:r w:rsidRPr="00911894">
        <w:rPr>
          <w:rFonts w:ascii="Book Antiqua" w:eastAsia="等线" w:hAnsi="Book Antiqua" w:cs="Times New Roman"/>
          <w:sz w:val="24"/>
          <w:szCs w:val="24"/>
        </w:rPr>
        <w:t xml:space="preserve"> JL. </w:t>
      </w:r>
      <w:proofErr w:type="spellStart"/>
      <w:r w:rsidRPr="00911894">
        <w:rPr>
          <w:rFonts w:ascii="Book Antiqua" w:eastAsia="等线" w:hAnsi="Book Antiqua" w:cs="Times New Roman"/>
          <w:sz w:val="24"/>
          <w:szCs w:val="24"/>
        </w:rPr>
        <w:t>HMMSplicer</w:t>
      </w:r>
      <w:proofErr w:type="spellEnd"/>
      <w:r w:rsidRPr="00911894">
        <w:rPr>
          <w:rFonts w:ascii="Book Antiqua" w:eastAsia="等线" w:hAnsi="Book Antiqua" w:cs="Times New Roman"/>
          <w:sz w:val="24"/>
          <w:szCs w:val="24"/>
        </w:rPr>
        <w:t xml:space="preserve">: a tool for efficient and sensitive discovery of known and novel splice junctions in RNA-Seq data. </w:t>
      </w:r>
      <w:proofErr w:type="spellStart"/>
      <w:r w:rsidRPr="00911894">
        <w:rPr>
          <w:rFonts w:ascii="Book Antiqua" w:eastAsia="等线" w:hAnsi="Book Antiqua" w:cs="Times New Roman"/>
          <w:i/>
          <w:iCs/>
          <w:sz w:val="24"/>
          <w:szCs w:val="24"/>
        </w:rPr>
        <w:t>PLoS</w:t>
      </w:r>
      <w:proofErr w:type="spellEnd"/>
      <w:r w:rsidRPr="00911894">
        <w:rPr>
          <w:rFonts w:ascii="Book Antiqua" w:eastAsia="等线" w:hAnsi="Book Antiqua" w:cs="Times New Roman"/>
          <w:i/>
          <w:iCs/>
          <w:sz w:val="24"/>
          <w:szCs w:val="24"/>
        </w:rPr>
        <w:t xml:space="preserve"> One</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5</w:t>
      </w:r>
      <w:r w:rsidRPr="00911894">
        <w:rPr>
          <w:rFonts w:ascii="Book Antiqua" w:eastAsia="等线" w:hAnsi="Book Antiqua" w:cs="Times New Roman"/>
          <w:sz w:val="24"/>
          <w:szCs w:val="24"/>
        </w:rPr>
        <w:t>: e13875 [PMID: 21079731 DOI: 10.1371/journal.pone.0013875]</w:t>
      </w:r>
    </w:p>
    <w:p w14:paraId="59245076"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111 </w:t>
      </w:r>
      <w:r w:rsidRPr="00911894">
        <w:rPr>
          <w:rFonts w:ascii="Book Antiqua" w:eastAsia="等线" w:hAnsi="Book Antiqua" w:cs="Times New Roman"/>
          <w:b/>
          <w:bCs/>
          <w:sz w:val="24"/>
          <w:szCs w:val="24"/>
        </w:rPr>
        <w:t>Hu Y</w:t>
      </w:r>
      <w:r w:rsidRPr="00911894">
        <w:rPr>
          <w:rFonts w:ascii="Book Antiqua" w:eastAsia="等线" w:hAnsi="Book Antiqua" w:cs="Times New Roman"/>
          <w:sz w:val="24"/>
          <w:szCs w:val="24"/>
        </w:rPr>
        <w:t xml:space="preserve">, Lin J, Hu J, Hu G, Wang K, Zhang H, Reilly MP, Li M. </w:t>
      </w:r>
      <w:proofErr w:type="spellStart"/>
      <w:r w:rsidRPr="00911894">
        <w:rPr>
          <w:rFonts w:ascii="Book Antiqua" w:eastAsia="等线" w:hAnsi="Book Antiqua" w:cs="Times New Roman"/>
          <w:sz w:val="24"/>
          <w:szCs w:val="24"/>
        </w:rPr>
        <w:t>PennDiff</w:t>
      </w:r>
      <w:proofErr w:type="spellEnd"/>
      <w:r w:rsidRPr="00911894">
        <w:rPr>
          <w:rFonts w:ascii="Book Antiqua" w:eastAsia="等线" w:hAnsi="Book Antiqua" w:cs="Times New Roman"/>
          <w:sz w:val="24"/>
          <w:szCs w:val="24"/>
        </w:rPr>
        <w:t xml:space="preserve">: detecting differential alternative splicing and transcription by RNA sequencing. </w:t>
      </w:r>
      <w:r w:rsidRPr="00911894">
        <w:rPr>
          <w:rFonts w:ascii="Book Antiqua" w:eastAsia="等线" w:hAnsi="Book Antiqua" w:cs="Times New Roman"/>
          <w:i/>
          <w:iCs/>
          <w:sz w:val="24"/>
          <w:szCs w:val="24"/>
        </w:rPr>
        <w:t>Bioinformatics</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34</w:t>
      </w:r>
      <w:r w:rsidRPr="00911894">
        <w:rPr>
          <w:rFonts w:ascii="Book Antiqua" w:eastAsia="等线" w:hAnsi="Book Antiqua" w:cs="Times New Roman"/>
          <w:sz w:val="24"/>
          <w:szCs w:val="24"/>
        </w:rPr>
        <w:t>: 2384-2391 [PMID: 29474557 DOI: 10.1093/bioinformatics/bty097]</w:t>
      </w:r>
    </w:p>
    <w:p w14:paraId="612FB63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112 </w:t>
      </w:r>
      <w:r w:rsidRPr="00911894">
        <w:rPr>
          <w:rFonts w:ascii="Book Antiqua" w:eastAsia="等线" w:hAnsi="Book Antiqua" w:cs="Times New Roman"/>
          <w:b/>
          <w:bCs/>
          <w:sz w:val="24"/>
          <w:szCs w:val="24"/>
        </w:rPr>
        <w:t>Shi Y</w:t>
      </w:r>
      <w:r w:rsidRPr="00911894">
        <w:rPr>
          <w:rFonts w:ascii="Book Antiqua" w:eastAsia="等线" w:hAnsi="Book Antiqua" w:cs="Times New Roman"/>
          <w:sz w:val="24"/>
          <w:szCs w:val="24"/>
        </w:rPr>
        <w:t xml:space="preserve">, Jiang H. </w:t>
      </w:r>
      <w:proofErr w:type="spellStart"/>
      <w:r w:rsidRPr="00911894">
        <w:rPr>
          <w:rFonts w:ascii="Book Antiqua" w:eastAsia="等线" w:hAnsi="Book Antiqua" w:cs="Times New Roman"/>
          <w:sz w:val="24"/>
          <w:szCs w:val="24"/>
        </w:rPr>
        <w:t>rSeqDiff</w:t>
      </w:r>
      <w:proofErr w:type="spellEnd"/>
      <w:r w:rsidRPr="00911894">
        <w:rPr>
          <w:rFonts w:ascii="Book Antiqua" w:eastAsia="等线" w:hAnsi="Book Antiqua" w:cs="Times New Roman"/>
          <w:sz w:val="24"/>
          <w:szCs w:val="24"/>
        </w:rPr>
        <w:t xml:space="preserve">: detecting differential isoform expression from RNA-Seq data using hierarchical likelihood ratio test. </w:t>
      </w:r>
      <w:proofErr w:type="spellStart"/>
      <w:r w:rsidRPr="00911894">
        <w:rPr>
          <w:rFonts w:ascii="Book Antiqua" w:eastAsia="等线" w:hAnsi="Book Antiqua" w:cs="Times New Roman"/>
          <w:i/>
          <w:iCs/>
          <w:sz w:val="24"/>
          <w:szCs w:val="24"/>
        </w:rPr>
        <w:t>PLoS</w:t>
      </w:r>
      <w:proofErr w:type="spellEnd"/>
      <w:r w:rsidRPr="00911894">
        <w:rPr>
          <w:rFonts w:ascii="Book Antiqua" w:eastAsia="等线" w:hAnsi="Book Antiqua" w:cs="Times New Roman"/>
          <w:i/>
          <w:iCs/>
          <w:sz w:val="24"/>
          <w:szCs w:val="24"/>
        </w:rPr>
        <w:t xml:space="preserve"> One</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8</w:t>
      </w:r>
      <w:r w:rsidRPr="00911894">
        <w:rPr>
          <w:rFonts w:ascii="Book Antiqua" w:eastAsia="等线" w:hAnsi="Book Antiqua" w:cs="Times New Roman"/>
          <w:sz w:val="24"/>
          <w:szCs w:val="24"/>
        </w:rPr>
        <w:t>: e79448 [PMID: 24260225 DOI: 10.1371/journal.pone.0079448]</w:t>
      </w:r>
    </w:p>
    <w:p w14:paraId="7E6EB67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113 </w:t>
      </w:r>
      <w:r w:rsidRPr="00911894">
        <w:rPr>
          <w:rFonts w:ascii="Book Antiqua" w:eastAsia="等线" w:hAnsi="Book Antiqua" w:cs="Times New Roman"/>
          <w:b/>
          <w:bCs/>
          <w:sz w:val="24"/>
          <w:szCs w:val="24"/>
        </w:rPr>
        <w:t>Hu Y</w:t>
      </w:r>
      <w:r w:rsidRPr="00911894">
        <w:rPr>
          <w:rFonts w:ascii="Book Antiqua" w:eastAsia="等线" w:hAnsi="Book Antiqua" w:cs="Times New Roman"/>
          <w:sz w:val="24"/>
          <w:szCs w:val="24"/>
        </w:rPr>
        <w:t xml:space="preserve">, Huang Y, Du Y, Orellana CF, Singh D, Johnson AR, Monroy A, </w:t>
      </w:r>
      <w:proofErr w:type="spellStart"/>
      <w:r w:rsidRPr="00911894">
        <w:rPr>
          <w:rFonts w:ascii="Book Antiqua" w:eastAsia="等线" w:hAnsi="Book Antiqua" w:cs="Times New Roman"/>
          <w:sz w:val="24"/>
          <w:szCs w:val="24"/>
        </w:rPr>
        <w:t>Kuan</w:t>
      </w:r>
      <w:proofErr w:type="spellEnd"/>
      <w:r w:rsidRPr="00911894">
        <w:rPr>
          <w:rFonts w:ascii="Book Antiqua" w:eastAsia="等线" w:hAnsi="Book Antiqua" w:cs="Times New Roman"/>
          <w:sz w:val="24"/>
          <w:szCs w:val="24"/>
        </w:rPr>
        <w:t xml:space="preserve"> PF, Hammond SM, Makowski L, Randell SH, Chiang DY, Hayes DN, Jones C, Liu Y, </w:t>
      </w:r>
      <w:proofErr w:type="spellStart"/>
      <w:r w:rsidRPr="00911894">
        <w:rPr>
          <w:rFonts w:ascii="Book Antiqua" w:eastAsia="等线" w:hAnsi="Book Antiqua" w:cs="Times New Roman"/>
          <w:sz w:val="24"/>
          <w:szCs w:val="24"/>
        </w:rPr>
        <w:t>Prins</w:t>
      </w:r>
      <w:proofErr w:type="spellEnd"/>
      <w:r w:rsidRPr="00911894">
        <w:rPr>
          <w:rFonts w:ascii="Book Antiqua" w:eastAsia="等线" w:hAnsi="Book Antiqua" w:cs="Times New Roman"/>
          <w:sz w:val="24"/>
          <w:szCs w:val="24"/>
        </w:rPr>
        <w:t xml:space="preserve"> JF, Liu J. </w:t>
      </w:r>
      <w:proofErr w:type="spellStart"/>
      <w:r w:rsidRPr="00911894">
        <w:rPr>
          <w:rFonts w:ascii="Book Antiqua" w:eastAsia="等线" w:hAnsi="Book Antiqua" w:cs="Times New Roman"/>
          <w:sz w:val="24"/>
          <w:szCs w:val="24"/>
        </w:rPr>
        <w:t>DiffSplice</w:t>
      </w:r>
      <w:proofErr w:type="spellEnd"/>
      <w:r w:rsidRPr="00911894">
        <w:rPr>
          <w:rFonts w:ascii="Book Antiqua" w:eastAsia="等线" w:hAnsi="Book Antiqua" w:cs="Times New Roman"/>
          <w:sz w:val="24"/>
          <w:szCs w:val="24"/>
        </w:rPr>
        <w:t xml:space="preserve">: the genome-wide detection of differential splicing events with RNA-seq.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2013; </w:t>
      </w:r>
      <w:r w:rsidRPr="00911894">
        <w:rPr>
          <w:rFonts w:ascii="Book Antiqua" w:eastAsia="等线" w:hAnsi="Book Antiqua" w:cs="Times New Roman"/>
          <w:b/>
          <w:bCs/>
          <w:sz w:val="24"/>
          <w:szCs w:val="24"/>
        </w:rPr>
        <w:t>41</w:t>
      </w:r>
      <w:r w:rsidRPr="00911894">
        <w:rPr>
          <w:rFonts w:ascii="Book Antiqua" w:eastAsia="等线" w:hAnsi="Book Antiqua" w:cs="Times New Roman"/>
          <w:sz w:val="24"/>
          <w:szCs w:val="24"/>
        </w:rPr>
        <w:t>: e39 [PMID: 23155066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/gks1026]</w:t>
      </w:r>
    </w:p>
    <w:p w14:paraId="785B0CE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114 </w:t>
      </w:r>
      <w:r w:rsidRPr="00911894">
        <w:rPr>
          <w:rFonts w:ascii="Book Antiqua" w:eastAsia="等线" w:hAnsi="Book Antiqua" w:cs="Times New Roman"/>
          <w:b/>
          <w:bCs/>
          <w:sz w:val="24"/>
          <w:szCs w:val="24"/>
        </w:rPr>
        <w:t>Xia Z</w:t>
      </w:r>
      <w:r w:rsidRPr="00911894">
        <w:rPr>
          <w:rFonts w:ascii="Book Antiqua" w:eastAsia="等线" w:hAnsi="Book Antiqua" w:cs="Times New Roman"/>
          <w:sz w:val="24"/>
          <w:szCs w:val="24"/>
        </w:rPr>
        <w:t xml:space="preserve">, Wen J, Chang CC, Zhou X. NSMAP: a method for spliced isoforms identification and quantification from RNA-Seq. </w:t>
      </w:r>
      <w:r w:rsidRPr="00911894">
        <w:rPr>
          <w:rFonts w:ascii="Book Antiqua" w:eastAsia="等线" w:hAnsi="Book Antiqua" w:cs="Times New Roman"/>
          <w:i/>
          <w:iCs/>
          <w:sz w:val="24"/>
          <w:szCs w:val="24"/>
        </w:rPr>
        <w:t>BMC Bioinformatics</w:t>
      </w:r>
      <w:r w:rsidRPr="00911894">
        <w:rPr>
          <w:rFonts w:ascii="Book Antiqua" w:eastAsia="等线" w:hAnsi="Book Antiqua" w:cs="Times New Roman"/>
          <w:sz w:val="24"/>
          <w:szCs w:val="24"/>
        </w:rPr>
        <w:t xml:space="preserve"> 2011; </w:t>
      </w:r>
      <w:r w:rsidRPr="00911894">
        <w:rPr>
          <w:rFonts w:ascii="Book Antiqua" w:eastAsia="等线" w:hAnsi="Book Antiqua" w:cs="Times New Roman"/>
          <w:b/>
          <w:bCs/>
          <w:sz w:val="24"/>
          <w:szCs w:val="24"/>
        </w:rPr>
        <w:t>12</w:t>
      </w:r>
      <w:r w:rsidRPr="00911894">
        <w:rPr>
          <w:rFonts w:ascii="Book Antiqua" w:eastAsia="等线" w:hAnsi="Book Antiqua" w:cs="Times New Roman"/>
          <w:sz w:val="24"/>
          <w:szCs w:val="24"/>
        </w:rPr>
        <w:t>: 162 [PMID: 21575225 DOI: 10.1186/1471-2105-12-162]</w:t>
      </w:r>
    </w:p>
    <w:p w14:paraId="580B0F1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115 </w:t>
      </w:r>
      <w:r w:rsidRPr="00911894">
        <w:rPr>
          <w:rFonts w:ascii="Book Antiqua" w:eastAsia="等线" w:hAnsi="Book Antiqua" w:cs="Times New Roman"/>
          <w:b/>
          <w:bCs/>
          <w:sz w:val="24"/>
          <w:szCs w:val="24"/>
        </w:rPr>
        <w:t>Katz Y</w:t>
      </w:r>
      <w:r w:rsidRPr="00911894">
        <w:rPr>
          <w:rFonts w:ascii="Book Antiqua" w:eastAsia="等线" w:hAnsi="Book Antiqua" w:cs="Times New Roman"/>
          <w:sz w:val="24"/>
          <w:szCs w:val="24"/>
        </w:rPr>
        <w:t xml:space="preserve">, Wang ET, </w:t>
      </w:r>
      <w:proofErr w:type="spellStart"/>
      <w:r w:rsidRPr="00911894">
        <w:rPr>
          <w:rFonts w:ascii="Book Antiqua" w:eastAsia="等线" w:hAnsi="Book Antiqua" w:cs="Times New Roman"/>
          <w:sz w:val="24"/>
          <w:szCs w:val="24"/>
        </w:rPr>
        <w:t>Airoldi</w:t>
      </w:r>
      <w:proofErr w:type="spellEnd"/>
      <w:r w:rsidRPr="00911894">
        <w:rPr>
          <w:rFonts w:ascii="Book Antiqua" w:eastAsia="等线" w:hAnsi="Book Antiqua" w:cs="Times New Roman"/>
          <w:sz w:val="24"/>
          <w:szCs w:val="24"/>
        </w:rPr>
        <w:t xml:space="preserve"> EM, Burge CB. Analysis and design of RNA sequencing experiments for identifying isoform regulation. </w:t>
      </w:r>
      <w:r w:rsidRPr="00911894">
        <w:rPr>
          <w:rFonts w:ascii="Book Antiqua" w:eastAsia="等线" w:hAnsi="Book Antiqua" w:cs="Times New Roman"/>
          <w:i/>
          <w:iCs/>
          <w:sz w:val="24"/>
          <w:szCs w:val="24"/>
        </w:rPr>
        <w:t>Nat Methods</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1009-1015 [PMID: 21057496 DOI: 10.1038/nmeth.1528]</w:t>
      </w:r>
    </w:p>
    <w:p w14:paraId="3B4F24C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116 </w:t>
      </w:r>
      <w:proofErr w:type="spellStart"/>
      <w:r w:rsidRPr="00911894">
        <w:rPr>
          <w:rFonts w:ascii="Book Antiqua" w:eastAsia="等线" w:hAnsi="Book Antiqua" w:cs="Times New Roman"/>
          <w:b/>
          <w:bCs/>
          <w:sz w:val="24"/>
          <w:szCs w:val="24"/>
        </w:rPr>
        <w:t>Trapnell</w:t>
      </w:r>
      <w:proofErr w:type="spellEnd"/>
      <w:r w:rsidRPr="00911894">
        <w:rPr>
          <w:rFonts w:ascii="Book Antiqua" w:eastAsia="等线" w:hAnsi="Book Antiqua" w:cs="Times New Roman"/>
          <w:b/>
          <w:bCs/>
          <w:sz w:val="24"/>
          <w:szCs w:val="24"/>
        </w:rPr>
        <w:t xml:space="preserve"> C</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Pachter</w:t>
      </w:r>
      <w:proofErr w:type="spellEnd"/>
      <w:r w:rsidRPr="00911894">
        <w:rPr>
          <w:rFonts w:ascii="Book Antiqua" w:eastAsia="等线" w:hAnsi="Book Antiqua" w:cs="Times New Roman"/>
          <w:sz w:val="24"/>
          <w:szCs w:val="24"/>
        </w:rPr>
        <w:t xml:space="preserve"> L, </w:t>
      </w:r>
      <w:proofErr w:type="spellStart"/>
      <w:r w:rsidRPr="00911894">
        <w:rPr>
          <w:rFonts w:ascii="Book Antiqua" w:eastAsia="等线" w:hAnsi="Book Antiqua" w:cs="Times New Roman"/>
          <w:sz w:val="24"/>
          <w:szCs w:val="24"/>
        </w:rPr>
        <w:t>Salzberg</w:t>
      </w:r>
      <w:proofErr w:type="spellEnd"/>
      <w:r w:rsidRPr="00911894">
        <w:rPr>
          <w:rFonts w:ascii="Book Antiqua" w:eastAsia="等线" w:hAnsi="Book Antiqua" w:cs="Times New Roman"/>
          <w:sz w:val="24"/>
          <w:szCs w:val="24"/>
        </w:rPr>
        <w:t xml:space="preserve"> SL. </w:t>
      </w:r>
      <w:proofErr w:type="spellStart"/>
      <w:r w:rsidRPr="00911894">
        <w:rPr>
          <w:rFonts w:ascii="Book Antiqua" w:eastAsia="等线" w:hAnsi="Book Antiqua" w:cs="Times New Roman"/>
          <w:sz w:val="24"/>
          <w:szCs w:val="24"/>
        </w:rPr>
        <w:t>TopHat</w:t>
      </w:r>
      <w:proofErr w:type="spellEnd"/>
      <w:r w:rsidRPr="00911894">
        <w:rPr>
          <w:rFonts w:ascii="Book Antiqua" w:eastAsia="等线" w:hAnsi="Book Antiqua" w:cs="Times New Roman"/>
          <w:sz w:val="24"/>
          <w:szCs w:val="24"/>
        </w:rPr>
        <w:t xml:space="preserve">: discovering splice junctions with RNA-Seq. </w:t>
      </w:r>
      <w:r w:rsidRPr="00911894">
        <w:rPr>
          <w:rFonts w:ascii="Book Antiqua" w:eastAsia="等线" w:hAnsi="Book Antiqua" w:cs="Times New Roman"/>
          <w:i/>
          <w:iCs/>
          <w:sz w:val="24"/>
          <w:szCs w:val="24"/>
        </w:rPr>
        <w:t>Bioinformatics</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25</w:t>
      </w:r>
      <w:r w:rsidRPr="00911894">
        <w:rPr>
          <w:rFonts w:ascii="Book Antiqua" w:eastAsia="等线" w:hAnsi="Book Antiqua" w:cs="Times New Roman"/>
          <w:sz w:val="24"/>
          <w:szCs w:val="24"/>
        </w:rPr>
        <w:t>: 1105-1111 [PMID: 19289445 DOI: 10.1093/bioinformatics/btp120]</w:t>
      </w:r>
    </w:p>
    <w:p w14:paraId="66438378"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117 </w:t>
      </w:r>
      <w:r w:rsidRPr="00911894">
        <w:rPr>
          <w:rFonts w:ascii="Book Antiqua" w:eastAsia="等线" w:hAnsi="Book Antiqua" w:cs="Times New Roman"/>
          <w:b/>
          <w:bCs/>
          <w:sz w:val="24"/>
          <w:szCs w:val="24"/>
        </w:rPr>
        <w:t>Anders S</w:t>
      </w:r>
      <w:r w:rsidRPr="00911894">
        <w:rPr>
          <w:rFonts w:ascii="Book Antiqua" w:eastAsia="等线" w:hAnsi="Book Antiqua" w:cs="Times New Roman"/>
          <w:sz w:val="24"/>
          <w:szCs w:val="24"/>
        </w:rPr>
        <w:t xml:space="preserve">, Reyes A, Huber W. Detecting differential usage of exons from RNA-seq data. </w:t>
      </w:r>
      <w:r w:rsidRPr="00911894">
        <w:rPr>
          <w:rFonts w:ascii="Book Antiqua" w:eastAsia="等线" w:hAnsi="Book Antiqua" w:cs="Times New Roman"/>
          <w:i/>
          <w:iCs/>
          <w:sz w:val="24"/>
          <w:szCs w:val="24"/>
        </w:rPr>
        <w:t>Genome Res</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22</w:t>
      </w:r>
      <w:r w:rsidRPr="00911894">
        <w:rPr>
          <w:rFonts w:ascii="Book Antiqua" w:eastAsia="等线" w:hAnsi="Book Antiqua" w:cs="Times New Roman"/>
          <w:sz w:val="24"/>
          <w:szCs w:val="24"/>
        </w:rPr>
        <w:t>: 2008-2017 [PMID: 22722343 DOI: 10.1101/gr.133744.111]</w:t>
      </w:r>
    </w:p>
    <w:p w14:paraId="471778D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118 </w:t>
      </w:r>
      <w:r w:rsidRPr="00911894">
        <w:rPr>
          <w:rFonts w:ascii="Book Antiqua" w:eastAsia="等线" w:hAnsi="Book Antiqua" w:cs="Times New Roman"/>
          <w:b/>
          <w:bCs/>
          <w:sz w:val="24"/>
          <w:szCs w:val="24"/>
        </w:rPr>
        <w:t>Robinson MD</w:t>
      </w:r>
      <w:r w:rsidRPr="00911894">
        <w:rPr>
          <w:rFonts w:ascii="Book Antiqua" w:eastAsia="等线" w:hAnsi="Book Antiqua" w:cs="Times New Roman"/>
          <w:sz w:val="24"/>
          <w:szCs w:val="24"/>
        </w:rPr>
        <w:t xml:space="preserve">, McCarthy DJ, Smyth GK. </w:t>
      </w:r>
      <w:proofErr w:type="spellStart"/>
      <w:r w:rsidRPr="00911894">
        <w:rPr>
          <w:rFonts w:ascii="Book Antiqua" w:eastAsia="等线" w:hAnsi="Book Antiqua" w:cs="Times New Roman"/>
          <w:sz w:val="24"/>
          <w:szCs w:val="24"/>
        </w:rPr>
        <w:t>edgeR</w:t>
      </w:r>
      <w:proofErr w:type="spellEnd"/>
      <w:r w:rsidRPr="00911894">
        <w:rPr>
          <w:rFonts w:ascii="Book Antiqua" w:eastAsia="等线" w:hAnsi="Book Antiqua" w:cs="Times New Roman"/>
          <w:sz w:val="24"/>
          <w:szCs w:val="24"/>
        </w:rPr>
        <w:t xml:space="preserve">: a Bioconductor package for differential expression analysis of digital gene expression data. </w:t>
      </w:r>
      <w:r w:rsidRPr="00911894">
        <w:rPr>
          <w:rFonts w:ascii="Book Antiqua" w:eastAsia="等线" w:hAnsi="Book Antiqua" w:cs="Times New Roman"/>
          <w:i/>
          <w:iCs/>
          <w:sz w:val="24"/>
          <w:szCs w:val="24"/>
        </w:rPr>
        <w:t>Bioinformatics</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26</w:t>
      </w:r>
      <w:r w:rsidRPr="00911894">
        <w:rPr>
          <w:rFonts w:ascii="Book Antiqua" w:eastAsia="等线" w:hAnsi="Book Antiqua" w:cs="Times New Roman"/>
          <w:sz w:val="24"/>
          <w:szCs w:val="24"/>
        </w:rPr>
        <w:t>: 139-140 [PMID: 19910308 DOI: 10.1093/bioinformatics/btp616]</w:t>
      </w:r>
    </w:p>
    <w:p w14:paraId="6A84DA8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119 </w:t>
      </w:r>
      <w:r w:rsidRPr="00911894">
        <w:rPr>
          <w:rFonts w:ascii="Book Antiqua" w:eastAsia="等线" w:hAnsi="Book Antiqua" w:cs="Times New Roman"/>
          <w:b/>
          <w:bCs/>
          <w:sz w:val="24"/>
          <w:szCs w:val="24"/>
        </w:rPr>
        <w:t>Hartley SW</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Mullikin</w:t>
      </w:r>
      <w:proofErr w:type="spellEnd"/>
      <w:r w:rsidRPr="00911894">
        <w:rPr>
          <w:rFonts w:ascii="Book Antiqua" w:eastAsia="等线" w:hAnsi="Book Antiqua" w:cs="Times New Roman"/>
          <w:sz w:val="24"/>
          <w:szCs w:val="24"/>
        </w:rPr>
        <w:t xml:space="preserve"> JC. Detection and visualization of differential splicing in RNA-Seq data with </w:t>
      </w:r>
      <w:proofErr w:type="spellStart"/>
      <w:r w:rsidRPr="00911894">
        <w:rPr>
          <w:rFonts w:ascii="Book Antiqua" w:eastAsia="等线" w:hAnsi="Book Antiqua" w:cs="Times New Roman"/>
          <w:sz w:val="24"/>
          <w:szCs w:val="24"/>
        </w:rPr>
        <w:t>JunctionSeq</w:t>
      </w:r>
      <w:proofErr w:type="spellEnd"/>
      <w:r w:rsidRPr="00911894">
        <w:rPr>
          <w:rFonts w:ascii="Book Antiqua" w:eastAsia="等线" w:hAnsi="Book Antiqua" w:cs="Times New Roman"/>
          <w:sz w:val="24"/>
          <w:szCs w:val="24"/>
        </w:rPr>
        <w:t xml:space="preserve">.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44</w:t>
      </w:r>
      <w:r w:rsidRPr="00911894">
        <w:rPr>
          <w:rFonts w:ascii="Book Antiqua" w:eastAsia="等线" w:hAnsi="Book Antiqua" w:cs="Times New Roman"/>
          <w:sz w:val="24"/>
          <w:szCs w:val="24"/>
        </w:rPr>
        <w:t>: e127 [PMID: 27257077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/gkw501]</w:t>
      </w:r>
    </w:p>
    <w:p w14:paraId="05C04CE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120 </w:t>
      </w:r>
      <w:r w:rsidRPr="00911894">
        <w:rPr>
          <w:rFonts w:ascii="Book Antiqua" w:eastAsia="等线" w:hAnsi="Book Antiqua" w:cs="Times New Roman"/>
          <w:b/>
          <w:bCs/>
          <w:sz w:val="24"/>
          <w:szCs w:val="24"/>
        </w:rPr>
        <w:t>Ritchie ME</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Phipson</w:t>
      </w:r>
      <w:proofErr w:type="spellEnd"/>
      <w:r w:rsidRPr="00911894">
        <w:rPr>
          <w:rFonts w:ascii="Book Antiqua" w:eastAsia="等线" w:hAnsi="Book Antiqua" w:cs="Times New Roman"/>
          <w:sz w:val="24"/>
          <w:szCs w:val="24"/>
        </w:rPr>
        <w:t xml:space="preserve"> B, Wu D, Hu Y, Law CW, Shi W, Smyth GK. </w:t>
      </w:r>
      <w:proofErr w:type="spellStart"/>
      <w:r w:rsidRPr="00911894">
        <w:rPr>
          <w:rFonts w:ascii="Book Antiqua" w:eastAsia="等线" w:hAnsi="Book Antiqua" w:cs="Times New Roman"/>
          <w:sz w:val="24"/>
          <w:szCs w:val="24"/>
        </w:rPr>
        <w:t>limma</w:t>
      </w:r>
      <w:proofErr w:type="spellEnd"/>
      <w:r w:rsidRPr="00911894">
        <w:rPr>
          <w:rFonts w:ascii="Book Antiqua" w:eastAsia="等线" w:hAnsi="Book Antiqua" w:cs="Times New Roman"/>
          <w:sz w:val="24"/>
          <w:szCs w:val="24"/>
        </w:rPr>
        <w:t xml:space="preserve"> powers differential expression analyses for RNA-sequencing and microarray studies.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43</w:t>
      </w:r>
      <w:r w:rsidRPr="00911894">
        <w:rPr>
          <w:rFonts w:ascii="Book Antiqua" w:eastAsia="等线" w:hAnsi="Book Antiqua" w:cs="Times New Roman"/>
          <w:sz w:val="24"/>
          <w:szCs w:val="24"/>
        </w:rPr>
        <w:t>: e47 [PMID: 25605792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/gkv007]</w:t>
      </w:r>
    </w:p>
    <w:p w14:paraId="3D52136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121 </w:t>
      </w:r>
      <w:r w:rsidRPr="00911894">
        <w:rPr>
          <w:rFonts w:ascii="Book Antiqua" w:eastAsia="等线" w:hAnsi="Book Antiqua" w:cs="Times New Roman"/>
          <w:b/>
          <w:bCs/>
          <w:sz w:val="24"/>
          <w:szCs w:val="24"/>
        </w:rPr>
        <w:t>Shi Y</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Chinnaiyan</w:t>
      </w:r>
      <w:proofErr w:type="spellEnd"/>
      <w:r w:rsidRPr="00911894">
        <w:rPr>
          <w:rFonts w:ascii="Book Antiqua" w:eastAsia="等线" w:hAnsi="Book Antiqua" w:cs="Times New Roman"/>
          <w:sz w:val="24"/>
          <w:szCs w:val="24"/>
        </w:rPr>
        <w:t xml:space="preserve"> AM, Jiang H. </w:t>
      </w:r>
      <w:proofErr w:type="spellStart"/>
      <w:r w:rsidRPr="00911894">
        <w:rPr>
          <w:rFonts w:ascii="Book Antiqua" w:eastAsia="等线" w:hAnsi="Book Antiqua" w:cs="Times New Roman"/>
          <w:sz w:val="24"/>
          <w:szCs w:val="24"/>
        </w:rPr>
        <w:t>rSeqNP</w:t>
      </w:r>
      <w:proofErr w:type="spellEnd"/>
      <w:r w:rsidRPr="00911894">
        <w:rPr>
          <w:rFonts w:ascii="Book Antiqua" w:eastAsia="等线" w:hAnsi="Book Antiqua" w:cs="Times New Roman"/>
          <w:sz w:val="24"/>
          <w:szCs w:val="24"/>
        </w:rPr>
        <w:t xml:space="preserve">: a non-parametric approach for detecting differential expression and splicing from RNA-Seq data. </w:t>
      </w:r>
      <w:r w:rsidRPr="00911894">
        <w:rPr>
          <w:rFonts w:ascii="Book Antiqua" w:eastAsia="等线" w:hAnsi="Book Antiqua" w:cs="Times New Roman"/>
          <w:i/>
          <w:iCs/>
          <w:sz w:val="24"/>
          <w:szCs w:val="24"/>
        </w:rPr>
        <w:t>Bioinformatics</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31</w:t>
      </w:r>
      <w:r w:rsidRPr="00911894">
        <w:rPr>
          <w:rFonts w:ascii="Book Antiqua" w:eastAsia="等线" w:hAnsi="Book Antiqua" w:cs="Times New Roman"/>
          <w:sz w:val="24"/>
          <w:szCs w:val="24"/>
        </w:rPr>
        <w:t>: 2222-2224 [PMID: 25717189 DOI: 10.1093/bioinformatics/btv119]</w:t>
      </w:r>
    </w:p>
    <w:p w14:paraId="10C0259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122 </w:t>
      </w:r>
      <w:r w:rsidRPr="00911894">
        <w:rPr>
          <w:rFonts w:ascii="Book Antiqua" w:eastAsia="等线" w:hAnsi="Book Antiqua" w:cs="Times New Roman"/>
          <w:b/>
          <w:bCs/>
          <w:sz w:val="24"/>
          <w:szCs w:val="24"/>
        </w:rPr>
        <w:t>Vaquero-Garcia J</w:t>
      </w:r>
      <w:r w:rsidRPr="00911894">
        <w:rPr>
          <w:rFonts w:ascii="Book Antiqua" w:eastAsia="等线" w:hAnsi="Book Antiqua" w:cs="Times New Roman"/>
          <w:sz w:val="24"/>
          <w:szCs w:val="24"/>
        </w:rPr>
        <w:t xml:space="preserve">, Barrera A, </w:t>
      </w:r>
      <w:proofErr w:type="spellStart"/>
      <w:r w:rsidRPr="00911894">
        <w:rPr>
          <w:rFonts w:ascii="Book Antiqua" w:eastAsia="等线" w:hAnsi="Book Antiqua" w:cs="Times New Roman"/>
          <w:sz w:val="24"/>
          <w:szCs w:val="24"/>
        </w:rPr>
        <w:t>Gazzara</w:t>
      </w:r>
      <w:proofErr w:type="spellEnd"/>
      <w:r w:rsidRPr="00911894">
        <w:rPr>
          <w:rFonts w:ascii="Book Antiqua" w:eastAsia="等线" w:hAnsi="Book Antiqua" w:cs="Times New Roman"/>
          <w:sz w:val="24"/>
          <w:szCs w:val="24"/>
        </w:rPr>
        <w:t xml:space="preserve"> MR, González-</w:t>
      </w:r>
      <w:proofErr w:type="spellStart"/>
      <w:r w:rsidRPr="00911894">
        <w:rPr>
          <w:rFonts w:ascii="Book Antiqua" w:eastAsia="等线" w:hAnsi="Book Antiqua" w:cs="Times New Roman"/>
          <w:sz w:val="24"/>
          <w:szCs w:val="24"/>
        </w:rPr>
        <w:t>Vallinas</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Lahens</w:t>
      </w:r>
      <w:proofErr w:type="spellEnd"/>
      <w:r w:rsidRPr="00911894">
        <w:rPr>
          <w:rFonts w:ascii="Book Antiqua" w:eastAsia="等线" w:hAnsi="Book Antiqua" w:cs="Times New Roman"/>
          <w:sz w:val="24"/>
          <w:szCs w:val="24"/>
        </w:rPr>
        <w:t xml:space="preserve"> NF, </w:t>
      </w:r>
      <w:proofErr w:type="spellStart"/>
      <w:r w:rsidRPr="00911894">
        <w:rPr>
          <w:rFonts w:ascii="Book Antiqua" w:eastAsia="等线" w:hAnsi="Book Antiqua" w:cs="Times New Roman"/>
          <w:sz w:val="24"/>
          <w:szCs w:val="24"/>
        </w:rPr>
        <w:t>Hogenesch</w:t>
      </w:r>
      <w:proofErr w:type="spellEnd"/>
      <w:r w:rsidRPr="00911894">
        <w:rPr>
          <w:rFonts w:ascii="Book Antiqua" w:eastAsia="等线" w:hAnsi="Book Antiqua" w:cs="Times New Roman"/>
          <w:sz w:val="24"/>
          <w:szCs w:val="24"/>
        </w:rPr>
        <w:t xml:space="preserve"> JB, Lynch KW, Barash Y. A new view of transcriptome complexity and regulation through the lens of local splicing variations. </w:t>
      </w:r>
      <w:proofErr w:type="spellStart"/>
      <w:r w:rsidRPr="00911894">
        <w:rPr>
          <w:rFonts w:ascii="Book Antiqua" w:eastAsia="等线" w:hAnsi="Book Antiqua" w:cs="Times New Roman"/>
          <w:i/>
          <w:iCs/>
          <w:sz w:val="24"/>
          <w:szCs w:val="24"/>
        </w:rPr>
        <w:t>Elife</w:t>
      </w:r>
      <w:proofErr w:type="spellEnd"/>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5</w:t>
      </w:r>
      <w:r w:rsidRPr="00911894">
        <w:rPr>
          <w:rFonts w:ascii="Book Antiqua" w:eastAsia="等线" w:hAnsi="Book Antiqua" w:cs="Times New Roman"/>
          <w:sz w:val="24"/>
          <w:szCs w:val="24"/>
        </w:rPr>
        <w:t>: e11752 [PMID: 26829591 DOI: 10.7554/eLife.11752]</w:t>
      </w:r>
    </w:p>
    <w:p w14:paraId="366E3E3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123 </w:t>
      </w:r>
      <w:r w:rsidRPr="00911894">
        <w:rPr>
          <w:rFonts w:ascii="Book Antiqua" w:eastAsia="等线" w:hAnsi="Book Antiqua" w:cs="Times New Roman"/>
          <w:b/>
          <w:bCs/>
          <w:sz w:val="24"/>
          <w:szCs w:val="24"/>
        </w:rPr>
        <w:t>Shen S</w:t>
      </w:r>
      <w:r w:rsidRPr="00911894">
        <w:rPr>
          <w:rFonts w:ascii="Book Antiqua" w:eastAsia="等线" w:hAnsi="Book Antiqua" w:cs="Times New Roman"/>
          <w:sz w:val="24"/>
          <w:szCs w:val="24"/>
        </w:rPr>
        <w:t xml:space="preserve">, Park JW, Lu ZX, Lin L, Henry MD, Wu YN, Zhou Q, Xing Y. </w:t>
      </w:r>
      <w:proofErr w:type="spellStart"/>
      <w:r w:rsidRPr="00911894">
        <w:rPr>
          <w:rFonts w:ascii="Book Antiqua" w:eastAsia="等线" w:hAnsi="Book Antiqua" w:cs="Times New Roman"/>
          <w:sz w:val="24"/>
          <w:szCs w:val="24"/>
        </w:rPr>
        <w:t>rMATS</w:t>
      </w:r>
      <w:proofErr w:type="spellEnd"/>
      <w:r w:rsidRPr="00911894">
        <w:rPr>
          <w:rFonts w:ascii="Book Antiqua" w:eastAsia="等线" w:hAnsi="Book Antiqua" w:cs="Times New Roman"/>
          <w:sz w:val="24"/>
          <w:szCs w:val="24"/>
        </w:rPr>
        <w:t xml:space="preserve">: robust and flexible detection of differential alternative splicing from replicate RNA-Seq data. </w:t>
      </w:r>
      <w:r w:rsidRPr="00911894">
        <w:rPr>
          <w:rFonts w:ascii="Book Antiqua" w:eastAsia="等线" w:hAnsi="Book Antiqua" w:cs="Times New Roman"/>
          <w:i/>
          <w:iCs/>
          <w:sz w:val="24"/>
          <w:szCs w:val="24"/>
        </w:rPr>
        <w:lastRenderedPageBreak/>
        <w:t xml:space="preserve">Proc Natl </w:t>
      </w:r>
      <w:proofErr w:type="spellStart"/>
      <w:r w:rsidRPr="00911894">
        <w:rPr>
          <w:rFonts w:ascii="Book Antiqua" w:eastAsia="等线" w:hAnsi="Book Antiqua" w:cs="Times New Roman"/>
          <w:i/>
          <w:iCs/>
          <w:sz w:val="24"/>
          <w:szCs w:val="24"/>
        </w:rPr>
        <w:t>Acad</w:t>
      </w:r>
      <w:proofErr w:type="spellEnd"/>
      <w:r w:rsidRPr="00911894">
        <w:rPr>
          <w:rFonts w:ascii="Book Antiqua" w:eastAsia="等线" w:hAnsi="Book Antiqua" w:cs="Times New Roman"/>
          <w:i/>
          <w:iCs/>
          <w:sz w:val="24"/>
          <w:szCs w:val="24"/>
        </w:rPr>
        <w:t xml:space="preserve"> Sci U S A</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111</w:t>
      </w:r>
      <w:r w:rsidRPr="00911894">
        <w:rPr>
          <w:rFonts w:ascii="Book Antiqua" w:eastAsia="等线" w:hAnsi="Book Antiqua" w:cs="Times New Roman"/>
          <w:sz w:val="24"/>
          <w:szCs w:val="24"/>
        </w:rPr>
        <w:t>: E5593-E5601 [PMID: 25480548 DOI: 10.1073/pnas.1419161111]</w:t>
      </w:r>
    </w:p>
    <w:p w14:paraId="3E5668B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124 </w:t>
      </w:r>
      <w:proofErr w:type="spellStart"/>
      <w:r w:rsidRPr="00911894">
        <w:rPr>
          <w:rFonts w:ascii="Book Antiqua" w:eastAsia="等线" w:hAnsi="Book Antiqua" w:cs="Times New Roman"/>
          <w:b/>
          <w:bCs/>
          <w:sz w:val="24"/>
          <w:szCs w:val="24"/>
        </w:rPr>
        <w:t>Alamancos</w:t>
      </w:r>
      <w:proofErr w:type="spellEnd"/>
      <w:r w:rsidRPr="00911894">
        <w:rPr>
          <w:rFonts w:ascii="Book Antiqua" w:eastAsia="等线" w:hAnsi="Book Antiqua" w:cs="Times New Roman"/>
          <w:b/>
          <w:bCs/>
          <w:sz w:val="24"/>
          <w:szCs w:val="24"/>
        </w:rPr>
        <w:t xml:space="preserve"> GP</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Pagès</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Trincado</w:t>
      </w:r>
      <w:proofErr w:type="spellEnd"/>
      <w:r w:rsidRPr="00911894">
        <w:rPr>
          <w:rFonts w:ascii="Book Antiqua" w:eastAsia="等线" w:hAnsi="Book Antiqua" w:cs="Times New Roman"/>
          <w:sz w:val="24"/>
          <w:szCs w:val="24"/>
        </w:rPr>
        <w:t xml:space="preserve"> JL, </w:t>
      </w:r>
      <w:proofErr w:type="spellStart"/>
      <w:r w:rsidRPr="00911894">
        <w:rPr>
          <w:rFonts w:ascii="Book Antiqua" w:eastAsia="等线" w:hAnsi="Book Antiqua" w:cs="Times New Roman"/>
          <w:sz w:val="24"/>
          <w:szCs w:val="24"/>
        </w:rPr>
        <w:t>Bellora</w:t>
      </w:r>
      <w:proofErr w:type="spellEnd"/>
      <w:r w:rsidRPr="00911894">
        <w:rPr>
          <w:rFonts w:ascii="Book Antiqua" w:eastAsia="等线" w:hAnsi="Book Antiqua" w:cs="Times New Roman"/>
          <w:sz w:val="24"/>
          <w:szCs w:val="24"/>
        </w:rPr>
        <w:t xml:space="preserve"> N, Eyras E. Leveraging transcript quantification for fast computation of alternative splicing profiles. </w:t>
      </w:r>
      <w:r w:rsidRPr="00911894">
        <w:rPr>
          <w:rFonts w:ascii="Book Antiqua" w:eastAsia="等线" w:hAnsi="Book Antiqua" w:cs="Times New Roman"/>
          <w:i/>
          <w:iCs/>
          <w:sz w:val="24"/>
          <w:szCs w:val="24"/>
        </w:rPr>
        <w:t>RNA</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21</w:t>
      </w:r>
      <w:r w:rsidRPr="00911894">
        <w:rPr>
          <w:rFonts w:ascii="Book Antiqua" w:eastAsia="等线" w:hAnsi="Book Antiqua" w:cs="Times New Roman"/>
          <w:sz w:val="24"/>
          <w:szCs w:val="24"/>
        </w:rPr>
        <w:t>: 1521-1531 [PMID: 26179515 DOI: 10.1261/rna.051557.115]</w:t>
      </w:r>
    </w:p>
    <w:p w14:paraId="13FC74C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125 </w:t>
      </w:r>
      <w:proofErr w:type="spellStart"/>
      <w:r w:rsidRPr="00911894">
        <w:rPr>
          <w:rFonts w:ascii="Book Antiqua" w:eastAsia="等线" w:hAnsi="Book Antiqua" w:cs="Times New Roman"/>
          <w:b/>
          <w:bCs/>
          <w:sz w:val="24"/>
          <w:szCs w:val="24"/>
        </w:rPr>
        <w:t>Trincado</w:t>
      </w:r>
      <w:proofErr w:type="spellEnd"/>
      <w:r w:rsidRPr="00911894">
        <w:rPr>
          <w:rFonts w:ascii="Book Antiqua" w:eastAsia="等线" w:hAnsi="Book Antiqua" w:cs="Times New Roman"/>
          <w:b/>
          <w:bCs/>
          <w:sz w:val="24"/>
          <w:szCs w:val="24"/>
        </w:rPr>
        <w:t xml:space="preserve"> JL</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Entizne</w:t>
      </w:r>
      <w:proofErr w:type="spellEnd"/>
      <w:r w:rsidRPr="00911894">
        <w:rPr>
          <w:rFonts w:ascii="Book Antiqua" w:eastAsia="等线" w:hAnsi="Book Antiqua" w:cs="Times New Roman"/>
          <w:sz w:val="24"/>
          <w:szCs w:val="24"/>
        </w:rPr>
        <w:t xml:space="preserve"> JC, </w:t>
      </w:r>
      <w:proofErr w:type="spellStart"/>
      <w:r w:rsidRPr="00911894">
        <w:rPr>
          <w:rFonts w:ascii="Book Antiqua" w:eastAsia="等线" w:hAnsi="Book Antiqua" w:cs="Times New Roman"/>
          <w:sz w:val="24"/>
          <w:szCs w:val="24"/>
        </w:rPr>
        <w:t>Hysenaj</w:t>
      </w:r>
      <w:proofErr w:type="spellEnd"/>
      <w:r w:rsidRPr="00911894">
        <w:rPr>
          <w:rFonts w:ascii="Book Antiqua" w:eastAsia="等线" w:hAnsi="Book Antiqua" w:cs="Times New Roman"/>
          <w:sz w:val="24"/>
          <w:szCs w:val="24"/>
        </w:rPr>
        <w:t xml:space="preserve"> G, Singh B, </w:t>
      </w:r>
      <w:proofErr w:type="spellStart"/>
      <w:r w:rsidRPr="00911894">
        <w:rPr>
          <w:rFonts w:ascii="Book Antiqua" w:eastAsia="等线" w:hAnsi="Book Antiqua" w:cs="Times New Roman"/>
          <w:sz w:val="24"/>
          <w:szCs w:val="24"/>
        </w:rPr>
        <w:t>Skalic</w:t>
      </w:r>
      <w:proofErr w:type="spellEnd"/>
      <w:r w:rsidRPr="00911894">
        <w:rPr>
          <w:rFonts w:ascii="Book Antiqua" w:eastAsia="等线" w:hAnsi="Book Antiqua" w:cs="Times New Roman"/>
          <w:sz w:val="24"/>
          <w:szCs w:val="24"/>
        </w:rPr>
        <w:t xml:space="preserve"> M, Elliott DJ, Eyras E. SUPPA2: fast, accurate, and uncertainty-aware differential splicing analysis across multiple conditions. </w:t>
      </w:r>
      <w:r w:rsidRPr="00911894">
        <w:rPr>
          <w:rFonts w:ascii="Book Antiqua" w:eastAsia="等线" w:hAnsi="Book Antiqua" w:cs="Times New Roman"/>
          <w:i/>
          <w:iCs/>
          <w:sz w:val="24"/>
          <w:szCs w:val="24"/>
        </w:rPr>
        <w:t>Genome Biol</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19</w:t>
      </w:r>
      <w:r w:rsidRPr="00911894">
        <w:rPr>
          <w:rFonts w:ascii="Book Antiqua" w:eastAsia="等线" w:hAnsi="Book Antiqua" w:cs="Times New Roman"/>
          <w:sz w:val="24"/>
          <w:szCs w:val="24"/>
        </w:rPr>
        <w:t>: 40 [PMID: 29571299 DOI: 10.1186/s13059-018-1417-1]</w:t>
      </w:r>
    </w:p>
    <w:p w14:paraId="5717A0A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126 </w:t>
      </w:r>
      <w:proofErr w:type="spellStart"/>
      <w:r w:rsidRPr="00911894">
        <w:rPr>
          <w:rFonts w:ascii="Book Antiqua" w:eastAsia="等线" w:hAnsi="Book Antiqua" w:cs="Times New Roman"/>
          <w:b/>
          <w:bCs/>
          <w:sz w:val="24"/>
          <w:szCs w:val="24"/>
        </w:rPr>
        <w:t>Denti</w:t>
      </w:r>
      <w:proofErr w:type="spellEnd"/>
      <w:r w:rsidRPr="00911894">
        <w:rPr>
          <w:rFonts w:ascii="Book Antiqua" w:eastAsia="等线" w:hAnsi="Book Antiqua" w:cs="Times New Roman"/>
          <w:b/>
          <w:bCs/>
          <w:sz w:val="24"/>
          <w:szCs w:val="24"/>
        </w:rPr>
        <w:t xml:space="preserve"> L</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Rizzi</w:t>
      </w:r>
      <w:proofErr w:type="spellEnd"/>
      <w:r w:rsidRPr="00911894">
        <w:rPr>
          <w:rFonts w:ascii="Book Antiqua" w:eastAsia="等线" w:hAnsi="Book Antiqua" w:cs="Times New Roman"/>
          <w:sz w:val="24"/>
          <w:szCs w:val="24"/>
        </w:rPr>
        <w:t xml:space="preserve"> R, Beretta S, </w:t>
      </w:r>
      <w:proofErr w:type="spellStart"/>
      <w:r w:rsidRPr="00911894">
        <w:rPr>
          <w:rFonts w:ascii="Book Antiqua" w:eastAsia="等线" w:hAnsi="Book Antiqua" w:cs="Times New Roman"/>
          <w:sz w:val="24"/>
          <w:szCs w:val="24"/>
        </w:rPr>
        <w:t>Vedova</w:t>
      </w:r>
      <w:proofErr w:type="spellEnd"/>
      <w:r w:rsidRPr="00911894">
        <w:rPr>
          <w:rFonts w:ascii="Book Antiqua" w:eastAsia="等线" w:hAnsi="Book Antiqua" w:cs="Times New Roman"/>
          <w:sz w:val="24"/>
          <w:szCs w:val="24"/>
        </w:rPr>
        <w:t xml:space="preserve"> GD, </w:t>
      </w:r>
      <w:proofErr w:type="spellStart"/>
      <w:r w:rsidRPr="00911894">
        <w:rPr>
          <w:rFonts w:ascii="Book Antiqua" w:eastAsia="等线" w:hAnsi="Book Antiqua" w:cs="Times New Roman"/>
          <w:sz w:val="24"/>
          <w:szCs w:val="24"/>
        </w:rPr>
        <w:t>Previtali</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Bonizzoni</w:t>
      </w:r>
      <w:proofErr w:type="spellEnd"/>
      <w:r w:rsidRPr="00911894">
        <w:rPr>
          <w:rFonts w:ascii="Book Antiqua" w:eastAsia="等线" w:hAnsi="Book Antiqua" w:cs="Times New Roman"/>
          <w:sz w:val="24"/>
          <w:szCs w:val="24"/>
        </w:rPr>
        <w:t xml:space="preserve"> P. ASGAL: aligning RNA-Seq data to a splicing graph to detect novel alternative splicing events. </w:t>
      </w:r>
      <w:r w:rsidRPr="00911894">
        <w:rPr>
          <w:rFonts w:ascii="Book Antiqua" w:eastAsia="等线" w:hAnsi="Book Antiqua" w:cs="Times New Roman"/>
          <w:i/>
          <w:iCs/>
          <w:sz w:val="24"/>
          <w:szCs w:val="24"/>
        </w:rPr>
        <w:t>BMC Bioinformatics</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19</w:t>
      </w:r>
      <w:r w:rsidRPr="00911894">
        <w:rPr>
          <w:rFonts w:ascii="Book Antiqua" w:eastAsia="等线" w:hAnsi="Book Antiqua" w:cs="Times New Roman"/>
          <w:sz w:val="24"/>
          <w:szCs w:val="24"/>
        </w:rPr>
        <w:t>: 444 [PMID: 30458725 DOI: 10.1186/s12859-018-2436-3]</w:t>
      </w:r>
    </w:p>
    <w:p w14:paraId="407BC5CB"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127 </w:t>
      </w:r>
      <w:proofErr w:type="spellStart"/>
      <w:r w:rsidRPr="00911894">
        <w:rPr>
          <w:rFonts w:ascii="Book Antiqua" w:eastAsia="等线" w:hAnsi="Book Antiqua" w:cs="Times New Roman"/>
          <w:b/>
          <w:bCs/>
          <w:sz w:val="24"/>
          <w:szCs w:val="24"/>
        </w:rPr>
        <w:t>Gonzàlez</w:t>
      </w:r>
      <w:proofErr w:type="spellEnd"/>
      <w:r w:rsidRPr="00911894">
        <w:rPr>
          <w:rFonts w:ascii="Book Antiqua" w:eastAsia="等线" w:hAnsi="Book Antiqua" w:cs="Times New Roman"/>
          <w:b/>
          <w:bCs/>
          <w:sz w:val="24"/>
          <w:szCs w:val="24"/>
        </w:rPr>
        <w:t>-Porta M</w:t>
      </w:r>
      <w:r w:rsidRPr="00911894">
        <w:rPr>
          <w:rFonts w:ascii="Book Antiqua" w:eastAsia="等线" w:hAnsi="Book Antiqua" w:cs="Times New Roman"/>
          <w:sz w:val="24"/>
          <w:szCs w:val="24"/>
        </w:rPr>
        <w:t xml:space="preserve">, Calvo M, Sammeth M, </w:t>
      </w:r>
      <w:proofErr w:type="spellStart"/>
      <w:r w:rsidRPr="00911894">
        <w:rPr>
          <w:rFonts w:ascii="Book Antiqua" w:eastAsia="等线" w:hAnsi="Book Antiqua" w:cs="Times New Roman"/>
          <w:sz w:val="24"/>
          <w:szCs w:val="24"/>
        </w:rPr>
        <w:t>Guigó</w:t>
      </w:r>
      <w:proofErr w:type="spellEnd"/>
      <w:r w:rsidRPr="00911894">
        <w:rPr>
          <w:rFonts w:ascii="Book Antiqua" w:eastAsia="等线" w:hAnsi="Book Antiqua" w:cs="Times New Roman"/>
          <w:sz w:val="24"/>
          <w:szCs w:val="24"/>
        </w:rPr>
        <w:t xml:space="preserve"> R. Estimation of alternative splicing variability in human populations. </w:t>
      </w:r>
      <w:r w:rsidRPr="00911894">
        <w:rPr>
          <w:rFonts w:ascii="Book Antiqua" w:eastAsia="等线" w:hAnsi="Book Antiqua" w:cs="Times New Roman"/>
          <w:i/>
          <w:iCs/>
          <w:sz w:val="24"/>
          <w:szCs w:val="24"/>
        </w:rPr>
        <w:t>Genome Res</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22</w:t>
      </w:r>
      <w:r w:rsidRPr="00911894">
        <w:rPr>
          <w:rFonts w:ascii="Book Antiqua" w:eastAsia="等线" w:hAnsi="Book Antiqua" w:cs="Times New Roman"/>
          <w:sz w:val="24"/>
          <w:szCs w:val="24"/>
        </w:rPr>
        <w:t>: 528-538 [PMID: 22113879 DOI: 10.1101/gr.121947.111]</w:t>
      </w:r>
    </w:p>
    <w:p w14:paraId="675FD862"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128 </w:t>
      </w:r>
      <w:r w:rsidRPr="00911894">
        <w:rPr>
          <w:rFonts w:ascii="Book Antiqua" w:eastAsia="等线" w:hAnsi="Book Antiqua" w:cs="Times New Roman"/>
          <w:b/>
          <w:bCs/>
          <w:sz w:val="24"/>
          <w:szCs w:val="24"/>
        </w:rPr>
        <w:t>Li YI</w:t>
      </w:r>
      <w:r w:rsidRPr="00911894">
        <w:rPr>
          <w:rFonts w:ascii="Book Antiqua" w:eastAsia="等线" w:hAnsi="Book Antiqua" w:cs="Times New Roman"/>
          <w:sz w:val="24"/>
          <w:szCs w:val="24"/>
        </w:rPr>
        <w:t xml:space="preserve">, Knowles DA, Humphrey J, </w:t>
      </w:r>
      <w:proofErr w:type="spellStart"/>
      <w:r w:rsidRPr="00911894">
        <w:rPr>
          <w:rFonts w:ascii="Book Antiqua" w:eastAsia="等线" w:hAnsi="Book Antiqua" w:cs="Times New Roman"/>
          <w:sz w:val="24"/>
          <w:szCs w:val="24"/>
        </w:rPr>
        <w:t>Barbeira</w:t>
      </w:r>
      <w:proofErr w:type="spellEnd"/>
      <w:r w:rsidRPr="00911894">
        <w:rPr>
          <w:rFonts w:ascii="Book Antiqua" w:eastAsia="等线" w:hAnsi="Book Antiqua" w:cs="Times New Roman"/>
          <w:sz w:val="24"/>
          <w:szCs w:val="24"/>
        </w:rPr>
        <w:t xml:space="preserve"> AN, Dickinson SP, </w:t>
      </w:r>
      <w:proofErr w:type="spellStart"/>
      <w:r w:rsidRPr="00911894">
        <w:rPr>
          <w:rFonts w:ascii="Book Antiqua" w:eastAsia="等线" w:hAnsi="Book Antiqua" w:cs="Times New Roman"/>
          <w:sz w:val="24"/>
          <w:szCs w:val="24"/>
        </w:rPr>
        <w:t>Im</w:t>
      </w:r>
      <w:proofErr w:type="spellEnd"/>
      <w:r w:rsidRPr="00911894">
        <w:rPr>
          <w:rFonts w:ascii="Book Antiqua" w:eastAsia="等线" w:hAnsi="Book Antiqua" w:cs="Times New Roman"/>
          <w:sz w:val="24"/>
          <w:szCs w:val="24"/>
        </w:rPr>
        <w:t xml:space="preserve"> HK, Pritchard JK. Annotation-free quantification of RNA splicing using </w:t>
      </w:r>
      <w:proofErr w:type="spellStart"/>
      <w:r w:rsidRPr="00911894">
        <w:rPr>
          <w:rFonts w:ascii="Book Antiqua" w:eastAsia="等线" w:hAnsi="Book Antiqua" w:cs="Times New Roman"/>
          <w:sz w:val="24"/>
          <w:szCs w:val="24"/>
        </w:rPr>
        <w:t>LeafCutter</w:t>
      </w:r>
      <w:proofErr w:type="spellEnd"/>
      <w:r w:rsidRPr="00911894">
        <w:rPr>
          <w:rFonts w:ascii="Book Antiqua" w:eastAsia="等线" w:hAnsi="Book Antiqua" w:cs="Times New Roman"/>
          <w:sz w:val="24"/>
          <w:szCs w:val="24"/>
        </w:rPr>
        <w:t xml:space="preserve">. </w:t>
      </w:r>
      <w:r w:rsidRPr="00911894">
        <w:rPr>
          <w:rFonts w:ascii="Book Antiqua" w:eastAsia="等线" w:hAnsi="Book Antiqua" w:cs="Times New Roman"/>
          <w:i/>
          <w:iCs/>
          <w:sz w:val="24"/>
          <w:szCs w:val="24"/>
        </w:rPr>
        <w:t>Nat Genet</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50</w:t>
      </w:r>
      <w:r w:rsidRPr="00911894">
        <w:rPr>
          <w:rFonts w:ascii="Book Antiqua" w:eastAsia="等线" w:hAnsi="Book Antiqua" w:cs="Times New Roman"/>
          <w:sz w:val="24"/>
          <w:szCs w:val="24"/>
        </w:rPr>
        <w:t>: 151-158 [PMID: 29229983 DOI: 10.1038/s41588-017-0004-9]</w:t>
      </w:r>
    </w:p>
    <w:p w14:paraId="62FD070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129 </w:t>
      </w:r>
      <w:r w:rsidRPr="00911894">
        <w:rPr>
          <w:rFonts w:ascii="Book Antiqua" w:eastAsia="等线" w:hAnsi="Book Antiqua" w:cs="Times New Roman"/>
          <w:b/>
          <w:bCs/>
          <w:sz w:val="24"/>
          <w:szCs w:val="24"/>
        </w:rPr>
        <w:t>Rogers MF</w:t>
      </w:r>
      <w:r w:rsidRPr="00911894">
        <w:rPr>
          <w:rFonts w:ascii="Book Antiqua" w:eastAsia="等线" w:hAnsi="Book Antiqua" w:cs="Times New Roman"/>
          <w:sz w:val="24"/>
          <w:szCs w:val="24"/>
        </w:rPr>
        <w:t>, Thomas J, Reddy AS, Ben-</w:t>
      </w:r>
      <w:proofErr w:type="spellStart"/>
      <w:r w:rsidRPr="00911894">
        <w:rPr>
          <w:rFonts w:ascii="Book Antiqua" w:eastAsia="等线" w:hAnsi="Book Antiqua" w:cs="Times New Roman"/>
          <w:sz w:val="24"/>
          <w:szCs w:val="24"/>
        </w:rPr>
        <w:t>Hur</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SpliceGrapher</w:t>
      </w:r>
      <w:proofErr w:type="spellEnd"/>
      <w:r w:rsidRPr="00911894">
        <w:rPr>
          <w:rFonts w:ascii="Book Antiqua" w:eastAsia="等线" w:hAnsi="Book Antiqua" w:cs="Times New Roman"/>
          <w:sz w:val="24"/>
          <w:szCs w:val="24"/>
        </w:rPr>
        <w:t xml:space="preserve">: detecting patterns of alternative splicing from RNA-Seq data in the context of gene models and EST data. </w:t>
      </w:r>
      <w:r w:rsidRPr="00911894">
        <w:rPr>
          <w:rFonts w:ascii="Book Antiqua" w:eastAsia="等线" w:hAnsi="Book Antiqua" w:cs="Times New Roman"/>
          <w:i/>
          <w:iCs/>
          <w:sz w:val="24"/>
          <w:szCs w:val="24"/>
        </w:rPr>
        <w:t>Genome Biol</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13</w:t>
      </w:r>
      <w:r w:rsidRPr="00911894">
        <w:rPr>
          <w:rFonts w:ascii="Book Antiqua" w:eastAsia="等线" w:hAnsi="Book Antiqua" w:cs="Times New Roman"/>
          <w:sz w:val="24"/>
          <w:szCs w:val="24"/>
        </w:rPr>
        <w:t>: R4 [PMID: 22293517 DOI: 10.1186/gb-2012-13-1-r4]</w:t>
      </w:r>
    </w:p>
    <w:p w14:paraId="2004B40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130 </w:t>
      </w:r>
      <w:proofErr w:type="spellStart"/>
      <w:r w:rsidRPr="00911894">
        <w:rPr>
          <w:rFonts w:ascii="Book Antiqua" w:eastAsia="等线" w:hAnsi="Book Antiqua" w:cs="Times New Roman"/>
          <w:b/>
          <w:bCs/>
          <w:sz w:val="24"/>
          <w:szCs w:val="24"/>
        </w:rPr>
        <w:t>Sacomoto</w:t>
      </w:r>
      <w:proofErr w:type="spellEnd"/>
      <w:r w:rsidRPr="00911894">
        <w:rPr>
          <w:rFonts w:ascii="Book Antiqua" w:eastAsia="等线" w:hAnsi="Book Antiqua" w:cs="Times New Roman"/>
          <w:b/>
          <w:bCs/>
          <w:sz w:val="24"/>
          <w:szCs w:val="24"/>
        </w:rPr>
        <w:t xml:space="preserve"> GA</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Kielbassa</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Chikhi</w:t>
      </w:r>
      <w:proofErr w:type="spellEnd"/>
      <w:r w:rsidRPr="00911894">
        <w:rPr>
          <w:rFonts w:ascii="Book Antiqua" w:eastAsia="等线" w:hAnsi="Book Antiqua" w:cs="Times New Roman"/>
          <w:sz w:val="24"/>
          <w:szCs w:val="24"/>
        </w:rPr>
        <w:t xml:space="preserve"> R, </w:t>
      </w:r>
      <w:proofErr w:type="spellStart"/>
      <w:r w:rsidRPr="00911894">
        <w:rPr>
          <w:rFonts w:ascii="Book Antiqua" w:eastAsia="等线" w:hAnsi="Book Antiqua" w:cs="Times New Roman"/>
          <w:sz w:val="24"/>
          <w:szCs w:val="24"/>
        </w:rPr>
        <w:t>Uricaru</w:t>
      </w:r>
      <w:proofErr w:type="spellEnd"/>
      <w:r w:rsidRPr="00911894">
        <w:rPr>
          <w:rFonts w:ascii="Book Antiqua" w:eastAsia="等线" w:hAnsi="Book Antiqua" w:cs="Times New Roman"/>
          <w:sz w:val="24"/>
          <w:szCs w:val="24"/>
        </w:rPr>
        <w:t xml:space="preserve"> R, Antoniou P, </w:t>
      </w:r>
      <w:proofErr w:type="spellStart"/>
      <w:r w:rsidRPr="00911894">
        <w:rPr>
          <w:rFonts w:ascii="Book Antiqua" w:eastAsia="等线" w:hAnsi="Book Antiqua" w:cs="Times New Roman"/>
          <w:sz w:val="24"/>
          <w:szCs w:val="24"/>
        </w:rPr>
        <w:t>Sagot</w:t>
      </w:r>
      <w:proofErr w:type="spellEnd"/>
      <w:r w:rsidRPr="00911894">
        <w:rPr>
          <w:rFonts w:ascii="Book Antiqua" w:eastAsia="等线" w:hAnsi="Book Antiqua" w:cs="Times New Roman"/>
          <w:sz w:val="24"/>
          <w:szCs w:val="24"/>
        </w:rPr>
        <w:t xml:space="preserve"> MF, </w:t>
      </w:r>
      <w:proofErr w:type="spellStart"/>
      <w:r w:rsidRPr="00911894">
        <w:rPr>
          <w:rFonts w:ascii="Book Antiqua" w:eastAsia="等线" w:hAnsi="Book Antiqua" w:cs="Times New Roman"/>
          <w:sz w:val="24"/>
          <w:szCs w:val="24"/>
        </w:rPr>
        <w:t>Peterlongo</w:t>
      </w:r>
      <w:proofErr w:type="spellEnd"/>
      <w:r w:rsidRPr="00911894">
        <w:rPr>
          <w:rFonts w:ascii="Book Antiqua" w:eastAsia="等线" w:hAnsi="Book Antiqua" w:cs="Times New Roman"/>
          <w:sz w:val="24"/>
          <w:szCs w:val="24"/>
        </w:rPr>
        <w:t xml:space="preserve"> P, Lacroix V. KISSPLICE: de-novo calling alternative splicing events from RNA-seq data. </w:t>
      </w:r>
      <w:r w:rsidRPr="00911894">
        <w:rPr>
          <w:rFonts w:ascii="Book Antiqua" w:eastAsia="等线" w:hAnsi="Book Antiqua" w:cs="Times New Roman"/>
          <w:i/>
          <w:iCs/>
          <w:sz w:val="24"/>
          <w:szCs w:val="24"/>
        </w:rPr>
        <w:t>BMC Bioinformatics</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13 Suppl 6</w:t>
      </w:r>
      <w:r w:rsidRPr="00911894">
        <w:rPr>
          <w:rFonts w:ascii="Book Antiqua" w:eastAsia="等线" w:hAnsi="Book Antiqua" w:cs="Times New Roman"/>
          <w:sz w:val="24"/>
          <w:szCs w:val="24"/>
        </w:rPr>
        <w:t>: S5 [PMID: 22537044 DOI: 10.1186/1471-2105-13-S6-S5]</w:t>
      </w:r>
    </w:p>
    <w:p w14:paraId="6F7B216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131 </w:t>
      </w:r>
      <w:r w:rsidRPr="00911894">
        <w:rPr>
          <w:rFonts w:ascii="Book Antiqua" w:eastAsia="等线" w:hAnsi="Book Antiqua" w:cs="Times New Roman"/>
          <w:b/>
          <w:bCs/>
          <w:sz w:val="24"/>
          <w:szCs w:val="24"/>
        </w:rPr>
        <w:t>Zhou A</w:t>
      </w:r>
      <w:r w:rsidRPr="00911894">
        <w:rPr>
          <w:rFonts w:ascii="Book Antiqua" w:eastAsia="等线" w:hAnsi="Book Antiqua" w:cs="Times New Roman"/>
          <w:sz w:val="24"/>
          <w:szCs w:val="24"/>
        </w:rPr>
        <w:t xml:space="preserve">, Breese MR, Hao Y, </w:t>
      </w:r>
      <w:proofErr w:type="spellStart"/>
      <w:r w:rsidRPr="00911894">
        <w:rPr>
          <w:rFonts w:ascii="Book Antiqua" w:eastAsia="等线" w:hAnsi="Book Antiqua" w:cs="Times New Roman"/>
          <w:sz w:val="24"/>
          <w:szCs w:val="24"/>
        </w:rPr>
        <w:t>Edenberg</w:t>
      </w:r>
      <w:proofErr w:type="spellEnd"/>
      <w:r w:rsidRPr="00911894">
        <w:rPr>
          <w:rFonts w:ascii="Book Antiqua" w:eastAsia="等线" w:hAnsi="Book Antiqua" w:cs="Times New Roman"/>
          <w:sz w:val="24"/>
          <w:szCs w:val="24"/>
        </w:rPr>
        <w:t xml:space="preserve"> HJ, Li L, </w:t>
      </w:r>
      <w:proofErr w:type="spellStart"/>
      <w:r w:rsidRPr="00911894">
        <w:rPr>
          <w:rFonts w:ascii="Book Antiqua" w:eastAsia="等线" w:hAnsi="Book Antiqua" w:cs="Times New Roman"/>
          <w:sz w:val="24"/>
          <w:szCs w:val="24"/>
        </w:rPr>
        <w:t>Skaar</w:t>
      </w:r>
      <w:proofErr w:type="spellEnd"/>
      <w:r w:rsidRPr="00911894">
        <w:rPr>
          <w:rFonts w:ascii="Book Antiqua" w:eastAsia="等线" w:hAnsi="Book Antiqua" w:cs="Times New Roman"/>
          <w:sz w:val="24"/>
          <w:szCs w:val="24"/>
        </w:rPr>
        <w:t xml:space="preserve"> TC, Liu Y. Alt Event Finder: a tool for extracting alternative splicing events from RNA-seq data. </w:t>
      </w:r>
      <w:r w:rsidRPr="00911894">
        <w:rPr>
          <w:rFonts w:ascii="Book Antiqua" w:eastAsia="等线" w:hAnsi="Book Antiqua" w:cs="Times New Roman"/>
          <w:i/>
          <w:iCs/>
          <w:sz w:val="24"/>
          <w:szCs w:val="24"/>
        </w:rPr>
        <w:t>BMC Genomics</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13 Suppl 8</w:t>
      </w:r>
      <w:r w:rsidRPr="00911894">
        <w:rPr>
          <w:rFonts w:ascii="Book Antiqua" w:eastAsia="等线" w:hAnsi="Book Antiqua" w:cs="Times New Roman"/>
          <w:sz w:val="24"/>
          <w:szCs w:val="24"/>
        </w:rPr>
        <w:t>: S10 [PMID: 23281921 DOI: 10.1186/1471-2164-13-S8-S10]</w:t>
      </w:r>
    </w:p>
    <w:p w14:paraId="61BD0A0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132 </w:t>
      </w:r>
      <w:proofErr w:type="spellStart"/>
      <w:r w:rsidRPr="00911894">
        <w:rPr>
          <w:rFonts w:ascii="Book Antiqua" w:eastAsia="等线" w:hAnsi="Book Antiqua" w:cs="Times New Roman"/>
          <w:b/>
          <w:bCs/>
          <w:sz w:val="24"/>
          <w:szCs w:val="24"/>
        </w:rPr>
        <w:t>Gohr</w:t>
      </w:r>
      <w:proofErr w:type="spellEnd"/>
      <w:r w:rsidRPr="00911894">
        <w:rPr>
          <w:rFonts w:ascii="Book Antiqua" w:eastAsia="等线" w:hAnsi="Book Antiqua" w:cs="Times New Roman"/>
          <w:b/>
          <w:bCs/>
          <w:sz w:val="24"/>
          <w:szCs w:val="24"/>
        </w:rPr>
        <w:t xml:space="preserve"> A</w:t>
      </w:r>
      <w:r w:rsidRPr="00911894">
        <w:rPr>
          <w:rFonts w:ascii="Book Antiqua" w:eastAsia="等线" w:hAnsi="Book Antiqua" w:cs="Times New Roman"/>
          <w:sz w:val="24"/>
          <w:szCs w:val="24"/>
        </w:rPr>
        <w:t xml:space="preserve">, Irimia M. Matt: Unix tools for alternative splicing analysis. </w:t>
      </w:r>
      <w:r w:rsidRPr="00911894">
        <w:rPr>
          <w:rFonts w:ascii="Book Antiqua" w:eastAsia="等线" w:hAnsi="Book Antiqua" w:cs="Times New Roman"/>
          <w:i/>
          <w:iCs/>
          <w:sz w:val="24"/>
          <w:szCs w:val="24"/>
        </w:rPr>
        <w:t>Bioinformatics</w:t>
      </w:r>
      <w:r w:rsidRPr="00911894">
        <w:rPr>
          <w:rFonts w:ascii="Book Antiqua" w:eastAsia="等线" w:hAnsi="Book Antiqua" w:cs="Times New Roman"/>
          <w:sz w:val="24"/>
          <w:szCs w:val="24"/>
        </w:rPr>
        <w:t xml:space="preserve"> 2019; </w:t>
      </w:r>
      <w:r w:rsidRPr="00911894">
        <w:rPr>
          <w:rFonts w:ascii="Book Antiqua" w:eastAsia="等线" w:hAnsi="Book Antiqua" w:cs="Times New Roman"/>
          <w:b/>
          <w:bCs/>
          <w:sz w:val="24"/>
          <w:szCs w:val="24"/>
        </w:rPr>
        <w:t>35</w:t>
      </w:r>
      <w:r w:rsidRPr="00911894">
        <w:rPr>
          <w:rFonts w:ascii="Book Antiqua" w:eastAsia="等线" w:hAnsi="Book Antiqua" w:cs="Times New Roman"/>
          <w:sz w:val="24"/>
          <w:szCs w:val="24"/>
        </w:rPr>
        <w:t>: 130-132 [PMID: 30010778 DOI: 10.1093/bioinformatics/bty606]</w:t>
      </w:r>
    </w:p>
    <w:p w14:paraId="2C360BB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133 </w:t>
      </w:r>
      <w:r w:rsidRPr="00911894">
        <w:rPr>
          <w:rFonts w:ascii="Book Antiqua" w:eastAsia="等线" w:hAnsi="Book Antiqua" w:cs="Times New Roman"/>
          <w:b/>
          <w:bCs/>
          <w:sz w:val="24"/>
          <w:szCs w:val="24"/>
        </w:rPr>
        <w:t>Griffith M</w:t>
      </w:r>
      <w:r w:rsidRPr="00911894">
        <w:rPr>
          <w:rFonts w:ascii="Book Antiqua" w:eastAsia="等线" w:hAnsi="Book Antiqua" w:cs="Times New Roman"/>
          <w:sz w:val="24"/>
          <w:szCs w:val="24"/>
        </w:rPr>
        <w:t xml:space="preserve">, Griffith OL, </w:t>
      </w:r>
      <w:proofErr w:type="spellStart"/>
      <w:r w:rsidRPr="00911894">
        <w:rPr>
          <w:rFonts w:ascii="Book Antiqua" w:eastAsia="等线" w:hAnsi="Book Antiqua" w:cs="Times New Roman"/>
          <w:sz w:val="24"/>
          <w:szCs w:val="24"/>
        </w:rPr>
        <w:t>Mwenifumbo</w:t>
      </w:r>
      <w:proofErr w:type="spellEnd"/>
      <w:r w:rsidRPr="00911894">
        <w:rPr>
          <w:rFonts w:ascii="Book Antiqua" w:eastAsia="等线" w:hAnsi="Book Antiqua" w:cs="Times New Roman"/>
          <w:sz w:val="24"/>
          <w:szCs w:val="24"/>
        </w:rPr>
        <w:t xml:space="preserve"> J, Goya R, </w:t>
      </w:r>
      <w:proofErr w:type="spellStart"/>
      <w:r w:rsidRPr="00911894">
        <w:rPr>
          <w:rFonts w:ascii="Book Antiqua" w:eastAsia="等线" w:hAnsi="Book Antiqua" w:cs="Times New Roman"/>
          <w:sz w:val="24"/>
          <w:szCs w:val="24"/>
        </w:rPr>
        <w:t>Morrissy</w:t>
      </w:r>
      <w:proofErr w:type="spellEnd"/>
      <w:r w:rsidRPr="00911894">
        <w:rPr>
          <w:rFonts w:ascii="Book Antiqua" w:eastAsia="等线" w:hAnsi="Book Antiqua" w:cs="Times New Roman"/>
          <w:sz w:val="24"/>
          <w:szCs w:val="24"/>
        </w:rPr>
        <w:t xml:space="preserve"> AS, Morin RD, Corbett R, Tang MJ, Hou YC, Pugh TJ, Robertson G, </w:t>
      </w:r>
      <w:proofErr w:type="spellStart"/>
      <w:r w:rsidRPr="00911894">
        <w:rPr>
          <w:rFonts w:ascii="Book Antiqua" w:eastAsia="等线" w:hAnsi="Book Antiqua" w:cs="Times New Roman"/>
          <w:sz w:val="24"/>
          <w:szCs w:val="24"/>
        </w:rPr>
        <w:t>Chittaranjan</w:t>
      </w:r>
      <w:proofErr w:type="spellEnd"/>
      <w:r w:rsidRPr="00911894">
        <w:rPr>
          <w:rFonts w:ascii="Book Antiqua" w:eastAsia="等线" w:hAnsi="Book Antiqua" w:cs="Times New Roman"/>
          <w:sz w:val="24"/>
          <w:szCs w:val="24"/>
        </w:rPr>
        <w:t xml:space="preserve"> S, Ally A, Asano JK, Chan SY, Li HI, McDonald H, Teague K, Zhao Y, Zeng T, Delaney A, Hirst M, Morin GB, Jones SJ, Tai IT, </w:t>
      </w:r>
      <w:proofErr w:type="spellStart"/>
      <w:r w:rsidRPr="00911894">
        <w:rPr>
          <w:rFonts w:ascii="Book Antiqua" w:eastAsia="等线" w:hAnsi="Book Antiqua" w:cs="Times New Roman"/>
          <w:sz w:val="24"/>
          <w:szCs w:val="24"/>
        </w:rPr>
        <w:t>Marra</w:t>
      </w:r>
      <w:proofErr w:type="spellEnd"/>
      <w:r w:rsidRPr="00911894">
        <w:rPr>
          <w:rFonts w:ascii="Book Antiqua" w:eastAsia="等线" w:hAnsi="Book Antiqua" w:cs="Times New Roman"/>
          <w:sz w:val="24"/>
          <w:szCs w:val="24"/>
        </w:rPr>
        <w:t xml:space="preserve"> MA. Alternative expression analysis by RNA sequencing. </w:t>
      </w:r>
      <w:r w:rsidRPr="00911894">
        <w:rPr>
          <w:rFonts w:ascii="Book Antiqua" w:eastAsia="等线" w:hAnsi="Book Antiqua" w:cs="Times New Roman"/>
          <w:i/>
          <w:iCs/>
          <w:sz w:val="24"/>
          <w:szCs w:val="24"/>
        </w:rPr>
        <w:t>Nat Methods</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843-847 [PMID: 20835245 DOI: 10.1038/nmeth.1503]</w:t>
      </w:r>
    </w:p>
    <w:p w14:paraId="306BC07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134 </w:t>
      </w:r>
      <w:r w:rsidRPr="00911894">
        <w:rPr>
          <w:rFonts w:ascii="Book Antiqua" w:eastAsia="等线" w:hAnsi="Book Antiqua" w:cs="Times New Roman"/>
          <w:b/>
          <w:bCs/>
          <w:sz w:val="24"/>
          <w:szCs w:val="24"/>
        </w:rPr>
        <w:t>Song Y</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Botvinnik</w:t>
      </w:r>
      <w:proofErr w:type="spellEnd"/>
      <w:r w:rsidRPr="00911894">
        <w:rPr>
          <w:rFonts w:ascii="Book Antiqua" w:eastAsia="等线" w:hAnsi="Book Antiqua" w:cs="Times New Roman"/>
          <w:sz w:val="24"/>
          <w:szCs w:val="24"/>
        </w:rPr>
        <w:t xml:space="preserve"> OB, </w:t>
      </w:r>
      <w:proofErr w:type="spellStart"/>
      <w:r w:rsidRPr="00911894">
        <w:rPr>
          <w:rFonts w:ascii="Book Antiqua" w:eastAsia="等线" w:hAnsi="Book Antiqua" w:cs="Times New Roman"/>
          <w:sz w:val="24"/>
          <w:szCs w:val="24"/>
        </w:rPr>
        <w:t>Lovci</w:t>
      </w:r>
      <w:proofErr w:type="spellEnd"/>
      <w:r w:rsidRPr="00911894">
        <w:rPr>
          <w:rFonts w:ascii="Book Antiqua" w:eastAsia="等线" w:hAnsi="Book Antiqua" w:cs="Times New Roman"/>
          <w:sz w:val="24"/>
          <w:szCs w:val="24"/>
        </w:rPr>
        <w:t xml:space="preserve"> MT, </w:t>
      </w:r>
      <w:proofErr w:type="spellStart"/>
      <w:r w:rsidRPr="00911894">
        <w:rPr>
          <w:rFonts w:ascii="Book Antiqua" w:eastAsia="等线" w:hAnsi="Book Antiqua" w:cs="Times New Roman"/>
          <w:sz w:val="24"/>
          <w:szCs w:val="24"/>
        </w:rPr>
        <w:t>Kakaradov</w:t>
      </w:r>
      <w:proofErr w:type="spellEnd"/>
      <w:r w:rsidRPr="00911894">
        <w:rPr>
          <w:rFonts w:ascii="Book Antiqua" w:eastAsia="等线" w:hAnsi="Book Antiqua" w:cs="Times New Roman"/>
          <w:sz w:val="24"/>
          <w:szCs w:val="24"/>
        </w:rPr>
        <w:t xml:space="preserve"> B, Liu P, Xu JL, Yeo GW. Single-Cell Alternative Splicing Analysis with Expedition Reveals Splicing Dynamics during Neuron Differentiation. </w:t>
      </w:r>
      <w:r w:rsidRPr="00911894">
        <w:rPr>
          <w:rFonts w:ascii="Book Antiqua" w:eastAsia="等线" w:hAnsi="Book Antiqua" w:cs="Times New Roman"/>
          <w:i/>
          <w:iCs/>
          <w:sz w:val="24"/>
          <w:szCs w:val="24"/>
        </w:rPr>
        <w:t>Mol Cell</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67</w:t>
      </w:r>
      <w:r w:rsidRPr="00911894">
        <w:rPr>
          <w:rFonts w:ascii="Book Antiqua" w:eastAsia="等线" w:hAnsi="Book Antiqua" w:cs="Times New Roman"/>
          <w:sz w:val="24"/>
          <w:szCs w:val="24"/>
        </w:rPr>
        <w:t>: 148-161.e5 [PMID: 28673540 DOI: 10.1016/j.molcel.2017.06.003]</w:t>
      </w:r>
    </w:p>
    <w:p w14:paraId="30C3B1C2"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135 </w:t>
      </w:r>
      <w:proofErr w:type="spellStart"/>
      <w:r w:rsidRPr="00911894">
        <w:rPr>
          <w:rFonts w:ascii="Book Antiqua" w:eastAsia="等线" w:hAnsi="Book Antiqua" w:cs="Times New Roman"/>
          <w:b/>
          <w:bCs/>
          <w:sz w:val="24"/>
          <w:szCs w:val="24"/>
        </w:rPr>
        <w:t>Adamopoulos</w:t>
      </w:r>
      <w:proofErr w:type="spellEnd"/>
      <w:r w:rsidRPr="00911894">
        <w:rPr>
          <w:rFonts w:ascii="Book Antiqua" w:eastAsia="等线" w:hAnsi="Book Antiqua" w:cs="Times New Roman"/>
          <w:b/>
          <w:bCs/>
          <w:sz w:val="24"/>
          <w:szCs w:val="24"/>
        </w:rPr>
        <w:t xml:space="preserve"> PG</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Theodoropoulou</w:t>
      </w:r>
      <w:proofErr w:type="spellEnd"/>
      <w:r w:rsidRPr="00911894">
        <w:rPr>
          <w:rFonts w:ascii="Book Antiqua" w:eastAsia="等线" w:hAnsi="Book Antiqua" w:cs="Times New Roman"/>
          <w:sz w:val="24"/>
          <w:szCs w:val="24"/>
        </w:rPr>
        <w:t xml:space="preserve"> MC, </w:t>
      </w:r>
      <w:proofErr w:type="spellStart"/>
      <w:r w:rsidRPr="00911894">
        <w:rPr>
          <w:rFonts w:ascii="Book Antiqua" w:eastAsia="等线" w:hAnsi="Book Antiqua" w:cs="Times New Roman"/>
          <w:sz w:val="24"/>
          <w:szCs w:val="24"/>
        </w:rPr>
        <w:t>Scorilas</w:t>
      </w:r>
      <w:proofErr w:type="spellEnd"/>
      <w:r w:rsidRPr="00911894">
        <w:rPr>
          <w:rFonts w:ascii="Book Antiqua" w:eastAsia="等线" w:hAnsi="Book Antiqua" w:cs="Times New Roman"/>
          <w:sz w:val="24"/>
          <w:szCs w:val="24"/>
        </w:rPr>
        <w:t xml:space="preserve"> A. Alternative Splicing Detection Tool-a novel PERL algorithm for sensitive detection of splicing events, based on next-generation sequencing data analysis. </w:t>
      </w:r>
      <w:r w:rsidRPr="00911894">
        <w:rPr>
          <w:rFonts w:ascii="Book Antiqua" w:eastAsia="等线" w:hAnsi="Book Antiqua" w:cs="Times New Roman"/>
          <w:i/>
          <w:iCs/>
          <w:sz w:val="24"/>
          <w:szCs w:val="24"/>
        </w:rPr>
        <w:t xml:space="preserve">Ann </w:t>
      </w:r>
      <w:proofErr w:type="spellStart"/>
      <w:r w:rsidRPr="00911894">
        <w:rPr>
          <w:rFonts w:ascii="Book Antiqua" w:eastAsia="等线" w:hAnsi="Book Antiqua" w:cs="Times New Roman"/>
          <w:i/>
          <w:iCs/>
          <w:sz w:val="24"/>
          <w:szCs w:val="24"/>
        </w:rPr>
        <w:t>Transl</w:t>
      </w:r>
      <w:proofErr w:type="spellEnd"/>
      <w:r w:rsidRPr="00911894">
        <w:rPr>
          <w:rFonts w:ascii="Book Antiqua" w:eastAsia="等线" w:hAnsi="Book Antiqua" w:cs="Times New Roman"/>
          <w:i/>
          <w:iCs/>
          <w:sz w:val="24"/>
          <w:szCs w:val="24"/>
        </w:rPr>
        <w:t xml:space="preserve"> Med</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6</w:t>
      </w:r>
      <w:r w:rsidRPr="00911894">
        <w:rPr>
          <w:rFonts w:ascii="Book Antiqua" w:eastAsia="等线" w:hAnsi="Book Antiqua" w:cs="Times New Roman"/>
          <w:sz w:val="24"/>
          <w:szCs w:val="24"/>
        </w:rPr>
        <w:t>: 244 [PMID: 30069446 DOI: 10.21037/atm.2018.06.32]</w:t>
      </w:r>
    </w:p>
    <w:p w14:paraId="5E87241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136 </w:t>
      </w:r>
      <w:proofErr w:type="spellStart"/>
      <w:r w:rsidRPr="00911894">
        <w:rPr>
          <w:rFonts w:ascii="Book Antiqua" w:eastAsia="等线" w:hAnsi="Book Antiqua" w:cs="Times New Roman"/>
          <w:b/>
          <w:bCs/>
          <w:sz w:val="24"/>
          <w:szCs w:val="24"/>
        </w:rPr>
        <w:t>Pulyakhina</w:t>
      </w:r>
      <w:proofErr w:type="spellEnd"/>
      <w:r w:rsidRPr="00911894">
        <w:rPr>
          <w:rFonts w:ascii="Book Antiqua" w:eastAsia="等线" w:hAnsi="Book Antiqua" w:cs="Times New Roman"/>
          <w:b/>
          <w:bCs/>
          <w:sz w:val="24"/>
          <w:szCs w:val="24"/>
        </w:rPr>
        <w:t xml:space="preserve"> I</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Gazzoli</w:t>
      </w:r>
      <w:proofErr w:type="spellEnd"/>
      <w:r w:rsidRPr="00911894">
        <w:rPr>
          <w:rFonts w:ascii="Book Antiqua" w:eastAsia="等线" w:hAnsi="Book Antiqua" w:cs="Times New Roman"/>
          <w:sz w:val="24"/>
          <w:szCs w:val="24"/>
        </w:rPr>
        <w:t xml:space="preserve"> I, 't </w:t>
      </w:r>
      <w:proofErr w:type="spellStart"/>
      <w:r w:rsidRPr="00911894">
        <w:rPr>
          <w:rFonts w:ascii="Book Antiqua" w:eastAsia="等线" w:hAnsi="Book Antiqua" w:cs="Times New Roman"/>
          <w:sz w:val="24"/>
          <w:szCs w:val="24"/>
        </w:rPr>
        <w:t>Hoen</w:t>
      </w:r>
      <w:proofErr w:type="spellEnd"/>
      <w:r w:rsidRPr="00911894">
        <w:rPr>
          <w:rFonts w:ascii="Book Antiqua" w:eastAsia="等线" w:hAnsi="Book Antiqua" w:cs="Times New Roman"/>
          <w:sz w:val="24"/>
          <w:szCs w:val="24"/>
        </w:rPr>
        <w:t xml:space="preserve"> PA, Verwey N, den </w:t>
      </w:r>
      <w:proofErr w:type="spellStart"/>
      <w:r w:rsidRPr="00911894">
        <w:rPr>
          <w:rFonts w:ascii="Book Antiqua" w:eastAsia="等线" w:hAnsi="Book Antiqua" w:cs="Times New Roman"/>
          <w:sz w:val="24"/>
          <w:szCs w:val="24"/>
        </w:rPr>
        <w:t>Dunnen</w:t>
      </w:r>
      <w:proofErr w:type="spellEnd"/>
      <w:r w:rsidRPr="00911894">
        <w:rPr>
          <w:rFonts w:ascii="Book Antiqua" w:eastAsia="等线" w:hAnsi="Book Antiqua" w:cs="Times New Roman"/>
          <w:sz w:val="24"/>
          <w:szCs w:val="24"/>
        </w:rPr>
        <w:t xml:space="preserve"> JT, </w:t>
      </w:r>
      <w:proofErr w:type="spellStart"/>
      <w:r w:rsidRPr="00911894">
        <w:rPr>
          <w:rFonts w:ascii="Book Antiqua" w:eastAsia="等线" w:hAnsi="Book Antiqua" w:cs="Times New Roman"/>
          <w:sz w:val="24"/>
          <w:szCs w:val="24"/>
        </w:rPr>
        <w:t>Aartsma</w:t>
      </w:r>
      <w:proofErr w:type="spellEnd"/>
      <w:r w:rsidRPr="00911894">
        <w:rPr>
          <w:rFonts w:ascii="Book Antiqua" w:eastAsia="等线" w:hAnsi="Book Antiqua" w:cs="Times New Roman"/>
          <w:sz w:val="24"/>
          <w:szCs w:val="24"/>
        </w:rPr>
        <w:t xml:space="preserve">-Rus A, </w:t>
      </w:r>
      <w:proofErr w:type="spellStart"/>
      <w:r w:rsidRPr="00911894">
        <w:rPr>
          <w:rFonts w:ascii="Book Antiqua" w:eastAsia="等线" w:hAnsi="Book Antiqua" w:cs="Times New Roman"/>
          <w:sz w:val="24"/>
          <w:szCs w:val="24"/>
        </w:rPr>
        <w:t>Laros</w:t>
      </w:r>
      <w:proofErr w:type="spellEnd"/>
      <w:r w:rsidRPr="00911894">
        <w:rPr>
          <w:rFonts w:ascii="Book Antiqua" w:eastAsia="等线" w:hAnsi="Book Antiqua" w:cs="Times New Roman"/>
          <w:sz w:val="24"/>
          <w:szCs w:val="24"/>
        </w:rPr>
        <w:t xml:space="preserve"> JF. </w:t>
      </w:r>
      <w:proofErr w:type="spellStart"/>
      <w:r w:rsidRPr="00911894">
        <w:rPr>
          <w:rFonts w:ascii="Book Antiqua" w:eastAsia="等线" w:hAnsi="Book Antiqua" w:cs="Times New Roman"/>
          <w:sz w:val="24"/>
          <w:szCs w:val="24"/>
        </w:rPr>
        <w:t>SplicePie</w:t>
      </w:r>
      <w:proofErr w:type="spellEnd"/>
      <w:r w:rsidRPr="00911894">
        <w:rPr>
          <w:rFonts w:ascii="Book Antiqua" w:eastAsia="等线" w:hAnsi="Book Antiqua" w:cs="Times New Roman"/>
          <w:sz w:val="24"/>
          <w:szCs w:val="24"/>
        </w:rPr>
        <w:t xml:space="preserve">: a novel analytical approach for the detection of alternative, non-sequential and recursive splicing.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43</w:t>
      </w:r>
      <w:r w:rsidRPr="00911894">
        <w:rPr>
          <w:rFonts w:ascii="Book Antiqua" w:eastAsia="等线" w:hAnsi="Book Antiqua" w:cs="Times New Roman"/>
          <w:sz w:val="24"/>
          <w:szCs w:val="24"/>
        </w:rPr>
        <w:t>: e80 [PMID: 25800735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/gkv242]</w:t>
      </w:r>
    </w:p>
    <w:p w14:paraId="01812EB3"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137 </w:t>
      </w:r>
      <w:proofErr w:type="spellStart"/>
      <w:r w:rsidRPr="00911894">
        <w:rPr>
          <w:rFonts w:ascii="Book Antiqua" w:eastAsia="等线" w:hAnsi="Book Antiqua" w:cs="Times New Roman"/>
          <w:b/>
          <w:bCs/>
          <w:sz w:val="24"/>
          <w:szCs w:val="24"/>
        </w:rPr>
        <w:t>Tapial</w:t>
      </w:r>
      <w:proofErr w:type="spellEnd"/>
      <w:r w:rsidRPr="00911894">
        <w:rPr>
          <w:rFonts w:ascii="Book Antiqua" w:eastAsia="等线" w:hAnsi="Book Antiqua" w:cs="Times New Roman"/>
          <w:b/>
          <w:bCs/>
          <w:sz w:val="24"/>
          <w:szCs w:val="24"/>
        </w:rPr>
        <w:t xml:space="preserve"> J</w:t>
      </w:r>
      <w:r w:rsidRPr="00911894">
        <w:rPr>
          <w:rFonts w:ascii="Book Antiqua" w:eastAsia="等线" w:hAnsi="Book Antiqua" w:cs="Times New Roman"/>
          <w:sz w:val="24"/>
          <w:szCs w:val="24"/>
        </w:rPr>
        <w:t>, Ha KCH, Sterne-</w:t>
      </w:r>
      <w:proofErr w:type="spellStart"/>
      <w:r w:rsidRPr="00911894">
        <w:rPr>
          <w:rFonts w:ascii="Book Antiqua" w:eastAsia="等线" w:hAnsi="Book Antiqua" w:cs="Times New Roman"/>
          <w:sz w:val="24"/>
          <w:szCs w:val="24"/>
        </w:rPr>
        <w:t>Weiler</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Gohr</w:t>
      </w:r>
      <w:proofErr w:type="spellEnd"/>
      <w:r w:rsidRPr="00911894">
        <w:rPr>
          <w:rFonts w:ascii="Book Antiqua" w:eastAsia="等线" w:hAnsi="Book Antiqua" w:cs="Times New Roman"/>
          <w:sz w:val="24"/>
          <w:szCs w:val="24"/>
        </w:rPr>
        <w:t xml:space="preserve"> A, Braunschweig U, </w:t>
      </w:r>
      <w:proofErr w:type="spellStart"/>
      <w:r w:rsidRPr="00911894">
        <w:rPr>
          <w:rFonts w:ascii="Book Antiqua" w:eastAsia="等线" w:hAnsi="Book Antiqua" w:cs="Times New Roman"/>
          <w:sz w:val="24"/>
          <w:szCs w:val="24"/>
        </w:rPr>
        <w:t>Hermoso</w:t>
      </w:r>
      <w:proofErr w:type="spellEnd"/>
      <w:r w:rsidRPr="00911894">
        <w:rPr>
          <w:rFonts w:ascii="Book Antiqua" w:eastAsia="等线" w:hAnsi="Book Antiqua" w:cs="Times New Roman"/>
          <w:sz w:val="24"/>
          <w:szCs w:val="24"/>
        </w:rPr>
        <w:t>-Pulido A, Quesnel-</w:t>
      </w:r>
      <w:proofErr w:type="spellStart"/>
      <w:r w:rsidRPr="00911894">
        <w:rPr>
          <w:rFonts w:ascii="Book Antiqua" w:eastAsia="等线" w:hAnsi="Book Antiqua" w:cs="Times New Roman"/>
          <w:sz w:val="24"/>
          <w:szCs w:val="24"/>
        </w:rPr>
        <w:t>Vallières</w:t>
      </w:r>
      <w:proofErr w:type="spellEnd"/>
      <w:r w:rsidRPr="00911894">
        <w:rPr>
          <w:rFonts w:ascii="Book Antiqua" w:eastAsia="等线" w:hAnsi="Book Antiqua" w:cs="Times New Roman"/>
          <w:sz w:val="24"/>
          <w:szCs w:val="24"/>
        </w:rPr>
        <w:t xml:space="preserve"> M, </w:t>
      </w:r>
      <w:proofErr w:type="spellStart"/>
      <w:r w:rsidRPr="00911894">
        <w:rPr>
          <w:rFonts w:ascii="Book Antiqua" w:eastAsia="等线" w:hAnsi="Book Antiqua" w:cs="Times New Roman"/>
          <w:sz w:val="24"/>
          <w:szCs w:val="24"/>
        </w:rPr>
        <w:t>Permanyer</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Sodaei</w:t>
      </w:r>
      <w:proofErr w:type="spellEnd"/>
      <w:r w:rsidRPr="00911894">
        <w:rPr>
          <w:rFonts w:ascii="Book Antiqua" w:eastAsia="等线" w:hAnsi="Book Antiqua" w:cs="Times New Roman"/>
          <w:sz w:val="24"/>
          <w:szCs w:val="24"/>
        </w:rPr>
        <w:t xml:space="preserve"> R, Marquez Y, </w:t>
      </w:r>
      <w:proofErr w:type="spellStart"/>
      <w:r w:rsidRPr="00911894">
        <w:rPr>
          <w:rFonts w:ascii="Book Antiqua" w:eastAsia="等线" w:hAnsi="Book Antiqua" w:cs="Times New Roman"/>
          <w:sz w:val="24"/>
          <w:szCs w:val="24"/>
        </w:rPr>
        <w:t>Cozzuto</w:t>
      </w:r>
      <w:proofErr w:type="spellEnd"/>
      <w:r w:rsidRPr="00911894">
        <w:rPr>
          <w:rFonts w:ascii="Book Antiqua" w:eastAsia="等线" w:hAnsi="Book Antiqua" w:cs="Times New Roman"/>
          <w:sz w:val="24"/>
          <w:szCs w:val="24"/>
        </w:rPr>
        <w:t xml:space="preserve"> L, Wang X, Gómez-Velázquez M, Rayon T, Manzanares M, </w:t>
      </w:r>
      <w:proofErr w:type="spellStart"/>
      <w:r w:rsidRPr="00911894">
        <w:rPr>
          <w:rFonts w:ascii="Book Antiqua" w:eastAsia="等线" w:hAnsi="Book Antiqua" w:cs="Times New Roman"/>
          <w:sz w:val="24"/>
          <w:szCs w:val="24"/>
        </w:rPr>
        <w:t>Ponomarenko</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Blencowe</w:t>
      </w:r>
      <w:proofErr w:type="spellEnd"/>
      <w:r w:rsidRPr="00911894">
        <w:rPr>
          <w:rFonts w:ascii="Book Antiqua" w:eastAsia="等线" w:hAnsi="Book Antiqua" w:cs="Times New Roman"/>
          <w:sz w:val="24"/>
          <w:szCs w:val="24"/>
        </w:rPr>
        <w:t xml:space="preserve"> BJ, Irimia M. An atlas of alternative splicing profiles and functional associations reveals new regulatory programs and genes that simultaneously express multiple major isoforms. </w:t>
      </w:r>
      <w:r w:rsidRPr="00911894">
        <w:rPr>
          <w:rFonts w:ascii="Book Antiqua" w:eastAsia="等线" w:hAnsi="Book Antiqua" w:cs="Times New Roman"/>
          <w:i/>
          <w:iCs/>
          <w:sz w:val="24"/>
          <w:szCs w:val="24"/>
        </w:rPr>
        <w:t>Genome Res</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27</w:t>
      </w:r>
      <w:r w:rsidRPr="00911894">
        <w:rPr>
          <w:rFonts w:ascii="Book Antiqua" w:eastAsia="等线" w:hAnsi="Book Antiqua" w:cs="Times New Roman"/>
          <w:sz w:val="24"/>
          <w:szCs w:val="24"/>
        </w:rPr>
        <w:t>: 1759-1768 [PMID: 28855263 DOI: 10.1101/gr.220962.117]</w:t>
      </w:r>
    </w:p>
    <w:p w14:paraId="53E94B6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138 </w:t>
      </w:r>
      <w:proofErr w:type="spellStart"/>
      <w:r w:rsidRPr="00911894">
        <w:rPr>
          <w:rFonts w:ascii="Book Antiqua" w:eastAsia="等线" w:hAnsi="Book Antiqua" w:cs="Times New Roman"/>
          <w:b/>
          <w:bCs/>
          <w:sz w:val="24"/>
          <w:szCs w:val="24"/>
        </w:rPr>
        <w:t>Vitting-Seerup</w:t>
      </w:r>
      <w:proofErr w:type="spellEnd"/>
      <w:r w:rsidRPr="00911894">
        <w:rPr>
          <w:rFonts w:ascii="Book Antiqua" w:eastAsia="等线" w:hAnsi="Book Antiqua" w:cs="Times New Roman"/>
          <w:b/>
          <w:bCs/>
          <w:sz w:val="24"/>
          <w:szCs w:val="24"/>
        </w:rPr>
        <w:t xml:space="preserve"> K</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Porse</w:t>
      </w:r>
      <w:proofErr w:type="spellEnd"/>
      <w:r w:rsidRPr="00911894">
        <w:rPr>
          <w:rFonts w:ascii="Book Antiqua" w:eastAsia="等线" w:hAnsi="Book Antiqua" w:cs="Times New Roman"/>
          <w:sz w:val="24"/>
          <w:szCs w:val="24"/>
        </w:rPr>
        <w:t xml:space="preserve"> BT, </w:t>
      </w:r>
      <w:proofErr w:type="spellStart"/>
      <w:r w:rsidRPr="00911894">
        <w:rPr>
          <w:rFonts w:ascii="Book Antiqua" w:eastAsia="等线" w:hAnsi="Book Antiqua" w:cs="Times New Roman"/>
          <w:sz w:val="24"/>
          <w:szCs w:val="24"/>
        </w:rPr>
        <w:t>Sandelin</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Waage</w:t>
      </w:r>
      <w:proofErr w:type="spellEnd"/>
      <w:r w:rsidRPr="00911894">
        <w:rPr>
          <w:rFonts w:ascii="Book Antiqua" w:eastAsia="等线" w:hAnsi="Book Antiqua" w:cs="Times New Roman"/>
          <w:sz w:val="24"/>
          <w:szCs w:val="24"/>
        </w:rPr>
        <w:t xml:space="preserve"> J. </w:t>
      </w:r>
      <w:proofErr w:type="spellStart"/>
      <w:r w:rsidRPr="00911894">
        <w:rPr>
          <w:rFonts w:ascii="Book Antiqua" w:eastAsia="等线" w:hAnsi="Book Antiqua" w:cs="Times New Roman"/>
          <w:sz w:val="24"/>
          <w:szCs w:val="24"/>
        </w:rPr>
        <w:t>spliceR</w:t>
      </w:r>
      <w:proofErr w:type="spellEnd"/>
      <w:r w:rsidRPr="00911894">
        <w:rPr>
          <w:rFonts w:ascii="Book Antiqua" w:eastAsia="等线" w:hAnsi="Book Antiqua" w:cs="Times New Roman"/>
          <w:sz w:val="24"/>
          <w:szCs w:val="24"/>
        </w:rPr>
        <w:t xml:space="preserve">: an R package for classification of alternative splicing and prediction of coding potential from RNA-seq data. </w:t>
      </w:r>
      <w:r w:rsidRPr="00911894">
        <w:rPr>
          <w:rFonts w:ascii="Book Antiqua" w:eastAsia="等线" w:hAnsi="Book Antiqua" w:cs="Times New Roman"/>
          <w:i/>
          <w:iCs/>
          <w:sz w:val="24"/>
          <w:szCs w:val="24"/>
        </w:rPr>
        <w:t>BMC Bioinformatics</w:t>
      </w:r>
      <w:r w:rsidRPr="00911894">
        <w:rPr>
          <w:rFonts w:ascii="Book Antiqua" w:eastAsia="等线" w:hAnsi="Book Antiqua" w:cs="Times New Roman"/>
          <w:sz w:val="24"/>
          <w:szCs w:val="24"/>
        </w:rPr>
        <w:t xml:space="preserve"> 2014; </w:t>
      </w:r>
      <w:r w:rsidRPr="00911894">
        <w:rPr>
          <w:rFonts w:ascii="Book Antiqua" w:eastAsia="等线" w:hAnsi="Book Antiqua" w:cs="Times New Roman"/>
          <w:b/>
          <w:bCs/>
          <w:sz w:val="24"/>
          <w:szCs w:val="24"/>
        </w:rPr>
        <w:t>15</w:t>
      </w:r>
      <w:r w:rsidRPr="00911894">
        <w:rPr>
          <w:rFonts w:ascii="Book Antiqua" w:eastAsia="等线" w:hAnsi="Book Antiqua" w:cs="Times New Roman"/>
          <w:sz w:val="24"/>
          <w:szCs w:val="24"/>
        </w:rPr>
        <w:t>: 81 [PMID: 24655717 DOI: 10.1186/1471-2105-15-81]</w:t>
      </w:r>
    </w:p>
    <w:p w14:paraId="37FEF8C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139 </w:t>
      </w:r>
      <w:r w:rsidRPr="00911894">
        <w:rPr>
          <w:rFonts w:ascii="Book Antiqua" w:eastAsia="等线" w:hAnsi="Book Antiqua" w:cs="Times New Roman"/>
          <w:b/>
          <w:bCs/>
          <w:sz w:val="24"/>
          <w:szCs w:val="24"/>
        </w:rPr>
        <w:t>Huang HD</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Horng</w:t>
      </w:r>
      <w:proofErr w:type="spellEnd"/>
      <w:r w:rsidRPr="00911894">
        <w:rPr>
          <w:rFonts w:ascii="Book Antiqua" w:eastAsia="等线" w:hAnsi="Book Antiqua" w:cs="Times New Roman"/>
          <w:sz w:val="24"/>
          <w:szCs w:val="24"/>
        </w:rPr>
        <w:t xml:space="preserve"> JT, Lee CC, Liu BJ. </w:t>
      </w:r>
      <w:proofErr w:type="spellStart"/>
      <w:r w:rsidRPr="00911894">
        <w:rPr>
          <w:rFonts w:ascii="Book Antiqua" w:eastAsia="等线" w:hAnsi="Book Antiqua" w:cs="Times New Roman"/>
          <w:sz w:val="24"/>
          <w:szCs w:val="24"/>
        </w:rPr>
        <w:t>ProSplicer</w:t>
      </w:r>
      <w:proofErr w:type="spellEnd"/>
      <w:r w:rsidRPr="00911894">
        <w:rPr>
          <w:rFonts w:ascii="Book Antiqua" w:eastAsia="等线" w:hAnsi="Book Antiqua" w:cs="Times New Roman"/>
          <w:sz w:val="24"/>
          <w:szCs w:val="24"/>
        </w:rPr>
        <w:t xml:space="preserve">: a database of putative alternative splicing information derived from protein, mRNA and expressed sequence tag sequence data. </w:t>
      </w:r>
      <w:r w:rsidRPr="00911894">
        <w:rPr>
          <w:rFonts w:ascii="Book Antiqua" w:eastAsia="等线" w:hAnsi="Book Antiqua" w:cs="Times New Roman"/>
          <w:i/>
          <w:iCs/>
          <w:sz w:val="24"/>
          <w:szCs w:val="24"/>
        </w:rPr>
        <w:t>Genome Biol</w:t>
      </w:r>
      <w:r w:rsidRPr="00911894">
        <w:rPr>
          <w:rFonts w:ascii="Book Antiqua" w:eastAsia="等线" w:hAnsi="Book Antiqua" w:cs="Times New Roman"/>
          <w:sz w:val="24"/>
          <w:szCs w:val="24"/>
        </w:rPr>
        <w:t xml:space="preserve"> 2003; </w:t>
      </w:r>
      <w:r w:rsidRPr="00911894">
        <w:rPr>
          <w:rFonts w:ascii="Book Antiqua" w:eastAsia="等线" w:hAnsi="Book Antiqua" w:cs="Times New Roman"/>
          <w:b/>
          <w:bCs/>
          <w:sz w:val="24"/>
          <w:szCs w:val="24"/>
        </w:rPr>
        <w:t>4</w:t>
      </w:r>
      <w:r w:rsidRPr="00911894">
        <w:rPr>
          <w:rFonts w:ascii="Book Antiqua" w:eastAsia="等线" w:hAnsi="Book Antiqua" w:cs="Times New Roman"/>
          <w:sz w:val="24"/>
          <w:szCs w:val="24"/>
        </w:rPr>
        <w:t>: R29 [PMID: 12702210 DOI: 10.1186/gb-2003-4-4-r29]</w:t>
      </w:r>
    </w:p>
    <w:p w14:paraId="4B9BA6D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140 </w:t>
      </w:r>
      <w:proofErr w:type="spellStart"/>
      <w:r w:rsidRPr="00911894">
        <w:rPr>
          <w:rFonts w:ascii="Book Antiqua" w:eastAsia="等线" w:hAnsi="Book Antiqua" w:cs="Times New Roman"/>
          <w:b/>
          <w:bCs/>
          <w:sz w:val="24"/>
          <w:szCs w:val="24"/>
        </w:rPr>
        <w:t>Castrignanò</w:t>
      </w:r>
      <w:proofErr w:type="spellEnd"/>
      <w:r w:rsidRPr="00911894">
        <w:rPr>
          <w:rFonts w:ascii="Book Antiqua" w:eastAsia="等线" w:hAnsi="Book Antiqua" w:cs="Times New Roman"/>
          <w:b/>
          <w:bCs/>
          <w:sz w:val="24"/>
          <w:szCs w:val="24"/>
        </w:rPr>
        <w:t xml:space="preserve"> T</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Rizzi</w:t>
      </w:r>
      <w:proofErr w:type="spellEnd"/>
      <w:r w:rsidRPr="00911894">
        <w:rPr>
          <w:rFonts w:ascii="Book Antiqua" w:eastAsia="等线" w:hAnsi="Book Antiqua" w:cs="Times New Roman"/>
          <w:sz w:val="24"/>
          <w:szCs w:val="24"/>
        </w:rPr>
        <w:t xml:space="preserve"> R, </w:t>
      </w:r>
      <w:proofErr w:type="spellStart"/>
      <w:r w:rsidRPr="00911894">
        <w:rPr>
          <w:rFonts w:ascii="Book Antiqua" w:eastAsia="等线" w:hAnsi="Book Antiqua" w:cs="Times New Roman"/>
          <w:sz w:val="24"/>
          <w:szCs w:val="24"/>
        </w:rPr>
        <w:t>Talamo</w:t>
      </w:r>
      <w:proofErr w:type="spellEnd"/>
      <w:r w:rsidRPr="00911894">
        <w:rPr>
          <w:rFonts w:ascii="Book Antiqua" w:eastAsia="等线" w:hAnsi="Book Antiqua" w:cs="Times New Roman"/>
          <w:sz w:val="24"/>
          <w:szCs w:val="24"/>
        </w:rPr>
        <w:t xml:space="preserve"> IG, De </w:t>
      </w:r>
      <w:proofErr w:type="spellStart"/>
      <w:r w:rsidRPr="00911894">
        <w:rPr>
          <w:rFonts w:ascii="Book Antiqua" w:eastAsia="等线" w:hAnsi="Book Antiqua" w:cs="Times New Roman"/>
          <w:sz w:val="24"/>
          <w:szCs w:val="24"/>
        </w:rPr>
        <w:t>Meo</w:t>
      </w:r>
      <w:proofErr w:type="spellEnd"/>
      <w:r w:rsidRPr="00911894">
        <w:rPr>
          <w:rFonts w:ascii="Book Antiqua" w:eastAsia="等线" w:hAnsi="Book Antiqua" w:cs="Times New Roman"/>
          <w:sz w:val="24"/>
          <w:szCs w:val="24"/>
        </w:rPr>
        <w:t xml:space="preserve"> PD, Anselmo A, </w:t>
      </w:r>
      <w:proofErr w:type="spellStart"/>
      <w:r w:rsidRPr="00911894">
        <w:rPr>
          <w:rFonts w:ascii="Book Antiqua" w:eastAsia="等线" w:hAnsi="Book Antiqua" w:cs="Times New Roman"/>
          <w:sz w:val="24"/>
          <w:szCs w:val="24"/>
        </w:rPr>
        <w:t>Bonizzoni</w:t>
      </w:r>
      <w:proofErr w:type="spellEnd"/>
      <w:r w:rsidRPr="00911894">
        <w:rPr>
          <w:rFonts w:ascii="Book Antiqua" w:eastAsia="等线" w:hAnsi="Book Antiqua" w:cs="Times New Roman"/>
          <w:sz w:val="24"/>
          <w:szCs w:val="24"/>
        </w:rPr>
        <w:t xml:space="preserve"> P, </w:t>
      </w:r>
      <w:proofErr w:type="spellStart"/>
      <w:r w:rsidRPr="00911894">
        <w:rPr>
          <w:rFonts w:ascii="Book Antiqua" w:eastAsia="等线" w:hAnsi="Book Antiqua" w:cs="Times New Roman"/>
          <w:sz w:val="24"/>
          <w:szCs w:val="24"/>
        </w:rPr>
        <w:t>Pesole</w:t>
      </w:r>
      <w:proofErr w:type="spellEnd"/>
      <w:r w:rsidRPr="00911894">
        <w:rPr>
          <w:rFonts w:ascii="Book Antiqua" w:eastAsia="等线" w:hAnsi="Book Antiqua" w:cs="Times New Roman"/>
          <w:sz w:val="24"/>
          <w:szCs w:val="24"/>
        </w:rPr>
        <w:t xml:space="preserve"> G. ASPIC: a web resource for alternative splicing prediction and transcript isoforms characterization.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2006; </w:t>
      </w:r>
      <w:r w:rsidRPr="00911894">
        <w:rPr>
          <w:rFonts w:ascii="Book Antiqua" w:eastAsia="等线" w:hAnsi="Book Antiqua" w:cs="Times New Roman"/>
          <w:b/>
          <w:bCs/>
          <w:sz w:val="24"/>
          <w:szCs w:val="24"/>
        </w:rPr>
        <w:t>34</w:t>
      </w:r>
      <w:r w:rsidRPr="00911894">
        <w:rPr>
          <w:rFonts w:ascii="Book Antiqua" w:eastAsia="等线" w:hAnsi="Book Antiqua" w:cs="Times New Roman"/>
          <w:sz w:val="24"/>
          <w:szCs w:val="24"/>
        </w:rPr>
        <w:t>: W440-W443 [PMID: 16845044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/gkl324]</w:t>
      </w:r>
    </w:p>
    <w:p w14:paraId="2D5D56A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141 </w:t>
      </w:r>
      <w:r w:rsidRPr="00911894">
        <w:rPr>
          <w:rFonts w:ascii="Book Antiqua" w:eastAsia="等线" w:hAnsi="Book Antiqua" w:cs="Times New Roman"/>
          <w:b/>
          <w:bCs/>
          <w:sz w:val="24"/>
          <w:szCs w:val="24"/>
        </w:rPr>
        <w:t>Takeda J</w:t>
      </w:r>
      <w:r w:rsidRPr="00911894">
        <w:rPr>
          <w:rFonts w:ascii="Book Antiqua" w:eastAsia="等线" w:hAnsi="Book Antiqua" w:cs="Times New Roman"/>
          <w:sz w:val="24"/>
          <w:szCs w:val="24"/>
        </w:rPr>
        <w:t xml:space="preserve">, Suzuki Y, Nakao M, Kuroda T, Sugano S, </w:t>
      </w:r>
      <w:proofErr w:type="spellStart"/>
      <w:r w:rsidRPr="00911894">
        <w:rPr>
          <w:rFonts w:ascii="Book Antiqua" w:eastAsia="等线" w:hAnsi="Book Antiqua" w:cs="Times New Roman"/>
          <w:sz w:val="24"/>
          <w:szCs w:val="24"/>
        </w:rPr>
        <w:t>Gojobori</w:t>
      </w:r>
      <w:proofErr w:type="spellEnd"/>
      <w:r w:rsidRPr="00911894">
        <w:rPr>
          <w:rFonts w:ascii="Book Antiqua" w:eastAsia="等线" w:hAnsi="Book Antiqua" w:cs="Times New Roman"/>
          <w:sz w:val="24"/>
          <w:szCs w:val="24"/>
        </w:rPr>
        <w:t xml:space="preserve"> T, </w:t>
      </w:r>
      <w:proofErr w:type="spellStart"/>
      <w:r w:rsidRPr="00911894">
        <w:rPr>
          <w:rFonts w:ascii="Book Antiqua" w:eastAsia="等线" w:hAnsi="Book Antiqua" w:cs="Times New Roman"/>
          <w:sz w:val="24"/>
          <w:szCs w:val="24"/>
        </w:rPr>
        <w:t>Imanishi</w:t>
      </w:r>
      <w:proofErr w:type="spellEnd"/>
      <w:r w:rsidRPr="00911894">
        <w:rPr>
          <w:rFonts w:ascii="Book Antiqua" w:eastAsia="等线" w:hAnsi="Book Antiqua" w:cs="Times New Roman"/>
          <w:sz w:val="24"/>
          <w:szCs w:val="24"/>
        </w:rPr>
        <w:t xml:space="preserve"> T. H-DBAS: alternative splicing database of completely sequenced and manually annotated full-length cDNAs based on H-Invitational.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35</w:t>
      </w:r>
      <w:r w:rsidRPr="00911894">
        <w:rPr>
          <w:rFonts w:ascii="Book Antiqua" w:eastAsia="等线" w:hAnsi="Book Antiqua" w:cs="Times New Roman"/>
          <w:sz w:val="24"/>
          <w:szCs w:val="24"/>
        </w:rPr>
        <w:t>: D104-D109 [PMID: 17130147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/gkl854]</w:t>
      </w:r>
    </w:p>
    <w:p w14:paraId="70D34EB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142 </w:t>
      </w:r>
      <w:r w:rsidRPr="00911894">
        <w:rPr>
          <w:rFonts w:ascii="Book Antiqua" w:eastAsia="等线" w:hAnsi="Book Antiqua" w:cs="Times New Roman"/>
          <w:b/>
          <w:bCs/>
          <w:sz w:val="24"/>
          <w:szCs w:val="24"/>
        </w:rPr>
        <w:t>Wang BB</w:t>
      </w:r>
      <w:r w:rsidRPr="00911894">
        <w:rPr>
          <w:rFonts w:ascii="Book Antiqua" w:eastAsia="等线" w:hAnsi="Book Antiqua" w:cs="Times New Roman"/>
          <w:sz w:val="24"/>
          <w:szCs w:val="24"/>
        </w:rPr>
        <w:t xml:space="preserve">, Brendel V. </w:t>
      </w:r>
      <w:proofErr w:type="spellStart"/>
      <w:r w:rsidRPr="00911894">
        <w:rPr>
          <w:rFonts w:ascii="Book Antiqua" w:eastAsia="等线" w:hAnsi="Book Antiqua" w:cs="Times New Roman"/>
          <w:sz w:val="24"/>
          <w:szCs w:val="24"/>
        </w:rPr>
        <w:t>Genomewide</w:t>
      </w:r>
      <w:proofErr w:type="spellEnd"/>
      <w:r w:rsidRPr="00911894">
        <w:rPr>
          <w:rFonts w:ascii="Book Antiqua" w:eastAsia="等线" w:hAnsi="Book Antiqua" w:cs="Times New Roman"/>
          <w:sz w:val="24"/>
          <w:szCs w:val="24"/>
        </w:rPr>
        <w:t xml:space="preserve"> comparative analysis of alternative splicing in plants. </w:t>
      </w:r>
      <w:r w:rsidRPr="00911894">
        <w:rPr>
          <w:rFonts w:ascii="Book Antiqua" w:eastAsia="等线" w:hAnsi="Book Antiqua" w:cs="Times New Roman"/>
          <w:i/>
          <w:iCs/>
          <w:sz w:val="24"/>
          <w:szCs w:val="24"/>
        </w:rPr>
        <w:t xml:space="preserve">Proc Natl </w:t>
      </w:r>
      <w:proofErr w:type="spellStart"/>
      <w:r w:rsidRPr="00911894">
        <w:rPr>
          <w:rFonts w:ascii="Book Antiqua" w:eastAsia="等线" w:hAnsi="Book Antiqua" w:cs="Times New Roman"/>
          <w:i/>
          <w:iCs/>
          <w:sz w:val="24"/>
          <w:szCs w:val="24"/>
        </w:rPr>
        <w:t>Acad</w:t>
      </w:r>
      <w:proofErr w:type="spellEnd"/>
      <w:r w:rsidRPr="00911894">
        <w:rPr>
          <w:rFonts w:ascii="Book Antiqua" w:eastAsia="等线" w:hAnsi="Book Antiqua" w:cs="Times New Roman"/>
          <w:i/>
          <w:iCs/>
          <w:sz w:val="24"/>
          <w:szCs w:val="24"/>
        </w:rPr>
        <w:t xml:space="preserve"> Sci U S A</w:t>
      </w:r>
      <w:r w:rsidRPr="00911894">
        <w:rPr>
          <w:rFonts w:ascii="Book Antiqua" w:eastAsia="等线" w:hAnsi="Book Antiqua" w:cs="Times New Roman"/>
          <w:sz w:val="24"/>
          <w:szCs w:val="24"/>
        </w:rPr>
        <w:t xml:space="preserve"> 2006; </w:t>
      </w:r>
      <w:r w:rsidRPr="00911894">
        <w:rPr>
          <w:rFonts w:ascii="Book Antiqua" w:eastAsia="等线" w:hAnsi="Book Antiqua" w:cs="Times New Roman"/>
          <w:b/>
          <w:bCs/>
          <w:sz w:val="24"/>
          <w:szCs w:val="24"/>
        </w:rPr>
        <w:t>103</w:t>
      </w:r>
      <w:r w:rsidRPr="00911894">
        <w:rPr>
          <w:rFonts w:ascii="Book Antiqua" w:eastAsia="等线" w:hAnsi="Book Antiqua" w:cs="Times New Roman"/>
          <w:sz w:val="24"/>
          <w:szCs w:val="24"/>
        </w:rPr>
        <w:t>: 7175-7180 [PMID: 16632598 DOI: 10.1073/pnas.0602039103]</w:t>
      </w:r>
    </w:p>
    <w:p w14:paraId="757FA5D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143 </w:t>
      </w:r>
      <w:r w:rsidRPr="00911894">
        <w:rPr>
          <w:rFonts w:ascii="Book Antiqua" w:eastAsia="等线" w:hAnsi="Book Antiqua" w:cs="Times New Roman"/>
          <w:b/>
          <w:bCs/>
          <w:sz w:val="24"/>
          <w:szCs w:val="24"/>
        </w:rPr>
        <w:t>Leipzig J</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Pevzner</w:t>
      </w:r>
      <w:proofErr w:type="spellEnd"/>
      <w:r w:rsidRPr="00911894">
        <w:rPr>
          <w:rFonts w:ascii="Book Antiqua" w:eastAsia="等线" w:hAnsi="Book Antiqua" w:cs="Times New Roman"/>
          <w:sz w:val="24"/>
          <w:szCs w:val="24"/>
        </w:rPr>
        <w:t xml:space="preserve"> P, Heber S. The Alternative Splicing Gallery (ASG): bridging the gap between genome and transcriptome.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2004; </w:t>
      </w:r>
      <w:r w:rsidRPr="00911894">
        <w:rPr>
          <w:rFonts w:ascii="Book Antiqua" w:eastAsia="等线" w:hAnsi="Book Antiqua" w:cs="Times New Roman"/>
          <w:b/>
          <w:bCs/>
          <w:sz w:val="24"/>
          <w:szCs w:val="24"/>
        </w:rPr>
        <w:t>32</w:t>
      </w:r>
      <w:r w:rsidRPr="00911894">
        <w:rPr>
          <w:rFonts w:ascii="Book Antiqua" w:eastAsia="等线" w:hAnsi="Book Antiqua" w:cs="Times New Roman"/>
          <w:sz w:val="24"/>
          <w:szCs w:val="24"/>
        </w:rPr>
        <w:t>: 3977-3983 [PMID: 15292448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/gkh731]</w:t>
      </w:r>
    </w:p>
    <w:p w14:paraId="3D09D73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144 </w:t>
      </w:r>
      <w:proofErr w:type="spellStart"/>
      <w:r w:rsidRPr="00911894">
        <w:rPr>
          <w:rFonts w:ascii="Book Antiqua" w:eastAsia="等线" w:hAnsi="Book Antiqua" w:cs="Times New Roman"/>
          <w:b/>
          <w:bCs/>
          <w:sz w:val="24"/>
          <w:szCs w:val="24"/>
        </w:rPr>
        <w:t>Foissac</w:t>
      </w:r>
      <w:proofErr w:type="spellEnd"/>
      <w:r w:rsidRPr="00911894">
        <w:rPr>
          <w:rFonts w:ascii="Book Antiqua" w:eastAsia="等线" w:hAnsi="Book Antiqua" w:cs="Times New Roman"/>
          <w:b/>
          <w:bCs/>
          <w:sz w:val="24"/>
          <w:szCs w:val="24"/>
        </w:rPr>
        <w:t xml:space="preserve"> S</w:t>
      </w:r>
      <w:r w:rsidRPr="00911894">
        <w:rPr>
          <w:rFonts w:ascii="Book Antiqua" w:eastAsia="等线" w:hAnsi="Book Antiqua" w:cs="Times New Roman"/>
          <w:sz w:val="24"/>
          <w:szCs w:val="24"/>
        </w:rPr>
        <w:t xml:space="preserve">, Sammeth M. ASTALAVISTA: dynamic and flexible analysis of alternative splicing events in custom gene datasets.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2007; </w:t>
      </w:r>
      <w:r w:rsidRPr="00911894">
        <w:rPr>
          <w:rFonts w:ascii="Book Antiqua" w:eastAsia="等线" w:hAnsi="Book Antiqua" w:cs="Times New Roman"/>
          <w:b/>
          <w:bCs/>
          <w:sz w:val="24"/>
          <w:szCs w:val="24"/>
        </w:rPr>
        <w:t>35</w:t>
      </w:r>
      <w:r w:rsidRPr="00911894">
        <w:rPr>
          <w:rFonts w:ascii="Book Antiqua" w:eastAsia="等线" w:hAnsi="Book Antiqua" w:cs="Times New Roman"/>
          <w:sz w:val="24"/>
          <w:szCs w:val="24"/>
        </w:rPr>
        <w:t>: W297-W299 [PMID: 17485470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/gkm</w:t>
      </w:r>
      <w:r w:rsidRPr="00911894">
        <w:rPr>
          <w:rFonts w:ascii="Book Antiqua" w:eastAsia="等线" w:hAnsi="Book Antiqua" w:cs="Times New Roman"/>
          <w:sz w:val="24"/>
          <w:szCs w:val="24"/>
          <w:vertAlign w:val="superscript"/>
        </w:rPr>
        <w:t>3</w:t>
      </w:r>
      <w:r w:rsidRPr="00911894">
        <w:rPr>
          <w:rFonts w:ascii="Book Antiqua" w:eastAsia="等线" w:hAnsi="Book Antiqua" w:cs="Times New Roman"/>
          <w:sz w:val="24"/>
          <w:szCs w:val="24"/>
        </w:rPr>
        <w:t>11]</w:t>
      </w:r>
    </w:p>
    <w:p w14:paraId="3D911B3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145 </w:t>
      </w:r>
      <w:r w:rsidRPr="00911894">
        <w:rPr>
          <w:rFonts w:ascii="Book Antiqua" w:eastAsia="等线" w:hAnsi="Book Antiqua" w:cs="Times New Roman"/>
          <w:b/>
          <w:bCs/>
          <w:sz w:val="24"/>
          <w:szCs w:val="24"/>
        </w:rPr>
        <w:t>Zhu D</w:t>
      </w:r>
      <w:r w:rsidRPr="00911894">
        <w:rPr>
          <w:rFonts w:ascii="Book Antiqua" w:eastAsia="等线" w:hAnsi="Book Antiqua" w:cs="Times New Roman"/>
          <w:sz w:val="24"/>
          <w:szCs w:val="24"/>
        </w:rPr>
        <w:t xml:space="preserve">, Deng N, Bai C. A generalized </w:t>
      </w:r>
      <w:proofErr w:type="spellStart"/>
      <w:r w:rsidRPr="00911894">
        <w:rPr>
          <w:rFonts w:ascii="Book Antiqua" w:eastAsia="等线" w:hAnsi="Book Antiqua" w:cs="Times New Roman"/>
          <w:sz w:val="24"/>
          <w:szCs w:val="24"/>
        </w:rPr>
        <w:t>dSpliceType</w:t>
      </w:r>
      <w:proofErr w:type="spellEnd"/>
      <w:r w:rsidRPr="00911894">
        <w:rPr>
          <w:rFonts w:ascii="Book Antiqua" w:eastAsia="等线" w:hAnsi="Book Antiqua" w:cs="Times New Roman"/>
          <w:sz w:val="24"/>
          <w:szCs w:val="24"/>
        </w:rPr>
        <w:t xml:space="preserve"> framework to detect differential splicing and differential expression events using RNA-Seq. </w:t>
      </w:r>
      <w:r w:rsidRPr="00911894">
        <w:rPr>
          <w:rFonts w:ascii="Book Antiqua" w:eastAsia="等线" w:hAnsi="Book Antiqua" w:cs="Times New Roman"/>
          <w:i/>
          <w:iCs/>
          <w:sz w:val="24"/>
          <w:szCs w:val="24"/>
        </w:rPr>
        <w:t xml:space="preserve">IEEE Trans </w:t>
      </w:r>
      <w:proofErr w:type="spellStart"/>
      <w:r w:rsidRPr="00911894">
        <w:rPr>
          <w:rFonts w:ascii="Book Antiqua" w:eastAsia="等线" w:hAnsi="Book Antiqua" w:cs="Times New Roman"/>
          <w:i/>
          <w:iCs/>
          <w:sz w:val="24"/>
          <w:szCs w:val="24"/>
        </w:rPr>
        <w:t>Nanobioscience</w:t>
      </w:r>
      <w:proofErr w:type="spellEnd"/>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14</w:t>
      </w:r>
      <w:r w:rsidRPr="00911894">
        <w:rPr>
          <w:rFonts w:ascii="Book Antiqua" w:eastAsia="等线" w:hAnsi="Book Antiqua" w:cs="Times New Roman"/>
          <w:sz w:val="24"/>
          <w:szCs w:val="24"/>
        </w:rPr>
        <w:t>: 192-202 [PMID: 25680210 DOI: 10.1109/TNB.2015.2388593]</w:t>
      </w:r>
    </w:p>
    <w:p w14:paraId="02CCD69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146 </w:t>
      </w:r>
      <w:proofErr w:type="spellStart"/>
      <w:r w:rsidRPr="00911894">
        <w:rPr>
          <w:rFonts w:ascii="Book Antiqua" w:eastAsia="等线" w:hAnsi="Book Antiqua" w:cs="Times New Roman"/>
          <w:b/>
          <w:bCs/>
          <w:sz w:val="24"/>
          <w:szCs w:val="24"/>
        </w:rPr>
        <w:t>Emig</w:t>
      </w:r>
      <w:proofErr w:type="spellEnd"/>
      <w:r w:rsidRPr="00911894">
        <w:rPr>
          <w:rFonts w:ascii="Book Antiqua" w:eastAsia="等线" w:hAnsi="Book Antiqua" w:cs="Times New Roman"/>
          <w:b/>
          <w:bCs/>
          <w:sz w:val="24"/>
          <w:szCs w:val="24"/>
        </w:rPr>
        <w:t xml:space="preserve"> D</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Salomonis</w:t>
      </w:r>
      <w:proofErr w:type="spellEnd"/>
      <w:r w:rsidRPr="00911894">
        <w:rPr>
          <w:rFonts w:ascii="Book Antiqua" w:eastAsia="等线" w:hAnsi="Book Antiqua" w:cs="Times New Roman"/>
          <w:sz w:val="24"/>
          <w:szCs w:val="24"/>
        </w:rPr>
        <w:t xml:space="preserve"> N, Baumbach J, </w:t>
      </w:r>
      <w:proofErr w:type="spellStart"/>
      <w:r w:rsidRPr="00911894">
        <w:rPr>
          <w:rFonts w:ascii="Book Antiqua" w:eastAsia="等线" w:hAnsi="Book Antiqua" w:cs="Times New Roman"/>
          <w:sz w:val="24"/>
          <w:szCs w:val="24"/>
        </w:rPr>
        <w:t>Lengauer</w:t>
      </w:r>
      <w:proofErr w:type="spellEnd"/>
      <w:r w:rsidRPr="00911894">
        <w:rPr>
          <w:rFonts w:ascii="Book Antiqua" w:eastAsia="等线" w:hAnsi="Book Antiqua" w:cs="Times New Roman"/>
          <w:sz w:val="24"/>
          <w:szCs w:val="24"/>
        </w:rPr>
        <w:t xml:space="preserve"> T, Conklin BR, Albrecht M. </w:t>
      </w:r>
      <w:proofErr w:type="spellStart"/>
      <w:r w:rsidRPr="00911894">
        <w:rPr>
          <w:rFonts w:ascii="Book Antiqua" w:eastAsia="等线" w:hAnsi="Book Antiqua" w:cs="Times New Roman"/>
          <w:sz w:val="24"/>
          <w:szCs w:val="24"/>
        </w:rPr>
        <w:t>AltAnalyze</w:t>
      </w:r>
      <w:proofErr w:type="spellEnd"/>
      <w:r w:rsidRPr="00911894">
        <w:rPr>
          <w:rFonts w:ascii="Book Antiqua" w:eastAsia="等线" w:hAnsi="Book Antiqua" w:cs="Times New Roman"/>
          <w:sz w:val="24"/>
          <w:szCs w:val="24"/>
        </w:rPr>
        <w:t xml:space="preserve"> and </w:t>
      </w:r>
      <w:proofErr w:type="spellStart"/>
      <w:r w:rsidRPr="00911894">
        <w:rPr>
          <w:rFonts w:ascii="Book Antiqua" w:eastAsia="等线" w:hAnsi="Book Antiqua" w:cs="Times New Roman"/>
          <w:sz w:val="24"/>
          <w:szCs w:val="24"/>
        </w:rPr>
        <w:t>DomainGraph</w:t>
      </w:r>
      <w:proofErr w:type="spellEnd"/>
      <w:r w:rsidRPr="00911894">
        <w:rPr>
          <w:rFonts w:ascii="Book Antiqua" w:eastAsia="等线" w:hAnsi="Book Antiqua" w:cs="Times New Roman"/>
          <w:sz w:val="24"/>
          <w:szCs w:val="24"/>
        </w:rPr>
        <w:t xml:space="preserve">: analyzing and visualizing exon expression data.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38</w:t>
      </w:r>
      <w:r w:rsidRPr="00911894">
        <w:rPr>
          <w:rFonts w:ascii="Book Antiqua" w:eastAsia="等线" w:hAnsi="Book Antiqua" w:cs="Times New Roman"/>
          <w:sz w:val="24"/>
          <w:szCs w:val="24"/>
        </w:rPr>
        <w:t>: W755-W762 [PMID: 20513647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/gkq405]</w:t>
      </w:r>
    </w:p>
    <w:p w14:paraId="0751CDC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147 </w:t>
      </w:r>
      <w:proofErr w:type="spellStart"/>
      <w:r w:rsidRPr="00911894">
        <w:rPr>
          <w:rFonts w:ascii="Book Antiqua" w:eastAsia="等线" w:hAnsi="Book Antiqua" w:cs="Times New Roman"/>
          <w:b/>
          <w:bCs/>
          <w:sz w:val="24"/>
          <w:szCs w:val="24"/>
        </w:rPr>
        <w:t>Trapnell</w:t>
      </w:r>
      <w:proofErr w:type="spellEnd"/>
      <w:r w:rsidRPr="00911894">
        <w:rPr>
          <w:rFonts w:ascii="Book Antiqua" w:eastAsia="等线" w:hAnsi="Book Antiqua" w:cs="Times New Roman"/>
          <w:b/>
          <w:bCs/>
          <w:sz w:val="24"/>
          <w:szCs w:val="24"/>
        </w:rPr>
        <w:t xml:space="preserve"> C</w:t>
      </w:r>
      <w:r w:rsidRPr="00911894">
        <w:rPr>
          <w:rFonts w:ascii="Book Antiqua" w:eastAsia="等线" w:hAnsi="Book Antiqua" w:cs="Times New Roman"/>
          <w:sz w:val="24"/>
          <w:szCs w:val="24"/>
        </w:rPr>
        <w:t xml:space="preserve">, Williams BA, </w:t>
      </w:r>
      <w:proofErr w:type="spellStart"/>
      <w:r w:rsidRPr="00911894">
        <w:rPr>
          <w:rFonts w:ascii="Book Antiqua" w:eastAsia="等线" w:hAnsi="Book Antiqua" w:cs="Times New Roman"/>
          <w:sz w:val="24"/>
          <w:szCs w:val="24"/>
        </w:rPr>
        <w:t>Pertea</w:t>
      </w:r>
      <w:proofErr w:type="spellEnd"/>
      <w:r w:rsidRPr="00911894">
        <w:rPr>
          <w:rFonts w:ascii="Book Antiqua" w:eastAsia="等线" w:hAnsi="Book Antiqua" w:cs="Times New Roman"/>
          <w:sz w:val="24"/>
          <w:szCs w:val="24"/>
        </w:rPr>
        <w:t xml:space="preserve"> G, Mortazavi A, Kwan G, van Baren MJ, </w:t>
      </w:r>
      <w:proofErr w:type="spellStart"/>
      <w:r w:rsidRPr="00911894">
        <w:rPr>
          <w:rFonts w:ascii="Book Antiqua" w:eastAsia="等线" w:hAnsi="Book Antiqua" w:cs="Times New Roman"/>
          <w:sz w:val="24"/>
          <w:szCs w:val="24"/>
        </w:rPr>
        <w:t>Salzberg</w:t>
      </w:r>
      <w:proofErr w:type="spellEnd"/>
      <w:r w:rsidRPr="00911894">
        <w:rPr>
          <w:rFonts w:ascii="Book Antiqua" w:eastAsia="等线" w:hAnsi="Book Antiqua" w:cs="Times New Roman"/>
          <w:sz w:val="24"/>
          <w:szCs w:val="24"/>
        </w:rPr>
        <w:t xml:space="preserve"> SL, </w:t>
      </w:r>
      <w:proofErr w:type="spellStart"/>
      <w:r w:rsidRPr="00911894">
        <w:rPr>
          <w:rFonts w:ascii="Book Antiqua" w:eastAsia="等线" w:hAnsi="Book Antiqua" w:cs="Times New Roman"/>
          <w:sz w:val="24"/>
          <w:szCs w:val="24"/>
        </w:rPr>
        <w:t>Wold</w:t>
      </w:r>
      <w:proofErr w:type="spellEnd"/>
      <w:r w:rsidRPr="00911894">
        <w:rPr>
          <w:rFonts w:ascii="Book Antiqua" w:eastAsia="等线" w:hAnsi="Book Antiqua" w:cs="Times New Roman"/>
          <w:sz w:val="24"/>
          <w:szCs w:val="24"/>
        </w:rPr>
        <w:t xml:space="preserve"> BJ, </w:t>
      </w:r>
      <w:proofErr w:type="spellStart"/>
      <w:r w:rsidRPr="00911894">
        <w:rPr>
          <w:rFonts w:ascii="Book Antiqua" w:eastAsia="等线" w:hAnsi="Book Antiqua" w:cs="Times New Roman"/>
          <w:sz w:val="24"/>
          <w:szCs w:val="24"/>
        </w:rPr>
        <w:t>Pachter</w:t>
      </w:r>
      <w:proofErr w:type="spellEnd"/>
      <w:r w:rsidRPr="00911894">
        <w:rPr>
          <w:rFonts w:ascii="Book Antiqua" w:eastAsia="等线" w:hAnsi="Book Antiqua" w:cs="Times New Roman"/>
          <w:sz w:val="24"/>
          <w:szCs w:val="24"/>
        </w:rPr>
        <w:t xml:space="preserve"> L. Transcript assembly and quantification by RNA-Seq reveals unannotated transcripts and isoform switching during cell differentiation. </w:t>
      </w:r>
      <w:r w:rsidRPr="00911894">
        <w:rPr>
          <w:rFonts w:ascii="Book Antiqua" w:eastAsia="等线" w:hAnsi="Book Antiqua" w:cs="Times New Roman"/>
          <w:i/>
          <w:iCs/>
          <w:sz w:val="24"/>
          <w:szCs w:val="24"/>
        </w:rPr>
        <w:t xml:space="preserve">Nat </w:t>
      </w:r>
      <w:proofErr w:type="spellStart"/>
      <w:r w:rsidRPr="00911894">
        <w:rPr>
          <w:rFonts w:ascii="Book Antiqua" w:eastAsia="等线" w:hAnsi="Book Antiqua" w:cs="Times New Roman"/>
          <w:i/>
          <w:iCs/>
          <w:sz w:val="24"/>
          <w:szCs w:val="24"/>
        </w:rPr>
        <w:t>Biotechnol</w:t>
      </w:r>
      <w:proofErr w:type="spellEnd"/>
      <w:r w:rsidRPr="00911894">
        <w:rPr>
          <w:rFonts w:ascii="Book Antiqua" w:eastAsia="等线" w:hAnsi="Book Antiqua" w:cs="Times New Roman"/>
          <w:sz w:val="24"/>
          <w:szCs w:val="24"/>
        </w:rPr>
        <w:t xml:space="preserve"> 2010; </w:t>
      </w:r>
      <w:r w:rsidRPr="00911894">
        <w:rPr>
          <w:rFonts w:ascii="Book Antiqua" w:eastAsia="等线" w:hAnsi="Book Antiqua" w:cs="Times New Roman"/>
          <w:b/>
          <w:bCs/>
          <w:sz w:val="24"/>
          <w:szCs w:val="24"/>
        </w:rPr>
        <w:t>28</w:t>
      </w:r>
      <w:r w:rsidRPr="00911894">
        <w:rPr>
          <w:rFonts w:ascii="Book Antiqua" w:eastAsia="等线" w:hAnsi="Book Antiqua" w:cs="Times New Roman"/>
          <w:sz w:val="24"/>
          <w:szCs w:val="24"/>
        </w:rPr>
        <w:t>: 511-515 [PMID: 20436464 DOI: 10.1038/nbt.1621]</w:t>
      </w:r>
    </w:p>
    <w:p w14:paraId="685114FA"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148 </w:t>
      </w:r>
      <w:r w:rsidRPr="00911894">
        <w:rPr>
          <w:rFonts w:ascii="Book Antiqua" w:eastAsia="等线" w:hAnsi="Book Antiqua" w:cs="Times New Roman"/>
          <w:b/>
          <w:bCs/>
          <w:sz w:val="24"/>
          <w:szCs w:val="24"/>
        </w:rPr>
        <w:t>Ding L</w:t>
      </w:r>
      <w:r w:rsidRPr="00911894">
        <w:rPr>
          <w:rFonts w:ascii="Book Antiqua" w:eastAsia="等线" w:hAnsi="Book Antiqua" w:cs="Times New Roman"/>
          <w:sz w:val="24"/>
          <w:szCs w:val="24"/>
        </w:rPr>
        <w:t xml:space="preserve">, Rath E, Bai Y. Comparison of Alternative Splicing Junction Detection Tools Using RNA-Seq Data. </w:t>
      </w:r>
      <w:proofErr w:type="spellStart"/>
      <w:r w:rsidRPr="00911894">
        <w:rPr>
          <w:rFonts w:ascii="Book Antiqua" w:eastAsia="等线" w:hAnsi="Book Antiqua" w:cs="Times New Roman"/>
          <w:i/>
          <w:iCs/>
          <w:sz w:val="24"/>
          <w:szCs w:val="24"/>
        </w:rPr>
        <w:t>Curr</w:t>
      </w:r>
      <w:proofErr w:type="spellEnd"/>
      <w:r w:rsidRPr="00911894">
        <w:rPr>
          <w:rFonts w:ascii="Book Antiqua" w:eastAsia="等线" w:hAnsi="Book Antiqua" w:cs="Times New Roman"/>
          <w:i/>
          <w:iCs/>
          <w:sz w:val="24"/>
          <w:szCs w:val="24"/>
        </w:rPr>
        <w:t xml:space="preserve"> Genomics</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18</w:t>
      </w:r>
      <w:r w:rsidRPr="00911894">
        <w:rPr>
          <w:rFonts w:ascii="Book Antiqua" w:eastAsia="等线" w:hAnsi="Book Antiqua" w:cs="Times New Roman"/>
          <w:sz w:val="24"/>
          <w:szCs w:val="24"/>
        </w:rPr>
        <w:t>: 268-277 [PMID: 28659722 DOI: 10.2174/1389202918666170215125048]</w:t>
      </w:r>
    </w:p>
    <w:p w14:paraId="099EB40C"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149 </w:t>
      </w:r>
      <w:r w:rsidRPr="00911894">
        <w:rPr>
          <w:rFonts w:ascii="Book Antiqua" w:eastAsia="等线" w:hAnsi="Book Antiqua" w:cs="Times New Roman"/>
          <w:b/>
          <w:bCs/>
          <w:sz w:val="24"/>
          <w:szCs w:val="24"/>
        </w:rPr>
        <w:t>Shen S</w:t>
      </w:r>
      <w:r w:rsidRPr="00911894">
        <w:rPr>
          <w:rFonts w:ascii="Book Antiqua" w:eastAsia="等线" w:hAnsi="Book Antiqua" w:cs="Times New Roman"/>
          <w:sz w:val="24"/>
          <w:szCs w:val="24"/>
        </w:rPr>
        <w:t xml:space="preserve">, Park JW, Huang J, Dittmar KA, Lu ZX, Zhou Q, Carstens RP, Xing Y. MATS: a Bayesian framework for flexible detection of differential alternative splicing from RNA-Seq data. </w:t>
      </w:r>
      <w:r w:rsidRPr="00911894">
        <w:rPr>
          <w:rFonts w:ascii="Book Antiqua" w:eastAsia="等线" w:hAnsi="Book Antiqua" w:cs="Times New Roman"/>
          <w:i/>
          <w:iCs/>
          <w:sz w:val="24"/>
          <w:szCs w:val="24"/>
        </w:rPr>
        <w:t>Nucleic Acids Res</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40</w:t>
      </w:r>
      <w:r w:rsidRPr="00911894">
        <w:rPr>
          <w:rFonts w:ascii="Book Antiqua" w:eastAsia="等线" w:hAnsi="Book Antiqua" w:cs="Times New Roman"/>
          <w:sz w:val="24"/>
          <w:szCs w:val="24"/>
        </w:rPr>
        <w:t>: e61 [PMID: 22266656 DOI: 10.1093/</w:t>
      </w:r>
      <w:proofErr w:type="spellStart"/>
      <w:r w:rsidRPr="00911894">
        <w:rPr>
          <w:rFonts w:ascii="Book Antiqua" w:eastAsia="等线" w:hAnsi="Book Antiqua" w:cs="Times New Roman"/>
          <w:sz w:val="24"/>
          <w:szCs w:val="24"/>
        </w:rPr>
        <w:t>nar</w:t>
      </w:r>
      <w:proofErr w:type="spellEnd"/>
      <w:r w:rsidRPr="00911894">
        <w:rPr>
          <w:rFonts w:ascii="Book Antiqua" w:eastAsia="等线" w:hAnsi="Book Antiqua" w:cs="Times New Roman"/>
          <w:sz w:val="24"/>
          <w:szCs w:val="24"/>
        </w:rPr>
        <w:t>/gkr1291]</w:t>
      </w:r>
    </w:p>
    <w:p w14:paraId="286DF6D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150 </w:t>
      </w:r>
      <w:r w:rsidRPr="00911894">
        <w:rPr>
          <w:rFonts w:ascii="Book Antiqua" w:eastAsia="等线" w:hAnsi="Book Antiqua" w:cs="Times New Roman"/>
          <w:b/>
          <w:bCs/>
          <w:sz w:val="24"/>
          <w:szCs w:val="24"/>
        </w:rPr>
        <w:t>Zhou Y</w:t>
      </w:r>
      <w:r w:rsidRPr="00911894">
        <w:rPr>
          <w:rFonts w:ascii="Book Antiqua" w:eastAsia="等线" w:hAnsi="Book Antiqua" w:cs="Times New Roman"/>
          <w:sz w:val="24"/>
          <w:szCs w:val="24"/>
        </w:rPr>
        <w:t xml:space="preserve">, Lu Y, Tian W. Epigenetic features are significantly associated with alternative splicing. </w:t>
      </w:r>
      <w:r w:rsidRPr="00911894">
        <w:rPr>
          <w:rFonts w:ascii="Book Antiqua" w:eastAsia="等线" w:hAnsi="Book Antiqua" w:cs="Times New Roman"/>
          <w:i/>
          <w:iCs/>
          <w:sz w:val="24"/>
          <w:szCs w:val="24"/>
        </w:rPr>
        <w:t>BMC Genomics</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13</w:t>
      </w:r>
      <w:r w:rsidRPr="00911894">
        <w:rPr>
          <w:rFonts w:ascii="Book Antiqua" w:eastAsia="等线" w:hAnsi="Book Antiqua" w:cs="Times New Roman"/>
          <w:sz w:val="24"/>
          <w:szCs w:val="24"/>
        </w:rPr>
        <w:t>: 123 [PMID: 22455468 DOI: 10.1186/1471-2164-13-123]</w:t>
      </w:r>
    </w:p>
    <w:p w14:paraId="1DA47991"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151 </w:t>
      </w:r>
      <w:proofErr w:type="spellStart"/>
      <w:r w:rsidRPr="00911894">
        <w:rPr>
          <w:rFonts w:ascii="Book Antiqua" w:eastAsia="等线" w:hAnsi="Book Antiqua" w:cs="Times New Roman"/>
          <w:b/>
          <w:bCs/>
          <w:sz w:val="24"/>
          <w:szCs w:val="24"/>
        </w:rPr>
        <w:t>Khorkova</w:t>
      </w:r>
      <w:proofErr w:type="spellEnd"/>
      <w:r w:rsidRPr="00911894">
        <w:rPr>
          <w:rFonts w:ascii="Book Antiqua" w:eastAsia="等线" w:hAnsi="Book Antiqua" w:cs="Times New Roman"/>
          <w:b/>
          <w:bCs/>
          <w:sz w:val="24"/>
          <w:szCs w:val="24"/>
        </w:rPr>
        <w:t xml:space="preserve"> O</w:t>
      </w:r>
      <w:r w:rsidRPr="00911894">
        <w:rPr>
          <w:rFonts w:ascii="Book Antiqua" w:eastAsia="等线" w:hAnsi="Book Antiqua" w:cs="Times New Roman"/>
          <w:sz w:val="24"/>
          <w:szCs w:val="24"/>
        </w:rPr>
        <w:t xml:space="preserve">, Hsiao J, Wahlestedt C. Basic </w:t>
      </w:r>
      <w:proofErr w:type="gramStart"/>
      <w:r w:rsidRPr="00911894">
        <w:rPr>
          <w:rFonts w:ascii="Book Antiqua" w:eastAsia="等线" w:hAnsi="Book Antiqua" w:cs="Times New Roman"/>
          <w:sz w:val="24"/>
          <w:szCs w:val="24"/>
        </w:rPr>
        <w:t>biology</w:t>
      </w:r>
      <w:proofErr w:type="gramEnd"/>
      <w:r w:rsidRPr="00911894">
        <w:rPr>
          <w:rFonts w:ascii="Book Antiqua" w:eastAsia="等线" w:hAnsi="Book Antiqua" w:cs="Times New Roman"/>
          <w:sz w:val="24"/>
          <w:szCs w:val="24"/>
        </w:rPr>
        <w:t xml:space="preserve"> and therapeutic implications of lncRNA. </w:t>
      </w:r>
      <w:r w:rsidRPr="00911894">
        <w:rPr>
          <w:rFonts w:ascii="Book Antiqua" w:eastAsia="等线" w:hAnsi="Book Antiqua" w:cs="Times New Roman"/>
          <w:i/>
          <w:iCs/>
          <w:sz w:val="24"/>
          <w:szCs w:val="24"/>
        </w:rPr>
        <w:t xml:space="preserve">Adv Drug </w:t>
      </w:r>
      <w:proofErr w:type="spellStart"/>
      <w:r w:rsidRPr="00911894">
        <w:rPr>
          <w:rFonts w:ascii="Book Antiqua" w:eastAsia="等线" w:hAnsi="Book Antiqua" w:cs="Times New Roman"/>
          <w:i/>
          <w:iCs/>
          <w:sz w:val="24"/>
          <w:szCs w:val="24"/>
        </w:rPr>
        <w:t>Deliv</w:t>
      </w:r>
      <w:proofErr w:type="spellEnd"/>
      <w:r w:rsidRPr="00911894">
        <w:rPr>
          <w:rFonts w:ascii="Book Antiqua" w:eastAsia="等线" w:hAnsi="Book Antiqua" w:cs="Times New Roman"/>
          <w:i/>
          <w:iCs/>
          <w:sz w:val="24"/>
          <w:szCs w:val="24"/>
        </w:rPr>
        <w:t xml:space="preserve"> Rev</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87</w:t>
      </w:r>
      <w:r w:rsidRPr="00911894">
        <w:rPr>
          <w:rFonts w:ascii="Book Antiqua" w:eastAsia="等线" w:hAnsi="Book Antiqua" w:cs="Times New Roman"/>
          <w:sz w:val="24"/>
          <w:szCs w:val="24"/>
        </w:rPr>
        <w:t>: 15-24 [PMID: 26024979 DOI: 10.1016/j.addr.2015.05.012]</w:t>
      </w:r>
    </w:p>
    <w:p w14:paraId="49D87E2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152 </w:t>
      </w:r>
      <w:r w:rsidRPr="00911894">
        <w:rPr>
          <w:rFonts w:ascii="Book Antiqua" w:eastAsia="等线" w:hAnsi="Book Antiqua" w:cs="Times New Roman"/>
          <w:b/>
          <w:bCs/>
          <w:sz w:val="24"/>
          <w:szCs w:val="24"/>
        </w:rPr>
        <w:t>Ramos AD</w:t>
      </w:r>
      <w:r w:rsidRPr="00911894">
        <w:rPr>
          <w:rFonts w:ascii="Book Antiqua" w:eastAsia="等线" w:hAnsi="Book Antiqua" w:cs="Times New Roman"/>
          <w:sz w:val="24"/>
          <w:szCs w:val="24"/>
        </w:rPr>
        <w:t xml:space="preserve">, Andersen RE, Liu SJ, Nowakowski TJ, Hong SJ, Gertz C, Salinas RD, </w:t>
      </w:r>
      <w:proofErr w:type="spellStart"/>
      <w:r w:rsidRPr="00911894">
        <w:rPr>
          <w:rFonts w:ascii="Book Antiqua" w:eastAsia="等线" w:hAnsi="Book Antiqua" w:cs="Times New Roman"/>
          <w:sz w:val="24"/>
          <w:szCs w:val="24"/>
        </w:rPr>
        <w:t>Zarabi</w:t>
      </w:r>
      <w:proofErr w:type="spellEnd"/>
      <w:r w:rsidRPr="00911894">
        <w:rPr>
          <w:rFonts w:ascii="Book Antiqua" w:eastAsia="等线" w:hAnsi="Book Antiqua" w:cs="Times New Roman"/>
          <w:sz w:val="24"/>
          <w:szCs w:val="24"/>
        </w:rPr>
        <w:t xml:space="preserve"> H, </w:t>
      </w:r>
      <w:proofErr w:type="spellStart"/>
      <w:r w:rsidRPr="00911894">
        <w:rPr>
          <w:rFonts w:ascii="Book Antiqua" w:eastAsia="等线" w:hAnsi="Book Antiqua" w:cs="Times New Roman"/>
          <w:sz w:val="24"/>
          <w:szCs w:val="24"/>
        </w:rPr>
        <w:t>Kriegstein</w:t>
      </w:r>
      <w:proofErr w:type="spellEnd"/>
      <w:r w:rsidRPr="00911894">
        <w:rPr>
          <w:rFonts w:ascii="Book Antiqua" w:eastAsia="等线" w:hAnsi="Book Antiqua" w:cs="Times New Roman"/>
          <w:sz w:val="24"/>
          <w:szCs w:val="24"/>
        </w:rPr>
        <w:t xml:space="preserve"> AR, Lim DA. The long noncoding RNA </w:t>
      </w:r>
      <w:proofErr w:type="spellStart"/>
      <w:r w:rsidRPr="00911894">
        <w:rPr>
          <w:rFonts w:ascii="Book Antiqua" w:eastAsia="等线" w:hAnsi="Book Antiqua" w:cs="Times New Roman"/>
          <w:sz w:val="24"/>
          <w:szCs w:val="24"/>
        </w:rPr>
        <w:t>Pnky</w:t>
      </w:r>
      <w:proofErr w:type="spellEnd"/>
      <w:r w:rsidRPr="00911894">
        <w:rPr>
          <w:rFonts w:ascii="Book Antiqua" w:eastAsia="等线" w:hAnsi="Book Antiqua" w:cs="Times New Roman"/>
          <w:sz w:val="24"/>
          <w:szCs w:val="24"/>
        </w:rPr>
        <w:t xml:space="preserve"> regulates neuronal differentiation of embryonic and postnatal neural stem cells. </w:t>
      </w:r>
      <w:r w:rsidRPr="00911894">
        <w:rPr>
          <w:rFonts w:ascii="Book Antiqua" w:eastAsia="等线" w:hAnsi="Book Antiqua" w:cs="Times New Roman"/>
          <w:i/>
          <w:iCs/>
          <w:sz w:val="24"/>
          <w:szCs w:val="24"/>
        </w:rPr>
        <w:t>Cell Stem Cell</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16</w:t>
      </w:r>
      <w:r w:rsidRPr="00911894">
        <w:rPr>
          <w:rFonts w:ascii="Book Antiqua" w:eastAsia="等线" w:hAnsi="Book Antiqua" w:cs="Times New Roman"/>
          <w:sz w:val="24"/>
          <w:szCs w:val="24"/>
        </w:rPr>
        <w:t>: 439-447 [PMID: 25800779 DOI: 10.1016/j.stem.2015.02.007]</w:t>
      </w:r>
    </w:p>
    <w:p w14:paraId="116B7249"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153 </w:t>
      </w:r>
      <w:r w:rsidRPr="00911894">
        <w:rPr>
          <w:rFonts w:ascii="Book Antiqua" w:eastAsia="等线" w:hAnsi="Book Antiqua" w:cs="Times New Roman"/>
          <w:b/>
          <w:bCs/>
          <w:sz w:val="24"/>
          <w:szCs w:val="24"/>
        </w:rPr>
        <w:t>Hu S</w:t>
      </w:r>
      <w:r w:rsidRPr="00911894">
        <w:rPr>
          <w:rFonts w:ascii="Book Antiqua" w:eastAsia="等线" w:hAnsi="Book Antiqua" w:cs="Times New Roman"/>
          <w:sz w:val="24"/>
          <w:szCs w:val="24"/>
        </w:rPr>
        <w:t xml:space="preserve">, Shan G. </w:t>
      </w:r>
      <w:proofErr w:type="spellStart"/>
      <w:r w:rsidRPr="00911894">
        <w:rPr>
          <w:rFonts w:ascii="Book Antiqua" w:eastAsia="等线" w:hAnsi="Book Antiqua" w:cs="Times New Roman"/>
          <w:sz w:val="24"/>
          <w:szCs w:val="24"/>
        </w:rPr>
        <w:t>LncRNAs</w:t>
      </w:r>
      <w:proofErr w:type="spellEnd"/>
      <w:r w:rsidRPr="00911894">
        <w:rPr>
          <w:rFonts w:ascii="Book Antiqua" w:eastAsia="等线" w:hAnsi="Book Antiqua" w:cs="Times New Roman"/>
          <w:sz w:val="24"/>
          <w:szCs w:val="24"/>
        </w:rPr>
        <w:t xml:space="preserve"> in Stem Cells. </w:t>
      </w:r>
      <w:r w:rsidRPr="00911894">
        <w:rPr>
          <w:rFonts w:ascii="Book Antiqua" w:eastAsia="等线" w:hAnsi="Book Antiqua" w:cs="Times New Roman"/>
          <w:i/>
          <w:iCs/>
          <w:sz w:val="24"/>
          <w:szCs w:val="24"/>
        </w:rPr>
        <w:t>Stem Cells Int</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2016</w:t>
      </w:r>
      <w:r w:rsidRPr="00911894">
        <w:rPr>
          <w:rFonts w:ascii="Book Antiqua" w:eastAsia="等线" w:hAnsi="Book Antiqua" w:cs="Times New Roman"/>
          <w:sz w:val="24"/>
          <w:szCs w:val="24"/>
        </w:rPr>
        <w:t>: 2681925 [PMID: 26880946 DOI: 10.1155/2016/2681925]</w:t>
      </w:r>
    </w:p>
    <w:p w14:paraId="620C1A22"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154 </w:t>
      </w:r>
      <w:proofErr w:type="spellStart"/>
      <w:r w:rsidRPr="00911894">
        <w:rPr>
          <w:rFonts w:ascii="Book Antiqua" w:eastAsia="等线" w:hAnsi="Book Antiqua" w:cs="Times New Roman"/>
          <w:b/>
          <w:bCs/>
          <w:sz w:val="24"/>
          <w:szCs w:val="24"/>
        </w:rPr>
        <w:t>Bartel</w:t>
      </w:r>
      <w:proofErr w:type="spellEnd"/>
      <w:r w:rsidRPr="00911894">
        <w:rPr>
          <w:rFonts w:ascii="Book Antiqua" w:eastAsia="等线" w:hAnsi="Book Antiqua" w:cs="Times New Roman"/>
          <w:b/>
          <w:bCs/>
          <w:sz w:val="24"/>
          <w:szCs w:val="24"/>
        </w:rPr>
        <w:t xml:space="preserve"> DP</w:t>
      </w:r>
      <w:r w:rsidRPr="00911894">
        <w:rPr>
          <w:rFonts w:ascii="Book Antiqua" w:eastAsia="等线" w:hAnsi="Book Antiqua" w:cs="Times New Roman"/>
          <w:sz w:val="24"/>
          <w:szCs w:val="24"/>
        </w:rPr>
        <w:t xml:space="preserve">. MicroRNAs: target recognition and regulatory functions. </w:t>
      </w:r>
      <w:r w:rsidRPr="00911894">
        <w:rPr>
          <w:rFonts w:ascii="Book Antiqua" w:eastAsia="等线" w:hAnsi="Book Antiqua" w:cs="Times New Roman"/>
          <w:i/>
          <w:iCs/>
          <w:sz w:val="24"/>
          <w:szCs w:val="24"/>
        </w:rPr>
        <w:t>Cell</w:t>
      </w:r>
      <w:r w:rsidRPr="00911894">
        <w:rPr>
          <w:rFonts w:ascii="Book Antiqua" w:eastAsia="等线" w:hAnsi="Book Antiqua" w:cs="Times New Roman"/>
          <w:sz w:val="24"/>
          <w:szCs w:val="24"/>
        </w:rPr>
        <w:t xml:space="preserve"> 2009; </w:t>
      </w:r>
      <w:r w:rsidRPr="00911894">
        <w:rPr>
          <w:rFonts w:ascii="Book Antiqua" w:eastAsia="等线" w:hAnsi="Book Antiqua" w:cs="Times New Roman"/>
          <w:b/>
          <w:bCs/>
          <w:sz w:val="24"/>
          <w:szCs w:val="24"/>
        </w:rPr>
        <w:t>136</w:t>
      </w:r>
      <w:r w:rsidRPr="00911894">
        <w:rPr>
          <w:rFonts w:ascii="Book Antiqua" w:eastAsia="等线" w:hAnsi="Book Antiqua" w:cs="Times New Roman"/>
          <w:sz w:val="24"/>
          <w:szCs w:val="24"/>
        </w:rPr>
        <w:t>: 215-233 [PMID: 19167326 DOI: 10.1016/j.cell.2009.01.002]</w:t>
      </w:r>
    </w:p>
    <w:p w14:paraId="05536C5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155 </w:t>
      </w:r>
      <w:r w:rsidRPr="00911894">
        <w:rPr>
          <w:rFonts w:ascii="Book Antiqua" w:eastAsia="等线" w:hAnsi="Book Antiqua" w:cs="Times New Roman"/>
          <w:b/>
          <w:bCs/>
          <w:sz w:val="24"/>
          <w:szCs w:val="24"/>
        </w:rPr>
        <w:t>Wu DR</w:t>
      </w:r>
      <w:r w:rsidRPr="00911894">
        <w:rPr>
          <w:rFonts w:ascii="Book Antiqua" w:eastAsia="等线" w:hAnsi="Book Antiqua" w:cs="Times New Roman"/>
          <w:sz w:val="24"/>
          <w:szCs w:val="24"/>
        </w:rPr>
        <w:t xml:space="preserve">, Gu KL, Yu JC, Fu X, Wang XW, Guo WT, Liao LQ, Zhu H, Zhang XS, Hui J, Wang Y. Opposing roles of miR-294 and MBNL1/2 in shaping the gene regulatory network of embryonic stem cells. </w:t>
      </w:r>
      <w:r w:rsidRPr="00911894">
        <w:rPr>
          <w:rFonts w:ascii="Book Antiqua" w:eastAsia="等线" w:hAnsi="Book Antiqua" w:cs="Times New Roman"/>
          <w:i/>
          <w:iCs/>
          <w:sz w:val="24"/>
          <w:szCs w:val="24"/>
        </w:rPr>
        <w:t>EMBO Rep</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19</w:t>
      </w:r>
      <w:r w:rsidRPr="00911894">
        <w:rPr>
          <w:rFonts w:ascii="Book Antiqua" w:eastAsia="等线" w:hAnsi="Book Antiqua" w:cs="Times New Roman"/>
          <w:sz w:val="24"/>
          <w:szCs w:val="24"/>
        </w:rPr>
        <w:t xml:space="preserve"> [PMID: 29735517 DOI: 10.15252/embr.201745657]</w:t>
      </w:r>
    </w:p>
    <w:p w14:paraId="6C70CF60"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156 </w:t>
      </w:r>
      <w:r w:rsidRPr="00911894">
        <w:rPr>
          <w:rFonts w:ascii="Book Antiqua" w:eastAsia="等线" w:hAnsi="Book Antiqua" w:cs="Times New Roman"/>
          <w:b/>
          <w:bCs/>
          <w:sz w:val="24"/>
          <w:szCs w:val="24"/>
        </w:rPr>
        <w:t>Bourguignon LY</w:t>
      </w:r>
      <w:r w:rsidRPr="00911894">
        <w:rPr>
          <w:rFonts w:ascii="Book Antiqua" w:eastAsia="等线" w:hAnsi="Book Antiqua" w:cs="Times New Roman"/>
          <w:sz w:val="24"/>
          <w:szCs w:val="24"/>
        </w:rPr>
        <w:t xml:space="preserve">, Wong G, Earle C, Chen L. Hyaluronan-CD44v3 interaction with Oct4-Sox2-Nanog promotes miR-302 expression leading to self-renewal, clonal formation, and cisplatin resistance in cancer stem cells from head and neck squamous cell carcinoma. </w:t>
      </w:r>
      <w:r w:rsidRPr="00911894">
        <w:rPr>
          <w:rFonts w:ascii="Book Antiqua" w:eastAsia="等线" w:hAnsi="Book Antiqua" w:cs="Times New Roman"/>
          <w:i/>
          <w:iCs/>
          <w:sz w:val="24"/>
          <w:szCs w:val="24"/>
        </w:rPr>
        <w:t>J Biol Chem</w:t>
      </w:r>
      <w:r w:rsidRPr="00911894">
        <w:rPr>
          <w:rFonts w:ascii="Book Antiqua" w:eastAsia="等线" w:hAnsi="Book Antiqua" w:cs="Times New Roman"/>
          <w:sz w:val="24"/>
          <w:szCs w:val="24"/>
        </w:rPr>
        <w:t xml:space="preserve"> 2012; </w:t>
      </w:r>
      <w:r w:rsidRPr="00911894">
        <w:rPr>
          <w:rFonts w:ascii="Book Antiqua" w:eastAsia="等线" w:hAnsi="Book Antiqua" w:cs="Times New Roman"/>
          <w:b/>
          <w:bCs/>
          <w:sz w:val="24"/>
          <w:szCs w:val="24"/>
        </w:rPr>
        <w:t>287</w:t>
      </w:r>
      <w:r w:rsidRPr="00911894">
        <w:rPr>
          <w:rFonts w:ascii="Book Antiqua" w:eastAsia="等线" w:hAnsi="Book Antiqua" w:cs="Times New Roman"/>
          <w:sz w:val="24"/>
          <w:szCs w:val="24"/>
        </w:rPr>
        <w:t>: 32800-32824 [PMID: 22847005 DOI: 10.1074/jbc.M111.308528]</w:t>
      </w:r>
    </w:p>
    <w:p w14:paraId="3ED07A6E"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lastRenderedPageBreak/>
        <w:t xml:space="preserve">157 </w:t>
      </w:r>
      <w:r w:rsidRPr="00911894">
        <w:rPr>
          <w:rFonts w:ascii="Book Antiqua" w:eastAsia="等线" w:hAnsi="Book Antiqua" w:cs="Times New Roman"/>
          <w:b/>
          <w:bCs/>
          <w:sz w:val="24"/>
          <w:szCs w:val="24"/>
        </w:rPr>
        <w:t>Venables JP</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Klinck</w:t>
      </w:r>
      <w:proofErr w:type="spellEnd"/>
      <w:r w:rsidRPr="00911894">
        <w:rPr>
          <w:rFonts w:ascii="Book Antiqua" w:eastAsia="等线" w:hAnsi="Book Antiqua" w:cs="Times New Roman"/>
          <w:sz w:val="24"/>
          <w:szCs w:val="24"/>
        </w:rPr>
        <w:t xml:space="preserve"> R, </w:t>
      </w:r>
      <w:proofErr w:type="spellStart"/>
      <w:r w:rsidRPr="00911894">
        <w:rPr>
          <w:rFonts w:ascii="Book Antiqua" w:eastAsia="等线" w:hAnsi="Book Antiqua" w:cs="Times New Roman"/>
          <w:sz w:val="24"/>
          <w:szCs w:val="24"/>
        </w:rPr>
        <w:t>Bramard</w:t>
      </w:r>
      <w:proofErr w:type="spellEnd"/>
      <w:r w:rsidRPr="00911894">
        <w:rPr>
          <w:rFonts w:ascii="Book Antiqua" w:eastAsia="等线" w:hAnsi="Book Antiqua" w:cs="Times New Roman"/>
          <w:sz w:val="24"/>
          <w:szCs w:val="24"/>
        </w:rPr>
        <w:t xml:space="preserve"> A, </w:t>
      </w:r>
      <w:proofErr w:type="spellStart"/>
      <w:r w:rsidRPr="00911894">
        <w:rPr>
          <w:rFonts w:ascii="Book Antiqua" w:eastAsia="等线" w:hAnsi="Book Antiqua" w:cs="Times New Roman"/>
          <w:sz w:val="24"/>
          <w:szCs w:val="24"/>
        </w:rPr>
        <w:t>Inkel</w:t>
      </w:r>
      <w:proofErr w:type="spellEnd"/>
      <w:r w:rsidRPr="00911894">
        <w:rPr>
          <w:rFonts w:ascii="Book Antiqua" w:eastAsia="等线" w:hAnsi="Book Antiqua" w:cs="Times New Roman"/>
          <w:sz w:val="24"/>
          <w:szCs w:val="24"/>
        </w:rPr>
        <w:t xml:space="preserve"> L, Dufresne-Martin G, Koh C, Gervais-Bird J, Lapointe E, Froehlich U, Durand M, Gendron D, Brosseau JP, Thibault P, </w:t>
      </w:r>
      <w:proofErr w:type="spellStart"/>
      <w:r w:rsidRPr="00911894">
        <w:rPr>
          <w:rFonts w:ascii="Book Antiqua" w:eastAsia="等线" w:hAnsi="Book Antiqua" w:cs="Times New Roman"/>
          <w:sz w:val="24"/>
          <w:szCs w:val="24"/>
        </w:rPr>
        <w:t>Lucier</w:t>
      </w:r>
      <w:proofErr w:type="spellEnd"/>
      <w:r w:rsidRPr="00911894">
        <w:rPr>
          <w:rFonts w:ascii="Book Antiqua" w:eastAsia="等线" w:hAnsi="Book Antiqua" w:cs="Times New Roman"/>
          <w:sz w:val="24"/>
          <w:szCs w:val="24"/>
        </w:rPr>
        <w:t xml:space="preserve"> JF, Tremblay K, </w:t>
      </w:r>
      <w:proofErr w:type="spellStart"/>
      <w:r w:rsidRPr="00911894">
        <w:rPr>
          <w:rFonts w:ascii="Book Antiqua" w:eastAsia="等线" w:hAnsi="Book Antiqua" w:cs="Times New Roman"/>
          <w:sz w:val="24"/>
          <w:szCs w:val="24"/>
        </w:rPr>
        <w:t>Prinos</w:t>
      </w:r>
      <w:proofErr w:type="spellEnd"/>
      <w:r w:rsidRPr="00911894">
        <w:rPr>
          <w:rFonts w:ascii="Book Antiqua" w:eastAsia="等线" w:hAnsi="Book Antiqua" w:cs="Times New Roman"/>
          <w:sz w:val="24"/>
          <w:szCs w:val="24"/>
        </w:rPr>
        <w:t xml:space="preserve"> P, </w:t>
      </w:r>
      <w:proofErr w:type="spellStart"/>
      <w:r w:rsidRPr="00911894">
        <w:rPr>
          <w:rFonts w:ascii="Book Antiqua" w:eastAsia="等线" w:hAnsi="Book Antiqua" w:cs="Times New Roman"/>
          <w:sz w:val="24"/>
          <w:szCs w:val="24"/>
        </w:rPr>
        <w:t>Wellinger</w:t>
      </w:r>
      <w:proofErr w:type="spellEnd"/>
      <w:r w:rsidRPr="00911894">
        <w:rPr>
          <w:rFonts w:ascii="Book Antiqua" w:eastAsia="等线" w:hAnsi="Book Antiqua" w:cs="Times New Roman"/>
          <w:sz w:val="24"/>
          <w:szCs w:val="24"/>
        </w:rPr>
        <w:t xml:space="preserve"> RJ, Chabot B, </w:t>
      </w:r>
      <w:proofErr w:type="spellStart"/>
      <w:r w:rsidRPr="00911894">
        <w:rPr>
          <w:rFonts w:ascii="Book Antiqua" w:eastAsia="等线" w:hAnsi="Book Antiqua" w:cs="Times New Roman"/>
          <w:sz w:val="24"/>
          <w:szCs w:val="24"/>
        </w:rPr>
        <w:t>Rancourt</w:t>
      </w:r>
      <w:proofErr w:type="spellEnd"/>
      <w:r w:rsidRPr="00911894">
        <w:rPr>
          <w:rFonts w:ascii="Book Antiqua" w:eastAsia="等线" w:hAnsi="Book Antiqua" w:cs="Times New Roman"/>
          <w:sz w:val="24"/>
          <w:szCs w:val="24"/>
        </w:rPr>
        <w:t xml:space="preserve"> C, </w:t>
      </w:r>
      <w:proofErr w:type="spellStart"/>
      <w:r w:rsidRPr="00911894">
        <w:rPr>
          <w:rFonts w:ascii="Book Antiqua" w:eastAsia="等线" w:hAnsi="Book Antiqua" w:cs="Times New Roman"/>
          <w:sz w:val="24"/>
          <w:szCs w:val="24"/>
        </w:rPr>
        <w:t>Elela</w:t>
      </w:r>
      <w:proofErr w:type="spellEnd"/>
      <w:r w:rsidRPr="00911894">
        <w:rPr>
          <w:rFonts w:ascii="Book Antiqua" w:eastAsia="等线" w:hAnsi="Book Antiqua" w:cs="Times New Roman"/>
          <w:sz w:val="24"/>
          <w:szCs w:val="24"/>
        </w:rPr>
        <w:t xml:space="preserve"> SA. Identification of alternative splicing markers for breast cancer. </w:t>
      </w:r>
      <w:r w:rsidRPr="00911894">
        <w:rPr>
          <w:rFonts w:ascii="Book Antiqua" w:eastAsia="等线" w:hAnsi="Book Antiqua" w:cs="Times New Roman"/>
          <w:i/>
          <w:iCs/>
          <w:sz w:val="24"/>
          <w:szCs w:val="24"/>
        </w:rPr>
        <w:t>Cancer Res</w:t>
      </w:r>
      <w:r w:rsidRPr="00911894">
        <w:rPr>
          <w:rFonts w:ascii="Book Antiqua" w:eastAsia="等线" w:hAnsi="Book Antiqua" w:cs="Times New Roman"/>
          <w:sz w:val="24"/>
          <w:szCs w:val="24"/>
        </w:rPr>
        <w:t xml:space="preserve"> 2008; </w:t>
      </w:r>
      <w:r w:rsidRPr="00911894">
        <w:rPr>
          <w:rFonts w:ascii="Book Antiqua" w:eastAsia="等线" w:hAnsi="Book Antiqua" w:cs="Times New Roman"/>
          <w:b/>
          <w:bCs/>
          <w:sz w:val="24"/>
          <w:szCs w:val="24"/>
        </w:rPr>
        <w:t>68</w:t>
      </w:r>
      <w:r w:rsidRPr="00911894">
        <w:rPr>
          <w:rFonts w:ascii="Book Antiqua" w:eastAsia="等线" w:hAnsi="Book Antiqua" w:cs="Times New Roman"/>
          <w:sz w:val="24"/>
          <w:szCs w:val="24"/>
        </w:rPr>
        <w:t>: 9525-9531 [PMID: 19010929 DOI: 10.1158/0008-5472.CAN-08-1769]</w:t>
      </w:r>
    </w:p>
    <w:p w14:paraId="5EF59ECF"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158 </w:t>
      </w:r>
      <w:proofErr w:type="spellStart"/>
      <w:r w:rsidRPr="00911894">
        <w:rPr>
          <w:rFonts w:ascii="Book Antiqua" w:eastAsia="等线" w:hAnsi="Book Antiqua" w:cs="Times New Roman"/>
          <w:b/>
          <w:bCs/>
          <w:sz w:val="24"/>
          <w:szCs w:val="24"/>
        </w:rPr>
        <w:t>Mercatante</w:t>
      </w:r>
      <w:proofErr w:type="spellEnd"/>
      <w:r w:rsidRPr="00911894">
        <w:rPr>
          <w:rFonts w:ascii="Book Antiqua" w:eastAsia="等线" w:hAnsi="Book Antiqua" w:cs="Times New Roman"/>
          <w:b/>
          <w:bCs/>
          <w:sz w:val="24"/>
          <w:szCs w:val="24"/>
        </w:rPr>
        <w:t xml:space="preserve"> DR</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Bortner</w:t>
      </w:r>
      <w:proofErr w:type="spellEnd"/>
      <w:r w:rsidRPr="00911894">
        <w:rPr>
          <w:rFonts w:ascii="Book Antiqua" w:eastAsia="等线" w:hAnsi="Book Antiqua" w:cs="Times New Roman"/>
          <w:sz w:val="24"/>
          <w:szCs w:val="24"/>
        </w:rPr>
        <w:t xml:space="preserve"> CD, </w:t>
      </w:r>
      <w:proofErr w:type="spellStart"/>
      <w:r w:rsidRPr="00911894">
        <w:rPr>
          <w:rFonts w:ascii="Book Antiqua" w:eastAsia="等线" w:hAnsi="Book Antiqua" w:cs="Times New Roman"/>
          <w:sz w:val="24"/>
          <w:szCs w:val="24"/>
        </w:rPr>
        <w:t>Cidlowski</w:t>
      </w:r>
      <w:proofErr w:type="spellEnd"/>
      <w:r w:rsidRPr="00911894">
        <w:rPr>
          <w:rFonts w:ascii="Book Antiqua" w:eastAsia="等线" w:hAnsi="Book Antiqua" w:cs="Times New Roman"/>
          <w:sz w:val="24"/>
          <w:szCs w:val="24"/>
        </w:rPr>
        <w:t xml:space="preserve"> JA, Kole R. Modification of alternative splicing of </w:t>
      </w:r>
      <w:proofErr w:type="spellStart"/>
      <w:r w:rsidRPr="00911894">
        <w:rPr>
          <w:rFonts w:ascii="Book Antiqua" w:eastAsia="等线" w:hAnsi="Book Antiqua" w:cs="Times New Roman"/>
          <w:sz w:val="24"/>
          <w:szCs w:val="24"/>
        </w:rPr>
        <w:t>Bcl</w:t>
      </w:r>
      <w:proofErr w:type="spellEnd"/>
      <w:r w:rsidRPr="00911894">
        <w:rPr>
          <w:rFonts w:ascii="Book Antiqua" w:eastAsia="等线" w:hAnsi="Book Antiqua" w:cs="Times New Roman"/>
          <w:sz w:val="24"/>
          <w:szCs w:val="24"/>
        </w:rPr>
        <w:t xml:space="preserve">-x pre-mRNA in prostate and breast cancer cells. analysis of apoptosis and cell death. </w:t>
      </w:r>
      <w:r w:rsidRPr="00911894">
        <w:rPr>
          <w:rFonts w:ascii="Book Antiqua" w:eastAsia="等线" w:hAnsi="Book Antiqua" w:cs="Times New Roman"/>
          <w:i/>
          <w:iCs/>
          <w:sz w:val="24"/>
          <w:szCs w:val="24"/>
        </w:rPr>
        <w:t>J Biol Chem</w:t>
      </w:r>
      <w:r w:rsidRPr="00911894">
        <w:rPr>
          <w:rFonts w:ascii="Book Antiqua" w:eastAsia="等线" w:hAnsi="Book Antiqua" w:cs="Times New Roman"/>
          <w:sz w:val="24"/>
          <w:szCs w:val="24"/>
        </w:rPr>
        <w:t xml:space="preserve"> 2001; </w:t>
      </w:r>
      <w:r w:rsidRPr="00911894">
        <w:rPr>
          <w:rFonts w:ascii="Book Antiqua" w:eastAsia="等线" w:hAnsi="Book Antiqua" w:cs="Times New Roman"/>
          <w:b/>
          <w:bCs/>
          <w:sz w:val="24"/>
          <w:szCs w:val="24"/>
        </w:rPr>
        <w:t>276</w:t>
      </w:r>
      <w:r w:rsidRPr="00911894">
        <w:rPr>
          <w:rFonts w:ascii="Book Antiqua" w:eastAsia="等线" w:hAnsi="Book Antiqua" w:cs="Times New Roman"/>
          <w:sz w:val="24"/>
          <w:szCs w:val="24"/>
        </w:rPr>
        <w:t>: 16411-16417 [PMID: 11278482 DOI: 10.1074/jbc.M009256200]</w:t>
      </w:r>
    </w:p>
    <w:p w14:paraId="0FDA44AB"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159 </w:t>
      </w:r>
      <w:r w:rsidRPr="00911894">
        <w:rPr>
          <w:rFonts w:ascii="Book Antiqua" w:eastAsia="等线" w:hAnsi="Book Antiqua" w:cs="Times New Roman"/>
          <w:b/>
          <w:bCs/>
          <w:sz w:val="24"/>
          <w:szCs w:val="24"/>
        </w:rPr>
        <w:t>Ren YP,</w:t>
      </w:r>
      <w:r w:rsidRPr="00911894">
        <w:rPr>
          <w:rFonts w:ascii="Book Antiqua" w:eastAsia="等线" w:hAnsi="Book Antiqua" w:cs="Times New Roman"/>
          <w:sz w:val="24"/>
          <w:szCs w:val="24"/>
        </w:rPr>
        <w:t xml:space="preserve"> Zhang JQ, Sun Y, Wu ZF, </w:t>
      </w:r>
      <w:proofErr w:type="spellStart"/>
      <w:r w:rsidRPr="00911894">
        <w:rPr>
          <w:rFonts w:ascii="Book Antiqua" w:eastAsia="等线" w:hAnsi="Book Antiqua" w:cs="Times New Roman"/>
          <w:sz w:val="24"/>
          <w:szCs w:val="24"/>
        </w:rPr>
        <w:t>Ruan</w:t>
      </w:r>
      <w:proofErr w:type="spellEnd"/>
      <w:r w:rsidRPr="00911894">
        <w:rPr>
          <w:rFonts w:ascii="Book Antiqua" w:eastAsia="等线" w:hAnsi="Book Antiqua" w:cs="Times New Roman"/>
          <w:sz w:val="24"/>
          <w:szCs w:val="24"/>
        </w:rPr>
        <w:t xml:space="preserve"> JS, HE BJ, Liu GQ, Gao S, Bu WJ. Full-length transcriptome sequencing on PacBio platform. </w:t>
      </w:r>
      <w:r w:rsidRPr="00911894">
        <w:rPr>
          <w:rFonts w:ascii="Book Antiqua" w:eastAsia="等线" w:hAnsi="Book Antiqua" w:cs="Times New Roman"/>
          <w:i/>
          <w:iCs/>
          <w:sz w:val="24"/>
          <w:szCs w:val="24"/>
        </w:rPr>
        <w:t>Chinese Sci Bull</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61</w:t>
      </w:r>
      <w:r w:rsidRPr="00911894">
        <w:rPr>
          <w:rFonts w:ascii="Book Antiqua" w:eastAsia="等线" w:hAnsi="Book Antiqua" w:cs="Times New Roman"/>
          <w:sz w:val="24"/>
          <w:szCs w:val="24"/>
        </w:rPr>
        <w:t>: 1250-1254. [DOI: 10.1360/n972015-01384]</w:t>
      </w:r>
    </w:p>
    <w:p w14:paraId="438902F4"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160 </w:t>
      </w:r>
      <w:r w:rsidRPr="00911894">
        <w:rPr>
          <w:rFonts w:ascii="Book Antiqua" w:eastAsia="等线" w:hAnsi="Book Antiqua" w:cs="Times New Roman"/>
          <w:b/>
          <w:bCs/>
          <w:sz w:val="24"/>
          <w:szCs w:val="24"/>
        </w:rPr>
        <w:t>Teng K</w:t>
      </w:r>
      <w:r w:rsidRPr="00911894">
        <w:rPr>
          <w:rFonts w:ascii="Book Antiqua" w:eastAsia="等线" w:hAnsi="Book Antiqua" w:cs="Times New Roman"/>
          <w:sz w:val="24"/>
          <w:szCs w:val="24"/>
        </w:rPr>
        <w:t xml:space="preserve">, Teng W, Wen H, Yue Y, Guo W, Wu J, Fan X. PacBio single-molecule long-read sequencing shed new light on the complexity of the </w:t>
      </w:r>
      <w:proofErr w:type="spellStart"/>
      <w:r w:rsidRPr="00911894">
        <w:rPr>
          <w:rFonts w:ascii="Book Antiqua" w:eastAsia="等线" w:hAnsi="Book Antiqua" w:cs="Times New Roman"/>
          <w:sz w:val="24"/>
          <w:szCs w:val="24"/>
        </w:rPr>
        <w:t>Carex</w:t>
      </w:r>
      <w:proofErr w:type="spellEnd"/>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breviculmis</w:t>
      </w:r>
      <w:proofErr w:type="spellEnd"/>
      <w:r w:rsidRPr="00911894">
        <w:rPr>
          <w:rFonts w:ascii="Book Antiqua" w:eastAsia="等线" w:hAnsi="Book Antiqua" w:cs="Times New Roman"/>
          <w:sz w:val="24"/>
          <w:szCs w:val="24"/>
        </w:rPr>
        <w:t xml:space="preserve"> transcriptome. </w:t>
      </w:r>
      <w:r w:rsidRPr="00911894">
        <w:rPr>
          <w:rFonts w:ascii="Book Antiqua" w:eastAsia="等线" w:hAnsi="Book Antiqua" w:cs="Times New Roman"/>
          <w:i/>
          <w:iCs/>
          <w:sz w:val="24"/>
          <w:szCs w:val="24"/>
        </w:rPr>
        <w:t>BMC Genomics</w:t>
      </w:r>
      <w:r w:rsidRPr="00911894">
        <w:rPr>
          <w:rFonts w:ascii="Book Antiqua" w:eastAsia="等线" w:hAnsi="Book Antiqua" w:cs="Times New Roman"/>
          <w:sz w:val="24"/>
          <w:szCs w:val="24"/>
        </w:rPr>
        <w:t xml:space="preserve"> 2019; </w:t>
      </w:r>
      <w:r w:rsidRPr="00911894">
        <w:rPr>
          <w:rFonts w:ascii="Book Antiqua" w:eastAsia="等线" w:hAnsi="Book Antiqua" w:cs="Times New Roman"/>
          <w:b/>
          <w:bCs/>
          <w:sz w:val="24"/>
          <w:szCs w:val="24"/>
        </w:rPr>
        <w:t>20</w:t>
      </w:r>
      <w:r w:rsidRPr="00911894">
        <w:rPr>
          <w:rFonts w:ascii="Book Antiqua" w:eastAsia="等线" w:hAnsi="Book Antiqua" w:cs="Times New Roman"/>
          <w:sz w:val="24"/>
          <w:szCs w:val="24"/>
        </w:rPr>
        <w:t>: 789 [PMID: 31664898 DOI: 10.1186/s12864-019-6163-6]</w:t>
      </w:r>
    </w:p>
    <w:p w14:paraId="7A43124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161 </w:t>
      </w:r>
      <w:r w:rsidRPr="00911894">
        <w:rPr>
          <w:rFonts w:ascii="Book Antiqua" w:eastAsia="等线" w:hAnsi="Book Antiqua" w:cs="Times New Roman"/>
          <w:b/>
          <w:bCs/>
          <w:sz w:val="24"/>
          <w:szCs w:val="24"/>
        </w:rPr>
        <w:t>Zhang G</w:t>
      </w:r>
      <w:r w:rsidRPr="00911894">
        <w:rPr>
          <w:rFonts w:ascii="Book Antiqua" w:eastAsia="等线" w:hAnsi="Book Antiqua" w:cs="Times New Roman"/>
          <w:sz w:val="24"/>
          <w:szCs w:val="24"/>
        </w:rPr>
        <w:t xml:space="preserve">, Sun M, Wang J, Lei M, Li C, Zhao D, Huang J, Li W, Li S, Li J, Yang J, Luo Y, Hu S, Zhang B. PacBio full-length cDNA sequencing integrated with RNA-seq reads drastically improves the discovery of splicing transcripts in rice. </w:t>
      </w:r>
      <w:r w:rsidRPr="00911894">
        <w:rPr>
          <w:rFonts w:ascii="Book Antiqua" w:eastAsia="等线" w:hAnsi="Book Antiqua" w:cs="Times New Roman"/>
          <w:i/>
          <w:iCs/>
          <w:sz w:val="24"/>
          <w:szCs w:val="24"/>
        </w:rPr>
        <w:t>Plant J</w:t>
      </w:r>
      <w:r w:rsidRPr="00911894">
        <w:rPr>
          <w:rFonts w:ascii="Book Antiqua" w:eastAsia="等线" w:hAnsi="Book Antiqua" w:cs="Times New Roman"/>
          <w:sz w:val="24"/>
          <w:szCs w:val="24"/>
        </w:rPr>
        <w:t xml:space="preserve"> 2019; </w:t>
      </w:r>
      <w:r w:rsidRPr="00911894">
        <w:rPr>
          <w:rFonts w:ascii="Book Antiqua" w:eastAsia="等线" w:hAnsi="Book Antiqua" w:cs="Times New Roman"/>
          <w:b/>
          <w:bCs/>
          <w:sz w:val="24"/>
          <w:szCs w:val="24"/>
        </w:rPr>
        <w:t>97</w:t>
      </w:r>
      <w:r w:rsidRPr="00911894">
        <w:rPr>
          <w:rFonts w:ascii="Book Antiqua" w:eastAsia="等线" w:hAnsi="Book Antiqua" w:cs="Times New Roman"/>
          <w:sz w:val="24"/>
          <w:szCs w:val="24"/>
        </w:rPr>
        <w:t>: 296-305 [PMID: 30288819 DOI: 10.1111/tpj.14120]</w:t>
      </w:r>
    </w:p>
    <w:p w14:paraId="7A20D3C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162 </w:t>
      </w:r>
      <w:r w:rsidRPr="00911894">
        <w:rPr>
          <w:rFonts w:ascii="Book Antiqua" w:eastAsia="等线" w:hAnsi="Book Antiqua" w:cs="Times New Roman"/>
          <w:b/>
          <w:bCs/>
          <w:sz w:val="24"/>
          <w:szCs w:val="24"/>
        </w:rPr>
        <w:t>Chen SY</w:t>
      </w:r>
      <w:r w:rsidRPr="00911894">
        <w:rPr>
          <w:rFonts w:ascii="Book Antiqua" w:eastAsia="等线" w:hAnsi="Book Antiqua" w:cs="Times New Roman"/>
          <w:sz w:val="24"/>
          <w:szCs w:val="24"/>
        </w:rPr>
        <w:t xml:space="preserve">, Deng F, Jia X, Li C, Lai SJ. A transcriptome atlas of rabbit revealed by PacBio single-molecule long-read sequencing. </w:t>
      </w:r>
      <w:r w:rsidRPr="00911894">
        <w:rPr>
          <w:rFonts w:ascii="Book Antiqua" w:eastAsia="等线" w:hAnsi="Book Antiqua" w:cs="Times New Roman"/>
          <w:i/>
          <w:iCs/>
          <w:sz w:val="24"/>
          <w:szCs w:val="24"/>
        </w:rPr>
        <w:t>Sci Rep</w:t>
      </w:r>
      <w:r w:rsidRPr="00911894">
        <w:rPr>
          <w:rFonts w:ascii="Book Antiqua" w:eastAsia="等线" w:hAnsi="Book Antiqua" w:cs="Times New Roman"/>
          <w:sz w:val="24"/>
          <w:szCs w:val="24"/>
        </w:rPr>
        <w:t xml:space="preserve"> 2017; </w:t>
      </w:r>
      <w:r w:rsidRPr="00911894">
        <w:rPr>
          <w:rFonts w:ascii="Book Antiqua" w:eastAsia="等线" w:hAnsi="Book Antiqua" w:cs="Times New Roman"/>
          <w:b/>
          <w:bCs/>
          <w:sz w:val="24"/>
          <w:szCs w:val="24"/>
        </w:rPr>
        <w:t>7</w:t>
      </w:r>
      <w:r w:rsidRPr="00911894">
        <w:rPr>
          <w:rFonts w:ascii="Book Antiqua" w:eastAsia="等线" w:hAnsi="Book Antiqua" w:cs="Times New Roman"/>
          <w:sz w:val="24"/>
          <w:szCs w:val="24"/>
        </w:rPr>
        <w:t>: 7648 [PMID: 28794490 DOI: 10.1038/s41598-017-08138-z]</w:t>
      </w:r>
    </w:p>
    <w:p w14:paraId="58697D17"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163 </w:t>
      </w:r>
      <w:proofErr w:type="spellStart"/>
      <w:r w:rsidRPr="00911894">
        <w:rPr>
          <w:rFonts w:ascii="Book Antiqua" w:eastAsia="等线" w:hAnsi="Book Antiqua" w:cs="Times New Roman"/>
          <w:b/>
          <w:bCs/>
          <w:sz w:val="24"/>
          <w:szCs w:val="24"/>
        </w:rPr>
        <w:t>Sebestyén</w:t>
      </w:r>
      <w:proofErr w:type="spellEnd"/>
      <w:r w:rsidRPr="00911894">
        <w:rPr>
          <w:rFonts w:ascii="Book Antiqua" w:eastAsia="等线" w:hAnsi="Book Antiqua" w:cs="Times New Roman"/>
          <w:b/>
          <w:bCs/>
          <w:sz w:val="24"/>
          <w:szCs w:val="24"/>
        </w:rPr>
        <w:t xml:space="preserve"> E</w:t>
      </w:r>
      <w:r w:rsidRPr="00911894">
        <w:rPr>
          <w:rFonts w:ascii="Book Antiqua" w:eastAsia="等线" w:hAnsi="Book Antiqua" w:cs="Times New Roman"/>
          <w:sz w:val="24"/>
          <w:szCs w:val="24"/>
        </w:rPr>
        <w:t xml:space="preserve">, Singh B, </w:t>
      </w:r>
      <w:proofErr w:type="spellStart"/>
      <w:r w:rsidRPr="00911894">
        <w:rPr>
          <w:rFonts w:ascii="Book Antiqua" w:eastAsia="等线" w:hAnsi="Book Antiqua" w:cs="Times New Roman"/>
          <w:sz w:val="24"/>
          <w:szCs w:val="24"/>
        </w:rPr>
        <w:t>Miñana</w:t>
      </w:r>
      <w:proofErr w:type="spellEnd"/>
      <w:r w:rsidRPr="00911894">
        <w:rPr>
          <w:rFonts w:ascii="Book Antiqua" w:eastAsia="等线" w:hAnsi="Book Antiqua" w:cs="Times New Roman"/>
          <w:sz w:val="24"/>
          <w:szCs w:val="24"/>
        </w:rPr>
        <w:t xml:space="preserve"> B, </w:t>
      </w:r>
      <w:proofErr w:type="spellStart"/>
      <w:r w:rsidRPr="00911894">
        <w:rPr>
          <w:rFonts w:ascii="Book Antiqua" w:eastAsia="等线" w:hAnsi="Book Antiqua" w:cs="Times New Roman"/>
          <w:sz w:val="24"/>
          <w:szCs w:val="24"/>
        </w:rPr>
        <w:t>Pagès</w:t>
      </w:r>
      <w:proofErr w:type="spellEnd"/>
      <w:r w:rsidRPr="00911894">
        <w:rPr>
          <w:rFonts w:ascii="Book Antiqua" w:eastAsia="等线" w:hAnsi="Book Antiqua" w:cs="Times New Roman"/>
          <w:sz w:val="24"/>
          <w:szCs w:val="24"/>
        </w:rPr>
        <w:t xml:space="preserve"> A, Mateo F, </w:t>
      </w:r>
      <w:proofErr w:type="spellStart"/>
      <w:r w:rsidRPr="00911894">
        <w:rPr>
          <w:rFonts w:ascii="Book Antiqua" w:eastAsia="等线" w:hAnsi="Book Antiqua" w:cs="Times New Roman"/>
          <w:sz w:val="24"/>
          <w:szCs w:val="24"/>
        </w:rPr>
        <w:t>Pujana</w:t>
      </w:r>
      <w:proofErr w:type="spellEnd"/>
      <w:r w:rsidRPr="00911894">
        <w:rPr>
          <w:rFonts w:ascii="Book Antiqua" w:eastAsia="等线" w:hAnsi="Book Antiqua" w:cs="Times New Roman"/>
          <w:sz w:val="24"/>
          <w:szCs w:val="24"/>
        </w:rPr>
        <w:t xml:space="preserve"> MA, </w:t>
      </w:r>
      <w:proofErr w:type="spellStart"/>
      <w:r w:rsidRPr="00911894">
        <w:rPr>
          <w:rFonts w:ascii="Book Antiqua" w:eastAsia="等线" w:hAnsi="Book Antiqua" w:cs="Times New Roman"/>
          <w:sz w:val="24"/>
          <w:szCs w:val="24"/>
        </w:rPr>
        <w:t>Valcárcel</w:t>
      </w:r>
      <w:proofErr w:type="spellEnd"/>
      <w:r w:rsidRPr="00911894">
        <w:rPr>
          <w:rFonts w:ascii="Book Antiqua" w:eastAsia="等线" w:hAnsi="Book Antiqua" w:cs="Times New Roman"/>
          <w:sz w:val="24"/>
          <w:szCs w:val="24"/>
        </w:rPr>
        <w:t xml:space="preserve"> J, Eyras E. Large-scale analysis of genome and transcriptome alterations in multiple tumors unveils novel cancer-relevant splicing networks. </w:t>
      </w:r>
      <w:r w:rsidRPr="00911894">
        <w:rPr>
          <w:rFonts w:ascii="Book Antiqua" w:eastAsia="等线" w:hAnsi="Book Antiqua" w:cs="Times New Roman"/>
          <w:i/>
          <w:iCs/>
          <w:sz w:val="24"/>
          <w:szCs w:val="24"/>
        </w:rPr>
        <w:t>Genome Res</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26</w:t>
      </w:r>
      <w:r w:rsidRPr="00911894">
        <w:rPr>
          <w:rFonts w:ascii="Book Antiqua" w:eastAsia="等线" w:hAnsi="Book Antiqua" w:cs="Times New Roman"/>
          <w:sz w:val="24"/>
          <w:szCs w:val="24"/>
        </w:rPr>
        <w:t>: 732-744 [PMID: 27197215 DOI: 10.1101/gr.199935.115]</w:t>
      </w:r>
    </w:p>
    <w:p w14:paraId="61F0C8AD"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164 </w:t>
      </w:r>
      <w:r w:rsidRPr="00911894">
        <w:rPr>
          <w:rFonts w:ascii="Book Antiqua" w:eastAsia="等线" w:hAnsi="Book Antiqua" w:cs="Times New Roman"/>
          <w:b/>
          <w:bCs/>
          <w:sz w:val="24"/>
          <w:szCs w:val="24"/>
        </w:rPr>
        <w:t>Horning AM</w:t>
      </w:r>
      <w:r w:rsidRPr="00911894">
        <w:rPr>
          <w:rFonts w:ascii="Book Antiqua" w:eastAsia="等线" w:hAnsi="Book Antiqua" w:cs="Times New Roman"/>
          <w:sz w:val="24"/>
          <w:szCs w:val="24"/>
        </w:rPr>
        <w:t xml:space="preserve">, Wang Y, Lin CK, Louie AD, Jadhav RR, Hung CN, Wang CM, Lin CL, </w:t>
      </w:r>
      <w:proofErr w:type="spellStart"/>
      <w:r w:rsidRPr="00911894">
        <w:rPr>
          <w:rFonts w:ascii="Book Antiqua" w:eastAsia="等线" w:hAnsi="Book Antiqua" w:cs="Times New Roman"/>
          <w:sz w:val="24"/>
          <w:szCs w:val="24"/>
        </w:rPr>
        <w:t>Kirma</w:t>
      </w:r>
      <w:proofErr w:type="spellEnd"/>
      <w:r w:rsidRPr="00911894">
        <w:rPr>
          <w:rFonts w:ascii="Book Antiqua" w:eastAsia="等线" w:hAnsi="Book Antiqua" w:cs="Times New Roman"/>
          <w:sz w:val="24"/>
          <w:szCs w:val="24"/>
        </w:rPr>
        <w:t xml:space="preserve"> NB, </w:t>
      </w:r>
      <w:proofErr w:type="spellStart"/>
      <w:r w:rsidRPr="00911894">
        <w:rPr>
          <w:rFonts w:ascii="Book Antiqua" w:eastAsia="等线" w:hAnsi="Book Antiqua" w:cs="Times New Roman"/>
          <w:sz w:val="24"/>
          <w:szCs w:val="24"/>
        </w:rPr>
        <w:t>Liss</w:t>
      </w:r>
      <w:proofErr w:type="spellEnd"/>
      <w:r w:rsidRPr="00911894">
        <w:rPr>
          <w:rFonts w:ascii="Book Antiqua" w:eastAsia="等线" w:hAnsi="Book Antiqua" w:cs="Times New Roman"/>
          <w:sz w:val="24"/>
          <w:szCs w:val="24"/>
        </w:rPr>
        <w:t xml:space="preserve"> MA, Kumar AP, Sun L, Liu Z, Chao WT, Wang Q, </w:t>
      </w:r>
      <w:proofErr w:type="spellStart"/>
      <w:r w:rsidRPr="00911894">
        <w:rPr>
          <w:rFonts w:ascii="Book Antiqua" w:eastAsia="等线" w:hAnsi="Book Antiqua" w:cs="Times New Roman"/>
          <w:sz w:val="24"/>
          <w:szCs w:val="24"/>
        </w:rPr>
        <w:t>Jin</w:t>
      </w:r>
      <w:proofErr w:type="spellEnd"/>
      <w:r w:rsidRPr="00911894">
        <w:rPr>
          <w:rFonts w:ascii="Book Antiqua" w:eastAsia="等线" w:hAnsi="Book Antiqua" w:cs="Times New Roman"/>
          <w:sz w:val="24"/>
          <w:szCs w:val="24"/>
        </w:rPr>
        <w:t xml:space="preserve"> VX, Chen CL, Huang TH. Single-Cell RNA-seq Reveals a Subpopulation of Prostate Cancer Cells with </w:t>
      </w:r>
      <w:r w:rsidRPr="00911894">
        <w:rPr>
          <w:rFonts w:ascii="Book Antiqua" w:eastAsia="等线" w:hAnsi="Book Antiqua" w:cs="Times New Roman"/>
          <w:sz w:val="24"/>
          <w:szCs w:val="24"/>
        </w:rPr>
        <w:lastRenderedPageBreak/>
        <w:t xml:space="preserve">Enhanced Cell-Cycle-Related Transcription and Attenuated Androgen Response. </w:t>
      </w:r>
      <w:r w:rsidRPr="00911894">
        <w:rPr>
          <w:rFonts w:ascii="Book Antiqua" w:eastAsia="等线" w:hAnsi="Book Antiqua" w:cs="Times New Roman"/>
          <w:i/>
          <w:iCs/>
          <w:sz w:val="24"/>
          <w:szCs w:val="24"/>
        </w:rPr>
        <w:t>Cancer Res</w:t>
      </w:r>
      <w:r w:rsidRPr="00911894">
        <w:rPr>
          <w:rFonts w:ascii="Book Antiqua" w:eastAsia="等线" w:hAnsi="Book Antiqua" w:cs="Times New Roman"/>
          <w:sz w:val="24"/>
          <w:szCs w:val="24"/>
        </w:rPr>
        <w:t xml:space="preserve"> 2018; </w:t>
      </w:r>
      <w:r w:rsidRPr="00911894">
        <w:rPr>
          <w:rFonts w:ascii="Book Antiqua" w:eastAsia="等线" w:hAnsi="Book Antiqua" w:cs="Times New Roman"/>
          <w:b/>
          <w:bCs/>
          <w:sz w:val="24"/>
          <w:szCs w:val="24"/>
        </w:rPr>
        <w:t>78</w:t>
      </w:r>
      <w:r w:rsidRPr="00911894">
        <w:rPr>
          <w:rFonts w:ascii="Book Antiqua" w:eastAsia="等线" w:hAnsi="Book Antiqua" w:cs="Times New Roman"/>
          <w:sz w:val="24"/>
          <w:szCs w:val="24"/>
        </w:rPr>
        <w:t>: 853-864 [PMID: 29233929 DOI: 10.1158/0008-5472.CAN-17-1924]</w:t>
      </w:r>
    </w:p>
    <w:p w14:paraId="6D4F6F3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165 </w:t>
      </w:r>
      <w:proofErr w:type="spellStart"/>
      <w:r w:rsidRPr="00911894">
        <w:rPr>
          <w:rFonts w:ascii="Book Antiqua" w:eastAsia="等线" w:hAnsi="Book Antiqua" w:cs="Times New Roman"/>
          <w:b/>
          <w:bCs/>
          <w:sz w:val="24"/>
          <w:szCs w:val="24"/>
        </w:rPr>
        <w:t>Faigenbloom</w:t>
      </w:r>
      <w:proofErr w:type="spellEnd"/>
      <w:r w:rsidRPr="00911894">
        <w:rPr>
          <w:rFonts w:ascii="Book Antiqua" w:eastAsia="等线" w:hAnsi="Book Antiqua" w:cs="Times New Roman"/>
          <w:b/>
          <w:bCs/>
          <w:sz w:val="24"/>
          <w:szCs w:val="24"/>
        </w:rPr>
        <w:t xml:space="preserve"> L</w:t>
      </w:r>
      <w:r w:rsidRPr="00911894">
        <w:rPr>
          <w:rFonts w:ascii="Book Antiqua" w:eastAsia="等线" w:hAnsi="Book Antiqua" w:cs="Times New Roman"/>
          <w:sz w:val="24"/>
          <w:szCs w:val="24"/>
        </w:rPr>
        <w:t xml:space="preserve">, Rubinstein ND, </w:t>
      </w:r>
      <w:proofErr w:type="spellStart"/>
      <w:r w:rsidRPr="00911894">
        <w:rPr>
          <w:rFonts w:ascii="Book Antiqua" w:eastAsia="等线" w:hAnsi="Book Antiqua" w:cs="Times New Roman"/>
          <w:sz w:val="24"/>
          <w:szCs w:val="24"/>
        </w:rPr>
        <w:t>Kloog</w:t>
      </w:r>
      <w:proofErr w:type="spellEnd"/>
      <w:r w:rsidRPr="00911894">
        <w:rPr>
          <w:rFonts w:ascii="Book Antiqua" w:eastAsia="等线" w:hAnsi="Book Antiqua" w:cs="Times New Roman"/>
          <w:sz w:val="24"/>
          <w:szCs w:val="24"/>
        </w:rPr>
        <w:t xml:space="preserve"> Y, </w:t>
      </w:r>
      <w:proofErr w:type="spellStart"/>
      <w:r w:rsidRPr="00911894">
        <w:rPr>
          <w:rFonts w:ascii="Book Antiqua" w:eastAsia="等线" w:hAnsi="Book Antiqua" w:cs="Times New Roman"/>
          <w:sz w:val="24"/>
          <w:szCs w:val="24"/>
        </w:rPr>
        <w:t>Mayrose</w:t>
      </w:r>
      <w:proofErr w:type="spellEnd"/>
      <w:r w:rsidRPr="00911894">
        <w:rPr>
          <w:rFonts w:ascii="Book Antiqua" w:eastAsia="等线" w:hAnsi="Book Antiqua" w:cs="Times New Roman"/>
          <w:sz w:val="24"/>
          <w:szCs w:val="24"/>
        </w:rPr>
        <w:t xml:space="preserve"> I, </w:t>
      </w:r>
      <w:proofErr w:type="spellStart"/>
      <w:r w:rsidRPr="00911894">
        <w:rPr>
          <w:rFonts w:ascii="Book Antiqua" w:eastAsia="等线" w:hAnsi="Book Antiqua" w:cs="Times New Roman"/>
          <w:sz w:val="24"/>
          <w:szCs w:val="24"/>
        </w:rPr>
        <w:t>Pupko</w:t>
      </w:r>
      <w:proofErr w:type="spellEnd"/>
      <w:r w:rsidRPr="00911894">
        <w:rPr>
          <w:rFonts w:ascii="Book Antiqua" w:eastAsia="等线" w:hAnsi="Book Antiqua" w:cs="Times New Roman"/>
          <w:sz w:val="24"/>
          <w:szCs w:val="24"/>
        </w:rPr>
        <w:t xml:space="preserve"> T, Stein R. Regulation of alternative splicing at the single-cell level. </w:t>
      </w:r>
      <w:r w:rsidRPr="00911894">
        <w:rPr>
          <w:rFonts w:ascii="Book Antiqua" w:eastAsia="等线" w:hAnsi="Book Antiqua" w:cs="Times New Roman"/>
          <w:i/>
          <w:iCs/>
          <w:sz w:val="24"/>
          <w:szCs w:val="24"/>
        </w:rPr>
        <w:t>Mol Syst Biol</w:t>
      </w:r>
      <w:r w:rsidRPr="00911894">
        <w:rPr>
          <w:rFonts w:ascii="Book Antiqua" w:eastAsia="等线" w:hAnsi="Book Antiqua" w:cs="Times New Roman"/>
          <w:sz w:val="24"/>
          <w:szCs w:val="24"/>
        </w:rPr>
        <w:t xml:space="preserve"> 2015; </w:t>
      </w:r>
      <w:r w:rsidRPr="00911894">
        <w:rPr>
          <w:rFonts w:ascii="Book Antiqua" w:eastAsia="等线" w:hAnsi="Book Antiqua" w:cs="Times New Roman"/>
          <w:b/>
          <w:bCs/>
          <w:sz w:val="24"/>
          <w:szCs w:val="24"/>
        </w:rPr>
        <w:t>11</w:t>
      </w:r>
      <w:r w:rsidRPr="00911894">
        <w:rPr>
          <w:rFonts w:ascii="Book Antiqua" w:eastAsia="等线" w:hAnsi="Book Antiqua" w:cs="Times New Roman"/>
          <w:sz w:val="24"/>
          <w:szCs w:val="24"/>
        </w:rPr>
        <w:t>: 845 [PMID: 26712315 DOI: 10.15252/msb.20156278]</w:t>
      </w:r>
    </w:p>
    <w:p w14:paraId="1B6A46B5" w14:textId="77777777" w:rsidR="00911894" w:rsidRPr="00911894" w:rsidRDefault="00911894" w:rsidP="00911894">
      <w:pPr>
        <w:autoSpaceDE w:val="0"/>
        <w:autoSpaceDN w:val="0"/>
        <w:adjustRightInd w:val="0"/>
        <w:spacing w:after="0" w:line="360" w:lineRule="auto"/>
        <w:jc w:val="both"/>
        <w:rPr>
          <w:rFonts w:ascii="Book Antiqua" w:eastAsia="等线" w:hAnsi="Book Antiqua" w:cs="Times New Roman"/>
          <w:sz w:val="24"/>
          <w:szCs w:val="24"/>
        </w:rPr>
      </w:pPr>
      <w:r w:rsidRPr="00911894">
        <w:rPr>
          <w:rFonts w:ascii="Book Antiqua" w:eastAsia="等线" w:hAnsi="Book Antiqua" w:cs="Times New Roman"/>
          <w:sz w:val="24"/>
          <w:szCs w:val="24"/>
        </w:rPr>
        <w:t xml:space="preserve">166 </w:t>
      </w:r>
      <w:r w:rsidRPr="00911894">
        <w:rPr>
          <w:rFonts w:ascii="Book Antiqua" w:eastAsia="等线" w:hAnsi="Book Antiqua" w:cs="Times New Roman"/>
          <w:b/>
          <w:bCs/>
          <w:sz w:val="24"/>
          <w:szCs w:val="24"/>
        </w:rPr>
        <w:t>Yap K</w:t>
      </w:r>
      <w:r w:rsidRPr="00911894">
        <w:rPr>
          <w:rFonts w:ascii="Book Antiqua" w:eastAsia="等线" w:hAnsi="Book Antiqua" w:cs="Times New Roman"/>
          <w:sz w:val="24"/>
          <w:szCs w:val="24"/>
        </w:rPr>
        <w:t xml:space="preserve">, </w:t>
      </w:r>
      <w:proofErr w:type="spellStart"/>
      <w:r w:rsidRPr="00911894">
        <w:rPr>
          <w:rFonts w:ascii="Book Antiqua" w:eastAsia="等线" w:hAnsi="Book Antiqua" w:cs="Times New Roman"/>
          <w:sz w:val="24"/>
          <w:szCs w:val="24"/>
        </w:rPr>
        <w:t>Makeyev</w:t>
      </w:r>
      <w:proofErr w:type="spellEnd"/>
      <w:r w:rsidRPr="00911894">
        <w:rPr>
          <w:rFonts w:ascii="Book Antiqua" w:eastAsia="等线" w:hAnsi="Book Antiqua" w:cs="Times New Roman"/>
          <w:sz w:val="24"/>
          <w:szCs w:val="24"/>
        </w:rPr>
        <w:t xml:space="preserve"> EV. Functional impact of splice isoform diversity in individual cells. </w:t>
      </w:r>
      <w:proofErr w:type="spellStart"/>
      <w:r w:rsidRPr="00911894">
        <w:rPr>
          <w:rFonts w:ascii="Book Antiqua" w:eastAsia="等线" w:hAnsi="Book Antiqua" w:cs="Times New Roman"/>
          <w:i/>
          <w:iCs/>
          <w:sz w:val="24"/>
          <w:szCs w:val="24"/>
        </w:rPr>
        <w:t>Biochem</w:t>
      </w:r>
      <w:proofErr w:type="spellEnd"/>
      <w:r w:rsidRPr="00911894">
        <w:rPr>
          <w:rFonts w:ascii="Book Antiqua" w:eastAsia="等线" w:hAnsi="Book Antiqua" w:cs="Times New Roman"/>
          <w:i/>
          <w:iCs/>
          <w:sz w:val="24"/>
          <w:szCs w:val="24"/>
        </w:rPr>
        <w:t xml:space="preserve"> Soc Trans</w:t>
      </w:r>
      <w:r w:rsidRPr="00911894">
        <w:rPr>
          <w:rFonts w:ascii="Book Antiqua" w:eastAsia="等线" w:hAnsi="Book Antiqua" w:cs="Times New Roman"/>
          <w:sz w:val="24"/>
          <w:szCs w:val="24"/>
        </w:rPr>
        <w:t xml:space="preserve"> 2016; </w:t>
      </w:r>
      <w:r w:rsidRPr="00911894">
        <w:rPr>
          <w:rFonts w:ascii="Book Antiqua" w:eastAsia="等线" w:hAnsi="Book Antiqua" w:cs="Times New Roman"/>
          <w:b/>
          <w:bCs/>
          <w:sz w:val="24"/>
          <w:szCs w:val="24"/>
        </w:rPr>
        <w:t>44</w:t>
      </w:r>
      <w:r w:rsidRPr="00911894">
        <w:rPr>
          <w:rFonts w:ascii="Book Antiqua" w:eastAsia="等线" w:hAnsi="Book Antiqua" w:cs="Times New Roman"/>
          <w:sz w:val="24"/>
          <w:szCs w:val="24"/>
        </w:rPr>
        <w:t>: 1079-1085 [PMID: 27528755 DOI: 10.1042/BST20160103]</w:t>
      </w:r>
    </w:p>
    <w:p w14:paraId="384D9571" w14:textId="57274A5F" w:rsidR="00F510BC" w:rsidRPr="005E1E4A" w:rsidRDefault="00911894" w:rsidP="00911894">
      <w:pPr>
        <w:autoSpaceDE w:val="0"/>
        <w:autoSpaceDN w:val="0"/>
        <w:adjustRightInd w:val="0"/>
        <w:spacing w:after="0" w:line="360" w:lineRule="auto"/>
        <w:jc w:val="both"/>
        <w:rPr>
          <w:rFonts w:ascii="Book Antiqua" w:eastAsia="等线" w:hAnsi="Book Antiqua" w:cs="Times New Roman"/>
          <w:sz w:val="24"/>
          <w:szCs w:val="24"/>
          <w:rtl/>
          <w:lang w:bidi="fa-IR"/>
        </w:rPr>
        <w:sectPr w:rsidR="00F510BC" w:rsidRPr="005E1E4A">
          <w:footerReference w:type="default" r:id="rId8"/>
          <w:pgSz w:w="12240" w:h="15840"/>
          <w:pgMar w:top="1440" w:right="1440" w:bottom="1440" w:left="1440" w:header="720" w:footer="720" w:gutter="0"/>
          <w:cols w:space="720"/>
          <w:docGrid w:linePitch="360"/>
        </w:sectPr>
      </w:pPr>
      <w:r w:rsidRPr="00911894">
        <w:rPr>
          <w:rFonts w:ascii="Book Antiqua" w:eastAsia="等线" w:hAnsi="Book Antiqua" w:cs="Times New Roman"/>
          <w:sz w:val="24"/>
          <w:szCs w:val="24"/>
        </w:rPr>
        <w:t xml:space="preserve">167 </w:t>
      </w:r>
      <w:r w:rsidRPr="00911894">
        <w:rPr>
          <w:rFonts w:ascii="Book Antiqua" w:eastAsia="等线" w:hAnsi="Book Antiqua" w:cs="Times New Roman"/>
          <w:b/>
          <w:bCs/>
          <w:sz w:val="24"/>
          <w:szCs w:val="24"/>
        </w:rPr>
        <w:t>Liu W</w:t>
      </w:r>
      <w:r w:rsidRPr="00911894">
        <w:rPr>
          <w:rFonts w:ascii="Book Antiqua" w:eastAsia="等线" w:hAnsi="Book Antiqua" w:cs="Times New Roman"/>
          <w:sz w:val="24"/>
          <w:szCs w:val="24"/>
        </w:rPr>
        <w:t xml:space="preserve">, Zhang X. Single-cell alternative splicing analysis reveals dominance of single transcript variant. </w:t>
      </w:r>
      <w:r w:rsidRPr="00911894">
        <w:rPr>
          <w:rFonts w:ascii="Book Antiqua" w:eastAsia="等线" w:hAnsi="Book Antiqua" w:cs="Times New Roman"/>
          <w:i/>
          <w:iCs/>
          <w:sz w:val="24"/>
          <w:szCs w:val="24"/>
        </w:rPr>
        <w:t>Genomics</w:t>
      </w:r>
      <w:r w:rsidRPr="00911894">
        <w:rPr>
          <w:rFonts w:ascii="Book Antiqua" w:eastAsia="等线" w:hAnsi="Book Antiqua" w:cs="Times New Roman"/>
          <w:sz w:val="24"/>
          <w:szCs w:val="24"/>
        </w:rPr>
        <w:t xml:space="preserve"> 2020; </w:t>
      </w:r>
      <w:r w:rsidRPr="00911894">
        <w:rPr>
          <w:rFonts w:ascii="Book Antiqua" w:eastAsia="等线" w:hAnsi="Book Antiqua" w:cs="Times New Roman"/>
          <w:b/>
          <w:bCs/>
          <w:sz w:val="24"/>
          <w:szCs w:val="24"/>
        </w:rPr>
        <w:t>112</w:t>
      </w:r>
      <w:r w:rsidRPr="00911894">
        <w:rPr>
          <w:rFonts w:ascii="Book Antiqua" w:eastAsia="等线" w:hAnsi="Book Antiqua" w:cs="Times New Roman"/>
          <w:sz w:val="24"/>
          <w:szCs w:val="24"/>
        </w:rPr>
        <w:t>: 2418-2425 [PMID: 31981701 DOI: 10.1016/j.ygeno.2020.01.014]</w:t>
      </w:r>
    </w:p>
    <w:p w14:paraId="136ACFE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lastRenderedPageBreak/>
        <w:t>Footnotes</w:t>
      </w:r>
    </w:p>
    <w:p w14:paraId="03B63CC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Conflict-of-interest statement: </w:t>
      </w:r>
      <w:r w:rsidRPr="005E1E4A">
        <w:rPr>
          <w:rFonts w:ascii="Book Antiqua" w:eastAsia="Book Antiqua" w:hAnsi="Book Antiqua" w:cs="Book Antiqua"/>
          <w:color w:val="000000"/>
          <w:sz w:val="24"/>
          <w:szCs w:val="24"/>
        </w:rPr>
        <w:t>The authors declare no conflict of interest for this article.</w:t>
      </w:r>
    </w:p>
    <w:p w14:paraId="0145E401"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7148A1B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bCs/>
          <w:color w:val="000000"/>
          <w:sz w:val="24"/>
          <w:szCs w:val="24"/>
        </w:rPr>
        <w:t xml:space="preserve">Open-Access: </w:t>
      </w:r>
      <w:r w:rsidRPr="005E1E4A">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5E1E4A">
        <w:rPr>
          <w:rFonts w:ascii="Book Antiqua" w:eastAsia="Book Antiqua" w:hAnsi="Book Antiqua" w:cs="Book Antiqua"/>
          <w:color w:val="000000"/>
          <w:sz w:val="24"/>
          <w:szCs w:val="24"/>
        </w:rPr>
        <w:t>NonCommercial</w:t>
      </w:r>
      <w:proofErr w:type="spellEnd"/>
      <w:r w:rsidRPr="005E1E4A">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7037BC"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0E16CEF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Manuscript source: </w:t>
      </w:r>
      <w:r w:rsidRPr="005E1E4A">
        <w:rPr>
          <w:rFonts w:ascii="Book Antiqua" w:eastAsia="Book Antiqua" w:hAnsi="Book Antiqua" w:cs="Book Antiqua"/>
          <w:color w:val="000000"/>
          <w:sz w:val="24"/>
          <w:szCs w:val="24"/>
        </w:rPr>
        <w:t>Invited manuscript</w:t>
      </w:r>
    </w:p>
    <w:p w14:paraId="1C0D840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Corresponding Author's Membership in Professional Societies: </w:t>
      </w:r>
      <w:r w:rsidRPr="005E1E4A">
        <w:rPr>
          <w:rFonts w:ascii="Book Antiqua" w:eastAsia="Book Antiqua" w:hAnsi="Book Antiqua" w:cs="Book Antiqua"/>
          <w:color w:val="000000"/>
          <w:sz w:val="24"/>
          <w:szCs w:val="24"/>
        </w:rPr>
        <w:t>Statistical Society of Australia, 48799844.</w:t>
      </w:r>
    </w:p>
    <w:p w14:paraId="4D8F259C"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07A2B16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Peer-review started: </w:t>
      </w:r>
      <w:r w:rsidRPr="005E1E4A">
        <w:rPr>
          <w:rFonts w:ascii="Book Antiqua" w:eastAsia="Book Antiqua" w:hAnsi="Book Antiqua" w:cs="Book Antiqua"/>
          <w:color w:val="000000"/>
          <w:sz w:val="24"/>
          <w:szCs w:val="24"/>
        </w:rPr>
        <w:t>March 18, 2021</w:t>
      </w:r>
    </w:p>
    <w:p w14:paraId="077DA80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First decision: </w:t>
      </w:r>
      <w:r w:rsidRPr="005E1E4A">
        <w:rPr>
          <w:rFonts w:ascii="Book Antiqua" w:eastAsia="Book Antiqua" w:hAnsi="Book Antiqua" w:cs="Book Antiqua"/>
          <w:color w:val="000000"/>
          <w:sz w:val="24"/>
          <w:szCs w:val="24"/>
        </w:rPr>
        <w:t>June 16, 2021</w:t>
      </w:r>
    </w:p>
    <w:p w14:paraId="7AA49B1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Article in press: </w:t>
      </w:r>
    </w:p>
    <w:p w14:paraId="17DEAD2E"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54A67FD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Specialty type: </w:t>
      </w:r>
      <w:r w:rsidRPr="005E1E4A">
        <w:rPr>
          <w:rFonts w:ascii="Book Antiqua" w:eastAsia="Book Antiqua" w:hAnsi="Book Antiqua" w:cs="Book Antiqua"/>
          <w:color w:val="000000"/>
          <w:sz w:val="24"/>
          <w:szCs w:val="24"/>
        </w:rPr>
        <w:t xml:space="preserve">Oncology </w:t>
      </w:r>
    </w:p>
    <w:p w14:paraId="128476C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 xml:space="preserve">Country/Territory of origin: </w:t>
      </w:r>
      <w:r w:rsidRPr="005E1E4A">
        <w:rPr>
          <w:rFonts w:ascii="Book Antiqua" w:eastAsia="Book Antiqua" w:hAnsi="Book Antiqua" w:cs="Book Antiqua"/>
          <w:color w:val="000000"/>
          <w:sz w:val="24"/>
          <w:szCs w:val="24"/>
        </w:rPr>
        <w:t>Australia</w:t>
      </w:r>
    </w:p>
    <w:p w14:paraId="7ECCEE2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b/>
          <w:color w:val="000000"/>
          <w:sz w:val="24"/>
          <w:szCs w:val="24"/>
        </w:rPr>
        <w:t>Peer-review report’s scientific quality classification</w:t>
      </w:r>
    </w:p>
    <w:p w14:paraId="16D8594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Grade A (Excellent): 0</w:t>
      </w:r>
    </w:p>
    <w:p w14:paraId="04E5EB3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Grade B (Very good): 0</w:t>
      </w:r>
    </w:p>
    <w:p w14:paraId="037D381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Grade C (Good): C, C</w:t>
      </w:r>
    </w:p>
    <w:p w14:paraId="75DE343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Grade D (Fair): 0</w:t>
      </w:r>
    </w:p>
    <w:p w14:paraId="6885AB4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Book Antiqua" w:hAnsi="Book Antiqua" w:cs="Book Antiqua"/>
          <w:color w:val="000000"/>
          <w:sz w:val="24"/>
          <w:szCs w:val="24"/>
        </w:rPr>
        <w:t>Grade E (Poor): 0</w:t>
      </w:r>
    </w:p>
    <w:p w14:paraId="6B0863FC" w14:textId="77777777" w:rsidR="00F510BC" w:rsidRPr="005E1E4A" w:rsidRDefault="00F510BC" w:rsidP="005E1E4A">
      <w:pPr>
        <w:spacing w:after="0" w:line="360" w:lineRule="auto"/>
        <w:jc w:val="both"/>
        <w:rPr>
          <w:rFonts w:ascii="Book Antiqua" w:eastAsia="等线" w:hAnsi="Book Antiqua" w:cs="Times New Roman"/>
          <w:sz w:val="24"/>
          <w:szCs w:val="24"/>
        </w:rPr>
      </w:pPr>
    </w:p>
    <w:p w14:paraId="3BF0A64B" w14:textId="77777777" w:rsidR="00F510BC" w:rsidRPr="005E1E4A" w:rsidRDefault="00F510BC" w:rsidP="005E1E4A">
      <w:pPr>
        <w:spacing w:after="0" w:line="360" w:lineRule="auto"/>
        <w:jc w:val="both"/>
        <w:rPr>
          <w:rFonts w:ascii="Book Antiqua" w:eastAsia="等线" w:hAnsi="Book Antiqua" w:cs="Times New Roman"/>
          <w:sz w:val="24"/>
          <w:szCs w:val="24"/>
        </w:rPr>
        <w:sectPr w:rsidR="00F510BC" w:rsidRPr="005E1E4A">
          <w:pgSz w:w="12240" w:h="15840"/>
          <w:pgMar w:top="1440" w:right="1440" w:bottom="1440" w:left="1440" w:header="720" w:footer="720" w:gutter="0"/>
          <w:cols w:space="720"/>
          <w:docGrid w:linePitch="360"/>
        </w:sectPr>
      </w:pPr>
      <w:r w:rsidRPr="005E1E4A">
        <w:rPr>
          <w:rFonts w:ascii="Book Antiqua" w:eastAsia="Book Antiqua" w:hAnsi="Book Antiqua" w:cs="Book Antiqua"/>
          <w:b/>
          <w:color w:val="000000"/>
          <w:sz w:val="24"/>
          <w:szCs w:val="24"/>
        </w:rPr>
        <w:t xml:space="preserve">P-Reviewer: </w:t>
      </w:r>
      <w:r w:rsidRPr="005E1E4A">
        <w:rPr>
          <w:rFonts w:ascii="Book Antiqua" w:eastAsia="Book Antiqua" w:hAnsi="Book Antiqua" w:cs="Book Antiqua"/>
          <w:color w:val="000000"/>
          <w:sz w:val="24"/>
          <w:szCs w:val="24"/>
        </w:rPr>
        <w:t>Tanabe S, Zhang Q</w:t>
      </w:r>
      <w:r w:rsidRPr="005E1E4A">
        <w:rPr>
          <w:rFonts w:ascii="Book Antiqua" w:eastAsia="Book Antiqua" w:hAnsi="Book Antiqua" w:cs="Book Antiqua"/>
          <w:b/>
          <w:color w:val="000000"/>
          <w:sz w:val="24"/>
          <w:szCs w:val="24"/>
        </w:rPr>
        <w:t xml:space="preserve"> S-Editor: </w:t>
      </w:r>
      <w:r w:rsidRPr="005E1E4A">
        <w:rPr>
          <w:rFonts w:ascii="Book Antiqua" w:eastAsia="Book Antiqua" w:hAnsi="Book Antiqua" w:cs="Book Antiqua"/>
          <w:color w:val="000000"/>
          <w:sz w:val="24"/>
          <w:szCs w:val="24"/>
        </w:rPr>
        <w:t>Chang KL</w:t>
      </w:r>
      <w:r w:rsidRPr="005E1E4A">
        <w:rPr>
          <w:rFonts w:ascii="Book Antiqua" w:eastAsia="Book Antiqua" w:hAnsi="Book Antiqua" w:cs="Book Antiqua"/>
          <w:b/>
          <w:color w:val="000000"/>
          <w:sz w:val="24"/>
          <w:szCs w:val="24"/>
        </w:rPr>
        <w:t xml:space="preserve"> L-Editor: P-Editor: </w:t>
      </w:r>
    </w:p>
    <w:p w14:paraId="1A286CE1" w14:textId="77777777" w:rsidR="00F510BC" w:rsidRPr="005E1E4A" w:rsidRDefault="00F510BC" w:rsidP="005E1E4A">
      <w:pPr>
        <w:spacing w:after="0" w:line="360" w:lineRule="auto"/>
        <w:jc w:val="both"/>
        <w:rPr>
          <w:rFonts w:ascii="Book Antiqua" w:eastAsia="Book Antiqua" w:hAnsi="Book Antiqua" w:cs="Book Antiqua"/>
          <w:b/>
          <w:color w:val="000000"/>
          <w:sz w:val="24"/>
          <w:szCs w:val="24"/>
        </w:rPr>
      </w:pPr>
      <w:r w:rsidRPr="005E1E4A">
        <w:rPr>
          <w:rFonts w:ascii="Book Antiqua" w:eastAsia="Book Antiqua" w:hAnsi="Book Antiqua" w:cs="Book Antiqua"/>
          <w:b/>
          <w:color w:val="000000"/>
          <w:sz w:val="24"/>
          <w:szCs w:val="24"/>
        </w:rPr>
        <w:lastRenderedPageBreak/>
        <w:t>Figure Legends</w:t>
      </w:r>
    </w:p>
    <w:p w14:paraId="1BE5C13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noProof/>
          <w:sz w:val="24"/>
          <w:szCs w:val="24"/>
        </w:rPr>
        <w:drawing>
          <wp:inline distT="0" distB="0" distL="0" distR="0" wp14:anchorId="58123744" wp14:editId="4DDF20F7">
            <wp:extent cx="5637400" cy="6480000"/>
            <wp:effectExtent l="0" t="0" r="0" b="0"/>
            <wp:docPr id="2" name="图片 4">
              <a:extLst xmlns:a="http://schemas.openxmlformats.org/drawingml/2006/main">
                <a:ext uri="{FF2B5EF4-FFF2-40B4-BE49-F238E27FC236}">
                  <a16:creationId xmlns:a16="http://schemas.microsoft.com/office/drawing/2014/main" id="{7509DC21-F180-41FA-9724-03659A1693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7509DC21-F180-41FA-9724-03659A16933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7400" cy="6480000"/>
                    </a:xfrm>
                    <a:prstGeom prst="rect">
                      <a:avLst/>
                    </a:prstGeom>
                  </pic:spPr>
                </pic:pic>
              </a:graphicData>
            </a:graphic>
          </wp:inline>
        </w:drawing>
      </w:r>
    </w:p>
    <w:p w14:paraId="58322DC6" w14:textId="77777777" w:rsidR="00F510BC" w:rsidRPr="005E1E4A" w:rsidRDefault="00F510BC" w:rsidP="005E1E4A">
      <w:pPr>
        <w:spacing w:after="0" w:line="360" w:lineRule="auto"/>
        <w:jc w:val="both"/>
        <w:rPr>
          <w:rFonts w:ascii="Book Antiqua" w:eastAsia="Book Antiqua" w:hAnsi="Book Antiqua" w:cs="Book Antiqua"/>
          <w:b/>
          <w:bCs/>
          <w:color w:val="000000"/>
          <w:sz w:val="24"/>
          <w:szCs w:val="24"/>
        </w:rPr>
        <w:sectPr w:rsidR="00F510BC" w:rsidRPr="005E1E4A">
          <w:pgSz w:w="12240" w:h="15840"/>
          <w:pgMar w:top="1440" w:right="1440" w:bottom="1440" w:left="1440" w:header="720" w:footer="720" w:gutter="0"/>
          <w:cols w:space="720"/>
          <w:docGrid w:linePitch="360"/>
        </w:sectPr>
      </w:pPr>
      <w:r w:rsidRPr="005E1E4A">
        <w:rPr>
          <w:rFonts w:ascii="Book Antiqua" w:eastAsia="Book Antiqua" w:hAnsi="Book Antiqua" w:cs="Book Antiqua"/>
          <w:b/>
          <w:bCs/>
          <w:color w:val="000000"/>
          <w:sz w:val="24"/>
          <w:szCs w:val="24"/>
        </w:rPr>
        <w:t>Figure 1 Different types of alternative RNA splicing events.</w:t>
      </w:r>
    </w:p>
    <w:p w14:paraId="1812FA1F"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lastRenderedPageBreak/>
        <w:t>Table 1 Genes that undergo splicing events in stem cells and stem-like cancer cells</w:t>
      </w:r>
    </w:p>
    <w:tbl>
      <w:tblPr>
        <w:tblW w:w="0" w:type="auto"/>
        <w:tblLook w:val="04A0" w:firstRow="1" w:lastRow="0" w:firstColumn="1" w:lastColumn="0" w:noHBand="0" w:noVBand="1"/>
      </w:tblPr>
      <w:tblGrid>
        <w:gridCol w:w="1846"/>
        <w:gridCol w:w="3080"/>
        <w:gridCol w:w="1492"/>
        <w:gridCol w:w="3019"/>
        <w:gridCol w:w="3979"/>
        <w:gridCol w:w="542"/>
      </w:tblGrid>
      <w:tr w:rsidR="00F510BC" w:rsidRPr="005E1E4A" w14:paraId="1E611BB4" w14:textId="77777777" w:rsidTr="00956F35">
        <w:trPr>
          <w:trHeight w:val="20"/>
        </w:trPr>
        <w:tc>
          <w:tcPr>
            <w:tcW w:w="0" w:type="auto"/>
            <w:tcBorders>
              <w:top w:val="single" w:sz="8" w:space="0" w:color="auto"/>
              <w:bottom w:val="single" w:sz="8" w:space="0" w:color="auto"/>
            </w:tcBorders>
            <w:noWrap/>
            <w:hideMark/>
          </w:tcPr>
          <w:p w14:paraId="2B122E09" w14:textId="77777777" w:rsidR="00F510BC" w:rsidRPr="005E1E4A" w:rsidRDefault="00F510BC" w:rsidP="005E1E4A">
            <w:pPr>
              <w:spacing w:after="0" w:line="360" w:lineRule="auto"/>
              <w:jc w:val="both"/>
              <w:rPr>
                <w:rFonts w:ascii="Book Antiqua" w:eastAsia="等线" w:hAnsi="Book Antiqua" w:cs="Times New Roman"/>
                <w:b/>
                <w:bCs/>
                <w:sz w:val="24"/>
                <w:szCs w:val="24"/>
              </w:rPr>
            </w:pPr>
            <w:bookmarkStart w:id="0" w:name="_Hlk81494739"/>
            <w:r w:rsidRPr="005E1E4A">
              <w:rPr>
                <w:rFonts w:ascii="Book Antiqua" w:eastAsia="等线" w:hAnsi="Book Antiqua" w:cs="Times New Roman"/>
                <w:b/>
                <w:bCs/>
                <w:sz w:val="24"/>
                <w:szCs w:val="24"/>
              </w:rPr>
              <w:t>Type</w:t>
            </w:r>
          </w:p>
        </w:tc>
        <w:tc>
          <w:tcPr>
            <w:tcW w:w="0" w:type="auto"/>
            <w:tcBorders>
              <w:top w:val="single" w:sz="8" w:space="0" w:color="auto"/>
              <w:bottom w:val="single" w:sz="8" w:space="0" w:color="auto"/>
            </w:tcBorders>
            <w:noWrap/>
            <w:hideMark/>
          </w:tcPr>
          <w:p w14:paraId="737CE0A4"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Gene</w:t>
            </w:r>
          </w:p>
        </w:tc>
        <w:tc>
          <w:tcPr>
            <w:tcW w:w="0" w:type="auto"/>
            <w:tcBorders>
              <w:top w:val="single" w:sz="8" w:space="0" w:color="auto"/>
              <w:bottom w:val="single" w:sz="8" w:space="0" w:color="auto"/>
            </w:tcBorders>
            <w:noWrap/>
            <w:hideMark/>
          </w:tcPr>
          <w:p w14:paraId="18C2D776" w14:textId="77777777" w:rsidR="00F510BC" w:rsidRPr="005E1E4A" w:rsidRDefault="00F510BC" w:rsidP="005E1E4A">
            <w:pPr>
              <w:spacing w:after="0" w:line="360" w:lineRule="auto"/>
              <w:jc w:val="both"/>
              <w:rPr>
                <w:rFonts w:ascii="Book Antiqua" w:eastAsia="等线" w:hAnsi="Book Antiqua" w:cs="Times New Roman"/>
                <w:b/>
                <w:bCs/>
                <w:sz w:val="24"/>
                <w:szCs w:val="24"/>
              </w:rPr>
            </w:pPr>
            <w:proofErr w:type="spellStart"/>
            <w:r w:rsidRPr="005E1E4A">
              <w:rPr>
                <w:rFonts w:ascii="Book Antiqua" w:eastAsia="等线" w:hAnsi="Book Antiqua" w:cs="Times New Roman"/>
                <w:b/>
                <w:bCs/>
                <w:sz w:val="24"/>
                <w:szCs w:val="24"/>
              </w:rPr>
              <w:t>Ensembl</w:t>
            </w:r>
            <w:proofErr w:type="spellEnd"/>
            <w:r w:rsidRPr="005E1E4A">
              <w:rPr>
                <w:rFonts w:ascii="Book Antiqua" w:eastAsia="等线" w:hAnsi="Book Antiqua" w:cs="Times New Roman"/>
                <w:b/>
                <w:bCs/>
                <w:sz w:val="24"/>
                <w:szCs w:val="24"/>
              </w:rPr>
              <w:t xml:space="preserve"> ID</w:t>
            </w:r>
          </w:p>
        </w:tc>
        <w:tc>
          <w:tcPr>
            <w:tcW w:w="0" w:type="auto"/>
            <w:tcBorders>
              <w:top w:val="single" w:sz="8" w:space="0" w:color="auto"/>
              <w:bottom w:val="single" w:sz="8" w:space="0" w:color="auto"/>
            </w:tcBorders>
            <w:noWrap/>
            <w:hideMark/>
          </w:tcPr>
          <w:p w14:paraId="05D0824B"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Alternative RNA splice variants</w:t>
            </w:r>
          </w:p>
        </w:tc>
        <w:tc>
          <w:tcPr>
            <w:tcW w:w="6220" w:type="dxa"/>
            <w:tcBorders>
              <w:top w:val="single" w:sz="8" w:space="0" w:color="auto"/>
              <w:bottom w:val="single" w:sz="8" w:space="0" w:color="auto"/>
            </w:tcBorders>
            <w:noWrap/>
            <w:hideMark/>
          </w:tcPr>
          <w:p w14:paraId="2B23221B"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Activities</w:t>
            </w:r>
          </w:p>
        </w:tc>
        <w:tc>
          <w:tcPr>
            <w:tcW w:w="1538" w:type="dxa"/>
            <w:tcBorders>
              <w:top w:val="single" w:sz="8" w:space="0" w:color="auto"/>
              <w:bottom w:val="single" w:sz="8" w:space="0" w:color="auto"/>
            </w:tcBorders>
          </w:tcPr>
          <w:p w14:paraId="7DE03BBF" w14:textId="77777777" w:rsidR="00F510BC" w:rsidRPr="005E1E4A" w:rsidRDefault="00F510BC" w:rsidP="005E1E4A">
            <w:pPr>
              <w:spacing w:after="0" w:line="360" w:lineRule="auto"/>
              <w:jc w:val="both"/>
              <w:rPr>
                <w:rFonts w:ascii="Book Antiqua" w:eastAsia="等线" w:hAnsi="Book Antiqua" w:cs="Times New Roman"/>
                <w:b/>
                <w:bCs/>
                <w:sz w:val="24"/>
                <w:szCs w:val="24"/>
                <w:lang w:eastAsia="zh-CN"/>
              </w:rPr>
            </w:pPr>
            <w:r w:rsidRPr="005E1E4A">
              <w:rPr>
                <w:rFonts w:ascii="Book Antiqua" w:eastAsia="等线" w:hAnsi="Book Antiqua" w:cs="Times New Roman"/>
                <w:b/>
                <w:bCs/>
                <w:sz w:val="24"/>
                <w:szCs w:val="24"/>
              </w:rPr>
              <w:t>Ref</w:t>
            </w:r>
            <w:r w:rsidRPr="005E1E4A">
              <w:rPr>
                <w:rFonts w:ascii="Book Antiqua" w:eastAsia="等线" w:hAnsi="Book Antiqua" w:cs="Times New Roman"/>
                <w:b/>
                <w:bCs/>
                <w:sz w:val="24"/>
                <w:szCs w:val="24"/>
                <w:lang w:eastAsia="zh-CN"/>
              </w:rPr>
              <w:t>.</w:t>
            </w:r>
          </w:p>
        </w:tc>
      </w:tr>
      <w:tr w:rsidR="00F510BC" w:rsidRPr="005E1E4A" w14:paraId="0BC7AEA6" w14:textId="77777777" w:rsidTr="00956F35">
        <w:trPr>
          <w:trHeight w:val="20"/>
        </w:trPr>
        <w:tc>
          <w:tcPr>
            <w:tcW w:w="0" w:type="auto"/>
            <w:vMerge w:val="restart"/>
            <w:tcBorders>
              <w:top w:val="single" w:sz="8" w:space="0" w:color="auto"/>
            </w:tcBorders>
            <w:noWrap/>
            <w:hideMark/>
          </w:tcPr>
          <w:p w14:paraId="0E70920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Non-cancerous stem cell</w:t>
            </w:r>
          </w:p>
        </w:tc>
        <w:tc>
          <w:tcPr>
            <w:tcW w:w="0" w:type="auto"/>
            <w:tcBorders>
              <w:top w:val="single" w:sz="8" w:space="0" w:color="auto"/>
            </w:tcBorders>
            <w:noWrap/>
            <w:hideMark/>
          </w:tcPr>
          <w:p w14:paraId="0F9F9F0B"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IGF</w:t>
            </w:r>
            <w:r w:rsidRPr="005E1E4A">
              <w:rPr>
                <w:rFonts w:ascii="Book Antiqua" w:eastAsia="等线" w:hAnsi="Book Antiqua" w:cs="Times New Roman"/>
                <w:i/>
                <w:iCs/>
                <w:sz w:val="24"/>
                <w:szCs w:val="24"/>
              </w:rPr>
              <w:noBreakHyphen/>
              <w:t>1</w:t>
            </w:r>
          </w:p>
        </w:tc>
        <w:tc>
          <w:tcPr>
            <w:tcW w:w="0" w:type="auto"/>
            <w:tcBorders>
              <w:top w:val="single" w:sz="8" w:space="0" w:color="auto"/>
            </w:tcBorders>
            <w:noWrap/>
            <w:hideMark/>
          </w:tcPr>
          <w:p w14:paraId="79A523D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ENSG00000017427</w:t>
            </w:r>
          </w:p>
        </w:tc>
        <w:tc>
          <w:tcPr>
            <w:tcW w:w="0" w:type="auto"/>
            <w:tcBorders>
              <w:top w:val="single" w:sz="8" w:space="0" w:color="auto"/>
            </w:tcBorders>
            <w:noWrap/>
            <w:hideMark/>
          </w:tcPr>
          <w:p w14:paraId="4F5BD2F4"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IGF</w:t>
            </w:r>
            <w:r w:rsidRPr="005E1E4A">
              <w:rPr>
                <w:rFonts w:ascii="Book Antiqua" w:eastAsia="等线" w:hAnsi="Book Antiqua" w:cs="Times New Roman"/>
                <w:i/>
                <w:iCs/>
                <w:sz w:val="24"/>
                <w:szCs w:val="24"/>
              </w:rPr>
              <w:noBreakHyphen/>
              <w:t>1Ec, IGF</w:t>
            </w:r>
            <w:r w:rsidRPr="005E1E4A">
              <w:rPr>
                <w:rFonts w:ascii="Book Antiqua" w:eastAsia="等线" w:hAnsi="Book Antiqua" w:cs="Times New Roman"/>
                <w:i/>
                <w:iCs/>
                <w:sz w:val="24"/>
                <w:szCs w:val="24"/>
              </w:rPr>
              <w:noBreakHyphen/>
              <w:t>1</w:t>
            </w:r>
            <w:r w:rsidRPr="005E1E4A">
              <w:rPr>
                <w:rFonts w:ascii="Book Antiqua" w:eastAsia="等线" w:hAnsi="Book Antiqua" w:cs="Times New Roman"/>
                <w:i/>
                <w:iCs/>
                <w:sz w:val="24"/>
                <w:szCs w:val="24"/>
              </w:rPr>
              <w:noBreakHyphen/>
              <w:t xml:space="preserve"> </w:t>
            </w:r>
            <w:proofErr w:type="spellStart"/>
            <w:r w:rsidRPr="005E1E4A">
              <w:rPr>
                <w:rFonts w:ascii="Book Antiqua" w:eastAsia="等线" w:hAnsi="Book Antiqua" w:cs="Times New Roman"/>
                <w:i/>
                <w:iCs/>
                <w:sz w:val="24"/>
                <w:szCs w:val="24"/>
              </w:rPr>
              <w:t>Ea</w:t>
            </w:r>
            <w:proofErr w:type="spellEnd"/>
          </w:p>
        </w:tc>
        <w:tc>
          <w:tcPr>
            <w:tcW w:w="6220" w:type="dxa"/>
            <w:tcBorders>
              <w:top w:val="single" w:sz="8" w:space="0" w:color="auto"/>
            </w:tcBorders>
            <w:noWrap/>
            <w:hideMark/>
          </w:tcPr>
          <w:p w14:paraId="10B8C62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IGF-</w:t>
            </w:r>
            <w:proofErr w:type="spellStart"/>
            <w:r w:rsidRPr="005E1E4A">
              <w:rPr>
                <w:rFonts w:ascii="Book Antiqua" w:eastAsia="等线" w:hAnsi="Book Antiqua" w:cs="Times New Roman"/>
                <w:i/>
                <w:iCs/>
                <w:sz w:val="24"/>
                <w:szCs w:val="24"/>
              </w:rPr>
              <w:t>IEc</w:t>
            </w:r>
            <w:proofErr w:type="spellEnd"/>
            <w:r w:rsidRPr="005E1E4A">
              <w:rPr>
                <w:rFonts w:ascii="Book Antiqua" w:eastAsia="等线" w:hAnsi="Book Antiqua" w:cs="Times New Roman"/>
                <w:sz w:val="24"/>
                <w:szCs w:val="24"/>
              </w:rPr>
              <w:t xml:space="preserve"> enhances proliferation and represses muscle </w:t>
            </w:r>
            <w:proofErr w:type="gramStart"/>
            <w:r w:rsidRPr="005E1E4A">
              <w:rPr>
                <w:rFonts w:ascii="Book Antiqua" w:eastAsia="等线" w:hAnsi="Book Antiqua" w:cs="Times New Roman"/>
                <w:sz w:val="24"/>
                <w:szCs w:val="24"/>
              </w:rPr>
              <w:t>progenitors</w:t>
            </w:r>
            <w:proofErr w:type="gramEnd"/>
            <w:r w:rsidRPr="005E1E4A">
              <w:rPr>
                <w:rFonts w:ascii="Book Antiqua" w:eastAsia="等线" w:hAnsi="Book Antiqua" w:cs="Times New Roman"/>
                <w:sz w:val="24"/>
                <w:szCs w:val="24"/>
              </w:rPr>
              <w:t xml:space="preserve"> differentiation, </w:t>
            </w:r>
            <w:r w:rsidRPr="005E1E4A">
              <w:rPr>
                <w:rFonts w:ascii="Book Antiqua" w:eastAsia="等线" w:hAnsi="Book Antiqua" w:cs="Times New Roman"/>
                <w:i/>
                <w:iCs/>
                <w:sz w:val="24"/>
                <w:szCs w:val="24"/>
              </w:rPr>
              <w:t>IGF-</w:t>
            </w:r>
            <w:proofErr w:type="spellStart"/>
            <w:r w:rsidRPr="005E1E4A">
              <w:rPr>
                <w:rFonts w:ascii="Book Antiqua" w:eastAsia="等线" w:hAnsi="Book Antiqua" w:cs="Times New Roman"/>
                <w:i/>
                <w:iCs/>
                <w:sz w:val="24"/>
                <w:szCs w:val="24"/>
              </w:rPr>
              <w:t>IEa</w:t>
            </w:r>
            <w:proofErr w:type="spellEnd"/>
            <w:r w:rsidRPr="005E1E4A">
              <w:rPr>
                <w:rFonts w:ascii="Book Antiqua" w:eastAsia="等线" w:hAnsi="Book Antiqua" w:cs="Times New Roman"/>
                <w:sz w:val="24"/>
                <w:szCs w:val="24"/>
              </w:rPr>
              <w:t xml:space="preserve"> activates anabolic pathways</w:t>
            </w:r>
          </w:p>
        </w:tc>
        <w:tc>
          <w:tcPr>
            <w:tcW w:w="1538" w:type="dxa"/>
            <w:tcBorders>
              <w:top w:val="single" w:sz="8" w:space="0" w:color="auto"/>
            </w:tcBorders>
          </w:tcPr>
          <w:p w14:paraId="1B9705D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.wWw..wWw.QIQQA_CLUSTER.oOo.3d90b6347a3141f687a50bc02b9b16aa.oOo.ates2007igf.oOo.053CB084-630C-457D-AA5E-63750998692E.xXx.SEPARATE_AUTHOR_DATE.xXx..oOo.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[99]</w:t>
            </w:r>
            <w:r w:rsidRPr="005E1E4A">
              <w:rPr>
                <w:rFonts w:ascii="Book Antiqua" w:eastAsia="等线" w:hAnsi="Book Antiqua" w:cs="Times New Roman"/>
                <w:sz w:val="24"/>
                <w:szCs w:val="24"/>
              </w:rPr>
              <w:fldChar w:fldCharType="end"/>
            </w:r>
          </w:p>
        </w:tc>
      </w:tr>
      <w:tr w:rsidR="00F510BC" w:rsidRPr="005E1E4A" w14:paraId="12A0FCEF" w14:textId="77777777" w:rsidTr="00956F35">
        <w:trPr>
          <w:trHeight w:val="20"/>
        </w:trPr>
        <w:tc>
          <w:tcPr>
            <w:tcW w:w="0" w:type="auto"/>
            <w:vMerge/>
            <w:hideMark/>
          </w:tcPr>
          <w:p w14:paraId="0683C9DC"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08E3AF34"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POU5F1 (OCT4)</w:t>
            </w:r>
          </w:p>
        </w:tc>
        <w:tc>
          <w:tcPr>
            <w:tcW w:w="0" w:type="auto"/>
            <w:noWrap/>
            <w:hideMark/>
          </w:tcPr>
          <w:p w14:paraId="21C50CC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ENSG00000204531</w:t>
            </w:r>
          </w:p>
        </w:tc>
        <w:tc>
          <w:tcPr>
            <w:tcW w:w="0" w:type="auto"/>
            <w:noWrap/>
            <w:hideMark/>
          </w:tcPr>
          <w:p w14:paraId="1F88BCB6"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OCT4A,</w:t>
            </w:r>
            <w:r w:rsidRPr="005E1E4A">
              <w:rPr>
                <w:rFonts w:ascii="Book Antiqua" w:eastAsia="等线" w:hAnsi="Book Antiqua" w:cs="Times New Roman"/>
                <w:i/>
                <w:iCs/>
                <w:sz w:val="24"/>
                <w:szCs w:val="24"/>
              </w:rPr>
              <w:br/>
              <w:t>OCT4B,</w:t>
            </w:r>
            <w:r w:rsidRPr="005E1E4A">
              <w:rPr>
                <w:rFonts w:ascii="Book Antiqua" w:eastAsia="等线" w:hAnsi="Book Antiqua" w:cs="Times New Roman"/>
                <w:i/>
                <w:iCs/>
                <w:sz w:val="24"/>
                <w:szCs w:val="24"/>
              </w:rPr>
              <w:br/>
              <w:t>OCT4B1</w:t>
            </w:r>
          </w:p>
        </w:tc>
        <w:tc>
          <w:tcPr>
            <w:tcW w:w="6220" w:type="dxa"/>
            <w:noWrap/>
            <w:hideMark/>
          </w:tcPr>
          <w:p w14:paraId="5BBC5A5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Play roles in pluripotency and self-renewal of embryonic stem cells</w:t>
            </w:r>
          </w:p>
        </w:tc>
        <w:tc>
          <w:tcPr>
            <w:tcW w:w="1538" w:type="dxa"/>
          </w:tcPr>
          <w:p w14:paraId="63E2E61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.wWw..wWw.QIQQA_CLUSTER.oOo.52c476b4c6e34c31bbbb1c555363693f.oOo.atlasi2008oct4.oOo.053CB084-630C-457D-AA5E-63750998692E.xXx.SEPARATE_AUTHOR_DATE.xXx..oOo.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[38]</w:t>
            </w:r>
            <w:r w:rsidRPr="005E1E4A">
              <w:rPr>
                <w:rFonts w:ascii="Book Antiqua" w:eastAsia="等线" w:hAnsi="Book Antiqua" w:cs="Times New Roman"/>
                <w:sz w:val="24"/>
                <w:szCs w:val="24"/>
              </w:rPr>
              <w:fldChar w:fldCharType="end"/>
            </w:r>
          </w:p>
        </w:tc>
      </w:tr>
      <w:tr w:rsidR="00F510BC" w:rsidRPr="005E1E4A" w14:paraId="17BA6CF6" w14:textId="77777777" w:rsidTr="00956F35">
        <w:trPr>
          <w:trHeight w:val="20"/>
        </w:trPr>
        <w:tc>
          <w:tcPr>
            <w:tcW w:w="0" w:type="auto"/>
            <w:vMerge/>
            <w:hideMark/>
          </w:tcPr>
          <w:p w14:paraId="45141FBC"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30125101"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 xml:space="preserve">RBM4, </w:t>
            </w:r>
          </w:p>
          <w:p w14:paraId="49BA67CF"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 xml:space="preserve">RBM14, </w:t>
            </w:r>
            <w:proofErr w:type="spellStart"/>
            <w:r w:rsidRPr="005E1E4A">
              <w:rPr>
                <w:rFonts w:ascii="Book Antiqua" w:eastAsia="等线" w:hAnsi="Book Antiqua" w:cs="Times New Roman"/>
                <w:i/>
                <w:iCs/>
                <w:sz w:val="24"/>
                <w:szCs w:val="24"/>
              </w:rPr>
              <w:t>CoAA</w:t>
            </w:r>
            <w:proofErr w:type="spellEnd"/>
          </w:p>
        </w:tc>
        <w:tc>
          <w:tcPr>
            <w:tcW w:w="0" w:type="auto"/>
            <w:noWrap/>
            <w:hideMark/>
          </w:tcPr>
          <w:p w14:paraId="0F2D3EE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ENSG00000173933</w:t>
            </w:r>
          </w:p>
        </w:tc>
        <w:tc>
          <w:tcPr>
            <w:tcW w:w="0" w:type="auto"/>
            <w:noWrap/>
            <w:hideMark/>
          </w:tcPr>
          <w:p w14:paraId="55D1E693" w14:textId="77777777" w:rsidR="00F510BC" w:rsidRPr="005E1E4A" w:rsidRDefault="00F510BC" w:rsidP="005E1E4A">
            <w:pPr>
              <w:spacing w:after="0" w:line="360" w:lineRule="auto"/>
              <w:jc w:val="both"/>
              <w:rPr>
                <w:rFonts w:ascii="Book Antiqua" w:eastAsia="等线" w:hAnsi="Book Antiqua" w:cs="Times New Roman"/>
                <w:i/>
                <w:iCs/>
                <w:sz w:val="24"/>
                <w:szCs w:val="24"/>
              </w:rPr>
            </w:pPr>
            <w:proofErr w:type="spellStart"/>
            <w:r w:rsidRPr="005E1E4A">
              <w:rPr>
                <w:rFonts w:ascii="Book Antiqua" w:eastAsia="等线" w:hAnsi="Book Antiqua" w:cs="Times New Roman"/>
                <w:i/>
                <w:iCs/>
                <w:sz w:val="24"/>
                <w:szCs w:val="24"/>
              </w:rPr>
              <w:t>CoAZ</w:t>
            </w:r>
            <w:proofErr w:type="spellEnd"/>
            <w:r w:rsidRPr="005E1E4A">
              <w:rPr>
                <w:rFonts w:ascii="Book Antiqua" w:eastAsia="等线" w:hAnsi="Book Antiqua" w:cs="Times New Roman"/>
                <w:i/>
                <w:iCs/>
                <w:sz w:val="24"/>
                <w:szCs w:val="24"/>
              </w:rPr>
              <w:t xml:space="preserve">, </w:t>
            </w:r>
            <w:proofErr w:type="spellStart"/>
            <w:r w:rsidRPr="005E1E4A">
              <w:rPr>
                <w:rFonts w:ascii="Book Antiqua" w:eastAsia="等线" w:hAnsi="Book Antiqua" w:cs="Times New Roman"/>
                <w:i/>
                <w:iCs/>
                <w:sz w:val="24"/>
                <w:szCs w:val="24"/>
              </w:rPr>
              <w:t>ncCoAZ</w:t>
            </w:r>
            <w:proofErr w:type="spellEnd"/>
          </w:p>
        </w:tc>
        <w:tc>
          <w:tcPr>
            <w:tcW w:w="6220" w:type="dxa"/>
            <w:noWrap/>
            <w:hideMark/>
          </w:tcPr>
          <w:p w14:paraId="70876F0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Influence co-transcriptional splicing</w:t>
            </w:r>
          </w:p>
        </w:tc>
        <w:tc>
          <w:tcPr>
            <w:tcW w:w="1538" w:type="dxa"/>
          </w:tcPr>
          <w:p w14:paraId="16BACF9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.wWw..wWw.QIQQA_CLUSTER.oOo.49308766bb3f4a2284606cd16af8c543.oOo.brooks2009functional.oOo.053CB084-630C-457D-AA5E-63750998692E.xXx.SEPARATE_AUTHOR_DATE.xXx..oOo.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[100]</w:t>
            </w:r>
            <w:r w:rsidRPr="005E1E4A">
              <w:rPr>
                <w:rFonts w:ascii="Book Antiqua" w:eastAsia="等线" w:hAnsi="Book Antiqua" w:cs="Times New Roman"/>
                <w:sz w:val="24"/>
                <w:szCs w:val="24"/>
              </w:rPr>
              <w:fldChar w:fldCharType="end"/>
            </w:r>
          </w:p>
        </w:tc>
      </w:tr>
      <w:tr w:rsidR="00F510BC" w:rsidRPr="005E1E4A" w14:paraId="6DF87D2F" w14:textId="77777777" w:rsidTr="00956F35">
        <w:trPr>
          <w:trHeight w:val="20"/>
        </w:trPr>
        <w:tc>
          <w:tcPr>
            <w:tcW w:w="0" w:type="auto"/>
            <w:vMerge/>
            <w:hideMark/>
          </w:tcPr>
          <w:p w14:paraId="65F2C712"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2DCBF61A"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DNMT3B</w:t>
            </w:r>
          </w:p>
        </w:tc>
        <w:tc>
          <w:tcPr>
            <w:tcW w:w="0" w:type="auto"/>
            <w:noWrap/>
            <w:hideMark/>
          </w:tcPr>
          <w:p w14:paraId="04AD00E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ENSG00000088305 </w:t>
            </w:r>
          </w:p>
        </w:tc>
        <w:tc>
          <w:tcPr>
            <w:tcW w:w="0" w:type="auto"/>
            <w:noWrap/>
            <w:hideMark/>
          </w:tcPr>
          <w:p w14:paraId="7C07DC34"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DNMT3B3, DNMT3B3∆5</w:t>
            </w:r>
          </w:p>
        </w:tc>
        <w:tc>
          <w:tcPr>
            <w:tcW w:w="6220" w:type="dxa"/>
            <w:noWrap/>
            <w:hideMark/>
          </w:tcPr>
          <w:p w14:paraId="5497ABA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DNMT3B3∆5</w:t>
            </w:r>
            <w:r w:rsidRPr="005E1E4A">
              <w:rPr>
                <w:rFonts w:ascii="Book Antiqua" w:eastAsia="等线" w:hAnsi="Book Antiqua" w:cs="Times New Roman"/>
                <w:sz w:val="24"/>
                <w:szCs w:val="24"/>
              </w:rPr>
              <w:t xml:space="preserve"> expressed in ESCs and functionally distinct from </w:t>
            </w:r>
            <w:r w:rsidRPr="005E1E4A">
              <w:rPr>
                <w:rFonts w:ascii="Book Antiqua" w:eastAsia="等线" w:hAnsi="Book Antiqua" w:cs="Times New Roman"/>
                <w:i/>
                <w:iCs/>
                <w:sz w:val="24"/>
                <w:szCs w:val="24"/>
              </w:rPr>
              <w:t>DNMT3B3</w:t>
            </w:r>
          </w:p>
        </w:tc>
        <w:tc>
          <w:tcPr>
            <w:tcW w:w="1538" w:type="dxa"/>
          </w:tcPr>
          <w:p w14:paraId="59A0195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.wWw..wWw.QIQQA_CLUSTER.oOo.8da1d4f14fc54c6795c0f605ceb6af2a.oOo.gopalakrishnan2009novel.oOo.053CB084-630C-457D-AA5E-63750998692E.xXx.SEPARATE_AUTHOR_DATE.xXx..oOo.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[101]</w:t>
            </w:r>
            <w:r w:rsidRPr="005E1E4A">
              <w:rPr>
                <w:rFonts w:ascii="Book Antiqua" w:eastAsia="等线" w:hAnsi="Book Antiqua" w:cs="Times New Roman"/>
                <w:sz w:val="24"/>
                <w:szCs w:val="24"/>
              </w:rPr>
              <w:fldChar w:fldCharType="end"/>
            </w:r>
          </w:p>
        </w:tc>
      </w:tr>
      <w:tr w:rsidR="00F510BC" w:rsidRPr="005E1E4A" w14:paraId="2DA0FCBB" w14:textId="77777777" w:rsidTr="00956F35">
        <w:trPr>
          <w:trHeight w:val="20"/>
        </w:trPr>
        <w:tc>
          <w:tcPr>
            <w:tcW w:w="0" w:type="auto"/>
            <w:vMerge/>
            <w:hideMark/>
          </w:tcPr>
          <w:p w14:paraId="70E773D3"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7A535A50"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VEGFA</w:t>
            </w:r>
          </w:p>
        </w:tc>
        <w:tc>
          <w:tcPr>
            <w:tcW w:w="0" w:type="auto"/>
            <w:noWrap/>
            <w:hideMark/>
          </w:tcPr>
          <w:p w14:paraId="6ABCA83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ENSG00000112715 </w:t>
            </w:r>
          </w:p>
        </w:tc>
        <w:tc>
          <w:tcPr>
            <w:tcW w:w="0" w:type="auto"/>
            <w:noWrap/>
            <w:hideMark/>
          </w:tcPr>
          <w:p w14:paraId="628E619B"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VEGF120, VEGF164, VEGF188</w:t>
            </w:r>
          </w:p>
        </w:tc>
        <w:tc>
          <w:tcPr>
            <w:tcW w:w="6220" w:type="dxa"/>
            <w:noWrap/>
            <w:hideMark/>
          </w:tcPr>
          <w:p w14:paraId="0B435B6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 promote MSC proliferation; some enhance paracrine signaling, osteogenic, or endothelial differentiation</w:t>
            </w:r>
          </w:p>
        </w:tc>
        <w:tc>
          <w:tcPr>
            <w:tcW w:w="1538" w:type="dxa"/>
          </w:tcPr>
          <w:p w14:paraId="3216BEC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.wWw..wWw.QIQQA_CLUSTER.oOo.b79c7668600141f683487a857d508fe4.oOo.lin2008adenoviral.oOo.053CB084-630C-457D-AA5E-63750998692E.xXx.SEPARATE_AUTHOR_DATE.xXx..oOo.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[102]</w:t>
            </w:r>
            <w:r w:rsidRPr="005E1E4A">
              <w:rPr>
                <w:rFonts w:ascii="Book Antiqua" w:eastAsia="等线" w:hAnsi="Book Antiqua" w:cs="Times New Roman"/>
                <w:sz w:val="24"/>
                <w:szCs w:val="24"/>
              </w:rPr>
              <w:fldChar w:fldCharType="end"/>
            </w:r>
          </w:p>
        </w:tc>
      </w:tr>
      <w:tr w:rsidR="00F510BC" w:rsidRPr="005E1E4A" w14:paraId="25EDF15D" w14:textId="77777777" w:rsidTr="00956F35">
        <w:trPr>
          <w:trHeight w:val="20"/>
        </w:trPr>
        <w:tc>
          <w:tcPr>
            <w:tcW w:w="0" w:type="auto"/>
            <w:vMerge/>
            <w:hideMark/>
          </w:tcPr>
          <w:p w14:paraId="140C6D20"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3BC31A46"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FGF4</w:t>
            </w:r>
          </w:p>
        </w:tc>
        <w:tc>
          <w:tcPr>
            <w:tcW w:w="0" w:type="auto"/>
            <w:noWrap/>
            <w:hideMark/>
          </w:tcPr>
          <w:p w14:paraId="46D3CB5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ENSG00000075388 </w:t>
            </w:r>
          </w:p>
        </w:tc>
        <w:tc>
          <w:tcPr>
            <w:tcW w:w="0" w:type="auto"/>
            <w:noWrap/>
            <w:hideMark/>
          </w:tcPr>
          <w:p w14:paraId="462DAA1E"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FGF4,</w:t>
            </w:r>
            <w:r w:rsidRPr="005E1E4A">
              <w:rPr>
                <w:rFonts w:ascii="Book Antiqua" w:eastAsia="等线" w:hAnsi="Book Antiqua" w:cs="Times New Roman"/>
                <w:i/>
                <w:iCs/>
                <w:sz w:val="24"/>
                <w:szCs w:val="24"/>
              </w:rPr>
              <w:br/>
              <w:t>FGF4si</w:t>
            </w:r>
          </w:p>
        </w:tc>
        <w:tc>
          <w:tcPr>
            <w:tcW w:w="6220" w:type="dxa"/>
            <w:noWrap/>
            <w:hideMark/>
          </w:tcPr>
          <w:p w14:paraId="60E419F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FGF4</w:t>
            </w:r>
            <w:r w:rsidRPr="005E1E4A">
              <w:rPr>
                <w:rFonts w:ascii="Book Antiqua" w:eastAsia="等线" w:hAnsi="Book Antiqua" w:cs="Times New Roman"/>
                <w:sz w:val="24"/>
                <w:szCs w:val="24"/>
              </w:rPr>
              <w:t xml:space="preserve"> is important to stem cell maintenance, while </w:t>
            </w:r>
            <w:proofErr w:type="spellStart"/>
            <w:r w:rsidRPr="005E1E4A">
              <w:rPr>
                <w:rFonts w:ascii="Book Antiqua" w:eastAsia="等线" w:hAnsi="Book Antiqua" w:cs="Times New Roman"/>
                <w:i/>
                <w:iCs/>
                <w:sz w:val="24"/>
                <w:szCs w:val="24"/>
              </w:rPr>
              <w:t>FGFsi</w:t>
            </w:r>
            <w:proofErr w:type="spellEnd"/>
            <w:r w:rsidRPr="005E1E4A">
              <w:rPr>
                <w:rFonts w:ascii="Book Antiqua" w:eastAsia="等线" w:hAnsi="Book Antiqua" w:cs="Times New Roman"/>
                <w:sz w:val="24"/>
                <w:szCs w:val="24"/>
              </w:rPr>
              <w:t xml:space="preserve"> antagonizes some of </w:t>
            </w:r>
            <w:r w:rsidRPr="005E1E4A">
              <w:rPr>
                <w:rFonts w:ascii="Book Antiqua" w:eastAsia="等线" w:hAnsi="Book Antiqua" w:cs="Times New Roman"/>
                <w:i/>
                <w:iCs/>
                <w:sz w:val="24"/>
                <w:szCs w:val="24"/>
              </w:rPr>
              <w:t>FGF4</w:t>
            </w:r>
            <w:r w:rsidRPr="005E1E4A">
              <w:rPr>
                <w:rFonts w:ascii="Book Antiqua" w:eastAsia="等线" w:hAnsi="Book Antiqua" w:cs="Times New Roman"/>
                <w:sz w:val="24"/>
                <w:szCs w:val="24"/>
              </w:rPr>
              <w:t>’s activity</w:t>
            </w:r>
          </w:p>
        </w:tc>
        <w:tc>
          <w:tcPr>
            <w:tcW w:w="1538" w:type="dxa"/>
          </w:tcPr>
          <w:p w14:paraId="29C5D7A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.wWw..wWw.QIQQA_CLUSTER.oOo.eaaeede7359740d690a6f20a386e25de.oOo.mayshar2008fibroblast.oOo.053CB084-630C-457D-AA5E-63750998692E.xXx.SEPARATE_AUTHOR_DATE.xXx..oOo.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[37]</w:t>
            </w:r>
            <w:r w:rsidRPr="005E1E4A">
              <w:rPr>
                <w:rFonts w:ascii="Book Antiqua" w:eastAsia="等线" w:hAnsi="Book Antiqua" w:cs="Times New Roman"/>
                <w:sz w:val="24"/>
                <w:szCs w:val="24"/>
              </w:rPr>
              <w:fldChar w:fldCharType="end"/>
            </w:r>
          </w:p>
        </w:tc>
      </w:tr>
      <w:tr w:rsidR="00F510BC" w:rsidRPr="005E1E4A" w14:paraId="4FA89E35" w14:textId="77777777" w:rsidTr="00956F35">
        <w:trPr>
          <w:trHeight w:val="20"/>
        </w:trPr>
        <w:tc>
          <w:tcPr>
            <w:tcW w:w="0" w:type="auto"/>
            <w:vMerge/>
            <w:hideMark/>
          </w:tcPr>
          <w:p w14:paraId="34514744"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2D27C44F" w14:textId="77777777" w:rsidR="00F510BC" w:rsidRPr="005E1E4A" w:rsidRDefault="00F510BC" w:rsidP="005E1E4A">
            <w:pPr>
              <w:spacing w:after="0" w:line="360" w:lineRule="auto"/>
              <w:jc w:val="both"/>
              <w:rPr>
                <w:rFonts w:ascii="Book Antiqua" w:eastAsia="等线" w:hAnsi="Book Antiqua" w:cs="Times New Roman"/>
                <w:i/>
                <w:iCs/>
                <w:sz w:val="24"/>
                <w:szCs w:val="24"/>
              </w:rPr>
            </w:pPr>
            <w:proofErr w:type="spellStart"/>
            <w:r w:rsidRPr="005E1E4A">
              <w:rPr>
                <w:rFonts w:ascii="Book Antiqua" w:eastAsia="等线" w:hAnsi="Book Antiqua" w:cs="Times New Roman"/>
                <w:i/>
                <w:iCs/>
                <w:sz w:val="24"/>
                <w:szCs w:val="24"/>
              </w:rPr>
              <w:t>PKCd</w:t>
            </w:r>
            <w:proofErr w:type="spellEnd"/>
          </w:p>
        </w:tc>
        <w:tc>
          <w:tcPr>
            <w:tcW w:w="0" w:type="auto"/>
            <w:noWrap/>
            <w:hideMark/>
          </w:tcPr>
          <w:p w14:paraId="69A2E4E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ENSG00000163932 </w:t>
            </w:r>
          </w:p>
        </w:tc>
        <w:tc>
          <w:tcPr>
            <w:tcW w:w="0" w:type="auto"/>
            <w:noWrap/>
            <w:hideMark/>
          </w:tcPr>
          <w:p w14:paraId="2934B329" w14:textId="77777777" w:rsidR="00F510BC" w:rsidRPr="005E1E4A" w:rsidRDefault="00F510BC" w:rsidP="005E1E4A">
            <w:pPr>
              <w:spacing w:after="0" w:line="360" w:lineRule="auto"/>
              <w:jc w:val="both"/>
              <w:rPr>
                <w:rFonts w:ascii="Book Antiqua" w:eastAsia="等线" w:hAnsi="Book Antiqua" w:cs="Times New Roman"/>
                <w:i/>
                <w:iCs/>
                <w:sz w:val="24"/>
                <w:szCs w:val="24"/>
              </w:rPr>
            </w:pPr>
            <w:proofErr w:type="spellStart"/>
            <w:r w:rsidRPr="005E1E4A">
              <w:rPr>
                <w:rFonts w:ascii="Book Antiqua" w:eastAsia="等线" w:hAnsi="Book Antiqua" w:cs="Times New Roman"/>
                <w:i/>
                <w:iCs/>
                <w:sz w:val="24"/>
                <w:szCs w:val="24"/>
              </w:rPr>
              <w:t>PKCdI</w:t>
            </w:r>
            <w:proofErr w:type="spellEnd"/>
            <w:r w:rsidRPr="005E1E4A">
              <w:rPr>
                <w:rFonts w:ascii="Book Antiqua" w:eastAsia="等线" w:hAnsi="Book Antiqua" w:cs="Times New Roman"/>
                <w:i/>
                <w:iCs/>
                <w:sz w:val="24"/>
                <w:szCs w:val="24"/>
              </w:rPr>
              <w:t xml:space="preserve">, </w:t>
            </w:r>
            <w:proofErr w:type="spellStart"/>
            <w:r w:rsidRPr="005E1E4A">
              <w:rPr>
                <w:rFonts w:ascii="Book Antiqua" w:eastAsia="等线" w:hAnsi="Book Antiqua" w:cs="Times New Roman"/>
                <w:i/>
                <w:iCs/>
                <w:sz w:val="24"/>
                <w:szCs w:val="24"/>
              </w:rPr>
              <w:t>PKCdII</w:t>
            </w:r>
            <w:proofErr w:type="spellEnd"/>
          </w:p>
        </w:tc>
        <w:tc>
          <w:tcPr>
            <w:tcW w:w="6220" w:type="dxa"/>
            <w:noWrap/>
            <w:hideMark/>
          </w:tcPr>
          <w:p w14:paraId="65C9F0AD"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i/>
                <w:iCs/>
                <w:sz w:val="24"/>
                <w:szCs w:val="24"/>
              </w:rPr>
              <w:t>PKCdI</w:t>
            </w:r>
            <w:proofErr w:type="spellEnd"/>
            <w:r w:rsidRPr="005E1E4A">
              <w:rPr>
                <w:rFonts w:ascii="Book Antiqua" w:eastAsia="等线" w:hAnsi="Book Antiqua" w:cs="Times New Roman"/>
                <w:sz w:val="24"/>
                <w:szCs w:val="24"/>
              </w:rPr>
              <w:t xml:space="preserve"> is caspase</w:t>
            </w:r>
            <w:r w:rsidRPr="005E1E4A">
              <w:rPr>
                <w:rFonts w:ascii="Book Antiqua" w:eastAsia="等线" w:hAnsi="Book Antiqua" w:cs="Times New Roman"/>
                <w:sz w:val="24"/>
                <w:szCs w:val="24"/>
              </w:rPr>
              <w:noBreakHyphen/>
              <w:t xml:space="preserve">cleavable and </w:t>
            </w:r>
            <w:proofErr w:type="spellStart"/>
            <w:r w:rsidRPr="005E1E4A">
              <w:rPr>
                <w:rFonts w:ascii="Book Antiqua" w:eastAsia="等线" w:hAnsi="Book Antiqua" w:cs="Times New Roman"/>
                <w:i/>
                <w:iCs/>
                <w:sz w:val="24"/>
                <w:szCs w:val="24"/>
              </w:rPr>
              <w:t>PKCdII</w:t>
            </w:r>
            <w:proofErr w:type="spellEnd"/>
            <w:r w:rsidRPr="005E1E4A">
              <w:rPr>
                <w:rFonts w:ascii="Book Antiqua" w:eastAsia="等线" w:hAnsi="Book Antiqua" w:cs="Times New Roman"/>
                <w:sz w:val="24"/>
                <w:szCs w:val="24"/>
              </w:rPr>
              <w:t xml:space="preserve"> is caspase in-cleavable</w:t>
            </w:r>
          </w:p>
        </w:tc>
        <w:tc>
          <w:tcPr>
            <w:tcW w:w="1538" w:type="dxa"/>
          </w:tcPr>
          <w:p w14:paraId="0F23135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.wWw..wWw.QIQQA_CLUSTER.oOo.1da3f9668c19489e8354226755ef1d0d.oOo.patel2006pkc.oOo.053CB084-630C-457D-AA5E-63750998692E.xXx.SEPARATE_AUTHOR_DATE.xXx..oOo.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[103]</w:t>
            </w:r>
            <w:r w:rsidRPr="005E1E4A">
              <w:rPr>
                <w:rFonts w:ascii="Book Antiqua" w:eastAsia="等线" w:hAnsi="Book Antiqua" w:cs="Times New Roman"/>
                <w:sz w:val="24"/>
                <w:szCs w:val="24"/>
              </w:rPr>
              <w:fldChar w:fldCharType="end"/>
            </w:r>
          </w:p>
        </w:tc>
      </w:tr>
      <w:tr w:rsidR="00F510BC" w:rsidRPr="005E1E4A" w14:paraId="6447A015" w14:textId="77777777" w:rsidTr="00956F35">
        <w:trPr>
          <w:trHeight w:val="20"/>
        </w:trPr>
        <w:tc>
          <w:tcPr>
            <w:tcW w:w="0" w:type="auto"/>
            <w:vMerge/>
            <w:hideMark/>
          </w:tcPr>
          <w:p w14:paraId="12CA2F4C"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71853A7E"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POU2F2 (OCT2)</w:t>
            </w:r>
          </w:p>
        </w:tc>
        <w:tc>
          <w:tcPr>
            <w:tcW w:w="0" w:type="auto"/>
            <w:noWrap/>
            <w:hideMark/>
          </w:tcPr>
          <w:p w14:paraId="1F21E35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ENSG00000028277 </w:t>
            </w:r>
          </w:p>
        </w:tc>
        <w:tc>
          <w:tcPr>
            <w:tcW w:w="0" w:type="auto"/>
            <w:noWrap/>
            <w:hideMark/>
          </w:tcPr>
          <w:p w14:paraId="721B6C46"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OCT2.2,</w:t>
            </w:r>
            <w:r w:rsidRPr="005E1E4A">
              <w:rPr>
                <w:rFonts w:ascii="Book Antiqua" w:eastAsia="等线" w:hAnsi="Book Antiqua" w:cs="Times New Roman"/>
                <w:i/>
                <w:iCs/>
                <w:sz w:val="24"/>
                <w:szCs w:val="24"/>
              </w:rPr>
              <w:br/>
              <w:t>OCT2.4</w:t>
            </w:r>
          </w:p>
        </w:tc>
        <w:tc>
          <w:tcPr>
            <w:tcW w:w="6220" w:type="dxa"/>
            <w:noWrap/>
            <w:hideMark/>
          </w:tcPr>
          <w:p w14:paraId="2115BA4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Oct2.2</w:t>
            </w:r>
            <w:r w:rsidRPr="005E1E4A">
              <w:rPr>
                <w:rFonts w:ascii="Book Antiqua" w:eastAsia="等线" w:hAnsi="Book Antiqua" w:cs="Times New Roman"/>
                <w:sz w:val="24"/>
                <w:szCs w:val="24"/>
              </w:rPr>
              <w:t xml:space="preserve"> is sufficient to induce neural differentiation in mouse ESCs, </w:t>
            </w:r>
            <w:r w:rsidRPr="005E1E4A">
              <w:rPr>
                <w:rFonts w:ascii="Book Antiqua" w:eastAsia="等线" w:hAnsi="Book Antiqua" w:cs="Times New Roman"/>
                <w:i/>
                <w:iCs/>
                <w:sz w:val="24"/>
                <w:szCs w:val="24"/>
              </w:rPr>
              <w:t>Oct2.4</w:t>
            </w:r>
            <w:r w:rsidRPr="005E1E4A">
              <w:rPr>
                <w:rFonts w:ascii="Book Antiqua" w:eastAsia="等线" w:hAnsi="Book Antiqua" w:cs="Times New Roman"/>
                <w:sz w:val="24"/>
                <w:szCs w:val="24"/>
              </w:rPr>
              <w:t xml:space="preserve"> </w:t>
            </w:r>
            <w:proofErr w:type="gramStart"/>
            <w:r w:rsidRPr="005E1E4A">
              <w:rPr>
                <w:rFonts w:ascii="Book Antiqua" w:eastAsia="等线" w:hAnsi="Book Antiqua" w:cs="Times New Roman"/>
                <w:sz w:val="24"/>
                <w:szCs w:val="24"/>
              </w:rPr>
              <w:t>is able to</w:t>
            </w:r>
            <w:proofErr w:type="gramEnd"/>
            <w:r w:rsidRPr="005E1E4A">
              <w:rPr>
                <w:rFonts w:ascii="Book Antiqua" w:eastAsia="等线" w:hAnsi="Book Antiqua" w:cs="Times New Roman"/>
                <w:sz w:val="24"/>
                <w:szCs w:val="24"/>
              </w:rPr>
              <w:t xml:space="preserve"> block neural differentiation</w:t>
            </w:r>
          </w:p>
        </w:tc>
        <w:tc>
          <w:tcPr>
            <w:tcW w:w="1538" w:type="dxa"/>
          </w:tcPr>
          <w:p w14:paraId="59992C5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.wWw..wWw.QIQQA_CLUSTER.oOo.ea547c361f7e47498a769c49121b7fc9.oOo.theodorou2009high.oOo.053CB084-630C-457D-AA5E-63750998692E.xXx.SEPARATE_AUTHOR_DATE.xXx..oOo.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[104]</w:t>
            </w:r>
            <w:r w:rsidRPr="005E1E4A">
              <w:rPr>
                <w:rFonts w:ascii="Book Antiqua" w:eastAsia="等线" w:hAnsi="Book Antiqua" w:cs="Times New Roman"/>
                <w:sz w:val="24"/>
                <w:szCs w:val="24"/>
              </w:rPr>
              <w:fldChar w:fldCharType="end"/>
            </w:r>
          </w:p>
        </w:tc>
      </w:tr>
      <w:tr w:rsidR="00F510BC" w:rsidRPr="005E1E4A" w14:paraId="4422590E" w14:textId="77777777" w:rsidTr="00956F35">
        <w:trPr>
          <w:trHeight w:val="20"/>
        </w:trPr>
        <w:tc>
          <w:tcPr>
            <w:tcW w:w="0" w:type="auto"/>
            <w:vMerge/>
            <w:hideMark/>
          </w:tcPr>
          <w:p w14:paraId="2AD53D97"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51A89C47"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 xml:space="preserve">RMB14, </w:t>
            </w:r>
            <w:proofErr w:type="spellStart"/>
            <w:r w:rsidRPr="005E1E4A">
              <w:rPr>
                <w:rFonts w:ascii="Book Antiqua" w:eastAsia="等线" w:hAnsi="Book Antiqua" w:cs="Times New Roman"/>
                <w:i/>
                <w:iCs/>
                <w:sz w:val="24"/>
                <w:szCs w:val="24"/>
              </w:rPr>
              <w:t>CoAA</w:t>
            </w:r>
            <w:proofErr w:type="spellEnd"/>
          </w:p>
        </w:tc>
        <w:tc>
          <w:tcPr>
            <w:tcW w:w="0" w:type="auto"/>
            <w:noWrap/>
            <w:hideMark/>
          </w:tcPr>
          <w:p w14:paraId="4C80222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ENSG00000239306</w:t>
            </w:r>
          </w:p>
        </w:tc>
        <w:tc>
          <w:tcPr>
            <w:tcW w:w="0" w:type="auto"/>
            <w:noWrap/>
            <w:hideMark/>
          </w:tcPr>
          <w:p w14:paraId="6AAA8A74" w14:textId="77777777" w:rsidR="00F510BC" w:rsidRPr="005E1E4A" w:rsidRDefault="00F510BC" w:rsidP="005E1E4A">
            <w:pPr>
              <w:spacing w:after="0" w:line="360" w:lineRule="auto"/>
              <w:jc w:val="both"/>
              <w:rPr>
                <w:rFonts w:ascii="Book Antiqua" w:eastAsia="等线" w:hAnsi="Book Antiqua" w:cs="Times New Roman"/>
                <w:i/>
                <w:iCs/>
                <w:sz w:val="24"/>
                <w:szCs w:val="24"/>
              </w:rPr>
            </w:pPr>
            <w:proofErr w:type="spellStart"/>
            <w:r w:rsidRPr="005E1E4A">
              <w:rPr>
                <w:rFonts w:ascii="Book Antiqua" w:eastAsia="等线" w:hAnsi="Book Antiqua" w:cs="Times New Roman"/>
                <w:i/>
                <w:iCs/>
                <w:sz w:val="24"/>
                <w:szCs w:val="24"/>
              </w:rPr>
              <w:t>CoAA</w:t>
            </w:r>
            <w:proofErr w:type="spellEnd"/>
            <w:r w:rsidRPr="005E1E4A">
              <w:rPr>
                <w:rFonts w:ascii="Book Antiqua" w:eastAsia="等线" w:hAnsi="Book Antiqua" w:cs="Times New Roman"/>
                <w:i/>
                <w:iCs/>
                <w:sz w:val="24"/>
                <w:szCs w:val="24"/>
              </w:rPr>
              <w:t xml:space="preserve">, </w:t>
            </w:r>
            <w:proofErr w:type="spellStart"/>
            <w:r w:rsidRPr="005E1E4A">
              <w:rPr>
                <w:rFonts w:ascii="Book Antiqua" w:eastAsia="等线" w:hAnsi="Book Antiqua" w:cs="Times New Roman"/>
                <w:i/>
                <w:iCs/>
                <w:sz w:val="24"/>
                <w:szCs w:val="24"/>
              </w:rPr>
              <w:t>CoAM</w:t>
            </w:r>
            <w:proofErr w:type="spellEnd"/>
            <w:r w:rsidRPr="005E1E4A">
              <w:rPr>
                <w:rFonts w:ascii="Book Antiqua" w:eastAsia="等线" w:hAnsi="Book Antiqua" w:cs="Times New Roman"/>
                <w:i/>
                <w:iCs/>
                <w:sz w:val="24"/>
                <w:szCs w:val="24"/>
              </w:rPr>
              <w:t xml:space="preserve"> </w:t>
            </w:r>
          </w:p>
        </w:tc>
        <w:tc>
          <w:tcPr>
            <w:tcW w:w="6220" w:type="dxa"/>
            <w:noWrap/>
            <w:hideMark/>
          </w:tcPr>
          <w:p w14:paraId="2B8E7A01"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i/>
                <w:iCs/>
                <w:sz w:val="24"/>
                <w:szCs w:val="24"/>
              </w:rPr>
              <w:t>CoAA</w:t>
            </w:r>
            <w:proofErr w:type="spellEnd"/>
            <w:r w:rsidRPr="005E1E4A">
              <w:rPr>
                <w:rFonts w:ascii="Book Antiqua" w:eastAsia="等线" w:hAnsi="Book Antiqua" w:cs="Times New Roman"/>
                <w:sz w:val="24"/>
                <w:szCs w:val="24"/>
              </w:rPr>
              <w:t xml:space="preserve"> is down</w:t>
            </w:r>
            <w:r w:rsidRPr="005E1E4A">
              <w:rPr>
                <w:rFonts w:ascii="Book Antiqua" w:eastAsia="等线" w:hAnsi="Book Antiqua" w:cs="Times New Roman"/>
                <w:sz w:val="24"/>
                <w:szCs w:val="24"/>
              </w:rPr>
              <w:noBreakHyphen/>
              <w:t xml:space="preserve">regulated in favor of </w:t>
            </w:r>
            <w:proofErr w:type="spellStart"/>
            <w:r w:rsidRPr="005E1E4A">
              <w:rPr>
                <w:rFonts w:ascii="Book Antiqua" w:eastAsia="等线" w:hAnsi="Book Antiqua" w:cs="Times New Roman"/>
                <w:i/>
                <w:iCs/>
                <w:sz w:val="24"/>
                <w:szCs w:val="24"/>
              </w:rPr>
              <w:t>CoAM</w:t>
            </w:r>
            <w:proofErr w:type="spellEnd"/>
            <w:r w:rsidRPr="005E1E4A">
              <w:rPr>
                <w:rFonts w:ascii="Book Antiqua" w:eastAsia="等线" w:hAnsi="Book Antiqua" w:cs="Times New Roman"/>
                <w:sz w:val="24"/>
                <w:szCs w:val="24"/>
              </w:rPr>
              <w:t xml:space="preserve"> during early embryonic development</w:t>
            </w:r>
          </w:p>
        </w:tc>
        <w:tc>
          <w:tcPr>
            <w:tcW w:w="1538" w:type="dxa"/>
          </w:tcPr>
          <w:p w14:paraId="13EB477E"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fldChar w:fldCharType="begin" w:fldLock="1"/>
            </w:r>
            <w:r w:rsidRPr="005E1E4A">
              <w:rPr>
                <w:rFonts w:ascii="Book Antiqua" w:eastAsia="等线" w:hAnsi="Book Antiqua" w:cs="Times New Roman"/>
                <w:i/>
                <w:iCs/>
                <w:sz w:val="24"/>
                <w:szCs w:val="24"/>
              </w:rPr>
              <w:instrText>MERGEFIELD .wWw..wWw.QIQQA_CLUSTER.oOo.f0db848198424497a7850d4be151b768.oOo.yang2007switched.oOo.053CB084-630C-457D-AA5E-63750998692E.xXx.SEPARATE_AUTHOR_DATE.xXx..oOo. \* MERGEFORMAT</w:instrText>
            </w:r>
            <w:r w:rsidRPr="005E1E4A">
              <w:rPr>
                <w:rFonts w:ascii="Book Antiqua" w:eastAsia="等线" w:hAnsi="Book Antiqua" w:cs="Times New Roman"/>
                <w:i/>
                <w:iCs/>
                <w:sz w:val="24"/>
                <w:szCs w:val="24"/>
              </w:rPr>
              <w:fldChar w:fldCharType="separate"/>
            </w:r>
            <w:r w:rsidRPr="005E1E4A">
              <w:rPr>
                <w:rFonts w:ascii="Book Antiqua" w:hAnsi="Book Antiqua" w:cs="Times New Roman"/>
                <w:sz w:val="24"/>
                <w:szCs w:val="24"/>
              </w:rPr>
              <w:t>[105]</w:t>
            </w:r>
            <w:r w:rsidRPr="005E1E4A">
              <w:rPr>
                <w:rFonts w:ascii="Book Antiqua" w:eastAsia="等线" w:hAnsi="Book Antiqua" w:cs="Times New Roman"/>
                <w:sz w:val="24"/>
                <w:szCs w:val="24"/>
              </w:rPr>
              <w:fldChar w:fldCharType="end"/>
            </w:r>
          </w:p>
        </w:tc>
      </w:tr>
      <w:tr w:rsidR="00F510BC" w:rsidRPr="005E1E4A" w14:paraId="5082219C" w14:textId="77777777" w:rsidTr="00956F35">
        <w:trPr>
          <w:trHeight w:val="20"/>
        </w:trPr>
        <w:tc>
          <w:tcPr>
            <w:tcW w:w="0" w:type="auto"/>
            <w:vMerge/>
            <w:hideMark/>
          </w:tcPr>
          <w:p w14:paraId="74BF5556"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6B39A99E"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 xml:space="preserve">RUNX1 </w:t>
            </w:r>
          </w:p>
        </w:tc>
        <w:tc>
          <w:tcPr>
            <w:tcW w:w="0" w:type="auto"/>
            <w:noWrap/>
            <w:hideMark/>
          </w:tcPr>
          <w:p w14:paraId="1E2D097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ENSG00000159216 </w:t>
            </w:r>
          </w:p>
        </w:tc>
        <w:tc>
          <w:tcPr>
            <w:tcW w:w="0" w:type="auto"/>
            <w:noWrap/>
            <w:hideMark/>
          </w:tcPr>
          <w:p w14:paraId="40D0BF78"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 xml:space="preserve">RUNX1a </w:t>
            </w:r>
          </w:p>
        </w:tc>
        <w:tc>
          <w:tcPr>
            <w:tcW w:w="6220" w:type="dxa"/>
            <w:noWrap/>
            <w:hideMark/>
          </w:tcPr>
          <w:p w14:paraId="234E430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Increases the capacity of the HSC pool </w:t>
            </w:r>
          </w:p>
        </w:tc>
        <w:tc>
          <w:tcPr>
            <w:tcW w:w="1538" w:type="dxa"/>
          </w:tcPr>
          <w:p w14:paraId="0C6D19C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.wWw..wWw.QIQQA_CLUSTER.oOo.c249ef96d0cc49fba65466e01d60a627.oOo.komeno2014runx1.oOo.053CB084-630C-457D-AA5E-63750998692E.xXx.SEPARATE_AUTHOR_DATE.xXx..oOo.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[41]</w:t>
            </w:r>
            <w:r w:rsidRPr="005E1E4A">
              <w:rPr>
                <w:rFonts w:ascii="Book Antiqua" w:eastAsia="等线" w:hAnsi="Book Antiqua" w:cs="Times New Roman"/>
                <w:sz w:val="24"/>
                <w:szCs w:val="24"/>
              </w:rPr>
              <w:fldChar w:fldCharType="end"/>
            </w:r>
          </w:p>
        </w:tc>
      </w:tr>
      <w:tr w:rsidR="00F510BC" w:rsidRPr="005E1E4A" w14:paraId="13E669E9" w14:textId="77777777" w:rsidTr="00956F35">
        <w:trPr>
          <w:trHeight w:val="20"/>
        </w:trPr>
        <w:tc>
          <w:tcPr>
            <w:tcW w:w="0" w:type="auto"/>
            <w:vMerge/>
            <w:hideMark/>
          </w:tcPr>
          <w:p w14:paraId="2B503A5C"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3FDBA959" w14:textId="77777777" w:rsidR="00F510BC" w:rsidRPr="005E1E4A" w:rsidRDefault="00F510BC" w:rsidP="005E1E4A">
            <w:pPr>
              <w:spacing w:after="0" w:line="360" w:lineRule="auto"/>
              <w:jc w:val="both"/>
              <w:rPr>
                <w:rFonts w:ascii="Book Antiqua" w:eastAsia="等线" w:hAnsi="Book Antiqua" w:cs="Times New Roman"/>
                <w:i/>
                <w:iCs/>
                <w:sz w:val="24"/>
                <w:szCs w:val="24"/>
              </w:rPr>
            </w:pPr>
            <w:proofErr w:type="spellStart"/>
            <w:r w:rsidRPr="005E1E4A">
              <w:rPr>
                <w:rFonts w:ascii="Book Antiqua" w:eastAsia="等线" w:hAnsi="Book Antiqua" w:cs="Times New Roman"/>
                <w:i/>
                <w:iCs/>
                <w:sz w:val="24"/>
                <w:szCs w:val="24"/>
              </w:rPr>
              <w:t>Qki</w:t>
            </w:r>
            <w:proofErr w:type="spellEnd"/>
          </w:p>
        </w:tc>
        <w:tc>
          <w:tcPr>
            <w:tcW w:w="0" w:type="auto"/>
            <w:noWrap/>
            <w:hideMark/>
          </w:tcPr>
          <w:p w14:paraId="68FC919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ENSG00000112531 </w:t>
            </w:r>
          </w:p>
        </w:tc>
        <w:tc>
          <w:tcPr>
            <w:tcW w:w="0" w:type="auto"/>
            <w:noWrap/>
            <w:hideMark/>
          </w:tcPr>
          <w:p w14:paraId="3C6990DD"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 xml:space="preserve">Qki5 </w:t>
            </w:r>
          </w:p>
        </w:tc>
        <w:tc>
          <w:tcPr>
            <w:tcW w:w="6220" w:type="dxa"/>
            <w:noWrap/>
            <w:hideMark/>
          </w:tcPr>
          <w:p w14:paraId="38E74DA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Regulates neural stem cell function </w:t>
            </w:r>
          </w:p>
        </w:tc>
        <w:tc>
          <w:tcPr>
            <w:tcW w:w="1538" w:type="dxa"/>
          </w:tcPr>
          <w:p w14:paraId="1C9B7BB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.wWw..wWw.QIQQA_CLUSTER.oOo.5cb5a1ef297642c4bade9f3b68478005.oOo.hayakawa2017rna.oOo.053CB084-630C-457D-AA5E-63750998692E.xXx.SEPARATE_AUTHOR_DATE.xXx..oOo.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[45]</w:t>
            </w:r>
            <w:r w:rsidRPr="005E1E4A">
              <w:rPr>
                <w:rFonts w:ascii="Book Antiqua" w:eastAsia="等线" w:hAnsi="Book Antiqua" w:cs="Times New Roman"/>
                <w:sz w:val="24"/>
                <w:szCs w:val="24"/>
              </w:rPr>
              <w:fldChar w:fldCharType="end"/>
            </w:r>
          </w:p>
        </w:tc>
      </w:tr>
      <w:tr w:rsidR="00F510BC" w:rsidRPr="005E1E4A" w14:paraId="670F115F" w14:textId="77777777" w:rsidTr="00956F35">
        <w:trPr>
          <w:trHeight w:val="20"/>
        </w:trPr>
        <w:tc>
          <w:tcPr>
            <w:tcW w:w="0" w:type="auto"/>
            <w:vMerge/>
          </w:tcPr>
          <w:p w14:paraId="0979D33C"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tcPr>
          <w:p w14:paraId="21A95221"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PTB</w:t>
            </w:r>
          </w:p>
        </w:tc>
        <w:tc>
          <w:tcPr>
            <w:tcW w:w="0" w:type="auto"/>
            <w:noWrap/>
          </w:tcPr>
          <w:p w14:paraId="77C091B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ENSG00000117569 </w:t>
            </w:r>
          </w:p>
        </w:tc>
        <w:tc>
          <w:tcPr>
            <w:tcW w:w="0" w:type="auto"/>
            <w:noWrap/>
          </w:tcPr>
          <w:p w14:paraId="31A29ECD" w14:textId="77777777" w:rsidR="00F510BC" w:rsidRPr="005E1E4A" w:rsidRDefault="00F510BC" w:rsidP="005E1E4A">
            <w:pPr>
              <w:spacing w:after="0" w:line="360" w:lineRule="auto"/>
              <w:jc w:val="both"/>
              <w:rPr>
                <w:rFonts w:ascii="Book Antiqua" w:eastAsia="等线" w:hAnsi="Book Antiqua" w:cs="Times New Roman"/>
                <w:i/>
                <w:iCs/>
                <w:sz w:val="24"/>
                <w:szCs w:val="24"/>
              </w:rPr>
            </w:pPr>
            <w:proofErr w:type="spellStart"/>
            <w:r w:rsidRPr="005E1E4A">
              <w:rPr>
                <w:rFonts w:ascii="Book Antiqua" w:eastAsia="等线" w:hAnsi="Book Antiqua" w:cs="Times New Roman"/>
                <w:i/>
                <w:iCs/>
                <w:sz w:val="24"/>
                <w:szCs w:val="24"/>
              </w:rPr>
              <w:t>nPTB</w:t>
            </w:r>
            <w:proofErr w:type="spellEnd"/>
            <w:r w:rsidRPr="005E1E4A">
              <w:rPr>
                <w:rFonts w:ascii="Book Antiqua" w:eastAsia="等线" w:hAnsi="Book Antiqua" w:cs="Times New Roman"/>
                <w:sz w:val="24"/>
                <w:szCs w:val="24"/>
              </w:rPr>
              <w:t xml:space="preserve"> (</w:t>
            </w:r>
            <w:r w:rsidRPr="005E1E4A">
              <w:rPr>
                <w:rFonts w:ascii="Book Antiqua" w:eastAsia="等线" w:hAnsi="Book Antiqua" w:cs="Times New Roman"/>
                <w:i/>
                <w:iCs/>
                <w:sz w:val="24"/>
                <w:szCs w:val="24"/>
              </w:rPr>
              <w:t>PTBP2</w:t>
            </w:r>
            <w:r w:rsidRPr="005E1E4A">
              <w:rPr>
                <w:rFonts w:ascii="Book Antiqua" w:eastAsia="等线" w:hAnsi="Book Antiqua" w:cs="Times New Roman"/>
                <w:sz w:val="24"/>
                <w:szCs w:val="24"/>
              </w:rPr>
              <w:t>) with exon 10</w:t>
            </w:r>
          </w:p>
        </w:tc>
        <w:tc>
          <w:tcPr>
            <w:tcW w:w="6220" w:type="dxa"/>
            <w:noWrap/>
          </w:tcPr>
          <w:p w14:paraId="46B2F46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Transition of stem cell to neuron cells </w:t>
            </w:r>
          </w:p>
        </w:tc>
        <w:tc>
          <w:tcPr>
            <w:tcW w:w="1538" w:type="dxa"/>
          </w:tcPr>
          <w:p w14:paraId="5A576D7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.wWw..wWw.QIQQA_CLUSTER.oOo.23239e72b92344959e6bbac2f303a869.oOo.vuong2016neurogenetics.oOo.053CB084-630C-457D-AA5E-63750998692E.xXx.SEPARATE_AUTHOR_DATE.xXx..oOo.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[46]</w:t>
            </w:r>
            <w:r w:rsidRPr="005E1E4A">
              <w:rPr>
                <w:rFonts w:ascii="Book Antiqua" w:eastAsia="等线" w:hAnsi="Book Antiqua" w:cs="Times New Roman"/>
                <w:sz w:val="24"/>
                <w:szCs w:val="24"/>
              </w:rPr>
              <w:fldChar w:fldCharType="end"/>
            </w:r>
          </w:p>
        </w:tc>
      </w:tr>
      <w:tr w:rsidR="00F510BC" w:rsidRPr="005E1E4A" w14:paraId="65BB8B04" w14:textId="77777777" w:rsidTr="00956F35">
        <w:trPr>
          <w:trHeight w:val="20"/>
        </w:trPr>
        <w:tc>
          <w:tcPr>
            <w:tcW w:w="0" w:type="auto"/>
            <w:vMerge/>
            <w:hideMark/>
          </w:tcPr>
          <w:p w14:paraId="481A4A9E"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33AD78D3"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FOXP1</w:t>
            </w:r>
          </w:p>
        </w:tc>
        <w:tc>
          <w:tcPr>
            <w:tcW w:w="0" w:type="auto"/>
            <w:noWrap/>
            <w:hideMark/>
          </w:tcPr>
          <w:p w14:paraId="2100FFE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ENSG00000114861 </w:t>
            </w:r>
          </w:p>
        </w:tc>
        <w:tc>
          <w:tcPr>
            <w:tcW w:w="0" w:type="auto"/>
            <w:noWrap/>
            <w:hideMark/>
          </w:tcPr>
          <w:p w14:paraId="3E67400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FOXP1-ES</w:t>
            </w:r>
          </w:p>
        </w:tc>
        <w:tc>
          <w:tcPr>
            <w:tcW w:w="6220" w:type="dxa"/>
            <w:noWrap/>
            <w:hideMark/>
          </w:tcPr>
          <w:p w14:paraId="1A101BF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Promotes the maintenance of ESC pluripotency and contributes to efficient reprogramming of somatic cells into induced pluripotent stem cells</w:t>
            </w:r>
          </w:p>
        </w:tc>
        <w:tc>
          <w:tcPr>
            <w:tcW w:w="1538" w:type="dxa"/>
          </w:tcPr>
          <w:p w14:paraId="770DC13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.wWw..wWw.QIQQA_CLUSTER.oOo.63e4df697861491cbc56a6db6b9deb19.oOo.gabut2011alternative.oOo.053CB084-630C-457D-AA5E-63750998692E.xXx.SEPARATE_AUTHOR_DATE.xXx..oOo.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[35]</w:t>
            </w:r>
            <w:r w:rsidRPr="005E1E4A">
              <w:rPr>
                <w:rFonts w:ascii="Book Antiqua" w:eastAsia="等线" w:hAnsi="Book Antiqua" w:cs="Times New Roman"/>
                <w:sz w:val="24"/>
                <w:szCs w:val="24"/>
              </w:rPr>
              <w:fldChar w:fldCharType="end"/>
            </w:r>
          </w:p>
        </w:tc>
      </w:tr>
      <w:tr w:rsidR="00F510BC" w:rsidRPr="005E1E4A" w14:paraId="419F0CF5" w14:textId="77777777" w:rsidTr="00956F35">
        <w:trPr>
          <w:trHeight w:val="20"/>
        </w:trPr>
        <w:tc>
          <w:tcPr>
            <w:tcW w:w="0" w:type="auto"/>
            <w:vMerge w:val="restart"/>
            <w:noWrap/>
            <w:hideMark/>
          </w:tcPr>
          <w:p w14:paraId="66D0FF7A" w14:textId="188DD4B5"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Cancer </w:t>
            </w:r>
            <w:r w:rsidR="007F52AA" w:rsidRPr="005E1E4A">
              <w:rPr>
                <w:rFonts w:ascii="Book Antiqua" w:eastAsia="等线" w:hAnsi="Book Antiqua" w:cs="Times New Roman"/>
                <w:sz w:val="24"/>
                <w:szCs w:val="24"/>
              </w:rPr>
              <w:t>s</w:t>
            </w:r>
            <w:r w:rsidRPr="005E1E4A">
              <w:rPr>
                <w:rFonts w:ascii="Book Antiqua" w:eastAsia="等线" w:hAnsi="Book Antiqua" w:cs="Times New Roman"/>
                <w:sz w:val="24"/>
                <w:szCs w:val="24"/>
              </w:rPr>
              <w:t xml:space="preserve">tem </w:t>
            </w:r>
            <w:r w:rsidR="007F52AA" w:rsidRPr="005E1E4A">
              <w:rPr>
                <w:rFonts w:ascii="Book Antiqua" w:eastAsia="等线" w:hAnsi="Book Antiqua" w:cs="Times New Roman"/>
                <w:sz w:val="24"/>
                <w:szCs w:val="24"/>
              </w:rPr>
              <w:t>c</w:t>
            </w:r>
            <w:r w:rsidRPr="005E1E4A">
              <w:rPr>
                <w:rFonts w:ascii="Book Antiqua" w:eastAsia="等线" w:hAnsi="Book Antiqua" w:cs="Times New Roman"/>
                <w:sz w:val="24"/>
                <w:szCs w:val="24"/>
              </w:rPr>
              <w:t>ell</w:t>
            </w:r>
          </w:p>
        </w:tc>
        <w:tc>
          <w:tcPr>
            <w:tcW w:w="0" w:type="auto"/>
            <w:noWrap/>
          </w:tcPr>
          <w:p w14:paraId="7AE5E227"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NUMB</w:t>
            </w:r>
          </w:p>
        </w:tc>
        <w:tc>
          <w:tcPr>
            <w:tcW w:w="0" w:type="auto"/>
            <w:noWrap/>
          </w:tcPr>
          <w:p w14:paraId="6021F58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ENSG00000133961</w:t>
            </w:r>
          </w:p>
        </w:tc>
        <w:tc>
          <w:tcPr>
            <w:tcW w:w="0" w:type="auto"/>
            <w:noWrap/>
          </w:tcPr>
          <w:p w14:paraId="11D4B2D4" w14:textId="0D5329D0"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NUMB</w:t>
            </w:r>
            <w:r w:rsidRPr="005E1E4A">
              <w:rPr>
                <w:rFonts w:ascii="Book Antiqua" w:eastAsia="等线" w:hAnsi="Book Antiqua" w:cs="Times New Roman"/>
                <w:sz w:val="24"/>
                <w:szCs w:val="24"/>
              </w:rPr>
              <w:t xml:space="preserve"> exon skipping by EMT</w:t>
            </w:r>
          </w:p>
        </w:tc>
        <w:tc>
          <w:tcPr>
            <w:tcW w:w="6220" w:type="dxa"/>
            <w:noWrap/>
          </w:tcPr>
          <w:p w14:paraId="27DD3BB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Affect the balance between stem-like and non-stem cancer cells </w:t>
            </w:r>
          </w:p>
        </w:tc>
        <w:tc>
          <w:tcPr>
            <w:tcW w:w="1538" w:type="dxa"/>
          </w:tcPr>
          <w:p w14:paraId="6D49C1D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.wWw..wWw.QIQQA_CLUSTER.oOo.f57f0e45e777498d91bc9ae702c4be19.oOo.wang2009numb.oOo.053CB084-630C-457D-AA5E-63750998692E.xXx.SEPARATE_AUTHOR_DATE.xXx..oOo.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[67]</w:t>
            </w:r>
            <w:r w:rsidRPr="005E1E4A">
              <w:rPr>
                <w:rFonts w:ascii="Book Antiqua" w:eastAsia="等线" w:hAnsi="Book Antiqua" w:cs="Times New Roman"/>
                <w:sz w:val="24"/>
                <w:szCs w:val="24"/>
              </w:rPr>
              <w:fldChar w:fldCharType="end"/>
            </w:r>
          </w:p>
        </w:tc>
      </w:tr>
      <w:tr w:rsidR="00F510BC" w:rsidRPr="005E1E4A" w14:paraId="03FEA8BA" w14:textId="77777777" w:rsidTr="00956F35">
        <w:trPr>
          <w:trHeight w:val="20"/>
        </w:trPr>
        <w:tc>
          <w:tcPr>
            <w:tcW w:w="0" w:type="auto"/>
            <w:vMerge/>
          </w:tcPr>
          <w:p w14:paraId="0DC0EC8C"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tcPr>
          <w:p w14:paraId="3D3F6CA9"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KRAS</w:t>
            </w:r>
          </w:p>
        </w:tc>
        <w:tc>
          <w:tcPr>
            <w:tcW w:w="0" w:type="auto"/>
            <w:noWrap/>
          </w:tcPr>
          <w:p w14:paraId="453852E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ENSG00000133703 </w:t>
            </w:r>
          </w:p>
        </w:tc>
        <w:tc>
          <w:tcPr>
            <w:tcW w:w="0" w:type="auto"/>
            <w:noWrap/>
          </w:tcPr>
          <w:p w14:paraId="1CD15B03"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KRAS4A</w:t>
            </w:r>
          </w:p>
        </w:tc>
        <w:tc>
          <w:tcPr>
            <w:tcW w:w="6220" w:type="dxa"/>
            <w:noWrap/>
          </w:tcPr>
          <w:p w14:paraId="269D359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Enriched in the cancer stem cell population and helps to modulate </w:t>
            </w:r>
            <w:r w:rsidRPr="005E1E4A">
              <w:rPr>
                <w:rFonts w:ascii="Book Antiqua" w:eastAsia="等线" w:hAnsi="Book Antiqua" w:cs="Times New Roman"/>
                <w:sz w:val="24"/>
                <w:szCs w:val="24"/>
              </w:rPr>
              <w:lastRenderedPageBreak/>
              <w:t>the metabolic requirements and stress responses associated with the cancer stem-progenitor cell transition</w:t>
            </w:r>
          </w:p>
        </w:tc>
        <w:tc>
          <w:tcPr>
            <w:tcW w:w="1538" w:type="dxa"/>
          </w:tcPr>
          <w:p w14:paraId="781CCD5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lastRenderedPageBreak/>
              <w:fldChar w:fldCharType="begin" w:fldLock="1"/>
            </w:r>
            <w:r w:rsidRPr="005E1E4A">
              <w:rPr>
                <w:rFonts w:ascii="Book Antiqua" w:eastAsia="等线" w:hAnsi="Book Antiqua" w:cs="Times New Roman"/>
                <w:sz w:val="24"/>
                <w:szCs w:val="24"/>
              </w:rPr>
              <w:instrText>MERGEFIELD .wWw..wWw.QIQQA_CLUSTER.oOo.9254a45e1ba24df9a1835313db379fb1.oOo.chen2019regulation.oOo.053CB084-630C-457D-AA5E-63750998692E.xXx.SEPARATE_AUTHOR_DATE.xXx..oOo.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[70]</w:t>
            </w:r>
            <w:r w:rsidRPr="005E1E4A">
              <w:rPr>
                <w:rFonts w:ascii="Book Antiqua" w:eastAsia="等线" w:hAnsi="Book Antiqua" w:cs="Times New Roman"/>
                <w:sz w:val="24"/>
                <w:szCs w:val="24"/>
              </w:rPr>
              <w:fldChar w:fldCharType="end"/>
            </w:r>
          </w:p>
        </w:tc>
      </w:tr>
      <w:tr w:rsidR="00F510BC" w:rsidRPr="005E1E4A" w14:paraId="220BA4D6" w14:textId="77777777" w:rsidTr="00956F35">
        <w:trPr>
          <w:trHeight w:val="20"/>
        </w:trPr>
        <w:tc>
          <w:tcPr>
            <w:tcW w:w="0" w:type="auto"/>
            <w:vMerge/>
            <w:hideMark/>
          </w:tcPr>
          <w:p w14:paraId="5B9B8F81"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79DD40F2"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HER2</w:t>
            </w:r>
          </w:p>
        </w:tc>
        <w:tc>
          <w:tcPr>
            <w:tcW w:w="0" w:type="auto"/>
            <w:noWrap/>
            <w:hideMark/>
          </w:tcPr>
          <w:p w14:paraId="3811722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ENSG00000141736 </w:t>
            </w:r>
          </w:p>
        </w:tc>
        <w:tc>
          <w:tcPr>
            <w:tcW w:w="0" w:type="auto"/>
            <w:noWrap/>
            <w:hideMark/>
          </w:tcPr>
          <w:p w14:paraId="105463B0"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D16her2</w:t>
            </w:r>
          </w:p>
        </w:tc>
        <w:tc>
          <w:tcPr>
            <w:tcW w:w="6220" w:type="dxa"/>
            <w:noWrap/>
            <w:hideMark/>
          </w:tcPr>
          <w:p w14:paraId="1081088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Role in the regulation of the BC stem cells (BCSCs) activity through its functional interaction with the NOTCH family members</w:t>
            </w:r>
          </w:p>
        </w:tc>
        <w:tc>
          <w:tcPr>
            <w:tcW w:w="1538" w:type="dxa"/>
          </w:tcPr>
          <w:p w14:paraId="4131796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.wWw..wWw.QIQQA_CLUSTER.oOo.cf4b570309a94109b2312f71e4b47d58.oOo.castagnoli2018role.oOo.053CB084-630C-457D-AA5E-63750998692E.xXx.SEPARATE_AUTHOR_DATE.xXx..oOo.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[72]</w:t>
            </w:r>
            <w:r w:rsidRPr="005E1E4A">
              <w:rPr>
                <w:rFonts w:ascii="Book Antiqua" w:eastAsia="等线" w:hAnsi="Book Antiqua" w:cs="Times New Roman"/>
                <w:sz w:val="24"/>
                <w:szCs w:val="24"/>
              </w:rPr>
              <w:fldChar w:fldCharType="end"/>
            </w:r>
          </w:p>
        </w:tc>
      </w:tr>
      <w:tr w:rsidR="00F510BC" w:rsidRPr="005E1E4A" w14:paraId="36E9426B" w14:textId="77777777" w:rsidTr="00956F35">
        <w:trPr>
          <w:trHeight w:val="20"/>
        </w:trPr>
        <w:tc>
          <w:tcPr>
            <w:tcW w:w="0" w:type="auto"/>
            <w:vMerge/>
            <w:hideMark/>
          </w:tcPr>
          <w:p w14:paraId="33BF6A9A"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51696D03"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CD44</w:t>
            </w:r>
          </w:p>
        </w:tc>
        <w:tc>
          <w:tcPr>
            <w:tcW w:w="0" w:type="auto"/>
            <w:noWrap/>
            <w:hideMark/>
          </w:tcPr>
          <w:p w14:paraId="5487E87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ENSG00000026508 </w:t>
            </w:r>
          </w:p>
        </w:tc>
        <w:tc>
          <w:tcPr>
            <w:tcW w:w="0" w:type="auto"/>
            <w:noWrap/>
            <w:hideMark/>
          </w:tcPr>
          <w:p w14:paraId="7CEE68BB"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CD44s</w:t>
            </w:r>
          </w:p>
        </w:tc>
        <w:tc>
          <w:tcPr>
            <w:tcW w:w="6220" w:type="dxa"/>
            <w:noWrap/>
            <w:hideMark/>
          </w:tcPr>
          <w:p w14:paraId="6134DB0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CD44s</w:t>
            </w:r>
            <w:r w:rsidRPr="005E1E4A">
              <w:rPr>
                <w:rFonts w:ascii="Book Antiqua" w:eastAsia="等线" w:hAnsi="Book Antiqua" w:cs="Times New Roman"/>
                <w:sz w:val="24"/>
                <w:szCs w:val="24"/>
              </w:rPr>
              <w:t xml:space="preserve"> isoforms in cancer cells induces stem-like features</w:t>
            </w:r>
          </w:p>
        </w:tc>
        <w:tc>
          <w:tcPr>
            <w:tcW w:w="1538" w:type="dxa"/>
          </w:tcPr>
          <w:p w14:paraId="43C3503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.wWw..wWw.QIQQA_CLUSTER.oOo.9dadf546573c48fda6dd91ba76ea4544.oOo.zhang2019cd44.oOo.053CB084-630C-457D-AA5E-63750998692E.xXx.SEPARATE_AUTHOR_DATE.xXx..oOo.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[79]</w:t>
            </w:r>
            <w:r w:rsidRPr="005E1E4A">
              <w:rPr>
                <w:rFonts w:ascii="Book Antiqua" w:eastAsia="等线" w:hAnsi="Book Antiqua" w:cs="Times New Roman"/>
                <w:sz w:val="24"/>
                <w:szCs w:val="24"/>
              </w:rPr>
              <w:fldChar w:fldCharType="end"/>
            </w:r>
          </w:p>
        </w:tc>
      </w:tr>
      <w:tr w:rsidR="00F510BC" w:rsidRPr="005E1E4A" w14:paraId="70170B55" w14:textId="77777777" w:rsidTr="00956F35">
        <w:trPr>
          <w:trHeight w:val="20"/>
        </w:trPr>
        <w:tc>
          <w:tcPr>
            <w:tcW w:w="0" w:type="auto"/>
            <w:vMerge/>
            <w:hideMark/>
          </w:tcPr>
          <w:p w14:paraId="2DA5E70D"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509DB1F1"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CD44</w:t>
            </w:r>
          </w:p>
        </w:tc>
        <w:tc>
          <w:tcPr>
            <w:tcW w:w="0" w:type="auto"/>
            <w:noWrap/>
            <w:hideMark/>
          </w:tcPr>
          <w:p w14:paraId="4CC04AA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ENSG00000026508 </w:t>
            </w:r>
          </w:p>
        </w:tc>
        <w:tc>
          <w:tcPr>
            <w:tcW w:w="0" w:type="auto"/>
            <w:noWrap/>
            <w:hideMark/>
          </w:tcPr>
          <w:p w14:paraId="07FDF724"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CD44v</w:t>
            </w:r>
          </w:p>
        </w:tc>
        <w:tc>
          <w:tcPr>
            <w:tcW w:w="6220" w:type="dxa"/>
            <w:noWrap/>
            <w:hideMark/>
          </w:tcPr>
          <w:p w14:paraId="34FED23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Promote CSC activities and protecting CSCs from ROS-induced stress </w:t>
            </w:r>
          </w:p>
        </w:tc>
        <w:tc>
          <w:tcPr>
            <w:tcW w:w="1538" w:type="dxa"/>
          </w:tcPr>
          <w:p w14:paraId="2ED30296"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fldChar w:fldCharType="begin" w:fldLock="1"/>
            </w:r>
            <w:r w:rsidRPr="005E1E4A">
              <w:rPr>
                <w:rFonts w:ascii="Book Antiqua" w:eastAsia="等线" w:hAnsi="Book Antiqua" w:cs="Times New Roman"/>
                <w:i/>
                <w:iCs/>
                <w:sz w:val="24"/>
                <w:szCs w:val="24"/>
              </w:rPr>
              <w:instrText>MERGEFIELD .wWw..wWw.QIQQA_CLUSTER.oOo.7982460ae53c4e06ac1cd5ddf8bc41ea.oOo.ishimoto2011cd44.oOo.053CB084-630C-457D-AA5E-63750998692E.xXx.SEPARATE_AUTHOR_DATE.xXx..oOo. \* MERGEFORMAT</w:instrText>
            </w:r>
            <w:r w:rsidRPr="005E1E4A">
              <w:rPr>
                <w:rFonts w:ascii="Book Antiqua" w:eastAsia="等线" w:hAnsi="Book Antiqua" w:cs="Times New Roman"/>
                <w:i/>
                <w:iCs/>
                <w:sz w:val="24"/>
                <w:szCs w:val="24"/>
              </w:rPr>
              <w:fldChar w:fldCharType="separate"/>
            </w:r>
            <w:r w:rsidRPr="005E1E4A">
              <w:rPr>
                <w:rFonts w:ascii="Book Antiqua" w:hAnsi="Book Antiqua" w:cs="Times New Roman"/>
                <w:sz w:val="24"/>
                <w:szCs w:val="24"/>
              </w:rPr>
              <w:t>[86]</w:t>
            </w:r>
            <w:r w:rsidRPr="005E1E4A">
              <w:rPr>
                <w:rFonts w:ascii="Book Antiqua" w:eastAsia="等线" w:hAnsi="Book Antiqua" w:cs="Times New Roman"/>
                <w:sz w:val="24"/>
                <w:szCs w:val="24"/>
              </w:rPr>
              <w:fldChar w:fldCharType="end"/>
            </w:r>
          </w:p>
        </w:tc>
      </w:tr>
      <w:tr w:rsidR="00F510BC" w:rsidRPr="005E1E4A" w14:paraId="4DB2B6AC" w14:textId="77777777" w:rsidTr="00956F35">
        <w:trPr>
          <w:trHeight w:val="20"/>
        </w:trPr>
        <w:tc>
          <w:tcPr>
            <w:tcW w:w="0" w:type="auto"/>
            <w:vMerge/>
            <w:hideMark/>
          </w:tcPr>
          <w:p w14:paraId="3F1AA9B9"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7CEE0322"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sz w:val="24"/>
                <w:szCs w:val="24"/>
              </w:rPr>
              <w:t>α6β1 integrin</w:t>
            </w:r>
            <w:r w:rsidRPr="005E1E4A">
              <w:rPr>
                <w:rFonts w:ascii="Book Antiqua" w:eastAsia="等线" w:hAnsi="Book Antiqua" w:cs="Times New Roman"/>
                <w:i/>
                <w:iCs/>
                <w:sz w:val="24"/>
                <w:szCs w:val="24"/>
              </w:rPr>
              <w:t xml:space="preserve"> (ITGA5, VLA-6, CD49f/CD29)</w:t>
            </w:r>
          </w:p>
        </w:tc>
        <w:tc>
          <w:tcPr>
            <w:tcW w:w="0" w:type="auto"/>
            <w:noWrap/>
            <w:hideMark/>
          </w:tcPr>
          <w:p w14:paraId="51FB22E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 ENSG00000091409</w:t>
            </w:r>
          </w:p>
        </w:tc>
        <w:tc>
          <w:tcPr>
            <w:tcW w:w="0" w:type="auto"/>
            <w:noWrap/>
            <w:hideMark/>
          </w:tcPr>
          <w:p w14:paraId="2A766244"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sz w:val="24"/>
                <w:szCs w:val="24"/>
              </w:rPr>
              <w:t xml:space="preserve">α6Bβ1 integrin </w:t>
            </w:r>
          </w:p>
        </w:tc>
        <w:tc>
          <w:tcPr>
            <w:tcW w:w="6220" w:type="dxa"/>
            <w:noWrap/>
            <w:hideMark/>
          </w:tcPr>
          <w:p w14:paraId="1AA4919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Promotes the function of breast CSCs and tumor initiation </w:t>
            </w:r>
          </w:p>
        </w:tc>
        <w:tc>
          <w:tcPr>
            <w:tcW w:w="1538" w:type="dxa"/>
          </w:tcPr>
          <w:p w14:paraId="3671FAE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.wWw..wWw.QIQQA_CLUSTER.oOo.821763af5c1d4f6ca2f6904d5fd7795e.oOo.goel2014regulated.oOo.053CB084-630C-457D-AA5E-63750998692E.xXx.SEPARATE_AUTHOR_DATE.xXx..oOo.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[89]</w:t>
            </w:r>
            <w:r w:rsidRPr="005E1E4A">
              <w:rPr>
                <w:rFonts w:ascii="Book Antiqua" w:eastAsia="等线" w:hAnsi="Book Antiqua" w:cs="Times New Roman"/>
                <w:sz w:val="24"/>
                <w:szCs w:val="24"/>
              </w:rPr>
              <w:fldChar w:fldCharType="end"/>
            </w:r>
          </w:p>
        </w:tc>
      </w:tr>
      <w:tr w:rsidR="00F510BC" w:rsidRPr="005E1E4A" w14:paraId="72817078" w14:textId="77777777" w:rsidTr="00956F35">
        <w:trPr>
          <w:trHeight w:val="1633"/>
        </w:trPr>
        <w:tc>
          <w:tcPr>
            <w:tcW w:w="0" w:type="auto"/>
            <w:vMerge/>
            <w:hideMark/>
          </w:tcPr>
          <w:p w14:paraId="5C16C704"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70DDB8D2"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FLNB</w:t>
            </w:r>
          </w:p>
        </w:tc>
        <w:tc>
          <w:tcPr>
            <w:tcW w:w="0" w:type="auto"/>
            <w:noWrap/>
            <w:hideMark/>
          </w:tcPr>
          <w:p w14:paraId="05083E5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ENSG00000136068 </w:t>
            </w:r>
          </w:p>
        </w:tc>
        <w:tc>
          <w:tcPr>
            <w:tcW w:w="0" w:type="auto"/>
            <w:noWrap/>
            <w:hideMark/>
          </w:tcPr>
          <w:p w14:paraId="284D22D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FLNB exon 30 skipping</w:t>
            </w:r>
          </w:p>
        </w:tc>
        <w:tc>
          <w:tcPr>
            <w:tcW w:w="6220" w:type="dxa"/>
            <w:noWrap/>
            <w:hideMark/>
          </w:tcPr>
          <w:p w14:paraId="323D8C2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Associated with EMT gene signatures in basal-like breast cancer/ establishing the mesenchymal and stem-like cell state in breast cancers</w:t>
            </w:r>
          </w:p>
        </w:tc>
        <w:tc>
          <w:tcPr>
            <w:tcW w:w="1538" w:type="dxa"/>
          </w:tcPr>
          <w:p w14:paraId="7E35D6E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.wWw..wWw.QIQQA_CLUSTER.oOo.815028cb840e482581c936ed8e4ab5ec.oOo.li2018alternative.oOo.053CB084-630C-457D-AA5E-63750998692E.xXx.SEPARATE_AUTHOR_DATE.xXx..oOo.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[75]</w:t>
            </w:r>
            <w:r w:rsidRPr="005E1E4A">
              <w:rPr>
                <w:rFonts w:ascii="Book Antiqua" w:eastAsia="等线" w:hAnsi="Book Antiqua" w:cs="Times New Roman"/>
                <w:sz w:val="24"/>
                <w:szCs w:val="24"/>
              </w:rPr>
              <w:fldChar w:fldCharType="end"/>
            </w:r>
          </w:p>
        </w:tc>
      </w:tr>
      <w:tr w:rsidR="00F510BC" w:rsidRPr="005E1E4A" w14:paraId="212C8460" w14:textId="77777777" w:rsidTr="00956F35">
        <w:trPr>
          <w:trHeight w:val="20"/>
        </w:trPr>
        <w:tc>
          <w:tcPr>
            <w:tcW w:w="0" w:type="auto"/>
            <w:vMerge/>
            <w:hideMark/>
          </w:tcPr>
          <w:p w14:paraId="6AC499D0"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134DA1E6"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DCLK1</w:t>
            </w:r>
          </w:p>
        </w:tc>
        <w:tc>
          <w:tcPr>
            <w:tcW w:w="0" w:type="auto"/>
            <w:noWrap/>
            <w:hideMark/>
          </w:tcPr>
          <w:p w14:paraId="2448A63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ENSG00000133083 </w:t>
            </w:r>
          </w:p>
        </w:tc>
        <w:tc>
          <w:tcPr>
            <w:tcW w:w="0" w:type="auto"/>
            <w:noWrap/>
            <w:hideMark/>
          </w:tcPr>
          <w:p w14:paraId="121E0FA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DCLK1</w:t>
            </w:r>
            <w:r w:rsidRPr="005E1E4A">
              <w:rPr>
                <w:rFonts w:ascii="宋体" w:eastAsia="宋体" w:hAnsi="宋体" w:cs="宋体" w:hint="eastAsia"/>
                <w:sz w:val="24"/>
                <w:szCs w:val="24"/>
              </w:rPr>
              <w:t>‐</w:t>
            </w:r>
            <w:r w:rsidRPr="005E1E4A">
              <w:rPr>
                <w:rFonts w:ascii="Book Antiqua" w:eastAsia="等线" w:hAnsi="Book Antiqua" w:cs="Times New Roman"/>
                <w:sz w:val="24"/>
                <w:szCs w:val="24"/>
              </w:rPr>
              <w:t xml:space="preserve">long isoforms (Isoforms 2 and 4) </w:t>
            </w:r>
          </w:p>
        </w:tc>
        <w:tc>
          <w:tcPr>
            <w:tcW w:w="6220" w:type="dxa"/>
            <w:noWrap/>
            <w:hideMark/>
          </w:tcPr>
          <w:p w14:paraId="264C75C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Promotes expression of RCC stem cell markers and increases self</w:t>
            </w:r>
            <w:r w:rsidRPr="005E1E4A">
              <w:rPr>
                <w:rFonts w:ascii="宋体" w:eastAsia="宋体" w:hAnsi="宋体" w:cs="宋体" w:hint="eastAsia"/>
                <w:sz w:val="24"/>
                <w:szCs w:val="24"/>
              </w:rPr>
              <w:t>‐</w:t>
            </w:r>
            <w:r w:rsidRPr="005E1E4A">
              <w:rPr>
                <w:rFonts w:ascii="Book Antiqua" w:eastAsia="等线" w:hAnsi="Book Antiqua" w:cs="Times New Roman"/>
                <w:sz w:val="24"/>
                <w:szCs w:val="24"/>
              </w:rPr>
              <w:t>renewal activity</w:t>
            </w:r>
          </w:p>
        </w:tc>
        <w:tc>
          <w:tcPr>
            <w:tcW w:w="1538" w:type="dxa"/>
          </w:tcPr>
          <w:p w14:paraId="5E4F3EE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.wWw..wWw.QIQQA_CLUSTER.oOo.7a92e03b7f3542638f097567387ddf97.oOo.ge2018alternative.oOo.053CB084-630C-457D-AA5E-63750998692E.xXx.SEPARATE_AUTHOR_DATE.xXx..oOo.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[98]</w:t>
            </w:r>
            <w:r w:rsidRPr="005E1E4A">
              <w:rPr>
                <w:rFonts w:ascii="Book Antiqua" w:eastAsia="等线" w:hAnsi="Book Antiqua" w:cs="Times New Roman"/>
                <w:sz w:val="24"/>
                <w:szCs w:val="24"/>
              </w:rPr>
              <w:fldChar w:fldCharType="end"/>
            </w:r>
          </w:p>
        </w:tc>
      </w:tr>
      <w:tr w:rsidR="00F510BC" w:rsidRPr="005E1E4A" w14:paraId="6C300D30" w14:textId="77777777" w:rsidTr="00956F35">
        <w:trPr>
          <w:trHeight w:val="20"/>
        </w:trPr>
        <w:tc>
          <w:tcPr>
            <w:tcW w:w="0" w:type="auto"/>
            <w:vMerge/>
            <w:hideMark/>
          </w:tcPr>
          <w:p w14:paraId="43DF1EA8"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noWrap/>
            <w:hideMark/>
          </w:tcPr>
          <w:p w14:paraId="61A7ED51"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POU5F1 (OCT4)</w:t>
            </w:r>
          </w:p>
        </w:tc>
        <w:tc>
          <w:tcPr>
            <w:tcW w:w="0" w:type="auto"/>
            <w:noWrap/>
            <w:hideMark/>
          </w:tcPr>
          <w:p w14:paraId="024837E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ENSG00000204531</w:t>
            </w:r>
          </w:p>
        </w:tc>
        <w:tc>
          <w:tcPr>
            <w:tcW w:w="0" w:type="auto"/>
            <w:noWrap/>
            <w:hideMark/>
          </w:tcPr>
          <w:p w14:paraId="2795A64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OCT4A</w:t>
            </w:r>
          </w:p>
        </w:tc>
        <w:tc>
          <w:tcPr>
            <w:tcW w:w="6220" w:type="dxa"/>
            <w:noWrap/>
            <w:hideMark/>
          </w:tcPr>
          <w:p w14:paraId="3319F52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Promotes stemness properties in embryonal carcinoma cells</w:t>
            </w:r>
          </w:p>
        </w:tc>
        <w:tc>
          <w:tcPr>
            <w:tcW w:w="1538" w:type="dxa"/>
          </w:tcPr>
          <w:p w14:paraId="05DF8CF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.wWw..wWw.QIQQA_CLUSTER.oOo.e473754187d745be810139c2cca5f117.oOo.atlasi2008oct4.oOo.053CB084-630C-457D-AA5E-63750998692E.xXx.SEPARATE_AUTHOR_DATE.xXx..oOo.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[38]</w:t>
            </w:r>
            <w:r w:rsidRPr="005E1E4A">
              <w:rPr>
                <w:rFonts w:ascii="Book Antiqua" w:eastAsia="等线" w:hAnsi="Book Antiqua" w:cs="Times New Roman"/>
                <w:sz w:val="24"/>
                <w:szCs w:val="24"/>
              </w:rPr>
              <w:fldChar w:fldCharType="end"/>
            </w:r>
          </w:p>
        </w:tc>
      </w:tr>
      <w:tr w:rsidR="00F510BC" w:rsidRPr="005E1E4A" w14:paraId="6840D060" w14:textId="77777777" w:rsidTr="00956F35">
        <w:trPr>
          <w:trHeight w:val="20"/>
        </w:trPr>
        <w:tc>
          <w:tcPr>
            <w:tcW w:w="0" w:type="auto"/>
            <w:vMerge/>
            <w:tcBorders>
              <w:bottom w:val="single" w:sz="8" w:space="0" w:color="auto"/>
            </w:tcBorders>
            <w:hideMark/>
          </w:tcPr>
          <w:p w14:paraId="0A76D763" w14:textId="77777777" w:rsidR="00F510BC" w:rsidRPr="005E1E4A" w:rsidRDefault="00F510BC" w:rsidP="005E1E4A">
            <w:pPr>
              <w:spacing w:after="0" w:line="360" w:lineRule="auto"/>
              <w:jc w:val="both"/>
              <w:rPr>
                <w:rFonts w:ascii="Book Antiqua" w:eastAsia="等线" w:hAnsi="Book Antiqua" w:cs="Times New Roman"/>
                <w:sz w:val="24"/>
                <w:szCs w:val="24"/>
              </w:rPr>
            </w:pPr>
          </w:p>
        </w:tc>
        <w:tc>
          <w:tcPr>
            <w:tcW w:w="0" w:type="auto"/>
            <w:tcBorders>
              <w:bottom w:val="single" w:sz="8" w:space="0" w:color="auto"/>
            </w:tcBorders>
            <w:noWrap/>
          </w:tcPr>
          <w:p w14:paraId="0C31A8A4" w14:textId="77777777" w:rsidR="00F510BC" w:rsidRPr="005E1E4A" w:rsidRDefault="00F510BC" w:rsidP="005E1E4A">
            <w:pPr>
              <w:spacing w:after="0" w:line="360" w:lineRule="auto"/>
              <w:jc w:val="both"/>
              <w:rPr>
                <w:rFonts w:ascii="Book Antiqua" w:eastAsia="等线" w:hAnsi="Book Antiqua" w:cs="Times New Roman"/>
                <w:i/>
                <w:iCs/>
                <w:sz w:val="24"/>
                <w:szCs w:val="24"/>
              </w:rPr>
            </w:pPr>
            <w:r w:rsidRPr="005E1E4A">
              <w:rPr>
                <w:rFonts w:ascii="Book Antiqua" w:eastAsia="等线" w:hAnsi="Book Antiqua" w:cs="Times New Roman"/>
                <w:i/>
                <w:iCs/>
                <w:sz w:val="24"/>
                <w:szCs w:val="24"/>
              </w:rPr>
              <w:t>ALDH1</w:t>
            </w:r>
          </w:p>
        </w:tc>
        <w:tc>
          <w:tcPr>
            <w:tcW w:w="0" w:type="auto"/>
            <w:tcBorders>
              <w:bottom w:val="single" w:sz="8" w:space="0" w:color="auto"/>
            </w:tcBorders>
            <w:noWrap/>
          </w:tcPr>
          <w:p w14:paraId="681F4D7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ENSG00000165092 </w:t>
            </w:r>
          </w:p>
        </w:tc>
        <w:tc>
          <w:tcPr>
            <w:tcW w:w="0" w:type="auto"/>
            <w:tcBorders>
              <w:bottom w:val="single" w:sz="8" w:space="0" w:color="auto"/>
            </w:tcBorders>
            <w:noWrap/>
          </w:tcPr>
          <w:p w14:paraId="13EC407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i/>
                <w:iCs/>
                <w:sz w:val="24"/>
                <w:szCs w:val="24"/>
              </w:rPr>
              <w:t>ALDH1A1</w:t>
            </w:r>
          </w:p>
        </w:tc>
        <w:tc>
          <w:tcPr>
            <w:tcW w:w="6220" w:type="dxa"/>
            <w:tcBorders>
              <w:bottom w:val="single" w:sz="8" w:space="0" w:color="auto"/>
            </w:tcBorders>
            <w:noWrap/>
          </w:tcPr>
          <w:p w14:paraId="6972452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Promotes tumorigenesis, mortality, and self-renewal activity in RCC</w:t>
            </w:r>
          </w:p>
        </w:tc>
        <w:tc>
          <w:tcPr>
            <w:tcW w:w="1538" w:type="dxa"/>
            <w:tcBorders>
              <w:bottom w:val="single" w:sz="8" w:space="0" w:color="auto"/>
            </w:tcBorders>
          </w:tcPr>
          <w:p w14:paraId="5FD4229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.wWw..wWw.QIQQA_CLUSTER.oOo.4aad6e72db884d2f99090f24f92ca770.oOo.ge2018alternative.oOo.053CB084-630C-457D-AA5E-63750998692E.xXx.SEPARATE_AUTHOR_DATE.xXx..oOo.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[98]</w:t>
            </w:r>
            <w:r w:rsidRPr="005E1E4A">
              <w:rPr>
                <w:rFonts w:ascii="Book Antiqua" w:eastAsia="等线" w:hAnsi="Book Antiqua" w:cs="Times New Roman"/>
                <w:sz w:val="24"/>
                <w:szCs w:val="24"/>
              </w:rPr>
              <w:fldChar w:fldCharType="end"/>
            </w:r>
          </w:p>
        </w:tc>
      </w:tr>
    </w:tbl>
    <w:bookmarkEnd w:id="0"/>
    <w:p w14:paraId="1986EFEF" w14:textId="77777777" w:rsidR="00F510BC" w:rsidRPr="005E1E4A" w:rsidRDefault="00F510BC" w:rsidP="005E1E4A">
      <w:pPr>
        <w:spacing w:after="0" w:line="360" w:lineRule="auto"/>
        <w:rPr>
          <w:rFonts w:ascii="Book Antiqua" w:eastAsia="Book Antiqua" w:hAnsi="Book Antiqua" w:cs="Book Antiqua"/>
          <w:color w:val="000000"/>
          <w:sz w:val="24"/>
          <w:szCs w:val="24"/>
        </w:rPr>
      </w:pPr>
      <w:r w:rsidRPr="005E1E4A">
        <w:rPr>
          <w:rFonts w:ascii="Book Antiqua" w:eastAsia="等线" w:hAnsi="Book Antiqua" w:cs="Times New Roman"/>
          <w:i/>
          <w:iCs/>
          <w:sz w:val="24"/>
          <w:szCs w:val="24"/>
        </w:rPr>
        <w:t xml:space="preserve">IGF-1: </w:t>
      </w:r>
      <w:r w:rsidRPr="005E1E4A">
        <w:rPr>
          <w:rFonts w:ascii="Book Antiqua" w:eastAsia="等线" w:hAnsi="Book Antiqua" w:cs="Times New Roman"/>
          <w:sz w:val="24"/>
          <w:szCs w:val="24"/>
        </w:rPr>
        <w:t xml:space="preserve">Insulin like growth factor 1; </w:t>
      </w:r>
      <w:r w:rsidRPr="005E1E4A">
        <w:rPr>
          <w:rFonts w:ascii="Book Antiqua" w:eastAsia="等线" w:hAnsi="Book Antiqua" w:cs="Times New Roman"/>
          <w:i/>
          <w:iCs/>
          <w:sz w:val="24"/>
          <w:szCs w:val="24"/>
        </w:rPr>
        <w:t>POU5F1</w:t>
      </w:r>
      <w:r w:rsidRPr="005E1E4A">
        <w:rPr>
          <w:rFonts w:ascii="Book Antiqua" w:eastAsia="等线" w:hAnsi="Book Antiqua" w:cs="Times New Roman"/>
          <w:sz w:val="24"/>
          <w:szCs w:val="24"/>
        </w:rPr>
        <w:t>:</w:t>
      </w:r>
      <w:r w:rsidRPr="005E1E4A">
        <w:rPr>
          <w:rFonts w:ascii="Book Antiqua" w:eastAsia="等线" w:hAnsi="Book Antiqua" w:cs="Times New Roman"/>
          <w:i/>
          <w:iCs/>
          <w:sz w:val="24"/>
          <w:szCs w:val="24"/>
        </w:rPr>
        <w:t xml:space="preserve"> </w:t>
      </w:r>
      <w:r w:rsidRPr="005E1E4A">
        <w:rPr>
          <w:rFonts w:ascii="Book Antiqua" w:eastAsia="等线" w:hAnsi="Book Antiqua" w:cs="Times New Roman"/>
          <w:sz w:val="24"/>
          <w:szCs w:val="24"/>
        </w:rPr>
        <w:t xml:space="preserve">POU domain proteins; </w:t>
      </w:r>
      <w:r w:rsidRPr="005E1E4A">
        <w:rPr>
          <w:rFonts w:ascii="Book Antiqua" w:eastAsia="等线" w:hAnsi="Book Antiqua" w:cs="Times New Roman"/>
          <w:i/>
          <w:iCs/>
          <w:sz w:val="24"/>
          <w:szCs w:val="24"/>
        </w:rPr>
        <w:t>OCT4</w:t>
      </w:r>
      <w:r w:rsidRPr="005E1E4A">
        <w:rPr>
          <w:rFonts w:ascii="Book Antiqua" w:eastAsia="等线" w:hAnsi="Book Antiqua" w:cs="Times New Roman"/>
          <w:sz w:val="24"/>
          <w:szCs w:val="24"/>
        </w:rPr>
        <w:t>:</w:t>
      </w:r>
      <w:r w:rsidRPr="005E1E4A">
        <w:rPr>
          <w:rFonts w:ascii="Book Antiqua" w:eastAsia="等线" w:hAnsi="Book Antiqua" w:cs="Times New Roman"/>
          <w:i/>
          <w:iCs/>
          <w:sz w:val="24"/>
          <w:szCs w:val="24"/>
        </w:rPr>
        <w:t xml:space="preserve"> </w:t>
      </w:r>
      <w:r w:rsidRPr="005E1E4A">
        <w:rPr>
          <w:rFonts w:ascii="Book Antiqua" w:eastAsia="Book Antiqua" w:hAnsi="Book Antiqua" w:cs="Book Antiqua"/>
          <w:color w:val="000000"/>
          <w:sz w:val="24"/>
          <w:szCs w:val="24"/>
        </w:rPr>
        <w:t>Octamer-binding transcription factor 4;</w:t>
      </w:r>
      <w:r w:rsidRPr="005E1E4A">
        <w:rPr>
          <w:rFonts w:ascii="Book Antiqua" w:eastAsia="等线" w:hAnsi="Book Antiqua" w:cs="Arial"/>
          <w:sz w:val="24"/>
          <w:szCs w:val="24"/>
        </w:rPr>
        <w:t xml:space="preserve"> </w:t>
      </w:r>
      <w:r w:rsidRPr="005E1E4A">
        <w:rPr>
          <w:rFonts w:ascii="Book Antiqua" w:eastAsia="Book Antiqua" w:hAnsi="Book Antiqua" w:cs="Book Antiqua"/>
          <w:i/>
          <w:iCs/>
          <w:color w:val="000000"/>
          <w:sz w:val="24"/>
          <w:szCs w:val="24"/>
        </w:rPr>
        <w:t>RMB</w:t>
      </w:r>
      <w:r w:rsidRPr="005E1E4A">
        <w:rPr>
          <w:rFonts w:ascii="Book Antiqua" w:eastAsia="Book Antiqua" w:hAnsi="Book Antiqua" w:cs="Book Antiqua"/>
          <w:color w:val="000000"/>
          <w:sz w:val="24"/>
          <w:szCs w:val="24"/>
        </w:rPr>
        <w:t>: RNA binding motif protein;</w:t>
      </w:r>
      <w:r w:rsidRPr="005E1E4A">
        <w:rPr>
          <w:rFonts w:ascii="Book Antiqua" w:eastAsia="等线" w:hAnsi="Book Antiqua" w:cs="Arial"/>
          <w:i/>
          <w:iCs/>
          <w:sz w:val="24"/>
          <w:szCs w:val="24"/>
        </w:rPr>
        <w:t xml:space="preserve"> </w:t>
      </w:r>
      <w:r w:rsidRPr="005E1E4A">
        <w:rPr>
          <w:rFonts w:ascii="Book Antiqua" w:eastAsia="Book Antiqua" w:hAnsi="Book Antiqua" w:cs="Book Antiqua"/>
          <w:i/>
          <w:iCs/>
          <w:color w:val="000000"/>
          <w:sz w:val="24"/>
          <w:szCs w:val="24"/>
        </w:rPr>
        <w:t>DNMT3B</w:t>
      </w:r>
      <w:r w:rsidRPr="005E1E4A">
        <w:rPr>
          <w:rFonts w:ascii="Book Antiqua" w:eastAsia="Book Antiqua" w:hAnsi="Book Antiqua" w:cs="Book Antiqua"/>
          <w:color w:val="000000"/>
          <w:sz w:val="24"/>
          <w:szCs w:val="24"/>
        </w:rPr>
        <w:t>: DNA methyltransferase 3 beta;</w:t>
      </w:r>
      <w:r w:rsidRPr="005E1E4A">
        <w:rPr>
          <w:rFonts w:ascii="Book Antiqua" w:eastAsia="等线" w:hAnsi="Book Antiqua" w:cs="Arial"/>
          <w:i/>
          <w:iCs/>
          <w:sz w:val="24"/>
          <w:szCs w:val="24"/>
        </w:rPr>
        <w:t xml:space="preserve"> </w:t>
      </w:r>
      <w:r w:rsidRPr="005E1E4A">
        <w:rPr>
          <w:rFonts w:ascii="Book Antiqua" w:eastAsia="Book Antiqua" w:hAnsi="Book Antiqua" w:cs="Book Antiqua"/>
          <w:i/>
          <w:iCs/>
          <w:color w:val="000000"/>
          <w:sz w:val="24"/>
          <w:szCs w:val="24"/>
        </w:rPr>
        <w:t>VEGFA</w:t>
      </w:r>
      <w:r w:rsidRPr="005E1E4A">
        <w:rPr>
          <w:rFonts w:ascii="Book Antiqua" w:eastAsia="Book Antiqua" w:hAnsi="Book Antiqua" w:cs="Book Antiqua"/>
          <w:color w:val="000000"/>
          <w:sz w:val="24"/>
          <w:szCs w:val="24"/>
        </w:rPr>
        <w:t>: Vascular endothelial growth factor A;</w:t>
      </w:r>
      <w:r w:rsidRPr="005E1E4A">
        <w:rPr>
          <w:rFonts w:ascii="Book Antiqua" w:eastAsia="等线" w:hAnsi="Book Antiqua" w:cs="Arial"/>
          <w:i/>
          <w:iCs/>
          <w:sz w:val="24"/>
          <w:szCs w:val="24"/>
        </w:rPr>
        <w:t xml:space="preserve"> </w:t>
      </w:r>
      <w:r w:rsidRPr="005E1E4A">
        <w:rPr>
          <w:rFonts w:ascii="Book Antiqua" w:eastAsia="Book Antiqua" w:hAnsi="Book Antiqua" w:cs="Book Antiqua"/>
          <w:i/>
          <w:iCs/>
          <w:color w:val="000000"/>
          <w:sz w:val="24"/>
          <w:szCs w:val="24"/>
        </w:rPr>
        <w:t>FGF4</w:t>
      </w:r>
      <w:r w:rsidRPr="005E1E4A">
        <w:rPr>
          <w:rFonts w:ascii="Book Antiqua" w:eastAsia="Book Antiqua" w:hAnsi="Book Antiqua" w:cs="Book Antiqua"/>
          <w:color w:val="000000"/>
          <w:sz w:val="24"/>
          <w:szCs w:val="24"/>
        </w:rPr>
        <w:t xml:space="preserve">: Fibroblast growth factor 4; </w:t>
      </w:r>
      <w:proofErr w:type="spellStart"/>
      <w:r w:rsidRPr="005E1E4A">
        <w:rPr>
          <w:rFonts w:ascii="Book Antiqua" w:eastAsia="Book Antiqua" w:hAnsi="Book Antiqua" w:cs="Book Antiqua"/>
          <w:i/>
          <w:iCs/>
          <w:color w:val="000000"/>
          <w:sz w:val="24"/>
          <w:szCs w:val="24"/>
        </w:rPr>
        <w:t>PKCd</w:t>
      </w:r>
      <w:proofErr w:type="spellEnd"/>
      <w:r w:rsidRPr="005E1E4A">
        <w:rPr>
          <w:rFonts w:ascii="Book Antiqua" w:eastAsia="Book Antiqua" w:hAnsi="Book Antiqua" w:cs="Book Antiqua"/>
          <w:color w:val="000000"/>
          <w:sz w:val="24"/>
          <w:szCs w:val="24"/>
        </w:rPr>
        <w:t xml:space="preserve">: Protein kinase C delta; </w:t>
      </w:r>
      <w:r w:rsidRPr="005E1E4A">
        <w:rPr>
          <w:rFonts w:ascii="Book Antiqua" w:eastAsia="Book Antiqua" w:hAnsi="Book Antiqua" w:cs="Book Antiqua"/>
          <w:i/>
          <w:iCs/>
          <w:color w:val="000000"/>
          <w:sz w:val="24"/>
          <w:szCs w:val="24"/>
        </w:rPr>
        <w:t>RUNX1</w:t>
      </w:r>
      <w:r w:rsidRPr="005E1E4A">
        <w:rPr>
          <w:rFonts w:ascii="Book Antiqua" w:eastAsia="Book Antiqua" w:hAnsi="Book Antiqua" w:cs="Book Antiqua"/>
          <w:color w:val="000000"/>
          <w:sz w:val="24"/>
          <w:szCs w:val="24"/>
        </w:rPr>
        <w:t>: RUNX family transcription factor 1;</w:t>
      </w:r>
      <w:r w:rsidRPr="005E1E4A">
        <w:rPr>
          <w:rFonts w:ascii="Book Antiqua" w:eastAsia="Book Antiqua" w:hAnsi="Book Antiqua" w:cs="Book Antiqua"/>
          <w:i/>
          <w:iCs/>
          <w:color w:val="000000"/>
          <w:sz w:val="24"/>
          <w:szCs w:val="24"/>
        </w:rPr>
        <w:t xml:space="preserve"> </w:t>
      </w:r>
      <w:proofErr w:type="spellStart"/>
      <w:r w:rsidRPr="005E1E4A">
        <w:rPr>
          <w:rFonts w:ascii="Book Antiqua" w:eastAsia="Book Antiqua" w:hAnsi="Book Antiqua" w:cs="Book Antiqua"/>
          <w:i/>
          <w:iCs/>
          <w:color w:val="000000"/>
          <w:sz w:val="24"/>
          <w:szCs w:val="24"/>
        </w:rPr>
        <w:t>Qki</w:t>
      </w:r>
      <w:proofErr w:type="spellEnd"/>
      <w:r w:rsidRPr="005E1E4A">
        <w:rPr>
          <w:rFonts w:ascii="Book Antiqua" w:eastAsia="Book Antiqua" w:hAnsi="Book Antiqua" w:cs="Book Antiqua"/>
          <w:color w:val="000000"/>
          <w:sz w:val="24"/>
          <w:szCs w:val="24"/>
        </w:rPr>
        <w:t xml:space="preserve">: Isoforms of Quaking; </w:t>
      </w:r>
      <w:r w:rsidRPr="005E1E4A">
        <w:rPr>
          <w:rFonts w:ascii="Book Antiqua" w:eastAsia="Book Antiqua" w:hAnsi="Book Antiqua" w:cs="Book Antiqua"/>
          <w:i/>
          <w:iCs/>
          <w:color w:val="000000"/>
          <w:sz w:val="24"/>
          <w:szCs w:val="24"/>
        </w:rPr>
        <w:t>PTB</w:t>
      </w:r>
      <w:r w:rsidRPr="005E1E4A">
        <w:rPr>
          <w:rFonts w:ascii="Book Antiqua" w:eastAsia="Book Antiqua" w:hAnsi="Book Antiqua" w:cs="Book Antiqua"/>
          <w:color w:val="000000"/>
          <w:sz w:val="24"/>
          <w:szCs w:val="24"/>
        </w:rPr>
        <w:t xml:space="preserve">: Polypyrimidine tract binding; </w:t>
      </w:r>
      <w:r w:rsidRPr="005E1E4A">
        <w:rPr>
          <w:rFonts w:ascii="Book Antiqua" w:eastAsia="Book Antiqua" w:hAnsi="Book Antiqua" w:cs="Book Antiqua"/>
          <w:i/>
          <w:iCs/>
          <w:color w:val="000000"/>
          <w:sz w:val="24"/>
          <w:szCs w:val="24"/>
        </w:rPr>
        <w:t>FOXP1</w:t>
      </w:r>
      <w:r w:rsidRPr="005E1E4A">
        <w:rPr>
          <w:rFonts w:ascii="Book Antiqua" w:eastAsia="Book Antiqua" w:hAnsi="Book Antiqua" w:cs="Book Antiqua"/>
          <w:color w:val="000000"/>
          <w:sz w:val="24"/>
          <w:szCs w:val="24"/>
        </w:rPr>
        <w:t xml:space="preserve">: </w:t>
      </w:r>
      <w:proofErr w:type="spellStart"/>
      <w:r w:rsidRPr="005E1E4A">
        <w:rPr>
          <w:rFonts w:ascii="Book Antiqua" w:eastAsia="Book Antiqua" w:hAnsi="Book Antiqua" w:cs="Book Antiqua"/>
          <w:color w:val="000000"/>
          <w:sz w:val="24"/>
          <w:szCs w:val="24"/>
        </w:rPr>
        <w:t>Forkhead</w:t>
      </w:r>
      <w:proofErr w:type="spellEnd"/>
      <w:r w:rsidRPr="005E1E4A">
        <w:rPr>
          <w:rFonts w:ascii="Book Antiqua" w:eastAsia="Book Antiqua" w:hAnsi="Book Antiqua" w:cs="Book Antiqua"/>
          <w:color w:val="000000"/>
          <w:sz w:val="24"/>
          <w:szCs w:val="24"/>
        </w:rPr>
        <w:t xml:space="preserve"> box p1; </w:t>
      </w:r>
      <w:r w:rsidRPr="005E1E4A">
        <w:rPr>
          <w:rFonts w:ascii="Book Antiqua" w:eastAsia="Book Antiqua" w:hAnsi="Book Antiqua" w:cs="Book Antiqua"/>
          <w:i/>
          <w:iCs/>
          <w:color w:val="000000"/>
          <w:sz w:val="24"/>
          <w:szCs w:val="24"/>
        </w:rPr>
        <w:t>NUMB</w:t>
      </w:r>
      <w:r w:rsidRPr="005E1E4A">
        <w:rPr>
          <w:rFonts w:ascii="Book Antiqua" w:eastAsia="Book Antiqua" w:hAnsi="Book Antiqua" w:cs="Book Antiqua"/>
          <w:color w:val="000000"/>
          <w:sz w:val="24"/>
          <w:szCs w:val="24"/>
        </w:rPr>
        <w:t xml:space="preserve">: NUMB endocytic adaptor protein; </w:t>
      </w:r>
      <w:r w:rsidRPr="005E1E4A">
        <w:rPr>
          <w:rFonts w:ascii="Book Antiqua" w:eastAsia="Book Antiqua" w:hAnsi="Book Antiqua" w:cs="Book Antiqua"/>
          <w:i/>
          <w:iCs/>
          <w:color w:val="000000"/>
          <w:sz w:val="24"/>
          <w:szCs w:val="24"/>
        </w:rPr>
        <w:t>KRAS</w:t>
      </w:r>
      <w:r w:rsidRPr="005E1E4A">
        <w:rPr>
          <w:rFonts w:ascii="Book Antiqua" w:eastAsia="Book Antiqua" w:hAnsi="Book Antiqua" w:cs="Book Antiqua"/>
          <w:color w:val="000000"/>
          <w:sz w:val="24"/>
          <w:szCs w:val="24"/>
        </w:rPr>
        <w:t>: Kirsten rat sarcoma viral oncogene homolog;</w:t>
      </w:r>
      <w:r w:rsidRPr="005E1E4A">
        <w:rPr>
          <w:rFonts w:ascii="Book Antiqua" w:eastAsia="Book Antiqua" w:hAnsi="Book Antiqua" w:cs="Book Antiqua"/>
          <w:i/>
          <w:iCs/>
          <w:color w:val="000000"/>
          <w:sz w:val="24"/>
          <w:szCs w:val="24"/>
        </w:rPr>
        <w:t xml:space="preserve"> HER</w:t>
      </w:r>
      <w:r w:rsidRPr="005E1E4A">
        <w:rPr>
          <w:rFonts w:ascii="Book Antiqua" w:eastAsia="Book Antiqua" w:hAnsi="Book Antiqua" w:cs="Book Antiqua"/>
          <w:color w:val="000000"/>
          <w:sz w:val="24"/>
          <w:szCs w:val="24"/>
        </w:rPr>
        <w:t xml:space="preserve">: Erb-B2 receptor tyrosine kinase; </w:t>
      </w:r>
      <w:r w:rsidRPr="005E1E4A">
        <w:rPr>
          <w:rFonts w:ascii="Book Antiqua" w:eastAsia="Book Antiqua" w:hAnsi="Book Antiqua" w:cs="Book Antiqua"/>
          <w:i/>
          <w:iCs/>
          <w:color w:val="000000"/>
          <w:sz w:val="24"/>
          <w:szCs w:val="24"/>
        </w:rPr>
        <w:t>CD</w:t>
      </w:r>
      <w:r w:rsidRPr="005E1E4A">
        <w:rPr>
          <w:rFonts w:ascii="Book Antiqua" w:eastAsia="Book Antiqua" w:hAnsi="Book Antiqua" w:cs="Book Antiqua"/>
          <w:color w:val="000000"/>
          <w:sz w:val="24"/>
          <w:szCs w:val="24"/>
        </w:rPr>
        <w:t xml:space="preserve">: Cluster of differentiation; </w:t>
      </w:r>
      <w:r w:rsidRPr="005E1E4A">
        <w:rPr>
          <w:rFonts w:ascii="Book Antiqua" w:eastAsia="Book Antiqua" w:hAnsi="Book Antiqua" w:cs="Book Antiqua"/>
          <w:i/>
          <w:iCs/>
          <w:color w:val="000000"/>
          <w:sz w:val="24"/>
          <w:szCs w:val="24"/>
        </w:rPr>
        <w:t>ITGA5</w:t>
      </w:r>
      <w:r w:rsidRPr="005E1E4A">
        <w:rPr>
          <w:rFonts w:ascii="Book Antiqua" w:eastAsia="Book Antiqua" w:hAnsi="Book Antiqua" w:cs="Book Antiqua"/>
          <w:color w:val="000000"/>
          <w:sz w:val="24"/>
          <w:szCs w:val="24"/>
        </w:rPr>
        <w:t>: Integrin subunit alpha 5</w:t>
      </w:r>
      <w:r w:rsidRPr="005E1E4A">
        <w:rPr>
          <w:rFonts w:ascii="Book Antiqua" w:eastAsia="Book Antiqua" w:hAnsi="Book Antiqua" w:cs="Book Antiqua"/>
          <w:i/>
          <w:iCs/>
          <w:color w:val="000000"/>
          <w:sz w:val="24"/>
          <w:szCs w:val="24"/>
        </w:rPr>
        <w:t>; FLNB</w:t>
      </w:r>
      <w:r w:rsidRPr="005E1E4A">
        <w:rPr>
          <w:rFonts w:ascii="Book Antiqua" w:eastAsia="Book Antiqua" w:hAnsi="Book Antiqua" w:cs="Book Antiqua"/>
          <w:color w:val="000000"/>
          <w:sz w:val="24"/>
          <w:szCs w:val="24"/>
        </w:rPr>
        <w:t xml:space="preserve">: Filamin B; </w:t>
      </w:r>
      <w:r w:rsidRPr="005E1E4A">
        <w:rPr>
          <w:rFonts w:ascii="Book Antiqua" w:eastAsia="Book Antiqua" w:hAnsi="Book Antiqua" w:cs="Book Antiqua"/>
          <w:i/>
          <w:iCs/>
          <w:color w:val="000000"/>
          <w:sz w:val="24"/>
          <w:szCs w:val="24"/>
        </w:rPr>
        <w:t>DCLK1</w:t>
      </w:r>
      <w:r w:rsidRPr="005E1E4A">
        <w:rPr>
          <w:rFonts w:ascii="Book Antiqua" w:eastAsia="Book Antiqua" w:hAnsi="Book Antiqua" w:cs="Book Antiqua"/>
          <w:color w:val="000000"/>
          <w:sz w:val="24"/>
          <w:szCs w:val="24"/>
        </w:rPr>
        <w:t>: Doublecortin-like kinase 1;</w:t>
      </w:r>
      <w:r w:rsidRPr="005E1E4A">
        <w:rPr>
          <w:rFonts w:ascii="Book Antiqua" w:eastAsia="Book Antiqua" w:hAnsi="Book Antiqua" w:cs="Book Antiqua"/>
          <w:i/>
          <w:iCs/>
          <w:color w:val="000000"/>
          <w:sz w:val="24"/>
          <w:szCs w:val="24"/>
        </w:rPr>
        <w:t xml:space="preserve"> ALDH1</w:t>
      </w:r>
      <w:r w:rsidRPr="005E1E4A">
        <w:rPr>
          <w:rFonts w:ascii="Book Antiqua" w:eastAsia="Book Antiqua" w:hAnsi="Book Antiqua" w:cs="Book Antiqua"/>
          <w:color w:val="000000"/>
          <w:sz w:val="24"/>
          <w:szCs w:val="24"/>
        </w:rPr>
        <w:t>: Aldehyde dehydrogenase 1.</w:t>
      </w:r>
    </w:p>
    <w:p w14:paraId="218992AE" w14:textId="77777777" w:rsidR="00A13EB5" w:rsidRPr="005E1E4A" w:rsidRDefault="00A13EB5" w:rsidP="005E1E4A">
      <w:pPr>
        <w:spacing w:after="0" w:line="360" w:lineRule="auto"/>
        <w:rPr>
          <w:rFonts w:ascii="Book Antiqua" w:eastAsia="Book Antiqua" w:hAnsi="Book Antiqua" w:cs="Book Antiqua"/>
          <w:color w:val="000000"/>
          <w:sz w:val="24"/>
          <w:szCs w:val="24"/>
        </w:rPr>
        <w:sectPr w:rsidR="00A13EB5" w:rsidRPr="005E1E4A" w:rsidSect="00A13EB5">
          <w:footerReference w:type="default" r:id="rId10"/>
          <w:pgSz w:w="16838" w:h="23811" w:code="8"/>
          <w:pgMar w:top="1440" w:right="1440" w:bottom="1440" w:left="1440" w:header="720" w:footer="720" w:gutter="0"/>
          <w:cols w:space="720"/>
          <w:docGrid w:linePitch="360"/>
        </w:sectPr>
      </w:pPr>
    </w:p>
    <w:p w14:paraId="1BC8E475"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lastRenderedPageBreak/>
        <w:t>Table 2 Alternative splicing analysis tools based on isoform-based method and count-based method (including the exon- and event-based approaches)</w:t>
      </w:r>
    </w:p>
    <w:tbl>
      <w:tblPr>
        <w:tblW w:w="0" w:type="auto"/>
        <w:tblLook w:val="04A0" w:firstRow="1" w:lastRow="0" w:firstColumn="1" w:lastColumn="0" w:noHBand="0" w:noVBand="1"/>
      </w:tblPr>
      <w:tblGrid>
        <w:gridCol w:w="1819"/>
        <w:gridCol w:w="1465"/>
        <w:gridCol w:w="4275"/>
        <w:gridCol w:w="3872"/>
        <w:gridCol w:w="788"/>
        <w:gridCol w:w="923"/>
        <w:gridCol w:w="816"/>
      </w:tblGrid>
      <w:tr w:rsidR="00F510BC" w:rsidRPr="005E1E4A" w14:paraId="3F4C48A9" w14:textId="77777777" w:rsidTr="00956F35">
        <w:trPr>
          <w:trHeight w:val="300"/>
        </w:trPr>
        <w:tc>
          <w:tcPr>
            <w:tcW w:w="0" w:type="auto"/>
            <w:tcBorders>
              <w:top w:val="single" w:sz="8" w:space="0" w:color="auto"/>
              <w:bottom w:val="single" w:sz="8" w:space="0" w:color="auto"/>
            </w:tcBorders>
            <w:noWrap/>
            <w:hideMark/>
          </w:tcPr>
          <w:p w14:paraId="04F114C7"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Tools</w:t>
            </w:r>
          </w:p>
        </w:tc>
        <w:tc>
          <w:tcPr>
            <w:tcW w:w="0" w:type="auto"/>
            <w:tcBorders>
              <w:top w:val="single" w:sz="8" w:space="0" w:color="auto"/>
              <w:bottom w:val="single" w:sz="8" w:space="0" w:color="auto"/>
            </w:tcBorders>
            <w:noWrap/>
            <w:hideMark/>
          </w:tcPr>
          <w:p w14:paraId="2FB6D994"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Human/</w:t>
            </w:r>
          </w:p>
          <w:p w14:paraId="14C5E0F4"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plants/</w:t>
            </w:r>
          </w:p>
          <w:p w14:paraId="0653B07C"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animals</w:t>
            </w:r>
          </w:p>
        </w:tc>
        <w:tc>
          <w:tcPr>
            <w:tcW w:w="0" w:type="auto"/>
            <w:tcBorders>
              <w:top w:val="single" w:sz="8" w:space="0" w:color="auto"/>
              <w:bottom w:val="single" w:sz="8" w:space="0" w:color="auto"/>
            </w:tcBorders>
            <w:noWrap/>
            <w:hideMark/>
          </w:tcPr>
          <w:p w14:paraId="53A62F3B"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Types of detecting splices</w:t>
            </w:r>
          </w:p>
        </w:tc>
        <w:tc>
          <w:tcPr>
            <w:tcW w:w="0" w:type="auto"/>
            <w:tcBorders>
              <w:top w:val="single" w:sz="8" w:space="0" w:color="auto"/>
              <w:bottom w:val="single" w:sz="8" w:space="0" w:color="auto"/>
            </w:tcBorders>
            <w:noWrap/>
            <w:hideMark/>
          </w:tcPr>
          <w:p w14:paraId="296ECE64"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Type of tool</w:t>
            </w:r>
          </w:p>
        </w:tc>
        <w:tc>
          <w:tcPr>
            <w:tcW w:w="580" w:type="dxa"/>
            <w:tcBorders>
              <w:top w:val="single" w:sz="8" w:space="0" w:color="auto"/>
              <w:bottom w:val="single" w:sz="8" w:space="0" w:color="auto"/>
            </w:tcBorders>
            <w:noWrap/>
            <w:hideMark/>
          </w:tcPr>
          <w:p w14:paraId="1AF091A5"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Year of publish</w:t>
            </w:r>
          </w:p>
        </w:tc>
        <w:tc>
          <w:tcPr>
            <w:tcW w:w="1270" w:type="dxa"/>
            <w:tcBorders>
              <w:top w:val="single" w:sz="8" w:space="0" w:color="auto"/>
              <w:bottom w:val="single" w:sz="8" w:space="0" w:color="auto"/>
            </w:tcBorders>
            <w:noWrap/>
            <w:hideMark/>
          </w:tcPr>
          <w:p w14:paraId="1A102D14"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Ref.</w:t>
            </w:r>
          </w:p>
        </w:tc>
        <w:tc>
          <w:tcPr>
            <w:tcW w:w="0" w:type="auto"/>
            <w:tcBorders>
              <w:top w:val="single" w:sz="8" w:space="0" w:color="auto"/>
              <w:bottom w:val="single" w:sz="8" w:space="0" w:color="auto"/>
            </w:tcBorders>
            <w:noWrap/>
            <w:hideMark/>
          </w:tcPr>
          <w:p w14:paraId="799E0C56" w14:textId="77777777" w:rsidR="00F510BC" w:rsidRPr="005E1E4A" w:rsidRDefault="00F510BC" w:rsidP="005E1E4A">
            <w:pPr>
              <w:spacing w:after="0" w:line="360" w:lineRule="auto"/>
              <w:jc w:val="both"/>
              <w:rPr>
                <w:rFonts w:ascii="Book Antiqua" w:eastAsia="等线" w:hAnsi="Book Antiqua" w:cs="Times New Roman"/>
                <w:b/>
                <w:bCs/>
                <w:sz w:val="24"/>
                <w:szCs w:val="24"/>
              </w:rPr>
            </w:pPr>
            <w:r w:rsidRPr="005E1E4A">
              <w:rPr>
                <w:rFonts w:ascii="Book Antiqua" w:eastAsia="等线" w:hAnsi="Book Antiqua" w:cs="Times New Roman"/>
                <w:b/>
                <w:bCs/>
                <w:sz w:val="24"/>
                <w:szCs w:val="24"/>
              </w:rPr>
              <w:t>Citation</w:t>
            </w:r>
          </w:p>
        </w:tc>
      </w:tr>
      <w:tr w:rsidR="00F510BC" w:rsidRPr="005E1E4A" w14:paraId="5F7227AC" w14:textId="77777777" w:rsidTr="00956F35">
        <w:trPr>
          <w:trHeight w:val="330"/>
        </w:trPr>
        <w:tc>
          <w:tcPr>
            <w:tcW w:w="0" w:type="auto"/>
            <w:gridSpan w:val="7"/>
            <w:tcBorders>
              <w:top w:val="single" w:sz="8" w:space="0" w:color="auto"/>
            </w:tcBorders>
            <w:noWrap/>
            <w:hideMark/>
          </w:tcPr>
          <w:p w14:paraId="6C8C5A5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Isoform-based method</w:t>
            </w:r>
          </w:p>
        </w:tc>
      </w:tr>
      <w:tr w:rsidR="00F510BC" w:rsidRPr="005E1E4A" w14:paraId="10553D26" w14:textId="77777777" w:rsidTr="00956F35">
        <w:trPr>
          <w:trHeight w:val="330"/>
        </w:trPr>
        <w:tc>
          <w:tcPr>
            <w:tcW w:w="0" w:type="auto"/>
            <w:noWrap/>
            <w:hideMark/>
          </w:tcPr>
          <w:p w14:paraId="3968E5B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Cuffdiff2</w:t>
            </w:r>
          </w:p>
        </w:tc>
        <w:tc>
          <w:tcPr>
            <w:tcW w:w="0" w:type="auto"/>
            <w:noWrap/>
            <w:hideMark/>
          </w:tcPr>
          <w:p w14:paraId="0840D34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39F7118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5669539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21B8D45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2012</w:t>
            </w:r>
          </w:p>
        </w:tc>
        <w:tc>
          <w:tcPr>
            <w:tcW w:w="1270" w:type="dxa"/>
            <w:noWrap/>
            <w:hideMark/>
          </w:tcPr>
          <w:p w14:paraId="4AB723E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.wWw..wWw.QIQQA_CLUSTER.oOo.8a5927ecdb2e46c695ea5f071b55817d.oOo.trapnell2012differential.oOo.053CB084-630C-457D-AA5E-63750998692E.xXx.SEPARATE_AUTHOR_DATE.xXx..oOo.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[109]</w:t>
            </w:r>
            <w:r w:rsidRPr="005E1E4A">
              <w:rPr>
                <w:rFonts w:ascii="Book Antiqua" w:eastAsia="等线" w:hAnsi="Book Antiqua" w:cs="Times New Roman"/>
                <w:sz w:val="24"/>
                <w:szCs w:val="24"/>
              </w:rPr>
              <w:fldChar w:fldCharType="end"/>
            </w:r>
          </w:p>
        </w:tc>
        <w:tc>
          <w:tcPr>
            <w:tcW w:w="0" w:type="auto"/>
            <w:noWrap/>
            <w:hideMark/>
          </w:tcPr>
          <w:p w14:paraId="6EE989B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9550</w:t>
            </w:r>
          </w:p>
        </w:tc>
      </w:tr>
      <w:tr w:rsidR="00F510BC" w:rsidRPr="005E1E4A" w14:paraId="2287D9EC" w14:textId="77777777" w:rsidTr="00956F35">
        <w:trPr>
          <w:trHeight w:val="330"/>
        </w:trPr>
        <w:tc>
          <w:tcPr>
            <w:tcW w:w="0" w:type="auto"/>
            <w:noWrap/>
            <w:hideMark/>
          </w:tcPr>
          <w:p w14:paraId="3117A476"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HMMSplicer</w:t>
            </w:r>
            <w:proofErr w:type="spellEnd"/>
          </w:p>
        </w:tc>
        <w:tc>
          <w:tcPr>
            <w:tcW w:w="0" w:type="auto"/>
            <w:noWrap/>
            <w:hideMark/>
          </w:tcPr>
          <w:p w14:paraId="730D0B8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5680DB0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285FFF1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05CA549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2010</w:t>
            </w:r>
          </w:p>
        </w:tc>
        <w:tc>
          <w:tcPr>
            <w:tcW w:w="1270" w:type="dxa"/>
            <w:noWrap/>
            <w:hideMark/>
          </w:tcPr>
          <w:p w14:paraId="3E1B53D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.wWw..wWw.QIQQA_CLUSTER.oOo.a6ba99512d4d4a6fbe2e8157c7251e6c.oOo.dimon2010hmmsplicer.oOo.053CB084-630C-457D-AA5E-63750998692E.xXx.SEPARATE_AUTHOR_DATE.xXx..oOo.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[110]</w:t>
            </w:r>
            <w:r w:rsidRPr="005E1E4A">
              <w:rPr>
                <w:rFonts w:ascii="Book Antiqua" w:eastAsia="等线" w:hAnsi="Book Antiqua" w:cs="Times New Roman"/>
                <w:sz w:val="24"/>
                <w:szCs w:val="24"/>
              </w:rPr>
              <w:fldChar w:fldCharType="end"/>
            </w:r>
          </w:p>
        </w:tc>
        <w:tc>
          <w:tcPr>
            <w:tcW w:w="0" w:type="auto"/>
            <w:noWrap/>
            <w:hideMark/>
          </w:tcPr>
          <w:p w14:paraId="396CEB3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79</w:t>
            </w:r>
          </w:p>
        </w:tc>
      </w:tr>
      <w:tr w:rsidR="00F510BC" w:rsidRPr="005E1E4A" w14:paraId="3E184A8B" w14:textId="77777777" w:rsidTr="00956F35">
        <w:trPr>
          <w:trHeight w:val="330"/>
        </w:trPr>
        <w:tc>
          <w:tcPr>
            <w:tcW w:w="0" w:type="auto"/>
            <w:noWrap/>
            <w:hideMark/>
          </w:tcPr>
          <w:p w14:paraId="50BFF6C5"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PennDiff</w:t>
            </w:r>
            <w:proofErr w:type="spellEnd"/>
          </w:p>
        </w:tc>
        <w:tc>
          <w:tcPr>
            <w:tcW w:w="0" w:type="auto"/>
            <w:noWrap/>
            <w:hideMark/>
          </w:tcPr>
          <w:p w14:paraId="6F6ABAB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6C89951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752A279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6D3EA72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2018</w:t>
            </w:r>
          </w:p>
        </w:tc>
        <w:tc>
          <w:tcPr>
            <w:tcW w:w="1270" w:type="dxa"/>
            <w:noWrap/>
            <w:hideMark/>
          </w:tcPr>
          <w:p w14:paraId="179F330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.wWw..wWw.QIQQA_CLUSTER.oOo.008c9b0b1b9342669406cd544a4b4784.oOo.hu2018penndiff.oOo.053CB084-630C-457D-AA5E-63750998692E.xXx.SEPARATE_AUTHOR_DATE.xXx..oOo.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[111]</w:t>
            </w:r>
            <w:r w:rsidRPr="005E1E4A">
              <w:rPr>
                <w:rFonts w:ascii="Book Antiqua" w:eastAsia="等线" w:hAnsi="Book Antiqua" w:cs="Times New Roman"/>
                <w:sz w:val="24"/>
                <w:szCs w:val="24"/>
              </w:rPr>
              <w:fldChar w:fldCharType="end"/>
            </w:r>
          </w:p>
        </w:tc>
        <w:tc>
          <w:tcPr>
            <w:tcW w:w="0" w:type="auto"/>
            <w:noWrap/>
            <w:hideMark/>
          </w:tcPr>
          <w:p w14:paraId="51762FE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9</w:t>
            </w:r>
          </w:p>
        </w:tc>
      </w:tr>
      <w:tr w:rsidR="00F510BC" w:rsidRPr="005E1E4A" w14:paraId="4B48D995" w14:textId="77777777" w:rsidTr="00956F35">
        <w:trPr>
          <w:trHeight w:val="330"/>
        </w:trPr>
        <w:tc>
          <w:tcPr>
            <w:tcW w:w="0" w:type="auto"/>
            <w:noWrap/>
            <w:hideMark/>
          </w:tcPr>
          <w:p w14:paraId="44F094FB"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rSeqDiff</w:t>
            </w:r>
            <w:proofErr w:type="spellEnd"/>
          </w:p>
        </w:tc>
        <w:tc>
          <w:tcPr>
            <w:tcW w:w="0" w:type="auto"/>
            <w:noWrap/>
            <w:hideMark/>
          </w:tcPr>
          <w:p w14:paraId="5C903CE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247D039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6B00A9D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1380E7C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2013</w:t>
            </w:r>
          </w:p>
        </w:tc>
        <w:tc>
          <w:tcPr>
            <w:tcW w:w="1270" w:type="dxa"/>
            <w:noWrap/>
            <w:hideMark/>
          </w:tcPr>
          <w:p w14:paraId="5348F0E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.wWw..wWw.QIQQA_CLUSTER.oOo.fcab62e13980466095398da528028a0f.oOo.shi2013rseqdiff.oOo.053CB084-630C-457D-AA5E-63750998692E.xXx.SEPARATE_AUTHOR_DATE.xXx..oOo.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[112]</w:t>
            </w:r>
            <w:r w:rsidRPr="005E1E4A">
              <w:rPr>
                <w:rFonts w:ascii="Book Antiqua" w:eastAsia="等线" w:hAnsi="Book Antiqua" w:cs="Times New Roman"/>
                <w:sz w:val="24"/>
                <w:szCs w:val="24"/>
              </w:rPr>
              <w:fldChar w:fldCharType="end"/>
            </w:r>
          </w:p>
        </w:tc>
        <w:tc>
          <w:tcPr>
            <w:tcW w:w="0" w:type="auto"/>
            <w:noWrap/>
            <w:hideMark/>
          </w:tcPr>
          <w:p w14:paraId="304E6A1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29</w:t>
            </w:r>
          </w:p>
        </w:tc>
      </w:tr>
      <w:tr w:rsidR="00F510BC" w:rsidRPr="005E1E4A" w14:paraId="6CA56357" w14:textId="77777777" w:rsidTr="00956F35">
        <w:trPr>
          <w:trHeight w:val="330"/>
        </w:trPr>
        <w:tc>
          <w:tcPr>
            <w:tcW w:w="0" w:type="auto"/>
            <w:noWrap/>
            <w:hideMark/>
          </w:tcPr>
          <w:p w14:paraId="44D0122E"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DiffSplice</w:t>
            </w:r>
            <w:proofErr w:type="spellEnd"/>
          </w:p>
        </w:tc>
        <w:tc>
          <w:tcPr>
            <w:tcW w:w="0" w:type="auto"/>
            <w:noWrap/>
            <w:hideMark/>
          </w:tcPr>
          <w:p w14:paraId="7D563B8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7035F16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607AA39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Windows/Linux</w:t>
            </w:r>
          </w:p>
        </w:tc>
        <w:tc>
          <w:tcPr>
            <w:tcW w:w="580" w:type="dxa"/>
            <w:noWrap/>
            <w:hideMark/>
          </w:tcPr>
          <w:p w14:paraId="5BE34B2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2013</w:t>
            </w:r>
          </w:p>
        </w:tc>
        <w:tc>
          <w:tcPr>
            <w:tcW w:w="1270" w:type="dxa"/>
            <w:noWrap/>
            <w:hideMark/>
          </w:tcPr>
          <w:p w14:paraId="39C6C27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.wWw..wWw.QIQQA_CLUSTER.oOo.7ce78f6fa18846328f19161924247930.oOo.hu2013diffsplice.oOo.053CB084-630C-457D-AA5E-63750998692E.xXx.SEPARATE_AUTHOR_DATE.xXx..oOo.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[113]</w:t>
            </w:r>
            <w:r w:rsidRPr="005E1E4A">
              <w:rPr>
                <w:rFonts w:ascii="Book Antiqua" w:eastAsia="等线" w:hAnsi="Book Antiqua" w:cs="Times New Roman"/>
                <w:sz w:val="24"/>
                <w:szCs w:val="24"/>
              </w:rPr>
              <w:fldChar w:fldCharType="end"/>
            </w:r>
          </w:p>
        </w:tc>
        <w:tc>
          <w:tcPr>
            <w:tcW w:w="0" w:type="auto"/>
            <w:noWrap/>
            <w:hideMark/>
          </w:tcPr>
          <w:p w14:paraId="191F9BB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141</w:t>
            </w:r>
          </w:p>
        </w:tc>
      </w:tr>
      <w:tr w:rsidR="00F510BC" w:rsidRPr="005E1E4A" w14:paraId="50B6E1FF" w14:textId="77777777" w:rsidTr="00956F35">
        <w:trPr>
          <w:trHeight w:val="330"/>
        </w:trPr>
        <w:tc>
          <w:tcPr>
            <w:tcW w:w="0" w:type="auto"/>
            <w:noWrap/>
            <w:hideMark/>
          </w:tcPr>
          <w:p w14:paraId="1FE0F2B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NSMAP</w:t>
            </w:r>
          </w:p>
        </w:tc>
        <w:tc>
          <w:tcPr>
            <w:tcW w:w="0" w:type="auto"/>
            <w:noWrap/>
            <w:hideMark/>
          </w:tcPr>
          <w:p w14:paraId="13CC6F4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24D51ED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1F0C7B6B"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MatLab</w:t>
            </w:r>
            <w:proofErr w:type="spellEnd"/>
            <w:r w:rsidRPr="005E1E4A">
              <w:rPr>
                <w:rFonts w:ascii="Book Antiqua" w:eastAsia="等线" w:hAnsi="Book Antiqua" w:cs="Times New Roman"/>
                <w:sz w:val="24"/>
                <w:szCs w:val="24"/>
              </w:rPr>
              <w:t xml:space="preserve"> package</w:t>
            </w:r>
          </w:p>
        </w:tc>
        <w:tc>
          <w:tcPr>
            <w:tcW w:w="580" w:type="dxa"/>
            <w:noWrap/>
            <w:hideMark/>
          </w:tcPr>
          <w:p w14:paraId="3CE7678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2011</w:t>
            </w:r>
          </w:p>
        </w:tc>
        <w:tc>
          <w:tcPr>
            <w:tcW w:w="1270" w:type="dxa"/>
            <w:noWrap/>
            <w:hideMark/>
          </w:tcPr>
          <w:p w14:paraId="147B6D9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.wWw..wWw.QIQQA_CLUSTER.oOo.84877b3acc834d9992abbbe802b0a8c9.oOo.xia2011nsmap.oOo.053CB084-630C-457D-AA5E-63750998692E.xXx.SEPARATE_AUTHOR_DATE.xXx..oOo.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[114]</w:t>
            </w:r>
            <w:r w:rsidRPr="005E1E4A">
              <w:rPr>
                <w:rFonts w:ascii="Book Antiqua" w:eastAsia="等线" w:hAnsi="Book Antiqua" w:cs="Times New Roman"/>
                <w:sz w:val="24"/>
                <w:szCs w:val="24"/>
              </w:rPr>
              <w:fldChar w:fldCharType="end"/>
            </w:r>
          </w:p>
        </w:tc>
        <w:tc>
          <w:tcPr>
            <w:tcW w:w="0" w:type="auto"/>
            <w:noWrap/>
            <w:hideMark/>
          </w:tcPr>
          <w:p w14:paraId="5E28725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46</w:t>
            </w:r>
          </w:p>
        </w:tc>
      </w:tr>
      <w:tr w:rsidR="00F510BC" w:rsidRPr="005E1E4A" w14:paraId="1CED6F09" w14:textId="77777777" w:rsidTr="00956F35">
        <w:trPr>
          <w:trHeight w:val="360"/>
        </w:trPr>
        <w:tc>
          <w:tcPr>
            <w:tcW w:w="0" w:type="auto"/>
            <w:noWrap/>
            <w:hideMark/>
          </w:tcPr>
          <w:p w14:paraId="1308D98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MISO</w:t>
            </w:r>
          </w:p>
        </w:tc>
        <w:tc>
          <w:tcPr>
            <w:tcW w:w="0" w:type="auto"/>
            <w:noWrap/>
            <w:hideMark/>
          </w:tcPr>
          <w:p w14:paraId="558E5E2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51BF8C0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SE / A3SS / A5SS / MXE / </w:t>
            </w:r>
            <w:proofErr w:type="spellStart"/>
            <w:r w:rsidRPr="005E1E4A">
              <w:rPr>
                <w:rFonts w:ascii="Book Antiqua" w:eastAsia="等线" w:hAnsi="Book Antiqua" w:cs="Times New Roman"/>
                <w:sz w:val="24"/>
                <w:szCs w:val="24"/>
              </w:rPr>
              <w:t>TandemUTR</w:t>
            </w:r>
            <w:proofErr w:type="spellEnd"/>
            <w:r w:rsidRPr="005E1E4A">
              <w:rPr>
                <w:rFonts w:ascii="Book Antiqua" w:eastAsia="等线" w:hAnsi="Book Antiqua" w:cs="Times New Roman"/>
                <w:sz w:val="24"/>
                <w:szCs w:val="24"/>
              </w:rPr>
              <w:t xml:space="preserve"> / RI / AF / AL</w:t>
            </w:r>
          </w:p>
        </w:tc>
        <w:tc>
          <w:tcPr>
            <w:tcW w:w="0" w:type="auto"/>
            <w:noWrap/>
            <w:hideMark/>
          </w:tcPr>
          <w:p w14:paraId="3C6CFFA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3C9797B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2010</w:t>
            </w:r>
          </w:p>
        </w:tc>
        <w:tc>
          <w:tcPr>
            <w:tcW w:w="1270" w:type="dxa"/>
            <w:noWrap/>
            <w:hideMark/>
          </w:tcPr>
          <w:p w14:paraId="1EA3DAE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.wWw..wWw.QIQQA_CLUSTER.oOo.cb851871a1cf40a495261fc2894ae152.oOo.katz2010analysis.oOo.053CB084-630C-457D-AA5E-63750998692E.xXx.SEPARATE_AUTHOR_DATE.xXx..oOo.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[115]</w:t>
            </w:r>
            <w:r w:rsidRPr="005E1E4A">
              <w:rPr>
                <w:rFonts w:ascii="Book Antiqua" w:eastAsia="等线" w:hAnsi="Book Antiqua" w:cs="Times New Roman"/>
                <w:sz w:val="24"/>
                <w:szCs w:val="24"/>
              </w:rPr>
              <w:fldChar w:fldCharType="end"/>
            </w:r>
          </w:p>
        </w:tc>
        <w:tc>
          <w:tcPr>
            <w:tcW w:w="0" w:type="auto"/>
            <w:noWrap/>
            <w:hideMark/>
          </w:tcPr>
          <w:p w14:paraId="0F11120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1166</w:t>
            </w:r>
          </w:p>
        </w:tc>
      </w:tr>
      <w:tr w:rsidR="00F510BC" w:rsidRPr="005E1E4A" w14:paraId="5A64B1C9" w14:textId="77777777" w:rsidTr="00956F35">
        <w:trPr>
          <w:trHeight w:val="360"/>
        </w:trPr>
        <w:tc>
          <w:tcPr>
            <w:tcW w:w="0" w:type="auto"/>
            <w:gridSpan w:val="7"/>
            <w:noWrap/>
            <w:hideMark/>
          </w:tcPr>
          <w:p w14:paraId="5BC9739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Exon-based method</w:t>
            </w:r>
          </w:p>
        </w:tc>
      </w:tr>
      <w:tr w:rsidR="00F510BC" w:rsidRPr="005E1E4A" w14:paraId="224726EC" w14:textId="77777777" w:rsidTr="00956F35">
        <w:trPr>
          <w:trHeight w:val="360"/>
        </w:trPr>
        <w:tc>
          <w:tcPr>
            <w:tcW w:w="0" w:type="auto"/>
            <w:noWrap/>
            <w:hideMark/>
          </w:tcPr>
          <w:p w14:paraId="640559DD"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TopHaT</w:t>
            </w:r>
            <w:proofErr w:type="spellEnd"/>
          </w:p>
        </w:tc>
        <w:tc>
          <w:tcPr>
            <w:tcW w:w="0" w:type="auto"/>
            <w:noWrap/>
            <w:hideMark/>
          </w:tcPr>
          <w:p w14:paraId="3C55581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3120436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3DC71F0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1AFE7AD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2009</w:t>
            </w:r>
          </w:p>
        </w:tc>
        <w:tc>
          <w:tcPr>
            <w:tcW w:w="1270" w:type="dxa"/>
            <w:noWrap/>
            <w:hideMark/>
          </w:tcPr>
          <w:p w14:paraId="2FBAF9B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.wWw..wWw.QIQQA_CLUSTER.oOo.1cd4e627981147ffb854f797e7e5881d.oOo.trapnell2009tophat.oOo.053CB084-630C-457D-AA5E-63750998692E.xXx.SEPARATE_AUTHOR_DATE.xXx..oOo.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[116]</w:t>
            </w:r>
            <w:r w:rsidRPr="005E1E4A">
              <w:rPr>
                <w:rFonts w:ascii="Book Antiqua" w:eastAsia="等线" w:hAnsi="Book Antiqua" w:cs="Times New Roman"/>
                <w:sz w:val="24"/>
                <w:szCs w:val="24"/>
              </w:rPr>
              <w:fldChar w:fldCharType="end"/>
            </w:r>
          </w:p>
        </w:tc>
        <w:tc>
          <w:tcPr>
            <w:tcW w:w="0" w:type="auto"/>
            <w:noWrap/>
            <w:hideMark/>
          </w:tcPr>
          <w:p w14:paraId="330A03F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11026</w:t>
            </w:r>
          </w:p>
        </w:tc>
      </w:tr>
      <w:tr w:rsidR="00F510BC" w:rsidRPr="005E1E4A" w14:paraId="03A2FC64" w14:textId="77777777" w:rsidTr="00956F35">
        <w:trPr>
          <w:trHeight w:val="360"/>
        </w:trPr>
        <w:tc>
          <w:tcPr>
            <w:tcW w:w="0" w:type="auto"/>
            <w:noWrap/>
            <w:hideMark/>
          </w:tcPr>
          <w:p w14:paraId="1EACFFCE"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DEXSeq</w:t>
            </w:r>
            <w:proofErr w:type="spellEnd"/>
          </w:p>
        </w:tc>
        <w:tc>
          <w:tcPr>
            <w:tcW w:w="0" w:type="auto"/>
            <w:noWrap/>
            <w:hideMark/>
          </w:tcPr>
          <w:p w14:paraId="6DDE540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054A9AB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1A1E0FD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0E53394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2012</w:t>
            </w:r>
          </w:p>
        </w:tc>
        <w:tc>
          <w:tcPr>
            <w:tcW w:w="1270" w:type="dxa"/>
            <w:noWrap/>
            <w:hideMark/>
          </w:tcPr>
          <w:p w14:paraId="29C9F24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.wWw..wWw.QIQQA_CLUSTER.oOo.9e8df7eaca3447979e247bd87ab66d6c.oOo.anders2012detecting.oOo.053CB084-630C-457D-AA5E-63750998692E.xXx.SEPARATE_AUTHOR_DATE.xXx..oOo.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[117]</w:t>
            </w:r>
            <w:r w:rsidRPr="005E1E4A">
              <w:rPr>
                <w:rFonts w:ascii="Book Antiqua" w:eastAsia="等线" w:hAnsi="Book Antiqua" w:cs="Times New Roman"/>
                <w:sz w:val="24"/>
                <w:szCs w:val="24"/>
              </w:rPr>
              <w:fldChar w:fldCharType="end"/>
            </w:r>
          </w:p>
        </w:tc>
        <w:tc>
          <w:tcPr>
            <w:tcW w:w="0" w:type="auto"/>
            <w:noWrap/>
            <w:hideMark/>
          </w:tcPr>
          <w:p w14:paraId="436137B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1091</w:t>
            </w:r>
          </w:p>
        </w:tc>
      </w:tr>
      <w:tr w:rsidR="00F510BC" w:rsidRPr="005E1E4A" w14:paraId="690906C5" w14:textId="77777777" w:rsidTr="00956F35">
        <w:trPr>
          <w:trHeight w:val="360"/>
        </w:trPr>
        <w:tc>
          <w:tcPr>
            <w:tcW w:w="0" w:type="auto"/>
            <w:noWrap/>
            <w:hideMark/>
          </w:tcPr>
          <w:p w14:paraId="1EB92F71"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edgeR</w:t>
            </w:r>
            <w:proofErr w:type="spellEnd"/>
          </w:p>
        </w:tc>
        <w:tc>
          <w:tcPr>
            <w:tcW w:w="0" w:type="auto"/>
            <w:noWrap/>
            <w:hideMark/>
          </w:tcPr>
          <w:p w14:paraId="415DD4D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47BB57A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791EA52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27B333F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2010</w:t>
            </w:r>
          </w:p>
        </w:tc>
        <w:tc>
          <w:tcPr>
            <w:tcW w:w="1270" w:type="dxa"/>
            <w:noWrap/>
            <w:hideMark/>
          </w:tcPr>
          <w:p w14:paraId="20DE7B4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.wWw..wWw.QIQQA_CLUSTER.oOo.87e2eb0ace154282888389dbd930e287.oOo.robinson2010edger.oOo.053CB084-630C-457D-AA5E-63750998692E.xXx.SEPARATE_AUTHOR_DATE.xXx..oOo.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[118]</w:t>
            </w:r>
            <w:r w:rsidRPr="005E1E4A">
              <w:rPr>
                <w:rFonts w:ascii="Book Antiqua" w:eastAsia="等线" w:hAnsi="Book Antiqua" w:cs="Times New Roman"/>
                <w:sz w:val="24"/>
                <w:szCs w:val="24"/>
              </w:rPr>
              <w:fldChar w:fldCharType="end"/>
            </w:r>
          </w:p>
        </w:tc>
        <w:tc>
          <w:tcPr>
            <w:tcW w:w="0" w:type="auto"/>
            <w:noWrap/>
            <w:hideMark/>
          </w:tcPr>
          <w:p w14:paraId="122D259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19012</w:t>
            </w:r>
          </w:p>
        </w:tc>
      </w:tr>
      <w:tr w:rsidR="00F510BC" w:rsidRPr="005E1E4A" w14:paraId="34BD7F91" w14:textId="77777777" w:rsidTr="00956F35">
        <w:trPr>
          <w:trHeight w:val="360"/>
        </w:trPr>
        <w:tc>
          <w:tcPr>
            <w:tcW w:w="0" w:type="auto"/>
            <w:noWrap/>
            <w:hideMark/>
          </w:tcPr>
          <w:p w14:paraId="1A55B4BF"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JunctionSeq</w:t>
            </w:r>
            <w:proofErr w:type="spellEnd"/>
          </w:p>
        </w:tc>
        <w:tc>
          <w:tcPr>
            <w:tcW w:w="0" w:type="auto"/>
            <w:noWrap/>
            <w:hideMark/>
          </w:tcPr>
          <w:p w14:paraId="6503BC8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5B65842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608AB91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44EB455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2016</w:t>
            </w:r>
          </w:p>
        </w:tc>
        <w:tc>
          <w:tcPr>
            <w:tcW w:w="1270" w:type="dxa"/>
            <w:noWrap/>
            <w:hideMark/>
          </w:tcPr>
          <w:p w14:paraId="10CF742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.wWw..wWw.QIQQA_CLUSTER.oOo.3cb774eb6c38460593d099893b442da2.oOo.hartley2016detection.oOo.053CB084-630C-457D-AA5E-63750998692E.xXx.SEPARATE_AUTHOR_DATE.xXx..oOo.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[119]</w:t>
            </w:r>
            <w:r w:rsidRPr="005E1E4A">
              <w:rPr>
                <w:rFonts w:ascii="Book Antiqua" w:eastAsia="等线" w:hAnsi="Book Antiqua" w:cs="Times New Roman"/>
                <w:sz w:val="24"/>
                <w:szCs w:val="24"/>
              </w:rPr>
              <w:fldChar w:fldCharType="end"/>
            </w:r>
          </w:p>
        </w:tc>
        <w:tc>
          <w:tcPr>
            <w:tcW w:w="0" w:type="auto"/>
            <w:noWrap/>
            <w:hideMark/>
          </w:tcPr>
          <w:p w14:paraId="01A8687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81</w:t>
            </w:r>
          </w:p>
        </w:tc>
      </w:tr>
      <w:tr w:rsidR="00F510BC" w:rsidRPr="005E1E4A" w14:paraId="1267E23F" w14:textId="77777777" w:rsidTr="00956F35">
        <w:trPr>
          <w:trHeight w:val="300"/>
        </w:trPr>
        <w:tc>
          <w:tcPr>
            <w:tcW w:w="0" w:type="auto"/>
            <w:noWrap/>
            <w:hideMark/>
          </w:tcPr>
          <w:p w14:paraId="64D3B6B1"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limma</w:t>
            </w:r>
            <w:proofErr w:type="spellEnd"/>
          </w:p>
        </w:tc>
        <w:tc>
          <w:tcPr>
            <w:tcW w:w="0" w:type="auto"/>
            <w:noWrap/>
            <w:hideMark/>
          </w:tcPr>
          <w:p w14:paraId="2914818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12BAC6E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226D6D1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5AFF487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2015</w:t>
            </w:r>
          </w:p>
        </w:tc>
        <w:tc>
          <w:tcPr>
            <w:tcW w:w="1270" w:type="dxa"/>
            <w:noWrap/>
            <w:hideMark/>
          </w:tcPr>
          <w:p w14:paraId="0E8C357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.wWw..wWw.QIQQA_CLUSTER.oOo.d79baaddff80460e9bd19a3a3cbec101.oOo.ritchie2015limma.oOo.053CB084-630C-457D-AA5E-63750998692E.xXx.SEPARATE_AUTHOR_DATE.xXx..oOo.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[120]</w:t>
            </w:r>
            <w:r w:rsidRPr="005E1E4A">
              <w:rPr>
                <w:rFonts w:ascii="Book Antiqua" w:eastAsia="等线" w:hAnsi="Book Antiqua" w:cs="Times New Roman"/>
                <w:sz w:val="24"/>
                <w:szCs w:val="24"/>
              </w:rPr>
              <w:fldChar w:fldCharType="end"/>
            </w:r>
          </w:p>
        </w:tc>
        <w:tc>
          <w:tcPr>
            <w:tcW w:w="0" w:type="auto"/>
            <w:noWrap/>
            <w:hideMark/>
          </w:tcPr>
          <w:p w14:paraId="33EC7C4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11033</w:t>
            </w:r>
          </w:p>
        </w:tc>
      </w:tr>
      <w:tr w:rsidR="00F510BC" w:rsidRPr="005E1E4A" w14:paraId="1FD059B3" w14:textId="77777777" w:rsidTr="00956F35">
        <w:trPr>
          <w:trHeight w:val="300"/>
        </w:trPr>
        <w:tc>
          <w:tcPr>
            <w:tcW w:w="0" w:type="auto"/>
            <w:noWrap/>
            <w:hideMark/>
          </w:tcPr>
          <w:p w14:paraId="365F3E70"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rSeqNP</w:t>
            </w:r>
            <w:proofErr w:type="spellEnd"/>
          </w:p>
        </w:tc>
        <w:tc>
          <w:tcPr>
            <w:tcW w:w="0" w:type="auto"/>
            <w:noWrap/>
            <w:hideMark/>
          </w:tcPr>
          <w:p w14:paraId="7EEB275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1E5096C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c>
          <w:tcPr>
            <w:tcW w:w="0" w:type="auto"/>
            <w:noWrap/>
            <w:hideMark/>
          </w:tcPr>
          <w:p w14:paraId="14B56BC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0EF43AB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2015</w:t>
            </w:r>
          </w:p>
        </w:tc>
        <w:tc>
          <w:tcPr>
            <w:tcW w:w="1270" w:type="dxa"/>
            <w:noWrap/>
            <w:hideMark/>
          </w:tcPr>
          <w:p w14:paraId="4A7E13C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.wWw..wWw.QIQQA_CLUSTER.oOo.f61ea6eba46b44ffa1fdb10ef7aadca3.oOo.shi2015rseqnp.oOo.053CB084-630C-457D-AA5E-63750998692E.xXx.SEPARATE_AUTHOR_DATE.xXx..oOo.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[121]</w:t>
            </w:r>
            <w:r w:rsidRPr="005E1E4A">
              <w:rPr>
                <w:rFonts w:ascii="Book Antiqua" w:eastAsia="等线" w:hAnsi="Book Antiqua" w:cs="Times New Roman"/>
                <w:sz w:val="24"/>
                <w:szCs w:val="24"/>
              </w:rPr>
              <w:fldChar w:fldCharType="end"/>
            </w:r>
          </w:p>
        </w:tc>
        <w:tc>
          <w:tcPr>
            <w:tcW w:w="0" w:type="auto"/>
            <w:noWrap/>
            <w:hideMark/>
          </w:tcPr>
          <w:p w14:paraId="61CA0FE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10</w:t>
            </w:r>
          </w:p>
        </w:tc>
      </w:tr>
      <w:tr w:rsidR="00F510BC" w:rsidRPr="005E1E4A" w14:paraId="0A6B4CE0" w14:textId="77777777" w:rsidTr="00956F35">
        <w:trPr>
          <w:trHeight w:val="300"/>
        </w:trPr>
        <w:tc>
          <w:tcPr>
            <w:tcW w:w="0" w:type="auto"/>
            <w:gridSpan w:val="7"/>
            <w:noWrap/>
            <w:hideMark/>
          </w:tcPr>
          <w:p w14:paraId="170DE08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Event-based method</w:t>
            </w:r>
          </w:p>
        </w:tc>
      </w:tr>
      <w:tr w:rsidR="00F510BC" w:rsidRPr="005E1E4A" w14:paraId="624A4D41" w14:textId="77777777" w:rsidTr="00956F35">
        <w:trPr>
          <w:trHeight w:val="300"/>
        </w:trPr>
        <w:tc>
          <w:tcPr>
            <w:tcW w:w="0" w:type="auto"/>
            <w:noWrap/>
            <w:hideMark/>
          </w:tcPr>
          <w:p w14:paraId="5170D8D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MAJIQ</w:t>
            </w:r>
          </w:p>
        </w:tc>
        <w:tc>
          <w:tcPr>
            <w:tcW w:w="0" w:type="auto"/>
            <w:noWrap/>
            <w:hideMark/>
          </w:tcPr>
          <w:p w14:paraId="713B4AB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0AADC7B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w:t>
            </w:r>
          </w:p>
        </w:tc>
        <w:tc>
          <w:tcPr>
            <w:tcW w:w="0" w:type="auto"/>
            <w:noWrap/>
            <w:hideMark/>
          </w:tcPr>
          <w:p w14:paraId="47D46A5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3AFF51E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2016</w:t>
            </w:r>
          </w:p>
        </w:tc>
        <w:tc>
          <w:tcPr>
            <w:tcW w:w="1270" w:type="dxa"/>
            <w:noWrap/>
            <w:hideMark/>
          </w:tcPr>
          <w:p w14:paraId="6FF7139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.wWw..wWw.QIQQA_CLUSTER.oOo.350e231f2f094d8db68db4febeaae08f.oOo.vaquero2016new.oOo.053CB084-630C-457D-AA5E-63750998692E.xXx.SEPARATE_AUTHOR_DATE.xXx..oOo.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[122]</w:t>
            </w:r>
            <w:r w:rsidRPr="005E1E4A">
              <w:rPr>
                <w:rFonts w:ascii="Book Antiqua" w:eastAsia="等线" w:hAnsi="Book Antiqua" w:cs="Times New Roman"/>
                <w:sz w:val="24"/>
                <w:szCs w:val="24"/>
              </w:rPr>
              <w:fldChar w:fldCharType="end"/>
            </w:r>
          </w:p>
        </w:tc>
        <w:tc>
          <w:tcPr>
            <w:tcW w:w="0" w:type="auto"/>
            <w:noWrap/>
            <w:hideMark/>
          </w:tcPr>
          <w:p w14:paraId="74B86D6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171</w:t>
            </w:r>
          </w:p>
        </w:tc>
      </w:tr>
      <w:tr w:rsidR="00F510BC" w:rsidRPr="005E1E4A" w14:paraId="6D9D4427" w14:textId="77777777" w:rsidTr="00956F35">
        <w:trPr>
          <w:trHeight w:val="300"/>
        </w:trPr>
        <w:tc>
          <w:tcPr>
            <w:tcW w:w="0" w:type="auto"/>
            <w:noWrap/>
            <w:hideMark/>
          </w:tcPr>
          <w:p w14:paraId="5782970B"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rMATS</w:t>
            </w:r>
            <w:proofErr w:type="spellEnd"/>
          </w:p>
        </w:tc>
        <w:tc>
          <w:tcPr>
            <w:tcW w:w="0" w:type="auto"/>
            <w:noWrap/>
            <w:hideMark/>
          </w:tcPr>
          <w:p w14:paraId="47E9786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62BE025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MXE</w:t>
            </w:r>
          </w:p>
        </w:tc>
        <w:tc>
          <w:tcPr>
            <w:tcW w:w="0" w:type="auto"/>
            <w:noWrap/>
            <w:hideMark/>
          </w:tcPr>
          <w:p w14:paraId="2E6C3FB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09D4F1E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2014</w:t>
            </w:r>
          </w:p>
        </w:tc>
        <w:tc>
          <w:tcPr>
            <w:tcW w:w="1270" w:type="dxa"/>
            <w:noWrap/>
            <w:hideMark/>
          </w:tcPr>
          <w:p w14:paraId="494FE02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.wWw..wWw.QIQQA_CLUSTER.oOo.13e63d2d58ec47d89226530b33af1116.oOo.shen2014rmats.oOo.053CB084-630C-457D-AA5E-63750998692E.xXx.SEPARATE_AUTHOR_DATE.xXx..oOo.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[123]</w:t>
            </w:r>
            <w:r w:rsidRPr="005E1E4A">
              <w:rPr>
                <w:rFonts w:ascii="Book Antiqua" w:eastAsia="等线" w:hAnsi="Book Antiqua" w:cs="Times New Roman"/>
                <w:sz w:val="24"/>
                <w:szCs w:val="24"/>
              </w:rPr>
              <w:fldChar w:fldCharType="end"/>
            </w:r>
          </w:p>
        </w:tc>
        <w:tc>
          <w:tcPr>
            <w:tcW w:w="0" w:type="auto"/>
            <w:noWrap/>
            <w:hideMark/>
          </w:tcPr>
          <w:p w14:paraId="1857712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746</w:t>
            </w:r>
          </w:p>
        </w:tc>
      </w:tr>
      <w:tr w:rsidR="00F510BC" w:rsidRPr="005E1E4A" w14:paraId="5C6673BA" w14:textId="77777777" w:rsidTr="00956F35">
        <w:trPr>
          <w:trHeight w:val="300"/>
        </w:trPr>
        <w:tc>
          <w:tcPr>
            <w:tcW w:w="0" w:type="auto"/>
            <w:noWrap/>
            <w:hideMark/>
          </w:tcPr>
          <w:p w14:paraId="454C7B9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SUPPA</w:t>
            </w:r>
          </w:p>
        </w:tc>
        <w:tc>
          <w:tcPr>
            <w:tcW w:w="0" w:type="auto"/>
            <w:noWrap/>
            <w:hideMark/>
          </w:tcPr>
          <w:p w14:paraId="222E073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5AD81ED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MXE / AF / AL</w:t>
            </w:r>
          </w:p>
        </w:tc>
        <w:tc>
          <w:tcPr>
            <w:tcW w:w="0" w:type="auto"/>
            <w:noWrap/>
            <w:hideMark/>
          </w:tcPr>
          <w:p w14:paraId="30236DE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5A3CFEC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2015</w:t>
            </w:r>
          </w:p>
        </w:tc>
        <w:tc>
          <w:tcPr>
            <w:tcW w:w="1270" w:type="dxa"/>
            <w:noWrap/>
            <w:hideMark/>
          </w:tcPr>
          <w:p w14:paraId="7107F94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.wWw..wWw.QIQQA_CLUSTER.oOo.320badcbff7345649907719d38c5a57a.oOo.alamancos2015leveraging.oOo.053CB084-630C-457D-AA5E-63750998692E.xXx.SEPARATE_AUTHOR_DATE.xXx..oOo.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[124]</w:t>
            </w:r>
            <w:r w:rsidRPr="005E1E4A">
              <w:rPr>
                <w:rFonts w:ascii="Book Antiqua" w:eastAsia="等线" w:hAnsi="Book Antiqua" w:cs="Times New Roman"/>
                <w:sz w:val="24"/>
                <w:szCs w:val="24"/>
              </w:rPr>
              <w:fldChar w:fldCharType="end"/>
            </w:r>
          </w:p>
        </w:tc>
        <w:tc>
          <w:tcPr>
            <w:tcW w:w="0" w:type="auto"/>
            <w:noWrap/>
            <w:hideMark/>
          </w:tcPr>
          <w:p w14:paraId="59F30DD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134</w:t>
            </w:r>
          </w:p>
        </w:tc>
      </w:tr>
      <w:tr w:rsidR="00F510BC" w:rsidRPr="005E1E4A" w14:paraId="502DE832" w14:textId="77777777" w:rsidTr="00956F35">
        <w:trPr>
          <w:trHeight w:val="300"/>
        </w:trPr>
        <w:tc>
          <w:tcPr>
            <w:tcW w:w="0" w:type="auto"/>
            <w:noWrap/>
            <w:hideMark/>
          </w:tcPr>
          <w:p w14:paraId="61728E1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SUPPA2</w:t>
            </w:r>
          </w:p>
        </w:tc>
        <w:tc>
          <w:tcPr>
            <w:tcW w:w="0" w:type="auto"/>
            <w:noWrap/>
            <w:hideMark/>
          </w:tcPr>
          <w:p w14:paraId="02C3162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1135964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MXE / AF / AL</w:t>
            </w:r>
          </w:p>
        </w:tc>
        <w:tc>
          <w:tcPr>
            <w:tcW w:w="0" w:type="auto"/>
            <w:noWrap/>
            <w:hideMark/>
          </w:tcPr>
          <w:p w14:paraId="4FD41AC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17136EF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2018</w:t>
            </w:r>
          </w:p>
        </w:tc>
        <w:tc>
          <w:tcPr>
            <w:tcW w:w="1270" w:type="dxa"/>
            <w:noWrap/>
            <w:hideMark/>
          </w:tcPr>
          <w:p w14:paraId="5F943E6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.wWw..wWw.QIQQA_CLUSTER.oOo.2e01e299b5774961be30fa47684c0909.oOo.trincado2018suppa2.oOo.053CB084-630C-457D-AA5E-63750998692E.xXx.SEPARATE_AUTHOR_DATE.xXx..oOo.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[125]</w:t>
            </w:r>
            <w:r w:rsidRPr="005E1E4A">
              <w:rPr>
                <w:rFonts w:ascii="Book Antiqua" w:eastAsia="等线" w:hAnsi="Book Antiqua" w:cs="Times New Roman"/>
                <w:sz w:val="24"/>
                <w:szCs w:val="24"/>
              </w:rPr>
              <w:fldChar w:fldCharType="end"/>
            </w:r>
          </w:p>
        </w:tc>
        <w:tc>
          <w:tcPr>
            <w:tcW w:w="0" w:type="auto"/>
            <w:noWrap/>
            <w:hideMark/>
          </w:tcPr>
          <w:p w14:paraId="552A3B3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r>
      <w:tr w:rsidR="00F510BC" w:rsidRPr="005E1E4A" w14:paraId="66B78DCA" w14:textId="77777777" w:rsidTr="00956F35">
        <w:trPr>
          <w:trHeight w:val="300"/>
        </w:trPr>
        <w:tc>
          <w:tcPr>
            <w:tcW w:w="0" w:type="auto"/>
            <w:noWrap/>
            <w:hideMark/>
          </w:tcPr>
          <w:p w14:paraId="0C31A9B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ASGAL</w:t>
            </w:r>
          </w:p>
        </w:tc>
        <w:tc>
          <w:tcPr>
            <w:tcW w:w="0" w:type="auto"/>
            <w:noWrap/>
            <w:hideMark/>
          </w:tcPr>
          <w:p w14:paraId="6849C73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716CB07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71B9DDF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0285B4A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2018</w:t>
            </w:r>
          </w:p>
        </w:tc>
        <w:tc>
          <w:tcPr>
            <w:tcW w:w="1270" w:type="dxa"/>
            <w:noWrap/>
            <w:hideMark/>
          </w:tcPr>
          <w:p w14:paraId="5E6F8B9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.wWw..wWw.QIQQA_CLUSTER.oOo.959392ce5a6d4b4eabfb7cb2f96c0f82.oOo.denti2018asgal.oOo.053CB084-630C-457D-AA5E-63750998692E.xXx.SEPARATE_AUTHOR_DATE.xXx..oOo.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[126]</w:t>
            </w:r>
            <w:r w:rsidRPr="005E1E4A">
              <w:rPr>
                <w:rFonts w:ascii="Book Antiqua" w:eastAsia="等线" w:hAnsi="Book Antiqua" w:cs="Times New Roman"/>
                <w:sz w:val="24"/>
                <w:szCs w:val="24"/>
              </w:rPr>
              <w:fldChar w:fldCharType="end"/>
            </w:r>
          </w:p>
        </w:tc>
        <w:tc>
          <w:tcPr>
            <w:tcW w:w="0" w:type="auto"/>
            <w:noWrap/>
            <w:hideMark/>
          </w:tcPr>
          <w:p w14:paraId="784AC01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12</w:t>
            </w:r>
          </w:p>
        </w:tc>
      </w:tr>
      <w:tr w:rsidR="00F510BC" w:rsidRPr="005E1E4A" w14:paraId="11485666" w14:textId="77777777" w:rsidTr="00956F35">
        <w:trPr>
          <w:trHeight w:val="300"/>
        </w:trPr>
        <w:tc>
          <w:tcPr>
            <w:tcW w:w="0" w:type="auto"/>
            <w:noWrap/>
            <w:hideMark/>
          </w:tcPr>
          <w:p w14:paraId="2AC76603"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Astalavista</w:t>
            </w:r>
            <w:proofErr w:type="spellEnd"/>
            <w:r w:rsidRPr="005E1E4A">
              <w:rPr>
                <w:rFonts w:ascii="Book Antiqua" w:eastAsia="等线" w:hAnsi="Book Antiqua" w:cs="Times New Roman"/>
                <w:sz w:val="24"/>
                <w:szCs w:val="24"/>
              </w:rPr>
              <w:t xml:space="preserve"> version 3.0</w:t>
            </w:r>
          </w:p>
        </w:tc>
        <w:tc>
          <w:tcPr>
            <w:tcW w:w="0" w:type="auto"/>
            <w:noWrap/>
            <w:hideMark/>
          </w:tcPr>
          <w:p w14:paraId="3EA13C9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4A9E028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2AD3220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00CD102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2012</w:t>
            </w:r>
          </w:p>
        </w:tc>
        <w:tc>
          <w:tcPr>
            <w:tcW w:w="1270" w:type="dxa"/>
            <w:noWrap/>
            <w:hideMark/>
          </w:tcPr>
          <w:p w14:paraId="55F0948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.wWw..wWw.QIQQA_CLUSTER.oOo.a8968c426a82408cb2d4e7466473eceb.oOo.gonzalez2012estimation.oOo.053CB084-630C-457D-AA5E-63750998692E.xXx.SEPARATE_AUTHOR_DATE.xXx..oOo.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[127]</w:t>
            </w:r>
            <w:r w:rsidRPr="005E1E4A">
              <w:rPr>
                <w:rFonts w:ascii="Book Antiqua" w:eastAsia="等线" w:hAnsi="Book Antiqua" w:cs="Times New Roman"/>
                <w:sz w:val="24"/>
                <w:szCs w:val="24"/>
              </w:rPr>
              <w:fldChar w:fldCharType="end"/>
            </w:r>
          </w:p>
        </w:tc>
        <w:tc>
          <w:tcPr>
            <w:tcW w:w="0" w:type="auto"/>
            <w:noWrap/>
            <w:hideMark/>
          </w:tcPr>
          <w:p w14:paraId="0980123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62</w:t>
            </w:r>
          </w:p>
        </w:tc>
      </w:tr>
      <w:tr w:rsidR="00F510BC" w:rsidRPr="005E1E4A" w14:paraId="472E0E43" w14:textId="77777777" w:rsidTr="00956F35">
        <w:trPr>
          <w:trHeight w:val="300"/>
        </w:trPr>
        <w:tc>
          <w:tcPr>
            <w:tcW w:w="0" w:type="auto"/>
            <w:noWrap/>
            <w:hideMark/>
          </w:tcPr>
          <w:p w14:paraId="1F274F4A"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LeafCutter</w:t>
            </w:r>
            <w:proofErr w:type="spellEnd"/>
          </w:p>
        </w:tc>
        <w:tc>
          <w:tcPr>
            <w:tcW w:w="0" w:type="auto"/>
            <w:noWrap/>
            <w:hideMark/>
          </w:tcPr>
          <w:p w14:paraId="4219814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67807D5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w:t>
            </w:r>
          </w:p>
        </w:tc>
        <w:tc>
          <w:tcPr>
            <w:tcW w:w="0" w:type="auto"/>
            <w:noWrap/>
            <w:hideMark/>
          </w:tcPr>
          <w:p w14:paraId="4756686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58F0D8F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2018</w:t>
            </w:r>
          </w:p>
        </w:tc>
        <w:tc>
          <w:tcPr>
            <w:tcW w:w="1270" w:type="dxa"/>
            <w:noWrap/>
            <w:hideMark/>
          </w:tcPr>
          <w:p w14:paraId="2ABF69F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.wWw..wWw.QIQQA_CLUSTER.oOo.bff940dcb49b453f8d93564b5800c840.oOo.li2018annotation.oOo.053CB084-630C-457D-AA5E-63750998692E.xXx.SEPARATE_AUTHOR_DATE.xXx..oOo.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[128]</w:t>
            </w:r>
            <w:r w:rsidRPr="005E1E4A">
              <w:rPr>
                <w:rFonts w:ascii="Book Antiqua" w:eastAsia="等线" w:hAnsi="Book Antiqua" w:cs="Times New Roman"/>
                <w:sz w:val="24"/>
                <w:szCs w:val="24"/>
              </w:rPr>
              <w:fldChar w:fldCharType="end"/>
            </w:r>
          </w:p>
        </w:tc>
        <w:tc>
          <w:tcPr>
            <w:tcW w:w="0" w:type="auto"/>
            <w:noWrap/>
            <w:hideMark/>
          </w:tcPr>
          <w:p w14:paraId="0C522A5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w:t>
            </w:r>
          </w:p>
        </w:tc>
      </w:tr>
      <w:tr w:rsidR="00F510BC" w:rsidRPr="005E1E4A" w14:paraId="34D2DE69" w14:textId="77777777" w:rsidTr="00956F35">
        <w:trPr>
          <w:trHeight w:val="300"/>
        </w:trPr>
        <w:tc>
          <w:tcPr>
            <w:tcW w:w="0" w:type="auto"/>
            <w:noWrap/>
            <w:hideMark/>
          </w:tcPr>
          <w:p w14:paraId="4CE5F9F4"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SpliceGrapher</w:t>
            </w:r>
            <w:proofErr w:type="spellEnd"/>
          </w:p>
        </w:tc>
        <w:tc>
          <w:tcPr>
            <w:tcW w:w="0" w:type="auto"/>
            <w:noWrap/>
            <w:hideMark/>
          </w:tcPr>
          <w:p w14:paraId="2DB2E8C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4398B35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54241DE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089B8A2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2012</w:t>
            </w:r>
          </w:p>
        </w:tc>
        <w:tc>
          <w:tcPr>
            <w:tcW w:w="1270" w:type="dxa"/>
            <w:noWrap/>
            <w:hideMark/>
          </w:tcPr>
          <w:p w14:paraId="520F90D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.wWw..wWw.QIQQA_CLUSTER.oOo.2d5dc681be9b434cbdb782afcb35ac18.oOo.rogers2012splicegrapher.oOo.053CB084-630C-457D-AA5E-63750998692E.xXx.SEPARATE_AUTHOR_DATE.xXx..oOo.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[129]</w:t>
            </w:r>
            <w:r w:rsidRPr="005E1E4A">
              <w:rPr>
                <w:rFonts w:ascii="Book Antiqua" w:eastAsia="等线" w:hAnsi="Book Antiqua" w:cs="Times New Roman"/>
                <w:sz w:val="24"/>
                <w:szCs w:val="24"/>
              </w:rPr>
              <w:fldChar w:fldCharType="end"/>
            </w:r>
          </w:p>
        </w:tc>
        <w:tc>
          <w:tcPr>
            <w:tcW w:w="0" w:type="auto"/>
            <w:noWrap/>
            <w:hideMark/>
          </w:tcPr>
          <w:p w14:paraId="3A35964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132</w:t>
            </w:r>
          </w:p>
        </w:tc>
      </w:tr>
      <w:tr w:rsidR="00F510BC" w:rsidRPr="005E1E4A" w14:paraId="36252F61" w14:textId="77777777" w:rsidTr="00956F35">
        <w:trPr>
          <w:trHeight w:val="300"/>
        </w:trPr>
        <w:tc>
          <w:tcPr>
            <w:tcW w:w="0" w:type="auto"/>
            <w:noWrap/>
            <w:hideMark/>
          </w:tcPr>
          <w:p w14:paraId="18AB39F7"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KisSplice</w:t>
            </w:r>
            <w:proofErr w:type="spellEnd"/>
          </w:p>
        </w:tc>
        <w:tc>
          <w:tcPr>
            <w:tcW w:w="0" w:type="auto"/>
            <w:noWrap/>
            <w:hideMark/>
          </w:tcPr>
          <w:p w14:paraId="7BDB67B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2B2686B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 xml:space="preserve">SNPs, indels and AS events (SE / A5SS / A3SS / </w:t>
            </w:r>
            <w:proofErr w:type="gramStart"/>
            <w:r w:rsidRPr="005E1E4A">
              <w:rPr>
                <w:rFonts w:ascii="Book Antiqua" w:eastAsia="等线" w:hAnsi="Book Antiqua" w:cs="Times New Roman"/>
                <w:sz w:val="24"/>
                <w:szCs w:val="24"/>
              </w:rPr>
              <w:t>RI )</w:t>
            </w:r>
            <w:proofErr w:type="gramEnd"/>
          </w:p>
        </w:tc>
        <w:tc>
          <w:tcPr>
            <w:tcW w:w="0" w:type="auto"/>
            <w:noWrap/>
            <w:hideMark/>
          </w:tcPr>
          <w:p w14:paraId="0009D23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13D1B43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2012</w:t>
            </w:r>
          </w:p>
        </w:tc>
        <w:tc>
          <w:tcPr>
            <w:tcW w:w="1270" w:type="dxa"/>
            <w:noWrap/>
            <w:hideMark/>
          </w:tcPr>
          <w:p w14:paraId="6EFB529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.wWw..wWw.QIQQA_CLUSTER.oOo.de4684307180487a98a542ca7e74a2f5.oOo.kielbassa2011kissplice.oOo.053CB084-630C-457D-AA5E-63750998692E.xXx.SEPARATE_AUTHOR_DATE.xXx..oOo.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[130]</w:t>
            </w:r>
            <w:r w:rsidRPr="005E1E4A">
              <w:rPr>
                <w:rFonts w:ascii="Book Antiqua" w:eastAsia="等线" w:hAnsi="Book Antiqua" w:cs="Times New Roman"/>
                <w:sz w:val="24"/>
                <w:szCs w:val="24"/>
              </w:rPr>
              <w:fldChar w:fldCharType="end"/>
            </w:r>
          </w:p>
        </w:tc>
        <w:tc>
          <w:tcPr>
            <w:tcW w:w="0" w:type="auto"/>
            <w:noWrap/>
            <w:hideMark/>
          </w:tcPr>
          <w:p w14:paraId="3A9D0DB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t>
            </w:r>
          </w:p>
        </w:tc>
      </w:tr>
      <w:tr w:rsidR="00F510BC" w:rsidRPr="005E1E4A" w14:paraId="3C330E74" w14:textId="77777777" w:rsidTr="00956F35">
        <w:trPr>
          <w:trHeight w:val="300"/>
        </w:trPr>
        <w:tc>
          <w:tcPr>
            <w:tcW w:w="0" w:type="auto"/>
            <w:noWrap/>
            <w:hideMark/>
          </w:tcPr>
          <w:p w14:paraId="4B9771A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Alt Event Finder</w:t>
            </w:r>
          </w:p>
        </w:tc>
        <w:tc>
          <w:tcPr>
            <w:tcW w:w="0" w:type="auto"/>
            <w:noWrap/>
            <w:hideMark/>
          </w:tcPr>
          <w:p w14:paraId="0BF0169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149E9F0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w:t>
            </w:r>
          </w:p>
        </w:tc>
        <w:tc>
          <w:tcPr>
            <w:tcW w:w="0" w:type="auto"/>
            <w:noWrap/>
            <w:hideMark/>
          </w:tcPr>
          <w:p w14:paraId="2447AE0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6CEC1E4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2012</w:t>
            </w:r>
          </w:p>
        </w:tc>
        <w:tc>
          <w:tcPr>
            <w:tcW w:w="1270" w:type="dxa"/>
            <w:noWrap/>
            <w:hideMark/>
          </w:tcPr>
          <w:p w14:paraId="39518A0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.wWw..wWw.QIQQA_CLUSTER.oOo.0d321a70494144f6b68fe31a9a4f4931.oOo.zhou2012alt.oOo.053CB084-630C-457D-AA5E-63750998692E.xXx.SEPARATE_AUTHOR_DATE.xXx..oOo.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[131]</w:t>
            </w:r>
            <w:r w:rsidRPr="005E1E4A">
              <w:rPr>
                <w:rFonts w:ascii="Book Antiqua" w:eastAsia="等线" w:hAnsi="Book Antiqua" w:cs="Times New Roman"/>
                <w:sz w:val="24"/>
                <w:szCs w:val="24"/>
              </w:rPr>
              <w:fldChar w:fldCharType="end"/>
            </w:r>
          </w:p>
        </w:tc>
        <w:tc>
          <w:tcPr>
            <w:tcW w:w="0" w:type="auto"/>
            <w:noWrap/>
            <w:hideMark/>
          </w:tcPr>
          <w:p w14:paraId="0829872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24</w:t>
            </w:r>
          </w:p>
        </w:tc>
      </w:tr>
      <w:tr w:rsidR="00F510BC" w:rsidRPr="005E1E4A" w14:paraId="7F9310EB" w14:textId="77777777" w:rsidTr="00956F35">
        <w:trPr>
          <w:trHeight w:val="300"/>
        </w:trPr>
        <w:tc>
          <w:tcPr>
            <w:tcW w:w="0" w:type="auto"/>
            <w:noWrap/>
            <w:hideMark/>
          </w:tcPr>
          <w:p w14:paraId="0DBE5AD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Matt</w:t>
            </w:r>
          </w:p>
        </w:tc>
        <w:tc>
          <w:tcPr>
            <w:tcW w:w="0" w:type="auto"/>
            <w:noWrap/>
            <w:hideMark/>
          </w:tcPr>
          <w:p w14:paraId="5AAF0C9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0883090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25FEE56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3EB47F2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2018</w:t>
            </w:r>
          </w:p>
        </w:tc>
        <w:tc>
          <w:tcPr>
            <w:tcW w:w="1270" w:type="dxa"/>
            <w:noWrap/>
            <w:hideMark/>
          </w:tcPr>
          <w:p w14:paraId="2D7F055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.wWw..wWw.QIQQA_CLUSTER.oOo.31b6e0bcf9fa41a383d4cb638a70fcb8.oOo.gohr2019matt.oOo.053CB084-630C-457D-AA5E-63750998692E.xXx.SEPARATE_AUTHOR_DATE.xXx..oOo.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[132]</w:t>
            </w:r>
            <w:r w:rsidRPr="005E1E4A">
              <w:rPr>
                <w:rFonts w:ascii="Book Antiqua" w:eastAsia="等线" w:hAnsi="Book Antiqua" w:cs="Times New Roman"/>
                <w:sz w:val="24"/>
                <w:szCs w:val="24"/>
              </w:rPr>
              <w:fldChar w:fldCharType="end"/>
            </w:r>
          </w:p>
        </w:tc>
        <w:tc>
          <w:tcPr>
            <w:tcW w:w="0" w:type="auto"/>
            <w:noWrap/>
            <w:hideMark/>
          </w:tcPr>
          <w:p w14:paraId="7CFC8BF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14</w:t>
            </w:r>
          </w:p>
        </w:tc>
      </w:tr>
      <w:tr w:rsidR="00F510BC" w:rsidRPr="005E1E4A" w14:paraId="269CE99F" w14:textId="77777777" w:rsidTr="00956F35">
        <w:trPr>
          <w:trHeight w:val="300"/>
        </w:trPr>
        <w:tc>
          <w:tcPr>
            <w:tcW w:w="0" w:type="auto"/>
            <w:noWrap/>
            <w:hideMark/>
          </w:tcPr>
          <w:p w14:paraId="47FD079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ALEXA-seq</w:t>
            </w:r>
          </w:p>
        </w:tc>
        <w:tc>
          <w:tcPr>
            <w:tcW w:w="0" w:type="auto"/>
            <w:noWrap/>
            <w:hideMark/>
          </w:tcPr>
          <w:p w14:paraId="5118642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2FC6E62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7C78A35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3B1FF2E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2010</w:t>
            </w:r>
          </w:p>
        </w:tc>
        <w:tc>
          <w:tcPr>
            <w:tcW w:w="1270" w:type="dxa"/>
            <w:noWrap/>
            <w:hideMark/>
          </w:tcPr>
          <w:p w14:paraId="53B6C37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.wWw..wWw.QIQQA_CLUSTER.oOo.19fb9b6d2e6e444e9e1917f61d79fa86.oOo.griffith2010alternative.oOo.053CB084-630C-457D-AA5E-63750998692E.xXx.SEPARATE_AUTHOR_DATE.xXx..oOo.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[133]</w:t>
            </w:r>
            <w:r w:rsidRPr="005E1E4A">
              <w:rPr>
                <w:rFonts w:ascii="Book Antiqua" w:eastAsia="等线" w:hAnsi="Book Antiqua" w:cs="Times New Roman"/>
                <w:sz w:val="24"/>
                <w:szCs w:val="24"/>
              </w:rPr>
              <w:fldChar w:fldCharType="end"/>
            </w:r>
          </w:p>
        </w:tc>
        <w:tc>
          <w:tcPr>
            <w:tcW w:w="0" w:type="auto"/>
            <w:noWrap/>
            <w:hideMark/>
          </w:tcPr>
          <w:p w14:paraId="2575788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340</w:t>
            </w:r>
          </w:p>
        </w:tc>
      </w:tr>
      <w:tr w:rsidR="00F510BC" w:rsidRPr="005E1E4A" w14:paraId="00602C54" w14:textId="77777777" w:rsidTr="00956F35">
        <w:trPr>
          <w:trHeight w:val="300"/>
        </w:trPr>
        <w:tc>
          <w:tcPr>
            <w:tcW w:w="0" w:type="auto"/>
            <w:noWrap/>
            <w:hideMark/>
          </w:tcPr>
          <w:p w14:paraId="6CBB3CC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Outrigger</w:t>
            </w:r>
          </w:p>
        </w:tc>
        <w:tc>
          <w:tcPr>
            <w:tcW w:w="0" w:type="auto"/>
            <w:noWrap/>
            <w:hideMark/>
          </w:tcPr>
          <w:p w14:paraId="6618354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49BFBBA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5B8FDD7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Linux</w:t>
            </w:r>
          </w:p>
        </w:tc>
        <w:tc>
          <w:tcPr>
            <w:tcW w:w="580" w:type="dxa"/>
            <w:noWrap/>
            <w:hideMark/>
          </w:tcPr>
          <w:p w14:paraId="39304DF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2016</w:t>
            </w:r>
          </w:p>
        </w:tc>
        <w:tc>
          <w:tcPr>
            <w:tcW w:w="1270" w:type="dxa"/>
            <w:noWrap/>
            <w:hideMark/>
          </w:tcPr>
          <w:p w14:paraId="0D2AC80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.wWw..wWw.QIQQA_CLUSTER.oOo.5e3ee6a2a7fb4bd08ec693018d42d338.oOo.song2017single.oOo.053CB084-630C-457D-AA5E-63750998692E.xXx.SEPARATE_AUTHOR_DATE.xXx..oOo.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[134]</w:t>
            </w:r>
            <w:r w:rsidRPr="005E1E4A">
              <w:rPr>
                <w:rFonts w:ascii="Book Antiqua" w:eastAsia="等线" w:hAnsi="Book Antiqua" w:cs="Times New Roman"/>
                <w:sz w:val="24"/>
                <w:szCs w:val="24"/>
              </w:rPr>
              <w:fldChar w:fldCharType="end"/>
            </w:r>
          </w:p>
        </w:tc>
        <w:tc>
          <w:tcPr>
            <w:tcW w:w="0" w:type="auto"/>
            <w:noWrap/>
            <w:hideMark/>
          </w:tcPr>
          <w:p w14:paraId="3D47A3B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86</w:t>
            </w:r>
          </w:p>
        </w:tc>
      </w:tr>
      <w:tr w:rsidR="00F510BC" w:rsidRPr="005E1E4A" w14:paraId="59041975" w14:textId="77777777" w:rsidTr="00956F35">
        <w:trPr>
          <w:trHeight w:val="300"/>
        </w:trPr>
        <w:tc>
          <w:tcPr>
            <w:tcW w:w="0" w:type="auto"/>
            <w:noWrap/>
            <w:hideMark/>
          </w:tcPr>
          <w:p w14:paraId="0491304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ASDT</w:t>
            </w:r>
          </w:p>
        </w:tc>
        <w:tc>
          <w:tcPr>
            <w:tcW w:w="0" w:type="auto"/>
            <w:noWrap/>
            <w:hideMark/>
          </w:tcPr>
          <w:p w14:paraId="50F5587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6F4F216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49C08BF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Perl</w:t>
            </w:r>
          </w:p>
        </w:tc>
        <w:tc>
          <w:tcPr>
            <w:tcW w:w="580" w:type="dxa"/>
            <w:noWrap/>
            <w:hideMark/>
          </w:tcPr>
          <w:p w14:paraId="7AC7253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2018</w:t>
            </w:r>
          </w:p>
        </w:tc>
        <w:tc>
          <w:tcPr>
            <w:tcW w:w="1270" w:type="dxa"/>
            <w:noWrap/>
            <w:hideMark/>
          </w:tcPr>
          <w:p w14:paraId="44EC046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.wWw..wWw.QIQQA_CLUSTER.oOo.edb9996cc6c64ba7a6188256aaa28b07.oOo.adamopoulos2018alternative.oOo.053CB084-630C-457D-AA5E-63750998692E.xXx.SEPARATE_AUTHOR_DATE.xXx..oOo.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[135]</w:t>
            </w:r>
            <w:r w:rsidRPr="005E1E4A">
              <w:rPr>
                <w:rFonts w:ascii="Book Antiqua" w:eastAsia="等线" w:hAnsi="Book Antiqua" w:cs="Times New Roman"/>
                <w:sz w:val="24"/>
                <w:szCs w:val="24"/>
              </w:rPr>
              <w:fldChar w:fldCharType="end"/>
            </w:r>
          </w:p>
        </w:tc>
        <w:tc>
          <w:tcPr>
            <w:tcW w:w="0" w:type="auto"/>
            <w:noWrap/>
            <w:hideMark/>
          </w:tcPr>
          <w:p w14:paraId="2D70BCB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5</w:t>
            </w:r>
          </w:p>
        </w:tc>
      </w:tr>
      <w:tr w:rsidR="00F510BC" w:rsidRPr="005E1E4A" w14:paraId="108E122D" w14:textId="77777777" w:rsidTr="00956F35">
        <w:trPr>
          <w:trHeight w:val="300"/>
        </w:trPr>
        <w:tc>
          <w:tcPr>
            <w:tcW w:w="0" w:type="auto"/>
            <w:noWrap/>
            <w:hideMark/>
          </w:tcPr>
          <w:p w14:paraId="0D519611"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SplicePie</w:t>
            </w:r>
            <w:proofErr w:type="spellEnd"/>
          </w:p>
        </w:tc>
        <w:tc>
          <w:tcPr>
            <w:tcW w:w="0" w:type="auto"/>
            <w:noWrap/>
            <w:hideMark/>
          </w:tcPr>
          <w:p w14:paraId="0DF6C79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4F54D02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RI</w:t>
            </w:r>
          </w:p>
        </w:tc>
        <w:tc>
          <w:tcPr>
            <w:tcW w:w="0" w:type="auto"/>
            <w:noWrap/>
            <w:hideMark/>
          </w:tcPr>
          <w:p w14:paraId="03C1C37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3B7412D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2015</w:t>
            </w:r>
          </w:p>
        </w:tc>
        <w:tc>
          <w:tcPr>
            <w:tcW w:w="1270" w:type="dxa"/>
            <w:noWrap/>
            <w:hideMark/>
          </w:tcPr>
          <w:p w14:paraId="6F03391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.wWw..wWw.QIQQA_CLUSTER.oOo.bdc94b1be82b4b66949be3ead812af95.oOo.pulyakhina2015splicepie.oOo.053CB084-630C-457D-AA5E-63750998692E.xXx.SEPARATE_AUTHOR_DATE.xXx..oOo.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[136]</w:t>
            </w:r>
            <w:r w:rsidRPr="005E1E4A">
              <w:rPr>
                <w:rFonts w:ascii="Book Antiqua" w:eastAsia="等线" w:hAnsi="Book Antiqua" w:cs="Times New Roman"/>
                <w:sz w:val="24"/>
                <w:szCs w:val="24"/>
              </w:rPr>
              <w:fldChar w:fldCharType="end"/>
            </w:r>
          </w:p>
        </w:tc>
        <w:tc>
          <w:tcPr>
            <w:tcW w:w="0" w:type="auto"/>
            <w:noWrap/>
            <w:hideMark/>
          </w:tcPr>
          <w:p w14:paraId="69B2EF2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17</w:t>
            </w:r>
          </w:p>
        </w:tc>
      </w:tr>
      <w:tr w:rsidR="00F510BC" w:rsidRPr="005E1E4A" w14:paraId="06A245CC" w14:textId="77777777" w:rsidTr="00956F35">
        <w:trPr>
          <w:trHeight w:val="300"/>
        </w:trPr>
        <w:tc>
          <w:tcPr>
            <w:tcW w:w="0" w:type="auto"/>
            <w:noWrap/>
            <w:hideMark/>
          </w:tcPr>
          <w:p w14:paraId="355BFBC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VAST-TOOLS</w:t>
            </w:r>
          </w:p>
        </w:tc>
        <w:tc>
          <w:tcPr>
            <w:tcW w:w="0" w:type="auto"/>
            <w:noWrap/>
            <w:hideMark/>
          </w:tcPr>
          <w:p w14:paraId="24D5BF7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371EA2A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2D52AE8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57FDF39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2017</w:t>
            </w:r>
          </w:p>
        </w:tc>
        <w:tc>
          <w:tcPr>
            <w:tcW w:w="1270" w:type="dxa"/>
            <w:noWrap/>
            <w:hideMark/>
          </w:tcPr>
          <w:p w14:paraId="4476C87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.wWw..wWw.QIQQA_CLUSTER.oOo.453e67c084ba4d82a68fef1184954582.oOo.tapial2017atlas.oOo.053CB084-630C-457D-AA5E-63750998692E.xXx.SEPARATE_AUTHOR_DATE.xXx..oOo.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[137]</w:t>
            </w:r>
            <w:r w:rsidRPr="005E1E4A">
              <w:rPr>
                <w:rFonts w:ascii="Book Antiqua" w:eastAsia="等线" w:hAnsi="Book Antiqua" w:cs="Times New Roman"/>
                <w:sz w:val="24"/>
                <w:szCs w:val="24"/>
              </w:rPr>
              <w:fldChar w:fldCharType="end"/>
            </w:r>
          </w:p>
        </w:tc>
        <w:tc>
          <w:tcPr>
            <w:tcW w:w="0" w:type="auto"/>
            <w:noWrap/>
            <w:hideMark/>
          </w:tcPr>
          <w:p w14:paraId="1BF44FB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118</w:t>
            </w:r>
          </w:p>
        </w:tc>
      </w:tr>
      <w:tr w:rsidR="00F510BC" w:rsidRPr="005E1E4A" w14:paraId="32F1FD66" w14:textId="77777777" w:rsidTr="00956F35">
        <w:trPr>
          <w:trHeight w:val="300"/>
        </w:trPr>
        <w:tc>
          <w:tcPr>
            <w:tcW w:w="0" w:type="auto"/>
            <w:noWrap/>
            <w:hideMark/>
          </w:tcPr>
          <w:p w14:paraId="1A5C4654"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spliceR</w:t>
            </w:r>
            <w:proofErr w:type="spellEnd"/>
          </w:p>
        </w:tc>
        <w:tc>
          <w:tcPr>
            <w:tcW w:w="0" w:type="auto"/>
            <w:noWrap/>
            <w:hideMark/>
          </w:tcPr>
          <w:p w14:paraId="6102C63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427B846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AF/AL</w:t>
            </w:r>
          </w:p>
        </w:tc>
        <w:tc>
          <w:tcPr>
            <w:tcW w:w="0" w:type="auto"/>
            <w:noWrap/>
            <w:hideMark/>
          </w:tcPr>
          <w:p w14:paraId="1792208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R</w:t>
            </w:r>
          </w:p>
        </w:tc>
        <w:tc>
          <w:tcPr>
            <w:tcW w:w="580" w:type="dxa"/>
            <w:noWrap/>
            <w:hideMark/>
          </w:tcPr>
          <w:p w14:paraId="5BF6CA1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2014</w:t>
            </w:r>
          </w:p>
        </w:tc>
        <w:tc>
          <w:tcPr>
            <w:tcW w:w="1270" w:type="dxa"/>
            <w:noWrap/>
            <w:hideMark/>
          </w:tcPr>
          <w:p w14:paraId="25B38F2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.wWw..wWw.QIQQA_CLUSTER.oOo.9f32d42b4cb445d5877cfd0567bcdc02.oOo.vitting2014splicer.oOo.053CB084-630C-457D-AA5E-63750998692E.xXx.SEPARATE_AUTHOR_DATE.xXx..oOo.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[138]</w:t>
            </w:r>
            <w:r w:rsidRPr="005E1E4A">
              <w:rPr>
                <w:rFonts w:ascii="Book Antiqua" w:eastAsia="等线" w:hAnsi="Book Antiqua" w:cs="Times New Roman"/>
                <w:sz w:val="24"/>
                <w:szCs w:val="24"/>
              </w:rPr>
              <w:fldChar w:fldCharType="end"/>
            </w:r>
          </w:p>
        </w:tc>
        <w:tc>
          <w:tcPr>
            <w:tcW w:w="0" w:type="auto"/>
            <w:noWrap/>
            <w:hideMark/>
          </w:tcPr>
          <w:p w14:paraId="74887B6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80</w:t>
            </w:r>
          </w:p>
        </w:tc>
      </w:tr>
      <w:tr w:rsidR="00F510BC" w:rsidRPr="005E1E4A" w14:paraId="7364EFB9" w14:textId="77777777" w:rsidTr="00956F35">
        <w:trPr>
          <w:trHeight w:val="300"/>
        </w:trPr>
        <w:tc>
          <w:tcPr>
            <w:tcW w:w="0" w:type="auto"/>
            <w:noWrap/>
            <w:hideMark/>
          </w:tcPr>
          <w:p w14:paraId="0892FEB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lastRenderedPageBreak/>
              <w:t>Pro-Splicer</w:t>
            </w:r>
          </w:p>
        </w:tc>
        <w:tc>
          <w:tcPr>
            <w:tcW w:w="0" w:type="auto"/>
            <w:noWrap/>
            <w:hideMark/>
          </w:tcPr>
          <w:p w14:paraId="0A4238A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Human</w:t>
            </w:r>
          </w:p>
        </w:tc>
        <w:tc>
          <w:tcPr>
            <w:tcW w:w="0" w:type="auto"/>
            <w:noWrap/>
            <w:hideMark/>
          </w:tcPr>
          <w:p w14:paraId="298327E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w:t>
            </w:r>
          </w:p>
        </w:tc>
        <w:tc>
          <w:tcPr>
            <w:tcW w:w="0" w:type="auto"/>
            <w:noWrap/>
            <w:hideMark/>
          </w:tcPr>
          <w:p w14:paraId="279F3B6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Website (http://prosplicer.mbc.nctu.edu.tw/)</w:t>
            </w:r>
          </w:p>
        </w:tc>
        <w:tc>
          <w:tcPr>
            <w:tcW w:w="580" w:type="dxa"/>
            <w:noWrap/>
            <w:hideMark/>
          </w:tcPr>
          <w:p w14:paraId="22B616B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2003</w:t>
            </w:r>
          </w:p>
        </w:tc>
        <w:tc>
          <w:tcPr>
            <w:tcW w:w="1270" w:type="dxa"/>
            <w:noWrap/>
            <w:hideMark/>
          </w:tcPr>
          <w:p w14:paraId="3E92247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.wWw..wWw.QIQQA_CLUSTER.oOo.54b0433e1f3c4195a11235204824322f.oOo.huang2003prosplicer.oOo.053CB084-630C-457D-AA5E-63750998692E.xXx.SEPARATE_AUTHOR_DATE.xXx..oOo.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[139]</w:t>
            </w:r>
            <w:r w:rsidRPr="005E1E4A">
              <w:rPr>
                <w:rFonts w:ascii="Book Antiqua" w:eastAsia="等线" w:hAnsi="Book Antiqua" w:cs="Times New Roman"/>
                <w:sz w:val="24"/>
                <w:szCs w:val="24"/>
              </w:rPr>
              <w:fldChar w:fldCharType="end"/>
            </w:r>
          </w:p>
        </w:tc>
        <w:tc>
          <w:tcPr>
            <w:tcW w:w="0" w:type="auto"/>
            <w:noWrap/>
            <w:hideMark/>
          </w:tcPr>
          <w:p w14:paraId="078E266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50</w:t>
            </w:r>
          </w:p>
        </w:tc>
      </w:tr>
      <w:tr w:rsidR="00F510BC" w:rsidRPr="005E1E4A" w14:paraId="6C8440A9" w14:textId="77777777" w:rsidTr="00956F35">
        <w:trPr>
          <w:trHeight w:val="300"/>
        </w:trPr>
        <w:tc>
          <w:tcPr>
            <w:tcW w:w="0" w:type="auto"/>
            <w:noWrap/>
            <w:hideMark/>
          </w:tcPr>
          <w:p w14:paraId="024D7B08"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ASPicDB</w:t>
            </w:r>
            <w:proofErr w:type="spellEnd"/>
          </w:p>
        </w:tc>
        <w:tc>
          <w:tcPr>
            <w:tcW w:w="0" w:type="auto"/>
            <w:noWrap/>
            <w:hideMark/>
          </w:tcPr>
          <w:p w14:paraId="717587E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Human</w:t>
            </w:r>
          </w:p>
        </w:tc>
        <w:tc>
          <w:tcPr>
            <w:tcW w:w="0" w:type="auto"/>
            <w:noWrap/>
            <w:hideMark/>
          </w:tcPr>
          <w:p w14:paraId="44EB398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AF/AL</w:t>
            </w:r>
          </w:p>
        </w:tc>
        <w:tc>
          <w:tcPr>
            <w:tcW w:w="0" w:type="auto"/>
            <w:noWrap/>
            <w:hideMark/>
          </w:tcPr>
          <w:p w14:paraId="0F0BD39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Website (http://srv00.recas.ba.infn.it/ASPicDB/)</w:t>
            </w:r>
          </w:p>
        </w:tc>
        <w:tc>
          <w:tcPr>
            <w:tcW w:w="580" w:type="dxa"/>
            <w:noWrap/>
            <w:hideMark/>
          </w:tcPr>
          <w:p w14:paraId="53C0AA2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2006</w:t>
            </w:r>
          </w:p>
        </w:tc>
        <w:tc>
          <w:tcPr>
            <w:tcW w:w="1270" w:type="dxa"/>
            <w:noWrap/>
            <w:hideMark/>
          </w:tcPr>
          <w:p w14:paraId="214DA99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.wWw..wWw.QIQQA_CLUSTER.oOo.27e42e9b34c74bbf959d06a51b746c0d.oOo.castrignano2006aspic.oOo.053CB084-630C-457D-AA5E-63750998692E.xXx.SEPARATE_AUTHOR_DATE.xXx..oOo.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[140]</w:t>
            </w:r>
            <w:r w:rsidRPr="005E1E4A">
              <w:rPr>
                <w:rFonts w:ascii="Book Antiqua" w:eastAsia="等线" w:hAnsi="Book Antiqua" w:cs="Times New Roman"/>
                <w:sz w:val="24"/>
                <w:szCs w:val="24"/>
              </w:rPr>
              <w:fldChar w:fldCharType="end"/>
            </w:r>
          </w:p>
        </w:tc>
        <w:tc>
          <w:tcPr>
            <w:tcW w:w="0" w:type="auto"/>
            <w:noWrap/>
            <w:hideMark/>
          </w:tcPr>
          <w:p w14:paraId="3B70AC0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33</w:t>
            </w:r>
          </w:p>
        </w:tc>
      </w:tr>
      <w:tr w:rsidR="00F510BC" w:rsidRPr="005E1E4A" w14:paraId="22877F5C" w14:textId="77777777" w:rsidTr="00956F35">
        <w:trPr>
          <w:trHeight w:val="300"/>
        </w:trPr>
        <w:tc>
          <w:tcPr>
            <w:tcW w:w="0" w:type="auto"/>
            <w:noWrap/>
            <w:hideMark/>
          </w:tcPr>
          <w:p w14:paraId="28B1957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H-DBAS</w:t>
            </w:r>
          </w:p>
        </w:tc>
        <w:tc>
          <w:tcPr>
            <w:tcW w:w="0" w:type="auto"/>
            <w:noWrap/>
            <w:hideMark/>
          </w:tcPr>
          <w:p w14:paraId="3FC0030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Human</w:t>
            </w:r>
          </w:p>
        </w:tc>
        <w:tc>
          <w:tcPr>
            <w:tcW w:w="0" w:type="auto"/>
            <w:noWrap/>
            <w:hideMark/>
          </w:tcPr>
          <w:p w14:paraId="4440BC4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AF/AL</w:t>
            </w:r>
          </w:p>
        </w:tc>
        <w:tc>
          <w:tcPr>
            <w:tcW w:w="0" w:type="auto"/>
            <w:noWrap/>
            <w:hideMark/>
          </w:tcPr>
          <w:p w14:paraId="02837AA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Website (http://www.h-invitational.jp/h-dbas/)</w:t>
            </w:r>
          </w:p>
        </w:tc>
        <w:tc>
          <w:tcPr>
            <w:tcW w:w="580" w:type="dxa"/>
            <w:noWrap/>
            <w:hideMark/>
          </w:tcPr>
          <w:p w14:paraId="090565D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2007</w:t>
            </w:r>
          </w:p>
        </w:tc>
        <w:tc>
          <w:tcPr>
            <w:tcW w:w="1270" w:type="dxa"/>
            <w:noWrap/>
            <w:hideMark/>
          </w:tcPr>
          <w:p w14:paraId="2F207E5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.wWw..wWw.QIQQA_CLUSTER.oOo.09c91a57617e4c7798db60ae07e4fab8.oOo.takeda2007h.oOo.053CB084-630C-457D-AA5E-63750998692E.xXx.SEPARATE_AUTHOR_DATE.xXx..oOo.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[141]</w:t>
            </w:r>
            <w:r w:rsidRPr="005E1E4A">
              <w:rPr>
                <w:rFonts w:ascii="Book Antiqua" w:eastAsia="等线" w:hAnsi="Book Antiqua" w:cs="Times New Roman"/>
                <w:sz w:val="24"/>
                <w:szCs w:val="24"/>
              </w:rPr>
              <w:fldChar w:fldCharType="end"/>
            </w:r>
          </w:p>
        </w:tc>
        <w:tc>
          <w:tcPr>
            <w:tcW w:w="0" w:type="auto"/>
            <w:noWrap/>
            <w:hideMark/>
          </w:tcPr>
          <w:p w14:paraId="0C9A9D0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56</w:t>
            </w:r>
          </w:p>
        </w:tc>
      </w:tr>
      <w:tr w:rsidR="00F510BC" w:rsidRPr="005E1E4A" w14:paraId="176DF70A" w14:textId="77777777" w:rsidTr="00956F35">
        <w:trPr>
          <w:trHeight w:val="300"/>
        </w:trPr>
        <w:tc>
          <w:tcPr>
            <w:tcW w:w="0" w:type="auto"/>
            <w:noWrap/>
            <w:hideMark/>
          </w:tcPr>
          <w:p w14:paraId="432DABC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ASIP</w:t>
            </w:r>
          </w:p>
        </w:tc>
        <w:tc>
          <w:tcPr>
            <w:tcW w:w="0" w:type="auto"/>
            <w:noWrap/>
            <w:hideMark/>
          </w:tcPr>
          <w:p w14:paraId="4A23A7B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Plant</w:t>
            </w:r>
          </w:p>
        </w:tc>
        <w:tc>
          <w:tcPr>
            <w:tcW w:w="0" w:type="auto"/>
            <w:noWrap/>
            <w:hideMark/>
          </w:tcPr>
          <w:p w14:paraId="54E6762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2850232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Website (http://www.plantgdb.org/ASIP/)</w:t>
            </w:r>
          </w:p>
        </w:tc>
        <w:tc>
          <w:tcPr>
            <w:tcW w:w="580" w:type="dxa"/>
            <w:noWrap/>
            <w:hideMark/>
          </w:tcPr>
          <w:p w14:paraId="2561F06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2006</w:t>
            </w:r>
          </w:p>
        </w:tc>
        <w:tc>
          <w:tcPr>
            <w:tcW w:w="1270" w:type="dxa"/>
            <w:noWrap/>
            <w:hideMark/>
          </w:tcPr>
          <w:p w14:paraId="395079B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.wWw..wWw.QIQQA_CLUSTER.oOo.4da73f591c1a49bfb1c9d93ba49bef28.oOo.wang2006genomewide.oOo.053CB084-630C-457D-AA5E-63750998692E.xXx.SEPARATE_AUTHOR_DATE.xXx..oOo.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[142]</w:t>
            </w:r>
            <w:r w:rsidRPr="005E1E4A">
              <w:rPr>
                <w:rFonts w:ascii="Book Antiqua" w:eastAsia="等线" w:hAnsi="Book Antiqua" w:cs="Times New Roman"/>
                <w:sz w:val="24"/>
                <w:szCs w:val="24"/>
              </w:rPr>
              <w:fldChar w:fldCharType="end"/>
            </w:r>
          </w:p>
        </w:tc>
        <w:tc>
          <w:tcPr>
            <w:tcW w:w="0" w:type="auto"/>
            <w:noWrap/>
            <w:hideMark/>
          </w:tcPr>
          <w:p w14:paraId="5F59E9D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535</w:t>
            </w:r>
          </w:p>
        </w:tc>
      </w:tr>
      <w:tr w:rsidR="00F510BC" w:rsidRPr="005E1E4A" w14:paraId="2929DD39" w14:textId="77777777" w:rsidTr="00956F35">
        <w:trPr>
          <w:trHeight w:val="300"/>
        </w:trPr>
        <w:tc>
          <w:tcPr>
            <w:tcW w:w="0" w:type="auto"/>
            <w:noWrap/>
            <w:hideMark/>
          </w:tcPr>
          <w:p w14:paraId="70AB0B1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ASG</w:t>
            </w:r>
          </w:p>
        </w:tc>
        <w:tc>
          <w:tcPr>
            <w:tcW w:w="0" w:type="auto"/>
            <w:noWrap/>
            <w:hideMark/>
          </w:tcPr>
          <w:p w14:paraId="6CD5E7C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Human</w:t>
            </w:r>
          </w:p>
        </w:tc>
        <w:tc>
          <w:tcPr>
            <w:tcW w:w="0" w:type="auto"/>
            <w:noWrap/>
            <w:hideMark/>
          </w:tcPr>
          <w:p w14:paraId="652A409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20FDE09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Website (https://brcwebportal.cos.ncsu.edu/asg/)</w:t>
            </w:r>
          </w:p>
        </w:tc>
        <w:tc>
          <w:tcPr>
            <w:tcW w:w="580" w:type="dxa"/>
            <w:noWrap/>
            <w:hideMark/>
          </w:tcPr>
          <w:p w14:paraId="469CD51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2004</w:t>
            </w:r>
          </w:p>
        </w:tc>
        <w:tc>
          <w:tcPr>
            <w:tcW w:w="1270" w:type="dxa"/>
            <w:noWrap/>
            <w:hideMark/>
          </w:tcPr>
          <w:p w14:paraId="09A8D3D1"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.wWw..wWw.QIQQA_CLUSTER.oOo.f06678afb2c447779f09522ed5fe1b6b.oOo.leipzig2004alternative.oOo.053CB084-630C-457D-AA5E-63750998692E.xXx.SEPARATE_AUTHOR_DATE.xXx..oOo.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[143]</w:t>
            </w:r>
            <w:r w:rsidRPr="005E1E4A">
              <w:rPr>
                <w:rFonts w:ascii="Book Antiqua" w:eastAsia="等线" w:hAnsi="Book Antiqua" w:cs="Times New Roman"/>
                <w:sz w:val="24"/>
                <w:szCs w:val="24"/>
              </w:rPr>
              <w:fldChar w:fldCharType="end"/>
            </w:r>
          </w:p>
        </w:tc>
        <w:tc>
          <w:tcPr>
            <w:tcW w:w="0" w:type="auto"/>
            <w:noWrap/>
            <w:hideMark/>
          </w:tcPr>
          <w:p w14:paraId="2CD2AC54"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116</w:t>
            </w:r>
          </w:p>
        </w:tc>
      </w:tr>
      <w:tr w:rsidR="00F510BC" w:rsidRPr="005E1E4A" w14:paraId="282ADEA5" w14:textId="77777777" w:rsidTr="00956F35">
        <w:trPr>
          <w:trHeight w:val="300"/>
        </w:trPr>
        <w:tc>
          <w:tcPr>
            <w:tcW w:w="0" w:type="auto"/>
            <w:noWrap/>
            <w:hideMark/>
          </w:tcPr>
          <w:p w14:paraId="46188ADB"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VastDB</w:t>
            </w:r>
            <w:proofErr w:type="spellEnd"/>
          </w:p>
        </w:tc>
        <w:tc>
          <w:tcPr>
            <w:tcW w:w="0" w:type="auto"/>
            <w:noWrap/>
            <w:hideMark/>
          </w:tcPr>
          <w:p w14:paraId="3693C16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vertebrate</w:t>
            </w:r>
          </w:p>
        </w:tc>
        <w:tc>
          <w:tcPr>
            <w:tcW w:w="0" w:type="auto"/>
            <w:noWrap/>
            <w:hideMark/>
          </w:tcPr>
          <w:p w14:paraId="5D6FA86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1F9CF17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Website (https://vastdb.crg.eu/wiki/Main_Page)</w:t>
            </w:r>
          </w:p>
        </w:tc>
        <w:tc>
          <w:tcPr>
            <w:tcW w:w="580" w:type="dxa"/>
            <w:noWrap/>
            <w:hideMark/>
          </w:tcPr>
          <w:p w14:paraId="62E7CE26"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2017</w:t>
            </w:r>
          </w:p>
        </w:tc>
        <w:tc>
          <w:tcPr>
            <w:tcW w:w="1270" w:type="dxa"/>
            <w:noWrap/>
            <w:hideMark/>
          </w:tcPr>
          <w:p w14:paraId="71DC6DE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.wWw..wWw.QIQQA_CLUSTER.oOo.fd0680fcedb4449baa2b10bfa7b38e77.oOo.tapial2017atlas.oOo.053CB084-630C-457D-AA5E-63750998692E.xXx.SEPARATE_AUTHOR_DATE.xXx..oOo.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[137]</w:t>
            </w:r>
            <w:r w:rsidRPr="005E1E4A">
              <w:rPr>
                <w:rFonts w:ascii="Book Antiqua" w:eastAsia="等线" w:hAnsi="Book Antiqua" w:cs="Times New Roman"/>
                <w:sz w:val="24"/>
                <w:szCs w:val="24"/>
              </w:rPr>
              <w:fldChar w:fldCharType="end"/>
            </w:r>
          </w:p>
        </w:tc>
        <w:tc>
          <w:tcPr>
            <w:tcW w:w="0" w:type="auto"/>
            <w:noWrap/>
            <w:hideMark/>
          </w:tcPr>
          <w:p w14:paraId="3072336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118</w:t>
            </w:r>
          </w:p>
        </w:tc>
      </w:tr>
      <w:tr w:rsidR="00F510BC" w:rsidRPr="005E1E4A" w14:paraId="57DA9B0C" w14:textId="77777777" w:rsidTr="00956F35">
        <w:trPr>
          <w:trHeight w:val="300"/>
        </w:trPr>
        <w:tc>
          <w:tcPr>
            <w:tcW w:w="0" w:type="auto"/>
            <w:noWrap/>
            <w:hideMark/>
          </w:tcPr>
          <w:p w14:paraId="0FAC2CD2"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Astalavista</w:t>
            </w:r>
            <w:proofErr w:type="spellEnd"/>
          </w:p>
        </w:tc>
        <w:tc>
          <w:tcPr>
            <w:tcW w:w="0" w:type="auto"/>
            <w:noWrap/>
            <w:hideMark/>
          </w:tcPr>
          <w:p w14:paraId="5B4035B3"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Human/Animals</w:t>
            </w:r>
          </w:p>
        </w:tc>
        <w:tc>
          <w:tcPr>
            <w:tcW w:w="0" w:type="auto"/>
            <w:noWrap/>
            <w:hideMark/>
          </w:tcPr>
          <w:p w14:paraId="495903D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76F4696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Website (http://astalavista.sammeth.net/)</w:t>
            </w:r>
          </w:p>
        </w:tc>
        <w:tc>
          <w:tcPr>
            <w:tcW w:w="580" w:type="dxa"/>
            <w:noWrap/>
            <w:hideMark/>
          </w:tcPr>
          <w:p w14:paraId="197D6825"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2007</w:t>
            </w:r>
          </w:p>
        </w:tc>
        <w:tc>
          <w:tcPr>
            <w:tcW w:w="1270" w:type="dxa"/>
            <w:noWrap/>
            <w:hideMark/>
          </w:tcPr>
          <w:p w14:paraId="7B111C7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.wWw..wWw.QIQQA_CLUSTER.oOo.fa29a1c4e31d40068f35413ed65cd1e9.oOo.foissac2007astalavista.oOo.053CB084-630C-457D-AA5E-63750998692E.xXx.SEPARATE_AUTHOR_DATE.xXx..oOo.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[144]</w:t>
            </w:r>
            <w:r w:rsidRPr="005E1E4A">
              <w:rPr>
                <w:rFonts w:ascii="Book Antiqua" w:eastAsia="等线" w:hAnsi="Book Antiqua" w:cs="Times New Roman"/>
                <w:sz w:val="24"/>
                <w:szCs w:val="24"/>
              </w:rPr>
              <w:fldChar w:fldCharType="end"/>
            </w:r>
          </w:p>
        </w:tc>
        <w:tc>
          <w:tcPr>
            <w:tcW w:w="0" w:type="auto"/>
            <w:noWrap/>
            <w:hideMark/>
          </w:tcPr>
          <w:p w14:paraId="5A7F11C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205</w:t>
            </w:r>
          </w:p>
        </w:tc>
      </w:tr>
      <w:tr w:rsidR="00F510BC" w:rsidRPr="005E1E4A" w14:paraId="2B9C6292" w14:textId="77777777" w:rsidTr="00956F35">
        <w:trPr>
          <w:trHeight w:val="300"/>
        </w:trPr>
        <w:tc>
          <w:tcPr>
            <w:tcW w:w="0" w:type="auto"/>
            <w:noWrap/>
            <w:hideMark/>
          </w:tcPr>
          <w:p w14:paraId="787AF053"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SpliceDitector</w:t>
            </w:r>
            <w:proofErr w:type="spellEnd"/>
          </w:p>
        </w:tc>
        <w:tc>
          <w:tcPr>
            <w:tcW w:w="0" w:type="auto"/>
            <w:noWrap/>
            <w:hideMark/>
          </w:tcPr>
          <w:p w14:paraId="1F629F9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Plant/Human</w:t>
            </w:r>
          </w:p>
        </w:tc>
        <w:tc>
          <w:tcPr>
            <w:tcW w:w="0" w:type="auto"/>
            <w:noWrap/>
            <w:hideMark/>
          </w:tcPr>
          <w:p w14:paraId="2591D61A"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w:t>
            </w:r>
          </w:p>
        </w:tc>
        <w:tc>
          <w:tcPr>
            <w:tcW w:w="0" w:type="auto"/>
            <w:noWrap/>
            <w:hideMark/>
          </w:tcPr>
          <w:p w14:paraId="66CF6049"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Windows</w:t>
            </w:r>
          </w:p>
        </w:tc>
        <w:tc>
          <w:tcPr>
            <w:tcW w:w="580" w:type="dxa"/>
            <w:noWrap/>
            <w:hideMark/>
          </w:tcPr>
          <w:p w14:paraId="3CADBD3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2018</w:t>
            </w:r>
          </w:p>
        </w:tc>
        <w:tc>
          <w:tcPr>
            <w:tcW w:w="1270" w:type="dxa"/>
            <w:noWrap/>
            <w:hideMark/>
          </w:tcPr>
          <w:p w14:paraId="7041BC80"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.wWw..wWw.QIQQA_CLUSTER.oOo.80394945dec747409737c18131223d09.oOo.houreh2018splicedetector.oOo.053CB084-630C-457D-AA5E-63750998692E.xXx.SEPARATE_AUTHOR_DATE.xXx..oOo.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[11]</w:t>
            </w:r>
            <w:r w:rsidRPr="005E1E4A">
              <w:rPr>
                <w:rFonts w:ascii="Book Antiqua" w:eastAsia="等线" w:hAnsi="Book Antiqua" w:cs="Times New Roman"/>
                <w:sz w:val="24"/>
                <w:szCs w:val="24"/>
              </w:rPr>
              <w:fldChar w:fldCharType="end"/>
            </w:r>
          </w:p>
        </w:tc>
        <w:tc>
          <w:tcPr>
            <w:tcW w:w="0" w:type="auto"/>
            <w:noWrap/>
            <w:hideMark/>
          </w:tcPr>
          <w:p w14:paraId="24E9778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1</w:t>
            </w:r>
          </w:p>
        </w:tc>
      </w:tr>
      <w:tr w:rsidR="00F510BC" w:rsidRPr="005E1E4A" w14:paraId="79452722" w14:textId="77777777" w:rsidTr="00956F35">
        <w:trPr>
          <w:trHeight w:val="300"/>
        </w:trPr>
        <w:tc>
          <w:tcPr>
            <w:tcW w:w="0" w:type="auto"/>
            <w:noWrap/>
            <w:hideMark/>
          </w:tcPr>
          <w:p w14:paraId="297E48AB"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dSpliceType</w:t>
            </w:r>
            <w:proofErr w:type="spellEnd"/>
          </w:p>
        </w:tc>
        <w:tc>
          <w:tcPr>
            <w:tcW w:w="0" w:type="auto"/>
            <w:noWrap/>
            <w:hideMark/>
          </w:tcPr>
          <w:p w14:paraId="6CB6827D"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noWrap/>
            <w:hideMark/>
          </w:tcPr>
          <w:p w14:paraId="30B8E25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MXE</w:t>
            </w:r>
          </w:p>
        </w:tc>
        <w:tc>
          <w:tcPr>
            <w:tcW w:w="0" w:type="auto"/>
            <w:noWrap/>
            <w:hideMark/>
          </w:tcPr>
          <w:p w14:paraId="3FD09B18"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Windows/Linux</w:t>
            </w:r>
          </w:p>
        </w:tc>
        <w:tc>
          <w:tcPr>
            <w:tcW w:w="580" w:type="dxa"/>
            <w:noWrap/>
            <w:hideMark/>
          </w:tcPr>
          <w:p w14:paraId="40DABFF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2015</w:t>
            </w:r>
          </w:p>
        </w:tc>
        <w:tc>
          <w:tcPr>
            <w:tcW w:w="1270" w:type="dxa"/>
            <w:noWrap/>
            <w:hideMark/>
          </w:tcPr>
          <w:p w14:paraId="2303FF57"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.wWw..wWw.QIQQA_CLUSTER.oOo.3ce8925a59364bae99e89f9646fa0466.oOo.zhu2015generalized.oOo.053CB084-630C-457D-AA5E-63750998692E.xXx.SEPARATE_AUTHOR_DATE.xXx..oOo.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[145]</w:t>
            </w:r>
            <w:r w:rsidRPr="005E1E4A">
              <w:rPr>
                <w:rFonts w:ascii="Book Antiqua" w:eastAsia="等线" w:hAnsi="Book Antiqua" w:cs="Times New Roman"/>
                <w:sz w:val="24"/>
                <w:szCs w:val="24"/>
              </w:rPr>
              <w:fldChar w:fldCharType="end"/>
            </w:r>
          </w:p>
        </w:tc>
        <w:tc>
          <w:tcPr>
            <w:tcW w:w="0" w:type="auto"/>
            <w:noWrap/>
            <w:hideMark/>
          </w:tcPr>
          <w:p w14:paraId="6B67697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4</w:t>
            </w:r>
          </w:p>
        </w:tc>
      </w:tr>
      <w:tr w:rsidR="00F510BC" w:rsidRPr="005E1E4A" w14:paraId="75CA15B5" w14:textId="77777777" w:rsidTr="00956F35">
        <w:trPr>
          <w:trHeight w:val="300"/>
        </w:trPr>
        <w:tc>
          <w:tcPr>
            <w:tcW w:w="0" w:type="auto"/>
            <w:tcBorders>
              <w:bottom w:val="single" w:sz="8" w:space="0" w:color="auto"/>
            </w:tcBorders>
            <w:noWrap/>
            <w:hideMark/>
          </w:tcPr>
          <w:p w14:paraId="6CFB32C4" w14:textId="77777777" w:rsidR="00F510BC" w:rsidRPr="005E1E4A" w:rsidRDefault="00F510BC" w:rsidP="005E1E4A">
            <w:pPr>
              <w:spacing w:after="0" w:line="360" w:lineRule="auto"/>
              <w:jc w:val="both"/>
              <w:rPr>
                <w:rFonts w:ascii="Book Antiqua" w:eastAsia="等线" w:hAnsi="Book Antiqua" w:cs="Times New Roman"/>
                <w:sz w:val="24"/>
                <w:szCs w:val="24"/>
              </w:rPr>
            </w:pPr>
            <w:proofErr w:type="spellStart"/>
            <w:r w:rsidRPr="005E1E4A">
              <w:rPr>
                <w:rFonts w:ascii="Book Antiqua" w:eastAsia="等线" w:hAnsi="Book Antiqua" w:cs="Times New Roman"/>
                <w:sz w:val="24"/>
                <w:szCs w:val="24"/>
              </w:rPr>
              <w:t>AltAnalyze</w:t>
            </w:r>
            <w:proofErr w:type="spellEnd"/>
          </w:p>
        </w:tc>
        <w:tc>
          <w:tcPr>
            <w:tcW w:w="0" w:type="auto"/>
            <w:tcBorders>
              <w:bottom w:val="single" w:sz="8" w:space="0" w:color="auto"/>
            </w:tcBorders>
            <w:noWrap/>
            <w:hideMark/>
          </w:tcPr>
          <w:p w14:paraId="7BD78D4C"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All</w:t>
            </w:r>
          </w:p>
        </w:tc>
        <w:tc>
          <w:tcPr>
            <w:tcW w:w="0" w:type="auto"/>
            <w:tcBorders>
              <w:bottom w:val="single" w:sz="8" w:space="0" w:color="auto"/>
            </w:tcBorders>
            <w:noWrap/>
            <w:hideMark/>
          </w:tcPr>
          <w:p w14:paraId="1754A5C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 A5SS / A3SS / RI / MXE</w:t>
            </w:r>
          </w:p>
        </w:tc>
        <w:tc>
          <w:tcPr>
            <w:tcW w:w="0" w:type="auto"/>
            <w:tcBorders>
              <w:bottom w:val="single" w:sz="8" w:space="0" w:color="auto"/>
            </w:tcBorders>
            <w:noWrap/>
            <w:hideMark/>
          </w:tcPr>
          <w:p w14:paraId="256999CB"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Windows/Linux</w:t>
            </w:r>
          </w:p>
        </w:tc>
        <w:tc>
          <w:tcPr>
            <w:tcW w:w="580" w:type="dxa"/>
            <w:tcBorders>
              <w:bottom w:val="single" w:sz="8" w:space="0" w:color="auto"/>
            </w:tcBorders>
            <w:noWrap/>
            <w:hideMark/>
          </w:tcPr>
          <w:p w14:paraId="5F3DBEE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2010</w:t>
            </w:r>
          </w:p>
        </w:tc>
        <w:tc>
          <w:tcPr>
            <w:tcW w:w="1270" w:type="dxa"/>
            <w:tcBorders>
              <w:bottom w:val="single" w:sz="8" w:space="0" w:color="auto"/>
            </w:tcBorders>
            <w:noWrap/>
            <w:hideMark/>
          </w:tcPr>
          <w:p w14:paraId="5ED2CDE2"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fldChar w:fldCharType="begin" w:fldLock="1"/>
            </w:r>
            <w:r w:rsidRPr="005E1E4A">
              <w:rPr>
                <w:rFonts w:ascii="Book Antiqua" w:eastAsia="等线" w:hAnsi="Book Antiqua" w:cs="Times New Roman"/>
                <w:sz w:val="24"/>
                <w:szCs w:val="24"/>
              </w:rPr>
              <w:instrText>MERGEFIELD .wWw..wWw.QIQQA_CLUSTER.oOo.839304b485204d99b2d9516bc79544f1.oOo.emig2010altanalyze.oOo.053CB084-630C-457D-AA5E-63750998692E.xXx.SEPARATE_AUTHOR_DATE.xXx..oOo. \* MERGEFORMAT</w:instrText>
            </w:r>
            <w:r w:rsidRPr="005E1E4A">
              <w:rPr>
                <w:rFonts w:ascii="Book Antiqua" w:eastAsia="等线" w:hAnsi="Book Antiqua" w:cs="Times New Roman"/>
                <w:sz w:val="24"/>
                <w:szCs w:val="24"/>
              </w:rPr>
              <w:fldChar w:fldCharType="separate"/>
            </w:r>
            <w:r w:rsidRPr="005E1E4A">
              <w:rPr>
                <w:rFonts w:ascii="Book Antiqua" w:hAnsi="Book Antiqua" w:cs="Times New Roman"/>
                <w:sz w:val="24"/>
                <w:szCs w:val="24"/>
              </w:rPr>
              <w:t>[146]</w:t>
            </w:r>
            <w:r w:rsidRPr="005E1E4A">
              <w:rPr>
                <w:rFonts w:ascii="Book Antiqua" w:eastAsia="等线" w:hAnsi="Book Antiqua" w:cs="Times New Roman"/>
                <w:sz w:val="24"/>
                <w:szCs w:val="24"/>
              </w:rPr>
              <w:fldChar w:fldCharType="end"/>
            </w:r>
          </w:p>
        </w:tc>
        <w:tc>
          <w:tcPr>
            <w:tcW w:w="0" w:type="auto"/>
            <w:tcBorders>
              <w:bottom w:val="single" w:sz="8" w:space="0" w:color="auto"/>
            </w:tcBorders>
            <w:noWrap/>
            <w:hideMark/>
          </w:tcPr>
          <w:p w14:paraId="583148FE"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253</w:t>
            </w:r>
          </w:p>
        </w:tc>
      </w:tr>
    </w:tbl>
    <w:p w14:paraId="64AFADFF" w14:textId="77777777" w:rsidR="00F510BC" w:rsidRPr="005E1E4A" w:rsidRDefault="00F510BC" w:rsidP="005E1E4A">
      <w:pPr>
        <w:spacing w:after="0" w:line="360" w:lineRule="auto"/>
        <w:jc w:val="both"/>
        <w:rPr>
          <w:rFonts w:ascii="Book Antiqua" w:eastAsia="等线" w:hAnsi="Book Antiqua" w:cs="Times New Roman"/>
          <w:sz w:val="24"/>
          <w:szCs w:val="24"/>
        </w:rPr>
      </w:pPr>
      <w:r w:rsidRPr="005E1E4A">
        <w:rPr>
          <w:rFonts w:ascii="Book Antiqua" w:eastAsia="等线" w:hAnsi="Book Antiqua" w:cs="Times New Roman"/>
          <w:sz w:val="24"/>
          <w:szCs w:val="24"/>
        </w:rPr>
        <w:t>SE: Skipped exon; A3SS: Alternative acceptor site; A5SS: Alternative donor site; RI: Retained intron; MXE: Mutually exclusive exons; AF/AL: Alternative first/last exons.</w:t>
      </w:r>
    </w:p>
    <w:p w14:paraId="36578EE8" w14:textId="77777777" w:rsidR="00E4370F" w:rsidRPr="005E1E4A" w:rsidRDefault="00E4370F" w:rsidP="005E1E4A">
      <w:pPr>
        <w:spacing w:after="0" w:line="360" w:lineRule="auto"/>
        <w:jc w:val="both"/>
        <w:rPr>
          <w:rFonts w:ascii="Book Antiqua" w:hAnsi="Book Antiqua"/>
          <w:sz w:val="24"/>
          <w:szCs w:val="24"/>
        </w:rPr>
      </w:pPr>
    </w:p>
    <w:sectPr w:rsidR="00E4370F" w:rsidRPr="005E1E4A" w:rsidSect="00A13EB5">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ED0C" w14:textId="77777777" w:rsidR="0066129F" w:rsidRDefault="0066129F">
      <w:pPr>
        <w:spacing w:after="0" w:line="240" w:lineRule="auto"/>
      </w:pPr>
      <w:r>
        <w:separator/>
      </w:r>
    </w:p>
  </w:endnote>
  <w:endnote w:type="continuationSeparator" w:id="0">
    <w:p w14:paraId="0FA0707B" w14:textId="77777777" w:rsidR="0066129F" w:rsidRDefault="0066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E78C" w14:textId="77777777" w:rsidR="00F510BC" w:rsidRPr="00B34E9F" w:rsidRDefault="00F510BC" w:rsidP="003D23F4">
    <w:pPr>
      <w:pStyle w:val="aa"/>
      <w:jc w:val="right"/>
      <w:rPr>
        <w:rFonts w:ascii="Book Antiqua" w:hAnsi="Book Antiqua"/>
        <w:sz w:val="24"/>
        <w:szCs w:val="24"/>
      </w:rPr>
    </w:pPr>
    <w:r w:rsidRPr="00B34E9F">
      <w:rPr>
        <w:rFonts w:ascii="Book Antiqua" w:hAnsi="Book Antiqua"/>
        <w:sz w:val="24"/>
        <w:szCs w:val="24"/>
        <w:lang w:val="zh-CN" w:eastAsia="zh-CN"/>
      </w:rPr>
      <w:t xml:space="preserve"> </w:t>
    </w:r>
    <w:r w:rsidRPr="00B34E9F">
      <w:rPr>
        <w:rFonts w:ascii="Book Antiqua" w:hAnsi="Book Antiqua"/>
        <w:sz w:val="24"/>
        <w:szCs w:val="24"/>
      </w:rPr>
      <w:fldChar w:fldCharType="begin"/>
    </w:r>
    <w:r w:rsidRPr="00B34E9F">
      <w:rPr>
        <w:rFonts w:ascii="Book Antiqua" w:hAnsi="Book Antiqua"/>
        <w:sz w:val="24"/>
        <w:szCs w:val="24"/>
      </w:rPr>
      <w:instrText>PAGE  \* Arabic  \* MERGEFORMAT</w:instrText>
    </w:r>
    <w:r w:rsidRPr="00B34E9F">
      <w:rPr>
        <w:rFonts w:ascii="Book Antiqua" w:hAnsi="Book Antiqua"/>
        <w:sz w:val="24"/>
        <w:szCs w:val="24"/>
      </w:rPr>
      <w:fldChar w:fldCharType="separate"/>
    </w:r>
    <w:r w:rsidRPr="00F510BC">
      <w:rPr>
        <w:rFonts w:ascii="Book Antiqua" w:hAnsi="Book Antiqua"/>
        <w:noProof/>
        <w:sz w:val="24"/>
        <w:szCs w:val="24"/>
        <w:lang w:val="zh-CN" w:eastAsia="zh-CN"/>
      </w:rPr>
      <w:t>1</w:t>
    </w:r>
    <w:r w:rsidRPr="00B34E9F">
      <w:rPr>
        <w:rFonts w:ascii="Book Antiqua" w:hAnsi="Book Antiqua"/>
        <w:sz w:val="24"/>
        <w:szCs w:val="24"/>
      </w:rPr>
      <w:fldChar w:fldCharType="end"/>
    </w:r>
    <w:r w:rsidRPr="00B34E9F">
      <w:rPr>
        <w:rFonts w:ascii="Book Antiqua" w:hAnsi="Book Antiqua"/>
        <w:sz w:val="24"/>
        <w:szCs w:val="24"/>
        <w:lang w:val="zh-CN" w:eastAsia="zh-CN"/>
      </w:rPr>
      <w:t xml:space="preserve"> / </w:t>
    </w:r>
    <w:r w:rsidRPr="00B34E9F">
      <w:rPr>
        <w:rFonts w:ascii="Book Antiqua" w:hAnsi="Book Antiqua"/>
        <w:sz w:val="24"/>
        <w:szCs w:val="24"/>
      </w:rPr>
      <w:fldChar w:fldCharType="begin"/>
    </w:r>
    <w:r w:rsidRPr="00B34E9F">
      <w:rPr>
        <w:rFonts w:ascii="Book Antiqua" w:hAnsi="Book Antiqua"/>
        <w:sz w:val="24"/>
        <w:szCs w:val="24"/>
      </w:rPr>
      <w:instrText>NUMPAGES  \* Arabic  \* MERGEFORMAT</w:instrText>
    </w:r>
    <w:r w:rsidRPr="00B34E9F">
      <w:rPr>
        <w:rFonts w:ascii="Book Antiqua" w:hAnsi="Book Antiqua"/>
        <w:sz w:val="24"/>
        <w:szCs w:val="24"/>
      </w:rPr>
      <w:fldChar w:fldCharType="separate"/>
    </w:r>
    <w:r w:rsidRPr="00F510BC">
      <w:rPr>
        <w:rFonts w:ascii="Book Antiqua" w:hAnsi="Book Antiqua"/>
        <w:noProof/>
        <w:sz w:val="24"/>
        <w:szCs w:val="24"/>
        <w:lang w:val="zh-CN" w:eastAsia="zh-CN"/>
      </w:rPr>
      <w:t>50</w:t>
    </w:r>
    <w:r w:rsidRPr="00B34E9F">
      <w:rPr>
        <w:rFonts w:ascii="Book Antiqua" w:hAnsi="Book Antiqua"/>
        <w:sz w:val="24"/>
        <w:szCs w:val="24"/>
      </w:rPr>
      <w:fldChar w:fldCharType="end"/>
    </w:r>
  </w:p>
  <w:p w14:paraId="3250C219" w14:textId="77777777" w:rsidR="00F510BC" w:rsidRDefault="00F510B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73EB" w14:textId="77777777" w:rsidR="00C43489" w:rsidRPr="00B34E9F" w:rsidRDefault="00C43489" w:rsidP="003D23F4">
    <w:pPr>
      <w:pStyle w:val="aa"/>
      <w:jc w:val="right"/>
      <w:rPr>
        <w:rFonts w:ascii="Book Antiqua" w:hAnsi="Book Antiqua"/>
        <w:sz w:val="24"/>
        <w:szCs w:val="24"/>
      </w:rPr>
    </w:pPr>
    <w:r w:rsidRPr="00B34E9F">
      <w:rPr>
        <w:rFonts w:ascii="Book Antiqua" w:hAnsi="Book Antiqua"/>
        <w:sz w:val="24"/>
        <w:szCs w:val="24"/>
        <w:lang w:val="zh-CN" w:eastAsia="zh-CN"/>
      </w:rPr>
      <w:t xml:space="preserve"> </w:t>
    </w:r>
    <w:r w:rsidRPr="00B34E9F">
      <w:rPr>
        <w:rFonts w:ascii="Book Antiqua" w:hAnsi="Book Antiqua"/>
        <w:sz w:val="24"/>
        <w:szCs w:val="24"/>
      </w:rPr>
      <w:fldChar w:fldCharType="begin"/>
    </w:r>
    <w:r w:rsidRPr="00B34E9F">
      <w:rPr>
        <w:rFonts w:ascii="Book Antiqua" w:hAnsi="Book Antiqua"/>
        <w:sz w:val="24"/>
        <w:szCs w:val="24"/>
      </w:rPr>
      <w:instrText>PAGE  \* Arabic  \* MERGEFORMAT</w:instrText>
    </w:r>
    <w:r w:rsidRPr="00B34E9F">
      <w:rPr>
        <w:rFonts w:ascii="Book Antiqua" w:hAnsi="Book Antiqua"/>
        <w:sz w:val="24"/>
        <w:szCs w:val="24"/>
      </w:rPr>
      <w:fldChar w:fldCharType="separate"/>
    </w:r>
    <w:r w:rsidR="00F510BC" w:rsidRPr="00F510BC">
      <w:rPr>
        <w:rFonts w:ascii="Book Antiqua" w:hAnsi="Book Antiqua"/>
        <w:noProof/>
        <w:sz w:val="24"/>
        <w:szCs w:val="24"/>
        <w:lang w:val="zh-CN" w:eastAsia="zh-CN"/>
      </w:rPr>
      <w:t>50</w:t>
    </w:r>
    <w:r w:rsidRPr="00B34E9F">
      <w:rPr>
        <w:rFonts w:ascii="Book Antiqua" w:hAnsi="Book Antiqua"/>
        <w:sz w:val="24"/>
        <w:szCs w:val="24"/>
      </w:rPr>
      <w:fldChar w:fldCharType="end"/>
    </w:r>
    <w:r w:rsidRPr="00B34E9F">
      <w:rPr>
        <w:rFonts w:ascii="Book Antiqua" w:hAnsi="Book Antiqua"/>
        <w:sz w:val="24"/>
        <w:szCs w:val="24"/>
        <w:lang w:val="zh-CN" w:eastAsia="zh-CN"/>
      </w:rPr>
      <w:t xml:space="preserve"> / </w:t>
    </w:r>
    <w:r w:rsidRPr="00B34E9F">
      <w:rPr>
        <w:rFonts w:ascii="Book Antiqua" w:hAnsi="Book Antiqua"/>
        <w:sz w:val="24"/>
        <w:szCs w:val="24"/>
      </w:rPr>
      <w:fldChar w:fldCharType="begin"/>
    </w:r>
    <w:r w:rsidRPr="00B34E9F">
      <w:rPr>
        <w:rFonts w:ascii="Book Antiqua" w:hAnsi="Book Antiqua"/>
        <w:sz w:val="24"/>
        <w:szCs w:val="24"/>
      </w:rPr>
      <w:instrText>NUMPAGES  \* Arabic  \* MERGEFORMAT</w:instrText>
    </w:r>
    <w:r w:rsidRPr="00B34E9F">
      <w:rPr>
        <w:rFonts w:ascii="Book Antiqua" w:hAnsi="Book Antiqua"/>
        <w:sz w:val="24"/>
        <w:szCs w:val="24"/>
      </w:rPr>
      <w:fldChar w:fldCharType="separate"/>
    </w:r>
    <w:r w:rsidR="00F510BC" w:rsidRPr="00F510BC">
      <w:rPr>
        <w:rFonts w:ascii="Book Antiqua" w:hAnsi="Book Antiqua"/>
        <w:noProof/>
        <w:sz w:val="24"/>
        <w:szCs w:val="24"/>
        <w:lang w:val="zh-CN" w:eastAsia="zh-CN"/>
      </w:rPr>
      <w:t>50</w:t>
    </w:r>
    <w:r w:rsidRPr="00B34E9F">
      <w:rPr>
        <w:rFonts w:ascii="Book Antiqua" w:hAnsi="Book Antiqua"/>
        <w:sz w:val="24"/>
        <w:szCs w:val="24"/>
      </w:rPr>
      <w:fldChar w:fldCharType="end"/>
    </w:r>
  </w:p>
  <w:p w14:paraId="3597D896" w14:textId="77777777" w:rsidR="00C43489" w:rsidRDefault="00C434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0055" w14:textId="77777777" w:rsidR="0066129F" w:rsidRDefault="0066129F">
      <w:pPr>
        <w:spacing w:after="0" w:line="240" w:lineRule="auto"/>
      </w:pPr>
      <w:r>
        <w:separator/>
      </w:r>
    </w:p>
  </w:footnote>
  <w:footnote w:type="continuationSeparator" w:id="0">
    <w:p w14:paraId="54C93440" w14:textId="77777777" w:rsidR="0066129F" w:rsidRDefault="00661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F4"/>
    <w:rsid w:val="00006F57"/>
    <w:rsid w:val="00096C4C"/>
    <w:rsid w:val="000E1F10"/>
    <w:rsid w:val="002150C8"/>
    <w:rsid w:val="00285DDB"/>
    <w:rsid w:val="002D613A"/>
    <w:rsid w:val="003174E0"/>
    <w:rsid w:val="00377459"/>
    <w:rsid w:val="003949A0"/>
    <w:rsid w:val="003B5C52"/>
    <w:rsid w:val="003D23F4"/>
    <w:rsid w:val="004468C2"/>
    <w:rsid w:val="004552E3"/>
    <w:rsid w:val="004E1058"/>
    <w:rsid w:val="00514FF0"/>
    <w:rsid w:val="00554A23"/>
    <w:rsid w:val="0057106E"/>
    <w:rsid w:val="0058119A"/>
    <w:rsid w:val="005E1E4A"/>
    <w:rsid w:val="005F3457"/>
    <w:rsid w:val="005F7A36"/>
    <w:rsid w:val="0066129F"/>
    <w:rsid w:val="00674AC0"/>
    <w:rsid w:val="006A3FBF"/>
    <w:rsid w:val="00714A95"/>
    <w:rsid w:val="007F52AA"/>
    <w:rsid w:val="00851B42"/>
    <w:rsid w:val="008D774E"/>
    <w:rsid w:val="008F16F2"/>
    <w:rsid w:val="00911894"/>
    <w:rsid w:val="00955A56"/>
    <w:rsid w:val="009963B9"/>
    <w:rsid w:val="009A468B"/>
    <w:rsid w:val="009D4404"/>
    <w:rsid w:val="00A13EB5"/>
    <w:rsid w:val="00AA3C03"/>
    <w:rsid w:val="00AA4E5C"/>
    <w:rsid w:val="00B5017F"/>
    <w:rsid w:val="00BA42A7"/>
    <w:rsid w:val="00C2381F"/>
    <w:rsid w:val="00C43489"/>
    <w:rsid w:val="00CD160F"/>
    <w:rsid w:val="00D5037E"/>
    <w:rsid w:val="00DC4815"/>
    <w:rsid w:val="00DF59FB"/>
    <w:rsid w:val="00E4370F"/>
    <w:rsid w:val="00ED612C"/>
    <w:rsid w:val="00F510BC"/>
    <w:rsid w:val="00F831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C1A1"/>
  <w15:chartTrackingRefBased/>
  <w15:docId w15:val="{51AD99E3-0F7E-4972-AEB9-5D08B6AA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3D23F4"/>
  </w:style>
  <w:style w:type="character" w:customStyle="1" w:styleId="a3">
    <w:name w:val="批注文字 字符"/>
    <w:basedOn w:val="a0"/>
    <w:link w:val="a4"/>
    <w:semiHidden/>
    <w:rsid w:val="003D23F4"/>
    <w:rPr>
      <w:rFonts w:ascii="Times New Roman" w:hAnsi="Times New Roman" w:cs="Times New Roman"/>
      <w:sz w:val="24"/>
      <w:szCs w:val="24"/>
    </w:rPr>
  </w:style>
  <w:style w:type="paragraph" w:styleId="a4">
    <w:name w:val="annotation text"/>
    <w:basedOn w:val="a"/>
    <w:link w:val="a3"/>
    <w:semiHidden/>
    <w:unhideWhenUsed/>
    <w:rsid w:val="003D23F4"/>
    <w:pPr>
      <w:spacing w:after="0" w:line="240" w:lineRule="auto"/>
    </w:pPr>
    <w:rPr>
      <w:rFonts w:ascii="Times New Roman" w:hAnsi="Times New Roman" w:cs="Times New Roman"/>
      <w:sz w:val="24"/>
      <w:szCs w:val="24"/>
    </w:rPr>
  </w:style>
  <w:style w:type="character" w:customStyle="1" w:styleId="CommentTextChar1">
    <w:name w:val="Comment Text Char1"/>
    <w:basedOn w:val="a0"/>
    <w:uiPriority w:val="99"/>
    <w:semiHidden/>
    <w:rsid w:val="003D23F4"/>
    <w:rPr>
      <w:sz w:val="20"/>
      <w:szCs w:val="20"/>
    </w:rPr>
  </w:style>
  <w:style w:type="character" w:customStyle="1" w:styleId="a5">
    <w:name w:val="批注主题 字符"/>
    <w:basedOn w:val="a3"/>
    <w:link w:val="a6"/>
    <w:semiHidden/>
    <w:rsid w:val="003D23F4"/>
    <w:rPr>
      <w:rFonts w:ascii="Times New Roman" w:hAnsi="Times New Roman" w:cs="Times New Roman"/>
      <w:b/>
      <w:bCs/>
      <w:sz w:val="24"/>
      <w:szCs w:val="24"/>
    </w:rPr>
  </w:style>
  <w:style w:type="paragraph" w:styleId="a6">
    <w:name w:val="annotation subject"/>
    <w:basedOn w:val="a4"/>
    <w:next w:val="a4"/>
    <w:link w:val="a5"/>
    <w:semiHidden/>
    <w:unhideWhenUsed/>
    <w:rsid w:val="003D23F4"/>
    <w:rPr>
      <w:b/>
      <w:bCs/>
    </w:rPr>
  </w:style>
  <w:style w:type="character" w:customStyle="1" w:styleId="CommentSubjectChar1">
    <w:name w:val="Comment Subject Char1"/>
    <w:basedOn w:val="CommentTextChar1"/>
    <w:uiPriority w:val="99"/>
    <w:semiHidden/>
    <w:rsid w:val="003D23F4"/>
    <w:rPr>
      <w:b/>
      <w:bCs/>
      <w:sz w:val="20"/>
      <w:szCs w:val="20"/>
    </w:rPr>
  </w:style>
  <w:style w:type="character" w:customStyle="1" w:styleId="a7">
    <w:name w:val="页眉 字符"/>
    <w:basedOn w:val="a0"/>
    <w:link w:val="a8"/>
    <w:rsid w:val="003D23F4"/>
    <w:rPr>
      <w:rFonts w:ascii="Times New Roman" w:hAnsi="Times New Roman" w:cs="Times New Roman"/>
      <w:sz w:val="18"/>
      <w:szCs w:val="18"/>
    </w:rPr>
  </w:style>
  <w:style w:type="paragraph" w:styleId="a8">
    <w:name w:val="header"/>
    <w:basedOn w:val="a"/>
    <w:link w:val="a7"/>
    <w:unhideWhenUsed/>
    <w:rsid w:val="003D23F4"/>
    <w:pPr>
      <w:pBdr>
        <w:bottom w:val="single" w:sz="6" w:space="1" w:color="auto"/>
      </w:pBdr>
      <w:tabs>
        <w:tab w:val="center" w:pos="4153"/>
        <w:tab w:val="right" w:pos="8306"/>
      </w:tabs>
      <w:snapToGrid w:val="0"/>
      <w:spacing w:after="0" w:line="240" w:lineRule="auto"/>
      <w:jc w:val="center"/>
    </w:pPr>
    <w:rPr>
      <w:rFonts w:ascii="Times New Roman" w:hAnsi="Times New Roman" w:cs="Times New Roman"/>
      <w:sz w:val="18"/>
      <w:szCs w:val="18"/>
    </w:rPr>
  </w:style>
  <w:style w:type="character" w:customStyle="1" w:styleId="HeaderChar1">
    <w:name w:val="Header Char1"/>
    <w:basedOn w:val="a0"/>
    <w:uiPriority w:val="99"/>
    <w:semiHidden/>
    <w:rsid w:val="003D23F4"/>
  </w:style>
  <w:style w:type="character" w:customStyle="1" w:styleId="a9">
    <w:name w:val="页脚 字符"/>
    <w:basedOn w:val="a0"/>
    <w:link w:val="aa"/>
    <w:uiPriority w:val="99"/>
    <w:rsid w:val="003D23F4"/>
    <w:rPr>
      <w:rFonts w:ascii="Times New Roman" w:hAnsi="Times New Roman" w:cs="Times New Roman"/>
      <w:sz w:val="18"/>
      <w:szCs w:val="18"/>
    </w:rPr>
  </w:style>
  <w:style w:type="paragraph" w:styleId="aa">
    <w:name w:val="footer"/>
    <w:basedOn w:val="a"/>
    <w:link w:val="a9"/>
    <w:uiPriority w:val="99"/>
    <w:unhideWhenUsed/>
    <w:rsid w:val="003D23F4"/>
    <w:pPr>
      <w:tabs>
        <w:tab w:val="center" w:pos="4153"/>
        <w:tab w:val="right" w:pos="8306"/>
      </w:tabs>
      <w:snapToGrid w:val="0"/>
      <w:spacing w:after="0" w:line="240" w:lineRule="auto"/>
    </w:pPr>
    <w:rPr>
      <w:rFonts w:ascii="Times New Roman" w:hAnsi="Times New Roman" w:cs="Times New Roman"/>
      <w:sz w:val="18"/>
      <w:szCs w:val="18"/>
    </w:rPr>
  </w:style>
  <w:style w:type="character" w:customStyle="1" w:styleId="FooterChar1">
    <w:name w:val="Footer Char1"/>
    <w:basedOn w:val="a0"/>
    <w:uiPriority w:val="99"/>
    <w:semiHidden/>
    <w:rsid w:val="003D23F4"/>
  </w:style>
  <w:style w:type="paragraph" w:styleId="ab">
    <w:name w:val="List Paragraph"/>
    <w:basedOn w:val="a"/>
    <w:uiPriority w:val="34"/>
    <w:qFormat/>
    <w:rsid w:val="003D23F4"/>
    <w:pPr>
      <w:spacing w:after="0" w:line="240" w:lineRule="auto"/>
      <w:ind w:firstLineChars="200" w:firstLine="420"/>
    </w:pPr>
    <w:rPr>
      <w:rFonts w:ascii="Times New Roman" w:eastAsia="等线" w:hAnsi="Times New Roman" w:cs="Times New Roman"/>
      <w:sz w:val="24"/>
      <w:szCs w:val="24"/>
    </w:rPr>
  </w:style>
  <w:style w:type="character" w:customStyle="1" w:styleId="Hyperlink1">
    <w:name w:val="Hyperlink1"/>
    <w:basedOn w:val="a0"/>
    <w:uiPriority w:val="99"/>
    <w:unhideWhenUsed/>
    <w:rsid w:val="003D23F4"/>
    <w:rPr>
      <w:color w:val="0563C1"/>
      <w:u w:val="single"/>
    </w:rPr>
  </w:style>
  <w:style w:type="character" w:styleId="ac">
    <w:name w:val="annotation reference"/>
    <w:basedOn w:val="a0"/>
    <w:semiHidden/>
    <w:unhideWhenUsed/>
    <w:rsid w:val="003D23F4"/>
    <w:rPr>
      <w:sz w:val="21"/>
      <w:szCs w:val="21"/>
    </w:rPr>
  </w:style>
  <w:style w:type="paragraph" w:customStyle="1" w:styleId="BalloonText1">
    <w:name w:val="Balloon Text1"/>
    <w:basedOn w:val="a"/>
    <w:next w:val="ad"/>
    <w:link w:val="BalloonTextChar"/>
    <w:uiPriority w:val="99"/>
    <w:semiHidden/>
    <w:unhideWhenUsed/>
    <w:rsid w:val="003D23F4"/>
    <w:pPr>
      <w:spacing w:after="0" w:line="240" w:lineRule="auto"/>
    </w:pPr>
    <w:rPr>
      <w:rFonts w:ascii="Segoe UI" w:hAnsi="Segoe UI" w:cs="Segoe UI"/>
      <w:sz w:val="18"/>
      <w:szCs w:val="18"/>
    </w:rPr>
  </w:style>
  <w:style w:type="character" w:customStyle="1" w:styleId="BalloonTextChar">
    <w:name w:val="Balloon Text Char"/>
    <w:basedOn w:val="a0"/>
    <w:link w:val="BalloonText1"/>
    <w:uiPriority w:val="99"/>
    <w:semiHidden/>
    <w:rsid w:val="003D23F4"/>
    <w:rPr>
      <w:rFonts w:ascii="Segoe UI" w:hAnsi="Segoe UI" w:cs="Segoe UI"/>
      <w:kern w:val="0"/>
      <w:sz w:val="18"/>
      <w:szCs w:val="18"/>
      <w:lang w:eastAsia="en-US"/>
    </w:rPr>
  </w:style>
  <w:style w:type="character" w:styleId="ae">
    <w:name w:val="Hyperlink"/>
    <w:basedOn w:val="a0"/>
    <w:uiPriority w:val="99"/>
    <w:semiHidden/>
    <w:unhideWhenUsed/>
    <w:rsid w:val="003D23F4"/>
    <w:rPr>
      <w:color w:val="0563C1" w:themeColor="hyperlink"/>
      <w:u w:val="single"/>
    </w:rPr>
  </w:style>
  <w:style w:type="paragraph" w:styleId="ad">
    <w:name w:val="Balloon Text"/>
    <w:basedOn w:val="a"/>
    <w:link w:val="af"/>
    <w:uiPriority w:val="99"/>
    <w:semiHidden/>
    <w:unhideWhenUsed/>
    <w:rsid w:val="003D23F4"/>
    <w:pPr>
      <w:spacing w:after="0" w:line="240" w:lineRule="auto"/>
    </w:pPr>
    <w:rPr>
      <w:rFonts w:ascii="Segoe UI" w:hAnsi="Segoe UI" w:cs="Segoe UI"/>
      <w:sz w:val="18"/>
      <w:szCs w:val="18"/>
    </w:rPr>
  </w:style>
  <w:style w:type="character" w:customStyle="1" w:styleId="af">
    <w:name w:val="批注框文本 字符"/>
    <w:basedOn w:val="a0"/>
    <w:link w:val="ad"/>
    <w:uiPriority w:val="99"/>
    <w:semiHidden/>
    <w:rsid w:val="003D2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maeil.ebrahimie@adelaid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130C-F0B4-4431-81CC-76E4D874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21694</Words>
  <Characters>123657</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c:creator>
  <cp:keywords/>
  <dc:description/>
  <cp:lastModifiedBy>Liansheng Ma</cp:lastModifiedBy>
  <cp:revision>2</cp:revision>
  <dcterms:created xsi:type="dcterms:W3CDTF">2021-09-14T04:09:00Z</dcterms:created>
  <dcterms:modified xsi:type="dcterms:W3CDTF">2021-09-14T04:09:00Z</dcterms:modified>
</cp:coreProperties>
</file>