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FD" w:rsidRPr="00D229A7" w:rsidRDefault="00DA6EFD" w:rsidP="009A0B97">
      <w:pPr>
        <w:spacing w:line="360" w:lineRule="auto"/>
        <w:jc w:val="both"/>
        <w:rPr>
          <w:rFonts w:ascii="Book Antiqua" w:eastAsia="宋体" w:hAnsi="Book Antiqua" w:cs="Tahoma"/>
          <w:b/>
          <w:color w:val="000000"/>
          <w:sz w:val="24"/>
          <w:szCs w:val="24"/>
          <w:lang w:eastAsia="zh-CN"/>
        </w:rPr>
      </w:pPr>
      <w:r w:rsidRPr="00D229A7">
        <w:rPr>
          <w:rFonts w:ascii="Book Antiqua" w:hAnsi="Book Antiqua" w:cs="Tahoma"/>
          <w:b/>
          <w:color w:val="0000FF"/>
          <w:sz w:val="24"/>
          <w:szCs w:val="24"/>
        </w:rPr>
        <w:t xml:space="preserve">Name of journal: </w:t>
      </w:r>
      <w:r w:rsidRPr="00D229A7">
        <w:rPr>
          <w:rFonts w:ascii="Book Antiqua" w:hAnsi="Book Antiqua" w:cs="Tahoma"/>
          <w:b/>
          <w:color w:val="000000"/>
          <w:sz w:val="24"/>
          <w:szCs w:val="24"/>
        </w:rPr>
        <w:t>World Journal of Gastrointestinal Oncology</w:t>
      </w:r>
    </w:p>
    <w:p w:rsidR="00DA6EFD" w:rsidRPr="00D229A7" w:rsidRDefault="00DA6EFD" w:rsidP="009A0B97">
      <w:pPr>
        <w:spacing w:line="360" w:lineRule="auto"/>
        <w:jc w:val="both"/>
        <w:rPr>
          <w:rFonts w:ascii="Book Antiqua" w:eastAsia="宋体" w:hAnsi="Book Antiqua" w:cs="Tahoma"/>
          <w:b/>
          <w:color w:val="0000FF"/>
          <w:sz w:val="24"/>
          <w:szCs w:val="24"/>
          <w:lang w:eastAsia="zh-CN"/>
        </w:rPr>
      </w:pPr>
      <w:r w:rsidRPr="00D229A7">
        <w:rPr>
          <w:rFonts w:ascii="Book Antiqua" w:hAnsi="Book Antiqua" w:cs="Tahoma"/>
          <w:b/>
          <w:color w:val="0000FF"/>
          <w:sz w:val="24"/>
          <w:szCs w:val="24"/>
        </w:rPr>
        <w:t>ESPS Manuscript NO:</w:t>
      </w:r>
      <w:r w:rsidRPr="00D229A7">
        <w:rPr>
          <w:rFonts w:ascii="Book Antiqua" w:eastAsia="宋体" w:hAnsi="Book Antiqua" w:cs="Tahoma"/>
          <w:b/>
          <w:color w:val="0000FF"/>
          <w:sz w:val="24"/>
          <w:szCs w:val="24"/>
          <w:lang w:eastAsia="zh-CN"/>
        </w:rPr>
        <w:t xml:space="preserve"> </w:t>
      </w:r>
      <w:r w:rsidRPr="00D229A7">
        <w:rPr>
          <w:rFonts w:ascii="Book Antiqua" w:eastAsia="宋体" w:hAnsi="Book Antiqua" w:cs="Tahoma"/>
          <w:b/>
          <w:sz w:val="24"/>
          <w:szCs w:val="24"/>
          <w:lang w:eastAsia="zh-CN"/>
        </w:rPr>
        <w:t>658</w:t>
      </w:r>
    </w:p>
    <w:p w:rsidR="00DA6EFD" w:rsidRPr="00D229A7" w:rsidRDefault="00DA6EFD" w:rsidP="009A0B97">
      <w:pPr>
        <w:spacing w:line="360" w:lineRule="auto"/>
        <w:ind w:right="210"/>
        <w:jc w:val="both"/>
        <w:rPr>
          <w:rFonts w:ascii="Book Antiqua" w:eastAsia="幼圆" w:hAnsi="Book Antiqua"/>
          <w:b/>
          <w:color w:val="0000FF"/>
          <w:sz w:val="24"/>
          <w:szCs w:val="24"/>
          <w:lang w:val="nl-NL"/>
        </w:rPr>
      </w:pPr>
      <w:r w:rsidRPr="00D229A7">
        <w:rPr>
          <w:rFonts w:ascii="Book Antiqua" w:hAnsi="Book Antiqua" w:cs="Tahoma"/>
          <w:b/>
          <w:color w:val="0000FF"/>
          <w:sz w:val="24"/>
          <w:szCs w:val="24"/>
        </w:rPr>
        <w:t>Columns:</w:t>
      </w:r>
      <w:r w:rsidRPr="00D229A7">
        <w:rPr>
          <w:rFonts w:ascii="Book Antiqua" w:hAnsi="Book Antiqua" w:cs="Tahoma"/>
          <w:b/>
          <w:sz w:val="24"/>
          <w:szCs w:val="24"/>
        </w:rPr>
        <w:t xml:space="preserve"> </w:t>
      </w:r>
      <w:r w:rsidRPr="00D229A7">
        <w:rPr>
          <w:rFonts w:ascii="Book Antiqua" w:eastAsia="幼圆" w:hAnsi="Book Antiqua"/>
          <w:b/>
          <w:sz w:val="24"/>
          <w:szCs w:val="24"/>
          <w:lang w:val="nl-NL"/>
        </w:rPr>
        <w:t>BRIEF ARTICLES</w:t>
      </w:r>
    </w:p>
    <w:p w:rsidR="00E00952" w:rsidRPr="00D229A7" w:rsidRDefault="00E00952" w:rsidP="009A0B97">
      <w:pPr>
        <w:spacing w:after="120" w:line="360" w:lineRule="auto"/>
        <w:jc w:val="both"/>
        <w:rPr>
          <w:rFonts w:ascii="Book Antiqua" w:eastAsiaTheme="minorEastAsia" w:hAnsi="Book Antiqua"/>
          <w:sz w:val="24"/>
          <w:szCs w:val="24"/>
          <w:lang w:val="nl-NL" w:eastAsia="zh-CN"/>
        </w:rPr>
      </w:pPr>
    </w:p>
    <w:p w:rsidR="00985F9E" w:rsidRPr="00D229A7" w:rsidRDefault="00985F9E" w:rsidP="009A0B97">
      <w:pPr>
        <w:spacing w:after="120" w:line="360" w:lineRule="auto"/>
        <w:jc w:val="both"/>
        <w:rPr>
          <w:rFonts w:ascii="Book Antiqua" w:hAnsi="Book Antiqua"/>
          <w:b/>
          <w:sz w:val="24"/>
          <w:szCs w:val="24"/>
          <w:lang w:val="en-US"/>
        </w:rPr>
      </w:pPr>
      <w:r w:rsidRPr="00D229A7">
        <w:rPr>
          <w:rFonts w:ascii="Book Antiqua" w:hAnsi="Book Antiqua"/>
          <w:b/>
          <w:sz w:val="24"/>
          <w:szCs w:val="24"/>
          <w:lang w:val="en-US"/>
        </w:rPr>
        <w:t>Does in-house availability of multidisciplinary teams</w:t>
      </w:r>
      <w:r w:rsidR="00E00952" w:rsidRPr="00D229A7">
        <w:rPr>
          <w:rFonts w:ascii="Book Antiqua" w:eastAsiaTheme="minorEastAsia" w:hAnsi="Book Antiqua"/>
          <w:b/>
          <w:sz w:val="24"/>
          <w:szCs w:val="24"/>
          <w:lang w:val="en-US" w:eastAsia="zh-CN"/>
        </w:rPr>
        <w:t xml:space="preserve"> </w:t>
      </w:r>
      <w:r w:rsidRPr="00D229A7">
        <w:rPr>
          <w:rFonts w:ascii="Book Antiqua" w:hAnsi="Book Antiqua"/>
          <w:b/>
          <w:sz w:val="24"/>
          <w:szCs w:val="24"/>
        </w:rPr>
        <w:t xml:space="preserve">increase survival in upper </w:t>
      </w:r>
      <w:r w:rsidR="00872E4F" w:rsidRPr="00D229A7">
        <w:rPr>
          <w:rFonts w:ascii="Book Antiqua" w:hAnsi="Book Antiqua"/>
          <w:b/>
          <w:sz w:val="24"/>
          <w:szCs w:val="24"/>
        </w:rPr>
        <w:t>gastrointestinal</w:t>
      </w:r>
      <w:r w:rsidRPr="00D229A7">
        <w:rPr>
          <w:rFonts w:ascii="Book Antiqua" w:hAnsi="Book Antiqua"/>
          <w:b/>
          <w:sz w:val="24"/>
          <w:szCs w:val="24"/>
        </w:rPr>
        <w:t>-cancer?</w:t>
      </w:r>
    </w:p>
    <w:p w:rsidR="00E34CEE" w:rsidRPr="00D229A7" w:rsidRDefault="00E34CEE" w:rsidP="009A0B97">
      <w:pPr>
        <w:tabs>
          <w:tab w:val="center" w:pos="4536"/>
          <w:tab w:val="left" w:pos="7518"/>
        </w:tabs>
        <w:spacing w:after="0" w:line="360" w:lineRule="auto"/>
        <w:jc w:val="both"/>
        <w:rPr>
          <w:rFonts w:ascii="Book Antiqua" w:eastAsia="Times New Roman" w:hAnsi="Book Antiqua" w:cs="Courier New"/>
          <w:sz w:val="24"/>
          <w:szCs w:val="24"/>
          <w:lang w:val="en-US" w:eastAsia="nb-NO"/>
        </w:rPr>
      </w:pPr>
    </w:p>
    <w:p w:rsidR="00EC60E7" w:rsidRPr="00D229A7" w:rsidRDefault="00E00952" w:rsidP="009A0B97">
      <w:pPr>
        <w:tabs>
          <w:tab w:val="center" w:pos="4536"/>
          <w:tab w:val="left" w:pos="7518"/>
        </w:tabs>
        <w:spacing w:after="0" w:line="360" w:lineRule="auto"/>
        <w:jc w:val="both"/>
        <w:rPr>
          <w:rFonts w:ascii="Book Antiqua" w:eastAsiaTheme="minorEastAsia" w:hAnsi="Book Antiqua"/>
          <w:b/>
          <w:sz w:val="24"/>
          <w:szCs w:val="24"/>
          <w:lang w:eastAsia="zh-CN"/>
        </w:rPr>
      </w:pPr>
      <w:r w:rsidRPr="00D229A7">
        <w:rPr>
          <w:rFonts w:ascii="Book Antiqua" w:hAnsi="Book Antiqua" w:cstheme="minorHAnsi"/>
          <w:b/>
          <w:sz w:val="24"/>
          <w:szCs w:val="24"/>
          <w:lang w:val="en-US"/>
        </w:rPr>
        <w:t>Kersten</w:t>
      </w:r>
      <w:r w:rsidRPr="00D229A7">
        <w:rPr>
          <w:rFonts w:ascii="Book Antiqua" w:eastAsia="Times New Roman" w:hAnsi="Book Antiqua" w:cs="Courier New"/>
          <w:sz w:val="24"/>
          <w:szCs w:val="24"/>
          <w:lang w:val="en-US" w:eastAsia="nb-NO"/>
        </w:rPr>
        <w:t xml:space="preserve"> </w:t>
      </w:r>
      <w:r w:rsidRPr="00D229A7">
        <w:rPr>
          <w:rFonts w:ascii="Book Antiqua" w:eastAsiaTheme="minorEastAsia" w:hAnsi="Book Antiqua" w:cs="Courier New"/>
          <w:b/>
          <w:sz w:val="24"/>
          <w:szCs w:val="24"/>
          <w:lang w:val="en-US" w:eastAsia="zh-CN"/>
        </w:rPr>
        <w:t xml:space="preserve">C </w:t>
      </w:r>
      <w:r w:rsidRPr="00D229A7">
        <w:rPr>
          <w:rFonts w:ascii="Book Antiqua" w:eastAsiaTheme="minorEastAsia" w:hAnsi="Book Antiqua" w:cs="Courier New"/>
          <w:b/>
          <w:i/>
          <w:sz w:val="24"/>
          <w:szCs w:val="24"/>
          <w:lang w:val="en-US" w:eastAsia="zh-CN"/>
        </w:rPr>
        <w:t>et al</w:t>
      </w:r>
      <w:r w:rsidRPr="00D229A7">
        <w:rPr>
          <w:rFonts w:ascii="Book Antiqua" w:eastAsiaTheme="minorEastAsia" w:hAnsi="Book Antiqua" w:cs="Courier New"/>
          <w:b/>
          <w:sz w:val="24"/>
          <w:szCs w:val="24"/>
          <w:lang w:val="en-US" w:eastAsia="zh-CN"/>
        </w:rPr>
        <w:t xml:space="preserve">. </w:t>
      </w:r>
      <w:r w:rsidR="00EC60E7" w:rsidRPr="00D229A7">
        <w:rPr>
          <w:rFonts w:ascii="Book Antiqua" w:eastAsia="Times New Roman" w:hAnsi="Book Antiqua" w:cs="Courier New"/>
          <w:sz w:val="24"/>
          <w:szCs w:val="24"/>
          <w:lang w:val="en-US" w:eastAsia="nb-NO"/>
        </w:rPr>
        <w:t>Before-after s</w:t>
      </w:r>
      <w:r w:rsidRPr="00D229A7">
        <w:rPr>
          <w:rFonts w:ascii="Book Antiqua" w:eastAsia="Times New Roman" w:hAnsi="Book Antiqua" w:cs="Courier New"/>
          <w:sz w:val="24"/>
          <w:szCs w:val="24"/>
          <w:lang w:val="en-US" w:eastAsia="nb-NO"/>
        </w:rPr>
        <w:t>eries with regional comparisons</w:t>
      </w:r>
    </w:p>
    <w:p w:rsidR="00E00952" w:rsidRPr="00D229A7" w:rsidRDefault="00E00952" w:rsidP="009A0B97">
      <w:pPr>
        <w:spacing w:line="360" w:lineRule="auto"/>
        <w:jc w:val="both"/>
        <w:rPr>
          <w:rFonts w:ascii="Book Antiqua" w:eastAsiaTheme="minorEastAsia" w:hAnsi="Book Antiqua" w:cstheme="minorHAnsi"/>
          <w:b/>
          <w:sz w:val="24"/>
          <w:szCs w:val="24"/>
          <w:lang w:val="en-US" w:eastAsia="zh-CN"/>
        </w:rPr>
      </w:pPr>
    </w:p>
    <w:p w:rsidR="006E6D2D" w:rsidRPr="00D229A7" w:rsidRDefault="009552FD" w:rsidP="009A0B97">
      <w:pPr>
        <w:spacing w:line="360" w:lineRule="auto"/>
        <w:jc w:val="both"/>
        <w:rPr>
          <w:rFonts w:ascii="Book Antiqua" w:eastAsiaTheme="minorEastAsia" w:hAnsi="Book Antiqua" w:cstheme="minorHAnsi"/>
          <w:b/>
          <w:sz w:val="24"/>
          <w:szCs w:val="24"/>
          <w:lang w:val="en-US" w:eastAsia="zh-CN"/>
        </w:rPr>
      </w:pPr>
      <w:r w:rsidRPr="00D229A7">
        <w:rPr>
          <w:rFonts w:ascii="Book Antiqua" w:hAnsi="Book Antiqua" w:cstheme="minorHAnsi"/>
          <w:b/>
          <w:sz w:val="24"/>
          <w:szCs w:val="24"/>
          <w:lang w:val="en-US"/>
        </w:rPr>
        <w:t>Christian Kersten</w:t>
      </w:r>
      <w:r w:rsidRPr="00D229A7">
        <w:rPr>
          <w:rFonts w:ascii="Book Antiqua" w:hAnsi="Book Antiqua" w:cstheme="minorHAnsi"/>
          <w:b/>
          <w:i/>
          <w:sz w:val="24"/>
          <w:szCs w:val="24"/>
          <w:lang w:val="en-US"/>
        </w:rPr>
        <w:t xml:space="preserve">, </w:t>
      </w:r>
      <w:r w:rsidRPr="00D229A7">
        <w:rPr>
          <w:rFonts w:ascii="Book Antiqua" w:hAnsi="Book Antiqua"/>
          <w:b/>
          <w:sz w:val="24"/>
          <w:szCs w:val="24"/>
          <w:lang w:val="en-US"/>
        </w:rPr>
        <w:t>Milada Cvancarova</w:t>
      </w:r>
      <w:r w:rsidRPr="00D229A7">
        <w:rPr>
          <w:rFonts w:ascii="Book Antiqua" w:hAnsi="Book Antiqua" w:cstheme="minorHAnsi"/>
          <w:b/>
          <w:i/>
          <w:sz w:val="24"/>
          <w:szCs w:val="24"/>
          <w:lang w:val="en-US"/>
        </w:rPr>
        <w:t xml:space="preserve">, </w:t>
      </w:r>
      <w:r w:rsidRPr="00D229A7">
        <w:rPr>
          <w:rFonts w:ascii="Book Antiqua" w:hAnsi="Book Antiqua" w:cstheme="minorHAnsi"/>
          <w:b/>
          <w:sz w:val="24"/>
          <w:szCs w:val="24"/>
          <w:lang w:val="en-US"/>
        </w:rPr>
        <w:t>Svein Mjåland</w:t>
      </w:r>
      <w:r w:rsidRPr="00D229A7">
        <w:rPr>
          <w:rFonts w:ascii="Book Antiqua" w:hAnsi="Book Antiqua" w:cstheme="minorHAnsi"/>
          <w:b/>
          <w:i/>
          <w:sz w:val="24"/>
          <w:szCs w:val="24"/>
          <w:lang w:val="en-US"/>
        </w:rPr>
        <w:t xml:space="preserve">, </w:t>
      </w:r>
      <w:r w:rsidRPr="00D229A7">
        <w:rPr>
          <w:rFonts w:ascii="Book Antiqua" w:hAnsi="Book Antiqua" w:cstheme="minorHAnsi"/>
          <w:b/>
          <w:sz w:val="24"/>
          <w:szCs w:val="24"/>
          <w:lang w:val="en-US"/>
        </w:rPr>
        <w:t>Odd Mjålan</w:t>
      </w:r>
      <w:r w:rsidR="00D640BB" w:rsidRPr="00D229A7">
        <w:rPr>
          <w:rFonts w:ascii="Book Antiqua" w:hAnsi="Book Antiqua" w:cstheme="minorHAnsi"/>
          <w:b/>
          <w:sz w:val="24"/>
          <w:szCs w:val="24"/>
          <w:lang w:val="en-US"/>
        </w:rPr>
        <w:t>d</w:t>
      </w:r>
    </w:p>
    <w:p w:rsidR="00E00952" w:rsidRPr="00D229A7" w:rsidRDefault="00E00952" w:rsidP="009A0B97">
      <w:pPr>
        <w:spacing w:line="360" w:lineRule="auto"/>
        <w:jc w:val="both"/>
        <w:rPr>
          <w:rFonts w:ascii="Book Antiqua" w:eastAsiaTheme="minorEastAsia" w:hAnsi="Book Antiqua"/>
          <w:sz w:val="24"/>
          <w:szCs w:val="24"/>
          <w:lang w:eastAsia="zh-CN"/>
        </w:rPr>
      </w:pPr>
    </w:p>
    <w:p w:rsidR="009552FD" w:rsidRPr="00D229A7" w:rsidRDefault="009552FD" w:rsidP="009A0B97">
      <w:pPr>
        <w:spacing w:after="0" w:line="360" w:lineRule="auto"/>
        <w:jc w:val="both"/>
        <w:rPr>
          <w:rFonts w:ascii="Book Antiqua" w:hAnsi="Book Antiqua"/>
          <w:sz w:val="24"/>
          <w:szCs w:val="24"/>
          <w:lang w:val="en-US"/>
        </w:rPr>
      </w:pPr>
      <w:r w:rsidRPr="00D229A7">
        <w:rPr>
          <w:rFonts w:ascii="Book Antiqua" w:hAnsi="Book Antiqua" w:cstheme="minorHAnsi"/>
          <w:b/>
          <w:sz w:val="24"/>
          <w:szCs w:val="24"/>
          <w:lang w:val="en-US"/>
        </w:rPr>
        <w:t>Christian Kersten</w:t>
      </w:r>
      <w:r w:rsidR="00E00952" w:rsidRPr="00D229A7">
        <w:rPr>
          <w:rFonts w:ascii="Book Antiqua" w:eastAsiaTheme="minorEastAsia" w:hAnsi="Book Antiqua" w:cstheme="minorHAnsi"/>
          <w:b/>
          <w:sz w:val="24"/>
          <w:szCs w:val="24"/>
          <w:lang w:val="en-US" w:eastAsia="zh-CN"/>
        </w:rPr>
        <w:t>,</w:t>
      </w:r>
      <w:r w:rsidRPr="00D229A7">
        <w:rPr>
          <w:rFonts w:ascii="Book Antiqua" w:hAnsi="Book Antiqua" w:cstheme="minorHAnsi"/>
          <w:b/>
          <w:sz w:val="24"/>
          <w:szCs w:val="24"/>
          <w:lang w:val="en-US"/>
        </w:rPr>
        <w:t xml:space="preserve"> </w:t>
      </w:r>
      <w:r w:rsidR="00E00952" w:rsidRPr="00D229A7">
        <w:rPr>
          <w:rFonts w:ascii="Book Antiqua" w:hAnsi="Book Antiqua"/>
          <w:b/>
          <w:sz w:val="24"/>
          <w:szCs w:val="24"/>
          <w:lang w:val="en-US"/>
        </w:rPr>
        <w:t>Milada Cvancarova</w:t>
      </w:r>
      <w:r w:rsidR="00E00952" w:rsidRPr="00D229A7">
        <w:rPr>
          <w:rFonts w:ascii="Book Antiqua" w:hAnsi="Book Antiqua" w:cstheme="minorHAnsi"/>
          <w:sz w:val="24"/>
          <w:szCs w:val="24"/>
          <w:lang w:val="en-US"/>
        </w:rPr>
        <w:t>,</w:t>
      </w:r>
      <w:r w:rsidR="00E00952" w:rsidRPr="00D229A7">
        <w:rPr>
          <w:rFonts w:ascii="Book Antiqua" w:eastAsiaTheme="minorEastAsia" w:hAnsi="Book Antiqua" w:cstheme="minorHAnsi"/>
          <w:sz w:val="24"/>
          <w:szCs w:val="24"/>
          <w:lang w:val="en-US" w:eastAsia="zh-CN"/>
        </w:rPr>
        <w:t xml:space="preserve"> </w:t>
      </w:r>
      <w:r w:rsidRPr="00D229A7">
        <w:rPr>
          <w:rFonts w:ascii="Book Antiqua" w:hAnsi="Book Antiqua" w:cstheme="minorHAnsi"/>
          <w:sz w:val="24"/>
          <w:szCs w:val="24"/>
          <w:lang w:val="en-US"/>
        </w:rPr>
        <w:t>Department of Oncology, Southern Hospital Trust, 4604 Kristiansand, Norway</w:t>
      </w:r>
    </w:p>
    <w:p w:rsidR="009552FD" w:rsidRPr="00D229A7" w:rsidRDefault="009552FD" w:rsidP="009A0B97">
      <w:pPr>
        <w:spacing w:after="0" w:line="360" w:lineRule="auto"/>
        <w:jc w:val="both"/>
        <w:rPr>
          <w:rFonts w:ascii="Book Antiqua" w:hAnsi="Book Antiqua" w:cstheme="minorHAnsi"/>
          <w:sz w:val="24"/>
          <w:szCs w:val="24"/>
          <w:lang w:val="en-US"/>
        </w:rPr>
      </w:pPr>
      <w:r w:rsidRPr="00D229A7">
        <w:rPr>
          <w:rFonts w:ascii="Book Antiqua" w:hAnsi="Book Antiqua" w:cstheme="minorHAnsi"/>
          <w:b/>
          <w:sz w:val="24"/>
          <w:szCs w:val="24"/>
          <w:lang w:val="en-US"/>
        </w:rPr>
        <w:t>Svein Mjåland,</w:t>
      </w:r>
      <w:r w:rsidRPr="00D229A7">
        <w:rPr>
          <w:rFonts w:ascii="Book Antiqua" w:hAnsi="Book Antiqua" w:cstheme="minorHAnsi"/>
          <w:sz w:val="24"/>
          <w:szCs w:val="24"/>
          <w:lang w:val="en-US"/>
        </w:rPr>
        <w:t xml:space="preserve"> </w:t>
      </w:r>
      <w:r w:rsidR="00E00952" w:rsidRPr="00D229A7">
        <w:rPr>
          <w:rFonts w:ascii="Book Antiqua" w:hAnsi="Book Antiqua" w:cstheme="minorHAnsi"/>
          <w:sz w:val="24"/>
          <w:szCs w:val="24"/>
          <w:lang w:val="en-US"/>
        </w:rPr>
        <w:t>t</w:t>
      </w:r>
      <w:r w:rsidRPr="00D229A7">
        <w:rPr>
          <w:rFonts w:ascii="Book Antiqua" w:hAnsi="Book Antiqua" w:cstheme="minorHAnsi"/>
          <w:sz w:val="24"/>
          <w:szCs w:val="24"/>
          <w:lang w:val="en-US"/>
        </w:rPr>
        <w:t>he Centre for Cancer treatment</w:t>
      </w:r>
      <w:r w:rsidR="00E00952" w:rsidRPr="00D229A7">
        <w:rPr>
          <w:rFonts w:ascii="Book Antiqua" w:eastAsiaTheme="minorEastAsia" w:hAnsi="Book Antiqua" w:cstheme="minorHAnsi"/>
          <w:sz w:val="24"/>
          <w:szCs w:val="24"/>
          <w:lang w:val="en-US" w:eastAsia="zh-CN"/>
        </w:rPr>
        <w:t xml:space="preserve">, </w:t>
      </w:r>
      <w:r w:rsidRPr="00D229A7">
        <w:rPr>
          <w:rFonts w:ascii="Book Antiqua" w:hAnsi="Book Antiqua" w:cstheme="minorHAnsi"/>
          <w:sz w:val="24"/>
          <w:szCs w:val="24"/>
          <w:lang w:val="en-US"/>
        </w:rPr>
        <w:t>Department of Oncology, Southern Hospital Trust, 4604 Kristiansand, Norway</w:t>
      </w:r>
    </w:p>
    <w:p w:rsidR="009552FD" w:rsidRPr="00D229A7" w:rsidRDefault="009552FD" w:rsidP="009A0B97">
      <w:pPr>
        <w:spacing w:after="0" w:line="360" w:lineRule="auto"/>
        <w:jc w:val="both"/>
        <w:rPr>
          <w:rFonts w:ascii="Book Antiqua" w:hAnsi="Book Antiqua"/>
          <w:sz w:val="24"/>
          <w:szCs w:val="24"/>
          <w:lang w:val="en-US"/>
        </w:rPr>
      </w:pPr>
      <w:r w:rsidRPr="00D229A7">
        <w:rPr>
          <w:rFonts w:ascii="Book Antiqua" w:hAnsi="Book Antiqua" w:cstheme="minorHAnsi"/>
          <w:b/>
          <w:sz w:val="24"/>
          <w:szCs w:val="24"/>
          <w:lang w:val="en-US"/>
        </w:rPr>
        <w:t>Odd Mjåland</w:t>
      </w:r>
      <w:r w:rsidR="00E00952" w:rsidRPr="00D229A7">
        <w:rPr>
          <w:rFonts w:ascii="Book Antiqua" w:eastAsiaTheme="minorEastAsia" w:hAnsi="Book Antiqua" w:cstheme="minorHAnsi"/>
          <w:b/>
          <w:sz w:val="24"/>
          <w:szCs w:val="24"/>
          <w:lang w:val="en-US" w:eastAsia="zh-CN"/>
        </w:rPr>
        <w:t>,</w:t>
      </w:r>
      <w:r w:rsidRPr="00D229A7">
        <w:rPr>
          <w:rFonts w:ascii="Book Antiqua" w:hAnsi="Book Antiqua" w:cstheme="minorHAnsi"/>
          <w:b/>
          <w:sz w:val="24"/>
          <w:szCs w:val="24"/>
          <w:lang w:val="en-US"/>
        </w:rPr>
        <w:t xml:space="preserve"> </w:t>
      </w:r>
      <w:r w:rsidR="00E00952" w:rsidRPr="00D229A7">
        <w:rPr>
          <w:rFonts w:ascii="Book Antiqua" w:hAnsi="Book Antiqua" w:cstheme="minorHAnsi"/>
          <w:sz w:val="24"/>
          <w:szCs w:val="24"/>
          <w:lang w:val="en-US"/>
        </w:rPr>
        <w:t>t</w:t>
      </w:r>
      <w:r w:rsidRPr="00D229A7">
        <w:rPr>
          <w:rFonts w:ascii="Book Antiqua" w:hAnsi="Book Antiqua" w:cstheme="minorHAnsi"/>
          <w:sz w:val="24"/>
          <w:szCs w:val="24"/>
          <w:lang w:val="en-US"/>
        </w:rPr>
        <w:t>he Section of Abdominal surgery</w:t>
      </w:r>
      <w:r w:rsidR="00E00952" w:rsidRPr="00D229A7">
        <w:rPr>
          <w:rFonts w:ascii="Book Antiqua" w:eastAsiaTheme="minorEastAsia" w:hAnsi="Book Antiqua" w:cstheme="minorHAnsi"/>
          <w:sz w:val="24"/>
          <w:szCs w:val="24"/>
          <w:lang w:val="en-US" w:eastAsia="zh-CN"/>
        </w:rPr>
        <w:t xml:space="preserve">, </w:t>
      </w:r>
      <w:r w:rsidRPr="00D229A7">
        <w:rPr>
          <w:rFonts w:ascii="Book Antiqua" w:hAnsi="Book Antiqua" w:cstheme="minorHAnsi"/>
          <w:sz w:val="24"/>
          <w:szCs w:val="24"/>
          <w:lang w:val="en-US"/>
        </w:rPr>
        <w:t xml:space="preserve">Department of </w:t>
      </w:r>
      <w:r w:rsidR="00D631E5" w:rsidRPr="00D229A7">
        <w:rPr>
          <w:rFonts w:ascii="Book Antiqua" w:hAnsi="Book Antiqua" w:cstheme="minorHAnsi"/>
          <w:sz w:val="24"/>
          <w:szCs w:val="24"/>
          <w:lang w:val="en-US"/>
        </w:rPr>
        <w:t>A</w:t>
      </w:r>
      <w:r w:rsidRPr="00D229A7">
        <w:rPr>
          <w:rFonts w:ascii="Book Antiqua" w:hAnsi="Book Antiqua" w:cstheme="minorHAnsi"/>
          <w:sz w:val="24"/>
          <w:szCs w:val="24"/>
          <w:lang w:val="en-US"/>
        </w:rPr>
        <w:t xml:space="preserve">bdominal </w:t>
      </w:r>
      <w:r w:rsidR="00D631E5" w:rsidRPr="00D229A7">
        <w:rPr>
          <w:rFonts w:ascii="Book Antiqua" w:hAnsi="Book Antiqua" w:cstheme="minorHAnsi"/>
          <w:sz w:val="24"/>
          <w:szCs w:val="24"/>
          <w:lang w:val="en-US"/>
        </w:rPr>
        <w:t>S</w:t>
      </w:r>
      <w:r w:rsidRPr="00D229A7">
        <w:rPr>
          <w:rFonts w:ascii="Book Antiqua" w:hAnsi="Book Antiqua" w:cstheme="minorHAnsi"/>
          <w:sz w:val="24"/>
          <w:szCs w:val="24"/>
          <w:lang w:val="en-US"/>
        </w:rPr>
        <w:t>urgery, Southern Hospital Trust</w:t>
      </w:r>
      <w:r w:rsidR="00D640BB" w:rsidRPr="00D229A7">
        <w:rPr>
          <w:rFonts w:ascii="Book Antiqua" w:hAnsi="Book Antiqua" w:cstheme="minorHAnsi"/>
          <w:sz w:val="24"/>
          <w:szCs w:val="24"/>
          <w:lang w:val="en-US"/>
        </w:rPr>
        <w:t xml:space="preserve">, </w:t>
      </w:r>
      <w:r w:rsidRPr="00D229A7">
        <w:rPr>
          <w:rFonts w:ascii="Book Antiqua" w:hAnsi="Book Antiqua" w:cstheme="minorHAnsi"/>
          <w:sz w:val="24"/>
          <w:szCs w:val="24"/>
          <w:lang w:val="en-US"/>
        </w:rPr>
        <w:t>4604 Kristiansand, Norway</w:t>
      </w:r>
    </w:p>
    <w:p w:rsidR="00E34CEE" w:rsidRPr="00D229A7" w:rsidRDefault="00E34CEE" w:rsidP="009A0B97">
      <w:pPr>
        <w:spacing w:after="120" w:line="360" w:lineRule="auto"/>
        <w:jc w:val="both"/>
        <w:rPr>
          <w:rFonts w:ascii="Book Antiqua" w:eastAsia="宋体" w:hAnsi="Book Antiqua"/>
          <w:sz w:val="24"/>
          <w:szCs w:val="24"/>
          <w:lang w:val="en-US" w:eastAsia="zh-CN"/>
        </w:rPr>
      </w:pPr>
    </w:p>
    <w:p w:rsidR="00E00952" w:rsidRPr="00D229A7" w:rsidRDefault="006E6D2D" w:rsidP="009A0B97">
      <w:pPr>
        <w:spacing w:after="120" w:line="360" w:lineRule="auto"/>
        <w:jc w:val="both"/>
        <w:rPr>
          <w:rFonts w:ascii="Book Antiqua" w:eastAsiaTheme="minorEastAsia" w:hAnsi="Book Antiqua" w:cstheme="minorHAnsi"/>
          <w:color w:val="333333"/>
          <w:sz w:val="24"/>
          <w:szCs w:val="24"/>
          <w:lang w:eastAsia="zh-CN"/>
        </w:rPr>
      </w:pPr>
      <w:r w:rsidRPr="00D229A7">
        <w:rPr>
          <w:rFonts w:ascii="Book Antiqua" w:hAnsi="Book Antiqua"/>
          <w:b/>
          <w:color w:val="000000"/>
          <w:sz w:val="24"/>
          <w:szCs w:val="24"/>
        </w:rPr>
        <w:t>Author contributions:</w:t>
      </w:r>
      <w:r w:rsidR="00E00952" w:rsidRPr="00D229A7">
        <w:rPr>
          <w:rFonts w:ascii="Book Antiqua" w:eastAsiaTheme="minorEastAsia" w:hAnsi="Book Antiqua"/>
          <w:b/>
          <w:color w:val="000000"/>
          <w:sz w:val="24"/>
          <w:szCs w:val="24"/>
          <w:lang w:eastAsia="zh-CN"/>
        </w:rPr>
        <w:t xml:space="preserve"> </w:t>
      </w:r>
      <w:r w:rsidR="00431D37" w:rsidRPr="00765408">
        <w:rPr>
          <w:rFonts w:ascii="Book Antiqua" w:hAnsi="Book Antiqua"/>
          <w:sz w:val="24"/>
          <w:szCs w:val="24"/>
          <w:lang w:val="en-US"/>
        </w:rPr>
        <w:t>All authors have contributed to the conception, design and interpretation of data</w:t>
      </w:r>
      <w:r w:rsidR="00C678AF" w:rsidRPr="00765408">
        <w:rPr>
          <w:rFonts w:ascii="Book Antiqua" w:hAnsi="Book Antiqua"/>
          <w:sz w:val="24"/>
          <w:szCs w:val="24"/>
          <w:lang w:val="en-US"/>
        </w:rPr>
        <w:t xml:space="preserve"> and participated in drafting the manuscript, revised it critically </w:t>
      </w:r>
      <w:r w:rsidR="004D5A74" w:rsidRPr="00765408">
        <w:rPr>
          <w:rFonts w:ascii="Book Antiqua" w:hAnsi="Book Antiqua"/>
          <w:sz w:val="24"/>
          <w:szCs w:val="24"/>
          <w:lang w:val="en-US"/>
        </w:rPr>
        <w:t>and approved the final version</w:t>
      </w:r>
      <w:r w:rsidR="00431D37" w:rsidRPr="00765408">
        <w:rPr>
          <w:rFonts w:ascii="Book Antiqua" w:hAnsi="Book Antiqua"/>
          <w:sz w:val="24"/>
          <w:szCs w:val="24"/>
          <w:lang w:val="en-US"/>
        </w:rPr>
        <w:t xml:space="preserve">. </w:t>
      </w:r>
      <w:r w:rsidR="00C678AF" w:rsidRPr="00765408">
        <w:rPr>
          <w:rFonts w:ascii="Book Antiqua" w:hAnsi="Book Antiqua"/>
          <w:sz w:val="24"/>
          <w:szCs w:val="24"/>
          <w:lang w:val="en-US"/>
        </w:rPr>
        <w:t>The detailed writing process and a</w:t>
      </w:r>
      <w:r w:rsidR="00431D37" w:rsidRPr="00765408">
        <w:rPr>
          <w:rFonts w:ascii="Book Antiqua" w:hAnsi="Book Antiqua"/>
          <w:sz w:val="24"/>
          <w:szCs w:val="24"/>
          <w:lang w:val="en-US"/>
        </w:rPr>
        <w:t>nalysis of the data was performed by</w:t>
      </w:r>
      <w:r w:rsidR="00431D37" w:rsidRPr="00D229A7">
        <w:rPr>
          <w:rFonts w:ascii="Book Antiqua" w:hAnsi="Book Antiqua" w:cstheme="minorHAnsi"/>
          <w:color w:val="333333"/>
          <w:sz w:val="24"/>
          <w:szCs w:val="24"/>
        </w:rPr>
        <w:t xml:space="preserve"> </w:t>
      </w:r>
      <w:r w:rsidR="00E00952" w:rsidRPr="00D229A7">
        <w:rPr>
          <w:rFonts w:ascii="Book Antiqua" w:hAnsi="Book Antiqua"/>
          <w:sz w:val="24"/>
          <w:szCs w:val="24"/>
          <w:lang w:val="en-US"/>
        </w:rPr>
        <w:t>Cvancarova</w:t>
      </w:r>
      <w:r w:rsidR="00E00952" w:rsidRPr="00D229A7">
        <w:rPr>
          <w:rFonts w:ascii="Book Antiqua" w:eastAsiaTheme="minorEastAsia" w:hAnsi="Book Antiqua"/>
          <w:sz w:val="24"/>
          <w:szCs w:val="24"/>
          <w:lang w:val="en-US" w:eastAsia="zh-CN"/>
        </w:rPr>
        <w:t xml:space="preserve"> M</w:t>
      </w:r>
      <w:r w:rsidR="00431D37" w:rsidRPr="00D229A7">
        <w:rPr>
          <w:rFonts w:ascii="Book Antiqua" w:hAnsi="Book Antiqua" w:cstheme="minorHAnsi"/>
          <w:color w:val="333333"/>
          <w:sz w:val="24"/>
          <w:szCs w:val="24"/>
        </w:rPr>
        <w:t xml:space="preserve"> and </w:t>
      </w:r>
      <w:r w:rsidR="00E00952" w:rsidRPr="00D229A7">
        <w:rPr>
          <w:rFonts w:ascii="Book Antiqua" w:hAnsi="Book Antiqua" w:cstheme="minorHAnsi"/>
          <w:sz w:val="24"/>
          <w:szCs w:val="24"/>
          <w:lang w:val="en-US"/>
        </w:rPr>
        <w:t>Kersten</w:t>
      </w:r>
      <w:r w:rsidR="00E00952" w:rsidRPr="00D229A7">
        <w:rPr>
          <w:rFonts w:ascii="Book Antiqua" w:eastAsiaTheme="minorEastAsia" w:hAnsi="Book Antiqua" w:cstheme="minorHAnsi"/>
          <w:sz w:val="24"/>
          <w:szCs w:val="24"/>
          <w:lang w:val="en-US" w:eastAsia="zh-CN"/>
        </w:rPr>
        <w:t xml:space="preserve"> C</w:t>
      </w:r>
      <w:r w:rsidR="00431D37" w:rsidRPr="00D229A7">
        <w:rPr>
          <w:rFonts w:ascii="Book Antiqua" w:hAnsi="Book Antiqua" w:cstheme="minorHAnsi"/>
          <w:color w:val="333333"/>
          <w:sz w:val="24"/>
          <w:szCs w:val="24"/>
        </w:rPr>
        <w:t xml:space="preserve">. </w:t>
      </w:r>
    </w:p>
    <w:p w:rsidR="004D5A74" w:rsidRPr="00D229A7" w:rsidRDefault="004D5A74" w:rsidP="009A0B97">
      <w:pPr>
        <w:spacing w:after="120" w:line="360" w:lineRule="auto"/>
        <w:jc w:val="both"/>
        <w:rPr>
          <w:rFonts w:ascii="Book Antiqua" w:eastAsiaTheme="minorEastAsia" w:hAnsi="Book Antiqua"/>
          <w:b/>
          <w:color w:val="000000"/>
          <w:sz w:val="24"/>
          <w:szCs w:val="24"/>
          <w:lang w:eastAsia="zh-CN"/>
        </w:rPr>
      </w:pPr>
    </w:p>
    <w:p w:rsidR="00431D37" w:rsidRPr="00D229A7" w:rsidRDefault="006E6D2D" w:rsidP="009A0B97">
      <w:pPr>
        <w:spacing w:after="0" w:line="360" w:lineRule="auto"/>
        <w:jc w:val="both"/>
        <w:rPr>
          <w:rFonts w:ascii="Book Antiqua" w:eastAsiaTheme="minorEastAsia" w:hAnsi="Book Antiqua" w:cstheme="minorHAnsi"/>
          <w:sz w:val="24"/>
          <w:szCs w:val="24"/>
          <w:lang w:val="en-US" w:eastAsia="zh-CN"/>
        </w:rPr>
      </w:pPr>
      <w:r w:rsidRPr="00D229A7">
        <w:rPr>
          <w:rFonts w:ascii="Book Antiqua" w:hAnsi="Book Antiqua"/>
          <w:b/>
          <w:sz w:val="24"/>
          <w:szCs w:val="24"/>
        </w:rPr>
        <w:t>Correspondence to:</w:t>
      </w:r>
      <w:r w:rsidRPr="00D229A7">
        <w:rPr>
          <w:rFonts w:ascii="Book Antiqua" w:eastAsia="宋体" w:hAnsi="Book Antiqua"/>
          <w:b/>
          <w:sz w:val="24"/>
          <w:szCs w:val="24"/>
          <w:lang w:eastAsia="zh-CN"/>
        </w:rPr>
        <w:t xml:space="preserve"> </w:t>
      </w:r>
      <w:r w:rsidR="00431D37" w:rsidRPr="006C6671">
        <w:rPr>
          <w:rFonts w:ascii="Book Antiqua" w:hAnsi="Book Antiqua" w:cstheme="minorHAnsi"/>
          <w:b/>
          <w:sz w:val="24"/>
          <w:szCs w:val="24"/>
          <w:lang w:val="en-US"/>
        </w:rPr>
        <w:t>Christian Kersten</w:t>
      </w:r>
      <w:r w:rsidR="00E00952" w:rsidRPr="006C6671">
        <w:rPr>
          <w:rFonts w:ascii="Book Antiqua" w:eastAsiaTheme="minorEastAsia" w:hAnsi="Book Antiqua" w:cstheme="minorHAnsi"/>
          <w:b/>
          <w:sz w:val="24"/>
          <w:szCs w:val="24"/>
          <w:lang w:val="en-US" w:eastAsia="zh-CN"/>
        </w:rPr>
        <w:t>,</w:t>
      </w:r>
      <w:r w:rsidR="00E00952" w:rsidRPr="00D229A7">
        <w:rPr>
          <w:rFonts w:ascii="Book Antiqua" w:eastAsiaTheme="minorEastAsia" w:hAnsi="Book Antiqua" w:cstheme="minorHAnsi"/>
          <w:sz w:val="24"/>
          <w:szCs w:val="24"/>
          <w:lang w:val="en-US" w:eastAsia="zh-CN"/>
        </w:rPr>
        <w:t xml:space="preserve"> </w:t>
      </w:r>
      <w:r w:rsidR="00E00952" w:rsidRPr="00D229A7">
        <w:rPr>
          <w:rFonts w:ascii="Book Antiqua" w:hAnsi="Book Antiqua" w:cstheme="minorHAnsi"/>
          <w:b/>
          <w:sz w:val="24"/>
          <w:szCs w:val="24"/>
          <w:lang w:val="en-US"/>
        </w:rPr>
        <w:t>MD</w:t>
      </w:r>
      <w:r w:rsidR="00765408">
        <w:rPr>
          <w:rFonts w:ascii="Book Antiqua" w:eastAsiaTheme="minorEastAsia" w:hAnsi="Book Antiqua" w:cstheme="minorHAnsi" w:hint="eastAsia"/>
          <w:b/>
          <w:sz w:val="24"/>
          <w:szCs w:val="24"/>
          <w:lang w:val="en-US" w:eastAsia="zh-CN"/>
        </w:rPr>
        <w:t>,</w:t>
      </w:r>
      <w:r w:rsidR="00E00952" w:rsidRPr="00D229A7">
        <w:rPr>
          <w:rFonts w:ascii="Book Antiqua" w:hAnsi="Book Antiqua" w:cstheme="minorHAnsi"/>
          <w:b/>
          <w:sz w:val="24"/>
          <w:szCs w:val="24"/>
          <w:lang w:val="en-US"/>
        </w:rPr>
        <w:t xml:space="preserve"> PhD, Oncologic Consultant</w:t>
      </w:r>
      <w:r w:rsidR="00E00952" w:rsidRPr="00D229A7">
        <w:rPr>
          <w:rFonts w:ascii="Book Antiqua" w:eastAsiaTheme="minorEastAsia" w:hAnsi="Book Antiqua" w:cstheme="minorHAnsi"/>
          <w:b/>
          <w:sz w:val="24"/>
          <w:szCs w:val="24"/>
          <w:lang w:val="en-US" w:eastAsia="zh-CN"/>
        </w:rPr>
        <w:t>,</w:t>
      </w:r>
      <w:r w:rsidR="00431D37" w:rsidRPr="00D229A7">
        <w:rPr>
          <w:rFonts w:ascii="Book Antiqua" w:hAnsi="Book Antiqua" w:cstheme="minorHAnsi"/>
          <w:b/>
          <w:sz w:val="24"/>
          <w:szCs w:val="24"/>
          <w:lang w:val="en-US"/>
        </w:rPr>
        <w:t xml:space="preserve"> </w:t>
      </w:r>
      <w:r w:rsidR="00431D37" w:rsidRPr="00D229A7">
        <w:rPr>
          <w:rFonts w:ascii="Book Antiqua" w:hAnsi="Book Antiqua" w:cstheme="minorHAnsi"/>
          <w:sz w:val="24"/>
          <w:szCs w:val="24"/>
          <w:lang w:val="en-US"/>
        </w:rPr>
        <w:t>Southern Hospital Trust</w:t>
      </w:r>
      <w:r w:rsidR="00E00952" w:rsidRPr="00D229A7">
        <w:rPr>
          <w:rFonts w:ascii="Book Antiqua" w:eastAsiaTheme="minorEastAsia" w:hAnsi="Book Antiqua" w:cstheme="minorHAnsi"/>
          <w:sz w:val="24"/>
          <w:szCs w:val="24"/>
          <w:lang w:val="en-US" w:eastAsia="zh-CN"/>
        </w:rPr>
        <w:t xml:space="preserve">, </w:t>
      </w:r>
      <w:r w:rsidR="00431D37" w:rsidRPr="00D229A7">
        <w:rPr>
          <w:rFonts w:ascii="Book Antiqua" w:hAnsi="Book Antiqua" w:cstheme="minorHAnsi"/>
          <w:sz w:val="24"/>
          <w:szCs w:val="24"/>
          <w:lang w:val="en-US"/>
        </w:rPr>
        <w:t>Postbox 416</w:t>
      </w:r>
      <w:r w:rsidR="00E00952" w:rsidRPr="00D229A7">
        <w:rPr>
          <w:rFonts w:ascii="Book Antiqua" w:eastAsiaTheme="minorEastAsia" w:hAnsi="Book Antiqua" w:cstheme="minorHAnsi"/>
          <w:sz w:val="24"/>
          <w:szCs w:val="24"/>
          <w:lang w:val="en-US" w:eastAsia="zh-CN"/>
        </w:rPr>
        <w:t xml:space="preserve">, </w:t>
      </w:r>
      <w:r w:rsidR="00431D37" w:rsidRPr="00D229A7">
        <w:rPr>
          <w:rFonts w:ascii="Book Antiqua" w:hAnsi="Book Antiqua" w:cstheme="minorHAnsi"/>
          <w:sz w:val="24"/>
          <w:szCs w:val="24"/>
          <w:lang w:val="en-US"/>
        </w:rPr>
        <w:t>4604 Kristiansand, Norway</w:t>
      </w:r>
      <w:r w:rsidR="00E00952" w:rsidRPr="00D229A7">
        <w:rPr>
          <w:rFonts w:ascii="Book Antiqua" w:eastAsiaTheme="minorEastAsia" w:hAnsi="Book Antiqua" w:cstheme="minorHAnsi"/>
          <w:sz w:val="24"/>
          <w:szCs w:val="24"/>
          <w:lang w:val="en-US" w:eastAsia="zh-CN"/>
        </w:rPr>
        <w:t xml:space="preserve">. </w:t>
      </w:r>
      <w:hyperlink r:id="rId9" w:history="1">
        <w:r w:rsidR="00E00952" w:rsidRPr="00D229A7">
          <w:rPr>
            <w:rStyle w:val="a3"/>
            <w:rFonts w:ascii="Book Antiqua" w:hAnsi="Book Antiqua" w:cstheme="minorHAnsi"/>
            <w:sz w:val="24"/>
            <w:szCs w:val="24"/>
            <w:lang w:val="en-US"/>
          </w:rPr>
          <w:t>christian.kersten@sshf.no</w:t>
        </w:r>
      </w:hyperlink>
    </w:p>
    <w:p w:rsidR="00E00952" w:rsidRPr="00D229A7" w:rsidRDefault="00E00952" w:rsidP="009A0B97">
      <w:pPr>
        <w:spacing w:after="0" w:line="360" w:lineRule="auto"/>
        <w:jc w:val="both"/>
        <w:rPr>
          <w:rFonts w:ascii="Book Antiqua" w:eastAsiaTheme="minorEastAsia" w:hAnsi="Book Antiqua" w:cstheme="minorHAnsi"/>
          <w:sz w:val="24"/>
          <w:szCs w:val="24"/>
          <w:lang w:val="en-US" w:eastAsia="zh-CN"/>
        </w:rPr>
      </w:pPr>
    </w:p>
    <w:p w:rsidR="006E6D2D" w:rsidRPr="00D229A7" w:rsidRDefault="006E6D2D" w:rsidP="009A0B97">
      <w:pPr>
        <w:spacing w:line="360" w:lineRule="auto"/>
        <w:jc w:val="both"/>
        <w:rPr>
          <w:rFonts w:ascii="Book Antiqua" w:hAnsi="Book Antiqua"/>
          <w:sz w:val="24"/>
          <w:szCs w:val="24"/>
        </w:rPr>
      </w:pPr>
      <w:r w:rsidRPr="00D229A7">
        <w:rPr>
          <w:rFonts w:ascii="Book Antiqua" w:hAnsi="Book Antiqua"/>
          <w:b/>
          <w:sz w:val="24"/>
          <w:szCs w:val="24"/>
        </w:rPr>
        <w:t xml:space="preserve">Telephone: </w:t>
      </w:r>
      <w:r w:rsidRPr="00D229A7">
        <w:rPr>
          <w:rFonts w:ascii="Book Antiqua" w:eastAsia="宋体" w:hAnsi="Book Antiqua"/>
          <w:sz w:val="24"/>
          <w:szCs w:val="24"/>
          <w:lang w:eastAsia="zh-CN"/>
        </w:rPr>
        <w:t xml:space="preserve"> </w:t>
      </w:r>
      <w:r w:rsidR="00431D37" w:rsidRPr="00D229A7">
        <w:rPr>
          <w:rFonts w:ascii="Book Antiqua" w:hAnsi="Book Antiqua" w:cstheme="minorHAnsi"/>
          <w:sz w:val="24"/>
          <w:szCs w:val="24"/>
          <w:lang w:val="en-US"/>
        </w:rPr>
        <w:t>+47</w:t>
      </w:r>
      <w:r w:rsidR="0089755A" w:rsidRPr="00D229A7">
        <w:rPr>
          <w:rFonts w:ascii="Book Antiqua" w:eastAsiaTheme="minorEastAsia" w:hAnsi="Book Antiqua" w:cstheme="minorHAnsi" w:hint="eastAsia"/>
          <w:sz w:val="24"/>
          <w:szCs w:val="24"/>
          <w:lang w:val="en-US" w:eastAsia="zh-CN"/>
        </w:rPr>
        <w:t>-</w:t>
      </w:r>
      <w:r w:rsidR="00431D37" w:rsidRPr="00D229A7">
        <w:rPr>
          <w:rFonts w:ascii="Book Antiqua" w:hAnsi="Book Antiqua" w:cstheme="minorHAnsi"/>
          <w:sz w:val="24"/>
          <w:szCs w:val="24"/>
          <w:lang w:val="en-US"/>
        </w:rPr>
        <w:t>91339 443</w:t>
      </w:r>
      <w:r w:rsidR="004D5A74" w:rsidRPr="00D229A7">
        <w:rPr>
          <w:rFonts w:ascii="Book Antiqua" w:eastAsia="宋体" w:hAnsi="Book Antiqua"/>
          <w:sz w:val="24"/>
          <w:szCs w:val="24"/>
          <w:lang w:eastAsia="zh-CN"/>
        </w:rPr>
        <w:t xml:space="preserve">                     </w:t>
      </w:r>
      <w:r w:rsidRPr="00D229A7">
        <w:rPr>
          <w:rFonts w:ascii="Book Antiqua" w:eastAsia="宋体" w:hAnsi="Book Antiqua"/>
          <w:sz w:val="24"/>
          <w:szCs w:val="24"/>
          <w:lang w:eastAsia="zh-CN"/>
        </w:rPr>
        <w:t xml:space="preserve">       </w:t>
      </w:r>
      <w:r w:rsidRPr="00D229A7">
        <w:rPr>
          <w:rFonts w:ascii="Book Antiqua" w:hAnsi="Book Antiqua"/>
          <w:b/>
          <w:sz w:val="24"/>
          <w:szCs w:val="24"/>
        </w:rPr>
        <w:t>Fax:</w:t>
      </w:r>
      <w:r w:rsidR="00431D37" w:rsidRPr="00D229A7">
        <w:rPr>
          <w:rFonts w:ascii="Book Antiqua" w:hAnsi="Book Antiqua" w:cstheme="minorHAnsi"/>
          <w:sz w:val="24"/>
          <w:szCs w:val="24"/>
          <w:lang w:val="en-US"/>
        </w:rPr>
        <w:t>+47</w:t>
      </w:r>
      <w:r w:rsidR="0089755A" w:rsidRPr="00D229A7">
        <w:rPr>
          <w:rFonts w:ascii="Book Antiqua" w:eastAsiaTheme="minorEastAsia" w:hAnsi="Book Antiqua" w:cstheme="minorHAnsi" w:hint="eastAsia"/>
          <w:sz w:val="24"/>
          <w:szCs w:val="24"/>
          <w:lang w:val="en-US" w:eastAsia="zh-CN"/>
        </w:rPr>
        <w:t>-</w:t>
      </w:r>
      <w:r w:rsidR="00431D37" w:rsidRPr="00D229A7">
        <w:rPr>
          <w:rFonts w:ascii="Book Antiqua" w:hAnsi="Book Antiqua" w:cstheme="minorHAnsi"/>
          <w:sz w:val="24"/>
          <w:szCs w:val="24"/>
          <w:lang w:val="en-US"/>
        </w:rPr>
        <w:t>3814 6601</w:t>
      </w:r>
    </w:p>
    <w:p w:rsidR="006E6D2D" w:rsidRPr="00592CBD" w:rsidRDefault="006E6D2D" w:rsidP="009A0B97">
      <w:pPr>
        <w:spacing w:line="360" w:lineRule="auto"/>
        <w:jc w:val="both"/>
        <w:rPr>
          <w:rFonts w:ascii="Book Antiqua" w:eastAsiaTheme="minorEastAsia" w:hAnsi="Book Antiqua"/>
          <w:b/>
          <w:sz w:val="24"/>
          <w:szCs w:val="24"/>
          <w:lang w:eastAsia="zh-CN"/>
        </w:rPr>
      </w:pPr>
      <w:r w:rsidRPr="00D229A7">
        <w:rPr>
          <w:rFonts w:ascii="Book Antiqua" w:hAnsi="Book Antiqua"/>
          <w:b/>
          <w:sz w:val="24"/>
          <w:szCs w:val="24"/>
        </w:rPr>
        <w:lastRenderedPageBreak/>
        <w:t xml:space="preserve">Received:  </w:t>
      </w:r>
      <w:r w:rsidR="00592CBD" w:rsidRPr="00421E83">
        <w:rPr>
          <w:rFonts w:ascii="Book Antiqua" w:hAnsi="Book Antiqua"/>
          <w:sz w:val="24"/>
          <w:szCs w:val="24"/>
        </w:rPr>
        <w:t>September</w:t>
      </w:r>
      <w:r w:rsidR="00592CBD">
        <w:rPr>
          <w:rFonts w:ascii="Book Antiqua" w:eastAsiaTheme="minorEastAsia" w:hAnsi="Book Antiqua" w:hint="eastAsia"/>
          <w:sz w:val="24"/>
          <w:szCs w:val="24"/>
          <w:lang w:eastAsia="zh-CN"/>
        </w:rPr>
        <w:t xml:space="preserve"> 26, 2012</w:t>
      </w:r>
      <w:r w:rsidR="00592CBD">
        <w:rPr>
          <w:rFonts w:ascii="Book Antiqua" w:eastAsia="宋体" w:hAnsi="Book Antiqua"/>
          <w:b/>
          <w:sz w:val="24"/>
          <w:szCs w:val="24"/>
          <w:lang w:eastAsia="zh-CN"/>
        </w:rPr>
        <w:t xml:space="preserve">                 </w:t>
      </w:r>
      <w:r w:rsidR="00592CBD">
        <w:rPr>
          <w:rFonts w:ascii="Book Antiqua" w:eastAsia="宋体" w:hAnsi="Book Antiqua" w:hint="eastAsia"/>
          <w:b/>
          <w:sz w:val="24"/>
          <w:szCs w:val="24"/>
          <w:lang w:eastAsia="zh-CN"/>
        </w:rPr>
        <w:t xml:space="preserve"> </w:t>
      </w:r>
      <w:r w:rsidR="004D5A74" w:rsidRPr="00D229A7">
        <w:rPr>
          <w:rFonts w:ascii="Book Antiqua" w:eastAsia="宋体" w:hAnsi="Book Antiqua"/>
          <w:b/>
          <w:sz w:val="24"/>
          <w:szCs w:val="24"/>
          <w:lang w:eastAsia="zh-CN"/>
        </w:rPr>
        <w:t xml:space="preserve"> </w:t>
      </w:r>
      <w:r w:rsidRPr="00D229A7">
        <w:rPr>
          <w:rFonts w:ascii="Book Antiqua" w:eastAsia="宋体" w:hAnsi="Book Antiqua"/>
          <w:b/>
          <w:sz w:val="24"/>
          <w:szCs w:val="24"/>
          <w:lang w:eastAsia="zh-CN"/>
        </w:rPr>
        <w:t xml:space="preserve">  </w:t>
      </w:r>
      <w:r w:rsidR="00A41B82">
        <w:rPr>
          <w:rFonts w:ascii="Book Antiqua" w:hAnsi="Book Antiqua"/>
          <w:b/>
          <w:sz w:val="24"/>
          <w:szCs w:val="24"/>
        </w:rPr>
        <w:t xml:space="preserve"> Revised: </w:t>
      </w:r>
      <w:r w:rsidR="00592CBD" w:rsidRPr="00421E83">
        <w:rPr>
          <w:rFonts w:ascii="Book Antiqua" w:hAnsi="Book Antiqua"/>
          <w:sz w:val="24"/>
          <w:szCs w:val="24"/>
        </w:rPr>
        <w:t>December</w:t>
      </w:r>
      <w:r w:rsidR="00592CBD">
        <w:rPr>
          <w:rFonts w:ascii="Book Antiqua" w:eastAsiaTheme="minorEastAsia" w:hAnsi="Book Antiqua" w:hint="eastAsia"/>
          <w:sz w:val="24"/>
          <w:szCs w:val="24"/>
          <w:lang w:eastAsia="zh-CN"/>
        </w:rPr>
        <w:t xml:space="preserve"> 30, 2012</w:t>
      </w:r>
    </w:p>
    <w:p w:rsidR="00B5112E" w:rsidRPr="00CA7F22" w:rsidRDefault="006E6D2D" w:rsidP="00B5112E">
      <w:pPr>
        <w:rPr>
          <w:rFonts w:ascii="Book Antiqua" w:hAnsi="Book Antiqua"/>
          <w:sz w:val="24"/>
          <w:szCs w:val="24"/>
        </w:rPr>
      </w:pPr>
      <w:r w:rsidRPr="00D229A7">
        <w:rPr>
          <w:rFonts w:ascii="Book Antiqua" w:hAnsi="Book Antiqua"/>
          <w:b/>
          <w:sz w:val="24"/>
          <w:szCs w:val="24"/>
        </w:rPr>
        <w:t xml:space="preserve">Accepted:  </w:t>
      </w:r>
      <w:r w:rsidR="00B5112E" w:rsidRPr="00CA7F22">
        <w:rPr>
          <w:rFonts w:ascii="Book Antiqua" w:hAnsi="Book Antiqua"/>
          <w:sz w:val="24"/>
          <w:szCs w:val="24"/>
        </w:rPr>
        <w:t xml:space="preserve">January 17, 2013 </w:t>
      </w:r>
    </w:p>
    <w:p w:rsidR="00E34CEE" w:rsidRPr="00D229A7" w:rsidRDefault="00E34CEE" w:rsidP="009A0B97">
      <w:pPr>
        <w:spacing w:line="360" w:lineRule="auto"/>
        <w:jc w:val="both"/>
        <w:rPr>
          <w:rFonts w:ascii="Book Antiqua" w:hAnsi="Book Antiqua"/>
          <w:b/>
          <w:sz w:val="24"/>
          <w:szCs w:val="24"/>
        </w:rPr>
      </w:pPr>
      <w:bookmarkStart w:id="0" w:name="_GoBack"/>
      <w:bookmarkEnd w:id="0"/>
    </w:p>
    <w:p w:rsidR="006E6D2D" w:rsidRPr="00D229A7" w:rsidRDefault="006E6D2D" w:rsidP="009A0B97">
      <w:pPr>
        <w:spacing w:line="360" w:lineRule="auto"/>
        <w:jc w:val="both"/>
        <w:rPr>
          <w:rFonts w:ascii="Book Antiqua" w:hAnsi="Book Antiqua"/>
          <w:b/>
          <w:sz w:val="24"/>
          <w:szCs w:val="24"/>
        </w:rPr>
      </w:pPr>
      <w:r w:rsidRPr="00D229A7">
        <w:rPr>
          <w:rFonts w:ascii="Book Antiqua" w:hAnsi="Book Antiqua"/>
          <w:b/>
          <w:sz w:val="24"/>
          <w:szCs w:val="24"/>
        </w:rPr>
        <w:t xml:space="preserve">Published online: </w:t>
      </w:r>
    </w:p>
    <w:p w:rsidR="006E6D2D" w:rsidRPr="00D229A7" w:rsidRDefault="006E6D2D" w:rsidP="009A0B97">
      <w:pPr>
        <w:spacing w:after="120" w:line="360" w:lineRule="auto"/>
        <w:jc w:val="both"/>
        <w:rPr>
          <w:rFonts w:ascii="Book Antiqua" w:eastAsiaTheme="minorEastAsia" w:hAnsi="Book Antiqua"/>
          <w:sz w:val="24"/>
          <w:szCs w:val="24"/>
          <w:lang w:eastAsia="zh-CN"/>
        </w:rPr>
        <w:sectPr w:rsidR="006E6D2D" w:rsidRPr="00D229A7">
          <w:footerReference w:type="default" r:id="rId10"/>
          <w:pgSz w:w="11906" w:h="16838"/>
          <w:pgMar w:top="1417" w:right="1417" w:bottom="1417" w:left="1417" w:header="708" w:footer="708" w:gutter="0"/>
          <w:cols w:space="720"/>
          <w:docGrid w:linePitch="360"/>
        </w:sectPr>
      </w:pPr>
    </w:p>
    <w:p w:rsidR="006E6D2D" w:rsidRPr="00D229A7" w:rsidRDefault="006E6D2D" w:rsidP="009A0B97">
      <w:pPr>
        <w:spacing w:after="0" w:line="360" w:lineRule="auto"/>
        <w:jc w:val="both"/>
        <w:rPr>
          <w:rFonts w:ascii="Book Antiqua" w:eastAsia="宋体" w:hAnsi="Book Antiqua"/>
          <w:b/>
          <w:sz w:val="24"/>
          <w:szCs w:val="24"/>
          <w:lang w:eastAsia="zh-CN"/>
        </w:rPr>
      </w:pPr>
      <w:r w:rsidRPr="00D229A7">
        <w:rPr>
          <w:rFonts w:ascii="Book Antiqua" w:hAnsi="Book Antiqua"/>
          <w:b/>
          <w:sz w:val="24"/>
          <w:szCs w:val="24"/>
        </w:rPr>
        <w:lastRenderedPageBreak/>
        <w:t>Abstract</w:t>
      </w:r>
    </w:p>
    <w:p w:rsidR="006E6D2D" w:rsidRPr="00D229A7" w:rsidRDefault="006E6D2D" w:rsidP="009A0B97">
      <w:pPr>
        <w:spacing w:after="0" w:line="360" w:lineRule="auto"/>
        <w:jc w:val="both"/>
        <w:rPr>
          <w:rFonts w:ascii="Book Antiqua" w:eastAsia="宋体" w:hAnsi="Book Antiqua"/>
          <w:b/>
          <w:sz w:val="24"/>
          <w:szCs w:val="24"/>
          <w:lang w:eastAsia="zh-CN"/>
        </w:rPr>
      </w:pPr>
      <w:r w:rsidRPr="00D229A7">
        <w:rPr>
          <w:rFonts w:ascii="Book Antiqua" w:hAnsi="Book Antiqua"/>
          <w:b/>
          <w:sz w:val="24"/>
          <w:szCs w:val="24"/>
        </w:rPr>
        <w:t>AIM:</w:t>
      </w:r>
      <w:r w:rsidR="004D5A74" w:rsidRPr="00D229A7">
        <w:rPr>
          <w:rFonts w:ascii="Book Antiqua" w:eastAsia="宋体" w:hAnsi="Book Antiqua"/>
          <w:b/>
          <w:sz w:val="24"/>
          <w:szCs w:val="24"/>
          <w:lang w:eastAsia="zh-CN"/>
        </w:rPr>
        <w:t xml:space="preserve"> </w:t>
      </w:r>
      <w:r w:rsidR="00070293" w:rsidRPr="00D229A7">
        <w:rPr>
          <w:rFonts w:ascii="Book Antiqua" w:hAnsi="Book Antiqua"/>
          <w:sz w:val="24"/>
          <w:szCs w:val="24"/>
          <w:lang w:val="en-US"/>
        </w:rPr>
        <w:t xml:space="preserve">To investigate the effect of the establishment of in-house </w:t>
      </w:r>
      <w:r w:rsidR="0089755A" w:rsidRPr="00D229A7">
        <w:rPr>
          <w:rFonts w:ascii="Book Antiqua" w:hAnsi="Book Antiqua"/>
          <w:sz w:val="24"/>
          <w:szCs w:val="24"/>
          <w:lang w:val="en-US"/>
        </w:rPr>
        <w:t xml:space="preserve">multidisciplinary team </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MDT</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 xml:space="preserve"> availability (iMDTa) on survival in upper gastrointestinal cancer </w:t>
      </w:r>
      <w:r w:rsidR="00B71988" w:rsidRPr="00D229A7">
        <w:rPr>
          <w:rFonts w:ascii="Book Antiqua" w:eastAsiaTheme="minorEastAsia" w:hAnsi="Book Antiqua" w:hint="eastAsia"/>
          <w:sz w:val="24"/>
          <w:szCs w:val="24"/>
          <w:lang w:val="en-US" w:eastAsia="zh-CN"/>
        </w:rPr>
        <w:t>(</w:t>
      </w:r>
      <w:r w:rsidR="00B71988" w:rsidRPr="00D229A7">
        <w:rPr>
          <w:rFonts w:ascii="Book Antiqua" w:hAnsi="Book Antiqua"/>
          <w:sz w:val="24"/>
          <w:szCs w:val="24"/>
        </w:rPr>
        <w:t>UGI</w:t>
      </w:r>
      <w:r w:rsidR="00B71988" w:rsidRPr="00D229A7">
        <w:rPr>
          <w:rFonts w:ascii="Book Antiqua" w:eastAsiaTheme="minorEastAsia" w:hAnsi="Book Antiqua" w:hint="eastAsia"/>
          <w:sz w:val="24"/>
          <w:szCs w:val="24"/>
          <w:lang w:eastAsia="zh-CN"/>
        </w:rPr>
        <w:t>)</w:t>
      </w:r>
      <w:r w:rsidR="00B71988" w:rsidRPr="00D229A7">
        <w:rPr>
          <w:rFonts w:ascii="Book Antiqua" w:hAnsi="Book Antiqua"/>
          <w:sz w:val="24"/>
          <w:szCs w:val="24"/>
        </w:rPr>
        <w:t xml:space="preserve"> </w:t>
      </w:r>
      <w:r w:rsidR="00070293" w:rsidRPr="00D229A7">
        <w:rPr>
          <w:rFonts w:ascii="Book Antiqua" w:hAnsi="Book Antiqua"/>
          <w:sz w:val="24"/>
          <w:szCs w:val="24"/>
          <w:lang w:val="en-US"/>
        </w:rPr>
        <w:t>patients.</w:t>
      </w:r>
    </w:p>
    <w:p w:rsidR="004D5A74" w:rsidRPr="00D229A7" w:rsidRDefault="004D5A74" w:rsidP="009A0B97">
      <w:pPr>
        <w:spacing w:after="0" w:line="360" w:lineRule="auto"/>
        <w:jc w:val="both"/>
        <w:rPr>
          <w:rFonts w:ascii="Book Antiqua" w:eastAsiaTheme="minorEastAsia" w:hAnsi="Book Antiqua"/>
          <w:b/>
          <w:sz w:val="24"/>
          <w:szCs w:val="24"/>
          <w:lang w:eastAsia="zh-CN"/>
        </w:rPr>
      </w:pPr>
    </w:p>
    <w:p w:rsidR="006E6D2D" w:rsidRPr="00D229A7" w:rsidRDefault="006E6D2D" w:rsidP="009A0B97">
      <w:pPr>
        <w:spacing w:after="0" w:line="360" w:lineRule="auto"/>
        <w:jc w:val="both"/>
        <w:rPr>
          <w:rFonts w:ascii="Book Antiqua" w:eastAsia="宋体" w:hAnsi="Book Antiqua"/>
          <w:b/>
          <w:sz w:val="24"/>
          <w:szCs w:val="24"/>
          <w:lang w:eastAsia="zh-CN"/>
        </w:rPr>
      </w:pPr>
      <w:r w:rsidRPr="00D229A7">
        <w:rPr>
          <w:rFonts w:ascii="Book Antiqua" w:hAnsi="Book Antiqua"/>
          <w:b/>
          <w:sz w:val="24"/>
          <w:szCs w:val="24"/>
        </w:rPr>
        <w:t>METHODS:</w:t>
      </w:r>
      <w:r w:rsidR="004D5A74" w:rsidRPr="00D229A7">
        <w:rPr>
          <w:rFonts w:ascii="Book Antiqua" w:eastAsia="宋体" w:hAnsi="Book Antiqua"/>
          <w:b/>
          <w:sz w:val="24"/>
          <w:szCs w:val="24"/>
          <w:lang w:eastAsia="zh-CN"/>
        </w:rPr>
        <w:t xml:space="preserve"> </w:t>
      </w:r>
      <w:r w:rsidR="00070293" w:rsidRPr="00D229A7">
        <w:rPr>
          <w:rFonts w:ascii="Book Antiqua" w:eastAsia="OTNEJMScalaSansLF" w:hAnsi="Book Antiqua"/>
          <w:sz w:val="24"/>
          <w:szCs w:val="24"/>
          <w:lang w:val="en-US"/>
        </w:rPr>
        <w:t>In 2001, a cancer centre with irradiation and chemotherapy facilities was established in the Norwegian county of West Agder (WA/</w:t>
      </w:r>
      <w:r w:rsidR="00070293" w:rsidRPr="00D229A7">
        <w:rPr>
          <w:rFonts w:ascii="Book Antiqua" w:hAnsi="Book Antiqua"/>
          <w:sz w:val="24"/>
          <w:szCs w:val="24"/>
        </w:rPr>
        <w:t>MDT-Change</w:t>
      </w:r>
      <w:r w:rsidR="00070293" w:rsidRPr="00D229A7">
        <w:rPr>
          <w:rFonts w:ascii="Book Antiqua" w:eastAsia="OTNEJMScalaSansLF" w:hAnsi="Book Antiqua"/>
          <w:sz w:val="24"/>
          <w:szCs w:val="24"/>
          <w:lang w:val="en-US"/>
        </w:rPr>
        <w:t xml:space="preserve">). </w:t>
      </w:r>
      <w:r w:rsidR="00070293" w:rsidRPr="00D229A7">
        <w:rPr>
          <w:rFonts w:ascii="Book Antiqua" w:hAnsi="Book Antiqua"/>
          <w:sz w:val="24"/>
          <w:szCs w:val="24"/>
          <w:lang w:val="en-US"/>
        </w:rPr>
        <w:t>“iMDTa”-status was defined according to the availability of the necessary specialists within one institution on one campus, serving the population of one county.</w:t>
      </w:r>
      <w:r w:rsidR="0089755A" w:rsidRPr="00D229A7">
        <w:rPr>
          <w:rFonts w:ascii="Book Antiqua" w:hAnsi="Book Antiqua"/>
          <w:sz w:val="24"/>
          <w:szCs w:val="24"/>
        </w:rPr>
        <w:t xml:space="preserve"> </w:t>
      </w:r>
      <w:r w:rsidR="00070293" w:rsidRPr="00D229A7">
        <w:rPr>
          <w:rFonts w:ascii="Book Antiqua" w:hAnsi="Book Antiqua"/>
          <w:sz w:val="24"/>
          <w:szCs w:val="24"/>
        </w:rPr>
        <w:t>We compared survival rates during 2000-</w:t>
      </w:r>
      <w:r w:rsidR="00A41B82">
        <w:rPr>
          <w:rFonts w:ascii="Book Antiqua" w:eastAsiaTheme="minorEastAsia" w:hAnsi="Book Antiqua" w:hint="eastAsia"/>
          <w:sz w:val="24"/>
          <w:szCs w:val="24"/>
          <w:lang w:eastAsia="zh-CN"/>
        </w:rPr>
        <w:t>200</w:t>
      </w:r>
      <w:r w:rsidR="00070293" w:rsidRPr="00D229A7">
        <w:rPr>
          <w:rFonts w:ascii="Book Antiqua" w:hAnsi="Book Antiqua"/>
          <w:sz w:val="24"/>
          <w:szCs w:val="24"/>
        </w:rPr>
        <w:t xml:space="preserve">8 for UGI patients living in counties with (MDT-Yes), without (MDT-No), with a mix (MDT-mix) and with a change of iMDTa (WA/MDT-Change). Survival was calculated with Kaplan-Meier method. Cox model was used to uncover differences between counties with different MDT status when adjusted for age, sex and stage. </w:t>
      </w:r>
    </w:p>
    <w:p w:rsidR="004D5A74" w:rsidRPr="00D229A7" w:rsidRDefault="004D5A74" w:rsidP="009A0B97">
      <w:pPr>
        <w:spacing w:after="0" w:line="360" w:lineRule="auto"/>
        <w:jc w:val="both"/>
        <w:rPr>
          <w:rFonts w:ascii="Book Antiqua" w:eastAsiaTheme="minorEastAsia" w:hAnsi="Book Antiqua" w:cs="Tahoma"/>
          <w:b/>
          <w:sz w:val="24"/>
          <w:szCs w:val="24"/>
          <w:lang w:eastAsia="zh-CN"/>
        </w:rPr>
      </w:pPr>
    </w:p>
    <w:p w:rsidR="00070293" w:rsidRPr="00D229A7" w:rsidRDefault="006E6D2D" w:rsidP="00CE4E1F">
      <w:pPr>
        <w:spacing w:after="0" w:line="360" w:lineRule="auto"/>
        <w:jc w:val="both"/>
        <w:rPr>
          <w:rFonts w:ascii="Book Antiqua" w:hAnsi="Book Antiqua"/>
          <w:bCs/>
          <w:sz w:val="24"/>
          <w:szCs w:val="24"/>
        </w:rPr>
      </w:pPr>
      <w:r w:rsidRPr="00D229A7">
        <w:rPr>
          <w:rFonts w:ascii="Book Antiqua" w:hAnsi="Book Antiqua" w:cs="Tahoma"/>
          <w:b/>
          <w:sz w:val="24"/>
          <w:szCs w:val="24"/>
        </w:rPr>
        <w:t>RESULTS</w:t>
      </w:r>
      <w:r w:rsidRPr="00D229A7">
        <w:rPr>
          <w:rFonts w:ascii="Book Antiqua" w:eastAsia="宋体" w:hAnsi="Book Antiqua" w:cs="Tahoma"/>
          <w:b/>
          <w:sz w:val="24"/>
          <w:szCs w:val="24"/>
          <w:lang w:eastAsia="zh-CN"/>
        </w:rPr>
        <w:t>:</w:t>
      </w:r>
      <w:r w:rsidR="004D5A74" w:rsidRPr="00D229A7">
        <w:rPr>
          <w:rFonts w:ascii="Book Antiqua" w:eastAsia="宋体" w:hAnsi="Book Antiqua"/>
          <w:b/>
          <w:sz w:val="24"/>
          <w:szCs w:val="24"/>
          <w:lang w:eastAsia="zh-CN"/>
        </w:rPr>
        <w:t xml:space="preserve"> </w:t>
      </w:r>
      <w:r w:rsidR="00070293" w:rsidRPr="00D229A7">
        <w:rPr>
          <w:rFonts w:ascii="Book Antiqua" w:hAnsi="Book Antiqua"/>
          <w:sz w:val="24"/>
          <w:szCs w:val="24"/>
          <w:lang w:val="en-US"/>
        </w:rPr>
        <w:t xml:space="preserve">We analyzed 395 patients from </w:t>
      </w:r>
      <w:r w:rsidR="00070293" w:rsidRPr="00D229A7">
        <w:rPr>
          <w:rFonts w:ascii="Book Antiqua" w:hAnsi="Book Antiqua"/>
          <w:sz w:val="24"/>
          <w:szCs w:val="24"/>
        </w:rPr>
        <w:t>WA/MDT-Change</w:t>
      </w:r>
      <w:r w:rsidR="00070293" w:rsidRPr="00D229A7">
        <w:rPr>
          <w:rFonts w:ascii="Book Antiqua" w:hAnsi="Book Antiqua"/>
          <w:sz w:val="24"/>
          <w:szCs w:val="24"/>
          <w:lang w:val="en-US"/>
        </w:rPr>
        <w:t xml:space="preserve"> and compared their survival to 12135 UGI patients from four other Norwegian regions.</w:t>
      </w:r>
      <w:r w:rsidR="00070293" w:rsidRPr="00D229A7">
        <w:rPr>
          <w:rFonts w:ascii="Book Antiqua" w:hAnsi="Book Antiqua"/>
          <w:color w:val="FF0000"/>
          <w:sz w:val="24"/>
          <w:szCs w:val="24"/>
          <w:lang w:val="en-US"/>
        </w:rPr>
        <w:t xml:space="preserve"> </w:t>
      </w:r>
      <w:r w:rsidR="00070293" w:rsidRPr="00D229A7">
        <w:rPr>
          <w:rFonts w:ascii="Book Antiqua" w:hAnsi="Book Antiqua"/>
          <w:bCs/>
          <w:sz w:val="24"/>
          <w:szCs w:val="24"/>
          <w:lang w:val="en-US"/>
        </w:rPr>
        <w:t xml:space="preserve">Median overall survival for UGI patients in WA/MDT-Change increased from 129 </w:t>
      </w:r>
      <w:r w:rsidR="0089755A" w:rsidRPr="00D229A7">
        <w:rPr>
          <w:rFonts w:ascii="Book Antiqua" w:hAnsi="Book Antiqua"/>
          <w:bCs/>
          <w:sz w:val="24"/>
          <w:szCs w:val="24"/>
          <w:lang w:val="en-US"/>
        </w:rPr>
        <w:t xml:space="preserve">d </w:t>
      </w:r>
      <w:r w:rsidR="00070293" w:rsidRPr="00D229A7">
        <w:rPr>
          <w:rFonts w:ascii="Book Antiqua" w:hAnsi="Book Antiqua"/>
          <w:bCs/>
          <w:sz w:val="24"/>
          <w:szCs w:val="24"/>
          <w:lang w:val="en-US"/>
        </w:rPr>
        <w:t xml:space="preserve">to 300 </w:t>
      </w:r>
      <w:r w:rsidR="0089755A" w:rsidRPr="00D229A7">
        <w:rPr>
          <w:rFonts w:ascii="Book Antiqua" w:hAnsi="Book Antiqua"/>
          <w:bCs/>
          <w:sz w:val="24"/>
          <w:szCs w:val="24"/>
          <w:lang w:val="en-US"/>
        </w:rPr>
        <w:t>d</w:t>
      </w:r>
      <w:r w:rsidR="00070293" w:rsidRPr="00D229A7">
        <w:rPr>
          <w:rFonts w:ascii="Book Antiqua" w:hAnsi="Book Antiqua"/>
          <w:bCs/>
          <w:sz w:val="24"/>
          <w:szCs w:val="24"/>
          <w:lang w:val="en-US"/>
        </w:rPr>
        <w:t xml:space="preserve"> from 2000-8, </w:t>
      </w:r>
      <w:r w:rsidR="004D5A74" w:rsidRPr="00D229A7">
        <w:rPr>
          <w:rFonts w:ascii="Book Antiqua" w:hAnsi="Book Antiqua"/>
          <w:bCs/>
          <w:i/>
          <w:sz w:val="24"/>
          <w:szCs w:val="24"/>
          <w:lang w:val="en-US"/>
        </w:rPr>
        <w:t>P</w:t>
      </w:r>
      <w:r w:rsidR="004D5A74" w:rsidRPr="00D229A7">
        <w:rPr>
          <w:rFonts w:ascii="Book Antiqua" w:eastAsiaTheme="minorEastAsia" w:hAnsi="Book Antiqua"/>
          <w:bCs/>
          <w:sz w:val="24"/>
          <w:szCs w:val="24"/>
          <w:lang w:val="en-US" w:eastAsia="zh-CN"/>
        </w:rPr>
        <w:t xml:space="preserve"> </w:t>
      </w:r>
      <w:r w:rsidR="00070293" w:rsidRPr="00D229A7">
        <w:rPr>
          <w:rFonts w:ascii="Book Antiqua" w:hAnsi="Book Antiqua"/>
          <w:bCs/>
          <w:sz w:val="24"/>
          <w:szCs w:val="24"/>
          <w:lang w:val="en-US"/>
        </w:rPr>
        <w:t>=</w:t>
      </w:r>
      <w:r w:rsidR="004D5A74" w:rsidRPr="00D229A7">
        <w:rPr>
          <w:rFonts w:ascii="Book Antiqua" w:eastAsiaTheme="minorEastAsia" w:hAnsi="Book Antiqua"/>
          <w:bCs/>
          <w:sz w:val="24"/>
          <w:szCs w:val="24"/>
          <w:lang w:val="en-US" w:eastAsia="zh-CN"/>
        </w:rPr>
        <w:t xml:space="preserve"> </w:t>
      </w:r>
      <w:r w:rsidR="00070293" w:rsidRPr="00D229A7">
        <w:rPr>
          <w:rFonts w:ascii="Book Antiqua" w:hAnsi="Book Antiqua"/>
          <w:bCs/>
          <w:sz w:val="24"/>
          <w:szCs w:val="24"/>
          <w:lang w:val="en-US"/>
        </w:rPr>
        <w:t>0.001.</w:t>
      </w:r>
      <w:r w:rsidR="00070293" w:rsidRPr="00D229A7">
        <w:rPr>
          <w:rFonts w:ascii="Book Antiqua" w:hAnsi="Book Antiqua"/>
          <w:sz w:val="24"/>
          <w:szCs w:val="24"/>
          <w:lang w:val="en-US"/>
        </w:rPr>
        <w:t xml:space="preserve"> The regions with the highest level of iMDTa achieved </w:t>
      </w:r>
      <w:r w:rsidR="00070293" w:rsidRPr="00D229A7">
        <w:rPr>
          <w:rFonts w:ascii="Book Antiqua" w:hAnsi="Book Antiqua"/>
          <w:sz w:val="24"/>
          <w:szCs w:val="24"/>
        </w:rPr>
        <w:t xml:space="preserve">the largest decrease in risk of death for UGI cancers (compared to the county with MDT-Mix: MDT-Yes 11%, </w:t>
      </w:r>
      <w:r w:rsidR="004D5A74" w:rsidRPr="00D229A7">
        <w:rPr>
          <w:rFonts w:ascii="Book Antiqua" w:hAnsi="Book Antiqua"/>
          <w:bCs/>
          <w:i/>
          <w:sz w:val="24"/>
          <w:szCs w:val="24"/>
          <w:lang w:val="en-US"/>
        </w:rPr>
        <w:t>P</w:t>
      </w:r>
      <w:r w:rsidR="004D5A74" w:rsidRPr="00D229A7">
        <w:rPr>
          <w:rFonts w:ascii="Book Antiqua" w:hAnsi="Book Antiqua"/>
          <w:sz w:val="24"/>
          <w:szCs w:val="24"/>
        </w:rPr>
        <w:t xml:space="preserve"> </w:t>
      </w:r>
      <w:r w:rsidR="00070293" w:rsidRPr="00D229A7">
        <w:rPr>
          <w:rFonts w:ascii="Book Antiqua" w:hAnsi="Book Antiqua"/>
          <w:sz w:val="24"/>
          <w:szCs w:val="24"/>
        </w:rPr>
        <w:t>&lt;</w:t>
      </w:r>
      <w:r w:rsidR="004D5A74" w:rsidRPr="00D229A7">
        <w:rPr>
          <w:rFonts w:ascii="Book Antiqua" w:eastAsiaTheme="minorEastAsia" w:hAnsi="Book Antiqua"/>
          <w:sz w:val="24"/>
          <w:szCs w:val="24"/>
          <w:lang w:eastAsia="zh-CN"/>
        </w:rPr>
        <w:t xml:space="preserve"> </w:t>
      </w:r>
      <w:r w:rsidR="00070293" w:rsidRPr="00D229A7">
        <w:rPr>
          <w:rFonts w:ascii="Book Antiqua" w:hAnsi="Book Antiqua"/>
          <w:sz w:val="24"/>
          <w:szCs w:val="24"/>
        </w:rPr>
        <w:t xml:space="preserve">0.05 and WA/MDT-Change 15%, </w:t>
      </w:r>
      <w:r w:rsidR="004D5A74" w:rsidRPr="00D229A7">
        <w:rPr>
          <w:rFonts w:ascii="Book Antiqua" w:hAnsi="Book Antiqua"/>
          <w:bCs/>
          <w:i/>
          <w:sz w:val="24"/>
          <w:szCs w:val="24"/>
          <w:lang w:val="en-US"/>
        </w:rPr>
        <w:t>P</w:t>
      </w:r>
      <w:r w:rsidR="004D5A74" w:rsidRPr="00D229A7">
        <w:rPr>
          <w:rFonts w:ascii="Book Antiqua" w:hAnsi="Book Antiqua"/>
          <w:sz w:val="24"/>
          <w:szCs w:val="24"/>
        </w:rPr>
        <w:t xml:space="preserve"> </w:t>
      </w:r>
      <w:r w:rsidR="00070293" w:rsidRPr="00D229A7">
        <w:rPr>
          <w:rFonts w:ascii="Book Antiqua" w:hAnsi="Book Antiqua"/>
          <w:sz w:val="24"/>
          <w:szCs w:val="24"/>
        </w:rPr>
        <w:t>&lt;</w:t>
      </w:r>
      <w:r w:rsidR="004D5A74" w:rsidRPr="00D229A7">
        <w:rPr>
          <w:rFonts w:ascii="Book Antiqua" w:eastAsiaTheme="minorEastAsia" w:hAnsi="Book Antiqua"/>
          <w:sz w:val="24"/>
          <w:szCs w:val="24"/>
          <w:lang w:eastAsia="zh-CN"/>
        </w:rPr>
        <w:t xml:space="preserve"> </w:t>
      </w:r>
      <w:r w:rsidR="00070293" w:rsidRPr="00D229A7">
        <w:rPr>
          <w:rFonts w:ascii="Book Antiqua" w:hAnsi="Book Antiqua"/>
          <w:sz w:val="24"/>
          <w:szCs w:val="24"/>
        </w:rPr>
        <w:t xml:space="preserve">0.05). Analyzing the different tumour entities separately, patients living in the </w:t>
      </w:r>
      <w:r w:rsidR="00070293" w:rsidRPr="00D229A7">
        <w:rPr>
          <w:rFonts w:ascii="Book Antiqua" w:eastAsia="OTNEJMScalaSansLF" w:hAnsi="Book Antiqua"/>
          <w:sz w:val="24"/>
          <w:szCs w:val="24"/>
        </w:rPr>
        <w:t>WA/MDT-Change</w:t>
      </w:r>
      <w:r w:rsidR="00070293" w:rsidRPr="00D229A7">
        <w:rPr>
          <w:rFonts w:ascii="Book Antiqua" w:hAnsi="Book Antiqua"/>
          <w:sz w:val="24"/>
          <w:szCs w:val="24"/>
        </w:rPr>
        <w:t xml:space="preserve"> county reached a statistically significant reduction in the risk of death (</w:t>
      </w:r>
      <w:bookmarkStart w:id="1" w:name="OLE_LINK1"/>
      <w:bookmarkStart w:id="2" w:name="OLE_LINK2"/>
      <w:r w:rsidR="00070293" w:rsidRPr="00D229A7">
        <w:rPr>
          <w:rFonts w:ascii="Book Antiqua" w:hAnsi="Book Antiqua"/>
          <w:sz w:val="24"/>
          <w:szCs w:val="24"/>
        </w:rPr>
        <w:t>HR</w:t>
      </w:r>
      <w:bookmarkEnd w:id="1"/>
      <w:bookmarkEnd w:id="2"/>
      <w:r w:rsidR="00070293" w:rsidRPr="00D229A7">
        <w:rPr>
          <w:rFonts w:ascii="Book Antiqua" w:hAnsi="Book Antiqua"/>
          <w:sz w:val="24"/>
          <w:szCs w:val="24"/>
        </w:rPr>
        <w:t xml:space="preserve">) compared to patients in the county with MDT-Mix for oesophageal and gastric, but not for pancreatic cancer. HR for the study period 2000-4 are given first and then for the period 2005-8: The HR for oesophageal cancers was reduced from </w:t>
      </w:r>
      <w:r w:rsidR="0089755A" w:rsidRPr="00D229A7">
        <w:rPr>
          <w:rFonts w:ascii="Book Antiqua" w:eastAsiaTheme="minorEastAsia" w:hAnsi="Book Antiqua" w:hint="eastAsia"/>
          <w:sz w:val="24"/>
          <w:szCs w:val="24"/>
          <w:lang w:eastAsia="zh-CN"/>
        </w:rPr>
        <w:t>[</w:t>
      </w:r>
      <w:r w:rsidR="00070293" w:rsidRPr="00D229A7">
        <w:rPr>
          <w:rFonts w:ascii="Book Antiqua" w:hAnsi="Book Antiqua"/>
          <w:sz w:val="24"/>
          <w:szCs w:val="24"/>
        </w:rPr>
        <w:t>HR</w:t>
      </w:r>
      <w:r w:rsidR="00E60267" w:rsidRPr="00D229A7">
        <w:rPr>
          <w:rFonts w:ascii="Book Antiqua" w:eastAsiaTheme="minorEastAsia" w:hAnsi="Book Antiqua"/>
          <w:sz w:val="24"/>
          <w:szCs w:val="24"/>
          <w:lang w:eastAsia="zh-CN"/>
        </w:rPr>
        <w:t xml:space="preserve"> </w:t>
      </w:r>
      <w:r w:rsidR="00070293" w:rsidRPr="00D229A7">
        <w:rPr>
          <w:rFonts w:ascii="Book Antiqua" w:hAnsi="Book Antiqua"/>
          <w:sz w:val="24"/>
          <w:szCs w:val="24"/>
        </w:rPr>
        <w:t>= 1.12; 95% CI:</w:t>
      </w:r>
      <w:r w:rsidR="0089755A" w:rsidRPr="00D229A7">
        <w:rPr>
          <w:rFonts w:ascii="Book Antiqua" w:hAnsi="Book Antiqua"/>
          <w:sz w:val="24"/>
          <w:szCs w:val="24"/>
          <w:lang w:val="en-US"/>
        </w:rPr>
        <w:t xml:space="preserve"> </w:t>
      </w:r>
      <w:r w:rsidR="0089755A" w:rsidRPr="00D229A7">
        <w:rPr>
          <w:rFonts w:ascii="Book Antiqua" w:eastAsiaTheme="minorEastAsia" w:hAnsi="Book Antiqua" w:hint="eastAsia"/>
          <w:sz w:val="24"/>
          <w:szCs w:val="24"/>
          <w:lang w:val="en-US" w:eastAsia="zh-CN"/>
        </w:rPr>
        <w:t>(</w:t>
      </w:r>
      <w:r w:rsidR="0089755A" w:rsidRPr="00D229A7">
        <w:rPr>
          <w:rFonts w:ascii="Book Antiqua" w:hAnsi="Book Antiqua"/>
          <w:sz w:val="24"/>
          <w:szCs w:val="24"/>
          <w:lang w:val="en-US"/>
        </w:rPr>
        <w:t>0.75-1.68</w:t>
      </w:r>
      <w:r w:rsidR="0089755A" w:rsidRPr="00D229A7">
        <w:rPr>
          <w:rFonts w:ascii="Book Antiqua" w:eastAsiaTheme="minorEastAsia" w:hAnsi="Book Antiqua" w:hint="eastAsia"/>
          <w:sz w:val="24"/>
          <w:szCs w:val="24"/>
          <w:lang w:val="en-US" w:eastAsia="zh-CN"/>
        </w:rPr>
        <w:t>)</w:t>
      </w:r>
      <w:r w:rsidR="0089755A" w:rsidRPr="00D229A7">
        <w:rPr>
          <w:rFonts w:ascii="Book Antiqua" w:hAnsi="Book Antiqua"/>
          <w:sz w:val="24"/>
          <w:szCs w:val="24"/>
          <w:lang w:val="en-US"/>
        </w:rPr>
        <w:t xml:space="preserve"> </w:t>
      </w:r>
      <w:r w:rsidR="00070293" w:rsidRPr="00D229A7">
        <w:rPr>
          <w:rFonts w:ascii="Book Antiqua" w:hAnsi="Book Antiqua"/>
          <w:sz w:val="24"/>
          <w:szCs w:val="24"/>
          <w:lang w:val="en-US"/>
        </w:rPr>
        <w:t>to HR</w:t>
      </w:r>
      <w:r w:rsidR="00E60267" w:rsidRPr="00D229A7">
        <w:rPr>
          <w:rFonts w:ascii="Book Antiqua" w:eastAsiaTheme="minorEastAsia" w:hAnsi="Book Antiqua"/>
          <w:sz w:val="24"/>
          <w:szCs w:val="24"/>
          <w:lang w:val="en-US" w:eastAsia="zh-CN"/>
        </w:rPr>
        <w:t xml:space="preserve"> </w:t>
      </w:r>
      <w:r w:rsidR="00070293" w:rsidRPr="00D229A7">
        <w:rPr>
          <w:rFonts w:ascii="Book Antiqua" w:hAnsi="Book Antiqua"/>
          <w:sz w:val="24"/>
          <w:szCs w:val="24"/>
          <w:lang w:val="en-US"/>
        </w:rPr>
        <w:t>=</w:t>
      </w:r>
      <w:r w:rsidR="00E60267" w:rsidRPr="00D229A7">
        <w:rPr>
          <w:rFonts w:ascii="Book Antiqua" w:eastAsiaTheme="minorEastAsia" w:hAnsi="Book Antiqua"/>
          <w:sz w:val="24"/>
          <w:szCs w:val="24"/>
          <w:lang w:val="en-US" w:eastAsia="zh-CN"/>
        </w:rPr>
        <w:t xml:space="preserve"> </w:t>
      </w:r>
      <w:r w:rsidR="00070293" w:rsidRPr="00D229A7">
        <w:rPr>
          <w:rFonts w:ascii="Book Antiqua" w:hAnsi="Book Antiqua"/>
          <w:sz w:val="24"/>
          <w:szCs w:val="24"/>
        </w:rPr>
        <w:t xml:space="preserve">0.60, </w:t>
      </w:r>
      <w:r w:rsidR="00070293" w:rsidRPr="00D229A7">
        <w:rPr>
          <w:rFonts w:ascii="Book Antiqua" w:hAnsi="Book Antiqua"/>
          <w:sz w:val="24"/>
          <w:szCs w:val="24"/>
          <w:lang w:val="en-US"/>
        </w:rPr>
        <w:t xml:space="preserve">95%CI </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0.38-0.95</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rPr>
        <w:t xml:space="preserve"> and for gastric cancers from </w:t>
      </w:r>
      <w:r w:rsidR="0089755A" w:rsidRPr="00D229A7">
        <w:rPr>
          <w:rFonts w:ascii="Book Antiqua" w:eastAsiaTheme="minorEastAsia" w:hAnsi="Book Antiqua" w:hint="eastAsia"/>
          <w:sz w:val="24"/>
          <w:szCs w:val="24"/>
          <w:lang w:eastAsia="zh-CN"/>
        </w:rPr>
        <w:t>[</w:t>
      </w:r>
      <w:r w:rsidR="00070293" w:rsidRPr="00D229A7">
        <w:rPr>
          <w:rFonts w:ascii="Book Antiqua" w:hAnsi="Book Antiqua"/>
          <w:sz w:val="24"/>
          <w:szCs w:val="24"/>
        </w:rPr>
        <w:t>HR=0.87, 95% CI:</w:t>
      </w:r>
      <w:r w:rsidR="00070293" w:rsidRPr="00D229A7">
        <w:rPr>
          <w:rFonts w:ascii="Book Antiqua" w:hAnsi="Book Antiqua"/>
          <w:sz w:val="24"/>
          <w:szCs w:val="24"/>
          <w:lang w:val="en-US"/>
        </w:rPr>
        <w:t xml:space="preserve"> </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0.66-1.15</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 xml:space="preserve"> to HR</w:t>
      </w:r>
      <w:r w:rsidR="00E60267" w:rsidRPr="00D229A7">
        <w:rPr>
          <w:rFonts w:ascii="Book Antiqua" w:eastAsiaTheme="minorEastAsia" w:hAnsi="Book Antiqua"/>
          <w:sz w:val="24"/>
          <w:szCs w:val="24"/>
          <w:lang w:val="en-US" w:eastAsia="zh-CN"/>
        </w:rPr>
        <w:t xml:space="preserve"> </w:t>
      </w:r>
      <w:r w:rsidR="00070293" w:rsidRPr="00D229A7">
        <w:rPr>
          <w:rFonts w:ascii="Book Antiqua" w:hAnsi="Book Antiqua"/>
          <w:sz w:val="24"/>
          <w:szCs w:val="24"/>
          <w:lang w:val="en-US"/>
        </w:rPr>
        <w:t>=</w:t>
      </w:r>
      <w:r w:rsidR="00E60267" w:rsidRPr="00D229A7">
        <w:rPr>
          <w:rFonts w:ascii="Book Antiqua" w:eastAsiaTheme="minorEastAsia" w:hAnsi="Book Antiqua"/>
          <w:sz w:val="24"/>
          <w:szCs w:val="24"/>
          <w:lang w:val="en-US" w:eastAsia="zh-CN"/>
        </w:rPr>
        <w:t xml:space="preserve"> </w:t>
      </w:r>
      <w:r w:rsidR="00070293" w:rsidRPr="00D229A7">
        <w:rPr>
          <w:rFonts w:ascii="Book Antiqua" w:hAnsi="Book Antiqua"/>
          <w:sz w:val="24"/>
          <w:szCs w:val="24"/>
        </w:rPr>
        <w:t>0.63</w:t>
      </w:r>
      <w:r w:rsidR="00070293" w:rsidRPr="00D229A7">
        <w:rPr>
          <w:rFonts w:ascii="Book Antiqua" w:hAnsi="Book Antiqua"/>
          <w:sz w:val="24"/>
          <w:szCs w:val="24"/>
          <w:lang w:val="en-US"/>
        </w:rPr>
        <w:t xml:space="preserve">, 95%CI </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0.43-0.93</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rPr>
        <w:t xml:space="preserve">, but not for pancreatic cancer </w:t>
      </w:r>
      <w:r w:rsidR="0089755A" w:rsidRPr="00D229A7">
        <w:rPr>
          <w:rFonts w:ascii="Book Antiqua" w:eastAsiaTheme="minorEastAsia" w:hAnsi="Book Antiqua" w:hint="eastAsia"/>
          <w:sz w:val="24"/>
          <w:szCs w:val="24"/>
          <w:lang w:eastAsia="zh-CN"/>
        </w:rPr>
        <w:t>[</w:t>
      </w:r>
      <w:r w:rsidR="00070293" w:rsidRPr="00D229A7">
        <w:rPr>
          <w:rFonts w:ascii="Book Antiqua" w:hAnsi="Book Antiqua"/>
          <w:sz w:val="24"/>
          <w:szCs w:val="24"/>
        </w:rPr>
        <w:t>HR</w:t>
      </w:r>
      <w:r w:rsidR="00E60267" w:rsidRPr="00D229A7">
        <w:rPr>
          <w:rFonts w:ascii="Book Antiqua" w:eastAsiaTheme="minorEastAsia" w:hAnsi="Book Antiqua"/>
          <w:sz w:val="24"/>
          <w:szCs w:val="24"/>
          <w:lang w:eastAsia="zh-CN"/>
        </w:rPr>
        <w:t xml:space="preserve"> </w:t>
      </w:r>
      <w:r w:rsidR="00070293" w:rsidRPr="00D229A7">
        <w:rPr>
          <w:rFonts w:ascii="Book Antiqua" w:hAnsi="Book Antiqua"/>
          <w:sz w:val="24"/>
          <w:szCs w:val="24"/>
        </w:rPr>
        <w:t>=</w:t>
      </w:r>
      <w:r w:rsidR="00E60267" w:rsidRPr="00D229A7">
        <w:rPr>
          <w:rFonts w:ascii="Book Antiqua" w:eastAsiaTheme="minorEastAsia" w:hAnsi="Book Antiqua"/>
          <w:sz w:val="24"/>
          <w:szCs w:val="24"/>
          <w:lang w:eastAsia="zh-CN"/>
        </w:rPr>
        <w:t xml:space="preserve"> </w:t>
      </w:r>
      <w:r w:rsidR="00070293" w:rsidRPr="00D229A7">
        <w:rPr>
          <w:rFonts w:ascii="Book Antiqua" w:hAnsi="Book Antiqua"/>
          <w:sz w:val="24"/>
          <w:szCs w:val="24"/>
        </w:rPr>
        <w:t xml:space="preserve">1.04-, 95% CI: </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0.83-1.3</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 xml:space="preserve"> for 2000-4 and HR</w:t>
      </w:r>
      <w:r w:rsidR="00E60267" w:rsidRPr="00D229A7">
        <w:rPr>
          <w:rFonts w:ascii="Book Antiqua" w:eastAsiaTheme="minorEastAsia" w:hAnsi="Book Antiqua"/>
          <w:sz w:val="24"/>
          <w:szCs w:val="24"/>
          <w:lang w:val="en-US" w:eastAsia="zh-CN"/>
        </w:rPr>
        <w:t xml:space="preserve"> </w:t>
      </w:r>
      <w:r w:rsidR="00070293" w:rsidRPr="00D229A7">
        <w:rPr>
          <w:rFonts w:ascii="Book Antiqua" w:hAnsi="Book Antiqua"/>
          <w:sz w:val="24"/>
          <w:szCs w:val="24"/>
          <w:lang w:val="en-US"/>
        </w:rPr>
        <w:t>=</w:t>
      </w:r>
      <w:r w:rsidR="00E60267" w:rsidRPr="00D229A7">
        <w:rPr>
          <w:rFonts w:ascii="Book Antiqua" w:eastAsiaTheme="minorEastAsia" w:hAnsi="Book Antiqua"/>
          <w:sz w:val="24"/>
          <w:szCs w:val="24"/>
          <w:lang w:val="en-US" w:eastAsia="zh-CN"/>
        </w:rPr>
        <w:t xml:space="preserve"> </w:t>
      </w:r>
      <w:r w:rsidR="00070293" w:rsidRPr="00D229A7">
        <w:rPr>
          <w:rFonts w:ascii="Book Antiqua" w:hAnsi="Book Antiqua"/>
          <w:sz w:val="24"/>
          <w:szCs w:val="24"/>
        </w:rPr>
        <w:t>1.01; 95%CI:</w:t>
      </w:r>
      <w:r w:rsidR="0089755A" w:rsidRPr="00D229A7">
        <w:rPr>
          <w:rFonts w:ascii="Book Antiqua" w:eastAsiaTheme="minorEastAsia" w:hAnsi="Book Antiqua" w:hint="eastAsia"/>
          <w:sz w:val="24"/>
          <w:szCs w:val="24"/>
          <w:lang w:eastAsia="zh-CN"/>
        </w:rPr>
        <w:t xml:space="preserve"> </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0.78-1.3</w:t>
      </w:r>
      <w:r w:rsidR="0089755A" w:rsidRPr="00D229A7">
        <w:rPr>
          <w:rFonts w:ascii="Book Antiqua" w:eastAsiaTheme="minorEastAsia" w:hAnsi="Book Antiqua" w:hint="eastAsia"/>
          <w:sz w:val="24"/>
          <w:szCs w:val="24"/>
          <w:lang w:val="en-US" w:eastAsia="zh-CN"/>
        </w:rPr>
        <w:t>)</w:t>
      </w:r>
      <w:r w:rsidR="00070293" w:rsidRPr="00D229A7">
        <w:rPr>
          <w:rFonts w:ascii="Book Antiqua" w:hAnsi="Book Antiqua"/>
          <w:sz w:val="24"/>
          <w:szCs w:val="24"/>
          <w:lang w:val="en-US"/>
        </w:rPr>
        <w:t xml:space="preserve"> for 20005-8</w:t>
      </w:r>
      <w:r w:rsidR="0089755A" w:rsidRPr="00D229A7">
        <w:rPr>
          <w:rFonts w:ascii="Book Antiqua" w:eastAsiaTheme="minorEastAsia" w:hAnsi="Book Antiqua" w:hint="eastAsia"/>
          <w:sz w:val="24"/>
          <w:szCs w:val="24"/>
          <w:lang w:eastAsia="zh-CN"/>
        </w:rPr>
        <w:t>]</w:t>
      </w:r>
      <w:r w:rsidR="00070293" w:rsidRPr="00D229A7">
        <w:rPr>
          <w:rFonts w:ascii="Book Antiqua" w:hAnsi="Book Antiqua"/>
          <w:sz w:val="24"/>
          <w:szCs w:val="24"/>
        </w:rPr>
        <w:t xml:space="preserve">. UGI patients treated during the second study period in the county of WA/MDT-Change had a higher probability of receiving chemotherapy. </w:t>
      </w:r>
      <w:r w:rsidR="00070293" w:rsidRPr="00D229A7">
        <w:rPr>
          <w:rFonts w:ascii="Book Antiqua" w:hAnsi="Book Antiqua"/>
          <w:bCs/>
          <w:sz w:val="24"/>
          <w:szCs w:val="24"/>
        </w:rPr>
        <w:t xml:space="preserve">In the first study period, </w:t>
      </w:r>
      <w:r w:rsidR="00070293" w:rsidRPr="00D229A7">
        <w:rPr>
          <w:rFonts w:ascii="Book Antiqua" w:hAnsi="Book Antiqua"/>
          <w:bCs/>
          <w:sz w:val="24"/>
          <w:szCs w:val="24"/>
        </w:rPr>
        <w:lastRenderedPageBreak/>
        <w:t>only one out of 43 patients (2.4%, 95% CI: 0</w:t>
      </w:r>
      <w:r w:rsidR="004F0C7F" w:rsidRPr="00D229A7">
        <w:rPr>
          <w:rFonts w:ascii="Book Antiqua" w:hAnsi="Book Antiqua"/>
          <w:bCs/>
          <w:sz w:val="24"/>
          <w:szCs w:val="24"/>
        </w:rPr>
        <w:t>%</w:t>
      </w:r>
      <w:r w:rsidR="00070293" w:rsidRPr="00D229A7">
        <w:rPr>
          <w:rFonts w:ascii="Book Antiqua" w:hAnsi="Book Antiqua"/>
          <w:bCs/>
          <w:sz w:val="24"/>
          <w:szCs w:val="24"/>
        </w:rPr>
        <w:t>-6.9%) received chemotherapy, compared to 18 of 42 patients diagnosed during 2005-8 (42.9%, 95% CI: 28.0</w:t>
      </w:r>
      <w:r w:rsidR="004F0C7F" w:rsidRPr="00D229A7">
        <w:rPr>
          <w:rFonts w:ascii="Book Antiqua" w:hAnsi="Book Antiqua"/>
          <w:bCs/>
          <w:sz w:val="24"/>
          <w:szCs w:val="24"/>
        </w:rPr>
        <w:t>%</w:t>
      </w:r>
      <w:r w:rsidR="00070293" w:rsidRPr="00D229A7">
        <w:rPr>
          <w:rFonts w:ascii="Book Antiqua" w:hAnsi="Book Antiqua"/>
          <w:bCs/>
          <w:sz w:val="24"/>
          <w:szCs w:val="24"/>
        </w:rPr>
        <w:t>-57.8%).</w:t>
      </w:r>
    </w:p>
    <w:p w:rsidR="004D5A74" w:rsidRPr="00D229A7" w:rsidRDefault="004D5A74" w:rsidP="009A0B97">
      <w:pPr>
        <w:spacing w:after="0" w:line="360" w:lineRule="auto"/>
        <w:jc w:val="both"/>
        <w:rPr>
          <w:rFonts w:ascii="Book Antiqua" w:eastAsiaTheme="minorEastAsia" w:hAnsi="Book Antiqua"/>
          <w:b/>
          <w:sz w:val="24"/>
          <w:szCs w:val="24"/>
          <w:lang w:eastAsia="zh-CN"/>
        </w:rPr>
      </w:pPr>
    </w:p>
    <w:p w:rsidR="006E6D2D" w:rsidRPr="00D229A7" w:rsidRDefault="006E6D2D" w:rsidP="009A0B97">
      <w:pPr>
        <w:spacing w:after="0" w:line="360" w:lineRule="auto"/>
        <w:jc w:val="both"/>
        <w:rPr>
          <w:rFonts w:ascii="Book Antiqua" w:eastAsia="宋体" w:hAnsi="Book Antiqua"/>
          <w:b/>
          <w:sz w:val="24"/>
          <w:szCs w:val="24"/>
          <w:lang w:eastAsia="zh-CN"/>
        </w:rPr>
      </w:pPr>
      <w:r w:rsidRPr="00D229A7">
        <w:rPr>
          <w:rFonts w:ascii="Book Antiqua" w:hAnsi="Book Antiqua"/>
          <w:b/>
          <w:sz w:val="24"/>
          <w:szCs w:val="24"/>
        </w:rPr>
        <w:t>CONCLUSION:</w:t>
      </w:r>
      <w:r w:rsidR="004D5A74" w:rsidRPr="00D229A7">
        <w:rPr>
          <w:rFonts w:ascii="Book Antiqua" w:eastAsia="宋体" w:hAnsi="Book Antiqua"/>
          <w:b/>
          <w:sz w:val="24"/>
          <w:szCs w:val="24"/>
          <w:lang w:eastAsia="zh-CN"/>
        </w:rPr>
        <w:t xml:space="preserve"> </w:t>
      </w:r>
      <w:r w:rsidR="00070293" w:rsidRPr="00D229A7">
        <w:rPr>
          <w:rFonts w:ascii="Book Antiqua" w:hAnsi="Book Antiqua"/>
          <w:sz w:val="24"/>
          <w:szCs w:val="24"/>
        </w:rPr>
        <w:t xml:space="preserve">Introduction of iMDTa led to a two-fold increase of UGI patients, whereas no </w:t>
      </w:r>
      <w:r w:rsidR="00070293" w:rsidRPr="00D229A7">
        <w:rPr>
          <w:rFonts w:ascii="Book Antiqua" w:hAnsi="Book Antiqua"/>
          <w:sz w:val="24"/>
          <w:szCs w:val="24"/>
          <w:lang w:val="en-US"/>
        </w:rPr>
        <w:t>increase in survival was found in the MDT-No or MDT-Mix counties</w:t>
      </w:r>
      <w:r w:rsidR="00070293" w:rsidRPr="00D229A7">
        <w:rPr>
          <w:rFonts w:ascii="Book Antiqua" w:hAnsi="Book Antiqua"/>
          <w:sz w:val="24"/>
          <w:szCs w:val="24"/>
        </w:rPr>
        <w:t>.</w:t>
      </w:r>
    </w:p>
    <w:p w:rsidR="004D5A74" w:rsidRPr="00D229A7" w:rsidRDefault="004D5A74" w:rsidP="009A0B97">
      <w:pPr>
        <w:spacing w:line="360" w:lineRule="auto"/>
        <w:jc w:val="both"/>
        <w:rPr>
          <w:rFonts w:ascii="Book Antiqua" w:eastAsiaTheme="minorEastAsia" w:hAnsi="Book Antiqua"/>
          <w:sz w:val="24"/>
          <w:szCs w:val="24"/>
          <w:lang w:eastAsia="zh-CN"/>
        </w:rPr>
      </w:pPr>
    </w:p>
    <w:p w:rsidR="006E6D2D" w:rsidRPr="00D229A7" w:rsidRDefault="006E6D2D" w:rsidP="009A0B97">
      <w:pPr>
        <w:spacing w:line="360" w:lineRule="auto"/>
        <w:jc w:val="both"/>
        <w:rPr>
          <w:rFonts w:ascii="Book Antiqua" w:hAnsi="Book Antiqua"/>
          <w:sz w:val="24"/>
          <w:szCs w:val="24"/>
        </w:rPr>
      </w:pPr>
      <w:r w:rsidRPr="00D229A7">
        <w:rPr>
          <w:rFonts w:ascii="Book Antiqua" w:hAnsi="Book Antiqua"/>
          <w:sz w:val="24"/>
          <w:szCs w:val="24"/>
        </w:rPr>
        <w:t>© 201</w:t>
      </w:r>
      <w:r w:rsidR="005F5099">
        <w:rPr>
          <w:rFonts w:ascii="Book Antiqua" w:eastAsia="宋体" w:hAnsi="Book Antiqua" w:hint="eastAsia"/>
          <w:sz w:val="24"/>
          <w:szCs w:val="24"/>
          <w:lang w:eastAsia="zh-CN"/>
        </w:rPr>
        <w:t>3</w:t>
      </w:r>
      <w:r w:rsidRPr="00D229A7">
        <w:rPr>
          <w:rFonts w:ascii="Book Antiqua" w:hAnsi="Book Antiqua"/>
          <w:sz w:val="24"/>
          <w:szCs w:val="24"/>
        </w:rPr>
        <w:t xml:space="preserve"> Baishideng. All rights reserved.</w:t>
      </w:r>
    </w:p>
    <w:p w:rsidR="006E6D2D" w:rsidRPr="00D229A7" w:rsidRDefault="006E6D2D" w:rsidP="009A0B97">
      <w:pPr>
        <w:spacing w:after="0" w:line="360" w:lineRule="auto"/>
        <w:jc w:val="both"/>
        <w:rPr>
          <w:rFonts w:ascii="Book Antiqua" w:eastAsia="宋体" w:hAnsi="Book Antiqua"/>
          <w:b/>
          <w:sz w:val="24"/>
          <w:szCs w:val="24"/>
          <w:lang w:eastAsia="zh-CN"/>
        </w:rPr>
      </w:pPr>
    </w:p>
    <w:p w:rsidR="006E6D2D" w:rsidRPr="00D229A7" w:rsidRDefault="006E6D2D" w:rsidP="009A0B97">
      <w:pPr>
        <w:spacing w:after="0" w:line="360" w:lineRule="auto"/>
        <w:jc w:val="both"/>
        <w:rPr>
          <w:rFonts w:ascii="Book Antiqua" w:eastAsia="宋体" w:hAnsi="Book Antiqua"/>
          <w:b/>
          <w:sz w:val="24"/>
          <w:szCs w:val="24"/>
          <w:lang w:eastAsia="zh-CN"/>
        </w:rPr>
      </w:pPr>
      <w:r w:rsidRPr="00D229A7">
        <w:rPr>
          <w:rFonts w:ascii="Book Antiqua" w:hAnsi="Book Antiqua"/>
          <w:b/>
          <w:sz w:val="24"/>
          <w:szCs w:val="24"/>
        </w:rPr>
        <w:t>Key words:</w:t>
      </w:r>
      <w:r w:rsidR="00D62F9C" w:rsidRPr="00D229A7">
        <w:rPr>
          <w:rFonts w:ascii="Book Antiqua" w:hAnsi="Book Antiqua"/>
          <w:b/>
          <w:sz w:val="24"/>
          <w:szCs w:val="24"/>
        </w:rPr>
        <w:t xml:space="preserve"> </w:t>
      </w:r>
      <w:r w:rsidR="004D5A74" w:rsidRPr="00D229A7">
        <w:rPr>
          <w:rFonts w:ascii="Book Antiqua" w:hAnsi="Book Antiqua"/>
          <w:sz w:val="24"/>
          <w:szCs w:val="24"/>
        </w:rPr>
        <w:t>G</w:t>
      </w:r>
      <w:r w:rsidR="00D62F9C" w:rsidRPr="00D229A7">
        <w:rPr>
          <w:rFonts w:ascii="Book Antiqua" w:hAnsi="Book Antiqua"/>
          <w:sz w:val="24"/>
          <w:szCs w:val="24"/>
        </w:rPr>
        <w:t>astric cancer</w:t>
      </w:r>
      <w:r w:rsidR="004D5A74" w:rsidRPr="00D229A7">
        <w:rPr>
          <w:rFonts w:ascii="Book Antiqua" w:eastAsiaTheme="minorEastAsia" w:hAnsi="Book Antiqua"/>
          <w:sz w:val="24"/>
          <w:szCs w:val="24"/>
          <w:lang w:eastAsia="zh-CN"/>
        </w:rPr>
        <w:t>;</w:t>
      </w:r>
      <w:r w:rsidR="00D62F9C" w:rsidRPr="00D229A7">
        <w:rPr>
          <w:rFonts w:ascii="Book Antiqua" w:hAnsi="Book Antiqua"/>
          <w:sz w:val="24"/>
          <w:szCs w:val="24"/>
        </w:rPr>
        <w:t xml:space="preserve"> </w:t>
      </w:r>
      <w:r w:rsidR="004D5A74" w:rsidRPr="00D229A7">
        <w:rPr>
          <w:rFonts w:ascii="Book Antiqua" w:hAnsi="Book Antiqua"/>
          <w:sz w:val="24"/>
          <w:szCs w:val="24"/>
        </w:rPr>
        <w:t>G</w:t>
      </w:r>
      <w:r w:rsidR="00D62F9C" w:rsidRPr="00D229A7">
        <w:rPr>
          <w:rFonts w:ascii="Book Antiqua" w:hAnsi="Book Antiqua"/>
          <w:sz w:val="24"/>
          <w:szCs w:val="24"/>
        </w:rPr>
        <w:t>astrooesophageal cancer</w:t>
      </w:r>
      <w:r w:rsidR="004D5A74" w:rsidRPr="00D229A7">
        <w:rPr>
          <w:rFonts w:ascii="Book Antiqua" w:eastAsiaTheme="minorEastAsia" w:hAnsi="Book Antiqua"/>
          <w:sz w:val="24"/>
          <w:szCs w:val="24"/>
          <w:lang w:eastAsia="zh-CN"/>
        </w:rPr>
        <w:t>;</w:t>
      </w:r>
      <w:r w:rsidR="00D62F9C" w:rsidRPr="00D229A7">
        <w:rPr>
          <w:rFonts w:ascii="Book Antiqua" w:hAnsi="Book Antiqua"/>
          <w:sz w:val="24"/>
          <w:szCs w:val="24"/>
        </w:rPr>
        <w:t xml:space="preserve"> </w:t>
      </w:r>
      <w:r w:rsidR="004D5A74" w:rsidRPr="00D229A7">
        <w:rPr>
          <w:rFonts w:ascii="Book Antiqua" w:hAnsi="Book Antiqua"/>
          <w:sz w:val="24"/>
          <w:szCs w:val="24"/>
        </w:rPr>
        <w:t>O</w:t>
      </w:r>
      <w:r w:rsidR="00D62F9C" w:rsidRPr="00D229A7">
        <w:rPr>
          <w:rFonts w:ascii="Book Antiqua" w:hAnsi="Book Antiqua"/>
          <w:sz w:val="24"/>
          <w:szCs w:val="24"/>
        </w:rPr>
        <w:t>esophageal cancer</w:t>
      </w:r>
      <w:r w:rsidR="004D5A74" w:rsidRPr="00D229A7">
        <w:rPr>
          <w:rFonts w:ascii="Book Antiqua" w:eastAsiaTheme="minorEastAsia" w:hAnsi="Book Antiqua"/>
          <w:sz w:val="24"/>
          <w:szCs w:val="24"/>
          <w:lang w:eastAsia="zh-CN"/>
        </w:rPr>
        <w:t>;</w:t>
      </w:r>
      <w:r w:rsidR="00D62F9C" w:rsidRPr="00D229A7">
        <w:rPr>
          <w:rFonts w:ascii="Book Antiqua" w:hAnsi="Book Antiqua"/>
          <w:sz w:val="24"/>
          <w:szCs w:val="24"/>
        </w:rPr>
        <w:t xml:space="preserve"> </w:t>
      </w:r>
      <w:r w:rsidR="004D5A74" w:rsidRPr="00D229A7">
        <w:rPr>
          <w:rFonts w:ascii="Book Antiqua" w:hAnsi="Book Antiqua"/>
          <w:sz w:val="24"/>
          <w:szCs w:val="24"/>
        </w:rPr>
        <w:t>P</w:t>
      </w:r>
      <w:r w:rsidR="00D62F9C" w:rsidRPr="00D229A7">
        <w:rPr>
          <w:rFonts w:ascii="Book Antiqua" w:hAnsi="Book Antiqua"/>
          <w:sz w:val="24"/>
          <w:szCs w:val="24"/>
        </w:rPr>
        <w:t>ancreatic cancer</w:t>
      </w:r>
      <w:r w:rsidR="004D5A74" w:rsidRPr="00D229A7">
        <w:rPr>
          <w:rFonts w:ascii="Book Antiqua" w:eastAsiaTheme="minorEastAsia" w:hAnsi="Book Antiqua"/>
          <w:sz w:val="24"/>
          <w:szCs w:val="24"/>
          <w:lang w:eastAsia="zh-CN"/>
        </w:rPr>
        <w:t>;</w:t>
      </w:r>
      <w:r w:rsidR="00D62F9C" w:rsidRPr="00D229A7">
        <w:rPr>
          <w:rFonts w:ascii="Book Antiqua" w:hAnsi="Book Antiqua"/>
          <w:sz w:val="24"/>
          <w:szCs w:val="24"/>
        </w:rPr>
        <w:t xml:space="preserve"> </w:t>
      </w:r>
      <w:r w:rsidR="004D5A74" w:rsidRPr="00D229A7">
        <w:rPr>
          <w:rFonts w:ascii="Book Antiqua" w:hAnsi="Book Antiqua"/>
          <w:sz w:val="24"/>
          <w:szCs w:val="24"/>
        </w:rPr>
        <w:t>M</w:t>
      </w:r>
      <w:r w:rsidR="00D62F9C" w:rsidRPr="00D229A7">
        <w:rPr>
          <w:rFonts w:ascii="Book Antiqua" w:hAnsi="Book Antiqua"/>
          <w:sz w:val="24"/>
          <w:szCs w:val="24"/>
        </w:rPr>
        <w:t>ultidisciplinary treatment</w:t>
      </w:r>
      <w:r w:rsidR="004D5A74" w:rsidRPr="00D229A7">
        <w:rPr>
          <w:rFonts w:ascii="Book Antiqua" w:eastAsiaTheme="minorEastAsia" w:hAnsi="Book Antiqua"/>
          <w:sz w:val="24"/>
          <w:szCs w:val="24"/>
          <w:lang w:eastAsia="zh-CN"/>
        </w:rPr>
        <w:t>;</w:t>
      </w:r>
      <w:r w:rsidR="00D62F9C" w:rsidRPr="00D229A7">
        <w:rPr>
          <w:rFonts w:ascii="Book Antiqua" w:hAnsi="Book Antiqua"/>
          <w:sz w:val="24"/>
          <w:szCs w:val="24"/>
        </w:rPr>
        <w:t xml:space="preserve"> </w:t>
      </w:r>
      <w:r w:rsidR="004D5A74" w:rsidRPr="00D229A7">
        <w:rPr>
          <w:rFonts w:ascii="Book Antiqua" w:hAnsi="Book Antiqua"/>
          <w:sz w:val="24"/>
          <w:szCs w:val="24"/>
        </w:rPr>
        <w:t>M</w:t>
      </w:r>
      <w:r w:rsidR="00D62F9C" w:rsidRPr="00D229A7">
        <w:rPr>
          <w:rFonts w:ascii="Book Antiqua" w:hAnsi="Book Antiqua"/>
          <w:sz w:val="24"/>
          <w:szCs w:val="24"/>
        </w:rPr>
        <w:t>ultidisciplinary team</w:t>
      </w:r>
      <w:r w:rsidR="001B28AB">
        <w:rPr>
          <w:rFonts w:ascii="Book Antiqua" w:eastAsiaTheme="minorEastAsia" w:hAnsi="Book Antiqua" w:hint="eastAsia"/>
          <w:sz w:val="24"/>
          <w:szCs w:val="24"/>
          <w:lang w:eastAsia="zh-CN"/>
        </w:rPr>
        <w:t xml:space="preserve">; </w:t>
      </w:r>
      <w:r w:rsidR="00D62F9C" w:rsidRPr="00D229A7">
        <w:rPr>
          <w:rFonts w:ascii="Book Antiqua" w:hAnsi="Book Antiqua"/>
          <w:sz w:val="24"/>
          <w:szCs w:val="24"/>
        </w:rPr>
        <w:t xml:space="preserve"> </w:t>
      </w:r>
      <w:r w:rsidR="004D5A74" w:rsidRPr="00D229A7">
        <w:rPr>
          <w:rFonts w:ascii="Book Antiqua" w:hAnsi="Book Antiqua"/>
          <w:sz w:val="24"/>
          <w:szCs w:val="24"/>
        </w:rPr>
        <w:t>S</w:t>
      </w:r>
      <w:r w:rsidR="00D62F9C" w:rsidRPr="00D229A7">
        <w:rPr>
          <w:rFonts w:ascii="Book Antiqua" w:hAnsi="Book Antiqua"/>
          <w:sz w:val="24"/>
          <w:szCs w:val="24"/>
        </w:rPr>
        <w:t>urvival</w:t>
      </w:r>
    </w:p>
    <w:p w:rsidR="006E6D2D" w:rsidRPr="00D229A7" w:rsidRDefault="006E6D2D" w:rsidP="009A0B97">
      <w:pPr>
        <w:spacing w:after="0" w:line="360" w:lineRule="auto"/>
        <w:jc w:val="both"/>
        <w:rPr>
          <w:rFonts w:ascii="Book Antiqua" w:eastAsia="宋体" w:hAnsi="Book Antiqua"/>
          <w:b/>
          <w:sz w:val="24"/>
          <w:szCs w:val="24"/>
          <w:lang w:eastAsia="zh-CN"/>
        </w:rPr>
      </w:pPr>
    </w:p>
    <w:p w:rsidR="0089755A" w:rsidRPr="00D229A7" w:rsidRDefault="0089755A" w:rsidP="009A0B97">
      <w:pPr>
        <w:spacing w:after="120" w:line="360" w:lineRule="auto"/>
        <w:jc w:val="both"/>
        <w:rPr>
          <w:rFonts w:ascii="Book Antiqua" w:hAnsi="Book Antiqua"/>
          <w:sz w:val="24"/>
          <w:szCs w:val="24"/>
          <w:lang w:val="en-US"/>
        </w:rPr>
      </w:pPr>
      <w:r w:rsidRPr="00D229A7">
        <w:rPr>
          <w:rFonts w:ascii="Book Antiqua" w:eastAsia="宋体" w:hAnsi="Book Antiqua"/>
          <w:sz w:val="24"/>
          <w:szCs w:val="24"/>
          <w:lang w:eastAsia="zh-CN"/>
        </w:rPr>
        <w:t>Kersten</w:t>
      </w:r>
      <w:r w:rsidRPr="00D229A7">
        <w:rPr>
          <w:rFonts w:ascii="Book Antiqua" w:eastAsia="宋体" w:hAnsi="Book Antiqua" w:hint="eastAsia"/>
          <w:sz w:val="24"/>
          <w:szCs w:val="24"/>
          <w:lang w:eastAsia="zh-CN"/>
        </w:rPr>
        <w:t xml:space="preserve"> C</w:t>
      </w:r>
      <w:r w:rsidRPr="00D229A7">
        <w:rPr>
          <w:rFonts w:ascii="Book Antiqua" w:eastAsia="宋体" w:hAnsi="Book Antiqua"/>
          <w:sz w:val="24"/>
          <w:szCs w:val="24"/>
          <w:lang w:eastAsia="zh-CN"/>
        </w:rPr>
        <w:t>, Cvancarova</w:t>
      </w:r>
      <w:r w:rsidRPr="00D229A7">
        <w:rPr>
          <w:rFonts w:ascii="Book Antiqua" w:eastAsia="宋体" w:hAnsi="Book Antiqua" w:hint="eastAsia"/>
          <w:sz w:val="24"/>
          <w:szCs w:val="24"/>
          <w:lang w:eastAsia="zh-CN"/>
        </w:rPr>
        <w:t xml:space="preserve"> M</w:t>
      </w:r>
      <w:r w:rsidRPr="00D229A7">
        <w:rPr>
          <w:rFonts w:ascii="Book Antiqua" w:eastAsia="宋体" w:hAnsi="Book Antiqua"/>
          <w:sz w:val="24"/>
          <w:szCs w:val="24"/>
          <w:lang w:eastAsia="zh-CN"/>
        </w:rPr>
        <w:t>, Mjåland</w:t>
      </w:r>
      <w:r w:rsidRPr="00D229A7">
        <w:rPr>
          <w:rFonts w:ascii="Book Antiqua" w:eastAsia="宋体" w:hAnsi="Book Antiqua" w:hint="eastAsia"/>
          <w:sz w:val="24"/>
          <w:szCs w:val="24"/>
          <w:lang w:eastAsia="zh-CN"/>
        </w:rPr>
        <w:t xml:space="preserve"> S</w:t>
      </w:r>
      <w:r w:rsidRPr="00D229A7">
        <w:rPr>
          <w:rFonts w:ascii="Book Antiqua" w:eastAsia="宋体" w:hAnsi="Book Antiqua"/>
          <w:sz w:val="24"/>
          <w:szCs w:val="24"/>
          <w:lang w:eastAsia="zh-CN"/>
        </w:rPr>
        <w:t>, Mjåland</w:t>
      </w:r>
      <w:r w:rsidRPr="00D229A7">
        <w:rPr>
          <w:rFonts w:ascii="Book Antiqua" w:eastAsia="宋体" w:hAnsi="Book Antiqua" w:hint="eastAsia"/>
          <w:sz w:val="24"/>
          <w:szCs w:val="24"/>
          <w:lang w:eastAsia="zh-CN"/>
        </w:rPr>
        <w:t xml:space="preserve"> O.</w:t>
      </w:r>
      <w:r w:rsidRPr="00D229A7">
        <w:rPr>
          <w:rFonts w:ascii="Book Antiqua" w:eastAsia="宋体" w:hAnsi="Book Antiqua" w:hint="eastAsia"/>
          <w:b/>
          <w:sz w:val="24"/>
          <w:szCs w:val="24"/>
          <w:lang w:eastAsia="zh-CN"/>
        </w:rPr>
        <w:t xml:space="preserve"> </w:t>
      </w:r>
      <w:r w:rsidRPr="00D229A7">
        <w:rPr>
          <w:rFonts w:ascii="Book Antiqua" w:hAnsi="Book Antiqua"/>
          <w:sz w:val="24"/>
          <w:szCs w:val="24"/>
          <w:lang w:val="en-US"/>
        </w:rPr>
        <w:t>Does in-house availability of multidisciplinary teams</w:t>
      </w:r>
      <w:r w:rsidRPr="00D229A7">
        <w:rPr>
          <w:rFonts w:ascii="Book Antiqua" w:eastAsiaTheme="minorEastAsia" w:hAnsi="Book Antiqua"/>
          <w:sz w:val="24"/>
          <w:szCs w:val="24"/>
          <w:lang w:val="en-US" w:eastAsia="zh-CN"/>
        </w:rPr>
        <w:t xml:space="preserve"> </w:t>
      </w:r>
      <w:r w:rsidRPr="00D229A7">
        <w:rPr>
          <w:rFonts w:ascii="Book Antiqua" w:hAnsi="Book Antiqua"/>
          <w:sz w:val="24"/>
          <w:szCs w:val="24"/>
        </w:rPr>
        <w:t>increase survival in upper GI-cancer?</w:t>
      </w:r>
    </w:p>
    <w:p w:rsidR="004D5A74" w:rsidRPr="00D229A7" w:rsidRDefault="004D5A74" w:rsidP="009A0B97">
      <w:pPr>
        <w:spacing w:after="0" w:line="360" w:lineRule="auto"/>
        <w:jc w:val="both"/>
        <w:rPr>
          <w:rFonts w:ascii="Book Antiqua" w:eastAsia="宋体" w:hAnsi="Book Antiqua"/>
          <w:b/>
          <w:sz w:val="24"/>
          <w:szCs w:val="24"/>
          <w:lang w:val="en-US"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4D5A74" w:rsidRDefault="004D5A74" w:rsidP="009A0B97">
      <w:pPr>
        <w:spacing w:after="0" w:line="360" w:lineRule="auto"/>
        <w:jc w:val="both"/>
        <w:rPr>
          <w:rFonts w:ascii="Book Antiqua" w:eastAsia="宋体" w:hAnsi="Book Antiqua"/>
          <w:b/>
          <w:sz w:val="24"/>
          <w:szCs w:val="24"/>
          <w:lang w:eastAsia="zh-CN"/>
        </w:rPr>
      </w:pPr>
    </w:p>
    <w:p w:rsidR="006065D9" w:rsidRDefault="006065D9" w:rsidP="009A0B97">
      <w:pPr>
        <w:spacing w:after="0" w:line="360" w:lineRule="auto"/>
        <w:jc w:val="both"/>
        <w:rPr>
          <w:rFonts w:ascii="Book Antiqua" w:eastAsia="宋体" w:hAnsi="Book Antiqua"/>
          <w:b/>
          <w:sz w:val="24"/>
          <w:szCs w:val="24"/>
          <w:lang w:eastAsia="zh-CN"/>
        </w:rPr>
      </w:pPr>
    </w:p>
    <w:p w:rsidR="006065D9" w:rsidRPr="00D229A7" w:rsidRDefault="006065D9" w:rsidP="009A0B97">
      <w:pPr>
        <w:spacing w:after="0" w:line="360" w:lineRule="auto"/>
        <w:jc w:val="both"/>
        <w:rPr>
          <w:rFonts w:ascii="Book Antiqua" w:eastAsia="宋体" w:hAnsi="Book Antiqua"/>
          <w:b/>
          <w:sz w:val="24"/>
          <w:szCs w:val="24"/>
          <w:lang w:eastAsia="zh-CN"/>
        </w:rPr>
      </w:pPr>
    </w:p>
    <w:p w:rsidR="004D5A74" w:rsidRPr="00D229A7" w:rsidRDefault="004D5A74" w:rsidP="009A0B97">
      <w:pPr>
        <w:spacing w:after="0" w:line="360" w:lineRule="auto"/>
        <w:jc w:val="both"/>
        <w:rPr>
          <w:rFonts w:ascii="Book Antiqua" w:eastAsia="宋体" w:hAnsi="Book Antiqua"/>
          <w:b/>
          <w:sz w:val="24"/>
          <w:szCs w:val="24"/>
          <w:lang w:eastAsia="zh-CN"/>
        </w:rPr>
      </w:pPr>
    </w:p>
    <w:p w:rsidR="00AF1BBA" w:rsidRPr="00D229A7" w:rsidRDefault="00AF1BBA" w:rsidP="009A0B97">
      <w:pPr>
        <w:spacing w:after="0" w:line="360" w:lineRule="auto"/>
        <w:jc w:val="both"/>
        <w:rPr>
          <w:rFonts w:ascii="Book Antiqua" w:hAnsi="Book Antiqua"/>
          <w:b/>
          <w:sz w:val="24"/>
          <w:szCs w:val="24"/>
        </w:rPr>
        <w:sectPr w:rsidR="00AF1BBA" w:rsidRPr="00D229A7" w:rsidSect="00E412D1">
          <w:footerReference w:type="default" r:id="rId11"/>
          <w:pgSz w:w="11906" w:h="16838"/>
          <w:pgMar w:top="1417" w:right="1417" w:bottom="1417" w:left="1417" w:header="708" w:footer="708" w:gutter="0"/>
          <w:cols w:space="708"/>
          <w:docGrid w:linePitch="360"/>
        </w:sectPr>
      </w:pPr>
    </w:p>
    <w:p w:rsidR="00166C3B" w:rsidRPr="00D229A7" w:rsidRDefault="00911348" w:rsidP="009A0B97">
      <w:pPr>
        <w:spacing w:after="0" w:line="360" w:lineRule="auto"/>
        <w:jc w:val="both"/>
        <w:rPr>
          <w:rFonts w:ascii="Book Antiqua" w:hAnsi="Book Antiqua"/>
          <w:sz w:val="24"/>
          <w:szCs w:val="24"/>
        </w:rPr>
      </w:pPr>
      <w:r w:rsidRPr="00D229A7">
        <w:rPr>
          <w:rFonts w:ascii="Book Antiqua" w:hAnsi="Book Antiqua"/>
          <w:b/>
          <w:sz w:val="24"/>
          <w:szCs w:val="24"/>
        </w:rPr>
        <w:lastRenderedPageBreak/>
        <w:t>I</w:t>
      </w:r>
      <w:r w:rsidR="00E412D1" w:rsidRPr="00D229A7">
        <w:rPr>
          <w:rFonts w:ascii="Book Antiqua" w:hAnsi="Book Antiqua"/>
          <w:b/>
          <w:sz w:val="24"/>
          <w:szCs w:val="24"/>
        </w:rPr>
        <w:t>NTRODUCTION</w:t>
      </w:r>
    </w:p>
    <w:p w:rsidR="00A96D0F" w:rsidRPr="00D229A7" w:rsidRDefault="00694024" w:rsidP="009A0B97">
      <w:pPr>
        <w:spacing w:after="0" w:line="360" w:lineRule="auto"/>
        <w:jc w:val="both"/>
        <w:rPr>
          <w:rFonts w:ascii="Book Antiqua" w:hAnsi="Book Antiqua"/>
          <w:sz w:val="24"/>
          <w:szCs w:val="24"/>
          <w:lang w:val="en-US"/>
        </w:rPr>
      </w:pPr>
      <w:r w:rsidRPr="00D229A7">
        <w:rPr>
          <w:rFonts w:ascii="Book Antiqua" w:hAnsi="Book Antiqua"/>
          <w:sz w:val="24"/>
          <w:szCs w:val="24"/>
          <w:lang w:val="en-US"/>
        </w:rPr>
        <w:t>There is a lack of evidence that clinical decision making by a multidisciplinary team (MDT) leads to increased survival for oesophageal, gastric and pancreatic cancers</w:t>
      </w:r>
      <w:r w:rsidR="00A925A2" w:rsidRPr="00D229A7">
        <w:rPr>
          <w:rFonts w:ascii="Book Antiqua" w:hAnsi="Book Antiqua"/>
          <w:sz w:val="24"/>
          <w:szCs w:val="24"/>
          <w:vertAlign w:val="superscript"/>
        </w:rPr>
        <w:fldChar w:fldCharType="begin">
          <w:fldData xml:space="preserve">PEVuZE5vdGU+PENpdGU+PEF1dGhvcj5GbGVpc3NpZzwvQXV0aG9yPjxZZWFyPjIwMDY8L1llYXI+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=
</w:fldData>
        </w:fldChar>
      </w:r>
      <w:r w:rsidR="001D5297"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PEVuZE5vdGU+PENpdGU+PEF1dGhvcj5GbGVpc3NpZzwvQXV0aG9yPjxZZWFyPjIwMDY8L1llYXI+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=
</w:fldData>
        </w:fldChar>
      </w:r>
      <w:r w:rsidR="001D5297"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 w:tooltip="Fleissig, 2006 #4" w:history="1">
        <w:r w:rsidR="00420B52" w:rsidRPr="00D229A7">
          <w:rPr>
            <w:rFonts w:ascii="Book Antiqua" w:hAnsi="Book Antiqua"/>
            <w:sz w:val="24"/>
            <w:szCs w:val="24"/>
            <w:vertAlign w:val="superscript"/>
          </w:rPr>
          <w:t>1-3</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2373DF" w:rsidRPr="00D229A7">
        <w:rPr>
          <w:rFonts w:ascii="Book Antiqua" w:hAnsi="Book Antiqua"/>
          <w:sz w:val="24"/>
          <w:szCs w:val="24"/>
        </w:rPr>
        <w:t>.</w:t>
      </w:r>
    </w:p>
    <w:p w:rsidR="00A96D0F" w:rsidRPr="00D229A7" w:rsidRDefault="00A70C2C" w:rsidP="009A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sz w:val="24"/>
          <w:szCs w:val="24"/>
        </w:rPr>
      </w:pPr>
      <w:r w:rsidRPr="00D229A7">
        <w:rPr>
          <w:rFonts w:ascii="Book Antiqua" w:hAnsi="Book Antiqua"/>
          <w:sz w:val="24"/>
          <w:szCs w:val="24"/>
        </w:rPr>
        <w:t>T</w:t>
      </w:r>
      <w:r w:rsidR="006A5318" w:rsidRPr="00D229A7">
        <w:rPr>
          <w:rFonts w:ascii="Book Antiqua" w:hAnsi="Book Antiqua"/>
          <w:sz w:val="24"/>
          <w:szCs w:val="24"/>
        </w:rPr>
        <w:t xml:space="preserve">he </w:t>
      </w:r>
      <w:r w:rsidR="002C3B68" w:rsidRPr="00D229A7">
        <w:rPr>
          <w:rFonts w:ascii="Book Antiqua" w:hAnsi="Book Antiqua"/>
          <w:sz w:val="24"/>
          <w:szCs w:val="24"/>
        </w:rPr>
        <w:t>rationale for introducing</w:t>
      </w:r>
      <w:r w:rsidR="0066614D" w:rsidRPr="00D229A7">
        <w:rPr>
          <w:rFonts w:ascii="Book Antiqua" w:hAnsi="Book Antiqua"/>
          <w:sz w:val="24"/>
          <w:szCs w:val="24"/>
        </w:rPr>
        <w:t xml:space="preserve"> MDTs is that modern cancer man</w:t>
      </w:r>
      <w:r w:rsidR="002C3B68" w:rsidRPr="00D229A7">
        <w:rPr>
          <w:rFonts w:ascii="Book Antiqua" w:hAnsi="Book Antiqua"/>
          <w:sz w:val="24"/>
          <w:szCs w:val="24"/>
        </w:rPr>
        <w:t>agement has become incre</w:t>
      </w:r>
      <w:r w:rsidR="006A5318" w:rsidRPr="00D229A7">
        <w:rPr>
          <w:rFonts w:ascii="Book Antiqua" w:hAnsi="Book Antiqua"/>
          <w:sz w:val="24"/>
          <w:szCs w:val="24"/>
        </w:rPr>
        <w:t xml:space="preserve">asingly complex, </w:t>
      </w:r>
      <w:r w:rsidR="002C3B68" w:rsidRPr="00D229A7">
        <w:rPr>
          <w:rFonts w:ascii="Book Antiqua" w:hAnsi="Book Antiqua"/>
          <w:sz w:val="24"/>
          <w:szCs w:val="24"/>
        </w:rPr>
        <w:t>necessitating the involvement of various key professional groups in clinical decision making</w:t>
      </w:r>
      <w:r w:rsidR="00A925A2" w:rsidRPr="00D229A7">
        <w:rPr>
          <w:rFonts w:ascii="Book Antiqua" w:eastAsia="Times New Roman" w:hAnsi="Book Antiqua"/>
          <w:sz w:val="24"/>
          <w:szCs w:val="24"/>
          <w:vertAlign w:val="superscript"/>
          <w:lang w:eastAsia="nb-NO"/>
        </w:rPr>
        <w:fldChar w:fldCharType="begin"/>
      </w:r>
      <w:r w:rsidR="001D5297" w:rsidRPr="00D229A7">
        <w:rPr>
          <w:rFonts w:ascii="Book Antiqua" w:eastAsia="Times New Roman" w:hAnsi="Book Antiqua"/>
          <w:sz w:val="24"/>
          <w:szCs w:val="24"/>
          <w:vertAlign w:val="superscript"/>
          <w:lang w:eastAsia="nb-NO"/>
        </w:rPr>
        <w:instrText xml:space="preserve"> ADDIN EN.CITE &lt;EndNote&gt;&lt;Cite&gt;&lt;Author&gt;C.&lt;/Author&gt;&lt;Year&gt;2010&lt;/Year&gt;&lt;RecNum&gt;349&lt;/RecNum&gt;&lt;DisplayText&gt;[4]&lt;/DisplayText&gt;&lt;record&gt;&lt;rec-number&gt;349&lt;/rec-number&gt;&lt;foreign-keys&gt;&lt;key app="EN" db-id="vet0fatx20t202esarupezr9tsfreztp09fw"&gt;349&lt;/key&gt;&lt;/foreign-keys&gt;&lt;ref-type name="Journal Article"&gt;17&lt;/ref-type&gt;&lt;contributors&gt;&lt;authors&gt;&lt;author&gt;Cavanagh C.  The National Cancer Action Team:&lt;/author&gt;&lt;/authors&gt;&lt;/contributors&gt;&lt;titles&gt;&lt;title&gt;The National Cancer Action Team: The Characteristics of an Effective Multidisciplinary Team&lt;/title&gt;&lt;secondary-title&gt;http://www.ncin.org.uk/cancer_type_and_topic_specific_work/multidisciplinary_teams/mdt_development.aspx&lt;/secondary-title&gt;&lt;/titles&gt;&lt;periodical&gt;&lt;full-title&gt;http://www.ncin.org.uk/cancer_type_and_topic_specific_work/multidisciplinary_teams/mdt_development.aspx&lt;/full-title&gt;&lt;/periodical&gt;&lt;dates&gt;&lt;year&gt;2010&lt;/year&gt;&lt;/dates&gt;&lt;urls&gt;&lt;related-urls&gt;&lt;url&gt;http://www.ncin.org.uk/cancer_type_and_topic_specific_work/multidisciplinary_teams/mdt_development.aspx&lt;/url&gt;&lt;/related-urls&gt;&lt;/urls&gt;&lt;/record&gt;&lt;/Cite&gt;&lt;/EndNote&gt;</w:instrText>
      </w:r>
      <w:r w:rsidR="00A925A2" w:rsidRPr="00D229A7">
        <w:rPr>
          <w:rFonts w:ascii="Book Antiqua" w:eastAsia="Times New Roman" w:hAnsi="Book Antiqua"/>
          <w:sz w:val="24"/>
          <w:szCs w:val="24"/>
          <w:vertAlign w:val="superscript"/>
          <w:lang w:eastAsia="nb-NO"/>
        </w:rPr>
        <w:fldChar w:fldCharType="separate"/>
      </w:r>
      <w:r w:rsidR="001D5297" w:rsidRPr="00D229A7">
        <w:rPr>
          <w:rFonts w:ascii="Book Antiqua" w:eastAsia="Times New Roman" w:hAnsi="Book Antiqua"/>
          <w:sz w:val="24"/>
          <w:szCs w:val="24"/>
          <w:vertAlign w:val="superscript"/>
          <w:lang w:eastAsia="nb-NO"/>
        </w:rPr>
        <w:t>[</w:t>
      </w:r>
      <w:hyperlink w:anchor="_ENREF_4" w:tooltip="Team:, 2010 #349" w:history="1">
        <w:r w:rsidR="00420B52" w:rsidRPr="00D229A7">
          <w:rPr>
            <w:rFonts w:ascii="Book Antiqua" w:eastAsia="Times New Roman" w:hAnsi="Book Antiqua"/>
            <w:sz w:val="24"/>
            <w:szCs w:val="24"/>
            <w:vertAlign w:val="superscript"/>
            <w:lang w:eastAsia="nb-NO"/>
          </w:rPr>
          <w:t>4</w:t>
        </w:r>
      </w:hyperlink>
      <w:r w:rsidR="004D5A74" w:rsidRPr="00D229A7">
        <w:rPr>
          <w:rFonts w:ascii="Book Antiqua" w:eastAsiaTheme="minorEastAsia" w:hAnsi="Book Antiqua"/>
          <w:sz w:val="24"/>
          <w:szCs w:val="24"/>
          <w:vertAlign w:val="superscript"/>
          <w:lang w:eastAsia="zh-CN"/>
        </w:rPr>
        <w:t>, 5</w:t>
      </w:r>
      <w:r w:rsidR="001D5297" w:rsidRPr="00D229A7">
        <w:rPr>
          <w:rFonts w:ascii="Book Antiqua" w:eastAsia="Times New Roman" w:hAnsi="Book Antiqua"/>
          <w:sz w:val="24"/>
          <w:szCs w:val="24"/>
          <w:vertAlign w:val="superscript"/>
          <w:lang w:eastAsia="nb-NO"/>
        </w:rPr>
        <w:t>]</w:t>
      </w:r>
      <w:r w:rsidR="00A925A2" w:rsidRPr="00D229A7">
        <w:rPr>
          <w:rFonts w:ascii="Book Antiqua" w:eastAsia="Times New Roman" w:hAnsi="Book Antiqua"/>
          <w:sz w:val="24"/>
          <w:szCs w:val="24"/>
          <w:vertAlign w:val="superscript"/>
          <w:lang w:eastAsia="nb-NO"/>
        </w:rPr>
        <w:fldChar w:fldCharType="end"/>
      </w:r>
      <w:r w:rsidR="002373DF" w:rsidRPr="00D229A7">
        <w:rPr>
          <w:rFonts w:ascii="Book Antiqua" w:hAnsi="Book Antiqua"/>
          <w:sz w:val="24"/>
          <w:szCs w:val="24"/>
        </w:rPr>
        <w:t>.</w:t>
      </w:r>
      <w:r w:rsidR="002C3B68" w:rsidRPr="00D229A7">
        <w:rPr>
          <w:rFonts w:ascii="Book Antiqua" w:hAnsi="Book Antiqua"/>
          <w:sz w:val="24"/>
          <w:szCs w:val="24"/>
        </w:rPr>
        <w:t xml:space="preserve"> In addition, MDTs serve to monitor adher</w:t>
      </w:r>
      <w:r w:rsidR="002C3B68" w:rsidRPr="00D229A7">
        <w:rPr>
          <w:rFonts w:ascii="Book Antiqua" w:hAnsi="Book Antiqua"/>
          <w:sz w:val="24"/>
          <w:szCs w:val="24"/>
        </w:rPr>
        <w:softHyphen/>
        <w:t>ence to clinical guidelines</w:t>
      </w:r>
      <w:r w:rsidR="002754E5" w:rsidRPr="00D229A7">
        <w:rPr>
          <w:rFonts w:ascii="Book Antiqua" w:hAnsi="Book Antiqua"/>
          <w:sz w:val="24"/>
          <w:szCs w:val="24"/>
        </w:rPr>
        <w:t xml:space="preserve"> and</w:t>
      </w:r>
      <w:r w:rsidR="002C3B68" w:rsidRPr="00D229A7">
        <w:rPr>
          <w:rFonts w:ascii="Book Antiqua" w:hAnsi="Book Antiqua"/>
          <w:sz w:val="24"/>
          <w:szCs w:val="24"/>
        </w:rPr>
        <w:t xml:space="preserve"> promote effective use of resources</w:t>
      </w:r>
      <w:r w:rsidR="00A925A2" w:rsidRPr="00D229A7">
        <w:rPr>
          <w:rFonts w:ascii="Book Antiqua" w:hAnsi="Book Antiqua"/>
          <w:sz w:val="24"/>
          <w:szCs w:val="24"/>
          <w:vertAlign w:val="superscript"/>
        </w:rPr>
        <w:fldChar w:fldCharType="begin">
          <w:fldData xml:space="preserve">PEVuZE5vdGU+PENpdGU+PEF1dGhvcj5GbGVpc3NpZzwvQXV0aG9yPjxZZWFyPjIwMDY8L1llYXI+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=
</w:fldData>
        </w:fldChar>
      </w:r>
      <w:r w:rsidR="001D5297"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PEVuZE5vdGU+PENpdGU+PEF1dGhvcj5GbGVpc3NpZzwvQXV0aG9yPjxZZWFyPjIwMDY8L1llYXI+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=
</w:fldData>
        </w:fldChar>
      </w:r>
      <w:r w:rsidR="001D5297"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 w:tooltip="Fleissig, 2006 #4" w:history="1">
        <w:r w:rsidR="00420B52" w:rsidRPr="00D229A7">
          <w:rPr>
            <w:rFonts w:ascii="Book Antiqua" w:hAnsi="Book Antiqua"/>
            <w:sz w:val="24"/>
            <w:szCs w:val="24"/>
            <w:vertAlign w:val="superscript"/>
          </w:rPr>
          <w:t>1-3</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2373DF" w:rsidRPr="00D229A7">
        <w:rPr>
          <w:rFonts w:ascii="Book Antiqua" w:hAnsi="Book Antiqua"/>
          <w:sz w:val="24"/>
          <w:szCs w:val="24"/>
        </w:rPr>
        <w:t xml:space="preserve">. </w:t>
      </w:r>
      <w:r w:rsidR="00DA0E8E" w:rsidRPr="00D229A7">
        <w:rPr>
          <w:rFonts w:ascii="Book Antiqua" w:hAnsi="Book Antiqua"/>
          <w:sz w:val="24"/>
          <w:szCs w:val="24"/>
        </w:rPr>
        <w:t>E</w:t>
      </w:r>
      <w:r w:rsidR="00241C90" w:rsidRPr="00D229A7">
        <w:rPr>
          <w:rFonts w:ascii="Book Antiqua" w:hAnsi="Book Antiqua"/>
          <w:sz w:val="24"/>
          <w:szCs w:val="24"/>
        </w:rPr>
        <w:t xml:space="preserve">valuations </w:t>
      </w:r>
      <w:r w:rsidR="00DA0E8E" w:rsidRPr="00D229A7">
        <w:rPr>
          <w:rFonts w:ascii="Book Antiqua" w:hAnsi="Book Antiqua"/>
          <w:sz w:val="24"/>
          <w:szCs w:val="24"/>
        </w:rPr>
        <w:t xml:space="preserve">of the effectiveness of </w:t>
      </w:r>
      <w:r w:rsidR="007C3D45" w:rsidRPr="00D229A7">
        <w:rPr>
          <w:rFonts w:ascii="Book Antiqua" w:hAnsi="Book Antiqua"/>
          <w:sz w:val="24"/>
          <w:szCs w:val="24"/>
        </w:rPr>
        <w:t xml:space="preserve">a </w:t>
      </w:r>
      <w:r w:rsidR="00DA0E8E" w:rsidRPr="00D229A7">
        <w:rPr>
          <w:rFonts w:ascii="Book Antiqua" w:hAnsi="Book Antiqua"/>
          <w:sz w:val="24"/>
          <w:szCs w:val="24"/>
        </w:rPr>
        <w:t xml:space="preserve">MDT on survival </w:t>
      </w:r>
      <w:r w:rsidR="00241C90" w:rsidRPr="00D229A7">
        <w:rPr>
          <w:rFonts w:ascii="Book Antiqua" w:hAnsi="Book Antiqua"/>
          <w:sz w:val="24"/>
          <w:szCs w:val="24"/>
        </w:rPr>
        <w:t>are</w:t>
      </w:r>
      <w:r w:rsidR="00DA0E8E" w:rsidRPr="00D229A7">
        <w:rPr>
          <w:rFonts w:ascii="Book Antiqua" w:hAnsi="Book Antiqua"/>
          <w:sz w:val="24"/>
          <w:szCs w:val="24"/>
        </w:rPr>
        <w:t xml:space="preserve"> warranted, but</w:t>
      </w:r>
      <w:r w:rsidR="00241C90" w:rsidRPr="00D229A7">
        <w:rPr>
          <w:rFonts w:ascii="Book Antiqua" w:hAnsi="Book Antiqua"/>
          <w:sz w:val="24"/>
          <w:szCs w:val="24"/>
        </w:rPr>
        <w:t xml:space="preserve"> complicated </w:t>
      </w:r>
      <w:r w:rsidR="00DA2556" w:rsidRPr="00D229A7">
        <w:rPr>
          <w:rFonts w:ascii="Book Antiqua" w:hAnsi="Book Antiqua"/>
          <w:sz w:val="24"/>
          <w:szCs w:val="24"/>
        </w:rPr>
        <w:t xml:space="preserve">to perform </w:t>
      </w:r>
      <w:r w:rsidR="00241C90" w:rsidRPr="00D229A7">
        <w:rPr>
          <w:rFonts w:ascii="Book Antiqua" w:hAnsi="Book Antiqua"/>
          <w:sz w:val="24"/>
          <w:szCs w:val="24"/>
        </w:rPr>
        <w:t>due to difficulties regarding</w:t>
      </w:r>
      <w:r w:rsidR="007B2485" w:rsidRPr="00D229A7">
        <w:rPr>
          <w:rFonts w:ascii="Book Antiqua" w:eastAsiaTheme="minorEastAsia" w:hAnsi="Book Antiqua" w:hint="eastAsia"/>
          <w:sz w:val="24"/>
          <w:szCs w:val="24"/>
          <w:lang w:eastAsia="zh-CN"/>
        </w:rPr>
        <w:t>:</w:t>
      </w:r>
      <w:r w:rsidR="00241C90" w:rsidRPr="00D229A7">
        <w:rPr>
          <w:rFonts w:ascii="Book Antiqua" w:hAnsi="Book Antiqua"/>
          <w:sz w:val="24"/>
          <w:szCs w:val="24"/>
        </w:rPr>
        <w:t xml:space="preserve"> </w:t>
      </w:r>
      <w:r w:rsidR="007B2485" w:rsidRPr="00D229A7">
        <w:rPr>
          <w:rFonts w:ascii="Book Antiqua" w:eastAsiaTheme="minorEastAsia" w:hAnsi="Book Antiqua" w:hint="eastAsia"/>
          <w:sz w:val="24"/>
          <w:szCs w:val="24"/>
          <w:lang w:eastAsia="zh-CN"/>
        </w:rPr>
        <w:t>(1</w:t>
      </w:r>
      <w:r w:rsidR="001C5F43" w:rsidRPr="00D229A7">
        <w:rPr>
          <w:rFonts w:ascii="Book Antiqua" w:hAnsi="Book Antiqua"/>
          <w:sz w:val="24"/>
          <w:szCs w:val="24"/>
        </w:rPr>
        <w:t xml:space="preserve">) </w:t>
      </w:r>
      <w:r w:rsidR="009B354E" w:rsidRPr="00D229A7">
        <w:rPr>
          <w:rFonts w:ascii="Book Antiqua" w:hAnsi="Book Antiqua"/>
          <w:sz w:val="24"/>
          <w:szCs w:val="24"/>
        </w:rPr>
        <w:t>its definition</w:t>
      </w:r>
      <w:r w:rsidR="007B2485" w:rsidRPr="00D229A7">
        <w:rPr>
          <w:rFonts w:ascii="Book Antiqua" w:eastAsiaTheme="minorEastAsia" w:hAnsi="Book Antiqua" w:hint="eastAsia"/>
          <w:sz w:val="24"/>
          <w:szCs w:val="24"/>
          <w:lang w:eastAsia="zh-CN"/>
        </w:rPr>
        <w:t>;</w:t>
      </w:r>
      <w:r w:rsidR="001C5F43" w:rsidRPr="00D229A7">
        <w:rPr>
          <w:rFonts w:ascii="Book Antiqua" w:hAnsi="Book Antiqua"/>
          <w:sz w:val="24"/>
          <w:szCs w:val="24"/>
        </w:rPr>
        <w:t xml:space="preserve"> </w:t>
      </w:r>
      <w:r w:rsidR="007B2485" w:rsidRPr="00D229A7">
        <w:rPr>
          <w:rFonts w:ascii="Book Antiqua" w:eastAsiaTheme="minorEastAsia" w:hAnsi="Book Antiqua" w:hint="eastAsia"/>
          <w:sz w:val="24"/>
          <w:szCs w:val="24"/>
          <w:lang w:eastAsia="zh-CN"/>
        </w:rPr>
        <w:t>(2</w:t>
      </w:r>
      <w:r w:rsidR="001C5F43" w:rsidRPr="00D229A7">
        <w:rPr>
          <w:rFonts w:ascii="Book Antiqua" w:hAnsi="Book Antiqua"/>
          <w:sz w:val="24"/>
          <w:szCs w:val="24"/>
        </w:rPr>
        <w:t xml:space="preserve">) </w:t>
      </w:r>
      <w:r w:rsidR="00241C90" w:rsidRPr="00D229A7">
        <w:rPr>
          <w:rFonts w:ascii="Book Antiqua" w:hAnsi="Book Antiqua"/>
          <w:sz w:val="24"/>
          <w:szCs w:val="24"/>
        </w:rPr>
        <w:t>availability of</w:t>
      </w:r>
      <w:r w:rsidR="001C5F43" w:rsidRPr="00D229A7">
        <w:rPr>
          <w:rFonts w:ascii="Book Antiqua" w:hAnsi="Book Antiqua"/>
          <w:sz w:val="24"/>
          <w:szCs w:val="24"/>
        </w:rPr>
        <w:t xml:space="preserve"> valid </w:t>
      </w:r>
      <w:r w:rsidR="000512B5" w:rsidRPr="00D229A7">
        <w:rPr>
          <w:rFonts w:ascii="Book Antiqua" w:hAnsi="Book Antiqua"/>
          <w:sz w:val="24"/>
          <w:szCs w:val="24"/>
        </w:rPr>
        <w:t xml:space="preserve">measurement </w:t>
      </w:r>
      <w:r w:rsidR="001C5F43" w:rsidRPr="00D229A7">
        <w:rPr>
          <w:rFonts w:ascii="Book Antiqua" w:hAnsi="Book Antiqua"/>
          <w:sz w:val="24"/>
          <w:szCs w:val="24"/>
        </w:rPr>
        <w:t>of its performance</w:t>
      </w:r>
      <w:r w:rsidR="009B354E" w:rsidRPr="00D229A7">
        <w:rPr>
          <w:rFonts w:ascii="Book Antiqua" w:hAnsi="Book Antiqua"/>
          <w:sz w:val="24"/>
          <w:szCs w:val="24"/>
        </w:rPr>
        <w:t xml:space="preserve"> and, most importantly</w:t>
      </w:r>
      <w:r w:rsidR="007B2485" w:rsidRPr="00D229A7">
        <w:rPr>
          <w:rFonts w:ascii="Book Antiqua" w:eastAsiaTheme="minorEastAsia" w:hAnsi="Book Antiqua" w:hint="eastAsia"/>
          <w:sz w:val="24"/>
          <w:szCs w:val="24"/>
          <w:lang w:eastAsia="zh-CN"/>
        </w:rPr>
        <w:t>;</w:t>
      </w:r>
      <w:r w:rsidR="009B354E" w:rsidRPr="00D229A7">
        <w:rPr>
          <w:rFonts w:ascii="Book Antiqua" w:hAnsi="Book Antiqua"/>
          <w:sz w:val="24"/>
          <w:szCs w:val="24"/>
        </w:rPr>
        <w:t xml:space="preserve"> </w:t>
      </w:r>
      <w:r w:rsidR="00F538D5" w:rsidRPr="00D229A7">
        <w:rPr>
          <w:rFonts w:ascii="Book Antiqua" w:eastAsiaTheme="minorEastAsia" w:hAnsi="Book Antiqua" w:hint="eastAsia"/>
          <w:sz w:val="24"/>
          <w:szCs w:val="24"/>
          <w:lang w:eastAsia="zh-CN"/>
        </w:rPr>
        <w:t xml:space="preserve">and </w:t>
      </w:r>
      <w:r w:rsidR="007B2485" w:rsidRPr="00D229A7">
        <w:rPr>
          <w:rFonts w:ascii="Book Antiqua" w:eastAsiaTheme="minorEastAsia" w:hAnsi="Book Antiqua" w:hint="eastAsia"/>
          <w:sz w:val="24"/>
          <w:szCs w:val="24"/>
          <w:lang w:eastAsia="zh-CN"/>
        </w:rPr>
        <w:t>(3</w:t>
      </w:r>
      <w:r w:rsidR="001C5F43" w:rsidRPr="00D229A7">
        <w:rPr>
          <w:rFonts w:ascii="Book Antiqua" w:hAnsi="Book Antiqua"/>
          <w:sz w:val="24"/>
          <w:szCs w:val="24"/>
        </w:rPr>
        <w:t>) the ethical and organizational hurdles of</w:t>
      </w:r>
      <w:r w:rsidR="009B354E" w:rsidRPr="00D229A7">
        <w:rPr>
          <w:rFonts w:ascii="Book Antiqua" w:hAnsi="Book Antiqua"/>
          <w:sz w:val="24"/>
          <w:szCs w:val="24"/>
        </w:rPr>
        <w:t xml:space="preserve"> </w:t>
      </w:r>
      <w:r w:rsidR="001C5F43" w:rsidRPr="00D229A7">
        <w:rPr>
          <w:rFonts w:ascii="Book Antiqua" w:hAnsi="Book Antiqua"/>
          <w:sz w:val="24"/>
          <w:szCs w:val="24"/>
        </w:rPr>
        <w:t xml:space="preserve">conducting </w:t>
      </w:r>
      <w:r w:rsidR="009B354E" w:rsidRPr="00D229A7">
        <w:rPr>
          <w:rFonts w:ascii="Book Antiqua" w:hAnsi="Book Antiqua"/>
          <w:sz w:val="24"/>
          <w:szCs w:val="24"/>
        </w:rPr>
        <w:t>prospective randomized studies o</w:t>
      </w:r>
      <w:r w:rsidR="00433CD1" w:rsidRPr="00D229A7">
        <w:rPr>
          <w:rFonts w:ascii="Book Antiqua" w:hAnsi="Book Antiqua"/>
          <w:sz w:val="24"/>
          <w:szCs w:val="24"/>
        </w:rPr>
        <w:t>f</w:t>
      </w:r>
      <w:r w:rsidR="009B354E" w:rsidRPr="00D229A7">
        <w:rPr>
          <w:rFonts w:ascii="Book Antiqua" w:hAnsi="Book Antiqua"/>
          <w:sz w:val="24"/>
          <w:szCs w:val="24"/>
        </w:rPr>
        <w:t xml:space="preserve"> MDTs.</w:t>
      </w:r>
      <w:r w:rsidR="000E6DEC" w:rsidRPr="00D229A7">
        <w:rPr>
          <w:rFonts w:ascii="Book Antiqua" w:hAnsi="Book Antiqua"/>
          <w:sz w:val="24"/>
          <w:szCs w:val="24"/>
        </w:rPr>
        <w:t xml:space="preserve"> </w:t>
      </w:r>
      <w:r w:rsidR="0071327E" w:rsidRPr="00D229A7">
        <w:rPr>
          <w:rFonts w:ascii="Book Antiqua" w:hAnsi="Book Antiqua"/>
          <w:sz w:val="24"/>
          <w:szCs w:val="24"/>
        </w:rPr>
        <w:t xml:space="preserve">Therefore, </w:t>
      </w:r>
      <w:r w:rsidR="000E6DEC" w:rsidRPr="00D229A7">
        <w:rPr>
          <w:rFonts w:ascii="Book Antiqua" w:hAnsi="Book Antiqua"/>
          <w:sz w:val="24"/>
          <w:szCs w:val="24"/>
        </w:rPr>
        <w:t xml:space="preserve">in this study we </w:t>
      </w:r>
      <w:r w:rsidR="00DA2556" w:rsidRPr="00D229A7">
        <w:rPr>
          <w:rFonts w:ascii="Book Antiqua" w:hAnsi="Book Antiqua"/>
          <w:sz w:val="24"/>
          <w:szCs w:val="24"/>
        </w:rPr>
        <w:t xml:space="preserve">do not focus on </w:t>
      </w:r>
      <w:r w:rsidR="000E6DEC" w:rsidRPr="00D229A7">
        <w:rPr>
          <w:rFonts w:ascii="Book Antiqua" w:hAnsi="Book Antiqua"/>
          <w:sz w:val="24"/>
          <w:szCs w:val="24"/>
        </w:rPr>
        <w:t>the actual practice of MDTs</w:t>
      </w:r>
      <w:r w:rsidR="00DA2556" w:rsidRPr="00D229A7">
        <w:rPr>
          <w:rFonts w:ascii="Book Antiqua" w:hAnsi="Book Antiqua"/>
          <w:sz w:val="24"/>
          <w:szCs w:val="24"/>
        </w:rPr>
        <w:t xml:space="preserve"> but aim to analyse the effect of </w:t>
      </w:r>
      <w:r w:rsidR="000E6DEC" w:rsidRPr="00D229A7">
        <w:rPr>
          <w:rFonts w:ascii="Book Antiqua" w:hAnsi="Book Antiqua"/>
          <w:sz w:val="24"/>
          <w:szCs w:val="24"/>
        </w:rPr>
        <w:t>their in-house availability</w:t>
      </w:r>
      <w:r w:rsidR="002C3E0C" w:rsidRPr="00D229A7">
        <w:rPr>
          <w:rFonts w:ascii="Book Antiqua" w:hAnsi="Book Antiqua"/>
          <w:sz w:val="24"/>
          <w:szCs w:val="24"/>
        </w:rPr>
        <w:t xml:space="preserve"> (</w:t>
      </w:r>
      <w:r w:rsidR="002C3E0C" w:rsidRPr="00D229A7">
        <w:rPr>
          <w:rFonts w:ascii="Book Antiqua" w:hAnsi="Book Antiqua"/>
          <w:sz w:val="24"/>
          <w:szCs w:val="24"/>
          <w:lang w:val="en-US"/>
        </w:rPr>
        <w:t>iMDTa</w:t>
      </w:r>
      <w:r w:rsidR="002C3E0C" w:rsidRPr="00D229A7">
        <w:rPr>
          <w:rFonts w:ascii="Book Antiqua" w:hAnsi="Book Antiqua"/>
          <w:sz w:val="24"/>
          <w:szCs w:val="24"/>
        </w:rPr>
        <w:t>)</w:t>
      </w:r>
      <w:r w:rsidR="000E6DEC" w:rsidRPr="00D229A7">
        <w:rPr>
          <w:rFonts w:ascii="Book Antiqua" w:hAnsi="Book Antiqua"/>
          <w:sz w:val="24"/>
          <w:szCs w:val="24"/>
        </w:rPr>
        <w:t xml:space="preserve">. </w:t>
      </w:r>
    </w:p>
    <w:p w:rsidR="00CE36E9" w:rsidRPr="00D229A7" w:rsidRDefault="00897C34"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 xml:space="preserve">The most common </w:t>
      </w:r>
      <w:bookmarkStart w:id="3" w:name="OLE_LINK3"/>
      <w:bookmarkStart w:id="4" w:name="OLE_LINK4"/>
      <w:r w:rsidR="00481AD6" w:rsidRPr="00D229A7">
        <w:rPr>
          <w:rFonts w:ascii="Book Antiqua" w:hAnsi="Book Antiqua"/>
          <w:sz w:val="24"/>
          <w:szCs w:val="24"/>
        </w:rPr>
        <w:t>upper-gastrointestinal (</w:t>
      </w:r>
      <w:r w:rsidRPr="00D229A7">
        <w:rPr>
          <w:rFonts w:ascii="Book Antiqua" w:hAnsi="Book Antiqua"/>
          <w:sz w:val="24"/>
          <w:szCs w:val="24"/>
        </w:rPr>
        <w:t>UGI</w:t>
      </w:r>
      <w:r w:rsidR="00481AD6" w:rsidRPr="00D229A7">
        <w:rPr>
          <w:rFonts w:ascii="Book Antiqua" w:hAnsi="Book Antiqua"/>
          <w:sz w:val="24"/>
          <w:szCs w:val="24"/>
        </w:rPr>
        <w:t>)</w:t>
      </w:r>
      <w:bookmarkEnd w:id="3"/>
      <w:bookmarkEnd w:id="4"/>
      <w:r w:rsidR="00481AD6" w:rsidRPr="00D229A7">
        <w:rPr>
          <w:rFonts w:ascii="Book Antiqua" w:hAnsi="Book Antiqua"/>
          <w:sz w:val="24"/>
          <w:szCs w:val="24"/>
        </w:rPr>
        <w:t xml:space="preserve"> cancers</w:t>
      </w:r>
      <w:r w:rsidRPr="00D229A7">
        <w:rPr>
          <w:rFonts w:ascii="Book Antiqua" w:hAnsi="Book Antiqua"/>
          <w:sz w:val="24"/>
          <w:szCs w:val="24"/>
        </w:rPr>
        <w:t xml:space="preserve"> in Norway are </w:t>
      </w:r>
      <w:r w:rsidR="000E6DEC" w:rsidRPr="00D229A7">
        <w:rPr>
          <w:rFonts w:ascii="Book Antiqua" w:hAnsi="Book Antiqua"/>
          <w:sz w:val="24"/>
          <w:szCs w:val="24"/>
        </w:rPr>
        <w:t>oesoph</w:t>
      </w:r>
      <w:r w:rsidRPr="00D229A7">
        <w:rPr>
          <w:rFonts w:ascii="Book Antiqua" w:hAnsi="Book Antiqua"/>
          <w:sz w:val="24"/>
          <w:szCs w:val="24"/>
        </w:rPr>
        <w:t xml:space="preserve">ageal, gastric </w:t>
      </w:r>
      <w:r w:rsidR="00481AD6" w:rsidRPr="00D229A7">
        <w:rPr>
          <w:rFonts w:ascii="Book Antiqua" w:hAnsi="Book Antiqua"/>
          <w:sz w:val="24"/>
          <w:szCs w:val="24"/>
        </w:rPr>
        <w:t>and</w:t>
      </w:r>
      <w:r w:rsidRPr="00D229A7">
        <w:rPr>
          <w:rFonts w:ascii="Book Antiqua" w:hAnsi="Book Antiqua"/>
          <w:sz w:val="24"/>
          <w:szCs w:val="24"/>
        </w:rPr>
        <w:t xml:space="preserve"> pancreatic</w:t>
      </w:r>
      <w:r w:rsidR="00A925A2" w:rsidRPr="00D229A7">
        <w:rPr>
          <w:rFonts w:ascii="Book Antiqua" w:hAnsi="Book Antiqua"/>
          <w:sz w:val="24"/>
          <w:szCs w:val="24"/>
          <w:vertAlign w:val="superscript"/>
        </w:rPr>
        <w:fldChar w:fldCharType="begin"/>
      </w:r>
      <w:r w:rsidR="001D5297" w:rsidRPr="00D229A7">
        <w:rPr>
          <w:rFonts w:ascii="Book Antiqua" w:hAnsi="Book Antiqua"/>
          <w:sz w:val="24"/>
          <w:szCs w:val="24"/>
          <w:vertAlign w:val="superscript"/>
        </w:rPr>
        <w:instrText xml:space="preserve"> ADDIN EN.CITE &lt;EndNote&gt;&lt;Cite&gt;&lt;Author&gt;Norway&lt;/Author&gt;&lt;Year&gt;2010&lt;/Year&gt;&lt;RecNum&gt;33&lt;/RecNum&gt;&lt;DisplayText&gt;[6]&lt;/DisplayText&gt;&lt;record&gt;&lt;rec-number&gt;33&lt;/rec-number&gt;&lt;foreign-keys&gt;&lt;key app="EN" db-id="vet0fatx20t202esarupezr9tsfreztp09fw"&gt;33&lt;/key&gt;&lt;/foreign-keys&gt;&lt;ref-type name="Journal Article"&gt;17&lt;/ref-type&gt;&lt;contributors&gt;&lt;authors&gt;&lt;author&gt;Norway&lt;/author&gt;&lt;/authors&gt;&lt;/contributors&gt;&lt;titles&gt;&lt;title&gt;Cancer Registry of Norway, available at: http://www.kreftregisteret.no/en/&lt;/title&gt;&lt;/titles&gt;&lt;dates&gt;&lt;year&gt;2010&lt;/year&gt;&lt;/dates&gt;&lt;urls&gt;&lt;related-urls&gt;&lt;url&gt;http://www.kreftregisteret.no/en/&lt;/url&gt;&lt;/related-urls&gt;&lt;/urls&gt;&lt;access-date&gt;08th december 2010&lt;/access-date&gt;&lt;/record&gt;&lt;/Cite&gt;&lt;/EndNote&gt;</w:instrText>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6" w:tooltip="Norway, 2010 #33" w:history="1">
        <w:r w:rsidR="00420B52" w:rsidRPr="00D229A7">
          <w:rPr>
            <w:rFonts w:ascii="Book Antiqua" w:hAnsi="Book Antiqua"/>
            <w:sz w:val="24"/>
            <w:szCs w:val="24"/>
            <w:vertAlign w:val="superscript"/>
          </w:rPr>
          <w:t>6</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2373DF" w:rsidRPr="00D229A7">
        <w:rPr>
          <w:rFonts w:ascii="Book Antiqua" w:hAnsi="Book Antiqua"/>
          <w:sz w:val="24"/>
          <w:szCs w:val="24"/>
        </w:rPr>
        <w:t>.</w:t>
      </w:r>
      <w:r w:rsidR="004D5A74" w:rsidRPr="00D229A7">
        <w:rPr>
          <w:rFonts w:ascii="Book Antiqua" w:hAnsi="Book Antiqua"/>
          <w:sz w:val="24"/>
          <w:szCs w:val="24"/>
        </w:rPr>
        <w:t xml:space="preserve"> </w:t>
      </w:r>
      <w:r w:rsidRPr="00D229A7">
        <w:rPr>
          <w:rFonts w:ascii="Book Antiqua" w:hAnsi="Book Antiqua"/>
          <w:sz w:val="24"/>
          <w:szCs w:val="24"/>
        </w:rPr>
        <w:t xml:space="preserve">Although these cancers have </w:t>
      </w:r>
      <w:r w:rsidR="009F00D2" w:rsidRPr="00D229A7">
        <w:rPr>
          <w:rFonts w:ascii="Book Antiqua" w:hAnsi="Book Antiqua"/>
          <w:sz w:val="24"/>
          <w:szCs w:val="24"/>
        </w:rPr>
        <w:t xml:space="preserve">a </w:t>
      </w:r>
      <w:r w:rsidRPr="00D229A7">
        <w:rPr>
          <w:rFonts w:ascii="Book Antiqua" w:hAnsi="Book Antiqua"/>
          <w:sz w:val="24"/>
          <w:szCs w:val="24"/>
        </w:rPr>
        <w:t>dismal prognos</w:t>
      </w:r>
      <w:r w:rsidR="009F00D2" w:rsidRPr="00D229A7">
        <w:rPr>
          <w:rFonts w:ascii="Book Antiqua" w:hAnsi="Book Antiqua"/>
          <w:sz w:val="24"/>
          <w:szCs w:val="24"/>
        </w:rPr>
        <w:t>i</w:t>
      </w:r>
      <w:r w:rsidRPr="00D229A7">
        <w:rPr>
          <w:rFonts w:ascii="Book Antiqua" w:hAnsi="Book Antiqua"/>
          <w:sz w:val="24"/>
          <w:szCs w:val="24"/>
        </w:rPr>
        <w:t>s, the timely involvement of different medical speciali</w:t>
      </w:r>
      <w:r w:rsidR="00700637" w:rsidRPr="00D229A7">
        <w:rPr>
          <w:rFonts w:ascii="Book Antiqua" w:hAnsi="Book Antiqua"/>
          <w:sz w:val="24"/>
          <w:szCs w:val="24"/>
        </w:rPr>
        <w:t>st</w:t>
      </w:r>
      <w:r w:rsidRPr="00D229A7">
        <w:rPr>
          <w:rFonts w:ascii="Book Antiqua" w:hAnsi="Book Antiqua"/>
          <w:sz w:val="24"/>
          <w:szCs w:val="24"/>
        </w:rPr>
        <w:t>s is advocated</w:t>
      </w:r>
      <w:r w:rsidR="000512B5" w:rsidRPr="00D229A7">
        <w:rPr>
          <w:rFonts w:ascii="Book Antiqua" w:hAnsi="Book Antiqua"/>
          <w:sz w:val="24"/>
          <w:szCs w:val="24"/>
        </w:rPr>
        <w:t>, based</w:t>
      </w:r>
      <w:r w:rsidR="00DE307F" w:rsidRPr="00D229A7">
        <w:rPr>
          <w:rFonts w:ascii="Book Antiqua" w:hAnsi="Book Antiqua"/>
          <w:sz w:val="24"/>
          <w:szCs w:val="24"/>
        </w:rPr>
        <w:t xml:space="preserve"> </w:t>
      </w:r>
      <w:r w:rsidR="000512B5" w:rsidRPr="00D229A7">
        <w:rPr>
          <w:rFonts w:ascii="Book Antiqua" w:hAnsi="Book Antiqua"/>
          <w:sz w:val="24"/>
          <w:szCs w:val="24"/>
        </w:rPr>
        <w:t>on a</w:t>
      </w:r>
      <w:r w:rsidRPr="00D229A7">
        <w:rPr>
          <w:rFonts w:ascii="Book Antiqua" w:hAnsi="Book Antiqua"/>
          <w:sz w:val="24"/>
          <w:szCs w:val="24"/>
        </w:rPr>
        <w:t xml:space="preserve"> few studies </w:t>
      </w:r>
      <w:r w:rsidR="0025390C" w:rsidRPr="00D229A7">
        <w:rPr>
          <w:rFonts w:ascii="Book Antiqua" w:hAnsi="Book Antiqua"/>
          <w:sz w:val="24"/>
          <w:szCs w:val="24"/>
        </w:rPr>
        <w:t>on</w:t>
      </w:r>
      <w:r w:rsidRPr="00D229A7">
        <w:rPr>
          <w:rFonts w:ascii="Book Antiqua" w:hAnsi="Book Antiqua"/>
          <w:sz w:val="24"/>
          <w:szCs w:val="24"/>
        </w:rPr>
        <w:t xml:space="preserve"> patients treated with curative intent</w:t>
      </w:r>
      <w:r w:rsidR="00491DF1" w:rsidRPr="00D229A7">
        <w:rPr>
          <w:rFonts w:ascii="Book Antiqua" w:hAnsi="Book Antiqua"/>
          <w:sz w:val="24"/>
          <w:szCs w:val="24"/>
        </w:rPr>
        <w:t>ion</w:t>
      </w:r>
      <w:r w:rsidR="00A925A2" w:rsidRPr="00D229A7">
        <w:rPr>
          <w:rFonts w:ascii="Book Antiqua" w:hAnsi="Book Antiqua"/>
          <w:sz w:val="24"/>
          <w:szCs w:val="24"/>
          <w:vertAlign w:val="superscript"/>
        </w:rPr>
        <w:fldChar w:fldCharType="begin">
          <w:fldData xml:space="preserve">PEVuZE5vdGU+PENpdGU+PEF1dGhvcj5LYXR6PC9BdXRob3I+PFllYXI+MjAwOTwvWWVhcj48UmVj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=
</w:fldData>
        </w:fldChar>
      </w:r>
      <w:r w:rsidR="001D5297"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PEVuZE5vdGU+PENpdGU+PEF1dGhvcj5LYXR6PC9BdXRob3I+PFllYXI+MjAwOTwvWWVhcj48UmVj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=
</w:fldData>
        </w:fldChar>
      </w:r>
      <w:r w:rsidR="001D5297"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5" w:tooltip="Ruhstaller, 2006 #6" w:history="1">
        <w:r w:rsidR="00420B52" w:rsidRPr="00D229A7">
          <w:rPr>
            <w:rFonts w:ascii="Book Antiqua" w:hAnsi="Book Antiqua"/>
            <w:sz w:val="24"/>
            <w:szCs w:val="24"/>
            <w:vertAlign w:val="superscript"/>
          </w:rPr>
          <w:t>5</w:t>
        </w:r>
      </w:hyperlink>
      <w:r w:rsidR="001D5297" w:rsidRPr="00D229A7">
        <w:rPr>
          <w:rFonts w:ascii="Book Antiqua" w:hAnsi="Book Antiqua"/>
          <w:sz w:val="24"/>
          <w:szCs w:val="24"/>
          <w:vertAlign w:val="superscript"/>
        </w:rPr>
        <w:t xml:space="preserve">, </w:t>
      </w:r>
      <w:hyperlink w:anchor="_ENREF_7" w:tooltip="Katz, 2009 #12" w:history="1">
        <w:r w:rsidR="00420B52" w:rsidRPr="00D229A7">
          <w:rPr>
            <w:rFonts w:ascii="Book Antiqua" w:hAnsi="Book Antiqua"/>
            <w:sz w:val="24"/>
            <w:szCs w:val="24"/>
            <w:vertAlign w:val="superscript"/>
          </w:rPr>
          <w:t>7-9</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2373DF" w:rsidRPr="00D229A7">
        <w:rPr>
          <w:rFonts w:ascii="Book Antiqua" w:hAnsi="Book Antiqua"/>
          <w:sz w:val="24"/>
          <w:szCs w:val="24"/>
        </w:rPr>
        <w:t>.</w:t>
      </w:r>
      <w:r w:rsidR="000512B5" w:rsidRPr="00D229A7">
        <w:rPr>
          <w:rFonts w:ascii="Book Antiqua" w:hAnsi="Book Antiqua"/>
          <w:sz w:val="24"/>
          <w:szCs w:val="24"/>
        </w:rPr>
        <w:t xml:space="preserve"> </w:t>
      </w:r>
      <w:r w:rsidR="00DA2556" w:rsidRPr="00D229A7">
        <w:rPr>
          <w:rFonts w:ascii="Book Antiqua" w:hAnsi="Book Antiqua"/>
          <w:sz w:val="24"/>
          <w:szCs w:val="24"/>
        </w:rPr>
        <w:t>However, t</w:t>
      </w:r>
      <w:r w:rsidR="000512B5" w:rsidRPr="00D229A7">
        <w:rPr>
          <w:rFonts w:ascii="Book Antiqua" w:hAnsi="Book Antiqua"/>
          <w:sz w:val="24"/>
          <w:szCs w:val="24"/>
        </w:rPr>
        <w:t>hese</w:t>
      </w:r>
      <w:r w:rsidR="005B1627" w:rsidRPr="00D229A7">
        <w:rPr>
          <w:rFonts w:ascii="Book Antiqua" w:hAnsi="Book Antiqua"/>
          <w:sz w:val="24"/>
          <w:szCs w:val="24"/>
        </w:rPr>
        <w:t xml:space="preserve"> findings </w:t>
      </w:r>
      <w:r w:rsidR="00DA2556" w:rsidRPr="00D229A7">
        <w:rPr>
          <w:rFonts w:ascii="Book Antiqua" w:hAnsi="Book Antiqua"/>
          <w:sz w:val="24"/>
          <w:szCs w:val="24"/>
        </w:rPr>
        <w:t xml:space="preserve">do not </w:t>
      </w:r>
      <w:r w:rsidRPr="00D229A7">
        <w:rPr>
          <w:rFonts w:ascii="Book Antiqua" w:hAnsi="Book Antiqua"/>
          <w:sz w:val="24"/>
          <w:szCs w:val="24"/>
        </w:rPr>
        <w:t xml:space="preserve">necessarily </w:t>
      </w:r>
      <w:r w:rsidR="00DA2556" w:rsidRPr="00D229A7">
        <w:rPr>
          <w:rFonts w:ascii="Book Antiqua" w:hAnsi="Book Antiqua"/>
          <w:sz w:val="24"/>
          <w:szCs w:val="24"/>
        </w:rPr>
        <w:t>apply</w:t>
      </w:r>
      <w:r w:rsidRPr="00D229A7">
        <w:rPr>
          <w:rFonts w:ascii="Book Antiqua" w:hAnsi="Book Antiqua"/>
          <w:sz w:val="24"/>
          <w:szCs w:val="24"/>
        </w:rPr>
        <w:t xml:space="preserve"> to palliative patients</w:t>
      </w:r>
      <w:r w:rsidR="00A925A2" w:rsidRPr="00D229A7">
        <w:rPr>
          <w:rFonts w:ascii="Book Antiqua" w:hAnsi="Book Antiqua"/>
          <w:sz w:val="24"/>
          <w:szCs w:val="24"/>
          <w:vertAlign w:val="superscript"/>
        </w:rPr>
        <w:fldChar w:fldCharType="begin"/>
      </w:r>
      <w:r w:rsidR="001D5297" w:rsidRPr="00D229A7">
        <w:rPr>
          <w:rFonts w:ascii="Book Antiqua" w:hAnsi="Book Antiqua"/>
          <w:sz w:val="24"/>
          <w:szCs w:val="24"/>
          <w:vertAlign w:val="superscript"/>
        </w:rPr>
        <w:instrText xml:space="preserve"> ADDIN EN.CITE &lt;EndNote&gt;&lt;Cite&gt;&lt;Author&gt;Strong&lt;/Author&gt;&lt;Year&gt;2012&lt;/Year&gt;&lt;RecNum&gt;423&lt;/RecNum&gt;&lt;DisplayText&gt;[10]&lt;/DisplayText&gt;&lt;record&gt;&lt;rec-number&gt;423&lt;/rec-number&gt;&lt;foreign-keys&gt;&lt;key app="EN" db-id="vet0fatx20t202esarupezr9tsfreztp09fw"&gt;423&lt;/key&gt;&lt;/foreign-keys&gt;&lt;ref-type name="Journal Article"&gt;17&lt;/ref-type&gt;&lt;contributors&gt;&lt;authors&gt;&lt;author&gt;Strong, S.&lt;/author&gt;&lt;author&gt;Blencowe, N. S.&lt;/author&gt;&lt;author&gt;Fox, T.&lt;/author&gt;&lt;author&gt;Reid, C.&lt;/author&gt;&lt;author&gt;Crosby, T.&lt;/author&gt;&lt;author&gt;Ford, H. E.&lt;/author&gt;&lt;author&gt;Blazeby, J.&lt;/author&gt;&lt;/authors&gt;&lt;/contributors&gt;&lt;auth-address&gt;University Hospitals, Bristol, UK.&lt;/auth-address&gt;&lt;titles&gt;&lt;title&gt;The role of multi-disciplinary teams in decision-making for patients with recurrent malignant disease&lt;/title&gt;&lt;secondary-title&gt;Palliative Medicine&lt;/secondary-title&gt;&lt;alt-title&gt;Palliative medicine&lt;/alt-title&gt;&lt;/titles&gt;&lt;periodical&gt;&lt;full-title&gt;Palliative Medicine&lt;/full-title&gt;&lt;abbr-1&gt;Palliat. Med.&lt;/abbr-1&gt;&lt;abbr-2&gt;Palliat Med&lt;/abbr-2&gt;&lt;/periodical&gt;&lt;alt-periodical&gt;&lt;full-title&gt;Palliative Medicine&lt;/full-title&gt;&lt;abbr-1&gt;Palliat. Med.&lt;/abbr-1&gt;&lt;abbr-2&gt;Palliat Med&lt;/abbr-2&gt;&lt;/alt-periodical&gt;&lt;edition&gt;2012/05/09&lt;/edition&gt;&lt;dates&gt;&lt;year&gt;2012&lt;/year&gt;&lt;pub-dates&gt;&lt;date&gt;May 4&lt;/date&gt;&lt;/pub-dates&gt;&lt;/dates&gt;&lt;isbn&gt;1477-030X (Electronic)&amp;#xD;0269-2163 (Linking)&lt;/isbn&gt;&lt;accession-num&gt;22562966&lt;/accession-num&gt;&lt;urls&gt;&lt;related-urls&gt;&lt;url&gt;http://www.ncbi.nlm.nih.gov/pubmed/22562966&lt;/url&gt;&lt;/related-urls&gt;&lt;/urls&gt;&lt;electronic-resource-num&gt;10.1177/0269216312445296&lt;/electronic-resource-num&gt;&lt;/record&gt;&lt;/Cite&gt;&lt;/EndNote&gt;</w:instrText>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0" w:tooltip="Strong, 2012 #423" w:history="1">
        <w:r w:rsidR="00420B52" w:rsidRPr="00D229A7">
          <w:rPr>
            <w:rFonts w:ascii="Book Antiqua" w:hAnsi="Book Antiqua"/>
            <w:sz w:val="24"/>
            <w:szCs w:val="24"/>
            <w:vertAlign w:val="superscript"/>
          </w:rPr>
          <w:t>10</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2373DF" w:rsidRPr="00D229A7">
        <w:rPr>
          <w:rFonts w:ascii="Book Antiqua" w:hAnsi="Book Antiqua"/>
          <w:sz w:val="24"/>
          <w:szCs w:val="24"/>
        </w:rPr>
        <w:t>.</w:t>
      </w:r>
    </w:p>
    <w:p w:rsidR="00CE36E9" w:rsidRPr="00D229A7" w:rsidRDefault="00DA2556" w:rsidP="009A0B97">
      <w:pPr>
        <w:pStyle w:val="Default"/>
        <w:spacing w:line="360" w:lineRule="auto"/>
        <w:ind w:firstLineChars="200" w:firstLine="480"/>
        <w:jc w:val="both"/>
        <w:rPr>
          <w:rFonts w:ascii="Book Antiqua" w:eastAsia="OTNEJMScalaSansLF" w:hAnsi="Book Antiqua" w:cs="Times New Roman"/>
          <w:color w:val="auto"/>
          <w:lang w:val="en-US"/>
        </w:rPr>
      </w:pPr>
      <w:r w:rsidRPr="00D229A7">
        <w:rPr>
          <w:rFonts w:ascii="Book Antiqua" w:eastAsia="OTNEJMScalaSansLF" w:hAnsi="Book Antiqua" w:cs="Times New Roman"/>
          <w:color w:val="auto"/>
          <w:lang w:val="en-GB"/>
        </w:rPr>
        <w:t>In</w:t>
      </w:r>
      <w:r w:rsidR="00CE36E9" w:rsidRPr="00D229A7">
        <w:rPr>
          <w:rFonts w:ascii="Book Antiqua" w:eastAsia="OTNEJMScalaSansLF" w:hAnsi="Book Antiqua" w:cs="Times New Roman"/>
          <w:color w:val="auto"/>
          <w:lang w:val="en-GB"/>
        </w:rPr>
        <w:t xml:space="preserve"> 2001, a cancer centre with irradiation and chemotherapy facilities was established </w:t>
      </w:r>
      <w:r w:rsidR="00D14D84" w:rsidRPr="00D229A7">
        <w:rPr>
          <w:rFonts w:ascii="Book Antiqua" w:eastAsia="OTNEJMScalaSansLF" w:hAnsi="Book Antiqua" w:cs="Times New Roman"/>
          <w:color w:val="auto"/>
          <w:lang w:val="en-GB"/>
        </w:rPr>
        <w:t xml:space="preserve">in the </w:t>
      </w:r>
      <w:r w:rsidR="00294E7A" w:rsidRPr="00D229A7">
        <w:rPr>
          <w:rFonts w:ascii="Book Antiqua" w:eastAsia="OTNEJMScalaSansLF" w:hAnsi="Book Antiqua" w:cs="Times New Roman"/>
          <w:color w:val="auto"/>
          <w:lang w:val="en-GB"/>
        </w:rPr>
        <w:t xml:space="preserve">Norwegian </w:t>
      </w:r>
      <w:r w:rsidR="00D14D84" w:rsidRPr="00D229A7">
        <w:rPr>
          <w:rFonts w:ascii="Book Antiqua" w:eastAsia="OTNEJMScalaSansLF" w:hAnsi="Book Antiqua" w:cs="Times New Roman"/>
          <w:color w:val="auto"/>
          <w:lang w:val="en-GB"/>
        </w:rPr>
        <w:t>co</w:t>
      </w:r>
      <w:r w:rsidR="00CE36E9" w:rsidRPr="00D229A7">
        <w:rPr>
          <w:rFonts w:ascii="Book Antiqua" w:eastAsia="OTNEJMScalaSansLF" w:hAnsi="Book Antiqua" w:cs="Times New Roman"/>
          <w:color w:val="auto"/>
          <w:lang w:val="en-GB"/>
        </w:rPr>
        <w:t>unty of West Agder</w:t>
      </w:r>
      <w:r w:rsidR="005963A3" w:rsidRPr="00D229A7">
        <w:rPr>
          <w:rFonts w:ascii="Book Antiqua" w:eastAsia="OTNEJMScalaSansLF" w:hAnsi="Book Antiqua" w:cs="Times New Roman"/>
          <w:color w:val="auto"/>
          <w:lang w:val="en-GB"/>
        </w:rPr>
        <w:t xml:space="preserve"> (WA/MDT-Change)</w:t>
      </w:r>
      <w:r w:rsidR="00E60267" w:rsidRPr="00D229A7">
        <w:rPr>
          <w:rFonts w:ascii="Book Antiqua" w:eastAsia="OTNEJMScalaSansLF" w:hAnsi="Book Antiqua" w:cs="Times New Roman"/>
          <w:color w:val="auto"/>
          <w:lang w:val="en-GB"/>
        </w:rPr>
        <w:t xml:space="preserve">. </w:t>
      </w:r>
      <w:r w:rsidR="00294E7A" w:rsidRPr="00D229A7">
        <w:rPr>
          <w:rFonts w:ascii="Book Antiqua" w:eastAsia="OTNEJMScalaSansLF" w:hAnsi="Book Antiqua" w:cs="Times New Roman"/>
          <w:color w:val="auto"/>
          <w:lang w:val="en-GB"/>
        </w:rPr>
        <w:t>Thus, iMDTa was established and the potential to work</w:t>
      </w:r>
      <w:r w:rsidR="005963A3" w:rsidRPr="00D229A7">
        <w:rPr>
          <w:rFonts w:ascii="Book Antiqua" w:eastAsia="OTNEJMScalaSansLF" w:hAnsi="Book Antiqua" w:cs="Times New Roman"/>
          <w:color w:val="auto"/>
          <w:lang w:val="en-GB"/>
        </w:rPr>
        <w:t xml:space="preserve"> </w:t>
      </w:r>
      <w:r w:rsidR="00CE36E9" w:rsidRPr="00D229A7">
        <w:rPr>
          <w:rFonts w:ascii="Book Antiqua" w:eastAsia="OTNEJMScalaSansLF" w:hAnsi="Book Antiqua" w:cs="Times New Roman"/>
          <w:color w:val="auto"/>
          <w:lang w:val="en-GB"/>
        </w:rPr>
        <w:t>according to international MDT guidelines</w:t>
      </w:r>
      <w:r w:rsidR="005963A3" w:rsidRPr="00D229A7">
        <w:rPr>
          <w:rFonts w:ascii="Book Antiqua" w:eastAsia="OTNEJMScalaSansLF" w:hAnsi="Book Antiqua" w:cs="Times New Roman"/>
          <w:color w:val="auto"/>
          <w:lang w:val="en-GB"/>
        </w:rPr>
        <w:t xml:space="preserve"> was created</w:t>
      </w:r>
      <w:r w:rsidR="00A925A2" w:rsidRPr="00D229A7">
        <w:rPr>
          <w:rFonts w:ascii="Book Antiqua" w:eastAsia="OTNEJMScalaSansLF" w:hAnsi="Book Antiqua" w:cs="Times New Roman"/>
          <w:color w:val="auto"/>
          <w:vertAlign w:val="superscript"/>
          <w:lang w:val="en-GB"/>
        </w:rPr>
        <w:fldChar w:fldCharType="begin"/>
      </w:r>
      <w:r w:rsidR="001D5297" w:rsidRPr="00D229A7">
        <w:rPr>
          <w:rFonts w:ascii="Book Antiqua" w:eastAsia="OTNEJMScalaSansLF" w:hAnsi="Book Antiqua" w:cs="Times New Roman"/>
          <w:color w:val="auto"/>
          <w:vertAlign w:val="superscript"/>
          <w:lang w:val="en-GB"/>
        </w:rPr>
        <w:instrText xml:space="preserve"> ADDIN EN.CITE &lt;EndNote&gt;&lt;Cite&gt;&lt;Author&gt;Team:&lt;/Author&gt;&lt;Year&gt;2010&lt;/Year&gt;&lt;RecNum&gt;349&lt;/RecNum&gt;&lt;DisplayText&gt;[4]&lt;/DisplayText&gt;&lt;record&gt;&lt;rec-number&gt;349&lt;/rec-number&gt;&lt;foreign-keys&gt;&lt;key app="EN" db-id="vet0fatx20t202esarupezr9tsfreztp09fw"&gt;349&lt;/key&gt;&lt;/foreign-keys&gt;&lt;ref-type name="Journal Article"&gt;17&lt;/ref-type&gt;&lt;contributors&gt;&lt;authors&gt;&lt;author&gt;Cavanagh C.  The National Cancer Action Team:&lt;/author&gt;&lt;/authors&gt;&lt;/contributors&gt;&lt;titles&gt;&lt;title&gt;The National Cancer Action Team: The Characteristics of an Effective Multidisciplinary Team&lt;/title&gt;&lt;secondary-title&gt;http://www.ncin.org.uk/cancer_type_and_topic_specific_work/multidisciplinary_teams/mdt_development.aspx&lt;/secondary-title&gt;&lt;/titles&gt;&lt;periodical&gt;&lt;full-title&gt;http://www.ncin.org.uk/cancer_type_and_topic_specific_work/multidisciplinary_teams/mdt_development.aspx&lt;/full-title&gt;&lt;/periodical&gt;&lt;dates&gt;&lt;year&gt;2010&lt;/year&gt;&lt;/dates&gt;&lt;urls&gt;&lt;related-urls&gt;&lt;url&gt;http://www.ncin.org.uk/cancer_type_and_topic_specific_work/multidisciplinary_teams/mdt_development.aspx&lt;/url&gt;&lt;/related-urls&gt;&lt;/urls&gt;&lt;/record&gt;&lt;/Cite&gt;&lt;/EndNote&gt;</w:instrText>
      </w:r>
      <w:r w:rsidR="00A925A2" w:rsidRPr="00D229A7">
        <w:rPr>
          <w:rFonts w:ascii="Book Antiqua" w:eastAsia="OTNEJMScalaSansLF" w:hAnsi="Book Antiqua" w:cs="Times New Roman"/>
          <w:color w:val="auto"/>
          <w:vertAlign w:val="superscript"/>
          <w:lang w:val="en-GB"/>
        </w:rPr>
        <w:fldChar w:fldCharType="separate"/>
      </w:r>
      <w:r w:rsidR="001D5297" w:rsidRPr="00D229A7">
        <w:rPr>
          <w:rFonts w:ascii="Book Antiqua" w:eastAsia="OTNEJMScalaSansLF" w:hAnsi="Book Antiqua" w:cs="Times New Roman"/>
          <w:noProof/>
          <w:color w:val="auto"/>
          <w:vertAlign w:val="superscript"/>
          <w:lang w:val="en-GB"/>
        </w:rPr>
        <w:t>[</w:t>
      </w:r>
      <w:hyperlink w:anchor="_ENREF_4" w:tooltip="Team:, 2010 #349" w:history="1">
        <w:r w:rsidR="00420B52" w:rsidRPr="00D229A7">
          <w:rPr>
            <w:rFonts w:ascii="Book Antiqua" w:eastAsia="OTNEJMScalaSansLF" w:hAnsi="Book Antiqua" w:cs="Times New Roman"/>
            <w:noProof/>
            <w:color w:val="auto"/>
            <w:vertAlign w:val="superscript"/>
            <w:lang w:val="en-GB"/>
          </w:rPr>
          <w:t>4</w:t>
        </w:r>
      </w:hyperlink>
      <w:r w:rsidR="001D5297" w:rsidRPr="00D229A7">
        <w:rPr>
          <w:rFonts w:ascii="Book Antiqua" w:eastAsia="OTNEJMScalaSansLF" w:hAnsi="Book Antiqua" w:cs="Times New Roman"/>
          <w:noProof/>
          <w:color w:val="auto"/>
          <w:vertAlign w:val="superscript"/>
          <w:lang w:val="en-GB"/>
        </w:rPr>
        <w:t>]</w:t>
      </w:r>
      <w:r w:rsidR="00A925A2" w:rsidRPr="00D229A7">
        <w:rPr>
          <w:rFonts w:ascii="Book Antiqua" w:eastAsia="OTNEJMScalaSansLF" w:hAnsi="Book Antiqua" w:cs="Times New Roman"/>
          <w:color w:val="auto"/>
          <w:vertAlign w:val="superscript"/>
          <w:lang w:val="en-GB"/>
        </w:rPr>
        <w:fldChar w:fldCharType="end"/>
      </w:r>
      <w:r w:rsidR="00F23F20" w:rsidRPr="00D229A7">
        <w:rPr>
          <w:rFonts w:ascii="Book Antiqua" w:eastAsia="OTNEJMScalaSansLF" w:hAnsi="Book Antiqua" w:cs="Times New Roman"/>
          <w:color w:val="auto"/>
          <w:lang w:val="en-GB"/>
        </w:rPr>
        <w:t>.</w:t>
      </w:r>
    </w:p>
    <w:p w:rsidR="000E6DEC" w:rsidRPr="00D229A7" w:rsidRDefault="000E6DEC" w:rsidP="009A0B97">
      <w:pPr>
        <w:spacing w:after="0" w:line="360" w:lineRule="auto"/>
        <w:ind w:firstLineChars="200" w:firstLine="480"/>
        <w:jc w:val="both"/>
        <w:rPr>
          <w:rFonts w:ascii="Book Antiqua" w:hAnsi="Book Antiqua"/>
          <w:sz w:val="24"/>
          <w:szCs w:val="24"/>
        </w:rPr>
      </w:pPr>
      <w:r w:rsidRPr="00D229A7">
        <w:rPr>
          <w:rFonts w:ascii="Book Antiqua" w:eastAsia="OTNEJMScalaSansLF" w:hAnsi="Book Antiqua"/>
          <w:sz w:val="24"/>
          <w:szCs w:val="24"/>
        </w:rPr>
        <w:t>O</w:t>
      </w:r>
      <w:r w:rsidRPr="00D229A7">
        <w:rPr>
          <w:rFonts w:ascii="Book Antiqua" w:hAnsi="Book Antiqua"/>
          <w:sz w:val="24"/>
          <w:szCs w:val="24"/>
        </w:rPr>
        <w:t xml:space="preserve">ur hypothesis was that the county of </w:t>
      </w:r>
      <w:r w:rsidR="005963A3" w:rsidRPr="00D229A7">
        <w:rPr>
          <w:rFonts w:ascii="Book Antiqua" w:eastAsia="OTNEJMScalaSansLF" w:hAnsi="Book Antiqua"/>
          <w:sz w:val="24"/>
          <w:szCs w:val="24"/>
        </w:rPr>
        <w:t>WA/MDT-Change</w:t>
      </w:r>
      <w:r w:rsidRPr="00D229A7">
        <w:rPr>
          <w:rFonts w:ascii="Book Antiqua" w:hAnsi="Book Antiqua"/>
          <w:sz w:val="24"/>
          <w:szCs w:val="24"/>
        </w:rPr>
        <w:t xml:space="preserve">, with its increasing </w:t>
      </w:r>
      <w:r w:rsidR="002C3E0C" w:rsidRPr="00D229A7">
        <w:rPr>
          <w:rFonts w:ascii="Book Antiqua" w:hAnsi="Book Antiqua"/>
          <w:sz w:val="24"/>
          <w:szCs w:val="24"/>
        </w:rPr>
        <w:t>iMDTa</w:t>
      </w:r>
      <w:r w:rsidRPr="00D229A7">
        <w:rPr>
          <w:rFonts w:ascii="Book Antiqua" w:hAnsi="Book Antiqua"/>
          <w:sz w:val="24"/>
          <w:szCs w:val="24"/>
        </w:rPr>
        <w:t xml:space="preserve"> during the study period (from 2000-</w:t>
      </w:r>
      <w:r w:rsidR="00302C08">
        <w:rPr>
          <w:rFonts w:ascii="Book Antiqua" w:eastAsiaTheme="minorEastAsia" w:hAnsi="Book Antiqua" w:hint="eastAsia"/>
          <w:sz w:val="24"/>
          <w:szCs w:val="24"/>
          <w:lang w:eastAsia="zh-CN"/>
        </w:rPr>
        <w:t>200</w:t>
      </w:r>
      <w:r w:rsidRPr="00D229A7">
        <w:rPr>
          <w:rFonts w:ascii="Book Antiqua" w:hAnsi="Book Antiqua"/>
          <w:sz w:val="24"/>
          <w:szCs w:val="24"/>
        </w:rPr>
        <w:t xml:space="preserve">8), would reach UGI cancer survival levels similar to those of a comparable </w:t>
      </w:r>
      <w:r w:rsidR="009F00D2" w:rsidRPr="00D229A7">
        <w:rPr>
          <w:rFonts w:ascii="Book Antiqua" w:hAnsi="Book Antiqua"/>
          <w:sz w:val="24"/>
          <w:szCs w:val="24"/>
        </w:rPr>
        <w:t xml:space="preserve">Norwegian </w:t>
      </w:r>
      <w:r w:rsidRPr="00D229A7">
        <w:rPr>
          <w:rFonts w:ascii="Book Antiqua" w:hAnsi="Book Antiqua"/>
          <w:sz w:val="24"/>
          <w:szCs w:val="24"/>
        </w:rPr>
        <w:t xml:space="preserve">county with </w:t>
      </w:r>
      <w:r w:rsidR="002C3E0C" w:rsidRPr="00D229A7">
        <w:rPr>
          <w:rFonts w:ascii="Book Antiqua" w:hAnsi="Book Antiqua"/>
          <w:sz w:val="24"/>
          <w:szCs w:val="24"/>
        </w:rPr>
        <w:t>iMDTa</w:t>
      </w:r>
      <w:r w:rsidRPr="00D229A7">
        <w:rPr>
          <w:rFonts w:ascii="Book Antiqua" w:hAnsi="Book Antiqua"/>
          <w:sz w:val="24"/>
          <w:szCs w:val="24"/>
        </w:rPr>
        <w:t xml:space="preserve">. In addition, we hypothesized that the county of </w:t>
      </w:r>
      <w:r w:rsidR="005963A3" w:rsidRPr="00D229A7">
        <w:rPr>
          <w:rFonts w:ascii="Book Antiqua" w:eastAsia="OTNEJMScalaSansLF" w:hAnsi="Book Antiqua"/>
          <w:sz w:val="24"/>
          <w:szCs w:val="24"/>
        </w:rPr>
        <w:t>WA/MDT-Change</w:t>
      </w:r>
      <w:r w:rsidRPr="00D229A7">
        <w:rPr>
          <w:rFonts w:ascii="Book Antiqua" w:hAnsi="Book Antiqua"/>
          <w:sz w:val="24"/>
          <w:szCs w:val="24"/>
        </w:rPr>
        <w:t xml:space="preserve"> would have </w:t>
      </w:r>
      <w:r w:rsidR="000279D5" w:rsidRPr="00D229A7">
        <w:rPr>
          <w:rFonts w:ascii="Book Antiqua" w:hAnsi="Book Antiqua"/>
          <w:sz w:val="24"/>
          <w:szCs w:val="24"/>
        </w:rPr>
        <w:t>favourable</w:t>
      </w:r>
      <w:r w:rsidRPr="00D229A7">
        <w:rPr>
          <w:rFonts w:ascii="Book Antiqua" w:hAnsi="Book Antiqua"/>
          <w:sz w:val="24"/>
          <w:szCs w:val="24"/>
        </w:rPr>
        <w:t xml:space="preserve"> UGI cancer survival figures compared to a county without </w:t>
      </w:r>
      <w:r w:rsidR="002C3E0C" w:rsidRPr="00D229A7">
        <w:rPr>
          <w:rFonts w:ascii="Book Antiqua" w:hAnsi="Book Antiqua"/>
          <w:sz w:val="24"/>
          <w:szCs w:val="24"/>
        </w:rPr>
        <w:t>iMDTa</w:t>
      </w:r>
      <w:r w:rsidRPr="00D229A7">
        <w:rPr>
          <w:rFonts w:ascii="Book Antiqua" w:hAnsi="Book Antiqua"/>
          <w:sz w:val="24"/>
          <w:szCs w:val="24"/>
        </w:rPr>
        <w:t xml:space="preserve"> during said period.</w:t>
      </w:r>
    </w:p>
    <w:p w:rsidR="00F465C5" w:rsidRPr="00D229A7" w:rsidRDefault="003C4D97" w:rsidP="009A0B97">
      <w:pPr>
        <w:spacing w:after="0" w:line="360" w:lineRule="auto"/>
        <w:ind w:firstLineChars="200" w:firstLine="480"/>
        <w:jc w:val="both"/>
        <w:rPr>
          <w:rFonts w:ascii="Book Antiqua" w:eastAsiaTheme="minorEastAsia" w:hAnsi="Book Antiqua"/>
          <w:sz w:val="24"/>
          <w:szCs w:val="24"/>
          <w:lang w:eastAsia="zh-CN"/>
        </w:rPr>
      </w:pPr>
      <w:r w:rsidRPr="00D229A7">
        <w:rPr>
          <w:rFonts w:ascii="Book Antiqua" w:hAnsi="Book Antiqua"/>
          <w:sz w:val="24"/>
          <w:szCs w:val="24"/>
        </w:rPr>
        <w:t xml:space="preserve">The primary objective was to evaluate the effect of the establishment of </w:t>
      </w:r>
      <w:r w:rsidR="002C3E0C" w:rsidRPr="00D229A7">
        <w:rPr>
          <w:rFonts w:ascii="Book Antiqua" w:hAnsi="Book Antiqua"/>
          <w:sz w:val="24"/>
          <w:szCs w:val="24"/>
        </w:rPr>
        <w:t>iMDTa</w:t>
      </w:r>
      <w:r w:rsidR="00626758" w:rsidRPr="00D229A7">
        <w:rPr>
          <w:rFonts w:ascii="Book Antiqua" w:hAnsi="Book Antiqua"/>
          <w:sz w:val="24"/>
          <w:szCs w:val="24"/>
        </w:rPr>
        <w:t xml:space="preserve"> on </w:t>
      </w:r>
      <w:r w:rsidR="000279D5" w:rsidRPr="00D229A7">
        <w:rPr>
          <w:rFonts w:ascii="Book Antiqua" w:hAnsi="Book Antiqua"/>
          <w:sz w:val="24"/>
          <w:szCs w:val="24"/>
        </w:rPr>
        <w:t xml:space="preserve">overall </w:t>
      </w:r>
      <w:r w:rsidRPr="00D229A7">
        <w:rPr>
          <w:rFonts w:ascii="Book Antiqua" w:hAnsi="Book Antiqua"/>
          <w:sz w:val="24"/>
          <w:szCs w:val="24"/>
        </w:rPr>
        <w:t xml:space="preserve">survival in a cohort of UGI cancer patients </w:t>
      </w:r>
      <w:r w:rsidR="009F00D2" w:rsidRPr="00D229A7">
        <w:rPr>
          <w:rFonts w:ascii="Book Antiqua" w:hAnsi="Book Antiqua"/>
          <w:sz w:val="24"/>
          <w:szCs w:val="24"/>
        </w:rPr>
        <w:t xml:space="preserve">living </w:t>
      </w:r>
      <w:r w:rsidRPr="00D229A7">
        <w:rPr>
          <w:rFonts w:ascii="Book Antiqua" w:hAnsi="Book Antiqua"/>
          <w:sz w:val="24"/>
          <w:szCs w:val="24"/>
        </w:rPr>
        <w:t xml:space="preserve">in </w:t>
      </w:r>
      <w:r w:rsidR="009F00D2" w:rsidRPr="00D229A7">
        <w:rPr>
          <w:rFonts w:ascii="Book Antiqua" w:hAnsi="Book Antiqua"/>
          <w:sz w:val="24"/>
          <w:szCs w:val="24"/>
        </w:rPr>
        <w:t xml:space="preserve">the Norwegian county of </w:t>
      </w:r>
      <w:r w:rsidR="005963A3" w:rsidRPr="00D229A7">
        <w:rPr>
          <w:rFonts w:ascii="Book Antiqua" w:eastAsia="OTNEJMScalaSansLF" w:hAnsi="Book Antiqua"/>
          <w:sz w:val="24"/>
          <w:szCs w:val="24"/>
        </w:rPr>
        <w:t>WA/MDT-Change</w:t>
      </w:r>
      <w:r w:rsidRPr="00D229A7">
        <w:rPr>
          <w:rFonts w:ascii="Book Antiqua" w:hAnsi="Book Antiqua"/>
          <w:sz w:val="24"/>
          <w:szCs w:val="24"/>
        </w:rPr>
        <w:t>.</w:t>
      </w:r>
      <w:r w:rsidR="001777BD" w:rsidRPr="00D229A7">
        <w:rPr>
          <w:rFonts w:ascii="Book Antiqua" w:hAnsi="Book Antiqua"/>
          <w:sz w:val="24"/>
          <w:szCs w:val="24"/>
        </w:rPr>
        <w:t xml:space="preserve"> </w:t>
      </w:r>
      <w:r w:rsidRPr="00D229A7">
        <w:rPr>
          <w:rFonts w:ascii="Book Antiqua" w:hAnsi="Book Antiqua"/>
          <w:sz w:val="24"/>
          <w:szCs w:val="24"/>
        </w:rPr>
        <w:t xml:space="preserve"> </w:t>
      </w:r>
    </w:p>
    <w:p w:rsidR="00E60267" w:rsidRPr="00D229A7" w:rsidRDefault="00E60267" w:rsidP="009A0B97">
      <w:pPr>
        <w:spacing w:after="0" w:line="360" w:lineRule="auto"/>
        <w:ind w:firstLineChars="200" w:firstLine="480"/>
        <w:jc w:val="both"/>
        <w:rPr>
          <w:rFonts w:ascii="Book Antiqua" w:eastAsiaTheme="minorEastAsia" w:hAnsi="Book Antiqua"/>
          <w:sz w:val="24"/>
          <w:szCs w:val="24"/>
          <w:lang w:eastAsia="zh-CN"/>
        </w:rPr>
      </w:pPr>
    </w:p>
    <w:p w:rsidR="00911348" w:rsidRPr="00D229A7" w:rsidRDefault="00E412D1" w:rsidP="009A0B97">
      <w:pPr>
        <w:spacing w:after="0" w:line="360" w:lineRule="auto"/>
        <w:jc w:val="both"/>
        <w:rPr>
          <w:rFonts w:ascii="Book Antiqua" w:hAnsi="Book Antiqua"/>
          <w:b/>
          <w:sz w:val="24"/>
          <w:szCs w:val="24"/>
        </w:rPr>
      </w:pPr>
      <w:r w:rsidRPr="00D229A7">
        <w:rPr>
          <w:rFonts w:ascii="Book Antiqua" w:hAnsi="Book Antiqua"/>
          <w:b/>
          <w:sz w:val="24"/>
          <w:szCs w:val="24"/>
        </w:rPr>
        <w:lastRenderedPageBreak/>
        <w:t>MATERIALS AND METHODS</w:t>
      </w:r>
    </w:p>
    <w:p w:rsidR="00B06146" w:rsidRPr="00D229A7" w:rsidRDefault="008A5826" w:rsidP="009A0B97">
      <w:pPr>
        <w:spacing w:after="0" w:line="360" w:lineRule="auto"/>
        <w:jc w:val="both"/>
        <w:rPr>
          <w:rFonts w:ascii="Book Antiqua" w:eastAsia="OTNEJMScalaSansLF" w:hAnsi="Book Antiqua"/>
          <w:sz w:val="24"/>
          <w:szCs w:val="24"/>
        </w:rPr>
      </w:pPr>
      <w:hyperlink w:anchor="_ENREF_10" w:tooltip="Mackenbach, 2008 #41" w:history="1"/>
      <w:hyperlink w:anchor="_ENREF_10" w:tooltip="Health,  #38" w:history="1"/>
      <w:r w:rsidR="00757DD5" w:rsidRPr="00D229A7">
        <w:rPr>
          <w:rFonts w:ascii="Book Antiqua" w:hAnsi="Book Antiqua"/>
          <w:sz w:val="24"/>
          <w:szCs w:val="24"/>
        </w:rPr>
        <w:t xml:space="preserve">For detailed information about </w:t>
      </w:r>
      <w:r w:rsidR="00694024" w:rsidRPr="00D229A7">
        <w:rPr>
          <w:rFonts w:ascii="Book Antiqua" w:hAnsi="Book Antiqua"/>
          <w:sz w:val="24"/>
          <w:szCs w:val="24"/>
        </w:rPr>
        <w:t>Norway</w:t>
      </w:r>
      <w:r w:rsidR="00C70670" w:rsidRPr="00D229A7">
        <w:rPr>
          <w:rFonts w:ascii="Book Antiqua" w:eastAsiaTheme="minorEastAsia" w:hAnsi="Book Antiqua"/>
          <w:sz w:val="24"/>
          <w:szCs w:val="24"/>
          <w:lang w:eastAsia="zh-CN"/>
        </w:rPr>
        <w:t>’</w:t>
      </w:r>
      <w:r w:rsidR="00694024" w:rsidRPr="00D229A7">
        <w:rPr>
          <w:rFonts w:ascii="Book Antiqua" w:hAnsi="Book Antiqua"/>
          <w:sz w:val="24"/>
          <w:szCs w:val="24"/>
        </w:rPr>
        <w:t>s</w:t>
      </w:r>
      <w:r w:rsidR="00757DD5" w:rsidRPr="00D229A7">
        <w:rPr>
          <w:rFonts w:ascii="Book Antiqua" w:hAnsi="Book Antiqua"/>
          <w:sz w:val="24"/>
          <w:szCs w:val="24"/>
        </w:rPr>
        <w:t xml:space="preserve"> health care system, the Cause of Death Registry, The Cancer Registry, the </w:t>
      </w:r>
      <w:r w:rsidR="0025390C" w:rsidRPr="00D229A7">
        <w:rPr>
          <w:rFonts w:ascii="Book Antiqua" w:hAnsi="Book Antiqua"/>
          <w:sz w:val="24"/>
          <w:szCs w:val="24"/>
        </w:rPr>
        <w:t>establishment of</w:t>
      </w:r>
      <w:r w:rsidR="00757DD5" w:rsidRPr="00D229A7">
        <w:rPr>
          <w:rFonts w:ascii="Book Antiqua" w:hAnsi="Book Antiqua"/>
          <w:sz w:val="24"/>
          <w:szCs w:val="24"/>
        </w:rPr>
        <w:t xml:space="preserve"> MDT-availability and the actual performance of</w:t>
      </w:r>
      <w:r w:rsidR="00332B45" w:rsidRPr="00D229A7">
        <w:rPr>
          <w:rFonts w:ascii="Book Antiqua" w:hAnsi="Book Antiqua"/>
          <w:sz w:val="24"/>
          <w:szCs w:val="24"/>
        </w:rPr>
        <w:t xml:space="preserve"> MDT in the county of </w:t>
      </w:r>
      <w:r w:rsidR="005963A3" w:rsidRPr="00D229A7">
        <w:rPr>
          <w:rFonts w:ascii="Book Antiqua" w:eastAsia="OTNEJMScalaSansLF" w:hAnsi="Book Antiqua"/>
          <w:sz w:val="24"/>
          <w:szCs w:val="24"/>
        </w:rPr>
        <w:t>WA/MDT-Change</w:t>
      </w:r>
      <w:r w:rsidR="00757DD5" w:rsidRPr="00D229A7">
        <w:rPr>
          <w:rFonts w:ascii="Book Antiqua" w:hAnsi="Book Antiqua"/>
          <w:sz w:val="24"/>
          <w:szCs w:val="24"/>
        </w:rPr>
        <w:t xml:space="preserve">, as well as </w:t>
      </w:r>
      <w:r w:rsidR="00220DB0" w:rsidRPr="00D229A7">
        <w:rPr>
          <w:rFonts w:ascii="Book Antiqua" w:hAnsi="Book Antiqua"/>
          <w:sz w:val="24"/>
          <w:szCs w:val="24"/>
        </w:rPr>
        <w:t>a</w:t>
      </w:r>
      <w:r w:rsidR="00757DD5" w:rsidRPr="00D229A7">
        <w:rPr>
          <w:rFonts w:ascii="Book Antiqua" w:hAnsi="Book Antiqua"/>
          <w:sz w:val="24"/>
          <w:szCs w:val="24"/>
        </w:rPr>
        <w:t xml:space="preserve"> description of the other counties</w:t>
      </w:r>
      <w:r w:rsidR="00220DB0" w:rsidRPr="00D229A7">
        <w:rPr>
          <w:rFonts w:ascii="Book Antiqua" w:hAnsi="Book Antiqua"/>
          <w:sz w:val="24"/>
          <w:szCs w:val="24"/>
        </w:rPr>
        <w:t xml:space="preserve"> included for comparison</w:t>
      </w:r>
      <w:r w:rsidR="00757DD5" w:rsidRPr="00D229A7">
        <w:rPr>
          <w:rFonts w:ascii="Book Antiqua" w:hAnsi="Book Antiqua"/>
          <w:sz w:val="24"/>
          <w:szCs w:val="24"/>
        </w:rPr>
        <w:t>, see electronic supplement. A</w:t>
      </w:r>
      <w:r w:rsidR="001777BD" w:rsidRPr="00D229A7">
        <w:rPr>
          <w:rFonts w:ascii="Book Antiqua" w:hAnsi="Book Antiqua"/>
          <w:sz w:val="24"/>
          <w:szCs w:val="24"/>
        </w:rPr>
        <w:t xml:space="preserve"> short</w:t>
      </w:r>
      <w:r w:rsidR="00B046B3" w:rsidRPr="00D229A7">
        <w:rPr>
          <w:rFonts w:ascii="Book Antiqua" w:hAnsi="Book Antiqua"/>
          <w:sz w:val="24"/>
          <w:szCs w:val="24"/>
        </w:rPr>
        <w:t xml:space="preserve"> </w:t>
      </w:r>
      <w:r w:rsidR="00757DD5" w:rsidRPr="00D229A7">
        <w:rPr>
          <w:rFonts w:ascii="Book Antiqua" w:hAnsi="Book Antiqua"/>
          <w:sz w:val="24"/>
          <w:szCs w:val="24"/>
        </w:rPr>
        <w:t>over</w:t>
      </w:r>
      <w:r w:rsidR="00220DB0" w:rsidRPr="00D229A7">
        <w:rPr>
          <w:rFonts w:ascii="Book Antiqua" w:hAnsi="Book Antiqua"/>
          <w:sz w:val="24"/>
          <w:szCs w:val="24"/>
        </w:rPr>
        <w:t>view</w:t>
      </w:r>
      <w:r w:rsidR="00757DD5" w:rsidRPr="00D229A7">
        <w:rPr>
          <w:rFonts w:ascii="Book Antiqua" w:hAnsi="Book Antiqua"/>
          <w:sz w:val="24"/>
          <w:szCs w:val="24"/>
        </w:rPr>
        <w:t xml:space="preserve"> is given </w:t>
      </w:r>
      <w:r w:rsidR="0025390C" w:rsidRPr="00D229A7">
        <w:rPr>
          <w:rFonts w:ascii="Book Antiqua" w:hAnsi="Book Antiqua"/>
          <w:sz w:val="24"/>
          <w:szCs w:val="24"/>
        </w:rPr>
        <w:t>below</w:t>
      </w:r>
      <w:r w:rsidR="00757DD5" w:rsidRPr="00D229A7">
        <w:rPr>
          <w:rFonts w:ascii="Book Antiqua" w:hAnsi="Book Antiqua"/>
          <w:sz w:val="24"/>
          <w:szCs w:val="24"/>
        </w:rPr>
        <w:t>.</w:t>
      </w:r>
    </w:p>
    <w:p w:rsidR="004D5A74" w:rsidRPr="00D229A7" w:rsidRDefault="004D5A74" w:rsidP="009A0B97">
      <w:pPr>
        <w:spacing w:after="0" w:line="360" w:lineRule="auto"/>
        <w:jc w:val="both"/>
        <w:rPr>
          <w:rFonts w:ascii="Book Antiqua" w:eastAsiaTheme="minorEastAsia" w:hAnsi="Book Antiqua"/>
          <w:b/>
          <w:sz w:val="24"/>
          <w:szCs w:val="24"/>
          <w:lang w:eastAsia="zh-CN"/>
        </w:rPr>
      </w:pPr>
    </w:p>
    <w:p w:rsidR="004D5A74" w:rsidRPr="00D229A7" w:rsidRDefault="00F77AFD" w:rsidP="009A0B97">
      <w:pPr>
        <w:spacing w:after="0" w:line="360" w:lineRule="auto"/>
        <w:jc w:val="both"/>
        <w:rPr>
          <w:rFonts w:ascii="Book Antiqua" w:eastAsiaTheme="minorEastAsia" w:hAnsi="Book Antiqua"/>
          <w:b/>
          <w:i/>
          <w:sz w:val="24"/>
          <w:szCs w:val="24"/>
          <w:lang w:eastAsia="zh-CN"/>
        </w:rPr>
      </w:pPr>
      <w:r w:rsidRPr="00D229A7">
        <w:rPr>
          <w:rFonts w:ascii="Book Antiqua" w:hAnsi="Book Antiqua"/>
          <w:b/>
          <w:i/>
          <w:sz w:val="24"/>
          <w:szCs w:val="24"/>
        </w:rPr>
        <w:t>Norway</w:t>
      </w:r>
      <w:r w:rsidR="00757DD5" w:rsidRPr="00D229A7">
        <w:rPr>
          <w:rFonts w:ascii="Book Antiqua" w:hAnsi="Book Antiqua"/>
          <w:b/>
          <w:i/>
          <w:sz w:val="24"/>
          <w:szCs w:val="24"/>
        </w:rPr>
        <w:t xml:space="preserve"> </w:t>
      </w:r>
    </w:p>
    <w:p w:rsidR="00D76F32" w:rsidRPr="00D229A7" w:rsidRDefault="00EC6C1E" w:rsidP="009A0B97">
      <w:pPr>
        <w:spacing w:after="0" w:line="360" w:lineRule="auto"/>
        <w:jc w:val="both"/>
        <w:rPr>
          <w:rFonts w:ascii="Book Antiqua" w:eastAsia="Times New Roman" w:hAnsi="Book Antiqua"/>
          <w:sz w:val="24"/>
          <w:szCs w:val="24"/>
          <w:lang w:eastAsia="nb-NO"/>
        </w:rPr>
      </w:pPr>
      <w:r w:rsidRPr="00D229A7">
        <w:rPr>
          <w:rFonts w:ascii="Book Antiqua" w:eastAsia="OTNEJMScalaSansLF" w:hAnsi="Book Antiqua"/>
          <w:sz w:val="24"/>
          <w:szCs w:val="24"/>
        </w:rPr>
        <w:t xml:space="preserve">Norway is a country with very little </w:t>
      </w:r>
      <w:r w:rsidR="00F465C5" w:rsidRPr="00D229A7">
        <w:rPr>
          <w:rFonts w:ascii="Book Antiqua" w:eastAsia="OTNEJMScalaSansLF" w:hAnsi="Book Antiqua"/>
          <w:sz w:val="24"/>
          <w:szCs w:val="24"/>
        </w:rPr>
        <w:t xml:space="preserve">migration or </w:t>
      </w:r>
      <w:r w:rsidRPr="00D229A7">
        <w:rPr>
          <w:rFonts w:ascii="Book Antiqua" w:eastAsia="OTNEJMScalaSansLF" w:hAnsi="Book Antiqua"/>
          <w:sz w:val="24"/>
          <w:szCs w:val="24"/>
        </w:rPr>
        <w:t xml:space="preserve">socioeconomic </w:t>
      </w:r>
      <w:r w:rsidR="00D76F32" w:rsidRPr="00D229A7">
        <w:rPr>
          <w:rFonts w:ascii="Book Antiqua" w:eastAsia="OTNEJMScalaSansLF" w:hAnsi="Book Antiqua"/>
          <w:sz w:val="24"/>
          <w:szCs w:val="24"/>
        </w:rPr>
        <w:t>disparity</w:t>
      </w:r>
      <w:r w:rsidR="00A925A2" w:rsidRPr="00D229A7">
        <w:rPr>
          <w:rFonts w:ascii="Book Antiqua" w:eastAsia="OTNEJMScalaSansLF" w:hAnsi="Book Antiqua"/>
          <w:sz w:val="24"/>
          <w:szCs w:val="24"/>
          <w:vertAlign w:val="superscript"/>
        </w:rPr>
        <w:fldChar w:fldCharType="begin">
          <w:fldData xml:space="preserve">PEVuZE5vdGU+PENpdGU+PEF1dGhvcj5NYWNrZW5iYWNoPC9BdXRob3I+PFllYXI+MjAwODwvWWVh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</w:fldData>
        </w:fldChar>
      </w:r>
      <w:r w:rsidR="001D5297" w:rsidRPr="00D229A7">
        <w:rPr>
          <w:rFonts w:ascii="Book Antiqua" w:eastAsia="OTNEJMScalaSansLF" w:hAnsi="Book Antiqua"/>
          <w:sz w:val="24"/>
          <w:szCs w:val="24"/>
          <w:vertAlign w:val="superscript"/>
        </w:rPr>
        <w:instrText xml:space="preserve"> ADDIN EN.CITE </w:instrText>
      </w:r>
      <w:r w:rsidR="00A925A2" w:rsidRPr="00D229A7">
        <w:rPr>
          <w:rFonts w:ascii="Book Antiqua" w:eastAsia="OTNEJMScalaSansLF" w:hAnsi="Book Antiqua"/>
          <w:sz w:val="24"/>
          <w:szCs w:val="24"/>
          <w:vertAlign w:val="superscript"/>
        </w:rPr>
        <w:fldChar w:fldCharType="begin">
          <w:fldData xml:space="preserve">PEVuZE5vdGU+PENpdGU+PEF1dGhvcj5NYWNrZW5iYWNoPC9BdXRob3I+PFllYXI+MjAwODwvWWVh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</w:fldData>
        </w:fldChar>
      </w:r>
      <w:r w:rsidR="001D5297" w:rsidRPr="00D229A7">
        <w:rPr>
          <w:rFonts w:ascii="Book Antiqua" w:eastAsia="OTNEJMScalaSansLF" w:hAnsi="Book Antiqua"/>
          <w:sz w:val="24"/>
          <w:szCs w:val="24"/>
          <w:vertAlign w:val="superscript"/>
        </w:rPr>
        <w:instrText xml:space="preserve"> ADDIN EN.CITE.DATA </w:instrText>
      </w:r>
      <w:r w:rsidR="00A925A2" w:rsidRPr="00D229A7">
        <w:rPr>
          <w:rFonts w:ascii="Book Antiqua" w:eastAsia="OTNEJMScalaSansLF" w:hAnsi="Book Antiqua"/>
          <w:sz w:val="24"/>
          <w:szCs w:val="24"/>
          <w:vertAlign w:val="superscript"/>
        </w:rPr>
      </w:r>
      <w:r w:rsidR="00A925A2" w:rsidRPr="00D229A7">
        <w:rPr>
          <w:rFonts w:ascii="Book Antiqua" w:eastAsia="OTNEJMScalaSansLF" w:hAnsi="Book Antiqua"/>
          <w:sz w:val="24"/>
          <w:szCs w:val="24"/>
          <w:vertAlign w:val="superscript"/>
        </w:rPr>
        <w:fldChar w:fldCharType="end"/>
      </w:r>
      <w:r w:rsidR="00A925A2" w:rsidRPr="00D229A7">
        <w:rPr>
          <w:rFonts w:ascii="Book Antiqua" w:eastAsia="OTNEJMScalaSansLF" w:hAnsi="Book Antiqua"/>
          <w:sz w:val="24"/>
          <w:szCs w:val="24"/>
          <w:vertAlign w:val="superscript"/>
        </w:rPr>
      </w:r>
      <w:r w:rsidR="00A925A2" w:rsidRPr="00D229A7">
        <w:rPr>
          <w:rFonts w:ascii="Book Antiqua" w:eastAsia="OTNEJMScalaSansLF" w:hAnsi="Book Antiqua"/>
          <w:sz w:val="24"/>
          <w:szCs w:val="24"/>
          <w:vertAlign w:val="superscript"/>
        </w:rPr>
        <w:fldChar w:fldCharType="separate"/>
      </w:r>
      <w:r w:rsidR="001D5297" w:rsidRPr="00D229A7">
        <w:rPr>
          <w:rFonts w:ascii="Book Antiqua" w:eastAsia="OTNEJMScalaSansLF" w:hAnsi="Book Antiqua"/>
          <w:sz w:val="24"/>
          <w:szCs w:val="24"/>
          <w:vertAlign w:val="superscript"/>
        </w:rPr>
        <w:t>[</w:t>
      </w:r>
      <w:hyperlink w:anchor="_ENREF_11" w:tooltip="Mackenbach, 2008 #355" w:history="1">
        <w:r w:rsidR="00420B52" w:rsidRPr="00D229A7">
          <w:rPr>
            <w:rFonts w:ascii="Book Antiqua" w:eastAsia="OTNEJMScalaSansLF" w:hAnsi="Book Antiqua"/>
            <w:sz w:val="24"/>
            <w:szCs w:val="24"/>
            <w:vertAlign w:val="superscript"/>
          </w:rPr>
          <w:t>11</w:t>
        </w:r>
      </w:hyperlink>
      <w:r w:rsidR="00E60267" w:rsidRPr="00D229A7">
        <w:rPr>
          <w:rFonts w:ascii="Book Antiqua" w:eastAsiaTheme="minorEastAsia" w:hAnsi="Book Antiqua"/>
          <w:sz w:val="24"/>
          <w:szCs w:val="24"/>
          <w:vertAlign w:val="superscript"/>
          <w:lang w:eastAsia="zh-CN"/>
        </w:rPr>
        <w:t>, 12</w:t>
      </w:r>
      <w:r w:rsidR="001D5297" w:rsidRPr="00D229A7">
        <w:rPr>
          <w:rFonts w:ascii="Book Antiqua" w:eastAsia="OTNEJMScalaSansLF" w:hAnsi="Book Antiqua"/>
          <w:sz w:val="24"/>
          <w:szCs w:val="24"/>
          <w:vertAlign w:val="superscript"/>
        </w:rPr>
        <w:t>]</w:t>
      </w:r>
      <w:r w:rsidR="00A925A2" w:rsidRPr="00D229A7">
        <w:rPr>
          <w:rFonts w:ascii="Book Antiqua" w:eastAsia="OTNEJMScalaSansLF" w:hAnsi="Book Antiqua"/>
          <w:sz w:val="24"/>
          <w:szCs w:val="24"/>
          <w:vertAlign w:val="superscript"/>
        </w:rPr>
        <w:fldChar w:fldCharType="end"/>
      </w:r>
      <w:r w:rsidR="00F23F20" w:rsidRPr="00D229A7">
        <w:rPr>
          <w:rFonts w:ascii="Book Antiqua" w:eastAsia="OTNEJMScalaSansLF" w:hAnsi="Book Antiqua"/>
          <w:sz w:val="24"/>
          <w:szCs w:val="24"/>
          <w:vertAlign w:val="superscript"/>
        </w:rPr>
        <w:t>,</w:t>
      </w:r>
      <w:r w:rsidR="00E60267" w:rsidRPr="00D229A7">
        <w:rPr>
          <w:rFonts w:ascii="Book Antiqua" w:eastAsia="OTNEJMScalaSansLF" w:hAnsi="Book Antiqua"/>
          <w:sz w:val="24"/>
          <w:szCs w:val="24"/>
        </w:rPr>
        <w:t xml:space="preserve"> </w:t>
      </w:r>
      <w:r w:rsidR="00D76F32" w:rsidRPr="00D229A7">
        <w:rPr>
          <w:rFonts w:ascii="Book Antiqua" w:eastAsia="OTNEJMScalaSansLF" w:hAnsi="Book Antiqua"/>
          <w:sz w:val="24"/>
          <w:szCs w:val="24"/>
        </w:rPr>
        <w:t>amongst its 5 million</w:t>
      </w:r>
      <w:r w:rsidR="00D76F32" w:rsidRPr="00D229A7">
        <w:rPr>
          <w:rFonts w:ascii="Book Antiqua" w:hAnsi="Book Antiqua"/>
          <w:sz w:val="24"/>
          <w:szCs w:val="24"/>
        </w:rPr>
        <w:t xml:space="preserve"> inhabitants (</w:t>
      </w:r>
      <w:r w:rsidR="0066614D" w:rsidRPr="00D229A7">
        <w:rPr>
          <w:rFonts w:ascii="Book Antiqua" w:hAnsi="Book Antiqua"/>
          <w:sz w:val="24"/>
          <w:szCs w:val="24"/>
        </w:rPr>
        <w:t>T</w:t>
      </w:r>
      <w:r w:rsidR="00BA3BC1" w:rsidRPr="00D229A7">
        <w:rPr>
          <w:rFonts w:ascii="Book Antiqua" w:hAnsi="Book Antiqua"/>
          <w:sz w:val="24"/>
          <w:szCs w:val="24"/>
        </w:rPr>
        <w:t xml:space="preserve">able </w:t>
      </w:r>
      <w:r w:rsidR="005F1954" w:rsidRPr="00D229A7">
        <w:rPr>
          <w:rFonts w:ascii="Book Antiqua" w:eastAsiaTheme="minorEastAsia" w:hAnsi="Book Antiqua" w:hint="eastAsia"/>
          <w:sz w:val="24"/>
          <w:szCs w:val="24"/>
          <w:lang w:eastAsia="zh-CN"/>
        </w:rPr>
        <w:t>1</w:t>
      </w:r>
      <w:r w:rsidR="0066614D" w:rsidRPr="00D229A7">
        <w:rPr>
          <w:rFonts w:ascii="Book Antiqua" w:eastAsiaTheme="minorEastAsia" w:hAnsi="Book Antiqua" w:hint="eastAsia"/>
          <w:sz w:val="24"/>
          <w:szCs w:val="24"/>
          <w:lang w:eastAsia="zh-CN"/>
        </w:rPr>
        <w:t>)</w:t>
      </w:r>
      <w:r w:rsidR="00D76F32" w:rsidRPr="00D229A7">
        <w:rPr>
          <w:rFonts w:ascii="Book Antiqua" w:hAnsi="Book Antiqua"/>
          <w:sz w:val="24"/>
          <w:szCs w:val="24"/>
        </w:rPr>
        <w:t xml:space="preserve">. </w:t>
      </w:r>
      <w:r w:rsidR="00D76F32" w:rsidRPr="00D229A7">
        <w:rPr>
          <w:rFonts w:ascii="Book Antiqua" w:eastAsia="MS Mincho" w:hAnsi="Book Antiqua"/>
          <w:sz w:val="24"/>
          <w:szCs w:val="24"/>
        </w:rPr>
        <w:t xml:space="preserve">Health care coverage in Norway is </w:t>
      </w:r>
      <w:r w:rsidR="0071327E" w:rsidRPr="00D229A7">
        <w:rPr>
          <w:rFonts w:ascii="Book Antiqua" w:eastAsia="MS Mincho" w:hAnsi="Book Antiqua"/>
          <w:sz w:val="24"/>
          <w:szCs w:val="24"/>
        </w:rPr>
        <w:t>provided</w:t>
      </w:r>
      <w:r w:rsidR="00D76F32" w:rsidRPr="00D229A7">
        <w:rPr>
          <w:rFonts w:ascii="Book Antiqua" w:eastAsia="MS Mincho" w:hAnsi="Book Antiqua"/>
          <w:sz w:val="24"/>
          <w:szCs w:val="24"/>
        </w:rPr>
        <w:t xml:space="preserve"> through </w:t>
      </w:r>
      <w:r w:rsidR="00D76F32" w:rsidRPr="00D229A7">
        <w:rPr>
          <w:rFonts w:ascii="Book Antiqua" w:eastAsia="Times New Roman" w:hAnsi="Book Antiqua"/>
          <w:sz w:val="24"/>
          <w:szCs w:val="24"/>
          <w:lang w:eastAsia="nb-NO"/>
        </w:rPr>
        <w:t>a single-payer universal government funded system. All persons residing in Norway are assigned a unique 11-digit identification number</w:t>
      </w:r>
      <w:r w:rsidR="00323657" w:rsidRPr="00D229A7">
        <w:rPr>
          <w:rFonts w:ascii="Book Antiqua" w:eastAsia="Times New Roman" w:hAnsi="Book Antiqua"/>
          <w:sz w:val="24"/>
          <w:szCs w:val="24"/>
          <w:lang w:eastAsia="nb-NO"/>
        </w:rPr>
        <w:t xml:space="preserve">, </w:t>
      </w:r>
      <w:r w:rsidR="0071327E" w:rsidRPr="00D229A7">
        <w:rPr>
          <w:rFonts w:ascii="Book Antiqua" w:eastAsia="Times New Roman" w:hAnsi="Book Antiqua"/>
          <w:sz w:val="24"/>
          <w:szCs w:val="24"/>
          <w:lang w:eastAsia="nb-NO"/>
        </w:rPr>
        <w:t>making it possible</w:t>
      </w:r>
      <w:r w:rsidR="00D76F32" w:rsidRPr="00D229A7">
        <w:rPr>
          <w:rFonts w:ascii="Book Antiqua" w:eastAsia="Times New Roman" w:hAnsi="Book Antiqua"/>
          <w:sz w:val="24"/>
          <w:szCs w:val="24"/>
          <w:lang w:eastAsia="nb-NO"/>
        </w:rPr>
        <w:t xml:space="preserve"> to link information from various national registries. </w:t>
      </w:r>
    </w:p>
    <w:p w:rsidR="00B946B5" w:rsidRPr="00D229A7" w:rsidRDefault="00B946B5" w:rsidP="009A0B97">
      <w:pPr>
        <w:spacing w:after="0" w:line="360" w:lineRule="auto"/>
        <w:jc w:val="both"/>
        <w:rPr>
          <w:rFonts w:ascii="Book Antiqua" w:eastAsia="Times New Roman" w:hAnsi="Book Antiqua"/>
          <w:sz w:val="24"/>
          <w:szCs w:val="24"/>
          <w:lang w:eastAsia="nb-NO"/>
        </w:rPr>
      </w:pPr>
    </w:p>
    <w:p w:rsidR="00BC451B" w:rsidRPr="00D229A7" w:rsidRDefault="00085292" w:rsidP="009A0B97">
      <w:pPr>
        <w:spacing w:after="0" w:line="360" w:lineRule="auto"/>
        <w:jc w:val="both"/>
        <w:rPr>
          <w:rFonts w:ascii="Book Antiqua" w:eastAsia="OTNEJMScalaSansLF" w:hAnsi="Book Antiqua"/>
          <w:i/>
          <w:sz w:val="24"/>
          <w:szCs w:val="24"/>
        </w:rPr>
      </w:pPr>
      <w:r w:rsidRPr="00D229A7">
        <w:rPr>
          <w:rFonts w:ascii="Book Antiqua" w:eastAsia="Times New Roman" w:hAnsi="Book Antiqua"/>
          <w:b/>
          <w:i/>
          <w:sz w:val="24"/>
          <w:szCs w:val="24"/>
          <w:lang w:eastAsia="nb-NO"/>
        </w:rPr>
        <w:t xml:space="preserve">Cause of </w:t>
      </w:r>
      <w:r w:rsidR="004D5A74" w:rsidRPr="00D229A7">
        <w:rPr>
          <w:rFonts w:ascii="Book Antiqua" w:eastAsia="Times New Roman" w:hAnsi="Book Antiqua"/>
          <w:b/>
          <w:i/>
          <w:sz w:val="24"/>
          <w:szCs w:val="24"/>
          <w:lang w:eastAsia="nb-NO"/>
        </w:rPr>
        <w:t>death registry</w:t>
      </w:r>
    </w:p>
    <w:p w:rsidR="005822A9" w:rsidRPr="00D229A7" w:rsidRDefault="00CD434A" w:rsidP="009A0B97">
      <w:pPr>
        <w:spacing w:after="0" w:line="360" w:lineRule="auto"/>
        <w:jc w:val="both"/>
        <w:rPr>
          <w:rFonts w:ascii="Book Antiqua" w:eastAsia="Times New Roman" w:hAnsi="Book Antiqua"/>
          <w:sz w:val="24"/>
          <w:szCs w:val="24"/>
          <w:lang w:eastAsia="nb-NO"/>
        </w:rPr>
      </w:pPr>
      <w:r w:rsidRPr="00D229A7">
        <w:rPr>
          <w:rFonts w:ascii="Book Antiqua" w:eastAsia="Times New Roman" w:hAnsi="Book Antiqua"/>
          <w:sz w:val="24"/>
          <w:szCs w:val="24"/>
          <w:lang w:eastAsia="nb-NO"/>
        </w:rPr>
        <w:t xml:space="preserve">Physicians are required </w:t>
      </w:r>
      <w:r w:rsidR="0025390C" w:rsidRPr="00D229A7">
        <w:rPr>
          <w:rFonts w:ascii="Book Antiqua" w:eastAsia="Times New Roman" w:hAnsi="Book Antiqua"/>
          <w:sz w:val="24"/>
          <w:szCs w:val="24"/>
          <w:lang w:eastAsia="nb-NO"/>
        </w:rPr>
        <w:t xml:space="preserve">by law </w:t>
      </w:r>
      <w:r w:rsidRPr="00D229A7">
        <w:rPr>
          <w:rFonts w:ascii="Book Antiqua" w:eastAsia="Times New Roman" w:hAnsi="Book Antiqua"/>
          <w:sz w:val="24"/>
          <w:szCs w:val="24"/>
          <w:lang w:eastAsia="nb-NO"/>
        </w:rPr>
        <w:t>to complete a death certificate for a</w:t>
      </w:r>
      <w:r w:rsidR="005822A9" w:rsidRPr="00D229A7">
        <w:rPr>
          <w:rFonts w:ascii="Book Antiqua" w:eastAsia="Times New Roman" w:hAnsi="Book Antiqua"/>
          <w:sz w:val="24"/>
          <w:szCs w:val="24"/>
          <w:lang w:eastAsia="nb-NO"/>
        </w:rPr>
        <w:t xml:space="preserve">ll deaths in Norway. </w:t>
      </w:r>
      <w:r w:rsidR="0058123B" w:rsidRPr="00D229A7">
        <w:rPr>
          <w:rFonts w:ascii="Book Antiqua" w:eastAsia="Times New Roman" w:hAnsi="Book Antiqua"/>
          <w:sz w:val="24"/>
          <w:szCs w:val="24"/>
          <w:lang w:eastAsia="nb-NO"/>
        </w:rPr>
        <w:t>T</w:t>
      </w:r>
      <w:r w:rsidR="005822A9" w:rsidRPr="00D229A7">
        <w:rPr>
          <w:rFonts w:ascii="Book Antiqua" w:eastAsia="Times New Roman" w:hAnsi="Book Antiqua"/>
          <w:sz w:val="24"/>
          <w:szCs w:val="24"/>
          <w:lang w:eastAsia="nb-NO"/>
        </w:rPr>
        <w:t>he Cause of Death Registry</w:t>
      </w:r>
      <w:r w:rsidR="00A925A2" w:rsidRPr="00D229A7">
        <w:rPr>
          <w:rFonts w:ascii="Book Antiqua" w:eastAsia="Times New Roman" w:hAnsi="Book Antiqua"/>
          <w:sz w:val="24"/>
          <w:szCs w:val="24"/>
          <w:vertAlign w:val="superscript"/>
          <w:lang w:eastAsia="nb-NO"/>
        </w:rPr>
        <w:fldChar w:fldCharType="begin"/>
      </w:r>
      <w:r w:rsidR="001D5297" w:rsidRPr="00D229A7">
        <w:rPr>
          <w:rFonts w:ascii="Book Antiqua" w:eastAsia="Times New Roman" w:hAnsi="Book Antiqua"/>
          <w:sz w:val="24"/>
          <w:szCs w:val="24"/>
          <w:vertAlign w:val="superscript"/>
          <w:lang w:eastAsia="nb-NO"/>
        </w:rPr>
        <w:instrText xml:space="preserve"> ADDIN EN.CITE &lt;EndNote&gt;&lt;Cite&gt;&lt;Author&gt;Health&lt;/Author&gt;&lt;Year&gt;2010&lt;/Year&gt;&lt;RecNum&gt;40&lt;/RecNum&gt;&lt;DisplayText&gt;[13]&lt;/DisplayText&gt;&lt;record&gt;&lt;rec-number&gt;40&lt;/rec-number&gt;&lt;foreign-keys&gt;&lt;key app="EN" db-id="vet0fatx20t202esarupezr9tsfreztp09fw"&gt;40&lt;/key&gt;&lt;/foreign-keys&gt;&lt;ref-type name="Web Page"&gt;12&lt;/ref-type&gt;&lt;contributors&gt;&lt;authors&gt;&lt;author&gt;Norwegian Institute of public Health&lt;/author&gt;&lt;/authors&gt;&lt;/contributors&gt;&lt;titles&gt;&lt;title&gt;Cause of Death Registry by The Norwegian Institute of public Health; available at: http://www.fhi.no/eway/default.aspx?pid=238&amp;amp;trg=MainArea_5811&amp;amp;MainArea_5811=5903:0:15,5160:1:0:0:::0:0&lt;/title&gt;&lt;/titles&gt;&lt;volume&gt;2010&lt;/volume&gt;&lt;number&gt;08th december 2010&lt;/number&gt;&lt;dates&gt;&lt;year&gt;2010&lt;/year&gt;&lt;/dates&gt;&lt;urls&gt;&lt;related-urls&gt;&lt;url&gt;http://www.fhi.no/eway/default.aspx?pid=238&amp;amp;trg=MainArea_5811&amp;amp;MainArea_5811=5903:0:15,5160:1:0:0:::0:0&lt;/url&gt;&lt;/related-urls&gt;&lt;/urls&gt;&lt;/record&gt;&lt;/Cite&gt;&lt;/EndNote&gt;</w:instrText>
      </w:r>
      <w:r w:rsidR="00A925A2" w:rsidRPr="00D229A7">
        <w:rPr>
          <w:rFonts w:ascii="Book Antiqua" w:eastAsia="Times New Roman" w:hAnsi="Book Antiqua"/>
          <w:sz w:val="24"/>
          <w:szCs w:val="24"/>
          <w:vertAlign w:val="superscript"/>
          <w:lang w:eastAsia="nb-NO"/>
        </w:rPr>
        <w:fldChar w:fldCharType="separate"/>
      </w:r>
      <w:r w:rsidR="001D5297" w:rsidRPr="00D229A7">
        <w:rPr>
          <w:rFonts w:ascii="Book Antiqua" w:eastAsia="Times New Roman" w:hAnsi="Book Antiqua"/>
          <w:sz w:val="24"/>
          <w:szCs w:val="24"/>
          <w:vertAlign w:val="superscript"/>
          <w:lang w:eastAsia="nb-NO"/>
        </w:rPr>
        <w:t>[</w:t>
      </w:r>
      <w:hyperlink w:anchor="_ENREF_13" w:tooltip="Health, 2010 #40" w:history="1">
        <w:r w:rsidR="00420B52" w:rsidRPr="00D229A7">
          <w:rPr>
            <w:rFonts w:ascii="Book Antiqua" w:eastAsia="Times New Roman" w:hAnsi="Book Antiqua"/>
            <w:sz w:val="24"/>
            <w:szCs w:val="24"/>
            <w:vertAlign w:val="superscript"/>
            <w:lang w:eastAsia="nb-NO"/>
          </w:rPr>
          <w:t>13</w:t>
        </w:r>
      </w:hyperlink>
      <w:r w:rsidR="001D5297" w:rsidRPr="00D229A7">
        <w:rPr>
          <w:rFonts w:ascii="Book Antiqua" w:eastAsia="Times New Roman" w:hAnsi="Book Antiqua"/>
          <w:sz w:val="24"/>
          <w:szCs w:val="24"/>
          <w:vertAlign w:val="superscript"/>
          <w:lang w:eastAsia="nb-NO"/>
        </w:rPr>
        <w:t>]</w:t>
      </w:r>
      <w:r w:rsidR="00A925A2" w:rsidRPr="00D229A7">
        <w:rPr>
          <w:rFonts w:ascii="Book Antiqua" w:eastAsia="Times New Roman" w:hAnsi="Book Antiqua"/>
          <w:sz w:val="24"/>
          <w:szCs w:val="24"/>
          <w:vertAlign w:val="superscript"/>
          <w:lang w:eastAsia="nb-NO"/>
        </w:rPr>
        <w:fldChar w:fldCharType="end"/>
      </w:r>
      <w:r w:rsidR="005822A9" w:rsidRPr="00D229A7">
        <w:rPr>
          <w:rFonts w:ascii="Book Antiqua" w:eastAsia="Times New Roman" w:hAnsi="Book Antiqua"/>
          <w:sz w:val="24"/>
          <w:szCs w:val="24"/>
          <w:lang w:eastAsia="nb-NO"/>
        </w:rPr>
        <w:t xml:space="preserve"> </w:t>
      </w:r>
      <w:r w:rsidR="0058123B" w:rsidRPr="00D229A7">
        <w:rPr>
          <w:rFonts w:ascii="Book Antiqua" w:eastAsia="Times New Roman" w:hAnsi="Book Antiqua"/>
          <w:sz w:val="24"/>
          <w:szCs w:val="24"/>
          <w:lang w:eastAsia="nb-NO"/>
        </w:rPr>
        <w:t xml:space="preserve">collects </w:t>
      </w:r>
      <w:r w:rsidRPr="00D229A7">
        <w:rPr>
          <w:rFonts w:ascii="Book Antiqua" w:eastAsia="Times New Roman" w:hAnsi="Book Antiqua"/>
          <w:sz w:val="24"/>
          <w:szCs w:val="24"/>
          <w:lang w:eastAsia="nb-NO"/>
        </w:rPr>
        <w:t xml:space="preserve">all </w:t>
      </w:r>
      <w:r w:rsidR="0058123B" w:rsidRPr="00D229A7">
        <w:rPr>
          <w:rFonts w:ascii="Book Antiqua" w:eastAsia="Times New Roman" w:hAnsi="Book Antiqua"/>
          <w:sz w:val="24"/>
          <w:szCs w:val="24"/>
          <w:lang w:eastAsia="nb-NO"/>
        </w:rPr>
        <w:t xml:space="preserve">death certificates </w:t>
      </w:r>
      <w:r w:rsidR="005822A9" w:rsidRPr="00D229A7">
        <w:rPr>
          <w:rFonts w:ascii="Book Antiqua" w:eastAsia="Times New Roman" w:hAnsi="Book Antiqua"/>
          <w:sz w:val="24"/>
          <w:szCs w:val="24"/>
          <w:lang w:eastAsia="nb-NO"/>
        </w:rPr>
        <w:t xml:space="preserve">for coding </w:t>
      </w:r>
      <w:r w:rsidR="00526568" w:rsidRPr="00D229A7">
        <w:rPr>
          <w:rFonts w:ascii="Book Antiqua" w:eastAsia="Times New Roman" w:hAnsi="Book Antiqua"/>
          <w:sz w:val="24"/>
          <w:szCs w:val="24"/>
          <w:lang w:eastAsia="nb-NO"/>
        </w:rPr>
        <w:t xml:space="preserve">and registration </w:t>
      </w:r>
      <w:r w:rsidR="009D2D3F" w:rsidRPr="00D229A7">
        <w:rPr>
          <w:rFonts w:ascii="Book Antiqua" w:eastAsia="Times New Roman" w:hAnsi="Book Antiqua"/>
          <w:sz w:val="24"/>
          <w:szCs w:val="24"/>
          <w:lang w:eastAsia="nb-NO"/>
        </w:rPr>
        <w:t>of</w:t>
      </w:r>
      <w:r w:rsidR="005822A9" w:rsidRPr="00D229A7">
        <w:rPr>
          <w:rFonts w:ascii="Book Antiqua" w:eastAsia="Times New Roman" w:hAnsi="Book Antiqua"/>
          <w:sz w:val="24"/>
          <w:szCs w:val="24"/>
          <w:lang w:eastAsia="nb-NO"/>
        </w:rPr>
        <w:t xml:space="preserve"> the cause of death. </w:t>
      </w:r>
    </w:p>
    <w:p w:rsidR="00B946B5" w:rsidRPr="00D229A7" w:rsidRDefault="00B946B5" w:rsidP="009A0B97">
      <w:pPr>
        <w:spacing w:after="0" w:line="360" w:lineRule="auto"/>
        <w:jc w:val="both"/>
        <w:rPr>
          <w:rFonts w:ascii="Book Antiqua" w:eastAsia="Times New Roman" w:hAnsi="Book Antiqua"/>
          <w:b/>
          <w:sz w:val="24"/>
          <w:szCs w:val="24"/>
          <w:lang w:eastAsia="nb-NO"/>
        </w:rPr>
      </w:pPr>
    </w:p>
    <w:p w:rsidR="005822A9" w:rsidRPr="00D229A7" w:rsidRDefault="00D14D84" w:rsidP="009A0B97">
      <w:pPr>
        <w:spacing w:after="0" w:line="360" w:lineRule="auto"/>
        <w:jc w:val="both"/>
        <w:rPr>
          <w:rFonts w:ascii="Book Antiqua" w:eastAsia="Times New Roman" w:hAnsi="Book Antiqua"/>
          <w:b/>
          <w:i/>
          <w:sz w:val="24"/>
          <w:szCs w:val="24"/>
          <w:lang w:eastAsia="nb-NO"/>
        </w:rPr>
      </w:pPr>
      <w:r w:rsidRPr="00D229A7">
        <w:rPr>
          <w:rFonts w:ascii="Book Antiqua" w:eastAsia="Times New Roman" w:hAnsi="Book Antiqua"/>
          <w:b/>
          <w:i/>
          <w:sz w:val="24"/>
          <w:szCs w:val="24"/>
          <w:lang w:eastAsia="nb-NO"/>
        </w:rPr>
        <w:t>The</w:t>
      </w:r>
      <w:r w:rsidR="004D5A74" w:rsidRPr="00D229A7">
        <w:rPr>
          <w:rFonts w:ascii="Book Antiqua" w:eastAsia="Times New Roman" w:hAnsi="Book Antiqua"/>
          <w:b/>
          <w:i/>
          <w:sz w:val="24"/>
          <w:szCs w:val="24"/>
          <w:lang w:eastAsia="nb-NO"/>
        </w:rPr>
        <w:t xml:space="preserve"> cancer registry</w:t>
      </w:r>
    </w:p>
    <w:p w:rsidR="00D76F32" w:rsidRPr="00D229A7" w:rsidRDefault="00D14D84" w:rsidP="009A0B97">
      <w:pPr>
        <w:spacing w:after="0" w:line="360" w:lineRule="auto"/>
        <w:jc w:val="both"/>
        <w:rPr>
          <w:rFonts w:ascii="Book Antiqua" w:eastAsia="Times New Roman" w:hAnsi="Book Antiqua"/>
          <w:sz w:val="24"/>
          <w:szCs w:val="24"/>
          <w:lang w:eastAsia="nb-NO"/>
        </w:rPr>
      </w:pPr>
      <w:r w:rsidRPr="00D229A7">
        <w:rPr>
          <w:rFonts w:ascii="Book Antiqua" w:eastAsia="Times New Roman" w:hAnsi="Book Antiqua"/>
          <w:sz w:val="24"/>
          <w:szCs w:val="24"/>
          <w:lang w:eastAsia="nb-NO"/>
        </w:rPr>
        <w:t xml:space="preserve">The Cancer Registry of </w:t>
      </w:r>
      <w:r w:rsidR="001777BD" w:rsidRPr="00D229A7">
        <w:rPr>
          <w:rFonts w:ascii="Book Antiqua" w:hAnsi="Book Antiqua"/>
          <w:sz w:val="24"/>
          <w:szCs w:val="24"/>
          <w:lang w:eastAsia="nb-NO"/>
        </w:rPr>
        <w:t>Norway</w:t>
      </w:r>
      <w:r w:rsidR="00A925A2" w:rsidRPr="00D229A7">
        <w:rPr>
          <w:rFonts w:ascii="Book Antiqua" w:hAnsi="Book Antiqua"/>
          <w:sz w:val="24"/>
          <w:szCs w:val="24"/>
          <w:vertAlign w:val="superscript"/>
          <w:lang w:eastAsia="nb-NO"/>
        </w:rPr>
        <w:fldChar w:fldCharType="begin"/>
      </w:r>
      <w:r w:rsidR="001D5297" w:rsidRPr="00D229A7">
        <w:rPr>
          <w:rFonts w:ascii="Book Antiqua" w:hAnsi="Book Antiqua"/>
          <w:sz w:val="24"/>
          <w:szCs w:val="24"/>
          <w:vertAlign w:val="superscript"/>
          <w:lang w:eastAsia="nb-NO"/>
        </w:rPr>
        <w:instrText xml:space="preserve"> ADDIN EN.CITE &lt;EndNote&gt;&lt;Cite&gt;&lt;Author&gt;Norway&lt;/Author&gt;&lt;Year&gt;2010&lt;/Year&gt;&lt;RecNum&gt;33&lt;/RecNum&gt;&lt;DisplayText&gt;[6]&lt;/DisplayText&gt;&lt;record&gt;&lt;rec-number&gt;33&lt;/rec-number&gt;&lt;foreign-keys&gt;&lt;key app="EN" db-id="vet0fatx20t202esarupezr9tsfreztp09fw"&gt;33&lt;/key&gt;&lt;/foreign-keys&gt;&lt;ref-type name="Journal Article"&gt;17&lt;/ref-type&gt;&lt;contributors&gt;&lt;authors&gt;&lt;author&gt;Norway&lt;/author&gt;&lt;/authors&gt;&lt;/contributors&gt;&lt;titles&gt;&lt;title&gt;Cancer Registry of Norway, available at: http://www.kreftregisteret.no/en/&lt;/title&gt;&lt;/titles&gt;&lt;dates&gt;&lt;year&gt;2010&lt;/year&gt;&lt;/dates&gt;&lt;urls&gt;&lt;related-urls&gt;&lt;url&gt;http://www.kreftregisteret.no/en/&lt;/url&gt;&lt;/related-urls&gt;&lt;/urls&gt;&lt;access-date&gt;08th december 2010&lt;/access-date&gt;&lt;/record&gt;&lt;/Cite&gt;&lt;/EndNote&gt;</w:instrText>
      </w:r>
      <w:r w:rsidR="00A925A2" w:rsidRPr="00D229A7">
        <w:rPr>
          <w:rFonts w:ascii="Book Antiqua" w:hAnsi="Book Antiqua"/>
          <w:sz w:val="24"/>
          <w:szCs w:val="24"/>
          <w:vertAlign w:val="superscript"/>
          <w:lang w:eastAsia="nb-NO"/>
        </w:rPr>
        <w:fldChar w:fldCharType="separate"/>
      </w:r>
      <w:r w:rsidR="001D5297" w:rsidRPr="00D229A7">
        <w:rPr>
          <w:rFonts w:ascii="Book Antiqua" w:hAnsi="Book Antiqua"/>
          <w:sz w:val="24"/>
          <w:szCs w:val="24"/>
          <w:vertAlign w:val="superscript"/>
          <w:lang w:eastAsia="nb-NO"/>
        </w:rPr>
        <w:t>[</w:t>
      </w:r>
      <w:hyperlink w:anchor="_ENREF_6" w:tooltip="Norway, 2010 #33" w:history="1">
        <w:r w:rsidR="00420B52" w:rsidRPr="00D229A7">
          <w:rPr>
            <w:rFonts w:ascii="Book Antiqua" w:hAnsi="Book Antiqua"/>
            <w:sz w:val="24"/>
            <w:szCs w:val="24"/>
            <w:vertAlign w:val="superscript"/>
            <w:lang w:eastAsia="nb-NO"/>
          </w:rPr>
          <w:t>6</w:t>
        </w:r>
      </w:hyperlink>
      <w:r w:rsidR="001D5297" w:rsidRPr="00D229A7">
        <w:rPr>
          <w:rFonts w:ascii="Book Antiqua" w:hAnsi="Book Antiqua"/>
          <w:sz w:val="24"/>
          <w:szCs w:val="24"/>
          <w:vertAlign w:val="superscript"/>
          <w:lang w:eastAsia="nb-NO"/>
        </w:rPr>
        <w:t>]</w:t>
      </w:r>
      <w:r w:rsidR="00A925A2" w:rsidRPr="00D229A7">
        <w:rPr>
          <w:rFonts w:ascii="Book Antiqua" w:hAnsi="Book Antiqua"/>
          <w:sz w:val="24"/>
          <w:szCs w:val="24"/>
          <w:vertAlign w:val="superscript"/>
          <w:lang w:eastAsia="nb-NO"/>
        </w:rPr>
        <w:fldChar w:fldCharType="end"/>
      </w:r>
      <w:r w:rsidRPr="00D229A7">
        <w:rPr>
          <w:rFonts w:ascii="Book Antiqua" w:hAnsi="Book Antiqua"/>
          <w:sz w:val="24"/>
          <w:szCs w:val="24"/>
        </w:rPr>
        <w:t xml:space="preserve"> </w:t>
      </w:r>
      <w:r w:rsidR="007A688E" w:rsidRPr="00D229A7">
        <w:rPr>
          <w:rFonts w:ascii="Book Antiqua" w:hAnsi="Book Antiqua"/>
          <w:sz w:val="24"/>
          <w:szCs w:val="24"/>
        </w:rPr>
        <w:t>(CRN)</w:t>
      </w:r>
      <w:r w:rsidRPr="00D229A7">
        <w:rPr>
          <w:rFonts w:ascii="Book Antiqua" w:hAnsi="Book Antiqua"/>
          <w:sz w:val="24"/>
          <w:szCs w:val="24"/>
        </w:rPr>
        <w:t xml:space="preserve">, </w:t>
      </w:r>
      <w:r w:rsidR="00526568" w:rsidRPr="00D229A7">
        <w:rPr>
          <w:rFonts w:ascii="Book Antiqua" w:hAnsi="Book Antiqua"/>
          <w:sz w:val="24"/>
          <w:szCs w:val="24"/>
        </w:rPr>
        <w:t xml:space="preserve">has </w:t>
      </w:r>
      <w:r w:rsidRPr="00D229A7">
        <w:rPr>
          <w:rFonts w:ascii="Book Antiqua" w:hAnsi="Book Antiqua"/>
          <w:sz w:val="24"/>
          <w:szCs w:val="24"/>
        </w:rPr>
        <w:t>collect</w:t>
      </w:r>
      <w:r w:rsidR="00526568" w:rsidRPr="00D229A7">
        <w:rPr>
          <w:rFonts w:ascii="Book Antiqua" w:hAnsi="Book Antiqua"/>
          <w:sz w:val="24"/>
          <w:szCs w:val="24"/>
        </w:rPr>
        <w:t>ed</w:t>
      </w:r>
      <w:r w:rsidRPr="00D229A7">
        <w:rPr>
          <w:rFonts w:ascii="Book Antiqua" w:hAnsi="Book Antiqua"/>
          <w:sz w:val="24"/>
          <w:szCs w:val="24"/>
        </w:rPr>
        <w:t xml:space="preserve"> </w:t>
      </w:r>
      <w:r w:rsidR="00D76F32" w:rsidRPr="00D229A7">
        <w:rPr>
          <w:rFonts w:ascii="Book Antiqua" w:hAnsi="Book Antiqua"/>
          <w:sz w:val="24"/>
          <w:szCs w:val="24"/>
        </w:rPr>
        <w:t xml:space="preserve">data </w:t>
      </w:r>
      <w:r w:rsidRPr="00D229A7">
        <w:rPr>
          <w:rFonts w:ascii="Book Antiqua" w:hAnsi="Book Antiqua"/>
          <w:sz w:val="24"/>
          <w:szCs w:val="24"/>
        </w:rPr>
        <w:t>on all cancer</w:t>
      </w:r>
      <w:r w:rsidR="00526568" w:rsidRPr="00D229A7">
        <w:rPr>
          <w:rFonts w:ascii="Book Antiqua" w:hAnsi="Book Antiqua"/>
          <w:sz w:val="24"/>
          <w:szCs w:val="24"/>
        </w:rPr>
        <w:t>s</w:t>
      </w:r>
      <w:r w:rsidRPr="00D229A7">
        <w:rPr>
          <w:rFonts w:ascii="Book Antiqua" w:hAnsi="Book Antiqua"/>
          <w:sz w:val="24"/>
          <w:szCs w:val="24"/>
        </w:rPr>
        <w:t xml:space="preserve"> </w:t>
      </w:r>
      <w:r w:rsidR="00526568" w:rsidRPr="00D229A7">
        <w:rPr>
          <w:rFonts w:ascii="Book Antiqua" w:hAnsi="Book Antiqua"/>
          <w:sz w:val="24"/>
          <w:szCs w:val="24"/>
        </w:rPr>
        <w:t xml:space="preserve">that have </w:t>
      </w:r>
      <w:r w:rsidRPr="00D229A7">
        <w:rPr>
          <w:rFonts w:ascii="Book Antiqua" w:hAnsi="Book Antiqua"/>
          <w:sz w:val="24"/>
          <w:szCs w:val="24"/>
        </w:rPr>
        <w:t>occurr</w:t>
      </w:r>
      <w:r w:rsidR="00526568" w:rsidRPr="00D229A7">
        <w:rPr>
          <w:rFonts w:ascii="Book Antiqua" w:hAnsi="Book Antiqua"/>
          <w:sz w:val="24"/>
          <w:szCs w:val="24"/>
        </w:rPr>
        <w:t>ed</w:t>
      </w:r>
      <w:r w:rsidRPr="00D229A7">
        <w:rPr>
          <w:rFonts w:ascii="Book Antiqua" w:hAnsi="Book Antiqua"/>
          <w:sz w:val="24"/>
          <w:szCs w:val="24"/>
        </w:rPr>
        <w:t xml:space="preserve"> in Norway </w:t>
      </w:r>
      <w:r w:rsidR="00526568" w:rsidRPr="00D229A7">
        <w:rPr>
          <w:rFonts w:ascii="Book Antiqua" w:hAnsi="Book Antiqua"/>
          <w:sz w:val="24"/>
          <w:szCs w:val="24"/>
        </w:rPr>
        <w:t>since</w:t>
      </w:r>
      <w:r w:rsidRPr="00D229A7">
        <w:rPr>
          <w:rFonts w:ascii="Book Antiqua" w:hAnsi="Book Antiqua"/>
          <w:sz w:val="24"/>
          <w:szCs w:val="24"/>
        </w:rPr>
        <w:t xml:space="preserve"> 1953</w:t>
      </w:r>
      <w:r w:rsidR="00E60267" w:rsidRPr="00D229A7">
        <w:rPr>
          <w:rFonts w:ascii="Book Antiqua" w:hAnsi="Book Antiqua"/>
          <w:sz w:val="24"/>
          <w:szCs w:val="24"/>
        </w:rPr>
        <w:t xml:space="preserve">. </w:t>
      </w:r>
      <w:r w:rsidR="00526568" w:rsidRPr="00D229A7">
        <w:rPr>
          <w:rFonts w:ascii="Book Antiqua" w:hAnsi="Book Antiqua"/>
          <w:sz w:val="24"/>
          <w:szCs w:val="24"/>
        </w:rPr>
        <w:t>M</w:t>
      </w:r>
      <w:r w:rsidRPr="00D229A7">
        <w:rPr>
          <w:rFonts w:ascii="Book Antiqua" w:hAnsi="Book Antiqua"/>
          <w:sz w:val="24"/>
          <w:szCs w:val="24"/>
        </w:rPr>
        <w:t>edical doctors are required by law to report these diagnoses</w:t>
      </w:r>
      <w:r w:rsidR="00D76F32" w:rsidRPr="00D229A7">
        <w:rPr>
          <w:rFonts w:ascii="Book Antiqua" w:hAnsi="Book Antiqua"/>
          <w:sz w:val="24"/>
          <w:szCs w:val="24"/>
        </w:rPr>
        <w:t>,</w:t>
      </w:r>
      <w:r w:rsidR="00836E71" w:rsidRPr="00D229A7">
        <w:rPr>
          <w:rFonts w:ascii="Book Antiqua" w:hAnsi="Book Antiqua"/>
          <w:sz w:val="24"/>
          <w:szCs w:val="24"/>
        </w:rPr>
        <w:t xml:space="preserve"> </w:t>
      </w:r>
      <w:r w:rsidRPr="00D229A7">
        <w:rPr>
          <w:rFonts w:ascii="Book Antiqua" w:hAnsi="Book Antiqua"/>
          <w:sz w:val="24"/>
          <w:szCs w:val="24"/>
        </w:rPr>
        <w:t>ensur</w:t>
      </w:r>
      <w:r w:rsidR="00526568" w:rsidRPr="00D229A7">
        <w:rPr>
          <w:rFonts w:ascii="Book Antiqua" w:hAnsi="Book Antiqua"/>
          <w:sz w:val="24"/>
          <w:szCs w:val="24"/>
        </w:rPr>
        <w:t>ing</w:t>
      </w:r>
      <w:r w:rsidRPr="00D229A7">
        <w:rPr>
          <w:rFonts w:ascii="Book Antiqua" w:hAnsi="Book Antiqua"/>
          <w:sz w:val="24"/>
          <w:szCs w:val="24"/>
        </w:rPr>
        <w:t xml:space="preserve"> high level</w:t>
      </w:r>
      <w:r w:rsidR="00D76F32" w:rsidRPr="00D229A7">
        <w:rPr>
          <w:rFonts w:ascii="Book Antiqua" w:hAnsi="Book Antiqua"/>
          <w:sz w:val="24"/>
          <w:szCs w:val="24"/>
        </w:rPr>
        <w:t>s</w:t>
      </w:r>
      <w:r w:rsidRPr="00D229A7">
        <w:rPr>
          <w:rFonts w:ascii="Book Antiqua" w:hAnsi="Book Antiqua"/>
          <w:sz w:val="24"/>
          <w:szCs w:val="24"/>
        </w:rPr>
        <w:t xml:space="preserve"> of </w:t>
      </w:r>
      <w:r w:rsidR="007A688E" w:rsidRPr="00D229A7">
        <w:rPr>
          <w:rFonts w:ascii="Book Antiqua" w:hAnsi="Book Antiqua"/>
          <w:sz w:val="24"/>
          <w:szCs w:val="24"/>
        </w:rPr>
        <w:t>completeness</w:t>
      </w:r>
      <w:r w:rsidR="00A925A2" w:rsidRPr="00D229A7">
        <w:rPr>
          <w:rFonts w:ascii="Book Antiqua" w:hAnsi="Book Antiqua"/>
          <w:sz w:val="24"/>
          <w:szCs w:val="24"/>
          <w:vertAlign w:val="superscript"/>
        </w:rPr>
        <w:fldChar w:fldCharType="begin">
          <w:fldData xml:space="preserve">PEVuZE5vdGU+PENpdGU+PEF1dGhvcj5MYXJzZW48L0F1dGhvcj48WWVhcj4yMDA5PC9ZZWFyPjxS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</w:fldData>
        </w:fldChar>
      </w:r>
      <w:r w:rsidR="001D5297"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PEVuZE5vdGU+PENpdGU+PEF1dGhvcj5MYXJzZW48L0F1dGhvcj48WWVhcj4yMDA5PC9ZZWFyPjxS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</w:fldData>
        </w:fldChar>
      </w:r>
      <w:r w:rsidR="001D5297"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4" w:tooltip="Larsen, 2009 #365" w:history="1">
        <w:r w:rsidR="00420B52" w:rsidRPr="00D229A7">
          <w:rPr>
            <w:rFonts w:ascii="Book Antiqua" w:hAnsi="Book Antiqua"/>
            <w:sz w:val="24"/>
            <w:szCs w:val="24"/>
            <w:vertAlign w:val="superscript"/>
          </w:rPr>
          <w:t>14</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F23F20" w:rsidRPr="00D229A7">
        <w:rPr>
          <w:rFonts w:ascii="Book Antiqua" w:hAnsi="Book Antiqua"/>
          <w:sz w:val="24"/>
          <w:szCs w:val="24"/>
        </w:rPr>
        <w:t>.</w:t>
      </w:r>
      <w:r w:rsidR="00323657" w:rsidRPr="00D229A7">
        <w:rPr>
          <w:rFonts w:ascii="Book Antiqua" w:hAnsi="Book Antiqua"/>
          <w:sz w:val="24"/>
          <w:szCs w:val="24"/>
        </w:rPr>
        <w:t xml:space="preserve"> </w:t>
      </w:r>
      <w:r w:rsidR="00D76F32" w:rsidRPr="00D229A7">
        <w:rPr>
          <w:rFonts w:ascii="Book Antiqua" w:hAnsi="Book Antiqua"/>
          <w:sz w:val="24"/>
          <w:szCs w:val="24"/>
        </w:rPr>
        <w:t xml:space="preserve">Cancer type, date of diagnosis, extent or stage of the disease at diagnosis, and initial treatment in broad terms, are recorded. </w:t>
      </w:r>
    </w:p>
    <w:p w:rsidR="00B946B5" w:rsidRPr="00D229A7" w:rsidRDefault="00B946B5" w:rsidP="009A0B97">
      <w:pPr>
        <w:spacing w:after="0" w:line="360" w:lineRule="auto"/>
        <w:jc w:val="both"/>
        <w:rPr>
          <w:rFonts w:ascii="Book Antiqua" w:eastAsia="Times New Roman" w:hAnsi="Book Antiqua"/>
          <w:sz w:val="24"/>
          <w:szCs w:val="24"/>
          <w:lang w:eastAsia="nb-NO"/>
        </w:rPr>
      </w:pPr>
    </w:p>
    <w:p w:rsidR="00633B09" w:rsidRPr="00D229A7" w:rsidRDefault="00645EF9" w:rsidP="009A0B97">
      <w:pPr>
        <w:spacing w:after="0" w:line="360" w:lineRule="auto"/>
        <w:jc w:val="both"/>
        <w:rPr>
          <w:rFonts w:ascii="Book Antiqua" w:hAnsi="Book Antiqua"/>
          <w:b/>
          <w:i/>
          <w:sz w:val="24"/>
          <w:szCs w:val="24"/>
        </w:rPr>
      </w:pPr>
      <w:r w:rsidRPr="00D229A7">
        <w:rPr>
          <w:rFonts w:ascii="Book Antiqua" w:hAnsi="Book Antiqua"/>
          <w:b/>
          <w:i/>
          <w:sz w:val="24"/>
          <w:szCs w:val="24"/>
        </w:rPr>
        <w:t>Changes in WA/MDT-</w:t>
      </w:r>
      <w:r w:rsidR="00E36985" w:rsidRPr="00D229A7">
        <w:rPr>
          <w:rFonts w:ascii="Book Antiqua" w:hAnsi="Book Antiqua"/>
          <w:b/>
          <w:i/>
          <w:sz w:val="24"/>
          <w:szCs w:val="24"/>
        </w:rPr>
        <w:t>C</w:t>
      </w:r>
      <w:r w:rsidRPr="00D229A7">
        <w:rPr>
          <w:rFonts w:ascii="Book Antiqua" w:hAnsi="Book Antiqua"/>
          <w:b/>
          <w:i/>
          <w:sz w:val="24"/>
          <w:szCs w:val="24"/>
        </w:rPr>
        <w:t xml:space="preserve"> during 2000-</w:t>
      </w:r>
      <w:r w:rsidR="008E35C8">
        <w:rPr>
          <w:rFonts w:ascii="Book Antiqua" w:eastAsiaTheme="minorEastAsia" w:hAnsi="Book Antiqua" w:hint="eastAsia"/>
          <w:b/>
          <w:i/>
          <w:sz w:val="24"/>
          <w:szCs w:val="24"/>
          <w:lang w:eastAsia="zh-CN"/>
        </w:rPr>
        <w:t>200</w:t>
      </w:r>
      <w:r w:rsidR="00633B09" w:rsidRPr="00D229A7">
        <w:rPr>
          <w:rFonts w:ascii="Book Antiqua" w:hAnsi="Book Antiqua"/>
          <w:b/>
          <w:i/>
          <w:sz w:val="24"/>
          <w:szCs w:val="24"/>
        </w:rPr>
        <w:t>8</w:t>
      </w:r>
    </w:p>
    <w:p w:rsidR="00467019" w:rsidRPr="00D229A7" w:rsidRDefault="00632FDC" w:rsidP="009A0B97">
      <w:pPr>
        <w:spacing w:after="0" w:line="360" w:lineRule="auto"/>
        <w:jc w:val="both"/>
        <w:rPr>
          <w:rFonts w:ascii="Book Antiqua" w:eastAsia="Times New Roman" w:hAnsi="Book Antiqua"/>
          <w:sz w:val="24"/>
          <w:szCs w:val="24"/>
          <w:lang w:eastAsia="nb-NO"/>
        </w:rPr>
      </w:pPr>
      <w:r w:rsidRPr="00D229A7">
        <w:rPr>
          <w:rFonts w:ascii="Book Antiqua" w:hAnsi="Book Antiqua"/>
          <w:sz w:val="24"/>
          <w:szCs w:val="24"/>
        </w:rPr>
        <w:t xml:space="preserve">The </w:t>
      </w:r>
      <w:r w:rsidR="00645EF9" w:rsidRPr="00D229A7">
        <w:rPr>
          <w:rFonts w:ascii="Book Antiqua" w:hAnsi="Book Antiqua"/>
          <w:sz w:val="24"/>
          <w:szCs w:val="24"/>
        </w:rPr>
        <w:t>Sørlandet Hospital Trust</w:t>
      </w:r>
      <w:r w:rsidR="00E36985" w:rsidRPr="00D229A7">
        <w:rPr>
          <w:rFonts w:ascii="Book Antiqua" w:hAnsi="Book Antiqua"/>
          <w:sz w:val="24"/>
          <w:szCs w:val="24"/>
        </w:rPr>
        <w:t xml:space="preserve"> </w:t>
      </w:r>
      <w:r w:rsidRPr="00D229A7">
        <w:rPr>
          <w:rFonts w:ascii="Book Antiqua" w:hAnsi="Book Antiqua"/>
          <w:sz w:val="24"/>
          <w:szCs w:val="24"/>
        </w:rPr>
        <w:t xml:space="preserve">is </w:t>
      </w:r>
      <w:r w:rsidR="00645EF9" w:rsidRPr="00D229A7">
        <w:rPr>
          <w:rFonts w:ascii="Book Antiqua" w:hAnsi="Book Antiqua"/>
          <w:sz w:val="24"/>
          <w:szCs w:val="24"/>
        </w:rPr>
        <w:t>the regional hospital</w:t>
      </w:r>
      <w:r w:rsidRPr="00D229A7">
        <w:rPr>
          <w:rFonts w:ascii="Book Antiqua" w:hAnsi="Book Antiqua"/>
          <w:sz w:val="24"/>
          <w:szCs w:val="24"/>
        </w:rPr>
        <w:t xml:space="preserve"> in </w:t>
      </w:r>
      <w:r w:rsidR="005E370F" w:rsidRPr="00D229A7">
        <w:rPr>
          <w:rFonts w:ascii="Book Antiqua" w:hAnsi="Book Antiqua"/>
          <w:sz w:val="24"/>
          <w:szCs w:val="24"/>
        </w:rPr>
        <w:t xml:space="preserve">the county of </w:t>
      </w:r>
      <w:r w:rsidR="005963A3" w:rsidRPr="00D229A7">
        <w:rPr>
          <w:rFonts w:ascii="Book Antiqua" w:eastAsia="OTNEJMScalaSansLF" w:hAnsi="Book Antiqua"/>
          <w:sz w:val="24"/>
          <w:szCs w:val="24"/>
        </w:rPr>
        <w:t>WA/MDT-Change</w:t>
      </w:r>
      <w:r w:rsidR="00645EF9" w:rsidRPr="00D229A7">
        <w:rPr>
          <w:rFonts w:ascii="Book Antiqua" w:hAnsi="Book Antiqua"/>
          <w:sz w:val="24"/>
          <w:szCs w:val="24"/>
        </w:rPr>
        <w:t xml:space="preserve">, which serves a stable population of </w:t>
      </w:r>
      <w:r w:rsidR="00D76F32" w:rsidRPr="00D229A7">
        <w:rPr>
          <w:rFonts w:ascii="Book Antiqua" w:hAnsi="Book Antiqua"/>
          <w:sz w:val="24"/>
          <w:szCs w:val="24"/>
        </w:rPr>
        <w:t xml:space="preserve">approximately </w:t>
      </w:r>
      <w:r w:rsidR="00645EF9" w:rsidRPr="00D229A7">
        <w:rPr>
          <w:rFonts w:ascii="Book Antiqua" w:eastAsia="OTNEJMScalaSansLF" w:hAnsi="Book Antiqua"/>
          <w:sz w:val="24"/>
          <w:szCs w:val="24"/>
        </w:rPr>
        <w:t>170.000 inhabitants</w:t>
      </w:r>
      <w:r w:rsidR="00645EF9" w:rsidRPr="00D229A7">
        <w:rPr>
          <w:rFonts w:ascii="Book Antiqua" w:hAnsi="Book Antiqua"/>
          <w:sz w:val="24"/>
          <w:szCs w:val="24"/>
        </w:rPr>
        <w:t xml:space="preserve">. In </w:t>
      </w:r>
      <w:r w:rsidR="00D8723A" w:rsidRPr="00D229A7">
        <w:rPr>
          <w:rFonts w:ascii="Book Antiqua" w:hAnsi="Book Antiqua"/>
          <w:sz w:val="24"/>
          <w:szCs w:val="24"/>
        </w:rPr>
        <w:t xml:space="preserve">2001, </w:t>
      </w:r>
      <w:r w:rsidR="00D8723A" w:rsidRPr="00D229A7">
        <w:rPr>
          <w:rFonts w:ascii="Book Antiqua" w:eastAsia="OTNEJMScalaSansLF" w:hAnsi="Book Antiqua"/>
          <w:sz w:val="24"/>
          <w:szCs w:val="24"/>
        </w:rPr>
        <w:t>the Centre for Cancer Treatment</w:t>
      </w:r>
      <w:r w:rsidR="00D8723A" w:rsidRPr="00D229A7">
        <w:rPr>
          <w:rFonts w:ascii="Book Antiqua" w:hAnsi="Book Antiqua"/>
          <w:sz w:val="24"/>
          <w:szCs w:val="24"/>
        </w:rPr>
        <w:t xml:space="preserve"> </w:t>
      </w:r>
      <w:r w:rsidR="003F1931" w:rsidRPr="00D229A7">
        <w:rPr>
          <w:rFonts w:ascii="Book Antiqua" w:hAnsi="Book Antiqua"/>
          <w:sz w:val="24"/>
          <w:szCs w:val="24"/>
        </w:rPr>
        <w:t>was</w:t>
      </w:r>
      <w:r w:rsidR="00D8723A" w:rsidRPr="00D229A7">
        <w:rPr>
          <w:rFonts w:ascii="Book Antiqua" w:hAnsi="Book Antiqua"/>
          <w:sz w:val="24"/>
          <w:szCs w:val="24"/>
        </w:rPr>
        <w:t xml:space="preserve"> established at </w:t>
      </w:r>
      <w:r w:rsidR="001777BD" w:rsidRPr="00D229A7">
        <w:rPr>
          <w:rFonts w:ascii="Book Antiqua" w:hAnsi="Book Antiqua"/>
          <w:sz w:val="24"/>
          <w:szCs w:val="24"/>
        </w:rPr>
        <w:t xml:space="preserve">this </w:t>
      </w:r>
      <w:r w:rsidR="00D8723A" w:rsidRPr="00D229A7">
        <w:rPr>
          <w:rFonts w:ascii="Book Antiqua" w:hAnsi="Book Antiqua"/>
          <w:sz w:val="24"/>
          <w:szCs w:val="24"/>
        </w:rPr>
        <w:t>hospital</w:t>
      </w:r>
      <w:r w:rsidR="001542AF" w:rsidRPr="00D229A7">
        <w:rPr>
          <w:rFonts w:ascii="Book Antiqua" w:hAnsi="Book Antiqua"/>
          <w:sz w:val="24"/>
          <w:szCs w:val="24"/>
        </w:rPr>
        <w:t>, thereby creating</w:t>
      </w:r>
      <w:r w:rsidR="001542AF" w:rsidRPr="00D229A7">
        <w:rPr>
          <w:rFonts w:ascii="Book Antiqua" w:eastAsia="Times New Roman" w:hAnsi="Book Antiqua"/>
          <w:sz w:val="24"/>
          <w:szCs w:val="24"/>
          <w:lang w:eastAsia="nb-NO"/>
        </w:rPr>
        <w:t xml:space="preserve"> </w:t>
      </w:r>
      <w:r w:rsidR="0065760C" w:rsidRPr="00D229A7">
        <w:rPr>
          <w:rFonts w:ascii="Book Antiqua" w:eastAsia="Times New Roman" w:hAnsi="Book Antiqua"/>
          <w:sz w:val="24"/>
          <w:szCs w:val="24"/>
          <w:lang w:eastAsia="nb-NO"/>
        </w:rPr>
        <w:t xml:space="preserve">the </w:t>
      </w:r>
      <w:r w:rsidR="003F1931" w:rsidRPr="00D229A7">
        <w:rPr>
          <w:rFonts w:ascii="Book Antiqua" w:eastAsia="Times New Roman" w:hAnsi="Book Antiqua"/>
          <w:sz w:val="24"/>
          <w:szCs w:val="24"/>
          <w:lang w:eastAsia="nb-NO"/>
        </w:rPr>
        <w:t xml:space="preserve">potential </w:t>
      </w:r>
      <w:r w:rsidR="009A79F0" w:rsidRPr="00D229A7">
        <w:rPr>
          <w:rFonts w:ascii="Book Antiqua" w:eastAsia="Times New Roman" w:hAnsi="Book Antiqua"/>
          <w:sz w:val="24"/>
          <w:szCs w:val="24"/>
          <w:lang w:eastAsia="nb-NO"/>
        </w:rPr>
        <w:t>for</w:t>
      </w:r>
      <w:r w:rsidR="003F1931" w:rsidRPr="00D229A7">
        <w:rPr>
          <w:rFonts w:ascii="Book Antiqua" w:eastAsia="Times New Roman" w:hAnsi="Book Antiqua"/>
          <w:sz w:val="24"/>
          <w:szCs w:val="24"/>
          <w:lang w:eastAsia="nb-NO"/>
        </w:rPr>
        <w:t xml:space="preserve"> </w:t>
      </w:r>
      <w:r w:rsidR="001542AF" w:rsidRPr="00D229A7">
        <w:rPr>
          <w:rFonts w:ascii="Book Antiqua" w:eastAsia="Times New Roman" w:hAnsi="Book Antiqua"/>
          <w:sz w:val="24"/>
          <w:szCs w:val="24"/>
          <w:lang w:eastAsia="nb-NO"/>
        </w:rPr>
        <w:t>in-house MDT</w:t>
      </w:r>
      <w:r w:rsidR="00D76F32" w:rsidRPr="00D229A7">
        <w:rPr>
          <w:rFonts w:ascii="Book Antiqua" w:eastAsia="Times New Roman" w:hAnsi="Book Antiqua"/>
          <w:sz w:val="24"/>
          <w:szCs w:val="24"/>
          <w:lang w:eastAsia="nb-NO"/>
        </w:rPr>
        <w:t>s</w:t>
      </w:r>
      <w:r w:rsidR="001542AF" w:rsidRPr="00D229A7">
        <w:rPr>
          <w:rFonts w:ascii="Book Antiqua" w:eastAsia="Times New Roman" w:hAnsi="Book Antiqua"/>
          <w:sz w:val="24"/>
          <w:szCs w:val="24"/>
          <w:lang w:eastAsia="nb-NO"/>
        </w:rPr>
        <w:t xml:space="preserve">. </w:t>
      </w:r>
      <w:r w:rsidR="003F1931" w:rsidRPr="00D229A7">
        <w:rPr>
          <w:rFonts w:ascii="Book Antiqua" w:eastAsia="Times New Roman" w:hAnsi="Book Antiqua"/>
          <w:sz w:val="24"/>
          <w:szCs w:val="24"/>
          <w:lang w:eastAsia="nb-NO"/>
        </w:rPr>
        <w:t>During the study period,</w:t>
      </w:r>
      <w:r w:rsidR="001542AF" w:rsidRPr="00D229A7">
        <w:rPr>
          <w:rFonts w:ascii="Book Antiqua" w:eastAsia="Times New Roman" w:hAnsi="Book Antiqua"/>
          <w:sz w:val="24"/>
          <w:szCs w:val="24"/>
          <w:lang w:eastAsia="nb-NO"/>
        </w:rPr>
        <w:t xml:space="preserve"> </w:t>
      </w:r>
      <w:r w:rsidR="005D66BB" w:rsidRPr="00D229A7">
        <w:rPr>
          <w:rFonts w:ascii="Book Antiqua" w:hAnsi="Book Antiqua"/>
          <w:sz w:val="24"/>
          <w:szCs w:val="24"/>
        </w:rPr>
        <w:t xml:space="preserve">the number of </w:t>
      </w:r>
      <w:r w:rsidR="005D66BB" w:rsidRPr="00D229A7">
        <w:rPr>
          <w:rFonts w:ascii="Book Antiqua" w:hAnsi="Book Antiqua"/>
          <w:sz w:val="24"/>
          <w:szCs w:val="24"/>
        </w:rPr>
        <w:lastRenderedPageBreak/>
        <w:t xml:space="preserve">oncologists </w:t>
      </w:r>
      <w:r w:rsidR="001777BD" w:rsidRPr="00D229A7">
        <w:rPr>
          <w:rFonts w:ascii="Book Antiqua" w:hAnsi="Book Antiqua"/>
          <w:sz w:val="24"/>
          <w:szCs w:val="24"/>
        </w:rPr>
        <w:t xml:space="preserve">has </w:t>
      </w:r>
      <w:r w:rsidR="005D66BB" w:rsidRPr="00D229A7">
        <w:rPr>
          <w:rFonts w:ascii="Book Antiqua" w:hAnsi="Book Antiqua"/>
          <w:sz w:val="24"/>
          <w:szCs w:val="24"/>
        </w:rPr>
        <w:t xml:space="preserve">increased from </w:t>
      </w:r>
      <w:r w:rsidR="005846BE" w:rsidRPr="00D229A7">
        <w:rPr>
          <w:rFonts w:ascii="Book Antiqua" w:hAnsi="Book Antiqua"/>
          <w:sz w:val="24"/>
          <w:szCs w:val="24"/>
        </w:rPr>
        <w:t xml:space="preserve">one consultant one day every fourth week </w:t>
      </w:r>
      <w:r w:rsidR="005D66BB" w:rsidRPr="00D229A7">
        <w:rPr>
          <w:rFonts w:ascii="Book Antiqua" w:hAnsi="Book Antiqua"/>
          <w:sz w:val="24"/>
          <w:szCs w:val="24"/>
        </w:rPr>
        <w:t xml:space="preserve">to </w:t>
      </w:r>
      <w:r w:rsidR="005846BE" w:rsidRPr="00D229A7">
        <w:rPr>
          <w:rFonts w:ascii="Book Antiqua" w:hAnsi="Book Antiqua"/>
          <w:sz w:val="24"/>
          <w:szCs w:val="24"/>
        </w:rPr>
        <w:t>six full</w:t>
      </w:r>
      <w:r w:rsidR="003F1931" w:rsidRPr="00D229A7">
        <w:rPr>
          <w:rFonts w:ascii="Book Antiqua" w:hAnsi="Book Antiqua"/>
          <w:sz w:val="24"/>
          <w:szCs w:val="24"/>
        </w:rPr>
        <w:t>-</w:t>
      </w:r>
      <w:r w:rsidR="005846BE" w:rsidRPr="00D229A7">
        <w:rPr>
          <w:rFonts w:ascii="Book Antiqua" w:hAnsi="Book Antiqua"/>
          <w:sz w:val="24"/>
          <w:szCs w:val="24"/>
        </w:rPr>
        <w:t>time oncologists and two house officers</w:t>
      </w:r>
      <w:r w:rsidR="00D8723A" w:rsidRPr="00D229A7">
        <w:rPr>
          <w:rFonts w:ascii="Book Antiqua" w:hAnsi="Book Antiqua"/>
          <w:sz w:val="24"/>
          <w:szCs w:val="24"/>
        </w:rPr>
        <w:t>.</w:t>
      </w:r>
      <w:r w:rsidR="005D66BB" w:rsidRPr="00D229A7">
        <w:rPr>
          <w:rFonts w:ascii="Book Antiqua" w:hAnsi="Book Antiqua"/>
          <w:sz w:val="24"/>
          <w:szCs w:val="24"/>
        </w:rPr>
        <w:t xml:space="preserve"> </w:t>
      </w:r>
      <w:r w:rsidR="005D66BB" w:rsidRPr="00D229A7">
        <w:rPr>
          <w:rFonts w:ascii="Book Antiqua" w:eastAsia="Times New Roman" w:hAnsi="Book Antiqua"/>
          <w:sz w:val="24"/>
          <w:szCs w:val="24"/>
          <w:lang w:eastAsia="nb-NO"/>
        </w:rPr>
        <w:t>Prior to the establishment of the cancer cent</w:t>
      </w:r>
      <w:r w:rsidR="00D76F32" w:rsidRPr="00D229A7">
        <w:rPr>
          <w:rFonts w:ascii="Book Antiqua" w:eastAsia="Times New Roman" w:hAnsi="Book Antiqua"/>
          <w:sz w:val="24"/>
          <w:szCs w:val="24"/>
          <w:lang w:eastAsia="nb-NO"/>
        </w:rPr>
        <w:t>re</w:t>
      </w:r>
      <w:r w:rsidR="005D66BB" w:rsidRPr="00D229A7">
        <w:rPr>
          <w:rFonts w:ascii="Book Antiqua" w:eastAsia="Times New Roman" w:hAnsi="Book Antiqua"/>
          <w:sz w:val="24"/>
          <w:szCs w:val="24"/>
          <w:lang w:eastAsia="nb-NO"/>
        </w:rPr>
        <w:t xml:space="preserve">, patients had to be referred for irradiation or complex chemotherapy to </w:t>
      </w:r>
      <w:r w:rsidR="00D76F32" w:rsidRPr="00D229A7">
        <w:rPr>
          <w:rFonts w:ascii="Book Antiqua" w:eastAsia="Times New Roman" w:hAnsi="Book Antiqua"/>
          <w:sz w:val="24"/>
          <w:szCs w:val="24"/>
          <w:lang w:eastAsia="nb-NO"/>
        </w:rPr>
        <w:t>Oslo</w:t>
      </w:r>
      <w:r w:rsidR="00626758" w:rsidRPr="00D229A7">
        <w:rPr>
          <w:rFonts w:ascii="Book Antiqua" w:eastAsia="Times New Roman" w:hAnsi="Book Antiqua"/>
          <w:sz w:val="24"/>
          <w:szCs w:val="24"/>
          <w:lang w:eastAsia="nb-NO"/>
        </w:rPr>
        <w:t xml:space="preserve"> </w:t>
      </w:r>
      <w:r w:rsidR="005D66BB" w:rsidRPr="00D229A7">
        <w:rPr>
          <w:rFonts w:ascii="Book Antiqua" w:eastAsia="Times New Roman" w:hAnsi="Book Antiqua"/>
          <w:sz w:val="24"/>
          <w:szCs w:val="24"/>
          <w:lang w:eastAsia="nb-NO"/>
        </w:rPr>
        <w:t>University Hospital</w:t>
      </w:r>
      <w:r w:rsidR="0065760C" w:rsidRPr="00D229A7">
        <w:rPr>
          <w:rFonts w:ascii="Book Antiqua" w:eastAsia="Times New Roman" w:hAnsi="Book Antiqua"/>
          <w:sz w:val="24"/>
          <w:szCs w:val="24"/>
          <w:lang w:eastAsia="nb-NO"/>
        </w:rPr>
        <w:t>,</w:t>
      </w:r>
      <w:r w:rsidR="005D66BB" w:rsidRPr="00D229A7">
        <w:rPr>
          <w:rFonts w:ascii="Book Antiqua" w:eastAsia="Times New Roman" w:hAnsi="Book Antiqua"/>
          <w:sz w:val="24"/>
          <w:szCs w:val="24"/>
          <w:lang w:eastAsia="nb-NO"/>
        </w:rPr>
        <w:t xml:space="preserve"> 3</w:t>
      </w:r>
      <w:r w:rsidR="0065760C" w:rsidRPr="00D229A7">
        <w:rPr>
          <w:rFonts w:ascii="Book Antiqua" w:eastAsia="Times New Roman" w:hAnsi="Book Antiqua"/>
          <w:sz w:val="24"/>
          <w:szCs w:val="24"/>
          <w:lang w:eastAsia="nb-NO"/>
        </w:rPr>
        <w:t>00</w:t>
      </w:r>
      <w:r w:rsidR="00B9770B" w:rsidRPr="00D229A7">
        <w:rPr>
          <w:rFonts w:ascii="Book Antiqua" w:eastAsia="Times New Roman" w:hAnsi="Book Antiqua"/>
          <w:sz w:val="24"/>
          <w:szCs w:val="24"/>
          <w:lang w:eastAsia="nb-NO"/>
        </w:rPr>
        <w:t>-50</w:t>
      </w:r>
      <w:r w:rsidR="00626758" w:rsidRPr="00D229A7">
        <w:rPr>
          <w:rFonts w:ascii="Book Antiqua" w:eastAsia="Times New Roman" w:hAnsi="Book Antiqua"/>
          <w:sz w:val="24"/>
          <w:szCs w:val="24"/>
          <w:lang w:eastAsia="nb-NO"/>
        </w:rPr>
        <w:t>0 k</w:t>
      </w:r>
      <w:r w:rsidR="00816195" w:rsidRPr="00D229A7">
        <w:rPr>
          <w:rFonts w:ascii="Book Antiqua" w:eastAsiaTheme="minorEastAsia" w:hAnsi="Book Antiqua" w:hint="eastAsia"/>
          <w:sz w:val="24"/>
          <w:szCs w:val="24"/>
          <w:lang w:eastAsia="zh-CN"/>
        </w:rPr>
        <w:t>m</w:t>
      </w:r>
      <w:r w:rsidR="0065760C" w:rsidRPr="00D229A7">
        <w:rPr>
          <w:rFonts w:ascii="Book Antiqua" w:eastAsia="Times New Roman" w:hAnsi="Book Antiqua"/>
          <w:sz w:val="24"/>
          <w:szCs w:val="24"/>
          <w:lang w:eastAsia="nb-NO"/>
        </w:rPr>
        <w:t xml:space="preserve"> </w:t>
      </w:r>
      <w:r w:rsidR="0025390C" w:rsidRPr="00D229A7">
        <w:rPr>
          <w:rFonts w:ascii="Book Antiqua" w:eastAsia="Times New Roman" w:hAnsi="Book Antiqua"/>
          <w:sz w:val="24"/>
          <w:szCs w:val="24"/>
          <w:lang w:eastAsia="nb-NO"/>
        </w:rPr>
        <w:t>(</w:t>
      </w:r>
      <w:r w:rsidR="00D76F32" w:rsidRPr="00D229A7">
        <w:rPr>
          <w:rFonts w:ascii="Book Antiqua" w:eastAsia="Times New Roman" w:hAnsi="Book Antiqua"/>
          <w:sz w:val="24"/>
          <w:szCs w:val="24"/>
          <w:lang w:eastAsia="nb-NO"/>
        </w:rPr>
        <w:t xml:space="preserve">a </w:t>
      </w:r>
      <w:r w:rsidR="005D66BB" w:rsidRPr="00D229A7">
        <w:rPr>
          <w:rFonts w:ascii="Book Antiqua" w:eastAsia="Times New Roman" w:hAnsi="Book Antiqua"/>
          <w:sz w:val="24"/>
          <w:szCs w:val="24"/>
          <w:lang w:eastAsia="nb-NO"/>
        </w:rPr>
        <w:t xml:space="preserve">four </w:t>
      </w:r>
      <w:r w:rsidR="00B9770B" w:rsidRPr="00D229A7">
        <w:rPr>
          <w:rFonts w:ascii="Book Antiqua" w:eastAsia="Times New Roman" w:hAnsi="Book Antiqua"/>
          <w:sz w:val="24"/>
          <w:szCs w:val="24"/>
          <w:lang w:eastAsia="nb-NO"/>
        </w:rPr>
        <w:t xml:space="preserve">to six </w:t>
      </w:r>
      <w:r w:rsidR="005D66BB" w:rsidRPr="00D229A7">
        <w:rPr>
          <w:rFonts w:ascii="Book Antiqua" w:eastAsia="Times New Roman" w:hAnsi="Book Antiqua"/>
          <w:sz w:val="24"/>
          <w:szCs w:val="24"/>
          <w:lang w:eastAsia="nb-NO"/>
        </w:rPr>
        <w:t xml:space="preserve">hour </w:t>
      </w:r>
      <w:r w:rsidR="0065760C" w:rsidRPr="00D229A7">
        <w:rPr>
          <w:rFonts w:ascii="Book Antiqua" w:eastAsia="Times New Roman" w:hAnsi="Book Antiqua"/>
          <w:sz w:val="24"/>
          <w:szCs w:val="24"/>
          <w:lang w:eastAsia="nb-NO"/>
        </w:rPr>
        <w:t>drive</w:t>
      </w:r>
      <w:r w:rsidR="0025390C" w:rsidRPr="00D229A7">
        <w:rPr>
          <w:rFonts w:ascii="Book Antiqua" w:eastAsia="Times New Roman" w:hAnsi="Book Antiqua"/>
          <w:sz w:val="24"/>
          <w:szCs w:val="24"/>
          <w:lang w:eastAsia="nb-NO"/>
        </w:rPr>
        <w:t>)</w:t>
      </w:r>
      <w:r w:rsidR="0065760C" w:rsidRPr="00D229A7">
        <w:rPr>
          <w:rFonts w:ascii="Book Antiqua" w:eastAsia="Times New Roman" w:hAnsi="Book Antiqua"/>
          <w:sz w:val="24"/>
          <w:szCs w:val="24"/>
          <w:lang w:eastAsia="nb-NO"/>
        </w:rPr>
        <w:t xml:space="preserve"> away</w:t>
      </w:r>
      <w:r w:rsidR="005D66BB" w:rsidRPr="00D229A7">
        <w:rPr>
          <w:rFonts w:ascii="Book Antiqua" w:eastAsia="Times New Roman" w:hAnsi="Book Antiqua"/>
          <w:sz w:val="24"/>
          <w:szCs w:val="24"/>
          <w:lang w:eastAsia="nb-NO"/>
        </w:rPr>
        <w:t>.</w:t>
      </w:r>
    </w:p>
    <w:p w:rsidR="00BC451B" w:rsidRPr="00D229A7" w:rsidRDefault="00D8723A" w:rsidP="009A0B97">
      <w:pPr>
        <w:pStyle w:val="title1"/>
        <w:shd w:val="clear" w:color="auto" w:fill="FFFFFF"/>
        <w:spacing w:line="360" w:lineRule="auto"/>
        <w:ind w:firstLineChars="200" w:firstLine="480"/>
        <w:jc w:val="both"/>
        <w:rPr>
          <w:rFonts w:ascii="Book Antiqua" w:eastAsia="OTNEJMScalaSansLF" w:hAnsi="Book Antiqua"/>
          <w:sz w:val="24"/>
          <w:szCs w:val="24"/>
          <w:lang w:val="en-GB"/>
        </w:rPr>
      </w:pPr>
      <w:r w:rsidRPr="00D229A7">
        <w:rPr>
          <w:rFonts w:ascii="Book Antiqua" w:eastAsia="OTNEJMScalaSansLF" w:hAnsi="Book Antiqua"/>
          <w:sz w:val="24"/>
          <w:szCs w:val="24"/>
          <w:lang w:val="en-GB"/>
        </w:rPr>
        <w:t xml:space="preserve">In the </w:t>
      </w:r>
      <w:r w:rsidR="00F57A9F" w:rsidRPr="00D229A7">
        <w:rPr>
          <w:rFonts w:ascii="Book Antiqua" w:eastAsia="OTNEJMScalaSansLF" w:hAnsi="Book Antiqua"/>
          <w:sz w:val="24"/>
          <w:szCs w:val="24"/>
          <w:lang w:val="en-GB"/>
        </w:rPr>
        <w:t xml:space="preserve">ensuing </w:t>
      </w:r>
      <w:r w:rsidRPr="00D229A7">
        <w:rPr>
          <w:rFonts w:ascii="Book Antiqua" w:eastAsia="OTNEJMScalaSansLF" w:hAnsi="Book Antiqua"/>
          <w:sz w:val="24"/>
          <w:szCs w:val="24"/>
          <w:lang w:val="en-GB"/>
        </w:rPr>
        <w:t>years, increasing oncologic and palliative care expertise</w:t>
      </w:r>
      <w:r w:rsidR="00626758" w:rsidRPr="00D229A7">
        <w:rPr>
          <w:rFonts w:ascii="Book Antiqua" w:eastAsia="OTNEJMScalaSansLF" w:hAnsi="Book Antiqua"/>
          <w:sz w:val="24"/>
          <w:szCs w:val="24"/>
          <w:lang w:val="en-GB"/>
        </w:rPr>
        <w:t xml:space="preserve"> </w:t>
      </w:r>
      <w:r w:rsidR="0071327E" w:rsidRPr="00D229A7">
        <w:rPr>
          <w:rFonts w:ascii="Book Antiqua" w:eastAsia="OTNEJMScalaSansLF" w:hAnsi="Book Antiqua"/>
          <w:sz w:val="24"/>
          <w:szCs w:val="24"/>
          <w:lang w:val="en-GB"/>
        </w:rPr>
        <w:t xml:space="preserve">has </w:t>
      </w:r>
      <w:r w:rsidRPr="00D229A7">
        <w:rPr>
          <w:rFonts w:ascii="Book Antiqua" w:eastAsia="OTNEJMScalaSansLF" w:hAnsi="Book Antiqua"/>
          <w:sz w:val="24"/>
          <w:szCs w:val="24"/>
          <w:lang w:val="en-GB"/>
        </w:rPr>
        <w:t xml:space="preserve">developed and </w:t>
      </w:r>
      <w:r w:rsidR="00F57A9F" w:rsidRPr="00D229A7">
        <w:rPr>
          <w:rFonts w:ascii="Book Antiqua" w:eastAsia="OTNEJMScalaSansLF" w:hAnsi="Book Antiqua"/>
          <w:sz w:val="24"/>
          <w:szCs w:val="24"/>
          <w:lang w:val="en-GB"/>
        </w:rPr>
        <w:t xml:space="preserve">was </w:t>
      </w:r>
      <w:r w:rsidRPr="00D229A7">
        <w:rPr>
          <w:rFonts w:ascii="Book Antiqua" w:eastAsia="OTNEJMScalaSansLF" w:hAnsi="Book Antiqua"/>
          <w:sz w:val="24"/>
          <w:szCs w:val="24"/>
          <w:lang w:val="en-GB"/>
        </w:rPr>
        <w:t xml:space="preserve">practiced in conjunction with the already well-established pathological, radiological, </w:t>
      </w:r>
      <w:r w:rsidR="00027757" w:rsidRPr="00D229A7">
        <w:rPr>
          <w:rFonts w:ascii="Book Antiqua" w:eastAsia="OTNEJMScalaSansLF" w:hAnsi="Book Antiqua"/>
          <w:sz w:val="24"/>
          <w:szCs w:val="24"/>
          <w:lang w:val="en-GB"/>
        </w:rPr>
        <w:t>gastro</w:t>
      </w:r>
      <w:r w:rsidRPr="00D229A7">
        <w:rPr>
          <w:rFonts w:ascii="Book Antiqua" w:eastAsia="OTNEJMScalaSansLF" w:hAnsi="Book Antiqua"/>
          <w:sz w:val="24"/>
          <w:szCs w:val="24"/>
          <w:lang w:val="en-GB"/>
        </w:rPr>
        <w:t>surgical and gastro</w:t>
      </w:r>
      <w:r w:rsidR="0065760C" w:rsidRPr="00D229A7">
        <w:rPr>
          <w:rFonts w:ascii="Book Antiqua" w:eastAsia="OTNEJMScalaSansLF" w:hAnsi="Book Antiqua"/>
          <w:sz w:val="24"/>
          <w:szCs w:val="24"/>
          <w:lang w:val="en-GB"/>
        </w:rPr>
        <w:t>enterological</w:t>
      </w:r>
      <w:r w:rsidR="007B113C" w:rsidRPr="00D229A7">
        <w:rPr>
          <w:rFonts w:ascii="Book Antiqua" w:eastAsia="OTNEJMScalaSansLF" w:hAnsi="Book Antiqua"/>
          <w:sz w:val="24"/>
          <w:szCs w:val="24"/>
          <w:lang w:val="en-GB"/>
        </w:rPr>
        <w:t xml:space="preserve"> </w:t>
      </w:r>
      <w:r w:rsidRPr="00D229A7">
        <w:rPr>
          <w:rFonts w:ascii="Book Antiqua" w:eastAsia="OTNEJMScalaSansLF" w:hAnsi="Book Antiqua"/>
          <w:sz w:val="24"/>
          <w:szCs w:val="24"/>
          <w:lang w:val="en-GB"/>
        </w:rPr>
        <w:t xml:space="preserve">specialties. </w:t>
      </w:r>
      <w:r w:rsidR="009A79F0" w:rsidRPr="00D229A7">
        <w:rPr>
          <w:rFonts w:ascii="Book Antiqua" w:eastAsia="OTNEJMScalaSansLF" w:hAnsi="Book Antiqua"/>
          <w:sz w:val="24"/>
          <w:szCs w:val="24"/>
          <w:lang w:val="en-GB"/>
        </w:rPr>
        <w:t>Specifically</w:t>
      </w:r>
      <w:r w:rsidR="007E5D51" w:rsidRPr="00D229A7">
        <w:rPr>
          <w:rFonts w:ascii="Book Antiqua" w:eastAsia="OTNEJMScalaSansLF" w:hAnsi="Book Antiqua"/>
          <w:sz w:val="24"/>
          <w:szCs w:val="24"/>
          <w:lang w:val="en-GB"/>
        </w:rPr>
        <w:t xml:space="preserve">, the following services were founded: </w:t>
      </w:r>
      <w:r w:rsidR="00816195" w:rsidRPr="00D229A7">
        <w:rPr>
          <w:rFonts w:ascii="Book Antiqua" w:eastAsia="OTNEJMScalaSansLF" w:hAnsi="Book Antiqua"/>
          <w:sz w:val="24"/>
          <w:szCs w:val="24"/>
          <w:lang w:val="en-GB"/>
        </w:rPr>
        <w:t>A</w:t>
      </w:r>
      <w:r w:rsidR="007E5D51" w:rsidRPr="00D229A7">
        <w:rPr>
          <w:rFonts w:ascii="Book Antiqua" w:eastAsia="OTNEJMScalaSansLF" w:hAnsi="Book Antiqua"/>
          <w:sz w:val="24"/>
          <w:szCs w:val="24"/>
          <w:lang w:val="en-GB"/>
        </w:rPr>
        <w:t xml:space="preserve"> mobile palliative </w:t>
      </w:r>
      <w:r w:rsidR="00F57A9F" w:rsidRPr="00D229A7">
        <w:rPr>
          <w:rFonts w:ascii="Book Antiqua" w:eastAsia="OTNEJMScalaSansLF" w:hAnsi="Book Antiqua"/>
          <w:sz w:val="24"/>
          <w:szCs w:val="24"/>
          <w:lang w:val="en-GB"/>
        </w:rPr>
        <w:t xml:space="preserve">care </w:t>
      </w:r>
      <w:r w:rsidR="009A79F0" w:rsidRPr="00D229A7">
        <w:rPr>
          <w:rFonts w:ascii="Book Antiqua" w:eastAsia="OTNEJMScalaSansLF" w:hAnsi="Book Antiqua"/>
          <w:sz w:val="24"/>
          <w:szCs w:val="24"/>
          <w:lang w:val="en-GB"/>
        </w:rPr>
        <w:t>team</w:t>
      </w:r>
      <w:r w:rsidR="007E5D51" w:rsidRPr="00D229A7">
        <w:rPr>
          <w:rFonts w:ascii="Book Antiqua" w:eastAsia="OTNEJMScalaSansLF" w:hAnsi="Book Antiqua"/>
          <w:sz w:val="24"/>
          <w:szCs w:val="24"/>
          <w:lang w:val="en-GB"/>
        </w:rPr>
        <w:t xml:space="preserve"> in 2002, a</w:t>
      </w:r>
      <w:r w:rsidR="009A79F0" w:rsidRPr="00D229A7">
        <w:rPr>
          <w:rFonts w:ascii="Book Antiqua" w:eastAsia="OTNEJMScalaSansLF" w:hAnsi="Book Antiqua"/>
          <w:sz w:val="24"/>
          <w:szCs w:val="24"/>
          <w:lang w:val="en-GB"/>
        </w:rPr>
        <w:t>n outpatient</w:t>
      </w:r>
      <w:r w:rsidR="007E5D51" w:rsidRPr="00D229A7">
        <w:rPr>
          <w:rFonts w:ascii="Book Antiqua" w:eastAsia="OTNEJMScalaSansLF" w:hAnsi="Book Antiqua"/>
          <w:sz w:val="24"/>
          <w:szCs w:val="24"/>
          <w:lang w:val="en-GB"/>
        </w:rPr>
        <w:t xml:space="preserve"> palliative </w:t>
      </w:r>
      <w:r w:rsidR="005D66BB" w:rsidRPr="00D229A7">
        <w:rPr>
          <w:rFonts w:ascii="Book Antiqua" w:eastAsia="OTNEJMScalaSansLF" w:hAnsi="Book Antiqua"/>
          <w:sz w:val="24"/>
          <w:szCs w:val="24"/>
          <w:lang w:val="en-GB"/>
        </w:rPr>
        <w:t xml:space="preserve">care day </w:t>
      </w:r>
      <w:r w:rsidR="00D76F32" w:rsidRPr="00D229A7">
        <w:rPr>
          <w:rFonts w:ascii="Book Antiqua" w:eastAsia="OTNEJMScalaSansLF" w:hAnsi="Book Antiqua"/>
          <w:sz w:val="24"/>
          <w:szCs w:val="24"/>
          <w:lang w:val="en-GB"/>
        </w:rPr>
        <w:t>centre</w:t>
      </w:r>
      <w:r w:rsidR="005D66BB" w:rsidRPr="00D229A7">
        <w:rPr>
          <w:rFonts w:ascii="Book Antiqua" w:eastAsia="OTNEJMScalaSansLF" w:hAnsi="Book Antiqua"/>
          <w:sz w:val="24"/>
          <w:szCs w:val="24"/>
          <w:lang w:val="en-GB"/>
        </w:rPr>
        <w:t xml:space="preserve"> in 2004 </w:t>
      </w:r>
      <w:r w:rsidR="007E5D51" w:rsidRPr="00D229A7">
        <w:rPr>
          <w:rFonts w:ascii="Book Antiqua" w:eastAsia="OTNEJMScalaSansLF" w:hAnsi="Book Antiqua"/>
          <w:sz w:val="24"/>
          <w:szCs w:val="24"/>
          <w:lang w:val="en-GB"/>
        </w:rPr>
        <w:t>and a</w:t>
      </w:r>
      <w:r w:rsidR="00F57A9F" w:rsidRPr="00D229A7">
        <w:rPr>
          <w:rFonts w:ascii="Book Antiqua" w:eastAsia="OTNEJMScalaSansLF" w:hAnsi="Book Antiqua"/>
          <w:sz w:val="24"/>
          <w:szCs w:val="24"/>
          <w:lang w:val="en-GB"/>
        </w:rPr>
        <w:t xml:space="preserve">n in-patient </w:t>
      </w:r>
      <w:r w:rsidR="007E5D51" w:rsidRPr="00D229A7">
        <w:rPr>
          <w:rFonts w:ascii="Book Antiqua" w:eastAsia="OTNEJMScalaSansLF" w:hAnsi="Book Antiqua"/>
          <w:sz w:val="24"/>
          <w:szCs w:val="24"/>
          <w:lang w:val="en-GB"/>
        </w:rPr>
        <w:t>palliative care unit with ten beds in 2007</w:t>
      </w:r>
      <w:r w:rsidR="00FD062B" w:rsidRPr="00D229A7">
        <w:rPr>
          <w:rFonts w:ascii="Book Antiqua" w:eastAsia="OTNEJMScalaSansLF" w:hAnsi="Book Antiqua"/>
          <w:sz w:val="24"/>
          <w:szCs w:val="24"/>
          <w:lang w:val="en-GB"/>
        </w:rPr>
        <w:t xml:space="preserve">. </w:t>
      </w:r>
      <w:r w:rsidR="009A79F0" w:rsidRPr="00D229A7">
        <w:rPr>
          <w:rFonts w:ascii="Book Antiqua" w:eastAsia="OTNEJMScalaSansLF" w:hAnsi="Book Antiqua"/>
          <w:sz w:val="24"/>
          <w:szCs w:val="24"/>
          <w:lang w:val="en-GB"/>
        </w:rPr>
        <w:t>Prior to</w:t>
      </w:r>
      <w:r w:rsidR="005D66BB" w:rsidRPr="00D229A7">
        <w:rPr>
          <w:rFonts w:ascii="Book Antiqua" w:eastAsia="OTNEJMScalaSansLF" w:hAnsi="Book Antiqua"/>
          <w:sz w:val="24"/>
          <w:szCs w:val="24"/>
          <w:lang w:val="en-GB"/>
        </w:rPr>
        <w:t xml:space="preserve"> 2005, </w:t>
      </w:r>
      <w:r w:rsidR="009A79F0" w:rsidRPr="00D229A7">
        <w:rPr>
          <w:rFonts w:ascii="Book Antiqua" w:eastAsia="OTNEJMScalaSansLF" w:hAnsi="Book Antiqua"/>
          <w:sz w:val="24"/>
          <w:szCs w:val="24"/>
          <w:lang w:val="en-GB"/>
        </w:rPr>
        <w:t xml:space="preserve">the management of cancer patients across specialties was discussed </w:t>
      </w:r>
      <w:r w:rsidR="009A79F0" w:rsidRPr="00D229A7">
        <w:rPr>
          <w:rFonts w:ascii="Book Antiqua" w:eastAsiaTheme="minorHAnsi" w:hAnsi="Book Antiqua"/>
          <w:sz w:val="24"/>
          <w:szCs w:val="24"/>
          <w:lang w:val="en-GB"/>
        </w:rPr>
        <w:t>in informal and undocumented encounters</w:t>
      </w:r>
      <w:r w:rsidR="0012638B" w:rsidRPr="00D229A7">
        <w:rPr>
          <w:rFonts w:ascii="Book Antiqua" w:eastAsiaTheme="minorHAnsi" w:hAnsi="Book Antiqua"/>
          <w:sz w:val="24"/>
          <w:szCs w:val="24"/>
          <w:lang w:val="en-GB"/>
        </w:rPr>
        <w:t xml:space="preserve"> between practitioners</w:t>
      </w:r>
      <w:r w:rsidR="00E846BF" w:rsidRPr="00D229A7">
        <w:rPr>
          <w:rFonts w:ascii="Book Antiqua" w:eastAsiaTheme="minorHAnsi" w:hAnsi="Book Antiqua"/>
          <w:sz w:val="24"/>
          <w:szCs w:val="24"/>
          <w:lang w:val="en-GB"/>
        </w:rPr>
        <w:t>.</w:t>
      </w:r>
      <w:r w:rsidR="005D66BB" w:rsidRPr="00D229A7">
        <w:rPr>
          <w:rFonts w:ascii="Book Antiqua" w:eastAsia="OTNEJMScalaSansLF" w:hAnsi="Book Antiqua"/>
          <w:sz w:val="24"/>
          <w:szCs w:val="24"/>
          <w:lang w:val="en-GB"/>
        </w:rPr>
        <w:t xml:space="preserve"> </w:t>
      </w:r>
      <w:r w:rsidRPr="00D229A7">
        <w:rPr>
          <w:rFonts w:ascii="Book Antiqua" w:eastAsia="OTNEJMScalaSansLF" w:hAnsi="Book Antiqua"/>
          <w:sz w:val="24"/>
          <w:szCs w:val="24"/>
          <w:lang w:val="en-GB"/>
        </w:rPr>
        <w:t>From</w:t>
      </w:r>
      <w:r w:rsidR="00C356A2" w:rsidRPr="00D229A7">
        <w:rPr>
          <w:rFonts w:ascii="Book Antiqua" w:eastAsia="OTNEJMScalaSansLF" w:hAnsi="Book Antiqua"/>
          <w:sz w:val="24"/>
          <w:szCs w:val="24"/>
          <w:lang w:val="en-GB"/>
        </w:rPr>
        <w:t xml:space="preserve"> </w:t>
      </w:r>
      <w:r w:rsidR="00750EE2" w:rsidRPr="00D229A7">
        <w:rPr>
          <w:rFonts w:ascii="Book Antiqua" w:eastAsia="OTNEJMScalaSansLF" w:hAnsi="Book Antiqua"/>
          <w:sz w:val="24"/>
          <w:szCs w:val="24"/>
          <w:lang w:val="en-GB"/>
        </w:rPr>
        <w:t xml:space="preserve">the </w:t>
      </w:r>
      <w:r w:rsidR="00C356A2" w:rsidRPr="00D229A7">
        <w:rPr>
          <w:rFonts w:ascii="Book Antiqua" w:eastAsia="OTNEJMScalaSansLF" w:hAnsi="Book Antiqua"/>
          <w:sz w:val="24"/>
          <w:szCs w:val="24"/>
          <w:lang w:val="en-GB"/>
        </w:rPr>
        <w:t xml:space="preserve">summer </w:t>
      </w:r>
      <w:r w:rsidR="0012638B" w:rsidRPr="00D229A7">
        <w:rPr>
          <w:rFonts w:ascii="Book Antiqua" w:eastAsia="OTNEJMScalaSansLF" w:hAnsi="Book Antiqua"/>
          <w:sz w:val="24"/>
          <w:szCs w:val="24"/>
          <w:lang w:val="en-GB"/>
        </w:rPr>
        <w:t xml:space="preserve">of </w:t>
      </w:r>
      <w:r w:rsidR="00C356A2" w:rsidRPr="00D229A7">
        <w:rPr>
          <w:rFonts w:ascii="Book Antiqua" w:eastAsia="OTNEJMScalaSansLF" w:hAnsi="Book Antiqua"/>
          <w:sz w:val="24"/>
          <w:szCs w:val="24"/>
          <w:lang w:val="en-GB"/>
        </w:rPr>
        <w:t>2005</w:t>
      </w:r>
      <w:r w:rsidR="0012638B" w:rsidRPr="00D229A7">
        <w:rPr>
          <w:rFonts w:ascii="Book Antiqua" w:eastAsia="OTNEJMScalaSansLF" w:hAnsi="Book Antiqua"/>
          <w:sz w:val="24"/>
          <w:szCs w:val="24"/>
          <w:lang w:val="en-GB"/>
        </w:rPr>
        <w:t xml:space="preserve"> and</w:t>
      </w:r>
      <w:r w:rsidRPr="00D229A7">
        <w:rPr>
          <w:rFonts w:ascii="Book Antiqua" w:eastAsia="OTNEJMScalaSansLF" w:hAnsi="Book Antiqua"/>
          <w:sz w:val="24"/>
          <w:szCs w:val="24"/>
          <w:lang w:val="en-GB"/>
        </w:rPr>
        <w:t xml:space="preserve"> onwards</w:t>
      </w:r>
      <w:r w:rsidR="0012638B" w:rsidRPr="00D229A7">
        <w:rPr>
          <w:rFonts w:ascii="Book Antiqua" w:eastAsia="OTNEJMScalaSansLF" w:hAnsi="Book Antiqua"/>
          <w:sz w:val="24"/>
          <w:szCs w:val="24"/>
          <w:lang w:val="en-GB"/>
        </w:rPr>
        <w:t xml:space="preserve"> however</w:t>
      </w:r>
      <w:r w:rsidRPr="00D229A7">
        <w:rPr>
          <w:rFonts w:ascii="Book Antiqua" w:eastAsia="OTNEJMScalaSansLF" w:hAnsi="Book Antiqua"/>
          <w:sz w:val="24"/>
          <w:szCs w:val="24"/>
          <w:lang w:val="en-GB"/>
        </w:rPr>
        <w:t xml:space="preserve">, </w:t>
      </w:r>
      <w:r w:rsidR="00750EE2" w:rsidRPr="00D229A7">
        <w:rPr>
          <w:rFonts w:ascii="Book Antiqua" w:eastAsia="OTNEJMScalaSansLF" w:hAnsi="Book Antiqua"/>
          <w:sz w:val="24"/>
          <w:szCs w:val="24"/>
          <w:lang w:val="en-GB"/>
        </w:rPr>
        <w:t xml:space="preserve">weekly </w:t>
      </w:r>
      <w:r w:rsidRPr="00D229A7">
        <w:rPr>
          <w:rFonts w:ascii="Book Antiqua" w:eastAsia="OTNEJMScalaSansLF" w:hAnsi="Book Antiqua"/>
          <w:sz w:val="24"/>
          <w:szCs w:val="24"/>
          <w:lang w:val="en-GB"/>
        </w:rPr>
        <w:t xml:space="preserve">MDT-meetings </w:t>
      </w:r>
      <w:r w:rsidR="00750EE2" w:rsidRPr="00D229A7">
        <w:rPr>
          <w:rFonts w:ascii="Book Antiqua" w:eastAsia="OTNEJMScalaSansLF" w:hAnsi="Book Antiqua"/>
          <w:sz w:val="24"/>
          <w:szCs w:val="24"/>
          <w:lang w:val="en-GB"/>
        </w:rPr>
        <w:t xml:space="preserve">with a designated focus on gastrointestinal cancers have been held, </w:t>
      </w:r>
      <w:r w:rsidRPr="00D229A7">
        <w:rPr>
          <w:rFonts w:ascii="Book Antiqua" w:eastAsia="OTNEJMScalaSansLF" w:hAnsi="Book Antiqua"/>
          <w:sz w:val="24"/>
          <w:szCs w:val="24"/>
          <w:lang w:val="en-GB"/>
        </w:rPr>
        <w:t>w</w:t>
      </w:r>
      <w:r w:rsidR="00027757" w:rsidRPr="00D229A7">
        <w:rPr>
          <w:rFonts w:ascii="Book Antiqua" w:eastAsia="OTNEJMScalaSansLF" w:hAnsi="Book Antiqua"/>
          <w:sz w:val="24"/>
          <w:szCs w:val="24"/>
          <w:lang w:val="en-GB"/>
        </w:rPr>
        <w:t xml:space="preserve">ith gastroenterologists, </w:t>
      </w:r>
      <w:r w:rsidR="00D76F32" w:rsidRPr="00D229A7">
        <w:rPr>
          <w:rFonts w:ascii="Book Antiqua" w:eastAsia="OTNEJMScalaSansLF" w:hAnsi="Book Antiqua"/>
          <w:sz w:val="24"/>
          <w:szCs w:val="24"/>
          <w:lang w:val="en-GB"/>
        </w:rPr>
        <w:t>gastrointestinal surgeons</w:t>
      </w:r>
      <w:r w:rsidRPr="00D229A7">
        <w:rPr>
          <w:rFonts w:ascii="Book Antiqua" w:eastAsia="OTNEJMScalaSansLF" w:hAnsi="Book Antiqua"/>
          <w:sz w:val="24"/>
          <w:szCs w:val="24"/>
          <w:lang w:val="en-GB"/>
        </w:rPr>
        <w:t xml:space="preserve">, radiologists and </w:t>
      </w:r>
      <w:r w:rsidR="00693402" w:rsidRPr="00D229A7">
        <w:rPr>
          <w:rFonts w:ascii="Book Antiqua" w:eastAsia="OTNEJMScalaSansLF" w:hAnsi="Book Antiqua"/>
          <w:sz w:val="24"/>
          <w:szCs w:val="24"/>
          <w:lang w:val="en-GB"/>
        </w:rPr>
        <w:t xml:space="preserve">oncologists </w:t>
      </w:r>
      <w:r w:rsidR="0012638B" w:rsidRPr="00D229A7">
        <w:rPr>
          <w:rFonts w:ascii="Book Antiqua" w:eastAsia="OTNEJMScalaSansLF" w:hAnsi="Book Antiqua"/>
          <w:sz w:val="24"/>
          <w:szCs w:val="24"/>
          <w:lang w:val="en-GB"/>
        </w:rPr>
        <w:t>present</w:t>
      </w:r>
      <w:r w:rsidR="00F465C5" w:rsidRPr="00D229A7">
        <w:rPr>
          <w:rFonts w:ascii="Book Antiqua" w:eastAsia="OTNEJMScalaSansLF" w:hAnsi="Book Antiqua"/>
          <w:sz w:val="24"/>
          <w:szCs w:val="24"/>
          <w:lang w:val="en-GB"/>
        </w:rPr>
        <w:t xml:space="preserve"> (</w:t>
      </w:r>
      <w:r w:rsidR="001777BD" w:rsidRPr="00D229A7">
        <w:rPr>
          <w:rFonts w:ascii="Book Antiqua" w:eastAsia="OTNEJMScalaSansLF" w:hAnsi="Book Antiqua"/>
          <w:sz w:val="24"/>
          <w:szCs w:val="24"/>
          <w:lang w:val="en-GB"/>
        </w:rPr>
        <w:t xml:space="preserve">for details, </w:t>
      </w:r>
      <w:r w:rsidR="00F465C5" w:rsidRPr="00D229A7">
        <w:rPr>
          <w:rFonts w:ascii="Book Antiqua" w:eastAsia="OTNEJMScalaSansLF" w:hAnsi="Book Antiqua"/>
          <w:sz w:val="24"/>
          <w:szCs w:val="24"/>
          <w:lang w:val="en-GB"/>
        </w:rPr>
        <w:t>see electronic supplement, page 2)</w:t>
      </w:r>
      <w:r w:rsidR="00750EE2" w:rsidRPr="00D229A7">
        <w:rPr>
          <w:rFonts w:ascii="Book Antiqua" w:eastAsia="OTNEJMScalaSansLF" w:hAnsi="Book Antiqua"/>
          <w:sz w:val="24"/>
          <w:szCs w:val="24"/>
          <w:lang w:val="en-GB"/>
        </w:rPr>
        <w:t>.</w:t>
      </w:r>
    </w:p>
    <w:p w:rsidR="00F23F20" w:rsidRPr="00D229A7" w:rsidRDefault="00F23F20" w:rsidP="009A0B97">
      <w:pPr>
        <w:pStyle w:val="title1"/>
        <w:shd w:val="clear" w:color="auto" w:fill="FFFFFF"/>
        <w:spacing w:line="360" w:lineRule="auto"/>
        <w:jc w:val="both"/>
        <w:rPr>
          <w:rFonts w:ascii="Book Antiqua" w:eastAsia="OTNEJMScalaSansLF" w:hAnsi="Book Antiqua"/>
          <w:sz w:val="24"/>
          <w:szCs w:val="24"/>
          <w:lang w:val="en-GB"/>
        </w:rPr>
      </w:pPr>
    </w:p>
    <w:p w:rsidR="00467019" w:rsidRPr="00D229A7" w:rsidRDefault="004A49C4" w:rsidP="009A0B97">
      <w:pPr>
        <w:spacing w:after="0" w:line="360" w:lineRule="auto"/>
        <w:jc w:val="both"/>
        <w:rPr>
          <w:rFonts w:ascii="Book Antiqua" w:hAnsi="Book Antiqua"/>
          <w:b/>
          <w:i/>
          <w:sz w:val="24"/>
          <w:szCs w:val="24"/>
        </w:rPr>
      </w:pPr>
      <w:r w:rsidRPr="00D229A7">
        <w:rPr>
          <w:rFonts w:ascii="Book Antiqua" w:hAnsi="Book Antiqua"/>
          <w:b/>
          <w:i/>
          <w:sz w:val="24"/>
          <w:szCs w:val="24"/>
        </w:rPr>
        <w:t>Other analyzed regions</w:t>
      </w:r>
    </w:p>
    <w:p w:rsidR="00840FF9" w:rsidRPr="00D229A7" w:rsidRDefault="00840FF9" w:rsidP="009A0B97">
      <w:pPr>
        <w:spacing w:after="0" w:line="360" w:lineRule="auto"/>
        <w:jc w:val="both"/>
        <w:rPr>
          <w:rFonts w:ascii="Book Antiqua" w:hAnsi="Book Antiqua"/>
          <w:sz w:val="24"/>
          <w:szCs w:val="24"/>
        </w:rPr>
      </w:pPr>
      <w:r w:rsidRPr="00D229A7">
        <w:rPr>
          <w:rFonts w:ascii="Book Antiqua" w:hAnsi="Book Antiqua"/>
          <w:sz w:val="24"/>
          <w:szCs w:val="24"/>
        </w:rPr>
        <w:t>Throughout the study period the inhabitants of the</w:t>
      </w:r>
      <w:r w:rsidR="00E13304" w:rsidRPr="00D229A7">
        <w:rPr>
          <w:rFonts w:ascii="Book Antiqua" w:hAnsi="Book Antiqua"/>
          <w:sz w:val="24"/>
          <w:szCs w:val="24"/>
        </w:rPr>
        <w:t xml:space="preserve"> analysed</w:t>
      </w:r>
      <w:r w:rsidRPr="00D229A7">
        <w:rPr>
          <w:rFonts w:ascii="Book Antiqua" w:hAnsi="Book Antiqua"/>
          <w:sz w:val="24"/>
          <w:szCs w:val="24"/>
        </w:rPr>
        <w:t xml:space="preserve"> regions selected for comparison had the same life expectancies and very sim</w:t>
      </w:r>
      <w:r w:rsidR="00E60267" w:rsidRPr="00D229A7">
        <w:rPr>
          <w:rFonts w:ascii="Book Antiqua" w:hAnsi="Book Antiqua"/>
          <w:sz w:val="24"/>
          <w:szCs w:val="24"/>
        </w:rPr>
        <w:t xml:space="preserve">ilar socioeconomic conditions. </w:t>
      </w:r>
      <w:r w:rsidRPr="00D229A7">
        <w:rPr>
          <w:rFonts w:ascii="Book Antiqua" w:hAnsi="Book Antiqua"/>
          <w:sz w:val="24"/>
          <w:szCs w:val="24"/>
        </w:rPr>
        <w:t>Further details can be found in the electronic supplement</w:t>
      </w:r>
      <w:r w:rsidR="00895726" w:rsidRPr="00D229A7">
        <w:rPr>
          <w:rFonts w:ascii="Book Antiqua" w:hAnsi="Book Antiqua"/>
          <w:sz w:val="24"/>
          <w:szCs w:val="24"/>
        </w:rPr>
        <w:t xml:space="preserve"> </w:t>
      </w:r>
      <w:r w:rsidR="0071327E" w:rsidRPr="00D229A7">
        <w:rPr>
          <w:rFonts w:ascii="Book Antiqua" w:hAnsi="Book Antiqua"/>
          <w:sz w:val="24"/>
          <w:szCs w:val="24"/>
        </w:rPr>
        <w:t>(</w:t>
      </w:r>
      <w:r w:rsidR="0066614D" w:rsidRPr="00D229A7">
        <w:rPr>
          <w:rFonts w:ascii="Book Antiqua" w:hAnsi="Book Antiqua"/>
          <w:sz w:val="24"/>
          <w:szCs w:val="24"/>
        </w:rPr>
        <w:t>T</w:t>
      </w:r>
      <w:r w:rsidR="00BA3BC1" w:rsidRPr="00D229A7">
        <w:rPr>
          <w:rFonts w:ascii="Book Antiqua" w:hAnsi="Book Antiqua"/>
          <w:sz w:val="24"/>
          <w:szCs w:val="24"/>
        </w:rPr>
        <w:t xml:space="preserve">able </w:t>
      </w:r>
      <w:r w:rsidR="005F1954" w:rsidRPr="00D229A7">
        <w:rPr>
          <w:rFonts w:ascii="Book Antiqua" w:eastAsiaTheme="minorEastAsia" w:hAnsi="Book Antiqua" w:hint="eastAsia"/>
          <w:sz w:val="24"/>
          <w:szCs w:val="24"/>
          <w:lang w:eastAsia="zh-CN"/>
        </w:rPr>
        <w:t>1</w:t>
      </w:r>
      <w:r w:rsidR="00BA3BC1" w:rsidRPr="00D229A7">
        <w:rPr>
          <w:rFonts w:ascii="Book Antiqua" w:hAnsi="Book Antiqua"/>
          <w:sz w:val="24"/>
          <w:szCs w:val="24"/>
        </w:rPr>
        <w:t>)</w:t>
      </w:r>
      <w:r w:rsidR="00F465C5" w:rsidRPr="00D229A7">
        <w:rPr>
          <w:rFonts w:ascii="Book Antiqua" w:hAnsi="Book Antiqua"/>
          <w:sz w:val="24"/>
          <w:szCs w:val="24"/>
        </w:rPr>
        <w:t>.</w:t>
      </w:r>
    </w:p>
    <w:p w:rsidR="00564DD1" w:rsidRPr="00D229A7" w:rsidRDefault="00840FF9" w:rsidP="009A0B97">
      <w:pPr>
        <w:autoSpaceDE w:val="0"/>
        <w:autoSpaceDN w:val="0"/>
        <w:adjustRightInd w:val="0"/>
        <w:spacing w:after="0" w:line="360" w:lineRule="auto"/>
        <w:ind w:firstLineChars="200" w:firstLine="480"/>
        <w:jc w:val="both"/>
        <w:rPr>
          <w:rFonts w:ascii="Book Antiqua" w:eastAsiaTheme="minorEastAsia" w:hAnsi="Book Antiqua"/>
          <w:sz w:val="24"/>
          <w:szCs w:val="24"/>
          <w:lang w:eastAsia="zh-CN"/>
        </w:rPr>
      </w:pPr>
      <w:r w:rsidRPr="00D229A7">
        <w:rPr>
          <w:rFonts w:ascii="Book Antiqua" w:eastAsia="Times New Roman" w:hAnsi="Book Antiqua"/>
          <w:sz w:val="24"/>
          <w:szCs w:val="24"/>
          <w:lang w:eastAsia="nb-NO"/>
        </w:rPr>
        <w:t xml:space="preserve">The choice of the Norwegian counties used for comparison to </w:t>
      </w:r>
      <w:r w:rsidR="005963A3" w:rsidRPr="00D229A7">
        <w:rPr>
          <w:rFonts w:ascii="Book Antiqua" w:eastAsia="OTNEJMScalaSansLF" w:hAnsi="Book Antiqua"/>
          <w:sz w:val="24"/>
          <w:szCs w:val="24"/>
        </w:rPr>
        <w:t>WA/MDT-Change</w:t>
      </w:r>
      <w:r w:rsidRPr="00D229A7">
        <w:rPr>
          <w:rFonts w:ascii="Book Antiqua" w:eastAsia="Times New Roman" w:hAnsi="Book Antiqua"/>
          <w:sz w:val="24"/>
          <w:szCs w:val="24"/>
          <w:lang w:eastAsia="nb-NO"/>
        </w:rPr>
        <w:t xml:space="preserve"> in this study, is based on their stable status of </w:t>
      </w:r>
      <w:r w:rsidR="002C3E0C" w:rsidRPr="00D229A7">
        <w:rPr>
          <w:rFonts w:ascii="Book Antiqua" w:eastAsia="Times New Roman" w:hAnsi="Book Antiqua"/>
          <w:sz w:val="24"/>
          <w:szCs w:val="24"/>
          <w:lang w:eastAsia="nb-NO"/>
        </w:rPr>
        <w:t>iMDTa</w:t>
      </w:r>
      <w:r w:rsidRPr="00D229A7">
        <w:rPr>
          <w:rFonts w:ascii="Book Antiqua" w:eastAsia="Times New Roman" w:hAnsi="Book Antiqua"/>
          <w:sz w:val="24"/>
          <w:szCs w:val="24"/>
          <w:lang w:eastAsia="nb-NO"/>
        </w:rPr>
        <w:t xml:space="preserve"> during the study period</w:t>
      </w:r>
      <w:r w:rsidR="005F1954" w:rsidRPr="00D229A7">
        <w:rPr>
          <w:rFonts w:ascii="Book Antiqua" w:eastAsiaTheme="minorEastAsia" w:hAnsi="Book Antiqua" w:hint="eastAsia"/>
          <w:sz w:val="24"/>
          <w:szCs w:val="24"/>
          <w:lang w:eastAsia="zh-CN"/>
        </w:rPr>
        <w:t>.</w:t>
      </w:r>
    </w:p>
    <w:p w:rsidR="00840FF9" w:rsidRPr="00D229A7" w:rsidRDefault="00840FF9"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I</w:t>
      </w:r>
      <w:r w:rsidR="000201F2" w:rsidRPr="00D229A7">
        <w:rPr>
          <w:rFonts w:ascii="Book Antiqua" w:hAnsi="Book Antiqua"/>
          <w:sz w:val="24"/>
          <w:szCs w:val="24"/>
        </w:rPr>
        <w:t xml:space="preserve">n this manuscript, we define </w:t>
      </w:r>
      <w:r w:rsidRPr="00D229A7">
        <w:rPr>
          <w:rFonts w:ascii="Book Antiqua" w:hAnsi="Book Antiqua"/>
          <w:sz w:val="24"/>
          <w:szCs w:val="24"/>
        </w:rPr>
        <w:t>“</w:t>
      </w:r>
      <w:r w:rsidR="002C3E0C" w:rsidRPr="00D229A7">
        <w:rPr>
          <w:rFonts w:ascii="Book Antiqua" w:hAnsi="Book Antiqua"/>
          <w:sz w:val="24"/>
          <w:szCs w:val="24"/>
        </w:rPr>
        <w:t>iMDTa</w:t>
      </w:r>
      <w:r w:rsidRPr="00D229A7">
        <w:rPr>
          <w:rFonts w:ascii="Book Antiqua" w:hAnsi="Book Antiqua"/>
          <w:sz w:val="24"/>
          <w:szCs w:val="24"/>
        </w:rPr>
        <w:t xml:space="preserve">” as a county’s theoretical possibility of MDT meetings within a single administrative institution with all departments on one campus (MDT-Yes). Thus, </w:t>
      </w:r>
      <w:r w:rsidR="000201F2" w:rsidRPr="00D229A7">
        <w:rPr>
          <w:rFonts w:ascii="Book Antiqua" w:hAnsi="Book Antiqua"/>
          <w:sz w:val="24"/>
          <w:szCs w:val="24"/>
        </w:rPr>
        <w:t xml:space="preserve">we measured the possibility of </w:t>
      </w:r>
      <w:r w:rsidRPr="00D229A7">
        <w:rPr>
          <w:rFonts w:ascii="Book Antiqua" w:hAnsi="Book Antiqua"/>
          <w:sz w:val="24"/>
          <w:szCs w:val="24"/>
        </w:rPr>
        <w:t xml:space="preserve">multidisciplinary in-house </w:t>
      </w:r>
      <w:r w:rsidR="000201F2" w:rsidRPr="00D229A7">
        <w:rPr>
          <w:rFonts w:ascii="Book Antiqua" w:hAnsi="Book Antiqua"/>
          <w:sz w:val="24"/>
          <w:szCs w:val="24"/>
        </w:rPr>
        <w:t xml:space="preserve">cooperation </w:t>
      </w:r>
      <w:r w:rsidR="00103578" w:rsidRPr="00D229A7">
        <w:rPr>
          <w:rFonts w:ascii="Book Antiqua" w:hAnsi="Book Antiqua"/>
          <w:sz w:val="24"/>
          <w:szCs w:val="24"/>
        </w:rPr>
        <w:t xml:space="preserve">of necessary specialists, </w:t>
      </w:r>
      <w:r w:rsidRPr="00D229A7">
        <w:rPr>
          <w:rFonts w:ascii="Book Antiqua" w:hAnsi="Book Antiqua"/>
          <w:sz w:val="24"/>
          <w:szCs w:val="24"/>
        </w:rPr>
        <w:t xml:space="preserve">rather than the formal performance of MDTs. </w:t>
      </w:r>
      <w:r w:rsidRPr="00D229A7">
        <w:rPr>
          <w:rFonts w:ascii="Book Antiqua" w:eastAsia="Times New Roman" w:hAnsi="Book Antiqua"/>
          <w:sz w:val="24"/>
          <w:szCs w:val="24"/>
          <w:lang w:eastAsia="nb-NO"/>
        </w:rPr>
        <w:t xml:space="preserve">A county with stable </w:t>
      </w:r>
      <w:r w:rsidR="002C3E0C" w:rsidRPr="00D229A7">
        <w:rPr>
          <w:rFonts w:ascii="Book Antiqua" w:eastAsia="Times New Roman" w:hAnsi="Book Antiqua"/>
          <w:sz w:val="24"/>
          <w:szCs w:val="24"/>
          <w:lang w:eastAsia="nb-NO"/>
        </w:rPr>
        <w:t>iMDTa</w:t>
      </w:r>
      <w:r w:rsidRPr="00D229A7">
        <w:rPr>
          <w:rFonts w:ascii="Book Antiqua" w:eastAsia="Times New Roman" w:hAnsi="Book Antiqua"/>
          <w:sz w:val="24"/>
          <w:szCs w:val="24"/>
          <w:lang w:eastAsia="nb-NO"/>
        </w:rPr>
        <w:t xml:space="preserve"> during the entire study period (MDT-Yes) was hypothesized to have the best survival figures for UGI patients. MDT-No describes a county with an absence of radiation units and medical oncologists within the hospital, where </w:t>
      </w:r>
      <w:r w:rsidRPr="00D229A7">
        <w:rPr>
          <w:rFonts w:ascii="Book Antiqua" w:hAnsi="Book Antiqua"/>
          <w:sz w:val="24"/>
          <w:szCs w:val="24"/>
        </w:rPr>
        <w:t xml:space="preserve">patients were referred to a tertiary university hospital for oncologic </w:t>
      </w:r>
      <w:r w:rsidRPr="00D229A7">
        <w:rPr>
          <w:rFonts w:ascii="Book Antiqua" w:hAnsi="Book Antiqua"/>
          <w:sz w:val="24"/>
          <w:szCs w:val="24"/>
        </w:rPr>
        <w:lastRenderedPageBreak/>
        <w:t>treatment during the entire study period. However, gastrointestinal surgeons, gastroenterologists</w:t>
      </w:r>
      <w:r w:rsidRPr="00D229A7">
        <w:rPr>
          <w:rFonts w:ascii="Book Antiqua" w:eastAsia="Times New Roman" w:hAnsi="Book Antiqua"/>
          <w:sz w:val="24"/>
          <w:szCs w:val="24"/>
          <w:lang w:eastAsia="nb-NO"/>
        </w:rPr>
        <w:t xml:space="preserve">, radiologists and, pathologists were </w:t>
      </w:r>
      <w:r w:rsidR="00CA1F32" w:rsidRPr="00D229A7">
        <w:rPr>
          <w:rFonts w:ascii="Book Antiqua" w:eastAsia="Times New Roman" w:hAnsi="Book Antiqua"/>
          <w:sz w:val="24"/>
          <w:szCs w:val="24"/>
          <w:lang w:eastAsia="nb-NO"/>
        </w:rPr>
        <w:t xml:space="preserve">available </w:t>
      </w:r>
      <w:r w:rsidRPr="00D229A7">
        <w:rPr>
          <w:rFonts w:ascii="Book Antiqua" w:eastAsia="Times New Roman" w:hAnsi="Book Antiqua"/>
          <w:sz w:val="24"/>
          <w:szCs w:val="24"/>
          <w:lang w:eastAsia="nb-NO"/>
        </w:rPr>
        <w:t xml:space="preserve">in </w:t>
      </w:r>
      <w:r w:rsidR="0071327E" w:rsidRPr="00D229A7">
        <w:rPr>
          <w:rFonts w:ascii="Book Antiqua" w:eastAsia="Times New Roman" w:hAnsi="Book Antiqua"/>
          <w:sz w:val="24"/>
          <w:szCs w:val="24"/>
          <w:lang w:eastAsia="nb-NO"/>
        </w:rPr>
        <w:t>such</w:t>
      </w:r>
      <w:r w:rsidRPr="00D229A7">
        <w:rPr>
          <w:rFonts w:ascii="Book Antiqua" w:eastAsia="Times New Roman" w:hAnsi="Book Antiqua"/>
          <w:sz w:val="24"/>
          <w:szCs w:val="24"/>
          <w:lang w:eastAsia="nb-NO"/>
        </w:rPr>
        <w:t xml:space="preserve"> county. </w:t>
      </w:r>
      <w:r w:rsidRPr="00D229A7">
        <w:rPr>
          <w:rFonts w:ascii="Book Antiqua" w:hAnsi="Book Antiqua"/>
          <w:sz w:val="24"/>
          <w:szCs w:val="24"/>
        </w:rPr>
        <w:t xml:space="preserve">The population of the county of Oslo was treated partly in hospitals with all these services available and partly in hospitals without some of these services in the same institution. Therefore this region was defined as MDT-Mixed. </w:t>
      </w:r>
    </w:p>
    <w:p w:rsidR="00E06739" w:rsidRPr="00D229A7" w:rsidRDefault="00E06739" w:rsidP="009A0B97">
      <w:pPr>
        <w:spacing w:after="0" w:line="360" w:lineRule="auto"/>
        <w:jc w:val="both"/>
        <w:rPr>
          <w:rFonts w:ascii="Book Antiqua" w:hAnsi="Book Antiqua"/>
          <w:sz w:val="24"/>
          <w:szCs w:val="24"/>
        </w:rPr>
      </w:pPr>
    </w:p>
    <w:p w:rsidR="00057B21" w:rsidRPr="00D229A7" w:rsidRDefault="00057B21" w:rsidP="009A0B97">
      <w:pPr>
        <w:spacing w:after="0" w:line="360" w:lineRule="auto"/>
        <w:jc w:val="both"/>
        <w:rPr>
          <w:rFonts w:ascii="Book Antiqua" w:hAnsi="Book Antiqua"/>
          <w:b/>
          <w:i/>
          <w:sz w:val="24"/>
          <w:szCs w:val="24"/>
        </w:rPr>
      </w:pPr>
      <w:r w:rsidRPr="00D229A7">
        <w:rPr>
          <w:rFonts w:ascii="Book Antiqua" w:hAnsi="Book Antiqua"/>
          <w:b/>
          <w:i/>
          <w:sz w:val="24"/>
          <w:szCs w:val="24"/>
        </w:rPr>
        <w:t>Patients</w:t>
      </w:r>
    </w:p>
    <w:p w:rsidR="0027743D" w:rsidRPr="00D229A7" w:rsidRDefault="00447CE4" w:rsidP="009A0B97">
      <w:pPr>
        <w:spacing w:after="0" w:line="360" w:lineRule="auto"/>
        <w:jc w:val="both"/>
        <w:rPr>
          <w:rFonts w:ascii="Book Antiqua" w:hAnsi="Book Antiqua"/>
          <w:sz w:val="24"/>
          <w:szCs w:val="24"/>
        </w:rPr>
      </w:pPr>
      <w:r w:rsidRPr="00D229A7">
        <w:rPr>
          <w:rFonts w:ascii="Book Antiqua" w:hAnsi="Book Antiqua"/>
          <w:sz w:val="24"/>
          <w:szCs w:val="24"/>
        </w:rPr>
        <w:t xml:space="preserve">For the county of </w:t>
      </w:r>
      <w:r w:rsidR="005963A3" w:rsidRPr="00D229A7">
        <w:rPr>
          <w:rFonts w:ascii="Book Antiqua" w:eastAsia="OTNEJMScalaSansLF" w:hAnsi="Book Antiqua"/>
          <w:sz w:val="24"/>
          <w:szCs w:val="24"/>
        </w:rPr>
        <w:t>WA/MDT-Change</w:t>
      </w:r>
      <w:r w:rsidRPr="00D229A7">
        <w:rPr>
          <w:rFonts w:ascii="Book Antiqua" w:hAnsi="Book Antiqua"/>
          <w:sz w:val="24"/>
          <w:szCs w:val="24"/>
        </w:rPr>
        <w:t xml:space="preserve">, </w:t>
      </w:r>
      <w:r w:rsidR="0071327E" w:rsidRPr="00D229A7">
        <w:rPr>
          <w:rFonts w:ascii="Book Antiqua" w:hAnsi="Book Antiqua"/>
          <w:sz w:val="24"/>
          <w:szCs w:val="24"/>
        </w:rPr>
        <w:t xml:space="preserve">we used the hospital`s electronic database and </w:t>
      </w:r>
      <w:r w:rsidR="00D824F6" w:rsidRPr="00D229A7">
        <w:rPr>
          <w:rFonts w:ascii="Book Antiqua" w:hAnsi="Book Antiqua"/>
          <w:sz w:val="24"/>
          <w:szCs w:val="24"/>
        </w:rPr>
        <w:t xml:space="preserve">confirmed and supplemented </w:t>
      </w:r>
      <w:r w:rsidR="0071327E" w:rsidRPr="00D229A7">
        <w:rPr>
          <w:rFonts w:ascii="Book Antiqua" w:hAnsi="Book Antiqua"/>
          <w:sz w:val="24"/>
          <w:szCs w:val="24"/>
        </w:rPr>
        <w:t>it with data from</w:t>
      </w:r>
      <w:r w:rsidR="00D824F6" w:rsidRPr="00D229A7">
        <w:rPr>
          <w:rFonts w:ascii="Book Antiqua" w:hAnsi="Book Antiqua"/>
          <w:sz w:val="24"/>
          <w:szCs w:val="24"/>
        </w:rPr>
        <w:t xml:space="preserve"> </w:t>
      </w:r>
      <w:r w:rsidR="0071327E" w:rsidRPr="00D229A7">
        <w:rPr>
          <w:rFonts w:ascii="Book Antiqua" w:hAnsi="Book Antiqua"/>
          <w:sz w:val="24"/>
          <w:szCs w:val="24"/>
        </w:rPr>
        <w:t>CRN. Further, we</w:t>
      </w:r>
      <w:r w:rsidR="00480966" w:rsidRPr="00D229A7">
        <w:rPr>
          <w:rFonts w:ascii="Book Antiqua" w:hAnsi="Book Antiqua"/>
          <w:sz w:val="24"/>
          <w:szCs w:val="24"/>
        </w:rPr>
        <w:t xml:space="preserve"> identified </w:t>
      </w:r>
      <w:r w:rsidR="00194C1D" w:rsidRPr="00D229A7">
        <w:rPr>
          <w:rFonts w:ascii="Book Antiqua" w:hAnsi="Book Antiqua"/>
          <w:sz w:val="24"/>
          <w:szCs w:val="24"/>
        </w:rPr>
        <w:t>patients</w:t>
      </w:r>
      <w:r w:rsidR="00D45A34" w:rsidRPr="00D229A7">
        <w:rPr>
          <w:rFonts w:ascii="Book Antiqua" w:hAnsi="Book Antiqua"/>
          <w:sz w:val="24"/>
          <w:szCs w:val="24"/>
        </w:rPr>
        <w:t xml:space="preserve"> </w:t>
      </w:r>
      <w:r w:rsidR="00755728" w:rsidRPr="00D229A7">
        <w:rPr>
          <w:rFonts w:ascii="Book Antiqua" w:hAnsi="Book Antiqua"/>
          <w:sz w:val="24"/>
          <w:szCs w:val="24"/>
        </w:rPr>
        <w:t>diagnosed with</w:t>
      </w:r>
      <w:r w:rsidR="00194C1D" w:rsidRPr="00D229A7">
        <w:rPr>
          <w:rFonts w:ascii="Book Antiqua" w:hAnsi="Book Antiqua"/>
          <w:sz w:val="24"/>
          <w:szCs w:val="24"/>
        </w:rPr>
        <w:t xml:space="preserve"> </w:t>
      </w:r>
      <w:r w:rsidR="000E6DEC" w:rsidRPr="00D229A7">
        <w:rPr>
          <w:rFonts w:ascii="Book Antiqua" w:hAnsi="Book Antiqua"/>
          <w:sz w:val="24"/>
          <w:szCs w:val="24"/>
        </w:rPr>
        <w:t>oesoph</w:t>
      </w:r>
      <w:r w:rsidR="00194C1D" w:rsidRPr="00D229A7">
        <w:rPr>
          <w:rFonts w:ascii="Book Antiqua" w:hAnsi="Book Antiqua"/>
          <w:sz w:val="24"/>
          <w:szCs w:val="24"/>
        </w:rPr>
        <w:t>ageal, gastric or pancreatic cancers</w:t>
      </w:r>
      <w:r w:rsidR="00755728" w:rsidRPr="00D229A7">
        <w:rPr>
          <w:rFonts w:ascii="Book Antiqua" w:hAnsi="Book Antiqua"/>
          <w:sz w:val="24"/>
          <w:szCs w:val="24"/>
        </w:rPr>
        <w:t xml:space="preserve"> during the study period</w:t>
      </w:r>
      <w:r w:rsidR="00194C1D" w:rsidRPr="00D229A7">
        <w:rPr>
          <w:rFonts w:ascii="Book Antiqua" w:hAnsi="Book Antiqua"/>
          <w:sz w:val="24"/>
          <w:szCs w:val="24"/>
        </w:rPr>
        <w:t xml:space="preserve">. Only </w:t>
      </w:r>
      <w:r w:rsidR="00057B21" w:rsidRPr="00D229A7">
        <w:rPr>
          <w:rFonts w:ascii="Book Antiqua" w:hAnsi="Book Antiqua"/>
          <w:sz w:val="24"/>
          <w:szCs w:val="24"/>
        </w:rPr>
        <w:t xml:space="preserve">patients with </w:t>
      </w:r>
      <w:r w:rsidR="00194C1D" w:rsidRPr="00D229A7">
        <w:rPr>
          <w:rFonts w:ascii="Book Antiqua" w:hAnsi="Book Antiqua"/>
          <w:sz w:val="24"/>
          <w:szCs w:val="24"/>
        </w:rPr>
        <w:t xml:space="preserve">adenocarcinomas and squamous cell carcinomas were included. The clinical course of </w:t>
      </w:r>
      <w:r w:rsidR="00480966" w:rsidRPr="00D229A7">
        <w:rPr>
          <w:rFonts w:ascii="Book Antiqua" w:hAnsi="Book Antiqua"/>
          <w:sz w:val="24"/>
          <w:szCs w:val="24"/>
        </w:rPr>
        <w:t xml:space="preserve">the disease of </w:t>
      </w:r>
      <w:r w:rsidR="00194C1D" w:rsidRPr="00D229A7">
        <w:rPr>
          <w:rFonts w:ascii="Book Antiqua" w:hAnsi="Book Antiqua"/>
          <w:sz w:val="24"/>
          <w:szCs w:val="24"/>
        </w:rPr>
        <w:t>each patient was reviewed</w:t>
      </w:r>
      <w:r w:rsidR="00FE5A7D" w:rsidRPr="00D229A7">
        <w:rPr>
          <w:rFonts w:ascii="Book Antiqua" w:hAnsi="Book Antiqua"/>
          <w:sz w:val="24"/>
          <w:szCs w:val="24"/>
        </w:rPr>
        <w:t xml:space="preserve">. </w:t>
      </w:r>
      <w:r w:rsidR="002E6DC5" w:rsidRPr="00D229A7">
        <w:rPr>
          <w:rFonts w:ascii="Book Antiqua" w:hAnsi="Book Antiqua"/>
          <w:sz w:val="24"/>
          <w:szCs w:val="24"/>
        </w:rPr>
        <w:t xml:space="preserve">Data regarding </w:t>
      </w:r>
      <w:r w:rsidR="00057B21" w:rsidRPr="00D229A7">
        <w:rPr>
          <w:rFonts w:ascii="Book Antiqua" w:hAnsi="Book Antiqua"/>
          <w:sz w:val="24"/>
          <w:szCs w:val="24"/>
        </w:rPr>
        <w:t>oncological</w:t>
      </w:r>
      <w:r w:rsidR="00194C1D" w:rsidRPr="00D229A7">
        <w:rPr>
          <w:rFonts w:ascii="Book Antiqua" w:hAnsi="Book Antiqua"/>
          <w:sz w:val="24"/>
          <w:szCs w:val="24"/>
        </w:rPr>
        <w:t>, surgical</w:t>
      </w:r>
      <w:r w:rsidR="001C5125" w:rsidRPr="00D229A7">
        <w:rPr>
          <w:rFonts w:ascii="Book Antiqua" w:hAnsi="Book Antiqua"/>
          <w:sz w:val="24"/>
          <w:szCs w:val="24"/>
        </w:rPr>
        <w:t xml:space="preserve"> and </w:t>
      </w:r>
      <w:r w:rsidR="00057B21" w:rsidRPr="00D229A7">
        <w:rPr>
          <w:rFonts w:ascii="Book Antiqua" w:hAnsi="Book Antiqua"/>
          <w:sz w:val="24"/>
          <w:szCs w:val="24"/>
        </w:rPr>
        <w:t>endoscopic</w:t>
      </w:r>
      <w:r w:rsidR="00194C1D" w:rsidRPr="00D229A7">
        <w:rPr>
          <w:rFonts w:ascii="Book Antiqua" w:hAnsi="Book Antiqua"/>
          <w:sz w:val="24"/>
          <w:szCs w:val="24"/>
        </w:rPr>
        <w:t xml:space="preserve"> interventions</w:t>
      </w:r>
      <w:r w:rsidR="002E6DC5" w:rsidRPr="00D229A7">
        <w:rPr>
          <w:rFonts w:ascii="Book Antiqua" w:hAnsi="Book Antiqua"/>
          <w:sz w:val="24"/>
          <w:szCs w:val="24"/>
        </w:rPr>
        <w:t xml:space="preserve"> were collected</w:t>
      </w:r>
      <w:r w:rsidR="00194C1D" w:rsidRPr="00D229A7">
        <w:rPr>
          <w:rFonts w:ascii="Book Antiqua" w:hAnsi="Book Antiqua"/>
          <w:sz w:val="24"/>
          <w:szCs w:val="24"/>
        </w:rPr>
        <w:t xml:space="preserve">. </w:t>
      </w:r>
      <w:r w:rsidR="00365E3D" w:rsidRPr="00D229A7">
        <w:rPr>
          <w:rFonts w:ascii="Book Antiqua" w:hAnsi="Book Antiqua"/>
          <w:sz w:val="24"/>
          <w:szCs w:val="24"/>
        </w:rPr>
        <w:t>I</w:t>
      </w:r>
      <w:r w:rsidR="001C5125" w:rsidRPr="00D229A7">
        <w:rPr>
          <w:rFonts w:ascii="Book Antiqua" w:hAnsi="Book Antiqua"/>
          <w:sz w:val="24"/>
          <w:szCs w:val="24"/>
        </w:rPr>
        <w:t>f surgery ha</w:t>
      </w:r>
      <w:r w:rsidR="00365E3D" w:rsidRPr="00D229A7">
        <w:rPr>
          <w:rFonts w:ascii="Book Antiqua" w:hAnsi="Book Antiqua"/>
          <w:sz w:val="24"/>
          <w:szCs w:val="24"/>
        </w:rPr>
        <w:t>d</w:t>
      </w:r>
      <w:r w:rsidR="001C5125" w:rsidRPr="00D229A7">
        <w:rPr>
          <w:rFonts w:ascii="Book Antiqua" w:hAnsi="Book Antiqua"/>
          <w:sz w:val="24"/>
          <w:szCs w:val="24"/>
        </w:rPr>
        <w:t xml:space="preserve"> been performed</w:t>
      </w:r>
      <w:r w:rsidR="00365E3D" w:rsidRPr="00D229A7">
        <w:rPr>
          <w:rFonts w:ascii="Book Antiqua" w:hAnsi="Book Antiqua"/>
          <w:sz w:val="24"/>
          <w:szCs w:val="24"/>
        </w:rPr>
        <w:t>, it was characterized as curative or palliative</w:t>
      </w:r>
      <w:r w:rsidR="0071327E" w:rsidRPr="00D229A7">
        <w:rPr>
          <w:rFonts w:ascii="Book Antiqua" w:hAnsi="Book Antiqua"/>
          <w:sz w:val="24"/>
          <w:szCs w:val="24"/>
        </w:rPr>
        <w:t>. Survival figures between different regions were compared using data from CRN.</w:t>
      </w:r>
    </w:p>
    <w:p w:rsidR="00B946B5" w:rsidRPr="00D229A7" w:rsidRDefault="00B946B5" w:rsidP="009A0B97">
      <w:pPr>
        <w:spacing w:after="0" w:line="360" w:lineRule="auto"/>
        <w:jc w:val="both"/>
        <w:rPr>
          <w:rFonts w:ascii="Book Antiqua" w:hAnsi="Book Antiqua"/>
          <w:sz w:val="24"/>
          <w:szCs w:val="24"/>
        </w:rPr>
      </w:pPr>
    </w:p>
    <w:p w:rsidR="002D77C0" w:rsidRPr="00D229A7" w:rsidRDefault="002D77C0" w:rsidP="009A0B97">
      <w:pPr>
        <w:spacing w:after="0" w:line="360" w:lineRule="auto"/>
        <w:jc w:val="both"/>
        <w:rPr>
          <w:rFonts w:ascii="Book Antiqua" w:hAnsi="Book Antiqua"/>
          <w:b/>
          <w:i/>
          <w:sz w:val="24"/>
          <w:szCs w:val="24"/>
        </w:rPr>
      </w:pPr>
      <w:r w:rsidRPr="00D229A7">
        <w:rPr>
          <w:rFonts w:ascii="Book Antiqua" w:hAnsi="Book Antiqua"/>
          <w:b/>
          <w:i/>
          <w:sz w:val="24"/>
          <w:szCs w:val="24"/>
        </w:rPr>
        <w:t xml:space="preserve">Ethics </w:t>
      </w:r>
    </w:p>
    <w:p w:rsidR="002D77C0" w:rsidRPr="00D229A7" w:rsidRDefault="002D77C0" w:rsidP="009A0B97">
      <w:pPr>
        <w:spacing w:after="0" w:line="360" w:lineRule="auto"/>
        <w:jc w:val="both"/>
        <w:rPr>
          <w:rFonts w:ascii="Book Antiqua" w:eastAsia="MS Mincho" w:hAnsi="Book Antiqua"/>
          <w:sz w:val="24"/>
          <w:szCs w:val="24"/>
        </w:rPr>
      </w:pPr>
      <w:r w:rsidRPr="00D229A7">
        <w:rPr>
          <w:rFonts w:ascii="Book Antiqua" w:hAnsi="Book Antiqua"/>
          <w:sz w:val="24"/>
          <w:szCs w:val="24"/>
        </w:rPr>
        <w:t>The study was approved by the Regional Ethics Committee (REK) of Southern Norway. T</w:t>
      </w:r>
      <w:r w:rsidRPr="00D229A7">
        <w:rPr>
          <w:rFonts w:ascii="Book Antiqua" w:eastAsia="MS Mincho" w:hAnsi="Book Antiqua"/>
          <w:sz w:val="24"/>
          <w:szCs w:val="24"/>
        </w:rPr>
        <w:t>he anonymity of the patients included in the analysis was preserved according to the institutional guidelines of our hospital</w:t>
      </w:r>
      <w:r w:rsidRPr="00D229A7" w:rsidDel="002E10AB">
        <w:rPr>
          <w:rFonts w:ascii="Book Antiqua" w:eastAsia="MS Mincho" w:hAnsi="Book Antiqua"/>
          <w:sz w:val="24"/>
          <w:szCs w:val="24"/>
        </w:rPr>
        <w:t xml:space="preserve"> </w:t>
      </w:r>
      <w:r w:rsidRPr="00D229A7">
        <w:rPr>
          <w:rFonts w:ascii="Book Antiqua" w:eastAsia="MS Mincho" w:hAnsi="Book Antiqua"/>
          <w:sz w:val="24"/>
          <w:szCs w:val="24"/>
        </w:rPr>
        <w:t>as well as those of the National Data Protection Commission (NSD) of Norway.</w:t>
      </w:r>
    </w:p>
    <w:p w:rsidR="00B946B5" w:rsidRPr="00D229A7" w:rsidRDefault="00B946B5" w:rsidP="009A0B97">
      <w:pPr>
        <w:spacing w:after="0" w:line="360" w:lineRule="auto"/>
        <w:jc w:val="both"/>
        <w:rPr>
          <w:rFonts w:ascii="Book Antiqua" w:hAnsi="Book Antiqua"/>
          <w:b/>
          <w:sz w:val="24"/>
          <w:szCs w:val="24"/>
        </w:rPr>
      </w:pPr>
    </w:p>
    <w:p w:rsidR="004D5A74" w:rsidRPr="00D229A7" w:rsidRDefault="004D5A74" w:rsidP="009A0B97">
      <w:pPr>
        <w:spacing w:line="360" w:lineRule="auto"/>
        <w:jc w:val="both"/>
        <w:rPr>
          <w:rFonts w:ascii="Book Antiqua" w:eastAsiaTheme="minorEastAsia" w:hAnsi="Book Antiqua"/>
          <w:b/>
          <w:i/>
          <w:sz w:val="24"/>
          <w:szCs w:val="24"/>
          <w:lang w:eastAsia="zh-CN"/>
        </w:rPr>
      </w:pPr>
      <w:r w:rsidRPr="00D229A7">
        <w:rPr>
          <w:rFonts w:ascii="Book Antiqua" w:hAnsi="Book Antiqua"/>
          <w:b/>
          <w:i/>
          <w:sz w:val="24"/>
          <w:szCs w:val="24"/>
        </w:rPr>
        <w:t>Statistical analysis</w:t>
      </w:r>
    </w:p>
    <w:p w:rsidR="00C27107" w:rsidRPr="00D229A7" w:rsidRDefault="00C27107" w:rsidP="009A0B97">
      <w:pPr>
        <w:spacing w:line="360" w:lineRule="auto"/>
        <w:jc w:val="both"/>
        <w:rPr>
          <w:rFonts w:ascii="Book Antiqua" w:hAnsi="Book Antiqua"/>
          <w:b/>
          <w:i/>
          <w:sz w:val="24"/>
          <w:szCs w:val="24"/>
        </w:rPr>
      </w:pPr>
      <w:r w:rsidRPr="00D229A7">
        <w:rPr>
          <w:rFonts w:ascii="Book Antiqua" w:hAnsi="Book Antiqua"/>
          <w:sz w:val="24"/>
          <w:szCs w:val="24"/>
        </w:rPr>
        <w:t>Complete follow-up data were available on all patients. They were followed from the date of diagnosis to their death or the date of censoring; July 201</w:t>
      </w:r>
      <w:r w:rsidR="006A3E6B" w:rsidRPr="00D229A7">
        <w:rPr>
          <w:rFonts w:ascii="Book Antiqua" w:hAnsi="Book Antiqua"/>
          <w:sz w:val="24"/>
          <w:szCs w:val="24"/>
        </w:rPr>
        <w:t>1</w:t>
      </w:r>
    </w:p>
    <w:p w:rsidR="00C27107" w:rsidRPr="00D229A7" w:rsidRDefault="00C27107" w:rsidP="009A0B97">
      <w:pPr>
        <w:spacing w:after="0" w:line="360" w:lineRule="auto"/>
        <w:ind w:firstLineChars="200" w:firstLine="480"/>
        <w:jc w:val="both"/>
        <w:rPr>
          <w:rFonts w:ascii="Book Antiqua" w:eastAsia="Times New Roman" w:hAnsi="Book Antiqua"/>
          <w:sz w:val="24"/>
          <w:szCs w:val="24"/>
          <w:lang w:val="en-US" w:eastAsia="nb-NO"/>
        </w:rPr>
      </w:pPr>
      <w:r w:rsidRPr="00D229A7">
        <w:rPr>
          <w:rFonts w:ascii="Book Antiqua" w:hAnsi="Book Antiqua"/>
          <w:sz w:val="24"/>
          <w:szCs w:val="24"/>
        </w:rPr>
        <w:t xml:space="preserve">Crude survival was </w:t>
      </w:r>
      <w:r w:rsidR="0071327E" w:rsidRPr="00D229A7">
        <w:rPr>
          <w:rFonts w:ascii="Book Antiqua" w:hAnsi="Book Antiqua"/>
          <w:sz w:val="24"/>
          <w:szCs w:val="24"/>
        </w:rPr>
        <w:t xml:space="preserve">calculated using the </w:t>
      </w:r>
      <w:r w:rsidRPr="00D229A7">
        <w:rPr>
          <w:rFonts w:ascii="Book Antiqua" w:hAnsi="Book Antiqua"/>
          <w:sz w:val="24"/>
          <w:szCs w:val="24"/>
        </w:rPr>
        <w:t xml:space="preserve">Kaplan-Meier method. </w:t>
      </w:r>
      <w:r w:rsidRPr="00D229A7">
        <w:rPr>
          <w:rFonts w:ascii="Book Antiqua" w:eastAsia="Times New Roman" w:hAnsi="Book Antiqua"/>
          <w:sz w:val="24"/>
          <w:szCs w:val="24"/>
          <w:lang w:val="en-US" w:eastAsia="nb-NO"/>
        </w:rPr>
        <w:t>Crude differences in survival were assessed with log-</w:t>
      </w:r>
      <w:r w:rsidR="0089585C" w:rsidRPr="00D229A7">
        <w:rPr>
          <w:rFonts w:ascii="Book Antiqua" w:eastAsia="Times New Roman" w:hAnsi="Book Antiqua"/>
          <w:sz w:val="24"/>
          <w:szCs w:val="24"/>
          <w:lang w:val="en-US" w:eastAsia="nb-NO"/>
        </w:rPr>
        <w:t xml:space="preserve">rank </w:t>
      </w:r>
      <w:r w:rsidRPr="00D229A7">
        <w:rPr>
          <w:rFonts w:ascii="Book Antiqua" w:eastAsia="Times New Roman" w:hAnsi="Book Antiqua"/>
          <w:sz w:val="24"/>
          <w:szCs w:val="24"/>
          <w:lang w:val="en-US" w:eastAsia="nb-NO"/>
        </w:rPr>
        <w:t xml:space="preserve">test. </w:t>
      </w:r>
      <w:r w:rsidRPr="00D229A7">
        <w:rPr>
          <w:rFonts w:ascii="Book Antiqua" w:hAnsi="Book Antiqua"/>
          <w:sz w:val="24"/>
          <w:szCs w:val="24"/>
        </w:rPr>
        <w:t>Further, to adjust for possible confounding multivariate C</w:t>
      </w:r>
      <w:r w:rsidRPr="00D229A7">
        <w:rPr>
          <w:rFonts w:ascii="Book Antiqua" w:eastAsia="Times New Roman" w:hAnsi="Book Antiqua"/>
          <w:sz w:val="24"/>
          <w:szCs w:val="24"/>
          <w:lang w:eastAsia="nb-NO"/>
        </w:rPr>
        <w:t xml:space="preserve">ox regression models were fitted. All models were adjusted for age, sex, stage and region and fitted separately for the two diagnostic periods. The results were presented as hazard ratios (HR) with 95% </w:t>
      </w:r>
      <w:r w:rsidRPr="00D229A7">
        <w:rPr>
          <w:rFonts w:ascii="Book Antiqua" w:eastAsia="Times New Roman" w:hAnsi="Book Antiqua"/>
          <w:sz w:val="24"/>
          <w:szCs w:val="24"/>
          <w:lang w:eastAsia="nb-NO"/>
        </w:rPr>
        <w:lastRenderedPageBreak/>
        <w:t>confidence intervals (CI). When assessing the regional differences, the county with MDT-Mix was used as a reference because its population was the largest (to ensure stability of the estimates).</w:t>
      </w:r>
      <w:r w:rsidRPr="00D229A7">
        <w:rPr>
          <w:rFonts w:ascii="Book Antiqua" w:eastAsia="Times New Roman" w:hAnsi="Book Antiqua"/>
          <w:sz w:val="24"/>
          <w:szCs w:val="24"/>
          <w:lang w:val="en-US" w:eastAsia="nb-NO"/>
        </w:rPr>
        <w:t xml:space="preserve"> P-values of less than 0.05 were considered statistically significant. All analyses were performed with SPSS and Stata. </w:t>
      </w:r>
    </w:p>
    <w:p w:rsidR="00E06739" w:rsidRPr="00D229A7" w:rsidRDefault="00E06739" w:rsidP="009A0B97">
      <w:pPr>
        <w:spacing w:after="0" w:line="360" w:lineRule="auto"/>
        <w:jc w:val="both"/>
        <w:rPr>
          <w:rFonts w:ascii="Book Antiqua" w:eastAsiaTheme="minorEastAsia" w:hAnsi="Book Antiqua"/>
          <w:sz w:val="24"/>
          <w:szCs w:val="24"/>
          <w:lang w:val="en-US" w:eastAsia="zh-CN"/>
        </w:rPr>
      </w:pPr>
    </w:p>
    <w:p w:rsidR="00A12279" w:rsidRPr="00D229A7" w:rsidRDefault="00E412D1" w:rsidP="009A0B97">
      <w:pPr>
        <w:spacing w:after="0" w:line="360" w:lineRule="auto"/>
        <w:jc w:val="both"/>
        <w:rPr>
          <w:rFonts w:ascii="Book Antiqua" w:hAnsi="Book Antiqua"/>
          <w:sz w:val="24"/>
          <w:szCs w:val="24"/>
        </w:rPr>
      </w:pPr>
      <w:r w:rsidRPr="00D229A7">
        <w:rPr>
          <w:rFonts w:ascii="Book Antiqua" w:hAnsi="Book Antiqua"/>
          <w:b/>
          <w:sz w:val="24"/>
          <w:szCs w:val="24"/>
        </w:rPr>
        <w:t>RESULTS</w:t>
      </w:r>
    </w:p>
    <w:p w:rsidR="00D824F6" w:rsidRPr="00D229A7" w:rsidRDefault="003463EC" w:rsidP="009A0B97">
      <w:pPr>
        <w:spacing w:after="0" w:line="360" w:lineRule="auto"/>
        <w:jc w:val="both"/>
        <w:rPr>
          <w:rFonts w:ascii="Book Antiqua" w:hAnsi="Book Antiqua"/>
          <w:i/>
          <w:sz w:val="24"/>
          <w:szCs w:val="24"/>
        </w:rPr>
      </w:pPr>
      <w:r w:rsidRPr="00D229A7">
        <w:rPr>
          <w:rFonts w:ascii="Book Antiqua" w:hAnsi="Book Antiqua"/>
          <w:b/>
          <w:i/>
          <w:sz w:val="24"/>
          <w:szCs w:val="24"/>
        </w:rPr>
        <w:t>Patients</w:t>
      </w:r>
    </w:p>
    <w:p w:rsidR="003D6F95" w:rsidRPr="00D229A7" w:rsidRDefault="002D77C0" w:rsidP="009A0B97">
      <w:pPr>
        <w:spacing w:after="0" w:line="360" w:lineRule="auto"/>
        <w:jc w:val="both"/>
        <w:rPr>
          <w:rFonts w:ascii="Book Antiqua" w:hAnsi="Book Antiqua"/>
          <w:sz w:val="24"/>
          <w:szCs w:val="24"/>
          <w:lang w:val="en-US"/>
        </w:rPr>
      </w:pPr>
      <w:r w:rsidRPr="00D229A7">
        <w:rPr>
          <w:rFonts w:ascii="Book Antiqua" w:hAnsi="Book Antiqua"/>
          <w:sz w:val="24"/>
          <w:szCs w:val="24"/>
        </w:rPr>
        <w:t xml:space="preserve">The annual incidences of </w:t>
      </w:r>
      <w:r w:rsidR="000E6DEC" w:rsidRPr="00D229A7">
        <w:rPr>
          <w:rFonts w:ascii="Book Antiqua" w:hAnsi="Book Antiqua"/>
          <w:sz w:val="24"/>
          <w:szCs w:val="24"/>
        </w:rPr>
        <w:t>oesoph</w:t>
      </w:r>
      <w:r w:rsidRPr="00D229A7">
        <w:rPr>
          <w:rFonts w:ascii="Book Antiqua" w:hAnsi="Book Antiqua"/>
          <w:sz w:val="24"/>
          <w:szCs w:val="24"/>
        </w:rPr>
        <w:t xml:space="preserve">ageal, gastric and pancreatic cancers in Norway from 2004 through 2008 were 4.1/100.000, 11.1/100.000, and 13.6/100.000, respectively. </w:t>
      </w:r>
      <w:r w:rsidR="003D6F95" w:rsidRPr="00D229A7">
        <w:rPr>
          <w:rFonts w:ascii="Book Antiqua" w:hAnsi="Book Antiqua"/>
          <w:sz w:val="24"/>
          <w:szCs w:val="24"/>
          <w:lang w:val="en-US"/>
        </w:rPr>
        <w:t xml:space="preserve">We analyzed 12530 UGI </w:t>
      </w:r>
      <w:r w:rsidR="002B52F9" w:rsidRPr="00D229A7">
        <w:rPr>
          <w:rFonts w:ascii="Book Antiqua" w:hAnsi="Book Antiqua"/>
          <w:sz w:val="24"/>
          <w:szCs w:val="24"/>
          <w:lang w:val="en-US"/>
        </w:rPr>
        <w:t>patients</w:t>
      </w:r>
      <w:r w:rsidR="003D6F95" w:rsidRPr="00D229A7">
        <w:rPr>
          <w:rFonts w:ascii="Book Antiqua" w:hAnsi="Book Antiqua"/>
          <w:sz w:val="24"/>
          <w:szCs w:val="24"/>
          <w:lang w:val="en-US"/>
        </w:rPr>
        <w:t xml:space="preserve"> living in five Norwegian regions, thereof 395 patients in the county of WA/MDT-C. Median age </w:t>
      </w:r>
      <w:r w:rsidR="00D705C8" w:rsidRPr="00D229A7">
        <w:rPr>
          <w:rFonts w:ascii="Book Antiqua" w:hAnsi="Book Antiqua"/>
          <w:sz w:val="24"/>
          <w:szCs w:val="24"/>
          <w:lang w:val="en-US"/>
        </w:rPr>
        <w:t xml:space="preserve">at diagnosis </w:t>
      </w:r>
      <w:r w:rsidR="003D6F95" w:rsidRPr="00D229A7">
        <w:rPr>
          <w:rFonts w:ascii="Book Antiqua" w:hAnsi="Book Antiqua"/>
          <w:sz w:val="24"/>
          <w:szCs w:val="24"/>
          <w:lang w:val="en-US"/>
        </w:rPr>
        <w:t xml:space="preserve">was 74 (17-98) </w:t>
      </w:r>
      <w:r w:rsidR="0089585C" w:rsidRPr="00D229A7">
        <w:rPr>
          <w:rFonts w:ascii="Book Antiqua" w:hAnsi="Book Antiqua"/>
          <w:sz w:val="24"/>
          <w:szCs w:val="24"/>
          <w:lang w:val="en-US"/>
        </w:rPr>
        <w:t xml:space="preserve">years </w:t>
      </w:r>
      <w:r w:rsidR="003D6F95" w:rsidRPr="00D229A7">
        <w:rPr>
          <w:rFonts w:ascii="Book Antiqua" w:hAnsi="Book Antiqua"/>
          <w:sz w:val="24"/>
          <w:szCs w:val="24"/>
          <w:lang w:val="en-US"/>
        </w:rPr>
        <w:t xml:space="preserve">and median follow-up was 5 (0-138) </w:t>
      </w:r>
      <w:r w:rsidR="00C70670" w:rsidRPr="00D229A7">
        <w:rPr>
          <w:rFonts w:ascii="Book Antiqua" w:hAnsi="Book Antiqua"/>
          <w:sz w:val="24"/>
          <w:szCs w:val="24"/>
          <w:lang w:val="en-US"/>
        </w:rPr>
        <w:t>mo</w:t>
      </w:r>
      <w:r w:rsidR="003D6F95" w:rsidRPr="00D229A7">
        <w:rPr>
          <w:rFonts w:ascii="Book Antiqua" w:hAnsi="Book Antiqua"/>
          <w:sz w:val="24"/>
          <w:szCs w:val="24"/>
          <w:lang w:val="en-US"/>
        </w:rPr>
        <w:t xml:space="preserve">. </w:t>
      </w:r>
    </w:p>
    <w:p w:rsidR="00CB749C" w:rsidRPr="00D229A7" w:rsidRDefault="002D77C0"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 xml:space="preserve">The baseline characteristics of the patients are listed in </w:t>
      </w:r>
      <w:r w:rsidR="005F1954" w:rsidRPr="00D229A7">
        <w:rPr>
          <w:rFonts w:ascii="Book Antiqua" w:hAnsi="Book Antiqua"/>
          <w:sz w:val="24"/>
          <w:szCs w:val="24"/>
        </w:rPr>
        <w:t>T</w:t>
      </w:r>
      <w:r w:rsidRPr="00D229A7">
        <w:rPr>
          <w:rFonts w:ascii="Book Antiqua" w:hAnsi="Book Antiqua"/>
          <w:sz w:val="24"/>
          <w:szCs w:val="24"/>
        </w:rPr>
        <w:t xml:space="preserve">able </w:t>
      </w:r>
      <w:r w:rsidR="005F1954" w:rsidRPr="00D229A7">
        <w:rPr>
          <w:rFonts w:ascii="Book Antiqua" w:eastAsiaTheme="minorEastAsia" w:hAnsi="Book Antiqua" w:hint="eastAsia"/>
          <w:sz w:val="24"/>
          <w:szCs w:val="24"/>
          <w:lang w:eastAsia="zh-CN"/>
        </w:rPr>
        <w:t>2</w:t>
      </w:r>
      <w:r w:rsidRPr="00D229A7">
        <w:rPr>
          <w:rFonts w:ascii="Book Antiqua" w:hAnsi="Book Antiqua"/>
          <w:sz w:val="24"/>
          <w:szCs w:val="24"/>
        </w:rPr>
        <w:t xml:space="preserve">. </w:t>
      </w:r>
    </w:p>
    <w:p w:rsidR="002D77C0" w:rsidRPr="00D229A7" w:rsidRDefault="00CB749C"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 xml:space="preserve">No clinically relevant differences in stage distribution </w:t>
      </w:r>
      <w:r w:rsidR="00C94595" w:rsidRPr="00D229A7">
        <w:rPr>
          <w:rFonts w:ascii="Book Antiqua" w:hAnsi="Book Antiqua"/>
          <w:sz w:val="24"/>
          <w:szCs w:val="24"/>
        </w:rPr>
        <w:t xml:space="preserve">of UGI cancers </w:t>
      </w:r>
      <w:r w:rsidRPr="00D229A7">
        <w:rPr>
          <w:rFonts w:ascii="Book Antiqua" w:hAnsi="Book Antiqua"/>
          <w:sz w:val="24"/>
          <w:szCs w:val="24"/>
        </w:rPr>
        <w:t>were revealed among the analyzed regions or between the two calendar periods.</w:t>
      </w:r>
      <w:r w:rsidR="00A974DB" w:rsidRPr="00D229A7">
        <w:rPr>
          <w:rFonts w:ascii="Book Antiqua" w:hAnsi="Book Antiqua"/>
          <w:sz w:val="24"/>
          <w:szCs w:val="24"/>
        </w:rPr>
        <w:t xml:space="preserve"> </w:t>
      </w:r>
      <w:r w:rsidR="00E430F2" w:rsidRPr="00D229A7">
        <w:rPr>
          <w:rFonts w:ascii="Book Antiqua" w:hAnsi="Book Antiqua"/>
          <w:sz w:val="24"/>
          <w:szCs w:val="24"/>
        </w:rPr>
        <w:t>Furt</w:t>
      </w:r>
      <w:r w:rsidR="0089585C" w:rsidRPr="00D229A7">
        <w:rPr>
          <w:rFonts w:ascii="Book Antiqua" w:hAnsi="Book Antiqua"/>
          <w:sz w:val="24"/>
          <w:szCs w:val="24"/>
        </w:rPr>
        <w:t>h</w:t>
      </w:r>
      <w:r w:rsidR="00E430F2" w:rsidRPr="00D229A7">
        <w:rPr>
          <w:rFonts w:ascii="Book Antiqua" w:hAnsi="Book Antiqua"/>
          <w:sz w:val="24"/>
          <w:szCs w:val="24"/>
        </w:rPr>
        <w:t>e</w:t>
      </w:r>
      <w:r w:rsidR="0089585C" w:rsidRPr="00D229A7">
        <w:rPr>
          <w:rFonts w:ascii="Book Antiqua" w:hAnsi="Book Antiqua"/>
          <w:sz w:val="24"/>
          <w:szCs w:val="24"/>
        </w:rPr>
        <w:t>rmore</w:t>
      </w:r>
      <w:r w:rsidR="002D77C0" w:rsidRPr="00D229A7">
        <w:rPr>
          <w:rFonts w:ascii="Book Antiqua" w:hAnsi="Book Antiqua"/>
          <w:sz w:val="24"/>
          <w:szCs w:val="24"/>
        </w:rPr>
        <w:t>, the stage distribution remained stable during the whole study period. Roughly 40% of all UGI cancer patients had distant metastases at the time of their diagnosis.</w:t>
      </w:r>
    </w:p>
    <w:p w:rsidR="006C0704" w:rsidRPr="00D229A7" w:rsidRDefault="00C0311C" w:rsidP="009A0B97">
      <w:pPr>
        <w:spacing w:after="0" w:line="360" w:lineRule="auto"/>
        <w:ind w:firstLineChars="200" w:firstLine="480"/>
        <w:jc w:val="both"/>
        <w:rPr>
          <w:rFonts w:ascii="Book Antiqua" w:eastAsiaTheme="minorEastAsia" w:hAnsi="Book Antiqua"/>
          <w:sz w:val="24"/>
          <w:szCs w:val="24"/>
          <w:lang w:eastAsia="zh-CN"/>
        </w:rPr>
      </w:pPr>
      <w:r w:rsidRPr="00D229A7">
        <w:rPr>
          <w:rFonts w:ascii="Book Antiqua" w:hAnsi="Book Antiqua"/>
          <w:sz w:val="24"/>
          <w:szCs w:val="24"/>
        </w:rPr>
        <w:t>The changes in survival over time are illustrated wit</w:t>
      </w:r>
      <w:r w:rsidR="0052646C" w:rsidRPr="00D229A7">
        <w:rPr>
          <w:rFonts w:ascii="Book Antiqua" w:hAnsi="Book Antiqua"/>
          <w:sz w:val="24"/>
          <w:szCs w:val="24"/>
        </w:rPr>
        <w:t xml:space="preserve">h Kaplan-Meier curves in </w:t>
      </w:r>
      <w:r w:rsidR="00D40D80" w:rsidRPr="00D229A7">
        <w:rPr>
          <w:rFonts w:ascii="Book Antiqua" w:hAnsi="Book Antiqua"/>
          <w:sz w:val="24"/>
          <w:szCs w:val="24"/>
        </w:rPr>
        <w:t>F</w:t>
      </w:r>
      <w:r w:rsidR="0052646C" w:rsidRPr="00D229A7">
        <w:rPr>
          <w:rFonts w:ascii="Book Antiqua" w:hAnsi="Book Antiqua"/>
          <w:sz w:val="24"/>
          <w:szCs w:val="24"/>
        </w:rPr>
        <w:t>igure</w:t>
      </w:r>
      <w:r w:rsidR="00765408">
        <w:rPr>
          <w:rFonts w:ascii="Book Antiqua" w:eastAsiaTheme="minorEastAsia" w:hAnsi="Book Antiqua" w:hint="eastAsia"/>
          <w:sz w:val="24"/>
          <w:szCs w:val="24"/>
          <w:lang w:eastAsia="zh-CN"/>
        </w:rPr>
        <w:t xml:space="preserve"> </w:t>
      </w:r>
      <w:r w:rsidR="006C0704" w:rsidRPr="00D229A7">
        <w:rPr>
          <w:rFonts w:ascii="Book Antiqua" w:hAnsi="Book Antiqua"/>
          <w:sz w:val="24"/>
          <w:szCs w:val="24"/>
        </w:rPr>
        <w:t>1</w:t>
      </w:r>
      <w:r w:rsidR="00816195" w:rsidRPr="00D229A7">
        <w:rPr>
          <w:rFonts w:ascii="Book Antiqua" w:hAnsi="Book Antiqua"/>
          <w:sz w:val="24"/>
          <w:szCs w:val="24"/>
        </w:rPr>
        <w:t>.</w:t>
      </w:r>
    </w:p>
    <w:p w:rsidR="00C27107" w:rsidRPr="00D229A7" w:rsidRDefault="00F0480B" w:rsidP="009A0B97">
      <w:pPr>
        <w:spacing w:after="0" w:line="360" w:lineRule="auto"/>
        <w:ind w:firstLineChars="200" w:firstLine="480"/>
        <w:jc w:val="both"/>
        <w:rPr>
          <w:rFonts w:ascii="Book Antiqua" w:eastAsia="Times New Roman" w:hAnsi="Book Antiqua"/>
          <w:sz w:val="24"/>
          <w:szCs w:val="24"/>
          <w:lang w:eastAsia="nb-NO"/>
        </w:rPr>
      </w:pPr>
      <w:r w:rsidRPr="00D229A7">
        <w:rPr>
          <w:rFonts w:ascii="Book Antiqua" w:eastAsia="Times New Roman" w:hAnsi="Book Antiqua"/>
          <w:sz w:val="24"/>
          <w:szCs w:val="24"/>
          <w:lang w:eastAsia="nb-NO"/>
        </w:rPr>
        <w:t>During the study period</w:t>
      </w:r>
      <w:r w:rsidR="00765408">
        <w:rPr>
          <w:rFonts w:ascii="Book Antiqua" w:eastAsiaTheme="minorEastAsia" w:hAnsi="Book Antiqua" w:hint="eastAsia"/>
          <w:sz w:val="24"/>
          <w:szCs w:val="24"/>
          <w:lang w:eastAsia="zh-CN"/>
        </w:rPr>
        <w:t>,</w:t>
      </w:r>
      <w:r w:rsidRPr="00D229A7">
        <w:rPr>
          <w:rFonts w:ascii="Book Antiqua" w:eastAsia="Times New Roman" w:hAnsi="Book Antiqua"/>
          <w:sz w:val="24"/>
          <w:szCs w:val="24"/>
          <w:lang w:eastAsia="nb-NO"/>
        </w:rPr>
        <w:t xml:space="preserve">the largest </w:t>
      </w:r>
      <w:r w:rsidR="00D705C8" w:rsidRPr="00D229A7">
        <w:rPr>
          <w:rFonts w:ascii="Book Antiqua" w:eastAsia="Times New Roman" w:hAnsi="Book Antiqua"/>
          <w:sz w:val="24"/>
          <w:szCs w:val="24"/>
          <w:lang w:eastAsia="nb-NO"/>
        </w:rPr>
        <w:t>increases</w:t>
      </w:r>
      <w:r w:rsidRPr="00D229A7">
        <w:rPr>
          <w:rFonts w:ascii="Book Antiqua" w:eastAsia="Times New Roman" w:hAnsi="Book Antiqua"/>
          <w:sz w:val="24"/>
          <w:szCs w:val="24"/>
          <w:lang w:eastAsia="nb-NO"/>
        </w:rPr>
        <w:t xml:space="preserve"> in survival were seen in the county </w:t>
      </w:r>
      <w:r w:rsidR="00BA2A5A" w:rsidRPr="00D229A7">
        <w:rPr>
          <w:rFonts w:ascii="Book Antiqua" w:eastAsia="Times New Roman" w:hAnsi="Book Antiqua"/>
          <w:sz w:val="24"/>
          <w:szCs w:val="24"/>
          <w:lang w:eastAsia="nb-NO"/>
        </w:rPr>
        <w:t>of WA/</w:t>
      </w:r>
      <w:r w:rsidRPr="00D229A7">
        <w:rPr>
          <w:rFonts w:ascii="Book Antiqua" w:eastAsia="Times New Roman" w:hAnsi="Book Antiqua"/>
          <w:sz w:val="24"/>
          <w:szCs w:val="24"/>
          <w:lang w:eastAsia="nb-NO"/>
        </w:rPr>
        <w:t>MDT-C</w:t>
      </w:r>
      <w:r w:rsidR="0089585C" w:rsidRPr="00D229A7">
        <w:rPr>
          <w:rFonts w:ascii="Book Antiqua" w:eastAsia="Times New Roman" w:hAnsi="Book Antiqua"/>
          <w:sz w:val="24"/>
          <w:szCs w:val="24"/>
          <w:lang w:eastAsia="nb-NO"/>
        </w:rPr>
        <w:t>hange</w:t>
      </w:r>
      <w:r w:rsidRPr="00D229A7">
        <w:rPr>
          <w:rFonts w:ascii="Book Antiqua" w:eastAsia="Times New Roman" w:hAnsi="Book Antiqua"/>
          <w:sz w:val="24"/>
          <w:szCs w:val="24"/>
          <w:lang w:eastAsia="nb-NO"/>
        </w:rPr>
        <w:t>, see</w:t>
      </w:r>
      <w:r w:rsidR="005F603C" w:rsidRPr="00D229A7">
        <w:rPr>
          <w:rFonts w:ascii="Book Antiqua" w:eastAsia="Times New Roman" w:hAnsi="Book Antiqua"/>
          <w:sz w:val="24"/>
          <w:szCs w:val="24"/>
          <w:lang w:eastAsia="nb-NO"/>
        </w:rPr>
        <w:t xml:space="preserve"> green </w:t>
      </w:r>
      <w:r w:rsidR="0015268A" w:rsidRPr="00D229A7">
        <w:rPr>
          <w:rFonts w:ascii="Book Antiqua" w:eastAsia="Times New Roman" w:hAnsi="Book Antiqua"/>
          <w:sz w:val="24"/>
          <w:szCs w:val="24"/>
          <w:lang w:eastAsia="nb-NO"/>
        </w:rPr>
        <w:t>curve</w:t>
      </w:r>
      <w:r w:rsidR="005F603C" w:rsidRPr="00D229A7">
        <w:rPr>
          <w:rFonts w:ascii="Book Antiqua" w:eastAsia="Times New Roman" w:hAnsi="Book Antiqua"/>
          <w:sz w:val="24"/>
          <w:szCs w:val="24"/>
          <w:lang w:eastAsia="nb-NO"/>
        </w:rPr>
        <w:t xml:space="preserve"> in </w:t>
      </w:r>
      <w:r w:rsidR="00E63A8D" w:rsidRPr="00D229A7">
        <w:rPr>
          <w:rFonts w:ascii="Book Antiqua" w:eastAsia="Times New Roman" w:hAnsi="Book Antiqua"/>
          <w:sz w:val="24"/>
          <w:szCs w:val="24"/>
          <w:lang w:eastAsia="nb-NO"/>
        </w:rPr>
        <w:t>F</w:t>
      </w:r>
      <w:r w:rsidR="005F603C" w:rsidRPr="00D229A7">
        <w:rPr>
          <w:rFonts w:ascii="Book Antiqua" w:eastAsia="Times New Roman" w:hAnsi="Book Antiqua"/>
          <w:sz w:val="24"/>
          <w:szCs w:val="24"/>
          <w:lang w:eastAsia="nb-NO"/>
        </w:rPr>
        <w:t xml:space="preserve">igure </w:t>
      </w:r>
      <w:r w:rsidR="006C0704" w:rsidRPr="00D229A7">
        <w:rPr>
          <w:rFonts w:ascii="Book Antiqua" w:eastAsia="Times New Roman" w:hAnsi="Book Antiqua"/>
          <w:sz w:val="24"/>
          <w:szCs w:val="24"/>
          <w:lang w:eastAsia="nb-NO"/>
        </w:rPr>
        <w:t>1</w:t>
      </w:r>
      <w:r w:rsidR="00E63A8D" w:rsidRPr="00D229A7">
        <w:rPr>
          <w:rFonts w:ascii="Book Antiqua" w:eastAsiaTheme="minorEastAsia" w:hAnsi="Book Antiqua" w:hint="eastAsia"/>
          <w:sz w:val="24"/>
          <w:szCs w:val="24"/>
          <w:lang w:eastAsia="zh-CN"/>
        </w:rPr>
        <w:t xml:space="preserve">. </w:t>
      </w:r>
      <w:r w:rsidR="00293778" w:rsidRPr="00D229A7">
        <w:rPr>
          <w:rFonts w:ascii="Book Antiqua" w:eastAsia="Times New Roman" w:hAnsi="Book Antiqua"/>
          <w:sz w:val="24"/>
          <w:szCs w:val="24"/>
          <w:lang w:eastAsia="nb-NO"/>
        </w:rPr>
        <w:t>Here, m</w:t>
      </w:r>
      <w:r w:rsidR="0015268A" w:rsidRPr="00D229A7">
        <w:rPr>
          <w:rFonts w:ascii="Book Antiqua" w:eastAsia="Times New Roman" w:hAnsi="Book Antiqua"/>
          <w:sz w:val="24"/>
          <w:szCs w:val="24"/>
          <w:lang w:eastAsia="nb-NO"/>
        </w:rPr>
        <w:t xml:space="preserve">edian survival for oesophageal cancer patients increased from </w:t>
      </w:r>
      <w:r w:rsidR="00293778" w:rsidRPr="00D229A7">
        <w:rPr>
          <w:rFonts w:ascii="Book Antiqua" w:hAnsi="Book Antiqua"/>
          <w:sz w:val="24"/>
          <w:szCs w:val="24"/>
          <w:lang w:val="en-US"/>
        </w:rPr>
        <w:t xml:space="preserve">5 (3-12) </w:t>
      </w:r>
      <w:r w:rsidR="00AF393B" w:rsidRPr="00D229A7">
        <w:rPr>
          <w:rFonts w:ascii="Book Antiqua" w:hAnsi="Book Antiqua"/>
          <w:sz w:val="24"/>
          <w:szCs w:val="24"/>
          <w:lang w:val="en-US"/>
        </w:rPr>
        <w:t>mo</w:t>
      </w:r>
      <w:r w:rsidR="00AF393B" w:rsidRPr="00D229A7">
        <w:rPr>
          <w:rFonts w:ascii="Book Antiqua" w:eastAsia="Times New Roman" w:hAnsi="Book Antiqua"/>
          <w:sz w:val="24"/>
          <w:szCs w:val="24"/>
          <w:lang w:eastAsia="nb-NO"/>
        </w:rPr>
        <w:t xml:space="preserve"> </w:t>
      </w:r>
      <w:r w:rsidR="0015268A" w:rsidRPr="00D229A7">
        <w:rPr>
          <w:rFonts w:ascii="Book Antiqua" w:eastAsia="Times New Roman" w:hAnsi="Book Antiqua"/>
          <w:sz w:val="24"/>
          <w:szCs w:val="24"/>
          <w:lang w:eastAsia="nb-NO"/>
        </w:rPr>
        <w:t>t</w:t>
      </w:r>
      <w:r w:rsidR="00293778" w:rsidRPr="00D229A7">
        <w:rPr>
          <w:rFonts w:ascii="Book Antiqua" w:eastAsia="Times New Roman" w:hAnsi="Book Antiqua"/>
          <w:sz w:val="24"/>
          <w:szCs w:val="24"/>
          <w:lang w:eastAsia="nb-NO"/>
        </w:rPr>
        <w:t xml:space="preserve">o </w:t>
      </w:r>
      <w:r w:rsidR="00293778" w:rsidRPr="00D229A7">
        <w:rPr>
          <w:rFonts w:ascii="Book Antiqua" w:hAnsi="Book Antiqua"/>
          <w:sz w:val="24"/>
          <w:szCs w:val="24"/>
          <w:lang w:val="en-US"/>
        </w:rPr>
        <w:t>11 (9-23)</w:t>
      </w:r>
      <w:r w:rsidR="00BA2A5A" w:rsidRPr="00D229A7">
        <w:rPr>
          <w:rFonts w:ascii="Book Antiqua" w:hAnsi="Book Antiqua"/>
          <w:sz w:val="24"/>
          <w:szCs w:val="24"/>
          <w:lang w:val="en-US"/>
        </w:rPr>
        <w:t xml:space="preserve"> </w:t>
      </w:r>
      <w:r w:rsidR="00C70670" w:rsidRPr="00D229A7">
        <w:rPr>
          <w:rFonts w:ascii="Book Antiqua" w:hAnsi="Book Antiqua"/>
          <w:sz w:val="24"/>
          <w:szCs w:val="24"/>
          <w:lang w:val="en-US"/>
        </w:rPr>
        <w:t>mo</w:t>
      </w:r>
      <w:r w:rsidR="00293778" w:rsidRPr="00D229A7">
        <w:rPr>
          <w:rFonts w:ascii="Book Antiqua" w:hAnsi="Book Antiqua"/>
          <w:sz w:val="24"/>
          <w:szCs w:val="24"/>
          <w:lang w:val="en-US"/>
        </w:rPr>
        <w:t xml:space="preserve"> </w:t>
      </w:r>
      <w:r w:rsidR="0015268A" w:rsidRPr="00D229A7">
        <w:rPr>
          <w:rFonts w:ascii="Book Antiqua" w:eastAsia="Times New Roman" w:hAnsi="Book Antiqua"/>
          <w:sz w:val="24"/>
          <w:szCs w:val="24"/>
          <w:lang w:eastAsia="nb-NO"/>
        </w:rPr>
        <w:t xml:space="preserve">and from </w:t>
      </w:r>
      <w:r w:rsidR="00293778" w:rsidRPr="00D229A7">
        <w:rPr>
          <w:rFonts w:ascii="Book Antiqua" w:hAnsi="Book Antiqua"/>
          <w:sz w:val="24"/>
          <w:szCs w:val="24"/>
          <w:lang w:val="en-US"/>
        </w:rPr>
        <w:t>7 (4-12)</w:t>
      </w:r>
      <w:r w:rsidR="0015268A" w:rsidRPr="00D229A7">
        <w:rPr>
          <w:rFonts w:ascii="Book Antiqua" w:eastAsia="Times New Roman" w:hAnsi="Book Antiqua"/>
          <w:sz w:val="24"/>
          <w:szCs w:val="24"/>
          <w:lang w:eastAsia="nb-NO"/>
        </w:rPr>
        <w:t xml:space="preserve"> </w:t>
      </w:r>
      <w:r w:rsidR="00C70670" w:rsidRPr="00D229A7">
        <w:rPr>
          <w:rFonts w:ascii="Book Antiqua" w:eastAsia="Times New Roman" w:hAnsi="Book Antiqua"/>
          <w:sz w:val="24"/>
          <w:szCs w:val="24"/>
          <w:lang w:eastAsia="nb-NO"/>
        </w:rPr>
        <w:t xml:space="preserve">mo </w:t>
      </w:r>
      <w:r w:rsidR="0015268A" w:rsidRPr="00D229A7">
        <w:rPr>
          <w:rFonts w:ascii="Book Antiqua" w:eastAsia="Times New Roman" w:hAnsi="Book Antiqua"/>
          <w:sz w:val="24"/>
          <w:szCs w:val="24"/>
          <w:lang w:eastAsia="nb-NO"/>
        </w:rPr>
        <w:t xml:space="preserve">to </w:t>
      </w:r>
      <w:r w:rsidR="00293778" w:rsidRPr="00D229A7">
        <w:rPr>
          <w:rFonts w:ascii="Book Antiqua" w:hAnsi="Book Antiqua"/>
          <w:sz w:val="24"/>
          <w:szCs w:val="24"/>
          <w:lang w:val="en-US"/>
        </w:rPr>
        <w:t>15 (4-35)</w:t>
      </w:r>
      <w:r w:rsidR="0015268A" w:rsidRPr="00D229A7">
        <w:rPr>
          <w:rFonts w:ascii="Book Antiqua" w:eastAsia="Times New Roman" w:hAnsi="Book Antiqua"/>
          <w:sz w:val="24"/>
          <w:szCs w:val="24"/>
          <w:lang w:eastAsia="nb-NO"/>
        </w:rPr>
        <w:t xml:space="preserve"> </w:t>
      </w:r>
      <w:r w:rsidR="00C70670" w:rsidRPr="00D229A7">
        <w:rPr>
          <w:rFonts w:ascii="Book Antiqua" w:eastAsia="Times New Roman" w:hAnsi="Book Antiqua"/>
          <w:sz w:val="24"/>
          <w:szCs w:val="24"/>
          <w:lang w:eastAsia="nb-NO"/>
        </w:rPr>
        <w:t>mo</w:t>
      </w:r>
      <w:r w:rsidR="00BA2A5A" w:rsidRPr="00D229A7">
        <w:rPr>
          <w:rFonts w:ascii="Book Antiqua" w:eastAsia="Times New Roman" w:hAnsi="Book Antiqua"/>
          <w:sz w:val="24"/>
          <w:szCs w:val="24"/>
          <w:lang w:eastAsia="nb-NO"/>
        </w:rPr>
        <w:t xml:space="preserve"> </w:t>
      </w:r>
      <w:r w:rsidR="0015268A" w:rsidRPr="00D229A7">
        <w:rPr>
          <w:rFonts w:ascii="Book Antiqua" w:eastAsia="Times New Roman" w:hAnsi="Book Antiqua"/>
          <w:sz w:val="24"/>
          <w:szCs w:val="24"/>
          <w:lang w:eastAsia="nb-NO"/>
        </w:rPr>
        <w:t xml:space="preserve">for gastric cancer patients. </w:t>
      </w:r>
      <w:r w:rsidR="00C27107" w:rsidRPr="00D229A7">
        <w:rPr>
          <w:rFonts w:ascii="Book Antiqua" w:eastAsia="Times New Roman" w:hAnsi="Book Antiqua"/>
          <w:sz w:val="24"/>
          <w:szCs w:val="24"/>
          <w:lang w:eastAsia="nb-NO"/>
        </w:rPr>
        <w:t xml:space="preserve">However, these increases were not statistically significant. </w:t>
      </w:r>
      <w:r w:rsidR="0015268A" w:rsidRPr="00D229A7">
        <w:rPr>
          <w:rFonts w:ascii="Book Antiqua" w:eastAsia="Times New Roman" w:hAnsi="Book Antiqua"/>
          <w:sz w:val="24"/>
          <w:szCs w:val="24"/>
          <w:lang w:eastAsia="nb-NO"/>
        </w:rPr>
        <w:t xml:space="preserve">This </w:t>
      </w:r>
      <w:r w:rsidR="00C27107" w:rsidRPr="00D229A7">
        <w:rPr>
          <w:rFonts w:ascii="Book Antiqua" w:eastAsia="Times New Roman" w:hAnsi="Book Antiqua"/>
          <w:sz w:val="24"/>
          <w:szCs w:val="24"/>
          <w:lang w:eastAsia="nb-NO"/>
        </w:rPr>
        <w:t xml:space="preserve">numerical </w:t>
      </w:r>
      <w:r w:rsidR="0015268A" w:rsidRPr="00D229A7">
        <w:rPr>
          <w:rFonts w:ascii="Book Antiqua" w:eastAsia="Times New Roman" w:hAnsi="Book Antiqua"/>
          <w:sz w:val="24"/>
          <w:szCs w:val="24"/>
          <w:lang w:eastAsia="nb-NO"/>
        </w:rPr>
        <w:t>survival gain could not be observed in the MDT-N</w:t>
      </w:r>
      <w:r w:rsidR="00DF4AB2" w:rsidRPr="00D229A7">
        <w:rPr>
          <w:rFonts w:ascii="Book Antiqua" w:eastAsia="Times New Roman" w:hAnsi="Book Antiqua"/>
          <w:sz w:val="24"/>
          <w:szCs w:val="24"/>
          <w:lang w:eastAsia="nb-NO"/>
        </w:rPr>
        <w:t>o</w:t>
      </w:r>
      <w:r w:rsidR="0015268A" w:rsidRPr="00D229A7">
        <w:rPr>
          <w:rFonts w:ascii="Book Antiqua" w:eastAsia="Times New Roman" w:hAnsi="Book Antiqua"/>
          <w:sz w:val="24"/>
          <w:szCs w:val="24"/>
          <w:lang w:eastAsia="nb-NO"/>
        </w:rPr>
        <w:t xml:space="preserve"> county (red curve) or in the MDT-M</w:t>
      </w:r>
      <w:r w:rsidR="00DF4AB2" w:rsidRPr="00D229A7">
        <w:rPr>
          <w:rFonts w:ascii="Book Antiqua" w:eastAsia="Times New Roman" w:hAnsi="Book Antiqua"/>
          <w:sz w:val="24"/>
          <w:szCs w:val="24"/>
          <w:lang w:eastAsia="nb-NO"/>
        </w:rPr>
        <w:t>ix</w:t>
      </w:r>
      <w:r w:rsidR="0015268A" w:rsidRPr="00D229A7">
        <w:rPr>
          <w:rFonts w:ascii="Book Antiqua" w:eastAsia="Times New Roman" w:hAnsi="Book Antiqua"/>
          <w:sz w:val="24"/>
          <w:szCs w:val="24"/>
          <w:lang w:eastAsia="nb-NO"/>
        </w:rPr>
        <w:t xml:space="preserve"> county (blue curve), whereas a survival gain could be observed in the MDT-Yes county (yellow curve). </w:t>
      </w:r>
    </w:p>
    <w:p w:rsidR="005E61D7" w:rsidRPr="00D229A7" w:rsidRDefault="00C0311C"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After analyzing crude survival, survival was adjusted for age</w:t>
      </w:r>
      <w:r w:rsidR="00D705C8" w:rsidRPr="00D229A7">
        <w:rPr>
          <w:rFonts w:ascii="Book Antiqua" w:hAnsi="Book Antiqua"/>
          <w:sz w:val="24"/>
          <w:szCs w:val="24"/>
        </w:rPr>
        <w:t>,</w:t>
      </w:r>
      <w:r w:rsidRPr="00D229A7">
        <w:rPr>
          <w:rFonts w:ascii="Book Antiqua" w:hAnsi="Book Antiqua"/>
          <w:sz w:val="24"/>
          <w:szCs w:val="24"/>
        </w:rPr>
        <w:t xml:space="preserve"> region</w:t>
      </w:r>
      <w:r w:rsidR="00D705C8" w:rsidRPr="00D229A7">
        <w:rPr>
          <w:rFonts w:ascii="Book Antiqua" w:hAnsi="Book Antiqua"/>
          <w:sz w:val="24"/>
          <w:szCs w:val="24"/>
        </w:rPr>
        <w:t xml:space="preserve">, sex and stage (even though no differences regarding sex and stage  were found among the analysed regions). </w:t>
      </w:r>
      <w:r w:rsidRPr="00D229A7">
        <w:rPr>
          <w:rFonts w:ascii="Book Antiqua" w:hAnsi="Book Antiqua"/>
          <w:sz w:val="24"/>
          <w:szCs w:val="24"/>
        </w:rPr>
        <w:t>Comparing the two calendar periods of 2000-</w:t>
      </w:r>
      <w:r w:rsidR="00765408">
        <w:rPr>
          <w:rFonts w:ascii="Book Antiqua" w:eastAsiaTheme="minorEastAsia" w:hAnsi="Book Antiqua" w:hint="eastAsia"/>
          <w:sz w:val="24"/>
          <w:szCs w:val="24"/>
          <w:lang w:eastAsia="zh-CN"/>
        </w:rPr>
        <w:t>200</w:t>
      </w:r>
      <w:r w:rsidRPr="00D229A7">
        <w:rPr>
          <w:rFonts w:ascii="Book Antiqua" w:hAnsi="Book Antiqua"/>
          <w:sz w:val="24"/>
          <w:szCs w:val="24"/>
        </w:rPr>
        <w:t>4 and 2005-</w:t>
      </w:r>
      <w:r w:rsidR="00765408">
        <w:rPr>
          <w:rFonts w:ascii="Book Antiqua" w:eastAsiaTheme="minorEastAsia" w:hAnsi="Book Antiqua" w:hint="eastAsia"/>
          <w:sz w:val="24"/>
          <w:szCs w:val="24"/>
          <w:lang w:eastAsia="zh-CN"/>
        </w:rPr>
        <w:t>200</w:t>
      </w:r>
      <w:r w:rsidR="00F0480B" w:rsidRPr="00D229A7">
        <w:rPr>
          <w:rFonts w:ascii="Book Antiqua" w:hAnsi="Book Antiqua"/>
          <w:sz w:val="24"/>
          <w:szCs w:val="24"/>
        </w:rPr>
        <w:t>8</w:t>
      </w:r>
      <w:r w:rsidRPr="00D229A7">
        <w:rPr>
          <w:rFonts w:ascii="Book Antiqua" w:hAnsi="Book Antiqua"/>
          <w:sz w:val="24"/>
          <w:szCs w:val="24"/>
        </w:rPr>
        <w:t xml:space="preserve">, the regions with the highest level of </w:t>
      </w:r>
      <w:r w:rsidR="002C3E0C" w:rsidRPr="00D229A7">
        <w:rPr>
          <w:rFonts w:ascii="Book Antiqua" w:hAnsi="Book Antiqua"/>
          <w:sz w:val="24"/>
          <w:szCs w:val="24"/>
        </w:rPr>
        <w:t>iMDTa</w:t>
      </w:r>
      <w:r w:rsidRPr="00D229A7">
        <w:rPr>
          <w:rFonts w:ascii="Book Antiqua" w:hAnsi="Book Antiqua"/>
          <w:sz w:val="24"/>
          <w:szCs w:val="24"/>
        </w:rPr>
        <w:t xml:space="preserve"> achieved the largest decrease in risk of </w:t>
      </w:r>
      <w:r w:rsidRPr="00D229A7">
        <w:rPr>
          <w:rFonts w:ascii="Book Antiqua" w:hAnsi="Book Antiqua"/>
          <w:sz w:val="24"/>
          <w:szCs w:val="24"/>
        </w:rPr>
        <w:lastRenderedPageBreak/>
        <w:t>death for all UGI cancers (</w:t>
      </w:r>
      <w:r w:rsidR="00FB4429" w:rsidRPr="00D229A7">
        <w:rPr>
          <w:rFonts w:ascii="Book Antiqua" w:hAnsi="Book Antiqua"/>
          <w:sz w:val="24"/>
          <w:szCs w:val="24"/>
        </w:rPr>
        <w:t>T</w:t>
      </w:r>
      <w:r w:rsidRPr="00D229A7">
        <w:rPr>
          <w:rFonts w:ascii="Book Antiqua" w:hAnsi="Book Antiqua"/>
          <w:sz w:val="24"/>
          <w:szCs w:val="24"/>
        </w:rPr>
        <w:t xml:space="preserve">able </w:t>
      </w:r>
      <w:r w:rsidR="005F1954" w:rsidRPr="00D229A7">
        <w:rPr>
          <w:rFonts w:ascii="Book Antiqua" w:eastAsiaTheme="minorEastAsia" w:hAnsi="Book Antiqua" w:hint="eastAsia"/>
          <w:sz w:val="24"/>
          <w:szCs w:val="24"/>
          <w:lang w:eastAsia="zh-CN"/>
        </w:rPr>
        <w:t>1</w:t>
      </w:r>
      <w:r w:rsidRPr="00D229A7">
        <w:rPr>
          <w:rFonts w:ascii="Book Antiqua" w:hAnsi="Book Antiqua"/>
          <w:sz w:val="24"/>
          <w:szCs w:val="24"/>
        </w:rPr>
        <w:t xml:space="preserve">, compared to the county with MDT-Mix: MDT-Yes 11% and </w:t>
      </w:r>
      <w:r w:rsidR="00555D6B" w:rsidRPr="00D229A7">
        <w:rPr>
          <w:rFonts w:ascii="Book Antiqua" w:hAnsi="Book Antiqua"/>
          <w:sz w:val="24"/>
          <w:szCs w:val="24"/>
        </w:rPr>
        <w:t>WA/</w:t>
      </w:r>
      <w:r w:rsidRPr="00D229A7">
        <w:rPr>
          <w:rFonts w:ascii="Book Antiqua" w:hAnsi="Book Antiqua"/>
          <w:sz w:val="24"/>
          <w:szCs w:val="24"/>
        </w:rPr>
        <w:t>MDT-Change 15%</w:t>
      </w:r>
      <w:r w:rsidR="008116DF" w:rsidRPr="00D229A7">
        <w:rPr>
          <w:rFonts w:ascii="Book Antiqua" w:hAnsi="Book Antiqua"/>
          <w:sz w:val="24"/>
          <w:szCs w:val="24"/>
        </w:rPr>
        <w:t>)</w:t>
      </w:r>
      <w:r w:rsidRPr="00D229A7">
        <w:rPr>
          <w:rFonts w:ascii="Book Antiqua" w:hAnsi="Book Antiqua"/>
          <w:sz w:val="24"/>
          <w:szCs w:val="24"/>
        </w:rPr>
        <w:t xml:space="preserve">. </w:t>
      </w:r>
    </w:p>
    <w:p w:rsidR="00C0311C" w:rsidRPr="00D229A7" w:rsidRDefault="00C0311C"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 xml:space="preserve">Analyzing the different tumour entities separately, the </w:t>
      </w:r>
      <w:r w:rsidR="008116DF" w:rsidRPr="00D229A7">
        <w:rPr>
          <w:rFonts w:ascii="Book Antiqua" w:eastAsia="OTNEJMScalaSansLF" w:hAnsi="Book Antiqua"/>
          <w:sz w:val="24"/>
          <w:szCs w:val="24"/>
        </w:rPr>
        <w:t>WA/MDT-Change</w:t>
      </w:r>
      <w:r w:rsidR="008116DF" w:rsidRPr="00D229A7">
        <w:rPr>
          <w:rFonts w:ascii="Book Antiqua" w:hAnsi="Book Antiqua"/>
          <w:sz w:val="24"/>
          <w:szCs w:val="24"/>
        </w:rPr>
        <w:t xml:space="preserve"> </w:t>
      </w:r>
      <w:r w:rsidRPr="00D229A7">
        <w:rPr>
          <w:rFonts w:ascii="Book Antiqua" w:hAnsi="Book Antiqua"/>
          <w:sz w:val="24"/>
          <w:szCs w:val="24"/>
        </w:rPr>
        <w:t>county reached a statistically significant reduction in the risk of death (HR) compared to the county with MDT-Mix</w:t>
      </w:r>
      <w:r w:rsidR="003A11AD" w:rsidRPr="00D229A7">
        <w:rPr>
          <w:rFonts w:ascii="Book Antiqua" w:hAnsi="Book Antiqua"/>
          <w:sz w:val="24"/>
          <w:szCs w:val="24"/>
        </w:rPr>
        <w:t xml:space="preserve"> for oesophageal and gastric, but not for pancreatic cancer.</w:t>
      </w:r>
      <w:r w:rsidR="007C65D9" w:rsidRPr="00D229A7">
        <w:rPr>
          <w:rFonts w:ascii="Book Antiqua" w:hAnsi="Book Antiqua"/>
          <w:sz w:val="24"/>
          <w:szCs w:val="24"/>
        </w:rPr>
        <w:t xml:space="preserve"> HR for the study period 2000-4 are given first and then for the period 2005-8:</w:t>
      </w:r>
      <w:r w:rsidR="003A11AD" w:rsidRPr="00D229A7">
        <w:rPr>
          <w:rFonts w:ascii="Book Antiqua" w:hAnsi="Book Antiqua"/>
          <w:sz w:val="24"/>
          <w:szCs w:val="24"/>
        </w:rPr>
        <w:t xml:space="preserve"> The HR for oe</w:t>
      </w:r>
      <w:r w:rsidRPr="00D229A7">
        <w:rPr>
          <w:rFonts w:ascii="Book Antiqua" w:hAnsi="Book Antiqua"/>
          <w:sz w:val="24"/>
          <w:szCs w:val="24"/>
        </w:rPr>
        <w:t xml:space="preserve">sophageal </w:t>
      </w:r>
      <w:r w:rsidR="003A11AD" w:rsidRPr="00D229A7">
        <w:rPr>
          <w:rFonts w:ascii="Book Antiqua" w:hAnsi="Book Antiqua"/>
          <w:sz w:val="24"/>
          <w:szCs w:val="24"/>
        </w:rPr>
        <w:t xml:space="preserve">cancers was reduced from </w:t>
      </w:r>
      <w:r w:rsidR="00E41F3E" w:rsidRPr="00D229A7">
        <w:rPr>
          <w:rFonts w:ascii="Book Antiqua" w:eastAsiaTheme="minorEastAsia" w:hAnsi="Book Antiqua" w:hint="eastAsia"/>
          <w:sz w:val="24"/>
          <w:szCs w:val="24"/>
          <w:lang w:eastAsia="zh-CN"/>
        </w:rPr>
        <w:t>[</w:t>
      </w:r>
      <w:r w:rsidRPr="00D229A7">
        <w:rPr>
          <w:rFonts w:ascii="Book Antiqua" w:hAnsi="Book Antiqua"/>
          <w:sz w:val="24"/>
          <w:szCs w:val="24"/>
        </w:rPr>
        <w:t>HR</w:t>
      </w:r>
      <w:r w:rsidR="00E60267" w:rsidRPr="00D229A7">
        <w:rPr>
          <w:rFonts w:ascii="Book Antiqua" w:eastAsiaTheme="minorEastAsia" w:hAnsi="Book Antiqua"/>
          <w:sz w:val="24"/>
          <w:szCs w:val="24"/>
          <w:lang w:eastAsia="zh-CN"/>
        </w:rPr>
        <w:t xml:space="preserve"> </w:t>
      </w:r>
      <w:r w:rsidRPr="00D229A7">
        <w:rPr>
          <w:rFonts w:ascii="Book Antiqua" w:hAnsi="Book Antiqua"/>
          <w:sz w:val="24"/>
          <w:szCs w:val="24"/>
        </w:rPr>
        <w:t>= 1.12; 95% CI:</w:t>
      </w:r>
      <w:r w:rsidRPr="00D229A7">
        <w:rPr>
          <w:rFonts w:ascii="Book Antiqua" w:hAnsi="Book Antiqua"/>
          <w:sz w:val="24"/>
          <w:szCs w:val="24"/>
          <w:lang w:val="en-US"/>
        </w:rPr>
        <w:t xml:space="preserve"> </w:t>
      </w:r>
      <w:r w:rsidR="00E41F3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0.75-1.68</w:t>
      </w:r>
      <w:r w:rsidR="00E41F3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 xml:space="preserve"> </w:t>
      </w:r>
      <w:r w:rsidR="007C65D9" w:rsidRPr="00D229A7">
        <w:rPr>
          <w:rFonts w:ascii="Book Antiqua" w:hAnsi="Book Antiqua"/>
          <w:sz w:val="24"/>
          <w:szCs w:val="24"/>
          <w:lang w:val="en-US"/>
        </w:rPr>
        <w:t xml:space="preserve">to </w:t>
      </w:r>
      <w:r w:rsidRPr="00D229A7">
        <w:rPr>
          <w:rFonts w:ascii="Book Antiqua" w:hAnsi="Book Antiqua"/>
          <w:sz w:val="24"/>
          <w:szCs w:val="24"/>
          <w:lang w:val="en-US"/>
        </w:rPr>
        <w:t>HR</w:t>
      </w:r>
      <w:r w:rsidR="00E60267" w:rsidRPr="00D229A7">
        <w:rPr>
          <w:rFonts w:ascii="Book Antiqua" w:eastAsiaTheme="minorEastAsia" w:hAnsi="Book Antiqua"/>
          <w:sz w:val="24"/>
          <w:szCs w:val="24"/>
          <w:lang w:val="en-US" w:eastAsia="zh-CN"/>
        </w:rPr>
        <w:t xml:space="preserve"> </w:t>
      </w:r>
      <w:r w:rsidRPr="00D229A7">
        <w:rPr>
          <w:rFonts w:ascii="Book Antiqua" w:hAnsi="Book Antiqua"/>
          <w:sz w:val="24"/>
          <w:szCs w:val="24"/>
          <w:lang w:val="en-US"/>
        </w:rPr>
        <w:t>=</w:t>
      </w:r>
      <w:r w:rsidR="00E60267" w:rsidRPr="00D229A7">
        <w:rPr>
          <w:rFonts w:ascii="Book Antiqua" w:eastAsiaTheme="minorEastAsia" w:hAnsi="Book Antiqua"/>
          <w:sz w:val="24"/>
          <w:szCs w:val="24"/>
          <w:lang w:val="en-US" w:eastAsia="zh-CN"/>
        </w:rPr>
        <w:t xml:space="preserve"> </w:t>
      </w:r>
      <w:r w:rsidRPr="00D229A7">
        <w:rPr>
          <w:rFonts w:ascii="Book Antiqua" w:hAnsi="Book Antiqua"/>
          <w:sz w:val="24"/>
          <w:szCs w:val="24"/>
        </w:rPr>
        <w:t xml:space="preserve">0.60, </w:t>
      </w:r>
      <w:r w:rsidRPr="00D229A7">
        <w:rPr>
          <w:rFonts w:ascii="Book Antiqua" w:hAnsi="Book Antiqua"/>
          <w:sz w:val="24"/>
          <w:szCs w:val="24"/>
          <w:lang w:val="en-US"/>
        </w:rPr>
        <w:t xml:space="preserve">95%CI </w:t>
      </w:r>
      <w:r w:rsidR="00E41F3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0.38-0.95</w:t>
      </w:r>
      <w:r w:rsidR="00E41F3E" w:rsidRPr="00D229A7">
        <w:rPr>
          <w:rFonts w:ascii="Book Antiqua" w:eastAsiaTheme="minorEastAsia" w:hAnsi="Book Antiqua" w:hint="eastAsia"/>
          <w:sz w:val="24"/>
          <w:szCs w:val="24"/>
          <w:lang w:val="en-US" w:eastAsia="zh-CN"/>
        </w:rPr>
        <w:t>)]</w:t>
      </w:r>
      <w:r w:rsidRPr="00D229A7">
        <w:rPr>
          <w:rFonts w:ascii="Book Antiqua" w:hAnsi="Book Antiqua"/>
          <w:sz w:val="24"/>
          <w:szCs w:val="24"/>
        </w:rPr>
        <w:t xml:space="preserve"> and </w:t>
      </w:r>
      <w:r w:rsidR="003A11AD" w:rsidRPr="00D229A7">
        <w:rPr>
          <w:rFonts w:ascii="Book Antiqua" w:hAnsi="Book Antiqua"/>
          <w:sz w:val="24"/>
          <w:szCs w:val="24"/>
        </w:rPr>
        <w:t xml:space="preserve">for </w:t>
      </w:r>
      <w:r w:rsidR="00DE307F" w:rsidRPr="00D229A7">
        <w:rPr>
          <w:rFonts w:ascii="Book Antiqua" w:hAnsi="Book Antiqua"/>
          <w:sz w:val="24"/>
          <w:szCs w:val="24"/>
        </w:rPr>
        <w:t>gastric</w:t>
      </w:r>
      <w:r w:rsidRPr="00D229A7">
        <w:rPr>
          <w:rFonts w:ascii="Book Antiqua" w:hAnsi="Book Antiqua"/>
          <w:sz w:val="24"/>
          <w:szCs w:val="24"/>
        </w:rPr>
        <w:t xml:space="preserve"> cancers </w:t>
      </w:r>
      <w:r w:rsidR="003A11AD" w:rsidRPr="00D229A7">
        <w:rPr>
          <w:rFonts w:ascii="Book Antiqua" w:hAnsi="Book Antiqua"/>
          <w:sz w:val="24"/>
          <w:szCs w:val="24"/>
        </w:rPr>
        <w:t xml:space="preserve">from </w:t>
      </w:r>
      <w:r w:rsidR="00904E7E" w:rsidRPr="00D229A7">
        <w:rPr>
          <w:rFonts w:ascii="Book Antiqua" w:eastAsiaTheme="minorEastAsia" w:hAnsi="Book Antiqua" w:hint="eastAsia"/>
          <w:sz w:val="24"/>
          <w:szCs w:val="24"/>
          <w:lang w:eastAsia="zh-CN"/>
        </w:rPr>
        <w:t>[</w:t>
      </w:r>
      <w:r w:rsidRPr="00D229A7">
        <w:rPr>
          <w:rFonts w:ascii="Book Antiqua" w:hAnsi="Book Antiqua"/>
          <w:sz w:val="24"/>
          <w:szCs w:val="24"/>
        </w:rPr>
        <w:t>HR</w:t>
      </w:r>
      <w:r w:rsidR="00E60267" w:rsidRPr="00D229A7">
        <w:rPr>
          <w:rFonts w:ascii="Book Antiqua" w:eastAsiaTheme="minorEastAsia" w:hAnsi="Book Antiqua"/>
          <w:sz w:val="24"/>
          <w:szCs w:val="24"/>
          <w:lang w:eastAsia="zh-CN"/>
        </w:rPr>
        <w:t xml:space="preserve"> </w:t>
      </w:r>
      <w:r w:rsidRPr="00D229A7">
        <w:rPr>
          <w:rFonts w:ascii="Book Antiqua" w:hAnsi="Book Antiqua"/>
          <w:sz w:val="24"/>
          <w:szCs w:val="24"/>
        </w:rPr>
        <w:t>=</w:t>
      </w:r>
      <w:r w:rsidR="00E60267" w:rsidRPr="00D229A7">
        <w:rPr>
          <w:rFonts w:ascii="Book Antiqua" w:eastAsiaTheme="minorEastAsia" w:hAnsi="Book Antiqua"/>
          <w:sz w:val="24"/>
          <w:szCs w:val="24"/>
          <w:lang w:eastAsia="zh-CN"/>
        </w:rPr>
        <w:t xml:space="preserve"> </w:t>
      </w:r>
      <w:r w:rsidRPr="00D229A7">
        <w:rPr>
          <w:rFonts w:ascii="Book Antiqua" w:hAnsi="Book Antiqua"/>
          <w:sz w:val="24"/>
          <w:szCs w:val="24"/>
        </w:rPr>
        <w:t>0.87, 95% CI:</w:t>
      </w:r>
      <w:r w:rsidRPr="00D229A7">
        <w:rPr>
          <w:rFonts w:ascii="Book Antiqua" w:hAnsi="Book Antiqua"/>
          <w:sz w:val="24"/>
          <w:szCs w:val="24"/>
          <w:lang w:val="en-US"/>
        </w:rPr>
        <w:t xml:space="preserve"> </w:t>
      </w:r>
      <w:r w:rsidR="00904E7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0.66-1.15</w:t>
      </w:r>
      <w:r w:rsidR="00904E7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 xml:space="preserve"> to HR</w:t>
      </w:r>
      <w:r w:rsidR="00E60267" w:rsidRPr="00D229A7">
        <w:rPr>
          <w:rFonts w:ascii="Book Antiqua" w:eastAsiaTheme="minorEastAsia" w:hAnsi="Book Antiqua"/>
          <w:sz w:val="24"/>
          <w:szCs w:val="24"/>
          <w:lang w:val="en-US" w:eastAsia="zh-CN"/>
        </w:rPr>
        <w:t xml:space="preserve"> </w:t>
      </w:r>
      <w:r w:rsidRPr="00D229A7">
        <w:rPr>
          <w:rFonts w:ascii="Book Antiqua" w:hAnsi="Book Antiqua"/>
          <w:sz w:val="24"/>
          <w:szCs w:val="24"/>
          <w:lang w:val="en-US"/>
        </w:rPr>
        <w:t>=</w:t>
      </w:r>
      <w:r w:rsidR="00E60267" w:rsidRPr="00D229A7">
        <w:rPr>
          <w:rFonts w:ascii="Book Antiqua" w:eastAsiaTheme="minorEastAsia" w:hAnsi="Book Antiqua"/>
          <w:sz w:val="24"/>
          <w:szCs w:val="24"/>
          <w:lang w:val="en-US" w:eastAsia="zh-CN"/>
        </w:rPr>
        <w:t xml:space="preserve"> </w:t>
      </w:r>
      <w:r w:rsidRPr="00D229A7">
        <w:rPr>
          <w:rFonts w:ascii="Book Antiqua" w:hAnsi="Book Antiqua"/>
          <w:sz w:val="24"/>
          <w:szCs w:val="24"/>
        </w:rPr>
        <w:t>0.63</w:t>
      </w:r>
      <w:r w:rsidRPr="00D229A7">
        <w:rPr>
          <w:rFonts w:ascii="Book Antiqua" w:hAnsi="Book Antiqua"/>
          <w:sz w:val="24"/>
          <w:szCs w:val="24"/>
          <w:lang w:val="en-US"/>
        </w:rPr>
        <w:t xml:space="preserve">, 95%CI </w:t>
      </w:r>
      <w:r w:rsidR="00904E7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0.43-0.93</w:t>
      </w:r>
      <w:r w:rsidR="00904E7E" w:rsidRPr="00D229A7">
        <w:rPr>
          <w:rFonts w:ascii="Book Antiqua" w:eastAsiaTheme="minorEastAsia" w:hAnsi="Book Antiqua" w:hint="eastAsia"/>
          <w:sz w:val="24"/>
          <w:szCs w:val="24"/>
          <w:lang w:val="en-US" w:eastAsia="zh-CN"/>
        </w:rPr>
        <w:t>)]</w:t>
      </w:r>
      <w:r w:rsidRPr="00D229A7">
        <w:rPr>
          <w:rFonts w:ascii="Book Antiqua" w:hAnsi="Book Antiqua"/>
          <w:sz w:val="24"/>
          <w:szCs w:val="24"/>
        </w:rPr>
        <w:t xml:space="preserve">, but not for pancreatic cancer </w:t>
      </w:r>
      <w:r w:rsidR="00904E7E" w:rsidRPr="00D229A7">
        <w:rPr>
          <w:rFonts w:ascii="Book Antiqua" w:eastAsiaTheme="minorEastAsia" w:hAnsi="Book Antiqua" w:hint="eastAsia"/>
          <w:sz w:val="24"/>
          <w:szCs w:val="24"/>
          <w:lang w:eastAsia="zh-CN"/>
        </w:rPr>
        <w:t>[</w:t>
      </w:r>
      <w:r w:rsidRPr="00D229A7">
        <w:rPr>
          <w:rFonts w:ascii="Book Antiqua" w:hAnsi="Book Antiqua"/>
          <w:sz w:val="24"/>
          <w:szCs w:val="24"/>
        </w:rPr>
        <w:t>HR</w:t>
      </w:r>
      <w:r w:rsidR="00E60267" w:rsidRPr="00D229A7">
        <w:rPr>
          <w:rFonts w:ascii="Book Antiqua" w:eastAsiaTheme="minorEastAsia" w:hAnsi="Book Antiqua"/>
          <w:sz w:val="24"/>
          <w:szCs w:val="24"/>
          <w:lang w:eastAsia="zh-CN"/>
        </w:rPr>
        <w:t xml:space="preserve"> </w:t>
      </w:r>
      <w:r w:rsidRPr="00D229A7">
        <w:rPr>
          <w:rFonts w:ascii="Book Antiqua" w:hAnsi="Book Antiqua"/>
          <w:sz w:val="24"/>
          <w:szCs w:val="24"/>
        </w:rPr>
        <w:t>=</w:t>
      </w:r>
      <w:r w:rsidR="00E60267" w:rsidRPr="00D229A7">
        <w:rPr>
          <w:rFonts w:ascii="Book Antiqua" w:eastAsiaTheme="minorEastAsia" w:hAnsi="Book Antiqua"/>
          <w:sz w:val="24"/>
          <w:szCs w:val="24"/>
          <w:lang w:eastAsia="zh-CN"/>
        </w:rPr>
        <w:t xml:space="preserve"> </w:t>
      </w:r>
      <w:r w:rsidRPr="00D229A7">
        <w:rPr>
          <w:rFonts w:ascii="Book Antiqua" w:hAnsi="Book Antiqua"/>
          <w:sz w:val="24"/>
          <w:szCs w:val="24"/>
        </w:rPr>
        <w:t xml:space="preserve">1.04-, 95% CI: </w:t>
      </w:r>
      <w:r w:rsidR="00904E7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0.83-1.3</w:t>
      </w:r>
      <w:r w:rsidR="00904E7E" w:rsidRPr="00D229A7">
        <w:rPr>
          <w:rFonts w:ascii="Book Antiqua" w:eastAsiaTheme="minorEastAsia" w:hAnsi="Book Antiqua" w:hint="eastAsia"/>
          <w:sz w:val="24"/>
          <w:szCs w:val="24"/>
          <w:lang w:val="en-US" w:eastAsia="zh-CN"/>
        </w:rPr>
        <w:t>)</w:t>
      </w:r>
      <w:r w:rsidR="007C65D9" w:rsidRPr="00D229A7">
        <w:rPr>
          <w:rFonts w:ascii="Book Antiqua" w:hAnsi="Book Antiqua"/>
          <w:sz w:val="24"/>
          <w:szCs w:val="24"/>
          <w:lang w:val="en-US"/>
        </w:rPr>
        <w:t xml:space="preserve"> for 2000-4</w:t>
      </w:r>
      <w:r w:rsidRPr="00D229A7">
        <w:rPr>
          <w:rFonts w:ascii="Book Antiqua" w:hAnsi="Book Antiqua"/>
          <w:sz w:val="24"/>
          <w:szCs w:val="24"/>
          <w:lang w:val="en-US"/>
        </w:rPr>
        <w:t xml:space="preserve"> </w:t>
      </w:r>
      <w:r w:rsidR="007C65D9" w:rsidRPr="00D229A7">
        <w:rPr>
          <w:rFonts w:ascii="Book Antiqua" w:hAnsi="Book Antiqua"/>
          <w:sz w:val="24"/>
          <w:szCs w:val="24"/>
          <w:lang w:val="en-US"/>
        </w:rPr>
        <w:t>and</w:t>
      </w:r>
      <w:r w:rsidRPr="00D229A7">
        <w:rPr>
          <w:rFonts w:ascii="Book Antiqua" w:hAnsi="Book Antiqua"/>
          <w:sz w:val="24"/>
          <w:szCs w:val="24"/>
          <w:lang w:val="en-US"/>
        </w:rPr>
        <w:t xml:space="preserve"> HR</w:t>
      </w:r>
      <w:r w:rsidR="00E60267" w:rsidRPr="00D229A7">
        <w:rPr>
          <w:rFonts w:ascii="Book Antiqua" w:eastAsiaTheme="minorEastAsia" w:hAnsi="Book Antiqua"/>
          <w:sz w:val="24"/>
          <w:szCs w:val="24"/>
          <w:lang w:val="en-US" w:eastAsia="zh-CN"/>
        </w:rPr>
        <w:t xml:space="preserve"> </w:t>
      </w:r>
      <w:r w:rsidRPr="00D229A7">
        <w:rPr>
          <w:rFonts w:ascii="Book Antiqua" w:hAnsi="Book Antiqua"/>
          <w:sz w:val="24"/>
          <w:szCs w:val="24"/>
          <w:lang w:val="en-US"/>
        </w:rPr>
        <w:t>=</w:t>
      </w:r>
      <w:r w:rsidRPr="00D229A7">
        <w:rPr>
          <w:rFonts w:ascii="Book Antiqua" w:hAnsi="Book Antiqua"/>
          <w:sz w:val="24"/>
          <w:szCs w:val="24"/>
        </w:rPr>
        <w:t>1.01; 95%CI:</w:t>
      </w:r>
      <w:r w:rsidR="00904E7E" w:rsidRPr="00D229A7">
        <w:rPr>
          <w:rFonts w:ascii="Book Antiqua" w:eastAsiaTheme="minorEastAsia" w:hAnsi="Book Antiqua" w:hint="eastAsia"/>
          <w:sz w:val="24"/>
          <w:szCs w:val="24"/>
          <w:lang w:val="en-US" w:eastAsia="zh-CN"/>
        </w:rPr>
        <w:t>(</w:t>
      </w:r>
      <w:r w:rsidRPr="00D229A7">
        <w:rPr>
          <w:rFonts w:ascii="Book Antiqua" w:hAnsi="Book Antiqua"/>
          <w:sz w:val="24"/>
          <w:szCs w:val="24"/>
          <w:lang w:val="en-US"/>
        </w:rPr>
        <w:t>0.78-1.3</w:t>
      </w:r>
      <w:r w:rsidR="00904E7E" w:rsidRPr="00D229A7">
        <w:rPr>
          <w:rFonts w:ascii="Book Antiqua" w:eastAsiaTheme="minorEastAsia" w:hAnsi="Book Antiqua" w:hint="eastAsia"/>
          <w:sz w:val="24"/>
          <w:szCs w:val="24"/>
          <w:lang w:val="en-US" w:eastAsia="zh-CN"/>
        </w:rPr>
        <w:t>)</w:t>
      </w:r>
      <w:r w:rsidR="007C65D9" w:rsidRPr="00D229A7">
        <w:rPr>
          <w:rFonts w:ascii="Book Antiqua" w:hAnsi="Book Antiqua"/>
          <w:sz w:val="24"/>
          <w:szCs w:val="24"/>
          <w:lang w:val="en-US"/>
        </w:rPr>
        <w:t xml:space="preserve"> for 20005-8</w:t>
      </w:r>
      <w:r w:rsidR="00904E7E" w:rsidRPr="00D229A7">
        <w:rPr>
          <w:rFonts w:ascii="Book Antiqua" w:eastAsiaTheme="minorEastAsia" w:hAnsi="Book Antiqua" w:hint="eastAsia"/>
          <w:sz w:val="24"/>
          <w:szCs w:val="24"/>
          <w:lang w:eastAsia="zh-CN"/>
        </w:rPr>
        <w:t>]</w:t>
      </w:r>
      <w:r w:rsidR="003A11AD" w:rsidRPr="00D229A7">
        <w:rPr>
          <w:rFonts w:ascii="Book Antiqua" w:hAnsi="Book Antiqua"/>
          <w:sz w:val="24"/>
          <w:szCs w:val="24"/>
        </w:rPr>
        <w:t>.</w:t>
      </w:r>
      <w:r w:rsidR="007C65D9" w:rsidRPr="00D229A7">
        <w:rPr>
          <w:rFonts w:ascii="Book Antiqua" w:hAnsi="Book Antiqua"/>
          <w:sz w:val="24"/>
          <w:szCs w:val="24"/>
        </w:rPr>
        <w:t xml:space="preserve"> </w:t>
      </w:r>
    </w:p>
    <w:p w:rsidR="00A73982" w:rsidRPr="00D229A7" w:rsidRDefault="00A73982" w:rsidP="009A0B97">
      <w:pPr>
        <w:spacing w:after="0" w:line="360" w:lineRule="auto"/>
        <w:jc w:val="both"/>
        <w:rPr>
          <w:rFonts w:ascii="Book Antiqua" w:hAnsi="Book Antiqua"/>
          <w:b/>
          <w:sz w:val="24"/>
          <w:szCs w:val="24"/>
        </w:rPr>
      </w:pPr>
    </w:p>
    <w:p w:rsidR="004A4DEE" w:rsidRPr="00D229A7" w:rsidRDefault="009F4CA2" w:rsidP="009A0B97">
      <w:pPr>
        <w:spacing w:after="0" w:line="360" w:lineRule="auto"/>
        <w:jc w:val="both"/>
        <w:rPr>
          <w:rFonts w:ascii="Book Antiqua" w:hAnsi="Book Antiqua"/>
          <w:b/>
          <w:i/>
          <w:sz w:val="24"/>
          <w:szCs w:val="24"/>
        </w:rPr>
      </w:pPr>
      <w:r w:rsidRPr="00D229A7">
        <w:rPr>
          <w:rFonts w:ascii="Book Antiqua" w:hAnsi="Book Antiqua"/>
          <w:b/>
          <w:i/>
          <w:sz w:val="24"/>
          <w:szCs w:val="24"/>
        </w:rPr>
        <w:t xml:space="preserve">Treatment and survival </w:t>
      </w:r>
      <w:r w:rsidR="00ED689D" w:rsidRPr="00D229A7">
        <w:rPr>
          <w:rFonts w:ascii="Book Antiqua" w:hAnsi="Book Antiqua"/>
          <w:b/>
          <w:i/>
          <w:sz w:val="24"/>
          <w:szCs w:val="24"/>
        </w:rPr>
        <w:t>changes</w:t>
      </w:r>
      <w:r w:rsidRPr="00D229A7">
        <w:rPr>
          <w:rFonts w:ascii="Book Antiqua" w:hAnsi="Book Antiqua"/>
          <w:b/>
          <w:i/>
          <w:sz w:val="24"/>
          <w:szCs w:val="24"/>
        </w:rPr>
        <w:t xml:space="preserve"> in the county of WA/MDT-</w:t>
      </w:r>
      <w:r w:rsidR="00765408">
        <w:rPr>
          <w:rFonts w:ascii="Book Antiqua" w:eastAsiaTheme="minorEastAsia" w:hAnsi="Book Antiqua" w:hint="eastAsia"/>
          <w:b/>
          <w:i/>
          <w:sz w:val="24"/>
          <w:szCs w:val="24"/>
          <w:lang w:eastAsia="zh-CN"/>
        </w:rPr>
        <w:t>c</w:t>
      </w:r>
      <w:r w:rsidR="00765408" w:rsidRPr="00D229A7">
        <w:rPr>
          <w:rFonts w:ascii="Book Antiqua" w:hAnsi="Book Antiqua"/>
          <w:b/>
          <w:i/>
          <w:sz w:val="24"/>
          <w:szCs w:val="24"/>
        </w:rPr>
        <w:t>hange</w:t>
      </w:r>
    </w:p>
    <w:p w:rsidR="009F4CA2" w:rsidRPr="00D229A7" w:rsidRDefault="009F4CA2" w:rsidP="009A0B97">
      <w:pPr>
        <w:pStyle w:val="a9"/>
        <w:spacing w:after="0" w:line="360" w:lineRule="auto"/>
        <w:jc w:val="both"/>
        <w:rPr>
          <w:rFonts w:ascii="Book Antiqua" w:hAnsi="Book Antiqua"/>
          <w:sz w:val="24"/>
          <w:szCs w:val="24"/>
        </w:rPr>
      </w:pPr>
      <w:r w:rsidRPr="00D229A7">
        <w:rPr>
          <w:rFonts w:ascii="Book Antiqua" w:hAnsi="Book Antiqua"/>
          <w:sz w:val="24"/>
          <w:szCs w:val="24"/>
        </w:rPr>
        <w:t xml:space="preserve">Hospital records for the region with changing status of iMDTa were analyzed to confirm the UGI </w:t>
      </w:r>
      <w:r w:rsidR="00F5071C" w:rsidRPr="00D229A7">
        <w:rPr>
          <w:rFonts w:ascii="Book Antiqua" w:hAnsi="Book Antiqua"/>
          <w:sz w:val="24"/>
          <w:szCs w:val="24"/>
        </w:rPr>
        <w:t xml:space="preserve">cancer </w:t>
      </w:r>
      <w:r w:rsidRPr="00D229A7">
        <w:rPr>
          <w:rFonts w:ascii="Book Antiqua" w:hAnsi="Book Antiqua"/>
          <w:sz w:val="24"/>
          <w:szCs w:val="24"/>
        </w:rPr>
        <w:t xml:space="preserve">incidence numbers from the national registries, </w:t>
      </w:r>
      <w:r w:rsidR="00D705C8" w:rsidRPr="00D229A7">
        <w:rPr>
          <w:rFonts w:ascii="Book Antiqua" w:hAnsi="Book Antiqua"/>
          <w:sz w:val="24"/>
          <w:szCs w:val="24"/>
        </w:rPr>
        <w:t xml:space="preserve">as well as </w:t>
      </w:r>
      <w:r w:rsidRPr="00D229A7">
        <w:rPr>
          <w:rFonts w:ascii="Book Antiqua" w:hAnsi="Book Antiqua"/>
          <w:sz w:val="24"/>
          <w:szCs w:val="24"/>
        </w:rPr>
        <w:t>the gain in survival</w:t>
      </w:r>
      <w:r w:rsidR="00D705C8" w:rsidRPr="00D229A7">
        <w:rPr>
          <w:rFonts w:ascii="Book Antiqua" w:hAnsi="Book Antiqua"/>
          <w:sz w:val="24"/>
          <w:szCs w:val="24"/>
        </w:rPr>
        <w:t xml:space="preserve">. Further, we serached for changes in use of potentionall </w:t>
      </w:r>
      <w:r w:rsidRPr="00D229A7">
        <w:rPr>
          <w:rFonts w:ascii="Book Antiqua" w:hAnsi="Book Antiqua"/>
          <w:sz w:val="24"/>
          <w:szCs w:val="24"/>
        </w:rPr>
        <w:t>potentially life-prolonging oncologic interventions for the</w:t>
      </w:r>
      <w:r w:rsidR="008116DF" w:rsidRPr="00D229A7">
        <w:rPr>
          <w:rFonts w:ascii="Book Antiqua" w:hAnsi="Book Antiqua"/>
          <w:sz w:val="24"/>
          <w:szCs w:val="24"/>
        </w:rPr>
        <w:t xml:space="preserve"> county</w:t>
      </w:r>
      <w:r w:rsidRPr="00D229A7">
        <w:rPr>
          <w:rFonts w:ascii="Book Antiqua" w:hAnsi="Book Antiqua"/>
          <w:sz w:val="24"/>
          <w:szCs w:val="24"/>
        </w:rPr>
        <w:t xml:space="preserve"> </w:t>
      </w:r>
      <w:r w:rsidR="008116DF" w:rsidRPr="00D229A7">
        <w:rPr>
          <w:rFonts w:ascii="Book Antiqua" w:eastAsia="OTNEJMScalaSansLF" w:hAnsi="Book Antiqua"/>
          <w:sz w:val="24"/>
          <w:szCs w:val="24"/>
        </w:rPr>
        <w:t>WA/MDT-Change</w:t>
      </w:r>
      <w:r w:rsidR="008116DF" w:rsidRPr="00D229A7" w:rsidDel="008116DF">
        <w:rPr>
          <w:rFonts w:ascii="Book Antiqua" w:hAnsi="Book Antiqua"/>
          <w:sz w:val="24"/>
          <w:szCs w:val="24"/>
        </w:rPr>
        <w:t xml:space="preserve"> </w:t>
      </w:r>
      <w:r w:rsidRPr="00D229A7">
        <w:rPr>
          <w:rFonts w:ascii="Book Antiqua" w:hAnsi="Book Antiqua"/>
          <w:sz w:val="24"/>
          <w:szCs w:val="24"/>
        </w:rPr>
        <w:t>.</w:t>
      </w:r>
    </w:p>
    <w:p w:rsidR="00A974DB" w:rsidRPr="00D229A7" w:rsidRDefault="00A974DB"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 xml:space="preserve">A total of 395 patients with UGI cancers were identified in the hospital records </w:t>
      </w:r>
      <w:r w:rsidR="008116DF" w:rsidRPr="00D229A7">
        <w:rPr>
          <w:rFonts w:ascii="Book Antiqua" w:hAnsi="Book Antiqua"/>
          <w:sz w:val="24"/>
          <w:szCs w:val="24"/>
        </w:rPr>
        <w:t xml:space="preserve">of </w:t>
      </w:r>
      <w:r w:rsidRPr="00D229A7">
        <w:rPr>
          <w:rFonts w:ascii="Book Antiqua" w:hAnsi="Book Antiqua"/>
          <w:sz w:val="24"/>
          <w:szCs w:val="24"/>
        </w:rPr>
        <w:t xml:space="preserve">the </w:t>
      </w:r>
      <w:r w:rsidR="008116DF" w:rsidRPr="00D229A7">
        <w:rPr>
          <w:rFonts w:ascii="Book Antiqua" w:eastAsia="OTNEJMScalaSansLF" w:hAnsi="Book Antiqua"/>
          <w:sz w:val="24"/>
          <w:szCs w:val="24"/>
        </w:rPr>
        <w:t>WA/MDT-Change</w:t>
      </w:r>
      <w:r w:rsidR="008116DF" w:rsidRPr="00D229A7" w:rsidDel="008116DF">
        <w:rPr>
          <w:rFonts w:ascii="Book Antiqua" w:hAnsi="Book Antiqua"/>
          <w:sz w:val="24"/>
          <w:szCs w:val="24"/>
        </w:rPr>
        <w:t xml:space="preserve"> </w:t>
      </w:r>
      <w:r w:rsidR="008116DF" w:rsidRPr="00D229A7">
        <w:rPr>
          <w:rFonts w:ascii="Book Antiqua" w:hAnsi="Book Antiqua"/>
          <w:sz w:val="24"/>
          <w:szCs w:val="24"/>
        </w:rPr>
        <w:t>county</w:t>
      </w:r>
      <w:r w:rsidRPr="00D229A7">
        <w:rPr>
          <w:rFonts w:ascii="Book Antiqua" w:hAnsi="Book Antiqua"/>
          <w:sz w:val="24"/>
          <w:szCs w:val="24"/>
        </w:rPr>
        <w:t>. These data are in</w:t>
      </w:r>
      <w:r w:rsidR="00F5071C" w:rsidRPr="00D229A7">
        <w:rPr>
          <w:rFonts w:ascii="Book Antiqua" w:hAnsi="Book Antiqua"/>
          <w:sz w:val="24"/>
          <w:szCs w:val="24"/>
        </w:rPr>
        <w:t xml:space="preserve"> full</w:t>
      </w:r>
      <w:r w:rsidRPr="00D229A7">
        <w:rPr>
          <w:rFonts w:ascii="Book Antiqua" w:hAnsi="Book Antiqua"/>
          <w:sz w:val="24"/>
          <w:szCs w:val="24"/>
        </w:rPr>
        <w:t xml:space="preserve"> accordance with the incidence figures estimated by The National Cancer Registry</w:t>
      </w:r>
      <w:r w:rsidR="00A925A2" w:rsidRPr="00D229A7">
        <w:rPr>
          <w:rFonts w:ascii="Book Antiqua" w:hAnsi="Book Antiqua"/>
          <w:sz w:val="24"/>
          <w:szCs w:val="24"/>
          <w:vertAlign w:val="superscript"/>
        </w:rPr>
        <w:fldChar w:fldCharType="begin"/>
      </w:r>
      <w:r w:rsidR="001D5297" w:rsidRPr="00D229A7">
        <w:rPr>
          <w:rFonts w:ascii="Book Antiqua" w:hAnsi="Book Antiqua"/>
          <w:sz w:val="24"/>
          <w:szCs w:val="24"/>
          <w:vertAlign w:val="superscript"/>
        </w:rPr>
        <w:instrText xml:space="preserve"> ADDIN EN.CITE &lt;EndNote&gt;&lt;Cite&gt;&lt;Author&gt;Norway&lt;/Author&gt;&lt;Year&gt;2010&lt;/Year&gt;&lt;RecNum&gt;33&lt;/RecNum&gt;&lt;DisplayText&gt;[6]&lt;/DisplayText&gt;&lt;record&gt;&lt;rec-number&gt;33&lt;/rec-number&gt;&lt;foreign-keys&gt;&lt;key app="EN" db-id="vet0fatx20t202esarupezr9tsfreztp09fw"&gt;33&lt;/key&gt;&lt;/foreign-keys&gt;&lt;ref-type name="Journal Article"&gt;17&lt;/ref-type&gt;&lt;contributors&gt;&lt;authors&gt;&lt;author&gt;Norway&lt;/author&gt;&lt;/authors&gt;&lt;/contributors&gt;&lt;titles&gt;&lt;title&gt;Cancer Registry of Norway, available at: http://www.kreftregisteret.no/en/&lt;/title&gt;&lt;/titles&gt;&lt;dates&gt;&lt;year&gt;2010&lt;/year&gt;&lt;/dates&gt;&lt;urls&gt;&lt;related-urls&gt;&lt;url&gt;http://www.kreftregisteret.no/en/&lt;/url&gt;&lt;/related-urls&gt;&lt;/urls&gt;&lt;access-date&gt;08th december 2010&lt;/access-date&gt;&lt;/record&gt;&lt;/Cite&gt;&lt;/EndNote&gt;</w:instrText>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6" w:tooltip="Norway, 2010 #33" w:history="1">
        <w:r w:rsidR="00420B52" w:rsidRPr="00D229A7">
          <w:rPr>
            <w:rFonts w:ascii="Book Antiqua" w:hAnsi="Book Antiqua"/>
            <w:sz w:val="24"/>
            <w:szCs w:val="24"/>
            <w:vertAlign w:val="superscript"/>
          </w:rPr>
          <w:t>6</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E06739" w:rsidRPr="00D229A7">
        <w:rPr>
          <w:rFonts w:ascii="Book Antiqua" w:hAnsi="Book Antiqua"/>
          <w:sz w:val="24"/>
          <w:szCs w:val="24"/>
        </w:rPr>
        <w:t>.</w:t>
      </w:r>
    </w:p>
    <w:p w:rsidR="00AF1BBA" w:rsidRPr="00D229A7" w:rsidRDefault="00A974DB" w:rsidP="009A0B97">
      <w:pPr>
        <w:spacing w:after="0" w:line="360" w:lineRule="auto"/>
        <w:ind w:firstLineChars="200" w:firstLine="480"/>
        <w:jc w:val="both"/>
        <w:rPr>
          <w:rFonts w:ascii="Book Antiqua" w:eastAsiaTheme="minorEastAsia" w:hAnsi="Book Antiqua"/>
          <w:sz w:val="24"/>
          <w:szCs w:val="24"/>
          <w:lang w:eastAsia="zh-CN"/>
        </w:rPr>
      </w:pPr>
      <w:r w:rsidRPr="00D229A7">
        <w:rPr>
          <w:rFonts w:ascii="Book Antiqua" w:hAnsi="Book Antiqua"/>
          <w:sz w:val="24"/>
          <w:szCs w:val="24"/>
        </w:rPr>
        <w:t xml:space="preserve">The survival for all UGI cancer patients in the </w:t>
      </w:r>
      <w:r w:rsidR="008116DF" w:rsidRPr="00D229A7">
        <w:rPr>
          <w:rFonts w:ascii="Book Antiqua" w:eastAsia="OTNEJMScalaSansLF" w:hAnsi="Book Antiqua"/>
          <w:sz w:val="24"/>
          <w:szCs w:val="24"/>
        </w:rPr>
        <w:t>WA/MDT-Change</w:t>
      </w:r>
      <w:r w:rsidR="008116DF" w:rsidRPr="00D229A7" w:rsidDel="008116DF">
        <w:rPr>
          <w:rFonts w:ascii="Book Antiqua" w:hAnsi="Book Antiqua"/>
          <w:sz w:val="24"/>
          <w:szCs w:val="24"/>
        </w:rPr>
        <w:t xml:space="preserve"> </w:t>
      </w:r>
      <w:r w:rsidRPr="00D229A7">
        <w:rPr>
          <w:rFonts w:ascii="Book Antiqua" w:hAnsi="Book Antiqua"/>
          <w:sz w:val="24"/>
          <w:szCs w:val="24"/>
        </w:rPr>
        <w:t xml:space="preserve">county increased especially after 2004, when MDT meetings became </w:t>
      </w:r>
      <w:r w:rsidR="00F5071C" w:rsidRPr="00D229A7">
        <w:rPr>
          <w:rFonts w:ascii="Book Antiqua" w:hAnsi="Book Antiqua"/>
          <w:sz w:val="24"/>
          <w:szCs w:val="24"/>
        </w:rPr>
        <w:t xml:space="preserve">more </w:t>
      </w:r>
      <w:r w:rsidRPr="00D229A7">
        <w:rPr>
          <w:rFonts w:ascii="Book Antiqua" w:hAnsi="Book Antiqua"/>
          <w:sz w:val="24"/>
          <w:szCs w:val="24"/>
        </w:rPr>
        <w:t>formalized (see electronic supplement</w:t>
      </w:r>
      <w:r w:rsidR="00FC71D9" w:rsidRPr="00D229A7">
        <w:rPr>
          <w:rFonts w:ascii="Book Antiqua" w:hAnsi="Book Antiqua"/>
          <w:sz w:val="24"/>
          <w:szCs w:val="24"/>
        </w:rPr>
        <w:t>, page 2</w:t>
      </w:r>
      <w:r w:rsidRPr="00D229A7">
        <w:rPr>
          <w:rFonts w:ascii="Book Antiqua" w:hAnsi="Book Antiqua"/>
          <w:sz w:val="24"/>
          <w:szCs w:val="24"/>
        </w:rPr>
        <w:t xml:space="preserve">). </w:t>
      </w:r>
      <w:r w:rsidRPr="00D229A7">
        <w:rPr>
          <w:rFonts w:ascii="Book Antiqua" w:hAnsi="Book Antiqua"/>
          <w:bCs/>
          <w:sz w:val="24"/>
          <w:szCs w:val="24"/>
        </w:rPr>
        <w:t xml:space="preserve">Median overall survival for all MDT-Change UGI cancer patients increased </w:t>
      </w:r>
      <w:r w:rsidR="006F57CC" w:rsidRPr="00D229A7">
        <w:rPr>
          <w:rFonts w:ascii="Book Antiqua" w:hAnsi="Book Antiqua"/>
          <w:bCs/>
          <w:sz w:val="24"/>
          <w:szCs w:val="24"/>
        </w:rPr>
        <w:t xml:space="preserve">significantly </w:t>
      </w:r>
      <w:r w:rsidRPr="00D229A7">
        <w:rPr>
          <w:rFonts w:ascii="Book Antiqua" w:hAnsi="Book Antiqua"/>
          <w:bCs/>
          <w:sz w:val="24"/>
          <w:szCs w:val="24"/>
        </w:rPr>
        <w:t xml:space="preserve">from 129 </w:t>
      </w:r>
      <w:r w:rsidR="0089755A" w:rsidRPr="00D229A7">
        <w:rPr>
          <w:rFonts w:ascii="Book Antiqua" w:hAnsi="Book Antiqua"/>
          <w:bCs/>
          <w:sz w:val="24"/>
          <w:szCs w:val="24"/>
        </w:rPr>
        <w:t>d</w:t>
      </w:r>
      <w:r w:rsidRPr="00D229A7">
        <w:rPr>
          <w:rFonts w:ascii="Book Antiqua" w:hAnsi="Book Antiqua"/>
          <w:bCs/>
          <w:sz w:val="24"/>
          <w:szCs w:val="24"/>
        </w:rPr>
        <w:t xml:space="preserve"> in the year 2000 to 300 </w:t>
      </w:r>
      <w:r w:rsidR="0089755A" w:rsidRPr="00D229A7">
        <w:rPr>
          <w:rFonts w:ascii="Book Antiqua" w:hAnsi="Book Antiqua"/>
          <w:bCs/>
          <w:sz w:val="24"/>
          <w:szCs w:val="24"/>
        </w:rPr>
        <w:t>d</w:t>
      </w:r>
      <w:r w:rsidRPr="00D229A7">
        <w:rPr>
          <w:rFonts w:ascii="Book Antiqua" w:hAnsi="Book Antiqua"/>
          <w:bCs/>
          <w:sz w:val="24"/>
          <w:szCs w:val="24"/>
        </w:rPr>
        <w:t xml:space="preserve"> in 2008, </w:t>
      </w:r>
      <w:r w:rsidR="00E60267" w:rsidRPr="00D229A7">
        <w:rPr>
          <w:rFonts w:ascii="Book Antiqua" w:hAnsi="Book Antiqua"/>
          <w:bCs/>
          <w:i/>
          <w:sz w:val="24"/>
          <w:szCs w:val="24"/>
          <w:lang w:val="en-US"/>
        </w:rPr>
        <w:t>P</w:t>
      </w:r>
      <w:r w:rsidR="00E60267" w:rsidRPr="00D229A7">
        <w:rPr>
          <w:rFonts w:ascii="Book Antiqua" w:hAnsi="Book Antiqua"/>
          <w:bCs/>
          <w:sz w:val="24"/>
          <w:szCs w:val="24"/>
        </w:rPr>
        <w:t xml:space="preserve"> </w:t>
      </w:r>
      <w:r w:rsidRPr="00D229A7">
        <w:rPr>
          <w:rFonts w:ascii="Book Antiqua" w:hAnsi="Book Antiqua"/>
          <w:bCs/>
          <w:sz w:val="24"/>
          <w:szCs w:val="24"/>
        </w:rPr>
        <w:t>=</w:t>
      </w:r>
      <w:r w:rsidR="00E60267" w:rsidRPr="00D229A7">
        <w:rPr>
          <w:rFonts w:ascii="Book Antiqua" w:eastAsiaTheme="minorEastAsia" w:hAnsi="Book Antiqua"/>
          <w:bCs/>
          <w:sz w:val="24"/>
          <w:szCs w:val="24"/>
          <w:lang w:eastAsia="zh-CN"/>
        </w:rPr>
        <w:t xml:space="preserve"> </w:t>
      </w:r>
      <w:r w:rsidRPr="00D229A7">
        <w:rPr>
          <w:rFonts w:ascii="Book Antiqua" w:hAnsi="Book Antiqua"/>
          <w:bCs/>
          <w:sz w:val="24"/>
          <w:szCs w:val="24"/>
        </w:rPr>
        <w:t>0.001</w:t>
      </w:r>
      <w:r w:rsidR="00FC71D9" w:rsidRPr="00D229A7">
        <w:rPr>
          <w:rFonts w:ascii="Book Antiqua" w:hAnsi="Book Antiqua"/>
          <w:sz w:val="24"/>
          <w:szCs w:val="24"/>
        </w:rPr>
        <w:t>.</w:t>
      </w:r>
      <w:r w:rsidRPr="00D229A7">
        <w:rPr>
          <w:rFonts w:ascii="Book Antiqua" w:hAnsi="Book Antiqua"/>
          <w:bCs/>
          <w:sz w:val="24"/>
          <w:szCs w:val="24"/>
        </w:rPr>
        <w:t xml:space="preserve"> </w:t>
      </w:r>
      <w:r w:rsidR="006C0704" w:rsidRPr="00D229A7">
        <w:rPr>
          <w:rFonts w:ascii="Book Antiqua" w:hAnsi="Book Antiqua"/>
          <w:bCs/>
          <w:sz w:val="24"/>
          <w:szCs w:val="24"/>
        </w:rPr>
        <w:t xml:space="preserve">Also these data were in accordance with figures from </w:t>
      </w:r>
      <w:r w:rsidR="00D705C8" w:rsidRPr="00D229A7">
        <w:rPr>
          <w:rFonts w:ascii="Book Antiqua" w:hAnsi="Book Antiqua"/>
          <w:sz w:val="24"/>
          <w:szCs w:val="24"/>
        </w:rPr>
        <w:t>CRN</w:t>
      </w:r>
      <w:r w:rsidR="00A925A2" w:rsidRPr="00D229A7">
        <w:rPr>
          <w:rFonts w:ascii="Book Antiqua" w:hAnsi="Book Antiqua"/>
          <w:sz w:val="24"/>
          <w:szCs w:val="24"/>
          <w:vertAlign w:val="superscript"/>
        </w:rPr>
        <w:fldChar w:fldCharType="begin"/>
      </w:r>
      <w:r w:rsidR="001D5297" w:rsidRPr="00D229A7">
        <w:rPr>
          <w:rFonts w:ascii="Book Antiqua" w:hAnsi="Book Antiqua"/>
          <w:sz w:val="24"/>
          <w:szCs w:val="24"/>
          <w:vertAlign w:val="superscript"/>
        </w:rPr>
        <w:instrText xml:space="preserve"> ADDIN EN.CITE &lt;EndNote&gt;&lt;Cite&gt;&lt;Author&gt;Norway&lt;/Author&gt;&lt;Year&gt;2010&lt;/Year&gt;&lt;RecNum&gt;33&lt;/RecNum&gt;&lt;DisplayText&gt;[6]&lt;/DisplayText&gt;&lt;record&gt;&lt;rec-number&gt;33&lt;/rec-number&gt;&lt;foreign-keys&gt;&lt;key app="EN" db-id="vet0fatx20t202esarupezr9tsfreztp09fw"&gt;33&lt;/key&gt;&lt;/foreign-keys&gt;&lt;ref-type name="Journal Article"&gt;17&lt;/ref-type&gt;&lt;contributors&gt;&lt;authors&gt;&lt;author&gt;Norway&lt;/author&gt;&lt;/authors&gt;&lt;/contributors&gt;&lt;titles&gt;&lt;title&gt;Cancer Registry of Norway, available at: http://www.kreftregisteret.no/en/&lt;/title&gt;&lt;/titles&gt;&lt;dates&gt;&lt;year&gt;2010&lt;/year&gt;&lt;/dates&gt;&lt;urls&gt;&lt;related-urls&gt;&lt;url&gt;http://www.kreftregisteret.no/en/&lt;/url&gt;&lt;/related-urls&gt;&lt;/urls&gt;&lt;access-date&gt;08th december 2010&lt;/access-date&gt;&lt;/record&gt;&lt;/Cite&gt;&lt;/EndNote&gt;</w:instrText>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6" w:tooltip="Norway, 2010 #33" w:history="1">
        <w:r w:rsidR="00420B52" w:rsidRPr="00D229A7">
          <w:rPr>
            <w:rFonts w:ascii="Book Antiqua" w:hAnsi="Book Antiqua"/>
            <w:sz w:val="24"/>
            <w:szCs w:val="24"/>
            <w:vertAlign w:val="superscript"/>
          </w:rPr>
          <w:t>6</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E06739" w:rsidRPr="00D229A7">
        <w:rPr>
          <w:rFonts w:ascii="Book Antiqua" w:hAnsi="Book Antiqua"/>
          <w:sz w:val="24"/>
          <w:szCs w:val="24"/>
        </w:rPr>
        <w:t>.</w:t>
      </w:r>
    </w:p>
    <w:p w:rsidR="00C851FF" w:rsidRPr="00D229A7" w:rsidRDefault="00C851FF"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 xml:space="preserve">During the study period, several organizational changes were made at the Sørlandet Hospital Trust in </w:t>
      </w:r>
      <w:r w:rsidR="008116DF" w:rsidRPr="00D229A7">
        <w:rPr>
          <w:rFonts w:ascii="Book Antiqua" w:hAnsi="Book Antiqua"/>
          <w:sz w:val="24"/>
          <w:szCs w:val="24"/>
        </w:rPr>
        <w:t xml:space="preserve">the county of </w:t>
      </w:r>
      <w:r w:rsidR="008116DF" w:rsidRPr="00D229A7">
        <w:rPr>
          <w:rFonts w:ascii="Book Antiqua" w:eastAsia="OTNEJMScalaSansLF" w:hAnsi="Book Antiqua"/>
          <w:sz w:val="24"/>
          <w:szCs w:val="24"/>
        </w:rPr>
        <w:t>WA/MDT-Change</w:t>
      </w:r>
      <w:r w:rsidRPr="00D229A7">
        <w:rPr>
          <w:rFonts w:ascii="Book Antiqua" w:hAnsi="Book Antiqua"/>
          <w:sz w:val="24"/>
          <w:szCs w:val="24"/>
        </w:rPr>
        <w:t xml:space="preserve">. In line with the increased </w:t>
      </w:r>
      <w:r w:rsidR="008116DF" w:rsidRPr="00D229A7">
        <w:rPr>
          <w:rFonts w:ascii="Book Antiqua" w:hAnsi="Book Antiqua"/>
          <w:sz w:val="24"/>
          <w:szCs w:val="24"/>
        </w:rPr>
        <w:t>iMDTa</w:t>
      </w:r>
      <w:r w:rsidRPr="00D229A7">
        <w:rPr>
          <w:rFonts w:ascii="Book Antiqua" w:hAnsi="Book Antiqua"/>
          <w:sz w:val="24"/>
          <w:szCs w:val="24"/>
        </w:rPr>
        <w:t xml:space="preserve">, changes in the rates of curative surgery, oesophageal or bile duct stent placement, irradiation or chemotherapy </w:t>
      </w:r>
      <w:r w:rsidR="006F57CC" w:rsidRPr="00D229A7">
        <w:rPr>
          <w:rFonts w:ascii="Book Antiqua" w:hAnsi="Book Antiqua"/>
          <w:sz w:val="24"/>
          <w:szCs w:val="24"/>
        </w:rPr>
        <w:t xml:space="preserve">were likely to have </w:t>
      </w:r>
      <w:r w:rsidRPr="00D229A7">
        <w:rPr>
          <w:rFonts w:ascii="Book Antiqua" w:hAnsi="Book Antiqua"/>
          <w:sz w:val="24"/>
          <w:szCs w:val="24"/>
        </w:rPr>
        <w:t>occurred and these were therefore analyzed.</w:t>
      </w:r>
    </w:p>
    <w:p w:rsidR="000507B5" w:rsidRPr="00D229A7" w:rsidRDefault="00C851FF" w:rsidP="009A0B97">
      <w:pPr>
        <w:spacing w:after="0" w:line="360" w:lineRule="auto"/>
        <w:ind w:firstLineChars="200" w:firstLine="480"/>
        <w:jc w:val="both"/>
        <w:rPr>
          <w:rFonts w:ascii="Book Antiqua" w:hAnsi="Book Antiqua"/>
          <w:bCs/>
          <w:sz w:val="24"/>
          <w:szCs w:val="24"/>
        </w:rPr>
      </w:pPr>
      <w:r w:rsidRPr="00D229A7">
        <w:rPr>
          <w:rFonts w:ascii="Book Antiqua" w:hAnsi="Book Antiqua"/>
          <w:sz w:val="24"/>
          <w:szCs w:val="24"/>
        </w:rPr>
        <w:t xml:space="preserve">UGI patients treated during the second study period had a higher probability of receiving chemotherapy. </w:t>
      </w:r>
      <w:r w:rsidR="000507B5" w:rsidRPr="00D229A7">
        <w:rPr>
          <w:rFonts w:ascii="Book Antiqua" w:hAnsi="Book Antiqua"/>
          <w:bCs/>
          <w:sz w:val="24"/>
          <w:szCs w:val="24"/>
        </w:rPr>
        <w:t xml:space="preserve">In the first study period, only one out of 43 patients </w:t>
      </w:r>
      <w:r w:rsidR="00FA1AD0" w:rsidRPr="00D229A7">
        <w:rPr>
          <w:rFonts w:ascii="Book Antiqua" w:hAnsi="Book Antiqua"/>
          <w:bCs/>
          <w:sz w:val="24"/>
          <w:szCs w:val="24"/>
        </w:rPr>
        <w:t xml:space="preserve">in </w:t>
      </w:r>
      <w:r w:rsidR="00FA1AD0" w:rsidRPr="00D229A7">
        <w:rPr>
          <w:rFonts w:ascii="Book Antiqua" w:hAnsi="Book Antiqua"/>
          <w:bCs/>
          <w:sz w:val="24"/>
          <w:szCs w:val="24"/>
        </w:rPr>
        <w:lastRenderedPageBreak/>
        <w:t>WA/MDT-C</w:t>
      </w:r>
      <w:r w:rsidR="00400FFB" w:rsidRPr="00D229A7">
        <w:rPr>
          <w:rFonts w:ascii="Book Antiqua" w:hAnsi="Book Antiqua"/>
          <w:bCs/>
          <w:sz w:val="24"/>
          <w:szCs w:val="24"/>
        </w:rPr>
        <w:t>hange</w:t>
      </w:r>
      <w:r w:rsidR="00FA1AD0" w:rsidRPr="00D229A7">
        <w:rPr>
          <w:rFonts w:ascii="Book Antiqua" w:hAnsi="Book Antiqua"/>
          <w:bCs/>
          <w:sz w:val="24"/>
          <w:szCs w:val="24"/>
        </w:rPr>
        <w:t xml:space="preserve"> </w:t>
      </w:r>
      <w:r w:rsidR="000507B5" w:rsidRPr="00D229A7">
        <w:rPr>
          <w:rFonts w:ascii="Book Antiqua" w:hAnsi="Book Antiqua"/>
          <w:bCs/>
          <w:sz w:val="24"/>
          <w:szCs w:val="24"/>
        </w:rPr>
        <w:t>(2.4%, 95% CI: 0-6.9%) received chemotherapy, compared to 18 of 42 patients diagnosed during 2005-8 (42.9%, 95% CI: 28.0-57.8%).</w:t>
      </w:r>
    </w:p>
    <w:p w:rsidR="00C851FF" w:rsidRPr="00D229A7" w:rsidRDefault="00C851FF"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The number of irradiation series did not increase for the diagnoses in question</w:t>
      </w:r>
      <w:r w:rsidR="00FA1AD0" w:rsidRPr="00D229A7">
        <w:rPr>
          <w:rFonts w:ascii="Book Antiqua" w:hAnsi="Book Antiqua"/>
          <w:sz w:val="24"/>
          <w:szCs w:val="24"/>
        </w:rPr>
        <w:t xml:space="preserve"> (data not shown)</w:t>
      </w:r>
      <w:r w:rsidRPr="00D229A7">
        <w:rPr>
          <w:rFonts w:ascii="Book Antiqua" w:hAnsi="Book Antiqua"/>
          <w:sz w:val="24"/>
          <w:szCs w:val="24"/>
        </w:rPr>
        <w:t xml:space="preserve">. </w:t>
      </w:r>
    </w:p>
    <w:p w:rsidR="00BD02BF" w:rsidRPr="00D229A7" w:rsidRDefault="00C851FF"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During the study period</w:t>
      </w:r>
      <w:r w:rsidR="00983312" w:rsidRPr="00D229A7">
        <w:rPr>
          <w:rFonts w:ascii="Book Antiqua" w:hAnsi="Book Antiqua"/>
          <w:sz w:val="24"/>
          <w:szCs w:val="24"/>
        </w:rPr>
        <w:t>, n</w:t>
      </w:r>
      <w:r w:rsidRPr="00D229A7">
        <w:rPr>
          <w:rFonts w:ascii="Book Antiqua" w:hAnsi="Book Antiqua"/>
          <w:sz w:val="24"/>
          <w:szCs w:val="24"/>
        </w:rPr>
        <w:t xml:space="preserve">o major changes in surgical practice took place and there was no statistically significant increase in the number of curative UGI cancer </w:t>
      </w:r>
      <w:r w:rsidR="006F57CC" w:rsidRPr="00D229A7">
        <w:rPr>
          <w:rFonts w:ascii="Book Antiqua" w:hAnsi="Book Antiqua"/>
          <w:sz w:val="24"/>
          <w:szCs w:val="24"/>
        </w:rPr>
        <w:t xml:space="preserve">surgeries </w:t>
      </w:r>
      <w:r w:rsidR="00FA1AD0" w:rsidRPr="00D229A7">
        <w:rPr>
          <w:rFonts w:ascii="Book Antiqua" w:hAnsi="Book Antiqua"/>
          <w:sz w:val="24"/>
          <w:szCs w:val="24"/>
        </w:rPr>
        <w:t>(data not shown).</w:t>
      </w:r>
      <w:r w:rsidR="00983312" w:rsidRPr="00D229A7">
        <w:rPr>
          <w:rFonts w:ascii="Book Antiqua" w:hAnsi="Book Antiqua"/>
          <w:sz w:val="24"/>
          <w:szCs w:val="24"/>
        </w:rPr>
        <w:t xml:space="preserve"> </w:t>
      </w:r>
      <w:r w:rsidRPr="00D229A7">
        <w:rPr>
          <w:rFonts w:ascii="Book Antiqua" w:hAnsi="Book Antiqua"/>
          <w:sz w:val="24"/>
          <w:szCs w:val="24"/>
        </w:rPr>
        <w:t xml:space="preserve">No statistically significant increase in the use of gastro </w:t>
      </w:r>
      <w:r w:rsidR="00DE307F" w:rsidRPr="00D229A7">
        <w:rPr>
          <w:rFonts w:ascii="Book Antiqua" w:hAnsi="Book Antiqua"/>
          <w:sz w:val="24"/>
          <w:szCs w:val="24"/>
        </w:rPr>
        <w:t>o</w:t>
      </w:r>
      <w:r w:rsidRPr="00D229A7">
        <w:rPr>
          <w:rFonts w:ascii="Book Antiqua" w:hAnsi="Book Antiqua"/>
          <w:sz w:val="24"/>
          <w:szCs w:val="24"/>
        </w:rPr>
        <w:t>esophageal or bile duct stents was observed during the two calendar periods of 2000-</w:t>
      </w:r>
      <w:r w:rsidR="00765408">
        <w:rPr>
          <w:rFonts w:ascii="Book Antiqua" w:eastAsiaTheme="minorEastAsia" w:hAnsi="Book Antiqua" w:hint="eastAsia"/>
          <w:sz w:val="24"/>
          <w:szCs w:val="24"/>
          <w:lang w:eastAsia="zh-CN"/>
        </w:rPr>
        <w:t>200</w:t>
      </w:r>
      <w:r w:rsidRPr="00D229A7">
        <w:rPr>
          <w:rFonts w:ascii="Book Antiqua" w:hAnsi="Book Antiqua"/>
          <w:sz w:val="24"/>
          <w:szCs w:val="24"/>
        </w:rPr>
        <w:t>4 and 2005-</w:t>
      </w:r>
      <w:r w:rsidR="00765408">
        <w:rPr>
          <w:rFonts w:ascii="Book Antiqua" w:eastAsiaTheme="minorEastAsia" w:hAnsi="Book Antiqua" w:hint="eastAsia"/>
          <w:sz w:val="24"/>
          <w:szCs w:val="24"/>
          <w:lang w:eastAsia="zh-CN"/>
        </w:rPr>
        <w:t>200</w:t>
      </w:r>
      <w:r w:rsidRPr="00D229A7">
        <w:rPr>
          <w:rFonts w:ascii="Book Antiqua" w:hAnsi="Book Antiqua"/>
          <w:sz w:val="24"/>
          <w:szCs w:val="24"/>
        </w:rPr>
        <w:t xml:space="preserve">8 </w:t>
      </w:r>
      <w:r w:rsidR="00FA1AD0" w:rsidRPr="00D229A7">
        <w:rPr>
          <w:rFonts w:ascii="Book Antiqua" w:hAnsi="Book Antiqua"/>
          <w:sz w:val="24"/>
          <w:szCs w:val="24"/>
        </w:rPr>
        <w:t>(data not shown).</w:t>
      </w:r>
    </w:p>
    <w:p w:rsidR="00F35621" w:rsidRPr="00D229A7" w:rsidRDefault="00F35621" w:rsidP="009A0B97">
      <w:pPr>
        <w:spacing w:after="0" w:line="360" w:lineRule="auto"/>
        <w:jc w:val="both"/>
        <w:rPr>
          <w:rFonts w:ascii="Book Antiqua" w:hAnsi="Book Antiqua"/>
          <w:sz w:val="24"/>
          <w:szCs w:val="24"/>
        </w:rPr>
      </w:pPr>
    </w:p>
    <w:p w:rsidR="002D3F77" w:rsidRPr="00D229A7" w:rsidRDefault="00E412D1" w:rsidP="009A0B97">
      <w:pPr>
        <w:spacing w:after="0" w:line="360" w:lineRule="auto"/>
        <w:jc w:val="both"/>
        <w:rPr>
          <w:rFonts w:ascii="Book Antiqua" w:hAnsi="Book Antiqua"/>
          <w:sz w:val="24"/>
          <w:szCs w:val="24"/>
        </w:rPr>
      </w:pPr>
      <w:r w:rsidRPr="00D229A7">
        <w:rPr>
          <w:rFonts w:ascii="Book Antiqua" w:hAnsi="Book Antiqua"/>
          <w:b/>
          <w:sz w:val="24"/>
          <w:szCs w:val="24"/>
          <w:lang w:val="en-US"/>
        </w:rPr>
        <w:t>DISCUSSION</w:t>
      </w:r>
    </w:p>
    <w:p w:rsidR="00FF1916" w:rsidRPr="00D229A7" w:rsidRDefault="00E2429B" w:rsidP="009A0B97">
      <w:pPr>
        <w:spacing w:after="0" w:line="360" w:lineRule="auto"/>
        <w:jc w:val="both"/>
        <w:rPr>
          <w:rFonts w:ascii="Book Antiqua" w:hAnsi="Book Antiqua"/>
          <w:sz w:val="24"/>
          <w:szCs w:val="24"/>
        </w:rPr>
      </w:pPr>
      <w:r w:rsidRPr="00D229A7">
        <w:rPr>
          <w:rFonts w:ascii="Book Antiqua" w:hAnsi="Book Antiqua"/>
          <w:sz w:val="24"/>
          <w:szCs w:val="24"/>
        </w:rPr>
        <w:t xml:space="preserve">In this study, we found a more than two-fold increase in </w:t>
      </w:r>
      <w:r w:rsidR="00D42332" w:rsidRPr="00D229A7">
        <w:rPr>
          <w:rFonts w:ascii="Book Antiqua" w:hAnsi="Book Antiqua"/>
          <w:sz w:val="24"/>
          <w:szCs w:val="24"/>
        </w:rPr>
        <w:t xml:space="preserve">median </w:t>
      </w:r>
      <w:r w:rsidRPr="00D229A7">
        <w:rPr>
          <w:rFonts w:ascii="Book Antiqua" w:hAnsi="Book Antiqua"/>
          <w:sz w:val="24"/>
          <w:szCs w:val="24"/>
        </w:rPr>
        <w:t xml:space="preserve">survival for </w:t>
      </w:r>
      <w:r w:rsidR="006E635D" w:rsidRPr="00D229A7">
        <w:rPr>
          <w:rFonts w:ascii="Book Antiqua" w:hAnsi="Book Antiqua"/>
          <w:sz w:val="24"/>
          <w:szCs w:val="24"/>
        </w:rPr>
        <w:t>UGI</w:t>
      </w:r>
      <w:r w:rsidR="003145ED" w:rsidRPr="00D229A7">
        <w:rPr>
          <w:rFonts w:ascii="Book Antiqua" w:hAnsi="Book Antiqua"/>
          <w:sz w:val="24"/>
          <w:szCs w:val="24"/>
        </w:rPr>
        <w:t xml:space="preserve"> </w:t>
      </w:r>
      <w:r w:rsidRPr="00D229A7">
        <w:rPr>
          <w:rFonts w:ascii="Book Antiqua" w:hAnsi="Book Antiqua"/>
          <w:sz w:val="24"/>
          <w:szCs w:val="24"/>
        </w:rPr>
        <w:t>cancer patients living in a Norwegian county during a time</w:t>
      </w:r>
      <w:r w:rsidR="00400FFB" w:rsidRPr="00D229A7">
        <w:rPr>
          <w:rFonts w:ascii="Book Antiqua" w:hAnsi="Book Antiqua"/>
          <w:sz w:val="24"/>
          <w:szCs w:val="24"/>
        </w:rPr>
        <w:t xml:space="preserve"> period in which in-house MDT </w:t>
      </w:r>
      <w:r w:rsidRPr="00D229A7">
        <w:rPr>
          <w:rFonts w:ascii="Book Antiqua" w:hAnsi="Book Antiqua"/>
          <w:sz w:val="24"/>
          <w:szCs w:val="24"/>
        </w:rPr>
        <w:t>has become available</w:t>
      </w:r>
      <w:r w:rsidR="00BE47E4" w:rsidRPr="00D229A7">
        <w:rPr>
          <w:rFonts w:ascii="Book Antiqua" w:hAnsi="Book Antiqua"/>
          <w:sz w:val="24"/>
          <w:szCs w:val="24"/>
        </w:rPr>
        <w:t xml:space="preserve"> </w:t>
      </w:r>
      <w:r w:rsidR="00D705C8" w:rsidRPr="00D229A7">
        <w:rPr>
          <w:rFonts w:ascii="Book Antiqua" w:hAnsi="Book Antiqua"/>
          <w:sz w:val="24"/>
          <w:szCs w:val="24"/>
        </w:rPr>
        <w:t>there</w:t>
      </w:r>
      <w:r w:rsidR="00FF1916" w:rsidRPr="00D229A7">
        <w:rPr>
          <w:rFonts w:ascii="Book Antiqua" w:hAnsi="Book Antiqua"/>
          <w:sz w:val="24"/>
          <w:szCs w:val="24"/>
        </w:rPr>
        <w:t xml:space="preserve">. </w:t>
      </w:r>
      <w:r w:rsidRPr="00D229A7">
        <w:rPr>
          <w:rFonts w:ascii="Book Antiqua" w:hAnsi="Book Antiqua"/>
          <w:sz w:val="24"/>
          <w:szCs w:val="24"/>
        </w:rPr>
        <w:t xml:space="preserve">This increase in survival was not observed in counties without full </w:t>
      </w:r>
      <w:r w:rsidR="00D325DF" w:rsidRPr="00D229A7">
        <w:rPr>
          <w:rFonts w:ascii="Book Antiqua" w:hAnsi="Book Antiqua"/>
          <w:sz w:val="24"/>
          <w:szCs w:val="24"/>
        </w:rPr>
        <w:t xml:space="preserve">iMDTa, but </w:t>
      </w:r>
      <w:r w:rsidR="00D325DF" w:rsidRPr="00D229A7">
        <w:rPr>
          <w:rFonts w:ascii="Book Antiqua" w:hAnsi="Book Antiqua"/>
          <w:sz w:val="24"/>
          <w:szCs w:val="24"/>
          <w:lang w:val="en-US"/>
        </w:rPr>
        <w:t xml:space="preserve">we saw a survival gain in </w:t>
      </w:r>
      <w:r w:rsidR="00E16AB5" w:rsidRPr="00D229A7">
        <w:rPr>
          <w:rFonts w:ascii="Book Antiqua" w:hAnsi="Book Antiqua"/>
          <w:sz w:val="24"/>
          <w:szCs w:val="24"/>
          <w:lang w:val="en-US"/>
        </w:rPr>
        <w:t>both</w:t>
      </w:r>
      <w:r w:rsidR="00D325DF" w:rsidRPr="00D229A7">
        <w:rPr>
          <w:rFonts w:ascii="Book Antiqua" w:hAnsi="Book Antiqua"/>
          <w:sz w:val="24"/>
          <w:szCs w:val="24"/>
          <w:lang w:val="en-US"/>
        </w:rPr>
        <w:t xml:space="preserve"> countie</w:t>
      </w:r>
      <w:r w:rsidR="00FF1916" w:rsidRPr="00D229A7">
        <w:rPr>
          <w:rFonts w:ascii="Book Antiqua" w:hAnsi="Book Antiqua"/>
          <w:sz w:val="24"/>
          <w:szCs w:val="24"/>
          <w:lang w:val="en-US"/>
        </w:rPr>
        <w:t>s with iMDTa (MDT-Y</w:t>
      </w:r>
      <w:r w:rsidR="00400FFB" w:rsidRPr="00D229A7">
        <w:rPr>
          <w:rFonts w:ascii="Book Antiqua" w:hAnsi="Book Antiqua"/>
          <w:sz w:val="24"/>
          <w:szCs w:val="24"/>
          <w:lang w:val="en-US"/>
        </w:rPr>
        <w:t>es</w:t>
      </w:r>
      <w:r w:rsidR="00FF1916" w:rsidRPr="00D229A7">
        <w:rPr>
          <w:rFonts w:ascii="Book Antiqua" w:hAnsi="Book Antiqua"/>
          <w:sz w:val="24"/>
          <w:szCs w:val="24"/>
          <w:lang w:val="en-US"/>
        </w:rPr>
        <w:t xml:space="preserve"> and MDT-C</w:t>
      </w:r>
      <w:r w:rsidR="00400FFB" w:rsidRPr="00D229A7">
        <w:rPr>
          <w:rFonts w:ascii="Book Antiqua" w:hAnsi="Book Antiqua"/>
          <w:sz w:val="24"/>
          <w:szCs w:val="24"/>
          <w:lang w:val="en-US"/>
        </w:rPr>
        <w:t>hange</w:t>
      </w:r>
      <w:r w:rsidR="00FF1916" w:rsidRPr="00D229A7">
        <w:rPr>
          <w:rFonts w:ascii="Book Antiqua" w:hAnsi="Book Antiqua"/>
          <w:sz w:val="24"/>
          <w:szCs w:val="24"/>
          <w:lang w:val="en-US"/>
        </w:rPr>
        <w:t xml:space="preserve">). </w:t>
      </w:r>
      <w:r w:rsidR="003145ED" w:rsidRPr="00D229A7">
        <w:rPr>
          <w:rFonts w:ascii="Book Antiqua" w:hAnsi="Book Antiqua"/>
          <w:sz w:val="24"/>
          <w:szCs w:val="24"/>
        </w:rPr>
        <w:t xml:space="preserve"> </w:t>
      </w:r>
    </w:p>
    <w:p w:rsidR="001E5B9C" w:rsidRPr="00D229A7" w:rsidRDefault="00E2429B" w:rsidP="009A0B97">
      <w:pPr>
        <w:spacing w:after="0" w:line="360" w:lineRule="auto"/>
        <w:ind w:firstLineChars="200" w:firstLine="480"/>
        <w:jc w:val="both"/>
        <w:rPr>
          <w:rFonts w:ascii="Book Antiqua" w:hAnsi="Book Antiqua"/>
          <w:sz w:val="24"/>
          <w:szCs w:val="24"/>
          <w:lang w:eastAsia="nb-NO"/>
        </w:rPr>
      </w:pPr>
      <w:r w:rsidRPr="00D229A7">
        <w:rPr>
          <w:rFonts w:ascii="Book Antiqua" w:hAnsi="Book Antiqua"/>
          <w:sz w:val="24"/>
          <w:szCs w:val="24"/>
        </w:rPr>
        <w:t xml:space="preserve">The results of the described organizational changes are striking and clinically relevant, particularly </w:t>
      </w:r>
      <w:r w:rsidR="00D705C8" w:rsidRPr="00D229A7">
        <w:rPr>
          <w:rFonts w:ascii="Book Antiqua" w:hAnsi="Book Antiqua"/>
          <w:sz w:val="24"/>
          <w:szCs w:val="24"/>
        </w:rPr>
        <w:t>in light of</w:t>
      </w:r>
      <w:r w:rsidRPr="00D229A7">
        <w:rPr>
          <w:rFonts w:ascii="Book Antiqua" w:hAnsi="Book Antiqua"/>
          <w:sz w:val="24"/>
          <w:szCs w:val="24"/>
        </w:rPr>
        <w:t xml:space="preserve"> the limited advances in  medical treatment of UGI cancer patients during the same time period</w:t>
      </w:r>
      <w:r w:rsidR="00A925A2" w:rsidRPr="00D229A7">
        <w:rPr>
          <w:rFonts w:ascii="Book Antiqua" w:hAnsi="Book Antiqua"/>
          <w:sz w:val="24"/>
          <w:szCs w:val="24"/>
          <w:vertAlign w:val="superscript"/>
        </w:rPr>
        <w:fldChar w:fldCharType="begin"/>
      </w:r>
      <w:r w:rsidR="001D5297" w:rsidRPr="00D229A7">
        <w:rPr>
          <w:rFonts w:ascii="Book Antiqua" w:hAnsi="Book Antiqua"/>
          <w:sz w:val="24"/>
          <w:szCs w:val="24"/>
          <w:vertAlign w:val="superscript"/>
        </w:rPr>
        <w:instrText xml:space="preserve"> ADDIN EN.CITE &lt;EndNote&gt;&lt;Cite&gt;&lt;Author&gt;Jiang&lt;/Author&gt;&lt;Year&gt;2008&lt;/Year&gt;&lt;RecNum&gt;15&lt;/RecNum&gt;&lt;DisplayText&gt;[15]&lt;/DisplayText&gt;&lt;record&gt;&lt;rec-number&gt;15&lt;/rec-number&gt;&lt;foreign-keys&gt;&lt;key app="EN" db-id="vet0fatx20t202esarupezr9tsfreztp09fw"&gt;15&lt;/key&gt;&lt;/foreign-keys&gt;&lt;ref-type name="Journal Article"&gt;17&lt;/ref-type&gt;&lt;contributors&gt;&lt;authors&gt;&lt;author&gt;Jiang, Y.&lt;/author&gt;&lt;author&gt;Kimchi, E. T.&lt;/author&gt;&lt;author&gt;Montero, A. J.&lt;/author&gt;&lt;author&gt;Staveley-O&amp;apos;Carroll, K. F.&lt;/author&gt;&lt;author&gt;Ajani, J. A.&lt;/author&gt;&lt;/authors&gt;&lt;/contributors&gt;&lt;auth-address&gt;Penn State Hershey Cancer Institute, Penn State College of Medicine, 500 University Drive, Penn State Cancer Institute, Hershey, PA 17033, USA. yjiang@hmc.psu.edu&lt;/auth-address&gt;&lt;titles&gt;&lt;title&gt;Upper gastrointestinal tumors: current status and future perspectives&lt;/title&gt;&lt;secondary-title&gt;Expert Rev Anticancer Ther&lt;/secondary-title&gt;&lt;/titles&gt;&lt;periodical&gt;&lt;full-title&gt;Expert Rev Anticancer Ther&lt;/full-title&gt;&lt;/periodical&gt;&lt;pages&gt;975-91&lt;/pages&gt;&lt;volume&gt;8&lt;/volume&gt;&lt;number&gt;6&lt;/number&gt;&lt;edition&gt;2008/06/07&lt;/edition&gt;&lt;keywords&gt;&lt;keyword&gt;Antineoplastic Agents/therapeutic use&lt;/keyword&gt;&lt;keyword&gt;Chemotherapy, Adjuvant/utilization&lt;/keyword&gt;&lt;keyword&gt;Clinical Trials as Topic&lt;/keyword&gt;&lt;keyword&gt;Combined Modality Therapy&lt;/keyword&gt;&lt;keyword&gt;Esophageal Neoplasms/mortality/ therapy&lt;/keyword&gt;&lt;keyword&gt;Humans&lt;/keyword&gt;&lt;keyword&gt;Liver Neoplasms/mortality/ therapy&lt;/keyword&gt;&lt;keyword&gt;Pancreatic Neoplasms/mortality/ therapy&lt;/keyword&gt;&lt;keyword&gt;Stomach Neoplasms/mortality/ therapy&lt;/keyword&gt;&lt;keyword&gt;Survival Rate&lt;/keyword&gt;&lt;keyword&gt;Treatment Outcome&lt;/keyword&gt;&lt;keyword&gt;United States/epidemiology&lt;/keyword&gt;&lt;/keywords&gt;&lt;dates&gt;&lt;year&gt;2008&lt;/year&gt;&lt;pub-dates&gt;&lt;date&gt;Jun&lt;/date&gt;&lt;/pub-dates&gt;&lt;/dates&gt;&lt;isbn&gt;1744-8328 (Electronic)&amp;#xD;1473-7140 (Linking)&lt;/isbn&gt;&lt;accession-num&gt;18533807&lt;/accession-num&gt;&lt;urls&gt;&lt;/urls&gt;&lt;electronic-resource-num&gt;10.1586/14737140.8.6.975 [doi]&lt;/electronic-resource-num&gt;&lt;remote-database-provider&gt;Nlm&lt;/remote-database-provider&gt;&lt;language&gt;eng&lt;/language&gt;&lt;/record&gt;&lt;/Cite&gt;&lt;/EndNote&gt;</w:instrText>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5" w:tooltip="Jiang, 2008 #15" w:history="1">
        <w:r w:rsidR="00420B52" w:rsidRPr="00D229A7">
          <w:rPr>
            <w:rFonts w:ascii="Book Antiqua" w:hAnsi="Book Antiqua"/>
            <w:sz w:val="24"/>
            <w:szCs w:val="24"/>
            <w:vertAlign w:val="superscript"/>
          </w:rPr>
          <w:t>15</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E06739" w:rsidRPr="00D229A7">
        <w:rPr>
          <w:rFonts w:ascii="Book Antiqua" w:hAnsi="Book Antiqua"/>
          <w:sz w:val="24"/>
          <w:szCs w:val="24"/>
          <w:lang w:eastAsia="nb-NO"/>
        </w:rPr>
        <w:t>.</w:t>
      </w:r>
    </w:p>
    <w:p w:rsidR="00501920" w:rsidRPr="00D229A7" w:rsidRDefault="00501920" w:rsidP="009A0B97">
      <w:pPr>
        <w:spacing w:after="0" w:line="360" w:lineRule="auto"/>
        <w:ind w:firstLineChars="200" w:firstLine="480"/>
        <w:jc w:val="both"/>
        <w:rPr>
          <w:rFonts w:ascii="Book Antiqua" w:hAnsi="Book Antiqua"/>
          <w:sz w:val="24"/>
          <w:szCs w:val="24"/>
          <w:lang w:eastAsia="nb-NO"/>
        </w:rPr>
      </w:pPr>
      <w:r w:rsidRPr="00D229A7">
        <w:rPr>
          <w:rFonts w:ascii="Book Antiqua" w:hAnsi="Book Antiqua"/>
          <w:sz w:val="24"/>
          <w:szCs w:val="24"/>
        </w:rPr>
        <w:t xml:space="preserve">This study is one of </w:t>
      </w:r>
      <w:r w:rsidR="00D705C8" w:rsidRPr="00D229A7">
        <w:rPr>
          <w:rFonts w:ascii="Book Antiqua" w:hAnsi="Book Antiqua"/>
          <w:sz w:val="24"/>
          <w:szCs w:val="24"/>
        </w:rPr>
        <w:t xml:space="preserve">very few, that report a </w:t>
      </w:r>
      <w:r w:rsidRPr="00D229A7">
        <w:rPr>
          <w:rFonts w:ascii="Book Antiqua" w:hAnsi="Book Antiqua"/>
          <w:sz w:val="24"/>
          <w:szCs w:val="24"/>
        </w:rPr>
        <w:t>survival benefit of MDTs in cancer care. MDT meetings require a considerable amount of time</w:t>
      </w:r>
      <w:r w:rsidR="00FF1916" w:rsidRPr="00D229A7">
        <w:rPr>
          <w:rFonts w:ascii="Book Antiqua" w:hAnsi="Book Antiqua"/>
          <w:sz w:val="24"/>
          <w:szCs w:val="24"/>
        </w:rPr>
        <w:t xml:space="preserve"> from core specialists</w:t>
      </w:r>
      <w:r w:rsidRPr="00D229A7">
        <w:rPr>
          <w:rFonts w:ascii="Book Antiqua" w:hAnsi="Book Antiqua"/>
          <w:sz w:val="24"/>
          <w:szCs w:val="24"/>
        </w:rPr>
        <w:t>. The</w:t>
      </w:r>
      <w:r w:rsidR="00FF1916" w:rsidRPr="00D229A7">
        <w:rPr>
          <w:rFonts w:ascii="Book Antiqua" w:hAnsi="Book Antiqua"/>
          <w:sz w:val="24"/>
          <w:szCs w:val="24"/>
        </w:rPr>
        <w:t>refore, the  need to confirm MDTs’ effectiveness on survival is of increasing importance, since</w:t>
      </w:r>
      <w:r w:rsidR="00F97524" w:rsidRPr="00D229A7">
        <w:rPr>
          <w:rFonts w:ascii="Book Antiqua" w:hAnsi="Book Antiqua"/>
          <w:sz w:val="24"/>
          <w:szCs w:val="24"/>
        </w:rPr>
        <w:t xml:space="preserve"> there is an </w:t>
      </w:r>
      <w:r w:rsidR="00FF1916" w:rsidRPr="00D229A7">
        <w:rPr>
          <w:rFonts w:ascii="Book Antiqua" w:hAnsi="Book Antiqua"/>
          <w:sz w:val="24"/>
          <w:szCs w:val="24"/>
        </w:rPr>
        <w:t xml:space="preserve">accelerating </w:t>
      </w:r>
      <w:r w:rsidR="00FF1916" w:rsidRPr="00D229A7">
        <w:rPr>
          <w:rFonts w:ascii="Book Antiqua" w:hAnsi="Book Antiqua"/>
          <w:sz w:val="24"/>
          <w:szCs w:val="24"/>
          <w:lang w:val="en-US"/>
        </w:rPr>
        <w:t>shortage of professional groups required for MDTs</w:t>
      </w:r>
      <w:r w:rsidR="00A925A2" w:rsidRPr="00D229A7">
        <w:rPr>
          <w:rFonts w:ascii="Book Antiqua" w:hAnsi="Book Antiqua"/>
          <w:sz w:val="24"/>
          <w:szCs w:val="24"/>
          <w:vertAlign w:val="superscript"/>
        </w:rPr>
        <w:fldChar w:fldCharType="begin"/>
      </w:r>
      <w:r w:rsidR="001D5297" w:rsidRPr="00D229A7">
        <w:rPr>
          <w:rFonts w:ascii="Book Antiqua" w:hAnsi="Book Antiqua"/>
          <w:sz w:val="24"/>
          <w:szCs w:val="24"/>
          <w:vertAlign w:val="superscript"/>
        </w:rPr>
        <w:instrText xml:space="preserve"> ADDIN EN.CITE &lt;EndNote&gt;&lt;Cite&gt;&lt;Author&gt;Bunnell&lt;/Author&gt;&lt;Year&gt;2010&lt;/Year&gt;&lt;RecNum&gt;350&lt;/RecNum&gt;&lt;DisplayText&gt;[16]&lt;/DisplayText&gt;&lt;record&gt;&lt;rec-number&gt;350&lt;/rec-number&gt;&lt;foreign-keys&gt;&lt;key app="EN" db-id="vet0fatx20t202esarupezr9tsfreztp09fw"&gt;350&lt;/key&gt;&lt;/foreign-keys&gt;&lt;ref-type name="Journal Article"&gt;17&lt;/ref-type&gt;&lt;contributors&gt;&lt;authors&gt;&lt;author&gt;Bunnell, C. A.&lt;/author&gt;&lt;author&gt;Shulman, L. N.&lt;/author&gt;&lt;/authors&gt;&lt;/contributors&gt;&lt;auth-address&gt;Dana-Farber Cancer Institute, Boston, MA 02215, USA. craig_bunnell@dfci.harvard.edu&lt;/auth-address&gt;&lt;titles&gt;&lt;title&gt;Will we be able to care for cancer patients in the future?&lt;/title&gt;&lt;secondary-title&gt;Oncology (Williston Park)&lt;/secondary-title&gt;&lt;alt-title&gt;Oncology&lt;/alt-title&gt;&lt;/titles&gt;&lt;alt-periodical&gt;&lt;full-title&gt;Oncology&lt;/full-title&gt;&lt;abbr-1&gt;Oncology&lt;/abbr-1&gt;&lt;abbr-2&gt;Oncology&lt;/abbr-2&gt;&lt;/alt-periodical&gt;&lt;pages&gt;1343-8&lt;/pages&gt;&lt;volume&gt;24&lt;/volume&gt;&lt;number&gt;14&lt;/number&gt;&lt;edition&gt;2011/02/08&lt;/edition&gt;&lt;keywords&gt;&lt;keyword&gt;Delivery of Health Care&lt;/keyword&gt;&lt;keyword&gt;Health Care Costs&lt;/keyword&gt;&lt;keyword&gt;Humans&lt;/keyword&gt;&lt;keyword&gt;Individualized Medicine&lt;/keyword&gt;&lt;keyword&gt;Medical Oncology/manpower&lt;/keyword&gt;&lt;keyword&gt;Neoplasms/mortality/*therapy&lt;/keyword&gt;&lt;keyword&gt;Survival Rate&lt;/keyword&gt;&lt;keyword&gt;Survivors&lt;/keyword&gt;&lt;/keywords&gt;&lt;dates&gt;&lt;year&gt;2010&lt;/year&gt;&lt;pub-dates&gt;&lt;date&gt;Dec&lt;/date&gt;&lt;/pub-dates&gt;&lt;/dates&gt;&lt;isbn&gt;0890-9091 (Print)&amp;#xD;0890-9091 (Linking)&lt;/isbn&gt;&lt;accession-num&gt;21294481&lt;/accession-num&gt;&lt;work-type&gt;Review&lt;/work-type&gt;&lt;urls&gt;&lt;related-urls&gt;&lt;url&gt;http://www.ncbi.nlm.nih.gov/pubmed/21294481&lt;/url&gt;&lt;/related-urls&gt;&lt;/urls&gt;&lt;/record&gt;&lt;/Cite&gt;&lt;/EndNote&gt;</w:instrText>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6" w:tooltip="Bunnell, 2010 #350" w:history="1">
        <w:r w:rsidR="00420B52" w:rsidRPr="00D229A7">
          <w:rPr>
            <w:rFonts w:ascii="Book Antiqua" w:hAnsi="Book Antiqua"/>
            <w:sz w:val="24"/>
            <w:szCs w:val="24"/>
            <w:vertAlign w:val="superscript"/>
          </w:rPr>
          <w:t>16</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E06739" w:rsidRPr="00D229A7">
        <w:rPr>
          <w:rFonts w:ascii="Book Antiqua" w:hAnsi="Book Antiqua"/>
          <w:sz w:val="24"/>
          <w:szCs w:val="24"/>
        </w:rPr>
        <w:t>.</w:t>
      </w:r>
    </w:p>
    <w:p w:rsidR="00620E9C" w:rsidRPr="00D229A7" w:rsidRDefault="005D3698"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A major st</w:t>
      </w:r>
      <w:r w:rsidR="001E5B9C" w:rsidRPr="00D229A7">
        <w:rPr>
          <w:rFonts w:ascii="Book Antiqua" w:hAnsi="Book Antiqua"/>
          <w:sz w:val="24"/>
          <w:szCs w:val="24"/>
        </w:rPr>
        <w:t>rength of the present study is</w:t>
      </w:r>
      <w:r w:rsidRPr="00D229A7">
        <w:rPr>
          <w:rFonts w:ascii="Book Antiqua" w:hAnsi="Book Antiqua"/>
          <w:sz w:val="24"/>
          <w:szCs w:val="24"/>
        </w:rPr>
        <w:t xml:space="preserve"> its unique setting.</w:t>
      </w:r>
      <w:r w:rsidR="001E5B9C" w:rsidRPr="00D229A7">
        <w:rPr>
          <w:rFonts w:ascii="Book Antiqua" w:hAnsi="Book Antiqua"/>
          <w:sz w:val="24"/>
          <w:szCs w:val="24"/>
        </w:rPr>
        <w:t xml:space="preserve"> </w:t>
      </w:r>
      <w:r w:rsidR="00BC792E" w:rsidRPr="00D229A7">
        <w:rPr>
          <w:rFonts w:ascii="Book Antiqua" w:hAnsi="Book Antiqua"/>
          <w:sz w:val="24"/>
          <w:szCs w:val="24"/>
        </w:rPr>
        <w:t>Typically, before-after series</w:t>
      </w:r>
      <w:r w:rsidR="00A925A2" w:rsidRPr="00D229A7">
        <w:rPr>
          <w:rFonts w:ascii="Book Antiqua" w:hAnsi="Book Antiqua"/>
          <w:sz w:val="24"/>
          <w:szCs w:val="24"/>
          <w:vertAlign w:val="superscript"/>
        </w:rPr>
        <w:fldChar w:fldCharType="begin">
          <w:fldData xml:space="preserve">PEVuZE5vdGU+PENpdGU+PEF1dGhvcj5UYXlsb3I8L0F1dGhvcj48WWVhcj4yMDEwPC9ZZWFyPjxS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=
</w:fldData>
        </w:fldChar>
      </w:r>
      <w:r w:rsidR="001D5297"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PEVuZE5vdGU+PENpdGU+PEF1dGhvcj5UYXlsb3I8L0F1dGhvcj48WWVhcj4yMDEwPC9ZZWFyPjxS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=
</w:fldData>
        </w:fldChar>
      </w:r>
      <w:r w:rsidR="001D5297"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 w:tooltip="Fleissig, 2006 #4" w:history="1">
        <w:r w:rsidR="00420B52" w:rsidRPr="00D229A7">
          <w:rPr>
            <w:rFonts w:ascii="Book Antiqua" w:hAnsi="Book Antiqua"/>
            <w:sz w:val="24"/>
            <w:szCs w:val="24"/>
            <w:vertAlign w:val="superscript"/>
          </w:rPr>
          <w:t>1-3</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hyperlink w:anchor="_ENREF_2" w:tooltip="Hong, 2010 #368" w:history="1"/>
      <w:r w:rsidR="00BC792E" w:rsidRPr="00D229A7">
        <w:rPr>
          <w:rFonts w:ascii="Book Antiqua" w:hAnsi="Book Antiqua"/>
          <w:sz w:val="24"/>
          <w:szCs w:val="24"/>
        </w:rPr>
        <w:t xml:space="preserve"> are confounded by concurrent changes in other factors, such as better treatments or different stage mixes, over the studied time period.</w:t>
      </w:r>
      <w:r w:rsidR="00BC792E" w:rsidRPr="00D229A7">
        <w:rPr>
          <w:rFonts w:ascii="Book Antiqua" w:eastAsia="Times New Roman" w:hAnsi="Book Antiqua"/>
          <w:sz w:val="24"/>
          <w:szCs w:val="24"/>
          <w:lang w:eastAsia="nb-NO"/>
        </w:rPr>
        <w:t xml:space="preserve"> </w:t>
      </w:r>
      <w:r w:rsidR="007F75EA" w:rsidRPr="00D229A7">
        <w:rPr>
          <w:rFonts w:ascii="Book Antiqua" w:hAnsi="Book Antiqua"/>
          <w:sz w:val="24"/>
          <w:szCs w:val="24"/>
        </w:rPr>
        <w:t>In Norway, relatively few and stable socioeconomic differences are combined with an egalitarian public health service. In addition, high quality national cancer and death registries</w:t>
      </w:r>
      <w:r w:rsidR="00337421" w:rsidRPr="00D229A7">
        <w:rPr>
          <w:rFonts w:ascii="Book Antiqua" w:hAnsi="Book Antiqua"/>
          <w:sz w:val="24"/>
          <w:szCs w:val="24"/>
        </w:rPr>
        <w:t xml:space="preserve"> have been established decades ago</w:t>
      </w:r>
      <w:r w:rsidR="007F75EA" w:rsidRPr="00D229A7">
        <w:rPr>
          <w:rFonts w:ascii="Book Antiqua" w:hAnsi="Book Antiqua"/>
          <w:sz w:val="24"/>
          <w:szCs w:val="24"/>
        </w:rPr>
        <w:t>. Furthermore, life expectancies were stable and similar in the analyzed regions throughout the study period</w:t>
      </w:r>
      <w:r w:rsidR="00FA1AD0" w:rsidRPr="00D229A7">
        <w:rPr>
          <w:rFonts w:ascii="Book Antiqua" w:hAnsi="Book Antiqua"/>
          <w:sz w:val="24"/>
          <w:szCs w:val="24"/>
        </w:rPr>
        <w:t>.</w:t>
      </w:r>
      <w:r w:rsidR="007F75EA" w:rsidRPr="00D229A7">
        <w:rPr>
          <w:rFonts w:ascii="Book Antiqua" w:hAnsi="Book Antiqua"/>
          <w:sz w:val="24"/>
          <w:szCs w:val="24"/>
        </w:rPr>
        <w:t xml:space="preserve"> We were therefore able </w:t>
      </w:r>
      <w:r w:rsidR="007F75EA" w:rsidRPr="00D229A7">
        <w:rPr>
          <w:rFonts w:ascii="Book Antiqua" w:hAnsi="Book Antiqua"/>
          <w:sz w:val="24"/>
          <w:szCs w:val="24"/>
        </w:rPr>
        <w:lastRenderedPageBreak/>
        <w:t xml:space="preserve">to analyze the </w:t>
      </w:r>
      <w:r w:rsidR="00337421" w:rsidRPr="00D229A7">
        <w:rPr>
          <w:rFonts w:ascii="Book Antiqua" w:hAnsi="Book Antiqua"/>
          <w:sz w:val="24"/>
          <w:szCs w:val="24"/>
        </w:rPr>
        <w:t xml:space="preserve">un-confounded </w:t>
      </w:r>
      <w:r w:rsidR="007F75EA" w:rsidRPr="00D229A7">
        <w:rPr>
          <w:rFonts w:ascii="Book Antiqua" w:hAnsi="Book Antiqua"/>
          <w:sz w:val="24"/>
          <w:szCs w:val="24"/>
        </w:rPr>
        <w:t xml:space="preserve">effect of changes in the organization of health care on survival of selected patient groups living in different regions. </w:t>
      </w:r>
    </w:p>
    <w:p w:rsidR="00206A70" w:rsidRPr="00D229A7" w:rsidRDefault="00FA1AD0"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rPr>
        <w:t>Most i</w:t>
      </w:r>
      <w:r w:rsidR="00206A70" w:rsidRPr="00D229A7">
        <w:rPr>
          <w:rFonts w:ascii="Book Antiqua" w:hAnsi="Book Antiqua"/>
          <w:sz w:val="24"/>
          <w:szCs w:val="24"/>
        </w:rPr>
        <w:t>mportantly, s</w:t>
      </w:r>
      <w:r w:rsidR="007F75EA" w:rsidRPr="00D229A7">
        <w:rPr>
          <w:rFonts w:ascii="Book Antiqua" w:hAnsi="Book Antiqua"/>
          <w:sz w:val="24"/>
          <w:szCs w:val="24"/>
        </w:rPr>
        <w:t xml:space="preserve">urvival outcomes </w:t>
      </w:r>
      <w:r w:rsidR="00F97524" w:rsidRPr="00D229A7">
        <w:rPr>
          <w:rFonts w:ascii="Book Antiqua" w:hAnsi="Book Antiqua"/>
          <w:sz w:val="24"/>
          <w:szCs w:val="24"/>
        </w:rPr>
        <w:t>can be</w:t>
      </w:r>
      <w:r w:rsidR="007F75EA" w:rsidRPr="00D229A7">
        <w:rPr>
          <w:rFonts w:ascii="Book Antiqua" w:hAnsi="Book Antiqua"/>
          <w:sz w:val="24"/>
          <w:szCs w:val="24"/>
        </w:rPr>
        <w:t xml:space="preserve"> attributed to patients’ residence, even if a few of them were operated or irradiated in other regions,</w:t>
      </w:r>
      <w:r w:rsidR="00D705C8" w:rsidRPr="00D229A7">
        <w:rPr>
          <w:rFonts w:ascii="Book Antiqua" w:hAnsi="Book Antiqua"/>
          <w:sz w:val="24"/>
          <w:szCs w:val="24"/>
        </w:rPr>
        <w:t xml:space="preserve"> thus</w:t>
      </w:r>
      <w:r w:rsidR="007F75EA" w:rsidRPr="00D229A7">
        <w:rPr>
          <w:rFonts w:ascii="Book Antiqua" w:hAnsi="Book Antiqua"/>
          <w:sz w:val="24"/>
          <w:szCs w:val="24"/>
        </w:rPr>
        <w:t xml:space="preserve"> indicating the quality of health care provided for the population </w:t>
      </w:r>
      <w:r w:rsidR="001E5B9C" w:rsidRPr="00D229A7">
        <w:rPr>
          <w:rFonts w:ascii="Book Antiqua" w:hAnsi="Book Antiqua"/>
          <w:sz w:val="24"/>
          <w:szCs w:val="24"/>
        </w:rPr>
        <w:t>living in</w:t>
      </w:r>
      <w:r w:rsidR="007F75EA" w:rsidRPr="00D229A7">
        <w:rPr>
          <w:rFonts w:ascii="Book Antiqua" w:hAnsi="Book Antiqua"/>
          <w:sz w:val="24"/>
          <w:szCs w:val="24"/>
        </w:rPr>
        <w:t xml:space="preserve"> a defined region. In addition, we have compared patient survival among regions between two time periods which were </w:t>
      </w:r>
      <w:r w:rsidR="00D705C8" w:rsidRPr="00D229A7">
        <w:rPr>
          <w:rFonts w:ascii="Book Antiqua" w:hAnsi="Book Antiqua"/>
          <w:sz w:val="24"/>
          <w:szCs w:val="24"/>
        </w:rPr>
        <w:t>consequitive</w:t>
      </w:r>
      <w:r w:rsidR="00F97524" w:rsidRPr="00D229A7">
        <w:rPr>
          <w:rFonts w:ascii="Book Antiqua" w:hAnsi="Book Antiqua"/>
          <w:sz w:val="24"/>
          <w:szCs w:val="24"/>
        </w:rPr>
        <w:t>. Therefore, it is unlikely</w:t>
      </w:r>
      <w:r w:rsidR="007F75EA" w:rsidRPr="00D229A7">
        <w:rPr>
          <w:rFonts w:ascii="Book Antiqua" w:hAnsi="Book Antiqua"/>
          <w:sz w:val="24"/>
          <w:szCs w:val="24"/>
        </w:rPr>
        <w:t xml:space="preserve"> that significant changes in the possible confounding factors over a time period of 3-4 </w:t>
      </w:r>
      <w:r w:rsidR="00F97524" w:rsidRPr="00D229A7">
        <w:rPr>
          <w:rFonts w:ascii="Book Antiqua" w:hAnsi="Book Antiqua"/>
          <w:sz w:val="24"/>
          <w:szCs w:val="24"/>
        </w:rPr>
        <w:t>took place</w:t>
      </w:r>
      <w:r w:rsidR="007F75EA" w:rsidRPr="00D229A7">
        <w:rPr>
          <w:rFonts w:ascii="Book Antiqua" w:hAnsi="Book Antiqua"/>
          <w:sz w:val="24"/>
          <w:szCs w:val="24"/>
        </w:rPr>
        <w:t>.</w:t>
      </w:r>
    </w:p>
    <w:p w:rsidR="00E16AB5" w:rsidRPr="00D229A7" w:rsidRDefault="00A7413D" w:rsidP="009A0B97">
      <w:pPr>
        <w:pStyle w:val="Default"/>
        <w:spacing w:line="360" w:lineRule="auto"/>
        <w:ind w:firstLineChars="200" w:firstLine="480"/>
        <w:jc w:val="both"/>
        <w:rPr>
          <w:rFonts w:ascii="Book Antiqua" w:eastAsiaTheme="minorEastAsia" w:hAnsi="Book Antiqua" w:cs="Times New Roman"/>
          <w:color w:val="auto"/>
          <w:lang w:val="en-US" w:eastAsia="zh-CN"/>
        </w:rPr>
      </w:pPr>
      <w:r w:rsidRPr="00D229A7">
        <w:rPr>
          <w:rFonts w:ascii="Book Antiqua" w:hAnsi="Book Antiqua" w:cs="Times New Roman"/>
          <w:color w:val="auto"/>
          <w:lang w:val="en-US"/>
        </w:rPr>
        <w:t xml:space="preserve">The precise role and composition of MDTs in cancer care vary throughout the world. </w:t>
      </w:r>
      <w:r w:rsidR="008865C1" w:rsidRPr="00D229A7">
        <w:rPr>
          <w:rFonts w:ascii="Book Antiqua" w:hAnsi="Book Antiqua" w:cs="Times New Roman"/>
          <w:color w:val="auto"/>
          <w:lang w:val="en-US"/>
        </w:rPr>
        <w:t>Moreover, these variations exist even from hospital to hospital wit</w:t>
      </w:r>
      <w:r w:rsidR="00E60267" w:rsidRPr="00D229A7">
        <w:rPr>
          <w:rFonts w:ascii="Book Antiqua" w:hAnsi="Book Antiqua" w:cs="Times New Roman"/>
          <w:color w:val="auto"/>
          <w:lang w:val="en-US"/>
        </w:rPr>
        <w:t>hin the same region or country.</w:t>
      </w:r>
      <w:r w:rsidR="008865C1" w:rsidRPr="00D229A7">
        <w:rPr>
          <w:rFonts w:ascii="Book Antiqua" w:hAnsi="Book Antiqua" w:cs="Times New Roman"/>
          <w:color w:val="auto"/>
          <w:lang w:val="en-US"/>
        </w:rPr>
        <w:t xml:space="preserve"> </w:t>
      </w:r>
      <w:r w:rsidRPr="00D229A7">
        <w:rPr>
          <w:rFonts w:ascii="Book Antiqua" w:hAnsi="Book Antiqua" w:cs="Times New Roman"/>
          <w:color w:val="auto"/>
          <w:lang w:val="en-US"/>
        </w:rPr>
        <w:t xml:space="preserve">Further hurdles in MDT research are the different interpretation of MDT-guidelines and the validity of documentation of the actual performance according to </w:t>
      </w:r>
      <w:r w:rsidR="007379DE" w:rsidRPr="00D229A7">
        <w:rPr>
          <w:rFonts w:ascii="Book Antiqua" w:hAnsi="Book Antiqua" w:cs="Times New Roman"/>
          <w:color w:val="auto"/>
          <w:lang w:val="en-US"/>
        </w:rPr>
        <w:t xml:space="preserve">these </w:t>
      </w:r>
      <w:r w:rsidRPr="00D229A7">
        <w:rPr>
          <w:rFonts w:ascii="Book Antiqua" w:hAnsi="Book Antiqua" w:cs="Times New Roman"/>
          <w:color w:val="auto"/>
          <w:lang w:val="en-US"/>
        </w:rPr>
        <w:t>guidelines</w:t>
      </w:r>
      <w:r w:rsidR="00A925A2" w:rsidRPr="00D229A7">
        <w:rPr>
          <w:rFonts w:ascii="Book Antiqua" w:hAnsi="Book Antiqua" w:cs="Times New Roman"/>
          <w:color w:val="auto"/>
          <w:vertAlign w:val="superscript"/>
        </w:rPr>
        <w:fldChar w:fldCharType="begin"/>
      </w:r>
      <w:r w:rsidR="001D5297" w:rsidRPr="00D229A7">
        <w:rPr>
          <w:rFonts w:ascii="Book Antiqua" w:hAnsi="Book Antiqua" w:cs="Times New Roman"/>
          <w:color w:val="auto"/>
          <w:vertAlign w:val="superscript"/>
          <w:lang w:val="en-US"/>
        </w:rPr>
        <w:instrText xml:space="preserve"> ADDIN EN.CITE &lt;EndNote&gt;&lt;Cite&gt;&lt;Author&gt;Hong&lt;/Author&gt;&lt;Year&gt;2010&lt;/Year&gt;&lt;RecNum&gt;368&lt;/RecNum&gt;&lt;DisplayText&gt;[2]&lt;/DisplayText&gt;&lt;record&gt;&lt;rec-number&gt;368&lt;/rec-number&gt;&lt;foreign-keys&gt;&lt;key app="EN" db-id="vet0fatx20t202esarupezr9tsfreztp09fw"&gt;368&lt;/key&gt;&lt;/foreign-keys&gt;&lt;ref-type name="Journal Article"&gt;17&lt;/ref-type&gt;&lt;contributors&gt;&lt;authors&gt;&lt;author&gt;Hong, N. J.&lt;/author&gt;&lt;author&gt;Wright, F. C.&lt;/author&gt;&lt;author&gt;Gagliardi, A. R.&lt;/author&gt;&lt;author&gt;Paszat, L. F.&lt;/author&gt;&lt;/authors&gt;&lt;/contributors&gt;&lt;auth-address&gt;Department of Health Policy Management and Evaluation, Faculty of Medicine, University of Toronto, Toronto, ON, Canada. n.lookhong@utoronto.ca&lt;/auth-address&gt;&lt;titles&gt;&lt;title&gt;Examining the potential relationship between multidisciplinary cancer care and patient survival: an international literature review&lt;/title&gt;&lt;secondary-title&gt;Journal of Surgical Oncology&lt;/secondary-title&gt;&lt;alt-title&gt;Journal of surgical oncology&lt;/alt-title&gt;&lt;/titles&gt;&lt;periodical&gt;&lt;full-title&gt;Journal of Surgical Oncology&lt;/full-title&gt;&lt;abbr-1&gt;J. Surg. Oncol.&lt;/abbr-1&gt;&lt;abbr-2&gt;J Surg Oncol&lt;/abbr-2&gt;&lt;/periodical&gt;&lt;alt-periodical&gt;&lt;full-title&gt;Journal of Surgical Oncology&lt;/full-title&gt;&lt;abbr-1&gt;J. Surg. Oncol.&lt;/abbr-1&gt;&lt;abbr-2&gt;J Surg Oncol&lt;/abbr-2&gt;&lt;/alt-periodical&gt;&lt;pages&gt;125-34&lt;/pages&gt;&lt;volume&gt;102&lt;/volume&gt;&lt;number&gt;2&lt;/number&gt;&lt;edition&gt;2010/07/22&lt;/edition&gt;&lt;keywords&gt;&lt;keyword&gt;Humans&lt;/keyword&gt;&lt;keyword&gt;Neoplasms/*mortality/*therapy&lt;/keyword&gt;&lt;keyword&gt;*Patient Care Team&lt;/keyword&gt;&lt;keyword&gt;Survival Analysis&lt;/keyword&gt;&lt;/keywords&gt;&lt;dates&gt;&lt;year&gt;2010&lt;/year&gt;&lt;pub-dates&gt;&lt;date&gt;Aug 1&lt;/date&gt;&lt;/pub-dates&gt;&lt;/dates&gt;&lt;isbn&gt;1096-9098 (Electronic)&amp;#xD;0022-4790 (Linking)&lt;/isbn&gt;&lt;accession-num&gt;20648582&lt;/accession-num&gt;&lt;work-type&gt;Review&lt;/work-type&gt;&lt;urls&gt;&lt;related-urls&gt;&lt;url&gt;http://www.ncbi.nlm.nih.gov/pubmed/20648582&lt;/url&gt;&lt;/related-urls&gt;&lt;/urls&gt;&lt;electronic-resource-num&gt;10.1002/jso.21589&lt;/electronic-resource-num&gt;&lt;/record&gt;&lt;/Cite&gt;&lt;/EndNote&gt;</w:instrText>
      </w:r>
      <w:r w:rsidR="00A925A2" w:rsidRPr="00D229A7">
        <w:rPr>
          <w:rFonts w:ascii="Book Antiqua" w:hAnsi="Book Antiqua" w:cs="Times New Roman"/>
          <w:color w:val="auto"/>
          <w:vertAlign w:val="superscript"/>
        </w:rPr>
        <w:fldChar w:fldCharType="separate"/>
      </w:r>
      <w:r w:rsidR="001D5297" w:rsidRPr="00D229A7">
        <w:rPr>
          <w:rFonts w:ascii="Book Antiqua" w:hAnsi="Book Antiqua" w:cs="Times New Roman"/>
          <w:noProof/>
          <w:color w:val="auto"/>
          <w:vertAlign w:val="superscript"/>
          <w:lang w:val="en-US"/>
        </w:rPr>
        <w:t>[</w:t>
      </w:r>
      <w:hyperlink w:anchor="_ENREF_2" w:tooltip="Hong, 2010 #368" w:history="1">
        <w:r w:rsidR="00420B52" w:rsidRPr="00D229A7">
          <w:rPr>
            <w:rFonts w:ascii="Book Antiqua" w:hAnsi="Book Antiqua" w:cs="Times New Roman"/>
            <w:noProof/>
            <w:color w:val="auto"/>
            <w:vertAlign w:val="superscript"/>
            <w:lang w:val="en-US"/>
          </w:rPr>
          <w:t>2</w:t>
        </w:r>
      </w:hyperlink>
      <w:r w:rsidR="001D5297" w:rsidRPr="00D229A7">
        <w:rPr>
          <w:rFonts w:ascii="Book Antiqua" w:hAnsi="Book Antiqua" w:cs="Times New Roman"/>
          <w:noProof/>
          <w:color w:val="auto"/>
          <w:vertAlign w:val="superscript"/>
          <w:lang w:val="en-US"/>
        </w:rPr>
        <w:t>]</w:t>
      </w:r>
      <w:r w:rsidR="00A925A2" w:rsidRPr="00D229A7">
        <w:rPr>
          <w:rFonts w:ascii="Book Antiqua" w:hAnsi="Book Antiqua" w:cs="Times New Roman"/>
          <w:color w:val="auto"/>
          <w:vertAlign w:val="superscript"/>
        </w:rPr>
        <w:fldChar w:fldCharType="end"/>
      </w:r>
      <w:r w:rsidR="00E06739" w:rsidRPr="00D229A7">
        <w:rPr>
          <w:rFonts w:ascii="Book Antiqua" w:hAnsi="Book Antiqua" w:cs="Times New Roman"/>
          <w:color w:val="auto"/>
          <w:lang w:val="en-US"/>
        </w:rPr>
        <w:t>.</w:t>
      </w:r>
      <w:r w:rsidRPr="00D229A7">
        <w:rPr>
          <w:rFonts w:ascii="Book Antiqua" w:hAnsi="Book Antiqua" w:cs="Times New Roman"/>
          <w:color w:val="auto"/>
          <w:lang w:val="en-US"/>
        </w:rPr>
        <w:t xml:space="preserve"> </w:t>
      </w:r>
      <w:r w:rsidR="007379DE" w:rsidRPr="00D229A7">
        <w:rPr>
          <w:rFonts w:ascii="Book Antiqua" w:hAnsi="Book Antiqua" w:cs="Times New Roman"/>
          <w:color w:val="auto"/>
          <w:lang w:val="en-US"/>
        </w:rPr>
        <w:t>Moreover</w:t>
      </w:r>
      <w:r w:rsidR="00F97524" w:rsidRPr="00D229A7">
        <w:rPr>
          <w:rFonts w:ascii="Book Antiqua" w:hAnsi="Book Antiqua" w:cs="Times New Roman"/>
          <w:color w:val="auto"/>
          <w:lang w:val="en-US"/>
        </w:rPr>
        <w:t>, we are just starting to understand</w:t>
      </w:r>
      <w:r w:rsidRPr="00D229A7">
        <w:rPr>
          <w:rFonts w:ascii="Book Antiqua" w:hAnsi="Book Antiqua" w:cs="Times New Roman"/>
          <w:color w:val="auto"/>
          <w:lang w:val="en-US"/>
        </w:rPr>
        <w:t xml:space="preserve"> the individual factors of MDTs affecting the clinical outcome</w:t>
      </w:r>
      <w:r w:rsidR="00A925A2" w:rsidRPr="00D229A7">
        <w:rPr>
          <w:rFonts w:ascii="Book Antiqua" w:hAnsi="Book Antiqua" w:cs="Times New Roman"/>
          <w:color w:val="auto"/>
          <w:vertAlign w:val="superscript"/>
          <w:lang w:val="en-US"/>
        </w:rPr>
        <w:fldChar w:fldCharType="begin"/>
      </w:r>
      <w:r w:rsidR="001D5297" w:rsidRPr="00D229A7">
        <w:rPr>
          <w:rFonts w:ascii="Book Antiqua" w:hAnsi="Book Antiqua" w:cs="Times New Roman"/>
          <w:color w:val="auto"/>
          <w:vertAlign w:val="superscript"/>
          <w:lang w:val="en-US"/>
        </w:rPr>
        <w:instrText xml:space="preserve"> ADDIN EN.CITE &lt;EndNote&gt;&lt;Cite&gt;&lt;Author&gt;Lamb&lt;/Author&gt;&lt;Year&gt;2011&lt;/Year&gt;&lt;RecNum&gt;425&lt;/RecNum&gt;&lt;DisplayText&gt;[17]&lt;/DisplayText&gt;&lt;record&gt;&lt;rec-number&gt;425&lt;/rec-number&gt;&lt;foreign-keys&gt;&lt;key app="EN" db-id="vet0fatx20t202esarupezr9tsfreztp09fw"&gt;425&lt;/key&gt;&lt;/foreign-keys&gt;&lt;ref-type name="Journal Article"&gt;17&lt;/ref-type&gt;&lt;contributors&gt;&lt;authors&gt;&lt;author&gt;Lamb, B. W.&lt;/author&gt;&lt;author&gt;Brown, K. F.&lt;/author&gt;&lt;author&gt;Nagpal, K.&lt;/author&gt;&lt;author&gt;Vincent, C.&lt;/author&gt;&lt;author&gt;Green, J. S.&lt;/author&gt;&lt;author&gt;Sevdalis, N.&lt;/author&gt;&lt;/authors&gt;&lt;/contributors&gt;&lt;auth-address&gt;Department of Surgery and Cancer, Imperial College London, London, UK. benjamin.lamb@imperial.ac.uk&lt;/auth-address&gt;&lt;titles&gt;&lt;title&gt;Quality of care management decisions by multidisciplinary cancer teams: a systematic review&lt;/title&gt;&lt;secondary-title&gt;Annals of Surgical Oncology&lt;/secondary-title&gt;&lt;alt-title&gt;Annals of surgical oncology&lt;/alt-title&gt;&lt;/titles&gt;&lt;periodical&gt;&lt;full-title&gt;Annals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Oncol&lt;/abbr-2&gt;&lt;/alt-periodical&gt;&lt;pages&gt;2116-25&lt;/pages&gt;&lt;volume&gt;18&lt;/volume&gt;&lt;number&gt;8&lt;/number&gt;&lt;edition&gt;2011/03/29&lt;/edition&gt;&lt;keywords&gt;&lt;keyword&gt;*Decision Making&lt;/keyword&gt;&lt;keyword&gt;Humans&lt;/keyword&gt;&lt;keyword&gt;Neoplasms/*therapy&lt;/keyword&gt;&lt;keyword&gt;Patient Care Team/*organization &amp;amp; administration&lt;/keyword&gt;&lt;keyword&gt;Physician&amp;apos;s Practice Patterns/*organization &amp;amp; administration&lt;/keyword&gt;&lt;keyword&gt;Quality of Health Care/*standards&lt;/keyword&gt;&lt;/keywords&gt;&lt;dates&gt;&lt;year&gt;2011&lt;/year&gt;&lt;pub-dates&gt;&lt;date&gt;Aug&lt;/date&gt;&lt;/pub-dates&gt;&lt;/dates&gt;&lt;isbn&gt;1534-4681 (Electronic)&amp;#xD;1068-9265 (Linking)&lt;/isbn&gt;&lt;accession-num&gt;21442345&lt;/accession-num&gt;&lt;work-type&gt;Research Support, Non-U.S. Gov&amp;apos;t&amp;#xD;Review&lt;/work-type&gt;&lt;urls&gt;&lt;related-urls&gt;&lt;url&gt;http://www.ncbi.nlm.nih.gov/pubmed/21442345&lt;/url&gt;&lt;/related-urls&gt;&lt;/urls&gt;&lt;electronic-resource-num&gt;10.1245/s10434-011-1675-6&lt;/electronic-resource-num&gt;&lt;/record&gt;&lt;/Cite&gt;&lt;/EndNote&gt;</w:instrText>
      </w:r>
      <w:r w:rsidR="00A925A2" w:rsidRPr="00D229A7">
        <w:rPr>
          <w:rFonts w:ascii="Book Antiqua" w:hAnsi="Book Antiqua" w:cs="Times New Roman"/>
          <w:color w:val="auto"/>
          <w:vertAlign w:val="superscript"/>
          <w:lang w:val="en-US"/>
        </w:rPr>
        <w:fldChar w:fldCharType="separate"/>
      </w:r>
      <w:r w:rsidR="001D5297" w:rsidRPr="00D229A7">
        <w:rPr>
          <w:rFonts w:ascii="Book Antiqua" w:hAnsi="Book Antiqua" w:cs="Times New Roman"/>
          <w:noProof/>
          <w:color w:val="auto"/>
          <w:vertAlign w:val="superscript"/>
          <w:lang w:val="en-US"/>
        </w:rPr>
        <w:t>[</w:t>
      </w:r>
      <w:hyperlink w:anchor="_ENREF_17" w:tooltip="Lamb, 2011 #425" w:history="1">
        <w:r w:rsidR="00420B52" w:rsidRPr="00D229A7">
          <w:rPr>
            <w:rFonts w:ascii="Book Antiqua" w:hAnsi="Book Antiqua" w:cs="Times New Roman"/>
            <w:noProof/>
            <w:color w:val="auto"/>
            <w:vertAlign w:val="superscript"/>
            <w:lang w:val="en-US"/>
          </w:rPr>
          <w:t>17</w:t>
        </w:r>
      </w:hyperlink>
      <w:r w:rsidR="001D5297" w:rsidRPr="00D229A7">
        <w:rPr>
          <w:rFonts w:ascii="Book Antiqua" w:hAnsi="Book Antiqua" w:cs="Times New Roman"/>
          <w:noProof/>
          <w:color w:val="auto"/>
          <w:vertAlign w:val="superscript"/>
          <w:lang w:val="en-US"/>
        </w:rPr>
        <w:t>]</w:t>
      </w:r>
      <w:r w:rsidR="00A925A2" w:rsidRPr="00D229A7">
        <w:rPr>
          <w:rFonts w:ascii="Book Antiqua" w:hAnsi="Book Antiqua" w:cs="Times New Roman"/>
          <w:color w:val="auto"/>
          <w:vertAlign w:val="superscript"/>
          <w:lang w:val="en-US"/>
        </w:rPr>
        <w:fldChar w:fldCharType="end"/>
      </w:r>
      <w:r w:rsidR="00E06739" w:rsidRPr="00D229A7">
        <w:rPr>
          <w:rFonts w:ascii="Book Antiqua" w:hAnsi="Book Antiqua" w:cs="Times New Roman"/>
          <w:color w:val="auto"/>
          <w:lang w:val="en-US"/>
        </w:rPr>
        <w:t>.</w:t>
      </w:r>
      <w:r w:rsidRPr="00D229A7">
        <w:rPr>
          <w:rFonts w:ascii="Book Antiqua" w:hAnsi="Book Antiqua" w:cs="Times New Roman"/>
          <w:color w:val="auto"/>
          <w:lang w:val="en-US"/>
        </w:rPr>
        <w:t xml:space="preserve"> </w:t>
      </w:r>
      <w:r w:rsidR="00E16AB5" w:rsidRPr="00D229A7">
        <w:rPr>
          <w:rFonts w:ascii="Book Antiqua" w:hAnsi="Book Antiqua" w:cs="Times New Roman"/>
          <w:color w:val="auto"/>
          <w:lang w:val="en-US"/>
        </w:rPr>
        <w:t xml:space="preserve">In the county of </w:t>
      </w:r>
      <w:r w:rsidR="00983312" w:rsidRPr="00D229A7">
        <w:rPr>
          <w:rFonts w:ascii="Book Antiqua" w:hAnsi="Book Antiqua" w:cs="Times New Roman"/>
          <w:color w:val="auto"/>
          <w:lang w:val="en-US"/>
        </w:rPr>
        <w:t>WA/</w:t>
      </w:r>
      <w:r w:rsidR="00E16AB5" w:rsidRPr="00D229A7">
        <w:rPr>
          <w:rFonts w:ascii="Book Antiqua" w:hAnsi="Book Antiqua" w:cs="Times New Roman"/>
          <w:color w:val="auto"/>
          <w:lang w:val="en-US"/>
        </w:rPr>
        <w:t>MDT-C</w:t>
      </w:r>
      <w:r w:rsidR="00983312" w:rsidRPr="00D229A7">
        <w:rPr>
          <w:rFonts w:ascii="Book Antiqua" w:hAnsi="Book Antiqua" w:cs="Times New Roman"/>
          <w:color w:val="auto"/>
          <w:lang w:val="en-US"/>
        </w:rPr>
        <w:t>hange</w:t>
      </w:r>
      <w:r w:rsidR="00E16AB5" w:rsidRPr="00D229A7">
        <w:rPr>
          <w:rFonts w:ascii="Book Antiqua" w:hAnsi="Book Antiqua" w:cs="Times New Roman"/>
          <w:color w:val="auto"/>
          <w:lang w:val="en-US"/>
        </w:rPr>
        <w:t xml:space="preserve">, </w:t>
      </w:r>
      <w:r w:rsidR="00E16AB5" w:rsidRPr="00D229A7">
        <w:rPr>
          <w:rFonts w:ascii="Book Antiqua" w:eastAsia="OTNEJMScalaSansLF" w:hAnsi="Book Antiqua" w:cs="Times New Roman"/>
          <w:color w:val="auto"/>
          <w:lang w:val="en-US"/>
        </w:rPr>
        <w:t>the MDTs were organized in line with international MDT guidelines</w:t>
      </w:r>
      <w:r w:rsidR="00A925A2" w:rsidRPr="00D229A7">
        <w:rPr>
          <w:rFonts w:ascii="Book Antiqua" w:eastAsia="OTNEJMScalaSansLF" w:hAnsi="Book Antiqua" w:cs="Times New Roman"/>
          <w:color w:val="auto"/>
          <w:vertAlign w:val="superscript"/>
          <w:lang w:val="en-GB"/>
        </w:rPr>
        <w:fldChar w:fldCharType="begin"/>
      </w:r>
      <w:r w:rsidR="001D5297" w:rsidRPr="00D229A7">
        <w:rPr>
          <w:rFonts w:ascii="Book Antiqua" w:eastAsia="OTNEJMScalaSansLF" w:hAnsi="Book Antiqua" w:cs="Times New Roman"/>
          <w:color w:val="auto"/>
          <w:vertAlign w:val="superscript"/>
          <w:lang w:val="en-GB"/>
        </w:rPr>
        <w:instrText xml:space="preserve"> ADDIN EN.CITE &lt;EndNote&gt;&lt;Cite&gt;&lt;Author&gt;C.&lt;/Author&gt;&lt;Year&gt;2010&lt;/Year&gt;&lt;RecNum&gt;349&lt;/RecNum&gt;&lt;DisplayText&gt;[4]&lt;/DisplayText&gt;&lt;record&gt;&lt;rec-number&gt;349&lt;/rec-number&gt;&lt;foreign-keys&gt;&lt;key app="EN" db-id="vet0fatx20t202esarupezr9tsfreztp09fw"&gt;349&lt;/key&gt;&lt;/foreign-keys&gt;&lt;ref-type name="Journal Article"&gt;17&lt;/ref-type&gt;&lt;contributors&gt;&lt;authors&gt;&lt;author&gt;Cavanagh C.  The National Cancer Action Team:&lt;/author&gt;&lt;/authors&gt;&lt;/contributors&gt;&lt;titles&gt;&lt;title&gt;The National Cancer Action Team: The Characteristics of an Effective Multidisciplinary Team&lt;/title&gt;&lt;secondary-title&gt;http://www.ncin.org.uk/cancer_type_and_topic_specific_work/multidisciplinary_teams/mdt_development.aspx&lt;/secondary-title&gt;&lt;/titles&gt;&lt;periodical&gt;&lt;full-title&gt;http://www.ncin.org.uk/cancer_type_and_topic_specific_work/multidisciplinary_teams/mdt_development.aspx&lt;/full-title&gt;&lt;/periodical&gt;&lt;dates&gt;&lt;year&gt;2010&lt;/year&gt;&lt;/dates&gt;&lt;urls&gt;&lt;related-urls&gt;&lt;url&gt;http://www.ncin.org.uk/cancer_type_and_topic_specific_work/multidisciplinary_teams/mdt_development.aspx&lt;/url&gt;&lt;/related-urls&gt;&lt;/urls&gt;&lt;/record&gt;&lt;/Cite&gt;&lt;/EndNote&gt;</w:instrText>
      </w:r>
      <w:r w:rsidR="00A925A2" w:rsidRPr="00D229A7">
        <w:rPr>
          <w:rFonts w:ascii="Book Antiqua" w:eastAsia="OTNEJMScalaSansLF" w:hAnsi="Book Antiqua" w:cs="Times New Roman"/>
          <w:color w:val="auto"/>
          <w:vertAlign w:val="superscript"/>
          <w:lang w:val="en-GB"/>
        </w:rPr>
        <w:fldChar w:fldCharType="separate"/>
      </w:r>
      <w:r w:rsidR="001D5297" w:rsidRPr="00D229A7">
        <w:rPr>
          <w:rFonts w:ascii="Book Antiqua" w:eastAsia="OTNEJMScalaSansLF" w:hAnsi="Book Antiqua" w:cs="Times New Roman"/>
          <w:noProof/>
          <w:color w:val="auto"/>
          <w:vertAlign w:val="superscript"/>
          <w:lang w:val="en-GB"/>
        </w:rPr>
        <w:t>[</w:t>
      </w:r>
      <w:hyperlink w:anchor="_ENREF_4" w:tooltip="Team:, 2010 #349" w:history="1">
        <w:r w:rsidR="00420B52" w:rsidRPr="00D229A7">
          <w:rPr>
            <w:rFonts w:ascii="Book Antiqua" w:eastAsia="OTNEJMScalaSansLF" w:hAnsi="Book Antiqua" w:cs="Times New Roman"/>
            <w:noProof/>
            <w:color w:val="auto"/>
            <w:vertAlign w:val="superscript"/>
            <w:lang w:val="en-GB"/>
          </w:rPr>
          <w:t>4</w:t>
        </w:r>
      </w:hyperlink>
      <w:r w:rsidR="001D5297" w:rsidRPr="00D229A7">
        <w:rPr>
          <w:rFonts w:ascii="Book Antiqua" w:eastAsia="OTNEJMScalaSansLF" w:hAnsi="Book Antiqua" w:cs="Times New Roman"/>
          <w:noProof/>
          <w:color w:val="auto"/>
          <w:vertAlign w:val="superscript"/>
          <w:lang w:val="en-GB"/>
        </w:rPr>
        <w:t>]</w:t>
      </w:r>
      <w:r w:rsidR="00A925A2" w:rsidRPr="00D229A7">
        <w:rPr>
          <w:rFonts w:ascii="Book Antiqua" w:eastAsia="OTNEJMScalaSansLF" w:hAnsi="Book Antiqua" w:cs="Times New Roman"/>
          <w:color w:val="auto"/>
          <w:vertAlign w:val="superscript"/>
          <w:lang w:val="en-GB"/>
        </w:rPr>
        <w:fldChar w:fldCharType="end"/>
      </w:r>
      <w:r w:rsidR="00E16AB5" w:rsidRPr="00D229A7">
        <w:rPr>
          <w:rFonts w:ascii="Book Antiqua" w:eastAsia="OTNEJMScalaSansLF" w:hAnsi="Book Antiqua" w:cs="Times New Roman"/>
          <w:color w:val="auto"/>
          <w:lang w:val="en-US"/>
        </w:rPr>
        <w:t>, and aimed to perform accordingly.</w:t>
      </w:r>
    </w:p>
    <w:p w:rsidR="00400FFB" w:rsidRPr="00D229A7" w:rsidRDefault="00BC792E" w:rsidP="009A0B97">
      <w:pPr>
        <w:autoSpaceDE w:val="0"/>
        <w:autoSpaceDN w:val="0"/>
        <w:adjustRightInd w:val="0"/>
        <w:spacing w:after="0" w:line="360" w:lineRule="auto"/>
        <w:ind w:firstLineChars="200" w:firstLine="480"/>
        <w:jc w:val="both"/>
        <w:outlineLvl w:val="3"/>
        <w:rPr>
          <w:rFonts w:ascii="Book Antiqua" w:eastAsiaTheme="minorEastAsia" w:hAnsi="Book Antiqua"/>
          <w:sz w:val="24"/>
          <w:szCs w:val="24"/>
          <w:lang w:val="en-US" w:eastAsia="zh-CN"/>
        </w:rPr>
      </w:pPr>
      <w:r w:rsidRPr="00D229A7">
        <w:rPr>
          <w:rFonts w:ascii="Book Antiqua" w:hAnsi="Book Antiqua"/>
          <w:sz w:val="24"/>
          <w:szCs w:val="24"/>
        </w:rPr>
        <w:t xml:space="preserve">While using registry data for patient identification prevents bias associated with clinician selection of patients, registry </w:t>
      </w:r>
      <w:r w:rsidR="007379DE" w:rsidRPr="00D229A7">
        <w:rPr>
          <w:rFonts w:ascii="Book Antiqua" w:hAnsi="Book Antiqua"/>
          <w:sz w:val="24"/>
          <w:szCs w:val="24"/>
        </w:rPr>
        <w:t xml:space="preserve">retrieved </w:t>
      </w:r>
      <w:r w:rsidRPr="00D229A7">
        <w:rPr>
          <w:rFonts w:ascii="Book Antiqua" w:hAnsi="Book Antiqua"/>
          <w:sz w:val="24"/>
          <w:szCs w:val="24"/>
        </w:rPr>
        <w:t xml:space="preserve">data has limitations with respect to the variables available for analysis. </w:t>
      </w:r>
      <w:r w:rsidR="00A6021B" w:rsidRPr="00D229A7">
        <w:rPr>
          <w:rFonts w:ascii="Book Antiqua" w:hAnsi="Book Antiqua"/>
          <w:sz w:val="24"/>
          <w:szCs w:val="24"/>
        </w:rPr>
        <w:t xml:space="preserve">In addition to the </w:t>
      </w:r>
      <w:r w:rsidR="007379DE" w:rsidRPr="00D229A7">
        <w:rPr>
          <w:rFonts w:ascii="Book Antiqua" w:hAnsi="Book Antiqua"/>
          <w:sz w:val="24"/>
          <w:szCs w:val="24"/>
        </w:rPr>
        <w:t>CRN</w:t>
      </w:r>
      <w:r w:rsidR="00A6021B" w:rsidRPr="00D229A7">
        <w:rPr>
          <w:rFonts w:ascii="Book Antiqua" w:hAnsi="Book Antiqua"/>
          <w:sz w:val="24"/>
          <w:szCs w:val="24"/>
        </w:rPr>
        <w:t>, w</w:t>
      </w:r>
      <w:r w:rsidR="00EC1AB7" w:rsidRPr="00D229A7">
        <w:rPr>
          <w:rFonts w:ascii="Book Antiqua" w:hAnsi="Book Antiqua"/>
          <w:sz w:val="24"/>
          <w:szCs w:val="24"/>
        </w:rPr>
        <w:t xml:space="preserve">e had complete hospital records for the region with changing status of </w:t>
      </w:r>
      <w:r w:rsidR="00620E9C" w:rsidRPr="00D229A7">
        <w:rPr>
          <w:rFonts w:ascii="Book Antiqua" w:hAnsi="Book Antiqua"/>
          <w:sz w:val="24"/>
          <w:szCs w:val="24"/>
        </w:rPr>
        <w:t>iMDTa</w:t>
      </w:r>
      <w:r w:rsidR="00EC1AB7" w:rsidRPr="00D229A7">
        <w:rPr>
          <w:rFonts w:ascii="Book Antiqua" w:hAnsi="Book Antiqua"/>
          <w:sz w:val="24"/>
          <w:szCs w:val="24"/>
        </w:rPr>
        <w:t xml:space="preserve"> and could therefore analyze the change</w:t>
      </w:r>
      <w:r w:rsidR="007379DE" w:rsidRPr="00D229A7">
        <w:rPr>
          <w:rFonts w:ascii="Book Antiqua" w:hAnsi="Book Antiqua"/>
          <w:sz w:val="24"/>
          <w:szCs w:val="24"/>
        </w:rPr>
        <w:t>s</w:t>
      </w:r>
      <w:r w:rsidR="00EC1AB7" w:rsidRPr="00D229A7">
        <w:rPr>
          <w:rFonts w:ascii="Book Antiqua" w:hAnsi="Book Antiqua"/>
          <w:sz w:val="24"/>
          <w:szCs w:val="24"/>
        </w:rPr>
        <w:t xml:space="preserve"> in use of potentially life-prolonging oncologic interventions</w:t>
      </w:r>
      <w:r w:rsidR="00206A70" w:rsidRPr="00D229A7">
        <w:rPr>
          <w:rFonts w:ascii="Book Antiqua" w:hAnsi="Book Antiqua"/>
          <w:sz w:val="24"/>
          <w:szCs w:val="24"/>
        </w:rPr>
        <w:t xml:space="preserve"> for the MDT-C county</w:t>
      </w:r>
      <w:r w:rsidR="00EC1AB7" w:rsidRPr="00D229A7">
        <w:rPr>
          <w:rFonts w:ascii="Book Antiqua" w:hAnsi="Book Antiqua"/>
          <w:sz w:val="24"/>
          <w:szCs w:val="24"/>
        </w:rPr>
        <w:t>.</w:t>
      </w:r>
      <w:r w:rsidR="00206A70" w:rsidRPr="00D229A7">
        <w:rPr>
          <w:rFonts w:ascii="Book Antiqua" w:hAnsi="Book Antiqua"/>
          <w:sz w:val="24"/>
          <w:szCs w:val="24"/>
        </w:rPr>
        <w:t xml:space="preserve"> O</w:t>
      </w:r>
      <w:r w:rsidR="00923C6A" w:rsidRPr="00D229A7">
        <w:rPr>
          <w:rFonts w:ascii="Book Antiqua" w:hAnsi="Book Antiqua"/>
          <w:sz w:val="24"/>
          <w:szCs w:val="24"/>
        </w:rPr>
        <w:t>ne measureable factor potentially contributing to the increa</w:t>
      </w:r>
      <w:r w:rsidR="00A80DD5" w:rsidRPr="00D229A7">
        <w:rPr>
          <w:rFonts w:ascii="Book Antiqua" w:hAnsi="Book Antiqua"/>
          <w:sz w:val="24"/>
          <w:szCs w:val="24"/>
        </w:rPr>
        <w:t>se in survival in WA/MDT-Change</w:t>
      </w:r>
      <w:r w:rsidR="00923C6A" w:rsidRPr="00D229A7">
        <w:rPr>
          <w:rFonts w:ascii="Book Antiqua" w:hAnsi="Book Antiqua"/>
          <w:sz w:val="24"/>
          <w:szCs w:val="24"/>
        </w:rPr>
        <w:t xml:space="preserve"> may be the increased use of chemotherapy. </w:t>
      </w:r>
      <w:r w:rsidR="00A6021B" w:rsidRPr="00D229A7">
        <w:rPr>
          <w:rFonts w:ascii="Book Antiqua" w:hAnsi="Book Antiqua"/>
          <w:sz w:val="24"/>
          <w:szCs w:val="24"/>
        </w:rPr>
        <w:t xml:space="preserve">This increase is higher than expected for this time period. </w:t>
      </w:r>
      <w:r w:rsidR="007C4A24" w:rsidRPr="00D229A7">
        <w:rPr>
          <w:rFonts w:ascii="Book Antiqua" w:hAnsi="Book Antiqua" w:cstheme="minorHAnsi"/>
          <w:sz w:val="24"/>
          <w:szCs w:val="24"/>
          <w:lang w:val="en-US"/>
        </w:rPr>
        <w:t xml:space="preserve">A 50% increase in the use of chemotherapy for every year of the study period may be a result of more patients getting therapy. In that respect, MDT seems to result in increased referral of UGI patients to the medical oncologist. </w:t>
      </w:r>
      <w:r w:rsidR="00923C6A" w:rsidRPr="00D229A7">
        <w:rPr>
          <w:rFonts w:ascii="Book Antiqua" w:hAnsi="Book Antiqua"/>
          <w:sz w:val="24"/>
          <w:szCs w:val="24"/>
          <w:lang w:eastAsia="nb-NO"/>
        </w:rPr>
        <w:t>T</w:t>
      </w:r>
      <w:r w:rsidR="00923C6A" w:rsidRPr="00D229A7">
        <w:rPr>
          <w:rFonts w:ascii="Book Antiqua" w:hAnsi="Book Antiqua"/>
          <w:sz w:val="24"/>
          <w:szCs w:val="24"/>
        </w:rPr>
        <w:t>ravel distance to hospitals has been shown</w:t>
      </w:r>
      <w:r w:rsidR="00983312" w:rsidRPr="00D229A7">
        <w:rPr>
          <w:rFonts w:ascii="Book Antiqua" w:hAnsi="Book Antiqua"/>
          <w:sz w:val="24"/>
          <w:szCs w:val="24"/>
        </w:rPr>
        <w:t xml:space="preserve"> </w:t>
      </w:r>
      <w:r w:rsidR="00FA1AD0" w:rsidRPr="00D229A7">
        <w:rPr>
          <w:rFonts w:ascii="Book Antiqua" w:hAnsi="Book Antiqua"/>
          <w:sz w:val="24"/>
          <w:szCs w:val="24"/>
        </w:rPr>
        <w:t xml:space="preserve">by others </w:t>
      </w:r>
      <w:r w:rsidR="00F97524" w:rsidRPr="00D229A7">
        <w:rPr>
          <w:rFonts w:ascii="Book Antiqua" w:hAnsi="Book Antiqua"/>
          <w:sz w:val="24"/>
          <w:szCs w:val="24"/>
        </w:rPr>
        <w:t xml:space="preserve">to </w:t>
      </w:r>
      <w:r w:rsidR="00923C6A" w:rsidRPr="00D229A7">
        <w:rPr>
          <w:rFonts w:ascii="Book Antiqua" w:hAnsi="Book Antiqua"/>
          <w:sz w:val="24"/>
          <w:szCs w:val="24"/>
        </w:rPr>
        <w:t>be a barrier to treatment among patients with most types of cancer, including UGI cancers</w:t>
      </w:r>
      <w:r w:rsidR="00A925A2" w:rsidRPr="00D229A7">
        <w:rPr>
          <w:rFonts w:ascii="Book Antiqua" w:hAnsi="Book Antiqua"/>
          <w:sz w:val="24"/>
          <w:szCs w:val="24"/>
          <w:vertAlign w:val="superscript"/>
        </w:rPr>
        <w:fldChar w:fldCharType="begin">
          <w:fldData xml:space="preserve">PEVuZE5vdGU+PENpdGU+PEF1dGhvcj5DcmF3Zm9yZDwvQXV0aG9yPjxZZWFyPjIwMDk8L1llYXI+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</w:fldData>
        </w:fldChar>
      </w:r>
      <w:r w:rsidR="001D5297"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PEVuZE5vdGU+PENpdGU+PEF1dGhvcj5DcmF3Zm9yZDwvQXV0aG9yPjxZZWFyPjIwMDk8L1llYXI+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</w:fldData>
        </w:fldChar>
      </w:r>
      <w:r w:rsidR="001D5297"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separate"/>
      </w:r>
      <w:r w:rsidR="001D5297" w:rsidRPr="00D229A7">
        <w:rPr>
          <w:rFonts w:ascii="Book Antiqua" w:hAnsi="Book Antiqua"/>
          <w:sz w:val="24"/>
          <w:szCs w:val="24"/>
          <w:vertAlign w:val="superscript"/>
        </w:rPr>
        <w:t>[</w:t>
      </w:r>
      <w:hyperlink w:anchor="_ENREF_18" w:tooltip="Crawford, 2009 #17" w:history="1">
        <w:r w:rsidR="00420B52" w:rsidRPr="00D229A7">
          <w:rPr>
            <w:rFonts w:ascii="Book Antiqua" w:hAnsi="Book Antiqua"/>
            <w:sz w:val="24"/>
            <w:szCs w:val="24"/>
            <w:vertAlign w:val="superscript"/>
          </w:rPr>
          <w:t>18-20</w:t>
        </w:r>
      </w:hyperlink>
      <w:r w:rsidR="001D5297" w:rsidRPr="00D229A7">
        <w:rPr>
          <w:rFonts w:ascii="Book Antiqua" w:hAnsi="Book Antiqua"/>
          <w:sz w:val="24"/>
          <w:szCs w:val="24"/>
          <w:vertAlign w:val="superscript"/>
        </w:rPr>
        <w:t>]</w:t>
      </w:r>
      <w:r w:rsidR="00A925A2" w:rsidRPr="00D229A7">
        <w:rPr>
          <w:rFonts w:ascii="Book Antiqua" w:hAnsi="Book Antiqua"/>
          <w:sz w:val="24"/>
          <w:szCs w:val="24"/>
          <w:vertAlign w:val="superscript"/>
        </w:rPr>
        <w:fldChar w:fldCharType="end"/>
      </w:r>
      <w:r w:rsidR="00E06739" w:rsidRPr="00D229A7">
        <w:rPr>
          <w:rFonts w:ascii="Book Antiqua" w:hAnsi="Book Antiqua"/>
          <w:sz w:val="24"/>
          <w:szCs w:val="24"/>
        </w:rPr>
        <w:t>.</w:t>
      </w:r>
      <w:r w:rsidR="00A6021B" w:rsidRPr="00D229A7">
        <w:rPr>
          <w:rFonts w:ascii="Book Antiqua" w:hAnsi="Book Antiqua"/>
          <w:sz w:val="24"/>
          <w:szCs w:val="24"/>
        </w:rPr>
        <w:t xml:space="preserve"> </w:t>
      </w:r>
      <w:r w:rsidR="00206A70" w:rsidRPr="00D229A7">
        <w:rPr>
          <w:rFonts w:ascii="Book Antiqua" w:hAnsi="Book Antiqua"/>
          <w:sz w:val="24"/>
          <w:szCs w:val="24"/>
        </w:rPr>
        <w:t xml:space="preserve">Furthermore, </w:t>
      </w:r>
      <w:r w:rsidR="00206A70" w:rsidRPr="00D229A7">
        <w:rPr>
          <w:rStyle w:val="a4"/>
          <w:rFonts w:ascii="Book Antiqua" w:hAnsi="Book Antiqua"/>
          <w:i w:val="0"/>
          <w:iCs w:val="0"/>
          <w:sz w:val="24"/>
          <w:szCs w:val="24"/>
        </w:rPr>
        <w:t>the EUROCARE working group found striking differences in gastric cancer survival</w:t>
      </w:r>
      <w:r w:rsidR="003145ED" w:rsidRPr="00D229A7">
        <w:rPr>
          <w:rStyle w:val="a4"/>
          <w:rFonts w:ascii="Book Antiqua" w:hAnsi="Book Antiqua"/>
          <w:i w:val="0"/>
          <w:iCs w:val="0"/>
          <w:sz w:val="24"/>
          <w:szCs w:val="24"/>
        </w:rPr>
        <w:t xml:space="preserve"> and the quality of management logistics has been proposed as an important variable for patient survival</w:t>
      </w:r>
      <w:r w:rsidR="00A925A2" w:rsidRPr="00D229A7">
        <w:rPr>
          <w:rStyle w:val="a4"/>
          <w:rFonts w:ascii="Book Antiqua" w:hAnsi="Book Antiqua"/>
          <w:i w:val="0"/>
          <w:iCs w:val="0"/>
          <w:sz w:val="24"/>
          <w:szCs w:val="24"/>
          <w:vertAlign w:val="superscript"/>
        </w:rPr>
        <w:fldChar w:fldCharType="begin"/>
      </w:r>
      <w:r w:rsidR="001D5297" w:rsidRPr="00D229A7">
        <w:rPr>
          <w:rStyle w:val="a4"/>
          <w:rFonts w:ascii="Book Antiqua" w:hAnsi="Book Antiqua"/>
          <w:i w:val="0"/>
          <w:iCs w:val="0"/>
          <w:sz w:val="24"/>
          <w:szCs w:val="24"/>
          <w:vertAlign w:val="superscript"/>
        </w:rPr>
        <w:instrText xml:space="preserve"> ADDIN EN.CITE &lt;EndNote&gt;&lt;Cite&gt;&lt;Author&gt;Lepage&lt;/Author&gt;&lt;Year&gt;2010&lt;/Year&gt;&lt;RecNum&gt;359&lt;/RecNum&gt;&lt;DisplayText&gt;[21]&lt;/DisplayText&gt;&lt;record&gt;&lt;rec-number&gt;359&lt;/rec-number&gt;&lt;foreign-keys&gt;&lt;key app="EN" db-id="vet0fatx20t202esarupezr9tsfreztp09fw"&gt;359&lt;/key&gt;&lt;/foreign-keys&gt;&lt;ref-type name="Journal Article"&gt;17&lt;/ref-type&gt;&lt;contributors&gt;&lt;authors&gt;&lt;author&gt;Lepage, C.&lt;/author&gt;&lt;author&gt;Sant, M.&lt;/author&gt;&lt;author&gt;Verdecchia, A.&lt;/author&gt;&lt;author&gt;Forman, D.&lt;/author&gt;&lt;author&gt;Esteve, J.&lt;/author&gt;&lt;author&gt;Faivre, J.&lt;/author&gt;&lt;author&gt;and the, Eurocare working group&lt;/author&gt;&lt;/authors&gt;&lt;/contributors&gt;&lt;auth-address&gt;Digestive Cancer Registry (Institut National de la Sante et de la Recherche Medicale U866), Dijon, France.&lt;/auth-address&gt;&lt;titles&gt;&lt;title&gt;Operative mortality after gastric cancer resection and long-term survival differences across Europe&lt;/title&gt;&lt;secondary-title&gt;British Journal of Surgery&lt;/secondary-title&gt;&lt;alt-title&gt;The British journal of surgery&lt;/alt-title&gt;&lt;/titles&gt;&lt;periodical&gt;&lt;full-title&gt;British Journal of Surgery&lt;/full-title&gt;&lt;abbr-1&gt;Br. J. Surg.&lt;/abbr-1&gt;&lt;abbr-2&gt;Br J Surg&lt;/abbr-2&gt;&lt;/periodical&gt;&lt;pages&gt;235-9&lt;/pages&gt;&lt;volume&gt;97&lt;/volume&gt;&lt;number&gt;2&lt;/number&gt;&lt;edition&gt;2010/01/14&lt;/edition&gt;&lt;keywords&gt;&lt;keyword&gt;Adult&lt;/keyword&gt;&lt;keyword&gt;Aged&lt;/keyword&gt;&lt;keyword&gt;Aged, 80 and over&lt;/keyword&gt;&lt;keyword&gt;Europe/epidemiology&lt;/keyword&gt;&lt;keyword&gt;Female&lt;/keyword&gt;&lt;keyword&gt;Gastrectomy/*mortality&lt;/keyword&gt;&lt;keyword&gt;Humans&lt;/keyword&gt;&lt;keyword&gt;Male&lt;/keyword&gt;&lt;keyword&gt;Middle Aged&lt;/keyword&gt;&lt;keyword&gt;Stomach Neoplasms/*surgery&lt;/keyword&gt;&lt;keyword&gt;Survival Analysis&lt;/keyword&gt;&lt;/keywords&gt;&lt;dates&gt;&lt;year&gt;2010&lt;/year&gt;&lt;pub-dates&gt;&lt;date&gt;Feb&lt;/date&gt;&lt;/pub-dates&gt;&lt;/dates&gt;&lt;isbn&gt;1365-2168 (Electronic)&amp;#xD;0007-1323 (Linking)&lt;/isbn&gt;&lt;accession-num&gt;20069605&lt;/accession-num&gt;&lt;work-type&gt;Multicenter Study&amp;#xD;Research Support, Non-U.S. Gov&amp;apos;t&lt;/work-type&gt;&lt;urls&gt;&lt;related-urls&gt;&lt;url&gt;http://www.ncbi.nlm.nih.gov/pubmed/20069605&lt;/url&gt;&lt;/related-urls&gt;&lt;/urls&gt;&lt;electronic-resource-num&gt;10.1002/bjs.6865&lt;/electronic-resource-num&gt;&lt;/record&gt;&lt;/Cite&gt;&lt;/EndNote&gt;</w:instrText>
      </w:r>
      <w:r w:rsidR="00A925A2" w:rsidRPr="00D229A7">
        <w:rPr>
          <w:rStyle w:val="a4"/>
          <w:rFonts w:ascii="Book Antiqua" w:hAnsi="Book Antiqua"/>
          <w:i w:val="0"/>
          <w:iCs w:val="0"/>
          <w:sz w:val="24"/>
          <w:szCs w:val="24"/>
          <w:vertAlign w:val="superscript"/>
        </w:rPr>
        <w:fldChar w:fldCharType="separate"/>
      </w:r>
      <w:r w:rsidR="001D5297" w:rsidRPr="00D229A7">
        <w:rPr>
          <w:rStyle w:val="a4"/>
          <w:rFonts w:ascii="Book Antiqua" w:hAnsi="Book Antiqua"/>
          <w:i w:val="0"/>
          <w:iCs w:val="0"/>
          <w:sz w:val="24"/>
          <w:szCs w:val="24"/>
          <w:vertAlign w:val="superscript"/>
        </w:rPr>
        <w:t>[</w:t>
      </w:r>
      <w:hyperlink w:anchor="_ENREF_21" w:tooltip="Lepage, 2010 #359" w:history="1">
        <w:r w:rsidR="00420B52" w:rsidRPr="00D229A7">
          <w:rPr>
            <w:rStyle w:val="a4"/>
            <w:rFonts w:ascii="Book Antiqua" w:hAnsi="Book Antiqua"/>
            <w:i w:val="0"/>
            <w:iCs w:val="0"/>
            <w:sz w:val="24"/>
            <w:szCs w:val="24"/>
            <w:vertAlign w:val="superscript"/>
          </w:rPr>
          <w:t>21</w:t>
        </w:r>
      </w:hyperlink>
      <w:r w:rsidR="001D5297" w:rsidRPr="00D229A7">
        <w:rPr>
          <w:rStyle w:val="a4"/>
          <w:rFonts w:ascii="Book Antiqua" w:hAnsi="Book Antiqua"/>
          <w:i w:val="0"/>
          <w:iCs w:val="0"/>
          <w:sz w:val="24"/>
          <w:szCs w:val="24"/>
          <w:vertAlign w:val="superscript"/>
        </w:rPr>
        <w:t>]</w:t>
      </w:r>
      <w:r w:rsidR="00A925A2" w:rsidRPr="00D229A7">
        <w:rPr>
          <w:rStyle w:val="a4"/>
          <w:rFonts w:ascii="Book Antiqua" w:hAnsi="Book Antiqua"/>
          <w:i w:val="0"/>
          <w:iCs w:val="0"/>
          <w:sz w:val="24"/>
          <w:szCs w:val="24"/>
          <w:vertAlign w:val="superscript"/>
        </w:rPr>
        <w:fldChar w:fldCharType="end"/>
      </w:r>
      <w:r w:rsidR="00206A70" w:rsidRPr="00D229A7">
        <w:rPr>
          <w:rStyle w:val="a4"/>
          <w:rFonts w:ascii="Book Antiqua" w:hAnsi="Book Antiqua"/>
          <w:i w:val="0"/>
          <w:iCs w:val="0"/>
          <w:sz w:val="24"/>
          <w:szCs w:val="24"/>
        </w:rPr>
        <w:t>.</w:t>
      </w:r>
      <w:r w:rsidR="00923C6A" w:rsidRPr="00D229A7">
        <w:rPr>
          <w:rFonts w:ascii="Book Antiqua" w:hAnsi="Book Antiqua"/>
          <w:sz w:val="24"/>
          <w:szCs w:val="24"/>
          <w:lang w:eastAsia="nb-NO"/>
        </w:rPr>
        <w:t xml:space="preserve"> </w:t>
      </w:r>
      <w:r w:rsidR="001B74C3" w:rsidRPr="00D229A7">
        <w:rPr>
          <w:rFonts w:ascii="Book Antiqua" w:hAnsi="Book Antiqua"/>
          <w:sz w:val="24"/>
          <w:szCs w:val="24"/>
          <w:lang w:eastAsia="nb-NO"/>
        </w:rPr>
        <w:t xml:space="preserve">In line with this </w:t>
      </w:r>
      <w:r w:rsidR="001B74C3" w:rsidRPr="00D229A7">
        <w:rPr>
          <w:rFonts w:ascii="Book Antiqua" w:hAnsi="Book Antiqua"/>
          <w:sz w:val="24"/>
          <w:szCs w:val="24"/>
          <w:lang w:eastAsia="nb-NO"/>
        </w:rPr>
        <w:lastRenderedPageBreak/>
        <w:t xml:space="preserve">argument, </w:t>
      </w:r>
      <w:r w:rsidR="007379DE" w:rsidRPr="00D229A7">
        <w:rPr>
          <w:rFonts w:ascii="Book Antiqua" w:hAnsi="Book Antiqua"/>
          <w:sz w:val="24"/>
          <w:szCs w:val="24"/>
          <w:lang w:eastAsia="nb-NO"/>
        </w:rPr>
        <w:t xml:space="preserve">gastric cancer </w:t>
      </w:r>
      <w:r w:rsidR="001B74C3" w:rsidRPr="00D229A7">
        <w:rPr>
          <w:rFonts w:ascii="Book Antiqua" w:hAnsi="Book Antiqua"/>
          <w:sz w:val="24"/>
          <w:szCs w:val="24"/>
          <w:lang w:eastAsia="nb-NO"/>
        </w:rPr>
        <w:t xml:space="preserve">patients at district hospitals more often received adjuvant chemotherapy, than patients </w:t>
      </w:r>
      <w:r w:rsidR="007379DE" w:rsidRPr="00D229A7">
        <w:rPr>
          <w:rFonts w:ascii="Book Antiqua" w:hAnsi="Book Antiqua"/>
          <w:sz w:val="24"/>
          <w:szCs w:val="24"/>
          <w:lang w:eastAsia="nb-NO"/>
        </w:rPr>
        <w:t xml:space="preserve">treated </w:t>
      </w:r>
      <w:r w:rsidR="001B74C3" w:rsidRPr="00D229A7">
        <w:rPr>
          <w:rFonts w:ascii="Book Antiqua" w:hAnsi="Book Antiqua"/>
          <w:sz w:val="24"/>
          <w:szCs w:val="24"/>
          <w:lang w:eastAsia="nb-NO"/>
        </w:rPr>
        <w:t>in university hospitals in Norway</w:t>
      </w:r>
      <w:r w:rsidR="00A925A2" w:rsidRPr="00D229A7">
        <w:rPr>
          <w:rFonts w:ascii="Book Antiqua" w:hAnsi="Book Antiqua"/>
          <w:sz w:val="24"/>
          <w:szCs w:val="24"/>
          <w:vertAlign w:val="superscript"/>
          <w:lang w:eastAsia="nb-NO"/>
        </w:rPr>
        <w:fldChar w:fldCharType="begin">
          <w:fldData xml:space="preserve">PEVuZE5vdGU+PENpdGU+PEF1dGhvcj5Ib2xtZWJha2s8L0F1dGhvcj48WWVhcj4yMDEwPC9ZZWFy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</w:fldData>
        </w:fldChar>
      </w:r>
      <w:r w:rsidR="001D5297" w:rsidRPr="00D229A7">
        <w:rPr>
          <w:rFonts w:ascii="Book Antiqua" w:hAnsi="Book Antiqua"/>
          <w:sz w:val="24"/>
          <w:szCs w:val="24"/>
          <w:vertAlign w:val="superscript"/>
          <w:lang w:eastAsia="nb-NO"/>
        </w:rPr>
        <w:instrText xml:space="preserve"> ADDIN EN.CITE </w:instrText>
      </w:r>
      <w:r w:rsidR="00A925A2" w:rsidRPr="00D229A7">
        <w:rPr>
          <w:rFonts w:ascii="Book Antiqua" w:hAnsi="Book Antiqua"/>
          <w:sz w:val="24"/>
          <w:szCs w:val="24"/>
          <w:vertAlign w:val="superscript"/>
          <w:lang w:eastAsia="nb-NO"/>
        </w:rPr>
        <w:fldChar w:fldCharType="begin">
          <w:fldData xml:space="preserve">PEVuZE5vdGU+PENpdGU+PEF1dGhvcj5Ib2xtZWJha2s8L0F1dGhvcj48WWVhcj4yMDEwPC9ZZWFy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</w:fldData>
        </w:fldChar>
      </w:r>
      <w:r w:rsidR="001D5297" w:rsidRPr="00D229A7">
        <w:rPr>
          <w:rFonts w:ascii="Book Antiqua" w:hAnsi="Book Antiqua"/>
          <w:sz w:val="24"/>
          <w:szCs w:val="24"/>
          <w:vertAlign w:val="superscript"/>
          <w:lang w:eastAsia="nb-NO"/>
        </w:rPr>
        <w:instrText xml:space="preserve"> ADDIN EN.CITE.DATA </w:instrText>
      </w:r>
      <w:r w:rsidR="00A925A2" w:rsidRPr="00D229A7">
        <w:rPr>
          <w:rFonts w:ascii="Book Antiqua" w:hAnsi="Book Antiqua"/>
          <w:sz w:val="24"/>
          <w:szCs w:val="24"/>
          <w:vertAlign w:val="superscript"/>
          <w:lang w:eastAsia="nb-NO"/>
        </w:rPr>
      </w:r>
      <w:r w:rsidR="00A925A2" w:rsidRPr="00D229A7">
        <w:rPr>
          <w:rFonts w:ascii="Book Antiqua" w:hAnsi="Book Antiqua"/>
          <w:sz w:val="24"/>
          <w:szCs w:val="24"/>
          <w:vertAlign w:val="superscript"/>
          <w:lang w:eastAsia="nb-NO"/>
        </w:rPr>
        <w:fldChar w:fldCharType="end"/>
      </w:r>
      <w:r w:rsidR="00A925A2" w:rsidRPr="00D229A7">
        <w:rPr>
          <w:rFonts w:ascii="Book Antiqua" w:hAnsi="Book Antiqua"/>
          <w:sz w:val="24"/>
          <w:szCs w:val="24"/>
          <w:vertAlign w:val="superscript"/>
          <w:lang w:eastAsia="nb-NO"/>
        </w:rPr>
      </w:r>
      <w:r w:rsidR="00A925A2" w:rsidRPr="00D229A7">
        <w:rPr>
          <w:rFonts w:ascii="Book Antiqua" w:hAnsi="Book Antiqua"/>
          <w:sz w:val="24"/>
          <w:szCs w:val="24"/>
          <w:vertAlign w:val="superscript"/>
          <w:lang w:eastAsia="nb-NO"/>
        </w:rPr>
        <w:fldChar w:fldCharType="separate"/>
      </w:r>
      <w:r w:rsidR="001D5297" w:rsidRPr="00D229A7">
        <w:rPr>
          <w:rFonts w:ascii="Book Antiqua" w:hAnsi="Book Antiqua"/>
          <w:sz w:val="24"/>
          <w:szCs w:val="24"/>
          <w:vertAlign w:val="superscript"/>
          <w:lang w:eastAsia="nb-NO"/>
        </w:rPr>
        <w:t>[</w:t>
      </w:r>
      <w:hyperlink w:anchor="_ENREF_22" w:tooltip="Holmebakk, 2010 #20" w:history="1">
        <w:r w:rsidR="00420B52" w:rsidRPr="00D229A7">
          <w:rPr>
            <w:rFonts w:ascii="Book Antiqua" w:hAnsi="Book Antiqua"/>
            <w:sz w:val="24"/>
            <w:szCs w:val="24"/>
            <w:vertAlign w:val="superscript"/>
            <w:lang w:eastAsia="nb-NO"/>
          </w:rPr>
          <w:t>22</w:t>
        </w:r>
      </w:hyperlink>
      <w:r w:rsidR="001D5297" w:rsidRPr="00D229A7">
        <w:rPr>
          <w:rFonts w:ascii="Book Antiqua" w:hAnsi="Book Antiqua"/>
          <w:sz w:val="24"/>
          <w:szCs w:val="24"/>
          <w:vertAlign w:val="superscript"/>
          <w:lang w:eastAsia="nb-NO"/>
        </w:rPr>
        <w:t>]</w:t>
      </w:r>
      <w:r w:rsidR="00A925A2" w:rsidRPr="00D229A7">
        <w:rPr>
          <w:rFonts w:ascii="Book Antiqua" w:hAnsi="Book Antiqua"/>
          <w:sz w:val="24"/>
          <w:szCs w:val="24"/>
          <w:vertAlign w:val="superscript"/>
          <w:lang w:eastAsia="nb-NO"/>
        </w:rPr>
        <w:fldChar w:fldCharType="end"/>
      </w:r>
      <w:r w:rsidR="00E06739" w:rsidRPr="00D229A7">
        <w:rPr>
          <w:rFonts w:ascii="Book Antiqua" w:hAnsi="Book Antiqua"/>
          <w:sz w:val="24"/>
          <w:szCs w:val="24"/>
          <w:lang w:eastAsia="nb-NO"/>
        </w:rPr>
        <w:t>.</w:t>
      </w:r>
      <w:r w:rsidR="001B74C3" w:rsidRPr="00D229A7">
        <w:rPr>
          <w:rFonts w:ascii="Book Antiqua" w:hAnsi="Book Antiqua"/>
          <w:sz w:val="24"/>
          <w:szCs w:val="24"/>
          <w:lang w:eastAsia="nb-NO"/>
        </w:rPr>
        <w:t xml:space="preserve"> </w:t>
      </w:r>
      <w:r w:rsidR="001B74C3" w:rsidRPr="00D229A7">
        <w:rPr>
          <w:rFonts w:ascii="Book Antiqua" w:eastAsia="Times New Roman" w:hAnsi="Book Antiqua"/>
          <w:sz w:val="24"/>
          <w:szCs w:val="24"/>
          <w:lang w:val="en-US" w:eastAsia="nb-NO"/>
        </w:rPr>
        <w:t>Unfortunately, we have not been able to analyze to what extent patients in other regions ha</w:t>
      </w:r>
      <w:r w:rsidR="007379DE" w:rsidRPr="00D229A7">
        <w:rPr>
          <w:rFonts w:ascii="Book Antiqua" w:eastAsia="Times New Roman" w:hAnsi="Book Antiqua"/>
          <w:sz w:val="24"/>
          <w:szCs w:val="24"/>
          <w:lang w:val="en-US" w:eastAsia="nb-NO"/>
        </w:rPr>
        <w:t>d</w:t>
      </w:r>
      <w:r w:rsidR="001B74C3" w:rsidRPr="00D229A7">
        <w:rPr>
          <w:rFonts w:ascii="Book Antiqua" w:eastAsia="Times New Roman" w:hAnsi="Book Antiqua"/>
          <w:sz w:val="24"/>
          <w:szCs w:val="24"/>
          <w:lang w:val="en-US" w:eastAsia="nb-NO"/>
        </w:rPr>
        <w:t xml:space="preserve"> received chemotherapy. However, in light of the striking survival gains, it appears that the increasing use of chemotherapy is unlikely to be the only reason for the survival gain seen in WA/MDT-Change. </w:t>
      </w:r>
    </w:p>
    <w:p w:rsidR="002805AF" w:rsidRPr="00D229A7" w:rsidRDefault="00420B52" w:rsidP="009A0B97">
      <w:pPr>
        <w:spacing w:after="0" w:line="360" w:lineRule="auto"/>
        <w:ind w:firstLineChars="200" w:firstLine="480"/>
        <w:jc w:val="both"/>
        <w:rPr>
          <w:rFonts w:ascii="Book Antiqua" w:hAnsi="Book Antiqua" w:cstheme="minorHAnsi"/>
          <w:sz w:val="24"/>
          <w:szCs w:val="24"/>
        </w:rPr>
      </w:pPr>
      <w:r w:rsidRPr="00D229A7">
        <w:rPr>
          <w:rFonts w:ascii="Book Antiqua" w:hAnsi="Book Antiqua"/>
          <w:sz w:val="24"/>
          <w:szCs w:val="24"/>
        </w:rPr>
        <w:t>The number of irradiation series or the use of gastro oesophageal or bile duct stents did not increase</w:t>
      </w:r>
      <w:r w:rsidRPr="00D229A7">
        <w:rPr>
          <w:rFonts w:ascii="Book Antiqua" w:hAnsi="Book Antiqua" w:cstheme="minorHAnsi"/>
          <w:sz w:val="24"/>
          <w:szCs w:val="24"/>
        </w:rPr>
        <w:t xml:space="preserve"> during the study period and w</w:t>
      </w:r>
      <w:r w:rsidR="002805AF" w:rsidRPr="00D229A7">
        <w:rPr>
          <w:rFonts w:ascii="Book Antiqua" w:hAnsi="Book Antiqua" w:cstheme="minorHAnsi"/>
          <w:sz w:val="24"/>
          <w:szCs w:val="24"/>
        </w:rPr>
        <w:t>e do not consider that the changes of the palliative services had a major impact on the life expectancy of the study patients, since the in-patient service was established at the very end of the study period.</w:t>
      </w:r>
    </w:p>
    <w:p w:rsidR="00400FFB" w:rsidRPr="00D229A7" w:rsidRDefault="002A6657" w:rsidP="009A0B97">
      <w:pPr>
        <w:autoSpaceDE w:val="0"/>
        <w:autoSpaceDN w:val="0"/>
        <w:adjustRightInd w:val="0"/>
        <w:spacing w:after="0" w:line="360" w:lineRule="auto"/>
        <w:ind w:firstLineChars="200" w:firstLine="480"/>
        <w:jc w:val="both"/>
        <w:outlineLvl w:val="3"/>
        <w:rPr>
          <w:rFonts w:ascii="Book Antiqua" w:hAnsi="Book Antiqua" w:cstheme="minorHAnsi"/>
          <w:sz w:val="24"/>
          <w:szCs w:val="24"/>
        </w:rPr>
      </w:pPr>
      <w:r w:rsidRPr="00D229A7">
        <w:rPr>
          <w:rStyle w:val="a4"/>
          <w:rFonts w:ascii="Book Antiqua" w:hAnsi="Book Antiqua" w:cstheme="minorHAnsi"/>
          <w:bCs/>
          <w:i w:val="0"/>
          <w:sz w:val="24"/>
          <w:szCs w:val="24"/>
        </w:rPr>
        <w:t xml:space="preserve">The role of surgery for survival of the whole study cohort in this setting </w:t>
      </w:r>
      <w:r w:rsidR="008D6329" w:rsidRPr="00D229A7">
        <w:rPr>
          <w:rStyle w:val="a4"/>
          <w:rFonts w:ascii="Book Antiqua" w:hAnsi="Book Antiqua" w:cstheme="minorHAnsi"/>
          <w:bCs/>
          <w:i w:val="0"/>
          <w:sz w:val="24"/>
          <w:szCs w:val="24"/>
        </w:rPr>
        <w:t xml:space="preserve">is </w:t>
      </w:r>
      <w:r w:rsidRPr="00D229A7">
        <w:rPr>
          <w:rStyle w:val="a4"/>
          <w:rFonts w:ascii="Book Antiqua" w:hAnsi="Book Antiqua" w:cstheme="minorHAnsi"/>
          <w:bCs/>
          <w:i w:val="0"/>
          <w:sz w:val="24"/>
          <w:szCs w:val="24"/>
        </w:rPr>
        <w:t>more complex</w:t>
      </w:r>
      <w:r w:rsidR="008D6329" w:rsidRPr="00D229A7">
        <w:rPr>
          <w:rStyle w:val="a4"/>
          <w:rFonts w:ascii="Book Antiqua" w:hAnsi="Book Antiqua" w:cstheme="minorHAnsi"/>
          <w:bCs/>
          <w:i w:val="0"/>
          <w:sz w:val="24"/>
          <w:szCs w:val="24"/>
        </w:rPr>
        <w:t>, since t</w:t>
      </w:r>
      <w:r w:rsidR="0094622E" w:rsidRPr="00D229A7">
        <w:rPr>
          <w:rFonts w:ascii="Book Antiqua" w:hAnsi="Book Antiqua" w:cstheme="minorHAnsi"/>
          <w:sz w:val="24"/>
          <w:szCs w:val="24"/>
        </w:rPr>
        <w:t>he group of UGI cancers as a whole has a low rate of curative surgery.  Pancreatic and esophageal cancers are operable in less than one of five cases</w:t>
      </w:r>
      <w:r w:rsidR="00A925A2" w:rsidRPr="00D229A7">
        <w:rPr>
          <w:rFonts w:ascii="Book Antiqua" w:hAnsi="Book Antiqua" w:cstheme="minorHAnsi"/>
          <w:sz w:val="24"/>
          <w:szCs w:val="24"/>
          <w:vertAlign w:val="superscript"/>
        </w:rPr>
        <w:fldChar w:fldCharType="begin"/>
      </w:r>
      <w:r w:rsidR="0094622E" w:rsidRPr="00D229A7">
        <w:rPr>
          <w:rFonts w:ascii="Book Antiqua" w:hAnsi="Book Antiqua" w:cstheme="minorHAnsi"/>
          <w:sz w:val="24"/>
          <w:szCs w:val="24"/>
          <w:vertAlign w:val="superscript"/>
        </w:rPr>
        <w:instrText xml:space="preserve"> ADDIN EN.CITE &lt;EndNote&gt;&lt;Cite&gt;&lt;Author&gt;Jiang&lt;/Author&gt;&lt;Year&gt;2008&lt;/Year&gt;&lt;RecNum&gt;15&lt;/RecNum&gt;&lt;DisplayText&gt;[15]&lt;/DisplayText&gt;&lt;record&gt;&lt;rec-number&gt;15&lt;/rec-number&gt;&lt;foreign-keys&gt;&lt;key app="EN" db-id="vet0fatx20t202esarupezr9tsfreztp09fw"&gt;15&lt;/key&gt;&lt;/foreign-keys&gt;&lt;ref-type name="Journal Article"&gt;17&lt;/ref-type&gt;&lt;contributors&gt;&lt;authors&gt;&lt;author&gt;Jiang, Y.&lt;/author&gt;&lt;author&gt;Kimchi, E. T.&lt;/author&gt;&lt;author&gt;Montero, A. J.&lt;/author&gt;&lt;author&gt;Staveley-O&amp;apos;Carroll, K. F.&lt;/author&gt;&lt;author&gt;Ajani, J. A.&lt;/author&gt;&lt;/authors&gt;&lt;/contributors&gt;&lt;auth-address&gt;Penn State Hershey Cancer Institute, Penn State College of Medicine, 500 University Drive, Penn State Cancer Institute, Hershey, PA 17033, USA. yjiang@hmc.psu.edu&lt;/auth-address&gt;&lt;titles&gt;&lt;title&gt;Upper gastrointestinal tumors: current status and future perspectives&lt;/title&gt;&lt;secondary-title&gt;Expert Rev Anticancer Ther&lt;/secondary-title&gt;&lt;/titles&gt;&lt;periodical&gt;&lt;full-title&gt;Expert Rev Anticancer Ther&lt;/full-title&gt;&lt;/periodical&gt;&lt;pages&gt;975-91&lt;/pages&gt;&lt;volume&gt;8&lt;/volume&gt;&lt;number&gt;6&lt;/number&gt;&lt;edition&gt;2008/06/07&lt;/edition&gt;&lt;keywords&gt;&lt;keyword&gt;Antineoplastic Agents/therapeutic use&lt;/keyword&gt;&lt;keyword&gt;Chemotherapy, Adjuvant/utilization&lt;/keyword&gt;&lt;keyword&gt;Clinical Trials as Topic&lt;/keyword&gt;&lt;keyword&gt;Combined Modality Therapy&lt;/keyword&gt;&lt;keyword&gt;Esophageal Neoplasms/mortality/ therapy&lt;/keyword&gt;&lt;keyword&gt;Humans&lt;/keyword&gt;&lt;keyword&gt;Liver Neoplasms/mortality/ therapy&lt;/keyword&gt;&lt;keyword&gt;Pancreatic Neoplasms/mortality/ therapy&lt;/keyword&gt;&lt;keyword&gt;Stomach Neoplasms/mortality/ therapy&lt;/keyword&gt;&lt;keyword&gt;Survival Rate&lt;/keyword&gt;&lt;keyword&gt;Treatment Outcome&lt;/keyword&gt;&lt;keyword&gt;United States/epidemiology&lt;/keyword&gt;&lt;/keywords&gt;&lt;dates&gt;&lt;year&gt;2008&lt;/year&gt;&lt;pub-dates&gt;&lt;date&gt;Jun&lt;/date&gt;&lt;/pub-dates&gt;&lt;/dates&gt;&lt;isbn&gt;1744-8328 (Electronic)&amp;#xD;1473-7140 (Linking)&lt;/isbn&gt;&lt;accession-num&gt;18533807&lt;/accession-num&gt;&lt;urls&gt;&lt;/urls&gt;&lt;electronic-resource-num&gt;10.1586/14737140.8.6.975 [doi]&lt;/electronic-resource-num&gt;&lt;remote-database-provider&gt;Nlm&lt;/remote-database-provider&gt;&lt;language&gt;eng&lt;/language&gt;&lt;/record&gt;&lt;/Cite&gt;&lt;/EndNote&gt;</w:instrText>
      </w:r>
      <w:r w:rsidR="00A925A2" w:rsidRPr="00D229A7">
        <w:rPr>
          <w:rFonts w:ascii="Book Antiqua" w:hAnsi="Book Antiqua" w:cstheme="minorHAnsi"/>
          <w:sz w:val="24"/>
          <w:szCs w:val="24"/>
          <w:vertAlign w:val="superscript"/>
        </w:rPr>
        <w:fldChar w:fldCharType="separate"/>
      </w:r>
      <w:r w:rsidR="0094622E" w:rsidRPr="00D229A7">
        <w:rPr>
          <w:rFonts w:ascii="Book Antiqua" w:hAnsi="Book Antiqua" w:cstheme="minorHAnsi"/>
          <w:sz w:val="24"/>
          <w:szCs w:val="24"/>
          <w:vertAlign w:val="superscript"/>
        </w:rPr>
        <w:t>[</w:t>
      </w:r>
      <w:hyperlink w:anchor="_ENREF_15" w:tooltip="Jiang, 2008 #15" w:history="1">
        <w:r w:rsidR="00420B52" w:rsidRPr="00D229A7">
          <w:rPr>
            <w:rFonts w:ascii="Book Antiqua" w:hAnsi="Book Antiqua" w:cstheme="minorHAnsi"/>
            <w:sz w:val="24"/>
            <w:szCs w:val="24"/>
            <w:vertAlign w:val="superscript"/>
          </w:rPr>
          <w:t>15</w:t>
        </w:r>
      </w:hyperlink>
      <w:r w:rsidR="0094622E" w:rsidRPr="00D229A7">
        <w:rPr>
          <w:rFonts w:ascii="Book Antiqua" w:hAnsi="Book Antiqua" w:cstheme="minorHAnsi"/>
          <w:sz w:val="24"/>
          <w:szCs w:val="24"/>
          <w:vertAlign w:val="superscript"/>
        </w:rPr>
        <w:t>]</w:t>
      </w:r>
      <w:r w:rsidR="00A925A2" w:rsidRPr="00D229A7">
        <w:rPr>
          <w:rFonts w:ascii="Book Antiqua" w:hAnsi="Book Antiqua" w:cstheme="minorHAnsi"/>
          <w:sz w:val="24"/>
          <w:szCs w:val="24"/>
          <w:vertAlign w:val="superscript"/>
        </w:rPr>
        <w:fldChar w:fldCharType="end"/>
      </w:r>
      <w:r w:rsidR="0094622E" w:rsidRPr="00D229A7">
        <w:rPr>
          <w:rFonts w:ascii="Book Antiqua" w:hAnsi="Book Antiqua" w:cstheme="minorHAnsi"/>
          <w:sz w:val="24"/>
          <w:szCs w:val="24"/>
        </w:rPr>
        <w:t>, and small changes in this ratio affect median overall survival to a limited extent. Concerning gastric cancer, 43% of cases are operated in Norway</w:t>
      </w:r>
      <w:r w:rsidR="00A925A2" w:rsidRPr="00D229A7">
        <w:rPr>
          <w:rFonts w:ascii="Book Antiqua" w:hAnsi="Book Antiqua" w:cstheme="minorHAnsi"/>
          <w:sz w:val="24"/>
          <w:szCs w:val="24"/>
          <w:vertAlign w:val="superscript"/>
        </w:rPr>
        <w:fldChar w:fldCharType="begin">
          <w:fldData xml:space="preserve">PEVuZE5vdGU+PENpdGU+PEF1dGhvcj5Ib2xtZWJha2s8L0F1dGhvcj48WWVhcj4yMDEwPC9ZZWFy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</w:fldData>
        </w:fldChar>
      </w:r>
      <w:r w:rsidR="0094622E" w:rsidRPr="00D229A7">
        <w:rPr>
          <w:rFonts w:ascii="Book Antiqua" w:hAnsi="Book Antiqua" w:cstheme="minorHAnsi"/>
          <w:sz w:val="24"/>
          <w:szCs w:val="24"/>
          <w:vertAlign w:val="superscript"/>
        </w:rPr>
        <w:instrText xml:space="preserve"> ADDIN EN.CITE </w:instrText>
      </w:r>
      <w:r w:rsidR="00A925A2" w:rsidRPr="00D229A7">
        <w:rPr>
          <w:rFonts w:ascii="Book Antiqua" w:hAnsi="Book Antiqua" w:cstheme="minorHAnsi"/>
          <w:sz w:val="24"/>
          <w:szCs w:val="24"/>
          <w:vertAlign w:val="superscript"/>
        </w:rPr>
        <w:fldChar w:fldCharType="begin">
          <w:fldData xml:space="preserve">PEVuZE5vdGU+PENpdGU+PEF1dGhvcj5Ib2xtZWJha2s8L0F1dGhvcj48WWVhcj4yMDEwPC9ZZWFy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</w:fldData>
        </w:fldChar>
      </w:r>
      <w:r w:rsidR="0094622E" w:rsidRPr="00D229A7">
        <w:rPr>
          <w:rFonts w:ascii="Book Antiqua" w:hAnsi="Book Antiqua" w:cstheme="minorHAnsi"/>
          <w:sz w:val="24"/>
          <w:szCs w:val="24"/>
          <w:vertAlign w:val="superscript"/>
        </w:rPr>
        <w:instrText xml:space="preserve"> ADDIN EN.CITE.DATA </w:instrText>
      </w:r>
      <w:r w:rsidR="00A925A2" w:rsidRPr="00D229A7">
        <w:rPr>
          <w:rFonts w:ascii="Book Antiqua" w:hAnsi="Book Antiqua" w:cstheme="minorHAnsi"/>
          <w:sz w:val="24"/>
          <w:szCs w:val="24"/>
          <w:vertAlign w:val="superscript"/>
        </w:rPr>
      </w:r>
      <w:r w:rsidR="00A925A2" w:rsidRPr="00D229A7">
        <w:rPr>
          <w:rFonts w:ascii="Book Antiqua" w:hAnsi="Book Antiqua" w:cstheme="minorHAnsi"/>
          <w:sz w:val="24"/>
          <w:szCs w:val="24"/>
          <w:vertAlign w:val="superscript"/>
        </w:rPr>
        <w:fldChar w:fldCharType="end"/>
      </w:r>
      <w:r w:rsidR="00A925A2" w:rsidRPr="00D229A7">
        <w:rPr>
          <w:rFonts w:ascii="Book Antiqua" w:hAnsi="Book Antiqua" w:cstheme="minorHAnsi"/>
          <w:sz w:val="24"/>
          <w:szCs w:val="24"/>
          <w:vertAlign w:val="superscript"/>
        </w:rPr>
      </w:r>
      <w:r w:rsidR="00A925A2" w:rsidRPr="00D229A7">
        <w:rPr>
          <w:rFonts w:ascii="Book Antiqua" w:hAnsi="Book Antiqua" w:cstheme="minorHAnsi"/>
          <w:sz w:val="24"/>
          <w:szCs w:val="24"/>
          <w:vertAlign w:val="superscript"/>
        </w:rPr>
        <w:fldChar w:fldCharType="separate"/>
      </w:r>
      <w:r w:rsidR="0094622E" w:rsidRPr="00D229A7">
        <w:rPr>
          <w:rFonts w:ascii="Book Antiqua" w:hAnsi="Book Antiqua" w:cstheme="minorHAnsi"/>
          <w:sz w:val="24"/>
          <w:szCs w:val="24"/>
          <w:vertAlign w:val="superscript"/>
        </w:rPr>
        <w:t>[</w:t>
      </w:r>
      <w:hyperlink w:anchor="_ENREF_22" w:tooltip="Holmebakk, 2010 #20" w:history="1">
        <w:r w:rsidR="00420B52" w:rsidRPr="00D229A7">
          <w:rPr>
            <w:rFonts w:ascii="Book Antiqua" w:hAnsi="Book Antiqua" w:cstheme="minorHAnsi"/>
            <w:sz w:val="24"/>
            <w:szCs w:val="24"/>
            <w:vertAlign w:val="superscript"/>
          </w:rPr>
          <w:t>22</w:t>
        </w:r>
      </w:hyperlink>
      <w:r w:rsidR="0094622E" w:rsidRPr="00D229A7">
        <w:rPr>
          <w:rFonts w:ascii="Book Antiqua" w:hAnsi="Book Antiqua" w:cstheme="minorHAnsi"/>
          <w:sz w:val="24"/>
          <w:szCs w:val="24"/>
          <w:vertAlign w:val="superscript"/>
        </w:rPr>
        <w:t>]</w:t>
      </w:r>
      <w:r w:rsidR="00A925A2" w:rsidRPr="00D229A7">
        <w:rPr>
          <w:rFonts w:ascii="Book Antiqua" w:hAnsi="Book Antiqua" w:cstheme="minorHAnsi"/>
          <w:sz w:val="24"/>
          <w:szCs w:val="24"/>
          <w:vertAlign w:val="superscript"/>
        </w:rPr>
        <w:fldChar w:fldCharType="end"/>
      </w:r>
      <w:r w:rsidR="00962FFD" w:rsidRPr="00D229A7">
        <w:rPr>
          <w:rFonts w:ascii="Book Antiqua" w:hAnsi="Book Antiqua" w:cstheme="minorHAnsi"/>
          <w:sz w:val="24"/>
          <w:szCs w:val="24"/>
        </w:rPr>
        <w:t xml:space="preserve">. </w:t>
      </w:r>
      <w:r w:rsidR="0094622E" w:rsidRPr="00D229A7">
        <w:rPr>
          <w:rFonts w:ascii="Book Antiqua" w:hAnsi="Book Antiqua" w:cstheme="minorHAnsi"/>
          <w:sz w:val="24"/>
          <w:szCs w:val="24"/>
        </w:rPr>
        <w:t>This proportion was al</w:t>
      </w:r>
      <w:r w:rsidR="008D6329" w:rsidRPr="00D229A7">
        <w:rPr>
          <w:rFonts w:ascii="Book Antiqua" w:hAnsi="Book Antiqua" w:cstheme="minorHAnsi"/>
          <w:sz w:val="24"/>
          <w:szCs w:val="24"/>
        </w:rPr>
        <w:t>l</w:t>
      </w:r>
      <w:r w:rsidR="0094622E" w:rsidRPr="00D229A7">
        <w:rPr>
          <w:rFonts w:ascii="Book Antiqua" w:hAnsi="Book Antiqua" w:cstheme="minorHAnsi"/>
          <w:sz w:val="24"/>
          <w:szCs w:val="24"/>
        </w:rPr>
        <w:t xml:space="preserve">ready higher before (data not shown), but stable throughout the study period, in our clinic. </w:t>
      </w:r>
      <w:r w:rsidR="008D6329" w:rsidRPr="00D229A7">
        <w:rPr>
          <w:rFonts w:ascii="Book Antiqua" w:hAnsi="Book Antiqua" w:cstheme="minorHAnsi"/>
          <w:sz w:val="24"/>
          <w:szCs w:val="24"/>
        </w:rPr>
        <w:t>Thus, in light of a relatively high rate of surgery before iMDTa, the rate of surgery was not affected through the establishment of iMDTa in the WA/MDT-Change county.</w:t>
      </w:r>
      <w:r w:rsidR="0094622E" w:rsidRPr="00D229A7">
        <w:rPr>
          <w:rFonts w:ascii="Book Antiqua" w:hAnsi="Book Antiqua" w:cstheme="minorHAnsi"/>
          <w:sz w:val="24"/>
          <w:szCs w:val="24"/>
        </w:rPr>
        <w:t xml:space="preserve">When looking at the results for gastric and esophageal cancers (Table </w:t>
      </w:r>
      <w:r w:rsidR="005F1954" w:rsidRPr="00D229A7">
        <w:rPr>
          <w:rFonts w:ascii="Book Antiqua" w:eastAsiaTheme="minorEastAsia" w:hAnsi="Book Antiqua" w:cstheme="minorHAnsi" w:hint="eastAsia"/>
          <w:sz w:val="24"/>
          <w:szCs w:val="24"/>
          <w:lang w:eastAsia="zh-CN"/>
        </w:rPr>
        <w:t>2</w:t>
      </w:r>
      <w:r w:rsidR="0094622E" w:rsidRPr="00D229A7">
        <w:rPr>
          <w:rFonts w:ascii="Book Antiqua" w:hAnsi="Book Antiqua" w:cstheme="minorHAnsi"/>
          <w:sz w:val="24"/>
          <w:szCs w:val="24"/>
        </w:rPr>
        <w:t xml:space="preserve">), two findings are interesting: Both MDT-No and WA/MDT-Change centralized surgical treatment of esophageal, but not gastric cancer during the second interval of the study period to the MDT-Mix county of Oslo. In the WA/MDT-Change County, a survival benefit was seen for both entities, whereas the survival for these two diagnoses decreased in the MDT-No County (Table </w:t>
      </w:r>
      <w:r w:rsidR="005F1954" w:rsidRPr="00D229A7">
        <w:rPr>
          <w:rFonts w:ascii="Book Antiqua" w:eastAsiaTheme="minorEastAsia" w:hAnsi="Book Antiqua" w:cstheme="minorHAnsi" w:hint="eastAsia"/>
          <w:sz w:val="24"/>
          <w:szCs w:val="24"/>
          <w:lang w:eastAsia="zh-CN"/>
        </w:rPr>
        <w:t>2</w:t>
      </w:r>
      <w:r w:rsidR="0094622E" w:rsidRPr="00D229A7">
        <w:rPr>
          <w:rFonts w:ascii="Book Antiqua" w:hAnsi="Book Antiqua" w:cstheme="minorHAnsi"/>
          <w:sz w:val="24"/>
          <w:szCs w:val="24"/>
        </w:rPr>
        <w:t>). These findings may support the theory that, in these particular geographic regions, the presence of oncologists in a hospital may have a greater impact than the place of curative surgery, at least on short term survival.</w:t>
      </w:r>
      <w:r w:rsidR="007C4A24" w:rsidRPr="00D229A7">
        <w:rPr>
          <w:rFonts w:ascii="Book Antiqua" w:hAnsi="Book Antiqua" w:cstheme="minorHAnsi"/>
          <w:sz w:val="24"/>
          <w:szCs w:val="24"/>
        </w:rPr>
        <w:t xml:space="preserve"> </w:t>
      </w:r>
    </w:p>
    <w:p w:rsidR="005543D9" w:rsidRPr="00D229A7" w:rsidRDefault="005543D9" w:rsidP="009A0B97">
      <w:pPr>
        <w:autoSpaceDE w:val="0"/>
        <w:autoSpaceDN w:val="0"/>
        <w:adjustRightInd w:val="0"/>
        <w:spacing w:after="0" w:line="360" w:lineRule="auto"/>
        <w:ind w:firstLineChars="200" w:firstLine="480"/>
        <w:jc w:val="both"/>
        <w:outlineLvl w:val="3"/>
        <w:rPr>
          <w:rFonts w:ascii="Book Antiqua" w:eastAsiaTheme="minorEastAsia" w:hAnsi="Book Antiqua"/>
          <w:sz w:val="24"/>
          <w:szCs w:val="24"/>
          <w:lang w:eastAsia="zh-CN"/>
        </w:rPr>
      </w:pPr>
      <w:r w:rsidRPr="00D229A7">
        <w:rPr>
          <w:rFonts w:ascii="Book Antiqua" w:hAnsi="Book Antiqua"/>
          <w:sz w:val="24"/>
          <w:szCs w:val="24"/>
        </w:rPr>
        <w:t xml:space="preserve">In </w:t>
      </w:r>
      <w:r w:rsidRPr="00D229A7">
        <w:rPr>
          <w:rFonts w:ascii="Book Antiqua" w:hAnsi="Book Antiqua"/>
          <w:sz w:val="24"/>
          <w:szCs w:val="24"/>
          <w:lang w:val="en-US"/>
        </w:rPr>
        <w:t>this respect, the increased use of chemotherapy should be interpreted as an effect modifier for survival</w:t>
      </w:r>
      <w:r w:rsidRPr="00D229A7">
        <w:rPr>
          <w:rFonts w:ascii="Book Antiqua" w:hAnsi="Book Antiqua"/>
          <w:sz w:val="24"/>
          <w:szCs w:val="24"/>
        </w:rPr>
        <w:t xml:space="preserve"> </w:t>
      </w:r>
      <w:r w:rsidRPr="00D229A7">
        <w:rPr>
          <w:rStyle w:val="a4"/>
          <w:rFonts w:ascii="Book Antiqua" w:hAnsi="Book Antiqua"/>
          <w:bCs/>
          <w:i w:val="0"/>
          <w:sz w:val="24"/>
          <w:szCs w:val="24"/>
        </w:rPr>
        <w:t xml:space="preserve">and the MDT members in WA/MDT-Change agree upon a during the study period gradually improved team spirit and more effective </w:t>
      </w:r>
      <w:r w:rsidRPr="00D229A7">
        <w:rPr>
          <w:rStyle w:val="a4"/>
          <w:rFonts w:ascii="Book Antiqua" w:hAnsi="Book Antiqua"/>
          <w:bCs/>
          <w:i w:val="0"/>
          <w:sz w:val="24"/>
          <w:szCs w:val="24"/>
        </w:rPr>
        <w:lastRenderedPageBreak/>
        <w:t>communication, although it seems easier to measure the results, rather than formally proof the process of such increased human interdependency.</w:t>
      </w:r>
    </w:p>
    <w:p w:rsidR="004C54B1" w:rsidRPr="00D229A7" w:rsidRDefault="004C54B1" w:rsidP="009A0B97">
      <w:pPr>
        <w:spacing w:after="0" w:line="360" w:lineRule="auto"/>
        <w:ind w:firstLineChars="200" w:firstLine="480"/>
        <w:jc w:val="both"/>
        <w:rPr>
          <w:rStyle w:val="a4"/>
          <w:rFonts w:ascii="Book Antiqua" w:hAnsi="Book Antiqua"/>
          <w:i w:val="0"/>
          <w:iCs w:val="0"/>
          <w:sz w:val="24"/>
          <w:szCs w:val="24"/>
        </w:rPr>
      </w:pPr>
      <w:r w:rsidRPr="00D229A7">
        <w:rPr>
          <w:rFonts w:ascii="Book Antiqua" w:hAnsi="Book Antiqua"/>
          <w:sz w:val="24"/>
          <w:szCs w:val="24"/>
        </w:rPr>
        <w:t>A limitation of our study is the relatively low inciden</w:t>
      </w:r>
      <w:r w:rsidR="007424BA" w:rsidRPr="00D229A7">
        <w:rPr>
          <w:rFonts w:ascii="Book Antiqua" w:hAnsi="Book Antiqua"/>
          <w:sz w:val="24"/>
          <w:szCs w:val="24"/>
        </w:rPr>
        <w:t xml:space="preserve">ce of UGI cancers. </w:t>
      </w:r>
      <w:r w:rsidRPr="00D229A7">
        <w:rPr>
          <w:rFonts w:ascii="Book Antiqua" w:hAnsi="Book Antiqua"/>
          <w:sz w:val="24"/>
          <w:szCs w:val="24"/>
        </w:rPr>
        <w:t>We therefore analysed survival changes for all stages combined for each cancer type. As the main goal of our study was to assess changes in survival</w:t>
      </w:r>
      <w:r w:rsidR="003D4BDC" w:rsidRPr="00D229A7">
        <w:rPr>
          <w:rFonts w:ascii="Book Antiqua" w:hAnsi="Book Antiqua"/>
          <w:sz w:val="24"/>
          <w:szCs w:val="24"/>
        </w:rPr>
        <w:t xml:space="preserve"> for the entire group of UGI cancer patients</w:t>
      </w:r>
      <w:r w:rsidRPr="00D229A7">
        <w:rPr>
          <w:rFonts w:ascii="Book Antiqua" w:hAnsi="Book Antiqua"/>
          <w:sz w:val="24"/>
          <w:szCs w:val="24"/>
        </w:rPr>
        <w:t xml:space="preserve">, we consider our results valid because the stage distribution for a given diagnosis in the different regions did not change during the course of the study period. In addition, the limited life expectancy for UGI cancer patients makes it possible to compare and assess results concerning improved patient outcome after treatment changes in a way that cannot be achieved in </w:t>
      </w:r>
      <w:r w:rsidR="004E53DC" w:rsidRPr="00D229A7">
        <w:rPr>
          <w:rFonts w:ascii="Book Antiqua" w:hAnsi="Book Antiqua"/>
          <w:sz w:val="24"/>
          <w:szCs w:val="24"/>
        </w:rPr>
        <w:t>entities with long term survival</w:t>
      </w:r>
      <w:r w:rsidRPr="00D229A7">
        <w:rPr>
          <w:rFonts w:ascii="Book Antiqua" w:hAnsi="Book Antiqua"/>
          <w:sz w:val="24"/>
          <w:szCs w:val="24"/>
        </w:rPr>
        <w:t xml:space="preserve">. Seventy percent of </w:t>
      </w:r>
      <w:r w:rsidR="00501920" w:rsidRPr="00D229A7">
        <w:rPr>
          <w:rFonts w:ascii="Book Antiqua" w:hAnsi="Book Antiqua"/>
          <w:sz w:val="24"/>
          <w:szCs w:val="24"/>
        </w:rPr>
        <w:t>UGI cancer</w:t>
      </w:r>
      <w:r w:rsidRPr="00D229A7">
        <w:rPr>
          <w:rFonts w:ascii="Book Antiqua" w:hAnsi="Book Antiqua"/>
          <w:sz w:val="24"/>
          <w:szCs w:val="24"/>
        </w:rPr>
        <w:t xml:space="preserve"> patients live </w:t>
      </w:r>
      <w:r w:rsidR="007379DE" w:rsidRPr="00D229A7">
        <w:rPr>
          <w:rFonts w:ascii="Book Antiqua" w:hAnsi="Book Antiqua"/>
          <w:sz w:val="24"/>
          <w:szCs w:val="24"/>
        </w:rPr>
        <w:t>shorter</w:t>
      </w:r>
      <w:r w:rsidRPr="00D229A7">
        <w:rPr>
          <w:rFonts w:ascii="Book Antiqua" w:hAnsi="Book Antiqua"/>
          <w:sz w:val="24"/>
          <w:szCs w:val="24"/>
        </w:rPr>
        <w:t xml:space="preserve"> than one year, making short term survival figures important both for the patient</w:t>
      </w:r>
      <w:r w:rsidR="007379DE" w:rsidRPr="00D229A7">
        <w:rPr>
          <w:rFonts w:ascii="Book Antiqua" w:hAnsi="Book Antiqua"/>
          <w:sz w:val="24"/>
          <w:szCs w:val="24"/>
        </w:rPr>
        <w:t>s</w:t>
      </w:r>
      <w:r w:rsidRPr="00D229A7">
        <w:rPr>
          <w:rFonts w:ascii="Book Antiqua" w:hAnsi="Book Antiqua"/>
          <w:sz w:val="24"/>
          <w:szCs w:val="24"/>
        </w:rPr>
        <w:t xml:space="preserve"> and health care administrators when considering organizational changes. </w:t>
      </w:r>
    </w:p>
    <w:p w:rsidR="004C54B1" w:rsidRPr="00D229A7" w:rsidRDefault="004C54B1" w:rsidP="009A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sz w:val="24"/>
          <w:szCs w:val="24"/>
        </w:rPr>
      </w:pPr>
      <w:r w:rsidRPr="00D229A7">
        <w:rPr>
          <w:rFonts w:ascii="Book Antiqua" w:eastAsia="Times New Roman" w:hAnsi="Book Antiqua"/>
          <w:sz w:val="24"/>
          <w:szCs w:val="24"/>
          <w:lang w:eastAsia="nb-NO"/>
        </w:rPr>
        <w:t xml:space="preserve">The explanation of the increased survival seen after the introduction of </w:t>
      </w:r>
      <w:r w:rsidRPr="00D229A7">
        <w:rPr>
          <w:rFonts w:ascii="Book Antiqua" w:hAnsi="Book Antiqua"/>
          <w:sz w:val="24"/>
          <w:szCs w:val="24"/>
        </w:rPr>
        <w:t>in-house MDT-availability is most likely multi</w:t>
      </w:r>
      <w:r w:rsidR="004E53DC" w:rsidRPr="00D229A7">
        <w:rPr>
          <w:rFonts w:ascii="Book Antiqua" w:hAnsi="Book Antiqua"/>
          <w:sz w:val="24"/>
          <w:szCs w:val="24"/>
        </w:rPr>
        <w:t>-</w:t>
      </w:r>
      <w:r w:rsidRPr="00D229A7">
        <w:rPr>
          <w:rFonts w:ascii="Book Antiqua" w:hAnsi="Book Antiqua"/>
          <w:sz w:val="24"/>
          <w:szCs w:val="24"/>
        </w:rPr>
        <w:t xml:space="preserve">factorial. </w:t>
      </w:r>
      <w:r w:rsidRPr="00D229A7">
        <w:rPr>
          <w:rFonts w:ascii="Book Antiqua" w:eastAsia="Times New Roman" w:hAnsi="Book Antiqua"/>
          <w:sz w:val="24"/>
          <w:szCs w:val="24"/>
          <w:lang w:eastAsia="nb-NO"/>
        </w:rPr>
        <w:t xml:space="preserve">Future </w:t>
      </w:r>
      <w:r w:rsidR="009B0C43" w:rsidRPr="00D229A7">
        <w:rPr>
          <w:rFonts w:ascii="Book Antiqua" w:eastAsia="Times New Roman" w:hAnsi="Book Antiqua"/>
          <w:sz w:val="24"/>
          <w:szCs w:val="24"/>
          <w:lang w:eastAsia="nb-NO"/>
        </w:rPr>
        <w:t xml:space="preserve">prospective </w:t>
      </w:r>
      <w:r w:rsidRPr="00D229A7">
        <w:rPr>
          <w:rFonts w:ascii="Book Antiqua" w:eastAsia="Times New Roman" w:hAnsi="Book Antiqua"/>
          <w:sz w:val="24"/>
          <w:szCs w:val="24"/>
          <w:lang w:eastAsia="nb-NO"/>
        </w:rPr>
        <w:t>studies should also analyze the communicative implications at play when a team is formed in-house over a period of several years</w:t>
      </w:r>
      <w:r w:rsidR="009B0C43" w:rsidRPr="00D229A7">
        <w:rPr>
          <w:rFonts w:ascii="Book Antiqua" w:eastAsia="Times New Roman" w:hAnsi="Book Antiqua"/>
          <w:sz w:val="24"/>
          <w:szCs w:val="24"/>
          <w:lang w:eastAsia="nb-NO"/>
        </w:rPr>
        <w:t xml:space="preserve"> and assessment tools for this purpose have been created</w:t>
      </w:r>
      <w:r w:rsidR="00A925A2" w:rsidRPr="00D229A7">
        <w:rPr>
          <w:rFonts w:ascii="Book Antiqua" w:eastAsia="Times New Roman" w:hAnsi="Book Antiqua"/>
          <w:sz w:val="24"/>
          <w:szCs w:val="24"/>
          <w:vertAlign w:val="superscript"/>
          <w:lang w:eastAsia="nb-NO"/>
        </w:rPr>
        <w:fldChar w:fldCharType="begin">
          <w:fldData xml:space="preserve">PEVuZE5vdGU+PENpdGU+PEF1dGhvcj5MYW1iPC9BdXRob3I+PFllYXI+MjAxMTwvWWVhcj48UmVj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MzUzNS00MzwvcGFnZXM+PHZvbHVtZT4xODwvdm9sdW1lPjxudW1iZXI+MTM8L251bWJlcj48ZWRp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</w:fldData>
        </w:fldChar>
      </w:r>
      <w:r w:rsidR="00420B52" w:rsidRPr="00D229A7">
        <w:rPr>
          <w:rFonts w:ascii="Book Antiqua" w:eastAsia="Times New Roman" w:hAnsi="Book Antiqua"/>
          <w:sz w:val="24"/>
          <w:szCs w:val="24"/>
          <w:vertAlign w:val="superscript"/>
          <w:lang w:eastAsia="nb-NO"/>
        </w:rPr>
        <w:instrText xml:space="preserve"> ADDIN EN.CITE </w:instrText>
      </w:r>
      <w:r w:rsidR="00A925A2" w:rsidRPr="00D229A7">
        <w:rPr>
          <w:rFonts w:ascii="Book Antiqua" w:eastAsia="Times New Roman" w:hAnsi="Book Antiqua"/>
          <w:sz w:val="24"/>
          <w:szCs w:val="24"/>
          <w:vertAlign w:val="superscript"/>
          <w:lang w:eastAsia="nb-NO"/>
        </w:rPr>
        <w:fldChar w:fldCharType="begin">
          <w:fldData xml:space="preserve">PEVuZE5vdGU+PENpdGU+PEF1dGhvcj5MYW1iPC9BdXRob3I+PFllYXI+MjAxMTwvWWVhcj48UmVj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</w:fldData>
        </w:fldChar>
      </w:r>
      <w:r w:rsidR="00420B52" w:rsidRPr="00D229A7">
        <w:rPr>
          <w:rFonts w:ascii="Book Antiqua" w:eastAsia="Times New Roman" w:hAnsi="Book Antiqua"/>
          <w:sz w:val="24"/>
          <w:szCs w:val="24"/>
          <w:vertAlign w:val="superscript"/>
          <w:lang w:eastAsia="nb-NO"/>
        </w:rPr>
        <w:instrText xml:space="preserve"> ADDIN EN.CITE.DATA </w:instrText>
      </w:r>
      <w:r w:rsidR="00A925A2" w:rsidRPr="00D229A7">
        <w:rPr>
          <w:rFonts w:ascii="Book Antiqua" w:eastAsia="Times New Roman" w:hAnsi="Book Antiqua"/>
          <w:sz w:val="24"/>
          <w:szCs w:val="24"/>
          <w:vertAlign w:val="superscript"/>
          <w:lang w:eastAsia="nb-NO"/>
        </w:rPr>
      </w:r>
      <w:r w:rsidR="00A925A2" w:rsidRPr="00D229A7">
        <w:rPr>
          <w:rFonts w:ascii="Book Antiqua" w:eastAsia="Times New Roman" w:hAnsi="Book Antiqua"/>
          <w:sz w:val="24"/>
          <w:szCs w:val="24"/>
          <w:vertAlign w:val="superscript"/>
          <w:lang w:eastAsia="nb-NO"/>
        </w:rPr>
        <w:fldChar w:fldCharType="end"/>
      </w:r>
      <w:r w:rsidR="00A925A2" w:rsidRPr="00D229A7">
        <w:rPr>
          <w:rFonts w:ascii="Book Antiqua" w:eastAsia="Times New Roman" w:hAnsi="Book Antiqua"/>
          <w:sz w:val="24"/>
          <w:szCs w:val="24"/>
          <w:vertAlign w:val="superscript"/>
          <w:lang w:eastAsia="nb-NO"/>
        </w:rPr>
      </w:r>
      <w:r w:rsidR="00A925A2" w:rsidRPr="00D229A7">
        <w:rPr>
          <w:rFonts w:ascii="Book Antiqua" w:eastAsia="Times New Roman" w:hAnsi="Book Antiqua"/>
          <w:sz w:val="24"/>
          <w:szCs w:val="24"/>
          <w:vertAlign w:val="superscript"/>
          <w:lang w:eastAsia="nb-NO"/>
        </w:rPr>
        <w:fldChar w:fldCharType="separate"/>
      </w:r>
      <w:r w:rsidR="00420B52" w:rsidRPr="00D229A7">
        <w:rPr>
          <w:rFonts w:ascii="Book Antiqua" w:eastAsia="Times New Roman" w:hAnsi="Book Antiqua"/>
          <w:sz w:val="24"/>
          <w:szCs w:val="24"/>
          <w:vertAlign w:val="superscript"/>
          <w:lang w:eastAsia="nb-NO"/>
        </w:rPr>
        <w:t>[</w:t>
      </w:r>
      <w:hyperlink w:anchor="_ENREF_23" w:tooltip="Lamb, 2011 #426" w:history="1">
        <w:r w:rsidR="00420B52" w:rsidRPr="00D229A7">
          <w:rPr>
            <w:rFonts w:ascii="Book Antiqua" w:eastAsia="Times New Roman" w:hAnsi="Book Antiqua"/>
            <w:sz w:val="24"/>
            <w:szCs w:val="24"/>
            <w:vertAlign w:val="superscript"/>
            <w:lang w:eastAsia="nb-NO"/>
          </w:rPr>
          <w:t>23</w:t>
        </w:r>
      </w:hyperlink>
      <w:r w:rsidR="00420B52" w:rsidRPr="00D229A7">
        <w:rPr>
          <w:rFonts w:ascii="Book Antiqua" w:eastAsia="Times New Roman" w:hAnsi="Book Antiqua"/>
          <w:sz w:val="24"/>
          <w:szCs w:val="24"/>
          <w:vertAlign w:val="superscript"/>
          <w:lang w:eastAsia="nb-NO"/>
        </w:rPr>
        <w:t>]</w:t>
      </w:r>
      <w:r w:rsidR="00A925A2" w:rsidRPr="00D229A7">
        <w:rPr>
          <w:rFonts w:ascii="Book Antiqua" w:eastAsia="Times New Roman" w:hAnsi="Book Antiqua"/>
          <w:sz w:val="24"/>
          <w:szCs w:val="24"/>
          <w:vertAlign w:val="superscript"/>
          <w:lang w:eastAsia="nb-NO"/>
        </w:rPr>
        <w:fldChar w:fldCharType="end"/>
      </w:r>
      <w:r w:rsidR="00E06739" w:rsidRPr="00D229A7">
        <w:rPr>
          <w:rFonts w:ascii="Book Antiqua" w:eastAsia="Times New Roman" w:hAnsi="Book Antiqua"/>
          <w:sz w:val="24"/>
          <w:szCs w:val="24"/>
          <w:lang w:eastAsia="nb-NO"/>
        </w:rPr>
        <w:t>.</w:t>
      </w:r>
      <w:r w:rsidRPr="00D229A7">
        <w:rPr>
          <w:rFonts w:ascii="Book Antiqua" w:eastAsia="Times New Roman" w:hAnsi="Book Antiqua"/>
          <w:sz w:val="24"/>
          <w:szCs w:val="24"/>
          <w:lang w:eastAsia="nb-NO"/>
        </w:rPr>
        <w:t xml:space="preserve"> Most importantly, it is not clear i</w:t>
      </w:r>
      <w:r w:rsidRPr="00D229A7">
        <w:rPr>
          <w:rFonts w:ascii="Book Antiqua" w:hAnsi="Book Antiqua"/>
          <w:sz w:val="24"/>
          <w:szCs w:val="24"/>
        </w:rPr>
        <w:t>f the present findings for UGI cancer patients can be extrapolated to other cancer entities. This question should be addressed in future research.</w:t>
      </w:r>
    </w:p>
    <w:p w:rsidR="009B0C43" w:rsidRPr="00D229A7" w:rsidRDefault="00F35621" w:rsidP="009A0B97">
      <w:pPr>
        <w:spacing w:after="0" w:line="360" w:lineRule="auto"/>
        <w:ind w:firstLineChars="200" w:firstLine="480"/>
        <w:jc w:val="both"/>
        <w:rPr>
          <w:rFonts w:ascii="Book Antiqua" w:hAnsi="Book Antiqua"/>
          <w:sz w:val="24"/>
          <w:szCs w:val="24"/>
        </w:rPr>
      </w:pPr>
      <w:r w:rsidRPr="00D229A7">
        <w:rPr>
          <w:rFonts w:ascii="Book Antiqua" w:hAnsi="Book Antiqua"/>
          <w:sz w:val="24"/>
          <w:szCs w:val="24"/>
          <w:lang w:val="sv-SE"/>
        </w:rPr>
        <w:t>In conclusion, w</w:t>
      </w:r>
      <w:r w:rsidR="006F57CC" w:rsidRPr="00D229A7">
        <w:rPr>
          <w:rFonts w:ascii="Book Antiqua" w:hAnsi="Book Antiqua"/>
          <w:sz w:val="24"/>
          <w:szCs w:val="24"/>
        </w:rPr>
        <w:t xml:space="preserve">e present </w:t>
      </w:r>
      <w:r w:rsidR="00942AD1" w:rsidRPr="00D229A7">
        <w:rPr>
          <w:rFonts w:ascii="Book Antiqua" w:hAnsi="Book Antiqua"/>
          <w:sz w:val="24"/>
          <w:szCs w:val="24"/>
        </w:rPr>
        <w:t xml:space="preserve">one of the first studies showing a survival benefit for oesophageal and gastric cancer patienst after the establishment of MDTs. </w:t>
      </w:r>
      <w:r w:rsidR="004C54B1" w:rsidRPr="00D229A7">
        <w:rPr>
          <w:rFonts w:ascii="Book Antiqua" w:hAnsi="Book Antiqua"/>
          <w:sz w:val="24"/>
          <w:szCs w:val="24"/>
        </w:rPr>
        <w:t xml:space="preserve">We found a striking and more than two-fold increase in survival among patients with UGI cancers living in a Norwegian county with increasing </w:t>
      </w:r>
      <w:r w:rsidR="002C3E0C" w:rsidRPr="00D229A7">
        <w:rPr>
          <w:rFonts w:ascii="Book Antiqua" w:hAnsi="Book Antiqua"/>
          <w:sz w:val="24"/>
          <w:szCs w:val="24"/>
        </w:rPr>
        <w:t>iMDTa</w:t>
      </w:r>
      <w:r w:rsidR="004C54B1" w:rsidRPr="00D229A7">
        <w:rPr>
          <w:rFonts w:ascii="Book Antiqua" w:hAnsi="Book Antiqua"/>
          <w:sz w:val="24"/>
          <w:szCs w:val="24"/>
        </w:rPr>
        <w:t>. During the</w:t>
      </w:r>
      <w:r w:rsidR="00023440" w:rsidRPr="00D229A7">
        <w:rPr>
          <w:rFonts w:ascii="Book Antiqua" w:hAnsi="Book Antiqua"/>
          <w:sz w:val="24"/>
          <w:szCs w:val="24"/>
        </w:rPr>
        <w:t xml:space="preserve"> </w:t>
      </w:r>
      <w:r w:rsidR="006F57CC" w:rsidRPr="00D229A7">
        <w:rPr>
          <w:rFonts w:ascii="Book Antiqua" w:hAnsi="Book Antiqua"/>
          <w:sz w:val="24"/>
          <w:szCs w:val="24"/>
        </w:rPr>
        <w:t>analysed</w:t>
      </w:r>
      <w:r w:rsidR="004C54B1" w:rsidRPr="00D229A7">
        <w:rPr>
          <w:rFonts w:ascii="Book Antiqua" w:hAnsi="Book Antiqua"/>
          <w:sz w:val="24"/>
          <w:szCs w:val="24"/>
        </w:rPr>
        <w:t xml:space="preserve"> time period, no increase in survival was found in counties without consistent MDT availability.</w:t>
      </w:r>
      <w:r w:rsidR="008E3957" w:rsidRPr="00D229A7">
        <w:rPr>
          <w:rFonts w:ascii="Book Antiqua" w:hAnsi="Book Antiqua"/>
          <w:sz w:val="24"/>
          <w:szCs w:val="24"/>
        </w:rPr>
        <w:t xml:space="preserve"> The survival gain might be partly explained by increased use of chemotherapy.</w:t>
      </w:r>
    </w:p>
    <w:p w:rsidR="008E3957" w:rsidRPr="00D229A7" w:rsidRDefault="008E3957" w:rsidP="009A0B97">
      <w:pPr>
        <w:spacing w:after="0" w:line="360" w:lineRule="auto"/>
        <w:jc w:val="both"/>
        <w:rPr>
          <w:rFonts w:ascii="Book Antiqua" w:hAnsi="Book Antiqua"/>
          <w:b/>
          <w:sz w:val="24"/>
          <w:szCs w:val="24"/>
        </w:rPr>
      </w:pPr>
    </w:p>
    <w:p w:rsidR="00B946B5" w:rsidRPr="00D229A7" w:rsidRDefault="00D12CB0" w:rsidP="009A0B97">
      <w:pPr>
        <w:spacing w:after="0" w:line="360" w:lineRule="auto"/>
        <w:jc w:val="both"/>
        <w:rPr>
          <w:rFonts w:ascii="Book Antiqua" w:hAnsi="Book Antiqua"/>
          <w:b/>
          <w:sz w:val="24"/>
          <w:szCs w:val="24"/>
        </w:rPr>
      </w:pPr>
      <w:r w:rsidRPr="00D229A7">
        <w:rPr>
          <w:rFonts w:ascii="Book Antiqua" w:hAnsi="Book Antiqua"/>
          <w:b/>
          <w:sz w:val="24"/>
          <w:szCs w:val="24"/>
        </w:rPr>
        <w:t>ACKNOWLEDGEMENTS</w:t>
      </w:r>
    </w:p>
    <w:p w:rsidR="00AF1BBA" w:rsidRPr="00D229A7" w:rsidRDefault="00911348" w:rsidP="009A0B97">
      <w:pPr>
        <w:spacing w:after="0" w:line="360" w:lineRule="auto"/>
        <w:jc w:val="both"/>
        <w:rPr>
          <w:rFonts w:ascii="Book Antiqua" w:hAnsi="Book Antiqua"/>
          <w:sz w:val="24"/>
          <w:szCs w:val="24"/>
        </w:rPr>
      </w:pPr>
      <w:r w:rsidRPr="00D229A7">
        <w:rPr>
          <w:rFonts w:ascii="Book Antiqua" w:hAnsi="Book Antiqua"/>
          <w:sz w:val="24"/>
          <w:szCs w:val="24"/>
        </w:rPr>
        <w:t xml:space="preserve">The authors express their gratitude to all members of the GI-cancer team at Sørlandet Hospital Trust for their continuous efforts for our patients. </w:t>
      </w:r>
      <w:r w:rsidR="00815CD4" w:rsidRPr="00D229A7">
        <w:rPr>
          <w:rFonts w:ascii="Book Antiqua" w:hAnsi="Book Antiqua"/>
          <w:sz w:val="24"/>
          <w:szCs w:val="24"/>
        </w:rPr>
        <w:t>Especially</w:t>
      </w:r>
      <w:r w:rsidRPr="00D229A7">
        <w:rPr>
          <w:rFonts w:ascii="Book Antiqua" w:hAnsi="Book Antiqua"/>
          <w:sz w:val="24"/>
          <w:szCs w:val="24"/>
        </w:rPr>
        <w:t xml:space="preserve">, we would like </w:t>
      </w:r>
      <w:r w:rsidRPr="00D229A7">
        <w:rPr>
          <w:rFonts w:ascii="Book Antiqua" w:hAnsi="Book Antiqua"/>
          <w:sz w:val="24"/>
          <w:szCs w:val="24"/>
        </w:rPr>
        <w:lastRenderedPageBreak/>
        <w:t xml:space="preserve">to thank </w:t>
      </w:r>
      <w:r w:rsidR="00595D4F" w:rsidRPr="00D229A7">
        <w:rPr>
          <w:rFonts w:ascii="Book Antiqua" w:hAnsi="Book Antiqua"/>
          <w:sz w:val="24"/>
          <w:szCs w:val="24"/>
        </w:rPr>
        <w:t xml:space="preserve">Geir Bøhler </w:t>
      </w:r>
      <w:r w:rsidRPr="00D229A7">
        <w:rPr>
          <w:rFonts w:ascii="Book Antiqua" w:hAnsi="Book Antiqua"/>
          <w:sz w:val="24"/>
          <w:szCs w:val="24"/>
        </w:rPr>
        <w:t xml:space="preserve">for </w:t>
      </w:r>
      <w:r w:rsidR="00595D4F" w:rsidRPr="00D229A7">
        <w:rPr>
          <w:rFonts w:ascii="Book Antiqua" w:hAnsi="Book Antiqua"/>
          <w:sz w:val="24"/>
          <w:szCs w:val="24"/>
        </w:rPr>
        <w:t>his help with the UGI cancer database at the S</w:t>
      </w:r>
      <w:r w:rsidR="007379DE" w:rsidRPr="00D229A7">
        <w:rPr>
          <w:rFonts w:ascii="Book Antiqua" w:hAnsi="Book Antiqua"/>
          <w:sz w:val="24"/>
          <w:szCs w:val="24"/>
        </w:rPr>
        <w:t>outhern</w:t>
      </w:r>
      <w:r w:rsidR="00595D4F" w:rsidRPr="00D229A7">
        <w:rPr>
          <w:rFonts w:ascii="Book Antiqua" w:hAnsi="Book Antiqua"/>
          <w:sz w:val="24"/>
          <w:szCs w:val="24"/>
        </w:rPr>
        <w:t xml:space="preserve"> Hospital trust</w:t>
      </w:r>
      <w:r w:rsidR="00815CD4" w:rsidRPr="00D229A7">
        <w:rPr>
          <w:rFonts w:ascii="Book Antiqua" w:hAnsi="Book Antiqua"/>
          <w:sz w:val="24"/>
          <w:szCs w:val="24"/>
        </w:rPr>
        <w:t xml:space="preserve"> and Marte Grønlie Cameron for her invaluable work in editing th</w:t>
      </w:r>
      <w:r w:rsidR="007379DE" w:rsidRPr="00D229A7">
        <w:rPr>
          <w:rFonts w:ascii="Book Antiqua" w:hAnsi="Book Antiqua"/>
          <w:sz w:val="24"/>
          <w:szCs w:val="24"/>
        </w:rPr>
        <w:t>is</w:t>
      </w:r>
      <w:r w:rsidR="00815CD4" w:rsidRPr="00D229A7">
        <w:rPr>
          <w:rFonts w:ascii="Book Antiqua" w:hAnsi="Book Antiqua"/>
          <w:sz w:val="24"/>
          <w:szCs w:val="24"/>
        </w:rPr>
        <w:t xml:space="preserve"> manuscript</w:t>
      </w:r>
      <w:r w:rsidR="00595D4F" w:rsidRPr="00D229A7">
        <w:rPr>
          <w:rFonts w:ascii="Book Antiqua" w:hAnsi="Book Antiqua"/>
          <w:sz w:val="24"/>
          <w:szCs w:val="24"/>
        </w:rPr>
        <w:t xml:space="preserve">. </w:t>
      </w:r>
      <w:r w:rsidRPr="00D229A7">
        <w:rPr>
          <w:rFonts w:ascii="Book Antiqua" w:hAnsi="Book Antiqua"/>
          <w:sz w:val="24"/>
          <w:szCs w:val="24"/>
        </w:rPr>
        <w:t>We thank the Norwegian Cancer Registry for</w:t>
      </w:r>
      <w:r w:rsidR="007379DE" w:rsidRPr="00D229A7">
        <w:rPr>
          <w:rFonts w:ascii="Book Antiqua" w:hAnsi="Book Antiqua"/>
          <w:sz w:val="24"/>
          <w:szCs w:val="24"/>
        </w:rPr>
        <w:t xml:space="preserve"> providing us with</w:t>
      </w:r>
      <w:r w:rsidRPr="00D229A7">
        <w:rPr>
          <w:rFonts w:ascii="Book Antiqua" w:hAnsi="Book Antiqua"/>
          <w:sz w:val="24"/>
          <w:szCs w:val="24"/>
        </w:rPr>
        <w:t xml:space="preserve"> the survival data.</w:t>
      </w:r>
    </w:p>
    <w:p w:rsidR="00F35621" w:rsidRPr="00D229A7" w:rsidRDefault="00F35621" w:rsidP="009A0B97">
      <w:pPr>
        <w:spacing w:after="0" w:line="360" w:lineRule="auto"/>
        <w:jc w:val="both"/>
        <w:rPr>
          <w:rFonts w:ascii="Book Antiqua" w:hAnsi="Book Antiqua"/>
          <w:b/>
          <w:sz w:val="24"/>
          <w:szCs w:val="24"/>
        </w:rPr>
      </w:pPr>
    </w:p>
    <w:p w:rsidR="00AF1BBA" w:rsidRPr="00D229A7" w:rsidRDefault="00AC2B6D" w:rsidP="009A0B97">
      <w:pPr>
        <w:spacing w:after="0" w:line="360" w:lineRule="auto"/>
        <w:ind w:left="720" w:hanging="720"/>
        <w:jc w:val="both"/>
        <w:rPr>
          <w:rFonts w:ascii="Book Antiqua" w:hAnsi="Book Antiqua"/>
          <w:b/>
          <w:sz w:val="24"/>
        </w:rPr>
      </w:pPr>
      <w:r w:rsidRPr="00D229A7">
        <w:rPr>
          <w:rFonts w:ascii="Book Antiqua" w:hAnsi="Book Antiqua"/>
          <w:b/>
          <w:sz w:val="24"/>
        </w:rPr>
        <w:t>COMMENTS</w:t>
      </w: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b/>
          <w:i/>
          <w:sz w:val="24"/>
        </w:rPr>
        <w:t>Background</w:t>
      </w: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sz w:val="24"/>
          <w:szCs w:val="24"/>
          <w:lang w:val="en-US"/>
        </w:rPr>
        <w:t>There is a lack of evidence that clinical decision making by a multidisciplinary team (MDT) leads to increased survival for oesophageal, gastric and pancreatic cancers</w:t>
      </w:r>
    </w:p>
    <w:p w:rsidR="00070F93" w:rsidRPr="00D229A7" w:rsidRDefault="00070F93" w:rsidP="00AA43A0">
      <w:pPr>
        <w:spacing w:after="0" w:line="360" w:lineRule="auto"/>
        <w:jc w:val="both"/>
        <w:rPr>
          <w:rFonts w:ascii="Book Antiqua" w:eastAsiaTheme="minorEastAsia" w:hAnsi="Book Antiqua"/>
          <w:b/>
          <w:i/>
          <w:sz w:val="24"/>
          <w:lang w:eastAsia="zh-CN"/>
        </w:rPr>
      </w:pP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b/>
          <w:i/>
          <w:sz w:val="24"/>
        </w:rPr>
        <w:t>Research frontiers</w:t>
      </w:r>
    </w:p>
    <w:p w:rsidR="00C040B4" w:rsidRPr="00D229A7" w:rsidRDefault="00C040B4" w:rsidP="00A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r w:rsidRPr="00D229A7">
        <w:rPr>
          <w:rFonts w:ascii="Book Antiqua" w:hAnsi="Book Antiqua"/>
          <w:sz w:val="24"/>
          <w:szCs w:val="24"/>
        </w:rPr>
        <w:t>The rationale for introducing</w:t>
      </w:r>
      <w:r w:rsidR="006A28D2" w:rsidRPr="00D229A7">
        <w:rPr>
          <w:rFonts w:ascii="Book Antiqua" w:hAnsi="Book Antiqua"/>
          <w:sz w:val="24"/>
          <w:szCs w:val="24"/>
        </w:rPr>
        <w:t xml:space="preserve"> MDTs is that modern cancer man</w:t>
      </w:r>
      <w:r w:rsidRPr="00D229A7">
        <w:rPr>
          <w:rFonts w:ascii="Book Antiqua" w:hAnsi="Book Antiqua"/>
          <w:sz w:val="24"/>
          <w:szCs w:val="24"/>
        </w:rPr>
        <w:t>agement has become increasingly complex, necessitating the involvement of various key professional groups in clinical decision making. In addition, MDTs serve to monitor adher</w:t>
      </w:r>
      <w:r w:rsidRPr="00D229A7">
        <w:rPr>
          <w:rFonts w:ascii="Book Antiqua" w:hAnsi="Book Antiqua"/>
          <w:sz w:val="24"/>
          <w:szCs w:val="24"/>
        </w:rPr>
        <w:softHyphen/>
        <w:t>ence to clinical guidelines and promote effective use of resources</w:t>
      </w:r>
      <w:r w:rsidR="00A925A2" w:rsidRPr="00D229A7">
        <w:rPr>
          <w:rFonts w:ascii="Book Antiqua" w:hAnsi="Book Antiqua"/>
          <w:sz w:val="24"/>
          <w:szCs w:val="24"/>
          <w:vertAlign w:val="superscript"/>
        </w:rPr>
        <w:fldChar w:fldCharType="begin">
          <w:fldData xml:space="preserve">PEVuZE5vdGU+PENpdGU+PEF1dGhvcj5GbGVpc3NpZzwvQXV0aG9yPjxZZWFyPjIwMDY8L1llYXI+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=
</w:fldData>
        </w:fldChar>
      </w:r>
      <w:r w:rsidRPr="00D229A7">
        <w:rPr>
          <w:rFonts w:ascii="Book Antiqua" w:hAnsi="Book Antiqua"/>
          <w:sz w:val="24"/>
          <w:szCs w:val="24"/>
          <w:vertAlign w:val="superscript"/>
        </w:rPr>
        <w:instrText xml:space="preserve"> ADDIN EN.CITE </w:instrText>
      </w:r>
      <w:r w:rsidR="00A925A2" w:rsidRPr="00D229A7">
        <w:rPr>
          <w:rFonts w:ascii="Book Antiqua" w:hAnsi="Book Antiqua"/>
          <w:sz w:val="24"/>
          <w:szCs w:val="24"/>
          <w:vertAlign w:val="superscript"/>
        </w:rPr>
        <w:fldChar w:fldCharType="begin">
          <w:fldData xml:space="preserve">PEVuZE5vdGU+PENpdGU+PEF1dGhvcj5GbGVpc3NpZzwvQXV0aG9yPjxZZWFyPjIwMDY8L1llYXI+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=
</w:fldData>
        </w:fldChar>
      </w:r>
      <w:r w:rsidRPr="00D229A7">
        <w:rPr>
          <w:rFonts w:ascii="Book Antiqua" w:hAnsi="Book Antiqua"/>
          <w:sz w:val="24"/>
          <w:szCs w:val="24"/>
          <w:vertAlign w:val="superscript"/>
        </w:rPr>
        <w:instrText xml:space="preserve"> ADDIN EN.CITE.DATA </w:instrText>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00A925A2" w:rsidRPr="00D229A7">
        <w:rPr>
          <w:rFonts w:ascii="Book Antiqua" w:hAnsi="Book Antiqua"/>
          <w:sz w:val="24"/>
          <w:szCs w:val="24"/>
          <w:vertAlign w:val="superscript"/>
        </w:rPr>
      </w:r>
      <w:r w:rsidR="00A925A2" w:rsidRPr="00D229A7">
        <w:rPr>
          <w:rFonts w:ascii="Book Antiqua" w:hAnsi="Book Antiqua"/>
          <w:sz w:val="24"/>
          <w:szCs w:val="24"/>
          <w:vertAlign w:val="superscript"/>
        </w:rPr>
        <w:fldChar w:fldCharType="end"/>
      </w:r>
      <w:r w:rsidRPr="00D229A7">
        <w:rPr>
          <w:rFonts w:ascii="Book Antiqua" w:hAnsi="Book Antiqua"/>
          <w:sz w:val="24"/>
          <w:szCs w:val="24"/>
        </w:rPr>
        <w:t>. Evaluations of the effectiveness of a MDT on survival are warranted, but complicated to perform due to difficulties regarding</w:t>
      </w:r>
      <w:r w:rsidR="00E56E54">
        <w:rPr>
          <w:rFonts w:ascii="Book Antiqua" w:eastAsiaTheme="minorEastAsia" w:hAnsi="Book Antiqua" w:hint="eastAsia"/>
          <w:sz w:val="24"/>
          <w:szCs w:val="24"/>
          <w:lang w:eastAsia="zh-CN"/>
        </w:rPr>
        <w:t>:</w:t>
      </w:r>
      <w:r w:rsidRPr="00D229A7">
        <w:rPr>
          <w:rFonts w:ascii="Book Antiqua" w:hAnsi="Book Antiqua"/>
          <w:sz w:val="24"/>
          <w:szCs w:val="24"/>
        </w:rPr>
        <w:t xml:space="preserve"> </w:t>
      </w:r>
      <w:r w:rsidR="00270D8F" w:rsidRPr="00D229A7">
        <w:rPr>
          <w:rFonts w:ascii="Book Antiqua" w:eastAsiaTheme="minorEastAsia" w:hAnsi="Book Antiqua" w:hint="eastAsia"/>
          <w:sz w:val="24"/>
          <w:szCs w:val="24"/>
          <w:lang w:eastAsia="zh-CN"/>
        </w:rPr>
        <w:t>(1</w:t>
      </w:r>
      <w:r w:rsidRPr="00D229A7">
        <w:rPr>
          <w:rFonts w:ascii="Book Antiqua" w:hAnsi="Book Antiqua"/>
          <w:sz w:val="24"/>
          <w:szCs w:val="24"/>
        </w:rPr>
        <w:t>) its definition</w:t>
      </w:r>
      <w:r w:rsidR="00270D8F" w:rsidRPr="00D229A7">
        <w:rPr>
          <w:rFonts w:ascii="Book Antiqua" w:eastAsiaTheme="minorEastAsia" w:hAnsi="Book Antiqua" w:hint="eastAsia"/>
          <w:sz w:val="24"/>
          <w:szCs w:val="24"/>
          <w:lang w:eastAsia="zh-CN"/>
        </w:rPr>
        <w:t>;</w:t>
      </w:r>
      <w:r w:rsidRPr="00D229A7">
        <w:rPr>
          <w:rFonts w:ascii="Book Antiqua" w:hAnsi="Book Antiqua"/>
          <w:sz w:val="24"/>
          <w:szCs w:val="24"/>
        </w:rPr>
        <w:t xml:space="preserve"> </w:t>
      </w:r>
      <w:r w:rsidR="00270D8F" w:rsidRPr="00D229A7">
        <w:rPr>
          <w:rFonts w:ascii="Book Antiqua" w:eastAsiaTheme="minorEastAsia" w:hAnsi="Book Antiqua" w:hint="eastAsia"/>
          <w:sz w:val="24"/>
          <w:szCs w:val="24"/>
          <w:lang w:eastAsia="zh-CN"/>
        </w:rPr>
        <w:t>(2</w:t>
      </w:r>
      <w:r w:rsidRPr="00D229A7">
        <w:rPr>
          <w:rFonts w:ascii="Book Antiqua" w:hAnsi="Book Antiqua"/>
          <w:sz w:val="24"/>
          <w:szCs w:val="24"/>
        </w:rPr>
        <w:t>) availability of valid measurement of its performance and, most importantly</w:t>
      </w:r>
      <w:r w:rsidR="00270D8F" w:rsidRPr="00D229A7">
        <w:rPr>
          <w:rFonts w:ascii="Book Antiqua" w:eastAsiaTheme="minorEastAsia" w:hAnsi="Book Antiqua" w:hint="eastAsia"/>
          <w:sz w:val="24"/>
          <w:szCs w:val="24"/>
          <w:lang w:eastAsia="zh-CN"/>
        </w:rPr>
        <w:t>;</w:t>
      </w:r>
      <w:r w:rsidRPr="00D229A7">
        <w:rPr>
          <w:rFonts w:ascii="Book Antiqua" w:hAnsi="Book Antiqua"/>
          <w:sz w:val="24"/>
          <w:szCs w:val="24"/>
        </w:rPr>
        <w:t xml:space="preserve"> </w:t>
      </w:r>
      <w:r w:rsidR="00270D8F" w:rsidRPr="00D229A7">
        <w:rPr>
          <w:rFonts w:ascii="Book Antiqua" w:eastAsiaTheme="minorEastAsia" w:hAnsi="Book Antiqua" w:hint="eastAsia"/>
          <w:sz w:val="24"/>
          <w:szCs w:val="24"/>
          <w:lang w:eastAsia="zh-CN"/>
        </w:rPr>
        <w:t>and (3</w:t>
      </w:r>
      <w:r w:rsidRPr="00D229A7">
        <w:rPr>
          <w:rFonts w:ascii="Book Antiqua" w:hAnsi="Book Antiqua"/>
          <w:sz w:val="24"/>
          <w:szCs w:val="24"/>
        </w:rPr>
        <w:t xml:space="preserve">) the ethical and organizational hurdles of conducting prospective randomized studies of MDTs. </w:t>
      </w:r>
    </w:p>
    <w:p w:rsidR="00C040B4" w:rsidRPr="00D229A7" w:rsidRDefault="00C040B4" w:rsidP="00AA43A0">
      <w:pPr>
        <w:spacing w:after="0" w:line="360" w:lineRule="auto"/>
        <w:jc w:val="both"/>
        <w:rPr>
          <w:rFonts w:ascii="Book Antiqua" w:hAnsi="Book Antiqua"/>
          <w:b/>
          <w:i/>
          <w:sz w:val="24"/>
        </w:rPr>
      </w:pP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b/>
          <w:i/>
          <w:sz w:val="24"/>
        </w:rPr>
        <w:t>Innovations and breakthroughs</w:t>
      </w:r>
    </w:p>
    <w:p w:rsidR="00C040B4" w:rsidRPr="00D229A7" w:rsidRDefault="00C040B4" w:rsidP="00A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heme="minorEastAsia" w:hAnsi="Book Antiqua"/>
          <w:sz w:val="24"/>
          <w:szCs w:val="24"/>
          <w:lang w:eastAsia="zh-CN"/>
        </w:rPr>
      </w:pPr>
      <w:r w:rsidRPr="00D229A7">
        <w:rPr>
          <w:rFonts w:ascii="Book Antiqua" w:hAnsi="Book Antiqua"/>
          <w:sz w:val="24"/>
          <w:szCs w:val="24"/>
        </w:rPr>
        <w:t>In this study</w:t>
      </w:r>
      <w:r w:rsidR="00765408">
        <w:rPr>
          <w:rFonts w:ascii="Book Antiqua" w:eastAsiaTheme="minorEastAsia" w:hAnsi="Book Antiqua" w:hint="eastAsia"/>
          <w:sz w:val="24"/>
          <w:szCs w:val="24"/>
          <w:lang w:eastAsia="zh-CN"/>
        </w:rPr>
        <w:t>,</w:t>
      </w:r>
      <w:r w:rsidRPr="00D229A7">
        <w:rPr>
          <w:rFonts w:ascii="Book Antiqua" w:hAnsi="Book Antiqua"/>
          <w:sz w:val="24"/>
          <w:szCs w:val="24"/>
        </w:rPr>
        <w:t xml:space="preserve"> </w:t>
      </w:r>
      <w:r w:rsidR="00270D8F" w:rsidRPr="00D229A7">
        <w:rPr>
          <w:rFonts w:ascii="Book Antiqua" w:eastAsiaTheme="minorEastAsia" w:hAnsi="Book Antiqua" w:hint="eastAsia"/>
          <w:sz w:val="24"/>
          <w:szCs w:val="24"/>
          <w:lang w:eastAsia="zh-CN"/>
        </w:rPr>
        <w:t>authors</w:t>
      </w:r>
      <w:r w:rsidRPr="00D229A7">
        <w:rPr>
          <w:rFonts w:ascii="Book Antiqua" w:hAnsi="Book Antiqua"/>
          <w:sz w:val="24"/>
          <w:szCs w:val="24"/>
        </w:rPr>
        <w:t xml:space="preserve"> d</w:t>
      </w:r>
      <w:r w:rsidR="00270D8F" w:rsidRPr="00D229A7">
        <w:rPr>
          <w:rFonts w:ascii="Book Antiqua" w:eastAsiaTheme="minorEastAsia" w:hAnsi="Book Antiqua" w:hint="eastAsia"/>
          <w:sz w:val="24"/>
          <w:szCs w:val="24"/>
          <w:lang w:eastAsia="zh-CN"/>
        </w:rPr>
        <w:t>id</w:t>
      </w:r>
      <w:r w:rsidRPr="00D229A7">
        <w:rPr>
          <w:rFonts w:ascii="Book Antiqua" w:hAnsi="Book Antiqua"/>
          <w:sz w:val="24"/>
          <w:szCs w:val="24"/>
        </w:rPr>
        <w:t xml:space="preserve"> not focus on the actual practice of MDTs but aim to analyse the effect of their in-house availability. This is the first study to document a survival benefit of upper gastrointestinal </w:t>
      </w:r>
      <w:r w:rsidR="00B06A17" w:rsidRPr="00D229A7">
        <w:rPr>
          <w:rFonts w:ascii="Book Antiqua" w:hAnsi="Book Antiqua"/>
          <w:sz w:val="24"/>
          <w:szCs w:val="24"/>
        </w:rPr>
        <w:t xml:space="preserve">(UGI) </w:t>
      </w:r>
      <w:r w:rsidRPr="00D229A7">
        <w:rPr>
          <w:rFonts w:ascii="Book Antiqua" w:hAnsi="Book Antiqua"/>
          <w:sz w:val="24"/>
          <w:szCs w:val="24"/>
        </w:rPr>
        <w:t>cancers after the implementation of MDT</w:t>
      </w:r>
      <w:r w:rsidR="00B06A17" w:rsidRPr="00D229A7">
        <w:rPr>
          <w:rFonts w:ascii="Book Antiqua" w:hAnsi="Book Antiqua"/>
          <w:sz w:val="24"/>
          <w:szCs w:val="24"/>
        </w:rPr>
        <w:t>.</w:t>
      </w:r>
    </w:p>
    <w:p w:rsidR="00C040B4" w:rsidRPr="00D229A7" w:rsidRDefault="00C040B4" w:rsidP="00AA43A0">
      <w:pPr>
        <w:spacing w:after="0" w:line="360" w:lineRule="auto"/>
        <w:jc w:val="both"/>
        <w:rPr>
          <w:rFonts w:ascii="Book Antiqua" w:hAnsi="Book Antiqua"/>
          <w:b/>
          <w:i/>
          <w:sz w:val="24"/>
        </w:rPr>
      </w:pP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b/>
          <w:i/>
          <w:sz w:val="24"/>
        </w:rPr>
        <w:t>Applications</w:t>
      </w: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sz w:val="24"/>
          <w:szCs w:val="24"/>
          <w:lang w:val="sv-SE"/>
        </w:rPr>
        <w:t xml:space="preserve">This study gives evidence to the wideheld belief of a survival </w:t>
      </w:r>
      <w:r w:rsidR="00B06A17" w:rsidRPr="00D229A7">
        <w:rPr>
          <w:rFonts w:ascii="Book Antiqua" w:hAnsi="Book Antiqua"/>
          <w:sz w:val="24"/>
          <w:szCs w:val="24"/>
          <w:lang w:val="sv-SE"/>
        </w:rPr>
        <w:t>benefit in UGI cancer patients, when treated in a setting of MDT.</w:t>
      </w:r>
      <w:r w:rsidRPr="00D229A7">
        <w:rPr>
          <w:rFonts w:ascii="Book Antiqua" w:hAnsi="Book Antiqua"/>
          <w:sz w:val="24"/>
          <w:szCs w:val="24"/>
          <w:lang w:val="sv-SE"/>
        </w:rPr>
        <w:t xml:space="preserve"> </w:t>
      </w:r>
    </w:p>
    <w:p w:rsidR="00070F93" w:rsidRPr="00D229A7" w:rsidRDefault="00070F93" w:rsidP="00AA43A0">
      <w:pPr>
        <w:spacing w:after="0" w:line="360" w:lineRule="auto"/>
        <w:jc w:val="both"/>
        <w:rPr>
          <w:rFonts w:ascii="Book Antiqua" w:eastAsiaTheme="minorEastAsia" w:hAnsi="Book Antiqua"/>
          <w:b/>
          <w:i/>
          <w:sz w:val="24"/>
          <w:lang w:eastAsia="zh-CN"/>
        </w:rPr>
      </w:pP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b/>
          <w:i/>
          <w:sz w:val="24"/>
        </w:rPr>
        <w:t>Terminology</w:t>
      </w:r>
    </w:p>
    <w:p w:rsidR="00C040B4" w:rsidRPr="00D229A7" w:rsidRDefault="00B06A17" w:rsidP="00AA43A0">
      <w:pPr>
        <w:spacing w:after="0" w:line="360" w:lineRule="auto"/>
        <w:jc w:val="both"/>
        <w:rPr>
          <w:rFonts w:ascii="Book Antiqua" w:hAnsi="Book Antiqua"/>
          <w:b/>
          <w:i/>
          <w:sz w:val="24"/>
        </w:rPr>
      </w:pPr>
      <w:r w:rsidRPr="00D229A7">
        <w:rPr>
          <w:rFonts w:ascii="Book Antiqua" w:hAnsi="Book Antiqua"/>
          <w:sz w:val="24"/>
        </w:rPr>
        <w:lastRenderedPageBreak/>
        <w:t xml:space="preserve">Here, the term “in-house MDT” was introduced and efined as </w:t>
      </w:r>
      <w:r w:rsidRPr="00D229A7">
        <w:rPr>
          <w:rFonts w:ascii="Book Antiqua" w:hAnsi="Book Antiqua"/>
          <w:sz w:val="24"/>
          <w:szCs w:val="24"/>
        </w:rPr>
        <w:t>a county’s theoretical possibility of MDT meetings within a single administrative institution with all departments on one campus (MDT-Yes).</w:t>
      </w:r>
    </w:p>
    <w:p w:rsidR="00070F93" w:rsidRPr="00D229A7" w:rsidRDefault="00070F93" w:rsidP="00AA43A0">
      <w:pPr>
        <w:spacing w:after="0" w:line="360" w:lineRule="auto"/>
        <w:jc w:val="both"/>
        <w:rPr>
          <w:rFonts w:ascii="Book Antiqua" w:eastAsiaTheme="minorEastAsia" w:hAnsi="Book Antiqua"/>
          <w:b/>
          <w:i/>
          <w:sz w:val="24"/>
          <w:lang w:eastAsia="zh-CN"/>
        </w:rPr>
      </w:pPr>
    </w:p>
    <w:p w:rsidR="00C040B4" w:rsidRPr="00D229A7" w:rsidRDefault="00C040B4" w:rsidP="00AA43A0">
      <w:pPr>
        <w:spacing w:after="0" w:line="360" w:lineRule="auto"/>
        <w:jc w:val="both"/>
        <w:rPr>
          <w:rFonts w:ascii="Book Antiqua" w:hAnsi="Book Antiqua"/>
          <w:b/>
          <w:i/>
          <w:sz w:val="24"/>
        </w:rPr>
      </w:pPr>
      <w:r w:rsidRPr="00D229A7">
        <w:rPr>
          <w:rFonts w:ascii="Book Antiqua" w:hAnsi="Book Antiqua"/>
          <w:b/>
          <w:i/>
          <w:sz w:val="24"/>
        </w:rPr>
        <w:t>Peer review</w:t>
      </w:r>
    </w:p>
    <w:p w:rsidR="00C040B4" w:rsidRPr="00D229A7" w:rsidRDefault="00C040B4" w:rsidP="00AA43A0">
      <w:pPr>
        <w:spacing w:after="0" w:line="360" w:lineRule="auto"/>
        <w:jc w:val="both"/>
        <w:rPr>
          <w:rFonts w:ascii="Book Antiqua" w:hAnsi="Book Antiqua"/>
          <w:b/>
          <w:sz w:val="24"/>
          <w:szCs w:val="24"/>
        </w:rPr>
      </w:pPr>
      <w:r w:rsidRPr="00D229A7">
        <w:rPr>
          <w:rFonts w:ascii="Book Antiqua" w:hAnsi="Book Antiqua"/>
          <w:sz w:val="24"/>
        </w:rPr>
        <w:t xml:space="preserve">The authors examined the </w:t>
      </w:r>
      <w:r w:rsidR="00B06A17" w:rsidRPr="00D229A7">
        <w:rPr>
          <w:rFonts w:ascii="Book Antiqua" w:hAnsi="Book Antiqua"/>
          <w:sz w:val="24"/>
        </w:rPr>
        <w:t>survival benefit of UGI cancer patients after the introduction of in-house MDT and compared the survival to the geographic regions with and without in-house MDT.</w:t>
      </w:r>
    </w:p>
    <w:p w:rsidR="00AF1BBA" w:rsidRPr="00D229A7" w:rsidRDefault="00AF1BBA" w:rsidP="009A0B97">
      <w:pPr>
        <w:spacing w:after="0" w:line="360" w:lineRule="auto"/>
        <w:ind w:left="720" w:hanging="720"/>
        <w:jc w:val="both"/>
        <w:rPr>
          <w:rFonts w:ascii="Book Antiqua" w:eastAsiaTheme="minorEastAsia" w:hAnsi="Book Antiqua"/>
          <w:b/>
          <w:sz w:val="24"/>
          <w:szCs w:val="24"/>
          <w:lang w:eastAsia="zh-CN"/>
        </w:rPr>
      </w:pPr>
    </w:p>
    <w:p w:rsidR="000903EF" w:rsidRPr="00D229A7" w:rsidRDefault="000903EF" w:rsidP="009A0B97">
      <w:pPr>
        <w:spacing w:after="0" w:line="360" w:lineRule="auto"/>
        <w:ind w:left="720" w:hanging="720"/>
        <w:jc w:val="both"/>
        <w:rPr>
          <w:rFonts w:ascii="Book Antiqua" w:eastAsiaTheme="minorEastAsia" w:hAnsi="Book Antiqua"/>
          <w:b/>
          <w:sz w:val="24"/>
          <w:szCs w:val="24"/>
          <w:lang w:eastAsia="zh-CN"/>
        </w:rPr>
        <w:sectPr w:rsidR="000903EF" w:rsidRPr="00D229A7" w:rsidSect="00E412D1">
          <w:type w:val="continuous"/>
          <w:pgSz w:w="11906" w:h="16838"/>
          <w:pgMar w:top="1417" w:right="1417" w:bottom="1417" w:left="1417" w:header="708" w:footer="708" w:gutter="0"/>
          <w:cols w:space="708"/>
          <w:docGrid w:linePitch="360"/>
        </w:sectPr>
      </w:pPr>
    </w:p>
    <w:p w:rsidR="003326B3" w:rsidRPr="00D229A7" w:rsidRDefault="003326B3"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5F1954" w:rsidRPr="00D229A7" w:rsidRDefault="005F1954" w:rsidP="009A0B97">
      <w:pPr>
        <w:spacing w:after="0" w:line="360" w:lineRule="auto"/>
        <w:ind w:left="720" w:hanging="720"/>
        <w:jc w:val="both"/>
        <w:rPr>
          <w:rFonts w:ascii="Book Antiqua" w:eastAsiaTheme="minorEastAsia" w:hAnsi="Book Antiqua"/>
          <w:b/>
          <w:sz w:val="24"/>
          <w:szCs w:val="24"/>
          <w:lang w:eastAsia="zh-CN"/>
        </w:rPr>
      </w:pPr>
    </w:p>
    <w:p w:rsidR="00CE54C5" w:rsidRPr="00D229A7" w:rsidRDefault="00CE54C5" w:rsidP="009A0B97">
      <w:pPr>
        <w:spacing w:after="0" w:line="360" w:lineRule="auto"/>
        <w:ind w:left="720" w:hanging="720"/>
        <w:jc w:val="both"/>
        <w:rPr>
          <w:rFonts w:ascii="Book Antiqua" w:eastAsiaTheme="minorEastAsia" w:hAnsi="Book Antiqua"/>
          <w:b/>
          <w:sz w:val="24"/>
          <w:szCs w:val="24"/>
          <w:lang w:eastAsia="zh-CN"/>
        </w:rPr>
      </w:pPr>
    </w:p>
    <w:p w:rsidR="00CE54C5" w:rsidRPr="00D229A7" w:rsidRDefault="00CE54C5" w:rsidP="009A0B97">
      <w:pPr>
        <w:spacing w:after="0" w:line="360" w:lineRule="auto"/>
        <w:ind w:left="720" w:hanging="720"/>
        <w:jc w:val="both"/>
        <w:rPr>
          <w:rFonts w:ascii="Book Antiqua" w:eastAsiaTheme="minorEastAsia" w:hAnsi="Book Antiqua"/>
          <w:b/>
          <w:sz w:val="24"/>
          <w:szCs w:val="24"/>
          <w:lang w:eastAsia="zh-CN"/>
        </w:rPr>
      </w:pPr>
    </w:p>
    <w:p w:rsidR="00CE54C5" w:rsidRPr="00D229A7" w:rsidRDefault="00CE54C5" w:rsidP="009A0B97">
      <w:pPr>
        <w:spacing w:after="0" w:line="360" w:lineRule="auto"/>
        <w:ind w:left="720" w:hanging="720"/>
        <w:jc w:val="both"/>
        <w:rPr>
          <w:rFonts w:ascii="Book Antiqua" w:eastAsiaTheme="minorEastAsia" w:hAnsi="Book Antiqua"/>
          <w:b/>
          <w:sz w:val="24"/>
          <w:szCs w:val="24"/>
          <w:lang w:eastAsia="zh-CN"/>
        </w:rPr>
      </w:pPr>
    </w:p>
    <w:p w:rsidR="00CE54C5" w:rsidRDefault="00CE54C5" w:rsidP="009A0B97">
      <w:pPr>
        <w:spacing w:after="0" w:line="360" w:lineRule="auto"/>
        <w:ind w:left="720" w:hanging="720"/>
        <w:jc w:val="both"/>
        <w:rPr>
          <w:rFonts w:ascii="Book Antiqua" w:eastAsiaTheme="minorEastAsia" w:hAnsi="Book Antiqua"/>
          <w:b/>
          <w:sz w:val="24"/>
          <w:szCs w:val="24"/>
          <w:lang w:eastAsia="zh-CN"/>
        </w:rPr>
      </w:pPr>
    </w:p>
    <w:p w:rsidR="000B5821" w:rsidRDefault="000B5821" w:rsidP="009A0B97">
      <w:pPr>
        <w:spacing w:after="0" w:line="360" w:lineRule="auto"/>
        <w:ind w:left="720" w:hanging="720"/>
        <w:jc w:val="both"/>
        <w:rPr>
          <w:rFonts w:ascii="Book Antiqua" w:eastAsiaTheme="minorEastAsia" w:hAnsi="Book Antiqua"/>
          <w:b/>
          <w:sz w:val="24"/>
          <w:szCs w:val="24"/>
          <w:lang w:eastAsia="zh-CN"/>
        </w:rPr>
      </w:pPr>
    </w:p>
    <w:p w:rsidR="000B5821" w:rsidRDefault="000B5821" w:rsidP="009A0B97">
      <w:pPr>
        <w:spacing w:after="0" w:line="360" w:lineRule="auto"/>
        <w:ind w:left="720" w:hanging="720"/>
        <w:jc w:val="both"/>
        <w:rPr>
          <w:rFonts w:ascii="Book Antiqua" w:eastAsiaTheme="minorEastAsia" w:hAnsi="Book Antiqua"/>
          <w:b/>
          <w:sz w:val="24"/>
          <w:szCs w:val="24"/>
          <w:lang w:eastAsia="zh-CN"/>
        </w:rPr>
      </w:pPr>
    </w:p>
    <w:p w:rsidR="000B5821" w:rsidRDefault="000B5821" w:rsidP="009A0B97">
      <w:pPr>
        <w:spacing w:after="0" w:line="360" w:lineRule="auto"/>
        <w:ind w:left="720" w:hanging="720"/>
        <w:jc w:val="both"/>
        <w:rPr>
          <w:rFonts w:ascii="Book Antiqua" w:eastAsiaTheme="minorEastAsia" w:hAnsi="Book Antiqua"/>
          <w:b/>
          <w:sz w:val="24"/>
          <w:szCs w:val="24"/>
          <w:lang w:eastAsia="zh-CN"/>
        </w:rPr>
      </w:pPr>
    </w:p>
    <w:p w:rsidR="000B5821" w:rsidRDefault="000B5821" w:rsidP="009A0B97">
      <w:pPr>
        <w:spacing w:after="0" w:line="360" w:lineRule="auto"/>
        <w:ind w:left="720" w:hanging="720"/>
        <w:jc w:val="both"/>
        <w:rPr>
          <w:rFonts w:ascii="Book Antiqua" w:eastAsiaTheme="minorEastAsia" w:hAnsi="Book Antiqua"/>
          <w:b/>
          <w:sz w:val="24"/>
          <w:szCs w:val="24"/>
          <w:lang w:eastAsia="zh-CN"/>
        </w:rPr>
      </w:pPr>
    </w:p>
    <w:p w:rsidR="000B5821" w:rsidRPr="00D229A7" w:rsidRDefault="000B5821" w:rsidP="009A0B97">
      <w:pPr>
        <w:spacing w:after="0" w:line="360" w:lineRule="auto"/>
        <w:ind w:left="720" w:hanging="720"/>
        <w:jc w:val="both"/>
        <w:rPr>
          <w:rFonts w:ascii="Book Antiqua" w:eastAsiaTheme="minorEastAsia" w:hAnsi="Book Antiqua"/>
          <w:b/>
          <w:sz w:val="24"/>
          <w:szCs w:val="24"/>
          <w:lang w:eastAsia="zh-CN"/>
        </w:rPr>
      </w:pPr>
    </w:p>
    <w:p w:rsidR="00CB7A48" w:rsidRPr="00D229A7" w:rsidRDefault="00CB7A48" w:rsidP="009A0B97">
      <w:pPr>
        <w:spacing w:after="0" w:line="360" w:lineRule="auto"/>
        <w:ind w:left="720" w:hanging="720"/>
        <w:jc w:val="both"/>
        <w:rPr>
          <w:rFonts w:ascii="Book Antiqua" w:hAnsi="Book Antiqua"/>
          <w:sz w:val="24"/>
          <w:szCs w:val="24"/>
        </w:rPr>
      </w:pPr>
      <w:r w:rsidRPr="00D229A7">
        <w:rPr>
          <w:rFonts w:ascii="Book Antiqua" w:hAnsi="Book Antiqua"/>
          <w:b/>
          <w:sz w:val="24"/>
          <w:szCs w:val="24"/>
        </w:rPr>
        <w:t>REFERENCES</w:t>
      </w:r>
    </w:p>
    <w:p w:rsidR="00E60267" w:rsidRPr="00D229A7" w:rsidRDefault="00A925A2"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hAnsi="Book Antiqua"/>
          <w:sz w:val="24"/>
          <w:szCs w:val="24"/>
        </w:rPr>
        <w:fldChar w:fldCharType="begin"/>
      </w:r>
      <w:r w:rsidR="00CB7A48" w:rsidRPr="00D229A7">
        <w:rPr>
          <w:rFonts w:ascii="Book Antiqua" w:hAnsi="Book Antiqua"/>
          <w:sz w:val="24"/>
          <w:szCs w:val="24"/>
        </w:rPr>
        <w:instrText xml:space="preserve"> ADDIN EN.REFLIST </w:instrText>
      </w:r>
      <w:r w:rsidRPr="00D229A7">
        <w:rPr>
          <w:rFonts w:ascii="Book Antiqua" w:hAnsi="Book Antiqua"/>
          <w:sz w:val="24"/>
          <w:szCs w:val="24"/>
        </w:rPr>
        <w:fldChar w:fldCharType="separate"/>
      </w:r>
      <w:r w:rsidR="00E60267" w:rsidRPr="00D229A7">
        <w:rPr>
          <w:rFonts w:ascii="Book Antiqua" w:eastAsia="宋体" w:hAnsi="Book Antiqua" w:cs="宋体"/>
          <w:noProof w:val="0"/>
          <w:sz w:val="24"/>
          <w:szCs w:val="24"/>
          <w:lang w:val="en-US" w:eastAsia="zh-CN"/>
        </w:rPr>
        <w:t xml:space="preserve"> 1 </w:t>
      </w:r>
      <w:r w:rsidR="00E60267" w:rsidRPr="00D229A7">
        <w:rPr>
          <w:rFonts w:ascii="Book Antiqua" w:eastAsia="宋体" w:hAnsi="Book Antiqua" w:cs="宋体"/>
          <w:b/>
          <w:bCs/>
          <w:noProof w:val="0"/>
          <w:sz w:val="24"/>
          <w:szCs w:val="24"/>
          <w:lang w:val="en-US" w:eastAsia="zh-CN"/>
        </w:rPr>
        <w:t>Fleissig A</w:t>
      </w:r>
      <w:r w:rsidR="00E60267" w:rsidRPr="00D229A7">
        <w:rPr>
          <w:rFonts w:ascii="Book Antiqua" w:eastAsia="宋体" w:hAnsi="Book Antiqua" w:cs="宋体"/>
          <w:noProof w:val="0"/>
          <w:sz w:val="24"/>
          <w:szCs w:val="24"/>
          <w:lang w:val="en-US" w:eastAsia="zh-CN"/>
        </w:rPr>
        <w:t>, Jenkins V, Catt S, Fallowfield L. Multidisciplinary teams in cancer care: are they effective in the UK? </w:t>
      </w:r>
      <w:r w:rsidR="00E60267" w:rsidRPr="00D229A7">
        <w:rPr>
          <w:rFonts w:ascii="Book Antiqua" w:eastAsia="宋体" w:hAnsi="Book Antiqua" w:cs="宋体"/>
          <w:i/>
          <w:iCs/>
          <w:noProof w:val="0"/>
          <w:sz w:val="24"/>
          <w:szCs w:val="24"/>
          <w:lang w:val="en-US" w:eastAsia="zh-CN"/>
        </w:rPr>
        <w:t>Lancet Oncol</w:t>
      </w:r>
      <w:r w:rsidR="00E60267" w:rsidRPr="00D229A7">
        <w:rPr>
          <w:rFonts w:ascii="Book Antiqua" w:eastAsia="宋体" w:hAnsi="Book Antiqua" w:cs="宋体"/>
          <w:noProof w:val="0"/>
          <w:sz w:val="24"/>
          <w:szCs w:val="24"/>
          <w:lang w:val="en-US" w:eastAsia="zh-CN"/>
        </w:rPr>
        <w:t> 2006; </w:t>
      </w:r>
      <w:r w:rsidR="00E60267" w:rsidRPr="00D229A7">
        <w:rPr>
          <w:rFonts w:ascii="Book Antiqua" w:eastAsia="宋体" w:hAnsi="Book Antiqua" w:cs="宋体"/>
          <w:b/>
          <w:bCs/>
          <w:noProof w:val="0"/>
          <w:sz w:val="24"/>
          <w:szCs w:val="24"/>
          <w:lang w:val="en-US" w:eastAsia="zh-CN"/>
        </w:rPr>
        <w:t>7</w:t>
      </w:r>
      <w:r w:rsidR="00E60267" w:rsidRPr="00D229A7">
        <w:rPr>
          <w:rFonts w:ascii="Book Antiqua" w:eastAsia="宋体" w:hAnsi="Book Antiqua" w:cs="宋体"/>
          <w:noProof w:val="0"/>
          <w:sz w:val="24"/>
          <w:szCs w:val="24"/>
          <w:lang w:val="en-US" w:eastAsia="zh-CN"/>
        </w:rPr>
        <w:t>: 935-943 [PMID: 17081919 DOI: 10.1016/S1470-2045(06)70940-8]</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2 </w:t>
      </w:r>
      <w:r w:rsidRPr="00D229A7">
        <w:rPr>
          <w:rFonts w:ascii="Book Antiqua" w:eastAsia="宋体" w:hAnsi="Book Antiqua" w:cs="宋体"/>
          <w:b/>
          <w:bCs/>
          <w:noProof w:val="0"/>
          <w:sz w:val="24"/>
          <w:szCs w:val="24"/>
          <w:lang w:val="en-US" w:eastAsia="zh-CN"/>
        </w:rPr>
        <w:t>Hong NJ</w:t>
      </w:r>
      <w:r w:rsidRPr="00D229A7">
        <w:rPr>
          <w:rFonts w:ascii="Book Antiqua" w:eastAsia="宋体" w:hAnsi="Book Antiqua" w:cs="宋体"/>
          <w:noProof w:val="0"/>
          <w:sz w:val="24"/>
          <w:szCs w:val="24"/>
          <w:lang w:val="en-US" w:eastAsia="zh-CN"/>
        </w:rPr>
        <w:t>, Wright FC, Gagliardi AR, Paszat LF. Examining the potential relationship between multidisciplinary cancer care and patient survival: an international literature review. </w:t>
      </w:r>
      <w:r w:rsidRPr="00D229A7">
        <w:rPr>
          <w:rFonts w:ascii="Book Antiqua" w:eastAsia="宋体" w:hAnsi="Book Antiqua" w:cs="宋体"/>
          <w:i/>
          <w:iCs/>
          <w:noProof w:val="0"/>
          <w:sz w:val="24"/>
          <w:szCs w:val="24"/>
          <w:lang w:val="en-US" w:eastAsia="zh-CN"/>
        </w:rPr>
        <w:t>J Surg Oncol</w:t>
      </w:r>
      <w:r w:rsidRPr="00D229A7">
        <w:rPr>
          <w:rFonts w:ascii="Book Antiqua" w:eastAsia="宋体" w:hAnsi="Book Antiqua" w:cs="宋体"/>
          <w:noProof w:val="0"/>
          <w:sz w:val="24"/>
          <w:szCs w:val="24"/>
          <w:lang w:val="en-US" w:eastAsia="zh-CN"/>
        </w:rPr>
        <w:t> 2010; </w:t>
      </w:r>
      <w:r w:rsidRPr="00D229A7">
        <w:rPr>
          <w:rFonts w:ascii="Book Antiqua" w:eastAsia="宋体" w:hAnsi="Book Antiqua" w:cs="宋体"/>
          <w:b/>
          <w:bCs/>
          <w:noProof w:val="0"/>
          <w:sz w:val="24"/>
          <w:szCs w:val="24"/>
          <w:lang w:val="en-US" w:eastAsia="zh-CN"/>
        </w:rPr>
        <w:t>102</w:t>
      </w:r>
      <w:r w:rsidRPr="00D229A7">
        <w:rPr>
          <w:rFonts w:ascii="Book Antiqua" w:eastAsia="宋体" w:hAnsi="Book Antiqua" w:cs="宋体"/>
          <w:noProof w:val="0"/>
          <w:sz w:val="24"/>
          <w:szCs w:val="24"/>
          <w:lang w:val="en-US" w:eastAsia="zh-CN"/>
        </w:rPr>
        <w:t>: 125-134 [PMID: 20648582 DOI: 10.1002/jso.21589]</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3 </w:t>
      </w:r>
      <w:r w:rsidRPr="00D229A7">
        <w:rPr>
          <w:rFonts w:ascii="Book Antiqua" w:eastAsia="宋体" w:hAnsi="Book Antiqua" w:cs="宋体"/>
          <w:b/>
          <w:bCs/>
          <w:noProof w:val="0"/>
          <w:sz w:val="24"/>
          <w:szCs w:val="24"/>
          <w:lang w:val="en-US" w:eastAsia="zh-CN"/>
        </w:rPr>
        <w:t>Taylor C</w:t>
      </w:r>
      <w:r w:rsidRPr="00D229A7">
        <w:rPr>
          <w:rFonts w:ascii="Book Antiqua" w:eastAsia="宋体" w:hAnsi="Book Antiqua" w:cs="宋体"/>
          <w:noProof w:val="0"/>
          <w:sz w:val="24"/>
          <w:szCs w:val="24"/>
          <w:lang w:val="en-US" w:eastAsia="zh-CN"/>
        </w:rPr>
        <w:t>, Munro AJ, Glynne-Jones R, Griffith C, Trevatt P, Richards M, Ramirez AJ. Multidisciplinary team working in cancer: what is the evidence? </w:t>
      </w:r>
      <w:r w:rsidRPr="00D229A7">
        <w:rPr>
          <w:rFonts w:ascii="Book Antiqua" w:eastAsia="宋体" w:hAnsi="Book Antiqua" w:cs="宋体"/>
          <w:i/>
          <w:iCs/>
          <w:noProof w:val="0"/>
          <w:sz w:val="24"/>
          <w:szCs w:val="24"/>
          <w:lang w:val="en-US" w:eastAsia="zh-CN"/>
        </w:rPr>
        <w:t>BMJ</w:t>
      </w:r>
      <w:r w:rsidRPr="00D229A7">
        <w:rPr>
          <w:rFonts w:ascii="Book Antiqua" w:eastAsia="宋体" w:hAnsi="Book Antiqua" w:cs="宋体"/>
          <w:noProof w:val="0"/>
          <w:sz w:val="24"/>
          <w:szCs w:val="24"/>
          <w:lang w:val="en-US" w:eastAsia="zh-CN"/>
        </w:rPr>
        <w:t> 2010; </w:t>
      </w:r>
      <w:r w:rsidRPr="00D229A7">
        <w:rPr>
          <w:rFonts w:ascii="Book Antiqua" w:eastAsia="宋体" w:hAnsi="Book Antiqua" w:cs="宋体"/>
          <w:b/>
          <w:bCs/>
          <w:noProof w:val="0"/>
          <w:sz w:val="24"/>
          <w:szCs w:val="24"/>
          <w:lang w:val="en-US" w:eastAsia="zh-CN"/>
        </w:rPr>
        <w:t>340</w:t>
      </w:r>
      <w:r w:rsidRPr="00D229A7">
        <w:rPr>
          <w:rFonts w:ascii="Book Antiqua" w:eastAsia="宋体" w:hAnsi="Book Antiqua" w:cs="宋体"/>
          <w:noProof w:val="0"/>
          <w:sz w:val="24"/>
          <w:szCs w:val="24"/>
          <w:lang w:val="en-US" w:eastAsia="zh-CN"/>
        </w:rPr>
        <w:t>: c951 [PMID: 20332315 DOI: 10.1136/bmj.c951]</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4 Team: CCTNCA: The National Cancer Action Team: The Characteristics of an Effective Multidisciplinary Team. http: //wwwncinorguk/cancer_type_and_topic_specific_work/multidisciplinary_teams/mdt_developmentaspx 2010.</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nb-NO" w:eastAsia="zh-CN"/>
        </w:rPr>
        <w:t>5 </w:t>
      </w:r>
      <w:r w:rsidRPr="00D229A7">
        <w:rPr>
          <w:rFonts w:ascii="Book Antiqua" w:eastAsia="宋体" w:hAnsi="Book Antiqua" w:cs="宋体"/>
          <w:b/>
          <w:bCs/>
          <w:noProof w:val="0"/>
          <w:sz w:val="24"/>
          <w:szCs w:val="24"/>
          <w:lang w:val="nb-NO" w:eastAsia="zh-CN"/>
        </w:rPr>
        <w:t>Ruhstaller T</w:t>
      </w:r>
      <w:r w:rsidRPr="00D229A7">
        <w:rPr>
          <w:rFonts w:ascii="Book Antiqua" w:eastAsia="宋体" w:hAnsi="Book Antiqua" w:cs="宋体"/>
          <w:noProof w:val="0"/>
          <w:sz w:val="24"/>
          <w:szCs w:val="24"/>
          <w:lang w:val="nb-NO" w:eastAsia="zh-CN"/>
        </w:rPr>
        <w:t xml:space="preserve">, Roe H, Thürlimann B, Nicoll JJ. </w:t>
      </w:r>
      <w:r w:rsidRPr="00D229A7">
        <w:rPr>
          <w:rFonts w:ascii="Book Antiqua" w:eastAsia="宋体" w:hAnsi="Book Antiqua" w:cs="宋体"/>
          <w:noProof w:val="0"/>
          <w:sz w:val="24"/>
          <w:szCs w:val="24"/>
          <w:lang w:val="en-US" w:eastAsia="zh-CN"/>
        </w:rPr>
        <w:t>The multidisciplinary meeting: An indispensable aid to communication between different specialities. </w:t>
      </w:r>
      <w:r w:rsidRPr="00D229A7">
        <w:rPr>
          <w:rFonts w:ascii="Book Antiqua" w:eastAsia="宋体" w:hAnsi="Book Antiqua" w:cs="宋体"/>
          <w:i/>
          <w:iCs/>
          <w:noProof w:val="0"/>
          <w:sz w:val="24"/>
          <w:szCs w:val="24"/>
          <w:lang w:val="en-US" w:eastAsia="zh-CN"/>
        </w:rPr>
        <w:t>Eur J Cancer</w:t>
      </w:r>
      <w:r w:rsidRPr="00D229A7">
        <w:rPr>
          <w:rFonts w:ascii="Book Antiqua" w:eastAsia="宋体" w:hAnsi="Book Antiqua" w:cs="宋体"/>
          <w:noProof w:val="0"/>
          <w:sz w:val="24"/>
          <w:szCs w:val="24"/>
          <w:lang w:val="en-US" w:eastAsia="zh-CN"/>
        </w:rPr>
        <w:t> 2006; </w:t>
      </w:r>
      <w:r w:rsidRPr="00D229A7">
        <w:rPr>
          <w:rFonts w:ascii="Book Antiqua" w:eastAsia="宋体" w:hAnsi="Book Antiqua" w:cs="宋体"/>
          <w:b/>
          <w:bCs/>
          <w:noProof w:val="0"/>
          <w:sz w:val="24"/>
          <w:szCs w:val="24"/>
          <w:lang w:val="en-US" w:eastAsia="zh-CN"/>
        </w:rPr>
        <w:t>42</w:t>
      </w:r>
      <w:r w:rsidRPr="00D229A7">
        <w:rPr>
          <w:rFonts w:ascii="Book Antiqua" w:eastAsia="宋体" w:hAnsi="Book Antiqua" w:cs="宋体"/>
          <w:noProof w:val="0"/>
          <w:sz w:val="24"/>
          <w:szCs w:val="24"/>
          <w:lang w:val="en-US" w:eastAsia="zh-CN"/>
        </w:rPr>
        <w:t>: 2459-2462 [PMID: 16934974 DOI: 10.1016/j.ejca.2006.03.034]</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6</w:t>
      </w:r>
      <w:r w:rsidRPr="00D229A7">
        <w:rPr>
          <w:rFonts w:ascii="Book Antiqua" w:eastAsia="宋体" w:hAnsi="Book Antiqua" w:cs="宋体" w:hint="eastAsia"/>
          <w:noProof w:val="0"/>
          <w:sz w:val="24"/>
          <w:szCs w:val="24"/>
          <w:lang w:val="en-US" w:eastAsia="zh-CN"/>
        </w:rPr>
        <w:t xml:space="preserve"> </w:t>
      </w:r>
      <w:r w:rsidRPr="00D229A7">
        <w:rPr>
          <w:rFonts w:ascii="Book Antiqua" w:eastAsia="宋体" w:hAnsi="Book Antiqua" w:cs="宋体"/>
          <w:noProof w:val="0"/>
          <w:sz w:val="24"/>
          <w:szCs w:val="24"/>
          <w:lang w:val="en-US" w:eastAsia="zh-CN"/>
        </w:rPr>
        <w:t>Norway: Cancer Registry of Norway, available at: http: //www.kreftregisteret.no/en/. 2010.</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7 </w:t>
      </w:r>
      <w:r w:rsidRPr="00D229A7">
        <w:rPr>
          <w:rFonts w:ascii="Book Antiqua" w:eastAsia="宋体" w:hAnsi="Book Antiqua" w:cs="宋体"/>
          <w:b/>
          <w:bCs/>
          <w:noProof w:val="0"/>
          <w:sz w:val="24"/>
          <w:szCs w:val="24"/>
          <w:lang w:val="en-US" w:eastAsia="zh-CN"/>
        </w:rPr>
        <w:t>Katz MH</w:t>
      </w:r>
      <w:r w:rsidRPr="00D229A7">
        <w:rPr>
          <w:rFonts w:ascii="Book Antiqua" w:eastAsia="宋体" w:hAnsi="Book Antiqua" w:cs="宋体"/>
          <w:noProof w:val="0"/>
          <w:sz w:val="24"/>
          <w:szCs w:val="24"/>
          <w:lang w:val="en-US" w:eastAsia="zh-CN"/>
        </w:rPr>
        <w:t>, Wang H, Fleming JB, Sun CC, Hwang RF, Wolff RA, Varadhachary G, Abbruzzese JL, Crane CH, Krishnan S, Vauthey JN, Abdalla EK, Lee JE, Pisters PW, Evans DB. Long-term survival after multidisciplinary management of resected pancreatic adenocarcinoma. </w:t>
      </w:r>
      <w:r w:rsidRPr="00D229A7">
        <w:rPr>
          <w:rFonts w:ascii="Book Antiqua" w:eastAsia="宋体" w:hAnsi="Book Antiqua" w:cs="宋体"/>
          <w:i/>
          <w:iCs/>
          <w:noProof w:val="0"/>
          <w:sz w:val="24"/>
          <w:szCs w:val="24"/>
          <w:lang w:val="en-US" w:eastAsia="zh-CN"/>
        </w:rPr>
        <w:t>Ann Surg Oncol</w:t>
      </w:r>
      <w:r w:rsidRPr="00D229A7">
        <w:rPr>
          <w:rFonts w:ascii="Book Antiqua" w:eastAsia="宋体" w:hAnsi="Book Antiqua" w:cs="宋体"/>
          <w:noProof w:val="0"/>
          <w:sz w:val="24"/>
          <w:szCs w:val="24"/>
          <w:lang w:val="en-US" w:eastAsia="zh-CN"/>
        </w:rPr>
        <w:t> 2009; </w:t>
      </w:r>
      <w:r w:rsidRPr="00D229A7">
        <w:rPr>
          <w:rFonts w:ascii="Book Antiqua" w:eastAsia="宋体" w:hAnsi="Book Antiqua" w:cs="宋体"/>
          <w:b/>
          <w:bCs/>
          <w:noProof w:val="0"/>
          <w:sz w:val="24"/>
          <w:szCs w:val="24"/>
          <w:lang w:val="en-US" w:eastAsia="zh-CN"/>
        </w:rPr>
        <w:t>16</w:t>
      </w:r>
      <w:r w:rsidRPr="00D229A7">
        <w:rPr>
          <w:rFonts w:ascii="Book Antiqua" w:eastAsia="宋体" w:hAnsi="Book Antiqua" w:cs="宋体"/>
          <w:noProof w:val="0"/>
          <w:sz w:val="24"/>
          <w:szCs w:val="24"/>
          <w:lang w:val="en-US" w:eastAsia="zh-CN"/>
        </w:rPr>
        <w:t>: 836-847 [PMID: 19194760 DOI: 10.1245/s10434-008-0295-2]</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8 </w:t>
      </w:r>
      <w:r w:rsidRPr="00D229A7">
        <w:rPr>
          <w:rFonts w:ascii="Book Antiqua" w:eastAsia="宋体" w:hAnsi="Book Antiqua" w:cs="宋体"/>
          <w:b/>
          <w:bCs/>
          <w:noProof w:val="0"/>
          <w:sz w:val="24"/>
          <w:szCs w:val="24"/>
          <w:lang w:val="en-US" w:eastAsia="zh-CN"/>
        </w:rPr>
        <w:t>Pawlik TM</w:t>
      </w:r>
      <w:r w:rsidRPr="00D229A7">
        <w:rPr>
          <w:rFonts w:ascii="Book Antiqua" w:eastAsia="宋体" w:hAnsi="Book Antiqua" w:cs="宋体"/>
          <w:noProof w:val="0"/>
          <w:sz w:val="24"/>
          <w:szCs w:val="24"/>
          <w:lang w:val="en-US" w:eastAsia="zh-CN"/>
        </w:rPr>
        <w:t>, Laheru D, Hruban RH, Coleman J, Wolfgang CL, Campbell K, Ali S, Fishman EK, Schulick RD, Herman JM. Evaluating the impact of a single-day multidisciplinary clinic on the management of pancreatic cancer. </w:t>
      </w:r>
      <w:r w:rsidRPr="00D229A7">
        <w:rPr>
          <w:rFonts w:ascii="Book Antiqua" w:eastAsia="宋体" w:hAnsi="Book Antiqua" w:cs="宋体"/>
          <w:i/>
          <w:iCs/>
          <w:noProof w:val="0"/>
          <w:sz w:val="24"/>
          <w:szCs w:val="24"/>
          <w:lang w:val="en-US" w:eastAsia="zh-CN"/>
        </w:rPr>
        <w:t>Ann Surg Oncol</w:t>
      </w:r>
      <w:r w:rsidRPr="00D229A7">
        <w:rPr>
          <w:rFonts w:ascii="Book Antiqua" w:eastAsia="宋体" w:hAnsi="Book Antiqua" w:cs="宋体"/>
          <w:noProof w:val="0"/>
          <w:sz w:val="24"/>
          <w:szCs w:val="24"/>
          <w:lang w:val="en-US" w:eastAsia="zh-CN"/>
        </w:rPr>
        <w:t> 2008; </w:t>
      </w:r>
      <w:r w:rsidRPr="00D229A7">
        <w:rPr>
          <w:rFonts w:ascii="Book Antiqua" w:eastAsia="宋体" w:hAnsi="Book Antiqua" w:cs="宋体"/>
          <w:b/>
          <w:bCs/>
          <w:noProof w:val="0"/>
          <w:sz w:val="24"/>
          <w:szCs w:val="24"/>
          <w:lang w:val="en-US" w:eastAsia="zh-CN"/>
        </w:rPr>
        <w:t>15</w:t>
      </w:r>
      <w:r w:rsidRPr="00D229A7">
        <w:rPr>
          <w:rFonts w:ascii="Book Antiqua" w:eastAsia="宋体" w:hAnsi="Book Antiqua" w:cs="宋体"/>
          <w:noProof w:val="0"/>
          <w:sz w:val="24"/>
          <w:szCs w:val="24"/>
          <w:lang w:val="en-US" w:eastAsia="zh-CN"/>
        </w:rPr>
        <w:t>: 2081-2088 [PMID: 18461404 DOI: 10.1245/s10434-008-9929-7]</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lastRenderedPageBreak/>
        <w:t>9 </w:t>
      </w:r>
      <w:r w:rsidRPr="00D229A7">
        <w:rPr>
          <w:rFonts w:ascii="Book Antiqua" w:eastAsia="宋体" w:hAnsi="Book Antiqua" w:cs="宋体"/>
          <w:b/>
          <w:bCs/>
          <w:noProof w:val="0"/>
          <w:sz w:val="24"/>
          <w:szCs w:val="24"/>
          <w:lang w:val="en-US" w:eastAsia="zh-CN"/>
        </w:rPr>
        <w:t>Stephens MR</w:t>
      </w:r>
      <w:r w:rsidRPr="00D229A7">
        <w:rPr>
          <w:rFonts w:ascii="Book Antiqua" w:eastAsia="宋体" w:hAnsi="Book Antiqua" w:cs="宋体"/>
          <w:noProof w:val="0"/>
          <w:sz w:val="24"/>
          <w:szCs w:val="24"/>
          <w:lang w:val="en-US" w:eastAsia="zh-CN"/>
        </w:rPr>
        <w:t>, Lewis WG, Brewster AE, Lord I, Blackshaw GR, Hodzovic I, Thomas GV, Roberts SA, Crosby TD, Gent C, Allison MC, Shute K. Multidisciplinary team management is associated with improved outcomes after surgery for esophageal cancer. </w:t>
      </w:r>
      <w:r w:rsidRPr="00D229A7">
        <w:rPr>
          <w:rFonts w:ascii="Book Antiqua" w:eastAsia="宋体" w:hAnsi="Book Antiqua" w:cs="宋体"/>
          <w:i/>
          <w:iCs/>
          <w:noProof w:val="0"/>
          <w:sz w:val="24"/>
          <w:szCs w:val="24"/>
          <w:lang w:val="en-US" w:eastAsia="zh-CN"/>
        </w:rPr>
        <w:t>Dis Esophagus</w:t>
      </w:r>
      <w:r w:rsidRPr="00D229A7">
        <w:rPr>
          <w:rFonts w:ascii="Book Antiqua" w:eastAsia="宋体" w:hAnsi="Book Antiqua" w:cs="宋体"/>
          <w:noProof w:val="0"/>
          <w:sz w:val="24"/>
          <w:szCs w:val="24"/>
          <w:lang w:val="en-US" w:eastAsia="zh-CN"/>
        </w:rPr>
        <w:t> 2006; </w:t>
      </w:r>
      <w:r w:rsidRPr="00D229A7">
        <w:rPr>
          <w:rFonts w:ascii="Book Antiqua" w:eastAsia="宋体" w:hAnsi="Book Antiqua" w:cs="宋体"/>
          <w:b/>
          <w:bCs/>
          <w:noProof w:val="0"/>
          <w:sz w:val="24"/>
          <w:szCs w:val="24"/>
          <w:lang w:val="en-US" w:eastAsia="zh-CN"/>
        </w:rPr>
        <w:t>19</w:t>
      </w:r>
      <w:r w:rsidRPr="00D229A7">
        <w:rPr>
          <w:rFonts w:ascii="Book Antiqua" w:eastAsia="宋体" w:hAnsi="Book Antiqua" w:cs="宋体"/>
          <w:noProof w:val="0"/>
          <w:sz w:val="24"/>
          <w:szCs w:val="24"/>
          <w:lang w:val="en-US" w:eastAsia="zh-CN"/>
        </w:rPr>
        <w:t>: 164-171 [PMID: 16722993 DOI: 10.1111/j.1442-2050.2006.00559.x]</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10 </w:t>
      </w:r>
      <w:r w:rsidRPr="00D229A7">
        <w:rPr>
          <w:rFonts w:ascii="Book Antiqua" w:eastAsia="宋体" w:hAnsi="Book Antiqua" w:cs="宋体"/>
          <w:b/>
          <w:bCs/>
          <w:noProof w:val="0"/>
          <w:sz w:val="24"/>
          <w:szCs w:val="24"/>
          <w:lang w:val="en-US" w:eastAsia="zh-CN"/>
        </w:rPr>
        <w:t>Strong S</w:t>
      </w:r>
      <w:r w:rsidRPr="00D229A7">
        <w:rPr>
          <w:rFonts w:ascii="Book Antiqua" w:eastAsia="宋体" w:hAnsi="Book Antiqua" w:cs="宋体"/>
          <w:noProof w:val="0"/>
          <w:sz w:val="24"/>
          <w:szCs w:val="24"/>
          <w:lang w:val="en-US" w:eastAsia="zh-CN"/>
        </w:rPr>
        <w:t>, Blencowe NS, Fox T, Reid C, Crosby T, Ford HE, Blazeby JM. The role of multi-disciplinary teams in decision-making for patients with recurrent malignant disease. </w:t>
      </w:r>
      <w:r w:rsidRPr="00D229A7">
        <w:rPr>
          <w:rFonts w:ascii="Book Antiqua" w:eastAsia="宋体" w:hAnsi="Book Antiqua" w:cs="宋体"/>
          <w:i/>
          <w:iCs/>
          <w:noProof w:val="0"/>
          <w:sz w:val="24"/>
          <w:szCs w:val="24"/>
          <w:lang w:val="en-US" w:eastAsia="zh-CN"/>
        </w:rPr>
        <w:t>Palliat Med</w:t>
      </w:r>
      <w:r w:rsidRPr="00D229A7">
        <w:rPr>
          <w:rFonts w:ascii="Book Antiqua" w:eastAsia="宋体" w:hAnsi="Book Antiqua" w:cs="宋体"/>
          <w:noProof w:val="0"/>
          <w:sz w:val="24"/>
          <w:szCs w:val="24"/>
          <w:lang w:val="en-US" w:eastAsia="zh-CN"/>
        </w:rPr>
        <w:t> 2012; </w:t>
      </w:r>
      <w:r w:rsidRPr="00D229A7">
        <w:rPr>
          <w:rFonts w:ascii="Book Antiqua" w:eastAsia="宋体" w:hAnsi="Book Antiqua" w:cs="宋体"/>
          <w:b/>
          <w:bCs/>
          <w:noProof w:val="0"/>
          <w:sz w:val="24"/>
          <w:szCs w:val="24"/>
          <w:lang w:val="en-US" w:eastAsia="zh-CN"/>
        </w:rPr>
        <w:t>26</w:t>
      </w:r>
      <w:r w:rsidRPr="00D229A7">
        <w:rPr>
          <w:rFonts w:ascii="Book Antiqua" w:eastAsia="宋体" w:hAnsi="Book Antiqua" w:cs="宋体"/>
          <w:noProof w:val="0"/>
          <w:sz w:val="24"/>
          <w:szCs w:val="24"/>
          <w:lang w:val="en-US" w:eastAsia="zh-CN"/>
        </w:rPr>
        <w:t>: 954-958 [PMID: 22562966 DOI: 10.1177/0269216312445296]</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11 </w:t>
      </w:r>
      <w:r w:rsidRPr="00D229A7">
        <w:rPr>
          <w:rFonts w:ascii="Book Antiqua" w:eastAsia="宋体" w:hAnsi="Book Antiqua" w:cs="宋体"/>
          <w:b/>
          <w:bCs/>
          <w:noProof w:val="0"/>
          <w:sz w:val="24"/>
          <w:szCs w:val="24"/>
          <w:lang w:val="en-US" w:eastAsia="zh-CN"/>
        </w:rPr>
        <w:t>Mackenbach JP</w:t>
      </w:r>
      <w:r w:rsidRPr="00D229A7">
        <w:rPr>
          <w:rFonts w:ascii="Book Antiqua" w:eastAsia="宋体" w:hAnsi="Book Antiqua" w:cs="宋体"/>
          <w:noProof w:val="0"/>
          <w:sz w:val="24"/>
          <w:szCs w:val="24"/>
          <w:lang w:val="en-US" w:eastAsia="zh-CN"/>
        </w:rPr>
        <w:t>, Stirbu I, Roskam AJ, Schaap MM, Menvielle G, Leinsalu M, Kunst AE. Socioeconomic inequalities in health in 22 European countries. </w:t>
      </w:r>
      <w:r w:rsidRPr="00D229A7">
        <w:rPr>
          <w:rFonts w:ascii="Book Antiqua" w:eastAsia="宋体" w:hAnsi="Book Antiqua" w:cs="宋体"/>
          <w:i/>
          <w:iCs/>
          <w:noProof w:val="0"/>
          <w:sz w:val="24"/>
          <w:szCs w:val="24"/>
          <w:lang w:val="en-US" w:eastAsia="zh-CN"/>
        </w:rPr>
        <w:t>N Engl J Med</w:t>
      </w:r>
      <w:r w:rsidRPr="00D229A7">
        <w:rPr>
          <w:rFonts w:ascii="Book Antiqua" w:eastAsia="宋体" w:hAnsi="Book Antiqua" w:cs="宋体"/>
          <w:noProof w:val="0"/>
          <w:sz w:val="24"/>
          <w:szCs w:val="24"/>
          <w:lang w:val="en-US" w:eastAsia="zh-CN"/>
        </w:rPr>
        <w:t> 2008; </w:t>
      </w:r>
      <w:r w:rsidRPr="00D229A7">
        <w:rPr>
          <w:rFonts w:ascii="Book Antiqua" w:eastAsia="宋体" w:hAnsi="Book Antiqua" w:cs="宋体"/>
          <w:b/>
          <w:bCs/>
          <w:noProof w:val="0"/>
          <w:sz w:val="24"/>
          <w:szCs w:val="24"/>
          <w:lang w:val="en-US" w:eastAsia="zh-CN"/>
        </w:rPr>
        <w:t>358</w:t>
      </w:r>
      <w:r w:rsidRPr="00D229A7">
        <w:rPr>
          <w:rFonts w:ascii="Book Antiqua" w:eastAsia="宋体" w:hAnsi="Book Antiqua" w:cs="宋体"/>
          <w:noProof w:val="0"/>
          <w:sz w:val="24"/>
          <w:szCs w:val="24"/>
          <w:lang w:val="en-US" w:eastAsia="zh-CN"/>
        </w:rPr>
        <w:t>: 2468-2481 [PMID: 18525043 DOI: 10.1056/NEJMsa0707519]</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12 The Norwegian Healthe Directorate. Overarching Goals, available at: http: //www.helsedirektoratet.no/portal/page?_pageid=134,67714&amp;_dad=portal&amp;_schema=PORTAL&amp;navigation1_parentItemId=2014&amp;navigation2_parentItemId=2014&amp;navigation2_selectedItemId=2014&amp;language=english&amp;_piref134_67721_134_67714_67714.sectionId=&amp;_piref134_67727_134_67714_67714.artSectionId=1738&amp;_piref134_67727_134_67714_67714.articleId=71451&amp;language=english&amp;navigation1_parentItemId=2014&amp;navigation2_parentItemId=2014&amp;navigation2_selectedItemId=2442 [http: //www.helsedirektoratet.no/portal/page?_pageid=134,67714&amp;_dad=portal&amp;_schema=PORTAL&amp;navigation1_parentItemId=2014&amp;navigation2_parentItemId=2014&amp;navigation2_selectedItemId=2014&amp;language=english&amp;_piref134_67721_134_67714_67714.sectionId=&amp;_piref134_67727_134_67714_67714.artSectionId=1738&amp;_piref134_67727_134_67714_67714.articleId=71451&amp;language=english&amp;navigation1_parentItemId=2014&amp;navigation2_parentItemId=2014&amp;navigation2_selectedItemId=2442]</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13 Cause of Death Registry by The Norwegian Institute of public Health; available at: http: //www.fhi.no/eway/default.aspx?pid=238&amp;trg=MainArea_5811&amp;MainArea_5811=5903: 0: 15,5160: 1: 0: 0: : : 0: 0 [http: //www.fhi.no/eway/default.aspx?pid=238&amp;trg=MainArea_5811&amp;MainArea_5811=5903: 0: 15,5160: 1: 0: 0: : : 0: 0]</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lastRenderedPageBreak/>
        <w:t>14 </w:t>
      </w:r>
      <w:r w:rsidRPr="00D229A7">
        <w:rPr>
          <w:rFonts w:ascii="Book Antiqua" w:eastAsia="宋体" w:hAnsi="Book Antiqua" w:cs="宋体"/>
          <w:b/>
          <w:bCs/>
          <w:noProof w:val="0"/>
          <w:sz w:val="24"/>
          <w:szCs w:val="24"/>
          <w:lang w:val="en-US" w:eastAsia="zh-CN"/>
        </w:rPr>
        <w:t>Larsen IK</w:t>
      </w:r>
      <w:r w:rsidRPr="00D229A7">
        <w:rPr>
          <w:rFonts w:ascii="Book Antiqua" w:eastAsia="宋体" w:hAnsi="Book Antiqua" w:cs="宋体"/>
          <w:noProof w:val="0"/>
          <w:sz w:val="24"/>
          <w:szCs w:val="24"/>
          <w:lang w:val="en-US" w:eastAsia="zh-CN"/>
        </w:rPr>
        <w:t>, Småstuen M, Johannesen TB, Langmark F, Parkin DM, Bray F, Møller B. Data quality at the Cancer Registry of Norway: an overview of comparability, completeness, validity and timeliness. </w:t>
      </w:r>
      <w:r w:rsidRPr="00D229A7">
        <w:rPr>
          <w:rFonts w:ascii="Book Antiqua" w:eastAsia="宋体" w:hAnsi="Book Antiqua" w:cs="宋体"/>
          <w:i/>
          <w:iCs/>
          <w:noProof w:val="0"/>
          <w:sz w:val="24"/>
          <w:szCs w:val="24"/>
          <w:lang w:val="en-US" w:eastAsia="zh-CN"/>
        </w:rPr>
        <w:t>Eur J Cancer</w:t>
      </w:r>
      <w:r w:rsidRPr="00D229A7">
        <w:rPr>
          <w:rFonts w:ascii="Book Antiqua" w:eastAsia="宋体" w:hAnsi="Book Antiqua" w:cs="宋体"/>
          <w:noProof w:val="0"/>
          <w:sz w:val="24"/>
          <w:szCs w:val="24"/>
          <w:lang w:val="en-US" w:eastAsia="zh-CN"/>
        </w:rPr>
        <w:t> 2009; </w:t>
      </w:r>
      <w:r w:rsidRPr="00D229A7">
        <w:rPr>
          <w:rFonts w:ascii="Book Antiqua" w:eastAsia="宋体" w:hAnsi="Book Antiqua" w:cs="宋体"/>
          <w:b/>
          <w:bCs/>
          <w:noProof w:val="0"/>
          <w:sz w:val="24"/>
          <w:szCs w:val="24"/>
          <w:lang w:val="en-US" w:eastAsia="zh-CN"/>
        </w:rPr>
        <w:t>45</w:t>
      </w:r>
      <w:r w:rsidRPr="00D229A7">
        <w:rPr>
          <w:rFonts w:ascii="Book Antiqua" w:eastAsia="宋体" w:hAnsi="Book Antiqua" w:cs="宋体"/>
          <w:noProof w:val="0"/>
          <w:sz w:val="24"/>
          <w:szCs w:val="24"/>
          <w:lang w:val="en-US" w:eastAsia="zh-CN"/>
        </w:rPr>
        <w:t>: 1218-1231 [PMID: 19091545 DOI: 10.1016/j.ejca.2008.10.037]</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15 </w:t>
      </w:r>
      <w:r w:rsidRPr="00D229A7">
        <w:rPr>
          <w:rFonts w:ascii="Book Antiqua" w:eastAsia="宋体" w:hAnsi="Book Antiqua" w:cs="宋体"/>
          <w:b/>
          <w:bCs/>
          <w:noProof w:val="0"/>
          <w:sz w:val="24"/>
          <w:szCs w:val="24"/>
          <w:lang w:val="en-US" w:eastAsia="zh-CN"/>
        </w:rPr>
        <w:t>Jiang Y</w:t>
      </w:r>
      <w:r w:rsidRPr="00D229A7">
        <w:rPr>
          <w:rFonts w:ascii="Book Antiqua" w:eastAsia="宋体" w:hAnsi="Book Antiqua" w:cs="宋体"/>
          <w:noProof w:val="0"/>
          <w:sz w:val="24"/>
          <w:szCs w:val="24"/>
          <w:lang w:val="en-US" w:eastAsia="zh-CN"/>
        </w:rPr>
        <w:t>, Kimchi ET, Montero AJ, Staveley-O'Carroll KF, Ajani JA. Upper gastrointestinal tumors: current status and future perspectives. </w:t>
      </w:r>
      <w:r w:rsidRPr="00D229A7">
        <w:rPr>
          <w:rFonts w:ascii="Book Antiqua" w:eastAsia="宋体" w:hAnsi="Book Antiqua" w:cs="宋体"/>
          <w:i/>
          <w:iCs/>
          <w:noProof w:val="0"/>
          <w:sz w:val="24"/>
          <w:szCs w:val="24"/>
          <w:lang w:val="en-US" w:eastAsia="zh-CN"/>
        </w:rPr>
        <w:t>Expert Rev Anticancer Ther</w:t>
      </w:r>
      <w:r w:rsidRPr="00D229A7">
        <w:rPr>
          <w:rFonts w:ascii="Book Antiqua" w:eastAsia="宋体" w:hAnsi="Book Antiqua" w:cs="宋体"/>
          <w:noProof w:val="0"/>
          <w:sz w:val="24"/>
          <w:szCs w:val="24"/>
          <w:lang w:val="en-US" w:eastAsia="zh-CN"/>
        </w:rPr>
        <w:t> 2008; </w:t>
      </w:r>
      <w:r w:rsidRPr="00D229A7">
        <w:rPr>
          <w:rFonts w:ascii="Book Antiqua" w:eastAsia="宋体" w:hAnsi="Book Antiqua" w:cs="宋体"/>
          <w:b/>
          <w:bCs/>
          <w:noProof w:val="0"/>
          <w:sz w:val="24"/>
          <w:szCs w:val="24"/>
          <w:lang w:val="en-US" w:eastAsia="zh-CN"/>
        </w:rPr>
        <w:t>8</w:t>
      </w:r>
      <w:r w:rsidRPr="00D229A7">
        <w:rPr>
          <w:rFonts w:ascii="Book Antiqua" w:eastAsia="宋体" w:hAnsi="Book Antiqua" w:cs="宋体"/>
          <w:noProof w:val="0"/>
          <w:sz w:val="24"/>
          <w:szCs w:val="24"/>
          <w:lang w:val="en-US" w:eastAsia="zh-CN"/>
        </w:rPr>
        <w:t>: 975-991 [PMID: 18533807 DOI: 10.1586/14737140.8.6.975]</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16 </w:t>
      </w:r>
      <w:r w:rsidRPr="00D229A7">
        <w:rPr>
          <w:rFonts w:ascii="Book Antiqua" w:eastAsia="宋体" w:hAnsi="Book Antiqua" w:cs="宋体"/>
          <w:b/>
          <w:bCs/>
          <w:noProof w:val="0"/>
          <w:sz w:val="24"/>
          <w:szCs w:val="24"/>
          <w:lang w:val="en-US" w:eastAsia="zh-CN"/>
        </w:rPr>
        <w:t>Bunnell CA</w:t>
      </w:r>
      <w:r w:rsidRPr="00D229A7">
        <w:rPr>
          <w:rFonts w:ascii="Book Antiqua" w:eastAsia="宋体" w:hAnsi="Book Antiqua" w:cs="宋体"/>
          <w:noProof w:val="0"/>
          <w:sz w:val="24"/>
          <w:szCs w:val="24"/>
          <w:lang w:val="en-US" w:eastAsia="zh-CN"/>
        </w:rPr>
        <w:t>, Shulman LN. Will we be able to care for cancer patients in the future? </w:t>
      </w:r>
      <w:r w:rsidRPr="00D229A7">
        <w:rPr>
          <w:rFonts w:ascii="Book Antiqua" w:eastAsia="宋体" w:hAnsi="Book Antiqua" w:cs="宋体"/>
          <w:i/>
          <w:iCs/>
          <w:noProof w:val="0"/>
          <w:sz w:val="24"/>
          <w:szCs w:val="24"/>
          <w:lang w:val="en-US" w:eastAsia="zh-CN"/>
        </w:rPr>
        <w:t>Oncology (Williston Park)</w:t>
      </w:r>
      <w:r w:rsidRPr="00D229A7">
        <w:rPr>
          <w:rFonts w:ascii="Book Antiqua" w:eastAsia="宋体" w:hAnsi="Book Antiqua" w:cs="宋体"/>
          <w:noProof w:val="0"/>
          <w:sz w:val="24"/>
          <w:szCs w:val="24"/>
          <w:lang w:val="en-US" w:eastAsia="zh-CN"/>
        </w:rPr>
        <w:t> 2010; </w:t>
      </w:r>
      <w:r w:rsidRPr="00D229A7">
        <w:rPr>
          <w:rFonts w:ascii="Book Antiqua" w:eastAsia="宋体" w:hAnsi="Book Antiqua" w:cs="宋体"/>
          <w:b/>
          <w:bCs/>
          <w:noProof w:val="0"/>
          <w:sz w:val="24"/>
          <w:szCs w:val="24"/>
          <w:lang w:val="en-US" w:eastAsia="zh-CN"/>
        </w:rPr>
        <w:t>24</w:t>
      </w:r>
      <w:r w:rsidRPr="00D229A7">
        <w:rPr>
          <w:rFonts w:ascii="Book Antiqua" w:eastAsia="宋体" w:hAnsi="Book Antiqua" w:cs="宋体"/>
          <w:noProof w:val="0"/>
          <w:sz w:val="24"/>
          <w:szCs w:val="24"/>
          <w:lang w:val="en-US" w:eastAsia="zh-CN"/>
        </w:rPr>
        <w:t>: 1343-1348 [PMID: 21294481]</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17 </w:t>
      </w:r>
      <w:r w:rsidRPr="00D229A7">
        <w:rPr>
          <w:rFonts w:ascii="Book Antiqua" w:eastAsia="宋体" w:hAnsi="Book Antiqua" w:cs="宋体"/>
          <w:b/>
          <w:bCs/>
          <w:noProof w:val="0"/>
          <w:sz w:val="24"/>
          <w:szCs w:val="24"/>
          <w:lang w:val="en-US" w:eastAsia="zh-CN"/>
        </w:rPr>
        <w:t>Lamb BW</w:t>
      </w:r>
      <w:r w:rsidRPr="00D229A7">
        <w:rPr>
          <w:rFonts w:ascii="Book Antiqua" w:eastAsia="宋体" w:hAnsi="Book Antiqua" w:cs="宋体"/>
          <w:noProof w:val="0"/>
          <w:sz w:val="24"/>
          <w:szCs w:val="24"/>
          <w:lang w:val="en-US" w:eastAsia="zh-CN"/>
        </w:rPr>
        <w:t>, Brown KF, Nagpal K, Vincent C, Green JS, Sevdalis N. Quality of care management decisions by multidisciplinary cancer teams: a systematic review. </w:t>
      </w:r>
      <w:r w:rsidRPr="00D229A7">
        <w:rPr>
          <w:rFonts w:ascii="Book Antiqua" w:eastAsia="宋体" w:hAnsi="Book Antiqua" w:cs="宋体"/>
          <w:i/>
          <w:iCs/>
          <w:noProof w:val="0"/>
          <w:sz w:val="24"/>
          <w:szCs w:val="24"/>
          <w:lang w:val="en-US" w:eastAsia="zh-CN"/>
        </w:rPr>
        <w:t>Ann Surg Oncol</w:t>
      </w:r>
      <w:r w:rsidRPr="00D229A7">
        <w:rPr>
          <w:rFonts w:ascii="Book Antiqua" w:eastAsia="宋体" w:hAnsi="Book Antiqua" w:cs="宋体"/>
          <w:noProof w:val="0"/>
          <w:sz w:val="24"/>
          <w:szCs w:val="24"/>
          <w:lang w:val="en-US" w:eastAsia="zh-CN"/>
        </w:rPr>
        <w:t> 2011; </w:t>
      </w:r>
      <w:r w:rsidRPr="00D229A7">
        <w:rPr>
          <w:rFonts w:ascii="Book Antiqua" w:eastAsia="宋体" w:hAnsi="Book Antiqua" w:cs="宋体"/>
          <w:b/>
          <w:bCs/>
          <w:noProof w:val="0"/>
          <w:sz w:val="24"/>
          <w:szCs w:val="24"/>
          <w:lang w:val="en-US" w:eastAsia="zh-CN"/>
        </w:rPr>
        <w:t>18</w:t>
      </w:r>
      <w:r w:rsidRPr="00D229A7">
        <w:rPr>
          <w:rFonts w:ascii="Book Antiqua" w:eastAsia="宋体" w:hAnsi="Book Antiqua" w:cs="宋体"/>
          <w:noProof w:val="0"/>
          <w:sz w:val="24"/>
          <w:szCs w:val="24"/>
          <w:lang w:val="en-US" w:eastAsia="zh-CN"/>
        </w:rPr>
        <w:t>: 2116-2125 [PMID: 21442345 DOI: 10.1245/s10434-011-1675-6]</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18 </w:t>
      </w:r>
      <w:r w:rsidRPr="00D229A7">
        <w:rPr>
          <w:rFonts w:ascii="Book Antiqua" w:eastAsia="宋体" w:hAnsi="Book Antiqua" w:cs="宋体"/>
          <w:b/>
          <w:bCs/>
          <w:noProof w:val="0"/>
          <w:sz w:val="24"/>
          <w:szCs w:val="24"/>
          <w:lang w:val="en-US" w:eastAsia="zh-CN"/>
        </w:rPr>
        <w:t>Crawford SM</w:t>
      </w:r>
      <w:r w:rsidRPr="00D229A7">
        <w:rPr>
          <w:rFonts w:ascii="Book Antiqua" w:eastAsia="宋体" w:hAnsi="Book Antiqua" w:cs="宋体"/>
          <w:noProof w:val="0"/>
          <w:sz w:val="24"/>
          <w:szCs w:val="24"/>
          <w:lang w:val="en-US" w:eastAsia="zh-CN"/>
        </w:rPr>
        <w:t>, Sauerzapf V, Haynes R, Zhao H, Forman D, Jones AP. Social and geographical factors affecting access to treatment of lung cancer. </w:t>
      </w:r>
      <w:r w:rsidRPr="00D229A7">
        <w:rPr>
          <w:rFonts w:ascii="Book Antiqua" w:eastAsia="宋体" w:hAnsi="Book Antiqua" w:cs="宋体"/>
          <w:i/>
          <w:iCs/>
          <w:noProof w:val="0"/>
          <w:sz w:val="24"/>
          <w:szCs w:val="24"/>
          <w:lang w:val="en-US" w:eastAsia="zh-CN"/>
        </w:rPr>
        <w:t>Br J Cancer</w:t>
      </w:r>
      <w:r w:rsidRPr="00D229A7">
        <w:rPr>
          <w:rFonts w:ascii="Book Antiqua" w:eastAsia="宋体" w:hAnsi="Book Antiqua" w:cs="宋体"/>
          <w:noProof w:val="0"/>
          <w:sz w:val="24"/>
          <w:szCs w:val="24"/>
          <w:lang w:val="en-US" w:eastAsia="zh-CN"/>
        </w:rPr>
        <w:t> 2009; </w:t>
      </w:r>
      <w:r w:rsidRPr="00D229A7">
        <w:rPr>
          <w:rFonts w:ascii="Book Antiqua" w:eastAsia="宋体" w:hAnsi="Book Antiqua" w:cs="宋体"/>
          <w:b/>
          <w:bCs/>
          <w:noProof w:val="0"/>
          <w:sz w:val="24"/>
          <w:szCs w:val="24"/>
          <w:lang w:val="en-US" w:eastAsia="zh-CN"/>
        </w:rPr>
        <w:t>101</w:t>
      </w:r>
      <w:r w:rsidRPr="00D229A7">
        <w:rPr>
          <w:rFonts w:ascii="Book Antiqua" w:eastAsia="宋体" w:hAnsi="Book Antiqua" w:cs="宋体"/>
          <w:noProof w:val="0"/>
          <w:sz w:val="24"/>
          <w:szCs w:val="24"/>
          <w:lang w:val="en-US" w:eastAsia="zh-CN"/>
        </w:rPr>
        <w:t>: 897-901 [PMID: 19690543 DOI: 10.1038/sj.bjc.6605257]</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19 </w:t>
      </w:r>
      <w:r w:rsidRPr="00D229A7">
        <w:rPr>
          <w:rFonts w:ascii="Book Antiqua" w:eastAsia="宋体" w:hAnsi="Book Antiqua" w:cs="宋体"/>
          <w:b/>
          <w:bCs/>
          <w:noProof w:val="0"/>
          <w:sz w:val="24"/>
          <w:szCs w:val="24"/>
          <w:lang w:val="en-US" w:eastAsia="zh-CN"/>
        </w:rPr>
        <w:t>Jones AP</w:t>
      </w:r>
      <w:r w:rsidRPr="00D229A7">
        <w:rPr>
          <w:rFonts w:ascii="Book Antiqua" w:eastAsia="宋体" w:hAnsi="Book Antiqua" w:cs="宋体"/>
          <w:noProof w:val="0"/>
          <w:sz w:val="24"/>
          <w:szCs w:val="24"/>
          <w:lang w:val="en-US" w:eastAsia="zh-CN"/>
        </w:rPr>
        <w:t>, Haynes R, Sauerzapf V, Crawford SM, Zhao H, Forman D. Travel time to hospital and treatment for breast, colon, rectum, lung, ovary and prostate cancer. </w:t>
      </w:r>
      <w:r w:rsidRPr="00D229A7">
        <w:rPr>
          <w:rFonts w:ascii="Book Antiqua" w:eastAsia="宋体" w:hAnsi="Book Antiqua" w:cs="宋体"/>
          <w:i/>
          <w:iCs/>
          <w:noProof w:val="0"/>
          <w:sz w:val="24"/>
          <w:szCs w:val="24"/>
          <w:lang w:val="en-US" w:eastAsia="zh-CN"/>
        </w:rPr>
        <w:t>Eur J Cancer</w:t>
      </w:r>
      <w:r w:rsidRPr="00D229A7">
        <w:rPr>
          <w:rFonts w:ascii="Book Antiqua" w:eastAsia="宋体" w:hAnsi="Book Antiqua" w:cs="宋体"/>
          <w:noProof w:val="0"/>
          <w:sz w:val="24"/>
          <w:szCs w:val="24"/>
          <w:lang w:val="en-US" w:eastAsia="zh-CN"/>
        </w:rPr>
        <w:t> 2008; </w:t>
      </w:r>
      <w:r w:rsidRPr="00D229A7">
        <w:rPr>
          <w:rFonts w:ascii="Book Antiqua" w:eastAsia="宋体" w:hAnsi="Book Antiqua" w:cs="宋体"/>
          <w:b/>
          <w:bCs/>
          <w:noProof w:val="0"/>
          <w:sz w:val="24"/>
          <w:szCs w:val="24"/>
          <w:lang w:val="en-US" w:eastAsia="zh-CN"/>
        </w:rPr>
        <w:t>44</w:t>
      </w:r>
      <w:r w:rsidRPr="00D229A7">
        <w:rPr>
          <w:rFonts w:ascii="Book Antiqua" w:eastAsia="宋体" w:hAnsi="Book Antiqua" w:cs="宋体"/>
          <w:noProof w:val="0"/>
          <w:sz w:val="24"/>
          <w:szCs w:val="24"/>
          <w:lang w:val="en-US" w:eastAsia="zh-CN"/>
        </w:rPr>
        <w:t>: 992-999 [PMID: 18375117 DOI: 10.1016/j.ejca.2008.02.001]</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20 </w:t>
      </w:r>
      <w:r w:rsidRPr="00D229A7">
        <w:rPr>
          <w:rFonts w:ascii="Book Antiqua" w:eastAsia="宋体" w:hAnsi="Book Antiqua" w:cs="宋体"/>
          <w:b/>
          <w:bCs/>
          <w:noProof w:val="0"/>
          <w:sz w:val="24"/>
          <w:szCs w:val="24"/>
          <w:lang w:val="en-US" w:eastAsia="zh-CN"/>
        </w:rPr>
        <w:t>Stitzenberg KB</w:t>
      </w:r>
      <w:r w:rsidRPr="00D229A7">
        <w:rPr>
          <w:rFonts w:ascii="Book Antiqua" w:eastAsia="宋体" w:hAnsi="Book Antiqua" w:cs="宋体"/>
          <w:noProof w:val="0"/>
          <w:sz w:val="24"/>
          <w:szCs w:val="24"/>
          <w:lang w:val="en-US" w:eastAsia="zh-CN"/>
        </w:rPr>
        <w:t>, Sigurdson ER, Egleston BL, Starkey RB, Meropol NJ. Centralization of cancer surgery: implications for patient access to optimal care. </w:t>
      </w:r>
      <w:r w:rsidRPr="00D229A7">
        <w:rPr>
          <w:rFonts w:ascii="Book Antiqua" w:eastAsia="宋体" w:hAnsi="Book Antiqua" w:cs="宋体"/>
          <w:i/>
          <w:iCs/>
          <w:noProof w:val="0"/>
          <w:sz w:val="24"/>
          <w:szCs w:val="24"/>
          <w:lang w:val="en-US" w:eastAsia="zh-CN"/>
        </w:rPr>
        <w:t>J Clin Oncol</w:t>
      </w:r>
      <w:r w:rsidRPr="00D229A7">
        <w:rPr>
          <w:rFonts w:ascii="Book Antiqua" w:eastAsia="宋体" w:hAnsi="Book Antiqua" w:cs="宋体"/>
          <w:noProof w:val="0"/>
          <w:sz w:val="24"/>
          <w:szCs w:val="24"/>
          <w:lang w:val="en-US" w:eastAsia="zh-CN"/>
        </w:rPr>
        <w:t> 2009; </w:t>
      </w:r>
      <w:r w:rsidRPr="00D229A7">
        <w:rPr>
          <w:rFonts w:ascii="Book Antiqua" w:eastAsia="宋体" w:hAnsi="Book Antiqua" w:cs="宋体"/>
          <w:b/>
          <w:bCs/>
          <w:noProof w:val="0"/>
          <w:sz w:val="24"/>
          <w:szCs w:val="24"/>
          <w:lang w:val="en-US" w:eastAsia="zh-CN"/>
        </w:rPr>
        <w:t>27</w:t>
      </w:r>
      <w:r w:rsidRPr="00D229A7">
        <w:rPr>
          <w:rFonts w:ascii="Book Antiqua" w:eastAsia="宋体" w:hAnsi="Book Antiqua" w:cs="宋体"/>
          <w:noProof w:val="0"/>
          <w:sz w:val="24"/>
          <w:szCs w:val="24"/>
          <w:lang w:val="en-US" w:eastAsia="zh-CN"/>
        </w:rPr>
        <w:t>: 4671-4678 [PMID: 19720926 DOI: 10.1200/JCO.2008.20.1715]</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21 </w:t>
      </w:r>
      <w:r w:rsidRPr="00D229A7">
        <w:rPr>
          <w:rFonts w:ascii="Book Antiqua" w:eastAsia="宋体" w:hAnsi="Book Antiqua" w:cs="宋体"/>
          <w:b/>
          <w:bCs/>
          <w:noProof w:val="0"/>
          <w:sz w:val="24"/>
          <w:szCs w:val="24"/>
          <w:lang w:val="en-US" w:eastAsia="zh-CN"/>
        </w:rPr>
        <w:t>Lepage C</w:t>
      </w:r>
      <w:r w:rsidRPr="00D229A7">
        <w:rPr>
          <w:rFonts w:ascii="Book Antiqua" w:eastAsia="宋体" w:hAnsi="Book Antiqua" w:cs="宋体"/>
          <w:noProof w:val="0"/>
          <w:sz w:val="24"/>
          <w:szCs w:val="24"/>
          <w:lang w:val="en-US" w:eastAsia="zh-CN"/>
        </w:rPr>
        <w:t>, Sant M, Verdecchia A, Forman D, Esteve J, Faivre J. Operative mortality after gastric cancer resection and long-term survival differences across Europe. </w:t>
      </w:r>
      <w:r w:rsidRPr="00D229A7">
        <w:rPr>
          <w:rFonts w:ascii="Book Antiqua" w:eastAsia="宋体" w:hAnsi="Book Antiqua" w:cs="宋体"/>
          <w:i/>
          <w:iCs/>
          <w:noProof w:val="0"/>
          <w:sz w:val="24"/>
          <w:szCs w:val="24"/>
          <w:lang w:val="en-US" w:eastAsia="zh-CN"/>
        </w:rPr>
        <w:t>Br J Surg</w:t>
      </w:r>
      <w:r w:rsidRPr="00D229A7">
        <w:rPr>
          <w:rFonts w:ascii="Book Antiqua" w:eastAsia="宋体" w:hAnsi="Book Antiqua" w:cs="宋体"/>
          <w:noProof w:val="0"/>
          <w:sz w:val="24"/>
          <w:szCs w:val="24"/>
          <w:lang w:val="en-US" w:eastAsia="zh-CN"/>
        </w:rPr>
        <w:t> 2010; </w:t>
      </w:r>
      <w:r w:rsidRPr="00D229A7">
        <w:rPr>
          <w:rFonts w:ascii="Book Antiqua" w:eastAsia="宋体" w:hAnsi="Book Antiqua" w:cs="宋体"/>
          <w:b/>
          <w:bCs/>
          <w:noProof w:val="0"/>
          <w:sz w:val="24"/>
          <w:szCs w:val="24"/>
          <w:lang w:val="en-US" w:eastAsia="zh-CN"/>
        </w:rPr>
        <w:t>97</w:t>
      </w:r>
      <w:r w:rsidRPr="00D229A7">
        <w:rPr>
          <w:rFonts w:ascii="Book Antiqua" w:eastAsia="宋体" w:hAnsi="Book Antiqua" w:cs="宋体"/>
          <w:noProof w:val="0"/>
          <w:sz w:val="24"/>
          <w:szCs w:val="24"/>
          <w:lang w:val="en-US" w:eastAsia="zh-CN"/>
        </w:rPr>
        <w:t>: 235-239 [PMID: 20069605 DOI: 10.1002/bjs.6865]</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22 </w:t>
      </w:r>
      <w:r w:rsidRPr="00D229A7">
        <w:rPr>
          <w:rFonts w:ascii="Book Antiqua" w:eastAsia="宋体" w:hAnsi="Book Antiqua" w:cs="宋体"/>
          <w:b/>
          <w:bCs/>
          <w:noProof w:val="0"/>
          <w:sz w:val="24"/>
          <w:szCs w:val="24"/>
          <w:lang w:val="en-US" w:eastAsia="zh-CN"/>
        </w:rPr>
        <w:t>Hølmebakk T</w:t>
      </w:r>
      <w:r w:rsidRPr="00D229A7">
        <w:rPr>
          <w:rFonts w:ascii="Book Antiqua" w:eastAsia="宋体" w:hAnsi="Book Antiqua" w:cs="宋体"/>
          <w:noProof w:val="0"/>
          <w:sz w:val="24"/>
          <w:szCs w:val="24"/>
          <w:lang w:val="en-US" w:eastAsia="zh-CN"/>
        </w:rPr>
        <w:t>, Frykholm G, Viste A. Introducing national guidelines on perioperative chemotherapy for gastric cancer in Norway: a retrospective audit. </w:t>
      </w:r>
      <w:r w:rsidRPr="00D229A7">
        <w:rPr>
          <w:rFonts w:ascii="Book Antiqua" w:eastAsia="宋体" w:hAnsi="Book Antiqua" w:cs="宋体"/>
          <w:i/>
          <w:iCs/>
          <w:noProof w:val="0"/>
          <w:sz w:val="24"/>
          <w:szCs w:val="24"/>
          <w:lang w:val="en-US" w:eastAsia="zh-CN"/>
        </w:rPr>
        <w:t>Eur J Surg Oncol</w:t>
      </w:r>
      <w:r w:rsidRPr="00D229A7">
        <w:rPr>
          <w:rFonts w:ascii="Book Antiqua" w:eastAsia="宋体" w:hAnsi="Book Antiqua" w:cs="宋体"/>
          <w:noProof w:val="0"/>
          <w:sz w:val="24"/>
          <w:szCs w:val="24"/>
          <w:lang w:val="en-US" w:eastAsia="zh-CN"/>
        </w:rPr>
        <w:t> 2010; </w:t>
      </w:r>
      <w:r w:rsidRPr="00D229A7">
        <w:rPr>
          <w:rFonts w:ascii="Book Antiqua" w:eastAsia="宋体" w:hAnsi="Book Antiqua" w:cs="宋体"/>
          <w:b/>
          <w:bCs/>
          <w:noProof w:val="0"/>
          <w:sz w:val="24"/>
          <w:szCs w:val="24"/>
          <w:lang w:val="en-US" w:eastAsia="zh-CN"/>
        </w:rPr>
        <w:t>36</w:t>
      </w:r>
      <w:r w:rsidRPr="00D229A7">
        <w:rPr>
          <w:rFonts w:ascii="Book Antiqua" w:eastAsia="宋体" w:hAnsi="Book Antiqua" w:cs="宋体"/>
          <w:noProof w:val="0"/>
          <w:sz w:val="24"/>
          <w:szCs w:val="24"/>
          <w:lang w:val="en-US" w:eastAsia="zh-CN"/>
        </w:rPr>
        <w:t>: 610-616 [PMID: 20627647 DOI: 10.1016/j.ejso.2010.05.006]</w:t>
      </w:r>
    </w:p>
    <w:p w:rsidR="00E60267" w:rsidRPr="00D229A7" w:rsidRDefault="00E60267" w:rsidP="009A0B97">
      <w:pPr>
        <w:spacing w:after="0" w:line="360" w:lineRule="auto"/>
        <w:jc w:val="both"/>
        <w:rPr>
          <w:rFonts w:ascii="Book Antiqua" w:eastAsia="宋体" w:hAnsi="Book Antiqua" w:cs="宋体"/>
          <w:noProof w:val="0"/>
          <w:sz w:val="24"/>
          <w:szCs w:val="24"/>
          <w:lang w:val="en-US" w:eastAsia="zh-CN"/>
        </w:rPr>
      </w:pPr>
      <w:r w:rsidRPr="00D229A7">
        <w:rPr>
          <w:rFonts w:ascii="Book Antiqua" w:eastAsia="宋体" w:hAnsi="Book Antiqua" w:cs="宋体"/>
          <w:noProof w:val="0"/>
          <w:sz w:val="24"/>
          <w:szCs w:val="24"/>
          <w:lang w:val="en-US" w:eastAsia="zh-CN"/>
        </w:rPr>
        <w:t>23 </w:t>
      </w:r>
      <w:r w:rsidRPr="00D229A7">
        <w:rPr>
          <w:rFonts w:ascii="Book Antiqua" w:eastAsia="宋体" w:hAnsi="Book Antiqua" w:cs="宋体"/>
          <w:b/>
          <w:bCs/>
          <w:noProof w:val="0"/>
          <w:sz w:val="24"/>
          <w:szCs w:val="24"/>
          <w:lang w:val="en-US" w:eastAsia="zh-CN"/>
        </w:rPr>
        <w:t>Lamb BW</w:t>
      </w:r>
      <w:r w:rsidRPr="00D229A7">
        <w:rPr>
          <w:rFonts w:ascii="Book Antiqua" w:eastAsia="宋体" w:hAnsi="Book Antiqua" w:cs="宋体"/>
          <w:noProof w:val="0"/>
          <w:sz w:val="24"/>
          <w:szCs w:val="24"/>
          <w:lang w:val="en-US" w:eastAsia="zh-CN"/>
        </w:rPr>
        <w:t>, Sevdalis N, Mostafid H, Vincent C, Green JS. Quality improvement in multidisciplinary cancer teams: an investigation of teamwork and clinical decision-</w:t>
      </w:r>
      <w:r w:rsidRPr="00D229A7">
        <w:rPr>
          <w:rFonts w:ascii="Book Antiqua" w:eastAsia="宋体" w:hAnsi="Book Antiqua" w:cs="宋体"/>
          <w:noProof w:val="0"/>
          <w:sz w:val="24"/>
          <w:szCs w:val="24"/>
          <w:lang w:val="en-US" w:eastAsia="zh-CN"/>
        </w:rPr>
        <w:lastRenderedPageBreak/>
        <w:t>making and cross-validation of assessments. </w:t>
      </w:r>
      <w:r w:rsidRPr="00D229A7">
        <w:rPr>
          <w:rFonts w:ascii="Book Antiqua" w:eastAsia="宋体" w:hAnsi="Book Antiqua" w:cs="宋体"/>
          <w:i/>
          <w:iCs/>
          <w:noProof w:val="0"/>
          <w:sz w:val="24"/>
          <w:szCs w:val="24"/>
          <w:lang w:val="en-US" w:eastAsia="zh-CN"/>
        </w:rPr>
        <w:t>Ann Surg Oncol</w:t>
      </w:r>
      <w:r w:rsidRPr="00D229A7">
        <w:rPr>
          <w:rFonts w:ascii="Book Antiqua" w:eastAsia="宋体" w:hAnsi="Book Antiqua" w:cs="宋体"/>
          <w:noProof w:val="0"/>
          <w:sz w:val="24"/>
          <w:szCs w:val="24"/>
          <w:lang w:val="en-US" w:eastAsia="zh-CN"/>
        </w:rPr>
        <w:t> 2011; </w:t>
      </w:r>
      <w:r w:rsidRPr="00D229A7">
        <w:rPr>
          <w:rFonts w:ascii="Book Antiqua" w:eastAsia="宋体" w:hAnsi="Book Antiqua" w:cs="宋体"/>
          <w:b/>
          <w:bCs/>
          <w:noProof w:val="0"/>
          <w:sz w:val="24"/>
          <w:szCs w:val="24"/>
          <w:lang w:val="en-US" w:eastAsia="zh-CN"/>
        </w:rPr>
        <w:t>18</w:t>
      </w:r>
      <w:r w:rsidRPr="00D229A7">
        <w:rPr>
          <w:rFonts w:ascii="Book Antiqua" w:eastAsia="宋体" w:hAnsi="Book Antiqua" w:cs="宋体"/>
          <w:noProof w:val="0"/>
          <w:sz w:val="24"/>
          <w:szCs w:val="24"/>
          <w:lang w:val="en-US" w:eastAsia="zh-CN"/>
        </w:rPr>
        <w:t>: 3535-3543 [PMID: 21594706 DOI: 10.1245/s10434-011-1773-5]</w:t>
      </w:r>
    </w:p>
    <w:p w:rsidR="00CB7A48" w:rsidRPr="00D229A7" w:rsidRDefault="00CB7A48" w:rsidP="009A0B97">
      <w:pPr>
        <w:spacing w:after="0" w:line="360" w:lineRule="auto"/>
        <w:ind w:left="705" w:hanging="705"/>
        <w:jc w:val="both"/>
        <w:rPr>
          <w:rFonts w:ascii="Book Antiqua" w:hAnsi="Book Antiqua" w:cs="Calibri"/>
          <w:sz w:val="24"/>
          <w:szCs w:val="24"/>
          <w:lang w:val="en-US"/>
        </w:rPr>
      </w:pPr>
    </w:p>
    <w:p w:rsidR="00AF1BBA" w:rsidRPr="00D229A7" w:rsidRDefault="00A925A2" w:rsidP="009A0B97">
      <w:pPr>
        <w:spacing w:after="0" w:line="360" w:lineRule="auto"/>
        <w:jc w:val="both"/>
        <w:rPr>
          <w:rFonts w:ascii="Book Antiqua" w:hAnsi="Book Antiqua"/>
          <w:sz w:val="24"/>
          <w:szCs w:val="24"/>
        </w:rPr>
        <w:sectPr w:rsidR="00AF1BBA" w:rsidRPr="00D229A7" w:rsidSect="00E412D1">
          <w:type w:val="continuous"/>
          <w:pgSz w:w="11906" w:h="16838"/>
          <w:pgMar w:top="1417" w:right="1417" w:bottom="1417" w:left="1417" w:header="708" w:footer="708" w:gutter="0"/>
          <w:cols w:space="708"/>
          <w:docGrid w:linePitch="360"/>
        </w:sectPr>
      </w:pPr>
      <w:r w:rsidRPr="00D229A7">
        <w:rPr>
          <w:rFonts w:ascii="Book Antiqua" w:hAnsi="Book Antiqua"/>
          <w:sz w:val="24"/>
          <w:szCs w:val="24"/>
        </w:rPr>
        <w:fldChar w:fldCharType="end"/>
      </w:r>
    </w:p>
    <w:p w:rsidR="00C36062" w:rsidRPr="00D229A7" w:rsidRDefault="00C36062" w:rsidP="009A0B97">
      <w:pPr>
        <w:spacing w:line="360" w:lineRule="auto"/>
        <w:jc w:val="both"/>
        <w:rPr>
          <w:rFonts w:ascii="Book Antiqua" w:hAnsi="Book Antiqua"/>
          <w:b/>
          <w:bCs/>
          <w:color w:val="000000"/>
          <w:sz w:val="24"/>
        </w:rPr>
      </w:pPr>
      <w:bookmarkStart w:id="5" w:name="OLE_LINK11"/>
      <w:bookmarkStart w:id="6" w:name="OLE_LINK12"/>
      <w:bookmarkStart w:id="7" w:name="OLE_LINK36"/>
      <w:bookmarkStart w:id="8" w:name="OLE_LINK37"/>
      <w:bookmarkStart w:id="9" w:name="OLE_LINK20"/>
      <w:r w:rsidRPr="00D229A7">
        <w:rPr>
          <w:rStyle w:val="ac"/>
          <w:rFonts w:ascii="Book Antiqua" w:hAnsi="Book Antiqua"/>
          <w:color w:val="000000"/>
          <w:sz w:val="24"/>
          <w:szCs w:val="24"/>
        </w:rPr>
        <w:lastRenderedPageBreak/>
        <w:t>P-Reviewer</w:t>
      </w:r>
      <w:bookmarkEnd w:id="5"/>
      <w:bookmarkEnd w:id="6"/>
      <w:r w:rsidRPr="00D229A7">
        <w:rPr>
          <w:rStyle w:val="ac"/>
          <w:rFonts w:ascii="Book Antiqua" w:eastAsiaTheme="minorEastAsia" w:hAnsi="Book Antiqua" w:hint="eastAsia"/>
          <w:color w:val="000000"/>
          <w:sz w:val="24"/>
          <w:szCs w:val="24"/>
          <w:lang w:eastAsia="zh-CN"/>
        </w:rPr>
        <w:t>s</w:t>
      </w:r>
      <w:r w:rsidRPr="00D229A7">
        <w:rPr>
          <w:rFonts w:ascii="Book Antiqua" w:hAnsi="Book Antiqua" w:hint="eastAsia"/>
          <w:b/>
          <w:bCs/>
          <w:color w:val="000000"/>
          <w:sz w:val="24"/>
        </w:rPr>
        <w:t xml:space="preserve"> </w:t>
      </w:r>
      <w:r w:rsidRPr="00D229A7">
        <w:rPr>
          <w:rFonts w:ascii="Book Antiqua" w:hAnsi="Book Antiqua"/>
          <w:bCs/>
          <w:color w:val="000000"/>
          <w:sz w:val="24"/>
        </w:rPr>
        <w:t>Nelius</w:t>
      </w:r>
      <w:r w:rsidRPr="00D229A7">
        <w:rPr>
          <w:rFonts w:ascii="Book Antiqua" w:eastAsiaTheme="minorEastAsia" w:hAnsi="Book Antiqua" w:hint="eastAsia"/>
          <w:bCs/>
          <w:color w:val="000000"/>
          <w:sz w:val="24"/>
          <w:lang w:eastAsia="zh-CN"/>
        </w:rPr>
        <w:t xml:space="preserve"> </w:t>
      </w:r>
      <w:r w:rsidRPr="00D229A7">
        <w:rPr>
          <w:rFonts w:ascii="Book Antiqua" w:hAnsi="Book Antiqua"/>
          <w:bCs/>
          <w:color w:val="000000"/>
          <w:sz w:val="24"/>
        </w:rPr>
        <w:t>T</w:t>
      </w:r>
      <w:r w:rsidRPr="00D229A7">
        <w:rPr>
          <w:rFonts w:ascii="Book Antiqua" w:eastAsiaTheme="minorEastAsia" w:hAnsi="Book Antiqua" w:hint="eastAsia"/>
          <w:bCs/>
          <w:color w:val="000000"/>
          <w:sz w:val="24"/>
          <w:lang w:eastAsia="zh-CN"/>
        </w:rPr>
        <w:t>,</w:t>
      </w:r>
      <w:r w:rsidRPr="00D229A7">
        <w:rPr>
          <w:rFonts w:ascii="Book Antiqua" w:hAnsi="Book Antiqua" w:hint="eastAsia"/>
          <w:b/>
          <w:bCs/>
          <w:color w:val="000000"/>
          <w:sz w:val="24"/>
        </w:rPr>
        <w:t xml:space="preserve"> </w:t>
      </w:r>
      <w:r w:rsidRPr="00D229A7">
        <w:rPr>
          <w:rFonts w:ascii="Book Antiqua" w:hAnsi="Book Antiqua"/>
          <w:bCs/>
          <w:color w:val="000000"/>
          <w:sz w:val="24"/>
        </w:rPr>
        <w:t>Merrett</w:t>
      </w:r>
      <w:r w:rsidRPr="00D229A7">
        <w:rPr>
          <w:rFonts w:ascii="Book Antiqua" w:eastAsiaTheme="minorEastAsia" w:hAnsi="Book Antiqua" w:hint="eastAsia"/>
          <w:bCs/>
          <w:color w:val="000000"/>
          <w:sz w:val="24"/>
          <w:lang w:eastAsia="zh-CN"/>
        </w:rPr>
        <w:t xml:space="preserve"> </w:t>
      </w:r>
      <w:r w:rsidRPr="00D229A7">
        <w:rPr>
          <w:rFonts w:ascii="Book Antiqua" w:hAnsi="Book Antiqua"/>
          <w:bCs/>
          <w:color w:val="000000"/>
          <w:sz w:val="24"/>
        </w:rPr>
        <w:t>N</w:t>
      </w:r>
      <w:r w:rsidRPr="00D229A7">
        <w:rPr>
          <w:rFonts w:ascii="Book Antiqua" w:eastAsiaTheme="minorEastAsia" w:hAnsi="Book Antiqua" w:hint="eastAsia"/>
          <w:bCs/>
          <w:color w:val="000000"/>
          <w:sz w:val="24"/>
          <w:lang w:eastAsia="zh-CN"/>
        </w:rPr>
        <w:t xml:space="preserve">, </w:t>
      </w:r>
      <w:r w:rsidRPr="00D229A7">
        <w:rPr>
          <w:rFonts w:ascii="Book Antiqua" w:hAnsi="Book Antiqua"/>
          <w:bCs/>
          <w:color w:val="000000"/>
          <w:sz w:val="24"/>
        </w:rPr>
        <w:t>Zullo</w:t>
      </w:r>
      <w:r w:rsidRPr="00D229A7">
        <w:rPr>
          <w:rFonts w:ascii="Book Antiqua" w:eastAsiaTheme="minorEastAsia" w:hAnsi="Book Antiqua" w:hint="eastAsia"/>
          <w:bCs/>
          <w:color w:val="000000"/>
          <w:sz w:val="24"/>
          <w:lang w:eastAsia="zh-CN"/>
        </w:rPr>
        <w:t xml:space="preserve"> </w:t>
      </w:r>
      <w:r w:rsidRPr="00D229A7">
        <w:rPr>
          <w:rFonts w:ascii="Book Antiqua" w:hAnsi="Book Antiqua"/>
          <w:bCs/>
          <w:color w:val="000000"/>
          <w:sz w:val="24"/>
        </w:rPr>
        <w:t>A</w:t>
      </w:r>
      <w:r w:rsidRPr="00D229A7">
        <w:rPr>
          <w:rFonts w:ascii="Book Antiqua" w:hAnsi="Book Antiqua" w:hint="eastAsia"/>
          <w:b/>
          <w:bCs/>
          <w:color w:val="000000"/>
          <w:sz w:val="24"/>
        </w:rPr>
        <w:t xml:space="preserve">      </w:t>
      </w:r>
      <w:r w:rsidRPr="00D229A7">
        <w:rPr>
          <w:rFonts w:ascii="Book Antiqua" w:hAnsi="Book Antiqua"/>
          <w:b/>
          <w:bCs/>
          <w:color w:val="000000"/>
          <w:sz w:val="24"/>
        </w:rPr>
        <w:t>S</w:t>
      </w:r>
      <w:r w:rsidRPr="00D229A7">
        <w:rPr>
          <w:rFonts w:ascii="Book Antiqua" w:hAnsi="Book Antiqua" w:hint="eastAsia"/>
          <w:b/>
          <w:bCs/>
          <w:color w:val="000000"/>
          <w:sz w:val="24"/>
        </w:rPr>
        <w:t>-</w:t>
      </w:r>
      <w:r w:rsidRPr="00D229A7">
        <w:rPr>
          <w:rFonts w:ascii="Book Antiqua" w:hAnsi="Book Antiqua"/>
          <w:b/>
          <w:bCs/>
          <w:color w:val="000000"/>
          <w:sz w:val="24"/>
        </w:rPr>
        <w:t>Editor</w:t>
      </w:r>
      <w:r w:rsidRPr="00D229A7">
        <w:rPr>
          <w:rFonts w:ascii="Book Antiqua" w:hAnsi="Book Antiqua" w:hint="eastAsia"/>
          <w:b/>
          <w:bCs/>
          <w:color w:val="000000"/>
          <w:sz w:val="24"/>
        </w:rPr>
        <w:t xml:space="preserve"> </w:t>
      </w:r>
      <w:r w:rsidRPr="00D229A7">
        <w:rPr>
          <w:rFonts w:ascii="Book Antiqua" w:hAnsi="Book Antiqua" w:hint="eastAsia"/>
          <w:bCs/>
          <w:color w:val="000000"/>
          <w:sz w:val="24"/>
        </w:rPr>
        <w:t xml:space="preserve">Wen LL  </w:t>
      </w:r>
      <w:r w:rsidRPr="00D229A7">
        <w:rPr>
          <w:rFonts w:ascii="Book Antiqua" w:hAnsi="Book Antiqua" w:hint="eastAsia"/>
          <w:b/>
          <w:bCs/>
          <w:color w:val="000000"/>
          <w:sz w:val="24"/>
        </w:rPr>
        <w:t xml:space="preserve">         </w:t>
      </w:r>
      <w:r w:rsidRPr="00D229A7">
        <w:rPr>
          <w:rFonts w:ascii="Book Antiqua" w:hAnsi="Book Antiqua" w:hint="eastAsia"/>
          <w:color w:val="000000"/>
          <w:sz w:val="24"/>
        </w:rPr>
        <w:t xml:space="preserve">  </w:t>
      </w:r>
      <w:r w:rsidRPr="00D229A7">
        <w:rPr>
          <w:rFonts w:ascii="Book Antiqua" w:hAnsi="Book Antiqua"/>
          <w:b/>
          <w:bCs/>
          <w:color w:val="000000"/>
          <w:sz w:val="24"/>
        </w:rPr>
        <w:t>L</w:t>
      </w:r>
      <w:r w:rsidRPr="00D229A7">
        <w:rPr>
          <w:rFonts w:ascii="Book Antiqua" w:hAnsi="Book Antiqua" w:hint="eastAsia"/>
          <w:b/>
          <w:bCs/>
          <w:color w:val="000000"/>
          <w:sz w:val="24"/>
        </w:rPr>
        <w:t>-</w:t>
      </w:r>
      <w:r w:rsidRPr="00D229A7">
        <w:rPr>
          <w:rFonts w:ascii="Book Antiqua" w:hAnsi="Book Antiqua"/>
          <w:b/>
          <w:bCs/>
          <w:color w:val="000000"/>
          <w:sz w:val="24"/>
        </w:rPr>
        <w:t>Editor</w:t>
      </w:r>
      <w:r w:rsidRPr="00D229A7">
        <w:rPr>
          <w:rFonts w:ascii="Book Antiqua" w:hAnsi="Book Antiqua" w:hint="eastAsia"/>
          <w:b/>
          <w:bCs/>
          <w:color w:val="000000"/>
          <w:sz w:val="24"/>
        </w:rPr>
        <w:t xml:space="preserve">                </w:t>
      </w:r>
      <w:r w:rsidRPr="00D229A7">
        <w:rPr>
          <w:rFonts w:ascii="Book Antiqua" w:hAnsi="Book Antiqua" w:hint="eastAsia"/>
          <w:color w:val="000000"/>
          <w:sz w:val="24"/>
        </w:rPr>
        <w:t xml:space="preserve">  </w:t>
      </w:r>
      <w:r w:rsidRPr="00D229A7">
        <w:rPr>
          <w:rFonts w:ascii="Book Antiqua" w:hAnsi="Book Antiqua"/>
          <w:b/>
          <w:bCs/>
          <w:color w:val="000000"/>
          <w:sz w:val="24"/>
        </w:rPr>
        <w:t>E</w:t>
      </w:r>
      <w:r w:rsidRPr="00D229A7">
        <w:rPr>
          <w:rFonts w:ascii="Book Antiqua" w:hAnsi="Book Antiqua" w:hint="eastAsia"/>
          <w:b/>
          <w:bCs/>
          <w:color w:val="000000"/>
          <w:sz w:val="24"/>
        </w:rPr>
        <w:t>-</w:t>
      </w:r>
      <w:r w:rsidRPr="00D229A7">
        <w:rPr>
          <w:rFonts w:ascii="Book Antiqua" w:hAnsi="Book Antiqua"/>
          <w:b/>
          <w:bCs/>
          <w:color w:val="000000"/>
          <w:sz w:val="24"/>
        </w:rPr>
        <w:t>Editor</w:t>
      </w:r>
    </w:p>
    <w:bookmarkEnd w:id="7"/>
    <w:bookmarkEnd w:id="8"/>
    <w:bookmarkEnd w:id="9"/>
    <w:p w:rsidR="00911348" w:rsidRPr="00D229A7" w:rsidRDefault="00911348"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6A3E6B" w:rsidRPr="00D229A7" w:rsidRDefault="006A3E6B"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C36062" w:rsidRPr="00D229A7" w:rsidRDefault="00C36062"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94477D" w:rsidRPr="00D229A7" w:rsidRDefault="0094477D" w:rsidP="009A0B97">
      <w:pPr>
        <w:spacing w:after="0" w:line="360" w:lineRule="auto"/>
        <w:jc w:val="both"/>
        <w:rPr>
          <w:rFonts w:ascii="Book Antiqua" w:eastAsiaTheme="minorEastAsia" w:hAnsi="Book Antiqua"/>
          <w:sz w:val="24"/>
          <w:szCs w:val="24"/>
          <w:lang w:eastAsia="zh-CN"/>
        </w:rPr>
      </w:pPr>
    </w:p>
    <w:p w:rsidR="004D5A74" w:rsidRPr="00D229A7" w:rsidRDefault="004D5A74" w:rsidP="009A0B97">
      <w:pPr>
        <w:spacing w:after="0" w:line="360" w:lineRule="auto"/>
        <w:jc w:val="both"/>
        <w:rPr>
          <w:rFonts w:ascii="Book Antiqua" w:hAnsi="Book Antiqua"/>
          <w:sz w:val="24"/>
          <w:szCs w:val="24"/>
        </w:rPr>
      </w:pPr>
      <w:r w:rsidRPr="00D229A7">
        <w:rPr>
          <w:rFonts w:ascii="Book Antiqua" w:hAnsi="Book Antiqua"/>
          <w:b/>
          <w:sz w:val="24"/>
          <w:szCs w:val="24"/>
          <w:lang w:val="en-US"/>
        </w:rPr>
        <w:lastRenderedPageBreak/>
        <w:t xml:space="preserve">Table </w:t>
      </w:r>
      <w:r w:rsidR="002F2296" w:rsidRPr="00D229A7">
        <w:rPr>
          <w:rFonts w:ascii="Book Antiqua" w:eastAsiaTheme="minorEastAsia" w:hAnsi="Book Antiqua" w:hint="eastAsia"/>
          <w:b/>
          <w:sz w:val="24"/>
          <w:szCs w:val="24"/>
          <w:lang w:val="en-US" w:eastAsia="zh-CN"/>
        </w:rPr>
        <w:t>1</w:t>
      </w:r>
      <w:r w:rsidRPr="00D229A7">
        <w:rPr>
          <w:rFonts w:ascii="Book Antiqua" w:hAnsi="Book Antiqua"/>
          <w:b/>
          <w:sz w:val="24"/>
          <w:szCs w:val="24"/>
          <w:lang w:val="en-US"/>
        </w:rPr>
        <w:t xml:space="preserve"> </w:t>
      </w:r>
      <w:r w:rsidRPr="00D229A7">
        <w:rPr>
          <w:rFonts w:ascii="Book Antiqua" w:hAnsi="Book Antiqua"/>
          <w:b/>
          <w:sz w:val="24"/>
          <w:szCs w:val="24"/>
        </w:rPr>
        <w:t xml:space="preserve">Cox proportional hazards model adjusted for age and the different regions </w:t>
      </w:r>
    </w:p>
    <w:tbl>
      <w:tblPr>
        <w:tblStyle w:val="11"/>
        <w:tblpPr w:leftFromText="141" w:rightFromText="141" w:vertAnchor="text" w:horzAnchor="margin" w:tblpX="250" w:tblpY="171"/>
        <w:tblW w:w="7763" w:type="dxa"/>
        <w:tblLook w:val="04A0" w:firstRow="1" w:lastRow="0" w:firstColumn="1" w:lastColumn="0" w:noHBand="0" w:noVBand="1"/>
      </w:tblPr>
      <w:tblGrid>
        <w:gridCol w:w="1804"/>
        <w:gridCol w:w="1074"/>
        <w:gridCol w:w="1199"/>
        <w:gridCol w:w="1180"/>
        <w:gridCol w:w="1230"/>
        <w:gridCol w:w="1276"/>
      </w:tblGrid>
      <w:tr w:rsidR="0000157C" w:rsidRPr="00D229A7" w:rsidTr="00B5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rsidR="0000157C" w:rsidRPr="00D229A7" w:rsidRDefault="0000157C" w:rsidP="009A0B97">
            <w:pPr>
              <w:jc w:val="both"/>
              <w:rPr>
                <w:rFonts w:ascii="Arial" w:hAnsi="Arial" w:cs="Arial"/>
                <w:b w:val="0"/>
                <w:sz w:val="24"/>
                <w:szCs w:val="24"/>
                <w:lang w:val="en-US"/>
              </w:rPr>
            </w:pPr>
          </w:p>
        </w:tc>
        <w:tc>
          <w:tcPr>
            <w:tcW w:w="1074" w:type="dxa"/>
          </w:tcPr>
          <w:p w:rsidR="0000157C" w:rsidRPr="00D229A7" w:rsidRDefault="0000157C" w:rsidP="009A0B9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US"/>
              </w:rPr>
            </w:pPr>
          </w:p>
        </w:tc>
        <w:tc>
          <w:tcPr>
            <w:tcW w:w="1199" w:type="dxa"/>
          </w:tcPr>
          <w:p w:rsidR="0000157C" w:rsidRPr="00D229A7" w:rsidRDefault="0000157C" w:rsidP="009A0B97">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D229A7">
              <w:rPr>
                <w:rFonts w:ascii="Arial" w:hAnsi="Arial" w:cs="Arial"/>
                <w:sz w:val="24"/>
                <w:szCs w:val="24"/>
                <w:lang w:val="nb-NO"/>
              </w:rPr>
              <w:t>MDT-No</w:t>
            </w:r>
          </w:p>
        </w:tc>
        <w:tc>
          <w:tcPr>
            <w:tcW w:w="1180" w:type="dxa"/>
          </w:tcPr>
          <w:p w:rsidR="0000157C" w:rsidRPr="00D229A7" w:rsidRDefault="0000157C" w:rsidP="009A0B97">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D229A7">
              <w:rPr>
                <w:rFonts w:ascii="Arial" w:hAnsi="Arial" w:cs="Arial"/>
                <w:sz w:val="24"/>
                <w:szCs w:val="24"/>
                <w:lang w:val="nb-NO"/>
              </w:rPr>
              <w:t>MDT-Change</w:t>
            </w:r>
          </w:p>
        </w:tc>
        <w:tc>
          <w:tcPr>
            <w:tcW w:w="1230" w:type="dxa"/>
          </w:tcPr>
          <w:p w:rsidR="0000157C" w:rsidRPr="00D229A7" w:rsidRDefault="0000157C" w:rsidP="009A0B97">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D229A7">
              <w:rPr>
                <w:rFonts w:ascii="Arial" w:hAnsi="Arial" w:cs="Arial"/>
                <w:sz w:val="24"/>
                <w:szCs w:val="24"/>
                <w:lang w:val="nb-NO"/>
              </w:rPr>
              <w:t>MDT-Yes</w:t>
            </w:r>
          </w:p>
        </w:tc>
        <w:tc>
          <w:tcPr>
            <w:tcW w:w="1276" w:type="dxa"/>
          </w:tcPr>
          <w:p w:rsidR="0000157C" w:rsidRPr="00D229A7" w:rsidRDefault="0000157C" w:rsidP="009A0B97">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D229A7">
              <w:rPr>
                <w:rFonts w:ascii="Arial" w:hAnsi="Arial" w:cs="Arial"/>
                <w:sz w:val="24"/>
                <w:szCs w:val="24"/>
                <w:lang w:val="nb-NO"/>
              </w:rPr>
              <w:t>Rest of Norway</w:t>
            </w:r>
          </w:p>
        </w:tc>
      </w:tr>
      <w:tr w:rsidR="0000157C" w:rsidRPr="00D229A7" w:rsidTr="00B5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00157C" w:rsidRPr="00D229A7" w:rsidRDefault="0000157C" w:rsidP="009A0B97">
            <w:pPr>
              <w:jc w:val="both"/>
              <w:rPr>
                <w:rFonts w:ascii="Arial" w:hAnsi="Arial" w:cs="Arial"/>
                <w:sz w:val="24"/>
                <w:szCs w:val="24"/>
                <w:lang w:val="en-US"/>
              </w:rPr>
            </w:pPr>
          </w:p>
          <w:p w:rsidR="0000157C" w:rsidRPr="00D229A7" w:rsidRDefault="0000157C" w:rsidP="009A0B97">
            <w:pPr>
              <w:jc w:val="both"/>
              <w:rPr>
                <w:rFonts w:ascii="Arial" w:hAnsi="Arial" w:cs="Arial"/>
                <w:sz w:val="24"/>
                <w:szCs w:val="24"/>
                <w:lang w:val="en-US"/>
              </w:rPr>
            </w:pPr>
            <w:r w:rsidRPr="00D229A7">
              <w:rPr>
                <w:rFonts w:ascii="Arial" w:hAnsi="Arial" w:cs="Arial"/>
                <w:sz w:val="24"/>
                <w:szCs w:val="24"/>
                <w:lang w:val="en-US"/>
              </w:rPr>
              <w:t>All UGI</w:t>
            </w:r>
          </w:p>
          <w:p w:rsidR="0000157C" w:rsidRPr="00D229A7" w:rsidRDefault="0000157C" w:rsidP="009A0B97">
            <w:pPr>
              <w:jc w:val="both"/>
              <w:rPr>
                <w:rFonts w:ascii="Arial" w:hAnsi="Arial" w:cs="Arial"/>
                <w:sz w:val="24"/>
                <w:szCs w:val="24"/>
                <w:lang w:val="en-US"/>
              </w:rPr>
            </w:pPr>
            <w:r w:rsidRPr="00D229A7">
              <w:rPr>
                <w:rFonts w:ascii="Arial" w:hAnsi="Arial" w:cs="Arial"/>
                <w:sz w:val="24"/>
                <w:szCs w:val="24"/>
                <w:lang w:val="en-US"/>
              </w:rPr>
              <w:t>cancers</w:t>
            </w:r>
          </w:p>
        </w:tc>
        <w:tc>
          <w:tcPr>
            <w:tcW w:w="1074" w:type="dxa"/>
          </w:tcPr>
          <w:p w:rsidR="0000157C" w:rsidRPr="00D229A7" w:rsidRDefault="0000157C" w:rsidP="009A0B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D229A7">
              <w:rPr>
                <w:rFonts w:ascii="Arial" w:hAnsi="Arial" w:cs="Arial"/>
                <w:b/>
                <w:lang w:val="en-US"/>
              </w:rPr>
              <w:t>2000-</w:t>
            </w:r>
            <w:r w:rsidR="00E94CA6" w:rsidRPr="00D229A7">
              <w:rPr>
                <w:rFonts w:ascii="Arial" w:hAnsi="Arial" w:cs="Arial"/>
                <w:b/>
                <w:lang w:val="en-US"/>
              </w:rPr>
              <w:t>200</w:t>
            </w:r>
            <w:r w:rsidRPr="00D229A7">
              <w:rPr>
                <w:rFonts w:ascii="Arial" w:hAnsi="Arial" w:cs="Arial"/>
                <w:b/>
                <w:lang w:val="en-US"/>
              </w:rPr>
              <w:t>4</w:t>
            </w:r>
          </w:p>
        </w:tc>
        <w:tc>
          <w:tcPr>
            <w:tcW w:w="1199"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0.96</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(0.83-1.10)</w:t>
            </w:r>
          </w:p>
        </w:tc>
        <w:tc>
          <w:tcPr>
            <w:tcW w:w="118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0.96</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(0.82-1.13)</w:t>
            </w:r>
          </w:p>
        </w:tc>
        <w:tc>
          <w:tcPr>
            <w:tcW w:w="123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0.90</w:t>
            </w:r>
            <w:r w:rsidR="004F0C7F" w:rsidRPr="00D229A7">
              <w:rPr>
                <w:rFonts w:ascii="Arial" w:hAnsi="Arial" w:cs="Arial"/>
                <w:b/>
                <w:color w:val="0070C0"/>
                <w:vertAlign w:val="superscript"/>
                <w:lang w:val="en-US"/>
              </w:rPr>
              <w:t>1</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D229A7">
              <w:rPr>
                <w:rFonts w:ascii="Arial" w:hAnsi="Arial" w:cs="Arial"/>
                <w:b/>
                <w:color w:val="0070C0"/>
                <w:sz w:val="18"/>
                <w:szCs w:val="18"/>
                <w:lang w:val="en-US"/>
              </w:rPr>
              <w:t>(0.80-1.0)</w:t>
            </w:r>
          </w:p>
        </w:tc>
        <w:tc>
          <w:tcPr>
            <w:tcW w:w="1276"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w:t>
            </w:r>
            <w:r w:rsidR="004F0C7F" w:rsidRPr="00D229A7">
              <w:rPr>
                <w:rFonts w:ascii="Arial" w:eastAsiaTheme="minorEastAsia" w:hAnsi="Arial" w:cs="Arial" w:hint="eastAsia"/>
                <w:lang w:val="en-US" w:eastAsia="zh-CN"/>
              </w:rPr>
              <w:t xml:space="preserve"> </w:t>
            </w:r>
            <w:r w:rsidRPr="00D229A7">
              <w:rPr>
                <w:rFonts w:ascii="Arial" w:hAnsi="Arial" w:cs="Arial"/>
                <w:lang w:val="en-US"/>
              </w:rPr>
              <w:t>0.96</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(0.83-1.11)</w:t>
            </w:r>
          </w:p>
        </w:tc>
      </w:tr>
      <w:tr w:rsidR="0000157C" w:rsidRPr="00D229A7" w:rsidTr="00B56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tcPr>
          <w:p w:rsidR="0000157C" w:rsidRPr="00D229A7" w:rsidRDefault="0000157C" w:rsidP="009A0B97">
            <w:pPr>
              <w:jc w:val="both"/>
              <w:rPr>
                <w:rFonts w:ascii="Arial" w:hAnsi="Arial" w:cs="Arial"/>
                <w:sz w:val="24"/>
                <w:szCs w:val="24"/>
                <w:lang w:val="en-US"/>
              </w:rPr>
            </w:pPr>
          </w:p>
        </w:tc>
        <w:tc>
          <w:tcPr>
            <w:tcW w:w="1074" w:type="dxa"/>
          </w:tcPr>
          <w:p w:rsidR="0000157C" w:rsidRPr="00D229A7" w:rsidRDefault="0000157C" w:rsidP="009A0B9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lang w:val="en-US"/>
              </w:rPr>
            </w:pPr>
            <w:r w:rsidRPr="00D229A7">
              <w:rPr>
                <w:rFonts w:ascii="Arial" w:hAnsi="Arial" w:cs="Arial"/>
                <w:b/>
                <w:lang w:val="en-US"/>
              </w:rPr>
              <w:t>2005-</w:t>
            </w:r>
            <w:r w:rsidR="00E94CA6" w:rsidRPr="00D229A7">
              <w:rPr>
                <w:rFonts w:ascii="Arial" w:hAnsi="Arial" w:cs="Arial"/>
                <w:b/>
                <w:lang w:val="en-US"/>
              </w:rPr>
              <w:t>200</w:t>
            </w:r>
            <w:r w:rsidRPr="00D229A7">
              <w:rPr>
                <w:rFonts w:ascii="Arial" w:hAnsi="Arial" w:cs="Arial"/>
                <w:b/>
                <w:lang w:val="en-US"/>
              </w:rPr>
              <w:t>8</w:t>
            </w:r>
          </w:p>
        </w:tc>
        <w:tc>
          <w:tcPr>
            <w:tcW w:w="1199"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0.96</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(0.82-1.13)</w:t>
            </w:r>
          </w:p>
        </w:tc>
        <w:tc>
          <w:tcPr>
            <w:tcW w:w="118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0.81</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sz w:val="18"/>
                <w:szCs w:val="18"/>
                <w:lang w:val="en-US"/>
              </w:rPr>
            </w:pPr>
            <w:r w:rsidRPr="00D229A7">
              <w:rPr>
                <w:rFonts w:ascii="Arial" w:hAnsi="Arial" w:cs="Arial"/>
                <w:b/>
                <w:color w:val="0070C0"/>
                <w:sz w:val="18"/>
                <w:szCs w:val="18"/>
                <w:lang w:val="en-US"/>
              </w:rPr>
              <w:t>(0.67-0.97)</w:t>
            </w:r>
          </w:p>
        </w:tc>
        <w:tc>
          <w:tcPr>
            <w:tcW w:w="123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0.79</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sz w:val="18"/>
                <w:szCs w:val="18"/>
                <w:lang w:val="en-US"/>
              </w:rPr>
            </w:pPr>
            <w:r w:rsidRPr="00D229A7">
              <w:rPr>
                <w:rFonts w:ascii="Arial" w:hAnsi="Arial" w:cs="Arial"/>
                <w:b/>
                <w:color w:val="0070C0"/>
                <w:sz w:val="18"/>
                <w:szCs w:val="18"/>
                <w:lang w:val="en-US"/>
              </w:rPr>
              <w:t>(0.70-0.89)</w:t>
            </w:r>
          </w:p>
        </w:tc>
        <w:tc>
          <w:tcPr>
            <w:tcW w:w="1276"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w:t>
            </w:r>
            <w:r w:rsidR="004F0C7F" w:rsidRPr="00D229A7">
              <w:rPr>
                <w:rFonts w:ascii="Arial" w:eastAsiaTheme="minorEastAsia" w:hAnsi="Arial" w:cs="Arial" w:hint="eastAsia"/>
                <w:b/>
                <w:color w:val="0070C0"/>
                <w:lang w:val="en-US" w:eastAsia="zh-CN"/>
              </w:rPr>
              <w:t xml:space="preserve"> </w:t>
            </w:r>
            <w:r w:rsidRPr="00D229A7">
              <w:rPr>
                <w:rFonts w:ascii="Arial" w:hAnsi="Arial" w:cs="Arial"/>
                <w:b/>
                <w:color w:val="0070C0"/>
                <w:lang w:val="en-US"/>
              </w:rPr>
              <w:t>0.85</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b/>
                <w:color w:val="0070C0"/>
                <w:sz w:val="18"/>
                <w:szCs w:val="18"/>
                <w:lang w:val="en-US"/>
              </w:rPr>
              <w:t>(0.77-0.93)</w:t>
            </w:r>
          </w:p>
        </w:tc>
      </w:tr>
      <w:tr w:rsidR="0000157C" w:rsidRPr="00D229A7" w:rsidTr="00B5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00157C" w:rsidRPr="00D229A7" w:rsidRDefault="0000157C" w:rsidP="009A0B97">
            <w:pPr>
              <w:jc w:val="both"/>
              <w:rPr>
                <w:rFonts w:ascii="Arial" w:hAnsi="Arial" w:cs="Arial"/>
                <w:sz w:val="24"/>
                <w:szCs w:val="24"/>
                <w:lang w:val="en-US"/>
              </w:rPr>
            </w:pPr>
          </w:p>
          <w:p w:rsidR="0000157C" w:rsidRPr="00D229A7" w:rsidRDefault="0000157C" w:rsidP="009A0B97">
            <w:pPr>
              <w:jc w:val="both"/>
              <w:rPr>
                <w:rFonts w:ascii="Arial" w:hAnsi="Arial" w:cs="Arial"/>
                <w:sz w:val="24"/>
                <w:szCs w:val="24"/>
                <w:lang w:val="en-US"/>
              </w:rPr>
            </w:pPr>
            <w:r w:rsidRPr="00D229A7">
              <w:rPr>
                <w:rFonts w:ascii="Arial" w:hAnsi="Arial" w:cs="Arial"/>
                <w:sz w:val="24"/>
                <w:szCs w:val="24"/>
                <w:lang w:val="en-US"/>
              </w:rPr>
              <w:t>Oesophageus</w:t>
            </w:r>
          </w:p>
          <w:p w:rsidR="0000157C" w:rsidRPr="00D229A7" w:rsidRDefault="0000157C" w:rsidP="009A0B97">
            <w:pPr>
              <w:jc w:val="both"/>
              <w:rPr>
                <w:rFonts w:ascii="Arial" w:hAnsi="Arial" w:cs="Arial"/>
                <w:sz w:val="24"/>
                <w:szCs w:val="24"/>
                <w:lang w:val="en-US"/>
              </w:rPr>
            </w:pPr>
          </w:p>
        </w:tc>
        <w:tc>
          <w:tcPr>
            <w:tcW w:w="1074" w:type="dxa"/>
          </w:tcPr>
          <w:p w:rsidR="0000157C" w:rsidRPr="00D229A7" w:rsidRDefault="0000157C" w:rsidP="009A0B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D229A7">
              <w:rPr>
                <w:rFonts w:ascii="Arial" w:hAnsi="Arial" w:cs="Arial"/>
                <w:b/>
                <w:lang w:val="en-US"/>
              </w:rPr>
              <w:t>2000-</w:t>
            </w:r>
            <w:r w:rsidR="00E94CA6" w:rsidRPr="00D229A7">
              <w:rPr>
                <w:rFonts w:ascii="Arial" w:hAnsi="Arial" w:cs="Arial"/>
                <w:b/>
                <w:lang w:val="en-US"/>
              </w:rPr>
              <w:t>200</w:t>
            </w:r>
            <w:r w:rsidRPr="00D229A7">
              <w:rPr>
                <w:rFonts w:ascii="Arial" w:hAnsi="Arial" w:cs="Arial"/>
                <w:b/>
                <w:lang w:val="en-US"/>
              </w:rPr>
              <w:t>4</w:t>
            </w:r>
          </w:p>
        </w:tc>
        <w:tc>
          <w:tcPr>
            <w:tcW w:w="1199"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0.75</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(0.49-1.15)</w:t>
            </w:r>
          </w:p>
        </w:tc>
        <w:tc>
          <w:tcPr>
            <w:tcW w:w="118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1.12</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(0.75-1.68)</w:t>
            </w:r>
          </w:p>
        </w:tc>
        <w:tc>
          <w:tcPr>
            <w:tcW w:w="123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0.86</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(0.63-1.17)</w:t>
            </w:r>
          </w:p>
        </w:tc>
        <w:tc>
          <w:tcPr>
            <w:tcW w:w="1276"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0.89</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(0.73-1.1)</w:t>
            </w:r>
          </w:p>
        </w:tc>
      </w:tr>
      <w:tr w:rsidR="0000157C" w:rsidRPr="00D229A7" w:rsidTr="00B56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tcPr>
          <w:p w:rsidR="0000157C" w:rsidRPr="00D229A7" w:rsidRDefault="0000157C" w:rsidP="009A0B97">
            <w:pPr>
              <w:jc w:val="both"/>
              <w:rPr>
                <w:rFonts w:ascii="Arial" w:hAnsi="Arial" w:cs="Arial"/>
                <w:sz w:val="24"/>
                <w:szCs w:val="24"/>
                <w:lang w:val="en-US"/>
              </w:rPr>
            </w:pPr>
          </w:p>
        </w:tc>
        <w:tc>
          <w:tcPr>
            <w:tcW w:w="1074" w:type="dxa"/>
          </w:tcPr>
          <w:p w:rsidR="0000157C" w:rsidRPr="00D229A7" w:rsidRDefault="0000157C" w:rsidP="009A0B9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lang w:val="en-US"/>
              </w:rPr>
            </w:pPr>
            <w:r w:rsidRPr="00D229A7">
              <w:rPr>
                <w:rFonts w:ascii="Arial" w:hAnsi="Arial" w:cs="Arial"/>
                <w:b/>
                <w:lang w:val="en-US"/>
              </w:rPr>
              <w:t>2005-</w:t>
            </w:r>
            <w:r w:rsidR="00E94CA6" w:rsidRPr="00D229A7">
              <w:rPr>
                <w:rFonts w:ascii="Arial" w:hAnsi="Arial" w:cs="Arial"/>
                <w:b/>
                <w:lang w:val="en-US"/>
              </w:rPr>
              <w:t>200</w:t>
            </w:r>
            <w:r w:rsidRPr="00D229A7">
              <w:rPr>
                <w:rFonts w:ascii="Arial" w:hAnsi="Arial" w:cs="Arial"/>
                <w:b/>
                <w:lang w:val="en-US"/>
              </w:rPr>
              <w:t>8</w:t>
            </w:r>
          </w:p>
        </w:tc>
        <w:tc>
          <w:tcPr>
            <w:tcW w:w="1199"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1.08</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sz w:val="18"/>
                <w:szCs w:val="18"/>
                <w:lang w:val="en-US"/>
              </w:rPr>
              <w:t>(0.72-1.61)</w:t>
            </w:r>
          </w:p>
        </w:tc>
        <w:tc>
          <w:tcPr>
            <w:tcW w:w="118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0.60</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sz w:val="18"/>
                <w:szCs w:val="18"/>
                <w:lang w:val="en-US"/>
              </w:rPr>
              <w:t>(0.38-0.95)</w:t>
            </w:r>
          </w:p>
        </w:tc>
        <w:tc>
          <w:tcPr>
            <w:tcW w:w="123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0.74</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sz w:val="18"/>
                <w:szCs w:val="18"/>
                <w:lang w:val="en-US"/>
              </w:rPr>
              <w:t>(0.53-1.02)</w:t>
            </w:r>
          </w:p>
        </w:tc>
        <w:tc>
          <w:tcPr>
            <w:tcW w:w="1276"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0.84</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sz w:val="18"/>
                <w:szCs w:val="18"/>
                <w:lang w:val="en-US"/>
              </w:rPr>
              <w:t>(0.67-1.06)</w:t>
            </w:r>
          </w:p>
        </w:tc>
      </w:tr>
      <w:tr w:rsidR="0000157C" w:rsidRPr="00D229A7" w:rsidTr="00B5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00157C" w:rsidRPr="00D229A7" w:rsidRDefault="0000157C" w:rsidP="009A0B97">
            <w:pPr>
              <w:jc w:val="both"/>
              <w:rPr>
                <w:rFonts w:ascii="Arial" w:hAnsi="Arial" w:cs="Arial"/>
                <w:sz w:val="24"/>
                <w:szCs w:val="24"/>
                <w:lang w:val="en-US"/>
              </w:rPr>
            </w:pPr>
          </w:p>
          <w:p w:rsidR="0000157C" w:rsidRPr="00D229A7" w:rsidRDefault="0000157C" w:rsidP="009A0B97">
            <w:pPr>
              <w:jc w:val="both"/>
              <w:rPr>
                <w:rFonts w:ascii="Arial" w:hAnsi="Arial" w:cs="Arial"/>
                <w:sz w:val="24"/>
                <w:szCs w:val="24"/>
                <w:lang w:val="en-US"/>
              </w:rPr>
            </w:pPr>
            <w:r w:rsidRPr="00D229A7">
              <w:rPr>
                <w:rFonts w:ascii="Arial" w:hAnsi="Arial" w:cs="Arial"/>
                <w:sz w:val="24"/>
                <w:szCs w:val="24"/>
                <w:lang w:val="en-US"/>
              </w:rPr>
              <w:t>Gastric</w:t>
            </w:r>
          </w:p>
          <w:p w:rsidR="0000157C" w:rsidRPr="00D229A7" w:rsidRDefault="0000157C" w:rsidP="009A0B97">
            <w:pPr>
              <w:jc w:val="both"/>
              <w:rPr>
                <w:rFonts w:ascii="Arial" w:hAnsi="Arial" w:cs="Arial"/>
                <w:sz w:val="24"/>
                <w:szCs w:val="24"/>
                <w:lang w:val="en-US"/>
              </w:rPr>
            </w:pPr>
          </w:p>
        </w:tc>
        <w:tc>
          <w:tcPr>
            <w:tcW w:w="1074" w:type="dxa"/>
          </w:tcPr>
          <w:p w:rsidR="0000157C" w:rsidRPr="00D229A7" w:rsidRDefault="0000157C" w:rsidP="009A0B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D229A7">
              <w:rPr>
                <w:rFonts w:ascii="Arial" w:hAnsi="Arial" w:cs="Arial"/>
                <w:b/>
                <w:lang w:val="en-US"/>
              </w:rPr>
              <w:t>2000-</w:t>
            </w:r>
            <w:r w:rsidR="00E94CA6" w:rsidRPr="00D229A7">
              <w:rPr>
                <w:rFonts w:ascii="Arial" w:hAnsi="Arial" w:cs="Arial"/>
                <w:b/>
                <w:lang w:val="en-US"/>
              </w:rPr>
              <w:t>200</w:t>
            </w:r>
            <w:r w:rsidRPr="00D229A7">
              <w:rPr>
                <w:rFonts w:ascii="Arial" w:hAnsi="Arial" w:cs="Arial"/>
                <w:b/>
                <w:lang w:val="en-US"/>
              </w:rPr>
              <w:t>4</w:t>
            </w:r>
          </w:p>
        </w:tc>
        <w:tc>
          <w:tcPr>
            <w:tcW w:w="1199"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0.94</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D229A7">
              <w:rPr>
                <w:rFonts w:ascii="Arial" w:hAnsi="Arial" w:cs="Arial"/>
                <w:sz w:val="18"/>
                <w:szCs w:val="18"/>
                <w:lang w:val="en-US"/>
              </w:rPr>
              <w:t>(0.70-1.26)</w:t>
            </w:r>
          </w:p>
        </w:tc>
        <w:tc>
          <w:tcPr>
            <w:tcW w:w="118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0.87</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(0.66-1.15)</w:t>
            </w:r>
          </w:p>
        </w:tc>
        <w:tc>
          <w:tcPr>
            <w:tcW w:w="123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0.99</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(0.84-1.12)</w:t>
            </w:r>
          </w:p>
        </w:tc>
        <w:tc>
          <w:tcPr>
            <w:tcW w:w="1276"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0.94</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(0.70-1.25)</w:t>
            </w:r>
          </w:p>
        </w:tc>
      </w:tr>
      <w:tr w:rsidR="0000157C" w:rsidRPr="00D229A7" w:rsidTr="00B56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tcPr>
          <w:p w:rsidR="0000157C" w:rsidRPr="00D229A7" w:rsidRDefault="0000157C" w:rsidP="009A0B97">
            <w:pPr>
              <w:jc w:val="both"/>
              <w:rPr>
                <w:rFonts w:ascii="Arial" w:hAnsi="Arial" w:cs="Arial"/>
                <w:sz w:val="24"/>
                <w:szCs w:val="24"/>
                <w:lang w:val="en-US"/>
              </w:rPr>
            </w:pPr>
          </w:p>
        </w:tc>
        <w:tc>
          <w:tcPr>
            <w:tcW w:w="1074" w:type="dxa"/>
          </w:tcPr>
          <w:p w:rsidR="0000157C" w:rsidRPr="00D229A7" w:rsidRDefault="0000157C" w:rsidP="009A0B9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lang w:val="en-US"/>
              </w:rPr>
            </w:pPr>
            <w:r w:rsidRPr="00D229A7">
              <w:rPr>
                <w:rFonts w:ascii="Arial" w:hAnsi="Arial" w:cs="Arial"/>
                <w:b/>
                <w:lang w:val="en-US"/>
              </w:rPr>
              <w:t>2005-</w:t>
            </w:r>
            <w:r w:rsidR="00E94CA6" w:rsidRPr="00D229A7">
              <w:rPr>
                <w:rFonts w:ascii="Arial" w:hAnsi="Arial" w:cs="Arial"/>
                <w:b/>
                <w:lang w:val="en-US"/>
              </w:rPr>
              <w:t>200</w:t>
            </w:r>
            <w:r w:rsidRPr="00D229A7">
              <w:rPr>
                <w:rFonts w:ascii="Arial" w:hAnsi="Arial" w:cs="Arial"/>
                <w:b/>
                <w:lang w:val="en-US"/>
              </w:rPr>
              <w:t>8</w:t>
            </w:r>
          </w:p>
        </w:tc>
        <w:tc>
          <w:tcPr>
            <w:tcW w:w="1199"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0.94</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sz w:val="18"/>
                <w:szCs w:val="18"/>
                <w:lang w:val="en-US"/>
              </w:rPr>
              <w:t>(0.70-1.23)</w:t>
            </w:r>
          </w:p>
        </w:tc>
        <w:tc>
          <w:tcPr>
            <w:tcW w:w="118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0.63</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70C0"/>
                <w:lang w:val="en-US"/>
              </w:rPr>
            </w:pPr>
            <w:r w:rsidRPr="00D229A7">
              <w:rPr>
                <w:rFonts w:ascii="Arial" w:hAnsi="Arial" w:cs="Arial"/>
                <w:b/>
                <w:color w:val="0070C0"/>
                <w:sz w:val="18"/>
                <w:szCs w:val="18"/>
                <w:lang w:val="en-US"/>
              </w:rPr>
              <w:t>(0.43-0.93)</w:t>
            </w:r>
          </w:p>
        </w:tc>
        <w:tc>
          <w:tcPr>
            <w:tcW w:w="123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0.79</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70C0"/>
                <w:lang w:val="en-US"/>
              </w:rPr>
            </w:pPr>
            <w:r w:rsidRPr="00D229A7">
              <w:rPr>
                <w:rFonts w:ascii="Arial" w:hAnsi="Arial" w:cs="Arial"/>
                <w:b/>
                <w:color w:val="0070C0"/>
                <w:sz w:val="18"/>
                <w:szCs w:val="18"/>
                <w:lang w:val="en-US"/>
              </w:rPr>
              <w:t>(0.65-0.97)</w:t>
            </w:r>
          </w:p>
        </w:tc>
        <w:tc>
          <w:tcPr>
            <w:tcW w:w="1276"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0.82</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lang w:val="en-US"/>
              </w:rPr>
            </w:pPr>
            <w:r w:rsidRPr="00D229A7">
              <w:rPr>
                <w:rFonts w:ascii="Arial" w:hAnsi="Arial" w:cs="Arial"/>
                <w:b/>
                <w:color w:val="0070C0"/>
                <w:sz w:val="18"/>
                <w:szCs w:val="18"/>
                <w:lang w:val="en-US"/>
              </w:rPr>
              <w:t>(0.70-0.95)</w:t>
            </w:r>
          </w:p>
        </w:tc>
      </w:tr>
      <w:tr w:rsidR="0000157C" w:rsidRPr="00D229A7" w:rsidTr="00B5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00157C" w:rsidRPr="00D229A7" w:rsidRDefault="0000157C" w:rsidP="009A0B97">
            <w:pPr>
              <w:jc w:val="both"/>
              <w:rPr>
                <w:rFonts w:ascii="Arial" w:hAnsi="Arial" w:cs="Arial"/>
                <w:sz w:val="24"/>
                <w:szCs w:val="24"/>
                <w:lang w:val="en-US"/>
              </w:rPr>
            </w:pPr>
          </w:p>
          <w:p w:rsidR="0000157C" w:rsidRPr="00D229A7" w:rsidRDefault="0000157C" w:rsidP="009A0B97">
            <w:pPr>
              <w:jc w:val="both"/>
              <w:rPr>
                <w:rFonts w:ascii="Arial" w:hAnsi="Arial" w:cs="Arial"/>
                <w:sz w:val="24"/>
                <w:szCs w:val="24"/>
                <w:lang w:val="en-US"/>
              </w:rPr>
            </w:pPr>
            <w:r w:rsidRPr="00D229A7">
              <w:rPr>
                <w:rFonts w:ascii="Arial" w:hAnsi="Arial" w:cs="Arial"/>
                <w:sz w:val="24"/>
                <w:szCs w:val="24"/>
                <w:lang w:val="en-US"/>
              </w:rPr>
              <w:t>Pancreas</w:t>
            </w:r>
          </w:p>
          <w:p w:rsidR="0000157C" w:rsidRPr="00D229A7" w:rsidRDefault="0000157C" w:rsidP="009A0B97">
            <w:pPr>
              <w:jc w:val="both"/>
              <w:rPr>
                <w:rFonts w:ascii="Arial" w:hAnsi="Arial" w:cs="Arial"/>
                <w:sz w:val="24"/>
                <w:szCs w:val="24"/>
                <w:lang w:val="en-US"/>
              </w:rPr>
            </w:pPr>
          </w:p>
        </w:tc>
        <w:tc>
          <w:tcPr>
            <w:tcW w:w="1074" w:type="dxa"/>
          </w:tcPr>
          <w:p w:rsidR="0000157C" w:rsidRPr="00D229A7" w:rsidRDefault="0000157C" w:rsidP="009A0B9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D229A7">
              <w:rPr>
                <w:rFonts w:ascii="Arial" w:hAnsi="Arial" w:cs="Arial"/>
                <w:b/>
                <w:lang w:val="en-US"/>
              </w:rPr>
              <w:t>2000-</w:t>
            </w:r>
            <w:r w:rsidR="00E94CA6" w:rsidRPr="00D229A7">
              <w:rPr>
                <w:rFonts w:ascii="Arial" w:hAnsi="Arial" w:cs="Arial"/>
                <w:b/>
                <w:lang w:val="en-US"/>
              </w:rPr>
              <w:t>200</w:t>
            </w:r>
            <w:r w:rsidRPr="00D229A7">
              <w:rPr>
                <w:rFonts w:ascii="Arial" w:hAnsi="Arial" w:cs="Arial"/>
                <w:b/>
                <w:lang w:val="en-US"/>
              </w:rPr>
              <w:t>4</w:t>
            </w:r>
          </w:p>
        </w:tc>
        <w:tc>
          <w:tcPr>
            <w:tcW w:w="1199"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0.97</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(0.79-1.2)</w:t>
            </w:r>
          </w:p>
        </w:tc>
        <w:tc>
          <w:tcPr>
            <w:tcW w:w="118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1.04</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(0.83-1.3)</w:t>
            </w:r>
          </w:p>
        </w:tc>
        <w:tc>
          <w:tcPr>
            <w:tcW w:w="1230"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0.90</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sz w:val="18"/>
                <w:szCs w:val="18"/>
                <w:lang w:val="en-US"/>
              </w:rPr>
              <w:t>(0.77-1.06)</w:t>
            </w:r>
          </w:p>
        </w:tc>
        <w:tc>
          <w:tcPr>
            <w:tcW w:w="1276" w:type="dxa"/>
          </w:tcPr>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D229A7">
              <w:rPr>
                <w:rFonts w:ascii="Arial" w:hAnsi="Arial" w:cs="Arial"/>
                <w:lang w:val="en-US"/>
              </w:rPr>
              <w:t>HR 1.02</w:t>
            </w:r>
          </w:p>
          <w:p w:rsidR="0000157C" w:rsidRPr="00D229A7" w:rsidRDefault="0000157C" w:rsidP="009A0B97">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D229A7">
              <w:rPr>
                <w:rFonts w:ascii="Arial" w:hAnsi="Arial" w:cs="Arial"/>
                <w:sz w:val="18"/>
                <w:szCs w:val="18"/>
                <w:lang w:val="en-US"/>
              </w:rPr>
              <w:t>(1.02-1.03)</w:t>
            </w:r>
          </w:p>
        </w:tc>
      </w:tr>
      <w:tr w:rsidR="0000157C" w:rsidRPr="00D229A7" w:rsidTr="00B56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tcPr>
          <w:p w:rsidR="0000157C" w:rsidRPr="00D229A7" w:rsidRDefault="0000157C" w:rsidP="009A0B97">
            <w:pPr>
              <w:jc w:val="both"/>
              <w:rPr>
                <w:rFonts w:ascii="Arial" w:hAnsi="Arial" w:cs="Arial"/>
                <w:lang w:val="en-US"/>
              </w:rPr>
            </w:pPr>
          </w:p>
        </w:tc>
        <w:tc>
          <w:tcPr>
            <w:tcW w:w="1074" w:type="dxa"/>
          </w:tcPr>
          <w:p w:rsidR="0000157C" w:rsidRPr="00D229A7" w:rsidRDefault="0000157C" w:rsidP="009A0B9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lang w:val="en-US"/>
              </w:rPr>
            </w:pPr>
            <w:r w:rsidRPr="00D229A7">
              <w:rPr>
                <w:rFonts w:ascii="Arial" w:hAnsi="Arial" w:cs="Arial"/>
                <w:b/>
                <w:lang w:val="en-US"/>
              </w:rPr>
              <w:t>2005-</w:t>
            </w:r>
            <w:r w:rsidR="00E94CA6" w:rsidRPr="00D229A7">
              <w:rPr>
                <w:rFonts w:ascii="Arial" w:hAnsi="Arial" w:cs="Arial"/>
                <w:b/>
                <w:lang w:val="en-US"/>
              </w:rPr>
              <w:t>200</w:t>
            </w:r>
            <w:r w:rsidRPr="00D229A7">
              <w:rPr>
                <w:rFonts w:ascii="Arial" w:hAnsi="Arial" w:cs="Arial"/>
                <w:b/>
                <w:lang w:val="en-US"/>
              </w:rPr>
              <w:t>8</w:t>
            </w:r>
          </w:p>
        </w:tc>
        <w:tc>
          <w:tcPr>
            <w:tcW w:w="1199"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0.92</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sz w:val="18"/>
                <w:szCs w:val="18"/>
                <w:lang w:val="en-US"/>
              </w:rPr>
              <w:t>(0.74-1.2)</w:t>
            </w:r>
          </w:p>
        </w:tc>
        <w:tc>
          <w:tcPr>
            <w:tcW w:w="118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1.01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sz w:val="18"/>
                <w:szCs w:val="18"/>
                <w:lang w:val="en-US"/>
              </w:rPr>
              <w:t>(0.78-1.3)</w:t>
            </w:r>
          </w:p>
        </w:tc>
        <w:tc>
          <w:tcPr>
            <w:tcW w:w="1230"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70C0"/>
                <w:lang w:val="en-US"/>
              </w:rPr>
            </w:pPr>
            <w:r w:rsidRPr="00D229A7">
              <w:rPr>
                <w:rFonts w:ascii="Arial" w:hAnsi="Arial" w:cs="Arial"/>
                <w:b/>
                <w:color w:val="0070C0"/>
                <w:lang w:val="en-US"/>
              </w:rPr>
              <w:t>HR 0.84</w:t>
            </w:r>
            <w:r w:rsidR="004F0C7F" w:rsidRPr="00D229A7">
              <w:rPr>
                <w:rFonts w:ascii="Arial" w:hAnsi="Arial" w:cs="Arial"/>
                <w:b/>
                <w:color w:val="0070C0"/>
                <w:vertAlign w:val="superscript"/>
                <w:lang w:val="en-US"/>
              </w:rPr>
              <w:t>1</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b/>
                <w:color w:val="0070C0"/>
                <w:sz w:val="18"/>
                <w:szCs w:val="18"/>
                <w:lang w:val="en-US"/>
              </w:rPr>
              <w:t>(0.71-1.0)</w:t>
            </w:r>
          </w:p>
        </w:tc>
        <w:tc>
          <w:tcPr>
            <w:tcW w:w="1276" w:type="dxa"/>
          </w:tcPr>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lang w:val="en-US"/>
              </w:rPr>
              <w:t>HR 0.88</w:t>
            </w:r>
          </w:p>
          <w:p w:rsidR="0000157C" w:rsidRPr="00D229A7" w:rsidRDefault="0000157C" w:rsidP="009A0B97">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D229A7">
              <w:rPr>
                <w:rFonts w:ascii="Arial" w:hAnsi="Arial" w:cs="Arial"/>
                <w:sz w:val="18"/>
                <w:szCs w:val="18"/>
                <w:lang w:val="en-US"/>
              </w:rPr>
              <w:t>(0.78-1.0)</w:t>
            </w:r>
          </w:p>
        </w:tc>
      </w:tr>
    </w:tbl>
    <w:p w:rsidR="006A3E6B" w:rsidRPr="00D229A7" w:rsidRDefault="006A3E6B" w:rsidP="009A0B97">
      <w:pPr>
        <w:spacing w:after="0" w:line="360" w:lineRule="auto"/>
        <w:jc w:val="both"/>
        <w:rPr>
          <w:rFonts w:ascii="Book Antiqua" w:hAnsi="Book Antiqua"/>
          <w:b/>
          <w:sz w:val="24"/>
          <w:szCs w:val="24"/>
        </w:rPr>
      </w:pPr>
    </w:p>
    <w:p w:rsidR="006A3E6B" w:rsidRPr="00D229A7" w:rsidRDefault="006A3E6B" w:rsidP="009A0B97">
      <w:pPr>
        <w:spacing w:after="0" w:line="360" w:lineRule="auto"/>
        <w:jc w:val="both"/>
        <w:rPr>
          <w:rFonts w:ascii="Book Antiqua" w:hAnsi="Book Antiqua"/>
          <w:b/>
          <w:sz w:val="24"/>
          <w:szCs w:val="24"/>
        </w:rPr>
      </w:pPr>
    </w:p>
    <w:p w:rsidR="006A3E6B" w:rsidRPr="00D229A7" w:rsidRDefault="006A3E6B"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E94CA6" w:rsidRDefault="00E94CA6" w:rsidP="009A0B97">
      <w:pPr>
        <w:spacing w:after="0" w:line="360" w:lineRule="auto"/>
        <w:jc w:val="both"/>
        <w:rPr>
          <w:rFonts w:ascii="Book Antiqua" w:eastAsiaTheme="minorEastAsia" w:hAnsi="Book Antiqua"/>
          <w:sz w:val="24"/>
          <w:szCs w:val="24"/>
          <w:lang w:eastAsia="zh-CN"/>
        </w:rPr>
      </w:pPr>
    </w:p>
    <w:p w:rsidR="00E94CA6" w:rsidRDefault="00E94CA6" w:rsidP="009A0B97">
      <w:pPr>
        <w:spacing w:after="0" w:line="360" w:lineRule="auto"/>
        <w:jc w:val="both"/>
        <w:rPr>
          <w:rFonts w:ascii="Book Antiqua" w:eastAsiaTheme="minorEastAsia" w:hAnsi="Book Antiqua"/>
          <w:sz w:val="24"/>
          <w:szCs w:val="24"/>
          <w:lang w:eastAsia="zh-CN"/>
        </w:rPr>
      </w:pPr>
    </w:p>
    <w:p w:rsidR="00E94CA6" w:rsidRDefault="00E94CA6" w:rsidP="009A0B97">
      <w:pPr>
        <w:spacing w:after="0" w:line="360" w:lineRule="auto"/>
        <w:jc w:val="both"/>
        <w:rPr>
          <w:rFonts w:ascii="Book Antiqua" w:eastAsiaTheme="minorEastAsia" w:hAnsi="Book Antiqua"/>
          <w:sz w:val="24"/>
          <w:szCs w:val="24"/>
          <w:lang w:eastAsia="zh-CN"/>
        </w:rPr>
      </w:pPr>
    </w:p>
    <w:p w:rsidR="00E94CA6" w:rsidRDefault="00E94CA6" w:rsidP="009A0B97">
      <w:pPr>
        <w:spacing w:after="0" w:line="360" w:lineRule="auto"/>
        <w:jc w:val="both"/>
        <w:rPr>
          <w:rFonts w:ascii="Book Antiqua" w:eastAsiaTheme="minorEastAsia" w:hAnsi="Book Antiqua"/>
          <w:sz w:val="24"/>
          <w:szCs w:val="24"/>
          <w:lang w:eastAsia="zh-CN"/>
        </w:rPr>
      </w:pPr>
    </w:p>
    <w:p w:rsidR="00E94CA6" w:rsidRDefault="00E94CA6" w:rsidP="009A0B97">
      <w:pPr>
        <w:spacing w:after="0" w:line="360" w:lineRule="auto"/>
        <w:jc w:val="both"/>
        <w:rPr>
          <w:rFonts w:ascii="Book Antiqua" w:eastAsiaTheme="minorEastAsia" w:hAnsi="Book Antiqua"/>
          <w:sz w:val="24"/>
          <w:szCs w:val="24"/>
          <w:lang w:eastAsia="zh-CN"/>
        </w:rPr>
      </w:pPr>
    </w:p>
    <w:p w:rsidR="0000157C" w:rsidRPr="00D229A7" w:rsidRDefault="0097592E" w:rsidP="009A0B97">
      <w:pPr>
        <w:spacing w:after="0" w:line="360" w:lineRule="auto"/>
        <w:jc w:val="both"/>
        <w:rPr>
          <w:rFonts w:ascii="Book Antiqua" w:hAnsi="Book Antiqua"/>
          <w:b/>
          <w:sz w:val="24"/>
          <w:szCs w:val="24"/>
        </w:rPr>
      </w:pPr>
      <w:r w:rsidRPr="00D229A7">
        <w:rPr>
          <w:rFonts w:ascii="Book Antiqua" w:eastAsiaTheme="minorEastAsia" w:hAnsi="Book Antiqua"/>
          <w:sz w:val="24"/>
          <w:szCs w:val="24"/>
          <w:lang w:eastAsia="zh-CN"/>
        </w:rPr>
        <w:t>UGI</w:t>
      </w:r>
      <w:r w:rsidRPr="00D229A7">
        <w:rPr>
          <w:rFonts w:ascii="Book Antiqua" w:eastAsiaTheme="minorEastAsia" w:hAnsi="Book Antiqua" w:hint="eastAsia"/>
          <w:sz w:val="24"/>
          <w:szCs w:val="24"/>
          <w:lang w:eastAsia="zh-CN"/>
        </w:rPr>
        <w:t xml:space="preserve">: </w:t>
      </w:r>
      <w:r w:rsidRPr="00D229A7">
        <w:rPr>
          <w:rFonts w:ascii="Book Antiqua" w:eastAsiaTheme="minorEastAsia" w:hAnsi="Book Antiqua"/>
          <w:sz w:val="24"/>
          <w:szCs w:val="24"/>
          <w:lang w:eastAsia="zh-CN"/>
        </w:rPr>
        <w:t>Upper gastrointestinal cancer</w:t>
      </w:r>
      <w:r w:rsidRPr="00D229A7">
        <w:rPr>
          <w:rFonts w:ascii="Book Antiqua" w:eastAsiaTheme="minorEastAsia" w:hAnsi="Book Antiqua" w:hint="eastAsia"/>
          <w:sz w:val="24"/>
          <w:szCs w:val="24"/>
          <w:lang w:eastAsia="zh-CN"/>
        </w:rPr>
        <w:t xml:space="preserve">; </w:t>
      </w:r>
      <w:r w:rsidRPr="00D229A7">
        <w:rPr>
          <w:rFonts w:ascii="Book Antiqua" w:eastAsiaTheme="minorEastAsia" w:hAnsi="Book Antiqua"/>
          <w:sz w:val="24"/>
          <w:szCs w:val="24"/>
          <w:lang w:eastAsia="zh-CN"/>
        </w:rPr>
        <w:t>MDT:</w:t>
      </w:r>
      <w:r w:rsidRPr="00D229A7">
        <w:rPr>
          <w:rFonts w:eastAsiaTheme="minorEastAsia" w:hint="eastAsia"/>
          <w:lang w:eastAsia="zh-CN"/>
        </w:rPr>
        <w:t xml:space="preserve"> </w:t>
      </w:r>
      <w:r w:rsidRPr="009E7D55">
        <w:rPr>
          <w:rFonts w:ascii="Book Antiqua" w:eastAsiaTheme="minorEastAsia" w:hAnsi="Book Antiqua"/>
          <w:sz w:val="24"/>
          <w:szCs w:val="24"/>
          <w:lang w:val="en-US" w:eastAsia="zh-CN"/>
        </w:rPr>
        <w:t>Multidisciplinary team</w:t>
      </w:r>
      <w:r w:rsidRPr="009E7D55">
        <w:rPr>
          <w:rFonts w:ascii="Book Antiqua" w:eastAsiaTheme="minorEastAsia" w:hAnsi="Book Antiqua" w:hint="eastAsia"/>
          <w:sz w:val="24"/>
          <w:szCs w:val="24"/>
          <w:lang w:val="en-US" w:eastAsia="zh-CN"/>
        </w:rPr>
        <w:t xml:space="preserve">; </w:t>
      </w:r>
      <w:r w:rsidR="0094477D" w:rsidRPr="00D229A7">
        <w:rPr>
          <w:rFonts w:ascii="Book Antiqua" w:hAnsi="Book Antiqua"/>
          <w:sz w:val="24"/>
          <w:szCs w:val="24"/>
        </w:rPr>
        <w:t>Hazard ratios</w:t>
      </w:r>
      <w:r w:rsidR="004F0C7F" w:rsidRPr="00D229A7">
        <w:rPr>
          <w:rFonts w:ascii="Book Antiqua" w:eastAsiaTheme="minorEastAsia" w:hAnsi="Book Antiqua" w:hint="eastAsia"/>
          <w:sz w:val="24"/>
          <w:szCs w:val="24"/>
          <w:lang w:eastAsia="zh-CN"/>
        </w:rPr>
        <w:t xml:space="preserve"> (HR)</w:t>
      </w:r>
      <w:r w:rsidR="0094477D" w:rsidRPr="00D229A7">
        <w:rPr>
          <w:rFonts w:ascii="Book Antiqua" w:hAnsi="Book Antiqua"/>
          <w:sz w:val="24"/>
          <w:szCs w:val="24"/>
        </w:rPr>
        <w:t xml:space="preserve"> are given with 95%-CI, and the county </w:t>
      </w:r>
      <w:r w:rsidR="009E7D55">
        <w:rPr>
          <w:rFonts w:ascii="Book Antiqua" w:hAnsi="Book Antiqua"/>
          <w:sz w:val="24"/>
          <w:szCs w:val="24"/>
        </w:rPr>
        <w:t xml:space="preserve">of Oslo </w:t>
      </w:r>
      <w:r w:rsidR="0094477D" w:rsidRPr="00D229A7">
        <w:rPr>
          <w:rFonts w:ascii="Book Antiqua" w:hAnsi="Book Antiqua"/>
          <w:sz w:val="24"/>
          <w:szCs w:val="24"/>
        </w:rPr>
        <w:t>with MDT-Mix</w:t>
      </w:r>
      <w:r w:rsidR="009E7D55">
        <w:rPr>
          <w:rFonts w:ascii="Book Antiqua" w:hAnsi="Book Antiqua"/>
          <w:sz w:val="24"/>
          <w:szCs w:val="24"/>
        </w:rPr>
        <w:t>ed</w:t>
      </w:r>
      <w:r w:rsidR="0094477D" w:rsidRPr="00D229A7">
        <w:rPr>
          <w:rFonts w:ascii="Book Antiqua" w:hAnsi="Book Antiqua"/>
          <w:sz w:val="24"/>
          <w:szCs w:val="24"/>
        </w:rPr>
        <w:t xml:space="preserve"> </w:t>
      </w:r>
      <w:r w:rsidR="009E7D55">
        <w:rPr>
          <w:rFonts w:ascii="Book Antiqua" w:hAnsi="Book Antiqua"/>
          <w:sz w:val="24"/>
          <w:szCs w:val="24"/>
        </w:rPr>
        <w:t xml:space="preserve">serves as </w:t>
      </w:r>
      <w:r w:rsidR="0094477D" w:rsidRPr="00D229A7">
        <w:rPr>
          <w:rFonts w:ascii="Book Antiqua" w:hAnsi="Book Antiqua"/>
          <w:sz w:val="24"/>
          <w:szCs w:val="24"/>
        </w:rPr>
        <w:t xml:space="preserve">reference. </w:t>
      </w:r>
      <w:r w:rsidR="004F0C7F" w:rsidRPr="00D229A7">
        <w:rPr>
          <w:rFonts w:ascii="Book Antiqua" w:hAnsi="Book Antiqua"/>
          <w:sz w:val="24"/>
          <w:szCs w:val="24"/>
          <w:vertAlign w:val="superscript"/>
        </w:rPr>
        <w:t>1</w:t>
      </w:r>
      <w:r w:rsidR="00AA137D" w:rsidRPr="00D229A7">
        <w:rPr>
          <w:rFonts w:ascii="Book Antiqua" w:hAnsi="Book Antiqua"/>
          <w:sz w:val="24"/>
          <w:szCs w:val="24"/>
        </w:rPr>
        <w:t>S</w:t>
      </w:r>
      <w:r w:rsidR="0094477D" w:rsidRPr="00D229A7">
        <w:rPr>
          <w:rFonts w:ascii="Book Antiqua" w:hAnsi="Book Antiqua"/>
          <w:sz w:val="24"/>
          <w:szCs w:val="24"/>
        </w:rPr>
        <w:t xml:space="preserve">tatistically significant with </w:t>
      </w:r>
      <w:r w:rsidR="0094477D" w:rsidRPr="00D229A7">
        <w:rPr>
          <w:rFonts w:ascii="Book Antiqua" w:hAnsi="Book Antiqua"/>
          <w:i/>
          <w:sz w:val="24"/>
          <w:szCs w:val="24"/>
        </w:rPr>
        <w:t>P</w:t>
      </w:r>
      <w:r w:rsidR="0094477D" w:rsidRPr="00D229A7">
        <w:rPr>
          <w:rFonts w:ascii="Book Antiqua" w:hAnsi="Book Antiqua"/>
          <w:sz w:val="24"/>
          <w:szCs w:val="24"/>
        </w:rPr>
        <w:t>-value &lt; 0.05</w:t>
      </w: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00157C" w:rsidRPr="00D229A7" w:rsidRDefault="0000157C" w:rsidP="009A0B97">
      <w:pPr>
        <w:spacing w:after="0" w:line="360" w:lineRule="auto"/>
        <w:jc w:val="both"/>
        <w:rPr>
          <w:rFonts w:ascii="Book Antiqua" w:hAnsi="Book Antiqua"/>
          <w:b/>
          <w:sz w:val="24"/>
          <w:szCs w:val="24"/>
        </w:rPr>
      </w:pPr>
    </w:p>
    <w:p w:rsidR="006A3E6B" w:rsidRPr="00D229A7" w:rsidRDefault="006A3E6B" w:rsidP="009A0B97">
      <w:pPr>
        <w:spacing w:after="0" w:line="360" w:lineRule="auto"/>
        <w:jc w:val="both"/>
        <w:rPr>
          <w:rFonts w:ascii="Book Antiqua" w:hAnsi="Book Antiqua"/>
          <w:b/>
          <w:sz w:val="24"/>
          <w:szCs w:val="24"/>
        </w:rPr>
      </w:pPr>
    </w:p>
    <w:p w:rsidR="006A3E6B" w:rsidRPr="00D229A7" w:rsidRDefault="006A3E6B" w:rsidP="009A0B97">
      <w:pPr>
        <w:spacing w:after="0" w:line="360" w:lineRule="auto"/>
        <w:jc w:val="both"/>
        <w:rPr>
          <w:rFonts w:ascii="Book Antiqua" w:hAnsi="Book Antiqua"/>
          <w:b/>
          <w:sz w:val="24"/>
          <w:szCs w:val="24"/>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94477D" w:rsidRPr="00D229A7" w:rsidRDefault="0094477D" w:rsidP="009A0B97">
      <w:pPr>
        <w:spacing w:after="0" w:line="360" w:lineRule="auto"/>
        <w:jc w:val="both"/>
        <w:rPr>
          <w:rFonts w:ascii="Book Antiqua" w:eastAsiaTheme="minorEastAsia" w:hAnsi="Book Antiqua"/>
          <w:b/>
          <w:sz w:val="24"/>
          <w:szCs w:val="24"/>
          <w:lang w:eastAsia="zh-CN"/>
        </w:rPr>
      </w:pPr>
    </w:p>
    <w:p w:rsidR="002F2296" w:rsidRPr="00D229A7" w:rsidRDefault="002F2296" w:rsidP="009A0B97">
      <w:pPr>
        <w:spacing w:after="0" w:line="360" w:lineRule="auto"/>
        <w:jc w:val="both"/>
        <w:rPr>
          <w:rFonts w:ascii="Book Antiqua" w:eastAsiaTheme="minorEastAsia" w:hAnsi="Book Antiqua"/>
          <w:sz w:val="24"/>
          <w:szCs w:val="24"/>
          <w:lang w:eastAsia="zh-CN"/>
        </w:rPr>
      </w:pPr>
      <w:r w:rsidRPr="00D229A7">
        <w:rPr>
          <w:rFonts w:ascii="Book Antiqua" w:hAnsi="Book Antiqua"/>
          <w:b/>
          <w:sz w:val="24"/>
          <w:szCs w:val="24"/>
        </w:rPr>
        <w:t xml:space="preserve">Table </w:t>
      </w:r>
      <w:r w:rsidRPr="00D229A7">
        <w:rPr>
          <w:rFonts w:ascii="Book Antiqua" w:eastAsiaTheme="minorEastAsia" w:hAnsi="Book Antiqua" w:hint="eastAsia"/>
          <w:b/>
          <w:sz w:val="24"/>
          <w:szCs w:val="24"/>
          <w:lang w:eastAsia="zh-CN"/>
        </w:rPr>
        <w:t>2</w:t>
      </w:r>
      <w:r w:rsidRPr="00D229A7">
        <w:rPr>
          <w:rFonts w:ascii="Book Antiqua" w:hAnsi="Book Antiqua"/>
          <w:b/>
          <w:sz w:val="24"/>
          <w:szCs w:val="24"/>
        </w:rPr>
        <w:t xml:space="preserve"> Patient characteristics </w:t>
      </w:r>
    </w:p>
    <w:p w:rsidR="002F2296" w:rsidRPr="00D229A7" w:rsidRDefault="00E94CA6" w:rsidP="009A0B97">
      <w:pPr>
        <w:spacing w:after="0" w:line="360" w:lineRule="auto"/>
        <w:jc w:val="both"/>
        <w:rPr>
          <w:rFonts w:ascii="Book Antiqua" w:hAnsi="Book Antiqua"/>
          <w:b/>
          <w:sz w:val="24"/>
          <w:szCs w:val="24"/>
        </w:rPr>
      </w:pPr>
      <w:r w:rsidRPr="00D229A7">
        <w:rPr>
          <w:rFonts w:ascii="Book Antiqua" w:eastAsiaTheme="minorEastAsia" w:hAnsi="Book Antiqua"/>
          <w:sz w:val="24"/>
          <w:szCs w:val="24"/>
          <w:lang w:val="nb-NO" w:eastAsia="zh-CN"/>
        </w:rPr>
        <w:object w:dxaOrig="6941" w:dyaOrig="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85pt;height:375.65pt" o:ole="">
            <v:imagedata r:id="rId12" o:title=""/>
          </v:shape>
          <o:OLEObject Type="Embed" ProgID="PowerPoint.Slide.12" ShapeID="_x0000_i1025" DrawAspect="Content" ObjectID="_1419931701" r:id="rId13"/>
        </w:object>
      </w:r>
      <w:r w:rsidR="00CE54C5" w:rsidRPr="00D229A7">
        <w:rPr>
          <w:rFonts w:ascii="Book Antiqua" w:eastAsiaTheme="minorEastAsia" w:hAnsi="Book Antiqua"/>
          <w:sz w:val="24"/>
          <w:szCs w:val="24"/>
          <w:lang w:eastAsia="zh-CN"/>
        </w:rPr>
        <w:t>MDT:</w:t>
      </w:r>
      <w:r w:rsidR="00CE54C5" w:rsidRPr="00D229A7">
        <w:rPr>
          <w:rFonts w:eastAsiaTheme="minorEastAsia" w:hint="eastAsia"/>
          <w:lang w:eastAsia="zh-CN"/>
        </w:rPr>
        <w:t xml:space="preserve"> </w:t>
      </w:r>
      <w:r w:rsidR="00CE54C5" w:rsidRPr="009E7D55">
        <w:rPr>
          <w:rFonts w:ascii="Book Antiqua" w:eastAsiaTheme="minorEastAsia" w:hAnsi="Book Antiqua"/>
          <w:sz w:val="24"/>
          <w:szCs w:val="24"/>
          <w:lang w:val="en-US" w:eastAsia="zh-CN"/>
        </w:rPr>
        <w:t>Multidisciplinary team</w:t>
      </w:r>
      <w:r w:rsidR="005E4090" w:rsidRPr="009E7D55">
        <w:rPr>
          <w:rFonts w:ascii="Book Antiqua" w:eastAsiaTheme="minorEastAsia" w:hAnsi="Book Antiqua" w:hint="eastAsia"/>
          <w:sz w:val="24"/>
          <w:szCs w:val="24"/>
          <w:lang w:val="en-US" w:eastAsia="zh-CN"/>
        </w:rPr>
        <w:t xml:space="preserve">. </w:t>
      </w:r>
      <w:r w:rsidR="002F2296" w:rsidRPr="00D229A7">
        <w:rPr>
          <w:rFonts w:ascii="Book Antiqua" w:hAnsi="Book Antiqua"/>
          <w:sz w:val="24"/>
          <w:szCs w:val="24"/>
        </w:rPr>
        <w:t>No clinically relevant differences in stage distribution were revealed among the analyzed regions or between the two calendar periods. In addition, there were no clinically relevant differences in stage distribution among the studied counties.</w:t>
      </w:r>
    </w:p>
    <w:p w:rsidR="002F2296" w:rsidRPr="00D229A7" w:rsidRDefault="002F2296" w:rsidP="009A0B97">
      <w:pPr>
        <w:spacing w:after="0" w:line="360" w:lineRule="auto"/>
        <w:jc w:val="both"/>
        <w:rPr>
          <w:rFonts w:ascii="Book Antiqua" w:eastAsiaTheme="minorEastAsia" w:hAnsi="Book Antiqua"/>
          <w:sz w:val="24"/>
          <w:szCs w:val="24"/>
          <w:lang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F2296" w:rsidRPr="009E7D55" w:rsidRDefault="002F2296" w:rsidP="009A0B97">
      <w:pPr>
        <w:spacing w:after="0" w:line="360" w:lineRule="auto"/>
        <w:jc w:val="both"/>
        <w:rPr>
          <w:rFonts w:ascii="Book Antiqua" w:eastAsiaTheme="minorEastAsia" w:hAnsi="Book Antiqua"/>
          <w:sz w:val="24"/>
          <w:szCs w:val="24"/>
          <w:lang w:val="en-US" w:eastAsia="zh-CN"/>
        </w:rPr>
      </w:pPr>
    </w:p>
    <w:p w:rsidR="002C5419" w:rsidRDefault="002C5419" w:rsidP="009A0B97">
      <w:pPr>
        <w:spacing w:after="0" w:line="360" w:lineRule="auto"/>
        <w:jc w:val="both"/>
        <w:rPr>
          <w:rFonts w:ascii="Book Antiqua" w:eastAsiaTheme="minorEastAsia" w:hAnsi="Book Antiqua"/>
          <w:b/>
          <w:sz w:val="24"/>
          <w:szCs w:val="24"/>
          <w:lang w:eastAsia="zh-CN"/>
        </w:rPr>
      </w:pPr>
    </w:p>
    <w:p w:rsidR="002C5419" w:rsidRDefault="002C5419" w:rsidP="009A0B97">
      <w:pPr>
        <w:spacing w:after="0" w:line="360" w:lineRule="auto"/>
        <w:jc w:val="both"/>
        <w:rPr>
          <w:rFonts w:ascii="Book Antiqua" w:eastAsiaTheme="minorEastAsia" w:hAnsi="Book Antiqua"/>
          <w:b/>
          <w:sz w:val="24"/>
          <w:szCs w:val="24"/>
          <w:lang w:eastAsia="zh-CN"/>
        </w:rPr>
      </w:pPr>
    </w:p>
    <w:p w:rsidR="002C5419" w:rsidRDefault="002C5419" w:rsidP="009A0B97">
      <w:pPr>
        <w:spacing w:after="0" w:line="360" w:lineRule="auto"/>
        <w:jc w:val="both"/>
        <w:rPr>
          <w:rFonts w:ascii="Book Antiqua" w:eastAsiaTheme="minorEastAsia" w:hAnsi="Book Antiqua"/>
          <w:b/>
          <w:sz w:val="24"/>
          <w:szCs w:val="24"/>
          <w:lang w:eastAsia="zh-CN"/>
        </w:rPr>
      </w:pPr>
    </w:p>
    <w:p w:rsidR="006A3E6B" w:rsidRPr="00D229A7" w:rsidRDefault="006A3E6B" w:rsidP="009A0B97">
      <w:pPr>
        <w:spacing w:after="0" w:line="360" w:lineRule="auto"/>
        <w:jc w:val="both"/>
        <w:rPr>
          <w:rFonts w:ascii="Book Antiqua" w:hAnsi="Book Antiqua"/>
          <w:b/>
          <w:i/>
          <w:sz w:val="24"/>
          <w:szCs w:val="24"/>
        </w:rPr>
      </w:pPr>
    </w:p>
    <w:tbl>
      <w:tblPr>
        <w:tblStyle w:val="a7"/>
        <w:tblpPr w:leftFromText="180" w:rightFromText="180" w:vertAnchor="page" w:horzAnchor="margin" w:tblpY="3383"/>
        <w:tblW w:w="0" w:type="auto"/>
        <w:tblLook w:val="04A0" w:firstRow="1" w:lastRow="0" w:firstColumn="1" w:lastColumn="0" w:noHBand="0" w:noVBand="1"/>
      </w:tblPr>
      <w:tblGrid>
        <w:gridCol w:w="4644"/>
        <w:gridCol w:w="4644"/>
      </w:tblGrid>
      <w:tr w:rsidR="00D940DE" w:rsidRPr="00D229A7" w:rsidTr="00D940DE">
        <w:tc>
          <w:tcPr>
            <w:tcW w:w="4644" w:type="dxa"/>
          </w:tcPr>
          <w:p w:rsidR="00D940DE" w:rsidRPr="00D229A7" w:rsidRDefault="00D940DE" w:rsidP="009A0B97">
            <w:pPr>
              <w:jc w:val="both"/>
              <w:rPr>
                <w:b/>
              </w:rPr>
            </w:pPr>
            <w:r w:rsidRPr="00D229A7">
              <w:rPr>
                <w:b/>
              </w:rPr>
              <w:t>2000-04</w:t>
            </w:r>
          </w:p>
        </w:tc>
        <w:tc>
          <w:tcPr>
            <w:tcW w:w="4644" w:type="dxa"/>
          </w:tcPr>
          <w:p w:rsidR="00D940DE" w:rsidRPr="00D229A7" w:rsidRDefault="00D940DE" w:rsidP="009A0B97">
            <w:pPr>
              <w:jc w:val="both"/>
              <w:rPr>
                <w:b/>
              </w:rPr>
            </w:pPr>
            <w:r w:rsidRPr="00D229A7">
              <w:rPr>
                <w:b/>
              </w:rPr>
              <w:t>2005-08</w:t>
            </w:r>
          </w:p>
        </w:tc>
      </w:tr>
      <w:tr w:rsidR="00D940DE" w:rsidRPr="00D229A7" w:rsidTr="00D940DE">
        <w:tc>
          <w:tcPr>
            <w:tcW w:w="4644" w:type="dxa"/>
          </w:tcPr>
          <w:p w:rsidR="00D940DE" w:rsidRPr="00D229A7" w:rsidRDefault="00D940DE" w:rsidP="009A0B97">
            <w:pPr>
              <w:jc w:val="both"/>
              <w:rPr>
                <w:b/>
              </w:rPr>
            </w:pPr>
            <w:r w:rsidRPr="00D229A7">
              <w:rPr>
                <w:b/>
                <w:lang w:val="en-US" w:eastAsia="zh-CN"/>
              </w:rPr>
              <w:lastRenderedPageBreak/>
              <w:drawing>
                <wp:inline distT="0" distB="0" distL="0" distR="0" wp14:anchorId="48B71D01" wp14:editId="33E0986A">
                  <wp:extent cx="2966524" cy="2160000"/>
                  <wp:effectExtent l="19050" t="0" r="5276" b="0"/>
                  <wp:docPr id="1" name="Picture 0" descr="oesop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op_04.png"/>
                          <pic:cNvPicPr/>
                        </pic:nvPicPr>
                        <pic:blipFill>
                          <a:blip r:embed="rId14" cstate="print"/>
                          <a:stretch>
                            <a:fillRect/>
                          </a:stretch>
                        </pic:blipFill>
                        <pic:spPr>
                          <a:xfrm>
                            <a:off x="0" y="0"/>
                            <a:ext cx="2966524" cy="2160000"/>
                          </a:xfrm>
                          <a:prstGeom prst="rect">
                            <a:avLst/>
                          </a:prstGeom>
                        </pic:spPr>
                      </pic:pic>
                    </a:graphicData>
                  </a:graphic>
                </wp:inline>
              </w:drawing>
            </w:r>
          </w:p>
        </w:tc>
        <w:tc>
          <w:tcPr>
            <w:tcW w:w="4644" w:type="dxa"/>
          </w:tcPr>
          <w:p w:rsidR="00D940DE" w:rsidRPr="00D229A7" w:rsidRDefault="00D940DE" w:rsidP="009A0B97">
            <w:pPr>
              <w:jc w:val="both"/>
              <w:rPr>
                <w:b/>
              </w:rPr>
            </w:pPr>
            <w:r w:rsidRPr="00D229A7">
              <w:rPr>
                <w:b/>
                <w:lang w:val="en-US" w:eastAsia="zh-CN"/>
              </w:rPr>
              <w:drawing>
                <wp:inline distT="0" distB="0" distL="0" distR="0" wp14:anchorId="4A43E74F" wp14:editId="2A0DA282">
                  <wp:extent cx="2966524" cy="2160000"/>
                  <wp:effectExtent l="19050" t="0" r="5276" b="0"/>
                  <wp:docPr id="2" name="Picture 9" descr="oesop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op_08.png"/>
                          <pic:cNvPicPr/>
                        </pic:nvPicPr>
                        <pic:blipFill>
                          <a:blip r:embed="rId15" cstate="print"/>
                          <a:stretch>
                            <a:fillRect/>
                          </a:stretch>
                        </pic:blipFill>
                        <pic:spPr>
                          <a:xfrm>
                            <a:off x="0" y="0"/>
                            <a:ext cx="2966524" cy="2160000"/>
                          </a:xfrm>
                          <a:prstGeom prst="rect">
                            <a:avLst/>
                          </a:prstGeom>
                        </pic:spPr>
                      </pic:pic>
                    </a:graphicData>
                  </a:graphic>
                </wp:inline>
              </w:drawing>
            </w:r>
          </w:p>
        </w:tc>
      </w:tr>
      <w:tr w:rsidR="00D940DE" w:rsidRPr="00D229A7" w:rsidTr="00D940DE">
        <w:tc>
          <w:tcPr>
            <w:tcW w:w="9288" w:type="dxa"/>
            <w:gridSpan w:val="2"/>
          </w:tcPr>
          <w:p w:rsidR="00D940DE" w:rsidRPr="00D229A7" w:rsidRDefault="00D940DE" w:rsidP="009A0B97">
            <w:pPr>
              <w:jc w:val="both"/>
              <w:rPr>
                <w:b/>
              </w:rPr>
            </w:pPr>
            <w:r w:rsidRPr="00D229A7">
              <w:rPr>
                <w:b/>
              </w:rPr>
              <w:t>oesophagus</w:t>
            </w:r>
          </w:p>
        </w:tc>
      </w:tr>
      <w:tr w:rsidR="00D940DE" w:rsidRPr="00D229A7" w:rsidTr="00D940DE">
        <w:tc>
          <w:tcPr>
            <w:tcW w:w="4644" w:type="dxa"/>
          </w:tcPr>
          <w:p w:rsidR="00D940DE" w:rsidRPr="00D229A7" w:rsidRDefault="00D940DE" w:rsidP="009A0B97">
            <w:pPr>
              <w:jc w:val="both"/>
              <w:rPr>
                <w:b/>
              </w:rPr>
            </w:pPr>
            <w:r w:rsidRPr="00D229A7">
              <w:rPr>
                <w:b/>
                <w:lang w:val="en-US" w:eastAsia="zh-CN"/>
              </w:rPr>
              <w:drawing>
                <wp:inline distT="0" distB="0" distL="0" distR="0" wp14:anchorId="682022C6" wp14:editId="33E3060F">
                  <wp:extent cx="2966524" cy="2160000"/>
                  <wp:effectExtent l="19050" t="0" r="5276" b="0"/>
                  <wp:docPr id="3" name="Picture 10" descr="stom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_04.png"/>
                          <pic:cNvPicPr/>
                        </pic:nvPicPr>
                        <pic:blipFill>
                          <a:blip r:embed="rId16" cstate="print"/>
                          <a:stretch>
                            <a:fillRect/>
                          </a:stretch>
                        </pic:blipFill>
                        <pic:spPr>
                          <a:xfrm>
                            <a:off x="0" y="0"/>
                            <a:ext cx="2966524" cy="2160000"/>
                          </a:xfrm>
                          <a:prstGeom prst="rect">
                            <a:avLst/>
                          </a:prstGeom>
                        </pic:spPr>
                      </pic:pic>
                    </a:graphicData>
                  </a:graphic>
                </wp:inline>
              </w:drawing>
            </w:r>
          </w:p>
        </w:tc>
        <w:tc>
          <w:tcPr>
            <w:tcW w:w="4644" w:type="dxa"/>
          </w:tcPr>
          <w:p w:rsidR="00D940DE" w:rsidRPr="00D229A7" w:rsidRDefault="00D940DE" w:rsidP="009A0B97">
            <w:pPr>
              <w:jc w:val="both"/>
              <w:rPr>
                <w:b/>
              </w:rPr>
            </w:pPr>
            <w:r w:rsidRPr="00D229A7">
              <w:rPr>
                <w:b/>
                <w:lang w:val="en-US" w:eastAsia="zh-CN"/>
              </w:rPr>
              <w:drawing>
                <wp:inline distT="0" distB="0" distL="0" distR="0" wp14:anchorId="276C3828" wp14:editId="7DB30DAD">
                  <wp:extent cx="2966524" cy="2160000"/>
                  <wp:effectExtent l="19050" t="0" r="5276" b="0"/>
                  <wp:docPr id="4" name="Picture 11" descr="stom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_08.png"/>
                          <pic:cNvPicPr/>
                        </pic:nvPicPr>
                        <pic:blipFill>
                          <a:blip r:embed="rId17" cstate="print"/>
                          <a:stretch>
                            <a:fillRect/>
                          </a:stretch>
                        </pic:blipFill>
                        <pic:spPr>
                          <a:xfrm>
                            <a:off x="0" y="0"/>
                            <a:ext cx="2966524" cy="2160000"/>
                          </a:xfrm>
                          <a:prstGeom prst="rect">
                            <a:avLst/>
                          </a:prstGeom>
                        </pic:spPr>
                      </pic:pic>
                    </a:graphicData>
                  </a:graphic>
                </wp:inline>
              </w:drawing>
            </w:r>
          </w:p>
        </w:tc>
      </w:tr>
      <w:tr w:rsidR="00D940DE" w:rsidRPr="00D229A7" w:rsidTr="00D940DE">
        <w:tc>
          <w:tcPr>
            <w:tcW w:w="9288" w:type="dxa"/>
            <w:gridSpan w:val="2"/>
          </w:tcPr>
          <w:p w:rsidR="00D940DE" w:rsidRPr="00D229A7" w:rsidRDefault="00D940DE" w:rsidP="009A0B97">
            <w:pPr>
              <w:jc w:val="both"/>
              <w:rPr>
                <w:b/>
              </w:rPr>
            </w:pPr>
            <w:r w:rsidRPr="00D229A7">
              <w:rPr>
                <w:b/>
              </w:rPr>
              <w:t>stomach</w:t>
            </w:r>
          </w:p>
        </w:tc>
      </w:tr>
      <w:tr w:rsidR="00D940DE" w:rsidRPr="00D229A7" w:rsidTr="00D940DE">
        <w:tc>
          <w:tcPr>
            <w:tcW w:w="4644" w:type="dxa"/>
          </w:tcPr>
          <w:p w:rsidR="00D940DE" w:rsidRPr="00D229A7" w:rsidRDefault="00D940DE" w:rsidP="009A0B97">
            <w:pPr>
              <w:jc w:val="both"/>
              <w:rPr>
                <w:b/>
              </w:rPr>
            </w:pPr>
            <w:r w:rsidRPr="00D229A7">
              <w:rPr>
                <w:b/>
                <w:lang w:val="en-US" w:eastAsia="zh-CN"/>
              </w:rPr>
              <w:drawing>
                <wp:inline distT="0" distB="0" distL="0" distR="0" wp14:anchorId="59209A0F" wp14:editId="52C32729">
                  <wp:extent cx="2968811" cy="2160000"/>
                  <wp:effectExtent l="19050" t="0" r="2989" b="0"/>
                  <wp:docPr id="5" name="Picture 12" descr="panc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r_04.png"/>
                          <pic:cNvPicPr/>
                        </pic:nvPicPr>
                        <pic:blipFill>
                          <a:blip r:embed="rId18" cstate="print"/>
                          <a:stretch>
                            <a:fillRect/>
                          </a:stretch>
                        </pic:blipFill>
                        <pic:spPr>
                          <a:xfrm>
                            <a:off x="0" y="0"/>
                            <a:ext cx="2968811" cy="2160000"/>
                          </a:xfrm>
                          <a:prstGeom prst="rect">
                            <a:avLst/>
                          </a:prstGeom>
                        </pic:spPr>
                      </pic:pic>
                    </a:graphicData>
                  </a:graphic>
                </wp:inline>
              </w:drawing>
            </w:r>
          </w:p>
        </w:tc>
        <w:tc>
          <w:tcPr>
            <w:tcW w:w="4644" w:type="dxa"/>
          </w:tcPr>
          <w:p w:rsidR="00D940DE" w:rsidRPr="00D229A7" w:rsidRDefault="00D940DE" w:rsidP="009A0B97">
            <w:pPr>
              <w:jc w:val="both"/>
              <w:rPr>
                <w:b/>
              </w:rPr>
            </w:pPr>
            <w:r w:rsidRPr="00D229A7">
              <w:rPr>
                <w:b/>
                <w:lang w:val="en-US" w:eastAsia="zh-CN"/>
              </w:rPr>
              <w:drawing>
                <wp:inline distT="0" distB="0" distL="0" distR="0" wp14:anchorId="23C23773" wp14:editId="6CD5EB4D">
                  <wp:extent cx="2968811" cy="2160000"/>
                  <wp:effectExtent l="19050" t="0" r="2989" b="0"/>
                  <wp:docPr id="6" name="Picture 13" descr="pancr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r_08.png"/>
                          <pic:cNvPicPr/>
                        </pic:nvPicPr>
                        <pic:blipFill>
                          <a:blip r:embed="rId19" cstate="print"/>
                          <a:stretch>
                            <a:fillRect/>
                          </a:stretch>
                        </pic:blipFill>
                        <pic:spPr>
                          <a:xfrm>
                            <a:off x="0" y="0"/>
                            <a:ext cx="2968811" cy="2160000"/>
                          </a:xfrm>
                          <a:prstGeom prst="rect">
                            <a:avLst/>
                          </a:prstGeom>
                        </pic:spPr>
                      </pic:pic>
                    </a:graphicData>
                  </a:graphic>
                </wp:inline>
              </w:drawing>
            </w:r>
          </w:p>
        </w:tc>
      </w:tr>
      <w:tr w:rsidR="00D940DE" w:rsidTr="00D940DE">
        <w:tc>
          <w:tcPr>
            <w:tcW w:w="9288" w:type="dxa"/>
            <w:gridSpan w:val="2"/>
          </w:tcPr>
          <w:p w:rsidR="00D940DE" w:rsidRPr="00C1383D" w:rsidRDefault="00D940DE" w:rsidP="009A0B97">
            <w:pPr>
              <w:jc w:val="both"/>
              <w:rPr>
                <w:b/>
              </w:rPr>
            </w:pPr>
            <w:r w:rsidRPr="00D229A7">
              <w:rPr>
                <w:b/>
              </w:rPr>
              <w:t>pancreas</w:t>
            </w:r>
          </w:p>
        </w:tc>
      </w:tr>
    </w:tbl>
    <w:p w:rsidR="002C5419" w:rsidRPr="00012D85" w:rsidRDefault="002C5419" w:rsidP="002C5419">
      <w:pPr>
        <w:spacing w:after="0" w:line="360" w:lineRule="auto"/>
        <w:jc w:val="both"/>
        <w:rPr>
          <w:rFonts w:ascii="Book Antiqua" w:eastAsiaTheme="minorEastAsia" w:hAnsi="Book Antiqua"/>
          <w:sz w:val="24"/>
          <w:szCs w:val="24"/>
          <w:lang w:eastAsia="zh-CN"/>
        </w:rPr>
      </w:pPr>
      <w:r w:rsidRPr="00D229A7">
        <w:rPr>
          <w:rFonts w:ascii="Book Antiqua" w:hAnsi="Book Antiqua"/>
          <w:b/>
          <w:sz w:val="24"/>
          <w:szCs w:val="24"/>
        </w:rPr>
        <w:t>Figure 1 Increase in survival in counties with high in-house multidisciplinary team-availability during the second study period</w:t>
      </w:r>
      <w:r>
        <w:rPr>
          <w:rFonts w:ascii="Book Antiqua" w:eastAsiaTheme="minorEastAsia" w:hAnsi="Book Antiqua" w:hint="eastAsia"/>
          <w:b/>
          <w:sz w:val="24"/>
          <w:szCs w:val="24"/>
          <w:lang w:eastAsia="zh-CN"/>
        </w:rPr>
        <w:t xml:space="preserve">. </w:t>
      </w:r>
      <w:r>
        <w:rPr>
          <w:rFonts w:ascii="Book Antiqua" w:eastAsiaTheme="minorEastAsia" w:hAnsi="Book Antiqua"/>
          <w:sz w:val="24"/>
          <w:szCs w:val="24"/>
          <w:lang w:val="en-US" w:eastAsia="zh-CN"/>
        </w:rPr>
        <w:drawing>
          <wp:inline distT="0" distB="0" distL="0" distR="0" wp14:anchorId="25B3553F" wp14:editId="6BDA2B0D">
            <wp:extent cx="228600" cy="47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47625"/>
                    </a:xfrm>
                    <a:prstGeom prst="rect">
                      <a:avLst/>
                    </a:prstGeom>
                    <a:noFill/>
                  </pic:spPr>
                </pic:pic>
              </a:graphicData>
            </a:graphic>
          </wp:inline>
        </w:drawing>
      </w:r>
      <w:r w:rsidRPr="00012D85">
        <w:rPr>
          <w:rFonts w:ascii="Book Antiqua" w:hAnsi="Book Antiqua"/>
          <w:b/>
          <w:sz w:val="24"/>
          <w:szCs w:val="24"/>
        </w:rPr>
        <w:t xml:space="preserve"> </w:t>
      </w:r>
      <w:r w:rsidR="007D3FD0">
        <w:rPr>
          <w:rFonts w:ascii="Book Antiqua" w:eastAsiaTheme="minorEastAsia" w:hAnsi="Book Antiqua" w:hint="eastAsia"/>
          <w:b/>
          <w:sz w:val="24"/>
          <w:szCs w:val="24"/>
          <w:lang w:eastAsia="zh-CN"/>
        </w:rPr>
        <w:t xml:space="preserve">: </w:t>
      </w:r>
      <w:r w:rsidRPr="00012D85">
        <w:rPr>
          <w:rFonts w:ascii="Book Antiqua" w:hAnsi="Book Antiqua"/>
          <w:sz w:val="24"/>
          <w:szCs w:val="24"/>
        </w:rPr>
        <w:t>MDT</w:t>
      </w:r>
      <w:r w:rsidRPr="00012D85">
        <w:rPr>
          <w:rFonts w:ascii="Book Antiqua" w:hAnsi="Book Antiqua"/>
          <w:sz w:val="24"/>
          <w:szCs w:val="24"/>
          <w:lang w:val="en-US"/>
        </w:rPr>
        <w:t xml:space="preserve"> </w:t>
      </w:r>
      <w:r w:rsidRPr="00012D85">
        <w:rPr>
          <w:rFonts w:ascii="Book Antiqua" w:eastAsiaTheme="minorEastAsia" w:hAnsi="Book Antiqua"/>
          <w:sz w:val="24"/>
          <w:szCs w:val="24"/>
          <w:lang w:val="en-US" w:eastAsia="zh-CN"/>
        </w:rPr>
        <w:t>(</w:t>
      </w:r>
      <w:r w:rsidRPr="00012D85">
        <w:rPr>
          <w:rFonts w:ascii="Book Antiqua" w:hAnsi="Book Antiqua"/>
          <w:sz w:val="24"/>
          <w:szCs w:val="24"/>
          <w:lang w:val="en-US"/>
        </w:rPr>
        <w:t>multidisciplinary team</w:t>
      </w:r>
      <w:r w:rsidRPr="00012D85">
        <w:rPr>
          <w:rFonts w:ascii="Book Antiqua" w:eastAsiaTheme="minorEastAsia" w:hAnsi="Book Antiqua"/>
          <w:sz w:val="24"/>
          <w:szCs w:val="24"/>
          <w:lang w:eastAsia="zh-CN"/>
        </w:rPr>
        <w:t>)</w:t>
      </w:r>
      <w:r w:rsidRPr="00012D85">
        <w:rPr>
          <w:rFonts w:ascii="Book Antiqua" w:hAnsi="Book Antiqua"/>
          <w:sz w:val="24"/>
          <w:szCs w:val="24"/>
        </w:rPr>
        <w:t>-Yes</w:t>
      </w:r>
      <w:r w:rsidRPr="00012D85">
        <w:rPr>
          <w:rFonts w:ascii="Book Antiqua" w:eastAsiaTheme="minorEastAsia" w:hAnsi="Book Antiqua"/>
          <w:sz w:val="24"/>
          <w:szCs w:val="24"/>
          <w:lang w:eastAsia="zh-CN"/>
        </w:rPr>
        <w:t xml:space="preserve">; </w:t>
      </w:r>
      <w:r w:rsidRPr="00012D85">
        <w:rPr>
          <w:rFonts w:ascii="Book Antiqua" w:eastAsiaTheme="minorEastAsia" w:hAnsi="Book Antiqua"/>
          <w:b/>
          <w:sz w:val="24"/>
          <w:szCs w:val="24"/>
          <w:lang w:val="en-US" w:eastAsia="zh-CN"/>
        </w:rPr>
        <w:drawing>
          <wp:inline distT="0" distB="0" distL="0" distR="0" wp14:anchorId="2BB27168" wp14:editId="77B57AF8">
            <wp:extent cx="219075" cy="476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pic:spPr>
                </pic:pic>
              </a:graphicData>
            </a:graphic>
          </wp:inline>
        </w:drawing>
      </w:r>
      <w:r w:rsidRPr="00012D85">
        <w:rPr>
          <w:rFonts w:ascii="Book Antiqua" w:hAnsi="Book Antiqua"/>
          <w:b/>
          <w:sz w:val="24"/>
          <w:szCs w:val="24"/>
        </w:rPr>
        <w:t xml:space="preserve"> </w:t>
      </w:r>
      <w:r w:rsidR="007D3FD0">
        <w:rPr>
          <w:rFonts w:ascii="Book Antiqua" w:eastAsiaTheme="minorEastAsia" w:hAnsi="Book Antiqua" w:hint="eastAsia"/>
          <w:b/>
          <w:sz w:val="24"/>
          <w:szCs w:val="24"/>
          <w:lang w:eastAsia="zh-CN"/>
        </w:rPr>
        <w:t xml:space="preserve">: </w:t>
      </w:r>
      <w:r w:rsidRPr="00012D85">
        <w:rPr>
          <w:rFonts w:ascii="Book Antiqua" w:eastAsia="OTNEJMScalaSansLF" w:hAnsi="Book Antiqua"/>
          <w:sz w:val="24"/>
          <w:szCs w:val="24"/>
          <w:lang w:val="en-US"/>
        </w:rPr>
        <w:t>West Agder</w:t>
      </w:r>
      <w:r w:rsidRPr="00012D85">
        <w:rPr>
          <w:rFonts w:ascii="Book Antiqua" w:hAnsi="Book Antiqua"/>
          <w:sz w:val="24"/>
          <w:szCs w:val="24"/>
        </w:rPr>
        <w:t xml:space="preserve"> /MDT-Change</w:t>
      </w:r>
      <w:r w:rsidRPr="00012D85">
        <w:rPr>
          <w:rFonts w:ascii="Book Antiqua" w:eastAsiaTheme="minorEastAsia" w:hAnsi="Book Antiqua"/>
          <w:sz w:val="24"/>
          <w:szCs w:val="24"/>
          <w:lang w:eastAsia="zh-CN"/>
        </w:rPr>
        <w:t xml:space="preserve">; </w:t>
      </w:r>
      <w:r w:rsidRPr="00012D85">
        <w:rPr>
          <w:rFonts w:ascii="Book Antiqua" w:eastAsiaTheme="minorEastAsia" w:hAnsi="Book Antiqua"/>
          <w:b/>
          <w:sz w:val="24"/>
          <w:szCs w:val="24"/>
          <w:lang w:val="en-US" w:eastAsia="zh-CN"/>
        </w:rPr>
        <w:drawing>
          <wp:inline distT="0" distB="0" distL="0" distR="0" wp14:anchorId="083B7448" wp14:editId="6BE8AF1E">
            <wp:extent cx="219075" cy="476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pic:spPr>
                </pic:pic>
              </a:graphicData>
            </a:graphic>
          </wp:inline>
        </w:drawing>
      </w:r>
      <w:r w:rsidRPr="00012D85">
        <w:rPr>
          <w:rFonts w:ascii="Book Antiqua" w:hAnsi="Book Antiqua"/>
          <w:b/>
          <w:sz w:val="24"/>
          <w:szCs w:val="24"/>
        </w:rPr>
        <w:t xml:space="preserve"> </w:t>
      </w:r>
      <w:r w:rsidR="007D3FD0">
        <w:rPr>
          <w:rFonts w:ascii="Book Antiqua" w:eastAsiaTheme="minorEastAsia" w:hAnsi="Book Antiqua" w:hint="eastAsia"/>
          <w:b/>
          <w:sz w:val="24"/>
          <w:szCs w:val="24"/>
          <w:lang w:eastAsia="zh-CN"/>
        </w:rPr>
        <w:t xml:space="preserve">: </w:t>
      </w:r>
      <w:r w:rsidRPr="00012D85">
        <w:rPr>
          <w:rFonts w:ascii="Book Antiqua" w:hAnsi="Book Antiqua"/>
          <w:sz w:val="24"/>
          <w:szCs w:val="24"/>
        </w:rPr>
        <w:t>MDT-MIX</w:t>
      </w:r>
      <w:r w:rsidRPr="00012D85">
        <w:rPr>
          <w:rFonts w:ascii="Book Antiqua" w:eastAsiaTheme="minorEastAsia" w:hAnsi="Book Antiqua"/>
          <w:sz w:val="24"/>
          <w:szCs w:val="24"/>
          <w:lang w:eastAsia="zh-CN"/>
        </w:rPr>
        <w:t>;</w:t>
      </w:r>
      <w:r w:rsidRPr="00012D85">
        <w:rPr>
          <w:rFonts w:ascii="Book Antiqua" w:eastAsiaTheme="minorEastAsia" w:hAnsi="Book Antiqua"/>
          <w:b/>
          <w:sz w:val="24"/>
          <w:szCs w:val="24"/>
          <w:lang w:eastAsia="zh-CN"/>
        </w:rPr>
        <w:t xml:space="preserve"> </w:t>
      </w:r>
      <w:r w:rsidRPr="00012D85">
        <w:rPr>
          <w:rFonts w:ascii="Book Antiqua" w:eastAsiaTheme="minorEastAsia" w:hAnsi="Book Antiqua"/>
          <w:b/>
          <w:sz w:val="24"/>
          <w:szCs w:val="24"/>
          <w:lang w:val="en-US" w:eastAsia="zh-CN"/>
        </w:rPr>
        <w:drawing>
          <wp:inline distT="0" distB="0" distL="0" distR="0" wp14:anchorId="5892FE3E" wp14:editId="1A308364">
            <wp:extent cx="219075" cy="476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47625"/>
                    </a:xfrm>
                    <a:prstGeom prst="rect">
                      <a:avLst/>
                    </a:prstGeom>
                    <a:noFill/>
                  </pic:spPr>
                </pic:pic>
              </a:graphicData>
            </a:graphic>
          </wp:inline>
        </w:drawing>
      </w:r>
      <w:r w:rsidRPr="00012D85">
        <w:rPr>
          <w:rFonts w:ascii="Book Antiqua" w:hAnsi="Book Antiqua"/>
          <w:sz w:val="24"/>
          <w:szCs w:val="24"/>
        </w:rPr>
        <w:t xml:space="preserve"> </w:t>
      </w:r>
      <w:r w:rsidR="007D3FD0">
        <w:rPr>
          <w:rFonts w:ascii="Book Antiqua" w:eastAsiaTheme="minorEastAsia" w:hAnsi="Book Antiqua" w:hint="eastAsia"/>
          <w:sz w:val="24"/>
          <w:szCs w:val="24"/>
          <w:lang w:eastAsia="zh-CN"/>
        </w:rPr>
        <w:t xml:space="preserve">: </w:t>
      </w:r>
      <w:r w:rsidRPr="00012D85">
        <w:rPr>
          <w:rFonts w:ascii="Book Antiqua" w:hAnsi="Book Antiqua"/>
          <w:sz w:val="24"/>
          <w:szCs w:val="24"/>
        </w:rPr>
        <w:t>MDT-No</w:t>
      </w:r>
      <w:r w:rsidRPr="00012D85">
        <w:rPr>
          <w:rFonts w:ascii="Book Antiqua" w:eastAsiaTheme="minorEastAsia" w:hAnsi="Book Antiqua"/>
          <w:sz w:val="24"/>
          <w:szCs w:val="24"/>
          <w:lang w:eastAsia="zh-CN"/>
        </w:rPr>
        <w:t>.</w:t>
      </w:r>
    </w:p>
    <w:p w:rsidR="00D940DE" w:rsidRPr="002C5419" w:rsidRDefault="00D940DE" w:rsidP="009A0B97">
      <w:pPr>
        <w:spacing w:after="0" w:line="360" w:lineRule="auto"/>
        <w:jc w:val="both"/>
        <w:rPr>
          <w:rFonts w:ascii="Book Antiqua" w:eastAsiaTheme="minorEastAsia" w:hAnsi="Book Antiqua"/>
          <w:sz w:val="24"/>
          <w:szCs w:val="24"/>
          <w:lang w:eastAsia="zh-CN"/>
        </w:rPr>
      </w:pPr>
    </w:p>
    <w:sectPr w:rsidR="00D940DE" w:rsidRPr="002C5419" w:rsidSect="00E412D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26" w:rsidRDefault="008A5826" w:rsidP="00D34FAA">
      <w:pPr>
        <w:spacing w:after="0" w:line="240" w:lineRule="auto"/>
      </w:pPr>
      <w:r>
        <w:separator/>
      </w:r>
    </w:p>
  </w:endnote>
  <w:endnote w:type="continuationSeparator" w:id="0">
    <w:p w:rsidR="008A5826" w:rsidRDefault="008A5826" w:rsidP="00D3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eta Serif Pro Book">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OTNEJMScalaSansLF">
    <w:altName w:val="Arial Unicode MS"/>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08" w:rsidRDefault="00765408">
    <w:pPr>
      <w:pStyle w:val="af0"/>
      <w:jc w:val="center"/>
    </w:pPr>
    <w:r>
      <w:fldChar w:fldCharType="begin"/>
    </w:r>
    <w:r>
      <w:instrText xml:space="preserve"> PAGE   \* MERGEFORMAT </w:instrText>
    </w:r>
    <w:r>
      <w:fldChar w:fldCharType="separate"/>
    </w:r>
    <w:r w:rsidR="00063A00">
      <w:t>2</w:t>
    </w:r>
    <w:r>
      <w:fldChar w:fldCharType="end"/>
    </w:r>
  </w:p>
  <w:p w:rsidR="00765408" w:rsidRDefault="0076540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53568"/>
      <w:docPartObj>
        <w:docPartGallery w:val="Page Numbers (Bottom of Page)"/>
        <w:docPartUnique/>
      </w:docPartObj>
    </w:sdtPr>
    <w:sdtEndPr/>
    <w:sdtContent>
      <w:p w:rsidR="00765408" w:rsidRDefault="00765408">
        <w:pPr>
          <w:pStyle w:val="af0"/>
          <w:jc w:val="center"/>
        </w:pPr>
        <w:r>
          <w:fldChar w:fldCharType="begin"/>
        </w:r>
        <w:r>
          <w:instrText xml:space="preserve"> PAGE   \* MERGEFORMAT </w:instrText>
        </w:r>
        <w:r>
          <w:fldChar w:fldCharType="separate"/>
        </w:r>
        <w:r w:rsidR="00B5112E">
          <w:t>3</w:t>
        </w:r>
        <w:r>
          <w:fldChar w:fldCharType="end"/>
        </w:r>
      </w:p>
    </w:sdtContent>
  </w:sdt>
  <w:p w:rsidR="00765408" w:rsidRDefault="0076540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26" w:rsidRDefault="008A5826" w:rsidP="00D34FAA">
      <w:pPr>
        <w:spacing w:after="0" w:line="240" w:lineRule="auto"/>
      </w:pPr>
      <w:r>
        <w:separator/>
      </w:r>
    </w:p>
  </w:footnote>
  <w:footnote w:type="continuationSeparator" w:id="0">
    <w:p w:rsidR="008A5826" w:rsidRDefault="008A5826" w:rsidP="00D3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52A"/>
    <w:multiLevelType w:val="hybridMultilevel"/>
    <w:tmpl w:val="7E365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6369B7"/>
    <w:multiLevelType w:val="hybridMultilevel"/>
    <w:tmpl w:val="D2EE9362"/>
    <w:lvl w:ilvl="0" w:tplc="82B4970C">
      <w:start w:val="1"/>
      <w:numFmt w:val="bullet"/>
      <w:lvlText w:val="•"/>
      <w:lvlJc w:val="left"/>
      <w:pPr>
        <w:tabs>
          <w:tab w:val="num" w:pos="720"/>
        </w:tabs>
        <w:ind w:left="720" w:hanging="360"/>
      </w:pPr>
      <w:rPr>
        <w:rFonts w:ascii="Arial" w:hAnsi="Arial" w:hint="default"/>
      </w:rPr>
    </w:lvl>
    <w:lvl w:ilvl="1" w:tplc="512EA31E">
      <w:start w:val="1"/>
      <w:numFmt w:val="bullet"/>
      <w:lvlText w:val="•"/>
      <w:lvlJc w:val="left"/>
      <w:pPr>
        <w:tabs>
          <w:tab w:val="num" w:pos="1440"/>
        </w:tabs>
        <w:ind w:left="1440" w:hanging="360"/>
      </w:pPr>
      <w:rPr>
        <w:rFonts w:ascii="Arial" w:hAnsi="Arial" w:hint="default"/>
      </w:rPr>
    </w:lvl>
    <w:lvl w:ilvl="2" w:tplc="503094B8" w:tentative="1">
      <w:start w:val="1"/>
      <w:numFmt w:val="bullet"/>
      <w:lvlText w:val="•"/>
      <w:lvlJc w:val="left"/>
      <w:pPr>
        <w:tabs>
          <w:tab w:val="num" w:pos="2160"/>
        </w:tabs>
        <w:ind w:left="2160" w:hanging="360"/>
      </w:pPr>
      <w:rPr>
        <w:rFonts w:ascii="Arial" w:hAnsi="Arial" w:hint="default"/>
      </w:rPr>
    </w:lvl>
    <w:lvl w:ilvl="3" w:tplc="F0164502" w:tentative="1">
      <w:start w:val="1"/>
      <w:numFmt w:val="bullet"/>
      <w:lvlText w:val="•"/>
      <w:lvlJc w:val="left"/>
      <w:pPr>
        <w:tabs>
          <w:tab w:val="num" w:pos="2880"/>
        </w:tabs>
        <w:ind w:left="2880" w:hanging="360"/>
      </w:pPr>
      <w:rPr>
        <w:rFonts w:ascii="Arial" w:hAnsi="Arial" w:hint="default"/>
      </w:rPr>
    </w:lvl>
    <w:lvl w:ilvl="4" w:tplc="C7CA1170" w:tentative="1">
      <w:start w:val="1"/>
      <w:numFmt w:val="bullet"/>
      <w:lvlText w:val="•"/>
      <w:lvlJc w:val="left"/>
      <w:pPr>
        <w:tabs>
          <w:tab w:val="num" w:pos="3600"/>
        </w:tabs>
        <w:ind w:left="3600" w:hanging="360"/>
      </w:pPr>
      <w:rPr>
        <w:rFonts w:ascii="Arial" w:hAnsi="Arial" w:hint="default"/>
      </w:rPr>
    </w:lvl>
    <w:lvl w:ilvl="5" w:tplc="4540021A" w:tentative="1">
      <w:start w:val="1"/>
      <w:numFmt w:val="bullet"/>
      <w:lvlText w:val="•"/>
      <w:lvlJc w:val="left"/>
      <w:pPr>
        <w:tabs>
          <w:tab w:val="num" w:pos="4320"/>
        </w:tabs>
        <w:ind w:left="4320" w:hanging="360"/>
      </w:pPr>
      <w:rPr>
        <w:rFonts w:ascii="Arial" w:hAnsi="Arial" w:hint="default"/>
      </w:rPr>
    </w:lvl>
    <w:lvl w:ilvl="6" w:tplc="FEF49EA2" w:tentative="1">
      <w:start w:val="1"/>
      <w:numFmt w:val="bullet"/>
      <w:lvlText w:val="•"/>
      <w:lvlJc w:val="left"/>
      <w:pPr>
        <w:tabs>
          <w:tab w:val="num" w:pos="5040"/>
        </w:tabs>
        <w:ind w:left="5040" w:hanging="360"/>
      </w:pPr>
      <w:rPr>
        <w:rFonts w:ascii="Arial" w:hAnsi="Arial" w:hint="default"/>
      </w:rPr>
    </w:lvl>
    <w:lvl w:ilvl="7" w:tplc="33F23896" w:tentative="1">
      <w:start w:val="1"/>
      <w:numFmt w:val="bullet"/>
      <w:lvlText w:val="•"/>
      <w:lvlJc w:val="left"/>
      <w:pPr>
        <w:tabs>
          <w:tab w:val="num" w:pos="5760"/>
        </w:tabs>
        <w:ind w:left="5760" w:hanging="360"/>
      </w:pPr>
      <w:rPr>
        <w:rFonts w:ascii="Arial" w:hAnsi="Arial" w:hint="default"/>
      </w:rPr>
    </w:lvl>
    <w:lvl w:ilvl="8" w:tplc="52F4BBBA" w:tentative="1">
      <w:start w:val="1"/>
      <w:numFmt w:val="bullet"/>
      <w:lvlText w:val="•"/>
      <w:lvlJc w:val="left"/>
      <w:pPr>
        <w:tabs>
          <w:tab w:val="num" w:pos="6480"/>
        </w:tabs>
        <w:ind w:left="6480" w:hanging="360"/>
      </w:pPr>
      <w:rPr>
        <w:rFonts w:ascii="Arial" w:hAnsi="Arial" w:hint="default"/>
      </w:rPr>
    </w:lvl>
  </w:abstractNum>
  <w:abstractNum w:abstractNumId="2">
    <w:nsid w:val="1C0D527A"/>
    <w:multiLevelType w:val="hybridMultilevel"/>
    <w:tmpl w:val="C0724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7371CA"/>
    <w:multiLevelType w:val="hybridMultilevel"/>
    <w:tmpl w:val="53764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4E67FA"/>
    <w:multiLevelType w:val="hybridMultilevel"/>
    <w:tmpl w:val="45C297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A152517"/>
    <w:multiLevelType w:val="hybridMultilevel"/>
    <w:tmpl w:val="C5E463C2"/>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6">
    <w:nsid w:val="3DAF24CB"/>
    <w:multiLevelType w:val="hybridMultilevel"/>
    <w:tmpl w:val="6BF048F2"/>
    <w:lvl w:ilvl="0" w:tplc="795649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94772B6"/>
    <w:multiLevelType w:val="hybridMultilevel"/>
    <w:tmpl w:val="F2BA7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D207F45"/>
    <w:multiLevelType w:val="hybridMultilevel"/>
    <w:tmpl w:val="F2E85078"/>
    <w:lvl w:ilvl="0" w:tplc="487E5E60">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F3C692F"/>
    <w:multiLevelType w:val="hybridMultilevel"/>
    <w:tmpl w:val="F8B04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7A1019"/>
    <w:multiLevelType w:val="hybridMultilevel"/>
    <w:tmpl w:val="62AA8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5E86985"/>
    <w:multiLevelType w:val="hybridMultilevel"/>
    <w:tmpl w:val="AA8403BE"/>
    <w:lvl w:ilvl="0" w:tplc="67BE621E">
      <w:start w:val="1"/>
      <w:numFmt w:val="bullet"/>
      <w:lvlText w:val="-"/>
      <w:lvlJc w:val="left"/>
      <w:pPr>
        <w:ind w:left="720" w:hanging="360"/>
      </w:pPr>
      <w:rPr>
        <w:rFonts w:ascii="Times New Roman" w:eastAsia="Calibri" w:hAnsi="Times New Roman" w:cs="Times New Roman" w:hint="default"/>
        <w:b w:val="0"/>
        <w:color w:val="FF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F311BE7"/>
    <w:multiLevelType w:val="hybridMultilevel"/>
    <w:tmpl w:val="3190E8CE"/>
    <w:lvl w:ilvl="0" w:tplc="C4581FBE">
      <w:start w:val="1"/>
      <w:numFmt w:val="bullet"/>
      <w:lvlText w:val="•"/>
      <w:lvlJc w:val="left"/>
      <w:pPr>
        <w:tabs>
          <w:tab w:val="num" w:pos="720"/>
        </w:tabs>
        <w:ind w:left="720" w:hanging="360"/>
      </w:pPr>
      <w:rPr>
        <w:rFonts w:ascii="Arial" w:hAnsi="Arial" w:hint="default"/>
      </w:rPr>
    </w:lvl>
    <w:lvl w:ilvl="1" w:tplc="0B9A8356">
      <w:start w:val="1"/>
      <w:numFmt w:val="bullet"/>
      <w:lvlText w:val="•"/>
      <w:lvlJc w:val="left"/>
      <w:pPr>
        <w:tabs>
          <w:tab w:val="num" w:pos="1440"/>
        </w:tabs>
        <w:ind w:left="1440" w:hanging="360"/>
      </w:pPr>
      <w:rPr>
        <w:rFonts w:ascii="Arial" w:hAnsi="Arial" w:hint="default"/>
      </w:rPr>
    </w:lvl>
    <w:lvl w:ilvl="2" w:tplc="F9AA9CB6" w:tentative="1">
      <w:start w:val="1"/>
      <w:numFmt w:val="bullet"/>
      <w:lvlText w:val="•"/>
      <w:lvlJc w:val="left"/>
      <w:pPr>
        <w:tabs>
          <w:tab w:val="num" w:pos="2160"/>
        </w:tabs>
        <w:ind w:left="2160" w:hanging="360"/>
      </w:pPr>
      <w:rPr>
        <w:rFonts w:ascii="Arial" w:hAnsi="Arial" w:hint="default"/>
      </w:rPr>
    </w:lvl>
    <w:lvl w:ilvl="3" w:tplc="8DEABFE0" w:tentative="1">
      <w:start w:val="1"/>
      <w:numFmt w:val="bullet"/>
      <w:lvlText w:val="•"/>
      <w:lvlJc w:val="left"/>
      <w:pPr>
        <w:tabs>
          <w:tab w:val="num" w:pos="2880"/>
        </w:tabs>
        <w:ind w:left="2880" w:hanging="360"/>
      </w:pPr>
      <w:rPr>
        <w:rFonts w:ascii="Arial" w:hAnsi="Arial" w:hint="default"/>
      </w:rPr>
    </w:lvl>
    <w:lvl w:ilvl="4" w:tplc="95AC5752" w:tentative="1">
      <w:start w:val="1"/>
      <w:numFmt w:val="bullet"/>
      <w:lvlText w:val="•"/>
      <w:lvlJc w:val="left"/>
      <w:pPr>
        <w:tabs>
          <w:tab w:val="num" w:pos="3600"/>
        </w:tabs>
        <w:ind w:left="3600" w:hanging="360"/>
      </w:pPr>
      <w:rPr>
        <w:rFonts w:ascii="Arial" w:hAnsi="Arial" w:hint="default"/>
      </w:rPr>
    </w:lvl>
    <w:lvl w:ilvl="5" w:tplc="7596988E" w:tentative="1">
      <w:start w:val="1"/>
      <w:numFmt w:val="bullet"/>
      <w:lvlText w:val="•"/>
      <w:lvlJc w:val="left"/>
      <w:pPr>
        <w:tabs>
          <w:tab w:val="num" w:pos="4320"/>
        </w:tabs>
        <w:ind w:left="4320" w:hanging="360"/>
      </w:pPr>
      <w:rPr>
        <w:rFonts w:ascii="Arial" w:hAnsi="Arial" w:hint="default"/>
      </w:rPr>
    </w:lvl>
    <w:lvl w:ilvl="6" w:tplc="130E4900" w:tentative="1">
      <w:start w:val="1"/>
      <w:numFmt w:val="bullet"/>
      <w:lvlText w:val="•"/>
      <w:lvlJc w:val="left"/>
      <w:pPr>
        <w:tabs>
          <w:tab w:val="num" w:pos="5040"/>
        </w:tabs>
        <w:ind w:left="5040" w:hanging="360"/>
      </w:pPr>
      <w:rPr>
        <w:rFonts w:ascii="Arial" w:hAnsi="Arial" w:hint="default"/>
      </w:rPr>
    </w:lvl>
    <w:lvl w:ilvl="7" w:tplc="E6CA9434" w:tentative="1">
      <w:start w:val="1"/>
      <w:numFmt w:val="bullet"/>
      <w:lvlText w:val="•"/>
      <w:lvlJc w:val="left"/>
      <w:pPr>
        <w:tabs>
          <w:tab w:val="num" w:pos="5760"/>
        </w:tabs>
        <w:ind w:left="5760" w:hanging="360"/>
      </w:pPr>
      <w:rPr>
        <w:rFonts w:ascii="Arial" w:hAnsi="Arial" w:hint="default"/>
      </w:rPr>
    </w:lvl>
    <w:lvl w:ilvl="8" w:tplc="23142D80" w:tentative="1">
      <w:start w:val="1"/>
      <w:numFmt w:val="bullet"/>
      <w:lvlText w:val="•"/>
      <w:lvlJc w:val="left"/>
      <w:pPr>
        <w:tabs>
          <w:tab w:val="num" w:pos="6480"/>
        </w:tabs>
        <w:ind w:left="6480" w:hanging="360"/>
      </w:pPr>
      <w:rPr>
        <w:rFonts w:ascii="Arial" w:hAnsi="Arial" w:hint="default"/>
      </w:rPr>
    </w:lvl>
  </w:abstractNum>
  <w:abstractNum w:abstractNumId="13">
    <w:nsid w:val="5F6B4E83"/>
    <w:multiLevelType w:val="hybridMultilevel"/>
    <w:tmpl w:val="55A64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17B6B4D"/>
    <w:multiLevelType w:val="hybridMultilevel"/>
    <w:tmpl w:val="6C9E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A501784"/>
    <w:multiLevelType w:val="hybridMultilevel"/>
    <w:tmpl w:val="062054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6"/>
  </w:num>
  <w:num w:numId="5">
    <w:abstractNumId w:val="4"/>
  </w:num>
  <w:num w:numId="6">
    <w:abstractNumId w:val="0"/>
  </w:num>
  <w:num w:numId="7">
    <w:abstractNumId w:val="1"/>
  </w:num>
  <w:num w:numId="8">
    <w:abstractNumId w:val="12"/>
  </w:num>
  <w:num w:numId="9">
    <w:abstractNumId w:val="7"/>
  </w:num>
  <w:num w:numId="10">
    <w:abstractNumId w:val="15"/>
  </w:num>
  <w:num w:numId="11">
    <w:abstractNumId w:val="5"/>
  </w:num>
  <w:num w:numId="12">
    <w:abstractNumId w:val="14"/>
  </w:num>
  <w:num w:numId="13">
    <w:abstractNumId w:val="2"/>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t0fatx20t202esarupezr9tsfreztp09fw&quot;&gt;My EndNote Library&lt;record-ids&gt;&lt;item&gt;2&lt;/item&gt;&lt;item&gt;4&lt;/item&gt;&lt;item&gt;6&lt;/item&gt;&lt;item&gt;12&lt;/item&gt;&lt;item&gt;13&lt;/item&gt;&lt;item&gt;14&lt;/item&gt;&lt;item&gt;15&lt;/item&gt;&lt;item&gt;16&lt;/item&gt;&lt;item&gt;17&lt;/item&gt;&lt;item&gt;18&lt;/item&gt;&lt;item&gt;20&lt;/item&gt;&lt;item&gt;33&lt;/item&gt;&lt;item&gt;38&lt;/item&gt;&lt;item&gt;40&lt;/item&gt;&lt;item&gt;349&lt;/item&gt;&lt;item&gt;350&lt;/item&gt;&lt;item&gt;355&lt;/item&gt;&lt;item&gt;359&lt;/item&gt;&lt;item&gt;365&lt;/item&gt;&lt;item&gt;368&lt;/item&gt;&lt;item&gt;423&lt;/item&gt;&lt;item&gt;425&lt;/item&gt;&lt;item&gt;426&lt;/item&gt;&lt;/record-ids&gt;&lt;/item&gt;&lt;/Libraries&gt;"/>
  </w:docVars>
  <w:rsids>
    <w:rsidRoot w:val="00911348"/>
    <w:rsid w:val="0000157C"/>
    <w:rsid w:val="00001DDA"/>
    <w:rsid w:val="00011272"/>
    <w:rsid w:val="00012D85"/>
    <w:rsid w:val="00013595"/>
    <w:rsid w:val="00013F67"/>
    <w:rsid w:val="00017654"/>
    <w:rsid w:val="000201F2"/>
    <w:rsid w:val="000209E2"/>
    <w:rsid w:val="00023440"/>
    <w:rsid w:val="00027757"/>
    <w:rsid w:val="000279D5"/>
    <w:rsid w:val="00031105"/>
    <w:rsid w:val="00036510"/>
    <w:rsid w:val="00041959"/>
    <w:rsid w:val="000423CF"/>
    <w:rsid w:val="00047A8A"/>
    <w:rsid w:val="000507B5"/>
    <w:rsid w:val="00050A66"/>
    <w:rsid w:val="00050F96"/>
    <w:rsid w:val="000512B5"/>
    <w:rsid w:val="00054622"/>
    <w:rsid w:val="0005678D"/>
    <w:rsid w:val="00057B21"/>
    <w:rsid w:val="000629B3"/>
    <w:rsid w:val="00063A00"/>
    <w:rsid w:val="00063EE1"/>
    <w:rsid w:val="00070293"/>
    <w:rsid w:val="00070F93"/>
    <w:rsid w:val="0007643E"/>
    <w:rsid w:val="00081163"/>
    <w:rsid w:val="00082616"/>
    <w:rsid w:val="00085292"/>
    <w:rsid w:val="000867E6"/>
    <w:rsid w:val="000903EF"/>
    <w:rsid w:val="00091CF6"/>
    <w:rsid w:val="00092208"/>
    <w:rsid w:val="000A724A"/>
    <w:rsid w:val="000B20E7"/>
    <w:rsid w:val="000B427A"/>
    <w:rsid w:val="000B42F0"/>
    <w:rsid w:val="000B5821"/>
    <w:rsid w:val="000C0573"/>
    <w:rsid w:val="000C0FF1"/>
    <w:rsid w:val="000C648D"/>
    <w:rsid w:val="000C7745"/>
    <w:rsid w:val="000D370D"/>
    <w:rsid w:val="000D3F1E"/>
    <w:rsid w:val="000D491E"/>
    <w:rsid w:val="000D7A4E"/>
    <w:rsid w:val="000E11E3"/>
    <w:rsid w:val="000E3E18"/>
    <w:rsid w:val="000E623A"/>
    <w:rsid w:val="000E6DEC"/>
    <w:rsid w:val="000F092B"/>
    <w:rsid w:val="000F4207"/>
    <w:rsid w:val="000F68ED"/>
    <w:rsid w:val="0010017E"/>
    <w:rsid w:val="001022B5"/>
    <w:rsid w:val="00103578"/>
    <w:rsid w:val="00103D2A"/>
    <w:rsid w:val="0010691D"/>
    <w:rsid w:val="001114BA"/>
    <w:rsid w:val="0011245C"/>
    <w:rsid w:val="001129F2"/>
    <w:rsid w:val="00115793"/>
    <w:rsid w:val="00116C73"/>
    <w:rsid w:val="00117F94"/>
    <w:rsid w:val="001205A3"/>
    <w:rsid w:val="00123A19"/>
    <w:rsid w:val="00124318"/>
    <w:rsid w:val="001256B3"/>
    <w:rsid w:val="0012638B"/>
    <w:rsid w:val="0013168B"/>
    <w:rsid w:val="00132C3E"/>
    <w:rsid w:val="00134057"/>
    <w:rsid w:val="00134D49"/>
    <w:rsid w:val="0014089F"/>
    <w:rsid w:val="001438E2"/>
    <w:rsid w:val="00146C10"/>
    <w:rsid w:val="00147634"/>
    <w:rsid w:val="00150E86"/>
    <w:rsid w:val="0015268A"/>
    <w:rsid w:val="001542AF"/>
    <w:rsid w:val="00154E0E"/>
    <w:rsid w:val="0015796B"/>
    <w:rsid w:val="0016131C"/>
    <w:rsid w:val="00166C3B"/>
    <w:rsid w:val="00166CB1"/>
    <w:rsid w:val="0017184C"/>
    <w:rsid w:val="00173F20"/>
    <w:rsid w:val="00175DF8"/>
    <w:rsid w:val="001775DE"/>
    <w:rsid w:val="001777BD"/>
    <w:rsid w:val="00180FBD"/>
    <w:rsid w:val="00181447"/>
    <w:rsid w:val="001820AA"/>
    <w:rsid w:val="00183AFD"/>
    <w:rsid w:val="00191883"/>
    <w:rsid w:val="00194C1D"/>
    <w:rsid w:val="001A5FDB"/>
    <w:rsid w:val="001B28AB"/>
    <w:rsid w:val="001B74C3"/>
    <w:rsid w:val="001C0DEA"/>
    <w:rsid w:val="001C44B0"/>
    <w:rsid w:val="001C5125"/>
    <w:rsid w:val="001C5F43"/>
    <w:rsid w:val="001D1EA4"/>
    <w:rsid w:val="001D48A2"/>
    <w:rsid w:val="001D5297"/>
    <w:rsid w:val="001D6A2E"/>
    <w:rsid w:val="001E5B9C"/>
    <w:rsid w:val="001E64B8"/>
    <w:rsid w:val="001F495A"/>
    <w:rsid w:val="001F4A59"/>
    <w:rsid w:val="001F557B"/>
    <w:rsid w:val="0020178D"/>
    <w:rsid w:val="0020453F"/>
    <w:rsid w:val="00205647"/>
    <w:rsid w:val="00206A70"/>
    <w:rsid w:val="002112D8"/>
    <w:rsid w:val="00213F6B"/>
    <w:rsid w:val="00217B6D"/>
    <w:rsid w:val="002202BE"/>
    <w:rsid w:val="00220DB0"/>
    <w:rsid w:val="00222AFC"/>
    <w:rsid w:val="00223017"/>
    <w:rsid w:val="00223D3C"/>
    <w:rsid w:val="00225390"/>
    <w:rsid w:val="00225E48"/>
    <w:rsid w:val="00232B9D"/>
    <w:rsid w:val="00234E2C"/>
    <w:rsid w:val="002373DF"/>
    <w:rsid w:val="00237BC6"/>
    <w:rsid w:val="00241C90"/>
    <w:rsid w:val="0024685C"/>
    <w:rsid w:val="002502E1"/>
    <w:rsid w:val="00252A18"/>
    <w:rsid w:val="0025390C"/>
    <w:rsid w:val="00270D8F"/>
    <w:rsid w:val="002718CD"/>
    <w:rsid w:val="002754E5"/>
    <w:rsid w:val="00276E6A"/>
    <w:rsid w:val="0027743D"/>
    <w:rsid w:val="002805AF"/>
    <w:rsid w:val="00281E09"/>
    <w:rsid w:val="00283E45"/>
    <w:rsid w:val="002843E2"/>
    <w:rsid w:val="00285A8B"/>
    <w:rsid w:val="00286507"/>
    <w:rsid w:val="00286BE0"/>
    <w:rsid w:val="00286FD0"/>
    <w:rsid w:val="002918FC"/>
    <w:rsid w:val="00292DF5"/>
    <w:rsid w:val="00293778"/>
    <w:rsid w:val="00293943"/>
    <w:rsid w:val="00294E7A"/>
    <w:rsid w:val="002A20B9"/>
    <w:rsid w:val="002A38EA"/>
    <w:rsid w:val="002A40B9"/>
    <w:rsid w:val="002A484D"/>
    <w:rsid w:val="002A612D"/>
    <w:rsid w:val="002A6657"/>
    <w:rsid w:val="002B1AC3"/>
    <w:rsid w:val="002B52F9"/>
    <w:rsid w:val="002B701F"/>
    <w:rsid w:val="002B7344"/>
    <w:rsid w:val="002C05C1"/>
    <w:rsid w:val="002C3B68"/>
    <w:rsid w:val="002C3E0C"/>
    <w:rsid w:val="002C5419"/>
    <w:rsid w:val="002C7E1D"/>
    <w:rsid w:val="002D3F77"/>
    <w:rsid w:val="002D77C0"/>
    <w:rsid w:val="002D7928"/>
    <w:rsid w:val="002D7B92"/>
    <w:rsid w:val="002E0E59"/>
    <w:rsid w:val="002E10AB"/>
    <w:rsid w:val="002E12AD"/>
    <w:rsid w:val="002E1774"/>
    <w:rsid w:val="002E1BC2"/>
    <w:rsid w:val="002E69A3"/>
    <w:rsid w:val="002E6DC5"/>
    <w:rsid w:val="002F2296"/>
    <w:rsid w:val="002F33B1"/>
    <w:rsid w:val="002F4980"/>
    <w:rsid w:val="002F4AC1"/>
    <w:rsid w:val="002F7E35"/>
    <w:rsid w:val="002F7F16"/>
    <w:rsid w:val="003009A5"/>
    <w:rsid w:val="00300FBC"/>
    <w:rsid w:val="0030264A"/>
    <w:rsid w:val="00302C08"/>
    <w:rsid w:val="0030341A"/>
    <w:rsid w:val="00303DFA"/>
    <w:rsid w:val="00304158"/>
    <w:rsid w:val="00304D2E"/>
    <w:rsid w:val="003057C7"/>
    <w:rsid w:val="003145ED"/>
    <w:rsid w:val="00316D22"/>
    <w:rsid w:val="00323657"/>
    <w:rsid w:val="00325E54"/>
    <w:rsid w:val="00330B23"/>
    <w:rsid w:val="00331D41"/>
    <w:rsid w:val="003326B3"/>
    <w:rsid w:val="00332B45"/>
    <w:rsid w:val="00337421"/>
    <w:rsid w:val="00337A0D"/>
    <w:rsid w:val="00341A57"/>
    <w:rsid w:val="003423F2"/>
    <w:rsid w:val="00343DA5"/>
    <w:rsid w:val="00345E79"/>
    <w:rsid w:val="003463EC"/>
    <w:rsid w:val="00350700"/>
    <w:rsid w:val="00355572"/>
    <w:rsid w:val="003622CC"/>
    <w:rsid w:val="003632AA"/>
    <w:rsid w:val="00364F58"/>
    <w:rsid w:val="003653ED"/>
    <w:rsid w:val="00365E3D"/>
    <w:rsid w:val="00367546"/>
    <w:rsid w:val="003717B6"/>
    <w:rsid w:val="003746AE"/>
    <w:rsid w:val="0037479D"/>
    <w:rsid w:val="00374C29"/>
    <w:rsid w:val="00374EC3"/>
    <w:rsid w:val="0037637E"/>
    <w:rsid w:val="0037661C"/>
    <w:rsid w:val="003772D4"/>
    <w:rsid w:val="00377993"/>
    <w:rsid w:val="00377F56"/>
    <w:rsid w:val="003845C3"/>
    <w:rsid w:val="003847AF"/>
    <w:rsid w:val="00386542"/>
    <w:rsid w:val="0038696E"/>
    <w:rsid w:val="00390AE5"/>
    <w:rsid w:val="003A11AD"/>
    <w:rsid w:val="003B3A0E"/>
    <w:rsid w:val="003C4D97"/>
    <w:rsid w:val="003C6EFC"/>
    <w:rsid w:val="003C742E"/>
    <w:rsid w:val="003C7E96"/>
    <w:rsid w:val="003D2681"/>
    <w:rsid w:val="003D4BDC"/>
    <w:rsid w:val="003D6F95"/>
    <w:rsid w:val="003E0548"/>
    <w:rsid w:val="003E29B8"/>
    <w:rsid w:val="003E2FFC"/>
    <w:rsid w:val="003E540D"/>
    <w:rsid w:val="003F072E"/>
    <w:rsid w:val="003F10E8"/>
    <w:rsid w:val="003F1931"/>
    <w:rsid w:val="003F4273"/>
    <w:rsid w:val="00400FFB"/>
    <w:rsid w:val="004047DE"/>
    <w:rsid w:val="00406474"/>
    <w:rsid w:val="004122BE"/>
    <w:rsid w:val="00414D55"/>
    <w:rsid w:val="00414DAF"/>
    <w:rsid w:val="00420B52"/>
    <w:rsid w:val="00427A8C"/>
    <w:rsid w:val="0043119C"/>
    <w:rsid w:val="00431D37"/>
    <w:rsid w:val="00433CD1"/>
    <w:rsid w:val="00433E10"/>
    <w:rsid w:val="00447CE4"/>
    <w:rsid w:val="00447DA8"/>
    <w:rsid w:val="00456F95"/>
    <w:rsid w:val="00461534"/>
    <w:rsid w:val="0046417C"/>
    <w:rsid w:val="004646B4"/>
    <w:rsid w:val="00464FD8"/>
    <w:rsid w:val="00465ED1"/>
    <w:rsid w:val="00467019"/>
    <w:rsid w:val="00467F10"/>
    <w:rsid w:val="0047330C"/>
    <w:rsid w:val="00480966"/>
    <w:rsid w:val="00481AD6"/>
    <w:rsid w:val="00482AD7"/>
    <w:rsid w:val="00484E67"/>
    <w:rsid w:val="00486FD1"/>
    <w:rsid w:val="00490BC2"/>
    <w:rsid w:val="0049151F"/>
    <w:rsid w:val="00491DF1"/>
    <w:rsid w:val="00493AC9"/>
    <w:rsid w:val="00494BD9"/>
    <w:rsid w:val="00495BF2"/>
    <w:rsid w:val="004A17B0"/>
    <w:rsid w:val="004A49C4"/>
    <w:rsid w:val="004A4DEE"/>
    <w:rsid w:val="004A5390"/>
    <w:rsid w:val="004A61B5"/>
    <w:rsid w:val="004A74CD"/>
    <w:rsid w:val="004B11E5"/>
    <w:rsid w:val="004B21D6"/>
    <w:rsid w:val="004B5DDD"/>
    <w:rsid w:val="004C13F9"/>
    <w:rsid w:val="004C4808"/>
    <w:rsid w:val="004C54B1"/>
    <w:rsid w:val="004D3072"/>
    <w:rsid w:val="004D30E1"/>
    <w:rsid w:val="004D397B"/>
    <w:rsid w:val="004D4C55"/>
    <w:rsid w:val="004D5A74"/>
    <w:rsid w:val="004D5BAD"/>
    <w:rsid w:val="004E0AA0"/>
    <w:rsid w:val="004E35A7"/>
    <w:rsid w:val="004E40A9"/>
    <w:rsid w:val="004E53DC"/>
    <w:rsid w:val="004E690A"/>
    <w:rsid w:val="004F0C7F"/>
    <w:rsid w:val="004F0CC7"/>
    <w:rsid w:val="004F0F57"/>
    <w:rsid w:val="00500CD4"/>
    <w:rsid w:val="00501920"/>
    <w:rsid w:val="00502CC0"/>
    <w:rsid w:val="00511DC7"/>
    <w:rsid w:val="005135A0"/>
    <w:rsid w:val="005144FE"/>
    <w:rsid w:val="0051624B"/>
    <w:rsid w:val="00517C5C"/>
    <w:rsid w:val="0052343D"/>
    <w:rsid w:val="0052646C"/>
    <w:rsid w:val="00526568"/>
    <w:rsid w:val="0053266C"/>
    <w:rsid w:val="00532B3F"/>
    <w:rsid w:val="00544F21"/>
    <w:rsid w:val="00553511"/>
    <w:rsid w:val="005543D9"/>
    <w:rsid w:val="00555D6B"/>
    <w:rsid w:val="00560623"/>
    <w:rsid w:val="00564DD1"/>
    <w:rsid w:val="00572680"/>
    <w:rsid w:val="005732DE"/>
    <w:rsid w:val="005804E3"/>
    <w:rsid w:val="0058123B"/>
    <w:rsid w:val="005822A9"/>
    <w:rsid w:val="005846BE"/>
    <w:rsid w:val="00592ACF"/>
    <w:rsid w:val="00592CBD"/>
    <w:rsid w:val="005953CF"/>
    <w:rsid w:val="00595D4F"/>
    <w:rsid w:val="005963A3"/>
    <w:rsid w:val="005A0714"/>
    <w:rsid w:val="005A497F"/>
    <w:rsid w:val="005A72BA"/>
    <w:rsid w:val="005B1627"/>
    <w:rsid w:val="005C0790"/>
    <w:rsid w:val="005C763F"/>
    <w:rsid w:val="005C7FC2"/>
    <w:rsid w:val="005D0AE9"/>
    <w:rsid w:val="005D233A"/>
    <w:rsid w:val="005D3698"/>
    <w:rsid w:val="005D576A"/>
    <w:rsid w:val="005D66BB"/>
    <w:rsid w:val="005D70D4"/>
    <w:rsid w:val="005D755A"/>
    <w:rsid w:val="005E0420"/>
    <w:rsid w:val="005E23E6"/>
    <w:rsid w:val="005E2C90"/>
    <w:rsid w:val="005E370F"/>
    <w:rsid w:val="005E3812"/>
    <w:rsid w:val="005E3A9C"/>
    <w:rsid w:val="005E3BF9"/>
    <w:rsid w:val="005E4090"/>
    <w:rsid w:val="005E4E2C"/>
    <w:rsid w:val="005E61D7"/>
    <w:rsid w:val="005E6978"/>
    <w:rsid w:val="005F0E90"/>
    <w:rsid w:val="005F1954"/>
    <w:rsid w:val="005F4E65"/>
    <w:rsid w:val="005F5099"/>
    <w:rsid w:val="005F603C"/>
    <w:rsid w:val="0060032F"/>
    <w:rsid w:val="00602194"/>
    <w:rsid w:val="00603194"/>
    <w:rsid w:val="00603CA3"/>
    <w:rsid w:val="006065D9"/>
    <w:rsid w:val="00610127"/>
    <w:rsid w:val="00612150"/>
    <w:rsid w:val="006130E2"/>
    <w:rsid w:val="00614A37"/>
    <w:rsid w:val="00620B7B"/>
    <w:rsid w:val="00620E9C"/>
    <w:rsid w:val="00625B66"/>
    <w:rsid w:val="00626758"/>
    <w:rsid w:val="006317B5"/>
    <w:rsid w:val="00632580"/>
    <w:rsid w:val="00632FDC"/>
    <w:rsid w:val="00633B09"/>
    <w:rsid w:val="00636709"/>
    <w:rsid w:val="006438A8"/>
    <w:rsid w:val="00645EF9"/>
    <w:rsid w:val="00646855"/>
    <w:rsid w:val="00650674"/>
    <w:rsid w:val="00650817"/>
    <w:rsid w:val="0065760C"/>
    <w:rsid w:val="00661C64"/>
    <w:rsid w:val="006620A4"/>
    <w:rsid w:val="0066614D"/>
    <w:rsid w:val="00670BCE"/>
    <w:rsid w:val="00674369"/>
    <w:rsid w:val="006747B7"/>
    <w:rsid w:val="006804F6"/>
    <w:rsid w:val="0068303B"/>
    <w:rsid w:val="006836FB"/>
    <w:rsid w:val="00684A05"/>
    <w:rsid w:val="00684D9A"/>
    <w:rsid w:val="006863A0"/>
    <w:rsid w:val="00687096"/>
    <w:rsid w:val="006920F0"/>
    <w:rsid w:val="00693402"/>
    <w:rsid w:val="00694024"/>
    <w:rsid w:val="0069407B"/>
    <w:rsid w:val="006A1D80"/>
    <w:rsid w:val="006A2363"/>
    <w:rsid w:val="006A28D2"/>
    <w:rsid w:val="006A3136"/>
    <w:rsid w:val="006A3E6B"/>
    <w:rsid w:val="006A5318"/>
    <w:rsid w:val="006A6AD6"/>
    <w:rsid w:val="006B1277"/>
    <w:rsid w:val="006B52BF"/>
    <w:rsid w:val="006B6395"/>
    <w:rsid w:val="006C0704"/>
    <w:rsid w:val="006C408F"/>
    <w:rsid w:val="006C43DC"/>
    <w:rsid w:val="006C5D19"/>
    <w:rsid w:val="006C6671"/>
    <w:rsid w:val="006D0536"/>
    <w:rsid w:val="006D600C"/>
    <w:rsid w:val="006E1001"/>
    <w:rsid w:val="006E27E6"/>
    <w:rsid w:val="006E57FA"/>
    <w:rsid w:val="006E635D"/>
    <w:rsid w:val="006E6D2D"/>
    <w:rsid w:val="006E6D89"/>
    <w:rsid w:val="006F32FE"/>
    <w:rsid w:val="006F57CC"/>
    <w:rsid w:val="006F648A"/>
    <w:rsid w:val="00700637"/>
    <w:rsid w:val="007112F5"/>
    <w:rsid w:val="00711670"/>
    <w:rsid w:val="00712F96"/>
    <w:rsid w:val="0071327E"/>
    <w:rsid w:val="00717176"/>
    <w:rsid w:val="007228E1"/>
    <w:rsid w:val="00722FA9"/>
    <w:rsid w:val="00726666"/>
    <w:rsid w:val="007279CC"/>
    <w:rsid w:val="007306B9"/>
    <w:rsid w:val="00732DAD"/>
    <w:rsid w:val="007361B5"/>
    <w:rsid w:val="007379DE"/>
    <w:rsid w:val="0074036D"/>
    <w:rsid w:val="00740401"/>
    <w:rsid w:val="0074173B"/>
    <w:rsid w:val="007424BA"/>
    <w:rsid w:val="007479EE"/>
    <w:rsid w:val="00750EE2"/>
    <w:rsid w:val="00755728"/>
    <w:rsid w:val="00755DB9"/>
    <w:rsid w:val="00756CAE"/>
    <w:rsid w:val="00756D5C"/>
    <w:rsid w:val="00757DD5"/>
    <w:rsid w:val="00763127"/>
    <w:rsid w:val="00765408"/>
    <w:rsid w:val="00767371"/>
    <w:rsid w:val="0076771D"/>
    <w:rsid w:val="00781806"/>
    <w:rsid w:val="0078203C"/>
    <w:rsid w:val="0078282E"/>
    <w:rsid w:val="00782981"/>
    <w:rsid w:val="0078374F"/>
    <w:rsid w:val="00783E29"/>
    <w:rsid w:val="007933F3"/>
    <w:rsid w:val="007967E6"/>
    <w:rsid w:val="007A63BA"/>
    <w:rsid w:val="007A688E"/>
    <w:rsid w:val="007B113C"/>
    <w:rsid w:val="007B2485"/>
    <w:rsid w:val="007B4176"/>
    <w:rsid w:val="007B5503"/>
    <w:rsid w:val="007B61E2"/>
    <w:rsid w:val="007C0802"/>
    <w:rsid w:val="007C3D45"/>
    <w:rsid w:val="007C4A24"/>
    <w:rsid w:val="007C64BE"/>
    <w:rsid w:val="007C65D9"/>
    <w:rsid w:val="007D22A1"/>
    <w:rsid w:val="007D3FD0"/>
    <w:rsid w:val="007D414D"/>
    <w:rsid w:val="007D4734"/>
    <w:rsid w:val="007D72CD"/>
    <w:rsid w:val="007E5D51"/>
    <w:rsid w:val="007F0059"/>
    <w:rsid w:val="007F3871"/>
    <w:rsid w:val="007F75EA"/>
    <w:rsid w:val="007F78CF"/>
    <w:rsid w:val="00806CCA"/>
    <w:rsid w:val="008116DF"/>
    <w:rsid w:val="00814889"/>
    <w:rsid w:val="00815CD4"/>
    <w:rsid w:val="00816195"/>
    <w:rsid w:val="008164BB"/>
    <w:rsid w:val="00816D52"/>
    <w:rsid w:val="00823624"/>
    <w:rsid w:val="00824B36"/>
    <w:rsid w:val="008300EE"/>
    <w:rsid w:val="00833019"/>
    <w:rsid w:val="00836E71"/>
    <w:rsid w:val="0083751F"/>
    <w:rsid w:val="00840FF9"/>
    <w:rsid w:val="0084322B"/>
    <w:rsid w:val="00843ADE"/>
    <w:rsid w:val="00851E0F"/>
    <w:rsid w:val="00852B94"/>
    <w:rsid w:val="00857845"/>
    <w:rsid w:val="00862103"/>
    <w:rsid w:val="00862D23"/>
    <w:rsid w:val="008673C6"/>
    <w:rsid w:val="00872E4F"/>
    <w:rsid w:val="00875B71"/>
    <w:rsid w:val="008865C1"/>
    <w:rsid w:val="00887285"/>
    <w:rsid w:val="00890CBF"/>
    <w:rsid w:val="0089521E"/>
    <w:rsid w:val="00895726"/>
    <w:rsid w:val="0089585C"/>
    <w:rsid w:val="00896CB5"/>
    <w:rsid w:val="0089755A"/>
    <w:rsid w:val="00897C34"/>
    <w:rsid w:val="008A1F25"/>
    <w:rsid w:val="008A5022"/>
    <w:rsid w:val="008A5826"/>
    <w:rsid w:val="008A6C9A"/>
    <w:rsid w:val="008B06CF"/>
    <w:rsid w:val="008B3D71"/>
    <w:rsid w:val="008C0234"/>
    <w:rsid w:val="008C1305"/>
    <w:rsid w:val="008C2B7A"/>
    <w:rsid w:val="008C40D1"/>
    <w:rsid w:val="008C629D"/>
    <w:rsid w:val="008D17AE"/>
    <w:rsid w:val="008D4F43"/>
    <w:rsid w:val="008D5AB5"/>
    <w:rsid w:val="008D6329"/>
    <w:rsid w:val="008E1A11"/>
    <w:rsid w:val="008E35C8"/>
    <w:rsid w:val="008E3957"/>
    <w:rsid w:val="008F05F2"/>
    <w:rsid w:val="008F5199"/>
    <w:rsid w:val="008F7534"/>
    <w:rsid w:val="00900E76"/>
    <w:rsid w:val="009033F6"/>
    <w:rsid w:val="00903A70"/>
    <w:rsid w:val="00904D40"/>
    <w:rsid w:val="00904E7E"/>
    <w:rsid w:val="00905D89"/>
    <w:rsid w:val="00911348"/>
    <w:rsid w:val="00914036"/>
    <w:rsid w:val="009141BB"/>
    <w:rsid w:val="009228D5"/>
    <w:rsid w:val="00922BE7"/>
    <w:rsid w:val="00923C6A"/>
    <w:rsid w:val="00926384"/>
    <w:rsid w:val="00927EDD"/>
    <w:rsid w:val="00930227"/>
    <w:rsid w:val="00934EF5"/>
    <w:rsid w:val="00935126"/>
    <w:rsid w:val="009371FD"/>
    <w:rsid w:val="00937F97"/>
    <w:rsid w:val="009407B1"/>
    <w:rsid w:val="00941F6E"/>
    <w:rsid w:val="00942AD1"/>
    <w:rsid w:val="0094398B"/>
    <w:rsid w:val="0094477D"/>
    <w:rsid w:val="0094580D"/>
    <w:rsid w:val="0094622E"/>
    <w:rsid w:val="009468A6"/>
    <w:rsid w:val="00951994"/>
    <w:rsid w:val="00951D93"/>
    <w:rsid w:val="009538B5"/>
    <w:rsid w:val="009552FD"/>
    <w:rsid w:val="0095626A"/>
    <w:rsid w:val="00957D98"/>
    <w:rsid w:val="0096219E"/>
    <w:rsid w:val="00962FFD"/>
    <w:rsid w:val="00966D6D"/>
    <w:rsid w:val="00970679"/>
    <w:rsid w:val="0097592E"/>
    <w:rsid w:val="00976AD7"/>
    <w:rsid w:val="009813C9"/>
    <w:rsid w:val="00983312"/>
    <w:rsid w:val="00984E78"/>
    <w:rsid w:val="00985F9E"/>
    <w:rsid w:val="00997D99"/>
    <w:rsid w:val="009A0B97"/>
    <w:rsid w:val="009A1870"/>
    <w:rsid w:val="009A24B8"/>
    <w:rsid w:val="009A5BD1"/>
    <w:rsid w:val="009A7113"/>
    <w:rsid w:val="009A79F0"/>
    <w:rsid w:val="009B0C43"/>
    <w:rsid w:val="009B3258"/>
    <w:rsid w:val="009B354E"/>
    <w:rsid w:val="009C09C1"/>
    <w:rsid w:val="009C0F70"/>
    <w:rsid w:val="009C1A84"/>
    <w:rsid w:val="009C1FFF"/>
    <w:rsid w:val="009C26DE"/>
    <w:rsid w:val="009C3393"/>
    <w:rsid w:val="009C3A44"/>
    <w:rsid w:val="009C431F"/>
    <w:rsid w:val="009C7BC9"/>
    <w:rsid w:val="009D2506"/>
    <w:rsid w:val="009D2D3F"/>
    <w:rsid w:val="009D3624"/>
    <w:rsid w:val="009D3A90"/>
    <w:rsid w:val="009D5555"/>
    <w:rsid w:val="009D6552"/>
    <w:rsid w:val="009D6E80"/>
    <w:rsid w:val="009E3680"/>
    <w:rsid w:val="009E78F6"/>
    <w:rsid w:val="009E7B18"/>
    <w:rsid w:val="009E7B65"/>
    <w:rsid w:val="009E7D55"/>
    <w:rsid w:val="009F00D2"/>
    <w:rsid w:val="009F3113"/>
    <w:rsid w:val="009F49E6"/>
    <w:rsid w:val="009F4CA2"/>
    <w:rsid w:val="009F5C5F"/>
    <w:rsid w:val="00A067F0"/>
    <w:rsid w:val="00A07231"/>
    <w:rsid w:val="00A12279"/>
    <w:rsid w:val="00A1401D"/>
    <w:rsid w:val="00A17755"/>
    <w:rsid w:val="00A1777A"/>
    <w:rsid w:val="00A23B2A"/>
    <w:rsid w:val="00A2650A"/>
    <w:rsid w:val="00A26B24"/>
    <w:rsid w:val="00A31AAC"/>
    <w:rsid w:val="00A32814"/>
    <w:rsid w:val="00A3322C"/>
    <w:rsid w:val="00A34C55"/>
    <w:rsid w:val="00A41B82"/>
    <w:rsid w:val="00A4202E"/>
    <w:rsid w:val="00A439BD"/>
    <w:rsid w:val="00A468C9"/>
    <w:rsid w:val="00A47859"/>
    <w:rsid w:val="00A47A6E"/>
    <w:rsid w:val="00A5436C"/>
    <w:rsid w:val="00A564AD"/>
    <w:rsid w:val="00A6021B"/>
    <w:rsid w:val="00A606D8"/>
    <w:rsid w:val="00A60BC9"/>
    <w:rsid w:val="00A616E3"/>
    <w:rsid w:val="00A6189C"/>
    <w:rsid w:val="00A6397A"/>
    <w:rsid w:val="00A652C8"/>
    <w:rsid w:val="00A65466"/>
    <w:rsid w:val="00A672B5"/>
    <w:rsid w:val="00A70C2C"/>
    <w:rsid w:val="00A73982"/>
    <w:rsid w:val="00A73B3A"/>
    <w:rsid w:val="00A7413D"/>
    <w:rsid w:val="00A75005"/>
    <w:rsid w:val="00A7572B"/>
    <w:rsid w:val="00A757A1"/>
    <w:rsid w:val="00A80DD5"/>
    <w:rsid w:val="00A81B8F"/>
    <w:rsid w:val="00A81FA1"/>
    <w:rsid w:val="00A83440"/>
    <w:rsid w:val="00A86C27"/>
    <w:rsid w:val="00A86DED"/>
    <w:rsid w:val="00A87C96"/>
    <w:rsid w:val="00A90DDF"/>
    <w:rsid w:val="00A918C5"/>
    <w:rsid w:val="00A925A2"/>
    <w:rsid w:val="00A93113"/>
    <w:rsid w:val="00A93F32"/>
    <w:rsid w:val="00A9452F"/>
    <w:rsid w:val="00A96D0F"/>
    <w:rsid w:val="00A974DB"/>
    <w:rsid w:val="00AA137D"/>
    <w:rsid w:val="00AA1928"/>
    <w:rsid w:val="00AA3051"/>
    <w:rsid w:val="00AA43A0"/>
    <w:rsid w:val="00AA5142"/>
    <w:rsid w:val="00AB0986"/>
    <w:rsid w:val="00AB240C"/>
    <w:rsid w:val="00AB6D3F"/>
    <w:rsid w:val="00AC2B6D"/>
    <w:rsid w:val="00AC486A"/>
    <w:rsid w:val="00AC6568"/>
    <w:rsid w:val="00AD1652"/>
    <w:rsid w:val="00AD205B"/>
    <w:rsid w:val="00AD66E6"/>
    <w:rsid w:val="00AE23AA"/>
    <w:rsid w:val="00AE7203"/>
    <w:rsid w:val="00AE773D"/>
    <w:rsid w:val="00AE77A6"/>
    <w:rsid w:val="00AF1BBA"/>
    <w:rsid w:val="00AF393B"/>
    <w:rsid w:val="00AF4704"/>
    <w:rsid w:val="00AF54A0"/>
    <w:rsid w:val="00AF59B2"/>
    <w:rsid w:val="00AF739E"/>
    <w:rsid w:val="00B046B3"/>
    <w:rsid w:val="00B05716"/>
    <w:rsid w:val="00B06146"/>
    <w:rsid w:val="00B06A17"/>
    <w:rsid w:val="00B12094"/>
    <w:rsid w:val="00B14D9F"/>
    <w:rsid w:val="00B15685"/>
    <w:rsid w:val="00B20E2A"/>
    <w:rsid w:val="00B23C58"/>
    <w:rsid w:val="00B25245"/>
    <w:rsid w:val="00B25411"/>
    <w:rsid w:val="00B349AC"/>
    <w:rsid w:val="00B471A5"/>
    <w:rsid w:val="00B5112E"/>
    <w:rsid w:val="00B56C3C"/>
    <w:rsid w:val="00B57A91"/>
    <w:rsid w:val="00B612D8"/>
    <w:rsid w:val="00B651CA"/>
    <w:rsid w:val="00B65C94"/>
    <w:rsid w:val="00B667E6"/>
    <w:rsid w:val="00B71988"/>
    <w:rsid w:val="00B76BE3"/>
    <w:rsid w:val="00B82CB7"/>
    <w:rsid w:val="00B86163"/>
    <w:rsid w:val="00B927A3"/>
    <w:rsid w:val="00B927C5"/>
    <w:rsid w:val="00B946B5"/>
    <w:rsid w:val="00B9499E"/>
    <w:rsid w:val="00B9770B"/>
    <w:rsid w:val="00BA25D2"/>
    <w:rsid w:val="00BA2A5A"/>
    <w:rsid w:val="00BA32A1"/>
    <w:rsid w:val="00BA3BC1"/>
    <w:rsid w:val="00BA6286"/>
    <w:rsid w:val="00BA646C"/>
    <w:rsid w:val="00BB1BAD"/>
    <w:rsid w:val="00BB2C85"/>
    <w:rsid w:val="00BB39A2"/>
    <w:rsid w:val="00BB6DDE"/>
    <w:rsid w:val="00BB7403"/>
    <w:rsid w:val="00BC0216"/>
    <w:rsid w:val="00BC3059"/>
    <w:rsid w:val="00BC33AB"/>
    <w:rsid w:val="00BC3CD2"/>
    <w:rsid w:val="00BC451B"/>
    <w:rsid w:val="00BC72D1"/>
    <w:rsid w:val="00BC792E"/>
    <w:rsid w:val="00BD02BF"/>
    <w:rsid w:val="00BD068A"/>
    <w:rsid w:val="00BD205C"/>
    <w:rsid w:val="00BD5D0D"/>
    <w:rsid w:val="00BE0CAC"/>
    <w:rsid w:val="00BE47E4"/>
    <w:rsid w:val="00BE4BC4"/>
    <w:rsid w:val="00BF03BA"/>
    <w:rsid w:val="00BF2D1B"/>
    <w:rsid w:val="00BF3947"/>
    <w:rsid w:val="00BF42FF"/>
    <w:rsid w:val="00BF43B9"/>
    <w:rsid w:val="00BF4B56"/>
    <w:rsid w:val="00BF56ED"/>
    <w:rsid w:val="00C00038"/>
    <w:rsid w:val="00C0259B"/>
    <w:rsid w:val="00C030F3"/>
    <w:rsid w:val="00C0311C"/>
    <w:rsid w:val="00C040B4"/>
    <w:rsid w:val="00C04CDC"/>
    <w:rsid w:val="00C1343E"/>
    <w:rsid w:val="00C15E30"/>
    <w:rsid w:val="00C17AA1"/>
    <w:rsid w:val="00C20A7D"/>
    <w:rsid w:val="00C218A7"/>
    <w:rsid w:val="00C22B42"/>
    <w:rsid w:val="00C23963"/>
    <w:rsid w:val="00C266DB"/>
    <w:rsid w:val="00C26DD3"/>
    <w:rsid w:val="00C27107"/>
    <w:rsid w:val="00C32CB6"/>
    <w:rsid w:val="00C3377F"/>
    <w:rsid w:val="00C356A2"/>
    <w:rsid w:val="00C359D9"/>
    <w:rsid w:val="00C36062"/>
    <w:rsid w:val="00C37352"/>
    <w:rsid w:val="00C44C89"/>
    <w:rsid w:val="00C46DB4"/>
    <w:rsid w:val="00C47720"/>
    <w:rsid w:val="00C553C3"/>
    <w:rsid w:val="00C61462"/>
    <w:rsid w:val="00C671A4"/>
    <w:rsid w:val="00C678AF"/>
    <w:rsid w:val="00C70421"/>
    <w:rsid w:val="00C70670"/>
    <w:rsid w:val="00C72D3F"/>
    <w:rsid w:val="00C77D5B"/>
    <w:rsid w:val="00C82793"/>
    <w:rsid w:val="00C833AC"/>
    <w:rsid w:val="00C834DE"/>
    <w:rsid w:val="00C851FF"/>
    <w:rsid w:val="00C85B55"/>
    <w:rsid w:val="00C87791"/>
    <w:rsid w:val="00C91864"/>
    <w:rsid w:val="00C92184"/>
    <w:rsid w:val="00C94595"/>
    <w:rsid w:val="00C958FE"/>
    <w:rsid w:val="00CA1F32"/>
    <w:rsid w:val="00CA26A6"/>
    <w:rsid w:val="00CA670F"/>
    <w:rsid w:val="00CB1B75"/>
    <w:rsid w:val="00CB205B"/>
    <w:rsid w:val="00CB70F7"/>
    <w:rsid w:val="00CB749C"/>
    <w:rsid w:val="00CB7A48"/>
    <w:rsid w:val="00CC1974"/>
    <w:rsid w:val="00CC205D"/>
    <w:rsid w:val="00CC2EE0"/>
    <w:rsid w:val="00CC45A4"/>
    <w:rsid w:val="00CC7CA8"/>
    <w:rsid w:val="00CD07E5"/>
    <w:rsid w:val="00CD104B"/>
    <w:rsid w:val="00CD434A"/>
    <w:rsid w:val="00CD75C9"/>
    <w:rsid w:val="00CE1507"/>
    <w:rsid w:val="00CE3151"/>
    <w:rsid w:val="00CE36E9"/>
    <w:rsid w:val="00CE4E1F"/>
    <w:rsid w:val="00CE54C5"/>
    <w:rsid w:val="00CE76CD"/>
    <w:rsid w:val="00CF0614"/>
    <w:rsid w:val="00CF06D1"/>
    <w:rsid w:val="00CF1E1A"/>
    <w:rsid w:val="00CF327C"/>
    <w:rsid w:val="00D01255"/>
    <w:rsid w:val="00D01686"/>
    <w:rsid w:val="00D04E80"/>
    <w:rsid w:val="00D066C8"/>
    <w:rsid w:val="00D07082"/>
    <w:rsid w:val="00D10CB8"/>
    <w:rsid w:val="00D12CB0"/>
    <w:rsid w:val="00D1470D"/>
    <w:rsid w:val="00D14D84"/>
    <w:rsid w:val="00D229A7"/>
    <w:rsid w:val="00D22EB5"/>
    <w:rsid w:val="00D25DF0"/>
    <w:rsid w:val="00D2713E"/>
    <w:rsid w:val="00D325DF"/>
    <w:rsid w:val="00D34FAA"/>
    <w:rsid w:val="00D3562F"/>
    <w:rsid w:val="00D35B1D"/>
    <w:rsid w:val="00D368B9"/>
    <w:rsid w:val="00D37B5A"/>
    <w:rsid w:val="00D40D80"/>
    <w:rsid w:val="00D4181A"/>
    <w:rsid w:val="00D42332"/>
    <w:rsid w:val="00D45A34"/>
    <w:rsid w:val="00D5261C"/>
    <w:rsid w:val="00D53145"/>
    <w:rsid w:val="00D54C25"/>
    <w:rsid w:val="00D57549"/>
    <w:rsid w:val="00D62F9C"/>
    <w:rsid w:val="00D631E5"/>
    <w:rsid w:val="00D63BA5"/>
    <w:rsid w:val="00D640BB"/>
    <w:rsid w:val="00D65BF5"/>
    <w:rsid w:val="00D705C8"/>
    <w:rsid w:val="00D74F0A"/>
    <w:rsid w:val="00D76F32"/>
    <w:rsid w:val="00D8042C"/>
    <w:rsid w:val="00D824F6"/>
    <w:rsid w:val="00D83C10"/>
    <w:rsid w:val="00D84ABF"/>
    <w:rsid w:val="00D8723A"/>
    <w:rsid w:val="00D92B18"/>
    <w:rsid w:val="00D93C10"/>
    <w:rsid w:val="00D940DE"/>
    <w:rsid w:val="00D941FF"/>
    <w:rsid w:val="00D94231"/>
    <w:rsid w:val="00D97081"/>
    <w:rsid w:val="00D97D50"/>
    <w:rsid w:val="00DA0E8E"/>
    <w:rsid w:val="00DA2556"/>
    <w:rsid w:val="00DA3137"/>
    <w:rsid w:val="00DA3FDB"/>
    <w:rsid w:val="00DA5075"/>
    <w:rsid w:val="00DA6EFD"/>
    <w:rsid w:val="00DB0FCC"/>
    <w:rsid w:val="00DB561B"/>
    <w:rsid w:val="00DB591C"/>
    <w:rsid w:val="00DB71D1"/>
    <w:rsid w:val="00DC1491"/>
    <w:rsid w:val="00DC7370"/>
    <w:rsid w:val="00DC7B62"/>
    <w:rsid w:val="00DE307F"/>
    <w:rsid w:val="00DE554B"/>
    <w:rsid w:val="00DE743E"/>
    <w:rsid w:val="00DF0C21"/>
    <w:rsid w:val="00DF1B31"/>
    <w:rsid w:val="00DF349F"/>
    <w:rsid w:val="00DF4AB2"/>
    <w:rsid w:val="00DF58F3"/>
    <w:rsid w:val="00DF6132"/>
    <w:rsid w:val="00DF6815"/>
    <w:rsid w:val="00E00952"/>
    <w:rsid w:val="00E00D2D"/>
    <w:rsid w:val="00E048AF"/>
    <w:rsid w:val="00E050A7"/>
    <w:rsid w:val="00E0661C"/>
    <w:rsid w:val="00E06739"/>
    <w:rsid w:val="00E06999"/>
    <w:rsid w:val="00E0753D"/>
    <w:rsid w:val="00E1101A"/>
    <w:rsid w:val="00E13304"/>
    <w:rsid w:val="00E137EF"/>
    <w:rsid w:val="00E13E4B"/>
    <w:rsid w:val="00E14991"/>
    <w:rsid w:val="00E15662"/>
    <w:rsid w:val="00E1611D"/>
    <w:rsid w:val="00E16AB5"/>
    <w:rsid w:val="00E214E2"/>
    <w:rsid w:val="00E21618"/>
    <w:rsid w:val="00E2429B"/>
    <w:rsid w:val="00E34188"/>
    <w:rsid w:val="00E34CEE"/>
    <w:rsid w:val="00E36985"/>
    <w:rsid w:val="00E412D1"/>
    <w:rsid w:val="00E41F3E"/>
    <w:rsid w:val="00E430F2"/>
    <w:rsid w:val="00E51BE7"/>
    <w:rsid w:val="00E53E52"/>
    <w:rsid w:val="00E563F7"/>
    <w:rsid w:val="00E56E54"/>
    <w:rsid w:val="00E60267"/>
    <w:rsid w:val="00E60553"/>
    <w:rsid w:val="00E63A8D"/>
    <w:rsid w:val="00E644EF"/>
    <w:rsid w:val="00E67342"/>
    <w:rsid w:val="00E67D79"/>
    <w:rsid w:val="00E757E9"/>
    <w:rsid w:val="00E774E2"/>
    <w:rsid w:val="00E80542"/>
    <w:rsid w:val="00E846BF"/>
    <w:rsid w:val="00E920E4"/>
    <w:rsid w:val="00E94CA6"/>
    <w:rsid w:val="00E969F8"/>
    <w:rsid w:val="00EA19B9"/>
    <w:rsid w:val="00EA3F7E"/>
    <w:rsid w:val="00EA6F6E"/>
    <w:rsid w:val="00EB33B2"/>
    <w:rsid w:val="00EB4325"/>
    <w:rsid w:val="00EC1AB7"/>
    <w:rsid w:val="00EC38C8"/>
    <w:rsid w:val="00EC60E7"/>
    <w:rsid w:val="00EC6C1E"/>
    <w:rsid w:val="00EC7C47"/>
    <w:rsid w:val="00ED110B"/>
    <w:rsid w:val="00ED3791"/>
    <w:rsid w:val="00ED4101"/>
    <w:rsid w:val="00ED4588"/>
    <w:rsid w:val="00ED6763"/>
    <w:rsid w:val="00ED689D"/>
    <w:rsid w:val="00EE0F22"/>
    <w:rsid w:val="00EE32B0"/>
    <w:rsid w:val="00EE5051"/>
    <w:rsid w:val="00EE7C2D"/>
    <w:rsid w:val="00EF1C1C"/>
    <w:rsid w:val="00EF2A79"/>
    <w:rsid w:val="00F003E2"/>
    <w:rsid w:val="00F00C39"/>
    <w:rsid w:val="00F010E5"/>
    <w:rsid w:val="00F03368"/>
    <w:rsid w:val="00F0480B"/>
    <w:rsid w:val="00F05762"/>
    <w:rsid w:val="00F069B8"/>
    <w:rsid w:val="00F12BF3"/>
    <w:rsid w:val="00F16A0E"/>
    <w:rsid w:val="00F23F20"/>
    <w:rsid w:val="00F30353"/>
    <w:rsid w:val="00F35621"/>
    <w:rsid w:val="00F37587"/>
    <w:rsid w:val="00F3758B"/>
    <w:rsid w:val="00F40CD7"/>
    <w:rsid w:val="00F42DCD"/>
    <w:rsid w:val="00F44D54"/>
    <w:rsid w:val="00F45048"/>
    <w:rsid w:val="00F465C5"/>
    <w:rsid w:val="00F46BE7"/>
    <w:rsid w:val="00F5071C"/>
    <w:rsid w:val="00F538D5"/>
    <w:rsid w:val="00F57A9F"/>
    <w:rsid w:val="00F61CDE"/>
    <w:rsid w:val="00F62808"/>
    <w:rsid w:val="00F63474"/>
    <w:rsid w:val="00F65852"/>
    <w:rsid w:val="00F7036D"/>
    <w:rsid w:val="00F70C67"/>
    <w:rsid w:val="00F72E00"/>
    <w:rsid w:val="00F764B7"/>
    <w:rsid w:val="00F7684C"/>
    <w:rsid w:val="00F77AFD"/>
    <w:rsid w:val="00F83393"/>
    <w:rsid w:val="00F84A47"/>
    <w:rsid w:val="00F872F5"/>
    <w:rsid w:val="00F877FF"/>
    <w:rsid w:val="00F90454"/>
    <w:rsid w:val="00F93998"/>
    <w:rsid w:val="00F93BB3"/>
    <w:rsid w:val="00F93DC9"/>
    <w:rsid w:val="00F95B61"/>
    <w:rsid w:val="00F95F7C"/>
    <w:rsid w:val="00F97524"/>
    <w:rsid w:val="00FA0195"/>
    <w:rsid w:val="00FA1AD0"/>
    <w:rsid w:val="00FA301F"/>
    <w:rsid w:val="00FA6BD8"/>
    <w:rsid w:val="00FB27F5"/>
    <w:rsid w:val="00FB4429"/>
    <w:rsid w:val="00FC05CE"/>
    <w:rsid w:val="00FC4F5B"/>
    <w:rsid w:val="00FC71D9"/>
    <w:rsid w:val="00FC797E"/>
    <w:rsid w:val="00FC7B01"/>
    <w:rsid w:val="00FC7E1B"/>
    <w:rsid w:val="00FD062B"/>
    <w:rsid w:val="00FE1C45"/>
    <w:rsid w:val="00FE23E0"/>
    <w:rsid w:val="00FE31A7"/>
    <w:rsid w:val="00FE33CB"/>
    <w:rsid w:val="00FE3D33"/>
    <w:rsid w:val="00FE3DBD"/>
    <w:rsid w:val="00FE4A51"/>
    <w:rsid w:val="00FE4F50"/>
    <w:rsid w:val="00FE5A7D"/>
    <w:rsid w:val="00FE70F9"/>
    <w:rsid w:val="00FE7C43"/>
    <w:rsid w:val="00FF1916"/>
    <w:rsid w:val="00FF6A9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8A"/>
    <w:rPr>
      <w:rFonts w:ascii="Calibri" w:eastAsia="Calibri" w:hAnsi="Calibri" w:cs="Times New Roman"/>
      <w:noProof/>
      <w:lang w:val="en-GB"/>
    </w:rPr>
  </w:style>
  <w:style w:type="paragraph" w:styleId="1">
    <w:name w:val="heading 1"/>
    <w:basedOn w:val="a"/>
    <w:link w:val="1Char"/>
    <w:uiPriority w:val="9"/>
    <w:qFormat/>
    <w:rsid w:val="005822A9"/>
    <w:pPr>
      <w:spacing w:before="100" w:beforeAutospacing="1" w:after="100" w:afterAutospacing="1" w:line="264" w:lineRule="atLeast"/>
      <w:outlineLvl w:val="0"/>
    </w:pPr>
    <w:rPr>
      <w:rFonts w:ascii="Times New Roman" w:eastAsia="Times New Roman" w:hAnsi="Times New Roman"/>
      <w:b/>
      <w:bCs/>
      <w:kern w:val="36"/>
      <w:sz w:val="36"/>
      <w:szCs w:val="36"/>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rgerikliste-uthevingsfarge11">
    <w:name w:val="Fargerik liste - uthevingsfarge 11"/>
    <w:basedOn w:val="a"/>
    <w:uiPriority w:val="34"/>
    <w:qFormat/>
    <w:rsid w:val="00911348"/>
    <w:pPr>
      <w:ind w:left="720"/>
      <w:contextualSpacing/>
    </w:pPr>
  </w:style>
  <w:style w:type="paragraph" w:customStyle="1" w:styleId="Default">
    <w:name w:val="Default"/>
    <w:uiPriority w:val="99"/>
    <w:rsid w:val="00911348"/>
    <w:pPr>
      <w:autoSpaceDE w:val="0"/>
      <w:autoSpaceDN w:val="0"/>
      <w:adjustRightInd w:val="0"/>
      <w:spacing w:after="0" w:line="240" w:lineRule="auto"/>
    </w:pPr>
    <w:rPr>
      <w:rFonts w:ascii="Meta Serif Pro Book" w:eastAsia="Calibri" w:hAnsi="Meta Serif Pro Book" w:cs="Meta Serif Pro Book"/>
      <w:color w:val="000000"/>
      <w:sz w:val="24"/>
      <w:szCs w:val="24"/>
    </w:rPr>
  </w:style>
  <w:style w:type="character" w:styleId="a3">
    <w:name w:val="Hyperlink"/>
    <w:basedOn w:val="a0"/>
    <w:uiPriority w:val="99"/>
    <w:unhideWhenUsed/>
    <w:rsid w:val="00911348"/>
    <w:rPr>
      <w:color w:val="0000FF"/>
      <w:u w:val="single"/>
    </w:rPr>
  </w:style>
  <w:style w:type="character" w:styleId="a4">
    <w:name w:val="Emphasis"/>
    <w:basedOn w:val="a0"/>
    <w:qFormat/>
    <w:rsid w:val="00911348"/>
    <w:rPr>
      <w:i/>
      <w:iCs/>
    </w:rPr>
  </w:style>
  <w:style w:type="paragraph" w:styleId="a5">
    <w:name w:val="Balloon Text"/>
    <w:basedOn w:val="a"/>
    <w:link w:val="Char"/>
    <w:uiPriority w:val="99"/>
    <w:semiHidden/>
    <w:unhideWhenUsed/>
    <w:rsid w:val="00FA6BD8"/>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A6BD8"/>
    <w:rPr>
      <w:rFonts w:ascii="Tahoma" w:eastAsia="Calibri" w:hAnsi="Tahoma" w:cs="Tahoma"/>
      <w:sz w:val="16"/>
      <w:szCs w:val="16"/>
      <w:lang w:val="en-GB"/>
    </w:rPr>
  </w:style>
  <w:style w:type="paragraph" w:styleId="a6">
    <w:name w:val="List Paragraph"/>
    <w:basedOn w:val="a"/>
    <w:uiPriority w:val="34"/>
    <w:qFormat/>
    <w:rsid w:val="004C13F9"/>
    <w:pPr>
      <w:ind w:left="720"/>
      <w:contextualSpacing/>
    </w:pPr>
  </w:style>
  <w:style w:type="table" w:styleId="a7">
    <w:name w:val="Table Grid"/>
    <w:basedOn w:val="a1"/>
    <w:uiPriority w:val="59"/>
    <w:rsid w:val="0068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684D9A"/>
    <w:rPr>
      <w:sz w:val="16"/>
      <w:szCs w:val="16"/>
    </w:rPr>
  </w:style>
  <w:style w:type="paragraph" w:styleId="a9">
    <w:name w:val="annotation text"/>
    <w:basedOn w:val="a"/>
    <w:link w:val="Char0"/>
    <w:unhideWhenUsed/>
    <w:rsid w:val="00684D9A"/>
    <w:pPr>
      <w:spacing w:line="240" w:lineRule="auto"/>
    </w:pPr>
    <w:rPr>
      <w:sz w:val="20"/>
      <w:szCs w:val="20"/>
    </w:rPr>
  </w:style>
  <w:style w:type="character" w:customStyle="1" w:styleId="Char0">
    <w:name w:val="批注文字 Char"/>
    <w:basedOn w:val="a0"/>
    <w:link w:val="a9"/>
    <w:rsid w:val="00684D9A"/>
    <w:rPr>
      <w:rFonts w:ascii="Calibri" w:eastAsia="Calibri" w:hAnsi="Calibri" w:cs="Times New Roman"/>
      <w:sz w:val="20"/>
      <w:szCs w:val="20"/>
      <w:lang w:val="en-GB"/>
    </w:rPr>
  </w:style>
  <w:style w:type="paragraph" w:styleId="aa">
    <w:name w:val="annotation subject"/>
    <w:basedOn w:val="a9"/>
    <w:next w:val="a9"/>
    <w:link w:val="Char1"/>
    <w:uiPriority w:val="99"/>
    <w:semiHidden/>
    <w:unhideWhenUsed/>
    <w:rsid w:val="00684D9A"/>
    <w:rPr>
      <w:b/>
      <w:bCs/>
    </w:rPr>
  </w:style>
  <w:style w:type="character" w:customStyle="1" w:styleId="Char1">
    <w:name w:val="批注主题 Char"/>
    <w:basedOn w:val="Char0"/>
    <w:link w:val="aa"/>
    <w:uiPriority w:val="99"/>
    <w:semiHidden/>
    <w:rsid w:val="00684D9A"/>
    <w:rPr>
      <w:rFonts w:ascii="Calibri" w:eastAsia="Calibri" w:hAnsi="Calibri" w:cs="Times New Roman"/>
      <w:b/>
      <w:bCs/>
      <w:sz w:val="20"/>
      <w:szCs w:val="20"/>
      <w:lang w:val="en-GB"/>
    </w:rPr>
  </w:style>
  <w:style w:type="paragraph" w:styleId="ab">
    <w:name w:val="Normal (Web)"/>
    <w:basedOn w:val="a"/>
    <w:uiPriority w:val="99"/>
    <w:unhideWhenUsed/>
    <w:rsid w:val="009A24B8"/>
    <w:pPr>
      <w:spacing w:before="100" w:beforeAutospacing="1" w:after="100" w:afterAutospacing="1" w:line="240" w:lineRule="auto"/>
    </w:pPr>
    <w:rPr>
      <w:rFonts w:ascii="Times New Roman" w:eastAsia="Times New Roman" w:hAnsi="Times New Roman"/>
      <w:sz w:val="24"/>
      <w:szCs w:val="24"/>
      <w:lang w:eastAsia="nb-NO"/>
    </w:rPr>
  </w:style>
  <w:style w:type="character" w:styleId="ac">
    <w:name w:val="Strong"/>
    <w:basedOn w:val="a0"/>
    <w:uiPriority w:val="22"/>
    <w:qFormat/>
    <w:rsid w:val="009A24B8"/>
    <w:rPr>
      <w:b/>
      <w:bCs/>
    </w:rPr>
  </w:style>
  <w:style w:type="paragraph" w:customStyle="1" w:styleId="H1">
    <w:name w:val="H1"/>
    <w:basedOn w:val="a"/>
    <w:next w:val="a"/>
    <w:uiPriority w:val="99"/>
    <w:rsid w:val="007F0059"/>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nb-NO"/>
    </w:rPr>
  </w:style>
  <w:style w:type="paragraph" w:customStyle="1" w:styleId="title1">
    <w:name w:val="title1"/>
    <w:basedOn w:val="a"/>
    <w:rsid w:val="00D8723A"/>
    <w:pPr>
      <w:spacing w:after="0" w:line="240" w:lineRule="auto"/>
    </w:pPr>
    <w:rPr>
      <w:rFonts w:ascii="Times New Roman" w:eastAsia="Times New Roman" w:hAnsi="Times New Roman"/>
      <w:sz w:val="29"/>
      <w:szCs w:val="29"/>
      <w:lang w:val="nb-NO" w:eastAsia="nb-NO"/>
    </w:rPr>
  </w:style>
  <w:style w:type="character" w:customStyle="1" w:styleId="st1">
    <w:name w:val="st1"/>
    <w:basedOn w:val="a0"/>
    <w:rsid w:val="00E36985"/>
  </w:style>
  <w:style w:type="character" w:customStyle="1" w:styleId="1Char">
    <w:name w:val="标题 1 Char"/>
    <w:basedOn w:val="a0"/>
    <w:link w:val="1"/>
    <w:uiPriority w:val="9"/>
    <w:rsid w:val="005822A9"/>
    <w:rPr>
      <w:rFonts w:ascii="Times New Roman" w:eastAsia="Times New Roman" w:hAnsi="Times New Roman" w:cs="Times New Roman"/>
      <w:b/>
      <w:bCs/>
      <w:kern w:val="36"/>
      <w:sz w:val="36"/>
      <w:szCs w:val="36"/>
      <w:lang w:eastAsia="nb-NO"/>
    </w:rPr>
  </w:style>
  <w:style w:type="character" w:customStyle="1" w:styleId="highlight">
    <w:name w:val="highlight"/>
    <w:basedOn w:val="a0"/>
    <w:rsid w:val="005822A9"/>
  </w:style>
  <w:style w:type="paragraph" w:styleId="ad">
    <w:name w:val="Revision"/>
    <w:hidden/>
    <w:uiPriority w:val="99"/>
    <w:semiHidden/>
    <w:rsid w:val="0020453F"/>
    <w:pPr>
      <w:spacing w:after="0" w:line="240" w:lineRule="auto"/>
    </w:pPr>
    <w:rPr>
      <w:rFonts w:ascii="Calibri" w:eastAsia="Calibri" w:hAnsi="Calibri" w:cs="Times New Roman"/>
      <w:lang w:val="en-GB"/>
    </w:rPr>
  </w:style>
  <w:style w:type="table" w:customStyle="1" w:styleId="Middelsskyggelegging11">
    <w:name w:val="Middels skyggelegging 11"/>
    <w:basedOn w:val="a1"/>
    <w:uiPriority w:val="63"/>
    <w:rsid w:val="00237B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initionList">
    <w:name w:val="Definition List"/>
    <w:basedOn w:val="a"/>
    <w:next w:val="a"/>
    <w:uiPriority w:val="99"/>
    <w:rsid w:val="009A5BD1"/>
    <w:pPr>
      <w:autoSpaceDE w:val="0"/>
      <w:autoSpaceDN w:val="0"/>
      <w:adjustRightInd w:val="0"/>
      <w:spacing w:after="0" w:line="240" w:lineRule="auto"/>
      <w:ind w:left="360"/>
    </w:pPr>
    <w:rPr>
      <w:rFonts w:ascii="Times New Roman" w:eastAsiaTheme="minorHAnsi" w:hAnsi="Times New Roman"/>
      <w:sz w:val="24"/>
      <w:szCs w:val="24"/>
      <w:lang w:val="nb-NO"/>
    </w:rPr>
  </w:style>
  <w:style w:type="paragraph" w:customStyle="1" w:styleId="DefinitionTerm">
    <w:name w:val="Definition Term"/>
    <w:basedOn w:val="a"/>
    <w:next w:val="DefinitionList"/>
    <w:uiPriority w:val="99"/>
    <w:rsid w:val="00823624"/>
    <w:pPr>
      <w:autoSpaceDE w:val="0"/>
      <w:autoSpaceDN w:val="0"/>
      <w:adjustRightInd w:val="0"/>
      <w:spacing w:after="0" w:line="240" w:lineRule="auto"/>
    </w:pPr>
    <w:rPr>
      <w:rFonts w:ascii="Times New Roman" w:eastAsiaTheme="minorHAnsi" w:hAnsi="Times New Roman"/>
      <w:sz w:val="24"/>
      <w:szCs w:val="24"/>
      <w:lang w:val="nb-NO"/>
    </w:rPr>
  </w:style>
  <w:style w:type="table" w:customStyle="1" w:styleId="Lysliste1">
    <w:name w:val="Lys liste1"/>
    <w:basedOn w:val="a1"/>
    <w:uiPriority w:val="61"/>
    <w:rsid w:val="00544F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iddelsskyggelegging21">
    <w:name w:val="Middels skyggelegging 21"/>
    <w:basedOn w:val="a1"/>
    <w:uiPriority w:val="64"/>
    <w:rsid w:val="00544F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544F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liste1uthevingsfarge11">
    <w:name w:val="Middels liste 1 – uthevingsfarge 11"/>
    <w:basedOn w:val="a1"/>
    <w:uiPriority w:val="65"/>
    <w:rsid w:val="00544F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4">
    <w:name w:val="Medium Grid 1 Accent 4"/>
    <w:basedOn w:val="a1"/>
    <w:uiPriority w:val="67"/>
    <w:rsid w:val="00544F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iddelsrutenett31">
    <w:name w:val="Middels rutenett 31"/>
    <w:basedOn w:val="a1"/>
    <w:uiPriority w:val="69"/>
    <w:rsid w:val="00544F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ddelsskyggelegging12">
    <w:name w:val="Middels skyggelegging 12"/>
    <w:basedOn w:val="a1"/>
    <w:uiPriority w:val="63"/>
    <w:rsid w:val="008F05F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ff">
    <w:name w:val="aff"/>
    <w:basedOn w:val="a"/>
    <w:uiPriority w:val="99"/>
    <w:rsid w:val="00B946B5"/>
    <w:pPr>
      <w:spacing w:before="100" w:beforeAutospacing="1" w:after="100" w:afterAutospacing="1" w:line="240" w:lineRule="auto"/>
    </w:pPr>
    <w:rPr>
      <w:rFonts w:ascii="Times New Roman" w:eastAsiaTheme="minorEastAsia" w:hAnsi="Times New Roman"/>
      <w:sz w:val="24"/>
      <w:szCs w:val="24"/>
      <w:lang w:eastAsia="nb-NO"/>
    </w:rPr>
  </w:style>
  <w:style w:type="paragraph" w:styleId="ae">
    <w:name w:val="Plain Text"/>
    <w:basedOn w:val="a"/>
    <w:link w:val="Char2"/>
    <w:uiPriority w:val="99"/>
    <w:unhideWhenUsed/>
    <w:rsid w:val="00C27107"/>
    <w:pPr>
      <w:spacing w:after="0" w:line="240" w:lineRule="auto"/>
    </w:pPr>
    <w:rPr>
      <w:rFonts w:ascii="Consolas" w:eastAsiaTheme="minorHAnsi" w:hAnsi="Consolas" w:cstheme="minorBidi"/>
      <w:sz w:val="21"/>
      <w:szCs w:val="21"/>
      <w:lang w:val="nb-NO"/>
    </w:rPr>
  </w:style>
  <w:style w:type="character" w:customStyle="1" w:styleId="Char2">
    <w:name w:val="纯文本 Char"/>
    <w:basedOn w:val="a0"/>
    <w:link w:val="ae"/>
    <w:uiPriority w:val="99"/>
    <w:rsid w:val="00C27107"/>
    <w:rPr>
      <w:rFonts w:ascii="Consolas" w:hAnsi="Consolas"/>
      <w:sz w:val="21"/>
      <w:szCs w:val="21"/>
    </w:rPr>
  </w:style>
  <w:style w:type="paragraph" w:styleId="af">
    <w:name w:val="header"/>
    <w:basedOn w:val="a"/>
    <w:link w:val="Char3"/>
    <w:uiPriority w:val="99"/>
    <w:unhideWhenUsed/>
    <w:rsid w:val="00D34FAA"/>
    <w:pPr>
      <w:tabs>
        <w:tab w:val="center" w:pos="4536"/>
        <w:tab w:val="right" w:pos="9072"/>
      </w:tabs>
      <w:spacing w:after="0" w:line="240" w:lineRule="auto"/>
    </w:pPr>
  </w:style>
  <w:style w:type="character" w:customStyle="1" w:styleId="Char3">
    <w:name w:val="页眉 Char"/>
    <w:basedOn w:val="a0"/>
    <w:link w:val="af"/>
    <w:uiPriority w:val="99"/>
    <w:rsid w:val="00D34FAA"/>
    <w:rPr>
      <w:rFonts w:ascii="Calibri" w:eastAsia="Calibri" w:hAnsi="Calibri" w:cs="Times New Roman"/>
      <w:noProof/>
      <w:lang w:val="en-GB"/>
    </w:rPr>
  </w:style>
  <w:style w:type="paragraph" w:styleId="af0">
    <w:name w:val="footer"/>
    <w:basedOn w:val="a"/>
    <w:link w:val="Char4"/>
    <w:unhideWhenUsed/>
    <w:rsid w:val="00D34FAA"/>
    <w:pPr>
      <w:tabs>
        <w:tab w:val="center" w:pos="4536"/>
        <w:tab w:val="right" w:pos="9072"/>
      </w:tabs>
      <w:spacing w:after="0" w:line="240" w:lineRule="auto"/>
    </w:pPr>
  </w:style>
  <w:style w:type="character" w:customStyle="1" w:styleId="Char4">
    <w:name w:val="页脚 Char"/>
    <w:basedOn w:val="a0"/>
    <w:link w:val="af0"/>
    <w:rsid w:val="00D34FAA"/>
    <w:rPr>
      <w:rFonts w:ascii="Calibri" w:eastAsia="Calibri" w:hAnsi="Calibri" w:cs="Times New Roman"/>
      <w:noProof/>
      <w:lang w:val="en-GB"/>
    </w:rPr>
  </w:style>
  <w:style w:type="table" w:customStyle="1" w:styleId="11">
    <w:name w:val="中等深浅底纹 11"/>
    <w:basedOn w:val="a1"/>
    <w:uiPriority w:val="63"/>
    <w:rsid w:val="006A3E6B"/>
    <w:pPr>
      <w:spacing w:after="0" w:line="240" w:lineRule="auto"/>
    </w:pPr>
    <w:rPr>
      <w:rFonts w:eastAsiaTheme="minorHAnsi"/>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Medium Grid 3"/>
    <w:basedOn w:val="a1"/>
    <w:uiPriority w:val="69"/>
    <w:rsid w:val="00D940DE"/>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
    <w:name w:val="Medium Shading 2"/>
    <w:basedOn w:val="a1"/>
    <w:uiPriority w:val="64"/>
    <w:rsid w:val="00D940DE"/>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8A"/>
    <w:rPr>
      <w:rFonts w:ascii="Calibri" w:eastAsia="Calibri" w:hAnsi="Calibri" w:cs="Times New Roman"/>
      <w:noProof/>
      <w:lang w:val="en-GB"/>
    </w:rPr>
  </w:style>
  <w:style w:type="paragraph" w:styleId="1">
    <w:name w:val="heading 1"/>
    <w:basedOn w:val="a"/>
    <w:link w:val="1Char"/>
    <w:uiPriority w:val="9"/>
    <w:qFormat/>
    <w:rsid w:val="005822A9"/>
    <w:pPr>
      <w:spacing w:before="100" w:beforeAutospacing="1" w:after="100" w:afterAutospacing="1" w:line="264" w:lineRule="atLeast"/>
      <w:outlineLvl w:val="0"/>
    </w:pPr>
    <w:rPr>
      <w:rFonts w:ascii="Times New Roman" w:eastAsia="Times New Roman" w:hAnsi="Times New Roman"/>
      <w:b/>
      <w:bCs/>
      <w:kern w:val="36"/>
      <w:sz w:val="36"/>
      <w:szCs w:val="36"/>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rgerikliste-uthevingsfarge11">
    <w:name w:val="Fargerik liste - uthevingsfarge 11"/>
    <w:basedOn w:val="a"/>
    <w:uiPriority w:val="34"/>
    <w:qFormat/>
    <w:rsid w:val="00911348"/>
    <w:pPr>
      <w:ind w:left="720"/>
      <w:contextualSpacing/>
    </w:pPr>
  </w:style>
  <w:style w:type="paragraph" w:customStyle="1" w:styleId="Default">
    <w:name w:val="Default"/>
    <w:uiPriority w:val="99"/>
    <w:rsid w:val="00911348"/>
    <w:pPr>
      <w:autoSpaceDE w:val="0"/>
      <w:autoSpaceDN w:val="0"/>
      <w:adjustRightInd w:val="0"/>
      <w:spacing w:after="0" w:line="240" w:lineRule="auto"/>
    </w:pPr>
    <w:rPr>
      <w:rFonts w:ascii="Meta Serif Pro Book" w:eastAsia="Calibri" w:hAnsi="Meta Serif Pro Book" w:cs="Meta Serif Pro Book"/>
      <w:color w:val="000000"/>
      <w:sz w:val="24"/>
      <w:szCs w:val="24"/>
    </w:rPr>
  </w:style>
  <w:style w:type="character" w:styleId="a3">
    <w:name w:val="Hyperlink"/>
    <w:basedOn w:val="a0"/>
    <w:uiPriority w:val="99"/>
    <w:unhideWhenUsed/>
    <w:rsid w:val="00911348"/>
    <w:rPr>
      <w:color w:val="0000FF"/>
      <w:u w:val="single"/>
    </w:rPr>
  </w:style>
  <w:style w:type="character" w:styleId="a4">
    <w:name w:val="Emphasis"/>
    <w:basedOn w:val="a0"/>
    <w:qFormat/>
    <w:rsid w:val="00911348"/>
    <w:rPr>
      <w:i/>
      <w:iCs/>
    </w:rPr>
  </w:style>
  <w:style w:type="paragraph" w:styleId="a5">
    <w:name w:val="Balloon Text"/>
    <w:basedOn w:val="a"/>
    <w:link w:val="Char"/>
    <w:uiPriority w:val="99"/>
    <w:semiHidden/>
    <w:unhideWhenUsed/>
    <w:rsid w:val="00FA6BD8"/>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A6BD8"/>
    <w:rPr>
      <w:rFonts w:ascii="Tahoma" w:eastAsia="Calibri" w:hAnsi="Tahoma" w:cs="Tahoma"/>
      <w:sz w:val="16"/>
      <w:szCs w:val="16"/>
      <w:lang w:val="en-GB"/>
    </w:rPr>
  </w:style>
  <w:style w:type="paragraph" w:styleId="a6">
    <w:name w:val="List Paragraph"/>
    <w:basedOn w:val="a"/>
    <w:uiPriority w:val="34"/>
    <w:qFormat/>
    <w:rsid w:val="004C13F9"/>
    <w:pPr>
      <w:ind w:left="720"/>
      <w:contextualSpacing/>
    </w:pPr>
  </w:style>
  <w:style w:type="table" w:styleId="a7">
    <w:name w:val="Table Grid"/>
    <w:basedOn w:val="a1"/>
    <w:uiPriority w:val="59"/>
    <w:rsid w:val="0068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684D9A"/>
    <w:rPr>
      <w:sz w:val="16"/>
      <w:szCs w:val="16"/>
    </w:rPr>
  </w:style>
  <w:style w:type="paragraph" w:styleId="a9">
    <w:name w:val="annotation text"/>
    <w:basedOn w:val="a"/>
    <w:link w:val="Char0"/>
    <w:unhideWhenUsed/>
    <w:rsid w:val="00684D9A"/>
    <w:pPr>
      <w:spacing w:line="240" w:lineRule="auto"/>
    </w:pPr>
    <w:rPr>
      <w:sz w:val="20"/>
      <w:szCs w:val="20"/>
    </w:rPr>
  </w:style>
  <w:style w:type="character" w:customStyle="1" w:styleId="Char0">
    <w:name w:val="批注文字 Char"/>
    <w:basedOn w:val="a0"/>
    <w:link w:val="a9"/>
    <w:rsid w:val="00684D9A"/>
    <w:rPr>
      <w:rFonts w:ascii="Calibri" w:eastAsia="Calibri" w:hAnsi="Calibri" w:cs="Times New Roman"/>
      <w:sz w:val="20"/>
      <w:szCs w:val="20"/>
      <w:lang w:val="en-GB"/>
    </w:rPr>
  </w:style>
  <w:style w:type="paragraph" w:styleId="aa">
    <w:name w:val="annotation subject"/>
    <w:basedOn w:val="a9"/>
    <w:next w:val="a9"/>
    <w:link w:val="Char1"/>
    <w:uiPriority w:val="99"/>
    <w:semiHidden/>
    <w:unhideWhenUsed/>
    <w:rsid w:val="00684D9A"/>
    <w:rPr>
      <w:b/>
      <w:bCs/>
    </w:rPr>
  </w:style>
  <w:style w:type="character" w:customStyle="1" w:styleId="Char1">
    <w:name w:val="批注主题 Char"/>
    <w:basedOn w:val="Char0"/>
    <w:link w:val="aa"/>
    <w:uiPriority w:val="99"/>
    <w:semiHidden/>
    <w:rsid w:val="00684D9A"/>
    <w:rPr>
      <w:rFonts w:ascii="Calibri" w:eastAsia="Calibri" w:hAnsi="Calibri" w:cs="Times New Roman"/>
      <w:b/>
      <w:bCs/>
      <w:sz w:val="20"/>
      <w:szCs w:val="20"/>
      <w:lang w:val="en-GB"/>
    </w:rPr>
  </w:style>
  <w:style w:type="paragraph" w:styleId="ab">
    <w:name w:val="Normal (Web)"/>
    <w:basedOn w:val="a"/>
    <w:uiPriority w:val="99"/>
    <w:unhideWhenUsed/>
    <w:rsid w:val="009A24B8"/>
    <w:pPr>
      <w:spacing w:before="100" w:beforeAutospacing="1" w:after="100" w:afterAutospacing="1" w:line="240" w:lineRule="auto"/>
    </w:pPr>
    <w:rPr>
      <w:rFonts w:ascii="Times New Roman" w:eastAsia="Times New Roman" w:hAnsi="Times New Roman"/>
      <w:sz w:val="24"/>
      <w:szCs w:val="24"/>
      <w:lang w:eastAsia="nb-NO"/>
    </w:rPr>
  </w:style>
  <w:style w:type="character" w:styleId="ac">
    <w:name w:val="Strong"/>
    <w:basedOn w:val="a0"/>
    <w:uiPriority w:val="22"/>
    <w:qFormat/>
    <w:rsid w:val="009A24B8"/>
    <w:rPr>
      <w:b/>
      <w:bCs/>
    </w:rPr>
  </w:style>
  <w:style w:type="paragraph" w:customStyle="1" w:styleId="H1">
    <w:name w:val="H1"/>
    <w:basedOn w:val="a"/>
    <w:next w:val="a"/>
    <w:uiPriority w:val="99"/>
    <w:rsid w:val="007F0059"/>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nb-NO"/>
    </w:rPr>
  </w:style>
  <w:style w:type="paragraph" w:customStyle="1" w:styleId="title1">
    <w:name w:val="title1"/>
    <w:basedOn w:val="a"/>
    <w:rsid w:val="00D8723A"/>
    <w:pPr>
      <w:spacing w:after="0" w:line="240" w:lineRule="auto"/>
    </w:pPr>
    <w:rPr>
      <w:rFonts w:ascii="Times New Roman" w:eastAsia="Times New Roman" w:hAnsi="Times New Roman"/>
      <w:sz w:val="29"/>
      <w:szCs w:val="29"/>
      <w:lang w:val="nb-NO" w:eastAsia="nb-NO"/>
    </w:rPr>
  </w:style>
  <w:style w:type="character" w:customStyle="1" w:styleId="st1">
    <w:name w:val="st1"/>
    <w:basedOn w:val="a0"/>
    <w:rsid w:val="00E36985"/>
  </w:style>
  <w:style w:type="character" w:customStyle="1" w:styleId="1Char">
    <w:name w:val="标题 1 Char"/>
    <w:basedOn w:val="a0"/>
    <w:link w:val="1"/>
    <w:uiPriority w:val="9"/>
    <w:rsid w:val="005822A9"/>
    <w:rPr>
      <w:rFonts w:ascii="Times New Roman" w:eastAsia="Times New Roman" w:hAnsi="Times New Roman" w:cs="Times New Roman"/>
      <w:b/>
      <w:bCs/>
      <w:kern w:val="36"/>
      <w:sz w:val="36"/>
      <w:szCs w:val="36"/>
      <w:lang w:eastAsia="nb-NO"/>
    </w:rPr>
  </w:style>
  <w:style w:type="character" w:customStyle="1" w:styleId="highlight">
    <w:name w:val="highlight"/>
    <w:basedOn w:val="a0"/>
    <w:rsid w:val="005822A9"/>
  </w:style>
  <w:style w:type="paragraph" w:styleId="ad">
    <w:name w:val="Revision"/>
    <w:hidden/>
    <w:uiPriority w:val="99"/>
    <w:semiHidden/>
    <w:rsid w:val="0020453F"/>
    <w:pPr>
      <w:spacing w:after="0" w:line="240" w:lineRule="auto"/>
    </w:pPr>
    <w:rPr>
      <w:rFonts w:ascii="Calibri" w:eastAsia="Calibri" w:hAnsi="Calibri" w:cs="Times New Roman"/>
      <w:lang w:val="en-GB"/>
    </w:rPr>
  </w:style>
  <w:style w:type="table" w:customStyle="1" w:styleId="Middelsskyggelegging11">
    <w:name w:val="Middels skyggelegging 11"/>
    <w:basedOn w:val="a1"/>
    <w:uiPriority w:val="63"/>
    <w:rsid w:val="00237B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initionList">
    <w:name w:val="Definition List"/>
    <w:basedOn w:val="a"/>
    <w:next w:val="a"/>
    <w:uiPriority w:val="99"/>
    <w:rsid w:val="009A5BD1"/>
    <w:pPr>
      <w:autoSpaceDE w:val="0"/>
      <w:autoSpaceDN w:val="0"/>
      <w:adjustRightInd w:val="0"/>
      <w:spacing w:after="0" w:line="240" w:lineRule="auto"/>
      <w:ind w:left="360"/>
    </w:pPr>
    <w:rPr>
      <w:rFonts w:ascii="Times New Roman" w:eastAsiaTheme="minorHAnsi" w:hAnsi="Times New Roman"/>
      <w:sz w:val="24"/>
      <w:szCs w:val="24"/>
      <w:lang w:val="nb-NO"/>
    </w:rPr>
  </w:style>
  <w:style w:type="paragraph" w:customStyle="1" w:styleId="DefinitionTerm">
    <w:name w:val="Definition Term"/>
    <w:basedOn w:val="a"/>
    <w:next w:val="DefinitionList"/>
    <w:uiPriority w:val="99"/>
    <w:rsid w:val="00823624"/>
    <w:pPr>
      <w:autoSpaceDE w:val="0"/>
      <w:autoSpaceDN w:val="0"/>
      <w:adjustRightInd w:val="0"/>
      <w:spacing w:after="0" w:line="240" w:lineRule="auto"/>
    </w:pPr>
    <w:rPr>
      <w:rFonts w:ascii="Times New Roman" w:eastAsiaTheme="minorHAnsi" w:hAnsi="Times New Roman"/>
      <w:sz w:val="24"/>
      <w:szCs w:val="24"/>
      <w:lang w:val="nb-NO"/>
    </w:rPr>
  </w:style>
  <w:style w:type="table" w:customStyle="1" w:styleId="Lysliste1">
    <w:name w:val="Lys liste1"/>
    <w:basedOn w:val="a1"/>
    <w:uiPriority w:val="61"/>
    <w:rsid w:val="00544F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iddelsskyggelegging21">
    <w:name w:val="Middels skyggelegging 21"/>
    <w:basedOn w:val="a1"/>
    <w:uiPriority w:val="64"/>
    <w:rsid w:val="00544F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544F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liste1uthevingsfarge11">
    <w:name w:val="Middels liste 1 – uthevingsfarge 11"/>
    <w:basedOn w:val="a1"/>
    <w:uiPriority w:val="65"/>
    <w:rsid w:val="00544F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4">
    <w:name w:val="Medium Grid 1 Accent 4"/>
    <w:basedOn w:val="a1"/>
    <w:uiPriority w:val="67"/>
    <w:rsid w:val="00544F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iddelsrutenett31">
    <w:name w:val="Middels rutenett 31"/>
    <w:basedOn w:val="a1"/>
    <w:uiPriority w:val="69"/>
    <w:rsid w:val="00544F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ddelsskyggelegging12">
    <w:name w:val="Middels skyggelegging 12"/>
    <w:basedOn w:val="a1"/>
    <w:uiPriority w:val="63"/>
    <w:rsid w:val="008F05F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ff">
    <w:name w:val="aff"/>
    <w:basedOn w:val="a"/>
    <w:uiPriority w:val="99"/>
    <w:rsid w:val="00B946B5"/>
    <w:pPr>
      <w:spacing w:before="100" w:beforeAutospacing="1" w:after="100" w:afterAutospacing="1" w:line="240" w:lineRule="auto"/>
    </w:pPr>
    <w:rPr>
      <w:rFonts w:ascii="Times New Roman" w:eastAsiaTheme="minorEastAsia" w:hAnsi="Times New Roman"/>
      <w:sz w:val="24"/>
      <w:szCs w:val="24"/>
      <w:lang w:eastAsia="nb-NO"/>
    </w:rPr>
  </w:style>
  <w:style w:type="paragraph" w:styleId="ae">
    <w:name w:val="Plain Text"/>
    <w:basedOn w:val="a"/>
    <w:link w:val="Char2"/>
    <w:uiPriority w:val="99"/>
    <w:unhideWhenUsed/>
    <w:rsid w:val="00C27107"/>
    <w:pPr>
      <w:spacing w:after="0" w:line="240" w:lineRule="auto"/>
    </w:pPr>
    <w:rPr>
      <w:rFonts w:ascii="Consolas" w:eastAsiaTheme="minorHAnsi" w:hAnsi="Consolas" w:cstheme="minorBidi"/>
      <w:sz w:val="21"/>
      <w:szCs w:val="21"/>
      <w:lang w:val="nb-NO"/>
    </w:rPr>
  </w:style>
  <w:style w:type="character" w:customStyle="1" w:styleId="Char2">
    <w:name w:val="纯文本 Char"/>
    <w:basedOn w:val="a0"/>
    <w:link w:val="ae"/>
    <w:uiPriority w:val="99"/>
    <w:rsid w:val="00C27107"/>
    <w:rPr>
      <w:rFonts w:ascii="Consolas" w:hAnsi="Consolas"/>
      <w:sz w:val="21"/>
      <w:szCs w:val="21"/>
    </w:rPr>
  </w:style>
  <w:style w:type="paragraph" w:styleId="af">
    <w:name w:val="header"/>
    <w:basedOn w:val="a"/>
    <w:link w:val="Char3"/>
    <w:uiPriority w:val="99"/>
    <w:unhideWhenUsed/>
    <w:rsid w:val="00D34FAA"/>
    <w:pPr>
      <w:tabs>
        <w:tab w:val="center" w:pos="4536"/>
        <w:tab w:val="right" w:pos="9072"/>
      </w:tabs>
      <w:spacing w:after="0" w:line="240" w:lineRule="auto"/>
    </w:pPr>
  </w:style>
  <w:style w:type="character" w:customStyle="1" w:styleId="Char3">
    <w:name w:val="页眉 Char"/>
    <w:basedOn w:val="a0"/>
    <w:link w:val="af"/>
    <w:uiPriority w:val="99"/>
    <w:rsid w:val="00D34FAA"/>
    <w:rPr>
      <w:rFonts w:ascii="Calibri" w:eastAsia="Calibri" w:hAnsi="Calibri" w:cs="Times New Roman"/>
      <w:noProof/>
      <w:lang w:val="en-GB"/>
    </w:rPr>
  </w:style>
  <w:style w:type="paragraph" w:styleId="af0">
    <w:name w:val="footer"/>
    <w:basedOn w:val="a"/>
    <w:link w:val="Char4"/>
    <w:unhideWhenUsed/>
    <w:rsid w:val="00D34FAA"/>
    <w:pPr>
      <w:tabs>
        <w:tab w:val="center" w:pos="4536"/>
        <w:tab w:val="right" w:pos="9072"/>
      </w:tabs>
      <w:spacing w:after="0" w:line="240" w:lineRule="auto"/>
    </w:pPr>
  </w:style>
  <w:style w:type="character" w:customStyle="1" w:styleId="Char4">
    <w:name w:val="页脚 Char"/>
    <w:basedOn w:val="a0"/>
    <w:link w:val="af0"/>
    <w:rsid w:val="00D34FAA"/>
    <w:rPr>
      <w:rFonts w:ascii="Calibri" w:eastAsia="Calibri" w:hAnsi="Calibri" w:cs="Times New Roman"/>
      <w:noProof/>
      <w:lang w:val="en-GB"/>
    </w:rPr>
  </w:style>
  <w:style w:type="table" w:customStyle="1" w:styleId="11">
    <w:name w:val="中等深浅底纹 11"/>
    <w:basedOn w:val="a1"/>
    <w:uiPriority w:val="63"/>
    <w:rsid w:val="006A3E6B"/>
    <w:pPr>
      <w:spacing w:after="0" w:line="240" w:lineRule="auto"/>
    </w:pPr>
    <w:rPr>
      <w:rFonts w:eastAsiaTheme="minorHAnsi"/>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Medium Grid 3"/>
    <w:basedOn w:val="a1"/>
    <w:uiPriority w:val="69"/>
    <w:rsid w:val="00D940DE"/>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
    <w:name w:val="Medium Shading 2"/>
    <w:basedOn w:val="a1"/>
    <w:uiPriority w:val="64"/>
    <w:rsid w:val="00D940DE"/>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5544">
      <w:bodyDiv w:val="1"/>
      <w:marLeft w:val="0"/>
      <w:marRight w:val="0"/>
      <w:marTop w:val="0"/>
      <w:marBottom w:val="0"/>
      <w:divBdr>
        <w:top w:val="none" w:sz="0" w:space="0" w:color="auto"/>
        <w:left w:val="none" w:sz="0" w:space="0" w:color="auto"/>
        <w:bottom w:val="none" w:sz="0" w:space="0" w:color="auto"/>
        <w:right w:val="none" w:sz="0" w:space="0" w:color="auto"/>
      </w:divBdr>
      <w:divsChild>
        <w:div w:id="779764551">
          <w:marLeft w:val="0"/>
          <w:marRight w:val="0"/>
          <w:marTop w:val="0"/>
          <w:marBottom w:val="0"/>
          <w:divBdr>
            <w:top w:val="none" w:sz="0" w:space="0" w:color="auto"/>
            <w:left w:val="none" w:sz="0" w:space="0" w:color="auto"/>
            <w:bottom w:val="none" w:sz="0" w:space="0" w:color="auto"/>
            <w:right w:val="none" w:sz="0" w:space="0" w:color="auto"/>
          </w:divBdr>
          <w:divsChild>
            <w:div w:id="438063895">
              <w:marLeft w:val="0"/>
              <w:marRight w:val="0"/>
              <w:marTop w:val="0"/>
              <w:marBottom w:val="0"/>
              <w:divBdr>
                <w:top w:val="none" w:sz="0" w:space="0" w:color="auto"/>
                <w:left w:val="none" w:sz="0" w:space="0" w:color="auto"/>
                <w:bottom w:val="none" w:sz="0" w:space="0" w:color="auto"/>
                <w:right w:val="none" w:sz="0" w:space="0" w:color="auto"/>
              </w:divBdr>
              <w:divsChild>
                <w:div w:id="1216939142">
                  <w:marLeft w:val="0"/>
                  <w:marRight w:val="-6084"/>
                  <w:marTop w:val="0"/>
                  <w:marBottom w:val="0"/>
                  <w:divBdr>
                    <w:top w:val="none" w:sz="0" w:space="0" w:color="auto"/>
                    <w:left w:val="none" w:sz="0" w:space="0" w:color="auto"/>
                    <w:bottom w:val="none" w:sz="0" w:space="0" w:color="auto"/>
                    <w:right w:val="none" w:sz="0" w:space="0" w:color="auto"/>
                  </w:divBdr>
                  <w:divsChild>
                    <w:div w:id="1282490261">
                      <w:marLeft w:val="0"/>
                      <w:marRight w:val="5844"/>
                      <w:marTop w:val="0"/>
                      <w:marBottom w:val="0"/>
                      <w:divBdr>
                        <w:top w:val="none" w:sz="0" w:space="0" w:color="auto"/>
                        <w:left w:val="none" w:sz="0" w:space="0" w:color="auto"/>
                        <w:bottom w:val="none" w:sz="0" w:space="0" w:color="auto"/>
                        <w:right w:val="none" w:sz="0" w:space="0" w:color="auto"/>
                      </w:divBdr>
                      <w:divsChild>
                        <w:div w:id="324012084">
                          <w:marLeft w:val="0"/>
                          <w:marRight w:val="0"/>
                          <w:marTop w:val="0"/>
                          <w:marBottom w:val="0"/>
                          <w:divBdr>
                            <w:top w:val="none" w:sz="0" w:space="0" w:color="auto"/>
                            <w:left w:val="none" w:sz="0" w:space="0" w:color="auto"/>
                            <w:bottom w:val="none" w:sz="0" w:space="0" w:color="auto"/>
                            <w:right w:val="none" w:sz="0" w:space="0" w:color="auto"/>
                          </w:divBdr>
                          <w:divsChild>
                            <w:div w:id="1517962799">
                              <w:marLeft w:val="0"/>
                              <w:marRight w:val="0"/>
                              <w:marTop w:val="120"/>
                              <w:marBottom w:val="360"/>
                              <w:divBdr>
                                <w:top w:val="none" w:sz="0" w:space="0" w:color="auto"/>
                                <w:left w:val="none" w:sz="0" w:space="0" w:color="auto"/>
                                <w:bottom w:val="none" w:sz="0" w:space="0" w:color="auto"/>
                                <w:right w:val="none" w:sz="0" w:space="0" w:color="auto"/>
                              </w:divBdr>
                              <w:divsChild>
                                <w:div w:id="6655996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1542">
      <w:bodyDiv w:val="1"/>
      <w:marLeft w:val="0"/>
      <w:marRight w:val="0"/>
      <w:marTop w:val="0"/>
      <w:marBottom w:val="0"/>
      <w:divBdr>
        <w:top w:val="none" w:sz="0" w:space="0" w:color="auto"/>
        <w:left w:val="none" w:sz="0" w:space="0" w:color="auto"/>
        <w:bottom w:val="none" w:sz="0" w:space="0" w:color="auto"/>
        <w:right w:val="none" w:sz="0" w:space="0" w:color="auto"/>
      </w:divBdr>
    </w:div>
    <w:div w:id="109396501">
      <w:bodyDiv w:val="1"/>
      <w:marLeft w:val="0"/>
      <w:marRight w:val="0"/>
      <w:marTop w:val="0"/>
      <w:marBottom w:val="0"/>
      <w:divBdr>
        <w:top w:val="none" w:sz="0" w:space="0" w:color="auto"/>
        <w:left w:val="none" w:sz="0" w:space="0" w:color="auto"/>
        <w:bottom w:val="none" w:sz="0" w:space="0" w:color="auto"/>
        <w:right w:val="none" w:sz="0" w:space="0" w:color="auto"/>
      </w:divBdr>
    </w:div>
    <w:div w:id="175727794">
      <w:bodyDiv w:val="1"/>
      <w:marLeft w:val="0"/>
      <w:marRight w:val="0"/>
      <w:marTop w:val="0"/>
      <w:marBottom w:val="0"/>
      <w:divBdr>
        <w:top w:val="none" w:sz="0" w:space="0" w:color="auto"/>
        <w:left w:val="none" w:sz="0" w:space="0" w:color="auto"/>
        <w:bottom w:val="none" w:sz="0" w:space="0" w:color="auto"/>
        <w:right w:val="none" w:sz="0" w:space="0" w:color="auto"/>
      </w:divBdr>
      <w:divsChild>
        <w:div w:id="522322701">
          <w:marLeft w:val="0"/>
          <w:marRight w:val="0"/>
          <w:marTop w:val="0"/>
          <w:marBottom w:val="0"/>
          <w:divBdr>
            <w:top w:val="none" w:sz="0" w:space="0" w:color="auto"/>
            <w:left w:val="none" w:sz="0" w:space="0" w:color="auto"/>
            <w:bottom w:val="none" w:sz="0" w:space="0" w:color="auto"/>
            <w:right w:val="none" w:sz="0" w:space="0" w:color="auto"/>
          </w:divBdr>
        </w:div>
      </w:divsChild>
    </w:div>
    <w:div w:id="296492330">
      <w:bodyDiv w:val="1"/>
      <w:marLeft w:val="0"/>
      <w:marRight w:val="0"/>
      <w:marTop w:val="0"/>
      <w:marBottom w:val="0"/>
      <w:divBdr>
        <w:top w:val="none" w:sz="0" w:space="0" w:color="auto"/>
        <w:left w:val="none" w:sz="0" w:space="0" w:color="auto"/>
        <w:bottom w:val="none" w:sz="0" w:space="0" w:color="auto"/>
        <w:right w:val="none" w:sz="0" w:space="0" w:color="auto"/>
      </w:divBdr>
      <w:divsChild>
        <w:div w:id="378937303">
          <w:marLeft w:val="0"/>
          <w:marRight w:val="0"/>
          <w:marTop w:val="0"/>
          <w:marBottom w:val="0"/>
          <w:divBdr>
            <w:top w:val="none" w:sz="0" w:space="0" w:color="auto"/>
            <w:left w:val="none" w:sz="0" w:space="0" w:color="auto"/>
            <w:bottom w:val="none" w:sz="0" w:space="0" w:color="auto"/>
            <w:right w:val="none" w:sz="0" w:space="0" w:color="auto"/>
          </w:divBdr>
          <w:divsChild>
            <w:div w:id="187793100">
              <w:marLeft w:val="0"/>
              <w:marRight w:val="0"/>
              <w:marTop w:val="0"/>
              <w:marBottom w:val="0"/>
              <w:divBdr>
                <w:top w:val="none" w:sz="0" w:space="0" w:color="auto"/>
                <w:left w:val="none" w:sz="0" w:space="0" w:color="auto"/>
                <w:bottom w:val="none" w:sz="0" w:space="0" w:color="auto"/>
                <w:right w:val="none" w:sz="0" w:space="0" w:color="auto"/>
              </w:divBdr>
              <w:divsChild>
                <w:div w:id="211576075">
                  <w:marLeft w:val="0"/>
                  <w:marRight w:val="0"/>
                  <w:marTop w:val="0"/>
                  <w:marBottom w:val="0"/>
                  <w:divBdr>
                    <w:top w:val="none" w:sz="0" w:space="0" w:color="auto"/>
                    <w:left w:val="none" w:sz="0" w:space="0" w:color="auto"/>
                    <w:bottom w:val="none" w:sz="0" w:space="0" w:color="auto"/>
                    <w:right w:val="none" w:sz="0" w:space="0" w:color="auto"/>
                  </w:divBdr>
                  <w:divsChild>
                    <w:div w:id="1164125053">
                      <w:marLeft w:val="0"/>
                      <w:marRight w:val="0"/>
                      <w:marTop w:val="0"/>
                      <w:marBottom w:val="0"/>
                      <w:divBdr>
                        <w:top w:val="none" w:sz="0" w:space="0" w:color="auto"/>
                        <w:left w:val="none" w:sz="0" w:space="0" w:color="auto"/>
                        <w:bottom w:val="none" w:sz="0" w:space="0" w:color="auto"/>
                        <w:right w:val="none" w:sz="0" w:space="0" w:color="auto"/>
                      </w:divBdr>
                      <w:divsChild>
                        <w:div w:id="1207448735">
                          <w:marLeft w:val="0"/>
                          <w:marRight w:val="0"/>
                          <w:marTop w:val="0"/>
                          <w:marBottom w:val="0"/>
                          <w:divBdr>
                            <w:top w:val="none" w:sz="0" w:space="0" w:color="auto"/>
                            <w:left w:val="none" w:sz="0" w:space="0" w:color="auto"/>
                            <w:bottom w:val="none" w:sz="0" w:space="0" w:color="auto"/>
                            <w:right w:val="none" w:sz="0" w:space="0" w:color="auto"/>
                          </w:divBdr>
                          <w:divsChild>
                            <w:div w:id="997029318">
                              <w:marLeft w:val="0"/>
                              <w:marRight w:val="0"/>
                              <w:marTop w:val="0"/>
                              <w:marBottom w:val="0"/>
                              <w:divBdr>
                                <w:top w:val="none" w:sz="0" w:space="0" w:color="auto"/>
                                <w:left w:val="none" w:sz="0" w:space="0" w:color="auto"/>
                                <w:bottom w:val="none" w:sz="0" w:space="0" w:color="auto"/>
                                <w:right w:val="none" w:sz="0" w:space="0" w:color="auto"/>
                              </w:divBdr>
                              <w:divsChild>
                                <w:div w:id="1101989937">
                                  <w:marLeft w:val="0"/>
                                  <w:marRight w:val="0"/>
                                  <w:marTop w:val="0"/>
                                  <w:marBottom w:val="0"/>
                                  <w:divBdr>
                                    <w:top w:val="none" w:sz="0" w:space="0" w:color="auto"/>
                                    <w:left w:val="none" w:sz="0" w:space="0" w:color="auto"/>
                                    <w:bottom w:val="none" w:sz="0" w:space="0" w:color="auto"/>
                                    <w:right w:val="none" w:sz="0" w:space="0" w:color="auto"/>
                                  </w:divBdr>
                                  <w:divsChild>
                                    <w:div w:id="385684169">
                                      <w:marLeft w:val="0"/>
                                      <w:marRight w:val="0"/>
                                      <w:marTop w:val="0"/>
                                      <w:marBottom w:val="0"/>
                                      <w:divBdr>
                                        <w:top w:val="none" w:sz="0" w:space="0" w:color="auto"/>
                                        <w:left w:val="none" w:sz="0" w:space="0" w:color="auto"/>
                                        <w:bottom w:val="none" w:sz="0" w:space="0" w:color="auto"/>
                                        <w:right w:val="none" w:sz="0" w:space="0" w:color="auto"/>
                                      </w:divBdr>
                                      <w:divsChild>
                                        <w:div w:id="552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898237">
      <w:bodyDiv w:val="1"/>
      <w:marLeft w:val="0"/>
      <w:marRight w:val="0"/>
      <w:marTop w:val="0"/>
      <w:marBottom w:val="0"/>
      <w:divBdr>
        <w:top w:val="none" w:sz="0" w:space="0" w:color="auto"/>
        <w:left w:val="none" w:sz="0" w:space="0" w:color="auto"/>
        <w:bottom w:val="none" w:sz="0" w:space="0" w:color="auto"/>
        <w:right w:val="none" w:sz="0" w:space="0" w:color="auto"/>
      </w:divBdr>
    </w:div>
    <w:div w:id="357513610">
      <w:bodyDiv w:val="1"/>
      <w:marLeft w:val="0"/>
      <w:marRight w:val="0"/>
      <w:marTop w:val="0"/>
      <w:marBottom w:val="0"/>
      <w:divBdr>
        <w:top w:val="none" w:sz="0" w:space="0" w:color="auto"/>
        <w:left w:val="none" w:sz="0" w:space="0" w:color="auto"/>
        <w:bottom w:val="none" w:sz="0" w:space="0" w:color="auto"/>
        <w:right w:val="none" w:sz="0" w:space="0" w:color="auto"/>
      </w:divBdr>
      <w:divsChild>
        <w:div w:id="2080009865">
          <w:marLeft w:val="0"/>
          <w:marRight w:val="0"/>
          <w:marTop w:val="0"/>
          <w:marBottom w:val="0"/>
          <w:divBdr>
            <w:top w:val="none" w:sz="0" w:space="0" w:color="auto"/>
            <w:left w:val="none" w:sz="0" w:space="0" w:color="auto"/>
            <w:bottom w:val="none" w:sz="0" w:space="0" w:color="auto"/>
            <w:right w:val="none" w:sz="0" w:space="0" w:color="auto"/>
          </w:divBdr>
          <w:divsChild>
            <w:div w:id="492381123">
              <w:marLeft w:val="0"/>
              <w:marRight w:val="0"/>
              <w:marTop w:val="0"/>
              <w:marBottom w:val="0"/>
              <w:divBdr>
                <w:top w:val="none" w:sz="0" w:space="0" w:color="auto"/>
                <w:left w:val="none" w:sz="0" w:space="0" w:color="auto"/>
                <w:bottom w:val="none" w:sz="0" w:space="0" w:color="auto"/>
                <w:right w:val="none" w:sz="0" w:space="0" w:color="auto"/>
              </w:divBdr>
              <w:divsChild>
                <w:div w:id="1345399805">
                  <w:marLeft w:val="0"/>
                  <w:marRight w:val="-6084"/>
                  <w:marTop w:val="0"/>
                  <w:marBottom w:val="0"/>
                  <w:divBdr>
                    <w:top w:val="none" w:sz="0" w:space="0" w:color="auto"/>
                    <w:left w:val="none" w:sz="0" w:space="0" w:color="auto"/>
                    <w:bottom w:val="none" w:sz="0" w:space="0" w:color="auto"/>
                    <w:right w:val="none" w:sz="0" w:space="0" w:color="auto"/>
                  </w:divBdr>
                  <w:divsChild>
                    <w:div w:id="2097364808">
                      <w:marLeft w:val="0"/>
                      <w:marRight w:val="5844"/>
                      <w:marTop w:val="0"/>
                      <w:marBottom w:val="0"/>
                      <w:divBdr>
                        <w:top w:val="none" w:sz="0" w:space="0" w:color="auto"/>
                        <w:left w:val="none" w:sz="0" w:space="0" w:color="auto"/>
                        <w:bottom w:val="none" w:sz="0" w:space="0" w:color="auto"/>
                        <w:right w:val="none" w:sz="0" w:space="0" w:color="auto"/>
                      </w:divBdr>
                      <w:divsChild>
                        <w:div w:id="855077429">
                          <w:marLeft w:val="0"/>
                          <w:marRight w:val="0"/>
                          <w:marTop w:val="0"/>
                          <w:marBottom w:val="0"/>
                          <w:divBdr>
                            <w:top w:val="none" w:sz="0" w:space="0" w:color="auto"/>
                            <w:left w:val="none" w:sz="0" w:space="0" w:color="auto"/>
                            <w:bottom w:val="none" w:sz="0" w:space="0" w:color="auto"/>
                            <w:right w:val="none" w:sz="0" w:space="0" w:color="auto"/>
                          </w:divBdr>
                          <w:divsChild>
                            <w:div w:id="476996022">
                              <w:marLeft w:val="0"/>
                              <w:marRight w:val="0"/>
                              <w:marTop w:val="120"/>
                              <w:marBottom w:val="360"/>
                              <w:divBdr>
                                <w:top w:val="none" w:sz="0" w:space="0" w:color="auto"/>
                                <w:left w:val="none" w:sz="0" w:space="0" w:color="auto"/>
                                <w:bottom w:val="none" w:sz="0" w:space="0" w:color="auto"/>
                                <w:right w:val="none" w:sz="0" w:space="0" w:color="auto"/>
                              </w:divBdr>
                              <w:divsChild>
                                <w:div w:id="17590170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358864">
      <w:bodyDiv w:val="1"/>
      <w:marLeft w:val="0"/>
      <w:marRight w:val="0"/>
      <w:marTop w:val="0"/>
      <w:marBottom w:val="0"/>
      <w:divBdr>
        <w:top w:val="none" w:sz="0" w:space="0" w:color="auto"/>
        <w:left w:val="none" w:sz="0" w:space="0" w:color="auto"/>
        <w:bottom w:val="none" w:sz="0" w:space="0" w:color="auto"/>
        <w:right w:val="none" w:sz="0" w:space="0" w:color="auto"/>
      </w:divBdr>
      <w:divsChild>
        <w:div w:id="271790848">
          <w:marLeft w:val="0"/>
          <w:marRight w:val="0"/>
          <w:marTop w:val="0"/>
          <w:marBottom w:val="0"/>
          <w:divBdr>
            <w:top w:val="none" w:sz="0" w:space="0" w:color="auto"/>
            <w:left w:val="none" w:sz="0" w:space="0" w:color="auto"/>
            <w:bottom w:val="none" w:sz="0" w:space="0" w:color="auto"/>
            <w:right w:val="none" w:sz="0" w:space="0" w:color="auto"/>
          </w:divBdr>
          <w:divsChild>
            <w:div w:id="1133018164">
              <w:marLeft w:val="0"/>
              <w:marRight w:val="0"/>
              <w:marTop w:val="0"/>
              <w:marBottom w:val="0"/>
              <w:divBdr>
                <w:top w:val="none" w:sz="0" w:space="0" w:color="auto"/>
                <w:left w:val="none" w:sz="0" w:space="0" w:color="auto"/>
                <w:bottom w:val="none" w:sz="0" w:space="0" w:color="auto"/>
                <w:right w:val="none" w:sz="0" w:space="0" w:color="auto"/>
              </w:divBdr>
            </w:div>
            <w:div w:id="53550144">
              <w:marLeft w:val="0"/>
              <w:marRight w:val="0"/>
              <w:marTop w:val="0"/>
              <w:marBottom w:val="0"/>
              <w:divBdr>
                <w:top w:val="none" w:sz="0" w:space="0" w:color="auto"/>
                <w:left w:val="none" w:sz="0" w:space="0" w:color="auto"/>
                <w:bottom w:val="none" w:sz="0" w:space="0" w:color="auto"/>
                <w:right w:val="none" w:sz="0" w:space="0" w:color="auto"/>
              </w:divBdr>
            </w:div>
            <w:div w:id="1527214822">
              <w:marLeft w:val="0"/>
              <w:marRight w:val="0"/>
              <w:marTop w:val="0"/>
              <w:marBottom w:val="0"/>
              <w:divBdr>
                <w:top w:val="none" w:sz="0" w:space="0" w:color="auto"/>
                <w:left w:val="none" w:sz="0" w:space="0" w:color="auto"/>
                <w:bottom w:val="none" w:sz="0" w:space="0" w:color="auto"/>
                <w:right w:val="none" w:sz="0" w:space="0" w:color="auto"/>
              </w:divBdr>
            </w:div>
            <w:div w:id="103043172">
              <w:marLeft w:val="0"/>
              <w:marRight w:val="0"/>
              <w:marTop w:val="0"/>
              <w:marBottom w:val="0"/>
              <w:divBdr>
                <w:top w:val="none" w:sz="0" w:space="0" w:color="auto"/>
                <w:left w:val="none" w:sz="0" w:space="0" w:color="auto"/>
                <w:bottom w:val="none" w:sz="0" w:space="0" w:color="auto"/>
                <w:right w:val="none" w:sz="0" w:space="0" w:color="auto"/>
              </w:divBdr>
            </w:div>
            <w:div w:id="446433746">
              <w:marLeft w:val="0"/>
              <w:marRight w:val="0"/>
              <w:marTop w:val="0"/>
              <w:marBottom w:val="0"/>
              <w:divBdr>
                <w:top w:val="none" w:sz="0" w:space="0" w:color="auto"/>
                <w:left w:val="none" w:sz="0" w:space="0" w:color="auto"/>
                <w:bottom w:val="none" w:sz="0" w:space="0" w:color="auto"/>
                <w:right w:val="none" w:sz="0" w:space="0" w:color="auto"/>
              </w:divBdr>
            </w:div>
            <w:div w:id="1161853060">
              <w:marLeft w:val="0"/>
              <w:marRight w:val="0"/>
              <w:marTop w:val="0"/>
              <w:marBottom w:val="0"/>
              <w:divBdr>
                <w:top w:val="none" w:sz="0" w:space="0" w:color="auto"/>
                <w:left w:val="none" w:sz="0" w:space="0" w:color="auto"/>
                <w:bottom w:val="none" w:sz="0" w:space="0" w:color="auto"/>
                <w:right w:val="none" w:sz="0" w:space="0" w:color="auto"/>
              </w:divBdr>
            </w:div>
            <w:div w:id="419912302">
              <w:marLeft w:val="0"/>
              <w:marRight w:val="0"/>
              <w:marTop w:val="0"/>
              <w:marBottom w:val="0"/>
              <w:divBdr>
                <w:top w:val="none" w:sz="0" w:space="0" w:color="auto"/>
                <w:left w:val="none" w:sz="0" w:space="0" w:color="auto"/>
                <w:bottom w:val="none" w:sz="0" w:space="0" w:color="auto"/>
                <w:right w:val="none" w:sz="0" w:space="0" w:color="auto"/>
              </w:divBdr>
            </w:div>
            <w:div w:id="1640332824">
              <w:marLeft w:val="0"/>
              <w:marRight w:val="0"/>
              <w:marTop w:val="0"/>
              <w:marBottom w:val="0"/>
              <w:divBdr>
                <w:top w:val="none" w:sz="0" w:space="0" w:color="auto"/>
                <w:left w:val="none" w:sz="0" w:space="0" w:color="auto"/>
                <w:bottom w:val="none" w:sz="0" w:space="0" w:color="auto"/>
                <w:right w:val="none" w:sz="0" w:space="0" w:color="auto"/>
              </w:divBdr>
            </w:div>
            <w:div w:id="486476602">
              <w:marLeft w:val="0"/>
              <w:marRight w:val="0"/>
              <w:marTop w:val="0"/>
              <w:marBottom w:val="0"/>
              <w:divBdr>
                <w:top w:val="none" w:sz="0" w:space="0" w:color="auto"/>
                <w:left w:val="none" w:sz="0" w:space="0" w:color="auto"/>
                <w:bottom w:val="none" w:sz="0" w:space="0" w:color="auto"/>
                <w:right w:val="none" w:sz="0" w:space="0" w:color="auto"/>
              </w:divBdr>
            </w:div>
            <w:div w:id="1165701243">
              <w:marLeft w:val="0"/>
              <w:marRight w:val="0"/>
              <w:marTop w:val="0"/>
              <w:marBottom w:val="0"/>
              <w:divBdr>
                <w:top w:val="none" w:sz="0" w:space="0" w:color="auto"/>
                <w:left w:val="none" w:sz="0" w:space="0" w:color="auto"/>
                <w:bottom w:val="none" w:sz="0" w:space="0" w:color="auto"/>
                <w:right w:val="none" w:sz="0" w:space="0" w:color="auto"/>
              </w:divBdr>
            </w:div>
            <w:div w:id="1782800062">
              <w:marLeft w:val="0"/>
              <w:marRight w:val="0"/>
              <w:marTop w:val="0"/>
              <w:marBottom w:val="0"/>
              <w:divBdr>
                <w:top w:val="none" w:sz="0" w:space="0" w:color="auto"/>
                <w:left w:val="none" w:sz="0" w:space="0" w:color="auto"/>
                <w:bottom w:val="none" w:sz="0" w:space="0" w:color="auto"/>
                <w:right w:val="none" w:sz="0" w:space="0" w:color="auto"/>
              </w:divBdr>
            </w:div>
            <w:div w:id="1080450220">
              <w:marLeft w:val="0"/>
              <w:marRight w:val="0"/>
              <w:marTop w:val="0"/>
              <w:marBottom w:val="0"/>
              <w:divBdr>
                <w:top w:val="none" w:sz="0" w:space="0" w:color="auto"/>
                <w:left w:val="none" w:sz="0" w:space="0" w:color="auto"/>
                <w:bottom w:val="none" w:sz="0" w:space="0" w:color="auto"/>
                <w:right w:val="none" w:sz="0" w:space="0" w:color="auto"/>
              </w:divBdr>
            </w:div>
            <w:div w:id="1176265685">
              <w:marLeft w:val="0"/>
              <w:marRight w:val="0"/>
              <w:marTop w:val="0"/>
              <w:marBottom w:val="0"/>
              <w:divBdr>
                <w:top w:val="none" w:sz="0" w:space="0" w:color="auto"/>
                <w:left w:val="none" w:sz="0" w:space="0" w:color="auto"/>
                <w:bottom w:val="none" w:sz="0" w:space="0" w:color="auto"/>
                <w:right w:val="none" w:sz="0" w:space="0" w:color="auto"/>
              </w:divBdr>
            </w:div>
            <w:div w:id="457456213">
              <w:marLeft w:val="0"/>
              <w:marRight w:val="0"/>
              <w:marTop w:val="0"/>
              <w:marBottom w:val="0"/>
              <w:divBdr>
                <w:top w:val="none" w:sz="0" w:space="0" w:color="auto"/>
                <w:left w:val="none" w:sz="0" w:space="0" w:color="auto"/>
                <w:bottom w:val="none" w:sz="0" w:space="0" w:color="auto"/>
                <w:right w:val="none" w:sz="0" w:space="0" w:color="auto"/>
              </w:divBdr>
            </w:div>
            <w:div w:id="1561551647">
              <w:marLeft w:val="0"/>
              <w:marRight w:val="0"/>
              <w:marTop w:val="0"/>
              <w:marBottom w:val="0"/>
              <w:divBdr>
                <w:top w:val="none" w:sz="0" w:space="0" w:color="auto"/>
                <w:left w:val="none" w:sz="0" w:space="0" w:color="auto"/>
                <w:bottom w:val="none" w:sz="0" w:space="0" w:color="auto"/>
                <w:right w:val="none" w:sz="0" w:space="0" w:color="auto"/>
              </w:divBdr>
            </w:div>
            <w:div w:id="1263345170">
              <w:marLeft w:val="0"/>
              <w:marRight w:val="0"/>
              <w:marTop w:val="0"/>
              <w:marBottom w:val="0"/>
              <w:divBdr>
                <w:top w:val="none" w:sz="0" w:space="0" w:color="auto"/>
                <w:left w:val="none" w:sz="0" w:space="0" w:color="auto"/>
                <w:bottom w:val="none" w:sz="0" w:space="0" w:color="auto"/>
                <w:right w:val="none" w:sz="0" w:space="0" w:color="auto"/>
              </w:divBdr>
            </w:div>
            <w:div w:id="999505917">
              <w:marLeft w:val="0"/>
              <w:marRight w:val="0"/>
              <w:marTop w:val="0"/>
              <w:marBottom w:val="0"/>
              <w:divBdr>
                <w:top w:val="none" w:sz="0" w:space="0" w:color="auto"/>
                <w:left w:val="none" w:sz="0" w:space="0" w:color="auto"/>
                <w:bottom w:val="none" w:sz="0" w:space="0" w:color="auto"/>
                <w:right w:val="none" w:sz="0" w:space="0" w:color="auto"/>
              </w:divBdr>
            </w:div>
            <w:div w:id="2040037135">
              <w:marLeft w:val="0"/>
              <w:marRight w:val="0"/>
              <w:marTop w:val="0"/>
              <w:marBottom w:val="0"/>
              <w:divBdr>
                <w:top w:val="none" w:sz="0" w:space="0" w:color="auto"/>
                <w:left w:val="none" w:sz="0" w:space="0" w:color="auto"/>
                <w:bottom w:val="none" w:sz="0" w:space="0" w:color="auto"/>
                <w:right w:val="none" w:sz="0" w:space="0" w:color="auto"/>
              </w:divBdr>
            </w:div>
            <w:div w:id="154228841">
              <w:marLeft w:val="0"/>
              <w:marRight w:val="0"/>
              <w:marTop w:val="0"/>
              <w:marBottom w:val="0"/>
              <w:divBdr>
                <w:top w:val="none" w:sz="0" w:space="0" w:color="auto"/>
                <w:left w:val="none" w:sz="0" w:space="0" w:color="auto"/>
                <w:bottom w:val="none" w:sz="0" w:space="0" w:color="auto"/>
                <w:right w:val="none" w:sz="0" w:space="0" w:color="auto"/>
              </w:divBdr>
            </w:div>
            <w:div w:id="1646739604">
              <w:marLeft w:val="0"/>
              <w:marRight w:val="0"/>
              <w:marTop w:val="0"/>
              <w:marBottom w:val="0"/>
              <w:divBdr>
                <w:top w:val="none" w:sz="0" w:space="0" w:color="auto"/>
                <w:left w:val="none" w:sz="0" w:space="0" w:color="auto"/>
                <w:bottom w:val="none" w:sz="0" w:space="0" w:color="auto"/>
                <w:right w:val="none" w:sz="0" w:space="0" w:color="auto"/>
              </w:divBdr>
            </w:div>
            <w:div w:id="419377149">
              <w:marLeft w:val="0"/>
              <w:marRight w:val="0"/>
              <w:marTop w:val="0"/>
              <w:marBottom w:val="0"/>
              <w:divBdr>
                <w:top w:val="none" w:sz="0" w:space="0" w:color="auto"/>
                <w:left w:val="none" w:sz="0" w:space="0" w:color="auto"/>
                <w:bottom w:val="none" w:sz="0" w:space="0" w:color="auto"/>
                <w:right w:val="none" w:sz="0" w:space="0" w:color="auto"/>
              </w:divBdr>
            </w:div>
            <w:div w:id="364717290">
              <w:marLeft w:val="0"/>
              <w:marRight w:val="0"/>
              <w:marTop w:val="0"/>
              <w:marBottom w:val="0"/>
              <w:divBdr>
                <w:top w:val="none" w:sz="0" w:space="0" w:color="auto"/>
                <w:left w:val="none" w:sz="0" w:space="0" w:color="auto"/>
                <w:bottom w:val="none" w:sz="0" w:space="0" w:color="auto"/>
                <w:right w:val="none" w:sz="0" w:space="0" w:color="auto"/>
              </w:divBdr>
            </w:div>
            <w:div w:id="8045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291">
      <w:bodyDiv w:val="1"/>
      <w:marLeft w:val="0"/>
      <w:marRight w:val="0"/>
      <w:marTop w:val="0"/>
      <w:marBottom w:val="0"/>
      <w:divBdr>
        <w:top w:val="none" w:sz="0" w:space="0" w:color="auto"/>
        <w:left w:val="none" w:sz="0" w:space="0" w:color="auto"/>
        <w:bottom w:val="none" w:sz="0" w:space="0" w:color="auto"/>
        <w:right w:val="none" w:sz="0" w:space="0" w:color="auto"/>
      </w:divBdr>
      <w:divsChild>
        <w:div w:id="948202881">
          <w:marLeft w:val="0"/>
          <w:marRight w:val="0"/>
          <w:marTop w:val="0"/>
          <w:marBottom w:val="0"/>
          <w:divBdr>
            <w:top w:val="none" w:sz="0" w:space="0" w:color="auto"/>
            <w:left w:val="none" w:sz="0" w:space="0" w:color="auto"/>
            <w:bottom w:val="none" w:sz="0" w:space="0" w:color="auto"/>
            <w:right w:val="none" w:sz="0" w:space="0" w:color="auto"/>
          </w:divBdr>
          <w:divsChild>
            <w:div w:id="2007242638">
              <w:marLeft w:val="0"/>
              <w:marRight w:val="0"/>
              <w:marTop w:val="0"/>
              <w:marBottom w:val="0"/>
              <w:divBdr>
                <w:top w:val="none" w:sz="0" w:space="0" w:color="auto"/>
                <w:left w:val="none" w:sz="0" w:space="0" w:color="auto"/>
                <w:bottom w:val="none" w:sz="0" w:space="0" w:color="auto"/>
                <w:right w:val="none" w:sz="0" w:space="0" w:color="auto"/>
              </w:divBdr>
              <w:divsChild>
                <w:div w:id="1673800263">
                  <w:marLeft w:val="0"/>
                  <w:marRight w:val="-6084"/>
                  <w:marTop w:val="0"/>
                  <w:marBottom w:val="0"/>
                  <w:divBdr>
                    <w:top w:val="none" w:sz="0" w:space="0" w:color="auto"/>
                    <w:left w:val="none" w:sz="0" w:space="0" w:color="auto"/>
                    <w:bottom w:val="none" w:sz="0" w:space="0" w:color="auto"/>
                    <w:right w:val="none" w:sz="0" w:space="0" w:color="auto"/>
                  </w:divBdr>
                  <w:divsChild>
                    <w:div w:id="1188443799">
                      <w:marLeft w:val="0"/>
                      <w:marRight w:val="5844"/>
                      <w:marTop w:val="0"/>
                      <w:marBottom w:val="0"/>
                      <w:divBdr>
                        <w:top w:val="none" w:sz="0" w:space="0" w:color="auto"/>
                        <w:left w:val="none" w:sz="0" w:space="0" w:color="auto"/>
                        <w:bottom w:val="none" w:sz="0" w:space="0" w:color="auto"/>
                        <w:right w:val="none" w:sz="0" w:space="0" w:color="auto"/>
                      </w:divBdr>
                      <w:divsChild>
                        <w:div w:id="1325745025">
                          <w:marLeft w:val="0"/>
                          <w:marRight w:val="0"/>
                          <w:marTop w:val="0"/>
                          <w:marBottom w:val="0"/>
                          <w:divBdr>
                            <w:top w:val="none" w:sz="0" w:space="0" w:color="auto"/>
                            <w:left w:val="none" w:sz="0" w:space="0" w:color="auto"/>
                            <w:bottom w:val="none" w:sz="0" w:space="0" w:color="auto"/>
                            <w:right w:val="none" w:sz="0" w:space="0" w:color="auto"/>
                          </w:divBdr>
                          <w:divsChild>
                            <w:div w:id="119806516">
                              <w:marLeft w:val="0"/>
                              <w:marRight w:val="0"/>
                              <w:marTop w:val="120"/>
                              <w:marBottom w:val="360"/>
                              <w:divBdr>
                                <w:top w:val="none" w:sz="0" w:space="0" w:color="auto"/>
                                <w:left w:val="none" w:sz="0" w:space="0" w:color="auto"/>
                                <w:bottom w:val="none" w:sz="0" w:space="0" w:color="auto"/>
                                <w:right w:val="none" w:sz="0" w:space="0" w:color="auto"/>
                              </w:divBdr>
                              <w:divsChild>
                                <w:div w:id="369384973">
                                  <w:marLeft w:val="0"/>
                                  <w:marRight w:val="0"/>
                                  <w:marTop w:val="0"/>
                                  <w:marBottom w:val="0"/>
                                  <w:divBdr>
                                    <w:top w:val="none" w:sz="0" w:space="0" w:color="auto"/>
                                    <w:left w:val="none" w:sz="0" w:space="0" w:color="auto"/>
                                    <w:bottom w:val="none" w:sz="0" w:space="0" w:color="auto"/>
                                    <w:right w:val="none" w:sz="0" w:space="0" w:color="auto"/>
                                  </w:divBdr>
                                </w:div>
                                <w:div w:id="8354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1635">
      <w:bodyDiv w:val="1"/>
      <w:marLeft w:val="0"/>
      <w:marRight w:val="0"/>
      <w:marTop w:val="0"/>
      <w:marBottom w:val="0"/>
      <w:divBdr>
        <w:top w:val="none" w:sz="0" w:space="0" w:color="auto"/>
        <w:left w:val="none" w:sz="0" w:space="0" w:color="auto"/>
        <w:bottom w:val="none" w:sz="0" w:space="0" w:color="auto"/>
        <w:right w:val="none" w:sz="0" w:space="0" w:color="auto"/>
      </w:divBdr>
    </w:div>
    <w:div w:id="802967247">
      <w:bodyDiv w:val="1"/>
      <w:marLeft w:val="0"/>
      <w:marRight w:val="0"/>
      <w:marTop w:val="0"/>
      <w:marBottom w:val="0"/>
      <w:divBdr>
        <w:top w:val="none" w:sz="0" w:space="0" w:color="auto"/>
        <w:left w:val="none" w:sz="0" w:space="0" w:color="auto"/>
        <w:bottom w:val="none" w:sz="0" w:space="0" w:color="auto"/>
        <w:right w:val="none" w:sz="0" w:space="0" w:color="auto"/>
      </w:divBdr>
      <w:divsChild>
        <w:div w:id="1047527582">
          <w:marLeft w:val="0"/>
          <w:marRight w:val="0"/>
          <w:marTop w:val="0"/>
          <w:marBottom w:val="0"/>
          <w:divBdr>
            <w:top w:val="none" w:sz="0" w:space="0" w:color="auto"/>
            <w:left w:val="none" w:sz="0" w:space="0" w:color="auto"/>
            <w:bottom w:val="none" w:sz="0" w:space="0" w:color="auto"/>
            <w:right w:val="none" w:sz="0" w:space="0" w:color="auto"/>
          </w:divBdr>
          <w:divsChild>
            <w:div w:id="840316750">
              <w:marLeft w:val="0"/>
              <w:marRight w:val="0"/>
              <w:marTop w:val="0"/>
              <w:marBottom w:val="0"/>
              <w:divBdr>
                <w:top w:val="none" w:sz="0" w:space="0" w:color="auto"/>
                <w:left w:val="none" w:sz="0" w:space="0" w:color="auto"/>
                <w:bottom w:val="none" w:sz="0" w:space="0" w:color="auto"/>
                <w:right w:val="none" w:sz="0" w:space="0" w:color="auto"/>
              </w:divBdr>
              <w:divsChild>
                <w:div w:id="1699811721">
                  <w:marLeft w:val="0"/>
                  <w:marRight w:val="0"/>
                  <w:marTop w:val="0"/>
                  <w:marBottom w:val="0"/>
                  <w:divBdr>
                    <w:top w:val="none" w:sz="0" w:space="0" w:color="auto"/>
                    <w:left w:val="none" w:sz="0" w:space="0" w:color="auto"/>
                    <w:bottom w:val="none" w:sz="0" w:space="0" w:color="auto"/>
                    <w:right w:val="none" w:sz="0" w:space="0" w:color="auto"/>
                  </w:divBdr>
                  <w:divsChild>
                    <w:div w:id="788359318">
                      <w:marLeft w:val="0"/>
                      <w:marRight w:val="0"/>
                      <w:marTop w:val="0"/>
                      <w:marBottom w:val="0"/>
                      <w:divBdr>
                        <w:top w:val="none" w:sz="0" w:space="0" w:color="auto"/>
                        <w:left w:val="none" w:sz="0" w:space="0" w:color="auto"/>
                        <w:bottom w:val="none" w:sz="0" w:space="0" w:color="auto"/>
                        <w:right w:val="none" w:sz="0" w:space="0" w:color="auto"/>
                      </w:divBdr>
                      <w:divsChild>
                        <w:div w:id="1177884872">
                          <w:marLeft w:val="0"/>
                          <w:marRight w:val="0"/>
                          <w:marTop w:val="0"/>
                          <w:marBottom w:val="0"/>
                          <w:divBdr>
                            <w:top w:val="none" w:sz="0" w:space="0" w:color="auto"/>
                            <w:left w:val="none" w:sz="0" w:space="0" w:color="auto"/>
                            <w:bottom w:val="none" w:sz="0" w:space="0" w:color="auto"/>
                            <w:right w:val="none" w:sz="0" w:space="0" w:color="auto"/>
                          </w:divBdr>
                          <w:divsChild>
                            <w:div w:id="883519074">
                              <w:marLeft w:val="0"/>
                              <w:marRight w:val="0"/>
                              <w:marTop w:val="0"/>
                              <w:marBottom w:val="0"/>
                              <w:divBdr>
                                <w:top w:val="none" w:sz="0" w:space="0" w:color="auto"/>
                                <w:left w:val="none" w:sz="0" w:space="0" w:color="auto"/>
                                <w:bottom w:val="none" w:sz="0" w:space="0" w:color="auto"/>
                                <w:right w:val="none" w:sz="0" w:space="0" w:color="auto"/>
                              </w:divBdr>
                              <w:divsChild>
                                <w:div w:id="227352476">
                                  <w:marLeft w:val="0"/>
                                  <w:marRight w:val="0"/>
                                  <w:marTop w:val="0"/>
                                  <w:marBottom w:val="0"/>
                                  <w:divBdr>
                                    <w:top w:val="none" w:sz="0" w:space="0" w:color="auto"/>
                                    <w:left w:val="none" w:sz="0" w:space="0" w:color="auto"/>
                                    <w:bottom w:val="none" w:sz="0" w:space="0" w:color="auto"/>
                                    <w:right w:val="none" w:sz="0" w:space="0" w:color="auto"/>
                                  </w:divBdr>
                                  <w:divsChild>
                                    <w:div w:id="1414886929">
                                      <w:marLeft w:val="0"/>
                                      <w:marRight w:val="0"/>
                                      <w:marTop w:val="0"/>
                                      <w:marBottom w:val="0"/>
                                      <w:divBdr>
                                        <w:top w:val="none" w:sz="0" w:space="0" w:color="auto"/>
                                        <w:left w:val="none" w:sz="0" w:space="0" w:color="auto"/>
                                        <w:bottom w:val="none" w:sz="0" w:space="0" w:color="auto"/>
                                        <w:right w:val="none" w:sz="0" w:space="0" w:color="auto"/>
                                      </w:divBdr>
                                      <w:divsChild>
                                        <w:div w:id="13348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012264">
      <w:bodyDiv w:val="1"/>
      <w:marLeft w:val="0"/>
      <w:marRight w:val="0"/>
      <w:marTop w:val="0"/>
      <w:marBottom w:val="0"/>
      <w:divBdr>
        <w:top w:val="none" w:sz="0" w:space="0" w:color="auto"/>
        <w:left w:val="none" w:sz="0" w:space="0" w:color="auto"/>
        <w:bottom w:val="none" w:sz="0" w:space="0" w:color="auto"/>
        <w:right w:val="none" w:sz="0" w:space="0" w:color="auto"/>
      </w:divBdr>
    </w:div>
    <w:div w:id="1155758877">
      <w:bodyDiv w:val="1"/>
      <w:marLeft w:val="0"/>
      <w:marRight w:val="0"/>
      <w:marTop w:val="0"/>
      <w:marBottom w:val="0"/>
      <w:divBdr>
        <w:top w:val="none" w:sz="0" w:space="0" w:color="auto"/>
        <w:left w:val="none" w:sz="0" w:space="0" w:color="auto"/>
        <w:bottom w:val="none" w:sz="0" w:space="0" w:color="auto"/>
        <w:right w:val="none" w:sz="0" w:space="0" w:color="auto"/>
      </w:divBdr>
      <w:divsChild>
        <w:div w:id="534270096">
          <w:marLeft w:val="0"/>
          <w:marRight w:val="0"/>
          <w:marTop w:val="0"/>
          <w:marBottom w:val="0"/>
          <w:divBdr>
            <w:top w:val="none" w:sz="0" w:space="0" w:color="auto"/>
            <w:left w:val="none" w:sz="0" w:space="0" w:color="auto"/>
            <w:bottom w:val="none" w:sz="0" w:space="0" w:color="auto"/>
            <w:right w:val="none" w:sz="0" w:space="0" w:color="auto"/>
          </w:divBdr>
          <w:divsChild>
            <w:div w:id="1338271315">
              <w:marLeft w:val="0"/>
              <w:marRight w:val="0"/>
              <w:marTop w:val="0"/>
              <w:marBottom w:val="0"/>
              <w:divBdr>
                <w:top w:val="none" w:sz="0" w:space="0" w:color="auto"/>
                <w:left w:val="none" w:sz="0" w:space="0" w:color="auto"/>
                <w:bottom w:val="none" w:sz="0" w:space="0" w:color="auto"/>
                <w:right w:val="none" w:sz="0" w:space="0" w:color="auto"/>
              </w:divBdr>
              <w:divsChild>
                <w:div w:id="790590651">
                  <w:marLeft w:val="0"/>
                  <w:marRight w:val="0"/>
                  <w:marTop w:val="0"/>
                  <w:marBottom w:val="0"/>
                  <w:divBdr>
                    <w:top w:val="none" w:sz="0" w:space="0" w:color="auto"/>
                    <w:left w:val="none" w:sz="0" w:space="0" w:color="auto"/>
                    <w:bottom w:val="none" w:sz="0" w:space="0" w:color="auto"/>
                    <w:right w:val="none" w:sz="0" w:space="0" w:color="auto"/>
                  </w:divBdr>
                  <w:divsChild>
                    <w:div w:id="1542281941">
                      <w:marLeft w:val="0"/>
                      <w:marRight w:val="0"/>
                      <w:marTop w:val="0"/>
                      <w:marBottom w:val="0"/>
                      <w:divBdr>
                        <w:top w:val="none" w:sz="0" w:space="0" w:color="auto"/>
                        <w:left w:val="none" w:sz="0" w:space="0" w:color="auto"/>
                        <w:bottom w:val="none" w:sz="0" w:space="0" w:color="auto"/>
                        <w:right w:val="none" w:sz="0" w:space="0" w:color="auto"/>
                      </w:divBdr>
                      <w:divsChild>
                        <w:div w:id="2125032494">
                          <w:marLeft w:val="0"/>
                          <w:marRight w:val="0"/>
                          <w:marTop w:val="0"/>
                          <w:marBottom w:val="0"/>
                          <w:divBdr>
                            <w:top w:val="none" w:sz="0" w:space="0" w:color="auto"/>
                            <w:left w:val="none" w:sz="0" w:space="0" w:color="auto"/>
                            <w:bottom w:val="none" w:sz="0" w:space="0" w:color="auto"/>
                            <w:right w:val="none" w:sz="0" w:space="0" w:color="auto"/>
                          </w:divBdr>
                          <w:divsChild>
                            <w:div w:id="508982867">
                              <w:marLeft w:val="0"/>
                              <w:marRight w:val="0"/>
                              <w:marTop w:val="0"/>
                              <w:marBottom w:val="0"/>
                              <w:divBdr>
                                <w:top w:val="none" w:sz="0" w:space="0" w:color="auto"/>
                                <w:left w:val="none" w:sz="0" w:space="0" w:color="auto"/>
                                <w:bottom w:val="none" w:sz="0" w:space="0" w:color="auto"/>
                                <w:right w:val="none" w:sz="0" w:space="0" w:color="auto"/>
                              </w:divBdr>
                              <w:divsChild>
                                <w:div w:id="800683921">
                                  <w:marLeft w:val="0"/>
                                  <w:marRight w:val="0"/>
                                  <w:marTop w:val="0"/>
                                  <w:marBottom w:val="0"/>
                                  <w:divBdr>
                                    <w:top w:val="none" w:sz="0" w:space="0" w:color="auto"/>
                                    <w:left w:val="none" w:sz="0" w:space="0" w:color="auto"/>
                                    <w:bottom w:val="none" w:sz="0" w:space="0" w:color="auto"/>
                                    <w:right w:val="none" w:sz="0" w:space="0" w:color="auto"/>
                                  </w:divBdr>
                                  <w:divsChild>
                                    <w:div w:id="1659113498">
                                      <w:marLeft w:val="0"/>
                                      <w:marRight w:val="0"/>
                                      <w:marTop w:val="0"/>
                                      <w:marBottom w:val="0"/>
                                      <w:divBdr>
                                        <w:top w:val="none" w:sz="0" w:space="0" w:color="auto"/>
                                        <w:left w:val="none" w:sz="0" w:space="0" w:color="auto"/>
                                        <w:bottom w:val="none" w:sz="0" w:space="0" w:color="auto"/>
                                        <w:right w:val="none" w:sz="0" w:space="0" w:color="auto"/>
                                      </w:divBdr>
                                      <w:divsChild>
                                        <w:div w:id="1048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812725">
      <w:bodyDiv w:val="1"/>
      <w:marLeft w:val="0"/>
      <w:marRight w:val="0"/>
      <w:marTop w:val="0"/>
      <w:marBottom w:val="0"/>
      <w:divBdr>
        <w:top w:val="none" w:sz="0" w:space="0" w:color="auto"/>
        <w:left w:val="none" w:sz="0" w:space="0" w:color="auto"/>
        <w:bottom w:val="none" w:sz="0" w:space="0" w:color="auto"/>
        <w:right w:val="none" w:sz="0" w:space="0" w:color="auto"/>
      </w:divBdr>
      <w:divsChild>
        <w:div w:id="410006233">
          <w:marLeft w:val="0"/>
          <w:marRight w:val="0"/>
          <w:marTop w:val="0"/>
          <w:marBottom w:val="0"/>
          <w:divBdr>
            <w:top w:val="none" w:sz="0" w:space="0" w:color="auto"/>
            <w:left w:val="none" w:sz="0" w:space="0" w:color="auto"/>
            <w:bottom w:val="none" w:sz="0" w:space="0" w:color="auto"/>
            <w:right w:val="none" w:sz="0" w:space="0" w:color="auto"/>
          </w:divBdr>
          <w:divsChild>
            <w:div w:id="639313403">
              <w:marLeft w:val="0"/>
              <w:marRight w:val="0"/>
              <w:marTop w:val="0"/>
              <w:marBottom w:val="0"/>
              <w:divBdr>
                <w:top w:val="none" w:sz="0" w:space="0" w:color="auto"/>
                <w:left w:val="none" w:sz="0" w:space="0" w:color="auto"/>
                <w:bottom w:val="none" w:sz="0" w:space="0" w:color="auto"/>
                <w:right w:val="none" w:sz="0" w:space="0" w:color="auto"/>
              </w:divBdr>
              <w:divsChild>
                <w:div w:id="1806190514">
                  <w:marLeft w:val="0"/>
                  <w:marRight w:val="0"/>
                  <w:marTop w:val="0"/>
                  <w:marBottom w:val="0"/>
                  <w:divBdr>
                    <w:top w:val="none" w:sz="0" w:space="0" w:color="auto"/>
                    <w:left w:val="none" w:sz="0" w:space="0" w:color="auto"/>
                    <w:bottom w:val="none" w:sz="0" w:space="0" w:color="auto"/>
                    <w:right w:val="none" w:sz="0" w:space="0" w:color="auto"/>
                  </w:divBdr>
                  <w:divsChild>
                    <w:div w:id="324475121">
                      <w:marLeft w:val="0"/>
                      <w:marRight w:val="0"/>
                      <w:marTop w:val="0"/>
                      <w:marBottom w:val="0"/>
                      <w:divBdr>
                        <w:top w:val="none" w:sz="0" w:space="0" w:color="auto"/>
                        <w:left w:val="none" w:sz="0" w:space="0" w:color="auto"/>
                        <w:bottom w:val="none" w:sz="0" w:space="0" w:color="auto"/>
                        <w:right w:val="none" w:sz="0" w:space="0" w:color="auto"/>
                      </w:divBdr>
                      <w:divsChild>
                        <w:div w:id="1960066993">
                          <w:marLeft w:val="0"/>
                          <w:marRight w:val="0"/>
                          <w:marTop w:val="0"/>
                          <w:marBottom w:val="0"/>
                          <w:divBdr>
                            <w:top w:val="none" w:sz="0" w:space="0" w:color="auto"/>
                            <w:left w:val="none" w:sz="0" w:space="0" w:color="auto"/>
                            <w:bottom w:val="none" w:sz="0" w:space="0" w:color="auto"/>
                            <w:right w:val="none" w:sz="0" w:space="0" w:color="auto"/>
                          </w:divBdr>
                          <w:divsChild>
                            <w:div w:id="1446146990">
                              <w:marLeft w:val="0"/>
                              <w:marRight w:val="0"/>
                              <w:marTop w:val="0"/>
                              <w:marBottom w:val="0"/>
                              <w:divBdr>
                                <w:top w:val="none" w:sz="0" w:space="0" w:color="auto"/>
                                <w:left w:val="none" w:sz="0" w:space="0" w:color="auto"/>
                                <w:bottom w:val="none" w:sz="0" w:space="0" w:color="auto"/>
                                <w:right w:val="none" w:sz="0" w:space="0" w:color="auto"/>
                              </w:divBdr>
                              <w:divsChild>
                                <w:div w:id="1781415862">
                                  <w:marLeft w:val="0"/>
                                  <w:marRight w:val="0"/>
                                  <w:marTop w:val="0"/>
                                  <w:marBottom w:val="0"/>
                                  <w:divBdr>
                                    <w:top w:val="none" w:sz="0" w:space="0" w:color="auto"/>
                                    <w:left w:val="none" w:sz="0" w:space="0" w:color="auto"/>
                                    <w:bottom w:val="none" w:sz="0" w:space="0" w:color="auto"/>
                                    <w:right w:val="none" w:sz="0" w:space="0" w:color="auto"/>
                                  </w:divBdr>
                                  <w:divsChild>
                                    <w:div w:id="1523519679">
                                      <w:marLeft w:val="0"/>
                                      <w:marRight w:val="0"/>
                                      <w:marTop w:val="0"/>
                                      <w:marBottom w:val="0"/>
                                      <w:divBdr>
                                        <w:top w:val="none" w:sz="0" w:space="0" w:color="auto"/>
                                        <w:left w:val="none" w:sz="0" w:space="0" w:color="auto"/>
                                        <w:bottom w:val="none" w:sz="0" w:space="0" w:color="auto"/>
                                        <w:right w:val="none" w:sz="0" w:space="0" w:color="auto"/>
                                      </w:divBdr>
                                      <w:divsChild>
                                        <w:div w:id="15914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38309">
      <w:bodyDiv w:val="1"/>
      <w:marLeft w:val="0"/>
      <w:marRight w:val="0"/>
      <w:marTop w:val="0"/>
      <w:marBottom w:val="0"/>
      <w:divBdr>
        <w:top w:val="none" w:sz="0" w:space="0" w:color="auto"/>
        <w:left w:val="none" w:sz="0" w:space="0" w:color="auto"/>
        <w:bottom w:val="none" w:sz="0" w:space="0" w:color="auto"/>
        <w:right w:val="none" w:sz="0" w:space="0" w:color="auto"/>
      </w:divBdr>
    </w:div>
    <w:div w:id="1471629925">
      <w:bodyDiv w:val="1"/>
      <w:marLeft w:val="0"/>
      <w:marRight w:val="0"/>
      <w:marTop w:val="0"/>
      <w:marBottom w:val="0"/>
      <w:divBdr>
        <w:top w:val="none" w:sz="0" w:space="0" w:color="auto"/>
        <w:left w:val="none" w:sz="0" w:space="0" w:color="auto"/>
        <w:bottom w:val="none" w:sz="0" w:space="0" w:color="auto"/>
        <w:right w:val="none" w:sz="0" w:space="0" w:color="auto"/>
      </w:divBdr>
    </w:div>
    <w:div w:id="1695035267">
      <w:bodyDiv w:val="1"/>
      <w:marLeft w:val="0"/>
      <w:marRight w:val="0"/>
      <w:marTop w:val="0"/>
      <w:marBottom w:val="0"/>
      <w:divBdr>
        <w:top w:val="none" w:sz="0" w:space="0" w:color="auto"/>
        <w:left w:val="none" w:sz="0" w:space="0" w:color="auto"/>
        <w:bottom w:val="none" w:sz="0" w:space="0" w:color="auto"/>
        <w:right w:val="none" w:sz="0" w:space="0" w:color="auto"/>
      </w:divBdr>
      <w:divsChild>
        <w:div w:id="613632718">
          <w:marLeft w:val="0"/>
          <w:marRight w:val="0"/>
          <w:marTop w:val="0"/>
          <w:marBottom w:val="0"/>
          <w:divBdr>
            <w:top w:val="none" w:sz="0" w:space="0" w:color="auto"/>
            <w:left w:val="none" w:sz="0" w:space="0" w:color="auto"/>
            <w:bottom w:val="none" w:sz="0" w:space="0" w:color="auto"/>
            <w:right w:val="none" w:sz="0" w:space="0" w:color="auto"/>
          </w:divBdr>
          <w:divsChild>
            <w:div w:id="1610963822">
              <w:marLeft w:val="0"/>
              <w:marRight w:val="0"/>
              <w:marTop w:val="0"/>
              <w:marBottom w:val="0"/>
              <w:divBdr>
                <w:top w:val="none" w:sz="0" w:space="0" w:color="auto"/>
                <w:left w:val="none" w:sz="0" w:space="0" w:color="auto"/>
                <w:bottom w:val="none" w:sz="0" w:space="0" w:color="auto"/>
                <w:right w:val="none" w:sz="0" w:space="0" w:color="auto"/>
              </w:divBdr>
              <w:divsChild>
                <w:div w:id="495846720">
                  <w:marLeft w:val="0"/>
                  <w:marRight w:val="0"/>
                  <w:marTop w:val="0"/>
                  <w:marBottom w:val="0"/>
                  <w:divBdr>
                    <w:top w:val="none" w:sz="0" w:space="0" w:color="auto"/>
                    <w:left w:val="none" w:sz="0" w:space="0" w:color="auto"/>
                    <w:bottom w:val="none" w:sz="0" w:space="0" w:color="auto"/>
                    <w:right w:val="none" w:sz="0" w:space="0" w:color="auto"/>
                  </w:divBdr>
                  <w:divsChild>
                    <w:div w:id="1257863180">
                      <w:marLeft w:val="0"/>
                      <w:marRight w:val="0"/>
                      <w:marTop w:val="0"/>
                      <w:marBottom w:val="0"/>
                      <w:divBdr>
                        <w:top w:val="none" w:sz="0" w:space="0" w:color="auto"/>
                        <w:left w:val="none" w:sz="0" w:space="0" w:color="auto"/>
                        <w:bottom w:val="none" w:sz="0" w:space="0" w:color="auto"/>
                        <w:right w:val="none" w:sz="0" w:space="0" w:color="auto"/>
                      </w:divBdr>
                      <w:divsChild>
                        <w:div w:id="1577937946">
                          <w:marLeft w:val="0"/>
                          <w:marRight w:val="0"/>
                          <w:marTop w:val="0"/>
                          <w:marBottom w:val="0"/>
                          <w:divBdr>
                            <w:top w:val="none" w:sz="0" w:space="0" w:color="auto"/>
                            <w:left w:val="none" w:sz="0" w:space="0" w:color="auto"/>
                            <w:bottom w:val="none" w:sz="0" w:space="0" w:color="auto"/>
                            <w:right w:val="none" w:sz="0" w:space="0" w:color="auto"/>
                          </w:divBdr>
                          <w:divsChild>
                            <w:div w:id="1500343346">
                              <w:marLeft w:val="0"/>
                              <w:marRight w:val="0"/>
                              <w:marTop w:val="0"/>
                              <w:marBottom w:val="0"/>
                              <w:divBdr>
                                <w:top w:val="none" w:sz="0" w:space="0" w:color="auto"/>
                                <w:left w:val="none" w:sz="0" w:space="0" w:color="auto"/>
                                <w:bottom w:val="none" w:sz="0" w:space="0" w:color="auto"/>
                                <w:right w:val="none" w:sz="0" w:space="0" w:color="auto"/>
                              </w:divBdr>
                              <w:divsChild>
                                <w:div w:id="1568151179">
                                  <w:marLeft w:val="0"/>
                                  <w:marRight w:val="0"/>
                                  <w:marTop w:val="0"/>
                                  <w:marBottom w:val="0"/>
                                  <w:divBdr>
                                    <w:top w:val="none" w:sz="0" w:space="0" w:color="auto"/>
                                    <w:left w:val="none" w:sz="0" w:space="0" w:color="auto"/>
                                    <w:bottom w:val="none" w:sz="0" w:space="0" w:color="auto"/>
                                    <w:right w:val="none" w:sz="0" w:space="0" w:color="auto"/>
                                  </w:divBdr>
                                  <w:divsChild>
                                    <w:div w:id="2086757185">
                                      <w:marLeft w:val="0"/>
                                      <w:marRight w:val="0"/>
                                      <w:marTop w:val="0"/>
                                      <w:marBottom w:val="0"/>
                                      <w:divBdr>
                                        <w:top w:val="none" w:sz="0" w:space="0" w:color="auto"/>
                                        <w:left w:val="none" w:sz="0" w:space="0" w:color="auto"/>
                                        <w:bottom w:val="none" w:sz="0" w:space="0" w:color="auto"/>
                                        <w:right w:val="none" w:sz="0" w:space="0" w:color="auto"/>
                                      </w:divBdr>
                                      <w:divsChild>
                                        <w:div w:id="6030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8467">
      <w:bodyDiv w:val="1"/>
      <w:marLeft w:val="0"/>
      <w:marRight w:val="0"/>
      <w:marTop w:val="0"/>
      <w:marBottom w:val="0"/>
      <w:divBdr>
        <w:top w:val="none" w:sz="0" w:space="0" w:color="auto"/>
        <w:left w:val="none" w:sz="0" w:space="0" w:color="auto"/>
        <w:bottom w:val="none" w:sz="0" w:space="0" w:color="auto"/>
        <w:right w:val="none" w:sz="0" w:space="0" w:color="auto"/>
      </w:divBdr>
      <w:divsChild>
        <w:div w:id="1530991430">
          <w:marLeft w:val="0"/>
          <w:marRight w:val="0"/>
          <w:marTop w:val="0"/>
          <w:marBottom w:val="0"/>
          <w:divBdr>
            <w:top w:val="none" w:sz="0" w:space="0" w:color="auto"/>
            <w:left w:val="none" w:sz="0" w:space="0" w:color="auto"/>
            <w:bottom w:val="none" w:sz="0" w:space="0" w:color="auto"/>
            <w:right w:val="none" w:sz="0" w:space="0" w:color="auto"/>
          </w:divBdr>
          <w:divsChild>
            <w:div w:id="959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christian.kersten@sshf.no"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0F62-6DBF-4128-8622-94C4A060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8572</Words>
  <Characters>48865</Characters>
  <Application>Microsoft Office Word</Application>
  <DocSecurity>0</DocSecurity>
  <Lines>407</Lines>
  <Paragraphs>114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Sør-Øst RHF</Company>
  <LinksUpToDate>false</LinksUpToDate>
  <CharactersWithSpaces>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chrker</dc:creator>
  <cp:lastModifiedBy>LS Ma</cp:lastModifiedBy>
  <cp:revision>2</cp:revision>
  <cp:lastPrinted>2012-10-22T12:25:00Z</cp:lastPrinted>
  <dcterms:created xsi:type="dcterms:W3CDTF">2013-01-17T04:41:00Z</dcterms:created>
  <dcterms:modified xsi:type="dcterms:W3CDTF">2013-01-17T04:41:00Z</dcterms:modified>
</cp:coreProperties>
</file>