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AF2A" w14:textId="77777777" w:rsidR="008852CA" w:rsidRDefault="008852CA">
      <w:pPr>
        <w:spacing w:line="360" w:lineRule="auto"/>
        <w:jc w:val="both"/>
        <w:rPr>
          <w:rFonts w:ascii="Book Antiqua" w:eastAsia="Book Antiqua" w:hAnsi="Book Antiqua" w:cs="Book Antiqua"/>
          <w:b/>
          <w:color w:val="000000"/>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5CCB9F9" w14:textId="77777777" w:rsidR="008852CA"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66278</w:t>
      </w:r>
    </w:p>
    <w:p w14:paraId="3A074585" w14:textId="77777777" w:rsidR="008852CA" w:rsidRDefault="008852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402E4C5" w14:textId="77777777" w:rsidR="008852CA" w:rsidRDefault="008852CA">
      <w:pPr>
        <w:spacing w:line="360" w:lineRule="auto"/>
        <w:jc w:val="both"/>
      </w:pPr>
    </w:p>
    <w:p w14:paraId="3E0F3128" w14:textId="77777777" w:rsidR="008852CA" w:rsidRDefault="008852CA">
      <w:pPr>
        <w:spacing w:line="360" w:lineRule="auto"/>
        <w:jc w:val="both"/>
      </w:pPr>
      <w:bookmarkStart w:id="1" w:name="OLE_LINK5"/>
      <w:bookmarkStart w:id="2" w:name="OLE_LINK6"/>
      <w:bookmarkStart w:id="3" w:name="OLE_LINK7"/>
      <w:r>
        <w:rPr>
          <w:rFonts w:ascii="Book Antiqua" w:eastAsia="Book Antiqua" w:hAnsi="Book Antiqua" w:cs="Book Antiqua"/>
          <w:b/>
          <w:color w:val="000000"/>
        </w:rPr>
        <w:t>Prevalence and correlates of aggressive behavior in psychiatric inpatient populations</w:t>
      </w:r>
    </w:p>
    <w:bookmarkEnd w:id="1"/>
    <w:bookmarkEnd w:id="2"/>
    <w:bookmarkEnd w:id="3"/>
    <w:p w14:paraId="67DDB255" w14:textId="77777777" w:rsidR="008852CA" w:rsidRDefault="008852CA">
      <w:pPr>
        <w:spacing w:line="360" w:lineRule="auto"/>
        <w:jc w:val="both"/>
      </w:pPr>
    </w:p>
    <w:p w14:paraId="3F0F48D0" w14:textId="77777777" w:rsidR="008852CA" w:rsidRDefault="008852CA">
      <w:pPr>
        <w:spacing w:line="360" w:lineRule="auto"/>
        <w:jc w:val="both"/>
      </w:pPr>
      <w:r>
        <w:rPr>
          <w:rFonts w:ascii="Book Antiqua" w:eastAsia="Book Antiqua" w:hAnsi="Book Antiqua" w:cs="Book Antiqua"/>
          <w:color w:val="000000"/>
        </w:rPr>
        <w:t xml:space="preserve">Girasek </w:t>
      </w:r>
      <w:r>
        <w:rPr>
          <w:rFonts w:ascii="Book Antiqua" w:hAnsi="Book Antiqua" w:cs="Book Antiqua"/>
          <w:color w:val="000000"/>
        </w:rPr>
        <w:t xml:space="preserve">H </w:t>
      </w:r>
      <w:r>
        <w:rPr>
          <w:rFonts w:ascii="Book Antiqua" w:hAnsi="Book Antiqua" w:cs="Book Antiqua"/>
          <w:i/>
          <w:color w:val="000000"/>
        </w:rPr>
        <w:t>et al</w:t>
      </w:r>
      <w:r>
        <w:rPr>
          <w:rFonts w:ascii="Book Antiqua" w:hAnsi="Book Antiqua" w:cs="Book Antiqua"/>
          <w:color w:val="000000"/>
        </w:rPr>
        <w:t xml:space="preserve">. </w:t>
      </w:r>
      <w:r>
        <w:rPr>
          <w:rFonts w:ascii="Book Antiqua" w:eastAsia="Book Antiqua" w:hAnsi="Book Antiqua" w:cs="Book Antiqua"/>
          <w:color w:val="000000"/>
        </w:rPr>
        <w:t>Prevalence and correlates of aggressive behavior</w:t>
      </w:r>
    </w:p>
    <w:p w14:paraId="4869168C" w14:textId="77777777" w:rsidR="008852CA" w:rsidRDefault="008852CA">
      <w:pPr>
        <w:spacing w:line="360" w:lineRule="auto"/>
        <w:jc w:val="both"/>
      </w:pPr>
    </w:p>
    <w:p w14:paraId="0292E18A" w14:textId="77777777" w:rsidR="008852CA" w:rsidRDefault="008852CA">
      <w:pPr>
        <w:spacing w:line="360" w:lineRule="auto"/>
        <w:jc w:val="both"/>
      </w:pPr>
      <w:r>
        <w:rPr>
          <w:rFonts w:ascii="Book Antiqua" w:eastAsia="Book Antiqua" w:hAnsi="Book Antiqua" w:cs="Book Antiqua"/>
          <w:color w:val="000000"/>
        </w:rPr>
        <w:t xml:space="preserve">Hunor Girasek, Vanda Adél Nagy, Szabolcs Fekete, Gabor S </w:t>
      </w:r>
      <w:bookmarkStart w:id="4" w:name="OLE_LINK1"/>
      <w:bookmarkStart w:id="5" w:name="OLE_LINK2"/>
      <w:r>
        <w:rPr>
          <w:rFonts w:ascii="Book Antiqua" w:eastAsia="Book Antiqua" w:hAnsi="Book Antiqua" w:cs="Book Antiqua"/>
          <w:color w:val="000000"/>
        </w:rPr>
        <w:t>Ungvari</w:t>
      </w:r>
      <w:bookmarkEnd w:id="4"/>
      <w:bookmarkEnd w:id="5"/>
      <w:r>
        <w:rPr>
          <w:rFonts w:ascii="Book Antiqua" w:eastAsia="Book Antiqua" w:hAnsi="Book Antiqua" w:cs="Book Antiqua"/>
          <w:color w:val="000000"/>
        </w:rPr>
        <w:t>, Gábor Gazdag</w:t>
      </w:r>
    </w:p>
    <w:p w14:paraId="57E31517" w14:textId="77777777" w:rsidR="008852CA" w:rsidRDefault="008852CA">
      <w:pPr>
        <w:spacing w:line="360" w:lineRule="auto"/>
        <w:jc w:val="both"/>
      </w:pPr>
    </w:p>
    <w:p w14:paraId="3DAD08C5" w14:textId="77777777" w:rsidR="008852CA" w:rsidRDefault="008852CA">
      <w:pPr>
        <w:spacing w:line="360" w:lineRule="auto"/>
        <w:jc w:val="both"/>
      </w:pPr>
      <w:r>
        <w:rPr>
          <w:rFonts w:ascii="Book Antiqua" w:eastAsia="Book Antiqua" w:hAnsi="Book Antiqua" w:cs="Book Antiqua"/>
          <w:b/>
          <w:bCs/>
          <w:color w:val="000000"/>
        </w:rPr>
        <w:t xml:space="preserve">Hunor Girasek, Vanda Adél Nagy, Gábor Gazdag, </w:t>
      </w:r>
      <w:r>
        <w:rPr>
          <w:rFonts w:ascii="Book Antiqua" w:eastAsia="Book Antiqua" w:hAnsi="Book Antiqua" w:cs="Book Antiqua"/>
          <w:color w:val="000000"/>
        </w:rPr>
        <w:t>Department of Psychiatry and Psychiatric Rehabilitation, Jahn Ferenc South Pest Hospital, Budapest 1204, Hungary</w:t>
      </w:r>
    </w:p>
    <w:p w14:paraId="32365040" w14:textId="77777777" w:rsidR="008852CA" w:rsidRDefault="008852CA">
      <w:pPr>
        <w:spacing w:line="360" w:lineRule="auto"/>
        <w:jc w:val="both"/>
      </w:pPr>
    </w:p>
    <w:p w14:paraId="68B16331" w14:textId="77777777" w:rsidR="008852CA" w:rsidRDefault="008852CA">
      <w:pPr>
        <w:spacing w:line="360" w:lineRule="auto"/>
        <w:jc w:val="both"/>
      </w:pPr>
      <w:r>
        <w:rPr>
          <w:rFonts w:ascii="Book Antiqua" w:eastAsia="Book Antiqua" w:hAnsi="Book Antiqua" w:cs="Book Antiqua"/>
          <w:b/>
          <w:bCs/>
          <w:color w:val="000000"/>
        </w:rPr>
        <w:t xml:space="preserve">Szabolcs Fekete, </w:t>
      </w:r>
      <w:r>
        <w:rPr>
          <w:rFonts w:ascii="Book Antiqua" w:eastAsia="Book Antiqua" w:hAnsi="Book Antiqua" w:cs="Book Antiqua"/>
          <w:color w:val="000000"/>
        </w:rPr>
        <w:t>Department of Psychiatry, National Institute of Forensic Psychiatry, Budapest 1108, Hungary</w:t>
      </w:r>
    </w:p>
    <w:p w14:paraId="783734A0" w14:textId="77777777" w:rsidR="008852CA" w:rsidRDefault="008852CA">
      <w:pPr>
        <w:spacing w:line="360" w:lineRule="auto"/>
        <w:jc w:val="both"/>
      </w:pPr>
    </w:p>
    <w:p w14:paraId="78EAD88E" w14:textId="77777777" w:rsidR="008852CA" w:rsidRDefault="008852CA">
      <w:pPr>
        <w:spacing w:line="360" w:lineRule="auto"/>
        <w:jc w:val="both"/>
      </w:pPr>
      <w:r>
        <w:rPr>
          <w:rFonts w:ascii="Book Antiqua" w:eastAsia="Book Antiqua" w:hAnsi="Book Antiqua" w:cs="Book Antiqua"/>
          <w:b/>
          <w:bCs/>
          <w:color w:val="000000"/>
        </w:rPr>
        <w:t xml:space="preserve">Szabolcs Fekete, </w:t>
      </w:r>
      <w:r>
        <w:rPr>
          <w:rFonts w:ascii="Book Antiqua" w:eastAsia="Book Antiqua" w:hAnsi="Book Antiqua" w:cs="Book Antiqua"/>
          <w:color w:val="000000"/>
        </w:rPr>
        <w:t>School of PhD Studies, Semmelweis University, Budapest 1085, Hungary</w:t>
      </w:r>
    </w:p>
    <w:p w14:paraId="6482B84B" w14:textId="77777777" w:rsidR="008852CA" w:rsidRDefault="008852CA">
      <w:pPr>
        <w:spacing w:line="360" w:lineRule="auto"/>
        <w:jc w:val="both"/>
      </w:pPr>
    </w:p>
    <w:p w14:paraId="05E50711" w14:textId="77777777" w:rsidR="008852CA" w:rsidRDefault="008852CA">
      <w:pPr>
        <w:spacing w:line="360" w:lineRule="auto"/>
        <w:jc w:val="both"/>
      </w:pPr>
      <w:r>
        <w:rPr>
          <w:rFonts w:ascii="Book Antiqua" w:eastAsia="Book Antiqua" w:hAnsi="Book Antiqua" w:cs="Book Antiqua"/>
          <w:b/>
          <w:bCs/>
          <w:color w:val="000000"/>
        </w:rPr>
        <w:t xml:space="preserve">Gabor S Ungvari, </w:t>
      </w:r>
      <w:r>
        <w:rPr>
          <w:rFonts w:ascii="Book Antiqua" w:eastAsia="Book Antiqua" w:hAnsi="Book Antiqua" w:cs="Book Antiqua"/>
          <w:color w:val="000000"/>
        </w:rPr>
        <w:t>Division of Psychiatry, School of Medicine, University of Western Australia, Crawley 6009, Australia</w:t>
      </w:r>
    </w:p>
    <w:p w14:paraId="3E4CC748" w14:textId="77777777" w:rsidR="008852CA" w:rsidRDefault="008852CA">
      <w:pPr>
        <w:spacing w:line="360" w:lineRule="auto"/>
        <w:jc w:val="both"/>
      </w:pPr>
    </w:p>
    <w:p w14:paraId="2285E029" w14:textId="77777777" w:rsidR="008852CA" w:rsidRDefault="008852CA">
      <w:pPr>
        <w:spacing w:line="360" w:lineRule="auto"/>
        <w:jc w:val="both"/>
      </w:pPr>
      <w:r>
        <w:rPr>
          <w:rFonts w:ascii="Book Antiqua" w:eastAsia="Book Antiqua" w:hAnsi="Book Antiqua" w:cs="Book Antiqua"/>
          <w:b/>
          <w:bCs/>
          <w:color w:val="000000"/>
        </w:rPr>
        <w:t xml:space="preserve">Gabor S Ungvari, </w:t>
      </w:r>
      <w:r>
        <w:rPr>
          <w:rFonts w:ascii="Book Antiqua" w:eastAsia="Book Antiqua" w:hAnsi="Book Antiqua" w:cs="Book Antiqua"/>
          <w:color w:val="000000"/>
        </w:rPr>
        <w:t>Section of Psychiatry, University of Notre Dame, Fremantle 6160, Australia</w:t>
      </w:r>
    </w:p>
    <w:p w14:paraId="04F557EB" w14:textId="77777777" w:rsidR="008852CA" w:rsidRDefault="008852CA">
      <w:pPr>
        <w:spacing w:line="360" w:lineRule="auto"/>
        <w:jc w:val="both"/>
      </w:pPr>
    </w:p>
    <w:p w14:paraId="533A8FBD" w14:textId="77777777" w:rsidR="008852CA" w:rsidRDefault="008852CA">
      <w:pPr>
        <w:spacing w:line="360" w:lineRule="auto"/>
        <w:jc w:val="both"/>
      </w:pPr>
      <w:r>
        <w:rPr>
          <w:rFonts w:ascii="Book Antiqua" w:eastAsia="Book Antiqua" w:hAnsi="Book Antiqua" w:cs="Book Antiqua"/>
          <w:b/>
          <w:bCs/>
          <w:color w:val="000000"/>
        </w:rPr>
        <w:t xml:space="preserve">Gábor Gazdag, </w:t>
      </w:r>
      <w:r>
        <w:rPr>
          <w:rFonts w:ascii="Book Antiqua" w:eastAsia="Book Antiqua" w:hAnsi="Book Antiqua" w:cs="Book Antiqua"/>
          <w:color w:val="000000"/>
        </w:rPr>
        <w:t>Department of Psychiatry and Psychotherapy, Faculty of Medicine, Semmelweis University, Budapest 1083, Hungary</w:t>
      </w:r>
    </w:p>
    <w:p w14:paraId="08A91670" w14:textId="77777777" w:rsidR="008852CA" w:rsidRDefault="008852CA">
      <w:pPr>
        <w:spacing w:line="360" w:lineRule="auto"/>
        <w:jc w:val="both"/>
      </w:pPr>
    </w:p>
    <w:p w14:paraId="59CE72D2" w14:textId="77777777" w:rsidR="008852CA" w:rsidRDefault="008852C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Gazdag</w:t>
      </w:r>
      <w:r>
        <w:rPr>
          <w:rFonts w:ascii="Book Antiqua" w:eastAsia="Book Antiqua" w:hAnsi="Book Antiqua" w:cs="Book Antiqua"/>
          <w:color w:val="000000"/>
        </w:rPr>
        <w:t xml:space="preserve"> G and Fekete</w:t>
      </w:r>
      <w:r>
        <w:rPr>
          <w:rFonts w:ascii="Book Antiqua" w:hAnsi="Book Antiqua" w:cs="Book Antiqua"/>
          <w:color w:val="000000"/>
        </w:rPr>
        <w:t xml:space="preserve"> S</w:t>
      </w:r>
      <w:r>
        <w:rPr>
          <w:rFonts w:ascii="Book Antiqua" w:eastAsia="Book Antiqua" w:hAnsi="Book Antiqua" w:cs="Book Antiqua"/>
          <w:color w:val="000000"/>
        </w:rPr>
        <w:t xml:space="preserve"> designed the project</w:t>
      </w:r>
      <w:r>
        <w:rPr>
          <w:rFonts w:ascii="Book Antiqua" w:hAnsi="Book Antiqua" w:cs="Book Antiqua"/>
          <w:color w:val="000000"/>
        </w:rPr>
        <w:t>;</w:t>
      </w:r>
      <w:r>
        <w:rPr>
          <w:rFonts w:ascii="Book Antiqua" w:eastAsia="Book Antiqua" w:hAnsi="Book Antiqua" w:cs="Book Antiqua"/>
          <w:color w:val="000000"/>
        </w:rPr>
        <w:t xml:space="preserve"> Girasek H</w:t>
      </w:r>
      <w:r>
        <w:rPr>
          <w:rFonts w:ascii="Book Antiqua" w:hAnsi="Book Antiqua" w:cs="Book Antiqua"/>
          <w:color w:val="000000"/>
        </w:rPr>
        <w:t xml:space="preserve"> and</w:t>
      </w:r>
      <w:r>
        <w:rPr>
          <w:rFonts w:ascii="Book Antiqua" w:eastAsia="Book Antiqua" w:hAnsi="Book Antiqua" w:cs="Book Antiqua"/>
          <w:color w:val="000000"/>
        </w:rPr>
        <w:t xml:space="preserve"> Nagy V</w:t>
      </w:r>
      <w:r>
        <w:rPr>
          <w:rFonts w:ascii="Book Antiqua" w:hAnsi="Book Antiqua" w:cs="Book Antiqua"/>
          <w:color w:val="000000"/>
        </w:rPr>
        <w:t>A</w:t>
      </w:r>
      <w:r>
        <w:rPr>
          <w:rFonts w:ascii="Book Antiqua" w:eastAsia="Book Antiqua" w:hAnsi="Book Antiqua" w:cs="Book Antiqua"/>
          <w:color w:val="000000"/>
        </w:rPr>
        <w:t xml:space="preserve"> performed the literature search and prepared the first draft of the manuscript</w:t>
      </w:r>
      <w:r>
        <w:rPr>
          <w:rFonts w:ascii="Book Antiqua" w:hAnsi="Book Antiqua" w:cs="Book Antiqua"/>
          <w:color w:val="000000"/>
        </w:rPr>
        <w:t xml:space="preserve">; </w:t>
      </w:r>
      <w:r>
        <w:rPr>
          <w:rFonts w:ascii="Book Antiqua" w:eastAsia="Book Antiqua" w:hAnsi="Book Antiqua" w:cs="Book Antiqua"/>
          <w:bCs/>
          <w:color w:val="000000"/>
        </w:rPr>
        <w:lastRenderedPageBreak/>
        <w:t>Gazdag</w:t>
      </w:r>
      <w:r>
        <w:rPr>
          <w:rFonts w:ascii="Book Antiqua" w:eastAsia="Book Antiqua" w:hAnsi="Book Antiqua" w:cs="Book Antiqua"/>
          <w:color w:val="000000"/>
        </w:rPr>
        <w:t xml:space="preserve"> G</w:t>
      </w:r>
      <w:r>
        <w:rPr>
          <w:rFonts w:ascii="Book Antiqua" w:hAnsi="Book Antiqua" w:cs="Book Antiqua"/>
          <w:color w:val="000000"/>
        </w:rPr>
        <w:t>,</w:t>
      </w:r>
      <w:r>
        <w:rPr>
          <w:rFonts w:ascii="Book Antiqua" w:eastAsia="Book Antiqua" w:hAnsi="Book Antiqua" w:cs="Book Antiqua"/>
          <w:color w:val="000000"/>
        </w:rPr>
        <w:t xml:space="preserve"> Fekete</w:t>
      </w:r>
      <w:r>
        <w:rPr>
          <w:rFonts w:ascii="Book Antiqua" w:hAnsi="Book Antiqua" w:cs="Book Antiqua"/>
          <w:color w:val="000000"/>
        </w:rPr>
        <w:t xml:space="preserve"> S</w:t>
      </w:r>
      <w:r>
        <w:rPr>
          <w:rFonts w:ascii="Book Antiqua" w:eastAsia="Book Antiqua" w:hAnsi="Book Antiqua" w:cs="Book Antiqua"/>
          <w:color w:val="000000"/>
        </w:rPr>
        <w:t xml:space="preserve"> and Ungvari GS critically reviewed and corrected the manuscript. All authors approved the final version of the text.</w:t>
      </w:r>
    </w:p>
    <w:p w14:paraId="6017BB9A" w14:textId="77777777" w:rsidR="008852CA" w:rsidRDefault="008852CA">
      <w:pPr>
        <w:spacing w:line="360" w:lineRule="auto"/>
        <w:jc w:val="both"/>
      </w:pPr>
    </w:p>
    <w:p w14:paraId="0984F092" w14:textId="77777777" w:rsidR="008852CA" w:rsidRDefault="008852CA">
      <w:pPr>
        <w:spacing w:line="360" w:lineRule="auto"/>
        <w:jc w:val="both"/>
      </w:pPr>
      <w:r>
        <w:rPr>
          <w:rFonts w:ascii="Book Antiqua" w:eastAsia="Book Antiqua" w:hAnsi="Book Antiqua" w:cs="Book Antiqua"/>
          <w:b/>
          <w:bCs/>
          <w:color w:val="000000"/>
        </w:rPr>
        <w:t xml:space="preserve">Corresponding author: Gábor Gazdag, MD, PhD, Professor, </w:t>
      </w:r>
      <w:r>
        <w:rPr>
          <w:rFonts w:ascii="Book Antiqua" w:eastAsia="Book Antiqua" w:hAnsi="Book Antiqua" w:cs="Book Antiqua"/>
          <w:color w:val="000000"/>
        </w:rPr>
        <w:t>Department of Psychiatry and Psychiatric Rehabilitation, Jahn Ferenc South Pest Hospital, Köves út 1, Budapest 1204, Hungary. gazdag@lamb.hu</w:t>
      </w:r>
    </w:p>
    <w:p w14:paraId="4C0DBA8D" w14:textId="77777777" w:rsidR="008852CA" w:rsidRDefault="008852CA">
      <w:pPr>
        <w:spacing w:line="360" w:lineRule="auto"/>
        <w:jc w:val="both"/>
      </w:pPr>
    </w:p>
    <w:p w14:paraId="45BA7ED3" w14:textId="77777777" w:rsidR="008852CA" w:rsidRDefault="008852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1EA0490F" w14:textId="77777777" w:rsidR="008852CA" w:rsidRDefault="008852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Revised: </w:t>
      </w:r>
      <w:r>
        <w:rPr>
          <w:rFonts w:ascii="Book Antiqua" w:hAnsi="Book Antiqua" w:cs="Book Antiqua"/>
          <w:bCs/>
          <w:color w:val="000000"/>
        </w:rPr>
        <w:t>June 18, 2021</w:t>
      </w:r>
    </w:p>
    <w:p w14:paraId="061F8737" w14:textId="77777777" w:rsidR="008852CA" w:rsidRPr="005F3F60" w:rsidRDefault="008852CA">
      <w:pPr>
        <w:spacing w:line="360" w:lineRule="auto"/>
        <w:jc w:val="both"/>
        <w:rPr>
          <w:rFonts w:ascii="Book Antiqua" w:hAnsi="Book Antiqua" w:cs="Book Antiqua" w:hint="eastAsia"/>
          <w:b/>
          <w:bCs/>
          <w:color w:val="000000"/>
          <w:lang w:eastAsia="zh-CN"/>
        </w:rPr>
      </w:pPr>
      <w:r>
        <w:rPr>
          <w:rFonts w:ascii="Book Antiqua" w:eastAsia="Book Antiqua" w:hAnsi="Book Antiqua" w:cs="Book Antiqua"/>
          <w:b/>
          <w:bCs/>
          <w:color w:val="000000"/>
        </w:rPr>
        <w:t>Accepted:</w:t>
      </w:r>
      <w:r w:rsidR="00BA78B6" w:rsidRPr="00BA78B6">
        <w:t xml:space="preserve"> </w:t>
      </w:r>
      <w:r w:rsidR="00BA78B6" w:rsidRPr="00274170">
        <w:rPr>
          <w:rFonts w:ascii="Book Antiqua" w:eastAsia="Book Antiqua" w:hAnsi="Book Antiqua" w:cs="Book Antiqua"/>
          <w:color w:val="000000"/>
        </w:rPr>
        <w:t>November 24, 2021</w:t>
      </w:r>
      <w:r w:rsidR="00151BD7" w:rsidRPr="005F3F60">
        <w:rPr>
          <w:rFonts w:ascii="Book Antiqua" w:hAnsi="Book Antiqua" w:cs="Book Antiqua" w:hint="eastAsia"/>
          <w:b/>
          <w:bCs/>
          <w:color w:val="000000"/>
          <w:lang w:eastAsia="zh-CN"/>
        </w:rPr>
        <w:t xml:space="preserve"> </w:t>
      </w:r>
    </w:p>
    <w:p w14:paraId="0292F664" w14:textId="77777777" w:rsidR="00AB5C2E" w:rsidRPr="00704162" w:rsidRDefault="008852CA" w:rsidP="00AB5C2E">
      <w:pPr>
        <w:spacing w:line="360" w:lineRule="auto"/>
        <w:jc w:val="both"/>
        <w:rPr>
          <w:rFonts w:ascii="Book Antiqua" w:hAnsi="Book Antiqua"/>
        </w:rPr>
      </w:pPr>
      <w:r>
        <w:rPr>
          <w:rFonts w:ascii="Book Antiqua" w:eastAsia="Book Antiqua" w:hAnsi="Book Antiqua" w:cs="Book Antiqua"/>
          <w:b/>
          <w:bCs/>
          <w:color w:val="000000"/>
        </w:rPr>
        <w:t>Published online:</w:t>
      </w:r>
      <w:r w:rsidR="00151BD7" w:rsidRPr="005F3F60">
        <w:rPr>
          <w:rFonts w:ascii="Book Antiqua" w:hAnsi="Book Antiqua" w:cs="Book Antiqua" w:hint="eastAsia"/>
          <w:b/>
          <w:bCs/>
          <w:color w:val="000000"/>
          <w:lang w:eastAsia="zh-CN"/>
        </w:rPr>
        <w:t xml:space="preserve"> </w:t>
      </w:r>
      <w:r w:rsidR="00AB5C2E" w:rsidRPr="00704162">
        <w:rPr>
          <w:rFonts w:ascii="Book Antiqua" w:eastAsia="Book Antiqua" w:hAnsi="Book Antiqua" w:cs="Book Antiqua"/>
          <w:color w:val="000000"/>
        </w:rPr>
        <w:t>January 19, 2022</w:t>
      </w:r>
    </w:p>
    <w:p w14:paraId="5B0310A6" w14:textId="77777777" w:rsidR="00151BD7" w:rsidRPr="00AB5C2E" w:rsidRDefault="00151BD7">
      <w:pPr>
        <w:spacing w:line="360" w:lineRule="auto"/>
        <w:jc w:val="both"/>
        <w:rPr>
          <w:rFonts w:ascii="Book Antiqua" w:hAnsi="Book Antiqua" w:cs="Book Antiqua" w:hint="eastAsia"/>
          <w:bCs/>
          <w:color w:val="000000"/>
          <w:lang w:eastAsia="zh-CN"/>
        </w:rPr>
      </w:pPr>
    </w:p>
    <w:p w14:paraId="1FA2A499" w14:textId="77777777" w:rsidR="008852CA" w:rsidRPr="005F3F60" w:rsidRDefault="008852CA">
      <w:pPr>
        <w:spacing w:line="360" w:lineRule="auto"/>
        <w:jc w:val="both"/>
        <w:rPr>
          <w:rFonts w:ascii="Book Antiqua" w:hAnsi="Book Antiqua" w:cs="Book Antiqua" w:hint="eastAsia"/>
          <w:b/>
          <w:color w:val="000000"/>
          <w:lang w:eastAsia="zh-CN"/>
        </w:rPr>
        <w:sectPr w:rsidR="008852CA" w:rsidRPr="005F3F60">
          <w:footerReference w:type="default" r:id="rId7"/>
          <w:pgSz w:w="12240" w:h="15840"/>
          <w:pgMar w:top="1440" w:right="1440" w:bottom="1440" w:left="1440" w:header="708" w:footer="720" w:gutter="0"/>
          <w:cols w:space="708"/>
          <w:docGrid w:linePitch="360" w:charSpace="-6145"/>
        </w:sectPr>
      </w:pPr>
    </w:p>
    <w:p w14:paraId="3D914877" w14:textId="77777777" w:rsidR="008852CA" w:rsidRDefault="008852CA">
      <w:pPr>
        <w:spacing w:line="360" w:lineRule="auto"/>
        <w:jc w:val="both"/>
        <w:rPr>
          <w:rStyle w:val="Egyiksem"/>
          <w:rFonts w:ascii="Book Antiqua" w:eastAsia="Book Antiqua" w:hAnsi="Book Antiqua" w:cs="Book Antiqua"/>
          <w:color w:val="000000"/>
        </w:rPr>
      </w:pPr>
      <w:r>
        <w:rPr>
          <w:rFonts w:ascii="Book Antiqua" w:eastAsia="Book Antiqua" w:hAnsi="Book Antiqua" w:cs="Book Antiqua"/>
          <w:b/>
          <w:color w:val="000000"/>
        </w:rPr>
        <w:t>Abstract</w:t>
      </w:r>
    </w:p>
    <w:p w14:paraId="0995D0A1" w14:textId="77777777" w:rsidR="008852CA" w:rsidRDefault="008852CA">
      <w:pPr>
        <w:spacing w:line="360" w:lineRule="auto"/>
        <w:jc w:val="both"/>
      </w:pPr>
      <w:r>
        <w:rPr>
          <w:rStyle w:val="Egyiksem"/>
          <w:rFonts w:ascii="Book Antiqua" w:eastAsia="Book Antiqua" w:hAnsi="Book Antiqua" w:cs="Book Antiqua"/>
          <w:color w:val="000000"/>
        </w:rPr>
        <w:t>Aggressive behavior in patients with psychiatric disorders is attracting increasing research interest. One reason for this is that psychiatric patients are generally considered more likely to be aggressive, which raises a related question of whether diagnoses of psychiatric disorders predict the prevalence of aggressive behavior. Predicting aggression in psychiatric wards is crucial, because aggressive behavior not only endangers the safety of both patients and staff, but it also extends the hospitalization times. Predictions of aggressive behavior also need careful attention to ensure effective treatment planning. This literature review explores the relationship between aggressive behavior and psychiatric disorders and syndromes (dementia, psychoactive substance use, acute psychotic disorder, schizophrenia, bipolar affective disorder, major depressive disorder, obsessive-compulsive disorder, personality disorders and intellectual disability). The prevalence of aggressive behavior and its underlying risk factors, such as sex, age, comorbid psychiatric disorders, socioeconomic status, and history of aggressive behavior are discussed as these are the components that mostly contribute to the increased risk of aggressive behavior. Measurement tools commonly used to predict and detect aggressive behavior and to differentiate between different forms of aggressive behavior in both research and clinical practice are also reviewed. Successful aggression prevention programs can be developed based on the current findings of the correlates of aggressive behavior in psychiatric patients.</w:t>
      </w:r>
    </w:p>
    <w:p w14:paraId="53716A55" w14:textId="77777777" w:rsidR="008852CA" w:rsidRDefault="008852CA">
      <w:pPr>
        <w:spacing w:line="360" w:lineRule="auto"/>
        <w:jc w:val="both"/>
      </w:pPr>
    </w:p>
    <w:p w14:paraId="41092169" w14:textId="77777777" w:rsidR="008852CA" w:rsidRDefault="008852CA">
      <w:pPr>
        <w:spacing w:line="360" w:lineRule="auto"/>
        <w:jc w:val="both"/>
      </w:pPr>
      <w:r>
        <w:rPr>
          <w:rFonts w:ascii="Book Antiqua" w:eastAsia="Book Antiqua" w:hAnsi="Book Antiqua" w:cs="Book Antiqua"/>
          <w:b/>
          <w:bCs/>
          <w:color w:val="000000"/>
        </w:rPr>
        <w:t xml:space="preserve">Key Words: </w:t>
      </w:r>
      <w:r>
        <w:rPr>
          <w:rStyle w:val="Egyiksem"/>
          <w:rFonts w:ascii="Book Antiqua" w:eastAsia="Book Antiqua" w:hAnsi="Book Antiqua" w:cs="Book Antiqua"/>
          <w:color w:val="000000"/>
        </w:rPr>
        <w:t xml:space="preserve">Aggression; Mental </w:t>
      </w:r>
      <w:r>
        <w:rPr>
          <w:rStyle w:val="Egyiksem"/>
          <w:rFonts w:ascii="Book Antiqua" w:hAnsi="Book Antiqua" w:cs="Book Antiqua"/>
          <w:color w:val="000000"/>
        </w:rPr>
        <w:t>d</w:t>
      </w:r>
      <w:r>
        <w:rPr>
          <w:rStyle w:val="Egyiksem"/>
          <w:rFonts w:ascii="Book Antiqua" w:eastAsia="Book Antiqua" w:hAnsi="Book Antiqua" w:cs="Book Antiqua"/>
          <w:color w:val="000000"/>
        </w:rPr>
        <w:t xml:space="preserve">isorders; Inpatients; Prevalence; Risk </w:t>
      </w:r>
      <w:r>
        <w:rPr>
          <w:rStyle w:val="Egyiksem"/>
          <w:rFonts w:ascii="Book Antiqua" w:hAnsi="Book Antiqua" w:cs="Book Antiqua"/>
          <w:color w:val="000000"/>
        </w:rPr>
        <w:t>f</w:t>
      </w:r>
      <w:r>
        <w:rPr>
          <w:rStyle w:val="Egyiksem"/>
          <w:rFonts w:ascii="Book Antiqua" w:eastAsia="Book Antiqua" w:hAnsi="Book Antiqua" w:cs="Book Antiqua"/>
          <w:color w:val="000000"/>
        </w:rPr>
        <w:t xml:space="preserve">actors; Risk </w:t>
      </w:r>
      <w:r>
        <w:rPr>
          <w:rStyle w:val="Egyiksem"/>
          <w:rFonts w:ascii="Book Antiqua" w:hAnsi="Book Antiqua" w:cs="Book Antiqua"/>
          <w:color w:val="000000"/>
        </w:rPr>
        <w:t>a</w:t>
      </w:r>
      <w:r>
        <w:rPr>
          <w:rStyle w:val="Egyiksem"/>
          <w:rFonts w:ascii="Book Antiqua" w:eastAsia="Book Antiqua" w:hAnsi="Book Antiqua" w:cs="Book Antiqua"/>
          <w:color w:val="000000"/>
        </w:rPr>
        <w:t>ssessment</w:t>
      </w:r>
    </w:p>
    <w:p w14:paraId="16538D84" w14:textId="77777777" w:rsidR="007B5DF5" w:rsidRDefault="007B5DF5" w:rsidP="007B5DF5">
      <w:pPr>
        <w:spacing w:line="360" w:lineRule="auto"/>
        <w:jc w:val="both"/>
        <w:rPr>
          <w:lang w:eastAsia="zh-CN"/>
        </w:rPr>
      </w:pPr>
    </w:p>
    <w:p w14:paraId="1E68C8A9" w14:textId="77777777" w:rsidR="007B5DF5" w:rsidRDefault="007B5DF5" w:rsidP="007B5DF5">
      <w:pPr>
        <w:spacing w:line="360" w:lineRule="auto"/>
        <w:jc w:val="both"/>
        <w:rPr>
          <w:rFonts w:ascii="Book Antiqua" w:eastAsia="Book Antiqua" w:hAnsi="Book Antiqua" w:cs="Book Antiqua"/>
          <w:color w:val="000000"/>
          <w:lang w:eastAsia="en-US"/>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34E6CEB7" w14:textId="77777777" w:rsidR="007B5DF5" w:rsidRPr="007B5DF5" w:rsidRDefault="007B5DF5" w:rsidP="007B5DF5">
      <w:pPr>
        <w:spacing w:line="360" w:lineRule="auto"/>
        <w:jc w:val="both"/>
        <w:rPr>
          <w:rFonts w:eastAsia="等线"/>
          <w:lang w:eastAsia="zh-CN"/>
        </w:rPr>
      </w:pPr>
    </w:p>
    <w:p w14:paraId="15951BB9" w14:textId="77777777" w:rsidR="0039005C" w:rsidRDefault="007B5DF5" w:rsidP="007B5DF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852CA">
        <w:rPr>
          <w:rFonts w:ascii="Book Antiqua" w:eastAsia="Book Antiqua" w:hAnsi="Book Antiqua" w:cs="Book Antiqua"/>
          <w:color w:val="000000"/>
        </w:rPr>
        <w:t xml:space="preserve">Girasek H, Nagy VA, Fekete S, Ungvari GS, Gazdag G. Prevalence and correlates of aggressive behavior in psychiatric inpatient populations. </w:t>
      </w:r>
      <w:r w:rsidR="00AB5C2E" w:rsidRPr="005C63D0">
        <w:rPr>
          <w:rFonts w:ascii="Book Antiqua" w:eastAsia="Book Antiqua" w:hAnsi="Book Antiqua" w:cs="Book Antiqua"/>
          <w:i/>
          <w:iCs/>
          <w:color w:val="000000"/>
        </w:rPr>
        <w:t>World J Psychiatr</w:t>
      </w:r>
      <w:r w:rsidR="00AB5C2E">
        <w:rPr>
          <w:rFonts w:ascii="Book Antiqua" w:eastAsia="Book Antiqua" w:hAnsi="Book Antiqua" w:cs="Book Antiqua"/>
          <w:i/>
          <w:iCs/>
          <w:color w:val="000000"/>
        </w:rPr>
        <w:t>y</w:t>
      </w:r>
      <w:r w:rsidR="00AB5C2E" w:rsidRPr="005C63D0">
        <w:rPr>
          <w:rFonts w:ascii="Book Antiqua" w:eastAsia="Book Antiqua" w:hAnsi="Book Antiqua" w:cs="Book Antiqua"/>
          <w:color w:val="000000"/>
        </w:rPr>
        <w:t xml:space="preserve"> 202</w:t>
      </w:r>
      <w:r w:rsidR="00AB5C2E">
        <w:rPr>
          <w:rFonts w:ascii="Book Antiqua" w:eastAsia="Book Antiqua" w:hAnsi="Book Antiqua" w:cs="Book Antiqua"/>
          <w:color w:val="000000"/>
        </w:rPr>
        <w:t>2</w:t>
      </w:r>
      <w:r w:rsidR="00AB5C2E" w:rsidRPr="005C63D0">
        <w:rPr>
          <w:rFonts w:ascii="Book Antiqua" w:eastAsia="Book Antiqua" w:hAnsi="Book Antiqua" w:cs="Book Antiqua"/>
          <w:color w:val="000000"/>
        </w:rPr>
        <w:t xml:space="preserve">; </w:t>
      </w:r>
      <w:r w:rsidR="00AB5C2E" w:rsidRPr="00704162">
        <w:rPr>
          <w:rFonts w:ascii="Book Antiqua" w:eastAsia="Book Antiqua" w:hAnsi="Book Antiqua" w:cs="Book Antiqua"/>
          <w:color w:val="000000"/>
        </w:rPr>
        <w:t xml:space="preserve">12(1): </w:t>
      </w:r>
      <w:r w:rsidR="0039005C">
        <w:rPr>
          <w:rFonts w:ascii="Book Antiqua" w:hAnsi="Book Antiqua"/>
        </w:rPr>
        <w:t>1-23</w:t>
      </w:r>
    </w:p>
    <w:p w14:paraId="14554880" w14:textId="77777777" w:rsidR="0039005C" w:rsidRDefault="00AB5C2E" w:rsidP="007B5DF5">
      <w:pPr>
        <w:spacing w:line="360" w:lineRule="auto"/>
        <w:jc w:val="both"/>
        <w:rPr>
          <w:rFonts w:ascii="Book Antiqua" w:eastAsia="Book Antiqua" w:hAnsi="Book Antiqua" w:cs="Book Antiqua"/>
          <w:color w:val="000000"/>
        </w:rPr>
      </w:pPr>
      <w:r w:rsidRPr="00704162">
        <w:rPr>
          <w:rFonts w:ascii="Book Antiqua" w:eastAsia="Book Antiqua" w:hAnsi="Book Antiqua" w:cs="Book Antiqua"/>
          <w:color w:val="000000"/>
        </w:rPr>
        <w:t>URL: https://www.wjgnet.com/2220-3206/full/v12/i1/</w:t>
      </w:r>
      <w:r w:rsidR="0039005C">
        <w:rPr>
          <w:rFonts w:ascii="Book Antiqua" w:hAnsi="Book Antiqua"/>
        </w:rPr>
        <w:t>1</w:t>
      </w:r>
      <w:r w:rsidRPr="00704162">
        <w:rPr>
          <w:rFonts w:ascii="Book Antiqua" w:eastAsia="Book Antiqua" w:hAnsi="Book Antiqua" w:cs="Book Antiqua"/>
          <w:color w:val="000000"/>
        </w:rPr>
        <w:t xml:space="preserve">.htm  </w:t>
      </w:r>
    </w:p>
    <w:p w14:paraId="26CB0422" w14:textId="77777777" w:rsidR="008852CA" w:rsidRDefault="00AB5C2E" w:rsidP="007B5DF5">
      <w:pPr>
        <w:spacing w:line="360" w:lineRule="auto"/>
        <w:jc w:val="both"/>
      </w:pPr>
      <w:r w:rsidRPr="00704162">
        <w:rPr>
          <w:rFonts w:ascii="Book Antiqua" w:eastAsia="Book Antiqua" w:hAnsi="Book Antiqua" w:cs="Book Antiqua"/>
          <w:color w:val="000000"/>
        </w:rPr>
        <w:t>DOI: https://dx.doi.org/10.5498/wjp.v12.i1.</w:t>
      </w:r>
      <w:r w:rsidR="0039005C">
        <w:rPr>
          <w:rFonts w:ascii="Book Antiqua" w:hAnsi="Book Antiqua"/>
        </w:rPr>
        <w:t>1</w:t>
      </w:r>
    </w:p>
    <w:p w14:paraId="556A5794" w14:textId="77777777" w:rsidR="008852CA" w:rsidRDefault="008852CA">
      <w:pPr>
        <w:spacing w:line="360" w:lineRule="auto"/>
        <w:jc w:val="both"/>
      </w:pPr>
    </w:p>
    <w:p w14:paraId="6BAEB0B0" w14:textId="77777777" w:rsidR="008852CA" w:rsidRDefault="008852C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aim of this paper is to provide an overview of the prevalence of aggressive behavior of patients with various psychiatric disorders focusing mainly on inpatient populations. It also discusses the most commonly used measurement tools for aggressive behavior. As aggressive behavior endangers the safety of both patients and staff, predicting aggression is a key to its prevention. This review also highlights the importance of risk assessment and prevention of aggression in psychiatric patients</w:t>
      </w:r>
      <w:r>
        <w:rPr>
          <w:rFonts w:ascii="Book Antiqua" w:hAnsi="Book Antiqua" w:cs="Book Antiqua"/>
          <w:color w:val="000000"/>
        </w:rPr>
        <w:t>.</w:t>
      </w:r>
    </w:p>
    <w:p w14:paraId="27BD4DAB" w14:textId="77777777" w:rsidR="008852CA" w:rsidRDefault="008852CA">
      <w:pPr>
        <w:pageBreakBefore/>
        <w:spacing w:line="360" w:lineRule="auto"/>
        <w:jc w:val="both"/>
        <w:rPr>
          <w:rStyle w:val="Egyiksem"/>
          <w:rFonts w:ascii="Book Antiqua" w:eastAsia="Book Antiqua" w:hAnsi="Book Antiqua" w:cs="Book Antiqua"/>
          <w:color w:val="000000"/>
        </w:rPr>
      </w:pPr>
      <w:r>
        <w:rPr>
          <w:rFonts w:ascii="Book Antiqua" w:eastAsia="Book Antiqua" w:hAnsi="Book Antiqua" w:cs="Book Antiqua"/>
          <w:b/>
          <w:caps/>
          <w:color w:val="000000"/>
          <w:u w:val="single"/>
        </w:rPr>
        <w:t>INTRODUCTION</w:t>
      </w:r>
    </w:p>
    <w:p w14:paraId="24596B2B"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 relationship between psychiatric disorders and aggressive behavior has always been a contentious issue, as it is difficult to determine whether psychiatric patients are more likely to be aggressive and whether psychiatric disorders predict aggressive behavior</w:t>
      </w:r>
      <w:r>
        <w:rPr>
          <w:rStyle w:val="Egyiksem"/>
          <w:rFonts w:ascii="Book Antiqua" w:eastAsia="Book Antiqua" w:hAnsi="Book Antiqua" w:cs="Book Antiqua"/>
          <w:color w:val="000000"/>
          <w:szCs w:val="30"/>
          <w:vertAlign w:val="superscript"/>
        </w:rPr>
        <w:t>[1]</w:t>
      </w:r>
      <w:r>
        <w:rPr>
          <w:rStyle w:val="Egyiksem"/>
          <w:rFonts w:ascii="Book Antiqua" w:eastAsia="Book Antiqua" w:hAnsi="Book Antiqua" w:cs="Book Antiqua"/>
          <w:color w:val="000000"/>
        </w:rPr>
        <w:t>.</w:t>
      </w:r>
    </w:p>
    <w:p w14:paraId="1571267E"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 authors of most recently published studies agree that there is an increased risk of aggressive behavior in certain psychiatric disorders</w:t>
      </w:r>
      <w:r>
        <w:rPr>
          <w:rStyle w:val="Egyiksem"/>
          <w:rFonts w:ascii="Book Antiqua" w:eastAsia="Book Antiqua" w:hAnsi="Book Antiqua" w:cs="Book Antiqua"/>
          <w:color w:val="000000"/>
          <w:szCs w:val="30"/>
          <w:vertAlign w:val="superscript"/>
        </w:rPr>
        <w:t>[2-5]</w:t>
      </w:r>
      <w:r>
        <w:rPr>
          <w:rStyle w:val="Egyiksem"/>
          <w:rFonts w:ascii="Book Antiqua" w:eastAsia="Book Antiqua" w:hAnsi="Book Antiqua" w:cs="Book Antiqua"/>
          <w:color w:val="000000"/>
        </w:rPr>
        <w:t>. In a meta-analysis, the proportion of patients classified as aggressive during their acute psychiatric treatment ranged from 8% to 44%</w:t>
      </w:r>
      <w:r>
        <w:rPr>
          <w:rStyle w:val="Egyiksem"/>
          <w:rFonts w:ascii="Book Antiqua" w:eastAsia="Book Antiqua" w:hAnsi="Book Antiqua" w:cs="Book Antiqua"/>
          <w:color w:val="000000"/>
          <w:szCs w:val="30"/>
          <w:vertAlign w:val="superscript"/>
        </w:rPr>
        <w:t>[2]</w:t>
      </w:r>
      <w:r>
        <w:rPr>
          <w:rStyle w:val="Egyiksem"/>
          <w:rFonts w:ascii="Book Antiqua" w:eastAsia="Book Antiqua" w:hAnsi="Book Antiqua" w:cs="Book Antiqua"/>
          <w:color w:val="000000"/>
        </w:rPr>
        <w:t>. Aggressive behavior and violence pose a serious challenge to psychiatric care providers as they threaten the safety of both the patients and staff</w:t>
      </w:r>
      <w:r>
        <w:rPr>
          <w:rStyle w:val="Egyiksem"/>
          <w:rFonts w:ascii="Book Antiqua" w:eastAsia="Book Antiqua" w:hAnsi="Book Antiqua" w:cs="Book Antiqua"/>
          <w:color w:val="000000"/>
          <w:szCs w:val="30"/>
          <w:vertAlign w:val="superscript"/>
        </w:rPr>
        <w:t>[1,2,6]</w:t>
      </w:r>
      <w:r>
        <w:rPr>
          <w:rStyle w:val="Egyiksem"/>
          <w:rFonts w:ascii="Book Antiqua" w:eastAsia="Book Antiqua" w:hAnsi="Book Antiqua" w:cs="Book Antiqua"/>
          <w:color w:val="000000"/>
        </w:rPr>
        <w:t>. They also result in longer hospitalization times and the increased stigmatization of psychiatric patients</w:t>
      </w:r>
      <w:r>
        <w:rPr>
          <w:rStyle w:val="Egyiksem"/>
          <w:rFonts w:ascii="Book Antiqua" w:eastAsia="Book Antiqua" w:hAnsi="Book Antiqua" w:cs="Book Antiqua"/>
          <w:color w:val="000000"/>
          <w:szCs w:val="30"/>
          <w:vertAlign w:val="superscript"/>
        </w:rPr>
        <w:t>[3]</w:t>
      </w:r>
      <w:r>
        <w:rPr>
          <w:rStyle w:val="Egyiksem"/>
          <w:rFonts w:ascii="Book Antiqua" w:eastAsia="Book Antiqua" w:hAnsi="Book Antiqua" w:cs="Book Antiqua"/>
          <w:color w:val="000000"/>
        </w:rPr>
        <w:t>. To predict and prevent violent events in inpatient units, it is crucial to recognize the relationships of the sociodemographic and clinical characteristics of inpatients with the risk of aggression</w:t>
      </w:r>
      <w:r>
        <w:rPr>
          <w:rStyle w:val="Egyiksem"/>
          <w:rFonts w:ascii="Book Antiqua" w:eastAsia="Book Antiqua" w:hAnsi="Book Antiqua" w:cs="Book Antiqua"/>
          <w:color w:val="000000"/>
          <w:szCs w:val="30"/>
          <w:vertAlign w:val="superscript"/>
        </w:rPr>
        <w:t>[2]</w:t>
      </w:r>
      <w:r>
        <w:rPr>
          <w:rStyle w:val="Egyiksem"/>
          <w:rFonts w:ascii="Book Antiqua" w:eastAsia="Book Antiqua" w:hAnsi="Book Antiqua" w:cs="Book Antiqua"/>
          <w:color w:val="000000"/>
        </w:rPr>
        <w:t xml:space="preserve">. </w:t>
      </w:r>
    </w:p>
    <w:p w14:paraId="30DE6965" w14:textId="77777777" w:rsidR="008852CA" w:rsidRDefault="008852CA">
      <w:pPr>
        <w:spacing w:line="360" w:lineRule="auto"/>
        <w:ind w:firstLine="240"/>
        <w:jc w:val="both"/>
      </w:pPr>
      <w:r>
        <w:rPr>
          <w:rStyle w:val="Egyiksem"/>
          <w:rFonts w:ascii="Book Antiqua" w:eastAsia="Book Antiqua" w:hAnsi="Book Antiqua" w:cs="Book Antiqua"/>
          <w:color w:val="000000"/>
        </w:rPr>
        <w:t>The aims of this paper are to review the risks of aggressive behavior associated with different psychiatric disorders and assess the commonly used measurement tools to measure various aspects of aggressive behavior.</w:t>
      </w:r>
    </w:p>
    <w:p w14:paraId="5F7E1551" w14:textId="77777777" w:rsidR="008852CA" w:rsidRDefault="008852CA">
      <w:pPr>
        <w:spacing w:line="360" w:lineRule="auto"/>
        <w:jc w:val="both"/>
      </w:pPr>
    </w:p>
    <w:p w14:paraId="0304A52A"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caps/>
          <w:color w:val="000000"/>
          <w:u w:val="single"/>
        </w:rPr>
        <w:t>Definition of aggression</w:t>
      </w:r>
    </w:p>
    <w:p w14:paraId="6440DC7A"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There are several definitions of aggression, a rather broad term used with different emphases in criminology, political and social science, and psychiatry. For the purpose of this review, aggression is defined as a human behavior manifesting as verbal or physical acts that target other human beings, animals, or objects with the aim of causing harm. The aggressors are not always aware of the implications of their actions and the damage caused. If the harm is coincidental or a secondary consequence, the act is not considered as aggressive</w:t>
      </w:r>
      <w:r>
        <w:rPr>
          <w:rStyle w:val="Egyiksem"/>
          <w:rFonts w:ascii="Book Antiqua" w:eastAsia="Book Antiqua" w:hAnsi="Book Antiqua" w:cs="Book Antiqua"/>
          <w:color w:val="000000"/>
          <w:szCs w:val="30"/>
          <w:vertAlign w:val="superscript"/>
        </w:rPr>
        <w:t>[7,8]</w:t>
      </w:r>
      <w:r>
        <w:rPr>
          <w:rStyle w:val="Egyiksem"/>
          <w:rFonts w:ascii="Book Antiqua" w:eastAsia="Book Antiqua" w:hAnsi="Book Antiqua" w:cs="Book Antiqua"/>
          <w:color w:val="000000"/>
        </w:rPr>
        <w:t>.</w:t>
      </w:r>
    </w:p>
    <w:p w14:paraId="27571236" w14:textId="77777777" w:rsidR="008852CA" w:rsidRDefault="008852CA">
      <w:pPr>
        <w:spacing w:line="360" w:lineRule="auto"/>
        <w:ind w:firstLine="240"/>
        <w:jc w:val="both"/>
      </w:pPr>
      <w:r>
        <w:rPr>
          <w:rStyle w:val="Egyiksem"/>
          <w:rFonts w:ascii="Book Antiqua" w:eastAsia="Book Antiqua" w:hAnsi="Book Antiqua" w:cs="Book Antiqua"/>
          <w:color w:val="000000"/>
        </w:rPr>
        <w:t>Instrumental or proactive aggression involves intentionally harming an individual to achieve a desired goal. In contrast, impulsive aggression is often referred to as hostile or reactive aggression that has no identifiable goal. In impulsive aggression, the perpetrator is driven by anger, and the act is an inconsiderate and unplanned response to perceived provocation</w:t>
      </w:r>
      <w:r>
        <w:rPr>
          <w:rStyle w:val="Egyiksem"/>
          <w:rFonts w:ascii="Book Antiqua" w:eastAsia="Book Antiqua" w:hAnsi="Book Antiqua" w:cs="Book Antiqua"/>
          <w:color w:val="000000"/>
          <w:szCs w:val="30"/>
          <w:vertAlign w:val="superscript"/>
        </w:rPr>
        <w:t>[7,9,10]</w:t>
      </w:r>
      <w:r>
        <w:rPr>
          <w:rStyle w:val="Egyiksem"/>
          <w:rFonts w:ascii="Book Antiqua" w:eastAsia="Book Antiqua" w:hAnsi="Book Antiqua" w:cs="Book Antiqua"/>
          <w:color w:val="000000"/>
        </w:rPr>
        <w:t>. In line with most definitions, in this paper, violence is referred to as an extreme form of aggressive behavior with the purpose of physically harming others, irrespective of the consequences</w:t>
      </w:r>
      <w:r>
        <w:rPr>
          <w:rStyle w:val="Egyiksem"/>
          <w:rFonts w:ascii="Book Antiqua" w:eastAsia="Book Antiqua" w:hAnsi="Book Antiqua" w:cs="Book Antiqua"/>
          <w:color w:val="000000"/>
          <w:szCs w:val="30"/>
          <w:vertAlign w:val="superscript"/>
        </w:rPr>
        <w:t>[7]</w:t>
      </w:r>
      <w:r>
        <w:rPr>
          <w:rStyle w:val="Egyiksem"/>
          <w:rFonts w:ascii="Book Antiqua" w:eastAsia="Book Antiqua" w:hAnsi="Book Antiqua" w:cs="Book Antiqua"/>
          <w:color w:val="000000"/>
        </w:rPr>
        <w:t>.</w:t>
      </w:r>
    </w:p>
    <w:p w14:paraId="52625C96" w14:textId="77777777" w:rsidR="008852CA" w:rsidRDefault="008852CA">
      <w:pPr>
        <w:spacing w:line="360" w:lineRule="auto"/>
        <w:jc w:val="both"/>
      </w:pPr>
    </w:p>
    <w:p w14:paraId="2286BE76"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caps/>
          <w:color w:val="000000"/>
          <w:u w:val="single"/>
        </w:rPr>
        <w:t>Methods of the review</w:t>
      </w:r>
    </w:p>
    <w:p w14:paraId="264571C9" w14:textId="77777777" w:rsidR="008852CA" w:rsidRDefault="008852CA">
      <w:pPr>
        <w:spacing w:line="360" w:lineRule="auto"/>
        <w:jc w:val="both"/>
      </w:pPr>
      <w:r>
        <w:rPr>
          <w:rStyle w:val="Egyiksem"/>
          <w:rFonts w:ascii="Book Antiqua" w:eastAsia="Book Antiqua" w:hAnsi="Book Antiqua" w:cs="Book Antiqua"/>
          <w:color w:val="000000"/>
        </w:rPr>
        <w:t>This narrative review began with a search of the PubMed, PsychINFO, Google Scholar databases using the key words such as (psychiat* or mental*) and (aggress* or violen* or hostil*) and measure*. The publication was chosen if it included any of the following categories of psychiatric disorders and syndromes: dementia, psychoactive substance use, acute psychotic disorder, schizophrenia, bipolar affective disorder, major depressive disorder, obsessive-compulsive disorder, personality disorders</w:t>
      </w:r>
      <w:r>
        <w:rPr>
          <w:rStyle w:val="Egyiksem"/>
          <w:rFonts w:ascii="Book Antiqua" w:hAnsi="Book Antiqua" w:cs="Book Antiqua"/>
          <w:color w:val="000000"/>
        </w:rPr>
        <w:t xml:space="preserve"> </w:t>
      </w:r>
      <w:r>
        <w:rPr>
          <w:rStyle w:val="Egyiksem"/>
          <w:rFonts w:ascii="Book Antiqua" w:eastAsia="Book Antiqua" w:hAnsi="Book Antiqua" w:cs="Book Antiqua"/>
          <w:color w:val="000000"/>
        </w:rPr>
        <w:t>(PDs) and intellectual disability. The papers included were peer-reviewed journal articles and books that were published mainly in English. Further articles were reached by following up references. We tried to review the most recent research data to present the current findings of the prevalence and correlates of aggressive behavior in psychiatric inpatient populations.</w:t>
      </w:r>
    </w:p>
    <w:p w14:paraId="512AF958" w14:textId="77777777" w:rsidR="008852CA" w:rsidRDefault="008852CA">
      <w:pPr>
        <w:spacing w:line="360" w:lineRule="auto"/>
        <w:jc w:val="both"/>
      </w:pPr>
    </w:p>
    <w:p w14:paraId="78AC9030" w14:textId="77777777" w:rsidR="008852CA" w:rsidRDefault="008852CA">
      <w:pPr>
        <w:spacing w:line="360" w:lineRule="auto"/>
        <w:jc w:val="both"/>
        <w:rPr>
          <w:rStyle w:val="Egyiksem"/>
          <w:rFonts w:ascii="Book Antiqua" w:eastAsia="Book Antiqua" w:hAnsi="Book Antiqua" w:cs="Book Antiqua"/>
          <w:b/>
          <w:i/>
          <w:color w:val="000000"/>
        </w:rPr>
      </w:pPr>
      <w:r>
        <w:rPr>
          <w:rStyle w:val="Egyiksem"/>
          <w:rFonts w:ascii="Book Antiqua" w:eastAsia="Book Antiqua" w:hAnsi="Book Antiqua" w:cs="Book Antiqua"/>
          <w:b/>
          <w:caps/>
          <w:color w:val="000000"/>
          <w:u w:val="single"/>
        </w:rPr>
        <w:t>Aggression in different psychiatric disorders</w:t>
      </w:r>
    </w:p>
    <w:p w14:paraId="0F247EDF"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Dementia</w:t>
      </w:r>
    </w:p>
    <w:p w14:paraId="0623E730"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Alzheimer’s disease (AD) and mild cognitive impairment (MCI) increase the risk of agitation and aggressive behavior</w:t>
      </w:r>
      <w:r>
        <w:rPr>
          <w:rStyle w:val="Egyiksem"/>
          <w:rFonts w:ascii="Book Antiqua" w:eastAsia="Book Antiqua" w:hAnsi="Book Antiqua" w:cs="Book Antiqua"/>
          <w:color w:val="000000"/>
          <w:szCs w:val="30"/>
          <w:vertAlign w:val="superscript"/>
        </w:rPr>
        <w:t>[11-14]</w:t>
      </w:r>
      <w:r>
        <w:rPr>
          <w:rStyle w:val="Egyiksem"/>
          <w:rFonts w:ascii="Book Antiqua" w:eastAsia="Book Antiqua" w:hAnsi="Book Antiqua" w:cs="Book Antiqua"/>
          <w:color w:val="000000"/>
        </w:rPr>
        <w:t>. Aggressive behavior is one of the most common and disturbing complications of cognitive impairment, such as dementia; it contributes to early hospital admission and increases the burdens of caregivers and hospital staff</w:t>
      </w:r>
      <w:r>
        <w:rPr>
          <w:rStyle w:val="Egyiksem"/>
          <w:rFonts w:ascii="Book Antiqua" w:eastAsia="Book Antiqua" w:hAnsi="Book Antiqua" w:cs="Book Antiqua"/>
          <w:color w:val="000000"/>
          <w:szCs w:val="30"/>
          <w:vertAlign w:val="superscript"/>
        </w:rPr>
        <w:t>[11]</w:t>
      </w:r>
      <w:r>
        <w:rPr>
          <w:rStyle w:val="Egyiksem"/>
          <w:rFonts w:ascii="Book Antiqua" w:eastAsia="Book Antiqua" w:hAnsi="Book Antiqua" w:cs="Book Antiqua"/>
          <w:color w:val="000000"/>
        </w:rPr>
        <w:t>, as patients with dementia can harm themselves and other patients</w:t>
      </w:r>
      <w:r>
        <w:rPr>
          <w:rStyle w:val="Egyiksem"/>
          <w:rFonts w:ascii="Book Antiqua" w:eastAsia="Book Antiqua" w:hAnsi="Book Antiqua" w:cs="Book Antiqua"/>
          <w:color w:val="000000"/>
          <w:szCs w:val="30"/>
          <w:vertAlign w:val="superscript"/>
        </w:rPr>
        <w:t>[12,13]</w:t>
      </w:r>
      <w:r>
        <w:rPr>
          <w:rStyle w:val="Egyiksem"/>
          <w:rFonts w:ascii="Book Antiqua" w:eastAsia="Book Antiqua" w:hAnsi="Book Antiqua" w:cs="Book Antiqua"/>
          <w:color w:val="000000"/>
        </w:rPr>
        <w:t>. The extent of functional deficits and cognitive impairment in dementia is correlated with behavioral and psychiatric symptoms, including apathy, irritability, agitation, aggression, delusions, depressive mood, and anxiety</w:t>
      </w:r>
      <w:r>
        <w:rPr>
          <w:rStyle w:val="Egyiksem"/>
          <w:rFonts w:ascii="Book Antiqua" w:eastAsia="Book Antiqua" w:hAnsi="Book Antiqua" w:cs="Book Antiqua"/>
          <w:color w:val="000000"/>
          <w:szCs w:val="30"/>
          <w:vertAlign w:val="superscript"/>
        </w:rPr>
        <w:t>[12]</w:t>
      </w:r>
      <w:r>
        <w:rPr>
          <w:rStyle w:val="Egyiksem"/>
          <w:rFonts w:ascii="Book Antiqua" w:eastAsia="Book Antiqua" w:hAnsi="Book Antiqua" w:cs="Book Antiqua"/>
          <w:color w:val="000000"/>
        </w:rPr>
        <w:t xml:space="preserve">. </w:t>
      </w:r>
    </w:p>
    <w:p w14:paraId="2A68DC6E"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 main neuropathological finding related to progressive changes in behavior and aggression</w:t>
      </w:r>
      <w:r>
        <w:rPr>
          <w:rStyle w:val="Egyiksem"/>
          <w:rFonts w:ascii="Book Antiqua" w:eastAsia="Book Antiqua" w:hAnsi="Book Antiqua" w:cs="Book Antiqua"/>
          <w:color w:val="000000"/>
          <w:szCs w:val="30"/>
          <w:vertAlign w:val="superscript"/>
        </w:rPr>
        <w:t>[15-17]</w:t>
      </w:r>
      <w:r>
        <w:rPr>
          <w:rStyle w:val="Egyiksem"/>
          <w:rFonts w:ascii="Book Antiqua" w:eastAsia="Book Antiqua" w:hAnsi="Book Antiqua" w:cs="Book Antiqua"/>
          <w:color w:val="000000"/>
        </w:rPr>
        <w:t xml:space="preserve"> is prefrontal cortical atrophy, which is also associated with dementia</w:t>
      </w:r>
      <w:r>
        <w:rPr>
          <w:rStyle w:val="Egyiksem"/>
          <w:rFonts w:ascii="Book Antiqua" w:eastAsia="Book Antiqua" w:hAnsi="Book Antiqua" w:cs="Book Antiqua"/>
          <w:color w:val="000000"/>
          <w:szCs w:val="30"/>
          <w:vertAlign w:val="superscript"/>
        </w:rPr>
        <w:t>[18]</w:t>
      </w:r>
      <w:r>
        <w:rPr>
          <w:rStyle w:val="Egyiksem"/>
          <w:rFonts w:ascii="Book Antiqua" w:eastAsia="Book Antiqua" w:hAnsi="Book Antiqua" w:cs="Book Antiqua"/>
          <w:color w:val="000000"/>
        </w:rPr>
        <w:t>. In frontotemporal dementia, anger and other confrontational/critical and emotionally charged ideas and behaviors underpin the development of interpersonal aggression and social isolation</w:t>
      </w:r>
      <w:r>
        <w:rPr>
          <w:rStyle w:val="Egyiksem"/>
          <w:rFonts w:ascii="Book Antiqua" w:eastAsia="Book Antiqua" w:hAnsi="Book Antiqua" w:cs="Book Antiqua"/>
          <w:color w:val="000000"/>
          <w:szCs w:val="30"/>
          <w:vertAlign w:val="superscript"/>
        </w:rPr>
        <w:t>[19]</w:t>
      </w:r>
      <w:r>
        <w:rPr>
          <w:rStyle w:val="Egyiksem"/>
          <w:rFonts w:ascii="Book Antiqua" w:eastAsia="Book Antiqua" w:hAnsi="Book Antiqua" w:cs="Book Antiqua"/>
          <w:color w:val="000000"/>
        </w:rPr>
        <w:t>. Further brain areas significantly associated with aggression in dementia include the dorsomedial prefrontal and orbitofrontal cortices and the amygdala</w:t>
      </w:r>
      <w:r>
        <w:rPr>
          <w:rStyle w:val="Egyiksem"/>
          <w:rFonts w:ascii="Book Antiqua" w:eastAsia="Book Antiqua" w:hAnsi="Book Antiqua" w:cs="Book Antiqua"/>
          <w:color w:val="000000"/>
          <w:szCs w:val="30"/>
          <w:vertAlign w:val="superscript"/>
        </w:rPr>
        <w:t>[20-22]</w:t>
      </w:r>
      <w:r>
        <w:rPr>
          <w:rStyle w:val="Egyiksem"/>
          <w:rFonts w:ascii="Book Antiqua" w:eastAsia="Book Antiqua" w:hAnsi="Book Antiqua" w:cs="Book Antiqua"/>
          <w:color w:val="000000"/>
        </w:rPr>
        <w:t xml:space="preserve">. </w:t>
      </w:r>
    </w:p>
    <w:p w14:paraId="13DD2016"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In a meta-analysis, the prevalence of aggressive behavior in patients with AD and MCI was reported to be 27.8% and 7.4%, respectively</w:t>
      </w:r>
      <w:r>
        <w:rPr>
          <w:rStyle w:val="Egyiksem"/>
          <w:rFonts w:ascii="Book Antiqua" w:eastAsia="Book Antiqua" w:hAnsi="Book Antiqua" w:cs="Book Antiqua"/>
          <w:color w:val="000000"/>
          <w:szCs w:val="30"/>
          <w:vertAlign w:val="superscript"/>
        </w:rPr>
        <w:t>[11]</w:t>
      </w:r>
      <w:r>
        <w:rPr>
          <w:rStyle w:val="Egyiksem"/>
          <w:rFonts w:ascii="Book Antiqua" w:eastAsia="Book Antiqua" w:hAnsi="Book Antiqua" w:cs="Book Antiqua"/>
          <w:color w:val="000000"/>
        </w:rPr>
        <w:t>. However in another study aggression was found to be the major cause of hospitalization - in 34.2% of all cases - particularly in patients with moderate/severe dementia</w:t>
      </w:r>
      <w:r>
        <w:rPr>
          <w:rStyle w:val="Egyiksem"/>
          <w:rFonts w:ascii="Book Antiqua" w:eastAsia="Book Antiqua" w:hAnsi="Book Antiqua" w:cs="Book Antiqua"/>
          <w:color w:val="000000"/>
          <w:szCs w:val="30"/>
          <w:vertAlign w:val="superscript"/>
        </w:rPr>
        <w:t>[23]</w:t>
      </w:r>
      <w:r>
        <w:rPr>
          <w:rStyle w:val="Egyiksem"/>
          <w:rFonts w:ascii="Book Antiqua" w:eastAsia="Book Antiqua" w:hAnsi="Book Antiqua" w:cs="Book Antiqua"/>
          <w:color w:val="000000"/>
        </w:rPr>
        <w:t>. Place of residence was also correlated with aggression. For example, agitation and aggressive behavior were observed in 20% of outpatients living in the community, but in 40%–60% of patients living in nursing homes</w:t>
      </w:r>
      <w:r>
        <w:rPr>
          <w:rStyle w:val="Egyiksem"/>
          <w:rFonts w:ascii="Book Antiqua" w:eastAsia="Book Antiqua" w:hAnsi="Book Antiqua" w:cs="Book Antiqua"/>
          <w:color w:val="000000"/>
          <w:szCs w:val="30"/>
          <w:vertAlign w:val="superscript"/>
        </w:rPr>
        <w:t>[24]</w:t>
      </w:r>
      <w:r>
        <w:rPr>
          <w:rStyle w:val="Egyiksem"/>
          <w:rFonts w:ascii="Book Antiqua" w:eastAsia="Book Antiqua" w:hAnsi="Book Antiqua" w:cs="Book Antiqua"/>
          <w:color w:val="000000"/>
        </w:rPr>
        <w:t>. In a meta-analysis, no significant difference was observed in the risk of physical aggression between patients with different types of dementia with the exception of patients with frontotemporal dementia, among whom the prevalence of criminal behavior was 37%, as opposed to only 8% in patients with AD</w:t>
      </w:r>
      <w:r>
        <w:rPr>
          <w:rStyle w:val="Egyiksem"/>
          <w:rFonts w:ascii="Book Antiqua" w:eastAsia="Book Antiqua" w:hAnsi="Book Antiqua" w:cs="Book Antiqua"/>
          <w:color w:val="000000"/>
          <w:szCs w:val="30"/>
          <w:vertAlign w:val="superscript"/>
        </w:rPr>
        <w:t>[11]</w:t>
      </w:r>
      <w:r>
        <w:rPr>
          <w:rStyle w:val="Egyiksem"/>
          <w:rFonts w:ascii="Book Antiqua" w:eastAsia="Book Antiqua" w:hAnsi="Book Antiqua" w:cs="Book Antiqua"/>
          <w:color w:val="000000"/>
        </w:rPr>
        <w:t>. In contrast, studies of verbal aggression in AD showed significantly higher rates ranging from 28% to 67%</w:t>
      </w:r>
      <w:r>
        <w:rPr>
          <w:rStyle w:val="Egyiksem"/>
          <w:rFonts w:ascii="Book Antiqua" w:eastAsia="Book Antiqua" w:hAnsi="Book Antiqua" w:cs="Book Antiqua"/>
          <w:color w:val="000000"/>
          <w:szCs w:val="30"/>
          <w:vertAlign w:val="superscript"/>
        </w:rPr>
        <w:t>[14]</w:t>
      </w:r>
      <w:r>
        <w:rPr>
          <w:rStyle w:val="Egyiksem"/>
          <w:rFonts w:ascii="Book Antiqua" w:eastAsia="Book Antiqua" w:hAnsi="Book Antiqua" w:cs="Book Antiqua"/>
          <w:color w:val="000000"/>
        </w:rPr>
        <w:t>. However, no significant correlation was reported between verbal aggression and the severity of dementia measured by the Mini Mental State Examination, although verbal aggression was found to be related to the presence of delusions</w:t>
      </w:r>
      <w:r>
        <w:rPr>
          <w:rStyle w:val="Egyiksem"/>
          <w:rFonts w:ascii="Book Antiqua" w:eastAsia="Book Antiqua" w:hAnsi="Book Antiqua" w:cs="Book Antiqua"/>
          <w:color w:val="000000"/>
          <w:szCs w:val="30"/>
          <w:vertAlign w:val="superscript"/>
        </w:rPr>
        <w:t>[14]</w:t>
      </w:r>
      <w:r>
        <w:rPr>
          <w:rStyle w:val="Egyiksem"/>
          <w:rFonts w:ascii="Book Antiqua" w:eastAsia="Book Antiqua" w:hAnsi="Book Antiqua" w:cs="Book Antiqua"/>
          <w:color w:val="000000"/>
        </w:rPr>
        <w:t>.</w:t>
      </w:r>
    </w:p>
    <w:p w14:paraId="2524A158"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Aggressive behavior in AD is associated with depression, loss of family contact, a poor caregiver–patient relationship, and chronic pain</w:t>
      </w:r>
      <w:r>
        <w:rPr>
          <w:rStyle w:val="Egyiksem"/>
          <w:rFonts w:ascii="Book Antiqua" w:eastAsia="Book Antiqua" w:hAnsi="Book Antiqua" w:cs="Book Antiqua"/>
          <w:color w:val="000000"/>
          <w:szCs w:val="30"/>
          <w:vertAlign w:val="superscript"/>
        </w:rPr>
        <w:t>[11,25-27]</w:t>
      </w:r>
      <w:r>
        <w:rPr>
          <w:rStyle w:val="Egyiksem"/>
          <w:rFonts w:ascii="Book Antiqua" w:eastAsia="Book Antiqua" w:hAnsi="Book Antiqua" w:cs="Book Antiqua"/>
          <w:color w:val="000000"/>
        </w:rPr>
        <w:t>. Objectively assessing the level of pain in dementia patients can be challenging, although reducing pain could decrease agitation and aggressive behavior</w:t>
      </w:r>
      <w:r>
        <w:rPr>
          <w:rStyle w:val="Egyiksem"/>
          <w:rFonts w:ascii="Book Antiqua" w:eastAsia="Book Antiqua" w:hAnsi="Book Antiqua" w:cs="Book Antiqua"/>
          <w:color w:val="000000"/>
          <w:szCs w:val="30"/>
          <w:vertAlign w:val="superscript"/>
        </w:rPr>
        <w:t>[13]</w:t>
      </w:r>
      <w:r>
        <w:rPr>
          <w:rStyle w:val="Egyiksem"/>
          <w:rFonts w:ascii="Book Antiqua" w:eastAsia="Book Antiqua" w:hAnsi="Book Antiqua" w:cs="Book Antiqua"/>
          <w:color w:val="000000"/>
        </w:rPr>
        <w:t xml:space="preserve">. </w:t>
      </w:r>
    </w:p>
    <w:p w14:paraId="094E6D09" w14:textId="77777777" w:rsidR="008852CA" w:rsidRDefault="008852CA">
      <w:pPr>
        <w:spacing w:line="360" w:lineRule="auto"/>
        <w:ind w:firstLine="240"/>
        <w:jc w:val="both"/>
      </w:pPr>
      <w:r>
        <w:rPr>
          <w:rStyle w:val="Egyiksem"/>
          <w:rFonts w:ascii="Book Antiqua" w:eastAsia="Book Antiqua" w:hAnsi="Book Antiqua" w:cs="Book Antiqua"/>
          <w:color w:val="000000"/>
        </w:rPr>
        <w:t>A systematic review confirmed the clinical impression that compared with women, men have higher rates of aggression and other behavioral problems, such as wandering, abuse of others, and social incompetence</w:t>
      </w:r>
      <w:r>
        <w:rPr>
          <w:rStyle w:val="Egyiksem"/>
          <w:rFonts w:ascii="Book Antiqua" w:eastAsia="Book Antiqua" w:hAnsi="Book Antiqua" w:cs="Book Antiqua"/>
          <w:color w:val="000000"/>
          <w:szCs w:val="30"/>
          <w:vertAlign w:val="superscript"/>
        </w:rPr>
        <w:t>[28]</w:t>
      </w:r>
      <w:r>
        <w:rPr>
          <w:rStyle w:val="Egyiksem"/>
          <w:rFonts w:ascii="Book Antiqua" w:eastAsia="Book Antiqua" w:hAnsi="Book Antiqua" w:cs="Book Antiqua"/>
          <w:color w:val="000000"/>
        </w:rPr>
        <w:t>.</w:t>
      </w:r>
    </w:p>
    <w:p w14:paraId="20B9B15D" w14:textId="77777777" w:rsidR="008852CA" w:rsidRDefault="008852CA">
      <w:pPr>
        <w:spacing w:line="360" w:lineRule="auto"/>
        <w:jc w:val="both"/>
      </w:pPr>
    </w:p>
    <w:p w14:paraId="0ED5EE04"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Psychoactive substance use</w:t>
      </w:r>
    </w:p>
    <w:p w14:paraId="4018CFE4" w14:textId="77777777" w:rsidR="008852CA" w:rsidRDefault="008852CA">
      <w:pPr>
        <w:spacing w:line="360" w:lineRule="auto"/>
        <w:jc w:val="both"/>
      </w:pPr>
      <w:r>
        <w:rPr>
          <w:rStyle w:val="Egyiksem"/>
          <w:rFonts w:ascii="Book Antiqua" w:eastAsia="Book Antiqua" w:hAnsi="Book Antiqua" w:cs="Book Antiqua"/>
          <w:color w:val="000000"/>
        </w:rPr>
        <w:t>Substance use disorders are among the most prevalent psychiatric disorders, but only a minority of such patients seeks treatment. The relationship between drug use and aggressive behavior is a constantly growing concern</w:t>
      </w:r>
      <w:r>
        <w:rPr>
          <w:rStyle w:val="Egyiksem"/>
          <w:rFonts w:ascii="Book Antiqua" w:eastAsia="Book Antiqua" w:hAnsi="Book Antiqua" w:cs="Book Antiqua"/>
          <w:color w:val="000000"/>
          <w:szCs w:val="30"/>
          <w:vertAlign w:val="superscript"/>
        </w:rPr>
        <w:t>[29,30]</w:t>
      </w:r>
      <w:r>
        <w:rPr>
          <w:rStyle w:val="Egyiksem"/>
          <w:rFonts w:ascii="Book Antiqua" w:eastAsia="Book Antiqua" w:hAnsi="Book Antiqua" w:cs="Book Antiqua"/>
          <w:color w:val="000000"/>
        </w:rPr>
        <w:t>. It is universally accepted that alcohol and certain drugs significantly increase the incidence of aggressive behavior</w:t>
      </w:r>
      <w:r>
        <w:rPr>
          <w:rStyle w:val="Egyiksem"/>
          <w:rFonts w:ascii="Book Antiqua" w:eastAsia="Book Antiqua" w:hAnsi="Book Antiqua" w:cs="Book Antiqua"/>
          <w:color w:val="000000"/>
          <w:szCs w:val="30"/>
          <w:vertAlign w:val="superscript"/>
        </w:rPr>
        <w:t>[2,29-33]</w:t>
      </w:r>
      <w:r>
        <w:rPr>
          <w:rStyle w:val="Egyiksem"/>
          <w:rFonts w:ascii="Book Antiqua" w:eastAsia="Book Antiqua" w:hAnsi="Book Antiqua" w:cs="Book Antiqua"/>
          <w:color w:val="000000"/>
        </w:rPr>
        <w:t>. In a forensic psychiatric sample, 28% of patients with previous offences committed crime under the influence of a psychoactive substance</w:t>
      </w:r>
      <w:r>
        <w:rPr>
          <w:rStyle w:val="Egyiksem"/>
          <w:rFonts w:ascii="Book Antiqua" w:eastAsia="Book Antiqua" w:hAnsi="Book Antiqua" w:cs="Book Antiqua"/>
          <w:color w:val="000000"/>
          <w:szCs w:val="30"/>
          <w:vertAlign w:val="superscript"/>
        </w:rPr>
        <w:t>[34]</w:t>
      </w:r>
      <w:r>
        <w:rPr>
          <w:rStyle w:val="Egyiksem"/>
          <w:rFonts w:ascii="Book Antiqua" w:eastAsia="Book Antiqua" w:hAnsi="Book Antiqua" w:cs="Book Antiqua"/>
          <w:color w:val="000000"/>
        </w:rPr>
        <w:t>. Aggressive behavior occurs at any stage of drug use: in acute intoxication, in connection with drug-seeking behavior, in withdrawal, or in episodes of drug-induced psychosis</w:t>
      </w:r>
      <w:r>
        <w:rPr>
          <w:rStyle w:val="Egyiksem"/>
          <w:rFonts w:ascii="Book Antiqua" w:eastAsia="Book Antiqua" w:hAnsi="Book Antiqua" w:cs="Book Antiqua"/>
          <w:color w:val="000000"/>
          <w:szCs w:val="30"/>
          <w:vertAlign w:val="superscript"/>
        </w:rPr>
        <w:t>[31]</w:t>
      </w:r>
      <w:r>
        <w:rPr>
          <w:rStyle w:val="Egyiksem"/>
          <w:rFonts w:ascii="Book Antiqua" w:eastAsia="Book Antiqua" w:hAnsi="Book Antiqua" w:cs="Book Antiqua"/>
          <w:color w:val="000000"/>
        </w:rPr>
        <w:t>. Drugs and violence are related directly when the drug pharmacologically induces violence or indirectly when the violence serves as a method of obtaining the drug</w:t>
      </w:r>
      <w:r>
        <w:rPr>
          <w:rStyle w:val="Egyiksem"/>
          <w:rFonts w:ascii="Book Antiqua" w:eastAsia="Book Antiqua" w:hAnsi="Book Antiqua" w:cs="Book Antiqua"/>
          <w:color w:val="000000"/>
          <w:szCs w:val="30"/>
          <w:vertAlign w:val="superscript"/>
        </w:rPr>
        <w:t>[32]</w:t>
      </w:r>
      <w:r>
        <w:rPr>
          <w:rStyle w:val="Egyiksem"/>
          <w:rFonts w:ascii="Book Antiqua" w:eastAsia="Book Antiqua" w:hAnsi="Book Antiqua" w:cs="Book Antiqua"/>
          <w:color w:val="000000"/>
        </w:rPr>
        <w:t>. Overall, the relationship between drugs and aggression is complex and is driven by a combination of factors related to both transient and permanent physiological, psychological, environmental, and individual differences</w:t>
      </w:r>
      <w:r>
        <w:rPr>
          <w:rStyle w:val="Egyiksem"/>
          <w:rFonts w:ascii="Book Antiqua" w:eastAsia="Book Antiqua" w:hAnsi="Book Antiqua" w:cs="Book Antiqua"/>
          <w:color w:val="000000"/>
          <w:szCs w:val="30"/>
          <w:vertAlign w:val="superscript"/>
        </w:rPr>
        <w:t>[30]</w:t>
      </w:r>
      <w:r>
        <w:rPr>
          <w:rStyle w:val="Egyiksem"/>
          <w:rFonts w:ascii="Book Antiqua" w:eastAsia="Book Antiqua" w:hAnsi="Book Antiqua" w:cs="Book Antiqua"/>
          <w:color w:val="000000"/>
        </w:rPr>
        <w:t>.</w:t>
      </w:r>
    </w:p>
    <w:p w14:paraId="12EC3FC3" w14:textId="77777777" w:rsidR="008852CA" w:rsidRDefault="008852CA">
      <w:pPr>
        <w:spacing w:line="360" w:lineRule="auto"/>
        <w:jc w:val="both"/>
      </w:pPr>
    </w:p>
    <w:p w14:paraId="0C56DED4"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color w:val="000000"/>
        </w:rPr>
        <w:t>Alcohol</w:t>
      </w:r>
      <w:r>
        <w:rPr>
          <w:rFonts w:ascii="Book Antiqua" w:hAnsi="Book Antiqua"/>
          <w:b/>
        </w:rPr>
        <w:t>:</w:t>
      </w:r>
      <w:r>
        <w:rPr>
          <w:b/>
        </w:rPr>
        <w:t xml:space="preserve"> </w:t>
      </w:r>
      <w:r>
        <w:rPr>
          <w:rStyle w:val="Egyiksem"/>
          <w:rFonts w:ascii="Book Antiqua" w:eastAsia="Book Antiqua" w:hAnsi="Book Antiqua" w:cs="Book Antiqua"/>
          <w:color w:val="000000"/>
        </w:rPr>
        <w:t>Alcohol is the substance most commonly associated with aggressive and violent behavior</w:t>
      </w:r>
      <w:r>
        <w:rPr>
          <w:rStyle w:val="Egyiksem"/>
          <w:rFonts w:ascii="Book Antiqua" w:eastAsia="Book Antiqua" w:hAnsi="Book Antiqua" w:cs="Book Antiqua"/>
          <w:color w:val="000000"/>
          <w:szCs w:val="30"/>
          <w:vertAlign w:val="superscript"/>
        </w:rPr>
        <w:t>[31]</w:t>
      </w:r>
      <w:r>
        <w:rPr>
          <w:rStyle w:val="Egyiksem"/>
          <w:rFonts w:ascii="Book Antiqua" w:eastAsia="Book Antiqua" w:hAnsi="Book Antiqua" w:cs="Book Antiqua"/>
          <w:color w:val="000000"/>
        </w:rPr>
        <w:t>. The link between acute alcohol consumption and aggressive behavior is well-known</w:t>
      </w:r>
      <w:r>
        <w:rPr>
          <w:rStyle w:val="Egyiksem"/>
          <w:rFonts w:ascii="Book Antiqua" w:eastAsia="Book Antiqua" w:hAnsi="Book Antiqua" w:cs="Book Antiqua"/>
          <w:color w:val="000000"/>
          <w:szCs w:val="30"/>
          <w:vertAlign w:val="superscript"/>
        </w:rPr>
        <w:t>[35]</w:t>
      </w:r>
      <w:r>
        <w:rPr>
          <w:rStyle w:val="Egyiksem"/>
          <w:rFonts w:ascii="Book Antiqua" w:eastAsia="Book Antiqua" w:hAnsi="Book Antiqua" w:cs="Book Antiqua"/>
          <w:color w:val="000000"/>
        </w:rPr>
        <w:t>. Even moderate amounts of alcohol increase the likelihood of aggressive behavior</w:t>
      </w:r>
      <w:r>
        <w:rPr>
          <w:rStyle w:val="Egyiksem"/>
          <w:rFonts w:ascii="Book Antiqua" w:eastAsia="Book Antiqua" w:hAnsi="Book Antiqua" w:cs="Book Antiqua"/>
          <w:color w:val="000000"/>
          <w:szCs w:val="30"/>
          <w:vertAlign w:val="superscript"/>
        </w:rPr>
        <w:t>[32]</w:t>
      </w:r>
      <w:r>
        <w:rPr>
          <w:rStyle w:val="Egyiksem"/>
          <w:rFonts w:ascii="Book Antiqua" w:eastAsia="Book Antiqua" w:hAnsi="Book Antiqua" w:cs="Book Antiqua"/>
          <w:color w:val="000000"/>
        </w:rPr>
        <w:t>. Alcohol consumption has been associated with increased frequency and severity of physical aggression toward acquaintances and strangers</w:t>
      </w:r>
      <w:r>
        <w:rPr>
          <w:rStyle w:val="Egyiksem"/>
          <w:rFonts w:ascii="Book Antiqua" w:eastAsia="Book Antiqua" w:hAnsi="Book Antiqua" w:cs="Book Antiqua"/>
          <w:color w:val="000000"/>
          <w:szCs w:val="30"/>
          <w:vertAlign w:val="superscript"/>
        </w:rPr>
        <w:t>[36,37]</w:t>
      </w:r>
      <w:r>
        <w:rPr>
          <w:rStyle w:val="Egyiksem"/>
          <w:rFonts w:ascii="Book Antiqua" w:eastAsia="Book Antiqua" w:hAnsi="Book Antiqua" w:cs="Book Antiqua"/>
          <w:color w:val="000000"/>
        </w:rPr>
        <w:t>, increased verbal aggression</w:t>
      </w:r>
      <w:r>
        <w:rPr>
          <w:rStyle w:val="Egyiksem"/>
          <w:rFonts w:ascii="Book Antiqua" w:eastAsia="Book Antiqua" w:hAnsi="Book Antiqua" w:cs="Book Antiqua"/>
          <w:color w:val="000000"/>
          <w:szCs w:val="30"/>
          <w:vertAlign w:val="superscript"/>
        </w:rPr>
        <w:t>[38]</w:t>
      </w:r>
      <w:r>
        <w:rPr>
          <w:rStyle w:val="Egyiksem"/>
          <w:rFonts w:ascii="Book Antiqua" w:eastAsia="Book Antiqua" w:hAnsi="Book Antiqua" w:cs="Book Antiqua"/>
          <w:color w:val="000000"/>
        </w:rPr>
        <w:t>, domestic and marital violence</w:t>
      </w:r>
      <w:r>
        <w:rPr>
          <w:rStyle w:val="Egyiksem"/>
          <w:rFonts w:ascii="Book Antiqua" w:eastAsia="Book Antiqua" w:hAnsi="Book Antiqua" w:cs="Book Antiqua"/>
          <w:color w:val="000000"/>
          <w:szCs w:val="30"/>
          <w:vertAlign w:val="superscript"/>
        </w:rPr>
        <w:t>[39,40]</w:t>
      </w:r>
      <w:r>
        <w:rPr>
          <w:rStyle w:val="Egyiksem"/>
          <w:rFonts w:ascii="Book Antiqua" w:eastAsia="Book Antiqua" w:hAnsi="Book Antiqua" w:cs="Book Antiqua"/>
          <w:color w:val="000000"/>
        </w:rPr>
        <w:t>, sexual harassment</w:t>
      </w:r>
      <w:r>
        <w:rPr>
          <w:rStyle w:val="Egyiksem"/>
          <w:rFonts w:ascii="Book Antiqua" w:eastAsia="Book Antiqua" w:hAnsi="Book Antiqua" w:cs="Book Antiqua"/>
          <w:color w:val="000000"/>
          <w:szCs w:val="30"/>
          <w:vertAlign w:val="superscript"/>
        </w:rPr>
        <w:t>[41-43]</w:t>
      </w:r>
      <w:r>
        <w:rPr>
          <w:rStyle w:val="Egyiksem"/>
          <w:rFonts w:ascii="Book Antiqua" w:eastAsia="Book Antiqua" w:hAnsi="Book Antiqua" w:cs="Book Antiqua"/>
          <w:color w:val="000000"/>
        </w:rPr>
        <w:t>, and suicide</w:t>
      </w:r>
      <w:r>
        <w:rPr>
          <w:rStyle w:val="Egyiksem"/>
          <w:rFonts w:ascii="Book Antiqua" w:eastAsia="Book Antiqua" w:hAnsi="Book Antiqua" w:cs="Book Antiqua"/>
          <w:color w:val="000000"/>
          <w:szCs w:val="30"/>
          <w:vertAlign w:val="superscript"/>
        </w:rPr>
        <w:t>[44]</w:t>
      </w:r>
      <w:r>
        <w:rPr>
          <w:rStyle w:val="Egyiksem"/>
          <w:rFonts w:ascii="Book Antiqua" w:eastAsia="Book Antiqua" w:hAnsi="Book Antiqua" w:cs="Book Antiqua"/>
          <w:color w:val="000000"/>
        </w:rPr>
        <w:t>. There is preliminary evidence that alcohol is more closely associated with murder, rape, and abuse than any other substance</w:t>
      </w:r>
      <w:r>
        <w:rPr>
          <w:rStyle w:val="Egyiksem"/>
          <w:rFonts w:ascii="Book Antiqua" w:eastAsia="Book Antiqua" w:hAnsi="Book Antiqua" w:cs="Book Antiqua"/>
          <w:color w:val="000000"/>
          <w:szCs w:val="30"/>
          <w:vertAlign w:val="superscript"/>
        </w:rPr>
        <w:t>[31]</w:t>
      </w:r>
      <w:r>
        <w:rPr>
          <w:rStyle w:val="Egyiksem"/>
          <w:rFonts w:ascii="Book Antiqua" w:eastAsia="Book Antiqua" w:hAnsi="Book Antiqua" w:cs="Book Antiqua"/>
          <w:color w:val="000000"/>
        </w:rPr>
        <w:t>.</w:t>
      </w:r>
    </w:p>
    <w:p w14:paraId="7BAF2D53"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Alcohol increases aggression in both men and women, but this effect is stronger in men</w:t>
      </w:r>
      <w:r>
        <w:rPr>
          <w:rStyle w:val="Egyiksem"/>
          <w:rFonts w:ascii="Book Antiqua" w:eastAsia="Book Antiqua" w:hAnsi="Book Antiqua" w:cs="Book Antiqua"/>
          <w:color w:val="000000"/>
          <w:szCs w:val="30"/>
          <w:vertAlign w:val="superscript"/>
        </w:rPr>
        <w:t>[35]</w:t>
      </w:r>
      <w:r>
        <w:rPr>
          <w:rStyle w:val="Egyiksem"/>
          <w:rFonts w:ascii="Book Antiqua" w:eastAsia="Book Antiqua" w:hAnsi="Book Antiqua" w:cs="Book Antiqua"/>
          <w:color w:val="000000"/>
        </w:rPr>
        <w:t>; men intoxicated with alcohol are prone to physical aggression, whereas women are prone to verbal aggression</w:t>
      </w:r>
      <w:r>
        <w:rPr>
          <w:rStyle w:val="Egyiksem"/>
          <w:rFonts w:ascii="Book Antiqua" w:eastAsia="Book Antiqua" w:hAnsi="Book Antiqua" w:cs="Book Antiqua"/>
          <w:color w:val="000000"/>
          <w:szCs w:val="30"/>
          <w:vertAlign w:val="superscript"/>
        </w:rPr>
        <w:t>[45]</w:t>
      </w:r>
      <w:r>
        <w:rPr>
          <w:rStyle w:val="Egyiksem"/>
          <w:rFonts w:ascii="Book Antiqua" w:eastAsia="Book Antiqua" w:hAnsi="Book Antiqua" w:cs="Book Antiqua"/>
          <w:color w:val="000000"/>
        </w:rPr>
        <w:t>. However, a recent study</w:t>
      </w:r>
      <w:r>
        <w:rPr>
          <w:rStyle w:val="Egyiksem"/>
          <w:rFonts w:ascii="Book Antiqua" w:eastAsia="Book Antiqua" w:hAnsi="Book Antiqua" w:cs="Book Antiqua"/>
          <w:color w:val="000000"/>
          <w:szCs w:val="30"/>
          <w:vertAlign w:val="superscript"/>
        </w:rPr>
        <w:t>[46]</w:t>
      </w:r>
      <w:r>
        <w:rPr>
          <w:rStyle w:val="Egyiksem"/>
          <w:rFonts w:ascii="Book Antiqua" w:eastAsia="Book Antiqua" w:hAnsi="Book Antiqua" w:cs="Book Antiqua"/>
          <w:color w:val="000000"/>
        </w:rPr>
        <w:t xml:space="preserve"> found no intersex difference in the effect of alcohol on aggressive behavior. Alcohol consumed by women at home increases their physical aggression toward their male partners, and the amount of alcohol consumed is positively correlated with physical aggression</w:t>
      </w:r>
      <w:r>
        <w:rPr>
          <w:rStyle w:val="Egyiksem"/>
          <w:rFonts w:ascii="Book Antiqua" w:eastAsia="Book Antiqua" w:hAnsi="Book Antiqua" w:cs="Book Antiqua"/>
          <w:color w:val="000000"/>
          <w:szCs w:val="30"/>
          <w:vertAlign w:val="superscript"/>
        </w:rPr>
        <w:t>[47-49]</w:t>
      </w:r>
      <w:r>
        <w:rPr>
          <w:rStyle w:val="Egyiksem"/>
          <w:rFonts w:ascii="Book Antiqua" w:eastAsia="Book Antiqua" w:hAnsi="Book Antiqua" w:cs="Book Antiqua"/>
          <w:color w:val="000000"/>
        </w:rPr>
        <w:t>.</w:t>
      </w:r>
    </w:p>
    <w:p w14:paraId="0A6ABFD8"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Chronic alcohol dependence can lead to changes in personality structure; the person increasingly blames others for his/her condition, and frequent interpersonal conflicts develop, often leading to physical or verbal aggression. Furthermore, irritability and agitation increase during periods of withdrawal, triggering the onset of aggression</w:t>
      </w:r>
      <w:r>
        <w:rPr>
          <w:rStyle w:val="Egyiksem"/>
          <w:rFonts w:ascii="Book Antiqua" w:eastAsia="Book Antiqua" w:hAnsi="Book Antiqua" w:cs="Book Antiqua"/>
          <w:color w:val="000000"/>
          <w:szCs w:val="30"/>
          <w:vertAlign w:val="superscript"/>
        </w:rPr>
        <w:t>[31]</w:t>
      </w:r>
      <w:r>
        <w:rPr>
          <w:rStyle w:val="Egyiksem"/>
          <w:rFonts w:ascii="Book Antiqua" w:eastAsia="Book Antiqua" w:hAnsi="Book Antiqua" w:cs="Book Antiqua"/>
          <w:color w:val="000000"/>
        </w:rPr>
        <w:t>.</w:t>
      </w:r>
    </w:p>
    <w:p w14:paraId="3C4E6A28" w14:textId="77777777" w:rsidR="008852CA" w:rsidRDefault="008852CA">
      <w:pPr>
        <w:spacing w:line="360" w:lineRule="auto"/>
        <w:ind w:firstLine="240"/>
        <w:jc w:val="both"/>
      </w:pPr>
      <w:r>
        <w:rPr>
          <w:rStyle w:val="Egyiksem"/>
          <w:rFonts w:ascii="Book Antiqua" w:eastAsia="Book Antiqua" w:hAnsi="Book Antiqua" w:cs="Book Antiqua"/>
          <w:color w:val="000000"/>
        </w:rPr>
        <w:t>Because of the high individual variability in the effects of alcohol on aggressive behavior, most authors emphasize the interplay between several factors</w:t>
      </w:r>
      <w:r>
        <w:rPr>
          <w:rStyle w:val="Egyiksem"/>
          <w:rFonts w:ascii="Book Antiqua" w:eastAsia="Book Antiqua" w:hAnsi="Book Antiqua" w:cs="Book Antiqua"/>
          <w:color w:val="000000"/>
          <w:szCs w:val="30"/>
          <w:vertAlign w:val="superscript"/>
        </w:rPr>
        <w:t>[32]</w:t>
      </w:r>
      <w:r>
        <w:rPr>
          <w:rStyle w:val="Egyiksem"/>
          <w:rFonts w:ascii="Book Antiqua" w:eastAsia="Book Antiqua" w:hAnsi="Book Antiqua" w:cs="Book Antiqua"/>
          <w:color w:val="000000"/>
        </w:rPr>
        <w:t>. Alcohol impairs frontal lobe functions, affecting the handling of threatening situations</w:t>
      </w:r>
      <w:r>
        <w:rPr>
          <w:rStyle w:val="Egyiksem"/>
          <w:rFonts w:ascii="Book Antiqua" w:eastAsia="Book Antiqua" w:hAnsi="Book Antiqua" w:cs="Book Antiqua"/>
          <w:color w:val="000000"/>
          <w:szCs w:val="30"/>
          <w:vertAlign w:val="superscript"/>
        </w:rPr>
        <w:t>[50-53]</w:t>
      </w:r>
      <w:r>
        <w:rPr>
          <w:rStyle w:val="Egyiksem"/>
          <w:rFonts w:ascii="Book Antiqua" w:eastAsia="Book Antiqua" w:hAnsi="Book Antiqua" w:cs="Book Antiqua"/>
          <w:color w:val="000000"/>
        </w:rPr>
        <w:t>, reduces inhibitions</w:t>
      </w:r>
      <w:r>
        <w:rPr>
          <w:rStyle w:val="Egyiksem"/>
          <w:rFonts w:ascii="Book Antiqua" w:eastAsia="Book Antiqua" w:hAnsi="Book Antiqua" w:cs="Book Antiqua"/>
          <w:color w:val="000000"/>
          <w:szCs w:val="30"/>
          <w:vertAlign w:val="superscript"/>
        </w:rPr>
        <w:t>[51]</w:t>
      </w:r>
      <w:r>
        <w:rPr>
          <w:rStyle w:val="Egyiksem"/>
          <w:rFonts w:ascii="Book Antiqua" w:eastAsia="Book Antiqua" w:hAnsi="Book Antiqua" w:cs="Book Antiqua"/>
          <w:color w:val="000000"/>
        </w:rPr>
        <w:t>, and influences neurochemical systems that mediate aggressive behavior</w:t>
      </w:r>
      <w:r>
        <w:rPr>
          <w:rStyle w:val="Egyiksem"/>
          <w:rFonts w:ascii="Book Antiqua" w:eastAsia="Book Antiqua" w:hAnsi="Book Antiqua" w:cs="Book Antiqua"/>
          <w:color w:val="000000"/>
          <w:szCs w:val="30"/>
          <w:vertAlign w:val="superscript"/>
        </w:rPr>
        <w:t>[54-56]</w:t>
      </w:r>
      <w:r>
        <w:rPr>
          <w:rStyle w:val="Egyiksem"/>
          <w:rFonts w:ascii="Book Antiqua" w:eastAsia="Book Antiqua" w:hAnsi="Book Antiqua" w:cs="Book Antiqua"/>
          <w:color w:val="000000"/>
        </w:rPr>
        <w:t>. It is well-established that heavy alcohol consumption affects prefrontal cortex thereby contributing to the development of aggressive behavior</w:t>
      </w:r>
      <w:r>
        <w:rPr>
          <w:rStyle w:val="Egyiksem"/>
          <w:rFonts w:ascii="Book Antiqua" w:eastAsia="Book Antiqua" w:hAnsi="Book Antiqua" w:cs="Book Antiqua"/>
          <w:color w:val="000000"/>
          <w:szCs w:val="20"/>
          <w:vertAlign w:val="superscript"/>
        </w:rPr>
        <w:t>[57-59]</w:t>
      </w:r>
      <w:r>
        <w:rPr>
          <w:rStyle w:val="Egyiksem"/>
          <w:rFonts w:ascii="Book Antiqua" w:eastAsia="Book Antiqua" w:hAnsi="Book Antiqua" w:cs="Book Antiqua"/>
          <w:color w:val="000000"/>
        </w:rPr>
        <w:t>. Even a small amount of alcohol can reduce the activity of the medial prefrontal cortex</w:t>
      </w:r>
      <w:r>
        <w:rPr>
          <w:rStyle w:val="Egyiksem"/>
          <w:rFonts w:ascii="Book Antiqua" w:eastAsia="Book Antiqua" w:hAnsi="Book Antiqua" w:cs="Book Antiqua"/>
          <w:color w:val="000000"/>
          <w:szCs w:val="20"/>
          <w:vertAlign w:val="superscript"/>
        </w:rPr>
        <w:t>[60]</w:t>
      </w:r>
      <w:r>
        <w:rPr>
          <w:rStyle w:val="Egyiksem"/>
          <w:rFonts w:ascii="Book Antiqua" w:eastAsia="Book Antiqua" w:hAnsi="Book Antiqua" w:cs="Book Antiqua"/>
          <w:color w:val="000000"/>
        </w:rPr>
        <w:t xml:space="preserve"> resulting in the impairment of prefrontal executive functions, which may lead to careless, inappropriate, or aggressive behavior</w:t>
      </w:r>
      <w:r>
        <w:rPr>
          <w:rStyle w:val="Egyiksem"/>
          <w:rFonts w:ascii="Book Antiqua" w:eastAsia="Book Antiqua" w:hAnsi="Book Antiqua" w:cs="Book Antiqua"/>
          <w:color w:val="000000"/>
          <w:szCs w:val="20"/>
          <w:vertAlign w:val="superscript"/>
        </w:rPr>
        <w:t>[61,62]</w:t>
      </w:r>
      <w:r>
        <w:rPr>
          <w:rStyle w:val="Egyiksem"/>
          <w:rFonts w:ascii="Book Antiqua" w:eastAsia="Book Antiqua" w:hAnsi="Book Antiqua" w:cs="Book Antiqua"/>
          <w:color w:val="000000"/>
        </w:rPr>
        <w:t>. Alcohol consumption frequently provides false justification for the variety of antisocial behaviors displayed by the intoxicated person</w:t>
      </w:r>
      <w:r>
        <w:rPr>
          <w:rStyle w:val="Egyiksem"/>
          <w:rFonts w:ascii="Book Antiqua" w:eastAsia="Book Antiqua" w:hAnsi="Book Antiqua" w:cs="Book Antiqua"/>
          <w:color w:val="000000"/>
          <w:szCs w:val="30"/>
          <w:vertAlign w:val="superscript"/>
        </w:rPr>
        <w:t>[63]</w:t>
      </w:r>
      <w:r>
        <w:rPr>
          <w:rStyle w:val="Egyiksem"/>
          <w:rFonts w:ascii="Book Antiqua" w:eastAsia="Book Antiqua" w:hAnsi="Book Antiqua" w:cs="Book Antiqua"/>
          <w:color w:val="000000"/>
        </w:rPr>
        <w:t xml:space="preserve">. </w:t>
      </w:r>
    </w:p>
    <w:p w14:paraId="274B4C36" w14:textId="77777777" w:rsidR="008852CA" w:rsidRDefault="008852CA">
      <w:pPr>
        <w:spacing w:line="360" w:lineRule="auto"/>
        <w:jc w:val="both"/>
      </w:pPr>
    </w:p>
    <w:p w14:paraId="0EB778A1" w14:textId="77777777" w:rsidR="008852CA" w:rsidRDefault="008852CA">
      <w:pPr>
        <w:spacing w:line="360" w:lineRule="auto"/>
        <w:jc w:val="both"/>
      </w:pPr>
      <w:r>
        <w:rPr>
          <w:rStyle w:val="Egyiksem"/>
          <w:rFonts w:ascii="Book Antiqua" w:eastAsia="Book Antiqua" w:hAnsi="Book Antiqua" w:cs="Book Antiqua"/>
          <w:b/>
          <w:color w:val="000000"/>
        </w:rPr>
        <w:t>Heroin</w:t>
      </w:r>
      <w:r>
        <w:rPr>
          <w:rFonts w:ascii="Book Antiqua" w:hAnsi="Book Antiqua"/>
          <w:b/>
        </w:rPr>
        <w:t xml:space="preserve">: </w:t>
      </w:r>
      <w:r>
        <w:rPr>
          <w:rStyle w:val="Egyiksem"/>
          <w:rFonts w:ascii="Book Antiqua" w:eastAsia="Book Antiqua" w:hAnsi="Book Antiqua" w:cs="Book Antiqua"/>
          <w:color w:val="000000"/>
        </w:rPr>
        <w:t>There is compelling evidence that heroin increases aggressive behavior, including physical aggression against others, impulsivity, and suicidality</w:t>
      </w:r>
      <w:r>
        <w:rPr>
          <w:rStyle w:val="Egyiksem"/>
          <w:rFonts w:ascii="Book Antiqua" w:eastAsia="Book Antiqua" w:hAnsi="Book Antiqua" w:cs="Book Antiqua"/>
          <w:color w:val="000000"/>
          <w:szCs w:val="30"/>
          <w:vertAlign w:val="superscript"/>
        </w:rPr>
        <w:t>[30,64-66]</w:t>
      </w:r>
      <w:r>
        <w:rPr>
          <w:rStyle w:val="Egyiksem"/>
          <w:rFonts w:ascii="Book Antiqua" w:eastAsia="Book Antiqua" w:hAnsi="Book Antiqua" w:cs="Book Antiqua"/>
          <w:color w:val="000000"/>
        </w:rPr>
        <w:t>. An analysis of the history of 527 heroin users found that almost 43% of them had attempted suicide</w:t>
      </w:r>
      <w:r>
        <w:rPr>
          <w:rStyle w:val="Egyiksem"/>
          <w:rFonts w:ascii="Book Antiqua" w:eastAsia="Book Antiqua" w:hAnsi="Book Antiqua" w:cs="Book Antiqua"/>
          <w:color w:val="000000"/>
          <w:szCs w:val="30"/>
          <w:vertAlign w:val="superscript"/>
        </w:rPr>
        <w:t>[67]</w:t>
      </w:r>
      <w:r>
        <w:rPr>
          <w:rStyle w:val="Egyiksem"/>
          <w:rFonts w:ascii="Book Antiqua" w:eastAsia="Book Antiqua" w:hAnsi="Book Antiqua" w:cs="Book Antiqua"/>
          <w:color w:val="000000"/>
        </w:rPr>
        <w:t>. The symptoms of opioid withdrawal can be so severe and painful that opioid users may unintentionally become violent when trying to obtain opioid drugs to seek relief from the withdrawal symptoms</w:t>
      </w:r>
      <w:r>
        <w:rPr>
          <w:rStyle w:val="Egyiksem"/>
          <w:rFonts w:ascii="Book Antiqua" w:eastAsia="Book Antiqua" w:hAnsi="Book Antiqua" w:cs="Book Antiqua"/>
          <w:color w:val="000000"/>
          <w:szCs w:val="30"/>
          <w:vertAlign w:val="superscript"/>
        </w:rPr>
        <w:t>[31]</w:t>
      </w:r>
      <w:r>
        <w:rPr>
          <w:rStyle w:val="Egyiksem"/>
          <w:rFonts w:ascii="Book Antiqua" w:eastAsia="Book Antiqua" w:hAnsi="Book Antiqua" w:cs="Book Antiqua"/>
          <w:color w:val="000000"/>
        </w:rPr>
        <w:t>. Research data support the view that the elevated level of aggression among heroin users is driven by individual differences in aggressive behavior and other risk factors, such as childhood abuse, family history of aggression and psychiatric illness, and living in a poor neighborhood, rather than the direct effect of heroin itself</w:t>
      </w:r>
      <w:r>
        <w:rPr>
          <w:rStyle w:val="Egyiksem"/>
          <w:rFonts w:ascii="Book Antiqua" w:eastAsia="Book Antiqua" w:hAnsi="Book Antiqua" w:cs="Book Antiqua"/>
          <w:color w:val="000000"/>
          <w:szCs w:val="30"/>
          <w:vertAlign w:val="superscript"/>
        </w:rPr>
        <w:t>[30,68]</w:t>
      </w:r>
      <w:r>
        <w:rPr>
          <w:rStyle w:val="Egyiksem"/>
          <w:rFonts w:ascii="Book Antiqua" w:eastAsia="Book Antiqua" w:hAnsi="Book Antiqua" w:cs="Book Antiqua"/>
          <w:color w:val="000000"/>
        </w:rPr>
        <w:t>.</w:t>
      </w:r>
    </w:p>
    <w:p w14:paraId="2F9B7721" w14:textId="77777777" w:rsidR="008852CA" w:rsidRDefault="008852CA">
      <w:pPr>
        <w:spacing w:line="360" w:lineRule="auto"/>
        <w:jc w:val="both"/>
      </w:pPr>
    </w:p>
    <w:p w14:paraId="7A360121" w14:textId="77777777" w:rsidR="008852CA" w:rsidRDefault="008852CA">
      <w:pPr>
        <w:spacing w:line="360" w:lineRule="auto"/>
        <w:jc w:val="both"/>
      </w:pPr>
      <w:r>
        <w:rPr>
          <w:rStyle w:val="Egyiksem"/>
          <w:rFonts w:ascii="Book Antiqua" w:eastAsia="Book Antiqua" w:hAnsi="Book Antiqua" w:cs="Book Antiqua"/>
          <w:b/>
          <w:color w:val="000000"/>
        </w:rPr>
        <w:t>Cannabis</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Cannabis is commonly regarded as a relatively harmless substance, but there is strong evidence that cannabis withdrawal can cause anger and lead to hostile behavior</w:t>
      </w:r>
      <w:r>
        <w:rPr>
          <w:rStyle w:val="Egyiksem"/>
          <w:rFonts w:ascii="Book Antiqua" w:eastAsia="Book Antiqua" w:hAnsi="Book Antiqua" w:cs="Book Antiqua"/>
          <w:color w:val="000000"/>
          <w:szCs w:val="30"/>
          <w:vertAlign w:val="superscript"/>
        </w:rPr>
        <w:t>[30,69,70]</w:t>
      </w:r>
      <w:r>
        <w:rPr>
          <w:rStyle w:val="Egyiksem"/>
          <w:rFonts w:ascii="Book Antiqua" w:eastAsia="Book Antiqua" w:hAnsi="Book Antiqua" w:cs="Book Antiqua"/>
          <w:color w:val="000000"/>
        </w:rPr>
        <w:t>. Compared with non-users, regular cannabis users were almost twice as likely to show aggressive behavior towards their partner, were 1.2 times more likely to be victims of aggression by their partners and were 2.4 times more likely to be both perpetrators and victims of aggressive behavior</w:t>
      </w:r>
      <w:r>
        <w:rPr>
          <w:rStyle w:val="Egyiksem"/>
          <w:rFonts w:ascii="Book Antiqua" w:eastAsia="Book Antiqua" w:hAnsi="Book Antiqua" w:cs="Book Antiqua"/>
          <w:color w:val="000000"/>
          <w:szCs w:val="30"/>
          <w:vertAlign w:val="superscript"/>
        </w:rPr>
        <w:t>[71]</w:t>
      </w:r>
      <w:r>
        <w:rPr>
          <w:rStyle w:val="Egyiksem"/>
          <w:rFonts w:ascii="Book Antiqua" w:eastAsia="Book Antiqua" w:hAnsi="Book Antiqua" w:cs="Book Antiqua"/>
          <w:color w:val="000000"/>
        </w:rPr>
        <w:t>. These findings remained true even after controlling for the effects of alcohol and other drugs</w:t>
      </w:r>
      <w:r>
        <w:rPr>
          <w:rStyle w:val="Egyiksem"/>
          <w:rFonts w:ascii="Book Antiqua" w:eastAsia="Book Antiqua" w:hAnsi="Book Antiqua" w:cs="Book Antiqua"/>
          <w:color w:val="000000"/>
          <w:szCs w:val="30"/>
          <w:vertAlign w:val="superscript"/>
        </w:rPr>
        <w:t>[71]</w:t>
      </w:r>
      <w:r>
        <w:rPr>
          <w:rStyle w:val="Egyiksem"/>
          <w:rFonts w:ascii="Book Antiqua" w:eastAsia="Book Antiqua" w:hAnsi="Book Antiqua" w:cs="Book Antiqua"/>
          <w:color w:val="000000"/>
        </w:rPr>
        <w:t xml:space="preserve">. </w:t>
      </w:r>
    </w:p>
    <w:p w14:paraId="04D64E85" w14:textId="77777777" w:rsidR="008852CA" w:rsidRDefault="008852CA">
      <w:pPr>
        <w:spacing w:line="360" w:lineRule="auto"/>
        <w:jc w:val="both"/>
      </w:pPr>
    </w:p>
    <w:p w14:paraId="2C8EFDCA" w14:textId="77777777" w:rsidR="008852CA" w:rsidRDefault="008852CA">
      <w:pPr>
        <w:spacing w:line="360" w:lineRule="auto"/>
        <w:jc w:val="both"/>
      </w:pPr>
      <w:r>
        <w:rPr>
          <w:rStyle w:val="Egyiksem"/>
          <w:rFonts w:ascii="Book Antiqua" w:eastAsia="Book Antiqua" w:hAnsi="Book Antiqua" w:cs="Book Antiqua"/>
          <w:b/>
          <w:color w:val="000000"/>
        </w:rPr>
        <w:t>Stimulants</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Both cocaine</w:t>
      </w:r>
      <w:r>
        <w:rPr>
          <w:rStyle w:val="Egyiksem"/>
          <w:rFonts w:ascii="Book Antiqua" w:eastAsia="Book Antiqua" w:hAnsi="Book Antiqua" w:cs="Book Antiqua"/>
          <w:color w:val="000000"/>
          <w:szCs w:val="30"/>
          <w:vertAlign w:val="superscript"/>
        </w:rPr>
        <w:t>[22,59]</w:t>
      </w:r>
      <w:r>
        <w:rPr>
          <w:rStyle w:val="Egyiksem"/>
          <w:rFonts w:ascii="Book Antiqua" w:eastAsia="Book Antiqua" w:hAnsi="Book Antiqua" w:cs="Book Antiqua"/>
          <w:color w:val="000000"/>
        </w:rPr>
        <w:t xml:space="preserve"> and methamphetamine use can trigger hostile behavior</w:t>
      </w:r>
      <w:r>
        <w:rPr>
          <w:rStyle w:val="Egyiksem"/>
          <w:rFonts w:ascii="Book Antiqua" w:eastAsia="Book Antiqua" w:hAnsi="Book Antiqua" w:cs="Book Antiqua"/>
          <w:color w:val="000000"/>
          <w:szCs w:val="30"/>
          <w:vertAlign w:val="superscript"/>
        </w:rPr>
        <w:t>[31,72-74]</w:t>
      </w:r>
      <w:r>
        <w:rPr>
          <w:rStyle w:val="Egyiksem"/>
          <w:rFonts w:ascii="Book Antiqua" w:eastAsia="Book Antiqua" w:hAnsi="Book Antiqua" w:cs="Book Antiqua"/>
          <w:color w:val="000000"/>
        </w:rPr>
        <w:t>. 3,4-</w:t>
      </w:r>
      <w:r>
        <w:rPr>
          <w:rStyle w:val="Egyiksem"/>
          <w:rFonts w:ascii="Book Antiqua" w:hAnsi="Book Antiqua" w:cs="Book Antiqua"/>
          <w:color w:val="000000"/>
        </w:rPr>
        <w:t>m</w:t>
      </w:r>
      <w:r>
        <w:rPr>
          <w:rStyle w:val="Egyiksem"/>
          <w:rFonts w:ascii="Book Antiqua" w:eastAsia="Book Antiqua" w:hAnsi="Book Antiqua" w:cs="Book Antiqua"/>
          <w:color w:val="000000"/>
        </w:rPr>
        <w:t>ethylenedioxy-N-methamphetamine has been found to reduce aggression during its acute use</w:t>
      </w:r>
      <w:r>
        <w:rPr>
          <w:rStyle w:val="Egyiksem"/>
          <w:rFonts w:ascii="Book Antiqua" w:eastAsia="Book Antiqua" w:hAnsi="Book Antiqua" w:cs="Book Antiqua"/>
          <w:color w:val="000000"/>
          <w:szCs w:val="30"/>
          <w:vertAlign w:val="superscript"/>
        </w:rPr>
        <w:t>[30,75,76]</w:t>
      </w:r>
      <w:r>
        <w:rPr>
          <w:rStyle w:val="Egyiksem"/>
          <w:rFonts w:ascii="Book Antiqua" w:eastAsia="Book Antiqua" w:hAnsi="Book Antiqua" w:cs="Book Antiqua"/>
          <w:color w:val="000000"/>
        </w:rPr>
        <w:t>, followed by a flare-up of aggression in the following days and a return to baseline after approximately one week</w:t>
      </w:r>
      <w:r>
        <w:rPr>
          <w:rStyle w:val="Egyiksem"/>
          <w:rFonts w:ascii="Book Antiqua" w:eastAsia="Book Antiqua" w:hAnsi="Book Antiqua" w:cs="Book Antiqua"/>
          <w:color w:val="000000"/>
          <w:szCs w:val="30"/>
          <w:vertAlign w:val="superscript"/>
        </w:rPr>
        <w:t>[77]</w:t>
      </w:r>
      <w:r>
        <w:rPr>
          <w:rStyle w:val="Egyiksem"/>
          <w:rFonts w:ascii="Book Antiqua" w:eastAsia="Book Antiqua" w:hAnsi="Book Antiqua" w:cs="Book Antiqua"/>
          <w:color w:val="000000"/>
        </w:rPr>
        <w:t>. A meta-analysis found that among illicit drugs, cocaine has the strongest link to physical, sexual, and psychological aggression</w:t>
      </w:r>
      <w:r>
        <w:rPr>
          <w:rStyle w:val="Egyiksem"/>
          <w:rFonts w:ascii="Book Antiqua" w:eastAsia="Book Antiqua" w:hAnsi="Book Antiqua" w:cs="Book Antiqua"/>
          <w:color w:val="000000"/>
          <w:szCs w:val="30"/>
          <w:vertAlign w:val="superscript"/>
        </w:rPr>
        <w:t>[78]</w:t>
      </w:r>
      <w:r>
        <w:rPr>
          <w:rStyle w:val="Egyiksem"/>
          <w:rFonts w:ascii="Book Antiqua" w:eastAsia="Book Antiqua" w:hAnsi="Book Antiqua" w:cs="Book Antiqua"/>
          <w:color w:val="000000"/>
        </w:rPr>
        <w:t xml:space="preserve">. Tomlinson </w:t>
      </w:r>
      <w:r>
        <w:rPr>
          <w:rStyle w:val="Egyiksem"/>
          <w:rFonts w:ascii="Book Antiqua" w:eastAsia="Book Antiqua" w:hAnsi="Book Antiqua" w:cs="Book Antiqua"/>
          <w:i/>
          <w:iCs/>
          <w:color w:val="000000"/>
        </w:rPr>
        <w:t>et al</w:t>
      </w:r>
      <w:r>
        <w:rPr>
          <w:rStyle w:val="Egyiksem"/>
          <w:rFonts w:ascii="Book Antiqua" w:eastAsia="Book Antiqua" w:hAnsi="Book Antiqua" w:cs="Book Antiqua"/>
          <w:color w:val="000000"/>
          <w:szCs w:val="30"/>
          <w:vertAlign w:val="superscript"/>
        </w:rPr>
        <w:t>[</w:t>
      </w:r>
      <w:r>
        <w:rPr>
          <w:rStyle w:val="Egyiksem"/>
          <w:rFonts w:ascii="Book Antiqua" w:hAnsi="Book Antiqua" w:cs="Book Antiqua"/>
          <w:color w:val="000000"/>
          <w:szCs w:val="30"/>
          <w:vertAlign w:val="superscript"/>
        </w:rPr>
        <w:t>30</w:t>
      </w:r>
      <w:r>
        <w:rPr>
          <w:rStyle w:val="Egyiksem"/>
          <w:rFonts w:ascii="Book Antiqua" w:eastAsia="Book Antiqua" w:hAnsi="Book Antiqua" w:cs="Book Antiqua"/>
          <w:color w:val="000000"/>
          <w:szCs w:val="30"/>
          <w:vertAlign w:val="superscript"/>
        </w:rPr>
        <w:t>]</w:t>
      </w:r>
      <w:r>
        <w:rPr>
          <w:rStyle w:val="Egyiksem"/>
          <w:rFonts w:ascii="Book Antiqua" w:eastAsia="Book Antiqua" w:hAnsi="Book Antiqua" w:cs="Book Antiqua"/>
          <w:color w:val="000000"/>
        </w:rPr>
        <w:t xml:space="preserve"> highlighted that the relationship between cocaine use and aggressive behavior may be enhanced by personality traits, such as poor impulse control and antisocial traits.</w:t>
      </w:r>
    </w:p>
    <w:p w14:paraId="04AAEE13" w14:textId="77777777" w:rsidR="008852CA" w:rsidRDefault="008852CA">
      <w:pPr>
        <w:spacing w:line="360" w:lineRule="auto"/>
        <w:jc w:val="both"/>
      </w:pPr>
    </w:p>
    <w:p w14:paraId="2C7C1184" w14:textId="77777777" w:rsidR="008852CA" w:rsidRDefault="008852CA">
      <w:pPr>
        <w:spacing w:line="360" w:lineRule="auto"/>
        <w:jc w:val="both"/>
      </w:pPr>
      <w:r>
        <w:rPr>
          <w:rStyle w:val="Egyiksem"/>
          <w:rFonts w:ascii="Book Antiqua" w:eastAsia="Book Antiqua" w:hAnsi="Book Antiqua" w:cs="Book Antiqua"/>
          <w:b/>
          <w:color w:val="000000"/>
        </w:rPr>
        <w:t>Hallucinogens</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 xml:space="preserve">The use of most hallucinogens has been negatively correlated with aggression, </w:t>
      </w:r>
      <w:r>
        <w:rPr>
          <w:rStyle w:val="Egyiksem"/>
          <w:rFonts w:ascii="Book Antiqua" w:eastAsia="Book Antiqua" w:hAnsi="Book Antiqua" w:cs="Book Antiqua"/>
          <w:i/>
          <w:iCs/>
          <w:color w:val="000000"/>
        </w:rPr>
        <w:t>i.e.</w:t>
      </w:r>
      <w:r>
        <w:rPr>
          <w:rStyle w:val="Egyiksem"/>
          <w:rFonts w:ascii="Book Antiqua" w:eastAsia="Book Antiqua" w:hAnsi="Book Antiqua" w:cs="Book Antiqua"/>
          <w:color w:val="000000"/>
        </w:rPr>
        <w:t>, positively associated with a lowered risk of aggressive behavior and elevated mood</w:t>
      </w:r>
      <w:r>
        <w:rPr>
          <w:rStyle w:val="Egyiksem"/>
          <w:rFonts w:ascii="Book Antiqua" w:eastAsia="Book Antiqua" w:hAnsi="Book Antiqua" w:cs="Book Antiqua"/>
          <w:color w:val="000000"/>
          <w:szCs w:val="30"/>
          <w:vertAlign w:val="superscript"/>
        </w:rPr>
        <w:t>[30,79]</w:t>
      </w:r>
      <w:r>
        <w:rPr>
          <w:rStyle w:val="Egyiksem"/>
          <w:rFonts w:ascii="Book Antiqua" w:eastAsia="Book Antiqua" w:hAnsi="Book Antiqua" w:cs="Book Antiqua"/>
          <w:color w:val="000000"/>
        </w:rPr>
        <w:t>. Both psilocybin</w:t>
      </w:r>
      <w:r>
        <w:rPr>
          <w:rStyle w:val="Egyiksem"/>
          <w:rFonts w:ascii="Book Antiqua" w:eastAsia="Book Antiqua" w:hAnsi="Book Antiqua" w:cs="Book Antiqua"/>
          <w:color w:val="000000"/>
          <w:szCs w:val="30"/>
          <w:vertAlign w:val="superscript"/>
        </w:rPr>
        <w:t>[80]</w:t>
      </w:r>
      <w:r>
        <w:rPr>
          <w:rStyle w:val="Egyiksem"/>
          <w:rFonts w:ascii="Book Antiqua" w:eastAsia="Book Antiqua" w:hAnsi="Book Antiqua" w:cs="Book Antiqua"/>
          <w:color w:val="000000"/>
        </w:rPr>
        <w:t xml:space="preserve"> and lysergic acid diethylamide</w:t>
      </w:r>
      <w:r>
        <w:rPr>
          <w:rStyle w:val="Egyiksem"/>
          <w:rFonts w:ascii="Book Antiqua" w:eastAsia="Book Antiqua" w:hAnsi="Book Antiqua" w:cs="Book Antiqua"/>
          <w:color w:val="000000"/>
          <w:szCs w:val="30"/>
          <w:vertAlign w:val="superscript"/>
        </w:rPr>
        <w:t>[30,31]</w:t>
      </w:r>
      <w:r>
        <w:rPr>
          <w:rStyle w:val="Egyiksem"/>
          <w:rFonts w:ascii="Book Antiqua" w:eastAsia="Book Antiqua" w:hAnsi="Book Antiqua" w:cs="Book Antiqua"/>
          <w:color w:val="000000"/>
        </w:rPr>
        <w:t xml:space="preserve"> decrease interpersonal conflicts and subsequent aggressive behavior</w:t>
      </w:r>
      <w:r>
        <w:rPr>
          <w:rStyle w:val="Egyiksem"/>
          <w:rFonts w:ascii="Book Antiqua" w:eastAsia="Book Antiqua" w:hAnsi="Book Antiqua" w:cs="Book Antiqua"/>
          <w:color w:val="000000"/>
          <w:szCs w:val="30"/>
          <w:vertAlign w:val="superscript"/>
        </w:rPr>
        <w:t>[81]</w:t>
      </w:r>
      <w:r>
        <w:rPr>
          <w:rStyle w:val="Egyiksem"/>
          <w:rFonts w:ascii="Book Antiqua" w:eastAsia="Book Antiqua" w:hAnsi="Book Antiqua" w:cs="Book Antiqua"/>
          <w:color w:val="000000"/>
        </w:rPr>
        <w:t>.</w:t>
      </w:r>
    </w:p>
    <w:p w14:paraId="2EB8BACA" w14:textId="77777777" w:rsidR="008852CA" w:rsidRDefault="008852CA">
      <w:pPr>
        <w:spacing w:line="360" w:lineRule="auto"/>
        <w:jc w:val="both"/>
      </w:pPr>
    </w:p>
    <w:p w14:paraId="7FE295F2"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Acute psychotic disorder</w:t>
      </w:r>
    </w:p>
    <w:p w14:paraId="329F5874"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More than 50% of all violent incidents in the context of psychiatric illness occur during psychiatric care</w:t>
      </w:r>
      <w:r>
        <w:rPr>
          <w:rStyle w:val="Egyiksem"/>
          <w:rFonts w:ascii="Book Antiqua" w:eastAsia="Book Antiqua" w:hAnsi="Book Antiqua" w:cs="Book Antiqua"/>
          <w:color w:val="000000"/>
          <w:szCs w:val="30"/>
          <w:vertAlign w:val="superscript"/>
        </w:rPr>
        <w:t>[82-85]</w:t>
      </w:r>
      <w:r>
        <w:rPr>
          <w:rStyle w:val="Egyiksem"/>
          <w:rFonts w:ascii="Book Antiqua" w:eastAsia="Book Antiqua" w:hAnsi="Book Antiqua" w:cs="Book Antiqua"/>
          <w:color w:val="000000"/>
        </w:rPr>
        <w:t>. Psychotic symptoms have traditionally been considered as a major contributing factor to aggression</w:t>
      </w:r>
      <w:r>
        <w:rPr>
          <w:rStyle w:val="Egyiksem"/>
          <w:rFonts w:ascii="Book Antiqua" w:eastAsia="Book Antiqua" w:hAnsi="Book Antiqua" w:cs="Book Antiqua"/>
          <w:color w:val="000000"/>
          <w:szCs w:val="30"/>
          <w:vertAlign w:val="superscript"/>
        </w:rPr>
        <w:t>[83,86-88]</w:t>
      </w:r>
      <w:r>
        <w:rPr>
          <w:rStyle w:val="Egyiksem"/>
          <w:rFonts w:ascii="Book Antiqua" w:eastAsia="Book Antiqua" w:hAnsi="Book Antiqua" w:cs="Book Antiqua"/>
          <w:color w:val="000000"/>
        </w:rPr>
        <w:t xml:space="preserve">. </w:t>
      </w:r>
    </w:p>
    <w:p w14:paraId="26113794" w14:textId="77777777" w:rsidR="008852CA" w:rsidRDefault="008852CA">
      <w:pPr>
        <w:spacing w:line="360" w:lineRule="auto"/>
        <w:ind w:firstLine="240"/>
        <w:jc w:val="both"/>
        <w:rPr>
          <w:rFonts w:ascii="Book Antiqua" w:eastAsia="Book Antiqua" w:hAnsi="Book Antiqua" w:cs="Book Antiqua"/>
          <w:color w:val="000000"/>
        </w:rPr>
      </w:pPr>
      <w:r>
        <w:rPr>
          <w:rStyle w:val="Egyiksem"/>
          <w:rFonts w:ascii="Book Antiqua" w:eastAsia="Book Antiqua" w:hAnsi="Book Antiqua" w:cs="Book Antiqua"/>
          <w:color w:val="000000"/>
        </w:rPr>
        <w:t>Several studies have shown that first-episode psychoses carry a high risk of aggressive behavior</w:t>
      </w:r>
      <w:r>
        <w:rPr>
          <w:rStyle w:val="Egyiksem"/>
          <w:rFonts w:ascii="Book Antiqua" w:eastAsia="Book Antiqua" w:hAnsi="Book Antiqua" w:cs="Book Antiqua"/>
          <w:color w:val="000000"/>
          <w:szCs w:val="30"/>
          <w:vertAlign w:val="superscript"/>
        </w:rPr>
        <w:t>[89-91]</w:t>
      </w:r>
      <w:r>
        <w:rPr>
          <w:rStyle w:val="Egyiksem"/>
          <w:rFonts w:ascii="Book Antiqua" w:eastAsia="Book Antiqua" w:hAnsi="Book Antiqua" w:cs="Book Antiqua"/>
          <w:color w:val="000000"/>
        </w:rPr>
        <w:t>: approximately one-third of patients with first-episode psychosis exhibit hostility and verbal and/or physical aggression during hospitalization, and the severity of their violence frequently poses risk to others</w:t>
      </w:r>
      <w:r>
        <w:rPr>
          <w:rStyle w:val="Egyiksem"/>
          <w:rFonts w:ascii="Book Antiqua" w:eastAsia="Book Antiqua" w:hAnsi="Book Antiqua" w:cs="Book Antiqua"/>
          <w:color w:val="000000"/>
          <w:szCs w:val="30"/>
          <w:vertAlign w:val="superscript"/>
        </w:rPr>
        <w:t>[92]</w:t>
      </w:r>
      <w:r>
        <w:rPr>
          <w:rStyle w:val="Egyiksem"/>
          <w:rFonts w:ascii="Book Antiqua" w:eastAsia="Book Antiqua" w:hAnsi="Book Antiqua" w:cs="Book Antiqua"/>
          <w:color w:val="000000"/>
        </w:rPr>
        <w:t>. In one study, 16% of patients with first-episode psychosis were reported to be aggressive in the week before admission</w:t>
      </w:r>
      <w:r>
        <w:rPr>
          <w:rFonts w:ascii="Book Antiqua" w:eastAsia="Book Antiqua" w:hAnsi="Book Antiqua" w:cs="Book Antiqua"/>
          <w:color w:val="000000"/>
        </w:rPr>
        <w:t>, 7% were aggressive in the week after admission, and 10% were aggressive in both periods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In another study, aggressive behavior was observed in more than half of the patients with first-episode psychosis, with verbal aggression being the most common aggressive behavior in inpatient wards</w:t>
      </w:r>
      <w:r>
        <w:rPr>
          <w:rFonts w:ascii="Book Antiqua" w:eastAsia="Book Antiqua" w:hAnsi="Book Antiqua" w:cs="Book Antiqua"/>
          <w:color w:val="000000"/>
          <w:szCs w:val="30"/>
          <w:vertAlign w:val="superscript"/>
        </w:rPr>
        <w:t>[88</w:t>
      </w:r>
      <w:r>
        <w:rPr>
          <w:rFonts w:ascii="Book Antiqua" w:hAnsi="Book Antiqua" w:cs="Book Antiqua"/>
          <w:color w:val="000000"/>
          <w:szCs w:val="30"/>
          <w:vertAlign w:val="superscript"/>
        </w:rPr>
        <w: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In a similar study, nearly 70% of participants with first-episode psychosis were reported to have committed at least one act of physical and/or verbal abuse in the year prior to admission, and 43% and 61.5% showed physical and verbal aggression, respectively</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D8DEFA5" w14:textId="77777777" w:rsidR="008852CA" w:rsidRDefault="008852C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 study reported that most of the violent acts by patients with first-episode psychosis targeted themselves or property, whereas only 7% of the violent acts were committed against another person, and only 2.5% of these caused actual injuries, such as bruises and scratches</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92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46% of patients had conflicts with the law, of whom 42.9% were arrested and 35.1% spent at least one night in prison</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Approximately one-fifth of patients reported some form of suicidal ideation and behavior, including suicide attempts, during the first episode of psychosis</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recent meta-analysis found that 18.4% of patients attempted suicide during their first episode of psychosis prior to seeking treatment</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492F86B3" w14:textId="77777777" w:rsidR="008852CA" w:rsidRDefault="008852CA">
      <w:pPr>
        <w:spacing w:line="360" w:lineRule="auto"/>
        <w:ind w:firstLine="240"/>
        <w:jc w:val="both"/>
        <w:rPr>
          <w:rFonts w:ascii="Book Antiqua" w:hAnsi="Book Antiqua" w:cs="Book Antiqua"/>
          <w:b/>
          <w:i/>
          <w:color w:val="000000"/>
        </w:rPr>
      </w:pPr>
      <w:r>
        <w:rPr>
          <w:rFonts w:ascii="Book Antiqua" w:eastAsia="Book Antiqua" w:hAnsi="Book Antiqua" w:cs="Book Antiqua"/>
          <w:color w:val="000000"/>
        </w:rPr>
        <w:t>Several sociodemographic and illness-related factors can contribute to the development of aggressive behavior</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Risk factors for aggression during first-episode psychosis include younger age, male sex, lower socioeconomic status, a longer duration of untreated psychosis, a manic state, drug use, antisocial personality traits, childhood emotional/physical/sexual abuse, and impulsivity</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85,88,90,97-99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F4F6150" w14:textId="77777777" w:rsidR="008852CA" w:rsidRDefault="008852CA">
      <w:pPr>
        <w:spacing w:line="360" w:lineRule="auto"/>
        <w:jc w:val="both"/>
        <w:rPr>
          <w:rFonts w:ascii="Book Antiqua" w:hAnsi="Book Antiqua" w:cs="Book Antiqua"/>
          <w:b/>
          <w:i/>
          <w:color w:val="000000"/>
        </w:rPr>
      </w:pPr>
    </w:p>
    <w:p w14:paraId="6354FD32"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Schizophrenia</w:t>
      </w:r>
    </w:p>
    <w:p w14:paraId="4E825DC6"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schizophrenia tend to exhibit hostile behavior, particularly during an acute psychotic episode. These patients face an almost four times greater risk of aggressive behavior than people with no psychiatric problems</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82,100,101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degree of aggression is significantly related to psychopathology</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101-103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Violent behavior is more commonly displayed by patients who have psychotic symptoms, such as command hallucinations that encourage them to act violently</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Impulsivity in schizophrenia is also closely related to aggression and suicidal behavior</w:t>
      </w:r>
      <w:r>
        <w:rPr>
          <w:rFonts w:ascii="Book Antiqua" w:eastAsia="Book Antiqua" w:hAnsi="Book Antiqua" w:cs="Book Antiqua"/>
          <w:color w:val="000000"/>
          <w:szCs w:val="30"/>
          <w:vertAlign w:val="superscript"/>
        </w:rPr>
        <w:t>[3,</w:t>
      </w:r>
      <w:r>
        <w:rPr>
          <w:rFonts w:ascii="Book Antiqua" w:hAnsi="Book Antiqua" w:cs="Book Antiqua"/>
          <w:color w:val="000000"/>
          <w:szCs w:val="30"/>
          <w:vertAlign w:val="superscript"/>
        </w:rPr>
        <w:t>105-107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study of risk factors for suicide in schizophrenia, 11.6% of the patients attempted suicide right after the violent behavior</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with schizophrenia, particularly those in the acute phase, frequently exhibit hostility, anger, and agitation that can lead to verbal or even physical aggression</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109-111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Both hostility and aggressive behavior are associated with longer and more frequent hospitalization</w:t>
      </w:r>
      <w:r>
        <w:rPr>
          <w:rFonts w:ascii="Book Antiqua" w:eastAsia="Book Antiqua" w:hAnsi="Book Antiqua" w:cs="Book Antiqua"/>
          <w:color w:val="000000"/>
          <w:szCs w:val="30"/>
          <w:vertAlign w:val="superscript"/>
        </w:rPr>
        <w:t>[</w:t>
      </w:r>
      <w:r>
        <w:rPr>
          <w:rFonts w:ascii="Book Antiqua" w:hAnsi="Book Antiqua" w:cs="Book Antiqua"/>
          <w:color w:val="000000"/>
          <w:szCs w:val="30"/>
          <w:vertAlign w:val="superscript"/>
        </w:rPr>
        <w:t>100,112-115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Aggression also occurs frequently after discharge from hospital: a meta-analysis revealed that 10% of patients with schizophrenia, compared with only 2% of the general population, exhibited aggressive behavior in the community</w:t>
      </w:r>
      <w:r>
        <w:rPr>
          <w:rFonts w:ascii="Book Antiqua" w:eastAsia="Book Antiqua" w:hAnsi="Book Antiqua" w:cs="Book Antiqua"/>
          <w:color w:val="000000"/>
          <w:vertAlign w:val="superscript"/>
        </w:rPr>
        <w:t>[116]</w:t>
      </w:r>
      <w:r>
        <w:rPr>
          <w:rFonts w:ascii="Book Antiqua" w:eastAsia="Book Antiqua" w:hAnsi="Book Antiqua" w:cs="Book Antiqua"/>
          <w:color w:val="000000"/>
        </w:rPr>
        <w:t>.</w:t>
      </w:r>
    </w:p>
    <w:p w14:paraId="7A54635F" w14:textId="77777777" w:rsidR="008852CA" w:rsidRDefault="008852C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prevalence of threatening and aggressive behavior is common in hospitalized schizophrenia patients, ranging from 10% to 45%</w:t>
      </w:r>
      <w:r>
        <w:rPr>
          <w:rFonts w:ascii="Book Antiqua" w:eastAsia="Book Antiqua" w:hAnsi="Book Antiqua" w:cs="Book Antiqua"/>
          <w:color w:val="000000"/>
          <w:vertAlign w:val="superscript"/>
        </w:rPr>
        <w:t>[1,110,117-121]</w:t>
      </w:r>
      <w:r>
        <w:rPr>
          <w:rFonts w:ascii="Book Antiqua" w:eastAsia="Book Antiqua" w:hAnsi="Book Antiqua" w:cs="Book Antiqua"/>
          <w:color w:val="000000"/>
        </w:rPr>
        <w:t>, but a recent meta-analysis found higher rates of 15.3%–53.2%</w:t>
      </w:r>
      <w:r>
        <w:rPr>
          <w:rFonts w:ascii="Book Antiqua" w:eastAsia="Book Antiqua" w:hAnsi="Book Antiqua" w:cs="Book Antiqua"/>
          <w:color w:val="000000"/>
          <w:vertAlign w:val="superscript"/>
        </w:rPr>
        <w:t>[122]</w:t>
      </w:r>
      <w:r>
        <w:rPr>
          <w:rFonts w:ascii="Book Antiqua" w:eastAsia="Book Antiqua" w:hAnsi="Book Antiqua" w:cs="Book Antiqua"/>
          <w:color w:val="000000"/>
        </w:rPr>
        <w:t>. Although different forms of aggression are common, with verbal aggression occurring in up to 75% of the cases, serious physical injury is rare</w:t>
      </w:r>
      <w:r>
        <w:rPr>
          <w:rFonts w:ascii="Book Antiqua" w:eastAsia="Book Antiqua" w:hAnsi="Book Antiqua" w:cs="Book Antiqua"/>
          <w:color w:val="000000"/>
          <w:vertAlign w:val="superscript"/>
        </w:rPr>
        <w:t>[1,93,123-125]</w:t>
      </w:r>
      <w:r>
        <w:rPr>
          <w:rFonts w:ascii="Book Antiqua" w:eastAsia="Book Antiqua" w:hAnsi="Book Antiqua" w:cs="Book Antiqua"/>
          <w:color w:val="000000"/>
        </w:rPr>
        <w:t xml:space="preserve">. </w:t>
      </w:r>
    </w:p>
    <w:p w14:paraId="127529AD" w14:textId="77777777" w:rsidR="008852CA" w:rsidRDefault="008852C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prevalence of auto- and hetero-aggression in schizophrenia has been reported to show considerable intersex differences. For example, in a previous study, 75% of the male patients and 53% of the female patients demonstrated some form of aggressive behavior during their first hospitalization and in the following two years, while 17% of the male patients and 26% of the female patients attempted suicide</w:t>
      </w:r>
      <w:r>
        <w:rPr>
          <w:rFonts w:ascii="Book Antiqua" w:eastAsia="Book Antiqua" w:hAnsi="Book Antiqua" w:cs="Book Antiqua"/>
          <w:color w:val="000000"/>
          <w:vertAlign w:val="superscript"/>
        </w:rPr>
        <w:t>[100]</w:t>
      </w:r>
      <w:r>
        <w:rPr>
          <w:rFonts w:ascii="Book Antiqua" w:eastAsia="Book Antiqua" w:hAnsi="Book Antiqua" w:cs="Book Antiqua"/>
          <w:color w:val="000000"/>
        </w:rPr>
        <w:t>. Demographic factors that predict aggression include younger age, male sex, and single marital status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33CC968F" w14:textId="77777777" w:rsidR="008852CA" w:rsidRDefault="008852CA">
      <w:pPr>
        <w:spacing w:line="360" w:lineRule="auto"/>
        <w:ind w:firstLine="240"/>
        <w:jc w:val="both"/>
      </w:pPr>
      <w:r>
        <w:rPr>
          <w:rFonts w:ascii="Book Antiqua" w:eastAsia="Book Antiqua" w:hAnsi="Book Antiqua" w:cs="Book Antiqua"/>
          <w:color w:val="000000"/>
        </w:rPr>
        <w:t>Co-morbid psychiatric disorders, primarily substance use disorders, significantly contribute to aggressive and violent behavior in patients with schizophrenia</w:t>
      </w:r>
      <w:r>
        <w:rPr>
          <w:rFonts w:ascii="Book Antiqua" w:eastAsia="Book Antiqua" w:hAnsi="Book Antiqua" w:cs="Book Antiqua"/>
          <w:color w:val="000000"/>
          <w:vertAlign w:val="superscript"/>
        </w:rPr>
        <w:t>[100,116,126,127]</w:t>
      </w:r>
      <w:r>
        <w:rPr>
          <w:rFonts w:ascii="Book Antiqua" w:eastAsia="Book Antiqua" w:hAnsi="Book Antiqua" w:cs="Book Antiqua"/>
          <w:color w:val="000000"/>
        </w:rPr>
        <w:t>. It is estimated that 20%–65% of patients with schizophrenia use illicit drugs, compared with 16.7% of the general population</w:t>
      </w:r>
      <w:r>
        <w:rPr>
          <w:rFonts w:ascii="Book Antiqua" w:eastAsia="Book Antiqua" w:hAnsi="Book Antiqua" w:cs="Book Antiqua"/>
          <w:color w:val="000000"/>
          <w:vertAlign w:val="superscript"/>
        </w:rPr>
        <w:t>[101]</w:t>
      </w:r>
      <w:r>
        <w:rPr>
          <w:rFonts w:ascii="Book Antiqua" w:eastAsia="Book Antiqua" w:hAnsi="Book Antiqua" w:cs="Book Antiqua"/>
          <w:color w:val="000000"/>
        </w:rPr>
        <w:t>. In addition to substance use disorders, other common comorbidities, such as antisocial personality disorder, can also increase the risk of aggressive behavior in patients with schizophrenia</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AB8B514" w14:textId="77777777" w:rsidR="008852CA" w:rsidRDefault="008852CA">
      <w:pPr>
        <w:spacing w:line="360" w:lineRule="auto"/>
        <w:jc w:val="both"/>
      </w:pPr>
    </w:p>
    <w:p w14:paraId="2B07A4E5"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Bipolar affective disorder</w:t>
      </w:r>
    </w:p>
    <w:p w14:paraId="5F4DBCDB"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Bipolar disorder is associated with an increased risk of aggressive behavior</w:t>
      </w:r>
      <w:r>
        <w:rPr>
          <w:rStyle w:val="Egyiksem"/>
          <w:rFonts w:ascii="Book Antiqua" w:eastAsia="Book Antiqua" w:hAnsi="Book Antiqua" w:cs="Book Antiqua"/>
          <w:color w:val="000000"/>
          <w:szCs w:val="30"/>
          <w:vertAlign w:val="superscript"/>
        </w:rPr>
        <w:t>[128-131]</w:t>
      </w:r>
      <w:r>
        <w:rPr>
          <w:rStyle w:val="Egyiksem"/>
          <w:rFonts w:ascii="Book Antiqua" w:eastAsia="Book Antiqua" w:hAnsi="Book Antiqua" w:cs="Book Antiqua"/>
          <w:color w:val="000000"/>
        </w:rPr>
        <w:t>. A high risk of aggressive behavior has also been demonstrated in bipolar patients in remission</w:t>
      </w:r>
      <w:r>
        <w:rPr>
          <w:rStyle w:val="Egyiksem"/>
          <w:rFonts w:ascii="Book Antiqua" w:eastAsia="Book Antiqua" w:hAnsi="Book Antiqua" w:cs="Book Antiqua"/>
          <w:color w:val="000000"/>
          <w:szCs w:val="30"/>
          <w:vertAlign w:val="superscript"/>
        </w:rPr>
        <w:t>[110,132-134]</w:t>
      </w:r>
      <w:r>
        <w:rPr>
          <w:rStyle w:val="Egyiksem"/>
          <w:rFonts w:ascii="Book Antiqua" w:eastAsia="Book Antiqua" w:hAnsi="Book Antiqua" w:cs="Book Antiqua"/>
          <w:color w:val="000000"/>
        </w:rPr>
        <w:t>. The lifetime prevalence of aggression was 12.2% in a mixed group of bipolar patients</w:t>
      </w:r>
      <w:r>
        <w:rPr>
          <w:rStyle w:val="Egyiksem"/>
          <w:rFonts w:ascii="Book Antiqua" w:eastAsia="Book Antiqua" w:hAnsi="Book Antiqua" w:cs="Book Antiqua"/>
          <w:color w:val="000000"/>
          <w:szCs w:val="30"/>
          <w:vertAlign w:val="superscript"/>
        </w:rPr>
        <w:t>[135]</w:t>
      </w:r>
      <w:r>
        <w:rPr>
          <w:rStyle w:val="Egyiksem"/>
          <w:rFonts w:ascii="Book Antiqua" w:eastAsia="Book Antiqua" w:hAnsi="Book Antiqua" w:cs="Book Antiqua"/>
          <w:color w:val="000000"/>
        </w:rPr>
        <w:t xml:space="preserve"> and 25.3% in patients with bipolar I disorder</w:t>
      </w:r>
      <w:r>
        <w:rPr>
          <w:rStyle w:val="Egyiksem"/>
          <w:rFonts w:ascii="Book Antiqua" w:eastAsia="Book Antiqua" w:hAnsi="Book Antiqua" w:cs="Book Antiqua"/>
          <w:color w:val="000000"/>
          <w:szCs w:val="30"/>
          <w:vertAlign w:val="superscript"/>
        </w:rPr>
        <w:t>[136]</w:t>
      </w:r>
      <w:r>
        <w:rPr>
          <w:rStyle w:val="Egyiksem"/>
          <w:rFonts w:ascii="Book Antiqua" w:eastAsia="Book Antiqua" w:hAnsi="Book Antiqua" w:cs="Book Antiqua"/>
          <w:color w:val="000000"/>
        </w:rPr>
        <w:t xml:space="preserve">. </w:t>
      </w:r>
    </w:p>
    <w:p w14:paraId="44530B54"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Aggressive or violent behavior in bipolar patients usually appears during acute manic episodes</w:t>
      </w:r>
      <w:r>
        <w:rPr>
          <w:rStyle w:val="Egyiksem"/>
          <w:rFonts w:ascii="Book Antiqua" w:eastAsia="Book Antiqua" w:hAnsi="Book Antiqua" w:cs="Book Antiqua"/>
          <w:color w:val="000000"/>
          <w:szCs w:val="30"/>
          <w:vertAlign w:val="superscript"/>
        </w:rPr>
        <w:t>[137-139]</w:t>
      </w:r>
      <w:r>
        <w:rPr>
          <w:rStyle w:val="Egyiksem"/>
          <w:rFonts w:ascii="Book Antiqua" w:eastAsia="Book Antiqua" w:hAnsi="Book Antiqua" w:cs="Book Antiqua"/>
          <w:color w:val="000000"/>
        </w:rPr>
        <w:t xml:space="preserve"> and is a common cause of hospitalization in this population</w:t>
      </w:r>
      <w:r>
        <w:rPr>
          <w:rStyle w:val="Egyiksem"/>
          <w:rFonts w:ascii="Book Antiqua" w:eastAsia="Book Antiqua" w:hAnsi="Book Antiqua" w:cs="Book Antiqua"/>
          <w:color w:val="000000"/>
          <w:szCs w:val="30"/>
          <w:vertAlign w:val="superscript"/>
        </w:rPr>
        <w:t>[130,140-142]</w:t>
      </w:r>
      <w:r>
        <w:rPr>
          <w:rStyle w:val="Egyiksem"/>
          <w:rFonts w:ascii="Book Antiqua" w:eastAsia="Book Antiqua" w:hAnsi="Book Antiqua" w:cs="Book Antiqua"/>
          <w:color w:val="000000"/>
        </w:rPr>
        <w:t>. Involuntary hospitalization for acute mania is significantly associated with higher rates of aggression/violence and lower rates of insight</w:t>
      </w:r>
      <w:r>
        <w:rPr>
          <w:rStyle w:val="Egyiksem"/>
          <w:rFonts w:ascii="Book Antiqua" w:eastAsia="Book Antiqua" w:hAnsi="Book Antiqua" w:cs="Book Antiqua"/>
          <w:color w:val="000000"/>
          <w:szCs w:val="30"/>
          <w:vertAlign w:val="superscript"/>
        </w:rPr>
        <w:t>[109,143]</w:t>
      </w:r>
      <w:r>
        <w:rPr>
          <w:rStyle w:val="Egyiksem"/>
          <w:rFonts w:ascii="Book Antiqua" w:eastAsia="Book Antiqua" w:hAnsi="Book Antiqua" w:cs="Book Antiqua"/>
          <w:color w:val="000000"/>
        </w:rPr>
        <w:t>. A clear association was found between the presence and severity of aggression during a manic episode and psychotic symptoms</w:t>
      </w:r>
      <w:r>
        <w:rPr>
          <w:rStyle w:val="Egyiksem"/>
          <w:rFonts w:ascii="Book Antiqua" w:eastAsia="Book Antiqua" w:hAnsi="Book Antiqua" w:cs="Book Antiqua"/>
          <w:color w:val="000000"/>
          <w:szCs w:val="30"/>
          <w:vertAlign w:val="superscript"/>
        </w:rPr>
        <w:t>[130,144]</w:t>
      </w:r>
      <w:r>
        <w:rPr>
          <w:rStyle w:val="Egyiksem"/>
          <w:rFonts w:ascii="Book Antiqua" w:eastAsia="Book Antiqua" w:hAnsi="Book Antiqua" w:cs="Book Antiqua"/>
          <w:color w:val="000000"/>
        </w:rPr>
        <w:t>. Patients with mood-incongruent psychotic symptoms are more prone to agitation or aggression</w:t>
      </w:r>
      <w:r>
        <w:rPr>
          <w:rStyle w:val="Egyiksem"/>
          <w:rFonts w:ascii="Book Antiqua" w:eastAsia="Book Antiqua" w:hAnsi="Book Antiqua" w:cs="Book Antiqua"/>
          <w:color w:val="000000"/>
          <w:szCs w:val="30"/>
          <w:vertAlign w:val="superscript"/>
        </w:rPr>
        <w:t>[145-149]</w:t>
      </w:r>
      <w:r>
        <w:rPr>
          <w:rStyle w:val="Egyiksem"/>
          <w:rFonts w:ascii="Book Antiqua" w:eastAsia="Book Antiqua" w:hAnsi="Book Antiqua" w:cs="Book Antiqua"/>
          <w:color w:val="000000"/>
        </w:rPr>
        <w:t>. Agitation — a common symptom in acute bipolar mania — is characterized by motor restlessness and increased responsiveness that can lead to physical aggression</w:t>
      </w:r>
      <w:r>
        <w:rPr>
          <w:rStyle w:val="Egyiksem"/>
          <w:rFonts w:ascii="Book Antiqua" w:eastAsia="Book Antiqua" w:hAnsi="Book Antiqua" w:cs="Book Antiqua"/>
          <w:color w:val="000000"/>
          <w:szCs w:val="30"/>
          <w:vertAlign w:val="superscript"/>
        </w:rPr>
        <w:t>[110,150]</w:t>
      </w:r>
      <w:r>
        <w:rPr>
          <w:rStyle w:val="Egyiksem"/>
          <w:rFonts w:ascii="Book Antiqua" w:eastAsia="Book Antiqua" w:hAnsi="Book Antiqua" w:cs="Book Antiqua"/>
          <w:color w:val="000000"/>
        </w:rPr>
        <w:t>. No association has been found between aggressive and suicidal behaviors in bipolar illness</w:t>
      </w:r>
      <w:r>
        <w:rPr>
          <w:rStyle w:val="Egyiksem"/>
          <w:rFonts w:ascii="Book Antiqua" w:eastAsia="Book Antiqua" w:hAnsi="Book Antiqua" w:cs="Book Antiqua"/>
          <w:color w:val="000000"/>
          <w:szCs w:val="30"/>
          <w:vertAlign w:val="superscript"/>
        </w:rPr>
        <w:t>[130]</w:t>
      </w:r>
      <w:r>
        <w:rPr>
          <w:rStyle w:val="Egyiksem"/>
          <w:rFonts w:ascii="Book Antiqua" w:eastAsia="Book Antiqua" w:hAnsi="Book Antiqua" w:cs="Book Antiqua"/>
          <w:color w:val="000000"/>
        </w:rPr>
        <w:t xml:space="preserve"> or between male sex and aggressive behavior</w:t>
      </w:r>
      <w:r>
        <w:rPr>
          <w:rStyle w:val="Egyiksem"/>
          <w:rFonts w:ascii="Book Antiqua" w:eastAsia="Book Antiqua" w:hAnsi="Book Antiqua" w:cs="Book Antiqua"/>
          <w:color w:val="000000"/>
          <w:szCs w:val="30"/>
          <w:vertAlign w:val="superscript"/>
        </w:rPr>
        <w:t>[141,151]</w:t>
      </w:r>
      <w:r>
        <w:rPr>
          <w:rStyle w:val="Egyiksem"/>
          <w:rFonts w:ascii="Book Antiqua" w:eastAsia="Book Antiqua" w:hAnsi="Book Antiqua" w:cs="Book Antiqua"/>
          <w:color w:val="000000"/>
        </w:rPr>
        <w:t xml:space="preserve">. </w:t>
      </w:r>
    </w:p>
    <w:p w14:paraId="40E67353"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Serotonergic hypoactivation has been hypothesized to play a role in the neurobiological basis of aggression in bipolar illness</w:t>
      </w:r>
      <w:r>
        <w:rPr>
          <w:rStyle w:val="Egyiksem"/>
          <w:rFonts w:ascii="Book Antiqua" w:eastAsia="Book Antiqua" w:hAnsi="Book Antiqua" w:cs="Book Antiqua"/>
          <w:color w:val="000000"/>
          <w:szCs w:val="30"/>
          <w:vertAlign w:val="superscript"/>
        </w:rPr>
        <w:t>[131]</w:t>
      </w:r>
      <w:r>
        <w:rPr>
          <w:rStyle w:val="Egyiksem"/>
          <w:rFonts w:ascii="Book Antiqua" w:eastAsia="Book Antiqua" w:hAnsi="Book Antiqua" w:cs="Book Antiqua"/>
          <w:color w:val="000000"/>
        </w:rPr>
        <w:t>. The association between prefrontal cortical dysfunction and aggressive behavior in bipolar patients has been repeatedly confirmed</w:t>
      </w:r>
      <w:r>
        <w:rPr>
          <w:rStyle w:val="Egyiksem"/>
          <w:rFonts w:ascii="Book Antiqua" w:eastAsia="Book Antiqua" w:hAnsi="Book Antiqua" w:cs="Book Antiqua"/>
          <w:color w:val="000000"/>
          <w:szCs w:val="20"/>
          <w:vertAlign w:val="superscript"/>
        </w:rPr>
        <w:t>[152-154]</w:t>
      </w:r>
      <w:r>
        <w:rPr>
          <w:rStyle w:val="Egyiksem"/>
          <w:rFonts w:ascii="Book Antiqua" w:eastAsia="Book Antiqua" w:hAnsi="Book Antiqua" w:cs="Book Antiqua"/>
          <w:color w:val="000000"/>
        </w:rPr>
        <w:t>. Damage to the prefrontal cortex results in disruption of executive functions, leading to dysfunctional patterns of behavior in the social realms including emotional outbursts, increased risk-taking and aggression as well as disorganized behavior</w:t>
      </w:r>
      <w:r>
        <w:rPr>
          <w:rStyle w:val="Egyiksem"/>
          <w:rFonts w:ascii="Book Antiqua" w:eastAsia="Book Antiqua" w:hAnsi="Book Antiqua" w:cs="Book Antiqua"/>
          <w:color w:val="000000"/>
          <w:szCs w:val="20"/>
          <w:vertAlign w:val="superscript"/>
        </w:rPr>
        <w:t>[61,155]</w:t>
      </w:r>
      <w:r>
        <w:rPr>
          <w:rStyle w:val="Egyiksem"/>
          <w:rFonts w:ascii="Book Antiqua" w:eastAsia="Book Antiqua" w:hAnsi="Book Antiqua" w:cs="Book Antiqua"/>
          <w:color w:val="000000"/>
        </w:rPr>
        <w:t>. Executive dysfunction is common in bipolar disorder, schizophrenia and acute psychoses</w:t>
      </w:r>
      <w:r>
        <w:rPr>
          <w:rStyle w:val="Egyiksem"/>
          <w:rFonts w:ascii="Book Antiqua" w:eastAsia="Book Antiqua" w:hAnsi="Book Antiqua" w:cs="Book Antiqua"/>
          <w:color w:val="000000"/>
          <w:szCs w:val="20"/>
          <w:vertAlign w:val="superscript"/>
        </w:rPr>
        <w:t>[156,157]</w:t>
      </w:r>
      <w:r>
        <w:rPr>
          <w:rStyle w:val="Egyiksem"/>
          <w:rFonts w:ascii="Book Antiqua" w:eastAsia="Book Antiqua" w:hAnsi="Book Antiqua" w:cs="Book Antiqua"/>
          <w:color w:val="000000"/>
        </w:rPr>
        <w:t>, where impaired impulse control and dysregulated behavior manifest in aggression</w:t>
      </w:r>
      <w:r>
        <w:rPr>
          <w:rStyle w:val="Egyiksem"/>
          <w:rFonts w:ascii="Book Antiqua" w:eastAsia="Book Antiqua" w:hAnsi="Book Antiqua" w:cs="Book Antiqua"/>
          <w:color w:val="000000"/>
          <w:szCs w:val="20"/>
          <w:vertAlign w:val="superscript"/>
        </w:rPr>
        <w:t>[158]</w:t>
      </w:r>
      <w:r>
        <w:rPr>
          <w:rStyle w:val="Egyiksem"/>
          <w:rFonts w:ascii="Book Antiqua" w:eastAsia="Book Antiqua" w:hAnsi="Book Antiqua" w:cs="Book Antiqua"/>
          <w:color w:val="000000"/>
        </w:rPr>
        <w:t>.</w:t>
      </w:r>
    </w:p>
    <w:p w14:paraId="63E320E0" w14:textId="77777777" w:rsidR="008852CA" w:rsidRDefault="008852CA">
      <w:pPr>
        <w:spacing w:line="360" w:lineRule="auto"/>
        <w:ind w:firstLine="240"/>
        <w:jc w:val="both"/>
      </w:pPr>
      <w:r>
        <w:rPr>
          <w:rStyle w:val="Egyiksem"/>
          <w:rFonts w:ascii="Book Antiqua" w:eastAsia="Book Antiqua" w:hAnsi="Book Antiqua" w:cs="Book Antiqua"/>
          <w:color w:val="000000"/>
        </w:rPr>
        <w:t>A further possible explanatory factor for aggression in mania may be a lack of insight. Aggressiveness during acute manic episodes depends on the severity of the episode and the degree of insight</w:t>
      </w:r>
      <w:r>
        <w:rPr>
          <w:rStyle w:val="Egyiksem"/>
          <w:rFonts w:ascii="Book Antiqua" w:eastAsia="Book Antiqua" w:hAnsi="Book Antiqua" w:cs="Book Antiqua"/>
          <w:color w:val="000000"/>
          <w:szCs w:val="30"/>
          <w:vertAlign w:val="superscript"/>
        </w:rPr>
        <w:t>[130,159]</w:t>
      </w:r>
      <w:r>
        <w:rPr>
          <w:rStyle w:val="Egyiksem"/>
          <w:rFonts w:ascii="Book Antiqua" w:eastAsia="Book Antiqua" w:hAnsi="Book Antiqua" w:cs="Book Antiqua"/>
          <w:color w:val="000000"/>
        </w:rPr>
        <w:t>. Possible predictors of aggressive or violent behavior in mania include past aggressive or violent behavior, criminal history, childhood sexual abuse, being a victim of previous violence, comorbid PDs, and alcohol and/or drug abuse</w:t>
      </w:r>
      <w:r>
        <w:rPr>
          <w:rStyle w:val="Egyiksem"/>
          <w:rFonts w:ascii="Book Antiqua" w:eastAsia="Book Antiqua" w:hAnsi="Book Antiqua" w:cs="Book Antiqua"/>
          <w:color w:val="000000"/>
          <w:szCs w:val="30"/>
          <w:vertAlign w:val="superscript"/>
        </w:rPr>
        <w:t>[110]</w:t>
      </w:r>
      <w:r>
        <w:rPr>
          <w:rStyle w:val="Egyiksem"/>
          <w:rFonts w:ascii="Book Antiqua" w:eastAsia="Book Antiqua" w:hAnsi="Book Antiqua" w:cs="Book Antiqua"/>
          <w:color w:val="000000"/>
        </w:rPr>
        <w:t>.</w:t>
      </w:r>
    </w:p>
    <w:p w14:paraId="1B711688" w14:textId="77777777" w:rsidR="008852CA" w:rsidRDefault="008852CA">
      <w:pPr>
        <w:spacing w:line="360" w:lineRule="auto"/>
        <w:jc w:val="both"/>
      </w:pPr>
    </w:p>
    <w:p w14:paraId="5C7A1B1F"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 xml:space="preserve">Major depressive disorder </w:t>
      </w:r>
    </w:p>
    <w:p w14:paraId="536F6B8C"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Depression is a risk factor for aggressive behavior, mostly in the form of auto-aggression</w:t>
      </w:r>
      <w:r>
        <w:rPr>
          <w:rStyle w:val="Egyiksem"/>
          <w:rFonts w:ascii="Book Antiqua" w:eastAsia="Book Antiqua" w:hAnsi="Book Antiqua" w:cs="Book Antiqua"/>
          <w:color w:val="000000"/>
          <w:szCs w:val="30"/>
          <w:vertAlign w:val="superscript"/>
        </w:rPr>
        <w:t>[160]</w:t>
      </w:r>
      <w:r>
        <w:rPr>
          <w:rStyle w:val="Egyiksem"/>
          <w:rFonts w:ascii="Book Antiqua" w:eastAsia="Book Antiqua" w:hAnsi="Book Antiqua" w:cs="Book Antiqua"/>
          <w:color w:val="000000"/>
        </w:rPr>
        <w:t>. Factors associated with aggressive behavior in depression include impulsivity</w:t>
      </w:r>
      <w:r>
        <w:rPr>
          <w:rStyle w:val="Egyiksem"/>
          <w:rFonts w:ascii="Book Antiqua" w:eastAsia="Book Antiqua" w:hAnsi="Book Antiqua" w:cs="Book Antiqua"/>
          <w:color w:val="000000"/>
          <w:szCs w:val="30"/>
          <w:vertAlign w:val="superscript"/>
        </w:rPr>
        <w:t>[160-163]</w:t>
      </w:r>
      <w:r>
        <w:rPr>
          <w:rStyle w:val="Egyiksem"/>
          <w:rFonts w:ascii="Book Antiqua" w:eastAsia="Book Antiqua" w:hAnsi="Book Antiqua" w:cs="Book Antiqua"/>
          <w:color w:val="000000"/>
        </w:rPr>
        <w:t>, alcohol use</w:t>
      </w:r>
      <w:r>
        <w:rPr>
          <w:rStyle w:val="Egyiksem"/>
          <w:rFonts w:ascii="Book Antiqua" w:eastAsia="Book Antiqua" w:hAnsi="Book Antiqua" w:cs="Book Antiqua"/>
          <w:color w:val="000000"/>
          <w:szCs w:val="30"/>
          <w:vertAlign w:val="superscript"/>
        </w:rPr>
        <w:t>[160,164-168]</w:t>
      </w:r>
      <w:r>
        <w:rPr>
          <w:rStyle w:val="Egyiksem"/>
          <w:rFonts w:ascii="Book Antiqua" w:eastAsia="Book Antiqua" w:hAnsi="Book Antiqua" w:cs="Book Antiqua"/>
          <w:color w:val="000000"/>
        </w:rPr>
        <w:t>, and the risk of suicidal behavior</w:t>
      </w:r>
      <w:r>
        <w:rPr>
          <w:rStyle w:val="Egyiksem"/>
          <w:rFonts w:ascii="Book Antiqua" w:eastAsia="Book Antiqua" w:hAnsi="Book Antiqua" w:cs="Book Antiqua"/>
          <w:color w:val="000000"/>
          <w:szCs w:val="30"/>
          <w:vertAlign w:val="superscript"/>
        </w:rPr>
        <w:t>[169-173]</w:t>
      </w:r>
      <w:r>
        <w:rPr>
          <w:rStyle w:val="Egyiksem"/>
          <w:rFonts w:ascii="Book Antiqua" w:eastAsia="Book Antiqua" w:hAnsi="Book Antiqua" w:cs="Book Antiqua"/>
          <w:color w:val="000000"/>
        </w:rPr>
        <w:t>. High impulsivity scores were found in a sample of patients diagnosed with major depressive disorder who had previously attempted suicide</w:t>
      </w:r>
      <w:r>
        <w:rPr>
          <w:rStyle w:val="Egyiksem"/>
          <w:rFonts w:ascii="Book Antiqua" w:eastAsia="Book Antiqua" w:hAnsi="Book Antiqua" w:cs="Book Antiqua"/>
          <w:color w:val="000000"/>
          <w:szCs w:val="30"/>
          <w:vertAlign w:val="superscript"/>
        </w:rPr>
        <w:t>[163]</w:t>
      </w:r>
      <w:r>
        <w:rPr>
          <w:rStyle w:val="Egyiksem"/>
          <w:rFonts w:ascii="Book Antiqua" w:eastAsia="Book Antiqua" w:hAnsi="Book Antiqua" w:cs="Book Antiqua"/>
          <w:color w:val="000000"/>
        </w:rPr>
        <w:t>. Suicide attempters are more aggressive than non-attempters</w:t>
      </w:r>
      <w:r>
        <w:rPr>
          <w:rStyle w:val="Egyiksem"/>
          <w:rFonts w:ascii="Book Antiqua" w:eastAsia="Book Antiqua" w:hAnsi="Book Antiqua" w:cs="Book Antiqua"/>
          <w:color w:val="000000"/>
          <w:szCs w:val="30"/>
          <w:vertAlign w:val="superscript"/>
        </w:rPr>
        <w:t>[174-177]</w:t>
      </w:r>
      <w:r>
        <w:rPr>
          <w:rStyle w:val="Egyiksem"/>
          <w:rFonts w:ascii="Book Antiqua" w:eastAsia="Book Antiqua" w:hAnsi="Book Antiqua" w:cs="Book Antiqua"/>
          <w:color w:val="000000"/>
        </w:rPr>
        <w:t xml:space="preserve">. </w:t>
      </w:r>
    </w:p>
    <w:p w14:paraId="747DBA4A"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Associations have also been found between attachment anxiety and suicide attempts</w:t>
      </w:r>
      <w:r>
        <w:rPr>
          <w:rStyle w:val="Egyiksem"/>
          <w:rFonts w:ascii="Book Antiqua" w:eastAsia="Book Antiqua" w:hAnsi="Book Antiqua" w:cs="Book Antiqua"/>
          <w:color w:val="000000"/>
          <w:szCs w:val="30"/>
          <w:vertAlign w:val="superscript"/>
        </w:rPr>
        <w:t>[178,179]</w:t>
      </w:r>
      <w:r>
        <w:rPr>
          <w:rStyle w:val="Egyiksem"/>
          <w:rFonts w:ascii="Book Antiqua" w:eastAsia="Book Antiqua" w:hAnsi="Book Antiqua" w:cs="Book Antiqua"/>
          <w:color w:val="000000"/>
        </w:rPr>
        <w:t xml:space="preserve"> and between the expression, proneness, and attributions of anger and adult attachment styles</w:t>
      </w:r>
      <w:r>
        <w:rPr>
          <w:rStyle w:val="Egyiksem"/>
          <w:rFonts w:ascii="Book Antiqua" w:eastAsia="Book Antiqua" w:hAnsi="Book Antiqua" w:cs="Book Antiqua"/>
          <w:color w:val="000000"/>
          <w:szCs w:val="30"/>
          <w:vertAlign w:val="superscript"/>
        </w:rPr>
        <w:t>[179]</w:t>
      </w:r>
      <w:r>
        <w:rPr>
          <w:rStyle w:val="Egyiksem"/>
          <w:rFonts w:ascii="Book Antiqua" w:eastAsia="Book Antiqua" w:hAnsi="Book Antiqua" w:cs="Book Antiqua"/>
          <w:color w:val="000000"/>
        </w:rPr>
        <w:t>. Adults with a preoccupied attachment style, which is characterized by the person having a negative image of him/herself and a positive image of others, are more likely to display high-risk behaviors and even suicidal gestures due to their dysregulated emotional and behavioral control</w:t>
      </w:r>
      <w:r>
        <w:rPr>
          <w:rStyle w:val="Egyiksem"/>
          <w:rFonts w:ascii="Book Antiqua" w:eastAsia="Book Antiqua" w:hAnsi="Book Antiqua" w:cs="Book Antiqua"/>
          <w:color w:val="000000"/>
          <w:szCs w:val="30"/>
          <w:vertAlign w:val="superscript"/>
        </w:rPr>
        <w:t>[178]</w:t>
      </w:r>
      <w:r>
        <w:rPr>
          <w:rStyle w:val="Egyiksem"/>
          <w:rFonts w:ascii="Book Antiqua" w:eastAsia="Book Antiqua" w:hAnsi="Book Antiqua" w:cs="Book Antiqua"/>
          <w:color w:val="000000"/>
        </w:rPr>
        <w:t>. Insecurity is associated with signs of dysfunctional anger, such as hostility. An anxious-ambivalent attachment style is characterized by inward-directed anger and displaced aggression, whereas a secure attachment style is characterized by the appropriate, functional expression of anger</w:t>
      </w:r>
      <w:r>
        <w:rPr>
          <w:rStyle w:val="Egyiksem"/>
          <w:rFonts w:ascii="Book Antiqua" w:eastAsia="Book Antiqua" w:hAnsi="Book Antiqua" w:cs="Book Antiqua"/>
          <w:color w:val="000000"/>
          <w:szCs w:val="30"/>
          <w:vertAlign w:val="superscript"/>
        </w:rPr>
        <w:t>[173,178,179]</w:t>
      </w:r>
      <w:r>
        <w:rPr>
          <w:rStyle w:val="Egyiksem"/>
          <w:rFonts w:ascii="Book Antiqua" w:eastAsia="Book Antiqua" w:hAnsi="Book Antiqua" w:cs="Book Antiqua"/>
          <w:color w:val="000000"/>
        </w:rPr>
        <w:t xml:space="preserve">. </w:t>
      </w:r>
    </w:p>
    <w:p w14:paraId="1660A052"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Symptoms of depression and anger have been associated with attachment style and auto-aggression in depressed inpatients</w:t>
      </w:r>
      <w:r>
        <w:rPr>
          <w:rStyle w:val="Egyiksem"/>
          <w:rFonts w:ascii="Book Antiqua" w:eastAsia="Book Antiqua" w:hAnsi="Book Antiqua" w:cs="Book Antiqua"/>
          <w:color w:val="000000"/>
          <w:szCs w:val="30"/>
          <w:vertAlign w:val="superscript"/>
        </w:rPr>
        <w:t>[173]</w:t>
      </w:r>
      <w:r>
        <w:rPr>
          <w:rStyle w:val="Egyiksem"/>
          <w:rFonts w:ascii="Book Antiqua" w:eastAsia="Book Antiqua" w:hAnsi="Book Antiqua" w:cs="Book Antiqua"/>
          <w:color w:val="000000"/>
        </w:rPr>
        <w:t>. It was hypothesized that the aggressive behavior of patients with elevated attachment anxiety is self-directed, resulting in non-suicidal self-harm or suicide attempts. This theory is supported by the fact that depressive symptoms are strongly associated with suicide attempts, suggesting that depression is a partial mediator to the relationship between attachment anxiety and self-directed aggression</w:t>
      </w:r>
      <w:r>
        <w:rPr>
          <w:rStyle w:val="Egyiksem"/>
          <w:rFonts w:ascii="Book Antiqua" w:eastAsia="Book Antiqua" w:hAnsi="Book Antiqua" w:cs="Book Antiqua"/>
          <w:color w:val="000000"/>
          <w:szCs w:val="30"/>
          <w:vertAlign w:val="superscript"/>
        </w:rPr>
        <w:t>[173]</w:t>
      </w:r>
      <w:r>
        <w:rPr>
          <w:rStyle w:val="Egyiksem"/>
          <w:rFonts w:ascii="Book Antiqua" w:eastAsia="Book Antiqua" w:hAnsi="Book Antiqua" w:cs="Book Antiqua"/>
          <w:color w:val="000000"/>
        </w:rPr>
        <w:t xml:space="preserve">. </w:t>
      </w:r>
    </w:p>
    <w:p w14:paraId="13F331F3"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Increased alcohol consumption is also a mediator to the relationship between depression and aggression. In one study, the prevalence of alcohol use disorder was estimated at 32.3% in a sample of people who reported a depressive episode in the previous year, as opposed to only 9.5% in the non-depressed sample</w:t>
      </w:r>
      <w:r>
        <w:rPr>
          <w:rStyle w:val="Egyiksem"/>
          <w:rFonts w:ascii="Book Antiqua" w:eastAsia="Book Antiqua" w:hAnsi="Book Antiqua" w:cs="Book Antiqua"/>
          <w:color w:val="000000"/>
          <w:szCs w:val="30"/>
          <w:vertAlign w:val="superscript"/>
        </w:rPr>
        <w:t>[180]</w:t>
      </w:r>
      <w:r>
        <w:rPr>
          <w:rStyle w:val="Egyiksem"/>
          <w:rFonts w:ascii="Book Antiqua" w:eastAsia="Book Antiqua" w:hAnsi="Book Antiqua" w:cs="Book Antiqua"/>
          <w:color w:val="000000"/>
        </w:rPr>
        <w:t xml:space="preserve">. </w:t>
      </w:r>
    </w:p>
    <w:p w14:paraId="73CFE7AE" w14:textId="77777777" w:rsidR="008852CA" w:rsidRDefault="008852CA">
      <w:pPr>
        <w:spacing w:line="360" w:lineRule="auto"/>
        <w:ind w:firstLine="240"/>
        <w:jc w:val="both"/>
      </w:pPr>
      <w:r>
        <w:rPr>
          <w:rStyle w:val="Egyiksem"/>
          <w:rFonts w:ascii="Book Antiqua" w:eastAsia="Book Antiqua" w:hAnsi="Book Antiqua" w:cs="Book Antiqua"/>
          <w:color w:val="000000"/>
        </w:rPr>
        <w:t>It was hypothesized that in the anxiety/aggression-driven subtype of depression, depressive episodes are triggered by increased anxiety and/or unregulated, outwardly directed aggression, such as irritability or outbursts of anger. Consequently, in this subtype of depression, the symptoms of dysregulated aggression and/or anxiety mask the depressive mood</w:t>
      </w:r>
      <w:r>
        <w:rPr>
          <w:rStyle w:val="Egyiksem"/>
          <w:rFonts w:ascii="Book Antiqua" w:eastAsia="Book Antiqua" w:hAnsi="Book Antiqua" w:cs="Book Antiqua"/>
          <w:color w:val="000000"/>
          <w:szCs w:val="30"/>
          <w:vertAlign w:val="superscript"/>
        </w:rPr>
        <w:t>[181]</w:t>
      </w:r>
      <w:r>
        <w:rPr>
          <w:rStyle w:val="Egyiksem"/>
          <w:rFonts w:ascii="Book Antiqua" w:eastAsia="Book Antiqua" w:hAnsi="Book Antiqua" w:cs="Book Antiqua"/>
          <w:color w:val="000000"/>
        </w:rPr>
        <w:t>. Assessment of depression should include a search for evidence of comorbidity with alcoholism and personality traits such as aggression and impulsivity to better understand the link between depression and suicidal behavior and to identify patients at a higher risk of suicidal behavior</w:t>
      </w:r>
      <w:r>
        <w:rPr>
          <w:rStyle w:val="Egyiksem"/>
          <w:rFonts w:ascii="Book Antiqua" w:eastAsia="Book Antiqua" w:hAnsi="Book Antiqua" w:cs="Book Antiqua"/>
          <w:color w:val="000000"/>
          <w:szCs w:val="30"/>
          <w:vertAlign w:val="superscript"/>
        </w:rPr>
        <w:t>[166]</w:t>
      </w:r>
      <w:r>
        <w:rPr>
          <w:rStyle w:val="Egyiksem"/>
          <w:rFonts w:ascii="Book Antiqua" w:eastAsia="Book Antiqua" w:hAnsi="Book Antiqua" w:cs="Book Antiqua"/>
          <w:color w:val="000000"/>
        </w:rPr>
        <w:t>.</w:t>
      </w:r>
    </w:p>
    <w:p w14:paraId="09F7E517" w14:textId="77777777" w:rsidR="008852CA" w:rsidRDefault="008852CA">
      <w:pPr>
        <w:spacing w:line="360" w:lineRule="auto"/>
        <w:jc w:val="both"/>
      </w:pPr>
    </w:p>
    <w:p w14:paraId="061C65F8"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Obsessive–compulsive disorder</w:t>
      </w:r>
    </w:p>
    <w:p w14:paraId="0A80A0EE"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 relationship between obsessive–compulsive disorder (OCD) and aggression has been explored in relatively few studies. Increased aggression and hostility in OCD are positively correlated with symptoms of hoarding</w:t>
      </w:r>
      <w:r>
        <w:rPr>
          <w:rStyle w:val="Egyiksem"/>
          <w:rFonts w:ascii="Book Antiqua" w:eastAsia="Book Antiqua" w:hAnsi="Book Antiqua" w:cs="Book Antiqua"/>
          <w:color w:val="000000"/>
          <w:szCs w:val="30"/>
          <w:vertAlign w:val="superscript"/>
        </w:rPr>
        <w:t>[182,183]</w:t>
      </w:r>
      <w:r>
        <w:rPr>
          <w:rStyle w:val="Egyiksem"/>
          <w:rFonts w:ascii="Book Antiqua" w:eastAsia="Book Antiqua" w:hAnsi="Book Antiqua" w:cs="Book Antiqua"/>
          <w:color w:val="000000"/>
        </w:rPr>
        <w:t>, the inhibition of avoidant behavior or rituals</w:t>
      </w:r>
      <w:r>
        <w:rPr>
          <w:rStyle w:val="Egyiksem"/>
          <w:rFonts w:ascii="Book Antiqua" w:eastAsia="Book Antiqua" w:hAnsi="Book Antiqua" w:cs="Book Antiqua"/>
          <w:color w:val="000000"/>
          <w:szCs w:val="30"/>
          <w:vertAlign w:val="superscript"/>
        </w:rPr>
        <w:t>[184]</w:t>
      </w:r>
      <w:r>
        <w:rPr>
          <w:rStyle w:val="Egyiksem"/>
          <w:rFonts w:ascii="Book Antiqua" w:eastAsia="Book Antiqua" w:hAnsi="Book Antiqua" w:cs="Book Antiqua"/>
          <w:color w:val="000000"/>
        </w:rPr>
        <w:t>, and the severity of OCD symptoms</w:t>
      </w:r>
      <w:r>
        <w:rPr>
          <w:rStyle w:val="Egyiksem"/>
          <w:rFonts w:ascii="Book Antiqua" w:eastAsia="Book Antiqua" w:hAnsi="Book Antiqua" w:cs="Book Antiqua"/>
          <w:color w:val="000000"/>
          <w:szCs w:val="30"/>
          <w:vertAlign w:val="superscript"/>
        </w:rPr>
        <w:t>[183,185,186]</w:t>
      </w:r>
      <w:r>
        <w:rPr>
          <w:rStyle w:val="Egyiksem"/>
          <w:rFonts w:ascii="Book Antiqua" w:eastAsia="Book Antiqua" w:hAnsi="Book Antiqua" w:cs="Book Antiqua"/>
          <w:color w:val="000000"/>
        </w:rPr>
        <w:t>.</w:t>
      </w:r>
    </w:p>
    <w:p w14:paraId="03AA8908"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In OCD, indirect aggression is more common and direct aggression is relatively infrequent</w:t>
      </w:r>
      <w:r>
        <w:rPr>
          <w:rStyle w:val="Egyiksem"/>
          <w:rFonts w:ascii="Book Antiqua" w:eastAsia="Book Antiqua" w:hAnsi="Book Antiqua" w:cs="Book Antiqua"/>
          <w:color w:val="000000"/>
          <w:szCs w:val="30"/>
          <w:vertAlign w:val="superscript"/>
        </w:rPr>
        <w:t>[187]</w:t>
      </w:r>
      <w:r>
        <w:rPr>
          <w:rStyle w:val="Egyiksem"/>
          <w:rFonts w:ascii="Book Antiqua" w:eastAsia="Book Antiqua" w:hAnsi="Book Antiqua" w:cs="Book Antiqua"/>
          <w:color w:val="000000"/>
        </w:rPr>
        <w:t>. The relationship between latent aggression (hostility/aggression toward other individuals, which is not openly expressed but manifested in fantasies or disguised forms that are not always conscious to the individual) and OCD has been explored</w:t>
      </w:r>
      <w:r>
        <w:rPr>
          <w:rStyle w:val="Egyiksem"/>
          <w:rFonts w:ascii="Book Antiqua" w:eastAsia="Book Antiqua" w:hAnsi="Book Antiqua" w:cs="Book Antiqua"/>
          <w:color w:val="000000"/>
          <w:szCs w:val="30"/>
          <w:vertAlign w:val="superscript"/>
        </w:rPr>
        <w:t>[188-190]</w:t>
      </w:r>
      <w:r>
        <w:rPr>
          <w:rStyle w:val="Egyiksem"/>
          <w:rFonts w:ascii="Book Antiqua" w:eastAsia="Book Antiqua" w:hAnsi="Book Antiqua" w:cs="Book Antiqua"/>
          <w:color w:val="000000"/>
        </w:rPr>
        <w:t xml:space="preserve"> but not extensively studied. Explanations offered for this association include the psychodynamic theory of OCD</w:t>
      </w:r>
      <w:r>
        <w:rPr>
          <w:rStyle w:val="Egyiksem"/>
          <w:rFonts w:ascii="Book Antiqua" w:eastAsia="Book Antiqua" w:hAnsi="Book Antiqua" w:cs="Book Antiqua"/>
          <w:color w:val="000000"/>
          <w:szCs w:val="30"/>
          <w:vertAlign w:val="superscript"/>
        </w:rPr>
        <w:t>[189,190]</w:t>
      </w:r>
      <w:r>
        <w:rPr>
          <w:rStyle w:val="Egyiksem"/>
          <w:rFonts w:ascii="Book Antiqua" w:eastAsia="Book Antiqua" w:hAnsi="Book Antiqua" w:cs="Book Antiqua"/>
          <w:color w:val="000000"/>
        </w:rPr>
        <w:t xml:space="preserve"> and the role of anxiety, which may prevent OCD patients from expressing their anger because they are worried about how others will react to an openly aggressive behavior</w:t>
      </w:r>
      <w:r>
        <w:rPr>
          <w:rStyle w:val="Egyiksem"/>
          <w:rFonts w:ascii="Book Antiqua" w:eastAsia="Book Antiqua" w:hAnsi="Book Antiqua" w:cs="Book Antiqua"/>
          <w:color w:val="000000"/>
          <w:szCs w:val="30"/>
          <w:vertAlign w:val="superscript"/>
        </w:rPr>
        <w:t>[183,191]</w:t>
      </w:r>
      <w:r>
        <w:rPr>
          <w:rStyle w:val="Egyiksem"/>
          <w:rFonts w:ascii="Book Antiqua" w:eastAsia="Book Antiqua" w:hAnsi="Book Antiqua" w:cs="Book Antiqua"/>
          <w:color w:val="000000"/>
        </w:rPr>
        <w:t>.</w:t>
      </w:r>
    </w:p>
    <w:p w14:paraId="40579EB8" w14:textId="77777777" w:rsidR="008852CA" w:rsidRDefault="008852CA">
      <w:pPr>
        <w:spacing w:line="360" w:lineRule="auto"/>
        <w:ind w:firstLine="240"/>
        <w:jc w:val="both"/>
      </w:pPr>
      <w:r>
        <w:rPr>
          <w:rStyle w:val="Egyiksem"/>
          <w:rFonts w:ascii="Book Antiqua" w:eastAsia="Book Antiqua" w:hAnsi="Book Antiqua" w:cs="Book Antiqua"/>
          <w:color w:val="000000"/>
        </w:rPr>
        <w:t>Increased anger</w:t>
      </w:r>
      <w:r>
        <w:rPr>
          <w:rStyle w:val="Egyiksem"/>
          <w:rFonts w:ascii="Book Antiqua" w:eastAsia="Book Antiqua" w:hAnsi="Book Antiqua" w:cs="Book Antiqua"/>
          <w:color w:val="000000"/>
          <w:szCs w:val="30"/>
          <w:vertAlign w:val="superscript"/>
        </w:rPr>
        <w:t>[192,193]</w:t>
      </w:r>
      <w:r>
        <w:rPr>
          <w:rStyle w:val="Egyiksem"/>
          <w:rFonts w:ascii="Book Antiqua" w:eastAsia="Book Antiqua" w:hAnsi="Book Antiqua" w:cs="Book Antiqua"/>
          <w:color w:val="000000"/>
        </w:rPr>
        <w:t>, hostile behavior</w:t>
      </w:r>
      <w:r>
        <w:rPr>
          <w:rStyle w:val="Egyiksem"/>
          <w:rFonts w:ascii="Book Antiqua" w:eastAsia="Book Antiqua" w:hAnsi="Book Antiqua" w:cs="Book Antiqua"/>
          <w:color w:val="000000"/>
          <w:szCs w:val="30"/>
          <w:vertAlign w:val="superscript"/>
        </w:rPr>
        <w:t>[183,194]</w:t>
      </w:r>
      <w:r>
        <w:rPr>
          <w:rStyle w:val="Egyiksem"/>
          <w:rFonts w:ascii="Book Antiqua" w:eastAsia="Book Antiqua" w:hAnsi="Book Antiqua" w:cs="Book Antiqua"/>
          <w:color w:val="000000"/>
        </w:rPr>
        <w:t>, and frequent interpersonal conflicts have been reported in studies on OCD</w:t>
      </w:r>
      <w:r>
        <w:rPr>
          <w:rStyle w:val="Egyiksem"/>
          <w:rFonts w:ascii="Book Antiqua" w:eastAsia="Book Antiqua" w:hAnsi="Book Antiqua" w:cs="Book Antiqua"/>
          <w:color w:val="000000"/>
          <w:szCs w:val="30"/>
          <w:vertAlign w:val="superscript"/>
        </w:rPr>
        <w:t>[183,189,190,195]</w:t>
      </w:r>
      <w:r>
        <w:rPr>
          <w:rStyle w:val="Egyiksem"/>
          <w:rFonts w:ascii="Book Antiqua" w:eastAsia="Book Antiqua" w:hAnsi="Book Antiqua" w:cs="Book Antiqua"/>
          <w:color w:val="000000"/>
        </w:rPr>
        <w:t>. In one study, more than half of the OCD patients reported interpersonal conflicts, with one in two patients admitting that they were aggressive with their partner</w:t>
      </w:r>
      <w:r>
        <w:rPr>
          <w:rStyle w:val="Egyiksem"/>
          <w:rFonts w:ascii="Book Antiqua" w:eastAsia="Book Antiqua" w:hAnsi="Book Antiqua" w:cs="Book Antiqua"/>
          <w:color w:val="000000"/>
          <w:szCs w:val="30"/>
          <w:vertAlign w:val="superscript"/>
        </w:rPr>
        <w:t>[195]</w:t>
      </w:r>
      <w:r>
        <w:rPr>
          <w:rStyle w:val="Egyiksem"/>
          <w:rFonts w:ascii="Book Antiqua" w:eastAsia="Book Antiqua" w:hAnsi="Book Antiqua" w:cs="Book Antiqua"/>
          <w:color w:val="000000"/>
        </w:rPr>
        <w:t>. Family members who refuse to participate in the rituals of an OCD patient may be targets of aggressive behavior</w:t>
      </w:r>
      <w:r>
        <w:rPr>
          <w:rStyle w:val="Egyiksem"/>
          <w:rFonts w:ascii="Book Antiqua" w:eastAsia="Book Antiqua" w:hAnsi="Book Antiqua" w:cs="Book Antiqua"/>
          <w:color w:val="000000"/>
          <w:szCs w:val="30"/>
          <w:vertAlign w:val="superscript"/>
        </w:rPr>
        <w:t>[190,195]</w:t>
      </w:r>
      <w:r>
        <w:rPr>
          <w:rStyle w:val="Egyiksem"/>
          <w:rFonts w:ascii="Book Antiqua" w:eastAsia="Book Antiqua" w:hAnsi="Book Antiqua" w:cs="Book Antiqua"/>
          <w:color w:val="000000"/>
        </w:rPr>
        <w:t>. Another source of interpersonal conflict in OCD is when patients take excessive precautions to maintain the safety of others (</w:t>
      </w:r>
      <w:r>
        <w:rPr>
          <w:rStyle w:val="Egyiksem"/>
          <w:rFonts w:ascii="Book Antiqua" w:eastAsia="Book Antiqua" w:hAnsi="Book Antiqua" w:cs="Book Antiqua"/>
          <w:i/>
          <w:iCs/>
          <w:color w:val="000000"/>
        </w:rPr>
        <w:t>e.g.</w:t>
      </w:r>
      <w:r>
        <w:rPr>
          <w:rStyle w:val="Egyiksem"/>
          <w:rFonts w:ascii="Book Antiqua" w:eastAsia="Book Antiqua" w:hAnsi="Book Antiqua" w:cs="Book Antiqua"/>
          <w:color w:val="000000"/>
        </w:rPr>
        <w:t>, forced control of locks) who do not take these precautions as seriously</w:t>
      </w:r>
      <w:r>
        <w:rPr>
          <w:rStyle w:val="Egyiksem"/>
          <w:rFonts w:ascii="Book Antiqua" w:eastAsia="Book Antiqua" w:hAnsi="Book Antiqua" w:cs="Book Antiqua"/>
          <w:color w:val="000000"/>
          <w:szCs w:val="30"/>
          <w:vertAlign w:val="superscript"/>
        </w:rPr>
        <w:t>[196]</w:t>
      </w:r>
      <w:r>
        <w:rPr>
          <w:rStyle w:val="Egyiksem"/>
          <w:rFonts w:ascii="Book Antiqua" w:eastAsia="Book Antiqua" w:hAnsi="Book Antiqua" w:cs="Book Antiqua"/>
          <w:color w:val="000000"/>
        </w:rPr>
        <w:t>, which induces anger and hostile behavior in OCD patients</w:t>
      </w:r>
      <w:r>
        <w:rPr>
          <w:rStyle w:val="Egyiksem"/>
          <w:rFonts w:ascii="Book Antiqua" w:eastAsia="Book Antiqua" w:hAnsi="Book Antiqua" w:cs="Book Antiqua"/>
          <w:color w:val="000000"/>
          <w:szCs w:val="30"/>
          <w:vertAlign w:val="superscript"/>
        </w:rPr>
        <w:t>[197]</w:t>
      </w:r>
      <w:r>
        <w:rPr>
          <w:rStyle w:val="Egyiksem"/>
          <w:rFonts w:ascii="Book Antiqua" w:eastAsia="Book Antiqua" w:hAnsi="Book Antiqua" w:cs="Book Antiqua"/>
          <w:color w:val="000000"/>
        </w:rPr>
        <w:t>. Patients find it harder to alleviate their anxiety when experiencing high levels of hostility, which predicts poor treatment outcomes</w:t>
      </w:r>
      <w:r>
        <w:rPr>
          <w:rStyle w:val="Egyiksem"/>
          <w:rFonts w:ascii="Book Antiqua" w:eastAsia="Book Antiqua" w:hAnsi="Book Antiqua" w:cs="Book Antiqua"/>
          <w:color w:val="000000"/>
          <w:szCs w:val="30"/>
          <w:vertAlign w:val="superscript"/>
        </w:rPr>
        <w:t>[183,191,198]</w:t>
      </w:r>
      <w:r>
        <w:rPr>
          <w:rStyle w:val="Egyiksem"/>
          <w:rFonts w:ascii="Book Antiqua" w:eastAsia="Book Antiqua" w:hAnsi="Book Antiqua" w:cs="Book Antiqua"/>
          <w:color w:val="000000"/>
        </w:rPr>
        <w:t>. Hostility and high levels of anxiety are linked to suicide in OCD patients; in a recent study, 27% of the OCD patients had suicidal ideation during their lifetime and 33% had attempted suicide</w:t>
      </w:r>
      <w:r>
        <w:rPr>
          <w:rStyle w:val="Egyiksem"/>
          <w:rFonts w:ascii="Book Antiqua" w:eastAsia="Book Antiqua" w:hAnsi="Book Antiqua" w:cs="Book Antiqua"/>
          <w:color w:val="000000"/>
          <w:szCs w:val="30"/>
          <w:vertAlign w:val="superscript"/>
        </w:rPr>
        <w:t>[198]</w:t>
      </w:r>
      <w:r>
        <w:rPr>
          <w:rStyle w:val="Egyiksem"/>
          <w:rFonts w:ascii="Book Antiqua" w:eastAsia="Book Antiqua" w:hAnsi="Book Antiqua" w:cs="Book Antiqua"/>
          <w:color w:val="000000"/>
        </w:rPr>
        <w:t>.</w:t>
      </w:r>
    </w:p>
    <w:p w14:paraId="7C70D620" w14:textId="77777777" w:rsidR="008852CA" w:rsidRDefault="008852CA">
      <w:pPr>
        <w:spacing w:line="360" w:lineRule="auto"/>
        <w:jc w:val="both"/>
      </w:pPr>
    </w:p>
    <w:p w14:paraId="0FD38F4D"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Personality disorders</w:t>
      </w:r>
    </w:p>
    <w:p w14:paraId="422D323F" w14:textId="77777777" w:rsidR="008852CA" w:rsidRDefault="008852CA">
      <w:pPr>
        <w:spacing w:line="360" w:lineRule="auto"/>
        <w:jc w:val="both"/>
        <w:rPr>
          <w:rStyle w:val="Egyiksem"/>
          <w:rFonts w:ascii="Book Antiqua" w:eastAsia="Book Antiqua" w:hAnsi="Book Antiqua" w:cs="Book Antiqua"/>
          <w:color w:val="000000"/>
        </w:rPr>
      </w:pPr>
      <w:bookmarkStart w:id="6" w:name="OLE_LINK3"/>
      <w:bookmarkStart w:id="7" w:name="OLE_LINK4"/>
      <w:r>
        <w:rPr>
          <w:rStyle w:val="Egyiksem"/>
          <w:rFonts w:ascii="Book Antiqua" w:eastAsia="Book Antiqua" w:hAnsi="Book Antiqua" w:cs="Book Antiqua"/>
          <w:color w:val="000000"/>
        </w:rPr>
        <w:t>PDs</w:t>
      </w:r>
      <w:bookmarkEnd w:id="6"/>
      <w:bookmarkEnd w:id="7"/>
      <w:r>
        <w:rPr>
          <w:rStyle w:val="Egyiksem"/>
          <w:rFonts w:ascii="Book Antiqua" w:eastAsia="Book Antiqua" w:hAnsi="Book Antiqua" w:cs="Book Antiqua"/>
          <w:color w:val="000000"/>
        </w:rPr>
        <w:t xml:space="preserve"> are associated with an increased risk of developing aggressive and violent behavior</w:t>
      </w:r>
      <w:r>
        <w:rPr>
          <w:rStyle w:val="Egyiksem"/>
          <w:rFonts w:ascii="Book Antiqua" w:eastAsia="Book Antiqua" w:hAnsi="Book Antiqua" w:cs="Book Antiqua"/>
          <w:color w:val="000000"/>
          <w:szCs w:val="30"/>
          <w:vertAlign w:val="superscript"/>
        </w:rPr>
        <w:t>[199-201]</w:t>
      </w:r>
      <w:r>
        <w:rPr>
          <w:rStyle w:val="Egyiksem"/>
          <w:rFonts w:ascii="Book Antiqua" w:eastAsia="Book Antiqua" w:hAnsi="Book Antiqua" w:cs="Book Antiqua"/>
          <w:color w:val="000000"/>
        </w:rPr>
        <w:t>. The relationship between PDs and aggression is complex, because PDs differ in terms of the type, severity of frequency of aggressive behavior</w:t>
      </w:r>
      <w:r>
        <w:rPr>
          <w:rStyle w:val="Egyiksem"/>
          <w:rFonts w:ascii="Book Antiqua" w:eastAsia="Book Antiqua" w:hAnsi="Book Antiqua" w:cs="Book Antiqua"/>
          <w:color w:val="000000"/>
          <w:szCs w:val="30"/>
          <w:vertAlign w:val="superscript"/>
        </w:rPr>
        <w:t>[202,203]</w:t>
      </w:r>
      <w:r>
        <w:rPr>
          <w:rStyle w:val="Egyiksem"/>
          <w:rFonts w:ascii="Book Antiqua" w:eastAsia="Book Antiqua" w:hAnsi="Book Antiqua" w:cs="Book Antiqua"/>
          <w:color w:val="000000"/>
        </w:rPr>
        <w:t>. Among the 10 PDs described in the Diagnostic and Statistical Manual of Mental Disorders, Fourth edition, aggression is typically associated with Cluster B PDs (antisocial, borderline, histrionic, and narcissistic PDs) and paranoid PD among Cluster A PDs</w:t>
      </w:r>
      <w:r>
        <w:rPr>
          <w:rStyle w:val="Egyiksem"/>
          <w:rFonts w:ascii="Book Antiqua" w:eastAsia="Book Antiqua" w:hAnsi="Book Antiqua" w:cs="Book Antiqua"/>
          <w:color w:val="000000"/>
          <w:szCs w:val="30"/>
          <w:vertAlign w:val="superscript"/>
        </w:rPr>
        <w:t>[204-208]</w:t>
      </w:r>
      <w:r>
        <w:rPr>
          <w:rStyle w:val="Egyiksem"/>
          <w:rFonts w:ascii="Book Antiqua" w:eastAsia="Book Antiqua" w:hAnsi="Book Antiqua" w:cs="Book Antiqua"/>
          <w:color w:val="000000"/>
        </w:rPr>
        <w:t>. Patients with Cluster B PDs are 10 times more likely to have a criminal conviction and eight times more likely to be in prison than patients with other PDs</w:t>
      </w:r>
      <w:r>
        <w:rPr>
          <w:rStyle w:val="Egyiksem"/>
          <w:rFonts w:ascii="Book Antiqua" w:eastAsia="Book Antiqua" w:hAnsi="Book Antiqua" w:cs="Book Antiqua"/>
          <w:color w:val="000000"/>
          <w:szCs w:val="30"/>
          <w:vertAlign w:val="superscript"/>
        </w:rPr>
        <w:t>[209]</w:t>
      </w:r>
      <w:r>
        <w:rPr>
          <w:rStyle w:val="Egyiksem"/>
          <w:rFonts w:ascii="Book Antiqua" w:eastAsia="Book Antiqua" w:hAnsi="Book Antiqua" w:cs="Book Antiqua"/>
          <w:color w:val="000000"/>
        </w:rPr>
        <w:t>. Violent crime is most frequently exhibited by individuals with antisocial PD but is also common among criminals with borderline, narcissistic, and paranoid PDs</w:t>
      </w:r>
      <w:r>
        <w:rPr>
          <w:rStyle w:val="Egyiksem"/>
          <w:rFonts w:ascii="Book Antiqua" w:eastAsia="Book Antiqua" w:hAnsi="Book Antiqua" w:cs="Book Antiqua"/>
          <w:color w:val="000000"/>
          <w:szCs w:val="30"/>
          <w:vertAlign w:val="superscript"/>
        </w:rPr>
        <w:t>[210]</w:t>
      </w:r>
      <w:r>
        <w:rPr>
          <w:rStyle w:val="Egyiksem"/>
          <w:rFonts w:ascii="Book Antiqua" w:eastAsia="Book Antiqua" w:hAnsi="Book Antiqua" w:cs="Book Antiqua"/>
          <w:color w:val="000000"/>
        </w:rPr>
        <w:t>.</w:t>
      </w:r>
    </w:p>
    <w:p w14:paraId="5AED7A58" w14:textId="77777777" w:rsidR="008852CA" w:rsidRDefault="008852CA">
      <w:pPr>
        <w:spacing w:line="360" w:lineRule="auto"/>
        <w:ind w:firstLine="240"/>
        <w:jc w:val="both"/>
      </w:pPr>
      <w:r>
        <w:rPr>
          <w:rStyle w:val="Egyiksem"/>
          <w:rFonts w:ascii="Book Antiqua" w:eastAsia="Book Antiqua" w:hAnsi="Book Antiqua" w:cs="Book Antiqua"/>
          <w:color w:val="000000"/>
        </w:rPr>
        <w:t>Patients with antisocial and borderline PDs have the greatest risk of hostile behavior</w:t>
      </w:r>
      <w:r>
        <w:rPr>
          <w:rStyle w:val="Egyiksem"/>
          <w:rFonts w:ascii="Book Antiqua" w:eastAsia="Book Antiqua" w:hAnsi="Book Antiqua" w:cs="Book Antiqua"/>
          <w:color w:val="000000"/>
          <w:szCs w:val="30"/>
          <w:vertAlign w:val="superscript"/>
        </w:rPr>
        <w:t>[208]</w:t>
      </w:r>
      <w:r>
        <w:rPr>
          <w:rStyle w:val="Egyiksem"/>
          <w:rFonts w:ascii="Book Antiqua" w:eastAsia="Book Antiqua" w:hAnsi="Book Antiqua" w:cs="Book Antiqua"/>
          <w:color w:val="000000"/>
        </w:rPr>
        <w:t>, being four times more likely to be hostile in a psychiatric ward than patients with other PDs</w:t>
      </w:r>
      <w:r>
        <w:rPr>
          <w:rStyle w:val="Egyiksem"/>
          <w:rFonts w:ascii="Book Antiqua" w:eastAsia="Book Antiqua" w:hAnsi="Book Antiqua" w:cs="Book Antiqua"/>
          <w:color w:val="000000"/>
          <w:szCs w:val="30"/>
          <w:vertAlign w:val="superscript"/>
        </w:rPr>
        <w:t>[121]</w:t>
      </w:r>
      <w:r>
        <w:rPr>
          <w:rStyle w:val="Egyiksem"/>
          <w:rFonts w:ascii="Book Antiqua" w:eastAsia="Book Antiqua" w:hAnsi="Book Antiqua" w:cs="Book Antiqua"/>
          <w:color w:val="000000"/>
        </w:rPr>
        <w:t>. Patients with antisocial PD are 12.8 times more likely to commit a violent act, compared with the general population</w:t>
      </w:r>
      <w:r>
        <w:rPr>
          <w:rStyle w:val="Egyiksem"/>
          <w:rFonts w:ascii="Book Antiqua" w:eastAsia="Book Antiqua" w:hAnsi="Book Antiqua" w:cs="Book Antiqua"/>
          <w:color w:val="000000"/>
          <w:szCs w:val="30"/>
          <w:vertAlign w:val="superscript"/>
        </w:rPr>
        <w:t>[211]</w:t>
      </w:r>
      <w:r>
        <w:rPr>
          <w:rStyle w:val="Egyiksem"/>
          <w:rFonts w:ascii="Book Antiqua" w:eastAsia="Book Antiqua" w:hAnsi="Book Antiqua" w:cs="Book Antiqua"/>
          <w:color w:val="000000"/>
        </w:rPr>
        <w:t>. Up to 73% of patients with borderline PD have been found to behave aggressively during a one-year period</w:t>
      </w:r>
      <w:r>
        <w:rPr>
          <w:rStyle w:val="Egyiksem"/>
          <w:rFonts w:ascii="Book Antiqua" w:eastAsia="Book Antiqua" w:hAnsi="Book Antiqua" w:cs="Book Antiqua"/>
          <w:color w:val="000000"/>
          <w:szCs w:val="30"/>
          <w:vertAlign w:val="superscript"/>
        </w:rPr>
        <w:t>[212]</w:t>
      </w:r>
      <w:r>
        <w:rPr>
          <w:rStyle w:val="Egyiksem"/>
          <w:rFonts w:ascii="Book Antiqua" w:eastAsia="Book Antiqua" w:hAnsi="Book Antiqua" w:cs="Book Antiqua"/>
          <w:color w:val="000000"/>
        </w:rPr>
        <w:t>, 58% participated in “occasional or frequent” fights, and 25% used a gun against others at some point in their lives</w:t>
      </w:r>
      <w:r>
        <w:rPr>
          <w:rStyle w:val="Egyiksem"/>
          <w:rFonts w:ascii="Book Antiqua" w:eastAsia="Book Antiqua" w:hAnsi="Book Antiqua" w:cs="Book Antiqua"/>
          <w:color w:val="000000"/>
          <w:szCs w:val="30"/>
          <w:vertAlign w:val="superscript"/>
        </w:rPr>
        <w:t>[213]</w:t>
      </w:r>
      <w:r>
        <w:rPr>
          <w:rStyle w:val="Egyiksem"/>
          <w:rFonts w:ascii="Book Antiqua" w:eastAsia="Book Antiqua" w:hAnsi="Book Antiqua" w:cs="Book Antiqua"/>
          <w:color w:val="000000"/>
        </w:rPr>
        <w:t>. Crimes committed by patients with borderline PD are impulsive, explosive episodes of physical violence, whereas those committed by patients with antisocial PD are driven by instrumental aggression</w:t>
      </w:r>
      <w:r>
        <w:rPr>
          <w:rStyle w:val="Egyiksem"/>
          <w:rFonts w:ascii="Book Antiqua" w:eastAsia="Book Antiqua" w:hAnsi="Book Antiqua" w:cs="Book Antiqua"/>
          <w:color w:val="000000"/>
          <w:szCs w:val="30"/>
          <w:vertAlign w:val="superscript"/>
        </w:rPr>
        <w:t>[214,215]</w:t>
      </w:r>
      <w:r>
        <w:rPr>
          <w:rStyle w:val="Egyiksem"/>
          <w:rFonts w:ascii="Book Antiqua" w:eastAsia="Book Antiqua" w:hAnsi="Book Antiqua" w:cs="Book Antiqua"/>
          <w:color w:val="000000"/>
        </w:rPr>
        <w:t>.</w:t>
      </w:r>
    </w:p>
    <w:p w14:paraId="637B6B8A" w14:textId="77777777" w:rsidR="008852CA" w:rsidRDefault="008852CA">
      <w:pPr>
        <w:spacing w:line="360" w:lineRule="auto"/>
        <w:jc w:val="both"/>
      </w:pPr>
    </w:p>
    <w:p w14:paraId="10D98AB7" w14:textId="77777777" w:rsidR="008852CA" w:rsidRDefault="008852CA">
      <w:pPr>
        <w:spacing w:line="360" w:lineRule="auto"/>
        <w:jc w:val="both"/>
      </w:pPr>
      <w:r w:rsidRPr="00AC3549">
        <w:rPr>
          <w:rStyle w:val="Egyiksem"/>
          <w:rFonts w:ascii="Book Antiqua" w:eastAsia="Book Antiqua" w:hAnsi="Book Antiqua" w:cs="Book Antiqua"/>
          <w:b/>
          <w:color w:val="000000"/>
        </w:rPr>
        <w:t>Borderline personality disorder</w:t>
      </w:r>
      <w:r w:rsidR="00AC3549">
        <w:rPr>
          <w:rStyle w:val="Egyiksem"/>
          <w:rFonts w:ascii="Book Antiqua" w:eastAsia="Book Antiqua" w:hAnsi="Book Antiqua" w:cs="Book Antiqua"/>
          <w:b/>
          <w:color w:val="000000"/>
        </w:rPr>
        <w:t xml:space="preserve">: </w:t>
      </w:r>
      <w:r>
        <w:rPr>
          <w:rStyle w:val="Egyiksem"/>
          <w:rFonts w:ascii="Book Antiqua" w:eastAsia="Book Antiqua" w:hAnsi="Book Antiqua" w:cs="Book Antiqua"/>
          <w:color w:val="000000"/>
        </w:rPr>
        <w:t>The hostile behavior of patients with borderline PD is predicted by several possible factors, including interpersonal dysfunction, negative interpersonal events</w:t>
      </w:r>
      <w:r>
        <w:rPr>
          <w:rStyle w:val="Egyiksem"/>
          <w:rFonts w:ascii="Book Antiqua" w:eastAsia="Book Antiqua" w:hAnsi="Book Antiqua" w:cs="Book Antiqua"/>
          <w:color w:val="000000"/>
          <w:szCs w:val="30"/>
          <w:vertAlign w:val="superscript"/>
        </w:rPr>
        <w:t>[216,217]</w:t>
      </w:r>
      <w:r>
        <w:rPr>
          <w:rStyle w:val="Egyiksem"/>
          <w:rFonts w:ascii="Book Antiqua" w:eastAsia="Book Antiqua" w:hAnsi="Book Antiqua" w:cs="Book Antiqua"/>
          <w:color w:val="000000"/>
        </w:rPr>
        <w:t>, hypersensitivity to social rejection</w:t>
      </w:r>
      <w:r>
        <w:rPr>
          <w:rStyle w:val="Egyiksem"/>
          <w:rFonts w:ascii="Book Antiqua" w:eastAsia="Book Antiqua" w:hAnsi="Book Antiqua" w:cs="Book Antiqua"/>
          <w:color w:val="000000"/>
          <w:szCs w:val="30"/>
          <w:vertAlign w:val="superscript"/>
        </w:rPr>
        <w:t>[218]</w:t>
      </w:r>
      <w:r>
        <w:rPr>
          <w:rStyle w:val="Egyiksem"/>
          <w:rFonts w:ascii="Book Antiqua" w:eastAsia="Book Antiqua" w:hAnsi="Book Antiqua" w:cs="Book Antiqua"/>
          <w:color w:val="000000"/>
        </w:rPr>
        <w:t>, and increased sensitivity to threat</w:t>
      </w:r>
      <w:r>
        <w:rPr>
          <w:rStyle w:val="Egyiksem"/>
          <w:rFonts w:ascii="Book Antiqua" w:eastAsia="Book Antiqua" w:hAnsi="Book Antiqua" w:cs="Book Antiqua"/>
          <w:color w:val="000000"/>
          <w:szCs w:val="30"/>
          <w:vertAlign w:val="superscript"/>
        </w:rPr>
        <w:t>[208,219]</w:t>
      </w:r>
      <w:r>
        <w:rPr>
          <w:rStyle w:val="Egyiksem"/>
          <w:rFonts w:ascii="Book Antiqua" w:eastAsia="Book Antiqua" w:hAnsi="Book Antiqua" w:cs="Book Antiqua"/>
          <w:color w:val="000000"/>
        </w:rPr>
        <w:t>. One study reported that patients with borderline PD experienced significantly more fear than did healthy controls when presented with neutral faces</w:t>
      </w:r>
      <w:r>
        <w:rPr>
          <w:rStyle w:val="Egyiksem"/>
          <w:rFonts w:ascii="Book Antiqua" w:eastAsia="Book Antiqua" w:hAnsi="Book Antiqua" w:cs="Book Antiqua"/>
          <w:color w:val="000000"/>
          <w:szCs w:val="30"/>
          <w:vertAlign w:val="superscript"/>
        </w:rPr>
        <w:t>[220,221]</w:t>
      </w:r>
      <w:r>
        <w:rPr>
          <w:rStyle w:val="Egyiksem"/>
          <w:rFonts w:ascii="Book Antiqua" w:eastAsia="Book Antiqua" w:hAnsi="Book Antiqua" w:cs="Book Antiqua"/>
          <w:color w:val="000000"/>
        </w:rPr>
        <w:t>. These results suggest that patients with borderline PD do not properly recognize facial emotional expressions, which increases their feelings of threat or provocation and may ultimately lead to reactive aggression</w:t>
      </w:r>
      <w:r>
        <w:rPr>
          <w:rStyle w:val="Egyiksem"/>
          <w:rFonts w:ascii="Book Antiqua" w:eastAsia="Book Antiqua" w:hAnsi="Book Antiqua" w:cs="Book Antiqua"/>
          <w:color w:val="000000"/>
          <w:szCs w:val="30"/>
          <w:vertAlign w:val="superscript"/>
        </w:rPr>
        <w:t>[219]</w:t>
      </w:r>
      <w:r>
        <w:rPr>
          <w:rStyle w:val="Egyiksem"/>
          <w:rFonts w:ascii="Book Antiqua" w:eastAsia="Book Antiqua" w:hAnsi="Book Antiqua" w:cs="Book Antiqua"/>
          <w:color w:val="000000"/>
        </w:rPr>
        <w:t>. Factors underlying hostility in borderline PD include comorbid psychiatric disorders and/or substance use, affective lability, and childhood abuse</w:t>
      </w:r>
      <w:r>
        <w:rPr>
          <w:rStyle w:val="Egyiksem"/>
          <w:rFonts w:ascii="Book Antiqua" w:eastAsia="Book Antiqua" w:hAnsi="Book Antiqua" w:cs="Book Antiqua"/>
          <w:color w:val="000000"/>
          <w:szCs w:val="30"/>
          <w:vertAlign w:val="superscript"/>
        </w:rPr>
        <w:t>[222,223]</w:t>
      </w:r>
      <w:r>
        <w:rPr>
          <w:rStyle w:val="Egyiksem"/>
          <w:rFonts w:ascii="Book Antiqua" w:eastAsia="Book Antiqua" w:hAnsi="Book Antiqua" w:cs="Book Antiqua"/>
          <w:color w:val="000000"/>
        </w:rPr>
        <w:t>. Affective dysregulation and impulsive aggression in these patients require special attention, as they are risk factors for suicidal behavior, self-harm, and interpersonal aggression and influence the choice of psycho- and pharmacotherapy</w:t>
      </w:r>
      <w:r>
        <w:rPr>
          <w:rStyle w:val="Egyiksem"/>
          <w:rFonts w:ascii="Book Antiqua" w:eastAsia="Book Antiqua" w:hAnsi="Book Antiqua" w:cs="Book Antiqua"/>
          <w:color w:val="000000"/>
          <w:szCs w:val="30"/>
          <w:vertAlign w:val="superscript"/>
        </w:rPr>
        <w:t>[223]</w:t>
      </w:r>
      <w:r>
        <w:rPr>
          <w:rStyle w:val="Egyiksem"/>
          <w:rFonts w:ascii="Book Antiqua" w:eastAsia="Book Antiqua" w:hAnsi="Book Antiqua" w:cs="Book Antiqua"/>
          <w:color w:val="000000"/>
        </w:rPr>
        <w:t>. Most studies have found no significant intersex difference in the aggressive behavior of patients with borderline PD, but one study reported more self-aggressive behavior among female patients than among their male counterparts</w:t>
      </w:r>
      <w:r>
        <w:rPr>
          <w:rStyle w:val="Egyiksem"/>
          <w:rFonts w:ascii="Book Antiqua" w:eastAsia="Book Antiqua" w:hAnsi="Book Antiqua" w:cs="Book Antiqua"/>
          <w:color w:val="000000"/>
          <w:szCs w:val="30"/>
          <w:vertAlign w:val="superscript"/>
        </w:rPr>
        <w:t>[224]</w:t>
      </w:r>
      <w:r>
        <w:rPr>
          <w:rStyle w:val="Egyiksem"/>
          <w:rFonts w:ascii="Book Antiqua" w:eastAsia="Book Antiqua" w:hAnsi="Book Antiqua" w:cs="Book Antiqua"/>
          <w:color w:val="000000"/>
        </w:rPr>
        <w:t xml:space="preserve">. </w:t>
      </w:r>
    </w:p>
    <w:p w14:paraId="04AB5272" w14:textId="77777777" w:rsidR="008852CA" w:rsidRDefault="008852CA">
      <w:pPr>
        <w:spacing w:line="360" w:lineRule="auto"/>
        <w:jc w:val="both"/>
      </w:pPr>
    </w:p>
    <w:p w14:paraId="3B86893A" w14:textId="77777777" w:rsidR="008852CA" w:rsidRDefault="008852CA">
      <w:pPr>
        <w:spacing w:line="360" w:lineRule="auto"/>
        <w:jc w:val="both"/>
      </w:pPr>
      <w:r w:rsidRPr="00AC3549">
        <w:rPr>
          <w:rStyle w:val="Egyiksem"/>
          <w:rFonts w:ascii="Book Antiqua" w:eastAsia="Book Antiqua" w:hAnsi="Book Antiqua" w:cs="Book Antiqua"/>
          <w:b/>
          <w:color w:val="000000"/>
        </w:rPr>
        <w:t>Antisocial personality disorder</w:t>
      </w:r>
      <w:r w:rsidR="00AC3549">
        <w:rPr>
          <w:rStyle w:val="Egyiksem"/>
          <w:rFonts w:ascii="Book Antiqua" w:eastAsia="Book Antiqua" w:hAnsi="Book Antiqua" w:cs="Book Antiqua"/>
          <w:b/>
          <w:color w:val="000000"/>
        </w:rPr>
        <w:t xml:space="preserve">: </w:t>
      </w:r>
      <w:r>
        <w:rPr>
          <w:rStyle w:val="Egyiksem"/>
          <w:rFonts w:ascii="Book Antiqua" w:eastAsia="Book Antiqua" w:hAnsi="Book Antiqua" w:cs="Book Antiqua"/>
          <w:color w:val="000000"/>
        </w:rPr>
        <w:t>While the aggressive behavior of patients with borderline PD is generated primarily from intense anger and instability</w:t>
      </w:r>
      <w:r>
        <w:rPr>
          <w:rStyle w:val="Egyiksem"/>
          <w:rFonts w:ascii="Book Antiqua" w:eastAsia="Book Antiqua" w:hAnsi="Book Antiqua" w:cs="Book Antiqua"/>
          <w:color w:val="000000"/>
          <w:szCs w:val="30"/>
          <w:vertAlign w:val="superscript"/>
        </w:rPr>
        <w:t>[225]</w:t>
      </w:r>
      <w:r>
        <w:rPr>
          <w:rStyle w:val="Egyiksem"/>
          <w:rFonts w:ascii="Book Antiqua" w:eastAsia="Book Antiqua" w:hAnsi="Book Antiqua" w:cs="Book Antiqua"/>
          <w:color w:val="000000"/>
        </w:rPr>
        <w:t>, patients with antisocial PD usually perceive their environment as hostile, and therefore, their aggressive behavior stems from their perceived need to fight for their own safety and survival</w:t>
      </w:r>
      <w:r>
        <w:rPr>
          <w:rStyle w:val="Egyiksem"/>
          <w:rFonts w:ascii="Book Antiqua" w:eastAsia="Book Antiqua" w:hAnsi="Book Antiqua" w:cs="Book Antiqua"/>
          <w:color w:val="000000"/>
          <w:szCs w:val="30"/>
          <w:vertAlign w:val="superscript"/>
        </w:rPr>
        <w:t>[226]</w:t>
      </w:r>
      <w:r>
        <w:rPr>
          <w:rStyle w:val="Egyiksem"/>
          <w:rFonts w:ascii="Book Antiqua" w:eastAsia="Book Antiqua" w:hAnsi="Book Antiqua" w:cs="Book Antiqua"/>
          <w:color w:val="000000"/>
        </w:rPr>
        <w:t>. These patients use hostility to gain personal benefits</w:t>
      </w:r>
      <w:r>
        <w:rPr>
          <w:rStyle w:val="Egyiksem"/>
          <w:rFonts w:ascii="Book Antiqua" w:eastAsia="Book Antiqua" w:hAnsi="Book Antiqua" w:cs="Book Antiqua"/>
          <w:color w:val="000000"/>
          <w:szCs w:val="30"/>
          <w:vertAlign w:val="superscript"/>
        </w:rPr>
        <w:t>[227-229]</w:t>
      </w:r>
      <w:r>
        <w:rPr>
          <w:rStyle w:val="Egyiksem"/>
          <w:rFonts w:ascii="Book Antiqua" w:eastAsia="Book Antiqua" w:hAnsi="Book Antiqua" w:cs="Book Antiqua"/>
          <w:color w:val="000000"/>
        </w:rPr>
        <w:t>. They are scarcely able to delay gratification and thus use aggressive behavior when their demands are not met</w:t>
      </w:r>
      <w:r>
        <w:rPr>
          <w:rStyle w:val="Egyiksem"/>
          <w:rFonts w:ascii="Book Antiqua" w:eastAsia="Book Antiqua" w:hAnsi="Book Antiqua" w:cs="Book Antiqua"/>
          <w:color w:val="000000"/>
          <w:szCs w:val="30"/>
          <w:vertAlign w:val="superscript"/>
        </w:rPr>
        <w:t>[226]</w:t>
      </w:r>
      <w:r>
        <w:rPr>
          <w:rStyle w:val="Egyiksem"/>
          <w:rFonts w:ascii="Book Antiqua" w:eastAsia="Book Antiqua" w:hAnsi="Book Antiqua" w:cs="Book Antiqua"/>
          <w:color w:val="000000"/>
        </w:rPr>
        <w:t xml:space="preserve">. </w:t>
      </w:r>
    </w:p>
    <w:p w14:paraId="334B372F" w14:textId="77777777" w:rsidR="008852CA" w:rsidRDefault="008852CA">
      <w:pPr>
        <w:spacing w:line="360" w:lineRule="auto"/>
        <w:jc w:val="both"/>
      </w:pPr>
    </w:p>
    <w:p w14:paraId="6790D9FE" w14:textId="77777777" w:rsidR="008852CA" w:rsidRDefault="008852CA">
      <w:pPr>
        <w:spacing w:line="360" w:lineRule="auto"/>
        <w:jc w:val="both"/>
      </w:pPr>
      <w:r w:rsidRPr="00AC3549">
        <w:rPr>
          <w:rStyle w:val="Egyiksem"/>
          <w:rFonts w:ascii="Book Antiqua" w:eastAsia="Book Antiqua" w:hAnsi="Book Antiqua" w:cs="Book Antiqua"/>
          <w:b/>
          <w:color w:val="000000"/>
        </w:rPr>
        <w:t>Narcissistic personality disorder</w:t>
      </w:r>
      <w:r w:rsidR="00AC3549">
        <w:rPr>
          <w:rStyle w:val="Egyiksem"/>
          <w:rFonts w:ascii="Book Antiqua" w:eastAsia="Book Antiqua" w:hAnsi="Book Antiqua" w:cs="Book Antiqua"/>
          <w:b/>
          <w:color w:val="000000"/>
        </w:rPr>
        <w:t xml:space="preserve">: </w:t>
      </w:r>
      <w:r>
        <w:rPr>
          <w:rStyle w:val="Egyiksem"/>
          <w:rFonts w:ascii="Book Antiqua" w:eastAsia="Book Antiqua" w:hAnsi="Book Antiqua" w:cs="Book Antiqua"/>
          <w:color w:val="000000"/>
        </w:rPr>
        <w:t>Narcissism has been reported to be a significant predictor of violent behavior in clinical and forensic psychiatric samples, with odds ratios ranging from 1.21 to 11.46</w:t>
      </w:r>
      <w:r>
        <w:rPr>
          <w:rStyle w:val="Egyiksem"/>
          <w:rFonts w:ascii="Book Antiqua" w:eastAsia="Book Antiqua" w:hAnsi="Book Antiqua" w:cs="Book Antiqua"/>
          <w:color w:val="000000"/>
          <w:szCs w:val="30"/>
          <w:vertAlign w:val="superscript"/>
        </w:rPr>
        <w:t>[230]</w:t>
      </w:r>
      <w:r>
        <w:rPr>
          <w:rStyle w:val="Egyiksem"/>
          <w:rFonts w:ascii="Book Antiqua" w:eastAsia="Book Antiqua" w:hAnsi="Book Antiqua" w:cs="Book Antiqua"/>
          <w:color w:val="000000"/>
        </w:rPr>
        <w:t>. A systematic review found that both low self-esteem</w:t>
      </w:r>
      <w:r>
        <w:rPr>
          <w:rStyle w:val="Egyiksem"/>
          <w:rFonts w:ascii="Book Antiqua" w:eastAsia="Book Antiqua" w:hAnsi="Book Antiqua" w:cs="Book Antiqua"/>
          <w:color w:val="000000"/>
          <w:szCs w:val="30"/>
          <w:vertAlign w:val="superscript"/>
        </w:rPr>
        <w:t>[231]</w:t>
      </w:r>
      <w:r>
        <w:rPr>
          <w:rStyle w:val="Egyiksem"/>
          <w:rFonts w:ascii="Book Antiqua" w:eastAsia="Book Antiqua" w:hAnsi="Book Antiqua" w:cs="Book Antiqua"/>
          <w:color w:val="000000"/>
        </w:rPr>
        <w:t xml:space="preserve"> and unstable self-esteem</w:t>
      </w:r>
      <w:r>
        <w:rPr>
          <w:rStyle w:val="Egyiksem"/>
          <w:rFonts w:ascii="Book Antiqua" w:eastAsia="Book Antiqua" w:hAnsi="Book Antiqua" w:cs="Book Antiqua"/>
          <w:color w:val="000000"/>
          <w:szCs w:val="30"/>
          <w:vertAlign w:val="superscript"/>
        </w:rPr>
        <w:t>[230]</w:t>
      </w:r>
      <w:r>
        <w:rPr>
          <w:rStyle w:val="Egyiksem"/>
          <w:rFonts w:ascii="Book Antiqua" w:eastAsia="Book Antiqua" w:hAnsi="Book Antiqua" w:cs="Book Antiqua"/>
          <w:color w:val="000000"/>
        </w:rPr>
        <w:t xml:space="preserve"> in patients with narcissistic PD are associated with violent behavior and hostility. Individuals with high but unstable self-esteem are most likely to report anger and hostility, whereas high but stable self-esteem prevents anger and aggression</w:t>
      </w:r>
      <w:r>
        <w:rPr>
          <w:rStyle w:val="Egyiksem"/>
          <w:rFonts w:ascii="Book Antiqua" w:eastAsia="Book Antiqua" w:hAnsi="Book Antiqua" w:cs="Book Antiqua"/>
          <w:color w:val="000000"/>
          <w:szCs w:val="30"/>
          <w:vertAlign w:val="superscript"/>
        </w:rPr>
        <w:t>[225]</w:t>
      </w:r>
      <w:r>
        <w:rPr>
          <w:rStyle w:val="Egyiksem"/>
          <w:rFonts w:ascii="Book Antiqua" w:eastAsia="Book Antiqua" w:hAnsi="Book Antiqua" w:cs="Book Antiqua"/>
          <w:color w:val="000000"/>
        </w:rPr>
        <w:t>.</w:t>
      </w:r>
    </w:p>
    <w:p w14:paraId="3B07CFE6" w14:textId="77777777" w:rsidR="008852CA" w:rsidRDefault="008852CA">
      <w:pPr>
        <w:spacing w:line="360" w:lineRule="auto"/>
        <w:jc w:val="both"/>
      </w:pPr>
    </w:p>
    <w:p w14:paraId="35BF703D"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i/>
          <w:color w:val="000000"/>
        </w:rPr>
        <w:t>Intellectual disability</w:t>
      </w:r>
    </w:p>
    <w:p w14:paraId="0C41AB28"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Aggressive behavior by people with intellectual disability is the main reason for their referral to healthcare services</w:t>
      </w:r>
      <w:r>
        <w:rPr>
          <w:rStyle w:val="Egyiksem"/>
          <w:rFonts w:ascii="Book Antiqua" w:eastAsia="Book Antiqua" w:hAnsi="Book Antiqua" w:cs="Book Antiqua"/>
          <w:color w:val="000000"/>
          <w:szCs w:val="30"/>
          <w:vertAlign w:val="superscript"/>
        </w:rPr>
        <w:t>[232-235]</w:t>
      </w:r>
      <w:r>
        <w:rPr>
          <w:rStyle w:val="Egyiksem"/>
          <w:rFonts w:ascii="Book Antiqua" w:eastAsia="Book Antiqua" w:hAnsi="Book Antiqua" w:cs="Book Antiqua"/>
          <w:color w:val="000000"/>
        </w:rPr>
        <w:t>. A hostile attitude can have serious negative consequences for people with intellectual disabilities, as it can damage their personal development and social relationships and their quality of life</w:t>
      </w:r>
      <w:r>
        <w:rPr>
          <w:rStyle w:val="Egyiksem"/>
          <w:rFonts w:ascii="Book Antiqua" w:eastAsia="Book Antiqua" w:hAnsi="Book Antiqua" w:cs="Book Antiqua"/>
          <w:color w:val="000000"/>
          <w:szCs w:val="30"/>
          <w:vertAlign w:val="superscript"/>
        </w:rPr>
        <w:t>[236-238]</w:t>
      </w:r>
      <w:r>
        <w:rPr>
          <w:rStyle w:val="Egyiksem"/>
          <w:rFonts w:ascii="Book Antiqua" w:eastAsia="Book Antiqua" w:hAnsi="Book Antiqua" w:cs="Book Antiqua"/>
          <w:color w:val="000000"/>
        </w:rPr>
        <w:t>. In addition, the aggressive behavior of patients with intellectual disabilities often imposes a heavy burden on their relatives and caregivers and thereby negatively impacts their quality of life</w:t>
      </w:r>
      <w:r>
        <w:rPr>
          <w:rStyle w:val="Egyiksem"/>
          <w:rFonts w:ascii="Book Antiqua" w:eastAsia="Book Antiqua" w:hAnsi="Book Antiqua" w:cs="Book Antiqua"/>
          <w:color w:val="000000"/>
          <w:szCs w:val="30"/>
          <w:vertAlign w:val="superscript"/>
        </w:rPr>
        <w:t>[235,237]</w:t>
      </w:r>
      <w:r>
        <w:rPr>
          <w:rStyle w:val="Egyiksem"/>
          <w:rFonts w:ascii="Book Antiqua" w:eastAsia="Book Antiqua" w:hAnsi="Book Antiqua" w:cs="Book Antiqua"/>
          <w:color w:val="000000"/>
        </w:rPr>
        <w:t>.</w:t>
      </w:r>
    </w:p>
    <w:p w14:paraId="4E4FCC96"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Patients with intellectual disabilities exhibit different forms of aggression, including physical and verbal aggression, destructive behavior toward the physical environment, self-harm behavior, and sexually aggressive behavior</w:t>
      </w:r>
      <w:r>
        <w:rPr>
          <w:rStyle w:val="Egyiksem"/>
          <w:rFonts w:ascii="Book Antiqua" w:eastAsia="Book Antiqua" w:hAnsi="Book Antiqua" w:cs="Book Antiqua"/>
          <w:color w:val="000000"/>
          <w:szCs w:val="30"/>
          <w:vertAlign w:val="superscript"/>
        </w:rPr>
        <w:t>[232,235]</w:t>
      </w:r>
      <w:r>
        <w:rPr>
          <w:rStyle w:val="Egyiksem"/>
          <w:rFonts w:ascii="Book Antiqua" w:eastAsia="Book Antiqua" w:hAnsi="Book Antiqua" w:cs="Book Antiqua"/>
          <w:color w:val="000000"/>
        </w:rPr>
        <w:t>, and the prevalence of these different forms also differs significantly among patients</w:t>
      </w:r>
      <w:r>
        <w:rPr>
          <w:rStyle w:val="Egyiksem"/>
          <w:rFonts w:ascii="Book Antiqua" w:eastAsia="Book Antiqua" w:hAnsi="Book Antiqua" w:cs="Book Antiqua"/>
          <w:color w:val="000000"/>
          <w:szCs w:val="30"/>
          <w:vertAlign w:val="superscript"/>
        </w:rPr>
        <w:t>[239]</w:t>
      </w:r>
      <w:r>
        <w:rPr>
          <w:rStyle w:val="Egyiksem"/>
          <w:rFonts w:ascii="Book Antiqua" w:eastAsia="Book Antiqua" w:hAnsi="Book Antiqua" w:cs="Book Antiqua"/>
          <w:color w:val="000000"/>
        </w:rPr>
        <w:t>. The prevalence of physical aggression ranges from 2.1%</w:t>
      </w:r>
      <w:r>
        <w:rPr>
          <w:rStyle w:val="Egyiksem"/>
          <w:rFonts w:ascii="Book Antiqua" w:eastAsia="Book Antiqua" w:hAnsi="Book Antiqua" w:cs="Book Antiqua"/>
          <w:color w:val="000000"/>
          <w:szCs w:val="30"/>
          <w:vertAlign w:val="superscript"/>
        </w:rPr>
        <w:t>[240]</w:t>
      </w:r>
      <w:r>
        <w:rPr>
          <w:rStyle w:val="Egyiksem"/>
          <w:rFonts w:ascii="Book Antiqua" w:eastAsia="Book Antiqua" w:hAnsi="Book Antiqua" w:cs="Book Antiqua"/>
          <w:color w:val="000000"/>
        </w:rPr>
        <w:t xml:space="preserve"> to 24.4%</w:t>
      </w:r>
      <w:r>
        <w:rPr>
          <w:rStyle w:val="Egyiksem"/>
          <w:rFonts w:ascii="Book Antiqua" w:eastAsia="Book Antiqua" w:hAnsi="Book Antiqua" w:cs="Book Antiqua"/>
          <w:color w:val="000000"/>
          <w:szCs w:val="30"/>
          <w:vertAlign w:val="superscript"/>
        </w:rPr>
        <w:t>[232]</w:t>
      </w:r>
      <w:r>
        <w:rPr>
          <w:rStyle w:val="Egyiksem"/>
          <w:rFonts w:ascii="Book Antiqua" w:eastAsia="Book Antiqua" w:hAnsi="Book Antiqua" w:cs="Book Antiqua"/>
          <w:color w:val="000000"/>
        </w:rPr>
        <w:t>, while that of verbal aggression ranges from 5.9%</w:t>
      </w:r>
      <w:r>
        <w:rPr>
          <w:rStyle w:val="Egyiksem"/>
          <w:rFonts w:ascii="Book Antiqua" w:eastAsia="Book Antiqua" w:hAnsi="Book Antiqua" w:cs="Book Antiqua"/>
          <w:color w:val="000000"/>
          <w:szCs w:val="30"/>
          <w:vertAlign w:val="superscript"/>
        </w:rPr>
        <w:t>[241]</w:t>
      </w:r>
      <w:r>
        <w:rPr>
          <w:rStyle w:val="Egyiksem"/>
          <w:rFonts w:ascii="Book Antiqua" w:eastAsia="Book Antiqua" w:hAnsi="Book Antiqua" w:cs="Book Antiqua"/>
          <w:color w:val="000000"/>
        </w:rPr>
        <w:t xml:space="preserve"> to 37.6%</w:t>
      </w:r>
      <w:r>
        <w:rPr>
          <w:rStyle w:val="Egyiksem"/>
          <w:rFonts w:ascii="Book Antiqua" w:eastAsia="Book Antiqua" w:hAnsi="Book Antiqua" w:cs="Book Antiqua"/>
          <w:color w:val="000000"/>
          <w:szCs w:val="30"/>
          <w:vertAlign w:val="superscript"/>
        </w:rPr>
        <w:t>[232]</w:t>
      </w:r>
      <w:r>
        <w:rPr>
          <w:rStyle w:val="Egyiksem"/>
          <w:rFonts w:ascii="Book Antiqua" w:eastAsia="Book Antiqua" w:hAnsi="Book Antiqua" w:cs="Book Antiqua"/>
          <w:color w:val="000000"/>
        </w:rPr>
        <w:t>. Verbal aggression is the most common form of aggressive behavior in this population</w:t>
      </w:r>
      <w:r>
        <w:rPr>
          <w:rStyle w:val="Egyiksem"/>
          <w:rFonts w:ascii="Book Antiqua" w:eastAsia="Book Antiqua" w:hAnsi="Book Antiqua" w:cs="Book Antiqua"/>
          <w:color w:val="000000"/>
          <w:szCs w:val="30"/>
          <w:vertAlign w:val="superscript"/>
        </w:rPr>
        <w:t>[232,234,242]</w:t>
      </w:r>
      <w:r>
        <w:rPr>
          <w:rStyle w:val="Egyiksem"/>
          <w:rFonts w:ascii="Book Antiqua" w:eastAsia="Book Antiqua" w:hAnsi="Book Antiqua" w:cs="Book Antiqua"/>
          <w:color w:val="000000"/>
        </w:rPr>
        <w:t>. A study reported that the incidence of any form of aggressive behavior in these patients assessed in a one-year period was 51%, whereas that of all forms of hostile behavior was less than 6%</w:t>
      </w:r>
      <w:r>
        <w:rPr>
          <w:rStyle w:val="Egyiksem"/>
          <w:rFonts w:ascii="Book Antiqua" w:eastAsia="Book Antiqua" w:hAnsi="Book Antiqua" w:cs="Book Antiqua"/>
          <w:color w:val="000000"/>
          <w:szCs w:val="30"/>
          <w:vertAlign w:val="superscript"/>
        </w:rPr>
        <w:t>[232]</w:t>
      </w:r>
      <w:r>
        <w:rPr>
          <w:rStyle w:val="Egyiksem"/>
          <w:rFonts w:ascii="Book Antiqua" w:eastAsia="Book Antiqua" w:hAnsi="Book Antiqua" w:cs="Book Antiqua"/>
          <w:color w:val="000000"/>
        </w:rPr>
        <w:t>.</w:t>
      </w:r>
    </w:p>
    <w:p w14:paraId="66687307" w14:textId="77777777" w:rsidR="008852CA" w:rsidRDefault="008852CA">
      <w:pPr>
        <w:spacing w:line="360" w:lineRule="auto"/>
        <w:ind w:firstLine="240"/>
        <w:jc w:val="both"/>
        <w:rPr>
          <w:rStyle w:val="Egyiksem"/>
          <w:rFonts w:ascii="Book Antiqua" w:eastAsia="Book Antiqua" w:hAnsi="Book Antiqua" w:cs="Book Antiqua"/>
          <w:color w:val="000000"/>
        </w:rPr>
      </w:pPr>
      <w:r>
        <w:rPr>
          <w:rStyle w:val="Egyiksem"/>
          <w:rFonts w:ascii="Book Antiqua" w:eastAsia="Book Antiqua" w:hAnsi="Book Antiqua" w:cs="Book Antiqua"/>
          <w:color w:val="000000"/>
        </w:rPr>
        <w:t>The extent of hostility and its behavioral manifestations are linked with psychosocial and sociodemographic factors, the severity of intellectual disability, and the presence of comorbid psychiatric disorders. For example, aggressive behavior is more common in men with intellectual disability than in women</w:t>
      </w:r>
      <w:r>
        <w:rPr>
          <w:rStyle w:val="Egyiksem"/>
          <w:rFonts w:ascii="Book Antiqua" w:eastAsia="Book Antiqua" w:hAnsi="Book Antiqua" w:cs="Book Antiqua"/>
          <w:color w:val="000000"/>
          <w:szCs w:val="30"/>
          <w:vertAlign w:val="superscript"/>
        </w:rPr>
        <w:t>[243]</w:t>
      </w:r>
      <w:r>
        <w:rPr>
          <w:rStyle w:val="Egyiksem"/>
          <w:rFonts w:ascii="Book Antiqua" w:eastAsia="Book Antiqua" w:hAnsi="Book Antiqua" w:cs="Book Antiqua"/>
          <w:color w:val="000000"/>
        </w:rPr>
        <w:t>. Sexually aggressive behavior is associated with the severity of intellectual disability</w:t>
      </w:r>
      <w:r>
        <w:rPr>
          <w:rStyle w:val="Egyiksem"/>
          <w:rFonts w:ascii="Book Antiqua" w:eastAsia="Book Antiqua" w:hAnsi="Book Antiqua" w:cs="Book Antiqua"/>
          <w:color w:val="000000"/>
          <w:szCs w:val="30"/>
          <w:vertAlign w:val="superscript"/>
        </w:rPr>
        <w:t>[235]</w:t>
      </w:r>
      <w:r>
        <w:rPr>
          <w:rStyle w:val="Egyiksem"/>
          <w:rFonts w:ascii="Book Antiqua" w:eastAsia="Book Antiqua" w:hAnsi="Book Antiqua" w:cs="Book Antiqua"/>
          <w:color w:val="000000"/>
        </w:rPr>
        <w:t xml:space="preserve"> and with the frequency of rage and objectionable personal habits</w:t>
      </w:r>
      <w:r>
        <w:rPr>
          <w:rStyle w:val="Egyiksem"/>
          <w:rFonts w:ascii="Book Antiqua" w:eastAsia="Book Antiqua" w:hAnsi="Book Antiqua" w:cs="Book Antiqua"/>
          <w:color w:val="000000"/>
          <w:szCs w:val="30"/>
          <w:vertAlign w:val="superscript"/>
        </w:rPr>
        <w:t>[244]</w:t>
      </w:r>
      <w:r>
        <w:rPr>
          <w:rStyle w:val="Egyiksem"/>
          <w:rFonts w:ascii="Book Antiqua" w:eastAsia="Book Antiqua" w:hAnsi="Book Antiqua" w:cs="Book Antiqua"/>
          <w:color w:val="000000"/>
        </w:rPr>
        <w:t>. Physical aggression is associated with more severe intellectual disability and younger age</w:t>
      </w:r>
      <w:r>
        <w:rPr>
          <w:rStyle w:val="Egyiksem"/>
          <w:rFonts w:ascii="Book Antiqua" w:eastAsia="Book Antiqua" w:hAnsi="Book Antiqua" w:cs="Book Antiqua"/>
          <w:color w:val="000000"/>
          <w:szCs w:val="30"/>
          <w:vertAlign w:val="superscript"/>
        </w:rPr>
        <w:t>[234]</w:t>
      </w:r>
      <w:r>
        <w:rPr>
          <w:rStyle w:val="Egyiksem"/>
          <w:rFonts w:ascii="Book Antiqua" w:eastAsia="Book Antiqua" w:hAnsi="Book Antiqua" w:cs="Book Antiqua"/>
          <w:color w:val="000000"/>
        </w:rPr>
        <w:t>. Hostile behavior is more common in cases wherein intellectual disability is associated with autism, psychotic disorder, paranoia, depression, and/or a PD</w:t>
      </w:r>
      <w:r>
        <w:rPr>
          <w:rStyle w:val="Egyiksem"/>
          <w:rFonts w:ascii="Book Antiqua" w:eastAsia="Book Antiqua" w:hAnsi="Book Antiqua" w:cs="Book Antiqua"/>
          <w:color w:val="000000"/>
          <w:szCs w:val="30"/>
          <w:vertAlign w:val="superscript"/>
        </w:rPr>
        <w:t>[245]</w:t>
      </w:r>
      <w:r>
        <w:rPr>
          <w:rStyle w:val="Egyiksem"/>
          <w:rFonts w:ascii="Book Antiqua" w:eastAsia="Book Antiqua" w:hAnsi="Book Antiqua" w:cs="Book Antiqua"/>
          <w:color w:val="000000"/>
        </w:rPr>
        <w:t>. Self-harm behavior is more common in cases with comorbid autism</w:t>
      </w:r>
      <w:r>
        <w:rPr>
          <w:rStyle w:val="Egyiksem"/>
          <w:rFonts w:ascii="Book Antiqua" w:eastAsia="Book Antiqua" w:hAnsi="Book Antiqua" w:cs="Book Antiqua"/>
          <w:color w:val="000000"/>
          <w:szCs w:val="30"/>
          <w:vertAlign w:val="superscript"/>
        </w:rPr>
        <w:t>[232,246]</w:t>
      </w:r>
      <w:r>
        <w:rPr>
          <w:rStyle w:val="Egyiksem"/>
          <w:rFonts w:ascii="Book Antiqua" w:eastAsia="Book Antiqua" w:hAnsi="Book Antiqua" w:cs="Book Antiqua"/>
          <w:color w:val="000000"/>
        </w:rPr>
        <w:t>.</w:t>
      </w:r>
    </w:p>
    <w:p w14:paraId="5011B9E5" w14:textId="77777777" w:rsidR="008852CA" w:rsidRDefault="008852CA">
      <w:pPr>
        <w:spacing w:line="360" w:lineRule="auto"/>
        <w:ind w:firstLine="240"/>
        <w:jc w:val="both"/>
      </w:pPr>
      <w:r>
        <w:rPr>
          <w:rStyle w:val="Egyiksem"/>
          <w:rFonts w:ascii="Book Antiqua" w:eastAsia="Book Antiqua" w:hAnsi="Book Antiqua" w:cs="Book Antiqua"/>
          <w:color w:val="000000"/>
        </w:rPr>
        <w:t>The incidence of auto-aggression, destructive behavior, and hostility against others is higher in health care facilities than at home</w:t>
      </w:r>
      <w:r>
        <w:rPr>
          <w:rStyle w:val="Egyiksem"/>
          <w:rFonts w:ascii="Book Antiqua" w:eastAsia="Book Antiqua" w:hAnsi="Book Antiqua" w:cs="Book Antiqua"/>
          <w:color w:val="000000"/>
          <w:szCs w:val="30"/>
          <w:vertAlign w:val="superscript"/>
        </w:rPr>
        <w:t>[247]</w:t>
      </w:r>
      <w:r>
        <w:rPr>
          <w:rStyle w:val="Egyiksem"/>
          <w:rFonts w:ascii="Book Antiqua" w:eastAsia="Book Antiqua" w:hAnsi="Book Antiqua" w:cs="Book Antiqua"/>
          <w:color w:val="000000"/>
        </w:rPr>
        <w:t xml:space="preserve">. van den Akker </w:t>
      </w:r>
      <w:r>
        <w:rPr>
          <w:rStyle w:val="Egyiksem"/>
          <w:rFonts w:ascii="Book Antiqua" w:eastAsia="Book Antiqua" w:hAnsi="Book Antiqua" w:cs="Book Antiqua"/>
          <w:i/>
          <w:iCs/>
          <w:color w:val="000000"/>
        </w:rPr>
        <w:t>et al</w:t>
      </w:r>
      <w:r>
        <w:rPr>
          <w:rStyle w:val="Egyiksem"/>
          <w:rFonts w:ascii="Book Antiqua" w:eastAsia="Book Antiqua" w:hAnsi="Book Antiqua" w:cs="Book Antiqua"/>
          <w:color w:val="000000"/>
          <w:szCs w:val="30"/>
          <w:vertAlign w:val="superscript"/>
        </w:rPr>
        <w:t>[2</w:t>
      </w:r>
      <w:r>
        <w:rPr>
          <w:rStyle w:val="Egyiksem"/>
          <w:rFonts w:ascii="Book Antiqua" w:hAnsi="Book Antiqua" w:cs="Book Antiqua"/>
          <w:color w:val="000000"/>
          <w:szCs w:val="30"/>
          <w:vertAlign w:val="superscript"/>
        </w:rPr>
        <w:t>35</w:t>
      </w:r>
      <w:r>
        <w:rPr>
          <w:rStyle w:val="Egyiksem"/>
          <w:rFonts w:ascii="Book Antiqua" w:eastAsia="Book Antiqua" w:hAnsi="Book Antiqua" w:cs="Book Antiqua"/>
          <w:color w:val="000000"/>
          <w:szCs w:val="30"/>
          <w:vertAlign w:val="superscript"/>
        </w:rPr>
        <w:t>]</w:t>
      </w:r>
      <w:r>
        <w:rPr>
          <w:rStyle w:val="Egyiksem"/>
          <w:rFonts w:ascii="Book Antiqua" w:eastAsia="Book Antiqua" w:hAnsi="Book Antiqua" w:cs="Book Antiqua"/>
          <w:color w:val="000000"/>
        </w:rPr>
        <w:t xml:space="preserve"> emphasized that hostility is also determined by factors such as the quality of care and the quality and frequency of interpersonal interactions with caregivers. Among patients with intellectual disability, aggressive behavior is frequently used to attract the attention of caregivers thereby increasing the frequency of social interactions</w:t>
      </w:r>
      <w:r>
        <w:rPr>
          <w:rStyle w:val="Egyiksem"/>
          <w:rFonts w:ascii="Book Antiqua" w:eastAsia="Book Antiqua" w:hAnsi="Book Antiqua" w:cs="Book Antiqua"/>
          <w:color w:val="000000"/>
          <w:szCs w:val="30"/>
          <w:vertAlign w:val="superscript"/>
        </w:rPr>
        <w:t>[235,248]</w:t>
      </w:r>
      <w:r>
        <w:rPr>
          <w:rStyle w:val="Egyiksem"/>
          <w:rFonts w:ascii="Book Antiqua" w:eastAsia="Book Antiqua" w:hAnsi="Book Antiqua" w:cs="Book Antiqua"/>
          <w:color w:val="000000"/>
        </w:rPr>
        <w:t>. Therefore, understanding the background of hostile behavior for each individual is essential to find an effective treatment</w:t>
      </w:r>
      <w:r>
        <w:rPr>
          <w:rStyle w:val="Egyiksem"/>
          <w:rFonts w:ascii="Book Antiqua" w:eastAsia="Book Antiqua" w:hAnsi="Book Antiqua" w:cs="Book Antiqua"/>
          <w:color w:val="000000"/>
          <w:szCs w:val="30"/>
          <w:vertAlign w:val="superscript"/>
        </w:rPr>
        <w:t>[235]</w:t>
      </w:r>
      <w:r>
        <w:rPr>
          <w:rStyle w:val="Egyiksem"/>
          <w:rFonts w:ascii="Book Antiqua" w:eastAsia="Book Antiqua" w:hAnsi="Book Antiqua" w:cs="Book Antiqua"/>
          <w:color w:val="000000"/>
        </w:rPr>
        <w:t>.</w:t>
      </w:r>
    </w:p>
    <w:p w14:paraId="531564AD" w14:textId="77777777" w:rsidR="008852CA" w:rsidRDefault="008852CA">
      <w:pPr>
        <w:spacing w:line="360" w:lineRule="auto"/>
        <w:jc w:val="both"/>
      </w:pPr>
    </w:p>
    <w:p w14:paraId="76C41C8F" w14:textId="77777777" w:rsidR="008852CA" w:rsidRDefault="008852CA">
      <w:pPr>
        <w:spacing w:line="360" w:lineRule="auto"/>
        <w:jc w:val="both"/>
        <w:rPr>
          <w:rStyle w:val="Egyiksem"/>
          <w:rFonts w:ascii="Book Antiqua" w:eastAsia="Book Antiqua" w:hAnsi="Book Antiqua" w:cs="Book Antiqua"/>
          <w:color w:val="000000"/>
        </w:rPr>
      </w:pPr>
      <w:r>
        <w:rPr>
          <w:rStyle w:val="Egyiksem"/>
          <w:rFonts w:ascii="Book Antiqua" w:eastAsia="Book Antiqua" w:hAnsi="Book Antiqua" w:cs="Book Antiqua"/>
          <w:b/>
          <w:caps/>
          <w:color w:val="000000"/>
          <w:u w:val="single"/>
        </w:rPr>
        <w:t>Measurement tools for aggression</w:t>
      </w:r>
    </w:p>
    <w:p w14:paraId="5C888060" w14:textId="77777777" w:rsidR="008852CA" w:rsidRPr="00632CBD" w:rsidRDefault="008852CA">
      <w:pPr>
        <w:spacing w:line="360" w:lineRule="auto"/>
        <w:jc w:val="both"/>
        <w:rPr>
          <w:rFonts w:ascii="Book Antiqua" w:hAnsi="Book Antiqua" w:cs="Book Antiqua" w:hint="eastAsia"/>
          <w:color w:val="000000"/>
          <w:lang w:eastAsia="zh-CN"/>
        </w:rPr>
      </w:pPr>
      <w:r>
        <w:rPr>
          <w:rStyle w:val="Egyiksem"/>
          <w:rFonts w:ascii="Book Antiqua" w:eastAsia="Book Antiqua" w:hAnsi="Book Antiqua" w:cs="Book Antiqua"/>
          <w:color w:val="000000"/>
        </w:rPr>
        <w:t>Predicting and preventing aggression and violence are key issues faced by psychiatrists and forensic physicians</w:t>
      </w:r>
      <w:r>
        <w:rPr>
          <w:rStyle w:val="Egyiksem"/>
          <w:rFonts w:ascii="Book Antiqua" w:eastAsia="Book Antiqua" w:hAnsi="Book Antiqua" w:cs="Book Antiqua"/>
          <w:color w:val="000000"/>
          <w:szCs w:val="30"/>
          <w:vertAlign w:val="superscript"/>
        </w:rPr>
        <w:t>[249]</w:t>
      </w:r>
      <w:r>
        <w:rPr>
          <w:rStyle w:val="Egyiksem"/>
          <w:rFonts w:ascii="Book Antiqua" w:eastAsia="Book Antiqua" w:hAnsi="Book Antiqua" w:cs="Book Antiqua"/>
          <w:color w:val="000000"/>
        </w:rPr>
        <w:t>. Several methods are used to measure aggression, namely interviews, observation, laboratory tests, and projective and self-reported questionnaires</w:t>
      </w:r>
      <w:r>
        <w:rPr>
          <w:rStyle w:val="Egyiksem"/>
          <w:rFonts w:ascii="Book Antiqua" w:eastAsia="Book Antiqua" w:hAnsi="Book Antiqua" w:cs="Book Antiqua"/>
          <w:color w:val="000000"/>
          <w:szCs w:val="30"/>
          <w:vertAlign w:val="superscript"/>
        </w:rPr>
        <w:t>[250]</w:t>
      </w:r>
      <w:r>
        <w:rPr>
          <w:rStyle w:val="Egyiksem"/>
          <w:rFonts w:ascii="Book Antiqua" w:eastAsia="Book Antiqua" w:hAnsi="Book Antiqua" w:cs="Book Antiqua"/>
          <w:color w:val="000000"/>
        </w:rPr>
        <w:t>. However, all of these methods have limitations, such as social desirability, the effect of cognitive functioning on an individual’s self-perception, or the observer’s effect on observational methods</w:t>
      </w:r>
      <w:r>
        <w:rPr>
          <w:rStyle w:val="Egyiksem"/>
          <w:rFonts w:ascii="Book Antiqua" w:eastAsia="Book Antiqua" w:hAnsi="Book Antiqua" w:cs="Book Antiqua"/>
          <w:color w:val="000000"/>
          <w:szCs w:val="30"/>
          <w:vertAlign w:val="superscript"/>
        </w:rPr>
        <w:t>[250,251]</w:t>
      </w:r>
      <w:r>
        <w:rPr>
          <w:rStyle w:val="Egyiksem"/>
          <w:rFonts w:ascii="Book Antiqua" w:eastAsia="Book Antiqua" w:hAnsi="Book Antiqua" w:cs="Book Antiqua"/>
          <w:color w:val="000000"/>
        </w:rPr>
        <w:t>. Interpretation of risk factors should involve the patients and their family members to better understand the triggering factors, such as impulsive behavior and substance use</w:t>
      </w:r>
      <w:r>
        <w:rPr>
          <w:rStyle w:val="Egyiksem"/>
          <w:rFonts w:ascii="Book Antiqua" w:eastAsia="Book Antiqua" w:hAnsi="Book Antiqua" w:cs="Book Antiqua"/>
          <w:color w:val="000000"/>
          <w:szCs w:val="30"/>
          <w:vertAlign w:val="superscript"/>
        </w:rPr>
        <w:t>[5]</w:t>
      </w:r>
      <w:r>
        <w:rPr>
          <w:rStyle w:val="Egyiksem"/>
          <w:rFonts w:ascii="Book Antiqua" w:eastAsia="Book Antiqua" w:hAnsi="Book Antiqua" w:cs="Book Antiqua"/>
          <w:color w:val="000000"/>
        </w:rPr>
        <w:t>. Self-administered questionnaires correctly predict aggressive acts only if the patients admit to committing violent acts</w:t>
      </w:r>
      <w:r>
        <w:rPr>
          <w:rStyle w:val="Egyiksem"/>
          <w:rFonts w:ascii="Book Antiqua" w:eastAsia="Book Antiqua" w:hAnsi="Book Antiqua" w:cs="Book Antiqua"/>
          <w:color w:val="000000"/>
          <w:szCs w:val="30"/>
          <w:vertAlign w:val="superscript"/>
        </w:rPr>
        <w:t>[252]</w:t>
      </w:r>
      <w:r>
        <w:rPr>
          <w:rStyle w:val="Egyiksem"/>
          <w:rFonts w:ascii="Book Antiqua" w:eastAsia="Book Antiqua" w:hAnsi="Book Antiqua" w:cs="Book Antiqua"/>
          <w:color w:val="000000"/>
        </w:rPr>
        <w:t>. Patients who deny their symptoms and aggressive behavior, particularly physical aggression, have lower scores in self-administered questionnaires (</w:t>
      </w:r>
      <w:r>
        <w:rPr>
          <w:rStyle w:val="Egyiksem"/>
          <w:rFonts w:ascii="Book Antiqua" w:eastAsia="Book Antiqua" w:hAnsi="Book Antiqua" w:cs="Book Antiqua"/>
          <w:i/>
          <w:iCs/>
          <w:color w:val="000000"/>
        </w:rPr>
        <w:t>e.g.</w:t>
      </w:r>
      <w:r>
        <w:rPr>
          <w:rStyle w:val="Egyiksem"/>
          <w:rFonts w:ascii="Book Antiqua" w:eastAsia="Book Antiqua" w:hAnsi="Book Antiqua" w:cs="Book Antiqua"/>
          <w:color w:val="000000"/>
        </w:rPr>
        <w:t>, in AQ)</w:t>
      </w:r>
      <w:r>
        <w:rPr>
          <w:rStyle w:val="Egyiksem"/>
          <w:rFonts w:ascii="Book Antiqua" w:eastAsia="Book Antiqua" w:hAnsi="Book Antiqua" w:cs="Book Antiqua"/>
          <w:color w:val="000000"/>
          <w:szCs w:val="30"/>
          <w:vertAlign w:val="superscript"/>
        </w:rPr>
        <w:t>[252]</w:t>
      </w:r>
      <w:r>
        <w:rPr>
          <w:rStyle w:val="Egyiksem"/>
          <w:rFonts w:ascii="Book Antiqua" w:eastAsia="Book Antiqua" w:hAnsi="Book Antiqua" w:cs="Book Antiqua"/>
          <w:color w:val="000000"/>
        </w:rPr>
        <w:t>. Structured, systematic assessment tools for predicting direct aggression are a relatively new addition to clinicians’ armamentarium to report, predict, and assess the risk of violence in psychiatric populations</w:t>
      </w:r>
      <w:r>
        <w:rPr>
          <w:rStyle w:val="Egyiksem"/>
          <w:rFonts w:ascii="Book Antiqua" w:eastAsia="Book Antiqua" w:hAnsi="Book Antiqua" w:cs="Book Antiqua"/>
          <w:color w:val="000000"/>
          <w:szCs w:val="30"/>
          <w:vertAlign w:val="superscript"/>
        </w:rPr>
        <w:t>[249,253]</w:t>
      </w:r>
      <w:r>
        <w:rPr>
          <w:rStyle w:val="Egyiksem"/>
          <w:rFonts w:ascii="Book Antiqua" w:eastAsia="Book Antiqua" w:hAnsi="Book Antiqua" w:cs="Book Antiqua"/>
          <w:color w:val="000000"/>
        </w:rPr>
        <w:t>. In a study by Ogloff</w:t>
      </w:r>
      <w:r>
        <w:rPr>
          <w:rStyle w:val="Egyiksem"/>
          <w:rFonts w:ascii="Book Antiqua" w:hAnsi="Book Antiqua" w:cs="Book Antiqua"/>
          <w:color w:val="000000"/>
        </w:rPr>
        <w:t xml:space="preserve"> </w:t>
      </w:r>
      <w:r>
        <w:rPr>
          <w:rStyle w:val="Egyiksem"/>
          <w:rFonts w:ascii="Book Antiqua" w:hAnsi="Book Antiqua" w:cs="Book Antiqua"/>
          <w:i/>
          <w:color w:val="000000"/>
        </w:rPr>
        <w:t>et al</w:t>
      </w:r>
      <w:r>
        <w:rPr>
          <w:rStyle w:val="Egyiksem"/>
          <w:rFonts w:ascii="Book Antiqua" w:eastAsia="Book Antiqua" w:hAnsi="Book Antiqua" w:cs="Book Antiqua"/>
          <w:color w:val="000000"/>
          <w:szCs w:val="30"/>
          <w:vertAlign w:val="superscript"/>
        </w:rPr>
        <w:t>[254]</w:t>
      </w:r>
      <w:r>
        <w:rPr>
          <w:rStyle w:val="Egyiksem"/>
          <w:rFonts w:ascii="Book Antiqua" w:eastAsia="Book Antiqua" w:hAnsi="Book Antiqua" w:cs="Book Antiqua"/>
          <w:color w:val="000000"/>
        </w:rPr>
        <w:t>, the accuracy of predicting impending aggression was significantly increased by using a dynamic, structured risk assessment tool for nurses in an acute psychiatric hospital. The main limitations of structured risk assessment tools are the time and resources required to administer them and the difficulties in translating the results into clinical practice</w:t>
      </w:r>
      <w:r>
        <w:rPr>
          <w:rStyle w:val="Egyiksem"/>
          <w:rFonts w:ascii="Book Antiqua" w:eastAsia="Book Antiqua" w:hAnsi="Book Antiqua" w:cs="Book Antiqua"/>
          <w:color w:val="000000"/>
          <w:szCs w:val="30"/>
          <w:vertAlign w:val="superscript"/>
        </w:rPr>
        <w:t>[255]</w:t>
      </w:r>
      <w:r w:rsidR="00151BD7" w:rsidRPr="005F3F60">
        <w:rPr>
          <w:rStyle w:val="Egyiksem"/>
          <w:rFonts w:ascii="Book Antiqua" w:hAnsi="Book Antiqua" w:cs="Book Antiqua" w:hint="eastAsia"/>
          <w:color w:val="000000"/>
          <w:szCs w:val="30"/>
          <w:vertAlign w:val="superscript"/>
          <w:lang w:eastAsia="zh-CN"/>
        </w:rPr>
        <w:t xml:space="preserve"> </w:t>
      </w:r>
      <w:r w:rsidR="00151BD7" w:rsidRPr="005F3F60">
        <w:rPr>
          <w:rStyle w:val="Egyiksem"/>
          <w:rFonts w:ascii="Book Antiqua" w:hAnsi="Book Antiqua" w:cs="Book Antiqua" w:hint="eastAsia"/>
          <w:color w:val="000000"/>
          <w:szCs w:val="30"/>
          <w:lang w:eastAsia="zh-CN"/>
        </w:rPr>
        <w:t>(Table 1)</w:t>
      </w:r>
      <w:r>
        <w:rPr>
          <w:rStyle w:val="Egyiksem"/>
          <w:rFonts w:ascii="Book Antiqua" w:eastAsia="Book Antiqua" w:hAnsi="Book Antiqua" w:cs="Book Antiqua"/>
          <w:color w:val="000000"/>
        </w:rPr>
        <w:t xml:space="preserve">. </w:t>
      </w:r>
    </w:p>
    <w:p w14:paraId="7BB1C866" w14:textId="77777777" w:rsidR="008852CA" w:rsidRDefault="008852CA">
      <w:pPr>
        <w:spacing w:line="360" w:lineRule="auto"/>
        <w:jc w:val="both"/>
        <w:rPr>
          <w:rFonts w:hint="eastAsia"/>
          <w:lang w:eastAsia="zh-CN"/>
        </w:rPr>
      </w:pPr>
    </w:p>
    <w:p w14:paraId="6E61F5FA" w14:textId="77777777" w:rsidR="00986D7B" w:rsidRDefault="00986D7B" w:rsidP="00986D7B">
      <w:pPr>
        <w:spacing w:line="360" w:lineRule="auto"/>
        <w:jc w:val="both"/>
        <w:rPr>
          <w:rStyle w:val="Egyiksem"/>
          <w:rFonts w:ascii="Book Antiqua" w:eastAsia="Book Antiqua" w:hAnsi="Book Antiqua" w:cs="Book Antiqua"/>
          <w:b/>
          <w:color w:val="000000"/>
        </w:rPr>
      </w:pPr>
      <w:r>
        <w:rPr>
          <w:rStyle w:val="Egyiksem"/>
          <w:rFonts w:ascii="Book Antiqua" w:eastAsia="Book Antiqua" w:hAnsi="Book Antiqua" w:cs="Book Antiqua"/>
          <w:b/>
          <w:i/>
          <w:color w:val="000000"/>
        </w:rPr>
        <w:t xml:space="preserve">Measurement tools based on observation </w:t>
      </w:r>
    </w:p>
    <w:p w14:paraId="3F265AA7" w14:textId="77777777" w:rsidR="00986D7B" w:rsidRDefault="00986D7B" w:rsidP="00986D7B">
      <w:pPr>
        <w:spacing w:line="360" w:lineRule="auto"/>
        <w:jc w:val="both"/>
      </w:pPr>
      <w:r>
        <w:rPr>
          <w:rStyle w:val="Egyiksem"/>
          <w:rFonts w:ascii="Book Antiqua" w:eastAsia="Book Antiqua" w:hAnsi="Book Antiqua" w:cs="Book Antiqua"/>
          <w:b/>
          <w:color w:val="000000"/>
        </w:rPr>
        <w:t>Dynamic Appraisal of Situational Aggression–Inpatient Version (DASA-IV</w:t>
      </w:r>
      <w:r>
        <w:rPr>
          <w:rStyle w:val="Egyiksem"/>
          <w:rFonts w:ascii="Book Antiqua" w:eastAsia="Book Antiqua" w:hAnsi="Book Antiqua" w:cs="Book Antiqua"/>
          <w:b/>
          <w:color w:val="000000"/>
          <w:szCs w:val="20"/>
          <w:vertAlign w:val="superscript"/>
        </w:rPr>
        <w:t>[254]</w:t>
      </w:r>
      <w:r>
        <w:rPr>
          <w:rStyle w:val="Egyiksem"/>
          <w:rFonts w:ascii="Book Antiqua" w:eastAsia="Book Antiqua" w:hAnsi="Book Antiqua" w:cs="Book Antiqua"/>
          <w:b/>
          <w:color w:val="000000"/>
        </w:rPr>
        <w:t>)</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The DASA-IV is a 7-item (negative attitudes, impulsivity, irritability, verbal threats, sensitive to perceived provocation, easily angered when requests are denied, and unwillingness to follow directions) structured risk assessment tool used to evaluate inpatient aggression. Each of the seven items is evaluated dichotomically, based on its presence or absence in the last 24 h. It takes less than 5 min to complete the scale. Scores of 0, 1 to 3, and 4 or higher indicate very low, medium, and high risks of aggression, respectively, while a score of 6 or 7 indicates a risk of immediate aggression warranting preventive measures</w:t>
      </w:r>
      <w:r>
        <w:rPr>
          <w:rStyle w:val="Egyiksem"/>
          <w:rFonts w:ascii="Book Antiqua" w:eastAsia="Book Antiqua" w:hAnsi="Book Antiqua" w:cs="Book Antiqua"/>
          <w:color w:val="000000"/>
          <w:szCs w:val="30"/>
          <w:vertAlign w:val="superscript"/>
        </w:rPr>
        <w:t>[254]</w:t>
      </w:r>
      <w:r>
        <w:rPr>
          <w:rStyle w:val="Egyiksem"/>
          <w:rFonts w:ascii="Book Antiqua" w:eastAsia="Book Antiqua" w:hAnsi="Book Antiqua" w:cs="Book Antiqua"/>
          <w:color w:val="000000"/>
        </w:rPr>
        <w:t>. The DASA-IV has moderate or good power for predicting aggressive events</w:t>
      </w:r>
      <w:r>
        <w:rPr>
          <w:rStyle w:val="Egyiksem"/>
          <w:rFonts w:ascii="Book Antiqua" w:eastAsia="Book Antiqua" w:hAnsi="Book Antiqua" w:cs="Book Antiqua"/>
          <w:color w:val="000000"/>
          <w:szCs w:val="30"/>
          <w:vertAlign w:val="superscript"/>
        </w:rPr>
        <w:t>[249,253,255]</w:t>
      </w:r>
      <w:r>
        <w:rPr>
          <w:rStyle w:val="Egyiksem"/>
          <w:rFonts w:ascii="Book Antiqua" w:eastAsia="Book Antiqua" w:hAnsi="Book Antiqua" w:cs="Book Antiqua"/>
          <w:color w:val="000000"/>
        </w:rPr>
        <w:t xml:space="preserve">. </w:t>
      </w:r>
    </w:p>
    <w:p w14:paraId="3D70829F" w14:textId="77777777" w:rsidR="00986D7B" w:rsidRDefault="00986D7B" w:rsidP="00986D7B">
      <w:pPr>
        <w:spacing w:line="360" w:lineRule="auto"/>
        <w:jc w:val="both"/>
      </w:pPr>
    </w:p>
    <w:p w14:paraId="204FF251" w14:textId="77777777" w:rsidR="00986D7B" w:rsidRDefault="00986D7B" w:rsidP="00986D7B">
      <w:pPr>
        <w:spacing w:line="360" w:lineRule="auto"/>
        <w:jc w:val="both"/>
      </w:pPr>
      <w:r>
        <w:rPr>
          <w:rStyle w:val="Egyiksem"/>
          <w:rFonts w:ascii="Book Antiqua" w:eastAsia="Book Antiqua" w:hAnsi="Book Antiqua" w:cs="Book Antiqua"/>
          <w:b/>
          <w:color w:val="000000"/>
        </w:rPr>
        <w:t>Historical, clinical, risk management: 20 factors (HCR-20</w:t>
      </w:r>
      <w:r>
        <w:rPr>
          <w:rStyle w:val="Egyiksem"/>
          <w:rFonts w:ascii="Book Antiqua" w:eastAsia="Book Antiqua" w:hAnsi="Book Antiqua" w:cs="Book Antiqua"/>
          <w:b/>
          <w:color w:val="000000"/>
          <w:szCs w:val="30"/>
          <w:vertAlign w:val="superscript"/>
        </w:rPr>
        <w:t>V3</w:t>
      </w:r>
      <w:r>
        <w:rPr>
          <w:rStyle w:val="Egyiksem"/>
          <w:rFonts w:ascii="Book Antiqua" w:eastAsia="Book Antiqua" w:hAnsi="Book Antiqua" w:cs="Book Antiqua"/>
          <w:b/>
          <w:color w:val="000000"/>
          <w:szCs w:val="20"/>
          <w:vertAlign w:val="superscript"/>
        </w:rPr>
        <w:t>[256]</w:t>
      </w:r>
      <w:r>
        <w:rPr>
          <w:rStyle w:val="Egyiksem"/>
          <w:rFonts w:ascii="Book Antiqua" w:eastAsia="Book Antiqua" w:hAnsi="Book Antiqua" w:cs="Book Antiqua"/>
          <w:b/>
          <w:color w:val="000000"/>
        </w:rPr>
        <w:t>)</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The HCR-20</w:t>
      </w:r>
      <w:r>
        <w:rPr>
          <w:rStyle w:val="Egyiksem"/>
          <w:rFonts w:ascii="Book Antiqua" w:eastAsia="Book Antiqua" w:hAnsi="Book Antiqua" w:cs="Book Antiqua"/>
          <w:color w:val="000000"/>
          <w:szCs w:val="30"/>
          <w:vertAlign w:val="superscript"/>
        </w:rPr>
        <w:t xml:space="preserve">V3 </w:t>
      </w:r>
      <w:r>
        <w:rPr>
          <w:rStyle w:val="Egyiksem"/>
          <w:rFonts w:ascii="Book Antiqua" w:eastAsia="Book Antiqua" w:hAnsi="Book Antiqua" w:cs="Book Antiqua"/>
          <w:color w:val="000000"/>
        </w:rPr>
        <w:t xml:space="preserve">is a 20-item assessment tool that predicts the risk of interpersonal violence. The </w:t>
      </w:r>
      <w:r>
        <w:rPr>
          <w:rStyle w:val="Egyiksem"/>
          <w:rFonts w:ascii="Book Antiqua" w:hAnsi="Book Antiqua" w:cs="Book Antiqua"/>
          <w:color w:val="000000"/>
        </w:rPr>
        <w:t>h</w:t>
      </w:r>
      <w:r>
        <w:rPr>
          <w:rStyle w:val="Egyiksem"/>
          <w:rFonts w:ascii="Book Antiqua" w:eastAsia="Book Antiqua" w:hAnsi="Book Antiqua" w:cs="Book Antiqua"/>
          <w:color w:val="000000"/>
        </w:rPr>
        <w:t xml:space="preserve">istorical (H) scale consists of 10 items related to violence, and their presence is not expected to decrease with time or treatment even if the relevance of these factors may change over time. The </w:t>
      </w:r>
      <w:r>
        <w:rPr>
          <w:rStyle w:val="Egyiksem"/>
          <w:rFonts w:ascii="Book Antiqua" w:hAnsi="Book Antiqua" w:cs="Book Antiqua"/>
          <w:color w:val="000000"/>
        </w:rPr>
        <w:t>c</w:t>
      </w:r>
      <w:r>
        <w:rPr>
          <w:rStyle w:val="Egyiksem"/>
          <w:rFonts w:ascii="Book Antiqua" w:eastAsia="Book Antiqua" w:hAnsi="Book Antiqua" w:cs="Book Antiqua"/>
          <w:color w:val="000000"/>
        </w:rPr>
        <w:t>linical (C) scale consists of five items that are dynamic in nature and can change over time or during treatment. The risk management (R) scale also consists of five items that are dynamic and appraise concerns about the future. The items of the HCR-20</w:t>
      </w:r>
      <w:r>
        <w:rPr>
          <w:rStyle w:val="Egyiksem"/>
          <w:rFonts w:ascii="Book Antiqua" w:eastAsia="Book Antiqua" w:hAnsi="Book Antiqua" w:cs="Book Antiqua"/>
          <w:color w:val="000000"/>
          <w:szCs w:val="30"/>
          <w:vertAlign w:val="superscript"/>
        </w:rPr>
        <w:t>V3</w:t>
      </w:r>
      <w:r>
        <w:rPr>
          <w:rStyle w:val="Egyiksem"/>
          <w:rFonts w:ascii="Book Antiqua" w:eastAsia="Book Antiqua" w:hAnsi="Book Antiqua" w:cs="Book Antiqua"/>
          <w:color w:val="000000"/>
        </w:rPr>
        <w:t xml:space="preserve"> are similar to those in the second version of the HCR-20, although some have been revised or classified under other items in the third version</w:t>
      </w:r>
      <w:r>
        <w:rPr>
          <w:rStyle w:val="Egyiksem"/>
          <w:rFonts w:ascii="Book Antiqua" w:eastAsia="Book Antiqua" w:hAnsi="Book Antiqua" w:cs="Book Antiqua"/>
          <w:color w:val="000000"/>
          <w:szCs w:val="30"/>
          <w:vertAlign w:val="superscript"/>
        </w:rPr>
        <w:t>[257]</w:t>
      </w:r>
      <w:r>
        <w:rPr>
          <w:rStyle w:val="Egyiksem"/>
          <w:rFonts w:ascii="Book Antiqua" w:eastAsia="Book Antiqua" w:hAnsi="Book Antiqua" w:cs="Book Antiqua"/>
          <w:color w:val="000000"/>
        </w:rPr>
        <w:t>. Although relatively few validation studies have been performed on the third version</w:t>
      </w:r>
      <w:r>
        <w:rPr>
          <w:rStyle w:val="Egyiksem"/>
          <w:rFonts w:ascii="Book Antiqua" w:eastAsia="Book Antiqua" w:hAnsi="Book Antiqua" w:cs="Book Antiqua"/>
          <w:color w:val="000000"/>
          <w:szCs w:val="30"/>
          <w:vertAlign w:val="superscript"/>
        </w:rPr>
        <w:t>[258]</w:t>
      </w:r>
      <w:r>
        <w:rPr>
          <w:rStyle w:val="Egyiksem"/>
          <w:rFonts w:ascii="Book Antiqua" w:eastAsia="Book Antiqua" w:hAnsi="Book Antiqua" w:cs="Book Antiqua"/>
          <w:color w:val="000000"/>
        </w:rPr>
        <w:t xml:space="preserve">, good inter-rater reliability was found for both the whole scale and its sub-scales (between </w:t>
      </w:r>
      <w:r>
        <w:rPr>
          <w:rStyle w:val="Egyiksem"/>
          <w:rFonts w:ascii="Book Antiqua" w:hAnsi="Book Antiqua" w:cs="Book Antiqua"/>
          <w:color w:val="000000"/>
        </w:rPr>
        <w:t>0</w:t>
      </w:r>
      <w:r>
        <w:rPr>
          <w:rStyle w:val="Egyiksem"/>
          <w:rFonts w:ascii="Book Antiqua" w:eastAsia="Book Antiqua" w:hAnsi="Book Antiqua" w:cs="Book Antiqua"/>
          <w:color w:val="000000"/>
        </w:rPr>
        <w:t xml:space="preserve">.90 and </w:t>
      </w:r>
      <w:r>
        <w:rPr>
          <w:rStyle w:val="Egyiksem"/>
          <w:rFonts w:ascii="Book Antiqua" w:hAnsi="Book Antiqua" w:cs="Book Antiqua"/>
          <w:color w:val="000000"/>
        </w:rPr>
        <w:t>0</w:t>
      </w:r>
      <w:r>
        <w:rPr>
          <w:rStyle w:val="Egyiksem"/>
          <w:rFonts w:ascii="Book Antiqua" w:eastAsia="Book Antiqua" w:hAnsi="Book Antiqua" w:cs="Book Antiqua"/>
          <w:color w:val="000000"/>
        </w:rPr>
        <w:t>.93) when scores were based on interviews and clinical documentation. The HCR-20</w:t>
      </w:r>
      <w:r>
        <w:rPr>
          <w:rStyle w:val="Egyiksem"/>
          <w:rFonts w:ascii="Book Antiqua" w:eastAsia="Book Antiqua" w:hAnsi="Book Antiqua" w:cs="Book Antiqua"/>
          <w:color w:val="000000"/>
          <w:szCs w:val="30"/>
          <w:vertAlign w:val="superscript"/>
        </w:rPr>
        <w:t xml:space="preserve">V3 </w:t>
      </w:r>
      <w:r>
        <w:rPr>
          <w:rStyle w:val="Egyiksem"/>
          <w:rFonts w:ascii="Book Antiqua" w:eastAsia="Book Antiqua" w:hAnsi="Book Antiqua" w:cs="Book Antiqua"/>
          <w:color w:val="000000"/>
        </w:rPr>
        <w:t>has good predictive value for violence occurring over a 6- to 12-mo follow-up period</w:t>
      </w:r>
      <w:r>
        <w:rPr>
          <w:rStyle w:val="Egyiksem"/>
          <w:rFonts w:ascii="Book Antiqua" w:eastAsia="Book Antiqua" w:hAnsi="Book Antiqua" w:cs="Book Antiqua"/>
          <w:color w:val="000000"/>
          <w:szCs w:val="30"/>
          <w:vertAlign w:val="superscript"/>
        </w:rPr>
        <w:t>[259]</w:t>
      </w:r>
      <w:r>
        <w:rPr>
          <w:rStyle w:val="Egyiksem"/>
          <w:rFonts w:ascii="Book Antiqua" w:eastAsia="Book Antiqua" w:hAnsi="Book Antiqua" w:cs="Book Antiqua"/>
          <w:color w:val="000000"/>
        </w:rPr>
        <w:t xml:space="preserve">. </w:t>
      </w:r>
    </w:p>
    <w:p w14:paraId="360FDE20" w14:textId="77777777" w:rsidR="00986D7B" w:rsidRDefault="00986D7B" w:rsidP="00986D7B">
      <w:pPr>
        <w:spacing w:line="360" w:lineRule="auto"/>
        <w:jc w:val="both"/>
      </w:pPr>
    </w:p>
    <w:p w14:paraId="19C93D28" w14:textId="77777777" w:rsidR="00986D7B" w:rsidRDefault="00986D7B" w:rsidP="00986D7B">
      <w:pPr>
        <w:spacing w:line="360" w:lineRule="auto"/>
        <w:jc w:val="both"/>
      </w:pPr>
      <w:r>
        <w:rPr>
          <w:rStyle w:val="Egyiksem"/>
          <w:rFonts w:ascii="Book Antiqua" w:eastAsia="Book Antiqua" w:hAnsi="Book Antiqua" w:cs="Book Antiqua"/>
          <w:b/>
          <w:color w:val="000000"/>
        </w:rPr>
        <w:t>Brøset Violence Checklist (BVC</w:t>
      </w:r>
      <w:r>
        <w:rPr>
          <w:rStyle w:val="Egyiksem"/>
          <w:rFonts w:ascii="Book Antiqua" w:eastAsia="Book Antiqua" w:hAnsi="Book Antiqua" w:cs="Book Antiqua"/>
          <w:b/>
          <w:color w:val="000000"/>
          <w:szCs w:val="20"/>
          <w:vertAlign w:val="superscript"/>
        </w:rPr>
        <w:t>[260]</w:t>
      </w:r>
      <w:r>
        <w:rPr>
          <w:rStyle w:val="Egyiksem"/>
          <w:rFonts w:ascii="Book Antiqua" w:eastAsia="Book Antiqua" w:hAnsi="Book Antiqua" w:cs="Book Antiqua"/>
          <w:b/>
          <w:color w:val="000000"/>
        </w:rPr>
        <w:t>)</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The BVC is a 6-item violence risk assessment checklist that evaluates six behavioral changes (confusion, irritability, boisterousness, physical threats, verbal threats, and attacks on objects) that often trigger aggression among inpatients</w:t>
      </w:r>
      <w:r>
        <w:rPr>
          <w:rStyle w:val="Egyiksem"/>
          <w:rFonts w:ascii="Book Antiqua" w:eastAsia="Book Antiqua" w:hAnsi="Book Antiqua" w:cs="Book Antiqua"/>
          <w:color w:val="000000"/>
          <w:szCs w:val="30"/>
          <w:vertAlign w:val="superscript"/>
        </w:rPr>
        <w:t>[260]</w:t>
      </w:r>
      <w:r>
        <w:rPr>
          <w:rStyle w:val="Egyiksem"/>
          <w:rFonts w:ascii="Book Antiqua" w:eastAsia="Book Antiqua" w:hAnsi="Book Antiqua" w:cs="Book Antiqua"/>
          <w:color w:val="000000"/>
        </w:rPr>
        <w:t>. The BVC can be assessed quickly and easily (“1” denotes the presence of the behavior and “0” its absence) and is intended to predict the risk of inpatient violence occurring within 24 h. The total score is derived from the sum of the scores for each item. A score of 1 or 2 indicates a moderate risk of violence that requires preventive action, whereas a score of 3 or higher indicates a high risk of violence that requires immediate preventive action and activation of attack management plans</w:t>
      </w:r>
      <w:r>
        <w:rPr>
          <w:rStyle w:val="Egyiksem"/>
          <w:rFonts w:ascii="Book Antiqua" w:eastAsia="Book Antiqua" w:hAnsi="Book Antiqua" w:cs="Book Antiqua"/>
          <w:color w:val="000000"/>
          <w:szCs w:val="30"/>
          <w:vertAlign w:val="superscript"/>
        </w:rPr>
        <w:t>[253,260,261]</w:t>
      </w:r>
      <w:r>
        <w:rPr>
          <w:rStyle w:val="Egyiksem"/>
          <w:rFonts w:ascii="Book Antiqua" w:eastAsia="Book Antiqua" w:hAnsi="Book Antiqua" w:cs="Book Antiqua"/>
          <w:color w:val="000000"/>
        </w:rPr>
        <w:t>.</w:t>
      </w:r>
    </w:p>
    <w:p w14:paraId="583BDE9A" w14:textId="77777777" w:rsidR="00986D7B" w:rsidRDefault="00986D7B" w:rsidP="00986D7B">
      <w:pPr>
        <w:spacing w:line="360" w:lineRule="auto"/>
        <w:jc w:val="both"/>
      </w:pPr>
    </w:p>
    <w:p w14:paraId="0BD7A732" w14:textId="77777777" w:rsidR="00986D7B" w:rsidRDefault="00986D7B" w:rsidP="00986D7B">
      <w:pPr>
        <w:spacing w:line="360" w:lineRule="auto"/>
        <w:jc w:val="both"/>
      </w:pPr>
      <w:r>
        <w:rPr>
          <w:rStyle w:val="Egyiksem"/>
          <w:rFonts w:ascii="Book Antiqua" w:eastAsia="Book Antiqua" w:hAnsi="Book Antiqua" w:cs="Book Antiqua"/>
          <w:b/>
          <w:color w:val="000000"/>
        </w:rPr>
        <w:t>Staff Observation Aggression Scale-Revised (SOAS-R</w:t>
      </w:r>
      <w:r>
        <w:rPr>
          <w:rStyle w:val="Egyiksem"/>
          <w:rFonts w:ascii="Book Antiqua" w:eastAsia="Book Antiqua" w:hAnsi="Book Antiqua" w:cs="Book Antiqua"/>
          <w:b/>
          <w:color w:val="000000"/>
          <w:szCs w:val="20"/>
          <w:vertAlign w:val="superscript"/>
        </w:rPr>
        <w:t>[262]</w:t>
      </w:r>
      <w:r>
        <w:rPr>
          <w:rStyle w:val="Egyiksem"/>
          <w:rFonts w:ascii="Book Antiqua" w:eastAsia="Book Antiqua" w:hAnsi="Book Antiqua" w:cs="Book Antiqua"/>
          <w:b/>
          <w:color w:val="000000"/>
        </w:rPr>
        <w:t>)</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The SOAS-R consists of five items measuring different aspects of aggression: observed provocation, means used by patient, aim of aggression, consequences, and immediate measures taken by nurses. The total score is calculated by summing the scores for each item; scores range from 0 (no aggression) to 22 (most severe form of aggression). A score of 9 or higher indicates severe aggression</w:t>
      </w:r>
      <w:r>
        <w:rPr>
          <w:rStyle w:val="Egyiksem"/>
          <w:rFonts w:ascii="Book Antiqua" w:eastAsia="Book Antiqua" w:hAnsi="Book Antiqua" w:cs="Book Antiqua"/>
          <w:color w:val="000000"/>
          <w:szCs w:val="30"/>
          <w:vertAlign w:val="superscript"/>
        </w:rPr>
        <w:t>[262]</w:t>
      </w:r>
      <w:r>
        <w:rPr>
          <w:rStyle w:val="Egyiksem"/>
          <w:rFonts w:ascii="Book Antiqua" w:eastAsia="Book Antiqua" w:hAnsi="Book Antiqua" w:cs="Book Antiqua"/>
          <w:color w:val="000000"/>
        </w:rPr>
        <w:t>. The good psychometric properties of this scale have been confirmed by validation studies</w:t>
      </w:r>
      <w:r>
        <w:rPr>
          <w:rStyle w:val="Egyiksem"/>
          <w:rFonts w:ascii="Book Antiqua" w:eastAsia="Book Antiqua" w:hAnsi="Book Antiqua" w:cs="Book Antiqua"/>
          <w:color w:val="000000"/>
          <w:szCs w:val="30"/>
          <w:vertAlign w:val="superscript"/>
        </w:rPr>
        <w:t>[249,262,263]</w:t>
      </w:r>
      <w:r>
        <w:rPr>
          <w:rStyle w:val="Egyiksem"/>
          <w:rFonts w:ascii="Book Antiqua" w:eastAsia="Book Antiqua" w:hAnsi="Book Antiqua" w:cs="Book Antiqua"/>
          <w:color w:val="000000"/>
        </w:rPr>
        <w:t>.</w:t>
      </w:r>
    </w:p>
    <w:p w14:paraId="6B35D632" w14:textId="77777777" w:rsidR="00986D7B" w:rsidRDefault="00986D7B" w:rsidP="00986D7B">
      <w:pPr>
        <w:spacing w:line="360" w:lineRule="auto"/>
        <w:jc w:val="both"/>
      </w:pPr>
    </w:p>
    <w:p w14:paraId="0B671C60" w14:textId="77777777" w:rsidR="00986D7B" w:rsidRDefault="00986D7B" w:rsidP="00986D7B">
      <w:pPr>
        <w:spacing w:line="360" w:lineRule="auto"/>
        <w:jc w:val="both"/>
      </w:pPr>
      <w:r>
        <w:rPr>
          <w:rStyle w:val="Egyiksem"/>
          <w:rFonts w:ascii="Book Antiqua" w:eastAsia="Book Antiqua" w:hAnsi="Book Antiqua" w:cs="Book Antiqua"/>
          <w:b/>
          <w:color w:val="000000"/>
        </w:rPr>
        <w:t>Modified Overt Aggression Scale (MOAS</w:t>
      </w:r>
      <w:r>
        <w:rPr>
          <w:rStyle w:val="Egyiksem"/>
          <w:rFonts w:ascii="Book Antiqua" w:eastAsia="Book Antiqua" w:hAnsi="Book Antiqua" w:cs="Book Antiqua"/>
          <w:b/>
          <w:color w:val="000000"/>
          <w:szCs w:val="30"/>
          <w:vertAlign w:val="superscript"/>
        </w:rPr>
        <w:t>[264]</w:t>
      </w:r>
      <w:r>
        <w:rPr>
          <w:rStyle w:val="Egyiksem"/>
          <w:rFonts w:ascii="Book Antiqua" w:eastAsia="Book Antiqua" w:hAnsi="Book Antiqua" w:cs="Book Antiqua"/>
          <w:b/>
          <w:color w:val="000000"/>
        </w:rPr>
        <w:t>)</w:t>
      </w:r>
      <w:r>
        <w:rPr>
          <w:rStyle w:val="Egyiksem"/>
          <w:rFonts w:ascii="Book Antiqua" w:hAnsi="Book Antiqua" w:cs="Book Antiqua"/>
          <w:b/>
          <w:color w:val="000000"/>
        </w:rPr>
        <w:t>:</w:t>
      </w:r>
      <w:r>
        <w:rPr>
          <w:b/>
        </w:rPr>
        <w:t xml:space="preserve"> </w:t>
      </w:r>
      <w:r>
        <w:rPr>
          <w:rStyle w:val="Egyiksem"/>
          <w:rFonts w:ascii="Book Antiqua" w:eastAsia="Book Antiqua" w:hAnsi="Book Antiqua" w:cs="Book Antiqua"/>
          <w:color w:val="000000"/>
        </w:rPr>
        <w:t>Adapted from the Overt Aggression Scale</w:t>
      </w:r>
      <w:r>
        <w:rPr>
          <w:rStyle w:val="Egyiksem"/>
          <w:rFonts w:ascii="Book Antiqua" w:eastAsia="Book Antiqua" w:hAnsi="Book Antiqua" w:cs="Book Antiqua"/>
          <w:color w:val="000000"/>
          <w:szCs w:val="30"/>
          <w:vertAlign w:val="superscript"/>
        </w:rPr>
        <w:t>[265]</w:t>
      </w:r>
      <w:r>
        <w:rPr>
          <w:rStyle w:val="Egyiksem"/>
          <w:rFonts w:ascii="Book Antiqua" w:eastAsia="Book Antiqua" w:hAnsi="Book Antiqua" w:cs="Book Antiqua"/>
          <w:color w:val="000000"/>
        </w:rPr>
        <w:t>, the MOAS is used to measure aggression. Although the scale was developed to evaluate the hostile behavior of adult psychiatric inpatients, it has also been used in older patients with dementia</w:t>
      </w:r>
      <w:r>
        <w:rPr>
          <w:rStyle w:val="Egyiksem"/>
          <w:rFonts w:ascii="Book Antiqua" w:eastAsia="Book Antiqua" w:hAnsi="Book Antiqua" w:cs="Book Antiqua"/>
          <w:color w:val="000000"/>
          <w:szCs w:val="30"/>
          <w:vertAlign w:val="superscript"/>
        </w:rPr>
        <w:t>[250]</w:t>
      </w:r>
      <w:r>
        <w:rPr>
          <w:rStyle w:val="Egyiksem"/>
          <w:rFonts w:ascii="Book Antiqua" w:eastAsia="Book Antiqua" w:hAnsi="Book Antiqua" w:cs="Book Antiqua"/>
          <w:color w:val="000000"/>
        </w:rPr>
        <w:t>. The MOAS consists of four subscales (verbal aggression and aggression against property, self, and others). The items are rated on a 5-point Likert scale, and each category is weighted: the severity of verbal aggression is given the lowest weight, whereas that of physical aggression is given the highest weight. The sum of the scores for the four subscales indicates the severity of overall aggressive behavior. The total weighted score ranges from 0 to 40. Psychometric studies of the MOAS have demonstrated good reliability and validity</w:t>
      </w:r>
      <w:r>
        <w:rPr>
          <w:rStyle w:val="Egyiksem"/>
          <w:rFonts w:ascii="Book Antiqua" w:eastAsia="Book Antiqua" w:hAnsi="Book Antiqua" w:cs="Book Antiqua"/>
          <w:color w:val="000000"/>
          <w:szCs w:val="30"/>
          <w:vertAlign w:val="superscript"/>
        </w:rPr>
        <w:t>[266-268]</w:t>
      </w:r>
      <w:r>
        <w:rPr>
          <w:rStyle w:val="Egyiksem"/>
          <w:rFonts w:ascii="Book Antiqua" w:eastAsia="Book Antiqua" w:hAnsi="Book Antiqua" w:cs="Book Antiqua"/>
          <w:color w:val="000000"/>
        </w:rPr>
        <w:t>.</w:t>
      </w:r>
    </w:p>
    <w:p w14:paraId="0DB84B0C" w14:textId="77777777" w:rsidR="00986D7B" w:rsidRDefault="00986D7B" w:rsidP="00986D7B">
      <w:pPr>
        <w:spacing w:line="360" w:lineRule="auto"/>
        <w:jc w:val="both"/>
      </w:pPr>
    </w:p>
    <w:p w14:paraId="7223B95D" w14:textId="77777777" w:rsidR="00986D7B" w:rsidRDefault="00986D7B" w:rsidP="00986D7B">
      <w:pPr>
        <w:spacing w:line="360" w:lineRule="auto"/>
        <w:jc w:val="both"/>
        <w:rPr>
          <w:rFonts w:ascii="Book Antiqua" w:eastAsia="Book Antiqua" w:hAnsi="Book Antiqua" w:cs="Book Antiqua"/>
          <w:b/>
          <w:color w:val="000000"/>
        </w:rPr>
      </w:pPr>
      <w:r>
        <w:rPr>
          <w:rStyle w:val="Egyiksem"/>
          <w:rFonts w:ascii="Book Antiqua" w:eastAsia="Book Antiqua" w:hAnsi="Book Antiqua" w:cs="Book Antiqua"/>
          <w:b/>
          <w:i/>
          <w:color w:val="000000"/>
        </w:rPr>
        <w:t>Self-report measurement scales</w:t>
      </w:r>
    </w:p>
    <w:p w14:paraId="5F8B12DA" w14:textId="77777777" w:rsidR="00986D7B" w:rsidRDefault="00986D7B" w:rsidP="00986D7B">
      <w:pPr>
        <w:spacing w:line="360" w:lineRule="auto"/>
        <w:jc w:val="both"/>
        <w:rPr>
          <w:rFonts w:ascii="Book Antiqua" w:hAnsi="Book Antiqua" w:cs="Book Antiqua"/>
          <w:b/>
          <w:color w:val="000000"/>
        </w:rPr>
      </w:pPr>
      <w:r>
        <w:rPr>
          <w:rFonts w:ascii="Book Antiqua" w:eastAsia="Book Antiqua" w:hAnsi="Book Antiqua" w:cs="Book Antiqua"/>
          <w:b/>
          <w:color w:val="000000"/>
        </w:rPr>
        <w:t>Buss–Durkee Hostility Inventory (BDHI</w:t>
      </w:r>
      <w:r>
        <w:rPr>
          <w:rFonts w:ascii="Book Antiqua" w:eastAsia="Book Antiqua" w:hAnsi="Book Antiqua" w:cs="Book Antiqua"/>
          <w:b/>
          <w:color w:val="000000"/>
          <w:szCs w:val="20"/>
          <w:vertAlign w:val="superscript"/>
        </w:rPr>
        <w:t>[2</w:t>
      </w:r>
      <w:r>
        <w:rPr>
          <w:rFonts w:ascii="Book Antiqua" w:hAnsi="Book Antiqua" w:cs="Book Antiqua"/>
          <w:b/>
          <w:color w:val="000000"/>
          <w:szCs w:val="20"/>
          <w:vertAlign w:val="superscript"/>
        </w:rPr>
        <w:t>69</w:t>
      </w:r>
      <w:r>
        <w:rPr>
          <w:rFonts w:ascii="Book Antiqua" w:eastAsia="Book Antiqua" w:hAnsi="Book Antiqua" w:cs="Book Antiqua"/>
          <w:b/>
          <w:color w:val="000000"/>
          <w:szCs w:val="20"/>
          <w:vertAlign w:val="superscript"/>
        </w:rPr>
        <w:t>]</w:t>
      </w:r>
      <w:r>
        <w:rPr>
          <w:rFonts w:ascii="Book Antiqua" w:eastAsia="Book Antiqua" w:hAnsi="Book Antiqua" w:cs="Book Antiqua"/>
          <w:b/>
          <w:color w:val="000000"/>
        </w:rPr>
        <w:t>)</w:t>
      </w:r>
      <w:r>
        <w:rPr>
          <w:rFonts w:ascii="Book Antiqua" w:hAnsi="Book Antiqua" w:cs="Book Antiqua"/>
          <w:b/>
          <w:color w:val="000000"/>
        </w:rPr>
        <w:t>:</w:t>
      </w:r>
      <w:r>
        <w:rPr>
          <w:b/>
        </w:rPr>
        <w:t xml:space="preserve"> </w:t>
      </w:r>
      <w:r>
        <w:rPr>
          <w:rFonts w:ascii="Book Antiqua" w:eastAsia="Book Antiqua" w:hAnsi="Book Antiqua" w:cs="Book Antiqua"/>
          <w:color w:val="000000"/>
        </w:rPr>
        <w:t>The BDHI consists of 75 dichotomous (true or false) items and is divided into seven subscales: assault or direct physical violence against others; indirect hostility through gossiping, joking, slamming doors, or breaking things; irritability or explosiveness and annoyance at the smallest stimulus; negativism as either active rebellion or passive obedience to rules and authority; resentment, anger, jealousy, and/or hate of others due to real or supposed maltreatment; mistrust and the belief that others are damaging and diminishing the patient; and verbal aggression in style or content. Scores are added up to obtain a total hostility score based on 66 of the 75 items, after omitting the guilt items, which form a separate guilt scale to examine the influence of guilt on aggressive behavior. In a meta-analysis, the subscale score reliability for the BDHI was found to be less than desirable, as the Cronbach’s alpha coefficients were generally between 0.50 and 0.69</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the BDHI is one of the most widely used aggression measurement questionnaires both in clinical practice and research</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55F2EF3" w14:textId="77777777" w:rsidR="00986D7B" w:rsidRDefault="00986D7B" w:rsidP="00986D7B">
      <w:pPr>
        <w:spacing w:line="360" w:lineRule="auto"/>
        <w:jc w:val="both"/>
        <w:rPr>
          <w:rFonts w:ascii="Book Antiqua" w:hAnsi="Book Antiqua" w:cs="Book Antiqua"/>
          <w:b/>
          <w:color w:val="000000"/>
        </w:rPr>
      </w:pPr>
    </w:p>
    <w:p w14:paraId="5F9926D9" w14:textId="77777777" w:rsidR="00986D7B" w:rsidRDefault="00986D7B" w:rsidP="00986D7B">
      <w:pPr>
        <w:spacing w:line="360" w:lineRule="auto"/>
        <w:jc w:val="both"/>
        <w:rPr>
          <w:rFonts w:ascii="Book Antiqua" w:hAnsi="Book Antiqua" w:cs="Book Antiqua"/>
          <w:b/>
          <w:color w:val="000000"/>
        </w:rPr>
      </w:pPr>
      <w:r>
        <w:rPr>
          <w:rFonts w:ascii="Book Antiqua" w:eastAsia="Book Antiqua" w:hAnsi="Book Antiqua" w:cs="Book Antiqua"/>
          <w:b/>
          <w:color w:val="000000"/>
        </w:rPr>
        <w:t>Aggression Questionnaire (AQ</w:t>
      </w:r>
      <w:r>
        <w:rPr>
          <w:rFonts w:ascii="Book Antiqua" w:eastAsia="Book Antiqua" w:hAnsi="Book Antiqua" w:cs="Book Antiqua"/>
          <w:b/>
          <w:color w:val="000000"/>
          <w:szCs w:val="20"/>
          <w:vertAlign w:val="superscript"/>
        </w:rPr>
        <w:t>[2</w:t>
      </w:r>
      <w:r>
        <w:rPr>
          <w:rFonts w:ascii="Book Antiqua" w:hAnsi="Book Antiqua" w:cs="Book Antiqua"/>
          <w:b/>
          <w:color w:val="000000"/>
          <w:szCs w:val="20"/>
          <w:vertAlign w:val="superscript"/>
        </w:rPr>
        <w:t>72</w:t>
      </w:r>
      <w:r>
        <w:rPr>
          <w:rFonts w:ascii="Book Antiqua" w:eastAsia="Book Antiqua" w:hAnsi="Book Antiqua" w:cs="Book Antiqua"/>
          <w:b/>
          <w:color w:val="000000"/>
          <w:szCs w:val="20"/>
          <w:vertAlign w:val="superscript"/>
        </w:rPr>
        <w:t>]</w:t>
      </w:r>
      <w:r>
        <w:rPr>
          <w:rFonts w:ascii="Book Antiqua" w:eastAsia="Book Antiqua" w:hAnsi="Book Antiqua" w:cs="Book Antiqua"/>
          <w:b/>
          <w:color w:val="000000"/>
        </w:rPr>
        <w:t>)</w:t>
      </w:r>
      <w:r>
        <w:rPr>
          <w:rFonts w:ascii="Book Antiqua" w:hAnsi="Book Antiqua" w:cs="Book Antiqua"/>
          <w:b/>
          <w:color w:val="000000"/>
        </w:rPr>
        <w:t>:</w:t>
      </w:r>
      <w:r>
        <w:rPr>
          <w:b/>
        </w:rPr>
        <w:t xml:space="preserve"> </w:t>
      </w:r>
      <w:r>
        <w:rPr>
          <w:rFonts w:ascii="Book Antiqua" w:eastAsia="Book Antiqua" w:hAnsi="Book Antiqua" w:cs="Book Antiqua"/>
          <w:color w:val="000000"/>
        </w:rPr>
        <w:t>The AQ was developed to measure aggression</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following the widespread and most commonly used BDHI</w:t>
      </w:r>
      <w:r>
        <w:rPr>
          <w:rFonts w:ascii="Book Antiqua" w:eastAsia="Book Antiqua" w:hAnsi="Book Antiqua" w:cs="Book Antiqua"/>
          <w:color w:val="000000"/>
          <w:szCs w:val="30"/>
          <w:vertAlign w:val="superscript"/>
        </w:rPr>
        <w:t>[248]</w:t>
      </w:r>
      <w:r>
        <w:rPr>
          <w:rFonts w:ascii="Book Antiqua" w:eastAsia="Book Antiqua" w:hAnsi="Book Antiqua" w:cs="Book Antiqua"/>
          <w:color w:val="000000"/>
        </w:rPr>
        <w:t>. The AQ contains 29 items rated on a 5-point Likert scale and has four subscales: physical aggression (9 items), verbal aggression (5 items), anger (7 items), and hostility (8 items). Buss and Warren</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revised the AQ and developed a 34-item version in which a fifth subscale—indirect aggression—was added. A higher score indicates an elevated predisposition to aggression. For the 29-item AQ, the Cronbach’s alpha scores for the subscales ranged from 0.72 (verbal aggression) to 0.85 (physical aggression), and with a score of 0.89 for the overall scale. The internal consistency of the 34-item AQ is acceptable, with Cronbach’s alpha scores for the subscales ranging from 0.71 (indirect aggression) to 0.88 (physical aggression) and an overall reliability score of 0.94</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71</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174355E" w14:textId="77777777" w:rsidR="00986D7B" w:rsidRDefault="00986D7B" w:rsidP="00986D7B">
      <w:pPr>
        <w:spacing w:line="360" w:lineRule="auto"/>
        <w:jc w:val="both"/>
        <w:rPr>
          <w:rFonts w:ascii="Book Antiqua" w:hAnsi="Book Antiqua" w:cs="Book Antiqua"/>
          <w:b/>
          <w:color w:val="000000"/>
        </w:rPr>
      </w:pPr>
    </w:p>
    <w:p w14:paraId="32300528" w14:textId="77777777" w:rsidR="00986D7B" w:rsidRPr="0014369B" w:rsidRDefault="00986D7B" w:rsidP="00986D7B">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State–Trait Anger Expression Inventory 2 (STAXI-2</w:t>
      </w:r>
      <w:r>
        <w:rPr>
          <w:rFonts w:ascii="Book Antiqua" w:eastAsia="Book Antiqua" w:hAnsi="Book Antiqua" w:cs="Book Antiqua"/>
          <w:b/>
          <w:color w:val="000000"/>
          <w:szCs w:val="20"/>
          <w:vertAlign w:val="superscript"/>
        </w:rPr>
        <w:t>[2</w:t>
      </w:r>
      <w:r>
        <w:rPr>
          <w:rFonts w:ascii="Book Antiqua" w:hAnsi="Book Antiqua" w:cs="Book Antiqua"/>
          <w:b/>
          <w:color w:val="000000"/>
          <w:szCs w:val="20"/>
          <w:vertAlign w:val="superscript"/>
        </w:rPr>
        <w:t>74</w:t>
      </w:r>
      <w:r>
        <w:rPr>
          <w:rFonts w:ascii="Book Antiqua" w:eastAsia="Book Antiqua" w:hAnsi="Book Antiqua" w:cs="Book Antiqua"/>
          <w:b/>
          <w:color w:val="000000"/>
          <w:szCs w:val="20"/>
          <w:vertAlign w:val="superscript"/>
        </w:rPr>
        <w:t>]</w:t>
      </w:r>
      <w:r>
        <w:rPr>
          <w:rFonts w:ascii="Book Antiqua" w:eastAsia="Book Antiqua" w:hAnsi="Book Antiqua" w:cs="Book Antiqua"/>
          <w:b/>
          <w:color w:val="000000"/>
        </w:rPr>
        <w:t>)</w:t>
      </w:r>
      <w:r>
        <w:rPr>
          <w:rFonts w:ascii="Book Antiqua" w:hAnsi="Book Antiqua" w:cs="Book Antiqua"/>
          <w:b/>
          <w:color w:val="000000"/>
        </w:rPr>
        <w:t>:</w:t>
      </w:r>
      <w:r>
        <w:rPr>
          <w:b/>
        </w:rPr>
        <w:t xml:space="preserve"> </w:t>
      </w:r>
      <w:r>
        <w:rPr>
          <w:rFonts w:ascii="Book Antiqua" w:eastAsia="Book Antiqua" w:hAnsi="Book Antiqua" w:cs="Book Antiqua"/>
          <w:color w:val="000000"/>
        </w:rPr>
        <w:t>The 57-item STAXI-2 consists of six scales that evaluate the experience, expression, and control of anger</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State Anger subscale assesses the intensity of anger at a particular time, whereas the Trait Anger scale measures the intensity of anger over time. The Anger Expression and Anger Control scales assess four mostly independent traits: expression of anger toward objects or others (Anger Expression-Out), holding in or suppressing angry feelings (Anger Expression-In), controlling angry feelings by preventing their expression toward objects or others (Anger Control-Out), and controlling suppressed anger by calming down or cooling off (Anger Control-In). The psychometric indicators of the STAXI-2 suggest adequate reliability and factorial, criterion, and construct validity</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75</w:t>
      </w:r>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742973C" w14:textId="77777777" w:rsidR="00986D7B" w:rsidRPr="0014369B" w:rsidRDefault="00986D7B" w:rsidP="00986D7B">
      <w:pPr>
        <w:spacing w:line="360" w:lineRule="auto"/>
        <w:jc w:val="both"/>
        <w:rPr>
          <w:rFonts w:hint="eastAsia"/>
          <w:lang w:eastAsia="zh-CN"/>
        </w:rPr>
      </w:pPr>
    </w:p>
    <w:p w14:paraId="50B0D27B" w14:textId="77777777" w:rsidR="008852CA" w:rsidRDefault="008852CA">
      <w:pPr>
        <w:spacing w:line="360" w:lineRule="auto"/>
        <w:jc w:val="both"/>
        <w:rPr>
          <w:rStyle w:val="Egyiksem"/>
          <w:rFonts w:ascii="Book Antiqua" w:eastAsia="Book Antiqua" w:hAnsi="Book Antiqua" w:cs="Book Antiqua"/>
          <w:color w:val="000000"/>
        </w:rPr>
      </w:pPr>
      <w:r>
        <w:rPr>
          <w:rFonts w:ascii="Book Antiqua" w:eastAsia="Book Antiqua" w:hAnsi="Book Antiqua" w:cs="Book Antiqua"/>
          <w:b/>
          <w:caps/>
          <w:color w:val="000000"/>
          <w:u w:val="single"/>
        </w:rPr>
        <w:t>CONCLUSION</w:t>
      </w:r>
    </w:p>
    <w:p w14:paraId="2A8791ED" w14:textId="77777777" w:rsidR="008852CA" w:rsidRDefault="008852CA">
      <w:pPr>
        <w:spacing w:line="360" w:lineRule="auto"/>
        <w:jc w:val="both"/>
      </w:pPr>
      <w:r>
        <w:rPr>
          <w:rStyle w:val="Egyiksem"/>
          <w:rFonts w:ascii="Book Antiqua" w:eastAsia="Book Antiqua" w:hAnsi="Book Antiqua" w:cs="Book Antiqua"/>
          <w:color w:val="000000"/>
        </w:rPr>
        <w:t>The aim of this review was to provide an overview of the aggressive behavior exhibited by patients with various psychiatric disorders. It discussed the manifestations and frequencies of aggression and the most commonly used measurement tools for aggression. Our review reveals that certain psychiatric disorders may carry an increased risk of aggressive behavior, which may be influenced by several other factors in addition to the presence of the psychiatric disorder. Examples of such factors include sex, age, socioeconomic status, comorbid disorders, and pre-existing aggressive behavior. Quantitative measurement tools, of which we have presented the most frequently used options, can help with the appropriate assessment of aggression. Successful aggression prevention programs can be developed based on the results of aggression risk evaluation. Note that the present review does not intend to increase the degree of stigmatization of psychiatric patients. Rather, it aims to draw attention to the risk factors for aggressive behavior, the importance of risk assessment and prevention of aggression, and the different possible interventions to manage aggression.</w:t>
      </w:r>
    </w:p>
    <w:p w14:paraId="2DF5F163" w14:textId="77777777" w:rsidR="008852CA" w:rsidRDefault="008852CA">
      <w:pPr>
        <w:spacing w:line="360" w:lineRule="auto"/>
        <w:jc w:val="both"/>
      </w:pPr>
    </w:p>
    <w:p w14:paraId="4F3A36F5" w14:textId="77777777" w:rsidR="008852CA" w:rsidRDefault="008852CA">
      <w:pPr>
        <w:spacing w:line="360" w:lineRule="auto"/>
        <w:jc w:val="both"/>
        <w:rPr>
          <w:rFonts w:ascii="Book Antiqua" w:hAnsi="Book Antiqua" w:cs="宋体"/>
        </w:rPr>
      </w:pPr>
      <w:r>
        <w:rPr>
          <w:rFonts w:ascii="Book Antiqua" w:eastAsia="Book Antiqua" w:hAnsi="Book Antiqua" w:cs="Book Antiqua"/>
          <w:b/>
        </w:rPr>
        <w:t>REFERENCES</w:t>
      </w:r>
    </w:p>
    <w:p w14:paraId="075B4699" w14:textId="77777777" w:rsidR="00151BD7" w:rsidRPr="007138F1" w:rsidRDefault="00151BD7" w:rsidP="00151BD7">
      <w:pPr>
        <w:adjustRightInd w:val="0"/>
        <w:snapToGrid w:val="0"/>
        <w:spacing w:line="360" w:lineRule="auto"/>
        <w:jc w:val="both"/>
        <w:rPr>
          <w:rFonts w:ascii="Book Antiqua" w:hAnsi="Book Antiqua"/>
        </w:rPr>
      </w:pPr>
      <w:bookmarkStart w:id="8" w:name="OLE_LINK9"/>
      <w:bookmarkStart w:id="9" w:name="OLE_LINK10"/>
      <w:r w:rsidRPr="007138F1">
        <w:rPr>
          <w:rFonts w:ascii="Book Antiqua" w:hAnsi="Book Antiqua"/>
        </w:rPr>
        <w:t xml:space="preserve">1 </w:t>
      </w:r>
      <w:r w:rsidRPr="007138F1">
        <w:rPr>
          <w:rFonts w:ascii="Book Antiqua" w:hAnsi="Book Antiqua"/>
          <w:b/>
          <w:bCs/>
        </w:rPr>
        <w:t>Cornaggia CM</w:t>
      </w:r>
      <w:r w:rsidRPr="007138F1">
        <w:rPr>
          <w:rFonts w:ascii="Book Antiqua" w:hAnsi="Book Antiqua"/>
        </w:rPr>
        <w:t xml:space="preserve">, Beghi M, Pavone F, Barale F. Aggression in psychiatry wards: a systematic review. </w:t>
      </w:r>
      <w:r w:rsidRPr="007138F1">
        <w:rPr>
          <w:rFonts w:ascii="Book Antiqua" w:hAnsi="Book Antiqua"/>
          <w:i/>
          <w:iCs/>
        </w:rPr>
        <w:t>Psychiatry Res</w:t>
      </w:r>
      <w:r w:rsidRPr="007138F1">
        <w:rPr>
          <w:rFonts w:ascii="Book Antiqua" w:hAnsi="Book Antiqua"/>
        </w:rPr>
        <w:t xml:space="preserve"> 2011; </w:t>
      </w:r>
      <w:r w:rsidRPr="007138F1">
        <w:rPr>
          <w:rFonts w:ascii="Book Antiqua" w:hAnsi="Book Antiqua"/>
          <w:b/>
          <w:bCs/>
        </w:rPr>
        <w:t>189</w:t>
      </w:r>
      <w:r w:rsidRPr="007138F1">
        <w:rPr>
          <w:rFonts w:ascii="Book Antiqua" w:hAnsi="Book Antiqua"/>
        </w:rPr>
        <w:t>: 10-20 [PMID: 21236497 DOI: 10.1016/j.psychres.2010.12.024]</w:t>
      </w:r>
    </w:p>
    <w:p w14:paraId="53B01D2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 </w:t>
      </w:r>
      <w:r w:rsidRPr="007138F1">
        <w:rPr>
          <w:rFonts w:ascii="Book Antiqua" w:hAnsi="Book Antiqua"/>
          <w:b/>
          <w:bCs/>
        </w:rPr>
        <w:t>Dack C</w:t>
      </w:r>
      <w:r w:rsidRPr="007138F1">
        <w:rPr>
          <w:rFonts w:ascii="Book Antiqua" w:hAnsi="Book Antiqua"/>
        </w:rPr>
        <w:t xml:space="preserve">, Ross J, Papadopoulos C, Stewart D, Bowers L. A review and meta-analysis of the patient factors associated with psychiatric in-patient aggression. </w:t>
      </w:r>
      <w:r w:rsidRPr="007138F1">
        <w:rPr>
          <w:rFonts w:ascii="Book Antiqua" w:hAnsi="Book Antiqua"/>
          <w:i/>
          <w:iCs/>
        </w:rPr>
        <w:t>Acta Psychiatr Scand</w:t>
      </w:r>
      <w:r w:rsidRPr="007138F1">
        <w:rPr>
          <w:rFonts w:ascii="Book Antiqua" w:hAnsi="Book Antiqua"/>
        </w:rPr>
        <w:t xml:space="preserve"> 2013; </w:t>
      </w:r>
      <w:r w:rsidRPr="007138F1">
        <w:rPr>
          <w:rFonts w:ascii="Book Antiqua" w:hAnsi="Book Antiqua"/>
          <w:b/>
          <w:bCs/>
        </w:rPr>
        <w:t>127</w:t>
      </w:r>
      <w:r w:rsidRPr="007138F1">
        <w:rPr>
          <w:rFonts w:ascii="Book Antiqua" w:hAnsi="Book Antiqua"/>
        </w:rPr>
        <w:t>: 255-268 [PMID: 23289890 DOI: 10.1111/acps.12053]</w:t>
      </w:r>
    </w:p>
    <w:p w14:paraId="265AEBC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 </w:t>
      </w:r>
      <w:r w:rsidRPr="007138F1">
        <w:rPr>
          <w:rFonts w:ascii="Book Antiqua" w:hAnsi="Book Antiqua"/>
          <w:b/>
          <w:bCs/>
        </w:rPr>
        <w:t>Pompili E</w:t>
      </w:r>
      <w:r w:rsidRPr="007138F1">
        <w:rPr>
          <w:rFonts w:ascii="Book Antiqua" w:hAnsi="Book Antiqua"/>
        </w:rPr>
        <w:t xml:space="preserve">, Carlone C, Silvestrini C, Nicolò G. Focus on aggressive behaviour in mental illness. </w:t>
      </w:r>
      <w:r w:rsidRPr="007138F1">
        <w:rPr>
          <w:rFonts w:ascii="Book Antiqua" w:hAnsi="Book Antiqua"/>
          <w:i/>
          <w:iCs/>
        </w:rPr>
        <w:t>Riv Psichiatr</w:t>
      </w:r>
      <w:r w:rsidRPr="007138F1">
        <w:rPr>
          <w:rFonts w:ascii="Book Antiqua" w:hAnsi="Book Antiqua"/>
        </w:rPr>
        <w:t xml:space="preserve"> 2017; </w:t>
      </w:r>
      <w:r w:rsidRPr="007138F1">
        <w:rPr>
          <w:rFonts w:ascii="Book Antiqua" w:hAnsi="Book Antiqua"/>
          <w:b/>
          <w:bCs/>
        </w:rPr>
        <w:t>52</w:t>
      </w:r>
      <w:r w:rsidRPr="007138F1">
        <w:rPr>
          <w:rFonts w:ascii="Book Antiqua" w:hAnsi="Book Antiqua"/>
        </w:rPr>
        <w:t>: 175-179 [PMID: 29105699 DOI: 10.1708/2801.28344]</w:t>
      </w:r>
    </w:p>
    <w:p w14:paraId="0915361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 </w:t>
      </w:r>
      <w:r w:rsidRPr="007138F1">
        <w:rPr>
          <w:rFonts w:ascii="Book Antiqua" w:hAnsi="Book Antiqua"/>
          <w:b/>
          <w:bCs/>
        </w:rPr>
        <w:t>Li Q</w:t>
      </w:r>
      <w:r w:rsidRPr="007138F1">
        <w:rPr>
          <w:rFonts w:ascii="Book Antiqua" w:hAnsi="Book Antiqua"/>
        </w:rPr>
        <w:t xml:space="preserve">, Zhong S, Zhou J, Wang X. Delusion, excitement, violence, and suicide history are risk factors for aggressive behavior in general inpatients with serious mental illnesses: A multicenter study in China. </w:t>
      </w:r>
      <w:r w:rsidRPr="007138F1">
        <w:rPr>
          <w:rFonts w:ascii="Book Antiqua" w:hAnsi="Book Antiqua"/>
          <w:i/>
          <w:iCs/>
        </w:rPr>
        <w:t>Psychiatry Res</w:t>
      </w:r>
      <w:r w:rsidRPr="007138F1">
        <w:rPr>
          <w:rFonts w:ascii="Book Antiqua" w:hAnsi="Book Antiqua"/>
        </w:rPr>
        <w:t xml:space="preserve"> 2019; </w:t>
      </w:r>
      <w:r w:rsidRPr="007138F1">
        <w:rPr>
          <w:rFonts w:ascii="Book Antiqua" w:hAnsi="Book Antiqua"/>
          <w:b/>
          <w:bCs/>
        </w:rPr>
        <w:t>272</w:t>
      </w:r>
      <w:r w:rsidRPr="007138F1">
        <w:rPr>
          <w:rFonts w:ascii="Book Antiqua" w:hAnsi="Book Antiqua"/>
        </w:rPr>
        <w:t>: 130-134 [PMID: 30580136 DOI: 10.1016/j.psychres.2018.12.071]</w:t>
      </w:r>
    </w:p>
    <w:p w14:paraId="0DC9250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 </w:t>
      </w:r>
      <w:r w:rsidRPr="007138F1">
        <w:rPr>
          <w:rFonts w:ascii="Book Antiqua" w:hAnsi="Book Antiqua"/>
          <w:b/>
          <w:bCs/>
        </w:rPr>
        <w:t>Faay MDM</w:t>
      </w:r>
      <w:r w:rsidRPr="007138F1">
        <w:rPr>
          <w:rFonts w:ascii="Book Antiqua" w:hAnsi="Book Antiqua"/>
        </w:rPr>
        <w:t xml:space="preserve">, Sommer IE. Risk and Prevention of Aggression in Patients With Psychotic Disorders. </w:t>
      </w:r>
      <w:r w:rsidRPr="007138F1">
        <w:rPr>
          <w:rFonts w:ascii="Book Antiqua" w:hAnsi="Book Antiqua"/>
          <w:i/>
          <w:iCs/>
        </w:rPr>
        <w:t>Am J Psychiatry</w:t>
      </w:r>
      <w:r w:rsidRPr="007138F1">
        <w:rPr>
          <w:rFonts w:ascii="Book Antiqua" w:hAnsi="Book Antiqua"/>
        </w:rPr>
        <w:t xml:space="preserve"> 2021; </w:t>
      </w:r>
      <w:r w:rsidRPr="007138F1">
        <w:rPr>
          <w:rFonts w:ascii="Book Antiqua" w:hAnsi="Book Antiqua"/>
          <w:b/>
          <w:bCs/>
        </w:rPr>
        <w:t>178</w:t>
      </w:r>
      <w:r w:rsidRPr="007138F1">
        <w:rPr>
          <w:rFonts w:ascii="Book Antiqua" w:hAnsi="Book Antiqua"/>
        </w:rPr>
        <w:t>: 218-220 [PMID: 33641377 DOI: 10.1176/appi.ajp.2020.21010035]</w:t>
      </w:r>
    </w:p>
    <w:p w14:paraId="789DCC5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 </w:t>
      </w:r>
      <w:r w:rsidRPr="007138F1">
        <w:rPr>
          <w:rFonts w:ascii="Book Antiqua" w:hAnsi="Book Antiqua"/>
          <w:b/>
          <w:bCs/>
        </w:rPr>
        <w:t>Woods P</w:t>
      </w:r>
      <w:r w:rsidRPr="007138F1">
        <w:rPr>
          <w:rFonts w:ascii="Book Antiqua" w:hAnsi="Book Antiqua"/>
        </w:rPr>
        <w:t xml:space="preserve">, Ashley C. Violence and aggression: a literature review. </w:t>
      </w:r>
      <w:r w:rsidRPr="007138F1">
        <w:rPr>
          <w:rFonts w:ascii="Book Antiqua" w:hAnsi="Book Antiqua"/>
          <w:i/>
          <w:iCs/>
        </w:rPr>
        <w:t>J Psychiatr Ment Health Nurs</w:t>
      </w:r>
      <w:r w:rsidRPr="007138F1">
        <w:rPr>
          <w:rFonts w:ascii="Book Antiqua" w:hAnsi="Book Antiqua"/>
        </w:rPr>
        <w:t xml:space="preserve"> 2007; </w:t>
      </w:r>
      <w:r w:rsidRPr="007138F1">
        <w:rPr>
          <w:rFonts w:ascii="Book Antiqua" w:hAnsi="Book Antiqua"/>
          <w:b/>
          <w:bCs/>
        </w:rPr>
        <w:t>14</w:t>
      </w:r>
      <w:r w:rsidRPr="007138F1">
        <w:rPr>
          <w:rFonts w:ascii="Book Antiqua" w:hAnsi="Book Antiqua"/>
        </w:rPr>
        <w:t>: 652-660 [PMID: 17880659 DOI: 10.1111/j.1365-2850.2007.01149.x]</w:t>
      </w:r>
    </w:p>
    <w:p w14:paraId="58B40C4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 </w:t>
      </w:r>
      <w:r w:rsidRPr="007138F1">
        <w:rPr>
          <w:rFonts w:ascii="Book Antiqua" w:hAnsi="Book Antiqua"/>
          <w:b/>
          <w:bCs/>
        </w:rPr>
        <w:t>Anderson CA</w:t>
      </w:r>
      <w:r w:rsidRPr="007138F1">
        <w:rPr>
          <w:rFonts w:ascii="Book Antiqua" w:hAnsi="Book Antiqua"/>
        </w:rPr>
        <w:t xml:space="preserve">, Bushman BJ. Human aggression. </w:t>
      </w:r>
      <w:r w:rsidRPr="007138F1">
        <w:rPr>
          <w:rFonts w:ascii="Book Antiqua" w:hAnsi="Book Antiqua"/>
          <w:i/>
          <w:iCs/>
        </w:rPr>
        <w:t>Annu Rev Psychol</w:t>
      </w:r>
      <w:r w:rsidRPr="007138F1">
        <w:rPr>
          <w:rFonts w:ascii="Book Antiqua" w:hAnsi="Book Antiqua"/>
        </w:rPr>
        <w:t xml:space="preserve"> 2002; </w:t>
      </w:r>
      <w:r w:rsidRPr="007138F1">
        <w:rPr>
          <w:rFonts w:ascii="Book Antiqua" w:hAnsi="Book Antiqua"/>
          <w:b/>
          <w:bCs/>
        </w:rPr>
        <w:t>53</w:t>
      </w:r>
      <w:r w:rsidRPr="007138F1">
        <w:rPr>
          <w:rFonts w:ascii="Book Antiqua" w:hAnsi="Book Antiqua"/>
        </w:rPr>
        <w:t>: 27-51 [PMID: 11752478 DOI: 10.1146/annurev.psych.53.100901.135231]</w:t>
      </w:r>
    </w:p>
    <w:p w14:paraId="0E48CDE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 </w:t>
      </w:r>
      <w:r w:rsidRPr="007138F1">
        <w:rPr>
          <w:rFonts w:ascii="Book Antiqua" w:hAnsi="Book Antiqua"/>
          <w:b/>
          <w:bCs/>
        </w:rPr>
        <w:t>Tuente SK,</w:t>
      </w:r>
      <w:r w:rsidRPr="007138F1">
        <w:rPr>
          <w:rFonts w:ascii="Book Antiqua" w:hAnsi="Book Antiqua"/>
        </w:rPr>
        <w:t xml:space="preserve"> Bogaerts S, Veling W. Hostile attribution bias and aggression in adults-a systematic review. Aggress Violent Behav 2019; 46: 66-81 [DOI: 10.1016/j.avb.2019.01.009]</w:t>
      </w:r>
    </w:p>
    <w:p w14:paraId="1A0FC7E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 </w:t>
      </w:r>
      <w:r w:rsidRPr="007138F1">
        <w:rPr>
          <w:rFonts w:ascii="Book Antiqua" w:hAnsi="Book Antiqua"/>
          <w:b/>
          <w:bCs/>
        </w:rPr>
        <w:t>Coccaro EF. Aggression: Psychiatric assessment and treatment. New York: Marcel Dekker,</w:t>
      </w:r>
      <w:r w:rsidRPr="007138F1">
        <w:rPr>
          <w:rFonts w:ascii="Book Antiqua" w:hAnsi="Book Antiqua"/>
        </w:rPr>
        <w:t xml:space="preserve"> 2003 [DOI: 10.1201/b14206]</w:t>
      </w:r>
    </w:p>
    <w:p w14:paraId="6A757AA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 </w:t>
      </w:r>
      <w:r w:rsidRPr="007138F1">
        <w:rPr>
          <w:rFonts w:ascii="Book Antiqua" w:hAnsi="Book Antiqua"/>
          <w:b/>
          <w:bCs/>
        </w:rPr>
        <w:t>Wrangham RW</w:t>
      </w:r>
      <w:r w:rsidRPr="007138F1">
        <w:rPr>
          <w:rFonts w:ascii="Book Antiqua" w:hAnsi="Book Antiqua"/>
        </w:rPr>
        <w:t xml:space="preserve">. Two types of aggression in human evolution. </w:t>
      </w:r>
      <w:r w:rsidRPr="007138F1">
        <w:rPr>
          <w:rFonts w:ascii="Book Antiqua" w:hAnsi="Book Antiqua"/>
          <w:i/>
          <w:iCs/>
        </w:rPr>
        <w:t>Proc Natl Acad Sci U S A</w:t>
      </w:r>
      <w:r w:rsidRPr="007138F1">
        <w:rPr>
          <w:rFonts w:ascii="Book Antiqua" w:hAnsi="Book Antiqua"/>
        </w:rPr>
        <w:t xml:space="preserve"> 2018; </w:t>
      </w:r>
      <w:r w:rsidRPr="007138F1">
        <w:rPr>
          <w:rFonts w:ascii="Book Antiqua" w:hAnsi="Book Antiqua"/>
          <w:b/>
          <w:bCs/>
        </w:rPr>
        <w:t>115</w:t>
      </w:r>
      <w:r w:rsidRPr="007138F1">
        <w:rPr>
          <w:rFonts w:ascii="Book Antiqua" w:hAnsi="Book Antiqua"/>
        </w:rPr>
        <w:t>: 245-253 [PMID: 29279379 DOI: 10.1073/pnas.1713611115]</w:t>
      </w:r>
    </w:p>
    <w:p w14:paraId="37EE60C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 </w:t>
      </w:r>
      <w:r w:rsidRPr="007138F1">
        <w:rPr>
          <w:rFonts w:ascii="Book Antiqua" w:hAnsi="Book Antiqua"/>
          <w:b/>
          <w:bCs/>
        </w:rPr>
        <w:t>Yu R</w:t>
      </w:r>
      <w:r w:rsidRPr="007138F1">
        <w:rPr>
          <w:rFonts w:ascii="Book Antiqua" w:hAnsi="Book Antiqua"/>
        </w:rPr>
        <w:t xml:space="preserve">, Topiwala A, Jacoby R, Fazel S. Aggressive Behaviors in Alzheimer Disease and Mild Cognitive Impairment: Systematic Review and Meta-Analysis. </w:t>
      </w:r>
      <w:r w:rsidRPr="007138F1">
        <w:rPr>
          <w:rFonts w:ascii="Book Antiqua" w:hAnsi="Book Antiqua"/>
          <w:i/>
          <w:iCs/>
        </w:rPr>
        <w:t>Am J Geriatr Psychiatry</w:t>
      </w:r>
      <w:r w:rsidRPr="007138F1">
        <w:rPr>
          <w:rFonts w:ascii="Book Antiqua" w:hAnsi="Book Antiqua"/>
        </w:rPr>
        <w:t xml:space="preserve"> 2019; </w:t>
      </w:r>
      <w:r w:rsidRPr="007138F1">
        <w:rPr>
          <w:rFonts w:ascii="Book Antiqua" w:hAnsi="Book Antiqua"/>
          <w:b/>
          <w:bCs/>
        </w:rPr>
        <w:t>27</w:t>
      </w:r>
      <w:r w:rsidRPr="007138F1">
        <w:rPr>
          <w:rFonts w:ascii="Book Antiqua" w:hAnsi="Book Antiqua"/>
        </w:rPr>
        <w:t>: 290-300 [PMID: 30527275 DOI: 10.1016/j.jagp.2018.10.008]</w:t>
      </w:r>
    </w:p>
    <w:p w14:paraId="4F03C0E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 </w:t>
      </w:r>
      <w:r w:rsidRPr="007138F1">
        <w:rPr>
          <w:rFonts w:ascii="Book Antiqua" w:hAnsi="Book Antiqua"/>
          <w:b/>
          <w:bCs/>
        </w:rPr>
        <w:t>Khan SS</w:t>
      </w:r>
      <w:r w:rsidRPr="007138F1">
        <w:rPr>
          <w:rFonts w:ascii="Book Antiqua" w:hAnsi="Book Antiqua"/>
        </w:rPr>
        <w:t xml:space="preserve">, Ye B, Taati B, Mihailidis A. Detecting agitation and aggression in people with dementia using sensors-A systematic review. </w:t>
      </w:r>
      <w:r w:rsidRPr="007138F1">
        <w:rPr>
          <w:rFonts w:ascii="Book Antiqua" w:hAnsi="Book Antiqua"/>
          <w:i/>
          <w:iCs/>
        </w:rPr>
        <w:t>Alzheimers Dement</w:t>
      </w:r>
      <w:r w:rsidRPr="007138F1">
        <w:rPr>
          <w:rFonts w:ascii="Book Antiqua" w:hAnsi="Book Antiqua"/>
        </w:rPr>
        <w:t xml:space="preserve"> 2018; </w:t>
      </w:r>
      <w:r w:rsidRPr="007138F1">
        <w:rPr>
          <w:rFonts w:ascii="Book Antiqua" w:hAnsi="Book Antiqua"/>
          <w:b/>
          <w:bCs/>
        </w:rPr>
        <w:t>14</w:t>
      </w:r>
      <w:r w:rsidRPr="007138F1">
        <w:rPr>
          <w:rFonts w:ascii="Book Antiqua" w:hAnsi="Book Antiqua"/>
        </w:rPr>
        <w:t>: 824-832 [PMID: 29571749 DOI: 10.1016/j.jalz.2018.02.004]</w:t>
      </w:r>
    </w:p>
    <w:p w14:paraId="5E0B6AF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 </w:t>
      </w:r>
      <w:r w:rsidRPr="007138F1">
        <w:rPr>
          <w:rFonts w:ascii="Book Antiqua" w:hAnsi="Book Antiqua"/>
          <w:b/>
          <w:bCs/>
        </w:rPr>
        <w:t>Ballard C</w:t>
      </w:r>
      <w:r w:rsidRPr="007138F1">
        <w:rPr>
          <w:rFonts w:ascii="Book Antiqua" w:hAnsi="Book Antiqua"/>
        </w:rPr>
        <w:t xml:space="preserve">, Corbett A. Agitation and aggression in people with Alzheimer's disease. </w:t>
      </w:r>
      <w:r w:rsidRPr="007138F1">
        <w:rPr>
          <w:rFonts w:ascii="Book Antiqua" w:hAnsi="Book Antiqua"/>
          <w:i/>
          <w:iCs/>
        </w:rPr>
        <w:t>Curr Opin Psychiatry</w:t>
      </w:r>
      <w:r w:rsidRPr="007138F1">
        <w:rPr>
          <w:rFonts w:ascii="Book Antiqua" w:hAnsi="Book Antiqua"/>
        </w:rPr>
        <w:t xml:space="preserve"> 2013; </w:t>
      </w:r>
      <w:r w:rsidRPr="007138F1">
        <w:rPr>
          <w:rFonts w:ascii="Book Antiqua" w:hAnsi="Book Antiqua"/>
          <w:b/>
          <w:bCs/>
        </w:rPr>
        <w:t>26</w:t>
      </w:r>
      <w:r w:rsidRPr="007138F1">
        <w:rPr>
          <w:rFonts w:ascii="Book Antiqua" w:hAnsi="Book Antiqua"/>
        </w:rPr>
        <w:t>: 252-259 [PMID: 23528917 DOI: 10.1097/YCO.0b013e32835f414b]</w:t>
      </w:r>
    </w:p>
    <w:p w14:paraId="7713E09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 </w:t>
      </w:r>
      <w:r w:rsidRPr="007138F1">
        <w:rPr>
          <w:rFonts w:ascii="Book Antiqua" w:hAnsi="Book Antiqua"/>
          <w:b/>
          <w:bCs/>
        </w:rPr>
        <w:t>Eustace A</w:t>
      </w:r>
      <w:r w:rsidRPr="007138F1">
        <w:rPr>
          <w:rFonts w:ascii="Book Antiqua" w:hAnsi="Book Antiqua"/>
        </w:rPr>
        <w:t xml:space="preserve">, Kidd N, Greene E, Fallon C, Bhrain SN, Cunningham C, Coen R, Walsh JB, Coakley D, Lawlor BA. Verbal aggression in Alzheimer's disease. Clinical, functional and neuropsychological correlates. </w:t>
      </w:r>
      <w:r w:rsidRPr="007138F1">
        <w:rPr>
          <w:rFonts w:ascii="Book Antiqua" w:hAnsi="Book Antiqua"/>
          <w:i/>
          <w:iCs/>
        </w:rPr>
        <w:t>Int J Geriatr Psychiatry</w:t>
      </w:r>
      <w:r w:rsidRPr="007138F1">
        <w:rPr>
          <w:rFonts w:ascii="Book Antiqua" w:hAnsi="Book Antiqua"/>
        </w:rPr>
        <w:t xml:space="preserve"> 2001; </w:t>
      </w:r>
      <w:r w:rsidRPr="007138F1">
        <w:rPr>
          <w:rFonts w:ascii="Book Antiqua" w:hAnsi="Book Antiqua"/>
          <w:b/>
          <w:bCs/>
        </w:rPr>
        <w:t>16</w:t>
      </w:r>
      <w:r w:rsidRPr="007138F1">
        <w:rPr>
          <w:rFonts w:ascii="Book Antiqua" w:hAnsi="Book Antiqua"/>
        </w:rPr>
        <w:t>: 858-861 [PMID: 11571764 DOI: 10.1002/gps.410]</w:t>
      </w:r>
    </w:p>
    <w:p w14:paraId="509C170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 </w:t>
      </w:r>
      <w:r w:rsidRPr="007138F1">
        <w:rPr>
          <w:rFonts w:ascii="Book Antiqua" w:hAnsi="Book Antiqua"/>
          <w:b/>
          <w:bCs/>
        </w:rPr>
        <w:t>Bear D</w:t>
      </w:r>
      <w:r w:rsidRPr="007138F1">
        <w:rPr>
          <w:rFonts w:ascii="Book Antiqua" w:hAnsi="Book Antiqua"/>
        </w:rPr>
        <w:t xml:space="preserve">. Neurological perspectives on aggressive behavior. </w:t>
      </w:r>
      <w:r w:rsidRPr="007138F1">
        <w:rPr>
          <w:rFonts w:ascii="Book Antiqua" w:hAnsi="Book Antiqua"/>
          <w:i/>
          <w:iCs/>
        </w:rPr>
        <w:t>J Neuropsychiatry Clin Neurosci</w:t>
      </w:r>
      <w:r w:rsidRPr="007138F1">
        <w:rPr>
          <w:rFonts w:ascii="Book Antiqua" w:hAnsi="Book Antiqua"/>
        </w:rPr>
        <w:t xml:space="preserve"> 1991; </w:t>
      </w:r>
      <w:r w:rsidRPr="007138F1">
        <w:rPr>
          <w:rFonts w:ascii="Book Antiqua" w:hAnsi="Book Antiqua"/>
          <w:b/>
          <w:bCs/>
        </w:rPr>
        <w:t>3</w:t>
      </w:r>
      <w:r w:rsidRPr="007138F1">
        <w:rPr>
          <w:rFonts w:ascii="Book Antiqua" w:hAnsi="Book Antiqua"/>
        </w:rPr>
        <w:t>: S3-S8 [PMID: 1821218]</w:t>
      </w:r>
    </w:p>
    <w:p w14:paraId="0F2BA83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 </w:t>
      </w:r>
      <w:r w:rsidRPr="007138F1">
        <w:rPr>
          <w:rFonts w:ascii="Book Antiqua" w:hAnsi="Book Antiqua"/>
          <w:b/>
          <w:bCs/>
        </w:rPr>
        <w:t>Hirono N</w:t>
      </w:r>
      <w:r w:rsidRPr="007138F1">
        <w:rPr>
          <w:rFonts w:ascii="Book Antiqua" w:hAnsi="Book Antiqua"/>
        </w:rPr>
        <w:t xml:space="preserve">, Mega MS, Dinov ID, Mishkin F, Cummings JL. Left frontotemporal hypoperfusion is associated with aggression in patients with dementia. </w:t>
      </w:r>
      <w:r w:rsidRPr="007138F1">
        <w:rPr>
          <w:rFonts w:ascii="Book Antiqua" w:hAnsi="Book Antiqua"/>
          <w:i/>
          <w:iCs/>
        </w:rPr>
        <w:t>Arch Neurol</w:t>
      </w:r>
      <w:r w:rsidRPr="007138F1">
        <w:rPr>
          <w:rFonts w:ascii="Book Antiqua" w:hAnsi="Book Antiqua"/>
        </w:rPr>
        <w:t xml:space="preserve"> 2000; </w:t>
      </w:r>
      <w:r w:rsidRPr="007138F1">
        <w:rPr>
          <w:rFonts w:ascii="Book Antiqua" w:hAnsi="Book Antiqua"/>
          <w:b/>
          <w:bCs/>
        </w:rPr>
        <w:t>57</w:t>
      </w:r>
      <w:r w:rsidRPr="007138F1">
        <w:rPr>
          <w:rFonts w:ascii="Book Antiqua" w:hAnsi="Book Antiqua"/>
        </w:rPr>
        <w:t>: 861-866 [PMID: 10867784 DOI: 10.1001/archneur.57.6.861]</w:t>
      </w:r>
    </w:p>
    <w:p w14:paraId="18E1A69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 </w:t>
      </w:r>
      <w:r w:rsidRPr="007138F1">
        <w:rPr>
          <w:rFonts w:ascii="Book Antiqua" w:hAnsi="Book Antiqua"/>
          <w:b/>
          <w:bCs/>
        </w:rPr>
        <w:t>Wittenberg D</w:t>
      </w:r>
      <w:r w:rsidRPr="007138F1">
        <w:rPr>
          <w:rFonts w:ascii="Book Antiqua" w:hAnsi="Book Antiqua"/>
        </w:rPr>
        <w:t xml:space="preserve">, Possin KL, Rascovsky K, Rankin KP, Miller BL, Kramer JH. The early neuropsychological and behavioral characteristics of frontotemporal dementia. </w:t>
      </w:r>
      <w:r w:rsidRPr="007138F1">
        <w:rPr>
          <w:rFonts w:ascii="Book Antiqua" w:hAnsi="Book Antiqua"/>
          <w:i/>
          <w:iCs/>
        </w:rPr>
        <w:t>Neuropsychol Rev</w:t>
      </w:r>
      <w:r w:rsidRPr="007138F1">
        <w:rPr>
          <w:rFonts w:ascii="Book Antiqua" w:hAnsi="Book Antiqua"/>
        </w:rPr>
        <w:t xml:space="preserve"> 2008; </w:t>
      </w:r>
      <w:r w:rsidRPr="007138F1">
        <w:rPr>
          <w:rFonts w:ascii="Book Antiqua" w:hAnsi="Book Antiqua"/>
          <w:b/>
          <w:bCs/>
        </w:rPr>
        <w:t>18</w:t>
      </w:r>
      <w:r w:rsidRPr="007138F1">
        <w:rPr>
          <w:rFonts w:ascii="Book Antiqua" w:hAnsi="Book Antiqua"/>
        </w:rPr>
        <w:t>: 91-102 [PMID: 18311522 DOI: 10.1007/s11065-008-9056-z]</w:t>
      </w:r>
    </w:p>
    <w:p w14:paraId="23C1C44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 </w:t>
      </w:r>
      <w:r w:rsidRPr="007138F1">
        <w:rPr>
          <w:rFonts w:ascii="Book Antiqua" w:hAnsi="Book Antiqua"/>
          <w:b/>
          <w:bCs/>
        </w:rPr>
        <w:t>Burgmans S</w:t>
      </w:r>
      <w:r w:rsidRPr="007138F1">
        <w:rPr>
          <w:rFonts w:ascii="Book Antiqua" w:hAnsi="Book Antiqua"/>
        </w:rPr>
        <w:t xml:space="preserve">, van Boxtel MP, Smeets F, Vuurman EF, Gronenschild EH, Verhey FR, Uylings HB, Jolles J. Prefrontal cortex atrophy predicts dementia over a six-year period. </w:t>
      </w:r>
      <w:r w:rsidRPr="007138F1">
        <w:rPr>
          <w:rFonts w:ascii="Book Antiqua" w:hAnsi="Book Antiqua"/>
          <w:i/>
          <w:iCs/>
        </w:rPr>
        <w:t>Neurobiol Aging</w:t>
      </w:r>
      <w:r w:rsidRPr="007138F1">
        <w:rPr>
          <w:rFonts w:ascii="Book Antiqua" w:hAnsi="Book Antiqua"/>
        </w:rPr>
        <w:t xml:space="preserve"> 2009; </w:t>
      </w:r>
      <w:r w:rsidRPr="007138F1">
        <w:rPr>
          <w:rFonts w:ascii="Book Antiqua" w:hAnsi="Book Antiqua"/>
          <w:b/>
          <w:bCs/>
        </w:rPr>
        <w:t>30</w:t>
      </w:r>
      <w:r w:rsidRPr="007138F1">
        <w:rPr>
          <w:rFonts w:ascii="Book Antiqua" w:hAnsi="Book Antiqua"/>
        </w:rPr>
        <w:t>: 1413-1419 [PMID: 18258339 DOI: 10.1016/j.neurobiolaging.2007.11.028]</w:t>
      </w:r>
    </w:p>
    <w:p w14:paraId="5B94B40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 </w:t>
      </w:r>
      <w:r w:rsidRPr="007138F1">
        <w:rPr>
          <w:rFonts w:ascii="Book Antiqua" w:hAnsi="Book Antiqua"/>
          <w:b/>
          <w:bCs/>
        </w:rPr>
        <w:t>Moll J</w:t>
      </w:r>
      <w:r w:rsidRPr="007138F1">
        <w:rPr>
          <w:rFonts w:ascii="Book Antiqua" w:hAnsi="Book Antiqua"/>
        </w:rPr>
        <w:t xml:space="preserve">, Schulkin J. Social attachment and aversion in human moral cognition. </w:t>
      </w:r>
      <w:r w:rsidRPr="007138F1">
        <w:rPr>
          <w:rFonts w:ascii="Book Antiqua" w:hAnsi="Book Antiqua"/>
          <w:i/>
          <w:iCs/>
        </w:rPr>
        <w:t>Neurosci Biobehav Rev</w:t>
      </w:r>
      <w:r w:rsidRPr="007138F1">
        <w:rPr>
          <w:rFonts w:ascii="Book Antiqua" w:hAnsi="Book Antiqua"/>
        </w:rPr>
        <w:t xml:space="preserve"> 2009; </w:t>
      </w:r>
      <w:r w:rsidRPr="007138F1">
        <w:rPr>
          <w:rFonts w:ascii="Book Antiqua" w:hAnsi="Book Antiqua"/>
          <w:b/>
          <w:bCs/>
        </w:rPr>
        <w:t>33</w:t>
      </w:r>
      <w:r w:rsidRPr="007138F1">
        <w:rPr>
          <w:rFonts w:ascii="Book Antiqua" w:hAnsi="Book Antiqua"/>
        </w:rPr>
        <w:t>: 456-465 [PMID: 19126412 DOI: 10.1016/j.neubiorev.2008.12.001]</w:t>
      </w:r>
    </w:p>
    <w:p w14:paraId="72CC877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 </w:t>
      </w:r>
      <w:r w:rsidRPr="007138F1">
        <w:rPr>
          <w:rFonts w:ascii="Book Antiqua" w:hAnsi="Book Antiqua"/>
          <w:b/>
          <w:bCs/>
        </w:rPr>
        <w:t>Decety J</w:t>
      </w:r>
      <w:r w:rsidRPr="007138F1">
        <w:rPr>
          <w:rFonts w:ascii="Book Antiqua" w:hAnsi="Book Antiqua"/>
        </w:rPr>
        <w:t xml:space="preserve">, Jackson PL, Sommerville JA, Chaminade T, Meltzoff AN. The neural bases of cooperation and competition: an fMRI investigation. </w:t>
      </w:r>
      <w:r w:rsidRPr="007138F1">
        <w:rPr>
          <w:rFonts w:ascii="Book Antiqua" w:hAnsi="Book Antiqua"/>
          <w:i/>
          <w:iCs/>
        </w:rPr>
        <w:t>Neuroimage</w:t>
      </w:r>
      <w:r w:rsidRPr="007138F1">
        <w:rPr>
          <w:rFonts w:ascii="Book Antiqua" w:hAnsi="Book Antiqua"/>
        </w:rPr>
        <w:t xml:space="preserve"> 2004; </w:t>
      </w:r>
      <w:r w:rsidRPr="007138F1">
        <w:rPr>
          <w:rFonts w:ascii="Book Antiqua" w:hAnsi="Book Antiqua"/>
          <w:b/>
          <w:bCs/>
        </w:rPr>
        <w:t>23</w:t>
      </w:r>
      <w:r w:rsidRPr="007138F1">
        <w:rPr>
          <w:rFonts w:ascii="Book Antiqua" w:hAnsi="Book Antiqua"/>
        </w:rPr>
        <w:t>: 744-751 [PMID: 15488424 DOI: 10.1016/j.neuroimage.2004.05.025]</w:t>
      </w:r>
    </w:p>
    <w:p w14:paraId="2B763FF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 </w:t>
      </w:r>
      <w:r w:rsidRPr="007138F1">
        <w:rPr>
          <w:rFonts w:ascii="Book Antiqua" w:hAnsi="Book Antiqua"/>
          <w:b/>
          <w:bCs/>
        </w:rPr>
        <w:t>Buckholtz JW</w:t>
      </w:r>
      <w:r w:rsidRPr="007138F1">
        <w:rPr>
          <w:rFonts w:ascii="Book Antiqua" w:hAnsi="Book Antiqua"/>
        </w:rPr>
        <w:t xml:space="preserve">, Asplund CL, Dux PE, Zald DH, Gore JC, Jones OD, Marois R. The neural correlates of third-party punishment. </w:t>
      </w:r>
      <w:r w:rsidRPr="007138F1">
        <w:rPr>
          <w:rFonts w:ascii="Book Antiqua" w:hAnsi="Book Antiqua"/>
          <w:i/>
          <w:iCs/>
        </w:rPr>
        <w:t>Neuron</w:t>
      </w:r>
      <w:r w:rsidRPr="007138F1">
        <w:rPr>
          <w:rFonts w:ascii="Book Antiqua" w:hAnsi="Book Antiqua"/>
        </w:rPr>
        <w:t xml:space="preserve"> 2008; </w:t>
      </w:r>
      <w:r w:rsidRPr="007138F1">
        <w:rPr>
          <w:rFonts w:ascii="Book Antiqua" w:hAnsi="Book Antiqua"/>
          <w:b/>
          <w:bCs/>
        </w:rPr>
        <w:t>60</w:t>
      </w:r>
      <w:r w:rsidRPr="007138F1">
        <w:rPr>
          <w:rFonts w:ascii="Book Antiqua" w:hAnsi="Book Antiqua"/>
        </w:rPr>
        <w:t>: 930-940 [PMID: 19081385 DOI: 10.1016/j.neuron.2008.10.016]</w:t>
      </w:r>
    </w:p>
    <w:p w14:paraId="7280CF4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 </w:t>
      </w:r>
      <w:r w:rsidRPr="007138F1">
        <w:rPr>
          <w:rFonts w:ascii="Book Antiqua" w:hAnsi="Book Antiqua"/>
          <w:b/>
          <w:bCs/>
        </w:rPr>
        <w:t>Moll J</w:t>
      </w:r>
      <w:r w:rsidRPr="007138F1">
        <w:rPr>
          <w:rFonts w:ascii="Book Antiqua" w:hAnsi="Book Antiqua"/>
        </w:rPr>
        <w:t xml:space="preserve">, Zahn R, de Oliveira-Souza R, Bramati IE, Krueger F, Tura B, Cavanagh AL, Grafman J. Impairment of prosocial sentiments is associated with frontopolar and septal damage in frontotemporal dementia. </w:t>
      </w:r>
      <w:r w:rsidRPr="007138F1">
        <w:rPr>
          <w:rFonts w:ascii="Book Antiqua" w:hAnsi="Book Antiqua"/>
          <w:i/>
          <w:iCs/>
        </w:rPr>
        <w:t>Neuroimage</w:t>
      </w:r>
      <w:r w:rsidRPr="007138F1">
        <w:rPr>
          <w:rFonts w:ascii="Book Antiqua" w:hAnsi="Book Antiqua"/>
        </w:rPr>
        <w:t xml:space="preserve"> 2011; </w:t>
      </w:r>
      <w:r w:rsidRPr="007138F1">
        <w:rPr>
          <w:rFonts w:ascii="Book Antiqua" w:hAnsi="Book Antiqua"/>
          <w:b/>
          <w:bCs/>
        </w:rPr>
        <w:t>54</w:t>
      </w:r>
      <w:r w:rsidRPr="007138F1">
        <w:rPr>
          <w:rFonts w:ascii="Book Antiqua" w:hAnsi="Book Antiqua"/>
        </w:rPr>
        <w:t>: 1735-1742 [PMID: 20728544 DOI: 10.1016/j.neuroimage.2010.08.026]</w:t>
      </w:r>
    </w:p>
    <w:p w14:paraId="529BD95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 </w:t>
      </w:r>
      <w:r w:rsidRPr="007138F1">
        <w:rPr>
          <w:rFonts w:ascii="Book Antiqua" w:hAnsi="Book Antiqua"/>
          <w:b/>
          <w:bCs/>
        </w:rPr>
        <w:t>Takacs R</w:t>
      </w:r>
      <w:r w:rsidRPr="007138F1">
        <w:rPr>
          <w:rFonts w:ascii="Book Antiqua" w:hAnsi="Book Antiqua"/>
        </w:rPr>
        <w:t xml:space="preserve">, Ungvari GS, Gazdag G. Reasons for acute psychiatric admission of patients with dementia. </w:t>
      </w:r>
      <w:r w:rsidRPr="007138F1">
        <w:rPr>
          <w:rFonts w:ascii="Book Antiqua" w:hAnsi="Book Antiqua"/>
          <w:i/>
          <w:iCs/>
        </w:rPr>
        <w:t>Neuropsychopharmacol Hung</w:t>
      </w:r>
      <w:r w:rsidRPr="007138F1">
        <w:rPr>
          <w:rFonts w:ascii="Book Antiqua" w:hAnsi="Book Antiqua"/>
        </w:rPr>
        <w:t xml:space="preserve"> 2015; </w:t>
      </w:r>
      <w:r w:rsidRPr="007138F1">
        <w:rPr>
          <w:rFonts w:ascii="Book Antiqua" w:hAnsi="Book Antiqua"/>
          <w:b/>
          <w:bCs/>
        </w:rPr>
        <w:t>17</w:t>
      </w:r>
      <w:r w:rsidRPr="007138F1">
        <w:rPr>
          <w:rFonts w:ascii="Book Antiqua" w:hAnsi="Book Antiqua"/>
        </w:rPr>
        <w:t>: 141-145 [PMID: 26485744]</w:t>
      </w:r>
    </w:p>
    <w:p w14:paraId="3FEE9C3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 </w:t>
      </w:r>
      <w:r w:rsidRPr="007138F1">
        <w:rPr>
          <w:rFonts w:ascii="Book Antiqua" w:hAnsi="Book Antiqua"/>
          <w:b/>
          <w:bCs/>
        </w:rPr>
        <w:t>Margallo-Lana M</w:t>
      </w:r>
      <w:r w:rsidRPr="007138F1">
        <w:rPr>
          <w:rFonts w:ascii="Book Antiqua" w:hAnsi="Book Antiqua"/>
        </w:rPr>
        <w:t xml:space="preserve">, Swann A, O'Brien J, Fairbairn A, Reichelt K, Potkins D, Mynt P, Ballard C. Prevalence and pharmacological management of behavioural and psychological symptoms amongst dementia sufferers living in care environments. </w:t>
      </w:r>
      <w:r w:rsidRPr="007138F1">
        <w:rPr>
          <w:rFonts w:ascii="Book Antiqua" w:hAnsi="Book Antiqua"/>
          <w:i/>
          <w:iCs/>
        </w:rPr>
        <w:t>Int J Geriatr Psychiatry</w:t>
      </w:r>
      <w:r w:rsidRPr="007138F1">
        <w:rPr>
          <w:rFonts w:ascii="Book Antiqua" w:hAnsi="Book Antiqua"/>
        </w:rPr>
        <w:t xml:space="preserve"> 2001; </w:t>
      </w:r>
      <w:r w:rsidRPr="007138F1">
        <w:rPr>
          <w:rFonts w:ascii="Book Antiqua" w:hAnsi="Book Antiqua"/>
          <w:b/>
          <w:bCs/>
        </w:rPr>
        <w:t>16</w:t>
      </w:r>
      <w:r w:rsidRPr="007138F1">
        <w:rPr>
          <w:rFonts w:ascii="Book Antiqua" w:hAnsi="Book Antiqua"/>
        </w:rPr>
        <w:t>: 39-44 [PMID: 11180484 DOI: 10.1002/1099-1166(200101)16:1&lt;39::aid-gps269&gt;3.0.co;2-f]</w:t>
      </w:r>
    </w:p>
    <w:p w14:paraId="3FEC35F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 </w:t>
      </w:r>
      <w:r w:rsidRPr="007138F1">
        <w:rPr>
          <w:rFonts w:ascii="Book Antiqua" w:hAnsi="Book Antiqua"/>
          <w:b/>
          <w:bCs/>
        </w:rPr>
        <w:t>Kim JM</w:t>
      </w:r>
      <w:r w:rsidRPr="007138F1">
        <w:rPr>
          <w:rFonts w:ascii="Book Antiqua" w:hAnsi="Book Antiqua"/>
        </w:rPr>
        <w:t xml:space="preserve">, Chu K, Jung KH, Lee ST, Choi SS, Lee SK. Criminal manifestations of dementia patients: report from the national forensic hospital. </w:t>
      </w:r>
      <w:r w:rsidRPr="007138F1">
        <w:rPr>
          <w:rFonts w:ascii="Book Antiqua" w:hAnsi="Book Antiqua"/>
          <w:i/>
          <w:iCs/>
        </w:rPr>
        <w:t>Dement Geriatr Cogn Dis Extra</w:t>
      </w:r>
      <w:r w:rsidRPr="007138F1">
        <w:rPr>
          <w:rFonts w:ascii="Book Antiqua" w:hAnsi="Book Antiqua"/>
        </w:rPr>
        <w:t xml:space="preserve"> 2011; </w:t>
      </w:r>
      <w:r w:rsidRPr="007138F1">
        <w:rPr>
          <w:rFonts w:ascii="Book Antiqua" w:hAnsi="Book Antiqua"/>
          <w:b/>
          <w:bCs/>
        </w:rPr>
        <w:t>1</w:t>
      </w:r>
      <w:r w:rsidRPr="007138F1">
        <w:rPr>
          <w:rFonts w:ascii="Book Antiqua" w:hAnsi="Book Antiqua"/>
        </w:rPr>
        <w:t>: 433-438 [PMID: 22279449 DOI: 10.1159/000330929]</w:t>
      </w:r>
    </w:p>
    <w:p w14:paraId="63DDFBF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 </w:t>
      </w:r>
      <w:r w:rsidRPr="007138F1">
        <w:rPr>
          <w:rFonts w:ascii="Book Antiqua" w:hAnsi="Book Antiqua"/>
          <w:b/>
          <w:bCs/>
        </w:rPr>
        <w:t>Nguyen VT</w:t>
      </w:r>
      <w:r w:rsidRPr="007138F1">
        <w:rPr>
          <w:rFonts w:ascii="Book Antiqua" w:hAnsi="Book Antiqua"/>
        </w:rPr>
        <w:t xml:space="preserve">, Love AR, Kunik ME. Preventing aggression in persons with dementia. </w:t>
      </w:r>
      <w:r w:rsidRPr="007138F1">
        <w:rPr>
          <w:rFonts w:ascii="Book Antiqua" w:hAnsi="Book Antiqua"/>
          <w:i/>
          <w:iCs/>
        </w:rPr>
        <w:t>Geriatrics</w:t>
      </w:r>
      <w:r w:rsidRPr="007138F1">
        <w:rPr>
          <w:rFonts w:ascii="Book Antiqua" w:hAnsi="Book Antiqua"/>
        </w:rPr>
        <w:t xml:space="preserve"> 2008; </w:t>
      </w:r>
      <w:r w:rsidRPr="007138F1">
        <w:rPr>
          <w:rFonts w:ascii="Book Antiqua" w:hAnsi="Book Antiqua"/>
          <w:b/>
          <w:bCs/>
        </w:rPr>
        <w:t>63</w:t>
      </w:r>
      <w:r w:rsidRPr="007138F1">
        <w:rPr>
          <w:rFonts w:ascii="Book Antiqua" w:hAnsi="Book Antiqua"/>
        </w:rPr>
        <w:t>: 21-26 [PMID: 18998764]</w:t>
      </w:r>
    </w:p>
    <w:p w14:paraId="56194E3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 </w:t>
      </w:r>
      <w:r w:rsidRPr="007138F1">
        <w:rPr>
          <w:rFonts w:ascii="Book Antiqua" w:hAnsi="Book Antiqua"/>
          <w:b/>
          <w:bCs/>
        </w:rPr>
        <w:t>Whall AL</w:t>
      </w:r>
      <w:r w:rsidRPr="007138F1">
        <w:rPr>
          <w:rFonts w:ascii="Book Antiqua" w:hAnsi="Book Antiqua"/>
        </w:rPr>
        <w:t xml:space="preserve">, Colling KB, Kolanowski A, Kim H, Son Hong GR, DeCicco B, Ronis DL, Richards KC, Algase D, Beck C. Factors associated with aggressive behavior among nursing home residents with dementia. </w:t>
      </w:r>
      <w:r w:rsidRPr="007138F1">
        <w:rPr>
          <w:rFonts w:ascii="Book Antiqua" w:hAnsi="Book Antiqua"/>
          <w:i/>
          <w:iCs/>
        </w:rPr>
        <w:t>Gerontologist</w:t>
      </w:r>
      <w:r w:rsidRPr="007138F1">
        <w:rPr>
          <w:rFonts w:ascii="Book Antiqua" w:hAnsi="Book Antiqua"/>
        </w:rPr>
        <w:t xml:space="preserve"> 2008; </w:t>
      </w:r>
      <w:r w:rsidRPr="007138F1">
        <w:rPr>
          <w:rFonts w:ascii="Book Antiqua" w:hAnsi="Book Antiqua"/>
          <w:b/>
          <w:bCs/>
        </w:rPr>
        <w:t>48</w:t>
      </w:r>
      <w:r w:rsidRPr="007138F1">
        <w:rPr>
          <w:rFonts w:ascii="Book Antiqua" w:hAnsi="Book Antiqua"/>
        </w:rPr>
        <w:t>: 721-731 [PMID: 19139246 DOI: 10.1093/geront/48.6.721]</w:t>
      </w:r>
    </w:p>
    <w:p w14:paraId="23DB438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28 </w:t>
      </w:r>
      <w:r w:rsidRPr="007138F1">
        <w:rPr>
          <w:rFonts w:ascii="Book Antiqua" w:hAnsi="Book Antiqua"/>
          <w:b/>
          <w:bCs/>
        </w:rPr>
        <w:t>Ott BR</w:t>
      </w:r>
      <w:r w:rsidRPr="007138F1">
        <w:rPr>
          <w:rFonts w:ascii="Book Antiqua" w:hAnsi="Book Antiqua"/>
        </w:rPr>
        <w:t xml:space="preserve">, Lapane KL, Gambassi G. Gender differences in the treatment of behavior problems in Alzheimer's disease. SAGE Study Group. Systemic Assessment of Geriatric drug use via Epidemiology. </w:t>
      </w:r>
      <w:r w:rsidRPr="007138F1">
        <w:rPr>
          <w:rFonts w:ascii="Book Antiqua" w:hAnsi="Book Antiqua"/>
          <w:i/>
          <w:iCs/>
        </w:rPr>
        <w:t>Neurology</w:t>
      </w:r>
      <w:r w:rsidRPr="007138F1">
        <w:rPr>
          <w:rFonts w:ascii="Book Antiqua" w:hAnsi="Book Antiqua"/>
        </w:rPr>
        <w:t xml:space="preserve"> 2000; </w:t>
      </w:r>
      <w:r w:rsidRPr="007138F1">
        <w:rPr>
          <w:rFonts w:ascii="Book Antiqua" w:hAnsi="Book Antiqua"/>
          <w:b/>
          <w:bCs/>
        </w:rPr>
        <w:t>54</w:t>
      </w:r>
      <w:r w:rsidRPr="007138F1">
        <w:rPr>
          <w:rFonts w:ascii="Book Antiqua" w:hAnsi="Book Antiqua"/>
        </w:rPr>
        <w:t>: 427-432 [PMID: 10668707 DOI: 10.1212/wnl.54.2.427]</w:t>
      </w:r>
    </w:p>
    <w:p w14:paraId="2DB9F22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29 </w:t>
      </w:r>
      <w:r w:rsidRPr="007138F1">
        <w:rPr>
          <w:rFonts w:ascii="Book Antiqua" w:hAnsi="Book Antiqua"/>
          <w:b/>
          <w:bCs/>
        </w:rPr>
        <w:t>Hoaken PN,</w:t>
      </w:r>
      <w:r w:rsidRPr="007138F1">
        <w:rPr>
          <w:rFonts w:ascii="Book Antiqua" w:hAnsi="Book Antiqua"/>
        </w:rPr>
        <w:t xml:space="preserve"> Hamill VL, Ross EH, Hancock M, Lau MJ, Tapscott JL. Drug use and abuse and human aggressive behavior. In: Verster JC, Brady K, Galanter M, Conrod P. Drug Abuse and Addiction in Medical Illness. New York: Springer, 2012: 467-477 [DOI: 10.1007/978-1-4614-3375-0_38]</w:t>
      </w:r>
    </w:p>
    <w:p w14:paraId="518A80E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30 </w:t>
      </w:r>
      <w:r w:rsidRPr="007138F1">
        <w:rPr>
          <w:rFonts w:ascii="Book Antiqua" w:hAnsi="Book Antiqua"/>
          <w:b/>
          <w:bCs/>
        </w:rPr>
        <w:t>Tomlinson MF,</w:t>
      </w:r>
      <w:r w:rsidRPr="007138F1">
        <w:rPr>
          <w:rFonts w:ascii="Book Antiqua" w:hAnsi="Book Antiqua"/>
        </w:rPr>
        <w:t xml:space="preserve"> Brown M, Hoaken PN. Recreational drug use and human aggressive behavior: A comprehensive review since 2003. Aggress Violent Behav 2016; 27: 9-29 [DOI: 10.1016/j.avb.2016.02.004]</w:t>
      </w:r>
    </w:p>
    <w:p w14:paraId="4980F2F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31 </w:t>
      </w:r>
      <w:r w:rsidRPr="007138F1">
        <w:rPr>
          <w:rFonts w:ascii="Book Antiqua" w:hAnsi="Book Antiqua"/>
          <w:b/>
          <w:bCs/>
        </w:rPr>
        <w:t>Boles SM,</w:t>
      </w:r>
      <w:r w:rsidRPr="007138F1">
        <w:rPr>
          <w:rFonts w:ascii="Book Antiqua" w:hAnsi="Book Antiqua"/>
        </w:rPr>
        <w:t xml:space="preserve"> Miotto K. Substance abuse and violence: A review of the literature. Aggress Violent Behav 2003; 8: 155-174 [DOI: 10.1016/S1359-1789(01)00057-X]</w:t>
      </w:r>
    </w:p>
    <w:p w14:paraId="72F6CD8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32 </w:t>
      </w:r>
      <w:r w:rsidRPr="007138F1">
        <w:rPr>
          <w:rFonts w:ascii="Book Antiqua" w:hAnsi="Book Antiqua"/>
          <w:b/>
          <w:bCs/>
        </w:rPr>
        <w:t>Hoaken PN</w:t>
      </w:r>
      <w:r w:rsidRPr="007138F1">
        <w:rPr>
          <w:rFonts w:ascii="Book Antiqua" w:hAnsi="Book Antiqua"/>
        </w:rPr>
        <w:t xml:space="preserve">, Stewart SH. Drugs of abuse and the elicitation of human aggressive behavior. </w:t>
      </w:r>
      <w:r w:rsidRPr="007138F1">
        <w:rPr>
          <w:rFonts w:ascii="Book Antiqua" w:hAnsi="Book Antiqua"/>
          <w:i/>
          <w:iCs/>
        </w:rPr>
        <w:t>Addict Behav</w:t>
      </w:r>
      <w:r w:rsidRPr="007138F1">
        <w:rPr>
          <w:rFonts w:ascii="Book Antiqua" w:hAnsi="Book Antiqua"/>
        </w:rPr>
        <w:t xml:space="preserve"> 2003; </w:t>
      </w:r>
      <w:r w:rsidRPr="007138F1">
        <w:rPr>
          <w:rFonts w:ascii="Book Antiqua" w:hAnsi="Book Antiqua"/>
          <w:b/>
          <w:bCs/>
        </w:rPr>
        <w:t>28</w:t>
      </w:r>
      <w:r w:rsidRPr="007138F1">
        <w:rPr>
          <w:rFonts w:ascii="Book Antiqua" w:hAnsi="Book Antiqua"/>
        </w:rPr>
        <w:t>: 1533-1554 [PMID: 14656544 DOI: 10.1016/j.addbeh.2003.08.033]</w:t>
      </w:r>
    </w:p>
    <w:p w14:paraId="0137399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33 </w:t>
      </w:r>
      <w:r w:rsidRPr="007138F1">
        <w:rPr>
          <w:rFonts w:ascii="Book Antiqua" w:hAnsi="Book Antiqua"/>
          <w:b/>
          <w:bCs/>
        </w:rPr>
        <w:t>Pihl RO</w:t>
      </w:r>
      <w:r w:rsidRPr="007138F1">
        <w:rPr>
          <w:rFonts w:ascii="Book Antiqua" w:hAnsi="Book Antiqua"/>
        </w:rPr>
        <w:t xml:space="preserve">, Sutton R. Drugs and aggression readily mix; so what now? </w:t>
      </w:r>
      <w:r w:rsidRPr="007138F1">
        <w:rPr>
          <w:rFonts w:ascii="Book Antiqua" w:hAnsi="Book Antiqua"/>
          <w:i/>
          <w:iCs/>
        </w:rPr>
        <w:t>Subst Use Misuse</w:t>
      </w:r>
      <w:r w:rsidRPr="007138F1">
        <w:rPr>
          <w:rFonts w:ascii="Book Antiqua" w:hAnsi="Book Antiqua"/>
        </w:rPr>
        <w:t xml:space="preserve"> 2009; </w:t>
      </w:r>
      <w:r w:rsidRPr="007138F1">
        <w:rPr>
          <w:rFonts w:ascii="Book Antiqua" w:hAnsi="Book Antiqua"/>
          <w:b/>
          <w:bCs/>
        </w:rPr>
        <w:t>44</w:t>
      </w:r>
      <w:r w:rsidRPr="007138F1">
        <w:rPr>
          <w:rFonts w:ascii="Book Antiqua" w:hAnsi="Book Antiqua"/>
        </w:rPr>
        <w:t>: 1188-1203 [PMID: 19938914 DOI: 10.1080/10826080902959884]</w:t>
      </w:r>
    </w:p>
    <w:p w14:paraId="3EA91A6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34 </w:t>
      </w:r>
      <w:r w:rsidRPr="007138F1">
        <w:rPr>
          <w:rFonts w:ascii="Book Antiqua" w:hAnsi="Book Antiqua"/>
          <w:b/>
          <w:bCs/>
        </w:rPr>
        <w:t>Baran B</w:t>
      </w:r>
      <w:r w:rsidRPr="007138F1">
        <w:rPr>
          <w:rFonts w:ascii="Book Antiqua" w:hAnsi="Book Antiqua"/>
        </w:rPr>
        <w:t xml:space="preserve">, Szabó FÁ, Kara B, Kovács M, Uzonyi A, Antal A, Ungvári GS, Gazdag G. DO PREVIOUS OFFENCES PREDICT VIOLENT ACTS IN PSYCHIATRIC PATIENTS? A RETROSPECTIVE STUDY IN HUNGARY. </w:t>
      </w:r>
      <w:r w:rsidRPr="007138F1">
        <w:rPr>
          <w:rFonts w:ascii="Book Antiqua" w:hAnsi="Book Antiqua"/>
          <w:i/>
          <w:iCs/>
        </w:rPr>
        <w:t>Ideggyogy Sz</w:t>
      </w:r>
      <w:r w:rsidRPr="007138F1">
        <w:rPr>
          <w:rFonts w:ascii="Book Antiqua" w:hAnsi="Book Antiqua"/>
        </w:rPr>
        <w:t xml:space="preserve"> 2015; </w:t>
      </w:r>
      <w:r w:rsidRPr="007138F1">
        <w:rPr>
          <w:rFonts w:ascii="Book Antiqua" w:hAnsi="Book Antiqua"/>
          <w:b/>
          <w:bCs/>
        </w:rPr>
        <w:t>68</w:t>
      </w:r>
      <w:r w:rsidRPr="007138F1">
        <w:rPr>
          <w:rFonts w:ascii="Book Antiqua" w:hAnsi="Book Antiqua"/>
        </w:rPr>
        <w:t>: 99-104 [PMID: 26434197]</w:t>
      </w:r>
    </w:p>
    <w:p w14:paraId="7867361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35 </w:t>
      </w:r>
      <w:r w:rsidRPr="007138F1">
        <w:rPr>
          <w:rFonts w:ascii="Book Antiqua" w:hAnsi="Book Antiqua"/>
          <w:b/>
          <w:bCs/>
        </w:rPr>
        <w:t>Giancola PR</w:t>
      </w:r>
      <w:r w:rsidRPr="007138F1">
        <w:rPr>
          <w:rFonts w:ascii="Book Antiqua" w:hAnsi="Book Antiqua"/>
        </w:rPr>
        <w:t xml:space="preserve">, Levinson CA, Corman MD, Godlaski AJ, Morris DH, Phillips JP, Holt JC. Men and women, alcohol and aggression. </w:t>
      </w:r>
      <w:r w:rsidRPr="007138F1">
        <w:rPr>
          <w:rFonts w:ascii="Book Antiqua" w:hAnsi="Book Antiqua"/>
          <w:i/>
          <w:iCs/>
        </w:rPr>
        <w:t>Exp Clin Psychopharmacol</w:t>
      </w:r>
      <w:r w:rsidRPr="007138F1">
        <w:rPr>
          <w:rFonts w:ascii="Book Antiqua" w:hAnsi="Book Antiqua"/>
        </w:rPr>
        <w:t xml:space="preserve"> 2009; </w:t>
      </w:r>
      <w:r w:rsidRPr="007138F1">
        <w:rPr>
          <w:rFonts w:ascii="Book Antiqua" w:hAnsi="Book Antiqua"/>
          <w:b/>
          <w:bCs/>
        </w:rPr>
        <w:t>17</w:t>
      </w:r>
      <w:r w:rsidRPr="007138F1">
        <w:rPr>
          <w:rFonts w:ascii="Book Antiqua" w:hAnsi="Book Antiqua"/>
        </w:rPr>
        <w:t>: 154-164 [PMID: 19586230 DOI: 10.1037/a0016385]</w:t>
      </w:r>
    </w:p>
    <w:p w14:paraId="2A91FC2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36 </w:t>
      </w:r>
      <w:r w:rsidRPr="007138F1">
        <w:rPr>
          <w:rFonts w:ascii="Book Antiqua" w:hAnsi="Book Antiqua"/>
          <w:b/>
          <w:bCs/>
        </w:rPr>
        <w:t>Pridemore WA</w:t>
      </w:r>
      <w:r w:rsidRPr="007138F1">
        <w:rPr>
          <w:rFonts w:ascii="Book Antiqua" w:hAnsi="Book Antiqua"/>
        </w:rPr>
        <w:t xml:space="preserve">. Weekend effects on binge drinking and homicide: the social connection between alcohol and violence in Russia. </w:t>
      </w:r>
      <w:r w:rsidRPr="007138F1">
        <w:rPr>
          <w:rFonts w:ascii="Book Antiqua" w:hAnsi="Book Antiqua"/>
          <w:i/>
          <w:iCs/>
        </w:rPr>
        <w:t>Addiction</w:t>
      </w:r>
      <w:r w:rsidRPr="007138F1">
        <w:rPr>
          <w:rFonts w:ascii="Book Antiqua" w:hAnsi="Book Antiqua"/>
        </w:rPr>
        <w:t xml:space="preserve"> 2004; </w:t>
      </w:r>
      <w:r w:rsidRPr="007138F1">
        <w:rPr>
          <w:rFonts w:ascii="Book Antiqua" w:hAnsi="Book Antiqua"/>
          <w:b/>
          <w:bCs/>
        </w:rPr>
        <w:t>99</w:t>
      </w:r>
      <w:r w:rsidRPr="007138F1">
        <w:rPr>
          <w:rFonts w:ascii="Book Antiqua" w:hAnsi="Book Antiqua"/>
        </w:rPr>
        <w:t>: 1034-1041 [PMID: 15265100 DOI: 10.1111/j.1360-0443.2004.00762.x]</w:t>
      </w:r>
    </w:p>
    <w:p w14:paraId="3D830CD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37 </w:t>
      </w:r>
      <w:r w:rsidRPr="007138F1">
        <w:rPr>
          <w:rFonts w:ascii="Book Antiqua" w:hAnsi="Book Antiqua"/>
          <w:b/>
          <w:bCs/>
        </w:rPr>
        <w:t>Maldonado-Molina MM</w:t>
      </w:r>
      <w:r w:rsidRPr="007138F1">
        <w:rPr>
          <w:rFonts w:ascii="Book Antiqua" w:hAnsi="Book Antiqua"/>
        </w:rPr>
        <w:t xml:space="preserve">, Jennings WG, Komro KA. Effects of alcohol on trajectories of physical aggression among urban youth: an application of latent trajectory modeling. </w:t>
      </w:r>
      <w:r w:rsidRPr="007138F1">
        <w:rPr>
          <w:rFonts w:ascii="Book Antiqua" w:hAnsi="Book Antiqua"/>
          <w:i/>
          <w:iCs/>
        </w:rPr>
        <w:t>J Youth Adolesc</w:t>
      </w:r>
      <w:r w:rsidRPr="007138F1">
        <w:rPr>
          <w:rFonts w:ascii="Book Antiqua" w:hAnsi="Book Antiqua"/>
        </w:rPr>
        <w:t xml:space="preserve"> 2010; </w:t>
      </w:r>
      <w:r w:rsidRPr="007138F1">
        <w:rPr>
          <w:rFonts w:ascii="Book Antiqua" w:hAnsi="Book Antiqua"/>
          <w:b/>
          <w:bCs/>
        </w:rPr>
        <w:t>39</w:t>
      </w:r>
      <w:r w:rsidRPr="007138F1">
        <w:rPr>
          <w:rFonts w:ascii="Book Antiqua" w:hAnsi="Book Antiqua"/>
        </w:rPr>
        <w:t>: 1012-1026 [PMID: 20012555 DOI: 10.1007/s10964-009-9484-y]</w:t>
      </w:r>
    </w:p>
    <w:p w14:paraId="6790F93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38 </w:t>
      </w:r>
      <w:r w:rsidRPr="007138F1">
        <w:rPr>
          <w:rFonts w:ascii="Book Antiqua" w:hAnsi="Book Antiqua"/>
          <w:b/>
          <w:bCs/>
        </w:rPr>
        <w:t>Sharma MK</w:t>
      </w:r>
      <w:r w:rsidRPr="007138F1">
        <w:rPr>
          <w:rFonts w:ascii="Book Antiqua" w:hAnsi="Book Antiqua"/>
        </w:rPr>
        <w:t xml:space="preserve">, Marimuthu P. Prevalence and psychosocial factors of aggression among youth. </w:t>
      </w:r>
      <w:r w:rsidRPr="007138F1">
        <w:rPr>
          <w:rFonts w:ascii="Book Antiqua" w:hAnsi="Book Antiqua"/>
          <w:i/>
          <w:iCs/>
        </w:rPr>
        <w:t>Indian J Psychol Med</w:t>
      </w:r>
      <w:r w:rsidRPr="007138F1">
        <w:rPr>
          <w:rFonts w:ascii="Book Antiqua" w:hAnsi="Book Antiqua"/>
        </w:rPr>
        <w:t xml:space="preserve"> 2014; </w:t>
      </w:r>
      <w:r w:rsidRPr="007138F1">
        <w:rPr>
          <w:rFonts w:ascii="Book Antiqua" w:hAnsi="Book Antiqua"/>
          <w:b/>
          <w:bCs/>
        </w:rPr>
        <w:t>36</w:t>
      </w:r>
      <w:r w:rsidRPr="007138F1">
        <w:rPr>
          <w:rFonts w:ascii="Book Antiqua" w:hAnsi="Book Antiqua"/>
        </w:rPr>
        <w:t>: 48-53 [PMID: 24701010 DOI: 10.4103/0253-7176.127249]</w:t>
      </w:r>
    </w:p>
    <w:p w14:paraId="3FB65E2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39 </w:t>
      </w:r>
      <w:r w:rsidRPr="007138F1">
        <w:rPr>
          <w:rFonts w:ascii="Book Antiqua" w:hAnsi="Book Antiqua"/>
          <w:b/>
          <w:bCs/>
        </w:rPr>
        <w:t>Caetano R</w:t>
      </w:r>
      <w:r w:rsidRPr="007138F1">
        <w:rPr>
          <w:rFonts w:ascii="Book Antiqua" w:hAnsi="Book Antiqua"/>
        </w:rPr>
        <w:t xml:space="preserve">, Schafer J, Fals-Stewart W, O'Farrell T, Miller B. Intimate partner violence and drinking: new research on methodological issues, stability and change, and treatment. </w:t>
      </w:r>
      <w:r w:rsidRPr="007138F1">
        <w:rPr>
          <w:rFonts w:ascii="Book Antiqua" w:hAnsi="Book Antiqua"/>
          <w:i/>
          <w:iCs/>
        </w:rPr>
        <w:t>Alcohol Clin Exp Res</w:t>
      </w:r>
      <w:r w:rsidRPr="007138F1">
        <w:rPr>
          <w:rFonts w:ascii="Book Antiqua" w:hAnsi="Book Antiqua"/>
        </w:rPr>
        <w:t xml:space="preserve"> 2003; </w:t>
      </w:r>
      <w:r w:rsidRPr="007138F1">
        <w:rPr>
          <w:rFonts w:ascii="Book Antiqua" w:hAnsi="Book Antiqua"/>
          <w:b/>
          <w:bCs/>
        </w:rPr>
        <w:t>27</w:t>
      </w:r>
      <w:r w:rsidRPr="007138F1">
        <w:rPr>
          <w:rFonts w:ascii="Book Antiqua" w:hAnsi="Book Antiqua"/>
        </w:rPr>
        <w:t>: 292-300 [PMID: 12605079 DOI: 10.1097/01.ALC.0000057124.36127.45]</w:t>
      </w:r>
    </w:p>
    <w:p w14:paraId="52477CA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40 </w:t>
      </w:r>
      <w:r w:rsidRPr="007138F1">
        <w:rPr>
          <w:rFonts w:ascii="Book Antiqua" w:hAnsi="Book Antiqua"/>
          <w:b/>
          <w:bCs/>
        </w:rPr>
        <w:t>Foran HM</w:t>
      </w:r>
      <w:r w:rsidRPr="007138F1">
        <w:rPr>
          <w:rFonts w:ascii="Book Antiqua" w:hAnsi="Book Antiqua"/>
        </w:rPr>
        <w:t xml:space="preserve">, O'Leary KD. Alcohol and intimate partner violence: a meta-analytic review. </w:t>
      </w:r>
      <w:r w:rsidRPr="007138F1">
        <w:rPr>
          <w:rFonts w:ascii="Book Antiqua" w:hAnsi="Book Antiqua"/>
          <w:i/>
          <w:iCs/>
        </w:rPr>
        <w:t>Clin Psychol Rev</w:t>
      </w:r>
      <w:r w:rsidRPr="007138F1">
        <w:rPr>
          <w:rFonts w:ascii="Book Antiqua" w:hAnsi="Book Antiqua"/>
        </w:rPr>
        <w:t xml:space="preserve"> 2008; </w:t>
      </w:r>
      <w:r w:rsidRPr="007138F1">
        <w:rPr>
          <w:rFonts w:ascii="Book Antiqua" w:hAnsi="Book Antiqua"/>
          <w:b/>
          <w:bCs/>
        </w:rPr>
        <w:t>28</w:t>
      </w:r>
      <w:r w:rsidRPr="007138F1">
        <w:rPr>
          <w:rFonts w:ascii="Book Antiqua" w:hAnsi="Book Antiqua"/>
        </w:rPr>
        <w:t>: 1222-1234 [PMID: 18550239 DOI: 10.1016/j.cpr.2008.05.001]</w:t>
      </w:r>
    </w:p>
    <w:p w14:paraId="1B84DA4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41 </w:t>
      </w:r>
      <w:r w:rsidRPr="007138F1">
        <w:rPr>
          <w:rFonts w:ascii="Book Antiqua" w:hAnsi="Book Antiqua"/>
          <w:b/>
          <w:bCs/>
        </w:rPr>
        <w:t>Testa M</w:t>
      </w:r>
      <w:r w:rsidRPr="007138F1">
        <w:rPr>
          <w:rFonts w:ascii="Book Antiqua" w:hAnsi="Book Antiqua"/>
        </w:rPr>
        <w:t xml:space="preserve">. The impact of men's alcohol consumption on perpetration of sexual aggression. </w:t>
      </w:r>
      <w:r w:rsidRPr="007138F1">
        <w:rPr>
          <w:rFonts w:ascii="Book Antiqua" w:hAnsi="Book Antiqua"/>
          <w:i/>
          <w:iCs/>
        </w:rPr>
        <w:t>Clin Psychol Rev</w:t>
      </w:r>
      <w:r w:rsidRPr="007138F1">
        <w:rPr>
          <w:rFonts w:ascii="Book Antiqua" w:hAnsi="Book Antiqua"/>
        </w:rPr>
        <w:t xml:space="preserve"> 2002; </w:t>
      </w:r>
      <w:r w:rsidRPr="007138F1">
        <w:rPr>
          <w:rFonts w:ascii="Book Antiqua" w:hAnsi="Book Antiqua"/>
          <w:b/>
          <w:bCs/>
        </w:rPr>
        <w:t>22</w:t>
      </w:r>
      <w:r w:rsidRPr="007138F1">
        <w:rPr>
          <w:rFonts w:ascii="Book Antiqua" w:hAnsi="Book Antiqua"/>
        </w:rPr>
        <w:t>: 1239-1263 [PMID: 12436812 DOI: 10.1016/s0272-7358(02)00204-0]</w:t>
      </w:r>
    </w:p>
    <w:p w14:paraId="52B6623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42 </w:t>
      </w:r>
      <w:r w:rsidRPr="007138F1">
        <w:rPr>
          <w:rFonts w:ascii="Book Antiqua" w:hAnsi="Book Antiqua"/>
          <w:b/>
          <w:bCs/>
        </w:rPr>
        <w:t>Abbey A</w:t>
      </w:r>
      <w:r w:rsidRPr="007138F1">
        <w:rPr>
          <w:rFonts w:ascii="Book Antiqua" w:hAnsi="Book Antiqua"/>
        </w:rPr>
        <w:t xml:space="preserve">, Wegner R, Woerner J, Pegram SE, Pierce J. Review of survey and experimental research that examines the relationship between alcohol consumption and men's sexual aggression perpetration. </w:t>
      </w:r>
      <w:r w:rsidRPr="007138F1">
        <w:rPr>
          <w:rFonts w:ascii="Book Antiqua" w:hAnsi="Book Antiqua"/>
          <w:i/>
          <w:iCs/>
        </w:rPr>
        <w:t>Trauma Violence Abuse</w:t>
      </w:r>
      <w:r w:rsidRPr="007138F1">
        <w:rPr>
          <w:rFonts w:ascii="Book Antiqua" w:hAnsi="Book Antiqua"/>
        </w:rPr>
        <w:t xml:space="preserve"> 2014; </w:t>
      </w:r>
      <w:r w:rsidRPr="007138F1">
        <w:rPr>
          <w:rFonts w:ascii="Book Antiqua" w:hAnsi="Book Antiqua"/>
          <w:b/>
          <w:bCs/>
        </w:rPr>
        <w:t>15</w:t>
      </w:r>
      <w:r w:rsidRPr="007138F1">
        <w:rPr>
          <w:rFonts w:ascii="Book Antiqua" w:hAnsi="Book Antiqua"/>
        </w:rPr>
        <w:t>: 265-282 [PMID: 24776459 DOI: 10.1177/1524838014521031]</w:t>
      </w:r>
    </w:p>
    <w:p w14:paraId="39E3511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43 </w:t>
      </w:r>
      <w:r w:rsidRPr="007138F1">
        <w:rPr>
          <w:rFonts w:ascii="Book Antiqua" w:hAnsi="Book Antiqua"/>
          <w:b/>
          <w:bCs/>
        </w:rPr>
        <w:t>Zinzow HM</w:t>
      </w:r>
      <w:r w:rsidRPr="007138F1">
        <w:rPr>
          <w:rFonts w:ascii="Book Antiqua" w:hAnsi="Book Antiqua"/>
        </w:rPr>
        <w:t xml:space="preserve">, Thompson M. Factors associated with use of verbally coercive, incapacitated, and forcible sexual assault tactics in a longitudinal study of college men. </w:t>
      </w:r>
      <w:r w:rsidRPr="007138F1">
        <w:rPr>
          <w:rFonts w:ascii="Book Antiqua" w:hAnsi="Book Antiqua"/>
          <w:i/>
          <w:iCs/>
        </w:rPr>
        <w:t>Aggress Behav</w:t>
      </w:r>
      <w:r w:rsidRPr="007138F1">
        <w:rPr>
          <w:rFonts w:ascii="Book Antiqua" w:hAnsi="Book Antiqua"/>
        </w:rPr>
        <w:t xml:space="preserve"> 2015; </w:t>
      </w:r>
      <w:r w:rsidRPr="007138F1">
        <w:rPr>
          <w:rFonts w:ascii="Book Antiqua" w:hAnsi="Book Antiqua"/>
          <w:b/>
          <w:bCs/>
        </w:rPr>
        <w:t>41</w:t>
      </w:r>
      <w:r w:rsidRPr="007138F1">
        <w:rPr>
          <w:rFonts w:ascii="Book Antiqua" w:hAnsi="Book Antiqua"/>
        </w:rPr>
        <w:t>: 34-43 [PMID: 27539872 DOI: 10.1002/ab.21567]</w:t>
      </w:r>
    </w:p>
    <w:p w14:paraId="60ABC40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44 </w:t>
      </w:r>
      <w:r w:rsidRPr="007138F1">
        <w:rPr>
          <w:rFonts w:ascii="Book Antiqua" w:hAnsi="Book Antiqua"/>
          <w:b/>
          <w:bCs/>
        </w:rPr>
        <w:t>Chachamovich E</w:t>
      </w:r>
      <w:r w:rsidRPr="007138F1">
        <w:rPr>
          <w:rFonts w:ascii="Book Antiqua" w:hAnsi="Book Antiqua"/>
        </w:rPr>
        <w:t xml:space="preserve">, Ding Y, Turecki G. Levels of aggressiveness are higher among alcohol-related suicides: results from a psychological autopsy study. </w:t>
      </w:r>
      <w:r w:rsidRPr="007138F1">
        <w:rPr>
          <w:rFonts w:ascii="Book Antiqua" w:hAnsi="Book Antiqua"/>
          <w:i/>
          <w:iCs/>
        </w:rPr>
        <w:t>Alcohol</w:t>
      </w:r>
      <w:r w:rsidRPr="007138F1">
        <w:rPr>
          <w:rFonts w:ascii="Book Antiqua" w:hAnsi="Book Antiqua"/>
        </w:rPr>
        <w:t xml:space="preserve"> 2012; </w:t>
      </w:r>
      <w:r w:rsidRPr="007138F1">
        <w:rPr>
          <w:rFonts w:ascii="Book Antiqua" w:hAnsi="Book Antiqua"/>
          <w:b/>
          <w:bCs/>
        </w:rPr>
        <w:t>46</w:t>
      </w:r>
      <w:r w:rsidRPr="007138F1">
        <w:rPr>
          <w:rFonts w:ascii="Book Antiqua" w:hAnsi="Book Antiqua"/>
        </w:rPr>
        <w:t>: 529-536 [PMID: 22579734 DOI: 10.1016/j.alcohol.2012.03.007]</w:t>
      </w:r>
    </w:p>
    <w:p w14:paraId="388B984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45 </w:t>
      </w:r>
      <w:r w:rsidRPr="007138F1">
        <w:rPr>
          <w:rFonts w:ascii="Book Antiqua" w:hAnsi="Book Antiqua"/>
          <w:b/>
          <w:bCs/>
        </w:rPr>
        <w:t>Rolfe A,</w:t>
      </w:r>
      <w:r w:rsidRPr="007138F1">
        <w:rPr>
          <w:rFonts w:ascii="Book Antiqua" w:hAnsi="Book Antiqua"/>
        </w:rPr>
        <w:t xml:space="preserve"> Dalton S, Krishnan M, Orford J, Mehdikhani M, Cawley J, Ferrins</w:t>
      </w:r>
      <w:r w:rsidRPr="007138F1">
        <w:rPr>
          <w:rFonts w:ascii="宋体" w:hAnsi="宋体" w:cs="宋体" w:hint="eastAsia"/>
        </w:rPr>
        <w:t>‐</w:t>
      </w:r>
      <w:r w:rsidRPr="007138F1">
        <w:rPr>
          <w:rFonts w:ascii="Book Antiqua" w:hAnsi="Book Antiqua"/>
        </w:rPr>
        <w:t>Brown M. Alcohol, gender, aggression and violence: findings from the Birmingham untreated heavy drinkers project. J Subst Use 2006; 11: 343-358 [DOI: 10.1080/14659890600677487]</w:t>
      </w:r>
    </w:p>
    <w:p w14:paraId="5E5ED3C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46 </w:t>
      </w:r>
      <w:r w:rsidRPr="007138F1">
        <w:rPr>
          <w:rFonts w:ascii="Book Antiqua" w:hAnsi="Book Antiqua"/>
          <w:b/>
          <w:bCs/>
        </w:rPr>
        <w:t>Testa M</w:t>
      </w:r>
      <w:r w:rsidRPr="007138F1">
        <w:rPr>
          <w:rFonts w:ascii="Book Antiqua" w:hAnsi="Book Antiqua"/>
        </w:rPr>
        <w:t xml:space="preserve">, Derrick JL. A daily process examination of the temporal association between alcohol use and verbal and physical aggression in community couples. </w:t>
      </w:r>
      <w:r w:rsidRPr="007138F1">
        <w:rPr>
          <w:rFonts w:ascii="Book Antiqua" w:hAnsi="Book Antiqua"/>
          <w:i/>
          <w:iCs/>
        </w:rPr>
        <w:t>Psychol Addict Behav</w:t>
      </w:r>
      <w:r w:rsidRPr="007138F1">
        <w:rPr>
          <w:rFonts w:ascii="Book Antiqua" w:hAnsi="Book Antiqua"/>
        </w:rPr>
        <w:t xml:space="preserve"> 2014; </w:t>
      </w:r>
      <w:r w:rsidRPr="007138F1">
        <w:rPr>
          <w:rFonts w:ascii="Book Antiqua" w:hAnsi="Book Antiqua"/>
          <w:b/>
          <w:bCs/>
        </w:rPr>
        <w:t>28</w:t>
      </w:r>
      <w:r w:rsidRPr="007138F1">
        <w:rPr>
          <w:rFonts w:ascii="Book Antiqua" w:hAnsi="Book Antiqua"/>
        </w:rPr>
        <w:t>: 127-138 [PMID: 24341618 DOI: 10.1037/a0032988]</w:t>
      </w:r>
    </w:p>
    <w:p w14:paraId="76EF8BA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47 </w:t>
      </w:r>
      <w:r w:rsidRPr="007138F1">
        <w:rPr>
          <w:rFonts w:ascii="Book Antiqua" w:hAnsi="Book Antiqua"/>
          <w:b/>
          <w:bCs/>
        </w:rPr>
        <w:t>Chase KA</w:t>
      </w:r>
      <w:r w:rsidRPr="007138F1">
        <w:rPr>
          <w:rFonts w:ascii="Book Antiqua" w:hAnsi="Book Antiqua"/>
        </w:rPr>
        <w:t xml:space="preserve">, O'Farrell TJ, Murphy CM, Fals-Stewart W, Murphy M. Factors associated with partner violence among female alcoholic patients and their male partners. </w:t>
      </w:r>
      <w:r w:rsidRPr="007138F1">
        <w:rPr>
          <w:rFonts w:ascii="Book Antiqua" w:hAnsi="Book Antiqua"/>
          <w:i/>
          <w:iCs/>
        </w:rPr>
        <w:t>J Stud Alcohol</w:t>
      </w:r>
      <w:r w:rsidRPr="007138F1">
        <w:rPr>
          <w:rFonts w:ascii="Book Antiqua" w:hAnsi="Book Antiqua"/>
        </w:rPr>
        <w:t xml:space="preserve"> 2003; </w:t>
      </w:r>
      <w:r w:rsidRPr="007138F1">
        <w:rPr>
          <w:rFonts w:ascii="Book Antiqua" w:hAnsi="Book Antiqua"/>
          <w:b/>
          <w:bCs/>
        </w:rPr>
        <w:t>64</w:t>
      </w:r>
      <w:r w:rsidRPr="007138F1">
        <w:rPr>
          <w:rFonts w:ascii="Book Antiqua" w:hAnsi="Book Antiqua"/>
        </w:rPr>
        <w:t>: 137-149 [PMID: 12608494 DOI: 10.15288/jsa.2003.64.137]</w:t>
      </w:r>
    </w:p>
    <w:p w14:paraId="5ECC6F8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48 </w:t>
      </w:r>
      <w:r w:rsidRPr="007138F1">
        <w:rPr>
          <w:rFonts w:ascii="Book Antiqua" w:hAnsi="Book Antiqua"/>
          <w:b/>
          <w:bCs/>
        </w:rPr>
        <w:t>Drapkin ML</w:t>
      </w:r>
      <w:r w:rsidRPr="007138F1">
        <w:rPr>
          <w:rFonts w:ascii="Book Antiqua" w:hAnsi="Book Antiqua"/>
        </w:rPr>
        <w:t xml:space="preserve">, McCrady BS, Swingle JM, Epstein EE. Exploring bidirectional couple violence in a clinical sample of female alcoholics. </w:t>
      </w:r>
      <w:r w:rsidRPr="007138F1">
        <w:rPr>
          <w:rFonts w:ascii="Book Antiqua" w:hAnsi="Book Antiqua"/>
          <w:i/>
          <w:iCs/>
        </w:rPr>
        <w:t>J Stud Alcohol</w:t>
      </w:r>
      <w:r w:rsidRPr="007138F1">
        <w:rPr>
          <w:rFonts w:ascii="Book Antiqua" w:hAnsi="Book Antiqua"/>
        </w:rPr>
        <w:t xml:space="preserve"> 2005; </w:t>
      </w:r>
      <w:r w:rsidRPr="007138F1">
        <w:rPr>
          <w:rFonts w:ascii="Book Antiqua" w:hAnsi="Book Antiqua"/>
          <w:b/>
          <w:bCs/>
        </w:rPr>
        <w:t>66</w:t>
      </w:r>
      <w:r w:rsidRPr="007138F1">
        <w:rPr>
          <w:rFonts w:ascii="Book Antiqua" w:hAnsi="Book Antiqua"/>
        </w:rPr>
        <w:t>: 213-219 [PMID: 15957672 DOI: 10.15288/jsa.2005.66.213]</w:t>
      </w:r>
    </w:p>
    <w:p w14:paraId="63DECE2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49 </w:t>
      </w:r>
      <w:r w:rsidRPr="007138F1">
        <w:rPr>
          <w:rFonts w:ascii="Book Antiqua" w:hAnsi="Book Antiqua"/>
          <w:b/>
          <w:bCs/>
        </w:rPr>
        <w:t>Mair C</w:t>
      </w:r>
      <w:r w:rsidRPr="007138F1">
        <w:rPr>
          <w:rFonts w:ascii="Book Antiqua" w:hAnsi="Book Antiqua"/>
        </w:rPr>
        <w:t xml:space="preserve">, Cunradi CB, Gruenewald PJ, Todd M, Remer L. Drinking context-specific associations between intimate partner violence and frequency and volume of alcohol consumption. </w:t>
      </w:r>
      <w:r w:rsidRPr="007138F1">
        <w:rPr>
          <w:rFonts w:ascii="Book Antiqua" w:hAnsi="Book Antiqua"/>
          <w:i/>
          <w:iCs/>
        </w:rPr>
        <w:t>Addiction</w:t>
      </w:r>
      <w:r w:rsidRPr="007138F1">
        <w:rPr>
          <w:rFonts w:ascii="Book Antiqua" w:hAnsi="Book Antiqua"/>
        </w:rPr>
        <w:t xml:space="preserve"> 2013; </w:t>
      </w:r>
      <w:r w:rsidRPr="007138F1">
        <w:rPr>
          <w:rFonts w:ascii="Book Antiqua" w:hAnsi="Book Antiqua"/>
          <w:b/>
          <w:bCs/>
        </w:rPr>
        <w:t>108</w:t>
      </w:r>
      <w:r w:rsidRPr="007138F1">
        <w:rPr>
          <w:rFonts w:ascii="Book Antiqua" w:hAnsi="Book Antiqua"/>
        </w:rPr>
        <w:t>: 2102-2111 [PMID: 24112796 DOI: 10.1111/add.12322]</w:t>
      </w:r>
    </w:p>
    <w:p w14:paraId="7596A42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50 </w:t>
      </w:r>
      <w:r w:rsidRPr="007138F1">
        <w:rPr>
          <w:rFonts w:ascii="Book Antiqua" w:hAnsi="Book Antiqua"/>
          <w:b/>
          <w:bCs/>
        </w:rPr>
        <w:t>Pihl RO,</w:t>
      </w:r>
      <w:r w:rsidRPr="007138F1">
        <w:rPr>
          <w:rFonts w:ascii="Book Antiqua" w:hAnsi="Book Antiqua"/>
        </w:rPr>
        <w:t xml:space="preserve"> Peterson JB. Alcohol and aggression: three potential mechanisms of drug effect. In: Martin SE. Alcohol and interpersonal violence: fostering multidisciplinary perspectives. Rockville, MD: US Department of Health and Human Services, Public Health Service, National Institutes of Health, National Institute on Alcohol Abuse and Alcoholism, 1993: 1-36</w:t>
      </w:r>
    </w:p>
    <w:p w14:paraId="2F242FA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51 </w:t>
      </w:r>
      <w:r w:rsidRPr="007138F1">
        <w:rPr>
          <w:rFonts w:ascii="Book Antiqua" w:hAnsi="Book Antiqua"/>
          <w:b/>
          <w:bCs/>
        </w:rPr>
        <w:t>Pihl RO,</w:t>
      </w:r>
      <w:r w:rsidRPr="007138F1">
        <w:rPr>
          <w:rFonts w:ascii="Book Antiqua" w:hAnsi="Book Antiqua"/>
        </w:rPr>
        <w:t xml:space="preserve"> Peterson JB. Alcohol/drug use and aggressive behavior. In: Hodgins S. Mental disorder and crime. Newbury Park, CA: Sage, 1993: 263-283</w:t>
      </w:r>
    </w:p>
    <w:p w14:paraId="1A45F30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52 </w:t>
      </w:r>
      <w:r w:rsidRPr="007138F1">
        <w:rPr>
          <w:rFonts w:ascii="Book Antiqua" w:hAnsi="Book Antiqua"/>
          <w:b/>
          <w:bCs/>
        </w:rPr>
        <w:t>Khanna P</w:t>
      </w:r>
      <w:r w:rsidRPr="007138F1">
        <w:rPr>
          <w:rFonts w:ascii="Book Antiqua" w:hAnsi="Book Antiqua"/>
        </w:rPr>
        <w:t xml:space="preserve">, Bhat PS, Jacob J. Frontal lobe executive dysfunction and cerebral perfusion study in alcohol dependence syndrome. </w:t>
      </w:r>
      <w:r w:rsidRPr="007138F1">
        <w:rPr>
          <w:rFonts w:ascii="Book Antiqua" w:hAnsi="Book Antiqua"/>
          <w:i/>
          <w:iCs/>
        </w:rPr>
        <w:t>Ind Psychiatry J</w:t>
      </w:r>
      <w:r w:rsidRPr="007138F1">
        <w:rPr>
          <w:rFonts w:ascii="Book Antiqua" w:hAnsi="Book Antiqua"/>
        </w:rPr>
        <w:t xml:space="preserve"> 2017; </w:t>
      </w:r>
      <w:r w:rsidRPr="007138F1">
        <w:rPr>
          <w:rFonts w:ascii="Book Antiqua" w:hAnsi="Book Antiqua"/>
          <w:b/>
          <w:bCs/>
        </w:rPr>
        <w:t>26</w:t>
      </w:r>
      <w:r w:rsidRPr="007138F1">
        <w:rPr>
          <w:rFonts w:ascii="Book Antiqua" w:hAnsi="Book Antiqua"/>
        </w:rPr>
        <w:t>: 134-139 [PMID: 30089959 DOI: 10.4103/ipj.ipj_26_18]</w:t>
      </w:r>
    </w:p>
    <w:p w14:paraId="08889AE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53 </w:t>
      </w:r>
      <w:r w:rsidRPr="007138F1">
        <w:rPr>
          <w:rFonts w:ascii="Book Antiqua" w:hAnsi="Book Antiqua"/>
          <w:b/>
          <w:bCs/>
        </w:rPr>
        <w:t>Marinkovic K</w:t>
      </w:r>
      <w:r w:rsidRPr="007138F1">
        <w:rPr>
          <w:rFonts w:ascii="Book Antiqua" w:hAnsi="Book Antiqua"/>
        </w:rPr>
        <w:t xml:space="preserve">, Beaton LE, Rosen BQ, Happer JP, Wagner LC. Disruption of Frontal Lobe Neural Synchrony During Cognitive Control by Alcohol Intoxication. </w:t>
      </w:r>
      <w:r w:rsidRPr="007138F1">
        <w:rPr>
          <w:rFonts w:ascii="Book Antiqua" w:hAnsi="Book Antiqua"/>
          <w:i/>
          <w:iCs/>
        </w:rPr>
        <w:t>J Vis Exp</w:t>
      </w:r>
      <w:r w:rsidRPr="007138F1">
        <w:rPr>
          <w:rFonts w:ascii="Book Antiqua" w:hAnsi="Book Antiqua"/>
        </w:rPr>
        <w:t xml:space="preserve"> 2019 [PMID: 30799848 DOI: 10.3791/58839]</w:t>
      </w:r>
    </w:p>
    <w:p w14:paraId="7BAB371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54 </w:t>
      </w:r>
      <w:r w:rsidRPr="007138F1">
        <w:rPr>
          <w:rFonts w:ascii="Book Antiqua" w:hAnsi="Book Antiqua"/>
          <w:b/>
          <w:bCs/>
        </w:rPr>
        <w:t>Miczek KA,</w:t>
      </w:r>
      <w:r w:rsidRPr="007138F1">
        <w:rPr>
          <w:rFonts w:ascii="Book Antiqua" w:hAnsi="Book Antiqua"/>
        </w:rPr>
        <w:t xml:space="preserve"> Weerts EM, DeBold JF. Alcohol, aggression, and violence: biobehavioral determinants. In: Martin SE. Alcohol and interpersonal violence: fostering multidisciplinary perspectives. Rockville, MD: US Department of Health and Human Services, Public Health Service, National Institutes of Health, National Institute on Alcohol Abuse and Alcoholism, 1993: 83-119</w:t>
      </w:r>
    </w:p>
    <w:p w14:paraId="726DE09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55 </w:t>
      </w:r>
      <w:r w:rsidRPr="007138F1">
        <w:rPr>
          <w:rFonts w:ascii="Book Antiqua" w:hAnsi="Book Antiqua"/>
          <w:b/>
          <w:bCs/>
        </w:rPr>
        <w:t>Volkow ND</w:t>
      </w:r>
      <w:r w:rsidRPr="007138F1">
        <w:rPr>
          <w:rFonts w:ascii="Book Antiqua" w:hAnsi="Book Antiqua"/>
        </w:rPr>
        <w:t xml:space="preserve">, Wiers CE, Shokri-Kojori E, Tomasi D, Wang GJ, Baler R. Neurochemical and metabolic effects of acute and chronic alcohol in the human brain: Studies with positron emission tomography. </w:t>
      </w:r>
      <w:r w:rsidRPr="007138F1">
        <w:rPr>
          <w:rFonts w:ascii="Book Antiqua" w:hAnsi="Book Antiqua"/>
          <w:i/>
          <w:iCs/>
        </w:rPr>
        <w:t>Neuropharmacology</w:t>
      </w:r>
      <w:r w:rsidRPr="007138F1">
        <w:rPr>
          <w:rFonts w:ascii="Book Antiqua" w:hAnsi="Book Antiqua"/>
        </w:rPr>
        <w:t xml:space="preserve"> 2017; </w:t>
      </w:r>
      <w:r w:rsidRPr="007138F1">
        <w:rPr>
          <w:rFonts w:ascii="Book Antiqua" w:hAnsi="Book Antiqua"/>
          <w:b/>
          <w:bCs/>
        </w:rPr>
        <w:t>122</w:t>
      </w:r>
      <w:r w:rsidRPr="007138F1">
        <w:rPr>
          <w:rFonts w:ascii="Book Antiqua" w:hAnsi="Book Antiqua"/>
        </w:rPr>
        <w:t>: 175-188 [PMID: 28108358 DOI: 10.1016/j.neuropharm.2017.01.012]</w:t>
      </w:r>
    </w:p>
    <w:p w14:paraId="7C4D324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56 </w:t>
      </w:r>
      <w:r w:rsidRPr="007138F1">
        <w:rPr>
          <w:rFonts w:ascii="Book Antiqua" w:hAnsi="Book Antiqua"/>
          <w:b/>
          <w:bCs/>
        </w:rPr>
        <w:t>Waszkiewicz N</w:t>
      </w:r>
      <w:r w:rsidRPr="007138F1">
        <w:rPr>
          <w:rFonts w:ascii="Book Antiqua" w:hAnsi="Book Antiqua"/>
        </w:rPr>
        <w:t xml:space="preserve">, Galińska-Skok B, Nestsiarovich A, Kułak-Bejda A, Wilczyńska K, Simonienko K, Kwiatkowski M, Konarzewska B. Neurobiological Effects of Binge Drinking Help in Its Detection and Differential Diagnosis from Alcohol Dependence. </w:t>
      </w:r>
      <w:r w:rsidRPr="007138F1">
        <w:rPr>
          <w:rFonts w:ascii="Book Antiqua" w:hAnsi="Book Antiqua"/>
          <w:i/>
          <w:iCs/>
        </w:rPr>
        <w:t>Dis Markers</w:t>
      </w:r>
      <w:r w:rsidRPr="007138F1">
        <w:rPr>
          <w:rFonts w:ascii="Book Antiqua" w:hAnsi="Book Antiqua"/>
        </w:rPr>
        <w:t xml:space="preserve"> 2018; </w:t>
      </w:r>
      <w:r w:rsidRPr="007138F1">
        <w:rPr>
          <w:rFonts w:ascii="Book Antiqua" w:hAnsi="Book Antiqua"/>
          <w:b/>
          <w:bCs/>
        </w:rPr>
        <w:t>2018</w:t>
      </w:r>
      <w:r w:rsidRPr="007138F1">
        <w:rPr>
          <w:rFonts w:ascii="Book Antiqua" w:hAnsi="Book Antiqua"/>
        </w:rPr>
        <w:t>: 5623683 [PMID: 30069273 DOI: 10.1155/2018/5623683]</w:t>
      </w:r>
    </w:p>
    <w:p w14:paraId="388DD32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57 </w:t>
      </w:r>
      <w:r w:rsidRPr="007138F1">
        <w:rPr>
          <w:rFonts w:ascii="Book Antiqua" w:hAnsi="Book Antiqua"/>
          <w:b/>
          <w:bCs/>
        </w:rPr>
        <w:t>Chermack ST</w:t>
      </w:r>
      <w:r w:rsidRPr="007138F1">
        <w:rPr>
          <w:rFonts w:ascii="Book Antiqua" w:hAnsi="Book Antiqua"/>
        </w:rPr>
        <w:t xml:space="preserve">, Giancola PR. The relation between alcohol and aggression: an integrated biopsychosocial conceptualization. </w:t>
      </w:r>
      <w:r w:rsidRPr="007138F1">
        <w:rPr>
          <w:rFonts w:ascii="Book Antiqua" w:hAnsi="Book Antiqua"/>
          <w:i/>
          <w:iCs/>
        </w:rPr>
        <w:t>Clin Psychol Rev</w:t>
      </w:r>
      <w:r w:rsidRPr="007138F1">
        <w:rPr>
          <w:rFonts w:ascii="Book Antiqua" w:hAnsi="Book Antiqua"/>
        </w:rPr>
        <w:t xml:space="preserve"> 1997; </w:t>
      </w:r>
      <w:r w:rsidRPr="007138F1">
        <w:rPr>
          <w:rFonts w:ascii="Book Antiqua" w:hAnsi="Book Antiqua"/>
          <w:b/>
          <w:bCs/>
        </w:rPr>
        <w:t>17</w:t>
      </w:r>
      <w:r w:rsidRPr="007138F1">
        <w:rPr>
          <w:rFonts w:ascii="Book Antiqua" w:hAnsi="Book Antiqua"/>
        </w:rPr>
        <w:t>: 621-649 [PMID: 9336688 DOI: 10.1016/s0272-7358(97)00038-x]</w:t>
      </w:r>
    </w:p>
    <w:p w14:paraId="33E9B25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58 </w:t>
      </w:r>
      <w:r w:rsidRPr="007138F1">
        <w:rPr>
          <w:rFonts w:ascii="Book Antiqua" w:hAnsi="Book Antiqua"/>
          <w:b/>
          <w:bCs/>
        </w:rPr>
        <w:t>Kringelbach ML</w:t>
      </w:r>
      <w:r w:rsidRPr="007138F1">
        <w:rPr>
          <w:rFonts w:ascii="Book Antiqua" w:hAnsi="Book Antiqua"/>
        </w:rPr>
        <w:t xml:space="preserve">. The human orbitofrontal cortex: linking reward to hedonic experience. </w:t>
      </w:r>
      <w:r w:rsidRPr="007138F1">
        <w:rPr>
          <w:rFonts w:ascii="Book Antiqua" w:hAnsi="Book Antiqua"/>
          <w:i/>
          <w:iCs/>
        </w:rPr>
        <w:t>Nat Rev Neurosci</w:t>
      </w:r>
      <w:r w:rsidRPr="007138F1">
        <w:rPr>
          <w:rFonts w:ascii="Book Antiqua" w:hAnsi="Book Antiqua"/>
        </w:rPr>
        <w:t xml:space="preserve"> 2005; </w:t>
      </w:r>
      <w:r w:rsidRPr="007138F1">
        <w:rPr>
          <w:rFonts w:ascii="Book Antiqua" w:hAnsi="Book Antiqua"/>
          <w:b/>
          <w:bCs/>
        </w:rPr>
        <w:t>6</w:t>
      </w:r>
      <w:r w:rsidRPr="007138F1">
        <w:rPr>
          <w:rFonts w:ascii="Book Antiqua" w:hAnsi="Book Antiqua"/>
        </w:rPr>
        <w:t>: 691-702 [PMID: 16136173 DOI: 10.1038/nrn1747]</w:t>
      </w:r>
    </w:p>
    <w:p w14:paraId="276C930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59 </w:t>
      </w:r>
      <w:r w:rsidRPr="007138F1">
        <w:rPr>
          <w:rFonts w:ascii="Book Antiqua" w:hAnsi="Book Antiqua"/>
          <w:b/>
          <w:bCs/>
        </w:rPr>
        <w:t>Heinz AJ</w:t>
      </w:r>
      <w:r w:rsidRPr="007138F1">
        <w:rPr>
          <w:rFonts w:ascii="Book Antiqua" w:hAnsi="Book Antiqua"/>
        </w:rPr>
        <w:t xml:space="preserve">, Beck A, Meyer-Lindenberg A, Sterzer P, Heinz A. Cognitive and neurobiological mechanisms of alcohol-related aggression. </w:t>
      </w:r>
      <w:r w:rsidRPr="007138F1">
        <w:rPr>
          <w:rFonts w:ascii="Book Antiqua" w:hAnsi="Book Antiqua"/>
          <w:i/>
          <w:iCs/>
        </w:rPr>
        <w:t>Nat Rev Neurosci</w:t>
      </w:r>
      <w:r w:rsidRPr="007138F1">
        <w:rPr>
          <w:rFonts w:ascii="Book Antiqua" w:hAnsi="Book Antiqua"/>
        </w:rPr>
        <w:t xml:space="preserve"> 2011; </w:t>
      </w:r>
      <w:r w:rsidRPr="007138F1">
        <w:rPr>
          <w:rFonts w:ascii="Book Antiqua" w:hAnsi="Book Antiqua"/>
          <w:b/>
          <w:bCs/>
        </w:rPr>
        <w:t>12</w:t>
      </w:r>
      <w:r w:rsidRPr="007138F1">
        <w:rPr>
          <w:rFonts w:ascii="Book Antiqua" w:hAnsi="Book Antiqua"/>
        </w:rPr>
        <w:t>: 400-413 [PMID: 21633380 DOI: 10.1038/nrn3042]</w:t>
      </w:r>
    </w:p>
    <w:p w14:paraId="0B50FC9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60 </w:t>
      </w:r>
      <w:r w:rsidRPr="007138F1">
        <w:rPr>
          <w:rFonts w:ascii="Book Antiqua" w:hAnsi="Book Antiqua"/>
          <w:b/>
          <w:bCs/>
        </w:rPr>
        <w:t>Ridderinkhof KR</w:t>
      </w:r>
      <w:r w:rsidRPr="007138F1">
        <w:rPr>
          <w:rFonts w:ascii="Book Antiqua" w:hAnsi="Book Antiqua"/>
        </w:rPr>
        <w:t xml:space="preserve">, de Vlugt Y, Bramlage A, Spaan M, Elton M, Snel J, Band GP. Alcohol consumption impairs detection of performance errors in mediofrontal cortex. </w:t>
      </w:r>
      <w:r w:rsidRPr="007138F1">
        <w:rPr>
          <w:rFonts w:ascii="Book Antiqua" w:hAnsi="Book Antiqua"/>
          <w:i/>
          <w:iCs/>
        </w:rPr>
        <w:t>Science</w:t>
      </w:r>
      <w:r w:rsidRPr="007138F1">
        <w:rPr>
          <w:rFonts w:ascii="Book Antiqua" w:hAnsi="Book Antiqua"/>
        </w:rPr>
        <w:t xml:space="preserve"> 2002; </w:t>
      </w:r>
      <w:r w:rsidRPr="007138F1">
        <w:rPr>
          <w:rFonts w:ascii="Book Antiqua" w:hAnsi="Book Antiqua"/>
          <w:b/>
          <w:bCs/>
        </w:rPr>
        <w:t>298</w:t>
      </w:r>
      <w:r w:rsidRPr="007138F1">
        <w:rPr>
          <w:rFonts w:ascii="Book Antiqua" w:hAnsi="Book Antiqua"/>
        </w:rPr>
        <w:t>: 2209-2211 [PMID: 12424384 DOI: 10.1126/science.1076929]</w:t>
      </w:r>
    </w:p>
    <w:p w14:paraId="3CF7C5B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61 </w:t>
      </w:r>
      <w:r w:rsidRPr="007138F1">
        <w:rPr>
          <w:rFonts w:ascii="Book Antiqua" w:hAnsi="Book Antiqua"/>
          <w:b/>
          <w:bCs/>
        </w:rPr>
        <w:t>Hawkins KA,</w:t>
      </w:r>
      <w:r w:rsidRPr="007138F1">
        <w:rPr>
          <w:rFonts w:ascii="Book Antiqua" w:hAnsi="Book Antiqua"/>
        </w:rPr>
        <w:t xml:space="preserve"> Trobst KK. (2000). Frontal lobe dysfunction and aggression: Conceptual issues and research findings. Aggress Violent Behav 2000; 5: 147-157 [DOI: 10.1016/S1359-1789(98)00033-0]</w:t>
      </w:r>
    </w:p>
    <w:p w14:paraId="0867C2B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62 </w:t>
      </w:r>
      <w:r w:rsidRPr="007138F1">
        <w:rPr>
          <w:rFonts w:ascii="Book Antiqua" w:hAnsi="Book Antiqua"/>
          <w:b/>
          <w:bCs/>
        </w:rPr>
        <w:t>Adolphs R</w:t>
      </w:r>
      <w:r w:rsidRPr="007138F1">
        <w:rPr>
          <w:rFonts w:ascii="Book Antiqua" w:hAnsi="Book Antiqua"/>
        </w:rPr>
        <w:t xml:space="preserve">. The social brain: neural basis of social knowledge. </w:t>
      </w:r>
      <w:r w:rsidRPr="007138F1">
        <w:rPr>
          <w:rFonts w:ascii="Book Antiqua" w:hAnsi="Book Antiqua"/>
          <w:i/>
          <w:iCs/>
        </w:rPr>
        <w:t>Annu Rev Psychol</w:t>
      </w:r>
      <w:r w:rsidRPr="007138F1">
        <w:rPr>
          <w:rFonts w:ascii="Book Antiqua" w:hAnsi="Book Antiqua"/>
        </w:rPr>
        <w:t xml:space="preserve"> 2009; </w:t>
      </w:r>
      <w:r w:rsidRPr="007138F1">
        <w:rPr>
          <w:rFonts w:ascii="Book Antiqua" w:hAnsi="Book Antiqua"/>
          <w:b/>
          <w:bCs/>
        </w:rPr>
        <w:t>60</w:t>
      </w:r>
      <w:r w:rsidRPr="007138F1">
        <w:rPr>
          <w:rFonts w:ascii="Book Antiqua" w:hAnsi="Book Antiqua"/>
        </w:rPr>
        <w:t>: 693-716 [PMID: 18771388 DOI: 10.1146/annurev.psych.60.110707.163514]</w:t>
      </w:r>
    </w:p>
    <w:p w14:paraId="0FA493E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63 </w:t>
      </w:r>
      <w:r w:rsidRPr="007138F1">
        <w:rPr>
          <w:rFonts w:ascii="Book Antiqua" w:hAnsi="Book Antiqua"/>
          <w:b/>
          <w:bCs/>
        </w:rPr>
        <w:t>Jewkes R</w:t>
      </w:r>
      <w:r w:rsidRPr="007138F1">
        <w:rPr>
          <w:rFonts w:ascii="Book Antiqua" w:hAnsi="Book Antiqua"/>
        </w:rPr>
        <w:t xml:space="preserve">. Intimate partner violence: causes and prevention. </w:t>
      </w:r>
      <w:r w:rsidRPr="007138F1">
        <w:rPr>
          <w:rFonts w:ascii="Book Antiqua" w:hAnsi="Book Antiqua"/>
          <w:i/>
          <w:iCs/>
        </w:rPr>
        <w:t>Lancet</w:t>
      </w:r>
      <w:r w:rsidRPr="007138F1">
        <w:rPr>
          <w:rFonts w:ascii="Book Antiqua" w:hAnsi="Book Antiqua"/>
        </w:rPr>
        <w:t xml:space="preserve"> 2002; </w:t>
      </w:r>
      <w:r w:rsidRPr="007138F1">
        <w:rPr>
          <w:rFonts w:ascii="Book Antiqua" w:hAnsi="Book Antiqua"/>
          <w:b/>
          <w:bCs/>
        </w:rPr>
        <w:t>359</w:t>
      </w:r>
      <w:r w:rsidRPr="007138F1">
        <w:rPr>
          <w:rFonts w:ascii="Book Antiqua" w:hAnsi="Book Antiqua"/>
        </w:rPr>
        <w:t>: 1423-1429 [PMID: 11978358 DOI: 10.1016/S0140-6736(02)08357-5]</w:t>
      </w:r>
    </w:p>
    <w:p w14:paraId="37CC01E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64 </w:t>
      </w:r>
      <w:r w:rsidRPr="007138F1">
        <w:rPr>
          <w:rFonts w:ascii="Book Antiqua" w:hAnsi="Book Antiqua"/>
          <w:b/>
          <w:bCs/>
        </w:rPr>
        <w:t>Gerra G</w:t>
      </w:r>
      <w:r w:rsidRPr="007138F1">
        <w:rPr>
          <w:rFonts w:ascii="Book Antiqua" w:hAnsi="Book Antiqua"/>
        </w:rPr>
        <w:t xml:space="preserve">, Zaimovic A, Raggi MA, Giusti F, Delsignore R, Bertacca S, Brambilla F. Aggressive responding of male heroin addicts under methadone treatment: psychometric and neuroendocrine correlates. </w:t>
      </w:r>
      <w:r w:rsidRPr="007138F1">
        <w:rPr>
          <w:rFonts w:ascii="Book Antiqua" w:hAnsi="Book Antiqua"/>
          <w:i/>
          <w:iCs/>
        </w:rPr>
        <w:t>Drug Alcohol Depend</w:t>
      </w:r>
      <w:r w:rsidRPr="007138F1">
        <w:rPr>
          <w:rFonts w:ascii="Book Antiqua" w:hAnsi="Book Antiqua"/>
        </w:rPr>
        <w:t xml:space="preserve"> 2001; </w:t>
      </w:r>
      <w:r w:rsidRPr="007138F1">
        <w:rPr>
          <w:rFonts w:ascii="Book Antiqua" w:hAnsi="Book Antiqua"/>
          <w:b/>
          <w:bCs/>
        </w:rPr>
        <w:t>65</w:t>
      </w:r>
      <w:r w:rsidRPr="007138F1">
        <w:rPr>
          <w:rFonts w:ascii="Book Antiqua" w:hAnsi="Book Antiqua"/>
        </w:rPr>
        <w:t>: 85-95 [PMID: 11714593 DOI: 10.1016/s0376-8716(01)00152-1]</w:t>
      </w:r>
    </w:p>
    <w:p w14:paraId="2872D39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65 </w:t>
      </w:r>
      <w:r w:rsidRPr="007138F1">
        <w:rPr>
          <w:rFonts w:ascii="Book Antiqua" w:hAnsi="Book Antiqua"/>
          <w:b/>
          <w:bCs/>
        </w:rPr>
        <w:t>Bozkurt M,</w:t>
      </w:r>
      <w:r w:rsidRPr="007138F1">
        <w:rPr>
          <w:rFonts w:ascii="Book Antiqua" w:hAnsi="Book Antiqua"/>
        </w:rPr>
        <w:t xml:space="preserve"> Evren C, Yllmaz A, Can Y, Cetingok S. Aggression and impulsivity in different groups of alcohol and heroin dependent inpatient men. Klinik Psikofarmakol Bu</w:t>
      </w:r>
      <w:r w:rsidRPr="007138F1">
        <w:t>̈</w:t>
      </w:r>
      <w:r w:rsidRPr="007138F1">
        <w:rPr>
          <w:rFonts w:ascii="Book Antiqua" w:hAnsi="Book Antiqua"/>
        </w:rPr>
        <w:t>lteni 2013; 23: 335-344 [DOI: 10.5455/bcp.20130127021314]</w:t>
      </w:r>
    </w:p>
    <w:p w14:paraId="582C104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66 </w:t>
      </w:r>
      <w:r w:rsidRPr="007138F1">
        <w:rPr>
          <w:rFonts w:ascii="Book Antiqua" w:hAnsi="Book Antiqua"/>
          <w:b/>
          <w:bCs/>
        </w:rPr>
        <w:t>Maremmani I,</w:t>
      </w:r>
      <w:r w:rsidRPr="007138F1">
        <w:rPr>
          <w:rFonts w:ascii="Book Antiqua" w:hAnsi="Book Antiqua"/>
        </w:rPr>
        <w:t xml:space="preserve"> Avella MT, Novi M, Bacciardi S, Maremmani AG. Aggressive Behavior and Substance Use Disorder: The Heroin Use Disorder as a Case Study. Addict Disord Their Treat 2020; 19: 161-173 [DOI: 10.1097/ADT.0000000000000199]</w:t>
      </w:r>
    </w:p>
    <w:p w14:paraId="2D7A995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67 </w:t>
      </w:r>
      <w:r w:rsidRPr="007138F1">
        <w:rPr>
          <w:rFonts w:ascii="Book Antiqua" w:hAnsi="Book Antiqua"/>
          <w:b/>
          <w:bCs/>
        </w:rPr>
        <w:t>Roy A</w:t>
      </w:r>
      <w:r w:rsidRPr="007138F1">
        <w:rPr>
          <w:rFonts w:ascii="Book Antiqua" w:hAnsi="Book Antiqua"/>
        </w:rPr>
        <w:t xml:space="preserve">. Risk factors for attempting suicide in heroin addicts. </w:t>
      </w:r>
      <w:r w:rsidRPr="007138F1">
        <w:rPr>
          <w:rFonts w:ascii="Book Antiqua" w:hAnsi="Book Antiqua"/>
          <w:i/>
          <w:iCs/>
        </w:rPr>
        <w:t>Suicide Life Threat Behav</w:t>
      </w:r>
      <w:r w:rsidRPr="007138F1">
        <w:rPr>
          <w:rFonts w:ascii="Book Antiqua" w:hAnsi="Book Antiqua"/>
        </w:rPr>
        <w:t xml:space="preserve"> 2010; </w:t>
      </w:r>
      <w:r w:rsidRPr="007138F1">
        <w:rPr>
          <w:rFonts w:ascii="Book Antiqua" w:hAnsi="Book Antiqua"/>
          <w:b/>
          <w:bCs/>
        </w:rPr>
        <w:t>40</w:t>
      </w:r>
      <w:r w:rsidRPr="007138F1">
        <w:rPr>
          <w:rFonts w:ascii="Book Antiqua" w:hAnsi="Book Antiqua"/>
        </w:rPr>
        <w:t>: 416-420 [PMID: 20822368 DOI: 10.1521/suli.2010.40.4.416]</w:t>
      </w:r>
    </w:p>
    <w:p w14:paraId="535974F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68 </w:t>
      </w:r>
      <w:r w:rsidRPr="007138F1">
        <w:rPr>
          <w:rFonts w:ascii="Book Antiqua" w:hAnsi="Book Antiqua"/>
          <w:b/>
          <w:bCs/>
        </w:rPr>
        <w:t>Maremmani I</w:t>
      </w:r>
      <w:r w:rsidRPr="007138F1">
        <w:rPr>
          <w:rFonts w:ascii="Book Antiqua" w:hAnsi="Book Antiqua"/>
        </w:rPr>
        <w:t xml:space="preserve">, Pani PP, Pacini M, Bizzarri JV, Trogu E, Maremmani AG, Gerra G, Perugi G, Dell'Osso L. Subtyping patients with heroin addiction at treatment entry: factor derived from the Self-Report Symptom Inventory (SCL-90). </w:t>
      </w:r>
      <w:r w:rsidRPr="007138F1">
        <w:rPr>
          <w:rFonts w:ascii="Book Antiqua" w:hAnsi="Book Antiqua"/>
          <w:i/>
          <w:iCs/>
        </w:rPr>
        <w:t>Ann Gen Psychiatry</w:t>
      </w:r>
      <w:r w:rsidRPr="007138F1">
        <w:rPr>
          <w:rFonts w:ascii="Book Antiqua" w:hAnsi="Book Antiqua"/>
        </w:rPr>
        <w:t xml:space="preserve"> 2010; </w:t>
      </w:r>
      <w:r w:rsidRPr="007138F1">
        <w:rPr>
          <w:rFonts w:ascii="Book Antiqua" w:hAnsi="Book Antiqua"/>
          <w:b/>
          <w:bCs/>
        </w:rPr>
        <w:t>9</w:t>
      </w:r>
      <w:r w:rsidRPr="007138F1">
        <w:rPr>
          <w:rFonts w:ascii="Book Antiqua" w:hAnsi="Book Antiqua"/>
        </w:rPr>
        <w:t>: 15 [PMID: 20388223 DOI: 10.1186/1744-859X-9-15]</w:t>
      </w:r>
    </w:p>
    <w:p w14:paraId="29EA450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69 </w:t>
      </w:r>
      <w:r w:rsidRPr="007138F1">
        <w:rPr>
          <w:rFonts w:ascii="Book Antiqua" w:hAnsi="Book Antiqua"/>
          <w:b/>
          <w:bCs/>
        </w:rPr>
        <w:t>Chung T</w:t>
      </w:r>
      <w:r w:rsidRPr="007138F1">
        <w:rPr>
          <w:rFonts w:ascii="Book Antiqua" w:hAnsi="Book Antiqua"/>
        </w:rPr>
        <w:t xml:space="preserve">, Martin CS, Cornelius JR, Clark DB. Cannabis withdrawal predicts severity of cannabis involvement at 1-year follow-up among treated adolescents. </w:t>
      </w:r>
      <w:r w:rsidRPr="007138F1">
        <w:rPr>
          <w:rFonts w:ascii="Book Antiqua" w:hAnsi="Book Antiqua"/>
          <w:i/>
          <w:iCs/>
        </w:rPr>
        <w:t>Addiction</w:t>
      </w:r>
      <w:r w:rsidRPr="007138F1">
        <w:rPr>
          <w:rFonts w:ascii="Book Antiqua" w:hAnsi="Book Antiqua"/>
        </w:rPr>
        <w:t xml:space="preserve"> 2008; </w:t>
      </w:r>
      <w:r w:rsidRPr="007138F1">
        <w:rPr>
          <w:rFonts w:ascii="Book Antiqua" w:hAnsi="Book Antiqua"/>
          <w:b/>
          <w:bCs/>
        </w:rPr>
        <w:t>103</w:t>
      </w:r>
      <w:r w:rsidRPr="007138F1">
        <w:rPr>
          <w:rFonts w:ascii="Book Antiqua" w:hAnsi="Book Antiqua"/>
        </w:rPr>
        <w:t>: 787-799 [PMID: 18412757 DOI: 10.1111/j.1360-0443.2008.02158.x]</w:t>
      </w:r>
    </w:p>
    <w:p w14:paraId="1B67416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70 </w:t>
      </w:r>
      <w:r w:rsidRPr="007138F1">
        <w:rPr>
          <w:rFonts w:ascii="Book Antiqua" w:hAnsi="Book Antiqua"/>
          <w:b/>
          <w:bCs/>
        </w:rPr>
        <w:t>Lee D</w:t>
      </w:r>
      <w:r w:rsidRPr="007138F1">
        <w:rPr>
          <w:rFonts w:ascii="Book Antiqua" w:hAnsi="Book Antiqua"/>
        </w:rPr>
        <w:t xml:space="preserve">, Schroeder JR, Karschner EL, Goodwin RS, Hirvonen J, Gorelick DA, Huestis MA. Cannabis withdrawal in chronic, frequent cannabis smokers during sustained abstinence within a closed residential environment. </w:t>
      </w:r>
      <w:r w:rsidRPr="007138F1">
        <w:rPr>
          <w:rFonts w:ascii="Book Antiqua" w:hAnsi="Book Antiqua"/>
          <w:i/>
          <w:iCs/>
        </w:rPr>
        <w:t>Am J Addict</w:t>
      </w:r>
      <w:r w:rsidRPr="007138F1">
        <w:rPr>
          <w:rFonts w:ascii="Book Antiqua" w:hAnsi="Book Antiqua"/>
        </w:rPr>
        <w:t xml:space="preserve"> 2014; </w:t>
      </w:r>
      <w:r w:rsidRPr="007138F1">
        <w:rPr>
          <w:rFonts w:ascii="Book Antiqua" w:hAnsi="Book Antiqua"/>
          <w:b/>
          <w:bCs/>
        </w:rPr>
        <w:t>23</w:t>
      </w:r>
      <w:r w:rsidRPr="007138F1">
        <w:rPr>
          <w:rFonts w:ascii="Book Antiqua" w:hAnsi="Book Antiqua"/>
        </w:rPr>
        <w:t>: 234-242 [PMID: 24724880 DOI: 10.1111/j.1521-0391.2014.12088.x]</w:t>
      </w:r>
    </w:p>
    <w:p w14:paraId="63453C7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71 </w:t>
      </w:r>
      <w:r w:rsidRPr="007138F1">
        <w:rPr>
          <w:rFonts w:ascii="Book Antiqua" w:hAnsi="Book Antiqua"/>
          <w:b/>
          <w:bCs/>
        </w:rPr>
        <w:t>Reingle JM</w:t>
      </w:r>
      <w:r w:rsidRPr="007138F1">
        <w:rPr>
          <w:rFonts w:ascii="Book Antiqua" w:hAnsi="Book Antiqua"/>
        </w:rPr>
        <w:t xml:space="preserve">, Staras SA, Jennings WG, Branchini J, Maldonado-Molina MM. The relationship between marijuana use and intimate partner violence in a nationally representative, longitudinal sample. </w:t>
      </w:r>
      <w:r w:rsidRPr="007138F1">
        <w:rPr>
          <w:rFonts w:ascii="Book Antiqua" w:hAnsi="Book Antiqua"/>
          <w:i/>
          <w:iCs/>
        </w:rPr>
        <w:t>J Interpers Violence</w:t>
      </w:r>
      <w:r w:rsidRPr="007138F1">
        <w:rPr>
          <w:rFonts w:ascii="Book Antiqua" w:hAnsi="Book Antiqua"/>
        </w:rPr>
        <w:t xml:space="preserve"> 2012; </w:t>
      </w:r>
      <w:r w:rsidRPr="007138F1">
        <w:rPr>
          <w:rFonts w:ascii="Book Antiqua" w:hAnsi="Book Antiqua"/>
          <w:b/>
          <w:bCs/>
        </w:rPr>
        <w:t>27</w:t>
      </w:r>
      <w:r w:rsidRPr="007138F1">
        <w:rPr>
          <w:rFonts w:ascii="Book Antiqua" w:hAnsi="Book Antiqua"/>
        </w:rPr>
        <w:t>: 1562-1578 [PMID: 22080574 DOI: 10.1177/0886260511425787]</w:t>
      </w:r>
    </w:p>
    <w:p w14:paraId="722ECEC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72 </w:t>
      </w:r>
      <w:r w:rsidRPr="007138F1">
        <w:rPr>
          <w:rFonts w:ascii="Book Antiqua" w:hAnsi="Book Antiqua"/>
          <w:b/>
          <w:bCs/>
        </w:rPr>
        <w:t>Darke S</w:t>
      </w:r>
      <w:r w:rsidRPr="007138F1">
        <w:rPr>
          <w:rFonts w:ascii="Book Antiqua" w:hAnsi="Book Antiqua"/>
        </w:rPr>
        <w:t xml:space="preserve">, Kaye S, McKetin R, Duflou J. Major physical and psychological harms of methamphetamine use. </w:t>
      </w:r>
      <w:r w:rsidRPr="007138F1">
        <w:rPr>
          <w:rFonts w:ascii="Book Antiqua" w:hAnsi="Book Antiqua"/>
          <w:i/>
          <w:iCs/>
        </w:rPr>
        <w:t>Drug Alcohol Rev</w:t>
      </w:r>
      <w:r w:rsidRPr="007138F1">
        <w:rPr>
          <w:rFonts w:ascii="Book Antiqua" w:hAnsi="Book Antiqua"/>
        </w:rPr>
        <w:t xml:space="preserve"> 2008; </w:t>
      </w:r>
      <w:r w:rsidRPr="007138F1">
        <w:rPr>
          <w:rFonts w:ascii="Book Antiqua" w:hAnsi="Book Antiqua"/>
          <w:b/>
          <w:bCs/>
        </w:rPr>
        <w:t>27</w:t>
      </w:r>
      <w:r w:rsidRPr="007138F1">
        <w:rPr>
          <w:rFonts w:ascii="Book Antiqua" w:hAnsi="Book Antiqua"/>
        </w:rPr>
        <w:t>: 253-262 [PMID: 18368606 DOI: 10.1080/09595230801923702]</w:t>
      </w:r>
    </w:p>
    <w:p w14:paraId="08C028D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73 </w:t>
      </w:r>
      <w:r w:rsidRPr="007138F1">
        <w:rPr>
          <w:rFonts w:ascii="Book Antiqua" w:hAnsi="Book Antiqua"/>
          <w:b/>
          <w:bCs/>
        </w:rPr>
        <w:t>Plüddemann A</w:t>
      </w:r>
      <w:r w:rsidRPr="007138F1">
        <w:rPr>
          <w:rFonts w:ascii="Book Antiqua" w:hAnsi="Book Antiqua"/>
        </w:rPr>
        <w:t xml:space="preserve">, Flisher AJ, McKetin R, Parry C, Lombard C. Methamphetamine use, aggressive behavior and other mental health issues among high-school students in Cape Town, South Africa. </w:t>
      </w:r>
      <w:r w:rsidRPr="007138F1">
        <w:rPr>
          <w:rFonts w:ascii="Book Antiqua" w:hAnsi="Book Antiqua"/>
          <w:i/>
          <w:iCs/>
        </w:rPr>
        <w:t>Drug Alcohol Depend</w:t>
      </w:r>
      <w:r w:rsidRPr="007138F1">
        <w:rPr>
          <w:rFonts w:ascii="Book Antiqua" w:hAnsi="Book Antiqua"/>
        </w:rPr>
        <w:t xml:space="preserve"> 2010; </w:t>
      </w:r>
      <w:r w:rsidRPr="007138F1">
        <w:rPr>
          <w:rFonts w:ascii="Book Antiqua" w:hAnsi="Book Antiqua"/>
          <w:b/>
          <w:bCs/>
        </w:rPr>
        <w:t>109</w:t>
      </w:r>
      <w:r w:rsidRPr="007138F1">
        <w:rPr>
          <w:rFonts w:ascii="Book Antiqua" w:hAnsi="Book Antiqua"/>
        </w:rPr>
        <w:t>: 14-19 [PMID: 20064699 DOI: 10.1016/j.drugalcdep.2009.11.021]</w:t>
      </w:r>
    </w:p>
    <w:p w14:paraId="4EEBE44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74 </w:t>
      </w:r>
      <w:r w:rsidRPr="007138F1">
        <w:rPr>
          <w:rFonts w:ascii="Book Antiqua" w:hAnsi="Book Antiqua"/>
          <w:b/>
          <w:bCs/>
        </w:rPr>
        <w:t>Payer DE</w:t>
      </w:r>
      <w:r w:rsidRPr="007138F1">
        <w:rPr>
          <w:rFonts w:ascii="Book Antiqua" w:hAnsi="Book Antiqua"/>
        </w:rPr>
        <w:t xml:space="preserve">, Lieberman MD, London ED. Neural correlates of affect processing and aggression in methamphetamine dependence. </w:t>
      </w:r>
      <w:r w:rsidRPr="007138F1">
        <w:rPr>
          <w:rFonts w:ascii="Book Antiqua" w:hAnsi="Book Antiqua"/>
          <w:i/>
          <w:iCs/>
        </w:rPr>
        <w:t>Arch Gen Psychiatry</w:t>
      </w:r>
      <w:r w:rsidRPr="007138F1">
        <w:rPr>
          <w:rFonts w:ascii="Book Antiqua" w:hAnsi="Book Antiqua"/>
        </w:rPr>
        <w:t xml:space="preserve"> 2011; </w:t>
      </w:r>
      <w:r w:rsidRPr="007138F1">
        <w:rPr>
          <w:rFonts w:ascii="Book Antiqua" w:hAnsi="Book Antiqua"/>
          <w:b/>
          <w:bCs/>
        </w:rPr>
        <w:t>68</w:t>
      </w:r>
      <w:r w:rsidRPr="007138F1">
        <w:rPr>
          <w:rFonts w:ascii="Book Antiqua" w:hAnsi="Book Antiqua"/>
        </w:rPr>
        <w:t>: 271-282 [PMID: 21041607 DOI: 10.1001/archgenpsychiatry.2010.154]</w:t>
      </w:r>
    </w:p>
    <w:p w14:paraId="4AA12A4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75 </w:t>
      </w:r>
      <w:r w:rsidRPr="007138F1">
        <w:rPr>
          <w:rFonts w:ascii="Book Antiqua" w:hAnsi="Book Antiqua"/>
          <w:b/>
          <w:bCs/>
        </w:rPr>
        <w:t>Machalova A</w:t>
      </w:r>
      <w:r w:rsidRPr="007138F1">
        <w:rPr>
          <w:rFonts w:ascii="Book Antiqua" w:hAnsi="Book Antiqua"/>
        </w:rPr>
        <w:t xml:space="preserve">, Slais K, Vrskova D, Sulcova A. Differential effects of modafinil, methamphetamine, and MDMA on agonistic behavior in male mice. </w:t>
      </w:r>
      <w:r w:rsidRPr="007138F1">
        <w:rPr>
          <w:rFonts w:ascii="Book Antiqua" w:hAnsi="Book Antiqua"/>
          <w:i/>
          <w:iCs/>
        </w:rPr>
        <w:t>Pharmacol Biochem Behav</w:t>
      </w:r>
      <w:r w:rsidRPr="007138F1">
        <w:rPr>
          <w:rFonts w:ascii="Book Antiqua" w:hAnsi="Book Antiqua"/>
        </w:rPr>
        <w:t xml:space="preserve"> 2012; </w:t>
      </w:r>
      <w:r w:rsidRPr="007138F1">
        <w:rPr>
          <w:rFonts w:ascii="Book Antiqua" w:hAnsi="Book Antiqua"/>
          <w:b/>
          <w:bCs/>
        </w:rPr>
        <w:t>102</w:t>
      </w:r>
      <w:r w:rsidRPr="007138F1">
        <w:rPr>
          <w:rFonts w:ascii="Book Antiqua" w:hAnsi="Book Antiqua"/>
        </w:rPr>
        <w:t>: 215-223 [PMID: 22579913 DOI: 10.1016/j.pbb.2012.04.013]</w:t>
      </w:r>
    </w:p>
    <w:p w14:paraId="23E0696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76 </w:t>
      </w:r>
      <w:r w:rsidRPr="007138F1">
        <w:rPr>
          <w:rFonts w:ascii="Book Antiqua" w:hAnsi="Book Antiqua"/>
          <w:b/>
          <w:bCs/>
        </w:rPr>
        <w:t>Baggott MJ</w:t>
      </w:r>
      <w:r w:rsidRPr="007138F1">
        <w:rPr>
          <w:rFonts w:ascii="Book Antiqua" w:hAnsi="Book Antiqua"/>
        </w:rPr>
        <w:t xml:space="preserve">, Kirkpatrick MG, Bedi G, de Wit H. Intimate insight: MDMA changes how people talk about significant others. </w:t>
      </w:r>
      <w:r w:rsidRPr="007138F1">
        <w:rPr>
          <w:rFonts w:ascii="Book Antiqua" w:hAnsi="Book Antiqua"/>
          <w:i/>
          <w:iCs/>
        </w:rPr>
        <w:t>J Psychopharmacol</w:t>
      </w:r>
      <w:r w:rsidRPr="007138F1">
        <w:rPr>
          <w:rFonts w:ascii="Book Antiqua" w:hAnsi="Book Antiqua"/>
        </w:rPr>
        <w:t xml:space="preserve"> 2015; </w:t>
      </w:r>
      <w:r w:rsidRPr="007138F1">
        <w:rPr>
          <w:rFonts w:ascii="Book Antiqua" w:hAnsi="Book Antiqua"/>
          <w:b/>
          <w:bCs/>
        </w:rPr>
        <w:t>29</w:t>
      </w:r>
      <w:r w:rsidRPr="007138F1">
        <w:rPr>
          <w:rFonts w:ascii="Book Antiqua" w:hAnsi="Book Antiqua"/>
        </w:rPr>
        <w:t>: 669-677 [PMID: 25922420 DOI: 10.1177/0269881115581962]</w:t>
      </w:r>
    </w:p>
    <w:p w14:paraId="7339167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77 </w:t>
      </w:r>
      <w:r w:rsidRPr="007138F1">
        <w:rPr>
          <w:rFonts w:ascii="Book Antiqua" w:hAnsi="Book Antiqua"/>
          <w:b/>
          <w:bCs/>
        </w:rPr>
        <w:t>Curran HV</w:t>
      </w:r>
      <w:r w:rsidRPr="007138F1">
        <w:rPr>
          <w:rFonts w:ascii="Book Antiqua" w:hAnsi="Book Antiqua"/>
        </w:rPr>
        <w:t xml:space="preserve">, Rees H, Hoare T, Hoshi R, Bond A. Empathy and aggression: two faces of ecstasy? A study of interpretative cognitive bias and mood change in ecstasy users. </w:t>
      </w:r>
      <w:r w:rsidRPr="007138F1">
        <w:rPr>
          <w:rFonts w:ascii="Book Antiqua" w:hAnsi="Book Antiqua"/>
          <w:i/>
          <w:iCs/>
        </w:rPr>
        <w:t>Psychopharmacology (Berl)</w:t>
      </w:r>
      <w:r w:rsidRPr="007138F1">
        <w:rPr>
          <w:rFonts w:ascii="Book Antiqua" w:hAnsi="Book Antiqua"/>
        </w:rPr>
        <w:t xml:space="preserve"> 2004; </w:t>
      </w:r>
      <w:r w:rsidRPr="007138F1">
        <w:rPr>
          <w:rFonts w:ascii="Book Antiqua" w:hAnsi="Book Antiqua"/>
          <w:b/>
          <w:bCs/>
        </w:rPr>
        <w:t>173</w:t>
      </w:r>
      <w:r w:rsidRPr="007138F1">
        <w:rPr>
          <w:rFonts w:ascii="Book Antiqua" w:hAnsi="Book Antiqua"/>
        </w:rPr>
        <w:t>: 425-433 [PMID: 14735288 DOI: 10.1007/s00213-003-1713-6]</w:t>
      </w:r>
    </w:p>
    <w:p w14:paraId="701FE94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78 </w:t>
      </w:r>
      <w:r w:rsidRPr="007138F1">
        <w:rPr>
          <w:rFonts w:ascii="Book Antiqua" w:hAnsi="Book Antiqua"/>
          <w:b/>
          <w:bCs/>
        </w:rPr>
        <w:t>Moore TM</w:t>
      </w:r>
      <w:r w:rsidRPr="007138F1">
        <w:rPr>
          <w:rFonts w:ascii="Book Antiqua" w:hAnsi="Book Antiqua"/>
        </w:rPr>
        <w:t xml:space="preserve">, Stuart GL, Meehan JC, Rhatigan DL, Hellmuth JC, Keen SM. Drug abuse and aggression between intimate partners: a meta-analytic review. </w:t>
      </w:r>
      <w:r w:rsidRPr="007138F1">
        <w:rPr>
          <w:rFonts w:ascii="Book Antiqua" w:hAnsi="Book Antiqua"/>
          <w:i/>
          <w:iCs/>
        </w:rPr>
        <w:t>Clin Psychol Rev</w:t>
      </w:r>
      <w:r w:rsidRPr="007138F1">
        <w:rPr>
          <w:rFonts w:ascii="Book Antiqua" w:hAnsi="Book Antiqua"/>
        </w:rPr>
        <w:t xml:space="preserve"> 2008; </w:t>
      </w:r>
      <w:r w:rsidRPr="007138F1">
        <w:rPr>
          <w:rFonts w:ascii="Book Antiqua" w:hAnsi="Book Antiqua"/>
          <w:b/>
          <w:bCs/>
        </w:rPr>
        <w:t>28</w:t>
      </w:r>
      <w:r w:rsidRPr="007138F1">
        <w:rPr>
          <w:rFonts w:ascii="Book Antiqua" w:hAnsi="Book Antiqua"/>
        </w:rPr>
        <w:t>: 247-274 [PMID: 17604891 DOI: 10.1016/j.cpr.2007.05.003]</w:t>
      </w:r>
    </w:p>
    <w:p w14:paraId="1346755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79 </w:t>
      </w:r>
      <w:r w:rsidRPr="007138F1">
        <w:rPr>
          <w:rFonts w:ascii="Book Antiqua" w:hAnsi="Book Antiqua"/>
          <w:b/>
          <w:bCs/>
        </w:rPr>
        <w:t>Carhart-Harris RL</w:t>
      </w:r>
      <w:r w:rsidRPr="007138F1">
        <w:rPr>
          <w:rFonts w:ascii="Book Antiqua" w:hAnsi="Book Antiqua"/>
        </w:rPr>
        <w:t xml:space="preserve">, Brugger S, Nutt DJ, Stone JM. Psychiatry's next top model: cause for a re-think on drug models of psychosis and other psychiatric disorders. </w:t>
      </w:r>
      <w:r w:rsidRPr="007138F1">
        <w:rPr>
          <w:rFonts w:ascii="Book Antiqua" w:hAnsi="Book Antiqua"/>
          <w:i/>
          <w:iCs/>
        </w:rPr>
        <w:t>J Psychopharmacol</w:t>
      </w:r>
      <w:r w:rsidRPr="007138F1">
        <w:rPr>
          <w:rFonts w:ascii="Book Antiqua" w:hAnsi="Book Antiqua"/>
        </w:rPr>
        <w:t xml:space="preserve"> 2013; </w:t>
      </w:r>
      <w:r w:rsidRPr="007138F1">
        <w:rPr>
          <w:rFonts w:ascii="Book Antiqua" w:hAnsi="Book Antiqua"/>
          <w:b/>
          <w:bCs/>
        </w:rPr>
        <w:t>27</w:t>
      </w:r>
      <w:r w:rsidRPr="007138F1">
        <w:rPr>
          <w:rFonts w:ascii="Book Antiqua" w:hAnsi="Book Antiqua"/>
        </w:rPr>
        <w:t>: 771-778 [PMID: 23784738 DOI: 10.1177/0269881113494107]</w:t>
      </w:r>
    </w:p>
    <w:p w14:paraId="110F2A0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80 </w:t>
      </w:r>
      <w:r w:rsidRPr="007138F1">
        <w:rPr>
          <w:rFonts w:ascii="Book Antiqua" w:hAnsi="Book Antiqua"/>
          <w:b/>
          <w:bCs/>
        </w:rPr>
        <w:t>Griffiths RR</w:t>
      </w:r>
      <w:r w:rsidRPr="007138F1">
        <w:rPr>
          <w:rFonts w:ascii="Book Antiqua" w:hAnsi="Book Antiqua"/>
        </w:rPr>
        <w:t xml:space="preserve">, Richards WA, McCann U, Jesse R. Psilocybin can occasion mystical-type experiences having substantial and sustained personal meaning and spiritual significance. </w:t>
      </w:r>
      <w:r w:rsidRPr="007138F1">
        <w:rPr>
          <w:rFonts w:ascii="Book Antiqua" w:hAnsi="Book Antiqua"/>
          <w:i/>
          <w:iCs/>
        </w:rPr>
        <w:t>Psychopharmacology (Berl)</w:t>
      </w:r>
      <w:r w:rsidRPr="007138F1">
        <w:rPr>
          <w:rFonts w:ascii="Book Antiqua" w:hAnsi="Book Antiqua"/>
        </w:rPr>
        <w:t xml:space="preserve"> 2006; </w:t>
      </w:r>
      <w:r w:rsidRPr="007138F1">
        <w:rPr>
          <w:rFonts w:ascii="Book Antiqua" w:hAnsi="Book Antiqua"/>
          <w:b/>
          <w:bCs/>
        </w:rPr>
        <w:t>187</w:t>
      </w:r>
      <w:r w:rsidRPr="007138F1">
        <w:rPr>
          <w:rFonts w:ascii="Book Antiqua" w:hAnsi="Book Antiqua"/>
        </w:rPr>
        <w:t>: 268-83; discussion 284-92 [PMID: 16826400 DOI: 10.1007/s00213-006-0457-5]</w:t>
      </w:r>
    </w:p>
    <w:p w14:paraId="0DCCD9B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81 </w:t>
      </w:r>
      <w:r w:rsidRPr="007138F1">
        <w:rPr>
          <w:rFonts w:ascii="Book Antiqua" w:hAnsi="Book Antiqua"/>
          <w:b/>
          <w:bCs/>
        </w:rPr>
        <w:t>Walsh Z</w:t>
      </w:r>
      <w:r w:rsidRPr="007138F1">
        <w:rPr>
          <w:rFonts w:ascii="Book Antiqua" w:hAnsi="Book Antiqua"/>
        </w:rPr>
        <w:t xml:space="preserve">, Hendricks PS, Smith S, Kosson DS, Thiessen MS, Lucas P, Swogger MT. Hallucinogen use and intimate partner violence: Prospective evidence consistent with protective effects among men with histories of problematic substance use. </w:t>
      </w:r>
      <w:r w:rsidRPr="007138F1">
        <w:rPr>
          <w:rFonts w:ascii="Book Antiqua" w:hAnsi="Book Antiqua"/>
          <w:i/>
          <w:iCs/>
        </w:rPr>
        <w:t>J Psychopharmacol</w:t>
      </w:r>
      <w:r w:rsidRPr="007138F1">
        <w:rPr>
          <w:rFonts w:ascii="Book Antiqua" w:hAnsi="Book Antiqua"/>
        </w:rPr>
        <w:t xml:space="preserve"> 2016; </w:t>
      </w:r>
      <w:r w:rsidRPr="007138F1">
        <w:rPr>
          <w:rFonts w:ascii="Book Antiqua" w:hAnsi="Book Antiqua"/>
          <w:b/>
          <w:bCs/>
        </w:rPr>
        <w:t>30</w:t>
      </w:r>
      <w:r w:rsidRPr="007138F1">
        <w:rPr>
          <w:rFonts w:ascii="Book Antiqua" w:hAnsi="Book Antiqua"/>
        </w:rPr>
        <w:t>: 601-607 [PMID: 27097733 DOI: 10.1177/0269881116642538]</w:t>
      </w:r>
    </w:p>
    <w:p w14:paraId="06C9F72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82 </w:t>
      </w:r>
      <w:r w:rsidRPr="007138F1">
        <w:rPr>
          <w:rFonts w:ascii="Book Antiqua" w:hAnsi="Book Antiqua"/>
          <w:b/>
          <w:bCs/>
        </w:rPr>
        <w:t>Swanson JW</w:t>
      </w:r>
      <w:r w:rsidRPr="007138F1">
        <w:rPr>
          <w:rFonts w:ascii="Book Antiqua" w:hAnsi="Book Antiqua"/>
        </w:rPr>
        <w:t xml:space="preserve">, Holzer CE 3rd, Ganju VK, Jono RT. Violence and psychiatric disorder in the community: evidence from the Epidemiologic Catchment Area surveys. </w:t>
      </w:r>
      <w:r w:rsidRPr="007138F1">
        <w:rPr>
          <w:rFonts w:ascii="Book Antiqua" w:hAnsi="Book Antiqua"/>
          <w:i/>
          <w:iCs/>
        </w:rPr>
        <w:t>Hosp Community Psychiatry</w:t>
      </w:r>
      <w:r w:rsidRPr="007138F1">
        <w:rPr>
          <w:rFonts w:ascii="Book Antiqua" w:hAnsi="Book Antiqua"/>
        </w:rPr>
        <w:t xml:space="preserve"> 1990; </w:t>
      </w:r>
      <w:r w:rsidRPr="007138F1">
        <w:rPr>
          <w:rFonts w:ascii="Book Antiqua" w:hAnsi="Book Antiqua"/>
          <w:b/>
          <w:bCs/>
        </w:rPr>
        <w:t>41</w:t>
      </w:r>
      <w:r w:rsidRPr="007138F1">
        <w:rPr>
          <w:rFonts w:ascii="Book Antiqua" w:hAnsi="Book Antiqua"/>
        </w:rPr>
        <w:t>: 761-770 [PMID: 2142118 DOI: 10.1176/ps.41.7.761]</w:t>
      </w:r>
    </w:p>
    <w:p w14:paraId="0D1BAF0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83 </w:t>
      </w:r>
      <w:r w:rsidRPr="007138F1">
        <w:rPr>
          <w:rFonts w:ascii="Book Antiqua" w:hAnsi="Book Antiqua"/>
          <w:b/>
          <w:bCs/>
        </w:rPr>
        <w:t>Link BG,</w:t>
      </w:r>
      <w:r w:rsidRPr="007138F1">
        <w:rPr>
          <w:rFonts w:ascii="Book Antiqua" w:hAnsi="Book Antiqua"/>
        </w:rPr>
        <w:t xml:space="preserve"> Andrews H, Cullen FT. The violent and illegal behavior of mental patients reconsidered. American Sociological Review 1992; 57: 275-292 [DOI: 10.2307/2096235]</w:t>
      </w:r>
    </w:p>
    <w:p w14:paraId="7A16257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84 </w:t>
      </w:r>
      <w:r w:rsidRPr="007138F1">
        <w:rPr>
          <w:rFonts w:ascii="Book Antiqua" w:hAnsi="Book Antiqua"/>
          <w:b/>
          <w:bCs/>
        </w:rPr>
        <w:t>Torrey EF</w:t>
      </w:r>
      <w:r w:rsidRPr="007138F1">
        <w:rPr>
          <w:rFonts w:ascii="Book Antiqua" w:hAnsi="Book Antiqua"/>
        </w:rPr>
        <w:t xml:space="preserve">. Violent behavior by individuals with serious mental illness. </w:t>
      </w:r>
      <w:r w:rsidRPr="007138F1">
        <w:rPr>
          <w:rFonts w:ascii="Book Antiqua" w:hAnsi="Book Antiqua"/>
          <w:i/>
          <w:iCs/>
        </w:rPr>
        <w:t>Hosp Community Psychiatry</w:t>
      </w:r>
      <w:r w:rsidRPr="007138F1">
        <w:rPr>
          <w:rFonts w:ascii="Book Antiqua" w:hAnsi="Book Antiqua"/>
        </w:rPr>
        <w:t xml:space="preserve"> 1994; </w:t>
      </w:r>
      <w:r w:rsidRPr="007138F1">
        <w:rPr>
          <w:rFonts w:ascii="Book Antiqua" w:hAnsi="Book Antiqua"/>
          <w:b/>
          <w:bCs/>
        </w:rPr>
        <w:t>45</w:t>
      </w:r>
      <w:r w:rsidRPr="007138F1">
        <w:rPr>
          <w:rFonts w:ascii="Book Antiqua" w:hAnsi="Book Antiqua"/>
        </w:rPr>
        <w:t>: 653-662 [PMID: 7927289 DOI: 10.1176/ps.45.7.653]</w:t>
      </w:r>
    </w:p>
    <w:p w14:paraId="3EA8071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85 </w:t>
      </w:r>
      <w:r w:rsidRPr="007138F1">
        <w:rPr>
          <w:rFonts w:ascii="Book Antiqua" w:hAnsi="Book Antiqua"/>
          <w:b/>
          <w:bCs/>
        </w:rPr>
        <w:t>Spidel A</w:t>
      </w:r>
      <w:r w:rsidRPr="007138F1">
        <w:rPr>
          <w:rFonts w:ascii="Book Antiqua" w:hAnsi="Book Antiqua"/>
        </w:rPr>
        <w:t xml:space="preserve">, Lecomte T, Greaves C, Sahlstrom K, Yuille JC. Early psychosis and aggression: predictors and prevalence of violent behaviour amongst individuals with early onset psychosis. </w:t>
      </w:r>
      <w:r w:rsidRPr="007138F1">
        <w:rPr>
          <w:rFonts w:ascii="Book Antiqua" w:hAnsi="Book Antiqua"/>
          <w:i/>
          <w:iCs/>
        </w:rPr>
        <w:t>Int J Law Psychiatry</w:t>
      </w:r>
      <w:r w:rsidRPr="007138F1">
        <w:rPr>
          <w:rFonts w:ascii="Book Antiqua" w:hAnsi="Book Antiqua"/>
        </w:rPr>
        <w:t xml:space="preserve"> 2010; </w:t>
      </w:r>
      <w:r w:rsidRPr="007138F1">
        <w:rPr>
          <w:rFonts w:ascii="Book Antiqua" w:hAnsi="Book Antiqua"/>
          <w:b/>
          <w:bCs/>
        </w:rPr>
        <w:t>33</w:t>
      </w:r>
      <w:r w:rsidRPr="007138F1">
        <w:rPr>
          <w:rFonts w:ascii="Book Antiqua" w:hAnsi="Book Antiqua"/>
        </w:rPr>
        <w:t>: 171-176 [PMID: 20546896 DOI: 10.1016/j.ijlp.2010.03.007]</w:t>
      </w:r>
    </w:p>
    <w:p w14:paraId="4F25EF6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86 </w:t>
      </w:r>
      <w:r w:rsidRPr="007138F1">
        <w:rPr>
          <w:rFonts w:ascii="Book Antiqua" w:hAnsi="Book Antiqua"/>
          <w:b/>
          <w:bCs/>
        </w:rPr>
        <w:t>Khalid FN</w:t>
      </w:r>
      <w:r w:rsidRPr="007138F1">
        <w:rPr>
          <w:rFonts w:ascii="Book Antiqua" w:hAnsi="Book Antiqua"/>
        </w:rPr>
        <w:t xml:space="preserve">, Ford T, Maughan B. Aggressive behaviour and psychosis in a clinically referred child and adolescent sample. </w:t>
      </w:r>
      <w:r w:rsidRPr="007138F1">
        <w:rPr>
          <w:rFonts w:ascii="Book Antiqua" w:hAnsi="Book Antiqua"/>
          <w:i/>
          <w:iCs/>
        </w:rPr>
        <w:t>Soc Psychiatry Psychiatr Epidemiol</w:t>
      </w:r>
      <w:r w:rsidRPr="007138F1">
        <w:rPr>
          <w:rFonts w:ascii="Book Antiqua" w:hAnsi="Book Antiqua"/>
        </w:rPr>
        <w:t xml:space="preserve"> 2012; </w:t>
      </w:r>
      <w:r w:rsidRPr="007138F1">
        <w:rPr>
          <w:rFonts w:ascii="Book Antiqua" w:hAnsi="Book Antiqua"/>
          <w:b/>
          <w:bCs/>
        </w:rPr>
        <w:t>47</w:t>
      </w:r>
      <w:r w:rsidRPr="007138F1">
        <w:rPr>
          <w:rFonts w:ascii="Book Antiqua" w:hAnsi="Book Antiqua"/>
        </w:rPr>
        <w:t>: 1795-1806 [PMID: 22349207 DOI: 10.1007/s00127-012-0480-2]</w:t>
      </w:r>
    </w:p>
    <w:p w14:paraId="7D5F072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87 </w:t>
      </w:r>
      <w:r w:rsidRPr="007138F1">
        <w:rPr>
          <w:rFonts w:ascii="Book Antiqua" w:hAnsi="Book Antiqua"/>
          <w:b/>
          <w:bCs/>
        </w:rPr>
        <w:t>Taylor PJ</w:t>
      </w:r>
      <w:r w:rsidRPr="007138F1">
        <w:rPr>
          <w:rFonts w:ascii="Book Antiqua" w:hAnsi="Book Antiqua"/>
        </w:rPr>
        <w:t xml:space="preserve">, Leese M, Williams D, Butwell M, Daly R, Larkin E. Mental disorder and violence. A special (high security) hospital study. </w:t>
      </w:r>
      <w:r w:rsidRPr="007138F1">
        <w:rPr>
          <w:rFonts w:ascii="Book Antiqua" w:hAnsi="Book Antiqua"/>
          <w:i/>
          <w:iCs/>
        </w:rPr>
        <w:t>Br J Psychiatry</w:t>
      </w:r>
      <w:r w:rsidRPr="007138F1">
        <w:rPr>
          <w:rFonts w:ascii="Book Antiqua" w:hAnsi="Book Antiqua"/>
        </w:rPr>
        <w:t xml:space="preserve"> 1998; </w:t>
      </w:r>
      <w:r w:rsidRPr="007138F1">
        <w:rPr>
          <w:rFonts w:ascii="Book Antiqua" w:hAnsi="Book Antiqua"/>
          <w:b/>
          <w:bCs/>
        </w:rPr>
        <w:t>172</w:t>
      </w:r>
      <w:r w:rsidRPr="007138F1">
        <w:rPr>
          <w:rFonts w:ascii="Book Antiqua" w:hAnsi="Book Antiqua"/>
        </w:rPr>
        <w:t>: 218-226 [PMID: 9614470 DOI: 10.1192/bjp.172.3.218]</w:t>
      </w:r>
    </w:p>
    <w:p w14:paraId="41A26C3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88 </w:t>
      </w:r>
      <w:r w:rsidRPr="007138F1">
        <w:rPr>
          <w:rFonts w:ascii="Book Antiqua" w:hAnsi="Book Antiqua"/>
          <w:b/>
          <w:bCs/>
        </w:rPr>
        <w:t>Lopez-Garcia P</w:t>
      </w:r>
      <w:r w:rsidRPr="007138F1">
        <w:rPr>
          <w:rFonts w:ascii="Book Antiqua" w:hAnsi="Book Antiqua"/>
        </w:rPr>
        <w:t xml:space="preserve">, Ashby S, Patel P, Pierce KM, Meyer M, Rosenthal A, Titone M, Carter C, Niendam T. Clinical and neurodevelopmental correlates of aggression in early psychosis. </w:t>
      </w:r>
      <w:r w:rsidRPr="007138F1">
        <w:rPr>
          <w:rFonts w:ascii="Book Antiqua" w:hAnsi="Book Antiqua"/>
          <w:i/>
          <w:iCs/>
        </w:rPr>
        <w:t>Schizophr Res</w:t>
      </w:r>
      <w:r w:rsidRPr="007138F1">
        <w:rPr>
          <w:rFonts w:ascii="Book Antiqua" w:hAnsi="Book Antiqua"/>
        </w:rPr>
        <w:t xml:space="preserve"> 2019; </w:t>
      </w:r>
      <w:r w:rsidRPr="007138F1">
        <w:rPr>
          <w:rFonts w:ascii="Book Antiqua" w:hAnsi="Book Antiqua"/>
          <w:b/>
          <w:bCs/>
        </w:rPr>
        <w:t>212</w:t>
      </w:r>
      <w:r w:rsidRPr="007138F1">
        <w:rPr>
          <w:rFonts w:ascii="Book Antiqua" w:hAnsi="Book Antiqua"/>
        </w:rPr>
        <w:t>: 171-176 [PMID: 31387826 DOI: 10.1016/j.schres.2019.07.045]</w:t>
      </w:r>
    </w:p>
    <w:p w14:paraId="0F1E360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89 </w:t>
      </w:r>
      <w:r w:rsidRPr="007138F1">
        <w:rPr>
          <w:rFonts w:ascii="Book Antiqua" w:hAnsi="Book Antiqua"/>
          <w:b/>
          <w:bCs/>
        </w:rPr>
        <w:t>Humphreys MS</w:t>
      </w:r>
      <w:r w:rsidRPr="007138F1">
        <w:rPr>
          <w:rFonts w:ascii="Book Antiqua" w:hAnsi="Book Antiqua"/>
        </w:rPr>
        <w:t xml:space="preserve">, Johnstone EC, MacMillan JF, Taylor PJ. Dangerous behaviour preceding first admissions for schizophrenia. </w:t>
      </w:r>
      <w:r w:rsidRPr="007138F1">
        <w:rPr>
          <w:rFonts w:ascii="Book Antiqua" w:hAnsi="Book Antiqua"/>
          <w:i/>
          <w:iCs/>
        </w:rPr>
        <w:t>Br J Psychiatry</w:t>
      </w:r>
      <w:r w:rsidRPr="007138F1">
        <w:rPr>
          <w:rFonts w:ascii="Book Antiqua" w:hAnsi="Book Antiqua"/>
        </w:rPr>
        <w:t xml:space="preserve"> 1992; </w:t>
      </w:r>
      <w:r w:rsidRPr="007138F1">
        <w:rPr>
          <w:rFonts w:ascii="Book Antiqua" w:hAnsi="Book Antiqua"/>
          <w:b/>
          <w:bCs/>
        </w:rPr>
        <w:t>161</w:t>
      </w:r>
      <w:r w:rsidRPr="007138F1">
        <w:rPr>
          <w:rFonts w:ascii="Book Antiqua" w:hAnsi="Book Antiqua"/>
        </w:rPr>
        <w:t>: 501-505 [PMID: 1393336 DOI: 10.1192/bjp.161.4.501]</w:t>
      </w:r>
    </w:p>
    <w:p w14:paraId="150A646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90 </w:t>
      </w:r>
      <w:r w:rsidRPr="007138F1">
        <w:rPr>
          <w:rFonts w:ascii="Book Antiqua" w:hAnsi="Book Antiqua"/>
          <w:b/>
          <w:bCs/>
        </w:rPr>
        <w:t>Large MM</w:t>
      </w:r>
      <w:r w:rsidRPr="007138F1">
        <w:rPr>
          <w:rFonts w:ascii="Book Antiqua" w:hAnsi="Book Antiqua"/>
        </w:rPr>
        <w:t xml:space="preserve">, Nielssen O. Violence in first-episode psychosis: a systematic review and meta-analysis. </w:t>
      </w:r>
      <w:r w:rsidRPr="007138F1">
        <w:rPr>
          <w:rFonts w:ascii="Book Antiqua" w:hAnsi="Book Antiqua"/>
          <w:i/>
          <w:iCs/>
        </w:rPr>
        <w:t>Schizophr Res</w:t>
      </w:r>
      <w:r w:rsidRPr="007138F1">
        <w:rPr>
          <w:rFonts w:ascii="Book Antiqua" w:hAnsi="Book Antiqua"/>
        </w:rPr>
        <w:t xml:space="preserve"> 2011; </w:t>
      </w:r>
      <w:r w:rsidRPr="007138F1">
        <w:rPr>
          <w:rFonts w:ascii="Book Antiqua" w:hAnsi="Book Antiqua"/>
          <w:b/>
          <w:bCs/>
        </w:rPr>
        <w:t>125</w:t>
      </w:r>
      <w:r w:rsidRPr="007138F1">
        <w:rPr>
          <w:rFonts w:ascii="Book Antiqua" w:hAnsi="Book Antiqua"/>
        </w:rPr>
        <w:t>: 209-220 [PMID: 21208783 DOI: 10.1016/j.schres.2010.11.026]</w:t>
      </w:r>
    </w:p>
    <w:p w14:paraId="4ABBC64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91 </w:t>
      </w:r>
      <w:r w:rsidRPr="007138F1">
        <w:rPr>
          <w:rFonts w:ascii="Book Antiqua" w:hAnsi="Book Antiqua"/>
          <w:b/>
          <w:bCs/>
        </w:rPr>
        <w:t>Winsper C</w:t>
      </w:r>
      <w:r w:rsidRPr="007138F1">
        <w:rPr>
          <w:rFonts w:ascii="Book Antiqua" w:hAnsi="Book Antiqua"/>
        </w:rPr>
        <w:t xml:space="preserve">, Ganapathy R, Marwaha S, Large M, Birchwood M, Singh SP. A systematic review and meta-regression analysis of aggression during the first episode of psychosis. </w:t>
      </w:r>
      <w:r w:rsidRPr="007138F1">
        <w:rPr>
          <w:rFonts w:ascii="Book Antiqua" w:hAnsi="Book Antiqua"/>
          <w:i/>
          <w:iCs/>
        </w:rPr>
        <w:t>Acta Psychiatr Scand</w:t>
      </w:r>
      <w:r w:rsidRPr="007138F1">
        <w:rPr>
          <w:rFonts w:ascii="Book Antiqua" w:hAnsi="Book Antiqua"/>
        </w:rPr>
        <w:t xml:space="preserve"> 2013; </w:t>
      </w:r>
      <w:r w:rsidRPr="007138F1">
        <w:rPr>
          <w:rFonts w:ascii="Book Antiqua" w:hAnsi="Book Antiqua"/>
          <w:b/>
          <w:bCs/>
        </w:rPr>
        <w:t>128</w:t>
      </w:r>
      <w:r w:rsidRPr="007138F1">
        <w:rPr>
          <w:rFonts w:ascii="Book Antiqua" w:hAnsi="Book Antiqua"/>
        </w:rPr>
        <w:t>: 413-421 [PMID: 23521361 DOI: 10.1111/acps.12113]</w:t>
      </w:r>
    </w:p>
    <w:p w14:paraId="20B23E0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92 </w:t>
      </w:r>
      <w:r w:rsidRPr="007138F1">
        <w:rPr>
          <w:rFonts w:ascii="Book Antiqua" w:hAnsi="Book Antiqua"/>
          <w:b/>
          <w:bCs/>
        </w:rPr>
        <w:t>Foley SR</w:t>
      </w:r>
      <w:r w:rsidRPr="007138F1">
        <w:rPr>
          <w:rFonts w:ascii="Book Antiqua" w:hAnsi="Book Antiqua"/>
        </w:rPr>
        <w:t xml:space="preserve">, Kelly BD, Clarke M, McTigue O, Gervin M, Kamali M, Larkin C, O'Callaghan E, Browne S. Incidence and clinical correlates of aggression and violence at presentation in patients with first episode psychosis. </w:t>
      </w:r>
      <w:r w:rsidRPr="007138F1">
        <w:rPr>
          <w:rFonts w:ascii="Book Antiqua" w:hAnsi="Book Antiqua"/>
          <w:i/>
          <w:iCs/>
        </w:rPr>
        <w:t>Schizophr Res</w:t>
      </w:r>
      <w:r w:rsidRPr="007138F1">
        <w:rPr>
          <w:rFonts w:ascii="Book Antiqua" w:hAnsi="Book Antiqua"/>
        </w:rPr>
        <w:t xml:space="preserve"> 2005; </w:t>
      </w:r>
      <w:r w:rsidRPr="007138F1">
        <w:rPr>
          <w:rFonts w:ascii="Book Antiqua" w:hAnsi="Book Antiqua"/>
          <w:b/>
          <w:bCs/>
        </w:rPr>
        <w:t>72</w:t>
      </w:r>
      <w:r w:rsidRPr="007138F1">
        <w:rPr>
          <w:rFonts w:ascii="Book Antiqua" w:hAnsi="Book Antiqua"/>
        </w:rPr>
        <w:t>: 161-168 [PMID: 15560961 DOI: 10.1016/j.schres.2004.03.010]</w:t>
      </w:r>
    </w:p>
    <w:p w14:paraId="7101664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93 </w:t>
      </w:r>
      <w:r w:rsidRPr="007138F1">
        <w:rPr>
          <w:rFonts w:ascii="Book Antiqua" w:hAnsi="Book Antiqua"/>
          <w:b/>
          <w:bCs/>
        </w:rPr>
        <w:t>Foster C</w:t>
      </w:r>
      <w:r w:rsidRPr="007138F1">
        <w:rPr>
          <w:rFonts w:ascii="Book Antiqua" w:hAnsi="Book Antiqua"/>
        </w:rPr>
        <w:t xml:space="preserve">, Bowers L, Nijman H. Aggressive behaviour on acute psychiatric wards: prevalence, severity and management. </w:t>
      </w:r>
      <w:r w:rsidRPr="007138F1">
        <w:rPr>
          <w:rFonts w:ascii="Book Antiqua" w:hAnsi="Book Antiqua"/>
          <w:i/>
          <w:iCs/>
        </w:rPr>
        <w:t>J Adv Nurs</w:t>
      </w:r>
      <w:r w:rsidRPr="007138F1">
        <w:rPr>
          <w:rFonts w:ascii="Book Antiqua" w:hAnsi="Book Antiqua"/>
        </w:rPr>
        <w:t xml:space="preserve"> 2007; </w:t>
      </w:r>
      <w:r w:rsidRPr="007138F1">
        <w:rPr>
          <w:rFonts w:ascii="Book Antiqua" w:hAnsi="Book Antiqua"/>
          <w:b/>
          <w:bCs/>
        </w:rPr>
        <w:t>58</w:t>
      </w:r>
      <w:r w:rsidRPr="007138F1">
        <w:rPr>
          <w:rFonts w:ascii="Book Antiqua" w:hAnsi="Book Antiqua"/>
        </w:rPr>
        <w:t>: 140-149 [PMID: 17445017 DOI: 10.1111/j.1365-2648.2007.04169.x]</w:t>
      </w:r>
    </w:p>
    <w:p w14:paraId="5DBDC1A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94 </w:t>
      </w:r>
      <w:r w:rsidRPr="007138F1">
        <w:rPr>
          <w:rFonts w:ascii="Book Antiqua" w:hAnsi="Book Antiqua"/>
          <w:b/>
          <w:bCs/>
        </w:rPr>
        <w:t>Challis S</w:t>
      </w:r>
      <w:r w:rsidRPr="007138F1">
        <w:rPr>
          <w:rFonts w:ascii="Book Antiqua" w:hAnsi="Book Antiqua"/>
        </w:rPr>
        <w:t xml:space="preserve">, Nielssen O, Harris A, Large M. Systematic meta-analysis of the risk factors for deliberate self-harm before and after treatment for first-episode psychosis. </w:t>
      </w:r>
      <w:r w:rsidRPr="007138F1">
        <w:rPr>
          <w:rFonts w:ascii="Book Antiqua" w:hAnsi="Book Antiqua"/>
          <w:i/>
          <w:iCs/>
        </w:rPr>
        <w:t>Acta Psychiatr Scand</w:t>
      </w:r>
      <w:r w:rsidRPr="007138F1">
        <w:rPr>
          <w:rFonts w:ascii="Book Antiqua" w:hAnsi="Book Antiqua"/>
        </w:rPr>
        <w:t xml:space="preserve"> 2013; </w:t>
      </w:r>
      <w:r w:rsidRPr="007138F1">
        <w:rPr>
          <w:rFonts w:ascii="Book Antiqua" w:hAnsi="Book Antiqua"/>
          <w:b/>
          <w:bCs/>
        </w:rPr>
        <w:t>127</w:t>
      </w:r>
      <w:r w:rsidRPr="007138F1">
        <w:rPr>
          <w:rFonts w:ascii="Book Antiqua" w:hAnsi="Book Antiqua"/>
        </w:rPr>
        <w:t>: 442-454 [PMID: 23298325 DOI: 10.1111/acps.12074]</w:t>
      </w:r>
    </w:p>
    <w:p w14:paraId="53BB1A4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95 </w:t>
      </w:r>
      <w:r w:rsidRPr="007138F1">
        <w:rPr>
          <w:rFonts w:ascii="Book Antiqua" w:hAnsi="Book Antiqua"/>
          <w:b/>
          <w:bCs/>
        </w:rPr>
        <w:t>Krakowski M</w:t>
      </w:r>
      <w:r w:rsidRPr="007138F1">
        <w:rPr>
          <w:rFonts w:ascii="Book Antiqua" w:hAnsi="Book Antiqua"/>
        </w:rPr>
        <w:t xml:space="preserve">, Volavka J, Brizer D. Psychopathology and violence: a review of literature. </w:t>
      </w:r>
      <w:r w:rsidRPr="007138F1">
        <w:rPr>
          <w:rFonts w:ascii="Book Antiqua" w:hAnsi="Book Antiqua"/>
          <w:i/>
          <w:iCs/>
        </w:rPr>
        <w:t>Compr Psychiatry</w:t>
      </w:r>
      <w:r w:rsidRPr="007138F1">
        <w:rPr>
          <w:rFonts w:ascii="Book Antiqua" w:hAnsi="Book Antiqua"/>
        </w:rPr>
        <w:t xml:space="preserve"> 1986; </w:t>
      </w:r>
      <w:r w:rsidRPr="007138F1">
        <w:rPr>
          <w:rFonts w:ascii="Book Antiqua" w:hAnsi="Book Antiqua"/>
          <w:b/>
          <w:bCs/>
        </w:rPr>
        <w:t>27</w:t>
      </w:r>
      <w:r w:rsidRPr="007138F1">
        <w:rPr>
          <w:rFonts w:ascii="Book Antiqua" w:hAnsi="Book Antiqua"/>
        </w:rPr>
        <w:t>: 131-148 [PMID: 3514114 DOI: 10.1016/0010-440x(86)90022-2]</w:t>
      </w:r>
    </w:p>
    <w:p w14:paraId="4BEC043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96 </w:t>
      </w:r>
      <w:r w:rsidRPr="007138F1">
        <w:rPr>
          <w:rFonts w:ascii="Book Antiqua" w:hAnsi="Book Antiqua"/>
          <w:b/>
          <w:bCs/>
        </w:rPr>
        <w:t>Mulvey EP,</w:t>
      </w:r>
      <w:r w:rsidRPr="007138F1">
        <w:rPr>
          <w:rFonts w:ascii="Book Antiqua" w:hAnsi="Book Antiqua"/>
        </w:rPr>
        <w:t xml:space="preserve"> Lidz CW. Clinical considerations in the prediction of dangerousness in mental patients. Clin Psychol Rev 1984; 4: 379-401 [DOI: 10.1016/0272-7358(84)90018-7]</w:t>
      </w:r>
    </w:p>
    <w:p w14:paraId="386B67F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97 </w:t>
      </w:r>
      <w:r w:rsidRPr="007138F1">
        <w:rPr>
          <w:rFonts w:ascii="Book Antiqua" w:hAnsi="Book Antiqua"/>
          <w:b/>
          <w:bCs/>
        </w:rPr>
        <w:t>Arseneault L</w:t>
      </w:r>
      <w:r w:rsidRPr="007138F1">
        <w:rPr>
          <w:rFonts w:ascii="Book Antiqua" w:hAnsi="Book Antiqua"/>
        </w:rPr>
        <w:t xml:space="preserve">, Moffitt TE, Caspi A, Taylor PJ, Silva PA. Mental disorders and violence in a total birth cohort: results from the Dunedin Study. </w:t>
      </w:r>
      <w:r w:rsidRPr="007138F1">
        <w:rPr>
          <w:rFonts w:ascii="Book Antiqua" w:hAnsi="Book Antiqua"/>
          <w:i/>
          <w:iCs/>
        </w:rPr>
        <w:t>Arch Gen Psychiatry</w:t>
      </w:r>
      <w:r w:rsidRPr="007138F1">
        <w:rPr>
          <w:rFonts w:ascii="Book Antiqua" w:hAnsi="Book Antiqua"/>
        </w:rPr>
        <w:t xml:space="preserve"> 2000; </w:t>
      </w:r>
      <w:r w:rsidRPr="007138F1">
        <w:rPr>
          <w:rFonts w:ascii="Book Antiqua" w:hAnsi="Book Antiqua"/>
          <w:b/>
          <w:bCs/>
        </w:rPr>
        <w:t>57</w:t>
      </w:r>
      <w:r w:rsidRPr="007138F1">
        <w:rPr>
          <w:rFonts w:ascii="Book Antiqua" w:hAnsi="Book Antiqua"/>
        </w:rPr>
        <w:t>: 979-986 [PMID: 11015816 DOI: 10.1001/archpsyc.57.10.979]</w:t>
      </w:r>
    </w:p>
    <w:p w14:paraId="0B800D0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98 </w:t>
      </w:r>
      <w:r w:rsidRPr="007138F1">
        <w:rPr>
          <w:rFonts w:ascii="Book Antiqua" w:hAnsi="Book Antiqua"/>
          <w:b/>
          <w:bCs/>
        </w:rPr>
        <w:t>Witt K</w:t>
      </w:r>
      <w:r w:rsidRPr="007138F1">
        <w:rPr>
          <w:rFonts w:ascii="Book Antiqua" w:hAnsi="Book Antiqua"/>
        </w:rPr>
        <w:t xml:space="preserve">, van Dorn R, Fazel S. Risk factors for violence in psychosis: systematic review and meta-regression analysis of 110 studies. </w:t>
      </w:r>
      <w:r w:rsidRPr="007138F1">
        <w:rPr>
          <w:rFonts w:ascii="Book Antiqua" w:hAnsi="Book Antiqua"/>
          <w:i/>
          <w:iCs/>
        </w:rPr>
        <w:t>PLoS One</w:t>
      </w:r>
      <w:r w:rsidRPr="007138F1">
        <w:rPr>
          <w:rFonts w:ascii="Book Antiqua" w:hAnsi="Book Antiqua"/>
        </w:rPr>
        <w:t xml:space="preserve"> 2013; </w:t>
      </w:r>
      <w:r w:rsidRPr="007138F1">
        <w:rPr>
          <w:rFonts w:ascii="Book Antiqua" w:hAnsi="Book Antiqua"/>
          <w:b/>
          <w:bCs/>
        </w:rPr>
        <w:t>8</w:t>
      </w:r>
      <w:r w:rsidRPr="007138F1">
        <w:rPr>
          <w:rFonts w:ascii="Book Antiqua" w:hAnsi="Book Antiqua"/>
        </w:rPr>
        <w:t>: e55942 [PMID: 23418482 DOI: 10.1371/journal.pone.0055942]</w:t>
      </w:r>
    </w:p>
    <w:p w14:paraId="4A7FA18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99 </w:t>
      </w:r>
      <w:r w:rsidRPr="007138F1">
        <w:rPr>
          <w:rFonts w:ascii="Book Antiqua" w:hAnsi="Book Antiqua"/>
          <w:b/>
          <w:bCs/>
        </w:rPr>
        <w:t>Faay MDM</w:t>
      </w:r>
      <w:r w:rsidRPr="007138F1">
        <w:rPr>
          <w:rFonts w:ascii="Book Antiqua" w:hAnsi="Book Antiqua"/>
        </w:rPr>
        <w:t xml:space="preserve">, van Os J; Genetic Risk and Outcome of Psychosis (GROUP) Investigators. Aggressive Behavior, Hostility, and Associated Care Needs in Patients With Psychotic Disorders: A 6-Year Follow-Up Study. </w:t>
      </w:r>
      <w:r w:rsidRPr="007138F1">
        <w:rPr>
          <w:rFonts w:ascii="Book Antiqua" w:hAnsi="Book Antiqua"/>
          <w:i/>
          <w:iCs/>
        </w:rPr>
        <w:t>Front Psychiatry</w:t>
      </w:r>
      <w:r w:rsidRPr="007138F1">
        <w:rPr>
          <w:rFonts w:ascii="Book Antiqua" w:hAnsi="Book Antiqua"/>
        </w:rPr>
        <w:t xml:space="preserve"> 2019; </w:t>
      </w:r>
      <w:r w:rsidRPr="007138F1">
        <w:rPr>
          <w:rFonts w:ascii="Book Antiqua" w:hAnsi="Book Antiqua"/>
          <w:b/>
          <w:bCs/>
        </w:rPr>
        <w:t>10</w:t>
      </w:r>
      <w:r w:rsidRPr="007138F1">
        <w:rPr>
          <w:rFonts w:ascii="Book Antiqua" w:hAnsi="Book Antiqua"/>
        </w:rPr>
        <w:t>: 934 [PMID: 31998154 DOI: 10.3389/fpsyt.2019.00934]</w:t>
      </w:r>
    </w:p>
    <w:p w14:paraId="1D647A6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100 </w:t>
      </w:r>
      <w:r w:rsidRPr="007138F1">
        <w:rPr>
          <w:rFonts w:ascii="Book Antiqua" w:hAnsi="Book Antiqua"/>
          <w:b/>
          <w:bCs/>
        </w:rPr>
        <w:t>Steinert T</w:t>
      </w:r>
      <w:r w:rsidRPr="007138F1">
        <w:rPr>
          <w:rFonts w:ascii="Book Antiqua" w:hAnsi="Book Antiqua"/>
        </w:rPr>
        <w:t xml:space="preserve">, Wiebe C, Gebhardt RP. Aggressive behavior against self and others among first-admission patients with schizophrenia. </w:t>
      </w:r>
      <w:r w:rsidRPr="007138F1">
        <w:rPr>
          <w:rFonts w:ascii="Book Antiqua" w:hAnsi="Book Antiqua"/>
          <w:i/>
          <w:iCs/>
        </w:rPr>
        <w:t>Psychiatr Serv</w:t>
      </w:r>
      <w:r w:rsidRPr="007138F1">
        <w:rPr>
          <w:rFonts w:ascii="Book Antiqua" w:hAnsi="Book Antiqua"/>
        </w:rPr>
        <w:t xml:space="preserve"> 1999; </w:t>
      </w:r>
      <w:r w:rsidRPr="007138F1">
        <w:rPr>
          <w:rFonts w:ascii="Book Antiqua" w:hAnsi="Book Antiqua"/>
          <w:b/>
          <w:bCs/>
        </w:rPr>
        <w:t>50</w:t>
      </w:r>
      <w:r w:rsidRPr="007138F1">
        <w:rPr>
          <w:rFonts w:ascii="Book Antiqua" w:hAnsi="Book Antiqua"/>
        </w:rPr>
        <w:t>: 85-90 [PMID: 9890585 DOI: 10.1176/ps.50.1.85]</w:t>
      </w:r>
    </w:p>
    <w:p w14:paraId="32B9A54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101 </w:t>
      </w:r>
      <w:r w:rsidRPr="007138F1">
        <w:rPr>
          <w:rFonts w:ascii="Book Antiqua" w:hAnsi="Book Antiqua"/>
          <w:b/>
          <w:bCs/>
        </w:rPr>
        <w:t>Markiewicz I</w:t>
      </w:r>
      <w:r w:rsidRPr="007138F1">
        <w:rPr>
          <w:rFonts w:ascii="Book Antiqua" w:hAnsi="Book Antiqua"/>
        </w:rPr>
        <w:t xml:space="preserve">, Pilszyk A, Kudlak G. Psychological factors of aggressive behaviour in patients of forensic psychiatry wards with the diagnosis of schizophrenia. </w:t>
      </w:r>
      <w:r w:rsidRPr="007138F1">
        <w:rPr>
          <w:rFonts w:ascii="Book Antiqua" w:hAnsi="Book Antiqua"/>
          <w:i/>
          <w:iCs/>
        </w:rPr>
        <w:t>Int J Law Psychiatry</w:t>
      </w:r>
      <w:r w:rsidRPr="007138F1">
        <w:rPr>
          <w:rFonts w:ascii="Book Antiqua" w:hAnsi="Book Antiqua"/>
        </w:rPr>
        <w:t xml:space="preserve"> 2020; </w:t>
      </w:r>
      <w:r w:rsidRPr="007138F1">
        <w:rPr>
          <w:rFonts w:ascii="Book Antiqua" w:hAnsi="Book Antiqua"/>
          <w:b/>
          <w:bCs/>
        </w:rPr>
        <w:t>72</w:t>
      </w:r>
      <w:r w:rsidRPr="007138F1">
        <w:rPr>
          <w:rFonts w:ascii="Book Antiqua" w:hAnsi="Book Antiqua"/>
        </w:rPr>
        <w:t>: 101612 [PMID: 32889422 DOI: 10.1016/j.ijlp.2020.101612]</w:t>
      </w:r>
    </w:p>
    <w:p w14:paraId="1705798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102 </w:t>
      </w:r>
      <w:r w:rsidRPr="007138F1">
        <w:rPr>
          <w:rFonts w:ascii="Book Antiqua" w:hAnsi="Book Antiqua"/>
          <w:b/>
          <w:bCs/>
        </w:rPr>
        <w:t>Bobes J</w:t>
      </w:r>
      <w:r w:rsidRPr="007138F1">
        <w:rPr>
          <w:rFonts w:ascii="Book Antiqua" w:hAnsi="Book Antiqua"/>
        </w:rPr>
        <w:t xml:space="preserve">, Fillat O, Arango C. Violence among schizophrenia out-patients compliant with medication: prevalence and associated factors. </w:t>
      </w:r>
      <w:r w:rsidRPr="007138F1">
        <w:rPr>
          <w:rFonts w:ascii="Book Antiqua" w:hAnsi="Book Antiqua"/>
          <w:i/>
          <w:iCs/>
        </w:rPr>
        <w:t>Acta Psychiatr Scand</w:t>
      </w:r>
      <w:r w:rsidRPr="007138F1">
        <w:rPr>
          <w:rFonts w:ascii="Book Antiqua" w:hAnsi="Book Antiqua"/>
        </w:rPr>
        <w:t xml:space="preserve"> 2009; </w:t>
      </w:r>
      <w:r w:rsidRPr="007138F1">
        <w:rPr>
          <w:rFonts w:ascii="Book Antiqua" w:hAnsi="Book Antiqua"/>
          <w:b/>
          <w:bCs/>
        </w:rPr>
        <w:t>119</w:t>
      </w:r>
      <w:r w:rsidRPr="007138F1">
        <w:rPr>
          <w:rFonts w:ascii="Book Antiqua" w:hAnsi="Book Antiqua"/>
        </w:rPr>
        <w:t>: 218-225 [PMID: 19178395 DOI: 10.1111/j.1600-0447.2008.01302.x]</w:t>
      </w:r>
    </w:p>
    <w:p w14:paraId="4814958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103 </w:t>
      </w:r>
      <w:r w:rsidRPr="007138F1">
        <w:rPr>
          <w:rFonts w:ascii="Book Antiqua" w:hAnsi="Book Antiqua"/>
          <w:b/>
          <w:bCs/>
        </w:rPr>
        <w:t>Lahera G</w:t>
      </w:r>
      <w:r w:rsidRPr="007138F1">
        <w:rPr>
          <w:rFonts w:ascii="Book Antiqua" w:hAnsi="Book Antiqua"/>
        </w:rPr>
        <w:t xml:space="preserve">, Herrera S, Reinares M, Benito A, Rullas M, González-Cases J, Vieta E. Hostile attributions in bipolar disorder and schizophrenia contribute to poor social functioning. </w:t>
      </w:r>
      <w:r w:rsidRPr="007138F1">
        <w:rPr>
          <w:rFonts w:ascii="Book Antiqua" w:hAnsi="Book Antiqua"/>
          <w:i/>
          <w:iCs/>
        </w:rPr>
        <w:t>Acta Psychiatr Scand</w:t>
      </w:r>
      <w:r w:rsidRPr="007138F1">
        <w:rPr>
          <w:rFonts w:ascii="Book Antiqua" w:hAnsi="Book Antiqua"/>
        </w:rPr>
        <w:t xml:space="preserve"> 2015; </w:t>
      </w:r>
      <w:r w:rsidRPr="007138F1">
        <w:rPr>
          <w:rFonts w:ascii="Book Antiqua" w:hAnsi="Book Antiqua"/>
          <w:b/>
          <w:bCs/>
        </w:rPr>
        <w:t>131</w:t>
      </w:r>
      <w:r w:rsidRPr="007138F1">
        <w:rPr>
          <w:rFonts w:ascii="Book Antiqua" w:hAnsi="Book Antiqua"/>
        </w:rPr>
        <w:t>: 472-482 [PMID: 25645449 DOI: 10.1111/acps.12399]</w:t>
      </w:r>
    </w:p>
    <w:p w14:paraId="58BA03B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104 </w:t>
      </w:r>
      <w:r w:rsidRPr="007138F1">
        <w:rPr>
          <w:rFonts w:ascii="Book Antiqua" w:hAnsi="Book Antiqua"/>
          <w:b/>
          <w:bCs/>
        </w:rPr>
        <w:t>Junginger J</w:t>
      </w:r>
      <w:r w:rsidRPr="007138F1">
        <w:rPr>
          <w:rFonts w:ascii="Book Antiqua" w:hAnsi="Book Antiqua"/>
        </w:rPr>
        <w:t xml:space="preserve">, McGuire L. The paradox of command hallucinations. </w:t>
      </w:r>
      <w:r w:rsidRPr="007138F1">
        <w:rPr>
          <w:rFonts w:ascii="Book Antiqua" w:hAnsi="Book Antiqua"/>
          <w:i/>
          <w:iCs/>
        </w:rPr>
        <w:t>Psychiatr Serv</w:t>
      </w:r>
      <w:r w:rsidRPr="007138F1">
        <w:rPr>
          <w:rFonts w:ascii="Book Antiqua" w:hAnsi="Book Antiqua"/>
        </w:rPr>
        <w:t xml:space="preserve"> 2001; </w:t>
      </w:r>
      <w:r w:rsidRPr="007138F1">
        <w:rPr>
          <w:rFonts w:ascii="Book Antiqua" w:hAnsi="Book Antiqua"/>
          <w:b/>
          <w:bCs/>
        </w:rPr>
        <w:t>52</w:t>
      </w:r>
      <w:r w:rsidRPr="007138F1">
        <w:rPr>
          <w:rFonts w:ascii="Book Antiqua" w:hAnsi="Book Antiqua"/>
        </w:rPr>
        <w:t>: 385-386 [PMID: 11239112 DOI: 10.1176/appi.ps.52.3.385]</w:t>
      </w:r>
    </w:p>
    <w:p w14:paraId="732D2D8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105 </w:t>
      </w:r>
      <w:r w:rsidRPr="007138F1">
        <w:rPr>
          <w:rFonts w:ascii="Book Antiqua" w:hAnsi="Book Antiqua"/>
          <w:b/>
          <w:bCs/>
        </w:rPr>
        <w:t>Jakubczyk A,</w:t>
      </w:r>
      <w:r w:rsidRPr="007138F1">
        <w:rPr>
          <w:rFonts w:ascii="Book Antiqua" w:hAnsi="Book Antiqua"/>
        </w:rPr>
        <w:t xml:space="preserve"> Wojnar M. Neurobiologia impulsywności i jej implikacje kliniczne [Neurobiology of impulsivity and its clinical implications]. Postep Neurol Neurochir Psychiatr 2009; 18: 357-365</w:t>
      </w:r>
    </w:p>
    <w:p w14:paraId="2737F6F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106 </w:t>
      </w:r>
      <w:r w:rsidRPr="007138F1">
        <w:rPr>
          <w:rFonts w:ascii="Book Antiqua" w:hAnsi="Book Antiqua"/>
          <w:b/>
          <w:bCs/>
        </w:rPr>
        <w:t>Grzesiak M,</w:t>
      </w:r>
      <w:r w:rsidRPr="007138F1">
        <w:rPr>
          <w:rFonts w:ascii="Book Antiqua" w:hAnsi="Book Antiqua"/>
        </w:rPr>
        <w:t xml:space="preserve"> Beszłej JA, Szechiński M. Skala impulsywności Barratta. Postep Neurol Neurochir Psychiatr 2008; 17: 61-64</w:t>
      </w:r>
    </w:p>
    <w:p w14:paraId="290A760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107 Ouzir M. Impulsivity in schizophrenia: a comprehensive update. Aggress Violent Behav 2013; 18: 247-254 [DOI: 10.1016/j.avb.2012.11.014]</w:t>
      </w:r>
    </w:p>
    <w:p w14:paraId="115E3CD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108 </w:t>
      </w:r>
      <w:r w:rsidRPr="007138F1">
        <w:rPr>
          <w:rFonts w:ascii="Book Antiqua" w:hAnsi="Book Antiqua"/>
          <w:b/>
          <w:bCs/>
        </w:rPr>
        <w:t>Gazdag G</w:t>
      </w:r>
      <w:r w:rsidRPr="007138F1">
        <w:rPr>
          <w:rFonts w:ascii="Book Antiqua" w:hAnsi="Book Antiqua"/>
        </w:rPr>
        <w:t xml:space="preserve">, Belán E, Szabó FA, Ungvari GS, Czobor P, Baran B. Predictors of suicide attempts after violent offences in schizophrenia spectrum disorders. </w:t>
      </w:r>
      <w:r w:rsidRPr="007138F1">
        <w:rPr>
          <w:rFonts w:ascii="Book Antiqua" w:hAnsi="Book Antiqua"/>
          <w:i/>
          <w:iCs/>
        </w:rPr>
        <w:t>Psychiatry Res</w:t>
      </w:r>
      <w:r w:rsidRPr="007138F1">
        <w:rPr>
          <w:rFonts w:ascii="Book Antiqua" w:hAnsi="Book Antiqua"/>
        </w:rPr>
        <w:t xml:space="preserve"> 2015; </w:t>
      </w:r>
      <w:r w:rsidRPr="007138F1">
        <w:rPr>
          <w:rFonts w:ascii="Book Antiqua" w:hAnsi="Book Antiqua"/>
          <w:b/>
          <w:bCs/>
        </w:rPr>
        <w:t>230</w:t>
      </w:r>
      <w:r w:rsidRPr="007138F1">
        <w:rPr>
          <w:rFonts w:ascii="Book Antiqua" w:hAnsi="Book Antiqua"/>
        </w:rPr>
        <w:t>: 728-731 [PMID: 26522825 DOI: 10.1016/j.psychres.2015.10.027]</w:t>
      </w:r>
    </w:p>
    <w:p w14:paraId="6750BF3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109 </w:t>
      </w:r>
      <w:r w:rsidRPr="007138F1">
        <w:rPr>
          <w:rFonts w:ascii="Book Antiqua" w:hAnsi="Book Antiqua"/>
          <w:b/>
          <w:bCs/>
        </w:rPr>
        <w:t>Raja M</w:t>
      </w:r>
      <w:r w:rsidRPr="007138F1">
        <w:rPr>
          <w:rFonts w:ascii="Book Antiqua" w:hAnsi="Book Antiqua"/>
        </w:rPr>
        <w:t xml:space="preserve">, Azzoni A. Hostility and violence of acute psychiatric inpatients. </w:t>
      </w:r>
      <w:r w:rsidRPr="007138F1">
        <w:rPr>
          <w:rFonts w:ascii="Book Antiqua" w:hAnsi="Book Antiqua"/>
          <w:i/>
          <w:iCs/>
        </w:rPr>
        <w:t>Clin Pract Epidemiol Ment Health</w:t>
      </w:r>
      <w:r w:rsidRPr="007138F1">
        <w:rPr>
          <w:rFonts w:ascii="Book Antiqua" w:hAnsi="Book Antiqua"/>
        </w:rPr>
        <w:t xml:space="preserve"> 2005; </w:t>
      </w:r>
      <w:r w:rsidRPr="007138F1">
        <w:rPr>
          <w:rFonts w:ascii="Book Antiqua" w:hAnsi="Book Antiqua"/>
          <w:b/>
          <w:bCs/>
        </w:rPr>
        <w:t>1</w:t>
      </w:r>
      <w:r w:rsidRPr="007138F1">
        <w:rPr>
          <w:rFonts w:ascii="Book Antiqua" w:hAnsi="Book Antiqua"/>
        </w:rPr>
        <w:t>: 11 [PMID: 16053528 DOI: 10.1186/1745-0179-1-11]</w:t>
      </w:r>
    </w:p>
    <w:p w14:paraId="1FC4D39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110 </w:t>
      </w:r>
      <w:r w:rsidRPr="007138F1">
        <w:rPr>
          <w:rFonts w:ascii="Book Antiqua" w:hAnsi="Book Antiqua"/>
          <w:b/>
          <w:bCs/>
        </w:rPr>
        <w:t>Yu X</w:t>
      </w:r>
      <w:r w:rsidRPr="007138F1">
        <w:rPr>
          <w:rFonts w:ascii="Book Antiqua" w:hAnsi="Book Antiqua"/>
        </w:rPr>
        <w:t xml:space="preserve">, Correll CU, Xiang YT, Xu Y, Huang J, Yang F, Wang G, Si T, Kane JM, Masand P. Efficacy of Atypical Antipsychotics in the Management of Acute Agitation and Aggression in Hospitalized Patients with Schizophrenia or Bipolar Disorder: Results from a Systematic Review. </w:t>
      </w:r>
      <w:r w:rsidRPr="007138F1">
        <w:rPr>
          <w:rFonts w:ascii="Book Antiqua" w:hAnsi="Book Antiqua"/>
          <w:i/>
          <w:iCs/>
        </w:rPr>
        <w:t>Shanghai Arch Psychiatry</w:t>
      </w:r>
      <w:r w:rsidRPr="007138F1">
        <w:rPr>
          <w:rFonts w:ascii="Book Antiqua" w:hAnsi="Book Antiqua"/>
        </w:rPr>
        <w:t xml:space="preserve"> 2016; </w:t>
      </w:r>
      <w:r w:rsidRPr="007138F1">
        <w:rPr>
          <w:rFonts w:ascii="Book Antiqua" w:hAnsi="Book Antiqua"/>
          <w:b/>
          <w:bCs/>
        </w:rPr>
        <w:t>28</w:t>
      </w:r>
      <w:r w:rsidRPr="007138F1">
        <w:rPr>
          <w:rFonts w:ascii="Book Antiqua" w:hAnsi="Book Antiqua"/>
        </w:rPr>
        <w:t>: 241-252 [PMID: 28638198 DOI: 10.11919/j.issn.1002-0829.216072]</w:t>
      </w:r>
    </w:p>
    <w:p w14:paraId="5CF6E2B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111 </w:t>
      </w:r>
      <w:r w:rsidRPr="007138F1">
        <w:rPr>
          <w:rFonts w:ascii="Book Antiqua" w:hAnsi="Book Antiqua"/>
          <w:b/>
          <w:bCs/>
        </w:rPr>
        <w:t>Perlini C</w:t>
      </w:r>
      <w:r w:rsidRPr="007138F1">
        <w:rPr>
          <w:rFonts w:ascii="Book Antiqua" w:hAnsi="Book Antiqua"/>
        </w:rPr>
        <w:t xml:space="preserve">, Bellani M, Besteher B, Nenadić I, Brambilla P. The neural basis of hostility-related dimensions in schizophrenia. </w:t>
      </w:r>
      <w:r w:rsidRPr="007138F1">
        <w:rPr>
          <w:rFonts w:ascii="Book Antiqua" w:hAnsi="Book Antiqua"/>
          <w:i/>
          <w:iCs/>
        </w:rPr>
        <w:t>Epidemiol Psychiatr Sci</w:t>
      </w:r>
      <w:r w:rsidRPr="007138F1">
        <w:rPr>
          <w:rFonts w:ascii="Book Antiqua" w:hAnsi="Book Antiqua"/>
        </w:rPr>
        <w:t xml:space="preserve"> 2018; </w:t>
      </w:r>
      <w:r w:rsidRPr="007138F1">
        <w:rPr>
          <w:rFonts w:ascii="Book Antiqua" w:hAnsi="Book Antiqua"/>
          <w:b/>
          <w:bCs/>
        </w:rPr>
        <w:t>27</w:t>
      </w:r>
      <w:r w:rsidRPr="007138F1">
        <w:rPr>
          <w:rFonts w:ascii="Book Antiqua" w:hAnsi="Book Antiqua"/>
        </w:rPr>
        <w:t>: 546-551 [PMID: 30208981 DOI: 10.1017/S2045796018000525]</w:t>
      </w:r>
    </w:p>
    <w:p w14:paraId="06642E3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112 </w:t>
      </w:r>
      <w:r w:rsidRPr="007138F1">
        <w:rPr>
          <w:rFonts w:ascii="Book Antiqua" w:hAnsi="Book Antiqua"/>
          <w:b/>
          <w:bCs/>
        </w:rPr>
        <w:t>Greenfield TK</w:t>
      </w:r>
      <w:r w:rsidRPr="007138F1">
        <w:rPr>
          <w:rFonts w:ascii="Book Antiqua" w:hAnsi="Book Antiqua"/>
        </w:rPr>
        <w:t xml:space="preserve">, McNiel DE, Binder RL. Violent behavior and length of psychiatric hospitalization. </w:t>
      </w:r>
      <w:r w:rsidRPr="007138F1">
        <w:rPr>
          <w:rFonts w:ascii="Book Antiqua" w:hAnsi="Book Antiqua"/>
          <w:i/>
          <w:iCs/>
        </w:rPr>
        <w:t>Hosp Community Psychiatry</w:t>
      </w:r>
      <w:r w:rsidRPr="007138F1">
        <w:rPr>
          <w:rFonts w:ascii="Book Antiqua" w:hAnsi="Book Antiqua"/>
        </w:rPr>
        <w:t xml:space="preserve"> 1989; </w:t>
      </w:r>
      <w:r w:rsidRPr="007138F1">
        <w:rPr>
          <w:rFonts w:ascii="Book Antiqua" w:hAnsi="Book Antiqua"/>
          <w:b/>
          <w:bCs/>
        </w:rPr>
        <w:t>40</w:t>
      </w:r>
      <w:r w:rsidRPr="007138F1">
        <w:rPr>
          <w:rFonts w:ascii="Book Antiqua" w:hAnsi="Book Antiqua"/>
        </w:rPr>
        <w:t>: 809-814 [PMID: 2759570 DOI: 10.1176/ps.40.8.809]</w:t>
      </w:r>
    </w:p>
    <w:p w14:paraId="4C4CF1F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113 </w:t>
      </w:r>
      <w:r w:rsidRPr="007138F1">
        <w:rPr>
          <w:rFonts w:ascii="Book Antiqua" w:hAnsi="Book Antiqua"/>
          <w:b/>
          <w:bCs/>
        </w:rPr>
        <w:t>Steinert T,</w:t>
      </w:r>
      <w:r w:rsidRPr="007138F1">
        <w:rPr>
          <w:rFonts w:ascii="Book Antiqua" w:hAnsi="Book Antiqua"/>
        </w:rPr>
        <w:t xml:space="preserve"> Hermer K, Faust V. Comparison of aggressive and non-aggressive schizophrenic inpatients matched for age and sex. Eur J Psychiatry 1996; 10: 100-107</w:t>
      </w:r>
    </w:p>
    <w:p w14:paraId="3EEBFE6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114 </w:t>
      </w:r>
      <w:r w:rsidRPr="007138F1">
        <w:rPr>
          <w:rFonts w:ascii="Book Antiqua" w:hAnsi="Book Antiqua"/>
          <w:b/>
          <w:bCs/>
        </w:rPr>
        <w:t>Wehring HJ</w:t>
      </w:r>
      <w:r w:rsidRPr="007138F1">
        <w:rPr>
          <w:rFonts w:ascii="Book Antiqua" w:hAnsi="Book Antiqua"/>
        </w:rPr>
        <w:t xml:space="preserve">, Carpenter WT. Violence and schizophrenia. </w:t>
      </w:r>
      <w:r w:rsidRPr="007138F1">
        <w:rPr>
          <w:rFonts w:ascii="Book Antiqua" w:hAnsi="Book Antiqua"/>
          <w:i/>
          <w:iCs/>
        </w:rPr>
        <w:t>Schizophr Bull</w:t>
      </w:r>
      <w:r w:rsidRPr="007138F1">
        <w:rPr>
          <w:rFonts w:ascii="Book Antiqua" w:hAnsi="Book Antiqua"/>
        </w:rPr>
        <w:t xml:space="preserve"> 2011; </w:t>
      </w:r>
      <w:r w:rsidRPr="007138F1">
        <w:rPr>
          <w:rFonts w:ascii="Book Antiqua" w:hAnsi="Book Antiqua"/>
          <w:b/>
          <w:bCs/>
        </w:rPr>
        <w:t>37</w:t>
      </w:r>
      <w:r w:rsidRPr="007138F1">
        <w:rPr>
          <w:rFonts w:ascii="Book Antiqua" w:hAnsi="Book Antiqua"/>
        </w:rPr>
        <w:t>: 877-878 [PMID: 21860032 DOI: 10.1093/schbul/sbr094]</w:t>
      </w:r>
    </w:p>
    <w:p w14:paraId="7E8B958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115 </w:t>
      </w:r>
      <w:r w:rsidRPr="007138F1">
        <w:rPr>
          <w:rFonts w:ascii="Book Antiqua" w:hAnsi="Book Antiqua"/>
          <w:b/>
          <w:bCs/>
        </w:rPr>
        <w:t>Ochoa S</w:t>
      </w:r>
      <w:r w:rsidRPr="007138F1">
        <w:rPr>
          <w:rFonts w:ascii="Book Antiqua" w:hAnsi="Book Antiqua"/>
        </w:rPr>
        <w:t xml:space="preserve">, Suarez D, Novick D, Arranz B, Roca M, Baño V, Haro JM. Factors predicting hostility in outpatients with schizophrenia: 36-month results from the SOHO study. </w:t>
      </w:r>
      <w:r w:rsidRPr="007138F1">
        <w:rPr>
          <w:rFonts w:ascii="Book Antiqua" w:hAnsi="Book Antiqua"/>
          <w:i/>
          <w:iCs/>
        </w:rPr>
        <w:t>J Nerv Ment Dis</w:t>
      </w:r>
      <w:r w:rsidRPr="007138F1">
        <w:rPr>
          <w:rFonts w:ascii="Book Antiqua" w:hAnsi="Book Antiqua"/>
        </w:rPr>
        <w:t xml:space="preserve"> 2013; </w:t>
      </w:r>
      <w:r w:rsidRPr="007138F1">
        <w:rPr>
          <w:rFonts w:ascii="Book Antiqua" w:hAnsi="Book Antiqua"/>
          <w:b/>
          <w:bCs/>
        </w:rPr>
        <w:t>201</w:t>
      </w:r>
      <w:r w:rsidRPr="007138F1">
        <w:rPr>
          <w:rFonts w:ascii="Book Antiqua" w:hAnsi="Book Antiqua"/>
        </w:rPr>
        <w:t>: 464-470 [PMID: 23686157 DOI: 10.1097/NMD.0b013e31829480b0]</w:t>
      </w:r>
    </w:p>
    <w:p w14:paraId="4BF51DC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116 </w:t>
      </w:r>
      <w:r w:rsidRPr="007138F1">
        <w:rPr>
          <w:rFonts w:ascii="Book Antiqua" w:hAnsi="Book Antiqua"/>
          <w:b/>
          <w:bCs/>
        </w:rPr>
        <w:t>Fazel S</w:t>
      </w:r>
      <w:r w:rsidRPr="007138F1">
        <w:rPr>
          <w:rFonts w:ascii="Book Antiqua" w:hAnsi="Book Antiqua"/>
        </w:rPr>
        <w:t xml:space="preserve">, Gulati G, Linsell L, Geddes JR, Grann M. Schizophrenia and violence: systematic review and meta-analysis. </w:t>
      </w:r>
      <w:r w:rsidRPr="007138F1">
        <w:rPr>
          <w:rFonts w:ascii="Book Antiqua" w:hAnsi="Book Antiqua"/>
          <w:i/>
          <w:iCs/>
        </w:rPr>
        <w:t>PLoS Med</w:t>
      </w:r>
      <w:r w:rsidRPr="007138F1">
        <w:rPr>
          <w:rFonts w:ascii="Book Antiqua" w:hAnsi="Book Antiqua"/>
        </w:rPr>
        <w:t xml:space="preserve"> 2009; </w:t>
      </w:r>
      <w:r w:rsidRPr="007138F1">
        <w:rPr>
          <w:rFonts w:ascii="Book Antiqua" w:hAnsi="Book Antiqua"/>
          <w:b/>
          <w:bCs/>
        </w:rPr>
        <w:t>6</w:t>
      </w:r>
      <w:r w:rsidRPr="007138F1">
        <w:rPr>
          <w:rFonts w:ascii="Book Antiqua" w:hAnsi="Book Antiqua"/>
        </w:rPr>
        <w:t>: e1000120 [PMID: 19668362 DOI: 10.1371/journal.pmed.1000120]</w:t>
      </w:r>
    </w:p>
    <w:p w14:paraId="158480A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117 </w:t>
      </w:r>
      <w:r w:rsidRPr="007138F1">
        <w:rPr>
          <w:rFonts w:ascii="Book Antiqua" w:hAnsi="Book Antiqua"/>
          <w:b/>
          <w:bCs/>
        </w:rPr>
        <w:t>Craig TJ</w:t>
      </w:r>
      <w:r w:rsidRPr="007138F1">
        <w:rPr>
          <w:rFonts w:ascii="Book Antiqua" w:hAnsi="Book Antiqua"/>
        </w:rPr>
        <w:t xml:space="preserve">. An epidemiologic study of problems associated with violence among psychiatric inpatients. </w:t>
      </w:r>
      <w:r w:rsidRPr="007138F1">
        <w:rPr>
          <w:rFonts w:ascii="Book Antiqua" w:hAnsi="Book Antiqua"/>
          <w:i/>
          <w:iCs/>
        </w:rPr>
        <w:t>Am J Psychiatry</w:t>
      </w:r>
      <w:r w:rsidRPr="007138F1">
        <w:rPr>
          <w:rFonts w:ascii="Book Antiqua" w:hAnsi="Book Antiqua"/>
        </w:rPr>
        <w:t xml:space="preserve"> 1982; </w:t>
      </w:r>
      <w:r w:rsidRPr="007138F1">
        <w:rPr>
          <w:rFonts w:ascii="Book Antiqua" w:hAnsi="Book Antiqua"/>
          <w:b/>
          <w:bCs/>
        </w:rPr>
        <w:t>139</w:t>
      </w:r>
      <w:r w:rsidRPr="007138F1">
        <w:rPr>
          <w:rFonts w:ascii="Book Antiqua" w:hAnsi="Book Antiqua"/>
        </w:rPr>
        <w:t>: 1262-1266 [PMID: 7124976 DOI: 10.1176/ajp.139.10.1262]</w:t>
      </w:r>
    </w:p>
    <w:p w14:paraId="1748A8A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118 </w:t>
      </w:r>
      <w:r w:rsidRPr="007138F1">
        <w:rPr>
          <w:rFonts w:ascii="Book Antiqua" w:hAnsi="Book Antiqua"/>
          <w:b/>
          <w:bCs/>
        </w:rPr>
        <w:t>Rossi AM</w:t>
      </w:r>
      <w:r w:rsidRPr="007138F1">
        <w:rPr>
          <w:rFonts w:ascii="Book Antiqua" w:hAnsi="Book Antiqua"/>
        </w:rPr>
        <w:t xml:space="preserve">, Jacobs M, Monteleone M, Olsen R, Surber RW, Winkler EL, Wommack A. Violent or fear-inducing behavior associated with hospital admission. </w:t>
      </w:r>
      <w:r w:rsidRPr="007138F1">
        <w:rPr>
          <w:rFonts w:ascii="Book Antiqua" w:hAnsi="Book Antiqua"/>
          <w:i/>
          <w:iCs/>
        </w:rPr>
        <w:t>Hosp Community Psychiatry</w:t>
      </w:r>
      <w:r w:rsidRPr="007138F1">
        <w:rPr>
          <w:rFonts w:ascii="Book Antiqua" w:hAnsi="Book Antiqua"/>
        </w:rPr>
        <w:t xml:space="preserve"> 1985; </w:t>
      </w:r>
      <w:r w:rsidRPr="007138F1">
        <w:rPr>
          <w:rFonts w:ascii="Book Antiqua" w:hAnsi="Book Antiqua"/>
          <w:b/>
          <w:bCs/>
        </w:rPr>
        <w:t>36</w:t>
      </w:r>
      <w:r w:rsidRPr="007138F1">
        <w:rPr>
          <w:rFonts w:ascii="Book Antiqua" w:hAnsi="Book Antiqua"/>
        </w:rPr>
        <w:t>: 643-647 [PMID: 4007817 DOI: 10.1176/ps.36.6.643]</w:t>
      </w:r>
    </w:p>
    <w:p w14:paraId="597B505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119 </w:t>
      </w:r>
      <w:r w:rsidRPr="007138F1">
        <w:rPr>
          <w:rFonts w:ascii="Book Antiqua" w:hAnsi="Book Antiqua"/>
          <w:b/>
          <w:bCs/>
        </w:rPr>
        <w:t>James DV</w:t>
      </w:r>
      <w:r w:rsidRPr="007138F1">
        <w:rPr>
          <w:rFonts w:ascii="Book Antiqua" w:hAnsi="Book Antiqua"/>
        </w:rPr>
        <w:t xml:space="preserve">, Fineberg NA, Shah AK, Priest RG. An increase in violence on an acute psychiatric ward. A study of associated factors. </w:t>
      </w:r>
      <w:r w:rsidRPr="007138F1">
        <w:rPr>
          <w:rFonts w:ascii="Book Antiqua" w:hAnsi="Book Antiqua"/>
          <w:i/>
          <w:iCs/>
        </w:rPr>
        <w:t>Br J Psychiatry</w:t>
      </w:r>
      <w:r w:rsidRPr="007138F1">
        <w:rPr>
          <w:rFonts w:ascii="Book Antiqua" w:hAnsi="Book Antiqua"/>
        </w:rPr>
        <w:t xml:space="preserve"> 1990; </w:t>
      </w:r>
      <w:r w:rsidRPr="007138F1">
        <w:rPr>
          <w:rFonts w:ascii="Book Antiqua" w:hAnsi="Book Antiqua"/>
          <w:b/>
          <w:bCs/>
        </w:rPr>
        <w:t>156</w:t>
      </w:r>
      <w:r w:rsidRPr="007138F1">
        <w:rPr>
          <w:rFonts w:ascii="Book Antiqua" w:hAnsi="Book Antiqua"/>
        </w:rPr>
        <w:t>: 846-852 [PMID: 2207515 DOI: 10.1192/bjp.156.6.846]</w:t>
      </w:r>
    </w:p>
    <w:p w14:paraId="6AC6A1A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120 </w:t>
      </w:r>
      <w:r w:rsidRPr="007138F1">
        <w:rPr>
          <w:rFonts w:ascii="Book Antiqua" w:hAnsi="Book Antiqua"/>
          <w:b/>
          <w:bCs/>
        </w:rPr>
        <w:t>Miller RJ</w:t>
      </w:r>
      <w:r w:rsidRPr="007138F1">
        <w:rPr>
          <w:rFonts w:ascii="Book Antiqua" w:hAnsi="Book Antiqua"/>
        </w:rPr>
        <w:t xml:space="preserve">, Zadolinnyj K, Hafner RJ. Profiles and predictors of assaultiveness for different psychiatric ward populations. </w:t>
      </w:r>
      <w:r w:rsidRPr="007138F1">
        <w:rPr>
          <w:rFonts w:ascii="Book Antiqua" w:hAnsi="Book Antiqua"/>
          <w:i/>
          <w:iCs/>
        </w:rPr>
        <w:t>Am J Psychiatry</w:t>
      </w:r>
      <w:r w:rsidRPr="007138F1">
        <w:rPr>
          <w:rFonts w:ascii="Book Antiqua" w:hAnsi="Book Antiqua"/>
        </w:rPr>
        <w:t xml:space="preserve"> 1993; </w:t>
      </w:r>
      <w:r w:rsidRPr="007138F1">
        <w:rPr>
          <w:rFonts w:ascii="Book Antiqua" w:hAnsi="Book Antiqua"/>
          <w:b/>
          <w:bCs/>
        </w:rPr>
        <w:t>150</w:t>
      </w:r>
      <w:r w:rsidRPr="007138F1">
        <w:rPr>
          <w:rFonts w:ascii="Book Antiqua" w:hAnsi="Book Antiqua"/>
        </w:rPr>
        <w:t>: 1368-1373 [PMID: 8352348 DOI: 10.1176/ajp.150.9.1368]</w:t>
      </w:r>
    </w:p>
    <w:p w14:paraId="6134616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121 </w:t>
      </w:r>
      <w:r w:rsidRPr="007138F1">
        <w:rPr>
          <w:rFonts w:ascii="Book Antiqua" w:hAnsi="Book Antiqua"/>
          <w:b/>
          <w:bCs/>
        </w:rPr>
        <w:t>Tardiff K</w:t>
      </w:r>
      <w:r w:rsidRPr="007138F1">
        <w:rPr>
          <w:rFonts w:ascii="Book Antiqua" w:hAnsi="Book Antiqua"/>
        </w:rPr>
        <w:t xml:space="preserve">, Marzuk PM, Leon AC, Portera L. A prospective study of violence by psychiatric patients after hospital discharge. </w:t>
      </w:r>
      <w:r w:rsidRPr="007138F1">
        <w:rPr>
          <w:rFonts w:ascii="Book Antiqua" w:hAnsi="Book Antiqua"/>
          <w:i/>
          <w:iCs/>
        </w:rPr>
        <w:t>Psychiatr Serv</w:t>
      </w:r>
      <w:r w:rsidRPr="007138F1">
        <w:rPr>
          <w:rFonts w:ascii="Book Antiqua" w:hAnsi="Book Antiqua"/>
        </w:rPr>
        <w:t xml:space="preserve"> 1997; </w:t>
      </w:r>
      <w:r w:rsidRPr="007138F1">
        <w:rPr>
          <w:rFonts w:ascii="Book Antiqua" w:hAnsi="Book Antiqua"/>
          <w:b/>
          <w:bCs/>
        </w:rPr>
        <w:t>48</w:t>
      </w:r>
      <w:r w:rsidRPr="007138F1">
        <w:rPr>
          <w:rFonts w:ascii="Book Antiqua" w:hAnsi="Book Antiqua"/>
        </w:rPr>
        <w:t>: 678-681 [PMID: 9144823 DOI: 10.1176/ps.48.5.678]</w:t>
      </w:r>
    </w:p>
    <w:p w14:paraId="31898F4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122 </w:t>
      </w:r>
      <w:r w:rsidRPr="007138F1">
        <w:rPr>
          <w:rFonts w:ascii="Book Antiqua" w:hAnsi="Book Antiqua"/>
          <w:b/>
          <w:bCs/>
        </w:rPr>
        <w:t>Zhou JS</w:t>
      </w:r>
      <w:r w:rsidRPr="007138F1">
        <w:rPr>
          <w:rFonts w:ascii="Book Antiqua" w:hAnsi="Book Antiqua"/>
        </w:rPr>
        <w:t xml:space="preserve">, Zhong BL, Xiang YT, Chen Q, Cao XL, Correll CU, Ungvari GS, Chiu HF, Lai KY, Wang XP. Prevalence of aggression in hospitalized patients with schizophrenia in China: A meta-analysis. </w:t>
      </w:r>
      <w:r w:rsidRPr="007138F1">
        <w:rPr>
          <w:rFonts w:ascii="Book Antiqua" w:hAnsi="Book Antiqua"/>
          <w:i/>
          <w:iCs/>
        </w:rPr>
        <w:t>Asia Pac Psychiatry</w:t>
      </w:r>
      <w:r w:rsidRPr="007138F1">
        <w:rPr>
          <w:rFonts w:ascii="Book Antiqua" w:hAnsi="Book Antiqua"/>
        </w:rPr>
        <w:t xml:space="preserve"> 2016; </w:t>
      </w:r>
      <w:r w:rsidRPr="007138F1">
        <w:rPr>
          <w:rFonts w:ascii="Book Antiqua" w:hAnsi="Book Antiqua"/>
          <w:b/>
          <w:bCs/>
        </w:rPr>
        <w:t>8</w:t>
      </w:r>
      <w:r w:rsidRPr="007138F1">
        <w:rPr>
          <w:rFonts w:ascii="Book Antiqua" w:hAnsi="Book Antiqua"/>
        </w:rPr>
        <w:t>: 60-69 [PMID: 26346165 DOI: 10.1111/appy.12209]</w:t>
      </w:r>
    </w:p>
    <w:p w14:paraId="0549542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123 </w:t>
      </w:r>
      <w:r w:rsidRPr="007138F1">
        <w:rPr>
          <w:rFonts w:ascii="Book Antiqua" w:hAnsi="Book Antiqua"/>
          <w:b/>
          <w:bCs/>
        </w:rPr>
        <w:t>Cooper AJ</w:t>
      </w:r>
      <w:r w:rsidRPr="007138F1">
        <w:rPr>
          <w:rFonts w:ascii="Book Antiqua" w:hAnsi="Book Antiqua"/>
        </w:rPr>
        <w:t xml:space="preserve">, Mendonca JD. A prospective study of patient assaults on nurses in a provincial psychiatric hospital in Canada. </w:t>
      </w:r>
      <w:r w:rsidRPr="007138F1">
        <w:rPr>
          <w:rFonts w:ascii="Book Antiqua" w:hAnsi="Book Antiqua"/>
          <w:i/>
          <w:iCs/>
        </w:rPr>
        <w:t>Acta Psychiatr Scand</w:t>
      </w:r>
      <w:r w:rsidRPr="007138F1">
        <w:rPr>
          <w:rFonts w:ascii="Book Antiqua" w:hAnsi="Book Antiqua"/>
        </w:rPr>
        <w:t xml:space="preserve"> 1991; </w:t>
      </w:r>
      <w:r w:rsidRPr="007138F1">
        <w:rPr>
          <w:rFonts w:ascii="Book Antiqua" w:hAnsi="Book Antiqua"/>
          <w:b/>
          <w:bCs/>
        </w:rPr>
        <w:t>84</w:t>
      </w:r>
      <w:r w:rsidRPr="007138F1">
        <w:rPr>
          <w:rFonts w:ascii="Book Antiqua" w:hAnsi="Book Antiqua"/>
        </w:rPr>
        <w:t>: 163-166 [PMID: 1950611 DOI: 10.1111/j.1600-0447.1991.tb03122.x]</w:t>
      </w:r>
    </w:p>
    <w:p w14:paraId="692D539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124 </w:t>
      </w:r>
      <w:r w:rsidRPr="007138F1">
        <w:rPr>
          <w:rFonts w:ascii="Book Antiqua" w:hAnsi="Book Antiqua"/>
          <w:b/>
          <w:bCs/>
        </w:rPr>
        <w:t>Bjørkly S</w:t>
      </w:r>
      <w:r w:rsidRPr="007138F1">
        <w:rPr>
          <w:rFonts w:ascii="Book Antiqua" w:hAnsi="Book Antiqua"/>
        </w:rPr>
        <w:t xml:space="preserve">. A ten-year prospective study of aggression in a special secure unit for dangerous patients. </w:t>
      </w:r>
      <w:r w:rsidRPr="007138F1">
        <w:rPr>
          <w:rFonts w:ascii="Book Antiqua" w:hAnsi="Book Antiqua"/>
          <w:i/>
          <w:iCs/>
        </w:rPr>
        <w:t>Scand J Psychol</w:t>
      </w:r>
      <w:r w:rsidRPr="007138F1">
        <w:rPr>
          <w:rFonts w:ascii="Book Antiqua" w:hAnsi="Book Antiqua"/>
        </w:rPr>
        <w:t xml:space="preserve"> 1999; </w:t>
      </w:r>
      <w:r w:rsidRPr="007138F1">
        <w:rPr>
          <w:rFonts w:ascii="Book Antiqua" w:hAnsi="Book Antiqua"/>
          <w:b/>
          <w:bCs/>
        </w:rPr>
        <w:t>40</w:t>
      </w:r>
      <w:r w:rsidRPr="007138F1">
        <w:rPr>
          <w:rFonts w:ascii="Book Antiqua" w:hAnsi="Book Antiqua"/>
        </w:rPr>
        <w:t>: 57-63 [PMID: 10216464 DOI: 10.1111/1467-9450.00098]</w:t>
      </w:r>
    </w:p>
    <w:p w14:paraId="0AEC033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125 </w:t>
      </w:r>
      <w:r w:rsidRPr="007138F1">
        <w:rPr>
          <w:rFonts w:ascii="Book Antiqua" w:hAnsi="Book Antiqua"/>
          <w:b/>
          <w:bCs/>
        </w:rPr>
        <w:t>Jonker EJ</w:t>
      </w:r>
      <w:r w:rsidRPr="007138F1">
        <w:rPr>
          <w:rFonts w:ascii="Book Antiqua" w:hAnsi="Book Antiqua"/>
        </w:rPr>
        <w:t xml:space="preserve">, Goossens PJ, Steenhuis IH, Oud NE. Patient aggression in clinical psychiatry: perceptions of mental health nurses. </w:t>
      </w:r>
      <w:r w:rsidRPr="007138F1">
        <w:rPr>
          <w:rFonts w:ascii="Book Antiqua" w:hAnsi="Book Antiqua"/>
          <w:i/>
          <w:iCs/>
        </w:rPr>
        <w:t>J Psychiatr Ment Health Nurs</w:t>
      </w:r>
      <w:r w:rsidRPr="007138F1">
        <w:rPr>
          <w:rFonts w:ascii="Book Antiqua" w:hAnsi="Book Antiqua"/>
        </w:rPr>
        <w:t xml:space="preserve"> 2008; </w:t>
      </w:r>
      <w:r w:rsidRPr="007138F1">
        <w:rPr>
          <w:rFonts w:ascii="Book Antiqua" w:hAnsi="Book Antiqua"/>
          <w:b/>
          <w:bCs/>
        </w:rPr>
        <w:t>15</w:t>
      </w:r>
      <w:r w:rsidRPr="007138F1">
        <w:rPr>
          <w:rFonts w:ascii="Book Antiqua" w:hAnsi="Book Antiqua"/>
        </w:rPr>
        <w:t>: 492-499 [PMID: 18638210 DOI: 10.1111/j.1365-2850.2008.01261.x]</w:t>
      </w:r>
    </w:p>
    <w:p w14:paraId="1B446CD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126 </w:t>
      </w:r>
      <w:r w:rsidRPr="007138F1">
        <w:rPr>
          <w:rFonts w:ascii="Book Antiqua" w:hAnsi="Book Antiqua"/>
          <w:b/>
          <w:bCs/>
        </w:rPr>
        <w:t>Krakowski MI</w:t>
      </w:r>
      <w:r w:rsidRPr="007138F1">
        <w:rPr>
          <w:rFonts w:ascii="Book Antiqua" w:hAnsi="Book Antiqua"/>
        </w:rPr>
        <w:t xml:space="preserve">, Convit A, Jaeger J, Lin S, Volavka J. Neurological impairment in violent schizophrenic inpatients. </w:t>
      </w:r>
      <w:r w:rsidRPr="007138F1">
        <w:rPr>
          <w:rFonts w:ascii="Book Antiqua" w:hAnsi="Book Antiqua"/>
          <w:i/>
          <w:iCs/>
        </w:rPr>
        <w:t>Am J Psychiatry</w:t>
      </w:r>
      <w:r w:rsidRPr="007138F1">
        <w:rPr>
          <w:rFonts w:ascii="Book Antiqua" w:hAnsi="Book Antiqua"/>
        </w:rPr>
        <w:t xml:space="preserve"> 1989; </w:t>
      </w:r>
      <w:r w:rsidRPr="007138F1">
        <w:rPr>
          <w:rFonts w:ascii="Book Antiqua" w:hAnsi="Book Antiqua"/>
          <w:b/>
          <w:bCs/>
        </w:rPr>
        <w:t>146</w:t>
      </w:r>
      <w:r w:rsidRPr="007138F1">
        <w:rPr>
          <w:rFonts w:ascii="Book Antiqua" w:hAnsi="Book Antiqua"/>
        </w:rPr>
        <w:t>: 849-853 [PMID: 2631695 DOI: 10.1176/ajp.146.7.849]</w:t>
      </w:r>
    </w:p>
    <w:p w14:paraId="2B1114E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127 </w:t>
      </w:r>
      <w:r w:rsidRPr="007138F1">
        <w:rPr>
          <w:rFonts w:ascii="Book Antiqua" w:hAnsi="Book Antiqua"/>
          <w:b/>
          <w:bCs/>
        </w:rPr>
        <w:t>Schiffer B</w:t>
      </w:r>
      <w:r w:rsidRPr="007138F1">
        <w:rPr>
          <w:rFonts w:ascii="Book Antiqua" w:hAnsi="Book Antiqua"/>
        </w:rPr>
        <w:t xml:space="preserve">, Müller BW, Scherbaum N, Forsting M, Wiltfang J, Leygraf N, Gizewski ER. Impulsivity-related brain volume deficits in schizophrenia-addiction comorbidity. </w:t>
      </w:r>
      <w:r w:rsidRPr="007138F1">
        <w:rPr>
          <w:rFonts w:ascii="Book Antiqua" w:hAnsi="Book Antiqua"/>
          <w:i/>
          <w:iCs/>
        </w:rPr>
        <w:t>Brain</w:t>
      </w:r>
      <w:r w:rsidRPr="007138F1">
        <w:rPr>
          <w:rFonts w:ascii="Book Antiqua" w:hAnsi="Book Antiqua"/>
        </w:rPr>
        <w:t xml:space="preserve"> 2010; </w:t>
      </w:r>
      <w:r w:rsidRPr="007138F1">
        <w:rPr>
          <w:rFonts w:ascii="Book Antiqua" w:hAnsi="Book Antiqua"/>
          <w:b/>
          <w:bCs/>
        </w:rPr>
        <w:t>133</w:t>
      </w:r>
      <w:r w:rsidRPr="007138F1">
        <w:rPr>
          <w:rFonts w:ascii="Book Antiqua" w:hAnsi="Book Antiqua"/>
        </w:rPr>
        <w:t>: 3093-3103 [PMID: 20647266 DOI: 10.1093/brain/awq153]</w:t>
      </w:r>
    </w:p>
    <w:p w14:paraId="495AD73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128 </w:t>
      </w:r>
      <w:r w:rsidRPr="007138F1">
        <w:rPr>
          <w:rFonts w:ascii="Book Antiqua" w:hAnsi="Book Antiqua"/>
          <w:b/>
          <w:bCs/>
        </w:rPr>
        <w:t>Yesavage JA</w:t>
      </w:r>
      <w:r w:rsidRPr="007138F1">
        <w:rPr>
          <w:rFonts w:ascii="Book Antiqua" w:hAnsi="Book Antiqua"/>
        </w:rPr>
        <w:t xml:space="preserve">. Bipolar illness: correlates of dangerous inpatient behaviour. </w:t>
      </w:r>
      <w:r w:rsidRPr="007138F1">
        <w:rPr>
          <w:rFonts w:ascii="Book Antiqua" w:hAnsi="Book Antiqua"/>
          <w:i/>
          <w:iCs/>
        </w:rPr>
        <w:t>Br J Psychiatry</w:t>
      </w:r>
      <w:r w:rsidRPr="007138F1">
        <w:rPr>
          <w:rFonts w:ascii="Book Antiqua" w:hAnsi="Book Antiqua"/>
        </w:rPr>
        <w:t xml:space="preserve"> 1983; </w:t>
      </w:r>
      <w:r w:rsidRPr="007138F1">
        <w:rPr>
          <w:rFonts w:ascii="Book Antiqua" w:hAnsi="Book Antiqua"/>
          <w:b/>
          <w:bCs/>
        </w:rPr>
        <w:t>143</w:t>
      </w:r>
      <w:r w:rsidRPr="007138F1">
        <w:rPr>
          <w:rFonts w:ascii="Book Antiqua" w:hAnsi="Book Antiqua"/>
        </w:rPr>
        <w:t>: 554-557 [PMID: 6661598 DOI: 10.1192/bjp.143.6.554]</w:t>
      </w:r>
    </w:p>
    <w:p w14:paraId="3CFF9D9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129 </w:t>
      </w:r>
      <w:r w:rsidRPr="007138F1">
        <w:rPr>
          <w:rFonts w:ascii="Book Antiqua" w:hAnsi="Book Antiqua"/>
          <w:b/>
          <w:bCs/>
        </w:rPr>
        <w:t>Ghaemi SN</w:t>
      </w:r>
      <w:r w:rsidRPr="007138F1">
        <w:rPr>
          <w:rFonts w:ascii="Book Antiqua" w:hAnsi="Book Antiqua"/>
        </w:rPr>
        <w:t xml:space="preserve">, Stoll AL, Pope HG Jr. Lack of insight in bipolar disorder. The acute manic episode. </w:t>
      </w:r>
      <w:r w:rsidRPr="007138F1">
        <w:rPr>
          <w:rFonts w:ascii="Book Antiqua" w:hAnsi="Book Antiqua"/>
          <w:i/>
          <w:iCs/>
        </w:rPr>
        <w:t>J Nerv Ment Dis</w:t>
      </w:r>
      <w:r w:rsidRPr="007138F1">
        <w:rPr>
          <w:rFonts w:ascii="Book Antiqua" w:hAnsi="Book Antiqua"/>
        </w:rPr>
        <w:t xml:space="preserve"> 1995; </w:t>
      </w:r>
      <w:r w:rsidRPr="007138F1">
        <w:rPr>
          <w:rFonts w:ascii="Book Antiqua" w:hAnsi="Book Antiqua"/>
          <w:b/>
          <w:bCs/>
        </w:rPr>
        <w:t>183</w:t>
      </w:r>
      <w:r w:rsidRPr="007138F1">
        <w:rPr>
          <w:rFonts w:ascii="Book Antiqua" w:hAnsi="Book Antiqua"/>
        </w:rPr>
        <w:t>: 464-467 [PMID: 7623019 DOI: 10.1097/00005053-199507000-00007]</w:t>
      </w:r>
    </w:p>
    <w:p w14:paraId="354D9BA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130 </w:t>
      </w:r>
      <w:r w:rsidRPr="007138F1">
        <w:rPr>
          <w:rFonts w:ascii="Book Antiqua" w:hAnsi="Book Antiqua"/>
          <w:b/>
          <w:bCs/>
        </w:rPr>
        <w:t>González-Ortega I,</w:t>
      </w:r>
      <w:r w:rsidRPr="007138F1">
        <w:rPr>
          <w:rFonts w:ascii="Book Antiqua" w:hAnsi="Book Antiqua"/>
        </w:rPr>
        <w:t xml:space="preserve"> Mosquera F, Echeburúa E, González-Pinto A. Insight, psychosis and aggressive behaviour in mania. Eur J Psychiatry 2010; 24: 70-77 [DOI: 10.4321/S0213-61632010000200002]</w:t>
      </w:r>
    </w:p>
    <w:p w14:paraId="7D59EBF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131 </w:t>
      </w:r>
      <w:r w:rsidRPr="007138F1">
        <w:rPr>
          <w:rFonts w:ascii="Book Antiqua" w:hAnsi="Book Antiqua"/>
          <w:b/>
          <w:bCs/>
        </w:rPr>
        <w:t>Fico G</w:t>
      </w:r>
      <w:r w:rsidRPr="007138F1">
        <w:rPr>
          <w:rFonts w:ascii="Book Antiqua" w:hAnsi="Book Antiqua"/>
        </w:rPr>
        <w:t xml:space="preserve">, Anmella G, Pacchiarotti I, Verdolini N, Sagué-Vilavella M, Corponi F, Manchia M, Vieta E, Murru A. The biology of aggressive behavior in bipolar disorder: A systematic review. </w:t>
      </w:r>
      <w:r w:rsidRPr="007138F1">
        <w:rPr>
          <w:rFonts w:ascii="Book Antiqua" w:hAnsi="Book Antiqua"/>
          <w:i/>
          <w:iCs/>
        </w:rPr>
        <w:t>Neurosci Biobehav Rev</w:t>
      </w:r>
      <w:r w:rsidRPr="007138F1">
        <w:rPr>
          <w:rFonts w:ascii="Book Antiqua" w:hAnsi="Book Antiqua"/>
        </w:rPr>
        <w:t xml:space="preserve"> 2020; </w:t>
      </w:r>
      <w:r w:rsidRPr="007138F1">
        <w:rPr>
          <w:rFonts w:ascii="Book Antiqua" w:hAnsi="Book Antiqua"/>
          <w:b/>
          <w:bCs/>
        </w:rPr>
        <w:t>119</w:t>
      </w:r>
      <w:r w:rsidRPr="007138F1">
        <w:rPr>
          <w:rFonts w:ascii="Book Antiqua" w:hAnsi="Book Antiqua"/>
        </w:rPr>
        <w:t>: 9-20 [PMID: 32980400 DOI: 10.1016/j.neubiorev.2020.09.015]</w:t>
      </w:r>
    </w:p>
    <w:p w14:paraId="7DBDBAA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132 </w:t>
      </w:r>
      <w:r w:rsidRPr="007138F1">
        <w:rPr>
          <w:rFonts w:ascii="Book Antiqua" w:hAnsi="Book Antiqua"/>
          <w:b/>
          <w:bCs/>
        </w:rPr>
        <w:t>Volavka J</w:t>
      </w:r>
      <w:r w:rsidRPr="007138F1">
        <w:rPr>
          <w:rFonts w:ascii="Book Antiqua" w:hAnsi="Book Antiqua"/>
        </w:rPr>
        <w:t xml:space="preserve">. Violence in schizophrenia and bipolar disorder. </w:t>
      </w:r>
      <w:r w:rsidRPr="007138F1">
        <w:rPr>
          <w:rFonts w:ascii="Book Antiqua" w:hAnsi="Book Antiqua"/>
          <w:i/>
          <w:iCs/>
        </w:rPr>
        <w:t>Psychiatr Danub</w:t>
      </w:r>
      <w:r w:rsidRPr="007138F1">
        <w:rPr>
          <w:rFonts w:ascii="Book Antiqua" w:hAnsi="Book Antiqua"/>
        </w:rPr>
        <w:t xml:space="preserve"> 2013; </w:t>
      </w:r>
      <w:r w:rsidRPr="007138F1">
        <w:rPr>
          <w:rFonts w:ascii="Book Antiqua" w:hAnsi="Book Antiqua"/>
          <w:b/>
          <w:bCs/>
        </w:rPr>
        <w:t>25</w:t>
      </w:r>
      <w:r w:rsidRPr="007138F1">
        <w:rPr>
          <w:rFonts w:ascii="Book Antiqua" w:hAnsi="Book Antiqua"/>
        </w:rPr>
        <w:t>: 24-33 [PMID: 23470603]</w:t>
      </w:r>
    </w:p>
    <w:p w14:paraId="72AE1F0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133 </w:t>
      </w:r>
      <w:r w:rsidRPr="007138F1">
        <w:rPr>
          <w:rFonts w:ascii="Book Antiqua" w:hAnsi="Book Antiqua"/>
          <w:b/>
          <w:bCs/>
        </w:rPr>
        <w:t>Ballester J</w:t>
      </w:r>
      <w:r w:rsidRPr="007138F1">
        <w:rPr>
          <w:rFonts w:ascii="Book Antiqua" w:hAnsi="Book Antiqua"/>
        </w:rPr>
        <w:t xml:space="preserve">, Goldstein B, Goldstein TR, Yu H, Axelson D, Monk K, Hickey MB, Diler RS, Sakolsky DJ, Sparks G, Iyengar S, Kupfer DJ, Brent DA, Birmaher B. Prospective longitudinal course of aggression among adults with bipolar disorder. </w:t>
      </w:r>
      <w:r w:rsidRPr="007138F1">
        <w:rPr>
          <w:rFonts w:ascii="Book Antiqua" w:hAnsi="Book Antiqua"/>
          <w:i/>
          <w:iCs/>
        </w:rPr>
        <w:t>Bipolar Disord</w:t>
      </w:r>
      <w:r w:rsidRPr="007138F1">
        <w:rPr>
          <w:rFonts w:ascii="Book Antiqua" w:hAnsi="Book Antiqua"/>
        </w:rPr>
        <w:t xml:space="preserve"> 2014; </w:t>
      </w:r>
      <w:r w:rsidRPr="007138F1">
        <w:rPr>
          <w:rFonts w:ascii="Book Antiqua" w:hAnsi="Book Antiqua"/>
          <w:b/>
          <w:bCs/>
        </w:rPr>
        <w:t>16</w:t>
      </w:r>
      <w:r w:rsidRPr="007138F1">
        <w:rPr>
          <w:rFonts w:ascii="Book Antiqua" w:hAnsi="Book Antiqua"/>
        </w:rPr>
        <w:t>: 262-269 [PMID: 24372913 DOI: 10.1111/bdi.12168]</w:t>
      </w:r>
    </w:p>
    <w:p w14:paraId="1CE9870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134 </w:t>
      </w:r>
      <w:r w:rsidRPr="007138F1">
        <w:rPr>
          <w:rFonts w:ascii="Book Antiqua" w:hAnsi="Book Antiqua"/>
          <w:b/>
          <w:bCs/>
        </w:rPr>
        <w:t>Johnson SL</w:t>
      </w:r>
      <w:r w:rsidRPr="007138F1">
        <w:rPr>
          <w:rFonts w:ascii="Book Antiqua" w:hAnsi="Book Antiqua"/>
        </w:rPr>
        <w:t xml:space="preserve">, Carver CS. Emotion-relevant impulsivity predicts sustained anger and aggression after remission in bipolar I disorder. </w:t>
      </w:r>
      <w:r w:rsidRPr="007138F1">
        <w:rPr>
          <w:rFonts w:ascii="Book Antiqua" w:hAnsi="Book Antiqua"/>
          <w:i/>
          <w:iCs/>
        </w:rPr>
        <w:t>J Affect Disord</w:t>
      </w:r>
      <w:r w:rsidRPr="007138F1">
        <w:rPr>
          <w:rFonts w:ascii="Book Antiqua" w:hAnsi="Book Antiqua"/>
        </w:rPr>
        <w:t xml:space="preserve"> 2016; </w:t>
      </w:r>
      <w:r w:rsidRPr="007138F1">
        <w:rPr>
          <w:rFonts w:ascii="Book Antiqua" w:hAnsi="Book Antiqua"/>
          <w:b/>
          <w:bCs/>
        </w:rPr>
        <w:t>189</w:t>
      </w:r>
      <w:r w:rsidRPr="007138F1">
        <w:rPr>
          <w:rFonts w:ascii="Book Antiqua" w:hAnsi="Book Antiqua"/>
        </w:rPr>
        <w:t>: 169-175 [PMID: 26437231 DOI: 10.1016/j.jad.2015.07.050]</w:t>
      </w:r>
    </w:p>
    <w:p w14:paraId="45EE84B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135 </w:t>
      </w:r>
      <w:r w:rsidRPr="007138F1">
        <w:rPr>
          <w:rFonts w:ascii="Book Antiqua" w:hAnsi="Book Antiqua"/>
          <w:b/>
          <w:bCs/>
        </w:rPr>
        <w:t>Corrigan PW</w:t>
      </w:r>
      <w:r w:rsidRPr="007138F1">
        <w:rPr>
          <w:rFonts w:ascii="Book Antiqua" w:hAnsi="Book Antiqua"/>
        </w:rPr>
        <w:t xml:space="preserve">, Watson AC. Findings from the National Comorbidity Survey on the frequency of violent behavior in individuals with psychiatric disorders. </w:t>
      </w:r>
      <w:r w:rsidRPr="007138F1">
        <w:rPr>
          <w:rFonts w:ascii="Book Antiqua" w:hAnsi="Book Antiqua"/>
          <w:i/>
          <w:iCs/>
        </w:rPr>
        <w:t>Psychiatry Res</w:t>
      </w:r>
      <w:r w:rsidRPr="007138F1">
        <w:rPr>
          <w:rFonts w:ascii="Book Antiqua" w:hAnsi="Book Antiqua"/>
        </w:rPr>
        <w:t xml:space="preserve"> 2005; </w:t>
      </w:r>
      <w:r w:rsidRPr="007138F1">
        <w:rPr>
          <w:rFonts w:ascii="Book Antiqua" w:hAnsi="Book Antiqua"/>
          <w:b/>
          <w:bCs/>
        </w:rPr>
        <w:t>136</w:t>
      </w:r>
      <w:r w:rsidRPr="007138F1">
        <w:rPr>
          <w:rFonts w:ascii="Book Antiqua" w:hAnsi="Book Antiqua"/>
        </w:rPr>
        <w:t>: 153-162 [PMID: 16125786 DOI: 10.1016/j.psychres.2005.06.005]</w:t>
      </w:r>
    </w:p>
    <w:p w14:paraId="6A65500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136 </w:t>
      </w:r>
      <w:r w:rsidRPr="007138F1">
        <w:rPr>
          <w:rFonts w:ascii="Book Antiqua" w:hAnsi="Book Antiqua"/>
          <w:b/>
          <w:bCs/>
        </w:rPr>
        <w:t>Látalová K</w:t>
      </w:r>
      <w:r w:rsidRPr="007138F1">
        <w:rPr>
          <w:rFonts w:ascii="Book Antiqua" w:hAnsi="Book Antiqua"/>
        </w:rPr>
        <w:t xml:space="preserve">. Bipolar disorder and aggression. </w:t>
      </w:r>
      <w:r w:rsidRPr="007138F1">
        <w:rPr>
          <w:rFonts w:ascii="Book Antiqua" w:hAnsi="Book Antiqua"/>
          <w:i/>
          <w:iCs/>
        </w:rPr>
        <w:t>Int J Clin Pract</w:t>
      </w:r>
      <w:r w:rsidRPr="007138F1">
        <w:rPr>
          <w:rFonts w:ascii="Book Antiqua" w:hAnsi="Book Antiqua"/>
        </w:rPr>
        <w:t xml:space="preserve"> 2009; </w:t>
      </w:r>
      <w:r w:rsidRPr="007138F1">
        <w:rPr>
          <w:rFonts w:ascii="Book Antiqua" w:hAnsi="Book Antiqua"/>
          <w:b/>
          <w:bCs/>
        </w:rPr>
        <w:t>63</w:t>
      </w:r>
      <w:r w:rsidRPr="007138F1">
        <w:rPr>
          <w:rFonts w:ascii="Book Antiqua" w:hAnsi="Book Antiqua"/>
        </w:rPr>
        <w:t>: 889-899 [PMID: 19490199 DOI: 10.1111/j.1742-1241.2009.02001.x]</w:t>
      </w:r>
    </w:p>
    <w:p w14:paraId="4BBBA1D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137 </w:t>
      </w:r>
      <w:r w:rsidRPr="007138F1">
        <w:rPr>
          <w:rFonts w:ascii="Book Antiqua" w:hAnsi="Book Antiqua"/>
          <w:b/>
          <w:bCs/>
        </w:rPr>
        <w:t>Quirk A</w:t>
      </w:r>
      <w:r w:rsidRPr="007138F1">
        <w:rPr>
          <w:rFonts w:ascii="Book Antiqua" w:hAnsi="Book Antiqua"/>
        </w:rPr>
        <w:t xml:space="preserve">, Lelliott P. What do we know about life on acute psychiatric wards in the UK? A review of the research evidence. </w:t>
      </w:r>
      <w:r w:rsidRPr="007138F1">
        <w:rPr>
          <w:rFonts w:ascii="Book Antiqua" w:hAnsi="Book Antiqua"/>
          <w:i/>
          <w:iCs/>
        </w:rPr>
        <w:t>Soc Sci Med</w:t>
      </w:r>
      <w:r w:rsidRPr="007138F1">
        <w:rPr>
          <w:rFonts w:ascii="Book Antiqua" w:hAnsi="Book Antiqua"/>
        </w:rPr>
        <w:t xml:space="preserve"> 2001; </w:t>
      </w:r>
      <w:r w:rsidRPr="007138F1">
        <w:rPr>
          <w:rFonts w:ascii="Book Antiqua" w:hAnsi="Book Antiqua"/>
          <w:b/>
          <w:bCs/>
        </w:rPr>
        <w:t>53</w:t>
      </w:r>
      <w:r w:rsidRPr="007138F1">
        <w:rPr>
          <w:rFonts w:ascii="Book Antiqua" w:hAnsi="Book Antiqua"/>
        </w:rPr>
        <w:t>: 1565-1574 [PMID: 11762883 DOI: 10.1016/s0277-9536(00)00457-3]</w:t>
      </w:r>
    </w:p>
    <w:p w14:paraId="783D712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138 </w:t>
      </w:r>
      <w:r w:rsidRPr="007138F1">
        <w:rPr>
          <w:rFonts w:ascii="Book Antiqua" w:hAnsi="Book Antiqua"/>
          <w:b/>
          <w:bCs/>
        </w:rPr>
        <w:t>Cassidy F</w:t>
      </w:r>
      <w:r w:rsidRPr="007138F1">
        <w:rPr>
          <w:rFonts w:ascii="Book Antiqua" w:hAnsi="Book Antiqua"/>
        </w:rPr>
        <w:t xml:space="preserve">, Ahearn EP, Carroll BJ. Symptom profile consistency in recurrent manic episodes. </w:t>
      </w:r>
      <w:r w:rsidRPr="007138F1">
        <w:rPr>
          <w:rFonts w:ascii="Book Antiqua" w:hAnsi="Book Antiqua"/>
          <w:i/>
          <w:iCs/>
        </w:rPr>
        <w:t>Compr Psychiatry</w:t>
      </w:r>
      <w:r w:rsidRPr="007138F1">
        <w:rPr>
          <w:rFonts w:ascii="Book Antiqua" w:hAnsi="Book Antiqua"/>
        </w:rPr>
        <w:t xml:space="preserve"> 2002; </w:t>
      </w:r>
      <w:r w:rsidRPr="007138F1">
        <w:rPr>
          <w:rFonts w:ascii="Book Antiqua" w:hAnsi="Book Antiqua"/>
          <w:b/>
          <w:bCs/>
        </w:rPr>
        <w:t>43</w:t>
      </w:r>
      <w:r w:rsidRPr="007138F1">
        <w:rPr>
          <w:rFonts w:ascii="Book Antiqua" w:hAnsi="Book Antiqua"/>
        </w:rPr>
        <w:t>: 179-181 [PMID: 11994834 DOI: 10.1053/comp.2002.32357]</w:t>
      </w:r>
    </w:p>
    <w:p w14:paraId="682AC52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139 </w:t>
      </w:r>
      <w:r w:rsidRPr="007138F1">
        <w:rPr>
          <w:rFonts w:ascii="Book Antiqua" w:hAnsi="Book Antiqua"/>
          <w:b/>
          <w:bCs/>
        </w:rPr>
        <w:t>Sato T</w:t>
      </w:r>
      <w:r w:rsidRPr="007138F1">
        <w:rPr>
          <w:rFonts w:ascii="Book Antiqua" w:hAnsi="Book Antiqua"/>
        </w:rPr>
        <w:t xml:space="preserve">, Bottlender R, Sievas M, Schröter A, Hecht S, Möller HJ. Long-term inter-episode stability of syndromes underlying mania. </w:t>
      </w:r>
      <w:r w:rsidRPr="007138F1">
        <w:rPr>
          <w:rFonts w:ascii="Book Antiqua" w:hAnsi="Book Antiqua"/>
          <w:i/>
          <w:iCs/>
        </w:rPr>
        <w:t>Acta Psychiatr Scand</w:t>
      </w:r>
      <w:r w:rsidRPr="007138F1">
        <w:rPr>
          <w:rFonts w:ascii="Book Antiqua" w:hAnsi="Book Antiqua"/>
        </w:rPr>
        <w:t xml:space="preserve"> 2003; </w:t>
      </w:r>
      <w:r w:rsidRPr="007138F1">
        <w:rPr>
          <w:rFonts w:ascii="Book Antiqua" w:hAnsi="Book Antiqua"/>
          <w:b/>
          <w:bCs/>
        </w:rPr>
        <w:t>108</w:t>
      </w:r>
      <w:r w:rsidRPr="007138F1">
        <w:rPr>
          <w:rFonts w:ascii="Book Antiqua" w:hAnsi="Book Antiqua"/>
        </w:rPr>
        <w:t>: 310-313 [PMID: 12956833 DOI: 10.1034/j.1600-0447.2003.00194.x]</w:t>
      </w:r>
    </w:p>
    <w:p w14:paraId="4BDA36D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140 </w:t>
      </w:r>
      <w:r w:rsidRPr="007138F1">
        <w:rPr>
          <w:rFonts w:ascii="Book Antiqua" w:hAnsi="Book Antiqua"/>
          <w:b/>
          <w:bCs/>
        </w:rPr>
        <w:t>McNiel DE</w:t>
      </w:r>
      <w:r w:rsidRPr="007138F1">
        <w:rPr>
          <w:rFonts w:ascii="Book Antiqua" w:hAnsi="Book Antiqua"/>
        </w:rPr>
        <w:t xml:space="preserve">, Binder RL, Greenfield TK. Predictors of violence in civilly committed acute psychiatric patients. </w:t>
      </w:r>
      <w:r w:rsidRPr="007138F1">
        <w:rPr>
          <w:rFonts w:ascii="Book Antiqua" w:hAnsi="Book Antiqua"/>
          <w:i/>
          <w:iCs/>
        </w:rPr>
        <w:t>Am J Psychiatry</w:t>
      </w:r>
      <w:r w:rsidRPr="007138F1">
        <w:rPr>
          <w:rFonts w:ascii="Book Antiqua" w:hAnsi="Book Antiqua"/>
        </w:rPr>
        <w:t xml:space="preserve"> 1988; </w:t>
      </w:r>
      <w:r w:rsidRPr="007138F1">
        <w:rPr>
          <w:rFonts w:ascii="Book Antiqua" w:hAnsi="Book Antiqua"/>
          <w:b/>
          <w:bCs/>
        </w:rPr>
        <w:t>145</w:t>
      </w:r>
      <w:r w:rsidRPr="007138F1">
        <w:rPr>
          <w:rFonts w:ascii="Book Antiqua" w:hAnsi="Book Antiqua"/>
        </w:rPr>
        <w:t>: 965-970 [PMID: 3394881 DOI: 10.1176/ajp.145.8.965]</w:t>
      </w:r>
    </w:p>
    <w:p w14:paraId="0D77CA5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141 </w:t>
      </w:r>
      <w:r w:rsidRPr="007138F1">
        <w:rPr>
          <w:rFonts w:ascii="Book Antiqua" w:hAnsi="Book Antiqua"/>
          <w:b/>
          <w:bCs/>
        </w:rPr>
        <w:t>Barlow K</w:t>
      </w:r>
      <w:r w:rsidRPr="007138F1">
        <w:rPr>
          <w:rFonts w:ascii="Book Antiqua" w:hAnsi="Book Antiqua"/>
        </w:rPr>
        <w:t xml:space="preserve">, Grenyer B, Ilkiw-Lavalle O. Prevalence and precipitants of aggression in psychiatric inpatient units. </w:t>
      </w:r>
      <w:r w:rsidRPr="007138F1">
        <w:rPr>
          <w:rFonts w:ascii="Book Antiqua" w:hAnsi="Book Antiqua"/>
          <w:i/>
          <w:iCs/>
        </w:rPr>
        <w:t>Aust N Z J Psychiatry</w:t>
      </w:r>
      <w:r w:rsidRPr="007138F1">
        <w:rPr>
          <w:rFonts w:ascii="Book Antiqua" w:hAnsi="Book Antiqua"/>
        </w:rPr>
        <w:t xml:space="preserve"> 2000; </w:t>
      </w:r>
      <w:r w:rsidRPr="007138F1">
        <w:rPr>
          <w:rFonts w:ascii="Book Antiqua" w:hAnsi="Book Antiqua"/>
          <w:b/>
          <w:bCs/>
        </w:rPr>
        <w:t>34</w:t>
      </w:r>
      <w:r w:rsidRPr="007138F1">
        <w:rPr>
          <w:rFonts w:ascii="Book Antiqua" w:hAnsi="Book Antiqua"/>
        </w:rPr>
        <w:t>: 967-974 [PMID: 11127627 DOI: 10.1080/000486700271]</w:t>
      </w:r>
    </w:p>
    <w:p w14:paraId="479AA12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142 </w:t>
      </w:r>
      <w:r w:rsidRPr="007138F1">
        <w:rPr>
          <w:rFonts w:ascii="Book Antiqua" w:hAnsi="Book Antiqua"/>
          <w:b/>
          <w:bCs/>
        </w:rPr>
        <w:t>El-Badri S,</w:t>
      </w:r>
      <w:r w:rsidRPr="007138F1">
        <w:rPr>
          <w:rFonts w:ascii="Book Antiqua" w:hAnsi="Book Antiqua"/>
        </w:rPr>
        <w:t xml:space="preserve"> Mellsop G. Aggressive behaviour in an acute general adult psychiatric unit. Psychiatr Bull R Coll Psychiatr 2006; 30: 166-168 [DOI: 10.1192/pb.30.5.166]</w:t>
      </w:r>
    </w:p>
    <w:p w14:paraId="122559C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143 </w:t>
      </w:r>
      <w:r w:rsidRPr="007138F1">
        <w:rPr>
          <w:rFonts w:ascii="Book Antiqua" w:hAnsi="Book Antiqua"/>
          <w:b/>
          <w:bCs/>
        </w:rPr>
        <w:t>Schuepbach D</w:t>
      </w:r>
      <w:r w:rsidRPr="007138F1">
        <w:rPr>
          <w:rFonts w:ascii="Book Antiqua" w:hAnsi="Book Antiqua"/>
        </w:rPr>
        <w:t xml:space="preserve">, Goetz I, Boeker H, Hell D. Voluntary vs. involuntary hospital admission in acute mania of bipolar disorder: results from the Swiss sample of the EMBLEM study. </w:t>
      </w:r>
      <w:r w:rsidRPr="007138F1">
        <w:rPr>
          <w:rFonts w:ascii="Book Antiqua" w:hAnsi="Book Antiqua"/>
          <w:i/>
          <w:iCs/>
        </w:rPr>
        <w:t>J Affect Disord</w:t>
      </w:r>
      <w:r w:rsidRPr="007138F1">
        <w:rPr>
          <w:rFonts w:ascii="Book Antiqua" w:hAnsi="Book Antiqua"/>
        </w:rPr>
        <w:t xml:space="preserve"> 2006; </w:t>
      </w:r>
      <w:r w:rsidRPr="007138F1">
        <w:rPr>
          <w:rFonts w:ascii="Book Antiqua" w:hAnsi="Book Antiqua"/>
          <w:b/>
          <w:bCs/>
        </w:rPr>
        <w:t>90</w:t>
      </w:r>
      <w:r w:rsidRPr="007138F1">
        <w:rPr>
          <w:rFonts w:ascii="Book Antiqua" w:hAnsi="Book Antiqua"/>
        </w:rPr>
        <w:t>: 57-61 [PMID: 16324749 DOI: 10.1016/j.jad.2005.09.012]</w:t>
      </w:r>
    </w:p>
    <w:p w14:paraId="3DF2878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144 </w:t>
      </w:r>
      <w:r w:rsidRPr="007138F1">
        <w:rPr>
          <w:rFonts w:ascii="Book Antiqua" w:hAnsi="Book Antiqua"/>
          <w:b/>
          <w:bCs/>
        </w:rPr>
        <w:t>Soyka M</w:t>
      </w:r>
      <w:r w:rsidRPr="007138F1">
        <w:rPr>
          <w:rFonts w:ascii="Book Antiqua" w:hAnsi="Book Antiqua"/>
        </w:rPr>
        <w:t xml:space="preserve">, Schmidt P. Prevalence of delusional jealousy in psychiatric disorders. </w:t>
      </w:r>
      <w:r w:rsidRPr="007138F1">
        <w:rPr>
          <w:rFonts w:ascii="Book Antiqua" w:hAnsi="Book Antiqua"/>
          <w:i/>
          <w:iCs/>
        </w:rPr>
        <w:t>J Forensic Sci</w:t>
      </w:r>
      <w:r w:rsidRPr="007138F1">
        <w:rPr>
          <w:rFonts w:ascii="Book Antiqua" w:hAnsi="Book Antiqua"/>
        </w:rPr>
        <w:t xml:space="preserve"> 2011; </w:t>
      </w:r>
      <w:r w:rsidRPr="007138F1">
        <w:rPr>
          <w:rFonts w:ascii="Book Antiqua" w:hAnsi="Book Antiqua"/>
          <w:b/>
          <w:bCs/>
        </w:rPr>
        <w:t>56</w:t>
      </w:r>
      <w:r w:rsidRPr="007138F1">
        <w:rPr>
          <w:rFonts w:ascii="Book Antiqua" w:hAnsi="Book Antiqua"/>
        </w:rPr>
        <w:t>: 450-452 [PMID: 21265838 DOI: 10.1111/j.1556-4029.2010.01664.x]</w:t>
      </w:r>
    </w:p>
    <w:p w14:paraId="1C471F0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145 </w:t>
      </w:r>
      <w:r w:rsidRPr="007138F1">
        <w:rPr>
          <w:rFonts w:ascii="Book Antiqua" w:hAnsi="Book Antiqua"/>
          <w:b/>
          <w:bCs/>
        </w:rPr>
        <w:t>Tohen M</w:t>
      </w:r>
      <w:r w:rsidRPr="007138F1">
        <w:rPr>
          <w:rFonts w:ascii="Book Antiqua" w:hAnsi="Book Antiqua"/>
        </w:rPr>
        <w:t xml:space="preserve">, Tsuang MT, Goodwin DC. Prediction of outcome in mania by mood-congruent or mood-incongruent psychotic features. </w:t>
      </w:r>
      <w:r w:rsidRPr="007138F1">
        <w:rPr>
          <w:rFonts w:ascii="Book Antiqua" w:hAnsi="Book Antiqua"/>
          <w:i/>
          <w:iCs/>
        </w:rPr>
        <w:t>Am J Psychiatry</w:t>
      </w:r>
      <w:r w:rsidRPr="007138F1">
        <w:rPr>
          <w:rFonts w:ascii="Book Antiqua" w:hAnsi="Book Antiqua"/>
        </w:rPr>
        <w:t xml:space="preserve"> 1992; </w:t>
      </w:r>
      <w:r w:rsidRPr="007138F1">
        <w:rPr>
          <w:rFonts w:ascii="Book Antiqua" w:hAnsi="Book Antiqua"/>
          <w:b/>
          <w:bCs/>
        </w:rPr>
        <w:t>149</w:t>
      </w:r>
      <w:r w:rsidRPr="007138F1">
        <w:rPr>
          <w:rFonts w:ascii="Book Antiqua" w:hAnsi="Book Antiqua"/>
        </w:rPr>
        <w:t>: 1580-1584 [PMID: 1415828 DOI: 10.1176/ajp.149.11.1580]</w:t>
      </w:r>
    </w:p>
    <w:p w14:paraId="6F7D9A6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146 </w:t>
      </w:r>
      <w:r w:rsidRPr="007138F1">
        <w:rPr>
          <w:rFonts w:ascii="Book Antiqua" w:hAnsi="Book Antiqua"/>
          <w:b/>
          <w:bCs/>
        </w:rPr>
        <w:t>Fennig S</w:t>
      </w:r>
      <w:r w:rsidRPr="007138F1">
        <w:rPr>
          <w:rFonts w:ascii="Book Antiqua" w:hAnsi="Book Antiqua"/>
        </w:rPr>
        <w:t xml:space="preserve">, Bromet EJ, Karant MT, Ram R, Jandorf L. Mood-congruent versus mood-incongruent psychotic symptoms in first-admission patients with affective disorder. </w:t>
      </w:r>
      <w:r w:rsidRPr="007138F1">
        <w:rPr>
          <w:rFonts w:ascii="Book Antiqua" w:hAnsi="Book Antiqua"/>
          <w:i/>
          <w:iCs/>
        </w:rPr>
        <w:t>J Affect Disord</w:t>
      </w:r>
      <w:r w:rsidRPr="007138F1">
        <w:rPr>
          <w:rFonts w:ascii="Book Antiqua" w:hAnsi="Book Antiqua"/>
        </w:rPr>
        <w:t xml:space="preserve"> 1996; </w:t>
      </w:r>
      <w:r w:rsidRPr="007138F1">
        <w:rPr>
          <w:rFonts w:ascii="Book Antiqua" w:hAnsi="Book Antiqua"/>
          <w:b/>
          <w:bCs/>
        </w:rPr>
        <w:t>37</w:t>
      </w:r>
      <w:r w:rsidRPr="007138F1">
        <w:rPr>
          <w:rFonts w:ascii="Book Antiqua" w:hAnsi="Book Antiqua"/>
        </w:rPr>
        <w:t>: 23-29 [PMID: 8682975 DOI: 10.1016/0165-0327(95)00073-9]</w:t>
      </w:r>
    </w:p>
    <w:p w14:paraId="4099DD0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147 </w:t>
      </w:r>
      <w:r w:rsidRPr="007138F1">
        <w:rPr>
          <w:rFonts w:ascii="Book Antiqua" w:hAnsi="Book Antiqua"/>
          <w:b/>
          <w:bCs/>
        </w:rPr>
        <w:t>Toni C</w:t>
      </w:r>
      <w:r w:rsidRPr="007138F1">
        <w:rPr>
          <w:rFonts w:ascii="Book Antiqua" w:hAnsi="Book Antiqua"/>
        </w:rPr>
        <w:t xml:space="preserve">, Perugi G, Mata B, Madaro D, Maremmani I, Akiskal HS. Is mood-incongruent manic psychosis a distinct subtype? </w:t>
      </w:r>
      <w:r w:rsidRPr="007138F1">
        <w:rPr>
          <w:rFonts w:ascii="Book Antiqua" w:hAnsi="Book Antiqua"/>
          <w:i/>
          <w:iCs/>
        </w:rPr>
        <w:t>Eur Arch Psychiatry Clin Neurosci</w:t>
      </w:r>
      <w:r w:rsidRPr="007138F1">
        <w:rPr>
          <w:rFonts w:ascii="Book Antiqua" w:hAnsi="Book Antiqua"/>
        </w:rPr>
        <w:t xml:space="preserve"> 2001; </w:t>
      </w:r>
      <w:r w:rsidRPr="007138F1">
        <w:rPr>
          <w:rFonts w:ascii="Book Antiqua" w:hAnsi="Book Antiqua"/>
          <w:b/>
          <w:bCs/>
        </w:rPr>
        <w:t>251</w:t>
      </w:r>
      <w:r w:rsidRPr="007138F1">
        <w:rPr>
          <w:rFonts w:ascii="Book Antiqua" w:hAnsi="Book Antiqua"/>
        </w:rPr>
        <w:t>: 12-17 [PMID: 11315512 DOI: 10.1007/s004060170061]</w:t>
      </w:r>
    </w:p>
    <w:p w14:paraId="69C12D9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148 </w:t>
      </w:r>
      <w:r w:rsidRPr="007138F1">
        <w:rPr>
          <w:rFonts w:ascii="Book Antiqua" w:hAnsi="Book Antiqua"/>
          <w:b/>
          <w:bCs/>
        </w:rPr>
        <w:t>Coryell W</w:t>
      </w:r>
      <w:r w:rsidRPr="007138F1">
        <w:rPr>
          <w:rFonts w:ascii="Book Antiqua" w:hAnsi="Book Antiqua"/>
        </w:rPr>
        <w:t xml:space="preserve">, Leon AC, Turvey C, Akiskal HS, Mueller T, Endicott J. The significance of psychotic features in manic episodes: a report from the NIMH collaborative study. </w:t>
      </w:r>
      <w:r w:rsidRPr="007138F1">
        <w:rPr>
          <w:rFonts w:ascii="Book Antiqua" w:hAnsi="Book Antiqua"/>
          <w:i/>
          <w:iCs/>
        </w:rPr>
        <w:t>J Affect Disord</w:t>
      </w:r>
      <w:r w:rsidRPr="007138F1">
        <w:rPr>
          <w:rFonts w:ascii="Book Antiqua" w:hAnsi="Book Antiqua"/>
        </w:rPr>
        <w:t xml:space="preserve"> 2001; </w:t>
      </w:r>
      <w:r w:rsidRPr="007138F1">
        <w:rPr>
          <w:rFonts w:ascii="Book Antiqua" w:hAnsi="Book Antiqua"/>
          <w:b/>
          <w:bCs/>
        </w:rPr>
        <w:t>67</w:t>
      </w:r>
      <w:r w:rsidRPr="007138F1">
        <w:rPr>
          <w:rFonts w:ascii="Book Antiqua" w:hAnsi="Book Antiqua"/>
        </w:rPr>
        <w:t>: 79-88 [PMID: 11869754 DOI: 10.1016/s0165-0327(99)00024-5]</w:t>
      </w:r>
    </w:p>
    <w:p w14:paraId="32FE976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149 </w:t>
      </w:r>
      <w:r w:rsidRPr="007138F1">
        <w:rPr>
          <w:rFonts w:ascii="Book Antiqua" w:hAnsi="Book Antiqua"/>
          <w:b/>
          <w:bCs/>
        </w:rPr>
        <w:t>Azorin JM</w:t>
      </w:r>
      <w:r w:rsidRPr="007138F1">
        <w:rPr>
          <w:rFonts w:ascii="Book Antiqua" w:hAnsi="Book Antiqua"/>
        </w:rPr>
        <w:t xml:space="preserve">, Akiskal H, Hantouche E. The mood-instability hypothesis in the origin of mood-congruent versus mood-incongruent psychotic distinction in mania: validation in a French National Study of 1090 patients. </w:t>
      </w:r>
      <w:r w:rsidRPr="007138F1">
        <w:rPr>
          <w:rFonts w:ascii="Book Antiqua" w:hAnsi="Book Antiqua"/>
          <w:i/>
          <w:iCs/>
        </w:rPr>
        <w:t>J Affect Disord</w:t>
      </w:r>
      <w:r w:rsidRPr="007138F1">
        <w:rPr>
          <w:rFonts w:ascii="Book Antiqua" w:hAnsi="Book Antiqua"/>
        </w:rPr>
        <w:t xml:space="preserve"> 2006; </w:t>
      </w:r>
      <w:r w:rsidRPr="007138F1">
        <w:rPr>
          <w:rFonts w:ascii="Book Antiqua" w:hAnsi="Book Antiqua"/>
          <w:b/>
          <w:bCs/>
        </w:rPr>
        <w:t>96</w:t>
      </w:r>
      <w:r w:rsidRPr="007138F1">
        <w:rPr>
          <w:rFonts w:ascii="Book Antiqua" w:hAnsi="Book Antiqua"/>
        </w:rPr>
        <w:t>: 215-223 [PMID: 16427134 DOI: 10.1016/j.jad.2004.08.012]</w:t>
      </w:r>
    </w:p>
    <w:p w14:paraId="6C022D7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150 </w:t>
      </w:r>
      <w:r w:rsidRPr="007138F1">
        <w:rPr>
          <w:rFonts w:ascii="Book Antiqua" w:hAnsi="Book Antiqua"/>
          <w:b/>
          <w:bCs/>
        </w:rPr>
        <w:t>Mohr P</w:t>
      </w:r>
      <w:r w:rsidRPr="007138F1">
        <w:rPr>
          <w:rFonts w:ascii="Book Antiqua" w:hAnsi="Book Antiqua"/>
        </w:rPr>
        <w:t xml:space="preserve">, Pecenák J, Svestka J, Swingler D, Treuer T. Treatment of acute agitation in psychotic disorders. </w:t>
      </w:r>
      <w:r w:rsidRPr="007138F1">
        <w:rPr>
          <w:rFonts w:ascii="Book Antiqua" w:hAnsi="Book Antiqua"/>
          <w:i/>
          <w:iCs/>
        </w:rPr>
        <w:t>Neuro Endocrinol Lett</w:t>
      </w:r>
      <w:r w:rsidRPr="007138F1">
        <w:rPr>
          <w:rFonts w:ascii="Book Antiqua" w:hAnsi="Book Antiqua"/>
        </w:rPr>
        <w:t xml:space="preserve"> 2005; </w:t>
      </w:r>
      <w:r w:rsidRPr="007138F1">
        <w:rPr>
          <w:rFonts w:ascii="Book Antiqua" w:hAnsi="Book Antiqua"/>
          <w:b/>
          <w:bCs/>
        </w:rPr>
        <w:t>26</w:t>
      </w:r>
      <w:r w:rsidRPr="007138F1">
        <w:rPr>
          <w:rFonts w:ascii="Book Antiqua" w:hAnsi="Book Antiqua"/>
        </w:rPr>
        <w:t>: 327-335 [PMID: 16136016]</w:t>
      </w:r>
    </w:p>
    <w:p w14:paraId="2A9633A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151 </w:t>
      </w:r>
      <w:r w:rsidRPr="007138F1">
        <w:rPr>
          <w:rFonts w:ascii="Book Antiqua" w:hAnsi="Book Antiqua"/>
          <w:b/>
          <w:bCs/>
        </w:rPr>
        <w:t>Mellesdal L</w:t>
      </w:r>
      <w:r w:rsidRPr="007138F1">
        <w:rPr>
          <w:rFonts w:ascii="Book Antiqua" w:hAnsi="Book Antiqua"/>
        </w:rPr>
        <w:t xml:space="preserve">. Aggression on a psychiatric acute ward: a three-year prospective study. </w:t>
      </w:r>
      <w:r w:rsidRPr="007138F1">
        <w:rPr>
          <w:rFonts w:ascii="Book Antiqua" w:hAnsi="Book Antiqua"/>
          <w:i/>
          <w:iCs/>
        </w:rPr>
        <w:t>Psychol Rep</w:t>
      </w:r>
      <w:r w:rsidRPr="007138F1">
        <w:rPr>
          <w:rFonts w:ascii="Book Antiqua" w:hAnsi="Book Antiqua"/>
        </w:rPr>
        <w:t xml:space="preserve"> 2003; </w:t>
      </w:r>
      <w:r w:rsidRPr="007138F1">
        <w:rPr>
          <w:rFonts w:ascii="Book Antiqua" w:hAnsi="Book Antiqua"/>
          <w:b/>
          <w:bCs/>
        </w:rPr>
        <w:t>92</w:t>
      </w:r>
      <w:r w:rsidRPr="007138F1">
        <w:rPr>
          <w:rFonts w:ascii="Book Antiqua" w:hAnsi="Book Antiqua"/>
        </w:rPr>
        <w:t>: 1229-1248 [PMID: 12931943 DOI: 10.2466/pr0.2003.92.3c.1229]</w:t>
      </w:r>
    </w:p>
    <w:p w14:paraId="5F483AD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152 </w:t>
      </w:r>
      <w:r w:rsidRPr="007138F1">
        <w:rPr>
          <w:rFonts w:ascii="Book Antiqua" w:hAnsi="Book Antiqua"/>
          <w:b/>
          <w:bCs/>
        </w:rPr>
        <w:t>Critchley HD</w:t>
      </w:r>
      <w:r w:rsidRPr="007138F1">
        <w:rPr>
          <w:rFonts w:ascii="Book Antiqua" w:hAnsi="Book Antiqua"/>
        </w:rPr>
        <w:t xml:space="preserve">, Simmons A, Daly EM, Russell A, van Amelsvoort T, Robertson DM, Glover A, Murphy DG. Prefrontal and medial temporal correlates of repetitive violence to self and others. </w:t>
      </w:r>
      <w:r w:rsidRPr="007138F1">
        <w:rPr>
          <w:rFonts w:ascii="Book Antiqua" w:hAnsi="Book Antiqua"/>
          <w:i/>
          <w:iCs/>
        </w:rPr>
        <w:t>Biol Psychiatry</w:t>
      </w:r>
      <w:r w:rsidRPr="007138F1">
        <w:rPr>
          <w:rFonts w:ascii="Book Antiqua" w:hAnsi="Book Antiqua"/>
        </w:rPr>
        <w:t xml:space="preserve"> 2000; </w:t>
      </w:r>
      <w:r w:rsidRPr="007138F1">
        <w:rPr>
          <w:rFonts w:ascii="Book Antiqua" w:hAnsi="Book Antiqua"/>
          <w:b/>
          <w:bCs/>
        </w:rPr>
        <w:t>47</w:t>
      </w:r>
      <w:r w:rsidRPr="007138F1">
        <w:rPr>
          <w:rFonts w:ascii="Book Antiqua" w:hAnsi="Book Antiqua"/>
        </w:rPr>
        <w:t>: 928-934 [PMID: 10807966 DOI: 10.1016/s0006-3223(00)00231-6]</w:t>
      </w:r>
    </w:p>
    <w:p w14:paraId="710684F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153 </w:t>
      </w:r>
      <w:r w:rsidRPr="007138F1">
        <w:rPr>
          <w:rFonts w:ascii="Book Antiqua" w:hAnsi="Book Antiqua"/>
          <w:b/>
          <w:bCs/>
        </w:rPr>
        <w:t>Pietrini P</w:t>
      </w:r>
      <w:r w:rsidRPr="007138F1">
        <w:rPr>
          <w:rFonts w:ascii="Book Antiqua" w:hAnsi="Book Antiqua"/>
        </w:rPr>
        <w:t xml:space="preserve">, Guazzelli M, Basso G, Jaffe K, Grafman J. Neural correlates of imaginal aggressive behavior assessed by positron emission tomography in healthy subjects. </w:t>
      </w:r>
      <w:r w:rsidRPr="007138F1">
        <w:rPr>
          <w:rFonts w:ascii="Book Antiqua" w:hAnsi="Book Antiqua"/>
          <w:i/>
          <w:iCs/>
        </w:rPr>
        <w:t>Am J Psychiatry</w:t>
      </w:r>
      <w:r w:rsidRPr="007138F1">
        <w:rPr>
          <w:rFonts w:ascii="Book Antiqua" w:hAnsi="Book Antiqua"/>
        </w:rPr>
        <w:t xml:space="preserve"> 2000; </w:t>
      </w:r>
      <w:r w:rsidRPr="007138F1">
        <w:rPr>
          <w:rFonts w:ascii="Book Antiqua" w:hAnsi="Book Antiqua"/>
          <w:b/>
          <w:bCs/>
        </w:rPr>
        <w:t>157</w:t>
      </w:r>
      <w:r w:rsidRPr="007138F1">
        <w:rPr>
          <w:rFonts w:ascii="Book Antiqua" w:hAnsi="Book Antiqua"/>
        </w:rPr>
        <w:t>: 1772-1781 [PMID: 11058474 DOI: 10.1176/appi.ajp.157.11.1772]</w:t>
      </w:r>
    </w:p>
    <w:p w14:paraId="2228451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154 </w:t>
      </w:r>
      <w:r w:rsidRPr="007138F1">
        <w:rPr>
          <w:rFonts w:ascii="Book Antiqua" w:hAnsi="Book Antiqua"/>
          <w:b/>
          <w:bCs/>
        </w:rPr>
        <w:t>Serper M</w:t>
      </w:r>
      <w:r w:rsidRPr="007138F1">
        <w:rPr>
          <w:rFonts w:ascii="Book Antiqua" w:hAnsi="Book Antiqua"/>
        </w:rPr>
        <w:t xml:space="preserve">, Beech DR, Harvey PD, Dill C. Neuropsychological and symptom predictors of aggression on the psychiatric inpatient service. </w:t>
      </w:r>
      <w:r w:rsidRPr="007138F1">
        <w:rPr>
          <w:rFonts w:ascii="Book Antiqua" w:hAnsi="Book Antiqua"/>
          <w:i/>
          <w:iCs/>
        </w:rPr>
        <w:t>J Clin Exp Neuropsychol</w:t>
      </w:r>
      <w:r w:rsidRPr="007138F1">
        <w:rPr>
          <w:rFonts w:ascii="Book Antiqua" w:hAnsi="Book Antiqua"/>
        </w:rPr>
        <w:t xml:space="preserve"> 2008; </w:t>
      </w:r>
      <w:r w:rsidRPr="007138F1">
        <w:rPr>
          <w:rFonts w:ascii="Book Antiqua" w:hAnsi="Book Antiqua"/>
          <w:b/>
          <w:bCs/>
        </w:rPr>
        <w:t>30</w:t>
      </w:r>
      <w:r w:rsidRPr="007138F1">
        <w:rPr>
          <w:rFonts w:ascii="Book Antiqua" w:hAnsi="Book Antiqua"/>
        </w:rPr>
        <w:t>: 700-709 [PMID: 18608673 DOI: 10.1080/13803390701684554]</w:t>
      </w:r>
    </w:p>
    <w:p w14:paraId="7DF0185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155 </w:t>
      </w:r>
      <w:r w:rsidRPr="007138F1">
        <w:rPr>
          <w:rFonts w:ascii="Book Antiqua" w:hAnsi="Book Antiqua"/>
          <w:b/>
          <w:bCs/>
        </w:rPr>
        <w:t>Fogel BS</w:t>
      </w:r>
      <w:r w:rsidRPr="007138F1">
        <w:rPr>
          <w:rFonts w:ascii="Book Antiqua" w:hAnsi="Book Antiqua"/>
        </w:rPr>
        <w:t xml:space="preserve">. The significance of frontal system disorders for medical practice and health policy. </w:t>
      </w:r>
      <w:r w:rsidRPr="007138F1">
        <w:rPr>
          <w:rFonts w:ascii="Book Antiqua" w:hAnsi="Book Antiqua"/>
          <w:i/>
          <w:iCs/>
        </w:rPr>
        <w:t>J Neuropsychiatry Clin Neurosci</w:t>
      </w:r>
      <w:r w:rsidRPr="007138F1">
        <w:rPr>
          <w:rFonts w:ascii="Book Antiqua" w:hAnsi="Book Antiqua"/>
        </w:rPr>
        <w:t xml:space="preserve"> 1994; </w:t>
      </w:r>
      <w:r w:rsidRPr="007138F1">
        <w:rPr>
          <w:rFonts w:ascii="Book Antiqua" w:hAnsi="Book Antiqua"/>
          <w:b/>
          <w:bCs/>
        </w:rPr>
        <w:t>6</w:t>
      </w:r>
      <w:r w:rsidRPr="007138F1">
        <w:rPr>
          <w:rFonts w:ascii="Book Antiqua" w:hAnsi="Book Antiqua"/>
        </w:rPr>
        <w:t>: 343-347 [PMID: 7841805 DOI: 10.1176/jnp.6.4.343]</w:t>
      </w:r>
    </w:p>
    <w:p w14:paraId="7EE395C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156 </w:t>
      </w:r>
      <w:r w:rsidRPr="007138F1">
        <w:rPr>
          <w:rFonts w:ascii="Book Antiqua" w:hAnsi="Book Antiqua"/>
          <w:b/>
          <w:bCs/>
        </w:rPr>
        <w:t>Rasmussen K,</w:t>
      </w:r>
      <w:r w:rsidRPr="007138F1">
        <w:rPr>
          <w:rFonts w:ascii="Book Antiqua" w:hAnsi="Book Antiqua"/>
        </w:rPr>
        <w:t xml:space="preserve"> Levander S, Sletvold H. Aggressive and non-aggressive schizophrenics: symptom profile and neuropsychological differences. Psychol Crime Law 1995; 2: 119-129 [DOI: 10.1080/10683169508409770]</w:t>
      </w:r>
    </w:p>
    <w:p w14:paraId="7BF5E60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157 </w:t>
      </w:r>
      <w:r w:rsidRPr="007138F1">
        <w:rPr>
          <w:rFonts w:ascii="Book Antiqua" w:hAnsi="Book Antiqua"/>
          <w:b/>
          <w:bCs/>
        </w:rPr>
        <w:t>Barkataki I</w:t>
      </w:r>
      <w:r w:rsidRPr="007138F1">
        <w:rPr>
          <w:rFonts w:ascii="Book Antiqua" w:hAnsi="Book Antiqua"/>
        </w:rPr>
        <w:t xml:space="preserve">, Kumari V, Das M, Hill M, Morris R, O'Connell P, Taylor P, Sharma T. A neuropsychological investigation into violence and mental illness. </w:t>
      </w:r>
      <w:r w:rsidRPr="007138F1">
        <w:rPr>
          <w:rFonts w:ascii="Book Antiqua" w:hAnsi="Book Antiqua"/>
          <w:i/>
          <w:iCs/>
        </w:rPr>
        <w:t>Schizophr Res</w:t>
      </w:r>
      <w:r w:rsidRPr="007138F1">
        <w:rPr>
          <w:rFonts w:ascii="Book Antiqua" w:hAnsi="Book Antiqua"/>
        </w:rPr>
        <w:t xml:space="preserve"> 2005; </w:t>
      </w:r>
      <w:r w:rsidRPr="007138F1">
        <w:rPr>
          <w:rFonts w:ascii="Book Antiqua" w:hAnsi="Book Antiqua"/>
          <w:b/>
          <w:bCs/>
        </w:rPr>
        <w:t>74</w:t>
      </w:r>
      <w:r w:rsidRPr="007138F1">
        <w:rPr>
          <w:rFonts w:ascii="Book Antiqua" w:hAnsi="Book Antiqua"/>
        </w:rPr>
        <w:t>: 1-13 [PMID: 15694749 DOI: 10.1016/j.schres.2004.08.001]</w:t>
      </w:r>
    </w:p>
    <w:p w14:paraId="2385B82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158 </w:t>
      </w:r>
      <w:r w:rsidRPr="007138F1">
        <w:rPr>
          <w:rFonts w:ascii="Book Antiqua" w:hAnsi="Book Antiqua"/>
          <w:b/>
          <w:bCs/>
        </w:rPr>
        <w:t>Krakowski M</w:t>
      </w:r>
      <w:r w:rsidRPr="007138F1">
        <w:rPr>
          <w:rFonts w:ascii="Book Antiqua" w:hAnsi="Book Antiqua"/>
        </w:rPr>
        <w:t xml:space="preserve">, Czobor P. Violence in psychiatric patients: the role of psychosis, frontal lobe impairment, and ward turmoil. </w:t>
      </w:r>
      <w:r w:rsidRPr="007138F1">
        <w:rPr>
          <w:rFonts w:ascii="Book Antiqua" w:hAnsi="Book Antiqua"/>
          <w:i/>
          <w:iCs/>
        </w:rPr>
        <w:t>Compr Psychiatry</w:t>
      </w:r>
      <w:r w:rsidRPr="007138F1">
        <w:rPr>
          <w:rFonts w:ascii="Book Antiqua" w:hAnsi="Book Antiqua"/>
        </w:rPr>
        <w:t xml:space="preserve"> 1997; </w:t>
      </w:r>
      <w:r w:rsidRPr="007138F1">
        <w:rPr>
          <w:rFonts w:ascii="Book Antiqua" w:hAnsi="Book Antiqua"/>
          <w:b/>
          <w:bCs/>
        </w:rPr>
        <w:t>38</w:t>
      </w:r>
      <w:r w:rsidRPr="007138F1">
        <w:rPr>
          <w:rFonts w:ascii="Book Antiqua" w:hAnsi="Book Antiqua"/>
        </w:rPr>
        <w:t>: 230-236 [PMID: 9202880 DOI: 10.1016/s0010-440x(97)90031-6]</w:t>
      </w:r>
    </w:p>
    <w:p w14:paraId="5BF6EA3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159 </w:t>
      </w:r>
      <w:r w:rsidRPr="007138F1">
        <w:rPr>
          <w:rFonts w:ascii="Book Antiqua" w:hAnsi="Book Antiqua"/>
          <w:b/>
          <w:bCs/>
        </w:rPr>
        <w:t>González-Pinto A</w:t>
      </w:r>
      <w:r w:rsidRPr="007138F1">
        <w:rPr>
          <w:rFonts w:ascii="Book Antiqua" w:hAnsi="Book Antiqua"/>
        </w:rPr>
        <w:t xml:space="preserve">, Ballesteros J, Aldama A, Pérez de Heredia JL, Gutierrez M, Mosquera F, González-Pinto A. Principal components of mania. </w:t>
      </w:r>
      <w:r w:rsidRPr="007138F1">
        <w:rPr>
          <w:rFonts w:ascii="Book Antiqua" w:hAnsi="Book Antiqua"/>
          <w:i/>
          <w:iCs/>
        </w:rPr>
        <w:t>J Affect Disord</w:t>
      </w:r>
      <w:r w:rsidRPr="007138F1">
        <w:rPr>
          <w:rFonts w:ascii="Book Antiqua" w:hAnsi="Book Antiqua"/>
        </w:rPr>
        <w:t xml:space="preserve"> 2003; </w:t>
      </w:r>
      <w:r w:rsidRPr="007138F1">
        <w:rPr>
          <w:rFonts w:ascii="Book Antiqua" w:hAnsi="Book Antiqua"/>
          <w:b/>
          <w:bCs/>
        </w:rPr>
        <w:t>76</w:t>
      </w:r>
      <w:r w:rsidRPr="007138F1">
        <w:rPr>
          <w:rFonts w:ascii="Book Antiqua" w:hAnsi="Book Antiqua"/>
        </w:rPr>
        <w:t>: 95-102 [PMID: 12943938 DOI: 10.1016/s0165-0327(02)00070-8]</w:t>
      </w:r>
    </w:p>
    <w:p w14:paraId="2A841A5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160 </w:t>
      </w:r>
      <w:r w:rsidRPr="007138F1">
        <w:rPr>
          <w:rFonts w:ascii="Book Antiqua" w:hAnsi="Book Antiqua"/>
          <w:b/>
          <w:bCs/>
        </w:rPr>
        <w:t>Dutton DG,</w:t>
      </w:r>
      <w:r w:rsidRPr="007138F1">
        <w:rPr>
          <w:rFonts w:ascii="Book Antiqua" w:hAnsi="Book Antiqua"/>
        </w:rPr>
        <w:t xml:space="preserve"> Karakanta C. Depression as a risk marker for aggression: A critical review. Aggress Violent Behav 2013; 18: 310-319 [DOI: 10.1016/j.avb.2012.12.002]</w:t>
      </w:r>
    </w:p>
    <w:p w14:paraId="28F37E0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161 </w:t>
      </w:r>
      <w:r w:rsidRPr="007138F1">
        <w:rPr>
          <w:rFonts w:ascii="Book Antiqua" w:hAnsi="Book Antiqua"/>
          <w:b/>
          <w:bCs/>
        </w:rPr>
        <w:t>Peluso MA</w:t>
      </w:r>
      <w:r w:rsidRPr="007138F1">
        <w:rPr>
          <w:rFonts w:ascii="Book Antiqua" w:hAnsi="Book Antiqua"/>
        </w:rPr>
        <w:t xml:space="preserve">, Hatch JP, Glahn DC, Monkul ES, Sanches M, Najt P, Bowden CL, Barratt ES, Soares JC. Trait impulsivity in patients with mood disorders. </w:t>
      </w:r>
      <w:r w:rsidRPr="007138F1">
        <w:rPr>
          <w:rFonts w:ascii="Book Antiqua" w:hAnsi="Book Antiqua"/>
          <w:i/>
          <w:iCs/>
        </w:rPr>
        <w:t>J Affect Disord</w:t>
      </w:r>
      <w:r w:rsidRPr="007138F1">
        <w:rPr>
          <w:rFonts w:ascii="Book Antiqua" w:hAnsi="Book Antiqua"/>
        </w:rPr>
        <w:t xml:space="preserve"> 2007; </w:t>
      </w:r>
      <w:r w:rsidRPr="007138F1">
        <w:rPr>
          <w:rFonts w:ascii="Book Antiqua" w:hAnsi="Book Antiqua"/>
          <w:b/>
          <w:bCs/>
        </w:rPr>
        <w:t>100</w:t>
      </w:r>
      <w:r w:rsidRPr="007138F1">
        <w:rPr>
          <w:rFonts w:ascii="Book Antiqua" w:hAnsi="Book Antiqua"/>
        </w:rPr>
        <w:t>: 227-231 [PMID: 17097740 DOI: 10.1016/j.jad.2006.09.037]</w:t>
      </w:r>
    </w:p>
    <w:p w14:paraId="2037C1F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162 </w:t>
      </w:r>
      <w:r w:rsidRPr="007138F1">
        <w:rPr>
          <w:rFonts w:ascii="Book Antiqua" w:hAnsi="Book Antiqua"/>
          <w:b/>
          <w:bCs/>
        </w:rPr>
        <w:t>Semple SJ</w:t>
      </w:r>
      <w:r w:rsidRPr="007138F1">
        <w:rPr>
          <w:rFonts w:ascii="Book Antiqua" w:hAnsi="Book Antiqua"/>
        </w:rPr>
        <w:t xml:space="preserve">, Zians J, Strathdee SA, Patterson TL. Psychosocial and behavioral correlates of depressed mood among female methamphetamine users. </w:t>
      </w:r>
      <w:r w:rsidRPr="007138F1">
        <w:rPr>
          <w:rFonts w:ascii="Book Antiqua" w:hAnsi="Book Antiqua"/>
          <w:i/>
          <w:iCs/>
        </w:rPr>
        <w:t>J Psychoactive Drugs</w:t>
      </w:r>
      <w:r w:rsidRPr="007138F1">
        <w:rPr>
          <w:rFonts w:ascii="Book Antiqua" w:hAnsi="Book Antiqua"/>
        </w:rPr>
        <w:t xml:space="preserve"> 2007; </w:t>
      </w:r>
      <w:r w:rsidRPr="007138F1">
        <w:rPr>
          <w:rFonts w:ascii="Book Antiqua" w:hAnsi="Book Antiqua"/>
          <w:b/>
          <w:bCs/>
        </w:rPr>
        <w:t>Suppl 4</w:t>
      </w:r>
      <w:r w:rsidRPr="007138F1">
        <w:rPr>
          <w:rFonts w:ascii="Book Antiqua" w:hAnsi="Book Antiqua"/>
        </w:rPr>
        <w:t>: 353-366 [PMID: 18284102 DOI: 10.1080/02791072.2007.10399897]</w:t>
      </w:r>
    </w:p>
    <w:p w14:paraId="1619FE2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163 </w:t>
      </w:r>
      <w:r w:rsidRPr="007138F1">
        <w:rPr>
          <w:rFonts w:ascii="Book Antiqua" w:hAnsi="Book Antiqua"/>
          <w:b/>
          <w:bCs/>
        </w:rPr>
        <w:t>Perroud N</w:t>
      </w:r>
      <w:r w:rsidRPr="007138F1">
        <w:rPr>
          <w:rFonts w:ascii="Book Antiqua" w:hAnsi="Book Antiqua"/>
        </w:rPr>
        <w:t xml:space="preserve">, Baud P, Mouthon D, Courtet P, Malafosse A. Impulsivity, aggression and suicidal behavior in unipolar and bipolar disorders. </w:t>
      </w:r>
      <w:r w:rsidRPr="007138F1">
        <w:rPr>
          <w:rFonts w:ascii="Book Antiqua" w:hAnsi="Book Antiqua"/>
          <w:i/>
          <w:iCs/>
        </w:rPr>
        <w:t>J Affect Disord</w:t>
      </w:r>
      <w:r w:rsidRPr="007138F1">
        <w:rPr>
          <w:rFonts w:ascii="Book Antiqua" w:hAnsi="Book Antiqua"/>
        </w:rPr>
        <w:t xml:space="preserve"> 2011; </w:t>
      </w:r>
      <w:r w:rsidRPr="007138F1">
        <w:rPr>
          <w:rFonts w:ascii="Book Antiqua" w:hAnsi="Book Antiqua"/>
          <w:b/>
          <w:bCs/>
        </w:rPr>
        <w:t>134</w:t>
      </w:r>
      <w:r w:rsidRPr="007138F1">
        <w:rPr>
          <w:rFonts w:ascii="Book Antiqua" w:hAnsi="Book Antiqua"/>
        </w:rPr>
        <w:t>: 112-118 [PMID: 21723616 DOI: 10.1016/j.jad.2011.05.048]</w:t>
      </w:r>
    </w:p>
    <w:p w14:paraId="7E36C4B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164 </w:t>
      </w:r>
      <w:r w:rsidRPr="007138F1">
        <w:rPr>
          <w:rFonts w:ascii="Book Antiqua" w:hAnsi="Book Antiqua"/>
          <w:b/>
          <w:bCs/>
        </w:rPr>
        <w:t>Gilman SE</w:t>
      </w:r>
      <w:r w:rsidRPr="007138F1">
        <w:rPr>
          <w:rFonts w:ascii="Book Antiqua" w:hAnsi="Book Antiqua"/>
        </w:rPr>
        <w:t xml:space="preserve">, Abraham HD. A longitudinal study of the order of onset of alcohol dependence and major depression. </w:t>
      </w:r>
      <w:r w:rsidRPr="007138F1">
        <w:rPr>
          <w:rFonts w:ascii="Book Antiqua" w:hAnsi="Book Antiqua"/>
          <w:i/>
          <w:iCs/>
        </w:rPr>
        <w:t>Drug Alcohol Depend</w:t>
      </w:r>
      <w:r w:rsidRPr="007138F1">
        <w:rPr>
          <w:rFonts w:ascii="Book Antiqua" w:hAnsi="Book Antiqua"/>
        </w:rPr>
        <w:t xml:space="preserve"> 2001; </w:t>
      </w:r>
      <w:r w:rsidRPr="007138F1">
        <w:rPr>
          <w:rFonts w:ascii="Book Antiqua" w:hAnsi="Book Antiqua"/>
          <w:b/>
          <w:bCs/>
        </w:rPr>
        <w:t>63</w:t>
      </w:r>
      <w:r w:rsidRPr="007138F1">
        <w:rPr>
          <w:rFonts w:ascii="Book Antiqua" w:hAnsi="Book Antiqua"/>
        </w:rPr>
        <w:t>: 277-286 [PMID: 11418232 DOI: 10.1016/s0376-8716(00)00216-7]</w:t>
      </w:r>
    </w:p>
    <w:p w14:paraId="1625E8C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165 </w:t>
      </w:r>
      <w:r w:rsidRPr="007138F1">
        <w:rPr>
          <w:rFonts w:ascii="Book Antiqua" w:hAnsi="Book Antiqua"/>
          <w:b/>
          <w:bCs/>
        </w:rPr>
        <w:t>Thase ME</w:t>
      </w:r>
      <w:r w:rsidRPr="007138F1">
        <w:rPr>
          <w:rFonts w:ascii="Book Antiqua" w:hAnsi="Book Antiqua"/>
        </w:rPr>
        <w:t xml:space="preserve">, Salloum IM, Cornelius JD. Comorbid alcoholism and depression: treatment issues. </w:t>
      </w:r>
      <w:r w:rsidRPr="007138F1">
        <w:rPr>
          <w:rFonts w:ascii="Book Antiqua" w:hAnsi="Book Antiqua"/>
          <w:i/>
          <w:iCs/>
        </w:rPr>
        <w:t>J Clin Psychiatry</w:t>
      </w:r>
      <w:r w:rsidRPr="007138F1">
        <w:rPr>
          <w:rFonts w:ascii="Book Antiqua" w:hAnsi="Book Antiqua"/>
        </w:rPr>
        <w:t xml:space="preserve"> 2001; </w:t>
      </w:r>
      <w:r w:rsidRPr="007138F1">
        <w:rPr>
          <w:rFonts w:ascii="Book Antiqua" w:hAnsi="Book Antiqua"/>
          <w:b/>
          <w:bCs/>
        </w:rPr>
        <w:t>62 Suppl 20</w:t>
      </w:r>
      <w:r w:rsidRPr="007138F1">
        <w:rPr>
          <w:rFonts w:ascii="Book Antiqua" w:hAnsi="Book Antiqua"/>
        </w:rPr>
        <w:t>: 32-41 [PMID: 11584873]</w:t>
      </w:r>
    </w:p>
    <w:p w14:paraId="475F6EE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166 </w:t>
      </w:r>
      <w:r w:rsidRPr="007138F1">
        <w:rPr>
          <w:rFonts w:ascii="Book Antiqua" w:hAnsi="Book Antiqua"/>
          <w:b/>
          <w:bCs/>
        </w:rPr>
        <w:t>Sher L</w:t>
      </w:r>
      <w:r w:rsidRPr="007138F1">
        <w:rPr>
          <w:rFonts w:ascii="Book Antiqua" w:hAnsi="Book Antiqua"/>
        </w:rPr>
        <w:t xml:space="preserve">, Oquendo MA, Galfalvy HC, Grunebaum MF, Burke AK, Zalsman G, Mann JJ. The relationship of aggression to suicidal behavior in depressed patients with a history of alcoholism. </w:t>
      </w:r>
      <w:r w:rsidRPr="007138F1">
        <w:rPr>
          <w:rFonts w:ascii="Book Antiqua" w:hAnsi="Book Antiqua"/>
          <w:i/>
          <w:iCs/>
        </w:rPr>
        <w:t>Addict Behav</w:t>
      </w:r>
      <w:r w:rsidRPr="007138F1">
        <w:rPr>
          <w:rFonts w:ascii="Book Antiqua" w:hAnsi="Book Antiqua"/>
        </w:rPr>
        <w:t xml:space="preserve"> 2005; </w:t>
      </w:r>
      <w:r w:rsidRPr="007138F1">
        <w:rPr>
          <w:rFonts w:ascii="Book Antiqua" w:hAnsi="Book Antiqua"/>
          <w:b/>
          <w:bCs/>
        </w:rPr>
        <w:t>30</w:t>
      </w:r>
      <w:r w:rsidRPr="007138F1">
        <w:rPr>
          <w:rFonts w:ascii="Book Antiqua" w:hAnsi="Book Antiqua"/>
        </w:rPr>
        <w:t>: 1144-1153 [PMID: 15925124 DOI: 10.1016/j.addbeh.2004.12.001]</w:t>
      </w:r>
    </w:p>
    <w:p w14:paraId="332EB3F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167 </w:t>
      </w:r>
      <w:r w:rsidRPr="007138F1">
        <w:rPr>
          <w:rFonts w:ascii="Book Antiqua" w:hAnsi="Book Antiqua"/>
          <w:b/>
          <w:bCs/>
        </w:rPr>
        <w:t>Conner KR</w:t>
      </w:r>
      <w:r w:rsidRPr="007138F1">
        <w:rPr>
          <w:rFonts w:ascii="Book Antiqua" w:hAnsi="Book Antiqua"/>
        </w:rPr>
        <w:t xml:space="preserve">, Pinquart M, Gamble SA. Meta-analysis of depression and substance use among individuals with alcohol use disorders. </w:t>
      </w:r>
      <w:r w:rsidRPr="007138F1">
        <w:rPr>
          <w:rFonts w:ascii="Book Antiqua" w:hAnsi="Book Antiqua"/>
          <w:i/>
          <w:iCs/>
        </w:rPr>
        <w:t>J Subst Abuse Treat</w:t>
      </w:r>
      <w:r w:rsidRPr="007138F1">
        <w:rPr>
          <w:rFonts w:ascii="Book Antiqua" w:hAnsi="Book Antiqua"/>
        </w:rPr>
        <w:t xml:space="preserve"> 2009; </w:t>
      </w:r>
      <w:r w:rsidRPr="007138F1">
        <w:rPr>
          <w:rFonts w:ascii="Book Antiqua" w:hAnsi="Book Antiqua"/>
          <w:b/>
          <w:bCs/>
        </w:rPr>
        <w:t>37</w:t>
      </w:r>
      <w:r w:rsidRPr="007138F1">
        <w:rPr>
          <w:rFonts w:ascii="Book Antiqua" w:hAnsi="Book Antiqua"/>
        </w:rPr>
        <w:t>: 127-137 [PMID: 19150207 DOI: 10.1016/j.jsat.2008.11.007]</w:t>
      </w:r>
    </w:p>
    <w:p w14:paraId="21BAE3F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168 </w:t>
      </w:r>
      <w:r w:rsidRPr="007138F1">
        <w:rPr>
          <w:rFonts w:ascii="Book Antiqua" w:hAnsi="Book Antiqua"/>
          <w:b/>
          <w:bCs/>
        </w:rPr>
        <w:t>Boden JM</w:t>
      </w:r>
      <w:r w:rsidRPr="007138F1">
        <w:rPr>
          <w:rFonts w:ascii="Book Antiqua" w:hAnsi="Book Antiqua"/>
        </w:rPr>
        <w:t xml:space="preserve">, Fergusson DM. Alcohol and depression. </w:t>
      </w:r>
      <w:r w:rsidRPr="007138F1">
        <w:rPr>
          <w:rFonts w:ascii="Book Antiqua" w:hAnsi="Book Antiqua"/>
          <w:i/>
          <w:iCs/>
        </w:rPr>
        <w:t>Addiction</w:t>
      </w:r>
      <w:r w:rsidRPr="007138F1">
        <w:rPr>
          <w:rFonts w:ascii="Book Antiqua" w:hAnsi="Book Antiqua"/>
        </w:rPr>
        <w:t xml:space="preserve"> 2011; </w:t>
      </w:r>
      <w:r w:rsidRPr="007138F1">
        <w:rPr>
          <w:rFonts w:ascii="Book Antiqua" w:hAnsi="Book Antiqua"/>
          <w:b/>
          <w:bCs/>
        </w:rPr>
        <w:t>106</w:t>
      </w:r>
      <w:r w:rsidRPr="007138F1">
        <w:rPr>
          <w:rFonts w:ascii="Book Antiqua" w:hAnsi="Book Antiqua"/>
        </w:rPr>
        <w:t>: 906-914 [PMID: 21382111 DOI: 10.1111/j.1360-0443.2010.03351.x]</w:t>
      </w:r>
    </w:p>
    <w:p w14:paraId="19C887C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169 </w:t>
      </w:r>
      <w:r w:rsidRPr="007138F1">
        <w:rPr>
          <w:rFonts w:ascii="Book Antiqua" w:hAnsi="Book Antiqua"/>
          <w:b/>
          <w:bCs/>
        </w:rPr>
        <w:t>Hintikka J</w:t>
      </w:r>
      <w:r w:rsidRPr="007138F1">
        <w:rPr>
          <w:rFonts w:ascii="Book Antiqua" w:hAnsi="Book Antiqua"/>
        </w:rPr>
        <w:t xml:space="preserve">, Viinamäki H, Koivumaa-Honkanen HT, Saarinen P, Tanskanen A, Lehtonen J. Risk factors for suicidal ideation in psychiatric patients. </w:t>
      </w:r>
      <w:r w:rsidRPr="007138F1">
        <w:rPr>
          <w:rFonts w:ascii="Book Antiqua" w:hAnsi="Book Antiqua"/>
          <w:i/>
          <w:iCs/>
        </w:rPr>
        <w:t>Soc Psychiatry Psychiatr Epidemiol</w:t>
      </w:r>
      <w:r w:rsidRPr="007138F1">
        <w:rPr>
          <w:rFonts w:ascii="Book Antiqua" w:hAnsi="Book Antiqua"/>
        </w:rPr>
        <w:t xml:space="preserve"> 1998; </w:t>
      </w:r>
      <w:r w:rsidRPr="007138F1">
        <w:rPr>
          <w:rFonts w:ascii="Book Antiqua" w:hAnsi="Book Antiqua"/>
          <w:b/>
          <w:bCs/>
        </w:rPr>
        <w:t>33</w:t>
      </w:r>
      <w:r w:rsidRPr="007138F1">
        <w:rPr>
          <w:rFonts w:ascii="Book Antiqua" w:hAnsi="Book Antiqua"/>
        </w:rPr>
        <w:t>: 235-240 [PMID: 9604674 DOI: 10.1007/s001270050049]</w:t>
      </w:r>
    </w:p>
    <w:p w14:paraId="3D0C7E6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170 </w:t>
      </w:r>
      <w:r w:rsidRPr="007138F1">
        <w:rPr>
          <w:rFonts w:ascii="Book Antiqua" w:hAnsi="Book Antiqua"/>
          <w:b/>
          <w:bCs/>
        </w:rPr>
        <w:t>Blair-West GW</w:t>
      </w:r>
      <w:r w:rsidRPr="007138F1">
        <w:rPr>
          <w:rFonts w:ascii="Book Antiqua" w:hAnsi="Book Antiqua"/>
        </w:rPr>
        <w:t xml:space="preserve">, Cantor CH, Mellsop GW, Eyeson-Annan ML. Lifetime suicide risk in major depression: sex and age determinants. </w:t>
      </w:r>
      <w:r w:rsidRPr="007138F1">
        <w:rPr>
          <w:rFonts w:ascii="Book Antiqua" w:hAnsi="Book Antiqua"/>
          <w:i/>
          <w:iCs/>
        </w:rPr>
        <w:t>J Affect Disord</w:t>
      </w:r>
      <w:r w:rsidRPr="007138F1">
        <w:rPr>
          <w:rFonts w:ascii="Book Antiqua" w:hAnsi="Book Antiqua"/>
        </w:rPr>
        <w:t xml:space="preserve"> 1999; </w:t>
      </w:r>
      <w:r w:rsidRPr="007138F1">
        <w:rPr>
          <w:rFonts w:ascii="Book Antiqua" w:hAnsi="Book Antiqua"/>
          <w:b/>
          <w:bCs/>
        </w:rPr>
        <w:t>55</w:t>
      </w:r>
      <w:r w:rsidRPr="007138F1">
        <w:rPr>
          <w:rFonts w:ascii="Book Antiqua" w:hAnsi="Book Antiqua"/>
        </w:rPr>
        <w:t>: 171-178 [PMID: 10628886 DOI: 10.1016/s0165-0327(99)00004-x]</w:t>
      </w:r>
    </w:p>
    <w:p w14:paraId="235940D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171 </w:t>
      </w:r>
      <w:r w:rsidRPr="007138F1">
        <w:rPr>
          <w:rFonts w:ascii="Book Antiqua" w:hAnsi="Book Antiqua"/>
          <w:b/>
          <w:bCs/>
        </w:rPr>
        <w:t>O'Connor RC</w:t>
      </w:r>
      <w:r w:rsidRPr="007138F1">
        <w:rPr>
          <w:rFonts w:ascii="Book Antiqua" w:hAnsi="Book Antiqua"/>
        </w:rPr>
        <w:t xml:space="preserve">, Connery H, Cheyne WM. Hopelessness: The role of depression, future directed thinking and cognitive vulnerability. </w:t>
      </w:r>
      <w:r w:rsidRPr="007138F1">
        <w:rPr>
          <w:rFonts w:ascii="Book Antiqua" w:hAnsi="Book Antiqua"/>
          <w:i/>
          <w:iCs/>
        </w:rPr>
        <w:t>Psychol Health Med</w:t>
      </w:r>
      <w:r w:rsidRPr="007138F1">
        <w:rPr>
          <w:rFonts w:ascii="Book Antiqua" w:hAnsi="Book Antiqua"/>
        </w:rPr>
        <w:t xml:space="preserve"> 2000; </w:t>
      </w:r>
      <w:r w:rsidRPr="007138F1">
        <w:rPr>
          <w:rFonts w:ascii="Book Antiqua" w:hAnsi="Book Antiqua"/>
          <w:b/>
          <w:bCs/>
        </w:rPr>
        <w:t>5</w:t>
      </w:r>
      <w:r w:rsidRPr="007138F1">
        <w:rPr>
          <w:rFonts w:ascii="Book Antiqua" w:hAnsi="Book Antiqua"/>
        </w:rPr>
        <w:t>: 155-161 [PMID: 29156959 DOI: 10.1080/713690188]</w:t>
      </w:r>
    </w:p>
    <w:p w14:paraId="3218ECF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172 </w:t>
      </w:r>
      <w:r w:rsidRPr="007138F1">
        <w:rPr>
          <w:rFonts w:ascii="Book Antiqua" w:hAnsi="Book Antiqua"/>
          <w:b/>
          <w:bCs/>
        </w:rPr>
        <w:t>Muehlenkamp JJ,</w:t>
      </w:r>
      <w:r w:rsidRPr="007138F1">
        <w:rPr>
          <w:rFonts w:ascii="Book Antiqua" w:hAnsi="Book Antiqua"/>
        </w:rPr>
        <w:t xml:space="preserve"> Swanson JD, Brausch AM. Self-objectification, risk taking, and self-harm in college women. Psychol Women Q 2005; 29: 24-32 [DOI: 10.1111/j.1471-6402.2005.00164.x]</w:t>
      </w:r>
    </w:p>
    <w:p w14:paraId="0146B0E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173 </w:t>
      </w:r>
      <w:r w:rsidRPr="007138F1">
        <w:rPr>
          <w:rFonts w:ascii="Book Antiqua" w:hAnsi="Book Antiqua"/>
          <w:b/>
          <w:bCs/>
        </w:rPr>
        <w:t>Gormley B,</w:t>
      </w:r>
      <w:r w:rsidRPr="007138F1">
        <w:rPr>
          <w:rFonts w:ascii="Book Antiqua" w:hAnsi="Book Antiqua"/>
        </w:rPr>
        <w:t xml:space="preserve"> McNiel DE. Adult attachment orientations, depressive symptoms, anger, and self-directed aggression by psychiatric patients. Cognit Ther Res 2010; 34: 272-281 [DOI: 10.1007/s10608-009-9267-5]</w:t>
      </w:r>
    </w:p>
    <w:p w14:paraId="0FFDF94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174 </w:t>
      </w:r>
      <w:r w:rsidRPr="007138F1">
        <w:rPr>
          <w:rFonts w:ascii="Book Antiqua" w:hAnsi="Book Antiqua"/>
          <w:b/>
          <w:bCs/>
        </w:rPr>
        <w:t>Linnoila M</w:t>
      </w:r>
      <w:r w:rsidRPr="007138F1">
        <w:rPr>
          <w:rFonts w:ascii="Book Antiqua" w:hAnsi="Book Antiqua"/>
        </w:rPr>
        <w:t xml:space="preserve">, Virkkunen M, Scheinin M, Nuutila A, Rimon R, Goodwin FK. Low cerebrospinal fluid 5-hydroxyindoleacetic acid concentration differentiates impulsive from nonimpulsive violent behavior. </w:t>
      </w:r>
      <w:r w:rsidRPr="007138F1">
        <w:rPr>
          <w:rFonts w:ascii="Book Antiqua" w:hAnsi="Book Antiqua"/>
          <w:i/>
          <w:iCs/>
        </w:rPr>
        <w:t>Life Sci</w:t>
      </w:r>
      <w:r w:rsidRPr="007138F1">
        <w:rPr>
          <w:rFonts w:ascii="Book Antiqua" w:hAnsi="Book Antiqua"/>
        </w:rPr>
        <w:t xml:space="preserve"> 1983; </w:t>
      </w:r>
      <w:r w:rsidRPr="007138F1">
        <w:rPr>
          <w:rFonts w:ascii="Book Antiqua" w:hAnsi="Book Antiqua"/>
          <w:b/>
          <w:bCs/>
        </w:rPr>
        <w:t>33</w:t>
      </w:r>
      <w:r w:rsidRPr="007138F1">
        <w:rPr>
          <w:rFonts w:ascii="Book Antiqua" w:hAnsi="Book Antiqua"/>
        </w:rPr>
        <w:t>: 2609-2614 [PMID: 6198573 DOI: 10.1016/0024-3205(83)90344-2]</w:t>
      </w:r>
    </w:p>
    <w:p w14:paraId="1D50940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175 </w:t>
      </w:r>
      <w:r w:rsidRPr="007138F1">
        <w:rPr>
          <w:rFonts w:ascii="Book Antiqua" w:hAnsi="Book Antiqua"/>
          <w:b/>
          <w:bCs/>
        </w:rPr>
        <w:t>Mann JJ</w:t>
      </w:r>
      <w:r w:rsidRPr="007138F1">
        <w:rPr>
          <w:rFonts w:ascii="Book Antiqua" w:hAnsi="Book Antiqua"/>
        </w:rPr>
        <w:t xml:space="preserve">, Waternaux C, Haas GL, Malone KM. Toward a clinical model of suicidal behavior in psychiatric patients. </w:t>
      </w:r>
      <w:r w:rsidRPr="007138F1">
        <w:rPr>
          <w:rFonts w:ascii="Book Antiqua" w:hAnsi="Book Antiqua"/>
          <w:i/>
          <w:iCs/>
        </w:rPr>
        <w:t>Am J Psychiatry</w:t>
      </w:r>
      <w:r w:rsidRPr="007138F1">
        <w:rPr>
          <w:rFonts w:ascii="Book Antiqua" w:hAnsi="Book Antiqua"/>
        </w:rPr>
        <w:t xml:space="preserve"> 1999; </w:t>
      </w:r>
      <w:r w:rsidRPr="007138F1">
        <w:rPr>
          <w:rFonts w:ascii="Book Antiqua" w:hAnsi="Book Antiqua"/>
          <w:b/>
          <w:bCs/>
        </w:rPr>
        <w:t>156</w:t>
      </w:r>
      <w:r w:rsidRPr="007138F1">
        <w:rPr>
          <w:rFonts w:ascii="Book Antiqua" w:hAnsi="Book Antiqua"/>
        </w:rPr>
        <w:t>: 181-189 [PMID: 9989552 DOI: 10.1176/ajp.156.2.181]</w:t>
      </w:r>
    </w:p>
    <w:p w14:paraId="374A915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176 </w:t>
      </w:r>
      <w:r w:rsidRPr="007138F1">
        <w:rPr>
          <w:rFonts w:ascii="Book Antiqua" w:hAnsi="Book Antiqua"/>
          <w:b/>
          <w:bCs/>
        </w:rPr>
        <w:t>Placidi GP</w:t>
      </w:r>
      <w:r w:rsidRPr="007138F1">
        <w:rPr>
          <w:rFonts w:ascii="Book Antiqua" w:hAnsi="Book Antiqua"/>
        </w:rPr>
        <w:t xml:space="preserve">, Oquendo MA, Malone KM, Huang YY, Ellis SP, Mann JJ. Aggressivity, suicide attempts, and depression: relationship to cerebrospinal fluid monoamine metabolite levels. </w:t>
      </w:r>
      <w:r w:rsidRPr="007138F1">
        <w:rPr>
          <w:rFonts w:ascii="Book Antiqua" w:hAnsi="Book Antiqua"/>
          <w:i/>
          <w:iCs/>
        </w:rPr>
        <w:t>Biol Psychiatry</w:t>
      </w:r>
      <w:r w:rsidRPr="007138F1">
        <w:rPr>
          <w:rFonts w:ascii="Book Antiqua" w:hAnsi="Book Antiqua"/>
        </w:rPr>
        <w:t xml:space="preserve"> 2001; </w:t>
      </w:r>
      <w:r w:rsidRPr="007138F1">
        <w:rPr>
          <w:rFonts w:ascii="Book Antiqua" w:hAnsi="Book Antiqua"/>
          <w:b/>
          <w:bCs/>
        </w:rPr>
        <w:t>50</w:t>
      </w:r>
      <w:r w:rsidRPr="007138F1">
        <w:rPr>
          <w:rFonts w:ascii="Book Antiqua" w:hAnsi="Book Antiqua"/>
        </w:rPr>
        <w:t>: 783-791 [PMID: 11720697 DOI: 10.1016/s0006-3223(01)01170-2]</w:t>
      </w:r>
    </w:p>
    <w:p w14:paraId="42B7784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177 </w:t>
      </w:r>
      <w:r w:rsidRPr="007138F1">
        <w:rPr>
          <w:rFonts w:ascii="Book Antiqua" w:hAnsi="Book Antiqua"/>
          <w:b/>
          <w:bCs/>
        </w:rPr>
        <w:t>van Heeringen K</w:t>
      </w:r>
      <w:r w:rsidRPr="007138F1">
        <w:rPr>
          <w:rFonts w:ascii="Book Antiqua" w:hAnsi="Book Antiqua"/>
        </w:rPr>
        <w:t xml:space="preserve">. The neurobiology of suicide and suicidality. </w:t>
      </w:r>
      <w:r w:rsidRPr="007138F1">
        <w:rPr>
          <w:rFonts w:ascii="Book Antiqua" w:hAnsi="Book Antiqua"/>
          <w:i/>
          <w:iCs/>
        </w:rPr>
        <w:t>Can J Psychiatry</w:t>
      </w:r>
      <w:r w:rsidRPr="007138F1">
        <w:rPr>
          <w:rFonts w:ascii="Book Antiqua" w:hAnsi="Book Antiqua"/>
        </w:rPr>
        <w:t xml:space="preserve"> 2003; </w:t>
      </w:r>
      <w:r w:rsidRPr="007138F1">
        <w:rPr>
          <w:rFonts w:ascii="Book Antiqua" w:hAnsi="Book Antiqua"/>
          <w:b/>
          <w:bCs/>
        </w:rPr>
        <w:t>48</w:t>
      </w:r>
      <w:r w:rsidRPr="007138F1">
        <w:rPr>
          <w:rFonts w:ascii="Book Antiqua" w:hAnsi="Book Antiqua"/>
        </w:rPr>
        <w:t>: 292-300 [PMID: 12866334 DOI: 10.1177/070674370304800504]</w:t>
      </w:r>
    </w:p>
    <w:p w14:paraId="138F56D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178 </w:t>
      </w:r>
      <w:r w:rsidRPr="007138F1">
        <w:rPr>
          <w:rFonts w:ascii="Book Antiqua" w:hAnsi="Book Antiqua"/>
          <w:b/>
          <w:bCs/>
        </w:rPr>
        <w:t>Alexander,</w:t>
      </w:r>
      <w:r w:rsidRPr="007138F1">
        <w:rPr>
          <w:rFonts w:ascii="Book Antiqua" w:hAnsi="Book Antiqua"/>
        </w:rPr>
        <w:t xml:space="preserve"> PC, Anderson CL. An attachment approach to psychotherapy with the incest survivor. Psychotherapy (Chic) 1994; 31: 665-675 [DOI: 10.1037/0033-3204.31.4.665]</w:t>
      </w:r>
    </w:p>
    <w:p w14:paraId="7D03AF1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179 </w:t>
      </w:r>
      <w:r w:rsidRPr="007138F1">
        <w:rPr>
          <w:rFonts w:ascii="Book Antiqua" w:hAnsi="Book Antiqua"/>
          <w:b/>
          <w:bCs/>
        </w:rPr>
        <w:t>Mikulincer M</w:t>
      </w:r>
      <w:r w:rsidRPr="007138F1">
        <w:rPr>
          <w:rFonts w:ascii="Book Antiqua" w:hAnsi="Book Antiqua"/>
        </w:rPr>
        <w:t xml:space="preserve">. Adult attachment style and individual differences in functional versus dysfunctional experiences of anger. </w:t>
      </w:r>
      <w:r w:rsidRPr="007138F1">
        <w:rPr>
          <w:rFonts w:ascii="Book Antiqua" w:hAnsi="Book Antiqua"/>
          <w:i/>
          <w:iCs/>
        </w:rPr>
        <w:t>J Pers Soc Psychol</w:t>
      </w:r>
      <w:r w:rsidRPr="007138F1">
        <w:rPr>
          <w:rFonts w:ascii="Book Antiqua" w:hAnsi="Book Antiqua"/>
        </w:rPr>
        <w:t xml:space="preserve"> 1998; </w:t>
      </w:r>
      <w:r w:rsidRPr="007138F1">
        <w:rPr>
          <w:rFonts w:ascii="Book Antiqua" w:hAnsi="Book Antiqua"/>
          <w:b/>
          <w:bCs/>
        </w:rPr>
        <w:t>74</w:t>
      </w:r>
      <w:r w:rsidRPr="007138F1">
        <w:rPr>
          <w:rFonts w:ascii="Book Antiqua" w:hAnsi="Book Antiqua"/>
        </w:rPr>
        <w:t>: 513-524 [PMID: 9491590 DOI: 10.1037//0022-3514.74.2.513]</w:t>
      </w:r>
    </w:p>
    <w:p w14:paraId="1161645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180 </w:t>
      </w:r>
      <w:r w:rsidRPr="007138F1">
        <w:rPr>
          <w:rFonts w:ascii="Book Antiqua" w:hAnsi="Book Antiqua"/>
          <w:b/>
          <w:bCs/>
        </w:rPr>
        <w:t>Lukassen J</w:t>
      </w:r>
      <w:r w:rsidRPr="007138F1">
        <w:rPr>
          <w:rFonts w:ascii="Book Antiqua" w:hAnsi="Book Antiqua"/>
        </w:rPr>
        <w:t xml:space="preserve">, Beaudet MP. Alcohol dependence and depression among heavy drinkers in Canada. </w:t>
      </w:r>
      <w:r w:rsidRPr="007138F1">
        <w:rPr>
          <w:rFonts w:ascii="Book Antiqua" w:hAnsi="Book Antiqua"/>
          <w:i/>
          <w:iCs/>
        </w:rPr>
        <w:t>Soc Sci Med</w:t>
      </w:r>
      <w:r w:rsidRPr="007138F1">
        <w:rPr>
          <w:rFonts w:ascii="Book Antiqua" w:hAnsi="Book Antiqua"/>
        </w:rPr>
        <w:t xml:space="preserve"> 2005; </w:t>
      </w:r>
      <w:r w:rsidRPr="007138F1">
        <w:rPr>
          <w:rFonts w:ascii="Book Antiqua" w:hAnsi="Book Antiqua"/>
          <w:b/>
          <w:bCs/>
        </w:rPr>
        <w:t>61</w:t>
      </w:r>
      <w:r w:rsidRPr="007138F1">
        <w:rPr>
          <w:rFonts w:ascii="Book Antiqua" w:hAnsi="Book Antiqua"/>
        </w:rPr>
        <w:t>: 1658-1667 [PMID: 15869834 DOI: 10.1016/j.socscimed.2005.03.019]</w:t>
      </w:r>
    </w:p>
    <w:p w14:paraId="60534D0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181 </w:t>
      </w:r>
      <w:r w:rsidRPr="007138F1">
        <w:rPr>
          <w:rFonts w:ascii="Book Antiqua" w:hAnsi="Book Antiqua"/>
          <w:b/>
          <w:bCs/>
        </w:rPr>
        <w:t>van Praag HM</w:t>
      </w:r>
      <w:r w:rsidRPr="007138F1">
        <w:rPr>
          <w:rFonts w:ascii="Book Antiqua" w:hAnsi="Book Antiqua"/>
        </w:rPr>
        <w:t xml:space="preserve">. Anxiety and increased aggression as pacemakers of depression. </w:t>
      </w:r>
      <w:r w:rsidRPr="007138F1">
        <w:rPr>
          <w:rFonts w:ascii="Book Antiqua" w:hAnsi="Book Antiqua"/>
          <w:i/>
          <w:iCs/>
        </w:rPr>
        <w:t>Acta Psychiatr Scand Suppl</w:t>
      </w:r>
      <w:r w:rsidRPr="007138F1">
        <w:rPr>
          <w:rFonts w:ascii="Book Antiqua" w:hAnsi="Book Antiqua"/>
        </w:rPr>
        <w:t xml:space="preserve"> 1998; </w:t>
      </w:r>
      <w:r w:rsidRPr="007138F1">
        <w:rPr>
          <w:rFonts w:ascii="Book Antiqua" w:hAnsi="Book Antiqua"/>
          <w:b/>
          <w:bCs/>
        </w:rPr>
        <w:t>393</w:t>
      </w:r>
      <w:r w:rsidRPr="007138F1">
        <w:rPr>
          <w:rFonts w:ascii="Book Antiqua" w:hAnsi="Book Antiqua"/>
        </w:rPr>
        <w:t>: 81-88 [PMID: 9777052 DOI: 10.1111/j.1600-0447.1998.tb05971.x]</w:t>
      </w:r>
    </w:p>
    <w:p w14:paraId="76BEBCD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182 </w:t>
      </w:r>
      <w:r w:rsidRPr="007138F1">
        <w:rPr>
          <w:rFonts w:ascii="Book Antiqua" w:hAnsi="Book Antiqua"/>
          <w:b/>
          <w:bCs/>
        </w:rPr>
        <w:t>Storch EA</w:t>
      </w:r>
      <w:r w:rsidRPr="007138F1">
        <w:rPr>
          <w:rFonts w:ascii="Book Antiqua" w:hAnsi="Book Antiqua"/>
        </w:rPr>
        <w:t xml:space="preserve">, Lack CW, Merlo LJ, Geffken GR, Jacob ML, Murphy TK, Goodman WK. Clinical features of children and adolescents with obsessive-compulsive disorder and hoarding symptoms. </w:t>
      </w:r>
      <w:r w:rsidRPr="007138F1">
        <w:rPr>
          <w:rFonts w:ascii="Book Antiqua" w:hAnsi="Book Antiqua"/>
          <w:i/>
          <w:iCs/>
        </w:rPr>
        <w:t>Compr Psychiatry</w:t>
      </w:r>
      <w:r w:rsidRPr="007138F1">
        <w:rPr>
          <w:rFonts w:ascii="Book Antiqua" w:hAnsi="Book Antiqua"/>
        </w:rPr>
        <w:t xml:space="preserve"> 2007; </w:t>
      </w:r>
      <w:r w:rsidRPr="007138F1">
        <w:rPr>
          <w:rFonts w:ascii="Book Antiqua" w:hAnsi="Book Antiqua"/>
          <w:b/>
          <w:bCs/>
        </w:rPr>
        <w:t>48</w:t>
      </w:r>
      <w:r w:rsidRPr="007138F1">
        <w:rPr>
          <w:rFonts w:ascii="Book Antiqua" w:hAnsi="Book Antiqua"/>
        </w:rPr>
        <w:t>: 313-318 [PMID: 17560950 DOI: 10.1016/j.comppsych.2007.03.001]</w:t>
      </w:r>
    </w:p>
    <w:p w14:paraId="0E5F5FE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183 </w:t>
      </w:r>
      <w:r w:rsidRPr="007138F1">
        <w:rPr>
          <w:rFonts w:ascii="Book Antiqua" w:hAnsi="Book Antiqua"/>
          <w:b/>
          <w:bCs/>
        </w:rPr>
        <w:t>Koeck B</w:t>
      </w:r>
      <w:r w:rsidRPr="007138F1">
        <w:rPr>
          <w:rFonts w:ascii="Book Antiqua" w:hAnsi="Book Antiqua"/>
        </w:rPr>
        <w:t xml:space="preserve">, Sander G. [Elastic deformation of the mandibular arch]. </w:t>
      </w:r>
      <w:r w:rsidRPr="007138F1">
        <w:rPr>
          <w:rFonts w:ascii="Book Antiqua" w:hAnsi="Book Antiqua"/>
          <w:i/>
          <w:iCs/>
        </w:rPr>
        <w:t>Dtsch Zahnarztl Z</w:t>
      </w:r>
      <w:r w:rsidRPr="007138F1">
        <w:rPr>
          <w:rFonts w:ascii="Book Antiqua" w:hAnsi="Book Antiqua"/>
        </w:rPr>
        <w:t xml:space="preserve"> 1978; </w:t>
      </w:r>
      <w:r w:rsidRPr="007138F1">
        <w:rPr>
          <w:rFonts w:ascii="Book Antiqua" w:hAnsi="Book Antiqua"/>
          <w:b/>
          <w:bCs/>
        </w:rPr>
        <w:t>33</w:t>
      </w:r>
      <w:r w:rsidRPr="007138F1">
        <w:rPr>
          <w:rFonts w:ascii="Book Antiqua" w:hAnsi="Book Antiqua"/>
        </w:rPr>
        <w:t>: 254-261 [PMID: 274280]</w:t>
      </w:r>
    </w:p>
    <w:p w14:paraId="7BEE9B4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184 </w:t>
      </w:r>
      <w:r w:rsidRPr="007138F1">
        <w:rPr>
          <w:rFonts w:ascii="Book Antiqua" w:hAnsi="Book Antiqua"/>
          <w:b/>
          <w:bCs/>
        </w:rPr>
        <w:t>Ivarsson T</w:t>
      </w:r>
      <w:r w:rsidRPr="007138F1">
        <w:rPr>
          <w:rFonts w:ascii="Book Antiqua" w:hAnsi="Book Antiqua"/>
        </w:rPr>
        <w:t xml:space="preserve">, Melin K, Wallin L. Categorical and dimensional aspects of co-morbidity in obsessive-compulsive disorder (OCD). </w:t>
      </w:r>
      <w:r w:rsidRPr="007138F1">
        <w:rPr>
          <w:rFonts w:ascii="Book Antiqua" w:hAnsi="Book Antiqua"/>
          <w:i/>
          <w:iCs/>
        </w:rPr>
        <w:t>Eur Child Adolesc Psychiatry</w:t>
      </w:r>
      <w:r w:rsidRPr="007138F1">
        <w:rPr>
          <w:rFonts w:ascii="Book Antiqua" w:hAnsi="Book Antiqua"/>
        </w:rPr>
        <w:t xml:space="preserve"> 2008; </w:t>
      </w:r>
      <w:r w:rsidRPr="007138F1">
        <w:rPr>
          <w:rFonts w:ascii="Book Antiqua" w:hAnsi="Book Antiqua"/>
          <w:b/>
          <w:bCs/>
        </w:rPr>
        <w:t>17</w:t>
      </w:r>
      <w:r w:rsidRPr="007138F1">
        <w:rPr>
          <w:rFonts w:ascii="Book Antiqua" w:hAnsi="Book Antiqua"/>
        </w:rPr>
        <w:t>: 20-31 [PMID: 18004647 DOI: 10.1007/s00787-007-0626-z]</w:t>
      </w:r>
    </w:p>
    <w:p w14:paraId="0BC89AE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185 </w:t>
      </w:r>
      <w:r w:rsidRPr="007138F1">
        <w:rPr>
          <w:rFonts w:ascii="Book Antiqua" w:hAnsi="Book Antiqua"/>
          <w:b/>
          <w:bCs/>
        </w:rPr>
        <w:t>Watson D,</w:t>
      </w:r>
      <w:r w:rsidRPr="007138F1">
        <w:rPr>
          <w:rFonts w:ascii="Book Antiqua" w:hAnsi="Book Antiqua"/>
        </w:rPr>
        <w:t xml:space="preserve"> Clark LA, Stasik SM. Emotions and the emotional disorders: a quantitative hierarchical perspective. Int J Clin Health Psycho 2011; 11: 429-442</w:t>
      </w:r>
    </w:p>
    <w:p w14:paraId="29EBB07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186 </w:t>
      </w:r>
      <w:r w:rsidRPr="007138F1">
        <w:rPr>
          <w:rFonts w:ascii="Book Antiqua" w:hAnsi="Book Antiqua"/>
          <w:b/>
          <w:bCs/>
        </w:rPr>
        <w:t>Wetterneck CT</w:t>
      </w:r>
      <w:r w:rsidRPr="007138F1">
        <w:rPr>
          <w:rFonts w:ascii="Book Antiqua" w:hAnsi="Book Antiqua"/>
        </w:rPr>
        <w:t xml:space="preserve">, Singh S, Hart J. Shame proneness in symptom dimensions of obsessive-compulsive disorder. </w:t>
      </w:r>
      <w:r w:rsidRPr="007138F1">
        <w:rPr>
          <w:rFonts w:ascii="Book Antiqua" w:hAnsi="Book Antiqua"/>
          <w:i/>
          <w:iCs/>
        </w:rPr>
        <w:t>Bull Menninger Clin</w:t>
      </w:r>
      <w:r w:rsidRPr="007138F1">
        <w:rPr>
          <w:rFonts w:ascii="Book Antiqua" w:hAnsi="Book Antiqua"/>
        </w:rPr>
        <w:t xml:space="preserve"> 2014; </w:t>
      </w:r>
      <w:r w:rsidRPr="007138F1">
        <w:rPr>
          <w:rFonts w:ascii="Book Antiqua" w:hAnsi="Book Antiqua"/>
          <w:b/>
          <w:bCs/>
        </w:rPr>
        <w:t>78</w:t>
      </w:r>
      <w:r w:rsidRPr="007138F1">
        <w:rPr>
          <w:rFonts w:ascii="Book Antiqua" w:hAnsi="Book Antiqua"/>
        </w:rPr>
        <w:t>: 177-190 [PMID: 24870849 DOI: 10.1521/bumc.2014.78.2.177]</w:t>
      </w:r>
    </w:p>
    <w:p w14:paraId="51DE8F1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187 </w:t>
      </w:r>
      <w:r w:rsidRPr="007138F1">
        <w:rPr>
          <w:rFonts w:ascii="Book Antiqua" w:hAnsi="Book Antiqua"/>
          <w:b/>
          <w:bCs/>
        </w:rPr>
        <w:t>Bejerot S</w:t>
      </w:r>
      <w:r w:rsidRPr="007138F1">
        <w:rPr>
          <w:rFonts w:ascii="Book Antiqua" w:hAnsi="Book Antiqua"/>
        </w:rPr>
        <w:t xml:space="preserve">, Ekselius L, von Knorring L. Comorbidity between obsessive-compulsive disorder (OCD) and personality disorders. </w:t>
      </w:r>
      <w:r w:rsidRPr="007138F1">
        <w:rPr>
          <w:rFonts w:ascii="Book Antiqua" w:hAnsi="Book Antiqua"/>
          <w:i/>
          <w:iCs/>
        </w:rPr>
        <w:t>Acta Psychiatr Scand</w:t>
      </w:r>
      <w:r w:rsidRPr="007138F1">
        <w:rPr>
          <w:rFonts w:ascii="Book Antiqua" w:hAnsi="Book Antiqua"/>
        </w:rPr>
        <w:t xml:space="preserve"> 1998; </w:t>
      </w:r>
      <w:r w:rsidRPr="007138F1">
        <w:rPr>
          <w:rFonts w:ascii="Book Antiqua" w:hAnsi="Book Antiqua"/>
          <w:b/>
          <w:bCs/>
        </w:rPr>
        <w:t>97</w:t>
      </w:r>
      <w:r w:rsidRPr="007138F1">
        <w:rPr>
          <w:rFonts w:ascii="Book Antiqua" w:hAnsi="Book Antiqua"/>
        </w:rPr>
        <w:t>: 398-402 [PMID: 9669509 DOI: 10.1111/j.1600-0447.1998.tb10021.x]</w:t>
      </w:r>
    </w:p>
    <w:p w14:paraId="622348F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188 </w:t>
      </w:r>
      <w:r w:rsidRPr="007138F1">
        <w:rPr>
          <w:rFonts w:ascii="Book Antiqua" w:hAnsi="Book Antiqua"/>
          <w:b/>
          <w:bCs/>
        </w:rPr>
        <w:t>Stein DJ,</w:t>
      </w:r>
      <w:r w:rsidRPr="007138F1">
        <w:rPr>
          <w:rFonts w:ascii="Book Antiqua" w:hAnsi="Book Antiqua"/>
        </w:rPr>
        <w:t xml:space="preserve"> Hollander E. Impulsive Aggression and Obsessive-Compulsive Disorder. Psychiatr Ann 1993; 23: 389-395 [DOI: 10.3928/0048-5713-19930701-10]</w:t>
      </w:r>
    </w:p>
    <w:p w14:paraId="7EB39BC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189 </w:t>
      </w:r>
      <w:r w:rsidRPr="007138F1">
        <w:rPr>
          <w:rFonts w:ascii="Book Antiqua" w:hAnsi="Book Antiqua"/>
          <w:b/>
          <w:bCs/>
        </w:rPr>
        <w:t>Cogan R</w:t>
      </w:r>
      <w:r w:rsidRPr="007138F1">
        <w:rPr>
          <w:rFonts w:ascii="Book Antiqua" w:hAnsi="Book Antiqua"/>
        </w:rPr>
        <w:t xml:space="preserve">, Ashford D, Chaney B, Embry S, Emory L, Goebel H, Holstrom N, Keithley D 3rd, Lawson M, Mcpherson J, Scott B, Tebbets J Jr. Obsessiveness and a thematic apperception test-based measure of aggression. </w:t>
      </w:r>
      <w:r w:rsidRPr="007138F1">
        <w:rPr>
          <w:rFonts w:ascii="Book Antiqua" w:hAnsi="Book Antiqua"/>
          <w:i/>
          <w:iCs/>
        </w:rPr>
        <w:t>Psychol Rep</w:t>
      </w:r>
      <w:r w:rsidRPr="007138F1">
        <w:rPr>
          <w:rFonts w:ascii="Book Antiqua" w:hAnsi="Book Antiqua"/>
        </w:rPr>
        <w:t xml:space="preserve"> 2004; </w:t>
      </w:r>
      <w:r w:rsidRPr="007138F1">
        <w:rPr>
          <w:rFonts w:ascii="Book Antiqua" w:hAnsi="Book Antiqua"/>
          <w:b/>
          <w:bCs/>
        </w:rPr>
        <w:t>95</w:t>
      </w:r>
      <w:r w:rsidRPr="007138F1">
        <w:rPr>
          <w:rFonts w:ascii="Book Antiqua" w:hAnsi="Book Antiqua"/>
        </w:rPr>
        <w:t>: 828-830 [PMID: 15666912 DOI: 10.2466/pr0.95.3.828-830]</w:t>
      </w:r>
    </w:p>
    <w:p w14:paraId="4B6CE06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190 </w:t>
      </w:r>
      <w:r w:rsidRPr="007138F1">
        <w:rPr>
          <w:rFonts w:ascii="Book Antiqua" w:hAnsi="Book Antiqua"/>
          <w:b/>
          <w:bCs/>
        </w:rPr>
        <w:t>Moritz S</w:t>
      </w:r>
      <w:r w:rsidRPr="007138F1">
        <w:rPr>
          <w:rFonts w:ascii="Book Antiqua" w:hAnsi="Book Antiqua"/>
        </w:rPr>
        <w:t xml:space="preserve">, Kempke S, Luyten P, Randjbar S, Jelinek L. Was Freud partly right on obsessive-compulsive disorder (OCD)? Investigation of latent aggression in OCD. </w:t>
      </w:r>
      <w:r w:rsidRPr="007138F1">
        <w:rPr>
          <w:rFonts w:ascii="Book Antiqua" w:hAnsi="Book Antiqua"/>
          <w:i/>
          <w:iCs/>
        </w:rPr>
        <w:t>Psychiatry Res</w:t>
      </w:r>
      <w:r w:rsidRPr="007138F1">
        <w:rPr>
          <w:rFonts w:ascii="Book Antiqua" w:hAnsi="Book Antiqua"/>
        </w:rPr>
        <w:t xml:space="preserve"> 2011; </w:t>
      </w:r>
      <w:r w:rsidRPr="007138F1">
        <w:rPr>
          <w:rFonts w:ascii="Book Antiqua" w:hAnsi="Book Antiqua"/>
          <w:b/>
          <w:bCs/>
        </w:rPr>
        <w:t>187</w:t>
      </w:r>
      <w:r w:rsidRPr="007138F1">
        <w:rPr>
          <w:rFonts w:ascii="Book Antiqua" w:hAnsi="Book Antiqua"/>
        </w:rPr>
        <w:t>: 180-184 [PMID: 20950865 DOI: 10.1016/j.psychres.2010.09.007]</w:t>
      </w:r>
    </w:p>
    <w:p w14:paraId="2AEA0D5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191 Angelopoulos NV. Relation of Anxiety to Hostility in the Course of Inpatient Treatment. Aggress Behav 2006; 32: 1-6 [DOI: 10.1002/ab.20100]</w:t>
      </w:r>
    </w:p>
    <w:p w14:paraId="700F6DD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192 </w:t>
      </w:r>
      <w:r w:rsidRPr="007138F1">
        <w:rPr>
          <w:rFonts w:ascii="Book Antiqua" w:hAnsi="Book Antiqua"/>
          <w:b/>
          <w:bCs/>
        </w:rPr>
        <w:t>Rubenstein CS,</w:t>
      </w:r>
      <w:r w:rsidRPr="007138F1">
        <w:rPr>
          <w:rFonts w:ascii="Book Antiqua" w:hAnsi="Book Antiqua"/>
        </w:rPr>
        <w:t xml:space="preserve"> Altemus M, Pigott TA, Hess A, Murphy DL. Symptom overlap between OCD and bulimia nervosa. J Anxiety Disord 1995; 9: 1-9 [DOI: 10.1016/0887-6185(95)91551-R]</w:t>
      </w:r>
    </w:p>
    <w:p w14:paraId="1AF6C99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193 </w:t>
      </w:r>
      <w:r w:rsidRPr="007138F1">
        <w:rPr>
          <w:rFonts w:ascii="Book Antiqua" w:hAnsi="Book Antiqua"/>
          <w:b/>
          <w:bCs/>
        </w:rPr>
        <w:t>Whiteside SP,</w:t>
      </w:r>
      <w:r w:rsidRPr="007138F1">
        <w:rPr>
          <w:rFonts w:ascii="Book Antiqua" w:hAnsi="Book Antiqua"/>
        </w:rPr>
        <w:t xml:space="preserve"> Abramowitz JS. Obsessive-compulsive symptoms and the expression of anger. Cognit Ther Res 2004; 28: 259-268 [DOI: 10.1023/B:COTR.0000021544.64104.29]</w:t>
      </w:r>
    </w:p>
    <w:p w14:paraId="08A1A8D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194 </w:t>
      </w:r>
      <w:r w:rsidRPr="007138F1">
        <w:rPr>
          <w:rFonts w:ascii="Book Antiqua" w:hAnsi="Book Antiqua"/>
          <w:b/>
          <w:bCs/>
        </w:rPr>
        <w:t>Whiteside SP</w:t>
      </w:r>
      <w:r w:rsidRPr="007138F1">
        <w:rPr>
          <w:rFonts w:ascii="Book Antiqua" w:hAnsi="Book Antiqua"/>
        </w:rPr>
        <w:t xml:space="preserve">, Abramowitz JS. The expression of anger and its relationship to symptoms and cognitions in obsessive-compulsive disorder. </w:t>
      </w:r>
      <w:r w:rsidRPr="007138F1">
        <w:rPr>
          <w:rFonts w:ascii="Book Antiqua" w:hAnsi="Book Antiqua"/>
          <w:i/>
          <w:iCs/>
        </w:rPr>
        <w:t>Depress Anxiety</w:t>
      </w:r>
      <w:r w:rsidRPr="007138F1">
        <w:rPr>
          <w:rFonts w:ascii="Book Antiqua" w:hAnsi="Book Antiqua"/>
        </w:rPr>
        <w:t xml:space="preserve"> 2005; </w:t>
      </w:r>
      <w:r w:rsidRPr="007138F1">
        <w:rPr>
          <w:rFonts w:ascii="Book Antiqua" w:hAnsi="Book Antiqua"/>
          <w:b/>
          <w:bCs/>
        </w:rPr>
        <w:t>21</w:t>
      </w:r>
      <w:r w:rsidRPr="007138F1">
        <w:rPr>
          <w:rFonts w:ascii="Book Antiqua" w:hAnsi="Book Antiqua"/>
        </w:rPr>
        <w:t>: 106-111 [PMID: 15965995 DOI: 10.1002/da.20066]</w:t>
      </w:r>
    </w:p>
    <w:p w14:paraId="3CD7E06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195 </w:t>
      </w:r>
      <w:r w:rsidRPr="007138F1">
        <w:rPr>
          <w:rFonts w:ascii="Book Antiqua" w:hAnsi="Book Antiqua"/>
          <w:b/>
          <w:bCs/>
        </w:rPr>
        <w:t>Hauschildt M</w:t>
      </w:r>
      <w:r w:rsidRPr="007138F1">
        <w:rPr>
          <w:rFonts w:ascii="Book Antiqua" w:hAnsi="Book Antiqua"/>
        </w:rPr>
        <w:t xml:space="preserve">, Jelinek L, Randjbar S, Hottenrott B, Moritz S. Generic and illness-specific quality of life in obsessive-compulsive disorder. </w:t>
      </w:r>
      <w:r w:rsidRPr="007138F1">
        <w:rPr>
          <w:rFonts w:ascii="Book Antiqua" w:hAnsi="Book Antiqua"/>
          <w:i/>
          <w:iCs/>
        </w:rPr>
        <w:t>Behav Cogn Psychother</w:t>
      </w:r>
      <w:r w:rsidRPr="007138F1">
        <w:rPr>
          <w:rFonts w:ascii="Book Antiqua" w:hAnsi="Book Antiqua"/>
        </w:rPr>
        <w:t xml:space="preserve"> 2010; </w:t>
      </w:r>
      <w:r w:rsidRPr="007138F1">
        <w:rPr>
          <w:rFonts w:ascii="Book Antiqua" w:hAnsi="Book Antiqua"/>
          <w:b/>
          <w:bCs/>
        </w:rPr>
        <w:t>38</w:t>
      </w:r>
      <w:r w:rsidRPr="007138F1">
        <w:rPr>
          <w:rFonts w:ascii="Book Antiqua" w:hAnsi="Book Antiqua"/>
        </w:rPr>
        <w:t>: 417-436 [PMID: 20529398 DOI: 10.1017/S1352465810000275]</w:t>
      </w:r>
    </w:p>
    <w:p w14:paraId="40C9B40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196 </w:t>
      </w:r>
      <w:r w:rsidRPr="007138F1">
        <w:rPr>
          <w:rFonts w:ascii="Book Antiqua" w:hAnsi="Book Antiqua"/>
          <w:b/>
          <w:bCs/>
        </w:rPr>
        <w:t>Asbaugh AR,</w:t>
      </w:r>
      <w:r w:rsidRPr="007138F1">
        <w:rPr>
          <w:rFonts w:ascii="Book Antiqua" w:hAnsi="Book Antiqua"/>
        </w:rPr>
        <w:t xml:space="preserve"> Gelfand LA, Radomsky AS. Interpersonal aspects of responsiblity and obsessive compulsive symptoms. Behav Cogn Psychother 2006; 151-163 [DOI: 10.1017/S1352465805002699]</w:t>
      </w:r>
    </w:p>
    <w:p w14:paraId="150B4E4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197 </w:t>
      </w:r>
      <w:r w:rsidRPr="007138F1">
        <w:rPr>
          <w:rFonts w:ascii="Book Antiqua" w:hAnsi="Book Antiqua"/>
          <w:b/>
          <w:bCs/>
        </w:rPr>
        <w:t>Radomsky AS</w:t>
      </w:r>
      <w:r w:rsidRPr="007138F1">
        <w:rPr>
          <w:rFonts w:ascii="Book Antiqua" w:hAnsi="Book Antiqua"/>
        </w:rPr>
        <w:t xml:space="preserve">, Ashbaugh AR, Gelfand LA. Relationships between anger, symptoms, and cognitive factors in OCD checkers. </w:t>
      </w:r>
      <w:r w:rsidRPr="007138F1">
        <w:rPr>
          <w:rFonts w:ascii="Book Antiqua" w:hAnsi="Book Antiqua"/>
          <w:i/>
          <w:iCs/>
        </w:rPr>
        <w:t>Behav Res Ther</w:t>
      </w:r>
      <w:r w:rsidRPr="007138F1">
        <w:rPr>
          <w:rFonts w:ascii="Book Antiqua" w:hAnsi="Book Antiqua"/>
        </w:rPr>
        <w:t xml:space="preserve"> 2007; </w:t>
      </w:r>
      <w:r w:rsidRPr="007138F1">
        <w:rPr>
          <w:rFonts w:ascii="Book Antiqua" w:hAnsi="Book Antiqua"/>
          <w:b/>
          <w:bCs/>
        </w:rPr>
        <w:t>45</w:t>
      </w:r>
      <w:r w:rsidRPr="007138F1">
        <w:rPr>
          <w:rFonts w:ascii="Book Antiqua" w:hAnsi="Book Antiqua"/>
        </w:rPr>
        <w:t>: 2712-2725 [PMID: 17723225 DOI: 10.1016/j.brat.2007.07.009]</w:t>
      </w:r>
    </w:p>
    <w:p w14:paraId="6DC5B67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198 </w:t>
      </w:r>
      <w:r w:rsidRPr="007138F1">
        <w:rPr>
          <w:rFonts w:ascii="Book Antiqua" w:hAnsi="Book Antiqua"/>
          <w:b/>
          <w:bCs/>
        </w:rPr>
        <w:t>Nagy NE</w:t>
      </w:r>
      <w:r w:rsidRPr="007138F1">
        <w:rPr>
          <w:rFonts w:ascii="Book Antiqua" w:hAnsi="Book Antiqua"/>
        </w:rPr>
        <w:t xml:space="preserve">, El-Serafi DM, Elrassas HH, Abdeen MS, Mohamed DA. Impulsivity, hostility and suicidality in patients diagnosed with obsessive compulsive disorder. </w:t>
      </w:r>
      <w:r w:rsidRPr="007138F1">
        <w:rPr>
          <w:rFonts w:ascii="Book Antiqua" w:hAnsi="Book Antiqua"/>
          <w:i/>
          <w:iCs/>
        </w:rPr>
        <w:t>Int J Psychiatry Clin Pract</w:t>
      </w:r>
      <w:r w:rsidRPr="007138F1">
        <w:rPr>
          <w:rFonts w:ascii="Book Antiqua" w:hAnsi="Book Antiqua"/>
        </w:rPr>
        <w:t xml:space="preserve"> 2020; </w:t>
      </w:r>
      <w:r w:rsidRPr="007138F1">
        <w:rPr>
          <w:rFonts w:ascii="Book Antiqua" w:hAnsi="Book Antiqua"/>
          <w:b/>
          <w:bCs/>
        </w:rPr>
        <w:t>24</w:t>
      </w:r>
      <w:r w:rsidRPr="007138F1">
        <w:rPr>
          <w:rFonts w:ascii="Book Antiqua" w:hAnsi="Book Antiqua"/>
        </w:rPr>
        <w:t>: 284-292 [PMID: 32628055 DOI: 10.1080/13651501.2020.1773503]</w:t>
      </w:r>
    </w:p>
    <w:p w14:paraId="54F56BB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199 </w:t>
      </w:r>
      <w:r w:rsidRPr="007138F1">
        <w:rPr>
          <w:rFonts w:ascii="Book Antiqua" w:hAnsi="Book Antiqua"/>
          <w:b/>
          <w:bCs/>
        </w:rPr>
        <w:t>Fountoulakis KN</w:t>
      </w:r>
      <w:r w:rsidRPr="007138F1">
        <w:rPr>
          <w:rFonts w:ascii="Book Antiqua" w:hAnsi="Book Antiqua"/>
        </w:rPr>
        <w:t xml:space="preserve">, Leucht S, Kaprinis GS. Personality disorders and violence. </w:t>
      </w:r>
      <w:r w:rsidRPr="007138F1">
        <w:rPr>
          <w:rFonts w:ascii="Book Antiqua" w:hAnsi="Book Antiqua"/>
          <w:i/>
          <w:iCs/>
        </w:rPr>
        <w:t>Curr Opin Psychiatry</w:t>
      </w:r>
      <w:r w:rsidRPr="007138F1">
        <w:rPr>
          <w:rFonts w:ascii="Book Antiqua" w:hAnsi="Book Antiqua"/>
        </w:rPr>
        <w:t xml:space="preserve"> 2008; </w:t>
      </w:r>
      <w:r w:rsidRPr="007138F1">
        <w:rPr>
          <w:rFonts w:ascii="Book Antiqua" w:hAnsi="Book Antiqua"/>
          <w:b/>
          <w:bCs/>
        </w:rPr>
        <w:t>21</w:t>
      </w:r>
      <w:r w:rsidRPr="007138F1">
        <w:rPr>
          <w:rFonts w:ascii="Book Antiqua" w:hAnsi="Book Antiqua"/>
        </w:rPr>
        <w:t>: 84-92 [PMID: 18281846 DOI: 10.1097/YCO.0b013e3282f31137]</w:t>
      </w:r>
    </w:p>
    <w:p w14:paraId="6633053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200 </w:t>
      </w:r>
      <w:r w:rsidRPr="007138F1">
        <w:rPr>
          <w:rFonts w:ascii="Book Antiqua" w:hAnsi="Book Antiqua"/>
          <w:b/>
          <w:bCs/>
        </w:rPr>
        <w:t>Duggan C,</w:t>
      </w:r>
      <w:r w:rsidRPr="007138F1">
        <w:rPr>
          <w:rFonts w:ascii="Book Antiqua" w:hAnsi="Book Antiqua"/>
        </w:rPr>
        <w:t xml:space="preserve"> Howard R. The 'functional link' between personality disorder and violence: A critical appraisal. In: McMurran M, Howard R. Personality, personality disorder and violence: An evidence based approach. Chichester, UK: Wiley-Blackwell, 2009: 19-37</w:t>
      </w:r>
    </w:p>
    <w:p w14:paraId="4E5B8A0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201 </w:t>
      </w:r>
      <w:r w:rsidRPr="007138F1">
        <w:rPr>
          <w:rFonts w:ascii="Book Antiqua" w:hAnsi="Book Antiqua"/>
          <w:b/>
          <w:bCs/>
        </w:rPr>
        <w:t>Dunne AL,</w:t>
      </w:r>
      <w:r w:rsidRPr="007138F1">
        <w:rPr>
          <w:rFonts w:ascii="Book Antiqua" w:hAnsi="Book Antiqua"/>
        </w:rPr>
        <w:t xml:space="preserve"> Gilbert F, Daffern M. Elucidating the relationship between personality disorder traits and aggression using the new DSM-5 dimensional-categorical model for personality disorder. Psychol Violence 2018; 8: 615-629 [DOI: 10.1037/vio0000144]</w:t>
      </w:r>
    </w:p>
    <w:p w14:paraId="28CB558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202 </w:t>
      </w:r>
      <w:r w:rsidRPr="007138F1">
        <w:rPr>
          <w:rFonts w:ascii="Book Antiqua" w:hAnsi="Book Antiqua"/>
          <w:b/>
          <w:bCs/>
        </w:rPr>
        <w:t>Johnson JG</w:t>
      </w:r>
      <w:r w:rsidRPr="007138F1">
        <w:rPr>
          <w:rFonts w:ascii="Book Antiqua" w:hAnsi="Book Antiqua"/>
        </w:rPr>
        <w:t xml:space="preserve">, Cohen P, Smailes E, Kasen S, Oldham JM, Skodol AE, Brook JS. Adolescent personality disorders associated with violence and criminal behavior during adolescence and early adulthood. </w:t>
      </w:r>
      <w:r w:rsidRPr="007138F1">
        <w:rPr>
          <w:rFonts w:ascii="Book Antiqua" w:hAnsi="Book Antiqua"/>
          <w:i/>
          <w:iCs/>
        </w:rPr>
        <w:t>Am J Psychiatry</w:t>
      </w:r>
      <w:r w:rsidRPr="007138F1">
        <w:rPr>
          <w:rFonts w:ascii="Book Antiqua" w:hAnsi="Book Antiqua"/>
        </w:rPr>
        <w:t xml:space="preserve"> 2000; </w:t>
      </w:r>
      <w:r w:rsidRPr="007138F1">
        <w:rPr>
          <w:rFonts w:ascii="Book Antiqua" w:hAnsi="Book Antiqua"/>
          <w:b/>
          <w:bCs/>
        </w:rPr>
        <w:t>157</w:t>
      </w:r>
      <w:r w:rsidRPr="007138F1">
        <w:rPr>
          <w:rFonts w:ascii="Book Antiqua" w:hAnsi="Book Antiqua"/>
        </w:rPr>
        <w:t>: 1406-1412 [PMID: 10964855 DOI: 10.1176/appi.ajp.157.9.1406]</w:t>
      </w:r>
    </w:p>
    <w:p w14:paraId="1B9E241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203 </w:t>
      </w:r>
      <w:r w:rsidRPr="007138F1">
        <w:rPr>
          <w:rFonts w:ascii="Book Antiqua" w:hAnsi="Book Antiqua"/>
          <w:b/>
          <w:bCs/>
        </w:rPr>
        <w:t>Gilbert F</w:t>
      </w:r>
      <w:r w:rsidRPr="007138F1">
        <w:rPr>
          <w:rFonts w:ascii="Book Antiqua" w:hAnsi="Book Antiqua"/>
        </w:rPr>
        <w:t xml:space="preserve">, Daffern M, Talevski D, Ogloff JR. Understanding the personality disorder and aggression relationship: an investigation using contemporary aggression theory. </w:t>
      </w:r>
      <w:r w:rsidRPr="007138F1">
        <w:rPr>
          <w:rFonts w:ascii="Book Antiqua" w:hAnsi="Book Antiqua"/>
          <w:i/>
          <w:iCs/>
        </w:rPr>
        <w:t>J Pers Disord</w:t>
      </w:r>
      <w:r w:rsidRPr="007138F1">
        <w:rPr>
          <w:rFonts w:ascii="Book Antiqua" w:hAnsi="Book Antiqua"/>
        </w:rPr>
        <w:t xml:space="preserve"> 2015; </w:t>
      </w:r>
      <w:r w:rsidRPr="007138F1">
        <w:rPr>
          <w:rFonts w:ascii="Book Antiqua" w:hAnsi="Book Antiqua"/>
          <w:b/>
          <w:bCs/>
        </w:rPr>
        <w:t>29</w:t>
      </w:r>
      <w:r w:rsidRPr="007138F1">
        <w:rPr>
          <w:rFonts w:ascii="Book Antiqua" w:hAnsi="Book Antiqua"/>
        </w:rPr>
        <w:t>: 100-114 [PMID: 23398093 DOI: 10.1521/pedi_2013_27_077]</w:t>
      </w:r>
    </w:p>
    <w:p w14:paraId="1CDA873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204 </w:t>
      </w:r>
      <w:r w:rsidRPr="007138F1">
        <w:rPr>
          <w:rFonts w:ascii="Book Antiqua" w:hAnsi="Book Antiqua"/>
          <w:b/>
          <w:bCs/>
        </w:rPr>
        <w:t>Westen D</w:t>
      </w:r>
      <w:r w:rsidRPr="007138F1">
        <w:rPr>
          <w:rFonts w:ascii="Book Antiqua" w:hAnsi="Book Antiqua"/>
        </w:rPr>
        <w:t xml:space="preserve">, Shedler J, Durrett C, Glass S, Martens A. Personality diagnoses in adolescence: DSM-IV axis II diagnoses and an empirically derived alternative. </w:t>
      </w:r>
      <w:r w:rsidRPr="007138F1">
        <w:rPr>
          <w:rFonts w:ascii="Book Antiqua" w:hAnsi="Book Antiqua"/>
          <w:i/>
          <w:iCs/>
        </w:rPr>
        <w:t>Am J Psychiatry</w:t>
      </w:r>
      <w:r w:rsidRPr="007138F1">
        <w:rPr>
          <w:rFonts w:ascii="Book Antiqua" w:hAnsi="Book Antiqua"/>
        </w:rPr>
        <w:t xml:space="preserve"> 2003; </w:t>
      </w:r>
      <w:r w:rsidRPr="007138F1">
        <w:rPr>
          <w:rFonts w:ascii="Book Antiqua" w:hAnsi="Book Antiqua"/>
          <w:b/>
          <w:bCs/>
        </w:rPr>
        <w:t>160</w:t>
      </w:r>
      <w:r w:rsidRPr="007138F1">
        <w:rPr>
          <w:rFonts w:ascii="Book Antiqua" w:hAnsi="Book Antiqua"/>
        </w:rPr>
        <w:t>: 952-966 [PMID: 12727701 DOI: 10.1176/appi.ajp.160.5.952]</w:t>
      </w:r>
    </w:p>
    <w:p w14:paraId="0681A65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205 </w:t>
      </w:r>
      <w:r w:rsidRPr="007138F1">
        <w:rPr>
          <w:rFonts w:ascii="Book Antiqua" w:hAnsi="Book Antiqua"/>
          <w:b/>
          <w:bCs/>
        </w:rPr>
        <w:t>Gilbert F,</w:t>
      </w:r>
      <w:r w:rsidRPr="007138F1">
        <w:rPr>
          <w:rFonts w:ascii="Book Antiqua" w:hAnsi="Book Antiqua"/>
        </w:rPr>
        <w:t xml:space="preserve"> Daffern M. Illuminating the relationship between personality disorder and violence: Contributions of the General Aggression Model. Psychol Violence 2011; 1: 230-244 [DOI: 10.1037/a0024089]</w:t>
      </w:r>
    </w:p>
    <w:p w14:paraId="36D81AC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206 </w:t>
      </w:r>
      <w:r w:rsidRPr="007138F1">
        <w:rPr>
          <w:rFonts w:ascii="Book Antiqua" w:hAnsi="Book Antiqua"/>
          <w:b/>
          <w:bCs/>
        </w:rPr>
        <w:t>Lobbestael J</w:t>
      </w:r>
      <w:r w:rsidRPr="007138F1">
        <w:rPr>
          <w:rFonts w:ascii="Book Antiqua" w:hAnsi="Book Antiqua"/>
        </w:rPr>
        <w:t xml:space="preserve">, Cima M, Lemmens A. The relationship between personality disorder traits and reactive versus proactive motivation for aggression. </w:t>
      </w:r>
      <w:r w:rsidRPr="007138F1">
        <w:rPr>
          <w:rFonts w:ascii="Book Antiqua" w:hAnsi="Book Antiqua"/>
          <w:i/>
          <w:iCs/>
        </w:rPr>
        <w:t>Psychiatry Res</w:t>
      </w:r>
      <w:r w:rsidRPr="007138F1">
        <w:rPr>
          <w:rFonts w:ascii="Book Antiqua" w:hAnsi="Book Antiqua"/>
        </w:rPr>
        <w:t xml:space="preserve"> 2015; </w:t>
      </w:r>
      <w:r w:rsidRPr="007138F1">
        <w:rPr>
          <w:rFonts w:ascii="Book Antiqua" w:hAnsi="Book Antiqua"/>
          <w:b/>
          <w:bCs/>
        </w:rPr>
        <w:t>229</w:t>
      </w:r>
      <w:r w:rsidRPr="007138F1">
        <w:rPr>
          <w:rFonts w:ascii="Book Antiqua" w:hAnsi="Book Antiqua"/>
        </w:rPr>
        <w:t>: 155-160 [PMID: 26213380 DOI: 10.1016/j.psychres.2015.07.052]</w:t>
      </w:r>
    </w:p>
    <w:p w14:paraId="1B87E15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207 </w:t>
      </w:r>
      <w:r w:rsidRPr="007138F1">
        <w:rPr>
          <w:rFonts w:ascii="Book Antiqua" w:hAnsi="Book Antiqua"/>
          <w:b/>
          <w:bCs/>
        </w:rPr>
        <w:t>Genovese T</w:t>
      </w:r>
      <w:r w:rsidRPr="007138F1">
        <w:rPr>
          <w:rFonts w:ascii="Book Antiqua" w:hAnsi="Book Antiqua"/>
        </w:rPr>
        <w:t xml:space="preserve">, Dalrymple K, Chelminski I, Zimmerman M. Subjective anger and overt aggression in psychiatric outpatients. </w:t>
      </w:r>
      <w:r w:rsidRPr="007138F1">
        <w:rPr>
          <w:rFonts w:ascii="Book Antiqua" w:hAnsi="Book Antiqua"/>
          <w:i/>
          <w:iCs/>
        </w:rPr>
        <w:t>Compr Psychiatry</w:t>
      </w:r>
      <w:r w:rsidRPr="007138F1">
        <w:rPr>
          <w:rFonts w:ascii="Book Antiqua" w:hAnsi="Book Antiqua"/>
        </w:rPr>
        <w:t xml:space="preserve"> 2017; </w:t>
      </w:r>
      <w:r w:rsidRPr="007138F1">
        <w:rPr>
          <w:rFonts w:ascii="Book Antiqua" w:hAnsi="Book Antiqua"/>
          <w:b/>
          <w:bCs/>
        </w:rPr>
        <w:t>73</w:t>
      </w:r>
      <w:r w:rsidRPr="007138F1">
        <w:rPr>
          <w:rFonts w:ascii="Book Antiqua" w:hAnsi="Book Antiqua"/>
        </w:rPr>
        <w:t>: 23-30 [PMID: 27855338 DOI: 10.1016/j.comppsych.2016.10.008]</w:t>
      </w:r>
    </w:p>
    <w:p w14:paraId="46DD98E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208 </w:t>
      </w:r>
      <w:r w:rsidRPr="007138F1">
        <w:rPr>
          <w:rFonts w:ascii="Book Antiqua" w:hAnsi="Book Antiqua"/>
          <w:b/>
          <w:bCs/>
        </w:rPr>
        <w:t>Mancke F</w:t>
      </w:r>
      <w:r w:rsidRPr="007138F1">
        <w:rPr>
          <w:rFonts w:ascii="Book Antiqua" w:hAnsi="Book Antiqua"/>
        </w:rPr>
        <w:t xml:space="preserve">, Herpertz SC, Bertsch K. Correlates of Aggression in Personality Disorders: an Update. </w:t>
      </w:r>
      <w:r w:rsidRPr="007138F1">
        <w:rPr>
          <w:rFonts w:ascii="Book Antiqua" w:hAnsi="Book Antiqua"/>
          <w:i/>
          <w:iCs/>
        </w:rPr>
        <w:t>Curr Psychiatry Rep</w:t>
      </w:r>
      <w:r w:rsidRPr="007138F1">
        <w:rPr>
          <w:rFonts w:ascii="Book Antiqua" w:hAnsi="Book Antiqua"/>
        </w:rPr>
        <w:t xml:space="preserve"> 2018; </w:t>
      </w:r>
      <w:r w:rsidRPr="007138F1">
        <w:rPr>
          <w:rFonts w:ascii="Book Antiqua" w:hAnsi="Book Antiqua"/>
          <w:b/>
          <w:bCs/>
        </w:rPr>
        <w:t>20</w:t>
      </w:r>
      <w:r w:rsidRPr="007138F1">
        <w:rPr>
          <w:rFonts w:ascii="Book Antiqua" w:hAnsi="Book Antiqua"/>
        </w:rPr>
        <w:t>: 53 [PMID: 30032442 DOI: 10.1007/s11920-018-0929-4]</w:t>
      </w:r>
    </w:p>
    <w:p w14:paraId="3E3FDA3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209 </w:t>
      </w:r>
      <w:r w:rsidRPr="007138F1">
        <w:rPr>
          <w:rFonts w:ascii="Book Antiqua" w:hAnsi="Book Antiqua"/>
          <w:b/>
          <w:bCs/>
        </w:rPr>
        <w:t>Coid J</w:t>
      </w:r>
      <w:r w:rsidRPr="007138F1">
        <w:rPr>
          <w:rFonts w:ascii="Book Antiqua" w:hAnsi="Book Antiqua"/>
        </w:rPr>
        <w:t xml:space="preserve">, Yang M, Tyrer P, Roberts A, Ullrich S. Prevalence and correlates of personality disorder in Great Britain. </w:t>
      </w:r>
      <w:r w:rsidRPr="007138F1">
        <w:rPr>
          <w:rFonts w:ascii="Book Antiqua" w:hAnsi="Book Antiqua"/>
          <w:i/>
          <w:iCs/>
        </w:rPr>
        <w:t>Br J Psychiatry</w:t>
      </w:r>
      <w:r w:rsidRPr="007138F1">
        <w:rPr>
          <w:rFonts w:ascii="Book Antiqua" w:hAnsi="Book Antiqua"/>
        </w:rPr>
        <w:t xml:space="preserve"> 2006; </w:t>
      </w:r>
      <w:r w:rsidRPr="007138F1">
        <w:rPr>
          <w:rFonts w:ascii="Book Antiqua" w:hAnsi="Book Antiqua"/>
          <w:b/>
          <w:bCs/>
        </w:rPr>
        <w:t>188</w:t>
      </w:r>
      <w:r w:rsidRPr="007138F1">
        <w:rPr>
          <w:rFonts w:ascii="Book Antiqua" w:hAnsi="Book Antiqua"/>
        </w:rPr>
        <w:t>: 423-431 [PMID: 16648528 DOI: 10.1192/bjp.188.5.423]</w:t>
      </w:r>
    </w:p>
    <w:p w14:paraId="32A44DD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210 </w:t>
      </w:r>
      <w:r w:rsidRPr="007138F1">
        <w:rPr>
          <w:rFonts w:ascii="Book Antiqua" w:hAnsi="Book Antiqua"/>
          <w:b/>
          <w:bCs/>
        </w:rPr>
        <w:t>Timmerman IG,</w:t>
      </w:r>
      <w:r w:rsidRPr="007138F1">
        <w:rPr>
          <w:rFonts w:ascii="Book Antiqua" w:hAnsi="Book Antiqua"/>
        </w:rPr>
        <w:t xml:space="preserve"> Emmelkamp PM. The prevalence and comorbidity of Axis I and Axis II pathology in a group of forensic patients. Int J Offender Ther Comp Criminol 2001; 45: 198-213 [DOI: 10.1177/0306624X01452006]</w:t>
      </w:r>
    </w:p>
    <w:p w14:paraId="644A4E33"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211 </w:t>
      </w:r>
      <w:r w:rsidRPr="007138F1">
        <w:rPr>
          <w:rFonts w:ascii="Book Antiqua" w:hAnsi="Book Antiqua"/>
          <w:b/>
          <w:bCs/>
        </w:rPr>
        <w:t>Yu R</w:t>
      </w:r>
      <w:r w:rsidRPr="007138F1">
        <w:rPr>
          <w:rFonts w:ascii="Book Antiqua" w:hAnsi="Book Antiqua"/>
        </w:rPr>
        <w:t xml:space="preserve">, Geddes JR, Fazel S. Personality disorders, violence, and antisocial behavior: a systematic review and meta-regression analysis. </w:t>
      </w:r>
      <w:r w:rsidRPr="007138F1">
        <w:rPr>
          <w:rFonts w:ascii="Book Antiqua" w:hAnsi="Book Antiqua"/>
          <w:i/>
          <w:iCs/>
        </w:rPr>
        <w:t>J Pers Disord</w:t>
      </w:r>
      <w:r w:rsidRPr="007138F1">
        <w:rPr>
          <w:rFonts w:ascii="Book Antiqua" w:hAnsi="Book Antiqua"/>
        </w:rPr>
        <w:t xml:space="preserve"> 2012; </w:t>
      </w:r>
      <w:r w:rsidRPr="007138F1">
        <w:rPr>
          <w:rFonts w:ascii="Book Antiqua" w:hAnsi="Book Antiqua"/>
          <w:b/>
          <w:bCs/>
        </w:rPr>
        <w:t>26</w:t>
      </w:r>
      <w:r w:rsidRPr="007138F1">
        <w:rPr>
          <w:rFonts w:ascii="Book Antiqua" w:hAnsi="Book Antiqua"/>
        </w:rPr>
        <w:t>: 775-792 [PMID: 23013345 DOI: 10.1521/pedi.2012.26.5.775]</w:t>
      </w:r>
    </w:p>
    <w:p w14:paraId="11A6DD5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212 </w:t>
      </w:r>
      <w:r w:rsidRPr="007138F1">
        <w:rPr>
          <w:rFonts w:ascii="Book Antiqua" w:hAnsi="Book Antiqua"/>
          <w:b/>
          <w:bCs/>
        </w:rPr>
        <w:t>Newhill CE</w:t>
      </w:r>
      <w:r w:rsidRPr="007138F1">
        <w:rPr>
          <w:rFonts w:ascii="Book Antiqua" w:hAnsi="Book Antiqua"/>
        </w:rPr>
        <w:t xml:space="preserve">, Eack SM, Mulvey EP. Violent behavior in borderline personality. </w:t>
      </w:r>
      <w:r w:rsidRPr="007138F1">
        <w:rPr>
          <w:rFonts w:ascii="Book Antiqua" w:hAnsi="Book Antiqua"/>
          <w:i/>
          <w:iCs/>
        </w:rPr>
        <w:t>J Pers Disord</w:t>
      </w:r>
      <w:r w:rsidRPr="007138F1">
        <w:rPr>
          <w:rFonts w:ascii="Book Antiqua" w:hAnsi="Book Antiqua"/>
        </w:rPr>
        <w:t xml:space="preserve"> 2009; </w:t>
      </w:r>
      <w:r w:rsidRPr="007138F1">
        <w:rPr>
          <w:rFonts w:ascii="Book Antiqua" w:hAnsi="Book Antiqua"/>
          <w:b/>
          <w:bCs/>
        </w:rPr>
        <w:t>23</w:t>
      </w:r>
      <w:r w:rsidRPr="007138F1">
        <w:rPr>
          <w:rFonts w:ascii="Book Antiqua" w:hAnsi="Book Antiqua"/>
        </w:rPr>
        <w:t>: 541-554 [PMID: 20001173 DOI: 10.1521/pedi.2009.23.6.541]</w:t>
      </w:r>
    </w:p>
    <w:p w14:paraId="4986DC4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213 </w:t>
      </w:r>
      <w:r w:rsidRPr="007138F1">
        <w:rPr>
          <w:rFonts w:ascii="Book Antiqua" w:hAnsi="Book Antiqua"/>
          <w:b/>
          <w:bCs/>
        </w:rPr>
        <w:t>Soloff PH</w:t>
      </w:r>
      <w:r w:rsidRPr="007138F1">
        <w:rPr>
          <w:rFonts w:ascii="Book Antiqua" w:hAnsi="Book Antiqua"/>
        </w:rPr>
        <w:t xml:space="preserve">, Meltzer CC, Becker C, Greer PJ, Kelly TM, Constantine D. Impulsivity and prefrontal hypometabolism in borderline personality disorder. </w:t>
      </w:r>
      <w:r w:rsidRPr="007138F1">
        <w:rPr>
          <w:rFonts w:ascii="Book Antiqua" w:hAnsi="Book Antiqua"/>
          <w:i/>
          <w:iCs/>
        </w:rPr>
        <w:t>Psychiatry Res</w:t>
      </w:r>
      <w:r w:rsidRPr="007138F1">
        <w:rPr>
          <w:rFonts w:ascii="Book Antiqua" w:hAnsi="Book Antiqua"/>
        </w:rPr>
        <w:t xml:space="preserve"> 2003; </w:t>
      </w:r>
      <w:r w:rsidRPr="007138F1">
        <w:rPr>
          <w:rFonts w:ascii="Book Antiqua" w:hAnsi="Book Antiqua"/>
          <w:b/>
          <w:bCs/>
        </w:rPr>
        <w:t>123</w:t>
      </w:r>
      <w:r w:rsidRPr="007138F1">
        <w:rPr>
          <w:rFonts w:ascii="Book Antiqua" w:hAnsi="Book Antiqua"/>
        </w:rPr>
        <w:t>: 153-163 [PMID: 12928103 DOI: 10.1016/s0925-4927(03)00064-7]</w:t>
      </w:r>
    </w:p>
    <w:p w14:paraId="55BE538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214 </w:t>
      </w:r>
      <w:r w:rsidRPr="007138F1">
        <w:rPr>
          <w:rFonts w:ascii="Book Antiqua" w:hAnsi="Book Antiqua"/>
          <w:b/>
          <w:bCs/>
        </w:rPr>
        <w:t>de Barros DM</w:t>
      </w:r>
      <w:r w:rsidRPr="007138F1">
        <w:rPr>
          <w:rFonts w:ascii="Book Antiqua" w:hAnsi="Book Antiqua"/>
        </w:rPr>
        <w:t xml:space="preserve">, de Pádua Serafim A. Association between personality disorder and violent behavior pattern. </w:t>
      </w:r>
      <w:r w:rsidRPr="007138F1">
        <w:rPr>
          <w:rFonts w:ascii="Book Antiqua" w:hAnsi="Book Antiqua"/>
          <w:i/>
          <w:iCs/>
        </w:rPr>
        <w:t>Forensic Sci Int</w:t>
      </w:r>
      <w:r w:rsidRPr="007138F1">
        <w:rPr>
          <w:rFonts w:ascii="Book Antiqua" w:hAnsi="Book Antiqua"/>
        </w:rPr>
        <w:t xml:space="preserve"> 2008; </w:t>
      </w:r>
      <w:r w:rsidRPr="007138F1">
        <w:rPr>
          <w:rFonts w:ascii="Book Antiqua" w:hAnsi="Book Antiqua"/>
          <w:b/>
          <w:bCs/>
        </w:rPr>
        <w:t>179</w:t>
      </w:r>
      <w:r w:rsidRPr="007138F1">
        <w:rPr>
          <w:rFonts w:ascii="Book Antiqua" w:hAnsi="Book Antiqua"/>
        </w:rPr>
        <w:t>: 19-22 [PMID: 18524516 DOI: 10.1016/j.forsciint.2008.04.013]</w:t>
      </w:r>
    </w:p>
    <w:p w14:paraId="019869C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215 </w:t>
      </w:r>
      <w:r w:rsidRPr="007138F1">
        <w:rPr>
          <w:rFonts w:ascii="Book Antiqua" w:hAnsi="Book Antiqua"/>
          <w:b/>
          <w:bCs/>
        </w:rPr>
        <w:t>Látalová K</w:t>
      </w:r>
      <w:r w:rsidRPr="007138F1">
        <w:rPr>
          <w:rFonts w:ascii="Book Antiqua" w:hAnsi="Book Antiqua"/>
        </w:rPr>
        <w:t xml:space="preserve">, Prasko J. Aggression in borderline personality disorder. </w:t>
      </w:r>
      <w:r w:rsidRPr="007138F1">
        <w:rPr>
          <w:rFonts w:ascii="Book Antiqua" w:hAnsi="Book Antiqua"/>
          <w:i/>
          <w:iCs/>
        </w:rPr>
        <w:t>Psychiatr Q</w:t>
      </w:r>
      <w:r w:rsidRPr="007138F1">
        <w:rPr>
          <w:rFonts w:ascii="Book Antiqua" w:hAnsi="Book Antiqua"/>
        </w:rPr>
        <w:t xml:space="preserve"> 2010; </w:t>
      </w:r>
      <w:r w:rsidRPr="007138F1">
        <w:rPr>
          <w:rFonts w:ascii="Book Antiqua" w:hAnsi="Book Antiqua"/>
          <w:b/>
          <w:bCs/>
        </w:rPr>
        <w:t>81</w:t>
      </w:r>
      <w:r w:rsidRPr="007138F1">
        <w:rPr>
          <w:rFonts w:ascii="Book Antiqua" w:hAnsi="Book Antiqua"/>
        </w:rPr>
        <w:t>: 239-251 [PMID: 20390357 DOI: 10.1007/s11126-010-9133-3]</w:t>
      </w:r>
    </w:p>
    <w:p w14:paraId="4F1E75B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216 </w:t>
      </w:r>
      <w:r w:rsidRPr="007138F1">
        <w:rPr>
          <w:rFonts w:ascii="Book Antiqua" w:hAnsi="Book Antiqua"/>
          <w:b/>
          <w:bCs/>
        </w:rPr>
        <w:t>Stepp SD</w:t>
      </w:r>
      <w:r w:rsidRPr="007138F1">
        <w:rPr>
          <w:rFonts w:ascii="Book Antiqua" w:hAnsi="Book Antiqua"/>
        </w:rPr>
        <w:t xml:space="preserve">, Smith TD, Morse JQ, Hallquist MN, Pilkonis PA. Prospective associations among borderline personality disorder symptoms, interpersonal problems, and aggressive behaviors. </w:t>
      </w:r>
      <w:r w:rsidRPr="007138F1">
        <w:rPr>
          <w:rFonts w:ascii="Book Antiqua" w:hAnsi="Book Antiqua"/>
          <w:i/>
          <w:iCs/>
        </w:rPr>
        <w:t>J Interpers Violence</w:t>
      </w:r>
      <w:r w:rsidRPr="007138F1">
        <w:rPr>
          <w:rFonts w:ascii="Book Antiqua" w:hAnsi="Book Antiqua"/>
        </w:rPr>
        <w:t xml:space="preserve"> 2012; </w:t>
      </w:r>
      <w:r w:rsidRPr="007138F1">
        <w:rPr>
          <w:rFonts w:ascii="Book Antiqua" w:hAnsi="Book Antiqua"/>
          <w:b/>
          <w:bCs/>
        </w:rPr>
        <w:t>27</w:t>
      </w:r>
      <w:r w:rsidRPr="007138F1">
        <w:rPr>
          <w:rFonts w:ascii="Book Antiqua" w:hAnsi="Book Antiqua"/>
        </w:rPr>
        <w:t>: 103-124 [PMID: 21859760 DOI: 10.1177/0886260511416468]</w:t>
      </w:r>
    </w:p>
    <w:p w14:paraId="5E96F4C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217 </w:t>
      </w:r>
      <w:r w:rsidRPr="007138F1">
        <w:rPr>
          <w:rFonts w:ascii="Book Antiqua" w:hAnsi="Book Antiqua"/>
          <w:b/>
          <w:bCs/>
        </w:rPr>
        <w:t>Herr NR</w:t>
      </w:r>
      <w:r w:rsidRPr="007138F1">
        <w:rPr>
          <w:rFonts w:ascii="Book Antiqua" w:hAnsi="Book Antiqua"/>
        </w:rPr>
        <w:t xml:space="preserve">, Keenan-Miller D, Rosenthal MZ, Feldblum J. Negative interpersonal events mediate the relation between borderline features and aggressive behavior: findings from a nonclinical sample of undergraduate women. </w:t>
      </w:r>
      <w:r w:rsidRPr="007138F1">
        <w:rPr>
          <w:rFonts w:ascii="Book Antiqua" w:hAnsi="Book Antiqua"/>
          <w:i/>
          <w:iCs/>
        </w:rPr>
        <w:t>Personal Disord</w:t>
      </w:r>
      <w:r w:rsidRPr="007138F1">
        <w:rPr>
          <w:rFonts w:ascii="Book Antiqua" w:hAnsi="Book Antiqua"/>
        </w:rPr>
        <w:t xml:space="preserve"> 2013; </w:t>
      </w:r>
      <w:r w:rsidRPr="007138F1">
        <w:rPr>
          <w:rFonts w:ascii="Book Antiqua" w:hAnsi="Book Antiqua"/>
          <w:b/>
          <w:bCs/>
        </w:rPr>
        <w:t>4</w:t>
      </w:r>
      <w:r w:rsidRPr="007138F1">
        <w:rPr>
          <w:rFonts w:ascii="Book Antiqua" w:hAnsi="Book Antiqua"/>
        </w:rPr>
        <w:t>: 254-260 [PMID: 23647075 DOI: 10.1037/a0032212]</w:t>
      </w:r>
    </w:p>
    <w:p w14:paraId="603A436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218 </w:t>
      </w:r>
      <w:r w:rsidRPr="007138F1">
        <w:rPr>
          <w:rFonts w:ascii="Book Antiqua" w:hAnsi="Book Antiqua"/>
          <w:b/>
          <w:bCs/>
        </w:rPr>
        <w:t>Gunderson JG</w:t>
      </w:r>
      <w:r w:rsidRPr="007138F1">
        <w:rPr>
          <w:rFonts w:ascii="Book Antiqua" w:hAnsi="Book Antiqua"/>
        </w:rPr>
        <w:t xml:space="preserve">, Lyons-Ruth K. BPD's interpersonal hypersensitivity phenotype: a gene-environment-developmental model. </w:t>
      </w:r>
      <w:r w:rsidRPr="007138F1">
        <w:rPr>
          <w:rFonts w:ascii="Book Antiqua" w:hAnsi="Book Antiqua"/>
          <w:i/>
          <w:iCs/>
        </w:rPr>
        <w:t>J Pers Disord</w:t>
      </w:r>
      <w:r w:rsidRPr="007138F1">
        <w:rPr>
          <w:rFonts w:ascii="Book Antiqua" w:hAnsi="Book Antiqua"/>
        </w:rPr>
        <w:t xml:space="preserve"> 2008; </w:t>
      </w:r>
      <w:r w:rsidRPr="007138F1">
        <w:rPr>
          <w:rFonts w:ascii="Book Antiqua" w:hAnsi="Book Antiqua"/>
          <w:b/>
          <w:bCs/>
        </w:rPr>
        <w:t>22</w:t>
      </w:r>
      <w:r w:rsidRPr="007138F1">
        <w:rPr>
          <w:rFonts w:ascii="Book Antiqua" w:hAnsi="Book Antiqua"/>
        </w:rPr>
        <w:t>: 22-41 [PMID: 18312121 DOI: 10.1521/pedi.2008.22.1.22]</w:t>
      </w:r>
    </w:p>
    <w:p w14:paraId="3639761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219 </w:t>
      </w:r>
      <w:r w:rsidRPr="007138F1">
        <w:rPr>
          <w:rFonts w:ascii="Book Antiqua" w:hAnsi="Book Antiqua"/>
          <w:b/>
          <w:bCs/>
        </w:rPr>
        <w:t>Mancke F</w:t>
      </w:r>
      <w:r w:rsidRPr="007138F1">
        <w:rPr>
          <w:rFonts w:ascii="Book Antiqua" w:hAnsi="Book Antiqua"/>
        </w:rPr>
        <w:t xml:space="preserve">, Herpertz SC, Bertsch K. Aggression in borderline personality disorder: A multidimensional model. </w:t>
      </w:r>
      <w:r w:rsidRPr="007138F1">
        <w:rPr>
          <w:rFonts w:ascii="Book Antiqua" w:hAnsi="Book Antiqua"/>
          <w:i/>
          <w:iCs/>
        </w:rPr>
        <w:t>Personal Disord</w:t>
      </w:r>
      <w:r w:rsidRPr="007138F1">
        <w:rPr>
          <w:rFonts w:ascii="Book Antiqua" w:hAnsi="Book Antiqua"/>
        </w:rPr>
        <w:t xml:space="preserve"> 2015; </w:t>
      </w:r>
      <w:r w:rsidRPr="007138F1">
        <w:rPr>
          <w:rFonts w:ascii="Book Antiqua" w:hAnsi="Book Antiqua"/>
          <w:b/>
          <w:bCs/>
        </w:rPr>
        <w:t>6</w:t>
      </w:r>
      <w:r w:rsidRPr="007138F1">
        <w:rPr>
          <w:rFonts w:ascii="Book Antiqua" w:hAnsi="Book Antiqua"/>
        </w:rPr>
        <w:t>: 278-291 [PMID: 26191822 DOI: 10.1037/per0000098]</w:t>
      </w:r>
    </w:p>
    <w:p w14:paraId="5574A48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220 </w:t>
      </w:r>
      <w:r w:rsidRPr="007138F1">
        <w:rPr>
          <w:rFonts w:ascii="Book Antiqua" w:hAnsi="Book Antiqua"/>
          <w:b/>
          <w:bCs/>
        </w:rPr>
        <w:t>Wagner AW</w:t>
      </w:r>
      <w:r w:rsidRPr="007138F1">
        <w:rPr>
          <w:rFonts w:ascii="Book Antiqua" w:hAnsi="Book Antiqua"/>
        </w:rPr>
        <w:t xml:space="preserve">, Linehan MM. Facial expression recognition ability among women with borderline personality disorder: implications for emotion regulation? </w:t>
      </w:r>
      <w:r w:rsidRPr="007138F1">
        <w:rPr>
          <w:rFonts w:ascii="Book Antiqua" w:hAnsi="Book Antiqua"/>
          <w:i/>
          <w:iCs/>
        </w:rPr>
        <w:t>J Pers Disord</w:t>
      </w:r>
      <w:r w:rsidRPr="007138F1">
        <w:rPr>
          <w:rFonts w:ascii="Book Antiqua" w:hAnsi="Book Antiqua"/>
        </w:rPr>
        <w:t xml:space="preserve"> 1999; </w:t>
      </w:r>
      <w:r w:rsidRPr="007138F1">
        <w:rPr>
          <w:rFonts w:ascii="Book Antiqua" w:hAnsi="Book Antiqua"/>
          <w:b/>
          <w:bCs/>
        </w:rPr>
        <w:t>13</w:t>
      </w:r>
      <w:r w:rsidRPr="007138F1">
        <w:rPr>
          <w:rFonts w:ascii="Book Antiqua" w:hAnsi="Book Antiqua"/>
        </w:rPr>
        <w:t>: 329-344 [PMID: 10633314 DOI: 10.1521/pedi.1999.13.4.329]</w:t>
      </w:r>
    </w:p>
    <w:p w14:paraId="76D99EA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221 </w:t>
      </w:r>
      <w:r w:rsidRPr="007138F1">
        <w:rPr>
          <w:rFonts w:ascii="Book Antiqua" w:hAnsi="Book Antiqua"/>
          <w:b/>
          <w:bCs/>
        </w:rPr>
        <w:t>von Ceumern-Lindenstjerna IA</w:t>
      </w:r>
      <w:r w:rsidRPr="007138F1">
        <w:rPr>
          <w:rFonts w:ascii="Book Antiqua" w:hAnsi="Book Antiqua"/>
        </w:rPr>
        <w:t xml:space="preserve">, Brunner R, Parzer P, Mundt C, Fiedler P, Resch F. Initial orienting to emotional faces in female adolescents with borderline personality disorder. </w:t>
      </w:r>
      <w:r w:rsidRPr="007138F1">
        <w:rPr>
          <w:rFonts w:ascii="Book Antiqua" w:hAnsi="Book Antiqua"/>
          <w:i/>
          <w:iCs/>
        </w:rPr>
        <w:t>Psychopathology</w:t>
      </w:r>
      <w:r w:rsidRPr="007138F1">
        <w:rPr>
          <w:rFonts w:ascii="Book Antiqua" w:hAnsi="Book Antiqua"/>
        </w:rPr>
        <w:t xml:space="preserve"> 2010; </w:t>
      </w:r>
      <w:r w:rsidRPr="007138F1">
        <w:rPr>
          <w:rFonts w:ascii="Book Antiqua" w:hAnsi="Book Antiqua"/>
          <w:b/>
          <w:bCs/>
        </w:rPr>
        <w:t>43</w:t>
      </w:r>
      <w:r w:rsidRPr="007138F1">
        <w:rPr>
          <w:rFonts w:ascii="Book Antiqua" w:hAnsi="Book Antiqua"/>
        </w:rPr>
        <w:t>: 79-87 [PMID: 20068378 DOI: 10.1159/000274176]</w:t>
      </w:r>
    </w:p>
    <w:p w14:paraId="15A80F9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222 </w:t>
      </w:r>
      <w:r w:rsidRPr="007138F1">
        <w:rPr>
          <w:rFonts w:ascii="Book Antiqua" w:hAnsi="Book Antiqua"/>
          <w:b/>
          <w:bCs/>
        </w:rPr>
        <w:t>Tikkanen R</w:t>
      </w:r>
      <w:r w:rsidRPr="007138F1">
        <w:rPr>
          <w:rFonts w:ascii="Book Antiqua" w:hAnsi="Book Antiqua"/>
        </w:rPr>
        <w:t xml:space="preserve">, Holi M, Lindberg N, Tiihonen J, Virkkunen M. Recidivistic offending and mortality in alcoholic violent offenders: a prospective follow-up study. </w:t>
      </w:r>
      <w:r w:rsidRPr="007138F1">
        <w:rPr>
          <w:rFonts w:ascii="Book Antiqua" w:hAnsi="Book Antiqua"/>
          <w:i/>
          <w:iCs/>
        </w:rPr>
        <w:t>Psychiatry Res</w:t>
      </w:r>
      <w:r w:rsidRPr="007138F1">
        <w:rPr>
          <w:rFonts w:ascii="Book Antiqua" w:hAnsi="Book Antiqua"/>
        </w:rPr>
        <w:t xml:space="preserve"> 2009; </w:t>
      </w:r>
      <w:r w:rsidRPr="007138F1">
        <w:rPr>
          <w:rFonts w:ascii="Book Antiqua" w:hAnsi="Book Antiqua"/>
          <w:b/>
          <w:bCs/>
        </w:rPr>
        <w:t>168</w:t>
      </w:r>
      <w:r w:rsidRPr="007138F1">
        <w:rPr>
          <w:rFonts w:ascii="Book Antiqua" w:hAnsi="Book Antiqua"/>
        </w:rPr>
        <w:t>: 18-25 [PMID: 19467714 DOI: 10.1016/j.psychres.2008.02.009]</w:t>
      </w:r>
    </w:p>
    <w:p w14:paraId="6B6AB9D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223 </w:t>
      </w:r>
      <w:r w:rsidRPr="007138F1">
        <w:rPr>
          <w:rFonts w:ascii="Book Antiqua" w:hAnsi="Book Antiqua"/>
          <w:b/>
          <w:bCs/>
        </w:rPr>
        <w:t>Allen A</w:t>
      </w:r>
      <w:r w:rsidRPr="007138F1">
        <w:rPr>
          <w:rFonts w:ascii="Book Antiqua" w:hAnsi="Book Antiqua"/>
        </w:rPr>
        <w:t xml:space="preserve">, Links PS. Aggression in borderline personality disorder: evidence for increased risk and clinical predictors. </w:t>
      </w:r>
      <w:r w:rsidRPr="007138F1">
        <w:rPr>
          <w:rFonts w:ascii="Book Antiqua" w:hAnsi="Book Antiqua"/>
          <w:i/>
          <w:iCs/>
        </w:rPr>
        <w:t>Curr Psychiatry Rep</w:t>
      </w:r>
      <w:r w:rsidRPr="007138F1">
        <w:rPr>
          <w:rFonts w:ascii="Book Antiqua" w:hAnsi="Book Antiqua"/>
        </w:rPr>
        <w:t xml:space="preserve"> 2012; </w:t>
      </w:r>
      <w:r w:rsidRPr="007138F1">
        <w:rPr>
          <w:rFonts w:ascii="Book Antiqua" w:hAnsi="Book Antiqua"/>
          <w:b/>
          <w:bCs/>
        </w:rPr>
        <w:t>14</w:t>
      </w:r>
      <w:r w:rsidRPr="007138F1">
        <w:rPr>
          <w:rFonts w:ascii="Book Antiqua" w:hAnsi="Book Antiqua"/>
        </w:rPr>
        <w:t>: 62-69 [PMID: 22033830 DOI: 10.1007/s11920-011-0244-9]</w:t>
      </w:r>
    </w:p>
    <w:p w14:paraId="786870D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224 </w:t>
      </w:r>
      <w:r w:rsidRPr="007138F1">
        <w:rPr>
          <w:rFonts w:ascii="Book Antiqua" w:hAnsi="Book Antiqua"/>
          <w:b/>
          <w:bCs/>
        </w:rPr>
        <w:t>Mancke F</w:t>
      </w:r>
      <w:r w:rsidRPr="007138F1">
        <w:rPr>
          <w:rFonts w:ascii="Book Antiqua" w:hAnsi="Book Antiqua"/>
        </w:rPr>
        <w:t xml:space="preserve">, Bertsch K, Herpertz SC. Gender differences in aggression of borderline personality disorder. </w:t>
      </w:r>
      <w:r w:rsidRPr="007138F1">
        <w:rPr>
          <w:rFonts w:ascii="Book Antiqua" w:hAnsi="Book Antiqua"/>
          <w:i/>
          <w:iCs/>
        </w:rPr>
        <w:t>Borderline Personal Disord Emot Dysregul</w:t>
      </w:r>
      <w:r w:rsidRPr="007138F1">
        <w:rPr>
          <w:rFonts w:ascii="Book Antiqua" w:hAnsi="Book Antiqua"/>
        </w:rPr>
        <w:t xml:space="preserve"> 2015; </w:t>
      </w:r>
      <w:r w:rsidRPr="007138F1">
        <w:rPr>
          <w:rFonts w:ascii="Book Antiqua" w:hAnsi="Book Antiqua"/>
          <w:b/>
          <w:bCs/>
        </w:rPr>
        <w:t>2</w:t>
      </w:r>
      <w:r w:rsidRPr="007138F1">
        <w:rPr>
          <w:rFonts w:ascii="Book Antiqua" w:hAnsi="Book Antiqua"/>
        </w:rPr>
        <w:t>: 7 [PMID: 26401309 DOI: 10.1186/s40479-015-0028-7]</w:t>
      </w:r>
    </w:p>
    <w:p w14:paraId="59BD5B7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225 </w:t>
      </w:r>
      <w:r w:rsidRPr="007138F1">
        <w:rPr>
          <w:rFonts w:ascii="Book Antiqua" w:hAnsi="Book Antiqua"/>
          <w:b/>
          <w:bCs/>
        </w:rPr>
        <w:t>Kernis MH</w:t>
      </w:r>
      <w:r w:rsidRPr="007138F1">
        <w:rPr>
          <w:rFonts w:ascii="Book Antiqua" w:hAnsi="Book Antiqua"/>
        </w:rPr>
        <w:t xml:space="preserve">, Cornell DP, Sun CR, Berry A, Harlow T. There's more to self-esteem than whether it is high or low: the importance of stability of self-esteem. </w:t>
      </w:r>
      <w:r w:rsidRPr="007138F1">
        <w:rPr>
          <w:rFonts w:ascii="Book Antiqua" w:hAnsi="Book Antiqua"/>
          <w:i/>
          <w:iCs/>
        </w:rPr>
        <w:t>J Pers Soc Psychol</w:t>
      </w:r>
      <w:r w:rsidRPr="007138F1">
        <w:rPr>
          <w:rFonts w:ascii="Book Antiqua" w:hAnsi="Book Antiqua"/>
        </w:rPr>
        <w:t xml:space="preserve"> 1993; </w:t>
      </w:r>
      <w:r w:rsidRPr="007138F1">
        <w:rPr>
          <w:rFonts w:ascii="Book Antiqua" w:hAnsi="Book Antiqua"/>
          <w:b/>
          <w:bCs/>
        </w:rPr>
        <w:t>65</w:t>
      </w:r>
      <w:r w:rsidRPr="007138F1">
        <w:rPr>
          <w:rFonts w:ascii="Book Antiqua" w:hAnsi="Book Antiqua"/>
        </w:rPr>
        <w:t>: 1190-1204 [PMID: 8295118 DOI: 10.1037//0022-3514.65.6.1190]</w:t>
      </w:r>
    </w:p>
    <w:p w14:paraId="5069E39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226 </w:t>
      </w:r>
      <w:r w:rsidRPr="007138F1">
        <w:rPr>
          <w:rFonts w:ascii="Book Antiqua" w:hAnsi="Book Antiqua"/>
          <w:b/>
          <w:bCs/>
        </w:rPr>
        <w:t>Halmai T,</w:t>
      </w:r>
      <w:r w:rsidRPr="007138F1">
        <w:rPr>
          <w:rFonts w:ascii="Book Antiqua" w:hAnsi="Book Antiqua"/>
        </w:rPr>
        <w:t xml:space="preserve"> Tényi T. Személyiségzavarok - igazságügyi pszichiátriai vonatkozások. In: Tényi T. Személyiségzavarok - klinikum és kutatás. Budapest: Medicina Könyvkiadó, 2017: 267-294</w:t>
      </w:r>
    </w:p>
    <w:p w14:paraId="094C835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227 </w:t>
      </w:r>
      <w:r w:rsidRPr="007138F1">
        <w:rPr>
          <w:rFonts w:ascii="Book Antiqua" w:hAnsi="Book Antiqua"/>
          <w:b/>
          <w:bCs/>
        </w:rPr>
        <w:t>Walsh Z</w:t>
      </w:r>
      <w:r w:rsidRPr="007138F1">
        <w:rPr>
          <w:rFonts w:ascii="Book Antiqua" w:hAnsi="Book Antiqua"/>
        </w:rPr>
        <w:t xml:space="preserve">, Swogger MT, Kosson DS. Psychopathy and instrumental violence: facet level relationships. </w:t>
      </w:r>
      <w:r w:rsidRPr="007138F1">
        <w:rPr>
          <w:rFonts w:ascii="Book Antiqua" w:hAnsi="Book Antiqua"/>
          <w:i/>
          <w:iCs/>
        </w:rPr>
        <w:t>J Pers Disord</w:t>
      </w:r>
      <w:r w:rsidRPr="007138F1">
        <w:rPr>
          <w:rFonts w:ascii="Book Antiqua" w:hAnsi="Book Antiqua"/>
        </w:rPr>
        <w:t xml:space="preserve"> 2009; </w:t>
      </w:r>
      <w:r w:rsidRPr="007138F1">
        <w:rPr>
          <w:rFonts w:ascii="Book Antiqua" w:hAnsi="Book Antiqua"/>
          <w:b/>
          <w:bCs/>
        </w:rPr>
        <w:t>23</w:t>
      </w:r>
      <w:r w:rsidRPr="007138F1">
        <w:rPr>
          <w:rFonts w:ascii="Book Antiqua" w:hAnsi="Book Antiqua"/>
        </w:rPr>
        <w:t>: 416-424 [PMID: 19663661 DOI: 10.1521/pedi.2009.23.4.416]</w:t>
      </w:r>
    </w:p>
    <w:p w14:paraId="5756E9D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228 </w:t>
      </w:r>
      <w:r w:rsidRPr="007138F1">
        <w:rPr>
          <w:rFonts w:ascii="Book Antiqua" w:hAnsi="Book Antiqua"/>
          <w:b/>
          <w:bCs/>
        </w:rPr>
        <w:t>Declercq F,</w:t>
      </w:r>
      <w:r w:rsidRPr="007138F1">
        <w:rPr>
          <w:rFonts w:ascii="Book Antiqua" w:hAnsi="Book Antiqua"/>
        </w:rPr>
        <w:t xml:space="preserve"> Willemsen J, Audenaert K, Verhaeghe P. Psychopathy and predatory violence in homicide, violent, and sexual offences: Factor and facet relations. Legal Criminol Psychol 2012; 17: 59-74 [DOI: 10.1348/135532510X527722]</w:t>
      </w:r>
    </w:p>
    <w:p w14:paraId="3C5572A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229 </w:t>
      </w:r>
      <w:r w:rsidRPr="007138F1">
        <w:rPr>
          <w:rFonts w:ascii="Book Antiqua" w:hAnsi="Book Antiqua"/>
          <w:b/>
          <w:bCs/>
        </w:rPr>
        <w:t>Azevedo J</w:t>
      </w:r>
      <w:r w:rsidRPr="007138F1">
        <w:rPr>
          <w:rFonts w:ascii="Book Antiqua" w:hAnsi="Book Antiqua"/>
        </w:rPr>
        <w:t xml:space="preserve">, Vieira-Coelho M, Castelo-Branco M, Coelho R, Figueiredo-Braga M. Impulsive and premeditated aggression in male offenders with antisocial personality disorder. </w:t>
      </w:r>
      <w:r w:rsidRPr="007138F1">
        <w:rPr>
          <w:rFonts w:ascii="Book Antiqua" w:hAnsi="Book Antiqua"/>
          <w:i/>
          <w:iCs/>
        </w:rPr>
        <w:t>PLoS One</w:t>
      </w:r>
      <w:r w:rsidRPr="007138F1">
        <w:rPr>
          <w:rFonts w:ascii="Book Antiqua" w:hAnsi="Book Antiqua"/>
        </w:rPr>
        <w:t xml:space="preserve"> 2020; </w:t>
      </w:r>
      <w:r w:rsidRPr="007138F1">
        <w:rPr>
          <w:rFonts w:ascii="Book Antiqua" w:hAnsi="Book Antiqua"/>
          <w:b/>
          <w:bCs/>
        </w:rPr>
        <w:t>15</w:t>
      </w:r>
      <w:r w:rsidRPr="007138F1">
        <w:rPr>
          <w:rFonts w:ascii="Book Antiqua" w:hAnsi="Book Antiqua"/>
        </w:rPr>
        <w:t>: e0229876 [PMID: 32142531 DOI: 10.1371/journal.pone.0229876]</w:t>
      </w:r>
    </w:p>
    <w:p w14:paraId="351D896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230 </w:t>
      </w:r>
      <w:r w:rsidRPr="007138F1">
        <w:rPr>
          <w:rFonts w:ascii="Book Antiqua" w:hAnsi="Book Antiqua"/>
          <w:b/>
          <w:bCs/>
        </w:rPr>
        <w:t>Lambe S</w:t>
      </w:r>
      <w:r w:rsidRPr="007138F1">
        <w:rPr>
          <w:rFonts w:ascii="Book Antiqua" w:hAnsi="Book Antiqua"/>
        </w:rPr>
        <w:t xml:space="preserve">, Hamilton-Giachritsis C, Garner E, Walker J. The Role of Narcissism in Aggression and Violence: A Systematic Review. </w:t>
      </w:r>
      <w:r w:rsidRPr="007138F1">
        <w:rPr>
          <w:rFonts w:ascii="Book Antiqua" w:hAnsi="Book Antiqua"/>
          <w:i/>
          <w:iCs/>
        </w:rPr>
        <w:t>Trauma Violence Abuse</w:t>
      </w:r>
      <w:r w:rsidRPr="007138F1">
        <w:rPr>
          <w:rFonts w:ascii="Book Antiqua" w:hAnsi="Book Antiqua"/>
        </w:rPr>
        <w:t xml:space="preserve"> 2018; </w:t>
      </w:r>
      <w:r w:rsidRPr="007138F1">
        <w:rPr>
          <w:rFonts w:ascii="Book Antiqua" w:hAnsi="Book Antiqua"/>
          <w:b/>
          <w:bCs/>
        </w:rPr>
        <w:t>19</w:t>
      </w:r>
      <w:r w:rsidRPr="007138F1">
        <w:rPr>
          <w:rFonts w:ascii="Book Antiqua" w:hAnsi="Book Antiqua"/>
        </w:rPr>
        <w:t>: 209-230 [PMID: 27222500 DOI: 10.1177/1524838016650190]</w:t>
      </w:r>
    </w:p>
    <w:p w14:paraId="492D087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231 </w:t>
      </w:r>
      <w:r w:rsidRPr="007138F1">
        <w:rPr>
          <w:rFonts w:ascii="Book Antiqua" w:hAnsi="Book Antiqua"/>
          <w:b/>
          <w:bCs/>
        </w:rPr>
        <w:t>Walker JS,</w:t>
      </w:r>
      <w:r w:rsidRPr="007138F1">
        <w:rPr>
          <w:rFonts w:ascii="Book Antiqua" w:hAnsi="Book Antiqua"/>
        </w:rPr>
        <w:t xml:space="preserve"> Bright JA. False inflated self-esteem and violence: A systematic review and cognitive model. J Forens Psychiatry Psychol 2009; 20: 1-32 [DOI: 10.1080/14789940701656808]</w:t>
      </w:r>
    </w:p>
    <w:p w14:paraId="5FAB759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232 </w:t>
      </w:r>
      <w:r w:rsidRPr="007138F1">
        <w:rPr>
          <w:rFonts w:ascii="Book Antiqua" w:hAnsi="Book Antiqua"/>
          <w:b/>
          <w:bCs/>
        </w:rPr>
        <w:t>Crocker AG</w:t>
      </w:r>
      <w:r w:rsidRPr="007138F1">
        <w:rPr>
          <w:rFonts w:ascii="Book Antiqua" w:hAnsi="Book Antiqua"/>
        </w:rPr>
        <w:t xml:space="preserve">, Mercier C, Lachapelle Y, Brunet A, Morin D, Roy ME. Prevalence and types of aggressive behaviour among adults with intellectual disabilities. </w:t>
      </w:r>
      <w:r w:rsidRPr="007138F1">
        <w:rPr>
          <w:rFonts w:ascii="Book Antiqua" w:hAnsi="Book Antiqua"/>
          <w:i/>
          <w:iCs/>
        </w:rPr>
        <w:t>J Intellect Disabil Res</w:t>
      </w:r>
      <w:r w:rsidRPr="007138F1">
        <w:rPr>
          <w:rFonts w:ascii="Book Antiqua" w:hAnsi="Book Antiqua"/>
        </w:rPr>
        <w:t xml:space="preserve"> 2006; </w:t>
      </w:r>
      <w:r w:rsidRPr="007138F1">
        <w:rPr>
          <w:rFonts w:ascii="Book Antiqua" w:hAnsi="Book Antiqua"/>
          <w:b/>
          <w:bCs/>
        </w:rPr>
        <w:t>50</w:t>
      </w:r>
      <w:r w:rsidRPr="007138F1">
        <w:rPr>
          <w:rFonts w:ascii="Book Antiqua" w:hAnsi="Book Antiqua"/>
        </w:rPr>
        <w:t>: 652-661 [PMID: 16901292 DOI: 10.1111/j.1365-2788.2006.00815.x]</w:t>
      </w:r>
    </w:p>
    <w:p w14:paraId="4FCB9F1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233 </w:t>
      </w:r>
      <w:r w:rsidRPr="007138F1">
        <w:rPr>
          <w:rFonts w:ascii="Book Antiqua" w:hAnsi="Book Antiqua"/>
          <w:b/>
          <w:bCs/>
        </w:rPr>
        <w:t>Tenneij NH</w:t>
      </w:r>
      <w:r w:rsidRPr="007138F1">
        <w:rPr>
          <w:rFonts w:ascii="Book Antiqua" w:hAnsi="Book Antiqua"/>
        </w:rPr>
        <w:t xml:space="preserve">, Didden R, Stolker JJ, Koot HM. Markers for aggression in inpatient treatment facilities for adults with mild to borderline intellectual disability. </w:t>
      </w:r>
      <w:r w:rsidRPr="007138F1">
        <w:rPr>
          <w:rFonts w:ascii="Book Antiqua" w:hAnsi="Book Antiqua"/>
          <w:i/>
          <w:iCs/>
        </w:rPr>
        <w:t>Res Dev Disabil</w:t>
      </w:r>
      <w:r w:rsidRPr="007138F1">
        <w:rPr>
          <w:rFonts w:ascii="Book Antiqua" w:hAnsi="Book Antiqua"/>
        </w:rPr>
        <w:t xml:space="preserve"> 2009; </w:t>
      </w:r>
      <w:r w:rsidRPr="007138F1">
        <w:rPr>
          <w:rFonts w:ascii="Book Antiqua" w:hAnsi="Book Antiqua"/>
          <w:b/>
          <w:bCs/>
        </w:rPr>
        <w:t>30</w:t>
      </w:r>
      <w:r w:rsidRPr="007138F1">
        <w:rPr>
          <w:rFonts w:ascii="Book Antiqua" w:hAnsi="Book Antiqua"/>
        </w:rPr>
        <w:t>: 1248-1257 [PMID: 19464143 DOI: 10.1016/j.ridd.2009.04.006]</w:t>
      </w:r>
    </w:p>
    <w:p w14:paraId="51A3F34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234 </w:t>
      </w:r>
      <w:r w:rsidRPr="007138F1">
        <w:rPr>
          <w:rFonts w:ascii="Book Antiqua" w:hAnsi="Book Antiqua"/>
          <w:b/>
          <w:bCs/>
        </w:rPr>
        <w:t>Tsiouris JA</w:t>
      </w:r>
      <w:r w:rsidRPr="007138F1">
        <w:rPr>
          <w:rFonts w:ascii="Book Antiqua" w:hAnsi="Book Antiqua"/>
        </w:rPr>
        <w:t xml:space="preserve">, Kim SY, Brown WT, Cohen IL. Association of aggressive behaviours with psychiatric disorders, age, sex and degree of intellectual disability: a large-scale survey. </w:t>
      </w:r>
      <w:r w:rsidRPr="007138F1">
        <w:rPr>
          <w:rFonts w:ascii="Book Antiqua" w:hAnsi="Book Antiqua"/>
          <w:i/>
          <w:iCs/>
        </w:rPr>
        <w:t>J Intellect Disabil Res</w:t>
      </w:r>
      <w:r w:rsidRPr="007138F1">
        <w:rPr>
          <w:rFonts w:ascii="Book Antiqua" w:hAnsi="Book Antiqua"/>
        </w:rPr>
        <w:t xml:space="preserve"> 2011; </w:t>
      </w:r>
      <w:r w:rsidRPr="007138F1">
        <w:rPr>
          <w:rFonts w:ascii="Book Antiqua" w:hAnsi="Book Antiqua"/>
          <w:b/>
          <w:bCs/>
        </w:rPr>
        <w:t>55</w:t>
      </w:r>
      <w:r w:rsidRPr="007138F1">
        <w:rPr>
          <w:rFonts w:ascii="Book Antiqua" w:hAnsi="Book Antiqua"/>
        </w:rPr>
        <w:t>: 636-649 [PMID: 21492292 DOI: 10.1111/j.1365-2788.2011.01418.x]</w:t>
      </w:r>
    </w:p>
    <w:p w14:paraId="19B8B92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235 </w:t>
      </w:r>
      <w:r w:rsidRPr="007138F1">
        <w:rPr>
          <w:rFonts w:ascii="Book Antiqua" w:hAnsi="Book Antiqua"/>
          <w:b/>
          <w:bCs/>
        </w:rPr>
        <w:t>van den Akker N</w:t>
      </w:r>
      <w:r w:rsidRPr="007138F1">
        <w:rPr>
          <w:rFonts w:ascii="Book Antiqua" w:hAnsi="Book Antiqua"/>
        </w:rPr>
        <w:t xml:space="preserve">, Kroezen M, Wieland J, Pasma A, Wolkorte R. Behavioural, psychiatric and psychosocial factors associated with aggressive behaviour in adults with intellectual disabilities: A systematic review and narrative analysis. </w:t>
      </w:r>
      <w:r w:rsidRPr="007138F1">
        <w:rPr>
          <w:rFonts w:ascii="Book Antiqua" w:hAnsi="Book Antiqua"/>
          <w:i/>
          <w:iCs/>
        </w:rPr>
        <w:t>J Appl Res Intellect Disabil</w:t>
      </w:r>
      <w:r w:rsidRPr="007138F1">
        <w:rPr>
          <w:rFonts w:ascii="Book Antiqua" w:hAnsi="Book Antiqua"/>
        </w:rPr>
        <w:t xml:space="preserve"> 2021; </w:t>
      </w:r>
      <w:r w:rsidRPr="007138F1">
        <w:rPr>
          <w:rFonts w:ascii="Book Antiqua" w:hAnsi="Book Antiqua"/>
          <w:b/>
          <w:bCs/>
        </w:rPr>
        <w:t>34</w:t>
      </w:r>
      <w:r w:rsidRPr="007138F1">
        <w:rPr>
          <w:rFonts w:ascii="Book Antiqua" w:hAnsi="Book Antiqua"/>
        </w:rPr>
        <w:t>: 327-389 [PMID: 33073443 DOI: 10.1111/jar.12809]</w:t>
      </w:r>
    </w:p>
    <w:p w14:paraId="5EA4804F"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236 </w:t>
      </w:r>
      <w:r w:rsidRPr="007138F1">
        <w:rPr>
          <w:rFonts w:ascii="Book Antiqua" w:hAnsi="Book Antiqua"/>
          <w:b/>
          <w:bCs/>
        </w:rPr>
        <w:t>Embregts PJ</w:t>
      </w:r>
      <w:r w:rsidRPr="007138F1">
        <w:rPr>
          <w:rFonts w:ascii="Book Antiqua" w:hAnsi="Book Antiqua"/>
        </w:rPr>
        <w:t xml:space="preserve">, Didden R, Huitink C, Schreuder N. Contextual variables affecting aggressive behaviour in individuals with mild to borderline intellectual disabilities who live in a residential facility. </w:t>
      </w:r>
      <w:r w:rsidRPr="007138F1">
        <w:rPr>
          <w:rFonts w:ascii="Book Antiqua" w:hAnsi="Book Antiqua"/>
          <w:i/>
          <w:iCs/>
        </w:rPr>
        <w:t>J Intellect Disabil Res</w:t>
      </w:r>
      <w:r w:rsidRPr="007138F1">
        <w:rPr>
          <w:rFonts w:ascii="Book Antiqua" w:hAnsi="Book Antiqua"/>
        </w:rPr>
        <w:t xml:space="preserve"> 2009; </w:t>
      </w:r>
      <w:r w:rsidRPr="007138F1">
        <w:rPr>
          <w:rFonts w:ascii="Book Antiqua" w:hAnsi="Book Antiqua"/>
          <w:b/>
          <w:bCs/>
        </w:rPr>
        <w:t>53</w:t>
      </w:r>
      <w:r w:rsidRPr="007138F1">
        <w:rPr>
          <w:rFonts w:ascii="Book Antiqua" w:hAnsi="Book Antiqua"/>
        </w:rPr>
        <w:t>: 255-264 [PMID: 19178616 DOI: 10.1111/j.1365-2788.2008.01132.x]</w:t>
      </w:r>
    </w:p>
    <w:p w14:paraId="67DB40C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237 </w:t>
      </w:r>
      <w:r w:rsidRPr="007138F1">
        <w:rPr>
          <w:rFonts w:ascii="Book Antiqua" w:hAnsi="Book Antiqua"/>
          <w:b/>
          <w:bCs/>
        </w:rPr>
        <w:t>Lundqvist LO</w:t>
      </w:r>
      <w:r w:rsidRPr="007138F1">
        <w:rPr>
          <w:rFonts w:ascii="Book Antiqua" w:hAnsi="Book Antiqua"/>
        </w:rPr>
        <w:t xml:space="preserve">. Prevalence and risk markers of behavior problems among adults with intellectual disabilities: a total population study in Örebro County, Sweden. </w:t>
      </w:r>
      <w:r w:rsidRPr="007138F1">
        <w:rPr>
          <w:rFonts w:ascii="Book Antiqua" w:hAnsi="Book Antiqua"/>
          <w:i/>
          <w:iCs/>
        </w:rPr>
        <w:t>Res Dev Disabil</w:t>
      </w:r>
      <w:r w:rsidRPr="007138F1">
        <w:rPr>
          <w:rFonts w:ascii="Book Antiqua" w:hAnsi="Book Antiqua"/>
        </w:rPr>
        <w:t xml:space="preserve"> 2013; </w:t>
      </w:r>
      <w:r w:rsidRPr="007138F1">
        <w:rPr>
          <w:rFonts w:ascii="Book Antiqua" w:hAnsi="Book Antiqua"/>
          <w:b/>
          <w:bCs/>
        </w:rPr>
        <w:t>34</w:t>
      </w:r>
      <w:r w:rsidRPr="007138F1">
        <w:rPr>
          <w:rFonts w:ascii="Book Antiqua" w:hAnsi="Book Antiqua"/>
        </w:rPr>
        <w:t>: 1346-1356 [PMID: 23417139 DOI: 10.1016/j.ridd.2013.01.010]</w:t>
      </w:r>
    </w:p>
    <w:p w14:paraId="6151B3B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238 </w:t>
      </w:r>
      <w:r w:rsidRPr="007138F1">
        <w:rPr>
          <w:rFonts w:ascii="Book Antiqua" w:hAnsi="Book Antiqua"/>
          <w:b/>
          <w:bCs/>
        </w:rPr>
        <w:t>Crocker AG</w:t>
      </w:r>
      <w:r w:rsidRPr="007138F1">
        <w:rPr>
          <w:rFonts w:ascii="Book Antiqua" w:hAnsi="Book Antiqua"/>
        </w:rPr>
        <w:t xml:space="preserve">, Prokić A, Morin D, Reyes A. Intellectual disability and co-occurring mental health and physical disorders in aggressive behaviour. </w:t>
      </w:r>
      <w:r w:rsidRPr="007138F1">
        <w:rPr>
          <w:rFonts w:ascii="Book Antiqua" w:hAnsi="Book Antiqua"/>
          <w:i/>
          <w:iCs/>
        </w:rPr>
        <w:t>J Intellect Disabil Res</w:t>
      </w:r>
      <w:r w:rsidRPr="007138F1">
        <w:rPr>
          <w:rFonts w:ascii="Book Antiqua" w:hAnsi="Book Antiqua"/>
        </w:rPr>
        <w:t xml:space="preserve"> 2014; </w:t>
      </w:r>
      <w:r w:rsidRPr="007138F1">
        <w:rPr>
          <w:rFonts w:ascii="Book Antiqua" w:hAnsi="Book Antiqua"/>
          <w:b/>
          <w:bCs/>
        </w:rPr>
        <w:t>58</w:t>
      </w:r>
      <w:r w:rsidRPr="007138F1">
        <w:rPr>
          <w:rFonts w:ascii="Book Antiqua" w:hAnsi="Book Antiqua"/>
        </w:rPr>
        <w:t>: 1032-1044 [PMID: 23952483 DOI: 10.1111/jir.12080]</w:t>
      </w:r>
    </w:p>
    <w:p w14:paraId="16694D8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239 </w:t>
      </w:r>
      <w:r w:rsidRPr="007138F1">
        <w:rPr>
          <w:rFonts w:ascii="Book Antiqua" w:hAnsi="Book Antiqua"/>
          <w:b/>
          <w:bCs/>
        </w:rPr>
        <w:t>Cooper SA</w:t>
      </w:r>
      <w:r w:rsidRPr="007138F1">
        <w:rPr>
          <w:rFonts w:ascii="Book Antiqua" w:hAnsi="Book Antiqua"/>
        </w:rPr>
        <w:t xml:space="preserve">, Smiley E, Jackson A, Finlayson J, Allan L, Mantry D, Morrison J. Adults with intellectual disabilities: prevalence, incidence and remission of aggressive behaviour and related factors. </w:t>
      </w:r>
      <w:r w:rsidRPr="007138F1">
        <w:rPr>
          <w:rFonts w:ascii="Book Antiqua" w:hAnsi="Book Antiqua"/>
          <w:i/>
          <w:iCs/>
        </w:rPr>
        <w:t>J Intellect Disabil Res</w:t>
      </w:r>
      <w:r w:rsidRPr="007138F1">
        <w:rPr>
          <w:rFonts w:ascii="Book Antiqua" w:hAnsi="Book Antiqua"/>
        </w:rPr>
        <w:t xml:space="preserve"> 2009; </w:t>
      </w:r>
      <w:r w:rsidRPr="007138F1">
        <w:rPr>
          <w:rFonts w:ascii="Book Antiqua" w:hAnsi="Book Antiqua"/>
          <w:b/>
          <w:bCs/>
        </w:rPr>
        <w:t>53</w:t>
      </w:r>
      <w:r w:rsidRPr="007138F1">
        <w:rPr>
          <w:rFonts w:ascii="Book Antiqua" w:hAnsi="Book Antiqua"/>
        </w:rPr>
        <w:t>: 217-232 [PMID: 19178617 DOI: 10.1111/j.1365-2788.2008.01127.x]</w:t>
      </w:r>
    </w:p>
    <w:p w14:paraId="60CEFA4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240 </w:t>
      </w:r>
      <w:r w:rsidRPr="007138F1">
        <w:rPr>
          <w:rFonts w:ascii="Book Antiqua" w:hAnsi="Book Antiqua"/>
          <w:b/>
          <w:bCs/>
        </w:rPr>
        <w:t>Borthwick-Duffy SA. Prevalence of destructive behaviors. A study of aggression,</w:t>
      </w:r>
      <w:r w:rsidRPr="007138F1">
        <w:rPr>
          <w:rFonts w:ascii="Book Antiqua" w:hAnsi="Book Antiqua"/>
        </w:rPr>
        <w:t xml:space="preserve"> self-injury, and property destruction. In: Thompson T, Gray DB. Destructive Behavior in Developmental Disabilities: Diagnoses and Treatment. Thousand Oaks, CA: Sage, 1994: 3-23</w:t>
      </w:r>
    </w:p>
    <w:p w14:paraId="7F65046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241 </w:t>
      </w:r>
      <w:r w:rsidRPr="007138F1">
        <w:rPr>
          <w:rFonts w:ascii="Book Antiqua" w:hAnsi="Book Antiqua"/>
          <w:b/>
          <w:bCs/>
        </w:rPr>
        <w:t>Jacobson JW</w:t>
      </w:r>
      <w:r w:rsidRPr="007138F1">
        <w:rPr>
          <w:rFonts w:ascii="Book Antiqua" w:hAnsi="Book Antiqua"/>
        </w:rPr>
        <w:t xml:space="preserve">. Problem behavior and psychiatric impairment within a developmentally disabled population I: behavior frequency. </w:t>
      </w:r>
      <w:r w:rsidRPr="007138F1">
        <w:rPr>
          <w:rFonts w:ascii="Book Antiqua" w:hAnsi="Book Antiqua"/>
          <w:i/>
          <w:iCs/>
        </w:rPr>
        <w:t>Appl Res Ment Retard</w:t>
      </w:r>
      <w:r w:rsidRPr="007138F1">
        <w:rPr>
          <w:rFonts w:ascii="Book Antiqua" w:hAnsi="Book Antiqua"/>
        </w:rPr>
        <w:t xml:space="preserve"> 1982; </w:t>
      </w:r>
      <w:r w:rsidRPr="007138F1">
        <w:rPr>
          <w:rFonts w:ascii="Book Antiqua" w:hAnsi="Book Antiqua"/>
          <w:b/>
          <w:bCs/>
        </w:rPr>
        <w:t>3</w:t>
      </w:r>
      <w:r w:rsidRPr="007138F1">
        <w:rPr>
          <w:rFonts w:ascii="Book Antiqua" w:hAnsi="Book Antiqua"/>
        </w:rPr>
        <w:t>: 121-139 [PMID: 7125639 DOI: 10.1016/0270-3092(82)90002-9]</w:t>
      </w:r>
    </w:p>
    <w:p w14:paraId="6167F37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242 </w:t>
      </w:r>
      <w:r w:rsidRPr="007138F1">
        <w:rPr>
          <w:rFonts w:ascii="Book Antiqua" w:hAnsi="Book Antiqua"/>
          <w:b/>
          <w:bCs/>
        </w:rPr>
        <w:t>Drieschner KH</w:t>
      </w:r>
      <w:r w:rsidRPr="007138F1">
        <w:rPr>
          <w:rFonts w:ascii="Book Antiqua" w:hAnsi="Book Antiqua"/>
        </w:rPr>
        <w:t xml:space="preserve">, Marrozos I, Regenboog M. Prevalence and risk factors of inpatient aggression by adults with intellectual disabilities and severe challenging behaviour: a long-term prospective study in two Dutch treatment facilities. </w:t>
      </w:r>
      <w:r w:rsidRPr="007138F1">
        <w:rPr>
          <w:rFonts w:ascii="Book Antiqua" w:hAnsi="Book Antiqua"/>
          <w:i/>
          <w:iCs/>
        </w:rPr>
        <w:t>Res Dev Disabil</w:t>
      </w:r>
      <w:r w:rsidRPr="007138F1">
        <w:rPr>
          <w:rFonts w:ascii="Book Antiqua" w:hAnsi="Book Antiqua"/>
        </w:rPr>
        <w:t xml:space="preserve"> 2013; </w:t>
      </w:r>
      <w:r w:rsidRPr="007138F1">
        <w:rPr>
          <w:rFonts w:ascii="Book Antiqua" w:hAnsi="Book Antiqua"/>
          <w:b/>
          <w:bCs/>
        </w:rPr>
        <w:t>34</w:t>
      </w:r>
      <w:r w:rsidRPr="007138F1">
        <w:rPr>
          <w:rFonts w:ascii="Book Antiqua" w:hAnsi="Book Antiqua"/>
        </w:rPr>
        <w:t>: 2407-2418 [PMID: 23711630 DOI: 10.1016/j.ridd.2013.04.008]</w:t>
      </w:r>
    </w:p>
    <w:p w14:paraId="6BF3C75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243 </w:t>
      </w:r>
      <w:r w:rsidRPr="007138F1">
        <w:rPr>
          <w:rFonts w:ascii="Book Antiqua" w:hAnsi="Book Antiqua"/>
          <w:b/>
          <w:bCs/>
        </w:rPr>
        <w:t>McClintock K</w:t>
      </w:r>
      <w:r w:rsidRPr="007138F1">
        <w:rPr>
          <w:rFonts w:ascii="Book Antiqua" w:hAnsi="Book Antiqua"/>
        </w:rPr>
        <w:t xml:space="preserve">, Hall S, Oliver C. Risk markers associated with challenging behaviours in people with intellectual disabilities: a meta-analytic study. </w:t>
      </w:r>
      <w:r w:rsidRPr="007138F1">
        <w:rPr>
          <w:rFonts w:ascii="Book Antiqua" w:hAnsi="Book Antiqua"/>
          <w:i/>
          <w:iCs/>
        </w:rPr>
        <w:t>J Intellect Disabil Res</w:t>
      </w:r>
      <w:r w:rsidRPr="007138F1">
        <w:rPr>
          <w:rFonts w:ascii="Book Antiqua" w:hAnsi="Book Antiqua"/>
        </w:rPr>
        <w:t xml:space="preserve"> 2003; </w:t>
      </w:r>
      <w:r w:rsidRPr="007138F1">
        <w:rPr>
          <w:rFonts w:ascii="Book Antiqua" w:hAnsi="Book Antiqua"/>
          <w:b/>
          <w:bCs/>
        </w:rPr>
        <w:t>47</w:t>
      </w:r>
      <w:r w:rsidRPr="007138F1">
        <w:rPr>
          <w:rFonts w:ascii="Book Antiqua" w:hAnsi="Book Antiqua"/>
        </w:rPr>
        <w:t>: 405-416 [PMID: 12919191 DOI: 10.1046/j.1365-2788.2003.00517.x]</w:t>
      </w:r>
    </w:p>
    <w:p w14:paraId="023232E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244 </w:t>
      </w:r>
      <w:r w:rsidRPr="007138F1">
        <w:rPr>
          <w:rFonts w:ascii="Book Antiqua" w:hAnsi="Book Antiqua"/>
          <w:b/>
          <w:bCs/>
        </w:rPr>
        <w:t>Hemmings CP</w:t>
      </w:r>
      <w:r w:rsidRPr="007138F1">
        <w:rPr>
          <w:rFonts w:ascii="Book Antiqua" w:hAnsi="Book Antiqua"/>
        </w:rPr>
        <w:t xml:space="preserve">, Gravestock S, Pickard M, Bouras N. Psychiatric symptoms and problem behaviours in people with intellectual disabilities. </w:t>
      </w:r>
      <w:r w:rsidRPr="007138F1">
        <w:rPr>
          <w:rFonts w:ascii="Book Antiqua" w:hAnsi="Book Antiqua"/>
          <w:i/>
          <w:iCs/>
        </w:rPr>
        <w:t>J Intellect Disabil Res</w:t>
      </w:r>
      <w:r w:rsidRPr="007138F1">
        <w:rPr>
          <w:rFonts w:ascii="Book Antiqua" w:hAnsi="Book Antiqua"/>
        </w:rPr>
        <w:t xml:space="preserve"> 2006; </w:t>
      </w:r>
      <w:r w:rsidRPr="007138F1">
        <w:rPr>
          <w:rFonts w:ascii="Book Antiqua" w:hAnsi="Book Antiqua"/>
          <w:b/>
          <w:bCs/>
        </w:rPr>
        <w:t>50</w:t>
      </w:r>
      <w:r w:rsidRPr="007138F1">
        <w:rPr>
          <w:rFonts w:ascii="Book Antiqua" w:hAnsi="Book Antiqua"/>
        </w:rPr>
        <w:t>: 269-276 [PMID: 16507031 DOI: 10.1111/j.1365-2788.2006.00827.x]</w:t>
      </w:r>
    </w:p>
    <w:p w14:paraId="5AD7EF6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245 </w:t>
      </w:r>
      <w:r w:rsidRPr="007138F1">
        <w:rPr>
          <w:rFonts w:ascii="Book Antiqua" w:hAnsi="Book Antiqua"/>
          <w:b/>
          <w:bCs/>
        </w:rPr>
        <w:t>Crocker AG</w:t>
      </w:r>
      <w:r w:rsidRPr="007138F1">
        <w:rPr>
          <w:rFonts w:ascii="Book Antiqua" w:hAnsi="Book Antiqua"/>
        </w:rPr>
        <w:t xml:space="preserve">, Mercier C, Allaire JF, Roy ME. Profiles and correlates of aggressive behaviour among adults with intellectual disabilities. </w:t>
      </w:r>
      <w:r w:rsidRPr="007138F1">
        <w:rPr>
          <w:rFonts w:ascii="Book Antiqua" w:hAnsi="Book Antiqua"/>
          <w:i/>
          <w:iCs/>
        </w:rPr>
        <w:t>J Intellect Disabil Res</w:t>
      </w:r>
      <w:r w:rsidRPr="007138F1">
        <w:rPr>
          <w:rFonts w:ascii="Book Antiqua" w:hAnsi="Book Antiqua"/>
        </w:rPr>
        <w:t xml:space="preserve"> 2007; </w:t>
      </w:r>
      <w:r w:rsidRPr="007138F1">
        <w:rPr>
          <w:rFonts w:ascii="Book Antiqua" w:hAnsi="Book Antiqua"/>
          <w:b/>
          <w:bCs/>
        </w:rPr>
        <w:t>51</w:t>
      </w:r>
      <w:r w:rsidRPr="007138F1">
        <w:rPr>
          <w:rFonts w:ascii="Book Antiqua" w:hAnsi="Book Antiqua"/>
        </w:rPr>
        <w:t>: 786-801 [PMID: 17803497 DOI: 10.1111/j.1365-2788.2007.00953.x]</w:t>
      </w:r>
    </w:p>
    <w:p w14:paraId="29075B2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246 </w:t>
      </w:r>
      <w:r w:rsidRPr="007138F1">
        <w:rPr>
          <w:rFonts w:ascii="Book Antiqua" w:hAnsi="Book Antiqua"/>
          <w:b/>
          <w:bCs/>
        </w:rPr>
        <w:t>Cohen IL</w:t>
      </w:r>
      <w:r w:rsidRPr="007138F1">
        <w:rPr>
          <w:rFonts w:ascii="Book Antiqua" w:hAnsi="Book Antiqua"/>
        </w:rPr>
        <w:t xml:space="preserve">, Tsiouris JA, Flory MJ, Kim SY, Freedland R, Heaney G, Pettinger J, Brown WT. A large scale study of the psychometric characteristics of the IBR Modified Overt Aggression Scale: findings and evidence for increased self-destructive behaviors in adult females with autism spectrum disorder. </w:t>
      </w:r>
      <w:r w:rsidRPr="007138F1">
        <w:rPr>
          <w:rFonts w:ascii="Book Antiqua" w:hAnsi="Book Antiqua"/>
          <w:i/>
          <w:iCs/>
        </w:rPr>
        <w:t>J Autism Dev Disord</w:t>
      </w:r>
      <w:r w:rsidRPr="007138F1">
        <w:rPr>
          <w:rFonts w:ascii="Book Antiqua" w:hAnsi="Book Antiqua"/>
        </w:rPr>
        <w:t xml:space="preserve"> 2010; </w:t>
      </w:r>
      <w:r w:rsidRPr="007138F1">
        <w:rPr>
          <w:rFonts w:ascii="Book Antiqua" w:hAnsi="Book Antiqua"/>
          <w:b/>
          <w:bCs/>
        </w:rPr>
        <w:t>40</w:t>
      </w:r>
      <w:r w:rsidRPr="007138F1">
        <w:rPr>
          <w:rFonts w:ascii="Book Antiqua" w:hAnsi="Book Antiqua"/>
        </w:rPr>
        <w:t>: 599-609 [PMID: 19941156 DOI: 10.1007/s10803-009-0908-z]</w:t>
      </w:r>
    </w:p>
    <w:p w14:paraId="1A4165E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247 </w:t>
      </w:r>
      <w:r w:rsidRPr="007138F1">
        <w:rPr>
          <w:rFonts w:ascii="Book Antiqua" w:hAnsi="Book Antiqua"/>
          <w:b/>
          <w:bCs/>
        </w:rPr>
        <w:t>Bruininks RH,</w:t>
      </w:r>
      <w:r w:rsidRPr="007138F1">
        <w:rPr>
          <w:rFonts w:ascii="Book Antiqua" w:hAnsi="Book Antiqua"/>
        </w:rPr>
        <w:t xml:space="preserve"> Olson KM, Larson SA, Lakin KC. Challenging behaviors among persons with mental retardation in residential settings. In: Thompson T, Gray DB. Destructive Behavior in Developmental Disabilities: Diagnoses and Treatment. Thousand Oaks, CA: Sage, 1994: 24-48</w:t>
      </w:r>
    </w:p>
    <w:p w14:paraId="59EFFEC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248 </w:t>
      </w:r>
      <w:r w:rsidRPr="007138F1">
        <w:rPr>
          <w:rFonts w:ascii="Book Antiqua" w:hAnsi="Book Antiqua"/>
          <w:b/>
          <w:bCs/>
        </w:rPr>
        <w:t>Lloyd BP</w:t>
      </w:r>
      <w:r w:rsidRPr="007138F1">
        <w:rPr>
          <w:rFonts w:ascii="Book Antiqua" w:hAnsi="Book Antiqua"/>
        </w:rPr>
        <w:t xml:space="preserve">, Kennedy CH. Assessment and treatment of challenging behaviour for individuals with intellectual disability: a research review. </w:t>
      </w:r>
      <w:r w:rsidRPr="007138F1">
        <w:rPr>
          <w:rFonts w:ascii="Book Antiqua" w:hAnsi="Book Antiqua"/>
          <w:i/>
          <w:iCs/>
        </w:rPr>
        <w:t>J Appl Res Intellect Disabil</w:t>
      </w:r>
      <w:r w:rsidRPr="007138F1">
        <w:rPr>
          <w:rFonts w:ascii="Book Antiqua" w:hAnsi="Book Antiqua"/>
        </w:rPr>
        <w:t xml:space="preserve"> 2014; </w:t>
      </w:r>
      <w:r w:rsidRPr="007138F1">
        <w:rPr>
          <w:rFonts w:ascii="Book Antiqua" w:hAnsi="Book Antiqua"/>
          <w:b/>
          <w:bCs/>
        </w:rPr>
        <w:t>27</w:t>
      </w:r>
      <w:r w:rsidRPr="007138F1">
        <w:rPr>
          <w:rFonts w:ascii="Book Antiqua" w:hAnsi="Book Antiqua"/>
        </w:rPr>
        <w:t>: 187-199 [PMID: 24464965 DOI: 10.1111/jar.12089]</w:t>
      </w:r>
    </w:p>
    <w:p w14:paraId="670CFAC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249 </w:t>
      </w:r>
      <w:r w:rsidRPr="007138F1">
        <w:rPr>
          <w:rFonts w:ascii="Book Antiqua" w:hAnsi="Book Antiqua"/>
          <w:b/>
          <w:bCs/>
        </w:rPr>
        <w:t>Vojt G,</w:t>
      </w:r>
      <w:r w:rsidRPr="007138F1">
        <w:rPr>
          <w:rFonts w:ascii="Book Antiqua" w:hAnsi="Book Antiqua"/>
        </w:rPr>
        <w:t xml:space="preserve"> Marshall LA, Thomson LD. The assessment of imminent inpatient aggression: A validation study of the DASA-IV in Scotland. J Forens Psychiatry Psychol 2010; 21: 789-800 [DOI: 10.1080/14789949.2010.489952]</w:t>
      </w:r>
    </w:p>
    <w:p w14:paraId="77FE1EE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250 </w:t>
      </w:r>
      <w:r w:rsidRPr="007138F1">
        <w:rPr>
          <w:rFonts w:ascii="Book Antiqua" w:hAnsi="Book Antiqua"/>
          <w:b/>
          <w:bCs/>
        </w:rPr>
        <w:t>Ravyts SG</w:t>
      </w:r>
      <w:r w:rsidRPr="007138F1">
        <w:rPr>
          <w:rFonts w:ascii="Book Antiqua" w:hAnsi="Book Antiqua"/>
        </w:rPr>
        <w:t xml:space="preserve">, Perez E, Donovan EK, Soto P, Dzierzewski JM. Measurement of aggression in older adults. </w:t>
      </w:r>
      <w:r w:rsidRPr="007138F1">
        <w:rPr>
          <w:rFonts w:ascii="Book Antiqua" w:hAnsi="Book Antiqua"/>
          <w:i/>
          <w:iCs/>
        </w:rPr>
        <w:t>Aggress Violent Behav</w:t>
      </w:r>
      <w:r w:rsidRPr="007138F1">
        <w:rPr>
          <w:rFonts w:ascii="Book Antiqua" w:hAnsi="Book Antiqua"/>
        </w:rPr>
        <w:t xml:space="preserve"> 2021; </w:t>
      </w:r>
      <w:r w:rsidRPr="007138F1">
        <w:rPr>
          <w:rFonts w:ascii="Book Antiqua" w:hAnsi="Book Antiqua"/>
          <w:b/>
          <w:bCs/>
        </w:rPr>
        <w:t>57</w:t>
      </w:r>
      <w:r w:rsidRPr="007138F1">
        <w:rPr>
          <w:rFonts w:ascii="Book Antiqua" w:hAnsi="Book Antiqua"/>
        </w:rPr>
        <w:t xml:space="preserve"> [PMID: 34025202 DOI: 10.1016/j.avb.2020.101484]</w:t>
      </w:r>
    </w:p>
    <w:p w14:paraId="6AF55A7D"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251 </w:t>
      </w:r>
      <w:r w:rsidRPr="007138F1">
        <w:rPr>
          <w:rFonts w:ascii="Book Antiqua" w:hAnsi="Book Antiqua"/>
          <w:b/>
          <w:bCs/>
        </w:rPr>
        <w:t>Suris A,</w:t>
      </w:r>
      <w:r w:rsidRPr="007138F1">
        <w:rPr>
          <w:rFonts w:ascii="Book Antiqua" w:hAnsi="Book Antiqua"/>
        </w:rPr>
        <w:t xml:space="preserve"> Lind L, Emmett G, Borman PD, Kashner M, Barratt ES. Measures of aggressive behavior: Overview of clinical and research instruments. Aggress Violent Behav 2004; 9: 165-227 [DOI: 10.1016/S1359-1789(03)00012-0]</w:t>
      </w:r>
    </w:p>
    <w:p w14:paraId="619D58E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252 </w:t>
      </w:r>
      <w:r w:rsidRPr="007138F1">
        <w:rPr>
          <w:rFonts w:ascii="Book Antiqua" w:hAnsi="Book Antiqua"/>
          <w:b/>
          <w:bCs/>
        </w:rPr>
        <w:t>Krakowski MI</w:t>
      </w:r>
      <w:r w:rsidRPr="007138F1">
        <w:rPr>
          <w:rFonts w:ascii="Book Antiqua" w:hAnsi="Book Antiqua"/>
        </w:rPr>
        <w:t xml:space="preserve">, Czobor P. The denial of aggression in violent patients with schizophrenia. </w:t>
      </w:r>
      <w:r w:rsidRPr="007138F1">
        <w:rPr>
          <w:rFonts w:ascii="Book Antiqua" w:hAnsi="Book Antiqua"/>
          <w:i/>
          <w:iCs/>
        </w:rPr>
        <w:t>Schizophr Res</w:t>
      </w:r>
      <w:r w:rsidRPr="007138F1">
        <w:rPr>
          <w:rFonts w:ascii="Book Antiqua" w:hAnsi="Book Antiqua"/>
        </w:rPr>
        <w:t xml:space="preserve"> 2012; </w:t>
      </w:r>
      <w:r w:rsidRPr="007138F1">
        <w:rPr>
          <w:rFonts w:ascii="Book Antiqua" w:hAnsi="Book Antiqua"/>
          <w:b/>
          <w:bCs/>
        </w:rPr>
        <w:t>141</w:t>
      </w:r>
      <w:r w:rsidRPr="007138F1">
        <w:rPr>
          <w:rFonts w:ascii="Book Antiqua" w:hAnsi="Book Antiqua"/>
        </w:rPr>
        <w:t>: 228-233 [PMID: 23010487 DOI: 10.1016/j.schres.2012.08.037]</w:t>
      </w:r>
    </w:p>
    <w:p w14:paraId="6C69957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253 </w:t>
      </w:r>
      <w:r w:rsidRPr="007138F1">
        <w:rPr>
          <w:rFonts w:ascii="Book Antiqua" w:hAnsi="Book Antiqua"/>
          <w:b/>
          <w:bCs/>
        </w:rPr>
        <w:t>Dickens GL</w:t>
      </w:r>
      <w:r w:rsidRPr="007138F1">
        <w:rPr>
          <w:rFonts w:ascii="Book Antiqua" w:hAnsi="Book Antiqua"/>
        </w:rPr>
        <w:t xml:space="preserve">, O'Shea LE, Christensen M. Structured assessments for imminent aggression in mental health and correctional settings: Systematic review and meta-analysis. </w:t>
      </w:r>
      <w:r w:rsidRPr="007138F1">
        <w:rPr>
          <w:rFonts w:ascii="Book Antiqua" w:hAnsi="Book Antiqua"/>
          <w:i/>
          <w:iCs/>
        </w:rPr>
        <w:t>Int J Nurs Stud</w:t>
      </w:r>
      <w:r w:rsidRPr="007138F1">
        <w:rPr>
          <w:rFonts w:ascii="Book Antiqua" w:hAnsi="Book Antiqua"/>
        </w:rPr>
        <w:t xml:space="preserve"> 2020; </w:t>
      </w:r>
      <w:r w:rsidRPr="007138F1">
        <w:rPr>
          <w:rFonts w:ascii="Book Antiqua" w:hAnsi="Book Antiqua"/>
          <w:b/>
          <w:bCs/>
        </w:rPr>
        <w:t>104</w:t>
      </w:r>
      <w:r w:rsidRPr="007138F1">
        <w:rPr>
          <w:rFonts w:ascii="Book Antiqua" w:hAnsi="Book Antiqua"/>
        </w:rPr>
        <w:t>: 103526 [PMID: 32062051 DOI: 10.1016/j.ijnurstu.2020.103526]</w:t>
      </w:r>
    </w:p>
    <w:p w14:paraId="29983C31"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254 </w:t>
      </w:r>
      <w:r w:rsidRPr="007138F1">
        <w:rPr>
          <w:rFonts w:ascii="Book Antiqua" w:hAnsi="Book Antiqua"/>
          <w:b/>
          <w:bCs/>
        </w:rPr>
        <w:t>Ogloff JR</w:t>
      </w:r>
      <w:r w:rsidRPr="007138F1">
        <w:rPr>
          <w:rFonts w:ascii="Book Antiqua" w:hAnsi="Book Antiqua"/>
        </w:rPr>
        <w:t xml:space="preserve">, Daffern M. The dynamic appraisal of situational aggression: an instrument to assess risk for imminent aggression in psychiatric inpatients. </w:t>
      </w:r>
      <w:r w:rsidRPr="007138F1">
        <w:rPr>
          <w:rFonts w:ascii="Book Antiqua" w:hAnsi="Book Antiqua"/>
          <w:i/>
          <w:iCs/>
        </w:rPr>
        <w:t>Behav Sci Law</w:t>
      </w:r>
      <w:r w:rsidRPr="007138F1">
        <w:rPr>
          <w:rFonts w:ascii="Book Antiqua" w:hAnsi="Book Antiqua"/>
        </w:rPr>
        <w:t xml:space="preserve"> 2006; </w:t>
      </w:r>
      <w:r w:rsidRPr="007138F1">
        <w:rPr>
          <w:rFonts w:ascii="Book Antiqua" w:hAnsi="Book Antiqua"/>
          <w:b/>
          <w:bCs/>
        </w:rPr>
        <w:t>24</w:t>
      </w:r>
      <w:r w:rsidRPr="007138F1">
        <w:rPr>
          <w:rFonts w:ascii="Book Antiqua" w:hAnsi="Book Antiqua"/>
        </w:rPr>
        <w:t>: 799-813 [PMID: 17171770 DOI: 10.1002/bsl.741]</w:t>
      </w:r>
    </w:p>
    <w:p w14:paraId="5049F9B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255 </w:t>
      </w:r>
      <w:r w:rsidRPr="007138F1">
        <w:rPr>
          <w:rFonts w:ascii="Book Antiqua" w:hAnsi="Book Antiqua"/>
          <w:b/>
          <w:bCs/>
        </w:rPr>
        <w:t>Daffern M,</w:t>
      </w:r>
      <w:r w:rsidRPr="007138F1">
        <w:rPr>
          <w:rFonts w:ascii="Book Antiqua" w:hAnsi="Book Antiqua"/>
        </w:rPr>
        <w:t xml:space="preserve"> Howells K, Hamilton L, Mannion A, Howard R, Lilly M. The impact of structured risk assessments followed by management recommendations on aggression in patients with personality disorder. J Forens Psychiatry Psychol 2009; 20: 661-679 [DOI: 10.1080/14789940903173990]</w:t>
      </w:r>
    </w:p>
    <w:p w14:paraId="40FED4F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256 </w:t>
      </w:r>
      <w:r w:rsidRPr="007138F1">
        <w:rPr>
          <w:rFonts w:ascii="Book Antiqua" w:hAnsi="Book Antiqua"/>
          <w:b/>
          <w:bCs/>
        </w:rPr>
        <w:t>Douglas KS,</w:t>
      </w:r>
      <w:r w:rsidRPr="007138F1">
        <w:rPr>
          <w:rFonts w:ascii="Book Antiqua" w:hAnsi="Book Antiqua"/>
        </w:rPr>
        <w:t xml:space="preserve"> Hart SD, Webster CD, Belfrage H. HCR-20: Assessing risk for violence (Version 3). Burnaby, BC: Vancouver, Canada: Mental Health, Law, and Policy Institute, Simon Fraser University, 2013</w:t>
      </w:r>
    </w:p>
    <w:p w14:paraId="0B3D445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257 </w:t>
      </w:r>
      <w:r w:rsidRPr="007138F1">
        <w:rPr>
          <w:rFonts w:ascii="Book Antiqua" w:hAnsi="Book Antiqua"/>
          <w:b/>
          <w:bCs/>
        </w:rPr>
        <w:t>Douglas KS,</w:t>
      </w:r>
      <w:r w:rsidRPr="007138F1">
        <w:rPr>
          <w:rFonts w:ascii="Book Antiqua" w:hAnsi="Book Antiqua"/>
        </w:rPr>
        <w:t xml:space="preserve"> Hart SD, Webster CD, Belfrage H, Guy LS, Wilson CM. Historical-clinical-risk management-20, version 3 (HCR-20V3): development and overview. Int J Forensic Ment Health 2014; 13: 93-108 [DOI: 10.1080/14999013.2014.906519]</w:t>
      </w:r>
    </w:p>
    <w:p w14:paraId="4873054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258 </w:t>
      </w:r>
      <w:r w:rsidRPr="007138F1">
        <w:rPr>
          <w:rFonts w:ascii="Book Antiqua" w:hAnsi="Book Antiqua"/>
          <w:b/>
          <w:bCs/>
        </w:rPr>
        <w:t>Neil C,</w:t>
      </w:r>
      <w:r w:rsidRPr="007138F1">
        <w:rPr>
          <w:rFonts w:ascii="Book Antiqua" w:hAnsi="Book Antiqua"/>
        </w:rPr>
        <w:t xml:space="preserve"> O'Rourke S, Ferreira N, Flynn L. Protective factors in violence risk assessment: Predictive validity of the SAPROF and HCR-20V3. Int J Forensic Ment Health 2020; 19: 84-102 [DOI: 10.1080/14999013.2019.1643811]</w:t>
      </w:r>
    </w:p>
    <w:p w14:paraId="7F9D9E6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259 </w:t>
      </w:r>
      <w:r w:rsidRPr="007138F1">
        <w:rPr>
          <w:rFonts w:ascii="Book Antiqua" w:hAnsi="Book Antiqua"/>
          <w:b/>
          <w:bCs/>
        </w:rPr>
        <w:t>Doyle M,</w:t>
      </w:r>
      <w:r w:rsidRPr="007138F1">
        <w:rPr>
          <w:rFonts w:ascii="Book Antiqua" w:hAnsi="Book Antiqua"/>
        </w:rPr>
        <w:t xml:space="preserve"> Power LA, Coid J, Kallis C, Ullrich S, Shaw J. Predicting post-discharge community violence in England and Wales using the HCR-20V3. Int J Forensic Ment Health 2014; 13: 140-147 [DOI: 10.1080/14999013.2014.906517]</w:t>
      </w:r>
    </w:p>
    <w:p w14:paraId="5CD29EB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260 </w:t>
      </w:r>
      <w:r w:rsidRPr="007138F1">
        <w:rPr>
          <w:rFonts w:ascii="Book Antiqua" w:hAnsi="Book Antiqua"/>
          <w:b/>
          <w:bCs/>
        </w:rPr>
        <w:t>Almvik R,</w:t>
      </w:r>
      <w:r w:rsidRPr="007138F1">
        <w:rPr>
          <w:rFonts w:ascii="Book Antiqua" w:hAnsi="Book Antiqua"/>
        </w:rPr>
        <w:t xml:space="preserve"> Woods P, Rasmussen K. The Brøset Violence Checklist: sensitivity, specificity, and interrater reliability. J Interpers Violence 2000; 15: 1284-1296 [DOI: 10.1177/088626000015012003]</w:t>
      </w:r>
    </w:p>
    <w:p w14:paraId="171F056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261 </w:t>
      </w:r>
      <w:r w:rsidRPr="007138F1">
        <w:rPr>
          <w:rFonts w:ascii="Book Antiqua" w:hAnsi="Book Antiqua"/>
          <w:b/>
          <w:bCs/>
        </w:rPr>
        <w:t>Woods P</w:t>
      </w:r>
      <w:r w:rsidRPr="007138F1">
        <w:rPr>
          <w:rFonts w:ascii="Book Antiqua" w:hAnsi="Book Antiqua"/>
        </w:rPr>
        <w:t xml:space="preserve">, Almvik R. The Brøset violence checklist (BVC). </w:t>
      </w:r>
      <w:r w:rsidRPr="007138F1">
        <w:rPr>
          <w:rFonts w:ascii="Book Antiqua" w:hAnsi="Book Antiqua"/>
          <w:i/>
          <w:iCs/>
        </w:rPr>
        <w:t>Acta Psychiatr Scand Suppl</w:t>
      </w:r>
      <w:r w:rsidRPr="007138F1">
        <w:rPr>
          <w:rFonts w:ascii="Book Antiqua" w:hAnsi="Book Antiqua"/>
        </w:rPr>
        <w:t xml:space="preserve"> 2002: 103-105 [PMID: 12072138 DOI: 10.1034/j.1600-0447.106.s412.22.x]</w:t>
      </w:r>
    </w:p>
    <w:p w14:paraId="1C1E379A"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262 </w:t>
      </w:r>
      <w:r w:rsidRPr="007138F1">
        <w:rPr>
          <w:rFonts w:ascii="Book Antiqua" w:hAnsi="Book Antiqua"/>
          <w:b/>
          <w:bCs/>
        </w:rPr>
        <w:t>Nijman HL,</w:t>
      </w:r>
      <w:r w:rsidRPr="007138F1">
        <w:rPr>
          <w:rFonts w:ascii="Book Antiqua" w:hAnsi="Book Antiqua"/>
        </w:rPr>
        <w:t xml:space="preserve"> Muris P, Merckelbach HL, Palmstierna T, Wistedt B, Vos AM, Rixtel VA, Allertz W. The staff observation aggression scale-revised (SOAS-R). Aggress Behav 1999; 25: 197-209 [DOI: 10.1002/(SICI)1098-2337(1999)25:3&lt;197::AID-AB4&gt;3.0.CO;2-C]</w:t>
      </w:r>
    </w:p>
    <w:p w14:paraId="4E47CEDC"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263 </w:t>
      </w:r>
      <w:r w:rsidRPr="007138F1">
        <w:rPr>
          <w:rFonts w:ascii="Book Antiqua" w:hAnsi="Book Antiqua"/>
          <w:b/>
          <w:bCs/>
        </w:rPr>
        <w:t>Nijman HL</w:t>
      </w:r>
      <w:r w:rsidRPr="007138F1">
        <w:rPr>
          <w:rFonts w:ascii="Book Antiqua" w:hAnsi="Book Antiqua"/>
        </w:rPr>
        <w:t xml:space="preserve">, Palmstierna T, Almvik R, Stolker JJ. Fifteen years of research with the Staff Observation Aggression Scale: a review. </w:t>
      </w:r>
      <w:r w:rsidRPr="007138F1">
        <w:rPr>
          <w:rFonts w:ascii="Book Antiqua" w:hAnsi="Book Antiqua"/>
          <w:i/>
          <w:iCs/>
        </w:rPr>
        <w:t>Acta Psychiatr Scand</w:t>
      </w:r>
      <w:r w:rsidRPr="007138F1">
        <w:rPr>
          <w:rFonts w:ascii="Book Antiqua" w:hAnsi="Book Antiqua"/>
        </w:rPr>
        <w:t xml:space="preserve"> 2005; </w:t>
      </w:r>
      <w:r w:rsidRPr="007138F1">
        <w:rPr>
          <w:rFonts w:ascii="Book Antiqua" w:hAnsi="Book Antiqua"/>
          <w:b/>
          <w:bCs/>
        </w:rPr>
        <w:t>111</w:t>
      </w:r>
      <w:r w:rsidRPr="007138F1">
        <w:rPr>
          <w:rFonts w:ascii="Book Antiqua" w:hAnsi="Book Antiqua"/>
        </w:rPr>
        <w:t>: 12-21 [PMID: 15636589 DOI: 10.1111/j.1600-0447.2004.00417.x]</w:t>
      </w:r>
    </w:p>
    <w:p w14:paraId="33D7A570"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264 </w:t>
      </w:r>
      <w:r w:rsidRPr="007138F1">
        <w:rPr>
          <w:rFonts w:ascii="Book Antiqua" w:hAnsi="Book Antiqua"/>
          <w:b/>
          <w:bCs/>
        </w:rPr>
        <w:t>Knoedler DW</w:t>
      </w:r>
      <w:r w:rsidRPr="007138F1">
        <w:rPr>
          <w:rFonts w:ascii="Book Antiqua" w:hAnsi="Book Antiqua"/>
        </w:rPr>
        <w:t xml:space="preserve">. The Modified Overt Aggression Scale. </w:t>
      </w:r>
      <w:r w:rsidRPr="007138F1">
        <w:rPr>
          <w:rFonts w:ascii="Book Antiqua" w:hAnsi="Book Antiqua"/>
          <w:i/>
          <w:iCs/>
        </w:rPr>
        <w:t>Am J Psychiatry</w:t>
      </w:r>
      <w:r w:rsidRPr="007138F1">
        <w:rPr>
          <w:rFonts w:ascii="Book Antiqua" w:hAnsi="Book Antiqua"/>
        </w:rPr>
        <w:t xml:space="preserve"> 1989; </w:t>
      </w:r>
      <w:r w:rsidRPr="007138F1">
        <w:rPr>
          <w:rFonts w:ascii="Book Antiqua" w:hAnsi="Book Antiqua"/>
          <w:b/>
          <w:bCs/>
        </w:rPr>
        <w:t>146</w:t>
      </w:r>
      <w:r w:rsidRPr="007138F1">
        <w:rPr>
          <w:rFonts w:ascii="Book Antiqua" w:hAnsi="Book Antiqua"/>
        </w:rPr>
        <w:t>: 1081-1082 [PMID: 2750991 DOI: 10.1176/ajp.146.8.1081b]</w:t>
      </w:r>
    </w:p>
    <w:p w14:paraId="72F2998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265 </w:t>
      </w:r>
      <w:r w:rsidRPr="007138F1">
        <w:rPr>
          <w:rFonts w:ascii="Book Antiqua" w:hAnsi="Book Antiqua"/>
          <w:b/>
          <w:bCs/>
        </w:rPr>
        <w:t>Yudofsky SC</w:t>
      </w:r>
      <w:r w:rsidRPr="007138F1">
        <w:rPr>
          <w:rFonts w:ascii="Book Antiqua" w:hAnsi="Book Antiqua"/>
        </w:rPr>
        <w:t xml:space="preserve">, Silver JM, Jackson W, Endicott J, Williams D. The Overt Aggression Scale for the objective rating of verbal and physical aggression. </w:t>
      </w:r>
      <w:r w:rsidRPr="007138F1">
        <w:rPr>
          <w:rFonts w:ascii="Book Antiqua" w:hAnsi="Book Antiqua"/>
          <w:i/>
          <w:iCs/>
        </w:rPr>
        <w:t>Am J Psychiatry</w:t>
      </w:r>
      <w:r w:rsidRPr="007138F1">
        <w:rPr>
          <w:rFonts w:ascii="Book Antiqua" w:hAnsi="Book Antiqua"/>
        </w:rPr>
        <w:t xml:space="preserve"> 1986; </w:t>
      </w:r>
      <w:r w:rsidRPr="007138F1">
        <w:rPr>
          <w:rFonts w:ascii="Book Antiqua" w:hAnsi="Book Antiqua"/>
          <w:b/>
          <w:bCs/>
        </w:rPr>
        <w:t>143</w:t>
      </w:r>
      <w:r w:rsidRPr="007138F1">
        <w:rPr>
          <w:rFonts w:ascii="Book Antiqua" w:hAnsi="Book Antiqua"/>
        </w:rPr>
        <w:t>: 35-39 [PMID: 3942284 DOI: 10.1176/ajp.143.1.35]</w:t>
      </w:r>
    </w:p>
    <w:p w14:paraId="5FF8695E"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266 </w:t>
      </w:r>
      <w:r w:rsidRPr="007138F1">
        <w:rPr>
          <w:rFonts w:ascii="Book Antiqua" w:hAnsi="Book Antiqua"/>
          <w:b/>
          <w:bCs/>
        </w:rPr>
        <w:t>Steinert T</w:t>
      </w:r>
      <w:r w:rsidRPr="007138F1">
        <w:rPr>
          <w:rFonts w:ascii="Book Antiqua" w:hAnsi="Book Antiqua"/>
        </w:rPr>
        <w:t xml:space="preserve">, Wölfle M, Gebhardt RP. Measurement of violence during in-patient treatment and association with psychopathology. </w:t>
      </w:r>
      <w:r w:rsidRPr="007138F1">
        <w:rPr>
          <w:rFonts w:ascii="Book Antiqua" w:hAnsi="Book Antiqua"/>
          <w:i/>
          <w:iCs/>
        </w:rPr>
        <w:t>Acta Psychiatr Scand</w:t>
      </w:r>
      <w:r w:rsidRPr="007138F1">
        <w:rPr>
          <w:rFonts w:ascii="Book Antiqua" w:hAnsi="Book Antiqua"/>
        </w:rPr>
        <w:t xml:space="preserve"> 2000; </w:t>
      </w:r>
      <w:r w:rsidRPr="007138F1">
        <w:rPr>
          <w:rFonts w:ascii="Book Antiqua" w:hAnsi="Book Antiqua"/>
          <w:b/>
          <w:bCs/>
        </w:rPr>
        <w:t>102</w:t>
      </w:r>
      <w:r w:rsidRPr="007138F1">
        <w:rPr>
          <w:rFonts w:ascii="Book Antiqua" w:hAnsi="Book Antiqua"/>
        </w:rPr>
        <w:t>: 107-112 [PMID: 10937782 DOI: 10.1034/j.1600-0447.2000.102002107.x]</w:t>
      </w:r>
    </w:p>
    <w:p w14:paraId="57EF244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267 </w:t>
      </w:r>
      <w:r w:rsidRPr="007138F1">
        <w:rPr>
          <w:rFonts w:ascii="Book Antiqua" w:hAnsi="Book Antiqua"/>
          <w:b/>
          <w:bCs/>
        </w:rPr>
        <w:t>Margari F</w:t>
      </w:r>
      <w:r w:rsidRPr="007138F1">
        <w:rPr>
          <w:rFonts w:ascii="Book Antiqua" w:hAnsi="Book Antiqua"/>
        </w:rPr>
        <w:t xml:space="preserve">, Matarazzo R, Casacchia M, Roncone R, Dieci M, Safran S, Fiori G, Simoni L; EPICA Study Group. Italian validation of MOAS and NOSIE: a useful package for psychiatric assessment and monitoring of aggressive behaviours. </w:t>
      </w:r>
      <w:r w:rsidRPr="007138F1">
        <w:rPr>
          <w:rFonts w:ascii="Book Antiqua" w:hAnsi="Book Antiqua"/>
          <w:i/>
          <w:iCs/>
        </w:rPr>
        <w:t>Int J Methods Psychiatr Res</w:t>
      </w:r>
      <w:r w:rsidRPr="007138F1">
        <w:rPr>
          <w:rFonts w:ascii="Book Antiqua" w:hAnsi="Book Antiqua"/>
        </w:rPr>
        <w:t xml:space="preserve"> 2005; </w:t>
      </w:r>
      <w:r w:rsidRPr="007138F1">
        <w:rPr>
          <w:rFonts w:ascii="Book Antiqua" w:hAnsi="Book Antiqua"/>
          <w:b/>
          <w:bCs/>
        </w:rPr>
        <w:t>14</w:t>
      </w:r>
      <w:r w:rsidRPr="007138F1">
        <w:rPr>
          <w:rFonts w:ascii="Book Antiqua" w:hAnsi="Book Antiqua"/>
        </w:rPr>
        <w:t>: 109-118 [PMID: 16175880 DOI: 10.1002/mpr.22]</w:t>
      </w:r>
    </w:p>
    <w:p w14:paraId="0C4F6534"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268 </w:t>
      </w:r>
      <w:r w:rsidRPr="007138F1">
        <w:rPr>
          <w:rFonts w:ascii="Book Antiqua" w:hAnsi="Book Antiqua"/>
          <w:b/>
          <w:bCs/>
        </w:rPr>
        <w:t>Huang HC</w:t>
      </w:r>
      <w:r w:rsidRPr="007138F1">
        <w:rPr>
          <w:rFonts w:ascii="Book Antiqua" w:hAnsi="Book Antiqua"/>
        </w:rPr>
        <w:t xml:space="preserve">, Wang YT, Chen KC, Yeh TL, Lee IH, Chen PS, Yang YK, Lu RB. The reliability and validity of the Chinese version of the Modified Overt Aggression Scale. </w:t>
      </w:r>
      <w:r w:rsidRPr="007138F1">
        <w:rPr>
          <w:rFonts w:ascii="Book Antiqua" w:hAnsi="Book Antiqua"/>
          <w:i/>
          <w:iCs/>
        </w:rPr>
        <w:t>Int J Psychiatry Clin Pract</w:t>
      </w:r>
      <w:r w:rsidRPr="007138F1">
        <w:rPr>
          <w:rFonts w:ascii="Book Antiqua" w:hAnsi="Book Antiqua"/>
        </w:rPr>
        <w:t xml:space="preserve"> 2009; </w:t>
      </w:r>
      <w:r w:rsidRPr="007138F1">
        <w:rPr>
          <w:rFonts w:ascii="Book Antiqua" w:hAnsi="Book Antiqua"/>
          <w:b/>
          <w:bCs/>
        </w:rPr>
        <w:t>13</w:t>
      </w:r>
      <w:r w:rsidRPr="007138F1">
        <w:rPr>
          <w:rFonts w:ascii="Book Antiqua" w:hAnsi="Book Antiqua"/>
        </w:rPr>
        <w:t>: 303-306 [PMID: 24916941 DOI: 10.3109/13651500903056533]</w:t>
      </w:r>
    </w:p>
    <w:p w14:paraId="5CEA323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269 </w:t>
      </w:r>
      <w:r w:rsidRPr="007138F1">
        <w:rPr>
          <w:rFonts w:ascii="Book Antiqua" w:hAnsi="Book Antiqua"/>
          <w:b/>
          <w:bCs/>
        </w:rPr>
        <w:t>BUSS AH</w:t>
      </w:r>
      <w:r w:rsidRPr="007138F1">
        <w:rPr>
          <w:rFonts w:ascii="Book Antiqua" w:hAnsi="Book Antiqua"/>
        </w:rPr>
        <w:t xml:space="preserve">, DURKEE A. An inventory for assessing different kinds of hostility. </w:t>
      </w:r>
      <w:r w:rsidRPr="007138F1">
        <w:rPr>
          <w:rFonts w:ascii="Book Antiqua" w:hAnsi="Book Antiqua"/>
          <w:i/>
          <w:iCs/>
        </w:rPr>
        <w:t>J Consult Psychol</w:t>
      </w:r>
      <w:r w:rsidRPr="007138F1">
        <w:rPr>
          <w:rFonts w:ascii="Book Antiqua" w:hAnsi="Book Antiqua"/>
        </w:rPr>
        <w:t xml:space="preserve"> 1957; </w:t>
      </w:r>
      <w:r w:rsidRPr="007138F1">
        <w:rPr>
          <w:rFonts w:ascii="Book Antiqua" w:hAnsi="Book Antiqua"/>
          <w:b/>
          <w:bCs/>
        </w:rPr>
        <w:t>21</w:t>
      </w:r>
      <w:r w:rsidRPr="007138F1">
        <w:rPr>
          <w:rFonts w:ascii="Book Antiqua" w:hAnsi="Book Antiqua"/>
        </w:rPr>
        <w:t>: 343-349 [PMID: 13463189 DOI: 10.1037/h0046900]</w:t>
      </w:r>
    </w:p>
    <w:p w14:paraId="1F9535E8"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270 </w:t>
      </w:r>
      <w:r w:rsidRPr="007138F1">
        <w:rPr>
          <w:rFonts w:ascii="Book Antiqua" w:hAnsi="Book Antiqua"/>
          <w:b/>
          <w:bCs/>
        </w:rPr>
        <w:t>Vassar M</w:t>
      </w:r>
      <w:r w:rsidRPr="007138F1">
        <w:rPr>
          <w:rFonts w:ascii="Book Antiqua" w:hAnsi="Book Antiqua"/>
        </w:rPr>
        <w:t xml:space="preserve">, Hale W. Reliability reporting across studies using the Buss Durkee Hostility Inventory. </w:t>
      </w:r>
      <w:r w:rsidRPr="007138F1">
        <w:rPr>
          <w:rFonts w:ascii="Book Antiqua" w:hAnsi="Book Antiqua"/>
          <w:i/>
          <w:iCs/>
        </w:rPr>
        <w:t>J Interpers Violence</w:t>
      </w:r>
      <w:r w:rsidRPr="007138F1">
        <w:rPr>
          <w:rFonts w:ascii="Book Antiqua" w:hAnsi="Book Antiqua"/>
        </w:rPr>
        <w:t xml:space="preserve"> 2009; </w:t>
      </w:r>
      <w:r w:rsidRPr="007138F1">
        <w:rPr>
          <w:rFonts w:ascii="Book Antiqua" w:hAnsi="Book Antiqua"/>
          <w:b/>
          <w:bCs/>
        </w:rPr>
        <w:t>24</w:t>
      </w:r>
      <w:r w:rsidRPr="007138F1">
        <w:rPr>
          <w:rFonts w:ascii="Book Antiqua" w:hAnsi="Book Antiqua"/>
        </w:rPr>
        <w:t>: 20-37 [PMID: 18378813 DOI: 10.1177/0886260508314931]</w:t>
      </w:r>
    </w:p>
    <w:p w14:paraId="3A41DB86"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271 </w:t>
      </w:r>
      <w:r w:rsidRPr="007138F1">
        <w:rPr>
          <w:rFonts w:ascii="Book Antiqua" w:hAnsi="Book Antiqua"/>
          <w:b/>
          <w:bCs/>
        </w:rPr>
        <w:t>Ronan GF,</w:t>
      </w:r>
      <w:r w:rsidRPr="007138F1">
        <w:rPr>
          <w:rFonts w:ascii="Book Antiqua" w:hAnsi="Book Antiqua"/>
        </w:rPr>
        <w:t xml:space="preserve"> Dreer L, Maurelli K, Ronan D, Gerhart J. Practitioner's guide to empirically supported measures of anger, aggression, and violence. Springer Science &amp; Business Media, 2013 [DOI: 10.1007/978-3-319-00245-3]</w:t>
      </w:r>
    </w:p>
    <w:p w14:paraId="0B8F8025"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272 </w:t>
      </w:r>
      <w:r w:rsidRPr="007138F1">
        <w:rPr>
          <w:rFonts w:ascii="Book Antiqua" w:hAnsi="Book Antiqua"/>
          <w:b/>
          <w:bCs/>
        </w:rPr>
        <w:t>Buss AH</w:t>
      </w:r>
      <w:r w:rsidRPr="007138F1">
        <w:rPr>
          <w:rFonts w:ascii="Book Antiqua" w:hAnsi="Book Antiqua"/>
        </w:rPr>
        <w:t xml:space="preserve">, Perry M. The aggression questionnaire. </w:t>
      </w:r>
      <w:r w:rsidRPr="007138F1">
        <w:rPr>
          <w:rFonts w:ascii="Book Antiqua" w:hAnsi="Book Antiqua"/>
          <w:i/>
          <w:iCs/>
        </w:rPr>
        <w:t>J Pers Soc Psychol</w:t>
      </w:r>
      <w:r w:rsidRPr="007138F1">
        <w:rPr>
          <w:rFonts w:ascii="Book Antiqua" w:hAnsi="Book Antiqua"/>
        </w:rPr>
        <w:t xml:space="preserve"> 1992; </w:t>
      </w:r>
      <w:r w:rsidRPr="007138F1">
        <w:rPr>
          <w:rFonts w:ascii="Book Antiqua" w:hAnsi="Book Antiqua"/>
          <w:b/>
          <w:bCs/>
        </w:rPr>
        <w:t>63</w:t>
      </w:r>
      <w:r w:rsidRPr="007138F1">
        <w:rPr>
          <w:rFonts w:ascii="Book Antiqua" w:hAnsi="Book Antiqua"/>
        </w:rPr>
        <w:t>: 452-459 [PMID: 1403624 DOI: 10.1037//0022-3514.63.3.452]</w:t>
      </w:r>
    </w:p>
    <w:p w14:paraId="1B33C477"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273 </w:t>
      </w:r>
      <w:r w:rsidRPr="007138F1">
        <w:rPr>
          <w:rFonts w:ascii="Book Antiqua" w:hAnsi="Book Antiqua"/>
          <w:b/>
          <w:bCs/>
        </w:rPr>
        <w:t>Buss AH,</w:t>
      </w:r>
      <w:r w:rsidRPr="007138F1">
        <w:rPr>
          <w:rFonts w:ascii="Book Antiqua" w:hAnsi="Book Antiqua"/>
        </w:rPr>
        <w:t xml:space="preserve"> Warren WL. Aggression questionnaire: (AQ). Torrence, CA: Western Psychological Services, 2000</w:t>
      </w:r>
    </w:p>
    <w:p w14:paraId="2C04C579"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274 </w:t>
      </w:r>
      <w:r w:rsidRPr="007138F1">
        <w:rPr>
          <w:rFonts w:ascii="Book Antiqua" w:hAnsi="Book Antiqua"/>
          <w:b/>
          <w:bCs/>
        </w:rPr>
        <w:t>Spielberger CD. Professional manual for the State-Trait Anger Expression Inventory-2 (STAXI-2). Odessa,</w:t>
      </w:r>
      <w:r w:rsidRPr="007138F1">
        <w:rPr>
          <w:rFonts w:ascii="Book Antiqua" w:hAnsi="Book Antiqua"/>
        </w:rPr>
        <w:t xml:space="preserve"> FL: Psychological Assessment Resources, 1999</w:t>
      </w:r>
    </w:p>
    <w:p w14:paraId="4E188E4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275 </w:t>
      </w:r>
      <w:r w:rsidRPr="007138F1">
        <w:rPr>
          <w:rFonts w:ascii="Book Antiqua" w:hAnsi="Book Antiqua"/>
          <w:b/>
          <w:bCs/>
        </w:rPr>
        <w:t>Borteyrou X</w:t>
      </w:r>
      <w:r w:rsidRPr="007138F1">
        <w:rPr>
          <w:rFonts w:ascii="Book Antiqua" w:hAnsi="Book Antiqua"/>
        </w:rPr>
        <w:t xml:space="preserve">, Bruchon-Schweitzer M, Spielberger CD. [The French adaptation of the STAXI-2, C.D. Spielberger's State-trait anger expression inventory]. </w:t>
      </w:r>
      <w:r w:rsidRPr="007138F1">
        <w:rPr>
          <w:rFonts w:ascii="Book Antiqua" w:hAnsi="Book Antiqua"/>
          <w:i/>
          <w:iCs/>
        </w:rPr>
        <w:t>Encephale</w:t>
      </w:r>
      <w:r w:rsidRPr="007138F1">
        <w:rPr>
          <w:rFonts w:ascii="Book Antiqua" w:hAnsi="Book Antiqua"/>
        </w:rPr>
        <w:t xml:space="preserve"> 2008; </w:t>
      </w:r>
      <w:r w:rsidRPr="007138F1">
        <w:rPr>
          <w:rFonts w:ascii="Book Antiqua" w:hAnsi="Book Antiqua"/>
          <w:b/>
          <w:bCs/>
        </w:rPr>
        <w:t>34</w:t>
      </w:r>
      <w:r w:rsidRPr="007138F1">
        <w:rPr>
          <w:rFonts w:ascii="Book Antiqua" w:hAnsi="Book Antiqua"/>
        </w:rPr>
        <w:t>: 249-255 [PMID: 18558145 DOI: 10.1016/j.encep.2007.06.001]</w:t>
      </w:r>
    </w:p>
    <w:p w14:paraId="1F17BD32"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276 </w:t>
      </w:r>
      <w:r w:rsidRPr="007138F1">
        <w:rPr>
          <w:rFonts w:ascii="Book Antiqua" w:hAnsi="Book Antiqua"/>
          <w:b/>
          <w:bCs/>
        </w:rPr>
        <w:t>Culhane SE,</w:t>
      </w:r>
      <w:r w:rsidRPr="007138F1">
        <w:rPr>
          <w:rFonts w:ascii="Book Antiqua" w:hAnsi="Book Antiqua"/>
        </w:rPr>
        <w:t xml:space="preserve"> Morera OF. Reliability and validity of the Novaco Anger Scale and Provocation Inventory (NAS-PI) and State-Trait Anger Expression Inventory-2 (STAXI-2) in hispanic and non-hispanic white student samples. Hisp J Behav Sci 2010; 32: 586-606 [DOI: 10.1177/0739986310381458]</w:t>
      </w:r>
    </w:p>
    <w:p w14:paraId="6CC1FADB" w14:textId="77777777" w:rsidR="00151BD7" w:rsidRPr="007138F1" w:rsidRDefault="00151BD7" w:rsidP="00151BD7">
      <w:pPr>
        <w:adjustRightInd w:val="0"/>
        <w:snapToGrid w:val="0"/>
        <w:spacing w:line="360" w:lineRule="auto"/>
        <w:jc w:val="both"/>
        <w:rPr>
          <w:rFonts w:ascii="Book Antiqua" w:hAnsi="Book Antiqua"/>
        </w:rPr>
      </w:pPr>
      <w:r w:rsidRPr="007138F1">
        <w:rPr>
          <w:rFonts w:ascii="Book Antiqua" w:hAnsi="Book Antiqua"/>
        </w:rPr>
        <w:t xml:space="preserve">277 </w:t>
      </w:r>
      <w:r w:rsidRPr="007138F1">
        <w:rPr>
          <w:rFonts w:ascii="Book Antiqua" w:hAnsi="Book Antiqua"/>
          <w:b/>
          <w:bCs/>
        </w:rPr>
        <w:t>Etzler SL,</w:t>
      </w:r>
      <w:r w:rsidRPr="007138F1">
        <w:rPr>
          <w:rFonts w:ascii="Book Antiqua" w:hAnsi="Book Antiqua"/>
        </w:rPr>
        <w:t xml:space="preserve"> Rohrmann S, Brandt H. Validation of the STAXI-2: A study with prison inmates. Psychol Test Assess Model 2014; 56: 178-194</w:t>
      </w:r>
    </w:p>
    <w:p w14:paraId="68C19FA3" w14:textId="77777777" w:rsidR="00251E5D" w:rsidRPr="003D5A22" w:rsidRDefault="00151BD7">
      <w:pPr>
        <w:pStyle w:val="a6"/>
        <w:rPr>
          <w:rFonts w:ascii="Book Antiqua" w:hAnsi="Book Antiqua" w:cs="宋体"/>
          <w:sz w:val="24"/>
          <w:szCs w:val="24"/>
        </w:rPr>
      </w:pPr>
      <w:r w:rsidRPr="007138F1">
        <w:rPr>
          <w:rFonts w:ascii="Book Antiqua" w:hAnsi="Book Antiqua"/>
          <w:sz w:val="24"/>
          <w:szCs w:val="24"/>
        </w:rPr>
        <w:t xml:space="preserve">278 </w:t>
      </w:r>
      <w:r w:rsidRPr="007138F1">
        <w:rPr>
          <w:rFonts w:ascii="Book Antiqua" w:hAnsi="Book Antiqua"/>
          <w:b/>
          <w:bCs/>
          <w:sz w:val="24"/>
          <w:szCs w:val="24"/>
        </w:rPr>
        <w:t>Redondo N</w:t>
      </w:r>
      <w:r w:rsidRPr="007138F1">
        <w:rPr>
          <w:rFonts w:ascii="Book Antiqua" w:hAnsi="Book Antiqua"/>
          <w:sz w:val="24"/>
          <w:szCs w:val="24"/>
        </w:rPr>
        <w:t xml:space="preserve">, Peña ME, Graña JL, Andreu JM. Psychometric properties of the Aggression Questionnaire: A replication in a sample of partner-assaultive men in psychological treatment. </w:t>
      </w:r>
      <w:r w:rsidRPr="007138F1">
        <w:rPr>
          <w:rFonts w:ascii="Book Antiqua" w:hAnsi="Book Antiqua"/>
          <w:i/>
          <w:iCs/>
          <w:sz w:val="24"/>
          <w:szCs w:val="24"/>
        </w:rPr>
        <w:t>Psicothema</w:t>
      </w:r>
      <w:r w:rsidRPr="007138F1">
        <w:rPr>
          <w:rFonts w:ascii="Book Antiqua" w:hAnsi="Book Antiqua"/>
          <w:sz w:val="24"/>
          <w:szCs w:val="24"/>
        </w:rPr>
        <w:t xml:space="preserve"> 2017; </w:t>
      </w:r>
      <w:r w:rsidRPr="007138F1">
        <w:rPr>
          <w:rFonts w:ascii="Book Antiqua" w:hAnsi="Book Antiqua"/>
          <w:b/>
          <w:bCs/>
          <w:sz w:val="24"/>
          <w:szCs w:val="24"/>
        </w:rPr>
        <w:t>29</w:t>
      </w:r>
      <w:r w:rsidRPr="007138F1">
        <w:rPr>
          <w:rFonts w:ascii="Book Antiqua" w:hAnsi="Book Antiqua"/>
          <w:sz w:val="24"/>
          <w:szCs w:val="24"/>
        </w:rPr>
        <w:t>: 584-589 [PMID: 29048322 DOI:</w:t>
      </w:r>
      <w:r>
        <w:t xml:space="preserve"> </w:t>
      </w:r>
      <w:r w:rsidRPr="003D5A22">
        <w:rPr>
          <w:rFonts w:ascii="Book Antiqua" w:hAnsi="Book Antiqua"/>
        </w:rPr>
        <w:t>10.7334/psicothema2016.390]</w:t>
      </w:r>
    </w:p>
    <w:p w14:paraId="6716289F" w14:textId="77777777" w:rsidR="00251E5D" w:rsidRDefault="00251E5D">
      <w:pPr>
        <w:pStyle w:val="a6"/>
        <w:rPr>
          <w:rFonts w:ascii="Book Antiqua" w:eastAsia="Book Antiqua" w:hAnsi="Book Antiqua" w:cs="Book Antiqua"/>
          <w:b/>
          <w:color w:val="000000"/>
        </w:rPr>
        <w:sectPr w:rsidR="00251E5D">
          <w:footerReference w:type="default" r:id="rId8"/>
          <w:pgSz w:w="12240" w:h="15840"/>
          <w:pgMar w:top="1440" w:right="1440" w:bottom="1440" w:left="1440" w:header="708" w:footer="720" w:gutter="0"/>
          <w:cols w:space="708"/>
          <w:docGrid w:linePitch="360" w:charSpace="-6145"/>
        </w:sectPr>
      </w:pPr>
    </w:p>
    <w:p w14:paraId="582157FE" w14:textId="77777777" w:rsidR="008852CA" w:rsidRDefault="008852CA">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Footnotes</w:t>
      </w:r>
    </w:p>
    <w:p w14:paraId="12398B42" w14:textId="77777777" w:rsidR="008852CA" w:rsidRDefault="008852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w:t>
      </w:r>
      <w:bookmarkEnd w:id="8"/>
      <w:bookmarkEnd w:id="9"/>
      <w:r>
        <w:rPr>
          <w:rFonts w:ascii="Book Antiqua" w:eastAsia="Book Antiqua" w:hAnsi="Book Antiqua" w:cs="Book Antiqua"/>
          <w:color w:val="000000"/>
        </w:rPr>
        <w:t>flicts of interest regarding this manuscript.</w:t>
      </w:r>
    </w:p>
    <w:p w14:paraId="44A0309A" w14:textId="77777777" w:rsidR="008852CA" w:rsidRDefault="008852CA">
      <w:pPr>
        <w:spacing w:line="360" w:lineRule="auto"/>
        <w:jc w:val="both"/>
      </w:pPr>
    </w:p>
    <w:p w14:paraId="507564AD" w14:textId="77777777" w:rsidR="008852CA" w:rsidRDefault="008852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A42DCB" w14:textId="77777777" w:rsidR="008852CA" w:rsidRDefault="008852CA">
      <w:pPr>
        <w:spacing w:line="360" w:lineRule="auto"/>
        <w:jc w:val="both"/>
      </w:pPr>
    </w:p>
    <w:p w14:paraId="2F7DA2A2" w14:textId="77777777" w:rsidR="00AE0417" w:rsidRDefault="00AE0417">
      <w:pPr>
        <w:spacing w:line="360" w:lineRule="auto"/>
        <w:jc w:val="both"/>
        <w:rPr>
          <w:rFonts w:ascii="Book Antiqua" w:hAnsi="Book Antiqua" w:hint="eastAsi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01D4EB2F" w14:textId="77777777" w:rsidR="008852CA" w:rsidRDefault="008852C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Hungarian Psychiatric Association; European Forum for ECT; European Association of Psychosomatic Medicine.</w:t>
      </w:r>
    </w:p>
    <w:p w14:paraId="604F24BE" w14:textId="77777777" w:rsidR="008852CA" w:rsidRDefault="008852CA">
      <w:pPr>
        <w:spacing w:line="360" w:lineRule="auto"/>
        <w:jc w:val="both"/>
      </w:pPr>
    </w:p>
    <w:p w14:paraId="57416F7B" w14:textId="77777777" w:rsidR="008852CA"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045EA617" w14:textId="77777777" w:rsidR="008852CA"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3E16831E" w14:textId="77777777" w:rsidR="008852CA" w:rsidRPr="005F3F60" w:rsidRDefault="00250631">
      <w:pPr>
        <w:spacing w:line="360" w:lineRule="auto"/>
        <w:jc w:val="both"/>
        <w:rPr>
          <w:rFonts w:hint="eastAsia"/>
          <w:lang w:eastAsia="zh-CN"/>
        </w:rPr>
      </w:pPr>
      <w:r>
        <w:rPr>
          <w:rFonts w:ascii="Book Antiqua" w:eastAsia="Book Antiqua" w:hAnsi="Book Antiqua" w:cs="Book Antiqua"/>
          <w:b/>
          <w:color w:val="000000"/>
        </w:rPr>
        <w:t>Article in press:</w:t>
      </w:r>
      <w:r w:rsidRPr="005F3F60">
        <w:rPr>
          <w:rFonts w:ascii="Book Antiqua" w:hAnsi="Book Antiqua" w:cs="Book Antiqua" w:hint="eastAsia"/>
          <w:b/>
          <w:color w:val="000000"/>
          <w:lang w:eastAsia="zh-CN"/>
        </w:rPr>
        <w:t xml:space="preserve"> </w:t>
      </w:r>
      <w:r w:rsidR="00274170" w:rsidRPr="00274170">
        <w:rPr>
          <w:rFonts w:ascii="Book Antiqua" w:eastAsia="Book Antiqua" w:hAnsi="Book Antiqua" w:cs="Book Antiqua"/>
          <w:color w:val="000000"/>
        </w:rPr>
        <w:t>November 24, 2021</w:t>
      </w:r>
    </w:p>
    <w:p w14:paraId="00B0E9AC" w14:textId="77777777" w:rsidR="008852CA" w:rsidRDefault="008852CA">
      <w:pPr>
        <w:spacing w:line="360" w:lineRule="auto"/>
        <w:jc w:val="both"/>
      </w:pPr>
    </w:p>
    <w:p w14:paraId="1E0121CF" w14:textId="77777777" w:rsidR="008852CA"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C7AD021" w14:textId="77777777" w:rsidR="008852CA"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7E8F3D5E"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Peer-review report’s scientific quality classification</w:t>
      </w:r>
    </w:p>
    <w:p w14:paraId="58322A42"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A (Excellent): 0</w:t>
      </w:r>
    </w:p>
    <w:p w14:paraId="178C05D0"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B (Very good): B</w:t>
      </w:r>
    </w:p>
    <w:p w14:paraId="71C7BC40"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C (Good): 0</w:t>
      </w:r>
    </w:p>
    <w:p w14:paraId="168DCC3A" w14:textId="77777777" w:rsidR="008852CA" w:rsidRDefault="008852C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D (Fair): 0</w:t>
      </w:r>
    </w:p>
    <w:p w14:paraId="58E092FA" w14:textId="77777777" w:rsidR="008852CA" w:rsidRDefault="008852CA">
      <w:pPr>
        <w:spacing w:line="360" w:lineRule="auto"/>
        <w:jc w:val="both"/>
      </w:pPr>
      <w:r>
        <w:rPr>
          <w:rFonts w:ascii="Book Antiqua" w:eastAsia="Book Antiqua" w:hAnsi="Book Antiqua" w:cs="Book Antiqua"/>
          <w:color w:val="000000"/>
        </w:rPr>
        <w:t>Grade E (Poor): 0</w:t>
      </w:r>
    </w:p>
    <w:p w14:paraId="3A736CB8" w14:textId="77777777" w:rsidR="008852CA" w:rsidRDefault="008852CA">
      <w:pPr>
        <w:spacing w:line="360" w:lineRule="auto"/>
        <w:jc w:val="both"/>
      </w:pPr>
    </w:p>
    <w:p w14:paraId="791E97E5" w14:textId="77777777" w:rsidR="00151BD7" w:rsidRDefault="008852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Mannelli L</w:t>
      </w:r>
      <w:r>
        <w:rPr>
          <w:rFonts w:ascii="Book Antiqua" w:eastAsia="Book Antiqua" w:hAnsi="Book Antiqua" w:cs="Book Antiqua"/>
          <w:b/>
          <w:color w:val="000000"/>
        </w:rPr>
        <w:t xml:space="preserve"> S-Editor: </w:t>
      </w:r>
      <w:bookmarkStart w:id="10" w:name="OLE_LINK154"/>
      <w:bookmarkStart w:id="11" w:name="OLE_LINK155"/>
      <w:r w:rsidR="00151BD7" w:rsidRPr="005F3F60">
        <w:rPr>
          <w:rFonts w:ascii="Book Antiqua" w:hAnsi="Book Antiqua" w:cs="Book Antiqua" w:hint="eastAsia"/>
          <w:color w:val="000000"/>
          <w:lang w:eastAsia="zh-CN"/>
        </w:rPr>
        <w:t>Zhang H</w:t>
      </w:r>
      <w:bookmarkEnd w:id="10"/>
      <w:bookmarkEnd w:id="11"/>
      <w:r>
        <w:rPr>
          <w:rFonts w:ascii="Book Antiqua" w:eastAsia="Book Antiqua" w:hAnsi="Book Antiqua" w:cs="Book Antiqua"/>
          <w:b/>
          <w:color w:val="000000"/>
        </w:rPr>
        <w:t xml:space="preserve"> L-Editor: </w:t>
      </w:r>
      <w:r>
        <w:rPr>
          <w:rFonts w:ascii="Book Antiqua" w:hAnsi="Book Antiqua" w:cs="Book Antiqua"/>
          <w:color w:val="000000"/>
        </w:rPr>
        <w:t>A</w:t>
      </w:r>
      <w:r>
        <w:rPr>
          <w:rFonts w:ascii="Book Antiqua" w:hAnsi="Book Antiqua" w:cs="Book Antiqua"/>
          <w:b/>
          <w:color w:val="000000"/>
        </w:rPr>
        <w:t xml:space="preserve"> </w:t>
      </w:r>
      <w:r>
        <w:rPr>
          <w:rFonts w:ascii="Book Antiqua" w:eastAsia="Book Antiqua" w:hAnsi="Book Antiqua" w:cs="Book Antiqua"/>
          <w:b/>
          <w:color w:val="000000"/>
        </w:rPr>
        <w:t xml:space="preserve">P-Editor: </w:t>
      </w:r>
      <w:r w:rsidR="00151BD7" w:rsidRPr="00151BD7">
        <w:rPr>
          <w:rFonts w:ascii="Book Antiqua" w:hAnsi="Book Antiqua" w:cs="Book Antiqua" w:hint="eastAsia"/>
          <w:color w:val="000000"/>
          <w:lang w:eastAsia="zh-CN"/>
        </w:rPr>
        <w:t>Zhang H</w:t>
      </w:r>
    </w:p>
    <w:p w14:paraId="25B63038" w14:textId="77777777" w:rsidR="00151BD7" w:rsidRPr="003D5A22" w:rsidRDefault="00151BD7" w:rsidP="003D5A22">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sidR="003D5A22" w:rsidRPr="003D5A22">
        <w:rPr>
          <w:rFonts w:ascii="Book Antiqua" w:hAnsi="Book Antiqua"/>
          <w:b/>
        </w:rPr>
        <w:t>Table</w:t>
      </w:r>
      <w:r w:rsidR="003D5A22" w:rsidRPr="003D5A22">
        <w:rPr>
          <w:rFonts w:ascii="Book Antiqua" w:hAnsi="Book Antiqua"/>
          <w:b/>
          <w:lang w:eastAsia="zh-CN"/>
        </w:rPr>
        <w:t xml:space="preserve"> 1</w:t>
      </w:r>
      <w:r w:rsidRPr="003D5A22">
        <w:rPr>
          <w:rFonts w:ascii="Book Antiqua" w:hAnsi="Book Antiqua"/>
          <w:b/>
        </w:rPr>
        <w:t xml:space="preserve"> Measurement tools for agression</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951"/>
        <w:gridCol w:w="1843"/>
        <w:gridCol w:w="1596"/>
        <w:gridCol w:w="3030"/>
        <w:gridCol w:w="1156"/>
        <w:tblGridChange w:id="12">
          <w:tblGrid>
            <w:gridCol w:w="1951"/>
            <w:gridCol w:w="1843"/>
            <w:gridCol w:w="1596"/>
            <w:gridCol w:w="3030"/>
            <w:gridCol w:w="1156"/>
          </w:tblGrid>
        </w:tblGridChange>
      </w:tblGrid>
      <w:tr w:rsidR="009857A7" w:rsidRPr="005F3F60" w14:paraId="02CF0804" w14:textId="77777777" w:rsidTr="005F3F60">
        <w:tc>
          <w:tcPr>
            <w:tcW w:w="1951" w:type="dxa"/>
            <w:tcBorders>
              <w:top w:val="single" w:sz="4" w:space="0" w:color="auto"/>
              <w:bottom w:val="single" w:sz="4" w:space="0" w:color="auto"/>
            </w:tcBorders>
            <w:shd w:val="clear" w:color="auto" w:fill="auto"/>
          </w:tcPr>
          <w:p w14:paraId="596489EB" w14:textId="77777777" w:rsidR="00151BD7" w:rsidRPr="005F3F60" w:rsidRDefault="009857A7" w:rsidP="005F3F60">
            <w:pPr>
              <w:adjustRightInd w:val="0"/>
              <w:snapToGrid w:val="0"/>
              <w:spacing w:line="360" w:lineRule="auto"/>
              <w:jc w:val="both"/>
              <w:rPr>
                <w:rFonts w:ascii="Book Antiqua" w:hAnsi="Book Antiqua"/>
                <w:b/>
              </w:rPr>
            </w:pPr>
            <w:r w:rsidRPr="005F3F60">
              <w:rPr>
                <w:rFonts w:ascii="Book Antiqua" w:hAnsi="Book Antiqua"/>
                <w:b/>
              </w:rPr>
              <w:t>Name of the questionnaire</w:t>
            </w:r>
          </w:p>
        </w:tc>
        <w:tc>
          <w:tcPr>
            <w:tcW w:w="1843" w:type="dxa"/>
            <w:tcBorders>
              <w:top w:val="single" w:sz="4" w:space="0" w:color="auto"/>
              <w:bottom w:val="single" w:sz="4" w:space="0" w:color="auto"/>
            </w:tcBorders>
            <w:shd w:val="clear" w:color="auto" w:fill="auto"/>
          </w:tcPr>
          <w:p w14:paraId="010BD158" w14:textId="77777777" w:rsidR="00151BD7" w:rsidRPr="005F3F60" w:rsidRDefault="009857A7" w:rsidP="005F3F60">
            <w:pPr>
              <w:adjustRightInd w:val="0"/>
              <w:snapToGrid w:val="0"/>
              <w:spacing w:line="360" w:lineRule="auto"/>
              <w:jc w:val="both"/>
              <w:rPr>
                <w:rFonts w:ascii="Book Antiqua" w:hAnsi="Book Antiqua"/>
                <w:b/>
              </w:rPr>
            </w:pPr>
            <w:r w:rsidRPr="005F3F60">
              <w:rPr>
                <w:rFonts w:ascii="Book Antiqua" w:hAnsi="Book Antiqua"/>
                <w:b/>
              </w:rPr>
              <w:t>Year of development</w:t>
            </w:r>
          </w:p>
        </w:tc>
        <w:tc>
          <w:tcPr>
            <w:tcW w:w="1596" w:type="dxa"/>
            <w:tcBorders>
              <w:top w:val="single" w:sz="4" w:space="0" w:color="auto"/>
              <w:bottom w:val="single" w:sz="4" w:space="0" w:color="auto"/>
            </w:tcBorders>
            <w:shd w:val="clear" w:color="auto" w:fill="auto"/>
          </w:tcPr>
          <w:p w14:paraId="3D6ACFB2" w14:textId="77777777" w:rsidR="00151BD7" w:rsidRPr="005F3F60" w:rsidRDefault="009857A7" w:rsidP="005F3F60">
            <w:pPr>
              <w:adjustRightInd w:val="0"/>
              <w:snapToGrid w:val="0"/>
              <w:spacing w:line="360" w:lineRule="auto"/>
              <w:jc w:val="both"/>
              <w:rPr>
                <w:rFonts w:ascii="Book Antiqua" w:hAnsi="Book Antiqua"/>
                <w:b/>
              </w:rPr>
            </w:pPr>
            <w:r w:rsidRPr="005F3F60">
              <w:rPr>
                <w:rFonts w:ascii="Book Antiqua" w:hAnsi="Book Antiqua"/>
                <w:b/>
              </w:rPr>
              <w:t>Method of rating</w:t>
            </w:r>
          </w:p>
        </w:tc>
        <w:tc>
          <w:tcPr>
            <w:tcW w:w="3030" w:type="dxa"/>
            <w:tcBorders>
              <w:top w:val="single" w:sz="4" w:space="0" w:color="auto"/>
              <w:bottom w:val="single" w:sz="4" w:space="0" w:color="auto"/>
            </w:tcBorders>
            <w:shd w:val="clear" w:color="auto" w:fill="auto"/>
          </w:tcPr>
          <w:p w14:paraId="45AEB861" w14:textId="77777777" w:rsidR="00151BD7" w:rsidRPr="005F3F60" w:rsidRDefault="009857A7" w:rsidP="005F3F60">
            <w:pPr>
              <w:adjustRightInd w:val="0"/>
              <w:snapToGrid w:val="0"/>
              <w:spacing w:line="360" w:lineRule="auto"/>
              <w:jc w:val="both"/>
              <w:rPr>
                <w:rFonts w:ascii="Book Antiqua" w:hAnsi="Book Antiqua"/>
                <w:b/>
              </w:rPr>
            </w:pPr>
            <w:r w:rsidRPr="005F3F60">
              <w:rPr>
                <w:rFonts w:ascii="Book Antiqua" w:hAnsi="Book Antiqua"/>
                <w:b/>
              </w:rPr>
              <w:t>Items</w:t>
            </w:r>
          </w:p>
        </w:tc>
        <w:tc>
          <w:tcPr>
            <w:tcW w:w="1156" w:type="dxa"/>
            <w:tcBorders>
              <w:top w:val="single" w:sz="4" w:space="0" w:color="auto"/>
              <w:bottom w:val="single" w:sz="4" w:space="0" w:color="auto"/>
            </w:tcBorders>
            <w:shd w:val="clear" w:color="auto" w:fill="auto"/>
          </w:tcPr>
          <w:p w14:paraId="5AE448F0" w14:textId="77777777" w:rsidR="00151BD7" w:rsidRPr="005F3F60" w:rsidRDefault="009857A7" w:rsidP="005F3F60">
            <w:pPr>
              <w:adjustRightInd w:val="0"/>
              <w:snapToGrid w:val="0"/>
              <w:spacing w:line="360" w:lineRule="auto"/>
              <w:jc w:val="both"/>
              <w:rPr>
                <w:rFonts w:ascii="Book Antiqua" w:hAnsi="Book Antiqua"/>
                <w:b/>
              </w:rPr>
            </w:pPr>
            <w:r w:rsidRPr="005F3F60">
              <w:rPr>
                <w:rFonts w:ascii="Book Antiqua" w:hAnsi="Book Antiqua"/>
                <w:b/>
              </w:rPr>
              <w:t>Scoring</w:t>
            </w:r>
          </w:p>
        </w:tc>
      </w:tr>
      <w:tr w:rsidR="009857A7" w:rsidRPr="005F3F60" w14:paraId="1C02C0F7" w14:textId="77777777" w:rsidTr="005F3F60">
        <w:tc>
          <w:tcPr>
            <w:tcW w:w="1951" w:type="dxa"/>
            <w:tcBorders>
              <w:top w:val="single" w:sz="4" w:space="0" w:color="auto"/>
            </w:tcBorders>
            <w:shd w:val="clear" w:color="auto" w:fill="auto"/>
          </w:tcPr>
          <w:p w14:paraId="5B733959"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Style w:val="Egyiksem"/>
                <w:rFonts w:ascii="Book Antiqua" w:eastAsia="Book Antiqua" w:hAnsi="Book Antiqua"/>
                <w:color w:val="000000"/>
              </w:rPr>
              <w:t>Dynamic Appraisal of Situational Aggression–Inpatient Version</w:t>
            </w:r>
            <w:r w:rsidRPr="005F3F60">
              <w:rPr>
                <w:rStyle w:val="Egyiksem"/>
                <w:rFonts w:ascii="Book Antiqua" w:eastAsia="Book Antiqua" w:hAnsi="Book Antiqua"/>
                <w:color w:val="000000"/>
                <w:vertAlign w:val="superscript"/>
              </w:rPr>
              <w:t>[254]</w:t>
            </w:r>
          </w:p>
        </w:tc>
        <w:tc>
          <w:tcPr>
            <w:tcW w:w="1843" w:type="dxa"/>
            <w:tcBorders>
              <w:top w:val="single" w:sz="4" w:space="0" w:color="auto"/>
            </w:tcBorders>
            <w:shd w:val="clear" w:color="auto" w:fill="auto"/>
          </w:tcPr>
          <w:p w14:paraId="6E6BF881"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2006</w:t>
            </w:r>
          </w:p>
        </w:tc>
        <w:tc>
          <w:tcPr>
            <w:tcW w:w="1596" w:type="dxa"/>
            <w:tcBorders>
              <w:top w:val="single" w:sz="4" w:space="0" w:color="auto"/>
            </w:tcBorders>
            <w:shd w:val="clear" w:color="auto" w:fill="auto"/>
          </w:tcPr>
          <w:p w14:paraId="3F29504B"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Observation</w:t>
            </w:r>
          </w:p>
        </w:tc>
        <w:tc>
          <w:tcPr>
            <w:tcW w:w="3030" w:type="dxa"/>
            <w:tcBorders>
              <w:top w:val="single" w:sz="4" w:space="0" w:color="auto"/>
            </w:tcBorders>
            <w:shd w:val="clear" w:color="auto" w:fill="auto"/>
          </w:tcPr>
          <w:p w14:paraId="2EFA2896"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7 (</w:t>
            </w:r>
            <w:r w:rsidRPr="005F3F60">
              <w:rPr>
                <w:rStyle w:val="Egyiksem"/>
                <w:rFonts w:ascii="Book Antiqua" w:eastAsia="Book Antiqua" w:hAnsi="Book Antiqua"/>
                <w:color w:val="000000"/>
              </w:rPr>
              <w:t>negative attitudes, impulsivity, irritability, verbal threats, sensitive to perceived provocation, easily angered when requests are denied, and unwillingness to follow directions)</w:t>
            </w:r>
          </w:p>
        </w:tc>
        <w:tc>
          <w:tcPr>
            <w:tcW w:w="1156" w:type="dxa"/>
            <w:tcBorders>
              <w:top w:val="single" w:sz="4" w:space="0" w:color="auto"/>
            </w:tcBorders>
            <w:shd w:val="clear" w:color="auto" w:fill="auto"/>
          </w:tcPr>
          <w:p w14:paraId="4DF3C614"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0-7</w:t>
            </w:r>
          </w:p>
        </w:tc>
      </w:tr>
      <w:tr w:rsidR="009857A7" w:rsidRPr="005F3F60" w14:paraId="323FDD38" w14:textId="77777777" w:rsidTr="005F3F60">
        <w:tc>
          <w:tcPr>
            <w:tcW w:w="1951" w:type="dxa"/>
            <w:shd w:val="clear" w:color="auto" w:fill="auto"/>
          </w:tcPr>
          <w:p w14:paraId="30B17316"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Style w:val="Egyiksem"/>
                <w:rFonts w:ascii="Book Antiqua" w:eastAsia="Book Antiqua" w:hAnsi="Book Antiqua"/>
                <w:color w:val="000000"/>
              </w:rPr>
              <w:t>Historical, clinical, risk management: 20 factors</w:t>
            </w:r>
            <w:r w:rsidRPr="005F3F60">
              <w:rPr>
                <w:rStyle w:val="Egyiksem"/>
                <w:rFonts w:ascii="Book Antiqua" w:eastAsia="Book Antiqua" w:hAnsi="Book Antiqua"/>
                <w:color w:val="000000"/>
                <w:vertAlign w:val="superscript"/>
              </w:rPr>
              <w:t>[256]</w:t>
            </w:r>
          </w:p>
        </w:tc>
        <w:tc>
          <w:tcPr>
            <w:tcW w:w="1843" w:type="dxa"/>
            <w:shd w:val="clear" w:color="auto" w:fill="auto"/>
          </w:tcPr>
          <w:p w14:paraId="2298E50A"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2013</w:t>
            </w:r>
          </w:p>
        </w:tc>
        <w:tc>
          <w:tcPr>
            <w:tcW w:w="1596" w:type="dxa"/>
            <w:shd w:val="clear" w:color="auto" w:fill="auto"/>
          </w:tcPr>
          <w:p w14:paraId="5E978680"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Observation</w:t>
            </w:r>
          </w:p>
        </w:tc>
        <w:tc>
          <w:tcPr>
            <w:tcW w:w="3030" w:type="dxa"/>
            <w:shd w:val="clear" w:color="auto" w:fill="auto"/>
          </w:tcPr>
          <w:p w14:paraId="760FBC7B"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20 (</w:t>
            </w:r>
            <w:r w:rsidRPr="005F3F60">
              <w:rPr>
                <w:rStyle w:val="Egyiksem"/>
                <w:rFonts w:ascii="Book Antiqua" w:hAnsi="Book Antiqua"/>
                <w:color w:val="000000"/>
              </w:rPr>
              <w:t>h</w:t>
            </w:r>
            <w:r w:rsidRPr="005F3F60">
              <w:rPr>
                <w:rStyle w:val="Egyiksem"/>
                <w:rFonts w:ascii="Book Antiqua" w:eastAsia="Book Antiqua" w:hAnsi="Book Antiqua"/>
                <w:color w:val="000000"/>
              </w:rPr>
              <w:t xml:space="preserve">istorical (H) scale consists of 10 items; </w:t>
            </w:r>
            <w:r w:rsidRPr="005F3F60">
              <w:rPr>
                <w:rStyle w:val="Egyiksem"/>
                <w:rFonts w:ascii="Book Antiqua" w:hAnsi="Book Antiqua"/>
                <w:color w:val="000000"/>
              </w:rPr>
              <w:t>c</w:t>
            </w:r>
            <w:r w:rsidRPr="005F3F60">
              <w:rPr>
                <w:rStyle w:val="Egyiksem"/>
                <w:rFonts w:ascii="Book Antiqua" w:eastAsia="Book Antiqua" w:hAnsi="Book Antiqua"/>
                <w:color w:val="000000"/>
              </w:rPr>
              <w:t>linical (C) scale consists of 5 items; risk management (R) scale consists of 5 items)</w:t>
            </w:r>
          </w:p>
        </w:tc>
        <w:tc>
          <w:tcPr>
            <w:tcW w:w="1156" w:type="dxa"/>
            <w:shd w:val="clear" w:color="auto" w:fill="auto"/>
          </w:tcPr>
          <w:p w14:paraId="54BEAEAC"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0-40</w:t>
            </w:r>
          </w:p>
        </w:tc>
      </w:tr>
      <w:tr w:rsidR="009857A7" w:rsidRPr="005F3F60" w14:paraId="2AC674B6" w14:textId="77777777" w:rsidTr="005F3F60">
        <w:tc>
          <w:tcPr>
            <w:tcW w:w="1951" w:type="dxa"/>
            <w:shd w:val="clear" w:color="auto" w:fill="auto"/>
          </w:tcPr>
          <w:p w14:paraId="571673ED"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Style w:val="Egyiksem"/>
                <w:rFonts w:ascii="Book Antiqua" w:eastAsia="Book Antiqua" w:hAnsi="Book Antiqua"/>
                <w:color w:val="000000"/>
              </w:rPr>
              <w:t>Brøset Violence Checklist</w:t>
            </w:r>
            <w:r w:rsidRPr="005F3F60">
              <w:rPr>
                <w:rStyle w:val="Egyiksem"/>
                <w:rFonts w:ascii="Book Antiqua" w:eastAsia="Book Antiqua" w:hAnsi="Book Antiqua"/>
                <w:color w:val="000000"/>
                <w:vertAlign w:val="superscript"/>
              </w:rPr>
              <w:t>[260]</w:t>
            </w:r>
          </w:p>
        </w:tc>
        <w:tc>
          <w:tcPr>
            <w:tcW w:w="1843" w:type="dxa"/>
            <w:shd w:val="clear" w:color="auto" w:fill="auto"/>
          </w:tcPr>
          <w:p w14:paraId="136A28FC"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2000</w:t>
            </w:r>
          </w:p>
        </w:tc>
        <w:tc>
          <w:tcPr>
            <w:tcW w:w="1596" w:type="dxa"/>
            <w:shd w:val="clear" w:color="auto" w:fill="auto"/>
          </w:tcPr>
          <w:p w14:paraId="6AB315E0"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Observation</w:t>
            </w:r>
          </w:p>
        </w:tc>
        <w:tc>
          <w:tcPr>
            <w:tcW w:w="3030" w:type="dxa"/>
            <w:shd w:val="clear" w:color="auto" w:fill="auto"/>
          </w:tcPr>
          <w:p w14:paraId="735B1368"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 xml:space="preserve">6 </w:t>
            </w:r>
            <w:r w:rsidRPr="005F3F60">
              <w:rPr>
                <w:rStyle w:val="Egyiksem"/>
                <w:rFonts w:ascii="Book Antiqua" w:eastAsia="Book Antiqua" w:hAnsi="Book Antiqua"/>
                <w:color w:val="000000"/>
              </w:rPr>
              <w:t>(confusion, irritability, boisterousness, physical threats, verbal threats, and attacks on objects)</w:t>
            </w:r>
          </w:p>
        </w:tc>
        <w:tc>
          <w:tcPr>
            <w:tcW w:w="1156" w:type="dxa"/>
            <w:shd w:val="clear" w:color="auto" w:fill="auto"/>
          </w:tcPr>
          <w:p w14:paraId="08045F3E"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0-6</w:t>
            </w:r>
          </w:p>
        </w:tc>
      </w:tr>
      <w:tr w:rsidR="009857A7" w:rsidRPr="005F3F60" w14:paraId="4DBD67C9" w14:textId="77777777" w:rsidTr="005F3F60">
        <w:tc>
          <w:tcPr>
            <w:tcW w:w="1951" w:type="dxa"/>
            <w:shd w:val="clear" w:color="auto" w:fill="auto"/>
          </w:tcPr>
          <w:p w14:paraId="1A7843E2"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Style w:val="Egyiksem"/>
                <w:rFonts w:ascii="Book Antiqua" w:eastAsia="Book Antiqua" w:hAnsi="Book Antiqua"/>
                <w:color w:val="000000"/>
              </w:rPr>
              <w:t>Staff Observation Aggression Scale-Revised</w:t>
            </w:r>
            <w:r w:rsidRPr="005F3F60">
              <w:rPr>
                <w:rStyle w:val="Egyiksem"/>
                <w:rFonts w:ascii="Book Antiqua" w:eastAsia="Book Antiqua" w:hAnsi="Book Antiqua"/>
                <w:color w:val="000000"/>
                <w:vertAlign w:val="superscript"/>
              </w:rPr>
              <w:t>[262]</w:t>
            </w:r>
          </w:p>
        </w:tc>
        <w:tc>
          <w:tcPr>
            <w:tcW w:w="1843" w:type="dxa"/>
            <w:shd w:val="clear" w:color="auto" w:fill="auto"/>
          </w:tcPr>
          <w:p w14:paraId="12D0FFCF"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1999</w:t>
            </w:r>
          </w:p>
        </w:tc>
        <w:tc>
          <w:tcPr>
            <w:tcW w:w="1596" w:type="dxa"/>
            <w:shd w:val="clear" w:color="auto" w:fill="auto"/>
          </w:tcPr>
          <w:p w14:paraId="76F25F58"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Observation</w:t>
            </w:r>
          </w:p>
        </w:tc>
        <w:tc>
          <w:tcPr>
            <w:tcW w:w="3030" w:type="dxa"/>
            <w:shd w:val="clear" w:color="auto" w:fill="auto"/>
          </w:tcPr>
          <w:p w14:paraId="4B40A72F"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5 (</w:t>
            </w:r>
            <w:r w:rsidRPr="005F3F60">
              <w:rPr>
                <w:rStyle w:val="Egyiksem"/>
                <w:rFonts w:ascii="Book Antiqua" w:eastAsia="Book Antiqua" w:hAnsi="Book Antiqua"/>
                <w:color w:val="000000"/>
              </w:rPr>
              <w:t>observed provocation, means used by patient, aim of aggression, consequences, and immediate measures taken by nurses)</w:t>
            </w:r>
          </w:p>
        </w:tc>
        <w:tc>
          <w:tcPr>
            <w:tcW w:w="1156" w:type="dxa"/>
            <w:shd w:val="clear" w:color="auto" w:fill="auto"/>
          </w:tcPr>
          <w:p w14:paraId="0A5A856D"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0-22</w:t>
            </w:r>
          </w:p>
        </w:tc>
      </w:tr>
      <w:tr w:rsidR="009857A7" w:rsidRPr="005F3F60" w14:paraId="0834A05F" w14:textId="77777777" w:rsidTr="005F3F60">
        <w:tc>
          <w:tcPr>
            <w:tcW w:w="1951" w:type="dxa"/>
            <w:shd w:val="clear" w:color="auto" w:fill="auto"/>
          </w:tcPr>
          <w:p w14:paraId="764364E8"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Style w:val="Egyiksem"/>
                <w:rFonts w:ascii="Book Antiqua" w:eastAsia="Book Antiqua" w:hAnsi="Book Antiqua"/>
                <w:color w:val="000000"/>
              </w:rPr>
              <w:t>Modified Overt Aggression Scale</w:t>
            </w:r>
            <w:r w:rsidR="0093326F" w:rsidRPr="005F3F60">
              <w:rPr>
                <w:rStyle w:val="Egyiksem"/>
                <w:rFonts w:ascii="Book Antiqua" w:hAnsi="Book Antiqua" w:hint="eastAsia"/>
                <w:color w:val="000000"/>
                <w:vertAlign w:val="superscript"/>
                <w:lang w:eastAsia="zh-CN"/>
              </w:rPr>
              <w:t>[</w:t>
            </w:r>
            <w:r w:rsidRPr="005F3F60">
              <w:rPr>
                <w:rStyle w:val="Egyiksem"/>
                <w:rFonts w:ascii="Book Antiqua" w:eastAsia="Book Antiqua" w:hAnsi="Book Antiqua"/>
                <w:color w:val="000000"/>
                <w:vertAlign w:val="superscript"/>
              </w:rPr>
              <w:t>264]</w:t>
            </w:r>
          </w:p>
        </w:tc>
        <w:tc>
          <w:tcPr>
            <w:tcW w:w="1843" w:type="dxa"/>
            <w:shd w:val="clear" w:color="auto" w:fill="auto"/>
          </w:tcPr>
          <w:p w14:paraId="1282FEC9"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1989</w:t>
            </w:r>
          </w:p>
        </w:tc>
        <w:tc>
          <w:tcPr>
            <w:tcW w:w="1596" w:type="dxa"/>
            <w:shd w:val="clear" w:color="auto" w:fill="auto"/>
          </w:tcPr>
          <w:p w14:paraId="46752B14"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Observation</w:t>
            </w:r>
          </w:p>
        </w:tc>
        <w:tc>
          <w:tcPr>
            <w:tcW w:w="3030" w:type="dxa"/>
            <w:shd w:val="clear" w:color="auto" w:fill="auto"/>
          </w:tcPr>
          <w:p w14:paraId="180271BD"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 xml:space="preserve">4 </w:t>
            </w:r>
            <w:r w:rsidRPr="005F3F60">
              <w:rPr>
                <w:rStyle w:val="Egyiksem"/>
                <w:rFonts w:ascii="Book Antiqua" w:eastAsia="Book Antiqua" w:hAnsi="Book Antiqua"/>
                <w:color w:val="000000"/>
              </w:rPr>
              <w:t>(verbal aggression and aggression against property, self, and others)</w:t>
            </w:r>
          </w:p>
        </w:tc>
        <w:tc>
          <w:tcPr>
            <w:tcW w:w="1156" w:type="dxa"/>
            <w:shd w:val="clear" w:color="auto" w:fill="auto"/>
          </w:tcPr>
          <w:p w14:paraId="30D22079"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0-40</w:t>
            </w:r>
          </w:p>
        </w:tc>
      </w:tr>
      <w:tr w:rsidR="009857A7" w:rsidRPr="005F3F60" w14:paraId="0C79C898" w14:textId="77777777" w:rsidTr="005F3F60">
        <w:tc>
          <w:tcPr>
            <w:tcW w:w="1951" w:type="dxa"/>
            <w:shd w:val="clear" w:color="auto" w:fill="auto"/>
          </w:tcPr>
          <w:p w14:paraId="65F90AE4"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Fonts w:ascii="Book Antiqua" w:eastAsia="Book Antiqua" w:hAnsi="Book Antiqua"/>
                <w:color w:val="000000"/>
              </w:rPr>
              <w:t>Buss–Durkee Hostility Inventory</w:t>
            </w:r>
            <w:r w:rsidRPr="005F3F60">
              <w:rPr>
                <w:rFonts w:ascii="Book Antiqua" w:eastAsia="Book Antiqua" w:hAnsi="Book Antiqua"/>
                <w:color w:val="000000"/>
                <w:vertAlign w:val="superscript"/>
              </w:rPr>
              <w:t>[2</w:t>
            </w:r>
            <w:r w:rsidRPr="005F3F60">
              <w:rPr>
                <w:rFonts w:ascii="Book Antiqua" w:hAnsi="Book Antiqua"/>
                <w:color w:val="000000"/>
                <w:vertAlign w:val="superscript"/>
              </w:rPr>
              <w:t>69</w:t>
            </w:r>
            <w:r w:rsidRPr="005F3F60">
              <w:rPr>
                <w:rFonts w:ascii="Book Antiqua" w:eastAsia="Book Antiqua" w:hAnsi="Book Antiqua"/>
                <w:color w:val="000000"/>
                <w:vertAlign w:val="superscript"/>
              </w:rPr>
              <w:t>]</w:t>
            </w:r>
          </w:p>
        </w:tc>
        <w:tc>
          <w:tcPr>
            <w:tcW w:w="1843" w:type="dxa"/>
            <w:shd w:val="clear" w:color="auto" w:fill="auto"/>
          </w:tcPr>
          <w:p w14:paraId="1E23B761"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1957</w:t>
            </w:r>
          </w:p>
        </w:tc>
        <w:tc>
          <w:tcPr>
            <w:tcW w:w="1596" w:type="dxa"/>
            <w:shd w:val="clear" w:color="auto" w:fill="auto"/>
          </w:tcPr>
          <w:p w14:paraId="5B3EC2F4"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Self-rating</w:t>
            </w:r>
          </w:p>
        </w:tc>
        <w:tc>
          <w:tcPr>
            <w:tcW w:w="3030" w:type="dxa"/>
            <w:shd w:val="clear" w:color="auto" w:fill="auto"/>
          </w:tcPr>
          <w:p w14:paraId="11C9E5C2"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75 (7</w:t>
            </w:r>
            <w:r w:rsidRPr="005F3F60">
              <w:rPr>
                <w:rFonts w:ascii="Book Antiqua" w:eastAsia="Book Antiqua" w:hAnsi="Book Antiqua" w:cs="Book Antiqua"/>
                <w:color w:val="000000"/>
              </w:rPr>
              <w:t xml:space="preserve"> subscales: assault or direct physical violence against others; indirect hostility; irritability or explosiveness; negativism; resentment, anger, jealousy; mistrust; and verbal aggression)</w:t>
            </w:r>
          </w:p>
        </w:tc>
        <w:tc>
          <w:tcPr>
            <w:tcW w:w="1156" w:type="dxa"/>
            <w:shd w:val="clear" w:color="auto" w:fill="auto"/>
          </w:tcPr>
          <w:p w14:paraId="097FF229"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0-66 total hostility score</w:t>
            </w:r>
            <w:r w:rsidR="0093326F" w:rsidRPr="005F3F60">
              <w:rPr>
                <w:rFonts w:ascii="Book Antiqua" w:hAnsi="Book Antiqua" w:hint="eastAsia"/>
                <w:lang w:eastAsia="zh-CN"/>
              </w:rPr>
              <w:t xml:space="preserve">; </w:t>
            </w:r>
            <w:r w:rsidRPr="005F3F60">
              <w:rPr>
                <w:rFonts w:ascii="Book Antiqua" w:hAnsi="Book Antiqua"/>
              </w:rPr>
              <w:t>0-9 guilt score</w:t>
            </w:r>
          </w:p>
        </w:tc>
      </w:tr>
      <w:tr w:rsidR="009857A7" w:rsidRPr="005F3F60" w14:paraId="68BF4015" w14:textId="77777777" w:rsidTr="005F3F60">
        <w:tc>
          <w:tcPr>
            <w:tcW w:w="1951" w:type="dxa"/>
            <w:shd w:val="clear" w:color="auto" w:fill="auto"/>
          </w:tcPr>
          <w:p w14:paraId="37111D73"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Fonts w:ascii="Book Antiqua" w:eastAsia="Book Antiqua" w:hAnsi="Book Antiqua"/>
                <w:color w:val="000000"/>
              </w:rPr>
              <w:t>Aggression Questionnaire</w:t>
            </w:r>
            <w:r w:rsidRPr="005F3F60">
              <w:rPr>
                <w:rFonts w:ascii="Book Antiqua" w:eastAsia="Book Antiqua" w:hAnsi="Book Antiqua"/>
                <w:color w:val="000000"/>
                <w:vertAlign w:val="superscript"/>
              </w:rPr>
              <w:t>[2</w:t>
            </w:r>
            <w:r w:rsidRPr="005F3F60">
              <w:rPr>
                <w:rFonts w:ascii="Book Antiqua" w:hAnsi="Book Antiqua"/>
                <w:color w:val="000000"/>
                <w:vertAlign w:val="superscript"/>
              </w:rPr>
              <w:t>72</w:t>
            </w:r>
            <w:r w:rsidRPr="005F3F60">
              <w:rPr>
                <w:rFonts w:ascii="Book Antiqua" w:eastAsia="Book Antiqua" w:hAnsi="Book Antiqua"/>
                <w:color w:val="000000"/>
                <w:vertAlign w:val="superscript"/>
              </w:rPr>
              <w:t>]</w:t>
            </w:r>
          </w:p>
        </w:tc>
        <w:tc>
          <w:tcPr>
            <w:tcW w:w="1843" w:type="dxa"/>
            <w:shd w:val="clear" w:color="auto" w:fill="auto"/>
          </w:tcPr>
          <w:p w14:paraId="26A3A164"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2000</w:t>
            </w:r>
          </w:p>
        </w:tc>
        <w:tc>
          <w:tcPr>
            <w:tcW w:w="1596" w:type="dxa"/>
            <w:shd w:val="clear" w:color="auto" w:fill="auto"/>
          </w:tcPr>
          <w:p w14:paraId="6E734048"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Self-rating</w:t>
            </w:r>
          </w:p>
        </w:tc>
        <w:tc>
          <w:tcPr>
            <w:tcW w:w="3030" w:type="dxa"/>
            <w:shd w:val="clear" w:color="auto" w:fill="auto"/>
          </w:tcPr>
          <w:p w14:paraId="56760AE2"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34 (5</w:t>
            </w:r>
            <w:r w:rsidRPr="005F3F60">
              <w:rPr>
                <w:rFonts w:ascii="Book Antiqua" w:eastAsia="Book Antiqua" w:hAnsi="Book Antiqua" w:cs="Book Antiqua"/>
                <w:color w:val="000000"/>
              </w:rPr>
              <w:t xml:space="preserve"> subscales: physical aggression; verbal aggression; anger; and hostility; indirect aggression)</w:t>
            </w:r>
          </w:p>
        </w:tc>
        <w:tc>
          <w:tcPr>
            <w:tcW w:w="1156" w:type="dxa"/>
            <w:shd w:val="clear" w:color="auto" w:fill="auto"/>
          </w:tcPr>
          <w:p w14:paraId="098C5C58"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34-170 (5-point Likert scale)</w:t>
            </w:r>
          </w:p>
        </w:tc>
      </w:tr>
      <w:tr w:rsidR="009857A7" w:rsidRPr="005F3F60" w14:paraId="65AA8AB6" w14:textId="77777777" w:rsidTr="005F3F60">
        <w:tc>
          <w:tcPr>
            <w:tcW w:w="1951" w:type="dxa"/>
            <w:shd w:val="clear" w:color="auto" w:fill="auto"/>
          </w:tcPr>
          <w:p w14:paraId="0C0A549A"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Fonts w:ascii="Book Antiqua" w:eastAsia="Book Antiqua" w:hAnsi="Book Antiqua"/>
                <w:color w:val="000000"/>
              </w:rPr>
              <w:t>State–Trait Anger Expression Inventory 2</w:t>
            </w:r>
            <w:r w:rsidRPr="005F3F60">
              <w:rPr>
                <w:rFonts w:ascii="Book Antiqua" w:eastAsia="Book Antiqua" w:hAnsi="Book Antiqua"/>
                <w:color w:val="000000"/>
                <w:vertAlign w:val="superscript"/>
              </w:rPr>
              <w:t>[2</w:t>
            </w:r>
            <w:r w:rsidRPr="005F3F60">
              <w:rPr>
                <w:rFonts w:ascii="Book Antiqua" w:hAnsi="Book Antiqua"/>
                <w:color w:val="000000"/>
                <w:vertAlign w:val="superscript"/>
              </w:rPr>
              <w:t>74</w:t>
            </w:r>
            <w:r w:rsidRPr="005F3F60">
              <w:rPr>
                <w:rFonts w:ascii="Book Antiqua" w:eastAsia="Book Antiqua" w:hAnsi="Book Antiqua"/>
                <w:color w:val="000000"/>
                <w:vertAlign w:val="superscript"/>
              </w:rPr>
              <w:t>]</w:t>
            </w:r>
          </w:p>
        </w:tc>
        <w:tc>
          <w:tcPr>
            <w:tcW w:w="1843" w:type="dxa"/>
            <w:shd w:val="clear" w:color="auto" w:fill="auto"/>
          </w:tcPr>
          <w:p w14:paraId="035C4BCD"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1999</w:t>
            </w:r>
          </w:p>
        </w:tc>
        <w:tc>
          <w:tcPr>
            <w:tcW w:w="1596" w:type="dxa"/>
            <w:shd w:val="clear" w:color="auto" w:fill="auto"/>
          </w:tcPr>
          <w:p w14:paraId="06D49F43" w14:textId="77777777" w:rsidR="00151BD7" w:rsidRPr="005F3F60" w:rsidRDefault="009857A7" w:rsidP="005F3F60">
            <w:pPr>
              <w:adjustRightInd w:val="0"/>
              <w:snapToGrid w:val="0"/>
              <w:spacing w:line="360" w:lineRule="auto"/>
              <w:jc w:val="both"/>
              <w:rPr>
                <w:rFonts w:ascii="Book Antiqua" w:hAnsi="Book Antiqua"/>
              </w:rPr>
            </w:pPr>
            <w:r w:rsidRPr="005F3F60">
              <w:rPr>
                <w:rFonts w:ascii="Book Antiqua" w:hAnsi="Book Antiqua"/>
              </w:rPr>
              <w:t>Self-rating</w:t>
            </w:r>
          </w:p>
        </w:tc>
        <w:tc>
          <w:tcPr>
            <w:tcW w:w="3030" w:type="dxa"/>
            <w:shd w:val="clear" w:color="auto" w:fill="auto"/>
          </w:tcPr>
          <w:p w14:paraId="25EE9220" w14:textId="77777777" w:rsidR="00151BD7" w:rsidRPr="005F3F60" w:rsidRDefault="00151BD7" w:rsidP="005F3F60">
            <w:pPr>
              <w:adjustRightInd w:val="0"/>
              <w:snapToGrid w:val="0"/>
              <w:spacing w:line="360" w:lineRule="auto"/>
              <w:jc w:val="both"/>
              <w:rPr>
                <w:rFonts w:ascii="Book Antiqua" w:hAnsi="Book Antiqua" w:hint="eastAsia"/>
                <w:lang w:eastAsia="zh-CN"/>
              </w:rPr>
            </w:pPr>
            <w:r w:rsidRPr="005F3F60">
              <w:rPr>
                <w:rFonts w:ascii="Book Antiqua" w:hAnsi="Book Antiqua"/>
              </w:rPr>
              <w:t>57 (contains 6 scales: state anger; trait anger; anger expression-out; anger expression-in; anger control-out; anger control-in and 5</w:t>
            </w:r>
            <w:r w:rsidRPr="005F3F60">
              <w:rPr>
                <w:rFonts w:ascii="Book Antiqua" w:hAnsi="Book Antiqua"/>
                <w:color w:val="1E1E1E"/>
                <w:shd w:val="clear" w:color="auto" w:fill="FFFFFF"/>
              </w:rPr>
              <w:t xml:space="preserve"> subscales: state anger/feeling, state anger/verbal, state anger/physical, trait anger/temperament, and trait anger/reaction, and an anger expression index</w:t>
            </w:r>
            <w:r w:rsidRPr="005F3F60">
              <w:rPr>
                <w:rFonts w:ascii="Book Antiqua" w:hAnsi="Book Antiqua"/>
              </w:rPr>
              <w:t>)</w:t>
            </w:r>
          </w:p>
        </w:tc>
        <w:tc>
          <w:tcPr>
            <w:tcW w:w="1156" w:type="dxa"/>
            <w:shd w:val="clear" w:color="auto" w:fill="auto"/>
          </w:tcPr>
          <w:p w14:paraId="4C68A5B9" w14:textId="77777777" w:rsidR="00151BD7" w:rsidRPr="005F3F60" w:rsidRDefault="00151BD7" w:rsidP="005F3F60">
            <w:pPr>
              <w:adjustRightInd w:val="0"/>
              <w:snapToGrid w:val="0"/>
              <w:spacing w:line="360" w:lineRule="auto"/>
              <w:jc w:val="both"/>
              <w:rPr>
                <w:rFonts w:ascii="Book Antiqua" w:hAnsi="Book Antiqua"/>
              </w:rPr>
            </w:pPr>
            <w:r w:rsidRPr="005F3F60">
              <w:rPr>
                <w:rFonts w:ascii="Book Antiqua" w:hAnsi="Book Antiqua"/>
              </w:rPr>
              <w:t>57-228 (4-point Likert scale)</w:t>
            </w:r>
          </w:p>
        </w:tc>
      </w:tr>
    </w:tbl>
    <w:p w14:paraId="5A986685" w14:textId="77777777" w:rsidR="00A62612" w:rsidRDefault="00A62612" w:rsidP="003D5A22">
      <w:pPr>
        <w:adjustRightInd w:val="0"/>
        <w:snapToGrid w:val="0"/>
        <w:spacing w:line="360" w:lineRule="auto"/>
        <w:jc w:val="both"/>
        <w:rPr>
          <w:rFonts w:ascii="Book Antiqua" w:hAnsi="Book Antiqua"/>
          <w:lang w:eastAsia="zh-CN"/>
        </w:rPr>
      </w:pPr>
    </w:p>
    <w:p w14:paraId="23A1E691" w14:textId="77777777" w:rsidR="00A62612" w:rsidRDefault="00A62612" w:rsidP="00A62612">
      <w:pPr>
        <w:jc w:val="center"/>
        <w:rPr>
          <w:rFonts w:ascii="Book Antiqua" w:hAnsi="Book Antiqua"/>
          <w:lang w:eastAsia="zh-CN"/>
        </w:rPr>
      </w:pPr>
      <w:r>
        <w:rPr>
          <w:rFonts w:ascii="Book Antiqua" w:hAnsi="Book Antiqua"/>
          <w:lang w:eastAsia="zh-CN"/>
        </w:rPr>
        <w:br w:type="page"/>
      </w:r>
    </w:p>
    <w:p w14:paraId="151711E2" w14:textId="77777777" w:rsidR="00A62612" w:rsidRDefault="00A62612" w:rsidP="00A62612">
      <w:pPr>
        <w:jc w:val="center"/>
        <w:rPr>
          <w:rFonts w:ascii="Book Antiqua" w:hAnsi="Book Antiqua"/>
          <w:lang w:eastAsia="zh-CN"/>
        </w:rPr>
      </w:pPr>
    </w:p>
    <w:p w14:paraId="3115D056" w14:textId="77777777" w:rsidR="00A62612" w:rsidRDefault="00A62612" w:rsidP="00A62612">
      <w:pPr>
        <w:jc w:val="center"/>
        <w:rPr>
          <w:rFonts w:ascii="Book Antiqua" w:hAnsi="Book Antiqua"/>
          <w:lang w:eastAsia="zh-CN"/>
        </w:rPr>
      </w:pPr>
    </w:p>
    <w:p w14:paraId="2CE646CA" w14:textId="77777777" w:rsidR="00A62612" w:rsidRDefault="00A62612" w:rsidP="00A62612">
      <w:pPr>
        <w:jc w:val="center"/>
        <w:rPr>
          <w:rFonts w:ascii="Book Antiqua" w:hAnsi="Book Antiqua"/>
          <w:lang w:eastAsia="zh-CN"/>
        </w:rPr>
      </w:pPr>
    </w:p>
    <w:p w14:paraId="19367B2B" w14:textId="77777777" w:rsidR="00A62612" w:rsidRDefault="00A62612" w:rsidP="00A62612">
      <w:pPr>
        <w:jc w:val="center"/>
        <w:rPr>
          <w:rFonts w:ascii="Book Antiqua" w:hAnsi="Book Antiqua"/>
          <w:lang w:eastAsia="zh-CN"/>
        </w:rPr>
      </w:pPr>
    </w:p>
    <w:p w14:paraId="5A1FD48C" w14:textId="77777777" w:rsidR="00A62612" w:rsidRDefault="00A62612" w:rsidP="00A62612">
      <w:pPr>
        <w:jc w:val="center"/>
        <w:rPr>
          <w:rFonts w:ascii="Book Antiqua" w:hAnsi="Book Antiqua"/>
          <w:lang w:eastAsia="zh-CN"/>
        </w:rPr>
      </w:pPr>
      <w:r>
        <w:rPr>
          <w:rFonts w:ascii="Book Antiqua" w:hAnsi="Book Antiqua"/>
          <w:noProof/>
          <w:lang w:eastAsia="zh-CN"/>
        </w:rPr>
        <w:pict w14:anchorId="2ACD1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97pt;height:113.5pt;visibility:visible">
            <v:imagedata r:id="rId9" o:title="logo"/>
          </v:shape>
        </w:pict>
      </w:r>
    </w:p>
    <w:p w14:paraId="1229D3FB" w14:textId="77777777" w:rsidR="00A62612" w:rsidRDefault="00A62612" w:rsidP="00A62612">
      <w:pPr>
        <w:jc w:val="center"/>
        <w:rPr>
          <w:rFonts w:ascii="Book Antiqua" w:hAnsi="Book Antiqua"/>
          <w:lang w:eastAsia="zh-CN"/>
        </w:rPr>
      </w:pPr>
    </w:p>
    <w:p w14:paraId="69B604D8" w14:textId="77777777" w:rsidR="00A62612" w:rsidRDefault="00A62612" w:rsidP="00A62612">
      <w:pPr>
        <w:autoSpaceDE w:val="0"/>
        <w:autoSpaceDN w:val="0"/>
        <w:adjustRightInd w:val="0"/>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6E4C94F" w14:textId="77777777" w:rsidR="00A62612" w:rsidRDefault="00A62612" w:rsidP="00A6261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0B9253" w14:textId="77777777" w:rsidR="00A62612" w:rsidRDefault="00A62612" w:rsidP="00A6261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F93D96" w14:textId="77777777" w:rsidR="00A62612" w:rsidRDefault="00A62612" w:rsidP="00A626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BC8F9D" w14:textId="77777777" w:rsidR="00A62612" w:rsidRDefault="00A62612" w:rsidP="00A626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DE57FE" w14:textId="77777777" w:rsidR="00A62612" w:rsidRPr="00A62612" w:rsidRDefault="00A62612" w:rsidP="00A62612">
      <w:pPr>
        <w:jc w:val="center"/>
        <w:rPr>
          <w:rFonts w:ascii="Book Antiqua" w:eastAsia="等线" w:hAnsi="Book Antiqua"/>
          <w:lang w:eastAsia="zh-CN"/>
        </w:rPr>
      </w:pPr>
      <w:r>
        <w:rPr>
          <w:rFonts w:ascii="Book Antiqua" w:eastAsia="TimesNewRomanPSMT" w:hAnsi="Book Antiqua" w:cs="Garamond"/>
          <w:color w:val="D56400"/>
          <w:sz w:val="28"/>
          <w:szCs w:val="28"/>
        </w:rPr>
        <w:t>https://www.wjgnet.com</w:t>
      </w:r>
    </w:p>
    <w:p w14:paraId="4CE2A2EF" w14:textId="77777777" w:rsidR="00A62612" w:rsidRDefault="00A62612" w:rsidP="00A62612">
      <w:pPr>
        <w:jc w:val="center"/>
        <w:rPr>
          <w:rFonts w:ascii="Book Antiqua" w:hAnsi="Book Antiqua"/>
          <w:lang w:eastAsia="zh-CN"/>
        </w:rPr>
      </w:pPr>
    </w:p>
    <w:p w14:paraId="2D9187BD" w14:textId="77777777" w:rsidR="00A62612" w:rsidRDefault="00A62612" w:rsidP="00A62612">
      <w:pPr>
        <w:jc w:val="center"/>
        <w:rPr>
          <w:rFonts w:ascii="Book Antiqua" w:hAnsi="Book Antiqua"/>
          <w:lang w:eastAsia="zh-CN"/>
        </w:rPr>
      </w:pPr>
    </w:p>
    <w:p w14:paraId="43111A21" w14:textId="77777777" w:rsidR="00A62612" w:rsidRDefault="00A62612" w:rsidP="00A62612">
      <w:pPr>
        <w:jc w:val="center"/>
        <w:rPr>
          <w:rFonts w:ascii="Book Antiqua" w:hAnsi="Book Antiqua"/>
          <w:lang w:eastAsia="zh-CN"/>
        </w:rPr>
      </w:pPr>
    </w:p>
    <w:p w14:paraId="02242DDF" w14:textId="77777777" w:rsidR="00A62612" w:rsidRDefault="00A62612" w:rsidP="00A62612">
      <w:pPr>
        <w:jc w:val="center"/>
        <w:rPr>
          <w:rFonts w:ascii="Book Antiqua" w:hAnsi="Book Antiqua"/>
          <w:lang w:eastAsia="zh-CN"/>
        </w:rPr>
      </w:pPr>
      <w:r>
        <w:rPr>
          <w:rFonts w:ascii="Book Antiqua" w:hAnsi="Book Antiqua"/>
          <w:noProof/>
          <w:lang w:eastAsia="zh-CN"/>
        </w:rPr>
        <w:pict w14:anchorId="1A182CFB">
          <v:shape id="图片 6" o:spid="_x0000_i1026" type="#_x0000_t75" style="width:114pt;height:113.5pt;visibility:visible">
            <v:imagedata r:id="rId10" o:title="二维码"/>
          </v:shape>
        </w:pict>
      </w:r>
    </w:p>
    <w:p w14:paraId="41007B3C" w14:textId="77777777" w:rsidR="00A62612" w:rsidRDefault="00A62612" w:rsidP="00A62612">
      <w:pPr>
        <w:jc w:val="center"/>
        <w:rPr>
          <w:rFonts w:ascii="Book Antiqua" w:hAnsi="Book Antiqua"/>
          <w:lang w:eastAsia="zh-CN"/>
        </w:rPr>
      </w:pPr>
    </w:p>
    <w:p w14:paraId="4A84819E" w14:textId="77777777" w:rsidR="00A62612" w:rsidRDefault="00A62612" w:rsidP="00A62612">
      <w:pPr>
        <w:jc w:val="center"/>
        <w:rPr>
          <w:rFonts w:ascii="Book Antiqua" w:hAnsi="Book Antiqua"/>
          <w:lang w:eastAsia="zh-CN"/>
        </w:rPr>
      </w:pPr>
    </w:p>
    <w:p w14:paraId="586D6C8E" w14:textId="77777777" w:rsidR="00A62612" w:rsidRDefault="00A62612" w:rsidP="00A62612">
      <w:pPr>
        <w:jc w:val="center"/>
        <w:rPr>
          <w:rFonts w:ascii="Book Antiqua" w:hAnsi="Book Antiqua"/>
          <w:lang w:eastAsia="zh-CN"/>
        </w:rPr>
      </w:pPr>
    </w:p>
    <w:p w14:paraId="78EA5B79" w14:textId="77777777" w:rsidR="00A62612" w:rsidRDefault="00A62612" w:rsidP="00A62612">
      <w:pPr>
        <w:jc w:val="center"/>
        <w:rPr>
          <w:rFonts w:ascii="Book Antiqua" w:hAnsi="Book Antiqua"/>
          <w:lang w:eastAsia="zh-CN"/>
        </w:rPr>
      </w:pPr>
    </w:p>
    <w:p w14:paraId="51C433A2" w14:textId="77777777" w:rsidR="00A62612" w:rsidRDefault="00A62612" w:rsidP="00A62612">
      <w:pPr>
        <w:jc w:val="center"/>
        <w:rPr>
          <w:rFonts w:ascii="Book Antiqua" w:hAnsi="Book Antiqua"/>
          <w:lang w:eastAsia="zh-CN"/>
        </w:rPr>
      </w:pPr>
    </w:p>
    <w:p w14:paraId="6EFD9F4C" w14:textId="77777777" w:rsidR="00A62612" w:rsidRDefault="00A62612" w:rsidP="00A62612">
      <w:pPr>
        <w:jc w:val="center"/>
        <w:rPr>
          <w:rFonts w:ascii="Book Antiqua" w:hAnsi="Book Antiqua"/>
          <w:lang w:eastAsia="zh-CN"/>
        </w:rPr>
      </w:pPr>
    </w:p>
    <w:p w14:paraId="12D51176" w14:textId="77777777" w:rsidR="00A62612" w:rsidRDefault="00A62612" w:rsidP="00A62612">
      <w:pPr>
        <w:jc w:val="center"/>
        <w:rPr>
          <w:rFonts w:ascii="Book Antiqua" w:hAnsi="Book Antiqua"/>
          <w:lang w:eastAsia="zh-CN"/>
        </w:rPr>
      </w:pPr>
    </w:p>
    <w:p w14:paraId="130B903F" w14:textId="77777777" w:rsidR="00A62612" w:rsidRDefault="00A62612" w:rsidP="00A62612">
      <w:pPr>
        <w:jc w:val="center"/>
        <w:rPr>
          <w:rFonts w:ascii="Book Antiqua" w:hAnsi="Book Antiqua"/>
          <w:lang w:eastAsia="zh-CN"/>
        </w:rPr>
      </w:pPr>
    </w:p>
    <w:p w14:paraId="3DA97317" w14:textId="77777777" w:rsidR="00A62612" w:rsidRDefault="00A62612" w:rsidP="00A62612">
      <w:pPr>
        <w:jc w:val="center"/>
        <w:rPr>
          <w:rFonts w:ascii="Book Antiqua" w:hAnsi="Book Antiqua"/>
          <w:lang w:eastAsia="zh-CN"/>
        </w:rPr>
      </w:pPr>
    </w:p>
    <w:p w14:paraId="28B107A8" w14:textId="77777777" w:rsidR="00A62612" w:rsidRPr="00A62612" w:rsidRDefault="00A62612" w:rsidP="00A62612">
      <w:pPr>
        <w:jc w:val="right"/>
        <w:rPr>
          <w:rFonts w:ascii="Book Antiqua" w:hAnsi="Book Antiqua"/>
          <w:color w:val="000000"/>
          <w:lang w:eastAsia="zh-CN"/>
        </w:rPr>
      </w:pPr>
    </w:p>
    <w:p w14:paraId="2A7F8AC1" w14:textId="77777777" w:rsidR="00A62612" w:rsidRPr="00A62612" w:rsidRDefault="00A62612" w:rsidP="00A62612">
      <w:pPr>
        <w:jc w:val="center"/>
        <w:rPr>
          <w:rFonts w:ascii="Book Antiqua" w:hAnsi="Book Antiqua"/>
          <w:color w:val="000000"/>
          <w:lang w:eastAsia="zh-CN"/>
        </w:rPr>
      </w:pPr>
      <w:r w:rsidRPr="00A62612">
        <w:rPr>
          <w:rFonts w:ascii="Book Antiqua" w:eastAsia="BookAntiqua-Bold" w:hAnsi="Book Antiqua" w:cs="BookAntiqua-Bold"/>
          <w:b/>
          <w:bCs/>
          <w:color w:val="000000"/>
        </w:rPr>
        <w:t>© 2022 Baishideng Publishing Group Inc. All rights reserved.</w:t>
      </w:r>
      <w:r w:rsidRPr="00A62612">
        <w:rPr>
          <w:rFonts w:ascii="Book Antiqua" w:hAnsi="Book Antiqua"/>
          <w:color w:val="000000"/>
          <w:lang w:eastAsia="zh-CN"/>
        </w:rPr>
        <w:fldChar w:fldCharType="begin"/>
      </w:r>
      <w:r w:rsidRPr="00A62612">
        <w:rPr>
          <w:rFonts w:ascii="Book Antiqua" w:hAnsi="Book Antiqua"/>
          <w:color w:val="000000"/>
          <w:lang w:eastAsia="zh-CN"/>
        </w:rPr>
        <w:instrText xml:space="preserve"> ADDIN EN.REFLIST </w:instrText>
      </w:r>
      <w:r w:rsidRPr="00A62612">
        <w:rPr>
          <w:rFonts w:ascii="Book Antiqua" w:hAnsi="Book Antiqua"/>
          <w:color w:val="000000"/>
          <w:lang w:eastAsia="zh-CN"/>
        </w:rPr>
        <w:fldChar w:fldCharType="end"/>
      </w:r>
    </w:p>
    <w:p w14:paraId="79FAD5F7" w14:textId="77777777" w:rsidR="008852CA" w:rsidRPr="00A62612" w:rsidRDefault="008852CA" w:rsidP="003D5A22">
      <w:pPr>
        <w:adjustRightInd w:val="0"/>
        <w:snapToGrid w:val="0"/>
        <w:spacing w:line="360" w:lineRule="auto"/>
        <w:jc w:val="both"/>
        <w:rPr>
          <w:rFonts w:ascii="Book Antiqua" w:hAnsi="Book Antiqua" w:hint="eastAsia"/>
          <w:lang w:eastAsia="zh-CN"/>
        </w:rPr>
      </w:pPr>
    </w:p>
    <w:sectPr w:rsidR="008852CA" w:rsidRPr="00A62612">
      <w:footerReference w:type="default" r:id="rId11"/>
      <w:pgSz w:w="12240" w:h="15840"/>
      <w:pgMar w:top="1440" w:right="1440" w:bottom="1440" w:left="1440" w:header="708" w:footer="72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6309" w14:textId="77777777" w:rsidR="00CD2278" w:rsidRDefault="00CD2278">
      <w:r>
        <w:separator/>
      </w:r>
    </w:p>
  </w:endnote>
  <w:endnote w:type="continuationSeparator" w:id="0">
    <w:p w14:paraId="2D70779F" w14:textId="77777777" w:rsidR="00CD2278" w:rsidRDefault="00C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1E90" w14:textId="77777777" w:rsidR="00B06153" w:rsidRDefault="00B0615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33C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33C5">
      <w:rPr>
        <w:b/>
        <w:bCs/>
        <w:noProof/>
      </w:rPr>
      <w:t>26</w:t>
    </w:r>
    <w:r>
      <w:rPr>
        <w:b/>
        <w:bCs/>
        <w:sz w:val="24"/>
        <w:szCs w:val="24"/>
      </w:rPr>
      <w:fldChar w:fldCharType="end"/>
    </w:r>
  </w:p>
  <w:p w14:paraId="242F640A" w14:textId="77777777" w:rsidR="008640BC" w:rsidRDefault="008640BC">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FB31" w14:textId="77777777" w:rsidR="008640BC" w:rsidRDefault="008640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5DF7" w14:textId="77777777" w:rsidR="008640BC" w:rsidRDefault="008640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68D2" w14:textId="77777777" w:rsidR="00CD2278" w:rsidRDefault="00CD2278">
      <w:r>
        <w:separator/>
      </w:r>
    </w:p>
  </w:footnote>
  <w:footnote w:type="continuationSeparator" w:id="0">
    <w:p w14:paraId="062174C6" w14:textId="77777777" w:rsidR="00CD2278" w:rsidRDefault="00CD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2C1B"/>
    <w:multiLevelType w:val="hybridMultilevel"/>
    <w:tmpl w:val="7256D7F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549"/>
    <w:rsid w:val="000D4ECA"/>
    <w:rsid w:val="0014369B"/>
    <w:rsid w:val="0015121B"/>
    <w:rsid w:val="00151BD7"/>
    <w:rsid w:val="00157897"/>
    <w:rsid w:val="001F604B"/>
    <w:rsid w:val="00250631"/>
    <w:rsid w:val="00251E5D"/>
    <w:rsid w:val="00274170"/>
    <w:rsid w:val="002A3489"/>
    <w:rsid w:val="0032141F"/>
    <w:rsid w:val="00376E4C"/>
    <w:rsid w:val="0039005C"/>
    <w:rsid w:val="003C4DB3"/>
    <w:rsid w:val="003D5A22"/>
    <w:rsid w:val="00454EFD"/>
    <w:rsid w:val="0045514C"/>
    <w:rsid w:val="004833C5"/>
    <w:rsid w:val="004A56CA"/>
    <w:rsid w:val="00505F4E"/>
    <w:rsid w:val="0056361A"/>
    <w:rsid w:val="005F3F60"/>
    <w:rsid w:val="00632CBD"/>
    <w:rsid w:val="0068304E"/>
    <w:rsid w:val="00716C6F"/>
    <w:rsid w:val="007B17EA"/>
    <w:rsid w:val="007B5DF5"/>
    <w:rsid w:val="00807FFE"/>
    <w:rsid w:val="008640BC"/>
    <w:rsid w:val="008852CA"/>
    <w:rsid w:val="009026BB"/>
    <w:rsid w:val="00923951"/>
    <w:rsid w:val="0093326F"/>
    <w:rsid w:val="009857A7"/>
    <w:rsid w:val="00986D7B"/>
    <w:rsid w:val="00A62612"/>
    <w:rsid w:val="00A7599C"/>
    <w:rsid w:val="00A96609"/>
    <w:rsid w:val="00AB5C2E"/>
    <w:rsid w:val="00AC3549"/>
    <w:rsid w:val="00AE0417"/>
    <w:rsid w:val="00B06153"/>
    <w:rsid w:val="00BA78B6"/>
    <w:rsid w:val="00BB6CE9"/>
    <w:rsid w:val="00BE2B25"/>
    <w:rsid w:val="00C25B23"/>
    <w:rsid w:val="00C714FD"/>
    <w:rsid w:val="00CB439D"/>
    <w:rsid w:val="00CD2278"/>
    <w:rsid w:val="00D26B81"/>
    <w:rsid w:val="00D5598D"/>
    <w:rsid w:val="00D84D4E"/>
    <w:rsid w:val="00E05CC5"/>
    <w:rsid w:val="00E63BEE"/>
    <w:rsid w:val="00E950E1"/>
    <w:rsid w:val="00EC505F"/>
    <w:rsid w:val="00F36A1C"/>
    <w:rsid w:val="00F5533B"/>
    <w:rsid w:val="00FC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A2FCE7"/>
  <w15:chartTrackingRefBased/>
  <w15:docId w15:val="{9405C237-9E60-4995-82CE-57550E7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Char"/>
    <w:qFormat/>
    <w:rsid w:val="00151BD7"/>
    <w:pPr>
      <w:keepNext/>
      <w:suppressAutoHyphens w:val="0"/>
      <w:spacing w:before="240" w:after="60"/>
      <w:outlineLvl w:val="0"/>
    </w:pPr>
    <w:rPr>
      <w:rFonts w:ascii="Book Antiqua" w:eastAsia="Book Antiqua" w:hAnsi="Book Antiqua" w:cs="Book Antiqua"/>
      <w:b/>
      <w:bCs/>
      <w:kern w:val="36"/>
      <w:sz w:val="48"/>
      <w:szCs w:val="48"/>
      <w:lang w:eastAsia="en-US"/>
    </w:rPr>
  </w:style>
  <w:style w:type="paragraph" w:styleId="2">
    <w:name w:val="heading 2"/>
    <w:basedOn w:val="a"/>
    <w:next w:val="a"/>
    <w:link w:val="2Char"/>
    <w:qFormat/>
    <w:rsid w:val="00151BD7"/>
    <w:pPr>
      <w:keepNext/>
      <w:suppressAutoHyphens w:val="0"/>
      <w:spacing w:before="240" w:after="60"/>
      <w:outlineLvl w:val="1"/>
    </w:pPr>
    <w:rPr>
      <w:rFonts w:ascii="Book Antiqua" w:eastAsia="Book Antiqua" w:hAnsi="Book Antiqua" w:cs="Book Antiqua"/>
      <w:b/>
      <w:bCs/>
      <w:iCs/>
      <w:sz w:val="36"/>
      <w:szCs w:val="36"/>
      <w:lang w:eastAsia="en-US"/>
    </w:rPr>
  </w:style>
  <w:style w:type="paragraph" w:styleId="3">
    <w:name w:val="heading 3"/>
    <w:basedOn w:val="a"/>
    <w:next w:val="a"/>
    <w:link w:val="3Char"/>
    <w:qFormat/>
    <w:rsid w:val="00151BD7"/>
    <w:pPr>
      <w:keepNext/>
      <w:suppressAutoHyphens w:val="0"/>
      <w:spacing w:before="240" w:after="60"/>
      <w:outlineLvl w:val="2"/>
    </w:pPr>
    <w:rPr>
      <w:rFonts w:ascii="Book Antiqua" w:eastAsia="Book Antiqua" w:hAnsi="Book Antiqua" w:cs="Book Antiqua"/>
      <w:b/>
      <w:bCs/>
      <w:sz w:val="28"/>
      <w:szCs w:val="28"/>
      <w:lang w:eastAsia="en-US"/>
    </w:rPr>
  </w:style>
  <w:style w:type="paragraph" w:styleId="4">
    <w:name w:val="heading 4"/>
    <w:basedOn w:val="a"/>
    <w:next w:val="a"/>
    <w:link w:val="4Char"/>
    <w:qFormat/>
    <w:rsid w:val="00151BD7"/>
    <w:pPr>
      <w:keepNext/>
      <w:suppressAutoHyphens w:val="0"/>
      <w:spacing w:before="240" w:after="60"/>
      <w:outlineLvl w:val="3"/>
    </w:pPr>
    <w:rPr>
      <w:rFonts w:ascii="Book Antiqua" w:eastAsia="Book Antiqua" w:hAnsi="Book Antiqua" w:cs="Book Antiqua"/>
      <w:b/>
      <w:bCs/>
      <w:lang w:eastAsia="en-US"/>
    </w:rPr>
  </w:style>
  <w:style w:type="paragraph" w:styleId="5">
    <w:name w:val="heading 5"/>
    <w:basedOn w:val="a"/>
    <w:next w:val="a"/>
    <w:link w:val="5Char"/>
    <w:qFormat/>
    <w:rsid w:val="00151BD7"/>
    <w:pPr>
      <w:suppressAutoHyphens w:val="0"/>
      <w:spacing w:before="240" w:after="60"/>
      <w:outlineLvl w:val="4"/>
    </w:pPr>
    <w:rPr>
      <w:rFonts w:ascii="Book Antiqua" w:eastAsia="Book Antiqua" w:hAnsi="Book Antiqua" w:cs="Book Antiqua"/>
      <w:b/>
      <w:bCs/>
      <w:iCs/>
      <w:sz w:val="20"/>
      <w:szCs w:val="20"/>
      <w:lang w:eastAsia="en-US"/>
    </w:rPr>
  </w:style>
  <w:style w:type="paragraph" w:styleId="6">
    <w:name w:val="heading 6"/>
    <w:basedOn w:val="a"/>
    <w:next w:val="a"/>
    <w:link w:val="6Char"/>
    <w:qFormat/>
    <w:rsid w:val="00151BD7"/>
    <w:pPr>
      <w:suppressAutoHyphens w:val="0"/>
      <w:spacing w:before="240" w:after="60"/>
      <w:outlineLvl w:val="5"/>
    </w:pPr>
    <w:rPr>
      <w:rFonts w:ascii="Book Antiqua" w:eastAsia="Book Antiqua" w:hAnsi="Book Antiqua" w:cs="Book Antiqua"/>
      <w:b/>
      <w:bCs/>
      <w:sz w:val="16"/>
      <w:szCs w:val="1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DefaultParagraphFont">
    <w:name w:val="Default Paragraph Font"/>
  </w:style>
  <w:style w:type="character" w:customStyle="1" w:styleId="DefaultParagraphFont1">
    <w:name w:val="Default Paragraph Font1"/>
  </w:style>
  <w:style w:type="character" w:customStyle="1" w:styleId="Egyiksem">
    <w:name w:val="Egyiksem"/>
    <w:basedOn w:val="DefaultParagraphFont1"/>
  </w:style>
  <w:style w:type="character" w:customStyle="1" w:styleId="annotationreference">
    <w:name w:val="annotation reference"/>
    <w:rPr>
      <w:sz w:val="21"/>
      <w:szCs w:val="21"/>
    </w:rPr>
  </w:style>
  <w:style w:type="character" w:customStyle="1" w:styleId="Char">
    <w:name w:val="批注文字 Char"/>
    <w:rPr>
      <w:sz w:val="24"/>
      <w:szCs w:val="24"/>
    </w:rPr>
  </w:style>
  <w:style w:type="character" w:customStyle="1" w:styleId="Char0">
    <w:name w:val="批注主题 Char"/>
    <w:rPr>
      <w:b/>
      <w:bCs/>
      <w:sz w:val="24"/>
      <w:szCs w:val="24"/>
    </w:rPr>
  </w:style>
  <w:style w:type="character" w:customStyle="1" w:styleId="Char1">
    <w:name w:val="批注框文本 Char"/>
    <w:rPr>
      <w:sz w:val="18"/>
      <w:szCs w:val="18"/>
    </w:rPr>
  </w:style>
  <w:style w:type="character" w:customStyle="1" w:styleId="Char2">
    <w:name w:val="页眉 Char"/>
    <w:rPr>
      <w:sz w:val="18"/>
      <w:szCs w:val="18"/>
    </w:rPr>
  </w:style>
  <w:style w:type="character" w:customStyle="1" w:styleId="Char3">
    <w:name w:val="页脚 Char"/>
    <w:uiPriority w:val="99"/>
    <w:rPr>
      <w:sz w:val="18"/>
      <w:szCs w:val="18"/>
    </w:rPr>
  </w:style>
  <w:style w:type="paragraph" w:customStyle="1" w:styleId="Cmsor">
    <w:name w:val="Címsor"/>
    <w:basedOn w:val="a"/>
    <w:next w:val="a3"/>
    <w:pPr>
      <w:keepNext/>
      <w:spacing w:before="240" w:after="120"/>
    </w:pPr>
    <w:rPr>
      <w:rFonts w:ascii="Arial" w:eastAsia="微软雅黑" w:hAnsi="Arial" w:cs="Lucida Sans"/>
      <w:sz w:val="28"/>
      <w:szCs w:val="28"/>
    </w:rPr>
  </w:style>
  <w:style w:type="paragraph" w:styleId="a3">
    <w:name w:val="Body Text"/>
    <w:basedOn w:val="a"/>
    <w:pPr>
      <w:spacing w:after="120"/>
    </w:pPr>
  </w:style>
  <w:style w:type="paragraph" w:styleId="a4">
    <w:name w:val="List"/>
    <w:basedOn w:val="a3"/>
    <w:rPr>
      <w:rFonts w:cs="Lucida Sans"/>
    </w:rPr>
  </w:style>
  <w:style w:type="paragraph" w:customStyle="1" w:styleId="Felirat">
    <w:name w:val="Felirat"/>
    <w:basedOn w:val="a"/>
    <w:pPr>
      <w:suppressLineNumbers/>
      <w:spacing w:before="120" w:after="120"/>
    </w:pPr>
    <w:rPr>
      <w:rFonts w:cs="Lucida Sans"/>
      <w:i/>
      <w:iCs/>
    </w:rPr>
  </w:style>
  <w:style w:type="paragraph" w:customStyle="1" w:styleId="Trgymutat">
    <w:name w:val="Tárgymutató"/>
    <w:basedOn w:val="a"/>
    <w:pPr>
      <w:suppressLineNumbers/>
    </w:pPr>
    <w:rPr>
      <w:rFonts w:cs="Lucida Sans"/>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BalloonText1">
    <w:name w:val="Balloon Text1"/>
    <w:basedOn w:val="a"/>
    <w:rPr>
      <w:sz w:val="18"/>
      <w:szCs w:val="18"/>
    </w:rPr>
  </w:style>
  <w:style w:type="paragraph" w:styleId="a5">
    <w:name w:val="header"/>
    <w:basedOn w:val="a"/>
    <w:pPr>
      <w:suppressLineNumbers/>
      <w:pBdr>
        <w:bottom w:val="single" w:sz="6" w:space="1" w:color="000000"/>
      </w:pBdr>
      <w:tabs>
        <w:tab w:val="center" w:pos="4153"/>
        <w:tab w:val="right" w:pos="8306"/>
      </w:tabs>
      <w:jc w:val="center"/>
    </w:pPr>
    <w:rPr>
      <w:sz w:val="18"/>
      <w:szCs w:val="18"/>
    </w:rPr>
  </w:style>
  <w:style w:type="paragraph" w:styleId="a6">
    <w:name w:val="footer"/>
    <w:basedOn w:val="a"/>
    <w:uiPriority w:val="99"/>
    <w:pPr>
      <w:suppressLineNumbers/>
      <w:tabs>
        <w:tab w:val="center" w:pos="4153"/>
        <w:tab w:val="right" w:pos="8306"/>
      </w:tabs>
    </w:pPr>
    <w:rPr>
      <w:sz w:val="18"/>
      <w:szCs w:val="18"/>
    </w:rPr>
  </w:style>
  <w:style w:type="paragraph" w:customStyle="1" w:styleId="NormalWeb1">
    <w:name w:val="Normal (Web)1"/>
    <w:basedOn w:val="a"/>
    <w:pPr>
      <w:spacing w:before="100" w:after="100"/>
    </w:pPr>
    <w:rPr>
      <w:rFonts w:ascii="宋体" w:hAnsi="宋体" w:cs="宋体"/>
    </w:rPr>
  </w:style>
  <w:style w:type="paragraph" w:customStyle="1" w:styleId="BalloonText">
    <w:name w:val="Balloon Text"/>
    <w:basedOn w:val="a"/>
    <w:rPr>
      <w:rFonts w:ascii="Tahoma" w:hAnsi="Tahoma" w:cs="Tahoma"/>
      <w:sz w:val="16"/>
      <w:szCs w:val="16"/>
    </w:rPr>
  </w:style>
  <w:style w:type="paragraph" w:styleId="a7">
    <w:name w:val="Balloon Text"/>
    <w:basedOn w:val="a"/>
    <w:semiHidden/>
    <w:rsid w:val="00AC3549"/>
    <w:rPr>
      <w:rFonts w:ascii="Tahoma" w:hAnsi="Tahoma" w:cs="Tahoma"/>
      <w:sz w:val="16"/>
      <w:szCs w:val="16"/>
    </w:rPr>
  </w:style>
  <w:style w:type="table" w:styleId="a8">
    <w:name w:val="Table Grid"/>
    <w:basedOn w:val="a1"/>
    <w:rsid w:val="00716C6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251E5D"/>
    <w:pPr>
      <w:suppressAutoHyphens w:val="0"/>
      <w:spacing w:before="100" w:beforeAutospacing="1" w:after="119"/>
    </w:pPr>
    <w:rPr>
      <w:rFonts w:eastAsia="Times New Roman"/>
      <w:lang w:val="hu-HU" w:eastAsia="hu-HU"/>
    </w:rPr>
  </w:style>
  <w:style w:type="character" w:customStyle="1" w:styleId="1Char">
    <w:name w:val="标题 1 Char"/>
    <w:link w:val="1"/>
    <w:rsid w:val="00151BD7"/>
    <w:rPr>
      <w:rFonts w:ascii="Book Antiqua" w:eastAsia="Book Antiqua" w:hAnsi="Book Antiqua" w:cs="Book Antiqua"/>
      <w:b/>
      <w:bCs/>
      <w:kern w:val="36"/>
      <w:sz w:val="48"/>
      <w:szCs w:val="48"/>
      <w:lang w:eastAsia="en-US"/>
    </w:rPr>
  </w:style>
  <w:style w:type="character" w:customStyle="1" w:styleId="2Char">
    <w:name w:val="标题 2 Char"/>
    <w:link w:val="2"/>
    <w:rsid w:val="00151BD7"/>
    <w:rPr>
      <w:rFonts w:ascii="Book Antiqua" w:eastAsia="Book Antiqua" w:hAnsi="Book Antiqua" w:cs="Book Antiqua"/>
      <w:b/>
      <w:bCs/>
      <w:iCs/>
      <w:sz w:val="36"/>
      <w:szCs w:val="36"/>
      <w:lang w:eastAsia="en-US"/>
    </w:rPr>
  </w:style>
  <w:style w:type="character" w:customStyle="1" w:styleId="3Char">
    <w:name w:val="标题 3 Char"/>
    <w:link w:val="3"/>
    <w:rsid w:val="00151BD7"/>
    <w:rPr>
      <w:rFonts w:ascii="Book Antiqua" w:eastAsia="Book Antiqua" w:hAnsi="Book Antiqua" w:cs="Book Antiqua"/>
      <w:b/>
      <w:bCs/>
      <w:sz w:val="28"/>
      <w:szCs w:val="28"/>
      <w:lang w:eastAsia="en-US"/>
    </w:rPr>
  </w:style>
  <w:style w:type="character" w:customStyle="1" w:styleId="4Char">
    <w:name w:val="标题 4 Char"/>
    <w:link w:val="4"/>
    <w:rsid w:val="00151BD7"/>
    <w:rPr>
      <w:rFonts w:ascii="Book Antiqua" w:eastAsia="Book Antiqua" w:hAnsi="Book Antiqua" w:cs="Book Antiqua"/>
      <w:b/>
      <w:bCs/>
      <w:sz w:val="24"/>
      <w:szCs w:val="24"/>
      <w:lang w:eastAsia="en-US"/>
    </w:rPr>
  </w:style>
  <w:style w:type="character" w:customStyle="1" w:styleId="5Char">
    <w:name w:val="标题 5 Char"/>
    <w:link w:val="5"/>
    <w:rsid w:val="00151BD7"/>
    <w:rPr>
      <w:rFonts w:ascii="Book Antiqua" w:eastAsia="Book Antiqua" w:hAnsi="Book Antiqua" w:cs="Book Antiqua"/>
      <w:b/>
      <w:bCs/>
      <w:iCs/>
      <w:lang w:eastAsia="en-US"/>
    </w:rPr>
  </w:style>
  <w:style w:type="character" w:customStyle="1" w:styleId="6Char">
    <w:name w:val="标题 6 Char"/>
    <w:link w:val="6"/>
    <w:rsid w:val="00151BD7"/>
    <w:rPr>
      <w:rFonts w:ascii="Book Antiqua" w:eastAsia="Book Antiqua" w:hAnsi="Book Antiqua" w:cs="Book Antiqua"/>
      <w:b/>
      <w:bCs/>
      <w:sz w:val="16"/>
      <w:szCs w:val="16"/>
      <w:lang w:eastAsia="en-US"/>
    </w:rPr>
  </w:style>
  <w:style w:type="paragraph" w:styleId="aa">
    <w:name w:val="Revision"/>
    <w:hidden/>
    <w:uiPriority w:val="99"/>
    <w:semiHidden/>
    <w:rsid w:val="00AB5C2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995">
      <w:bodyDiv w:val="1"/>
      <w:marLeft w:val="0"/>
      <w:marRight w:val="0"/>
      <w:marTop w:val="0"/>
      <w:marBottom w:val="0"/>
      <w:divBdr>
        <w:top w:val="none" w:sz="0" w:space="0" w:color="auto"/>
        <w:left w:val="none" w:sz="0" w:space="0" w:color="auto"/>
        <w:bottom w:val="none" w:sz="0" w:space="0" w:color="auto"/>
        <w:right w:val="none" w:sz="0" w:space="0" w:color="auto"/>
      </w:divBdr>
    </w:div>
    <w:div w:id="281108910">
      <w:bodyDiv w:val="1"/>
      <w:marLeft w:val="0"/>
      <w:marRight w:val="0"/>
      <w:marTop w:val="0"/>
      <w:marBottom w:val="0"/>
      <w:divBdr>
        <w:top w:val="none" w:sz="0" w:space="0" w:color="auto"/>
        <w:left w:val="none" w:sz="0" w:space="0" w:color="auto"/>
        <w:bottom w:val="none" w:sz="0" w:space="0" w:color="auto"/>
        <w:right w:val="none" w:sz="0" w:space="0" w:color="auto"/>
      </w:divBdr>
    </w:div>
    <w:div w:id="5286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16414</Words>
  <Characters>93561</Characters>
  <Application>Microsoft Office Word</Application>
  <DocSecurity>0</DocSecurity>
  <Lines>779</Lines>
  <Paragraphs>219</Paragraphs>
  <ScaleCrop>false</ScaleCrop>
  <HeadingPairs>
    <vt:vector size="2" baseType="variant">
      <vt:variant>
        <vt:lpstr>Cím</vt:lpstr>
      </vt:variant>
      <vt:variant>
        <vt:i4>1</vt:i4>
      </vt:variant>
    </vt:vector>
  </HeadingPairs>
  <TitlesOfParts>
    <vt:vector size="1" baseType="lpstr">
      <vt:lpstr>Name of Journal: World Journal of Psychiatry</vt:lpstr>
    </vt:vector>
  </TitlesOfParts>
  <Company/>
  <LinksUpToDate>false</LinksUpToDate>
  <CharactersWithSpaces>109756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Psychiatry</dc:title>
  <dc:subject/>
  <dc:creator>Xanax</dc:creator>
  <cp:keywords/>
  <cp:lastModifiedBy>Li Jia-Hui</cp:lastModifiedBy>
  <cp:revision>2</cp:revision>
  <cp:lastPrinted>2112-12-31T16:00:00Z</cp:lastPrinted>
  <dcterms:created xsi:type="dcterms:W3CDTF">2022-01-18T02:37:00Z</dcterms:created>
  <dcterms:modified xsi:type="dcterms:W3CDTF">2022-01-18T02:37:00Z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