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b/>
          <w:color w:val="000000"/>
        </w:rPr>
        <w:t xml:space="preserve">Name of Journal: </w:t>
      </w:r>
      <w:r w:rsidRPr="00CF3DA5">
        <w:rPr>
          <w:rFonts w:ascii="Book Antiqua" w:eastAsia="Book Antiqua" w:hAnsi="Book Antiqua" w:cs="Book Antiqua"/>
          <w:i/>
          <w:color w:val="000000"/>
        </w:rPr>
        <w:t>World Journal of Clinical Cases</w:t>
      </w: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b/>
          <w:color w:val="000000"/>
        </w:rPr>
        <w:t xml:space="preserve">Manuscript NO: </w:t>
      </w:r>
      <w:r w:rsidRPr="00CF3DA5">
        <w:rPr>
          <w:rFonts w:ascii="Book Antiqua" w:eastAsia="Book Antiqua" w:hAnsi="Book Antiqua" w:cs="Book Antiqua"/>
          <w:color w:val="000000"/>
        </w:rPr>
        <w:t>66302</w:t>
      </w: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b/>
          <w:color w:val="000000"/>
        </w:rPr>
        <w:t xml:space="preserve">Manuscript Type: </w:t>
      </w:r>
      <w:bookmarkStart w:id="0" w:name="OLE_LINK1"/>
      <w:r w:rsidRPr="00CF3DA5">
        <w:rPr>
          <w:rFonts w:ascii="Book Antiqua" w:eastAsia="Book Antiqua" w:hAnsi="Book Antiqua" w:cs="Book Antiqua"/>
          <w:color w:val="000000"/>
        </w:rPr>
        <w:t>CASE REPORT</w:t>
      </w:r>
      <w:bookmarkEnd w:id="0"/>
    </w:p>
    <w:p w:rsidR="00C10A94" w:rsidRPr="00CF3DA5" w:rsidRDefault="00C10A94">
      <w:pPr>
        <w:adjustRightInd w:val="0"/>
        <w:snapToGrid w:val="0"/>
        <w:spacing w:line="360" w:lineRule="auto"/>
        <w:jc w:val="both"/>
        <w:rPr>
          <w:rFonts w:ascii="Book Antiqua" w:hAnsi="Book Antiqua"/>
        </w:rPr>
      </w:pPr>
    </w:p>
    <w:p w:rsidR="00C10A94" w:rsidRPr="00CF3DA5" w:rsidRDefault="008D0839">
      <w:pPr>
        <w:adjustRightInd w:val="0"/>
        <w:snapToGrid w:val="0"/>
        <w:spacing w:line="360" w:lineRule="auto"/>
        <w:jc w:val="both"/>
        <w:rPr>
          <w:rFonts w:ascii="Book Antiqua" w:hAnsi="Book Antiqua"/>
        </w:rPr>
      </w:pPr>
      <w:proofErr w:type="spellStart"/>
      <w:r w:rsidRPr="00CF3DA5">
        <w:rPr>
          <w:rFonts w:ascii="Book Antiqua" w:eastAsia="Book Antiqua" w:hAnsi="Book Antiqua" w:cs="Book Antiqua"/>
          <w:b/>
          <w:bCs/>
          <w:color w:val="000000"/>
        </w:rPr>
        <w:t>Ureteroscopic</w:t>
      </w:r>
      <w:proofErr w:type="spellEnd"/>
      <w:r w:rsidRPr="00CF3DA5">
        <w:rPr>
          <w:rFonts w:ascii="Book Antiqua" w:eastAsia="Book Antiqua" w:hAnsi="Book Antiqua" w:cs="Book Antiqua"/>
          <w:b/>
          <w:bCs/>
          <w:color w:val="000000"/>
        </w:rPr>
        <w:t xml:space="preserve"> holmium laser to transect the greater </w:t>
      </w:r>
      <w:proofErr w:type="spellStart"/>
      <w:r w:rsidRPr="00CF3DA5">
        <w:rPr>
          <w:rFonts w:ascii="Book Antiqua" w:eastAsia="Book Antiqua" w:hAnsi="Book Antiqua" w:cs="Book Antiqua"/>
          <w:b/>
          <w:bCs/>
          <w:color w:val="000000"/>
        </w:rPr>
        <w:t>omentum</w:t>
      </w:r>
      <w:proofErr w:type="spellEnd"/>
      <w:r w:rsidRPr="00CF3DA5">
        <w:rPr>
          <w:rFonts w:ascii="Book Antiqua" w:eastAsia="Book Antiqua" w:hAnsi="Book Antiqua" w:cs="Book Antiqua"/>
          <w:b/>
          <w:bCs/>
          <w:color w:val="000000"/>
        </w:rPr>
        <w:t xml:space="preserve"> to remove an abdominal drain: Four case reports </w:t>
      </w:r>
    </w:p>
    <w:p w:rsidR="00C10A94" w:rsidRPr="00CF3DA5" w:rsidRDefault="00C10A94">
      <w:pPr>
        <w:adjustRightInd w:val="0"/>
        <w:snapToGrid w:val="0"/>
        <w:spacing w:line="360" w:lineRule="auto"/>
        <w:jc w:val="both"/>
        <w:rPr>
          <w:rFonts w:ascii="Book Antiqua" w:hAnsi="Book Antiqua"/>
        </w:rPr>
      </w:pP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color w:val="000000"/>
        </w:rPr>
        <w:t xml:space="preserve">Liu HM </w:t>
      </w:r>
      <w:r w:rsidRPr="00CF3DA5">
        <w:rPr>
          <w:rFonts w:ascii="Book Antiqua" w:eastAsia="Book Antiqua" w:hAnsi="Book Antiqua" w:cs="Book Antiqua"/>
          <w:i/>
          <w:iCs/>
          <w:color w:val="000000"/>
        </w:rPr>
        <w:t>et al</w:t>
      </w:r>
      <w:r w:rsidRPr="00CF3DA5">
        <w:rPr>
          <w:rFonts w:ascii="Book Antiqua" w:eastAsia="Book Antiqua" w:hAnsi="Book Antiqua" w:cs="Book Antiqua"/>
          <w:color w:val="000000"/>
        </w:rPr>
        <w:t xml:space="preserve">. </w:t>
      </w:r>
      <w:proofErr w:type="spellStart"/>
      <w:r w:rsidRPr="00CF3DA5">
        <w:rPr>
          <w:rFonts w:ascii="Book Antiqua" w:eastAsia="Book Antiqua" w:hAnsi="Book Antiqua" w:cs="Book Antiqua"/>
          <w:color w:val="000000"/>
        </w:rPr>
        <w:t>Ureteroscopic</w:t>
      </w:r>
      <w:proofErr w:type="spellEnd"/>
      <w:r w:rsidRPr="00CF3DA5">
        <w:rPr>
          <w:rFonts w:ascii="Book Antiqua" w:eastAsia="Book Antiqua" w:hAnsi="Book Antiqua" w:cs="Book Antiqua"/>
          <w:color w:val="000000"/>
        </w:rPr>
        <w:t xml:space="preserve"> holmium laser </w:t>
      </w:r>
      <w:r w:rsidRPr="00CF3DA5">
        <w:rPr>
          <w:rFonts w:ascii="Book Antiqua" w:eastAsia="Book Antiqua" w:hAnsi="Book Antiqua" w:cs="Book Antiqua"/>
          <w:color w:val="000000"/>
        </w:rPr>
        <w:t>drain removal</w:t>
      </w:r>
    </w:p>
    <w:p w:rsidR="00C10A94" w:rsidRPr="00CF3DA5" w:rsidRDefault="00C10A94">
      <w:pPr>
        <w:adjustRightInd w:val="0"/>
        <w:snapToGrid w:val="0"/>
        <w:spacing w:line="360" w:lineRule="auto"/>
        <w:jc w:val="both"/>
        <w:rPr>
          <w:rFonts w:ascii="Book Antiqua" w:hAnsi="Book Antiqua"/>
        </w:rPr>
      </w:pP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color w:val="000000"/>
        </w:rPr>
        <w:t xml:space="preserve">Hong-Ming Liu, </w:t>
      </w:r>
      <w:proofErr w:type="spellStart"/>
      <w:r w:rsidRPr="00CF3DA5">
        <w:rPr>
          <w:rFonts w:ascii="Book Antiqua" w:eastAsia="Book Antiqua" w:hAnsi="Book Antiqua" w:cs="Book Antiqua"/>
          <w:color w:val="000000"/>
        </w:rPr>
        <w:t>Guang-Heng</w:t>
      </w:r>
      <w:proofErr w:type="spellEnd"/>
      <w:r w:rsidRPr="00CF3DA5">
        <w:rPr>
          <w:rFonts w:ascii="Book Antiqua" w:eastAsia="Book Antiqua" w:hAnsi="Book Antiqua" w:cs="Book Antiqua"/>
          <w:color w:val="000000"/>
        </w:rPr>
        <w:t xml:space="preserve"> Luo, Xiao-</w:t>
      </w:r>
      <w:proofErr w:type="spellStart"/>
      <w:r w:rsidRPr="00CF3DA5">
        <w:rPr>
          <w:rFonts w:ascii="Book Antiqua" w:eastAsia="Book Antiqua" w:hAnsi="Book Antiqua" w:cs="Book Antiqua"/>
          <w:color w:val="000000"/>
        </w:rPr>
        <w:t>Fei</w:t>
      </w:r>
      <w:proofErr w:type="spellEnd"/>
      <w:r w:rsidRPr="00CF3DA5">
        <w:rPr>
          <w:rFonts w:ascii="Book Antiqua" w:eastAsia="Book Antiqua" w:hAnsi="Book Antiqua" w:cs="Book Antiqua"/>
          <w:color w:val="000000"/>
        </w:rPr>
        <w:t xml:space="preserve"> Yang, Zhu-Gang Chu, Tian Ye, </w:t>
      </w:r>
      <w:proofErr w:type="spellStart"/>
      <w:r w:rsidRPr="00CF3DA5">
        <w:rPr>
          <w:rFonts w:ascii="Book Antiqua" w:eastAsia="Book Antiqua" w:hAnsi="Book Antiqua" w:cs="Book Antiqua"/>
          <w:color w:val="000000"/>
        </w:rPr>
        <w:t>Zhi</w:t>
      </w:r>
      <w:proofErr w:type="spellEnd"/>
      <w:r w:rsidRPr="00CF3DA5">
        <w:rPr>
          <w:rFonts w:ascii="Book Antiqua" w:eastAsia="Book Antiqua" w:hAnsi="Book Antiqua" w:cs="Book Antiqua"/>
          <w:color w:val="000000"/>
        </w:rPr>
        <w:t xml:space="preserve">-Yong Su, Li Kai, </w:t>
      </w:r>
      <w:proofErr w:type="spellStart"/>
      <w:r w:rsidRPr="00CF3DA5">
        <w:rPr>
          <w:rFonts w:ascii="Book Antiqua" w:eastAsia="Book Antiqua" w:hAnsi="Book Antiqua" w:cs="Book Antiqua"/>
          <w:color w:val="000000"/>
        </w:rPr>
        <w:t>Xiu</w:t>
      </w:r>
      <w:proofErr w:type="spellEnd"/>
      <w:r w:rsidRPr="00CF3DA5">
        <w:rPr>
          <w:rFonts w:ascii="Book Antiqua" w:eastAsia="Book Antiqua" w:hAnsi="Book Antiqua" w:cs="Book Antiqua"/>
          <w:color w:val="000000"/>
        </w:rPr>
        <w:t>-Shu Yang, Zhen Wang</w:t>
      </w:r>
    </w:p>
    <w:p w:rsidR="00C10A94" w:rsidRPr="00CF3DA5" w:rsidRDefault="00C10A94">
      <w:pPr>
        <w:adjustRightInd w:val="0"/>
        <w:snapToGrid w:val="0"/>
        <w:spacing w:line="360" w:lineRule="auto"/>
        <w:jc w:val="both"/>
        <w:rPr>
          <w:rFonts w:ascii="Book Antiqua" w:hAnsi="Book Antiqua"/>
        </w:rPr>
      </w:pP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b/>
          <w:bCs/>
          <w:color w:val="000000"/>
        </w:rPr>
        <w:t xml:space="preserve">Hong-Ming Liu, </w:t>
      </w:r>
      <w:proofErr w:type="spellStart"/>
      <w:r w:rsidRPr="00CF3DA5">
        <w:rPr>
          <w:rFonts w:ascii="Book Antiqua" w:eastAsia="Book Antiqua" w:hAnsi="Book Antiqua" w:cs="Book Antiqua"/>
          <w:b/>
          <w:bCs/>
          <w:color w:val="000000"/>
        </w:rPr>
        <w:t>Guang-Heng</w:t>
      </w:r>
      <w:proofErr w:type="spellEnd"/>
      <w:r w:rsidRPr="00CF3DA5">
        <w:rPr>
          <w:rFonts w:ascii="Book Antiqua" w:eastAsia="Book Antiqua" w:hAnsi="Book Antiqua" w:cs="Book Antiqua"/>
          <w:b/>
          <w:bCs/>
          <w:color w:val="000000"/>
        </w:rPr>
        <w:t xml:space="preserve"> Luo, Zhu-Gang Chu, Tian Ye, </w:t>
      </w:r>
      <w:proofErr w:type="spellStart"/>
      <w:r w:rsidRPr="00CF3DA5">
        <w:rPr>
          <w:rFonts w:ascii="Book Antiqua" w:eastAsia="Book Antiqua" w:hAnsi="Book Antiqua" w:cs="Book Antiqua"/>
          <w:b/>
          <w:bCs/>
          <w:color w:val="000000"/>
        </w:rPr>
        <w:t>Zhi</w:t>
      </w:r>
      <w:proofErr w:type="spellEnd"/>
      <w:r w:rsidRPr="00CF3DA5">
        <w:rPr>
          <w:rFonts w:ascii="Book Antiqua" w:eastAsia="Book Antiqua" w:hAnsi="Book Antiqua" w:cs="Book Antiqua"/>
          <w:b/>
          <w:bCs/>
          <w:color w:val="000000"/>
        </w:rPr>
        <w:t xml:space="preserve">-Yong Su, Li Kai, </w:t>
      </w:r>
      <w:proofErr w:type="spellStart"/>
      <w:r w:rsidRPr="00CF3DA5">
        <w:rPr>
          <w:rFonts w:ascii="Book Antiqua" w:eastAsia="Book Antiqua" w:hAnsi="Book Antiqua" w:cs="Book Antiqua"/>
          <w:b/>
          <w:bCs/>
          <w:color w:val="000000"/>
        </w:rPr>
        <w:t>Xiu</w:t>
      </w:r>
      <w:proofErr w:type="spellEnd"/>
      <w:r w:rsidRPr="00CF3DA5">
        <w:rPr>
          <w:rFonts w:ascii="Book Antiqua" w:eastAsia="Book Antiqua" w:hAnsi="Book Antiqua" w:cs="Book Antiqua"/>
          <w:b/>
          <w:bCs/>
          <w:color w:val="000000"/>
        </w:rPr>
        <w:t xml:space="preserve">-Shu Yang, Zhen Wang, </w:t>
      </w:r>
      <w:r w:rsidRPr="00CF3DA5">
        <w:rPr>
          <w:rFonts w:ascii="Book Antiqua" w:eastAsia="Book Antiqua" w:hAnsi="Book Antiqua" w:cs="Book Antiqua"/>
          <w:color w:val="000000"/>
        </w:rPr>
        <w:t xml:space="preserve">Department of Urology, </w:t>
      </w:r>
      <w:proofErr w:type="spellStart"/>
      <w:r w:rsidRPr="00CF3DA5">
        <w:rPr>
          <w:rFonts w:ascii="Book Antiqua" w:eastAsia="Book Antiqua" w:hAnsi="Book Antiqua" w:cs="Book Antiqua"/>
          <w:color w:val="000000"/>
        </w:rPr>
        <w:t>Gui</w:t>
      </w:r>
      <w:r w:rsidRPr="00CF3DA5">
        <w:rPr>
          <w:rFonts w:ascii="Book Antiqua" w:eastAsia="Book Antiqua" w:hAnsi="Book Antiqua" w:cs="Book Antiqua"/>
          <w:color w:val="000000"/>
        </w:rPr>
        <w:t>zhou</w:t>
      </w:r>
      <w:proofErr w:type="spellEnd"/>
      <w:r w:rsidRPr="00CF3DA5">
        <w:rPr>
          <w:rFonts w:ascii="Book Antiqua" w:eastAsia="Book Antiqua" w:hAnsi="Book Antiqua" w:cs="Book Antiqua"/>
          <w:color w:val="000000"/>
        </w:rPr>
        <w:t xml:space="preserve"> Provincial People’s Hospital, Guiyang 550002, </w:t>
      </w:r>
      <w:proofErr w:type="spellStart"/>
      <w:r w:rsidRPr="00CF3DA5">
        <w:rPr>
          <w:rFonts w:ascii="Book Antiqua" w:eastAsia="Book Antiqua" w:hAnsi="Book Antiqua" w:cs="Book Antiqua"/>
          <w:color w:val="000000"/>
        </w:rPr>
        <w:t>Guizhou</w:t>
      </w:r>
      <w:proofErr w:type="spellEnd"/>
      <w:r w:rsidRPr="00CF3DA5">
        <w:rPr>
          <w:rFonts w:ascii="Book Antiqua" w:eastAsia="Book Antiqua" w:hAnsi="Book Antiqua" w:cs="Book Antiqua"/>
          <w:color w:val="000000"/>
        </w:rPr>
        <w:t xml:space="preserve"> Province, China</w:t>
      </w:r>
    </w:p>
    <w:p w:rsidR="00C10A94" w:rsidRPr="00CF3DA5" w:rsidRDefault="00C10A94">
      <w:pPr>
        <w:adjustRightInd w:val="0"/>
        <w:snapToGrid w:val="0"/>
        <w:spacing w:line="360" w:lineRule="auto"/>
        <w:jc w:val="both"/>
        <w:rPr>
          <w:rFonts w:ascii="Book Antiqua" w:hAnsi="Book Antiqua"/>
        </w:rPr>
      </w:pP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b/>
          <w:bCs/>
          <w:color w:val="000000"/>
        </w:rPr>
        <w:t xml:space="preserve">Hong-Ming Liu, </w:t>
      </w:r>
      <w:proofErr w:type="spellStart"/>
      <w:r w:rsidRPr="00CF3DA5">
        <w:rPr>
          <w:rFonts w:ascii="Book Antiqua" w:eastAsia="Book Antiqua" w:hAnsi="Book Antiqua" w:cs="Book Antiqua"/>
          <w:b/>
          <w:bCs/>
          <w:color w:val="000000"/>
        </w:rPr>
        <w:t>Zhi</w:t>
      </w:r>
      <w:proofErr w:type="spellEnd"/>
      <w:r w:rsidRPr="00CF3DA5">
        <w:rPr>
          <w:rFonts w:ascii="Book Antiqua" w:eastAsia="Book Antiqua" w:hAnsi="Book Antiqua" w:cs="Book Antiqua"/>
          <w:b/>
          <w:bCs/>
          <w:color w:val="000000"/>
        </w:rPr>
        <w:t xml:space="preserve">-Yong Su, </w:t>
      </w:r>
      <w:r w:rsidRPr="00CF3DA5">
        <w:rPr>
          <w:rFonts w:ascii="Book Antiqua" w:eastAsia="Book Antiqua" w:hAnsi="Book Antiqua" w:cs="Book Antiqua"/>
          <w:color w:val="000000"/>
        </w:rPr>
        <w:t xml:space="preserve">Department of Urology, The Affiliated Hospital of </w:t>
      </w:r>
      <w:proofErr w:type="spellStart"/>
      <w:r w:rsidRPr="00CF3DA5">
        <w:rPr>
          <w:rFonts w:ascii="Book Antiqua" w:eastAsia="Book Antiqua" w:hAnsi="Book Antiqua" w:cs="Book Antiqua"/>
          <w:color w:val="000000"/>
        </w:rPr>
        <w:t>Guizhou</w:t>
      </w:r>
      <w:proofErr w:type="spellEnd"/>
      <w:r w:rsidRPr="00CF3DA5">
        <w:rPr>
          <w:rFonts w:ascii="Book Antiqua" w:eastAsia="Book Antiqua" w:hAnsi="Book Antiqua" w:cs="Book Antiqua"/>
          <w:color w:val="000000"/>
        </w:rPr>
        <w:t xml:space="preserve"> Medical University, Guiyang 550000, </w:t>
      </w:r>
      <w:proofErr w:type="spellStart"/>
      <w:r w:rsidRPr="00CF3DA5">
        <w:rPr>
          <w:rFonts w:ascii="Book Antiqua" w:eastAsia="Book Antiqua" w:hAnsi="Book Antiqua" w:cs="Book Antiqua"/>
          <w:color w:val="000000"/>
        </w:rPr>
        <w:t>Guizhou</w:t>
      </w:r>
      <w:proofErr w:type="spellEnd"/>
      <w:r w:rsidRPr="00CF3DA5">
        <w:rPr>
          <w:rFonts w:ascii="Book Antiqua" w:eastAsia="Book Antiqua" w:hAnsi="Book Antiqua" w:cs="Book Antiqua"/>
          <w:color w:val="000000"/>
        </w:rPr>
        <w:t xml:space="preserve"> Province, China</w:t>
      </w:r>
    </w:p>
    <w:p w:rsidR="00C10A94" w:rsidRPr="00CF3DA5" w:rsidRDefault="00C10A94">
      <w:pPr>
        <w:adjustRightInd w:val="0"/>
        <w:snapToGrid w:val="0"/>
        <w:spacing w:line="360" w:lineRule="auto"/>
        <w:jc w:val="both"/>
        <w:rPr>
          <w:rFonts w:ascii="Book Antiqua" w:hAnsi="Book Antiqua"/>
        </w:rPr>
      </w:pP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b/>
          <w:bCs/>
          <w:color w:val="000000"/>
        </w:rPr>
        <w:t>Xiao-</w:t>
      </w:r>
      <w:proofErr w:type="spellStart"/>
      <w:r w:rsidRPr="00CF3DA5">
        <w:rPr>
          <w:rFonts w:ascii="Book Antiqua" w:eastAsia="Book Antiqua" w:hAnsi="Book Antiqua" w:cs="Book Antiqua"/>
          <w:b/>
          <w:bCs/>
          <w:color w:val="000000"/>
        </w:rPr>
        <w:t>Fei</w:t>
      </w:r>
      <w:proofErr w:type="spellEnd"/>
      <w:r w:rsidRPr="00CF3DA5">
        <w:rPr>
          <w:rFonts w:ascii="Book Antiqua" w:eastAsia="Book Antiqua" w:hAnsi="Book Antiqua" w:cs="Book Antiqua"/>
          <w:b/>
          <w:bCs/>
          <w:color w:val="000000"/>
        </w:rPr>
        <w:t xml:space="preserve"> Yang, </w:t>
      </w:r>
      <w:r w:rsidRPr="00CF3DA5">
        <w:rPr>
          <w:rFonts w:ascii="Book Antiqua" w:eastAsia="Book Antiqua" w:hAnsi="Book Antiqua" w:cs="Book Antiqua"/>
          <w:color w:val="000000"/>
        </w:rPr>
        <w:t>Department of Gene</w:t>
      </w:r>
      <w:r w:rsidRPr="00CF3DA5">
        <w:rPr>
          <w:rFonts w:ascii="Book Antiqua" w:eastAsia="Book Antiqua" w:hAnsi="Book Antiqua" w:cs="Book Antiqua"/>
          <w:color w:val="000000"/>
        </w:rPr>
        <w:t xml:space="preserve">ral Surgery, </w:t>
      </w:r>
      <w:proofErr w:type="spellStart"/>
      <w:r w:rsidRPr="00CF3DA5">
        <w:rPr>
          <w:rFonts w:ascii="Book Antiqua" w:eastAsia="Book Antiqua" w:hAnsi="Book Antiqua" w:cs="Book Antiqua"/>
          <w:color w:val="000000"/>
        </w:rPr>
        <w:t>Guizhou</w:t>
      </w:r>
      <w:proofErr w:type="spellEnd"/>
      <w:r w:rsidRPr="00CF3DA5">
        <w:rPr>
          <w:rFonts w:ascii="Book Antiqua" w:eastAsia="Book Antiqua" w:hAnsi="Book Antiqua" w:cs="Book Antiqua"/>
          <w:color w:val="000000"/>
        </w:rPr>
        <w:t xml:space="preserve"> Provincial People’s Hospital, Guiyang 550002, </w:t>
      </w:r>
      <w:proofErr w:type="spellStart"/>
      <w:r w:rsidRPr="00CF3DA5">
        <w:rPr>
          <w:rFonts w:ascii="Book Antiqua" w:eastAsia="Book Antiqua" w:hAnsi="Book Antiqua" w:cs="Book Antiqua"/>
          <w:color w:val="000000"/>
        </w:rPr>
        <w:t>Guizhou</w:t>
      </w:r>
      <w:proofErr w:type="spellEnd"/>
      <w:r w:rsidRPr="00CF3DA5">
        <w:rPr>
          <w:rFonts w:ascii="Book Antiqua" w:eastAsia="Book Antiqua" w:hAnsi="Book Antiqua" w:cs="Book Antiqua"/>
          <w:color w:val="000000"/>
        </w:rPr>
        <w:t xml:space="preserve"> Province, China</w:t>
      </w:r>
    </w:p>
    <w:p w:rsidR="00C10A94" w:rsidRPr="00CF3DA5" w:rsidRDefault="00C10A94">
      <w:pPr>
        <w:adjustRightInd w:val="0"/>
        <w:snapToGrid w:val="0"/>
        <w:spacing w:line="360" w:lineRule="auto"/>
        <w:jc w:val="both"/>
        <w:rPr>
          <w:rFonts w:ascii="Book Antiqua" w:hAnsi="Book Antiqua"/>
        </w:rPr>
      </w:pPr>
    </w:p>
    <w:p w:rsidR="00C10A94" w:rsidRPr="00CF3DA5" w:rsidRDefault="008D0839">
      <w:pPr>
        <w:spacing w:line="360" w:lineRule="auto"/>
        <w:jc w:val="both"/>
      </w:pPr>
      <w:r w:rsidRPr="00CF3DA5">
        <w:rPr>
          <w:rFonts w:ascii="Book Antiqua" w:eastAsia="Book Antiqua" w:hAnsi="Book Antiqua" w:cs="Book Antiqua"/>
          <w:b/>
          <w:bCs/>
          <w:color w:val="000000"/>
        </w:rPr>
        <w:t>Author contributions:</w:t>
      </w:r>
      <w:r w:rsidRPr="00CF3DA5">
        <w:rPr>
          <w:rFonts w:ascii="Book Antiqua" w:eastAsia="Book Antiqua" w:hAnsi="Book Antiqua" w:cs="Book Antiqua"/>
          <w:color w:val="000000"/>
        </w:rPr>
        <w:t xml:space="preserve"> Luo GH, Yang XF and Liu HM conceived and designed the study. Chu ZG, Liu HM and Su ZY collected and recorded the patients’ clinical data. Tian</w:t>
      </w:r>
      <w:r w:rsidRPr="00CF3DA5">
        <w:rPr>
          <w:rFonts w:ascii="Book Antiqua" w:eastAsia="Book Antiqua" w:hAnsi="Book Antiqua" w:cs="Book Antiqua"/>
          <w:color w:val="000000"/>
        </w:rPr>
        <w:t xml:space="preserve"> Y, Li K and Wang Z assisted with the statistical analyses. Liu HM and Tian Y drafted the manuscript. Luo GH and Yang XS participated in revision of the manuscript. All authors read and approved the final manuscript. </w:t>
      </w:r>
    </w:p>
    <w:p w:rsidR="00C10A94" w:rsidRPr="00CF3DA5" w:rsidRDefault="00C10A94">
      <w:pPr>
        <w:spacing w:line="360" w:lineRule="auto"/>
        <w:jc w:val="both"/>
      </w:pPr>
    </w:p>
    <w:p w:rsidR="00C10A94" w:rsidRPr="00CF3DA5" w:rsidRDefault="008D0839">
      <w:pPr>
        <w:spacing w:line="360" w:lineRule="auto"/>
        <w:jc w:val="both"/>
      </w:pPr>
      <w:proofErr w:type="gramStart"/>
      <w:r w:rsidRPr="00CF3DA5">
        <w:rPr>
          <w:rFonts w:ascii="Book Antiqua" w:eastAsia="Book Antiqua" w:hAnsi="Book Antiqua" w:cs="Book Antiqua"/>
          <w:b/>
          <w:bCs/>
          <w:color w:val="000000"/>
        </w:rPr>
        <w:t xml:space="preserve">Supported by </w:t>
      </w:r>
      <w:r w:rsidRPr="00CF3DA5">
        <w:rPr>
          <w:rFonts w:ascii="Book Antiqua" w:eastAsia="Book Antiqua" w:hAnsi="Book Antiqua" w:cs="Book Antiqua"/>
          <w:color w:val="000000"/>
        </w:rPr>
        <w:t>The National Natural Sci</w:t>
      </w:r>
      <w:r w:rsidRPr="00CF3DA5">
        <w:rPr>
          <w:rFonts w:ascii="Book Antiqua" w:eastAsia="Book Antiqua" w:hAnsi="Book Antiqua" w:cs="Book Antiqua"/>
          <w:color w:val="000000"/>
        </w:rPr>
        <w:t>ence Foundation of China, No. 31660293.</w:t>
      </w:r>
      <w:proofErr w:type="gramEnd"/>
    </w:p>
    <w:p w:rsidR="00C10A94" w:rsidRPr="00CF3DA5" w:rsidRDefault="00C10A94">
      <w:pPr>
        <w:adjustRightInd w:val="0"/>
        <w:snapToGrid w:val="0"/>
        <w:spacing w:line="360" w:lineRule="auto"/>
        <w:jc w:val="both"/>
        <w:rPr>
          <w:rFonts w:ascii="Book Antiqua" w:hAnsi="Book Antiqua"/>
        </w:rPr>
      </w:pP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b/>
          <w:bCs/>
          <w:color w:val="000000"/>
        </w:rPr>
        <w:t xml:space="preserve">Corresponding author: </w:t>
      </w:r>
      <w:proofErr w:type="spellStart"/>
      <w:r w:rsidRPr="00CF3DA5">
        <w:rPr>
          <w:rFonts w:ascii="Book Antiqua" w:eastAsia="Book Antiqua" w:hAnsi="Book Antiqua" w:cs="Book Antiqua"/>
          <w:b/>
          <w:bCs/>
          <w:color w:val="000000"/>
        </w:rPr>
        <w:t>Guang-Heng</w:t>
      </w:r>
      <w:proofErr w:type="spellEnd"/>
      <w:r w:rsidRPr="00CF3DA5">
        <w:rPr>
          <w:rFonts w:ascii="Book Antiqua" w:eastAsia="Book Antiqua" w:hAnsi="Book Antiqua" w:cs="Book Antiqua"/>
          <w:b/>
          <w:bCs/>
          <w:color w:val="000000"/>
        </w:rPr>
        <w:t xml:space="preserve"> Luo, MD, Chief Physician, Director, Doctor, Professor, </w:t>
      </w:r>
      <w:r w:rsidRPr="00CF3DA5">
        <w:rPr>
          <w:rFonts w:ascii="Book Antiqua" w:eastAsia="Book Antiqua" w:hAnsi="Book Antiqua" w:cs="Book Antiqua"/>
          <w:color w:val="000000"/>
        </w:rPr>
        <w:t xml:space="preserve">Department of Urology, </w:t>
      </w:r>
      <w:proofErr w:type="spellStart"/>
      <w:r w:rsidRPr="00CF3DA5">
        <w:rPr>
          <w:rFonts w:ascii="Book Antiqua" w:eastAsia="Book Antiqua" w:hAnsi="Book Antiqua" w:cs="Book Antiqua"/>
          <w:color w:val="000000"/>
        </w:rPr>
        <w:t>Guizhou</w:t>
      </w:r>
      <w:proofErr w:type="spellEnd"/>
      <w:r w:rsidRPr="00CF3DA5">
        <w:rPr>
          <w:rFonts w:ascii="Book Antiqua" w:eastAsia="Book Antiqua" w:hAnsi="Book Antiqua" w:cs="Book Antiqua"/>
          <w:color w:val="000000"/>
        </w:rPr>
        <w:t xml:space="preserve"> Provincial People’s Hospital, No. 83 </w:t>
      </w:r>
      <w:proofErr w:type="spellStart"/>
      <w:r w:rsidRPr="00CF3DA5">
        <w:rPr>
          <w:rFonts w:ascii="Book Antiqua" w:eastAsia="Book Antiqua" w:hAnsi="Book Antiqua" w:cs="Book Antiqua"/>
          <w:color w:val="000000"/>
        </w:rPr>
        <w:t>Zhongshan</w:t>
      </w:r>
      <w:proofErr w:type="spellEnd"/>
      <w:r w:rsidRPr="00CF3DA5">
        <w:rPr>
          <w:rFonts w:ascii="Book Antiqua" w:eastAsia="Book Antiqua" w:hAnsi="Book Antiqua" w:cs="Book Antiqua"/>
          <w:color w:val="000000"/>
        </w:rPr>
        <w:t xml:space="preserve"> East Road, </w:t>
      </w:r>
      <w:proofErr w:type="spellStart"/>
      <w:r w:rsidRPr="00CF3DA5">
        <w:rPr>
          <w:rFonts w:ascii="Book Antiqua" w:eastAsia="Book Antiqua" w:hAnsi="Book Antiqua" w:cs="Book Antiqua"/>
          <w:color w:val="000000"/>
        </w:rPr>
        <w:t>Nanming</w:t>
      </w:r>
      <w:proofErr w:type="spellEnd"/>
      <w:r w:rsidRPr="00CF3DA5">
        <w:rPr>
          <w:rFonts w:ascii="Book Antiqua" w:eastAsia="Book Antiqua" w:hAnsi="Book Antiqua" w:cs="Book Antiqua"/>
          <w:color w:val="000000"/>
        </w:rPr>
        <w:t xml:space="preserve"> District, Guiyang 550002, </w:t>
      </w:r>
      <w:proofErr w:type="spellStart"/>
      <w:r w:rsidRPr="00CF3DA5">
        <w:rPr>
          <w:rFonts w:ascii="Book Antiqua" w:eastAsia="Book Antiqua" w:hAnsi="Book Antiqua" w:cs="Book Antiqua"/>
          <w:color w:val="000000"/>
        </w:rPr>
        <w:t>Guiz</w:t>
      </w:r>
      <w:r w:rsidRPr="00CF3DA5">
        <w:rPr>
          <w:rFonts w:ascii="Book Antiqua" w:eastAsia="Book Antiqua" w:hAnsi="Book Antiqua" w:cs="Book Antiqua"/>
          <w:color w:val="000000"/>
        </w:rPr>
        <w:t>hou</w:t>
      </w:r>
      <w:proofErr w:type="spellEnd"/>
      <w:r w:rsidRPr="00CF3DA5">
        <w:rPr>
          <w:rFonts w:ascii="Book Antiqua" w:eastAsia="Book Antiqua" w:hAnsi="Book Antiqua" w:cs="Book Antiqua"/>
          <w:color w:val="000000"/>
        </w:rPr>
        <w:t xml:space="preserve"> Province, China. lgh2002v@163.com</w:t>
      </w:r>
    </w:p>
    <w:p w:rsidR="00C10A94" w:rsidRPr="00CF3DA5" w:rsidRDefault="00C10A94">
      <w:pPr>
        <w:adjustRightInd w:val="0"/>
        <w:snapToGrid w:val="0"/>
        <w:spacing w:line="360" w:lineRule="auto"/>
        <w:jc w:val="both"/>
        <w:rPr>
          <w:rFonts w:ascii="Book Antiqua" w:hAnsi="Book Antiqua"/>
        </w:rPr>
      </w:pP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b/>
          <w:bCs/>
          <w:color w:val="000000"/>
        </w:rPr>
        <w:t xml:space="preserve">Received: </w:t>
      </w:r>
      <w:r w:rsidRPr="00CF3DA5">
        <w:rPr>
          <w:rFonts w:ascii="Book Antiqua" w:eastAsia="Book Antiqua" w:hAnsi="Book Antiqua" w:cs="Book Antiqua"/>
          <w:color w:val="000000"/>
        </w:rPr>
        <w:t>March 29, 2021</w:t>
      </w: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b/>
          <w:bCs/>
          <w:color w:val="000000"/>
        </w:rPr>
        <w:t xml:space="preserve">Revised: </w:t>
      </w:r>
      <w:r w:rsidRPr="00CF3DA5">
        <w:rPr>
          <w:rFonts w:ascii="Book Antiqua" w:eastAsia="Book Antiqua" w:hAnsi="Book Antiqua" w:cs="Book Antiqua"/>
          <w:color w:val="000000"/>
        </w:rPr>
        <w:t>May 12, 2021</w:t>
      </w: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b/>
          <w:bCs/>
          <w:color w:val="000000"/>
        </w:rPr>
        <w:t>Accepted:</w:t>
      </w:r>
      <w:r w:rsidRPr="00CF3DA5">
        <w:rPr>
          <w:rFonts w:ascii="Book Antiqua" w:eastAsia="Book Antiqua" w:hAnsi="Book Antiqua" w:cs="Book Antiqua"/>
          <w:color w:val="000000"/>
        </w:rPr>
        <w:t xml:space="preserve"> September 19, 2021</w:t>
      </w:r>
    </w:p>
    <w:p w:rsidR="00C10A94" w:rsidRPr="00CF3DA5" w:rsidRDefault="008D0839">
      <w:pPr>
        <w:adjustRightInd w:val="0"/>
        <w:snapToGrid w:val="0"/>
        <w:spacing w:line="360" w:lineRule="auto"/>
        <w:jc w:val="both"/>
        <w:rPr>
          <w:rFonts w:ascii="Book Antiqua" w:eastAsia="宋体" w:hAnsi="Book Antiqua"/>
          <w:lang w:eastAsia="zh-CN"/>
        </w:rPr>
      </w:pPr>
      <w:r w:rsidRPr="00CF3DA5">
        <w:rPr>
          <w:rFonts w:ascii="Book Antiqua" w:eastAsia="Book Antiqua" w:hAnsi="Book Antiqua" w:cs="Book Antiqua"/>
          <w:b/>
          <w:bCs/>
          <w:color w:val="000000"/>
        </w:rPr>
        <w:t xml:space="preserve">Published online: </w:t>
      </w:r>
      <w:r w:rsidRPr="00CF3DA5">
        <w:rPr>
          <w:rFonts w:ascii="Book Antiqua" w:eastAsia="Book Antiqua" w:hAnsi="Book Antiqua" w:cs="Book Antiqua"/>
          <w:color w:val="000000"/>
        </w:rPr>
        <w:t>November 6</w:t>
      </w:r>
      <w:r w:rsidRPr="00CF3DA5">
        <w:rPr>
          <w:rFonts w:ascii="Book Antiqua" w:eastAsia="宋体" w:hAnsi="Book Antiqua" w:cs="Book Antiqua" w:hint="eastAsia"/>
          <w:color w:val="000000"/>
          <w:lang w:eastAsia="zh-CN"/>
        </w:rPr>
        <w:t>, 2021</w:t>
      </w:r>
    </w:p>
    <w:p w:rsidR="00C10A94" w:rsidRPr="00CF3DA5" w:rsidRDefault="00C10A94">
      <w:pPr>
        <w:adjustRightInd w:val="0"/>
        <w:snapToGrid w:val="0"/>
        <w:spacing w:line="360" w:lineRule="auto"/>
        <w:jc w:val="both"/>
        <w:rPr>
          <w:rFonts w:ascii="Book Antiqua" w:eastAsia="Book Antiqua" w:hAnsi="Book Antiqua" w:cs="Book Antiqua"/>
          <w:b/>
          <w:color w:val="000000"/>
        </w:rPr>
      </w:pP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b/>
          <w:color w:val="000000"/>
        </w:rPr>
        <w:t>Abstract</w:t>
      </w: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color w:val="000000"/>
        </w:rPr>
        <w:t>BACKGROUND</w:t>
      </w:r>
    </w:p>
    <w:p w:rsidR="00C10A94" w:rsidRPr="00CF3DA5" w:rsidRDefault="008D0839">
      <w:pPr>
        <w:spacing w:line="360" w:lineRule="auto"/>
        <w:jc w:val="both"/>
        <w:rPr>
          <w:rFonts w:ascii="Book Antiqua" w:eastAsia="Book Antiqua" w:hAnsi="Book Antiqua" w:cs="Book Antiqua"/>
          <w:color w:val="000000"/>
        </w:rPr>
      </w:pPr>
      <w:r w:rsidRPr="00CF3DA5">
        <w:rPr>
          <w:rFonts w:ascii="Book Antiqua" w:eastAsia="Book Antiqua" w:hAnsi="Book Antiqua" w:cs="Book Antiqua"/>
          <w:color w:val="000000"/>
        </w:rPr>
        <w:t xml:space="preserve">Drainage tube removal is </w:t>
      </w:r>
      <w:r w:rsidRPr="00CF3DA5">
        <w:rPr>
          <w:rFonts w:ascii="Book Antiqua" w:hAnsi="Book Antiqua" w:cs="Book Antiqua"/>
          <w:color w:val="000000"/>
          <w:lang w:eastAsia="zh-CN"/>
        </w:rPr>
        <w:t>difficult</w:t>
      </w:r>
      <w:r w:rsidRPr="00CF3DA5">
        <w:rPr>
          <w:rFonts w:ascii="Book Antiqua" w:eastAsia="Book Antiqua" w:hAnsi="Book Antiqua" w:cs="Book Antiqua"/>
          <w:color w:val="000000"/>
        </w:rPr>
        <w:t xml:space="preserve"> when the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becomes incarcerated in the drainage tube through the side holes. Currently, known removal methods are either ineffective or will cause additional damage to the patient </w:t>
      </w:r>
      <w:r w:rsidRPr="00CF3DA5">
        <w:rPr>
          <w:rFonts w:ascii="Book Antiqua" w:hAnsi="Book Antiqua" w:cs="Book Antiqua" w:hint="eastAsia"/>
          <w:color w:val="000000"/>
          <w:lang w:eastAsia="zh-CN"/>
        </w:rPr>
        <w:t>in</w:t>
      </w:r>
      <w:r w:rsidRPr="00CF3DA5">
        <w:rPr>
          <w:rFonts w:ascii="Book Antiqua" w:eastAsia="Book Antiqua" w:hAnsi="Book Antiqua" w:cs="Book Antiqua"/>
          <w:color w:val="000000"/>
        </w:rPr>
        <w:t xml:space="preserve"> a secondary operation. </w:t>
      </w:r>
      <w:proofErr w:type="spellStart"/>
      <w:r w:rsidRPr="00CF3DA5">
        <w:rPr>
          <w:rFonts w:ascii="Book Antiqua" w:eastAsia="Book Antiqua" w:hAnsi="Book Antiqua" w:cs="Book Antiqua"/>
          <w:color w:val="000000"/>
        </w:rPr>
        <w:t>Ureteroscopy</w:t>
      </w:r>
      <w:proofErr w:type="spellEnd"/>
      <w:r w:rsidRPr="00CF3DA5">
        <w:rPr>
          <w:rFonts w:ascii="Book Antiqua" w:eastAsia="Book Antiqua" w:hAnsi="Book Antiqua" w:cs="Book Antiqua"/>
          <w:color w:val="000000"/>
        </w:rPr>
        <w:t xml:space="preserve"> and the holmium laser </w:t>
      </w:r>
      <w:r w:rsidRPr="00CF3DA5">
        <w:rPr>
          <w:rFonts w:ascii="Book Antiqua" w:eastAsia="Book Antiqua" w:hAnsi="Book Antiqua" w:cs="Book Antiqua"/>
          <w:color w:val="000000"/>
        </w:rPr>
        <w:t>have been used in various surgical techniques in urology, and in theory, they are expected to be a good strategy for solving the problem of tissue incarceration.</w:t>
      </w:r>
    </w:p>
    <w:p w:rsidR="00C10A94" w:rsidRPr="00CF3DA5" w:rsidRDefault="00C10A94">
      <w:pPr>
        <w:spacing w:line="360" w:lineRule="auto"/>
        <w:jc w:val="both"/>
      </w:pPr>
    </w:p>
    <w:p w:rsidR="00C10A94" w:rsidRPr="00CF3DA5" w:rsidRDefault="008D0839">
      <w:pPr>
        <w:spacing w:line="360" w:lineRule="auto"/>
        <w:jc w:val="both"/>
      </w:pPr>
      <w:r w:rsidRPr="00CF3DA5">
        <w:rPr>
          <w:rFonts w:ascii="Book Antiqua" w:eastAsia="Book Antiqua" w:hAnsi="Book Antiqua" w:cs="Book Antiqua"/>
          <w:color w:val="000000"/>
        </w:rPr>
        <w:t>CASE SUMMARY</w:t>
      </w:r>
    </w:p>
    <w:p w:rsidR="00C10A94" w:rsidRPr="00CF3DA5" w:rsidRDefault="008D0839">
      <w:pPr>
        <w:spacing w:line="360" w:lineRule="auto"/>
        <w:jc w:val="both"/>
        <w:rPr>
          <w:rFonts w:ascii="Book Antiqua" w:eastAsia="Book Antiqua" w:hAnsi="Book Antiqua" w:cs="Book Antiqua"/>
          <w:color w:val="000000"/>
        </w:rPr>
      </w:pPr>
      <w:r w:rsidRPr="00CF3DA5">
        <w:rPr>
          <w:rFonts w:ascii="Book Antiqua" w:eastAsia="Book Antiqua" w:hAnsi="Book Antiqua" w:cs="Book Antiqua"/>
          <w:color w:val="000000"/>
        </w:rPr>
        <w:t>Four patients diagnosed with difficult removal of an abdominal drainage tube fol</w:t>
      </w:r>
      <w:r w:rsidRPr="00CF3DA5">
        <w:rPr>
          <w:rFonts w:ascii="Book Antiqua" w:eastAsia="Book Antiqua" w:hAnsi="Book Antiqua" w:cs="Book Antiqua"/>
          <w:color w:val="000000"/>
        </w:rPr>
        <w:t xml:space="preserve">lowing abdominal surgery are reported. All patients underwent surgery to remove the incarcerated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in the drainage tube using a holmium laser and </w:t>
      </w:r>
      <w:proofErr w:type="gramStart"/>
      <w:r w:rsidRPr="00CF3DA5">
        <w:rPr>
          <w:rFonts w:ascii="Book Antiqua" w:eastAsia="Book Antiqua" w:hAnsi="Book Antiqua" w:cs="Book Antiqua"/>
          <w:color w:val="000000"/>
        </w:rPr>
        <w:t>a</w:t>
      </w:r>
      <w:proofErr w:type="gramEnd"/>
      <w:r w:rsidRPr="00CF3DA5">
        <w:rPr>
          <w:rFonts w:ascii="Book Antiqua" w:eastAsia="Book Antiqua" w:hAnsi="Book Antiqua" w:cs="Book Antiqua"/>
          <w:color w:val="000000"/>
        </w:rPr>
        <w:t xml:space="preserve"> </w:t>
      </w:r>
      <w:proofErr w:type="spellStart"/>
      <w:r w:rsidRPr="00CF3DA5">
        <w:rPr>
          <w:rFonts w:ascii="Book Antiqua" w:eastAsia="Book Antiqua" w:hAnsi="Book Antiqua" w:cs="Book Antiqua"/>
          <w:color w:val="000000"/>
        </w:rPr>
        <w:t>ureteroscope</w:t>
      </w:r>
      <w:proofErr w:type="spellEnd"/>
      <w:r w:rsidRPr="00CF3DA5">
        <w:rPr>
          <w:rFonts w:ascii="Book Antiqua" w:eastAsia="Book Antiqua" w:hAnsi="Book Antiqua" w:cs="Book Antiqua"/>
          <w:color w:val="000000"/>
        </w:rPr>
        <w:t>, and a new 16-F drain was then placed in the abdominal or pelvic cavity. The effi</w:t>
      </w:r>
      <w:r w:rsidRPr="00CF3DA5">
        <w:rPr>
          <w:rFonts w:ascii="Book Antiqua" w:eastAsia="Book Antiqua" w:hAnsi="Book Antiqua" w:cs="Book Antiqua"/>
          <w:color w:val="000000"/>
        </w:rPr>
        <w:t>cacy of this technique was evaluated by intraoperative conditions, success rate, and operati</w:t>
      </w:r>
      <w:r w:rsidRPr="00CF3DA5">
        <w:rPr>
          <w:rFonts w:ascii="Book Antiqua" w:hAnsi="Book Antiqua" w:cs="Book Antiqua" w:hint="eastAsia"/>
          <w:color w:val="000000"/>
          <w:lang w:eastAsia="zh-CN"/>
        </w:rPr>
        <w:t>ng</w:t>
      </w:r>
      <w:r w:rsidRPr="00CF3DA5">
        <w:rPr>
          <w:rFonts w:ascii="Book Antiqua" w:eastAsia="Book Antiqua" w:hAnsi="Book Antiqua" w:cs="Book Antiqua"/>
          <w:color w:val="000000"/>
        </w:rPr>
        <w:t xml:space="preserve"> time; safety was evaluated by perioperative conditions and the probability of postoperative complications. All four operations went smoothly, and the drains were</w:t>
      </w:r>
      <w:r w:rsidRPr="00CF3DA5">
        <w:rPr>
          <w:rFonts w:ascii="Book Antiqua" w:eastAsia="Book Antiqua" w:hAnsi="Book Antiqua" w:cs="Book Antiqua"/>
          <w:color w:val="000000"/>
        </w:rPr>
        <w:t xml:space="preserve"> successfully removed in all patients. The average operati</w:t>
      </w:r>
      <w:r w:rsidRPr="00CF3DA5">
        <w:rPr>
          <w:rFonts w:ascii="Book Antiqua" w:hAnsi="Book Antiqua" w:cs="Book Antiqua" w:hint="eastAsia"/>
          <w:color w:val="000000"/>
          <w:lang w:eastAsia="zh-CN"/>
        </w:rPr>
        <w:t>ng</w:t>
      </w:r>
      <w:r w:rsidRPr="00CF3DA5">
        <w:rPr>
          <w:rFonts w:ascii="Book Antiqua" w:eastAsia="Book Antiqua" w:hAnsi="Book Antiqua" w:cs="Book Antiqua"/>
          <w:color w:val="000000"/>
        </w:rPr>
        <w:t xml:space="preserve"> time was 24.5 </w:t>
      </w:r>
      <w:r w:rsidRPr="00CF3DA5">
        <w:rPr>
          <w:rFonts w:ascii="Book Antiqua" w:eastAsia="Book Antiqua" w:hAnsi="Book Antiqua" w:cs="Book Antiqua"/>
          <w:color w:val="000000"/>
        </w:rPr>
        <w:lastRenderedPageBreak/>
        <w:t xml:space="preserve">min. </w:t>
      </w:r>
      <w:proofErr w:type="gramStart"/>
      <w:r w:rsidRPr="00CF3DA5">
        <w:rPr>
          <w:rFonts w:ascii="Book Antiqua" w:eastAsia="Book Antiqua" w:hAnsi="Book Antiqua" w:cs="Book Antiqua"/>
          <w:color w:val="000000"/>
        </w:rPr>
        <w:t>Intraoperatively</w:t>
      </w:r>
      <w:proofErr w:type="gramEnd"/>
      <w:r w:rsidRPr="00CF3DA5">
        <w:rPr>
          <w:rFonts w:ascii="Book Antiqua" w:eastAsia="Book Antiqua" w:hAnsi="Book Antiqua" w:cs="Book Antiqua"/>
          <w:color w:val="000000"/>
        </w:rPr>
        <w:t>, the average irrigation volume was 892.0 mL, the average drainage volume was 638.5 mL, and no bleeding or damage to surrounding tissues was observed. Postopera</w:t>
      </w:r>
      <w:r w:rsidRPr="00CF3DA5">
        <w:rPr>
          <w:rFonts w:ascii="Book Antiqua" w:eastAsia="Book Antiqua" w:hAnsi="Book Antiqua" w:cs="Book Antiqua"/>
          <w:color w:val="000000"/>
        </w:rPr>
        <w:t xml:space="preserve">tively, the average drainage volume was 32.8 mL and the new drains were removed within 36 h. All patients were able to get out of bed and move around within 12 h. Their visual analogue pain scores were all below 3. The average follow-up duration was 12.5 </w:t>
      </w:r>
      <w:proofErr w:type="spellStart"/>
      <w:r w:rsidRPr="00CF3DA5">
        <w:rPr>
          <w:rFonts w:ascii="Book Antiqua" w:eastAsia="Book Antiqua" w:hAnsi="Book Antiqua" w:cs="Book Antiqua"/>
          <w:color w:val="000000"/>
        </w:rPr>
        <w:t>m</w:t>
      </w:r>
      <w:r w:rsidRPr="00CF3DA5">
        <w:rPr>
          <w:rFonts w:ascii="Book Antiqua" w:eastAsia="Book Antiqua" w:hAnsi="Book Antiqua" w:cs="Book Antiqua"/>
          <w:color w:val="000000"/>
        </w:rPr>
        <w:t>o</w:t>
      </w:r>
      <w:proofErr w:type="spellEnd"/>
      <w:r w:rsidRPr="00CF3DA5">
        <w:rPr>
          <w:rFonts w:ascii="Book Antiqua" w:eastAsia="Book Antiqua" w:hAnsi="Book Antiqua" w:cs="Book Antiqua"/>
          <w:color w:val="000000"/>
        </w:rPr>
        <w:t xml:space="preserve"> and no complications such as fever or bleeding were noted. </w:t>
      </w:r>
    </w:p>
    <w:p w:rsidR="00C10A94" w:rsidRPr="00CF3DA5" w:rsidRDefault="00C10A94">
      <w:pPr>
        <w:spacing w:line="360" w:lineRule="auto"/>
        <w:jc w:val="both"/>
      </w:pPr>
    </w:p>
    <w:p w:rsidR="00C10A94" w:rsidRPr="00CF3DA5" w:rsidRDefault="008D0839">
      <w:pPr>
        <w:spacing w:line="360" w:lineRule="auto"/>
        <w:jc w:val="both"/>
      </w:pPr>
      <w:r w:rsidRPr="00CF3DA5">
        <w:rPr>
          <w:rFonts w:ascii="Book Antiqua" w:eastAsia="Book Antiqua" w:hAnsi="Book Antiqua" w:cs="Book Antiqua"/>
          <w:color w:val="000000"/>
        </w:rPr>
        <w:t>CONCLUSION</w:t>
      </w:r>
    </w:p>
    <w:p w:rsidR="00C10A94" w:rsidRPr="00CF3DA5" w:rsidRDefault="008D0839">
      <w:pPr>
        <w:spacing w:line="360" w:lineRule="auto"/>
        <w:jc w:val="both"/>
      </w:pPr>
      <w:proofErr w:type="spellStart"/>
      <w:r w:rsidRPr="00CF3DA5">
        <w:rPr>
          <w:rFonts w:ascii="Book Antiqua" w:eastAsia="Book Antiqua" w:hAnsi="Book Antiqua" w:cs="Book Antiqua"/>
          <w:color w:val="000000"/>
        </w:rPr>
        <w:t>Ureteroscopic</w:t>
      </w:r>
      <w:proofErr w:type="spellEnd"/>
      <w:r w:rsidRPr="00CF3DA5">
        <w:rPr>
          <w:rFonts w:ascii="Book Antiqua" w:eastAsia="Book Antiqua" w:hAnsi="Book Antiqua" w:cs="Book Antiqua"/>
          <w:color w:val="000000"/>
        </w:rPr>
        <w:t xml:space="preserve"> holmium laser surgery </w:t>
      </w:r>
      <w:r w:rsidRPr="00CF3DA5">
        <w:rPr>
          <w:rFonts w:ascii="Book Antiqua" w:hAnsi="Book Antiqua" w:cs="Book Antiqua" w:hint="eastAsia"/>
          <w:color w:val="000000"/>
          <w:lang w:eastAsia="zh-CN"/>
        </w:rPr>
        <w:t>is</w:t>
      </w:r>
      <w:r w:rsidRPr="00CF3DA5">
        <w:rPr>
          <w:rFonts w:ascii="Book Antiqua" w:eastAsia="Book Antiqua" w:hAnsi="Book Antiqua" w:cs="Book Antiqua"/>
          <w:color w:val="000000"/>
        </w:rPr>
        <w:t xml:space="preserve"> an effective, safe and minimally invasive technique for removing drains where the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w:t>
      </w:r>
      <w:r w:rsidRPr="00CF3DA5">
        <w:rPr>
          <w:rFonts w:ascii="Book Antiqua" w:hAnsi="Book Antiqua" w:cs="Book Antiqua" w:hint="eastAsia"/>
          <w:color w:val="000000"/>
          <w:lang w:eastAsia="zh-CN"/>
        </w:rPr>
        <w:t>is</w:t>
      </w:r>
      <w:r w:rsidRPr="00CF3DA5">
        <w:rPr>
          <w:rFonts w:ascii="Book Antiqua" w:eastAsia="Book Antiqua" w:hAnsi="Book Antiqua" w:cs="Book Antiqua"/>
          <w:color w:val="000000"/>
        </w:rPr>
        <w:t xml:space="preserve"> incarcerated in the abdominal drain.</w:t>
      </w:r>
    </w:p>
    <w:p w:rsidR="00C10A94" w:rsidRPr="00CF3DA5" w:rsidRDefault="00C10A94">
      <w:pPr>
        <w:adjustRightInd w:val="0"/>
        <w:snapToGrid w:val="0"/>
        <w:spacing w:line="360" w:lineRule="auto"/>
        <w:jc w:val="both"/>
        <w:rPr>
          <w:rFonts w:ascii="Book Antiqua" w:hAnsi="Book Antiqua"/>
        </w:rPr>
      </w:pP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b/>
          <w:bCs/>
          <w:color w:val="000000"/>
        </w:rPr>
        <w:t xml:space="preserve">Key </w:t>
      </w:r>
      <w:r w:rsidRPr="00CF3DA5">
        <w:rPr>
          <w:rFonts w:ascii="Book Antiqua" w:eastAsia="Book Antiqua" w:hAnsi="Book Antiqua" w:cs="Book Antiqua"/>
          <w:b/>
          <w:bCs/>
          <w:color w:val="000000"/>
        </w:rPr>
        <w:t xml:space="preserve">Words: </w:t>
      </w:r>
      <w:proofErr w:type="spellStart"/>
      <w:r w:rsidRPr="00CF3DA5">
        <w:rPr>
          <w:rFonts w:ascii="Book Antiqua" w:eastAsia="Book Antiqua" w:hAnsi="Book Antiqua" w:cs="Book Antiqua"/>
          <w:color w:val="000000"/>
        </w:rPr>
        <w:t>Ureteroscope</w:t>
      </w:r>
      <w:proofErr w:type="spellEnd"/>
      <w:r w:rsidRPr="00CF3DA5">
        <w:rPr>
          <w:rFonts w:ascii="Book Antiqua" w:eastAsia="Book Antiqua" w:hAnsi="Book Antiqua" w:cs="Book Antiqua"/>
          <w:color w:val="000000"/>
        </w:rPr>
        <w:t xml:space="preserve">; Holmium laser; Drainage;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Complication of abdominal surgery; Case report</w:t>
      </w:r>
    </w:p>
    <w:p w:rsidR="00C4389D" w:rsidRPr="00CF3DA5" w:rsidRDefault="00C4389D" w:rsidP="00C4389D">
      <w:pPr>
        <w:spacing w:line="360" w:lineRule="auto"/>
        <w:rPr>
          <w:rFonts w:ascii="Book Antiqua" w:hAnsi="Book Antiqua" w:cs="Book Antiqua"/>
          <w:b/>
          <w:color w:val="000000"/>
        </w:rPr>
      </w:pPr>
    </w:p>
    <w:p w:rsidR="00C4389D" w:rsidRPr="00CF3DA5" w:rsidRDefault="00C4389D" w:rsidP="00C4389D">
      <w:pPr>
        <w:spacing w:line="360" w:lineRule="auto"/>
        <w:rPr>
          <w:rFonts w:ascii="Book Antiqua" w:eastAsia="Book Antiqua" w:hAnsi="Book Antiqua" w:cs="Book Antiqua"/>
          <w:color w:val="000000"/>
        </w:rPr>
      </w:pPr>
      <w:proofErr w:type="gramStart"/>
      <w:r w:rsidRPr="00CF3DA5">
        <w:rPr>
          <w:rFonts w:ascii="Book Antiqua" w:eastAsia="Book Antiqua" w:hAnsi="Book Antiqua" w:cs="Book Antiqua" w:hint="eastAsia"/>
          <w:b/>
          <w:color w:val="000000"/>
        </w:rPr>
        <w:t>©</w:t>
      </w:r>
      <w:r w:rsidRPr="00CF3DA5">
        <w:rPr>
          <w:rFonts w:ascii="Book Antiqua" w:eastAsia="Book Antiqua" w:hAnsi="Book Antiqua" w:cs="Book Antiqua"/>
          <w:b/>
          <w:color w:val="000000"/>
        </w:rPr>
        <w:t>The</w:t>
      </w:r>
      <w:r w:rsidRPr="00CF3DA5">
        <w:rPr>
          <w:rFonts w:ascii="Book Antiqua" w:eastAsia="Book Antiqua" w:hAnsi="Book Antiqua" w:cs="Book Antiqua"/>
          <w:color w:val="000000"/>
        </w:rPr>
        <w:t xml:space="preserve"> </w:t>
      </w:r>
      <w:r w:rsidRPr="00CF3DA5">
        <w:rPr>
          <w:rFonts w:ascii="Book Antiqua" w:eastAsia="Book Antiqua" w:hAnsi="Book Antiqua" w:cs="Book Antiqua"/>
          <w:b/>
          <w:color w:val="000000"/>
        </w:rPr>
        <w:t>Author(s) 2021.</w:t>
      </w:r>
      <w:proofErr w:type="gramEnd"/>
      <w:r w:rsidRPr="00CF3DA5">
        <w:rPr>
          <w:rFonts w:ascii="Book Antiqua" w:eastAsia="Book Antiqua" w:hAnsi="Book Antiqua" w:cs="Book Antiqua"/>
          <w:b/>
          <w:color w:val="000000"/>
        </w:rPr>
        <w:t xml:space="preserve"> </w:t>
      </w:r>
      <w:proofErr w:type="gramStart"/>
      <w:r w:rsidRPr="00CF3DA5">
        <w:rPr>
          <w:rFonts w:ascii="Book Antiqua" w:eastAsia="Book Antiqua" w:hAnsi="Book Antiqua" w:cs="Book Antiqua"/>
          <w:color w:val="000000"/>
        </w:rPr>
        <w:t xml:space="preserve">Published by </w:t>
      </w:r>
      <w:proofErr w:type="spellStart"/>
      <w:r w:rsidRPr="00CF3DA5">
        <w:rPr>
          <w:rFonts w:ascii="Book Antiqua" w:eastAsia="Book Antiqua" w:hAnsi="Book Antiqua" w:cs="Book Antiqua"/>
          <w:color w:val="000000"/>
        </w:rPr>
        <w:t>Baishideng</w:t>
      </w:r>
      <w:proofErr w:type="spellEnd"/>
      <w:r w:rsidRPr="00CF3DA5">
        <w:rPr>
          <w:rFonts w:ascii="Book Antiqua" w:eastAsia="Book Antiqua" w:hAnsi="Book Antiqua" w:cs="Book Antiqua"/>
          <w:color w:val="000000"/>
        </w:rPr>
        <w:t xml:space="preserve"> Publishing Group Inc.</w:t>
      </w:r>
      <w:proofErr w:type="gramEnd"/>
      <w:r w:rsidRPr="00CF3DA5">
        <w:rPr>
          <w:rFonts w:ascii="Book Antiqua" w:eastAsia="Book Antiqua" w:hAnsi="Book Antiqua" w:cs="Book Antiqua"/>
          <w:color w:val="000000"/>
        </w:rPr>
        <w:t xml:space="preserve"> All rights reserved. </w:t>
      </w:r>
    </w:p>
    <w:p w:rsidR="00C10A94" w:rsidRPr="00CF3DA5" w:rsidRDefault="00C10A94">
      <w:pPr>
        <w:adjustRightInd w:val="0"/>
        <w:snapToGrid w:val="0"/>
        <w:spacing w:line="360" w:lineRule="auto"/>
        <w:jc w:val="both"/>
        <w:rPr>
          <w:rFonts w:ascii="Book Antiqua" w:hAnsi="Book Antiqua"/>
        </w:rPr>
      </w:pPr>
    </w:p>
    <w:p w:rsidR="00DF3BED" w:rsidRPr="00CF3DA5" w:rsidRDefault="00DF3BED">
      <w:pPr>
        <w:adjustRightInd w:val="0"/>
        <w:snapToGrid w:val="0"/>
        <w:spacing w:line="360" w:lineRule="auto"/>
        <w:jc w:val="both"/>
        <w:rPr>
          <w:rFonts w:ascii="Book Antiqua" w:hAnsi="Book Antiqua" w:cs="Book Antiqua" w:hint="eastAsia"/>
          <w:color w:val="000000"/>
          <w:lang w:eastAsia="zh-CN"/>
        </w:rPr>
      </w:pPr>
      <w:r w:rsidRPr="00CF3DA5">
        <w:rPr>
          <w:rFonts w:ascii="Book Antiqua" w:eastAsia="Book Antiqua" w:hAnsi="Book Antiqua" w:cs="Book Antiqua"/>
          <w:b/>
          <w:color w:val="000000"/>
        </w:rPr>
        <w:t xml:space="preserve">Citation: </w:t>
      </w:r>
      <w:r w:rsidR="008D0839" w:rsidRPr="00CF3DA5">
        <w:rPr>
          <w:rFonts w:ascii="Book Antiqua" w:eastAsia="Book Antiqua" w:hAnsi="Book Antiqua" w:cs="Book Antiqua"/>
          <w:color w:val="000000"/>
        </w:rPr>
        <w:t xml:space="preserve">Liu HM, Luo GH, Yang XF, Chu ZG, Ye T, Su ZY, Kai L, </w:t>
      </w:r>
      <w:proofErr w:type="gramStart"/>
      <w:r w:rsidR="008D0839" w:rsidRPr="00CF3DA5">
        <w:rPr>
          <w:rFonts w:ascii="Book Antiqua" w:eastAsia="Book Antiqua" w:hAnsi="Book Antiqua" w:cs="Book Antiqua"/>
          <w:color w:val="000000"/>
        </w:rPr>
        <w:t>Yang</w:t>
      </w:r>
      <w:proofErr w:type="gramEnd"/>
      <w:r w:rsidR="008D0839" w:rsidRPr="00CF3DA5">
        <w:rPr>
          <w:rFonts w:ascii="Book Antiqua" w:eastAsia="Book Antiqua" w:hAnsi="Book Antiqua" w:cs="Book Antiqua"/>
          <w:color w:val="000000"/>
        </w:rPr>
        <w:t xml:space="preserve"> XS, Wang Z. </w:t>
      </w:r>
      <w:proofErr w:type="spellStart"/>
      <w:r w:rsidR="008D0839" w:rsidRPr="00CF3DA5">
        <w:rPr>
          <w:rFonts w:ascii="Book Antiqua" w:eastAsia="Book Antiqua" w:hAnsi="Book Antiqua" w:cs="Book Antiqua"/>
          <w:color w:val="000000"/>
        </w:rPr>
        <w:t>Ureteroscopic</w:t>
      </w:r>
      <w:proofErr w:type="spellEnd"/>
      <w:r w:rsidR="008D0839" w:rsidRPr="00CF3DA5">
        <w:rPr>
          <w:rFonts w:ascii="Book Antiqua" w:eastAsia="Book Antiqua" w:hAnsi="Book Antiqua" w:cs="Book Antiqua"/>
          <w:color w:val="000000"/>
        </w:rPr>
        <w:t xml:space="preserve"> holmium laser to transect the greater </w:t>
      </w:r>
      <w:proofErr w:type="spellStart"/>
      <w:r w:rsidR="008D0839" w:rsidRPr="00CF3DA5">
        <w:rPr>
          <w:rFonts w:ascii="Book Antiqua" w:eastAsia="Book Antiqua" w:hAnsi="Book Antiqua" w:cs="Book Antiqua"/>
          <w:color w:val="000000"/>
        </w:rPr>
        <w:t>omentum</w:t>
      </w:r>
      <w:proofErr w:type="spellEnd"/>
      <w:r w:rsidR="008D0839" w:rsidRPr="00CF3DA5">
        <w:rPr>
          <w:rFonts w:ascii="Book Antiqua" w:eastAsia="Book Antiqua" w:hAnsi="Book Antiqua" w:cs="Book Antiqua"/>
          <w:color w:val="000000"/>
        </w:rPr>
        <w:t xml:space="preserve"> to remove an ab</w:t>
      </w:r>
      <w:r w:rsidR="008D0839" w:rsidRPr="00CF3DA5">
        <w:rPr>
          <w:rFonts w:ascii="Book Antiqua" w:eastAsia="Book Antiqua" w:hAnsi="Book Antiqua" w:cs="Book Antiqua"/>
          <w:color w:val="000000"/>
        </w:rPr>
        <w:t xml:space="preserve">dominal drain: Four case reports. </w:t>
      </w:r>
      <w:r w:rsidR="008D0839" w:rsidRPr="00CF3DA5">
        <w:rPr>
          <w:rFonts w:ascii="Book Antiqua" w:eastAsia="Book Antiqua" w:hAnsi="Book Antiqua" w:cs="Book Antiqua"/>
          <w:i/>
          <w:iCs/>
          <w:color w:val="000000"/>
        </w:rPr>
        <w:t xml:space="preserve">World J </w:t>
      </w:r>
      <w:proofErr w:type="spellStart"/>
      <w:r w:rsidR="008D0839" w:rsidRPr="00CF3DA5">
        <w:rPr>
          <w:rFonts w:ascii="Book Antiqua" w:eastAsia="Book Antiqua" w:hAnsi="Book Antiqua" w:cs="Book Antiqua"/>
          <w:i/>
          <w:iCs/>
          <w:color w:val="000000"/>
        </w:rPr>
        <w:t>Clin</w:t>
      </w:r>
      <w:proofErr w:type="spellEnd"/>
      <w:r w:rsidR="008D0839" w:rsidRPr="00CF3DA5">
        <w:rPr>
          <w:rFonts w:ascii="Book Antiqua" w:eastAsia="Book Antiqua" w:hAnsi="Book Antiqua" w:cs="Book Antiqua"/>
          <w:i/>
          <w:iCs/>
          <w:color w:val="000000"/>
        </w:rPr>
        <w:t xml:space="preserve"> Cases</w:t>
      </w:r>
      <w:r w:rsidR="008D0839" w:rsidRPr="00CF3DA5">
        <w:rPr>
          <w:rFonts w:ascii="Book Antiqua" w:eastAsia="Book Antiqua" w:hAnsi="Book Antiqua" w:cs="Book Antiqua"/>
          <w:color w:val="000000"/>
        </w:rPr>
        <w:t xml:space="preserve"> 2021; </w:t>
      </w:r>
      <w:r w:rsidR="008D0839" w:rsidRPr="00CF3DA5">
        <w:rPr>
          <w:rFonts w:ascii="Book Antiqua" w:eastAsia="Book Antiqua" w:hAnsi="Book Antiqua" w:cs="Book Antiqua" w:hint="eastAsia"/>
          <w:color w:val="000000"/>
        </w:rPr>
        <w:t xml:space="preserve">9(31): </w:t>
      </w:r>
      <w:r w:rsidRPr="00CF3DA5">
        <w:rPr>
          <w:rFonts w:ascii="Book Antiqua" w:hAnsi="Book Antiqua" w:cs="Book Antiqua" w:hint="eastAsia"/>
          <w:color w:val="000000"/>
          <w:lang w:eastAsia="zh-CN"/>
        </w:rPr>
        <w:t>9584-9591</w:t>
      </w:r>
      <w:r w:rsidR="008D0839" w:rsidRPr="00CF3DA5">
        <w:rPr>
          <w:rFonts w:ascii="Book Antiqua" w:eastAsia="Book Antiqua" w:hAnsi="Book Antiqua" w:cs="Book Antiqua" w:hint="eastAsia"/>
          <w:color w:val="000000"/>
        </w:rPr>
        <w:t xml:space="preserve">  </w:t>
      </w:r>
    </w:p>
    <w:p w:rsidR="00DF3BED" w:rsidRPr="00CF3DA5" w:rsidRDefault="008D0839">
      <w:pPr>
        <w:adjustRightInd w:val="0"/>
        <w:snapToGrid w:val="0"/>
        <w:spacing w:line="360" w:lineRule="auto"/>
        <w:jc w:val="both"/>
        <w:rPr>
          <w:rFonts w:ascii="Book Antiqua" w:hAnsi="Book Antiqua" w:cs="Book Antiqua" w:hint="eastAsia"/>
          <w:color w:val="000000"/>
          <w:lang w:eastAsia="zh-CN"/>
        </w:rPr>
      </w:pPr>
      <w:r w:rsidRPr="00CF3DA5">
        <w:rPr>
          <w:rFonts w:ascii="Book Antiqua" w:eastAsia="Book Antiqua" w:hAnsi="Book Antiqua" w:cs="Book Antiqua" w:hint="eastAsia"/>
          <w:color w:val="000000"/>
        </w:rPr>
        <w:t>URL: https://www.wjgnet.com/2307-8960/full/v9/i31/</w:t>
      </w:r>
      <w:r w:rsidR="00DF3BED" w:rsidRPr="00CF3DA5">
        <w:rPr>
          <w:rFonts w:ascii="Book Antiqua" w:hAnsi="Book Antiqua" w:cs="Book Antiqua" w:hint="eastAsia"/>
          <w:color w:val="000000"/>
          <w:lang w:eastAsia="zh-CN"/>
        </w:rPr>
        <w:t>9584</w:t>
      </w:r>
      <w:r w:rsidRPr="00CF3DA5">
        <w:rPr>
          <w:rFonts w:ascii="Book Antiqua" w:eastAsia="Book Antiqua" w:hAnsi="Book Antiqua" w:cs="Book Antiqua" w:hint="eastAsia"/>
          <w:color w:val="000000"/>
        </w:rPr>
        <w:t xml:space="preserve">.htm  </w:t>
      </w: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hint="eastAsia"/>
          <w:color w:val="000000"/>
        </w:rPr>
        <w:t>DOI: https://dx.doi.org/10.12998/wjcc.v9.i31.</w:t>
      </w:r>
      <w:r w:rsidR="00DF3BED" w:rsidRPr="00CF3DA5">
        <w:rPr>
          <w:rFonts w:ascii="Book Antiqua" w:hAnsi="Book Antiqua" w:cs="Book Antiqua" w:hint="eastAsia"/>
          <w:color w:val="000000"/>
          <w:lang w:eastAsia="zh-CN"/>
        </w:rPr>
        <w:t>9584</w:t>
      </w:r>
    </w:p>
    <w:p w:rsidR="00C10A94" w:rsidRPr="00CF3DA5" w:rsidRDefault="00C10A94">
      <w:pPr>
        <w:adjustRightInd w:val="0"/>
        <w:snapToGrid w:val="0"/>
        <w:spacing w:line="360" w:lineRule="auto"/>
        <w:jc w:val="both"/>
        <w:rPr>
          <w:rFonts w:ascii="Book Antiqua" w:hAnsi="Book Antiqua"/>
        </w:rPr>
      </w:pPr>
    </w:p>
    <w:p w:rsidR="00C10A94" w:rsidRPr="00CF3DA5" w:rsidRDefault="008D0839">
      <w:pPr>
        <w:spacing w:line="360" w:lineRule="auto"/>
        <w:jc w:val="both"/>
        <w:rPr>
          <w:rFonts w:ascii="Book Antiqua" w:hAnsi="Book Antiqua"/>
        </w:rPr>
      </w:pPr>
      <w:r w:rsidRPr="00CF3DA5">
        <w:rPr>
          <w:rFonts w:ascii="Book Antiqua" w:eastAsia="Book Antiqua" w:hAnsi="Book Antiqua" w:cs="Book Antiqua"/>
          <w:b/>
          <w:bCs/>
          <w:color w:val="000000"/>
        </w:rPr>
        <w:t xml:space="preserve">Core Tip: </w:t>
      </w:r>
      <w:r w:rsidRPr="00CF3DA5">
        <w:rPr>
          <w:rFonts w:ascii="Book Antiqua" w:eastAsia="Book Antiqua" w:hAnsi="Book Antiqua" w:cs="Book Antiqua"/>
          <w:color w:val="000000"/>
        </w:rPr>
        <w:t xml:space="preserve">Inability to remove an abdominal drainage tube is a complication of abdominal surgery, and one of the main reasons for this is that the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can become incarcerated in the drainage tube. We report four cases of difficult removal of an abdominal </w:t>
      </w:r>
      <w:r w:rsidRPr="00CF3DA5">
        <w:rPr>
          <w:rFonts w:ascii="Book Antiqua" w:eastAsia="Book Antiqua" w:hAnsi="Book Antiqua" w:cs="Book Antiqua"/>
          <w:color w:val="000000"/>
        </w:rPr>
        <w:t xml:space="preserve">drainage tube treated with </w:t>
      </w:r>
      <w:proofErr w:type="spellStart"/>
      <w:r w:rsidRPr="00CF3DA5">
        <w:rPr>
          <w:rFonts w:ascii="Book Antiqua" w:eastAsia="Book Antiqua" w:hAnsi="Book Antiqua" w:cs="Book Antiqua"/>
          <w:color w:val="000000"/>
        </w:rPr>
        <w:t>ureteroscopic</w:t>
      </w:r>
      <w:proofErr w:type="spellEnd"/>
      <w:r w:rsidRPr="00CF3DA5">
        <w:rPr>
          <w:rFonts w:ascii="Book Antiqua" w:eastAsia="Book Antiqua" w:hAnsi="Book Antiqua" w:cs="Book Antiqua"/>
          <w:color w:val="000000"/>
        </w:rPr>
        <w:t xml:space="preserve"> holmium laser surgery to </w:t>
      </w:r>
      <w:r w:rsidRPr="00CF3DA5">
        <w:rPr>
          <w:rFonts w:ascii="Book Antiqua" w:eastAsia="Book Antiqua" w:hAnsi="Book Antiqua" w:cs="Book Antiqua"/>
          <w:color w:val="000000"/>
        </w:rPr>
        <w:lastRenderedPageBreak/>
        <w:t xml:space="preserve">transect the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This may be the first report of the use of this technique to successfully remove drainage tubes. All four patients recovered well after surgery and no complicat</w:t>
      </w:r>
      <w:r w:rsidRPr="00CF3DA5">
        <w:rPr>
          <w:rFonts w:ascii="Book Antiqua" w:eastAsia="Book Antiqua" w:hAnsi="Book Antiqua" w:cs="Book Antiqua"/>
          <w:color w:val="000000"/>
        </w:rPr>
        <w:t xml:space="preserve">ions were observed during follow-up. This strategy successfully decreased the risk of a secondary operation, additional hospitalization and minimized patient discomfort. </w:t>
      </w:r>
    </w:p>
    <w:p w:rsidR="00C10A94" w:rsidRPr="00CF3DA5" w:rsidRDefault="00C10A94">
      <w:pPr>
        <w:adjustRightInd w:val="0"/>
        <w:snapToGrid w:val="0"/>
        <w:spacing w:line="360" w:lineRule="auto"/>
        <w:jc w:val="both"/>
        <w:rPr>
          <w:rFonts w:ascii="Book Antiqua" w:hAnsi="Book Antiqua"/>
        </w:rPr>
      </w:pP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b/>
          <w:caps/>
          <w:color w:val="000000"/>
          <w:u w:val="single"/>
        </w:rPr>
        <w:t>INTRODUCTION</w:t>
      </w:r>
    </w:p>
    <w:p w:rsidR="00C10A94" w:rsidRPr="00CF3DA5" w:rsidRDefault="008D0839">
      <w:pPr>
        <w:adjustRightInd w:val="0"/>
        <w:snapToGrid w:val="0"/>
        <w:spacing w:line="360" w:lineRule="auto"/>
        <w:jc w:val="both"/>
        <w:rPr>
          <w:rFonts w:ascii="Book Antiqua" w:eastAsia="宋体" w:hAnsi="Book Antiqua" w:cs="Book Antiqua"/>
          <w:color w:val="000000"/>
          <w:lang w:eastAsia="zh-CN"/>
        </w:rPr>
      </w:pPr>
      <w:r w:rsidRPr="00CF3DA5">
        <w:rPr>
          <w:rFonts w:ascii="Book Antiqua" w:eastAsia="Book Antiqua" w:hAnsi="Book Antiqua" w:cs="Book Antiqua"/>
          <w:color w:val="000000"/>
        </w:rPr>
        <w:t xml:space="preserve">Postoperative abdominal drainage is commonly used to observe and drain </w:t>
      </w:r>
      <w:r w:rsidRPr="00CF3DA5">
        <w:rPr>
          <w:rFonts w:ascii="Book Antiqua" w:eastAsia="Book Antiqua" w:hAnsi="Book Antiqua" w:cs="Book Antiqua"/>
          <w:color w:val="000000"/>
        </w:rPr>
        <w:t xml:space="preserve">effusion in the surgical field. However, in approximately 0.067%–0.1% of patients the drain is difficult to </w:t>
      </w:r>
      <w:proofErr w:type="gramStart"/>
      <w:r w:rsidRPr="00CF3DA5">
        <w:rPr>
          <w:rFonts w:ascii="Book Antiqua" w:eastAsia="Book Antiqua" w:hAnsi="Book Antiqua" w:cs="Book Antiqua"/>
          <w:color w:val="000000"/>
        </w:rPr>
        <w:t>remove</w:t>
      </w:r>
      <w:r w:rsidRPr="00CF3DA5">
        <w:rPr>
          <w:rFonts w:ascii="Book Antiqua" w:eastAsia="Book Antiqua" w:hAnsi="Book Antiqua" w:cs="Book Antiqua"/>
          <w:color w:val="000000"/>
          <w:vertAlign w:val="superscript"/>
        </w:rPr>
        <w:t>[</w:t>
      </w:r>
      <w:proofErr w:type="gramEnd"/>
      <w:r w:rsidRPr="00CF3DA5">
        <w:rPr>
          <w:rFonts w:ascii="Book Antiqua" w:eastAsia="Book Antiqua" w:hAnsi="Book Antiqua" w:cs="Book Antiqua"/>
          <w:color w:val="000000"/>
          <w:vertAlign w:val="superscript"/>
        </w:rPr>
        <w:t>1]</w:t>
      </w:r>
      <w:r w:rsidRPr="00CF3DA5">
        <w:rPr>
          <w:rFonts w:ascii="Book Antiqua" w:eastAsia="Book Antiqua" w:hAnsi="Book Antiqua" w:cs="Book Antiqua"/>
          <w:color w:val="000000"/>
        </w:rPr>
        <w:t xml:space="preserve">. The reasons for this may include: </w:t>
      </w:r>
      <w:r w:rsidRPr="00CF3DA5">
        <w:rPr>
          <w:rFonts w:ascii="Book Antiqua" w:hAnsi="Book Antiqua" w:cs="Book Antiqua" w:hint="eastAsia"/>
          <w:color w:val="000000"/>
          <w:lang w:eastAsia="zh-CN"/>
        </w:rPr>
        <w:t>insufficient</w:t>
      </w:r>
      <w:r w:rsidRPr="00CF3DA5">
        <w:rPr>
          <w:rFonts w:ascii="Book Antiqua" w:eastAsia="Book Antiqua" w:hAnsi="Book Antiqua" w:cs="Book Antiqua"/>
          <w:color w:val="000000"/>
        </w:rPr>
        <w:t xml:space="preserve"> puncture hole of the drainage tube, </w:t>
      </w:r>
      <w:r w:rsidRPr="00CF3DA5">
        <w:rPr>
          <w:rFonts w:ascii="Book Antiqua" w:hAnsi="Book Antiqua" w:cs="Book Antiqua" w:hint="eastAsia"/>
          <w:color w:val="000000"/>
          <w:lang w:eastAsia="zh-CN"/>
        </w:rPr>
        <w:t>incorrect</w:t>
      </w:r>
      <w:r w:rsidRPr="00CF3DA5">
        <w:rPr>
          <w:rFonts w:ascii="Book Antiqua" w:eastAsia="Book Antiqua" w:hAnsi="Book Antiqua" w:cs="Book Antiqua"/>
          <w:color w:val="000000"/>
        </w:rPr>
        <w:t xml:space="preserve"> method</w:t>
      </w:r>
      <w:r w:rsidRPr="00CF3DA5">
        <w:rPr>
          <w:rFonts w:ascii="Book Antiqua" w:hAnsi="Book Antiqua" w:cs="Book Antiqua" w:hint="eastAsia"/>
          <w:color w:val="000000"/>
          <w:lang w:eastAsia="zh-CN"/>
        </w:rPr>
        <w:t>s</w:t>
      </w:r>
      <w:r w:rsidRPr="00CF3DA5">
        <w:rPr>
          <w:rFonts w:ascii="Book Antiqua" w:eastAsia="Book Antiqua" w:hAnsi="Book Antiqua" w:cs="Book Antiqua"/>
          <w:color w:val="000000"/>
        </w:rPr>
        <w:t xml:space="preserve"> of removing</w:t>
      </w:r>
      <w:r w:rsidRPr="00CF3DA5">
        <w:rPr>
          <w:rFonts w:ascii="Book Antiqua" w:hAnsi="Book Antiqua" w:cs="Book Antiqua" w:hint="eastAsia"/>
          <w:color w:val="000000"/>
          <w:lang w:eastAsia="zh-CN"/>
        </w:rPr>
        <w:t xml:space="preserve"> </w:t>
      </w:r>
      <w:r w:rsidRPr="00CF3DA5">
        <w:rPr>
          <w:rFonts w:ascii="Book Antiqua" w:hAnsi="Book Antiqua" w:cs="Book Antiqua"/>
          <w:color w:val="000000"/>
          <w:lang w:eastAsia="zh-CN"/>
        </w:rPr>
        <w:t>and</w:t>
      </w:r>
      <w:r w:rsidRPr="00CF3DA5">
        <w:rPr>
          <w:rFonts w:ascii="Book Antiqua" w:hAnsi="Book Antiqua" w:cs="Book Antiqua" w:hint="eastAsia"/>
          <w:color w:val="000000"/>
          <w:lang w:eastAsia="zh-CN"/>
        </w:rPr>
        <w:t xml:space="preserve"> </w:t>
      </w:r>
      <w:r w:rsidRPr="00CF3DA5">
        <w:rPr>
          <w:rFonts w:ascii="Book Antiqua" w:eastAsia="Book Antiqua" w:hAnsi="Book Antiqua" w:cs="Book Antiqua"/>
          <w:color w:val="000000"/>
        </w:rPr>
        <w:t>suturing of the drai</w:t>
      </w:r>
      <w:r w:rsidRPr="00CF3DA5">
        <w:rPr>
          <w:rFonts w:ascii="Book Antiqua" w:eastAsia="Book Antiqua" w:hAnsi="Book Antiqua" w:cs="Book Antiqua"/>
          <w:color w:val="000000"/>
        </w:rPr>
        <w:t xml:space="preserve">nage tube, and the surrounding tissue wrapping the drainage tube. One of the most difficult situations is when the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is incarcerated in the drain through the side holes of the drainage tube. In </w:t>
      </w:r>
      <w:r w:rsidRPr="00CF3DA5">
        <w:rPr>
          <w:rFonts w:ascii="Book Antiqua" w:hAnsi="Book Antiqua" w:cs="Book Antiqua" w:hint="eastAsia"/>
          <w:color w:val="000000"/>
          <w:lang w:eastAsia="zh-CN"/>
        </w:rPr>
        <w:t xml:space="preserve">such </w:t>
      </w:r>
      <w:r w:rsidRPr="00CF3DA5">
        <w:rPr>
          <w:rFonts w:ascii="Book Antiqua" w:eastAsia="Book Antiqua" w:hAnsi="Book Antiqua" w:cs="Book Antiqua"/>
          <w:color w:val="000000"/>
        </w:rPr>
        <w:t>case, non-surgical methods, such as continu</w:t>
      </w:r>
      <w:r w:rsidRPr="00CF3DA5">
        <w:rPr>
          <w:rFonts w:ascii="Book Antiqua" w:eastAsia="Book Antiqua" w:hAnsi="Book Antiqua" w:cs="Book Antiqua"/>
          <w:color w:val="000000"/>
        </w:rPr>
        <w:t xml:space="preserve">ous traction, and perfusion of normal saline or paraffin oil into the drainage tube under strong </w:t>
      </w:r>
      <w:proofErr w:type="gramStart"/>
      <w:r w:rsidRPr="00CF3DA5">
        <w:rPr>
          <w:rFonts w:ascii="Book Antiqua" w:eastAsia="Book Antiqua" w:hAnsi="Book Antiqua" w:cs="Book Antiqua"/>
          <w:color w:val="000000"/>
        </w:rPr>
        <w:t>pressure</w:t>
      </w:r>
      <w:r w:rsidRPr="00CF3DA5">
        <w:rPr>
          <w:rFonts w:ascii="Book Antiqua" w:eastAsia="Book Antiqua" w:hAnsi="Book Antiqua" w:cs="Book Antiqua"/>
          <w:color w:val="000000"/>
          <w:vertAlign w:val="superscript"/>
        </w:rPr>
        <w:t>[</w:t>
      </w:r>
      <w:proofErr w:type="gramEnd"/>
      <w:r w:rsidRPr="00CF3DA5">
        <w:rPr>
          <w:rFonts w:ascii="Book Antiqua" w:eastAsia="Book Antiqua" w:hAnsi="Book Antiqua" w:cs="Book Antiqua"/>
          <w:color w:val="000000"/>
          <w:vertAlign w:val="superscript"/>
        </w:rPr>
        <w:t>2,3]</w:t>
      </w:r>
      <w:r w:rsidRPr="00CF3DA5">
        <w:rPr>
          <w:rFonts w:ascii="Book Antiqua" w:eastAsia="Book Antiqua" w:hAnsi="Book Antiqua" w:cs="Book Antiqua"/>
          <w:color w:val="000000"/>
        </w:rPr>
        <w:t xml:space="preserve">, are often ineffective and likely to cause bleeding and peripheral organ injury. Generally, laparoscopic and open exploratory laparotomy are the </w:t>
      </w:r>
      <w:r w:rsidRPr="00CF3DA5">
        <w:rPr>
          <w:rFonts w:ascii="Book Antiqua" w:eastAsia="Book Antiqua" w:hAnsi="Book Antiqua" w:cs="Book Antiqua"/>
          <w:color w:val="000000"/>
        </w:rPr>
        <w:t xml:space="preserve">final option to remove the drainage </w:t>
      </w:r>
      <w:proofErr w:type="gramStart"/>
      <w:r w:rsidRPr="00CF3DA5">
        <w:rPr>
          <w:rFonts w:ascii="Book Antiqua" w:eastAsia="Book Antiqua" w:hAnsi="Book Antiqua" w:cs="Book Antiqua"/>
          <w:color w:val="000000"/>
        </w:rPr>
        <w:t>tube</w:t>
      </w:r>
      <w:r w:rsidRPr="00CF3DA5">
        <w:rPr>
          <w:rFonts w:ascii="Book Antiqua" w:eastAsia="Book Antiqua" w:hAnsi="Book Antiqua" w:cs="Book Antiqua"/>
          <w:color w:val="000000"/>
          <w:vertAlign w:val="superscript"/>
        </w:rPr>
        <w:t>[</w:t>
      </w:r>
      <w:proofErr w:type="gramEnd"/>
      <w:r w:rsidRPr="00CF3DA5">
        <w:rPr>
          <w:rFonts w:ascii="Book Antiqua" w:eastAsia="Book Antiqua" w:hAnsi="Book Antiqua" w:cs="Book Antiqua"/>
          <w:color w:val="000000"/>
          <w:vertAlign w:val="superscript"/>
        </w:rPr>
        <w:t>4,5]</w:t>
      </w:r>
      <w:r w:rsidRPr="00CF3DA5">
        <w:rPr>
          <w:rFonts w:ascii="Book Antiqua" w:eastAsia="Book Antiqua" w:hAnsi="Book Antiqua" w:cs="Book Antiqua"/>
          <w:color w:val="000000"/>
        </w:rPr>
        <w:t xml:space="preserve">. However, additional surgery may cause secondary injury, and increase costs and hospital stay. We have previously managed a difficult </w:t>
      </w:r>
      <w:r w:rsidRPr="00CF3DA5">
        <w:rPr>
          <w:rFonts w:ascii="Book Antiqua" w:hAnsi="Book Antiqua" w:cs="Book Antiqua" w:hint="eastAsia"/>
          <w:color w:val="000000"/>
          <w:lang w:eastAsia="zh-CN"/>
        </w:rPr>
        <w:t>case</w:t>
      </w:r>
      <w:r w:rsidRPr="00CF3DA5">
        <w:rPr>
          <w:rFonts w:ascii="Book Antiqua" w:eastAsia="Book Antiqua" w:hAnsi="Book Antiqua" w:cs="Book Antiqua"/>
          <w:color w:val="000000"/>
        </w:rPr>
        <w:t xml:space="preserve"> in which the drainage tube had inadvertently been trapped by a suture i</w:t>
      </w:r>
      <w:r w:rsidRPr="00CF3DA5">
        <w:rPr>
          <w:rFonts w:ascii="Book Antiqua" w:eastAsia="Book Antiqua" w:hAnsi="Book Antiqua" w:cs="Book Antiqua"/>
          <w:color w:val="000000"/>
        </w:rPr>
        <w:t xml:space="preserve">n the abdominal wall muscle layer. Based on our past experience of cutting the suture between the drain and tissue using a holmium laser and a </w:t>
      </w:r>
      <w:proofErr w:type="spellStart"/>
      <w:r w:rsidRPr="00CF3DA5">
        <w:rPr>
          <w:rFonts w:ascii="Book Antiqua" w:eastAsia="Book Antiqua" w:hAnsi="Book Antiqua" w:cs="Book Antiqua"/>
          <w:color w:val="000000"/>
        </w:rPr>
        <w:t>ureteroscope</w:t>
      </w:r>
      <w:proofErr w:type="spellEnd"/>
      <w:r w:rsidRPr="00CF3DA5">
        <w:rPr>
          <w:rFonts w:ascii="Book Antiqua" w:eastAsia="Book Antiqua" w:hAnsi="Book Antiqua" w:cs="Book Antiqua"/>
          <w:color w:val="000000"/>
        </w:rPr>
        <w:t xml:space="preserve"> to successfully remove the trapped drain</w:t>
      </w:r>
      <w:r w:rsidRPr="00CF3DA5">
        <w:rPr>
          <w:rFonts w:ascii="Book Antiqua" w:eastAsia="Book Antiqua" w:hAnsi="Book Antiqua" w:cs="Book Antiqua"/>
          <w:color w:val="000000"/>
          <w:vertAlign w:val="superscript"/>
        </w:rPr>
        <w:t>[6,7]</w:t>
      </w:r>
      <w:r w:rsidRPr="00CF3DA5">
        <w:rPr>
          <w:rFonts w:ascii="Book Antiqua" w:eastAsia="Book Antiqua" w:hAnsi="Book Antiqua" w:cs="Book Antiqua"/>
          <w:color w:val="000000"/>
        </w:rPr>
        <w:t>, we used this minimally invasive method to transect th</w:t>
      </w:r>
      <w:r w:rsidRPr="00CF3DA5">
        <w:rPr>
          <w:rFonts w:ascii="Book Antiqua" w:eastAsia="Book Antiqua" w:hAnsi="Book Antiqua" w:cs="Book Antiqua"/>
          <w:color w:val="000000"/>
        </w:rPr>
        <w:t xml:space="preserve">e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incarcerated in the drain and then successfully removed the abdominal drain in four patients. </w:t>
      </w:r>
      <w:r w:rsidRPr="00CF3DA5">
        <w:rPr>
          <w:rFonts w:ascii="Book Antiqua" w:hAnsi="Book Antiqua" w:cs="Book Antiqua" w:hint="eastAsia"/>
          <w:color w:val="000000"/>
          <w:lang w:eastAsia="zh-CN"/>
        </w:rPr>
        <w:t xml:space="preserve">We here report the </w:t>
      </w:r>
      <w:r w:rsidRPr="00CF3DA5">
        <w:rPr>
          <w:rFonts w:ascii="Book Antiqua" w:eastAsia="Book Antiqua" w:hAnsi="Book Antiqua" w:cs="Book Antiqua"/>
          <w:color w:val="000000"/>
        </w:rPr>
        <w:t>procedure and discuss its safety and feasibility</w:t>
      </w:r>
      <w:r w:rsidRPr="00CF3DA5">
        <w:rPr>
          <w:rFonts w:ascii="Book Antiqua" w:eastAsia="宋体" w:hAnsi="Book Antiqua" w:cs="Book Antiqua" w:hint="eastAsia"/>
          <w:color w:val="000000"/>
          <w:lang w:eastAsia="zh-CN"/>
        </w:rPr>
        <w:t>.</w:t>
      </w:r>
    </w:p>
    <w:p w:rsidR="00C10A94" w:rsidRPr="00CF3DA5" w:rsidRDefault="00C10A94">
      <w:pPr>
        <w:adjustRightInd w:val="0"/>
        <w:snapToGrid w:val="0"/>
        <w:spacing w:line="360" w:lineRule="auto"/>
        <w:jc w:val="both"/>
        <w:rPr>
          <w:rFonts w:ascii="Book Antiqua" w:eastAsia="宋体" w:hAnsi="Book Antiqua" w:cs="Book Antiqua"/>
          <w:color w:val="000000"/>
          <w:lang w:eastAsia="zh-CN"/>
        </w:rPr>
      </w:pP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b/>
          <w:caps/>
          <w:color w:val="000000"/>
          <w:u w:val="single"/>
        </w:rPr>
        <w:t>CASE PRESENTATION</w:t>
      </w:r>
    </w:p>
    <w:p w:rsidR="00C10A94" w:rsidRPr="00CF3DA5" w:rsidRDefault="008D0839">
      <w:pPr>
        <w:spacing w:line="360" w:lineRule="auto"/>
        <w:jc w:val="both"/>
      </w:pPr>
      <w:r w:rsidRPr="00CF3DA5">
        <w:rPr>
          <w:rFonts w:ascii="Book Antiqua" w:eastAsia="Book Antiqua" w:hAnsi="Book Antiqua" w:cs="Book Antiqua"/>
          <w:b/>
          <w:i/>
          <w:color w:val="000000"/>
        </w:rPr>
        <w:t>Chief complaints</w:t>
      </w:r>
    </w:p>
    <w:p w:rsidR="00C10A94" w:rsidRPr="00CF3DA5" w:rsidRDefault="008D0839">
      <w:pPr>
        <w:spacing w:line="360" w:lineRule="auto"/>
        <w:jc w:val="both"/>
        <w:rPr>
          <w:rFonts w:ascii="Book Antiqua" w:eastAsia="Book Antiqua" w:hAnsi="Book Antiqua" w:cs="Book Antiqua"/>
          <w:color w:val="000000"/>
        </w:rPr>
      </w:pPr>
      <w:r w:rsidRPr="00CF3DA5">
        <w:rPr>
          <w:rFonts w:ascii="Book Antiqua" w:eastAsia="Book Antiqua" w:hAnsi="Book Antiqua" w:cs="Book Antiqua"/>
          <w:color w:val="000000"/>
        </w:rPr>
        <w:lastRenderedPageBreak/>
        <w:t xml:space="preserve">From March 2015 to June 2019, four patients, 2 males and 2 females aged 55 to 73 years underwent abdominal surgery in </w:t>
      </w:r>
      <w:proofErr w:type="spellStart"/>
      <w:r w:rsidRPr="00CF3DA5">
        <w:rPr>
          <w:rFonts w:ascii="Book Antiqua" w:eastAsia="Book Antiqua" w:hAnsi="Book Antiqua" w:cs="Book Antiqua"/>
          <w:color w:val="000000"/>
        </w:rPr>
        <w:t>Guizhou</w:t>
      </w:r>
      <w:proofErr w:type="spellEnd"/>
      <w:r w:rsidRPr="00CF3DA5">
        <w:rPr>
          <w:rFonts w:ascii="Book Antiqua" w:eastAsia="Book Antiqua" w:hAnsi="Book Antiqua" w:cs="Book Antiqua"/>
          <w:color w:val="000000"/>
        </w:rPr>
        <w:t xml:space="preserve"> Provincial People's Hospital. Postoperatively, the abdominal drainage tube could not be removed due to abdominal pain and discomfo</w:t>
      </w:r>
      <w:r w:rsidRPr="00CF3DA5">
        <w:rPr>
          <w:rFonts w:ascii="Book Antiqua" w:eastAsia="Book Antiqua" w:hAnsi="Book Antiqua" w:cs="Book Antiqua"/>
          <w:color w:val="000000"/>
        </w:rPr>
        <w:t xml:space="preserve">rt when the surgeon attempted to remove the drainage tube. </w:t>
      </w:r>
    </w:p>
    <w:p w:rsidR="00C10A94" w:rsidRPr="00CF3DA5" w:rsidRDefault="00C10A94">
      <w:pPr>
        <w:spacing w:line="360" w:lineRule="auto"/>
        <w:jc w:val="both"/>
      </w:pPr>
    </w:p>
    <w:p w:rsidR="00C10A94" w:rsidRPr="00CF3DA5" w:rsidRDefault="008D0839">
      <w:pPr>
        <w:spacing w:line="360" w:lineRule="auto"/>
        <w:jc w:val="both"/>
      </w:pPr>
      <w:r w:rsidRPr="00CF3DA5">
        <w:rPr>
          <w:rFonts w:ascii="Book Antiqua" w:eastAsia="Book Antiqua" w:hAnsi="Book Antiqua" w:cs="Book Antiqua"/>
          <w:b/>
          <w:i/>
          <w:color w:val="000000"/>
        </w:rPr>
        <w:t>History of present illness</w:t>
      </w:r>
    </w:p>
    <w:p w:rsidR="00C10A94" w:rsidRPr="00CF3DA5" w:rsidRDefault="008D0839">
      <w:pPr>
        <w:spacing w:line="360" w:lineRule="auto"/>
        <w:jc w:val="both"/>
        <w:rPr>
          <w:rFonts w:ascii="Book Antiqua" w:eastAsia="Book Antiqua" w:hAnsi="Book Antiqua" w:cs="Book Antiqua"/>
          <w:color w:val="000000"/>
        </w:rPr>
      </w:pPr>
      <w:r w:rsidRPr="00CF3DA5">
        <w:rPr>
          <w:rFonts w:ascii="Book Antiqua" w:eastAsia="Book Antiqua" w:hAnsi="Book Antiqua" w:cs="Book Antiqua"/>
          <w:color w:val="000000"/>
        </w:rPr>
        <w:t>The four patients underwent different abdominal surgeries. Postoperatively, the drainage volume decreased gradually with appropriate treatment, and then the abdominal d</w:t>
      </w:r>
      <w:r w:rsidRPr="00CF3DA5">
        <w:rPr>
          <w:rFonts w:ascii="Book Antiqua" w:eastAsia="Book Antiqua" w:hAnsi="Book Antiqua" w:cs="Book Antiqua"/>
          <w:color w:val="000000"/>
        </w:rPr>
        <w:t xml:space="preserve">rain was scheduled for removal. However, during the attempted drain removal, marked resistance was encountered, and the patients experienced obvious abdominal pain and discomfort. </w:t>
      </w:r>
    </w:p>
    <w:p w:rsidR="00C10A94" w:rsidRPr="00CF3DA5" w:rsidRDefault="00C10A94">
      <w:pPr>
        <w:spacing w:line="360" w:lineRule="auto"/>
        <w:jc w:val="both"/>
      </w:pPr>
    </w:p>
    <w:p w:rsidR="00C10A94" w:rsidRPr="00CF3DA5" w:rsidRDefault="008D0839">
      <w:pPr>
        <w:spacing w:line="360" w:lineRule="auto"/>
        <w:jc w:val="both"/>
      </w:pPr>
      <w:r w:rsidRPr="00CF3DA5">
        <w:rPr>
          <w:rFonts w:ascii="Book Antiqua" w:eastAsia="Book Antiqua" w:hAnsi="Book Antiqua" w:cs="Book Antiqua"/>
          <w:b/>
          <w:i/>
          <w:color w:val="000000"/>
        </w:rPr>
        <w:t>History of past illness</w:t>
      </w:r>
    </w:p>
    <w:p w:rsidR="00C10A94" w:rsidRPr="00CF3DA5" w:rsidRDefault="008D0839">
      <w:pPr>
        <w:spacing w:line="360" w:lineRule="auto"/>
        <w:jc w:val="both"/>
      </w:pPr>
      <w:r w:rsidRPr="00CF3DA5">
        <w:rPr>
          <w:rFonts w:ascii="Book Antiqua" w:eastAsia="Book Antiqua" w:hAnsi="Book Antiqua" w:cs="Book Antiqua"/>
          <w:color w:val="000000"/>
        </w:rPr>
        <w:t>The characteristics of the four patients are shown in Table 1. Case 1 had a history of laparoscopic radical resection of rectal cancer, case 2 and case 4 had a history of laparoscopic radical cystectomy for bladder carcinoma, respectively, and case 3 under</w:t>
      </w:r>
      <w:r w:rsidRPr="00CF3DA5">
        <w:rPr>
          <w:rFonts w:ascii="Book Antiqua" w:eastAsia="Book Antiqua" w:hAnsi="Book Antiqua" w:cs="Book Antiqua"/>
          <w:color w:val="000000"/>
        </w:rPr>
        <w:t>went laparoscopic resection of a recurrent left adrenal tumor. During surgery, a 24-F silicone or rubber drain was placed in the surgical field, the number of side holes in the drainage tube was 6-8, and the diameter of the side holes was 8.0 mm. The avera</w:t>
      </w:r>
      <w:r w:rsidRPr="00CF3DA5">
        <w:rPr>
          <w:rFonts w:ascii="Book Antiqua" w:eastAsia="Book Antiqua" w:hAnsi="Book Antiqua" w:cs="Book Antiqua"/>
          <w:color w:val="000000"/>
        </w:rPr>
        <w:t>ge operation time was approximately 4 h (range 1.8-6 h). Postoperatively, the drainage volume ranged from 40 to 1300 mL/d and drain indwelling time ranged from 13 to 63 d. Lymphatic fistulas accounted for prolonged drainage time, and the celiac test for ab</w:t>
      </w:r>
      <w:r w:rsidRPr="00CF3DA5">
        <w:rPr>
          <w:rFonts w:ascii="Book Antiqua" w:eastAsia="Book Antiqua" w:hAnsi="Book Antiqua" w:cs="Book Antiqua"/>
          <w:color w:val="000000"/>
        </w:rPr>
        <w:t xml:space="preserve">dominal drainage fluid was positive in cases 1 and 3. Methicillin-resistant </w:t>
      </w:r>
      <w:r w:rsidRPr="00CF3DA5">
        <w:rPr>
          <w:rFonts w:ascii="Book Antiqua" w:eastAsia="Book Antiqua" w:hAnsi="Book Antiqua" w:cs="Book Antiqua"/>
          <w:i/>
          <w:color w:val="000000"/>
        </w:rPr>
        <w:t>Staphylococcus aureus</w:t>
      </w:r>
      <w:r w:rsidRPr="00CF3DA5">
        <w:rPr>
          <w:rFonts w:ascii="Book Antiqua" w:eastAsia="Book Antiqua" w:hAnsi="Book Antiqua" w:cs="Book Antiqua"/>
          <w:color w:val="000000"/>
        </w:rPr>
        <w:t xml:space="preserve"> was cultured from peritoneal drainage fluid in case 3. The mean postoperative serum albumin level (32.0 g/L) was significantly lower than that before surgery </w:t>
      </w:r>
      <w:r w:rsidRPr="00CF3DA5">
        <w:rPr>
          <w:rFonts w:ascii="Book Antiqua" w:eastAsia="Book Antiqua" w:hAnsi="Book Antiqua" w:cs="Book Antiqua"/>
          <w:color w:val="000000"/>
        </w:rPr>
        <w:t xml:space="preserve">(40.1 g/L) in all four patients. </w:t>
      </w:r>
    </w:p>
    <w:p w:rsidR="00C10A94" w:rsidRPr="00CF3DA5" w:rsidRDefault="00C10A94">
      <w:pPr>
        <w:spacing w:line="360" w:lineRule="auto"/>
        <w:jc w:val="both"/>
      </w:pPr>
    </w:p>
    <w:p w:rsidR="00C10A94" w:rsidRPr="00CF3DA5" w:rsidRDefault="008D0839">
      <w:pPr>
        <w:spacing w:line="360" w:lineRule="auto"/>
        <w:jc w:val="both"/>
      </w:pPr>
      <w:r w:rsidRPr="00CF3DA5">
        <w:rPr>
          <w:rFonts w:ascii="Book Antiqua" w:eastAsia="Book Antiqua" w:hAnsi="Book Antiqua" w:cs="Book Antiqua"/>
          <w:b/>
          <w:i/>
          <w:color w:val="000000"/>
        </w:rPr>
        <w:t>Personal and family history</w:t>
      </w:r>
    </w:p>
    <w:p w:rsidR="00C10A94" w:rsidRPr="00CF3DA5" w:rsidRDefault="008D0839">
      <w:pPr>
        <w:spacing w:line="360" w:lineRule="auto"/>
        <w:jc w:val="both"/>
        <w:rPr>
          <w:rFonts w:ascii="Book Antiqua" w:eastAsia="Book Antiqua" w:hAnsi="Book Antiqua" w:cs="Book Antiqua"/>
          <w:color w:val="000000"/>
        </w:rPr>
      </w:pPr>
      <w:r w:rsidRPr="00CF3DA5">
        <w:rPr>
          <w:rFonts w:ascii="Book Antiqua" w:eastAsia="Book Antiqua" w:hAnsi="Book Antiqua" w:cs="Book Antiqua"/>
          <w:color w:val="000000"/>
        </w:rPr>
        <w:t>No notable personal or family history.</w:t>
      </w:r>
    </w:p>
    <w:p w:rsidR="00C10A94" w:rsidRPr="00CF3DA5" w:rsidRDefault="00C10A94">
      <w:pPr>
        <w:spacing w:line="360" w:lineRule="auto"/>
        <w:jc w:val="both"/>
      </w:pPr>
    </w:p>
    <w:p w:rsidR="00C10A94" w:rsidRPr="00CF3DA5" w:rsidRDefault="008D0839">
      <w:pPr>
        <w:spacing w:line="360" w:lineRule="auto"/>
        <w:jc w:val="both"/>
      </w:pPr>
      <w:r w:rsidRPr="00CF3DA5">
        <w:rPr>
          <w:rFonts w:ascii="Book Antiqua" w:eastAsia="Book Antiqua" w:hAnsi="Book Antiqua" w:cs="Book Antiqua"/>
          <w:b/>
          <w:i/>
          <w:color w:val="000000"/>
        </w:rPr>
        <w:t>Physical examination</w:t>
      </w:r>
    </w:p>
    <w:p w:rsidR="00C10A94" w:rsidRPr="00CF3DA5" w:rsidRDefault="008D0839">
      <w:pPr>
        <w:spacing w:line="360" w:lineRule="auto"/>
        <w:jc w:val="both"/>
        <w:rPr>
          <w:rFonts w:ascii="Book Antiqua" w:eastAsia="Book Antiqua" w:hAnsi="Book Antiqua" w:cs="Book Antiqua"/>
          <w:color w:val="000000"/>
        </w:rPr>
      </w:pPr>
      <w:r w:rsidRPr="00CF3DA5">
        <w:rPr>
          <w:rFonts w:ascii="Book Antiqua" w:eastAsia="Book Antiqua" w:hAnsi="Book Antiqua" w:cs="Book Antiqua"/>
          <w:color w:val="000000"/>
        </w:rPr>
        <w:t>Pale-yellow clear fluid was seen in the abdominal drainage tube in all patients. The abdomen was soft, but tender with no rebound pa</w:t>
      </w:r>
      <w:r w:rsidRPr="00CF3DA5">
        <w:rPr>
          <w:rFonts w:ascii="Book Antiqua" w:eastAsia="Book Antiqua" w:hAnsi="Book Antiqua" w:cs="Book Antiqua"/>
          <w:color w:val="000000"/>
        </w:rPr>
        <w:t>in in all four patients.</w:t>
      </w:r>
    </w:p>
    <w:p w:rsidR="00C10A94" w:rsidRPr="00CF3DA5" w:rsidRDefault="00C10A94">
      <w:pPr>
        <w:spacing w:line="360" w:lineRule="auto"/>
        <w:jc w:val="both"/>
      </w:pPr>
    </w:p>
    <w:p w:rsidR="00C10A94" w:rsidRPr="00CF3DA5" w:rsidRDefault="008D0839">
      <w:pPr>
        <w:spacing w:line="360" w:lineRule="auto"/>
        <w:jc w:val="both"/>
      </w:pPr>
      <w:r w:rsidRPr="00CF3DA5">
        <w:rPr>
          <w:rFonts w:ascii="Book Antiqua" w:eastAsia="Book Antiqua" w:hAnsi="Book Antiqua" w:cs="Book Antiqua"/>
          <w:b/>
          <w:i/>
          <w:color w:val="000000"/>
        </w:rPr>
        <w:t>Laboratory examinations</w:t>
      </w:r>
    </w:p>
    <w:p w:rsidR="00C10A94" w:rsidRPr="00CF3DA5" w:rsidRDefault="008D0839">
      <w:pPr>
        <w:spacing w:line="360" w:lineRule="auto"/>
        <w:jc w:val="both"/>
        <w:rPr>
          <w:rFonts w:ascii="Book Antiqua" w:eastAsia="Book Antiqua" w:hAnsi="Book Antiqua" w:cs="Book Antiqua"/>
          <w:color w:val="000000"/>
        </w:rPr>
      </w:pPr>
      <w:r w:rsidRPr="00CF3DA5">
        <w:rPr>
          <w:rFonts w:ascii="Book Antiqua" w:eastAsia="Book Antiqua" w:hAnsi="Book Antiqua" w:cs="Book Antiqua"/>
          <w:color w:val="000000"/>
        </w:rPr>
        <w:t>Previous laboratory examinations in these four patients are shown in Table 1. At the time of this visit, all patients had normal laboratory examinations.</w:t>
      </w:r>
    </w:p>
    <w:p w:rsidR="00C10A94" w:rsidRPr="00CF3DA5" w:rsidRDefault="00C10A94">
      <w:pPr>
        <w:spacing w:line="360" w:lineRule="auto"/>
        <w:jc w:val="both"/>
      </w:pPr>
    </w:p>
    <w:p w:rsidR="00C10A94" w:rsidRPr="00CF3DA5" w:rsidRDefault="008D0839">
      <w:pPr>
        <w:spacing w:line="360" w:lineRule="auto"/>
        <w:jc w:val="both"/>
      </w:pPr>
      <w:r w:rsidRPr="00CF3DA5">
        <w:rPr>
          <w:rFonts w:ascii="Book Antiqua" w:eastAsia="Book Antiqua" w:hAnsi="Book Antiqua" w:cs="Book Antiqua"/>
          <w:b/>
          <w:i/>
          <w:color w:val="000000"/>
        </w:rPr>
        <w:t>Imaging examinations</w:t>
      </w:r>
    </w:p>
    <w:p w:rsidR="00C10A94" w:rsidRPr="00CF3DA5" w:rsidRDefault="008D0839">
      <w:pPr>
        <w:spacing w:line="360" w:lineRule="auto"/>
        <w:jc w:val="both"/>
        <w:rPr>
          <w:rFonts w:ascii="Book Antiqua" w:eastAsia="Book Antiqua" w:hAnsi="Book Antiqua" w:cs="Book Antiqua"/>
          <w:color w:val="000000"/>
        </w:rPr>
      </w:pPr>
      <w:r w:rsidRPr="00CF3DA5">
        <w:rPr>
          <w:rFonts w:ascii="Book Antiqua" w:eastAsia="Book Antiqua" w:hAnsi="Book Antiqua" w:cs="Book Antiqua"/>
          <w:color w:val="000000"/>
        </w:rPr>
        <w:t>An imaging evaluation with abd</w:t>
      </w:r>
      <w:r w:rsidRPr="00CF3DA5">
        <w:rPr>
          <w:rFonts w:ascii="Book Antiqua" w:eastAsia="Book Antiqua" w:hAnsi="Book Antiqua" w:cs="Book Antiqua"/>
          <w:color w:val="000000"/>
        </w:rPr>
        <w:t>ominal computed tomography (CT</w:t>
      </w:r>
      <w:proofErr w:type="gramStart"/>
      <w:r w:rsidRPr="00CF3DA5">
        <w:rPr>
          <w:rFonts w:ascii="Book Antiqua" w:eastAsia="Book Antiqua" w:hAnsi="Book Antiqua" w:cs="Book Antiqua"/>
          <w:color w:val="000000"/>
        </w:rPr>
        <w:t>),</w:t>
      </w:r>
      <w:proofErr w:type="gramEnd"/>
      <w:r w:rsidRPr="00CF3DA5">
        <w:rPr>
          <w:rFonts w:ascii="Book Antiqua" w:eastAsia="Book Antiqua" w:hAnsi="Book Antiqua" w:cs="Book Antiqua"/>
          <w:color w:val="000000"/>
        </w:rPr>
        <w:t xml:space="preserve"> showed that the drainage tube passed through the abdominal cavity rigidly, and was at an angle to the abdominal wall, rather than parallel and close to the abdominal wall. The drainage tube was tightly enveloped by the surr</w:t>
      </w:r>
      <w:r w:rsidRPr="00CF3DA5">
        <w:rPr>
          <w:rFonts w:ascii="Book Antiqua" w:eastAsia="Book Antiqua" w:hAnsi="Book Antiqua" w:cs="Book Antiqua"/>
          <w:color w:val="000000"/>
        </w:rPr>
        <w:t xml:space="preserve">ounding tissue, with uneven density inside the tube. The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and other tissues were considered to be incarcerated in the peritoneal drains (Figure 1). </w:t>
      </w:r>
    </w:p>
    <w:p w:rsidR="00C10A94" w:rsidRPr="00CF3DA5" w:rsidRDefault="00C10A94">
      <w:pPr>
        <w:spacing w:line="360" w:lineRule="auto"/>
        <w:jc w:val="both"/>
      </w:pPr>
    </w:p>
    <w:p w:rsidR="00C10A94" w:rsidRPr="00CF3DA5" w:rsidRDefault="008D0839">
      <w:pPr>
        <w:spacing w:line="360" w:lineRule="auto"/>
        <w:jc w:val="both"/>
      </w:pPr>
      <w:r w:rsidRPr="00CF3DA5">
        <w:rPr>
          <w:rFonts w:ascii="Book Antiqua" w:eastAsia="Book Antiqua" w:hAnsi="Book Antiqua" w:cs="Book Antiqua"/>
          <w:b/>
          <w:caps/>
          <w:color w:val="000000"/>
          <w:u w:val="single"/>
        </w:rPr>
        <w:t>FINAL DIAGNOSIS</w:t>
      </w:r>
    </w:p>
    <w:p w:rsidR="00C10A94" w:rsidRPr="00CF3DA5" w:rsidRDefault="008D0839">
      <w:pPr>
        <w:spacing w:line="360" w:lineRule="auto"/>
        <w:jc w:val="both"/>
        <w:rPr>
          <w:rFonts w:ascii="Book Antiqua" w:eastAsia="Book Antiqua" w:hAnsi="Book Antiqua" w:cs="Book Antiqua"/>
          <w:color w:val="000000"/>
        </w:rPr>
      </w:pPr>
      <w:r w:rsidRPr="00CF3DA5">
        <w:rPr>
          <w:rFonts w:ascii="Book Antiqua" w:eastAsia="Book Antiqua" w:hAnsi="Book Antiqua" w:cs="Book Antiqua"/>
          <w:color w:val="000000"/>
        </w:rPr>
        <w:t>The diagnosis in all four patients was difficult removal of the abdominal d</w:t>
      </w:r>
      <w:r w:rsidRPr="00CF3DA5">
        <w:rPr>
          <w:rFonts w:ascii="Book Antiqua" w:eastAsia="Book Antiqua" w:hAnsi="Book Antiqua" w:cs="Book Antiqua"/>
          <w:color w:val="000000"/>
        </w:rPr>
        <w:t xml:space="preserve">rainage tube due to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incarceration in the drain. The diagnosis was further confirmed by intraoperative </w:t>
      </w:r>
      <w:proofErr w:type="spellStart"/>
      <w:r w:rsidRPr="00CF3DA5">
        <w:rPr>
          <w:rFonts w:ascii="Book Antiqua" w:eastAsia="Book Antiqua" w:hAnsi="Book Antiqua" w:cs="Book Antiqua"/>
          <w:color w:val="000000"/>
        </w:rPr>
        <w:t>ureteroscopy</w:t>
      </w:r>
      <w:proofErr w:type="spellEnd"/>
      <w:r w:rsidRPr="00CF3DA5">
        <w:rPr>
          <w:rFonts w:ascii="Book Antiqua" w:eastAsia="Book Antiqua" w:hAnsi="Book Antiqua" w:cs="Book Antiqua"/>
          <w:color w:val="000000"/>
        </w:rPr>
        <w:t>.</w:t>
      </w:r>
    </w:p>
    <w:p w:rsidR="00C10A94" w:rsidRPr="00CF3DA5" w:rsidRDefault="00C10A94">
      <w:pPr>
        <w:spacing w:line="360" w:lineRule="auto"/>
        <w:jc w:val="both"/>
      </w:pPr>
    </w:p>
    <w:p w:rsidR="00C10A94" w:rsidRPr="00CF3DA5" w:rsidRDefault="008D0839">
      <w:pPr>
        <w:spacing w:line="360" w:lineRule="auto"/>
        <w:jc w:val="both"/>
      </w:pPr>
      <w:r w:rsidRPr="00CF3DA5">
        <w:rPr>
          <w:rFonts w:ascii="Book Antiqua" w:eastAsia="Book Antiqua" w:hAnsi="Book Antiqua" w:cs="Book Antiqua"/>
          <w:b/>
          <w:caps/>
          <w:color w:val="000000"/>
          <w:u w:val="single"/>
        </w:rPr>
        <w:t>TREATMENT</w:t>
      </w:r>
    </w:p>
    <w:p w:rsidR="00C10A94" w:rsidRPr="00CF3DA5" w:rsidRDefault="008D0839">
      <w:pPr>
        <w:spacing w:line="360" w:lineRule="auto"/>
        <w:jc w:val="both"/>
      </w:pPr>
      <w:r w:rsidRPr="00CF3DA5">
        <w:rPr>
          <w:rFonts w:ascii="Book Antiqua" w:eastAsia="Book Antiqua" w:hAnsi="Book Antiqua" w:cs="Book Antiqua"/>
          <w:color w:val="000000"/>
        </w:rPr>
        <w:t>Non-surgical methods such as continuous traction, and perfusion of normal saline or paraffin oil into the drainag</w:t>
      </w:r>
      <w:r w:rsidRPr="00CF3DA5">
        <w:rPr>
          <w:rFonts w:ascii="Book Antiqua" w:eastAsia="Book Antiqua" w:hAnsi="Book Antiqua" w:cs="Book Antiqua"/>
          <w:color w:val="000000"/>
        </w:rPr>
        <w:t xml:space="preserve">e tube under strong pressure failed. Considering that traditional methods, such as laparoscopic or open surgery, would cause greater trauma and slow postoperative recovery, we performed minimally invasive </w:t>
      </w:r>
      <w:proofErr w:type="spellStart"/>
      <w:r w:rsidRPr="00CF3DA5">
        <w:rPr>
          <w:rFonts w:ascii="Book Antiqua" w:eastAsia="Book Antiqua" w:hAnsi="Book Antiqua" w:cs="Book Antiqua"/>
          <w:color w:val="000000"/>
        </w:rPr>
        <w:t>ureteroscopic</w:t>
      </w:r>
      <w:proofErr w:type="spellEnd"/>
      <w:r w:rsidRPr="00CF3DA5">
        <w:rPr>
          <w:rFonts w:ascii="Book Antiqua" w:eastAsia="Book Antiqua" w:hAnsi="Book Antiqua" w:cs="Book Antiqua"/>
          <w:color w:val="000000"/>
        </w:rPr>
        <w:t xml:space="preserve"> holmium laser surgery. One patient wi</w:t>
      </w:r>
      <w:r w:rsidRPr="00CF3DA5">
        <w:rPr>
          <w:rFonts w:ascii="Book Antiqua" w:eastAsia="Book Antiqua" w:hAnsi="Book Antiqua" w:cs="Book Antiqua"/>
          <w:color w:val="000000"/>
        </w:rPr>
        <w:t xml:space="preserve">th an indwelling drain in the upper abdominal cavity underwent general anesthesia for poor pain tolerance. The remaining three </w:t>
      </w:r>
      <w:r w:rsidRPr="00CF3DA5">
        <w:rPr>
          <w:rFonts w:ascii="Book Antiqua" w:eastAsia="Book Antiqua" w:hAnsi="Book Antiqua" w:cs="Book Antiqua"/>
          <w:color w:val="000000"/>
        </w:rPr>
        <w:lastRenderedPageBreak/>
        <w:t xml:space="preserve">patients with indwelling pelvic drains received a 50–100 mg </w:t>
      </w:r>
      <w:proofErr w:type="spellStart"/>
      <w:r w:rsidRPr="00CF3DA5">
        <w:rPr>
          <w:rFonts w:ascii="Book Antiqua" w:eastAsia="Book Antiqua" w:hAnsi="Book Antiqua" w:cs="Book Antiqua"/>
          <w:color w:val="000000"/>
        </w:rPr>
        <w:t>flurbiprofen</w:t>
      </w:r>
      <w:proofErr w:type="spellEnd"/>
      <w:r w:rsidRPr="00CF3DA5">
        <w:rPr>
          <w:rFonts w:ascii="Book Antiqua" w:eastAsia="Book Antiqua" w:hAnsi="Book Antiqua" w:cs="Book Antiqua"/>
          <w:color w:val="000000"/>
        </w:rPr>
        <w:t xml:space="preserve"> </w:t>
      </w:r>
      <w:proofErr w:type="spellStart"/>
      <w:r w:rsidRPr="00CF3DA5">
        <w:rPr>
          <w:rFonts w:ascii="Book Antiqua" w:eastAsia="Book Antiqua" w:hAnsi="Book Antiqua" w:cs="Book Antiqua"/>
          <w:color w:val="000000"/>
        </w:rPr>
        <w:t>axetil</w:t>
      </w:r>
      <w:proofErr w:type="spellEnd"/>
      <w:r w:rsidRPr="00CF3DA5">
        <w:rPr>
          <w:rFonts w:ascii="Book Antiqua" w:eastAsia="Book Antiqua" w:hAnsi="Book Antiqua" w:cs="Book Antiqua"/>
          <w:color w:val="000000"/>
        </w:rPr>
        <w:t xml:space="preserve"> injection intraoperatively for analgesia, and pai</w:t>
      </w:r>
      <w:r w:rsidRPr="00CF3DA5">
        <w:rPr>
          <w:rFonts w:ascii="Book Antiqua" w:eastAsia="Book Antiqua" w:hAnsi="Book Antiqua" w:cs="Book Antiqua"/>
          <w:color w:val="000000"/>
        </w:rPr>
        <w:t xml:space="preserve">n was well tolerated. </w:t>
      </w:r>
    </w:p>
    <w:p w:rsidR="00C10A94" w:rsidRPr="00CF3DA5" w:rsidRDefault="008D0839">
      <w:pPr>
        <w:spacing w:line="360" w:lineRule="auto"/>
        <w:ind w:firstLineChars="150" w:firstLine="360"/>
        <w:jc w:val="both"/>
      </w:pPr>
      <w:r w:rsidRPr="00CF3DA5">
        <w:rPr>
          <w:rFonts w:ascii="Book Antiqua" w:eastAsia="Book Antiqua" w:hAnsi="Book Antiqua" w:cs="Book Antiqua"/>
          <w:color w:val="000000"/>
        </w:rPr>
        <w:t xml:space="preserve">We transected the drain approximately 5 cm from the body surface and slowly placed a 7.8/9.5-F </w:t>
      </w:r>
      <w:proofErr w:type="spellStart"/>
      <w:r w:rsidRPr="00CF3DA5">
        <w:rPr>
          <w:rFonts w:ascii="Book Antiqua" w:eastAsia="Book Antiqua" w:hAnsi="Book Antiqua" w:cs="Book Antiqua"/>
          <w:color w:val="000000"/>
        </w:rPr>
        <w:t>ureteroscope</w:t>
      </w:r>
      <w:proofErr w:type="spellEnd"/>
      <w:r w:rsidRPr="00CF3DA5">
        <w:rPr>
          <w:rFonts w:ascii="Book Antiqua" w:eastAsia="Book Antiqua" w:hAnsi="Book Antiqua" w:cs="Book Antiqua"/>
          <w:color w:val="000000"/>
        </w:rPr>
        <w:t xml:space="preserve"> (Karl </w:t>
      </w:r>
      <w:proofErr w:type="spellStart"/>
      <w:r w:rsidRPr="00CF3DA5">
        <w:rPr>
          <w:rFonts w:ascii="Book Antiqua" w:eastAsia="Book Antiqua" w:hAnsi="Book Antiqua" w:cs="Book Antiqua"/>
          <w:color w:val="000000"/>
        </w:rPr>
        <w:t>Storz</w:t>
      </w:r>
      <w:proofErr w:type="spellEnd"/>
      <w:r w:rsidRPr="00CF3DA5">
        <w:rPr>
          <w:rFonts w:ascii="Book Antiqua" w:eastAsia="Book Antiqua" w:hAnsi="Book Antiqua" w:cs="Book Antiqua"/>
          <w:color w:val="000000"/>
        </w:rPr>
        <w:t xml:space="preserve"> SE &amp; Co. KG, </w:t>
      </w:r>
      <w:proofErr w:type="spellStart"/>
      <w:r w:rsidRPr="00CF3DA5">
        <w:rPr>
          <w:rFonts w:ascii="Book Antiqua" w:eastAsia="Book Antiqua" w:hAnsi="Book Antiqua" w:cs="Book Antiqua"/>
          <w:color w:val="000000"/>
        </w:rPr>
        <w:t>Tuttlingen</w:t>
      </w:r>
      <w:proofErr w:type="spellEnd"/>
      <w:r w:rsidRPr="00CF3DA5">
        <w:rPr>
          <w:rFonts w:ascii="Book Antiqua" w:eastAsia="Book Antiqua" w:hAnsi="Book Antiqua" w:cs="Book Antiqua"/>
          <w:color w:val="000000"/>
        </w:rPr>
        <w:t xml:space="preserve">, Germany) into the drain to inspect the inside of the drain under direct vision. We used </w:t>
      </w:r>
      <w:r w:rsidRPr="00CF3DA5">
        <w:rPr>
          <w:rFonts w:ascii="Book Antiqua" w:eastAsia="Book Antiqua" w:hAnsi="Book Antiqua" w:cs="Book Antiqua"/>
          <w:color w:val="000000"/>
        </w:rPr>
        <w:t xml:space="preserve">foreign body forceps to clamp and remove cellulosic or necrotic tissues and other foreign material in the drain lumen, to maintain a clear field of vision. The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could then be seen which entered the drain through the side hole. The incarcerat</w:t>
      </w:r>
      <w:r w:rsidRPr="00CF3DA5">
        <w:rPr>
          <w:rFonts w:ascii="Book Antiqua" w:eastAsia="Book Antiqua" w:hAnsi="Book Antiqua" w:cs="Book Antiqua"/>
          <w:color w:val="000000"/>
        </w:rPr>
        <w:t xml:space="preserve">ed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was edematous and blocked the drainage tube (Figure 2). In one patient, the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entered the drain through different side holes. The incarcerated tissues were carefully checked and the intestines were excluded. After confirmin</w:t>
      </w:r>
      <w:r w:rsidRPr="00CF3DA5">
        <w:rPr>
          <w:rFonts w:ascii="Book Antiqua" w:eastAsia="Book Antiqua" w:hAnsi="Book Antiqua" w:cs="Book Antiqua"/>
          <w:color w:val="000000"/>
        </w:rPr>
        <w:t xml:space="preserve">g that the incarcerated tissue was the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we used the holmium laser to cut the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(0.6 J, 30 Hz, 200-μm fiber; 60 W Holmium YAG Laser System; LISA Laser Products, </w:t>
      </w:r>
      <w:proofErr w:type="spellStart"/>
      <w:r w:rsidRPr="00CF3DA5">
        <w:rPr>
          <w:rFonts w:ascii="Book Antiqua" w:eastAsia="Book Antiqua" w:hAnsi="Book Antiqua" w:cs="Book Antiqua"/>
          <w:color w:val="000000"/>
        </w:rPr>
        <w:t>Katlenburg</w:t>
      </w:r>
      <w:proofErr w:type="spellEnd"/>
      <w:r w:rsidRPr="00CF3DA5">
        <w:rPr>
          <w:rFonts w:ascii="Book Antiqua" w:eastAsia="Book Antiqua" w:hAnsi="Book Antiqua" w:cs="Book Antiqua"/>
          <w:color w:val="000000"/>
        </w:rPr>
        <w:t>, Germany) (Figure 3). Low-pressure flushing was require</w:t>
      </w:r>
      <w:r w:rsidRPr="00CF3DA5">
        <w:rPr>
          <w:rFonts w:ascii="Book Antiqua" w:eastAsia="Book Antiqua" w:hAnsi="Book Antiqua" w:cs="Book Antiqua"/>
          <w:color w:val="000000"/>
        </w:rPr>
        <w:t xml:space="preserve">d to maintain a clear visual field and observe bleeding in the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Transection of the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should be performed gently and slowly to avoid the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rapidly retracting into the abdominal cavity as bleeding would not be observed. Af</w:t>
      </w:r>
      <w:r w:rsidRPr="00CF3DA5">
        <w:rPr>
          <w:rFonts w:ascii="Book Antiqua" w:eastAsia="Book Antiqua" w:hAnsi="Book Antiqua" w:cs="Book Antiqua"/>
          <w:color w:val="000000"/>
        </w:rPr>
        <w:t xml:space="preserve">ter transecting the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and confirming no hemorrhage, we rotated the drain gently and aspirated the infusion fluid. The drains were removed easily under direct vision of the </w:t>
      </w:r>
      <w:proofErr w:type="spellStart"/>
      <w:r w:rsidRPr="00CF3DA5">
        <w:rPr>
          <w:rFonts w:ascii="Book Antiqua" w:eastAsia="Book Antiqua" w:hAnsi="Book Antiqua" w:cs="Book Antiqua"/>
          <w:color w:val="000000"/>
        </w:rPr>
        <w:t>ureteroscope</w:t>
      </w:r>
      <w:proofErr w:type="spellEnd"/>
      <w:r w:rsidRPr="00CF3DA5">
        <w:rPr>
          <w:rFonts w:ascii="Book Antiqua" w:eastAsia="Book Antiqua" w:hAnsi="Book Antiqua" w:cs="Book Antiqua"/>
          <w:color w:val="000000"/>
        </w:rPr>
        <w:t>. The integrity of the drains was confirmed, and a new 16-</w:t>
      </w:r>
      <w:r w:rsidRPr="00CF3DA5">
        <w:rPr>
          <w:rFonts w:ascii="Book Antiqua" w:eastAsia="Book Antiqua" w:hAnsi="Book Antiqua" w:cs="Book Antiqua"/>
          <w:color w:val="000000"/>
        </w:rPr>
        <w:t xml:space="preserve">F drain was placed in the abdominal or pelvic cavity. </w:t>
      </w:r>
    </w:p>
    <w:p w:rsidR="00C10A94" w:rsidRPr="00CF3DA5" w:rsidRDefault="00C10A94">
      <w:pPr>
        <w:spacing w:line="360" w:lineRule="auto"/>
        <w:jc w:val="both"/>
      </w:pPr>
    </w:p>
    <w:p w:rsidR="00C10A94" w:rsidRPr="00CF3DA5" w:rsidRDefault="008D0839">
      <w:pPr>
        <w:spacing w:line="360" w:lineRule="auto"/>
        <w:jc w:val="both"/>
      </w:pPr>
      <w:r w:rsidRPr="00CF3DA5">
        <w:rPr>
          <w:rFonts w:ascii="Book Antiqua" w:eastAsia="Book Antiqua" w:hAnsi="Book Antiqua" w:cs="Book Antiqua"/>
          <w:b/>
          <w:caps/>
          <w:color w:val="000000"/>
          <w:u w:val="single"/>
        </w:rPr>
        <w:t>OUTCOME AND FOLLOW-UP</w:t>
      </w:r>
    </w:p>
    <w:p w:rsidR="00C10A94" w:rsidRPr="00CF3DA5" w:rsidRDefault="008D0839">
      <w:pPr>
        <w:adjustRightInd w:val="0"/>
        <w:snapToGrid w:val="0"/>
        <w:spacing w:line="360" w:lineRule="auto"/>
        <w:jc w:val="both"/>
        <w:rPr>
          <w:rFonts w:ascii="Book Antiqua" w:eastAsia="Book Antiqua" w:hAnsi="Book Antiqua" w:cs="Book Antiqua"/>
          <w:color w:val="000000"/>
        </w:rPr>
      </w:pPr>
      <w:r w:rsidRPr="00CF3DA5">
        <w:rPr>
          <w:rFonts w:ascii="Book Antiqua" w:eastAsia="Book Antiqua" w:hAnsi="Book Antiqua" w:cs="Book Antiqua"/>
          <w:color w:val="000000"/>
        </w:rPr>
        <w:t xml:space="preserve">Using the </w:t>
      </w:r>
      <w:proofErr w:type="spellStart"/>
      <w:r w:rsidRPr="00CF3DA5">
        <w:rPr>
          <w:rFonts w:ascii="Book Antiqua" w:eastAsia="Book Antiqua" w:hAnsi="Book Antiqua" w:cs="Book Antiqua"/>
          <w:color w:val="000000"/>
        </w:rPr>
        <w:t>ureteroscope</w:t>
      </w:r>
      <w:proofErr w:type="spellEnd"/>
      <w:r w:rsidRPr="00CF3DA5">
        <w:rPr>
          <w:rFonts w:ascii="Book Antiqua" w:eastAsia="Book Antiqua" w:hAnsi="Book Antiqua" w:cs="Book Antiqua"/>
          <w:color w:val="000000"/>
        </w:rPr>
        <w:t xml:space="preserve">, the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was found to be incarcerated in the drain through the side holes in all four patients. The operations in these patients went smoothly </w:t>
      </w:r>
      <w:r w:rsidRPr="00CF3DA5">
        <w:rPr>
          <w:rFonts w:ascii="Book Antiqua" w:eastAsia="Book Antiqua" w:hAnsi="Book Antiqua" w:cs="Book Antiqua"/>
          <w:color w:val="000000"/>
        </w:rPr>
        <w:t>and the drains were successfully removed. The average operation time was 24.5 min (range: 20-30 min). Intraoperatively, the average infusion volume was 892 mL (range: 615–1285 mL), the average drainage volume was 638.5 mL (range: 453–845 mL), and no bleedi</w:t>
      </w:r>
      <w:r w:rsidRPr="00CF3DA5">
        <w:rPr>
          <w:rFonts w:ascii="Book Antiqua" w:eastAsia="Book Antiqua" w:hAnsi="Book Antiqua" w:cs="Book Antiqua"/>
          <w:color w:val="000000"/>
        </w:rPr>
        <w:t xml:space="preserve">ng or damage to surrounding organs was observed. We noted that there </w:t>
      </w:r>
      <w:r w:rsidRPr="00CF3DA5">
        <w:rPr>
          <w:rFonts w:ascii="Book Antiqua" w:eastAsia="Book Antiqua" w:hAnsi="Book Antiqua" w:cs="Book Antiqua"/>
          <w:color w:val="000000"/>
        </w:rPr>
        <w:lastRenderedPageBreak/>
        <w:t xml:space="preserve">were more side holes in the drain (6-8) and were larger (diameter: 8 mm) through which the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had become incarcerated. Postoperatively, the average drainage volume was 32.8 mL (range</w:t>
      </w:r>
      <w:r w:rsidRPr="00CF3DA5">
        <w:rPr>
          <w:rFonts w:ascii="Book Antiqua" w:eastAsia="Book Antiqua" w:hAnsi="Book Antiqua" w:cs="Book Antiqua"/>
          <w:color w:val="000000"/>
        </w:rPr>
        <w:t>: 10-73 mL) and the new drains were removed within 36 h. Antibiotics were routinely given 30 min before and 24 h after surgery. The visual analogue pain score in these patients ranged from 1 to 3. All patients were able to get out of bed and move around wi</w:t>
      </w:r>
      <w:r w:rsidRPr="00CF3DA5">
        <w:rPr>
          <w:rFonts w:ascii="Book Antiqua" w:eastAsia="Book Antiqua" w:hAnsi="Book Antiqua" w:cs="Book Antiqua"/>
          <w:color w:val="000000"/>
        </w:rPr>
        <w:t xml:space="preserve">thin 12 h after surgery, and the anal exhaust time in all patients was within 12 h. Dietary intake and gastrointestinal function were not significantly affected. The average hospitalization time was 1.8 d (range: 1-3 d). The average follow-up duration was </w:t>
      </w:r>
      <w:r w:rsidRPr="00CF3DA5">
        <w:rPr>
          <w:rFonts w:ascii="Book Antiqua" w:eastAsia="Book Antiqua" w:hAnsi="Book Antiqua" w:cs="Book Antiqua"/>
          <w:color w:val="000000"/>
        </w:rPr>
        <w:t xml:space="preserve">12.5 </w:t>
      </w:r>
      <w:proofErr w:type="gramStart"/>
      <w:r w:rsidRPr="00CF3DA5">
        <w:rPr>
          <w:rFonts w:ascii="Book Antiqua" w:eastAsia="Book Antiqua" w:hAnsi="Book Antiqua" w:cs="Book Antiqua"/>
          <w:color w:val="000000"/>
        </w:rPr>
        <w:t>mo</w:t>
      </w:r>
      <w:proofErr w:type="gramEnd"/>
      <w:r w:rsidRPr="00CF3DA5">
        <w:rPr>
          <w:rFonts w:ascii="Book Antiqua" w:eastAsia="Book Antiqua" w:hAnsi="Book Antiqua" w:cs="Book Antiqua"/>
          <w:color w:val="000000"/>
        </w:rPr>
        <w:t>. None of the patients developed complications during hospitalization such as bleeding, fever, abdominal pain, peritoneal effusion, abscess and hernia. One patient with rectal cancer died of metastasis, and the remaining three patients were still al</w:t>
      </w:r>
      <w:r w:rsidRPr="00CF3DA5">
        <w:rPr>
          <w:rFonts w:ascii="Book Antiqua" w:eastAsia="Book Antiqua" w:hAnsi="Book Antiqua" w:cs="Book Antiqua"/>
          <w:color w:val="000000"/>
        </w:rPr>
        <w:t>ive without long-term complications at the time of this report (Table 2).</w:t>
      </w:r>
    </w:p>
    <w:p w:rsidR="00C10A94" w:rsidRPr="00CF3DA5" w:rsidRDefault="00C10A94">
      <w:pPr>
        <w:adjustRightInd w:val="0"/>
        <w:snapToGrid w:val="0"/>
        <w:spacing w:line="360" w:lineRule="auto"/>
        <w:jc w:val="both"/>
        <w:rPr>
          <w:rFonts w:ascii="Book Antiqua" w:eastAsia="Book Antiqua" w:hAnsi="Book Antiqua" w:cs="Book Antiqua"/>
          <w:color w:val="000000"/>
        </w:rPr>
      </w:pP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b/>
          <w:caps/>
          <w:color w:val="000000"/>
          <w:u w:val="single"/>
        </w:rPr>
        <w:t>DISCUSSION</w:t>
      </w:r>
    </w:p>
    <w:p w:rsidR="00C10A94" w:rsidRPr="00CF3DA5" w:rsidRDefault="008D0839">
      <w:pPr>
        <w:spacing w:line="360" w:lineRule="auto"/>
        <w:jc w:val="both"/>
      </w:pPr>
      <w:r w:rsidRPr="00CF3DA5">
        <w:rPr>
          <w:rFonts w:ascii="Book Antiqua" w:eastAsia="Book Antiqua" w:hAnsi="Book Antiqua" w:cs="Book Antiqua"/>
          <w:color w:val="000000"/>
        </w:rPr>
        <w:t xml:space="preserve">If an abdominal drainage tube has been in place for a long time, it is possible that granulation tissue, the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intestine and other tissues may grow into </w:t>
      </w:r>
      <w:r w:rsidRPr="00CF3DA5">
        <w:rPr>
          <w:rFonts w:ascii="Book Antiqua" w:eastAsia="Book Antiqua" w:hAnsi="Book Antiqua" w:cs="Book Antiqua"/>
          <w:color w:val="000000"/>
        </w:rPr>
        <w:t xml:space="preserve">the drainage tube through the side </w:t>
      </w:r>
      <w:proofErr w:type="gramStart"/>
      <w:r w:rsidRPr="00CF3DA5">
        <w:rPr>
          <w:rFonts w:ascii="Book Antiqua" w:eastAsia="Book Antiqua" w:hAnsi="Book Antiqua" w:cs="Book Antiqua"/>
          <w:color w:val="000000"/>
        </w:rPr>
        <w:t>holes</w:t>
      </w:r>
      <w:r w:rsidRPr="00CF3DA5">
        <w:rPr>
          <w:rFonts w:ascii="Book Antiqua" w:eastAsia="Book Antiqua" w:hAnsi="Book Antiqua" w:cs="Book Antiqua"/>
          <w:color w:val="000000"/>
          <w:vertAlign w:val="superscript"/>
        </w:rPr>
        <w:t>[</w:t>
      </w:r>
      <w:proofErr w:type="gramEnd"/>
      <w:r w:rsidRPr="00CF3DA5">
        <w:rPr>
          <w:rFonts w:ascii="Book Antiqua" w:eastAsia="Book Antiqua" w:hAnsi="Book Antiqua" w:cs="Book Antiqua"/>
          <w:color w:val="000000"/>
          <w:vertAlign w:val="superscript"/>
        </w:rPr>
        <w:t>8,9]</w:t>
      </w:r>
      <w:r w:rsidRPr="00CF3DA5">
        <w:rPr>
          <w:rFonts w:ascii="Book Antiqua" w:eastAsia="Book Antiqua" w:hAnsi="Book Antiqua" w:cs="Book Antiqua"/>
          <w:color w:val="000000"/>
        </w:rPr>
        <w:t xml:space="preserve">. It is very difficult to remove the drain postoperatively when the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is incarcerated in the drainage tube (Figure 2). Non-surgical methods fail in most cases, and violent </w:t>
      </w:r>
      <w:proofErr w:type="spellStart"/>
      <w:r w:rsidRPr="00CF3DA5">
        <w:rPr>
          <w:rFonts w:ascii="Book Antiqua" w:eastAsia="Book Antiqua" w:hAnsi="Book Antiqua" w:cs="Book Antiqua"/>
          <w:color w:val="000000"/>
        </w:rPr>
        <w:t>extubation</w:t>
      </w:r>
      <w:proofErr w:type="spellEnd"/>
      <w:r w:rsidRPr="00CF3DA5">
        <w:rPr>
          <w:rFonts w:ascii="Book Antiqua" w:eastAsia="Book Antiqua" w:hAnsi="Book Antiqua" w:cs="Book Antiqua"/>
          <w:color w:val="000000"/>
        </w:rPr>
        <w:t xml:space="preserve"> may result in </w:t>
      </w:r>
      <w:r w:rsidRPr="00CF3DA5">
        <w:rPr>
          <w:rFonts w:ascii="Book Antiqua" w:eastAsia="Book Antiqua" w:hAnsi="Book Antiqua" w:cs="Book Antiqua"/>
          <w:color w:val="000000"/>
        </w:rPr>
        <w:t xml:space="preserve">rupture of the drainage tube, which is a more difficult complication to </w:t>
      </w:r>
      <w:proofErr w:type="gramStart"/>
      <w:r w:rsidRPr="00CF3DA5">
        <w:rPr>
          <w:rFonts w:ascii="Book Antiqua" w:eastAsia="Book Antiqua" w:hAnsi="Book Antiqua" w:cs="Book Antiqua"/>
          <w:color w:val="000000"/>
        </w:rPr>
        <w:t>manage</w:t>
      </w:r>
      <w:r w:rsidRPr="00CF3DA5">
        <w:rPr>
          <w:rFonts w:ascii="Book Antiqua" w:eastAsia="Book Antiqua" w:hAnsi="Book Antiqua" w:cs="Book Antiqua"/>
          <w:color w:val="000000"/>
          <w:vertAlign w:val="superscript"/>
        </w:rPr>
        <w:t>[</w:t>
      </w:r>
      <w:proofErr w:type="gramEnd"/>
      <w:r w:rsidRPr="00CF3DA5">
        <w:rPr>
          <w:rFonts w:ascii="Book Antiqua" w:eastAsia="Book Antiqua" w:hAnsi="Book Antiqua" w:cs="Book Antiqua"/>
          <w:color w:val="000000"/>
          <w:vertAlign w:val="superscript"/>
        </w:rPr>
        <w:t>4,5]</w:t>
      </w:r>
      <w:r w:rsidRPr="00CF3DA5">
        <w:rPr>
          <w:rFonts w:ascii="Book Antiqua" w:eastAsia="Book Antiqua" w:hAnsi="Book Antiqua" w:cs="Book Antiqua"/>
          <w:color w:val="000000"/>
        </w:rPr>
        <w:t xml:space="preserve">. In addition, severe bleeding may occur due to tearing of the vessels in the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if the drain is pulled out. Generally, open or laparoscopic laparotomy is the u</w:t>
      </w:r>
      <w:r w:rsidRPr="00CF3DA5">
        <w:rPr>
          <w:rFonts w:ascii="Book Antiqua" w:eastAsia="Book Antiqua" w:hAnsi="Book Antiqua" w:cs="Book Antiqua"/>
          <w:color w:val="000000"/>
        </w:rPr>
        <w:t xml:space="preserve">ltimate choice for drain removal. Although laparoscopic surgery can reduce the trauma to some extent, it is necessary to establish new methods for abdominal exploration under anesthesia. </w:t>
      </w:r>
      <w:proofErr w:type="spellStart"/>
      <w:r w:rsidRPr="00CF3DA5">
        <w:rPr>
          <w:rFonts w:ascii="Book Antiqua" w:eastAsia="Book Antiqua" w:hAnsi="Book Antiqua" w:cs="Book Antiqua"/>
          <w:color w:val="000000"/>
        </w:rPr>
        <w:t>Ureteroscopic</w:t>
      </w:r>
      <w:proofErr w:type="spellEnd"/>
      <w:r w:rsidRPr="00CF3DA5">
        <w:rPr>
          <w:rFonts w:ascii="Book Antiqua" w:eastAsia="Book Antiqua" w:hAnsi="Book Antiqua" w:cs="Book Antiqua"/>
          <w:color w:val="000000"/>
        </w:rPr>
        <w:t xml:space="preserve"> surgery can resolve these deficiencies, and is simpler,</w:t>
      </w:r>
      <w:r w:rsidRPr="00CF3DA5">
        <w:rPr>
          <w:rFonts w:ascii="Book Antiqua" w:eastAsia="Book Antiqua" w:hAnsi="Book Antiqua" w:cs="Book Antiqua"/>
          <w:color w:val="000000"/>
        </w:rPr>
        <w:t xml:space="preserve"> more convenient, and can minimize injury.</w:t>
      </w:r>
    </w:p>
    <w:p w:rsidR="00C10A94" w:rsidRPr="00CF3DA5" w:rsidRDefault="008D0839">
      <w:pPr>
        <w:spacing w:line="360" w:lineRule="auto"/>
        <w:ind w:firstLineChars="150" w:firstLine="360"/>
        <w:jc w:val="both"/>
      </w:pPr>
      <w:r w:rsidRPr="00CF3DA5">
        <w:rPr>
          <w:rFonts w:ascii="Book Antiqua" w:eastAsia="Book Antiqua" w:hAnsi="Book Antiqua" w:cs="Book Antiqua"/>
          <w:color w:val="000000"/>
        </w:rPr>
        <w:t xml:space="preserve">The </w:t>
      </w:r>
      <w:proofErr w:type="spellStart"/>
      <w:r w:rsidRPr="00CF3DA5">
        <w:rPr>
          <w:rFonts w:ascii="Book Antiqua" w:eastAsia="Book Antiqua" w:hAnsi="Book Antiqua" w:cs="Book Antiqua"/>
          <w:color w:val="000000"/>
        </w:rPr>
        <w:t>ureteroscope</w:t>
      </w:r>
      <w:proofErr w:type="spellEnd"/>
      <w:r w:rsidRPr="00CF3DA5">
        <w:rPr>
          <w:rFonts w:ascii="Book Antiqua" w:eastAsia="Book Antiqua" w:hAnsi="Book Antiqua" w:cs="Book Antiqua"/>
          <w:color w:val="000000"/>
        </w:rPr>
        <w:t xml:space="preserve"> (7.8/9.5-F) can easily enter 16-F or larger drainage tubes. Due to its accurate cutting ability and good hemostatic effect, the holmium laser has been widely </w:t>
      </w:r>
      <w:r w:rsidRPr="00CF3DA5">
        <w:rPr>
          <w:rFonts w:ascii="Book Antiqua" w:eastAsia="Book Antiqua" w:hAnsi="Book Antiqua" w:cs="Book Antiqua"/>
          <w:color w:val="000000"/>
        </w:rPr>
        <w:lastRenderedPageBreak/>
        <w:t>used in different types of surgery, su</w:t>
      </w:r>
      <w:r w:rsidRPr="00CF3DA5">
        <w:rPr>
          <w:rFonts w:ascii="Book Antiqua" w:eastAsia="Book Antiqua" w:hAnsi="Book Antiqua" w:cs="Book Antiqua"/>
          <w:color w:val="000000"/>
        </w:rPr>
        <w:t xml:space="preserve">ch as excising hyperplastic prostates, bladder tumors, and ureteral </w:t>
      </w:r>
      <w:proofErr w:type="gramStart"/>
      <w:r w:rsidRPr="00CF3DA5">
        <w:rPr>
          <w:rFonts w:ascii="Book Antiqua" w:eastAsia="Book Antiqua" w:hAnsi="Book Antiqua" w:cs="Book Antiqua"/>
          <w:color w:val="000000"/>
        </w:rPr>
        <w:t>polyps</w:t>
      </w:r>
      <w:r w:rsidRPr="00CF3DA5">
        <w:rPr>
          <w:rFonts w:ascii="Book Antiqua" w:eastAsia="Book Antiqua" w:hAnsi="Book Antiqua" w:cs="Book Antiqua"/>
          <w:color w:val="000000"/>
          <w:vertAlign w:val="superscript"/>
        </w:rPr>
        <w:t>[</w:t>
      </w:r>
      <w:proofErr w:type="gramEnd"/>
      <w:r w:rsidRPr="00CF3DA5">
        <w:rPr>
          <w:rFonts w:ascii="Book Antiqua" w:eastAsia="Book Antiqua" w:hAnsi="Book Antiqua" w:cs="Book Antiqua"/>
          <w:color w:val="000000"/>
          <w:vertAlign w:val="superscript"/>
        </w:rPr>
        <w:t>10,11]</w:t>
      </w:r>
      <w:r w:rsidRPr="00CF3DA5">
        <w:rPr>
          <w:rFonts w:ascii="Book Antiqua" w:eastAsia="Book Antiqua" w:hAnsi="Book Antiqua" w:cs="Book Antiqua"/>
          <w:color w:val="000000"/>
        </w:rPr>
        <w:t>. The holmium laser has good directivity with less penetration, because 95% of the energy is absorbed quickly by the surrounding medium within a 5-mmcd low-energy continuous w</w:t>
      </w:r>
      <w:r w:rsidRPr="00CF3DA5">
        <w:rPr>
          <w:rFonts w:ascii="Book Antiqua" w:eastAsia="Book Antiqua" w:hAnsi="Book Antiqua" w:cs="Book Antiqua"/>
          <w:color w:val="000000"/>
        </w:rPr>
        <w:t xml:space="preserve">ave mode, especially when the frequency is &gt; 20 </w:t>
      </w:r>
      <w:proofErr w:type="gramStart"/>
      <w:r w:rsidRPr="00CF3DA5">
        <w:rPr>
          <w:rFonts w:ascii="Book Antiqua" w:eastAsia="Book Antiqua" w:hAnsi="Book Antiqua" w:cs="Book Antiqua"/>
          <w:color w:val="000000"/>
        </w:rPr>
        <w:t>Hz</w:t>
      </w:r>
      <w:r w:rsidRPr="00CF3DA5">
        <w:rPr>
          <w:rFonts w:ascii="Book Antiqua" w:eastAsia="Book Antiqua" w:hAnsi="Book Antiqua" w:cs="Book Antiqua"/>
          <w:color w:val="000000"/>
          <w:vertAlign w:val="superscript"/>
        </w:rPr>
        <w:t>[</w:t>
      </w:r>
      <w:proofErr w:type="gramEnd"/>
      <w:r w:rsidRPr="00CF3DA5">
        <w:rPr>
          <w:rFonts w:ascii="Book Antiqua" w:eastAsia="Book Antiqua" w:hAnsi="Book Antiqua" w:cs="Book Antiqua"/>
          <w:color w:val="000000"/>
          <w:vertAlign w:val="superscript"/>
        </w:rPr>
        <w:t>12]</w:t>
      </w:r>
      <w:r w:rsidRPr="00CF3DA5">
        <w:rPr>
          <w:rFonts w:ascii="Book Antiqua" w:eastAsia="Book Antiqua" w:hAnsi="Book Antiqua" w:cs="Book Antiqua"/>
          <w:color w:val="000000"/>
        </w:rPr>
        <w:t xml:space="preserve">. Therefore, we set our holmium laser energy to 0.6 J and frequency to 30 Hz. Additionally, the blood vessels supplying the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were trapped in the side holes of the drain for a long time in our pat</w:t>
      </w:r>
      <w:r w:rsidRPr="00CF3DA5">
        <w:rPr>
          <w:rFonts w:ascii="Book Antiqua" w:eastAsia="Book Antiqua" w:hAnsi="Book Antiqua" w:cs="Book Antiqua"/>
          <w:color w:val="000000"/>
        </w:rPr>
        <w:t xml:space="preserve">ients; therefore, the blood supply to the incarcerated omental tissue was poor, and the risk of bleeding was low, intraoperatively. It was proved in these four patients that it is safe to cut the incarcerated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in the drain with the holmium l</w:t>
      </w:r>
      <w:r w:rsidRPr="00CF3DA5">
        <w:rPr>
          <w:rFonts w:ascii="Book Antiqua" w:eastAsia="Book Antiqua" w:hAnsi="Book Antiqua" w:cs="Book Antiqua"/>
          <w:color w:val="000000"/>
        </w:rPr>
        <w:t xml:space="preserve">aser under direct vision using the </w:t>
      </w:r>
      <w:proofErr w:type="spellStart"/>
      <w:r w:rsidRPr="00CF3DA5">
        <w:rPr>
          <w:rFonts w:ascii="Book Antiqua" w:eastAsia="Book Antiqua" w:hAnsi="Book Antiqua" w:cs="Book Antiqua"/>
          <w:color w:val="000000"/>
        </w:rPr>
        <w:t>ureteroscope</w:t>
      </w:r>
      <w:proofErr w:type="spellEnd"/>
      <w:r w:rsidRPr="00CF3DA5">
        <w:rPr>
          <w:rFonts w:ascii="Book Antiqua" w:eastAsia="Book Antiqua" w:hAnsi="Book Antiqua" w:cs="Book Antiqua"/>
          <w:color w:val="000000"/>
        </w:rPr>
        <w:t>. The surgery can be completed easily within a short time. All the patients developed slight discomfort, but recovered quickly with no postoperative complications.</w:t>
      </w:r>
    </w:p>
    <w:p w:rsidR="00C10A94" w:rsidRPr="00CF3DA5" w:rsidRDefault="008D0839">
      <w:pPr>
        <w:spacing w:line="360" w:lineRule="auto"/>
        <w:ind w:firstLineChars="150" w:firstLine="360"/>
        <w:jc w:val="both"/>
      </w:pPr>
      <w:r w:rsidRPr="00CF3DA5">
        <w:rPr>
          <w:rFonts w:ascii="Book Antiqua" w:eastAsia="Book Antiqua" w:hAnsi="Book Antiqua" w:cs="Book Antiqua"/>
          <w:color w:val="000000"/>
        </w:rPr>
        <w:t>According to our experience, the following sh</w:t>
      </w:r>
      <w:r w:rsidRPr="00CF3DA5">
        <w:rPr>
          <w:rFonts w:ascii="Book Antiqua" w:eastAsia="Book Antiqua" w:hAnsi="Book Antiqua" w:cs="Book Antiqua"/>
          <w:color w:val="000000"/>
        </w:rPr>
        <w:t xml:space="preserve">ould be noted when using a holmium laser to remove incarcerated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in the drain under direct vision using a </w:t>
      </w:r>
      <w:proofErr w:type="spellStart"/>
      <w:r w:rsidRPr="00CF3DA5">
        <w:rPr>
          <w:rFonts w:ascii="Book Antiqua" w:eastAsia="Book Antiqua" w:hAnsi="Book Antiqua" w:cs="Book Antiqua"/>
          <w:color w:val="000000"/>
        </w:rPr>
        <w:t>ureteroscope</w:t>
      </w:r>
      <w:proofErr w:type="spellEnd"/>
      <w:r w:rsidRPr="00CF3DA5">
        <w:rPr>
          <w:rFonts w:ascii="Book Antiqua" w:eastAsia="Book Antiqua" w:hAnsi="Book Antiqua" w:cs="Book Antiqua"/>
          <w:color w:val="000000"/>
        </w:rPr>
        <w:t xml:space="preserve">: (1) Non-steroidal analgesics (such as </w:t>
      </w:r>
      <w:proofErr w:type="spellStart"/>
      <w:r w:rsidRPr="00CF3DA5">
        <w:rPr>
          <w:rFonts w:ascii="Book Antiqua" w:eastAsia="Book Antiqua" w:hAnsi="Book Antiqua" w:cs="Book Antiqua"/>
          <w:color w:val="000000"/>
        </w:rPr>
        <w:t>flurbiprofen</w:t>
      </w:r>
      <w:proofErr w:type="spellEnd"/>
      <w:r w:rsidRPr="00CF3DA5">
        <w:rPr>
          <w:rFonts w:ascii="Book Antiqua" w:eastAsia="Book Antiqua" w:hAnsi="Book Antiqua" w:cs="Book Antiqua"/>
          <w:color w:val="000000"/>
        </w:rPr>
        <w:t xml:space="preserve"> </w:t>
      </w:r>
      <w:proofErr w:type="spellStart"/>
      <w:r w:rsidRPr="00CF3DA5">
        <w:rPr>
          <w:rFonts w:ascii="Book Antiqua" w:eastAsia="Book Antiqua" w:hAnsi="Book Antiqua" w:cs="Book Antiqua"/>
          <w:color w:val="000000"/>
        </w:rPr>
        <w:t>axetil</w:t>
      </w:r>
      <w:proofErr w:type="spellEnd"/>
      <w:r w:rsidRPr="00CF3DA5">
        <w:rPr>
          <w:rFonts w:ascii="Book Antiqua" w:eastAsia="Book Antiqua" w:hAnsi="Book Antiqua" w:cs="Book Antiqua"/>
          <w:color w:val="000000"/>
        </w:rPr>
        <w:t xml:space="preserve"> injection) are effective in relieving pain without general anes</w:t>
      </w:r>
      <w:r w:rsidRPr="00CF3DA5">
        <w:rPr>
          <w:rFonts w:ascii="Book Antiqua" w:eastAsia="Book Antiqua" w:hAnsi="Book Antiqua" w:cs="Book Antiqua"/>
          <w:color w:val="000000"/>
        </w:rPr>
        <w:t xml:space="preserve">thesia. However, if the patient cannot tolerate pain and discomfort, general anesthesia can be used; (2) The </w:t>
      </w:r>
      <w:proofErr w:type="spellStart"/>
      <w:r w:rsidRPr="00CF3DA5">
        <w:rPr>
          <w:rFonts w:ascii="Book Antiqua" w:eastAsia="Book Antiqua" w:hAnsi="Book Antiqua" w:cs="Book Antiqua"/>
          <w:color w:val="000000"/>
        </w:rPr>
        <w:t>ureteroscope</w:t>
      </w:r>
      <w:proofErr w:type="spellEnd"/>
      <w:r w:rsidRPr="00CF3DA5">
        <w:rPr>
          <w:rFonts w:ascii="Book Antiqua" w:eastAsia="Book Antiqua" w:hAnsi="Book Antiqua" w:cs="Book Antiqua"/>
          <w:color w:val="000000"/>
        </w:rPr>
        <w:t xml:space="preserve"> is suitable for incarcerated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in the drain when the drain is kept approximately 5 cm away from the body surface; (3) Th</w:t>
      </w:r>
      <w:r w:rsidRPr="00CF3DA5">
        <w:rPr>
          <w:rFonts w:ascii="Book Antiqua" w:eastAsia="Book Antiqua" w:hAnsi="Book Antiqua" w:cs="Book Antiqua"/>
          <w:color w:val="000000"/>
        </w:rPr>
        <w:t xml:space="preserve">e </w:t>
      </w:r>
      <w:proofErr w:type="spellStart"/>
      <w:r w:rsidRPr="00CF3DA5">
        <w:rPr>
          <w:rFonts w:ascii="Book Antiqua" w:eastAsia="Book Antiqua" w:hAnsi="Book Antiqua" w:cs="Book Antiqua"/>
          <w:color w:val="000000"/>
        </w:rPr>
        <w:t>ureteroscope</w:t>
      </w:r>
      <w:proofErr w:type="spellEnd"/>
      <w:r w:rsidRPr="00CF3DA5">
        <w:rPr>
          <w:rFonts w:ascii="Book Antiqua" w:eastAsia="Book Antiqua" w:hAnsi="Book Antiqua" w:cs="Book Antiqua"/>
          <w:color w:val="000000"/>
        </w:rPr>
        <w:t xml:space="preserve"> should enter the drain slowly and gently. Before the holmium laser is used, the nature of the incarcerated tissue should be determined to avoid bowel and other organ damage. In addition, the </w:t>
      </w:r>
      <w:proofErr w:type="spellStart"/>
      <w:r w:rsidRPr="00CF3DA5">
        <w:rPr>
          <w:rFonts w:ascii="Book Antiqua" w:eastAsia="Book Antiqua" w:hAnsi="Book Antiqua" w:cs="Book Antiqua"/>
          <w:color w:val="000000"/>
        </w:rPr>
        <w:t>ureteroscope</w:t>
      </w:r>
      <w:proofErr w:type="spellEnd"/>
      <w:r w:rsidRPr="00CF3DA5">
        <w:rPr>
          <w:rFonts w:ascii="Book Antiqua" w:eastAsia="Book Antiqua" w:hAnsi="Book Antiqua" w:cs="Book Antiqua"/>
          <w:color w:val="000000"/>
        </w:rPr>
        <w:t xml:space="preserve"> body or foreign body forceps can be u</w:t>
      </w:r>
      <w:r w:rsidRPr="00CF3DA5">
        <w:rPr>
          <w:rFonts w:ascii="Book Antiqua" w:eastAsia="Book Antiqua" w:hAnsi="Book Antiqua" w:cs="Book Antiqua"/>
          <w:color w:val="000000"/>
        </w:rPr>
        <w:t xml:space="preserve">sed to remove loose tissue in the drain for clear vision; (4) When the holmium laser is used to cut the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normal saline should be flushed to maintain clear vision and observe bleeding at all times; (5) When the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is transected </w:t>
      </w:r>
      <w:r w:rsidRPr="00CF3DA5">
        <w:rPr>
          <w:rFonts w:ascii="Book Antiqua" w:eastAsia="Book Antiqua" w:hAnsi="Book Antiqua" w:cs="Book Antiqua"/>
          <w:color w:val="000000"/>
        </w:rPr>
        <w:t xml:space="preserve">and the residual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in the drain is removed, abdominal bleeding or other abnormalities should be observed under direct vision of the </w:t>
      </w:r>
      <w:proofErr w:type="spellStart"/>
      <w:r w:rsidRPr="00CF3DA5">
        <w:rPr>
          <w:rFonts w:ascii="Book Antiqua" w:eastAsia="Book Antiqua" w:hAnsi="Book Antiqua" w:cs="Book Antiqua"/>
          <w:color w:val="000000"/>
        </w:rPr>
        <w:t>ureteroscope</w:t>
      </w:r>
      <w:proofErr w:type="spellEnd"/>
      <w:r w:rsidRPr="00CF3DA5">
        <w:rPr>
          <w:rFonts w:ascii="Book Antiqua" w:eastAsia="Book Antiqua" w:hAnsi="Book Antiqua" w:cs="Book Antiqua"/>
          <w:color w:val="000000"/>
        </w:rPr>
        <w:t>; and (6) To avoid secondary postoperative peritoneal effusion and infection, a new drainage tube can be p</w:t>
      </w:r>
      <w:r w:rsidRPr="00CF3DA5">
        <w:rPr>
          <w:rFonts w:ascii="Book Antiqua" w:eastAsia="Book Antiqua" w:hAnsi="Book Antiqua" w:cs="Book Antiqua"/>
          <w:color w:val="000000"/>
        </w:rPr>
        <w:t xml:space="preserve">laced to </w:t>
      </w:r>
      <w:r w:rsidRPr="00CF3DA5">
        <w:rPr>
          <w:rFonts w:ascii="Book Antiqua" w:eastAsia="Book Antiqua" w:hAnsi="Book Antiqua" w:cs="Book Antiqua"/>
          <w:color w:val="000000"/>
        </w:rPr>
        <w:lastRenderedPageBreak/>
        <w:t>drain the perfusion fluid and removed within 48 h. If the infusion fluid is completely aspirated during the operation, it is not necessary to place a new drainage tube.</w:t>
      </w:r>
    </w:p>
    <w:p w:rsidR="00C10A94" w:rsidRPr="00CF3DA5" w:rsidRDefault="008D0839">
      <w:pPr>
        <w:spacing w:line="360" w:lineRule="auto"/>
        <w:ind w:firstLineChars="150" w:firstLine="360"/>
        <w:jc w:val="both"/>
      </w:pPr>
      <w:r w:rsidRPr="00CF3DA5">
        <w:rPr>
          <w:rFonts w:ascii="Book Antiqua" w:eastAsia="Book Antiqua" w:hAnsi="Book Antiqua" w:cs="Book Antiqua"/>
          <w:color w:val="000000"/>
        </w:rPr>
        <w:t>Omental incarceration in a drainage tube is a rare postoperative complication,</w:t>
      </w:r>
      <w:r w:rsidRPr="00CF3DA5">
        <w:rPr>
          <w:rFonts w:ascii="Book Antiqua" w:eastAsia="Book Antiqua" w:hAnsi="Book Antiqua" w:cs="Book Antiqua"/>
          <w:color w:val="000000"/>
        </w:rPr>
        <w:t xml:space="preserve"> which according to our clinical data is related to: (1) Prolonged drainage time which is a key point. Our four patients experienced lymphatic fistulas which is a common complication especially after radical tumor resection with lymph node dissection; (2) </w:t>
      </w:r>
      <w:proofErr w:type="gramStart"/>
      <w:r w:rsidRPr="00CF3DA5">
        <w:rPr>
          <w:rFonts w:ascii="Book Antiqua" w:eastAsia="Book Antiqua" w:hAnsi="Book Antiqua" w:cs="Book Antiqua"/>
          <w:color w:val="000000"/>
        </w:rPr>
        <w:t>The</w:t>
      </w:r>
      <w:proofErr w:type="gramEnd"/>
      <w:r w:rsidRPr="00CF3DA5">
        <w:rPr>
          <w:rFonts w:ascii="Book Antiqua" w:eastAsia="Book Antiqua" w:hAnsi="Book Antiqua" w:cs="Book Antiqua"/>
          <w:color w:val="000000"/>
        </w:rPr>
        <w:t xml:space="preserve"> size of the side holes in the drain is closely related to omental incarceration. In our four patients, the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was noted to enter the drain through the side holes of larger size; (3) Generally, the drain is placed along the abdominal and pelvic sid</w:t>
      </w:r>
      <w:r w:rsidRPr="00CF3DA5">
        <w:rPr>
          <w:rFonts w:ascii="Book Antiqua" w:eastAsia="Book Antiqua" w:hAnsi="Book Antiqua" w:cs="Book Antiqua"/>
          <w:color w:val="000000"/>
        </w:rPr>
        <w:t xml:space="preserve">e wall; however, based on the postoperative CT scan, the drain moved in the abdominal cavity and was surrounded by the intestine and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Incorrect position of the drain plays an important role in omental incarceration (Figure 2). When the drain is dif</w:t>
      </w:r>
      <w:r w:rsidRPr="00CF3DA5">
        <w:rPr>
          <w:rFonts w:ascii="Book Antiqua" w:eastAsia="Book Antiqua" w:hAnsi="Book Antiqua" w:cs="Book Antiqua"/>
          <w:color w:val="000000"/>
        </w:rPr>
        <w:t xml:space="preserve">ficult to remove postoperatively, a CT scan may be helpful for the diagnosis of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incarceration (Figure 2). In our patients, when the diagnosis was suspected, we used </w:t>
      </w:r>
      <w:proofErr w:type="gramStart"/>
      <w:r w:rsidRPr="00CF3DA5">
        <w:rPr>
          <w:rFonts w:ascii="Book Antiqua" w:eastAsia="Book Antiqua" w:hAnsi="Book Antiqua" w:cs="Book Antiqua"/>
          <w:color w:val="000000"/>
        </w:rPr>
        <w:t>a</w:t>
      </w:r>
      <w:proofErr w:type="gramEnd"/>
      <w:r w:rsidRPr="00CF3DA5">
        <w:rPr>
          <w:rFonts w:ascii="Book Antiqua" w:eastAsia="Book Antiqua" w:hAnsi="Book Antiqua" w:cs="Book Antiqua"/>
          <w:color w:val="000000"/>
        </w:rPr>
        <w:t xml:space="preserve"> </w:t>
      </w:r>
      <w:proofErr w:type="spellStart"/>
      <w:r w:rsidRPr="00CF3DA5">
        <w:rPr>
          <w:rFonts w:ascii="Book Antiqua" w:eastAsia="Book Antiqua" w:hAnsi="Book Antiqua" w:cs="Book Antiqua"/>
          <w:color w:val="000000"/>
        </w:rPr>
        <w:t>ureteroscope</w:t>
      </w:r>
      <w:proofErr w:type="spellEnd"/>
      <w:r w:rsidRPr="00CF3DA5">
        <w:rPr>
          <w:rFonts w:ascii="Book Antiqua" w:eastAsia="Book Antiqua" w:hAnsi="Book Antiqua" w:cs="Book Antiqua"/>
          <w:color w:val="000000"/>
        </w:rPr>
        <w:t xml:space="preserve"> to confirm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incarceration; and (4) Hypoproteinemia may result</w:t>
      </w:r>
      <w:r w:rsidRPr="00CF3DA5">
        <w:rPr>
          <w:rFonts w:ascii="Book Antiqua" w:eastAsia="Book Antiqua" w:hAnsi="Book Antiqua" w:cs="Book Antiqua"/>
          <w:color w:val="000000"/>
        </w:rPr>
        <w:t xml:space="preserve"> in more ascites.</w:t>
      </w:r>
    </w:p>
    <w:p w:rsidR="00C10A94" w:rsidRPr="00CF3DA5" w:rsidRDefault="008D0839">
      <w:pPr>
        <w:spacing w:line="360" w:lineRule="auto"/>
        <w:ind w:firstLineChars="150" w:firstLine="360"/>
        <w:jc w:val="both"/>
        <w:rPr>
          <w:rFonts w:ascii="Book Antiqua" w:eastAsia="Book Antiqua" w:hAnsi="Book Antiqua" w:cs="Book Antiqua"/>
          <w:color w:val="000000"/>
        </w:rPr>
      </w:pPr>
      <w:r w:rsidRPr="00CF3DA5">
        <w:rPr>
          <w:rFonts w:ascii="Book Antiqua" w:eastAsia="Book Antiqua" w:hAnsi="Book Antiqua" w:cs="Book Antiqua"/>
          <w:color w:val="000000"/>
        </w:rPr>
        <w:t>To avoid difficult drain removal postoperatively, the following points should be noted: (1) Unnecessary indwelling drains should be avoided. Some postoperative complications such as lymphatic fistulas, peritoneal infection, and hypoprotei</w:t>
      </w:r>
      <w:r w:rsidRPr="00CF3DA5">
        <w:rPr>
          <w:rFonts w:ascii="Book Antiqua" w:eastAsia="Book Antiqua" w:hAnsi="Book Antiqua" w:cs="Book Antiqua"/>
          <w:color w:val="000000"/>
        </w:rPr>
        <w:t xml:space="preserve">nemia should be controlled as soon as possible. It is necessary to evaluate daily whether the drain can be removed, and the drain should be removed in a timely fashion; (2) The side holes in the drain should not be too large or too many; (3) Avoid putting </w:t>
      </w:r>
      <w:r w:rsidRPr="00CF3DA5">
        <w:rPr>
          <w:rFonts w:ascii="Book Antiqua" w:eastAsia="Book Antiqua" w:hAnsi="Book Antiqua" w:cs="Book Antiqua"/>
          <w:color w:val="000000"/>
        </w:rPr>
        <w:t xml:space="preserve">the drain in the abdominal cavity which can then be surrounded by the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and intestines; and (4) Rotating the drain gently every 2–3 d should be performed to avoid incarceration of the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However, drainage may be required for a relatively long t</w:t>
      </w:r>
      <w:r w:rsidRPr="00CF3DA5">
        <w:rPr>
          <w:rFonts w:ascii="Book Antiqua" w:eastAsia="Book Antiqua" w:hAnsi="Book Antiqua" w:cs="Book Antiqua"/>
          <w:color w:val="000000"/>
        </w:rPr>
        <w:t xml:space="preserve">ime due to some postoperative complications. </w:t>
      </w:r>
    </w:p>
    <w:p w:rsidR="00C10A94" w:rsidRPr="00CF3DA5" w:rsidRDefault="00C10A94">
      <w:pPr>
        <w:spacing w:line="360" w:lineRule="auto"/>
        <w:ind w:firstLineChars="150" w:firstLine="360"/>
        <w:jc w:val="both"/>
      </w:pPr>
    </w:p>
    <w:p w:rsidR="00C10A94" w:rsidRPr="00CF3DA5" w:rsidRDefault="008D0839">
      <w:pPr>
        <w:spacing w:line="360" w:lineRule="auto"/>
        <w:jc w:val="both"/>
      </w:pPr>
      <w:r w:rsidRPr="00CF3DA5">
        <w:rPr>
          <w:rFonts w:ascii="Book Antiqua" w:eastAsia="Book Antiqua" w:hAnsi="Book Antiqua" w:cs="Book Antiqua"/>
          <w:b/>
          <w:caps/>
          <w:color w:val="000000"/>
          <w:u w:val="single"/>
        </w:rPr>
        <w:t>CONCLUSION</w:t>
      </w:r>
    </w:p>
    <w:p w:rsidR="00C10A94" w:rsidRPr="00CF3DA5" w:rsidRDefault="008D0839">
      <w:pPr>
        <w:spacing w:line="360" w:lineRule="auto"/>
        <w:jc w:val="both"/>
      </w:pPr>
      <w:r w:rsidRPr="00CF3DA5">
        <w:rPr>
          <w:rFonts w:ascii="Book Antiqua" w:eastAsia="Book Antiqua" w:hAnsi="Book Antiqua" w:cs="Book Antiqua"/>
          <w:color w:val="000000"/>
        </w:rPr>
        <w:lastRenderedPageBreak/>
        <w:t xml:space="preserve">In summary, in the above cases, we used </w:t>
      </w:r>
      <w:proofErr w:type="spellStart"/>
      <w:r w:rsidRPr="00CF3DA5">
        <w:rPr>
          <w:rFonts w:ascii="Book Antiqua" w:eastAsia="Book Antiqua" w:hAnsi="Book Antiqua" w:cs="Book Antiqua"/>
          <w:color w:val="000000"/>
        </w:rPr>
        <w:t>ureteroscopic</w:t>
      </w:r>
      <w:proofErr w:type="spellEnd"/>
      <w:r w:rsidRPr="00CF3DA5">
        <w:rPr>
          <w:rFonts w:ascii="Book Antiqua" w:eastAsia="Book Antiqua" w:hAnsi="Book Antiqua" w:cs="Book Antiqua"/>
          <w:color w:val="000000"/>
        </w:rPr>
        <w:t xml:space="preserve"> holmium laser surgery to manage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incarceration in the drainage tube and successfully remove the abdominal drain through the exist</w:t>
      </w:r>
      <w:r w:rsidRPr="00CF3DA5">
        <w:rPr>
          <w:rFonts w:ascii="Book Antiqua" w:eastAsia="Book Antiqua" w:hAnsi="Book Antiqua" w:cs="Book Antiqua"/>
          <w:color w:val="000000"/>
        </w:rPr>
        <w:t>ing cavity, reducing the risk of a secondary operation and shortening hospital stay. This new treatment strategy, which is a safe, feasible, easy to operate, and effective minimally invasive surgery, may be a better option than traditional surgical methods</w:t>
      </w:r>
      <w:r w:rsidRPr="00CF3DA5">
        <w:rPr>
          <w:rFonts w:ascii="Book Antiqua" w:eastAsia="Book Antiqua" w:hAnsi="Book Antiqua" w:cs="Book Antiqua"/>
          <w:color w:val="000000"/>
        </w:rPr>
        <w:t xml:space="preserve">. </w:t>
      </w:r>
    </w:p>
    <w:p w:rsidR="00C10A94" w:rsidRPr="00CF3DA5" w:rsidRDefault="00C10A94">
      <w:pPr>
        <w:adjustRightInd w:val="0"/>
        <w:snapToGrid w:val="0"/>
        <w:spacing w:line="360" w:lineRule="auto"/>
        <w:jc w:val="both"/>
        <w:rPr>
          <w:rFonts w:ascii="Book Antiqua" w:hAnsi="Book Antiqua"/>
        </w:rPr>
      </w:pP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b/>
          <w:caps/>
          <w:color w:val="000000"/>
          <w:u w:val="single"/>
        </w:rPr>
        <w:t>ACKNOWLEDGEMENTS</w:t>
      </w:r>
    </w:p>
    <w:p w:rsidR="00C10A94" w:rsidRPr="00CF3DA5" w:rsidRDefault="008D0839">
      <w:pPr>
        <w:spacing w:line="360" w:lineRule="auto"/>
        <w:jc w:val="both"/>
      </w:pPr>
      <w:r w:rsidRPr="00CF3DA5">
        <w:rPr>
          <w:rFonts w:ascii="Book Antiqua" w:eastAsia="Book Antiqua" w:hAnsi="Book Antiqua" w:cs="Book Antiqua"/>
          <w:color w:val="000000"/>
        </w:rPr>
        <w:t xml:space="preserve">We sincerely thank Jane Charbonneau for editing the English text of a draft of this manuscript and </w:t>
      </w:r>
      <w:r w:rsidRPr="00CF3DA5">
        <w:rPr>
          <w:rFonts w:ascii="Book Antiqua" w:hAnsi="Book Antiqua" w:cs="Book Antiqua" w:hint="eastAsia"/>
          <w:color w:val="000000"/>
          <w:lang w:eastAsia="zh-CN"/>
        </w:rPr>
        <w:t>polishing</w:t>
      </w:r>
      <w:r w:rsidRPr="00CF3DA5">
        <w:rPr>
          <w:rFonts w:ascii="Book Antiqua" w:eastAsia="Book Antiqua" w:hAnsi="Book Antiqua" w:cs="Book Antiqua"/>
          <w:color w:val="000000"/>
        </w:rPr>
        <w:t xml:space="preserve"> the English </w:t>
      </w:r>
      <w:r w:rsidRPr="00CF3DA5">
        <w:rPr>
          <w:rFonts w:ascii="Book Antiqua" w:hAnsi="Book Antiqua" w:cs="Book Antiqua" w:hint="eastAsia"/>
          <w:color w:val="000000"/>
          <w:lang w:eastAsia="zh-CN"/>
        </w:rPr>
        <w:t xml:space="preserve">of </w:t>
      </w:r>
      <w:r w:rsidRPr="00CF3DA5">
        <w:rPr>
          <w:rFonts w:ascii="Book Antiqua" w:eastAsia="Book Antiqua" w:hAnsi="Book Antiqua" w:cs="Book Antiqua"/>
          <w:color w:val="000000"/>
        </w:rPr>
        <w:t>this manuscript.</w:t>
      </w:r>
    </w:p>
    <w:p w:rsidR="00C10A94" w:rsidRPr="00CF3DA5" w:rsidRDefault="00C10A94">
      <w:pPr>
        <w:adjustRightInd w:val="0"/>
        <w:snapToGrid w:val="0"/>
        <w:spacing w:line="360" w:lineRule="auto"/>
        <w:jc w:val="both"/>
        <w:rPr>
          <w:rFonts w:ascii="Book Antiqua" w:hAnsi="Book Antiqua"/>
        </w:rPr>
      </w:pP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b/>
          <w:color w:val="000000"/>
        </w:rPr>
        <w:t>REFERENCES</w:t>
      </w:r>
    </w:p>
    <w:p w:rsidR="00C10A94" w:rsidRPr="00CF3DA5" w:rsidRDefault="008D0839">
      <w:pPr>
        <w:adjustRightInd w:val="0"/>
        <w:snapToGrid w:val="0"/>
        <w:spacing w:line="360" w:lineRule="auto"/>
        <w:jc w:val="both"/>
        <w:rPr>
          <w:rFonts w:ascii="Book Antiqua" w:hAnsi="Book Antiqua"/>
        </w:rPr>
      </w:pPr>
      <w:proofErr w:type="gramStart"/>
      <w:r w:rsidRPr="00CF3DA5">
        <w:rPr>
          <w:rFonts w:ascii="Book Antiqua" w:eastAsia="Book Antiqua" w:hAnsi="Book Antiqua" w:cs="Book Antiqua"/>
          <w:color w:val="000000"/>
        </w:rPr>
        <w:t xml:space="preserve">1 </w:t>
      </w:r>
      <w:r w:rsidRPr="00CF3DA5">
        <w:rPr>
          <w:rFonts w:ascii="Book Antiqua" w:eastAsia="Book Antiqua" w:hAnsi="Book Antiqua" w:cs="Book Antiqua"/>
          <w:b/>
          <w:bCs/>
          <w:color w:val="000000"/>
        </w:rPr>
        <w:t>Jones SA</w:t>
      </w:r>
      <w:r w:rsidRPr="00CF3DA5">
        <w:rPr>
          <w:rFonts w:ascii="Book Antiqua" w:eastAsia="Book Antiqua" w:hAnsi="Book Antiqua" w:cs="Book Antiqua"/>
          <w:color w:val="000000"/>
        </w:rPr>
        <w:t>.</w:t>
      </w:r>
      <w:proofErr w:type="gramEnd"/>
      <w:r w:rsidRPr="00CF3DA5">
        <w:rPr>
          <w:rFonts w:ascii="Book Antiqua" w:eastAsia="Book Antiqua" w:hAnsi="Book Antiqua" w:cs="Book Antiqua"/>
          <w:color w:val="000000"/>
        </w:rPr>
        <w:t xml:space="preserve"> </w:t>
      </w:r>
      <w:proofErr w:type="gramStart"/>
      <w:r w:rsidRPr="00CF3DA5">
        <w:rPr>
          <w:rFonts w:ascii="Book Antiqua" w:eastAsia="Book Antiqua" w:hAnsi="Book Antiqua" w:cs="Book Antiqua"/>
          <w:color w:val="000000"/>
        </w:rPr>
        <w:t>The foreign body problem after laparotomy.</w:t>
      </w:r>
      <w:proofErr w:type="gramEnd"/>
      <w:r w:rsidRPr="00CF3DA5">
        <w:rPr>
          <w:rFonts w:ascii="Book Antiqua" w:eastAsia="Book Antiqua" w:hAnsi="Book Antiqua" w:cs="Book Antiqua"/>
          <w:color w:val="000000"/>
        </w:rPr>
        <w:t xml:space="preserve"> </w:t>
      </w:r>
      <w:proofErr w:type="gramStart"/>
      <w:r w:rsidRPr="00CF3DA5">
        <w:rPr>
          <w:rFonts w:ascii="Book Antiqua" w:eastAsia="Book Antiqua" w:hAnsi="Book Antiqua" w:cs="Book Antiqua"/>
          <w:color w:val="000000"/>
        </w:rPr>
        <w:t>Personal experiences.</w:t>
      </w:r>
      <w:proofErr w:type="gramEnd"/>
      <w:r w:rsidRPr="00CF3DA5">
        <w:rPr>
          <w:rFonts w:ascii="Book Antiqua" w:eastAsia="Book Antiqua" w:hAnsi="Book Antiqua" w:cs="Book Antiqua"/>
          <w:color w:val="000000"/>
        </w:rPr>
        <w:t xml:space="preserve"> </w:t>
      </w:r>
      <w:r w:rsidRPr="00CF3DA5">
        <w:rPr>
          <w:rFonts w:ascii="Book Antiqua" w:eastAsia="Book Antiqua" w:hAnsi="Book Antiqua" w:cs="Book Antiqua"/>
          <w:i/>
          <w:iCs/>
          <w:color w:val="000000"/>
        </w:rPr>
        <w:t xml:space="preserve">Am J </w:t>
      </w:r>
      <w:proofErr w:type="spellStart"/>
      <w:r w:rsidRPr="00CF3DA5">
        <w:rPr>
          <w:rFonts w:ascii="Book Antiqua" w:eastAsia="Book Antiqua" w:hAnsi="Book Antiqua" w:cs="Book Antiqua"/>
          <w:i/>
          <w:iCs/>
          <w:color w:val="000000"/>
        </w:rPr>
        <w:t>Surg</w:t>
      </w:r>
      <w:proofErr w:type="spellEnd"/>
      <w:r w:rsidRPr="00CF3DA5">
        <w:rPr>
          <w:rFonts w:ascii="Book Antiqua" w:eastAsia="Book Antiqua" w:hAnsi="Book Antiqua" w:cs="Book Antiqua"/>
          <w:color w:val="000000"/>
        </w:rPr>
        <w:t xml:space="preserve"> 1971; </w:t>
      </w:r>
      <w:r w:rsidRPr="00CF3DA5">
        <w:rPr>
          <w:rFonts w:ascii="Book Antiqua" w:eastAsia="Book Antiqua" w:hAnsi="Book Antiqua" w:cs="Book Antiqua"/>
          <w:b/>
          <w:bCs/>
          <w:color w:val="000000"/>
        </w:rPr>
        <w:t>122</w:t>
      </w:r>
      <w:r w:rsidRPr="00CF3DA5">
        <w:rPr>
          <w:rFonts w:ascii="Book Antiqua" w:eastAsia="Book Antiqua" w:hAnsi="Book Antiqua" w:cs="Book Antiqua"/>
          <w:color w:val="000000"/>
        </w:rPr>
        <w:t>: 785-786 [PMID: 5127729 DOI: 10.1016/0002-9610(71)90446-6]</w:t>
      </w: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color w:val="000000"/>
        </w:rPr>
        <w:t xml:space="preserve">2 </w:t>
      </w:r>
      <w:r w:rsidRPr="00CF3DA5">
        <w:rPr>
          <w:rFonts w:ascii="Book Antiqua" w:eastAsia="Book Antiqua" w:hAnsi="Book Antiqua" w:cs="Book Antiqua"/>
          <w:b/>
          <w:bCs/>
          <w:color w:val="000000"/>
        </w:rPr>
        <w:t>He XL,</w:t>
      </w:r>
      <w:r w:rsidRPr="00CF3DA5">
        <w:rPr>
          <w:rFonts w:ascii="Book Antiqua" w:eastAsia="Book Antiqua" w:hAnsi="Book Antiqua" w:cs="Book Antiqua"/>
          <w:color w:val="000000"/>
        </w:rPr>
        <w:t xml:space="preserve"> Liu W. Cause analysis and treatment of difficulty in abdominal drainage tube removal (report of 22 cases). </w:t>
      </w:r>
      <w:proofErr w:type="spellStart"/>
      <w:r w:rsidRPr="00CF3DA5">
        <w:rPr>
          <w:rFonts w:ascii="Book Antiqua" w:eastAsia="Book Antiqua" w:hAnsi="Book Antiqua" w:cs="Book Antiqua"/>
          <w:i/>
          <w:iCs/>
          <w:color w:val="000000"/>
        </w:rPr>
        <w:t>Zhongguo</w:t>
      </w:r>
      <w:proofErr w:type="spellEnd"/>
      <w:r w:rsidRPr="00CF3DA5">
        <w:rPr>
          <w:rFonts w:ascii="Book Antiqua" w:eastAsia="Book Antiqua" w:hAnsi="Book Antiqua" w:cs="Book Antiqua"/>
          <w:i/>
          <w:iCs/>
          <w:color w:val="000000"/>
        </w:rPr>
        <w:t xml:space="preserve"> </w:t>
      </w:r>
      <w:proofErr w:type="spellStart"/>
      <w:r w:rsidRPr="00CF3DA5">
        <w:rPr>
          <w:rFonts w:ascii="Book Antiqua" w:eastAsia="Book Antiqua" w:hAnsi="Book Antiqua" w:cs="Book Antiqua"/>
          <w:i/>
          <w:iCs/>
          <w:color w:val="000000"/>
        </w:rPr>
        <w:t>Puwai</w:t>
      </w:r>
      <w:proofErr w:type="spellEnd"/>
      <w:r w:rsidRPr="00CF3DA5">
        <w:rPr>
          <w:rFonts w:ascii="Book Antiqua" w:eastAsia="Book Antiqua" w:hAnsi="Book Antiqua" w:cs="Book Antiqua"/>
          <w:i/>
          <w:iCs/>
          <w:color w:val="000000"/>
        </w:rPr>
        <w:t xml:space="preserve"> </w:t>
      </w:r>
      <w:proofErr w:type="spellStart"/>
      <w:r w:rsidRPr="00CF3DA5">
        <w:rPr>
          <w:rFonts w:ascii="Book Antiqua" w:eastAsia="Book Antiqua" w:hAnsi="Book Antiqua" w:cs="Book Antiqua"/>
          <w:i/>
          <w:iCs/>
          <w:color w:val="000000"/>
        </w:rPr>
        <w:t>Jichu</w:t>
      </w:r>
      <w:proofErr w:type="spellEnd"/>
      <w:r w:rsidRPr="00CF3DA5">
        <w:rPr>
          <w:rFonts w:ascii="Book Antiqua" w:eastAsia="Book Antiqua" w:hAnsi="Book Antiqua" w:cs="Book Antiqua"/>
          <w:i/>
          <w:iCs/>
          <w:color w:val="000000"/>
        </w:rPr>
        <w:t xml:space="preserve"> </w:t>
      </w:r>
      <w:proofErr w:type="spellStart"/>
      <w:r w:rsidRPr="00CF3DA5">
        <w:rPr>
          <w:rFonts w:ascii="Book Antiqua" w:eastAsia="Book Antiqua" w:hAnsi="Book Antiqua" w:cs="Book Antiqua"/>
          <w:i/>
          <w:iCs/>
          <w:color w:val="000000"/>
        </w:rPr>
        <w:t>Linchuang</w:t>
      </w:r>
      <w:proofErr w:type="spellEnd"/>
      <w:r w:rsidRPr="00CF3DA5">
        <w:rPr>
          <w:rFonts w:ascii="Book Antiqua" w:eastAsia="Book Antiqua" w:hAnsi="Book Antiqua" w:cs="Book Antiqua"/>
          <w:i/>
          <w:iCs/>
          <w:color w:val="000000"/>
        </w:rPr>
        <w:t xml:space="preserve"> </w:t>
      </w:r>
      <w:proofErr w:type="spellStart"/>
      <w:r w:rsidRPr="00CF3DA5">
        <w:rPr>
          <w:rFonts w:ascii="Book Antiqua" w:eastAsia="Book Antiqua" w:hAnsi="Book Antiqua" w:cs="Book Antiqua"/>
          <w:i/>
          <w:iCs/>
          <w:color w:val="000000"/>
        </w:rPr>
        <w:t>Zazhi</w:t>
      </w:r>
      <w:proofErr w:type="spellEnd"/>
      <w:r w:rsidRPr="00CF3DA5">
        <w:rPr>
          <w:rFonts w:ascii="Book Antiqua" w:eastAsia="Book Antiqua" w:hAnsi="Book Antiqua" w:cs="Book Antiqua"/>
          <w:color w:val="000000"/>
        </w:rPr>
        <w:t xml:space="preserve"> 2016; </w:t>
      </w:r>
      <w:r w:rsidRPr="00CF3DA5">
        <w:rPr>
          <w:rFonts w:ascii="Book Antiqua" w:eastAsia="Book Antiqua" w:hAnsi="Book Antiqua" w:cs="Book Antiqua"/>
          <w:b/>
          <w:bCs/>
          <w:color w:val="000000"/>
        </w:rPr>
        <w:t>4</w:t>
      </w:r>
      <w:r w:rsidRPr="00CF3DA5">
        <w:rPr>
          <w:rFonts w:ascii="Book Antiqua" w:eastAsia="Book Antiqua" w:hAnsi="Book Antiqua" w:cs="Book Antiqua"/>
          <w:color w:val="000000"/>
        </w:rPr>
        <w:t>: 490-492 [DOI: 10.750</w:t>
      </w:r>
      <w:r w:rsidRPr="00CF3DA5">
        <w:rPr>
          <w:rFonts w:ascii="Book Antiqua" w:eastAsia="Book Antiqua" w:hAnsi="Book Antiqua" w:cs="Book Antiqua"/>
          <w:color w:val="000000"/>
        </w:rPr>
        <w:t>7/1007-9424.20160130]</w:t>
      </w:r>
    </w:p>
    <w:p w:rsidR="00C10A94" w:rsidRPr="00CF3DA5" w:rsidRDefault="008D0839">
      <w:pPr>
        <w:adjustRightInd w:val="0"/>
        <w:snapToGrid w:val="0"/>
        <w:spacing w:line="360" w:lineRule="auto"/>
        <w:jc w:val="both"/>
        <w:rPr>
          <w:rFonts w:ascii="Book Antiqua" w:hAnsi="Book Antiqua"/>
        </w:rPr>
      </w:pPr>
      <w:proofErr w:type="gramStart"/>
      <w:r w:rsidRPr="00CF3DA5">
        <w:rPr>
          <w:rFonts w:ascii="Book Antiqua" w:eastAsia="Book Antiqua" w:hAnsi="Book Antiqua" w:cs="Book Antiqua"/>
          <w:color w:val="000000"/>
        </w:rPr>
        <w:t xml:space="preserve">3 </w:t>
      </w:r>
      <w:r w:rsidRPr="00CF3DA5">
        <w:rPr>
          <w:rFonts w:ascii="Book Antiqua" w:eastAsia="Book Antiqua" w:hAnsi="Book Antiqua" w:cs="Book Antiqua"/>
          <w:b/>
          <w:bCs/>
          <w:color w:val="000000"/>
        </w:rPr>
        <w:t>Zheng ZG</w:t>
      </w:r>
      <w:r w:rsidRPr="00CF3DA5">
        <w:rPr>
          <w:rFonts w:ascii="Book Antiqua" w:eastAsia="Book Antiqua" w:hAnsi="Book Antiqua" w:cs="Book Antiqua"/>
          <w:color w:val="000000"/>
        </w:rPr>
        <w:t>.</w:t>
      </w:r>
      <w:proofErr w:type="gramEnd"/>
      <w:r w:rsidRPr="00CF3DA5">
        <w:rPr>
          <w:rFonts w:ascii="Book Antiqua" w:eastAsia="Book Antiqua" w:hAnsi="Book Antiqua" w:cs="Book Antiqua"/>
          <w:color w:val="000000"/>
        </w:rPr>
        <w:t xml:space="preserve"> </w:t>
      </w:r>
      <w:proofErr w:type="gramStart"/>
      <w:r w:rsidRPr="00CF3DA5">
        <w:rPr>
          <w:rFonts w:ascii="Book Antiqua" w:eastAsia="Book Antiqua" w:hAnsi="Book Antiqua" w:cs="Book Antiqua"/>
          <w:color w:val="000000"/>
        </w:rPr>
        <w:t xml:space="preserve">Diagnosis and treatment of 9 cases of difficult </w:t>
      </w:r>
      <w:proofErr w:type="spellStart"/>
      <w:r w:rsidRPr="00CF3DA5">
        <w:rPr>
          <w:rFonts w:ascii="Book Antiqua" w:eastAsia="Book Antiqua" w:hAnsi="Book Antiqua" w:cs="Book Antiqua"/>
          <w:color w:val="000000"/>
        </w:rPr>
        <w:t>extubation</w:t>
      </w:r>
      <w:proofErr w:type="spellEnd"/>
      <w:r w:rsidRPr="00CF3DA5">
        <w:rPr>
          <w:rFonts w:ascii="Book Antiqua" w:eastAsia="Book Antiqua" w:hAnsi="Book Antiqua" w:cs="Book Antiqua"/>
          <w:color w:val="000000"/>
        </w:rPr>
        <w:t xml:space="preserve"> caused by tissue insertion of abdominal drainage tube.</w:t>
      </w:r>
      <w:proofErr w:type="gramEnd"/>
      <w:r w:rsidRPr="00CF3DA5">
        <w:rPr>
          <w:rFonts w:ascii="Book Antiqua" w:eastAsia="Book Antiqua" w:hAnsi="Book Antiqua" w:cs="Book Antiqua"/>
          <w:color w:val="000000"/>
        </w:rPr>
        <w:t xml:space="preserve"> </w:t>
      </w:r>
      <w:proofErr w:type="spellStart"/>
      <w:r w:rsidRPr="00CF3DA5">
        <w:rPr>
          <w:rFonts w:ascii="Book Antiqua" w:eastAsia="Book Antiqua" w:hAnsi="Book Antiqua" w:cs="Book Antiqua"/>
          <w:i/>
          <w:iCs/>
          <w:color w:val="000000"/>
        </w:rPr>
        <w:t>Xinan</w:t>
      </w:r>
      <w:proofErr w:type="spellEnd"/>
      <w:r w:rsidRPr="00CF3DA5">
        <w:rPr>
          <w:rFonts w:ascii="Book Antiqua" w:eastAsia="Book Antiqua" w:hAnsi="Book Antiqua" w:cs="Book Antiqua"/>
          <w:i/>
          <w:iCs/>
          <w:color w:val="000000"/>
        </w:rPr>
        <w:t xml:space="preserve"> </w:t>
      </w:r>
      <w:proofErr w:type="spellStart"/>
      <w:r w:rsidRPr="00CF3DA5">
        <w:rPr>
          <w:rFonts w:ascii="Book Antiqua" w:eastAsia="Book Antiqua" w:hAnsi="Book Antiqua" w:cs="Book Antiqua"/>
          <w:i/>
          <w:iCs/>
          <w:color w:val="000000"/>
        </w:rPr>
        <w:t>Guofang</w:t>
      </w:r>
      <w:proofErr w:type="spellEnd"/>
      <w:r w:rsidRPr="00CF3DA5">
        <w:rPr>
          <w:rFonts w:ascii="Book Antiqua" w:eastAsia="Book Antiqua" w:hAnsi="Book Antiqua" w:cs="Book Antiqua"/>
          <w:i/>
          <w:iCs/>
          <w:color w:val="000000"/>
        </w:rPr>
        <w:t xml:space="preserve"> </w:t>
      </w:r>
      <w:proofErr w:type="spellStart"/>
      <w:r w:rsidRPr="00CF3DA5">
        <w:rPr>
          <w:rFonts w:ascii="Book Antiqua" w:eastAsia="Book Antiqua" w:hAnsi="Book Antiqua" w:cs="Book Antiqua"/>
          <w:i/>
          <w:iCs/>
          <w:color w:val="000000"/>
        </w:rPr>
        <w:t>Yiyao</w:t>
      </w:r>
      <w:proofErr w:type="spellEnd"/>
      <w:r w:rsidRPr="00CF3DA5">
        <w:rPr>
          <w:rFonts w:ascii="Book Antiqua" w:eastAsia="Book Antiqua" w:hAnsi="Book Antiqua" w:cs="Book Antiqua"/>
          <w:color w:val="000000"/>
        </w:rPr>
        <w:t xml:space="preserve"> 2002; 12: 223-224 [DOI: 10.3969/j.issn.1004-0188.2002.03.015]</w:t>
      </w: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color w:val="000000"/>
        </w:rPr>
        <w:t xml:space="preserve">4 </w:t>
      </w:r>
      <w:proofErr w:type="spellStart"/>
      <w:r w:rsidRPr="00CF3DA5">
        <w:rPr>
          <w:rFonts w:ascii="Book Antiqua" w:eastAsia="Book Antiqua" w:hAnsi="Book Antiqua" w:cs="Book Antiqua"/>
          <w:b/>
          <w:bCs/>
          <w:color w:val="000000"/>
        </w:rPr>
        <w:t>Carlomagno</w:t>
      </w:r>
      <w:proofErr w:type="spellEnd"/>
      <w:r w:rsidRPr="00CF3DA5">
        <w:rPr>
          <w:rFonts w:ascii="Book Antiqua" w:eastAsia="Book Antiqua" w:hAnsi="Book Antiqua" w:cs="Book Antiqua"/>
          <w:b/>
          <w:bCs/>
          <w:color w:val="000000"/>
        </w:rPr>
        <w:t xml:space="preserve"> N</w:t>
      </w:r>
      <w:r w:rsidRPr="00CF3DA5">
        <w:rPr>
          <w:rFonts w:ascii="Book Antiqua" w:eastAsia="Book Antiqua" w:hAnsi="Book Antiqua" w:cs="Book Antiqua"/>
          <w:color w:val="000000"/>
        </w:rPr>
        <w:t xml:space="preserve">, </w:t>
      </w:r>
      <w:proofErr w:type="spellStart"/>
      <w:r w:rsidRPr="00CF3DA5">
        <w:rPr>
          <w:rFonts w:ascii="Book Antiqua" w:eastAsia="Book Antiqua" w:hAnsi="Book Antiqua" w:cs="Book Antiqua"/>
          <w:color w:val="000000"/>
        </w:rPr>
        <w:t>Santangelo</w:t>
      </w:r>
      <w:proofErr w:type="spellEnd"/>
      <w:r w:rsidRPr="00CF3DA5">
        <w:rPr>
          <w:rFonts w:ascii="Book Antiqua" w:eastAsia="Book Antiqua" w:hAnsi="Book Antiqua" w:cs="Book Antiqua"/>
          <w:color w:val="000000"/>
        </w:rPr>
        <w:t xml:space="preserve"> M, </w:t>
      </w:r>
      <w:proofErr w:type="spellStart"/>
      <w:r w:rsidRPr="00CF3DA5">
        <w:rPr>
          <w:rFonts w:ascii="Book Antiqua" w:eastAsia="Book Antiqua" w:hAnsi="Book Antiqua" w:cs="Book Antiqua"/>
          <w:color w:val="000000"/>
        </w:rPr>
        <w:t>Grassia</w:t>
      </w:r>
      <w:proofErr w:type="spellEnd"/>
      <w:r w:rsidRPr="00CF3DA5">
        <w:rPr>
          <w:rFonts w:ascii="Book Antiqua" w:eastAsia="Book Antiqua" w:hAnsi="Book Antiqua" w:cs="Book Antiqua"/>
          <w:color w:val="000000"/>
        </w:rPr>
        <w:t xml:space="preserve"> S, La Tessa C, Renda A. Laparoscopic retrieval of retained intraperitoneal drain in the immediate postoperative period Report of two cases. </w:t>
      </w:r>
      <w:r w:rsidRPr="00CF3DA5">
        <w:rPr>
          <w:rFonts w:ascii="Book Antiqua" w:eastAsia="Book Antiqua" w:hAnsi="Book Antiqua" w:cs="Book Antiqua"/>
          <w:i/>
          <w:iCs/>
          <w:color w:val="000000"/>
        </w:rPr>
        <w:t xml:space="preserve">Ann Ital </w:t>
      </w:r>
      <w:proofErr w:type="spellStart"/>
      <w:r w:rsidRPr="00CF3DA5">
        <w:rPr>
          <w:rFonts w:ascii="Book Antiqua" w:eastAsia="Book Antiqua" w:hAnsi="Book Antiqua" w:cs="Book Antiqua"/>
          <w:i/>
          <w:iCs/>
          <w:color w:val="000000"/>
        </w:rPr>
        <w:t>Chir</w:t>
      </w:r>
      <w:proofErr w:type="spellEnd"/>
      <w:r w:rsidRPr="00CF3DA5">
        <w:rPr>
          <w:rFonts w:ascii="Book Antiqua" w:eastAsia="Book Antiqua" w:hAnsi="Book Antiqua" w:cs="Book Antiqua"/>
          <w:color w:val="000000"/>
        </w:rPr>
        <w:t xml:space="preserve"> 2012; </w:t>
      </w:r>
      <w:r w:rsidRPr="00CF3DA5">
        <w:rPr>
          <w:rFonts w:ascii="Book Antiqua" w:eastAsia="Book Antiqua" w:hAnsi="Book Antiqua" w:cs="Book Antiqua"/>
          <w:b/>
          <w:bCs/>
          <w:color w:val="000000"/>
        </w:rPr>
        <w:t>2012</w:t>
      </w:r>
      <w:r w:rsidRPr="00CF3DA5">
        <w:rPr>
          <w:rFonts w:ascii="Book Antiqua" w:eastAsia="Book Antiqua" w:hAnsi="Book Antiqua" w:cs="Book Antiqua"/>
          <w:color w:val="000000"/>
        </w:rPr>
        <w:t xml:space="preserve"> [PMID: 23092944]</w:t>
      </w:r>
    </w:p>
    <w:p w:rsidR="00C10A94" w:rsidRPr="00CF3DA5" w:rsidRDefault="008D0839">
      <w:pPr>
        <w:adjustRightInd w:val="0"/>
        <w:snapToGrid w:val="0"/>
        <w:spacing w:line="360" w:lineRule="auto"/>
        <w:jc w:val="both"/>
        <w:rPr>
          <w:rFonts w:ascii="Book Antiqua" w:hAnsi="Book Antiqua"/>
        </w:rPr>
      </w:pPr>
      <w:proofErr w:type="gramStart"/>
      <w:r w:rsidRPr="00CF3DA5">
        <w:rPr>
          <w:rFonts w:ascii="Book Antiqua" w:eastAsia="Book Antiqua" w:hAnsi="Book Antiqua" w:cs="Book Antiqua"/>
          <w:color w:val="000000"/>
        </w:rPr>
        <w:t xml:space="preserve">5 </w:t>
      </w:r>
      <w:r w:rsidRPr="00CF3DA5">
        <w:rPr>
          <w:rFonts w:ascii="Book Antiqua" w:eastAsia="Book Antiqua" w:hAnsi="Book Antiqua" w:cs="Book Antiqua"/>
          <w:b/>
          <w:bCs/>
          <w:color w:val="000000"/>
        </w:rPr>
        <w:t>Liao CS</w:t>
      </w:r>
      <w:r w:rsidRPr="00CF3DA5">
        <w:rPr>
          <w:rFonts w:ascii="Book Antiqua" w:eastAsia="Book Antiqua" w:hAnsi="Book Antiqua" w:cs="Book Antiqua"/>
          <w:color w:val="000000"/>
        </w:rPr>
        <w:t>, Shieh MC. Laparoscopic retrieval of retained intrap</w:t>
      </w:r>
      <w:r w:rsidRPr="00CF3DA5">
        <w:rPr>
          <w:rFonts w:ascii="Book Antiqua" w:eastAsia="Book Antiqua" w:hAnsi="Book Antiqua" w:cs="Book Antiqua"/>
          <w:color w:val="000000"/>
        </w:rPr>
        <w:t>eritoneal drains in the immediate postoperative period.</w:t>
      </w:r>
      <w:proofErr w:type="gramEnd"/>
      <w:r w:rsidRPr="00CF3DA5">
        <w:rPr>
          <w:rFonts w:ascii="Book Antiqua" w:eastAsia="Book Antiqua" w:hAnsi="Book Antiqua" w:cs="Book Antiqua"/>
          <w:color w:val="000000"/>
        </w:rPr>
        <w:t xml:space="preserve"> </w:t>
      </w:r>
      <w:r w:rsidRPr="00CF3DA5">
        <w:rPr>
          <w:rFonts w:ascii="Book Antiqua" w:eastAsia="Book Antiqua" w:hAnsi="Book Antiqua" w:cs="Book Antiqua"/>
          <w:i/>
          <w:iCs/>
          <w:color w:val="000000"/>
        </w:rPr>
        <w:t xml:space="preserve">J Chin Med </w:t>
      </w:r>
      <w:proofErr w:type="spellStart"/>
      <w:r w:rsidRPr="00CF3DA5">
        <w:rPr>
          <w:rFonts w:ascii="Book Antiqua" w:eastAsia="Book Antiqua" w:hAnsi="Book Antiqua" w:cs="Book Antiqua"/>
          <w:i/>
          <w:iCs/>
          <w:color w:val="000000"/>
        </w:rPr>
        <w:t>Assoc</w:t>
      </w:r>
      <w:proofErr w:type="spellEnd"/>
      <w:r w:rsidRPr="00CF3DA5">
        <w:rPr>
          <w:rFonts w:ascii="Book Antiqua" w:eastAsia="Book Antiqua" w:hAnsi="Book Antiqua" w:cs="Book Antiqua"/>
          <w:color w:val="000000"/>
        </w:rPr>
        <w:t xml:space="preserve"> 2011; </w:t>
      </w:r>
      <w:r w:rsidRPr="00CF3DA5">
        <w:rPr>
          <w:rFonts w:ascii="Book Antiqua" w:eastAsia="Book Antiqua" w:hAnsi="Book Antiqua" w:cs="Book Antiqua"/>
          <w:b/>
          <w:bCs/>
          <w:color w:val="000000"/>
        </w:rPr>
        <w:t>74</w:t>
      </w:r>
      <w:r w:rsidRPr="00CF3DA5">
        <w:rPr>
          <w:rFonts w:ascii="Book Antiqua" w:eastAsia="Book Antiqua" w:hAnsi="Book Antiqua" w:cs="Book Antiqua"/>
          <w:color w:val="000000"/>
        </w:rPr>
        <w:t>: 138-139 [PMID: 21421210 DOI: 10.1016/j.jcma.2011.01.030]</w:t>
      </w: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color w:val="000000"/>
        </w:rPr>
        <w:t xml:space="preserve">6 </w:t>
      </w:r>
      <w:r w:rsidRPr="00CF3DA5">
        <w:rPr>
          <w:rFonts w:ascii="Book Antiqua" w:eastAsia="Book Antiqua" w:hAnsi="Book Antiqua" w:cs="Book Antiqua"/>
          <w:b/>
          <w:bCs/>
          <w:color w:val="000000"/>
        </w:rPr>
        <w:t>Luo GH</w:t>
      </w:r>
      <w:r w:rsidRPr="00CF3DA5">
        <w:rPr>
          <w:rFonts w:ascii="Book Antiqua" w:eastAsia="Book Antiqua" w:hAnsi="Book Antiqua" w:cs="Book Antiqua"/>
          <w:color w:val="000000"/>
        </w:rPr>
        <w:t xml:space="preserve">, Xia SJ, Sun ZL. </w:t>
      </w:r>
      <w:proofErr w:type="gramStart"/>
      <w:r w:rsidRPr="00CF3DA5">
        <w:rPr>
          <w:rFonts w:ascii="Book Antiqua" w:eastAsia="Book Antiqua" w:hAnsi="Book Antiqua" w:cs="Book Antiqua"/>
          <w:color w:val="000000"/>
        </w:rPr>
        <w:t>Holmium laser division of a suture causing entrapment of a drainage tube after laparoscopic nephrectomy.</w:t>
      </w:r>
      <w:proofErr w:type="gramEnd"/>
      <w:r w:rsidRPr="00CF3DA5">
        <w:rPr>
          <w:rFonts w:ascii="Book Antiqua" w:eastAsia="Book Antiqua" w:hAnsi="Book Antiqua" w:cs="Book Antiqua"/>
          <w:color w:val="000000"/>
        </w:rPr>
        <w:t xml:space="preserve"> </w:t>
      </w:r>
      <w:proofErr w:type="spellStart"/>
      <w:r w:rsidRPr="00CF3DA5">
        <w:rPr>
          <w:rFonts w:ascii="Book Antiqua" w:eastAsia="Book Antiqua" w:hAnsi="Book Antiqua" w:cs="Book Antiqua"/>
          <w:i/>
          <w:iCs/>
          <w:color w:val="000000"/>
        </w:rPr>
        <w:t>Int</w:t>
      </w:r>
      <w:proofErr w:type="spellEnd"/>
      <w:r w:rsidRPr="00CF3DA5">
        <w:rPr>
          <w:rFonts w:ascii="Book Antiqua" w:eastAsia="Book Antiqua" w:hAnsi="Book Antiqua" w:cs="Book Antiqua"/>
          <w:i/>
          <w:iCs/>
          <w:color w:val="000000"/>
        </w:rPr>
        <w:t xml:space="preserve"> </w:t>
      </w:r>
      <w:proofErr w:type="spellStart"/>
      <w:r w:rsidRPr="00CF3DA5">
        <w:rPr>
          <w:rFonts w:ascii="Book Antiqua" w:eastAsia="Book Antiqua" w:hAnsi="Book Antiqua" w:cs="Book Antiqua"/>
          <w:i/>
          <w:iCs/>
          <w:color w:val="000000"/>
        </w:rPr>
        <w:t>Urol</w:t>
      </w:r>
      <w:proofErr w:type="spellEnd"/>
      <w:r w:rsidRPr="00CF3DA5">
        <w:rPr>
          <w:rFonts w:ascii="Book Antiqua" w:eastAsia="Book Antiqua" w:hAnsi="Book Antiqua" w:cs="Book Antiqua"/>
          <w:i/>
          <w:iCs/>
          <w:color w:val="000000"/>
        </w:rPr>
        <w:t xml:space="preserve"> </w:t>
      </w:r>
      <w:proofErr w:type="spellStart"/>
      <w:r w:rsidRPr="00CF3DA5">
        <w:rPr>
          <w:rFonts w:ascii="Book Antiqua" w:eastAsia="Book Antiqua" w:hAnsi="Book Antiqua" w:cs="Book Antiqua"/>
          <w:i/>
          <w:iCs/>
          <w:color w:val="000000"/>
        </w:rPr>
        <w:t>Nephrol</w:t>
      </w:r>
      <w:proofErr w:type="spellEnd"/>
      <w:r w:rsidRPr="00CF3DA5">
        <w:rPr>
          <w:rFonts w:ascii="Book Antiqua" w:eastAsia="Book Antiqua" w:hAnsi="Book Antiqua" w:cs="Book Antiqua"/>
          <w:color w:val="000000"/>
        </w:rPr>
        <w:t xml:space="preserve"> 2013; </w:t>
      </w:r>
      <w:r w:rsidRPr="00CF3DA5">
        <w:rPr>
          <w:rFonts w:ascii="Book Antiqua" w:eastAsia="Book Antiqua" w:hAnsi="Book Antiqua" w:cs="Book Antiqua"/>
          <w:b/>
          <w:bCs/>
          <w:color w:val="000000"/>
        </w:rPr>
        <w:t>45</w:t>
      </w:r>
      <w:r w:rsidRPr="00CF3DA5">
        <w:rPr>
          <w:rFonts w:ascii="Book Antiqua" w:eastAsia="Book Antiqua" w:hAnsi="Book Antiqua" w:cs="Book Antiqua"/>
          <w:color w:val="000000"/>
        </w:rPr>
        <w:t>: 355-357 [PMID: 23417168 DOI: 10.1007/s11255-013-0387-1]</w:t>
      </w: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color w:val="000000"/>
        </w:rPr>
        <w:lastRenderedPageBreak/>
        <w:t xml:space="preserve">7 </w:t>
      </w:r>
      <w:proofErr w:type="gramStart"/>
      <w:r w:rsidRPr="00CF3DA5">
        <w:rPr>
          <w:rFonts w:ascii="Book Antiqua" w:eastAsia="Book Antiqua" w:hAnsi="Book Antiqua" w:cs="Book Antiqua"/>
          <w:b/>
          <w:bCs/>
          <w:color w:val="000000"/>
        </w:rPr>
        <w:t>Gao</w:t>
      </w:r>
      <w:proofErr w:type="gramEnd"/>
      <w:r w:rsidRPr="00CF3DA5">
        <w:rPr>
          <w:rFonts w:ascii="Book Antiqua" w:eastAsia="Book Antiqua" w:hAnsi="Book Antiqua" w:cs="Book Antiqua"/>
          <w:b/>
          <w:bCs/>
          <w:color w:val="000000"/>
        </w:rPr>
        <w:t xml:space="preserve"> X</w:t>
      </w:r>
      <w:r w:rsidRPr="00CF3DA5">
        <w:rPr>
          <w:rFonts w:ascii="Book Antiqua" w:eastAsia="Book Antiqua" w:hAnsi="Book Antiqua" w:cs="Book Antiqua"/>
          <w:color w:val="000000"/>
        </w:rPr>
        <w:t xml:space="preserve">, Lu X, Ren S, Xu C, Sun Y. </w:t>
      </w:r>
      <w:proofErr w:type="spellStart"/>
      <w:r w:rsidRPr="00CF3DA5">
        <w:rPr>
          <w:rFonts w:ascii="Book Antiqua" w:eastAsia="Book Antiqua" w:hAnsi="Book Antiqua" w:cs="Book Antiqua"/>
          <w:color w:val="000000"/>
        </w:rPr>
        <w:t>Ureteroscopic</w:t>
      </w:r>
      <w:proofErr w:type="spellEnd"/>
      <w:r w:rsidRPr="00CF3DA5">
        <w:rPr>
          <w:rFonts w:ascii="Book Antiqua" w:eastAsia="Book Antiqua" w:hAnsi="Book Antiqua" w:cs="Book Antiqua"/>
          <w:color w:val="000000"/>
        </w:rPr>
        <w:t xml:space="preserve"> h</w:t>
      </w:r>
      <w:r w:rsidRPr="00CF3DA5">
        <w:rPr>
          <w:rFonts w:ascii="Book Antiqua" w:eastAsia="Book Antiqua" w:hAnsi="Book Antiqua" w:cs="Book Antiqua"/>
          <w:color w:val="000000"/>
        </w:rPr>
        <w:t xml:space="preserve">olmium laser cutting for inadvertently sutured drainage tube (report of five cases). </w:t>
      </w:r>
      <w:r w:rsidRPr="00CF3DA5">
        <w:rPr>
          <w:rFonts w:ascii="Book Antiqua" w:eastAsia="Book Antiqua" w:hAnsi="Book Antiqua" w:cs="Book Antiqua"/>
          <w:i/>
          <w:iCs/>
          <w:color w:val="000000"/>
        </w:rPr>
        <w:t xml:space="preserve">Lasers Med </w:t>
      </w:r>
      <w:proofErr w:type="spellStart"/>
      <w:r w:rsidRPr="00CF3DA5">
        <w:rPr>
          <w:rFonts w:ascii="Book Antiqua" w:eastAsia="Book Antiqua" w:hAnsi="Book Antiqua" w:cs="Book Antiqua"/>
          <w:i/>
          <w:iCs/>
          <w:color w:val="000000"/>
        </w:rPr>
        <w:t>Sci</w:t>
      </w:r>
      <w:proofErr w:type="spellEnd"/>
      <w:r w:rsidRPr="00CF3DA5">
        <w:rPr>
          <w:rFonts w:ascii="Book Antiqua" w:eastAsia="Book Antiqua" w:hAnsi="Book Antiqua" w:cs="Book Antiqua"/>
          <w:color w:val="000000"/>
        </w:rPr>
        <w:t xml:space="preserve"> 2008; </w:t>
      </w:r>
      <w:r w:rsidRPr="00CF3DA5">
        <w:rPr>
          <w:rFonts w:ascii="Book Antiqua" w:eastAsia="Book Antiqua" w:hAnsi="Book Antiqua" w:cs="Book Antiqua"/>
          <w:b/>
          <w:bCs/>
          <w:color w:val="000000"/>
        </w:rPr>
        <w:t>23</w:t>
      </w:r>
      <w:r w:rsidRPr="00CF3DA5">
        <w:rPr>
          <w:rFonts w:ascii="Book Antiqua" w:eastAsia="Book Antiqua" w:hAnsi="Book Antiqua" w:cs="Book Antiqua"/>
          <w:color w:val="000000"/>
        </w:rPr>
        <w:t>: 337-339 [PMID: 17713824 DOI: 10.1007/s10103-007-0490-6]</w:t>
      </w: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color w:val="000000"/>
        </w:rPr>
        <w:t xml:space="preserve">8 </w:t>
      </w:r>
      <w:proofErr w:type="spellStart"/>
      <w:r w:rsidRPr="00CF3DA5">
        <w:rPr>
          <w:rFonts w:ascii="Book Antiqua" w:eastAsia="Book Antiqua" w:hAnsi="Book Antiqua" w:cs="Book Antiqua"/>
          <w:b/>
          <w:bCs/>
          <w:color w:val="000000"/>
        </w:rPr>
        <w:t>Zenni</w:t>
      </w:r>
      <w:proofErr w:type="spellEnd"/>
      <w:r w:rsidRPr="00CF3DA5">
        <w:rPr>
          <w:rFonts w:ascii="Book Antiqua" w:eastAsia="Book Antiqua" w:hAnsi="Book Antiqua" w:cs="Book Antiqua"/>
          <w:b/>
          <w:bCs/>
          <w:color w:val="000000"/>
        </w:rPr>
        <w:t xml:space="preserve"> MK</w:t>
      </w:r>
      <w:r w:rsidRPr="00CF3DA5">
        <w:rPr>
          <w:rFonts w:ascii="Book Antiqua" w:eastAsia="Book Antiqua" w:hAnsi="Book Antiqua" w:cs="Book Antiqua"/>
          <w:color w:val="000000"/>
        </w:rPr>
        <w:t xml:space="preserve">, Cooper CS, Hutcheson JC, </w:t>
      </w:r>
      <w:proofErr w:type="spellStart"/>
      <w:r w:rsidRPr="00CF3DA5">
        <w:rPr>
          <w:rFonts w:ascii="Book Antiqua" w:eastAsia="Book Antiqua" w:hAnsi="Book Antiqua" w:cs="Book Antiqua"/>
          <w:color w:val="000000"/>
        </w:rPr>
        <w:t>Fenig</w:t>
      </w:r>
      <w:proofErr w:type="spellEnd"/>
      <w:r w:rsidRPr="00CF3DA5">
        <w:rPr>
          <w:rFonts w:ascii="Book Antiqua" w:eastAsia="Book Antiqua" w:hAnsi="Book Antiqua" w:cs="Book Antiqua"/>
          <w:color w:val="000000"/>
        </w:rPr>
        <w:t xml:space="preserve"> DM, Snyder HM 3rd, </w:t>
      </w:r>
      <w:proofErr w:type="spellStart"/>
      <w:r w:rsidRPr="00CF3DA5">
        <w:rPr>
          <w:rFonts w:ascii="Book Antiqua" w:eastAsia="Book Antiqua" w:hAnsi="Book Antiqua" w:cs="Book Antiqua"/>
          <w:color w:val="000000"/>
        </w:rPr>
        <w:t>Hawtrey</w:t>
      </w:r>
      <w:proofErr w:type="spellEnd"/>
      <w:r w:rsidRPr="00CF3DA5">
        <w:rPr>
          <w:rFonts w:ascii="Book Antiqua" w:eastAsia="Book Antiqua" w:hAnsi="Book Antiqua" w:cs="Book Antiqua"/>
          <w:color w:val="000000"/>
        </w:rPr>
        <w:t xml:space="preserve"> CE. </w:t>
      </w:r>
      <w:proofErr w:type="spellStart"/>
      <w:r w:rsidRPr="00CF3DA5">
        <w:rPr>
          <w:rFonts w:ascii="Book Antiqua" w:eastAsia="Book Antiqua" w:hAnsi="Book Antiqua" w:cs="Book Antiqua"/>
          <w:color w:val="000000"/>
        </w:rPr>
        <w:t>Intravesical</w:t>
      </w:r>
      <w:proofErr w:type="spellEnd"/>
      <w:r w:rsidRPr="00CF3DA5">
        <w:rPr>
          <w:rFonts w:ascii="Book Antiqua" w:eastAsia="Book Antiqua" w:hAnsi="Book Antiqua" w:cs="Book Antiqua"/>
          <w:color w:val="000000"/>
        </w:rPr>
        <w:t xml:space="preserve"> Jac</w:t>
      </w:r>
      <w:r w:rsidRPr="00CF3DA5">
        <w:rPr>
          <w:rFonts w:ascii="Book Antiqua" w:eastAsia="Book Antiqua" w:hAnsi="Book Antiqua" w:cs="Book Antiqua"/>
          <w:color w:val="000000"/>
        </w:rPr>
        <w:t xml:space="preserve">kson-Pratt </w:t>
      </w:r>
      <w:proofErr w:type="gramStart"/>
      <w:r w:rsidRPr="00CF3DA5">
        <w:rPr>
          <w:rFonts w:ascii="Book Antiqua" w:eastAsia="Book Antiqua" w:hAnsi="Book Antiqua" w:cs="Book Antiqua"/>
          <w:color w:val="000000"/>
        </w:rPr>
        <w:t>drain</w:t>
      </w:r>
      <w:proofErr w:type="gramEnd"/>
      <w:r w:rsidRPr="00CF3DA5">
        <w:rPr>
          <w:rFonts w:ascii="Book Antiqua" w:eastAsia="Book Antiqua" w:hAnsi="Book Antiqua" w:cs="Book Antiqua"/>
          <w:color w:val="000000"/>
        </w:rPr>
        <w:t xml:space="preserve"> for urinary diversion after augmentation </w:t>
      </w:r>
      <w:proofErr w:type="spellStart"/>
      <w:r w:rsidRPr="00CF3DA5">
        <w:rPr>
          <w:rFonts w:ascii="Book Antiqua" w:eastAsia="Book Antiqua" w:hAnsi="Book Antiqua" w:cs="Book Antiqua"/>
          <w:color w:val="000000"/>
        </w:rPr>
        <w:t>cystoplasty</w:t>
      </w:r>
      <w:proofErr w:type="spellEnd"/>
      <w:r w:rsidRPr="00CF3DA5">
        <w:rPr>
          <w:rFonts w:ascii="Book Antiqua" w:eastAsia="Book Antiqua" w:hAnsi="Book Antiqua" w:cs="Book Antiqua"/>
          <w:color w:val="000000"/>
        </w:rPr>
        <w:t xml:space="preserve">. </w:t>
      </w:r>
      <w:r w:rsidRPr="00CF3DA5">
        <w:rPr>
          <w:rFonts w:ascii="Book Antiqua" w:eastAsia="Book Antiqua" w:hAnsi="Book Antiqua" w:cs="Book Antiqua"/>
          <w:i/>
          <w:iCs/>
          <w:color w:val="000000"/>
        </w:rPr>
        <w:t xml:space="preserve">J </w:t>
      </w:r>
      <w:proofErr w:type="spellStart"/>
      <w:r w:rsidRPr="00CF3DA5">
        <w:rPr>
          <w:rFonts w:ascii="Book Antiqua" w:eastAsia="Book Antiqua" w:hAnsi="Book Antiqua" w:cs="Book Antiqua"/>
          <w:i/>
          <w:iCs/>
          <w:color w:val="000000"/>
        </w:rPr>
        <w:t>Urol</w:t>
      </w:r>
      <w:proofErr w:type="spellEnd"/>
      <w:r w:rsidRPr="00CF3DA5">
        <w:rPr>
          <w:rFonts w:ascii="Book Antiqua" w:eastAsia="Book Antiqua" w:hAnsi="Book Antiqua" w:cs="Book Antiqua"/>
          <w:color w:val="000000"/>
        </w:rPr>
        <w:t xml:space="preserve"> 2001; </w:t>
      </w:r>
      <w:r w:rsidRPr="00CF3DA5">
        <w:rPr>
          <w:rFonts w:ascii="Book Antiqua" w:eastAsia="Book Antiqua" w:hAnsi="Book Antiqua" w:cs="Book Antiqua"/>
          <w:b/>
          <w:bCs/>
          <w:color w:val="000000"/>
        </w:rPr>
        <w:t>165</w:t>
      </w:r>
      <w:r w:rsidRPr="00CF3DA5">
        <w:rPr>
          <w:rFonts w:ascii="Book Antiqua" w:eastAsia="Book Antiqua" w:hAnsi="Book Antiqua" w:cs="Book Antiqua"/>
          <w:color w:val="000000"/>
        </w:rPr>
        <w:t>: 1233-1234 [PMID: 11257691 DOI: 10.1016/S0022-5347(05)66496-8]</w:t>
      </w:r>
    </w:p>
    <w:p w:rsidR="00C10A94" w:rsidRPr="00CF3DA5" w:rsidRDefault="008D0839">
      <w:pPr>
        <w:adjustRightInd w:val="0"/>
        <w:snapToGrid w:val="0"/>
        <w:spacing w:line="360" w:lineRule="auto"/>
        <w:jc w:val="both"/>
        <w:rPr>
          <w:rFonts w:ascii="Book Antiqua" w:hAnsi="Book Antiqua"/>
        </w:rPr>
      </w:pPr>
      <w:proofErr w:type="gramStart"/>
      <w:r w:rsidRPr="00CF3DA5">
        <w:rPr>
          <w:rFonts w:ascii="Book Antiqua" w:eastAsia="Book Antiqua" w:hAnsi="Book Antiqua" w:cs="Book Antiqua"/>
          <w:color w:val="000000"/>
        </w:rPr>
        <w:t xml:space="preserve">9 </w:t>
      </w:r>
      <w:r w:rsidRPr="00CF3DA5">
        <w:rPr>
          <w:rFonts w:ascii="Book Antiqua" w:eastAsia="Book Antiqua" w:hAnsi="Book Antiqua" w:cs="Book Antiqua"/>
          <w:b/>
          <w:bCs/>
          <w:color w:val="000000"/>
        </w:rPr>
        <w:t>Poon CM</w:t>
      </w:r>
      <w:r w:rsidRPr="00CF3DA5">
        <w:rPr>
          <w:rFonts w:ascii="Book Antiqua" w:eastAsia="Book Antiqua" w:hAnsi="Book Antiqua" w:cs="Book Antiqua"/>
          <w:color w:val="000000"/>
        </w:rPr>
        <w:t>, Leong HT. Abdominal drain causing early small bowel obstruction after laparoscopic colectomy.</w:t>
      </w:r>
      <w:proofErr w:type="gramEnd"/>
      <w:r w:rsidRPr="00CF3DA5">
        <w:rPr>
          <w:rFonts w:ascii="Book Antiqua" w:eastAsia="Book Antiqua" w:hAnsi="Book Antiqua" w:cs="Book Antiqua"/>
          <w:color w:val="000000"/>
        </w:rPr>
        <w:t xml:space="preserve"> </w:t>
      </w:r>
      <w:r w:rsidRPr="00CF3DA5">
        <w:rPr>
          <w:rFonts w:ascii="Book Antiqua" w:eastAsia="Book Antiqua" w:hAnsi="Book Antiqua" w:cs="Book Antiqua"/>
          <w:i/>
          <w:iCs/>
          <w:color w:val="000000"/>
        </w:rPr>
        <w:t>JSLS</w:t>
      </w:r>
      <w:r w:rsidRPr="00CF3DA5">
        <w:rPr>
          <w:rFonts w:ascii="Book Antiqua" w:eastAsia="Book Antiqua" w:hAnsi="Book Antiqua" w:cs="Book Antiqua"/>
          <w:color w:val="000000"/>
        </w:rPr>
        <w:t xml:space="preserve"> 2009; </w:t>
      </w:r>
      <w:r w:rsidRPr="00CF3DA5">
        <w:rPr>
          <w:rFonts w:ascii="Book Antiqua" w:eastAsia="Book Antiqua" w:hAnsi="Book Antiqua" w:cs="Book Antiqua"/>
          <w:b/>
          <w:bCs/>
          <w:color w:val="000000"/>
        </w:rPr>
        <w:t>13</w:t>
      </w:r>
      <w:r w:rsidRPr="00CF3DA5">
        <w:rPr>
          <w:rFonts w:ascii="Book Antiqua" w:eastAsia="Book Antiqua" w:hAnsi="Book Antiqua" w:cs="Book Antiqua"/>
          <w:color w:val="000000"/>
        </w:rPr>
        <w:t>: 625-627 [PMID: 20202408]</w:t>
      </w: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color w:val="000000"/>
        </w:rPr>
        <w:t xml:space="preserve">10 </w:t>
      </w:r>
      <w:proofErr w:type="spellStart"/>
      <w:r w:rsidRPr="00CF3DA5">
        <w:rPr>
          <w:rFonts w:ascii="Book Antiqua" w:eastAsia="Book Antiqua" w:hAnsi="Book Antiqua" w:cs="Book Antiqua"/>
          <w:b/>
          <w:bCs/>
          <w:color w:val="000000"/>
        </w:rPr>
        <w:t>Planelles</w:t>
      </w:r>
      <w:proofErr w:type="spellEnd"/>
      <w:r w:rsidRPr="00CF3DA5">
        <w:rPr>
          <w:rFonts w:ascii="Book Antiqua" w:eastAsia="Book Antiqua" w:hAnsi="Book Antiqua" w:cs="Book Antiqua"/>
          <w:b/>
          <w:bCs/>
          <w:color w:val="000000"/>
        </w:rPr>
        <w:t xml:space="preserve"> Gómez J</w:t>
      </w:r>
      <w:r w:rsidRPr="00CF3DA5">
        <w:rPr>
          <w:rFonts w:ascii="Book Antiqua" w:eastAsia="Book Antiqua" w:hAnsi="Book Antiqua" w:cs="Book Antiqua"/>
          <w:color w:val="000000"/>
        </w:rPr>
        <w:t xml:space="preserve">, Olmos Sánchez L, </w:t>
      </w:r>
      <w:proofErr w:type="spellStart"/>
      <w:r w:rsidRPr="00CF3DA5">
        <w:rPr>
          <w:rFonts w:ascii="Book Antiqua" w:eastAsia="Book Antiqua" w:hAnsi="Book Antiqua" w:cs="Book Antiqua"/>
          <w:color w:val="000000"/>
        </w:rPr>
        <w:t>Cardosa</w:t>
      </w:r>
      <w:proofErr w:type="spellEnd"/>
      <w:r w:rsidRPr="00CF3DA5">
        <w:rPr>
          <w:rFonts w:ascii="Book Antiqua" w:eastAsia="Book Antiqua" w:hAnsi="Book Antiqua" w:cs="Book Antiqua"/>
          <w:color w:val="000000"/>
        </w:rPr>
        <w:t xml:space="preserve"> Benet JJ, </w:t>
      </w:r>
      <w:proofErr w:type="spellStart"/>
      <w:r w:rsidRPr="00CF3DA5">
        <w:rPr>
          <w:rFonts w:ascii="Book Antiqua" w:eastAsia="Book Antiqua" w:hAnsi="Book Antiqua" w:cs="Book Antiqua"/>
          <w:color w:val="000000"/>
        </w:rPr>
        <w:t>Martínez</w:t>
      </w:r>
      <w:proofErr w:type="spellEnd"/>
      <w:r w:rsidRPr="00CF3DA5">
        <w:rPr>
          <w:rFonts w:ascii="Book Antiqua" w:eastAsia="Book Antiqua" w:hAnsi="Book Antiqua" w:cs="Book Antiqua"/>
          <w:color w:val="000000"/>
        </w:rPr>
        <w:t xml:space="preserve"> </w:t>
      </w:r>
      <w:proofErr w:type="spellStart"/>
      <w:r w:rsidRPr="00CF3DA5">
        <w:rPr>
          <w:rFonts w:ascii="Book Antiqua" w:eastAsia="Book Antiqua" w:hAnsi="Book Antiqua" w:cs="Book Antiqua"/>
          <w:color w:val="000000"/>
        </w:rPr>
        <w:t>López</w:t>
      </w:r>
      <w:proofErr w:type="spellEnd"/>
      <w:r w:rsidRPr="00CF3DA5">
        <w:rPr>
          <w:rFonts w:ascii="Book Antiqua" w:eastAsia="Book Antiqua" w:hAnsi="Book Antiqua" w:cs="Book Antiqua"/>
          <w:color w:val="000000"/>
        </w:rPr>
        <w:t xml:space="preserve"> E, Vidal Moreno JF. Holmium YAG Photocoagulation: Safe and Economical Alternative to Transurethral Resection in Small </w:t>
      </w:r>
      <w:proofErr w:type="spellStart"/>
      <w:r w:rsidRPr="00CF3DA5">
        <w:rPr>
          <w:rFonts w:ascii="Book Antiqua" w:eastAsia="Book Antiqua" w:hAnsi="Book Antiqua" w:cs="Book Antiqua"/>
          <w:color w:val="000000"/>
        </w:rPr>
        <w:t>Nonmuscle</w:t>
      </w:r>
      <w:proofErr w:type="spellEnd"/>
      <w:r w:rsidRPr="00CF3DA5">
        <w:rPr>
          <w:rFonts w:ascii="Book Antiqua" w:eastAsia="Book Antiqua" w:hAnsi="Book Antiqua" w:cs="Book Antiqua"/>
          <w:color w:val="000000"/>
        </w:rPr>
        <w:t>-Invasive Bladder</w:t>
      </w:r>
      <w:r w:rsidRPr="00CF3DA5">
        <w:rPr>
          <w:rFonts w:ascii="Book Antiqua" w:eastAsia="Book Antiqua" w:hAnsi="Book Antiqua" w:cs="Book Antiqua"/>
          <w:color w:val="000000"/>
        </w:rPr>
        <w:t xml:space="preserve"> Tumors. </w:t>
      </w:r>
      <w:r w:rsidRPr="00CF3DA5">
        <w:rPr>
          <w:rFonts w:ascii="Book Antiqua" w:eastAsia="Book Antiqua" w:hAnsi="Book Antiqua" w:cs="Book Antiqua"/>
          <w:i/>
          <w:iCs/>
          <w:color w:val="000000"/>
        </w:rPr>
        <w:t xml:space="preserve">J </w:t>
      </w:r>
      <w:proofErr w:type="spellStart"/>
      <w:r w:rsidRPr="00CF3DA5">
        <w:rPr>
          <w:rFonts w:ascii="Book Antiqua" w:eastAsia="Book Antiqua" w:hAnsi="Book Antiqua" w:cs="Book Antiqua"/>
          <w:i/>
          <w:iCs/>
          <w:color w:val="000000"/>
        </w:rPr>
        <w:t>Endourol</w:t>
      </w:r>
      <w:proofErr w:type="spellEnd"/>
      <w:r w:rsidRPr="00CF3DA5">
        <w:rPr>
          <w:rFonts w:ascii="Book Antiqua" w:eastAsia="Book Antiqua" w:hAnsi="Book Antiqua" w:cs="Book Antiqua"/>
          <w:color w:val="000000"/>
        </w:rPr>
        <w:t xml:space="preserve"> 2017; </w:t>
      </w:r>
      <w:r w:rsidRPr="00CF3DA5">
        <w:rPr>
          <w:rFonts w:ascii="Book Antiqua" w:eastAsia="Book Antiqua" w:hAnsi="Book Antiqua" w:cs="Book Antiqua"/>
          <w:b/>
          <w:bCs/>
          <w:color w:val="000000"/>
        </w:rPr>
        <w:t>31</w:t>
      </w:r>
      <w:r w:rsidRPr="00CF3DA5">
        <w:rPr>
          <w:rFonts w:ascii="Book Antiqua" w:eastAsia="Book Antiqua" w:hAnsi="Book Antiqua" w:cs="Book Antiqua"/>
          <w:color w:val="000000"/>
        </w:rPr>
        <w:t>: 674-678 [PMID: 28462594 DOI: 10.1089/end.2017.0154]</w:t>
      </w: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color w:val="000000"/>
        </w:rPr>
        <w:t xml:space="preserve">11 </w:t>
      </w:r>
      <w:r w:rsidRPr="00CF3DA5">
        <w:rPr>
          <w:rFonts w:ascii="Book Antiqua" w:eastAsia="Book Antiqua" w:hAnsi="Book Antiqua" w:cs="Book Antiqua"/>
          <w:b/>
          <w:bCs/>
          <w:color w:val="000000"/>
        </w:rPr>
        <w:t>Sheng L</w:t>
      </w:r>
      <w:r w:rsidRPr="00CF3DA5">
        <w:rPr>
          <w:rFonts w:ascii="Book Antiqua" w:eastAsia="Book Antiqua" w:hAnsi="Book Antiqua" w:cs="Book Antiqua"/>
          <w:color w:val="000000"/>
        </w:rPr>
        <w:t xml:space="preserve">, Zhang ZY, Qian WQ, Zhang HJ, Sun ZQ. Treatment of Ureteral </w:t>
      </w:r>
      <w:proofErr w:type="spellStart"/>
      <w:r w:rsidRPr="00CF3DA5">
        <w:rPr>
          <w:rFonts w:ascii="Book Antiqua" w:eastAsia="Book Antiqua" w:hAnsi="Book Antiqua" w:cs="Book Antiqua"/>
          <w:color w:val="000000"/>
        </w:rPr>
        <w:t>Fibroepithelial</w:t>
      </w:r>
      <w:proofErr w:type="spellEnd"/>
      <w:r w:rsidRPr="00CF3DA5">
        <w:rPr>
          <w:rFonts w:ascii="Book Antiqua" w:eastAsia="Book Antiqua" w:hAnsi="Book Antiqua" w:cs="Book Antiqua"/>
          <w:color w:val="000000"/>
        </w:rPr>
        <w:t xml:space="preserve"> Polyp by </w:t>
      </w:r>
      <w:proofErr w:type="spellStart"/>
      <w:r w:rsidRPr="00CF3DA5">
        <w:rPr>
          <w:rFonts w:ascii="Book Antiqua" w:eastAsia="Book Antiqua" w:hAnsi="Book Antiqua" w:cs="Book Antiqua"/>
          <w:color w:val="000000"/>
        </w:rPr>
        <w:t>Ureteroscopy</w:t>
      </w:r>
      <w:proofErr w:type="spellEnd"/>
      <w:r w:rsidRPr="00CF3DA5">
        <w:rPr>
          <w:rFonts w:ascii="Book Antiqua" w:eastAsia="Book Antiqua" w:hAnsi="Book Antiqua" w:cs="Book Antiqua"/>
          <w:color w:val="000000"/>
        </w:rPr>
        <w:t xml:space="preserve"> Combined with Holmium Laser or Thulium Laser: A Retrospective Stu</w:t>
      </w:r>
      <w:r w:rsidRPr="00CF3DA5">
        <w:rPr>
          <w:rFonts w:ascii="Book Antiqua" w:eastAsia="Book Antiqua" w:hAnsi="Book Antiqua" w:cs="Book Antiqua"/>
          <w:color w:val="000000"/>
        </w:rPr>
        <w:t xml:space="preserve">dy. </w:t>
      </w:r>
      <w:proofErr w:type="spellStart"/>
      <w:r w:rsidRPr="00CF3DA5">
        <w:rPr>
          <w:rFonts w:ascii="Book Antiqua" w:eastAsia="Book Antiqua" w:hAnsi="Book Antiqua" w:cs="Book Antiqua"/>
          <w:i/>
          <w:iCs/>
          <w:color w:val="000000"/>
        </w:rPr>
        <w:t>Photomed</w:t>
      </w:r>
      <w:proofErr w:type="spellEnd"/>
      <w:r w:rsidRPr="00CF3DA5">
        <w:rPr>
          <w:rFonts w:ascii="Book Antiqua" w:eastAsia="Book Antiqua" w:hAnsi="Book Antiqua" w:cs="Book Antiqua"/>
          <w:i/>
          <w:iCs/>
          <w:color w:val="000000"/>
        </w:rPr>
        <w:t xml:space="preserve"> Laser </w:t>
      </w:r>
      <w:proofErr w:type="spellStart"/>
      <w:r w:rsidRPr="00CF3DA5">
        <w:rPr>
          <w:rFonts w:ascii="Book Antiqua" w:eastAsia="Book Antiqua" w:hAnsi="Book Antiqua" w:cs="Book Antiqua"/>
          <w:i/>
          <w:iCs/>
          <w:color w:val="000000"/>
        </w:rPr>
        <w:t>Surg</w:t>
      </w:r>
      <w:proofErr w:type="spellEnd"/>
      <w:r w:rsidRPr="00CF3DA5">
        <w:rPr>
          <w:rFonts w:ascii="Book Antiqua" w:eastAsia="Book Antiqua" w:hAnsi="Book Antiqua" w:cs="Book Antiqua"/>
          <w:color w:val="000000"/>
        </w:rPr>
        <w:t xml:space="preserve"> 2016; </w:t>
      </w:r>
      <w:r w:rsidRPr="00CF3DA5">
        <w:rPr>
          <w:rFonts w:ascii="Book Antiqua" w:eastAsia="Book Antiqua" w:hAnsi="Book Antiqua" w:cs="Book Antiqua"/>
          <w:b/>
          <w:bCs/>
          <w:color w:val="000000"/>
        </w:rPr>
        <w:t>34</w:t>
      </w:r>
      <w:r w:rsidRPr="00CF3DA5">
        <w:rPr>
          <w:rFonts w:ascii="Book Antiqua" w:eastAsia="Book Antiqua" w:hAnsi="Book Antiqua" w:cs="Book Antiqua"/>
          <w:color w:val="000000"/>
        </w:rPr>
        <w:t>: 456-459 [PMID: 27598032 DOI: 10.1089/pho.2016.4133]</w:t>
      </w:r>
    </w:p>
    <w:p w:rsidR="00C10A94" w:rsidRPr="00CF3DA5" w:rsidRDefault="008D0839">
      <w:pPr>
        <w:adjustRightInd w:val="0"/>
        <w:snapToGrid w:val="0"/>
        <w:spacing w:line="360" w:lineRule="auto"/>
        <w:jc w:val="both"/>
        <w:rPr>
          <w:rFonts w:ascii="Book Antiqua" w:hAnsi="Book Antiqua"/>
        </w:rPr>
      </w:pPr>
      <w:proofErr w:type="gramStart"/>
      <w:r w:rsidRPr="00CF3DA5">
        <w:rPr>
          <w:rFonts w:ascii="Book Antiqua" w:eastAsia="Book Antiqua" w:hAnsi="Book Antiqua" w:cs="Book Antiqua"/>
          <w:color w:val="000000"/>
        </w:rPr>
        <w:t xml:space="preserve">12 </w:t>
      </w:r>
      <w:proofErr w:type="spellStart"/>
      <w:r w:rsidRPr="00CF3DA5">
        <w:rPr>
          <w:rFonts w:ascii="Book Antiqua" w:eastAsia="Book Antiqua" w:hAnsi="Book Antiqua" w:cs="Book Antiqua"/>
          <w:b/>
          <w:bCs/>
          <w:color w:val="000000"/>
        </w:rPr>
        <w:t>Minagawa</w:t>
      </w:r>
      <w:proofErr w:type="spellEnd"/>
      <w:r w:rsidRPr="00CF3DA5">
        <w:rPr>
          <w:rFonts w:ascii="Book Antiqua" w:eastAsia="Book Antiqua" w:hAnsi="Book Antiqua" w:cs="Book Antiqua"/>
          <w:b/>
          <w:bCs/>
          <w:color w:val="000000"/>
        </w:rPr>
        <w:t xml:space="preserve"> S</w:t>
      </w:r>
      <w:r w:rsidRPr="00CF3DA5">
        <w:rPr>
          <w:rFonts w:ascii="Book Antiqua" w:eastAsia="Book Antiqua" w:hAnsi="Book Antiqua" w:cs="Book Antiqua"/>
          <w:color w:val="000000"/>
        </w:rPr>
        <w:t xml:space="preserve">, Okada S, </w:t>
      </w:r>
      <w:proofErr w:type="spellStart"/>
      <w:r w:rsidRPr="00CF3DA5">
        <w:rPr>
          <w:rFonts w:ascii="Book Antiqua" w:eastAsia="Book Antiqua" w:hAnsi="Book Antiqua" w:cs="Book Antiqua"/>
          <w:color w:val="000000"/>
        </w:rPr>
        <w:t>Morikawa</w:t>
      </w:r>
      <w:proofErr w:type="spellEnd"/>
      <w:r w:rsidRPr="00CF3DA5">
        <w:rPr>
          <w:rFonts w:ascii="Book Antiqua" w:eastAsia="Book Antiqua" w:hAnsi="Book Antiqua" w:cs="Book Antiqua"/>
          <w:color w:val="000000"/>
        </w:rPr>
        <w:t xml:space="preserve"> H. Safety and Effectiveness of Holmium Laser Enucleation of the Prostate Using a Low-power Laser.</w:t>
      </w:r>
      <w:proofErr w:type="gramEnd"/>
      <w:r w:rsidRPr="00CF3DA5">
        <w:rPr>
          <w:rFonts w:ascii="Book Antiqua" w:eastAsia="Book Antiqua" w:hAnsi="Book Antiqua" w:cs="Book Antiqua"/>
          <w:color w:val="000000"/>
        </w:rPr>
        <w:t xml:space="preserve"> </w:t>
      </w:r>
      <w:r w:rsidRPr="00CF3DA5">
        <w:rPr>
          <w:rFonts w:ascii="Book Antiqua" w:eastAsia="Book Antiqua" w:hAnsi="Book Antiqua" w:cs="Book Antiqua"/>
          <w:i/>
          <w:iCs/>
          <w:color w:val="000000"/>
        </w:rPr>
        <w:t>Urology</w:t>
      </w:r>
      <w:r w:rsidRPr="00CF3DA5">
        <w:rPr>
          <w:rFonts w:ascii="Book Antiqua" w:eastAsia="Book Antiqua" w:hAnsi="Book Antiqua" w:cs="Book Antiqua"/>
          <w:color w:val="000000"/>
        </w:rPr>
        <w:t xml:space="preserve"> 2017; </w:t>
      </w:r>
      <w:r w:rsidRPr="00CF3DA5">
        <w:rPr>
          <w:rFonts w:ascii="Book Antiqua" w:eastAsia="Book Antiqua" w:hAnsi="Book Antiqua" w:cs="Book Antiqua"/>
          <w:b/>
          <w:bCs/>
          <w:color w:val="000000"/>
        </w:rPr>
        <w:t>110</w:t>
      </w:r>
      <w:r w:rsidRPr="00CF3DA5">
        <w:rPr>
          <w:rFonts w:ascii="Book Antiqua" w:eastAsia="Book Antiqua" w:hAnsi="Book Antiqua" w:cs="Book Antiqua"/>
          <w:color w:val="000000"/>
        </w:rPr>
        <w:t>: 51-55 [PMID: 2888277</w:t>
      </w:r>
      <w:r w:rsidRPr="00CF3DA5">
        <w:rPr>
          <w:rFonts w:ascii="Book Antiqua" w:eastAsia="Book Antiqua" w:hAnsi="Book Antiqua" w:cs="Book Antiqua"/>
          <w:color w:val="000000"/>
        </w:rPr>
        <w:t>9 DOI: 10.1016/j.urology.2017.08.034]</w:t>
      </w:r>
    </w:p>
    <w:p w:rsidR="00C10A94" w:rsidRPr="00CF3DA5" w:rsidRDefault="00C10A94">
      <w:pPr>
        <w:adjustRightInd w:val="0"/>
        <w:snapToGrid w:val="0"/>
        <w:spacing w:line="360" w:lineRule="auto"/>
        <w:jc w:val="both"/>
        <w:rPr>
          <w:rFonts w:ascii="Book Antiqua" w:hAnsi="Book Antiqua"/>
        </w:rPr>
        <w:sectPr w:rsidR="00C10A94" w:rsidRPr="00CF3DA5">
          <w:footerReference w:type="default" r:id="rId8"/>
          <w:pgSz w:w="12240" w:h="15840"/>
          <w:pgMar w:top="1440" w:right="1440" w:bottom="1440" w:left="1440" w:header="720" w:footer="720" w:gutter="0"/>
          <w:cols w:space="720"/>
          <w:docGrid w:linePitch="360"/>
        </w:sectPr>
      </w:pP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b/>
          <w:color w:val="000000"/>
        </w:rPr>
        <w:lastRenderedPageBreak/>
        <w:t>Footnotes</w:t>
      </w: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b/>
          <w:bCs/>
          <w:color w:val="000000"/>
        </w:rPr>
        <w:t xml:space="preserve">Informed consent statement: </w:t>
      </w:r>
      <w:r w:rsidRPr="00CF3DA5">
        <w:rPr>
          <w:rFonts w:ascii="Book Antiqua" w:eastAsia="Book Antiqua" w:hAnsi="Book Antiqua" w:cs="Book Antiqua"/>
          <w:color w:val="000000"/>
        </w:rPr>
        <w:t xml:space="preserve">Informed written consent was obtained from the patient for </w:t>
      </w:r>
      <w:r w:rsidRPr="00CF3DA5">
        <w:rPr>
          <w:rFonts w:ascii="Book Antiqua" w:eastAsia="Book Antiqua" w:hAnsi="Book Antiqua" w:cs="Book Antiqua"/>
          <w:color w:val="000000"/>
        </w:rPr>
        <w:t>publication of this report and any accompanying images.</w:t>
      </w:r>
    </w:p>
    <w:p w:rsidR="00C10A94" w:rsidRPr="00CF3DA5" w:rsidRDefault="00C10A94">
      <w:pPr>
        <w:adjustRightInd w:val="0"/>
        <w:snapToGrid w:val="0"/>
        <w:spacing w:line="360" w:lineRule="auto"/>
        <w:jc w:val="both"/>
        <w:rPr>
          <w:rFonts w:ascii="Book Antiqua" w:hAnsi="Book Antiqua"/>
        </w:rPr>
      </w:pP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b/>
          <w:bCs/>
          <w:color w:val="000000"/>
        </w:rPr>
        <w:t xml:space="preserve">Conflict-of-interest statement: </w:t>
      </w:r>
      <w:r w:rsidRPr="00CF3DA5">
        <w:rPr>
          <w:rFonts w:ascii="Book Antiqua" w:eastAsia="Book Antiqua" w:hAnsi="Book Antiqua" w:cs="Book Antiqua"/>
          <w:color w:val="000000"/>
        </w:rPr>
        <w:t>The authors declare that they have no conflict of interest.</w:t>
      </w:r>
    </w:p>
    <w:p w:rsidR="00C10A94" w:rsidRPr="00CF3DA5" w:rsidRDefault="00C10A94">
      <w:pPr>
        <w:adjustRightInd w:val="0"/>
        <w:snapToGrid w:val="0"/>
        <w:spacing w:line="360" w:lineRule="auto"/>
        <w:jc w:val="both"/>
        <w:rPr>
          <w:rFonts w:ascii="Book Antiqua" w:hAnsi="Book Antiqua"/>
        </w:rPr>
      </w:pP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b/>
          <w:bCs/>
          <w:color w:val="000000"/>
        </w:rPr>
        <w:t xml:space="preserve">CARE Checklist (2016) statement: </w:t>
      </w:r>
      <w:r w:rsidRPr="00CF3DA5">
        <w:rPr>
          <w:rFonts w:ascii="Book Antiqua" w:eastAsia="Book Antiqua" w:hAnsi="Book Antiqua" w:cs="Book Antiqua"/>
          <w:color w:val="000000"/>
        </w:rPr>
        <w:t>The authors have read the CARE Checklist (2016), and the manuscript was p</w:t>
      </w:r>
      <w:r w:rsidRPr="00CF3DA5">
        <w:rPr>
          <w:rFonts w:ascii="Book Antiqua" w:eastAsia="Book Antiqua" w:hAnsi="Book Antiqua" w:cs="Book Antiqua"/>
          <w:color w:val="000000"/>
        </w:rPr>
        <w:t>repared and revised according to the CARE Checklist (2016).</w:t>
      </w:r>
    </w:p>
    <w:p w:rsidR="00C10A94" w:rsidRPr="00CF3DA5" w:rsidRDefault="00C10A94">
      <w:pPr>
        <w:adjustRightInd w:val="0"/>
        <w:snapToGrid w:val="0"/>
        <w:spacing w:line="360" w:lineRule="auto"/>
        <w:jc w:val="both"/>
        <w:rPr>
          <w:rFonts w:ascii="Book Antiqua" w:hAnsi="Book Antiqua"/>
        </w:rPr>
      </w:pP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b/>
          <w:bCs/>
          <w:color w:val="000000"/>
        </w:rPr>
        <w:t xml:space="preserve">Open-Access: </w:t>
      </w:r>
      <w:r w:rsidRPr="00CF3DA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w:t>
      </w:r>
      <w:r w:rsidRPr="00CF3DA5">
        <w:rPr>
          <w:rFonts w:ascii="Book Antiqua" w:eastAsia="Book Antiqua" w:hAnsi="Book Antiqua" w:cs="Book Antiqua"/>
          <w:color w:val="000000"/>
        </w:rPr>
        <w:t xml:space="preserve">s Attribution </w:t>
      </w:r>
      <w:proofErr w:type="spellStart"/>
      <w:r w:rsidRPr="00CF3DA5">
        <w:rPr>
          <w:rFonts w:ascii="Book Antiqua" w:eastAsia="Book Antiqua" w:hAnsi="Book Antiqua" w:cs="Book Antiqua"/>
          <w:color w:val="000000"/>
        </w:rPr>
        <w:t>NonCommercial</w:t>
      </w:r>
      <w:proofErr w:type="spellEnd"/>
      <w:r w:rsidRPr="00CF3DA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w:t>
      </w:r>
      <w:r w:rsidRPr="00CF3DA5">
        <w:rPr>
          <w:rFonts w:ascii="Book Antiqua" w:eastAsia="Book Antiqua" w:hAnsi="Book Antiqua" w:cs="Book Antiqua"/>
          <w:color w:val="000000"/>
        </w:rPr>
        <w:t>non-commercial. See: http://creativecommons.org/Licenses/by-nc/4.0/</w:t>
      </w:r>
    </w:p>
    <w:p w:rsidR="00C10A94" w:rsidRPr="00CF3DA5" w:rsidRDefault="00C10A94">
      <w:pPr>
        <w:adjustRightInd w:val="0"/>
        <w:snapToGrid w:val="0"/>
        <w:spacing w:line="360" w:lineRule="auto"/>
        <w:jc w:val="both"/>
        <w:rPr>
          <w:rFonts w:ascii="Book Antiqua" w:hAnsi="Book Antiqua"/>
        </w:rPr>
      </w:pP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b/>
          <w:color w:val="000000"/>
        </w:rPr>
        <w:t xml:space="preserve">Manuscript source: </w:t>
      </w:r>
      <w:r w:rsidRPr="00CF3DA5">
        <w:rPr>
          <w:rFonts w:ascii="Book Antiqua" w:eastAsia="Book Antiqua" w:hAnsi="Book Antiqua" w:cs="Book Antiqua"/>
          <w:color w:val="000000"/>
        </w:rPr>
        <w:t>Unsolicited manuscript</w:t>
      </w:r>
    </w:p>
    <w:p w:rsidR="00C10A94" w:rsidRPr="00CF3DA5" w:rsidRDefault="00C10A94">
      <w:pPr>
        <w:adjustRightInd w:val="0"/>
        <w:snapToGrid w:val="0"/>
        <w:spacing w:line="360" w:lineRule="auto"/>
        <w:jc w:val="both"/>
        <w:rPr>
          <w:rFonts w:ascii="Book Antiqua" w:hAnsi="Book Antiqua"/>
        </w:rPr>
      </w:pP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b/>
          <w:color w:val="000000"/>
        </w:rPr>
        <w:t xml:space="preserve">Peer-review started: </w:t>
      </w:r>
      <w:r w:rsidRPr="00CF3DA5">
        <w:rPr>
          <w:rFonts w:ascii="Book Antiqua" w:eastAsia="Book Antiqua" w:hAnsi="Book Antiqua" w:cs="Book Antiqua"/>
          <w:color w:val="000000"/>
        </w:rPr>
        <w:t>March 29, 2021</w:t>
      </w: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b/>
          <w:color w:val="000000"/>
        </w:rPr>
        <w:t xml:space="preserve">First decision: </w:t>
      </w:r>
      <w:r w:rsidRPr="00CF3DA5">
        <w:rPr>
          <w:rFonts w:ascii="Book Antiqua" w:eastAsia="Book Antiqua" w:hAnsi="Book Antiqua" w:cs="Book Antiqua"/>
          <w:color w:val="000000"/>
        </w:rPr>
        <w:t>April 28, 2021</w:t>
      </w: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b/>
          <w:color w:val="000000"/>
        </w:rPr>
        <w:t xml:space="preserve">Article in press: </w:t>
      </w:r>
      <w:r w:rsidRPr="00CF3DA5">
        <w:rPr>
          <w:rFonts w:ascii="Book Antiqua" w:eastAsia="Book Antiqua" w:hAnsi="Book Antiqua" w:cs="Book Antiqua"/>
          <w:color w:val="000000"/>
        </w:rPr>
        <w:t>September 19, 2021</w:t>
      </w:r>
    </w:p>
    <w:p w:rsidR="00C10A94" w:rsidRPr="00CF3DA5" w:rsidRDefault="00C10A94">
      <w:pPr>
        <w:adjustRightInd w:val="0"/>
        <w:snapToGrid w:val="0"/>
        <w:spacing w:line="360" w:lineRule="auto"/>
        <w:jc w:val="both"/>
        <w:rPr>
          <w:rFonts w:ascii="Book Antiqua" w:hAnsi="Book Antiqua"/>
        </w:rPr>
      </w:pP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b/>
          <w:color w:val="000000"/>
        </w:rPr>
        <w:t xml:space="preserve">Specialty type: </w:t>
      </w:r>
      <w:r w:rsidRPr="00CF3DA5">
        <w:rPr>
          <w:rFonts w:ascii="Book Antiqua" w:eastAsia="Book Antiqua" w:hAnsi="Book Antiqua" w:cs="Book Antiqua"/>
          <w:color w:val="000000"/>
        </w:rPr>
        <w:t>Urology and nephrology</w:t>
      </w: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b/>
          <w:color w:val="000000"/>
        </w:rPr>
        <w:t xml:space="preserve">Country/Territory of origin: </w:t>
      </w:r>
      <w:r w:rsidRPr="00CF3DA5">
        <w:rPr>
          <w:rFonts w:ascii="Book Antiqua" w:eastAsia="Book Antiqua" w:hAnsi="Book Antiqua" w:cs="Book Antiqua"/>
          <w:color w:val="000000"/>
        </w:rPr>
        <w:t>China</w:t>
      </w: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b/>
          <w:color w:val="000000"/>
        </w:rPr>
        <w:t>Peer-review report’s scientific quality classification</w:t>
      </w: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color w:val="000000"/>
        </w:rPr>
        <w:t xml:space="preserve">Grade </w:t>
      </w:r>
      <w:proofErr w:type="gramStart"/>
      <w:r w:rsidRPr="00CF3DA5">
        <w:rPr>
          <w:rFonts w:ascii="Book Antiqua" w:eastAsia="Book Antiqua" w:hAnsi="Book Antiqua" w:cs="Book Antiqua"/>
          <w:color w:val="000000"/>
        </w:rPr>
        <w:t>A</w:t>
      </w:r>
      <w:proofErr w:type="gramEnd"/>
      <w:r w:rsidRPr="00CF3DA5">
        <w:rPr>
          <w:rFonts w:ascii="Book Antiqua" w:eastAsia="Book Antiqua" w:hAnsi="Book Antiqua" w:cs="Book Antiqua"/>
          <w:color w:val="000000"/>
        </w:rPr>
        <w:t xml:space="preserve"> (Excellent): 0</w:t>
      </w: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color w:val="000000"/>
        </w:rPr>
        <w:t>Grade B (Very good): 0</w:t>
      </w: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color w:val="000000"/>
        </w:rPr>
        <w:t>Grade C (Good): C, C</w:t>
      </w: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color w:val="000000"/>
        </w:rPr>
        <w:lastRenderedPageBreak/>
        <w:t>Grade D (Fair): 0</w:t>
      </w: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color w:val="000000"/>
        </w:rPr>
        <w:t>Grade E (Poor): 0</w:t>
      </w:r>
    </w:p>
    <w:p w:rsidR="00C10A94" w:rsidRPr="00CF3DA5" w:rsidRDefault="00C10A94">
      <w:pPr>
        <w:adjustRightInd w:val="0"/>
        <w:snapToGrid w:val="0"/>
        <w:spacing w:line="360" w:lineRule="auto"/>
        <w:jc w:val="both"/>
        <w:rPr>
          <w:rFonts w:ascii="Book Antiqua" w:hAnsi="Book Antiqua"/>
        </w:rPr>
      </w:pPr>
    </w:p>
    <w:p w:rsidR="00C10A94" w:rsidRPr="00CF3DA5" w:rsidRDefault="008D0839">
      <w:pPr>
        <w:adjustRightInd w:val="0"/>
        <w:snapToGrid w:val="0"/>
        <w:spacing w:line="360" w:lineRule="auto"/>
        <w:jc w:val="both"/>
        <w:rPr>
          <w:rFonts w:ascii="Book Antiqua" w:eastAsia="宋体" w:hAnsi="Book Antiqua" w:cs="Book Antiqua"/>
          <w:b/>
          <w:color w:val="000000"/>
          <w:lang w:eastAsia="zh-CN"/>
        </w:rPr>
      </w:pPr>
      <w:r w:rsidRPr="00CF3DA5">
        <w:rPr>
          <w:rFonts w:ascii="Book Antiqua" w:eastAsia="Book Antiqua" w:hAnsi="Book Antiqua" w:cs="Book Antiqua"/>
          <w:b/>
          <w:color w:val="000000"/>
        </w:rPr>
        <w:t xml:space="preserve">P-Reviewer: </w:t>
      </w:r>
      <w:proofErr w:type="spellStart"/>
      <w:r w:rsidRPr="00CF3DA5">
        <w:rPr>
          <w:rFonts w:ascii="Book Antiqua" w:eastAsia="Book Antiqua" w:hAnsi="Book Antiqua" w:cs="Book Antiqua"/>
          <w:color w:val="000000"/>
        </w:rPr>
        <w:t>Bains</w:t>
      </w:r>
      <w:proofErr w:type="spellEnd"/>
      <w:r w:rsidRPr="00CF3DA5">
        <w:rPr>
          <w:rFonts w:ascii="Book Antiqua" w:eastAsia="Book Antiqua" w:hAnsi="Book Antiqua" w:cs="Book Antiqua"/>
          <w:color w:val="000000"/>
        </w:rPr>
        <w:t xml:space="preserve"> L</w:t>
      </w:r>
      <w:r w:rsidRPr="00CF3DA5">
        <w:rPr>
          <w:rFonts w:ascii="Book Antiqua" w:eastAsia="Book Antiqua" w:hAnsi="Book Antiqua" w:cs="Book Antiqua"/>
          <w:b/>
          <w:color w:val="000000"/>
        </w:rPr>
        <w:t xml:space="preserve"> S-Editor: </w:t>
      </w:r>
      <w:r w:rsidRPr="00CF3DA5">
        <w:rPr>
          <w:rFonts w:ascii="Book Antiqua" w:eastAsia="Book Antiqua" w:hAnsi="Book Antiqua" w:cs="Book Antiqua"/>
          <w:color w:val="000000"/>
        </w:rPr>
        <w:t>Liu M</w:t>
      </w:r>
      <w:r w:rsidRPr="00CF3DA5">
        <w:rPr>
          <w:rFonts w:ascii="Book Antiqua" w:eastAsia="Book Antiqua" w:hAnsi="Book Antiqua" w:cs="Book Antiqua"/>
          <w:b/>
          <w:color w:val="000000"/>
        </w:rPr>
        <w:t xml:space="preserve"> L-Editor: </w:t>
      </w:r>
      <w:r w:rsidRPr="00CF3DA5">
        <w:rPr>
          <w:rFonts w:ascii="Book Antiqua" w:eastAsia="Book Antiqua" w:hAnsi="Book Antiqua" w:cs="Book Antiqua"/>
          <w:bCs/>
          <w:color w:val="000000"/>
        </w:rPr>
        <w:t>A</w:t>
      </w:r>
      <w:r w:rsidRPr="00CF3DA5">
        <w:rPr>
          <w:rFonts w:ascii="Book Antiqua" w:eastAsia="Book Antiqua" w:hAnsi="Book Antiqua" w:cs="Book Antiqua"/>
          <w:b/>
          <w:color w:val="000000"/>
        </w:rPr>
        <w:t xml:space="preserve"> P-Editor: </w:t>
      </w:r>
      <w:proofErr w:type="spellStart"/>
      <w:r w:rsidRPr="00CF3DA5">
        <w:rPr>
          <w:rFonts w:ascii="Book Antiqua" w:eastAsia="宋体" w:hAnsi="Book Antiqua" w:cs="Book Antiqua" w:hint="eastAsia"/>
          <w:bCs/>
          <w:color w:val="000000"/>
          <w:lang w:eastAsia="zh-CN"/>
        </w:rPr>
        <w:t>Guo</w:t>
      </w:r>
      <w:proofErr w:type="spellEnd"/>
      <w:r w:rsidRPr="00CF3DA5">
        <w:rPr>
          <w:rFonts w:ascii="Book Antiqua" w:eastAsia="宋体" w:hAnsi="Book Antiqua" w:cs="Book Antiqua" w:hint="eastAsia"/>
          <w:bCs/>
          <w:color w:val="000000"/>
          <w:lang w:eastAsia="zh-CN"/>
        </w:rPr>
        <w:t xml:space="preserve"> </w:t>
      </w:r>
      <w:r w:rsidRPr="00CF3DA5">
        <w:rPr>
          <w:rFonts w:ascii="Book Antiqua" w:eastAsia="宋体" w:hAnsi="Book Antiqua" w:cs="Book Antiqua" w:hint="eastAsia"/>
          <w:bCs/>
          <w:color w:val="000000"/>
          <w:lang w:eastAsia="zh-CN"/>
        </w:rPr>
        <w:t>X</w:t>
      </w:r>
    </w:p>
    <w:p w:rsidR="00C10A94" w:rsidRPr="00CF3DA5" w:rsidRDefault="00C10A94">
      <w:pPr>
        <w:adjustRightInd w:val="0"/>
        <w:snapToGrid w:val="0"/>
        <w:spacing w:line="360" w:lineRule="auto"/>
        <w:jc w:val="both"/>
        <w:rPr>
          <w:rFonts w:ascii="Book Antiqua" w:eastAsia="Book Antiqua" w:hAnsi="Book Antiqua" w:cs="Book Antiqua"/>
          <w:b/>
          <w:color w:val="000000"/>
        </w:rPr>
      </w:pPr>
    </w:p>
    <w:p w:rsidR="00C10A94" w:rsidRPr="00CF3DA5" w:rsidRDefault="00C10A94">
      <w:pPr>
        <w:adjustRightInd w:val="0"/>
        <w:snapToGrid w:val="0"/>
        <w:spacing w:line="360" w:lineRule="auto"/>
        <w:jc w:val="both"/>
        <w:rPr>
          <w:rFonts w:ascii="Book Antiqua" w:eastAsia="Book Antiqua" w:hAnsi="Book Antiqua" w:cs="Book Antiqua"/>
          <w:b/>
          <w:color w:val="000000"/>
        </w:rPr>
      </w:pP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b/>
          <w:color w:val="000000"/>
        </w:rPr>
        <w:t>Figure Legends</w:t>
      </w:r>
    </w:p>
    <w:p w:rsidR="00C10A94" w:rsidRPr="00CF3DA5" w:rsidRDefault="008D0839">
      <w:pPr>
        <w:adjustRightInd w:val="0"/>
        <w:snapToGrid w:val="0"/>
        <w:spacing w:line="360" w:lineRule="auto"/>
        <w:jc w:val="both"/>
        <w:rPr>
          <w:rFonts w:ascii="Book Antiqua" w:hAnsi="Book Antiqua"/>
        </w:rPr>
      </w:pPr>
      <w:r w:rsidRPr="00CF3DA5">
        <w:rPr>
          <w:rFonts w:ascii="Book Antiqua" w:hAnsi="Book Antiqua"/>
          <w:noProof/>
          <w:lang w:eastAsia="zh-CN"/>
        </w:rPr>
        <w:drawing>
          <wp:inline distT="0" distB="0" distL="0" distR="0" wp14:anchorId="3551F194" wp14:editId="23AD841F">
            <wp:extent cx="6043295" cy="2155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b="41275"/>
                    <a:stretch>
                      <a:fillRect/>
                    </a:stretch>
                  </pic:blipFill>
                  <pic:spPr>
                    <a:xfrm>
                      <a:off x="0" y="0"/>
                      <a:ext cx="6077600" cy="2167663"/>
                    </a:xfrm>
                    <a:prstGeom prst="rect">
                      <a:avLst/>
                    </a:prstGeom>
                    <a:noFill/>
                    <a:ln>
                      <a:noFill/>
                    </a:ln>
                  </pic:spPr>
                </pic:pic>
              </a:graphicData>
            </a:graphic>
          </wp:inline>
        </w:drawing>
      </w:r>
    </w:p>
    <w:p w:rsidR="00C10A94" w:rsidRPr="00CF3DA5" w:rsidRDefault="008D0839">
      <w:pPr>
        <w:adjustRightInd w:val="0"/>
        <w:snapToGrid w:val="0"/>
        <w:spacing w:line="360" w:lineRule="auto"/>
        <w:jc w:val="both"/>
        <w:rPr>
          <w:rFonts w:ascii="Book Antiqua" w:hAnsi="Book Antiqua"/>
        </w:rPr>
      </w:pPr>
      <w:r w:rsidRPr="00CF3DA5">
        <w:rPr>
          <w:rFonts w:ascii="Book Antiqua" w:eastAsia="Book Antiqua" w:hAnsi="Book Antiqua" w:cs="Book Antiqua"/>
          <w:b/>
          <w:bCs/>
          <w:color w:val="000000"/>
        </w:rPr>
        <w:t>Fig</w:t>
      </w:r>
      <w:r w:rsidRPr="00CF3DA5">
        <w:rPr>
          <w:rFonts w:ascii="Book Antiqua" w:hAnsi="Book Antiqua" w:cs="Book Antiqua"/>
          <w:b/>
          <w:bCs/>
          <w:color w:val="000000"/>
          <w:lang w:eastAsia="zh-CN"/>
        </w:rPr>
        <w:t>ure</w:t>
      </w:r>
      <w:r w:rsidRPr="00CF3DA5">
        <w:rPr>
          <w:rFonts w:ascii="Book Antiqua" w:eastAsia="Book Antiqua" w:hAnsi="Book Antiqua" w:cs="Book Antiqua"/>
          <w:b/>
          <w:bCs/>
          <w:color w:val="000000"/>
        </w:rPr>
        <w:t xml:space="preserve"> 1 Abdominal computed tomography scan show.</w:t>
      </w:r>
      <w:r w:rsidRPr="00CF3DA5">
        <w:rPr>
          <w:rFonts w:ascii="Book Antiqua" w:eastAsia="Book Antiqua" w:hAnsi="Book Antiqua" w:cs="Book Antiqua"/>
          <w:color w:val="000000"/>
        </w:rPr>
        <w:t xml:space="preserve"> A</w:t>
      </w:r>
      <w:r w:rsidRPr="00CF3DA5">
        <w:rPr>
          <w:rFonts w:ascii="Book Antiqua" w:eastAsia="宋体" w:hAnsi="Book Antiqua" w:cs="Book Antiqua"/>
          <w:color w:val="000000"/>
          <w:lang w:eastAsia="zh-CN"/>
        </w:rPr>
        <w:t>:</w:t>
      </w:r>
      <w:r w:rsidRPr="00CF3DA5">
        <w:rPr>
          <w:rFonts w:ascii="Book Antiqua" w:eastAsia="宋体" w:hAnsi="Book Antiqua" w:cs="Book Antiqua" w:hint="eastAsia"/>
          <w:color w:val="000000"/>
          <w:lang w:eastAsia="zh-CN"/>
        </w:rPr>
        <w:t xml:space="preserve"> </w:t>
      </w:r>
      <w:r w:rsidRPr="00CF3DA5">
        <w:rPr>
          <w:rFonts w:ascii="Book Antiqua" w:eastAsia="Book Antiqua" w:hAnsi="Book Antiqua" w:cs="Book Antiqua"/>
          <w:bCs/>
          <w:color w:val="000000"/>
        </w:rPr>
        <w:t>The scan shows t</w:t>
      </w:r>
      <w:r w:rsidRPr="00CF3DA5">
        <w:rPr>
          <w:rFonts w:ascii="Book Antiqua" w:eastAsia="Book Antiqua" w:hAnsi="Book Antiqua" w:cs="Book Antiqua"/>
          <w:color w:val="000000"/>
        </w:rPr>
        <w:t>he drain passing through the abdominal cavity, and the surrounding tissue possibly wrapped around the drain (white arrow); B</w:t>
      </w:r>
      <w:r w:rsidRPr="00CF3DA5">
        <w:rPr>
          <w:rFonts w:ascii="Book Antiqua" w:eastAsia="宋体" w:hAnsi="Book Antiqua" w:cs="Book Antiqua"/>
          <w:color w:val="000000"/>
          <w:lang w:eastAsia="zh-CN"/>
        </w:rPr>
        <w:t>:</w:t>
      </w:r>
      <w:r w:rsidRPr="00CF3DA5">
        <w:rPr>
          <w:rFonts w:ascii="Book Antiqua" w:eastAsia="Book Antiqua" w:hAnsi="Book Antiqua" w:cs="Book Antiqua"/>
          <w:color w:val="000000"/>
        </w:rPr>
        <w:t xml:space="preserve"> The tissue around the drainage tube is d</w:t>
      </w:r>
      <w:r w:rsidRPr="00CF3DA5">
        <w:rPr>
          <w:rFonts w:ascii="Book Antiqua" w:eastAsia="Book Antiqua" w:hAnsi="Book Antiqua" w:cs="Book Antiqua"/>
          <w:color w:val="000000"/>
        </w:rPr>
        <w:t>ense, the density inside the drain is non-uniform, and the tissue may be incarcerated (black arrow).</w:t>
      </w:r>
    </w:p>
    <w:p w:rsidR="00C10A94" w:rsidRPr="00CF3DA5" w:rsidRDefault="008D0839">
      <w:pPr>
        <w:adjustRightInd w:val="0"/>
        <w:snapToGrid w:val="0"/>
        <w:spacing w:line="360" w:lineRule="auto"/>
        <w:jc w:val="both"/>
        <w:rPr>
          <w:rFonts w:ascii="Book Antiqua" w:hAnsi="Book Antiqua"/>
        </w:rPr>
      </w:pPr>
      <w:r w:rsidRPr="00CF3DA5">
        <w:rPr>
          <w:rFonts w:ascii="Book Antiqua" w:hAnsi="Book Antiqua"/>
        </w:rPr>
        <w:br w:type="page"/>
      </w:r>
      <w:r w:rsidRPr="00CF3DA5">
        <w:rPr>
          <w:rFonts w:ascii="Book Antiqua" w:hAnsi="Book Antiqua"/>
          <w:noProof/>
          <w:lang w:eastAsia="zh-CN"/>
        </w:rPr>
        <w:lastRenderedPageBreak/>
        <w:drawing>
          <wp:inline distT="0" distB="0" distL="0" distR="0" wp14:anchorId="52B26C6E" wp14:editId="21F6A9A1">
            <wp:extent cx="3342005" cy="30333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346066" cy="3037136"/>
                    </a:xfrm>
                    <a:prstGeom prst="rect">
                      <a:avLst/>
                    </a:prstGeom>
                    <a:noFill/>
                  </pic:spPr>
                </pic:pic>
              </a:graphicData>
            </a:graphic>
          </wp:inline>
        </w:drawing>
      </w:r>
    </w:p>
    <w:p w:rsidR="00C10A94" w:rsidRPr="00CF3DA5" w:rsidRDefault="008D0839">
      <w:pPr>
        <w:adjustRightInd w:val="0"/>
        <w:snapToGrid w:val="0"/>
        <w:spacing w:line="360" w:lineRule="auto"/>
        <w:jc w:val="both"/>
        <w:rPr>
          <w:rFonts w:ascii="Book Antiqua" w:hAnsi="Book Antiqua"/>
        </w:rPr>
      </w:pPr>
      <w:proofErr w:type="gramStart"/>
      <w:r w:rsidRPr="00CF3DA5">
        <w:rPr>
          <w:rFonts w:ascii="Book Antiqua" w:eastAsia="Book Antiqua" w:hAnsi="Book Antiqua" w:cs="Book Antiqua"/>
          <w:b/>
          <w:bCs/>
          <w:color w:val="000000"/>
        </w:rPr>
        <w:t>Fig</w:t>
      </w:r>
      <w:r w:rsidRPr="00CF3DA5">
        <w:rPr>
          <w:rFonts w:ascii="Book Antiqua" w:hAnsi="Book Antiqua" w:cs="Book Antiqua"/>
          <w:b/>
          <w:bCs/>
          <w:color w:val="000000"/>
          <w:lang w:eastAsia="zh-CN"/>
        </w:rPr>
        <w:t>ure</w:t>
      </w:r>
      <w:r w:rsidRPr="00CF3DA5">
        <w:rPr>
          <w:rFonts w:ascii="Book Antiqua" w:eastAsia="Book Antiqua" w:hAnsi="Book Antiqua" w:cs="Book Antiqua"/>
          <w:b/>
          <w:bCs/>
          <w:color w:val="000000"/>
        </w:rPr>
        <w:t xml:space="preserve"> 2 Schematic diagram of the greater </w:t>
      </w:r>
      <w:proofErr w:type="spellStart"/>
      <w:r w:rsidRPr="00CF3DA5">
        <w:rPr>
          <w:rFonts w:ascii="Book Antiqua" w:eastAsia="Book Antiqua" w:hAnsi="Book Antiqua" w:cs="Book Antiqua"/>
          <w:b/>
          <w:bCs/>
          <w:color w:val="000000"/>
        </w:rPr>
        <w:t>omentum</w:t>
      </w:r>
      <w:proofErr w:type="spellEnd"/>
      <w:r w:rsidRPr="00CF3DA5">
        <w:rPr>
          <w:rFonts w:ascii="Book Antiqua" w:eastAsia="Book Antiqua" w:hAnsi="Book Antiqua" w:cs="Book Antiqua"/>
          <w:b/>
          <w:bCs/>
          <w:color w:val="000000"/>
        </w:rPr>
        <w:t xml:space="preserve"> incarcerated in the drainage tube.</w:t>
      </w:r>
      <w:proofErr w:type="gramEnd"/>
      <w:r w:rsidRPr="00CF3DA5">
        <w:rPr>
          <w:rFonts w:ascii="Book Antiqua" w:eastAsia="Book Antiqua" w:hAnsi="Book Antiqua" w:cs="Book Antiqua"/>
          <w:b/>
          <w:bCs/>
          <w:color w:val="000000"/>
        </w:rPr>
        <w:t xml:space="preserve"> </w:t>
      </w:r>
      <w:r w:rsidRPr="00CF3DA5">
        <w:rPr>
          <w:rFonts w:ascii="Book Antiqua" w:eastAsia="Book Antiqua" w:hAnsi="Book Antiqua" w:cs="Book Antiqua"/>
          <w:color w:val="000000"/>
        </w:rPr>
        <w:t xml:space="preserve">The incarcerated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was edematous and blocked the </w:t>
      </w:r>
      <w:r w:rsidRPr="00CF3DA5">
        <w:rPr>
          <w:rFonts w:ascii="Book Antiqua" w:eastAsia="Book Antiqua" w:hAnsi="Book Antiqua" w:cs="Book Antiqua"/>
          <w:color w:val="000000"/>
        </w:rPr>
        <w:t>drainage tube.</w:t>
      </w:r>
    </w:p>
    <w:p w:rsidR="00C10A94" w:rsidRPr="00CF3DA5" w:rsidRDefault="008D0839">
      <w:pPr>
        <w:adjustRightInd w:val="0"/>
        <w:snapToGrid w:val="0"/>
        <w:spacing w:line="360" w:lineRule="auto"/>
        <w:jc w:val="both"/>
        <w:rPr>
          <w:rFonts w:ascii="Book Antiqua" w:hAnsi="Book Antiqua"/>
        </w:rPr>
      </w:pPr>
      <w:r w:rsidRPr="00CF3DA5">
        <w:rPr>
          <w:rFonts w:ascii="Book Antiqua" w:hAnsi="Book Antiqua"/>
        </w:rPr>
        <w:br w:type="page"/>
      </w:r>
      <w:r w:rsidRPr="00CF3DA5">
        <w:rPr>
          <w:rFonts w:ascii="Book Antiqua" w:hAnsi="Book Antiqua"/>
          <w:noProof/>
          <w:lang w:eastAsia="zh-CN"/>
        </w:rPr>
        <w:lastRenderedPageBreak/>
        <w:drawing>
          <wp:inline distT="0" distB="0" distL="0" distR="0" wp14:anchorId="0ED64E06" wp14:editId="4E7BE910">
            <wp:extent cx="4106545" cy="3956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112660" cy="3961451"/>
                    </a:xfrm>
                    <a:prstGeom prst="rect">
                      <a:avLst/>
                    </a:prstGeom>
                    <a:noFill/>
                  </pic:spPr>
                </pic:pic>
              </a:graphicData>
            </a:graphic>
          </wp:inline>
        </w:drawing>
      </w:r>
    </w:p>
    <w:p w:rsidR="00C10A94" w:rsidRPr="00CF3DA5" w:rsidRDefault="008D0839">
      <w:pPr>
        <w:adjustRightInd w:val="0"/>
        <w:snapToGrid w:val="0"/>
        <w:spacing w:line="360" w:lineRule="auto"/>
        <w:jc w:val="both"/>
        <w:rPr>
          <w:rFonts w:ascii="Book Antiqua" w:eastAsia="Book Antiqua" w:hAnsi="Book Antiqua" w:cs="Book Antiqua"/>
          <w:color w:val="000000"/>
        </w:rPr>
      </w:pPr>
      <w:r w:rsidRPr="00CF3DA5">
        <w:rPr>
          <w:rFonts w:ascii="Book Antiqua" w:eastAsia="Book Antiqua" w:hAnsi="Book Antiqua" w:cs="Book Antiqua"/>
          <w:b/>
          <w:bCs/>
          <w:color w:val="000000"/>
        </w:rPr>
        <w:t>Fig</w:t>
      </w:r>
      <w:r w:rsidRPr="00CF3DA5">
        <w:rPr>
          <w:rFonts w:ascii="Book Antiqua" w:hAnsi="Book Antiqua" w:cs="Book Antiqua"/>
          <w:b/>
          <w:bCs/>
          <w:color w:val="000000"/>
          <w:lang w:eastAsia="zh-CN"/>
        </w:rPr>
        <w:t>ure</w:t>
      </w:r>
      <w:r w:rsidRPr="00CF3DA5">
        <w:rPr>
          <w:rFonts w:ascii="Book Antiqua" w:eastAsia="Book Antiqua" w:hAnsi="Book Antiqua" w:cs="Book Antiqua"/>
          <w:b/>
          <w:bCs/>
          <w:color w:val="000000"/>
        </w:rPr>
        <w:t xml:space="preserve"> 3 The greater </w:t>
      </w:r>
      <w:proofErr w:type="spellStart"/>
      <w:r w:rsidRPr="00CF3DA5">
        <w:rPr>
          <w:rFonts w:ascii="Book Antiqua" w:eastAsia="Book Antiqua" w:hAnsi="Book Antiqua" w:cs="Book Antiqua"/>
          <w:b/>
          <w:bCs/>
          <w:color w:val="000000"/>
        </w:rPr>
        <w:t>omentum</w:t>
      </w:r>
      <w:proofErr w:type="spellEnd"/>
      <w:r w:rsidRPr="00CF3DA5">
        <w:rPr>
          <w:rFonts w:ascii="Book Antiqua" w:eastAsia="Book Antiqua" w:hAnsi="Book Antiqua" w:cs="Book Antiqua"/>
          <w:b/>
          <w:bCs/>
          <w:color w:val="000000"/>
        </w:rPr>
        <w:t xml:space="preserve"> is incarcerated in the peritoneal drain and was cut using a holmium laser under </w:t>
      </w:r>
      <w:proofErr w:type="spellStart"/>
      <w:r w:rsidRPr="00CF3DA5">
        <w:rPr>
          <w:rFonts w:ascii="Book Antiqua" w:eastAsia="Book Antiqua" w:hAnsi="Book Antiqua" w:cs="Book Antiqua"/>
          <w:b/>
          <w:bCs/>
          <w:color w:val="000000"/>
        </w:rPr>
        <w:t>ureteroscopy</w:t>
      </w:r>
      <w:proofErr w:type="spellEnd"/>
      <w:r w:rsidRPr="00CF3DA5">
        <w:rPr>
          <w:rFonts w:ascii="Book Antiqua" w:eastAsia="Book Antiqua" w:hAnsi="Book Antiqua" w:cs="Book Antiqua"/>
          <w:b/>
          <w:bCs/>
          <w:color w:val="000000"/>
        </w:rPr>
        <w:t xml:space="preserve">. </w:t>
      </w:r>
      <w:r w:rsidRPr="00CF3DA5">
        <w:rPr>
          <w:rFonts w:ascii="Book Antiqua" w:eastAsia="Book Antiqua" w:hAnsi="Book Antiqua" w:cs="Book Antiqua"/>
          <w:color w:val="000000"/>
        </w:rPr>
        <w:t xml:space="preserve">A: The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protrudes into the drain through the side hole and is incarcerated; B: The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i</w:t>
      </w:r>
      <w:r w:rsidRPr="00CF3DA5">
        <w:rPr>
          <w:rFonts w:ascii="Book Antiqua" w:eastAsia="Book Antiqua" w:hAnsi="Book Antiqua" w:cs="Book Antiqua"/>
          <w:color w:val="000000"/>
        </w:rPr>
        <w:t xml:space="preserve">s transected by the holmium laser fiber; C and D: Show the conditions of the sinus tract and abdominal cavity examined by </w:t>
      </w:r>
      <w:proofErr w:type="spellStart"/>
      <w:r w:rsidRPr="00CF3DA5">
        <w:rPr>
          <w:rFonts w:ascii="Book Antiqua" w:eastAsia="Book Antiqua" w:hAnsi="Book Antiqua" w:cs="Book Antiqua"/>
          <w:color w:val="000000"/>
        </w:rPr>
        <w:t>ureteroscopy</w:t>
      </w:r>
      <w:proofErr w:type="spellEnd"/>
      <w:r w:rsidRPr="00CF3DA5">
        <w:rPr>
          <w:rFonts w:ascii="Book Antiqua" w:eastAsia="Book Antiqua" w:hAnsi="Book Antiqua" w:cs="Book Antiqua"/>
          <w:color w:val="000000"/>
        </w:rPr>
        <w:t xml:space="preserve"> after drain removal through the drainage sinus tract, and no bleeding is observed (arrow indicates the greater </w:t>
      </w:r>
      <w:proofErr w:type="spellStart"/>
      <w:r w:rsidRPr="00CF3DA5">
        <w:rPr>
          <w:rFonts w:ascii="Book Antiqua" w:eastAsia="Book Antiqua" w:hAnsi="Book Antiqua" w:cs="Book Antiqua"/>
          <w:color w:val="000000"/>
        </w:rPr>
        <w:t>omentum</w:t>
      </w:r>
      <w:proofErr w:type="spellEnd"/>
      <w:r w:rsidRPr="00CF3DA5">
        <w:rPr>
          <w:rFonts w:ascii="Book Antiqua" w:eastAsia="Book Antiqua" w:hAnsi="Book Antiqua" w:cs="Book Antiqua"/>
          <w:color w:val="000000"/>
        </w:rPr>
        <w:t xml:space="preserve"> in</w:t>
      </w:r>
      <w:r w:rsidRPr="00CF3DA5">
        <w:rPr>
          <w:rFonts w:ascii="Book Antiqua" w:eastAsia="Book Antiqua" w:hAnsi="Book Antiqua" w:cs="Book Antiqua"/>
          <w:color w:val="000000"/>
        </w:rPr>
        <w:t xml:space="preserve"> the abdominal cavity).</w:t>
      </w:r>
    </w:p>
    <w:p w:rsidR="00C10A94" w:rsidRPr="00CF3DA5" w:rsidRDefault="008D0839">
      <w:pPr>
        <w:shd w:val="clear" w:color="auto" w:fill="FFFFFF"/>
        <w:adjustRightInd w:val="0"/>
        <w:snapToGrid w:val="0"/>
        <w:spacing w:line="360" w:lineRule="auto"/>
        <w:rPr>
          <w:rFonts w:ascii="Book Antiqua" w:hAnsi="Book Antiqua"/>
          <w:color w:val="000000"/>
        </w:rPr>
      </w:pPr>
      <w:r w:rsidRPr="00CF3DA5">
        <w:rPr>
          <w:rFonts w:ascii="Book Antiqua" w:eastAsia="Book Antiqua" w:hAnsi="Book Antiqua" w:cs="Book Antiqua"/>
          <w:color w:val="000000"/>
        </w:rPr>
        <w:br w:type="page"/>
      </w:r>
      <w:bookmarkStart w:id="1" w:name="_Hlk42951794"/>
      <w:r w:rsidRPr="00CF3DA5">
        <w:rPr>
          <w:rFonts w:ascii="Book Antiqua" w:hAnsi="Book Antiqua"/>
          <w:b/>
          <w:bCs/>
          <w:color w:val="000000"/>
        </w:rPr>
        <w:lastRenderedPageBreak/>
        <w:t xml:space="preserve">Table 1 General </w:t>
      </w:r>
      <w:proofErr w:type="gramStart"/>
      <w:r w:rsidRPr="00CF3DA5">
        <w:rPr>
          <w:rFonts w:ascii="Book Antiqua" w:hAnsi="Book Antiqua"/>
          <w:b/>
          <w:bCs/>
          <w:color w:val="000000"/>
        </w:rPr>
        <w:t>characteristics</w:t>
      </w:r>
      <w:proofErr w:type="gramEnd"/>
      <w:r w:rsidRPr="00CF3DA5">
        <w:rPr>
          <w:rFonts w:ascii="Book Antiqua" w:hAnsi="Book Antiqua"/>
          <w:b/>
          <w:bCs/>
          <w:color w:val="000000"/>
        </w:rPr>
        <w:t xml:space="preserve"> of the four patients </w:t>
      </w:r>
    </w:p>
    <w:tbl>
      <w:tblPr>
        <w:tblW w:w="10632" w:type="dxa"/>
        <w:jc w:val="center"/>
        <w:tblLayout w:type="fixed"/>
        <w:tblCellMar>
          <w:left w:w="0" w:type="dxa"/>
          <w:right w:w="0" w:type="dxa"/>
        </w:tblCellMar>
        <w:tblLook w:val="04A0" w:firstRow="1" w:lastRow="0" w:firstColumn="1" w:lastColumn="0" w:noHBand="0" w:noVBand="1"/>
      </w:tblPr>
      <w:tblGrid>
        <w:gridCol w:w="2339"/>
        <w:gridCol w:w="1697"/>
        <w:gridCol w:w="1708"/>
        <w:gridCol w:w="1983"/>
        <w:gridCol w:w="1699"/>
        <w:gridCol w:w="1206"/>
      </w:tblGrid>
      <w:tr w:rsidR="00C10A94" w:rsidRPr="00CF3DA5">
        <w:trPr>
          <w:trHeight w:val="410"/>
          <w:jc w:val="center"/>
        </w:trPr>
        <w:tc>
          <w:tcPr>
            <w:tcW w:w="2339" w:type="dxa"/>
            <w:tcBorders>
              <w:top w:val="single" w:sz="4" w:space="0" w:color="auto"/>
              <w:left w:val="nil"/>
              <w:bottom w:val="single" w:sz="4" w:space="0" w:color="auto"/>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b/>
                <w:bCs/>
              </w:rPr>
            </w:pPr>
            <w:r w:rsidRPr="00CF3DA5">
              <w:rPr>
                <w:rFonts w:ascii="Book Antiqua" w:hAnsi="Book Antiqua"/>
                <w:b/>
                <w:bCs/>
              </w:rPr>
              <w:t>Variable</w:t>
            </w:r>
          </w:p>
        </w:tc>
        <w:tc>
          <w:tcPr>
            <w:tcW w:w="1697" w:type="dxa"/>
            <w:tcBorders>
              <w:top w:val="single" w:sz="4" w:space="0" w:color="auto"/>
              <w:left w:val="nil"/>
              <w:bottom w:val="single" w:sz="4" w:space="0" w:color="auto"/>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b/>
                <w:bCs/>
              </w:rPr>
            </w:pPr>
            <w:r w:rsidRPr="00CF3DA5">
              <w:rPr>
                <w:rFonts w:ascii="Book Antiqua" w:hAnsi="Book Antiqua"/>
                <w:b/>
                <w:bCs/>
              </w:rPr>
              <w:t>Patients 1</w:t>
            </w:r>
          </w:p>
        </w:tc>
        <w:tc>
          <w:tcPr>
            <w:tcW w:w="1708" w:type="dxa"/>
            <w:tcBorders>
              <w:top w:val="single" w:sz="4" w:space="0" w:color="auto"/>
              <w:left w:val="nil"/>
              <w:bottom w:val="single" w:sz="4" w:space="0" w:color="auto"/>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b/>
                <w:bCs/>
              </w:rPr>
            </w:pPr>
            <w:r w:rsidRPr="00CF3DA5">
              <w:rPr>
                <w:rFonts w:ascii="Book Antiqua" w:hAnsi="Book Antiqua"/>
                <w:b/>
                <w:bCs/>
              </w:rPr>
              <w:t>Patients 2</w:t>
            </w:r>
          </w:p>
        </w:tc>
        <w:tc>
          <w:tcPr>
            <w:tcW w:w="1983" w:type="dxa"/>
            <w:tcBorders>
              <w:top w:val="single" w:sz="4" w:space="0" w:color="auto"/>
              <w:left w:val="nil"/>
              <w:bottom w:val="single" w:sz="4" w:space="0" w:color="auto"/>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b/>
                <w:bCs/>
              </w:rPr>
            </w:pPr>
            <w:r w:rsidRPr="00CF3DA5">
              <w:rPr>
                <w:rFonts w:ascii="Book Antiqua" w:hAnsi="Book Antiqua"/>
                <w:b/>
                <w:bCs/>
              </w:rPr>
              <w:t>Patients 3</w:t>
            </w:r>
          </w:p>
        </w:tc>
        <w:tc>
          <w:tcPr>
            <w:tcW w:w="1699" w:type="dxa"/>
            <w:tcBorders>
              <w:top w:val="single" w:sz="4" w:space="0" w:color="auto"/>
              <w:left w:val="nil"/>
              <w:bottom w:val="single" w:sz="4" w:space="0" w:color="auto"/>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b/>
                <w:bCs/>
              </w:rPr>
            </w:pPr>
            <w:r w:rsidRPr="00CF3DA5">
              <w:rPr>
                <w:rFonts w:ascii="Book Antiqua" w:hAnsi="Book Antiqua"/>
                <w:b/>
                <w:bCs/>
              </w:rPr>
              <w:t>Patients 4</w:t>
            </w:r>
          </w:p>
        </w:tc>
        <w:tc>
          <w:tcPr>
            <w:tcW w:w="1206" w:type="dxa"/>
            <w:tcBorders>
              <w:top w:val="single" w:sz="4" w:space="0" w:color="auto"/>
              <w:left w:val="nil"/>
              <w:bottom w:val="single" w:sz="4" w:space="0" w:color="auto"/>
              <w:right w:val="nil"/>
            </w:tcBorders>
            <w:tcMar>
              <w:top w:w="0" w:type="dxa"/>
              <w:left w:w="108" w:type="dxa"/>
              <w:bottom w:w="0" w:type="dxa"/>
              <w:right w:w="108" w:type="dxa"/>
            </w:tcMar>
          </w:tcPr>
          <w:p w:rsidR="00C10A94" w:rsidRPr="00CF3DA5" w:rsidRDefault="008D0839">
            <w:pPr>
              <w:adjustRightInd w:val="0"/>
              <w:snapToGrid w:val="0"/>
              <w:spacing w:line="360" w:lineRule="auto"/>
              <w:rPr>
                <w:rFonts w:ascii="Book Antiqua" w:hAnsi="Book Antiqua"/>
                <w:b/>
                <w:bCs/>
              </w:rPr>
            </w:pPr>
            <w:r w:rsidRPr="00CF3DA5">
              <w:rPr>
                <w:rFonts w:ascii="Book Antiqua" w:hAnsi="Book Antiqua"/>
                <w:b/>
                <w:bCs/>
              </w:rPr>
              <w:t>Mean value</w:t>
            </w:r>
          </w:p>
        </w:tc>
      </w:tr>
      <w:tr w:rsidR="00C10A94" w:rsidRPr="00CF3DA5">
        <w:trPr>
          <w:trHeight w:val="410"/>
          <w:jc w:val="center"/>
        </w:trPr>
        <w:tc>
          <w:tcPr>
            <w:tcW w:w="2339" w:type="dxa"/>
            <w:tcBorders>
              <w:top w:val="single" w:sz="4" w:space="0" w:color="auto"/>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Age (</w:t>
            </w:r>
            <w:proofErr w:type="spellStart"/>
            <w:r w:rsidRPr="00CF3DA5">
              <w:rPr>
                <w:rFonts w:ascii="Book Antiqua" w:hAnsi="Book Antiqua"/>
              </w:rPr>
              <w:t>yr</w:t>
            </w:r>
            <w:proofErr w:type="spellEnd"/>
            <w:r w:rsidRPr="00CF3DA5">
              <w:rPr>
                <w:rFonts w:ascii="Book Antiqua" w:hAnsi="Book Antiqua"/>
              </w:rPr>
              <w:t>)</w:t>
            </w:r>
          </w:p>
        </w:tc>
        <w:tc>
          <w:tcPr>
            <w:tcW w:w="1697" w:type="dxa"/>
            <w:tcBorders>
              <w:top w:val="single" w:sz="4" w:space="0" w:color="auto"/>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73</w:t>
            </w:r>
          </w:p>
        </w:tc>
        <w:tc>
          <w:tcPr>
            <w:tcW w:w="1708" w:type="dxa"/>
            <w:tcBorders>
              <w:top w:val="single" w:sz="4" w:space="0" w:color="auto"/>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60</w:t>
            </w:r>
          </w:p>
        </w:tc>
        <w:tc>
          <w:tcPr>
            <w:tcW w:w="1983" w:type="dxa"/>
            <w:tcBorders>
              <w:top w:val="single" w:sz="4" w:space="0" w:color="auto"/>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62</w:t>
            </w:r>
          </w:p>
        </w:tc>
        <w:tc>
          <w:tcPr>
            <w:tcW w:w="1699" w:type="dxa"/>
            <w:tcBorders>
              <w:top w:val="single" w:sz="4" w:space="0" w:color="auto"/>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55</w:t>
            </w:r>
          </w:p>
        </w:tc>
        <w:tc>
          <w:tcPr>
            <w:tcW w:w="1206" w:type="dxa"/>
            <w:tcBorders>
              <w:top w:val="single" w:sz="4" w:space="0" w:color="auto"/>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62.5</w:t>
            </w:r>
          </w:p>
        </w:tc>
      </w:tr>
      <w:tr w:rsidR="00C10A94" w:rsidRPr="00CF3DA5">
        <w:trPr>
          <w:trHeight w:val="410"/>
          <w:jc w:val="center"/>
        </w:trPr>
        <w:tc>
          <w:tcPr>
            <w:tcW w:w="2339"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gender</w:t>
            </w:r>
          </w:p>
        </w:tc>
        <w:tc>
          <w:tcPr>
            <w:tcW w:w="1697"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female</w:t>
            </w:r>
          </w:p>
        </w:tc>
        <w:tc>
          <w:tcPr>
            <w:tcW w:w="1708"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male</w:t>
            </w:r>
          </w:p>
        </w:tc>
        <w:tc>
          <w:tcPr>
            <w:tcW w:w="1983"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male</w:t>
            </w:r>
          </w:p>
        </w:tc>
        <w:tc>
          <w:tcPr>
            <w:tcW w:w="1699"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female</w:t>
            </w:r>
          </w:p>
        </w:tc>
        <w:tc>
          <w:tcPr>
            <w:tcW w:w="1206"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w:t>
            </w:r>
          </w:p>
        </w:tc>
      </w:tr>
      <w:tr w:rsidR="00C10A94" w:rsidRPr="00CF3DA5">
        <w:trPr>
          <w:trHeight w:val="359"/>
          <w:jc w:val="center"/>
        </w:trPr>
        <w:tc>
          <w:tcPr>
            <w:tcW w:w="2339"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operation method</w:t>
            </w:r>
          </w:p>
        </w:tc>
        <w:tc>
          <w:tcPr>
            <w:tcW w:w="1697"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RR</w:t>
            </w:r>
          </w:p>
        </w:tc>
        <w:tc>
          <w:tcPr>
            <w:tcW w:w="1708"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RC</w:t>
            </w:r>
          </w:p>
        </w:tc>
        <w:tc>
          <w:tcPr>
            <w:tcW w:w="1983"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ATR</w:t>
            </w:r>
          </w:p>
        </w:tc>
        <w:tc>
          <w:tcPr>
            <w:tcW w:w="1699"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RC</w:t>
            </w:r>
          </w:p>
        </w:tc>
        <w:tc>
          <w:tcPr>
            <w:tcW w:w="1206"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w:t>
            </w:r>
          </w:p>
        </w:tc>
      </w:tr>
      <w:tr w:rsidR="00C10A94" w:rsidRPr="00CF3DA5">
        <w:trPr>
          <w:trHeight w:val="410"/>
          <w:jc w:val="center"/>
        </w:trPr>
        <w:tc>
          <w:tcPr>
            <w:tcW w:w="2339"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Operation time (h)</w:t>
            </w:r>
          </w:p>
        </w:tc>
        <w:tc>
          <w:tcPr>
            <w:tcW w:w="1697"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4</w:t>
            </w:r>
          </w:p>
        </w:tc>
        <w:tc>
          <w:tcPr>
            <w:tcW w:w="1708"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6</w:t>
            </w:r>
          </w:p>
        </w:tc>
        <w:tc>
          <w:tcPr>
            <w:tcW w:w="1983"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1.8</w:t>
            </w:r>
          </w:p>
        </w:tc>
        <w:tc>
          <w:tcPr>
            <w:tcW w:w="1699"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4.9</w:t>
            </w:r>
          </w:p>
        </w:tc>
        <w:tc>
          <w:tcPr>
            <w:tcW w:w="1206"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4.2</w:t>
            </w:r>
          </w:p>
        </w:tc>
      </w:tr>
      <w:tr w:rsidR="00C10A94" w:rsidRPr="00CF3DA5">
        <w:trPr>
          <w:trHeight w:val="410"/>
          <w:jc w:val="center"/>
        </w:trPr>
        <w:tc>
          <w:tcPr>
            <w:tcW w:w="2339"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Drain position</w:t>
            </w:r>
          </w:p>
        </w:tc>
        <w:tc>
          <w:tcPr>
            <w:tcW w:w="1697"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left pelvic cavity</w:t>
            </w:r>
          </w:p>
        </w:tc>
        <w:tc>
          <w:tcPr>
            <w:tcW w:w="1708"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left pelvic cavity</w:t>
            </w:r>
          </w:p>
        </w:tc>
        <w:tc>
          <w:tcPr>
            <w:tcW w:w="1983"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Left abdominal cavity</w:t>
            </w:r>
          </w:p>
        </w:tc>
        <w:tc>
          <w:tcPr>
            <w:tcW w:w="1699"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right pelvic cavity</w:t>
            </w:r>
          </w:p>
        </w:tc>
        <w:tc>
          <w:tcPr>
            <w:tcW w:w="1206"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w:t>
            </w:r>
          </w:p>
        </w:tc>
      </w:tr>
      <w:tr w:rsidR="00C10A94" w:rsidRPr="00CF3DA5">
        <w:trPr>
          <w:trHeight w:val="410"/>
          <w:jc w:val="center"/>
        </w:trPr>
        <w:tc>
          <w:tcPr>
            <w:tcW w:w="2339"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Drainage tube type</w:t>
            </w:r>
          </w:p>
        </w:tc>
        <w:tc>
          <w:tcPr>
            <w:tcW w:w="1697"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24-F rubber tube</w:t>
            </w:r>
          </w:p>
        </w:tc>
        <w:tc>
          <w:tcPr>
            <w:tcW w:w="1708"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24-F silicone tube</w:t>
            </w:r>
          </w:p>
        </w:tc>
        <w:tc>
          <w:tcPr>
            <w:tcW w:w="1983"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24-F silicone tube</w:t>
            </w:r>
          </w:p>
        </w:tc>
        <w:tc>
          <w:tcPr>
            <w:tcW w:w="1699"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24-F silicone tube</w:t>
            </w:r>
          </w:p>
        </w:tc>
        <w:tc>
          <w:tcPr>
            <w:tcW w:w="1206"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24-F</w:t>
            </w:r>
          </w:p>
        </w:tc>
      </w:tr>
      <w:tr w:rsidR="00C10A94" w:rsidRPr="00CF3DA5">
        <w:trPr>
          <w:trHeight w:val="410"/>
          <w:jc w:val="center"/>
        </w:trPr>
        <w:tc>
          <w:tcPr>
            <w:tcW w:w="2339"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Number of side holes of the drainage tube</w:t>
            </w:r>
          </w:p>
        </w:tc>
        <w:tc>
          <w:tcPr>
            <w:tcW w:w="1697"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7</w:t>
            </w:r>
          </w:p>
        </w:tc>
        <w:tc>
          <w:tcPr>
            <w:tcW w:w="1708"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8</w:t>
            </w:r>
          </w:p>
        </w:tc>
        <w:tc>
          <w:tcPr>
            <w:tcW w:w="1983"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6</w:t>
            </w:r>
          </w:p>
        </w:tc>
        <w:tc>
          <w:tcPr>
            <w:tcW w:w="1699"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7</w:t>
            </w:r>
          </w:p>
        </w:tc>
        <w:tc>
          <w:tcPr>
            <w:tcW w:w="1206"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7.0</w:t>
            </w:r>
          </w:p>
        </w:tc>
      </w:tr>
      <w:tr w:rsidR="00C10A94" w:rsidRPr="00CF3DA5">
        <w:trPr>
          <w:trHeight w:val="410"/>
          <w:jc w:val="center"/>
        </w:trPr>
        <w:tc>
          <w:tcPr>
            <w:tcW w:w="2339"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Diameter of side holes of drainage tube (mm)</w:t>
            </w:r>
          </w:p>
        </w:tc>
        <w:tc>
          <w:tcPr>
            <w:tcW w:w="1697"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8.0</w:t>
            </w:r>
          </w:p>
        </w:tc>
        <w:tc>
          <w:tcPr>
            <w:tcW w:w="1708"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8.0</w:t>
            </w:r>
          </w:p>
        </w:tc>
        <w:tc>
          <w:tcPr>
            <w:tcW w:w="1983"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8.0</w:t>
            </w:r>
          </w:p>
        </w:tc>
        <w:tc>
          <w:tcPr>
            <w:tcW w:w="1699"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8.0</w:t>
            </w:r>
          </w:p>
        </w:tc>
        <w:tc>
          <w:tcPr>
            <w:tcW w:w="1206"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8.0</w:t>
            </w:r>
          </w:p>
        </w:tc>
      </w:tr>
      <w:tr w:rsidR="00C10A94" w:rsidRPr="00CF3DA5">
        <w:trPr>
          <w:trHeight w:val="410"/>
          <w:jc w:val="center"/>
        </w:trPr>
        <w:tc>
          <w:tcPr>
            <w:tcW w:w="2339"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Preoperative mean serum albumin (g/L)</w:t>
            </w:r>
          </w:p>
        </w:tc>
        <w:tc>
          <w:tcPr>
            <w:tcW w:w="1697"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37.9 (37.0-39.2)</w:t>
            </w:r>
          </w:p>
        </w:tc>
        <w:tc>
          <w:tcPr>
            <w:tcW w:w="1708"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36.1 (35.2-37.7)</w:t>
            </w:r>
          </w:p>
        </w:tc>
        <w:tc>
          <w:tcPr>
            <w:tcW w:w="1983"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45.5 (43.9-47.5)</w:t>
            </w:r>
          </w:p>
        </w:tc>
        <w:tc>
          <w:tcPr>
            <w:tcW w:w="1699"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40.8 (39.7-41.9)</w:t>
            </w:r>
          </w:p>
        </w:tc>
        <w:tc>
          <w:tcPr>
            <w:tcW w:w="1206"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40.1</w:t>
            </w:r>
          </w:p>
        </w:tc>
      </w:tr>
      <w:tr w:rsidR="00C10A94" w:rsidRPr="00CF3DA5">
        <w:trPr>
          <w:trHeight w:val="410"/>
          <w:jc w:val="center"/>
        </w:trPr>
        <w:tc>
          <w:tcPr>
            <w:tcW w:w="2339"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Postoperative mean serum albumin (g/L)</w:t>
            </w:r>
          </w:p>
        </w:tc>
        <w:tc>
          <w:tcPr>
            <w:tcW w:w="1697"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30.9 (25.5-37.3)</w:t>
            </w:r>
          </w:p>
        </w:tc>
        <w:tc>
          <w:tcPr>
            <w:tcW w:w="1708"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 xml:space="preserve">30.9 </w:t>
            </w:r>
            <w:r w:rsidRPr="00CF3DA5">
              <w:rPr>
                <w:rFonts w:ascii="Book Antiqua" w:hAnsi="Book Antiqua"/>
              </w:rPr>
              <w:t>(24.7-35.6)</w:t>
            </w:r>
          </w:p>
        </w:tc>
        <w:tc>
          <w:tcPr>
            <w:tcW w:w="1983"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33.6 (28.2-39.5)</w:t>
            </w:r>
          </w:p>
        </w:tc>
        <w:tc>
          <w:tcPr>
            <w:tcW w:w="1699"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32.5 (25.8-37.8)</w:t>
            </w:r>
          </w:p>
        </w:tc>
        <w:tc>
          <w:tcPr>
            <w:tcW w:w="1206"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32.0</w:t>
            </w:r>
          </w:p>
        </w:tc>
      </w:tr>
      <w:tr w:rsidR="00C10A94" w:rsidRPr="00CF3DA5">
        <w:trPr>
          <w:trHeight w:val="410"/>
          <w:jc w:val="center"/>
        </w:trPr>
        <w:tc>
          <w:tcPr>
            <w:tcW w:w="2339"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Postoperative mean drain volume (mL/ d)</w:t>
            </w:r>
          </w:p>
        </w:tc>
        <w:tc>
          <w:tcPr>
            <w:tcW w:w="1697"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360 (110-1300)</w:t>
            </w:r>
          </w:p>
        </w:tc>
        <w:tc>
          <w:tcPr>
            <w:tcW w:w="1708"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420 (125-950)</w:t>
            </w:r>
          </w:p>
        </w:tc>
        <w:tc>
          <w:tcPr>
            <w:tcW w:w="1983"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150 (40-460)</w:t>
            </w:r>
          </w:p>
        </w:tc>
        <w:tc>
          <w:tcPr>
            <w:tcW w:w="1699"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285 (75-1100)</w:t>
            </w:r>
          </w:p>
        </w:tc>
        <w:tc>
          <w:tcPr>
            <w:tcW w:w="1206"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303.8</w:t>
            </w:r>
          </w:p>
        </w:tc>
      </w:tr>
      <w:tr w:rsidR="00C10A94" w:rsidRPr="00CF3DA5">
        <w:trPr>
          <w:trHeight w:val="410"/>
          <w:jc w:val="center"/>
        </w:trPr>
        <w:tc>
          <w:tcPr>
            <w:tcW w:w="2339"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The celiac test of the drainage fluid</w:t>
            </w:r>
          </w:p>
        </w:tc>
        <w:tc>
          <w:tcPr>
            <w:tcW w:w="1697"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Positive</w:t>
            </w:r>
          </w:p>
        </w:tc>
        <w:tc>
          <w:tcPr>
            <w:tcW w:w="1708"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Negative</w:t>
            </w:r>
          </w:p>
        </w:tc>
        <w:tc>
          <w:tcPr>
            <w:tcW w:w="1983"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Positive</w:t>
            </w:r>
          </w:p>
        </w:tc>
        <w:tc>
          <w:tcPr>
            <w:tcW w:w="1699"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Negative</w:t>
            </w:r>
          </w:p>
        </w:tc>
        <w:tc>
          <w:tcPr>
            <w:tcW w:w="1206"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w:t>
            </w:r>
          </w:p>
        </w:tc>
      </w:tr>
      <w:tr w:rsidR="00C10A94" w:rsidRPr="00CF3DA5">
        <w:trPr>
          <w:trHeight w:val="410"/>
          <w:jc w:val="center"/>
        </w:trPr>
        <w:tc>
          <w:tcPr>
            <w:tcW w:w="2339"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 xml:space="preserve">Creatinine value of </w:t>
            </w:r>
            <w:r w:rsidRPr="00CF3DA5">
              <w:rPr>
                <w:rFonts w:ascii="Book Antiqua" w:hAnsi="Book Antiqua"/>
              </w:rPr>
              <w:lastRenderedPageBreak/>
              <w:t>drainage fluid (</w:t>
            </w:r>
            <w:proofErr w:type="spellStart"/>
            <w:r w:rsidRPr="00CF3DA5">
              <w:rPr>
                <w:rFonts w:ascii="Book Antiqua" w:hAnsi="Book Antiqua"/>
              </w:rPr>
              <w:t>mmol</w:t>
            </w:r>
            <w:proofErr w:type="spellEnd"/>
            <w:r w:rsidRPr="00CF3DA5">
              <w:rPr>
                <w:rFonts w:ascii="Book Antiqua" w:hAnsi="Book Antiqua"/>
              </w:rPr>
              <w:t>/L)</w:t>
            </w:r>
          </w:p>
        </w:tc>
        <w:tc>
          <w:tcPr>
            <w:tcW w:w="1697"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lastRenderedPageBreak/>
              <w:t>56.3</w:t>
            </w:r>
          </w:p>
        </w:tc>
        <w:tc>
          <w:tcPr>
            <w:tcW w:w="1708"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73.2</w:t>
            </w:r>
          </w:p>
        </w:tc>
        <w:tc>
          <w:tcPr>
            <w:tcW w:w="1983"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w:t>
            </w:r>
          </w:p>
        </w:tc>
        <w:tc>
          <w:tcPr>
            <w:tcW w:w="1699"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62.6</w:t>
            </w:r>
          </w:p>
        </w:tc>
        <w:tc>
          <w:tcPr>
            <w:tcW w:w="1206"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64.0</w:t>
            </w:r>
          </w:p>
        </w:tc>
      </w:tr>
      <w:tr w:rsidR="00C10A94" w:rsidRPr="00CF3DA5">
        <w:trPr>
          <w:trHeight w:val="401"/>
          <w:jc w:val="center"/>
        </w:trPr>
        <w:tc>
          <w:tcPr>
            <w:tcW w:w="2339"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lastRenderedPageBreak/>
              <w:t>Drainage culture of bacteria</w:t>
            </w:r>
          </w:p>
        </w:tc>
        <w:tc>
          <w:tcPr>
            <w:tcW w:w="1697"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Negative</w:t>
            </w:r>
          </w:p>
        </w:tc>
        <w:tc>
          <w:tcPr>
            <w:tcW w:w="1708"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Negative</w:t>
            </w:r>
          </w:p>
        </w:tc>
        <w:tc>
          <w:tcPr>
            <w:tcW w:w="1983"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MRSA</w:t>
            </w:r>
          </w:p>
        </w:tc>
        <w:tc>
          <w:tcPr>
            <w:tcW w:w="1699"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Negative</w:t>
            </w:r>
          </w:p>
        </w:tc>
        <w:tc>
          <w:tcPr>
            <w:tcW w:w="1206" w:type="dxa"/>
            <w:tcBorders>
              <w:top w:val="nil"/>
              <w:left w:val="nil"/>
              <w:bottom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w:t>
            </w:r>
          </w:p>
        </w:tc>
      </w:tr>
      <w:tr w:rsidR="00C10A94" w:rsidRPr="00CF3DA5">
        <w:trPr>
          <w:trHeight w:val="410"/>
          <w:jc w:val="center"/>
        </w:trPr>
        <w:tc>
          <w:tcPr>
            <w:tcW w:w="2339" w:type="dxa"/>
            <w:tcBorders>
              <w:top w:val="nil"/>
              <w:left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Adjustment times of drainage tube position</w:t>
            </w:r>
          </w:p>
        </w:tc>
        <w:tc>
          <w:tcPr>
            <w:tcW w:w="1697" w:type="dxa"/>
            <w:tcBorders>
              <w:top w:val="nil"/>
              <w:left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2</w:t>
            </w:r>
          </w:p>
        </w:tc>
        <w:tc>
          <w:tcPr>
            <w:tcW w:w="1708" w:type="dxa"/>
            <w:tcBorders>
              <w:top w:val="nil"/>
              <w:left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1</w:t>
            </w:r>
          </w:p>
        </w:tc>
        <w:tc>
          <w:tcPr>
            <w:tcW w:w="1983" w:type="dxa"/>
            <w:tcBorders>
              <w:top w:val="nil"/>
              <w:left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0</w:t>
            </w:r>
          </w:p>
        </w:tc>
        <w:tc>
          <w:tcPr>
            <w:tcW w:w="1699" w:type="dxa"/>
            <w:tcBorders>
              <w:top w:val="nil"/>
              <w:left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1</w:t>
            </w:r>
          </w:p>
        </w:tc>
        <w:tc>
          <w:tcPr>
            <w:tcW w:w="1206" w:type="dxa"/>
            <w:tcBorders>
              <w:top w:val="nil"/>
              <w:left w:val="nil"/>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1</w:t>
            </w:r>
          </w:p>
        </w:tc>
      </w:tr>
      <w:tr w:rsidR="00C10A94" w:rsidRPr="00CF3DA5">
        <w:trPr>
          <w:trHeight w:val="410"/>
          <w:jc w:val="center"/>
        </w:trPr>
        <w:tc>
          <w:tcPr>
            <w:tcW w:w="2339" w:type="dxa"/>
            <w:tcBorders>
              <w:top w:val="nil"/>
              <w:left w:val="nil"/>
              <w:bottom w:val="single" w:sz="4" w:space="0" w:color="auto"/>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Drain indwelling time (d)</w:t>
            </w:r>
          </w:p>
        </w:tc>
        <w:tc>
          <w:tcPr>
            <w:tcW w:w="1697" w:type="dxa"/>
            <w:tcBorders>
              <w:top w:val="nil"/>
              <w:left w:val="nil"/>
              <w:bottom w:val="single" w:sz="4" w:space="0" w:color="auto"/>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19</w:t>
            </w:r>
          </w:p>
        </w:tc>
        <w:tc>
          <w:tcPr>
            <w:tcW w:w="1708" w:type="dxa"/>
            <w:tcBorders>
              <w:top w:val="nil"/>
              <w:left w:val="nil"/>
              <w:bottom w:val="single" w:sz="4" w:space="0" w:color="auto"/>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63</w:t>
            </w:r>
          </w:p>
        </w:tc>
        <w:tc>
          <w:tcPr>
            <w:tcW w:w="1983" w:type="dxa"/>
            <w:tcBorders>
              <w:top w:val="nil"/>
              <w:left w:val="nil"/>
              <w:bottom w:val="single" w:sz="4" w:space="0" w:color="auto"/>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13</w:t>
            </w:r>
          </w:p>
        </w:tc>
        <w:tc>
          <w:tcPr>
            <w:tcW w:w="1699" w:type="dxa"/>
            <w:tcBorders>
              <w:top w:val="nil"/>
              <w:left w:val="nil"/>
              <w:bottom w:val="single" w:sz="4" w:space="0" w:color="auto"/>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27</w:t>
            </w:r>
          </w:p>
        </w:tc>
        <w:tc>
          <w:tcPr>
            <w:tcW w:w="1206" w:type="dxa"/>
            <w:tcBorders>
              <w:top w:val="nil"/>
              <w:left w:val="nil"/>
              <w:bottom w:val="single" w:sz="4" w:space="0" w:color="auto"/>
              <w:right w:val="nil"/>
            </w:tcBorders>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30.5</w:t>
            </w:r>
          </w:p>
        </w:tc>
      </w:tr>
    </w:tbl>
    <w:p w:rsidR="00C10A94" w:rsidRPr="00CF3DA5" w:rsidRDefault="008D0839">
      <w:pPr>
        <w:shd w:val="clear" w:color="auto" w:fill="FFFFFF"/>
        <w:adjustRightInd w:val="0"/>
        <w:snapToGrid w:val="0"/>
        <w:spacing w:line="360" w:lineRule="auto"/>
        <w:rPr>
          <w:rFonts w:ascii="Book Antiqua" w:hAnsi="Book Antiqua"/>
          <w:color w:val="000000"/>
        </w:rPr>
      </w:pPr>
      <w:r w:rsidRPr="00CF3DA5">
        <w:rPr>
          <w:rFonts w:ascii="Book Antiqua" w:hAnsi="Book Antiqua"/>
          <w:color w:val="000000"/>
        </w:rPr>
        <w:t xml:space="preserve">RR: Laparoscopic radical </w:t>
      </w:r>
      <w:proofErr w:type="spellStart"/>
      <w:r w:rsidRPr="00CF3DA5">
        <w:rPr>
          <w:rFonts w:ascii="Book Antiqua" w:hAnsi="Book Antiqua"/>
          <w:color w:val="000000"/>
        </w:rPr>
        <w:t>rectectomy</w:t>
      </w:r>
      <w:proofErr w:type="spellEnd"/>
      <w:r w:rsidRPr="00CF3DA5">
        <w:rPr>
          <w:rFonts w:ascii="Book Antiqua" w:hAnsi="Book Antiqua"/>
          <w:color w:val="000000"/>
        </w:rPr>
        <w:t>; RC</w:t>
      </w:r>
      <w:r w:rsidRPr="00CF3DA5">
        <w:rPr>
          <w:rFonts w:ascii="Book Antiqua" w:eastAsia="微软雅黑" w:hAnsi="Book Antiqua"/>
          <w:color w:val="000000"/>
        </w:rPr>
        <w:t xml:space="preserve">: </w:t>
      </w:r>
      <w:r w:rsidRPr="00CF3DA5">
        <w:rPr>
          <w:rFonts w:ascii="Book Antiqua" w:hAnsi="Book Antiqua"/>
          <w:color w:val="000000"/>
        </w:rPr>
        <w:t xml:space="preserve">Laparoscopic radical cystectomy; ATR: Laparoscopic left adrenal tumor resection; MRSA: Methicillin-resistant </w:t>
      </w:r>
      <w:r w:rsidRPr="00CF3DA5">
        <w:rPr>
          <w:rFonts w:ascii="Book Antiqua" w:hAnsi="Book Antiqua"/>
          <w:i/>
          <w:iCs/>
          <w:color w:val="000000"/>
        </w:rPr>
        <w:t>Staphylococcus aureus</w:t>
      </w:r>
      <w:r w:rsidRPr="00CF3DA5">
        <w:rPr>
          <w:rFonts w:ascii="Book Antiqua" w:hAnsi="Book Antiqua"/>
          <w:color w:val="000000"/>
        </w:rPr>
        <w:t>.</w:t>
      </w:r>
    </w:p>
    <w:p w:rsidR="00C10A94" w:rsidRPr="00CF3DA5" w:rsidRDefault="008D0839">
      <w:pPr>
        <w:shd w:val="clear" w:color="auto" w:fill="FFFFFF"/>
        <w:adjustRightInd w:val="0"/>
        <w:snapToGrid w:val="0"/>
        <w:spacing w:line="360" w:lineRule="auto"/>
        <w:rPr>
          <w:rFonts w:ascii="Book Antiqua" w:hAnsi="Book Antiqua"/>
          <w:color w:val="000000"/>
        </w:rPr>
      </w:pPr>
      <w:r w:rsidRPr="00CF3DA5">
        <w:rPr>
          <w:rFonts w:ascii="Book Antiqua" w:hAnsi="Book Antiqua"/>
          <w:color w:val="000000"/>
        </w:rPr>
        <w:br w:type="page"/>
      </w:r>
      <w:r w:rsidRPr="00CF3DA5">
        <w:rPr>
          <w:rFonts w:ascii="Book Antiqua" w:hAnsi="Book Antiqua"/>
          <w:b/>
          <w:bCs/>
          <w:color w:val="000000"/>
        </w:rPr>
        <w:lastRenderedPageBreak/>
        <w:t xml:space="preserve">Table 2 Perioperative data for the patients undergoing surgery using </w:t>
      </w:r>
      <w:proofErr w:type="gramStart"/>
      <w:r w:rsidRPr="00CF3DA5">
        <w:rPr>
          <w:rFonts w:ascii="Book Antiqua" w:hAnsi="Book Antiqua"/>
          <w:b/>
          <w:bCs/>
          <w:color w:val="000000"/>
        </w:rPr>
        <w:t>a</w:t>
      </w:r>
      <w:proofErr w:type="gramEnd"/>
      <w:r w:rsidRPr="00CF3DA5">
        <w:rPr>
          <w:rFonts w:ascii="Book Antiqua" w:hAnsi="Book Antiqua"/>
          <w:b/>
          <w:bCs/>
          <w:color w:val="000000"/>
        </w:rPr>
        <w:t xml:space="preserve"> </w:t>
      </w:r>
      <w:proofErr w:type="spellStart"/>
      <w:r w:rsidRPr="00CF3DA5">
        <w:rPr>
          <w:rFonts w:ascii="Book Antiqua" w:hAnsi="Book Antiqua"/>
          <w:b/>
          <w:bCs/>
          <w:color w:val="000000"/>
        </w:rPr>
        <w:t>ureteroscope</w:t>
      </w:r>
      <w:proofErr w:type="spellEnd"/>
      <w:r w:rsidRPr="00CF3DA5">
        <w:rPr>
          <w:rFonts w:ascii="Book Antiqua" w:hAnsi="Book Antiqua"/>
          <w:b/>
          <w:bCs/>
          <w:color w:val="000000"/>
        </w:rPr>
        <w:t xml:space="preserve"> and a holmium laser</w:t>
      </w:r>
    </w:p>
    <w:tbl>
      <w:tblPr>
        <w:tblW w:w="9141" w:type="dxa"/>
        <w:tblLayout w:type="fixed"/>
        <w:tblCellMar>
          <w:left w:w="0" w:type="dxa"/>
          <w:right w:w="0" w:type="dxa"/>
        </w:tblCellMar>
        <w:tblLook w:val="04A0" w:firstRow="1" w:lastRow="0" w:firstColumn="1" w:lastColumn="0" w:noHBand="0" w:noVBand="1"/>
      </w:tblPr>
      <w:tblGrid>
        <w:gridCol w:w="3338"/>
        <w:gridCol w:w="1160"/>
        <w:gridCol w:w="1161"/>
        <w:gridCol w:w="1160"/>
        <w:gridCol w:w="1161"/>
        <w:gridCol w:w="1161"/>
      </w:tblGrid>
      <w:tr w:rsidR="00C10A94" w:rsidRPr="00CF3DA5">
        <w:trPr>
          <w:trHeight w:val="387"/>
        </w:trPr>
        <w:tc>
          <w:tcPr>
            <w:tcW w:w="3338" w:type="dxa"/>
            <w:tcBorders>
              <w:top w:val="single" w:sz="4" w:space="0" w:color="auto"/>
              <w:left w:val="nil"/>
              <w:bottom w:val="single" w:sz="4" w:space="0" w:color="auto"/>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jc w:val="center"/>
              <w:rPr>
                <w:rFonts w:ascii="Book Antiqua" w:hAnsi="Book Antiqua"/>
                <w:b/>
                <w:bCs/>
              </w:rPr>
            </w:pPr>
            <w:r w:rsidRPr="00CF3DA5">
              <w:rPr>
                <w:rFonts w:ascii="Book Antiqua" w:hAnsi="Book Antiqua"/>
                <w:b/>
                <w:bCs/>
              </w:rPr>
              <w:t>Variable</w:t>
            </w:r>
          </w:p>
        </w:tc>
        <w:tc>
          <w:tcPr>
            <w:tcW w:w="1160" w:type="dxa"/>
            <w:tcBorders>
              <w:top w:val="single" w:sz="4" w:space="0" w:color="auto"/>
              <w:left w:val="nil"/>
              <w:bottom w:val="single" w:sz="4" w:space="0" w:color="auto"/>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b/>
                <w:bCs/>
              </w:rPr>
            </w:pPr>
            <w:r w:rsidRPr="00CF3DA5">
              <w:rPr>
                <w:rFonts w:ascii="Book Antiqua" w:hAnsi="Book Antiqua"/>
                <w:b/>
                <w:bCs/>
              </w:rPr>
              <w:t>patient 1</w:t>
            </w:r>
          </w:p>
        </w:tc>
        <w:tc>
          <w:tcPr>
            <w:tcW w:w="1161" w:type="dxa"/>
            <w:tcBorders>
              <w:top w:val="single" w:sz="4" w:space="0" w:color="auto"/>
              <w:left w:val="nil"/>
              <w:bottom w:val="single" w:sz="4" w:space="0" w:color="auto"/>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b/>
                <w:bCs/>
              </w:rPr>
            </w:pPr>
            <w:r w:rsidRPr="00CF3DA5">
              <w:rPr>
                <w:rFonts w:ascii="Book Antiqua" w:hAnsi="Book Antiqua"/>
                <w:b/>
                <w:bCs/>
              </w:rPr>
              <w:t>patient 2</w:t>
            </w:r>
          </w:p>
        </w:tc>
        <w:tc>
          <w:tcPr>
            <w:tcW w:w="1160" w:type="dxa"/>
            <w:tcBorders>
              <w:top w:val="single" w:sz="4" w:space="0" w:color="auto"/>
              <w:left w:val="nil"/>
              <w:bottom w:val="single" w:sz="4" w:space="0" w:color="auto"/>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b/>
                <w:bCs/>
              </w:rPr>
            </w:pPr>
            <w:r w:rsidRPr="00CF3DA5">
              <w:rPr>
                <w:rFonts w:ascii="Book Antiqua" w:hAnsi="Book Antiqua"/>
                <w:b/>
                <w:bCs/>
              </w:rPr>
              <w:t>patient 3</w:t>
            </w:r>
          </w:p>
        </w:tc>
        <w:tc>
          <w:tcPr>
            <w:tcW w:w="1161" w:type="dxa"/>
            <w:tcBorders>
              <w:top w:val="single" w:sz="4" w:space="0" w:color="auto"/>
              <w:left w:val="nil"/>
              <w:bottom w:val="single" w:sz="4" w:space="0" w:color="auto"/>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b/>
                <w:bCs/>
              </w:rPr>
            </w:pPr>
            <w:r w:rsidRPr="00CF3DA5">
              <w:rPr>
                <w:rFonts w:ascii="Book Antiqua" w:hAnsi="Book Antiqua"/>
                <w:b/>
                <w:bCs/>
              </w:rPr>
              <w:t>patient 4</w:t>
            </w:r>
          </w:p>
        </w:tc>
        <w:tc>
          <w:tcPr>
            <w:tcW w:w="1161" w:type="dxa"/>
            <w:tcBorders>
              <w:top w:val="single" w:sz="4" w:space="0" w:color="auto"/>
              <w:left w:val="nil"/>
              <w:bottom w:val="single" w:sz="4" w:space="0" w:color="auto"/>
              <w:right w:val="nil"/>
            </w:tcBorders>
            <w:shd w:val="clear" w:color="auto" w:fill="auto"/>
            <w:tcMar>
              <w:top w:w="0" w:type="dxa"/>
              <w:left w:w="108" w:type="dxa"/>
              <w:bottom w:w="0" w:type="dxa"/>
              <w:right w:w="108" w:type="dxa"/>
            </w:tcMar>
          </w:tcPr>
          <w:p w:rsidR="00C10A94" w:rsidRPr="00CF3DA5" w:rsidRDefault="008D0839">
            <w:pPr>
              <w:adjustRightInd w:val="0"/>
              <w:snapToGrid w:val="0"/>
              <w:spacing w:line="360" w:lineRule="auto"/>
              <w:rPr>
                <w:rFonts w:ascii="Book Antiqua" w:hAnsi="Book Antiqua"/>
                <w:b/>
                <w:bCs/>
              </w:rPr>
            </w:pPr>
            <w:r w:rsidRPr="00CF3DA5">
              <w:rPr>
                <w:rFonts w:ascii="Book Antiqua" w:hAnsi="Book Antiqua"/>
                <w:b/>
                <w:bCs/>
              </w:rPr>
              <w:t>Mean value</w:t>
            </w:r>
          </w:p>
        </w:tc>
      </w:tr>
      <w:tr w:rsidR="00C10A94" w:rsidRPr="00CF3DA5">
        <w:trPr>
          <w:trHeight w:val="387"/>
        </w:trPr>
        <w:tc>
          <w:tcPr>
            <w:tcW w:w="3338" w:type="dxa"/>
            <w:tcBorders>
              <w:top w:val="single" w:sz="4" w:space="0" w:color="auto"/>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Intraoperative irrigation volume (mL)</w:t>
            </w:r>
          </w:p>
        </w:tc>
        <w:tc>
          <w:tcPr>
            <w:tcW w:w="1160" w:type="dxa"/>
            <w:tcBorders>
              <w:top w:val="single" w:sz="4" w:space="0" w:color="auto"/>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716</w:t>
            </w:r>
          </w:p>
        </w:tc>
        <w:tc>
          <w:tcPr>
            <w:tcW w:w="1161" w:type="dxa"/>
            <w:tcBorders>
              <w:top w:val="single" w:sz="4" w:space="0" w:color="auto"/>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952</w:t>
            </w:r>
          </w:p>
        </w:tc>
        <w:tc>
          <w:tcPr>
            <w:tcW w:w="1160" w:type="dxa"/>
            <w:tcBorders>
              <w:top w:val="single" w:sz="4" w:space="0" w:color="auto"/>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1285</w:t>
            </w:r>
          </w:p>
        </w:tc>
        <w:tc>
          <w:tcPr>
            <w:tcW w:w="1161" w:type="dxa"/>
            <w:tcBorders>
              <w:top w:val="single" w:sz="4" w:space="0" w:color="auto"/>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615</w:t>
            </w:r>
          </w:p>
        </w:tc>
        <w:tc>
          <w:tcPr>
            <w:tcW w:w="1161" w:type="dxa"/>
            <w:tcBorders>
              <w:top w:val="single" w:sz="4" w:space="0" w:color="auto"/>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892.0</w:t>
            </w:r>
          </w:p>
        </w:tc>
      </w:tr>
      <w:tr w:rsidR="00C10A94" w:rsidRPr="00CF3DA5">
        <w:trPr>
          <w:trHeight w:val="387"/>
        </w:trPr>
        <w:tc>
          <w:tcPr>
            <w:tcW w:w="3338"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Intraoperative drainage volume (mL)</w:t>
            </w:r>
          </w:p>
        </w:tc>
        <w:tc>
          <w:tcPr>
            <w:tcW w:w="1160"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500</w:t>
            </w:r>
          </w:p>
        </w:tc>
        <w:tc>
          <w:tcPr>
            <w:tcW w:w="1161"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756</w:t>
            </w:r>
          </w:p>
        </w:tc>
        <w:tc>
          <w:tcPr>
            <w:tcW w:w="1160"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845</w:t>
            </w:r>
          </w:p>
        </w:tc>
        <w:tc>
          <w:tcPr>
            <w:tcW w:w="1161"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453</w:t>
            </w:r>
          </w:p>
        </w:tc>
        <w:tc>
          <w:tcPr>
            <w:tcW w:w="1161"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638.5</w:t>
            </w:r>
          </w:p>
        </w:tc>
      </w:tr>
      <w:tr w:rsidR="00C10A94" w:rsidRPr="00CF3DA5">
        <w:trPr>
          <w:trHeight w:val="387"/>
        </w:trPr>
        <w:tc>
          <w:tcPr>
            <w:tcW w:w="3338"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Operation time (min)</w:t>
            </w:r>
          </w:p>
        </w:tc>
        <w:tc>
          <w:tcPr>
            <w:tcW w:w="1160"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25</w:t>
            </w:r>
          </w:p>
        </w:tc>
        <w:tc>
          <w:tcPr>
            <w:tcW w:w="1161"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30</w:t>
            </w:r>
          </w:p>
        </w:tc>
        <w:tc>
          <w:tcPr>
            <w:tcW w:w="1160"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23</w:t>
            </w:r>
          </w:p>
        </w:tc>
        <w:tc>
          <w:tcPr>
            <w:tcW w:w="1161"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20</w:t>
            </w:r>
          </w:p>
        </w:tc>
        <w:tc>
          <w:tcPr>
            <w:tcW w:w="1161"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24.5</w:t>
            </w:r>
          </w:p>
        </w:tc>
      </w:tr>
      <w:tr w:rsidR="00C10A94" w:rsidRPr="00CF3DA5">
        <w:trPr>
          <w:trHeight w:val="387"/>
        </w:trPr>
        <w:tc>
          <w:tcPr>
            <w:tcW w:w="3338"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Intraoperative hemorrhage (mL)</w:t>
            </w:r>
          </w:p>
        </w:tc>
        <w:tc>
          <w:tcPr>
            <w:tcW w:w="1160"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No</w:t>
            </w:r>
          </w:p>
        </w:tc>
        <w:tc>
          <w:tcPr>
            <w:tcW w:w="1161"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No</w:t>
            </w:r>
          </w:p>
        </w:tc>
        <w:tc>
          <w:tcPr>
            <w:tcW w:w="1160"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No</w:t>
            </w:r>
          </w:p>
        </w:tc>
        <w:tc>
          <w:tcPr>
            <w:tcW w:w="1161"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No</w:t>
            </w:r>
          </w:p>
        </w:tc>
        <w:tc>
          <w:tcPr>
            <w:tcW w:w="1161"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w:t>
            </w:r>
          </w:p>
        </w:tc>
      </w:tr>
      <w:tr w:rsidR="00C10A94" w:rsidRPr="00CF3DA5">
        <w:trPr>
          <w:trHeight w:val="428"/>
        </w:trPr>
        <w:tc>
          <w:tcPr>
            <w:tcW w:w="3338"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Surrounding tissues damage</w:t>
            </w:r>
          </w:p>
        </w:tc>
        <w:tc>
          <w:tcPr>
            <w:tcW w:w="1160"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No</w:t>
            </w:r>
          </w:p>
        </w:tc>
        <w:tc>
          <w:tcPr>
            <w:tcW w:w="1161"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No</w:t>
            </w:r>
          </w:p>
        </w:tc>
        <w:tc>
          <w:tcPr>
            <w:tcW w:w="1160"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No</w:t>
            </w:r>
          </w:p>
        </w:tc>
        <w:tc>
          <w:tcPr>
            <w:tcW w:w="1161"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No</w:t>
            </w:r>
          </w:p>
        </w:tc>
        <w:tc>
          <w:tcPr>
            <w:tcW w:w="1161"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w:t>
            </w:r>
          </w:p>
        </w:tc>
      </w:tr>
      <w:tr w:rsidR="00C10A94" w:rsidRPr="00CF3DA5">
        <w:trPr>
          <w:trHeight w:val="387"/>
        </w:trPr>
        <w:tc>
          <w:tcPr>
            <w:tcW w:w="3338"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Successfully removed drain</w:t>
            </w:r>
          </w:p>
        </w:tc>
        <w:tc>
          <w:tcPr>
            <w:tcW w:w="1160"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Yes</w:t>
            </w:r>
          </w:p>
        </w:tc>
        <w:tc>
          <w:tcPr>
            <w:tcW w:w="1161"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Yes</w:t>
            </w:r>
          </w:p>
        </w:tc>
        <w:tc>
          <w:tcPr>
            <w:tcW w:w="1160"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Yes</w:t>
            </w:r>
          </w:p>
        </w:tc>
        <w:tc>
          <w:tcPr>
            <w:tcW w:w="1161"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Yes</w:t>
            </w:r>
          </w:p>
        </w:tc>
        <w:tc>
          <w:tcPr>
            <w:tcW w:w="1161"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w:t>
            </w:r>
          </w:p>
        </w:tc>
      </w:tr>
      <w:tr w:rsidR="00C10A94" w:rsidRPr="00CF3DA5">
        <w:trPr>
          <w:trHeight w:val="387"/>
        </w:trPr>
        <w:tc>
          <w:tcPr>
            <w:tcW w:w="3338"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Postoperative exhaust time (h)</w:t>
            </w:r>
          </w:p>
        </w:tc>
        <w:tc>
          <w:tcPr>
            <w:tcW w:w="1160"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6.5</w:t>
            </w:r>
          </w:p>
        </w:tc>
        <w:tc>
          <w:tcPr>
            <w:tcW w:w="1161"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3.4</w:t>
            </w:r>
          </w:p>
        </w:tc>
        <w:tc>
          <w:tcPr>
            <w:tcW w:w="1160"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10.6</w:t>
            </w:r>
          </w:p>
        </w:tc>
        <w:tc>
          <w:tcPr>
            <w:tcW w:w="1161"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2.2</w:t>
            </w:r>
          </w:p>
        </w:tc>
        <w:tc>
          <w:tcPr>
            <w:tcW w:w="1161"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5.7</w:t>
            </w:r>
          </w:p>
        </w:tc>
      </w:tr>
      <w:tr w:rsidR="00C10A94" w:rsidRPr="00CF3DA5">
        <w:trPr>
          <w:trHeight w:val="387"/>
        </w:trPr>
        <w:tc>
          <w:tcPr>
            <w:tcW w:w="3338"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Off-bed activity time (h)</w:t>
            </w:r>
          </w:p>
        </w:tc>
        <w:tc>
          <w:tcPr>
            <w:tcW w:w="1160"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6.8</w:t>
            </w:r>
          </w:p>
        </w:tc>
        <w:tc>
          <w:tcPr>
            <w:tcW w:w="1161"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2</w:t>
            </w:r>
          </w:p>
        </w:tc>
        <w:tc>
          <w:tcPr>
            <w:tcW w:w="1160"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10</w:t>
            </w:r>
          </w:p>
        </w:tc>
        <w:tc>
          <w:tcPr>
            <w:tcW w:w="1161"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4.6</w:t>
            </w:r>
          </w:p>
        </w:tc>
        <w:tc>
          <w:tcPr>
            <w:tcW w:w="1161"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5.9</w:t>
            </w:r>
          </w:p>
        </w:tc>
      </w:tr>
      <w:tr w:rsidR="00C10A94" w:rsidRPr="00CF3DA5">
        <w:trPr>
          <w:trHeight w:val="387"/>
        </w:trPr>
        <w:tc>
          <w:tcPr>
            <w:tcW w:w="3338"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Postoperative drainage volume (mL)</w:t>
            </w:r>
          </w:p>
        </w:tc>
        <w:tc>
          <w:tcPr>
            <w:tcW w:w="1160"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16</w:t>
            </w:r>
          </w:p>
        </w:tc>
        <w:tc>
          <w:tcPr>
            <w:tcW w:w="1161"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10</w:t>
            </w:r>
          </w:p>
        </w:tc>
        <w:tc>
          <w:tcPr>
            <w:tcW w:w="1160"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73</w:t>
            </w:r>
          </w:p>
        </w:tc>
        <w:tc>
          <w:tcPr>
            <w:tcW w:w="1161"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32</w:t>
            </w:r>
          </w:p>
        </w:tc>
        <w:tc>
          <w:tcPr>
            <w:tcW w:w="1161"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32.8</w:t>
            </w:r>
          </w:p>
        </w:tc>
      </w:tr>
      <w:tr w:rsidR="00C10A94" w:rsidRPr="00CF3DA5">
        <w:trPr>
          <w:trHeight w:val="387"/>
        </w:trPr>
        <w:tc>
          <w:tcPr>
            <w:tcW w:w="3338" w:type="dxa"/>
            <w:tcBorders>
              <w:top w:val="nil"/>
              <w:left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 xml:space="preserve">Postoperative VAS </w:t>
            </w:r>
            <w:r w:rsidRPr="00CF3DA5">
              <w:rPr>
                <w:rFonts w:ascii="Book Antiqua" w:hAnsi="Book Antiqua"/>
              </w:rPr>
              <w:t>(score)</w:t>
            </w:r>
          </w:p>
        </w:tc>
        <w:tc>
          <w:tcPr>
            <w:tcW w:w="1160" w:type="dxa"/>
            <w:tcBorders>
              <w:top w:val="nil"/>
              <w:left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3</w:t>
            </w:r>
          </w:p>
        </w:tc>
        <w:tc>
          <w:tcPr>
            <w:tcW w:w="1161" w:type="dxa"/>
            <w:tcBorders>
              <w:top w:val="nil"/>
              <w:left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1</w:t>
            </w:r>
          </w:p>
        </w:tc>
        <w:tc>
          <w:tcPr>
            <w:tcW w:w="1160" w:type="dxa"/>
            <w:tcBorders>
              <w:top w:val="nil"/>
              <w:left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1</w:t>
            </w:r>
          </w:p>
        </w:tc>
        <w:tc>
          <w:tcPr>
            <w:tcW w:w="1161" w:type="dxa"/>
            <w:tcBorders>
              <w:top w:val="nil"/>
              <w:left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2</w:t>
            </w:r>
          </w:p>
        </w:tc>
        <w:tc>
          <w:tcPr>
            <w:tcW w:w="1161" w:type="dxa"/>
            <w:tcBorders>
              <w:top w:val="nil"/>
              <w:left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1.8</w:t>
            </w:r>
          </w:p>
        </w:tc>
      </w:tr>
      <w:tr w:rsidR="00C10A94" w:rsidRPr="00CF3DA5">
        <w:trPr>
          <w:trHeight w:val="387"/>
        </w:trPr>
        <w:tc>
          <w:tcPr>
            <w:tcW w:w="3338"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Postoperative fever</w:t>
            </w:r>
          </w:p>
        </w:tc>
        <w:tc>
          <w:tcPr>
            <w:tcW w:w="1160"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shd w:val="clear" w:color="auto" w:fill="F7F8FA"/>
              <w:adjustRightInd w:val="0"/>
              <w:snapToGrid w:val="0"/>
              <w:spacing w:line="360" w:lineRule="auto"/>
              <w:rPr>
                <w:rFonts w:ascii="Book Antiqua" w:hAnsi="Book Antiqua"/>
              </w:rPr>
            </w:pPr>
            <w:r w:rsidRPr="00CF3DA5">
              <w:rPr>
                <w:rFonts w:ascii="Book Antiqua" w:hAnsi="Book Antiqua"/>
              </w:rPr>
              <w:t>No</w:t>
            </w:r>
          </w:p>
        </w:tc>
        <w:tc>
          <w:tcPr>
            <w:tcW w:w="1161"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shd w:val="clear" w:color="auto" w:fill="F7F8FA"/>
              <w:adjustRightInd w:val="0"/>
              <w:snapToGrid w:val="0"/>
              <w:spacing w:line="360" w:lineRule="auto"/>
              <w:rPr>
                <w:rFonts w:ascii="Book Antiqua" w:hAnsi="Book Antiqua"/>
              </w:rPr>
            </w:pPr>
            <w:r w:rsidRPr="00CF3DA5">
              <w:rPr>
                <w:rFonts w:ascii="Book Antiqua" w:hAnsi="Book Antiqua"/>
              </w:rPr>
              <w:t>No</w:t>
            </w:r>
          </w:p>
        </w:tc>
        <w:tc>
          <w:tcPr>
            <w:tcW w:w="1160"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shd w:val="clear" w:color="auto" w:fill="F7F8FA"/>
              <w:adjustRightInd w:val="0"/>
              <w:snapToGrid w:val="0"/>
              <w:spacing w:line="360" w:lineRule="auto"/>
              <w:rPr>
                <w:rFonts w:ascii="Book Antiqua" w:hAnsi="Book Antiqua"/>
              </w:rPr>
            </w:pPr>
            <w:r w:rsidRPr="00CF3DA5">
              <w:rPr>
                <w:rFonts w:ascii="Book Antiqua" w:hAnsi="Book Antiqua"/>
              </w:rPr>
              <w:t>No</w:t>
            </w:r>
          </w:p>
        </w:tc>
        <w:tc>
          <w:tcPr>
            <w:tcW w:w="1161"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shd w:val="clear" w:color="auto" w:fill="F7F8FA"/>
              <w:adjustRightInd w:val="0"/>
              <w:snapToGrid w:val="0"/>
              <w:spacing w:line="360" w:lineRule="auto"/>
              <w:rPr>
                <w:rFonts w:ascii="Book Antiqua" w:hAnsi="Book Antiqua"/>
              </w:rPr>
            </w:pPr>
            <w:r w:rsidRPr="00CF3DA5">
              <w:rPr>
                <w:rFonts w:ascii="Book Antiqua" w:hAnsi="Book Antiqua"/>
              </w:rPr>
              <w:t>No</w:t>
            </w:r>
          </w:p>
        </w:tc>
        <w:tc>
          <w:tcPr>
            <w:tcW w:w="1161"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shd w:val="clear" w:color="auto" w:fill="F7F8FA"/>
              <w:adjustRightInd w:val="0"/>
              <w:snapToGrid w:val="0"/>
              <w:spacing w:line="360" w:lineRule="auto"/>
              <w:rPr>
                <w:rFonts w:ascii="Book Antiqua" w:hAnsi="Book Antiqua"/>
              </w:rPr>
            </w:pPr>
            <w:r w:rsidRPr="00CF3DA5">
              <w:rPr>
                <w:rFonts w:ascii="Book Antiqua" w:hAnsi="Book Antiqua"/>
              </w:rPr>
              <w:t>—</w:t>
            </w:r>
          </w:p>
        </w:tc>
      </w:tr>
      <w:tr w:rsidR="00C10A94" w:rsidRPr="00CF3DA5">
        <w:trPr>
          <w:trHeight w:val="387"/>
        </w:trPr>
        <w:tc>
          <w:tcPr>
            <w:tcW w:w="3338"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rPr>
            </w:pPr>
            <w:r w:rsidRPr="00CF3DA5">
              <w:rPr>
                <w:rFonts w:ascii="Book Antiqua" w:hAnsi="Book Antiqua"/>
              </w:rPr>
              <w:t>Postoperative bleeding</w:t>
            </w:r>
          </w:p>
        </w:tc>
        <w:tc>
          <w:tcPr>
            <w:tcW w:w="1160"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shd w:val="clear" w:color="auto" w:fill="F7F8FA"/>
              <w:adjustRightInd w:val="0"/>
              <w:snapToGrid w:val="0"/>
              <w:spacing w:line="360" w:lineRule="auto"/>
              <w:rPr>
                <w:rFonts w:ascii="Book Antiqua" w:hAnsi="Book Antiqua"/>
              </w:rPr>
            </w:pPr>
            <w:r w:rsidRPr="00CF3DA5">
              <w:rPr>
                <w:rFonts w:ascii="Book Antiqua" w:hAnsi="Book Antiqua"/>
              </w:rPr>
              <w:t>No</w:t>
            </w:r>
          </w:p>
        </w:tc>
        <w:tc>
          <w:tcPr>
            <w:tcW w:w="1161"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shd w:val="clear" w:color="auto" w:fill="F7F8FA"/>
              <w:adjustRightInd w:val="0"/>
              <w:snapToGrid w:val="0"/>
              <w:spacing w:line="360" w:lineRule="auto"/>
              <w:rPr>
                <w:rFonts w:ascii="Book Antiqua" w:hAnsi="Book Antiqua"/>
              </w:rPr>
            </w:pPr>
            <w:r w:rsidRPr="00CF3DA5">
              <w:rPr>
                <w:rFonts w:ascii="Book Antiqua" w:hAnsi="Book Antiqua"/>
              </w:rPr>
              <w:t>No</w:t>
            </w:r>
          </w:p>
        </w:tc>
        <w:tc>
          <w:tcPr>
            <w:tcW w:w="1160"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shd w:val="clear" w:color="auto" w:fill="F7F8FA"/>
              <w:adjustRightInd w:val="0"/>
              <w:snapToGrid w:val="0"/>
              <w:spacing w:line="360" w:lineRule="auto"/>
              <w:rPr>
                <w:rFonts w:ascii="Book Antiqua" w:hAnsi="Book Antiqua"/>
              </w:rPr>
            </w:pPr>
            <w:r w:rsidRPr="00CF3DA5">
              <w:rPr>
                <w:rFonts w:ascii="Book Antiqua" w:hAnsi="Book Antiqua"/>
              </w:rPr>
              <w:t>No</w:t>
            </w:r>
          </w:p>
        </w:tc>
        <w:tc>
          <w:tcPr>
            <w:tcW w:w="1161"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shd w:val="clear" w:color="auto" w:fill="F7F8FA"/>
              <w:adjustRightInd w:val="0"/>
              <w:snapToGrid w:val="0"/>
              <w:spacing w:line="360" w:lineRule="auto"/>
              <w:rPr>
                <w:rFonts w:ascii="Book Antiqua" w:hAnsi="Book Antiqua"/>
              </w:rPr>
            </w:pPr>
            <w:r w:rsidRPr="00CF3DA5">
              <w:rPr>
                <w:rFonts w:ascii="Book Antiqua" w:hAnsi="Book Antiqua"/>
              </w:rPr>
              <w:t>No</w:t>
            </w:r>
          </w:p>
        </w:tc>
        <w:tc>
          <w:tcPr>
            <w:tcW w:w="1161" w:type="dxa"/>
            <w:tcBorders>
              <w:top w:val="nil"/>
              <w:left w:val="nil"/>
              <w:bottom w:val="nil"/>
              <w:right w:val="nil"/>
            </w:tcBorders>
            <w:shd w:val="clear" w:color="auto" w:fill="auto"/>
            <w:tcMar>
              <w:top w:w="0" w:type="dxa"/>
              <w:left w:w="108" w:type="dxa"/>
              <w:bottom w:w="0" w:type="dxa"/>
              <w:right w:w="108" w:type="dxa"/>
            </w:tcMar>
            <w:vAlign w:val="center"/>
          </w:tcPr>
          <w:p w:rsidR="00C10A94" w:rsidRPr="00CF3DA5" w:rsidRDefault="008D0839">
            <w:pPr>
              <w:shd w:val="clear" w:color="auto" w:fill="F7F8FA"/>
              <w:adjustRightInd w:val="0"/>
              <w:snapToGrid w:val="0"/>
              <w:spacing w:line="360" w:lineRule="auto"/>
              <w:rPr>
                <w:rFonts w:ascii="Book Antiqua" w:hAnsi="Book Antiqua"/>
              </w:rPr>
            </w:pPr>
            <w:r w:rsidRPr="00CF3DA5">
              <w:rPr>
                <w:rFonts w:ascii="Book Antiqua" w:hAnsi="Book Antiqua"/>
              </w:rPr>
              <w:t>—</w:t>
            </w:r>
          </w:p>
        </w:tc>
      </w:tr>
      <w:tr w:rsidR="00C10A94" w:rsidRPr="00CF3DA5">
        <w:trPr>
          <w:trHeight w:val="387"/>
        </w:trPr>
        <w:tc>
          <w:tcPr>
            <w:tcW w:w="3338" w:type="dxa"/>
            <w:tcBorders>
              <w:top w:val="nil"/>
              <w:left w:val="nil"/>
              <w:bottom w:val="single" w:sz="4" w:space="0" w:color="auto"/>
              <w:right w:val="nil"/>
            </w:tcBorders>
            <w:shd w:val="clear" w:color="auto" w:fill="auto"/>
            <w:tcMar>
              <w:top w:w="0" w:type="dxa"/>
              <w:left w:w="108" w:type="dxa"/>
              <w:bottom w:w="0" w:type="dxa"/>
              <w:right w:w="108" w:type="dxa"/>
            </w:tcMar>
            <w:vAlign w:val="center"/>
          </w:tcPr>
          <w:p w:rsidR="00C10A94" w:rsidRPr="00CF3DA5" w:rsidRDefault="008D0839">
            <w:pPr>
              <w:adjustRightInd w:val="0"/>
              <w:snapToGrid w:val="0"/>
              <w:spacing w:line="360" w:lineRule="auto"/>
              <w:rPr>
                <w:rFonts w:ascii="Book Antiqua" w:hAnsi="Book Antiqua"/>
                <w:lang w:eastAsia="zh-CN"/>
              </w:rPr>
            </w:pPr>
            <w:r w:rsidRPr="00CF3DA5">
              <w:rPr>
                <w:rFonts w:ascii="Book Antiqua" w:hAnsi="Book Antiqua"/>
              </w:rPr>
              <w:t>Follow-up time</w:t>
            </w:r>
            <w:r w:rsidRPr="00CF3DA5">
              <w:rPr>
                <w:rFonts w:ascii="Book Antiqua" w:hAnsi="Book Antiqua" w:hint="eastAsia"/>
                <w:lang w:eastAsia="zh-CN"/>
              </w:rPr>
              <w:t xml:space="preserve"> </w:t>
            </w:r>
            <w:r w:rsidRPr="00CF3DA5">
              <w:rPr>
                <w:rFonts w:ascii="Book Antiqua" w:hAnsi="Book Antiqua"/>
                <w:lang w:eastAsia="zh-CN"/>
              </w:rPr>
              <w:t>(</w:t>
            </w:r>
            <w:proofErr w:type="spellStart"/>
            <w:r w:rsidRPr="00CF3DA5">
              <w:rPr>
                <w:rFonts w:ascii="Book Antiqua" w:hAnsi="Book Antiqua"/>
              </w:rPr>
              <w:t>mo</w:t>
            </w:r>
            <w:proofErr w:type="spellEnd"/>
            <w:r w:rsidRPr="00CF3DA5">
              <w:rPr>
                <w:rFonts w:ascii="Book Antiqua" w:hAnsi="Book Antiqua" w:hint="eastAsia"/>
                <w:lang w:eastAsia="zh-CN"/>
              </w:rPr>
              <w:t>)</w:t>
            </w:r>
          </w:p>
        </w:tc>
        <w:tc>
          <w:tcPr>
            <w:tcW w:w="1160" w:type="dxa"/>
            <w:tcBorders>
              <w:top w:val="nil"/>
              <w:left w:val="nil"/>
              <w:bottom w:val="single" w:sz="4" w:space="0" w:color="auto"/>
              <w:right w:val="nil"/>
            </w:tcBorders>
            <w:shd w:val="clear" w:color="auto" w:fill="auto"/>
            <w:tcMar>
              <w:top w:w="0" w:type="dxa"/>
              <w:left w:w="108" w:type="dxa"/>
              <w:bottom w:w="0" w:type="dxa"/>
              <w:right w:w="108" w:type="dxa"/>
            </w:tcMar>
            <w:vAlign w:val="center"/>
          </w:tcPr>
          <w:p w:rsidR="00C10A94" w:rsidRPr="00CF3DA5" w:rsidRDefault="008D0839">
            <w:pPr>
              <w:shd w:val="clear" w:color="auto" w:fill="F7F8FA"/>
              <w:adjustRightInd w:val="0"/>
              <w:snapToGrid w:val="0"/>
              <w:spacing w:line="360" w:lineRule="auto"/>
              <w:rPr>
                <w:rFonts w:ascii="Book Antiqua" w:hAnsi="Book Antiqua"/>
              </w:rPr>
            </w:pPr>
            <w:r w:rsidRPr="00CF3DA5">
              <w:rPr>
                <w:rFonts w:ascii="Book Antiqua" w:hAnsi="Book Antiqua"/>
              </w:rPr>
              <w:t>6</w:t>
            </w:r>
          </w:p>
        </w:tc>
        <w:tc>
          <w:tcPr>
            <w:tcW w:w="1161" w:type="dxa"/>
            <w:tcBorders>
              <w:top w:val="nil"/>
              <w:left w:val="nil"/>
              <w:bottom w:val="single" w:sz="4" w:space="0" w:color="auto"/>
              <w:right w:val="nil"/>
            </w:tcBorders>
            <w:shd w:val="clear" w:color="auto" w:fill="auto"/>
            <w:tcMar>
              <w:top w:w="0" w:type="dxa"/>
              <w:left w:w="108" w:type="dxa"/>
              <w:bottom w:w="0" w:type="dxa"/>
              <w:right w:w="108" w:type="dxa"/>
            </w:tcMar>
            <w:vAlign w:val="center"/>
          </w:tcPr>
          <w:p w:rsidR="00C10A94" w:rsidRPr="00CF3DA5" w:rsidRDefault="008D0839">
            <w:pPr>
              <w:shd w:val="clear" w:color="auto" w:fill="F7F8FA"/>
              <w:adjustRightInd w:val="0"/>
              <w:snapToGrid w:val="0"/>
              <w:spacing w:line="360" w:lineRule="auto"/>
              <w:rPr>
                <w:rFonts w:ascii="Book Antiqua" w:hAnsi="Book Antiqua"/>
              </w:rPr>
            </w:pPr>
            <w:r w:rsidRPr="00CF3DA5">
              <w:rPr>
                <w:rFonts w:ascii="Book Antiqua" w:hAnsi="Book Antiqua"/>
              </w:rPr>
              <w:t>18</w:t>
            </w:r>
          </w:p>
        </w:tc>
        <w:tc>
          <w:tcPr>
            <w:tcW w:w="1160" w:type="dxa"/>
            <w:tcBorders>
              <w:top w:val="nil"/>
              <w:left w:val="nil"/>
              <w:bottom w:val="single" w:sz="4" w:space="0" w:color="auto"/>
              <w:right w:val="nil"/>
            </w:tcBorders>
            <w:shd w:val="clear" w:color="auto" w:fill="auto"/>
            <w:tcMar>
              <w:top w:w="0" w:type="dxa"/>
              <w:left w:w="108" w:type="dxa"/>
              <w:bottom w:w="0" w:type="dxa"/>
              <w:right w:w="108" w:type="dxa"/>
            </w:tcMar>
            <w:vAlign w:val="center"/>
          </w:tcPr>
          <w:p w:rsidR="00C10A94" w:rsidRPr="00CF3DA5" w:rsidRDefault="008D0839">
            <w:pPr>
              <w:shd w:val="clear" w:color="auto" w:fill="F7F8FA"/>
              <w:adjustRightInd w:val="0"/>
              <w:snapToGrid w:val="0"/>
              <w:spacing w:line="360" w:lineRule="auto"/>
              <w:rPr>
                <w:rFonts w:ascii="Book Antiqua" w:hAnsi="Book Antiqua"/>
              </w:rPr>
            </w:pPr>
            <w:r w:rsidRPr="00CF3DA5">
              <w:rPr>
                <w:rFonts w:ascii="Book Antiqua" w:hAnsi="Book Antiqua"/>
              </w:rPr>
              <w:t>14</w:t>
            </w:r>
          </w:p>
        </w:tc>
        <w:tc>
          <w:tcPr>
            <w:tcW w:w="1161" w:type="dxa"/>
            <w:tcBorders>
              <w:top w:val="nil"/>
              <w:left w:val="nil"/>
              <w:bottom w:val="single" w:sz="4" w:space="0" w:color="auto"/>
              <w:right w:val="nil"/>
            </w:tcBorders>
            <w:shd w:val="clear" w:color="auto" w:fill="auto"/>
            <w:tcMar>
              <w:top w:w="0" w:type="dxa"/>
              <w:left w:w="108" w:type="dxa"/>
              <w:bottom w:w="0" w:type="dxa"/>
              <w:right w:w="108" w:type="dxa"/>
            </w:tcMar>
            <w:vAlign w:val="center"/>
          </w:tcPr>
          <w:p w:rsidR="00C10A94" w:rsidRPr="00CF3DA5" w:rsidRDefault="008D0839">
            <w:pPr>
              <w:shd w:val="clear" w:color="auto" w:fill="F7F8FA"/>
              <w:adjustRightInd w:val="0"/>
              <w:snapToGrid w:val="0"/>
              <w:spacing w:line="360" w:lineRule="auto"/>
              <w:rPr>
                <w:rFonts w:ascii="Book Antiqua" w:hAnsi="Book Antiqua"/>
              </w:rPr>
            </w:pPr>
            <w:r w:rsidRPr="00CF3DA5">
              <w:rPr>
                <w:rFonts w:ascii="Book Antiqua" w:hAnsi="Book Antiqua"/>
              </w:rPr>
              <w:t>12</w:t>
            </w:r>
          </w:p>
        </w:tc>
        <w:tc>
          <w:tcPr>
            <w:tcW w:w="1161" w:type="dxa"/>
            <w:tcBorders>
              <w:top w:val="nil"/>
              <w:left w:val="nil"/>
              <w:bottom w:val="single" w:sz="4" w:space="0" w:color="auto"/>
              <w:right w:val="nil"/>
            </w:tcBorders>
            <w:shd w:val="clear" w:color="auto" w:fill="auto"/>
            <w:tcMar>
              <w:top w:w="0" w:type="dxa"/>
              <w:left w:w="108" w:type="dxa"/>
              <w:bottom w:w="0" w:type="dxa"/>
              <w:right w:w="108" w:type="dxa"/>
            </w:tcMar>
            <w:vAlign w:val="center"/>
          </w:tcPr>
          <w:p w:rsidR="00C10A94" w:rsidRPr="00CF3DA5" w:rsidRDefault="008D0839">
            <w:pPr>
              <w:shd w:val="clear" w:color="auto" w:fill="F7F8FA"/>
              <w:adjustRightInd w:val="0"/>
              <w:snapToGrid w:val="0"/>
              <w:spacing w:line="360" w:lineRule="auto"/>
              <w:rPr>
                <w:rFonts w:ascii="Book Antiqua" w:hAnsi="Book Antiqua"/>
              </w:rPr>
            </w:pPr>
            <w:r w:rsidRPr="00CF3DA5">
              <w:rPr>
                <w:rFonts w:ascii="Book Antiqua" w:hAnsi="Book Antiqua"/>
              </w:rPr>
              <w:t>12.5</w:t>
            </w:r>
          </w:p>
        </w:tc>
      </w:tr>
    </w:tbl>
    <w:bookmarkEnd w:id="1"/>
    <w:p w:rsidR="00DF3BED" w:rsidRPr="00CF3DA5" w:rsidRDefault="008D0839">
      <w:pPr>
        <w:adjustRightInd w:val="0"/>
        <w:snapToGrid w:val="0"/>
        <w:spacing w:line="360" w:lineRule="auto"/>
        <w:jc w:val="both"/>
        <w:rPr>
          <w:rFonts w:ascii="Book Antiqua" w:hAnsi="Book Antiqua"/>
        </w:rPr>
      </w:pPr>
      <w:r w:rsidRPr="00CF3DA5">
        <w:rPr>
          <w:rFonts w:ascii="Book Antiqua" w:hAnsi="Book Antiqua"/>
        </w:rPr>
        <w:t>VAS: Visual analogue pain scores.</w:t>
      </w:r>
    </w:p>
    <w:p w:rsidR="00DF3BED" w:rsidRPr="00CF3DA5" w:rsidRDefault="00DF3BED">
      <w:pPr>
        <w:rPr>
          <w:rFonts w:ascii="Book Antiqua" w:hAnsi="Book Antiqua"/>
        </w:rPr>
      </w:pPr>
      <w:r w:rsidRPr="00CF3DA5">
        <w:rPr>
          <w:rFonts w:ascii="Book Antiqua" w:hAnsi="Book Antiqua"/>
        </w:rPr>
        <w:br w:type="page"/>
      </w:r>
    </w:p>
    <w:p w:rsidR="00DF3BED" w:rsidRPr="00CF3DA5" w:rsidRDefault="00DF3BED" w:rsidP="00DF3BED">
      <w:pPr>
        <w:jc w:val="center"/>
        <w:rPr>
          <w:rFonts w:ascii="Book Antiqua" w:hAnsi="Book Antiqua"/>
        </w:rPr>
      </w:pPr>
    </w:p>
    <w:p w:rsidR="00DF3BED" w:rsidRPr="00CF3DA5" w:rsidRDefault="00DF3BED" w:rsidP="00DF3BED">
      <w:pPr>
        <w:jc w:val="center"/>
        <w:rPr>
          <w:rFonts w:ascii="Book Antiqua" w:hAnsi="Book Antiqua"/>
        </w:rPr>
      </w:pPr>
    </w:p>
    <w:p w:rsidR="00DF3BED" w:rsidRPr="00CF3DA5" w:rsidRDefault="00DF3BED" w:rsidP="00DF3BED">
      <w:pPr>
        <w:jc w:val="center"/>
        <w:rPr>
          <w:rFonts w:ascii="Book Antiqua" w:hAnsi="Book Antiqua"/>
        </w:rPr>
      </w:pPr>
    </w:p>
    <w:p w:rsidR="00DF3BED" w:rsidRPr="00CF3DA5" w:rsidRDefault="00DF3BED" w:rsidP="00DF3BED">
      <w:pPr>
        <w:jc w:val="center"/>
        <w:rPr>
          <w:rFonts w:ascii="Book Antiqua" w:hAnsi="Book Antiqua"/>
        </w:rPr>
      </w:pPr>
    </w:p>
    <w:p w:rsidR="00DF3BED" w:rsidRPr="00CF3DA5" w:rsidRDefault="00DF3BED" w:rsidP="00DF3BED">
      <w:pPr>
        <w:jc w:val="center"/>
        <w:rPr>
          <w:rFonts w:ascii="Book Antiqua" w:hAnsi="Book Antiqua"/>
        </w:rPr>
      </w:pPr>
      <w:r w:rsidRPr="00CF3DA5">
        <w:rPr>
          <w:rFonts w:ascii="Book Antiqua" w:hAnsi="Book Antiqua"/>
          <w:noProof/>
          <w:lang w:eastAsia="zh-CN"/>
        </w:rPr>
        <w:drawing>
          <wp:inline distT="0" distB="0" distL="0" distR="0" wp14:anchorId="02A8DD16" wp14:editId="23365967">
            <wp:extent cx="2500630" cy="1440815"/>
            <wp:effectExtent l="0" t="0" r="0" b="6985"/>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0630" cy="1440815"/>
                    </a:xfrm>
                    <a:prstGeom prst="rect">
                      <a:avLst/>
                    </a:prstGeom>
                    <a:noFill/>
                    <a:ln>
                      <a:noFill/>
                    </a:ln>
                  </pic:spPr>
                </pic:pic>
              </a:graphicData>
            </a:graphic>
          </wp:inline>
        </w:drawing>
      </w:r>
    </w:p>
    <w:p w:rsidR="00DF3BED" w:rsidRPr="00CF3DA5" w:rsidRDefault="00DF3BED" w:rsidP="00DF3BED">
      <w:pPr>
        <w:jc w:val="center"/>
        <w:rPr>
          <w:rFonts w:ascii="Book Antiqua" w:hAnsi="Book Antiqua"/>
        </w:rPr>
      </w:pPr>
    </w:p>
    <w:p w:rsidR="00DF3BED" w:rsidRPr="00CF3DA5" w:rsidRDefault="00DF3BED" w:rsidP="00DF3BED">
      <w:pPr>
        <w:autoSpaceDE w:val="0"/>
        <w:autoSpaceDN w:val="0"/>
        <w:adjustRightInd w:val="0"/>
        <w:jc w:val="center"/>
        <w:rPr>
          <w:rFonts w:ascii="Book Antiqua" w:eastAsia="Garamond-Bold" w:hAnsi="Book Antiqua" w:cs="Garamond-Bold"/>
          <w:b/>
          <w:bCs/>
          <w:color w:val="000000"/>
          <w:sz w:val="28"/>
          <w:szCs w:val="28"/>
        </w:rPr>
      </w:pPr>
      <w:r w:rsidRPr="00CF3DA5">
        <w:rPr>
          <w:rFonts w:ascii="Book Antiqua" w:eastAsia="TimesNewRomanPSMT" w:hAnsi="Book Antiqua" w:cs="TimesNewRomanPSMT"/>
          <w:color w:val="000000"/>
          <w:sz w:val="28"/>
          <w:szCs w:val="28"/>
        </w:rPr>
        <w:t xml:space="preserve">Published by </w:t>
      </w:r>
      <w:proofErr w:type="spellStart"/>
      <w:r w:rsidRPr="00CF3DA5">
        <w:rPr>
          <w:rFonts w:ascii="Book Antiqua" w:eastAsia="Garamond-Bold" w:hAnsi="Book Antiqua" w:cs="Garamond-Bold"/>
          <w:b/>
          <w:bCs/>
          <w:color w:val="000000"/>
          <w:sz w:val="28"/>
          <w:szCs w:val="28"/>
        </w:rPr>
        <w:t>Baishideng</w:t>
      </w:r>
      <w:proofErr w:type="spellEnd"/>
      <w:r w:rsidRPr="00CF3DA5">
        <w:rPr>
          <w:rFonts w:ascii="Book Antiqua" w:eastAsia="Garamond-Bold" w:hAnsi="Book Antiqua" w:cs="Garamond-Bold"/>
          <w:b/>
          <w:bCs/>
          <w:color w:val="000000"/>
          <w:sz w:val="28"/>
          <w:szCs w:val="28"/>
        </w:rPr>
        <w:t xml:space="preserve"> Publishing Group </w:t>
      </w:r>
      <w:proofErr w:type="spellStart"/>
      <w:r w:rsidRPr="00CF3DA5">
        <w:rPr>
          <w:rFonts w:ascii="Book Antiqua" w:eastAsia="Garamond-Bold" w:hAnsi="Book Antiqua" w:cs="Garamond-Bold"/>
          <w:b/>
          <w:bCs/>
          <w:color w:val="000000"/>
          <w:sz w:val="28"/>
          <w:szCs w:val="28"/>
        </w:rPr>
        <w:t>Inc</w:t>
      </w:r>
      <w:proofErr w:type="spellEnd"/>
    </w:p>
    <w:p w:rsidR="00DF3BED" w:rsidRPr="00CF3DA5" w:rsidRDefault="00DF3BED" w:rsidP="00DF3BED">
      <w:pPr>
        <w:autoSpaceDE w:val="0"/>
        <w:autoSpaceDN w:val="0"/>
        <w:adjustRightInd w:val="0"/>
        <w:jc w:val="center"/>
        <w:rPr>
          <w:rFonts w:ascii="Book Antiqua" w:eastAsia="TimesNewRomanPSMT" w:hAnsi="Book Antiqua" w:cs="Garamond"/>
          <w:color w:val="000000"/>
          <w:sz w:val="28"/>
          <w:szCs w:val="28"/>
        </w:rPr>
      </w:pPr>
      <w:r w:rsidRPr="00CF3DA5">
        <w:rPr>
          <w:rFonts w:ascii="Book Antiqua" w:eastAsia="TimesNewRomanPSMT" w:hAnsi="Book Antiqua" w:cs="Garamond"/>
          <w:color w:val="000000"/>
          <w:sz w:val="28"/>
          <w:szCs w:val="28"/>
        </w:rPr>
        <w:t>7041 Koll Center Parkway, Suite 160, Pleasanton, CA 94566, USA</w:t>
      </w:r>
    </w:p>
    <w:p w:rsidR="00DF3BED" w:rsidRPr="00CF3DA5" w:rsidRDefault="00DF3BED" w:rsidP="00DF3BED">
      <w:pPr>
        <w:autoSpaceDE w:val="0"/>
        <w:autoSpaceDN w:val="0"/>
        <w:adjustRightInd w:val="0"/>
        <w:jc w:val="center"/>
        <w:rPr>
          <w:rFonts w:ascii="Book Antiqua" w:eastAsia="TimesNewRomanPSMT" w:hAnsi="Book Antiqua" w:cs="Garamond"/>
          <w:color w:val="000000"/>
          <w:sz w:val="28"/>
          <w:szCs w:val="28"/>
        </w:rPr>
      </w:pPr>
      <w:r w:rsidRPr="00CF3DA5">
        <w:rPr>
          <w:rFonts w:ascii="Book Antiqua" w:eastAsia="Garamond-Bold" w:hAnsi="Book Antiqua" w:cs="Garamond-Bold"/>
          <w:b/>
          <w:bCs/>
          <w:color w:val="000000"/>
          <w:sz w:val="28"/>
          <w:szCs w:val="28"/>
        </w:rPr>
        <w:t xml:space="preserve">Telephone: </w:t>
      </w:r>
      <w:r w:rsidRPr="00CF3DA5">
        <w:rPr>
          <w:rFonts w:ascii="Book Antiqua" w:eastAsia="TimesNewRomanPSMT" w:hAnsi="Book Antiqua" w:cs="Garamond"/>
          <w:color w:val="000000"/>
          <w:sz w:val="28"/>
          <w:szCs w:val="28"/>
        </w:rPr>
        <w:t>+1-925-3991568</w:t>
      </w:r>
    </w:p>
    <w:p w:rsidR="00DF3BED" w:rsidRPr="00CF3DA5" w:rsidRDefault="00DF3BED" w:rsidP="00DF3BED">
      <w:pPr>
        <w:autoSpaceDE w:val="0"/>
        <w:autoSpaceDN w:val="0"/>
        <w:adjustRightInd w:val="0"/>
        <w:jc w:val="center"/>
        <w:rPr>
          <w:rFonts w:ascii="Book Antiqua" w:eastAsia="TimesNewRomanPSMT" w:hAnsi="Book Antiqua" w:cs="Garamond"/>
          <w:color w:val="D56400"/>
          <w:sz w:val="28"/>
          <w:szCs w:val="28"/>
        </w:rPr>
      </w:pPr>
      <w:r w:rsidRPr="00CF3DA5">
        <w:rPr>
          <w:rFonts w:ascii="Book Antiqua" w:eastAsia="Garamond-Bold" w:hAnsi="Book Antiqua" w:cs="Garamond-Bold"/>
          <w:b/>
          <w:bCs/>
          <w:color w:val="000000"/>
          <w:sz w:val="28"/>
          <w:szCs w:val="28"/>
        </w:rPr>
        <w:t xml:space="preserve">E-mail: </w:t>
      </w:r>
      <w:r w:rsidRPr="00CF3DA5">
        <w:rPr>
          <w:rFonts w:ascii="Book Antiqua" w:eastAsia="TimesNewRomanPSMT" w:hAnsi="Book Antiqua" w:cs="Garamond"/>
          <w:color w:val="D56400"/>
          <w:sz w:val="28"/>
          <w:szCs w:val="28"/>
        </w:rPr>
        <w:t>bpgoffice@wjgnet.com</w:t>
      </w:r>
    </w:p>
    <w:p w:rsidR="00DF3BED" w:rsidRPr="00CF3DA5" w:rsidRDefault="00DF3BED" w:rsidP="00DF3BED">
      <w:pPr>
        <w:autoSpaceDE w:val="0"/>
        <w:autoSpaceDN w:val="0"/>
        <w:adjustRightInd w:val="0"/>
        <w:jc w:val="center"/>
        <w:rPr>
          <w:rFonts w:ascii="Book Antiqua" w:eastAsia="TimesNewRomanPSMT" w:hAnsi="Book Antiqua" w:cs="Garamond"/>
          <w:color w:val="D56400"/>
          <w:sz w:val="28"/>
          <w:szCs w:val="28"/>
        </w:rPr>
      </w:pPr>
      <w:r w:rsidRPr="00CF3DA5">
        <w:rPr>
          <w:rFonts w:ascii="Book Antiqua" w:eastAsia="Garamond-Bold" w:hAnsi="Book Antiqua" w:cs="Garamond-Bold"/>
          <w:b/>
          <w:bCs/>
          <w:color w:val="000000"/>
          <w:sz w:val="28"/>
          <w:szCs w:val="28"/>
        </w:rPr>
        <w:t xml:space="preserve">Help Desk: </w:t>
      </w:r>
      <w:r w:rsidRPr="00CF3DA5">
        <w:rPr>
          <w:rFonts w:ascii="Book Antiqua" w:eastAsia="TimesNewRomanPSMT" w:hAnsi="Book Antiqua" w:cs="Garamond"/>
          <w:color w:val="D56400"/>
          <w:sz w:val="28"/>
          <w:szCs w:val="28"/>
        </w:rPr>
        <w:t>https://www.f6publishing.com/helpdesk</w:t>
      </w:r>
    </w:p>
    <w:p w:rsidR="00DF3BED" w:rsidRPr="00CF3DA5" w:rsidRDefault="00DF3BED" w:rsidP="00DF3BED">
      <w:pPr>
        <w:jc w:val="center"/>
        <w:rPr>
          <w:rFonts w:ascii="Book Antiqua" w:hAnsi="Book Antiqua" w:cstheme="minorBidi"/>
          <w:sz w:val="21"/>
          <w:szCs w:val="22"/>
        </w:rPr>
      </w:pPr>
      <w:r w:rsidRPr="00CF3DA5">
        <w:rPr>
          <w:rFonts w:ascii="Book Antiqua" w:eastAsia="TimesNewRomanPSMT" w:hAnsi="Book Antiqua" w:cs="Garamond"/>
          <w:color w:val="D56400"/>
          <w:sz w:val="28"/>
          <w:szCs w:val="28"/>
        </w:rPr>
        <w:t>https://www.wjgnet.com</w:t>
      </w:r>
    </w:p>
    <w:p w:rsidR="00DF3BED" w:rsidRPr="00CF3DA5" w:rsidRDefault="00DF3BED" w:rsidP="00DF3BED">
      <w:pPr>
        <w:jc w:val="center"/>
        <w:rPr>
          <w:rFonts w:ascii="Book Antiqua" w:hAnsi="Book Antiqua"/>
        </w:rPr>
      </w:pPr>
    </w:p>
    <w:p w:rsidR="00DF3BED" w:rsidRPr="00CF3DA5" w:rsidRDefault="00DF3BED" w:rsidP="00DF3BED">
      <w:pPr>
        <w:jc w:val="center"/>
        <w:rPr>
          <w:rFonts w:ascii="Book Antiqua" w:hAnsi="Book Antiqua"/>
        </w:rPr>
      </w:pPr>
    </w:p>
    <w:p w:rsidR="00DF3BED" w:rsidRPr="00CF3DA5" w:rsidRDefault="00DF3BED" w:rsidP="00DF3BED">
      <w:pPr>
        <w:jc w:val="center"/>
        <w:rPr>
          <w:rFonts w:ascii="Book Antiqua" w:hAnsi="Book Antiqua"/>
        </w:rPr>
      </w:pPr>
    </w:p>
    <w:p w:rsidR="00DF3BED" w:rsidRPr="00CF3DA5" w:rsidRDefault="00DF3BED" w:rsidP="00DF3BED">
      <w:pPr>
        <w:jc w:val="center"/>
        <w:rPr>
          <w:rFonts w:ascii="Book Antiqua" w:hAnsi="Book Antiqua"/>
        </w:rPr>
      </w:pPr>
      <w:r w:rsidRPr="00CF3DA5">
        <w:rPr>
          <w:rFonts w:ascii="Book Antiqua" w:hAnsi="Book Antiqua"/>
          <w:noProof/>
          <w:lang w:eastAsia="zh-CN"/>
        </w:rPr>
        <w:drawing>
          <wp:inline distT="0" distB="0" distL="0" distR="0" wp14:anchorId="7710980A" wp14:editId="52A59D62">
            <wp:extent cx="1447800" cy="1440815"/>
            <wp:effectExtent l="0" t="0" r="0" b="6985"/>
            <wp:docPr id="2" name="图片 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815"/>
                    </a:xfrm>
                    <a:prstGeom prst="rect">
                      <a:avLst/>
                    </a:prstGeom>
                    <a:noFill/>
                    <a:ln>
                      <a:noFill/>
                    </a:ln>
                  </pic:spPr>
                </pic:pic>
              </a:graphicData>
            </a:graphic>
          </wp:inline>
        </w:drawing>
      </w:r>
    </w:p>
    <w:p w:rsidR="00DF3BED" w:rsidRPr="00CF3DA5" w:rsidRDefault="00DF3BED" w:rsidP="00DF3BED">
      <w:pPr>
        <w:jc w:val="center"/>
        <w:rPr>
          <w:rFonts w:ascii="Book Antiqua" w:hAnsi="Book Antiqua"/>
        </w:rPr>
      </w:pPr>
    </w:p>
    <w:p w:rsidR="00DF3BED" w:rsidRPr="00CF3DA5" w:rsidRDefault="00DF3BED" w:rsidP="00DF3BED">
      <w:pPr>
        <w:jc w:val="center"/>
        <w:rPr>
          <w:rFonts w:ascii="Book Antiqua" w:hAnsi="Book Antiqua"/>
        </w:rPr>
      </w:pPr>
    </w:p>
    <w:p w:rsidR="00DF3BED" w:rsidRPr="00CF3DA5" w:rsidRDefault="00DF3BED" w:rsidP="00DF3BED">
      <w:pPr>
        <w:jc w:val="center"/>
        <w:rPr>
          <w:rFonts w:ascii="Book Antiqua" w:hAnsi="Book Antiqua"/>
        </w:rPr>
      </w:pPr>
    </w:p>
    <w:p w:rsidR="00DF3BED" w:rsidRPr="00CF3DA5" w:rsidRDefault="00DF3BED" w:rsidP="00DF3BED">
      <w:pPr>
        <w:jc w:val="center"/>
        <w:rPr>
          <w:rFonts w:ascii="Book Antiqua" w:hAnsi="Book Antiqua"/>
        </w:rPr>
      </w:pPr>
    </w:p>
    <w:p w:rsidR="00DF3BED" w:rsidRPr="00CF3DA5" w:rsidRDefault="00DF3BED" w:rsidP="00DF3BED">
      <w:pPr>
        <w:jc w:val="center"/>
        <w:rPr>
          <w:rFonts w:ascii="Book Antiqua" w:hAnsi="Book Antiqua"/>
        </w:rPr>
      </w:pPr>
    </w:p>
    <w:p w:rsidR="00DF3BED" w:rsidRPr="00CF3DA5" w:rsidRDefault="00DF3BED" w:rsidP="00DF3BED">
      <w:pPr>
        <w:jc w:val="center"/>
        <w:rPr>
          <w:rFonts w:ascii="Book Antiqua" w:hAnsi="Book Antiqua"/>
        </w:rPr>
      </w:pPr>
    </w:p>
    <w:p w:rsidR="00DF3BED" w:rsidRPr="00CF3DA5" w:rsidRDefault="00DF3BED" w:rsidP="00DF3BED">
      <w:pPr>
        <w:jc w:val="center"/>
        <w:rPr>
          <w:rFonts w:ascii="Book Antiqua" w:hAnsi="Book Antiqua"/>
        </w:rPr>
      </w:pPr>
    </w:p>
    <w:p w:rsidR="00DF3BED" w:rsidRPr="00CF3DA5" w:rsidRDefault="00DF3BED" w:rsidP="00DF3BED">
      <w:pPr>
        <w:jc w:val="center"/>
        <w:rPr>
          <w:rFonts w:ascii="Book Antiqua" w:hAnsi="Book Antiqua"/>
        </w:rPr>
      </w:pPr>
    </w:p>
    <w:p w:rsidR="00DF3BED" w:rsidRPr="00CF3DA5" w:rsidRDefault="00DF3BED" w:rsidP="00DF3BED">
      <w:pPr>
        <w:jc w:val="center"/>
        <w:rPr>
          <w:rFonts w:ascii="Book Antiqua" w:hAnsi="Book Antiqua"/>
        </w:rPr>
      </w:pPr>
    </w:p>
    <w:p w:rsidR="00DF3BED" w:rsidRPr="00CF3DA5" w:rsidRDefault="00DF3BED" w:rsidP="00DF3BED">
      <w:pPr>
        <w:jc w:val="right"/>
        <w:rPr>
          <w:rFonts w:ascii="Book Antiqua" w:hAnsi="Book Antiqua"/>
          <w:color w:val="000000" w:themeColor="text1"/>
        </w:rPr>
      </w:pPr>
    </w:p>
    <w:p w:rsidR="00DF3BED" w:rsidRDefault="00DF3BED" w:rsidP="00DF3BED">
      <w:pPr>
        <w:jc w:val="center"/>
        <w:rPr>
          <w:rFonts w:ascii="Book Antiqua" w:hAnsi="Book Antiqua"/>
          <w:color w:val="000000" w:themeColor="text1"/>
        </w:rPr>
      </w:pPr>
      <w:r w:rsidRPr="00CF3DA5">
        <w:rPr>
          <w:rFonts w:ascii="Book Antiqua" w:eastAsia="BookAntiqua-Bold" w:hAnsi="Book Antiqua" w:cs="BookAntiqua-Bold"/>
          <w:b/>
          <w:bCs/>
          <w:color w:val="000000" w:themeColor="text1"/>
        </w:rPr>
        <w:t xml:space="preserve">© 2021 </w:t>
      </w:r>
      <w:proofErr w:type="spellStart"/>
      <w:r w:rsidRPr="00CF3DA5">
        <w:rPr>
          <w:rFonts w:ascii="Book Antiqua" w:eastAsia="BookAntiqua-Bold" w:hAnsi="Book Antiqua" w:cs="BookAntiqua-Bold"/>
          <w:b/>
          <w:bCs/>
          <w:color w:val="000000" w:themeColor="text1"/>
        </w:rPr>
        <w:t>Baishideng</w:t>
      </w:r>
      <w:proofErr w:type="spellEnd"/>
      <w:r w:rsidRPr="00CF3DA5">
        <w:rPr>
          <w:rFonts w:ascii="Book Antiqua" w:eastAsia="BookAntiqua-Bold" w:hAnsi="Book Antiqua" w:cs="BookAntiqua-Bold"/>
          <w:b/>
          <w:bCs/>
          <w:color w:val="000000" w:themeColor="text1"/>
        </w:rPr>
        <w:t xml:space="preserve"> Publishing Group Inc. All rights reserved.</w:t>
      </w:r>
      <w:r w:rsidRPr="00CF3DA5">
        <w:rPr>
          <w:rFonts w:ascii="Book Antiqua" w:hAnsi="Book Antiqua"/>
          <w:color w:val="000000" w:themeColor="text1"/>
        </w:rPr>
        <w:fldChar w:fldCharType="begin"/>
      </w:r>
      <w:r w:rsidRPr="00CF3DA5">
        <w:rPr>
          <w:rFonts w:ascii="Book Antiqua" w:hAnsi="Book Antiqua"/>
          <w:color w:val="000000" w:themeColor="text1"/>
        </w:rPr>
        <w:instrText xml:space="preserve"> ADDIN EN.REFLIST </w:instrText>
      </w:r>
      <w:r w:rsidRPr="00CF3DA5">
        <w:rPr>
          <w:rFonts w:ascii="Book Antiqua" w:hAnsi="Book Antiqua"/>
          <w:color w:val="000000" w:themeColor="text1"/>
        </w:rPr>
        <w:fldChar w:fldCharType="end"/>
      </w:r>
      <w:bookmarkStart w:id="2" w:name="_GoBack"/>
      <w:bookmarkEnd w:id="2"/>
    </w:p>
    <w:p w:rsidR="00C10A94" w:rsidRDefault="00C10A94">
      <w:pPr>
        <w:adjustRightInd w:val="0"/>
        <w:snapToGrid w:val="0"/>
        <w:spacing w:line="360" w:lineRule="auto"/>
        <w:jc w:val="both"/>
        <w:rPr>
          <w:rFonts w:ascii="Book Antiqua" w:hAnsi="Book Antiqua" w:hint="eastAsia"/>
          <w:lang w:eastAsia="zh-CN"/>
        </w:rPr>
      </w:pPr>
    </w:p>
    <w:sectPr w:rsidR="00C10A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839" w:rsidRDefault="008D0839">
      <w:r>
        <w:separator/>
      </w:r>
    </w:p>
  </w:endnote>
  <w:endnote w:type="continuationSeparator" w:id="0">
    <w:p w:rsidR="008D0839" w:rsidRDefault="008D0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0043766"/>
      <w:docPartObj>
        <w:docPartGallery w:val="AutoText"/>
      </w:docPartObj>
    </w:sdtPr>
    <w:sdtEndPr>
      <w:rPr>
        <w:rFonts w:ascii="Book Antiqua" w:hAnsi="Book Antiqua"/>
        <w:sz w:val="24"/>
        <w:szCs w:val="24"/>
      </w:rPr>
    </w:sdtEndPr>
    <w:sdtContent>
      <w:p w:rsidR="00C10A94" w:rsidRDefault="008D0839">
        <w:pPr>
          <w:pStyle w:val="a3"/>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PAGE   \* MERGEFORMAT</w:instrText>
        </w:r>
        <w:r>
          <w:rPr>
            <w:rFonts w:ascii="Book Antiqua" w:hAnsi="Book Antiqua"/>
            <w:sz w:val="24"/>
            <w:szCs w:val="24"/>
          </w:rPr>
          <w:fldChar w:fldCharType="separate"/>
        </w:r>
        <w:r w:rsidR="00CF3DA5" w:rsidRPr="00CF3DA5">
          <w:rPr>
            <w:rFonts w:ascii="Book Antiqua" w:hAnsi="Book Antiqua"/>
            <w:noProof/>
            <w:sz w:val="24"/>
            <w:szCs w:val="24"/>
            <w:lang w:val="zh-CN" w:eastAsia="zh-CN"/>
          </w:rPr>
          <w:t>3</w:t>
        </w:r>
        <w:r>
          <w:rPr>
            <w:rFonts w:ascii="Book Antiqua" w:hAnsi="Book Antiqua"/>
            <w:sz w:val="24"/>
            <w:szCs w:val="24"/>
          </w:rPr>
          <w:fldChar w:fldCharType="end"/>
        </w:r>
        <w:r>
          <w:rPr>
            <w:rFonts w:ascii="Book Antiqua" w:hAnsi="Book Antiqua"/>
            <w:sz w:val="24"/>
            <w:szCs w:val="24"/>
          </w:rPr>
          <w:t xml:space="preserve"> / 19</w:t>
        </w:r>
      </w:p>
    </w:sdtContent>
  </w:sdt>
  <w:p w:rsidR="00C10A94" w:rsidRDefault="00C10A94">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839" w:rsidRDefault="008D0839">
      <w:r>
        <w:separator/>
      </w:r>
    </w:p>
  </w:footnote>
  <w:footnote w:type="continuationSeparator" w:id="0">
    <w:p w:rsidR="008D0839" w:rsidRDefault="008D08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F1661"/>
    <w:rsid w:val="00261639"/>
    <w:rsid w:val="002E06C8"/>
    <w:rsid w:val="00500366"/>
    <w:rsid w:val="00694D31"/>
    <w:rsid w:val="00864405"/>
    <w:rsid w:val="008D0839"/>
    <w:rsid w:val="00943693"/>
    <w:rsid w:val="00A77B3E"/>
    <w:rsid w:val="00B0506D"/>
    <w:rsid w:val="00C10A94"/>
    <w:rsid w:val="00C4389D"/>
    <w:rsid w:val="00C80797"/>
    <w:rsid w:val="00CA2A55"/>
    <w:rsid w:val="00CF3DA5"/>
    <w:rsid w:val="00D02BD4"/>
    <w:rsid w:val="00DF3BED"/>
    <w:rsid w:val="00E0149D"/>
    <w:rsid w:val="00F41818"/>
    <w:rsid w:val="00FC1534"/>
    <w:rsid w:val="011252DA"/>
    <w:rsid w:val="381755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pPr>
    <w:rPr>
      <w:sz w:val="18"/>
      <w:szCs w:val="18"/>
    </w:rPr>
  </w:style>
  <w:style w:type="paragraph" w:styleId="a4">
    <w:name w:val="header"/>
    <w:basedOn w:val="a"/>
    <w:link w:val="Char0"/>
    <w:unhideWhenUse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Pr>
      <w:sz w:val="18"/>
      <w:szCs w:val="18"/>
    </w:rPr>
  </w:style>
  <w:style w:type="character" w:customStyle="1" w:styleId="Char">
    <w:name w:val="页脚 Char"/>
    <w:basedOn w:val="a0"/>
    <w:link w:val="a3"/>
    <w:uiPriority w:val="99"/>
    <w:rPr>
      <w:sz w:val="18"/>
      <w:szCs w:val="18"/>
    </w:rPr>
  </w:style>
  <w:style w:type="paragraph" w:styleId="a5">
    <w:name w:val="Balloon Text"/>
    <w:basedOn w:val="a"/>
    <w:link w:val="Char1"/>
    <w:rsid w:val="00DF3BED"/>
    <w:rPr>
      <w:sz w:val="18"/>
      <w:szCs w:val="18"/>
    </w:rPr>
  </w:style>
  <w:style w:type="character" w:customStyle="1" w:styleId="Char1">
    <w:name w:val="批注框文本 Char"/>
    <w:basedOn w:val="a0"/>
    <w:link w:val="a5"/>
    <w:rsid w:val="00DF3BED"/>
    <w:rPr>
      <w:rFonts w:eastAsiaTheme="minorEastAsia"/>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pPr>
    <w:rPr>
      <w:sz w:val="18"/>
      <w:szCs w:val="18"/>
    </w:rPr>
  </w:style>
  <w:style w:type="paragraph" w:styleId="a4">
    <w:name w:val="header"/>
    <w:basedOn w:val="a"/>
    <w:link w:val="Char0"/>
    <w:unhideWhenUse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Pr>
      <w:sz w:val="18"/>
      <w:szCs w:val="18"/>
    </w:rPr>
  </w:style>
  <w:style w:type="character" w:customStyle="1" w:styleId="Char">
    <w:name w:val="页脚 Char"/>
    <w:basedOn w:val="a0"/>
    <w:link w:val="a3"/>
    <w:uiPriority w:val="99"/>
    <w:rPr>
      <w:sz w:val="18"/>
      <w:szCs w:val="18"/>
    </w:rPr>
  </w:style>
  <w:style w:type="paragraph" w:styleId="a5">
    <w:name w:val="Balloon Text"/>
    <w:basedOn w:val="a"/>
    <w:link w:val="Char1"/>
    <w:rsid w:val="00DF3BED"/>
    <w:rPr>
      <w:sz w:val="18"/>
      <w:szCs w:val="18"/>
    </w:rPr>
  </w:style>
  <w:style w:type="character" w:customStyle="1" w:styleId="Char1">
    <w:name w:val="批注框文本 Char"/>
    <w:basedOn w:val="a0"/>
    <w:link w:val="a5"/>
    <w:rsid w:val="00DF3BED"/>
    <w:rPr>
      <w:rFonts w:eastAsiaTheme="minorEastAsi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785263">
      <w:bodyDiv w:val="1"/>
      <w:marLeft w:val="0"/>
      <w:marRight w:val="0"/>
      <w:marTop w:val="0"/>
      <w:marBottom w:val="0"/>
      <w:divBdr>
        <w:top w:val="none" w:sz="0" w:space="0" w:color="auto"/>
        <w:left w:val="none" w:sz="0" w:space="0" w:color="auto"/>
        <w:bottom w:val="none" w:sz="0" w:space="0" w:color="auto"/>
        <w:right w:val="none" w:sz="0" w:space="0" w:color="auto"/>
      </w:divBdr>
    </w:div>
    <w:div w:id="15773235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20</Pages>
  <Words>3996</Words>
  <Characters>22779</Characters>
  <Application>Microsoft Office Word</Application>
  <DocSecurity>0</DocSecurity>
  <Lines>189</Lines>
  <Paragraphs>53</Paragraphs>
  <ScaleCrop>false</ScaleCrop>
  <Company>HP</Company>
  <LinksUpToDate>false</LinksUpToDate>
  <CharactersWithSpaces>26722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lancet</dc:creator>
  <cp:lastModifiedBy>邢燕霞</cp:lastModifiedBy>
  <cp:revision>3</cp:revision>
  <dcterms:created xsi:type="dcterms:W3CDTF">2021-09-19T05:08:00Z</dcterms:created>
  <dcterms:modified xsi:type="dcterms:W3CDTF">2021-10-26T17:08:00Z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213D6D53A9024769B398E30CEA9A38F6</vt:lpwstr>
  </property>
</Properties>
</file>