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0B8E8" w14:textId="617DD8EB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  <w:b/>
        </w:rPr>
        <w:t>Name</w:t>
      </w:r>
      <w:r w:rsidR="004F0C24" w:rsidRPr="0024660F">
        <w:rPr>
          <w:rFonts w:ascii="Book Antiqua" w:eastAsia="Book Antiqua" w:hAnsi="Book Antiqua" w:cs="Book Antiqua"/>
          <w:b/>
        </w:rPr>
        <w:t xml:space="preserve"> </w:t>
      </w:r>
      <w:r w:rsidRPr="0024660F">
        <w:rPr>
          <w:rFonts w:ascii="Book Antiqua" w:eastAsia="Book Antiqua" w:hAnsi="Book Antiqua" w:cs="Book Antiqua"/>
          <w:b/>
        </w:rPr>
        <w:t>of</w:t>
      </w:r>
      <w:r w:rsidR="004F0C24" w:rsidRPr="0024660F">
        <w:rPr>
          <w:rFonts w:ascii="Book Antiqua" w:eastAsia="Book Antiqua" w:hAnsi="Book Antiqua" w:cs="Book Antiqua"/>
          <w:b/>
        </w:rPr>
        <w:t xml:space="preserve"> </w:t>
      </w:r>
      <w:r w:rsidRPr="0024660F">
        <w:rPr>
          <w:rFonts w:ascii="Book Antiqua" w:eastAsia="Book Antiqua" w:hAnsi="Book Antiqua" w:cs="Book Antiqua"/>
          <w:b/>
        </w:rPr>
        <w:t>Journal:</w:t>
      </w:r>
      <w:r w:rsidR="004F0C24" w:rsidRPr="0024660F">
        <w:rPr>
          <w:rFonts w:ascii="Book Antiqua" w:eastAsia="Book Antiqua" w:hAnsi="Book Antiqua" w:cs="Book Antiqua"/>
          <w:b/>
        </w:rPr>
        <w:t xml:space="preserve"> </w:t>
      </w:r>
      <w:r w:rsidRPr="0024660F">
        <w:rPr>
          <w:rFonts w:ascii="Book Antiqua" w:eastAsia="Book Antiqua" w:hAnsi="Book Antiqua" w:cs="Book Antiqua"/>
          <w:i/>
        </w:rPr>
        <w:t>World</w:t>
      </w:r>
      <w:r w:rsidR="004F0C24" w:rsidRPr="0024660F">
        <w:rPr>
          <w:rFonts w:ascii="Book Antiqua" w:eastAsia="Book Antiqua" w:hAnsi="Book Antiqua" w:cs="Book Antiqua"/>
          <w:i/>
        </w:rPr>
        <w:t xml:space="preserve"> </w:t>
      </w:r>
      <w:r w:rsidRPr="0024660F">
        <w:rPr>
          <w:rFonts w:ascii="Book Antiqua" w:eastAsia="Book Antiqua" w:hAnsi="Book Antiqua" w:cs="Book Antiqua"/>
          <w:i/>
        </w:rPr>
        <w:t>Journal</w:t>
      </w:r>
      <w:r w:rsidR="004F0C24" w:rsidRPr="0024660F">
        <w:rPr>
          <w:rFonts w:ascii="Book Antiqua" w:eastAsia="Book Antiqua" w:hAnsi="Book Antiqua" w:cs="Book Antiqua"/>
          <w:i/>
        </w:rPr>
        <w:t xml:space="preserve"> </w:t>
      </w:r>
      <w:r w:rsidRPr="0024660F">
        <w:rPr>
          <w:rFonts w:ascii="Book Antiqua" w:eastAsia="Book Antiqua" w:hAnsi="Book Antiqua" w:cs="Book Antiqua"/>
          <w:i/>
        </w:rPr>
        <w:t>of</w:t>
      </w:r>
      <w:r w:rsidR="004F0C24" w:rsidRPr="0024660F">
        <w:rPr>
          <w:rFonts w:ascii="Book Antiqua" w:eastAsia="Book Antiqua" w:hAnsi="Book Antiqua" w:cs="Book Antiqua"/>
          <w:i/>
        </w:rPr>
        <w:t xml:space="preserve"> </w:t>
      </w:r>
      <w:r w:rsidRPr="0024660F">
        <w:rPr>
          <w:rFonts w:ascii="Book Antiqua" w:eastAsia="Book Antiqua" w:hAnsi="Book Antiqua" w:cs="Book Antiqua"/>
          <w:i/>
        </w:rPr>
        <w:t>Clinical</w:t>
      </w:r>
      <w:r w:rsidR="004F0C24" w:rsidRPr="0024660F">
        <w:rPr>
          <w:rFonts w:ascii="Book Antiqua" w:eastAsia="Book Antiqua" w:hAnsi="Book Antiqua" w:cs="Book Antiqua"/>
          <w:i/>
        </w:rPr>
        <w:t xml:space="preserve"> </w:t>
      </w:r>
      <w:r w:rsidRPr="0024660F">
        <w:rPr>
          <w:rFonts w:ascii="Book Antiqua" w:eastAsia="Book Antiqua" w:hAnsi="Book Antiqua" w:cs="Book Antiqua"/>
          <w:i/>
        </w:rPr>
        <w:t>Cases</w:t>
      </w:r>
    </w:p>
    <w:p w14:paraId="4502973D" w14:textId="6AD258F4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  <w:b/>
        </w:rPr>
        <w:t>Manuscript</w:t>
      </w:r>
      <w:r w:rsidR="004F0C24" w:rsidRPr="0024660F">
        <w:rPr>
          <w:rFonts w:ascii="Book Antiqua" w:eastAsia="Book Antiqua" w:hAnsi="Book Antiqua" w:cs="Book Antiqua"/>
          <w:b/>
        </w:rPr>
        <w:t xml:space="preserve"> </w:t>
      </w:r>
      <w:r w:rsidRPr="0024660F">
        <w:rPr>
          <w:rFonts w:ascii="Book Antiqua" w:eastAsia="Book Antiqua" w:hAnsi="Book Antiqua" w:cs="Book Antiqua"/>
          <w:b/>
        </w:rPr>
        <w:t>NO:</w:t>
      </w:r>
      <w:r w:rsidR="004F0C24" w:rsidRPr="0024660F">
        <w:rPr>
          <w:rFonts w:ascii="Book Antiqua" w:eastAsia="Book Antiqua" w:hAnsi="Book Antiqua" w:cs="Book Antiqua"/>
          <w:b/>
        </w:rPr>
        <w:t xml:space="preserve"> </w:t>
      </w:r>
      <w:r w:rsidRPr="0024660F">
        <w:rPr>
          <w:rFonts w:ascii="Book Antiqua" w:eastAsia="Book Antiqua" w:hAnsi="Book Antiqua" w:cs="Book Antiqua"/>
        </w:rPr>
        <w:t>66378</w:t>
      </w:r>
    </w:p>
    <w:p w14:paraId="0F70DBC6" w14:textId="3770A301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  <w:b/>
        </w:rPr>
        <w:t>Manuscript</w:t>
      </w:r>
      <w:r w:rsidR="004F0C24" w:rsidRPr="0024660F">
        <w:rPr>
          <w:rFonts w:ascii="Book Antiqua" w:eastAsia="Book Antiqua" w:hAnsi="Book Antiqua" w:cs="Book Antiqua"/>
          <w:b/>
        </w:rPr>
        <w:t xml:space="preserve"> </w:t>
      </w:r>
      <w:r w:rsidRPr="0024660F">
        <w:rPr>
          <w:rFonts w:ascii="Book Antiqua" w:eastAsia="Book Antiqua" w:hAnsi="Book Antiqua" w:cs="Book Antiqua"/>
          <w:b/>
        </w:rPr>
        <w:t>Type:</w:t>
      </w:r>
      <w:r w:rsidR="004F0C24" w:rsidRPr="0024660F">
        <w:rPr>
          <w:rFonts w:ascii="Book Antiqua" w:eastAsia="Book Antiqua" w:hAnsi="Book Antiqua" w:cs="Book Antiqua"/>
          <w:b/>
        </w:rPr>
        <w:t xml:space="preserve"> </w:t>
      </w:r>
      <w:r w:rsidRPr="0024660F">
        <w:rPr>
          <w:rFonts w:ascii="Book Antiqua" w:eastAsia="Book Antiqua" w:hAnsi="Book Antiqua" w:cs="Book Antiqua"/>
        </w:rPr>
        <w:t>CASE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REPORT</w:t>
      </w:r>
    </w:p>
    <w:p w14:paraId="77AC01E2" w14:textId="77777777" w:rsidR="00A77B3E" w:rsidRPr="0024660F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1CD13BD5" w14:textId="6F7F4672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bookmarkStart w:id="0" w:name="OLE_LINK5"/>
      <w:r w:rsidRPr="0024660F">
        <w:rPr>
          <w:rFonts w:ascii="Book Antiqua" w:eastAsia="Book Antiqua" w:hAnsi="Book Antiqua" w:cs="Book Antiqua"/>
          <w:b/>
        </w:rPr>
        <w:t>False</w:t>
      </w:r>
      <w:r w:rsidR="004F0C24" w:rsidRPr="0024660F">
        <w:rPr>
          <w:rFonts w:ascii="Book Antiqua" w:eastAsia="Book Antiqua" w:hAnsi="Book Antiqua" w:cs="Book Antiqua"/>
          <w:b/>
        </w:rPr>
        <w:t xml:space="preserve"> </w:t>
      </w:r>
      <w:r w:rsidRPr="0024660F">
        <w:rPr>
          <w:rFonts w:ascii="Book Antiqua" w:eastAsia="Book Antiqua" w:hAnsi="Book Antiqua" w:cs="Book Antiqua"/>
          <w:b/>
        </w:rPr>
        <w:t>positive</w:t>
      </w:r>
      <w:r w:rsidR="004F0C24" w:rsidRPr="0024660F">
        <w:rPr>
          <w:rFonts w:ascii="Book Antiqua" w:eastAsia="Book Antiqua" w:hAnsi="Book Antiqua" w:cs="Book Antiqua"/>
          <w:b/>
        </w:rPr>
        <w:t xml:space="preserve"> </w:t>
      </w:r>
      <w:r w:rsidRPr="0024660F">
        <w:rPr>
          <w:rFonts w:ascii="Book Antiqua" w:eastAsia="Book Antiqua" w:hAnsi="Book Antiqua" w:cs="Book Antiqua"/>
          <w:b/>
        </w:rPr>
        <w:t>anti-</w:t>
      </w:r>
      <w:r w:rsidR="00771D33" w:rsidRPr="0024660F">
        <w:rPr>
          <w:rFonts w:ascii="Book Antiqua" w:eastAsia="Book Antiqua" w:hAnsi="Book Antiqua" w:cs="Book Antiqua"/>
          <w:b/>
        </w:rPr>
        <w:t xml:space="preserve">hepatitis A virus </w:t>
      </w:r>
      <w:r w:rsidR="004F0C24" w:rsidRPr="0024660F">
        <w:rPr>
          <w:rFonts w:ascii="Book Antiqua" w:eastAsia="Book Antiqua" w:hAnsi="Book Antiqua" w:cs="Book Antiqua"/>
          <w:b/>
        </w:rPr>
        <w:t xml:space="preserve">immunoglobulin M </w:t>
      </w:r>
      <w:r w:rsidRPr="0024660F">
        <w:rPr>
          <w:rFonts w:ascii="Book Antiqua" w:eastAsia="Book Antiqua" w:hAnsi="Book Antiqua" w:cs="Book Antiqua"/>
          <w:b/>
        </w:rPr>
        <w:t>in</w:t>
      </w:r>
      <w:r w:rsidR="004F0C24" w:rsidRPr="0024660F">
        <w:rPr>
          <w:rFonts w:ascii="Book Antiqua" w:eastAsia="Book Antiqua" w:hAnsi="Book Antiqua" w:cs="Book Antiqua"/>
          <w:b/>
        </w:rPr>
        <w:t xml:space="preserve"> </w:t>
      </w:r>
      <w:r w:rsidRPr="0024660F">
        <w:rPr>
          <w:rFonts w:ascii="Book Antiqua" w:eastAsia="Book Antiqua" w:hAnsi="Book Antiqua" w:cs="Book Antiqua"/>
          <w:b/>
        </w:rPr>
        <w:t>autoimmune</w:t>
      </w:r>
      <w:r w:rsidR="004F0C24" w:rsidRPr="0024660F">
        <w:rPr>
          <w:rFonts w:ascii="Book Antiqua" w:eastAsia="Book Antiqua" w:hAnsi="Book Antiqua" w:cs="Book Antiqua"/>
          <w:b/>
        </w:rPr>
        <w:t xml:space="preserve"> </w:t>
      </w:r>
      <w:r w:rsidRPr="0024660F">
        <w:rPr>
          <w:rFonts w:ascii="Book Antiqua" w:eastAsia="Book Antiqua" w:hAnsi="Book Antiqua" w:cs="Book Antiqua"/>
          <w:b/>
        </w:rPr>
        <w:t>hepatitis/primary</w:t>
      </w:r>
      <w:r w:rsidR="004F0C24" w:rsidRPr="0024660F">
        <w:rPr>
          <w:rFonts w:ascii="Book Antiqua" w:eastAsia="Book Antiqua" w:hAnsi="Book Antiqua" w:cs="Book Antiqua"/>
          <w:b/>
        </w:rPr>
        <w:t xml:space="preserve"> </w:t>
      </w:r>
      <w:r w:rsidRPr="0024660F">
        <w:rPr>
          <w:rFonts w:ascii="Book Antiqua" w:eastAsia="Book Antiqua" w:hAnsi="Book Antiqua" w:cs="Book Antiqua"/>
          <w:b/>
        </w:rPr>
        <w:t>biliary</w:t>
      </w:r>
      <w:r w:rsidR="004F0C24" w:rsidRPr="0024660F">
        <w:rPr>
          <w:rFonts w:ascii="Book Antiqua" w:eastAsia="Book Antiqua" w:hAnsi="Book Antiqua" w:cs="Book Antiqua"/>
          <w:b/>
        </w:rPr>
        <w:t xml:space="preserve"> </w:t>
      </w:r>
      <w:r w:rsidRPr="0024660F">
        <w:rPr>
          <w:rFonts w:ascii="Book Antiqua" w:eastAsia="Book Antiqua" w:hAnsi="Book Antiqua" w:cs="Book Antiqua"/>
          <w:b/>
        </w:rPr>
        <w:t>cholangitis</w:t>
      </w:r>
      <w:r w:rsidR="004F0C24" w:rsidRPr="0024660F">
        <w:rPr>
          <w:rFonts w:ascii="Book Antiqua" w:eastAsia="Book Antiqua" w:hAnsi="Book Antiqua" w:cs="Book Antiqua"/>
          <w:b/>
        </w:rPr>
        <w:t xml:space="preserve"> </w:t>
      </w:r>
      <w:r w:rsidRPr="0024660F">
        <w:rPr>
          <w:rFonts w:ascii="Book Antiqua" w:eastAsia="Book Antiqua" w:hAnsi="Book Antiqua" w:cs="Book Antiqua"/>
          <w:b/>
        </w:rPr>
        <w:t>overlap</w:t>
      </w:r>
      <w:r w:rsidR="004F0C24" w:rsidRPr="0024660F">
        <w:rPr>
          <w:rFonts w:ascii="Book Antiqua" w:eastAsia="Book Antiqua" w:hAnsi="Book Antiqua" w:cs="Book Antiqua"/>
          <w:b/>
        </w:rPr>
        <w:t xml:space="preserve"> </w:t>
      </w:r>
      <w:r w:rsidRPr="0024660F">
        <w:rPr>
          <w:rFonts w:ascii="Book Antiqua" w:eastAsia="Book Antiqua" w:hAnsi="Book Antiqua" w:cs="Book Antiqua"/>
          <w:b/>
        </w:rPr>
        <w:t>syndrome:</w:t>
      </w:r>
      <w:r w:rsidR="004F0C24" w:rsidRPr="0024660F">
        <w:rPr>
          <w:rFonts w:ascii="Book Antiqua" w:eastAsia="Book Antiqua" w:hAnsi="Book Antiqua" w:cs="Book Antiqua"/>
          <w:b/>
        </w:rPr>
        <w:t xml:space="preserve"> </w:t>
      </w:r>
      <w:r w:rsidRPr="0024660F">
        <w:rPr>
          <w:rFonts w:ascii="Book Antiqua" w:eastAsia="Book Antiqua" w:hAnsi="Book Antiqua" w:cs="Book Antiqua"/>
          <w:b/>
        </w:rPr>
        <w:t>A</w:t>
      </w:r>
      <w:r w:rsidR="004F0C24" w:rsidRPr="0024660F">
        <w:rPr>
          <w:rFonts w:ascii="Book Antiqua" w:eastAsia="Book Antiqua" w:hAnsi="Book Antiqua" w:cs="Book Antiqua"/>
          <w:b/>
        </w:rPr>
        <w:t xml:space="preserve"> </w:t>
      </w:r>
      <w:r w:rsidRPr="0024660F">
        <w:rPr>
          <w:rFonts w:ascii="Book Antiqua" w:eastAsia="Book Antiqua" w:hAnsi="Book Antiqua" w:cs="Book Antiqua"/>
          <w:b/>
        </w:rPr>
        <w:t>case</w:t>
      </w:r>
      <w:r w:rsidR="004F0C24" w:rsidRPr="0024660F">
        <w:rPr>
          <w:rFonts w:ascii="Book Antiqua" w:eastAsia="Book Antiqua" w:hAnsi="Book Antiqua" w:cs="Book Antiqua"/>
          <w:b/>
        </w:rPr>
        <w:t xml:space="preserve"> </w:t>
      </w:r>
      <w:r w:rsidRPr="0024660F">
        <w:rPr>
          <w:rFonts w:ascii="Book Antiqua" w:eastAsia="Book Antiqua" w:hAnsi="Book Antiqua" w:cs="Book Antiqua"/>
          <w:b/>
        </w:rPr>
        <w:t>report</w:t>
      </w:r>
    </w:p>
    <w:bookmarkEnd w:id="0"/>
    <w:p w14:paraId="21F11041" w14:textId="77777777" w:rsidR="00A77B3E" w:rsidRPr="0024660F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38095818" w14:textId="771157F1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</w:rPr>
        <w:t>Yan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J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  <w:i/>
          <w:iCs/>
        </w:rPr>
        <w:t>et</w:t>
      </w:r>
      <w:r w:rsidR="004F0C24" w:rsidRPr="0024660F">
        <w:rPr>
          <w:rFonts w:ascii="Book Antiqua" w:eastAsia="Book Antiqua" w:hAnsi="Book Antiqua" w:cs="Book Antiqua"/>
          <w:i/>
          <w:iCs/>
        </w:rPr>
        <w:t xml:space="preserve"> </w:t>
      </w:r>
      <w:r w:rsidRPr="0024660F">
        <w:rPr>
          <w:rFonts w:ascii="Book Antiqua" w:eastAsia="Book Antiqua" w:hAnsi="Book Antiqua" w:cs="Book Antiqua"/>
          <w:i/>
          <w:iCs/>
        </w:rPr>
        <w:t>al</w:t>
      </w:r>
      <w:r w:rsidRPr="0024660F">
        <w:rPr>
          <w:rFonts w:ascii="Book Antiqua" w:eastAsia="Book Antiqua" w:hAnsi="Book Antiqua" w:cs="Book Antiqua"/>
        </w:rPr>
        <w:t>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bookmarkStart w:id="1" w:name="OLE_LINK6"/>
      <w:r w:rsidRPr="0024660F">
        <w:rPr>
          <w:rFonts w:ascii="Book Antiqua" w:eastAsia="Book Antiqua" w:hAnsi="Book Antiqua" w:cs="Book Antiqua"/>
        </w:rPr>
        <w:t>False-positive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anti-IgM-HA</w:t>
      </w:r>
      <w:r w:rsidR="004F0C24" w:rsidRPr="0024660F">
        <w:rPr>
          <w:rFonts w:ascii="Book Antiqua" w:eastAsia="Book Antiqua" w:hAnsi="Book Antiqua" w:cs="Book Antiqua"/>
        </w:rPr>
        <w:t xml:space="preserve">V </w:t>
      </w:r>
      <w:r w:rsidRPr="0024660F">
        <w:rPr>
          <w:rFonts w:ascii="Book Antiqua" w:eastAsia="Book Antiqua" w:hAnsi="Book Antiqua" w:cs="Book Antiqua"/>
        </w:rPr>
        <w:t>in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AIH-PBC</w:t>
      </w:r>
      <w:bookmarkEnd w:id="1"/>
    </w:p>
    <w:p w14:paraId="59855953" w14:textId="77777777" w:rsidR="00A77B3E" w:rsidRPr="0024660F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6BC09F5D" w14:textId="0575B0B5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</w:rPr>
        <w:t>Jun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Yan,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Yan-Sha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He,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Yi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Song,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Xin-Yu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Chen,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Hua-Bao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Liu,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Chun-Yan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Rao</w:t>
      </w:r>
    </w:p>
    <w:p w14:paraId="57AEA74C" w14:textId="77777777" w:rsidR="00A77B3E" w:rsidRPr="0024660F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6254F9D4" w14:textId="38010763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  <w:b/>
          <w:bCs/>
        </w:rPr>
        <w:t>Jun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Yan,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Yan-Sha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He,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Yi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Song,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Xin-Yu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Chen,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Hua-Bao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Liu,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Chun-Yan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Rao,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</w:rPr>
        <w:t>Department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Hepatology,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Chongqing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Hospital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Traditional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Chinese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Medicine,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Chongqing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400021,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China</w:t>
      </w:r>
    </w:p>
    <w:p w14:paraId="71013771" w14:textId="77777777" w:rsidR="00A77B3E" w:rsidRPr="0024660F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56B8ECCD" w14:textId="1CEA831D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  <w:b/>
          <w:bCs/>
        </w:rPr>
        <w:t>Author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contributions: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bookmarkStart w:id="2" w:name="OLE_LINK7"/>
      <w:r w:rsidRPr="0024660F">
        <w:rPr>
          <w:rFonts w:ascii="Book Antiqua" w:eastAsia="Book Antiqua" w:hAnsi="Book Antiqua" w:cs="Book Antiqua"/>
        </w:rPr>
        <w:t>Yan</w:t>
      </w:r>
      <w:r w:rsidR="004F0C24" w:rsidRPr="0024660F">
        <w:rPr>
          <w:rFonts w:ascii="Book Antiqua" w:eastAsia="Book Antiqua" w:hAnsi="Book Antiqua" w:cs="Book Antiqua"/>
        </w:rPr>
        <w:t xml:space="preserve"> J</w:t>
      </w:r>
      <w:r w:rsidRPr="0024660F">
        <w:rPr>
          <w:rFonts w:ascii="Book Antiqua" w:eastAsia="Book Antiqua" w:hAnsi="Book Antiqua" w:cs="Book Antiqua"/>
        </w:rPr>
        <w:t>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Rao</w:t>
      </w:r>
      <w:r w:rsidR="004F0C24" w:rsidRPr="0024660F">
        <w:rPr>
          <w:rFonts w:ascii="Book Antiqua" w:eastAsia="Book Antiqua" w:hAnsi="Book Antiqua" w:cs="Book Antiqua"/>
        </w:rPr>
        <w:t xml:space="preserve"> CY </w:t>
      </w:r>
      <w:r w:rsidRPr="0024660F">
        <w:rPr>
          <w:rFonts w:ascii="Book Antiqua" w:eastAsia="Book Antiqua" w:hAnsi="Book Antiqua" w:cs="Book Antiqua"/>
        </w:rPr>
        <w:t>contributed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to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concept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design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manuscript;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Rao</w:t>
      </w:r>
      <w:r w:rsidR="004F0C24" w:rsidRPr="0024660F">
        <w:rPr>
          <w:rFonts w:ascii="Book Antiqua" w:eastAsia="Book Antiqua" w:hAnsi="Book Antiqua" w:cs="Book Antiqua"/>
        </w:rPr>
        <w:t xml:space="preserve"> CY</w:t>
      </w:r>
      <w:r w:rsidRPr="0024660F">
        <w:rPr>
          <w:rFonts w:ascii="Book Antiqua" w:eastAsia="Book Antiqua" w:hAnsi="Book Antiqua" w:cs="Book Antiqua"/>
        </w:rPr>
        <w:t>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He</w:t>
      </w:r>
      <w:r w:rsidR="004F0C24" w:rsidRPr="0024660F">
        <w:rPr>
          <w:rFonts w:ascii="Book Antiqua" w:eastAsia="Book Antiqua" w:hAnsi="Book Antiqua" w:cs="Book Antiqua"/>
        </w:rPr>
        <w:t xml:space="preserve"> YS </w:t>
      </w:r>
      <w:r w:rsidRPr="0024660F">
        <w:rPr>
          <w:rFonts w:ascii="Book Antiqua" w:eastAsia="Book Antiqua" w:hAnsi="Book Antiqua" w:cs="Book Antiqua"/>
        </w:rPr>
        <w:t>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Song</w:t>
      </w:r>
      <w:r w:rsidR="004F0C24" w:rsidRPr="0024660F">
        <w:rPr>
          <w:rFonts w:ascii="Book Antiqua" w:eastAsia="Book Antiqua" w:hAnsi="Book Antiqua" w:cs="Book Antiqua"/>
        </w:rPr>
        <w:t xml:space="preserve"> Y </w:t>
      </w:r>
      <w:r w:rsidRPr="0024660F">
        <w:rPr>
          <w:rFonts w:ascii="Book Antiqua" w:eastAsia="Book Antiqua" w:hAnsi="Book Antiqua" w:cs="Book Antiqua"/>
        </w:rPr>
        <w:t>reviewed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literature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drafted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manuscript;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Chen</w:t>
      </w:r>
      <w:r w:rsidR="004F0C24" w:rsidRPr="0024660F">
        <w:rPr>
          <w:rFonts w:ascii="Book Antiqua" w:eastAsia="Book Antiqua" w:hAnsi="Book Antiqua" w:cs="Book Antiqua"/>
        </w:rPr>
        <w:t xml:space="preserve"> XY </w:t>
      </w:r>
      <w:r w:rsidRPr="0024660F">
        <w:rPr>
          <w:rFonts w:ascii="Book Antiqua" w:eastAsia="Book Antiqua" w:hAnsi="Book Antiqua" w:cs="Book Antiqua"/>
        </w:rPr>
        <w:t>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Liu</w:t>
      </w:r>
      <w:r w:rsidR="004F0C24" w:rsidRPr="0024660F">
        <w:rPr>
          <w:rFonts w:ascii="Book Antiqua" w:eastAsia="Book Antiqua" w:hAnsi="Book Antiqua" w:cs="Book Antiqua"/>
        </w:rPr>
        <w:t xml:space="preserve"> HB </w:t>
      </w:r>
      <w:r w:rsidRPr="0024660F">
        <w:rPr>
          <w:rFonts w:ascii="Book Antiqua" w:eastAsia="Book Antiqua" w:hAnsi="Book Antiqua" w:cs="Book Antiqua"/>
        </w:rPr>
        <w:t>were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responsible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for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revision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manuscript;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all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authors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issued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final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approval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for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version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to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submitted.</w:t>
      </w:r>
      <w:bookmarkEnd w:id="2"/>
    </w:p>
    <w:p w14:paraId="0F614CF7" w14:textId="77777777" w:rsidR="00A77B3E" w:rsidRPr="0024660F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22D26710" w14:textId="6BB4A1F6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  <w:b/>
          <w:bCs/>
        </w:rPr>
        <w:t>Supported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by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bookmarkStart w:id="3" w:name="OLE_LINK33"/>
      <w:bookmarkStart w:id="4" w:name="OLE_LINK8"/>
      <w:r w:rsidRPr="0024660F">
        <w:rPr>
          <w:rFonts w:ascii="Book Antiqua" w:eastAsia="Book Antiqua" w:hAnsi="Book Antiqua" w:cs="Book Antiqua"/>
        </w:rPr>
        <w:t>Natural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Science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Foundation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Chongqing,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China</w:t>
      </w:r>
      <w:bookmarkEnd w:id="3"/>
      <w:r w:rsidRPr="0024660F">
        <w:rPr>
          <w:rFonts w:ascii="Book Antiqua" w:eastAsia="Book Antiqua" w:hAnsi="Book Antiqua" w:cs="Book Antiqua"/>
        </w:rPr>
        <w:t>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No.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bookmarkStart w:id="5" w:name="OLE_LINK32"/>
      <w:r w:rsidRPr="0024660F">
        <w:rPr>
          <w:rFonts w:ascii="Book Antiqua" w:eastAsia="Book Antiqua" w:hAnsi="Book Antiqua" w:cs="Book Antiqua"/>
        </w:rPr>
        <w:t>cstc2020jcyj-msxmX0630</w:t>
      </w:r>
      <w:bookmarkEnd w:id="5"/>
      <w:r w:rsidRPr="0024660F">
        <w:rPr>
          <w:rFonts w:ascii="Book Antiqua" w:eastAsia="Book Antiqua" w:hAnsi="Book Antiqua" w:cs="Book Antiqua"/>
        </w:rPr>
        <w:t>;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Traditional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Chinese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Medicine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United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Foundation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Health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Commission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Science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&amp;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Technology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Bureau</w:t>
      </w:r>
      <w:r w:rsidR="004F0C24" w:rsidRPr="0024660F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Chongqing,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China,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No.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2019ZY3202.</w:t>
      </w:r>
      <w:bookmarkEnd w:id="4"/>
    </w:p>
    <w:p w14:paraId="7CC8A7A7" w14:textId="77777777" w:rsidR="00A77B3E" w:rsidRPr="0024660F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38D49F83" w14:textId="32AE5C27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  <w:b/>
          <w:bCs/>
        </w:rPr>
        <w:t>Corresponding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author: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Chun-Yan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Rao,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MS,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Doctor,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</w:rPr>
        <w:t>Department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Hepatology,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Chongqing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Hospital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Traditional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Chinese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Medicine,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bookmarkStart w:id="6" w:name="OLE_LINK4"/>
      <w:r w:rsidRPr="0024660F">
        <w:rPr>
          <w:rFonts w:ascii="Book Antiqua" w:eastAsia="Book Antiqua" w:hAnsi="Book Antiqua" w:cs="Book Antiqua"/>
        </w:rPr>
        <w:t>No.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6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Seventh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Branch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Road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Panxi,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Jiangbei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District</w:t>
      </w:r>
      <w:bookmarkEnd w:id="6"/>
      <w:r w:rsidRPr="0024660F">
        <w:rPr>
          <w:rFonts w:ascii="Book Antiqua" w:eastAsia="Book Antiqua" w:hAnsi="Book Antiqua" w:cs="Book Antiqua"/>
        </w:rPr>
        <w:t>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Chongqing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400021,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China.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chunyanrao@126.com</w:t>
      </w:r>
    </w:p>
    <w:p w14:paraId="4FF84985" w14:textId="77777777" w:rsidR="00A77B3E" w:rsidRPr="0024660F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0329407F" w14:textId="51ACF737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  <w:b/>
          <w:bCs/>
        </w:rPr>
        <w:t>Received: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</w:rPr>
        <w:t>April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10,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2021</w:t>
      </w:r>
    </w:p>
    <w:p w14:paraId="609BFF0F" w14:textId="7BD5DC10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  <w:b/>
          <w:bCs/>
        </w:rPr>
        <w:t>Revised: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="004F0C24" w:rsidRPr="0024660F">
        <w:rPr>
          <w:rFonts w:ascii="Book Antiqua" w:eastAsia="Book Antiqua" w:hAnsi="Book Antiqua" w:cs="Book Antiqua"/>
        </w:rPr>
        <w:t>April 30, 2021</w:t>
      </w:r>
    </w:p>
    <w:p w14:paraId="5B94C1C2" w14:textId="39011157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  <w:b/>
          <w:bCs/>
        </w:rPr>
        <w:lastRenderedPageBreak/>
        <w:t>Accepted: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="000A311D" w:rsidRPr="000A311D">
        <w:rPr>
          <w:rFonts w:ascii="Book Antiqua" w:eastAsia="Book Antiqua" w:hAnsi="Book Antiqua" w:cs="Book Antiqua"/>
          <w:bCs/>
        </w:rPr>
        <w:t>May 24, 2021</w:t>
      </w:r>
    </w:p>
    <w:p w14:paraId="74DA221D" w14:textId="0BB63D93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  <w:b/>
          <w:bCs/>
        </w:rPr>
        <w:t>Published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online:</w:t>
      </w:r>
    </w:p>
    <w:p w14:paraId="6F5BAF4A" w14:textId="77777777" w:rsidR="00A77B3E" w:rsidRPr="0024660F" w:rsidRDefault="00A77B3E" w:rsidP="0024660F">
      <w:pPr>
        <w:spacing w:line="360" w:lineRule="auto"/>
        <w:jc w:val="both"/>
        <w:rPr>
          <w:rFonts w:ascii="Book Antiqua" w:hAnsi="Book Antiqua"/>
        </w:rPr>
        <w:sectPr w:rsidR="00A77B3E" w:rsidRPr="0024660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60945C" w14:textId="77777777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  <w:b/>
        </w:rPr>
        <w:lastRenderedPageBreak/>
        <w:t>Abstract</w:t>
      </w:r>
    </w:p>
    <w:p w14:paraId="3328453F" w14:textId="77777777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</w:rPr>
        <w:t>BACKGROUND</w:t>
      </w:r>
    </w:p>
    <w:p w14:paraId="2AF541BA" w14:textId="54BF6A17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bookmarkStart w:id="7" w:name="OLE_LINK11"/>
      <w:r w:rsidRPr="0024660F">
        <w:rPr>
          <w:rFonts w:ascii="Book Antiqua" w:eastAsia="Book Antiqua" w:hAnsi="Book Antiqua" w:cs="Book Antiqua"/>
        </w:rPr>
        <w:t>Autoimmune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hepatitis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(AIH)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immune-mediated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liver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disease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affecting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all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age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groups.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Associations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between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hepatitis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virus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(HAV)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AIH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have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been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described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for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many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years.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Herein,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report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case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AIH/primary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biliary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cholangitis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(PBC)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overlap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syndrome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with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anti-</w:t>
      </w:r>
      <w:r w:rsidR="006836B7">
        <w:rPr>
          <w:rFonts w:ascii="Book Antiqua" w:eastAsia="Book Antiqua" w:hAnsi="Book Antiqua" w:cs="Book Antiqua"/>
        </w:rPr>
        <w:t xml:space="preserve">HAV </w:t>
      </w:r>
      <w:r w:rsidR="004F0C24" w:rsidRPr="0024660F">
        <w:rPr>
          <w:rFonts w:ascii="Book Antiqua" w:eastAsia="Book Antiqua" w:hAnsi="Book Antiqua" w:cs="Book Antiqua"/>
        </w:rPr>
        <w:t>immunoglobulin M (</w:t>
      </w:r>
      <w:r w:rsidRPr="0024660F">
        <w:rPr>
          <w:rFonts w:ascii="Book Antiqua" w:eastAsia="Book Antiqua" w:hAnsi="Book Antiqua" w:cs="Book Antiqua"/>
        </w:rPr>
        <w:t>IgM</w:t>
      </w:r>
      <w:r w:rsidR="004F0C24" w:rsidRPr="0024660F">
        <w:rPr>
          <w:rFonts w:ascii="Book Antiqua" w:eastAsia="Book Antiqua" w:hAnsi="Book Antiqua" w:cs="Book Antiqua"/>
        </w:rPr>
        <w:t xml:space="preserve">) </w:t>
      </w:r>
      <w:r w:rsidRPr="0024660F">
        <w:rPr>
          <w:rFonts w:ascii="Book Antiqua" w:eastAsia="Book Antiqua" w:hAnsi="Book Antiqua" w:cs="Book Antiqua"/>
        </w:rPr>
        <w:t>false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positivity.</w:t>
      </w:r>
    </w:p>
    <w:bookmarkEnd w:id="7"/>
    <w:p w14:paraId="1DE74D1F" w14:textId="77777777" w:rsidR="00A77B3E" w:rsidRPr="0024660F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4D865BDA" w14:textId="78C86DE2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</w:rPr>
        <w:t>CASE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SUMMARY</w:t>
      </w:r>
    </w:p>
    <w:p w14:paraId="367E9FE0" w14:textId="685E9E21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bookmarkStart w:id="8" w:name="OLE_LINK12"/>
      <w:r w:rsidRPr="0024660F">
        <w:rPr>
          <w:rFonts w:ascii="Book Antiqua" w:eastAsia="Book Antiqua" w:hAnsi="Book Antiqua" w:cs="Book Antiqua"/>
        </w:rPr>
        <w:t>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55-year-old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047BAD">
        <w:rPr>
          <w:rFonts w:ascii="Book Antiqua" w:eastAsia="Book Antiqua" w:hAnsi="Book Antiqua" w:cs="Book Antiqua"/>
        </w:rPr>
        <w:t>man</w:t>
      </w:r>
      <w:r w:rsidR="00047BAD" w:rsidRPr="0024660F">
        <w:rPr>
          <w:rFonts w:ascii="Book Antiqua" w:eastAsia="Book Antiqua" w:hAnsi="Book Antiqua" w:cs="Book Antiqua"/>
        </w:rPr>
        <w:t xml:space="preserve"> </w:t>
      </w:r>
      <w:r w:rsidR="00047BAD">
        <w:rPr>
          <w:rFonts w:ascii="Book Antiqua" w:eastAsia="Book Antiqua" w:hAnsi="Book Antiqua" w:cs="Book Antiqua"/>
        </w:rPr>
        <w:t xml:space="preserve">was admitted </w:t>
      </w:r>
      <w:r w:rsidRPr="0024660F">
        <w:rPr>
          <w:rFonts w:ascii="Book Antiqua" w:eastAsia="Book Antiqua" w:hAnsi="Book Antiqua" w:cs="Book Antiqua"/>
        </w:rPr>
        <w:t>with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manifestations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anorexia</w:t>
      </w:r>
      <w:r w:rsidR="00047BAD">
        <w:rPr>
          <w:rFonts w:ascii="Book Antiqua" w:eastAsia="Book Antiqua" w:hAnsi="Book Antiqua" w:cs="Book Antiqua"/>
        </w:rPr>
        <w:t xml:space="preserve"> 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jaundice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along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with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weakness.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had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marked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transaminitis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hyperbilirubinemia.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Viral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serology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047BAD">
        <w:rPr>
          <w:rFonts w:ascii="Book Antiqua" w:eastAsia="Book Antiqua" w:hAnsi="Book Antiqua" w:cs="Book Antiqua"/>
        </w:rPr>
        <w:t>was</w:t>
      </w:r>
      <w:r w:rsidR="00047BAD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positive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047BAD">
        <w:rPr>
          <w:rFonts w:ascii="Book Antiqua" w:eastAsia="Book Antiqua" w:hAnsi="Book Antiqua" w:cs="Book Antiqua"/>
        </w:rPr>
        <w:t xml:space="preserve">for </w:t>
      </w:r>
      <w:r w:rsidRPr="0024660F">
        <w:rPr>
          <w:rFonts w:ascii="Book Antiqua" w:eastAsia="Book Antiqua" w:hAnsi="Book Antiqua" w:cs="Book Antiqua"/>
        </w:rPr>
        <w:t>HAV</w:t>
      </w:r>
      <w:r w:rsidR="004F0C24" w:rsidRPr="0024660F">
        <w:rPr>
          <w:rFonts w:ascii="Book Antiqua" w:eastAsia="Book Antiqua" w:hAnsi="Book Antiqua" w:cs="Book Antiqua"/>
        </w:rPr>
        <w:t xml:space="preserve"> IgM </w:t>
      </w:r>
      <w:r w:rsidRPr="0024660F">
        <w:rPr>
          <w:rFonts w:ascii="Book Antiqua" w:eastAsia="Book Antiqua" w:hAnsi="Book Antiqua" w:cs="Book Antiqua"/>
        </w:rPr>
        <w:t>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negative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047BAD">
        <w:rPr>
          <w:rFonts w:ascii="Book Antiqua" w:eastAsia="Book Antiqua" w:hAnsi="Book Antiqua" w:cs="Book Antiqua"/>
        </w:rPr>
        <w:t xml:space="preserve">for </w:t>
      </w:r>
      <w:r w:rsidRPr="0024660F">
        <w:rPr>
          <w:rFonts w:ascii="Book Antiqua" w:eastAsia="Book Antiqua" w:hAnsi="Book Antiqua" w:cs="Book Antiqua"/>
        </w:rPr>
        <w:t>others.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Autoantibody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screening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047BAD">
        <w:rPr>
          <w:rFonts w:ascii="Book Antiqua" w:eastAsia="Book Antiqua" w:hAnsi="Book Antiqua" w:cs="Book Antiqua"/>
        </w:rPr>
        <w:t>was</w:t>
      </w:r>
      <w:r w:rsidR="00047BAD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positive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047BAD">
        <w:rPr>
          <w:rFonts w:ascii="Book Antiqua" w:eastAsia="Book Antiqua" w:hAnsi="Book Antiqua" w:cs="Book Antiqua"/>
        </w:rPr>
        <w:t xml:space="preserve">for </w:t>
      </w:r>
      <w:r w:rsidRPr="0024660F">
        <w:rPr>
          <w:rFonts w:ascii="Book Antiqua" w:eastAsia="Book Antiqua" w:hAnsi="Book Antiqua" w:cs="Book Antiqua"/>
        </w:rPr>
        <w:t>anti-mitochondria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antibody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but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negative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047BAD">
        <w:rPr>
          <w:rFonts w:ascii="Book Antiqua" w:eastAsia="Book Antiqua" w:hAnsi="Book Antiqua" w:cs="Book Antiqua"/>
        </w:rPr>
        <w:t xml:space="preserve">for </w:t>
      </w:r>
      <w:r w:rsidRPr="0024660F">
        <w:rPr>
          <w:rFonts w:ascii="Book Antiqua" w:eastAsia="Book Antiqua" w:hAnsi="Book Antiqua" w:cs="Book Antiqua"/>
        </w:rPr>
        <w:t>others.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Abdominal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ultrasound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imaging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was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normal.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047BAD">
        <w:rPr>
          <w:rFonts w:ascii="Book Antiqua" w:eastAsia="Book Antiqua" w:hAnsi="Book Antiqua" w:cs="Book Antiqua"/>
        </w:rPr>
        <w:t>H</w:t>
      </w:r>
      <w:r w:rsidRPr="0024660F">
        <w:rPr>
          <w:rFonts w:ascii="Book Antiqua" w:eastAsia="Book Antiqua" w:hAnsi="Book Antiqua" w:cs="Book Antiqua"/>
        </w:rPr>
        <w:t>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was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diagnosed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with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acute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hepatitis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After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symptomatic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treatment,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liver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function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tests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gradually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recover</w:t>
      </w:r>
      <w:r w:rsidR="00047BAD">
        <w:rPr>
          <w:rFonts w:ascii="Book Antiqua" w:eastAsia="Book Antiqua" w:hAnsi="Book Antiqua" w:cs="Book Antiqua"/>
        </w:rPr>
        <w:t>ed</w:t>
      </w:r>
      <w:r w:rsidRPr="0024660F">
        <w:rPr>
          <w:rFonts w:ascii="Book Antiqua" w:eastAsia="Book Antiqua" w:hAnsi="Book Antiqua" w:cs="Book Antiqua"/>
        </w:rPr>
        <w:t>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Several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months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later,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047BAD">
        <w:rPr>
          <w:rFonts w:ascii="Book Antiqua" w:eastAsia="Book Antiqua" w:hAnsi="Book Antiqua" w:cs="Book Antiqua"/>
        </w:rPr>
        <w:t>his</w:t>
      </w:r>
      <w:r w:rsidR="00047BAD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anti-HAV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IgM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positivity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047BAD">
        <w:rPr>
          <w:rFonts w:ascii="Book Antiqua" w:eastAsia="Book Antiqua" w:hAnsi="Book Antiqua" w:cs="Book Antiqua"/>
        </w:rPr>
        <w:t>persisted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transaminase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bilirubin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levels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were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also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047BAD">
        <w:rPr>
          <w:rFonts w:ascii="Book Antiqua" w:eastAsia="Book Antiqua" w:hAnsi="Book Antiqua" w:cs="Book Antiqua"/>
        </w:rPr>
        <w:t>more than</w:t>
      </w:r>
      <w:r w:rsidR="00047BAD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10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times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047BAD">
        <w:rPr>
          <w:rFonts w:ascii="Book Antiqua" w:eastAsia="Book Antiqua" w:hAnsi="Book Antiqua" w:cs="Book Antiqua"/>
        </w:rPr>
        <w:t>above</w:t>
      </w:r>
      <w:r w:rsidR="00047BAD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upper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limit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normal.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Liver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histology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was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prominent</w:t>
      </w:r>
      <w:r w:rsidR="00047BAD">
        <w:rPr>
          <w:rFonts w:ascii="Book Antiqua" w:eastAsia="Book Antiqua" w:hAnsi="Book Antiqua" w:cs="Book Antiqua"/>
        </w:rPr>
        <w:t>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HAV</w:t>
      </w:r>
      <w:r w:rsidR="00771D33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RNA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was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negative.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Therefore,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AIH/</w:t>
      </w:r>
      <w:r w:rsidR="007D0D43">
        <w:rPr>
          <w:rFonts w:ascii="Book Antiqua" w:eastAsia="Book Antiqua" w:hAnsi="Book Antiqua" w:cs="Book Antiqua"/>
        </w:rPr>
        <w:t>primary biliary cholangitis (</w:t>
      </w:r>
      <w:r w:rsidRPr="0024660F">
        <w:rPr>
          <w:rFonts w:ascii="Book Antiqua" w:eastAsia="Book Antiqua" w:hAnsi="Book Antiqua" w:cs="Book Antiqua"/>
        </w:rPr>
        <w:t>PBC</w:t>
      </w:r>
      <w:r w:rsidR="007D0D43">
        <w:rPr>
          <w:rFonts w:ascii="Book Antiqua" w:eastAsia="Book Antiqua" w:hAnsi="Book Antiqua" w:cs="Book Antiqua"/>
        </w:rPr>
        <w:t>)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overlap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syndrome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diagnosis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was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made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based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“Paris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Criteria”.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047BAD">
        <w:rPr>
          <w:rFonts w:ascii="Book Antiqua" w:eastAsia="Book Antiqua" w:hAnsi="Book Antiqua" w:cs="Book Antiqua"/>
        </w:rPr>
        <w:t>The patient</w:t>
      </w:r>
      <w:r w:rsidR="00047BAD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was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successfully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treated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047BAD">
        <w:rPr>
          <w:rFonts w:ascii="Book Antiqua" w:eastAsia="Book Antiqua" w:hAnsi="Book Antiqua" w:cs="Book Antiqua"/>
        </w:rPr>
        <w:t>by</w:t>
      </w:r>
      <w:r w:rsidR="00047BAD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immunosuppression.</w:t>
      </w:r>
    </w:p>
    <w:bookmarkEnd w:id="8"/>
    <w:p w14:paraId="32C81A82" w14:textId="77777777" w:rsidR="00A77B3E" w:rsidRPr="0024660F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41ADC7AA" w14:textId="77777777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</w:rPr>
        <w:t>CONCLUSION</w:t>
      </w:r>
    </w:p>
    <w:p w14:paraId="42D1A7D0" w14:textId="26784520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bookmarkStart w:id="9" w:name="OLE_LINK13"/>
      <w:r w:rsidRPr="0024660F">
        <w:rPr>
          <w:rFonts w:ascii="Book Antiqua" w:eastAsia="Book Antiqua" w:hAnsi="Book Antiqua" w:cs="Book Antiqua"/>
        </w:rPr>
        <w:t>This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case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highlights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that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autoimmune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diseases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chronic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acute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infections,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may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cause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FF6C04">
        <w:rPr>
          <w:rFonts w:ascii="Book Antiqua" w:eastAsia="Book Antiqua" w:hAnsi="Book Antiqua" w:cs="Book Antiqua"/>
        </w:rPr>
        <w:t xml:space="preserve">a </w:t>
      </w:r>
      <w:r w:rsidRPr="0024660F">
        <w:rPr>
          <w:rFonts w:ascii="Book Antiqua" w:eastAsia="Book Antiqua" w:hAnsi="Book Antiqua" w:cs="Book Antiqua"/>
        </w:rPr>
        <w:t>false-positive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anti-HAV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IgM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FF6C04">
        <w:rPr>
          <w:rFonts w:ascii="Book Antiqua" w:eastAsia="Book Antiqua" w:hAnsi="Book Antiqua" w:cs="Book Antiqua"/>
        </w:rPr>
        <w:t xml:space="preserve">result </w:t>
      </w:r>
      <w:r w:rsidRPr="0024660F">
        <w:rPr>
          <w:rFonts w:ascii="Book Antiqua" w:eastAsia="Book Antiqua" w:hAnsi="Book Antiqua" w:cs="Book Antiqua"/>
        </w:rPr>
        <w:t>because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cross-reacting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antibodies.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Therefore,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detection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IgM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should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not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only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method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for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diagnosis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acute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HAV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infection</w:t>
      </w:r>
      <w:r w:rsidR="00047BAD">
        <w:rPr>
          <w:rFonts w:ascii="Book Antiqua" w:eastAsia="Book Antiqua" w:hAnsi="Book Antiqua" w:cs="Book Antiqua"/>
        </w:rPr>
        <w:t>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HAV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nucleic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acid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amplification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tests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should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employed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to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confirm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diagnosis.</w:t>
      </w:r>
    </w:p>
    <w:bookmarkEnd w:id="9"/>
    <w:p w14:paraId="001FB55A" w14:textId="77777777" w:rsidR="00A77B3E" w:rsidRPr="0024660F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5B7CE88E" w14:textId="0B2D57C2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  <w:b/>
          <w:bCs/>
        </w:rPr>
        <w:t>Key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Words: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bookmarkStart w:id="10" w:name="OLE_LINK9"/>
      <w:r w:rsidRPr="0024660F">
        <w:rPr>
          <w:rFonts w:ascii="Book Antiqua" w:eastAsia="Book Antiqua" w:hAnsi="Book Antiqua" w:cs="Book Antiqua"/>
        </w:rPr>
        <w:t>Autoimmune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hepatitis;</w:t>
      </w:r>
      <w:r w:rsidR="004F0C24" w:rsidRPr="0024660F">
        <w:rPr>
          <w:rFonts w:ascii="Book Antiqua" w:eastAsia="Book Antiqua" w:hAnsi="Book Antiqua" w:cs="Book Antiqua"/>
        </w:rPr>
        <w:t xml:space="preserve"> P</w:t>
      </w:r>
      <w:r w:rsidRPr="0024660F">
        <w:rPr>
          <w:rFonts w:ascii="Book Antiqua" w:eastAsia="Book Antiqua" w:hAnsi="Book Antiqua" w:cs="Book Antiqua"/>
        </w:rPr>
        <w:t>rimary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biliary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cholangitis;</w:t>
      </w:r>
      <w:r w:rsidR="004F0C24" w:rsidRPr="0024660F">
        <w:rPr>
          <w:rFonts w:ascii="Book Antiqua" w:eastAsia="Book Antiqua" w:hAnsi="Book Antiqua" w:cs="Book Antiqua"/>
        </w:rPr>
        <w:t xml:space="preserve"> H</w:t>
      </w:r>
      <w:r w:rsidRPr="0024660F">
        <w:rPr>
          <w:rFonts w:ascii="Book Antiqua" w:eastAsia="Book Antiqua" w:hAnsi="Book Antiqua" w:cs="Book Antiqua"/>
        </w:rPr>
        <w:t>epatitis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virus;</w:t>
      </w:r>
      <w:r w:rsidR="004F0C24" w:rsidRPr="0024660F">
        <w:rPr>
          <w:rFonts w:ascii="Book Antiqua" w:eastAsia="Book Antiqua" w:hAnsi="Book Antiqua" w:cs="Book Antiqua"/>
        </w:rPr>
        <w:t xml:space="preserve"> C</w:t>
      </w:r>
      <w:r w:rsidRPr="0024660F">
        <w:rPr>
          <w:rFonts w:ascii="Book Antiqua" w:eastAsia="Book Antiqua" w:hAnsi="Book Antiqua" w:cs="Book Antiqua"/>
        </w:rPr>
        <w:t>ase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report</w:t>
      </w:r>
    </w:p>
    <w:bookmarkEnd w:id="10"/>
    <w:p w14:paraId="61F26587" w14:textId="77777777" w:rsidR="00A77B3E" w:rsidRPr="0024660F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2B2DE162" w14:textId="493E30C2" w:rsidR="00A77B3E" w:rsidRPr="0024660F" w:rsidRDefault="0040318D" w:rsidP="0024660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4660F">
        <w:rPr>
          <w:rFonts w:ascii="Book Antiqua" w:eastAsia="Book Antiqua" w:hAnsi="Book Antiqua" w:cs="Book Antiqua"/>
        </w:rPr>
        <w:lastRenderedPageBreak/>
        <w:t>Yan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J,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YS,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Song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Y,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Chen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XY,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Liu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HB,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Rao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CY.</w:t>
      </w:r>
      <w:r w:rsidR="004F0C24" w:rsidRPr="0024660F">
        <w:rPr>
          <w:rFonts w:ascii="Book Antiqua" w:eastAsia="Book Antiqua" w:hAnsi="Book Antiqua" w:cs="Book Antiqua"/>
        </w:rPr>
        <w:t xml:space="preserve"> False positive </w:t>
      </w:r>
      <w:r w:rsidR="00771D33">
        <w:rPr>
          <w:rFonts w:ascii="Book Antiqua" w:eastAsia="Book Antiqua" w:hAnsi="Book Antiqua" w:cs="Book Antiqua"/>
        </w:rPr>
        <w:t>anti-</w:t>
      </w:r>
      <w:r w:rsidR="004F0C24" w:rsidRPr="0024660F">
        <w:rPr>
          <w:rFonts w:ascii="Book Antiqua" w:eastAsia="Book Antiqua" w:hAnsi="Book Antiqua" w:cs="Book Antiqua"/>
        </w:rPr>
        <w:t xml:space="preserve">hepatitis A virus </w:t>
      </w:r>
      <w:r w:rsidR="00771D33" w:rsidRPr="0024660F">
        <w:rPr>
          <w:rFonts w:ascii="Book Antiqua" w:eastAsia="Book Antiqua" w:hAnsi="Book Antiqua" w:cs="Book Antiqua"/>
        </w:rPr>
        <w:t xml:space="preserve">immunoglobulin M </w:t>
      </w:r>
      <w:r w:rsidR="004F0C24" w:rsidRPr="0024660F">
        <w:rPr>
          <w:rFonts w:ascii="Book Antiqua" w:eastAsia="Book Antiqua" w:hAnsi="Book Antiqua" w:cs="Book Antiqua"/>
        </w:rPr>
        <w:t>in autoimmune hepatitis/primary biliary cholangitis overlap syndrome: A case report.</w:t>
      </w:r>
      <w:r w:rsidR="004F0C24" w:rsidRPr="0024660F">
        <w:rPr>
          <w:rFonts w:ascii="Book Antiqua" w:hAnsi="Book Antiqua" w:cs="Book Antiqua"/>
          <w:lang w:eastAsia="zh-CN"/>
        </w:rPr>
        <w:t xml:space="preserve"> </w:t>
      </w:r>
      <w:r w:rsidRPr="0024660F">
        <w:rPr>
          <w:rFonts w:ascii="Book Antiqua" w:eastAsia="Book Antiqua" w:hAnsi="Book Antiqua" w:cs="Book Antiqua"/>
          <w:i/>
          <w:iCs/>
        </w:rPr>
        <w:t>World</w:t>
      </w:r>
      <w:r w:rsidR="004F0C24" w:rsidRPr="0024660F">
        <w:rPr>
          <w:rFonts w:ascii="Book Antiqua" w:eastAsia="Book Antiqua" w:hAnsi="Book Antiqua" w:cs="Book Antiqua"/>
          <w:i/>
          <w:iCs/>
        </w:rPr>
        <w:t xml:space="preserve"> </w:t>
      </w:r>
      <w:r w:rsidRPr="0024660F">
        <w:rPr>
          <w:rFonts w:ascii="Book Antiqua" w:eastAsia="Book Antiqua" w:hAnsi="Book Antiqua" w:cs="Book Antiqua"/>
          <w:i/>
          <w:iCs/>
        </w:rPr>
        <w:t>J</w:t>
      </w:r>
      <w:r w:rsidR="004F0C24" w:rsidRPr="0024660F">
        <w:rPr>
          <w:rFonts w:ascii="Book Antiqua" w:eastAsia="Book Antiqua" w:hAnsi="Book Antiqua" w:cs="Book Antiqua"/>
          <w:i/>
          <w:iCs/>
        </w:rPr>
        <w:t xml:space="preserve"> </w:t>
      </w:r>
      <w:r w:rsidRPr="0024660F">
        <w:rPr>
          <w:rFonts w:ascii="Book Antiqua" w:eastAsia="Book Antiqua" w:hAnsi="Book Antiqua" w:cs="Book Antiqua"/>
          <w:i/>
          <w:iCs/>
        </w:rPr>
        <w:t>Clin</w:t>
      </w:r>
      <w:r w:rsidR="004F0C24" w:rsidRPr="0024660F">
        <w:rPr>
          <w:rFonts w:ascii="Book Antiqua" w:eastAsia="Book Antiqua" w:hAnsi="Book Antiqua" w:cs="Book Antiqua"/>
          <w:i/>
          <w:iCs/>
        </w:rPr>
        <w:t xml:space="preserve"> </w:t>
      </w:r>
      <w:r w:rsidRPr="0024660F">
        <w:rPr>
          <w:rFonts w:ascii="Book Antiqua" w:eastAsia="Book Antiqua" w:hAnsi="Book Antiqua" w:cs="Book Antiqua"/>
          <w:i/>
          <w:iCs/>
        </w:rPr>
        <w:t>Cases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2021;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press</w:t>
      </w:r>
    </w:p>
    <w:p w14:paraId="1A2C3150" w14:textId="77777777" w:rsidR="00A77B3E" w:rsidRPr="0024660F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2C6C9332" w14:textId="4E7BE3D0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  <w:b/>
          <w:bCs/>
        </w:rPr>
        <w:t>Core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Tip: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bookmarkStart w:id="11" w:name="OLE_LINK10"/>
      <w:r w:rsidRPr="0024660F">
        <w:rPr>
          <w:rFonts w:ascii="Book Antiqua" w:eastAsia="Book Antiqua" w:hAnsi="Book Antiqua" w:cs="Book Antiqua"/>
        </w:rPr>
        <w:t>Autoimmune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hepatitis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(AIH)/primary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biliary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cholangitis</w:t>
      </w:r>
      <w:r w:rsidR="00987070" w:rsidRPr="0024660F">
        <w:rPr>
          <w:rFonts w:ascii="Book Antiqua" w:eastAsia="Book Antiqua" w:hAnsi="Book Antiqua" w:cs="Book Antiqua"/>
        </w:rPr>
        <w:t xml:space="preserve"> </w:t>
      </w:r>
      <w:r w:rsidR="007D0D43">
        <w:rPr>
          <w:rFonts w:ascii="Book Antiqua" w:eastAsia="Book Antiqua" w:hAnsi="Book Antiqua" w:cs="Book Antiqua"/>
        </w:rPr>
        <w:t xml:space="preserve">(PBC) </w:t>
      </w:r>
      <w:r w:rsidRPr="0024660F">
        <w:rPr>
          <w:rFonts w:ascii="Book Antiqua" w:eastAsia="Book Antiqua" w:hAnsi="Book Antiqua" w:cs="Book Antiqua"/>
        </w:rPr>
        <w:t>overlap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syndrome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specific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clinical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manifestation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AIH,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which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047BAD">
        <w:rPr>
          <w:rFonts w:ascii="Book Antiqua" w:eastAsia="Book Antiqua" w:hAnsi="Book Antiqua" w:cs="Book Antiqua"/>
        </w:rPr>
        <w:t xml:space="preserve">an </w:t>
      </w:r>
      <w:r w:rsidRPr="0024660F">
        <w:rPr>
          <w:rFonts w:ascii="Book Antiqua" w:eastAsia="Book Antiqua" w:hAnsi="Book Antiqua" w:cs="Book Antiqua"/>
        </w:rPr>
        <w:t>immune-mediated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liver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disease.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Environmental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factors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including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viral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infections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have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been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documented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to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externally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trigger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AIH.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7D0D43">
        <w:rPr>
          <w:rFonts w:ascii="Book Antiqua" w:eastAsia="Book Antiqua" w:hAnsi="Book Antiqua" w:cs="Book Antiqua"/>
        </w:rPr>
        <w:t>The a</w:t>
      </w:r>
      <w:r w:rsidRPr="0024660F">
        <w:rPr>
          <w:rFonts w:ascii="Book Antiqua" w:eastAsia="Book Antiqua" w:hAnsi="Book Antiqua" w:cs="Book Antiqua"/>
        </w:rPr>
        <w:t>ssociation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between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hepatitis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virus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(HAV)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AIH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7D0D43">
        <w:rPr>
          <w:rFonts w:ascii="Book Antiqua" w:eastAsia="Book Antiqua" w:hAnsi="Book Antiqua" w:cs="Book Antiqua"/>
        </w:rPr>
        <w:t>has</w:t>
      </w:r>
      <w:r w:rsidR="007D0D43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been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described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for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many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years.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But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relying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solely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anti-</w:t>
      </w:r>
      <w:r w:rsidR="007D0D43" w:rsidRPr="007D0D43">
        <w:rPr>
          <w:rFonts w:ascii="Book Antiqua" w:eastAsia="Book Antiqua" w:hAnsi="Book Antiqua" w:cs="Book Antiqua"/>
        </w:rPr>
        <w:t xml:space="preserve"> </w:t>
      </w:r>
      <w:r w:rsidR="007D0D43" w:rsidRPr="0024660F">
        <w:rPr>
          <w:rFonts w:ascii="Book Antiqua" w:eastAsia="Book Antiqua" w:hAnsi="Book Antiqua" w:cs="Book Antiqua"/>
        </w:rPr>
        <w:t xml:space="preserve">HAV </w:t>
      </w:r>
      <w:r w:rsidR="004F0C24" w:rsidRPr="0024660F">
        <w:rPr>
          <w:rFonts w:ascii="Book Antiqua" w:eastAsia="Book Antiqua" w:hAnsi="Book Antiqua" w:cs="Book Antiqua"/>
        </w:rPr>
        <w:t>immunoglobulin M (</w:t>
      </w:r>
      <w:r w:rsidRPr="0024660F">
        <w:rPr>
          <w:rFonts w:ascii="Book Antiqua" w:eastAsia="Book Antiqua" w:hAnsi="Book Antiqua" w:cs="Book Antiqua"/>
        </w:rPr>
        <w:t>IgM</w:t>
      </w:r>
      <w:r w:rsidR="004F0C24" w:rsidRPr="0024660F">
        <w:rPr>
          <w:rFonts w:ascii="Book Antiqua" w:eastAsia="Book Antiqua" w:hAnsi="Book Antiqua" w:cs="Book Antiqua"/>
        </w:rPr>
        <w:t xml:space="preserve">) </w:t>
      </w:r>
      <w:r w:rsidRPr="0024660F">
        <w:rPr>
          <w:rFonts w:ascii="Book Antiqua" w:eastAsia="Book Antiqua" w:hAnsi="Book Antiqua" w:cs="Book Antiqua"/>
        </w:rPr>
        <w:t>to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diagnose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acute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HAV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infection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not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047BAD">
        <w:rPr>
          <w:rFonts w:ascii="Book Antiqua" w:eastAsia="Book Antiqua" w:hAnsi="Book Antiqua" w:cs="Book Antiqua"/>
        </w:rPr>
        <w:t>adequate</w:t>
      </w:r>
      <w:r w:rsidRPr="0024660F">
        <w:rPr>
          <w:rFonts w:ascii="Book Antiqua" w:eastAsia="Book Antiqua" w:hAnsi="Book Antiqua" w:cs="Book Antiqua"/>
        </w:rPr>
        <w:t>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case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highlights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047BAD">
        <w:rPr>
          <w:rFonts w:ascii="Book Antiqua" w:eastAsia="Book Antiqua" w:hAnsi="Book Antiqua" w:cs="Book Antiqua"/>
        </w:rPr>
        <w:t>that</w:t>
      </w:r>
      <w:r w:rsidR="00047BAD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false-positive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anti-HAV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IgM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might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caused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cross-reaction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antibodies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individuals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with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autoimmune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diseases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chronic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acute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infections.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HAV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nucleic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acid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amplification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can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used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more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broadly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during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diagnosis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workup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to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confirm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HAV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infection,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especially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patients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testing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positive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for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anti-HAV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IgM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with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low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cutoff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value.</w:t>
      </w:r>
      <w:bookmarkEnd w:id="11"/>
    </w:p>
    <w:p w14:paraId="12292A56" w14:textId="77777777" w:rsidR="004F0C24" w:rsidRPr="0024660F" w:rsidRDefault="004F0C24" w:rsidP="0024660F">
      <w:pPr>
        <w:spacing w:line="360" w:lineRule="auto"/>
        <w:jc w:val="both"/>
        <w:rPr>
          <w:rFonts w:ascii="Book Antiqua" w:hAnsi="Book Antiqua"/>
        </w:rPr>
        <w:sectPr w:rsidR="004F0C24" w:rsidRPr="002466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258AA1" w14:textId="77777777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  <w:b/>
          <w:caps/>
          <w:u w:val="single"/>
        </w:rPr>
        <w:lastRenderedPageBreak/>
        <w:t>INTRODUCTION</w:t>
      </w:r>
    </w:p>
    <w:p w14:paraId="204409E6" w14:textId="7B0812E7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bookmarkStart w:id="12" w:name="OLE_LINK14"/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pathogenesis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autoimmune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hepatitis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(AIH)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requires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interaction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epigenetic,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environmental,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immunologic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factors</w:t>
      </w:r>
      <w:r w:rsidR="00885106" w:rsidRPr="0024660F">
        <w:rPr>
          <w:rFonts w:ascii="Book Antiqua" w:eastAsia="Book Antiqua" w:hAnsi="Book Antiqua" w:cs="Book Antiqua"/>
          <w:vertAlign w:val="superscript"/>
        </w:rPr>
        <w:t>[</w:t>
      </w:r>
      <w:r w:rsidRPr="0024660F">
        <w:rPr>
          <w:rFonts w:ascii="Book Antiqua" w:eastAsia="Book Antiqua" w:hAnsi="Book Antiqua" w:cs="Book Antiqua"/>
          <w:vertAlign w:val="superscript"/>
        </w:rPr>
        <w:t>1</w:t>
      </w:r>
      <w:r w:rsidR="00885106" w:rsidRPr="0024660F">
        <w:rPr>
          <w:rFonts w:ascii="Book Antiqua" w:eastAsia="Book Antiqua" w:hAnsi="Book Antiqua" w:cs="Book Antiqua"/>
          <w:vertAlign w:val="superscript"/>
        </w:rPr>
        <w:t>]</w:t>
      </w:r>
      <w:r w:rsidRPr="0024660F">
        <w:rPr>
          <w:rFonts w:ascii="Book Antiqua" w:eastAsia="Book Antiqua" w:hAnsi="Book Antiqua" w:cs="Book Antiqua"/>
        </w:rPr>
        <w:t>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shape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immune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repertoire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plays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important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role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program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AIH.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Environmental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exposures,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such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viral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infections,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are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considered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  <w:shd w:val="clear" w:color="auto" w:fill="FFFFFF"/>
        </w:rPr>
        <w:t>potential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trigger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for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AIH</w:t>
      </w:r>
      <w:r w:rsidR="00885106" w:rsidRPr="0024660F">
        <w:rPr>
          <w:rFonts w:ascii="Book Antiqua" w:eastAsia="Book Antiqua" w:hAnsi="Book Antiqua" w:cs="Book Antiqua"/>
          <w:vertAlign w:val="superscript"/>
        </w:rPr>
        <w:t>[</w:t>
      </w:r>
      <w:r w:rsidRPr="0024660F">
        <w:rPr>
          <w:rFonts w:ascii="Book Antiqua" w:eastAsia="Book Antiqua" w:hAnsi="Book Antiqua" w:cs="Book Antiqua"/>
          <w:vertAlign w:val="superscript"/>
        </w:rPr>
        <w:t>2</w:t>
      </w:r>
      <w:r w:rsidR="00885106" w:rsidRPr="0024660F">
        <w:rPr>
          <w:rFonts w:ascii="Book Antiqua" w:eastAsia="Book Antiqua" w:hAnsi="Book Antiqua" w:cs="Book Antiqua"/>
          <w:vertAlign w:val="superscript"/>
        </w:rPr>
        <w:t>]</w:t>
      </w:r>
      <w:r w:rsidRPr="0024660F">
        <w:rPr>
          <w:rFonts w:ascii="Book Antiqua" w:eastAsia="Book Antiqua" w:hAnsi="Book Antiqua" w:cs="Book Antiqua"/>
        </w:rPr>
        <w:t>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Some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reported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cases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047BAD">
        <w:rPr>
          <w:rFonts w:ascii="Book Antiqua" w:eastAsia="Book Antiqua" w:hAnsi="Book Antiqua" w:cs="Book Antiqua"/>
        </w:rPr>
        <w:t>indicate</w:t>
      </w:r>
      <w:r w:rsidR="00047BAD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that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hepatitis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virus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(HAV)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infection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among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triggers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AIH</w:t>
      </w:r>
      <w:r w:rsidR="00885106" w:rsidRPr="0024660F">
        <w:rPr>
          <w:rFonts w:ascii="Book Antiqua" w:eastAsia="Book Antiqua" w:hAnsi="Book Antiqua" w:cs="Book Antiqua"/>
          <w:vertAlign w:val="superscript"/>
        </w:rPr>
        <w:t>[</w:t>
      </w:r>
      <w:r w:rsidRPr="0024660F">
        <w:rPr>
          <w:rFonts w:ascii="Book Antiqua" w:eastAsia="Book Antiqua" w:hAnsi="Book Antiqua" w:cs="Book Antiqua"/>
          <w:vertAlign w:val="superscript"/>
        </w:rPr>
        <w:t>3</w:t>
      </w:r>
      <w:r w:rsidR="00885106" w:rsidRPr="0024660F">
        <w:rPr>
          <w:rFonts w:ascii="Book Antiqua" w:eastAsia="Book Antiqua" w:hAnsi="Book Antiqua" w:cs="Book Antiqua"/>
          <w:vertAlign w:val="superscript"/>
        </w:rPr>
        <w:t>-</w:t>
      </w:r>
      <w:r w:rsidRPr="0024660F">
        <w:rPr>
          <w:rFonts w:ascii="Book Antiqua" w:eastAsia="Book Antiqua" w:hAnsi="Book Antiqua" w:cs="Book Antiqua"/>
          <w:vertAlign w:val="superscript"/>
        </w:rPr>
        <w:t>6</w:t>
      </w:r>
      <w:r w:rsidR="00885106" w:rsidRPr="0024660F">
        <w:rPr>
          <w:rFonts w:ascii="Book Antiqua" w:eastAsia="Book Antiqua" w:hAnsi="Book Antiqua" w:cs="Book Antiqua"/>
          <w:vertAlign w:val="superscript"/>
        </w:rPr>
        <w:t>]</w:t>
      </w:r>
      <w:r w:rsidRPr="0024660F">
        <w:rPr>
          <w:rFonts w:ascii="Book Antiqua" w:eastAsia="Book Antiqua" w:hAnsi="Book Antiqua" w:cs="Book Antiqua"/>
        </w:rPr>
        <w:t>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However,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diagnosis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acute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HAV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infection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solely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based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Anti-</w:t>
      </w:r>
      <w:r w:rsidR="006836B7">
        <w:rPr>
          <w:rFonts w:ascii="Book Antiqua" w:eastAsia="Book Antiqua" w:hAnsi="Book Antiqua" w:cs="Book Antiqua"/>
        </w:rPr>
        <w:t xml:space="preserve">HAV </w:t>
      </w:r>
      <w:r w:rsidR="007D0D43">
        <w:rPr>
          <w:rFonts w:ascii="Book Antiqua" w:eastAsia="Book Antiqua" w:hAnsi="Book Antiqua" w:cs="Book Antiqua"/>
        </w:rPr>
        <w:t>immunoglobulin (</w:t>
      </w:r>
      <w:r w:rsidRPr="0024660F">
        <w:rPr>
          <w:rFonts w:ascii="Book Antiqua" w:eastAsia="Book Antiqua" w:hAnsi="Book Antiqua" w:cs="Book Antiqua"/>
        </w:rPr>
        <w:t>Ig</w:t>
      </w:r>
      <w:r w:rsidR="007D0D43">
        <w:rPr>
          <w:rFonts w:ascii="Book Antiqua" w:eastAsia="Book Antiqua" w:hAnsi="Book Antiqua" w:cs="Book Antiqua"/>
        </w:rPr>
        <w:t>)</w:t>
      </w:r>
      <w:r w:rsidRPr="0024660F">
        <w:rPr>
          <w:rFonts w:ascii="Book Antiqua" w:eastAsia="Book Antiqua" w:hAnsi="Book Antiqua" w:cs="Book Antiqua"/>
        </w:rPr>
        <w:t>M,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047BAD">
        <w:rPr>
          <w:rFonts w:ascii="Book Antiqua" w:eastAsia="Book Antiqua" w:hAnsi="Book Antiqua" w:cs="Book Antiqua"/>
        </w:rPr>
        <w:t>then it</w:t>
      </w:r>
      <w:r w:rsidR="00047BAD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may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suspect.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describe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herein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case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AIH/primary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biliary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cholangitis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(PBC)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overlap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syndrome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with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885106" w:rsidRPr="0024660F">
        <w:rPr>
          <w:rFonts w:ascii="Book Antiqua" w:eastAsia="Book Antiqua" w:hAnsi="Book Antiqua" w:cs="Book Antiqua"/>
        </w:rPr>
        <w:t>a</w:t>
      </w:r>
      <w:r w:rsidRPr="0024660F">
        <w:rPr>
          <w:rFonts w:ascii="Book Antiqua" w:eastAsia="Book Antiqua" w:hAnsi="Book Antiqua" w:cs="Book Antiqua"/>
        </w:rPr>
        <w:t>nti-</w:t>
      </w:r>
      <w:r w:rsidR="007D0D43" w:rsidRPr="0024660F">
        <w:rPr>
          <w:rFonts w:ascii="Book Antiqua" w:eastAsia="Book Antiqua" w:hAnsi="Book Antiqua" w:cs="Book Antiqua"/>
        </w:rPr>
        <w:t xml:space="preserve">HAV </w:t>
      </w:r>
      <w:r w:rsidRPr="0024660F">
        <w:rPr>
          <w:rFonts w:ascii="Book Antiqua" w:eastAsia="Book Antiqua" w:hAnsi="Book Antiqua" w:cs="Book Antiqua"/>
        </w:rPr>
        <w:t>IgM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false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positivity.</w:t>
      </w:r>
    </w:p>
    <w:bookmarkEnd w:id="12"/>
    <w:p w14:paraId="6D3C7400" w14:textId="77777777" w:rsidR="00A77B3E" w:rsidRPr="0024660F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433B0DB9" w14:textId="7F286C54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  <w:b/>
          <w:caps/>
          <w:u w:val="single"/>
        </w:rPr>
        <w:t>CASE</w:t>
      </w:r>
      <w:r w:rsidR="004F0C24" w:rsidRPr="0024660F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24660F">
        <w:rPr>
          <w:rFonts w:ascii="Book Antiqua" w:eastAsia="Book Antiqua" w:hAnsi="Book Antiqua" w:cs="Book Antiqua"/>
          <w:b/>
          <w:caps/>
          <w:u w:val="single"/>
        </w:rPr>
        <w:t>PRESENTATION</w:t>
      </w:r>
    </w:p>
    <w:p w14:paraId="4B8A576F" w14:textId="015BF82A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  <w:b/>
          <w:i/>
        </w:rPr>
        <w:t>Chief</w:t>
      </w:r>
      <w:r w:rsidR="004F0C24" w:rsidRPr="0024660F">
        <w:rPr>
          <w:rFonts w:ascii="Book Antiqua" w:eastAsia="Book Antiqua" w:hAnsi="Book Antiqua" w:cs="Book Antiqua"/>
          <w:b/>
          <w:i/>
        </w:rPr>
        <w:t xml:space="preserve"> </w:t>
      </w:r>
      <w:r w:rsidRPr="0024660F">
        <w:rPr>
          <w:rFonts w:ascii="Book Antiqua" w:eastAsia="Book Antiqua" w:hAnsi="Book Antiqua" w:cs="Book Antiqua"/>
          <w:b/>
          <w:i/>
        </w:rPr>
        <w:t>complaints</w:t>
      </w:r>
    </w:p>
    <w:p w14:paraId="15492660" w14:textId="234ABFAF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bookmarkStart w:id="13" w:name="OLE_LINK15"/>
      <w:r w:rsidRPr="0024660F">
        <w:rPr>
          <w:rFonts w:ascii="Book Antiqua" w:eastAsia="Book Antiqua" w:hAnsi="Book Antiqua" w:cs="Book Antiqua"/>
        </w:rPr>
        <w:t>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55-year-old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man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presented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to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885106" w:rsidRPr="0024660F">
        <w:rPr>
          <w:rFonts w:ascii="Book Antiqua" w:eastAsia="Book Antiqua" w:hAnsi="Book Antiqua" w:cs="Book Antiqua"/>
        </w:rPr>
        <w:t>h</w:t>
      </w:r>
      <w:r w:rsidRPr="0024660F">
        <w:rPr>
          <w:rFonts w:ascii="Book Antiqua" w:eastAsia="Book Antiqua" w:hAnsi="Book Antiqua" w:cs="Book Antiqua"/>
        </w:rPr>
        <w:t>epatology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047BAD">
        <w:rPr>
          <w:rFonts w:ascii="Book Antiqua" w:eastAsia="Book Antiqua" w:hAnsi="Book Antiqua" w:cs="Book Antiqua"/>
        </w:rPr>
        <w:t xml:space="preserve">clinic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our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hospital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complaining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manifestations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anorexia</w:t>
      </w:r>
      <w:r w:rsidR="00047BAD">
        <w:rPr>
          <w:rFonts w:ascii="Book Antiqua" w:eastAsia="Book Antiqua" w:hAnsi="Book Antiqua" w:cs="Book Antiqua"/>
        </w:rPr>
        <w:t xml:space="preserve"> and </w:t>
      </w:r>
      <w:r w:rsidRPr="0024660F">
        <w:rPr>
          <w:rFonts w:ascii="Book Antiqua" w:eastAsia="Book Antiqua" w:hAnsi="Book Antiqua" w:cs="Book Antiqua"/>
        </w:rPr>
        <w:t>jaundice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along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with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weakness.</w:t>
      </w:r>
    </w:p>
    <w:bookmarkEnd w:id="13"/>
    <w:p w14:paraId="3251FDAD" w14:textId="77777777" w:rsidR="00A77B3E" w:rsidRPr="0024660F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0E7DB6A9" w14:textId="66621826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  <w:b/>
          <w:i/>
        </w:rPr>
        <w:t>History</w:t>
      </w:r>
      <w:r w:rsidR="004F0C24" w:rsidRPr="0024660F">
        <w:rPr>
          <w:rFonts w:ascii="Book Antiqua" w:eastAsia="Book Antiqua" w:hAnsi="Book Antiqua" w:cs="Book Antiqua"/>
          <w:b/>
          <w:i/>
        </w:rPr>
        <w:t xml:space="preserve"> </w:t>
      </w:r>
      <w:r w:rsidRPr="0024660F">
        <w:rPr>
          <w:rFonts w:ascii="Book Antiqua" w:eastAsia="Book Antiqua" w:hAnsi="Book Antiqua" w:cs="Book Antiqua"/>
          <w:b/>
          <w:i/>
        </w:rPr>
        <w:t>of</w:t>
      </w:r>
      <w:r w:rsidR="004F0C24" w:rsidRPr="0024660F">
        <w:rPr>
          <w:rFonts w:ascii="Book Antiqua" w:eastAsia="Book Antiqua" w:hAnsi="Book Antiqua" w:cs="Book Antiqua"/>
          <w:b/>
          <w:i/>
        </w:rPr>
        <w:t xml:space="preserve"> </w:t>
      </w:r>
      <w:r w:rsidRPr="0024660F">
        <w:rPr>
          <w:rFonts w:ascii="Book Antiqua" w:eastAsia="Book Antiqua" w:hAnsi="Book Antiqua" w:cs="Book Antiqua"/>
          <w:b/>
          <w:i/>
        </w:rPr>
        <w:t>present</w:t>
      </w:r>
      <w:r w:rsidR="004F0C24" w:rsidRPr="0024660F">
        <w:rPr>
          <w:rFonts w:ascii="Book Antiqua" w:eastAsia="Book Antiqua" w:hAnsi="Book Antiqua" w:cs="Book Antiqua"/>
          <w:b/>
          <w:i/>
        </w:rPr>
        <w:t xml:space="preserve"> </w:t>
      </w:r>
      <w:r w:rsidRPr="0024660F">
        <w:rPr>
          <w:rFonts w:ascii="Book Antiqua" w:eastAsia="Book Antiqua" w:hAnsi="Book Antiqua" w:cs="Book Antiqua"/>
          <w:b/>
          <w:i/>
        </w:rPr>
        <w:t>illness</w:t>
      </w:r>
    </w:p>
    <w:p w14:paraId="07D51896" w14:textId="3A607BDE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bookmarkStart w:id="14" w:name="OLE_LINK16"/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patient’s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symptoms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started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10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047BAD">
        <w:rPr>
          <w:rFonts w:ascii="Book Antiqua" w:eastAsia="Book Antiqua" w:hAnsi="Book Antiqua" w:cs="Book Antiqua"/>
        </w:rPr>
        <w:t>previously</w:t>
      </w:r>
      <w:r w:rsidR="00047BAD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with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manifestations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anorexia,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jaundice</w:t>
      </w:r>
      <w:r w:rsidR="00047BAD">
        <w:rPr>
          <w:rFonts w:ascii="Book Antiqua" w:eastAsia="Book Antiqua" w:hAnsi="Book Antiqua" w:cs="Book Antiqua"/>
        </w:rPr>
        <w:t>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weakness,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047BAD">
        <w:rPr>
          <w:rFonts w:ascii="Book Antiqua" w:eastAsia="Book Antiqua" w:hAnsi="Book Antiqua" w:cs="Book Antiqua"/>
        </w:rPr>
        <w:t>and</w:t>
      </w:r>
      <w:r w:rsidR="00047BAD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had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worsened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047BAD">
        <w:rPr>
          <w:rFonts w:ascii="Book Antiqua" w:eastAsia="Book Antiqua" w:hAnsi="Book Antiqua" w:cs="Book Antiqua"/>
        </w:rPr>
        <w:t xml:space="preserve">over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last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2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d.</w:t>
      </w:r>
    </w:p>
    <w:bookmarkEnd w:id="14"/>
    <w:p w14:paraId="151CE5E5" w14:textId="77777777" w:rsidR="00A77B3E" w:rsidRPr="0024660F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10AC4CE6" w14:textId="28F55C68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  <w:b/>
          <w:i/>
        </w:rPr>
        <w:t>History</w:t>
      </w:r>
      <w:r w:rsidR="004F0C24" w:rsidRPr="0024660F">
        <w:rPr>
          <w:rFonts w:ascii="Book Antiqua" w:eastAsia="Book Antiqua" w:hAnsi="Book Antiqua" w:cs="Book Antiqua"/>
          <w:b/>
          <w:i/>
        </w:rPr>
        <w:t xml:space="preserve"> </w:t>
      </w:r>
      <w:r w:rsidRPr="0024660F">
        <w:rPr>
          <w:rFonts w:ascii="Book Antiqua" w:eastAsia="Book Antiqua" w:hAnsi="Book Antiqua" w:cs="Book Antiqua"/>
          <w:b/>
          <w:i/>
        </w:rPr>
        <w:t>of</w:t>
      </w:r>
      <w:r w:rsidR="004F0C24" w:rsidRPr="0024660F">
        <w:rPr>
          <w:rFonts w:ascii="Book Antiqua" w:eastAsia="Book Antiqua" w:hAnsi="Book Antiqua" w:cs="Book Antiqua"/>
          <w:b/>
          <w:i/>
        </w:rPr>
        <w:t xml:space="preserve"> </w:t>
      </w:r>
      <w:r w:rsidRPr="0024660F">
        <w:rPr>
          <w:rFonts w:ascii="Book Antiqua" w:eastAsia="Book Antiqua" w:hAnsi="Book Antiqua" w:cs="Book Antiqua"/>
          <w:b/>
          <w:i/>
        </w:rPr>
        <w:t>past</w:t>
      </w:r>
      <w:r w:rsidR="004F0C24" w:rsidRPr="0024660F">
        <w:rPr>
          <w:rFonts w:ascii="Book Antiqua" w:eastAsia="Book Antiqua" w:hAnsi="Book Antiqua" w:cs="Book Antiqua"/>
          <w:b/>
          <w:i/>
        </w:rPr>
        <w:t xml:space="preserve"> </w:t>
      </w:r>
      <w:r w:rsidRPr="0024660F">
        <w:rPr>
          <w:rFonts w:ascii="Book Antiqua" w:eastAsia="Book Antiqua" w:hAnsi="Book Antiqua" w:cs="Book Antiqua"/>
          <w:b/>
          <w:i/>
        </w:rPr>
        <w:t>illness</w:t>
      </w:r>
    </w:p>
    <w:p w14:paraId="3D0ECAB4" w14:textId="3E909447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bookmarkStart w:id="15" w:name="OLE_LINK17"/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patient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had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no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past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medical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history.</w:t>
      </w:r>
    </w:p>
    <w:bookmarkEnd w:id="15"/>
    <w:p w14:paraId="7B83293D" w14:textId="77777777" w:rsidR="00A77B3E" w:rsidRPr="0024660F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71D1FECB" w14:textId="4E6D92CD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  <w:b/>
          <w:i/>
        </w:rPr>
        <w:t>Personal</w:t>
      </w:r>
      <w:r w:rsidR="004F0C24" w:rsidRPr="0024660F">
        <w:rPr>
          <w:rFonts w:ascii="Book Antiqua" w:eastAsia="Book Antiqua" w:hAnsi="Book Antiqua" w:cs="Book Antiqua"/>
          <w:b/>
          <w:i/>
        </w:rPr>
        <w:t xml:space="preserve"> </w:t>
      </w:r>
      <w:r w:rsidRPr="0024660F">
        <w:rPr>
          <w:rFonts w:ascii="Book Antiqua" w:eastAsia="Book Antiqua" w:hAnsi="Book Antiqua" w:cs="Book Antiqua"/>
          <w:b/>
          <w:i/>
        </w:rPr>
        <w:t>and</w:t>
      </w:r>
      <w:r w:rsidR="004F0C24" w:rsidRPr="0024660F">
        <w:rPr>
          <w:rFonts w:ascii="Book Antiqua" w:eastAsia="Book Antiqua" w:hAnsi="Book Antiqua" w:cs="Book Antiqua"/>
          <w:b/>
          <w:i/>
        </w:rPr>
        <w:t xml:space="preserve"> </w:t>
      </w:r>
      <w:r w:rsidRPr="0024660F">
        <w:rPr>
          <w:rFonts w:ascii="Book Antiqua" w:eastAsia="Book Antiqua" w:hAnsi="Book Antiqua" w:cs="Book Antiqua"/>
          <w:b/>
          <w:i/>
        </w:rPr>
        <w:t>family</w:t>
      </w:r>
      <w:r w:rsidR="004F0C24" w:rsidRPr="0024660F">
        <w:rPr>
          <w:rFonts w:ascii="Book Antiqua" w:eastAsia="Book Antiqua" w:hAnsi="Book Antiqua" w:cs="Book Antiqua"/>
          <w:b/>
          <w:i/>
        </w:rPr>
        <w:t xml:space="preserve"> </w:t>
      </w:r>
      <w:r w:rsidRPr="0024660F">
        <w:rPr>
          <w:rFonts w:ascii="Book Antiqua" w:eastAsia="Book Antiqua" w:hAnsi="Book Antiqua" w:cs="Book Antiqua"/>
          <w:b/>
          <w:i/>
        </w:rPr>
        <w:t>history</w:t>
      </w:r>
    </w:p>
    <w:p w14:paraId="2028B8D8" w14:textId="7C6C1BF2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bookmarkStart w:id="16" w:name="OLE_LINK18"/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patient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did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not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31471B">
        <w:rPr>
          <w:rFonts w:ascii="Book Antiqua" w:eastAsia="Book Antiqua" w:hAnsi="Book Antiqua" w:cs="Book Antiqua"/>
        </w:rPr>
        <w:t>abuse</w:t>
      </w:r>
      <w:r w:rsidR="0031471B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alcohol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substance</w:t>
      </w:r>
      <w:r w:rsidR="0031471B">
        <w:rPr>
          <w:rFonts w:ascii="Book Antiqua" w:eastAsia="Book Antiqua" w:hAnsi="Book Antiqua" w:cs="Book Antiqua"/>
        </w:rPr>
        <w:t>s</w:t>
      </w:r>
      <w:r w:rsidRPr="0024660F">
        <w:rPr>
          <w:rFonts w:ascii="Book Antiqua" w:eastAsia="Book Antiqua" w:hAnsi="Book Antiqua" w:cs="Book Antiqua"/>
        </w:rPr>
        <w:t>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31471B">
        <w:rPr>
          <w:rFonts w:ascii="Book Antiqua" w:eastAsia="Book Antiqua" w:hAnsi="Book Antiqua" w:cs="Book Antiqua"/>
        </w:rPr>
        <w:t>There was n</w:t>
      </w:r>
      <w:r w:rsidRPr="0024660F">
        <w:rPr>
          <w:rFonts w:ascii="Book Antiqua" w:eastAsia="Book Antiqua" w:hAnsi="Book Antiqua" w:cs="Book Antiqua"/>
        </w:rPr>
        <w:t>o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31471B">
        <w:rPr>
          <w:rFonts w:ascii="Book Antiqua" w:eastAsia="Book Antiqua" w:hAnsi="Book Antiqua" w:cs="Book Antiqua"/>
        </w:rPr>
        <w:t xml:space="preserve">family history of </w:t>
      </w:r>
      <w:r w:rsidRPr="0024660F">
        <w:rPr>
          <w:rFonts w:ascii="Book Antiqua" w:eastAsia="Book Antiqua" w:hAnsi="Book Antiqua" w:cs="Book Antiqua"/>
        </w:rPr>
        <w:t>liver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disease.</w:t>
      </w:r>
    </w:p>
    <w:bookmarkEnd w:id="16"/>
    <w:p w14:paraId="5547FD20" w14:textId="77777777" w:rsidR="00A77B3E" w:rsidRPr="0024660F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45C6997A" w14:textId="2C40DC0D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  <w:b/>
          <w:i/>
        </w:rPr>
        <w:t>Physical</w:t>
      </w:r>
      <w:r w:rsidR="004F0C24" w:rsidRPr="0024660F">
        <w:rPr>
          <w:rFonts w:ascii="Book Antiqua" w:eastAsia="Book Antiqua" w:hAnsi="Book Antiqua" w:cs="Book Antiqua"/>
          <w:b/>
          <w:i/>
        </w:rPr>
        <w:t xml:space="preserve"> </w:t>
      </w:r>
      <w:r w:rsidRPr="0024660F">
        <w:rPr>
          <w:rFonts w:ascii="Book Antiqua" w:eastAsia="Book Antiqua" w:hAnsi="Book Antiqua" w:cs="Book Antiqua"/>
          <w:b/>
          <w:i/>
        </w:rPr>
        <w:t>examination</w:t>
      </w:r>
    </w:p>
    <w:p w14:paraId="6EFAC9E4" w14:textId="50D8AFF3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bookmarkStart w:id="17" w:name="OLE_LINK19"/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clinical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examination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revealed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that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skin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sclera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were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jaundiced.</w:t>
      </w:r>
    </w:p>
    <w:bookmarkEnd w:id="17"/>
    <w:p w14:paraId="2620113D" w14:textId="77777777" w:rsidR="00A77B3E" w:rsidRPr="0024660F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374209BB" w14:textId="4FB41375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  <w:b/>
          <w:i/>
        </w:rPr>
        <w:t>Laboratory</w:t>
      </w:r>
      <w:r w:rsidR="004F0C24" w:rsidRPr="0024660F">
        <w:rPr>
          <w:rFonts w:ascii="Book Antiqua" w:eastAsia="Book Antiqua" w:hAnsi="Book Antiqua" w:cs="Book Antiqua"/>
          <w:b/>
          <w:i/>
        </w:rPr>
        <w:t xml:space="preserve"> </w:t>
      </w:r>
      <w:r w:rsidRPr="0024660F">
        <w:rPr>
          <w:rFonts w:ascii="Book Antiqua" w:eastAsia="Book Antiqua" w:hAnsi="Book Antiqua" w:cs="Book Antiqua"/>
          <w:b/>
          <w:i/>
        </w:rPr>
        <w:t>examinations</w:t>
      </w:r>
    </w:p>
    <w:p w14:paraId="7B7C2A17" w14:textId="18E0E408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bookmarkStart w:id="18" w:name="OLE_LINK20"/>
      <w:r w:rsidRPr="0024660F">
        <w:rPr>
          <w:rFonts w:ascii="Book Antiqua" w:eastAsia="Book Antiqua" w:hAnsi="Book Antiqua" w:cs="Book Antiqua"/>
        </w:rPr>
        <w:lastRenderedPageBreak/>
        <w:t>Blood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sample</w:t>
      </w:r>
      <w:r w:rsidR="0031471B">
        <w:rPr>
          <w:rFonts w:ascii="Book Antiqua" w:eastAsia="Book Antiqua" w:hAnsi="Book Antiqua" w:cs="Book Antiqua"/>
        </w:rPr>
        <w:t>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revealed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(Figure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1)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885106" w:rsidRPr="0024660F">
        <w:rPr>
          <w:rFonts w:ascii="Book Antiqua" w:eastAsia="Book Antiqua" w:hAnsi="Book Antiqua" w:cs="Book Antiqua"/>
        </w:rPr>
        <w:t>alanine aminotransferase (</w:t>
      </w:r>
      <w:r w:rsidRPr="0024660F">
        <w:rPr>
          <w:rFonts w:ascii="Book Antiqua" w:eastAsia="Book Antiqua" w:hAnsi="Book Antiqua" w:cs="Book Antiqua"/>
        </w:rPr>
        <w:t>ALT</w:t>
      </w:r>
      <w:r w:rsidR="00885106" w:rsidRPr="0024660F">
        <w:rPr>
          <w:rFonts w:ascii="Book Antiqua" w:eastAsia="Book Antiqua" w:hAnsi="Book Antiqua" w:cs="Book Antiqua"/>
        </w:rPr>
        <w:t>)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893</w:t>
      </w:r>
      <w:r w:rsidR="00885106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U/L,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serum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885106" w:rsidRPr="0024660F">
        <w:rPr>
          <w:rFonts w:ascii="Book Antiqua" w:eastAsia="Book Antiqua" w:hAnsi="Book Antiqua" w:cs="Book Antiqua"/>
        </w:rPr>
        <w:t>aspartate aminotransferase (</w:t>
      </w:r>
      <w:r w:rsidRPr="0024660F">
        <w:rPr>
          <w:rFonts w:ascii="Book Antiqua" w:eastAsia="Book Antiqua" w:hAnsi="Book Antiqua" w:cs="Book Antiqua"/>
        </w:rPr>
        <w:t>AST</w:t>
      </w:r>
      <w:r w:rsidR="00885106" w:rsidRPr="0024660F">
        <w:rPr>
          <w:rFonts w:ascii="Book Antiqua" w:eastAsia="Book Antiqua" w:hAnsi="Book Antiqua" w:cs="Book Antiqua"/>
        </w:rPr>
        <w:t>)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831</w:t>
      </w:r>
      <w:r w:rsidR="00885106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U/L,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885106" w:rsidRPr="0024660F">
        <w:rPr>
          <w:rFonts w:ascii="Book Antiqua" w:eastAsia="Book Antiqua" w:hAnsi="Book Antiqua" w:cs="Book Antiqua"/>
        </w:rPr>
        <w:t>γ-glutamyl-transpeptidase (</w:t>
      </w:r>
      <w:r w:rsidRPr="0024660F">
        <w:rPr>
          <w:rFonts w:ascii="Book Antiqua" w:eastAsia="Book Antiqua" w:hAnsi="Book Antiqua" w:cs="Book Antiqua"/>
        </w:rPr>
        <w:t>γ-GGT</w:t>
      </w:r>
      <w:r w:rsidR="00885106" w:rsidRPr="0024660F">
        <w:rPr>
          <w:rFonts w:ascii="Book Antiqua" w:eastAsia="Book Antiqua" w:hAnsi="Book Antiqua" w:cs="Book Antiqua"/>
        </w:rPr>
        <w:t>)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423</w:t>
      </w:r>
      <w:r w:rsidR="00885106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U/L,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885106" w:rsidRPr="0024660F">
        <w:rPr>
          <w:rFonts w:ascii="Book Antiqua" w:eastAsia="Book Antiqua" w:hAnsi="Book Antiqua" w:cs="Book Antiqua"/>
        </w:rPr>
        <w:t>alkaline phosphatase (</w:t>
      </w:r>
      <w:r w:rsidRPr="0024660F">
        <w:rPr>
          <w:rFonts w:ascii="Book Antiqua" w:eastAsia="Book Antiqua" w:hAnsi="Book Antiqua" w:cs="Book Antiqua"/>
        </w:rPr>
        <w:t>ALP</w:t>
      </w:r>
      <w:r w:rsidR="00885106" w:rsidRPr="0024660F">
        <w:rPr>
          <w:rFonts w:ascii="Book Antiqua" w:eastAsia="Book Antiqua" w:hAnsi="Book Antiqua" w:cs="Book Antiqua"/>
        </w:rPr>
        <w:t>)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150</w:t>
      </w:r>
      <w:r w:rsidR="00885106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U/L,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31471B">
        <w:rPr>
          <w:rFonts w:ascii="Book Antiqua" w:eastAsia="Book Antiqua" w:hAnsi="Book Antiqua" w:cs="Book Antiqua"/>
        </w:rPr>
        <w:t xml:space="preserve">and </w:t>
      </w:r>
      <w:r w:rsidRPr="0024660F">
        <w:rPr>
          <w:rFonts w:ascii="Book Antiqua" w:eastAsia="Book Antiqua" w:hAnsi="Book Antiqua" w:cs="Book Antiqua"/>
        </w:rPr>
        <w:t>total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bilirubin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342</w:t>
      </w:r>
      <w:r w:rsidR="00885106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μmol/L.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885106" w:rsidRPr="0024660F">
        <w:rPr>
          <w:rFonts w:ascii="Book Antiqua" w:eastAsia="Book Antiqua" w:hAnsi="Book Antiqua" w:cs="Book Antiqua"/>
        </w:rPr>
        <w:t>T</w:t>
      </w:r>
      <w:r w:rsidRPr="0024660F">
        <w:rPr>
          <w:rFonts w:ascii="Book Antiqua" w:eastAsia="Book Antiqua" w:hAnsi="Book Antiqua" w:cs="Book Antiqua"/>
        </w:rPr>
        <w:t>hyroid-stimulating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hormone,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blood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count,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31471B">
        <w:rPr>
          <w:rFonts w:ascii="Book Antiqua" w:eastAsia="Book Antiqua" w:hAnsi="Book Antiqua" w:cs="Book Antiqua"/>
        </w:rPr>
        <w:t>t</w:t>
      </w:r>
      <w:r w:rsidR="0031471B" w:rsidRPr="0031471B">
        <w:rPr>
          <w:rFonts w:ascii="Book Antiqua" w:eastAsia="Book Antiqua" w:hAnsi="Book Antiqua" w:cs="Book Antiqua"/>
        </w:rPr>
        <w:t>riiodothyronine</w:t>
      </w:r>
      <w:r w:rsidRPr="0024660F">
        <w:rPr>
          <w:rFonts w:ascii="Book Antiqua" w:eastAsia="Book Antiqua" w:hAnsi="Book Antiqua" w:cs="Book Antiqua"/>
        </w:rPr>
        <w:t>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prothrombin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time,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31471B">
        <w:rPr>
          <w:rFonts w:ascii="Book Antiqua" w:eastAsia="Book Antiqua" w:hAnsi="Book Antiqua" w:cs="Book Antiqua"/>
        </w:rPr>
        <w:t>thyroxine</w:t>
      </w:r>
      <w:r w:rsidR="0031471B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were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all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normal.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Serum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anti-HAV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IgM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(1.93)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was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positive.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Other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31471B">
        <w:rPr>
          <w:rFonts w:ascii="Book Antiqua" w:eastAsia="Book Antiqua" w:hAnsi="Book Antiqua" w:cs="Book Antiqua"/>
        </w:rPr>
        <w:t xml:space="preserve">viral </w:t>
      </w:r>
      <w:r w:rsidRPr="0024660F">
        <w:rPr>
          <w:rFonts w:ascii="Book Antiqua" w:eastAsia="Book Antiqua" w:hAnsi="Book Antiqua" w:cs="Book Antiqua"/>
        </w:rPr>
        <w:t>serology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viral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test</w:t>
      </w:r>
      <w:r w:rsidR="0031471B">
        <w:rPr>
          <w:rFonts w:ascii="Book Antiqua" w:eastAsia="Book Antiqua" w:hAnsi="Book Antiqua" w:cs="Book Antiqua"/>
        </w:rPr>
        <w:t>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31471B">
        <w:rPr>
          <w:rFonts w:ascii="Book Antiqua" w:eastAsia="Book Antiqua" w:hAnsi="Book Antiqua" w:cs="Book Antiqua"/>
        </w:rPr>
        <w:t>were</w:t>
      </w:r>
      <w:r w:rsidR="0031471B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negative.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31471B">
        <w:rPr>
          <w:rFonts w:ascii="Book Antiqua" w:eastAsia="Book Antiqua" w:hAnsi="Book Antiqua" w:cs="Book Antiqua"/>
        </w:rPr>
        <w:t>Antibody</w:t>
      </w:r>
      <w:r w:rsidR="0031471B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screening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31471B">
        <w:rPr>
          <w:rFonts w:ascii="Book Antiqua" w:eastAsia="Book Antiqua" w:hAnsi="Book Antiqua" w:cs="Book Antiqua"/>
        </w:rPr>
        <w:t>found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positive</w:t>
      </w:r>
      <w:r w:rsidR="004F0C24" w:rsidRPr="0024660F">
        <w:rPr>
          <w:rFonts w:ascii="Book Antiqua" w:eastAsia="Book Antiqua" w:hAnsi="Book Antiqua" w:cs="Book Antiqua"/>
        </w:rPr>
        <w:t xml:space="preserve"> anti-mitochondria antibody (</w:t>
      </w:r>
      <w:r w:rsidRPr="0024660F">
        <w:rPr>
          <w:rFonts w:ascii="Book Antiqua" w:eastAsia="Book Antiqua" w:hAnsi="Book Antiqua" w:cs="Book Antiqua"/>
        </w:rPr>
        <w:t>AMA</w:t>
      </w:r>
      <w:r w:rsidR="004F0C24" w:rsidRPr="0024660F">
        <w:rPr>
          <w:rFonts w:ascii="Book Antiqua" w:eastAsia="Book Antiqua" w:hAnsi="Book Antiqua" w:cs="Book Antiqua"/>
        </w:rPr>
        <w:t xml:space="preserve">) </w:t>
      </w:r>
      <w:r w:rsidRPr="0024660F">
        <w:rPr>
          <w:rFonts w:ascii="Book Antiqua" w:eastAsia="Book Antiqua" w:hAnsi="Book Antiqua" w:cs="Book Antiqua"/>
        </w:rPr>
        <w:t>but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negative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885106" w:rsidRPr="0024660F">
        <w:rPr>
          <w:rFonts w:ascii="Book Antiqua" w:eastAsia="Book Antiqua" w:hAnsi="Book Antiqua" w:cs="Book Antiqua"/>
        </w:rPr>
        <w:t>anti-smooth muscle antibod</w:t>
      </w:r>
      <w:r w:rsidR="0031471B">
        <w:rPr>
          <w:rFonts w:ascii="Book Antiqua" w:eastAsia="Book Antiqua" w:hAnsi="Book Antiqua" w:cs="Book Antiqua"/>
        </w:rPr>
        <w:t>y</w:t>
      </w:r>
      <w:r w:rsidR="00885106" w:rsidRPr="0024660F">
        <w:rPr>
          <w:rFonts w:ascii="Book Antiqua" w:eastAsia="Book Antiqua" w:hAnsi="Book Antiqua" w:cs="Book Antiqua"/>
        </w:rPr>
        <w:t xml:space="preserve"> (</w:t>
      </w:r>
      <w:r w:rsidRPr="0024660F">
        <w:rPr>
          <w:rFonts w:ascii="Book Antiqua" w:eastAsia="Book Antiqua" w:hAnsi="Book Antiqua" w:cs="Book Antiqua"/>
        </w:rPr>
        <w:t>ASMA</w:t>
      </w:r>
      <w:r w:rsidR="00885106" w:rsidRPr="0024660F">
        <w:rPr>
          <w:rFonts w:ascii="Book Antiqua" w:eastAsia="Book Antiqua" w:hAnsi="Book Antiqua" w:cs="Book Antiqua"/>
        </w:rPr>
        <w:t>)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885106" w:rsidRPr="0024660F">
        <w:rPr>
          <w:rFonts w:ascii="Book Antiqua" w:eastAsia="Book Antiqua" w:hAnsi="Book Antiqua" w:cs="Book Antiqua"/>
        </w:rPr>
        <w:t>anti-liver kidney microsome type 1 (</w:t>
      </w:r>
      <w:r w:rsidRPr="0024660F">
        <w:rPr>
          <w:rFonts w:ascii="Book Antiqua" w:eastAsia="Book Antiqua" w:hAnsi="Book Antiqua" w:cs="Book Antiqua"/>
        </w:rPr>
        <w:t>LKM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1</w:t>
      </w:r>
      <w:r w:rsidR="00885106" w:rsidRPr="0024660F">
        <w:rPr>
          <w:rFonts w:ascii="Book Antiqua" w:eastAsia="Book Antiqua" w:hAnsi="Book Antiqua" w:cs="Book Antiqua"/>
        </w:rPr>
        <w:t>)</w:t>
      </w:r>
      <w:r w:rsidRPr="0024660F">
        <w:rPr>
          <w:rFonts w:ascii="Book Antiqua" w:eastAsia="Book Antiqua" w:hAnsi="Book Antiqua" w:cs="Book Antiqua"/>
        </w:rPr>
        <w:t>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IgA,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IgM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IgG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levels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were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31471B">
        <w:rPr>
          <w:rFonts w:ascii="Book Antiqua" w:eastAsia="Book Antiqua" w:hAnsi="Book Antiqua" w:cs="Book Antiqua"/>
        </w:rPr>
        <w:t>normal</w:t>
      </w:r>
      <w:r w:rsidRPr="0024660F">
        <w:rPr>
          <w:rFonts w:ascii="Book Antiqua" w:eastAsia="Book Antiqua" w:hAnsi="Book Antiqua" w:cs="Book Antiqua"/>
        </w:rPr>
        <w:t>.</w:t>
      </w:r>
    </w:p>
    <w:bookmarkEnd w:id="18"/>
    <w:p w14:paraId="6567A86B" w14:textId="77777777" w:rsidR="00A77B3E" w:rsidRPr="0024660F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54B4F8A5" w14:textId="37E5EC32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  <w:b/>
          <w:i/>
        </w:rPr>
        <w:t>Imaging</w:t>
      </w:r>
      <w:r w:rsidR="004F0C24" w:rsidRPr="0024660F">
        <w:rPr>
          <w:rFonts w:ascii="Book Antiqua" w:eastAsia="Book Antiqua" w:hAnsi="Book Antiqua" w:cs="Book Antiqua"/>
          <w:b/>
          <w:i/>
        </w:rPr>
        <w:t xml:space="preserve"> </w:t>
      </w:r>
      <w:r w:rsidRPr="0024660F">
        <w:rPr>
          <w:rFonts w:ascii="Book Antiqua" w:eastAsia="Book Antiqua" w:hAnsi="Book Antiqua" w:cs="Book Antiqua"/>
          <w:b/>
          <w:i/>
        </w:rPr>
        <w:t>examinations</w:t>
      </w:r>
    </w:p>
    <w:p w14:paraId="3DB3C1BC" w14:textId="014EAD78" w:rsidR="00A77B3E" w:rsidRPr="0024660F" w:rsidRDefault="0031471B" w:rsidP="0024660F">
      <w:pPr>
        <w:spacing w:line="360" w:lineRule="auto"/>
        <w:jc w:val="both"/>
        <w:rPr>
          <w:rFonts w:ascii="Book Antiqua" w:hAnsi="Book Antiqua"/>
        </w:rPr>
      </w:pPr>
      <w:bookmarkStart w:id="19" w:name="OLE_LINK21"/>
      <w:r>
        <w:rPr>
          <w:rFonts w:ascii="Book Antiqua" w:eastAsia="Book Antiqua" w:hAnsi="Book Antiqua" w:cs="Book Antiqua"/>
        </w:rPr>
        <w:t>A</w:t>
      </w:r>
      <w:r w:rsidR="0040318D" w:rsidRPr="0024660F">
        <w:rPr>
          <w:rFonts w:ascii="Book Antiqua" w:eastAsia="Book Antiqua" w:hAnsi="Book Antiqua" w:cs="Book Antiqua"/>
        </w:rPr>
        <w:t>bdominal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ultrasound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imaging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was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normal.</w:t>
      </w:r>
    </w:p>
    <w:bookmarkEnd w:id="19"/>
    <w:p w14:paraId="341C2370" w14:textId="77777777" w:rsidR="00A77B3E" w:rsidRPr="0024660F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368846DF" w14:textId="38A9D61F" w:rsidR="00A77B3E" w:rsidRPr="0024660F" w:rsidRDefault="00885106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  <w:b/>
          <w:bCs/>
          <w:i/>
          <w:iCs/>
        </w:rPr>
        <w:t>Diagnosis</w:t>
      </w:r>
      <w:r w:rsidR="004F0C24" w:rsidRPr="0024660F">
        <w:rPr>
          <w:rFonts w:ascii="Book Antiqua" w:eastAsia="Book Antiqua" w:hAnsi="Book Antiqua" w:cs="Book Antiqua"/>
          <w:b/>
          <w:bCs/>
          <w:i/>
          <w:iCs/>
          <w:cap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  <w:i/>
          <w:iCs/>
        </w:rPr>
        <w:t>procedure</w:t>
      </w:r>
    </w:p>
    <w:p w14:paraId="2513A1EB" w14:textId="2C8304D6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</w:rPr>
        <w:t>Based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patient's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medical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history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31471B">
        <w:rPr>
          <w:rFonts w:ascii="Book Antiqua" w:eastAsia="Book Antiqua" w:hAnsi="Book Antiqua" w:cs="Book Antiqua"/>
        </w:rPr>
        <w:t>evaluation</w:t>
      </w:r>
      <w:r w:rsidRPr="0024660F">
        <w:rPr>
          <w:rFonts w:ascii="Book Antiqua" w:eastAsia="Book Antiqua" w:hAnsi="Book Antiqua" w:cs="Book Antiqua"/>
        </w:rPr>
        <w:t>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was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diagnosed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with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acute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hepatitis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885106" w:rsidRPr="0024660F">
        <w:rPr>
          <w:rFonts w:ascii="Book Antiqua" w:eastAsia="Book Antiqua" w:hAnsi="Book Antiqua" w:cs="Book Antiqua"/>
        </w:rPr>
        <w:t>(Hep A)</w:t>
      </w:r>
      <w:r w:rsidR="0031471B">
        <w:rPr>
          <w:rFonts w:ascii="Book Antiqua" w:eastAsia="Book Antiqua" w:hAnsi="Book Antiqua" w:cs="Book Antiqua"/>
        </w:rPr>
        <w:t>;</w:t>
      </w:r>
      <w:r w:rsidR="00885106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PBC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could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not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excluded.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After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symptomatic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treatment,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discharged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patient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20</w:t>
      </w:r>
      <w:r w:rsidRPr="0024660F">
        <w:rPr>
          <w:rFonts w:ascii="Book Antiqua" w:eastAsia="Book Antiqua" w:hAnsi="Book Antiqua" w:cs="Book Antiqua"/>
          <w:vertAlign w:val="superscript"/>
        </w:rPr>
        <w:t>th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day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hospitalization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with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AST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36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U/L,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γ-GGT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323</w:t>
      </w:r>
      <w:r w:rsidR="00885106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U/L,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total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bilirubin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62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μmol/L</w:t>
      </w:r>
      <w:r w:rsidR="0031471B">
        <w:rPr>
          <w:rFonts w:ascii="Book Antiqua" w:eastAsia="Book Antiqua" w:hAnsi="Book Antiqua" w:cs="Book Antiqua"/>
        </w:rPr>
        <w:t>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ALT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50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U/L,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31471B">
        <w:rPr>
          <w:rFonts w:ascii="Book Antiqua" w:eastAsia="Book Antiqua" w:hAnsi="Book Antiqua" w:cs="Book Antiqua"/>
        </w:rPr>
        <w:t>normal</w:t>
      </w:r>
      <w:r w:rsidR="0031471B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ALP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885106" w:rsidRPr="0024660F">
        <w:rPr>
          <w:rFonts w:ascii="Book Antiqua" w:eastAsia="Book Antiqua" w:hAnsi="Book Antiqua" w:cs="Book Antiqua"/>
        </w:rPr>
        <w:t>prothrombin time</w:t>
      </w:r>
      <w:r w:rsidRPr="0024660F">
        <w:rPr>
          <w:rFonts w:ascii="Book Antiqua" w:eastAsia="Book Antiqua" w:hAnsi="Book Antiqua" w:cs="Book Antiqua"/>
        </w:rPr>
        <w:t>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patient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continued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to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take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ursodeoxycholic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acid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after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discharge.</w:t>
      </w:r>
    </w:p>
    <w:p w14:paraId="7D378417" w14:textId="3820C418" w:rsidR="00A77B3E" w:rsidRPr="0024660F" w:rsidRDefault="0040318D" w:rsidP="0024660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</w:rPr>
        <w:t>Two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months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after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discharge,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aminotransferase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levels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began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to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increase.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subsequent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months,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repeated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blood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examinations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revealed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ALT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927</w:t>
      </w:r>
      <w:r w:rsidR="00885106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U/L,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AST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864</w:t>
      </w:r>
      <w:r w:rsidR="00885106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U/L,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γ-GGT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476</w:t>
      </w:r>
      <w:r w:rsidR="00885106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U/L,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ALP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133</w:t>
      </w:r>
      <w:r w:rsidR="00885106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U/L,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total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bilirubin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185</w:t>
      </w:r>
      <w:r w:rsidR="00885106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μmol/L.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patient’s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serum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anti-HAV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IgM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(3.09)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remained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positive.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273629" w:rsidRPr="0024660F">
        <w:rPr>
          <w:rFonts w:ascii="Book Antiqua" w:eastAsia="Book Antiqua" w:hAnsi="Book Antiqua" w:cs="Book Antiqua"/>
        </w:rPr>
        <w:t xml:space="preserve">Antinuclear antibody </w:t>
      </w:r>
      <w:r w:rsidRPr="0024660F">
        <w:rPr>
          <w:rFonts w:ascii="Book Antiqua" w:eastAsia="Book Antiqua" w:hAnsi="Book Antiqua" w:cs="Book Antiqua"/>
        </w:rPr>
        <w:t>(1:100)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AMA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were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positive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while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ASMA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anti-LKM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were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negative.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Liver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histology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showed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interface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hepatitis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accompanied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plasma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cell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infiltration.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Moreover,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observed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florid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bile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duct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damage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with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31471B">
        <w:rPr>
          <w:rFonts w:ascii="Book Antiqua" w:eastAsia="Book Antiqua" w:hAnsi="Book Antiqua" w:cs="Book Antiqua"/>
        </w:rPr>
        <w:t>l</w:t>
      </w:r>
      <w:r w:rsidRPr="0024660F">
        <w:rPr>
          <w:rFonts w:ascii="Book Antiqua" w:eastAsia="Book Antiqua" w:hAnsi="Book Antiqua" w:cs="Book Antiqua"/>
        </w:rPr>
        <w:t>ymphocytic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cholecystitis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31471B">
        <w:rPr>
          <w:rFonts w:ascii="Book Antiqua" w:eastAsia="Book Antiqua" w:hAnsi="Book Antiqua" w:cs="Book Antiqua"/>
        </w:rPr>
        <w:t>shown</w:t>
      </w:r>
      <w:r w:rsidR="0031471B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Figure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2.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Histologic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lesions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were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graded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G4S2-3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per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modified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Scheuer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score.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also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31471B">
        <w:rPr>
          <w:rFonts w:ascii="Book Antiqua" w:eastAsia="Book Antiqua" w:hAnsi="Book Antiqua" w:cs="Book Antiqua"/>
        </w:rPr>
        <w:t>assayed</w:t>
      </w:r>
      <w:r w:rsidR="0031471B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HAV</w:t>
      </w:r>
      <w:r w:rsidR="00771D33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RNA</w:t>
      </w:r>
      <w:r w:rsidR="0031471B">
        <w:rPr>
          <w:rFonts w:ascii="Book Antiqua" w:eastAsia="Book Antiqua" w:hAnsi="Book Antiqua" w:cs="Book Antiqua"/>
        </w:rPr>
        <w:t>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which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was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negative.</w:t>
      </w:r>
    </w:p>
    <w:p w14:paraId="55D370BF" w14:textId="77777777" w:rsidR="00A77B3E" w:rsidRPr="0024660F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2B993C1C" w14:textId="66445FF3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  <w:b/>
          <w:caps/>
          <w:u w:val="single"/>
        </w:rPr>
        <w:t>FINAL</w:t>
      </w:r>
      <w:r w:rsidR="004F0C24" w:rsidRPr="0024660F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24660F">
        <w:rPr>
          <w:rFonts w:ascii="Book Antiqua" w:eastAsia="Book Antiqua" w:hAnsi="Book Antiqua" w:cs="Book Antiqua"/>
          <w:b/>
          <w:caps/>
          <w:u w:val="single"/>
        </w:rPr>
        <w:t>DIAGNOSIS</w:t>
      </w:r>
    </w:p>
    <w:p w14:paraId="30A3C727" w14:textId="57106469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bookmarkStart w:id="20" w:name="OLE_LINK22"/>
      <w:r w:rsidRPr="0024660F">
        <w:rPr>
          <w:rFonts w:ascii="Book Antiqua" w:eastAsia="Book Antiqua" w:hAnsi="Book Antiqua" w:cs="Book Antiqua"/>
        </w:rPr>
        <w:lastRenderedPageBreak/>
        <w:t>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basis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“Paris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Criteria”,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AIH/PBC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overlap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syndrome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diagnosis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was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made,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but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not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acute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885106" w:rsidRPr="0024660F">
        <w:rPr>
          <w:rFonts w:ascii="Book Antiqua" w:eastAsia="Book Antiqua" w:hAnsi="Book Antiqua" w:cs="Book Antiqua"/>
        </w:rPr>
        <w:t>Hep A</w:t>
      </w:r>
      <w:r w:rsidRPr="0024660F">
        <w:rPr>
          <w:rFonts w:ascii="Book Antiqua" w:eastAsia="Book Antiqua" w:hAnsi="Book Antiqua" w:cs="Book Antiqua"/>
        </w:rPr>
        <w:t>.</w:t>
      </w:r>
    </w:p>
    <w:bookmarkEnd w:id="20"/>
    <w:p w14:paraId="161BF9DD" w14:textId="77777777" w:rsidR="00A77B3E" w:rsidRPr="0024660F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4A4D4CD4" w14:textId="77777777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  <w:b/>
          <w:caps/>
          <w:u w:val="single"/>
        </w:rPr>
        <w:t>TREATMENT</w:t>
      </w:r>
    </w:p>
    <w:p w14:paraId="12894E0A" w14:textId="2C5EBE3A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bookmarkStart w:id="21" w:name="OLE_LINK23"/>
      <w:r w:rsidRPr="0024660F">
        <w:rPr>
          <w:rFonts w:ascii="Book Antiqua" w:eastAsia="Book Antiqua" w:hAnsi="Book Antiqua" w:cs="Book Antiqua"/>
        </w:rPr>
        <w:t>Treatment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with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prednisone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(30</w:t>
      </w:r>
      <w:r w:rsidR="00885106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mg/d)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along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with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ursodeoxycholic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acid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(15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mg/kg/d),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combination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with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azathioprine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(50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mg/d)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after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2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wk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was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prescribed.</w:t>
      </w:r>
    </w:p>
    <w:bookmarkEnd w:id="21"/>
    <w:p w14:paraId="38839420" w14:textId="77777777" w:rsidR="00A77B3E" w:rsidRPr="0024660F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2AD655D6" w14:textId="344F1BB7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  <w:b/>
          <w:caps/>
          <w:u w:val="single"/>
        </w:rPr>
        <w:t>OUTCOME</w:t>
      </w:r>
      <w:r w:rsidR="004F0C24" w:rsidRPr="0024660F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24660F">
        <w:rPr>
          <w:rFonts w:ascii="Book Antiqua" w:eastAsia="Book Antiqua" w:hAnsi="Book Antiqua" w:cs="Book Antiqua"/>
          <w:b/>
          <w:caps/>
          <w:u w:val="single"/>
        </w:rPr>
        <w:t>AND</w:t>
      </w:r>
      <w:r w:rsidR="004F0C24" w:rsidRPr="0024660F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24660F">
        <w:rPr>
          <w:rFonts w:ascii="Book Antiqua" w:eastAsia="Book Antiqua" w:hAnsi="Book Antiqua" w:cs="Book Antiqua"/>
          <w:b/>
          <w:caps/>
          <w:u w:val="single"/>
        </w:rPr>
        <w:t>FOLLOW-UP</w:t>
      </w:r>
    </w:p>
    <w:p w14:paraId="7BA7ADC8" w14:textId="74FBC089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bookmarkStart w:id="22" w:name="OLE_LINK24"/>
      <w:r w:rsidRPr="0024660F">
        <w:rPr>
          <w:rFonts w:ascii="Book Antiqua" w:eastAsia="Book Antiqua" w:hAnsi="Book Antiqua" w:cs="Book Antiqua"/>
        </w:rPr>
        <w:t>Liver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function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tests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normalized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within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50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6</w:t>
      </w:r>
      <w:r w:rsidRPr="0024660F">
        <w:rPr>
          <w:rFonts w:ascii="Book Antiqua" w:eastAsia="Book Antiqua" w:hAnsi="Book Antiqua" w:cs="Book Antiqua"/>
          <w:vertAlign w:val="superscript"/>
        </w:rPr>
        <w:t>th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month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follow-up,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885106" w:rsidRPr="0024660F">
        <w:rPr>
          <w:rFonts w:ascii="Book Antiqua" w:eastAsia="Book Antiqua" w:hAnsi="Book Antiqua" w:cs="Book Antiqua"/>
        </w:rPr>
        <w:t>a</w:t>
      </w:r>
      <w:r w:rsidRPr="0024660F">
        <w:rPr>
          <w:rFonts w:ascii="Book Antiqua" w:eastAsia="Book Antiqua" w:hAnsi="Book Antiqua" w:cs="Book Antiqua"/>
        </w:rPr>
        <w:t>nti-HAV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IgM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became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negative.</w:t>
      </w:r>
    </w:p>
    <w:bookmarkEnd w:id="22"/>
    <w:p w14:paraId="6AC2D6F4" w14:textId="77777777" w:rsidR="00A77B3E" w:rsidRPr="0024660F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4FBD2DE0" w14:textId="77777777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2795BF0C" w14:textId="18E7DC6A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bookmarkStart w:id="23" w:name="OLE_LINK25"/>
      <w:r w:rsidRPr="0024660F">
        <w:rPr>
          <w:rFonts w:ascii="Book Antiqua" w:eastAsia="Book Antiqua" w:hAnsi="Book Antiqua" w:cs="Book Antiqua"/>
        </w:rPr>
        <w:t>HAV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infection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commonly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self-</w:t>
      </w:r>
      <w:r w:rsidR="0031471B" w:rsidRPr="0024660F">
        <w:rPr>
          <w:rFonts w:ascii="Book Antiqua" w:eastAsia="Book Antiqua" w:hAnsi="Book Antiqua" w:cs="Book Antiqua"/>
        </w:rPr>
        <w:t>limit</w:t>
      </w:r>
      <w:r w:rsidR="0031471B">
        <w:rPr>
          <w:rFonts w:ascii="Book Antiqua" w:eastAsia="Book Antiqua" w:hAnsi="Book Antiqua" w:cs="Book Antiqua"/>
        </w:rPr>
        <w:t>ing</w:t>
      </w:r>
      <w:r w:rsidRPr="0024660F">
        <w:rPr>
          <w:rFonts w:ascii="Book Antiqua" w:eastAsia="Book Antiqua" w:hAnsi="Book Antiqua" w:cs="Book Antiqua"/>
        </w:rPr>
        <w:t>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with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patients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completely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recovering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after</w:t>
      </w:r>
      <w:r w:rsidR="0031471B">
        <w:rPr>
          <w:rFonts w:ascii="Book Antiqua" w:eastAsia="Book Antiqua" w:hAnsi="Book Antiqua" w:cs="Book Antiqua"/>
        </w:rPr>
        <w:t xml:space="preserve"> about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3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mo.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diagnosis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acute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31471B">
        <w:rPr>
          <w:rFonts w:ascii="Book Antiqua" w:eastAsia="Book Antiqua" w:hAnsi="Book Antiqua" w:cs="Book Antiqua"/>
        </w:rPr>
        <w:t>h</w:t>
      </w:r>
      <w:r w:rsidR="00885106" w:rsidRPr="0024660F">
        <w:rPr>
          <w:rFonts w:ascii="Book Antiqua" w:eastAsia="Book Antiqua" w:hAnsi="Book Antiqua" w:cs="Book Antiqua"/>
        </w:rPr>
        <w:t>ep</w:t>
      </w:r>
      <w:r w:rsidR="0031471B">
        <w:rPr>
          <w:rFonts w:ascii="Book Antiqua" w:eastAsia="Book Antiqua" w:hAnsi="Book Antiqua" w:cs="Book Antiqua"/>
        </w:rPr>
        <w:t>atitis</w:t>
      </w:r>
      <w:r w:rsidR="00885106" w:rsidRPr="0024660F">
        <w:rPr>
          <w:rFonts w:ascii="Book Antiqua" w:eastAsia="Book Antiqua" w:hAnsi="Book Antiqua" w:cs="Book Antiqua"/>
        </w:rPr>
        <w:t xml:space="preserve"> 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primarily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involves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serological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testing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anti-HAV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IgM,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which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highly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specific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sensitive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without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testing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for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pathogen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itself.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However,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other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factors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can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result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anti-HAV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IgM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31471B">
        <w:rPr>
          <w:rFonts w:ascii="Book Antiqua" w:eastAsia="Book Antiqua" w:hAnsi="Book Antiqua" w:cs="Book Antiqua"/>
        </w:rPr>
        <w:t>seropositivity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875017">
        <w:rPr>
          <w:rFonts w:ascii="Book Antiqua" w:eastAsia="Book Antiqua" w:hAnsi="Book Antiqua" w:cs="Book Antiqua"/>
        </w:rPr>
        <w:t xml:space="preserve">the </w:t>
      </w:r>
      <w:r w:rsidRPr="0024660F">
        <w:rPr>
          <w:rFonts w:ascii="Book Antiqua" w:eastAsia="Book Antiqua" w:hAnsi="Book Antiqua" w:cs="Book Antiqua"/>
        </w:rPr>
        <w:t>clinic</w:t>
      </w:r>
      <w:r w:rsidR="00875017">
        <w:rPr>
          <w:rFonts w:ascii="Book Antiqua" w:eastAsia="Book Antiqua" w:hAnsi="Book Antiqua" w:cs="Book Antiqua"/>
        </w:rPr>
        <w:t>al evaluation</w:t>
      </w:r>
      <w:r w:rsidR="00885106" w:rsidRPr="0024660F">
        <w:rPr>
          <w:rFonts w:ascii="Book Antiqua" w:eastAsia="Book Antiqua" w:hAnsi="Book Antiqua" w:cs="Book Antiqua"/>
          <w:vertAlign w:val="superscript"/>
        </w:rPr>
        <w:t>[</w:t>
      </w:r>
      <w:r w:rsidRPr="0024660F">
        <w:rPr>
          <w:rFonts w:ascii="Book Antiqua" w:eastAsia="Book Antiqua" w:hAnsi="Book Antiqua" w:cs="Book Antiqua"/>
          <w:vertAlign w:val="superscript"/>
        </w:rPr>
        <w:t>7</w:t>
      </w:r>
      <w:r w:rsidR="00885106" w:rsidRPr="0024660F">
        <w:rPr>
          <w:rFonts w:ascii="Book Antiqua" w:eastAsia="Book Antiqua" w:hAnsi="Book Antiqua" w:cs="Book Antiqua"/>
          <w:vertAlign w:val="superscript"/>
        </w:rPr>
        <w:t>]</w:t>
      </w:r>
      <w:r w:rsidRPr="0024660F">
        <w:rPr>
          <w:rFonts w:ascii="Book Antiqua" w:eastAsia="Book Antiqua" w:hAnsi="Book Antiqua" w:cs="Book Antiqua"/>
        </w:rPr>
        <w:t>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potentially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leading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to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incorrect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diagnosis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acute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875017">
        <w:rPr>
          <w:rFonts w:ascii="Book Antiqua" w:eastAsia="Book Antiqua" w:hAnsi="Book Antiqua" w:cs="Book Antiqua"/>
        </w:rPr>
        <w:t>h</w:t>
      </w:r>
      <w:r w:rsidRPr="0024660F">
        <w:rPr>
          <w:rFonts w:ascii="Book Antiqua" w:eastAsia="Book Antiqua" w:hAnsi="Book Antiqua" w:cs="Book Antiqua"/>
        </w:rPr>
        <w:t>ep</w:t>
      </w:r>
      <w:r w:rsidR="00875017">
        <w:rPr>
          <w:rFonts w:ascii="Book Antiqua" w:eastAsia="Book Antiqua" w:hAnsi="Book Antiqua" w:cs="Book Antiqua"/>
        </w:rPr>
        <w:t>atitis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6A689E">
        <w:rPr>
          <w:rFonts w:ascii="Book Antiqua" w:eastAsia="Book Antiqua" w:hAnsi="Book Antiqua" w:cs="Book Antiqua"/>
        </w:rPr>
        <w:t xml:space="preserve">A </w:t>
      </w:r>
      <w:r w:rsidRPr="0024660F">
        <w:rPr>
          <w:rFonts w:ascii="Book Antiqua" w:eastAsia="Book Antiqua" w:hAnsi="Book Antiqua" w:cs="Book Antiqua"/>
        </w:rPr>
        <w:t>Hep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875017" w:rsidRPr="0024660F">
        <w:rPr>
          <w:rFonts w:ascii="Book Antiqua" w:eastAsia="Book Antiqua" w:hAnsi="Book Antiqua" w:cs="Book Antiqua"/>
        </w:rPr>
        <w:t>false</w:t>
      </w:r>
      <w:r w:rsidR="00875017">
        <w:rPr>
          <w:rFonts w:ascii="Book Antiqua" w:eastAsia="Book Antiqua" w:hAnsi="Book Antiqua" w:cs="Book Antiqua"/>
        </w:rPr>
        <w:t>-</w:t>
      </w:r>
      <w:r w:rsidRPr="0024660F">
        <w:rPr>
          <w:rFonts w:ascii="Book Antiqua" w:eastAsia="Book Antiqua" w:hAnsi="Book Antiqua" w:cs="Book Antiqua"/>
        </w:rPr>
        <w:t>positive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result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might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also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caus</w:t>
      </w:r>
      <w:r w:rsidR="00875017">
        <w:rPr>
          <w:rFonts w:ascii="Book Antiqua" w:eastAsia="Book Antiqua" w:hAnsi="Book Antiqua" w:cs="Book Antiqua"/>
        </w:rPr>
        <w:t>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cross-reaction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antibodies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individuals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with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autoimmune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diseases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chronic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acute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infections</w:t>
      </w:r>
      <w:r w:rsidR="00875017">
        <w:rPr>
          <w:rFonts w:ascii="Book Antiqua" w:eastAsia="Book Antiqua" w:hAnsi="Book Antiqua" w:cs="Book Antiqua"/>
        </w:rPr>
        <w:t>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875017">
        <w:rPr>
          <w:rFonts w:ascii="Book Antiqua" w:eastAsia="Book Antiqua" w:hAnsi="Book Antiqua" w:cs="Book Antiqua"/>
        </w:rPr>
        <w:t>P</w:t>
      </w:r>
      <w:r w:rsidRPr="0024660F">
        <w:rPr>
          <w:rFonts w:ascii="Book Antiqua" w:eastAsia="Book Antiqua" w:hAnsi="Book Antiqua" w:cs="Book Antiqua"/>
        </w:rPr>
        <w:t>olyclonal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activation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lymphocytes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875017">
        <w:rPr>
          <w:rFonts w:ascii="Book Antiqua" w:eastAsia="Book Antiqua" w:hAnsi="Book Antiqua" w:cs="Book Antiqua"/>
        </w:rPr>
        <w:t xml:space="preserve">can </w:t>
      </w:r>
      <w:r w:rsidRPr="0024660F">
        <w:rPr>
          <w:rFonts w:ascii="Book Antiqua" w:eastAsia="Book Antiqua" w:hAnsi="Book Antiqua" w:cs="Book Antiqua"/>
        </w:rPr>
        <w:t>trigger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generation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anti-HAV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IgM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seropositiv</w:t>
      </w:r>
      <w:r w:rsidR="00875017">
        <w:rPr>
          <w:rFonts w:ascii="Book Antiqua" w:eastAsia="Book Antiqua" w:hAnsi="Book Antiqua" w:cs="Book Antiqua"/>
        </w:rPr>
        <w:t>ity</w:t>
      </w:r>
      <w:r w:rsidR="00885106" w:rsidRPr="0024660F">
        <w:rPr>
          <w:rFonts w:ascii="Book Antiqua" w:eastAsia="Book Antiqua" w:hAnsi="Book Antiqua" w:cs="Book Antiqua"/>
          <w:vertAlign w:val="superscript"/>
        </w:rPr>
        <w:t>[</w:t>
      </w:r>
      <w:r w:rsidRPr="0024660F">
        <w:rPr>
          <w:rFonts w:ascii="Book Antiqua" w:eastAsia="Book Antiqua" w:hAnsi="Book Antiqua" w:cs="Book Antiqua"/>
          <w:vertAlign w:val="superscript"/>
        </w:rPr>
        <w:t>8</w:t>
      </w:r>
      <w:r w:rsidR="00885106" w:rsidRPr="0024660F">
        <w:rPr>
          <w:rFonts w:ascii="Book Antiqua" w:eastAsia="Book Antiqua" w:hAnsi="Book Antiqua" w:cs="Book Antiqua"/>
          <w:vertAlign w:val="superscript"/>
        </w:rPr>
        <w:t>]</w:t>
      </w:r>
      <w:r w:rsidRPr="0024660F">
        <w:rPr>
          <w:rFonts w:ascii="Book Antiqua" w:eastAsia="Book Antiqua" w:hAnsi="Book Antiqua" w:cs="Book Antiqua"/>
        </w:rPr>
        <w:t>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Therefore,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our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case,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AIH/PBC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overlap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syndrome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875017">
        <w:rPr>
          <w:rFonts w:ascii="Book Antiqua" w:eastAsia="Book Antiqua" w:hAnsi="Book Antiqua" w:cs="Book Antiqua"/>
        </w:rPr>
        <w:t>was</w:t>
      </w:r>
      <w:r w:rsidR="00875017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immune-triggered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inflammatory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liver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disease</w:t>
      </w:r>
      <w:r w:rsidR="00875017">
        <w:rPr>
          <w:rFonts w:ascii="Book Antiqua" w:eastAsia="Book Antiqua" w:hAnsi="Book Antiqua" w:cs="Book Antiqua"/>
        </w:rPr>
        <w:t xml:space="preserve"> that </w:t>
      </w:r>
      <w:r w:rsidRPr="0024660F">
        <w:rPr>
          <w:rFonts w:ascii="Book Antiqua" w:eastAsia="Book Antiqua" w:hAnsi="Book Antiqua" w:cs="Book Antiqua"/>
        </w:rPr>
        <w:t>may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875017">
        <w:rPr>
          <w:rFonts w:ascii="Book Antiqua" w:eastAsia="Book Antiqua" w:hAnsi="Book Antiqua" w:cs="Book Antiqua"/>
        </w:rPr>
        <w:t xml:space="preserve">have </w:t>
      </w:r>
      <w:r w:rsidRPr="0024660F">
        <w:rPr>
          <w:rFonts w:ascii="Book Antiqua" w:eastAsia="Book Antiqua" w:hAnsi="Book Antiqua" w:cs="Book Antiqua"/>
        </w:rPr>
        <w:t>cause</w:t>
      </w:r>
      <w:r w:rsidR="00875017">
        <w:rPr>
          <w:rFonts w:ascii="Book Antiqua" w:eastAsia="Book Antiqua" w:hAnsi="Book Antiqua" w:cs="Book Antiqua"/>
        </w:rPr>
        <w:t>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875017">
        <w:rPr>
          <w:rFonts w:ascii="Book Antiqua" w:eastAsia="Book Antiqua" w:hAnsi="Book Antiqua" w:cs="Book Antiqua"/>
        </w:rPr>
        <w:t xml:space="preserve">a </w:t>
      </w:r>
      <w:r w:rsidRPr="0024660F">
        <w:rPr>
          <w:rFonts w:ascii="Book Antiqua" w:eastAsia="Book Antiqua" w:hAnsi="Book Antiqua" w:cs="Book Antiqua"/>
        </w:rPr>
        <w:t>false-positive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anti-HAV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IgM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875017">
        <w:rPr>
          <w:rFonts w:ascii="Book Antiqua" w:eastAsia="Book Antiqua" w:hAnsi="Book Antiqua" w:cs="Book Antiqua"/>
        </w:rPr>
        <w:t xml:space="preserve">result </w:t>
      </w:r>
      <w:r w:rsidRPr="0024660F">
        <w:rPr>
          <w:rFonts w:ascii="Book Antiqua" w:eastAsia="Book Antiqua" w:hAnsi="Book Antiqua" w:cs="Book Antiqua"/>
        </w:rPr>
        <w:t>because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cross-reacting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antibodies.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There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report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6A689E">
        <w:rPr>
          <w:rFonts w:ascii="Book Antiqua" w:eastAsia="Book Antiqua" w:hAnsi="Book Antiqua" w:cs="Book Antiqua"/>
        </w:rPr>
        <w:t xml:space="preserve">of a false positive hepatitis A serology </w:t>
      </w:r>
      <w:r w:rsidR="00771D33">
        <w:rPr>
          <w:rFonts w:ascii="Book Antiqua" w:eastAsia="Book Antiqua" w:hAnsi="Book Antiqua" w:cs="Book Antiqua"/>
        </w:rPr>
        <w:t>result in a patient with an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acute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bookmarkStart w:id="24" w:name="OLE_LINK1"/>
      <w:r w:rsidR="00885106" w:rsidRPr="0024660F">
        <w:rPr>
          <w:rFonts w:ascii="Book Antiqua" w:eastAsia="Book Antiqua" w:hAnsi="Book Antiqua" w:cs="Book Antiqua"/>
        </w:rPr>
        <w:t xml:space="preserve">Epstein-Barr </w:t>
      </w:r>
      <w:r w:rsidRPr="0024660F">
        <w:rPr>
          <w:rFonts w:ascii="Book Antiqua" w:eastAsia="Book Antiqua" w:hAnsi="Book Antiqua" w:cs="Book Antiqua"/>
        </w:rPr>
        <w:t>virus</w:t>
      </w:r>
      <w:bookmarkEnd w:id="24"/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infection</w:t>
      </w:r>
      <w:r w:rsidR="00885106" w:rsidRPr="0024660F">
        <w:rPr>
          <w:rFonts w:ascii="Book Antiqua" w:eastAsia="Book Antiqua" w:hAnsi="Book Antiqua" w:cs="Book Antiqua"/>
          <w:vertAlign w:val="superscript"/>
        </w:rPr>
        <w:t>[</w:t>
      </w:r>
      <w:r w:rsidRPr="0024660F">
        <w:rPr>
          <w:rFonts w:ascii="Book Antiqua" w:eastAsia="Book Antiqua" w:hAnsi="Book Antiqua" w:cs="Book Antiqua"/>
          <w:vertAlign w:val="superscript"/>
        </w:rPr>
        <w:t>9</w:t>
      </w:r>
      <w:r w:rsidR="00885106" w:rsidRPr="0024660F">
        <w:rPr>
          <w:rFonts w:ascii="Book Antiqua" w:eastAsia="Book Antiqua" w:hAnsi="Book Antiqua" w:cs="Book Antiqua"/>
          <w:vertAlign w:val="superscript"/>
        </w:rPr>
        <w:t>]</w:t>
      </w:r>
      <w:r w:rsidRPr="0024660F">
        <w:rPr>
          <w:rFonts w:ascii="Book Antiqua" w:eastAsia="Book Antiqua" w:hAnsi="Book Antiqua" w:cs="Book Antiqua"/>
        </w:rPr>
        <w:t>.</w:t>
      </w:r>
    </w:p>
    <w:p w14:paraId="36CEEC94" w14:textId="1B1FEE55" w:rsidR="00A77B3E" w:rsidRPr="0024660F" w:rsidRDefault="003E121B" w:rsidP="0024660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In our patient</w:t>
      </w:r>
      <w:r w:rsidR="0040318D" w:rsidRPr="0024660F">
        <w:rPr>
          <w:rFonts w:ascii="Book Antiqua" w:eastAsia="Book Antiqua" w:hAnsi="Book Antiqua" w:cs="Book Antiqua"/>
        </w:rPr>
        <w:t>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anti-HAV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IgM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result </w:t>
      </w:r>
      <w:r w:rsidR="0040318D" w:rsidRPr="0024660F">
        <w:rPr>
          <w:rFonts w:ascii="Book Antiqua" w:eastAsia="Book Antiqua" w:hAnsi="Book Antiqua" w:cs="Book Antiqua"/>
        </w:rPr>
        <w:t>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closely</w:t>
      </w:r>
      <w:r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related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to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duration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from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peak-ALT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value</w:t>
      </w:r>
      <w:r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to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day of </w:t>
      </w:r>
      <w:r w:rsidR="0040318D" w:rsidRPr="0024660F">
        <w:rPr>
          <w:rFonts w:ascii="Book Antiqua" w:eastAsia="Book Antiqua" w:hAnsi="Book Antiqua" w:cs="Book Antiqua"/>
        </w:rPr>
        <w:t>testing</w:t>
      </w:r>
      <w:r w:rsidR="00885106" w:rsidRPr="0024660F">
        <w:rPr>
          <w:rFonts w:ascii="Book Antiqua" w:eastAsia="Book Antiqua" w:hAnsi="Book Antiqua" w:cs="Book Antiqua"/>
          <w:vertAlign w:val="superscript"/>
        </w:rPr>
        <w:t>[</w:t>
      </w:r>
      <w:r w:rsidR="0040318D" w:rsidRPr="0024660F">
        <w:rPr>
          <w:rFonts w:ascii="Book Antiqua" w:eastAsia="Book Antiqua" w:hAnsi="Book Antiqua" w:cs="Book Antiqua"/>
          <w:vertAlign w:val="superscript"/>
        </w:rPr>
        <w:t>10</w:t>
      </w:r>
      <w:r w:rsidR="00885106" w:rsidRPr="0024660F">
        <w:rPr>
          <w:rFonts w:ascii="Book Antiqua" w:eastAsia="Book Antiqua" w:hAnsi="Book Antiqua" w:cs="Book Antiqua"/>
          <w:vertAlign w:val="superscript"/>
        </w:rPr>
        <w:t>]</w:t>
      </w:r>
      <w:r w:rsidR="0040318D" w:rsidRPr="0024660F">
        <w:rPr>
          <w:rFonts w:ascii="Book Antiqua" w:eastAsia="Book Antiqua" w:hAnsi="Book Antiqua" w:cs="Book Antiqua"/>
        </w:rPr>
        <w:t>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Besides,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true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positive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anti-HAV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IgM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tests have</w:t>
      </w:r>
      <w:r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values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that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are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often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9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to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10</w:t>
      </w:r>
      <w:r>
        <w:rPr>
          <w:rFonts w:ascii="Book Antiqua" w:eastAsia="Book Antiqua" w:hAnsi="Book Antiqua" w:cs="Book Antiqua"/>
        </w:rPr>
        <w:t xml:space="preserve"> times above </w:t>
      </w:r>
      <w:r w:rsidR="0040318D"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acute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HAV</w:t>
      </w:r>
      <w:r>
        <w:rPr>
          <w:rFonts w:ascii="Book Antiqua" w:eastAsia="Book Antiqua" w:hAnsi="Book Antiqua" w:cs="Book Antiqua"/>
        </w:rPr>
        <w:t xml:space="preserve"> cutoff</w:t>
      </w:r>
      <w:r w:rsidR="0040318D" w:rsidRPr="0024660F">
        <w:rPr>
          <w:rFonts w:ascii="Book Antiqua" w:eastAsia="Book Antiqua" w:hAnsi="Book Antiqua" w:cs="Book Antiqua"/>
        </w:rPr>
        <w:t>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yet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less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than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771D33">
        <w:rPr>
          <w:rFonts w:ascii="Book Antiqua" w:eastAsia="Book Antiqua" w:hAnsi="Book Antiqua" w:cs="Book Antiqua"/>
        </w:rPr>
        <w:t>four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times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cutoff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considered</w:t>
      </w:r>
      <w:r>
        <w:rPr>
          <w:rFonts w:ascii="Book Antiqua" w:eastAsia="Book Antiqua" w:hAnsi="Book Antiqua" w:cs="Book Antiqua"/>
        </w:rPr>
        <w:t xml:space="preserve"> as 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false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positive</w:t>
      </w:r>
      <w:r>
        <w:rPr>
          <w:rFonts w:ascii="Book Antiqua" w:eastAsia="Book Antiqua" w:hAnsi="Book Antiqua" w:cs="Book Antiqua"/>
        </w:rPr>
        <w:t xml:space="preserve"> result</w:t>
      </w:r>
      <w:r w:rsidR="00885106" w:rsidRPr="0024660F">
        <w:rPr>
          <w:rFonts w:ascii="Book Antiqua" w:eastAsia="Book Antiqua" w:hAnsi="Book Antiqua" w:cs="Book Antiqua"/>
          <w:vertAlign w:val="superscript"/>
        </w:rPr>
        <w:t>[</w:t>
      </w:r>
      <w:r w:rsidR="0040318D" w:rsidRPr="0024660F">
        <w:rPr>
          <w:rFonts w:ascii="Book Antiqua" w:eastAsia="Book Antiqua" w:hAnsi="Book Antiqua" w:cs="Book Antiqua"/>
          <w:vertAlign w:val="superscript"/>
        </w:rPr>
        <w:t>11</w:t>
      </w:r>
      <w:r w:rsidR="00885106" w:rsidRPr="0024660F">
        <w:rPr>
          <w:rFonts w:ascii="Book Antiqua" w:eastAsia="Book Antiqua" w:hAnsi="Book Antiqua" w:cs="Book Antiqua"/>
          <w:vertAlign w:val="superscript"/>
        </w:rPr>
        <w:t>]</w:t>
      </w:r>
      <w:r w:rsidR="0040318D" w:rsidRPr="0024660F">
        <w:rPr>
          <w:rFonts w:ascii="Book Antiqua" w:eastAsia="Book Antiqua" w:hAnsi="Book Antiqua" w:cs="Book Antiqua"/>
        </w:rPr>
        <w:t>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Our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patient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had </w:t>
      </w:r>
      <w:r w:rsidR="0040318D" w:rsidRPr="0024660F">
        <w:rPr>
          <w:rFonts w:ascii="Book Antiqua" w:eastAsia="Book Antiqua" w:hAnsi="Book Antiqua" w:cs="Book Antiqua"/>
        </w:rPr>
        <w:t>persiste</w:t>
      </w:r>
      <w:r>
        <w:rPr>
          <w:rFonts w:ascii="Book Antiqua" w:eastAsia="Book Antiqua" w:hAnsi="Book Antiqua" w:cs="Book Antiqua"/>
        </w:rPr>
        <w:t>nt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anti-HAV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IgM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positiv</w:t>
      </w:r>
      <w:r>
        <w:rPr>
          <w:rFonts w:ascii="Book Antiqua" w:eastAsia="Book Antiqua" w:hAnsi="Book Antiqua" w:cs="Book Antiqua"/>
        </w:rPr>
        <w:t>ity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 had</w:t>
      </w:r>
      <w:r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low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index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two</w:t>
      </w:r>
      <w:r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or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three</w:t>
      </w:r>
      <w:r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times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cutoff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when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the </w:t>
      </w:r>
      <w:r w:rsidR="0040318D" w:rsidRPr="0024660F">
        <w:rPr>
          <w:rFonts w:ascii="Book Antiqua" w:eastAsia="Book Antiqua" w:hAnsi="Book Antiqua" w:cs="Book Antiqua"/>
        </w:rPr>
        <w:t>ALT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values </w:t>
      </w:r>
      <w:r w:rsidR="0040318D" w:rsidRPr="0024660F">
        <w:rPr>
          <w:rFonts w:ascii="Book Antiqua" w:eastAsia="Book Antiqua" w:hAnsi="Book Antiqua" w:cs="Book Antiqua"/>
        </w:rPr>
        <w:t>peak</w:t>
      </w:r>
      <w:r>
        <w:rPr>
          <w:rFonts w:ascii="Book Antiqua" w:eastAsia="Book Antiqua" w:hAnsi="Book Antiqua" w:cs="Book Antiqua"/>
        </w:rPr>
        <w:t>ed</w:t>
      </w:r>
      <w:r w:rsidR="0040318D" w:rsidRPr="0024660F">
        <w:rPr>
          <w:rFonts w:ascii="Book Antiqua" w:eastAsia="Book Antiqua" w:hAnsi="Book Antiqua" w:cs="Book Antiqua"/>
        </w:rPr>
        <w:t>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Therefore,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we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ha</w:t>
      </w:r>
      <w:r>
        <w:rPr>
          <w:rFonts w:ascii="Book Antiqua" w:eastAsia="Book Antiqua" w:hAnsi="Book Antiqua" w:cs="Book Antiqua"/>
        </w:rPr>
        <w:t>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to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consider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that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 was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false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positive.</w:t>
      </w:r>
    </w:p>
    <w:p w14:paraId="3B56AC9A" w14:textId="7432E8EE" w:rsidR="00A77B3E" w:rsidRPr="0024660F" w:rsidRDefault="003E121B" w:rsidP="0024660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lastRenderedPageBreak/>
        <w:t xml:space="preserve">An </w:t>
      </w:r>
      <w:r w:rsidR="0040318D" w:rsidRPr="0024660F">
        <w:rPr>
          <w:rFonts w:ascii="Book Antiqua" w:eastAsia="Book Antiqua" w:hAnsi="Book Antiqua" w:cs="Book Antiqua"/>
        </w:rPr>
        <w:t>HAV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nucleic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acid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amplification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test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(NAAT)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</w:t>
      </w:r>
      <w:r w:rsidRPr="0024660F">
        <w:rPr>
          <w:rFonts w:ascii="Book Antiqua" w:eastAsia="Book Antiqua" w:hAnsi="Book Antiqua" w:cs="Book Antiqua"/>
        </w:rPr>
        <w:t xml:space="preserve">ould </w:t>
      </w:r>
      <w:r w:rsidR="0040318D" w:rsidRPr="0024660F">
        <w:rPr>
          <w:rFonts w:ascii="Book Antiqua" w:eastAsia="Book Antiqua" w:hAnsi="Book Antiqua" w:cs="Book Antiqua"/>
        </w:rPr>
        <w:t>be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an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ideal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method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to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confirm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positive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results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when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a </w:t>
      </w:r>
      <w:r w:rsidR="0040318D" w:rsidRPr="0024660F">
        <w:rPr>
          <w:rFonts w:ascii="Book Antiqua" w:eastAsia="Book Antiqua" w:hAnsi="Book Antiqua" w:cs="Book Antiqua"/>
        </w:rPr>
        <w:t>low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anti-HAV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IgM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level</w:t>
      </w:r>
      <w:r>
        <w:rPr>
          <w:rFonts w:ascii="Book Antiqua" w:eastAsia="Book Antiqua" w:hAnsi="Book Antiqua" w:cs="Book Antiqua"/>
        </w:rPr>
        <w:t xml:space="preserve"> is obtained</w:t>
      </w:r>
      <w:r w:rsidR="0040318D" w:rsidRPr="0024660F">
        <w:rPr>
          <w:rFonts w:ascii="Book Antiqua" w:eastAsia="Book Antiqua" w:hAnsi="Book Antiqua" w:cs="Book Antiqua"/>
        </w:rPr>
        <w:t>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Although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the </w:t>
      </w:r>
      <w:r w:rsidR="0040318D" w:rsidRPr="0024660F">
        <w:rPr>
          <w:rFonts w:ascii="Book Antiqua" w:eastAsia="Book Antiqua" w:hAnsi="Book Antiqua" w:cs="Book Antiqua"/>
        </w:rPr>
        <w:t>time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since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manifestation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clinical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symptoms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affect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the </w:t>
      </w:r>
      <w:r w:rsidR="0040318D" w:rsidRPr="0024660F">
        <w:rPr>
          <w:rFonts w:ascii="Book Antiqua" w:eastAsia="Book Antiqua" w:hAnsi="Book Antiqua" w:cs="Book Antiqua"/>
        </w:rPr>
        <w:t>HAV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assay result, previous NAAT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experience </w:t>
      </w:r>
      <w:r w:rsidR="0040318D" w:rsidRPr="0024660F">
        <w:rPr>
          <w:rFonts w:ascii="Book Antiqua" w:eastAsia="Book Antiqua" w:hAnsi="Book Antiqua" w:cs="Book Antiqua"/>
        </w:rPr>
        <w:t>documents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that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viremic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phase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duration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frequently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prolonged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by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more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than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</w:t>
      </w:r>
      <w:r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mo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after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initial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symptoms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infection</w:t>
      </w:r>
      <w:r w:rsidR="00885106" w:rsidRPr="0024660F">
        <w:rPr>
          <w:rFonts w:ascii="Book Antiqua" w:eastAsia="Book Antiqua" w:hAnsi="Book Antiqua" w:cs="Book Antiqua"/>
          <w:vertAlign w:val="superscript"/>
        </w:rPr>
        <w:t>[</w:t>
      </w:r>
      <w:r w:rsidR="0040318D" w:rsidRPr="0024660F">
        <w:rPr>
          <w:rFonts w:ascii="Book Antiqua" w:eastAsia="Book Antiqua" w:hAnsi="Book Antiqua" w:cs="Book Antiqua"/>
          <w:vertAlign w:val="superscript"/>
        </w:rPr>
        <w:t>12</w:t>
      </w:r>
      <w:r w:rsidR="00885106" w:rsidRPr="0024660F">
        <w:rPr>
          <w:rFonts w:ascii="Book Antiqua" w:eastAsia="Book Antiqua" w:hAnsi="Book Antiqua" w:cs="Book Antiqua"/>
          <w:vertAlign w:val="superscript"/>
        </w:rPr>
        <w:t>]</w:t>
      </w:r>
      <w:r w:rsidR="0040318D" w:rsidRPr="0024660F">
        <w:rPr>
          <w:rFonts w:ascii="Book Antiqua" w:eastAsia="Book Antiqua" w:hAnsi="Book Antiqua" w:cs="Book Antiqua"/>
        </w:rPr>
        <w:t>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162F3A">
        <w:rPr>
          <w:rFonts w:ascii="Book Antiqua" w:eastAsia="Book Antiqua" w:hAnsi="Book Antiqua" w:cs="Book Antiqua"/>
        </w:rPr>
        <w:t>that there is a</w:t>
      </w:r>
      <w:r w:rsidR="00162F3A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positive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association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between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HAV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RNA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ALT</w:t>
      </w:r>
      <w:r w:rsidR="00B14769" w:rsidRPr="0024660F">
        <w:rPr>
          <w:rFonts w:ascii="Book Antiqua" w:eastAsia="Book Antiqua" w:hAnsi="Book Antiqua" w:cs="Book Antiqua"/>
          <w:vertAlign w:val="superscript"/>
        </w:rPr>
        <w:t>[</w:t>
      </w:r>
      <w:r w:rsidR="0040318D" w:rsidRPr="0024660F">
        <w:rPr>
          <w:rFonts w:ascii="Book Antiqua" w:eastAsia="Book Antiqua" w:hAnsi="Book Antiqua" w:cs="Book Antiqua"/>
          <w:vertAlign w:val="superscript"/>
        </w:rPr>
        <w:t>13</w:t>
      </w:r>
      <w:r w:rsidR="00B14769" w:rsidRPr="0024660F">
        <w:rPr>
          <w:rFonts w:ascii="Book Antiqua" w:eastAsia="Book Antiqua" w:hAnsi="Book Antiqua" w:cs="Book Antiqua"/>
          <w:vertAlign w:val="superscript"/>
        </w:rPr>
        <w:t>]</w:t>
      </w:r>
      <w:r w:rsidR="0040318D" w:rsidRPr="0024660F">
        <w:rPr>
          <w:rFonts w:ascii="Book Antiqua" w:eastAsia="Book Antiqua" w:hAnsi="Book Antiqua" w:cs="Book Antiqua"/>
        </w:rPr>
        <w:t>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Unfortunately,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there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162F3A">
        <w:rPr>
          <w:rFonts w:ascii="Book Antiqua" w:eastAsia="Book Antiqua" w:hAnsi="Book Antiqua" w:cs="Book Antiqua"/>
        </w:rPr>
        <w:t>was</w:t>
      </w:r>
      <w:r w:rsidR="00162F3A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also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no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HAV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RNA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162F3A">
        <w:rPr>
          <w:rFonts w:ascii="Book Antiqua" w:eastAsia="Book Antiqua" w:hAnsi="Book Antiqua" w:cs="Book Antiqua"/>
        </w:rPr>
        <w:t xml:space="preserve">assay </w:t>
      </w:r>
      <w:r w:rsidR="0040318D" w:rsidRPr="0024660F">
        <w:rPr>
          <w:rFonts w:ascii="Book Antiqua" w:eastAsia="Book Antiqua" w:hAnsi="Book Antiqua" w:cs="Book Antiqua"/>
        </w:rPr>
        <w:t>to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confirm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HAV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infection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in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our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162F3A">
        <w:rPr>
          <w:rFonts w:ascii="Book Antiqua" w:eastAsia="Book Antiqua" w:hAnsi="Book Antiqua" w:cs="Book Antiqua"/>
        </w:rPr>
        <w:t>patient</w:t>
      </w:r>
      <w:r w:rsidR="00162F3A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even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though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ALT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had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been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elevated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to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20</w:t>
      </w:r>
      <w:r w:rsidR="00885106" w:rsidRPr="0024660F">
        <w:rPr>
          <w:rFonts w:ascii="Book Antiqua" w:eastAsia="Book Antiqua" w:hAnsi="Book Antiqua" w:cs="Book Antiqua"/>
        </w:rPr>
        <w:t xml:space="preserve"> </w:t>
      </w:r>
      <w:bookmarkStart w:id="25" w:name="OLE_LINK2"/>
      <w:r w:rsidR="00162F3A">
        <w:rPr>
          <w:rFonts w:ascii="Book Antiqua" w:eastAsia="Book Antiqua" w:hAnsi="Book Antiqua" w:cs="Book Antiqua"/>
        </w:rPr>
        <w:t>times</w:t>
      </w:r>
      <w:r w:rsidR="00162F3A" w:rsidRPr="0024660F">
        <w:rPr>
          <w:rFonts w:ascii="Book Antiqua" w:eastAsia="Book Antiqua" w:hAnsi="Book Antiqua" w:cs="Book Antiqua"/>
        </w:rPr>
        <w:t xml:space="preserve"> </w:t>
      </w:r>
      <w:r w:rsidR="00162F3A">
        <w:rPr>
          <w:rFonts w:ascii="Book Antiqua" w:eastAsia="Book Antiqua" w:hAnsi="Book Antiqua" w:cs="Book Antiqua"/>
        </w:rPr>
        <w:t xml:space="preserve">the </w:t>
      </w:r>
      <w:r w:rsidR="00B14769" w:rsidRPr="0024660F">
        <w:rPr>
          <w:rFonts w:ascii="Book Antiqua" w:eastAsia="Book Antiqua" w:hAnsi="Book Antiqua" w:cs="Book Antiqua"/>
        </w:rPr>
        <w:t>upper limit of normal</w:t>
      </w:r>
      <w:bookmarkEnd w:id="25"/>
      <w:r w:rsidR="0040318D" w:rsidRPr="0024660F">
        <w:rPr>
          <w:rFonts w:ascii="Book Antiqua" w:eastAsia="Book Antiqua" w:hAnsi="Book Antiqua" w:cs="Book Antiqua"/>
        </w:rPr>
        <w:t>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162F3A">
        <w:rPr>
          <w:rFonts w:ascii="Book Antiqua" w:eastAsia="Book Antiqua" w:hAnsi="Book Antiqua" w:cs="Book Antiqua"/>
        </w:rPr>
        <w:t xml:space="preserve">A </w:t>
      </w:r>
      <w:r w:rsidR="0040318D" w:rsidRPr="0024660F">
        <w:rPr>
          <w:rFonts w:ascii="Book Antiqua" w:eastAsia="Book Antiqua" w:hAnsi="Book Antiqua" w:cs="Book Antiqua"/>
        </w:rPr>
        <w:t>Hep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diagnosis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can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be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ruled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out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in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absence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detectable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HAV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RNA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in</w:t>
      </w:r>
      <w:r w:rsidR="00162F3A">
        <w:rPr>
          <w:rFonts w:ascii="Book Antiqua" w:eastAsia="Book Antiqua" w:hAnsi="Book Antiqua" w:cs="Book Antiqua"/>
        </w:rPr>
        <w:t xml:space="preserve"> 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40318D" w:rsidRPr="0024660F">
        <w:rPr>
          <w:rFonts w:ascii="Book Antiqua" w:eastAsia="Book Antiqua" w:hAnsi="Book Antiqua" w:cs="Book Antiqua"/>
        </w:rPr>
        <w:t>serum</w:t>
      </w:r>
      <w:r w:rsidR="00B14769" w:rsidRPr="0024660F">
        <w:rPr>
          <w:rFonts w:ascii="Book Antiqua" w:eastAsia="Book Antiqua" w:hAnsi="Book Antiqua" w:cs="Book Antiqua"/>
          <w:vertAlign w:val="superscript"/>
        </w:rPr>
        <w:t>[</w:t>
      </w:r>
      <w:r w:rsidR="0040318D" w:rsidRPr="0024660F">
        <w:rPr>
          <w:rFonts w:ascii="Book Antiqua" w:eastAsia="Book Antiqua" w:hAnsi="Book Antiqua" w:cs="Book Antiqua"/>
          <w:vertAlign w:val="superscript"/>
        </w:rPr>
        <w:t>14</w:t>
      </w:r>
      <w:r w:rsidR="00B14769" w:rsidRPr="0024660F">
        <w:rPr>
          <w:rFonts w:ascii="Book Antiqua" w:eastAsia="Book Antiqua" w:hAnsi="Book Antiqua" w:cs="Book Antiqua"/>
          <w:vertAlign w:val="superscript"/>
        </w:rPr>
        <w:t>]</w:t>
      </w:r>
      <w:r w:rsidR="0040318D" w:rsidRPr="0024660F">
        <w:rPr>
          <w:rFonts w:ascii="Book Antiqua" w:eastAsia="Book Antiqua" w:hAnsi="Book Antiqua" w:cs="Book Antiqua"/>
        </w:rPr>
        <w:t>.</w:t>
      </w:r>
    </w:p>
    <w:p w14:paraId="07286AB0" w14:textId="1127D06D" w:rsidR="00A77B3E" w:rsidRPr="0024660F" w:rsidRDefault="0040318D" w:rsidP="0024660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</w:rPr>
        <w:t>Although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viral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infections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can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serve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environmental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triggers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resulting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loss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self-tolerance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to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autoantigens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individuals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genetically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predisposed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to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AIH</w:t>
      </w:r>
      <w:r w:rsidR="00B14769" w:rsidRPr="0024660F">
        <w:rPr>
          <w:rFonts w:ascii="Book Antiqua" w:eastAsia="Book Antiqua" w:hAnsi="Book Antiqua" w:cs="Book Antiqua"/>
          <w:vertAlign w:val="superscript"/>
        </w:rPr>
        <w:t>[</w:t>
      </w:r>
      <w:r w:rsidRPr="0024660F">
        <w:rPr>
          <w:rFonts w:ascii="Book Antiqua" w:eastAsia="Book Antiqua" w:hAnsi="Book Antiqua" w:cs="Book Antiqua"/>
          <w:vertAlign w:val="superscript"/>
        </w:rPr>
        <w:t>2</w:t>
      </w:r>
      <w:r w:rsidR="00B14769" w:rsidRPr="0024660F">
        <w:rPr>
          <w:rFonts w:ascii="Book Antiqua" w:eastAsia="Book Antiqua" w:hAnsi="Book Antiqua" w:cs="Book Antiqua"/>
          <w:vertAlign w:val="superscript"/>
        </w:rPr>
        <w:t>]</w:t>
      </w:r>
      <w:r w:rsidRPr="0024660F">
        <w:rPr>
          <w:rFonts w:ascii="Book Antiqua" w:eastAsia="Book Antiqua" w:hAnsi="Book Antiqua" w:cs="Book Antiqua"/>
        </w:rPr>
        <w:t>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numerous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case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reports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have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documented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strong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relationship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HAV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with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onset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AIH.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Anti-HAV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IgM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test</w:t>
      </w:r>
      <w:r w:rsidR="00162F3A">
        <w:rPr>
          <w:rFonts w:ascii="Book Antiqua" w:eastAsia="Book Antiqua" w:hAnsi="Book Antiqua" w:cs="Book Antiqua"/>
        </w:rPr>
        <w:t>ing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has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proven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valuable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162F3A">
        <w:rPr>
          <w:rFonts w:ascii="Book Antiqua" w:eastAsia="Book Antiqua" w:hAnsi="Book Antiqua" w:cs="Book Antiqua"/>
        </w:rPr>
        <w:t xml:space="preserve">the </w:t>
      </w:r>
      <w:r w:rsidRPr="0024660F">
        <w:rPr>
          <w:rFonts w:ascii="Book Antiqua" w:eastAsia="Book Antiqua" w:hAnsi="Book Antiqua" w:cs="Book Antiqua"/>
        </w:rPr>
        <w:t>diagnosis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acute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HAV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infection</w:t>
      </w:r>
      <w:r w:rsidR="00162F3A">
        <w:rPr>
          <w:rFonts w:ascii="Book Antiqua" w:eastAsia="Book Antiqua" w:hAnsi="Book Antiqua" w:cs="Book Antiqua"/>
        </w:rPr>
        <w:t>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162F3A">
        <w:rPr>
          <w:rFonts w:ascii="Book Antiqua" w:eastAsia="Book Antiqua" w:hAnsi="Book Antiqua" w:cs="Book Antiqua"/>
        </w:rPr>
        <w:t>However,</w:t>
      </w:r>
      <w:r w:rsidR="00162F3A" w:rsidRPr="0024660F">
        <w:rPr>
          <w:rFonts w:ascii="Book Antiqua" w:eastAsia="Book Antiqua" w:hAnsi="Book Antiqua" w:cs="Book Antiqua"/>
        </w:rPr>
        <w:t xml:space="preserve"> </w:t>
      </w:r>
      <w:r w:rsidR="00987070" w:rsidRPr="0024660F">
        <w:rPr>
          <w:rFonts w:ascii="Book Antiqua" w:eastAsia="Book Antiqua" w:hAnsi="Book Antiqua" w:cs="Book Antiqua"/>
        </w:rPr>
        <w:t>a</w:t>
      </w:r>
      <w:r w:rsidRPr="0024660F">
        <w:rPr>
          <w:rFonts w:ascii="Book Antiqua" w:eastAsia="Book Antiqua" w:hAnsi="Book Antiqua" w:cs="Book Antiqua"/>
        </w:rPr>
        <w:t>nti-HAV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IgM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false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positives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can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result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misdiagnosis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inappropriate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treatment,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therefore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detection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IgM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should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not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only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method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for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diagnosis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acute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HAV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infection.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162F3A">
        <w:rPr>
          <w:rFonts w:ascii="Book Antiqua" w:eastAsia="Book Antiqua" w:hAnsi="Book Antiqua" w:cs="Book Antiqua"/>
        </w:rPr>
        <w:t>O</w:t>
      </w:r>
      <w:r w:rsidRPr="0024660F">
        <w:rPr>
          <w:rFonts w:ascii="Book Antiqua" w:eastAsia="Book Antiqua" w:hAnsi="Book Antiqua" w:cs="Book Antiqua"/>
        </w:rPr>
        <w:t>ther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methods,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such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NAAT</w:t>
      </w:r>
      <w:r w:rsidR="00BB4037">
        <w:rPr>
          <w:rFonts w:ascii="Book Antiqua" w:eastAsia="Book Antiqua" w:hAnsi="Book Antiqua" w:cs="Book Antiqua"/>
        </w:rPr>
        <w:t>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should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employed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to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confirm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diagnosis,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particularly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162F3A">
        <w:rPr>
          <w:rFonts w:ascii="Book Antiqua" w:eastAsia="Book Antiqua" w:hAnsi="Book Antiqua" w:cs="Book Antiqua"/>
        </w:rPr>
        <w:t>patients</w:t>
      </w:r>
      <w:r w:rsidR="00162F3A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who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test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positive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for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anti-HAV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IgM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with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low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cutoff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value.</w:t>
      </w:r>
    </w:p>
    <w:bookmarkEnd w:id="23"/>
    <w:p w14:paraId="34919424" w14:textId="77777777" w:rsidR="00A77B3E" w:rsidRPr="0024660F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4FECF761" w14:textId="77777777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50DB16F5" w14:textId="6CCBDFA0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bookmarkStart w:id="26" w:name="OLE_LINK26"/>
      <w:r w:rsidRPr="0024660F">
        <w:rPr>
          <w:rFonts w:ascii="Book Antiqua" w:eastAsia="Book Antiqua" w:hAnsi="Book Antiqua" w:cs="Book Antiqua"/>
        </w:rPr>
        <w:t>False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C5199B" w:rsidRPr="0024660F">
        <w:rPr>
          <w:rFonts w:ascii="Book Antiqua" w:eastAsia="Book Antiqua" w:hAnsi="Book Antiqua" w:cs="Book Antiqua"/>
        </w:rPr>
        <w:t xml:space="preserve">anti-HAV </w:t>
      </w:r>
      <w:r w:rsidRPr="0024660F">
        <w:rPr>
          <w:rFonts w:ascii="Book Antiqua" w:eastAsia="Book Antiqua" w:hAnsi="Book Antiqua" w:cs="Book Antiqua"/>
        </w:rPr>
        <w:t>IgM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serological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results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can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lead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to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misdiagnosis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premature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termination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diagnostic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tests.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Relying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solely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C5199B" w:rsidRPr="0024660F">
        <w:rPr>
          <w:rFonts w:ascii="Book Antiqua" w:eastAsia="Book Antiqua" w:hAnsi="Book Antiqua" w:cs="Book Antiqua"/>
        </w:rPr>
        <w:t xml:space="preserve">anti-HAV IgM </w:t>
      </w:r>
      <w:r w:rsidRPr="0024660F">
        <w:rPr>
          <w:rFonts w:ascii="Book Antiqua" w:eastAsia="Book Antiqua" w:hAnsi="Book Antiqua" w:cs="Book Antiqua"/>
        </w:rPr>
        <w:t>to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diagnose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acute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HAV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infection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not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162F3A">
        <w:rPr>
          <w:rFonts w:ascii="Book Antiqua" w:eastAsia="Book Antiqua" w:hAnsi="Book Antiqua" w:cs="Book Antiqua"/>
        </w:rPr>
        <w:t>sufficient</w:t>
      </w:r>
      <w:r w:rsidRPr="0024660F">
        <w:rPr>
          <w:rFonts w:ascii="Book Antiqua" w:eastAsia="Book Antiqua" w:hAnsi="Book Antiqua" w:cs="Book Antiqua"/>
        </w:rPr>
        <w:t>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HAV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nucleic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acid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tests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can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used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more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broadly</w:t>
      </w:r>
      <w:r w:rsidR="00162F3A">
        <w:rPr>
          <w:rFonts w:ascii="Book Antiqua" w:eastAsia="Book Antiqua" w:hAnsi="Book Antiqua" w:cs="Book Antiqua"/>
        </w:rPr>
        <w:t>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especially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patients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162F3A">
        <w:rPr>
          <w:rFonts w:ascii="Book Antiqua" w:eastAsia="Book Antiqua" w:hAnsi="Book Antiqua" w:cs="Book Antiqua"/>
        </w:rPr>
        <w:t xml:space="preserve">who </w:t>
      </w:r>
      <w:r w:rsidRPr="0024660F">
        <w:rPr>
          <w:rFonts w:ascii="Book Antiqua" w:eastAsia="Book Antiqua" w:hAnsi="Book Antiqua" w:cs="Book Antiqua"/>
        </w:rPr>
        <w:t>test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positive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for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anti-HAV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IgM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with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low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cutoff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value.</w:t>
      </w:r>
    </w:p>
    <w:bookmarkEnd w:id="26"/>
    <w:p w14:paraId="000CA33A" w14:textId="77777777" w:rsidR="00A77B3E" w:rsidRPr="0024660F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7FDEA2F6" w14:textId="77777777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  <w:b/>
        </w:rPr>
        <w:t>REFERENCES</w:t>
      </w:r>
    </w:p>
    <w:p w14:paraId="1B1EAEBB" w14:textId="0D9851D9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bookmarkStart w:id="27" w:name="OLE_LINK27"/>
      <w:r w:rsidRPr="0024660F">
        <w:rPr>
          <w:rFonts w:ascii="Book Antiqua" w:eastAsia="Book Antiqua" w:hAnsi="Book Antiqua" w:cs="Book Antiqua"/>
        </w:rPr>
        <w:t>1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Mack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CL</w:t>
      </w:r>
      <w:r w:rsidRPr="0024660F">
        <w:rPr>
          <w:rFonts w:ascii="Book Antiqua" w:eastAsia="Book Antiqua" w:hAnsi="Book Antiqua" w:cs="Book Antiqua"/>
        </w:rPr>
        <w:t>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Adams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Assis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DN,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Kerkar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N,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Manns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MP,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Mayo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MJ,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Vierling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JM,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Alsawas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Murad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MH,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Czaja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AJ.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Diagnosis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Management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Autoimmune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Hepatitis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Adults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Children: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2019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Practice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Guidance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Guidelines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From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American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lastRenderedPageBreak/>
        <w:t>Association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for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Study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Liver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Diseases.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  <w:i/>
          <w:iCs/>
        </w:rPr>
        <w:t>Hepatology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2020;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72</w:t>
      </w:r>
      <w:r w:rsidRPr="0024660F">
        <w:rPr>
          <w:rFonts w:ascii="Book Antiqua" w:eastAsia="Book Antiqua" w:hAnsi="Book Antiqua" w:cs="Book Antiqua"/>
        </w:rPr>
        <w:t>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671-722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[PMID: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31863477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DOI: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10.1002/hep.31065]</w:t>
      </w:r>
    </w:p>
    <w:p w14:paraId="03220AB0" w14:textId="2057DCF3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</w:rPr>
        <w:t>2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Taubert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R</w:t>
      </w:r>
      <w:r w:rsidRPr="0024660F">
        <w:rPr>
          <w:rFonts w:ascii="Book Antiqua" w:eastAsia="Book Antiqua" w:hAnsi="Book Antiqua" w:cs="Book Antiqua"/>
        </w:rPr>
        <w:t>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Diestelhorst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J,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Junge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N,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Kirstein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MM,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Pischke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Vogel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Bantel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Baumann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U,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Manns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MP,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Wedemeyer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Jaeckel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E.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Increased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seroprevalence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HAV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parvovirus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B19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children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HEV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adults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diagnosis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autoimmune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hepatitis.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  <w:i/>
          <w:iCs/>
        </w:rPr>
        <w:t>Sci</w:t>
      </w:r>
      <w:r w:rsidR="004F0C24" w:rsidRPr="0024660F">
        <w:rPr>
          <w:rFonts w:ascii="Book Antiqua" w:eastAsia="Book Antiqua" w:hAnsi="Book Antiqua" w:cs="Book Antiqua"/>
          <w:i/>
          <w:iCs/>
        </w:rPr>
        <w:t xml:space="preserve"> </w:t>
      </w:r>
      <w:r w:rsidRPr="0024660F">
        <w:rPr>
          <w:rFonts w:ascii="Book Antiqua" w:eastAsia="Book Antiqua" w:hAnsi="Book Antiqua" w:cs="Book Antiqua"/>
          <w:i/>
          <w:iCs/>
        </w:rPr>
        <w:t>Rep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2018;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8</w:t>
      </w:r>
      <w:r w:rsidRPr="0024660F">
        <w:rPr>
          <w:rFonts w:ascii="Book Antiqua" w:eastAsia="Book Antiqua" w:hAnsi="Book Antiqua" w:cs="Book Antiqua"/>
        </w:rPr>
        <w:t>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17452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[PMID: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30487523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DOI: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10.1038/s41598-018-35882-7]</w:t>
      </w:r>
    </w:p>
    <w:p w14:paraId="4C00B1BE" w14:textId="5EC8EFFC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</w:rPr>
        <w:t>3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Kim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YD</w:t>
      </w:r>
      <w:r w:rsidRPr="0024660F">
        <w:rPr>
          <w:rFonts w:ascii="Book Antiqua" w:eastAsia="Book Antiqua" w:hAnsi="Book Antiqua" w:cs="Book Antiqua"/>
        </w:rPr>
        <w:t>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Kim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KA,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Rou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WS,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Lee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JS,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Song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TJ,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Bae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WK,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Kim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NH.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[A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case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autoimmune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hepatitis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following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acute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hepatitis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A].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  <w:i/>
          <w:iCs/>
        </w:rPr>
        <w:t>Korean</w:t>
      </w:r>
      <w:r w:rsidR="004F0C24" w:rsidRPr="0024660F">
        <w:rPr>
          <w:rFonts w:ascii="Book Antiqua" w:eastAsia="Book Antiqua" w:hAnsi="Book Antiqua" w:cs="Book Antiqua"/>
          <w:i/>
          <w:iCs/>
        </w:rPr>
        <w:t xml:space="preserve"> </w:t>
      </w:r>
      <w:r w:rsidRPr="0024660F">
        <w:rPr>
          <w:rFonts w:ascii="Book Antiqua" w:eastAsia="Book Antiqua" w:hAnsi="Book Antiqua" w:cs="Book Antiqua"/>
          <w:i/>
          <w:iCs/>
        </w:rPr>
        <w:t>J</w:t>
      </w:r>
      <w:r w:rsidR="004F0C24" w:rsidRPr="0024660F">
        <w:rPr>
          <w:rFonts w:ascii="Book Antiqua" w:eastAsia="Book Antiqua" w:hAnsi="Book Antiqua" w:cs="Book Antiqua"/>
          <w:i/>
          <w:iCs/>
        </w:rPr>
        <w:t xml:space="preserve"> </w:t>
      </w:r>
      <w:r w:rsidRPr="0024660F">
        <w:rPr>
          <w:rFonts w:ascii="Book Antiqua" w:eastAsia="Book Antiqua" w:hAnsi="Book Antiqua" w:cs="Book Antiqua"/>
          <w:i/>
          <w:iCs/>
        </w:rPr>
        <w:t>Gastroenterol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2011;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57</w:t>
      </w:r>
      <w:r w:rsidRPr="0024660F">
        <w:rPr>
          <w:rFonts w:ascii="Book Antiqua" w:eastAsia="Book Antiqua" w:hAnsi="Book Antiqua" w:cs="Book Antiqua"/>
        </w:rPr>
        <w:t>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315-318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[PMID: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21623141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DOI: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10.4166/kjg.2011.57.5.315]</w:t>
      </w:r>
    </w:p>
    <w:p w14:paraId="51AF9B85" w14:textId="73149C57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</w:rPr>
        <w:t>4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Tabak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F</w:t>
      </w:r>
      <w:r w:rsidRPr="0024660F">
        <w:rPr>
          <w:rFonts w:ascii="Book Antiqua" w:eastAsia="Book Antiqua" w:hAnsi="Book Antiqua" w:cs="Book Antiqua"/>
        </w:rPr>
        <w:t>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Ozdemir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Tabak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Erer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Tahan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V,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Ozaras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Autoimmune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hepatitis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induced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prolonged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hepatitis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virus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infection.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  <w:i/>
          <w:iCs/>
        </w:rPr>
        <w:t>Ann</w:t>
      </w:r>
      <w:r w:rsidR="004F0C24" w:rsidRPr="0024660F">
        <w:rPr>
          <w:rFonts w:ascii="Book Antiqua" w:eastAsia="Book Antiqua" w:hAnsi="Book Antiqua" w:cs="Book Antiqua"/>
          <w:i/>
          <w:iCs/>
        </w:rPr>
        <w:t xml:space="preserve"> </w:t>
      </w:r>
      <w:r w:rsidRPr="0024660F">
        <w:rPr>
          <w:rFonts w:ascii="Book Antiqua" w:eastAsia="Book Antiqua" w:hAnsi="Book Antiqua" w:cs="Book Antiqua"/>
          <w:i/>
          <w:iCs/>
        </w:rPr>
        <w:t>Hepatol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2008;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7</w:t>
      </w:r>
      <w:r w:rsidRPr="0024660F">
        <w:rPr>
          <w:rFonts w:ascii="Book Antiqua" w:eastAsia="Book Antiqua" w:hAnsi="Book Antiqua" w:cs="Book Antiqua"/>
        </w:rPr>
        <w:t>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177-179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[PMID: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18626439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DOI: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10.1016/S1665-2681(19)31878-2]</w:t>
      </w:r>
    </w:p>
    <w:p w14:paraId="58EE1176" w14:textId="5E91B478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</w:rPr>
        <w:t>5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Singh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G</w:t>
      </w:r>
      <w:r w:rsidRPr="0024660F">
        <w:rPr>
          <w:rFonts w:ascii="Book Antiqua" w:eastAsia="Book Antiqua" w:hAnsi="Book Antiqua" w:cs="Book Antiqua"/>
        </w:rPr>
        <w:t>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Palaniappan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Rotimi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Hamlin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PJ.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Autoimmune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hepatitis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triggered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hepatitis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  <w:i/>
          <w:iCs/>
        </w:rPr>
        <w:t>Gut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2007;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56</w:t>
      </w:r>
      <w:r w:rsidRPr="0024660F">
        <w:rPr>
          <w:rFonts w:ascii="Book Antiqua" w:eastAsia="Book Antiqua" w:hAnsi="Book Antiqua" w:cs="Book Antiqua"/>
        </w:rPr>
        <w:t>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304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[PMID: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17303607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DOI: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10.1136/gut.2006.111864]</w:t>
      </w:r>
    </w:p>
    <w:p w14:paraId="4020B508" w14:textId="1F61F1BC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</w:rPr>
        <w:t>6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Vento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S</w:t>
      </w:r>
      <w:r w:rsidRPr="0024660F">
        <w:rPr>
          <w:rFonts w:ascii="Book Antiqua" w:eastAsia="Book Antiqua" w:hAnsi="Book Antiqua" w:cs="Book Antiqua"/>
        </w:rPr>
        <w:t>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Garofano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Di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Perri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G,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Dolci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L,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Concia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E,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Bassetti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Identification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hepatitis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virus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trigger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for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autoimmune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chronic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hepatitis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type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1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susceptible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individuals.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  <w:i/>
          <w:iCs/>
        </w:rPr>
        <w:t>Lancet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1991;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337</w:t>
      </w:r>
      <w:r w:rsidRPr="0024660F">
        <w:rPr>
          <w:rFonts w:ascii="Book Antiqua" w:eastAsia="Book Antiqua" w:hAnsi="Book Antiqua" w:cs="Book Antiqua"/>
        </w:rPr>
        <w:t>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1183-1187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[PMID: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1673738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DOI: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10.1016/0140-6736(91)92858-Y]</w:t>
      </w:r>
    </w:p>
    <w:p w14:paraId="41CDD397" w14:textId="3DFD55AB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</w:rPr>
        <w:t>7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Alatoom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A</w:t>
      </w:r>
      <w:r w:rsidRPr="0024660F">
        <w:rPr>
          <w:rFonts w:ascii="Book Antiqua" w:eastAsia="Book Antiqua" w:hAnsi="Book Antiqua" w:cs="Book Antiqua"/>
        </w:rPr>
        <w:t>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Ansari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MQ,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Cuthbert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J.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Multiple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factors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contribute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to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positive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results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for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hepatitis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virus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immunoglobulin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antibody.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  <w:i/>
          <w:iCs/>
        </w:rPr>
        <w:t>Arch</w:t>
      </w:r>
      <w:r w:rsidR="004F0C24" w:rsidRPr="0024660F">
        <w:rPr>
          <w:rFonts w:ascii="Book Antiqua" w:eastAsia="Book Antiqua" w:hAnsi="Book Antiqua" w:cs="Book Antiqua"/>
          <w:i/>
          <w:iCs/>
        </w:rPr>
        <w:t xml:space="preserve"> </w:t>
      </w:r>
      <w:r w:rsidRPr="0024660F">
        <w:rPr>
          <w:rFonts w:ascii="Book Antiqua" w:eastAsia="Book Antiqua" w:hAnsi="Book Antiqua" w:cs="Book Antiqua"/>
          <w:i/>
          <w:iCs/>
        </w:rPr>
        <w:t>Pathol</w:t>
      </w:r>
      <w:r w:rsidR="004F0C24" w:rsidRPr="0024660F">
        <w:rPr>
          <w:rFonts w:ascii="Book Antiqua" w:eastAsia="Book Antiqua" w:hAnsi="Book Antiqua" w:cs="Book Antiqua"/>
          <w:i/>
          <w:iCs/>
        </w:rPr>
        <w:t xml:space="preserve"> </w:t>
      </w:r>
      <w:r w:rsidRPr="0024660F">
        <w:rPr>
          <w:rFonts w:ascii="Book Antiqua" w:eastAsia="Book Antiqua" w:hAnsi="Book Antiqua" w:cs="Book Antiqua"/>
          <w:i/>
          <w:iCs/>
        </w:rPr>
        <w:t>Lab</w:t>
      </w:r>
      <w:r w:rsidR="004F0C24" w:rsidRPr="0024660F">
        <w:rPr>
          <w:rFonts w:ascii="Book Antiqua" w:eastAsia="Book Antiqua" w:hAnsi="Book Antiqua" w:cs="Book Antiqua"/>
          <w:i/>
          <w:iCs/>
        </w:rPr>
        <w:t xml:space="preserve"> </w:t>
      </w:r>
      <w:r w:rsidRPr="0024660F">
        <w:rPr>
          <w:rFonts w:ascii="Book Antiqua" w:eastAsia="Book Antiqua" w:hAnsi="Book Antiqua" w:cs="Book Antiqua"/>
          <w:i/>
          <w:iCs/>
        </w:rPr>
        <w:t>Med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2013;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137</w:t>
      </w:r>
      <w:r w:rsidRPr="0024660F">
        <w:rPr>
          <w:rFonts w:ascii="Book Antiqua" w:eastAsia="Book Antiqua" w:hAnsi="Book Antiqua" w:cs="Book Antiqua"/>
        </w:rPr>
        <w:t>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90-95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[PMID: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23276180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DOI: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10.5858/arpa.2011-0693-OA]</w:t>
      </w:r>
    </w:p>
    <w:p w14:paraId="103B1FF9" w14:textId="4AF1A37C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</w:rPr>
        <w:t>8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Desbois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D</w:t>
      </w:r>
      <w:r w:rsidRPr="0024660F">
        <w:rPr>
          <w:rFonts w:ascii="Book Antiqua" w:eastAsia="Book Antiqua" w:hAnsi="Book Antiqua" w:cs="Book Antiqua"/>
        </w:rPr>
        <w:t>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Grangeot-Keros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L,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Roquebert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Roque-Afonso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AM,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Mackiewicz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V,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Poveda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JD,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Dussaix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E.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Usefulness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specific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IgG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avidity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for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diagnosis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hepatitis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infection.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  <w:i/>
          <w:iCs/>
        </w:rPr>
        <w:t>Gastroenterol</w:t>
      </w:r>
      <w:r w:rsidR="004F0C24" w:rsidRPr="0024660F">
        <w:rPr>
          <w:rFonts w:ascii="Book Antiqua" w:eastAsia="Book Antiqua" w:hAnsi="Book Antiqua" w:cs="Book Antiqua"/>
          <w:i/>
          <w:iCs/>
        </w:rPr>
        <w:t xml:space="preserve"> </w:t>
      </w:r>
      <w:r w:rsidRPr="0024660F">
        <w:rPr>
          <w:rFonts w:ascii="Book Antiqua" w:eastAsia="Book Antiqua" w:hAnsi="Book Antiqua" w:cs="Book Antiqua"/>
          <w:i/>
          <w:iCs/>
        </w:rPr>
        <w:t>Clin</w:t>
      </w:r>
      <w:r w:rsidR="004F0C24" w:rsidRPr="0024660F">
        <w:rPr>
          <w:rFonts w:ascii="Book Antiqua" w:eastAsia="Book Antiqua" w:hAnsi="Book Antiqua" w:cs="Book Antiqua"/>
          <w:i/>
          <w:iCs/>
        </w:rPr>
        <w:t xml:space="preserve"> </w:t>
      </w:r>
      <w:r w:rsidRPr="0024660F">
        <w:rPr>
          <w:rFonts w:ascii="Book Antiqua" w:eastAsia="Book Antiqua" w:hAnsi="Book Antiqua" w:cs="Book Antiqua"/>
          <w:i/>
          <w:iCs/>
        </w:rPr>
        <w:t>Biol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2005;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29</w:t>
      </w:r>
      <w:r w:rsidRPr="0024660F">
        <w:rPr>
          <w:rFonts w:ascii="Book Antiqua" w:eastAsia="Book Antiqua" w:hAnsi="Book Antiqua" w:cs="Book Antiqua"/>
        </w:rPr>
        <w:t>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573-576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[PMID: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15980754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DOI: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10.1016/S0399-8320(05)82132-3]</w:t>
      </w:r>
    </w:p>
    <w:p w14:paraId="47465E4F" w14:textId="5C033D44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</w:rPr>
        <w:t>9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Valota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M</w:t>
      </w:r>
      <w:r w:rsidRPr="0024660F">
        <w:rPr>
          <w:rFonts w:ascii="Book Antiqua" w:eastAsia="Book Antiqua" w:hAnsi="Book Antiqua" w:cs="Book Antiqua"/>
        </w:rPr>
        <w:t>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Thienemann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Misselwitz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False-positive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serologies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for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acute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hepatitis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autoimmune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hepatitis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patient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with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acute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Epstein-Barr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virus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infection.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  <w:i/>
          <w:iCs/>
        </w:rPr>
        <w:t>BMJ</w:t>
      </w:r>
      <w:r w:rsidR="004F0C24" w:rsidRPr="0024660F">
        <w:rPr>
          <w:rFonts w:ascii="Book Antiqua" w:eastAsia="Book Antiqua" w:hAnsi="Book Antiqua" w:cs="Book Antiqua"/>
          <w:i/>
          <w:iCs/>
        </w:rPr>
        <w:t xml:space="preserve"> </w:t>
      </w:r>
      <w:r w:rsidRPr="0024660F">
        <w:rPr>
          <w:rFonts w:ascii="Book Antiqua" w:eastAsia="Book Antiqua" w:hAnsi="Book Antiqua" w:cs="Book Antiqua"/>
          <w:i/>
          <w:iCs/>
        </w:rPr>
        <w:t>Case</w:t>
      </w:r>
      <w:r w:rsidR="004F0C24" w:rsidRPr="0024660F">
        <w:rPr>
          <w:rFonts w:ascii="Book Antiqua" w:eastAsia="Book Antiqua" w:hAnsi="Book Antiqua" w:cs="Book Antiqua"/>
          <w:i/>
          <w:iCs/>
        </w:rPr>
        <w:t xml:space="preserve"> </w:t>
      </w:r>
      <w:r w:rsidRPr="0024660F">
        <w:rPr>
          <w:rFonts w:ascii="Book Antiqua" w:eastAsia="Book Antiqua" w:hAnsi="Book Antiqua" w:cs="Book Antiqua"/>
          <w:i/>
          <w:iCs/>
        </w:rPr>
        <w:t>Rep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2019;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12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[PMID: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31079040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DOI: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10.1136/bcr-2018-228356]</w:t>
      </w:r>
    </w:p>
    <w:p w14:paraId="719CE825" w14:textId="1AEB98EE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</w:rPr>
        <w:t>10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Hyun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JJ</w:t>
      </w:r>
      <w:r w:rsidRPr="0024660F">
        <w:rPr>
          <w:rFonts w:ascii="Book Antiqua" w:eastAsia="Book Antiqua" w:hAnsi="Book Antiqua" w:cs="Book Antiqua"/>
        </w:rPr>
        <w:t>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Seo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YS,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Yim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SY,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Seo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MH,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Kim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HS,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Kim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CH,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Kim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JH,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Keum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Kim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YS,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Yim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HJ,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Lee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HS,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Um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SH,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Kim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CD,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Ryu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HS.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Optimal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time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for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repeating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IgM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anti-</w:t>
      </w:r>
      <w:r w:rsidRPr="0024660F">
        <w:rPr>
          <w:rFonts w:ascii="Book Antiqua" w:eastAsia="Book Antiqua" w:hAnsi="Book Antiqua" w:cs="Book Antiqua"/>
        </w:rPr>
        <w:lastRenderedPageBreak/>
        <w:t>hepatitis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virus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antibody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test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acute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hepatitis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patients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with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negative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initial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test.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  <w:i/>
          <w:iCs/>
        </w:rPr>
        <w:t>Korean</w:t>
      </w:r>
      <w:r w:rsidR="004F0C24" w:rsidRPr="0024660F">
        <w:rPr>
          <w:rFonts w:ascii="Book Antiqua" w:eastAsia="Book Antiqua" w:hAnsi="Book Antiqua" w:cs="Book Antiqua"/>
          <w:i/>
          <w:iCs/>
        </w:rPr>
        <w:t xml:space="preserve"> </w:t>
      </w:r>
      <w:r w:rsidRPr="0024660F">
        <w:rPr>
          <w:rFonts w:ascii="Book Antiqua" w:eastAsia="Book Antiqua" w:hAnsi="Book Antiqua" w:cs="Book Antiqua"/>
          <w:i/>
          <w:iCs/>
        </w:rPr>
        <w:t>J</w:t>
      </w:r>
      <w:r w:rsidR="004F0C24" w:rsidRPr="0024660F">
        <w:rPr>
          <w:rFonts w:ascii="Book Antiqua" w:eastAsia="Book Antiqua" w:hAnsi="Book Antiqua" w:cs="Book Antiqua"/>
          <w:i/>
          <w:iCs/>
        </w:rPr>
        <w:t xml:space="preserve"> </w:t>
      </w:r>
      <w:r w:rsidRPr="0024660F">
        <w:rPr>
          <w:rFonts w:ascii="Book Antiqua" w:eastAsia="Book Antiqua" w:hAnsi="Book Antiqua" w:cs="Book Antiqua"/>
          <w:i/>
          <w:iCs/>
        </w:rPr>
        <w:t>Hepatol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2012;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18</w:t>
      </w:r>
      <w:r w:rsidRPr="0024660F">
        <w:rPr>
          <w:rFonts w:ascii="Book Antiqua" w:eastAsia="Book Antiqua" w:hAnsi="Book Antiqua" w:cs="Book Antiqua"/>
        </w:rPr>
        <w:t>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56-62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[PMID: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22511904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DOI: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10.3350/kjhep.2012.18.1.56]</w:t>
      </w:r>
    </w:p>
    <w:p w14:paraId="2B82BF6A" w14:textId="1BD3B6D9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</w:rPr>
        <w:t>11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Landry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ML</w:t>
      </w:r>
      <w:r w:rsidRPr="0024660F">
        <w:rPr>
          <w:rFonts w:ascii="Book Antiqua" w:eastAsia="Book Antiqua" w:hAnsi="Book Antiqua" w:cs="Book Antiqua"/>
        </w:rPr>
        <w:t>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Immunoglobulin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for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Acute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Infection: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True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False?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  <w:i/>
          <w:iCs/>
        </w:rPr>
        <w:t>Clin</w:t>
      </w:r>
      <w:r w:rsidR="004F0C24" w:rsidRPr="0024660F">
        <w:rPr>
          <w:rFonts w:ascii="Book Antiqua" w:eastAsia="Book Antiqua" w:hAnsi="Book Antiqua" w:cs="Book Antiqua"/>
          <w:i/>
          <w:iCs/>
        </w:rPr>
        <w:t xml:space="preserve"> </w:t>
      </w:r>
      <w:r w:rsidRPr="0024660F">
        <w:rPr>
          <w:rFonts w:ascii="Book Antiqua" w:eastAsia="Book Antiqua" w:hAnsi="Book Antiqua" w:cs="Book Antiqua"/>
          <w:i/>
          <w:iCs/>
        </w:rPr>
        <w:t>Vaccine</w:t>
      </w:r>
      <w:r w:rsidR="004F0C24" w:rsidRPr="0024660F">
        <w:rPr>
          <w:rFonts w:ascii="Book Antiqua" w:eastAsia="Book Antiqua" w:hAnsi="Book Antiqua" w:cs="Book Antiqua"/>
          <w:i/>
          <w:iCs/>
        </w:rPr>
        <w:t xml:space="preserve"> </w:t>
      </w:r>
      <w:r w:rsidRPr="0024660F">
        <w:rPr>
          <w:rFonts w:ascii="Book Antiqua" w:eastAsia="Book Antiqua" w:hAnsi="Book Antiqua" w:cs="Book Antiqua"/>
          <w:i/>
          <w:iCs/>
        </w:rPr>
        <w:t>Immunol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2016;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23</w:t>
      </w:r>
      <w:r w:rsidRPr="0024660F">
        <w:rPr>
          <w:rFonts w:ascii="Book Antiqua" w:eastAsia="Book Antiqua" w:hAnsi="Book Antiqua" w:cs="Book Antiqua"/>
        </w:rPr>
        <w:t>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540-545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[PMID: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27193039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DOI: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10.1128/CVI.00211-16]</w:t>
      </w:r>
    </w:p>
    <w:p w14:paraId="51F6159B" w14:textId="14FD4D0C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</w:rPr>
        <w:t>12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Fujiwara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K</w:t>
      </w:r>
      <w:r w:rsidRPr="0024660F">
        <w:rPr>
          <w:rFonts w:ascii="Book Antiqua" w:eastAsia="Book Antiqua" w:hAnsi="Book Antiqua" w:cs="Book Antiqua"/>
        </w:rPr>
        <w:t>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Yokosuka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Ehata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Imazeki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Saisho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Miki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Omata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Frequent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detection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hepatitis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viral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RNA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serum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during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early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convalescent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phase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acute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hepatitis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  <w:i/>
          <w:iCs/>
        </w:rPr>
        <w:t>Hepatology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1997;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26</w:t>
      </w:r>
      <w:r w:rsidRPr="0024660F">
        <w:rPr>
          <w:rFonts w:ascii="Book Antiqua" w:eastAsia="Book Antiqua" w:hAnsi="Book Antiqua" w:cs="Book Antiqua"/>
        </w:rPr>
        <w:t>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1634-1639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[PMID: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9398009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DOI: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10.1053/jhep.1997.v26.pm0009398009]</w:t>
      </w:r>
    </w:p>
    <w:p w14:paraId="68A7BBD0" w14:textId="05F56E4A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</w:rPr>
        <w:t>13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Lee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MJ</w:t>
      </w:r>
      <w:r w:rsidRPr="0024660F">
        <w:rPr>
          <w:rFonts w:ascii="Book Antiqua" w:eastAsia="Book Antiqua" w:hAnsi="Book Antiqua" w:cs="Book Antiqua"/>
        </w:rPr>
        <w:t>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Sayers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AE,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Drake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TM,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Singh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Bradburn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Wilson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TR,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Murugananthan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Walsh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CJ,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Fearnhead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NS;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NASBO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Steering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Group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NASBO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Collaborators.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Malnutrition,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nutritional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interventions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clinical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outcomes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patients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with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acute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small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bowel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obstruction: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results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from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national,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multicentre,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prospective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audit.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  <w:i/>
          <w:iCs/>
        </w:rPr>
        <w:t>BMJ</w:t>
      </w:r>
      <w:r w:rsidR="004F0C24" w:rsidRPr="0024660F">
        <w:rPr>
          <w:rFonts w:ascii="Book Antiqua" w:eastAsia="Book Antiqua" w:hAnsi="Book Antiqua" w:cs="Book Antiqua"/>
          <w:i/>
          <w:iCs/>
        </w:rPr>
        <w:t xml:space="preserve"> </w:t>
      </w:r>
      <w:r w:rsidRPr="0024660F">
        <w:rPr>
          <w:rFonts w:ascii="Book Antiqua" w:eastAsia="Book Antiqua" w:hAnsi="Book Antiqua" w:cs="Book Antiqua"/>
          <w:i/>
          <w:iCs/>
        </w:rPr>
        <w:t>Open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2019;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9</w:t>
      </w:r>
      <w:r w:rsidRPr="0024660F">
        <w:rPr>
          <w:rFonts w:ascii="Book Antiqua" w:eastAsia="Book Antiqua" w:hAnsi="Book Antiqua" w:cs="Book Antiqua"/>
        </w:rPr>
        <w:t>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e029235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[PMID: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31352419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DOI: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10.1136/bmjopen-2019-029235]</w:t>
      </w:r>
    </w:p>
    <w:p w14:paraId="05DD18F8" w14:textId="6BE5C877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</w:rPr>
        <w:t>14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Tram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J</w:t>
      </w:r>
      <w:r w:rsidRPr="0024660F">
        <w:rPr>
          <w:rFonts w:ascii="Book Antiqua" w:eastAsia="Book Antiqua" w:hAnsi="Book Antiqua" w:cs="Book Antiqua"/>
        </w:rPr>
        <w:t>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Le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Baccon-Sollier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Bolloré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K,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Ducos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J,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Mondain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AM,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Pastor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Pageaux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GP,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Makinson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Perre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PV,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Tuaillon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E.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RNA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testing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for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diagnosis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acute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hepatitis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during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2017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outbreak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France.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  <w:i/>
          <w:iCs/>
        </w:rPr>
        <w:t>J</w:t>
      </w:r>
      <w:r w:rsidR="004F0C24" w:rsidRPr="0024660F">
        <w:rPr>
          <w:rFonts w:ascii="Book Antiqua" w:eastAsia="Book Antiqua" w:hAnsi="Book Antiqua" w:cs="Book Antiqua"/>
          <w:i/>
          <w:iCs/>
        </w:rPr>
        <w:t xml:space="preserve"> </w:t>
      </w:r>
      <w:r w:rsidRPr="0024660F">
        <w:rPr>
          <w:rFonts w:ascii="Book Antiqua" w:eastAsia="Book Antiqua" w:hAnsi="Book Antiqua" w:cs="Book Antiqua"/>
          <w:i/>
          <w:iCs/>
        </w:rPr>
        <w:t>Viral</w:t>
      </w:r>
      <w:r w:rsidR="004F0C24" w:rsidRPr="0024660F">
        <w:rPr>
          <w:rFonts w:ascii="Book Antiqua" w:eastAsia="Book Antiqua" w:hAnsi="Book Antiqua" w:cs="Book Antiqua"/>
          <w:i/>
          <w:iCs/>
        </w:rPr>
        <w:t xml:space="preserve"> </w:t>
      </w:r>
      <w:r w:rsidRPr="0024660F">
        <w:rPr>
          <w:rFonts w:ascii="Book Antiqua" w:eastAsia="Book Antiqua" w:hAnsi="Book Antiqua" w:cs="Book Antiqua"/>
          <w:i/>
          <w:iCs/>
        </w:rPr>
        <w:t>Hepat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2020;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27</w:t>
      </w:r>
      <w:r w:rsidRPr="0024660F">
        <w:rPr>
          <w:rFonts w:ascii="Book Antiqua" w:eastAsia="Book Antiqua" w:hAnsi="Book Antiqua" w:cs="Book Antiqua"/>
        </w:rPr>
        <w:t>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540-543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[PMID: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31895489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DOI: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10.1111/jvh.13255]</w:t>
      </w:r>
    </w:p>
    <w:bookmarkEnd w:id="27"/>
    <w:p w14:paraId="0E13A5FB" w14:textId="77777777" w:rsidR="00A77B3E" w:rsidRPr="0024660F" w:rsidRDefault="00A77B3E" w:rsidP="0024660F">
      <w:pPr>
        <w:spacing w:line="360" w:lineRule="auto"/>
        <w:jc w:val="both"/>
        <w:rPr>
          <w:rFonts w:ascii="Book Antiqua" w:hAnsi="Book Antiqua"/>
        </w:rPr>
        <w:sectPr w:rsidR="00A77B3E" w:rsidRPr="002466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D35764" w14:textId="77777777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  <w:b/>
        </w:rPr>
        <w:lastRenderedPageBreak/>
        <w:t>Footnotes</w:t>
      </w:r>
    </w:p>
    <w:p w14:paraId="20CC5C90" w14:textId="69145234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  <w:b/>
          <w:bCs/>
        </w:rPr>
        <w:t>Informed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consent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statement: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bookmarkStart w:id="28" w:name="OLE_LINK28"/>
      <w:r w:rsidRPr="0024660F">
        <w:rPr>
          <w:rFonts w:ascii="Book Antiqua" w:eastAsia="Book Antiqua" w:hAnsi="Book Antiqua" w:cs="Book Antiqua"/>
        </w:rPr>
        <w:t>Informed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written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consent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was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obtained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from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patient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for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publication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report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accompanying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images.</w:t>
      </w:r>
      <w:bookmarkEnd w:id="28"/>
    </w:p>
    <w:p w14:paraId="5B07D3DB" w14:textId="77777777" w:rsidR="00A77B3E" w:rsidRPr="0024660F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565766B4" w14:textId="0F5C97C6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  <w:b/>
          <w:bCs/>
        </w:rPr>
        <w:t>Conflict-of-interest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statement: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bookmarkStart w:id="29" w:name="OLE_LINK29"/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authors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declare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that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have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162F3A">
        <w:rPr>
          <w:rFonts w:ascii="Book Antiqua" w:eastAsia="Book Antiqua" w:hAnsi="Book Antiqua" w:cs="Book Antiqua"/>
        </w:rPr>
        <w:t>no competing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interest</w:t>
      </w:r>
      <w:r w:rsidR="00162F3A">
        <w:rPr>
          <w:rFonts w:ascii="Book Antiqua" w:eastAsia="Book Antiqua" w:hAnsi="Book Antiqua" w:cs="Book Antiqua"/>
        </w:rPr>
        <w:t>s</w:t>
      </w:r>
      <w:r w:rsidRPr="0024660F">
        <w:rPr>
          <w:rFonts w:ascii="Book Antiqua" w:eastAsia="Book Antiqua" w:hAnsi="Book Antiqua" w:cs="Book Antiqua"/>
        </w:rPr>
        <w:t>.</w:t>
      </w:r>
      <w:bookmarkEnd w:id="29"/>
    </w:p>
    <w:p w14:paraId="720BE1AD" w14:textId="77777777" w:rsidR="00A77B3E" w:rsidRPr="0024660F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4CDDA554" w14:textId="42669625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  <w:b/>
          <w:bCs/>
        </w:rPr>
        <w:t>CARE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Checklist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(2016)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statement: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bookmarkStart w:id="30" w:name="OLE_LINK30"/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authors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have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read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CARE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Checklist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(2016),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manuscript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was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prepared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revised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according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to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CARE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Checklist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(2016).</w:t>
      </w:r>
    </w:p>
    <w:bookmarkEnd w:id="30"/>
    <w:p w14:paraId="6E1C6E8A" w14:textId="77777777" w:rsidR="00A77B3E" w:rsidRPr="0024660F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53C99AF8" w14:textId="01067D92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  <w:b/>
          <w:bCs/>
        </w:rPr>
        <w:t>Open-Access: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</w:rPr>
        <w:t>This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article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open-access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article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that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was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selected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in-house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editor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fully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peer-reviewed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external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reviewers.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distributed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accordance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with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Creative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Commons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Attribution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NonCommercial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(CC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BY-NC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4.0)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license,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which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permits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others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to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distribute,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remix,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adapt,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build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upon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work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non-commercially,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license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their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derivative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works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different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terms,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provided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original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work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properly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cited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use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non-commercial.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See: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http://creativecommons.org/Licenses/by-nc/4.0/</w:t>
      </w:r>
    </w:p>
    <w:p w14:paraId="784AF93A" w14:textId="77777777" w:rsidR="00A77B3E" w:rsidRPr="0024660F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6F481DCE" w14:textId="73A00D84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  <w:b/>
        </w:rPr>
        <w:t>Manuscript</w:t>
      </w:r>
      <w:r w:rsidR="004F0C24" w:rsidRPr="0024660F">
        <w:rPr>
          <w:rFonts w:ascii="Book Antiqua" w:eastAsia="Book Antiqua" w:hAnsi="Book Antiqua" w:cs="Book Antiqua"/>
          <w:b/>
        </w:rPr>
        <w:t xml:space="preserve"> </w:t>
      </w:r>
      <w:r w:rsidRPr="0024660F">
        <w:rPr>
          <w:rFonts w:ascii="Book Antiqua" w:eastAsia="Book Antiqua" w:hAnsi="Book Antiqua" w:cs="Book Antiqua"/>
          <w:b/>
        </w:rPr>
        <w:t>source:</w:t>
      </w:r>
      <w:r w:rsidR="004F0C24" w:rsidRPr="0024660F">
        <w:rPr>
          <w:rFonts w:ascii="Book Antiqua" w:eastAsia="Book Antiqua" w:hAnsi="Book Antiqua" w:cs="Book Antiqua"/>
          <w:b/>
        </w:rPr>
        <w:t xml:space="preserve"> </w:t>
      </w:r>
      <w:r w:rsidRPr="0024660F">
        <w:rPr>
          <w:rFonts w:ascii="Book Antiqua" w:eastAsia="Book Antiqua" w:hAnsi="Book Antiqua" w:cs="Book Antiqua"/>
        </w:rPr>
        <w:t>Unsolicited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3631CA" w:rsidRPr="0024660F">
        <w:rPr>
          <w:rFonts w:ascii="Book Antiqua" w:eastAsia="Book Antiqua" w:hAnsi="Book Antiqua" w:cs="Book Antiqua"/>
        </w:rPr>
        <w:t>m</w:t>
      </w:r>
      <w:r w:rsidRPr="0024660F">
        <w:rPr>
          <w:rFonts w:ascii="Book Antiqua" w:eastAsia="Book Antiqua" w:hAnsi="Book Antiqua" w:cs="Book Antiqua"/>
        </w:rPr>
        <w:t>anuscript</w:t>
      </w:r>
    </w:p>
    <w:p w14:paraId="3CAC4BDE" w14:textId="77777777" w:rsidR="00A77B3E" w:rsidRPr="0024660F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38E74A02" w14:textId="4D95D5DF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  <w:b/>
        </w:rPr>
        <w:t>Peer-review</w:t>
      </w:r>
      <w:r w:rsidR="004F0C24" w:rsidRPr="0024660F">
        <w:rPr>
          <w:rFonts w:ascii="Book Antiqua" w:eastAsia="Book Antiqua" w:hAnsi="Book Antiqua" w:cs="Book Antiqua"/>
          <w:b/>
        </w:rPr>
        <w:t xml:space="preserve"> </w:t>
      </w:r>
      <w:r w:rsidRPr="0024660F">
        <w:rPr>
          <w:rFonts w:ascii="Book Antiqua" w:eastAsia="Book Antiqua" w:hAnsi="Book Antiqua" w:cs="Book Antiqua"/>
          <w:b/>
        </w:rPr>
        <w:t>started:</w:t>
      </w:r>
      <w:r w:rsidR="004F0C24" w:rsidRPr="0024660F">
        <w:rPr>
          <w:rFonts w:ascii="Book Antiqua" w:eastAsia="Book Antiqua" w:hAnsi="Book Antiqua" w:cs="Book Antiqua"/>
          <w:b/>
        </w:rPr>
        <w:t xml:space="preserve"> </w:t>
      </w:r>
      <w:r w:rsidRPr="0024660F">
        <w:rPr>
          <w:rFonts w:ascii="Book Antiqua" w:eastAsia="Book Antiqua" w:hAnsi="Book Antiqua" w:cs="Book Antiqua"/>
        </w:rPr>
        <w:t>April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10,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2021</w:t>
      </w:r>
    </w:p>
    <w:p w14:paraId="1C0EF7B6" w14:textId="5DC5F9C7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  <w:b/>
        </w:rPr>
        <w:t>First</w:t>
      </w:r>
      <w:r w:rsidR="004F0C24" w:rsidRPr="0024660F">
        <w:rPr>
          <w:rFonts w:ascii="Book Antiqua" w:eastAsia="Book Antiqua" w:hAnsi="Book Antiqua" w:cs="Book Antiqua"/>
          <w:b/>
        </w:rPr>
        <w:t xml:space="preserve"> </w:t>
      </w:r>
      <w:r w:rsidRPr="0024660F">
        <w:rPr>
          <w:rFonts w:ascii="Book Antiqua" w:eastAsia="Book Antiqua" w:hAnsi="Book Antiqua" w:cs="Book Antiqua"/>
          <w:b/>
        </w:rPr>
        <w:t>decision:</w:t>
      </w:r>
      <w:r w:rsidR="004F0C24" w:rsidRPr="0024660F">
        <w:rPr>
          <w:rFonts w:ascii="Book Antiqua" w:eastAsia="Book Antiqua" w:hAnsi="Book Antiqua" w:cs="Book Antiqua"/>
          <w:b/>
        </w:rPr>
        <w:t xml:space="preserve"> </w:t>
      </w:r>
      <w:r w:rsidRPr="0024660F">
        <w:rPr>
          <w:rFonts w:ascii="Book Antiqua" w:eastAsia="Book Antiqua" w:hAnsi="Book Antiqua" w:cs="Book Antiqua"/>
        </w:rPr>
        <w:t>April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23,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2021</w:t>
      </w:r>
    </w:p>
    <w:p w14:paraId="0541B173" w14:textId="3356A9FD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  <w:b/>
        </w:rPr>
        <w:t>Article</w:t>
      </w:r>
      <w:r w:rsidR="004F0C24" w:rsidRPr="0024660F">
        <w:rPr>
          <w:rFonts w:ascii="Book Antiqua" w:eastAsia="Book Antiqua" w:hAnsi="Book Antiqua" w:cs="Book Antiqua"/>
          <w:b/>
        </w:rPr>
        <w:t xml:space="preserve"> </w:t>
      </w:r>
      <w:r w:rsidRPr="0024660F">
        <w:rPr>
          <w:rFonts w:ascii="Book Antiqua" w:eastAsia="Book Antiqua" w:hAnsi="Book Antiqua" w:cs="Book Antiqua"/>
          <w:b/>
        </w:rPr>
        <w:t>in</w:t>
      </w:r>
      <w:r w:rsidR="004F0C24" w:rsidRPr="0024660F">
        <w:rPr>
          <w:rFonts w:ascii="Book Antiqua" w:eastAsia="Book Antiqua" w:hAnsi="Book Antiqua" w:cs="Book Antiqua"/>
          <w:b/>
        </w:rPr>
        <w:t xml:space="preserve"> </w:t>
      </w:r>
      <w:r w:rsidRPr="0024660F">
        <w:rPr>
          <w:rFonts w:ascii="Book Antiqua" w:eastAsia="Book Antiqua" w:hAnsi="Book Antiqua" w:cs="Book Antiqua"/>
          <w:b/>
        </w:rPr>
        <w:t>press:</w:t>
      </w:r>
    </w:p>
    <w:p w14:paraId="44414253" w14:textId="77777777" w:rsidR="00A77B3E" w:rsidRPr="0024660F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169A30D0" w14:textId="799565C6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  <w:b/>
        </w:rPr>
        <w:t>Specialty</w:t>
      </w:r>
      <w:r w:rsidR="004F0C24" w:rsidRPr="0024660F">
        <w:rPr>
          <w:rFonts w:ascii="Book Antiqua" w:eastAsia="Book Antiqua" w:hAnsi="Book Antiqua" w:cs="Book Antiqua"/>
          <w:b/>
        </w:rPr>
        <w:t xml:space="preserve"> </w:t>
      </w:r>
      <w:r w:rsidRPr="0024660F">
        <w:rPr>
          <w:rFonts w:ascii="Book Antiqua" w:eastAsia="Book Antiqua" w:hAnsi="Book Antiqua" w:cs="Book Antiqua"/>
          <w:b/>
        </w:rPr>
        <w:t>type:</w:t>
      </w:r>
      <w:r w:rsidR="004F0C24" w:rsidRPr="0024660F">
        <w:rPr>
          <w:rFonts w:ascii="Book Antiqua" w:eastAsia="Book Antiqua" w:hAnsi="Book Antiqua" w:cs="Book Antiqua"/>
          <w:b/>
        </w:rPr>
        <w:t xml:space="preserve"> </w:t>
      </w:r>
      <w:r w:rsidRPr="0024660F">
        <w:rPr>
          <w:rFonts w:ascii="Book Antiqua" w:eastAsia="Book Antiqua" w:hAnsi="Book Antiqua" w:cs="Book Antiqua"/>
        </w:rPr>
        <w:t>Gastroenterology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3631CA" w:rsidRPr="0024660F">
        <w:rPr>
          <w:rFonts w:ascii="Book Antiqua" w:eastAsia="Book Antiqua" w:hAnsi="Book Antiqua" w:cs="Book Antiqua"/>
        </w:rPr>
        <w:t>h</w:t>
      </w:r>
      <w:r w:rsidRPr="0024660F">
        <w:rPr>
          <w:rFonts w:ascii="Book Antiqua" w:eastAsia="Book Antiqua" w:hAnsi="Book Antiqua" w:cs="Book Antiqua"/>
        </w:rPr>
        <w:t>epatology</w:t>
      </w:r>
    </w:p>
    <w:p w14:paraId="344F5A0E" w14:textId="574ECE43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  <w:b/>
        </w:rPr>
        <w:t>Country/Territory</w:t>
      </w:r>
      <w:r w:rsidR="004F0C24" w:rsidRPr="0024660F">
        <w:rPr>
          <w:rFonts w:ascii="Book Antiqua" w:eastAsia="Book Antiqua" w:hAnsi="Book Antiqua" w:cs="Book Antiqua"/>
          <w:b/>
        </w:rPr>
        <w:t xml:space="preserve"> </w:t>
      </w:r>
      <w:r w:rsidRPr="0024660F">
        <w:rPr>
          <w:rFonts w:ascii="Book Antiqua" w:eastAsia="Book Antiqua" w:hAnsi="Book Antiqua" w:cs="Book Antiqua"/>
          <w:b/>
        </w:rPr>
        <w:t>of</w:t>
      </w:r>
      <w:r w:rsidR="004F0C24" w:rsidRPr="0024660F">
        <w:rPr>
          <w:rFonts w:ascii="Book Antiqua" w:eastAsia="Book Antiqua" w:hAnsi="Book Antiqua" w:cs="Book Antiqua"/>
          <w:b/>
        </w:rPr>
        <w:t xml:space="preserve"> </w:t>
      </w:r>
      <w:r w:rsidRPr="0024660F">
        <w:rPr>
          <w:rFonts w:ascii="Book Antiqua" w:eastAsia="Book Antiqua" w:hAnsi="Book Antiqua" w:cs="Book Antiqua"/>
          <w:b/>
        </w:rPr>
        <w:t>origin:</w:t>
      </w:r>
      <w:r w:rsidR="004F0C24" w:rsidRPr="0024660F">
        <w:rPr>
          <w:rFonts w:ascii="Book Antiqua" w:eastAsia="Book Antiqua" w:hAnsi="Book Antiqua" w:cs="Book Antiqua"/>
          <w:b/>
        </w:rPr>
        <w:t xml:space="preserve"> </w:t>
      </w:r>
      <w:r w:rsidRPr="0024660F">
        <w:rPr>
          <w:rFonts w:ascii="Book Antiqua" w:eastAsia="Book Antiqua" w:hAnsi="Book Antiqua" w:cs="Book Antiqua"/>
        </w:rPr>
        <w:t>China</w:t>
      </w:r>
    </w:p>
    <w:p w14:paraId="633E914B" w14:textId="7846FA19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  <w:b/>
        </w:rPr>
        <w:t>Peer-review</w:t>
      </w:r>
      <w:r w:rsidR="004F0C24" w:rsidRPr="0024660F">
        <w:rPr>
          <w:rFonts w:ascii="Book Antiqua" w:eastAsia="Book Antiqua" w:hAnsi="Book Antiqua" w:cs="Book Antiqua"/>
          <w:b/>
        </w:rPr>
        <w:t xml:space="preserve"> </w:t>
      </w:r>
      <w:r w:rsidRPr="0024660F">
        <w:rPr>
          <w:rFonts w:ascii="Book Antiqua" w:eastAsia="Book Antiqua" w:hAnsi="Book Antiqua" w:cs="Book Antiqua"/>
          <w:b/>
        </w:rPr>
        <w:t>report’s</w:t>
      </w:r>
      <w:r w:rsidR="004F0C24" w:rsidRPr="0024660F">
        <w:rPr>
          <w:rFonts w:ascii="Book Antiqua" w:eastAsia="Book Antiqua" w:hAnsi="Book Antiqua" w:cs="Book Antiqua"/>
          <w:b/>
        </w:rPr>
        <w:t xml:space="preserve"> </w:t>
      </w:r>
      <w:r w:rsidRPr="0024660F">
        <w:rPr>
          <w:rFonts w:ascii="Book Antiqua" w:eastAsia="Book Antiqua" w:hAnsi="Book Antiqua" w:cs="Book Antiqua"/>
          <w:b/>
        </w:rPr>
        <w:t>scientific</w:t>
      </w:r>
      <w:r w:rsidR="004F0C24" w:rsidRPr="0024660F">
        <w:rPr>
          <w:rFonts w:ascii="Book Antiqua" w:eastAsia="Book Antiqua" w:hAnsi="Book Antiqua" w:cs="Book Antiqua"/>
          <w:b/>
        </w:rPr>
        <w:t xml:space="preserve"> </w:t>
      </w:r>
      <w:r w:rsidRPr="0024660F">
        <w:rPr>
          <w:rFonts w:ascii="Book Antiqua" w:eastAsia="Book Antiqua" w:hAnsi="Book Antiqua" w:cs="Book Antiqua"/>
          <w:b/>
        </w:rPr>
        <w:t>quality</w:t>
      </w:r>
      <w:r w:rsidR="004F0C24" w:rsidRPr="0024660F">
        <w:rPr>
          <w:rFonts w:ascii="Book Antiqua" w:eastAsia="Book Antiqua" w:hAnsi="Book Antiqua" w:cs="Book Antiqua"/>
          <w:b/>
        </w:rPr>
        <w:t xml:space="preserve"> </w:t>
      </w:r>
      <w:r w:rsidRPr="0024660F">
        <w:rPr>
          <w:rFonts w:ascii="Book Antiqua" w:eastAsia="Book Antiqua" w:hAnsi="Book Antiqua" w:cs="Book Antiqua"/>
          <w:b/>
        </w:rPr>
        <w:t>classification</w:t>
      </w:r>
    </w:p>
    <w:p w14:paraId="7258CBA6" w14:textId="1BA811C4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</w:rPr>
        <w:t>Grade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(Excellent):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</w:t>
      </w:r>
    </w:p>
    <w:p w14:paraId="5389A49A" w14:textId="70F39786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</w:rPr>
        <w:t>Grade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(Very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good):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</w:t>
      </w:r>
    </w:p>
    <w:p w14:paraId="627C872D" w14:textId="592A4AA7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</w:rPr>
        <w:t>Grade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(Good):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0</w:t>
      </w:r>
    </w:p>
    <w:p w14:paraId="5E5AC461" w14:textId="2D8B8E11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</w:rPr>
        <w:t>Grade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(Fair):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0</w:t>
      </w:r>
    </w:p>
    <w:p w14:paraId="5B2CA0D1" w14:textId="7239A991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eastAsia="Book Antiqua" w:hAnsi="Book Antiqua" w:cs="Book Antiqua"/>
        </w:rPr>
        <w:lastRenderedPageBreak/>
        <w:t>Grade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(Poor):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0</w:t>
      </w:r>
    </w:p>
    <w:p w14:paraId="5A225B20" w14:textId="77777777" w:rsidR="00A77B3E" w:rsidRPr="0024660F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730EB55C" w14:textId="1EC40EFA" w:rsidR="00A77B3E" w:rsidRPr="0024660F" w:rsidRDefault="0040318D" w:rsidP="0024660F">
      <w:pPr>
        <w:spacing w:line="360" w:lineRule="auto"/>
        <w:jc w:val="both"/>
        <w:rPr>
          <w:rFonts w:ascii="Book Antiqua" w:hAnsi="Book Antiqua"/>
        </w:rPr>
        <w:sectPr w:rsidR="00A77B3E" w:rsidRPr="002466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4660F">
        <w:rPr>
          <w:rFonts w:ascii="Book Antiqua" w:eastAsia="Book Antiqua" w:hAnsi="Book Antiqua" w:cs="Book Antiqua"/>
          <w:b/>
        </w:rPr>
        <w:t>P-Reviewer:</w:t>
      </w:r>
      <w:r w:rsidR="004F0C24" w:rsidRPr="0024660F">
        <w:rPr>
          <w:rFonts w:ascii="Book Antiqua" w:eastAsia="Book Antiqua" w:hAnsi="Book Antiqua" w:cs="Book Antiqua"/>
          <w:b/>
        </w:rPr>
        <w:t xml:space="preserve"> </w:t>
      </w:r>
      <w:r w:rsidRPr="0024660F">
        <w:rPr>
          <w:rFonts w:ascii="Book Antiqua" w:eastAsia="Book Antiqua" w:hAnsi="Book Antiqua" w:cs="Book Antiqua"/>
        </w:rPr>
        <w:t>Hsu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YC,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Ogundipe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OA</w:t>
      </w:r>
      <w:r w:rsidR="004F0C24" w:rsidRPr="0024660F">
        <w:rPr>
          <w:rFonts w:ascii="Book Antiqua" w:eastAsia="Book Antiqua" w:hAnsi="Book Antiqua" w:cs="Book Antiqua"/>
          <w:b/>
        </w:rPr>
        <w:t xml:space="preserve"> </w:t>
      </w:r>
      <w:r w:rsidRPr="0024660F">
        <w:rPr>
          <w:rFonts w:ascii="Book Antiqua" w:eastAsia="Book Antiqua" w:hAnsi="Book Antiqua" w:cs="Book Antiqua"/>
          <w:b/>
        </w:rPr>
        <w:t>S-Editor:</w:t>
      </w:r>
      <w:r w:rsidR="004F0C24" w:rsidRPr="0024660F">
        <w:rPr>
          <w:rFonts w:ascii="Book Antiqua" w:eastAsia="Book Antiqua" w:hAnsi="Book Antiqua" w:cs="Book Antiqua"/>
          <w:b/>
        </w:rPr>
        <w:t xml:space="preserve"> </w:t>
      </w:r>
      <w:r w:rsidR="003631CA" w:rsidRPr="0024660F">
        <w:rPr>
          <w:rFonts w:ascii="Book Antiqua" w:eastAsia="Book Antiqua" w:hAnsi="Book Antiqua" w:cs="Book Antiqua"/>
        </w:rPr>
        <w:t>Yan JP</w:t>
      </w:r>
      <w:r w:rsidR="004F0C24" w:rsidRPr="0024660F">
        <w:rPr>
          <w:rFonts w:ascii="Book Antiqua" w:eastAsia="Book Antiqua" w:hAnsi="Book Antiqua" w:cs="Book Antiqua"/>
          <w:b/>
        </w:rPr>
        <w:t xml:space="preserve"> </w:t>
      </w:r>
      <w:r w:rsidRPr="0024660F">
        <w:rPr>
          <w:rFonts w:ascii="Book Antiqua" w:eastAsia="Book Antiqua" w:hAnsi="Book Antiqua" w:cs="Book Antiqua"/>
          <w:b/>
        </w:rPr>
        <w:t>L-Editor:</w:t>
      </w:r>
      <w:r w:rsidR="008104D3">
        <w:rPr>
          <w:rFonts w:ascii="Book Antiqua" w:eastAsia="Book Antiqua" w:hAnsi="Book Antiqua" w:cs="Book Antiqua"/>
          <w:b/>
        </w:rPr>
        <w:t xml:space="preserve"> </w:t>
      </w:r>
      <w:r w:rsidR="008104D3">
        <w:rPr>
          <w:rFonts w:ascii="Book Antiqua" w:eastAsia="Book Antiqua" w:hAnsi="Book Antiqua" w:cs="Book Antiqua"/>
          <w:bCs/>
        </w:rPr>
        <w:t>Filipodia</w:t>
      </w:r>
      <w:r w:rsidR="004F0C24" w:rsidRPr="0024660F">
        <w:rPr>
          <w:rFonts w:ascii="Book Antiqua" w:eastAsia="Book Antiqua" w:hAnsi="Book Antiqua" w:cs="Book Antiqua"/>
          <w:b/>
        </w:rPr>
        <w:t xml:space="preserve"> </w:t>
      </w:r>
      <w:r w:rsidRPr="0024660F">
        <w:rPr>
          <w:rFonts w:ascii="Book Antiqua" w:eastAsia="Book Antiqua" w:hAnsi="Book Antiqua" w:cs="Book Antiqua"/>
          <w:b/>
        </w:rPr>
        <w:t>P-Editor:</w:t>
      </w:r>
      <w:r w:rsidR="004F0C24" w:rsidRPr="0024660F">
        <w:rPr>
          <w:rFonts w:ascii="Book Antiqua" w:eastAsia="Book Antiqua" w:hAnsi="Book Antiqua" w:cs="Book Antiqua"/>
          <w:b/>
        </w:rPr>
        <w:t xml:space="preserve"> </w:t>
      </w:r>
    </w:p>
    <w:p w14:paraId="1650895A" w14:textId="1BDC78DB" w:rsidR="00A77B3E" w:rsidRPr="0024660F" w:rsidRDefault="0040318D" w:rsidP="0024660F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24660F">
        <w:rPr>
          <w:rFonts w:ascii="Book Antiqua" w:eastAsia="Book Antiqua" w:hAnsi="Book Antiqua" w:cs="Book Antiqua"/>
          <w:b/>
        </w:rPr>
        <w:lastRenderedPageBreak/>
        <w:t>Figure</w:t>
      </w:r>
      <w:r w:rsidR="004F0C24" w:rsidRPr="0024660F">
        <w:rPr>
          <w:rFonts w:ascii="Book Antiqua" w:eastAsia="Book Antiqua" w:hAnsi="Book Antiqua" w:cs="Book Antiqua"/>
          <w:b/>
        </w:rPr>
        <w:t xml:space="preserve"> </w:t>
      </w:r>
      <w:r w:rsidRPr="0024660F">
        <w:rPr>
          <w:rFonts w:ascii="Book Antiqua" w:eastAsia="Book Antiqua" w:hAnsi="Book Antiqua" w:cs="Book Antiqua"/>
          <w:b/>
        </w:rPr>
        <w:t>Legends</w:t>
      </w:r>
    </w:p>
    <w:p w14:paraId="35B38F63" w14:textId="79014616" w:rsidR="003631CA" w:rsidRPr="0024660F" w:rsidRDefault="009629C1" w:rsidP="0024660F">
      <w:pPr>
        <w:spacing w:line="360" w:lineRule="auto"/>
        <w:jc w:val="both"/>
        <w:rPr>
          <w:rFonts w:ascii="Book Antiqua" w:hAnsi="Book Antiqua"/>
        </w:rPr>
      </w:pPr>
      <w:r w:rsidRPr="0024660F">
        <w:rPr>
          <w:rFonts w:ascii="Book Antiqua" w:hAnsi="Book Antiqua"/>
          <w:noProof/>
          <w:lang w:eastAsia="zh-CN"/>
        </w:rPr>
        <w:drawing>
          <wp:inline distT="0" distB="0" distL="0" distR="0" wp14:anchorId="17E4D3E3" wp14:editId="5166D1E7">
            <wp:extent cx="5886833" cy="3355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231" cy="337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74C69" w14:textId="4A1971B4" w:rsidR="00162F3A" w:rsidRDefault="0040318D" w:rsidP="0024660F">
      <w:pPr>
        <w:spacing w:line="360" w:lineRule="auto"/>
        <w:jc w:val="both"/>
        <w:rPr>
          <w:rFonts w:ascii="Book Antiqua" w:eastAsia="Book Antiqua" w:hAnsi="Book Antiqua" w:cs="Book Antiqua"/>
        </w:rPr>
      </w:pPr>
      <w:bookmarkStart w:id="31" w:name="OLE_LINK31"/>
      <w:r w:rsidRPr="0024660F">
        <w:rPr>
          <w:rFonts w:ascii="Book Antiqua" w:eastAsia="Book Antiqua" w:hAnsi="Book Antiqua" w:cs="Book Antiqua"/>
          <w:b/>
          <w:bCs/>
        </w:rPr>
        <w:t>Figure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1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Time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course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of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liver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function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tests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and</w:t>
      </w:r>
      <w:r w:rsidR="00162F3A">
        <w:rPr>
          <w:rFonts w:ascii="Book Antiqua" w:eastAsia="Book Antiqua" w:hAnsi="Book Antiqua" w:cs="Book Antiqua"/>
          <w:b/>
          <w:bCs/>
        </w:rPr>
        <w:t xml:space="preserve"> anti-</w:t>
      </w:r>
      <w:r w:rsidR="00162F3A" w:rsidRPr="0024660F">
        <w:rPr>
          <w:rFonts w:ascii="Book Antiqua" w:eastAsia="Book Antiqua" w:hAnsi="Book Antiqua" w:cs="Book Antiqua"/>
          <w:b/>
          <w:bCs/>
        </w:rPr>
        <w:t xml:space="preserve">hepatitis A virus </w:t>
      </w:r>
      <w:r w:rsidR="003631CA" w:rsidRPr="0024660F">
        <w:rPr>
          <w:rFonts w:ascii="Book Antiqua" w:eastAsia="Book Antiqua" w:hAnsi="Book Antiqua" w:cs="Book Antiqua"/>
          <w:b/>
          <w:bCs/>
        </w:rPr>
        <w:t>immunoglobulin M</w:t>
      </w:r>
      <w:r w:rsidRPr="0024660F">
        <w:rPr>
          <w:rFonts w:ascii="Book Antiqua" w:eastAsia="Book Antiqua" w:hAnsi="Book Antiqua" w:cs="Book Antiqua"/>
          <w:b/>
          <w:bCs/>
        </w:rPr>
        <w:t>,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autoantibodies,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immunoglobulin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levels.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</w:rPr>
        <w:t>Total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bilirubin:</w:t>
      </w:r>
      <w:r w:rsidR="003631CA" w:rsidRPr="0024660F">
        <w:rPr>
          <w:rFonts w:ascii="Book Antiqua" w:eastAsia="Book Antiqua" w:hAnsi="Book Antiqua" w:cs="Book Antiqua"/>
        </w:rPr>
        <w:t xml:space="preserve"> U</w:t>
      </w:r>
      <w:r w:rsidRPr="0024660F">
        <w:rPr>
          <w:rFonts w:ascii="Book Antiqua" w:eastAsia="Book Antiqua" w:hAnsi="Book Antiqua" w:cs="Book Antiqua"/>
        </w:rPr>
        <w:t>pper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3631CA" w:rsidRPr="0024660F">
        <w:rPr>
          <w:rFonts w:ascii="Book Antiqua" w:eastAsia="Book Antiqua" w:hAnsi="Book Antiqua" w:cs="Book Antiqua"/>
        </w:rPr>
        <w:t xml:space="preserve">limit of </w:t>
      </w:r>
      <w:r w:rsidRPr="0024660F">
        <w:rPr>
          <w:rFonts w:ascii="Book Antiqua" w:eastAsia="Book Antiqua" w:hAnsi="Book Antiqua" w:cs="Book Antiqua"/>
        </w:rPr>
        <w:t>normal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(</w:t>
      </w:r>
      <w:r w:rsidR="003631CA" w:rsidRPr="0024660F">
        <w:rPr>
          <w:rFonts w:ascii="Book Antiqua" w:eastAsia="Book Antiqua" w:hAnsi="Book Antiqua" w:cs="Book Antiqua"/>
        </w:rPr>
        <w:t>ULN</w:t>
      </w:r>
      <w:r w:rsidRPr="0024660F">
        <w:rPr>
          <w:rFonts w:ascii="Book Antiqua" w:eastAsia="Book Antiqua" w:hAnsi="Book Antiqua" w:cs="Book Antiqua"/>
        </w:rPr>
        <w:t>)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&lt;</w:t>
      </w:r>
      <w:r w:rsidR="003631CA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28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μmol/L,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273629" w:rsidRPr="0024660F">
        <w:rPr>
          <w:rFonts w:ascii="Book Antiqua" w:eastAsia="Book Antiqua" w:hAnsi="Book Antiqua" w:cs="Book Antiqua"/>
        </w:rPr>
        <w:t>aspartate aminotransferase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3631CA" w:rsidRPr="0024660F">
        <w:rPr>
          <w:rFonts w:ascii="Book Antiqua" w:eastAsia="Book Antiqua" w:hAnsi="Book Antiqua" w:cs="Book Antiqua"/>
        </w:rPr>
        <w:t>ULN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&lt;</w:t>
      </w:r>
      <w:r w:rsidR="003631CA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40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IU/L,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alanine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aminotransferase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U</w:t>
      </w:r>
      <w:r w:rsidR="003631CA" w:rsidRPr="0024660F">
        <w:rPr>
          <w:rFonts w:ascii="Book Antiqua" w:eastAsia="Book Antiqua" w:hAnsi="Book Antiqua" w:cs="Book Antiqua"/>
        </w:rPr>
        <w:t>LN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&lt;</w:t>
      </w:r>
      <w:r w:rsidR="003631CA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45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IU/L,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γ-glutamyl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transferase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U</w:t>
      </w:r>
      <w:r w:rsidR="003631CA" w:rsidRPr="0024660F">
        <w:rPr>
          <w:rFonts w:ascii="Book Antiqua" w:eastAsia="Book Antiqua" w:hAnsi="Book Antiqua" w:cs="Book Antiqua"/>
        </w:rPr>
        <w:t>LN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&lt;</w:t>
      </w:r>
      <w:r w:rsidR="003631CA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50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IU/L,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alkaline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phosphatase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U</w:t>
      </w:r>
      <w:r w:rsidR="003631CA" w:rsidRPr="0024660F">
        <w:rPr>
          <w:rFonts w:ascii="Book Antiqua" w:eastAsia="Book Antiqua" w:hAnsi="Book Antiqua" w:cs="Book Antiqua"/>
        </w:rPr>
        <w:t>LN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&lt;</w:t>
      </w:r>
      <w:r w:rsidR="003631CA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105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IU/L.</w:t>
      </w:r>
      <w:r w:rsidR="009629C1" w:rsidRPr="0024660F">
        <w:rPr>
          <w:rFonts w:ascii="Book Antiqua" w:eastAsia="Book Antiqua" w:hAnsi="Book Antiqua" w:cs="Book Antiqua"/>
        </w:rPr>
        <w:t xml:space="preserve"> </w:t>
      </w:r>
      <w:r w:rsidR="00162F3A" w:rsidRPr="0024660F">
        <w:rPr>
          <w:rFonts w:ascii="Book Antiqua" w:eastAsia="Book Antiqua" w:hAnsi="Book Antiqua" w:cs="Book Antiqua"/>
        </w:rPr>
        <w:t>ALP: Alkaline phosphatase</w:t>
      </w:r>
      <w:r w:rsidR="00BA2952">
        <w:rPr>
          <w:rFonts w:ascii="Book Antiqua" w:eastAsia="Book Antiqua" w:hAnsi="Book Antiqua" w:cs="Book Antiqua"/>
        </w:rPr>
        <w:t>;</w:t>
      </w:r>
      <w:r w:rsidR="00162F3A" w:rsidRPr="0024660F">
        <w:rPr>
          <w:rFonts w:ascii="Book Antiqua" w:eastAsia="Book Antiqua" w:hAnsi="Book Antiqua" w:cs="Book Antiqua"/>
        </w:rPr>
        <w:t xml:space="preserve"> ALT: Alanine aminotransferase</w:t>
      </w:r>
      <w:r w:rsidR="00BA2952">
        <w:rPr>
          <w:rFonts w:ascii="Book Antiqua" w:eastAsia="Book Antiqua" w:hAnsi="Book Antiqua" w:cs="Book Antiqua"/>
        </w:rPr>
        <w:t>;</w:t>
      </w:r>
      <w:r w:rsidR="00162F3A">
        <w:rPr>
          <w:rFonts w:ascii="Book Antiqua" w:eastAsia="Book Antiqua" w:hAnsi="Book Antiqua" w:cs="Book Antiqua"/>
        </w:rPr>
        <w:t xml:space="preserve"> </w:t>
      </w:r>
      <w:r w:rsidR="00162F3A" w:rsidRPr="0024660F">
        <w:rPr>
          <w:rFonts w:ascii="Book Antiqua" w:eastAsia="Book Antiqua" w:hAnsi="Book Antiqua" w:cs="Book Antiqua"/>
        </w:rPr>
        <w:t>ANA: Antinuclear antibody</w:t>
      </w:r>
      <w:r w:rsidR="00BA2952">
        <w:rPr>
          <w:rFonts w:ascii="Book Antiqua" w:eastAsia="Book Antiqua" w:hAnsi="Book Antiqua" w:cs="Book Antiqua"/>
        </w:rPr>
        <w:t>;</w:t>
      </w:r>
      <w:r w:rsidR="00162F3A" w:rsidRPr="0024660F">
        <w:rPr>
          <w:rFonts w:ascii="Book Antiqua" w:eastAsia="Book Antiqua" w:hAnsi="Book Antiqua" w:cs="Book Antiqua"/>
        </w:rPr>
        <w:t xml:space="preserve"> ASMA: Anti-smooth muscle antibodies</w:t>
      </w:r>
      <w:r w:rsidR="00BA2952">
        <w:rPr>
          <w:rFonts w:ascii="Book Antiqua" w:eastAsia="Book Antiqua" w:hAnsi="Book Antiqua" w:cs="Book Antiqua"/>
        </w:rPr>
        <w:t>;</w:t>
      </w:r>
      <w:r w:rsidR="00162F3A" w:rsidRPr="0024660F">
        <w:rPr>
          <w:rFonts w:ascii="Book Antiqua" w:eastAsia="Book Antiqua" w:hAnsi="Book Antiqua" w:cs="Book Antiqua"/>
        </w:rPr>
        <w:t xml:space="preserve"> AST: Aspartate aminotransferase</w:t>
      </w:r>
      <w:r w:rsidR="00BA2952">
        <w:rPr>
          <w:rFonts w:ascii="Book Antiqua" w:eastAsia="Book Antiqua" w:hAnsi="Book Antiqua" w:cs="Book Antiqua"/>
        </w:rPr>
        <w:t>;</w:t>
      </w:r>
      <w:r w:rsidR="00162F3A" w:rsidRPr="0024660F">
        <w:rPr>
          <w:rFonts w:ascii="Book Antiqua" w:eastAsia="Book Antiqua" w:hAnsi="Book Antiqua" w:cs="Book Antiqua"/>
        </w:rPr>
        <w:t xml:space="preserve"> GGT: γ-glutamyl transferase</w:t>
      </w:r>
      <w:r w:rsidR="00BA2952">
        <w:rPr>
          <w:rFonts w:ascii="Book Antiqua" w:eastAsia="Book Antiqua" w:hAnsi="Book Antiqua" w:cs="Book Antiqua"/>
        </w:rPr>
        <w:t>;</w:t>
      </w:r>
      <w:r w:rsidR="00162F3A" w:rsidRPr="0024660F">
        <w:rPr>
          <w:rFonts w:ascii="Book Antiqua" w:eastAsia="Book Antiqua" w:hAnsi="Book Antiqua" w:cs="Book Antiqua"/>
        </w:rPr>
        <w:t xml:space="preserve"> HAV: Hepatitis A virus</w:t>
      </w:r>
      <w:r w:rsidR="00BA2952">
        <w:rPr>
          <w:rFonts w:ascii="Book Antiqua" w:eastAsia="Book Antiqua" w:hAnsi="Book Antiqua" w:cs="Book Antiqua"/>
        </w:rPr>
        <w:t>;</w:t>
      </w:r>
      <w:r w:rsidR="00162F3A" w:rsidRPr="0024660F">
        <w:rPr>
          <w:rFonts w:ascii="Book Antiqua" w:eastAsia="Book Antiqua" w:hAnsi="Book Antiqua" w:cs="Book Antiqua"/>
        </w:rPr>
        <w:t xml:space="preserve"> IgG: Immunoglobulin G</w:t>
      </w:r>
      <w:r w:rsidR="00BA2952">
        <w:rPr>
          <w:rFonts w:ascii="Book Antiqua" w:eastAsia="Book Antiqua" w:hAnsi="Book Antiqua" w:cs="Book Antiqua"/>
        </w:rPr>
        <w:t>;</w:t>
      </w:r>
      <w:r w:rsidR="00162F3A" w:rsidRPr="0024660F">
        <w:rPr>
          <w:rFonts w:ascii="Book Antiqua" w:eastAsia="Book Antiqua" w:hAnsi="Book Antiqua" w:cs="Book Antiqua"/>
        </w:rPr>
        <w:t xml:space="preserve"> IgM: Immunoglobulin M</w:t>
      </w:r>
      <w:r w:rsidR="00BA2952">
        <w:rPr>
          <w:rFonts w:ascii="Book Antiqua" w:eastAsia="Book Antiqua" w:hAnsi="Book Antiqua" w:cs="Book Antiqua"/>
        </w:rPr>
        <w:t>;</w:t>
      </w:r>
      <w:r w:rsidR="00162F3A" w:rsidRPr="0024660F">
        <w:rPr>
          <w:rFonts w:ascii="Book Antiqua" w:eastAsia="Book Antiqua" w:hAnsi="Book Antiqua" w:cs="Book Antiqua"/>
        </w:rPr>
        <w:t xml:space="preserve"> LKM 1: Anti-liver kidney microsome type 1</w:t>
      </w:r>
      <w:r w:rsidR="00BA2952">
        <w:rPr>
          <w:rFonts w:ascii="Book Antiqua" w:eastAsia="Book Antiqua" w:hAnsi="Book Antiqua" w:cs="Book Antiqua"/>
        </w:rPr>
        <w:t>.</w:t>
      </w:r>
    </w:p>
    <w:bookmarkEnd w:id="31"/>
    <w:p w14:paraId="322B955E" w14:textId="77777777" w:rsidR="00273629" w:rsidRPr="0024660F" w:rsidRDefault="00273629" w:rsidP="0024660F">
      <w:pPr>
        <w:spacing w:line="360" w:lineRule="auto"/>
        <w:jc w:val="both"/>
        <w:rPr>
          <w:rFonts w:ascii="Book Antiqua" w:eastAsia="Book Antiqua" w:hAnsi="Book Antiqua" w:cs="Book Antiqua"/>
        </w:rPr>
        <w:sectPr w:rsidR="00273629" w:rsidRPr="002466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8B35A3" w14:textId="37229C80" w:rsidR="003631CA" w:rsidRPr="0024660F" w:rsidRDefault="00273629" w:rsidP="0024660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4660F">
        <w:rPr>
          <w:rFonts w:ascii="Book Antiqua" w:eastAsia="Book Antiqua" w:hAnsi="Book Antiqua" w:cs="Book Antiqua"/>
          <w:noProof/>
          <w:lang w:eastAsia="zh-CN"/>
        </w:rPr>
        <w:lastRenderedPageBreak/>
        <w:drawing>
          <wp:inline distT="0" distB="0" distL="0" distR="0" wp14:anchorId="66A573B1" wp14:editId="26C14383">
            <wp:extent cx="5860992" cy="268754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820" cy="269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23C1A" w14:textId="05C1CCDB" w:rsidR="00A77B3E" w:rsidRPr="0024660F" w:rsidRDefault="0040318D" w:rsidP="0024660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4660F">
        <w:rPr>
          <w:rFonts w:ascii="Book Antiqua" w:eastAsia="Book Antiqua" w:hAnsi="Book Antiqua" w:cs="Book Antiqua"/>
          <w:b/>
          <w:bCs/>
        </w:rPr>
        <w:t>Figure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Pr="0024660F">
        <w:rPr>
          <w:rFonts w:ascii="Book Antiqua" w:eastAsia="Book Antiqua" w:hAnsi="Book Antiqua" w:cs="Book Antiqua"/>
          <w:b/>
          <w:bCs/>
        </w:rPr>
        <w:t>2</w:t>
      </w:r>
      <w:r w:rsidR="004F0C24" w:rsidRPr="0024660F">
        <w:rPr>
          <w:rFonts w:ascii="Book Antiqua" w:eastAsia="Book Antiqua" w:hAnsi="Book Antiqua" w:cs="Book Antiqua"/>
          <w:b/>
          <w:bCs/>
        </w:rPr>
        <w:t xml:space="preserve"> </w:t>
      </w:r>
      <w:r w:rsidR="003631CA" w:rsidRPr="0024660F">
        <w:rPr>
          <w:rFonts w:ascii="Book Antiqua" w:eastAsia="Book Antiqua" w:hAnsi="Book Antiqua" w:cs="Book Antiqua"/>
          <w:b/>
          <w:bCs/>
        </w:rPr>
        <w:t>Hematoxylin-eosin staining.</w:t>
      </w:r>
      <w:r w:rsidR="003631CA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Liver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biopsy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162F3A">
        <w:rPr>
          <w:rFonts w:ascii="Book Antiqua" w:eastAsia="Book Antiqua" w:hAnsi="Book Antiqua" w:cs="Book Antiqua"/>
        </w:rPr>
        <w:t xml:space="preserve">tissue </w:t>
      </w:r>
      <w:r w:rsidR="00162F3A" w:rsidRPr="0024660F">
        <w:rPr>
          <w:rFonts w:ascii="Book Antiqua" w:eastAsia="Book Antiqua" w:hAnsi="Book Antiqua" w:cs="Book Antiqua"/>
        </w:rPr>
        <w:t>show</w:t>
      </w:r>
      <w:r w:rsidR="00162F3A">
        <w:rPr>
          <w:rFonts w:ascii="Book Antiqua" w:eastAsia="Book Antiqua" w:hAnsi="Book Antiqua" w:cs="Book Antiqua"/>
        </w:rPr>
        <w:t>s</w:t>
      </w:r>
      <w:r w:rsidR="00162F3A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chronic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hepatitis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with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moderate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interface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hepatitis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accompanied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by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plasma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cell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infiltration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(hematoxylin-eosin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staining;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magnification</w:t>
      </w:r>
      <w:r w:rsidR="003631CA" w:rsidRPr="0024660F">
        <w:rPr>
          <w:rFonts w:ascii="Book Antiqua" w:eastAsia="Book Antiqua" w:hAnsi="Book Antiqua" w:cs="Book Antiqua"/>
        </w:rPr>
        <w:t>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="003631CA" w:rsidRPr="0024660F">
        <w:rPr>
          <w:rFonts w:ascii="Book Antiqua" w:eastAsia="Book Antiqua" w:hAnsi="Book Antiqua"/>
        </w:rPr>
        <w:t>×</w:t>
      </w:r>
      <w:r w:rsidR="003631CA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200)</w:t>
      </w:r>
      <w:r w:rsidR="003631CA" w:rsidRPr="0024660F">
        <w:rPr>
          <w:rFonts w:ascii="Book Antiqua" w:eastAsia="Book Antiqua" w:hAnsi="Book Antiqua" w:cs="Book Antiqua"/>
        </w:rPr>
        <w:t>;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B: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Image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of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the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box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shown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2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×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magnification.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Showing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plasma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cell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infiltration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(white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arrow)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and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bile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duct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lesions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(black</w:t>
      </w:r>
      <w:r w:rsidR="004F0C24" w:rsidRPr="0024660F">
        <w:rPr>
          <w:rFonts w:ascii="Book Antiqua" w:eastAsia="Book Antiqua" w:hAnsi="Book Antiqua" w:cs="Book Antiqua"/>
        </w:rPr>
        <w:t xml:space="preserve"> </w:t>
      </w:r>
      <w:r w:rsidRPr="0024660F">
        <w:rPr>
          <w:rFonts w:ascii="Book Antiqua" w:eastAsia="Book Antiqua" w:hAnsi="Book Antiqua" w:cs="Book Antiqua"/>
        </w:rPr>
        <w:t>arrow).</w:t>
      </w:r>
    </w:p>
    <w:sectPr w:rsidR="00A77B3E" w:rsidRPr="00246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E3C60" w14:textId="77777777" w:rsidR="00940A98" w:rsidRDefault="00940A98" w:rsidP="004F0C24">
      <w:r>
        <w:separator/>
      </w:r>
    </w:p>
  </w:endnote>
  <w:endnote w:type="continuationSeparator" w:id="0">
    <w:p w14:paraId="4350F578" w14:textId="77777777" w:rsidR="00940A98" w:rsidRDefault="00940A98" w:rsidP="004F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7AF35" w14:textId="77777777" w:rsidR="004F0C24" w:rsidRPr="004F0C24" w:rsidRDefault="004F0C24" w:rsidP="004F0C24">
    <w:pPr>
      <w:pStyle w:val="Footer"/>
      <w:jc w:val="right"/>
      <w:rPr>
        <w:rFonts w:ascii="Book Antiqua" w:hAnsi="Book Antiqua"/>
        <w:sz w:val="24"/>
        <w:szCs w:val="24"/>
      </w:rPr>
    </w:pPr>
    <w:r w:rsidRPr="004F0C24">
      <w:rPr>
        <w:rFonts w:ascii="Book Antiqua" w:hAnsi="Book Antiqua"/>
        <w:sz w:val="24"/>
        <w:szCs w:val="24"/>
        <w:lang w:val="zh-CN" w:eastAsia="zh-CN"/>
      </w:rPr>
      <w:t xml:space="preserve"> </w:t>
    </w:r>
    <w:r w:rsidRPr="004F0C24">
      <w:rPr>
        <w:rFonts w:ascii="Book Antiqua" w:hAnsi="Book Antiqua"/>
        <w:sz w:val="24"/>
        <w:szCs w:val="24"/>
      </w:rPr>
      <w:fldChar w:fldCharType="begin"/>
    </w:r>
    <w:r w:rsidRPr="004F0C24">
      <w:rPr>
        <w:rFonts w:ascii="Book Antiqua" w:hAnsi="Book Antiqua"/>
        <w:sz w:val="24"/>
        <w:szCs w:val="24"/>
      </w:rPr>
      <w:instrText>PAGE  \* Arabic  \* MERGEFORMAT</w:instrText>
    </w:r>
    <w:r w:rsidRPr="004F0C24">
      <w:rPr>
        <w:rFonts w:ascii="Book Antiqua" w:hAnsi="Book Antiqua"/>
        <w:sz w:val="24"/>
        <w:szCs w:val="24"/>
      </w:rPr>
      <w:fldChar w:fldCharType="separate"/>
    </w:r>
    <w:r w:rsidR="006D08A4" w:rsidRPr="006D08A4">
      <w:rPr>
        <w:rFonts w:ascii="Book Antiqua" w:hAnsi="Book Antiqua"/>
        <w:noProof/>
        <w:sz w:val="24"/>
        <w:szCs w:val="24"/>
        <w:lang w:val="zh-CN" w:eastAsia="zh-CN"/>
      </w:rPr>
      <w:t>14</w:t>
    </w:r>
    <w:r w:rsidRPr="004F0C24">
      <w:rPr>
        <w:rFonts w:ascii="Book Antiqua" w:hAnsi="Book Antiqua"/>
        <w:sz w:val="24"/>
        <w:szCs w:val="24"/>
      </w:rPr>
      <w:fldChar w:fldCharType="end"/>
    </w:r>
    <w:r w:rsidRPr="004F0C24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4F0C24">
      <w:rPr>
        <w:rFonts w:ascii="Book Antiqua" w:hAnsi="Book Antiqua"/>
        <w:sz w:val="24"/>
        <w:szCs w:val="24"/>
      </w:rPr>
      <w:fldChar w:fldCharType="begin"/>
    </w:r>
    <w:r w:rsidRPr="004F0C24">
      <w:rPr>
        <w:rFonts w:ascii="Book Antiqua" w:hAnsi="Book Antiqua"/>
        <w:sz w:val="24"/>
        <w:szCs w:val="24"/>
      </w:rPr>
      <w:instrText>NUMPAGES  \* Arabic  \* MERGEFORMAT</w:instrText>
    </w:r>
    <w:r w:rsidRPr="004F0C24">
      <w:rPr>
        <w:rFonts w:ascii="Book Antiqua" w:hAnsi="Book Antiqua"/>
        <w:sz w:val="24"/>
        <w:szCs w:val="24"/>
      </w:rPr>
      <w:fldChar w:fldCharType="separate"/>
    </w:r>
    <w:r w:rsidR="006D08A4" w:rsidRPr="006D08A4">
      <w:rPr>
        <w:rFonts w:ascii="Book Antiqua" w:hAnsi="Book Antiqua"/>
        <w:noProof/>
        <w:sz w:val="24"/>
        <w:szCs w:val="24"/>
        <w:lang w:val="zh-CN" w:eastAsia="zh-CN"/>
      </w:rPr>
      <w:t>14</w:t>
    </w:r>
    <w:r w:rsidRPr="004F0C24">
      <w:rPr>
        <w:rFonts w:ascii="Book Antiqua" w:hAnsi="Book Antiqua"/>
        <w:sz w:val="24"/>
        <w:szCs w:val="24"/>
      </w:rPr>
      <w:fldChar w:fldCharType="end"/>
    </w:r>
  </w:p>
  <w:p w14:paraId="61D5627E" w14:textId="77777777" w:rsidR="004F0C24" w:rsidRDefault="004F0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043E8" w14:textId="77777777" w:rsidR="00940A98" w:rsidRDefault="00940A98" w:rsidP="004F0C24">
      <w:r>
        <w:separator/>
      </w:r>
    </w:p>
  </w:footnote>
  <w:footnote w:type="continuationSeparator" w:id="0">
    <w:p w14:paraId="2AEEE2AB" w14:textId="77777777" w:rsidR="00940A98" w:rsidRDefault="00940A98" w:rsidP="004F0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7BAD"/>
    <w:rsid w:val="000A311D"/>
    <w:rsid w:val="00162F3A"/>
    <w:rsid w:val="00197B18"/>
    <w:rsid w:val="001B2DB2"/>
    <w:rsid w:val="0024660F"/>
    <w:rsid w:val="00273629"/>
    <w:rsid w:val="0031471B"/>
    <w:rsid w:val="003631CA"/>
    <w:rsid w:val="003A5949"/>
    <w:rsid w:val="003B6DF1"/>
    <w:rsid w:val="003E121B"/>
    <w:rsid w:val="0040318D"/>
    <w:rsid w:val="004F0C24"/>
    <w:rsid w:val="005F338C"/>
    <w:rsid w:val="006836B7"/>
    <w:rsid w:val="006A689E"/>
    <w:rsid w:val="006D08A4"/>
    <w:rsid w:val="007222E6"/>
    <w:rsid w:val="00771D33"/>
    <w:rsid w:val="007D0D43"/>
    <w:rsid w:val="00806921"/>
    <w:rsid w:val="008104D3"/>
    <w:rsid w:val="00875017"/>
    <w:rsid w:val="00885106"/>
    <w:rsid w:val="00940A98"/>
    <w:rsid w:val="009629C1"/>
    <w:rsid w:val="00987070"/>
    <w:rsid w:val="00A316FC"/>
    <w:rsid w:val="00A77B3E"/>
    <w:rsid w:val="00B14769"/>
    <w:rsid w:val="00B2698D"/>
    <w:rsid w:val="00B9456A"/>
    <w:rsid w:val="00BA2952"/>
    <w:rsid w:val="00BB4037"/>
    <w:rsid w:val="00BE1199"/>
    <w:rsid w:val="00C5199B"/>
    <w:rsid w:val="00CA2A55"/>
    <w:rsid w:val="00E63F55"/>
    <w:rsid w:val="00E70DC4"/>
    <w:rsid w:val="00F127C8"/>
    <w:rsid w:val="00F85B56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C62E74"/>
  <w15:docId w15:val="{CFF2F30F-88F3-40E6-9283-CB5A74FF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F0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F0C2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F0C2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F0C24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87070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987070"/>
  </w:style>
  <w:style w:type="character" w:customStyle="1" w:styleId="CommentTextChar">
    <w:name w:val="Comment Text Char"/>
    <w:basedOn w:val="DefaultParagraphFont"/>
    <w:link w:val="CommentText"/>
    <w:semiHidden/>
    <w:rsid w:val="0098707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7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707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A5E0730-4596-E64D-A9E6-803F783E3E5D}">
  <we:reference id="wa104380773" version="1.0.0.2" store="en-US" storeType="OMEX"/>
  <we:alternateReferences>
    <we:reference id="WA104380773" version="1.0.0.2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Donna Fox</cp:lastModifiedBy>
  <cp:revision>2</cp:revision>
  <dcterms:created xsi:type="dcterms:W3CDTF">2021-05-28T23:28:00Z</dcterms:created>
  <dcterms:modified xsi:type="dcterms:W3CDTF">2021-05-28T23:28:00Z</dcterms:modified>
</cp:coreProperties>
</file>