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9EE9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Name of Journal: </w:t>
      </w:r>
      <w:r w:rsidRPr="00A16079">
        <w:rPr>
          <w:rFonts w:ascii="Book Antiqua" w:eastAsia="Book Antiqua" w:hAnsi="Book Antiqua" w:cs="Book Antiqua"/>
          <w:i/>
          <w:color w:val="000000"/>
        </w:rPr>
        <w:t>World Journal of Clinical Cases</w:t>
      </w:r>
    </w:p>
    <w:p w14:paraId="5AF420C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Manuscript NO: </w:t>
      </w:r>
      <w:r w:rsidRPr="00A16079">
        <w:rPr>
          <w:rFonts w:ascii="Book Antiqua" w:eastAsia="Book Antiqua" w:hAnsi="Book Antiqua" w:cs="Book Antiqua"/>
          <w:color w:val="000000"/>
        </w:rPr>
        <w:t>66614</w:t>
      </w:r>
    </w:p>
    <w:p w14:paraId="6299618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Manuscript Type: </w:t>
      </w:r>
      <w:r w:rsidRPr="00A16079">
        <w:rPr>
          <w:rFonts w:ascii="Book Antiqua" w:eastAsia="Book Antiqua" w:hAnsi="Book Antiqua" w:cs="Book Antiqua"/>
          <w:color w:val="000000"/>
        </w:rPr>
        <w:t>CASE REPORT</w:t>
      </w:r>
    </w:p>
    <w:p w14:paraId="313F7AF2" w14:textId="77777777" w:rsidR="00A77B3E" w:rsidRPr="00A16079" w:rsidRDefault="00A77B3E" w:rsidP="00A16079">
      <w:pPr>
        <w:spacing w:line="360" w:lineRule="auto"/>
        <w:jc w:val="both"/>
        <w:rPr>
          <w:rFonts w:ascii="Book Antiqua" w:hAnsi="Book Antiqua"/>
        </w:rPr>
      </w:pPr>
    </w:p>
    <w:p w14:paraId="6B5C55E7" w14:textId="16AB46A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Breast adenoid cystic carcinoma arising in </w:t>
      </w:r>
      <w:proofErr w:type="spellStart"/>
      <w:r w:rsidRPr="00A16079">
        <w:rPr>
          <w:rFonts w:ascii="Book Antiqua" w:eastAsia="Book Antiqua" w:hAnsi="Book Antiqua" w:cs="Book Antiqua"/>
          <w:b/>
          <w:color w:val="000000"/>
        </w:rPr>
        <w:t>microglandular</w:t>
      </w:r>
      <w:proofErr w:type="spellEnd"/>
      <w:r w:rsidRPr="00A16079">
        <w:rPr>
          <w:rFonts w:ascii="Book Antiqua" w:eastAsia="Book Antiqua" w:hAnsi="Book Antiqua" w:cs="Book Antiqua"/>
          <w:b/>
          <w:color w:val="000000"/>
        </w:rPr>
        <w:t xml:space="preserve"> </w:t>
      </w:r>
      <w:proofErr w:type="spellStart"/>
      <w:r w:rsidRPr="00A16079">
        <w:rPr>
          <w:rFonts w:ascii="Book Antiqua" w:eastAsia="Book Antiqua" w:hAnsi="Book Antiqua" w:cs="Book Antiqua"/>
          <w:b/>
          <w:color w:val="000000"/>
        </w:rPr>
        <w:t>adenosis</w:t>
      </w:r>
      <w:proofErr w:type="spellEnd"/>
      <w:r w:rsidRPr="00A16079">
        <w:rPr>
          <w:rFonts w:ascii="Book Antiqua" w:eastAsia="Book Antiqua" w:hAnsi="Book Antiqua" w:cs="Book Antiqua"/>
          <w:b/>
          <w:color w:val="000000"/>
        </w:rPr>
        <w:t>: A case report</w:t>
      </w:r>
      <w:r w:rsidR="000C5BE9">
        <w:rPr>
          <w:rFonts w:ascii="Book Antiqua" w:eastAsia="Book Antiqua" w:hAnsi="Book Antiqua" w:cs="Book Antiqua"/>
          <w:b/>
          <w:color w:val="000000"/>
        </w:rPr>
        <w:t xml:space="preserve"> and </w:t>
      </w:r>
      <w:r w:rsidR="00612F72" w:rsidRPr="00612F72">
        <w:rPr>
          <w:rFonts w:ascii="Book Antiqua" w:eastAsia="Book Antiqua" w:hAnsi="Book Antiqua" w:cs="Book Antiqua"/>
          <w:b/>
          <w:color w:val="000000"/>
        </w:rPr>
        <w:t>review of literature</w:t>
      </w:r>
    </w:p>
    <w:p w14:paraId="50585D67" w14:textId="77777777" w:rsidR="00A77B3E" w:rsidRPr="00A16079" w:rsidRDefault="00A77B3E" w:rsidP="00A16079">
      <w:pPr>
        <w:spacing w:line="360" w:lineRule="auto"/>
        <w:jc w:val="both"/>
        <w:rPr>
          <w:rFonts w:ascii="Book Antiqua" w:hAnsi="Book Antiqua"/>
        </w:rPr>
      </w:pPr>
    </w:p>
    <w:p w14:paraId="69041434" w14:textId="23BD620D" w:rsidR="00A77B3E" w:rsidRPr="00A16079" w:rsidRDefault="005D2931" w:rsidP="00A16079">
      <w:pPr>
        <w:spacing w:line="360" w:lineRule="auto"/>
        <w:jc w:val="both"/>
        <w:rPr>
          <w:rFonts w:ascii="Book Antiqua" w:hAnsi="Book Antiqua"/>
        </w:rPr>
      </w:pPr>
      <w:r w:rsidRPr="00A16079">
        <w:rPr>
          <w:rFonts w:ascii="Book Antiqua" w:eastAsia="Book Antiqua" w:hAnsi="Book Antiqua" w:cs="Book Antiqua"/>
          <w:color w:val="000000"/>
        </w:rPr>
        <w:t xml:space="preserve">An </w:t>
      </w:r>
      <w:r>
        <w:rPr>
          <w:rFonts w:ascii="Book Antiqua" w:eastAsia="Book Antiqua" w:hAnsi="Book Antiqua" w:cs="Book Antiqua"/>
          <w:color w:val="000000"/>
        </w:rPr>
        <w:t xml:space="preserve">JK </w:t>
      </w:r>
      <w:r>
        <w:rPr>
          <w:rFonts w:ascii="Book Antiqua" w:eastAsia="Book Antiqua" w:hAnsi="Book Antiqua" w:cs="Book Antiqua"/>
          <w:i/>
          <w:iCs/>
          <w:color w:val="000000"/>
        </w:rPr>
        <w:t>et al</w:t>
      </w:r>
      <w:r>
        <w:rPr>
          <w:rFonts w:ascii="Book Antiqua" w:eastAsia="Book Antiqua" w:hAnsi="Book Antiqua" w:cs="Book Antiqua"/>
          <w:color w:val="000000"/>
        </w:rPr>
        <w:t>.</w:t>
      </w:r>
      <w:r w:rsidR="00997BD4">
        <w:rPr>
          <w:rFonts w:ascii="Book Antiqua" w:eastAsia="Book Antiqua" w:hAnsi="Book Antiqua" w:cs="Book Antiqua"/>
          <w:color w:val="000000"/>
        </w:rPr>
        <w:t xml:space="preserve"> </w:t>
      </w:r>
      <w:r w:rsidR="00962776" w:rsidRPr="00A16079">
        <w:rPr>
          <w:rFonts w:ascii="Book Antiqua" w:eastAsia="Book Antiqua" w:hAnsi="Book Antiqua" w:cs="Book Antiqua"/>
          <w:color w:val="000000"/>
        </w:rPr>
        <w:t xml:space="preserve">Breast </w:t>
      </w:r>
      <w:proofErr w:type="spellStart"/>
      <w:r w:rsidR="00962776" w:rsidRPr="00A16079">
        <w:rPr>
          <w:rFonts w:ascii="Book Antiqua" w:eastAsia="Book Antiqua" w:hAnsi="Book Antiqua" w:cs="Book Antiqua"/>
          <w:color w:val="000000"/>
        </w:rPr>
        <w:t>AdCC</w:t>
      </w:r>
      <w:proofErr w:type="spellEnd"/>
      <w:r w:rsidR="00962776" w:rsidRPr="00A16079">
        <w:rPr>
          <w:rFonts w:ascii="Book Antiqua" w:eastAsia="Book Antiqua" w:hAnsi="Book Antiqua" w:cs="Book Antiqua"/>
          <w:color w:val="000000"/>
        </w:rPr>
        <w:t xml:space="preserve"> arising in </w:t>
      </w:r>
      <w:proofErr w:type="spellStart"/>
      <w:r w:rsidR="00962776" w:rsidRPr="00A16079">
        <w:rPr>
          <w:rFonts w:ascii="Book Antiqua" w:eastAsia="Book Antiqua" w:hAnsi="Book Antiqua" w:cs="Book Antiqua"/>
          <w:color w:val="000000"/>
        </w:rPr>
        <w:t>microglandular</w:t>
      </w:r>
      <w:proofErr w:type="spellEnd"/>
      <w:r w:rsidR="00962776" w:rsidRPr="00A16079">
        <w:rPr>
          <w:rFonts w:ascii="Book Antiqua" w:eastAsia="Book Antiqua" w:hAnsi="Book Antiqua" w:cs="Book Antiqua"/>
          <w:color w:val="000000"/>
        </w:rPr>
        <w:t xml:space="preserve"> adenosis</w:t>
      </w:r>
    </w:p>
    <w:p w14:paraId="5C87FC49" w14:textId="77777777" w:rsidR="00A77B3E" w:rsidRPr="00A16079" w:rsidRDefault="00A77B3E" w:rsidP="00A16079">
      <w:pPr>
        <w:spacing w:line="360" w:lineRule="auto"/>
        <w:jc w:val="both"/>
        <w:rPr>
          <w:rFonts w:ascii="Book Antiqua" w:hAnsi="Book Antiqua"/>
        </w:rPr>
      </w:pPr>
    </w:p>
    <w:p w14:paraId="67E65DD9" w14:textId="77777777" w:rsidR="00A77B3E" w:rsidRPr="00A16079" w:rsidRDefault="00962776" w:rsidP="00A16079">
      <w:pPr>
        <w:spacing w:line="360" w:lineRule="auto"/>
        <w:jc w:val="both"/>
        <w:rPr>
          <w:rFonts w:ascii="Book Antiqua" w:hAnsi="Book Antiqua"/>
        </w:rPr>
      </w:pPr>
      <w:proofErr w:type="spellStart"/>
      <w:r w:rsidRPr="00A16079">
        <w:rPr>
          <w:rFonts w:ascii="Book Antiqua" w:eastAsia="Book Antiqua" w:hAnsi="Book Antiqua" w:cs="Book Antiqua"/>
          <w:color w:val="000000"/>
        </w:rPr>
        <w:t>Jin</w:t>
      </w:r>
      <w:proofErr w:type="spellEnd"/>
      <w:r w:rsidRPr="00A16079">
        <w:rPr>
          <w:rFonts w:ascii="Book Antiqua" w:eastAsia="Book Antiqua" w:hAnsi="Book Antiqua" w:cs="Book Antiqua"/>
          <w:color w:val="000000"/>
        </w:rPr>
        <w:t xml:space="preserve"> Kyung An, </w:t>
      </w:r>
      <w:proofErr w:type="spellStart"/>
      <w:r w:rsidRPr="00A16079">
        <w:rPr>
          <w:rFonts w:ascii="Book Antiqua" w:eastAsia="Book Antiqua" w:hAnsi="Book Antiqua" w:cs="Book Antiqua"/>
          <w:color w:val="000000"/>
        </w:rPr>
        <w:t>Jeong</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Joo</w:t>
      </w:r>
      <w:proofErr w:type="spellEnd"/>
      <w:r w:rsidRPr="00A16079">
        <w:rPr>
          <w:rFonts w:ascii="Book Antiqua" w:eastAsia="Book Antiqua" w:hAnsi="Book Antiqua" w:cs="Book Antiqua"/>
          <w:color w:val="000000"/>
        </w:rPr>
        <w:t xml:space="preserve"> Woo, </w:t>
      </w:r>
      <w:proofErr w:type="spellStart"/>
      <w:r w:rsidRPr="00A16079">
        <w:rPr>
          <w:rFonts w:ascii="Book Antiqua" w:eastAsia="Book Antiqua" w:hAnsi="Book Antiqua" w:cs="Book Antiqua"/>
          <w:color w:val="000000"/>
        </w:rPr>
        <w:t>Eun</w:t>
      </w:r>
      <w:proofErr w:type="spellEnd"/>
      <w:r w:rsidRPr="00A16079">
        <w:rPr>
          <w:rFonts w:ascii="Book Antiqua" w:eastAsia="Book Antiqua" w:hAnsi="Book Antiqua" w:cs="Book Antiqua"/>
          <w:color w:val="000000"/>
        </w:rPr>
        <w:t xml:space="preserve"> Kyung Kim, </w:t>
      </w:r>
      <w:proofErr w:type="spellStart"/>
      <w:r w:rsidRPr="00A16079">
        <w:rPr>
          <w:rFonts w:ascii="Book Antiqua" w:eastAsia="Book Antiqua" w:hAnsi="Book Antiqua" w:cs="Book Antiqua"/>
          <w:color w:val="000000"/>
        </w:rPr>
        <w:t>Hee</w:t>
      </w:r>
      <w:proofErr w:type="spellEnd"/>
      <w:r w:rsidRPr="00A16079">
        <w:rPr>
          <w:rFonts w:ascii="Book Antiqua" w:eastAsia="Book Antiqua" w:hAnsi="Book Antiqua" w:cs="Book Antiqua"/>
          <w:color w:val="000000"/>
        </w:rPr>
        <w:t xml:space="preserve"> Yong </w:t>
      </w:r>
      <w:proofErr w:type="spellStart"/>
      <w:r w:rsidRPr="00A16079">
        <w:rPr>
          <w:rFonts w:ascii="Book Antiqua" w:eastAsia="Book Antiqua" w:hAnsi="Book Antiqua" w:cs="Book Antiqua"/>
          <w:color w:val="000000"/>
        </w:rPr>
        <w:t>Kwak</w:t>
      </w:r>
      <w:proofErr w:type="spellEnd"/>
    </w:p>
    <w:p w14:paraId="0BAB4C2A" w14:textId="77777777" w:rsidR="00A77B3E" w:rsidRPr="00A16079" w:rsidRDefault="00A77B3E" w:rsidP="00A16079">
      <w:pPr>
        <w:spacing w:line="360" w:lineRule="auto"/>
        <w:jc w:val="both"/>
        <w:rPr>
          <w:rFonts w:ascii="Book Antiqua" w:hAnsi="Book Antiqua"/>
        </w:rPr>
      </w:pPr>
    </w:p>
    <w:p w14:paraId="4595A42D" w14:textId="77777777" w:rsidR="00A77B3E" w:rsidRPr="00A16079" w:rsidRDefault="00962776" w:rsidP="00A16079">
      <w:pPr>
        <w:spacing w:line="360" w:lineRule="auto"/>
        <w:jc w:val="both"/>
        <w:rPr>
          <w:rFonts w:ascii="Book Antiqua" w:hAnsi="Book Antiqua"/>
        </w:rPr>
      </w:pPr>
      <w:proofErr w:type="spellStart"/>
      <w:r w:rsidRPr="00A16079">
        <w:rPr>
          <w:rFonts w:ascii="Book Antiqua" w:eastAsia="Book Antiqua" w:hAnsi="Book Antiqua" w:cs="Book Antiqua"/>
          <w:b/>
          <w:bCs/>
          <w:color w:val="000000"/>
        </w:rPr>
        <w:t>Jin</w:t>
      </w:r>
      <w:proofErr w:type="spellEnd"/>
      <w:r w:rsidRPr="00A16079">
        <w:rPr>
          <w:rFonts w:ascii="Book Antiqua" w:eastAsia="Book Antiqua" w:hAnsi="Book Antiqua" w:cs="Book Antiqua"/>
          <w:b/>
          <w:bCs/>
          <w:color w:val="000000"/>
        </w:rPr>
        <w:t xml:space="preserve"> Kyung An, </w:t>
      </w:r>
      <w:proofErr w:type="spellStart"/>
      <w:r w:rsidRPr="00A16079">
        <w:rPr>
          <w:rFonts w:ascii="Book Antiqua" w:eastAsia="Book Antiqua" w:hAnsi="Book Antiqua" w:cs="Book Antiqua"/>
          <w:b/>
          <w:bCs/>
          <w:color w:val="000000"/>
        </w:rPr>
        <w:t>Jeong</w:t>
      </w:r>
      <w:proofErr w:type="spellEnd"/>
      <w:r w:rsidRPr="00A16079">
        <w:rPr>
          <w:rFonts w:ascii="Book Antiqua" w:eastAsia="Book Antiqua" w:hAnsi="Book Antiqua" w:cs="Book Antiqua"/>
          <w:b/>
          <w:bCs/>
          <w:color w:val="000000"/>
        </w:rPr>
        <w:t xml:space="preserve"> </w:t>
      </w:r>
      <w:proofErr w:type="spellStart"/>
      <w:r w:rsidRPr="00A16079">
        <w:rPr>
          <w:rFonts w:ascii="Book Antiqua" w:eastAsia="Book Antiqua" w:hAnsi="Book Antiqua" w:cs="Book Antiqua"/>
          <w:b/>
          <w:bCs/>
          <w:color w:val="000000"/>
        </w:rPr>
        <w:t>Joo</w:t>
      </w:r>
      <w:proofErr w:type="spellEnd"/>
      <w:r w:rsidRPr="00A16079">
        <w:rPr>
          <w:rFonts w:ascii="Book Antiqua" w:eastAsia="Book Antiqua" w:hAnsi="Book Antiqua" w:cs="Book Antiqua"/>
          <w:b/>
          <w:bCs/>
          <w:color w:val="000000"/>
        </w:rPr>
        <w:t xml:space="preserve"> Woo, </w:t>
      </w:r>
      <w:r w:rsidRPr="00A16079">
        <w:rPr>
          <w:rFonts w:ascii="Book Antiqua" w:eastAsia="Book Antiqua" w:hAnsi="Book Antiqua" w:cs="Book Antiqua"/>
          <w:color w:val="000000"/>
        </w:rPr>
        <w:t xml:space="preserve">Department of Radiology, </w:t>
      </w:r>
      <w:bookmarkStart w:id="0" w:name="OLE_LINK1"/>
      <w:proofErr w:type="spellStart"/>
      <w:r w:rsidRPr="00A16079">
        <w:rPr>
          <w:rFonts w:ascii="Book Antiqua" w:eastAsia="Book Antiqua" w:hAnsi="Book Antiqua" w:cs="Book Antiqua"/>
          <w:color w:val="000000"/>
        </w:rPr>
        <w:t>Nowon</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Medical Center,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University School of Medicine</w:t>
      </w:r>
      <w:bookmarkEnd w:id="0"/>
      <w:r w:rsidRPr="00A16079">
        <w:rPr>
          <w:rFonts w:ascii="Book Antiqua" w:eastAsia="Book Antiqua" w:hAnsi="Book Antiqua" w:cs="Book Antiqua"/>
          <w:color w:val="000000"/>
        </w:rPr>
        <w:t>, Seoul 01830, South Korea</w:t>
      </w:r>
    </w:p>
    <w:p w14:paraId="18C81FAD" w14:textId="77777777" w:rsidR="00A77B3E" w:rsidRPr="00A16079" w:rsidRDefault="00A77B3E" w:rsidP="00A16079">
      <w:pPr>
        <w:spacing w:line="360" w:lineRule="auto"/>
        <w:jc w:val="both"/>
        <w:rPr>
          <w:rFonts w:ascii="Book Antiqua" w:hAnsi="Book Antiqua"/>
        </w:rPr>
      </w:pPr>
    </w:p>
    <w:p w14:paraId="5073F4B5" w14:textId="77777777" w:rsidR="00A77B3E" w:rsidRPr="00A16079" w:rsidRDefault="00962776" w:rsidP="00A16079">
      <w:pPr>
        <w:spacing w:line="360" w:lineRule="auto"/>
        <w:jc w:val="both"/>
        <w:rPr>
          <w:rFonts w:ascii="Book Antiqua" w:hAnsi="Book Antiqua"/>
        </w:rPr>
      </w:pPr>
      <w:proofErr w:type="spellStart"/>
      <w:r w:rsidRPr="00A16079">
        <w:rPr>
          <w:rFonts w:ascii="Book Antiqua" w:eastAsia="Book Antiqua" w:hAnsi="Book Antiqua" w:cs="Book Antiqua"/>
          <w:b/>
          <w:bCs/>
          <w:color w:val="000000"/>
        </w:rPr>
        <w:t>Eun</w:t>
      </w:r>
      <w:proofErr w:type="spellEnd"/>
      <w:r w:rsidRPr="00A16079">
        <w:rPr>
          <w:rFonts w:ascii="Book Antiqua" w:eastAsia="Book Antiqua" w:hAnsi="Book Antiqua" w:cs="Book Antiqua"/>
          <w:b/>
          <w:bCs/>
          <w:color w:val="000000"/>
        </w:rPr>
        <w:t xml:space="preserve"> Kyung Kim, </w:t>
      </w:r>
      <w:r w:rsidRPr="00A16079">
        <w:rPr>
          <w:rFonts w:ascii="Book Antiqua" w:eastAsia="Book Antiqua" w:hAnsi="Book Antiqua" w:cs="Book Antiqua"/>
          <w:color w:val="000000"/>
        </w:rPr>
        <w:t xml:space="preserve">Department of Pathology, </w:t>
      </w:r>
      <w:proofErr w:type="spellStart"/>
      <w:r w:rsidRPr="00A16079">
        <w:rPr>
          <w:rFonts w:ascii="Book Antiqua" w:eastAsia="Book Antiqua" w:hAnsi="Book Antiqua" w:cs="Book Antiqua"/>
          <w:color w:val="000000"/>
        </w:rPr>
        <w:t>Nowon</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Medical Center,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University School of Medicine, Seoul 01830, South Korea</w:t>
      </w:r>
    </w:p>
    <w:p w14:paraId="0B7F9AD3" w14:textId="77777777" w:rsidR="00A77B3E" w:rsidRPr="00C91569" w:rsidRDefault="00A77B3E" w:rsidP="00A16079">
      <w:pPr>
        <w:spacing w:line="360" w:lineRule="auto"/>
        <w:jc w:val="both"/>
        <w:rPr>
          <w:rFonts w:ascii="Book Antiqua" w:hAnsi="Book Antiqua"/>
        </w:rPr>
      </w:pPr>
    </w:p>
    <w:p w14:paraId="396346AD" w14:textId="59443F5F" w:rsidR="00A77B3E" w:rsidRPr="00A16079" w:rsidRDefault="00962776" w:rsidP="00A16079">
      <w:pPr>
        <w:spacing w:line="360" w:lineRule="auto"/>
        <w:jc w:val="both"/>
        <w:rPr>
          <w:rFonts w:ascii="Book Antiqua" w:hAnsi="Book Antiqua"/>
        </w:rPr>
      </w:pPr>
      <w:proofErr w:type="spellStart"/>
      <w:r w:rsidRPr="00C91569">
        <w:rPr>
          <w:rFonts w:ascii="Book Antiqua" w:eastAsia="Book Antiqua" w:hAnsi="Book Antiqua" w:cs="Book Antiqua"/>
          <w:b/>
          <w:bCs/>
        </w:rPr>
        <w:t>Hee</w:t>
      </w:r>
      <w:proofErr w:type="spellEnd"/>
      <w:r w:rsidRPr="00C91569">
        <w:rPr>
          <w:rFonts w:ascii="Book Antiqua" w:eastAsia="Book Antiqua" w:hAnsi="Book Antiqua" w:cs="Book Antiqua"/>
          <w:b/>
          <w:bCs/>
        </w:rPr>
        <w:t xml:space="preserve"> Yong </w:t>
      </w:r>
      <w:proofErr w:type="spellStart"/>
      <w:r w:rsidRPr="00C91569">
        <w:rPr>
          <w:rFonts w:ascii="Book Antiqua" w:eastAsia="Book Antiqua" w:hAnsi="Book Antiqua" w:cs="Book Antiqua"/>
          <w:b/>
          <w:bCs/>
        </w:rPr>
        <w:t>Kwak</w:t>
      </w:r>
      <w:proofErr w:type="spellEnd"/>
      <w:r w:rsidRPr="00C91569">
        <w:rPr>
          <w:rFonts w:ascii="Book Antiqua" w:eastAsia="Book Antiqua" w:hAnsi="Book Antiqua" w:cs="Book Antiqua"/>
          <w:b/>
          <w:bCs/>
        </w:rPr>
        <w:t xml:space="preserve">, </w:t>
      </w:r>
      <w:r w:rsidRPr="00C91569">
        <w:rPr>
          <w:rFonts w:ascii="Book Antiqua" w:eastAsia="Book Antiqua" w:hAnsi="Book Antiqua" w:cs="Book Antiqua"/>
        </w:rPr>
        <w:t xml:space="preserve">Department of Surgery, </w:t>
      </w:r>
      <w:proofErr w:type="spellStart"/>
      <w:r w:rsidRPr="00C91569">
        <w:rPr>
          <w:rFonts w:ascii="Book Antiqua" w:eastAsia="Book Antiqua" w:hAnsi="Book Antiqua" w:cs="Book Antiqua"/>
        </w:rPr>
        <w:t>Nowon</w:t>
      </w:r>
      <w:proofErr w:type="spellEnd"/>
      <w:r w:rsidRPr="00C91569">
        <w:rPr>
          <w:rFonts w:ascii="Book Antiqua" w:eastAsia="Book Antiqua" w:hAnsi="Book Antiqua" w:cs="Book Antiqua"/>
        </w:rPr>
        <w:t xml:space="preserve"> </w:t>
      </w:r>
      <w:proofErr w:type="spellStart"/>
      <w:r w:rsidRPr="00C91569">
        <w:rPr>
          <w:rFonts w:ascii="Book Antiqua" w:eastAsia="Book Antiqua" w:hAnsi="Book Antiqua" w:cs="Book Antiqua"/>
        </w:rPr>
        <w:t>Eulji</w:t>
      </w:r>
      <w:proofErr w:type="spellEnd"/>
      <w:r w:rsidRPr="00C91569">
        <w:rPr>
          <w:rFonts w:ascii="Book Antiqua" w:eastAsia="Book Antiqua" w:hAnsi="Book Antiqua" w:cs="Book Antiqua"/>
        </w:rPr>
        <w:t xml:space="preserve"> Medical Center, </w:t>
      </w:r>
      <w:proofErr w:type="spellStart"/>
      <w:r w:rsidRPr="00C91569">
        <w:rPr>
          <w:rFonts w:ascii="Book Antiqua" w:eastAsia="Book Antiqua" w:hAnsi="Book Antiqua" w:cs="Book Antiqua"/>
        </w:rPr>
        <w:t>Eulji</w:t>
      </w:r>
      <w:proofErr w:type="spellEnd"/>
      <w:r w:rsidRPr="00C91569">
        <w:rPr>
          <w:rFonts w:ascii="Book Antiqua" w:eastAsia="Book Antiqua" w:hAnsi="Book Antiqua" w:cs="Book Antiqua"/>
        </w:rPr>
        <w:t xml:space="preserve"> University </w:t>
      </w:r>
      <w:r w:rsidR="003D5363" w:rsidRPr="00C91569">
        <w:rPr>
          <w:rFonts w:ascii="Book Antiqua" w:eastAsia="Book Antiqua" w:hAnsi="Book Antiqua" w:cs="Book Antiqua"/>
        </w:rPr>
        <w:t xml:space="preserve">School </w:t>
      </w:r>
      <w:r w:rsidRPr="00C91569">
        <w:rPr>
          <w:rFonts w:ascii="Book Antiqua" w:eastAsia="Book Antiqua" w:hAnsi="Book Antiqua" w:cs="Book Antiqua"/>
        </w:rPr>
        <w:t>of Medicine,</w:t>
      </w:r>
      <w:r w:rsidRPr="00A16079">
        <w:rPr>
          <w:rFonts w:ascii="Book Antiqua" w:eastAsia="Book Antiqua" w:hAnsi="Book Antiqua" w:cs="Book Antiqua"/>
          <w:color w:val="000000"/>
        </w:rPr>
        <w:t xml:space="preserve"> Seoul 01830, South Korea</w:t>
      </w:r>
    </w:p>
    <w:p w14:paraId="309B3344" w14:textId="77777777" w:rsidR="00A77B3E" w:rsidRPr="00A16079" w:rsidRDefault="00A77B3E" w:rsidP="00A16079">
      <w:pPr>
        <w:spacing w:line="360" w:lineRule="auto"/>
        <w:jc w:val="both"/>
        <w:rPr>
          <w:rFonts w:ascii="Book Antiqua" w:hAnsi="Book Antiqua"/>
        </w:rPr>
      </w:pPr>
    </w:p>
    <w:p w14:paraId="059336D6" w14:textId="41717C7F" w:rsidR="0047467D" w:rsidRDefault="00962776" w:rsidP="00A16079">
      <w:pPr>
        <w:spacing w:line="360" w:lineRule="auto"/>
        <w:jc w:val="both"/>
        <w:rPr>
          <w:rFonts w:ascii="Book Antiqua" w:eastAsia="Book Antiqua" w:hAnsi="Book Antiqua" w:cs="Book Antiqua"/>
          <w:color w:val="000000"/>
        </w:rPr>
      </w:pPr>
      <w:r w:rsidRPr="00F41783">
        <w:rPr>
          <w:rFonts w:ascii="Book Antiqua" w:eastAsia="Book Antiqua" w:hAnsi="Book Antiqua" w:cs="Book Antiqua"/>
          <w:b/>
          <w:bCs/>
          <w:color w:val="000000"/>
        </w:rPr>
        <w:t>Author contributions:</w:t>
      </w:r>
      <w:r w:rsidR="004F0133" w:rsidRPr="00F41783">
        <w:rPr>
          <w:rFonts w:ascii="Book Antiqua" w:eastAsia="Book Antiqua" w:hAnsi="Book Antiqua" w:cs="Book Antiqua"/>
          <w:b/>
          <w:bCs/>
          <w:color w:val="000000"/>
        </w:rPr>
        <w:t xml:space="preserve"> </w:t>
      </w:r>
      <w:r w:rsidR="003145DF" w:rsidRPr="00F41783">
        <w:rPr>
          <w:rFonts w:ascii="Book Antiqua" w:eastAsia="Book Antiqua" w:hAnsi="Book Antiqua" w:cs="Book Antiqua"/>
          <w:color w:val="000000"/>
        </w:rPr>
        <w:t>An JK contributed to conceptualization</w:t>
      </w:r>
      <w:r w:rsidR="00E543DB" w:rsidRPr="00F41783">
        <w:rPr>
          <w:rFonts w:ascii="Book Antiqua" w:eastAsia="Book Antiqua" w:hAnsi="Book Antiqua" w:cs="Book Antiqua"/>
          <w:color w:val="000000"/>
        </w:rPr>
        <w:t xml:space="preserve"> and supervision</w:t>
      </w:r>
      <w:r w:rsidR="003145DF" w:rsidRPr="00F41783">
        <w:rPr>
          <w:rFonts w:ascii="Book Antiqua" w:eastAsia="Book Antiqua" w:hAnsi="Book Antiqua" w:cs="Book Antiqua"/>
          <w:color w:val="000000"/>
        </w:rPr>
        <w:t xml:space="preserve">; </w:t>
      </w:r>
      <w:r w:rsidR="008576B5" w:rsidRPr="00F41783">
        <w:rPr>
          <w:rFonts w:ascii="Book Antiqua" w:eastAsia="Book Antiqua" w:hAnsi="Book Antiqua" w:cs="Book Antiqua"/>
          <w:color w:val="000000"/>
        </w:rPr>
        <w:t xml:space="preserve">An JK and Kim EK </w:t>
      </w:r>
      <w:r w:rsidR="00957DA5" w:rsidRPr="00F41783">
        <w:rPr>
          <w:rFonts w:ascii="Book Antiqua" w:eastAsia="Book Antiqua" w:hAnsi="Book Antiqua" w:cs="Book Antiqua"/>
          <w:color w:val="000000"/>
        </w:rPr>
        <w:t>do the</w:t>
      </w:r>
      <w:r w:rsidR="008576B5" w:rsidRPr="00F41783">
        <w:rPr>
          <w:rFonts w:ascii="Book Antiqua" w:eastAsia="Book Antiqua" w:hAnsi="Book Antiqua" w:cs="Book Antiqua"/>
          <w:color w:val="000000"/>
        </w:rPr>
        <w:t xml:space="preserve"> original draft preparation; </w:t>
      </w:r>
      <w:r w:rsidR="003145DF" w:rsidRPr="00F41783">
        <w:rPr>
          <w:rFonts w:ascii="Book Antiqua" w:eastAsia="Book Antiqua" w:hAnsi="Book Antiqua" w:cs="Book Antiqua"/>
          <w:color w:val="000000"/>
        </w:rPr>
        <w:t xml:space="preserve">An JK, Kim EK and Kwak HY </w:t>
      </w:r>
      <w:r w:rsidR="00957DA5" w:rsidRPr="00F41783">
        <w:rPr>
          <w:rFonts w:ascii="Book Antiqua" w:eastAsia="Book Antiqua" w:hAnsi="Book Antiqua" w:cs="Book Antiqua"/>
          <w:color w:val="000000"/>
        </w:rPr>
        <w:t>do the</w:t>
      </w:r>
      <w:r w:rsidR="003145DF" w:rsidRPr="00F41783">
        <w:rPr>
          <w:rFonts w:ascii="Book Antiqua" w:eastAsia="Book Antiqua" w:hAnsi="Book Antiqua" w:cs="Book Antiqua"/>
          <w:color w:val="000000"/>
        </w:rPr>
        <w:t xml:space="preserve"> data curation; An JK, Woo JJ and Kim EK</w:t>
      </w:r>
      <w:r w:rsidR="00EF2D67" w:rsidRPr="00F41783">
        <w:rPr>
          <w:rFonts w:ascii="Book Antiqua" w:eastAsia="Book Antiqua" w:hAnsi="Book Antiqua" w:cs="Book Antiqua"/>
          <w:color w:val="000000"/>
        </w:rPr>
        <w:t xml:space="preserve"> do the formal analysis; </w:t>
      </w:r>
      <w:r w:rsidR="0047467D" w:rsidRPr="00F41783">
        <w:rPr>
          <w:rFonts w:ascii="Book Antiqua" w:eastAsia="Book Antiqua" w:hAnsi="Book Antiqua" w:cs="Book Antiqua"/>
          <w:color w:val="000000"/>
        </w:rPr>
        <w:t>all</w:t>
      </w:r>
      <w:r w:rsidR="0047467D" w:rsidRPr="00F41783">
        <w:rPr>
          <w:rFonts w:ascii="Book Antiqua" w:hAnsi="Book Antiqua" w:cs="Book Antiqua" w:hint="eastAsia"/>
          <w:color w:val="000000"/>
          <w:lang w:eastAsia="zh-CN"/>
        </w:rPr>
        <w:t xml:space="preserve"> </w:t>
      </w:r>
      <w:r w:rsidR="0047467D" w:rsidRPr="00F41783">
        <w:rPr>
          <w:rFonts w:ascii="Book Antiqua" w:hAnsi="Book Antiqua" w:cs="Book Antiqua"/>
          <w:color w:val="000000"/>
          <w:lang w:eastAsia="zh-CN"/>
        </w:rPr>
        <w:t xml:space="preserve">author </w:t>
      </w:r>
      <w:r w:rsidR="0047467D" w:rsidRPr="00F41783">
        <w:rPr>
          <w:rFonts w:ascii="Book Antiqua" w:eastAsia="Book Antiqua" w:hAnsi="Book Antiqua" w:cs="Book Antiqua"/>
          <w:color w:val="000000"/>
        </w:rPr>
        <w:t>validat</w:t>
      </w:r>
      <w:r w:rsidR="00F41783" w:rsidRPr="00F41783">
        <w:rPr>
          <w:rFonts w:ascii="Book Antiqua" w:eastAsia="Book Antiqua" w:hAnsi="Book Antiqua" w:cs="Book Antiqua"/>
          <w:color w:val="000000"/>
        </w:rPr>
        <w:t>e</w:t>
      </w:r>
      <w:r w:rsidR="00957DA5" w:rsidRPr="00F41783">
        <w:rPr>
          <w:rFonts w:ascii="Book Antiqua" w:eastAsia="Book Antiqua" w:hAnsi="Book Antiqua" w:cs="Book Antiqua"/>
          <w:color w:val="000000"/>
        </w:rPr>
        <w:t>, review</w:t>
      </w:r>
      <w:r w:rsidR="004F58DC">
        <w:rPr>
          <w:rFonts w:ascii="Book Antiqua" w:eastAsia="Book Antiqua" w:hAnsi="Book Antiqua" w:cs="Book Antiqua"/>
          <w:color w:val="000000"/>
        </w:rPr>
        <w:t xml:space="preserve"> </w:t>
      </w:r>
      <w:r w:rsidR="00957DA5" w:rsidRPr="00F41783">
        <w:rPr>
          <w:rFonts w:ascii="Book Antiqua" w:eastAsia="Book Antiqua" w:hAnsi="Book Antiqua" w:cs="Book Antiqua"/>
          <w:color w:val="000000"/>
        </w:rPr>
        <w:t>and edit</w:t>
      </w:r>
      <w:r w:rsidR="00F41783" w:rsidRPr="00F41783">
        <w:rPr>
          <w:rFonts w:ascii="Book Antiqua" w:eastAsia="Book Antiqua" w:hAnsi="Book Antiqua" w:cs="Book Antiqua"/>
          <w:color w:val="000000"/>
        </w:rPr>
        <w:t xml:space="preserve"> the manuscript</w:t>
      </w:r>
      <w:r w:rsidR="00957DA5" w:rsidRPr="00F41783">
        <w:rPr>
          <w:rFonts w:ascii="Book Antiqua" w:eastAsia="Book Antiqua" w:hAnsi="Book Antiqua" w:cs="Book Antiqua"/>
          <w:color w:val="000000"/>
        </w:rPr>
        <w:t>.</w:t>
      </w:r>
    </w:p>
    <w:p w14:paraId="74B8184F" w14:textId="77777777" w:rsidR="008D33D6" w:rsidRDefault="008D33D6" w:rsidP="00A16079">
      <w:pPr>
        <w:spacing w:line="360" w:lineRule="auto"/>
        <w:jc w:val="both"/>
        <w:rPr>
          <w:rFonts w:ascii="Book Antiqua" w:eastAsia="Book Antiqua" w:hAnsi="Book Antiqua" w:cs="Book Antiqua"/>
          <w:color w:val="000000"/>
        </w:rPr>
      </w:pPr>
    </w:p>
    <w:p w14:paraId="78C4CF2F" w14:textId="48FB88B3"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Corresponding author: </w:t>
      </w:r>
      <w:proofErr w:type="spellStart"/>
      <w:r w:rsidRPr="00A16079">
        <w:rPr>
          <w:rFonts w:ascii="Book Antiqua" w:eastAsia="Book Antiqua" w:hAnsi="Book Antiqua" w:cs="Book Antiqua"/>
          <w:b/>
          <w:bCs/>
          <w:color w:val="000000"/>
        </w:rPr>
        <w:t>Jin</w:t>
      </w:r>
      <w:proofErr w:type="spellEnd"/>
      <w:r w:rsidRPr="00A16079">
        <w:rPr>
          <w:rFonts w:ascii="Book Antiqua" w:eastAsia="Book Antiqua" w:hAnsi="Book Antiqua" w:cs="Book Antiqua"/>
          <w:b/>
          <w:bCs/>
          <w:color w:val="000000"/>
        </w:rPr>
        <w:t xml:space="preserve"> Kyung An, MD, PhD, Associate Professor, </w:t>
      </w:r>
      <w:r w:rsidRPr="00A16079">
        <w:rPr>
          <w:rFonts w:ascii="Book Antiqua" w:eastAsia="Book Antiqua" w:hAnsi="Book Antiqua" w:cs="Book Antiqua"/>
          <w:color w:val="000000"/>
        </w:rPr>
        <w:t xml:space="preserve">Department of Radiology, </w:t>
      </w:r>
      <w:proofErr w:type="spellStart"/>
      <w:r w:rsidRPr="00A16079">
        <w:rPr>
          <w:rFonts w:ascii="Book Antiqua" w:eastAsia="Book Antiqua" w:hAnsi="Book Antiqua" w:cs="Book Antiqua"/>
          <w:color w:val="000000"/>
        </w:rPr>
        <w:t>Nowon</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Medical Center,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University School of Medicine, 68 </w:t>
      </w:r>
      <w:proofErr w:type="spellStart"/>
      <w:r w:rsidRPr="00A16079">
        <w:rPr>
          <w:rFonts w:ascii="Book Antiqua" w:eastAsia="Book Antiqua" w:hAnsi="Book Antiqua" w:cs="Book Antiqua"/>
          <w:color w:val="000000"/>
        </w:rPr>
        <w:t>Hangeulbiseok-ro</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Nowon-gu</w:t>
      </w:r>
      <w:proofErr w:type="spellEnd"/>
      <w:r w:rsidRPr="00A16079">
        <w:rPr>
          <w:rFonts w:ascii="Book Antiqua" w:eastAsia="Book Antiqua" w:hAnsi="Book Antiqua" w:cs="Book Antiqua"/>
          <w:color w:val="000000"/>
        </w:rPr>
        <w:t>, Seoul 01830, South Korea. jkan0831@eulji.ac.kr</w:t>
      </w:r>
    </w:p>
    <w:p w14:paraId="314D2660" w14:textId="77777777" w:rsidR="00A77B3E" w:rsidRPr="00A16079" w:rsidRDefault="00A77B3E" w:rsidP="00A16079">
      <w:pPr>
        <w:spacing w:line="360" w:lineRule="auto"/>
        <w:jc w:val="both"/>
        <w:rPr>
          <w:rFonts w:ascii="Book Antiqua" w:hAnsi="Book Antiqua"/>
        </w:rPr>
      </w:pPr>
    </w:p>
    <w:p w14:paraId="77C604B7"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lastRenderedPageBreak/>
        <w:t xml:space="preserve">Received: </w:t>
      </w:r>
      <w:r w:rsidRPr="00A16079">
        <w:rPr>
          <w:rFonts w:ascii="Book Antiqua" w:eastAsia="Book Antiqua" w:hAnsi="Book Antiqua" w:cs="Book Antiqua"/>
          <w:color w:val="000000"/>
        </w:rPr>
        <w:t>March 31, 2021</w:t>
      </w:r>
    </w:p>
    <w:p w14:paraId="02AFEA81" w14:textId="1E0B666B"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Revised:</w:t>
      </w:r>
      <w:r w:rsidRPr="00F15F64">
        <w:rPr>
          <w:rFonts w:ascii="Book Antiqua" w:eastAsia="Book Antiqua" w:hAnsi="Book Antiqua" w:cs="Book Antiqua"/>
          <w:color w:val="000000"/>
        </w:rPr>
        <w:t xml:space="preserve"> </w:t>
      </w:r>
      <w:r w:rsidR="00F15F64" w:rsidRPr="00F15F64">
        <w:rPr>
          <w:rFonts w:ascii="Book Antiqua" w:eastAsia="Book Antiqua" w:hAnsi="Book Antiqua" w:cs="Book Antiqua"/>
          <w:color w:val="000000"/>
        </w:rPr>
        <w:t>June 7, 2021</w:t>
      </w:r>
    </w:p>
    <w:p w14:paraId="31C3FA75" w14:textId="5003EEE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Accepted: </w:t>
      </w:r>
      <w:bookmarkStart w:id="1" w:name="OLE_LINK15"/>
      <w:bookmarkStart w:id="2" w:name="OLE_LINK33"/>
      <w:bookmarkStart w:id="3" w:name="OLE_LINK48"/>
      <w:r w:rsidR="00FE2482">
        <w:rPr>
          <w:rFonts w:ascii="Book Antiqua" w:eastAsia="宋体" w:hAnsi="Book Antiqua"/>
          <w:color w:val="000000" w:themeColor="text1"/>
        </w:rPr>
        <w:t>J</w:t>
      </w:r>
      <w:r w:rsidR="00FE2482">
        <w:rPr>
          <w:rFonts w:ascii="Book Antiqua" w:eastAsia="宋体" w:hAnsi="Book Antiqua" w:hint="eastAsia"/>
          <w:color w:val="000000" w:themeColor="text1"/>
        </w:rPr>
        <w:t>u</w:t>
      </w:r>
      <w:r w:rsidR="00FE2482">
        <w:rPr>
          <w:rFonts w:ascii="Book Antiqua" w:eastAsia="宋体" w:hAnsi="Book Antiqua"/>
          <w:color w:val="000000" w:themeColor="text1"/>
        </w:rPr>
        <w:t>ly</w:t>
      </w:r>
      <w:r w:rsidR="00FE2482" w:rsidRPr="00F06907">
        <w:rPr>
          <w:rFonts w:ascii="Book Antiqua" w:eastAsia="宋体" w:hAnsi="Book Antiqua"/>
          <w:color w:val="000000" w:themeColor="text1"/>
        </w:rPr>
        <w:t xml:space="preserve"> </w:t>
      </w:r>
      <w:r w:rsidR="00FE2482">
        <w:rPr>
          <w:rFonts w:ascii="Book Antiqua" w:eastAsia="宋体" w:hAnsi="Book Antiqua"/>
          <w:color w:val="000000" w:themeColor="text1"/>
        </w:rPr>
        <w:t>29</w:t>
      </w:r>
      <w:r w:rsidR="00FE2482" w:rsidRPr="00F06907">
        <w:rPr>
          <w:rFonts w:ascii="Book Antiqua" w:eastAsia="宋体" w:hAnsi="Book Antiqua"/>
          <w:color w:val="000000" w:themeColor="text1"/>
        </w:rPr>
        <w:t>, 2021</w:t>
      </w:r>
      <w:bookmarkEnd w:id="1"/>
      <w:bookmarkEnd w:id="2"/>
      <w:bookmarkEnd w:id="3"/>
    </w:p>
    <w:p w14:paraId="7F946F04" w14:textId="77777777" w:rsidR="00B76B65" w:rsidRPr="00FB7470" w:rsidRDefault="00962776" w:rsidP="00B76B65">
      <w:pPr>
        <w:spacing w:line="360" w:lineRule="auto"/>
        <w:jc w:val="both"/>
        <w:rPr>
          <w:rFonts w:ascii="Book Antiqua" w:hAnsi="Book Antiqua"/>
          <w:color w:val="000000" w:themeColor="text1"/>
        </w:rPr>
      </w:pPr>
      <w:r w:rsidRPr="00A16079">
        <w:rPr>
          <w:rFonts w:ascii="Book Antiqua" w:eastAsia="Book Antiqua" w:hAnsi="Book Antiqua" w:cs="Book Antiqua"/>
          <w:b/>
          <w:bCs/>
          <w:color w:val="000000"/>
        </w:rPr>
        <w:t xml:space="preserve">Published online: </w:t>
      </w:r>
      <w:r w:rsidR="00B76B65" w:rsidRPr="00FB7470">
        <w:rPr>
          <w:rFonts w:ascii="Book Antiqua" w:eastAsia="Book Antiqua" w:hAnsi="Book Antiqua" w:cs="Book Antiqua"/>
          <w:bCs/>
          <w:color w:val="000000" w:themeColor="text1"/>
        </w:rPr>
        <w:t>September 6, 2021</w:t>
      </w:r>
    </w:p>
    <w:p w14:paraId="466C18B2" w14:textId="77777777" w:rsidR="00A77B3E" w:rsidRPr="00A16079" w:rsidRDefault="00A77B3E" w:rsidP="00A16079">
      <w:pPr>
        <w:spacing w:line="360" w:lineRule="auto"/>
        <w:jc w:val="both"/>
        <w:rPr>
          <w:rFonts w:ascii="Book Antiqua" w:hAnsi="Book Antiqua"/>
        </w:rPr>
      </w:pPr>
    </w:p>
    <w:p w14:paraId="3BFC4C5E" w14:textId="77777777" w:rsidR="00A77B3E" w:rsidRPr="00A16079" w:rsidRDefault="00A77B3E" w:rsidP="00A16079">
      <w:pPr>
        <w:spacing w:line="360" w:lineRule="auto"/>
        <w:jc w:val="both"/>
        <w:rPr>
          <w:rFonts w:ascii="Book Antiqua" w:hAnsi="Book Antiqua"/>
        </w:rPr>
        <w:sectPr w:rsidR="00A77B3E" w:rsidRPr="00A16079">
          <w:footerReference w:type="default" r:id="rId7"/>
          <w:pgSz w:w="12240" w:h="15840"/>
          <w:pgMar w:top="1440" w:right="1440" w:bottom="1440" w:left="1440" w:header="720" w:footer="720" w:gutter="0"/>
          <w:cols w:space="720"/>
          <w:docGrid w:linePitch="360"/>
        </w:sectPr>
      </w:pPr>
    </w:p>
    <w:p w14:paraId="590A749C"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lastRenderedPageBreak/>
        <w:t>Abstract</w:t>
      </w:r>
    </w:p>
    <w:p w14:paraId="012862F0"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BACKGROUND</w:t>
      </w:r>
    </w:p>
    <w:p w14:paraId="056831A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Breast adenoid cystic carcinoma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a rare invasive carcinoma composed of epithelial and myoepithelial cells.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(MGA) is a rare benign proliferative lesion consisting of small, uniform, and round glands formed by a single layer of epithelial cells and basement membrane without a myoepithelial cell layer. MGA may progress to atypical MGA and carcinoma arising in MGA. Among various invasive carcinomas from MGA,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has been rarely reported. Here, we report a case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w:t>
      </w:r>
    </w:p>
    <w:p w14:paraId="0944E049" w14:textId="77777777" w:rsidR="00A77B3E" w:rsidRPr="00A16079" w:rsidRDefault="00A77B3E" w:rsidP="00A16079">
      <w:pPr>
        <w:spacing w:line="360" w:lineRule="auto"/>
        <w:jc w:val="both"/>
        <w:rPr>
          <w:rFonts w:ascii="Book Antiqua" w:hAnsi="Book Antiqua"/>
        </w:rPr>
      </w:pPr>
    </w:p>
    <w:p w14:paraId="325CF39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CASE SUMMARY</w:t>
      </w:r>
    </w:p>
    <w:p w14:paraId="32FADD95" w14:textId="18500E34"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A 59-year-old woman was diagnosed with a newly developed density on a routine mammogram. The density was similar to or slightly lower than that of the breast parenchyma. Sonography showed an irregular mass with a slightly higher echo than that of fat. </w:t>
      </w:r>
      <w:r w:rsidRPr="00A16079">
        <w:rPr>
          <w:rStyle w:val="highlight"/>
          <w:rFonts w:ascii="Book Antiqua" w:eastAsia="Book Antiqua" w:hAnsi="Book Antiqua" w:cs="Book Antiqua"/>
          <w:color w:val="000000"/>
        </w:rPr>
        <w:t>Magnetic resonance imaging</w:t>
      </w:r>
      <w:r w:rsidR="005F27A9">
        <w:rPr>
          <w:rStyle w:val="highlight"/>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showed an irregular mass with a similar T1 signal intensity and a slightly higher T2 signal intensity compared to muscles or the breast parenchyma. The lesion showed heterogeneous internal enhancement with an initially slow and delayed persistent enhancing pattern. Microscopically, the tumor was composed of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MGA.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composed of basaloid and ductal epithelial cells forming cribriform or solid sheets, or </w:t>
      </w:r>
      <w:r w:rsidRPr="00A16079">
        <w:rPr>
          <w:rFonts w:ascii="Book Antiqua" w:eastAsia="Book Antiqua" w:hAnsi="Book Antiqua" w:cs="Book Antiqua"/>
          <w:color w:val="000000"/>
          <w:shd w:val="clear" w:color="auto" w:fill="FFFFFF"/>
        </w:rPr>
        <w:t xml:space="preserve">haphazardly scattered small cribriform or tubular glands. </w:t>
      </w:r>
      <w:r w:rsidRPr="00A16079">
        <w:rPr>
          <w:rFonts w:ascii="Book Antiqua" w:eastAsia="Book Antiqua" w:hAnsi="Book Antiqua" w:cs="Book Antiqua"/>
          <w:color w:val="000000"/>
        </w:rPr>
        <w:t xml:space="preserve">MGA showed </w:t>
      </w:r>
      <w:r w:rsidRPr="00A16079">
        <w:rPr>
          <w:rFonts w:ascii="Book Antiqua" w:eastAsia="Book Antiqua" w:hAnsi="Book Antiqua" w:cs="Book Antiqua"/>
          <w:color w:val="000000"/>
          <w:shd w:val="clear" w:color="auto" w:fill="FFFFFF"/>
        </w:rPr>
        <w:t>s</w:t>
      </w:r>
      <w:r w:rsidRPr="00A16079">
        <w:rPr>
          <w:rFonts w:ascii="Book Antiqua" w:eastAsia="Book Antiqua" w:hAnsi="Book Antiqua" w:cs="Book Antiqua"/>
          <w:color w:val="000000"/>
        </w:rPr>
        <w:t>mall glands with a single epithelial lining and</w:t>
      </w:r>
      <w:r w:rsidRPr="00A16079">
        <w:rPr>
          <w:rFonts w:ascii="Book Antiqua" w:eastAsia="Book Antiqua" w:hAnsi="Book Antiqua" w:cs="Book Antiqua"/>
          <w:color w:val="000000"/>
          <w:shd w:val="clear" w:color="auto" w:fill="FFFFFF"/>
        </w:rPr>
        <w:t xml:space="preserve"> retained</w:t>
      </w:r>
      <w:r w:rsidRPr="00A16079">
        <w:rPr>
          <w:rFonts w:ascii="Book Antiqua" w:eastAsia="Book Antiqua" w:hAnsi="Book Antiqua" w:cs="Book Antiqua"/>
          <w:color w:val="000000"/>
        </w:rPr>
        <w:t xml:space="preserve"> lumen. S-100 staining was strongly positive in MGA area. The patient underwent breast-conserving surgery with sentinel lymph node biopsy. </w:t>
      </w:r>
    </w:p>
    <w:p w14:paraId="5D13595F" w14:textId="77777777" w:rsidR="00A77B3E" w:rsidRPr="00A16079" w:rsidRDefault="00A77B3E" w:rsidP="00A16079">
      <w:pPr>
        <w:spacing w:line="360" w:lineRule="auto"/>
        <w:jc w:val="both"/>
        <w:rPr>
          <w:rFonts w:ascii="Book Antiqua" w:hAnsi="Book Antiqua"/>
        </w:rPr>
      </w:pPr>
    </w:p>
    <w:p w14:paraId="4A586CD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CONCLUSION</w:t>
      </w:r>
    </w:p>
    <w:p w14:paraId="3D54AAC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Breast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showed unique imaging findings that was different from usual invasive cancer.</w:t>
      </w:r>
    </w:p>
    <w:p w14:paraId="74288E59" w14:textId="77777777" w:rsidR="00A77B3E" w:rsidRPr="00A16079" w:rsidRDefault="00A77B3E" w:rsidP="00A16079">
      <w:pPr>
        <w:spacing w:line="360" w:lineRule="auto"/>
        <w:jc w:val="both"/>
        <w:rPr>
          <w:rFonts w:ascii="Book Antiqua" w:hAnsi="Book Antiqua"/>
        </w:rPr>
      </w:pPr>
    </w:p>
    <w:p w14:paraId="52E9E86A" w14:textId="5EFDC58B"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lastRenderedPageBreak/>
        <w:t xml:space="preserve">Key Words: </w:t>
      </w:r>
      <w:r w:rsidRPr="00A16079">
        <w:rPr>
          <w:rFonts w:ascii="Book Antiqua" w:eastAsia="Book Antiqua" w:hAnsi="Book Antiqua" w:cs="Book Antiqua"/>
          <w:color w:val="000000"/>
        </w:rPr>
        <w:t>Breast neoplasms; Fibrocystic breast disease; Carcinoma</w:t>
      </w:r>
      <w:r w:rsidR="00646515">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00646515">
        <w:rPr>
          <w:rFonts w:ascii="Book Antiqua" w:eastAsia="Book Antiqua" w:hAnsi="Book Antiqua" w:cs="Book Antiqua"/>
          <w:color w:val="000000"/>
        </w:rPr>
        <w:t>A</w:t>
      </w:r>
      <w:r w:rsidRPr="00A16079">
        <w:rPr>
          <w:rFonts w:ascii="Book Antiqua" w:eastAsia="Book Antiqua" w:hAnsi="Book Antiqua" w:cs="Book Antiqua"/>
          <w:color w:val="000000"/>
        </w:rPr>
        <w:t>denoid cystic; Case report</w:t>
      </w:r>
    </w:p>
    <w:p w14:paraId="4ABB203A" w14:textId="77777777" w:rsidR="001010D5" w:rsidRDefault="001010D5" w:rsidP="001010D5">
      <w:pPr>
        <w:spacing w:line="360" w:lineRule="auto"/>
        <w:rPr>
          <w:rFonts w:ascii="Book Antiqua" w:hAnsi="Book Antiqua" w:cs="Book Antiqua"/>
          <w:b/>
          <w:color w:val="000000"/>
        </w:rPr>
      </w:pPr>
    </w:p>
    <w:p w14:paraId="07D01B41" w14:textId="77777777" w:rsidR="001010D5" w:rsidRPr="00026CB8" w:rsidRDefault="001010D5" w:rsidP="001010D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285FC8D" w14:textId="77777777" w:rsidR="00A77B3E" w:rsidRPr="00A16079" w:rsidRDefault="00A77B3E" w:rsidP="00A16079">
      <w:pPr>
        <w:spacing w:line="360" w:lineRule="auto"/>
        <w:jc w:val="both"/>
        <w:rPr>
          <w:rFonts w:ascii="Book Antiqua" w:hAnsi="Book Antiqua"/>
        </w:rPr>
      </w:pPr>
    </w:p>
    <w:p w14:paraId="32BC200D" w14:textId="7582AA08" w:rsidR="001010D5" w:rsidRDefault="001010D5" w:rsidP="00B76B65">
      <w:pPr>
        <w:spacing w:line="360" w:lineRule="auto"/>
        <w:jc w:val="both"/>
        <w:rPr>
          <w:rFonts w:ascii="Book Antiqua" w:hAnsi="Book Antiqua" w:cs="Book Antiqua" w:hint="eastAsia"/>
          <w:color w:val="000000"/>
          <w:lang w:eastAsia="zh-CN"/>
        </w:rPr>
      </w:pPr>
      <w:r w:rsidRPr="001010D5">
        <w:rPr>
          <w:rFonts w:ascii="Book Antiqua" w:eastAsia="Book Antiqua" w:hAnsi="Book Antiqua" w:cs="Book Antiqua"/>
          <w:b/>
          <w:color w:val="000000"/>
        </w:rPr>
        <w:t xml:space="preserve">Citation: </w:t>
      </w:r>
      <w:proofErr w:type="gramStart"/>
      <w:r w:rsidR="00962776" w:rsidRPr="00A16079">
        <w:rPr>
          <w:rFonts w:ascii="Book Antiqua" w:eastAsia="Book Antiqua" w:hAnsi="Book Antiqua" w:cs="Book Antiqua"/>
          <w:color w:val="000000"/>
        </w:rPr>
        <w:t>An</w:t>
      </w:r>
      <w:proofErr w:type="gramEnd"/>
      <w:r w:rsidR="00962776" w:rsidRPr="00A16079">
        <w:rPr>
          <w:rFonts w:ascii="Book Antiqua" w:eastAsia="Book Antiqua" w:hAnsi="Book Antiqua" w:cs="Book Antiqua"/>
          <w:color w:val="000000"/>
        </w:rPr>
        <w:t xml:space="preserve"> JK, Woo JJ, Kim EK, Kwak HY. Breast adenoid cystic carcinoma arising in </w:t>
      </w:r>
      <w:proofErr w:type="spellStart"/>
      <w:r w:rsidR="00962776" w:rsidRPr="00A16079">
        <w:rPr>
          <w:rFonts w:ascii="Book Antiqua" w:eastAsia="Book Antiqua" w:hAnsi="Book Antiqua" w:cs="Book Antiqua"/>
          <w:color w:val="000000"/>
        </w:rPr>
        <w:t>microglandular</w:t>
      </w:r>
      <w:proofErr w:type="spellEnd"/>
      <w:r w:rsidR="00962776" w:rsidRPr="00A16079">
        <w:rPr>
          <w:rFonts w:ascii="Book Antiqua" w:eastAsia="Book Antiqua" w:hAnsi="Book Antiqua" w:cs="Book Antiqua"/>
          <w:color w:val="000000"/>
        </w:rPr>
        <w:t xml:space="preserve"> </w:t>
      </w:r>
      <w:proofErr w:type="spellStart"/>
      <w:r w:rsidR="00962776" w:rsidRPr="00A16079">
        <w:rPr>
          <w:rFonts w:ascii="Book Antiqua" w:eastAsia="Book Antiqua" w:hAnsi="Book Antiqua" w:cs="Book Antiqua"/>
          <w:color w:val="000000"/>
        </w:rPr>
        <w:t>adenosis</w:t>
      </w:r>
      <w:proofErr w:type="spellEnd"/>
      <w:r w:rsidR="00962776" w:rsidRPr="00A16079">
        <w:rPr>
          <w:rFonts w:ascii="Book Antiqua" w:eastAsia="Book Antiqua" w:hAnsi="Book Antiqua" w:cs="Book Antiqua"/>
          <w:color w:val="000000"/>
        </w:rPr>
        <w:t>: A case report</w:t>
      </w:r>
      <w:r w:rsidR="00612F72">
        <w:rPr>
          <w:rFonts w:ascii="Book Antiqua" w:eastAsia="Book Antiqua" w:hAnsi="Book Antiqua" w:cs="Book Antiqua"/>
          <w:color w:val="000000"/>
        </w:rPr>
        <w:t xml:space="preserve"> and </w:t>
      </w:r>
      <w:r w:rsidR="00612F72" w:rsidRPr="00612F72">
        <w:rPr>
          <w:rFonts w:ascii="Book Antiqua" w:eastAsia="Book Antiqua" w:hAnsi="Book Antiqua" w:cs="Book Antiqua"/>
          <w:color w:val="000000"/>
        </w:rPr>
        <w:t>review of literature</w:t>
      </w:r>
      <w:r w:rsidR="00962776" w:rsidRPr="00A16079">
        <w:rPr>
          <w:rFonts w:ascii="Book Antiqua" w:eastAsia="Book Antiqua" w:hAnsi="Book Antiqua" w:cs="Book Antiqua"/>
          <w:color w:val="000000"/>
        </w:rPr>
        <w:t xml:space="preserve">. </w:t>
      </w:r>
      <w:r w:rsidR="00962776" w:rsidRPr="00A16079">
        <w:rPr>
          <w:rFonts w:ascii="Book Antiqua" w:eastAsia="Book Antiqua" w:hAnsi="Book Antiqua" w:cs="Book Antiqua"/>
          <w:i/>
          <w:iCs/>
          <w:color w:val="000000"/>
        </w:rPr>
        <w:t xml:space="preserve">World J </w:t>
      </w:r>
      <w:proofErr w:type="spellStart"/>
      <w:r w:rsidR="00962776" w:rsidRPr="00A16079">
        <w:rPr>
          <w:rFonts w:ascii="Book Antiqua" w:eastAsia="Book Antiqua" w:hAnsi="Book Antiqua" w:cs="Book Antiqua"/>
          <w:i/>
          <w:iCs/>
          <w:color w:val="000000"/>
        </w:rPr>
        <w:t>Clin</w:t>
      </w:r>
      <w:proofErr w:type="spellEnd"/>
      <w:r w:rsidR="00962776" w:rsidRPr="00A16079">
        <w:rPr>
          <w:rFonts w:ascii="Book Antiqua" w:eastAsia="Book Antiqua" w:hAnsi="Book Antiqua" w:cs="Book Antiqua"/>
          <w:i/>
          <w:iCs/>
          <w:color w:val="000000"/>
        </w:rPr>
        <w:t xml:space="preserve"> Cases</w:t>
      </w:r>
      <w:r w:rsidR="007420EF">
        <w:rPr>
          <w:rFonts w:ascii="Book Antiqua" w:eastAsia="Book Antiqua" w:hAnsi="Book Antiqua" w:cs="Book Antiqua"/>
          <w:color w:val="000000"/>
        </w:rPr>
        <w:t xml:space="preserve"> 2021;</w:t>
      </w:r>
      <w:r w:rsidR="007420EF">
        <w:rPr>
          <w:rFonts w:ascii="Book Antiqua" w:hAnsi="Book Antiqua" w:cs="Book Antiqua" w:hint="eastAsia"/>
          <w:color w:val="000000"/>
          <w:lang w:eastAsia="zh-CN"/>
        </w:rPr>
        <w:t xml:space="preserve"> </w:t>
      </w:r>
      <w:r w:rsidR="00B76B65" w:rsidRPr="00B76B65">
        <w:rPr>
          <w:rFonts w:ascii="Book Antiqua" w:eastAsia="Book Antiqua" w:hAnsi="Book Antiqua" w:cs="Book Antiqua"/>
          <w:color w:val="000000"/>
        </w:rPr>
        <w:t xml:space="preserve">9(25): </w:t>
      </w:r>
      <w:r>
        <w:rPr>
          <w:rFonts w:ascii="Book Antiqua" w:hAnsi="Book Antiqua" w:cs="Book Antiqua" w:hint="eastAsia"/>
          <w:color w:val="000000"/>
          <w:lang w:eastAsia="zh-CN"/>
        </w:rPr>
        <w:t>7579-7587</w:t>
      </w:r>
    </w:p>
    <w:p w14:paraId="3ABDE662" w14:textId="06846139" w:rsidR="001010D5" w:rsidRDefault="00B76B65" w:rsidP="00B76B65">
      <w:pPr>
        <w:spacing w:line="360" w:lineRule="auto"/>
        <w:jc w:val="both"/>
        <w:rPr>
          <w:rFonts w:ascii="Book Antiqua" w:hAnsi="Book Antiqua" w:cs="Book Antiqua" w:hint="eastAsia"/>
          <w:color w:val="000000"/>
          <w:lang w:eastAsia="zh-CN"/>
        </w:rPr>
      </w:pPr>
      <w:r w:rsidRPr="00B76B65">
        <w:rPr>
          <w:rFonts w:ascii="Book Antiqua" w:eastAsia="Book Antiqua" w:hAnsi="Book Antiqua" w:cs="Book Antiqua"/>
          <w:color w:val="000000"/>
        </w:rPr>
        <w:t xml:space="preserve">URL: </w:t>
      </w:r>
      <w:hyperlink r:id="rId8" w:history="1">
        <w:r w:rsidR="001010D5" w:rsidRPr="009A2263">
          <w:rPr>
            <w:rStyle w:val="aa"/>
            <w:rFonts w:ascii="Book Antiqua" w:eastAsia="Book Antiqua" w:hAnsi="Book Antiqua" w:cs="Book Antiqua"/>
          </w:rPr>
          <w:t>https://www.wjgnet.com/2307-8960/full/v9/i25/</w:t>
        </w:r>
        <w:r w:rsidR="001010D5">
          <w:rPr>
            <w:rFonts w:ascii="Book Antiqua" w:hAnsi="Book Antiqua" w:cs="Book Antiqua" w:hint="eastAsia"/>
            <w:color w:val="000000"/>
            <w:lang w:eastAsia="zh-CN"/>
          </w:rPr>
          <w:t>7579</w:t>
        </w:r>
        <w:r w:rsidR="001010D5" w:rsidRPr="009A2263">
          <w:rPr>
            <w:rStyle w:val="aa"/>
            <w:rFonts w:ascii="Book Antiqua" w:eastAsia="Book Antiqua" w:hAnsi="Book Antiqua" w:cs="Book Antiqua"/>
          </w:rPr>
          <w:t>.htm</w:t>
        </w:r>
      </w:hyperlink>
      <w:r w:rsidRPr="00B76B65">
        <w:rPr>
          <w:rFonts w:ascii="Book Antiqua" w:eastAsia="Book Antiqua" w:hAnsi="Book Antiqua" w:cs="Book Antiqua"/>
          <w:color w:val="000000"/>
        </w:rPr>
        <w:t xml:space="preserve"> </w:t>
      </w:r>
    </w:p>
    <w:p w14:paraId="1936A975" w14:textId="02295109" w:rsidR="00A77B3E" w:rsidRPr="007420EF" w:rsidRDefault="00B76B65" w:rsidP="00B76B65">
      <w:pPr>
        <w:spacing w:line="360" w:lineRule="auto"/>
        <w:jc w:val="both"/>
        <w:rPr>
          <w:rFonts w:ascii="Book Antiqua" w:eastAsia="Book Antiqua" w:hAnsi="Book Antiqua" w:cs="Book Antiqua"/>
          <w:color w:val="000000"/>
        </w:rPr>
      </w:pPr>
      <w:r w:rsidRPr="00B76B65">
        <w:rPr>
          <w:rFonts w:ascii="Book Antiqua" w:eastAsia="Book Antiqua" w:hAnsi="Book Antiqua" w:cs="Book Antiqua"/>
          <w:color w:val="000000"/>
        </w:rPr>
        <w:t>DOI: https://dx.doi.org/10.12998/wjcc.v9.i25.</w:t>
      </w:r>
      <w:r w:rsidR="001010D5">
        <w:rPr>
          <w:rFonts w:ascii="Book Antiqua" w:hAnsi="Book Antiqua" w:cs="Book Antiqua" w:hint="eastAsia"/>
          <w:color w:val="000000"/>
          <w:lang w:eastAsia="zh-CN"/>
        </w:rPr>
        <w:t>7579</w:t>
      </w:r>
    </w:p>
    <w:p w14:paraId="610FA746" w14:textId="77777777" w:rsidR="00A77B3E" w:rsidRPr="00A16079" w:rsidRDefault="00A77B3E" w:rsidP="00A16079">
      <w:pPr>
        <w:spacing w:line="360" w:lineRule="auto"/>
        <w:jc w:val="both"/>
        <w:rPr>
          <w:rFonts w:ascii="Book Antiqua" w:hAnsi="Book Antiqua"/>
        </w:rPr>
      </w:pPr>
    </w:p>
    <w:p w14:paraId="309103FE"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Core Tip: </w:t>
      </w:r>
      <w:r w:rsidRPr="00A16079">
        <w:rPr>
          <w:rFonts w:ascii="Book Antiqua" w:eastAsia="Book Antiqua" w:hAnsi="Book Antiqua" w:cs="Book Antiqua"/>
          <w:color w:val="000000"/>
        </w:rPr>
        <w:t>Many pathological or clinical studies have been reported for adenoid cystic carcinoma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adenosis (MGA), but few reports have been reported of radiological findings. In our case, it was characterized by iso- or slight hypo-density in the mammogram and slightly higher echo than that of fat in the ultrasound examination with higher T2 signal intensity and a persistent enhancing pattern in breast magnetic resonance imaging. Although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shows a favorable prognosis and MGA has long been considered a benign entity, there is a risk of MGA becoming malignant and a complete resection should be performed.</w:t>
      </w:r>
    </w:p>
    <w:p w14:paraId="42DC983C" w14:textId="77777777" w:rsidR="00292B02" w:rsidRDefault="00292B02" w:rsidP="00A16079">
      <w:pPr>
        <w:spacing w:line="360" w:lineRule="auto"/>
        <w:jc w:val="both"/>
        <w:rPr>
          <w:rFonts w:ascii="Book Antiqua" w:hAnsi="Book Antiqua"/>
        </w:rPr>
        <w:sectPr w:rsidR="00292B02">
          <w:pgSz w:w="12240" w:h="15840"/>
          <w:pgMar w:top="1440" w:right="1440" w:bottom="1440" w:left="1440" w:header="720" w:footer="720" w:gutter="0"/>
          <w:cols w:space="720"/>
          <w:docGrid w:linePitch="360"/>
        </w:sectPr>
      </w:pPr>
    </w:p>
    <w:p w14:paraId="792AC98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lastRenderedPageBreak/>
        <w:t>INTRODUCTION</w:t>
      </w:r>
    </w:p>
    <w:p w14:paraId="7982639C" w14:textId="1E2787BC"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Adenoid cystic carcinoma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a rare breast cancer, accounts for 0.1</w:t>
      </w:r>
      <w:r w:rsidR="000D1BE4">
        <w:rPr>
          <w:rFonts w:ascii="Book Antiqua" w:eastAsia="Book Antiqua" w:hAnsi="Book Antiqua" w:cs="Book Antiqua"/>
          <w:color w:val="000000"/>
        </w:rPr>
        <w:t>%-</w:t>
      </w:r>
      <w:r w:rsidRPr="00A16079">
        <w:rPr>
          <w:rFonts w:ascii="Book Antiqua" w:eastAsia="Book Antiqua" w:hAnsi="Book Antiqua" w:cs="Book Antiqua"/>
          <w:color w:val="000000"/>
        </w:rPr>
        <w:t xml:space="preserve">3.5% of all breast tumors. It is known to have a good </w:t>
      </w:r>
      <w:proofErr w:type="gramStart"/>
      <w:r w:rsidRPr="00A16079">
        <w:rPr>
          <w:rFonts w:ascii="Book Antiqua" w:eastAsia="Book Antiqua" w:hAnsi="Book Antiqua" w:cs="Book Antiqua"/>
          <w:color w:val="000000"/>
        </w:rPr>
        <w:t>prognosis</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1-5]</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composed of two main neoplastic cells: </w:t>
      </w:r>
      <w:r w:rsidR="00EC34CC">
        <w:rPr>
          <w:rFonts w:ascii="Book Antiqua" w:eastAsia="Book Antiqua" w:hAnsi="Book Antiqua" w:cs="Book Antiqua"/>
          <w:color w:val="000000"/>
        </w:rPr>
        <w:t>(</w:t>
      </w:r>
      <w:r w:rsidRPr="00A16079">
        <w:rPr>
          <w:rFonts w:ascii="Book Antiqua" w:eastAsia="Book Antiqua" w:hAnsi="Book Antiqua" w:cs="Book Antiqua"/>
          <w:color w:val="000000"/>
        </w:rPr>
        <w:t xml:space="preserve">1) </w:t>
      </w:r>
      <w:r w:rsidR="00EC34CC">
        <w:rPr>
          <w:rFonts w:ascii="Book Antiqua" w:eastAsia="Book Antiqua" w:hAnsi="Book Antiqua" w:cs="Book Antiqua"/>
          <w:color w:val="000000"/>
        </w:rPr>
        <w:t>A</w:t>
      </w:r>
      <w:r w:rsidRPr="00A16079">
        <w:rPr>
          <w:rFonts w:ascii="Book Antiqua" w:eastAsia="Book Antiqua" w:hAnsi="Book Antiqua" w:cs="Book Antiqua"/>
          <w:color w:val="000000"/>
        </w:rPr>
        <w:t>ltered myoepithelial cells grouped in nests or outlining characteristic cribriform space</w:t>
      </w:r>
      <w:r w:rsidR="00EC34CC">
        <w:rPr>
          <w:rFonts w:ascii="Book Antiqua" w:eastAsia="Book Antiqua" w:hAnsi="Book Antiqua" w:cs="Book Antiqua"/>
          <w:color w:val="000000"/>
        </w:rPr>
        <w:t>;</w:t>
      </w:r>
      <w:r w:rsidRPr="00A16079">
        <w:rPr>
          <w:rFonts w:ascii="Book Antiqua" w:eastAsia="Book Antiqua" w:hAnsi="Book Antiqua" w:cs="Book Antiqua"/>
          <w:color w:val="000000"/>
        </w:rPr>
        <w:t xml:space="preserve"> and </w:t>
      </w:r>
      <w:r w:rsidR="00EC34CC">
        <w:rPr>
          <w:rFonts w:ascii="Book Antiqua" w:eastAsia="Book Antiqua" w:hAnsi="Book Antiqua" w:cs="Book Antiqua"/>
          <w:color w:val="000000"/>
        </w:rPr>
        <w:t>(</w:t>
      </w:r>
      <w:r w:rsidRPr="00A16079">
        <w:rPr>
          <w:rFonts w:ascii="Book Antiqua" w:eastAsia="Book Antiqua" w:hAnsi="Book Antiqua" w:cs="Book Antiqua"/>
          <w:color w:val="000000"/>
        </w:rPr>
        <w:t xml:space="preserve">2) </w:t>
      </w:r>
      <w:r w:rsidR="00EC34CC">
        <w:rPr>
          <w:rFonts w:ascii="Book Antiqua" w:eastAsia="Book Antiqua" w:hAnsi="Book Antiqua" w:cs="Book Antiqua"/>
          <w:color w:val="000000"/>
        </w:rPr>
        <w:t>E</w:t>
      </w:r>
      <w:r w:rsidRPr="00A16079">
        <w:rPr>
          <w:rFonts w:ascii="Book Antiqua" w:eastAsia="Book Antiqua" w:hAnsi="Book Antiqua" w:cs="Book Antiqua"/>
          <w:color w:val="000000"/>
        </w:rPr>
        <w:t xml:space="preserve">pithelial cells lining small </w:t>
      </w:r>
      <w:proofErr w:type="spellStart"/>
      <w:r w:rsidRPr="00A16079">
        <w:rPr>
          <w:rFonts w:ascii="Book Antiqua" w:eastAsia="Book Antiqua" w:hAnsi="Book Antiqua" w:cs="Book Antiqua"/>
          <w:color w:val="000000"/>
        </w:rPr>
        <w:t>ductule</w:t>
      </w:r>
      <w:proofErr w:type="spellEnd"/>
      <w:r w:rsidRPr="00A16079">
        <w:rPr>
          <w:rFonts w:ascii="Book Antiqua" w:eastAsia="Book Antiqua" w:hAnsi="Book Antiqua" w:cs="Book Antiqua"/>
          <w:color w:val="000000"/>
        </w:rPr>
        <w:t xml:space="preserve">-like true </w:t>
      </w:r>
      <w:proofErr w:type="spellStart"/>
      <w:proofErr w:type="gramStart"/>
      <w:r w:rsidRPr="00A16079">
        <w:rPr>
          <w:rFonts w:ascii="Book Antiqua" w:eastAsia="Book Antiqua" w:hAnsi="Book Antiqua" w:cs="Book Antiqua"/>
          <w:color w:val="000000"/>
        </w:rPr>
        <w:t>lumina</w:t>
      </w:r>
      <w:proofErr w:type="spellEnd"/>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6,7]</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belongs to ‘rare and salivary gland-type tumors’ among epithelial tumors of the breast in World Health Organization (WHO) </w:t>
      </w:r>
      <w:proofErr w:type="gramStart"/>
      <w:r w:rsidRPr="00A16079">
        <w:rPr>
          <w:rFonts w:ascii="Book Antiqua" w:eastAsia="Book Antiqua" w:hAnsi="Book Antiqua" w:cs="Book Antiqua"/>
          <w:color w:val="000000"/>
        </w:rPr>
        <w:t>classification</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w:t>
      </w:r>
      <w:r w:rsidRPr="00A16079">
        <w:rPr>
          <w:rFonts w:ascii="Book Antiqua" w:eastAsia="Book Antiqua" w:hAnsi="Book Antiqua" w:cs="Book Antiqua"/>
          <w:color w:val="000000"/>
        </w:rPr>
        <w:t xml:space="preserve">. Recently, it has been reported that microRNA expression profile of breast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differs from that of salivary gland </w:t>
      </w:r>
      <w:proofErr w:type="spellStart"/>
      <w:proofErr w:type="gram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7]</w:t>
      </w:r>
      <w:r w:rsidRPr="00A16079">
        <w:rPr>
          <w:rFonts w:ascii="Book Antiqua" w:eastAsia="Book Antiqua" w:hAnsi="Book Antiqua" w:cs="Book Antiqua"/>
          <w:color w:val="000000"/>
        </w:rPr>
        <w:t xml:space="preserve">. It helps us understand different clinical behaviors of tumors depending on the original site. </w:t>
      </w:r>
    </w:p>
    <w:p w14:paraId="1A344598" w14:textId="77777777" w:rsidR="00A77B3E" w:rsidRPr="00A16079" w:rsidRDefault="00962776" w:rsidP="00C3271F">
      <w:pPr>
        <w:spacing w:line="360" w:lineRule="auto"/>
        <w:ind w:firstLineChars="100" w:firstLine="240"/>
        <w:jc w:val="both"/>
        <w:rPr>
          <w:rFonts w:ascii="Book Antiqua" w:hAnsi="Book Antiqua"/>
        </w:rPr>
      </w:pP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(MGA) is a rare benign proliferative lesion consisting of small, uniform, and round glands formed by a single layer of epithelial cells</w:t>
      </w:r>
      <w:r w:rsidRPr="00A16079">
        <w:rPr>
          <w:rFonts w:ascii="Book Antiqua" w:eastAsia="Book Antiqua" w:hAnsi="Book Antiqua" w:cs="Book Antiqua"/>
          <w:color w:val="000000"/>
          <w:vertAlign w:val="superscript"/>
        </w:rPr>
        <w:t>[8,9]</w:t>
      </w:r>
      <w:r w:rsidRPr="00A16079">
        <w:rPr>
          <w:rFonts w:ascii="Book Antiqua" w:eastAsia="Book Antiqua" w:hAnsi="Book Antiqua" w:cs="Book Antiqua"/>
          <w:color w:val="000000"/>
        </w:rPr>
        <w:t xml:space="preserve">. These glands are surrounded by basement membranes without myoepithelial cell layers. Absence of the myoepithelial layer is a characteristic feature that distinguishes MGA from ductal and lobular histology of the breast. Infiltrative proliferation of these glands and absence of the myoepithelial layer may mimic invasive breast </w:t>
      </w:r>
      <w:proofErr w:type="gramStart"/>
      <w:r w:rsidRPr="00A16079">
        <w:rPr>
          <w:rFonts w:ascii="Book Antiqua" w:eastAsia="Book Antiqua" w:hAnsi="Book Antiqua" w:cs="Book Antiqua"/>
          <w:color w:val="000000"/>
        </w:rPr>
        <w:t>carcinoma</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8]</w:t>
      </w:r>
      <w:r w:rsidRPr="00A16079">
        <w:rPr>
          <w:rFonts w:ascii="Book Antiqua" w:eastAsia="Book Antiqua" w:hAnsi="Book Antiqua" w:cs="Book Antiqua"/>
          <w:color w:val="000000"/>
        </w:rPr>
        <w:t xml:space="preserve">. Although MGA is a benign entity, it may progress to atypical MGA and carcinoma arising in </w:t>
      </w:r>
      <w:proofErr w:type="gramStart"/>
      <w:r w:rsidRPr="00A16079">
        <w:rPr>
          <w:rFonts w:ascii="Book Antiqua" w:eastAsia="Book Antiqua" w:hAnsi="Book Antiqua" w:cs="Book Antiqua"/>
          <w:color w:val="000000"/>
        </w:rPr>
        <w:t>MGA</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10-14]</w:t>
      </w:r>
      <w:r w:rsidRPr="00A16079">
        <w:rPr>
          <w:rFonts w:ascii="Book Antiqua" w:eastAsia="Book Antiqua" w:hAnsi="Book Antiqua" w:cs="Book Antiqua"/>
          <w:color w:val="000000"/>
        </w:rPr>
        <w:t xml:space="preserve">. Various invasive carcinomas arising in MGA have been reported. However,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its imaging findings have been rarely </w:t>
      </w:r>
      <w:proofErr w:type="gramStart"/>
      <w:r w:rsidRPr="00A16079">
        <w:rPr>
          <w:rFonts w:ascii="Book Antiqua" w:eastAsia="Book Antiqua" w:hAnsi="Book Antiqua" w:cs="Book Antiqua"/>
          <w:color w:val="000000"/>
        </w:rPr>
        <w:t>reported</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12,15]</w:t>
      </w:r>
      <w:r w:rsidRPr="00A16079">
        <w:rPr>
          <w:rFonts w:ascii="Book Antiqua" w:eastAsia="Book Antiqua" w:hAnsi="Book Antiqua" w:cs="Book Antiqua"/>
          <w:color w:val="000000"/>
        </w:rPr>
        <w:t xml:space="preserve">. In this study, we report a case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w:t>
      </w:r>
    </w:p>
    <w:p w14:paraId="625E9DAD" w14:textId="77777777" w:rsidR="00A77B3E" w:rsidRPr="00A16079" w:rsidRDefault="00A77B3E" w:rsidP="00A16079">
      <w:pPr>
        <w:spacing w:line="360" w:lineRule="auto"/>
        <w:jc w:val="both"/>
        <w:rPr>
          <w:rFonts w:ascii="Book Antiqua" w:hAnsi="Book Antiqua"/>
        </w:rPr>
      </w:pPr>
    </w:p>
    <w:p w14:paraId="62D3DE4C"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CASE PRESENTATION</w:t>
      </w:r>
    </w:p>
    <w:p w14:paraId="7503EB6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Chief complaints</w:t>
      </w:r>
    </w:p>
    <w:p w14:paraId="326A36BE" w14:textId="6BDD8B85"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A 59-year-old woman visited our hospital for a routine breast checkup. Since she first had a breast examination at our hospital in 2017, she has been undergoing regular checkups every year. Last year, her breast examination showed negative findings. However, a mammography (MG) performed this year revealed a new density.</w:t>
      </w:r>
    </w:p>
    <w:p w14:paraId="2FC2E194" w14:textId="77777777" w:rsidR="00A77B3E" w:rsidRPr="00A16079" w:rsidRDefault="00A77B3E" w:rsidP="00A16079">
      <w:pPr>
        <w:spacing w:line="360" w:lineRule="auto"/>
        <w:jc w:val="both"/>
        <w:rPr>
          <w:rFonts w:ascii="Book Antiqua" w:hAnsi="Book Antiqua"/>
        </w:rPr>
      </w:pPr>
    </w:p>
    <w:p w14:paraId="6254BA56"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History of present illness</w:t>
      </w:r>
    </w:p>
    <w:p w14:paraId="677D71B2"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She is currently on medication for high blood pressure and diabetes, and has no other breast symptoms.</w:t>
      </w:r>
    </w:p>
    <w:p w14:paraId="527FAE8D" w14:textId="77777777" w:rsidR="00A77B3E" w:rsidRPr="00A16079" w:rsidRDefault="00A77B3E" w:rsidP="00A16079">
      <w:pPr>
        <w:spacing w:line="360" w:lineRule="auto"/>
        <w:jc w:val="both"/>
        <w:rPr>
          <w:rFonts w:ascii="Book Antiqua" w:hAnsi="Book Antiqua"/>
        </w:rPr>
      </w:pPr>
    </w:p>
    <w:p w14:paraId="07583ED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History of past illness</w:t>
      </w:r>
    </w:p>
    <w:p w14:paraId="5F6FECB0"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She had no history of breast surgery.</w:t>
      </w:r>
    </w:p>
    <w:p w14:paraId="63D7FE51" w14:textId="77777777" w:rsidR="00A77B3E" w:rsidRPr="00A16079" w:rsidRDefault="00A77B3E" w:rsidP="00A16079">
      <w:pPr>
        <w:spacing w:line="360" w:lineRule="auto"/>
        <w:jc w:val="both"/>
        <w:rPr>
          <w:rFonts w:ascii="Book Antiqua" w:hAnsi="Book Antiqua"/>
        </w:rPr>
      </w:pPr>
    </w:p>
    <w:p w14:paraId="7044563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Personal and family history</w:t>
      </w:r>
    </w:p>
    <w:p w14:paraId="08AC98A9" w14:textId="7DC8710D"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She had no family history of cancer, including breast cancer.</w:t>
      </w:r>
    </w:p>
    <w:p w14:paraId="606937AD" w14:textId="77777777" w:rsidR="00A77B3E" w:rsidRPr="00A16079" w:rsidRDefault="00A77B3E" w:rsidP="00A16079">
      <w:pPr>
        <w:spacing w:line="360" w:lineRule="auto"/>
        <w:jc w:val="both"/>
        <w:rPr>
          <w:rFonts w:ascii="Book Antiqua" w:hAnsi="Book Antiqua"/>
        </w:rPr>
      </w:pPr>
    </w:p>
    <w:p w14:paraId="3F89CF1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Physical examination</w:t>
      </w:r>
    </w:p>
    <w:p w14:paraId="24DAD776" w14:textId="0DA60D91"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The breast lesion was not clearly palpable on physical examination. </w:t>
      </w:r>
    </w:p>
    <w:p w14:paraId="7A889A7D" w14:textId="77777777" w:rsidR="00A77B3E" w:rsidRPr="00A16079" w:rsidRDefault="00A77B3E" w:rsidP="00A16079">
      <w:pPr>
        <w:spacing w:line="360" w:lineRule="auto"/>
        <w:jc w:val="both"/>
        <w:rPr>
          <w:rFonts w:ascii="Book Antiqua" w:hAnsi="Book Antiqua"/>
        </w:rPr>
      </w:pPr>
    </w:p>
    <w:p w14:paraId="659B985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Laboratory examinations</w:t>
      </w:r>
    </w:p>
    <w:p w14:paraId="1D2FD683" w14:textId="3663214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No specific laboratory examinations were performed for breast lesion in this patient.</w:t>
      </w:r>
    </w:p>
    <w:p w14:paraId="4F452D11" w14:textId="77777777" w:rsidR="00A77B3E" w:rsidRPr="00A16079" w:rsidRDefault="00A77B3E" w:rsidP="00A16079">
      <w:pPr>
        <w:spacing w:line="360" w:lineRule="auto"/>
        <w:jc w:val="both"/>
        <w:rPr>
          <w:rFonts w:ascii="Book Antiqua" w:hAnsi="Book Antiqua"/>
        </w:rPr>
      </w:pPr>
    </w:p>
    <w:p w14:paraId="2BDEB7F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i/>
          <w:color w:val="000000"/>
        </w:rPr>
        <w:t>Imaging examinations</w:t>
      </w:r>
    </w:p>
    <w:p w14:paraId="1A449A49" w14:textId="1B6B7290"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In the MG, focal asymmetry was noted in the right upper outer peripheral breast (Figure 1). The density was similar to or slightly lower than that of the breast parenchyma. It was not accompanied by distortions or microcalcifications. In the ultrasound</w:t>
      </w:r>
      <w:r w:rsidR="00EF39AD">
        <w:rPr>
          <w:rFonts w:ascii="Book Antiqua" w:eastAsia="Book Antiqua" w:hAnsi="Book Antiqua" w:cs="Book Antiqua"/>
          <w:color w:val="000000"/>
        </w:rPr>
        <w:t xml:space="preserve"> </w:t>
      </w:r>
      <w:r w:rsidRPr="00A16079">
        <w:rPr>
          <w:rFonts w:ascii="Book Antiqua" w:eastAsia="Book Antiqua" w:hAnsi="Book Antiqua" w:cs="Book Antiqua"/>
          <w:color w:val="000000"/>
        </w:rPr>
        <w:t>(US) examination, the lesion was shown as a 1.5 cm, irregularly shaped mass with an angular margin (Figure 2). The echo was slightly higher than that of fat. There was no increased vascularity in the color Doppler study. In breast magnetic resonance imaging (MRI), the lesion was shown as a 1.3 cm mass with an irregular shape and margin located in the right upper outer peripheral breast, about 6 cm from the right nipple. The mass showed a similar T1 signal intensity and a slightly higher T2 signal intensity compared to muscles or the breast parenchyma (Figure 3). The lesion</w:t>
      </w:r>
      <w:r w:rsidRPr="00A16079">
        <w:rPr>
          <w:rFonts w:ascii="Book Antiqua" w:eastAsia="Book Antiqua" w:hAnsi="Book Antiqua" w:cs="Book Antiqua"/>
          <w:color w:val="000000"/>
          <w:shd w:val="clear" w:color="auto" w:fill="FFFFFF"/>
        </w:rPr>
        <w:t xml:space="preserve"> exhibited reduced diffusivity with hyperintensity in diffusio</w:t>
      </w:r>
      <w:r w:rsidR="00511CF9">
        <w:rPr>
          <w:rFonts w:ascii="Book Antiqua" w:eastAsia="Book Antiqua" w:hAnsi="Book Antiqua" w:cs="Book Antiqua"/>
          <w:color w:val="000000"/>
          <w:shd w:val="clear" w:color="auto" w:fill="FFFFFF"/>
        </w:rPr>
        <w:t>n-</w:t>
      </w:r>
      <w:r w:rsidRPr="00A16079">
        <w:rPr>
          <w:rFonts w:ascii="Book Antiqua" w:eastAsia="Book Antiqua" w:hAnsi="Book Antiqua" w:cs="Book Antiqua"/>
          <w:color w:val="000000"/>
          <w:shd w:val="clear" w:color="auto" w:fill="FFFFFF"/>
        </w:rPr>
        <w:t xml:space="preserve">weighted images and </w:t>
      </w:r>
      <w:proofErr w:type="spellStart"/>
      <w:r w:rsidRPr="00A16079">
        <w:rPr>
          <w:rFonts w:ascii="Book Antiqua" w:eastAsia="Book Antiqua" w:hAnsi="Book Antiqua" w:cs="Book Antiqua"/>
          <w:color w:val="000000"/>
          <w:shd w:val="clear" w:color="auto" w:fill="FFFFFF"/>
        </w:rPr>
        <w:t>hypointensity</w:t>
      </w:r>
      <w:proofErr w:type="spellEnd"/>
      <w:r w:rsidRPr="00A16079">
        <w:rPr>
          <w:rFonts w:ascii="Book Antiqua" w:eastAsia="Book Antiqua" w:hAnsi="Book Antiqua" w:cs="Book Antiqua"/>
          <w:color w:val="000000"/>
          <w:shd w:val="clear" w:color="auto" w:fill="FFFFFF"/>
        </w:rPr>
        <w:t xml:space="preserve"> in the a</w:t>
      </w:r>
      <w:r w:rsidRPr="00A16079">
        <w:rPr>
          <w:rFonts w:ascii="Book Antiqua" w:eastAsia="Book Antiqua" w:hAnsi="Book Antiqua" w:cs="Book Antiqua"/>
          <w:color w:val="000000"/>
        </w:rPr>
        <w:t>pparent diffusion coefficient</w:t>
      </w:r>
      <w:r w:rsidRPr="00A16079">
        <w:rPr>
          <w:rFonts w:ascii="Book Antiqua" w:eastAsia="Book Antiqua" w:hAnsi="Book Antiqua" w:cs="Book Antiqua"/>
          <w:color w:val="000000"/>
          <w:shd w:val="clear" w:color="auto" w:fill="FFFFFF"/>
        </w:rPr>
        <w:t xml:space="preserve"> map compared to normal breast tissues. </w:t>
      </w:r>
      <w:r w:rsidRPr="00A16079">
        <w:rPr>
          <w:rFonts w:ascii="Book Antiqua" w:eastAsia="Book Antiqua" w:hAnsi="Book Antiqua" w:cs="Book Antiqua"/>
          <w:color w:val="000000"/>
        </w:rPr>
        <w:t xml:space="preserve">In the contrast enhancement study, the lesion showed heterogeneous internal </w:t>
      </w:r>
      <w:r w:rsidRPr="00A16079">
        <w:rPr>
          <w:rFonts w:ascii="Book Antiqua" w:eastAsia="Book Antiqua" w:hAnsi="Book Antiqua" w:cs="Book Antiqua"/>
          <w:color w:val="000000"/>
        </w:rPr>
        <w:lastRenderedPageBreak/>
        <w:t>enhancement with an initial slow and delayed persistent enhancing pattern. There was no axillary lymph node metastasis.</w:t>
      </w:r>
    </w:p>
    <w:p w14:paraId="54DF994B" w14:textId="77777777" w:rsidR="00A77B3E" w:rsidRPr="00A16079" w:rsidRDefault="00A77B3E" w:rsidP="00A16079">
      <w:pPr>
        <w:spacing w:line="360" w:lineRule="auto"/>
        <w:jc w:val="both"/>
        <w:rPr>
          <w:rFonts w:ascii="Book Antiqua" w:hAnsi="Book Antiqua"/>
        </w:rPr>
      </w:pPr>
    </w:p>
    <w:p w14:paraId="2108A39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i/>
          <w:iCs/>
          <w:color w:val="000000"/>
        </w:rPr>
        <w:t>Pathological examination</w:t>
      </w:r>
    </w:p>
    <w:p w14:paraId="6379C847" w14:textId="295E05E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The patient underwent breast-conserving surgery and sentinel lymph node biopsy. Grossly, an ill-defined whitish tumor of roughly 1.6</w:t>
      </w:r>
      <w:r w:rsidRPr="00572BEB">
        <w:rPr>
          <w:rFonts w:ascii="Book Antiqua" w:eastAsia="Book Antiqua" w:hAnsi="Book Antiqua" w:cs="Book Antiqua"/>
          <w:color w:val="000000"/>
        </w:rPr>
        <w:t xml:space="preserve"> cm </w:t>
      </w:r>
      <w:r w:rsidR="008E5E34" w:rsidRPr="00572BEB">
        <w:rPr>
          <w:rFonts w:ascii="Book Antiqua" w:eastAsia="Book Antiqua" w:hAnsi="Book Antiqua" w:cs="Book Antiqua"/>
          <w:color w:val="000000"/>
        </w:rPr>
        <w:t>×</w:t>
      </w:r>
      <w:r w:rsidRPr="00572BEB">
        <w:rPr>
          <w:rFonts w:ascii="Book Antiqua" w:eastAsia="Book Antiqua" w:hAnsi="Book Antiqua" w:cs="Book Antiqua"/>
          <w:color w:val="000000"/>
        </w:rPr>
        <w:t xml:space="preserve"> 1.4 c</w:t>
      </w:r>
      <w:r w:rsidRPr="00A16079">
        <w:rPr>
          <w:rFonts w:ascii="Book Antiqua" w:eastAsia="Book Antiqua" w:hAnsi="Book Antiqua" w:cs="Book Antiqua"/>
          <w:color w:val="000000"/>
        </w:rPr>
        <w:t>m was observed. Microscopically, invasive cancer showed diffuse infiltrating</w:t>
      </w:r>
      <w:r w:rsidR="006D1009">
        <w:rPr>
          <w:rFonts w:ascii="Book Antiqua" w:eastAsia="Book Antiqua" w:hAnsi="Book Antiqua" w:cs="Book Antiqua"/>
          <w:color w:val="000000"/>
        </w:rPr>
        <w:t xml:space="preserve"> </w:t>
      </w:r>
      <w:r w:rsidRPr="00A16079">
        <w:rPr>
          <w:rFonts w:ascii="Book Antiqua" w:eastAsia="Book Antiqua" w:hAnsi="Book Antiqua" w:cs="Book Antiqua"/>
          <w:color w:val="000000"/>
        </w:rPr>
        <w:t>nests of cribriform or solid sheets composed</w:t>
      </w:r>
      <w:r w:rsidR="00562D33">
        <w:rPr>
          <w:rFonts w:ascii="Book Antiqua" w:eastAsia="Book Antiqua" w:hAnsi="Book Antiqua" w:cs="Book Antiqua"/>
          <w:color w:val="000000"/>
        </w:rPr>
        <w:t xml:space="preserve"> </w:t>
      </w:r>
      <w:r w:rsidRPr="00A16079">
        <w:rPr>
          <w:rFonts w:ascii="Book Antiqua" w:eastAsia="Book Antiqua" w:hAnsi="Book Antiqua" w:cs="Book Antiqua"/>
          <w:color w:val="000000"/>
        </w:rPr>
        <w:t>of two types of cells: basaloid and ductal epithelial cells (Figure 4A and B). The cribriform space was filled with bluish or pinkish mucoid materials that were P</w:t>
      </w:r>
      <w:r w:rsidRPr="00A16079">
        <w:rPr>
          <w:rFonts w:ascii="Book Antiqua" w:eastAsia="Book Antiqua" w:hAnsi="Book Antiqua" w:cs="Book Antiqua"/>
          <w:color w:val="000000"/>
          <w:shd w:val="clear" w:color="auto" w:fill="FFFFFF"/>
        </w:rPr>
        <w:t>eriodic acid Schiff</w:t>
      </w:r>
      <w:r w:rsidRPr="00A16079">
        <w:rPr>
          <w:rFonts w:ascii="Book Antiqua" w:eastAsia="Book Antiqua" w:hAnsi="Book Antiqua" w:cs="Book Antiqua"/>
          <w:color w:val="000000"/>
        </w:rPr>
        <w:t xml:space="preserve">-positive (Figure 4C and D). Surrounding breast tissue also showed extensive intraductal proliferation of tumor cells forming small cribriform or tubules. Small round glands lined by benign-looking uniform cells were noted at the periphery of the intraductal carcinoma, suggesting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the background of MGA (Figure 5). Benign small glands of MGA were p63 negative but S-100 positive. However,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was p63 positive but S-100 negative, similar to that of invasive</w:t>
      </w:r>
      <w:r w:rsidR="003B2216">
        <w:rPr>
          <w:rFonts w:ascii="Book Antiqua" w:eastAsia="Book Antiqua" w:hAnsi="Book Antiqua" w:cs="Book Antiqua"/>
          <w:color w:val="000000"/>
        </w:rPr>
        <w:t xml:space="preserve"> </w:t>
      </w:r>
      <w:r w:rsidRPr="00A16079">
        <w:rPr>
          <w:rFonts w:ascii="Book Antiqua" w:eastAsia="Book Antiqua" w:hAnsi="Book Antiqua" w:cs="Book Antiqua"/>
          <w:color w:val="000000"/>
        </w:rPr>
        <w:t>element</w:t>
      </w:r>
      <w:r w:rsidR="003B2216">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(Figure 6A). Immunohistochemical staining revealed myoepithelial differentiation with strong p63 positivity (Figure 6B) and epithelial differentiation with cytokeratin (CK) (Figure 6C), CD117, and epithelial membrane antigen (EMA). Triple markers of estrogen receptor (ER), progesterone receptor (PR), and human epidermal growth factor receptor2 (HER2) were negative. The Ki-67 proliferation index was low (less than 17%). There was no </w:t>
      </w:r>
      <w:proofErr w:type="spellStart"/>
      <w:r w:rsidRPr="00A16079">
        <w:rPr>
          <w:rFonts w:ascii="Book Antiqua" w:eastAsia="Book Antiqua" w:hAnsi="Book Antiqua" w:cs="Book Antiqua"/>
          <w:color w:val="000000"/>
        </w:rPr>
        <w:t>lymphovascular</w:t>
      </w:r>
      <w:proofErr w:type="spellEnd"/>
      <w:r w:rsidRPr="00A16079">
        <w:rPr>
          <w:rFonts w:ascii="Book Antiqua" w:eastAsia="Book Antiqua" w:hAnsi="Book Antiqua" w:cs="Book Antiqua"/>
          <w:color w:val="000000"/>
        </w:rPr>
        <w:t xml:space="preserve"> or </w:t>
      </w:r>
      <w:proofErr w:type="spellStart"/>
      <w:r w:rsidRPr="00A16079">
        <w:rPr>
          <w:rFonts w:ascii="Book Antiqua" w:eastAsia="Book Antiqua" w:hAnsi="Book Antiqua" w:cs="Book Antiqua"/>
          <w:color w:val="000000"/>
        </w:rPr>
        <w:t>perineural</w:t>
      </w:r>
      <w:proofErr w:type="spellEnd"/>
      <w:r w:rsidRPr="00A16079">
        <w:rPr>
          <w:rFonts w:ascii="Book Antiqua" w:eastAsia="Book Antiqua" w:hAnsi="Book Antiqua" w:cs="Book Antiqua"/>
          <w:color w:val="000000"/>
        </w:rPr>
        <w:t xml:space="preserve"> invasion. There was no tumor metastasis in sentinel lymph nodes.</w:t>
      </w:r>
    </w:p>
    <w:p w14:paraId="52052A80" w14:textId="77777777" w:rsidR="00A77B3E" w:rsidRPr="00A16079" w:rsidRDefault="00A77B3E" w:rsidP="00A16079">
      <w:pPr>
        <w:spacing w:line="360" w:lineRule="auto"/>
        <w:jc w:val="both"/>
        <w:rPr>
          <w:rFonts w:ascii="Book Antiqua" w:hAnsi="Book Antiqua"/>
        </w:rPr>
      </w:pPr>
    </w:p>
    <w:p w14:paraId="2B3C611E"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FINAL DIAGNOSIS</w:t>
      </w:r>
    </w:p>
    <w:p w14:paraId="466695F6"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The lesion was confirmed as adenoid cystic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w:t>
      </w:r>
    </w:p>
    <w:p w14:paraId="6893E4F1" w14:textId="77777777" w:rsidR="00A77B3E" w:rsidRPr="00A16079" w:rsidRDefault="00A77B3E" w:rsidP="00A16079">
      <w:pPr>
        <w:spacing w:line="360" w:lineRule="auto"/>
        <w:jc w:val="both"/>
        <w:rPr>
          <w:rFonts w:ascii="Book Antiqua" w:hAnsi="Book Antiqua"/>
        </w:rPr>
      </w:pPr>
    </w:p>
    <w:p w14:paraId="0CC2E4F2"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TREATMENT</w:t>
      </w:r>
    </w:p>
    <w:p w14:paraId="2BD5C0E7" w14:textId="09983E98"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After the breast-conserving surgery and sentinel lymph node biopsy, adjuvant</w:t>
      </w:r>
      <w:r w:rsidR="00675544">
        <w:rPr>
          <w:rFonts w:ascii="Book Antiqua" w:eastAsia="Book Antiqua" w:hAnsi="Book Antiqua" w:cs="Book Antiqua"/>
          <w:color w:val="000000"/>
        </w:rPr>
        <w:t xml:space="preserve"> </w:t>
      </w:r>
      <w:r w:rsidRPr="00A16079">
        <w:rPr>
          <w:rFonts w:ascii="Book Antiqua" w:eastAsia="Book Antiqua" w:hAnsi="Book Antiqua" w:cs="Book Antiqua"/>
          <w:color w:val="000000"/>
        </w:rPr>
        <w:t>radiation therapy was performed at the site of excision.</w:t>
      </w:r>
    </w:p>
    <w:p w14:paraId="42561F1B" w14:textId="77777777" w:rsidR="00A77B3E" w:rsidRPr="00A16079" w:rsidRDefault="00A77B3E" w:rsidP="00A16079">
      <w:pPr>
        <w:spacing w:line="360" w:lineRule="auto"/>
        <w:jc w:val="both"/>
        <w:rPr>
          <w:rFonts w:ascii="Book Antiqua" w:hAnsi="Book Antiqua"/>
        </w:rPr>
      </w:pPr>
    </w:p>
    <w:p w14:paraId="7CF429B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OUTCOME AND FOLLOW-UP</w:t>
      </w:r>
    </w:p>
    <w:p w14:paraId="3DF0782B" w14:textId="30A60D2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The patient had the first follow-up six months after surgery. There were no specific abnormalities other than postoperative changes.</w:t>
      </w:r>
    </w:p>
    <w:p w14:paraId="4D3ECFAE" w14:textId="77777777" w:rsidR="00A77B3E" w:rsidRPr="00A16079" w:rsidRDefault="00A77B3E" w:rsidP="00A16079">
      <w:pPr>
        <w:spacing w:line="360" w:lineRule="auto"/>
        <w:jc w:val="both"/>
        <w:rPr>
          <w:rFonts w:ascii="Book Antiqua" w:hAnsi="Book Antiqua"/>
        </w:rPr>
      </w:pPr>
    </w:p>
    <w:p w14:paraId="7DB219AD"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DISCUSSION</w:t>
      </w:r>
    </w:p>
    <w:p w14:paraId="34900F63" w14:textId="6D52A8DE"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Breast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classified into three subtypes: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solid-basaloid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(SB-</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with high-grade </w:t>
      </w:r>
      <w:proofErr w:type="gramStart"/>
      <w:r w:rsidRPr="00A16079">
        <w:rPr>
          <w:rFonts w:ascii="Book Antiqua" w:eastAsia="Book Antiqua" w:hAnsi="Book Antiqua" w:cs="Book Antiqua"/>
          <w:color w:val="000000"/>
        </w:rPr>
        <w:t>transformation</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w:t>
      </w:r>
      <w:r w:rsidRPr="00A16079">
        <w:rPr>
          <w:rFonts w:ascii="Book Antiqua" w:eastAsia="Book Antiqua" w:hAnsi="Book Antiqua" w:cs="Book Antiqua"/>
          <w:color w:val="000000"/>
        </w:rPr>
        <w:t xml:space="preserve">.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shows a central cribriform area and a peripheral area with a tubular architecture. Both areas have the same cellular compositions of epithelial and myoepithelial cells. The glandular space is lined by epithelial-type cells that produce mucins. The </w:t>
      </w:r>
      <w:proofErr w:type="spellStart"/>
      <w:r w:rsidRPr="00A16079">
        <w:rPr>
          <w:rFonts w:ascii="Book Antiqua" w:eastAsia="Book Antiqua" w:hAnsi="Book Antiqua" w:cs="Book Antiqua"/>
          <w:color w:val="000000"/>
        </w:rPr>
        <w:t>pseudolumina</w:t>
      </w:r>
      <w:proofErr w:type="spellEnd"/>
      <w:r w:rsidRPr="00A16079">
        <w:rPr>
          <w:rFonts w:ascii="Book Antiqua" w:eastAsia="Book Antiqua" w:hAnsi="Book Antiqua" w:cs="Book Antiqua"/>
          <w:color w:val="000000"/>
        </w:rPr>
        <w:t xml:space="preserve"> is filled with stromal matrix, including basal membranes.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lacks nuclear atypia and necrosis. It shows a low mitotic count. An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component is rarely seen in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In addition to classic features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SB-</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characterized by solid nests composed of basaloid cells with marked nuclear atypia, high mitotic count, and </w:t>
      </w:r>
      <w:proofErr w:type="gramStart"/>
      <w:r w:rsidRPr="00A16079">
        <w:rPr>
          <w:rFonts w:ascii="Book Antiqua" w:eastAsia="Book Antiqua" w:hAnsi="Book Antiqua" w:cs="Book Antiqua"/>
          <w:color w:val="000000"/>
        </w:rPr>
        <w:t>necrosis</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16]</w:t>
      </w:r>
      <w:r w:rsidRPr="00A16079">
        <w:rPr>
          <w:rFonts w:ascii="Book Antiqua" w:eastAsia="Book Antiqua" w:hAnsi="Book Antiqua" w:cs="Book Antiqua"/>
          <w:color w:val="000000"/>
        </w:rPr>
        <w:t xml:space="preserve">. Breast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associated with high grade carcinoma is rare. It is classified into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with high-grade </w:t>
      </w:r>
      <w:proofErr w:type="gramStart"/>
      <w:r w:rsidRPr="00A16079">
        <w:rPr>
          <w:rFonts w:ascii="Book Antiqua" w:eastAsia="Book Antiqua" w:hAnsi="Book Antiqua" w:cs="Book Antiqua"/>
          <w:color w:val="000000"/>
        </w:rPr>
        <w:t>transformation</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w:t>
      </w:r>
      <w:r w:rsidRPr="00A16079">
        <w:rPr>
          <w:rFonts w:ascii="Book Antiqua" w:eastAsia="Book Antiqua" w:hAnsi="Book Antiqua" w:cs="Book Antiqua"/>
          <w:color w:val="000000"/>
        </w:rPr>
        <w:t xml:space="preserve">.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shows favorable behavior. SB-</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with high-grade transformation show worse prognosis than classic </w:t>
      </w:r>
      <w:proofErr w:type="spellStart"/>
      <w:proofErr w:type="gram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w:t>
      </w:r>
      <w:r w:rsidRPr="00A16079">
        <w:rPr>
          <w:rFonts w:ascii="Book Antiqua" w:eastAsia="Book Antiqua" w:hAnsi="Book Antiqua" w:cs="Book Antiqua"/>
          <w:color w:val="000000"/>
        </w:rPr>
        <w:t>. In immunohistochemistry, epithelial cells are positive for CK7, CK8, and EMA. In some cases, they are positive for CK5/6</w:t>
      </w:r>
      <w:r w:rsidRPr="00A16079">
        <w:rPr>
          <w:rFonts w:ascii="Book Antiqua" w:eastAsia="Book Antiqua" w:hAnsi="Book Antiqua" w:cs="Book Antiqua"/>
          <w:color w:val="000000"/>
          <w:vertAlign w:val="superscript"/>
        </w:rPr>
        <w:t>[17]</w:t>
      </w:r>
      <w:r w:rsidRPr="00A16079">
        <w:rPr>
          <w:rFonts w:ascii="Book Antiqua" w:eastAsia="Book Antiqua" w:hAnsi="Book Antiqua" w:cs="Book Antiqua"/>
          <w:color w:val="000000"/>
        </w:rPr>
        <w:t>. Myoepithelial cells show positivity for CK14, CK5/6, P63</w:t>
      </w:r>
      <w:r w:rsidRPr="00A16079">
        <w:rPr>
          <w:rFonts w:ascii="Book Antiqua" w:eastAsia="Book Antiqua" w:hAnsi="Book Antiqua" w:cs="Book Antiqua"/>
          <w:color w:val="000000"/>
          <w:vertAlign w:val="superscript"/>
        </w:rPr>
        <w:t>[18]</w:t>
      </w:r>
      <w:r w:rsidRPr="00A16079">
        <w:rPr>
          <w:rFonts w:ascii="Book Antiqua" w:eastAsia="Book Antiqua" w:hAnsi="Book Antiqua" w:cs="Book Antiqua"/>
          <w:color w:val="000000"/>
        </w:rPr>
        <w:t xml:space="preserve">, and myoepithelial markers such as heavy-chain myosin, calponin, S100, and CD10. CD117 is usually strongly positive in the luminal component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The tubular component of classic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unlike MGA, is composed of two cell types: epithelial cells and myoepithelial cells. Tubules contain mucins and basement membrane materials.</w:t>
      </w:r>
    </w:p>
    <w:p w14:paraId="15AB2774" w14:textId="5A841755" w:rsidR="00A77B3E" w:rsidRPr="00A16079" w:rsidRDefault="00962776" w:rsidP="00675544">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MGA has the following histologic findings: </w:t>
      </w:r>
      <w:r w:rsidR="007B7A20">
        <w:rPr>
          <w:rFonts w:ascii="Book Antiqua" w:eastAsia="Book Antiqua" w:hAnsi="Book Antiqua" w:cs="Book Antiqua"/>
          <w:color w:val="000000"/>
        </w:rPr>
        <w:t>A</w:t>
      </w:r>
      <w:r w:rsidRPr="00A16079">
        <w:rPr>
          <w:rFonts w:ascii="Book Antiqua" w:eastAsia="Book Antiqua" w:hAnsi="Book Antiqua" w:cs="Book Antiqua"/>
          <w:color w:val="000000"/>
        </w:rPr>
        <w:t xml:space="preserve"> single layer of cuboidal epithelium, clear to eosinophilic cytoplasm, rare mitotic nuclei figures, and well-preserved gland </w:t>
      </w:r>
      <w:r w:rsidRPr="00A16079">
        <w:rPr>
          <w:rFonts w:ascii="Book Antiqua" w:eastAsia="Book Antiqua" w:hAnsi="Book Antiqua" w:cs="Book Antiqua"/>
          <w:color w:val="000000"/>
        </w:rPr>
        <w:lastRenderedPageBreak/>
        <w:t xml:space="preserve">lumen and basement </w:t>
      </w:r>
      <w:proofErr w:type="gramStart"/>
      <w:r w:rsidRPr="00A16079">
        <w:rPr>
          <w:rFonts w:ascii="Book Antiqua" w:eastAsia="Book Antiqua" w:hAnsi="Book Antiqua" w:cs="Book Antiqua"/>
          <w:color w:val="000000"/>
        </w:rPr>
        <w:t>membranes</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8,13,14,19]</w:t>
      </w:r>
      <w:r w:rsidRPr="00A16079">
        <w:rPr>
          <w:rFonts w:ascii="Book Antiqua" w:eastAsia="Book Antiqua" w:hAnsi="Book Antiqua" w:cs="Book Antiqua"/>
          <w:color w:val="000000"/>
        </w:rPr>
        <w:t xml:space="preserve">. Atypical MGA has features of architectural complexity, cellular expansion in the lumina, prominent nucleoli, and vesicular nuclei.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carcinoma from MGA shows frequent mitotic figures, obvious cytologic atypia, and obliteration of the gland lumen. Invasive carcinoma arising in MGA usually forms a microscopic solid tumor mass with infiltrative growth, desmoplastic reaction, severe cytologic atypia, and increased </w:t>
      </w:r>
      <w:proofErr w:type="gramStart"/>
      <w:r w:rsidRPr="00A16079">
        <w:rPr>
          <w:rFonts w:ascii="Book Antiqua" w:eastAsia="Book Antiqua" w:hAnsi="Book Antiqua" w:cs="Book Antiqua"/>
          <w:color w:val="000000"/>
        </w:rPr>
        <w:t>mitosis</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13-15]</w:t>
      </w:r>
      <w:r w:rsidRPr="00A16079">
        <w:rPr>
          <w:rFonts w:ascii="Book Antiqua" w:eastAsia="Book Antiqua" w:hAnsi="Book Antiqua" w:cs="Book Antiqua"/>
          <w:color w:val="000000"/>
        </w:rPr>
        <w:t xml:space="preserve">. MGA, atypical MGA, and carcinoma from MGA have common immunohistochemical profiles of ER, PR, HER2, and CK5/6 negativity but CK8/18, S-100, and epithelial growth factor receptor </w:t>
      </w:r>
      <w:proofErr w:type="gramStart"/>
      <w:r w:rsidRPr="00A16079">
        <w:rPr>
          <w:rFonts w:ascii="Book Antiqua" w:eastAsia="Book Antiqua" w:hAnsi="Book Antiqua" w:cs="Book Antiqua"/>
          <w:color w:val="000000"/>
        </w:rPr>
        <w:t>positivity</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11,13,15]</w:t>
      </w:r>
      <w:r w:rsidRPr="00A16079">
        <w:rPr>
          <w:rFonts w:ascii="Book Antiqua" w:eastAsia="Book Antiqua" w:hAnsi="Book Antiqua" w:cs="Book Antiqua"/>
          <w:color w:val="000000"/>
        </w:rPr>
        <w:t xml:space="preserve">. Khalifeh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11]</w:t>
      </w:r>
      <w:r w:rsidRPr="00A16079">
        <w:rPr>
          <w:rFonts w:ascii="Book Antiqua" w:eastAsia="Book Antiqua" w:hAnsi="Book Antiqua" w:cs="Book Antiqua"/>
          <w:color w:val="000000"/>
        </w:rPr>
        <w:t xml:space="preserve"> have reported that Ki 67 and P53 expression could be reliable markers to distinguish MGA from atypical MGA or carcinoma from MGA because their positivity tends to increase as the lesion progresses to malignancy.</w:t>
      </w:r>
    </w:p>
    <w:p w14:paraId="6215427D" w14:textId="77777777" w:rsidR="00A77B3E" w:rsidRPr="00A16079" w:rsidRDefault="00962776" w:rsidP="00071EA2">
      <w:pPr>
        <w:spacing w:line="360" w:lineRule="auto"/>
        <w:ind w:firstLineChars="100" w:firstLine="240"/>
        <w:jc w:val="both"/>
        <w:rPr>
          <w:rFonts w:ascii="Book Antiqua" w:hAnsi="Book Antiqua"/>
        </w:rPr>
      </w:pPr>
      <w:proofErr w:type="spellStart"/>
      <w:r w:rsidRPr="00A16079">
        <w:rPr>
          <w:rFonts w:ascii="Book Antiqua" w:eastAsia="Book Antiqua" w:hAnsi="Book Antiqua" w:cs="Book Antiqua"/>
          <w:color w:val="000000"/>
        </w:rPr>
        <w:t>Acs</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15]</w:t>
      </w:r>
      <w:r w:rsidRPr="00A16079">
        <w:rPr>
          <w:rFonts w:ascii="Book Antiqua" w:eastAsia="Book Antiqua" w:hAnsi="Book Antiqua" w:cs="Book Antiqua"/>
          <w:color w:val="000000"/>
        </w:rPr>
        <w:t xml:space="preserve"> have reported 17 cases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coexisting with MGA. They suggested that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might develop in a background of MGA or from MGA. They described morphological spectra of lesions with MGA, atypical MGA (also called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and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Altered myoepithelial cells appear to be the major neoplastic element in both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atypical MGA. Cells were stained similarly to what was seen in the myoepithelium of the breast with three markers: S-100 protein, SMA, and vimentin. MGA, atypical MGA, and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 similar growth patterns with expansile or infiltrative patterns. They have a very limited metastatic capacity, showing a favorable prognosis. Rico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12]</w:t>
      </w:r>
      <w:r w:rsidRPr="00A16079">
        <w:rPr>
          <w:rFonts w:ascii="Book Antiqua" w:eastAsia="Book Antiqua" w:hAnsi="Book Antiqua" w:cs="Book Antiqua"/>
          <w:color w:val="000000"/>
        </w:rPr>
        <w:t xml:space="preserve"> have reported that among carcinomas arising in MGA, not otherwise specified ductal carcinoma, metaplastic carcinoma, and salivary gland type carcinoma account for 63.4%, 35.2%, and 27.4%, respectively. Among salivary gland type carcinomas,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was the most common carcinoma arising in MGA. </w:t>
      </w:r>
    </w:p>
    <w:p w14:paraId="64A49BD6" w14:textId="77777777" w:rsidR="00A77B3E" w:rsidRPr="00A16079" w:rsidRDefault="00962776" w:rsidP="00071EA2">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In our case, the tumor was composed of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and MGA.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showed cribriform or solid sheets composed of two cell types in the desmoplastic stroma, which was a </w:t>
      </w:r>
      <w:r w:rsidRPr="00A16079">
        <w:rPr>
          <w:rFonts w:ascii="Book Antiqua" w:eastAsia="Book Antiqua" w:hAnsi="Book Antiqua" w:cs="Book Antiqua"/>
          <w:color w:val="000000"/>
          <w:shd w:val="clear" w:color="auto" w:fill="FFFFFF"/>
        </w:rPr>
        <w:t xml:space="preserve">differentiating point with </w:t>
      </w:r>
      <w:r w:rsidRPr="00A16079">
        <w:rPr>
          <w:rFonts w:ascii="Book Antiqua" w:eastAsia="Book Antiqua" w:hAnsi="Book Antiqua" w:cs="Book Antiqua"/>
          <w:i/>
          <w:iCs/>
          <w:color w:val="000000"/>
          <w:shd w:val="clear" w:color="auto" w:fill="FFFFFF"/>
        </w:rPr>
        <w:t>in situ</w:t>
      </w:r>
      <w:r w:rsidRPr="00A16079">
        <w:rPr>
          <w:rFonts w:ascii="Book Antiqua" w:eastAsia="Book Antiqua" w:hAnsi="Book Antiqua" w:cs="Book Antiqua"/>
          <w:color w:val="000000"/>
          <w:shd w:val="clear" w:color="auto" w:fill="FFFFFF"/>
        </w:rPr>
        <w:t xml:space="preserve"> </w:t>
      </w:r>
      <w:proofErr w:type="spellStart"/>
      <w:r w:rsidRPr="00A16079">
        <w:rPr>
          <w:rFonts w:ascii="Book Antiqua" w:eastAsia="Book Antiqua" w:hAnsi="Book Antiqua" w:cs="Book Antiqua"/>
          <w:color w:val="000000"/>
          <w:shd w:val="clear" w:color="auto" w:fill="FFFFFF"/>
        </w:rPr>
        <w:t>AdCC</w:t>
      </w:r>
      <w:proofErr w:type="spellEnd"/>
      <w:r w:rsidRPr="00A16079">
        <w:rPr>
          <w:rFonts w:ascii="Book Antiqua" w:eastAsia="Book Antiqua" w:hAnsi="Book Antiqua" w:cs="Book Antiqua"/>
          <w:color w:val="000000"/>
          <w:shd w:val="clear" w:color="auto" w:fill="FFFFFF"/>
        </w:rPr>
        <w:t xml:space="preserve">. Loss of basement membrane is also a characteristic of invasive cancer that could be distinguished from </w:t>
      </w:r>
      <w:r w:rsidRPr="00A16079">
        <w:rPr>
          <w:rFonts w:ascii="Book Antiqua" w:eastAsia="Book Antiqua" w:hAnsi="Book Antiqua" w:cs="Book Antiqua"/>
          <w:i/>
          <w:iCs/>
          <w:color w:val="000000"/>
          <w:shd w:val="clear" w:color="auto" w:fill="FFFFFF"/>
        </w:rPr>
        <w:t>in situ</w:t>
      </w:r>
      <w:r w:rsidRPr="00A16079">
        <w:rPr>
          <w:rFonts w:ascii="Book Antiqua" w:eastAsia="Book Antiqua" w:hAnsi="Book Antiqua" w:cs="Book Antiqua"/>
          <w:color w:val="000000"/>
          <w:shd w:val="clear" w:color="auto" w:fill="FFFFFF"/>
        </w:rPr>
        <w:t xml:space="preserve"> cancer. Laminin or collagen IV staining could be helpful for </w:t>
      </w:r>
      <w:r w:rsidRPr="00A16079">
        <w:rPr>
          <w:rFonts w:ascii="Book Antiqua" w:eastAsia="Book Antiqua" w:hAnsi="Book Antiqua" w:cs="Book Antiqua"/>
          <w:color w:val="000000"/>
          <w:shd w:val="clear" w:color="auto" w:fill="FFFFFF"/>
        </w:rPr>
        <w:lastRenderedPageBreak/>
        <w:t xml:space="preserve">the differentiation. </w:t>
      </w:r>
      <w:r w:rsidRPr="00A16079">
        <w:rPr>
          <w:rFonts w:ascii="Book Antiqua" w:eastAsia="Book Antiqua" w:hAnsi="Book Antiqua" w:cs="Book Antiqua"/>
          <w:i/>
          <w:iCs/>
          <w:color w:val="000000"/>
          <w:shd w:val="clear" w:color="auto" w:fill="FFFFFF"/>
        </w:rPr>
        <w:t>In situ</w:t>
      </w:r>
      <w:r w:rsidRPr="00A16079">
        <w:rPr>
          <w:rFonts w:ascii="Book Antiqua" w:eastAsia="Book Antiqua" w:hAnsi="Book Antiqua" w:cs="Book Antiqua"/>
          <w:color w:val="000000"/>
          <w:shd w:val="clear" w:color="auto" w:fill="FFFFFF"/>
        </w:rPr>
        <w:t xml:space="preserve"> or atypical </w:t>
      </w:r>
      <w:proofErr w:type="spellStart"/>
      <w:r w:rsidRPr="00A16079">
        <w:rPr>
          <w:rFonts w:ascii="Book Antiqua" w:eastAsia="Book Antiqua" w:hAnsi="Book Antiqua" w:cs="Book Antiqua"/>
          <w:color w:val="000000"/>
          <w:shd w:val="clear" w:color="auto" w:fill="FFFFFF"/>
        </w:rPr>
        <w:t>AdCC</w:t>
      </w:r>
      <w:proofErr w:type="spellEnd"/>
      <w:r w:rsidRPr="00A16079">
        <w:rPr>
          <w:rFonts w:ascii="Book Antiqua" w:eastAsia="Book Antiqua" w:hAnsi="Book Antiqua" w:cs="Book Antiqua"/>
          <w:color w:val="000000"/>
          <w:shd w:val="clear" w:color="auto" w:fill="FFFFFF"/>
        </w:rPr>
        <w:t xml:space="preserve"> showed haphazardly scattered small cribriform or tubular tumor glands in fat tissue in the same pattern as MGA. Just next to the </w:t>
      </w:r>
      <w:r w:rsidRPr="00A16079">
        <w:rPr>
          <w:rFonts w:ascii="Book Antiqua" w:eastAsia="Book Antiqua" w:hAnsi="Book Antiqua" w:cs="Book Antiqua"/>
          <w:i/>
          <w:iCs/>
          <w:color w:val="000000"/>
          <w:shd w:val="clear" w:color="auto" w:fill="FFFFFF"/>
        </w:rPr>
        <w:t>in situ</w:t>
      </w:r>
      <w:r w:rsidRPr="00A16079">
        <w:rPr>
          <w:rFonts w:ascii="Book Antiqua" w:eastAsia="Book Antiqua" w:hAnsi="Book Antiqua" w:cs="Book Antiqua"/>
          <w:color w:val="000000"/>
          <w:shd w:val="clear" w:color="auto" w:fill="FFFFFF"/>
        </w:rPr>
        <w:t xml:space="preserve"> components, s</w:t>
      </w:r>
      <w:r w:rsidRPr="00A16079">
        <w:rPr>
          <w:rFonts w:ascii="Book Antiqua" w:eastAsia="Book Antiqua" w:hAnsi="Book Antiqua" w:cs="Book Antiqua"/>
          <w:color w:val="000000"/>
        </w:rPr>
        <w:t>mall tubular glands with single epithelial lining and</w:t>
      </w:r>
      <w:r w:rsidRPr="00A16079">
        <w:rPr>
          <w:rFonts w:ascii="Book Antiqua" w:eastAsia="Book Antiqua" w:hAnsi="Book Antiqua" w:cs="Book Antiqua"/>
          <w:color w:val="000000"/>
          <w:shd w:val="clear" w:color="auto" w:fill="FFFFFF"/>
        </w:rPr>
        <w:t xml:space="preserve"> retained</w:t>
      </w:r>
      <w:r w:rsidRPr="00A16079">
        <w:rPr>
          <w:rFonts w:ascii="Book Antiqua" w:eastAsia="Book Antiqua" w:hAnsi="Book Antiqua" w:cs="Book Antiqua"/>
          <w:color w:val="000000"/>
        </w:rPr>
        <w:t xml:space="preserve"> lumen were present, suggesting remaining MGA. In this area, S-100 staining was strongly positive, but p63 negative, compared to S-100 negative and p63 positive of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or invasive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t>
      </w:r>
    </w:p>
    <w:p w14:paraId="19FB4633" w14:textId="14B1F8AE" w:rsidR="00A77B3E" w:rsidRPr="00A16079" w:rsidRDefault="00962776" w:rsidP="007B7309">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In the past, we have reported that ductal carcinoma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(DCIS) arising in </w:t>
      </w:r>
      <w:proofErr w:type="gramStart"/>
      <w:r w:rsidRPr="00A16079">
        <w:rPr>
          <w:rFonts w:ascii="Book Antiqua" w:eastAsia="Book Antiqua" w:hAnsi="Book Antiqua" w:cs="Book Antiqua"/>
          <w:color w:val="000000"/>
        </w:rPr>
        <w:t>MGA</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20]</w:t>
      </w:r>
      <w:r w:rsidRPr="00A16079">
        <w:rPr>
          <w:rFonts w:ascii="Book Antiqua" w:eastAsia="Book Antiqua" w:hAnsi="Book Antiqua" w:cs="Book Antiqua"/>
          <w:color w:val="000000"/>
        </w:rPr>
        <w:t>. However, not many reports on imaging findings of carcinoma arising in MGA have been published since then. Choi</w:t>
      </w:r>
      <w:r w:rsidR="00C46727">
        <w:rPr>
          <w:rFonts w:ascii="Book Antiqua" w:eastAsia="Book Antiqua" w:hAnsi="Book Antiqua" w:cs="Book Antiqua"/>
          <w:color w:val="000000"/>
        </w:rPr>
        <w:t xml:space="preserve"> and </w:t>
      </w:r>
      <w:proofErr w:type="gramStart"/>
      <w:r w:rsidR="00C46727" w:rsidRPr="00A16079">
        <w:rPr>
          <w:rFonts w:ascii="Book Antiqua" w:eastAsia="Book Antiqua" w:hAnsi="Book Antiqua" w:cs="Book Antiqua"/>
          <w:color w:val="000000"/>
        </w:rPr>
        <w:t>Bae</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10]</w:t>
      </w:r>
      <w:r w:rsidRPr="00A16079">
        <w:rPr>
          <w:rFonts w:ascii="Book Antiqua" w:eastAsia="Book Antiqua" w:hAnsi="Book Antiqua" w:cs="Book Antiqua"/>
          <w:color w:val="000000"/>
        </w:rPr>
        <w:t xml:space="preserve"> have reported multifocal invasive carcinoma associated with DCIS and invasive ductal carcinoma associated with encapsulated papillary carcinoma, both arising from MGA. The former showed a small nodular density in the MG and a suspicious, small hypoechoic lesion on US. The latter showed a lobulated, heterogeneous hypoechoic mass on US. Oh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21]</w:t>
      </w:r>
      <w:r w:rsidRPr="00A16079">
        <w:rPr>
          <w:rFonts w:ascii="Book Antiqua" w:eastAsia="Book Antiqua" w:hAnsi="Book Antiqua" w:cs="Book Antiqua"/>
          <w:color w:val="000000"/>
        </w:rPr>
        <w:t xml:space="preserve"> have reported one case of invasive carcinoma arising in MGA. Mammogram showed an irregular </w:t>
      </w:r>
      <w:proofErr w:type="spellStart"/>
      <w:r w:rsidRPr="00A16079">
        <w:rPr>
          <w:rFonts w:ascii="Book Antiqua" w:eastAsia="Book Antiqua" w:hAnsi="Book Antiqua" w:cs="Book Antiqua"/>
          <w:color w:val="000000"/>
        </w:rPr>
        <w:t>isodense</w:t>
      </w:r>
      <w:proofErr w:type="spellEnd"/>
      <w:r w:rsidRPr="00A16079">
        <w:rPr>
          <w:rFonts w:ascii="Book Antiqua" w:eastAsia="Book Antiqua" w:hAnsi="Book Antiqua" w:cs="Book Antiqua"/>
          <w:color w:val="000000"/>
        </w:rPr>
        <w:t xml:space="preserve"> mass with a spiculated margin and irregular hypoechoic mass in US examination. Breast MRI showed an irregular mass with heterogeneous enhancement with a delayed washout kinetic curve. Adjacent segmental non-mass enhancement was confirmed as MGA and atypical MGA.</w:t>
      </w:r>
    </w:p>
    <w:p w14:paraId="57C0C3C1" w14:textId="77777777" w:rsidR="00A77B3E" w:rsidRPr="00A16079" w:rsidRDefault="00962776" w:rsidP="00B42C4B">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of the breast are very diverse. In the MG,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shows irregularly shaped, circumscribed, ill-defined, or </w:t>
      </w:r>
      <w:proofErr w:type="spellStart"/>
      <w:r w:rsidRPr="00A16079">
        <w:rPr>
          <w:rFonts w:ascii="Book Antiqua" w:eastAsia="Book Antiqua" w:hAnsi="Book Antiqua" w:cs="Book Antiqua"/>
          <w:color w:val="000000"/>
        </w:rPr>
        <w:t>microlobulated</w:t>
      </w:r>
      <w:proofErr w:type="spellEnd"/>
      <w:r w:rsidRPr="00A16079">
        <w:rPr>
          <w:rFonts w:ascii="Book Antiqua" w:eastAsia="Book Antiqua" w:hAnsi="Book Antiqua" w:cs="Book Antiqua"/>
          <w:color w:val="000000"/>
        </w:rPr>
        <w:t xml:space="preserve"> margins with </w:t>
      </w:r>
      <w:proofErr w:type="spellStart"/>
      <w:r w:rsidRPr="00A16079">
        <w:rPr>
          <w:rFonts w:ascii="Book Antiqua" w:eastAsia="Book Antiqua" w:hAnsi="Book Antiqua" w:cs="Book Antiqua"/>
          <w:color w:val="000000"/>
        </w:rPr>
        <w:t>iso</w:t>
      </w:r>
      <w:proofErr w:type="spellEnd"/>
      <w:r w:rsidRPr="00A16079">
        <w:rPr>
          <w:rFonts w:ascii="Book Antiqua" w:eastAsia="Book Antiqua" w:hAnsi="Book Antiqua" w:cs="Book Antiqua"/>
          <w:color w:val="000000"/>
        </w:rPr>
        <w:t xml:space="preserve">- or hyper-density. It also appears as an architectural distortion or </w:t>
      </w:r>
      <w:proofErr w:type="gramStart"/>
      <w:r w:rsidRPr="00A16079">
        <w:rPr>
          <w:rFonts w:ascii="Book Antiqua" w:eastAsia="Book Antiqua" w:hAnsi="Book Antiqua" w:cs="Book Antiqua"/>
          <w:color w:val="000000"/>
        </w:rPr>
        <w:t>asymmetry</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22-26]</w:t>
      </w:r>
      <w:r w:rsidRPr="00A16079">
        <w:rPr>
          <w:rFonts w:ascii="Book Antiqua" w:eastAsia="Book Antiqua" w:hAnsi="Book Antiqua" w:cs="Book Antiqua"/>
          <w:color w:val="000000"/>
        </w:rPr>
        <w:t xml:space="preserve">. In the US examination, it shows an irregular shape, circumscribed or ill-defined margins, and iso-, hypo- or complex </w:t>
      </w:r>
      <w:proofErr w:type="gramStart"/>
      <w:r w:rsidRPr="00A16079">
        <w:rPr>
          <w:rFonts w:ascii="Book Antiqua" w:eastAsia="Book Antiqua" w:hAnsi="Book Antiqua" w:cs="Book Antiqua"/>
          <w:color w:val="000000"/>
        </w:rPr>
        <w:t>echogenicity</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22,23,25,27,28]</w:t>
      </w:r>
      <w:r w:rsidRPr="00A16079">
        <w:rPr>
          <w:rFonts w:ascii="Book Antiqua" w:eastAsia="Book Antiqua" w:hAnsi="Book Antiqua" w:cs="Book Antiqua"/>
          <w:color w:val="000000"/>
        </w:rPr>
        <w:t xml:space="preserve">. In MR images, it shows circumscribed round mass with intermediate high T2 SI and persistent enhancing </w:t>
      </w:r>
      <w:proofErr w:type="gramStart"/>
      <w:r w:rsidRPr="00A16079">
        <w:rPr>
          <w:rFonts w:ascii="Book Antiqua" w:eastAsia="Book Antiqua" w:hAnsi="Book Antiqua" w:cs="Book Antiqua"/>
          <w:color w:val="000000"/>
        </w:rPr>
        <w:t>curve</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23]</w:t>
      </w:r>
      <w:r w:rsidRPr="00A16079">
        <w:rPr>
          <w:rFonts w:ascii="Book Antiqua" w:eastAsia="Book Antiqua" w:hAnsi="Book Antiqua" w:cs="Book Antiqua"/>
          <w:color w:val="000000"/>
        </w:rPr>
        <w:t>, increased T2 SI with variable kinetic curves</w:t>
      </w:r>
      <w:r w:rsidRPr="00A16079">
        <w:rPr>
          <w:rFonts w:ascii="Book Antiqua" w:eastAsia="Book Antiqua" w:hAnsi="Book Antiqua" w:cs="Book Antiqua"/>
          <w:color w:val="000000"/>
          <w:vertAlign w:val="superscript"/>
        </w:rPr>
        <w:t>[22]</w:t>
      </w:r>
      <w:r w:rsidRPr="00A16079">
        <w:rPr>
          <w:rFonts w:ascii="Book Antiqua" w:eastAsia="Book Antiqua" w:hAnsi="Book Antiqua" w:cs="Book Antiqua"/>
          <w:color w:val="000000"/>
        </w:rPr>
        <w:t>, spicules and early phase enhancement</w:t>
      </w:r>
      <w:r w:rsidRPr="00A16079">
        <w:rPr>
          <w:rFonts w:ascii="Book Antiqua" w:eastAsia="Book Antiqua" w:hAnsi="Book Antiqua" w:cs="Book Antiqua"/>
          <w:color w:val="000000"/>
          <w:vertAlign w:val="superscript"/>
        </w:rPr>
        <w:t>[28]</w:t>
      </w:r>
      <w:r w:rsidRPr="00A16079">
        <w:rPr>
          <w:rFonts w:ascii="Book Antiqua" w:eastAsia="Book Antiqua" w:hAnsi="Book Antiqua" w:cs="Book Antiqua"/>
          <w:color w:val="000000"/>
        </w:rPr>
        <w:t>, and mixed cystic and solid mass with irregular shape and margin, and rapid and heterogeneous enhancement</w:t>
      </w:r>
      <w:r w:rsidRPr="00A16079">
        <w:rPr>
          <w:rFonts w:ascii="Book Antiqua" w:eastAsia="Book Antiqua" w:hAnsi="Book Antiqua" w:cs="Book Antiqua"/>
          <w:color w:val="000000"/>
          <w:vertAlign w:val="superscript"/>
        </w:rPr>
        <w:t>[25]</w:t>
      </w:r>
      <w:r w:rsidRPr="00A16079">
        <w:rPr>
          <w:rFonts w:ascii="Book Antiqua" w:eastAsia="Book Antiqua" w:hAnsi="Book Antiqua" w:cs="Book Antiqua"/>
          <w:color w:val="000000"/>
        </w:rPr>
        <w:t xml:space="preserve">. However, 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have not been described yet. To the best of our knowledge, this is the first report of 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w:t>
      </w:r>
    </w:p>
    <w:p w14:paraId="1922A9EB" w14:textId="77777777" w:rsidR="00A77B3E" w:rsidRPr="00A16079" w:rsidRDefault="00962776" w:rsidP="00C65F54">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lastRenderedPageBreak/>
        <w:t xml:space="preserve">In our case, in the MG, the lesion had no common invasive cancer features such as high density, distortion, spiculation, or suspicious microcalcifications, except for developing density. Therefore, it would be missed unless comparison with previous mammographic images was made. The density was similar to that of the breast parenchyma or slightly less. On US, sonographic echo of the lesion was slightly higher than that of fat. As the contrast between the hyperechoic breast tissue and the lesion was unclear, it was difficult to clearly distinguish the margin of the lesion in B-mode ultrasound, even with a harmonic image. Therefore, our sonographic diagnosis was a low-suspicion lesion with the possibility of a benign lesion, not breast cancer. In breast MRI, a slightly increased T2 signal intensity and a persistent enhancing pattern were seen, similar to other reports on MRI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MGA might also show imaging findings similar to breast </w:t>
      </w:r>
      <w:proofErr w:type="gramStart"/>
      <w:r w:rsidRPr="00A16079">
        <w:rPr>
          <w:rFonts w:ascii="Book Antiqua" w:eastAsia="Book Antiqua" w:hAnsi="Book Antiqua" w:cs="Book Antiqua"/>
          <w:color w:val="000000"/>
        </w:rPr>
        <w:t>malignancy</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29]</w:t>
      </w:r>
      <w:r w:rsidRPr="00A16079">
        <w:rPr>
          <w:rFonts w:ascii="Book Antiqua" w:eastAsia="Book Antiqua" w:hAnsi="Book Antiqua" w:cs="Book Antiqua"/>
          <w:color w:val="000000"/>
        </w:rPr>
        <w:t xml:space="preserve">. Thus, it is currently unclear which characteristics of MGA can affect 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Further case collections and analysis are needed in the future to characterize this rare lesion.</w:t>
      </w:r>
    </w:p>
    <w:p w14:paraId="61DD57F0" w14:textId="77777777" w:rsidR="00A77B3E" w:rsidRPr="00A16079" w:rsidRDefault="00962776" w:rsidP="00433B3D">
      <w:pPr>
        <w:spacing w:line="360" w:lineRule="auto"/>
        <w:ind w:firstLineChars="100" w:firstLine="240"/>
        <w:jc w:val="both"/>
        <w:rPr>
          <w:rFonts w:ascii="Book Antiqua" w:hAnsi="Book Antiqua"/>
        </w:rPr>
      </w:pPr>
      <w:r w:rsidRPr="00A16079">
        <w:rPr>
          <w:rFonts w:ascii="Book Antiqua" w:eastAsia="Book Antiqua" w:hAnsi="Book Antiqua" w:cs="Book Antiqua"/>
          <w:color w:val="000000"/>
        </w:rPr>
        <w:t xml:space="preserve">For the treatment of primary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of the breast, </w:t>
      </w:r>
      <w:proofErr w:type="spellStart"/>
      <w:r w:rsidRPr="00A16079">
        <w:rPr>
          <w:rFonts w:ascii="Book Antiqua" w:eastAsia="Book Antiqua" w:hAnsi="Book Antiqua" w:cs="Book Antiqua"/>
          <w:color w:val="000000"/>
        </w:rPr>
        <w:t>Treitl</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1]</w:t>
      </w:r>
      <w:r w:rsidRPr="00A16079">
        <w:rPr>
          <w:rFonts w:ascii="Book Antiqua" w:eastAsia="Book Antiqua" w:hAnsi="Book Antiqua" w:cs="Book Antiqua"/>
          <w:color w:val="000000"/>
        </w:rPr>
        <w:t xml:space="preserve"> have reported that radiation therapy or sentinel node excision besides a primary surgical therapy might not be warranted due to the tumor’s indolent course. Kulkarni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30]</w:t>
      </w:r>
      <w:r w:rsidRPr="00A16079">
        <w:rPr>
          <w:rFonts w:ascii="Book Antiqua" w:eastAsia="Book Antiqua" w:hAnsi="Book Antiqua" w:cs="Book Antiqua"/>
          <w:color w:val="000000"/>
        </w:rPr>
        <w:t xml:space="preserve"> have reported that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has characteristics of lower grade, hormone receptor negativity, and node negativity compared to an invasive ductal carcinoma. Therefore,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was treated with less axillary surgery, fewer mastectomy, and less chemotherapy and hormone therapy. However, there is no treatment policy for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due to the rarity of this type of malignancy. Although many published studies have suggested a relatively favorable prognosis for carcinomas arising in MGA, MGA may no longer be considered simply a benign proliferative lesion as it can progress to aggressive breast cancer. </w:t>
      </w:r>
      <w:proofErr w:type="spellStart"/>
      <w:r w:rsidRPr="00A16079">
        <w:rPr>
          <w:rFonts w:ascii="Book Antiqua" w:eastAsia="Book Antiqua" w:hAnsi="Book Antiqua" w:cs="Book Antiqua"/>
          <w:color w:val="000000"/>
        </w:rPr>
        <w:t>Resetkova</w:t>
      </w:r>
      <w:proofErr w:type="spellEnd"/>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 xml:space="preserve">et </w:t>
      </w:r>
      <w:proofErr w:type="gramStart"/>
      <w:r w:rsidRPr="00A16079">
        <w:rPr>
          <w:rFonts w:ascii="Book Antiqua" w:eastAsia="Book Antiqua" w:hAnsi="Book Antiqua" w:cs="Book Antiqua"/>
          <w:i/>
          <w:iCs/>
          <w:color w:val="000000"/>
        </w:rPr>
        <w:t>al</w:t>
      </w:r>
      <w:r w:rsidRPr="00A16079">
        <w:rPr>
          <w:rFonts w:ascii="Book Antiqua" w:eastAsia="Book Antiqua" w:hAnsi="Book Antiqua" w:cs="Book Antiqua"/>
          <w:color w:val="000000"/>
          <w:vertAlign w:val="superscript"/>
        </w:rPr>
        <w:t>[</w:t>
      </w:r>
      <w:proofErr w:type="gramEnd"/>
      <w:r w:rsidRPr="00A16079">
        <w:rPr>
          <w:rFonts w:ascii="Book Antiqua" w:eastAsia="Book Antiqua" w:hAnsi="Book Antiqua" w:cs="Book Antiqua"/>
          <w:color w:val="000000"/>
          <w:vertAlign w:val="superscript"/>
        </w:rPr>
        <w:t>31]</w:t>
      </w:r>
      <w:r w:rsidRPr="00A16079">
        <w:rPr>
          <w:rFonts w:ascii="Book Antiqua" w:eastAsia="Book Antiqua" w:hAnsi="Book Antiqua" w:cs="Book Antiqua"/>
          <w:color w:val="000000"/>
        </w:rPr>
        <w:t xml:space="preserve"> have emphasized the importance of complete excision of the mass and reported a recurrent case of high-grade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carcinoma within the residual MGA after primary surgery for this invasive tumor arising in atypical MGA. Therefore, appropriate treatment should be performed according to the patient's clinical status </w:t>
      </w:r>
      <w:r w:rsidRPr="00A16079">
        <w:rPr>
          <w:rFonts w:ascii="Book Antiqua" w:eastAsia="Book Antiqua" w:hAnsi="Book Antiqua" w:cs="Book Antiqua"/>
          <w:color w:val="000000"/>
        </w:rPr>
        <w:lastRenderedPageBreak/>
        <w:t>considering the general treatment strategy for invasive cancer with complete excision of MGA.</w:t>
      </w:r>
    </w:p>
    <w:p w14:paraId="03837B8A" w14:textId="77777777" w:rsidR="00A77B3E" w:rsidRPr="00A16079" w:rsidRDefault="00A77B3E" w:rsidP="00A16079">
      <w:pPr>
        <w:spacing w:line="360" w:lineRule="auto"/>
        <w:jc w:val="both"/>
        <w:rPr>
          <w:rFonts w:ascii="Book Antiqua" w:hAnsi="Book Antiqua"/>
        </w:rPr>
      </w:pPr>
    </w:p>
    <w:p w14:paraId="66271F7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aps/>
          <w:color w:val="000000"/>
          <w:u w:val="single"/>
        </w:rPr>
        <w:t>CONCLUSION</w:t>
      </w:r>
    </w:p>
    <w:p w14:paraId="05EE28BE" w14:textId="77777777" w:rsidR="00A77B3E" w:rsidRPr="00A16079" w:rsidRDefault="00962776" w:rsidP="00A16079">
      <w:pPr>
        <w:spacing w:line="360" w:lineRule="auto"/>
        <w:jc w:val="both"/>
        <w:rPr>
          <w:rFonts w:ascii="Book Antiqua" w:hAnsi="Book Antiqua"/>
        </w:rPr>
      </w:pP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is a rare breast malignancy with a favorable prognosis. Although MGA has long been considered a benign entity, it has the risk of progression to malignancy. Therefore, in the case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arising in MGA, an appropriate treatment should be performed according to the clinical stage of the patient. In particular, complete resection should be performed so that no MGA remains. Imaging findings of </w:t>
      </w:r>
      <w:proofErr w:type="spellStart"/>
      <w:r w:rsidRPr="00A16079">
        <w:rPr>
          <w:rFonts w:ascii="Book Antiqua" w:eastAsia="Book Antiqua" w:hAnsi="Book Antiqua" w:cs="Book Antiqua"/>
          <w:color w:val="000000"/>
        </w:rPr>
        <w:t>AdCC</w:t>
      </w:r>
      <w:proofErr w:type="spellEnd"/>
      <w:r w:rsidRPr="00A16079">
        <w:rPr>
          <w:rFonts w:ascii="Book Antiqua" w:eastAsia="Book Antiqua" w:hAnsi="Book Antiqua" w:cs="Book Antiqua"/>
          <w:color w:val="000000"/>
        </w:rPr>
        <w:t xml:space="preserve"> occurring in MGA were characterized by iso- or slight hypo-density in the MG and slightly higher echo than that of fat in the US examination with higher T2 signal intensity and a persistent enhancing pattern in breast MRI.</w:t>
      </w:r>
    </w:p>
    <w:p w14:paraId="1C9DA9B6" w14:textId="77777777" w:rsidR="00A77B3E" w:rsidRPr="00A16079" w:rsidRDefault="00A77B3E" w:rsidP="00A16079">
      <w:pPr>
        <w:spacing w:line="360" w:lineRule="auto"/>
        <w:jc w:val="both"/>
        <w:rPr>
          <w:rFonts w:ascii="Book Antiqua" w:hAnsi="Book Antiqua"/>
        </w:rPr>
      </w:pPr>
    </w:p>
    <w:p w14:paraId="678476CB"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REFERENCES</w:t>
      </w:r>
    </w:p>
    <w:p w14:paraId="5FCE351E" w14:textId="493B86BD" w:rsidR="00A77B3E" w:rsidRPr="00A16079" w:rsidRDefault="00962776" w:rsidP="00A16079">
      <w:pPr>
        <w:spacing w:line="360" w:lineRule="auto"/>
        <w:jc w:val="both"/>
        <w:rPr>
          <w:rFonts w:ascii="Book Antiqua" w:hAnsi="Book Antiqua"/>
        </w:rPr>
      </w:pPr>
      <w:bookmarkStart w:id="4" w:name="OLE_LINK3"/>
      <w:r w:rsidRPr="00A16079">
        <w:rPr>
          <w:rFonts w:ascii="Book Antiqua" w:eastAsia="Book Antiqua" w:hAnsi="Book Antiqua" w:cs="Book Antiqua"/>
          <w:color w:val="000000"/>
        </w:rPr>
        <w:t xml:space="preserve">1 </w:t>
      </w:r>
      <w:proofErr w:type="spellStart"/>
      <w:r w:rsidRPr="00A16079">
        <w:rPr>
          <w:rFonts w:ascii="Book Antiqua" w:eastAsia="Book Antiqua" w:hAnsi="Book Antiqua" w:cs="Book Antiqua"/>
          <w:b/>
          <w:bCs/>
          <w:color w:val="000000"/>
        </w:rPr>
        <w:t>Treitl</w:t>
      </w:r>
      <w:proofErr w:type="spellEnd"/>
      <w:r w:rsidRPr="00A16079">
        <w:rPr>
          <w:rFonts w:ascii="Book Antiqua" w:eastAsia="Book Antiqua" w:hAnsi="Book Antiqua" w:cs="Book Antiqua"/>
          <w:b/>
          <w:bCs/>
          <w:color w:val="000000"/>
        </w:rPr>
        <w:t xml:space="preserve"> D</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Radkani</w:t>
      </w:r>
      <w:proofErr w:type="spellEnd"/>
      <w:r w:rsidRPr="00A16079">
        <w:rPr>
          <w:rFonts w:ascii="Book Antiqua" w:eastAsia="Book Antiqua" w:hAnsi="Book Antiqua" w:cs="Book Antiqua"/>
          <w:color w:val="000000"/>
        </w:rPr>
        <w:t xml:space="preserve"> P, </w:t>
      </w:r>
      <w:proofErr w:type="spellStart"/>
      <w:r w:rsidRPr="00A16079">
        <w:rPr>
          <w:rFonts w:ascii="Book Antiqua" w:eastAsia="Book Antiqua" w:hAnsi="Book Antiqua" w:cs="Book Antiqua"/>
          <w:color w:val="000000"/>
        </w:rPr>
        <w:t>Rizer</w:t>
      </w:r>
      <w:proofErr w:type="spellEnd"/>
      <w:r w:rsidRPr="00A16079">
        <w:rPr>
          <w:rFonts w:ascii="Book Antiqua" w:eastAsia="Book Antiqua" w:hAnsi="Book Antiqua" w:cs="Book Antiqua"/>
          <w:color w:val="000000"/>
        </w:rPr>
        <w:t xml:space="preserve"> M, El Hussein S, Paramo JC, Mesko TW. Adenoid cystic carcinoma of the breast, 20</w:t>
      </w:r>
      <w:r w:rsidR="00696E22">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years of experience in a single center with review of literature. </w:t>
      </w:r>
      <w:r w:rsidRPr="00A16079">
        <w:rPr>
          <w:rFonts w:ascii="Book Antiqua" w:eastAsia="Book Antiqua" w:hAnsi="Book Antiqua" w:cs="Book Antiqua"/>
          <w:i/>
          <w:iCs/>
          <w:color w:val="000000"/>
        </w:rPr>
        <w:t>Breast Cancer</w:t>
      </w:r>
      <w:r w:rsidRPr="00A16079">
        <w:rPr>
          <w:rFonts w:ascii="Book Antiqua" w:eastAsia="Book Antiqua" w:hAnsi="Book Antiqua" w:cs="Book Antiqua"/>
          <w:color w:val="000000"/>
        </w:rPr>
        <w:t xml:space="preserve"> 2018; </w:t>
      </w:r>
      <w:r w:rsidRPr="00A16079">
        <w:rPr>
          <w:rFonts w:ascii="Book Antiqua" w:eastAsia="Book Antiqua" w:hAnsi="Book Antiqua" w:cs="Book Antiqua"/>
          <w:b/>
          <w:bCs/>
          <w:color w:val="000000"/>
        </w:rPr>
        <w:t>25</w:t>
      </w:r>
      <w:r w:rsidRPr="00A16079">
        <w:rPr>
          <w:rFonts w:ascii="Book Antiqua" w:eastAsia="Book Antiqua" w:hAnsi="Book Antiqua" w:cs="Book Antiqua"/>
          <w:color w:val="000000"/>
        </w:rPr>
        <w:t>: 28-33 [PMID: 28466440 DOI: 10.1007/s12282-017-0780-1]</w:t>
      </w:r>
    </w:p>
    <w:p w14:paraId="04D8A4E8" w14:textId="7C9697C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 </w:t>
      </w:r>
      <w:r w:rsidRPr="00A16079">
        <w:rPr>
          <w:rFonts w:ascii="Book Antiqua" w:eastAsia="Book Antiqua" w:hAnsi="Book Antiqua" w:cs="Book Antiqua"/>
          <w:b/>
          <w:bCs/>
          <w:color w:val="000000"/>
        </w:rPr>
        <w:t>Tan PH</w:t>
      </w:r>
      <w:r w:rsidRPr="00A16079">
        <w:rPr>
          <w:rFonts w:ascii="Book Antiqua" w:eastAsia="Book Antiqua" w:hAnsi="Book Antiqua" w:cs="Book Antiqua"/>
          <w:color w:val="000000"/>
        </w:rPr>
        <w:t xml:space="preserve">, Ellis I, Allison K, </w:t>
      </w:r>
      <w:proofErr w:type="spellStart"/>
      <w:r w:rsidRPr="00A16079">
        <w:rPr>
          <w:rFonts w:ascii="Book Antiqua" w:eastAsia="Book Antiqua" w:hAnsi="Book Antiqua" w:cs="Book Antiqua"/>
          <w:color w:val="000000"/>
        </w:rPr>
        <w:t>Brogi</w:t>
      </w:r>
      <w:proofErr w:type="spellEnd"/>
      <w:r w:rsidRPr="00A16079">
        <w:rPr>
          <w:rFonts w:ascii="Book Antiqua" w:eastAsia="Book Antiqua" w:hAnsi="Book Antiqua" w:cs="Book Antiqua"/>
          <w:color w:val="000000"/>
        </w:rPr>
        <w:t xml:space="preserve"> E, Fox SB, Lakhani S, Lazar AJ, Morris EA, </w:t>
      </w:r>
      <w:proofErr w:type="spellStart"/>
      <w:r w:rsidRPr="00A16079">
        <w:rPr>
          <w:rFonts w:ascii="Book Antiqua" w:eastAsia="Book Antiqua" w:hAnsi="Book Antiqua" w:cs="Book Antiqua"/>
          <w:color w:val="000000"/>
        </w:rPr>
        <w:t>Sahin</w:t>
      </w:r>
      <w:proofErr w:type="spellEnd"/>
      <w:r w:rsidRPr="00A16079">
        <w:rPr>
          <w:rFonts w:ascii="Book Antiqua" w:eastAsia="Book Antiqua" w:hAnsi="Book Antiqua" w:cs="Book Antiqua"/>
          <w:color w:val="000000"/>
        </w:rPr>
        <w:t xml:space="preserve"> A, Salgado R, </w:t>
      </w:r>
      <w:proofErr w:type="spellStart"/>
      <w:r w:rsidRPr="00A16079">
        <w:rPr>
          <w:rFonts w:ascii="Book Antiqua" w:eastAsia="Book Antiqua" w:hAnsi="Book Antiqua" w:cs="Book Antiqua"/>
          <w:color w:val="000000"/>
        </w:rPr>
        <w:t>Sapino</w:t>
      </w:r>
      <w:proofErr w:type="spellEnd"/>
      <w:r w:rsidRPr="00A16079">
        <w:rPr>
          <w:rFonts w:ascii="Book Antiqua" w:eastAsia="Book Antiqua" w:hAnsi="Book Antiqua" w:cs="Book Antiqua"/>
          <w:color w:val="000000"/>
        </w:rPr>
        <w:t xml:space="preserve"> A, </w:t>
      </w:r>
      <w:proofErr w:type="spellStart"/>
      <w:r w:rsidRPr="00A16079">
        <w:rPr>
          <w:rFonts w:ascii="Book Antiqua" w:eastAsia="Book Antiqua" w:hAnsi="Book Antiqua" w:cs="Book Antiqua"/>
          <w:color w:val="000000"/>
        </w:rPr>
        <w:t>Sasano</w:t>
      </w:r>
      <w:proofErr w:type="spellEnd"/>
      <w:r w:rsidRPr="00A16079">
        <w:rPr>
          <w:rFonts w:ascii="Book Antiqua" w:eastAsia="Book Antiqua" w:hAnsi="Book Antiqua" w:cs="Book Antiqua"/>
          <w:color w:val="000000"/>
        </w:rPr>
        <w:t xml:space="preserve"> H, </w:t>
      </w:r>
      <w:proofErr w:type="spellStart"/>
      <w:r w:rsidRPr="00A16079">
        <w:rPr>
          <w:rFonts w:ascii="Book Antiqua" w:eastAsia="Book Antiqua" w:hAnsi="Book Antiqua" w:cs="Book Antiqua"/>
          <w:color w:val="000000"/>
        </w:rPr>
        <w:t>Schnitt</w:t>
      </w:r>
      <w:proofErr w:type="spellEnd"/>
      <w:r w:rsidRPr="00A16079">
        <w:rPr>
          <w:rFonts w:ascii="Book Antiqua" w:eastAsia="Book Antiqua" w:hAnsi="Book Antiqua" w:cs="Book Antiqua"/>
          <w:color w:val="000000"/>
        </w:rPr>
        <w:t xml:space="preserve"> S, </w:t>
      </w:r>
      <w:proofErr w:type="spellStart"/>
      <w:r w:rsidRPr="00A16079">
        <w:rPr>
          <w:rFonts w:ascii="Book Antiqua" w:eastAsia="Book Antiqua" w:hAnsi="Book Antiqua" w:cs="Book Antiqua"/>
          <w:color w:val="000000"/>
        </w:rPr>
        <w:t>Sotiriou</w:t>
      </w:r>
      <w:proofErr w:type="spellEnd"/>
      <w:r w:rsidRPr="00A16079">
        <w:rPr>
          <w:rFonts w:ascii="Book Antiqua" w:eastAsia="Book Antiqua" w:hAnsi="Book Antiqua" w:cs="Book Antiqua"/>
          <w:color w:val="000000"/>
        </w:rPr>
        <w:t xml:space="preserve"> C, van </w:t>
      </w:r>
      <w:proofErr w:type="spellStart"/>
      <w:r w:rsidRPr="00A16079">
        <w:rPr>
          <w:rFonts w:ascii="Book Antiqua" w:eastAsia="Book Antiqua" w:hAnsi="Book Antiqua" w:cs="Book Antiqua"/>
          <w:color w:val="000000"/>
        </w:rPr>
        <w:t>Diest</w:t>
      </w:r>
      <w:proofErr w:type="spellEnd"/>
      <w:r w:rsidRPr="00A16079">
        <w:rPr>
          <w:rFonts w:ascii="Book Antiqua" w:eastAsia="Book Antiqua" w:hAnsi="Book Antiqua" w:cs="Book Antiqua"/>
          <w:color w:val="000000"/>
        </w:rPr>
        <w:t xml:space="preserve"> P, White VA, </w:t>
      </w:r>
      <w:proofErr w:type="spellStart"/>
      <w:r w:rsidRPr="00A16079">
        <w:rPr>
          <w:rFonts w:ascii="Book Antiqua" w:eastAsia="Book Antiqua" w:hAnsi="Book Antiqua" w:cs="Book Antiqua"/>
          <w:color w:val="000000"/>
        </w:rPr>
        <w:t>Lokuhetty</w:t>
      </w:r>
      <w:proofErr w:type="spellEnd"/>
      <w:r w:rsidRPr="00A16079">
        <w:rPr>
          <w:rFonts w:ascii="Book Antiqua" w:eastAsia="Book Antiqua" w:hAnsi="Book Antiqua" w:cs="Book Antiqua"/>
          <w:color w:val="000000"/>
        </w:rPr>
        <w:t xml:space="preserve"> D, Cree IA; WHO Classification of </w:t>
      </w:r>
      <w:proofErr w:type="spellStart"/>
      <w:r w:rsidRPr="00A16079">
        <w:rPr>
          <w:rFonts w:ascii="Book Antiqua" w:eastAsia="Book Antiqua" w:hAnsi="Book Antiqua" w:cs="Book Antiqua"/>
          <w:color w:val="000000"/>
        </w:rPr>
        <w:t>Tumours</w:t>
      </w:r>
      <w:proofErr w:type="spellEnd"/>
      <w:r w:rsidRPr="00A16079">
        <w:rPr>
          <w:rFonts w:ascii="Book Antiqua" w:eastAsia="Book Antiqua" w:hAnsi="Book Antiqua" w:cs="Book Antiqua"/>
          <w:color w:val="000000"/>
        </w:rPr>
        <w:t xml:space="preserve"> Editorial Board. The 2019 World Health Organization classification of </w:t>
      </w:r>
      <w:proofErr w:type="spellStart"/>
      <w:r w:rsidRPr="00A16079">
        <w:rPr>
          <w:rFonts w:ascii="Book Antiqua" w:eastAsia="Book Antiqua" w:hAnsi="Book Antiqua" w:cs="Book Antiqua"/>
          <w:color w:val="000000"/>
        </w:rPr>
        <w:t>tumours</w:t>
      </w:r>
      <w:proofErr w:type="spellEnd"/>
      <w:r w:rsidRPr="00A16079">
        <w:rPr>
          <w:rFonts w:ascii="Book Antiqua" w:eastAsia="Book Antiqua" w:hAnsi="Book Antiqua" w:cs="Book Antiqua"/>
          <w:color w:val="000000"/>
        </w:rPr>
        <w:t xml:space="preserve"> of the breast. </w:t>
      </w:r>
      <w:proofErr w:type="spellStart"/>
      <w:r w:rsidRPr="00A16079">
        <w:rPr>
          <w:rFonts w:ascii="Book Antiqua" w:eastAsia="Book Antiqua" w:hAnsi="Book Antiqua" w:cs="Book Antiqua"/>
          <w:i/>
          <w:iCs/>
          <w:color w:val="000000"/>
        </w:rPr>
        <w:t>Histopathol</w:t>
      </w:r>
      <w:proofErr w:type="spellEnd"/>
      <w:r w:rsidRPr="00A16079">
        <w:rPr>
          <w:rFonts w:ascii="Book Antiqua" w:eastAsia="Book Antiqua" w:hAnsi="Book Antiqua" w:cs="Book Antiqua"/>
          <w:color w:val="000000"/>
        </w:rPr>
        <w:t xml:space="preserve"> 2020; </w:t>
      </w:r>
      <w:r w:rsidRPr="00A16079">
        <w:rPr>
          <w:rFonts w:ascii="Book Antiqua" w:eastAsia="Book Antiqua" w:hAnsi="Book Antiqua" w:cs="Book Antiqua"/>
          <w:b/>
          <w:bCs/>
          <w:color w:val="000000"/>
        </w:rPr>
        <w:t>77</w:t>
      </w:r>
      <w:r w:rsidRPr="00A16079">
        <w:rPr>
          <w:rFonts w:ascii="Book Antiqua" w:eastAsia="Book Antiqua" w:hAnsi="Book Antiqua" w:cs="Book Antiqua"/>
          <w:color w:val="000000"/>
        </w:rPr>
        <w:t>: 181-185 [PMID: 32056259 DOI: 10.1111/his.14091]</w:t>
      </w:r>
    </w:p>
    <w:p w14:paraId="063B061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3 </w:t>
      </w:r>
      <w:proofErr w:type="spellStart"/>
      <w:r w:rsidRPr="00A16079">
        <w:rPr>
          <w:rFonts w:ascii="Book Antiqua" w:eastAsia="Book Antiqua" w:hAnsi="Book Antiqua" w:cs="Book Antiqua"/>
          <w:b/>
          <w:bCs/>
          <w:color w:val="000000"/>
        </w:rPr>
        <w:t>Kocaay</w:t>
      </w:r>
      <w:proofErr w:type="spellEnd"/>
      <w:r w:rsidRPr="00A16079">
        <w:rPr>
          <w:rFonts w:ascii="Book Antiqua" w:eastAsia="Book Antiqua" w:hAnsi="Book Antiqua" w:cs="Book Antiqua"/>
          <w:b/>
          <w:bCs/>
          <w:color w:val="000000"/>
        </w:rPr>
        <w:t xml:space="preserve"> AF</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Celik</w:t>
      </w:r>
      <w:proofErr w:type="spellEnd"/>
      <w:r w:rsidRPr="00A16079">
        <w:rPr>
          <w:rFonts w:ascii="Book Antiqua" w:eastAsia="Book Antiqua" w:hAnsi="Book Antiqua" w:cs="Book Antiqua"/>
          <w:color w:val="000000"/>
        </w:rPr>
        <w:t xml:space="preserve"> SU, </w:t>
      </w:r>
      <w:proofErr w:type="spellStart"/>
      <w:r w:rsidRPr="00A16079">
        <w:rPr>
          <w:rFonts w:ascii="Book Antiqua" w:eastAsia="Book Antiqua" w:hAnsi="Book Antiqua" w:cs="Book Antiqua"/>
          <w:color w:val="000000"/>
        </w:rPr>
        <w:t>Hesimov</w:t>
      </w:r>
      <w:proofErr w:type="spellEnd"/>
      <w:r w:rsidRPr="00A16079">
        <w:rPr>
          <w:rFonts w:ascii="Book Antiqua" w:eastAsia="Book Antiqua" w:hAnsi="Book Antiqua" w:cs="Book Antiqua"/>
          <w:color w:val="000000"/>
        </w:rPr>
        <w:t xml:space="preserve"> I, </w:t>
      </w:r>
      <w:proofErr w:type="spellStart"/>
      <w:r w:rsidRPr="00A16079">
        <w:rPr>
          <w:rFonts w:ascii="Book Antiqua" w:eastAsia="Book Antiqua" w:hAnsi="Book Antiqua" w:cs="Book Antiqua"/>
          <w:color w:val="000000"/>
        </w:rPr>
        <w:t>Eker</w:t>
      </w:r>
      <w:proofErr w:type="spellEnd"/>
      <w:r w:rsidRPr="00A16079">
        <w:rPr>
          <w:rFonts w:ascii="Book Antiqua" w:eastAsia="Book Antiqua" w:hAnsi="Book Antiqua" w:cs="Book Antiqua"/>
          <w:color w:val="000000"/>
        </w:rPr>
        <w:t xml:space="preserve"> T, </w:t>
      </w:r>
      <w:proofErr w:type="spellStart"/>
      <w:r w:rsidRPr="00A16079">
        <w:rPr>
          <w:rFonts w:ascii="Book Antiqua" w:eastAsia="Book Antiqua" w:hAnsi="Book Antiqua" w:cs="Book Antiqua"/>
          <w:color w:val="000000"/>
        </w:rPr>
        <w:t>Percinel</w:t>
      </w:r>
      <w:proofErr w:type="spellEnd"/>
      <w:r w:rsidRPr="00A16079">
        <w:rPr>
          <w:rFonts w:ascii="Book Antiqua" w:eastAsia="Book Antiqua" w:hAnsi="Book Antiqua" w:cs="Book Antiqua"/>
          <w:color w:val="000000"/>
        </w:rPr>
        <w:t xml:space="preserve"> S, </w:t>
      </w:r>
      <w:proofErr w:type="spellStart"/>
      <w:r w:rsidRPr="00A16079">
        <w:rPr>
          <w:rFonts w:ascii="Book Antiqua" w:eastAsia="Book Antiqua" w:hAnsi="Book Antiqua" w:cs="Book Antiqua"/>
          <w:color w:val="000000"/>
        </w:rPr>
        <w:t>Demirer</w:t>
      </w:r>
      <w:proofErr w:type="spellEnd"/>
      <w:r w:rsidRPr="00A16079">
        <w:rPr>
          <w:rFonts w:ascii="Book Antiqua" w:eastAsia="Book Antiqua" w:hAnsi="Book Antiqua" w:cs="Book Antiqua"/>
          <w:color w:val="000000"/>
        </w:rPr>
        <w:t xml:space="preserve"> S. Adenoid Cystic Carcinoma of the Breast: A Clinical Case Report. </w:t>
      </w:r>
      <w:r w:rsidRPr="00A16079">
        <w:rPr>
          <w:rFonts w:ascii="Book Antiqua" w:eastAsia="Book Antiqua" w:hAnsi="Book Antiqua" w:cs="Book Antiqua"/>
          <w:i/>
          <w:iCs/>
          <w:color w:val="000000"/>
        </w:rPr>
        <w:t>Med Arch</w:t>
      </w:r>
      <w:r w:rsidRPr="00A16079">
        <w:rPr>
          <w:rFonts w:ascii="Book Antiqua" w:eastAsia="Book Antiqua" w:hAnsi="Book Antiqua" w:cs="Book Antiqua"/>
          <w:color w:val="000000"/>
        </w:rPr>
        <w:t xml:space="preserve"> 2016; </w:t>
      </w:r>
      <w:r w:rsidRPr="00A16079">
        <w:rPr>
          <w:rFonts w:ascii="Book Antiqua" w:eastAsia="Book Antiqua" w:hAnsi="Book Antiqua" w:cs="Book Antiqua"/>
          <w:b/>
          <w:bCs/>
          <w:color w:val="000000"/>
        </w:rPr>
        <w:t>70</w:t>
      </w:r>
      <w:r w:rsidRPr="00A16079">
        <w:rPr>
          <w:rFonts w:ascii="Book Antiqua" w:eastAsia="Book Antiqua" w:hAnsi="Book Antiqua" w:cs="Book Antiqua"/>
          <w:color w:val="000000"/>
        </w:rPr>
        <w:t>: 392-394 [PMID: 27994304 DOI: 10.5455/medarh.2016.70.392-394]</w:t>
      </w:r>
    </w:p>
    <w:p w14:paraId="21646CFB" w14:textId="737FDE3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4 </w:t>
      </w:r>
      <w:proofErr w:type="spellStart"/>
      <w:r w:rsidRPr="00A16079">
        <w:rPr>
          <w:rFonts w:ascii="Book Antiqua" w:eastAsia="Book Antiqua" w:hAnsi="Book Antiqua" w:cs="Book Antiqua"/>
          <w:b/>
          <w:bCs/>
          <w:color w:val="000000"/>
        </w:rPr>
        <w:t>Dhouib</w:t>
      </w:r>
      <w:proofErr w:type="spellEnd"/>
      <w:r w:rsidRPr="00A16079">
        <w:rPr>
          <w:rFonts w:ascii="Book Antiqua" w:eastAsia="Book Antiqua" w:hAnsi="Book Antiqua" w:cs="Book Antiqua"/>
          <w:b/>
          <w:bCs/>
          <w:color w:val="000000"/>
        </w:rPr>
        <w:t xml:space="preserve"> F,</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Kallel</w:t>
      </w:r>
      <w:proofErr w:type="spellEnd"/>
      <w:r w:rsidRPr="00A16079">
        <w:rPr>
          <w:rFonts w:ascii="Book Antiqua" w:eastAsia="Book Antiqua" w:hAnsi="Book Antiqua" w:cs="Book Antiqua"/>
          <w:color w:val="000000"/>
        </w:rPr>
        <w:t xml:space="preserve"> M, </w:t>
      </w:r>
      <w:proofErr w:type="spellStart"/>
      <w:r w:rsidRPr="00A16079">
        <w:rPr>
          <w:rFonts w:ascii="Book Antiqua" w:eastAsia="Book Antiqua" w:hAnsi="Book Antiqua" w:cs="Book Antiqua"/>
          <w:color w:val="000000"/>
        </w:rPr>
        <w:t>Mnejja</w:t>
      </w:r>
      <w:proofErr w:type="spellEnd"/>
      <w:r w:rsidRPr="00A16079">
        <w:rPr>
          <w:rFonts w:ascii="Book Antiqua" w:eastAsia="Book Antiqua" w:hAnsi="Book Antiqua" w:cs="Book Antiqua"/>
          <w:color w:val="000000"/>
        </w:rPr>
        <w:t xml:space="preserve"> W, </w:t>
      </w:r>
      <w:proofErr w:type="spellStart"/>
      <w:r w:rsidRPr="00A16079">
        <w:rPr>
          <w:rFonts w:ascii="Book Antiqua" w:eastAsia="Book Antiqua" w:hAnsi="Book Antiqua" w:cs="Book Antiqua"/>
          <w:color w:val="000000"/>
        </w:rPr>
        <w:t>Fourati</w:t>
      </w:r>
      <w:proofErr w:type="spellEnd"/>
      <w:r w:rsidRPr="00A16079">
        <w:rPr>
          <w:rFonts w:ascii="Book Antiqua" w:eastAsia="Book Antiqua" w:hAnsi="Book Antiqua" w:cs="Book Antiqua"/>
          <w:color w:val="000000"/>
        </w:rPr>
        <w:t xml:space="preserve"> N, </w:t>
      </w:r>
      <w:proofErr w:type="spellStart"/>
      <w:r w:rsidRPr="00A16079">
        <w:rPr>
          <w:rFonts w:ascii="Book Antiqua" w:eastAsia="Book Antiqua" w:hAnsi="Book Antiqua" w:cs="Book Antiqua"/>
          <w:color w:val="000000"/>
        </w:rPr>
        <w:t>Siala</w:t>
      </w:r>
      <w:proofErr w:type="spellEnd"/>
      <w:r w:rsidRPr="00A16079">
        <w:rPr>
          <w:rFonts w:ascii="Book Antiqua" w:eastAsia="Book Antiqua" w:hAnsi="Book Antiqua" w:cs="Book Antiqua"/>
          <w:color w:val="000000"/>
        </w:rPr>
        <w:t xml:space="preserve"> W, </w:t>
      </w:r>
      <w:proofErr w:type="spellStart"/>
      <w:r w:rsidRPr="00A16079">
        <w:rPr>
          <w:rFonts w:ascii="Book Antiqua" w:eastAsia="Book Antiqua" w:hAnsi="Book Antiqua" w:cs="Book Antiqua"/>
          <w:color w:val="000000"/>
        </w:rPr>
        <w:t>Chaabane</w:t>
      </w:r>
      <w:proofErr w:type="spellEnd"/>
      <w:r w:rsidRPr="00A16079">
        <w:rPr>
          <w:rFonts w:ascii="Book Antiqua" w:eastAsia="Book Antiqua" w:hAnsi="Book Antiqua" w:cs="Book Antiqua"/>
          <w:color w:val="000000"/>
        </w:rPr>
        <w:t xml:space="preserve"> K, </w:t>
      </w:r>
      <w:proofErr w:type="spellStart"/>
      <w:r w:rsidRPr="00A16079">
        <w:rPr>
          <w:rFonts w:ascii="Book Antiqua" w:eastAsia="Book Antiqua" w:hAnsi="Book Antiqua" w:cs="Book Antiqua"/>
          <w:color w:val="000000"/>
        </w:rPr>
        <w:t>Boudawara</w:t>
      </w:r>
      <w:proofErr w:type="spellEnd"/>
      <w:r w:rsidRPr="00A16079">
        <w:rPr>
          <w:rFonts w:ascii="Book Antiqua" w:eastAsia="Book Antiqua" w:hAnsi="Book Antiqua" w:cs="Book Antiqua"/>
          <w:color w:val="000000"/>
        </w:rPr>
        <w:t xml:space="preserve"> T, </w:t>
      </w:r>
      <w:proofErr w:type="spellStart"/>
      <w:r w:rsidRPr="00A16079">
        <w:rPr>
          <w:rFonts w:ascii="Book Antiqua" w:eastAsia="Book Antiqua" w:hAnsi="Book Antiqua" w:cs="Book Antiqua"/>
          <w:color w:val="000000"/>
        </w:rPr>
        <w:t>Khanfir</w:t>
      </w:r>
      <w:proofErr w:type="spellEnd"/>
      <w:r w:rsidRPr="00A16079">
        <w:rPr>
          <w:rFonts w:ascii="Book Antiqua" w:eastAsia="Book Antiqua" w:hAnsi="Book Antiqua" w:cs="Book Antiqua"/>
          <w:color w:val="000000"/>
        </w:rPr>
        <w:t xml:space="preserve"> A,</w:t>
      </w:r>
      <w:r w:rsidR="009A5F4D">
        <w:rPr>
          <w:rFonts w:ascii="Book Antiqua" w:eastAsia="Book Antiqua" w:hAnsi="Book Antiqua" w:cs="Book Antiqua"/>
          <w:color w:val="000000"/>
        </w:rPr>
        <w:t xml:space="preserve"> </w:t>
      </w:r>
      <w:r w:rsidR="0096212D" w:rsidRPr="0096212D">
        <w:rPr>
          <w:rFonts w:ascii="Book Antiqua" w:eastAsia="Book Antiqua" w:hAnsi="Book Antiqua" w:cs="Book Antiqua"/>
          <w:color w:val="000000"/>
        </w:rPr>
        <w:t>Daoud</w:t>
      </w:r>
      <w:r w:rsidR="009A5F4D">
        <w:rPr>
          <w:rFonts w:ascii="Book Antiqua" w:eastAsia="Book Antiqua" w:hAnsi="Book Antiqua" w:cs="Book Antiqua"/>
          <w:color w:val="000000"/>
        </w:rPr>
        <w:t xml:space="preserve"> J.</w:t>
      </w:r>
      <w:r w:rsidRPr="00A16079">
        <w:rPr>
          <w:rFonts w:ascii="Book Antiqua" w:eastAsia="Book Antiqua" w:hAnsi="Book Antiqua" w:cs="Book Antiqua"/>
          <w:color w:val="000000"/>
        </w:rPr>
        <w:t xml:space="preserve"> Adenoid cystic carcinoma of the breast. </w:t>
      </w:r>
      <w:r w:rsidRPr="000C261D">
        <w:rPr>
          <w:rFonts w:ascii="Book Antiqua" w:eastAsia="Book Antiqua" w:hAnsi="Book Antiqua" w:cs="Book Antiqua"/>
          <w:i/>
          <w:iCs/>
          <w:color w:val="000000"/>
        </w:rPr>
        <w:t>PAMJ</w:t>
      </w:r>
      <w:r w:rsidR="000C261D" w:rsidRPr="000C261D">
        <w:rPr>
          <w:rFonts w:ascii="Book Antiqua" w:eastAsia="Book Antiqua" w:hAnsi="Book Antiqua" w:cs="Book Antiqua"/>
          <w:i/>
          <w:iCs/>
          <w:color w:val="000000"/>
        </w:rPr>
        <w:t>-</w:t>
      </w:r>
      <w:r w:rsidRPr="000C261D">
        <w:rPr>
          <w:rFonts w:ascii="Book Antiqua" w:eastAsia="Book Antiqua" w:hAnsi="Book Antiqua" w:cs="Book Antiqua"/>
          <w:i/>
          <w:iCs/>
          <w:color w:val="000000"/>
        </w:rPr>
        <w:t>Clin Med</w:t>
      </w:r>
      <w:r w:rsidRPr="00A16079">
        <w:rPr>
          <w:rFonts w:ascii="Book Antiqua" w:eastAsia="Book Antiqua" w:hAnsi="Book Antiqua" w:cs="Book Antiqua"/>
          <w:color w:val="000000"/>
        </w:rPr>
        <w:t xml:space="preserve"> 2020; </w:t>
      </w:r>
      <w:r w:rsidRPr="00910AEB">
        <w:rPr>
          <w:rFonts w:ascii="Book Antiqua" w:eastAsia="Book Antiqua" w:hAnsi="Book Antiqua" w:cs="Book Antiqua"/>
          <w:b/>
          <w:bCs/>
          <w:color w:val="000000"/>
        </w:rPr>
        <w:t>3</w:t>
      </w:r>
      <w:r w:rsidRPr="00A16079">
        <w:rPr>
          <w:rFonts w:ascii="Book Antiqua" w:eastAsia="Book Antiqua" w:hAnsi="Book Antiqua" w:cs="Book Antiqua"/>
          <w:color w:val="000000"/>
        </w:rPr>
        <w:t>: 130 [DOI: 10.11604/pamj-cm.2020.3.130.24622]</w:t>
      </w:r>
    </w:p>
    <w:p w14:paraId="24B5928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 xml:space="preserve">5 </w:t>
      </w:r>
      <w:r w:rsidRPr="00A16079">
        <w:rPr>
          <w:rFonts w:ascii="Book Antiqua" w:eastAsia="Book Antiqua" w:hAnsi="Book Antiqua" w:cs="Book Antiqua"/>
          <w:b/>
          <w:bCs/>
          <w:color w:val="000000"/>
        </w:rPr>
        <w:t>Thomas DN</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Asarian</w:t>
      </w:r>
      <w:proofErr w:type="spellEnd"/>
      <w:r w:rsidRPr="00A16079">
        <w:rPr>
          <w:rFonts w:ascii="Book Antiqua" w:eastAsia="Book Antiqua" w:hAnsi="Book Antiqua" w:cs="Book Antiqua"/>
          <w:color w:val="000000"/>
        </w:rPr>
        <w:t xml:space="preserve"> A, Xiao P. Adenoid cystic carcinoma of the breast. </w:t>
      </w:r>
      <w:r w:rsidRPr="00A16079">
        <w:rPr>
          <w:rFonts w:ascii="Book Antiqua" w:eastAsia="Book Antiqua" w:hAnsi="Book Antiqua" w:cs="Book Antiqua"/>
          <w:i/>
          <w:iCs/>
          <w:color w:val="000000"/>
        </w:rPr>
        <w:t>J Surg Case Rep</w:t>
      </w:r>
      <w:r w:rsidRPr="00A16079">
        <w:rPr>
          <w:rFonts w:ascii="Book Antiqua" w:eastAsia="Book Antiqua" w:hAnsi="Book Antiqua" w:cs="Book Antiqua"/>
          <w:color w:val="000000"/>
        </w:rPr>
        <w:t xml:space="preserve"> 2019; </w:t>
      </w:r>
      <w:r w:rsidRPr="00A16079">
        <w:rPr>
          <w:rFonts w:ascii="Book Antiqua" w:eastAsia="Book Antiqua" w:hAnsi="Book Antiqua" w:cs="Book Antiqua"/>
          <w:b/>
          <w:bCs/>
          <w:color w:val="000000"/>
        </w:rPr>
        <w:t>2019</w:t>
      </w:r>
      <w:r w:rsidRPr="00A16079">
        <w:rPr>
          <w:rFonts w:ascii="Book Antiqua" w:eastAsia="Book Antiqua" w:hAnsi="Book Antiqua" w:cs="Book Antiqua"/>
          <w:color w:val="000000"/>
        </w:rPr>
        <w:t>: rjy355 [PMID: 30697408 DOI: 10.1093/</w:t>
      </w:r>
      <w:proofErr w:type="spellStart"/>
      <w:r w:rsidRPr="00A16079">
        <w:rPr>
          <w:rFonts w:ascii="Book Antiqua" w:eastAsia="Book Antiqua" w:hAnsi="Book Antiqua" w:cs="Book Antiqua"/>
          <w:color w:val="000000"/>
        </w:rPr>
        <w:t>jscr</w:t>
      </w:r>
      <w:proofErr w:type="spellEnd"/>
      <w:r w:rsidRPr="00A16079">
        <w:rPr>
          <w:rFonts w:ascii="Book Antiqua" w:eastAsia="Book Antiqua" w:hAnsi="Book Antiqua" w:cs="Book Antiqua"/>
          <w:color w:val="000000"/>
        </w:rPr>
        <w:t>/rjy355]</w:t>
      </w:r>
    </w:p>
    <w:p w14:paraId="64C236F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6 </w:t>
      </w:r>
      <w:r w:rsidRPr="00A16079">
        <w:rPr>
          <w:rFonts w:ascii="Book Antiqua" w:eastAsia="Book Antiqua" w:hAnsi="Book Antiqua" w:cs="Book Antiqua"/>
          <w:b/>
          <w:bCs/>
          <w:color w:val="000000"/>
        </w:rPr>
        <w:t>Ro JY</w:t>
      </w:r>
      <w:r w:rsidRPr="00A16079">
        <w:rPr>
          <w:rFonts w:ascii="Book Antiqua" w:eastAsia="Book Antiqua" w:hAnsi="Book Antiqua" w:cs="Book Antiqua"/>
          <w:color w:val="000000"/>
        </w:rPr>
        <w:t xml:space="preserve">, Silva EG, </w:t>
      </w:r>
      <w:proofErr w:type="spellStart"/>
      <w:r w:rsidRPr="00A16079">
        <w:rPr>
          <w:rFonts w:ascii="Book Antiqua" w:eastAsia="Book Antiqua" w:hAnsi="Book Antiqua" w:cs="Book Antiqua"/>
          <w:color w:val="000000"/>
        </w:rPr>
        <w:t>Gallager</w:t>
      </w:r>
      <w:proofErr w:type="spellEnd"/>
      <w:r w:rsidRPr="00A16079">
        <w:rPr>
          <w:rFonts w:ascii="Book Antiqua" w:eastAsia="Book Antiqua" w:hAnsi="Book Antiqua" w:cs="Book Antiqua"/>
          <w:color w:val="000000"/>
        </w:rPr>
        <w:t xml:space="preserve"> HS. Adenoid cystic carcinoma of the breast. </w:t>
      </w:r>
      <w:r w:rsidRPr="00A16079">
        <w:rPr>
          <w:rFonts w:ascii="Book Antiqua" w:eastAsia="Book Antiqua" w:hAnsi="Book Antiqua" w:cs="Book Antiqua"/>
          <w:i/>
          <w:iCs/>
          <w:color w:val="000000"/>
        </w:rPr>
        <w:t xml:space="preserve">Hum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1987; </w:t>
      </w:r>
      <w:r w:rsidRPr="00A16079">
        <w:rPr>
          <w:rFonts w:ascii="Book Antiqua" w:eastAsia="Book Antiqua" w:hAnsi="Book Antiqua" w:cs="Book Antiqua"/>
          <w:b/>
          <w:bCs/>
          <w:color w:val="000000"/>
        </w:rPr>
        <w:t>18</w:t>
      </w:r>
      <w:r w:rsidRPr="00A16079">
        <w:rPr>
          <w:rFonts w:ascii="Book Antiqua" w:eastAsia="Book Antiqua" w:hAnsi="Book Antiqua" w:cs="Book Antiqua"/>
          <w:color w:val="000000"/>
        </w:rPr>
        <w:t>: 1276-1281 [PMID: 2824330 DOI: 10.1016/s0046-8177(87)80413-6]</w:t>
      </w:r>
    </w:p>
    <w:p w14:paraId="09C4060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7 </w:t>
      </w:r>
      <w:proofErr w:type="spellStart"/>
      <w:r w:rsidRPr="00A16079">
        <w:rPr>
          <w:rFonts w:ascii="Book Antiqua" w:eastAsia="Book Antiqua" w:hAnsi="Book Antiqua" w:cs="Book Antiqua"/>
          <w:b/>
          <w:bCs/>
          <w:color w:val="000000"/>
        </w:rPr>
        <w:t>Miyai</w:t>
      </w:r>
      <w:proofErr w:type="spellEnd"/>
      <w:r w:rsidRPr="00A16079">
        <w:rPr>
          <w:rFonts w:ascii="Book Antiqua" w:eastAsia="Book Antiqua" w:hAnsi="Book Antiqua" w:cs="Book Antiqua"/>
          <w:b/>
          <w:bCs/>
          <w:color w:val="000000"/>
        </w:rPr>
        <w:t xml:space="preserve"> K</w:t>
      </w:r>
      <w:r w:rsidRPr="00A16079">
        <w:rPr>
          <w:rFonts w:ascii="Book Antiqua" w:eastAsia="Book Antiqua" w:hAnsi="Book Antiqua" w:cs="Book Antiqua"/>
          <w:color w:val="000000"/>
        </w:rPr>
        <w:t xml:space="preserve">, Schwartz MR, </w:t>
      </w:r>
      <w:proofErr w:type="spellStart"/>
      <w:r w:rsidRPr="00A16079">
        <w:rPr>
          <w:rFonts w:ascii="Book Antiqua" w:eastAsia="Book Antiqua" w:hAnsi="Book Antiqua" w:cs="Book Antiqua"/>
          <w:color w:val="000000"/>
        </w:rPr>
        <w:t>Divatia</w:t>
      </w:r>
      <w:proofErr w:type="spellEnd"/>
      <w:r w:rsidRPr="00A16079">
        <w:rPr>
          <w:rFonts w:ascii="Book Antiqua" w:eastAsia="Book Antiqua" w:hAnsi="Book Antiqua" w:cs="Book Antiqua"/>
          <w:color w:val="000000"/>
        </w:rPr>
        <w:t xml:space="preserve"> MK, Anton RC, Park YW, Ayala AG, Ro JY. Adenoid cystic carcinoma of breast: Recent advances. </w:t>
      </w:r>
      <w:r w:rsidRPr="00A16079">
        <w:rPr>
          <w:rFonts w:ascii="Book Antiqua" w:eastAsia="Book Antiqua" w:hAnsi="Book Antiqua" w:cs="Book Antiqua"/>
          <w:i/>
          <w:iCs/>
          <w:color w:val="000000"/>
        </w:rPr>
        <w:t>World J Clin Cases</w:t>
      </w:r>
      <w:r w:rsidRPr="00A16079">
        <w:rPr>
          <w:rFonts w:ascii="Book Antiqua" w:eastAsia="Book Antiqua" w:hAnsi="Book Antiqua" w:cs="Book Antiqua"/>
          <w:color w:val="000000"/>
        </w:rPr>
        <w:t xml:space="preserve"> 2014; </w:t>
      </w:r>
      <w:r w:rsidRPr="00A16079">
        <w:rPr>
          <w:rFonts w:ascii="Book Antiqua" w:eastAsia="Book Antiqua" w:hAnsi="Book Antiqua" w:cs="Book Antiqua"/>
          <w:b/>
          <w:bCs/>
          <w:color w:val="000000"/>
        </w:rPr>
        <w:t>2</w:t>
      </w:r>
      <w:r w:rsidRPr="00A16079">
        <w:rPr>
          <w:rFonts w:ascii="Book Antiqua" w:eastAsia="Book Antiqua" w:hAnsi="Book Antiqua" w:cs="Book Antiqua"/>
          <w:color w:val="000000"/>
        </w:rPr>
        <w:t>: 732-741 [PMID: 25516849 DOI: 10.12998/wjcc.v2.i12.732]</w:t>
      </w:r>
    </w:p>
    <w:p w14:paraId="402872B8" w14:textId="1B8D7464"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8 </w:t>
      </w:r>
      <w:r w:rsidRPr="00A16079">
        <w:rPr>
          <w:rFonts w:ascii="Book Antiqua" w:eastAsia="Book Antiqua" w:hAnsi="Book Antiqua" w:cs="Book Antiqua"/>
          <w:b/>
          <w:bCs/>
          <w:color w:val="000000"/>
        </w:rPr>
        <w:t>Rosen PP</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A benign lesion simulating invasive mammary carcinoma. </w:t>
      </w:r>
      <w:r w:rsidRPr="00A16079">
        <w:rPr>
          <w:rFonts w:ascii="Book Antiqua" w:eastAsia="Book Antiqua" w:hAnsi="Book Antiqua" w:cs="Book Antiqua"/>
          <w:i/>
          <w:iCs/>
          <w:color w:val="000000"/>
        </w:rPr>
        <w:t xml:space="preserve">Am J </w:t>
      </w:r>
      <w:proofErr w:type="spellStart"/>
      <w:r w:rsidRPr="00A16079">
        <w:rPr>
          <w:rFonts w:ascii="Book Antiqua" w:eastAsia="Book Antiqua" w:hAnsi="Book Antiqua" w:cs="Book Antiqua"/>
          <w:i/>
          <w:iCs/>
          <w:color w:val="000000"/>
        </w:rPr>
        <w:t>Surg</w:t>
      </w:r>
      <w:proofErr w:type="spellEnd"/>
      <w:r w:rsidRPr="00A16079">
        <w:rPr>
          <w:rFonts w:ascii="Book Antiqua" w:eastAsia="Book Antiqua" w:hAnsi="Book Antiqua" w:cs="Book Antiqua"/>
          <w:i/>
          <w:iCs/>
          <w:color w:val="000000"/>
        </w:rPr>
        <w:t xml:space="preserve">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1983; </w:t>
      </w:r>
      <w:r w:rsidRPr="00A16079">
        <w:rPr>
          <w:rFonts w:ascii="Book Antiqua" w:eastAsia="Book Antiqua" w:hAnsi="Book Antiqua" w:cs="Book Antiqua"/>
          <w:b/>
          <w:bCs/>
          <w:color w:val="000000"/>
        </w:rPr>
        <w:t>7</w:t>
      </w:r>
      <w:r w:rsidRPr="00A16079">
        <w:rPr>
          <w:rFonts w:ascii="Book Antiqua" w:eastAsia="Book Antiqua" w:hAnsi="Book Antiqua" w:cs="Book Antiqua"/>
          <w:color w:val="000000"/>
        </w:rPr>
        <w:t>: 137-144 [PMID: 6859388</w:t>
      </w:r>
      <w:r w:rsidR="00E436B2">
        <w:rPr>
          <w:rFonts w:ascii="Book Antiqua" w:eastAsia="Book Antiqua" w:hAnsi="Book Antiqua" w:cs="Book Antiqua"/>
          <w:color w:val="000000"/>
        </w:rPr>
        <w:t xml:space="preserve"> DOI: </w:t>
      </w:r>
      <w:r w:rsidR="00E436B2" w:rsidRPr="00E436B2">
        <w:rPr>
          <w:rFonts w:ascii="Book Antiqua" w:eastAsia="Book Antiqua" w:hAnsi="Book Antiqua" w:cs="Book Antiqua"/>
          <w:color w:val="000000"/>
        </w:rPr>
        <w:t>10.1097/00000478-198303000-00003</w:t>
      </w:r>
      <w:r w:rsidRPr="00A16079">
        <w:rPr>
          <w:rFonts w:ascii="Book Antiqua" w:eastAsia="Book Antiqua" w:hAnsi="Book Antiqua" w:cs="Book Antiqua"/>
          <w:color w:val="000000"/>
        </w:rPr>
        <w:t>]</w:t>
      </w:r>
    </w:p>
    <w:p w14:paraId="6AC5C27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9 </w:t>
      </w:r>
      <w:r w:rsidRPr="00A16079">
        <w:rPr>
          <w:rFonts w:ascii="Book Antiqua" w:eastAsia="Book Antiqua" w:hAnsi="Book Antiqua" w:cs="Book Antiqua"/>
          <w:b/>
          <w:bCs/>
          <w:color w:val="000000"/>
        </w:rPr>
        <w:t>Clement PB</w:t>
      </w:r>
      <w:r w:rsidRPr="00A16079">
        <w:rPr>
          <w:rFonts w:ascii="Book Antiqua" w:eastAsia="Book Antiqua" w:hAnsi="Book Antiqua" w:cs="Book Antiqua"/>
          <w:color w:val="000000"/>
        </w:rPr>
        <w:t xml:space="preserve">, Azzopardi JG.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of the breast--a lesion simulating tubular carcinoma. </w:t>
      </w:r>
      <w:r w:rsidRPr="00A16079">
        <w:rPr>
          <w:rFonts w:ascii="Book Antiqua" w:eastAsia="Book Antiqua" w:hAnsi="Book Antiqua" w:cs="Book Antiqua"/>
          <w:i/>
          <w:iCs/>
          <w:color w:val="000000"/>
        </w:rPr>
        <w:t>Histopathology</w:t>
      </w:r>
      <w:r w:rsidRPr="00A16079">
        <w:rPr>
          <w:rFonts w:ascii="Book Antiqua" w:eastAsia="Book Antiqua" w:hAnsi="Book Antiqua" w:cs="Book Antiqua"/>
          <w:color w:val="000000"/>
        </w:rPr>
        <w:t xml:space="preserve"> 1983; </w:t>
      </w:r>
      <w:r w:rsidRPr="00A16079">
        <w:rPr>
          <w:rFonts w:ascii="Book Antiqua" w:eastAsia="Book Antiqua" w:hAnsi="Book Antiqua" w:cs="Book Antiqua"/>
          <w:b/>
          <w:bCs/>
          <w:color w:val="000000"/>
        </w:rPr>
        <w:t>7</w:t>
      </w:r>
      <w:r w:rsidRPr="00A16079">
        <w:rPr>
          <w:rFonts w:ascii="Book Antiqua" w:eastAsia="Book Antiqua" w:hAnsi="Book Antiqua" w:cs="Book Antiqua"/>
          <w:color w:val="000000"/>
        </w:rPr>
        <w:t>: 169-180 [PMID: 6852780 DOI: 10.1111/j.1365-2559.1983.tb02233.x]</w:t>
      </w:r>
    </w:p>
    <w:p w14:paraId="3FC1AC2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10 </w:t>
      </w:r>
      <w:r w:rsidRPr="00A16079">
        <w:rPr>
          <w:rFonts w:ascii="Book Antiqua" w:eastAsia="Book Antiqua" w:hAnsi="Book Antiqua" w:cs="Book Antiqua"/>
          <w:b/>
          <w:bCs/>
          <w:color w:val="000000"/>
        </w:rPr>
        <w:t>Choi JE</w:t>
      </w:r>
      <w:r w:rsidRPr="00A16079">
        <w:rPr>
          <w:rFonts w:ascii="Book Antiqua" w:eastAsia="Book Antiqua" w:hAnsi="Book Antiqua" w:cs="Book Antiqua"/>
          <w:color w:val="000000"/>
        </w:rPr>
        <w:t xml:space="preserve">, Bae YK. Invasive breast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two case reports. </w:t>
      </w:r>
      <w:r w:rsidRPr="00A16079">
        <w:rPr>
          <w:rFonts w:ascii="Book Antiqua" w:eastAsia="Book Antiqua" w:hAnsi="Book Antiqua" w:cs="Book Antiqua"/>
          <w:i/>
          <w:iCs/>
          <w:color w:val="000000"/>
        </w:rPr>
        <w:t>J Breast Cancer</w:t>
      </w:r>
      <w:r w:rsidRPr="00A16079">
        <w:rPr>
          <w:rFonts w:ascii="Book Antiqua" w:eastAsia="Book Antiqua" w:hAnsi="Book Antiqua" w:cs="Book Antiqua"/>
          <w:color w:val="000000"/>
        </w:rPr>
        <w:t xml:space="preserve"> 2013; </w:t>
      </w:r>
      <w:r w:rsidRPr="00A16079">
        <w:rPr>
          <w:rFonts w:ascii="Book Antiqua" w:eastAsia="Book Antiqua" w:hAnsi="Book Antiqua" w:cs="Book Antiqua"/>
          <w:b/>
          <w:bCs/>
          <w:color w:val="000000"/>
        </w:rPr>
        <w:t>16</w:t>
      </w:r>
      <w:r w:rsidRPr="00A16079">
        <w:rPr>
          <w:rFonts w:ascii="Book Antiqua" w:eastAsia="Book Antiqua" w:hAnsi="Book Antiqua" w:cs="Book Antiqua"/>
          <w:color w:val="000000"/>
        </w:rPr>
        <w:t>: 432-437 [PMID: 24454466 DOI: 10.4048/jbc.2013.16.4.432]</w:t>
      </w:r>
    </w:p>
    <w:p w14:paraId="03F6A0CD"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11 </w:t>
      </w:r>
      <w:r w:rsidRPr="00A16079">
        <w:rPr>
          <w:rFonts w:ascii="Book Antiqua" w:eastAsia="Book Antiqua" w:hAnsi="Book Antiqua" w:cs="Book Antiqua"/>
          <w:b/>
          <w:bCs/>
          <w:color w:val="000000"/>
        </w:rPr>
        <w:t>Khalifeh IM</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Albarracin</w:t>
      </w:r>
      <w:proofErr w:type="spellEnd"/>
      <w:r w:rsidRPr="00A16079">
        <w:rPr>
          <w:rFonts w:ascii="Book Antiqua" w:eastAsia="Book Antiqua" w:hAnsi="Book Antiqua" w:cs="Book Antiqua"/>
          <w:color w:val="000000"/>
        </w:rPr>
        <w:t xml:space="preserve"> C, Diaz LK, </w:t>
      </w:r>
      <w:proofErr w:type="spellStart"/>
      <w:r w:rsidRPr="00A16079">
        <w:rPr>
          <w:rFonts w:ascii="Book Antiqua" w:eastAsia="Book Antiqua" w:hAnsi="Book Antiqua" w:cs="Book Antiqua"/>
          <w:color w:val="000000"/>
        </w:rPr>
        <w:t>Symmans</w:t>
      </w:r>
      <w:proofErr w:type="spellEnd"/>
      <w:r w:rsidRPr="00A16079">
        <w:rPr>
          <w:rFonts w:ascii="Book Antiqua" w:eastAsia="Book Antiqua" w:hAnsi="Book Antiqua" w:cs="Book Antiqua"/>
          <w:color w:val="000000"/>
        </w:rPr>
        <w:t xml:space="preserve"> FW, Edgerton ME, Hwang RF, </w:t>
      </w:r>
      <w:proofErr w:type="spellStart"/>
      <w:r w:rsidRPr="00A16079">
        <w:rPr>
          <w:rFonts w:ascii="Book Antiqua" w:eastAsia="Book Antiqua" w:hAnsi="Book Antiqua" w:cs="Book Antiqua"/>
          <w:color w:val="000000"/>
        </w:rPr>
        <w:t>Sneige</w:t>
      </w:r>
      <w:proofErr w:type="spellEnd"/>
      <w:r w:rsidRPr="00A16079">
        <w:rPr>
          <w:rFonts w:ascii="Book Antiqua" w:eastAsia="Book Antiqua" w:hAnsi="Book Antiqua" w:cs="Book Antiqua"/>
          <w:color w:val="000000"/>
        </w:rPr>
        <w:t xml:space="preserve"> N. Clinical, histopathologic, and </w:t>
      </w:r>
      <w:proofErr w:type="spellStart"/>
      <w:r w:rsidRPr="00A16079">
        <w:rPr>
          <w:rFonts w:ascii="Book Antiqua" w:eastAsia="Book Antiqua" w:hAnsi="Book Antiqua" w:cs="Book Antiqua"/>
          <w:color w:val="000000"/>
        </w:rPr>
        <w:t>immunohistochemical</w:t>
      </w:r>
      <w:proofErr w:type="spellEnd"/>
      <w:r w:rsidRPr="00A16079">
        <w:rPr>
          <w:rFonts w:ascii="Book Antiqua" w:eastAsia="Book Antiqua" w:hAnsi="Book Antiqua" w:cs="Book Antiqua"/>
          <w:color w:val="000000"/>
        </w:rPr>
        <w:t xml:space="preserve"> features of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and transition into in situ and invasive carcinoma. </w:t>
      </w:r>
      <w:r w:rsidRPr="00A16079">
        <w:rPr>
          <w:rFonts w:ascii="Book Antiqua" w:eastAsia="Book Antiqua" w:hAnsi="Book Antiqua" w:cs="Book Antiqua"/>
          <w:i/>
          <w:iCs/>
          <w:color w:val="000000"/>
        </w:rPr>
        <w:t xml:space="preserve">Am J </w:t>
      </w:r>
      <w:proofErr w:type="spellStart"/>
      <w:r w:rsidRPr="00A16079">
        <w:rPr>
          <w:rFonts w:ascii="Book Antiqua" w:eastAsia="Book Antiqua" w:hAnsi="Book Antiqua" w:cs="Book Antiqua"/>
          <w:i/>
          <w:iCs/>
          <w:color w:val="000000"/>
        </w:rPr>
        <w:t>Surg</w:t>
      </w:r>
      <w:proofErr w:type="spellEnd"/>
      <w:r w:rsidRPr="00A16079">
        <w:rPr>
          <w:rFonts w:ascii="Book Antiqua" w:eastAsia="Book Antiqua" w:hAnsi="Book Antiqua" w:cs="Book Antiqua"/>
          <w:i/>
          <w:iCs/>
          <w:color w:val="000000"/>
        </w:rPr>
        <w:t xml:space="preserve">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2008; </w:t>
      </w:r>
      <w:r w:rsidRPr="00A16079">
        <w:rPr>
          <w:rFonts w:ascii="Book Antiqua" w:eastAsia="Book Antiqua" w:hAnsi="Book Antiqua" w:cs="Book Antiqua"/>
          <w:b/>
          <w:bCs/>
          <w:color w:val="000000"/>
        </w:rPr>
        <w:t>32</w:t>
      </w:r>
      <w:r w:rsidRPr="00A16079">
        <w:rPr>
          <w:rFonts w:ascii="Book Antiqua" w:eastAsia="Book Antiqua" w:hAnsi="Book Antiqua" w:cs="Book Antiqua"/>
          <w:color w:val="000000"/>
        </w:rPr>
        <w:t>: 544-552 [PMID: 18300793 DOI: 10.1097/PAS.0b013e31815a87e2]</w:t>
      </w:r>
    </w:p>
    <w:p w14:paraId="27838E46"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12 </w:t>
      </w:r>
      <w:r w:rsidRPr="00A16079">
        <w:rPr>
          <w:rFonts w:ascii="Book Antiqua" w:eastAsia="Book Antiqua" w:hAnsi="Book Antiqua" w:cs="Book Antiqua"/>
          <w:b/>
          <w:bCs/>
          <w:color w:val="000000"/>
        </w:rPr>
        <w:t>Rico V</w:t>
      </w:r>
      <w:r w:rsidRPr="00A16079">
        <w:rPr>
          <w:rFonts w:ascii="Book Antiqua" w:eastAsia="Book Antiqua" w:hAnsi="Book Antiqua" w:cs="Book Antiqua"/>
          <w:color w:val="000000"/>
        </w:rPr>
        <w:t xml:space="preserve">, Shibahara Y, Monteiro M, </w:t>
      </w:r>
      <w:proofErr w:type="spellStart"/>
      <w:r w:rsidRPr="00A16079">
        <w:rPr>
          <w:rFonts w:ascii="Book Antiqua" w:eastAsia="Book Antiqua" w:hAnsi="Book Antiqua" w:cs="Book Antiqua"/>
          <w:color w:val="000000"/>
        </w:rPr>
        <w:t>Slodkowska</w:t>
      </w:r>
      <w:proofErr w:type="spellEnd"/>
      <w:r w:rsidRPr="00A16079">
        <w:rPr>
          <w:rFonts w:ascii="Book Antiqua" w:eastAsia="Book Antiqua" w:hAnsi="Book Antiqua" w:cs="Book Antiqua"/>
          <w:color w:val="000000"/>
        </w:rPr>
        <w:t xml:space="preserve"> E, Tam S, </w:t>
      </w:r>
      <w:proofErr w:type="spellStart"/>
      <w:r w:rsidRPr="00A16079">
        <w:rPr>
          <w:rFonts w:ascii="Book Antiqua" w:eastAsia="Book Antiqua" w:hAnsi="Book Antiqua" w:cs="Book Antiqua"/>
          <w:color w:val="000000"/>
        </w:rPr>
        <w:t>Zaki</w:t>
      </w:r>
      <w:proofErr w:type="spellEnd"/>
      <w:r w:rsidRPr="00A16079">
        <w:rPr>
          <w:rFonts w:ascii="Book Antiqua" w:eastAsia="Book Antiqua" w:hAnsi="Book Antiqua" w:cs="Book Antiqua"/>
          <w:color w:val="000000"/>
        </w:rPr>
        <w:t xml:space="preserve"> P, De Angelis C, Chow E, </w:t>
      </w:r>
      <w:proofErr w:type="spellStart"/>
      <w:r w:rsidRPr="00A16079">
        <w:rPr>
          <w:rFonts w:ascii="Book Antiqua" w:eastAsia="Book Antiqua" w:hAnsi="Book Antiqua" w:cs="Book Antiqua"/>
          <w:color w:val="000000"/>
        </w:rPr>
        <w:t>Jerzak</w:t>
      </w:r>
      <w:proofErr w:type="spellEnd"/>
      <w:r w:rsidRPr="00A16079">
        <w:rPr>
          <w:rFonts w:ascii="Book Antiqua" w:eastAsia="Book Antiqua" w:hAnsi="Book Antiqua" w:cs="Book Antiqua"/>
          <w:color w:val="000000"/>
        </w:rPr>
        <w:t xml:space="preserve"> KJ. Salivary gland-type mammary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A case report and clinicopathological review of the literature. </w:t>
      </w:r>
      <w:r w:rsidRPr="00A16079">
        <w:rPr>
          <w:rFonts w:ascii="Book Antiqua" w:eastAsia="Book Antiqua" w:hAnsi="Book Antiqua" w:cs="Book Antiqua"/>
          <w:i/>
          <w:iCs/>
          <w:color w:val="000000"/>
        </w:rPr>
        <w:t xml:space="preserve">Cancer Treat Res </w:t>
      </w:r>
      <w:proofErr w:type="spellStart"/>
      <w:r w:rsidRPr="00A16079">
        <w:rPr>
          <w:rFonts w:ascii="Book Antiqua" w:eastAsia="Book Antiqua" w:hAnsi="Book Antiqua" w:cs="Book Antiqua"/>
          <w:i/>
          <w:iCs/>
          <w:color w:val="000000"/>
        </w:rPr>
        <w:t>Commun</w:t>
      </w:r>
      <w:proofErr w:type="spellEnd"/>
      <w:r w:rsidRPr="00A16079">
        <w:rPr>
          <w:rFonts w:ascii="Book Antiqua" w:eastAsia="Book Antiqua" w:hAnsi="Book Antiqua" w:cs="Book Antiqua"/>
          <w:color w:val="000000"/>
        </w:rPr>
        <w:t xml:space="preserve"> 2020; </w:t>
      </w:r>
      <w:r w:rsidRPr="00A16079">
        <w:rPr>
          <w:rFonts w:ascii="Book Antiqua" w:eastAsia="Book Antiqua" w:hAnsi="Book Antiqua" w:cs="Book Antiqua"/>
          <w:b/>
          <w:bCs/>
          <w:color w:val="000000"/>
        </w:rPr>
        <w:t>24</w:t>
      </w:r>
      <w:r w:rsidRPr="00A16079">
        <w:rPr>
          <w:rFonts w:ascii="Book Antiqua" w:eastAsia="Book Antiqua" w:hAnsi="Book Antiqua" w:cs="Book Antiqua"/>
          <w:color w:val="000000"/>
        </w:rPr>
        <w:t>: 100178 [PMID: 32454386 DOI: 10.1016/j.ctarc.2020.100178]</w:t>
      </w:r>
    </w:p>
    <w:p w14:paraId="7CF5D6F0"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13 </w:t>
      </w:r>
      <w:r w:rsidRPr="00A16079">
        <w:rPr>
          <w:rFonts w:ascii="Book Antiqua" w:eastAsia="Book Antiqua" w:hAnsi="Book Antiqua" w:cs="Book Antiqua"/>
          <w:b/>
          <w:bCs/>
          <w:color w:val="000000"/>
        </w:rPr>
        <w:t>Shin SJ</w:t>
      </w:r>
      <w:r w:rsidRPr="00A16079">
        <w:rPr>
          <w:rFonts w:ascii="Book Antiqua" w:eastAsia="Book Antiqua" w:hAnsi="Book Antiqua" w:cs="Book Antiqua"/>
          <w:color w:val="000000"/>
        </w:rPr>
        <w:t xml:space="preserve">, Simpson PT, Da Silva L, </w:t>
      </w:r>
      <w:proofErr w:type="spellStart"/>
      <w:r w:rsidRPr="00A16079">
        <w:rPr>
          <w:rFonts w:ascii="Book Antiqua" w:eastAsia="Book Antiqua" w:hAnsi="Book Antiqua" w:cs="Book Antiqua"/>
          <w:color w:val="000000"/>
        </w:rPr>
        <w:t>Jayanthan</w:t>
      </w:r>
      <w:proofErr w:type="spellEnd"/>
      <w:r w:rsidRPr="00A16079">
        <w:rPr>
          <w:rFonts w:ascii="Book Antiqua" w:eastAsia="Book Antiqua" w:hAnsi="Book Antiqua" w:cs="Book Antiqua"/>
          <w:color w:val="000000"/>
        </w:rPr>
        <w:t xml:space="preserve"> J, Reid L, Lakhani SR, Rosen PP. Molecular evidence for progression of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(MGA) to invasive carcinoma. </w:t>
      </w:r>
      <w:r w:rsidRPr="00A16079">
        <w:rPr>
          <w:rFonts w:ascii="Book Antiqua" w:eastAsia="Book Antiqua" w:hAnsi="Book Antiqua" w:cs="Book Antiqua"/>
          <w:i/>
          <w:iCs/>
          <w:color w:val="000000"/>
        </w:rPr>
        <w:t xml:space="preserve">Am J </w:t>
      </w:r>
      <w:proofErr w:type="spellStart"/>
      <w:r w:rsidRPr="00A16079">
        <w:rPr>
          <w:rFonts w:ascii="Book Antiqua" w:eastAsia="Book Antiqua" w:hAnsi="Book Antiqua" w:cs="Book Antiqua"/>
          <w:i/>
          <w:iCs/>
          <w:color w:val="000000"/>
        </w:rPr>
        <w:t>Surg</w:t>
      </w:r>
      <w:proofErr w:type="spellEnd"/>
      <w:r w:rsidRPr="00A16079">
        <w:rPr>
          <w:rFonts w:ascii="Book Antiqua" w:eastAsia="Book Antiqua" w:hAnsi="Book Antiqua" w:cs="Book Antiqua"/>
          <w:i/>
          <w:iCs/>
          <w:color w:val="000000"/>
        </w:rPr>
        <w:t xml:space="preserve">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2009; </w:t>
      </w:r>
      <w:r w:rsidRPr="00A16079">
        <w:rPr>
          <w:rFonts w:ascii="Book Antiqua" w:eastAsia="Book Antiqua" w:hAnsi="Book Antiqua" w:cs="Book Antiqua"/>
          <w:b/>
          <w:bCs/>
          <w:color w:val="000000"/>
        </w:rPr>
        <w:t>33</w:t>
      </w:r>
      <w:r w:rsidRPr="00A16079">
        <w:rPr>
          <w:rFonts w:ascii="Book Antiqua" w:eastAsia="Book Antiqua" w:hAnsi="Book Antiqua" w:cs="Book Antiqua"/>
          <w:color w:val="000000"/>
        </w:rPr>
        <w:t>: 496-504 [PMID: 19047897 DOI: 10.1097/PAS.0b013e31818af361]</w:t>
      </w:r>
    </w:p>
    <w:p w14:paraId="7E43A846"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 xml:space="preserve">14 </w:t>
      </w:r>
      <w:proofErr w:type="spellStart"/>
      <w:r w:rsidRPr="00A16079">
        <w:rPr>
          <w:rFonts w:ascii="Book Antiqua" w:eastAsia="Book Antiqua" w:hAnsi="Book Antiqua" w:cs="Book Antiqua"/>
          <w:b/>
          <w:bCs/>
          <w:color w:val="000000"/>
        </w:rPr>
        <w:t>Kravtsov</w:t>
      </w:r>
      <w:proofErr w:type="spellEnd"/>
      <w:r w:rsidRPr="00A16079">
        <w:rPr>
          <w:rFonts w:ascii="Book Antiqua" w:eastAsia="Book Antiqua" w:hAnsi="Book Antiqua" w:cs="Book Antiqua"/>
          <w:b/>
          <w:bCs/>
          <w:color w:val="000000"/>
        </w:rPr>
        <w:t xml:space="preserve"> O</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Jorns</w:t>
      </w:r>
      <w:proofErr w:type="spellEnd"/>
      <w:r w:rsidRPr="00A16079">
        <w:rPr>
          <w:rFonts w:ascii="Book Antiqua" w:eastAsia="Book Antiqua" w:hAnsi="Book Antiqua" w:cs="Book Antiqua"/>
          <w:color w:val="000000"/>
        </w:rPr>
        <w:t xml:space="preserve"> JM.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and Associated Invasive Carcinoma. </w:t>
      </w:r>
      <w:r w:rsidRPr="00A16079">
        <w:rPr>
          <w:rFonts w:ascii="Book Antiqua" w:eastAsia="Book Antiqua" w:hAnsi="Book Antiqua" w:cs="Book Antiqua"/>
          <w:i/>
          <w:iCs/>
          <w:color w:val="000000"/>
        </w:rPr>
        <w:t xml:space="preserve">Arch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i/>
          <w:iCs/>
          <w:color w:val="000000"/>
        </w:rPr>
        <w:t xml:space="preserve"> Lab Med</w:t>
      </w:r>
      <w:r w:rsidRPr="00A16079">
        <w:rPr>
          <w:rFonts w:ascii="Book Antiqua" w:eastAsia="Book Antiqua" w:hAnsi="Book Antiqua" w:cs="Book Antiqua"/>
          <w:color w:val="000000"/>
        </w:rPr>
        <w:t xml:space="preserve"> 2020; </w:t>
      </w:r>
      <w:r w:rsidRPr="00A16079">
        <w:rPr>
          <w:rFonts w:ascii="Book Antiqua" w:eastAsia="Book Antiqua" w:hAnsi="Book Antiqua" w:cs="Book Antiqua"/>
          <w:b/>
          <w:bCs/>
          <w:color w:val="000000"/>
        </w:rPr>
        <w:t>144</w:t>
      </w:r>
      <w:r w:rsidRPr="00A16079">
        <w:rPr>
          <w:rFonts w:ascii="Book Antiqua" w:eastAsia="Book Antiqua" w:hAnsi="Book Antiqua" w:cs="Book Antiqua"/>
          <w:color w:val="000000"/>
        </w:rPr>
        <w:t>: 42-46 [PMID: 31116044 DOI: 10.5858/arpa.2019-0049-RA]</w:t>
      </w:r>
    </w:p>
    <w:p w14:paraId="049B85A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15 </w:t>
      </w:r>
      <w:proofErr w:type="spellStart"/>
      <w:r w:rsidRPr="00A16079">
        <w:rPr>
          <w:rFonts w:ascii="Book Antiqua" w:eastAsia="Book Antiqua" w:hAnsi="Book Antiqua" w:cs="Book Antiqua"/>
          <w:b/>
          <w:bCs/>
          <w:color w:val="000000"/>
        </w:rPr>
        <w:t>Acs</w:t>
      </w:r>
      <w:proofErr w:type="spellEnd"/>
      <w:r w:rsidRPr="00A16079">
        <w:rPr>
          <w:rFonts w:ascii="Book Antiqua" w:eastAsia="Book Antiqua" w:hAnsi="Book Antiqua" w:cs="Book Antiqua"/>
          <w:b/>
          <w:bCs/>
          <w:color w:val="000000"/>
        </w:rPr>
        <w:t xml:space="preserve"> G</w:t>
      </w:r>
      <w:r w:rsidRPr="00A16079">
        <w:rPr>
          <w:rFonts w:ascii="Book Antiqua" w:eastAsia="Book Antiqua" w:hAnsi="Book Antiqua" w:cs="Book Antiqua"/>
          <w:color w:val="000000"/>
        </w:rPr>
        <w:t xml:space="preserve">, Simpson JF, </w:t>
      </w:r>
      <w:proofErr w:type="spellStart"/>
      <w:r w:rsidRPr="00A16079">
        <w:rPr>
          <w:rFonts w:ascii="Book Antiqua" w:eastAsia="Book Antiqua" w:hAnsi="Book Antiqua" w:cs="Book Antiqua"/>
          <w:color w:val="000000"/>
        </w:rPr>
        <w:t>Bleiweiss</w:t>
      </w:r>
      <w:proofErr w:type="spellEnd"/>
      <w:r w:rsidRPr="00A16079">
        <w:rPr>
          <w:rFonts w:ascii="Book Antiqua" w:eastAsia="Book Antiqua" w:hAnsi="Book Antiqua" w:cs="Book Antiqua"/>
          <w:color w:val="000000"/>
        </w:rPr>
        <w:t xml:space="preserve"> IJ, Hugh J, Reynolds C, Olson S, Page DL.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with transition into adenoid cystic carcinoma of the breast. </w:t>
      </w:r>
      <w:r w:rsidRPr="00A16079">
        <w:rPr>
          <w:rFonts w:ascii="Book Antiqua" w:eastAsia="Book Antiqua" w:hAnsi="Book Antiqua" w:cs="Book Antiqua"/>
          <w:i/>
          <w:iCs/>
          <w:color w:val="000000"/>
        </w:rPr>
        <w:t xml:space="preserve">Am J </w:t>
      </w:r>
      <w:proofErr w:type="spellStart"/>
      <w:r w:rsidRPr="00A16079">
        <w:rPr>
          <w:rFonts w:ascii="Book Antiqua" w:eastAsia="Book Antiqua" w:hAnsi="Book Antiqua" w:cs="Book Antiqua"/>
          <w:i/>
          <w:iCs/>
          <w:color w:val="000000"/>
        </w:rPr>
        <w:t>Surg</w:t>
      </w:r>
      <w:proofErr w:type="spellEnd"/>
      <w:r w:rsidRPr="00A16079">
        <w:rPr>
          <w:rFonts w:ascii="Book Antiqua" w:eastAsia="Book Antiqua" w:hAnsi="Book Antiqua" w:cs="Book Antiqua"/>
          <w:i/>
          <w:iCs/>
          <w:color w:val="000000"/>
        </w:rPr>
        <w:t xml:space="preserve">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2003; </w:t>
      </w:r>
      <w:r w:rsidRPr="00A16079">
        <w:rPr>
          <w:rFonts w:ascii="Book Antiqua" w:eastAsia="Book Antiqua" w:hAnsi="Book Antiqua" w:cs="Book Antiqua"/>
          <w:b/>
          <w:bCs/>
          <w:color w:val="000000"/>
        </w:rPr>
        <w:t>27</w:t>
      </w:r>
      <w:r w:rsidRPr="00A16079">
        <w:rPr>
          <w:rFonts w:ascii="Book Antiqua" w:eastAsia="Book Antiqua" w:hAnsi="Book Antiqua" w:cs="Book Antiqua"/>
          <w:color w:val="000000"/>
        </w:rPr>
        <w:t>: 1052-1060 [PMID: 12883237 DOI: 10.1097/00000478-200308000-00002]</w:t>
      </w:r>
    </w:p>
    <w:p w14:paraId="5D62699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16 </w:t>
      </w:r>
      <w:r w:rsidRPr="00A16079">
        <w:rPr>
          <w:rFonts w:ascii="Book Antiqua" w:eastAsia="Book Antiqua" w:hAnsi="Book Antiqua" w:cs="Book Antiqua"/>
          <w:b/>
          <w:bCs/>
          <w:color w:val="000000"/>
        </w:rPr>
        <w:t>Shin SJ</w:t>
      </w:r>
      <w:r w:rsidRPr="00A16079">
        <w:rPr>
          <w:rFonts w:ascii="Book Antiqua" w:eastAsia="Book Antiqua" w:hAnsi="Book Antiqua" w:cs="Book Antiqua"/>
          <w:color w:val="000000"/>
        </w:rPr>
        <w:t xml:space="preserve">, Rosen PP. Solid variant of mammary adenoid cystic carcinoma with basaloid features: a study of nine cases. </w:t>
      </w:r>
      <w:r w:rsidRPr="00A16079">
        <w:rPr>
          <w:rFonts w:ascii="Book Antiqua" w:eastAsia="Book Antiqua" w:hAnsi="Book Antiqua" w:cs="Book Antiqua"/>
          <w:i/>
          <w:iCs/>
          <w:color w:val="000000"/>
        </w:rPr>
        <w:t xml:space="preserve">Am J </w:t>
      </w:r>
      <w:proofErr w:type="spellStart"/>
      <w:r w:rsidRPr="00A16079">
        <w:rPr>
          <w:rFonts w:ascii="Book Antiqua" w:eastAsia="Book Antiqua" w:hAnsi="Book Antiqua" w:cs="Book Antiqua"/>
          <w:i/>
          <w:iCs/>
          <w:color w:val="000000"/>
        </w:rPr>
        <w:t>Surg</w:t>
      </w:r>
      <w:proofErr w:type="spellEnd"/>
      <w:r w:rsidRPr="00A16079">
        <w:rPr>
          <w:rFonts w:ascii="Book Antiqua" w:eastAsia="Book Antiqua" w:hAnsi="Book Antiqua" w:cs="Book Antiqua"/>
          <w:i/>
          <w:iCs/>
          <w:color w:val="000000"/>
        </w:rPr>
        <w:t xml:space="preserve">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2002; </w:t>
      </w:r>
      <w:r w:rsidRPr="00A16079">
        <w:rPr>
          <w:rFonts w:ascii="Book Antiqua" w:eastAsia="Book Antiqua" w:hAnsi="Book Antiqua" w:cs="Book Antiqua"/>
          <w:b/>
          <w:bCs/>
          <w:color w:val="000000"/>
        </w:rPr>
        <w:t>26</w:t>
      </w:r>
      <w:r w:rsidRPr="00A16079">
        <w:rPr>
          <w:rFonts w:ascii="Book Antiqua" w:eastAsia="Book Antiqua" w:hAnsi="Book Antiqua" w:cs="Book Antiqua"/>
          <w:color w:val="000000"/>
        </w:rPr>
        <w:t>: 413-420 [PMID: 11914618 DOI: 10.1097/00000478-200204000-00002]</w:t>
      </w:r>
    </w:p>
    <w:p w14:paraId="2379F2F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17 </w:t>
      </w:r>
      <w:proofErr w:type="spellStart"/>
      <w:r w:rsidRPr="00A16079">
        <w:rPr>
          <w:rFonts w:ascii="Book Antiqua" w:eastAsia="Book Antiqua" w:hAnsi="Book Antiqua" w:cs="Book Antiqua"/>
          <w:b/>
          <w:bCs/>
          <w:color w:val="000000"/>
        </w:rPr>
        <w:t>Nakai</w:t>
      </w:r>
      <w:proofErr w:type="spellEnd"/>
      <w:r w:rsidRPr="00A16079">
        <w:rPr>
          <w:rFonts w:ascii="Book Antiqua" w:eastAsia="Book Antiqua" w:hAnsi="Book Antiqua" w:cs="Book Antiqua"/>
          <w:b/>
          <w:bCs/>
          <w:color w:val="000000"/>
        </w:rPr>
        <w:t xml:space="preserve"> T</w:t>
      </w:r>
      <w:r w:rsidRPr="00A16079">
        <w:rPr>
          <w:rFonts w:ascii="Book Antiqua" w:eastAsia="Book Antiqua" w:hAnsi="Book Antiqua" w:cs="Book Antiqua"/>
          <w:color w:val="000000"/>
        </w:rPr>
        <w:t xml:space="preserve">, Ichihara S, </w:t>
      </w:r>
      <w:proofErr w:type="spellStart"/>
      <w:r w:rsidRPr="00A16079">
        <w:rPr>
          <w:rFonts w:ascii="Book Antiqua" w:eastAsia="Book Antiqua" w:hAnsi="Book Antiqua" w:cs="Book Antiqua"/>
          <w:color w:val="000000"/>
        </w:rPr>
        <w:t>Kada</w:t>
      </w:r>
      <w:proofErr w:type="spellEnd"/>
      <w:r w:rsidRPr="00A16079">
        <w:rPr>
          <w:rFonts w:ascii="Book Antiqua" w:eastAsia="Book Antiqua" w:hAnsi="Book Antiqua" w:cs="Book Antiqua"/>
          <w:color w:val="000000"/>
        </w:rPr>
        <w:t xml:space="preserve"> A, Ito N, </w:t>
      </w:r>
      <w:proofErr w:type="spellStart"/>
      <w:r w:rsidRPr="00A16079">
        <w:rPr>
          <w:rFonts w:ascii="Book Antiqua" w:eastAsia="Book Antiqua" w:hAnsi="Book Antiqua" w:cs="Book Antiqua"/>
          <w:color w:val="000000"/>
        </w:rPr>
        <w:t>Moritani</w:t>
      </w:r>
      <w:proofErr w:type="spellEnd"/>
      <w:r w:rsidRPr="00A16079">
        <w:rPr>
          <w:rFonts w:ascii="Book Antiqua" w:eastAsia="Book Antiqua" w:hAnsi="Book Antiqua" w:cs="Book Antiqua"/>
          <w:color w:val="000000"/>
        </w:rPr>
        <w:t xml:space="preserve"> S, Kawasaki T, Uchiyama T, </w:t>
      </w:r>
      <w:proofErr w:type="spellStart"/>
      <w:r w:rsidRPr="00A16079">
        <w:rPr>
          <w:rFonts w:ascii="Book Antiqua" w:eastAsia="Book Antiqua" w:hAnsi="Book Antiqua" w:cs="Book Antiqua"/>
          <w:color w:val="000000"/>
        </w:rPr>
        <w:t>Itami</w:t>
      </w:r>
      <w:proofErr w:type="spellEnd"/>
      <w:r w:rsidRPr="00A16079">
        <w:rPr>
          <w:rFonts w:ascii="Book Antiqua" w:eastAsia="Book Antiqua" w:hAnsi="Book Antiqua" w:cs="Book Antiqua"/>
          <w:color w:val="000000"/>
        </w:rPr>
        <w:t xml:space="preserve"> H, Morita K, Takano M, Takeda M, </w:t>
      </w:r>
      <w:proofErr w:type="spellStart"/>
      <w:r w:rsidRPr="00A16079">
        <w:rPr>
          <w:rFonts w:ascii="Book Antiqua" w:eastAsia="Book Antiqua" w:hAnsi="Book Antiqua" w:cs="Book Antiqua"/>
          <w:color w:val="000000"/>
        </w:rPr>
        <w:t>Hatakeyama</w:t>
      </w:r>
      <w:proofErr w:type="spellEnd"/>
      <w:r w:rsidRPr="00A16079">
        <w:rPr>
          <w:rFonts w:ascii="Book Antiqua" w:eastAsia="Book Antiqua" w:hAnsi="Book Antiqua" w:cs="Book Antiqua"/>
          <w:color w:val="000000"/>
        </w:rPr>
        <w:t xml:space="preserve"> K, </w:t>
      </w:r>
      <w:proofErr w:type="spellStart"/>
      <w:r w:rsidRPr="00A16079">
        <w:rPr>
          <w:rFonts w:ascii="Book Antiqua" w:eastAsia="Book Antiqua" w:hAnsi="Book Antiqua" w:cs="Book Antiqua"/>
          <w:color w:val="000000"/>
        </w:rPr>
        <w:t>Ohbayashi</w:t>
      </w:r>
      <w:proofErr w:type="spellEnd"/>
      <w:r w:rsidRPr="00A16079">
        <w:rPr>
          <w:rFonts w:ascii="Book Antiqua" w:eastAsia="Book Antiqua" w:hAnsi="Book Antiqua" w:cs="Book Antiqua"/>
          <w:color w:val="000000"/>
        </w:rPr>
        <w:t xml:space="preserve"> C. The unique luminal staining pattern of cytokeratin 5/6 in adenoid cystic carcinoma of the breast may aid in differentiating it from its mimickers. </w:t>
      </w:r>
      <w:proofErr w:type="spellStart"/>
      <w:r w:rsidRPr="00A16079">
        <w:rPr>
          <w:rFonts w:ascii="Book Antiqua" w:eastAsia="Book Antiqua" w:hAnsi="Book Antiqua" w:cs="Book Antiqua"/>
          <w:i/>
          <w:iCs/>
          <w:color w:val="000000"/>
        </w:rPr>
        <w:t>Virchows</w:t>
      </w:r>
      <w:proofErr w:type="spellEnd"/>
      <w:r w:rsidRPr="00A16079">
        <w:rPr>
          <w:rFonts w:ascii="Book Antiqua" w:eastAsia="Book Antiqua" w:hAnsi="Book Antiqua" w:cs="Book Antiqua"/>
          <w:i/>
          <w:iCs/>
          <w:color w:val="000000"/>
        </w:rPr>
        <w:t xml:space="preserve"> Arch</w:t>
      </w:r>
      <w:r w:rsidRPr="00A16079">
        <w:rPr>
          <w:rFonts w:ascii="Book Antiqua" w:eastAsia="Book Antiqua" w:hAnsi="Book Antiqua" w:cs="Book Antiqua"/>
          <w:color w:val="000000"/>
        </w:rPr>
        <w:t xml:space="preserve"> 2016; </w:t>
      </w:r>
      <w:r w:rsidRPr="00A16079">
        <w:rPr>
          <w:rFonts w:ascii="Book Antiqua" w:eastAsia="Book Antiqua" w:hAnsi="Book Antiqua" w:cs="Book Antiqua"/>
          <w:b/>
          <w:bCs/>
          <w:color w:val="000000"/>
        </w:rPr>
        <w:t>469</w:t>
      </w:r>
      <w:r w:rsidRPr="00A16079">
        <w:rPr>
          <w:rFonts w:ascii="Book Antiqua" w:eastAsia="Book Antiqua" w:hAnsi="Book Antiqua" w:cs="Book Antiqua"/>
          <w:color w:val="000000"/>
        </w:rPr>
        <w:t>: 213-222 [PMID: 27240462 DOI: 10.1007/s00428-016-1963-4]</w:t>
      </w:r>
    </w:p>
    <w:p w14:paraId="1869D1A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18 </w:t>
      </w:r>
      <w:proofErr w:type="spellStart"/>
      <w:r w:rsidRPr="00A16079">
        <w:rPr>
          <w:rFonts w:ascii="Book Antiqua" w:eastAsia="Book Antiqua" w:hAnsi="Book Antiqua" w:cs="Book Antiqua"/>
          <w:b/>
          <w:bCs/>
          <w:color w:val="000000"/>
        </w:rPr>
        <w:t>Mastropasqua</w:t>
      </w:r>
      <w:proofErr w:type="spellEnd"/>
      <w:r w:rsidRPr="00A16079">
        <w:rPr>
          <w:rFonts w:ascii="Book Antiqua" w:eastAsia="Book Antiqua" w:hAnsi="Book Antiqua" w:cs="Book Antiqua"/>
          <w:b/>
          <w:bCs/>
          <w:color w:val="000000"/>
        </w:rPr>
        <w:t xml:space="preserve"> MG</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Maiorano</w:t>
      </w:r>
      <w:proofErr w:type="spellEnd"/>
      <w:r w:rsidRPr="00A16079">
        <w:rPr>
          <w:rFonts w:ascii="Book Antiqua" w:eastAsia="Book Antiqua" w:hAnsi="Book Antiqua" w:cs="Book Antiqua"/>
          <w:color w:val="000000"/>
        </w:rPr>
        <w:t xml:space="preserve"> E, </w:t>
      </w:r>
      <w:proofErr w:type="spellStart"/>
      <w:r w:rsidRPr="00A16079">
        <w:rPr>
          <w:rFonts w:ascii="Book Antiqua" w:eastAsia="Book Antiqua" w:hAnsi="Book Antiqua" w:cs="Book Antiqua"/>
          <w:color w:val="000000"/>
        </w:rPr>
        <w:t>Pruneri</w:t>
      </w:r>
      <w:proofErr w:type="spellEnd"/>
      <w:r w:rsidRPr="00A16079">
        <w:rPr>
          <w:rFonts w:ascii="Book Antiqua" w:eastAsia="Book Antiqua" w:hAnsi="Book Antiqua" w:cs="Book Antiqua"/>
          <w:color w:val="000000"/>
        </w:rPr>
        <w:t xml:space="preserve"> G, </w:t>
      </w:r>
      <w:proofErr w:type="spellStart"/>
      <w:r w:rsidRPr="00A16079">
        <w:rPr>
          <w:rFonts w:ascii="Book Antiqua" w:eastAsia="Book Antiqua" w:hAnsi="Book Antiqua" w:cs="Book Antiqua"/>
          <w:color w:val="000000"/>
        </w:rPr>
        <w:t>Orvieto</w:t>
      </w:r>
      <w:proofErr w:type="spellEnd"/>
      <w:r w:rsidRPr="00A16079">
        <w:rPr>
          <w:rFonts w:ascii="Book Antiqua" w:eastAsia="Book Antiqua" w:hAnsi="Book Antiqua" w:cs="Book Antiqua"/>
          <w:color w:val="000000"/>
        </w:rPr>
        <w:t xml:space="preserve"> E, </w:t>
      </w:r>
      <w:proofErr w:type="spellStart"/>
      <w:r w:rsidRPr="00A16079">
        <w:rPr>
          <w:rFonts w:ascii="Book Antiqua" w:eastAsia="Book Antiqua" w:hAnsi="Book Antiqua" w:cs="Book Antiqua"/>
          <w:color w:val="000000"/>
        </w:rPr>
        <w:t>Mazzarol</w:t>
      </w:r>
      <w:proofErr w:type="spellEnd"/>
      <w:r w:rsidRPr="00A16079">
        <w:rPr>
          <w:rFonts w:ascii="Book Antiqua" w:eastAsia="Book Antiqua" w:hAnsi="Book Antiqua" w:cs="Book Antiqua"/>
          <w:color w:val="000000"/>
        </w:rPr>
        <w:t xml:space="preserve"> G, Vento AR, </w:t>
      </w:r>
      <w:proofErr w:type="spellStart"/>
      <w:r w:rsidRPr="00A16079">
        <w:rPr>
          <w:rFonts w:ascii="Book Antiqua" w:eastAsia="Book Antiqua" w:hAnsi="Book Antiqua" w:cs="Book Antiqua"/>
          <w:color w:val="000000"/>
        </w:rPr>
        <w:t>Viale</w:t>
      </w:r>
      <w:proofErr w:type="spellEnd"/>
      <w:r w:rsidRPr="00A16079">
        <w:rPr>
          <w:rFonts w:ascii="Book Antiqua" w:eastAsia="Book Antiqua" w:hAnsi="Book Antiqua" w:cs="Book Antiqua"/>
          <w:color w:val="000000"/>
        </w:rPr>
        <w:t xml:space="preserve"> G. Immunoreactivity for c-kit and p63 as an adjunct in the diagnosis of adenoid cystic carcinoma of the breast. </w:t>
      </w:r>
      <w:r w:rsidRPr="00A16079">
        <w:rPr>
          <w:rFonts w:ascii="Book Antiqua" w:eastAsia="Book Antiqua" w:hAnsi="Book Antiqua" w:cs="Book Antiqua"/>
          <w:i/>
          <w:iCs/>
          <w:color w:val="000000"/>
        </w:rPr>
        <w:t xml:space="preserve">Mod </w:t>
      </w:r>
      <w:proofErr w:type="spellStart"/>
      <w:r w:rsidRPr="00A16079">
        <w:rPr>
          <w:rFonts w:ascii="Book Antiqua" w:eastAsia="Book Antiqua" w:hAnsi="Book Antiqua" w:cs="Book Antiqua"/>
          <w:i/>
          <w:iCs/>
          <w:color w:val="000000"/>
        </w:rPr>
        <w:t>Pathol</w:t>
      </w:r>
      <w:proofErr w:type="spellEnd"/>
      <w:r w:rsidRPr="00A16079">
        <w:rPr>
          <w:rFonts w:ascii="Book Antiqua" w:eastAsia="Book Antiqua" w:hAnsi="Book Antiqua" w:cs="Book Antiqua"/>
          <w:color w:val="000000"/>
        </w:rPr>
        <w:t xml:space="preserve"> 2005; </w:t>
      </w:r>
      <w:r w:rsidRPr="00A16079">
        <w:rPr>
          <w:rFonts w:ascii="Book Antiqua" w:eastAsia="Book Antiqua" w:hAnsi="Book Antiqua" w:cs="Book Antiqua"/>
          <w:b/>
          <w:bCs/>
          <w:color w:val="000000"/>
        </w:rPr>
        <w:t>18</w:t>
      </w:r>
      <w:r w:rsidRPr="00A16079">
        <w:rPr>
          <w:rFonts w:ascii="Book Antiqua" w:eastAsia="Book Antiqua" w:hAnsi="Book Antiqua" w:cs="Book Antiqua"/>
          <w:color w:val="000000"/>
        </w:rPr>
        <w:t>: 1277-1282 [PMID: 15846389 DOI: 10.1038/modpathol.3800423]</w:t>
      </w:r>
    </w:p>
    <w:p w14:paraId="2E9CE629" w14:textId="06590709" w:rsidR="00A77B3E" w:rsidRPr="00A16079" w:rsidRDefault="00962776" w:rsidP="00A16079">
      <w:pPr>
        <w:spacing w:line="360" w:lineRule="auto"/>
        <w:jc w:val="both"/>
        <w:rPr>
          <w:rFonts w:ascii="Book Antiqua" w:hAnsi="Book Antiqua"/>
        </w:rPr>
      </w:pPr>
      <w:r w:rsidRPr="00FE2482">
        <w:rPr>
          <w:rFonts w:ascii="Book Antiqua" w:eastAsia="Book Antiqua" w:hAnsi="Book Antiqua" w:cs="Book Antiqua"/>
          <w:color w:val="000000"/>
          <w:highlight w:val="yellow"/>
        </w:rPr>
        <w:t xml:space="preserve">19 </w:t>
      </w:r>
      <w:proofErr w:type="spellStart"/>
      <w:r w:rsidRPr="00FE2482">
        <w:rPr>
          <w:rFonts w:ascii="Book Antiqua" w:eastAsia="Book Antiqua" w:hAnsi="Book Antiqua" w:cs="Book Antiqua"/>
          <w:b/>
          <w:bCs/>
          <w:color w:val="000000"/>
          <w:highlight w:val="yellow"/>
        </w:rPr>
        <w:t>Cascardi</w:t>
      </w:r>
      <w:proofErr w:type="spellEnd"/>
      <w:r w:rsidRPr="00FE2482">
        <w:rPr>
          <w:rFonts w:ascii="Book Antiqua" w:eastAsia="Book Antiqua" w:hAnsi="Book Antiqua" w:cs="Book Antiqua"/>
          <w:b/>
          <w:bCs/>
          <w:color w:val="000000"/>
          <w:highlight w:val="yellow"/>
        </w:rPr>
        <w:t xml:space="preserve"> E,</w:t>
      </w:r>
      <w:r w:rsidRPr="00FE2482">
        <w:rPr>
          <w:rFonts w:ascii="Book Antiqua" w:eastAsia="Book Antiqua" w:hAnsi="Book Antiqua" w:cs="Book Antiqua"/>
          <w:color w:val="000000"/>
          <w:highlight w:val="yellow"/>
        </w:rPr>
        <w:t xml:space="preserve"> </w:t>
      </w:r>
      <w:proofErr w:type="spellStart"/>
      <w:r w:rsidRPr="00FE2482">
        <w:rPr>
          <w:rFonts w:ascii="Book Antiqua" w:eastAsia="Book Antiqua" w:hAnsi="Book Antiqua" w:cs="Book Antiqua"/>
          <w:color w:val="000000"/>
          <w:highlight w:val="yellow"/>
        </w:rPr>
        <w:t>Marchiò</w:t>
      </w:r>
      <w:proofErr w:type="spellEnd"/>
      <w:r w:rsidRPr="00FE2482">
        <w:rPr>
          <w:rFonts w:ascii="Book Antiqua" w:eastAsia="Book Antiqua" w:hAnsi="Book Antiqua" w:cs="Book Antiqua"/>
          <w:color w:val="000000"/>
          <w:highlight w:val="yellow"/>
        </w:rPr>
        <w:t xml:space="preserve"> C, </w:t>
      </w:r>
      <w:proofErr w:type="spellStart"/>
      <w:r w:rsidRPr="00FE2482">
        <w:rPr>
          <w:rFonts w:ascii="Book Antiqua" w:eastAsia="Book Antiqua" w:hAnsi="Book Antiqua" w:cs="Book Antiqua"/>
          <w:color w:val="000000"/>
          <w:highlight w:val="yellow"/>
        </w:rPr>
        <w:t>Maiorano</w:t>
      </w:r>
      <w:proofErr w:type="spellEnd"/>
      <w:r w:rsidRPr="00FE2482">
        <w:rPr>
          <w:rFonts w:ascii="Book Antiqua" w:eastAsia="Book Antiqua" w:hAnsi="Book Antiqua" w:cs="Book Antiqua"/>
          <w:color w:val="000000"/>
          <w:highlight w:val="yellow"/>
        </w:rPr>
        <w:t xml:space="preserve"> E. </w:t>
      </w:r>
      <w:proofErr w:type="spellStart"/>
      <w:r w:rsidRPr="00FE2482">
        <w:rPr>
          <w:rFonts w:ascii="Book Antiqua" w:eastAsia="Book Antiqua" w:hAnsi="Book Antiqua" w:cs="Book Antiqua"/>
          <w:color w:val="000000"/>
          <w:highlight w:val="yellow"/>
        </w:rPr>
        <w:t>Microglandular</w:t>
      </w:r>
      <w:proofErr w:type="spellEnd"/>
      <w:r w:rsidRPr="00FE2482">
        <w:rPr>
          <w:rFonts w:ascii="Book Antiqua" w:eastAsia="Book Antiqua" w:hAnsi="Book Antiqua" w:cs="Book Antiqua"/>
          <w:color w:val="000000"/>
          <w:highlight w:val="yellow"/>
        </w:rPr>
        <w:t xml:space="preserve"> </w:t>
      </w:r>
      <w:proofErr w:type="spellStart"/>
      <w:r w:rsidRPr="00FE2482">
        <w:rPr>
          <w:rFonts w:ascii="Book Antiqua" w:eastAsia="Book Antiqua" w:hAnsi="Book Antiqua" w:cs="Book Antiqua"/>
          <w:color w:val="000000"/>
          <w:highlight w:val="yellow"/>
        </w:rPr>
        <w:t>Adenosis</w:t>
      </w:r>
      <w:proofErr w:type="spellEnd"/>
      <w:r w:rsidRPr="00FE2482">
        <w:rPr>
          <w:rFonts w:ascii="Book Antiqua" w:eastAsia="Book Antiqua" w:hAnsi="Book Antiqua" w:cs="Book Antiqua"/>
          <w:color w:val="000000"/>
          <w:highlight w:val="yellow"/>
        </w:rPr>
        <w:t xml:space="preserve">. In: </w:t>
      </w:r>
      <w:proofErr w:type="spellStart"/>
      <w:r w:rsidRPr="00FE2482">
        <w:rPr>
          <w:rFonts w:ascii="Book Antiqua" w:eastAsia="Book Antiqua" w:hAnsi="Book Antiqua" w:cs="Book Antiqua"/>
          <w:color w:val="000000"/>
          <w:highlight w:val="yellow"/>
        </w:rPr>
        <w:t>Sapino</w:t>
      </w:r>
      <w:proofErr w:type="spellEnd"/>
      <w:r w:rsidRPr="00FE2482">
        <w:rPr>
          <w:rFonts w:ascii="Book Antiqua" w:eastAsia="Book Antiqua" w:hAnsi="Book Antiqua" w:cs="Book Antiqua"/>
          <w:color w:val="000000"/>
          <w:highlight w:val="yellow"/>
        </w:rPr>
        <w:t xml:space="preserve"> A, </w:t>
      </w:r>
      <w:proofErr w:type="spellStart"/>
      <w:r w:rsidRPr="00FE2482">
        <w:rPr>
          <w:rFonts w:ascii="Book Antiqua" w:eastAsia="Book Antiqua" w:hAnsi="Book Antiqua" w:cs="Book Antiqua"/>
          <w:color w:val="000000"/>
          <w:highlight w:val="yellow"/>
        </w:rPr>
        <w:t>Kulka</w:t>
      </w:r>
      <w:proofErr w:type="spellEnd"/>
      <w:r w:rsidRPr="00FE2482">
        <w:rPr>
          <w:rFonts w:ascii="Book Antiqua" w:eastAsia="Book Antiqua" w:hAnsi="Book Antiqua" w:cs="Book Antiqua"/>
          <w:color w:val="000000"/>
          <w:highlight w:val="yellow"/>
        </w:rPr>
        <w:t xml:space="preserve"> J. Breast Pathology. Cham: Springer International Publishing, 2020: 289-</w:t>
      </w:r>
      <w:r w:rsidR="002D58FB" w:rsidRPr="00FE2482">
        <w:rPr>
          <w:rFonts w:ascii="Book Antiqua" w:eastAsia="Book Antiqua" w:hAnsi="Book Antiqua" w:cs="Book Antiqua"/>
          <w:color w:val="000000"/>
          <w:highlight w:val="yellow"/>
        </w:rPr>
        <w:t>2</w:t>
      </w:r>
      <w:r w:rsidRPr="00FE2482">
        <w:rPr>
          <w:rFonts w:ascii="Book Antiqua" w:eastAsia="Book Antiqua" w:hAnsi="Book Antiqua" w:cs="Book Antiqua"/>
          <w:color w:val="000000"/>
          <w:highlight w:val="yellow"/>
        </w:rPr>
        <w:t>93</w:t>
      </w:r>
      <w:r w:rsidR="000C5126" w:rsidRPr="00FE2482">
        <w:rPr>
          <w:rFonts w:ascii="Book Antiqua" w:eastAsia="Book Antiqua" w:hAnsi="Book Antiqua" w:cs="Book Antiqua"/>
          <w:color w:val="000000"/>
          <w:highlight w:val="yellow"/>
        </w:rPr>
        <w:t xml:space="preserve"> [DOI: 10.1007/978-3-319-62539-3_4723]</w:t>
      </w:r>
    </w:p>
    <w:p w14:paraId="54367B59" w14:textId="6F8FA600"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20 </w:t>
      </w:r>
      <w:proofErr w:type="spellStart"/>
      <w:r w:rsidRPr="00A16079">
        <w:rPr>
          <w:rFonts w:ascii="Book Antiqua" w:eastAsia="Book Antiqua" w:hAnsi="Book Antiqua" w:cs="Book Antiqua"/>
          <w:b/>
          <w:bCs/>
          <w:color w:val="000000"/>
        </w:rPr>
        <w:t>Jeong</w:t>
      </w:r>
      <w:proofErr w:type="spellEnd"/>
      <w:r w:rsidRPr="00A16079">
        <w:rPr>
          <w:rFonts w:ascii="Book Antiqua" w:eastAsia="Book Antiqua" w:hAnsi="Book Antiqua" w:cs="Book Antiqua"/>
          <w:b/>
          <w:bCs/>
          <w:color w:val="000000"/>
        </w:rPr>
        <w:t xml:space="preserve"> MS,</w:t>
      </w:r>
      <w:r w:rsidRPr="00A16079">
        <w:rPr>
          <w:rFonts w:ascii="Book Antiqua" w:eastAsia="Book Antiqua" w:hAnsi="Book Antiqua" w:cs="Book Antiqua"/>
          <w:color w:val="000000"/>
        </w:rPr>
        <w:t xml:space="preserve"> Kang JH, Kim EK, Woo JJ, Kim</w:t>
      </w:r>
      <w:r w:rsidRPr="00C91569">
        <w:rPr>
          <w:rFonts w:ascii="Book Antiqua" w:eastAsia="Book Antiqua" w:hAnsi="Book Antiqua" w:cs="Book Antiqua"/>
        </w:rPr>
        <w:t xml:space="preserve"> HS, An JK</w:t>
      </w:r>
      <w:r w:rsidR="002971D8" w:rsidRPr="00C91569">
        <w:rPr>
          <w:rFonts w:ascii="Book Antiqua" w:eastAsia="Book Antiqua" w:hAnsi="Book Antiqua" w:cs="Book Antiqua"/>
        </w:rPr>
        <w:t>.</w:t>
      </w:r>
      <w:r w:rsidRPr="00C91569">
        <w:rPr>
          <w:rFonts w:ascii="Book Antiqua" w:eastAsia="Book Antiqua" w:hAnsi="Book Antiqua" w:cs="Book Antiqua"/>
        </w:rPr>
        <w:t xml:space="preserve"> Ductal Carcinoma </w:t>
      </w:r>
      <w:proofErr w:type="gramStart"/>
      <w:r w:rsidRPr="00C91569">
        <w:rPr>
          <w:rFonts w:ascii="Book Antiqua" w:eastAsia="Book Antiqua" w:hAnsi="Book Antiqua" w:cs="Book Antiqua"/>
          <w:i/>
        </w:rPr>
        <w:t>In</w:t>
      </w:r>
      <w:proofErr w:type="gramEnd"/>
      <w:r w:rsidRPr="00C91569">
        <w:rPr>
          <w:rFonts w:ascii="Book Antiqua" w:eastAsia="Book Antiqua" w:hAnsi="Book Antiqua" w:cs="Book Antiqua"/>
          <w:i/>
        </w:rPr>
        <w:t xml:space="preserve"> Situ</w:t>
      </w:r>
      <w:r w:rsidRPr="00C91569">
        <w:rPr>
          <w:rFonts w:ascii="Book Antiqua" w:eastAsia="Book Antiqua" w:hAnsi="Book Antiqua" w:cs="Book Antiqua"/>
        </w:rPr>
        <w:t xml:space="preserve"> of</w:t>
      </w:r>
      <w:r w:rsidRPr="00A16079">
        <w:rPr>
          <w:rFonts w:ascii="Book Antiqua" w:eastAsia="Book Antiqua" w:hAnsi="Book Antiqua" w:cs="Book Antiqua"/>
          <w:color w:val="000000"/>
        </w:rPr>
        <w:t xml:space="preserve"> the Breast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w:t>
      </w:r>
      <w:r w:rsidRPr="00077398">
        <w:rPr>
          <w:rFonts w:ascii="Book Antiqua" w:eastAsia="Book Antiqua" w:hAnsi="Book Antiqua" w:cs="Book Antiqua"/>
          <w:i/>
          <w:iCs/>
          <w:color w:val="000000"/>
        </w:rPr>
        <w:t xml:space="preserve"> J Korean </w:t>
      </w:r>
      <w:proofErr w:type="spellStart"/>
      <w:r w:rsidRPr="00077398">
        <w:rPr>
          <w:rFonts w:ascii="Book Antiqua" w:eastAsia="Book Antiqua" w:hAnsi="Book Antiqua" w:cs="Book Antiqua"/>
          <w:i/>
          <w:iCs/>
          <w:color w:val="000000"/>
        </w:rPr>
        <w:t>Soc</w:t>
      </w:r>
      <w:proofErr w:type="spellEnd"/>
      <w:r w:rsidRPr="00077398">
        <w:rPr>
          <w:rFonts w:ascii="Book Antiqua" w:eastAsia="Book Antiqua" w:hAnsi="Book Antiqua" w:cs="Book Antiqua"/>
          <w:i/>
          <w:iCs/>
          <w:color w:val="000000"/>
        </w:rPr>
        <w:t xml:space="preserve"> </w:t>
      </w:r>
      <w:proofErr w:type="spellStart"/>
      <w:r w:rsidRPr="00077398">
        <w:rPr>
          <w:rFonts w:ascii="Book Antiqua" w:eastAsia="Book Antiqua" w:hAnsi="Book Antiqua" w:cs="Book Antiqua"/>
          <w:i/>
          <w:iCs/>
          <w:color w:val="000000"/>
        </w:rPr>
        <w:t>Radiol</w:t>
      </w:r>
      <w:proofErr w:type="spellEnd"/>
      <w:r w:rsidRPr="00A16079">
        <w:rPr>
          <w:rFonts w:ascii="Book Antiqua" w:eastAsia="Book Antiqua" w:hAnsi="Book Antiqua" w:cs="Book Antiqua"/>
          <w:color w:val="000000"/>
        </w:rPr>
        <w:t xml:space="preserve"> 2012; </w:t>
      </w:r>
      <w:r w:rsidRPr="00077398">
        <w:rPr>
          <w:rFonts w:ascii="Book Antiqua" w:eastAsia="Book Antiqua" w:hAnsi="Book Antiqua" w:cs="Book Antiqua"/>
          <w:b/>
          <w:bCs/>
          <w:color w:val="000000"/>
        </w:rPr>
        <w:t>67</w:t>
      </w:r>
      <w:r w:rsidRPr="00A16079">
        <w:rPr>
          <w:rFonts w:ascii="Book Antiqua" w:eastAsia="Book Antiqua" w:hAnsi="Book Antiqua" w:cs="Book Antiqua"/>
          <w:color w:val="000000"/>
        </w:rPr>
        <w:t>: 273-</w:t>
      </w:r>
      <w:r w:rsidR="00784985">
        <w:rPr>
          <w:rFonts w:ascii="Book Antiqua" w:eastAsia="Book Antiqua" w:hAnsi="Book Antiqua" w:cs="Book Antiqua"/>
          <w:color w:val="000000"/>
        </w:rPr>
        <w:t>27</w:t>
      </w:r>
      <w:r w:rsidRPr="00A16079">
        <w:rPr>
          <w:rFonts w:ascii="Book Antiqua" w:eastAsia="Book Antiqua" w:hAnsi="Book Antiqua" w:cs="Book Antiqua"/>
          <w:color w:val="000000"/>
        </w:rPr>
        <w:t>6</w:t>
      </w:r>
      <w:r w:rsidR="00784985">
        <w:rPr>
          <w:rFonts w:ascii="Book Antiqua" w:eastAsia="Book Antiqua" w:hAnsi="Book Antiqua" w:cs="Book Antiqua"/>
          <w:color w:val="000000"/>
        </w:rPr>
        <w:t xml:space="preserve"> [DOI: </w:t>
      </w:r>
      <w:r w:rsidR="00784985" w:rsidRPr="00784985">
        <w:rPr>
          <w:rFonts w:ascii="Book Antiqua" w:eastAsia="Book Antiqua" w:hAnsi="Book Antiqua" w:cs="Book Antiqua"/>
          <w:color w:val="000000"/>
        </w:rPr>
        <w:t>10.3348/jksr.2012.67.4.273</w:t>
      </w:r>
      <w:r w:rsidR="00784985">
        <w:rPr>
          <w:rFonts w:ascii="Book Antiqua" w:eastAsia="Book Antiqua" w:hAnsi="Book Antiqua" w:cs="Book Antiqua"/>
          <w:color w:val="000000"/>
        </w:rPr>
        <w:t>]</w:t>
      </w:r>
    </w:p>
    <w:p w14:paraId="4926F7F9" w14:textId="74E03121"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21 </w:t>
      </w:r>
      <w:r w:rsidRPr="00A16079">
        <w:rPr>
          <w:rFonts w:ascii="Book Antiqua" w:eastAsia="Book Antiqua" w:hAnsi="Book Antiqua" w:cs="Book Antiqua"/>
          <w:b/>
          <w:bCs/>
          <w:color w:val="000000"/>
        </w:rPr>
        <w:t>Oh SW,</w:t>
      </w:r>
      <w:r w:rsidRPr="00A16079">
        <w:rPr>
          <w:rFonts w:ascii="Book Antiqua" w:eastAsia="Book Antiqua" w:hAnsi="Book Antiqua" w:cs="Book Antiqua"/>
          <w:color w:val="000000"/>
        </w:rPr>
        <w:t xml:space="preserve"> Lim HS, </w:t>
      </w:r>
      <w:proofErr w:type="spellStart"/>
      <w:r w:rsidRPr="00A16079">
        <w:rPr>
          <w:rFonts w:ascii="Book Antiqua" w:eastAsia="Book Antiqua" w:hAnsi="Book Antiqua" w:cs="Book Antiqua"/>
          <w:color w:val="000000"/>
        </w:rPr>
        <w:t>Baek</w:t>
      </w:r>
      <w:proofErr w:type="spellEnd"/>
      <w:r w:rsidRPr="00A16079">
        <w:rPr>
          <w:rFonts w:ascii="Book Antiqua" w:eastAsia="Book Antiqua" w:hAnsi="Book Antiqua" w:cs="Book Antiqua"/>
          <w:color w:val="000000"/>
        </w:rPr>
        <w:t xml:space="preserve"> JM, L</w:t>
      </w:r>
      <w:r w:rsidRPr="00C91569">
        <w:rPr>
          <w:rFonts w:ascii="Book Antiqua" w:eastAsia="Book Antiqua" w:hAnsi="Book Antiqua" w:cs="Book Antiqua"/>
        </w:rPr>
        <w:t>ee JS</w:t>
      </w:r>
      <w:r w:rsidR="002971D8" w:rsidRPr="00C91569">
        <w:rPr>
          <w:rFonts w:ascii="Book Antiqua" w:eastAsia="Book Antiqua" w:hAnsi="Book Antiqua" w:cs="Book Antiqua"/>
        </w:rPr>
        <w:t>.</w:t>
      </w:r>
      <w:r w:rsidRPr="00C91569">
        <w:rPr>
          <w:rFonts w:ascii="Book Antiqua" w:eastAsia="Book Antiqua" w:hAnsi="Book Antiqua" w:cs="Book Antiqua"/>
        </w:rPr>
        <w:t xml:space="preserve"> In</w:t>
      </w:r>
      <w:r w:rsidRPr="00A16079">
        <w:rPr>
          <w:rFonts w:ascii="Book Antiqua" w:eastAsia="Book Antiqua" w:hAnsi="Book Antiqua" w:cs="Book Antiqua"/>
          <w:color w:val="000000"/>
        </w:rPr>
        <w:t xml:space="preserve">vasive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of the Breast: A Case Report and Literature Review. </w:t>
      </w:r>
      <w:r w:rsidRPr="00077398">
        <w:rPr>
          <w:rFonts w:ascii="Book Antiqua" w:eastAsia="Book Antiqua" w:hAnsi="Book Antiqua" w:cs="Book Antiqua"/>
          <w:i/>
          <w:iCs/>
          <w:color w:val="000000"/>
        </w:rPr>
        <w:t xml:space="preserve">Iran J </w:t>
      </w:r>
      <w:proofErr w:type="spellStart"/>
      <w:r w:rsidRPr="00077398">
        <w:rPr>
          <w:rFonts w:ascii="Book Antiqua" w:eastAsia="Book Antiqua" w:hAnsi="Book Antiqua" w:cs="Book Antiqua"/>
          <w:i/>
          <w:iCs/>
          <w:color w:val="000000"/>
        </w:rPr>
        <w:t>Radiol</w:t>
      </w:r>
      <w:proofErr w:type="spellEnd"/>
      <w:r w:rsidRPr="00A16079">
        <w:rPr>
          <w:rFonts w:ascii="Book Antiqua" w:eastAsia="Book Antiqua" w:hAnsi="Book Antiqua" w:cs="Book Antiqua"/>
          <w:color w:val="000000"/>
        </w:rPr>
        <w:t xml:space="preserve"> 2017; </w:t>
      </w:r>
      <w:r w:rsidRPr="00077398">
        <w:rPr>
          <w:rFonts w:ascii="Book Antiqua" w:eastAsia="Book Antiqua" w:hAnsi="Book Antiqua" w:cs="Book Antiqua"/>
          <w:b/>
          <w:bCs/>
          <w:color w:val="000000"/>
        </w:rPr>
        <w:t>14</w:t>
      </w:r>
      <w:r w:rsidRPr="00A16079">
        <w:rPr>
          <w:rFonts w:ascii="Book Antiqua" w:eastAsia="Book Antiqua" w:hAnsi="Book Antiqua" w:cs="Book Antiqua"/>
          <w:color w:val="000000"/>
        </w:rPr>
        <w:t>: e63463 [DOI: 10.5812/iranjradiol.63463]</w:t>
      </w:r>
    </w:p>
    <w:p w14:paraId="7703E1D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 xml:space="preserve">22 </w:t>
      </w:r>
      <w:proofErr w:type="spellStart"/>
      <w:r w:rsidRPr="00A16079">
        <w:rPr>
          <w:rFonts w:ascii="Book Antiqua" w:eastAsia="Book Antiqua" w:hAnsi="Book Antiqua" w:cs="Book Antiqua"/>
          <w:b/>
          <w:bCs/>
          <w:color w:val="000000"/>
        </w:rPr>
        <w:t>Glazebrook</w:t>
      </w:r>
      <w:proofErr w:type="spellEnd"/>
      <w:r w:rsidRPr="00A16079">
        <w:rPr>
          <w:rFonts w:ascii="Book Antiqua" w:eastAsia="Book Antiqua" w:hAnsi="Book Antiqua" w:cs="Book Antiqua"/>
          <w:b/>
          <w:bCs/>
          <w:color w:val="000000"/>
        </w:rPr>
        <w:t xml:space="preserve"> KN</w:t>
      </w:r>
      <w:r w:rsidRPr="00A16079">
        <w:rPr>
          <w:rFonts w:ascii="Book Antiqua" w:eastAsia="Book Antiqua" w:hAnsi="Book Antiqua" w:cs="Book Antiqua"/>
          <w:color w:val="000000"/>
        </w:rPr>
        <w:t xml:space="preserve">, Reynolds C, Smith RL, Gimenez EI, Boughey JC. Adenoid cystic carcinoma of the breast. </w:t>
      </w:r>
      <w:r w:rsidRPr="00A16079">
        <w:rPr>
          <w:rFonts w:ascii="Book Antiqua" w:eastAsia="Book Antiqua" w:hAnsi="Book Antiqua" w:cs="Book Antiqua"/>
          <w:i/>
          <w:iCs/>
          <w:color w:val="000000"/>
        </w:rPr>
        <w:t xml:space="preserve">AJR Am J </w:t>
      </w:r>
      <w:proofErr w:type="spellStart"/>
      <w:r w:rsidRPr="00A16079">
        <w:rPr>
          <w:rFonts w:ascii="Book Antiqua" w:eastAsia="Book Antiqua" w:hAnsi="Book Antiqua" w:cs="Book Antiqua"/>
          <w:i/>
          <w:iCs/>
          <w:color w:val="000000"/>
        </w:rPr>
        <w:t>Roentgenol</w:t>
      </w:r>
      <w:proofErr w:type="spellEnd"/>
      <w:r w:rsidRPr="00A16079">
        <w:rPr>
          <w:rFonts w:ascii="Book Antiqua" w:eastAsia="Book Antiqua" w:hAnsi="Book Antiqua" w:cs="Book Antiqua"/>
          <w:color w:val="000000"/>
        </w:rPr>
        <w:t xml:space="preserve"> 2010; </w:t>
      </w:r>
      <w:r w:rsidRPr="00A16079">
        <w:rPr>
          <w:rFonts w:ascii="Book Antiqua" w:eastAsia="Book Antiqua" w:hAnsi="Book Antiqua" w:cs="Book Antiqua"/>
          <w:b/>
          <w:bCs/>
          <w:color w:val="000000"/>
        </w:rPr>
        <w:t>194</w:t>
      </w:r>
      <w:r w:rsidRPr="00A16079">
        <w:rPr>
          <w:rFonts w:ascii="Book Antiqua" w:eastAsia="Book Antiqua" w:hAnsi="Book Antiqua" w:cs="Book Antiqua"/>
          <w:color w:val="000000"/>
        </w:rPr>
        <w:t>: 1391-1396 [PMID: 20410430 DOI: 10.2214/AJR.09.3545]</w:t>
      </w:r>
    </w:p>
    <w:p w14:paraId="6AFC2C3A" w14:textId="2AF90800"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23 </w:t>
      </w:r>
      <w:r w:rsidRPr="00A16079">
        <w:rPr>
          <w:rFonts w:ascii="Book Antiqua" w:eastAsia="Book Antiqua" w:hAnsi="Book Antiqua" w:cs="Book Antiqua"/>
          <w:b/>
          <w:bCs/>
          <w:color w:val="000000"/>
        </w:rPr>
        <w:t>Kim JG,</w:t>
      </w:r>
      <w:r w:rsidRPr="00A16079">
        <w:rPr>
          <w:rFonts w:ascii="Book Antiqua" w:eastAsia="Book Antiqua" w:hAnsi="Book Antiqua" w:cs="Book Antiqua"/>
          <w:color w:val="000000"/>
        </w:rPr>
        <w:t xml:space="preserve"> Kim SY, Jung HY, Kim SY, Lee DY, Pa</w:t>
      </w:r>
      <w:r w:rsidRPr="00C91569">
        <w:rPr>
          <w:rFonts w:ascii="Book Antiqua" w:eastAsia="Book Antiqua" w:hAnsi="Book Antiqua" w:cs="Book Antiqua"/>
        </w:rPr>
        <w:t>rk SH</w:t>
      </w:r>
      <w:r w:rsidR="002971D8" w:rsidRPr="00C91569">
        <w:rPr>
          <w:rFonts w:ascii="Book Antiqua" w:eastAsia="Book Antiqua" w:hAnsi="Book Antiqua" w:cs="Book Antiqua"/>
        </w:rPr>
        <w:t>.</w:t>
      </w:r>
      <w:r w:rsidRPr="00C91569">
        <w:rPr>
          <w:rFonts w:ascii="Book Antiqua" w:eastAsia="Book Antiqua" w:hAnsi="Book Antiqua" w:cs="Book Antiqua"/>
        </w:rPr>
        <w:t xml:space="preserve"> R</w:t>
      </w:r>
      <w:r w:rsidRPr="00A16079">
        <w:rPr>
          <w:rFonts w:ascii="Book Antiqua" w:eastAsia="Book Antiqua" w:hAnsi="Book Antiqua" w:cs="Book Antiqua"/>
          <w:color w:val="000000"/>
        </w:rPr>
        <w:t xml:space="preserve">adiologic and Pathological Correlation of Adenoid Cystic Carcinoma of the Breast: A Case Report. </w:t>
      </w:r>
      <w:r w:rsidRPr="00077398">
        <w:rPr>
          <w:rFonts w:ascii="Book Antiqua" w:eastAsia="Book Antiqua" w:hAnsi="Book Antiqua" w:cs="Book Antiqua"/>
          <w:i/>
          <w:iCs/>
          <w:color w:val="000000"/>
        </w:rPr>
        <w:t xml:space="preserve">J Korean </w:t>
      </w:r>
      <w:proofErr w:type="spellStart"/>
      <w:r w:rsidRPr="00077398">
        <w:rPr>
          <w:rFonts w:ascii="Book Antiqua" w:eastAsia="Book Antiqua" w:hAnsi="Book Antiqua" w:cs="Book Antiqua"/>
          <w:i/>
          <w:iCs/>
          <w:color w:val="000000"/>
        </w:rPr>
        <w:t>Soc</w:t>
      </w:r>
      <w:proofErr w:type="spellEnd"/>
      <w:r w:rsidRPr="00077398">
        <w:rPr>
          <w:rFonts w:ascii="Book Antiqua" w:eastAsia="Book Antiqua" w:hAnsi="Book Antiqua" w:cs="Book Antiqua"/>
          <w:i/>
          <w:iCs/>
          <w:color w:val="000000"/>
        </w:rPr>
        <w:t xml:space="preserve"> </w:t>
      </w:r>
      <w:proofErr w:type="spellStart"/>
      <w:r w:rsidRPr="00077398">
        <w:rPr>
          <w:rFonts w:ascii="Book Antiqua" w:eastAsia="Book Antiqua" w:hAnsi="Book Antiqua" w:cs="Book Antiqua"/>
          <w:i/>
          <w:iCs/>
          <w:color w:val="000000"/>
        </w:rPr>
        <w:t>Radiol</w:t>
      </w:r>
      <w:proofErr w:type="spellEnd"/>
      <w:r w:rsidRPr="00A16079">
        <w:rPr>
          <w:rFonts w:ascii="Book Antiqua" w:eastAsia="Book Antiqua" w:hAnsi="Book Antiqua" w:cs="Book Antiqua"/>
          <w:color w:val="000000"/>
        </w:rPr>
        <w:t xml:space="preserve"> 2015; </w:t>
      </w:r>
      <w:r w:rsidRPr="00077398">
        <w:rPr>
          <w:rFonts w:ascii="Book Antiqua" w:eastAsia="Book Antiqua" w:hAnsi="Book Antiqua" w:cs="Book Antiqua"/>
          <w:b/>
          <w:bCs/>
          <w:color w:val="000000"/>
        </w:rPr>
        <w:t>72</w:t>
      </w:r>
      <w:r w:rsidRPr="00A16079">
        <w:rPr>
          <w:rFonts w:ascii="Book Antiqua" w:eastAsia="Book Antiqua" w:hAnsi="Book Antiqua" w:cs="Book Antiqua"/>
          <w:color w:val="000000"/>
        </w:rPr>
        <w:t>: 411-</w:t>
      </w:r>
      <w:r w:rsidR="00077398">
        <w:rPr>
          <w:rFonts w:ascii="Book Antiqua" w:eastAsia="Book Antiqua" w:hAnsi="Book Antiqua" w:cs="Book Antiqua"/>
          <w:color w:val="000000"/>
        </w:rPr>
        <w:t>41</w:t>
      </w:r>
      <w:r w:rsidRPr="00A16079">
        <w:rPr>
          <w:rFonts w:ascii="Book Antiqua" w:eastAsia="Book Antiqua" w:hAnsi="Book Antiqua" w:cs="Book Antiqua"/>
          <w:color w:val="000000"/>
        </w:rPr>
        <w:t>7 [DOI: 10.3348/jksr.2015.72.6.411]</w:t>
      </w:r>
    </w:p>
    <w:p w14:paraId="6739AA93" w14:textId="48C485C3"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24 </w:t>
      </w:r>
      <w:proofErr w:type="spellStart"/>
      <w:r w:rsidRPr="00A16079">
        <w:rPr>
          <w:rFonts w:ascii="Book Antiqua" w:eastAsia="Book Antiqua" w:hAnsi="Book Antiqua" w:cs="Book Antiqua"/>
          <w:b/>
          <w:bCs/>
          <w:color w:val="000000"/>
        </w:rPr>
        <w:t>Sakhri</w:t>
      </w:r>
      <w:proofErr w:type="spellEnd"/>
      <w:r w:rsidRPr="00A16079">
        <w:rPr>
          <w:rFonts w:ascii="Book Antiqua" w:eastAsia="Book Antiqua" w:hAnsi="Book Antiqua" w:cs="Book Antiqua"/>
          <w:b/>
          <w:bCs/>
          <w:color w:val="000000"/>
        </w:rPr>
        <w:t xml:space="preserve"> S,</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Malek</w:t>
      </w:r>
      <w:proofErr w:type="spellEnd"/>
      <w:r w:rsidRPr="00A16079">
        <w:rPr>
          <w:rFonts w:ascii="Book Antiqua" w:eastAsia="Book Antiqua" w:hAnsi="Book Antiqua" w:cs="Book Antiqua"/>
          <w:color w:val="000000"/>
        </w:rPr>
        <w:t xml:space="preserve"> B, </w:t>
      </w:r>
      <w:proofErr w:type="spellStart"/>
      <w:r w:rsidRPr="00A16079">
        <w:rPr>
          <w:rFonts w:ascii="Book Antiqua" w:eastAsia="Book Antiqua" w:hAnsi="Book Antiqua" w:cs="Book Antiqua"/>
          <w:color w:val="000000"/>
        </w:rPr>
        <w:t>Jaidane</w:t>
      </w:r>
      <w:proofErr w:type="spellEnd"/>
      <w:r w:rsidRPr="00A16079">
        <w:rPr>
          <w:rFonts w:ascii="Book Antiqua" w:eastAsia="Book Antiqua" w:hAnsi="Book Antiqua" w:cs="Book Antiqua"/>
          <w:color w:val="000000"/>
        </w:rPr>
        <w:t xml:space="preserve"> O, </w:t>
      </w:r>
      <w:proofErr w:type="spellStart"/>
      <w:r w:rsidRPr="00A16079">
        <w:rPr>
          <w:rFonts w:ascii="Book Antiqua" w:eastAsia="Book Antiqua" w:hAnsi="Book Antiqua" w:cs="Book Antiqua"/>
          <w:color w:val="000000"/>
        </w:rPr>
        <w:t>Adouni</w:t>
      </w:r>
      <w:proofErr w:type="spellEnd"/>
      <w:r w:rsidRPr="00A16079">
        <w:rPr>
          <w:rFonts w:ascii="Book Antiqua" w:eastAsia="Book Antiqua" w:hAnsi="Book Antiqua" w:cs="Book Antiqua"/>
          <w:color w:val="000000"/>
        </w:rPr>
        <w:t xml:space="preserve"> O, Salma K, </w:t>
      </w:r>
      <w:proofErr w:type="spellStart"/>
      <w:r w:rsidRPr="00A16079">
        <w:rPr>
          <w:rFonts w:ascii="Book Antiqua" w:eastAsia="Book Antiqua" w:hAnsi="Book Antiqua" w:cs="Book Antiqua"/>
          <w:color w:val="000000"/>
        </w:rPr>
        <w:t>Chargui</w:t>
      </w:r>
      <w:proofErr w:type="spellEnd"/>
      <w:r w:rsidRPr="00A16079">
        <w:rPr>
          <w:rFonts w:ascii="Book Antiqua" w:eastAsia="Book Antiqua" w:hAnsi="Book Antiqua" w:cs="Book Antiqua"/>
          <w:color w:val="000000"/>
        </w:rPr>
        <w:t xml:space="preserve"> R, Rahal K</w:t>
      </w:r>
      <w:r w:rsidR="002971D8" w:rsidRPr="00C91569">
        <w:rPr>
          <w:rFonts w:ascii="Book Antiqua" w:eastAsia="Book Antiqua" w:hAnsi="Book Antiqua" w:cs="Book Antiqua"/>
        </w:rPr>
        <w:t xml:space="preserve">. </w:t>
      </w:r>
      <w:r w:rsidRPr="00A16079">
        <w:rPr>
          <w:rFonts w:ascii="Book Antiqua" w:eastAsia="Book Antiqua" w:hAnsi="Book Antiqua" w:cs="Book Antiqua"/>
          <w:color w:val="000000"/>
        </w:rPr>
        <w:t xml:space="preserve">Adenoid cystic carcinoma of the breast, a rare entity: report of two cases and review of literature. </w:t>
      </w:r>
      <w:r w:rsidRPr="00077398">
        <w:rPr>
          <w:rFonts w:ascii="Book Antiqua" w:eastAsia="Book Antiqua" w:hAnsi="Book Antiqua" w:cs="Book Antiqua"/>
          <w:i/>
          <w:iCs/>
          <w:color w:val="000000"/>
        </w:rPr>
        <w:t>EJMO</w:t>
      </w:r>
      <w:r w:rsidRPr="00A16079">
        <w:rPr>
          <w:rFonts w:ascii="Book Antiqua" w:eastAsia="Book Antiqua" w:hAnsi="Book Antiqua" w:cs="Book Antiqua"/>
          <w:color w:val="000000"/>
        </w:rPr>
        <w:t xml:space="preserve"> 2019; </w:t>
      </w:r>
      <w:r w:rsidRPr="00077398">
        <w:rPr>
          <w:rFonts w:ascii="Book Antiqua" w:eastAsia="Book Antiqua" w:hAnsi="Book Antiqua" w:cs="Book Antiqua"/>
          <w:b/>
          <w:bCs/>
          <w:color w:val="000000"/>
        </w:rPr>
        <w:t>3</w:t>
      </w:r>
      <w:r w:rsidRPr="00A16079">
        <w:rPr>
          <w:rFonts w:ascii="Book Antiqua" w:eastAsia="Book Antiqua" w:hAnsi="Book Antiqua" w:cs="Book Antiqua"/>
          <w:color w:val="000000"/>
        </w:rPr>
        <w:t>: 304-</w:t>
      </w:r>
      <w:r w:rsidR="00077398">
        <w:rPr>
          <w:rFonts w:ascii="Book Antiqua" w:eastAsia="Book Antiqua" w:hAnsi="Book Antiqua" w:cs="Book Antiqua"/>
          <w:color w:val="000000"/>
        </w:rPr>
        <w:t>30</w:t>
      </w:r>
      <w:r w:rsidRPr="00A16079">
        <w:rPr>
          <w:rFonts w:ascii="Book Antiqua" w:eastAsia="Book Antiqua" w:hAnsi="Book Antiqua" w:cs="Book Antiqua"/>
          <w:color w:val="000000"/>
        </w:rPr>
        <w:t>6 [DOI: 10.14744/ejmo.2019.50903]</w:t>
      </w:r>
    </w:p>
    <w:p w14:paraId="2A51ACD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25 </w:t>
      </w:r>
      <w:r w:rsidRPr="00A16079">
        <w:rPr>
          <w:rFonts w:ascii="Book Antiqua" w:eastAsia="Book Antiqua" w:hAnsi="Book Antiqua" w:cs="Book Antiqua"/>
          <w:b/>
          <w:bCs/>
          <w:color w:val="000000"/>
        </w:rPr>
        <w:t>Wang H</w:t>
      </w:r>
      <w:r w:rsidRPr="00A16079">
        <w:rPr>
          <w:rFonts w:ascii="Book Antiqua" w:eastAsia="Book Antiqua" w:hAnsi="Book Antiqua" w:cs="Book Antiqua"/>
          <w:color w:val="000000"/>
        </w:rPr>
        <w:t xml:space="preserve">, Liu F, Gu R, Li Y, Su F. Rare imaging appearance of adenoid cystic carcinoma of the breast: A case report. </w:t>
      </w:r>
      <w:r w:rsidRPr="00A16079">
        <w:rPr>
          <w:rFonts w:ascii="Book Antiqua" w:eastAsia="Book Antiqua" w:hAnsi="Book Antiqua" w:cs="Book Antiqua"/>
          <w:i/>
          <w:iCs/>
          <w:color w:val="000000"/>
        </w:rPr>
        <w:t>Mol Clin Oncol</w:t>
      </w:r>
      <w:r w:rsidRPr="00A16079">
        <w:rPr>
          <w:rFonts w:ascii="Book Antiqua" w:eastAsia="Book Antiqua" w:hAnsi="Book Antiqua" w:cs="Book Antiqua"/>
          <w:color w:val="000000"/>
        </w:rPr>
        <w:t xml:space="preserve"> 2017; </w:t>
      </w:r>
      <w:r w:rsidRPr="00A16079">
        <w:rPr>
          <w:rFonts w:ascii="Book Antiqua" w:eastAsia="Book Antiqua" w:hAnsi="Book Antiqua" w:cs="Book Antiqua"/>
          <w:b/>
          <w:bCs/>
          <w:color w:val="000000"/>
        </w:rPr>
        <w:t>7</w:t>
      </w:r>
      <w:r w:rsidRPr="00A16079">
        <w:rPr>
          <w:rFonts w:ascii="Book Antiqua" w:eastAsia="Book Antiqua" w:hAnsi="Book Antiqua" w:cs="Book Antiqua"/>
          <w:color w:val="000000"/>
        </w:rPr>
        <w:t>: 473-475 [PMID: 28781820 DOI: 10.3892/mco.2017.1322]</w:t>
      </w:r>
    </w:p>
    <w:p w14:paraId="1A6042A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26 </w:t>
      </w:r>
      <w:r w:rsidRPr="00A16079">
        <w:rPr>
          <w:rFonts w:ascii="Book Antiqua" w:eastAsia="Book Antiqua" w:hAnsi="Book Antiqua" w:cs="Book Antiqua"/>
          <w:b/>
          <w:bCs/>
          <w:color w:val="000000"/>
        </w:rPr>
        <w:t>Wang S</w:t>
      </w:r>
      <w:r w:rsidRPr="00A16079">
        <w:rPr>
          <w:rFonts w:ascii="Book Antiqua" w:eastAsia="Book Antiqua" w:hAnsi="Book Antiqua" w:cs="Book Antiqua"/>
          <w:color w:val="000000"/>
        </w:rPr>
        <w:t xml:space="preserve">, Ji X, Wei Y, Yu Z, Li N. Adenoid cystic carcinoma of the breast: Review of the literature and report of two cases. </w:t>
      </w:r>
      <w:r w:rsidRPr="00A16079">
        <w:rPr>
          <w:rFonts w:ascii="Book Antiqua" w:eastAsia="Book Antiqua" w:hAnsi="Book Antiqua" w:cs="Book Antiqua"/>
          <w:i/>
          <w:iCs/>
          <w:color w:val="000000"/>
        </w:rPr>
        <w:t>Oncol Lett</w:t>
      </w:r>
      <w:r w:rsidRPr="00A16079">
        <w:rPr>
          <w:rFonts w:ascii="Book Antiqua" w:eastAsia="Book Antiqua" w:hAnsi="Book Antiqua" w:cs="Book Antiqua"/>
          <w:color w:val="000000"/>
        </w:rPr>
        <w:t xml:space="preserve"> 2012; </w:t>
      </w:r>
      <w:r w:rsidRPr="00A16079">
        <w:rPr>
          <w:rFonts w:ascii="Book Antiqua" w:eastAsia="Book Antiqua" w:hAnsi="Book Antiqua" w:cs="Book Antiqua"/>
          <w:b/>
          <w:bCs/>
          <w:color w:val="000000"/>
        </w:rPr>
        <w:t>4</w:t>
      </w:r>
      <w:r w:rsidRPr="00A16079">
        <w:rPr>
          <w:rFonts w:ascii="Book Antiqua" w:eastAsia="Book Antiqua" w:hAnsi="Book Antiqua" w:cs="Book Antiqua"/>
          <w:color w:val="000000"/>
        </w:rPr>
        <w:t>: 701-704 [PMID: 23205086 DOI: 10.3892/ol.2012.818]</w:t>
      </w:r>
    </w:p>
    <w:p w14:paraId="79E9708E"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27 </w:t>
      </w:r>
      <w:proofErr w:type="spellStart"/>
      <w:r w:rsidRPr="00A16079">
        <w:rPr>
          <w:rFonts w:ascii="Book Antiqua" w:eastAsia="Book Antiqua" w:hAnsi="Book Antiqua" w:cs="Book Antiqua"/>
          <w:b/>
          <w:bCs/>
          <w:color w:val="000000"/>
        </w:rPr>
        <w:t>Agafonoff</w:t>
      </w:r>
      <w:proofErr w:type="spellEnd"/>
      <w:r w:rsidRPr="00A16079">
        <w:rPr>
          <w:rFonts w:ascii="Book Antiqua" w:eastAsia="Book Antiqua" w:hAnsi="Book Antiqua" w:cs="Book Antiqua"/>
          <w:b/>
          <w:bCs/>
          <w:color w:val="000000"/>
        </w:rPr>
        <w:t xml:space="preserve"> S</w:t>
      </w:r>
      <w:r w:rsidRPr="00A16079">
        <w:rPr>
          <w:rFonts w:ascii="Book Antiqua" w:eastAsia="Book Antiqua" w:hAnsi="Book Antiqua" w:cs="Book Antiqua"/>
          <w:color w:val="000000"/>
        </w:rPr>
        <w:t xml:space="preserve">, Sobolewski A, Braverman TS. Adenoid cystic carcinoma of the breast - Discordant size on imaging and pathology: A case report and review of literature. </w:t>
      </w:r>
      <w:r w:rsidRPr="00A16079">
        <w:rPr>
          <w:rFonts w:ascii="Book Antiqua" w:eastAsia="Book Antiqua" w:hAnsi="Book Antiqua" w:cs="Book Antiqua"/>
          <w:i/>
          <w:iCs/>
          <w:color w:val="000000"/>
        </w:rPr>
        <w:t xml:space="preserve">Ann Med </w:t>
      </w:r>
      <w:proofErr w:type="spellStart"/>
      <w:r w:rsidRPr="00A16079">
        <w:rPr>
          <w:rFonts w:ascii="Book Antiqua" w:eastAsia="Book Antiqua" w:hAnsi="Book Antiqua" w:cs="Book Antiqua"/>
          <w:i/>
          <w:iCs/>
          <w:color w:val="000000"/>
        </w:rPr>
        <w:t>Surg</w:t>
      </w:r>
      <w:proofErr w:type="spellEnd"/>
      <w:r w:rsidRPr="00A16079">
        <w:rPr>
          <w:rFonts w:ascii="Book Antiqua" w:eastAsia="Book Antiqua" w:hAnsi="Book Antiqua" w:cs="Book Antiqua"/>
          <w:i/>
          <w:iCs/>
          <w:color w:val="000000"/>
        </w:rPr>
        <w:t xml:space="preserve"> (</w:t>
      </w:r>
      <w:proofErr w:type="spellStart"/>
      <w:r w:rsidRPr="00A16079">
        <w:rPr>
          <w:rFonts w:ascii="Book Antiqua" w:eastAsia="Book Antiqua" w:hAnsi="Book Antiqua" w:cs="Book Antiqua"/>
          <w:i/>
          <w:iCs/>
          <w:color w:val="000000"/>
        </w:rPr>
        <w:t>Lond</w:t>
      </w:r>
      <w:proofErr w:type="spellEnd"/>
      <w:r w:rsidRPr="00A16079">
        <w:rPr>
          <w:rFonts w:ascii="Book Antiqua" w:eastAsia="Book Antiqua" w:hAnsi="Book Antiqua" w:cs="Book Antiqua"/>
          <w:i/>
          <w:iCs/>
          <w:color w:val="000000"/>
        </w:rPr>
        <w:t>)</w:t>
      </w:r>
      <w:r w:rsidRPr="00A16079">
        <w:rPr>
          <w:rFonts w:ascii="Book Antiqua" w:eastAsia="Book Antiqua" w:hAnsi="Book Antiqua" w:cs="Book Antiqua"/>
          <w:color w:val="000000"/>
        </w:rPr>
        <w:t xml:space="preserve"> 2019; </w:t>
      </w:r>
      <w:r w:rsidRPr="00A16079">
        <w:rPr>
          <w:rFonts w:ascii="Book Antiqua" w:eastAsia="Book Antiqua" w:hAnsi="Book Antiqua" w:cs="Book Antiqua"/>
          <w:b/>
          <w:bCs/>
          <w:color w:val="000000"/>
        </w:rPr>
        <w:t>43</w:t>
      </w:r>
      <w:r w:rsidRPr="00A16079">
        <w:rPr>
          <w:rFonts w:ascii="Book Antiqua" w:eastAsia="Book Antiqua" w:hAnsi="Book Antiqua" w:cs="Book Antiqua"/>
          <w:color w:val="000000"/>
        </w:rPr>
        <w:t>: 1-4 [PMID: 31193457 DOI: 10.1016/j.amsu.2019.04.007]</w:t>
      </w:r>
    </w:p>
    <w:p w14:paraId="0B8FF5C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28 </w:t>
      </w:r>
      <w:proofErr w:type="spellStart"/>
      <w:r w:rsidRPr="00A16079">
        <w:rPr>
          <w:rFonts w:ascii="Book Antiqua" w:eastAsia="Book Antiqua" w:hAnsi="Book Antiqua" w:cs="Book Antiqua"/>
          <w:b/>
          <w:bCs/>
          <w:color w:val="000000"/>
        </w:rPr>
        <w:t>Kashiwagi</w:t>
      </w:r>
      <w:proofErr w:type="spellEnd"/>
      <w:r w:rsidRPr="00A16079">
        <w:rPr>
          <w:rFonts w:ascii="Book Antiqua" w:eastAsia="Book Antiqua" w:hAnsi="Book Antiqua" w:cs="Book Antiqua"/>
          <w:b/>
          <w:bCs/>
          <w:color w:val="000000"/>
        </w:rPr>
        <w:t xml:space="preserve"> S</w:t>
      </w:r>
      <w:r w:rsidRPr="00A16079">
        <w:rPr>
          <w:rFonts w:ascii="Book Antiqua" w:eastAsia="Book Antiqua" w:hAnsi="Book Antiqua" w:cs="Book Antiqua"/>
          <w:color w:val="000000"/>
        </w:rPr>
        <w:t xml:space="preserve">, Asano Y, Ishihara S, </w:t>
      </w:r>
      <w:proofErr w:type="spellStart"/>
      <w:r w:rsidRPr="00A16079">
        <w:rPr>
          <w:rFonts w:ascii="Book Antiqua" w:eastAsia="Book Antiqua" w:hAnsi="Book Antiqua" w:cs="Book Antiqua"/>
          <w:color w:val="000000"/>
        </w:rPr>
        <w:t>Morisaki</w:t>
      </w:r>
      <w:proofErr w:type="spellEnd"/>
      <w:r w:rsidRPr="00A16079">
        <w:rPr>
          <w:rFonts w:ascii="Book Antiqua" w:eastAsia="Book Antiqua" w:hAnsi="Book Antiqua" w:cs="Book Antiqua"/>
          <w:color w:val="000000"/>
        </w:rPr>
        <w:t xml:space="preserve"> T, Takashima T, Tanaka S, Amano R, </w:t>
      </w:r>
      <w:proofErr w:type="spellStart"/>
      <w:r w:rsidRPr="00A16079">
        <w:rPr>
          <w:rFonts w:ascii="Book Antiqua" w:eastAsia="Book Antiqua" w:hAnsi="Book Antiqua" w:cs="Book Antiqua"/>
          <w:color w:val="000000"/>
        </w:rPr>
        <w:t>Ohsawa</w:t>
      </w:r>
      <w:proofErr w:type="spellEnd"/>
      <w:r w:rsidRPr="00A16079">
        <w:rPr>
          <w:rFonts w:ascii="Book Antiqua" w:eastAsia="Book Antiqua" w:hAnsi="Book Antiqua" w:cs="Book Antiqua"/>
          <w:color w:val="000000"/>
        </w:rPr>
        <w:t xml:space="preserve"> M, </w:t>
      </w:r>
      <w:proofErr w:type="spellStart"/>
      <w:r w:rsidRPr="00A16079">
        <w:rPr>
          <w:rFonts w:ascii="Book Antiqua" w:eastAsia="Book Antiqua" w:hAnsi="Book Antiqua" w:cs="Book Antiqua"/>
          <w:color w:val="000000"/>
        </w:rPr>
        <w:t>Hirakawa</w:t>
      </w:r>
      <w:proofErr w:type="spellEnd"/>
      <w:r w:rsidRPr="00A16079">
        <w:rPr>
          <w:rFonts w:ascii="Book Antiqua" w:eastAsia="Book Antiqua" w:hAnsi="Book Antiqua" w:cs="Book Antiqua"/>
          <w:color w:val="000000"/>
        </w:rPr>
        <w:t xml:space="preserve"> K, </w:t>
      </w:r>
      <w:proofErr w:type="spellStart"/>
      <w:r w:rsidRPr="00A16079">
        <w:rPr>
          <w:rFonts w:ascii="Book Antiqua" w:eastAsia="Book Antiqua" w:hAnsi="Book Antiqua" w:cs="Book Antiqua"/>
          <w:color w:val="000000"/>
        </w:rPr>
        <w:t>Ohira</w:t>
      </w:r>
      <w:proofErr w:type="spellEnd"/>
      <w:r w:rsidRPr="00A16079">
        <w:rPr>
          <w:rFonts w:ascii="Book Antiqua" w:eastAsia="Book Antiqua" w:hAnsi="Book Antiqua" w:cs="Book Antiqua"/>
          <w:color w:val="000000"/>
        </w:rPr>
        <w:t xml:space="preserve"> M. Adenoid Cystic Carcinoma of the Breast: A Case Report. </w:t>
      </w:r>
      <w:r w:rsidRPr="00A16079">
        <w:rPr>
          <w:rFonts w:ascii="Book Antiqua" w:eastAsia="Book Antiqua" w:hAnsi="Book Antiqua" w:cs="Book Antiqua"/>
          <w:i/>
          <w:iCs/>
          <w:color w:val="000000"/>
        </w:rPr>
        <w:t>Case Rep Oncol</w:t>
      </w:r>
      <w:r w:rsidRPr="00A16079">
        <w:rPr>
          <w:rFonts w:ascii="Book Antiqua" w:eastAsia="Book Antiqua" w:hAnsi="Book Antiqua" w:cs="Book Antiqua"/>
          <w:color w:val="000000"/>
        </w:rPr>
        <w:t xml:space="preserve"> 2019; </w:t>
      </w:r>
      <w:r w:rsidRPr="00A16079">
        <w:rPr>
          <w:rFonts w:ascii="Book Antiqua" w:eastAsia="Book Antiqua" w:hAnsi="Book Antiqua" w:cs="Book Antiqua"/>
          <w:b/>
          <w:bCs/>
          <w:color w:val="000000"/>
        </w:rPr>
        <w:t>12</w:t>
      </w:r>
      <w:r w:rsidRPr="00A16079">
        <w:rPr>
          <w:rFonts w:ascii="Book Antiqua" w:eastAsia="Book Antiqua" w:hAnsi="Book Antiqua" w:cs="Book Antiqua"/>
          <w:color w:val="000000"/>
        </w:rPr>
        <w:t>: 698-703 [PMID: 31607886 DOI: 10.1159/000502949]</w:t>
      </w:r>
    </w:p>
    <w:p w14:paraId="2CD4358C" w14:textId="51BF96F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29 </w:t>
      </w:r>
      <w:r w:rsidRPr="00A16079">
        <w:rPr>
          <w:rFonts w:ascii="Book Antiqua" w:eastAsia="Book Antiqua" w:hAnsi="Book Antiqua" w:cs="Book Antiqua"/>
          <w:b/>
          <w:bCs/>
          <w:color w:val="000000"/>
        </w:rPr>
        <w:t>Ha SM,</w:t>
      </w:r>
      <w:r w:rsidRPr="00A16079">
        <w:rPr>
          <w:rFonts w:ascii="Book Antiqua" w:eastAsia="Book Antiqua" w:hAnsi="Book Antiqua" w:cs="Book Antiqua"/>
          <w:color w:val="000000"/>
        </w:rPr>
        <w:t xml:space="preserve"> Woo OH, Cho KR, </w:t>
      </w:r>
      <w:proofErr w:type="spellStart"/>
      <w:r w:rsidRPr="00A16079">
        <w:rPr>
          <w:rFonts w:ascii="Book Antiqua" w:eastAsia="Book Antiqua" w:hAnsi="Book Antiqua" w:cs="Book Antiqua"/>
          <w:color w:val="000000"/>
        </w:rPr>
        <w:t>Seo</w:t>
      </w:r>
      <w:proofErr w:type="spellEnd"/>
      <w:r w:rsidRPr="00A16079">
        <w:rPr>
          <w:rFonts w:ascii="Book Antiqua" w:eastAsia="Book Antiqua" w:hAnsi="Book Antiqua" w:cs="Book Antiqua"/>
          <w:color w:val="000000"/>
        </w:rPr>
        <w:t xml:space="preserve"> BK, Kim CY</w:t>
      </w:r>
      <w:r w:rsidR="002971D8" w:rsidRPr="00C91569">
        <w:rPr>
          <w:rFonts w:ascii="Book Antiqua" w:eastAsia="Book Antiqua" w:hAnsi="Book Antiqua" w:cs="Book Antiqua"/>
        </w:rPr>
        <w:t>.</w:t>
      </w:r>
      <w:r w:rsidRPr="00A16079">
        <w:rPr>
          <w:rFonts w:ascii="Book Antiqua" w:eastAsia="Book Antiqua" w:hAnsi="Book Antiqua" w:cs="Book Antiqua"/>
          <w:color w:val="000000"/>
        </w:rPr>
        <w:t xml:space="preserve"> Radiologic Findings of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of the Breast mimicking Breast Carcinoma: Report of a Case. </w:t>
      </w:r>
      <w:r w:rsidRPr="00B37785">
        <w:rPr>
          <w:rFonts w:ascii="Book Antiqua" w:eastAsia="Book Antiqua" w:hAnsi="Book Antiqua" w:cs="Book Antiqua"/>
          <w:i/>
          <w:iCs/>
          <w:color w:val="000000"/>
        </w:rPr>
        <w:t>J Korean Soc Breast Screening</w:t>
      </w:r>
      <w:r w:rsidRPr="00A16079">
        <w:rPr>
          <w:rFonts w:ascii="Book Antiqua" w:eastAsia="Book Antiqua" w:hAnsi="Book Antiqua" w:cs="Book Antiqua"/>
          <w:color w:val="000000"/>
        </w:rPr>
        <w:t xml:space="preserve"> 2014; </w:t>
      </w:r>
      <w:r w:rsidRPr="00B37785">
        <w:rPr>
          <w:rFonts w:ascii="Book Antiqua" w:eastAsia="Book Antiqua" w:hAnsi="Book Antiqua" w:cs="Book Antiqua"/>
          <w:b/>
          <w:bCs/>
          <w:color w:val="000000"/>
        </w:rPr>
        <w:t>11</w:t>
      </w:r>
      <w:r w:rsidRPr="00A16079">
        <w:rPr>
          <w:rFonts w:ascii="Book Antiqua" w:eastAsia="Book Antiqua" w:hAnsi="Book Antiqua" w:cs="Book Antiqua"/>
          <w:color w:val="000000"/>
        </w:rPr>
        <w:t>: 37-40</w:t>
      </w:r>
    </w:p>
    <w:p w14:paraId="6417116D"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 xml:space="preserve">30 </w:t>
      </w:r>
      <w:r w:rsidRPr="00A16079">
        <w:rPr>
          <w:rFonts w:ascii="Book Antiqua" w:eastAsia="Book Antiqua" w:hAnsi="Book Antiqua" w:cs="Book Antiqua"/>
          <w:b/>
          <w:bCs/>
          <w:color w:val="000000"/>
        </w:rPr>
        <w:t>Kulkarni N</w:t>
      </w:r>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Pezzi</w:t>
      </w:r>
      <w:proofErr w:type="spellEnd"/>
      <w:r w:rsidRPr="00A16079">
        <w:rPr>
          <w:rFonts w:ascii="Book Antiqua" w:eastAsia="Book Antiqua" w:hAnsi="Book Antiqua" w:cs="Book Antiqua"/>
          <w:color w:val="000000"/>
        </w:rPr>
        <w:t xml:space="preserve"> CM, Greif JM, Suzanne </w:t>
      </w:r>
      <w:proofErr w:type="spellStart"/>
      <w:r w:rsidRPr="00A16079">
        <w:rPr>
          <w:rFonts w:ascii="Book Antiqua" w:eastAsia="Book Antiqua" w:hAnsi="Book Antiqua" w:cs="Book Antiqua"/>
          <w:color w:val="000000"/>
        </w:rPr>
        <w:t>Klimberg</w:t>
      </w:r>
      <w:proofErr w:type="spellEnd"/>
      <w:r w:rsidRPr="00A16079">
        <w:rPr>
          <w:rFonts w:ascii="Book Antiqua" w:eastAsia="Book Antiqua" w:hAnsi="Book Antiqua" w:cs="Book Antiqua"/>
          <w:color w:val="000000"/>
        </w:rPr>
        <w:t xml:space="preserve"> V, Bailey L, </w:t>
      </w:r>
      <w:proofErr w:type="spellStart"/>
      <w:r w:rsidRPr="00A16079">
        <w:rPr>
          <w:rFonts w:ascii="Book Antiqua" w:eastAsia="Book Antiqua" w:hAnsi="Book Antiqua" w:cs="Book Antiqua"/>
          <w:color w:val="000000"/>
        </w:rPr>
        <w:t>Korourian</w:t>
      </w:r>
      <w:proofErr w:type="spellEnd"/>
      <w:r w:rsidRPr="00A16079">
        <w:rPr>
          <w:rFonts w:ascii="Book Antiqua" w:eastAsia="Book Antiqua" w:hAnsi="Book Antiqua" w:cs="Book Antiqua"/>
          <w:color w:val="000000"/>
        </w:rPr>
        <w:t xml:space="preserve"> S, </w:t>
      </w:r>
      <w:proofErr w:type="spellStart"/>
      <w:r w:rsidRPr="00A16079">
        <w:rPr>
          <w:rFonts w:ascii="Book Antiqua" w:eastAsia="Book Antiqua" w:hAnsi="Book Antiqua" w:cs="Book Antiqua"/>
          <w:color w:val="000000"/>
        </w:rPr>
        <w:t>Zuraek</w:t>
      </w:r>
      <w:proofErr w:type="spellEnd"/>
      <w:r w:rsidRPr="00A16079">
        <w:rPr>
          <w:rFonts w:ascii="Book Antiqua" w:eastAsia="Book Antiqua" w:hAnsi="Book Antiqua" w:cs="Book Antiqua"/>
          <w:color w:val="000000"/>
        </w:rPr>
        <w:t xml:space="preserve"> M. Rare breast cancer: 933 adenoid cystic carcinomas from the National Cancer Data Base. </w:t>
      </w:r>
      <w:r w:rsidRPr="00A16079">
        <w:rPr>
          <w:rFonts w:ascii="Book Antiqua" w:eastAsia="Book Antiqua" w:hAnsi="Book Antiqua" w:cs="Book Antiqua"/>
          <w:i/>
          <w:iCs/>
          <w:color w:val="000000"/>
        </w:rPr>
        <w:t>Ann Surg Oncol</w:t>
      </w:r>
      <w:r w:rsidRPr="00A16079">
        <w:rPr>
          <w:rFonts w:ascii="Book Antiqua" w:eastAsia="Book Antiqua" w:hAnsi="Book Antiqua" w:cs="Book Antiqua"/>
          <w:color w:val="000000"/>
        </w:rPr>
        <w:t xml:space="preserve"> 2013; </w:t>
      </w:r>
      <w:r w:rsidRPr="00A16079">
        <w:rPr>
          <w:rFonts w:ascii="Book Antiqua" w:eastAsia="Book Antiqua" w:hAnsi="Book Antiqua" w:cs="Book Antiqua"/>
          <w:b/>
          <w:bCs/>
          <w:color w:val="000000"/>
        </w:rPr>
        <w:t>20</w:t>
      </w:r>
      <w:r w:rsidRPr="00A16079">
        <w:rPr>
          <w:rFonts w:ascii="Book Antiqua" w:eastAsia="Book Antiqua" w:hAnsi="Book Antiqua" w:cs="Book Antiqua"/>
          <w:color w:val="000000"/>
        </w:rPr>
        <w:t>: 2236-2241 [PMID: 23456318 DOI: 10.1245/s10434-013-2911-z]</w:t>
      </w:r>
    </w:p>
    <w:p w14:paraId="64046D12" w14:textId="4A90E795"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 xml:space="preserve">31 </w:t>
      </w:r>
      <w:proofErr w:type="spellStart"/>
      <w:r w:rsidRPr="00A16079">
        <w:rPr>
          <w:rFonts w:ascii="Book Antiqua" w:eastAsia="Book Antiqua" w:hAnsi="Book Antiqua" w:cs="Book Antiqua"/>
          <w:b/>
          <w:bCs/>
          <w:color w:val="000000"/>
        </w:rPr>
        <w:t>Resetkova</w:t>
      </w:r>
      <w:proofErr w:type="spellEnd"/>
      <w:r w:rsidRPr="00A16079">
        <w:rPr>
          <w:rFonts w:ascii="Book Antiqua" w:eastAsia="Book Antiqua" w:hAnsi="Book Antiqua" w:cs="Book Antiqua"/>
          <w:b/>
          <w:bCs/>
          <w:color w:val="000000"/>
        </w:rPr>
        <w:t xml:space="preserve"> E,</w:t>
      </w:r>
      <w:r w:rsidRPr="00A16079">
        <w:rPr>
          <w:rFonts w:ascii="Book Antiqua" w:eastAsia="Book Antiqua" w:hAnsi="Book Antiqua" w:cs="Book Antiqua"/>
          <w:color w:val="000000"/>
        </w:rPr>
        <w:t xml:space="preserve"> Flanders DJ, Rosen PP</w:t>
      </w:r>
      <w:r w:rsidR="002971D8" w:rsidRPr="00C91569">
        <w:rPr>
          <w:rFonts w:ascii="Book Antiqua" w:eastAsia="Book Antiqua" w:hAnsi="Book Antiqua" w:cs="Book Antiqua"/>
        </w:rPr>
        <w:t>.</w:t>
      </w:r>
      <w:r w:rsidRPr="00A16079">
        <w:rPr>
          <w:rFonts w:ascii="Book Antiqua" w:eastAsia="Book Antiqua" w:hAnsi="Book Antiqua" w:cs="Book Antiqua"/>
          <w:color w:val="000000"/>
        </w:rPr>
        <w:t xml:space="preserve"> Ten-Year Follow-up of Mammary Carcinoma Arising in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Treated </w:t>
      </w:r>
      <w:r w:rsidR="00AF545C">
        <w:rPr>
          <w:rFonts w:ascii="Book Antiqua" w:eastAsia="Book Antiqua" w:hAnsi="Book Antiqua" w:cs="Book Antiqua"/>
          <w:color w:val="000000"/>
        </w:rPr>
        <w:t>w</w:t>
      </w:r>
      <w:r w:rsidRPr="00A16079">
        <w:rPr>
          <w:rFonts w:ascii="Book Antiqua" w:eastAsia="Book Antiqua" w:hAnsi="Book Antiqua" w:cs="Book Antiqua"/>
          <w:color w:val="000000"/>
        </w:rPr>
        <w:t xml:space="preserve">ith Breast Conservation. </w:t>
      </w:r>
      <w:r w:rsidRPr="007076C5">
        <w:rPr>
          <w:rFonts w:ascii="Book Antiqua" w:eastAsia="Book Antiqua" w:hAnsi="Book Antiqua" w:cs="Book Antiqua"/>
          <w:i/>
          <w:iCs/>
          <w:color w:val="000000"/>
        </w:rPr>
        <w:t xml:space="preserve">Arch </w:t>
      </w:r>
      <w:proofErr w:type="spellStart"/>
      <w:r w:rsidRPr="007076C5">
        <w:rPr>
          <w:rFonts w:ascii="Book Antiqua" w:eastAsia="Book Antiqua" w:hAnsi="Book Antiqua" w:cs="Book Antiqua"/>
          <w:i/>
          <w:iCs/>
          <w:color w:val="000000"/>
        </w:rPr>
        <w:t>Pathol</w:t>
      </w:r>
      <w:proofErr w:type="spellEnd"/>
      <w:r w:rsidRPr="007076C5">
        <w:rPr>
          <w:rFonts w:ascii="Book Antiqua" w:eastAsia="Book Antiqua" w:hAnsi="Book Antiqua" w:cs="Book Antiqua"/>
          <w:i/>
          <w:iCs/>
          <w:color w:val="000000"/>
        </w:rPr>
        <w:t xml:space="preserve"> Lab Med</w:t>
      </w:r>
      <w:r w:rsidRPr="00A16079">
        <w:rPr>
          <w:rFonts w:ascii="Book Antiqua" w:eastAsia="Book Antiqua" w:hAnsi="Book Antiqua" w:cs="Book Antiqua"/>
          <w:color w:val="000000"/>
        </w:rPr>
        <w:t xml:space="preserve"> 2003; </w:t>
      </w:r>
      <w:r w:rsidRPr="00730C98">
        <w:rPr>
          <w:rFonts w:ascii="Book Antiqua" w:eastAsia="Book Antiqua" w:hAnsi="Book Antiqua" w:cs="Book Antiqua"/>
          <w:b/>
          <w:bCs/>
          <w:color w:val="000000"/>
        </w:rPr>
        <w:t>127</w:t>
      </w:r>
      <w:r w:rsidRPr="00A16079">
        <w:rPr>
          <w:rFonts w:ascii="Book Antiqua" w:eastAsia="Book Antiqua" w:hAnsi="Book Antiqua" w:cs="Book Antiqua"/>
          <w:color w:val="000000"/>
        </w:rPr>
        <w:t xml:space="preserve">: 77-80 [PMID: </w:t>
      </w:r>
      <w:r w:rsidR="00F5719A" w:rsidRPr="00F5719A">
        <w:rPr>
          <w:rFonts w:ascii="Book Antiqua" w:eastAsia="Book Antiqua" w:hAnsi="Book Antiqua" w:cs="Book Antiqua"/>
          <w:color w:val="000000"/>
        </w:rPr>
        <w:t>12521372</w:t>
      </w:r>
      <w:r w:rsidRPr="00A16079">
        <w:rPr>
          <w:rFonts w:ascii="Book Antiqua" w:eastAsia="Book Antiqua" w:hAnsi="Book Antiqua" w:cs="Book Antiqua"/>
          <w:color w:val="000000"/>
        </w:rPr>
        <w:t xml:space="preserve"> DOI: </w:t>
      </w:r>
      <w:r w:rsidR="00D21599" w:rsidRPr="00D21599">
        <w:rPr>
          <w:rFonts w:ascii="Book Antiqua" w:eastAsia="Book Antiqua" w:hAnsi="Book Antiqua" w:cs="Book Antiqua"/>
          <w:color w:val="000000"/>
        </w:rPr>
        <w:t>10.5858/2003-127-77-TYFUOM</w:t>
      </w:r>
      <w:r w:rsidRPr="00A16079">
        <w:rPr>
          <w:rFonts w:ascii="Book Antiqua" w:eastAsia="Book Antiqua" w:hAnsi="Book Antiqua" w:cs="Book Antiqua"/>
          <w:color w:val="000000"/>
        </w:rPr>
        <w:t>]</w:t>
      </w:r>
    </w:p>
    <w:bookmarkEnd w:id="4"/>
    <w:p w14:paraId="18D929A7" w14:textId="77777777" w:rsidR="00A77B3E" w:rsidRPr="00A16079" w:rsidRDefault="00A77B3E" w:rsidP="00A16079">
      <w:pPr>
        <w:spacing w:line="360" w:lineRule="auto"/>
        <w:jc w:val="both"/>
        <w:rPr>
          <w:rFonts w:ascii="Book Antiqua" w:hAnsi="Book Antiqua"/>
        </w:rPr>
        <w:sectPr w:rsidR="00A77B3E" w:rsidRPr="00A16079">
          <w:pgSz w:w="12240" w:h="15840"/>
          <w:pgMar w:top="1440" w:right="1440" w:bottom="1440" w:left="1440" w:header="720" w:footer="720" w:gutter="0"/>
          <w:cols w:space="720"/>
          <w:docGrid w:linePitch="360"/>
        </w:sectPr>
      </w:pPr>
    </w:p>
    <w:p w14:paraId="5E1FA48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lastRenderedPageBreak/>
        <w:t>Footnotes</w:t>
      </w:r>
    </w:p>
    <w:p w14:paraId="7EF816CC" w14:textId="4B32DDBC"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Informed consent statement: </w:t>
      </w:r>
      <w:r w:rsidRPr="00A16079">
        <w:rPr>
          <w:rFonts w:ascii="Book Antiqua" w:eastAsia="Book Antiqua" w:hAnsi="Book Antiqua" w:cs="Book Antiqua"/>
          <w:color w:val="000000"/>
        </w:rPr>
        <w:t xml:space="preserve">This study was reviewed and approved as a retrospective case report by the Institutional Review Board of </w:t>
      </w:r>
      <w:proofErr w:type="spellStart"/>
      <w:r w:rsidRPr="00A16079">
        <w:rPr>
          <w:rFonts w:ascii="Book Antiqua" w:eastAsia="Book Antiqua" w:hAnsi="Book Antiqua" w:cs="Book Antiqua"/>
          <w:color w:val="000000"/>
        </w:rPr>
        <w:t>Eulji</w:t>
      </w:r>
      <w:proofErr w:type="spellEnd"/>
      <w:r w:rsidRPr="00A16079">
        <w:rPr>
          <w:rFonts w:ascii="Book Antiqua" w:eastAsia="Book Antiqua" w:hAnsi="Book Antiqua" w:cs="Book Antiqua"/>
          <w:color w:val="000000"/>
        </w:rPr>
        <w:t xml:space="preserve"> Medical Center, Seoul, Korea (EMCIRB 2021-01-003), with informed consent from the patient waived.</w:t>
      </w:r>
    </w:p>
    <w:p w14:paraId="0E8F9A0E" w14:textId="77777777" w:rsidR="00A77B3E" w:rsidRPr="00A16079" w:rsidRDefault="00A77B3E" w:rsidP="00A16079">
      <w:pPr>
        <w:spacing w:line="360" w:lineRule="auto"/>
        <w:jc w:val="both"/>
        <w:rPr>
          <w:rFonts w:ascii="Book Antiqua" w:hAnsi="Book Antiqua"/>
        </w:rPr>
      </w:pPr>
    </w:p>
    <w:p w14:paraId="3615CDF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Conflict-of-interest statement: </w:t>
      </w:r>
      <w:r w:rsidRPr="00A16079">
        <w:rPr>
          <w:rFonts w:ascii="Book Antiqua" w:eastAsia="Book Antiqua" w:hAnsi="Book Antiqua" w:cs="Book Antiqua"/>
          <w:color w:val="000000"/>
        </w:rPr>
        <w:t>The authors have no potential conflicts of interest to disclose.</w:t>
      </w:r>
    </w:p>
    <w:p w14:paraId="7D8C9157" w14:textId="77777777" w:rsidR="00A77B3E" w:rsidRPr="00A16079" w:rsidRDefault="00A77B3E" w:rsidP="00A16079">
      <w:pPr>
        <w:spacing w:line="360" w:lineRule="auto"/>
        <w:jc w:val="both"/>
        <w:rPr>
          <w:rFonts w:ascii="Book Antiqua" w:hAnsi="Book Antiqua"/>
        </w:rPr>
      </w:pPr>
    </w:p>
    <w:p w14:paraId="7FC57858" w14:textId="77777777" w:rsidR="00CC2B2C" w:rsidRPr="00DC5AA9" w:rsidRDefault="00962776" w:rsidP="00CC2B2C">
      <w:pPr>
        <w:autoSpaceDE w:val="0"/>
        <w:autoSpaceDN w:val="0"/>
        <w:adjustRightInd w:val="0"/>
        <w:spacing w:line="360" w:lineRule="auto"/>
        <w:jc w:val="both"/>
        <w:rPr>
          <w:rFonts w:ascii="Book Antiqua" w:hAnsi="Book Antiqua" w:cs="TimesNewRomanPSMT"/>
          <w:lang w:val="en-GB"/>
        </w:rPr>
      </w:pPr>
      <w:r w:rsidRPr="00A16079">
        <w:rPr>
          <w:rFonts w:ascii="Book Antiqua" w:eastAsia="Book Antiqua" w:hAnsi="Book Antiqua" w:cs="Book Antiqua"/>
          <w:b/>
          <w:bCs/>
          <w:color w:val="000000"/>
        </w:rPr>
        <w:t xml:space="preserve">CARE Checklist (2016) statement: </w:t>
      </w:r>
      <w:r w:rsidR="00CC2B2C" w:rsidRPr="00D7497C">
        <w:rPr>
          <w:rFonts w:ascii="Book Antiqua" w:hAnsi="Book Antiqua" w:cs="TimesNewRomanPSMT"/>
          <w:lang w:val="en-GB"/>
        </w:rPr>
        <w:t>The authors have read the CARE Checklist (201</w:t>
      </w:r>
      <w:r w:rsidR="00CC2B2C">
        <w:rPr>
          <w:rFonts w:ascii="Book Antiqua" w:hAnsi="Book Antiqua" w:cs="TimesNewRomanPSMT" w:hint="eastAsia"/>
          <w:lang w:val="en-GB" w:eastAsia="zh-CN"/>
        </w:rPr>
        <w:t>6</w:t>
      </w:r>
      <w:r w:rsidR="00CC2B2C" w:rsidRPr="00D7497C">
        <w:rPr>
          <w:rFonts w:ascii="Book Antiqua" w:hAnsi="Book Antiqua" w:cs="TimesNewRomanPSMT"/>
          <w:lang w:val="en-GB"/>
        </w:rPr>
        <w:t>), and the manuscript was prepared and revised according to the CARE Checklist (2016).</w:t>
      </w:r>
    </w:p>
    <w:p w14:paraId="5992FE42" w14:textId="55A6B6F0" w:rsidR="00A77B3E" w:rsidRPr="00CC2B2C" w:rsidRDefault="00A77B3E" w:rsidP="00A16079">
      <w:pPr>
        <w:spacing w:line="360" w:lineRule="auto"/>
        <w:jc w:val="both"/>
        <w:rPr>
          <w:rFonts w:ascii="Book Antiqua" w:hAnsi="Book Antiqua"/>
          <w:lang w:val="en-GB"/>
        </w:rPr>
      </w:pPr>
    </w:p>
    <w:p w14:paraId="77310024"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Open-Access: </w:t>
      </w:r>
      <w:r w:rsidRPr="00A1607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6079">
        <w:rPr>
          <w:rFonts w:ascii="Book Antiqua" w:eastAsia="Book Antiqua" w:hAnsi="Book Antiqua" w:cs="Book Antiqua"/>
          <w:color w:val="000000"/>
        </w:rPr>
        <w:t>NonCommercial</w:t>
      </w:r>
      <w:proofErr w:type="spellEnd"/>
      <w:r w:rsidRPr="00A1607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DF60F0" w14:textId="77777777" w:rsidR="00A77B3E" w:rsidRPr="00A16079" w:rsidRDefault="00A77B3E" w:rsidP="00A16079">
      <w:pPr>
        <w:spacing w:line="360" w:lineRule="auto"/>
        <w:jc w:val="both"/>
        <w:rPr>
          <w:rFonts w:ascii="Book Antiqua" w:hAnsi="Book Antiqua"/>
        </w:rPr>
      </w:pPr>
    </w:p>
    <w:p w14:paraId="6D969467" w14:textId="4F749F3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Manuscript source: </w:t>
      </w:r>
      <w:r w:rsidRPr="00A16079">
        <w:rPr>
          <w:rFonts w:ascii="Book Antiqua" w:eastAsia="Book Antiqua" w:hAnsi="Book Antiqua" w:cs="Book Antiqua"/>
          <w:color w:val="000000"/>
        </w:rPr>
        <w:t>Unsol</w:t>
      </w:r>
      <w:r w:rsidR="00A33B30" w:rsidRPr="00A16079">
        <w:rPr>
          <w:rFonts w:ascii="Book Antiqua" w:eastAsia="Book Antiqua" w:hAnsi="Book Antiqua" w:cs="Book Antiqua"/>
          <w:color w:val="000000"/>
        </w:rPr>
        <w:t>icited manus</w:t>
      </w:r>
      <w:r w:rsidRPr="00A16079">
        <w:rPr>
          <w:rFonts w:ascii="Book Antiqua" w:eastAsia="Book Antiqua" w:hAnsi="Book Antiqua" w:cs="Book Antiqua"/>
          <w:color w:val="000000"/>
        </w:rPr>
        <w:t>cript</w:t>
      </w:r>
    </w:p>
    <w:p w14:paraId="44C81C9E" w14:textId="77777777" w:rsidR="00A77B3E" w:rsidRPr="00A16079" w:rsidRDefault="00A77B3E" w:rsidP="00A16079">
      <w:pPr>
        <w:spacing w:line="360" w:lineRule="auto"/>
        <w:jc w:val="both"/>
        <w:rPr>
          <w:rFonts w:ascii="Book Antiqua" w:hAnsi="Book Antiqua"/>
        </w:rPr>
      </w:pPr>
    </w:p>
    <w:p w14:paraId="4BFEB423"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Peer-review started: </w:t>
      </w:r>
      <w:r w:rsidRPr="00A16079">
        <w:rPr>
          <w:rFonts w:ascii="Book Antiqua" w:eastAsia="Book Antiqua" w:hAnsi="Book Antiqua" w:cs="Book Antiqua"/>
          <w:color w:val="000000"/>
        </w:rPr>
        <w:t>March 31, 2021</w:t>
      </w:r>
    </w:p>
    <w:p w14:paraId="05517B49"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First decision: </w:t>
      </w:r>
      <w:r w:rsidRPr="00A16079">
        <w:rPr>
          <w:rFonts w:ascii="Book Antiqua" w:eastAsia="Book Antiqua" w:hAnsi="Book Antiqua" w:cs="Book Antiqua"/>
          <w:color w:val="000000"/>
        </w:rPr>
        <w:t>June 7, 2021</w:t>
      </w:r>
    </w:p>
    <w:p w14:paraId="21F34775" w14:textId="22D107C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Article in press: </w:t>
      </w:r>
      <w:r w:rsidR="00B513BE">
        <w:rPr>
          <w:rFonts w:ascii="Book Antiqua" w:eastAsia="宋体" w:hAnsi="Book Antiqua"/>
          <w:color w:val="000000" w:themeColor="text1"/>
        </w:rPr>
        <w:t>J</w:t>
      </w:r>
      <w:r w:rsidR="00B513BE">
        <w:rPr>
          <w:rFonts w:ascii="Book Antiqua" w:eastAsia="宋体" w:hAnsi="Book Antiqua" w:hint="eastAsia"/>
          <w:color w:val="000000" w:themeColor="text1"/>
        </w:rPr>
        <w:t>u</w:t>
      </w:r>
      <w:r w:rsidR="00B513BE">
        <w:rPr>
          <w:rFonts w:ascii="Book Antiqua" w:eastAsia="宋体" w:hAnsi="Book Antiqua"/>
          <w:color w:val="000000" w:themeColor="text1"/>
        </w:rPr>
        <w:t>ly</w:t>
      </w:r>
      <w:r w:rsidR="00B513BE" w:rsidRPr="00F06907">
        <w:rPr>
          <w:rFonts w:ascii="Book Antiqua" w:eastAsia="宋体" w:hAnsi="Book Antiqua"/>
          <w:color w:val="000000" w:themeColor="text1"/>
        </w:rPr>
        <w:t xml:space="preserve"> </w:t>
      </w:r>
      <w:r w:rsidR="00B513BE">
        <w:rPr>
          <w:rFonts w:ascii="Book Antiqua" w:eastAsia="宋体" w:hAnsi="Book Antiqua"/>
          <w:color w:val="000000" w:themeColor="text1"/>
        </w:rPr>
        <w:t>29</w:t>
      </w:r>
      <w:r w:rsidR="00B513BE" w:rsidRPr="00F06907">
        <w:rPr>
          <w:rFonts w:ascii="Book Antiqua" w:eastAsia="宋体" w:hAnsi="Book Antiqua"/>
          <w:color w:val="000000" w:themeColor="text1"/>
        </w:rPr>
        <w:t>, 2021</w:t>
      </w:r>
    </w:p>
    <w:p w14:paraId="0D09263A" w14:textId="77777777" w:rsidR="00A77B3E" w:rsidRPr="00A16079" w:rsidRDefault="00A77B3E" w:rsidP="00A16079">
      <w:pPr>
        <w:spacing w:line="360" w:lineRule="auto"/>
        <w:jc w:val="both"/>
        <w:rPr>
          <w:rFonts w:ascii="Book Antiqua" w:hAnsi="Book Antiqua"/>
        </w:rPr>
      </w:pPr>
    </w:p>
    <w:p w14:paraId="330C46ED" w14:textId="6C035576"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Specialty type: </w:t>
      </w:r>
      <w:r w:rsidRPr="00A16079">
        <w:rPr>
          <w:rFonts w:ascii="Book Antiqua" w:eastAsia="Book Antiqua" w:hAnsi="Book Antiqua" w:cs="Book Antiqua"/>
          <w:color w:val="000000"/>
        </w:rPr>
        <w:t>Radiol</w:t>
      </w:r>
      <w:r w:rsidR="00912F54" w:rsidRPr="00A16079">
        <w:rPr>
          <w:rFonts w:ascii="Book Antiqua" w:eastAsia="Book Antiqua" w:hAnsi="Book Antiqua" w:cs="Book Antiqua"/>
          <w:color w:val="000000"/>
        </w:rPr>
        <w:t>ogy, nuclear medicine and medical im</w:t>
      </w:r>
      <w:r w:rsidRPr="00A16079">
        <w:rPr>
          <w:rFonts w:ascii="Book Antiqua" w:eastAsia="Book Antiqua" w:hAnsi="Book Antiqua" w:cs="Book Antiqua"/>
          <w:color w:val="000000"/>
        </w:rPr>
        <w:t>aging</w:t>
      </w:r>
    </w:p>
    <w:p w14:paraId="7909D35A"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 xml:space="preserve">Country/Territory of origin: </w:t>
      </w:r>
      <w:r w:rsidRPr="00A16079">
        <w:rPr>
          <w:rFonts w:ascii="Book Antiqua" w:eastAsia="Book Antiqua" w:hAnsi="Book Antiqua" w:cs="Book Antiqua"/>
          <w:color w:val="000000"/>
        </w:rPr>
        <w:t>South Korea</w:t>
      </w:r>
    </w:p>
    <w:p w14:paraId="08FE1B0F"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t>Peer-review report’s scientific quality classification</w:t>
      </w:r>
    </w:p>
    <w:p w14:paraId="1760CF91"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Grade A (Excellent): 0</w:t>
      </w:r>
    </w:p>
    <w:p w14:paraId="78079B3B"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lastRenderedPageBreak/>
        <w:t>Grade B (Very good): B</w:t>
      </w:r>
    </w:p>
    <w:p w14:paraId="56DB110E"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Grade C (Good): 0</w:t>
      </w:r>
    </w:p>
    <w:p w14:paraId="2D2A3235"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Grade D (Fair): 0</w:t>
      </w:r>
    </w:p>
    <w:p w14:paraId="46D4F937"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color w:val="000000"/>
        </w:rPr>
        <w:t>Grade E (Poor): 0</w:t>
      </w:r>
    </w:p>
    <w:p w14:paraId="73698446" w14:textId="77777777" w:rsidR="00A77B3E" w:rsidRPr="00A16079" w:rsidRDefault="00A77B3E" w:rsidP="00A16079">
      <w:pPr>
        <w:spacing w:line="360" w:lineRule="auto"/>
        <w:jc w:val="both"/>
        <w:rPr>
          <w:rFonts w:ascii="Book Antiqua" w:hAnsi="Book Antiqua"/>
        </w:rPr>
      </w:pPr>
    </w:p>
    <w:p w14:paraId="283CC1DB" w14:textId="44B2789C" w:rsidR="00844408" w:rsidRPr="00B513BE" w:rsidRDefault="00962776" w:rsidP="00A16079">
      <w:pPr>
        <w:spacing w:line="360" w:lineRule="auto"/>
        <w:jc w:val="both"/>
        <w:rPr>
          <w:rFonts w:ascii="Book Antiqua" w:hAnsi="Book Antiqua" w:cs="Book Antiqua"/>
          <w:b/>
          <w:color w:val="000000"/>
          <w:lang w:eastAsia="zh-CN"/>
        </w:rPr>
      </w:pPr>
      <w:r w:rsidRPr="00A16079">
        <w:rPr>
          <w:rFonts w:ascii="Book Antiqua" w:eastAsia="Book Antiqua" w:hAnsi="Book Antiqua" w:cs="Book Antiqua"/>
          <w:b/>
          <w:color w:val="000000"/>
        </w:rPr>
        <w:t xml:space="preserve">P-Reviewer: </w:t>
      </w:r>
      <w:r w:rsidRPr="00A16079">
        <w:rPr>
          <w:rFonts w:ascii="Book Antiqua" w:eastAsia="Book Antiqua" w:hAnsi="Book Antiqua" w:cs="Book Antiqua"/>
          <w:color w:val="000000"/>
        </w:rPr>
        <w:t>Vinh-Hung V</w:t>
      </w:r>
      <w:r w:rsidRPr="00A16079">
        <w:rPr>
          <w:rFonts w:ascii="Book Antiqua" w:eastAsia="Book Antiqua" w:hAnsi="Book Antiqua" w:cs="Book Antiqua"/>
          <w:b/>
          <w:color w:val="000000"/>
        </w:rPr>
        <w:t xml:space="preserve"> S-Editor: </w:t>
      </w:r>
      <w:r w:rsidR="00871DE5">
        <w:rPr>
          <w:rFonts w:ascii="Book Antiqua" w:eastAsia="Book Antiqua" w:hAnsi="Book Antiqua" w:cs="Book Antiqua"/>
          <w:color w:val="000000"/>
        </w:rPr>
        <w:t>Wu YXJ</w:t>
      </w:r>
      <w:r w:rsidRPr="00A16079">
        <w:rPr>
          <w:rFonts w:ascii="Book Antiqua" w:eastAsia="Book Antiqua" w:hAnsi="Book Antiqua" w:cs="Book Antiqua"/>
          <w:b/>
          <w:color w:val="000000"/>
        </w:rPr>
        <w:t xml:space="preserve"> L-Editor: </w:t>
      </w:r>
      <w:r w:rsidR="00B513BE" w:rsidRPr="00B513BE">
        <w:rPr>
          <w:rFonts w:ascii="Book Antiqua" w:hAnsi="Book Antiqua" w:cs="Book Antiqua" w:hint="eastAsia"/>
          <w:color w:val="000000"/>
          <w:lang w:eastAsia="zh-CN"/>
        </w:rPr>
        <w:t>A</w:t>
      </w:r>
      <w:r w:rsidRPr="00A16079">
        <w:rPr>
          <w:rFonts w:ascii="Book Antiqua" w:eastAsia="Book Antiqua" w:hAnsi="Book Antiqua" w:cs="Book Antiqua"/>
          <w:b/>
          <w:color w:val="000000"/>
        </w:rPr>
        <w:t xml:space="preserve"> P-Editor:</w:t>
      </w:r>
      <w:r w:rsidR="00B513BE">
        <w:rPr>
          <w:rFonts w:ascii="Book Antiqua" w:hAnsi="Book Antiqua" w:cs="Book Antiqua" w:hint="eastAsia"/>
          <w:b/>
          <w:color w:val="000000"/>
          <w:lang w:eastAsia="zh-CN"/>
        </w:rPr>
        <w:t xml:space="preserve"> </w:t>
      </w:r>
      <w:r w:rsidR="00B513BE" w:rsidRPr="00B513BE">
        <w:rPr>
          <w:rFonts w:ascii="Book Antiqua" w:hAnsi="Book Antiqua" w:cs="Book Antiqua"/>
          <w:color w:val="000000"/>
          <w:lang w:eastAsia="zh-CN"/>
        </w:rPr>
        <w:t>Xing YX</w:t>
      </w:r>
    </w:p>
    <w:p w14:paraId="320474B5" w14:textId="21071852" w:rsidR="00A77B3E" w:rsidRPr="00A16079" w:rsidRDefault="00962776" w:rsidP="00A16079">
      <w:pPr>
        <w:spacing w:line="360" w:lineRule="auto"/>
        <w:jc w:val="both"/>
        <w:rPr>
          <w:rFonts w:ascii="Book Antiqua" w:hAnsi="Book Antiqua"/>
        </w:rPr>
        <w:sectPr w:rsidR="00A77B3E" w:rsidRPr="00A16079">
          <w:pgSz w:w="12240" w:h="15840"/>
          <w:pgMar w:top="1440" w:right="1440" w:bottom="1440" w:left="1440" w:header="720" w:footer="720" w:gutter="0"/>
          <w:cols w:space="720"/>
          <w:docGrid w:linePitch="360"/>
        </w:sectPr>
      </w:pPr>
      <w:r w:rsidRPr="00A16079">
        <w:rPr>
          <w:rFonts w:ascii="Book Antiqua" w:eastAsia="Book Antiqua" w:hAnsi="Book Antiqua" w:cs="Book Antiqua"/>
          <w:b/>
          <w:color w:val="000000"/>
        </w:rPr>
        <w:t xml:space="preserve"> </w:t>
      </w:r>
    </w:p>
    <w:p w14:paraId="6FFE0038" w14:textId="77777777"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color w:val="000000"/>
        </w:rPr>
        <w:lastRenderedPageBreak/>
        <w:t>Figure Legends</w:t>
      </w:r>
    </w:p>
    <w:p w14:paraId="04D78799" w14:textId="47755390" w:rsidR="00FF6629" w:rsidRDefault="003C379A" w:rsidP="00A16079">
      <w:pPr>
        <w:spacing w:line="360" w:lineRule="auto"/>
        <w:jc w:val="both"/>
        <w:rPr>
          <w:rFonts w:ascii="Book Antiqua" w:eastAsia="Book Antiqua" w:hAnsi="Book Antiqua" w:cs="Book Antiqua"/>
          <w:b/>
          <w:bCs/>
          <w:color w:val="000000"/>
        </w:rPr>
      </w:pPr>
      <w:r>
        <w:rPr>
          <w:noProof/>
          <w:lang w:eastAsia="zh-CN"/>
        </w:rPr>
        <w:drawing>
          <wp:inline distT="0" distB="0" distL="0" distR="0" wp14:anchorId="7B13955F" wp14:editId="769EDC48">
            <wp:extent cx="3899869" cy="25561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9869" cy="2556164"/>
                    </a:xfrm>
                    <a:prstGeom prst="rect">
                      <a:avLst/>
                    </a:prstGeom>
                  </pic:spPr>
                </pic:pic>
              </a:graphicData>
            </a:graphic>
          </wp:inline>
        </w:drawing>
      </w:r>
    </w:p>
    <w:p w14:paraId="10C8DC3B" w14:textId="2B0841C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Figure 1</w:t>
      </w:r>
      <w:r w:rsidR="00D2586C">
        <w:rPr>
          <w:rFonts w:ascii="Book Antiqua" w:eastAsia="Book Antiqua" w:hAnsi="Book Antiqua" w:cs="Book Antiqua"/>
          <w:b/>
          <w:bCs/>
          <w:color w:val="000000"/>
        </w:rPr>
        <w:t xml:space="preserve"> </w:t>
      </w:r>
      <w:r w:rsidRPr="00A16079">
        <w:rPr>
          <w:rFonts w:ascii="Book Antiqua" w:eastAsia="Book Antiqua" w:hAnsi="Book Antiqua" w:cs="Book Antiqua"/>
          <w:b/>
          <w:bCs/>
          <w:color w:val="000000"/>
        </w:rPr>
        <w:t>Mammography showing a focal asymmetry.</w:t>
      </w:r>
      <w:r w:rsidR="001E705D">
        <w:rPr>
          <w:rFonts w:ascii="Book Antiqua" w:hAnsi="Book Antiqua" w:hint="eastAsia"/>
          <w:lang w:eastAsia="zh-CN"/>
        </w:rPr>
        <w:t xml:space="preserve"> </w:t>
      </w:r>
      <w:r w:rsidRPr="00A16079">
        <w:rPr>
          <w:rFonts w:ascii="Book Antiqua" w:eastAsia="Book Antiqua" w:hAnsi="Book Antiqua" w:cs="Book Antiqua"/>
          <w:color w:val="000000"/>
        </w:rPr>
        <w:t>On cranio-caudal (A) and medio-lateral-oblique (B) view, the lesion was located in the right upper outer peripheral breast (arrows). The density was similar to or slightly lower than that of the breast parenchyma. There were no associated parenchymal distortions or microcalcifications.</w:t>
      </w:r>
    </w:p>
    <w:p w14:paraId="2B41B22B"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7D7DE9AF" w14:textId="162A8020" w:rsidR="00FF6629" w:rsidRDefault="00CD4F94" w:rsidP="00A1607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781FCC6" wp14:editId="5669A45E">
            <wp:extent cx="5943600" cy="2228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28850"/>
                    </a:xfrm>
                    <a:prstGeom prst="rect">
                      <a:avLst/>
                    </a:prstGeom>
                  </pic:spPr>
                </pic:pic>
              </a:graphicData>
            </a:graphic>
          </wp:inline>
        </w:drawing>
      </w:r>
    </w:p>
    <w:p w14:paraId="41F88ACC" w14:textId="7E378B4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Figure 2</w:t>
      </w:r>
      <w:r w:rsidR="00D92C09">
        <w:rPr>
          <w:rFonts w:ascii="Book Antiqua" w:eastAsia="Book Antiqua" w:hAnsi="Book Antiqua" w:cs="Book Antiqua"/>
          <w:b/>
          <w:bCs/>
          <w:color w:val="000000"/>
        </w:rPr>
        <w:t xml:space="preserve"> </w:t>
      </w:r>
      <w:r w:rsidRPr="00A16079">
        <w:rPr>
          <w:rFonts w:ascii="Book Antiqua" w:eastAsia="Book Antiqua" w:hAnsi="Book Antiqua" w:cs="Book Antiqua"/>
          <w:b/>
          <w:bCs/>
          <w:color w:val="000000"/>
        </w:rPr>
        <w:t>Ultrasonography showing an irregular mass.</w:t>
      </w:r>
      <w:r w:rsidR="00B32D9F">
        <w:rPr>
          <w:rFonts w:ascii="Book Antiqua" w:eastAsia="Book Antiqua" w:hAnsi="Book Antiqua" w:cs="Book Antiqua"/>
          <w:b/>
          <w:bCs/>
          <w:color w:val="000000"/>
        </w:rPr>
        <w:t xml:space="preserve"> </w:t>
      </w:r>
      <w:r w:rsidR="002B4DAC" w:rsidRPr="002B4DAC">
        <w:rPr>
          <w:rFonts w:ascii="Book Antiqua" w:eastAsia="Book Antiqua" w:hAnsi="Book Antiqua" w:cs="Book Antiqua"/>
          <w:color w:val="000000"/>
        </w:rPr>
        <w:t xml:space="preserve">A: </w:t>
      </w:r>
      <w:r w:rsidRPr="00A16079">
        <w:rPr>
          <w:rFonts w:ascii="Book Antiqua" w:eastAsia="Book Antiqua" w:hAnsi="Book Antiqua" w:cs="Book Antiqua"/>
          <w:color w:val="000000"/>
        </w:rPr>
        <w:t>On B-mode ultrasonography, the lesion showed an irregular shape and angular margin (arrow). The echogenicity was slightly higher than that of fat</w:t>
      </w:r>
      <w:r w:rsidR="00FE2482">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008A17A8">
        <w:rPr>
          <w:rFonts w:ascii="Book Antiqua" w:eastAsia="Book Antiqua" w:hAnsi="Book Antiqua" w:cs="Book Antiqua"/>
          <w:color w:val="000000"/>
        </w:rPr>
        <w:t xml:space="preserve">B: </w:t>
      </w:r>
      <w:r w:rsidRPr="00A16079">
        <w:rPr>
          <w:rFonts w:ascii="Book Antiqua" w:eastAsia="Book Antiqua" w:hAnsi="Book Antiqua" w:cs="Book Antiqua"/>
          <w:color w:val="000000"/>
        </w:rPr>
        <w:t xml:space="preserve">In the color Doppler study, there was no internal or rim vascularity (arrow). </w:t>
      </w:r>
    </w:p>
    <w:p w14:paraId="0F730D62"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1D5FB9E0" w14:textId="1C82C419" w:rsidR="00FF6629" w:rsidRDefault="00DA564E" w:rsidP="00A1607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FA9B2B2" wp14:editId="3A55F584">
            <wp:extent cx="4358138" cy="28332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8138" cy="2833255"/>
                    </a:xfrm>
                    <a:prstGeom prst="rect">
                      <a:avLst/>
                    </a:prstGeom>
                  </pic:spPr>
                </pic:pic>
              </a:graphicData>
            </a:graphic>
          </wp:inline>
        </w:drawing>
      </w:r>
    </w:p>
    <w:p w14:paraId="2C6F2E7C" w14:textId="1DA56EE2"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 xml:space="preserve">Figure 3 Breast </w:t>
      </w:r>
      <w:r w:rsidR="00611BF9">
        <w:rPr>
          <w:rFonts w:ascii="Book Antiqua" w:eastAsia="Book Antiqua" w:hAnsi="Book Antiqua" w:cs="Book Antiqua"/>
          <w:b/>
          <w:bCs/>
          <w:color w:val="000000"/>
        </w:rPr>
        <w:t>m</w:t>
      </w:r>
      <w:r w:rsidR="00611BF9" w:rsidRPr="00611BF9">
        <w:rPr>
          <w:rFonts w:ascii="Book Antiqua" w:eastAsia="Book Antiqua" w:hAnsi="Book Antiqua" w:cs="Book Antiqua"/>
          <w:b/>
          <w:bCs/>
          <w:color w:val="000000"/>
        </w:rPr>
        <w:t>agnetic resonance imaging</w:t>
      </w:r>
      <w:r w:rsidRPr="00A16079">
        <w:rPr>
          <w:rFonts w:ascii="Book Antiqua" w:eastAsia="Book Antiqua" w:hAnsi="Book Antiqua" w:cs="Book Antiqua"/>
          <w:b/>
          <w:bCs/>
          <w:color w:val="000000"/>
        </w:rPr>
        <w:t xml:space="preserve"> showing an irregular mass in right breast.</w:t>
      </w:r>
      <w:r w:rsidR="00380E73">
        <w:rPr>
          <w:rFonts w:ascii="Book Antiqua" w:eastAsia="Book Antiqua" w:hAnsi="Book Antiqua" w:cs="Book Antiqua"/>
          <w:b/>
          <w:bCs/>
          <w:color w:val="000000"/>
        </w:rPr>
        <w:t xml:space="preserve"> </w:t>
      </w:r>
      <w:r w:rsidRPr="00A16079">
        <w:rPr>
          <w:rFonts w:ascii="Book Antiqua" w:eastAsia="Book Antiqua" w:hAnsi="Book Antiqua" w:cs="Book Antiqua"/>
          <w:color w:val="000000"/>
        </w:rPr>
        <w:t>In breast magnetic resonance imaging, the lesion showed similar T1 signal intensity (A) and slightly higher T2 signal intensity (B) compared to muscles or the breast parenchyma. The lesion</w:t>
      </w:r>
      <w:r w:rsidRPr="00A16079">
        <w:rPr>
          <w:rFonts w:ascii="Book Antiqua" w:eastAsia="Book Antiqua" w:hAnsi="Book Antiqua" w:cs="Book Antiqua"/>
          <w:color w:val="000000"/>
          <w:shd w:val="clear" w:color="auto" w:fill="FFFFFF"/>
        </w:rPr>
        <w:t xml:space="preserve"> showed reduced diffusivity with hyperintensity in diffu</w:t>
      </w:r>
      <w:r w:rsidRPr="002D1C56">
        <w:rPr>
          <w:rFonts w:ascii="Book Antiqua" w:eastAsia="Book Antiqua" w:hAnsi="Book Antiqua" w:cs="Book Antiqua"/>
          <w:color w:val="000000"/>
          <w:shd w:val="clear" w:color="auto" w:fill="FFFFFF"/>
        </w:rPr>
        <w:t>sion</w:t>
      </w:r>
      <w:r w:rsidR="002D1C56" w:rsidRPr="002D1C56">
        <w:rPr>
          <w:rFonts w:ascii="Book Antiqua" w:eastAsia="宋体" w:hAnsi="Book Antiqua" w:cs="宋体"/>
          <w:color w:val="000000"/>
          <w:shd w:val="clear" w:color="auto" w:fill="FFFFFF"/>
          <w:lang w:eastAsia="zh-CN"/>
        </w:rPr>
        <w:t>-</w:t>
      </w:r>
      <w:r w:rsidRPr="002D1C56">
        <w:rPr>
          <w:rFonts w:ascii="Book Antiqua" w:eastAsia="Book Antiqua" w:hAnsi="Book Antiqua" w:cs="Book Antiqua"/>
          <w:color w:val="000000"/>
          <w:shd w:val="clear" w:color="auto" w:fill="FFFFFF"/>
        </w:rPr>
        <w:t>w</w:t>
      </w:r>
      <w:r w:rsidRPr="00A16079">
        <w:rPr>
          <w:rFonts w:ascii="Book Antiqua" w:eastAsia="Book Antiqua" w:hAnsi="Book Antiqua" w:cs="Book Antiqua"/>
          <w:color w:val="000000"/>
          <w:shd w:val="clear" w:color="auto" w:fill="FFFFFF"/>
        </w:rPr>
        <w:t xml:space="preserve">eighted images (C). </w:t>
      </w:r>
      <w:r w:rsidRPr="00A16079">
        <w:rPr>
          <w:rFonts w:ascii="Book Antiqua" w:eastAsia="Book Antiqua" w:hAnsi="Book Antiqua" w:cs="Book Antiqua"/>
          <w:color w:val="000000"/>
        </w:rPr>
        <w:t>In the contrast enhancement study, the lesion showed heterogeneous internal enhancement (D) with an initial slow and delayed persistent enhancing pattern (E</w:t>
      </w:r>
      <w:r w:rsidR="002D1C56">
        <w:rPr>
          <w:rFonts w:ascii="Book Antiqua" w:eastAsia="Book Antiqua" w:hAnsi="Book Antiqua" w:cs="Book Antiqua"/>
          <w:color w:val="000000"/>
        </w:rPr>
        <w:t xml:space="preserve"> and </w:t>
      </w:r>
      <w:r w:rsidRPr="00A16079">
        <w:rPr>
          <w:rFonts w:ascii="Book Antiqua" w:eastAsia="Book Antiqua" w:hAnsi="Book Antiqua" w:cs="Book Antiqua"/>
          <w:color w:val="000000"/>
        </w:rPr>
        <w:t xml:space="preserve">F). </w:t>
      </w:r>
    </w:p>
    <w:p w14:paraId="4BF6022B"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1CF9848D" w14:textId="05596937" w:rsidR="00FF6629" w:rsidRDefault="005C0BC6" w:rsidP="00A1607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22623CB" wp14:editId="3948C7F3">
            <wp:extent cx="5337886" cy="31103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7886" cy="3110345"/>
                    </a:xfrm>
                    <a:prstGeom prst="rect">
                      <a:avLst/>
                    </a:prstGeom>
                  </pic:spPr>
                </pic:pic>
              </a:graphicData>
            </a:graphic>
          </wp:inline>
        </w:drawing>
      </w:r>
    </w:p>
    <w:p w14:paraId="67FB837C" w14:textId="7450E3EF"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Figure 4 Photomicrographs of the adenoid cystic carcinoma.</w:t>
      </w:r>
      <w:r w:rsidR="005C0BC6">
        <w:rPr>
          <w:rFonts w:ascii="Book Antiqua" w:eastAsia="Book Antiqua" w:hAnsi="Book Antiqua" w:cs="Book Antiqua"/>
          <w:b/>
          <w:bCs/>
          <w:color w:val="000000"/>
        </w:rPr>
        <w:t xml:space="preserve"> </w:t>
      </w:r>
      <w:r w:rsidRPr="00A16079">
        <w:rPr>
          <w:rFonts w:ascii="Book Antiqua" w:eastAsia="Book Antiqua" w:hAnsi="Book Antiqua" w:cs="Book Antiqua"/>
          <w:color w:val="000000"/>
        </w:rPr>
        <w:t>A</w:t>
      </w:r>
      <w:r w:rsidR="005C0BC6">
        <w:rPr>
          <w:rFonts w:ascii="Book Antiqua" w:eastAsia="Book Antiqua" w:hAnsi="Book Antiqua" w:cs="Book Antiqua"/>
          <w:color w:val="000000"/>
        </w:rPr>
        <w:t>:</w:t>
      </w:r>
      <w:r w:rsidRPr="00A16079">
        <w:rPr>
          <w:rFonts w:ascii="Book Antiqua" w:eastAsia="Book Antiqua" w:hAnsi="Book Antiqua" w:cs="Book Antiqua"/>
          <w:color w:val="000000"/>
        </w:rPr>
        <w:t xml:space="preserve"> The tumor was composed of cribriform (arrowheads) and solid nests (arrows) in the fibrous stroma (</w:t>
      </w:r>
      <w:r w:rsidR="00697DD5">
        <w:rPr>
          <w:rFonts w:ascii="Book Antiqua" w:eastAsia="Book Antiqua" w:hAnsi="Book Antiqua" w:cs="Book Antiqua"/>
          <w:color w:val="000000"/>
        </w:rPr>
        <w:t>a</w:t>
      </w:r>
      <w:r w:rsidR="00697DD5" w:rsidRPr="00697DD5">
        <w:rPr>
          <w:rFonts w:ascii="Book Antiqua" w:eastAsia="Book Antiqua" w:hAnsi="Book Antiqua" w:cs="Book Antiqua"/>
          <w:color w:val="000000"/>
        </w:rPr>
        <w:t>sterisk</w:t>
      </w:r>
      <w:r w:rsidRPr="00A16079">
        <w:rPr>
          <w:rFonts w:ascii="Book Antiqua" w:eastAsia="Book Antiqua" w:hAnsi="Book Antiqua" w:cs="Book Antiqua"/>
          <w:color w:val="000000"/>
        </w:rPr>
        <w:t>)</w:t>
      </w:r>
      <w:r w:rsidR="00D27DE3">
        <w:rPr>
          <w:rFonts w:ascii="Book Antiqua" w:eastAsia="Book Antiqua" w:hAnsi="Book Antiqua" w:cs="Book Antiqua"/>
          <w:color w:val="000000"/>
        </w:rPr>
        <w:t xml:space="preserve">, </w:t>
      </w:r>
      <w:r w:rsidR="004725E0">
        <w:rPr>
          <w:rFonts w:ascii="Book Antiqua" w:eastAsia="Book Antiqua" w:hAnsi="Book Antiqua" w:cs="Book Antiqua"/>
          <w:color w:val="000000"/>
        </w:rPr>
        <w:t>[</w:t>
      </w:r>
      <w:r w:rsidR="00FE2482" w:rsidRPr="00A16079">
        <w:rPr>
          <w:rFonts w:ascii="Book Antiqua" w:eastAsia="Book Antiqua" w:hAnsi="Book Antiqua" w:cs="Book Antiqua"/>
          <w:color w:val="000000"/>
          <w:shd w:val="clear" w:color="auto" w:fill="FFFFFF"/>
        </w:rPr>
        <w:t>hematoxylin and e</w:t>
      </w:r>
      <w:r w:rsidR="004725E0" w:rsidRPr="00A16079">
        <w:rPr>
          <w:rFonts w:ascii="Book Antiqua" w:eastAsia="Book Antiqua" w:hAnsi="Book Antiqua" w:cs="Book Antiqua"/>
          <w:color w:val="000000"/>
          <w:shd w:val="clear" w:color="auto" w:fill="FFFFFF"/>
        </w:rPr>
        <w:t>osin</w:t>
      </w:r>
      <w:r w:rsidR="004725E0" w:rsidRPr="00A16079">
        <w:rPr>
          <w:rFonts w:ascii="Book Antiqua" w:eastAsia="Book Antiqua" w:hAnsi="Book Antiqua" w:cs="Book Antiqua"/>
          <w:color w:val="000000"/>
        </w:rPr>
        <w:t xml:space="preserve"> </w:t>
      </w:r>
      <w:r w:rsidR="004725E0">
        <w:rPr>
          <w:rFonts w:ascii="Book Antiqua" w:eastAsia="Book Antiqua" w:hAnsi="Book Antiqua" w:cs="Book Antiqua"/>
          <w:color w:val="000000"/>
        </w:rPr>
        <w:t>(</w:t>
      </w:r>
      <w:r w:rsidRPr="00A16079">
        <w:rPr>
          <w:rFonts w:ascii="Book Antiqua" w:eastAsia="Book Antiqua" w:hAnsi="Book Antiqua" w:cs="Book Antiqua"/>
          <w:color w:val="000000"/>
        </w:rPr>
        <w:t>H&amp;E</w:t>
      </w:r>
      <w:r w:rsidR="004725E0">
        <w:rPr>
          <w:rFonts w:ascii="Book Antiqua" w:eastAsia="Book Antiqua" w:hAnsi="Book Antiqua" w:cs="Book Antiqua"/>
          <w:color w:val="000000"/>
        </w:rPr>
        <w:t>)</w:t>
      </w:r>
      <w:r w:rsidRPr="00A16079">
        <w:rPr>
          <w:rFonts w:ascii="Book Antiqua" w:eastAsia="Book Antiqua" w:hAnsi="Book Antiqua" w:cs="Book Antiqua"/>
          <w:color w:val="000000"/>
        </w:rPr>
        <w:t xml:space="preserve"> staining, </w:t>
      </w:r>
      <w:r w:rsidR="002D2AC3">
        <w:rPr>
          <w:rFonts w:ascii="Book Antiqua" w:eastAsia="Book Antiqua" w:hAnsi="Book Antiqua" w:cs="Book Antiqua"/>
          <w:color w:val="000000"/>
        </w:rPr>
        <w:t>m</w:t>
      </w:r>
      <w:r w:rsidRPr="00A16079">
        <w:rPr>
          <w:rFonts w:ascii="Book Antiqua" w:eastAsia="Book Antiqua" w:hAnsi="Book Antiqua" w:cs="Book Antiqua"/>
          <w:color w:val="000000"/>
        </w:rPr>
        <w:t>agnification</w:t>
      </w:r>
      <w:r w:rsidR="00D27DE3">
        <w:rPr>
          <w:rFonts w:ascii="Book Antiqua" w:eastAsia="Book Antiqua" w:hAnsi="Book Antiqua" w:cs="Book Antiqua"/>
          <w:color w:val="000000"/>
        </w:rPr>
        <w:t>: 40</w:t>
      </w:r>
      <w:r w:rsidR="00D27DE3" w:rsidRPr="00D27DE3">
        <w:rPr>
          <w:rFonts w:ascii="Book Antiqua" w:eastAsia="Book Antiqua" w:hAnsi="Book Antiqua" w:cs="Book Antiqua"/>
          <w:color w:val="000000"/>
        </w:rPr>
        <w:t xml:space="preserve"> ×</w:t>
      </w:r>
      <w:r w:rsidR="004725E0">
        <w:rPr>
          <w:rFonts w:ascii="Book Antiqua" w:eastAsia="Book Antiqua" w:hAnsi="Book Antiqua" w:cs="Book Antiqua"/>
          <w:color w:val="000000"/>
        </w:rPr>
        <w:t>]</w:t>
      </w:r>
      <w:r w:rsidR="005C0BC6">
        <w:rPr>
          <w:rFonts w:ascii="Book Antiqua" w:eastAsia="Book Antiqua" w:hAnsi="Book Antiqua" w:cs="Book Antiqua"/>
          <w:color w:val="000000"/>
        </w:rPr>
        <w:t>;</w:t>
      </w:r>
      <w:r w:rsidRPr="00A16079">
        <w:rPr>
          <w:rFonts w:ascii="Book Antiqua" w:eastAsia="Book Antiqua" w:hAnsi="Book Antiqua" w:cs="Book Antiqua"/>
          <w:color w:val="000000"/>
        </w:rPr>
        <w:t xml:space="preserve"> B</w:t>
      </w:r>
      <w:r w:rsidR="005C0BC6">
        <w:rPr>
          <w:rFonts w:ascii="Book Antiqua" w:eastAsia="Book Antiqua" w:hAnsi="Book Antiqua" w:cs="Book Antiqua"/>
          <w:color w:val="000000"/>
        </w:rPr>
        <w:t>:</w:t>
      </w:r>
      <w:r w:rsidRPr="00A16079">
        <w:rPr>
          <w:rFonts w:ascii="Book Antiqua" w:eastAsia="Book Antiqua" w:hAnsi="Book Antiqua" w:cs="Book Antiqua"/>
          <w:color w:val="000000"/>
        </w:rPr>
        <w:t xml:space="preserve"> Myoepithelial cells formed cribriform or solid basaloid growth, whereas ductal epithelial cells were lining small </w:t>
      </w:r>
      <w:proofErr w:type="spellStart"/>
      <w:r w:rsidRPr="00A16079">
        <w:rPr>
          <w:rFonts w:ascii="Book Antiqua" w:eastAsia="Book Antiqua" w:hAnsi="Book Antiqua" w:cs="Book Antiqua"/>
          <w:color w:val="000000"/>
        </w:rPr>
        <w:t>ductule</w:t>
      </w:r>
      <w:proofErr w:type="spellEnd"/>
      <w:r w:rsidRPr="00A16079">
        <w:rPr>
          <w:rFonts w:ascii="Book Antiqua" w:eastAsia="Book Antiqua" w:hAnsi="Book Antiqua" w:cs="Book Antiqua"/>
          <w:color w:val="000000"/>
        </w:rPr>
        <w:t xml:space="preserve">-like lumen (arrows) (H&amp;E staining, </w:t>
      </w:r>
      <w:r w:rsidR="002D2AC3">
        <w:rPr>
          <w:rFonts w:ascii="Book Antiqua" w:eastAsia="Book Antiqua" w:hAnsi="Book Antiqua" w:cs="Book Antiqua"/>
          <w:color w:val="000000"/>
        </w:rPr>
        <w:t>m</w:t>
      </w:r>
      <w:r w:rsidR="002D2AC3" w:rsidRPr="00A16079">
        <w:rPr>
          <w:rFonts w:ascii="Book Antiqua" w:eastAsia="Book Antiqua" w:hAnsi="Book Antiqua" w:cs="Book Antiqua"/>
          <w:color w:val="000000"/>
        </w:rPr>
        <w:t>agnification</w:t>
      </w:r>
      <w:r w:rsidR="002D2AC3">
        <w:rPr>
          <w:rFonts w:ascii="Book Antiqua" w:eastAsia="Book Antiqua" w:hAnsi="Book Antiqua" w:cs="Book Antiqua"/>
          <w:color w:val="000000"/>
        </w:rPr>
        <w:t>: 200</w:t>
      </w:r>
      <w:r w:rsidR="002D2AC3" w:rsidRPr="00D27DE3">
        <w:rPr>
          <w:rFonts w:ascii="Book Antiqua" w:eastAsia="Book Antiqua" w:hAnsi="Book Antiqua" w:cs="Book Antiqua"/>
          <w:color w:val="000000"/>
        </w:rPr>
        <w:t xml:space="preserve"> ×</w:t>
      </w:r>
      <w:r w:rsidRPr="00A16079">
        <w:rPr>
          <w:rFonts w:ascii="Book Antiqua" w:eastAsia="Book Antiqua" w:hAnsi="Book Antiqua" w:cs="Book Antiqua"/>
          <w:color w:val="000000"/>
        </w:rPr>
        <w:t>)</w:t>
      </w:r>
      <w:r w:rsidR="00804E35">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00513199">
        <w:rPr>
          <w:rFonts w:ascii="Book Antiqua" w:eastAsia="Book Antiqua" w:hAnsi="Book Antiqua" w:cs="Book Antiqua"/>
          <w:color w:val="000000"/>
        </w:rPr>
        <w:t xml:space="preserve">C and D: </w:t>
      </w:r>
      <w:r w:rsidRPr="00A16079">
        <w:rPr>
          <w:rFonts w:ascii="Book Antiqua" w:eastAsia="Book Antiqua" w:hAnsi="Book Antiqua" w:cs="Book Antiqua"/>
          <w:color w:val="000000"/>
        </w:rPr>
        <w:t xml:space="preserve">The cribriform space contained </w:t>
      </w:r>
      <w:r w:rsidR="00513199" w:rsidRPr="00A16079">
        <w:rPr>
          <w:rFonts w:ascii="Book Antiqua" w:eastAsia="Book Antiqua" w:hAnsi="Book Antiqua" w:cs="Book Antiqua"/>
          <w:color w:val="000000"/>
          <w:shd w:val="clear" w:color="auto" w:fill="FFFFFF"/>
        </w:rPr>
        <w:t>Periodic acid Schiff</w:t>
      </w:r>
      <w:r w:rsidRPr="00A16079">
        <w:rPr>
          <w:rFonts w:ascii="Book Antiqua" w:eastAsia="Book Antiqua" w:hAnsi="Book Antiqua" w:cs="Book Antiqua"/>
          <w:color w:val="000000"/>
        </w:rPr>
        <w:t xml:space="preserve"> positive basement membrane-like materials (</w:t>
      </w:r>
      <w:r w:rsidR="00513199">
        <w:rPr>
          <w:rFonts w:ascii="Book Antiqua" w:eastAsia="Book Antiqua" w:hAnsi="Book Antiqua" w:cs="Book Antiqua"/>
          <w:color w:val="000000"/>
        </w:rPr>
        <w:t>a</w:t>
      </w:r>
      <w:r w:rsidR="00513199" w:rsidRPr="00697DD5">
        <w:rPr>
          <w:rFonts w:ascii="Book Antiqua" w:eastAsia="Book Antiqua" w:hAnsi="Book Antiqua" w:cs="Book Antiqua"/>
          <w:color w:val="000000"/>
        </w:rPr>
        <w:t>sterisk</w:t>
      </w:r>
      <w:r w:rsidRPr="00A16079">
        <w:rPr>
          <w:rFonts w:ascii="Book Antiqua" w:eastAsia="Book Antiqua" w:hAnsi="Book Antiqua" w:cs="Book Antiqua"/>
          <w:color w:val="000000"/>
        </w:rPr>
        <w:t xml:space="preserve">) in invasive (H&amp;E staining, </w:t>
      </w:r>
      <w:r w:rsidR="00A2409A">
        <w:rPr>
          <w:rFonts w:ascii="Book Antiqua" w:eastAsia="Book Antiqua" w:hAnsi="Book Antiqua" w:cs="Book Antiqua"/>
          <w:color w:val="000000"/>
        </w:rPr>
        <w:t>m</w:t>
      </w:r>
      <w:r w:rsidR="00A2409A" w:rsidRPr="00A16079">
        <w:rPr>
          <w:rFonts w:ascii="Book Antiqua" w:eastAsia="Book Antiqua" w:hAnsi="Book Antiqua" w:cs="Book Antiqua"/>
          <w:color w:val="000000"/>
        </w:rPr>
        <w:t>agnification</w:t>
      </w:r>
      <w:r w:rsidR="00A2409A">
        <w:rPr>
          <w:rFonts w:ascii="Book Antiqua" w:eastAsia="Book Antiqua" w:hAnsi="Book Antiqua" w:cs="Book Antiqua"/>
          <w:color w:val="000000"/>
        </w:rPr>
        <w:t>: 100</w:t>
      </w:r>
      <w:r w:rsidR="00A2409A" w:rsidRPr="00D27DE3">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 and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components (H&amp;E staining, </w:t>
      </w:r>
      <w:r w:rsidR="00B6336D">
        <w:rPr>
          <w:rFonts w:ascii="Book Antiqua" w:eastAsia="Book Antiqua" w:hAnsi="Book Antiqua" w:cs="Book Antiqua"/>
          <w:color w:val="000000"/>
        </w:rPr>
        <w:t>m</w:t>
      </w:r>
      <w:r w:rsidR="00B6336D" w:rsidRPr="00A16079">
        <w:rPr>
          <w:rFonts w:ascii="Book Antiqua" w:eastAsia="Book Antiqua" w:hAnsi="Book Antiqua" w:cs="Book Antiqua"/>
          <w:color w:val="000000"/>
        </w:rPr>
        <w:t>agnification</w:t>
      </w:r>
      <w:r w:rsidR="00B6336D">
        <w:rPr>
          <w:rFonts w:ascii="Book Antiqua" w:eastAsia="Book Antiqua" w:hAnsi="Book Antiqua" w:cs="Book Antiqua"/>
          <w:color w:val="000000"/>
        </w:rPr>
        <w:t>: 200</w:t>
      </w:r>
      <w:r w:rsidR="00B6336D" w:rsidRPr="00D27DE3">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 </w:t>
      </w:r>
    </w:p>
    <w:p w14:paraId="0E7741F7"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6DD9119C" w14:textId="06D626AF" w:rsidR="00FF6629" w:rsidRDefault="008C4700" w:rsidP="00A1607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096AE29" wp14:editId="76FE59B2">
            <wp:extent cx="5943600" cy="18040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04035"/>
                    </a:xfrm>
                    <a:prstGeom prst="rect">
                      <a:avLst/>
                    </a:prstGeom>
                  </pic:spPr>
                </pic:pic>
              </a:graphicData>
            </a:graphic>
          </wp:inline>
        </w:drawing>
      </w:r>
    </w:p>
    <w:p w14:paraId="315DE44B" w14:textId="2148391E" w:rsidR="00A77B3E" w:rsidRPr="00A16079" w:rsidRDefault="00962776" w:rsidP="00A16079">
      <w:pPr>
        <w:spacing w:line="360" w:lineRule="auto"/>
        <w:jc w:val="both"/>
        <w:rPr>
          <w:rFonts w:ascii="Book Antiqua" w:hAnsi="Book Antiqua"/>
        </w:rPr>
      </w:pPr>
      <w:r w:rsidRPr="00A16079">
        <w:rPr>
          <w:rFonts w:ascii="Book Antiqua" w:eastAsia="Book Antiqua" w:hAnsi="Book Antiqua" w:cs="Book Antiqua"/>
          <w:b/>
          <w:bCs/>
          <w:color w:val="000000"/>
        </w:rPr>
        <w:t>Figure 5</w:t>
      </w:r>
      <w:r w:rsidR="00983AD0">
        <w:rPr>
          <w:rFonts w:ascii="Book Antiqua" w:eastAsia="Book Antiqua" w:hAnsi="Book Antiqua" w:cs="Book Antiqua"/>
          <w:b/>
          <w:bCs/>
          <w:color w:val="000000"/>
        </w:rPr>
        <w:t xml:space="preserve"> </w:t>
      </w:r>
      <w:r w:rsidRPr="00A16079">
        <w:rPr>
          <w:rFonts w:ascii="Book Antiqua" w:eastAsia="Book Antiqua" w:hAnsi="Book Antiqua" w:cs="Book Antiqua"/>
          <w:b/>
          <w:bCs/>
          <w:color w:val="000000"/>
        </w:rPr>
        <w:t xml:space="preserve">Photomicrographs of </w:t>
      </w:r>
      <w:r w:rsidRPr="00A16079">
        <w:rPr>
          <w:rFonts w:ascii="Book Antiqua" w:eastAsia="Book Antiqua" w:hAnsi="Book Antiqua" w:cs="Book Antiqua"/>
          <w:b/>
          <w:bCs/>
          <w:i/>
          <w:iCs/>
          <w:color w:val="000000"/>
        </w:rPr>
        <w:t>in situ</w:t>
      </w:r>
      <w:r w:rsidRPr="00A16079">
        <w:rPr>
          <w:rFonts w:ascii="Book Antiqua" w:eastAsia="Book Antiqua" w:hAnsi="Book Antiqua" w:cs="Book Antiqua"/>
          <w:b/>
          <w:bCs/>
          <w:color w:val="000000"/>
        </w:rPr>
        <w:t xml:space="preserve"> adenoid cystic carcinoma and </w:t>
      </w:r>
      <w:proofErr w:type="spellStart"/>
      <w:r w:rsidRPr="00A16079">
        <w:rPr>
          <w:rFonts w:ascii="Book Antiqua" w:eastAsia="Book Antiqua" w:hAnsi="Book Antiqua" w:cs="Book Antiqua"/>
          <w:b/>
          <w:bCs/>
          <w:color w:val="000000"/>
        </w:rPr>
        <w:t>microglandular</w:t>
      </w:r>
      <w:proofErr w:type="spellEnd"/>
      <w:r w:rsidRPr="00A16079">
        <w:rPr>
          <w:rFonts w:ascii="Book Antiqua" w:eastAsia="Book Antiqua" w:hAnsi="Book Antiqua" w:cs="Book Antiqua"/>
          <w:b/>
          <w:bCs/>
          <w:color w:val="000000"/>
        </w:rPr>
        <w:t xml:space="preserve"> </w:t>
      </w:r>
      <w:proofErr w:type="spellStart"/>
      <w:r w:rsidRPr="00A16079">
        <w:rPr>
          <w:rFonts w:ascii="Book Antiqua" w:eastAsia="Book Antiqua" w:hAnsi="Book Antiqua" w:cs="Book Antiqua"/>
          <w:b/>
          <w:bCs/>
          <w:color w:val="000000"/>
        </w:rPr>
        <w:t>adenosis</w:t>
      </w:r>
      <w:proofErr w:type="spellEnd"/>
      <w:r w:rsidRPr="00A16079">
        <w:rPr>
          <w:rFonts w:ascii="Book Antiqua" w:eastAsia="Book Antiqua" w:hAnsi="Book Antiqua" w:cs="Book Antiqua"/>
          <w:b/>
          <w:bCs/>
          <w:color w:val="000000"/>
        </w:rPr>
        <w:t>.</w:t>
      </w:r>
      <w:r w:rsidRPr="00A16079">
        <w:rPr>
          <w:rFonts w:ascii="Book Antiqua" w:eastAsia="Book Antiqua" w:hAnsi="Book Antiqua" w:cs="Book Antiqua"/>
          <w:color w:val="000000"/>
        </w:rPr>
        <w:t xml:space="preserve"> A</w:t>
      </w:r>
      <w:r w:rsidR="003B213E">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shd w:val="clear" w:color="auto" w:fill="FFFFFF"/>
        </w:rPr>
        <w:t>In situ</w:t>
      </w:r>
      <w:r w:rsidRPr="00A16079">
        <w:rPr>
          <w:rFonts w:ascii="Book Antiqua" w:eastAsia="Book Antiqua" w:hAnsi="Book Antiqua" w:cs="Book Antiqua"/>
          <w:color w:val="000000"/>
          <w:shd w:val="clear" w:color="auto" w:fill="FFFFFF"/>
        </w:rPr>
        <w:t xml:space="preserve"> </w:t>
      </w:r>
      <w:r w:rsidRPr="00A16079">
        <w:rPr>
          <w:rFonts w:ascii="Book Antiqua" w:eastAsia="Book Antiqua" w:hAnsi="Book Antiqua" w:cs="Book Antiqua"/>
          <w:color w:val="000000"/>
        </w:rPr>
        <w:t xml:space="preserve">adenoid cystic carcinoma </w:t>
      </w:r>
      <w:r w:rsidRPr="00A16079">
        <w:rPr>
          <w:rFonts w:ascii="Book Antiqua" w:eastAsia="Book Antiqua" w:hAnsi="Book Antiqua" w:cs="Book Antiqua"/>
          <w:color w:val="000000"/>
          <w:shd w:val="clear" w:color="auto" w:fill="FFFFFF"/>
        </w:rPr>
        <w:t xml:space="preserve">haphazardly scattered in fat tissue, showing </w:t>
      </w:r>
      <w:r w:rsidRPr="00A16079">
        <w:rPr>
          <w:rFonts w:ascii="Book Antiqua" w:eastAsia="Book Antiqua" w:hAnsi="Book Antiqua" w:cs="Book Antiqua"/>
          <w:color w:val="000000"/>
        </w:rPr>
        <w:t>cribriform or tubular proliferation of tumor cells</w:t>
      </w:r>
      <w:r w:rsidRPr="00A16079">
        <w:rPr>
          <w:rFonts w:ascii="Book Antiqua" w:eastAsia="Book Antiqua" w:hAnsi="Book Antiqua" w:cs="Book Antiqua"/>
          <w:color w:val="000000"/>
          <w:shd w:val="clear" w:color="auto" w:fill="FFFFFF"/>
        </w:rPr>
        <w:t xml:space="preserve">. Just next to the </w:t>
      </w:r>
      <w:r w:rsidRPr="00A16079">
        <w:rPr>
          <w:rFonts w:ascii="Book Antiqua" w:eastAsia="Book Antiqua" w:hAnsi="Book Antiqua" w:cs="Book Antiqua"/>
          <w:i/>
          <w:iCs/>
          <w:color w:val="000000"/>
          <w:shd w:val="clear" w:color="auto" w:fill="FFFFFF"/>
        </w:rPr>
        <w:t>in</w:t>
      </w:r>
      <w:r w:rsidR="003B213E">
        <w:rPr>
          <w:rFonts w:ascii="Book Antiqua" w:eastAsia="Book Antiqua" w:hAnsi="Book Antiqua" w:cs="Book Antiqua"/>
          <w:i/>
          <w:iCs/>
          <w:color w:val="000000"/>
          <w:shd w:val="clear" w:color="auto" w:fill="FFFFFF"/>
        </w:rPr>
        <w:t xml:space="preserve"> </w:t>
      </w:r>
      <w:r w:rsidRPr="00A16079">
        <w:rPr>
          <w:rFonts w:ascii="Book Antiqua" w:eastAsia="Book Antiqua" w:hAnsi="Book Antiqua" w:cs="Book Antiqua"/>
          <w:i/>
          <w:iCs/>
          <w:color w:val="000000"/>
          <w:shd w:val="clear" w:color="auto" w:fill="FFFFFF"/>
        </w:rPr>
        <w:t>situ</w:t>
      </w:r>
      <w:r w:rsidR="003B213E">
        <w:rPr>
          <w:rFonts w:ascii="Book Antiqua" w:eastAsia="Book Antiqua" w:hAnsi="Book Antiqua" w:cs="Book Antiqua"/>
          <w:color w:val="000000"/>
          <w:shd w:val="clear" w:color="auto" w:fill="FFFFFF"/>
        </w:rPr>
        <w:t xml:space="preserve"> </w:t>
      </w:r>
      <w:r w:rsidRPr="00A16079">
        <w:rPr>
          <w:rFonts w:ascii="Book Antiqua" w:eastAsia="Book Antiqua" w:hAnsi="Book Antiqua" w:cs="Book Antiqua"/>
          <w:color w:val="000000"/>
          <w:shd w:val="clear" w:color="auto" w:fill="FFFFFF"/>
        </w:rPr>
        <w:t xml:space="preserve">components, </w:t>
      </w:r>
      <w:r w:rsidRPr="00A16079">
        <w:rPr>
          <w:rFonts w:ascii="Book Antiqua" w:eastAsia="Book Antiqua" w:hAnsi="Book Antiqua" w:cs="Book Antiqua"/>
          <w:color w:val="000000"/>
        </w:rPr>
        <w:t xml:space="preserve">remaining </w:t>
      </w:r>
      <w:proofErr w:type="spellStart"/>
      <w:r w:rsidR="003B213E">
        <w:rPr>
          <w:rFonts w:ascii="Book Antiqua" w:eastAsia="Book Antiqua" w:hAnsi="Book Antiqua" w:cs="Book Antiqua"/>
          <w:color w:val="000000"/>
        </w:rPr>
        <w:t>m</w:t>
      </w:r>
      <w:r w:rsidR="003B213E" w:rsidRPr="003B213E">
        <w:rPr>
          <w:rFonts w:ascii="Book Antiqua" w:eastAsia="Book Antiqua" w:hAnsi="Book Antiqua" w:cs="Book Antiqua"/>
          <w:color w:val="000000"/>
        </w:rPr>
        <w:t>icroglandular</w:t>
      </w:r>
      <w:proofErr w:type="spellEnd"/>
      <w:r w:rsidR="003B213E" w:rsidRPr="003B213E">
        <w:rPr>
          <w:rFonts w:ascii="Book Antiqua" w:eastAsia="Book Antiqua" w:hAnsi="Book Antiqua" w:cs="Book Antiqua"/>
          <w:color w:val="000000"/>
        </w:rPr>
        <w:t xml:space="preserve"> </w:t>
      </w:r>
      <w:proofErr w:type="spellStart"/>
      <w:r w:rsidR="003B213E" w:rsidRPr="003B213E">
        <w:rPr>
          <w:rFonts w:ascii="Book Antiqua" w:eastAsia="Book Antiqua" w:hAnsi="Book Antiqua" w:cs="Book Antiqua"/>
          <w:color w:val="000000"/>
        </w:rPr>
        <w:t>adenosis</w:t>
      </w:r>
      <w:proofErr w:type="spellEnd"/>
      <w:r w:rsidR="003B213E" w:rsidRPr="003B213E">
        <w:rPr>
          <w:rFonts w:ascii="Book Antiqua" w:eastAsia="Book Antiqua" w:hAnsi="Book Antiqua" w:cs="Book Antiqua"/>
          <w:color w:val="000000"/>
        </w:rPr>
        <w:t xml:space="preserve"> (MGA)</w:t>
      </w:r>
      <w:r w:rsidRPr="00A16079">
        <w:rPr>
          <w:rFonts w:ascii="Book Antiqua" w:eastAsia="Book Antiqua" w:hAnsi="Book Antiqua" w:cs="Book Antiqua"/>
          <w:color w:val="000000"/>
        </w:rPr>
        <w:t xml:space="preserve"> showed </w:t>
      </w:r>
      <w:r w:rsidRPr="00A16079">
        <w:rPr>
          <w:rFonts w:ascii="Book Antiqua" w:eastAsia="Book Antiqua" w:hAnsi="Book Antiqua" w:cs="Book Antiqua"/>
          <w:color w:val="000000"/>
          <w:shd w:val="clear" w:color="auto" w:fill="FFFFFF"/>
        </w:rPr>
        <w:t>s</w:t>
      </w:r>
      <w:r w:rsidRPr="00A16079">
        <w:rPr>
          <w:rFonts w:ascii="Book Antiqua" w:eastAsia="Book Antiqua" w:hAnsi="Book Antiqua" w:cs="Book Antiqua"/>
          <w:color w:val="000000"/>
        </w:rPr>
        <w:t xml:space="preserve">mall tubular glands (arrows) </w:t>
      </w:r>
      <w:r w:rsidR="00681005">
        <w:rPr>
          <w:rFonts w:ascii="Book Antiqua" w:eastAsia="Book Antiqua" w:hAnsi="Book Antiqua" w:cs="Book Antiqua"/>
          <w:color w:val="000000"/>
        </w:rPr>
        <w:t>[</w:t>
      </w:r>
      <w:r w:rsidR="00FE2482" w:rsidRPr="00A16079">
        <w:rPr>
          <w:rFonts w:ascii="Book Antiqua" w:eastAsia="Book Antiqua" w:hAnsi="Book Antiqua" w:cs="Book Antiqua"/>
          <w:color w:val="000000"/>
          <w:shd w:val="clear" w:color="auto" w:fill="FFFFFF"/>
        </w:rPr>
        <w:t>hematoxylin and eosin</w:t>
      </w:r>
      <w:r w:rsidR="00681005" w:rsidRPr="00A16079">
        <w:rPr>
          <w:rFonts w:ascii="Book Antiqua" w:eastAsia="Book Antiqua" w:hAnsi="Book Antiqua" w:cs="Book Antiqua"/>
          <w:color w:val="000000"/>
        </w:rPr>
        <w:t xml:space="preserve"> </w:t>
      </w:r>
      <w:r w:rsidR="00681005">
        <w:rPr>
          <w:rFonts w:ascii="Book Antiqua" w:eastAsia="Book Antiqua" w:hAnsi="Book Antiqua" w:cs="Book Antiqua"/>
          <w:color w:val="000000"/>
        </w:rPr>
        <w:t>(</w:t>
      </w:r>
      <w:r w:rsidR="00681005" w:rsidRPr="00A16079">
        <w:rPr>
          <w:rFonts w:ascii="Book Antiqua" w:eastAsia="Book Antiqua" w:hAnsi="Book Antiqua" w:cs="Book Antiqua"/>
          <w:color w:val="000000"/>
        </w:rPr>
        <w:t>H&amp;E</w:t>
      </w:r>
      <w:r w:rsidR="00681005">
        <w:rPr>
          <w:rFonts w:ascii="Book Antiqua" w:eastAsia="Book Antiqua" w:hAnsi="Book Antiqua" w:cs="Book Antiqua"/>
          <w:color w:val="000000"/>
        </w:rPr>
        <w:t>)</w:t>
      </w:r>
      <w:r w:rsidRPr="00A16079">
        <w:rPr>
          <w:rFonts w:ascii="Book Antiqua" w:eastAsia="Book Antiqua" w:hAnsi="Book Antiqua" w:cs="Book Antiqua"/>
          <w:color w:val="000000"/>
        </w:rPr>
        <w:t xml:space="preserve"> staining, </w:t>
      </w:r>
      <w:r w:rsidR="006E301A">
        <w:rPr>
          <w:rFonts w:ascii="Book Antiqua" w:eastAsia="Book Antiqua" w:hAnsi="Book Antiqua" w:cs="Book Antiqua"/>
          <w:color w:val="000000"/>
        </w:rPr>
        <w:t>m</w:t>
      </w:r>
      <w:r w:rsidR="006E301A" w:rsidRPr="00A16079">
        <w:rPr>
          <w:rFonts w:ascii="Book Antiqua" w:eastAsia="Book Antiqua" w:hAnsi="Book Antiqua" w:cs="Book Antiqua"/>
          <w:color w:val="000000"/>
        </w:rPr>
        <w:t>agnification</w:t>
      </w:r>
      <w:r w:rsidR="006E301A">
        <w:rPr>
          <w:rFonts w:ascii="Book Antiqua" w:eastAsia="Book Antiqua" w:hAnsi="Book Antiqua" w:cs="Book Antiqua"/>
          <w:color w:val="000000"/>
        </w:rPr>
        <w:t>: 40</w:t>
      </w:r>
      <w:r w:rsidR="006E301A" w:rsidRPr="00D27DE3">
        <w:rPr>
          <w:rFonts w:ascii="Book Antiqua" w:eastAsia="Book Antiqua" w:hAnsi="Book Antiqua" w:cs="Book Antiqua"/>
          <w:color w:val="000000"/>
        </w:rPr>
        <w:t xml:space="preserve"> ×</w:t>
      </w:r>
      <w:r w:rsidR="00681005">
        <w:rPr>
          <w:rFonts w:ascii="Book Antiqua" w:eastAsia="Book Antiqua" w:hAnsi="Book Antiqua" w:cs="Book Antiqua"/>
          <w:color w:val="000000"/>
        </w:rPr>
        <w:t>]</w:t>
      </w:r>
      <w:r w:rsidR="00D544B9">
        <w:rPr>
          <w:rFonts w:ascii="Book Antiqua" w:eastAsia="Book Antiqua" w:hAnsi="Book Antiqua" w:cs="Book Antiqua"/>
          <w:color w:val="000000"/>
        </w:rPr>
        <w:t>;</w:t>
      </w:r>
      <w:r w:rsidRPr="00A16079">
        <w:rPr>
          <w:rFonts w:ascii="Book Antiqua" w:eastAsia="Book Antiqua" w:hAnsi="Book Antiqua" w:cs="Book Antiqua"/>
          <w:color w:val="000000"/>
        </w:rPr>
        <w:t xml:space="preserve"> B</w:t>
      </w:r>
      <w:r w:rsidR="00D544B9">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w:t>
      </w:r>
      <w:r w:rsidR="00D544B9">
        <w:rPr>
          <w:rFonts w:ascii="Book Antiqua" w:eastAsia="Book Antiqua" w:hAnsi="Book Antiqua" w:cs="Book Antiqua"/>
          <w:color w:val="000000"/>
        </w:rPr>
        <w:t>a</w:t>
      </w:r>
      <w:r w:rsidR="00D544B9" w:rsidRPr="00A16079">
        <w:rPr>
          <w:rFonts w:ascii="Book Antiqua" w:eastAsia="Book Antiqua" w:hAnsi="Book Antiqua" w:cs="Book Antiqua"/>
          <w:color w:val="000000"/>
        </w:rPr>
        <w:t>denoid cystic carcinoma</w:t>
      </w:r>
      <w:r w:rsidRPr="00A16079">
        <w:rPr>
          <w:rFonts w:ascii="Book Antiqua" w:eastAsia="Book Antiqua" w:hAnsi="Book Antiqua" w:cs="Book Antiqua"/>
          <w:color w:val="000000"/>
        </w:rPr>
        <w:t xml:space="preserve"> was noted in the right. </w:t>
      </w:r>
      <w:r w:rsidR="00897D1E" w:rsidRPr="003B213E">
        <w:rPr>
          <w:rFonts w:ascii="Book Antiqua" w:eastAsia="Book Antiqua" w:hAnsi="Book Antiqua" w:cs="Book Antiqua"/>
          <w:color w:val="000000"/>
        </w:rPr>
        <w:t>MGA</w:t>
      </w:r>
      <w:r w:rsidRPr="00A16079">
        <w:rPr>
          <w:rFonts w:ascii="Book Antiqua" w:eastAsia="Book Antiqua" w:hAnsi="Book Antiqua" w:cs="Book Antiqua"/>
          <w:color w:val="000000"/>
        </w:rPr>
        <w:t xml:space="preserve"> showed </w:t>
      </w:r>
      <w:r w:rsidRPr="00A16079">
        <w:rPr>
          <w:rFonts w:ascii="Book Antiqua" w:eastAsia="Book Antiqua" w:hAnsi="Book Antiqua" w:cs="Book Antiqua"/>
          <w:color w:val="000000"/>
          <w:shd w:val="clear" w:color="auto" w:fill="FFFFFF"/>
        </w:rPr>
        <w:t>s</w:t>
      </w:r>
      <w:r w:rsidRPr="00A16079">
        <w:rPr>
          <w:rFonts w:ascii="Book Antiqua" w:eastAsia="Book Antiqua" w:hAnsi="Book Antiqua" w:cs="Book Antiqua"/>
          <w:color w:val="000000"/>
        </w:rPr>
        <w:t>mall tubular glands with single epithelial lining and</w:t>
      </w:r>
      <w:r w:rsidRPr="00A16079">
        <w:rPr>
          <w:rFonts w:ascii="Book Antiqua" w:eastAsia="Book Antiqua" w:hAnsi="Book Antiqua" w:cs="Book Antiqua"/>
          <w:color w:val="000000"/>
          <w:shd w:val="clear" w:color="auto" w:fill="FFFFFF"/>
        </w:rPr>
        <w:t xml:space="preserve"> retained</w:t>
      </w:r>
      <w:r w:rsidRPr="00A16079">
        <w:rPr>
          <w:rFonts w:ascii="Book Antiqua" w:eastAsia="Book Antiqua" w:hAnsi="Book Antiqua" w:cs="Book Antiqua"/>
          <w:color w:val="000000"/>
        </w:rPr>
        <w:t xml:space="preserve"> lumen in the left (H&amp;E staining, </w:t>
      </w:r>
      <w:r w:rsidR="00055614">
        <w:rPr>
          <w:rFonts w:ascii="Book Antiqua" w:eastAsia="Book Antiqua" w:hAnsi="Book Antiqua" w:cs="Book Antiqua"/>
          <w:color w:val="000000"/>
        </w:rPr>
        <w:t>m</w:t>
      </w:r>
      <w:r w:rsidR="00055614" w:rsidRPr="00A16079">
        <w:rPr>
          <w:rFonts w:ascii="Book Antiqua" w:eastAsia="Book Antiqua" w:hAnsi="Book Antiqua" w:cs="Book Antiqua"/>
          <w:color w:val="000000"/>
        </w:rPr>
        <w:t>agnification</w:t>
      </w:r>
      <w:r w:rsidR="00055614">
        <w:rPr>
          <w:rFonts w:ascii="Book Antiqua" w:eastAsia="Book Antiqua" w:hAnsi="Book Antiqua" w:cs="Book Antiqua"/>
          <w:color w:val="000000"/>
        </w:rPr>
        <w:t>: 100</w:t>
      </w:r>
      <w:r w:rsidR="00055614" w:rsidRPr="00D27DE3">
        <w:rPr>
          <w:rFonts w:ascii="Book Antiqua" w:eastAsia="Book Antiqua" w:hAnsi="Book Antiqua" w:cs="Book Antiqua"/>
          <w:color w:val="000000"/>
        </w:rPr>
        <w:t xml:space="preserve"> ×</w:t>
      </w:r>
      <w:r w:rsidRPr="00A16079">
        <w:rPr>
          <w:rFonts w:ascii="Book Antiqua" w:eastAsia="Book Antiqua" w:hAnsi="Book Antiqua" w:cs="Book Antiqua"/>
          <w:color w:val="000000"/>
        </w:rPr>
        <w:t xml:space="preserve">). </w:t>
      </w:r>
    </w:p>
    <w:p w14:paraId="468DBD27" w14:textId="77777777" w:rsidR="00FF6629" w:rsidRDefault="00FF6629" w:rsidP="00A16079">
      <w:pPr>
        <w:spacing w:line="360" w:lineRule="auto"/>
        <w:jc w:val="both"/>
        <w:rPr>
          <w:rFonts w:ascii="Book Antiqua" w:eastAsia="Book Antiqua" w:hAnsi="Book Antiqua" w:cs="Book Antiqua"/>
          <w:b/>
          <w:bCs/>
          <w:color w:val="000000"/>
        </w:rPr>
        <w:sectPr w:rsidR="00FF6629">
          <w:pgSz w:w="12240" w:h="15840"/>
          <w:pgMar w:top="1440" w:right="1440" w:bottom="1440" w:left="1440" w:header="720" w:footer="720" w:gutter="0"/>
          <w:cols w:space="720"/>
          <w:docGrid w:linePitch="360"/>
        </w:sectPr>
      </w:pPr>
    </w:p>
    <w:p w14:paraId="0E081778" w14:textId="6015C044" w:rsidR="00FF6629" w:rsidRDefault="00100226" w:rsidP="00A1607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D7DE79D" wp14:editId="6B56FBBF">
            <wp:extent cx="5943600" cy="10915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91565"/>
                    </a:xfrm>
                    <a:prstGeom prst="rect">
                      <a:avLst/>
                    </a:prstGeom>
                  </pic:spPr>
                </pic:pic>
              </a:graphicData>
            </a:graphic>
          </wp:inline>
        </w:drawing>
      </w:r>
    </w:p>
    <w:p w14:paraId="341E957F" w14:textId="37819FC6" w:rsidR="001010D5" w:rsidRDefault="00962776" w:rsidP="00A16079">
      <w:pPr>
        <w:spacing w:line="360" w:lineRule="auto"/>
        <w:jc w:val="both"/>
        <w:rPr>
          <w:rFonts w:ascii="Book Antiqua" w:eastAsia="Book Antiqua" w:hAnsi="Book Antiqua" w:cs="Book Antiqua"/>
          <w:color w:val="000000"/>
        </w:rPr>
      </w:pPr>
      <w:bookmarkStart w:id="5" w:name="OLE_LINK2"/>
      <w:r w:rsidRPr="00A16079">
        <w:rPr>
          <w:rFonts w:ascii="Book Antiqua" w:eastAsia="Book Antiqua" w:hAnsi="Book Antiqua" w:cs="Book Antiqua"/>
          <w:b/>
          <w:bCs/>
          <w:color w:val="000000"/>
        </w:rPr>
        <w:t>Figure 6 Immunohistochemical staining.</w:t>
      </w:r>
      <w:r w:rsidR="00B96F74">
        <w:rPr>
          <w:rFonts w:ascii="Book Antiqua" w:hAnsi="Book Antiqua" w:hint="eastAsia"/>
          <w:lang w:eastAsia="zh-CN"/>
        </w:rPr>
        <w:t xml:space="preserve"> </w:t>
      </w:r>
      <w:r w:rsidRPr="00A16079">
        <w:rPr>
          <w:rFonts w:ascii="Book Antiqua" w:eastAsia="Book Antiqua" w:hAnsi="Book Antiqua" w:cs="Book Antiqua"/>
          <w:color w:val="000000"/>
        </w:rPr>
        <w:t>A</w:t>
      </w:r>
      <w:r w:rsidR="00B96F74">
        <w:rPr>
          <w:rFonts w:ascii="Book Antiqua" w:eastAsia="Book Antiqua" w:hAnsi="Book Antiqua" w:cs="Book Antiqua"/>
          <w:color w:val="000000"/>
        </w:rPr>
        <w:t>:</w:t>
      </w:r>
      <w:r w:rsidRPr="00A16079">
        <w:rPr>
          <w:rFonts w:ascii="Book Antiqua" w:eastAsia="Book Antiqua" w:hAnsi="Book Antiqua" w:cs="Book Antiqua"/>
          <w:color w:val="000000"/>
        </w:rPr>
        <w:t xml:space="preserve"> </w:t>
      </w:r>
      <w:r w:rsidRPr="00A16079">
        <w:rPr>
          <w:rFonts w:ascii="Book Antiqua" w:eastAsia="Book Antiqua" w:hAnsi="Book Antiqua" w:cs="Book Antiqua"/>
          <w:i/>
          <w:iCs/>
          <w:color w:val="000000"/>
        </w:rPr>
        <w:t>In situ</w:t>
      </w:r>
      <w:r w:rsidRPr="00A16079">
        <w:rPr>
          <w:rFonts w:ascii="Book Antiqua" w:eastAsia="Book Antiqua" w:hAnsi="Book Antiqua" w:cs="Book Antiqua"/>
          <w:color w:val="000000"/>
        </w:rPr>
        <w:t xml:space="preserve"> adenoid cystic carcinoma showed S-100 negativity, whereas </w:t>
      </w:r>
      <w:proofErr w:type="spellStart"/>
      <w:r w:rsidRPr="00A16079">
        <w:rPr>
          <w:rFonts w:ascii="Book Antiqua" w:eastAsia="Book Antiqua" w:hAnsi="Book Antiqua" w:cs="Book Antiqua"/>
          <w:color w:val="000000"/>
        </w:rPr>
        <w:t>microglandular</w:t>
      </w:r>
      <w:proofErr w:type="spellEnd"/>
      <w:r w:rsidRPr="00A16079">
        <w:rPr>
          <w:rFonts w:ascii="Book Antiqua" w:eastAsia="Book Antiqua" w:hAnsi="Book Antiqua" w:cs="Book Antiqua"/>
          <w:color w:val="000000"/>
        </w:rPr>
        <w:t xml:space="preserve"> </w:t>
      </w:r>
      <w:proofErr w:type="spellStart"/>
      <w:r w:rsidRPr="00A16079">
        <w:rPr>
          <w:rFonts w:ascii="Book Antiqua" w:eastAsia="Book Antiqua" w:hAnsi="Book Antiqua" w:cs="Book Antiqua"/>
          <w:color w:val="000000"/>
        </w:rPr>
        <w:t>adenosis</w:t>
      </w:r>
      <w:proofErr w:type="spellEnd"/>
      <w:r w:rsidRPr="00A16079">
        <w:rPr>
          <w:rFonts w:ascii="Book Antiqua" w:eastAsia="Book Antiqua" w:hAnsi="Book Antiqua" w:cs="Book Antiqua"/>
          <w:color w:val="000000"/>
        </w:rPr>
        <w:t xml:space="preserve"> was strongly positive for S-100 staining</w:t>
      </w:r>
      <w:r w:rsidR="00B96F74">
        <w:rPr>
          <w:rFonts w:ascii="Book Antiqua" w:eastAsia="Book Antiqua" w:hAnsi="Book Antiqua" w:cs="Book Antiqua"/>
          <w:color w:val="000000"/>
        </w:rPr>
        <w:t xml:space="preserve">; </w:t>
      </w:r>
      <w:r w:rsidRPr="00A16079">
        <w:rPr>
          <w:rFonts w:ascii="Book Antiqua" w:eastAsia="Book Antiqua" w:hAnsi="Book Antiqua" w:cs="Book Antiqua"/>
          <w:color w:val="000000"/>
        </w:rPr>
        <w:t>B</w:t>
      </w:r>
      <w:r w:rsidR="00B96F74">
        <w:rPr>
          <w:rFonts w:ascii="Book Antiqua" w:eastAsia="Book Antiqua" w:hAnsi="Book Antiqua" w:cs="Book Antiqua"/>
          <w:color w:val="000000"/>
        </w:rPr>
        <w:t>:</w:t>
      </w:r>
      <w:r w:rsidRPr="00A16079">
        <w:rPr>
          <w:rFonts w:ascii="Book Antiqua" w:eastAsia="Book Antiqua" w:hAnsi="Book Antiqua" w:cs="Book Antiqua"/>
          <w:color w:val="000000"/>
        </w:rPr>
        <w:t xml:space="preserve"> Immunohistochemical staining for p63 showed diffuse myoepithelial differentiation of the tumor cells</w:t>
      </w:r>
      <w:r w:rsidR="00B96F74">
        <w:rPr>
          <w:rFonts w:ascii="Book Antiqua" w:eastAsia="Book Antiqua" w:hAnsi="Book Antiqua" w:cs="Book Antiqua"/>
          <w:color w:val="000000"/>
        </w:rPr>
        <w:t>;</w:t>
      </w:r>
      <w:r w:rsidRPr="00A16079">
        <w:rPr>
          <w:rFonts w:ascii="Book Antiqua" w:eastAsia="Book Antiqua" w:hAnsi="Book Antiqua" w:cs="Book Antiqua"/>
          <w:color w:val="000000"/>
        </w:rPr>
        <w:t xml:space="preserve"> C</w:t>
      </w:r>
      <w:r w:rsidR="00B96F74">
        <w:rPr>
          <w:rFonts w:ascii="Book Antiqua" w:eastAsia="Book Antiqua" w:hAnsi="Book Antiqua" w:cs="Book Antiqua"/>
          <w:color w:val="000000"/>
        </w:rPr>
        <w:t>:</w:t>
      </w:r>
      <w:r w:rsidRPr="00A16079">
        <w:rPr>
          <w:rFonts w:ascii="Book Antiqua" w:eastAsia="Book Antiqua" w:hAnsi="Book Antiqua" w:cs="Book Antiqua"/>
          <w:color w:val="000000"/>
        </w:rPr>
        <w:t xml:space="preserve"> Immunohistochemical staining for cytokeratin showed epithelial cell differentiation of the tumor cells</w:t>
      </w:r>
      <w:r w:rsidR="00B96F74">
        <w:rPr>
          <w:rFonts w:ascii="Book Antiqua" w:eastAsia="Book Antiqua" w:hAnsi="Book Antiqua" w:cs="Book Antiqua"/>
          <w:color w:val="000000"/>
        </w:rPr>
        <w:t>.</w:t>
      </w:r>
      <w:r w:rsidR="00B96F74" w:rsidRPr="00B96F74">
        <w:rPr>
          <w:rFonts w:ascii="Book Antiqua" w:eastAsia="Book Antiqua" w:hAnsi="Book Antiqua" w:cs="Book Antiqua"/>
          <w:color w:val="000000"/>
        </w:rPr>
        <w:t xml:space="preserve"> </w:t>
      </w:r>
      <w:r w:rsidR="00B96F74">
        <w:rPr>
          <w:rFonts w:ascii="Book Antiqua" w:eastAsia="Book Antiqua" w:hAnsi="Book Antiqua" w:cs="Book Antiqua"/>
          <w:color w:val="000000"/>
        </w:rPr>
        <w:t>M</w:t>
      </w:r>
      <w:r w:rsidR="00B96F74" w:rsidRPr="00A16079">
        <w:rPr>
          <w:rFonts w:ascii="Book Antiqua" w:eastAsia="Book Antiqua" w:hAnsi="Book Antiqua" w:cs="Book Antiqua"/>
          <w:color w:val="000000"/>
        </w:rPr>
        <w:t>agnification</w:t>
      </w:r>
      <w:r w:rsidR="00B96F74">
        <w:rPr>
          <w:rFonts w:ascii="Book Antiqua" w:eastAsia="Book Antiqua" w:hAnsi="Book Antiqua" w:cs="Book Antiqua"/>
          <w:color w:val="000000"/>
        </w:rPr>
        <w:t>: 200</w:t>
      </w:r>
      <w:r w:rsidR="00B96F74" w:rsidRPr="00D27DE3">
        <w:rPr>
          <w:rFonts w:ascii="Book Antiqua" w:eastAsia="Book Antiqua" w:hAnsi="Book Antiqua" w:cs="Book Antiqua"/>
          <w:color w:val="000000"/>
        </w:rPr>
        <w:t xml:space="preserve"> ×</w:t>
      </w:r>
      <w:r w:rsidR="00B96F74">
        <w:rPr>
          <w:rFonts w:ascii="Book Antiqua" w:eastAsia="Book Antiqua" w:hAnsi="Book Antiqua" w:cs="Book Antiqua"/>
          <w:color w:val="000000"/>
        </w:rPr>
        <w:t>.</w:t>
      </w:r>
      <w:bookmarkEnd w:id="5"/>
    </w:p>
    <w:p w14:paraId="02DB41CE" w14:textId="77777777" w:rsidR="001010D5" w:rsidRDefault="001010D5">
      <w:pPr>
        <w:rPr>
          <w:rFonts w:ascii="Book Antiqua" w:eastAsia="Book Antiqua" w:hAnsi="Book Antiqua" w:cs="Book Antiqua"/>
          <w:color w:val="000000"/>
        </w:rPr>
      </w:pPr>
      <w:r>
        <w:rPr>
          <w:rFonts w:ascii="Book Antiqua" w:eastAsia="Book Antiqua" w:hAnsi="Book Antiqua" w:cs="Book Antiqua"/>
          <w:color w:val="000000"/>
        </w:rPr>
        <w:br w:type="page"/>
      </w:r>
    </w:p>
    <w:p w14:paraId="0866E701" w14:textId="77777777" w:rsidR="001010D5" w:rsidRDefault="001010D5" w:rsidP="001010D5">
      <w:pPr>
        <w:jc w:val="center"/>
        <w:rPr>
          <w:rFonts w:ascii="Book Antiqua" w:hAnsi="Book Antiqua"/>
        </w:rPr>
      </w:pPr>
    </w:p>
    <w:p w14:paraId="6EB8BB19" w14:textId="77777777" w:rsidR="001010D5" w:rsidRDefault="001010D5" w:rsidP="001010D5">
      <w:pPr>
        <w:jc w:val="center"/>
        <w:rPr>
          <w:rFonts w:ascii="Book Antiqua" w:hAnsi="Book Antiqua"/>
        </w:rPr>
      </w:pPr>
    </w:p>
    <w:p w14:paraId="3FEE8E97" w14:textId="77777777" w:rsidR="001010D5" w:rsidRDefault="001010D5" w:rsidP="001010D5">
      <w:pPr>
        <w:jc w:val="center"/>
        <w:rPr>
          <w:rFonts w:ascii="Book Antiqua" w:hAnsi="Book Antiqua"/>
        </w:rPr>
      </w:pPr>
    </w:p>
    <w:p w14:paraId="3DE10EE6" w14:textId="77777777" w:rsidR="001010D5" w:rsidRDefault="001010D5" w:rsidP="001010D5">
      <w:pPr>
        <w:jc w:val="center"/>
        <w:rPr>
          <w:rFonts w:ascii="Book Antiqua" w:hAnsi="Book Antiqua"/>
        </w:rPr>
      </w:pPr>
    </w:p>
    <w:p w14:paraId="7E055170" w14:textId="77777777" w:rsidR="001010D5" w:rsidRDefault="001010D5" w:rsidP="001010D5">
      <w:pPr>
        <w:jc w:val="center"/>
        <w:rPr>
          <w:rFonts w:ascii="Book Antiqua" w:hAnsi="Book Antiqua"/>
        </w:rPr>
      </w:pPr>
    </w:p>
    <w:p w14:paraId="2D122542" w14:textId="77777777" w:rsidR="001010D5" w:rsidRDefault="001010D5" w:rsidP="001010D5">
      <w:pPr>
        <w:jc w:val="center"/>
        <w:rPr>
          <w:rFonts w:ascii="Book Antiqua" w:hAnsi="Book Antiqua"/>
        </w:rPr>
      </w:pPr>
      <w:r>
        <w:rPr>
          <w:rFonts w:ascii="Book Antiqua" w:hAnsi="Book Antiqua"/>
          <w:noProof/>
        </w:rPr>
        <w:drawing>
          <wp:inline distT="0" distB="0" distL="0" distR="0" wp14:anchorId="40028E47" wp14:editId="3D191C4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C2C1A49" w14:textId="77777777" w:rsidR="001010D5" w:rsidRDefault="001010D5" w:rsidP="001010D5">
      <w:pPr>
        <w:jc w:val="center"/>
        <w:rPr>
          <w:rFonts w:ascii="Book Antiqua" w:hAnsi="Book Antiqua"/>
        </w:rPr>
      </w:pPr>
    </w:p>
    <w:p w14:paraId="32F93D09" w14:textId="77777777" w:rsidR="001010D5" w:rsidRPr="00763D22" w:rsidRDefault="001010D5" w:rsidP="001010D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EA745EF" w14:textId="77777777" w:rsidR="001010D5" w:rsidRPr="00763D22" w:rsidRDefault="001010D5" w:rsidP="001010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2329621" w14:textId="77777777" w:rsidR="001010D5" w:rsidRPr="00763D22" w:rsidRDefault="001010D5" w:rsidP="001010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9B61B39" w14:textId="77777777" w:rsidR="001010D5" w:rsidRPr="00763D22" w:rsidRDefault="001010D5" w:rsidP="001010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A3F2C21" w14:textId="77777777" w:rsidR="001010D5" w:rsidRPr="00763D22" w:rsidRDefault="001010D5" w:rsidP="001010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48CC057" w14:textId="77777777" w:rsidR="001010D5" w:rsidRPr="00763D22" w:rsidRDefault="001010D5" w:rsidP="001010D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6BB6E9F" w14:textId="77777777" w:rsidR="001010D5" w:rsidRDefault="001010D5" w:rsidP="001010D5">
      <w:pPr>
        <w:jc w:val="center"/>
        <w:rPr>
          <w:rFonts w:ascii="Book Antiqua" w:hAnsi="Book Antiqua"/>
        </w:rPr>
      </w:pPr>
    </w:p>
    <w:p w14:paraId="7F8F9942" w14:textId="77777777" w:rsidR="001010D5" w:rsidRDefault="001010D5" w:rsidP="001010D5">
      <w:pPr>
        <w:jc w:val="center"/>
        <w:rPr>
          <w:rFonts w:ascii="Book Antiqua" w:hAnsi="Book Antiqua"/>
        </w:rPr>
      </w:pPr>
    </w:p>
    <w:p w14:paraId="42F76E77" w14:textId="77777777" w:rsidR="001010D5" w:rsidRDefault="001010D5" w:rsidP="001010D5">
      <w:pPr>
        <w:jc w:val="center"/>
        <w:rPr>
          <w:rFonts w:ascii="Book Antiqua" w:hAnsi="Book Antiqua"/>
        </w:rPr>
      </w:pPr>
    </w:p>
    <w:p w14:paraId="29559DE1" w14:textId="77777777" w:rsidR="001010D5" w:rsidRDefault="001010D5" w:rsidP="001010D5">
      <w:pPr>
        <w:jc w:val="center"/>
        <w:rPr>
          <w:rFonts w:ascii="Book Antiqua" w:hAnsi="Book Antiqua"/>
        </w:rPr>
      </w:pPr>
      <w:r>
        <w:rPr>
          <w:rFonts w:ascii="Book Antiqua" w:hAnsi="Book Antiqua"/>
          <w:noProof/>
        </w:rPr>
        <w:drawing>
          <wp:inline distT="0" distB="0" distL="0" distR="0" wp14:anchorId="075D90A8" wp14:editId="2B83227F">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9681A0" w14:textId="77777777" w:rsidR="001010D5" w:rsidRDefault="001010D5" w:rsidP="001010D5">
      <w:pPr>
        <w:jc w:val="center"/>
        <w:rPr>
          <w:rFonts w:ascii="Book Antiqua" w:hAnsi="Book Antiqua"/>
        </w:rPr>
      </w:pPr>
    </w:p>
    <w:p w14:paraId="2CF7BC81" w14:textId="77777777" w:rsidR="001010D5" w:rsidRDefault="001010D5" w:rsidP="001010D5">
      <w:pPr>
        <w:jc w:val="center"/>
        <w:rPr>
          <w:rFonts w:ascii="Book Antiqua" w:hAnsi="Book Antiqua"/>
        </w:rPr>
      </w:pPr>
    </w:p>
    <w:p w14:paraId="3707717D" w14:textId="77777777" w:rsidR="001010D5" w:rsidRDefault="001010D5" w:rsidP="001010D5">
      <w:pPr>
        <w:jc w:val="center"/>
        <w:rPr>
          <w:rFonts w:ascii="Book Antiqua" w:hAnsi="Book Antiqua"/>
        </w:rPr>
      </w:pPr>
    </w:p>
    <w:p w14:paraId="33998CF8" w14:textId="77777777" w:rsidR="001010D5" w:rsidRDefault="001010D5" w:rsidP="001010D5">
      <w:pPr>
        <w:jc w:val="center"/>
        <w:rPr>
          <w:rFonts w:ascii="Book Antiqua" w:hAnsi="Book Antiqua"/>
        </w:rPr>
      </w:pPr>
    </w:p>
    <w:p w14:paraId="24C1E7A7" w14:textId="77777777" w:rsidR="001010D5" w:rsidRDefault="001010D5" w:rsidP="001010D5">
      <w:pPr>
        <w:jc w:val="center"/>
        <w:rPr>
          <w:rFonts w:ascii="Book Antiqua" w:hAnsi="Book Antiqua"/>
        </w:rPr>
      </w:pPr>
    </w:p>
    <w:p w14:paraId="3DE0B82D" w14:textId="77777777" w:rsidR="001010D5" w:rsidRDefault="001010D5" w:rsidP="001010D5">
      <w:pPr>
        <w:jc w:val="center"/>
        <w:rPr>
          <w:rFonts w:ascii="Book Antiqua" w:hAnsi="Book Antiqua"/>
        </w:rPr>
      </w:pPr>
    </w:p>
    <w:p w14:paraId="71066D43" w14:textId="77777777" w:rsidR="001010D5" w:rsidRDefault="001010D5" w:rsidP="001010D5">
      <w:pPr>
        <w:jc w:val="center"/>
        <w:rPr>
          <w:rFonts w:ascii="Book Antiqua" w:hAnsi="Book Antiqua"/>
        </w:rPr>
      </w:pPr>
    </w:p>
    <w:p w14:paraId="1E9A9828" w14:textId="77777777" w:rsidR="001010D5" w:rsidRDefault="001010D5" w:rsidP="001010D5">
      <w:pPr>
        <w:jc w:val="center"/>
        <w:rPr>
          <w:rFonts w:ascii="Book Antiqua" w:hAnsi="Book Antiqua"/>
        </w:rPr>
      </w:pPr>
    </w:p>
    <w:p w14:paraId="2BCBF0E7" w14:textId="77777777" w:rsidR="001010D5" w:rsidRDefault="001010D5" w:rsidP="001010D5">
      <w:pPr>
        <w:jc w:val="center"/>
        <w:rPr>
          <w:rFonts w:ascii="Book Antiqua" w:hAnsi="Book Antiqua"/>
        </w:rPr>
      </w:pPr>
    </w:p>
    <w:p w14:paraId="49E59480" w14:textId="77777777" w:rsidR="001010D5" w:rsidRPr="00763D22" w:rsidRDefault="001010D5" w:rsidP="001010D5">
      <w:pPr>
        <w:jc w:val="right"/>
        <w:rPr>
          <w:rFonts w:ascii="Book Antiqua" w:hAnsi="Book Antiqua"/>
          <w:color w:val="000000" w:themeColor="text1"/>
        </w:rPr>
      </w:pPr>
    </w:p>
    <w:p w14:paraId="077ED064" w14:textId="77777777" w:rsidR="001010D5" w:rsidRPr="00763D22" w:rsidRDefault="001010D5" w:rsidP="001010D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70D304C" w14:textId="77777777" w:rsidR="001010D5" w:rsidRPr="00D1521C" w:rsidRDefault="001010D5" w:rsidP="001010D5">
      <w:pPr>
        <w:snapToGrid w:val="0"/>
        <w:spacing w:line="360" w:lineRule="auto"/>
        <w:rPr>
          <w:rFonts w:asciiTheme="minorEastAsia" w:hAnsiTheme="minorEastAsia"/>
          <w:b/>
        </w:rPr>
      </w:pPr>
      <w:bookmarkStart w:id="6" w:name="_GoBack"/>
      <w:bookmarkEnd w:id="6"/>
    </w:p>
    <w:sectPr w:rsidR="001010D5" w:rsidRPr="00D15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6334B" w14:textId="77777777" w:rsidR="006D2637" w:rsidRDefault="006D2637" w:rsidP="002303B2">
      <w:r>
        <w:separator/>
      </w:r>
    </w:p>
  </w:endnote>
  <w:endnote w:type="continuationSeparator" w:id="0">
    <w:p w14:paraId="704164A0" w14:textId="77777777" w:rsidR="006D2637" w:rsidRDefault="006D2637" w:rsidP="00230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DFF7" w14:textId="67EE8ADC" w:rsidR="002303B2" w:rsidRPr="002303B2" w:rsidRDefault="002303B2" w:rsidP="002303B2">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1010D5">
      <w:rPr>
        <w:rFonts w:ascii="Book Antiqua" w:hAnsi="Book Antiqua"/>
        <w:noProof/>
        <w:sz w:val="24"/>
        <w:szCs w:val="24"/>
      </w:rPr>
      <w:t>25</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1010D5">
      <w:rPr>
        <w:rFonts w:ascii="Book Antiqua" w:hAnsi="Book Antiqua"/>
        <w:noProof/>
        <w:sz w:val="24"/>
        <w:szCs w:val="24"/>
      </w:rPr>
      <w:t>25</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019FD" w14:textId="77777777" w:rsidR="006D2637" w:rsidRDefault="006D2637" w:rsidP="002303B2">
      <w:r>
        <w:separator/>
      </w:r>
    </w:p>
  </w:footnote>
  <w:footnote w:type="continuationSeparator" w:id="0">
    <w:p w14:paraId="552B9202" w14:textId="77777777" w:rsidR="006D2637" w:rsidRDefault="006D2637" w:rsidP="002303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8F9"/>
    <w:rsid w:val="00050CA8"/>
    <w:rsid w:val="00055614"/>
    <w:rsid w:val="00071EA2"/>
    <w:rsid w:val="00077398"/>
    <w:rsid w:val="000859A5"/>
    <w:rsid w:val="000C261D"/>
    <w:rsid w:val="000C37E5"/>
    <w:rsid w:val="000C5126"/>
    <w:rsid w:val="000C5BE9"/>
    <w:rsid w:val="000D1BE4"/>
    <w:rsid w:val="000E5763"/>
    <w:rsid w:val="00100226"/>
    <w:rsid w:val="001010D5"/>
    <w:rsid w:val="00101C9A"/>
    <w:rsid w:val="00145013"/>
    <w:rsid w:val="00176FBE"/>
    <w:rsid w:val="001B682F"/>
    <w:rsid w:val="001E705D"/>
    <w:rsid w:val="001F4363"/>
    <w:rsid w:val="002303B2"/>
    <w:rsid w:val="00230638"/>
    <w:rsid w:val="00247D02"/>
    <w:rsid w:val="00250BE0"/>
    <w:rsid w:val="00292B02"/>
    <w:rsid w:val="002971D8"/>
    <w:rsid w:val="002A6A50"/>
    <w:rsid w:val="002B0A32"/>
    <w:rsid w:val="002B4DAC"/>
    <w:rsid w:val="002C2CCA"/>
    <w:rsid w:val="002C50C2"/>
    <w:rsid w:val="002D0243"/>
    <w:rsid w:val="002D1C56"/>
    <w:rsid w:val="002D2AC3"/>
    <w:rsid w:val="002D58FB"/>
    <w:rsid w:val="003145DF"/>
    <w:rsid w:val="003207F9"/>
    <w:rsid w:val="00340AFD"/>
    <w:rsid w:val="00343BA1"/>
    <w:rsid w:val="00375A21"/>
    <w:rsid w:val="003809C8"/>
    <w:rsid w:val="00380E73"/>
    <w:rsid w:val="003878EB"/>
    <w:rsid w:val="003A250C"/>
    <w:rsid w:val="003B213E"/>
    <w:rsid w:val="003B2216"/>
    <w:rsid w:val="003C379A"/>
    <w:rsid w:val="003D5363"/>
    <w:rsid w:val="003E723C"/>
    <w:rsid w:val="00406A04"/>
    <w:rsid w:val="00414656"/>
    <w:rsid w:val="00433B3D"/>
    <w:rsid w:val="00461ECA"/>
    <w:rsid w:val="004725E0"/>
    <w:rsid w:val="0047467D"/>
    <w:rsid w:val="004911C3"/>
    <w:rsid w:val="004B5130"/>
    <w:rsid w:val="004D2796"/>
    <w:rsid w:val="004E0761"/>
    <w:rsid w:val="004F0133"/>
    <w:rsid w:val="004F25D1"/>
    <w:rsid w:val="004F58DC"/>
    <w:rsid w:val="00511CF9"/>
    <w:rsid w:val="00513199"/>
    <w:rsid w:val="00522B1B"/>
    <w:rsid w:val="00526151"/>
    <w:rsid w:val="00562D33"/>
    <w:rsid w:val="00572BEB"/>
    <w:rsid w:val="005B7E22"/>
    <w:rsid w:val="005C0BC6"/>
    <w:rsid w:val="005C63DF"/>
    <w:rsid w:val="005D2931"/>
    <w:rsid w:val="005E3538"/>
    <w:rsid w:val="005E7038"/>
    <w:rsid w:val="005F27A9"/>
    <w:rsid w:val="006019F1"/>
    <w:rsid w:val="00611BF9"/>
    <w:rsid w:val="00612F72"/>
    <w:rsid w:val="00646515"/>
    <w:rsid w:val="00675544"/>
    <w:rsid w:val="00681005"/>
    <w:rsid w:val="00696E22"/>
    <w:rsid w:val="006973D8"/>
    <w:rsid w:val="00697DD5"/>
    <w:rsid w:val="006D1009"/>
    <w:rsid w:val="006D2637"/>
    <w:rsid w:val="006E301A"/>
    <w:rsid w:val="007076C5"/>
    <w:rsid w:val="00730C98"/>
    <w:rsid w:val="00740E28"/>
    <w:rsid w:val="007420EF"/>
    <w:rsid w:val="00784985"/>
    <w:rsid w:val="007B7309"/>
    <w:rsid w:val="007B7A20"/>
    <w:rsid w:val="007D224B"/>
    <w:rsid w:val="00804E35"/>
    <w:rsid w:val="008127B6"/>
    <w:rsid w:val="00844408"/>
    <w:rsid w:val="008509C9"/>
    <w:rsid w:val="008566D6"/>
    <w:rsid w:val="008576B5"/>
    <w:rsid w:val="00871DE5"/>
    <w:rsid w:val="00875EA2"/>
    <w:rsid w:val="00887A20"/>
    <w:rsid w:val="00895151"/>
    <w:rsid w:val="00897D1E"/>
    <w:rsid w:val="008A17A8"/>
    <w:rsid w:val="008C2D57"/>
    <w:rsid w:val="008C4700"/>
    <w:rsid w:val="008D33D6"/>
    <w:rsid w:val="008E5E34"/>
    <w:rsid w:val="00910AEB"/>
    <w:rsid w:val="00911C93"/>
    <w:rsid w:val="00912F54"/>
    <w:rsid w:val="00956E62"/>
    <w:rsid w:val="00957DA5"/>
    <w:rsid w:val="0096212D"/>
    <w:rsid w:val="00962522"/>
    <w:rsid w:val="00962776"/>
    <w:rsid w:val="00962F14"/>
    <w:rsid w:val="00971E5F"/>
    <w:rsid w:val="00983AD0"/>
    <w:rsid w:val="00997BD4"/>
    <w:rsid w:val="009A5F4D"/>
    <w:rsid w:val="009B15C5"/>
    <w:rsid w:val="009B30E5"/>
    <w:rsid w:val="009C6127"/>
    <w:rsid w:val="00A16079"/>
    <w:rsid w:val="00A2409A"/>
    <w:rsid w:val="00A32EA6"/>
    <w:rsid w:val="00A33B30"/>
    <w:rsid w:val="00A5777F"/>
    <w:rsid w:val="00A6404E"/>
    <w:rsid w:val="00A74F69"/>
    <w:rsid w:val="00A77B3E"/>
    <w:rsid w:val="00A97A8F"/>
    <w:rsid w:val="00AC79EF"/>
    <w:rsid w:val="00AC7B5B"/>
    <w:rsid w:val="00AF545C"/>
    <w:rsid w:val="00B26AEB"/>
    <w:rsid w:val="00B32D9F"/>
    <w:rsid w:val="00B359DA"/>
    <w:rsid w:val="00B37785"/>
    <w:rsid w:val="00B42C4B"/>
    <w:rsid w:val="00B513BE"/>
    <w:rsid w:val="00B6336D"/>
    <w:rsid w:val="00B76B65"/>
    <w:rsid w:val="00B9107E"/>
    <w:rsid w:val="00B93C90"/>
    <w:rsid w:val="00B96F74"/>
    <w:rsid w:val="00BB1400"/>
    <w:rsid w:val="00BB7A20"/>
    <w:rsid w:val="00BC3E32"/>
    <w:rsid w:val="00BC5595"/>
    <w:rsid w:val="00BE5EB9"/>
    <w:rsid w:val="00C3271F"/>
    <w:rsid w:val="00C46727"/>
    <w:rsid w:val="00C65F54"/>
    <w:rsid w:val="00C77EB4"/>
    <w:rsid w:val="00C91569"/>
    <w:rsid w:val="00CA24BD"/>
    <w:rsid w:val="00CA2A55"/>
    <w:rsid w:val="00CC2B2C"/>
    <w:rsid w:val="00CC7CB8"/>
    <w:rsid w:val="00CD4F94"/>
    <w:rsid w:val="00CE4CDF"/>
    <w:rsid w:val="00D06938"/>
    <w:rsid w:val="00D103F6"/>
    <w:rsid w:val="00D21599"/>
    <w:rsid w:val="00D2586C"/>
    <w:rsid w:val="00D27DE3"/>
    <w:rsid w:val="00D316EC"/>
    <w:rsid w:val="00D544B9"/>
    <w:rsid w:val="00D56AA8"/>
    <w:rsid w:val="00D73836"/>
    <w:rsid w:val="00D92C09"/>
    <w:rsid w:val="00D9341A"/>
    <w:rsid w:val="00DA564E"/>
    <w:rsid w:val="00DF58A8"/>
    <w:rsid w:val="00E436B2"/>
    <w:rsid w:val="00E543DB"/>
    <w:rsid w:val="00E67B16"/>
    <w:rsid w:val="00E67DFE"/>
    <w:rsid w:val="00EB6B46"/>
    <w:rsid w:val="00EC34CC"/>
    <w:rsid w:val="00EF2D67"/>
    <w:rsid w:val="00EF39AD"/>
    <w:rsid w:val="00F00359"/>
    <w:rsid w:val="00F14DD1"/>
    <w:rsid w:val="00F15F64"/>
    <w:rsid w:val="00F211BC"/>
    <w:rsid w:val="00F23302"/>
    <w:rsid w:val="00F41783"/>
    <w:rsid w:val="00F4706C"/>
    <w:rsid w:val="00F5719A"/>
    <w:rsid w:val="00FA3695"/>
    <w:rsid w:val="00FB367E"/>
    <w:rsid w:val="00FD29AF"/>
    <w:rsid w:val="00FE2482"/>
    <w:rsid w:val="00FF6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FD9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2303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303B2"/>
    <w:rPr>
      <w:sz w:val="18"/>
      <w:szCs w:val="18"/>
    </w:rPr>
  </w:style>
  <w:style w:type="paragraph" w:styleId="a4">
    <w:name w:val="footer"/>
    <w:basedOn w:val="a"/>
    <w:link w:val="Char0"/>
    <w:unhideWhenUsed/>
    <w:rsid w:val="002303B2"/>
    <w:pPr>
      <w:tabs>
        <w:tab w:val="center" w:pos="4153"/>
        <w:tab w:val="right" w:pos="8306"/>
      </w:tabs>
      <w:snapToGrid w:val="0"/>
    </w:pPr>
    <w:rPr>
      <w:sz w:val="18"/>
      <w:szCs w:val="18"/>
    </w:rPr>
  </w:style>
  <w:style w:type="character" w:customStyle="1" w:styleId="Char0">
    <w:name w:val="页脚 Char"/>
    <w:basedOn w:val="a0"/>
    <w:link w:val="a4"/>
    <w:rsid w:val="002303B2"/>
    <w:rPr>
      <w:sz w:val="18"/>
      <w:szCs w:val="18"/>
    </w:rPr>
  </w:style>
  <w:style w:type="character" w:styleId="a5">
    <w:name w:val="annotation reference"/>
    <w:basedOn w:val="a0"/>
    <w:semiHidden/>
    <w:unhideWhenUsed/>
    <w:rsid w:val="00895151"/>
    <w:rPr>
      <w:sz w:val="21"/>
      <w:szCs w:val="21"/>
    </w:rPr>
  </w:style>
  <w:style w:type="paragraph" w:styleId="a6">
    <w:name w:val="annotation text"/>
    <w:basedOn w:val="a"/>
    <w:link w:val="Char1"/>
    <w:semiHidden/>
    <w:unhideWhenUsed/>
    <w:rsid w:val="00895151"/>
  </w:style>
  <w:style w:type="character" w:customStyle="1" w:styleId="Char1">
    <w:name w:val="批注文字 Char"/>
    <w:basedOn w:val="a0"/>
    <w:link w:val="a6"/>
    <w:semiHidden/>
    <w:rsid w:val="00895151"/>
    <w:rPr>
      <w:sz w:val="24"/>
      <w:szCs w:val="24"/>
    </w:rPr>
  </w:style>
  <w:style w:type="paragraph" w:styleId="a7">
    <w:name w:val="annotation subject"/>
    <w:basedOn w:val="a6"/>
    <w:next w:val="a6"/>
    <w:link w:val="Char2"/>
    <w:semiHidden/>
    <w:unhideWhenUsed/>
    <w:rsid w:val="00895151"/>
    <w:rPr>
      <w:b/>
      <w:bCs/>
    </w:rPr>
  </w:style>
  <w:style w:type="character" w:customStyle="1" w:styleId="Char2">
    <w:name w:val="批注主题 Char"/>
    <w:basedOn w:val="Char1"/>
    <w:link w:val="a7"/>
    <w:semiHidden/>
    <w:rsid w:val="00895151"/>
    <w:rPr>
      <w:b/>
      <w:bCs/>
      <w:sz w:val="24"/>
      <w:szCs w:val="24"/>
    </w:rPr>
  </w:style>
  <w:style w:type="paragraph" w:styleId="a8">
    <w:name w:val="Revision"/>
    <w:hidden/>
    <w:uiPriority w:val="99"/>
    <w:semiHidden/>
    <w:rsid w:val="003D5363"/>
    <w:rPr>
      <w:sz w:val="24"/>
      <w:szCs w:val="24"/>
    </w:rPr>
  </w:style>
  <w:style w:type="paragraph" w:styleId="a9">
    <w:name w:val="Balloon Text"/>
    <w:basedOn w:val="a"/>
    <w:link w:val="Char3"/>
    <w:rsid w:val="003D5363"/>
    <w:rPr>
      <w:rFonts w:asciiTheme="majorHAnsi" w:eastAsiaTheme="majorEastAsia" w:hAnsiTheme="majorHAnsi" w:cstheme="majorBidi"/>
      <w:sz w:val="18"/>
      <w:szCs w:val="18"/>
    </w:rPr>
  </w:style>
  <w:style w:type="character" w:customStyle="1" w:styleId="Char3">
    <w:name w:val="批注框文本 Char"/>
    <w:basedOn w:val="a0"/>
    <w:link w:val="a9"/>
    <w:rsid w:val="003D5363"/>
    <w:rPr>
      <w:rFonts w:asciiTheme="majorHAnsi" w:eastAsiaTheme="majorEastAsia" w:hAnsiTheme="majorHAnsi" w:cstheme="majorBidi"/>
      <w:sz w:val="18"/>
      <w:szCs w:val="18"/>
    </w:rPr>
  </w:style>
  <w:style w:type="character" w:styleId="aa">
    <w:name w:val="Hyperlink"/>
    <w:basedOn w:val="a0"/>
    <w:unhideWhenUsed/>
    <w:rsid w:val="001010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unhideWhenUsed/>
    <w:rsid w:val="002303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303B2"/>
    <w:rPr>
      <w:sz w:val="18"/>
      <w:szCs w:val="18"/>
    </w:rPr>
  </w:style>
  <w:style w:type="paragraph" w:styleId="a4">
    <w:name w:val="footer"/>
    <w:basedOn w:val="a"/>
    <w:link w:val="Char0"/>
    <w:unhideWhenUsed/>
    <w:rsid w:val="002303B2"/>
    <w:pPr>
      <w:tabs>
        <w:tab w:val="center" w:pos="4153"/>
        <w:tab w:val="right" w:pos="8306"/>
      </w:tabs>
      <w:snapToGrid w:val="0"/>
    </w:pPr>
    <w:rPr>
      <w:sz w:val="18"/>
      <w:szCs w:val="18"/>
    </w:rPr>
  </w:style>
  <w:style w:type="character" w:customStyle="1" w:styleId="Char0">
    <w:name w:val="页脚 Char"/>
    <w:basedOn w:val="a0"/>
    <w:link w:val="a4"/>
    <w:rsid w:val="002303B2"/>
    <w:rPr>
      <w:sz w:val="18"/>
      <w:szCs w:val="18"/>
    </w:rPr>
  </w:style>
  <w:style w:type="character" w:styleId="a5">
    <w:name w:val="annotation reference"/>
    <w:basedOn w:val="a0"/>
    <w:semiHidden/>
    <w:unhideWhenUsed/>
    <w:rsid w:val="00895151"/>
    <w:rPr>
      <w:sz w:val="21"/>
      <w:szCs w:val="21"/>
    </w:rPr>
  </w:style>
  <w:style w:type="paragraph" w:styleId="a6">
    <w:name w:val="annotation text"/>
    <w:basedOn w:val="a"/>
    <w:link w:val="Char1"/>
    <w:semiHidden/>
    <w:unhideWhenUsed/>
    <w:rsid w:val="00895151"/>
  </w:style>
  <w:style w:type="character" w:customStyle="1" w:styleId="Char1">
    <w:name w:val="批注文字 Char"/>
    <w:basedOn w:val="a0"/>
    <w:link w:val="a6"/>
    <w:semiHidden/>
    <w:rsid w:val="00895151"/>
    <w:rPr>
      <w:sz w:val="24"/>
      <w:szCs w:val="24"/>
    </w:rPr>
  </w:style>
  <w:style w:type="paragraph" w:styleId="a7">
    <w:name w:val="annotation subject"/>
    <w:basedOn w:val="a6"/>
    <w:next w:val="a6"/>
    <w:link w:val="Char2"/>
    <w:semiHidden/>
    <w:unhideWhenUsed/>
    <w:rsid w:val="00895151"/>
    <w:rPr>
      <w:b/>
      <w:bCs/>
    </w:rPr>
  </w:style>
  <w:style w:type="character" w:customStyle="1" w:styleId="Char2">
    <w:name w:val="批注主题 Char"/>
    <w:basedOn w:val="Char1"/>
    <w:link w:val="a7"/>
    <w:semiHidden/>
    <w:rsid w:val="00895151"/>
    <w:rPr>
      <w:b/>
      <w:bCs/>
      <w:sz w:val="24"/>
      <w:szCs w:val="24"/>
    </w:rPr>
  </w:style>
  <w:style w:type="paragraph" w:styleId="a8">
    <w:name w:val="Revision"/>
    <w:hidden/>
    <w:uiPriority w:val="99"/>
    <w:semiHidden/>
    <w:rsid w:val="003D5363"/>
    <w:rPr>
      <w:sz w:val="24"/>
      <w:szCs w:val="24"/>
    </w:rPr>
  </w:style>
  <w:style w:type="paragraph" w:styleId="a9">
    <w:name w:val="Balloon Text"/>
    <w:basedOn w:val="a"/>
    <w:link w:val="Char3"/>
    <w:rsid w:val="003D5363"/>
    <w:rPr>
      <w:rFonts w:asciiTheme="majorHAnsi" w:eastAsiaTheme="majorEastAsia" w:hAnsiTheme="majorHAnsi" w:cstheme="majorBidi"/>
      <w:sz w:val="18"/>
      <w:szCs w:val="18"/>
    </w:rPr>
  </w:style>
  <w:style w:type="character" w:customStyle="1" w:styleId="Char3">
    <w:name w:val="批注框文本 Char"/>
    <w:basedOn w:val="a0"/>
    <w:link w:val="a9"/>
    <w:rsid w:val="003D5363"/>
    <w:rPr>
      <w:rFonts w:asciiTheme="majorHAnsi" w:eastAsiaTheme="majorEastAsia" w:hAnsiTheme="majorHAnsi" w:cstheme="majorBidi"/>
      <w:sz w:val="18"/>
      <w:szCs w:val="18"/>
    </w:rPr>
  </w:style>
  <w:style w:type="character" w:styleId="aa">
    <w:name w:val="Hyperlink"/>
    <w:basedOn w:val="a0"/>
    <w:unhideWhenUsed/>
    <w:rsid w:val="00101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4449">
      <w:bodyDiv w:val="1"/>
      <w:marLeft w:val="0"/>
      <w:marRight w:val="0"/>
      <w:marTop w:val="0"/>
      <w:marBottom w:val="0"/>
      <w:divBdr>
        <w:top w:val="none" w:sz="0" w:space="0" w:color="auto"/>
        <w:left w:val="none" w:sz="0" w:space="0" w:color="auto"/>
        <w:bottom w:val="none" w:sz="0" w:space="0" w:color="auto"/>
        <w:right w:val="none" w:sz="0" w:space="0" w:color="auto"/>
      </w:divBdr>
    </w:div>
    <w:div w:id="239221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25/0000.ht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25</Pages>
  <Words>4606</Words>
  <Characters>26257</Characters>
  <Application>Microsoft Office Word</Application>
  <DocSecurity>0</DocSecurity>
  <Lines>218</Lines>
  <Paragraphs>61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邢燕霞</cp:lastModifiedBy>
  <cp:revision>12</cp:revision>
  <dcterms:created xsi:type="dcterms:W3CDTF">2021-07-29T00:27:00Z</dcterms:created>
  <dcterms:modified xsi:type="dcterms:W3CDTF">2021-08-26T17:34:00Z</dcterms:modified>
</cp:coreProperties>
</file>