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F60C"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C1C118A"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67056</w:t>
      </w:r>
    </w:p>
    <w:p w14:paraId="4BD99341"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THERAPEUTIC AND DIAGNOSTIC GUIDELINES</w:t>
      </w:r>
    </w:p>
    <w:p w14:paraId="74F30053" w14:textId="77777777" w:rsidR="00D539F4" w:rsidRDefault="00D539F4">
      <w:pPr>
        <w:spacing w:line="360" w:lineRule="auto"/>
        <w:jc w:val="both"/>
        <w:rPr>
          <w:rFonts w:ascii="Book Antiqua" w:hAnsi="Book Antiqua"/>
        </w:rPr>
      </w:pPr>
    </w:p>
    <w:p w14:paraId="29605695"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Ultra-</w:t>
      </w:r>
      <w:r>
        <w:rPr>
          <w:rFonts w:ascii="Book Antiqua" w:hAnsi="Book Antiqua" w:cs="Book Antiqua"/>
          <w:b/>
          <w:bCs/>
          <w:color w:val="000000"/>
          <w:lang w:eastAsia="zh-CN"/>
        </w:rPr>
        <w:t>b</w:t>
      </w:r>
      <w:r>
        <w:rPr>
          <w:rFonts w:ascii="Book Antiqua" w:eastAsia="Book Antiqua" w:hAnsi="Book Antiqua" w:cs="Book Antiqua"/>
          <w:b/>
          <w:bCs/>
          <w:color w:val="000000"/>
        </w:rPr>
        <w:t xml:space="preserve">rief </w:t>
      </w:r>
      <w:r>
        <w:rPr>
          <w:rFonts w:ascii="Book Antiqua" w:hAnsi="Book Antiqua" w:cs="Book Antiqua"/>
          <w:b/>
          <w:bCs/>
          <w:color w:val="000000"/>
          <w:lang w:eastAsia="zh-CN"/>
        </w:rPr>
        <w:t>c</w:t>
      </w:r>
      <w:r>
        <w:rPr>
          <w:rFonts w:ascii="Book Antiqua" w:eastAsia="Book Antiqua" w:hAnsi="Book Antiqua" w:cs="Book Antiqua"/>
          <w:b/>
          <w:bCs/>
          <w:color w:val="000000"/>
        </w:rPr>
        <w:t xml:space="preserve">risis </w:t>
      </w:r>
      <w:r>
        <w:rPr>
          <w:rFonts w:ascii="Book Antiqua" w:hAnsi="Book Antiqua" w:cs="Book Antiqua"/>
          <w:b/>
          <w:bCs/>
          <w:color w:val="000000"/>
          <w:lang w:eastAsia="zh-CN"/>
        </w:rPr>
        <w:t>i</w:t>
      </w:r>
      <w:r>
        <w:rPr>
          <w:rFonts w:ascii="Book Antiqua" w:eastAsia="Book Antiqua" w:hAnsi="Book Antiqua" w:cs="Book Antiqua"/>
          <w:b/>
          <w:bCs/>
          <w:color w:val="000000"/>
        </w:rPr>
        <w:t xml:space="preserve">nterpersonal </w:t>
      </w:r>
      <w:proofErr w:type="gramStart"/>
      <w:r>
        <w:rPr>
          <w:rFonts w:ascii="Book Antiqua" w:hAnsi="Book Antiqua" w:cs="Book Antiqua"/>
          <w:b/>
          <w:bCs/>
          <w:color w:val="000000"/>
          <w:lang w:eastAsia="zh-CN"/>
        </w:rPr>
        <w:t>p</w:t>
      </w:r>
      <w:r>
        <w:rPr>
          <w:rFonts w:ascii="Book Antiqua" w:eastAsia="Book Antiqua" w:hAnsi="Book Antiqua" w:cs="Book Antiqua"/>
          <w:b/>
          <w:bCs/>
          <w:color w:val="000000"/>
        </w:rPr>
        <w:t>sychotherapy</w:t>
      </w:r>
      <w:r>
        <w:rPr>
          <w:rFonts w:ascii="Book Antiqua" w:hAnsi="Book Antiqua" w:cs="Book Antiqua"/>
          <w:b/>
          <w:bCs/>
          <w:color w:val="000000"/>
          <w:lang w:eastAsia="zh-CN"/>
        </w:rPr>
        <w:t xml:space="preserve"> b</w:t>
      </w:r>
      <w:r>
        <w:rPr>
          <w:rFonts w:ascii="Book Antiqua" w:eastAsia="Book Antiqua" w:hAnsi="Book Antiqua" w:cs="Book Antiqua"/>
          <w:b/>
          <w:bCs/>
          <w:color w:val="000000"/>
        </w:rPr>
        <w:t>ased</w:t>
      </w:r>
      <w:proofErr w:type="gramEnd"/>
      <w:r>
        <w:rPr>
          <w:rFonts w:ascii="Book Antiqua" w:eastAsia="Book Antiqua" w:hAnsi="Book Antiqua" w:cs="Book Antiqua"/>
          <w:b/>
          <w:bCs/>
          <w:color w:val="000000"/>
        </w:rPr>
        <w:t xml:space="preserve"> </w:t>
      </w:r>
      <w:r>
        <w:rPr>
          <w:rFonts w:ascii="Book Antiqua" w:hAnsi="Book Antiqua" w:cs="Book Antiqua"/>
          <w:b/>
          <w:bCs/>
          <w:color w:val="000000"/>
          <w:lang w:eastAsia="zh-CN"/>
        </w:rPr>
        <w:t>i</w:t>
      </w:r>
      <w:r>
        <w:rPr>
          <w:rFonts w:ascii="Book Antiqua" w:eastAsia="Book Antiqua" w:hAnsi="Book Antiqua" w:cs="Book Antiqua"/>
          <w:b/>
          <w:bCs/>
          <w:color w:val="000000"/>
        </w:rPr>
        <w:t xml:space="preserve">ntervention for </w:t>
      </w:r>
      <w:r>
        <w:rPr>
          <w:rFonts w:ascii="Book Antiqua" w:hAnsi="Book Antiqua" w:cs="Book Antiqua"/>
          <w:b/>
          <w:bCs/>
          <w:color w:val="000000"/>
          <w:lang w:eastAsia="zh-CN"/>
        </w:rPr>
        <w:t>s</w:t>
      </w:r>
      <w:r>
        <w:rPr>
          <w:rFonts w:ascii="Book Antiqua" w:eastAsia="Book Antiqua" w:hAnsi="Book Antiqua" w:cs="Book Antiqua"/>
          <w:b/>
          <w:bCs/>
          <w:color w:val="000000"/>
        </w:rPr>
        <w:t xml:space="preserve">uicidal </w:t>
      </w:r>
      <w:r>
        <w:rPr>
          <w:rFonts w:ascii="Book Antiqua" w:hAnsi="Book Antiqua" w:cs="Book Antiqua"/>
          <w:b/>
          <w:bCs/>
          <w:color w:val="000000"/>
          <w:lang w:eastAsia="zh-CN"/>
        </w:rPr>
        <w:t>c</w:t>
      </w:r>
      <w:r>
        <w:rPr>
          <w:rFonts w:ascii="Book Antiqua" w:eastAsia="Book Antiqua" w:hAnsi="Book Antiqua" w:cs="Book Antiqua"/>
          <w:b/>
          <w:bCs/>
          <w:color w:val="000000"/>
        </w:rPr>
        <w:t xml:space="preserve">hildren and </w:t>
      </w:r>
      <w:r>
        <w:rPr>
          <w:rFonts w:ascii="Book Antiqua" w:hAnsi="Book Antiqua" w:cs="Book Antiqua"/>
          <w:b/>
          <w:bCs/>
          <w:color w:val="000000"/>
          <w:lang w:eastAsia="zh-CN"/>
        </w:rPr>
        <w:t>a</w:t>
      </w:r>
      <w:r>
        <w:rPr>
          <w:rFonts w:ascii="Book Antiqua" w:eastAsia="Book Antiqua" w:hAnsi="Book Antiqua" w:cs="Book Antiqua"/>
          <w:b/>
          <w:bCs/>
          <w:color w:val="000000"/>
        </w:rPr>
        <w:t>dolescents</w:t>
      </w:r>
    </w:p>
    <w:p w14:paraId="6FE6514A" w14:textId="77777777" w:rsidR="00D539F4" w:rsidRDefault="00D539F4">
      <w:pPr>
        <w:spacing w:line="360" w:lineRule="auto"/>
        <w:jc w:val="both"/>
        <w:rPr>
          <w:rFonts w:ascii="Book Antiqua" w:hAnsi="Book Antiqua"/>
        </w:rPr>
      </w:pPr>
    </w:p>
    <w:p w14:paraId="71C988CE" w14:textId="77777777" w:rsidR="00D539F4" w:rsidRDefault="00256684">
      <w:pPr>
        <w:spacing w:line="360" w:lineRule="auto"/>
        <w:jc w:val="both"/>
        <w:rPr>
          <w:rFonts w:ascii="Book Antiqua" w:hAnsi="Book Antiqua"/>
        </w:rPr>
      </w:pPr>
      <w:proofErr w:type="spellStart"/>
      <w:r>
        <w:rPr>
          <w:rFonts w:ascii="Book Antiqua" w:eastAsia="Book Antiqua" w:hAnsi="Book Antiqua" w:cs="Book Antiqua"/>
          <w:color w:val="000000"/>
        </w:rPr>
        <w:t>Klomek</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AB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Protocol and </w:t>
      </w:r>
      <w:r>
        <w:rPr>
          <w:rFonts w:ascii="Book Antiqua" w:hAnsi="Book Antiqua" w:cs="Book Antiqua"/>
          <w:color w:val="000000"/>
          <w:lang w:eastAsia="zh-CN"/>
        </w:rPr>
        <w:t>c</w:t>
      </w:r>
      <w:r>
        <w:rPr>
          <w:rFonts w:ascii="Book Antiqua" w:eastAsia="Book Antiqua" w:hAnsi="Book Antiqua" w:cs="Book Antiqua"/>
          <w:color w:val="000000"/>
        </w:rPr>
        <w:t xml:space="preserve">ase </w:t>
      </w:r>
      <w:r>
        <w:rPr>
          <w:rFonts w:ascii="Book Antiqua" w:hAnsi="Book Antiqua" w:cs="Book Antiqua"/>
          <w:color w:val="000000"/>
          <w:lang w:eastAsia="zh-CN"/>
        </w:rPr>
        <w:t>d</w:t>
      </w:r>
      <w:r>
        <w:rPr>
          <w:rFonts w:ascii="Book Antiqua" w:eastAsia="Book Antiqua" w:hAnsi="Book Antiqua" w:cs="Book Antiqua"/>
          <w:color w:val="000000"/>
        </w:rPr>
        <w:t>escription</w:t>
      </w:r>
    </w:p>
    <w:p w14:paraId="5B9229AA" w14:textId="77777777" w:rsidR="00D539F4" w:rsidRDefault="00D539F4">
      <w:pPr>
        <w:spacing w:line="360" w:lineRule="auto"/>
        <w:jc w:val="both"/>
        <w:rPr>
          <w:rFonts w:ascii="Book Antiqua" w:hAnsi="Book Antiqua"/>
        </w:rPr>
      </w:pPr>
    </w:p>
    <w:p w14:paraId="11554F14" w14:textId="77777777" w:rsidR="00D539F4" w:rsidRDefault="00256684">
      <w:pPr>
        <w:spacing w:line="360" w:lineRule="auto"/>
        <w:jc w:val="both"/>
        <w:rPr>
          <w:rFonts w:ascii="Book Antiqua" w:hAnsi="Book Antiqua"/>
        </w:rPr>
      </w:pPr>
      <w:proofErr w:type="spellStart"/>
      <w:r>
        <w:rPr>
          <w:rFonts w:ascii="Book Antiqua" w:eastAsia="Book Antiqua" w:hAnsi="Book Antiqua" w:cs="Book Antiqua"/>
          <w:color w:val="000000"/>
        </w:rPr>
        <w:t>Anat</w:t>
      </w:r>
      <w:proofErr w:type="spellEnd"/>
      <w:r>
        <w:rPr>
          <w:rFonts w:ascii="Book Antiqua" w:eastAsia="Book Antiqua" w:hAnsi="Book Antiqua" w:cs="Book Antiqua"/>
          <w:color w:val="000000"/>
        </w:rPr>
        <w:t xml:space="preserve"> Brunstein </w:t>
      </w:r>
      <w:proofErr w:type="spellStart"/>
      <w:r>
        <w:rPr>
          <w:rFonts w:ascii="Book Antiqua" w:eastAsia="Book Antiqua" w:hAnsi="Book Antiqua" w:cs="Book Antiqua"/>
          <w:color w:val="000000"/>
        </w:rPr>
        <w:t>Klomek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Haruvi</w:t>
      </w:r>
      <w:proofErr w:type="spellEnd"/>
      <w:r>
        <w:rPr>
          <w:rFonts w:ascii="Book Antiqua" w:eastAsia="Book Antiqua" w:hAnsi="Book Antiqua" w:cs="Book Antiqua"/>
          <w:color w:val="000000"/>
        </w:rPr>
        <w:t xml:space="preserve"> Catalan, Alan </w:t>
      </w:r>
      <w:proofErr w:type="spellStart"/>
      <w:r>
        <w:rPr>
          <w:rFonts w:ascii="Book Antiqua" w:eastAsia="Book Antiqua" w:hAnsi="Book Antiqua" w:cs="Book Antiqua"/>
          <w:color w:val="000000"/>
        </w:rPr>
        <w:t>Apter</w:t>
      </w:r>
      <w:proofErr w:type="spellEnd"/>
    </w:p>
    <w:p w14:paraId="10C77076" w14:textId="77777777" w:rsidR="00D539F4" w:rsidRDefault="00D539F4">
      <w:pPr>
        <w:spacing w:line="360" w:lineRule="auto"/>
        <w:jc w:val="both"/>
        <w:rPr>
          <w:rFonts w:ascii="Book Antiqua" w:hAnsi="Book Antiqua"/>
        </w:rPr>
      </w:pPr>
    </w:p>
    <w:p w14:paraId="4E320933" w14:textId="77777777" w:rsidR="00D539F4" w:rsidRDefault="00256684">
      <w:pPr>
        <w:spacing w:line="360" w:lineRule="auto"/>
        <w:jc w:val="both"/>
        <w:rPr>
          <w:rFonts w:ascii="Book Antiqua" w:hAnsi="Book Antiqua"/>
        </w:rPr>
      </w:pPr>
      <w:proofErr w:type="spellStart"/>
      <w:r>
        <w:rPr>
          <w:rFonts w:ascii="Book Antiqua" w:eastAsia="Book Antiqua" w:hAnsi="Book Antiqua" w:cs="Book Antiqua"/>
          <w:b/>
          <w:bCs/>
          <w:color w:val="000000"/>
        </w:rPr>
        <w:t>Anat</w:t>
      </w:r>
      <w:proofErr w:type="spellEnd"/>
      <w:r>
        <w:rPr>
          <w:rFonts w:ascii="Book Antiqua" w:eastAsia="Book Antiqua" w:hAnsi="Book Antiqua" w:cs="Book Antiqua"/>
          <w:b/>
          <w:bCs/>
          <w:color w:val="000000"/>
        </w:rPr>
        <w:t xml:space="preserve"> Brunstein </w:t>
      </w:r>
      <w:proofErr w:type="spellStart"/>
      <w:r>
        <w:rPr>
          <w:rFonts w:ascii="Book Antiqua" w:eastAsia="Book Antiqua" w:hAnsi="Book Antiqua" w:cs="Book Antiqua"/>
          <w:b/>
          <w:bCs/>
          <w:color w:val="000000"/>
        </w:rPr>
        <w:t>Klomek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Baruch </w:t>
      </w:r>
      <w:proofErr w:type="spellStart"/>
      <w:r>
        <w:rPr>
          <w:rFonts w:ascii="Book Antiqua" w:eastAsia="Book Antiqua" w:hAnsi="Book Antiqua" w:cs="Book Antiqua"/>
          <w:color w:val="000000"/>
        </w:rPr>
        <w:t>Ivcher</w:t>
      </w:r>
      <w:proofErr w:type="spellEnd"/>
      <w:r>
        <w:rPr>
          <w:rFonts w:ascii="Book Antiqua" w:eastAsia="Book Antiqua" w:hAnsi="Book Antiqua" w:cs="Book Antiqua"/>
          <w:color w:val="000000"/>
        </w:rPr>
        <w:t xml:space="preserve"> School of Psychology, Interdisciplinary Center, Herzliya 4610101, Israel</w:t>
      </w:r>
    </w:p>
    <w:p w14:paraId="7097DB6A" w14:textId="77777777" w:rsidR="00D539F4" w:rsidRDefault="00D539F4">
      <w:pPr>
        <w:spacing w:line="360" w:lineRule="auto"/>
        <w:jc w:val="both"/>
        <w:rPr>
          <w:rFonts w:ascii="Book Antiqua" w:hAnsi="Book Antiqua"/>
        </w:rPr>
      </w:pPr>
    </w:p>
    <w:p w14:paraId="0CC9754F" w14:textId="77777777" w:rsidR="00D539F4" w:rsidRDefault="00256684">
      <w:pPr>
        <w:spacing w:line="360" w:lineRule="auto"/>
        <w:jc w:val="both"/>
        <w:rPr>
          <w:rFonts w:ascii="Book Antiqua" w:hAnsi="Book Antiqua"/>
        </w:rPr>
      </w:pP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Haruvi</w:t>
      </w:r>
      <w:proofErr w:type="spellEnd"/>
      <w:r>
        <w:rPr>
          <w:rFonts w:ascii="Book Antiqua" w:eastAsia="Book Antiqua" w:hAnsi="Book Antiqua" w:cs="Book Antiqua"/>
          <w:b/>
          <w:bCs/>
          <w:color w:val="000000"/>
        </w:rPr>
        <w:t xml:space="preserve"> Catalan, Alan </w:t>
      </w:r>
      <w:proofErr w:type="spellStart"/>
      <w:r>
        <w:rPr>
          <w:rFonts w:ascii="Book Antiqua" w:eastAsia="Book Antiqua" w:hAnsi="Book Antiqua" w:cs="Book Antiqua"/>
          <w:b/>
          <w:bCs/>
          <w:color w:val="000000"/>
        </w:rPr>
        <w:t>Apter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Depression and Suicide Cl</w:t>
      </w:r>
      <w:r>
        <w:rPr>
          <w:rFonts w:ascii="Book Antiqua" w:eastAsia="Book Antiqua" w:hAnsi="Book Antiqua" w:cs="Book Antiqua"/>
          <w:color w:val="000000"/>
        </w:rPr>
        <w:t xml:space="preserve">inic, Schneider Children’s Medical Center, </w:t>
      </w:r>
      <w:proofErr w:type="spellStart"/>
      <w:r>
        <w:rPr>
          <w:rFonts w:ascii="Book Antiqua" w:eastAsia="Book Antiqua" w:hAnsi="Book Antiqua" w:cs="Book Antiqua"/>
          <w:color w:val="000000"/>
        </w:rPr>
        <w:t>Petach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Tikva</w:t>
      </w:r>
      <w:proofErr w:type="spellEnd"/>
      <w:r>
        <w:rPr>
          <w:rFonts w:ascii="Book Antiqua" w:eastAsia="Book Antiqua" w:hAnsi="Book Antiqua" w:cs="Book Antiqua"/>
          <w:color w:val="000000"/>
        </w:rPr>
        <w:t xml:space="preserve"> 49202, Israel</w:t>
      </w:r>
    </w:p>
    <w:p w14:paraId="27A61EA8" w14:textId="77777777" w:rsidR="00D539F4" w:rsidRDefault="00D539F4">
      <w:pPr>
        <w:spacing w:line="360" w:lineRule="auto"/>
        <w:jc w:val="both"/>
        <w:rPr>
          <w:rFonts w:ascii="Book Antiqua" w:hAnsi="Book Antiqua"/>
        </w:rPr>
      </w:pPr>
    </w:p>
    <w:p w14:paraId="2AF2ED65"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Alan </w:t>
      </w:r>
      <w:proofErr w:type="spellStart"/>
      <w:r>
        <w:rPr>
          <w:rFonts w:ascii="Book Antiqua" w:eastAsia="Book Antiqua" w:hAnsi="Book Antiqua" w:cs="Book Antiqua"/>
          <w:b/>
          <w:bCs/>
          <w:color w:val="000000"/>
        </w:rPr>
        <w:t>Apter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Sackler Faculty of Medicine, Tel Aviv University, Tel Aviv 69978, Israel</w:t>
      </w:r>
    </w:p>
    <w:p w14:paraId="448A17C7" w14:textId="77777777" w:rsidR="00D539F4" w:rsidRDefault="00D539F4">
      <w:pPr>
        <w:spacing w:line="360" w:lineRule="auto"/>
        <w:jc w:val="both"/>
        <w:rPr>
          <w:rFonts w:ascii="Book Antiqua" w:hAnsi="Book Antiqua"/>
        </w:rPr>
      </w:pPr>
    </w:p>
    <w:p w14:paraId="00BF1034"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Klomek</w:t>
      </w:r>
      <w:proofErr w:type="spellEnd"/>
      <w:r>
        <w:rPr>
          <w:rFonts w:ascii="Book Antiqua" w:hAnsi="Book Antiqua" w:cs="Book Antiqua"/>
          <w:color w:val="000000"/>
          <w:shd w:val="clear" w:color="auto" w:fill="FFFFFF"/>
          <w:lang w:eastAsia="zh-CN"/>
        </w:rPr>
        <w:t xml:space="preserve"> AB</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w</w:t>
      </w:r>
      <w:r>
        <w:rPr>
          <w:rFonts w:ascii="Book Antiqua" w:eastAsia="Book Antiqua" w:hAnsi="Book Antiqua" w:cs="Book Antiqua"/>
          <w:color w:val="000000"/>
          <w:shd w:val="clear" w:color="auto" w:fill="FFFFFF"/>
        </w:rPr>
        <w:t>rote the protocol and this article that describes it</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Catalan </w:t>
      </w:r>
      <w:r>
        <w:rPr>
          <w:rFonts w:ascii="Book Antiqua" w:hAnsi="Book Antiqua" w:cs="Book Antiqua"/>
          <w:color w:val="000000"/>
          <w:shd w:val="clear" w:color="auto" w:fill="FFFFFF"/>
          <w:lang w:eastAsia="zh-CN"/>
        </w:rPr>
        <w:t xml:space="preserve">LH </w:t>
      </w:r>
      <w:r>
        <w:rPr>
          <w:rFonts w:ascii="Book Antiqua" w:eastAsia="Book Antiqua" w:hAnsi="Book Antiqua" w:cs="Book Antiqua"/>
          <w:color w:val="000000"/>
          <w:shd w:val="clear" w:color="auto" w:fill="FFFFFF"/>
        </w:rPr>
        <w:t>contributed equally to this work</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she wrote the protocol and the article as well</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Apter</w:t>
      </w:r>
      <w:proofErr w:type="spellEnd"/>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A c</w:t>
      </w:r>
      <w:r>
        <w:rPr>
          <w:rFonts w:ascii="Book Antiqua" w:eastAsia="Book Antiqua" w:hAnsi="Book Antiqua" w:cs="Book Antiqua"/>
          <w:color w:val="000000"/>
          <w:shd w:val="clear" w:color="auto" w:fill="FFFFFF"/>
        </w:rPr>
        <w:t xml:space="preserve">onceived the initial idea and was involved in writing the protocol and the </w:t>
      </w:r>
      <w:proofErr w:type="gramStart"/>
      <w:r>
        <w:rPr>
          <w:rFonts w:ascii="Book Antiqua" w:eastAsia="Book Antiqua" w:hAnsi="Book Antiqua" w:cs="Book Antiqua"/>
          <w:color w:val="000000"/>
          <w:shd w:val="clear" w:color="auto" w:fill="FFFFFF"/>
        </w:rPr>
        <w:t>article</w:t>
      </w:r>
      <w:r>
        <w:rPr>
          <w:rFonts w:ascii="Book Antiqua" w:hAnsi="Book Antiqua" w:cs="Book Antiqua"/>
          <w:color w:val="000000"/>
          <w:shd w:val="clear" w:color="auto" w:fill="FFFFFF"/>
          <w:lang w:eastAsia="zh-CN"/>
        </w:rPr>
        <w:t>;</w:t>
      </w:r>
      <w:proofErr w:type="gramEnd"/>
      <w:r>
        <w:rPr>
          <w:rFonts w:ascii="Book Antiqua" w:hAnsi="Book Antiqua"/>
          <w:lang w:eastAsia="zh-CN"/>
        </w:rPr>
        <w:t xml:space="preserve">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read and approved the final manuscript.</w:t>
      </w:r>
    </w:p>
    <w:p w14:paraId="3CDD4560" w14:textId="77777777" w:rsidR="00D539F4" w:rsidRDefault="00D539F4">
      <w:pPr>
        <w:spacing w:line="360" w:lineRule="auto"/>
        <w:jc w:val="both"/>
        <w:rPr>
          <w:rFonts w:ascii="Book Antiqua" w:hAnsi="Book Antiqua"/>
        </w:rPr>
      </w:pPr>
    </w:p>
    <w:p w14:paraId="0FBB4D58"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Corresponding au</w:t>
      </w:r>
      <w:r>
        <w:rPr>
          <w:rFonts w:ascii="Book Antiqua" w:eastAsia="Book Antiqua" w:hAnsi="Book Antiqua" w:cs="Book Antiqua"/>
          <w:b/>
          <w:bCs/>
          <w:color w:val="000000"/>
        </w:rPr>
        <w:t xml:space="preserve">thor: </w:t>
      </w: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Haruvi</w:t>
      </w:r>
      <w:proofErr w:type="spellEnd"/>
      <w:r>
        <w:rPr>
          <w:rFonts w:ascii="Book Antiqua" w:eastAsia="Book Antiqua" w:hAnsi="Book Antiqua" w:cs="Book Antiqua"/>
          <w:b/>
          <w:bCs/>
          <w:color w:val="000000"/>
        </w:rPr>
        <w:t xml:space="preserve"> Catalan, PhD, Director, </w:t>
      </w:r>
      <w:r>
        <w:rPr>
          <w:rFonts w:ascii="Book Antiqua" w:eastAsia="Book Antiqua" w:hAnsi="Book Antiqua" w:cs="Book Antiqua"/>
          <w:color w:val="000000"/>
        </w:rPr>
        <w:t xml:space="preserve">Depression and Suicide Clinic, Schneider Children’s Medical Center, Kaplan 14, </w:t>
      </w:r>
      <w:proofErr w:type="spellStart"/>
      <w:r>
        <w:rPr>
          <w:rFonts w:ascii="Book Antiqua" w:eastAsia="Book Antiqua" w:hAnsi="Book Antiqua" w:cs="Book Antiqua"/>
          <w:color w:val="000000"/>
        </w:rPr>
        <w:t>Petach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Tikva</w:t>
      </w:r>
      <w:proofErr w:type="spellEnd"/>
      <w:r>
        <w:rPr>
          <w:rFonts w:ascii="Book Antiqua" w:eastAsia="Book Antiqua" w:hAnsi="Book Antiqua" w:cs="Book Antiqua"/>
          <w:color w:val="000000"/>
        </w:rPr>
        <w:t xml:space="preserve"> 49202, Israel. liatcatalan@gmail.com</w:t>
      </w:r>
    </w:p>
    <w:p w14:paraId="1F92E344" w14:textId="77777777" w:rsidR="00D539F4" w:rsidRDefault="00D539F4">
      <w:pPr>
        <w:spacing w:line="360" w:lineRule="auto"/>
        <w:jc w:val="both"/>
        <w:rPr>
          <w:rFonts w:ascii="Book Antiqua" w:hAnsi="Book Antiqua"/>
        </w:rPr>
      </w:pPr>
    </w:p>
    <w:p w14:paraId="61256751"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72F9706E"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rPr>
        <w:t>July 6, 2021</w:t>
      </w:r>
    </w:p>
    <w:p w14:paraId="665B1C47"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33"/>
      <w:bookmarkStart w:id="1" w:name="OLE_LINK48"/>
      <w:r>
        <w:rPr>
          <w:rFonts w:ascii="Book Antiqua" w:eastAsia="宋体" w:hAnsi="Book Antiqua"/>
          <w:color w:val="000000" w:themeColor="text1"/>
        </w:rPr>
        <w:t>July 15, 2021</w:t>
      </w:r>
      <w:bookmarkEnd w:id="0"/>
      <w:bookmarkEnd w:id="1"/>
    </w:p>
    <w:p w14:paraId="5058B46C" w14:textId="77777777" w:rsidR="00D539F4" w:rsidRDefault="00256684">
      <w:pPr>
        <w:spacing w:line="360" w:lineRule="auto"/>
        <w:jc w:val="both"/>
        <w:rPr>
          <w:rFonts w:ascii="Book Antiqua" w:eastAsia="宋体" w:hAnsi="Book Antiqua"/>
          <w:lang w:eastAsia="zh-CN"/>
        </w:rPr>
      </w:pPr>
      <w:r>
        <w:rPr>
          <w:rFonts w:ascii="Book Antiqua" w:eastAsia="Book Antiqua" w:hAnsi="Book Antiqua" w:cs="Book Antiqua"/>
          <w:b/>
          <w:bCs/>
          <w:color w:val="000000"/>
        </w:rPr>
        <w:t>Published onlin</w:t>
      </w:r>
      <w:r>
        <w:rPr>
          <w:rFonts w:ascii="Book Antiqua" w:eastAsia="Book Antiqua" w:hAnsi="Book Antiqua" w:cs="Book Antiqua"/>
          <w:b/>
          <w:bCs/>
          <w:color w:val="000000"/>
        </w:rPr>
        <w:t xml:space="preserve">e: </w:t>
      </w:r>
      <w:r>
        <w:rPr>
          <w:rFonts w:ascii="Book Antiqua" w:eastAsia="Book Antiqua" w:hAnsi="Book Antiqua" w:cs="Book Antiqua"/>
          <w:color w:val="000000"/>
        </w:rPr>
        <w:t>August 19</w:t>
      </w:r>
      <w:r>
        <w:rPr>
          <w:rFonts w:ascii="Book Antiqua" w:eastAsia="宋体" w:hAnsi="Book Antiqua" w:cs="Book Antiqua" w:hint="eastAsia"/>
          <w:color w:val="000000"/>
          <w:lang w:eastAsia="zh-CN"/>
        </w:rPr>
        <w:t>,2021</w:t>
      </w:r>
    </w:p>
    <w:p w14:paraId="760E6AE6" w14:textId="77777777" w:rsidR="00D539F4" w:rsidRDefault="00D539F4">
      <w:pPr>
        <w:spacing w:line="360" w:lineRule="auto"/>
        <w:jc w:val="both"/>
        <w:rPr>
          <w:rFonts w:ascii="Book Antiqua" w:hAnsi="Book Antiqua"/>
          <w:lang w:eastAsia="zh-CN"/>
        </w:rPr>
      </w:pPr>
    </w:p>
    <w:p w14:paraId="2227E754" w14:textId="77777777" w:rsidR="00D539F4" w:rsidRDefault="00D539F4">
      <w:pPr>
        <w:spacing w:line="360" w:lineRule="auto"/>
        <w:jc w:val="both"/>
        <w:rPr>
          <w:rFonts w:ascii="Book Antiqua" w:hAnsi="Book Antiqua"/>
          <w:lang w:eastAsia="zh-CN"/>
        </w:rPr>
        <w:sectPr w:rsidR="00D539F4">
          <w:footerReference w:type="default" r:id="rId7"/>
          <w:pgSz w:w="12240" w:h="15840"/>
          <w:pgMar w:top="1440" w:right="1440" w:bottom="1440" w:left="1440" w:header="720" w:footer="720" w:gutter="0"/>
          <w:cols w:space="720"/>
          <w:docGrid w:linePitch="360"/>
        </w:sectPr>
      </w:pPr>
    </w:p>
    <w:p w14:paraId="6FE23909"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4B2FEF6"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Suicidal behaviors in adolescence are a major public health concern. The dramatic rise in self-injurious behaviors among adolescents has led to an overwhelming increase in the number of those presenting to the emergency rooms. The intervention described be</w:t>
      </w:r>
      <w:r>
        <w:rPr>
          <w:rFonts w:ascii="Book Antiqua" w:eastAsia="Book Antiqua" w:hAnsi="Book Antiqua" w:cs="Book Antiqua"/>
          <w:color w:val="000000"/>
        </w:rPr>
        <w:t xml:space="preserve">low was constructed on the basis of brief and focused interventions that were found to be effective among suicidal adults using an adaptation of </w:t>
      </w:r>
      <w:r>
        <w:rPr>
          <w:rFonts w:ascii="Book Antiqua" w:hAnsi="Book Antiqua" w:cs="Book Antiqua"/>
          <w:color w:val="000000"/>
          <w:lang w:eastAsia="zh-CN"/>
        </w:rPr>
        <w:t>i</w:t>
      </w:r>
      <w:r>
        <w:rPr>
          <w:rFonts w:ascii="Book Antiqua" w:eastAsia="Book Antiqua" w:hAnsi="Book Antiqua" w:cs="Book Antiqua"/>
          <w:color w:val="000000"/>
        </w:rPr>
        <w:t xml:space="preserve">nterpersonal </w:t>
      </w:r>
      <w:r>
        <w:rPr>
          <w:rFonts w:ascii="Book Antiqua" w:hAnsi="Book Antiqua" w:cs="Book Antiqua"/>
          <w:color w:val="000000"/>
          <w:lang w:eastAsia="zh-CN"/>
        </w:rPr>
        <w:t>p</w:t>
      </w:r>
      <w:r>
        <w:rPr>
          <w:rFonts w:ascii="Book Antiqua" w:eastAsia="Book Antiqua" w:hAnsi="Book Antiqua" w:cs="Book Antiqua"/>
          <w:color w:val="000000"/>
        </w:rPr>
        <w:t xml:space="preserve">sychotherapy for adolescents. The intervention has four main objectives: </w:t>
      </w:r>
      <w:r>
        <w:rPr>
          <w:rFonts w:ascii="Book Antiqua" w:hAnsi="Book Antiqua" w:cs="Book Antiqua"/>
          <w:color w:val="000000"/>
          <w:lang w:eastAsia="zh-CN"/>
        </w:rPr>
        <w:t>f</w:t>
      </w:r>
      <w:r>
        <w:rPr>
          <w:rFonts w:ascii="Book Antiqua" w:eastAsia="Book Antiqua" w:hAnsi="Book Antiqua" w:cs="Book Antiqua"/>
          <w:color w:val="000000"/>
        </w:rPr>
        <w:t>irst, a focused treatm</w:t>
      </w:r>
      <w:r>
        <w:rPr>
          <w:rFonts w:ascii="Book Antiqua" w:eastAsia="Book Antiqua" w:hAnsi="Book Antiqua" w:cs="Book Antiqua"/>
          <w:color w:val="000000"/>
        </w:rPr>
        <w:t>ent for reducing suicide risk; second, a short and immediate response; third, building a treatment plan based on understanding the emotional distress and interpersonal aspects underlying suicidal behavior; and lastly, to generate hope among adolescents and</w:t>
      </w:r>
      <w:r>
        <w:rPr>
          <w:rFonts w:ascii="Book Antiqua" w:eastAsia="Book Antiqua" w:hAnsi="Book Antiqua" w:cs="Book Antiqua"/>
          <w:color w:val="000000"/>
        </w:rPr>
        <w:t xml:space="preserve"> their parents. The intervention includes intensive five weekly sessions, followed by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email follow-up. </w:t>
      </w:r>
    </w:p>
    <w:p w14:paraId="71EC0466" w14:textId="77777777" w:rsidR="00D539F4" w:rsidRDefault="00D539F4">
      <w:pPr>
        <w:spacing w:line="360" w:lineRule="auto"/>
        <w:jc w:val="both"/>
        <w:rPr>
          <w:rFonts w:ascii="Book Antiqua" w:hAnsi="Book Antiqua"/>
        </w:rPr>
      </w:pPr>
    </w:p>
    <w:p w14:paraId="06719F84"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Suicide; Depression; Adolescents; Crisis </w:t>
      </w:r>
      <w:r>
        <w:rPr>
          <w:rFonts w:ascii="Book Antiqua" w:hAnsi="Book Antiqua" w:cs="Book Antiqua"/>
          <w:color w:val="000000"/>
          <w:lang w:eastAsia="zh-CN"/>
        </w:rPr>
        <w:t>i</w:t>
      </w:r>
      <w:r>
        <w:rPr>
          <w:rFonts w:ascii="Book Antiqua" w:eastAsia="Book Antiqua" w:hAnsi="Book Antiqua" w:cs="Book Antiqua"/>
          <w:color w:val="000000"/>
        </w:rPr>
        <w:t xml:space="preserve">ntervention; Interpersonal </w:t>
      </w:r>
      <w:r>
        <w:rPr>
          <w:rFonts w:ascii="Book Antiqua" w:hAnsi="Book Antiqua" w:cs="Book Antiqua"/>
          <w:color w:val="000000"/>
          <w:lang w:eastAsia="zh-CN"/>
        </w:rPr>
        <w:t>p</w:t>
      </w:r>
      <w:r>
        <w:rPr>
          <w:rFonts w:ascii="Book Antiqua" w:eastAsia="Book Antiqua" w:hAnsi="Book Antiqua" w:cs="Book Antiqua"/>
          <w:color w:val="000000"/>
        </w:rPr>
        <w:t>sychotherapy</w:t>
      </w:r>
    </w:p>
    <w:p w14:paraId="50013224" w14:textId="77777777" w:rsidR="00D539F4" w:rsidRDefault="00D539F4">
      <w:pPr>
        <w:spacing w:line="360" w:lineRule="auto"/>
        <w:jc w:val="both"/>
        <w:rPr>
          <w:rFonts w:ascii="Book Antiqua" w:hAnsi="Book Antiqua"/>
        </w:rPr>
      </w:pPr>
    </w:p>
    <w:p w14:paraId="514C4F13" w14:textId="77777777" w:rsidR="002F46CB" w:rsidRPr="00026CB8" w:rsidRDefault="002F46CB" w:rsidP="002F46C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7827865" w14:textId="77777777" w:rsidR="002F46CB" w:rsidRDefault="002F46CB" w:rsidP="002F46CB">
      <w:pPr>
        <w:spacing w:line="360" w:lineRule="auto"/>
        <w:jc w:val="both"/>
      </w:pPr>
    </w:p>
    <w:p w14:paraId="6F80F866" w14:textId="6351BB7E" w:rsidR="002F46CB" w:rsidRDefault="002F46CB" w:rsidP="002F46CB">
      <w:pPr>
        <w:spacing w:line="360" w:lineRule="auto"/>
        <w:jc w:val="both"/>
        <w:rPr>
          <w:rFonts w:ascii="Book Antiqua" w:eastAsia="Book Antiqua" w:hAnsi="Book Antiqua" w:cs="Book Antiqua"/>
          <w:color w:val="000000"/>
        </w:rPr>
      </w:pPr>
      <w:r w:rsidRPr="00896C1C">
        <w:rPr>
          <w:rFonts w:ascii="Book Antiqua" w:eastAsia="Book Antiqua" w:hAnsi="Book Antiqua" w:cs="Book Antiqua"/>
          <w:b/>
          <w:bCs/>
          <w:color w:val="000000"/>
        </w:rPr>
        <w:t xml:space="preserve">Citation: </w:t>
      </w:r>
      <w:proofErr w:type="spellStart"/>
      <w:r w:rsidR="00256684">
        <w:rPr>
          <w:rFonts w:ascii="Book Antiqua" w:eastAsia="Book Antiqua" w:hAnsi="Book Antiqua" w:cs="Book Antiqua"/>
          <w:color w:val="000000"/>
        </w:rPr>
        <w:t>Klomek</w:t>
      </w:r>
      <w:proofErr w:type="spellEnd"/>
      <w:r w:rsidR="00256684">
        <w:rPr>
          <w:rFonts w:ascii="Book Antiqua" w:eastAsia="Book Antiqua" w:hAnsi="Book Antiqua" w:cs="Book Antiqua"/>
          <w:color w:val="000000"/>
        </w:rPr>
        <w:t xml:space="preserve"> AB, Catalan L</w:t>
      </w:r>
      <w:r w:rsidR="00256684">
        <w:rPr>
          <w:rFonts w:ascii="Book Antiqua" w:hAnsi="Book Antiqua" w:cs="Book Antiqua"/>
          <w:color w:val="000000"/>
          <w:lang w:eastAsia="zh-CN"/>
        </w:rPr>
        <w:t>H</w:t>
      </w:r>
      <w:r w:rsidR="00256684">
        <w:rPr>
          <w:rFonts w:ascii="Book Antiqua" w:eastAsia="Book Antiqua" w:hAnsi="Book Antiqua" w:cs="Book Antiqua"/>
          <w:color w:val="000000"/>
        </w:rPr>
        <w:t xml:space="preserve">, </w:t>
      </w:r>
      <w:proofErr w:type="spellStart"/>
      <w:r w:rsidR="00256684">
        <w:rPr>
          <w:rFonts w:ascii="Book Antiqua" w:eastAsia="Book Antiqua" w:hAnsi="Book Antiqua" w:cs="Book Antiqua"/>
          <w:color w:val="000000"/>
        </w:rPr>
        <w:t>Apter</w:t>
      </w:r>
      <w:proofErr w:type="spellEnd"/>
      <w:r w:rsidR="00256684">
        <w:rPr>
          <w:rFonts w:ascii="Book Antiqua" w:eastAsia="Book Antiqua" w:hAnsi="Book Antiqua" w:cs="Book Antiqua"/>
          <w:color w:val="000000"/>
        </w:rPr>
        <w:t xml:space="preserve"> A. </w:t>
      </w:r>
      <w:r w:rsidR="00256684">
        <w:rPr>
          <w:rFonts w:ascii="Book Antiqua" w:eastAsia="Book Antiqua" w:hAnsi="Book Antiqua" w:cs="Book Antiqua"/>
          <w:bCs/>
          <w:color w:val="000000"/>
        </w:rPr>
        <w:t>Ultra-</w:t>
      </w:r>
      <w:r w:rsidR="00256684">
        <w:rPr>
          <w:rFonts w:ascii="Book Antiqua" w:hAnsi="Book Antiqua" w:cs="Book Antiqua"/>
          <w:bCs/>
          <w:color w:val="000000"/>
          <w:lang w:eastAsia="zh-CN"/>
        </w:rPr>
        <w:t>b</w:t>
      </w:r>
      <w:r w:rsidR="00256684">
        <w:rPr>
          <w:rFonts w:ascii="Book Antiqua" w:eastAsia="Book Antiqua" w:hAnsi="Book Antiqua" w:cs="Book Antiqua"/>
          <w:bCs/>
          <w:color w:val="000000"/>
        </w:rPr>
        <w:t xml:space="preserve">rief </w:t>
      </w:r>
      <w:r w:rsidR="00256684">
        <w:rPr>
          <w:rFonts w:ascii="Book Antiqua" w:hAnsi="Book Antiqua" w:cs="Book Antiqua"/>
          <w:bCs/>
          <w:color w:val="000000"/>
          <w:lang w:eastAsia="zh-CN"/>
        </w:rPr>
        <w:t>c</w:t>
      </w:r>
      <w:r w:rsidR="00256684">
        <w:rPr>
          <w:rFonts w:ascii="Book Antiqua" w:eastAsia="Book Antiqua" w:hAnsi="Book Antiqua" w:cs="Book Antiqua"/>
          <w:bCs/>
          <w:color w:val="000000"/>
        </w:rPr>
        <w:t xml:space="preserve">risis </w:t>
      </w:r>
      <w:r w:rsidR="00256684">
        <w:rPr>
          <w:rFonts w:ascii="Book Antiqua" w:hAnsi="Book Antiqua" w:cs="Book Antiqua"/>
          <w:bCs/>
          <w:color w:val="000000"/>
          <w:lang w:eastAsia="zh-CN"/>
        </w:rPr>
        <w:t>i</w:t>
      </w:r>
      <w:r w:rsidR="00256684">
        <w:rPr>
          <w:rFonts w:ascii="Book Antiqua" w:eastAsia="Book Antiqua" w:hAnsi="Book Antiqua" w:cs="Book Antiqua"/>
          <w:bCs/>
          <w:color w:val="000000"/>
        </w:rPr>
        <w:t xml:space="preserve">nterpersonal </w:t>
      </w:r>
      <w:proofErr w:type="gramStart"/>
      <w:r w:rsidR="00256684">
        <w:rPr>
          <w:rFonts w:ascii="Book Antiqua" w:hAnsi="Book Antiqua" w:cs="Book Antiqua"/>
          <w:bCs/>
          <w:color w:val="000000"/>
          <w:lang w:eastAsia="zh-CN"/>
        </w:rPr>
        <w:t>p</w:t>
      </w:r>
      <w:r w:rsidR="00256684">
        <w:rPr>
          <w:rFonts w:ascii="Book Antiqua" w:eastAsia="Book Antiqua" w:hAnsi="Book Antiqua" w:cs="Book Antiqua"/>
          <w:bCs/>
          <w:color w:val="000000"/>
        </w:rPr>
        <w:t>sychotherapy</w:t>
      </w:r>
      <w:r w:rsidR="00256684">
        <w:rPr>
          <w:rFonts w:ascii="Book Antiqua" w:hAnsi="Book Antiqua" w:cs="Book Antiqua"/>
          <w:bCs/>
          <w:color w:val="000000"/>
          <w:lang w:eastAsia="zh-CN"/>
        </w:rPr>
        <w:t xml:space="preserve"> b</w:t>
      </w:r>
      <w:r w:rsidR="00256684">
        <w:rPr>
          <w:rFonts w:ascii="Book Antiqua" w:eastAsia="Book Antiqua" w:hAnsi="Book Antiqua" w:cs="Book Antiqua"/>
          <w:bCs/>
          <w:color w:val="000000"/>
        </w:rPr>
        <w:t>ased</w:t>
      </w:r>
      <w:proofErr w:type="gramEnd"/>
      <w:r w:rsidR="00256684">
        <w:rPr>
          <w:rFonts w:ascii="Book Antiqua" w:eastAsia="Book Antiqua" w:hAnsi="Book Antiqua" w:cs="Book Antiqua"/>
          <w:bCs/>
          <w:color w:val="000000"/>
        </w:rPr>
        <w:t xml:space="preserve"> </w:t>
      </w:r>
      <w:r w:rsidR="00256684">
        <w:rPr>
          <w:rFonts w:ascii="Book Antiqua" w:hAnsi="Book Antiqua" w:cs="Book Antiqua"/>
          <w:bCs/>
          <w:color w:val="000000"/>
          <w:lang w:eastAsia="zh-CN"/>
        </w:rPr>
        <w:t>i</w:t>
      </w:r>
      <w:r w:rsidR="00256684">
        <w:rPr>
          <w:rFonts w:ascii="Book Antiqua" w:eastAsia="Book Antiqua" w:hAnsi="Book Antiqua" w:cs="Book Antiqua"/>
          <w:bCs/>
          <w:color w:val="000000"/>
        </w:rPr>
        <w:t xml:space="preserve">ntervention for </w:t>
      </w:r>
      <w:r w:rsidR="00256684">
        <w:rPr>
          <w:rFonts w:ascii="Book Antiqua" w:hAnsi="Book Antiqua" w:cs="Book Antiqua"/>
          <w:bCs/>
          <w:color w:val="000000"/>
          <w:lang w:eastAsia="zh-CN"/>
        </w:rPr>
        <w:t>s</w:t>
      </w:r>
      <w:r w:rsidR="00256684">
        <w:rPr>
          <w:rFonts w:ascii="Book Antiqua" w:eastAsia="Book Antiqua" w:hAnsi="Book Antiqua" w:cs="Book Antiqua"/>
          <w:bCs/>
          <w:color w:val="000000"/>
        </w:rPr>
        <w:t xml:space="preserve">uicidal </w:t>
      </w:r>
      <w:r w:rsidR="00256684">
        <w:rPr>
          <w:rFonts w:ascii="Book Antiqua" w:hAnsi="Book Antiqua" w:cs="Book Antiqua"/>
          <w:bCs/>
          <w:color w:val="000000"/>
          <w:lang w:eastAsia="zh-CN"/>
        </w:rPr>
        <w:t>c</w:t>
      </w:r>
      <w:r w:rsidR="00256684">
        <w:rPr>
          <w:rFonts w:ascii="Book Antiqua" w:eastAsia="Book Antiqua" w:hAnsi="Book Antiqua" w:cs="Book Antiqua"/>
          <w:bCs/>
          <w:color w:val="000000"/>
        </w:rPr>
        <w:t xml:space="preserve">hildren and </w:t>
      </w:r>
      <w:r w:rsidR="00256684">
        <w:rPr>
          <w:rFonts w:ascii="Book Antiqua" w:hAnsi="Book Antiqua" w:cs="Book Antiqua"/>
          <w:bCs/>
          <w:color w:val="000000"/>
          <w:lang w:eastAsia="zh-CN"/>
        </w:rPr>
        <w:t>a</w:t>
      </w:r>
      <w:r w:rsidR="00256684">
        <w:rPr>
          <w:rFonts w:ascii="Book Antiqua" w:eastAsia="Book Antiqua" w:hAnsi="Book Antiqua" w:cs="Book Antiqua"/>
          <w:bCs/>
          <w:color w:val="000000"/>
        </w:rPr>
        <w:t>dolescents</w:t>
      </w:r>
      <w:r w:rsidR="00256684">
        <w:rPr>
          <w:rFonts w:ascii="Book Antiqua" w:eastAsia="Book Antiqua" w:hAnsi="Book Antiqua" w:cs="Book Antiqua"/>
          <w:color w:val="000000"/>
        </w:rPr>
        <w:t xml:space="preserve">. </w:t>
      </w:r>
      <w:r w:rsidR="00256684">
        <w:rPr>
          <w:rFonts w:ascii="Book Antiqua" w:eastAsia="Book Antiqua" w:hAnsi="Book Antiqua" w:cs="Book Antiqua"/>
          <w:i/>
          <w:iCs/>
          <w:color w:val="000000"/>
        </w:rPr>
        <w:t xml:space="preserve">World J </w:t>
      </w:r>
      <w:proofErr w:type="spellStart"/>
      <w:r w:rsidR="00256684">
        <w:rPr>
          <w:rFonts w:ascii="Book Antiqua" w:eastAsia="Book Antiqua" w:hAnsi="Book Antiqua" w:cs="Book Antiqua"/>
          <w:i/>
          <w:iCs/>
          <w:color w:val="000000"/>
        </w:rPr>
        <w:t>Psychiatr</w:t>
      </w:r>
      <w:proofErr w:type="spellEnd"/>
      <w:r w:rsidR="00256684">
        <w:rPr>
          <w:rFonts w:ascii="Book Antiqua" w:eastAsia="Book Antiqua" w:hAnsi="Book Antiqua" w:cs="Book Antiqua"/>
          <w:color w:val="000000"/>
        </w:rPr>
        <w:t xml:space="preserve"> 2021; </w:t>
      </w:r>
      <w:r w:rsidR="00256684">
        <w:rPr>
          <w:rFonts w:ascii="Book Antiqua" w:eastAsia="Book Antiqua" w:hAnsi="Book Antiqua" w:cs="Book Antiqua" w:hint="eastAsia"/>
          <w:color w:val="000000"/>
        </w:rPr>
        <w:t xml:space="preserve">11(8): </w:t>
      </w:r>
      <w:r w:rsidRPr="00D107C9">
        <w:rPr>
          <w:rFonts w:ascii="Book Antiqua" w:hAnsi="Book Antiqua"/>
          <w:bCs/>
          <w:color w:val="000000" w:themeColor="text1"/>
        </w:rPr>
        <w:t>403</w:t>
      </w:r>
      <w:r w:rsidR="00256684">
        <w:rPr>
          <w:rFonts w:ascii="Book Antiqua" w:eastAsia="Book Antiqua" w:hAnsi="Book Antiqua" w:cs="Book Antiqua" w:hint="eastAsia"/>
          <w:color w:val="000000"/>
        </w:rPr>
        <w:t>-</w:t>
      </w:r>
      <w:r>
        <w:rPr>
          <w:rFonts w:ascii="Book Antiqua" w:eastAsia="Book Antiqua" w:hAnsi="Book Antiqua" w:cs="Book Antiqua"/>
          <w:color w:val="000000"/>
        </w:rPr>
        <w:t xml:space="preserve">411 </w:t>
      </w:r>
      <w:r>
        <w:rPr>
          <w:rFonts w:ascii="Book Antiqua" w:eastAsia="Book Antiqua" w:hAnsi="Book Antiqua" w:cs="Book Antiqua" w:hint="eastAsia"/>
          <w:color w:val="000000"/>
        </w:rPr>
        <w:t xml:space="preserve"> </w:t>
      </w:r>
    </w:p>
    <w:p w14:paraId="715A607C" w14:textId="77777777" w:rsidR="002F46CB" w:rsidRDefault="00256684">
      <w:pPr>
        <w:spacing w:line="360" w:lineRule="auto"/>
        <w:jc w:val="both"/>
        <w:rPr>
          <w:rFonts w:ascii="Book Antiqua" w:eastAsia="Book Antiqua" w:hAnsi="Book Antiqua" w:cs="Book Antiqua"/>
          <w:color w:val="000000"/>
        </w:rPr>
      </w:pPr>
      <w:r w:rsidRPr="002F46CB">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https://www.wjgnet.com/2220-3206/full/v11/i8/</w:t>
      </w:r>
      <w:r w:rsidR="002F46CB" w:rsidRPr="00D107C9">
        <w:rPr>
          <w:rFonts w:ascii="Book Antiqua" w:hAnsi="Book Antiqua"/>
          <w:bCs/>
          <w:color w:val="000000" w:themeColor="text1"/>
        </w:rPr>
        <w:t>403</w:t>
      </w:r>
      <w:r>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14:paraId="58ED68D7" w14:textId="41C6593D" w:rsidR="00D539F4" w:rsidRDefault="00256684">
      <w:pPr>
        <w:spacing w:line="360" w:lineRule="auto"/>
        <w:jc w:val="both"/>
        <w:rPr>
          <w:rFonts w:ascii="Book Antiqua" w:hAnsi="Book Antiqua"/>
        </w:rPr>
      </w:pPr>
      <w:r w:rsidRPr="002F46CB">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https://dx.doi.org/10.5498/wjp.v11.i8.</w:t>
      </w:r>
      <w:r w:rsidR="002F46CB" w:rsidRPr="00D107C9">
        <w:rPr>
          <w:rFonts w:ascii="Book Antiqua" w:hAnsi="Book Antiqua"/>
          <w:bCs/>
          <w:color w:val="000000" w:themeColor="text1"/>
        </w:rPr>
        <w:t>403</w:t>
      </w:r>
    </w:p>
    <w:p w14:paraId="26DBF12D" w14:textId="77777777" w:rsidR="00D539F4" w:rsidRDefault="00D539F4">
      <w:pPr>
        <w:spacing w:line="360" w:lineRule="auto"/>
        <w:jc w:val="both"/>
        <w:rPr>
          <w:rFonts w:ascii="Book Antiqua" w:hAnsi="Book Antiqua"/>
        </w:rPr>
      </w:pPr>
    </w:p>
    <w:p w14:paraId="5EC0027E"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Waiting time for treatment for adolescents who are at risk for suicide in Israel is unreasonably long. The purpose of the </w:t>
      </w:r>
      <w:r>
        <w:rPr>
          <w:rFonts w:ascii="Book Antiqua" w:hAnsi="Book Antiqua" w:cs="Book Antiqua"/>
          <w:bCs/>
          <w:color w:val="000000"/>
          <w:lang w:eastAsia="zh-CN"/>
        </w:rPr>
        <w:t>i</w:t>
      </w:r>
      <w:r>
        <w:rPr>
          <w:rFonts w:ascii="Book Antiqua" w:eastAsia="Book Antiqua" w:hAnsi="Book Antiqua" w:cs="Book Antiqua"/>
          <w:bCs/>
          <w:color w:val="000000"/>
        </w:rPr>
        <w:t xml:space="preserve">nterpersonal </w:t>
      </w:r>
      <w:proofErr w:type="gramStart"/>
      <w:r>
        <w:rPr>
          <w:rFonts w:ascii="Book Antiqua" w:hAnsi="Book Antiqua" w:cs="Book Antiqua"/>
          <w:bCs/>
          <w:color w:val="000000"/>
          <w:lang w:eastAsia="zh-CN"/>
        </w:rPr>
        <w:t>p</w:t>
      </w:r>
      <w:r>
        <w:rPr>
          <w:rFonts w:ascii="Book Antiqua" w:eastAsia="Book Antiqua" w:hAnsi="Book Antiqua" w:cs="Book Antiqua"/>
          <w:bCs/>
          <w:color w:val="000000"/>
        </w:rPr>
        <w:t>sychotherapy</w:t>
      </w:r>
      <w:r>
        <w:rPr>
          <w:rFonts w:ascii="Book Antiqua" w:hAnsi="Book Antiqua" w:cs="Book Antiqua"/>
          <w:bCs/>
          <w:color w:val="000000"/>
          <w:lang w:eastAsia="zh-CN"/>
        </w:rPr>
        <w:t xml:space="preserve"> b</w:t>
      </w:r>
      <w:r>
        <w:rPr>
          <w:rFonts w:ascii="Book Antiqua" w:eastAsia="Book Antiqua" w:hAnsi="Book Antiqua" w:cs="Book Antiqua"/>
          <w:bCs/>
          <w:color w:val="000000"/>
        </w:rPr>
        <w:t>ased</w:t>
      </w:r>
      <w:proofErr w:type="gramEnd"/>
      <w:r>
        <w:rPr>
          <w:rFonts w:ascii="Book Antiqua" w:eastAsia="Book Antiqua" w:hAnsi="Book Antiqua" w:cs="Book Antiqua"/>
          <w:bCs/>
          <w:color w:val="000000"/>
        </w:rPr>
        <w:t xml:space="preserve"> </w:t>
      </w:r>
      <w:r>
        <w:rPr>
          <w:rFonts w:ascii="Book Antiqua" w:hAnsi="Book Antiqua" w:cs="Book Antiqua"/>
          <w:bCs/>
          <w:color w:val="000000"/>
          <w:lang w:eastAsia="zh-CN"/>
        </w:rPr>
        <w:t>i</w:t>
      </w:r>
      <w:r>
        <w:rPr>
          <w:rFonts w:ascii="Book Antiqua" w:eastAsia="Book Antiqua" w:hAnsi="Book Antiqua" w:cs="Book Antiqua"/>
          <w:bCs/>
          <w:color w:val="000000"/>
        </w:rPr>
        <w:t xml:space="preserve">ntervention for </w:t>
      </w:r>
      <w:r>
        <w:rPr>
          <w:rFonts w:ascii="Book Antiqua" w:hAnsi="Book Antiqua" w:cs="Book Antiqua"/>
          <w:bCs/>
          <w:color w:val="000000"/>
          <w:lang w:eastAsia="zh-CN"/>
        </w:rPr>
        <w:t>s</w:t>
      </w:r>
      <w:r>
        <w:rPr>
          <w:rFonts w:ascii="Book Antiqua" w:eastAsia="Book Antiqua" w:hAnsi="Book Antiqua" w:cs="Book Antiqua"/>
          <w:bCs/>
          <w:color w:val="000000"/>
        </w:rPr>
        <w:t xml:space="preserve">uicidal </w:t>
      </w:r>
      <w:r>
        <w:rPr>
          <w:rFonts w:ascii="Book Antiqua" w:hAnsi="Book Antiqua" w:cs="Book Antiqua"/>
          <w:bCs/>
          <w:color w:val="000000"/>
          <w:lang w:eastAsia="zh-CN"/>
        </w:rPr>
        <w:t>c</w:t>
      </w:r>
      <w:r>
        <w:rPr>
          <w:rFonts w:ascii="Book Antiqua" w:eastAsia="Book Antiqua" w:hAnsi="Book Antiqua" w:cs="Book Antiqua"/>
          <w:bCs/>
          <w:color w:val="000000"/>
        </w:rPr>
        <w:t xml:space="preserve">hildren and </w:t>
      </w:r>
      <w:r>
        <w:rPr>
          <w:rFonts w:ascii="Book Antiqua" w:hAnsi="Book Antiqua" w:cs="Book Antiqua"/>
          <w:bCs/>
          <w:color w:val="000000"/>
          <w:lang w:eastAsia="zh-CN"/>
        </w:rPr>
        <w:t>a</w:t>
      </w:r>
      <w:r>
        <w:rPr>
          <w:rFonts w:ascii="Book Antiqua" w:eastAsia="Book Antiqua" w:hAnsi="Book Antiqua" w:cs="Book Antiqua"/>
          <w:bCs/>
          <w:color w:val="000000"/>
        </w:rPr>
        <w:t>dolescents</w:t>
      </w:r>
      <w:r>
        <w:rPr>
          <w:rFonts w:ascii="Book Antiqua" w:eastAsia="Book Antiqua" w:hAnsi="Book Antiqua" w:cs="Book Antiqua"/>
          <w:color w:val="000000"/>
        </w:rPr>
        <w:t xml:space="preserve"> is to allow more children to receive an acute pr</w:t>
      </w:r>
      <w:r>
        <w:rPr>
          <w:rFonts w:ascii="Book Antiqua" w:eastAsia="Book Antiqua" w:hAnsi="Book Antiqua" w:cs="Book Antiqua"/>
          <w:color w:val="000000"/>
        </w:rPr>
        <w:t xml:space="preserve">eventive intervention within a reasonable period of time. The initial phase includes </w:t>
      </w:r>
      <w:r>
        <w:rPr>
          <w:rFonts w:ascii="Book Antiqua" w:eastAsia="Book Antiqua" w:hAnsi="Book Antiqua" w:cs="Book Antiqua"/>
          <w:color w:val="000000"/>
        </w:rPr>
        <w:lastRenderedPageBreak/>
        <w:t>building a safety plan, understanding the emotional and interpersonal aspects underlying the suicide risk and formulating a problem area. The middle sessions include learn</w:t>
      </w:r>
      <w:r>
        <w:rPr>
          <w:rFonts w:ascii="Book Antiqua" w:eastAsia="Book Antiqua" w:hAnsi="Book Antiqua" w:cs="Book Antiqua"/>
          <w:color w:val="000000"/>
        </w:rPr>
        <w:t>ing and practicing emotional, behavioral and interpersonal skills. The termination session includes building a treatment plan for relapse prevention and providing hope.</w:t>
      </w:r>
      <w:r>
        <w:rPr>
          <w:rFonts w:ascii="Book Antiqua" w:hAnsi="Book Antiqua"/>
          <w:lang w:eastAsia="zh-CN"/>
        </w:rPr>
        <w:t xml:space="preserve"> </w:t>
      </w:r>
    </w:p>
    <w:p w14:paraId="072C8FFE" w14:textId="77777777" w:rsidR="00D539F4" w:rsidRDefault="00256684">
      <w:pPr>
        <w:spacing w:line="360" w:lineRule="auto"/>
        <w:jc w:val="both"/>
        <w:rPr>
          <w:rFonts w:ascii="Book Antiqua" w:hAnsi="Book Antiqua"/>
        </w:rPr>
      </w:pPr>
      <w:r>
        <w:rPr>
          <w:rFonts w:ascii="Book Antiqua" w:hAnsi="Book Antiqua"/>
          <w:lang w:eastAsia="zh-CN"/>
        </w:rPr>
        <w:br w:type="page"/>
      </w:r>
      <w:r>
        <w:rPr>
          <w:rFonts w:ascii="Book Antiqua" w:eastAsia="Book Antiqua" w:hAnsi="Book Antiqua" w:cs="Book Antiqua"/>
          <w:b/>
          <w:caps/>
          <w:color w:val="000000"/>
          <w:u w:val="single"/>
        </w:rPr>
        <w:lastRenderedPageBreak/>
        <w:t>INTRODUCTION</w:t>
      </w:r>
    </w:p>
    <w:p w14:paraId="539CAC2F"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 xml:space="preserve">Suicidal behaviors in adolescence are a major public health </w:t>
      </w:r>
      <w:r>
        <w:rPr>
          <w:rFonts w:ascii="Book Antiqua" w:eastAsia="Book Antiqua" w:hAnsi="Book Antiqua" w:cs="Book Antiqua"/>
          <w:color w:val="000000"/>
        </w:rPr>
        <w:t>concern; recent elevation in adolescents suicidality highlight an increasing need for its prevention and treatment. The prevalence of non-fatal suicidal acts among children and adolescents is considerably high. In fact, suicide risk is the most frequent re</w:t>
      </w:r>
      <w:r>
        <w:rPr>
          <w:rFonts w:ascii="Book Antiqua" w:eastAsia="Book Antiqua" w:hAnsi="Book Antiqua" w:cs="Book Antiqua"/>
          <w:color w:val="000000"/>
        </w:rPr>
        <w:t xml:space="preserve">ason for presentation to psychiatric emergency rooms among this </w:t>
      </w:r>
      <w:proofErr w:type="gramStart"/>
      <w:r>
        <w:rPr>
          <w:rFonts w:ascii="Book Antiqua" w:eastAsia="Book Antiqua" w:hAnsi="Book Antiqua" w:cs="Book Antiqua"/>
          <w:color w:val="000000"/>
        </w:rPr>
        <w:t>population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rPr>
        <w:t>. Risk factors for suicide are numerous and utterly complex. Particularly, non-fatal self-injurious behaviors, which are generally recurring, constitute an especially elevated ris</w:t>
      </w:r>
      <w:r>
        <w:rPr>
          <w:rFonts w:ascii="Book Antiqua" w:eastAsia="Book Antiqua" w:hAnsi="Book Antiqua" w:cs="Book Antiqua"/>
          <w:color w:val="000000"/>
        </w:rPr>
        <w:t xml:space="preserve">k for </w:t>
      </w:r>
      <w:proofErr w:type="gramStart"/>
      <w:r>
        <w:rPr>
          <w:rFonts w:ascii="Book Antiqua" w:eastAsia="Book Antiqua" w:hAnsi="Book Antiqua" w:cs="Book Antiqua"/>
          <w:color w:val="000000"/>
        </w:rPr>
        <w:t>suicide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Unrecognized and/or untreated depression is the psychiatric disorder that is the most commonly associated with </w:t>
      </w:r>
      <w:proofErr w:type="gramStart"/>
      <w:r>
        <w:rPr>
          <w:rFonts w:ascii="Book Antiqua" w:eastAsia="Book Antiqua" w:hAnsi="Book Antiqua" w:cs="Book Antiqua"/>
          <w:color w:val="000000"/>
        </w:rPr>
        <w:t>suicide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3</w:t>
      </w:r>
      <w:r>
        <w:rPr>
          <w:rFonts w:ascii="Book Antiqua" w:hAnsi="Book Antiqua" w:cs="Book Antiqua"/>
          <w:color w:val="000000"/>
          <w:vertAlign w:val="superscript"/>
          <w:lang w:eastAsia="zh-CN"/>
        </w:rPr>
        <w:t>]</w:t>
      </w:r>
      <w:r>
        <w:rPr>
          <w:rFonts w:ascii="Book Antiqua" w:eastAsia="Book Antiqua" w:hAnsi="Book Antiqua" w:cs="Book Antiqua"/>
          <w:color w:val="000000"/>
        </w:rPr>
        <w:t>. Inappropriate management of depression may produce a range of adverse outcomes for children and adolescents, such a</w:t>
      </w:r>
      <w:r>
        <w:rPr>
          <w:rFonts w:ascii="Book Antiqua" w:eastAsia="Book Antiqua" w:hAnsi="Book Antiqua" w:cs="Book Antiqua"/>
          <w:color w:val="000000"/>
        </w:rPr>
        <w:t>s school failure and dropout, avoidance of friends, eating disorders, substance and alcohol abuse and of course the propensity to self-</w:t>
      </w:r>
      <w:proofErr w:type="gramStart"/>
      <w:r>
        <w:rPr>
          <w:rFonts w:ascii="Book Antiqua" w:eastAsia="Book Antiqua" w:hAnsi="Book Antiqua" w:cs="Book Antiqua"/>
          <w:color w:val="000000"/>
        </w:rPr>
        <w:t>harm</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3</w:t>
      </w:r>
      <w:r>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3C8667A8"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t>The dramatic rise in self-injurious behaviors among children and adolescents has led to an overwhelming increase</w:t>
      </w:r>
      <w:r>
        <w:rPr>
          <w:rFonts w:ascii="Book Antiqua" w:eastAsia="Book Antiqua" w:hAnsi="Book Antiqua" w:cs="Book Antiqua"/>
          <w:color w:val="000000"/>
        </w:rPr>
        <w:t xml:space="preserve"> in the number of those presenting to the emergency rooms </w:t>
      </w:r>
      <w:proofErr w:type="gramStart"/>
      <w:r>
        <w:rPr>
          <w:rFonts w:ascii="Book Antiqua" w:eastAsia="Book Antiqua" w:hAnsi="Book Antiqua" w:cs="Book Antiqua"/>
          <w:color w:val="000000"/>
        </w:rPr>
        <w:t>worldwide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In Israel each year, about 400 such incidents are accepted to our emergency room at Schneider Children’s Medical Center, with about a hundred of these cases necessitating subsequent </w:t>
      </w:r>
      <w:proofErr w:type="gramStart"/>
      <w:r>
        <w:rPr>
          <w:rFonts w:ascii="Book Antiqua" w:eastAsia="Book Antiqua" w:hAnsi="Book Antiqua" w:cs="Book Antiqua"/>
          <w:color w:val="000000"/>
        </w:rPr>
        <w:t>tr</w:t>
      </w:r>
      <w:r>
        <w:rPr>
          <w:rFonts w:ascii="Book Antiqua" w:eastAsia="Book Antiqua" w:hAnsi="Book Antiqua" w:cs="Book Antiqua"/>
          <w:color w:val="000000"/>
        </w:rPr>
        <w:t>eatment</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As a result, the average waiting time for treatment before the current study was about 12-18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such a lengthy delay often culminated in deterioration of the child’s condition and led to an increased probability of adverse consequences. Eviden</w:t>
      </w:r>
      <w:r>
        <w:rPr>
          <w:rFonts w:ascii="Book Antiqua" w:eastAsia="Book Antiqua" w:hAnsi="Book Antiqua" w:cs="Book Antiqua"/>
          <w:color w:val="000000"/>
        </w:rPr>
        <w:t>tly, the need to develop a brief and targeted intervention for this population is unequivocal. The need for emergency intervention has become even more important due to the coronavirus disease 2019 pandemic. Many countries reported an increase in suicide r</w:t>
      </w:r>
      <w:r>
        <w:rPr>
          <w:rFonts w:ascii="Book Antiqua" w:eastAsia="Book Antiqua" w:hAnsi="Book Antiqua" w:cs="Book Antiqua"/>
          <w:color w:val="000000"/>
        </w:rPr>
        <w:t xml:space="preserve">ates among children and adolescents during this </w:t>
      </w:r>
      <w:proofErr w:type="gramStart"/>
      <w:r>
        <w:rPr>
          <w:rFonts w:ascii="Book Antiqua" w:eastAsia="Book Antiqua" w:hAnsi="Book Antiqua" w:cs="Book Antiqua"/>
          <w:color w:val="000000"/>
        </w:rPr>
        <w:t>period</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Studies among suicidal adults have demonstrated the efficacy of brief and focused treatments in reducing suicide </w:t>
      </w:r>
      <w:proofErr w:type="gramStart"/>
      <w:r>
        <w:rPr>
          <w:rFonts w:ascii="Book Antiqua" w:eastAsia="Book Antiqua" w:hAnsi="Book Antiqua" w:cs="Book Antiqua"/>
          <w:color w:val="000000"/>
        </w:rPr>
        <w:t>risk</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w:t>
      </w:r>
      <w:r>
        <w:rPr>
          <w:rFonts w:ascii="Book Antiqua" w:hAnsi="Book Antiqua" w:cs="Book Antiqua"/>
          <w:color w:val="000000"/>
          <w:vertAlign w:val="superscript"/>
          <w:lang w:eastAsia="zh-CN"/>
        </w:rPr>
        <w:t>]</w:t>
      </w:r>
      <w:r>
        <w:rPr>
          <w:rFonts w:ascii="Book Antiqua" w:eastAsia="Book Antiqua" w:hAnsi="Book Antiqua" w:cs="Book Antiqua"/>
          <w:color w:val="000000"/>
        </w:rPr>
        <w:t>. For example, receiving postcards from a clinic was found to reduce suicidal</w:t>
      </w:r>
      <w:r>
        <w:rPr>
          <w:rFonts w:ascii="Book Antiqua" w:eastAsia="Book Antiqua" w:hAnsi="Book Antiqua" w:cs="Book Antiqua"/>
          <w:color w:val="000000"/>
        </w:rPr>
        <w:t xml:space="preserve"> behaviors over </w:t>
      </w:r>
      <w:proofErr w:type="gramStart"/>
      <w:r>
        <w:rPr>
          <w:rFonts w:ascii="Book Antiqua" w:eastAsia="Book Antiqua" w:hAnsi="Book Antiqua" w:cs="Book Antiqua"/>
          <w:color w:val="000000"/>
        </w:rPr>
        <w:t>time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0B43770B"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Interpersonal </w:t>
      </w:r>
      <w:r>
        <w:rPr>
          <w:rFonts w:ascii="Book Antiqua" w:hAnsi="Book Antiqua" w:cs="Book Antiqua"/>
          <w:color w:val="000000"/>
          <w:lang w:eastAsia="zh-CN"/>
        </w:rPr>
        <w:t>p</w:t>
      </w:r>
      <w:r>
        <w:rPr>
          <w:rFonts w:ascii="Book Antiqua" w:eastAsia="Book Antiqua" w:hAnsi="Book Antiqua" w:cs="Book Antiqua"/>
          <w:color w:val="000000"/>
        </w:rPr>
        <w:t xml:space="preserve">sychotherapy for adolescents (IPT-A), a manualized, short-term (12 sessions) therapeutic intervention for adolescents with </w:t>
      </w:r>
      <w:proofErr w:type="gramStart"/>
      <w:r>
        <w:rPr>
          <w:rFonts w:ascii="Book Antiqua" w:eastAsia="Book Antiqua" w:hAnsi="Book Antiqua" w:cs="Book Antiqua"/>
          <w:color w:val="000000"/>
        </w:rPr>
        <w:t>depression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is among the most </w:t>
      </w:r>
      <w:r>
        <w:rPr>
          <w:rFonts w:ascii="Book Antiqua" w:eastAsia="Book Antiqua" w:hAnsi="Book Antiqua" w:cs="Book Antiqua"/>
          <w:color w:val="000000"/>
        </w:rPr>
        <w:lastRenderedPageBreak/>
        <w:t>common forms of therapy provided at our clinic. We decided t</w:t>
      </w:r>
      <w:r>
        <w:rPr>
          <w:rFonts w:ascii="Book Antiqua" w:eastAsia="Book Antiqua" w:hAnsi="Book Antiqua" w:cs="Book Antiqua"/>
          <w:color w:val="000000"/>
        </w:rPr>
        <w:t>o attempt to lessen the number of sessions even further in the hope of reducing our waiting list and enable a larger number of adolescents to receive therapeutic care. The rationale for selecting IPT-A specifically is based on present research linking inte</w:t>
      </w:r>
      <w:r>
        <w:rPr>
          <w:rFonts w:ascii="Book Antiqua" w:eastAsia="Book Antiqua" w:hAnsi="Book Antiqua" w:cs="Book Antiqua"/>
          <w:color w:val="000000"/>
        </w:rPr>
        <w:t xml:space="preserve">rpersonal problems to suicide </w:t>
      </w:r>
      <w:proofErr w:type="gramStart"/>
      <w:r>
        <w:rPr>
          <w:rFonts w:ascii="Book Antiqua" w:eastAsia="Book Antiqua" w:hAnsi="Book Antiqua" w:cs="Book Antiqua"/>
          <w:color w:val="000000"/>
        </w:rPr>
        <w:t>risk</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Previous studies found that individuals at risk for suicide suffer from significant challenges in their </w:t>
      </w:r>
      <w:proofErr w:type="gramStart"/>
      <w:r>
        <w:rPr>
          <w:rFonts w:ascii="Book Antiqua" w:eastAsia="Book Antiqua" w:hAnsi="Book Antiqua" w:cs="Book Antiqua"/>
          <w:color w:val="000000"/>
        </w:rPr>
        <w:t>relationships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w:t>
      </w:r>
      <w:r>
        <w:rPr>
          <w:rFonts w:ascii="Book Antiqua" w:hAnsi="Book Antiqua" w:cs="Book Antiqua"/>
          <w:color w:val="000000"/>
          <w:vertAlign w:val="superscript"/>
          <w:lang w:eastAsia="zh-CN"/>
        </w:rPr>
        <w:t>]</w:t>
      </w:r>
      <w:r>
        <w:rPr>
          <w:rFonts w:ascii="Book Antiqua" w:eastAsia="Book Antiqua" w:hAnsi="Book Antiqua" w:cs="Book Antiqua"/>
          <w:color w:val="000000"/>
        </w:rPr>
        <w:t>. Insecure</w:t>
      </w:r>
      <w:r>
        <w:rPr>
          <w:rFonts w:ascii="Book Antiqua" w:hAnsi="Book Antiqua" w:cs="Book Antiqua"/>
          <w:color w:val="000000"/>
          <w:lang w:eastAsia="zh-CN"/>
        </w:rPr>
        <w:t xml:space="preserve"> </w:t>
      </w:r>
      <w:r>
        <w:rPr>
          <w:rFonts w:ascii="Book Antiqua" w:eastAsia="Book Antiqua" w:hAnsi="Book Antiqua" w:cs="Book Antiqua"/>
          <w:color w:val="000000"/>
        </w:rPr>
        <w:t>attachment, in particular,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has been identified as a major risk factor for </w:t>
      </w:r>
      <w:r>
        <w:rPr>
          <w:rFonts w:ascii="Book Antiqua" w:eastAsia="Book Antiqua" w:hAnsi="Book Antiqua" w:cs="Book Antiqua"/>
          <w:color w:val="000000"/>
        </w:rPr>
        <w:t xml:space="preserve">adolescent </w:t>
      </w:r>
      <w:proofErr w:type="gramStart"/>
      <w:r>
        <w:rPr>
          <w:rFonts w:ascii="Book Antiqua" w:eastAsia="Book Antiqua" w:hAnsi="Book Antiqua" w:cs="Book Antiqua"/>
          <w:color w:val="000000"/>
        </w:rPr>
        <w:t>suicidality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In addition, difficulty expressing and sharing feelings with others has been found to significantly increase the risk of severe suicide attempts, above and beyond the contribution of depression and </w:t>
      </w:r>
      <w:proofErr w:type="gramStart"/>
      <w:r>
        <w:rPr>
          <w:rFonts w:ascii="Book Antiqua" w:eastAsia="Book Antiqua" w:hAnsi="Book Antiqua" w:cs="Book Antiqua"/>
          <w:color w:val="000000"/>
        </w:rPr>
        <w:t>hopelessness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2]</w:t>
      </w:r>
      <w:r>
        <w:rPr>
          <w:rFonts w:ascii="Book Antiqua" w:eastAsia="Book Antiqua" w:hAnsi="Book Antiqua" w:cs="Book Antiqua"/>
          <w:color w:val="000000"/>
        </w:rPr>
        <w:t xml:space="preserve">. </w:t>
      </w:r>
    </w:p>
    <w:p w14:paraId="363AA0C3" w14:textId="77777777" w:rsidR="00D539F4" w:rsidRDefault="00D539F4">
      <w:pPr>
        <w:spacing w:line="360" w:lineRule="auto"/>
        <w:ind w:firstLineChars="200" w:firstLine="480"/>
        <w:jc w:val="both"/>
        <w:rPr>
          <w:rFonts w:ascii="Book Antiqua" w:hAnsi="Book Antiqua"/>
          <w:lang w:eastAsia="zh-CN"/>
        </w:rPr>
      </w:pPr>
    </w:p>
    <w:p w14:paraId="0236226C" w14:textId="77777777" w:rsidR="00D539F4" w:rsidRDefault="00256684">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 xml:space="preserve">IPT </w:t>
      </w:r>
      <w:r>
        <w:rPr>
          <w:rFonts w:ascii="Book Antiqua" w:eastAsia="Book Antiqua" w:hAnsi="Book Antiqua" w:cs="Book Antiqua"/>
          <w:b/>
          <w:caps/>
          <w:color w:val="000000"/>
          <w:u w:val="single"/>
        </w:rPr>
        <w:t>background</w:t>
      </w:r>
    </w:p>
    <w:p w14:paraId="71D34AF2"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 xml:space="preserve">IPT is a commonly used, evidence-based, time-limited treatment for depression in </w:t>
      </w:r>
      <w:proofErr w:type="gramStart"/>
      <w:r>
        <w:rPr>
          <w:rFonts w:ascii="Book Antiqua" w:eastAsia="Book Antiqua" w:hAnsi="Book Antiqua" w:cs="Book Antiqua"/>
          <w:color w:val="000000"/>
        </w:rPr>
        <w:t>adults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3]</w:t>
      </w:r>
      <w:r>
        <w:rPr>
          <w:rFonts w:ascii="Book Antiqua" w:eastAsia="Book Antiqua" w:hAnsi="Book Antiqua" w:cs="Book Antiqua"/>
          <w:color w:val="000000"/>
        </w:rPr>
        <w:t xml:space="preserve"> and adolescents (IPT-A</w:t>
      </w:r>
      <w:r>
        <w:rPr>
          <w:rFonts w:ascii="Book Antiqua" w:hAnsi="Book Antiqua" w:cs="Book Antiqua"/>
          <w:color w:val="000000"/>
          <w:lang w:eastAsia="zh-CN"/>
        </w:rPr>
        <w:t>)</w:t>
      </w:r>
      <w:r>
        <w:rPr>
          <w:rFonts w:ascii="Book Antiqua" w:hAnsi="Book Antiqua" w:cs="Book Antiqua"/>
          <w:color w:val="000000"/>
          <w:vertAlign w:val="superscript"/>
          <w:lang w:eastAsia="zh-CN"/>
        </w:rPr>
        <w:t>[8,</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4]</w:t>
      </w:r>
      <w:r>
        <w:rPr>
          <w:rFonts w:ascii="Book Antiqua" w:eastAsia="Book Antiqua" w:hAnsi="Book Antiqua" w:cs="Book Antiqua"/>
          <w:color w:val="000000"/>
        </w:rPr>
        <w:t xml:space="preserve"> as well as other psychiatric disorders (</w:t>
      </w:r>
      <w:r>
        <w:rPr>
          <w:rFonts w:ascii="Book Antiqua" w:eastAsia="Book Antiqua" w:hAnsi="Book Antiqua" w:cs="Book Antiqua"/>
          <w:i/>
          <w:color w:val="000000"/>
        </w:rPr>
        <w:t>e.g.</w:t>
      </w:r>
      <w:r>
        <w:rPr>
          <w:rFonts w:ascii="Book Antiqua" w:eastAsia="Book Antiqua" w:hAnsi="Book Antiqua" w:cs="Book Antiqua"/>
          <w:color w:val="000000"/>
        </w:rPr>
        <w:t>, anxiety disorders)</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vertAlign w:val="superscript"/>
        </w:rPr>
        <w:t>15</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IPT has demonstrated efficacy in reducing depressive </w:t>
      </w:r>
      <w:r>
        <w:rPr>
          <w:rFonts w:ascii="Book Antiqua" w:eastAsia="Book Antiqua" w:hAnsi="Book Antiqua" w:cs="Book Antiqua"/>
          <w:color w:val="000000"/>
        </w:rPr>
        <w:t xml:space="preserve">symptoms and improving overall performance and social </w:t>
      </w:r>
      <w:proofErr w:type="gramStart"/>
      <w:r>
        <w:rPr>
          <w:rFonts w:ascii="Book Antiqua" w:eastAsia="Book Antiqua" w:hAnsi="Book Antiqua" w:cs="Book Antiqua"/>
          <w:color w:val="000000"/>
        </w:rPr>
        <w:t>functioning</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hd w:val="clear" w:color="auto" w:fill="FFFFFF"/>
          <w:vertAlign w:val="superscript"/>
        </w:rPr>
        <w:t>16</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IPT-A is an adaptation of IPT tailored specifically for adolescents with </w:t>
      </w:r>
      <w:proofErr w:type="gramStart"/>
      <w:r>
        <w:rPr>
          <w:rFonts w:ascii="Book Antiqua" w:eastAsia="Book Antiqua" w:hAnsi="Book Antiqua" w:cs="Book Antiqua"/>
          <w:color w:val="000000"/>
        </w:rPr>
        <w:t>depression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w:t>
      </w:r>
      <w:r>
        <w:rPr>
          <w:rFonts w:ascii="Book Antiqua" w:hAnsi="Book Antiqua" w:cs="Book Antiqua"/>
          <w:color w:val="000000"/>
          <w:vertAlign w:val="superscript"/>
          <w:lang w:eastAsia="zh-CN"/>
        </w:rPr>
        <w:t>]</w:t>
      </w:r>
      <w:r>
        <w:rPr>
          <w:rFonts w:ascii="Book Antiqua" w:eastAsia="Book Antiqua" w:hAnsi="Book Antiqua" w:cs="Book Antiqua"/>
          <w:color w:val="000000"/>
        </w:rPr>
        <w:t>. Similar to the original adult version, IPT-A is time-limited and evidence-</w:t>
      </w:r>
      <w:proofErr w:type="gramStart"/>
      <w:r>
        <w:rPr>
          <w:rFonts w:ascii="Book Antiqua" w:eastAsia="Book Antiqua" w:hAnsi="Book Antiqua" w:cs="Book Antiqua"/>
          <w:color w:val="000000"/>
        </w:rPr>
        <w:t>based</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IPT-A </w:t>
      </w:r>
      <w:r>
        <w:rPr>
          <w:rFonts w:ascii="Book Antiqua" w:eastAsia="Book Antiqua" w:hAnsi="Book Antiqua" w:cs="Book Antiqua"/>
          <w:color w:val="000000"/>
        </w:rPr>
        <w:t>focuses on addressing the link between depressed mood and current interpersonal problems. The goal of IPT-A is to reduce depressive symptoms and improve interpersonal functioning by identifying an interpersonal problem area of focus and developing communic</w:t>
      </w:r>
      <w:r>
        <w:rPr>
          <w:rFonts w:ascii="Book Antiqua" w:eastAsia="Book Antiqua" w:hAnsi="Book Antiqua" w:cs="Book Antiqua"/>
          <w:color w:val="000000"/>
        </w:rPr>
        <w:t xml:space="preserve">ation/interpersonal, emotional skills and problem-solving </w:t>
      </w:r>
      <w:proofErr w:type="gramStart"/>
      <w:r>
        <w:rPr>
          <w:rFonts w:ascii="Book Antiqua" w:eastAsia="Book Antiqua" w:hAnsi="Book Antiqua" w:cs="Book Antiqua"/>
          <w:color w:val="000000"/>
        </w:rPr>
        <w:t>strategies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51EF0B38"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a number of studies documented the potential for effectiveness of IPT in treating suicidal patients. </w:t>
      </w:r>
      <w:proofErr w:type="spellStart"/>
      <w:r>
        <w:rPr>
          <w:rFonts w:ascii="Book Antiqua" w:eastAsia="Book Antiqua" w:hAnsi="Book Antiqua" w:cs="Book Antiqua"/>
          <w:color w:val="000000"/>
        </w:rPr>
        <w:t>Mufson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17</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presented preliminary outcomes of a small sample of su</w:t>
      </w:r>
      <w:r>
        <w:rPr>
          <w:rFonts w:ascii="Book Antiqua" w:eastAsia="Book Antiqua" w:hAnsi="Book Antiqua" w:cs="Book Antiqua"/>
          <w:color w:val="000000"/>
        </w:rPr>
        <w:t xml:space="preserve">icidal adolescents treated with IPT-A </w:t>
      </w:r>
      <w:r>
        <w:rPr>
          <w:rFonts w:ascii="Book Antiqua" w:hAnsi="Book Antiqua" w:cs="Book Antiqua"/>
          <w:color w:val="000000"/>
          <w:lang w:eastAsia="zh-CN"/>
        </w:rPr>
        <w:t>(</w:t>
      </w:r>
      <w:r>
        <w:rPr>
          <w:rFonts w:ascii="Book Antiqua" w:eastAsia="Book Antiqua" w:hAnsi="Book Antiqua" w:cs="Book Antiqua"/>
          <w:color w:val="000000"/>
        </w:rPr>
        <w:t>IPT-A-Suicide Prevention</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hAnsi="Book Antiqua" w:cs="Book Antiqua"/>
          <w:color w:val="000000"/>
          <w:shd w:val="clear" w:color="auto" w:fill="FFFFFF"/>
          <w:vertAlign w:val="superscript"/>
          <w:lang w:eastAsia="zh-CN"/>
        </w:rPr>
        <w:t>[</w:t>
      </w:r>
      <w:proofErr w:type="gramEnd"/>
      <w:r>
        <w:rPr>
          <w:rFonts w:ascii="Book Antiqua" w:eastAsia="Book Antiqua" w:hAnsi="Book Antiqua" w:cs="Book Antiqua"/>
          <w:color w:val="000000"/>
          <w:shd w:val="clear" w:color="auto" w:fill="FFFFFF"/>
          <w:vertAlign w:val="superscript"/>
        </w:rPr>
        <w:t>18</w:t>
      </w:r>
      <w:r>
        <w:rPr>
          <w:rFonts w:ascii="Book Antiqua" w:hAnsi="Book Antiqua" w:cs="Book Antiqu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examined the effects of intensive interpersonal psychotherapy for adolescents with depression who were at risk for suicidal behavior and compared these adolescents with patien</w:t>
      </w:r>
      <w:r>
        <w:rPr>
          <w:rFonts w:ascii="Book Antiqua" w:eastAsia="Book Antiqua" w:hAnsi="Book Antiqua" w:cs="Book Antiqua"/>
          <w:color w:val="000000"/>
        </w:rPr>
        <w:t>ts who received treatment as usual at schools.</w:t>
      </w:r>
      <w:r>
        <w:rPr>
          <w:rFonts w:ascii="Book Antiqua" w:eastAsia="Book Antiqua" w:hAnsi="Book Antiqua" w:cs="Book Antiqua"/>
          <w:b/>
          <w:bCs/>
          <w:color w:val="000000"/>
        </w:rPr>
        <w:t xml:space="preserve"> </w:t>
      </w:r>
      <w:r>
        <w:rPr>
          <w:rFonts w:ascii="Book Antiqua" w:eastAsia="Book Antiqua" w:hAnsi="Book Antiqua" w:cs="Book Antiqua"/>
          <w:color w:val="000000"/>
        </w:rPr>
        <w:t>Results illustrated lower post-intervention severity of depression, anxiety, suicidal ideation and hopelessness among those treated with intensive IPT</w:t>
      </w:r>
      <w:r>
        <w:rPr>
          <w:rFonts w:ascii="Book Antiqua" w:eastAsia="宋体" w:hAnsi="Book Antiqua" w:cs="宋体"/>
          <w:color w:val="000000"/>
          <w:lang w:eastAsia="zh-CN"/>
        </w:rPr>
        <w:t>-</w:t>
      </w:r>
      <w:r>
        <w:rPr>
          <w:rFonts w:ascii="Book Antiqua" w:eastAsia="Book Antiqua" w:hAnsi="Book Antiqua" w:cs="Book Antiqua"/>
          <w:color w:val="000000"/>
        </w:rPr>
        <w:t>A compared to treatment as usual.</w:t>
      </w:r>
    </w:p>
    <w:p w14:paraId="5A8E4413"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To the best of our </w:t>
      </w:r>
      <w:r>
        <w:rPr>
          <w:rFonts w:ascii="Book Antiqua" w:eastAsia="Book Antiqua" w:hAnsi="Book Antiqua" w:cs="Book Antiqua"/>
          <w:color w:val="000000"/>
        </w:rPr>
        <w:t>knowledge, despite the tremendous service gap and devastating consequences of the global suicide epidemic among children and adolescents, no protocol exists that offers a very short, practical and feasible crisis intervention for children and adolescents w</w:t>
      </w:r>
      <w:r>
        <w:rPr>
          <w:rFonts w:ascii="Book Antiqua" w:eastAsia="Book Antiqua" w:hAnsi="Book Antiqua" w:cs="Book Antiqua"/>
          <w:color w:val="000000"/>
        </w:rPr>
        <w:t>ho are at risk of suicide. The intervention described below was constructed on the basis of brief and focused interventions that were found to be effective among suicidal adults using an adaptation of IPT-A.</w:t>
      </w:r>
    </w:p>
    <w:p w14:paraId="1ED679DA" w14:textId="77777777" w:rsidR="00D539F4" w:rsidRDefault="00D539F4">
      <w:pPr>
        <w:spacing w:line="360" w:lineRule="auto"/>
        <w:ind w:firstLineChars="200" w:firstLine="480"/>
        <w:jc w:val="both"/>
        <w:rPr>
          <w:rFonts w:ascii="Book Antiqua" w:hAnsi="Book Antiqua"/>
          <w:lang w:eastAsia="zh-CN"/>
        </w:rPr>
      </w:pPr>
    </w:p>
    <w:p w14:paraId="250D57B8" w14:textId="77777777" w:rsidR="00D539F4" w:rsidRDefault="0025668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interpersonal psychotherapy based intervention </w:t>
      </w:r>
      <w:r>
        <w:rPr>
          <w:rFonts w:ascii="Book Antiqua" w:eastAsia="Book Antiqua" w:hAnsi="Book Antiqua" w:cs="Book Antiqua"/>
          <w:b/>
          <w:caps/>
          <w:color w:val="000000"/>
          <w:u w:val="single"/>
        </w:rPr>
        <w:t>for suicidal children and adolescents</w:t>
      </w:r>
    </w:p>
    <w:p w14:paraId="0BEAF82D" w14:textId="77777777" w:rsidR="00D539F4" w:rsidRDefault="0025668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efficacy of </w:t>
      </w:r>
      <w:r>
        <w:rPr>
          <w:rFonts w:ascii="Book Antiqua" w:hAnsi="Book Antiqua" w:cs="Book Antiqua"/>
          <w:bCs/>
          <w:color w:val="000000"/>
          <w:lang w:eastAsia="zh-CN"/>
        </w:rPr>
        <w:t>IPT b</w:t>
      </w:r>
      <w:r>
        <w:rPr>
          <w:rFonts w:ascii="Book Antiqua" w:eastAsia="Book Antiqua" w:hAnsi="Book Antiqua" w:cs="Book Antiqua"/>
          <w:bCs/>
          <w:color w:val="000000"/>
        </w:rPr>
        <w:t xml:space="preserve">ased </w:t>
      </w:r>
      <w:r>
        <w:rPr>
          <w:rFonts w:ascii="Book Antiqua" w:hAnsi="Book Antiqua" w:cs="Book Antiqua"/>
          <w:bCs/>
          <w:color w:val="000000"/>
          <w:lang w:eastAsia="zh-CN"/>
        </w:rPr>
        <w:t>i</w:t>
      </w:r>
      <w:r>
        <w:rPr>
          <w:rFonts w:ascii="Book Antiqua" w:eastAsia="Book Antiqua" w:hAnsi="Book Antiqua" w:cs="Book Antiqua"/>
          <w:bCs/>
          <w:color w:val="000000"/>
        </w:rPr>
        <w:t xml:space="preserve">ntervention for </w:t>
      </w:r>
      <w:r>
        <w:rPr>
          <w:rFonts w:ascii="Book Antiqua" w:hAnsi="Book Antiqua" w:cs="Book Antiqua"/>
          <w:bCs/>
          <w:color w:val="000000"/>
          <w:lang w:eastAsia="zh-CN"/>
        </w:rPr>
        <w:t>s</w:t>
      </w:r>
      <w:r>
        <w:rPr>
          <w:rFonts w:ascii="Book Antiqua" w:eastAsia="Book Antiqua" w:hAnsi="Book Antiqua" w:cs="Book Antiqua"/>
          <w:bCs/>
          <w:color w:val="000000"/>
        </w:rPr>
        <w:t xml:space="preserve">uicidal </w:t>
      </w:r>
      <w:r>
        <w:rPr>
          <w:rFonts w:ascii="Book Antiqua" w:hAnsi="Book Antiqua" w:cs="Book Antiqua"/>
          <w:bCs/>
          <w:color w:val="000000"/>
          <w:lang w:eastAsia="zh-CN"/>
        </w:rPr>
        <w:t>c</w:t>
      </w:r>
      <w:r>
        <w:rPr>
          <w:rFonts w:ascii="Book Antiqua" w:eastAsia="Book Antiqua" w:hAnsi="Book Antiqua" w:cs="Book Antiqua"/>
          <w:bCs/>
          <w:color w:val="000000"/>
        </w:rPr>
        <w:t xml:space="preserve">hildren and </w:t>
      </w:r>
      <w:r>
        <w:rPr>
          <w:rFonts w:ascii="Book Antiqua" w:hAnsi="Book Antiqua" w:cs="Book Antiqua"/>
          <w:bCs/>
          <w:color w:val="000000"/>
          <w:lang w:eastAsia="zh-CN"/>
        </w:rPr>
        <w:t>a</w:t>
      </w:r>
      <w:r>
        <w:rPr>
          <w:rFonts w:ascii="Book Antiqua" w:eastAsia="Book Antiqua" w:hAnsi="Book Antiqua" w:cs="Book Antiqua"/>
          <w:bCs/>
          <w:color w:val="000000"/>
        </w:rPr>
        <w:t>dolescents</w:t>
      </w:r>
      <w:r>
        <w:rPr>
          <w:rFonts w:ascii="Book Antiqua" w:eastAsia="Book Antiqua" w:hAnsi="Book Antiqua" w:cs="Book Antiqua"/>
          <w:color w:val="000000"/>
        </w:rPr>
        <w:t xml:space="preserve"> has been recently published </w:t>
      </w:r>
      <w:proofErr w:type="gramStart"/>
      <w:r>
        <w:rPr>
          <w:rFonts w:ascii="Book Antiqua" w:eastAsia="Book Antiqua" w:hAnsi="Book Antiqua" w:cs="Book Antiqua"/>
          <w:color w:val="000000"/>
        </w:rPr>
        <w:t>elsewhere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The following is a thorough description of the intervention itself. The intervention has four main </w:t>
      </w:r>
      <w:r>
        <w:rPr>
          <w:rFonts w:ascii="Book Antiqua" w:eastAsia="Book Antiqua" w:hAnsi="Book Antiqua" w:cs="Book Antiqua"/>
          <w:color w:val="000000"/>
        </w:rPr>
        <w:t xml:space="preserve">objectives: </w:t>
      </w:r>
      <w:r>
        <w:rPr>
          <w:rFonts w:ascii="Book Antiqua" w:hAnsi="Book Antiqua" w:cs="Book Antiqua"/>
          <w:color w:val="000000"/>
          <w:lang w:eastAsia="zh-CN"/>
        </w:rPr>
        <w:t>f</w:t>
      </w:r>
      <w:r>
        <w:rPr>
          <w:rFonts w:ascii="Book Antiqua" w:eastAsia="Book Antiqua" w:hAnsi="Book Antiqua" w:cs="Book Antiqua"/>
          <w:color w:val="000000"/>
        </w:rPr>
        <w:t xml:space="preserve">irst, a focused treatment for reducing suicide risk; second, a short and immediate response to be able to deliver the intervention within a month from the date of referral; third, building a treatment plan based on understanding the </w:t>
      </w:r>
      <w:r>
        <w:rPr>
          <w:rFonts w:ascii="Book Antiqua" w:eastAsia="Book Antiqua" w:hAnsi="Book Antiqua" w:cs="Book Antiqua"/>
          <w:color w:val="000000"/>
        </w:rPr>
        <w:t>emotional distress and interpersonal aspects underlying suicidal behavior and the associated, distinct difficulties of the patient (such as interpersonal skills deficits and emotion dysregulation); and lastly, to generate hope among patients and their pare</w:t>
      </w:r>
      <w:r>
        <w:rPr>
          <w:rFonts w:ascii="Book Antiqua" w:eastAsia="Book Antiqua" w:hAnsi="Book Antiqua" w:cs="Book Antiqua"/>
          <w:color w:val="000000"/>
        </w:rPr>
        <w:t>nts. Our assumption is that achieving these four goals allows the patient and parents to feel that things can get better, which in turn helps to decrease the patient’s suicide risk.</w:t>
      </w:r>
    </w:p>
    <w:p w14:paraId="503F9104" w14:textId="77777777" w:rsidR="00D539F4" w:rsidRDefault="00D539F4">
      <w:pPr>
        <w:spacing w:line="360" w:lineRule="auto"/>
        <w:jc w:val="both"/>
        <w:rPr>
          <w:rFonts w:ascii="Book Antiqua" w:hAnsi="Book Antiqua"/>
          <w:lang w:eastAsia="zh-CN"/>
        </w:rPr>
      </w:pPr>
    </w:p>
    <w:p w14:paraId="31AB28E9" w14:textId="77777777" w:rsidR="00D539F4" w:rsidRDefault="00256684">
      <w:pPr>
        <w:spacing w:line="360" w:lineRule="auto"/>
        <w:jc w:val="both"/>
        <w:rPr>
          <w:rFonts w:ascii="Book Antiqua" w:hAnsi="Book Antiqua"/>
          <w:i/>
          <w:lang w:eastAsia="zh-CN"/>
        </w:rPr>
      </w:pPr>
      <w:r>
        <w:rPr>
          <w:rFonts w:ascii="Book Antiqua" w:eastAsia="Book Antiqua" w:hAnsi="Book Antiqua" w:cs="Book Antiqua"/>
          <w:b/>
          <w:bCs/>
          <w:i/>
          <w:color w:val="000000"/>
        </w:rPr>
        <w:t xml:space="preserve">Structure of the </w:t>
      </w:r>
      <w:r>
        <w:rPr>
          <w:rFonts w:ascii="Book Antiqua" w:hAnsi="Book Antiqua" w:cs="Book Antiqua"/>
          <w:b/>
          <w:bCs/>
          <w:i/>
          <w:color w:val="000000"/>
          <w:lang w:eastAsia="zh-CN"/>
        </w:rPr>
        <w:t>i</w:t>
      </w:r>
      <w:r>
        <w:rPr>
          <w:rFonts w:ascii="Book Antiqua" w:eastAsia="Book Antiqua" w:hAnsi="Book Antiqua" w:cs="Book Antiqua"/>
          <w:b/>
          <w:bCs/>
          <w:i/>
          <w:color w:val="000000"/>
        </w:rPr>
        <w:t>ntervention</w:t>
      </w:r>
    </w:p>
    <w:p w14:paraId="0E4D400C"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color w:val="000000"/>
        </w:rPr>
        <w:t>The intervention is comprised of an intensi</w:t>
      </w:r>
      <w:r>
        <w:rPr>
          <w:rFonts w:ascii="Book Antiqua" w:eastAsia="Book Antiqua" w:hAnsi="Book Antiqua" w:cs="Book Antiqua"/>
          <w:color w:val="000000"/>
        </w:rPr>
        <w:t>ve phase of five w</w:t>
      </w:r>
      <w:r>
        <w:rPr>
          <w:rFonts w:ascii="Book Antiqua" w:hAnsi="Book Antiqua" w:cs="Book Antiqua"/>
          <w:color w:val="000000"/>
          <w:lang w:eastAsia="zh-CN"/>
        </w:rPr>
        <w:t>ee</w:t>
      </w:r>
      <w:r>
        <w:rPr>
          <w:rFonts w:ascii="Book Antiqua" w:eastAsia="Book Antiqua" w:hAnsi="Book Antiqua" w:cs="Book Antiqua"/>
          <w:color w:val="000000"/>
        </w:rPr>
        <w:t xml:space="preserve">kly sessions and a follow-up phase consisting of four emails across a </w:t>
      </w: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period. The emails are sent to both the adolescent and his/her parents. In the first month post-intervention, two emails are sent (one email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the </w:t>
      </w:r>
      <w:r>
        <w:rPr>
          <w:rFonts w:ascii="Book Antiqua" w:eastAsia="Book Antiqua" w:hAnsi="Book Antiqua" w:cs="Book Antiqua"/>
          <w:color w:val="000000"/>
        </w:rPr>
        <w:t xml:space="preserve">following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two additional emails are sent (an email every month) for a total of four follow-up emails</w:t>
      </w:r>
      <w:r>
        <w:rPr>
          <w:rFonts w:ascii="Book Antiqua" w:hAnsi="Book Antiqua" w:cs="Book Antiqua"/>
          <w:color w:val="000000"/>
          <w:lang w:eastAsia="zh-CN"/>
        </w:rPr>
        <w:t xml:space="preserve"> </w:t>
      </w:r>
      <w:r>
        <w:rPr>
          <w:rFonts w:ascii="Book Antiqua" w:hAnsi="Book Antiqua"/>
          <w:lang w:eastAsia="zh-CN"/>
        </w:rPr>
        <w:t>(</w:t>
      </w:r>
      <w:r>
        <w:rPr>
          <w:rFonts w:ascii="Book Antiqua" w:eastAsia="Book Antiqua" w:hAnsi="Book Antiqua" w:cs="Book Antiqua"/>
          <w:color w:val="000000"/>
        </w:rPr>
        <w:t>Figure 1</w:t>
      </w:r>
      <w:r>
        <w:rPr>
          <w:rFonts w:ascii="Book Antiqua" w:hAnsi="Book Antiqua" w:cs="Book Antiqua"/>
          <w:color w:val="000000"/>
          <w:lang w:eastAsia="zh-CN"/>
        </w:rPr>
        <w:t>)</w:t>
      </w:r>
      <w:r>
        <w:rPr>
          <w:rFonts w:ascii="Book Antiqua" w:eastAsia="Book Antiqua" w:hAnsi="Book Antiqua" w:cs="Book Antiqua"/>
          <w:color w:val="000000"/>
        </w:rPr>
        <w:t xml:space="preserve">. </w:t>
      </w:r>
    </w:p>
    <w:p w14:paraId="449ED830" w14:textId="77777777" w:rsidR="00D539F4" w:rsidRDefault="00D539F4">
      <w:pPr>
        <w:spacing w:line="360" w:lineRule="auto"/>
        <w:jc w:val="both"/>
        <w:rPr>
          <w:rFonts w:ascii="Book Antiqua" w:hAnsi="Book Antiqua"/>
        </w:rPr>
      </w:pPr>
    </w:p>
    <w:p w14:paraId="1CD87C63" w14:textId="77777777" w:rsidR="00D539F4" w:rsidRDefault="0025668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Parental involvement:</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The intervention is intended for children and adolescents ages 6-18-years-old. We require parental attendance at </w:t>
      </w:r>
      <w:r>
        <w:rPr>
          <w:rFonts w:ascii="Book Antiqua" w:eastAsia="Book Antiqua" w:hAnsi="Book Antiqua" w:cs="Book Antiqua"/>
          <w:color w:val="000000"/>
        </w:rPr>
        <w:t>the first and final sessions and invite parents to attend additional sessions as needed. For children under 10 years of age we recommend that the parents be present during all five sessions.</w:t>
      </w:r>
    </w:p>
    <w:p w14:paraId="3828985D" w14:textId="77777777" w:rsidR="00D539F4" w:rsidRDefault="00D539F4">
      <w:pPr>
        <w:spacing w:line="360" w:lineRule="auto"/>
        <w:jc w:val="both"/>
        <w:rPr>
          <w:rFonts w:ascii="Book Antiqua" w:hAnsi="Book Antiqua"/>
          <w:lang w:eastAsia="zh-CN"/>
        </w:rPr>
      </w:pPr>
    </w:p>
    <w:p w14:paraId="0869FCAF"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The intensive phase: </w:t>
      </w:r>
      <w:r>
        <w:rPr>
          <w:rFonts w:ascii="Book Antiqua" w:eastAsia="Book Antiqua" w:hAnsi="Book Antiqua" w:cs="Book Antiqua"/>
          <w:color w:val="000000"/>
        </w:rPr>
        <w:t xml:space="preserve">The intensive phase is based on IPT-A with </w:t>
      </w:r>
      <w:r>
        <w:rPr>
          <w:rFonts w:ascii="Book Antiqua" w:eastAsia="Book Antiqua" w:hAnsi="Book Antiqua" w:cs="Book Antiqua"/>
          <w:color w:val="000000"/>
        </w:rPr>
        <w:t xml:space="preserve">the addition of some elements adapted from Cognitive Behavioral Therapy for Suicide </w:t>
      </w:r>
      <w:proofErr w:type="gramStart"/>
      <w:r>
        <w:rPr>
          <w:rFonts w:ascii="Book Antiqua" w:eastAsia="Book Antiqua" w:hAnsi="Book Antiqua" w:cs="Book Antiqua"/>
          <w:color w:val="000000"/>
        </w:rPr>
        <w:t>Prevention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19</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and Dialectical Behavioral Therapy</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20</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650F7155"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first and second sessions constitute the initial phase of the acute intervention and involve </w:t>
      </w:r>
      <w:r>
        <w:rPr>
          <w:rFonts w:ascii="Book Antiqua" w:eastAsia="Book Antiqua" w:hAnsi="Book Antiqua" w:cs="Book Antiqua"/>
          <w:color w:val="000000"/>
        </w:rPr>
        <w:t xml:space="preserve">assessment and diagnosis of depression and suicide risk (risk assessment), interpersonal assessment and problem area formulation. The third and fourth sessions comprise the middle phase of the acute IPT-A intervention, which focuses on fostering emotional </w:t>
      </w:r>
      <w:r>
        <w:rPr>
          <w:rFonts w:ascii="Book Antiqua" w:eastAsia="Book Antiqua" w:hAnsi="Book Antiqua" w:cs="Book Antiqua"/>
          <w:color w:val="000000"/>
        </w:rPr>
        <w:t xml:space="preserve">and interpersonal skills within the specific problem area. The termination phase includes the final fifth session in which the patient and therapist summarize the therapeutic process, and the therapist provides recommendations for further treatment. Below </w:t>
      </w:r>
      <w:r>
        <w:rPr>
          <w:rFonts w:ascii="Book Antiqua" w:eastAsia="Book Antiqua" w:hAnsi="Book Antiqua" w:cs="Book Antiqua"/>
          <w:color w:val="000000"/>
        </w:rPr>
        <w:t>is a detailed description of each session.</w:t>
      </w:r>
    </w:p>
    <w:p w14:paraId="1C7BA6B8" w14:textId="77777777" w:rsidR="00D539F4" w:rsidRDefault="00D539F4">
      <w:pPr>
        <w:spacing w:line="360" w:lineRule="auto"/>
        <w:ind w:firstLineChars="200" w:firstLine="480"/>
        <w:jc w:val="both"/>
        <w:rPr>
          <w:rFonts w:ascii="Book Antiqua" w:hAnsi="Book Antiqua"/>
          <w:lang w:eastAsia="zh-CN"/>
        </w:rPr>
      </w:pPr>
    </w:p>
    <w:p w14:paraId="4EB79658" w14:textId="77777777" w:rsidR="00D539F4" w:rsidRDefault="00256684">
      <w:pPr>
        <w:spacing w:line="360" w:lineRule="auto"/>
        <w:jc w:val="both"/>
        <w:rPr>
          <w:rFonts w:ascii="Book Antiqua" w:hAnsi="Book Antiqua"/>
          <w:i/>
        </w:rPr>
      </w:pPr>
      <w:r>
        <w:rPr>
          <w:rFonts w:ascii="Book Antiqua" w:eastAsia="Book Antiqua" w:hAnsi="Book Antiqua" w:cs="Book Antiqua"/>
          <w:b/>
          <w:bCs/>
          <w:i/>
          <w:color w:val="000000"/>
        </w:rPr>
        <w:t xml:space="preserve">First </w:t>
      </w:r>
      <w:r>
        <w:rPr>
          <w:rFonts w:ascii="Book Antiqua" w:hAnsi="Book Antiqua" w:cs="Book Antiqua"/>
          <w:b/>
          <w:bCs/>
          <w:i/>
          <w:color w:val="000000"/>
          <w:lang w:eastAsia="zh-CN"/>
        </w:rPr>
        <w:t>s</w:t>
      </w:r>
      <w:r>
        <w:rPr>
          <w:rFonts w:ascii="Book Antiqua" w:eastAsia="Book Antiqua" w:hAnsi="Book Antiqua" w:cs="Book Antiqua"/>
          <w:b/>
          <w:bCs/>
          <w:i/>
          <w:color w:val="000000"/>
        </w:rPr>
        <w:t xml:space="preserve">ession </w:t>
      </w:r>
    </w:p>
    <w:p w14:paraId="740F7BF7"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color w:val="000000"/>
        </w:rPr>
        <w:t>The first session should ideally include both patient and parents to establish initial rapport and commitment as well as focus on depression and suicidal risk. It is an especially intensive meeting</w:t>
      </w:r>
      <w:r>
        <w:rPr>
          <w:rFonts w:ascii="Book Antiqua" w:eastAsia="Book Antiqua" w:hAnsi="Book Antiqua" w:cs="Book Antiqua"/>
          <w:color w:val="000000"/>
        </w:rPr>
        <w:t xml:space="preserve"> requiring an active therapeutic approach and should include:</w:t>
      </w:r>
      <w:r>
        <w:rPr>
          <w:rFonts w:ascii="Book Antiqua" w:hAnsi="Book Antiqua"/>
          <w:lang w:eastAsia="zh-CN"/>
        </w:rPr>
        <w:t xml:space="preserve"> </w:t>
      </w:r>
    </w:p>
    <w:p w14:paraId="1113B64F" w14:textId="77777777" w:rsidR="00D539F4" w:rsidRDefault="00256684">
      <w:pPr>
        <w:spacing w:line="360" w:lineRule="auto"/>
        <w:ind w:firstLine="540"/>
        <w:jc w:val="both"/>
        <w:rPr>
          <w:rFonts w:ascii="Book Antiqua" w:hAnsi="Book Antiqua" w:cs="Book Antiqua"/>
          <w:color w:val="000000"/>
          <w:lang w:eastAsia="zh-CN"/>
        </w:rPr>
      </w:pPr>
      <w:r>
        <w:rPr>
          <w:rFonts w:ascii="Book Antiqua" w:hAnsi="Book Antiqua"/>
          <w:lang w:eastAsia="zh-CN"/>
        </w:rPr>
        <w:t xml:space="preserve">(1) </w:t>
      </w:r>
      <w:r>
        <w:rPr>
          <w:rFonts w:ascii="Book Antiqua" w:hAnsi="Book Antiqua" w:cs="Book Antiqua" w:hint="eastAsia"/>
          <w:color w:val="000000"/>
          <w:lang w:eastAsia="zh-CN"/>
        </w:rPr>
        <w:t>R</w:t>
      </w:r>
      <w:r>
        <w:rPr>
          <w:rFonts w:ascii="Book Antiqua" w:eastAsia="Book Antiqua" w:hAnsi="Book Antiqua" w:cs="Book Antiqua"/>
          <w:color w:val="000000"/>
        </w:rPr>
        <w:t xml:space="preserve">isk assessment: </w:t>
      </w:r>
      <w:r>
        <w:rPr>
          <w:rFonts w:ascii="Book Antiqua" w:hAnsi="Book Antiqua" w:cs="Book Antiqua" w:hint="eastAsia"/>
          <w:color w:val="000000"/>
          <w:lang w:eastAsia="zh-CN"/>
        </w:rPr>
        <w:t>A</w:t>
      </w:r>
      <w:r>
        <w:rPr>
          <w:rFonts w:ascii="Book Antiqua" w:eastAsia="Book Antiqua" w:hAnsi="Book Antiqua" w:cs="Book Antiqua"/>
          <w:color w:val="000000"/>
        </w:rPr>
        <w:t xml:space="preserve"> short risk assessment is conducted in addition to the initial risk assessment generally conducted at the intake. This portion of the first session includes an evaluation </w:t>
      </w:r>
      <w:r>
        <w:rPr>
          <w:rFonts w:ascii="Book Antiqua" w:eastAsia="Book Antiqua" w:hAnsi="Book Antiqua" w:cs="Book Antiqua"/>
          <w:color w:val="000000"/>
        </w:rPr>
        <w:t xml:space="preserve">of depressive symptoms using scales like the Mood and Feelings </w:t>
      </w:r>
      <w:proofErr w:type="gramStart"/>
      <w:r>
        <w:rPr>
          <w:rFonts w:ascii="Book Antiqua" w:eastAsia="Book Antiqua" w:hAnsi="Book Antiqua" w:cs="Book Antiqua"/>
          <w:color w:val="000000"/>
        </w:rPr>
        <w:t>Questionnaire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as well as an assessment of suicidality based on the Columbia Suicide Rating Scale</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22</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and/or Suicide Ideation Questionnaire</w:t>
      </w:r>
      <w:r>
        <w:rPr>
          <w:rFonts w:ascii="Book Antiqua" w:hAnsi="Book Antiqua" w:cs="Book Antiqua"/>
          <w:color w:val="000000"/>
          <w:vertAlign w:val="superscript"/>
          <w:lang w:eastAsia="zh-CN"/>
        </w:rPr>
        <w:t>[</w:t>
      </w:r>
      <w:r>
        <w:rPr>
          <w:rFonts w:ascii="Book Antiqua" w:eastAsia="Book Antiqua" w:hAnsi="Book Antiqua" w:cs="Book Antiqua"/>
          <w:color w:val="000000"/>
          <w:shd w:val="clear" w:color="auto" w:fill="FFFFFF"/>
          <w:vertAlign w:val="superscript"/>
        </w:rPr>
        <w:t>23</w:t>
      </w:r>
      <w:r>
        <w:rPr>
          <w:rFonts w:ascii="Book Antiqua" w:hAnsi="Book Antiqua" w:cs="Book Antiqua"/>
          <w:color w:val="000000"/>
          <w:vertAlign w:val="superscript"/>
          <w:lang w:eastAsia="zh-CN"/>
        </w:rPr>
        <w:t>]</w:t>
      </w:r>
      <w:r>
        <w:rPr>
          <w:rFonts w:ascii="Book Antiqua" w:hAnsi="Book Antiqua" w:cs="Book Antiqua" w:hint="eastAsia"/>
          <w:color w:val="000000"/>
          <w:lang w:eastAsia="zh-CN"/>
        </w:rPr>
        <w:t xml:space="preserve">. </w:t>
      </w:r>
    </w:p>
    <w:p w14:paraId="3C45A6AD" w14:textId="77777777" w:rsidR="00D539F4" w:rsidRDefault="00256684">
      <w:pPr>
        <w:spacing w:line="360" w:lineRule="auto"/>
        <w:ind w:firstLine="540"/>
        <w:jc w:val="both"/>
        <w:rPr>
          <w:rFonts w:ascii="Book Antiqua" w:eastAsia="Book Antiqua" w:hAnsi="Book Antiqua" w:cs="Book Antiqua"/>
          <w:color w:val="000000"/>
        </w:rPr>
      </w:pPr>
      <w:r>
        <w:rPr>
          <w:rFonts w:ascii="Book Antiqua" w:hAnsi="Book Antiqua" w:cs="Book Antiqua"/>
          <w:color w:val="000000"/>
          <w:lang w:eastAsia="zh-CN"/>
        </w:rPr>
        <w:t xml:space="preserve">(2)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afety </w:t>
      </w:r>
      <w:proofErr w:type="gramStart"/>
      <w:r>
        <w:rPr>
          <w:rFonts w:ascii="Book Antiqua" w:eastAsia="Book Antiqua" w:hAnsi="Book Antiqua" w:cs="Book Antiqua"/>
          <w:color w:val="000000"/>
        </w:rPr>
        <w:t>plan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24</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 the event of </w:t>
      </w:r>
      <w:r>
        <w:rPr>
          <w:rFonts w:ascii="Book Antiqua" w:eastAsia="Book Antiqua" w:hAnsi="Book Antiqua" w:cs="Book Antiqua"/>
          <w:color w:val="000000"/>
        </w:rPr>
        <w:t xml:space="preserve">suicidal risk, an interpersonal safety plan is constructed in collaboration with the patient and the parents. The safety plan includes a list of coping strategies arranged in a hierarchical order, available for the patient, should </w:t>
      </w:r>
      <w:r>
        <w:rPr>
          <w:rFonts w:ascii="Book Antiqua" w:eastAsia="Book Antiqua" w:hAnsi="Book Antiqua" w:cs="Book Antiqua"/>
          <w:color w:val="000000"/>
        </w:rPr>
        <w:lastRenderedPageBreak/>
        <w:t xml:space="preserve">a suicidal crisis occur. </w:t>
      </w:r>
      <w:r>
        <w:rPr>
          <w:rFonts w:ascii="Book Antiqua" w:eastAsia="Book Antiqua" w:hAnsi="Book Antiqua" w:cs="Book Antiqua"/>
          <w:color w:val="000000"/>
        </w:rPr>
        <w:t>The main purpose of the plan is to provide a predetermined course of action for potential coping strategies as well as a list of specific and relevant support resources. The plan includes internal strategies that a patient employs on his own (</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self-ta</w:t>
      </w:r>
      <w:r>
        <w:rPr>
          <w:rFonts w:ascii="Book Antiqua" w:eastAsia="Book Antiqua" w:hAnsi="Book Antiqua" w:cs="Book Antiqua"/>
          <w:color w:val="000000"/>
        </w:rPr>
        <w:t>lk) in addition to a list of contacts of individuals in the patient’s life (</w:t>
      </w:r>
      <w:r>
        <w:rPr>
          <w:rFonts w:ascii="Book Antiqua" w:eastAsia="Book Antiqua" w:hAnsi="Book Antiqua" w:cs="Book Antiqua"/>
          <w:i/>
          <w:color w:val="000000"/>
        </w:rPr>
        <w:t>e.g.</w:t>
      </w:r>
      <w:r>
        <w:rPr>
          <w:rFonts w:ascii="Book Antiqua" w:eastAsia="Book Antiqua" w:hAnsi="Book Antiqua" w:cs="Book Antiqua"/>
          <w:color w:val="000000"/>
        </w:rPr>
        <w:t>, family members, healthcare providers) who can be contacted in real time to help reduce the risk of suicidal behavior. A collaborative approach is recommended between the ther</w:t>
      </w:r>
      <w:r>
        <w:rPr>
          <w:rFonts w:ascii="Book Antiqua" w:eastAsia="Book Antiqua" w:hAnsi="Book Antiqua" w:cs="Book Antiqua"/>
          <w:color w:val="000000"/>
        </w:rPr>
        <w:t>apist, the patient and the parents. The plan is a dynamic therapeutic program reviewed periodically by the patient and therapist to evaluate the need for any particular changes or additions</w:t>
      </w:r>
      <w:r>
        <w:rPr>
          <w:rFonts w:ascii="Book Antiqua" w:eastAsia="宋体" w:hAnsi="Book Antiqua" w:cs="Book Antiqua" w:hint="eastAsia"/>
          <w:color w:val="000000"/>
          <w:lang w:eastAsia="zh-CN"/>
        </w:rPr>
        <w:t xml:space="preserve">. </w:t>
      </w:r>
    </w:p>
    <w:p w14:paraId="57181A9B" w14:textId="77777777" w:rsidR="00D539F4" w:rsidRDefault="00256684">
      <w:pPr>
        <w:spacing w:line="360" w:lineRule="auto"/>
        <w:ind w:firstLine="540"/>
        <w:jc w:val="both"/>
        <w:rPr>
          <w:rFonts w:ascii="Book Antiqua" w:eastAsia="Book Antiqua" w:hAnsi="Book Antiqua" w:cs="Book Antiqua"/>
          <w:color w:val="000000"/>
        </w:rPr>
      </w:pPr>
      <w:r>
        <w:rPr>
          <w:rFonts w:ascii="Book Antiqua" w:hAnsi="Book Antiqua"/>
          <w:lang w:eastAsia="zh-CN"/>
        </w:rPr>
        <w:t xml:space="preserve">(3)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hain analysis: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chain analysis is performed in order to ou</w:t>
      </w:r>
      <w:r>
        <w:rPr>
          <w:rFonts w:ascii="Book Antiqua" w:eastAsia="Book Antiqua" w:hAnsi="Book Antiqua" w:cs="Book Antiqua"/>
          <w:color w:val="000000"/>
        </w:rPr>
        <w:t>tline and discern the events that occurred in the hours prior to the attempt. The chain analysis allows for better understanding of the context of the suicidal act and the emotional and interpersonal/social triggers preceding the attempt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
    <w:p w14:paraId="52C18B64" w14:textId="77777777" w:rsidR="00D539F4" w:rsidRDefault="00256684">
      <w:pPr>
        <w:spacing w:line="360" w:lineRule="auto"/>
        <w:ind w:firstLine="540"/>
        <w:jc w:val="both"/>
        <w:rPr>
          <w:rFonts w:ascii="Book Antiqua" w:hAnsi="Book Antiqua"/>
          <w:lang w:eastAsia="zh-CN"/>
        </w:rPr>
      </w:pPr>
      <w:r>
        <w:rPr>
          <w:rFonts w:ascii="Book Antiqua" w:hAnsi="Book Antiqua"/>
          <w:lang w:eastAsia="zh-CN"/>
        </w:rPr>
        <w:t xml:space="preserve">(4) </w:t>
      </w:r>
      <w:r>
        <w:rPr>
          <w:rFonts w:ascii="Book Antiqua" w:eastAsia="宋体" w:hAnsi="Book Antiqua" w:cs="Book Antiqua" w:hint="eastAsia"/>
          <w:color w:val="000000"/>
          <w:lang w:eastAsia="zh-CN"/>
        </w:rPr>
        <w:t>P</w:t>
      </w:r>
      <w:r>
        <w:rPr>
          <w:rFonts w:ascii="Book Antiqua" w:eastAsia="Book Antiqua" w:hAnsi="Book Antiqua" w:cs="Book Antiqua"/>
          <w:color w:val="000000"/>
        </w:rPr>
        <w:t>resenting t</w:t>
      </w:r>
      <w:r>
        <w:rPr>
          <w:rFonts w:ascii="Book Antiqua" w:eastAsia="Book Antiqua" w:hAnsi="Book Antiqua" w:cs="Book Antiqua"/>
          <w:color w:val="000000"/>
        </w:rPr>
        <w:t xml:space="preserve">he intervention to adolescents and their parents: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thorough explanation of the nature, structure and goals of the intervention is presented to the adolescent and parents. The need for parental cooperation is addressed directly, and the topic of confidenti</w:t>
      </w:r>
      <w:r>
        <w:rPr>
          <w:rFonts w:ascii="Book Antiqua" w:eastAsia="Book Antiqua" w:hAnsi="Book Antiqua" w:cs="Book Antiqua"/>
          <w:color w:val="000000"/>
        </w:rPr>
        <w:t>ality is discussed. Further, the obligation to share details of the patient’s risk and needs with the school is discussed. The goal of collaboration with the school is to increase the support the patient receives from the school in the areas he struggles t</w:t>
      </w:r>
      <w:r>
        <w:rPr>
          <w:rFonts w:ascii="Book Antiqua" w:eastAsia="Book Antiqua" w:hAnsi="Book Antiqua" w:cs="Book Antiqua"/>
          <w:color w:val="000000"/>
        </w:rPr>
        <w:t>he most (</w:t>
      </w:r>
      <w:r>
        <w:rPr>
          <w:rFonts w:ascii="Book Antiqua" w:eastAsia="Book Antiqua" w:hAnsi="Book Antiqua" w:cs="Book Antiqua"/>
          <w:i/>
          <w:color w:val="000000"/>
        </w:rPr>
        <w:t>e.g.</w:t>
      </w:r>
      <w:r>
        <w:rPr>
          <w:rFonts w:ascii="Book Antiqua" w:eastAsia="Book Antiqua" w:hAnsi="Book Antiqua" w:cs="Book Antiqua"/>
          <w:color w:val="000000"/>
        </w:rPr>
        <w:t>, academic, social or emotional realms). Although the communication with the school is addressed in the first session, in practice the school is contacted only after the end of the second session, once we have gotten to know the patient better</w:t>
      </w:r>
      <w:r>
        <w:rPr>
          <w:rFonts w:ascii="Book Antiqua" w:eastAsia="Book Antiqua" w:hAnsi="Book Antiqua" w:cs="Book Antiqua"/>
          <w:color w:val="000000"/>
        </w:rPr>
        <w:t xml:space="preserve"> and have jointly delineated with the patient the main problem area that underlies his/her suicidality.</w:t>
      </w:r>
      <w:r>
        <w:rPr>
          <w:rFonts w:ascii="Book Antiqua" w:hAnsi="Book Antiqua"/>
          <w:lang w:eastAsia="zh-CN"/>
        </w:rPr>
        <w:t xml:space="preserve"> </w:t>
      </w:r>
      <w:r>
        <w:rPr>
          <w:rFonts w:ascii="Book Antiqua" w:eastAsia="Book Antiqua" w:hAnsi="Book Antiqua" w:cs="Book Antiqua"/>
          <w:color w:val="000000"/>
        </w:rPr>
        <w:t>Finally, the limitations of the intervention and the need for long-term psychological treatment and/or consultation about psychotropic medication are ad</w:t>
      </w:r>
      <w:r>
        <w:rPr>
          <w:rFonts w:ascii="Book Antiqua" w:eastAsia="Book Antiqua" w:hAnsi="Book Antiqua" w:cs="Book Antiqua"/>
          <w:color w:val="000000"/>
        </w:rPr>
        <w:t xml:space="preserve">dressed. The family is accompanied throughout the intervention in the challenge of finding appropriate follow-up care after the acute IPT-A </w:t>
      </w:r>
      <w:r>
        <w:rPr>
          <w:rFonts w:ascii="Book Antiqua" w:eastAsia="Book Antiqua" w:hAnsi="Book Antiqua" w:cs="Book Antiqua"/>
          <w:bCs/>
          <w:color w:val="000000"/>
        </w:rPr>
        <w:t xml:space="preserve">for </w:t>
      </w:r>
      <w:r>
        <w:rPr>
          <w:rFonts w:ascii="Book Antiqua" w:hAnsi="Book Antiqua" w:cs="Book Antiqua"/>
          <w:bCs/>
          <w:color w:val="000000"/>
          <w:lang w:eastAsia="zh-CN"/>
        </w:rPr>
        <w:t>s</w:t>
      </w:r>
      <w:r>
        <w:rPr>
          <w:rFonts w:ascii="Book Antiqua" w:eastAsia="Book Antiqua" w:hAnsi="Book Antiqua" w:cs="Book Antiqua"/>
          <w:bCs/>
          <w:color w:val="000000"/>
        </w:rPr>
        <w:t xml:space="preserve">uicidal </w:t>
      </w:r>
      <w:r>
        <w:rPr>
          <w:rFonts w:ascii="Book Antiqua" w:hAnsi="Book Antiqua" w:cs="Book Antiqua"/>
          <w:bCs/>
          <w:color w:val="000000"/>
          <w:lang w:eastAsia="zh-CN"/>
        </w:rPr>
        <w:t>c</w:t>
      </w:r>
      <w:r>
        <w:rPr>
          <w:rFonts w:ascii="Book Antiqua" w:eastAsia="Book Antiqua" w:hAnsi="Book Antiqua" w:cs="Book Antiqua"/>
          <w:bCs/>
          <w:color w:val="000000"/>
        </w:rPr>
        <w:t xml:space="preserve">hildren and </w:t>
      </w:r>
      <w:proofErr w:type="gramStart"/>
      <w:r>
        <w:rPr>
          <w:rFonts w:ascii="Book Antiqua" w:hAnsi="Book Antiqua" w:cs="Book Antiqua"/>
          <w:bCs/>
          <w:color w:val="000000"/>
          <w:lang w:eastAsia="zh-CN"/>
        </w:rPr>
        <w:t>a</w:t>
      </w:r>
      <w:r>
        <w:rPr>
          <w:rFonts w:ascii="Book Antiqua" w:eastAsia="Book Antiqua" w:hAnsi="Book Antiqua" w:cs="Book Antiqua"/>
          <w:bCs/>
          <w:color w:val="000000"/>
        </w:rPr>
        <w:t>dolescents</w:t>
      </w:r>
      <w:proofErr w:type="gramEnd"/>
      <w:r>
        <w:rPr>
          <w:rFonts w:ascii="Book Antiqua" w:eastAsia="Book Antiqua" w:hAnsi="Book Antiqua" w:cs="Book Antiqua"/>
          <w:color w:val="000000"/>
        </w:rPr>
        <w:t xml:space="preserve"> intervention</w:t>
      </w:r>
      <w:r>
        <w:rPr>
          <w:rFonts w:ascii="Book Antiqua" w:eastAsia="宋体" w:hAnsi="Book Antiqua" w:cs="Book Antiqua" w:hint="eastAsia"/>
          <w:color w:val="000000"/>
          <w:lang w:eastAsia="zh-CN"/>
        </w:rPr>
        <w:t>.</w:t>
      </w:r>
      <w:r>
        <w:rPr>
          <w:rFonts w:ascii="Book Antiqua" w:hAnsi="Book Antiqua"/>
          <w:lang w:eastAsia="zh-CN"/>
        </w:rPr>
        <w:t xml:space="preserve"> </w:t>
      </w:r>
    </w:p>
    <w:p w14:paraId="660D686C" w14:textId="77777777" w:rsidR="00D539F4" w:rsidRDefault="00256684">
      <w:pPr>
        <w:spacing w:line="360" w:lineRule="auto"/>
        <w:ind w:firstLine="540"/>
        <w:jc w:val="both"/>
        <w:rPr>
          <w:rFonts w:ascii="Book Antiqua" w:hAnsi="Book Antiqua"/>
          <w:lang w:eastAsia="zh-CN"/>
        </w:rPr>
      </w:pPr>
      <w:r>
        <w:rPr>
          <w:rFonts w:ascii="Book Antiqua" w:hAnsi="Book Antiqua"/>
          <w:lang w:eastAsia="zh-CN"/>
        </w:rPr>
        <w:t xml:space="preserve">and (5)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sychoeducation: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xtensive psychoeducation about depression, suicidality, adolescence, parenting and other patient-specific topics is provided. The patient is </w:t>
      </w:r>
      <w:r>
        <w:rPr>
          <w:rFonts w:ascii="Book Antiqua" w:eastAsia="Book Antiqua" w:hAnsi="Book Antiqua" w:cs="Book Antiqua"/>
          <w:color w:val="000000"/>
        </w:rPr>
        <w:lastRenderedPageBreak/>
        <w:t>presented with an explanation of the concept that suicidal crises come in waves and that the purpose of the interve</w:t>
      </w:r>
      <w:r>
        <w:rPr>
          <w:rFonts w:ascii="Book Antiqua" w:eastAsia="Book Antiqua" w:hAnsi="Book Antiqua" w:cs="Book Antiqua"/>
          <w:color w:val="000000"/>
        </w:rPr>
        <w:t xml:space="preserve">ntion is to prepare for the next wave. The underlying assumption is that it is likely there will be more crises in the future even if, at the moment, the patient is feeling better. We also use the IPT-A concept of a “Limited Sick Role,” which is an aspect </w:t>
      </w:r>
      <w:r>
        <w:rPr>
          <w:rFonts w:ascii="Book Antiqua" w:eastAsia="Book Antiqua" w:hAnsi="Book Antiqua" w:cs="Book Antiqua"/>
          <w:color w:val="000000"/>
        </w:rPr>
        <w:t>of the medical model of IPT. This role refers to the need to match expectations between functional requirements and the patient’s mood. The patient is encouraged to function to the best of his ability, while adjusting the pace and progress to his mental st</w:t>
      </w:r>
      <w:r>
        <w:rPr>
          <w:rFonts w:ascii="Book Antiqua" w:eastAsia="Book Antiqua" w:hAnsi="Book Antiqua" w:cs="Book Antiqua"/>
          <w:color w:val="000000"/>
        </w:rPr>
        <w:t xml:space="preserve">ate. The concept of the limited sick role is also explained to the patient’s parents and teachers. </w:t>
      </w:r>
    </w:p>
    <w:p w14:paraId="2B6BE30F" w14:textId="77777777" w:rsidR="00D539F4" w:rsidRDefault="00D539F4">
      <w:pPr>
        <w:spacing w:line="360" w:lineRule="auto"/>
        <w:jc w:val="both"/>
        <w:rPr>
          <w:rFonts w:ascii="Book Antiqua" w:hAnsi="Book Antiqua"/>
          <w:lang w:eastAsia="zh-CN"/>
        </w:rPr>
      </w:pPr>
    </w:p>
    <w:p w14:paraId="64F27889" w14:textId="77777777" w:rsidR="00D539F4" w:rsidRDefault="00256684">
      <w:pPr>
        <w:spacing w:line="360" w:lineRule="auto"/>
        <w:jc w:val="both"/>
        <w:rPr>
          <w:rFonts w:ascii="Book Antiqua" w:hAnsi="Book Antiqua"/>
          <w:i/>
        </w:rPr>
      </w:pPr>
      <w:r>
        <w:rPr>
          <w:rFonts w:ascii="Book Antiqua" w:eastAsia="Book Antiqua" w:hAnsi="Book Antiqua" w:cs="Book Antiqua"/>
          <w:b/>
          <w:bCs/>
          <w:i/>
          <w:color w:val="000000"/>
        </w:rPr>
        <w:t xml:space="preserve">Second </w:t>
      </w:r>
      <w:r>
        <w:rPr>
          <w:rFonts w:ascii="Book Antiqua" w:hAnsi="Book Antiqua" w:cs="Book Antiqua"/>
          <w:b/>
          <w:bCs/>
          <w:i/>
          <w:color w:val="000000"/>
          <w:lang w:eastAsia="zh-CN"/>
        </w:rPr>
        <w:t>s</w:t>
      </w:r>
      <w:r>
        <w:rPr>
          <w:rFonts w:ascii="Book Antiqua" w:eastAsia="Book Antiqua" w:hAnsi="Book Antiqua" w:cs="Book Antiqua"/>
          <w:b/>
          <w:bCs/>
          <w:i/>
          <w:color w:val="000000"/>
        </w:rPr>
        <w:t>ession</w:t>
      </w:r>
    </w:p>
    <w:p w14:paraId="4507018D"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color w:val="000000"/>
        </w:rPr>
        <w:t xml:space="preserve">Each session begins with an evaluation of the patient’s mood and suicidal risk on a scale of 0-10 and discussion about the changes </w:t>
      </w:r>
      <w:r>
        <w:rPr>
          <w:rFonts w:ascii="Book Antiqua" w:eastAsia="Book Antiqua" w:hAnsi="Book Antiqua" w:cs="Book Antiqua"/>
          <w:color w:val="000000"/>
        </w:rPr>
        <w:t>needed in the safety plan. While the first session focuses on the depression and suicidal risk, the second session concentrates on interpersonal functioning. The purpose of the second session is to define the problem area that will be the main focus of the</w:t>
      </w:r>
      <w:r>
        <w:rPr>
          <w:rFonts w:ascii="Book Antiqua" w:eastAsia="Book Antiqua" w:hAnsi="Book Antiqua" w:cs="Book Antiqua"/>
          <w:color w:val="000000"/>
        </w:rPr>
        <w:t xml:space="preserve"> intervention. In order to achieve this, the therapist uses the Closeness Circle and the Interpersonal </w:t>
      </w:r>
      <w:proofErr w:type="gramStart"/>
      <w:r>
        <w:rPr>
          <w:rFonts w:ascii="Book Antiqua" w:eastAsia="Book Antiqua" w:hAnsi="Book Antiqua" w:cs="Book Antiqua"/>
          <w:color w:val="000000"/>
        </w:rPr>
        <w:t>Inventory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25</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The Closeness Circle is a series of circles, one inside the other (Supplementary material </w:t>
      </w:r>
      <w:r>
        <w:rPr>
          <w:rFonts w:ascii="Book Antiqua" w:hAnsi="Book Antiqua" w:cs="Book Antiqua"/>
          <w:color w:val="000000"/>
          <w:lang w:eastAsia="zh-CN"/>
        </w:rPr>
        <w:t>1</w:t>
      </w:r>
      <w:r>
        <w:rPr>
          <w:rFonts w:ascii="Book Antiqua" w:eastAsia="Book Antiqua" w:hAnsi="Book Antiqua" w:cs="Book Antiqua"/>
          <w:color w:val="000000"/>
        </w:rPr>
        <w:t>). The therapist explains that the circles arou</w:t>
      </w:r>
      <w:r>
        <w:rPr>
          <w:rFonts w:ascii="Book Antiqua" w:eastAsia="Book Antiqua" w:hAnsi="Book Antiqua" w:cs="Book Antiqua"/>
          <w:color w:val="000000"/>
        </w:rPr>
        <w:t>nd the patient’s name represents circles of closeness, and the goal is to place the patient’s significant relationships within the appropriate circles according to the relevant degree of intimacy; the result is a visual representation of the patient’s sign</w:t>
      </w:r>
      <w:r>
        <w:rPr>
          <w:rFonts w:ascii="Book Antiqua" w:eastAsia="Book Antiqua" w:hAnsi="Book Antiqua" w:cs="Book Antiqua"/>
          <w:color w:val="000000"/>
        </w:rPr>
        <w:t>ificant relationships. Then, the therapist and the patient discuss the patient’s meaningful relationships using the Interpersonal Inventory. The Interpersonal Inventory includes questions related to facts, opinions, particular events and feelings about the</w:t>
      </w:r>
      <w:r>
        <w:rPr>
          <w:rFonts w:ascii="Book Antiqua" w:eastAsia="Book Antiqua" w:hAnsi="Book Antiqua" w:cs="Book Antiqua"/>
          <w:color w:val="000000"/>
        </w:rPr>
        <w:t xml:space="preserve"> relationships with the people outlined in the patient’s circles. The goal of this session is to reach as deep of an understanding as possible of the patient’s emotional and interpersonal world and to identify the most relevant emotional and interpersonal </w:t>
      </w:r>
      <w:r>
        <w:rPr>
          <w:rFonts w:ascii="Book Antiqua" w:eastAsia="Book Antiqua" w:hAnsi="Book Antiqua" w:cs="Book Antiqua"/>
          <w:color w:val="000000"/>
        </w:rPr>
        <w:t xml:space="preserve">struggles that may be the underlying issues contributing to the patient’s suicidal risk. </w:t>
      </w:r>
    </w:p>
    <w:p w14:paraId="38D359A3"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first two sessions lead to the formulation of the main problem area that the patient is currently dealing </w:t>
      </w:r>
      <w:proofErr w:type="gramStart"/>
      <w:r>
        <w:rPr>
          <w:rFonts w:ascii="Book Antiqua" w:eastAsia="Book Antiqua" w:hAnsi="Book Antiqua" w:cs="Book Antiqua"/>
          <w:color w:val="000000"/>
        </w:rPr>
        <w:t>with</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25</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The problem area is a framework in which </w:t>
      </w:r>
      <w:r>
        <w:rPr>
          <w:rFonts w:ascii="Book Antiqua" w:eastAsia="Book Antiqua" w:hAnsi="Book Antiqua" w:cs="Book Antiqua"/>
          <w:color w:val="000000"/>
        </w:rPr>
        <w:t>the patient and therapist learn and practice skills in the middle phase of the intervention. The line of questioning taken by the therapist in exploration of the various potential problem areas (</w:t>
      </w:r>
      <w:r>
        <w:rPr>
          <w:rFonts w:ascii="Book Antiqua" w:eastAsia="Book Antiqua" w:hAnsi="Book Antiqua" w:cs="Book Antiqua"/>
          <w:i/>
          <w:color w:val="000000"/>
        </w:rPr>
        <w:t>e.g.</w:t>
      </w:r>
      <w:r>
        <w:rPr>
          <w:rFonts w:ascii="Book Antiqua" w:eastAsia="Book Antiqua" w:hAnsi="Book Antiqua" w:cs="Book Antiqua"/>
          <w:color w:val="000000"/>
        </w:rPr>
        <w:t>, grief, conflicts, role transitions and interpersonal de</w:t>
      </w:r>
      <w:r>
        <w:rPr>
          <w:rFonts w:ascii="Book Antiqua" w:eastAsia="Book Antiqua" w:hAnsi="Book Antiqua" w:cs="Book Antiqua"/>
          <w:color w:val="000000"/>
        </w:rPr>
        <w:t>ficits) should be directed towards obtaining relevant information in order to ascertain which is currently most significant.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are four main problem areas: </w:t>
      </w:r>
      <w:r>
        <w:rPr>
          <w:rFonts w:ascii="Book Antiqua" w:hAnsi="Book Antiqua" w:cs="Book Antiqua"/>
          <w:color w:val="000000"/>
          <w:lang w:eastAsia="zh-CN"/>
        </w:rPr>
        <w:t>(</w:t>
      </w:r>
      <w:r>
        <w:rPr>
          <w:rFonts w:ascii="Book Antiqua" w:eastAsia="Book Antiqua" w:hAnsi="Book Antiqua" w:cs="Book Antiqua"/>
          <w:color w:val="000000"/>
        </w:rPr>
        <w:t xml:space="preserve">1) </w:t>
      </w:r>
      <w:r>
        <w:rPr>
          <w:rFonts w:ascii="Book Antiqua" w:eastAsia="Book Antiqua" w:hAnsi="Book Antiqua" w:cs="Book Antiqua"/>
          <w:bCs/>
          <w:color w:val="000000"/>
        </w:rPr>
        <w:t xml:space="preserve">grief: </w:t>
      </w:r>
      <w:r>
        <w:rPr>
          <w:rFonts w:ascii="Book Antiqua" w:eastAsia="Book Antiqua" w:hAnsi="Book Antiqua" w:cs="Book Antiqua"/>
          <w:color w:val="000000"/>
        </w:rPr>
        <w:t>relates to actual death and refers to situations in which depression developed due to</w:t>
      </w:r>
      <w:r>
        <w:rPr>
          <w:rFonts w:ascii="Book Antiqua" w:eastAsia="Book Antiqua" w:hAnsi="Book Antiqua" w:cs="Book Antiqua"/>
          <w:color w:val="000000"/>
        </w:rPr>
        <w:t xml:space="preserve"> complicated grieving following the loss of a significant other; </w:t>
      </w:r>
      <w:r>
        <w:rPr>
          <w:rFonts w:ascii="Book Antiqua" w:hAnsi="Book Antiqua" w:cs="Book Antiqua"/>
          <w:color w:val="000000"/>
          <w:lang w:eastAsia="zh-CN"/>
        </w:rPr>
        <w:t>(</w:t>
      </w:r>
      <w:r>
        <w:rPr>
          <w:rFonts w:ascii="Book Antiqua" w:eastAsia="Book Antiqua" w:hAnsi="Book Antiqua" w:cs="Book Antiqua"/>
          <w:color w:val="000000"/>
        </w:rPr>
        <w:t xml:space="preserve">2) </w:t>
      </w:r>
      <w:r>
        <w:rPr>
          <w:rFonts w:ascii="Book Antiqua" w:eastAsia="Book Antiqua" w:hAnsi="Book Antiqua" w:cs="Book Antiqua"/>
          <w:bCs/>
          <w:color w:val="000000"/>
        </w:rPr>
        <w:t xml:space="preserve">interpersonal </w:t>
      </w:r>
      <w:r>
        <w:rPr>
          <w:rFonts w:ascii="Book Antiqua" w:hAnsi="Book Antiqua" w:cs="Book Antiqua"/>
          <w:bCs/>
          <w:color w:val="000000"/>
          <w:lang w:eastAsia="zh-CN"/>
        </w:rPr>
        <w:t>d</w:t>
      </w:r>
      <w:r>
        <w:rPr>
          <w:rFonts w:ascii="Book Antiqua" w:eastAsia="Book Antiqua" w:hAnsi="Book Antiqua" w:cs="Book Antiqua"/>
          <w:bCs/>
          <w:color w:val="000000"/>
        </w:rPr>
        <w:t xml:space="preserve">isputes: </w:t>
      </w:r>
      <w:r>
        <w:rPr>
          <w:rFonts w:ascii="Book Antiqua" w:hAnsi="Book Antiqua" w:cs="Book Antiqua"/>
          <w:color w:val="000000"/>
          <w:lang w:eastAsia="zh-CN"/>
        </w:rPr>
        <w:t>c</w:t>
      </w:r>
      <w:r>
        <w:rPr>
          <w:rFonts w:ascii="Book Antiqua" w:eastAsia="Book Antiqua" w:hAnsi="Book Antiqua" w:cs="Book Antiqua"/>
          <w:color w:val="000000"/>
        </w:rPr>
        <w:t>onflicts or problems managing expectations in significant relationships. With adolescents this is usually between the patient and his/her parents but may also occ</w:t>
      </w:r>
      <w:r>
        <w:rPr>
          <w:rFonts w:ascii="Book Antiqua" w:eastAsia="Book Antiqua" w:hAnsi="Book Antiqua" w:cs="Book Antiqua"/>
          <w:color w:val="000000"/>
        </w:rPr>
        <w:t xml:space="preserve">ur with a teacher, sibling or friend; </w:t>
      </w:r>
      <w:r>
        <w:rPr>
          <w:rFonts w:ascii="Book Antiqua" w:hAnsi="Book Antiqua" w:cs="Book Antiqua"/>
          <w:color w:val="000000"/>
          <w:lang w:eastAsia="zh-CN"/>
        </w:rPr>
        <w:t>(</w:t>
      </w:r>
      <w:r>
        <w:rPr>
          <w:rFonts w:ascii="Book Antiqua" w:eastAsia="Book Antiqua" w:hAnsi="Book Antiqua" w:cs="Book Antiqua"/>
          <w:color w:val="000000"/>
        </w:rPr>
        <w:t xml:space="preserve">3) </w:t>
      </w:r>
      <w:r>
        <w:rPr>
          <w:rFonts w:ascii="Book Antiqua" w:eastAsia="Book Antiqua" w:hAnsi="Book Antiqua" w:cs="Book Antiqua"/>
          <w:bCs/>
          <w:color w:val="000000"/>
        </w:rPr>
        <w:t xml:space="preserve">role </w:t>
      </w:r>
      <w:r>
        <w:rPr>
          <w:rFonts w:ascii="Book Antiqua" w:hAnsi="Book Antiqua" w:cs="Book Antiqua"/>
          <w:bCs/>
          <w:color w:val="000000"/>
          <w:lang w:eastAsia="zh-CN"/>
        </w:rPr>
        <w:t>t</w:t>
      </w:r>
      <w:r>
        <w:rPr>
          <w:rFonts w:ascii="Book Antiqua" w:eastAsia="Book Antiqua" w:hAnsi="Book Antiqua" w:cs="Book Antiqua"/>
          <w:bCs/>
          <w:color w:val="000000"/>
        </w:rPr>
        <w:t xml:space="preserve">ransitions: </w:t>
      </w:r>
      <w:r>
        <w:rPr>
          <w:rFonts w:ascii="Book Antiqua" w:hAnsi="Book Antiqua" w:cs="Book Antiqua"/>
          <w:color w:val="000000"/>
          <w:lang w:eastAsia="zh-CN"/>
        </w:rPr>
        <w:t>s</w:t>
      </w:r>
      <w:r>
        <w:rPr>
          <w:rFonts w:ascii="Book Antiqua" w:eastAsia="Book Antiqua" w:hAnsi="Book Antiqua" w:cs="Book Antiqua"/>
          <w:color w:val="000000"/>
        </w:rPr>
        <w:t>ignificant life events that may be positive or negative and can be identified as the point at which the patient became depressed such as entry to middle/high school, parental divorce or a diagnos</w:t>
      </w:r>
      <w:r>
        <w:rPr>
          <w:rFonts w:ascii="Book Antiqua" w:eastAsia="Book Antiqua" w:hAnsi="Book Antiqua" w:cs="Book Antiqua"/>
          <w:color w:val="000000"/>
        </w:rPr>
        <w:t xml:space="preserve">is of an illness; </w:t>
      </w:r>
      <w:r>
        <w:rPr>
          <w:rFonts w:ascii="Book Antiqua" w:hAnsi="Book Antiqua" w:cs="Book Antiqua"/>
          <w:color w:val="000000"/>
          <w:lang w:eastAsia="zh-CN"/>
        </w:rPr>
        <w:t>and (</w:t>
      </w:r>
      <w:r>
        <w:rPr>
          <w:rFonts w:ascii="Book Antiqua" w:eastAsia="Book Antiqua" w:hAnsi="Book Antiqua" w:cs="Book Antiqua"/>
          <w:color w:val="000000"/>
        </w:rPr>
        <w:t xml:space="preserve">4) </w:t>
      </w:r>
      <w:r>
        <w:rPr>
          <w:rFonts w:ascii="Book Antiqua" w:eastAsia="Book Antiqua" w:hAnsi="Book Antiqua" w:cs="Book Antiqua"/>
          <w:bCs/>
          <w:color w:val="000000"/>
        </w:rPr>
        <w:t xml:space="preserve">interpersonal </w:t>
      </w:r>
      <w:r>
        <w:rPr>
          <w:rFonts w:ascii="Book Antiqua" w:hAnsi="Book Antiqua" w:cs="Book Antiqua"/>
          <w:bCs/>
          <w:color w:val="000000"/>
          <w:lang w:eastAsia="zh-CN"/>
        </w:rPr>
        <w:t>d</w:t>
      </w:r>
      <w:r>
        <w:rPr>
          <w:rFonts w:ascii="Book Antiqua" w:eastAsia="Book Antiqua" w:hAnsi="Book Antiqua" w:cs="Book Antiqua"/>
          <w:bCs/>
          <w:color w:val="000000"/>
        </w:rPr>
        <w:t xml:space="preserve">eficits: </w:t>
      </w:r>
      <w:r>
        <w:rPr>
          <w:rFonts w:ascii="Book Antiqua" w:hAnsi="Book Antiqua" w:cs="Book Antiqua"/>
          <w:color w:val="000000"/>
          <w:lang w:eastAsia="zh-CN"/>
        </w:rPr>
        <w:t>d</w:t>
      </w:r>
      <w:r>
        <w:rPr>
          <w:rFonts w:ascii="Book Antiqua" w:eastAsia="Book Antiqua" w:hAnsi="Book Antiqua" w:cs="Book Antiqua"/>
          <w:color w:val="000000"/>
        </w:rPr>
        <w:t>ifficulties with interpersonal skills, leading to loneliness or social detachment. The problem can be in social/group settings or intimate/dyadic situations. It is important to establish an understanding o</w:t>
      </w:r>
      <w:r>
        <w:rPr>
          <w:rFonts w:ascii="Book Antiqua" w:eastAsia="Book Antiqua" w:hAnsi="Book Antiqua" w:cs="Book Antiqua"/>
          <w:color w:val="000000"/>
        </w:rPr>
        <w:t xml:space="preserve">f the specific hardships involved, such as asking for help, learning to forgive, dealing with disagreements in groups,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1F228CC5"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During or after the second session, the therapist contacts and communicates with the school staff.</w:t>
      </w:r>
    </w:p>
    <w:p w14:paraId="0B7F3125" w14:textId="77777777" w:rsidR="00D539F4" w:rsidRDefault="00D539F4">
      <w:pPr>
        <w:spacing w:line="360" w:lineRule="auto"/>
        <w:ind w:firstLineChars="200" w:firstLine="480"/>
        <w:jc w:val="both"/>
        <w:rPr>
          <w:rFonts w:ascii="Book Antiqua" w:hAnsi="Book Antiqua"/>
          <w:lang w:eastAsia="zh-CN"/>
        </w:rPr>
      </w:pPr>
    </w:p>
    <w:p w14:paraId="298D082C" w14:textId="77777777" w:rsidR="00D539F4" w:rsidRDefault="00256684">
      <w:pPr>
        <w:spacing w:line="360" w:lineRule="auto"/>
        <w:jc w:val="both"/>
        <w:rPr>
          <w:rFonts w:ascii="Book Antiqua" w:hAnsi="Book Antiqua"/>
          <w:i/>
        </w:rPr>
      </w:pPr>
      <w:r>
        <w:rPr>
          <w:rFonts w:ascii="Book Antiqua" w:eastAsia="Book Antiqua" w:hAnsi="Book Antiqua" w:cs="Book Antiqua"/>
          <w:b/>
          <w:bCs/>
          <w:i/>
          <w:color w:val="000000"/>
        </w:rPr>
        <w:t xml:space="preserve">Sessions </w:t>
      </w:r>
      <w:r>
        <w:rPr>
          <w:rFonts w:ascii="Book Antiqua" w:hAnsi="Book Antiqua" w:cs="Book Antiqua"/>
          <w:b/>
          <w:bCs/>
          <w:i/>
          <w:color w:val="000000"/>
          <w:lang w:eastAsia="zh-CN"/>
        </w:rPr>
        <w:t>t</w:t>
      </w:r>
      <w:r>
        <w:rPr>
          <w:rFonts w:ascii="Book Antiqua" w:eastAsia="Book Antiqua" w:hAnsi="Book Antiqua" w:cs="Book Antiqua"/>
          <w:b/>
          <w:bCs/>
          <w:i/>
          <w:color w:val="000000"/>
        </w:rPr>
        <w:t xml:space="preserve">hree and </w:t>
      </w:r>
      <w:r>
        <w:rPr>
          <w:rFonts w:ascii="Book Antiqua" w:hAnsi="Book Antiqua" w:cs="Book Antiqua"/>
          <w:b/>
          <w:bCs/>
          <w:i/>
          <w:color w:val="000000"/>
          <w:lang w:eastAsia="zh-CN"/>
        </w:rPr>
        <w:t>f</w:t>
      </w:r>
      <w:r>
        <w:rPr>
          <w:rFonts w:ascii="Book Antiqua" w:eastAsia="Book Antiqua" w:hAnsi="Book Antiqua" w:cs="Book Antiqua"/>
          <w:b/>
          <w:bCs/>
          <w:i/>
          <w:color w:val="000000"/>
        </w:rPr>
        <w:t>our</w:t>
      </w:r>
    </w:p>
    <w:p w14:paraId="227F4E83"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These sessions are focused on fostering and practicing interpersonal, emotional and behavioral skills. Each session begins with an examination of the patient’s mood during the past week as well as his suicidal risk. The safety plan is reviewed and readjust</w:t>
      </w:r>
      <w:r>
        <w:rPr>
          <w:rFonts w:ascii="Book Antiqua" w:eastAsia="Book Antiqua" w:hAnsi="Book Antiqua" w:cs="Book Antiqua"/>
          <w:color w:val="000000"/>
        </w:rPr>
        <w:t>ed. These two sessions focus on skills learning and practicing within the formulated problem area.</w:t>
      </w:r>
    </w:p>
    <w:p w14:paraId="08F3B8DB"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As there is very little time within this brief intervention for skill learning, the therapist should choose one or two IPT-A skills that the patient exhibits</w:t>
      </w:r>
      <w:r>
        <w:rPr>
          <w:rFonts w:ascii="Book Antiqua" w:eastAsia="Book Antiqua" w:hAnsi="Book Antiqua" w:cs="Book Antiqua"/>
          <w:color w:val="000000"/>
        </w:rPr>
        <w:t xml:space="preserve"> the greatest </w:t>
      </w:r>
      <w:r>
        <w:rPr>
          <w:rFonts w:ascii="Book Antiqua" w:eastAsia="Book Antiqua" w:hAnsi="Book Antiqua" w:cs="Book Antiqua"/>
          <w:color w:val="000000"/>
        </w:rPr>
        <w:lastRenderedPageBreak/>
        <w:t>deficits in and that are most relevant to his suicidal risk. These skills are typically related to mood and/or interpersonal relationships. There are three skill sets to choose from including emotional, behavioral and interpersonal. Emotional</w:t>
      </w:r>
      <w:r>
        <w:rPr>
          <w:rFonts w:ascii="Book Antiqua" w:eastAsia="Book Antiqua" w:hAnsi="Book Antiqua" w:cs="Book Antiqua"/>
          <w:color w:val="000000"/>
        </w:rPr>
        <w:t xml:space="preserve"> skills include an emphasis on emotional regulation techniques. The work on emotions with these at-risk children and adolescents include raising their awareness to the various emotions, cultivating their ability to label their emotions, monitoring their in</w:t>
      </w:r>
      <w:r>
        <w:rPr>
          <w:rFonts w:ascii="Book Antiqua" w:eastAsia="Book Antiqua" w:hAnsi="Book Antiqua" w:cs="Book Antiqua"/>
          <w:color w:val="000000"/>
        </w:rPr>
        <w:t>tensity and learning ways to regulate them in order to control behaviors associated with these feelings. This promotes the patient’s realization and understanding that it is normal to feel lonely, sad or hopeless at times. Yet, when these emotions are inte</w:t>
      </w:r>
      <w:r>
        <w:rPr>
          <w:rFonts w:ascii="Book Antiqua" w:eastAsia="Book Antiqua" w:hAnsi="Book Antiqua" w:cs="Book Antiqua"/>
          <w:color w:val="000000"/>
        </w:rPr>
        <w:t>nsive and overwhelming, the adolescent should act to control their behavior. Behavioral skills include decision analysis (interpersonal problem-solving), which are crucial in every type of interpersonal interaction. Lastly, enhancement of interpersonal ski</w:t>
      </w:r>
      <w:r>
        <w:rPr>
          <w:rFonts w:ascii="Book Antiqua" w:eastAsia="Book Antiqua" w:hAnsi="Book Antiqua" w:cs="Book Antiqua"/>
          <w:color w:val="000000"/>
        </w:rPr>
        <w:t>lls incorporates communication analysis, in which the patient learns to identify maladaptive communication skills and learns flexible and adaptive alternatives</w:t>
      </w:r>
      <w:r>
        <w:rPr>
          <w:rFonts w:ascii="Book Antiqua" w:eastAsia="Book Antiqua" w:hAnsi="Book Antiqua" w:cs="Book Antiqua"/>
          <w:color w:val="000000"/>
          <w:rtl/>
        </w:rPr>
        <w:t>.</w:t>
      </w:r>
      <w:r>
        <w:rPr>
          <w:rFonts w:ascii="Book Antiqua" w:eastAsia="Book Antiqua" w:hAnsi="Book Antiqua" w:cs="Book Antiqua"/>
          <w:color w:val="000000"/>
        </w:rPr>
        <w:t xml:space="preserve"> All skills are taught through role-play and entail interpersonal experiments intended to be con</w:t>
      </w:r>
      <w:r>
        <w:rPr>
          <w:rFonts w:ascii="Book Antiqua" w:eastAsia="Book Antiqua" w:hAnsi="Book Antiqua" w:cs="Book Antiqua"/>
          <w:color w:val="000000"/>
        </w:rPr>
        <w:t>ducted between sessions (</w:t>
      </w:r>
      <w:proofErr w:type="gramStart"/>
      <w:r>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in real life) and processed with the therapist during the sessions themselves. Many of the parents benefit from these skills training as well and are therefore encouraged to attend these sessions as needed. </w:t>
      </w:r>
    </w:p>
    <w:p w14:paraId="0907650E" w14:textId="77777777" w:rsidR="00D539F4" w:rsidRDefault="00D539F4">
      <w:pPr>
        <w:spacing w:line="360" w:lineRule="auto"/>
        <w:ind w:firstLineChars="200" w:firstLine="480"/>
        <w:jc w:val="both"/>
        <w:rPr>
          <w:rFonts w:ascii="Book Antiqua" w:hAnsi="Book Antiqua"/>
          <w:lang w:eastAsia="zh-CN"/>
        </w:rPr>
      </w:pPr>
    </w:p>
    <w:p w14:paraId="7BBC861A" w14:textId="77777777" w:rsidR="00D539F4" w:rsidRDefault="00256684">
      <w:pPr>
        <w:spacing w:line="360" w:lineRule="auto"/>
        <w:jc w:val="both"/>
        <w:rPr>
          <w:rFonts w:ascii="Book Antiqua" w:hAnsi="Book Antiqua"/>
          <w:i/>
          <w:lang w:eastAsia="zh-CN"/>
        </w:rPr>
      </w:pPr>
      <w:r>
        <w:rPr>
          <w:rFonts w:ascii="Book Antiqua" w:eastAsia="Book Antiqua" w:hAnsi="Book Antiqua" w:cs="Book Antiqua"/>
          <w:b/>
          <w:bCs/>
          <w:i/>
          <w:color w:val="000000"/>
        </w:rPr>
        <w:t xml:space="preserve">Session </w:t>
      </w:r>
      <w:r>
        <w:rPr>
          <w:rFonts w:ascii="Book Antiqua" w:hAnsi="Book Antiqua" w:cs="Book Antiqua"/>
          <w:b/>
          <w:bCs/>
          <w:i/>
          <w:color w:val="000000"/>
          <w:lang w:eastAsia="zh-CN"/>
        </w:rPr>
        <w:t>f</w:t>
      </w:r>
      <w:r>
        <w:rPr>
          <w:rFonts w:ascii="Book Antiqua" w:eastAsia="Book Antiqua" w:hAnsi="Book Antiqua" w:cs="Book Antiqua"/>
          <w:b/>
          <w:bCs/>
          <w:i/>
          <w:color w:val="000000"/>
        </w:rPr>
        <w:t>ive</w:t>
      </w:r>
    </w:p>
    <w:p w14:paraId="0A71803F" w14:textId="77777777" w:rsidR="00D539F4" w:rsidRDefault="0025668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w:t>
      </w:r>
      <w:r>
        <w:rPr>
          <w:rFonts w:ascii="Book Antiqua" w:eastAsia="Book Antiqua" w:hAnsi="Book Antiqua" w:cs="Book Antiqua"/>
          <w:color w:val="000000"/>
        </w:rPr>
        <w:t>concluding session of the intensive phase includes a summary of the interpersonal and emotional work that has taken place and recommendations for further treatment. In this session we re-emphasize that suicidal risk and behaviors occur in waves and address</w:t>
      </w:r>
      <w:r>
        <w:rPr>
          <w:rFonts w:ascii="Book Antiqua" w:eastAsia="Book Antiqua" w:hAnsi="Book Antiqua" w:cs="Book Antiqua"/>
          <w:color w:val="000000"/>
        </w:rPr>
        <w:t xml:space="preserve"> the possibility that the adolescent may feel suicidal again by discussing relapse prevention. We return to the safety plan devised together in the beginning of treatment in order to ensure its relevance and verify that the patient is familiar with it and </w:t>
      </w:r>
      <w:r>
        <w:rPr>
          <w:rFonts w:ascii="Book Antiqua" w:eastAsia="Book Antiqua" w:hAnsi="Book Antiqua" w:cs="Book Antiqua"/>
          <w:color w:val="000000"/>
        </w:rPr>
        <w:t>willing to use it when needed.</w:t>
      </w:r>
    </w:p>
    <w:p w14:paraId="3F519A79" w14:textId="77777777" w:rsidR="00D539F4" w:rsidRDefault="00D539F4">
      <w:pPr>
        <w:spacing w:line="360" w:lineRule="auto"/>
        <w:jc w:val="both"/>
        <w:rPr>
          <w:rFonts w:ascii="Book Antiqua" w:hAnsi="Book Antiqua"/>
          <w:lang w:eastAsia="zh-CN"/>
        </w:rPr>
      </w:pPr>
    </w:p>
    <w:p w14:paraId="389FE687" w14:textId="77777777" w:rsidR="00D539F4" w:rsidRDefault="00256684">
      <w:pPr>
        <w:spacing w:line="360" w:lineRule="auto"/>
        <w:jc w:val="both"/>
        <w:rPr>
          <w:rFonts w:ascii="Book Antiqua" w:hAnsi="Book Antiqua"/>
          <w:i/>
        </w:rPr>
      </w:pPr>
      <w:r>
        <w:rPr>
          <w:rFonts w:ascii="Book Antiqua" w:eastAsia="Book Antiqua" w:hAnsi="Book Antiqua" w:cs="Book Antiqua"/>
          <w:b/>
          <w:bCs/>
          <w:i/>
          <w:color w:val="000000"/>
        </w:rPr>
        <w:t>Follow-</w:t>
      </w:r>
      <w:r>
        <w:rPr>
          <w:rFonts w:ascii="Book Antiqua" w:hAnsi="Book Antiqua" w:cs="Book Antiqua"/>
          <w:b/>
          <w:bCs/>
          <w:i/>
          <w:color w:val="000000"/>
          <w:lang w:eastAsia="zh-CN"/>
        </w:rPr>
        <w:t>u</w:t>
      </w:r>
      <w:r>
        <w:rPr>
          <w:rFonts w:ascii="Book Antiqua" w:eastAsia="Book Antiqua" w:hAnsi="Book Antiqua" w:cs="Book Antiqua"/>
          <w:b/>
          <w:bCs/>
          <w:i/>
          <w:color w:val="000000"/>
        </w:rPr>
        <w:t xml:space="preserve">p </w:t>
      </w:r>
      <w:r>
        <w:rPr>
          <w:rFonts w:ascii="Book Antiqua" w:hAnsi="Book Antiqua" w:cs="Book Antiqua"/>
          <w:b/>
          <w:bCs/>
          <w:i/>
          <w:color w:val="000000"/>
          <w:lang w:eastAsia="zh-CN"/>
        </w:rPr>
        <w:t>p</w:t>
      </w:r>
      <w:r>
        <w:rPr>
          <w:rFonts w:ascii="Book Antiqua" w:eastAsia="Book Antiqua" w:hAnsi="Book Antiqua" w:cs="Book Antiqua"/>
          <w:b/>
          <w:bCs/>
          <w:i/>
          <w:color w:val="000000"/>
        </w:rPr>
        <w:t>hase</w:t>
      </w:r>
    </w:p>
    <w:p w14:paraId="695BA953"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lastRenderedPageBreak/>
        <w:t xml:space="preserve">Following the intensive phase, periodic emails are sent to the patient and his parents over a </w:t>
      </w: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timespan. During the first month following termination, an email is sent every 2 wk. Then, during the followi</w:t>
      </w:r>
      <w:r>
        <w:rPr>
          <w:rFonts w:ascii="Book Antiqua" w:eastAsia="Book Antiqua" w:hAnsi="Book Antiqua" w:cs="Book Antiqua"/>
          <w:color w:val="000000"/>
        </w:rPr>
        <w:t xml:space="preserve">ng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one email is sent each month. The emails are sent to the patient’s personal e-mail and/or his parent’s email depending on the patient’s age and preferences. </w:t>
      </w:r>
    </w:p>
    <w:p w14:paraId="7C7BBEA6"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 email is written in a fixed format and is sent directly from the clinic. The email in</w:t>
      </w:r>
      <w:r>
        <w:rPr>
          <w:rFonts w:ascii="Book Antiqua" w:eastAsia="Book Antiqua" w:hAnsi="Book Antiqua" w:cs="Book Antiqua"/>
          <w:color w:val="000000"/>
        </w:rPr>
        <w:t xml:space="preserve">cludes patient-specific information in order for it to be personalized (Supplementary material </w:t>
      </w:r>
      <w:r>
        <w:rPr>
          <w:rFonts w:ascii="Book Antiqua" w:hAnsi="Book Antiqua" w:cs="Book Antiqua"/>
          <w:color w:val="000000"/>
          <w:lang w:eastAsia="zh-CN"/>
        </w:rPr>
        <w:t>2</w:t>
      </w:r>
      <w:r>
        <w:rPr>
          <w:rFonts w:ascii="Book Antiqua" w:eastAsia="Book Antiqua" w:hAnsi="Book Antiqua" w:cs="Book Antiqua"/>
          <w:color w:val="000000"/>
        </w:rPr>
        <w:t>).</w:t>
      </w:r>
    </w:p>
    <w:p w14:paraId="324DDCEB" w14:textId="77777777" w:rsidR="00D539F4" w:rsidRDefault="00D539F4">
      <w:pPr>
        <w:spacing w:line="360" w:lineRule="auto"/>
        <w:jc w:val="both"/>
        <w:rPr>
          <w:rFonts w:ascii="Book Antiqua" w:hAnsi="Book Antiqua"/>
          <w:lang w:eastAsia="zh-CN"/>
        </w:rPr>
      </w:pPr>
    </w:p>
    <w:p w14:paraId="7020EB86"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b/>
          <w:bCs/>
          <w:color w:val="000000"/>
          <w:u w:val="single"/>
        </w:rPr>
        <w:t>C</w:t>
      </w:r>
      <w:r>
        <w:rPr>
          <w:rFonts w:ascii="Book Antiqua" w:hAnsi="Book Antiqua" w:cs="Book Antiqua"/>
          <w:b/>
          <w:bCs/>
          <w:color w:val="000000"/>
          <w:u w:val="single"/>
          <w:lang w:eastAsia="zh-CN"/>
        </w:rPr>
        <w:t>ASE STUDY</w:t>
      </w:r>
    </w:p>
    <w:p w14:paraId="39F870D0" w14:textId="77777777" w:rsidR="00D539F4" w:rsidRDefault="00256684">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Background</w:t>
      </w:r>
    </w:p>
    <w:p w14:paraId="0B0C9C3B"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Rona (pseudonym) is a 16-and-a-half-year-old,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grade student. She lives with her parents and two brothers in a city in the center of Israel. Her father is a software engineer, and her mother works as a teacher. Both parents were born in the Soviet Union and immigrated to Israel in their early 20s. </w:t>
      </w:r>
    </w:p>
    <w:p w14:paraId="7DD22D8A"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Ro</w:t>
      </w:r>
      <w:r>
        <w:rPr>
          <w:rFonts w:ascii="Book Antiqua" w:eastAsia="Book Antiqua" w:hAnsi="Book Antiqua" w:cs="Book Antiqua"/>
          <w:color w:val="000000"/>
        </w:rPr>
        <w:t xml:space="preserve">na presented with a significant suicide attempt in which she swallowed 50 pills with an intention to die. The psychiatric evaluation concluded that she was diagnosed with depression. She began anti-depressant medication and was simultaneously referred for </w:t>
      </w:r>
      <w:r>
        <w:rPr>
          <w:rFonts w:ascii="Book Antiqua" w:eastAsia="Book Antiqua" w:hAnsi="Book Antiqua" w:cs="Book Antiqua"/>
          <w:color w:val="000000"/>
        </w:rPr>
        <w:t>IPT-A</w:t>
      </w:r>
      <w:r>
        <w:rPr>
          <w:rFonts w:ascii="Book Antiqua" w:eastAsia="Book Antiqua" w:hAnsi="Book Antiqua" w:cs="Book Antiqua"/>
          <w:bCs/>
          <w:color w:val="000000"/>
        </w:rPr>
        <w:t xml:space="preserve"> for </w:t>
      </w:r>
      <w:r>
        <w:rPr>
          <w:rFonts w:ascii="Book Antiqua" w:hAnsi="Book Antiqua" w:cs="Book Antiqua"/>
          <w:bCs/>
          <w:color w:val="000000"/>
          <w:lang w:eastAsia="zh-CN"/>
        </w:rPr>
        <w:t>s</w:t>
      </w:r>
      <w:r>
        <w:rPr>
          <w:rFonts w:ascii="Book Antiqua" w:eastAsia="Book Antiqua" w:hAnsi="Book Antiqua" w:cs="Book Antiqua"/>
          <w:bCs/>
          <w:color w:val="000000"/>
        </w:rPr>
        <w:t xml:space="preserve">uicidal </w:t>
      </w:r>
      <w:r>
        <w:rPr>
          <w:rFonts w:ascii="Book Antiqua" w:hAnsi="Book Antiqua" w:cs="Book Antiqua"/>
          <w:bCs/>
          <w:color w:val="000000"/>
          <w:lang w:eastAsia="zh-CN"/>
        </w:rPr>
        <w:t>c</w:t>
      </w:r>
      <w:r>
        <w:rPr>
          <w:rFonts w:ascii="Book Antiqua" w:eastAsia="Book Antiqua" w:hAnsi="Book Antiqua" w:cs="Book Antiqua"/>
          <w:bCs/>
          <w:color w:val="000000"/>
        </w:rPr>
        <w:t xml:space="preserve">hildren and </w:t>
      </w:r>
      <w:r>
        <w:rPr>
          <w:rFonts w:ascii="Book Antiqua" w:hAnsi="Book Antiqua" w:cs="Book Antiqua"/>
          <w:bCs/>
          <w:color w:val="000000"/>
          <w:lang w:eastAsia="zh-CN"/>
        </w:rPr>
        <w:t>a</w:t>
      </w:r>
      <w:r>
        <w:rPr>
          <w:rFonts w:ascii="Book Antiqua" w:eastAsia="Book Antiqua" w:hAnsi="Book Antiqua" w:cs="Book Antiqua"/>
          <w:bCs/>
          <w:color w:val="000000"/>
        </w:rPr>
        <w:t>dolescents</w:t>
      </w:r>
      <w:r>
        <w:rPr>
          <w:rFonts w:ascii="Book Antiqua" w:eastAsia="Book Antiqua" w:hAnsi="Book Antiqua" w:cs="Book Antiqua"/>
          <w:color w:val="000000"/>
        </w:rPr>
        <w:t>.</w:t>
      </w:r>
    </w:p>
    <w:p w14:paraId="032A0A7C" w14:textId="77777777" w:rsidR="00D539F4" w:rsidRDefault="00D539F4">
      <w:pPr>
        <w:spacing w:line="360" w:lineRule="auto"/>
        <w:ind w:firstLineChars="200" w:firstLine="480"/>
        <w:jc w:val="both"/>
        <w:rPr>
          <w:rFonts w:ascii="Book Antiqua" w:hAnsi="Book Antiqua"/>
          <w:lang w:eastAsia="zh-CN"/>
        </w:rPr>
      </w:pPr>
    </w:p>
    <w:p w14:paraId="7EE0FA8E"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b/>
          <w:bCs/>
          <w:i/>
          <w:color w:val="000000"/>
        </w:rPr>
        <w:t>First session</w:t>
      </w:r>
    </w:p>
    <w:p w14:paraId="17F90CAE" w14:textId="77777777" w:rsidR="00D539F4" w:rsidRDefault="00256684">
      <w:pPr>
        <w:spacing w:line="360" w:lineRule="auto"/>
        <w:jc w:val="both"/>
        <w:rPr>
          <w:rFonts w:ascii="Book Antiqua" w:hAnsi="Book Antiqua"/>
          <w:b/>
        </w:rPr>
      </w:pPr>
      <w:r>
        <w:rPr>
          <w:rFonts w:ascii="Book Antiqua" w:eastAsia="Book Antiqua" w:hAnsi="Book Antiqua" w:cs="Book Antiqua"/>
          <w:b/>
          <w:color w:val="000000"/>
        </w:rPr>
        <w:t xml:space="preserve">Assessment and </w:t>
      </w:r>
      <w:r>
        <w:rPr>
          <w:rFonts w:ascii="Book Antiqua" w:hAnsi="Book Antiqua" w:cs="Book Antiqua"/>
          <w:b/>
          <w:color w:val="000000"/>
          <w:lang w:eastAsia="zh-CN"/>
        </w:rPr>
        <w:t>p</w:t>
      </w:r>
      <w:r>
        <w:rPr>
          <w:rFonts w:ascii="Book Antiqua" w:eastAsia="Book Antiqua" w:hAnsi="Book Antiqua" w:cs="Book Antiqua"/>
          <w:b/>
          <w:color w:val="000000"/>
        </w:rPr>
        <w:t>sychoeducation:</w:t>
      </w:r>
      <w:r>
        <w:rPr>
          <w:rFonts w:ascii="Book Antiqua" w:hAnsi="Book Antiqua"/>
          <w:b/>
          <w:lang w:eastAsia="zh-CN"/>
        </w:rPr>
        <w:t xml:space="preserve"> </w:t>
      </w:r>
      <w:r>
        <w:rPr>
          <w:rFonts w:ascii="Book Antiqua" w:eastAsia="Book Antiqua" w:hAnsi="Book Antiqua" w:cs="Book Antiqua"/>
          <w:color w:val="000000"/>
        </w:rPr>
        <w:t>The first session took place with Rona and her parents</w:t>
      </w:r>
      <w:r>
        <w:rPr>
          <w:rFonts w:ascii="Book Antiqua" w:eastAsia="Book Antiqua" w:hAnsi="Book Antiqua" w:cs="Book Antiqua"/>
          <w:color w:val="000000"/>
          <w:rtl/>
        </w:rPr>
        <w:t xml:space="preserve">. </w:t>
      </w:r>
      <w:r>
        <w:rPr>
          <w:rFonts w:ascii="Book Antiqua" w:eastAsia="Book Antiqua" w:hAnsi="Book Antiqua" w:cs="Book Antiqua"/>
          <w:color w:val="000000"/>
        </w:rPr>
        <w:t>After taking Rona’s history, psychoeducation was provided, focusing primarily on symptoms of depression and suicide prevention. Further, the intervention itself was explained in terms of its structure, content and goals and the need to find continued, psyc</w:t>
      </w:r>
      <w:r>
        <w:rPr>
          <w:rFonts w:ascii="Book Antiqua" w:eastAsia="Book Antiqua" w:hAnsi="Book Antiqua" w:cs="Book Antiqua"/>
          <w:color w:val="000000"/>
        </w:rPr>
        <w:t xml:space="preserve">hological care post-treatment even though we just started. </w:t>
      </w:r>
    </w:p>
    <w:p w14:paraId="486839C4"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 next step was performed with Rona alone. A clinical evaluation of depressive symptoms and suicidal risk was repeated, and Rona completed a few self-report questionnaires. In the clinical asses</w:t>
      </w:r>
      <w:r>
        <w:rPr>
          <w:rFonts w:ascii="Book Antiqua" w:eastAsia="Book Antiqua" w:hAnsi="Book Antiqua" w:cs="Book Antiqua"/>
          <w:color w:val="000000"/>
        </w:rPr>
        <w:t xml:space="preserve">sment, Rona denied current suicidality. She stated she </w:t>
      </w:r>
      <w:r>
        <w:rPr>
          <w:rFonts w:ascii="Book Antiqua" w:eastAsia="Book Antiqua" w:hAnsi="Book Antiqua" w:cs="Book Antiqua"/>
          <w:color w:val="000000"/>
        </w:rPr>
        <w:lastRenderedPageBreak/>
        <w:t>understood she had made a mistake attempting suicide and declared she would avoid future attempts. She denied suicidal ideation and intent to die. She also reported significant improvement in her depre</w:t>
      </w:r>
      <w:r>
        <w:rPr>
          <w:rFonts w:ascii="Book Antiqua" w:eastAsia="Book Antiqua" w:hAnsi="Book Antiqua" w:cs="Book Antiqua"/>
          <w:color w:val="000000"/>
        </w:rPr>
        <w:t>ssive symptoms</w:t>
      </w:r>
      <w:r>
        <w:rPr>
          <w:rFonts w:ascii="Book Antiqua" w:hAnsi="Book Antiqua" w:cs="Book Antiqua"/>
          <w:color w:val="000000"/>
          <w:lang w:eastAsia="zh-CN"/>
        </w:rPr>
        <w:t xml:space="preserve">. </w:t>
      </w:r>
      <w:r>
        <w:rPr>
          <w:rFonts w:ascii="Book Antiqua" w:eastAsia="Book Antiqua" w:hAnsi="Book Antiqua" w:cs="Book Antiqua"/>
          <w:color w:val="000000"/>
        </w:rPr>
        <w:t>Her questionnaires indicated significant depression (Mood and Feelings Questionnaire</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29), moderate severity of suicidal ideation (Suicide Ideation Questionnaire</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33) and high suicide risk (Columbia Suicide Rating Scale</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5).</w:t>
      </w:r>
    </w:p>
    <w:p w14:paraId="617CE3C6" w14:textId="77777777" w:rsidR="00D539F4" w:rsidRDefault="00D539F4">
      <w:pPr>
        <w:spacing w:line="360" w:lineRule="auto"/>
        <w:ind w:firstLineChars="200" w:firstLine="480"/>
        <w:jc w:val="both"/>
        <w:rPr>
          <w:rFonts w:ascii="Book Antiqua" w:hAnsi="Book Antiqua"/>
          <w:lang w:eastAsia="zh-CN"/>
        </w:rPr>
      </w:pPr>
    </w:p>
    <w:p w14:paraId="0F3B1F64" w14:textId="77777777" w:rsidR="00D539F4" w:rsidRDefault="0025668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Safety plan</w:t>
      </w:r>
      <w:r>
        <w:rPr>
          <w:rFonts w:ascii="Book Antiqua" w:hAnsi="Book Antiqua" w:cs="Book Antiqua"/>
          <w:b/>
          <w:color w:val="000000"/>
          <w:lang w:eastAsia="zh-CN"/>
        </w:rPr>
        <w:t>:</w:t>
      </w:r>
      <w:r>
        <w:rPr>
          <w:rFonts w:ascii="Book Antiqua" w:hAnsi="Book Antiqua"/>
          <w:b/>
          <w:lang w:eastAsia="zh-CN"/>
        </w:rPr>
        <w:t xml:space="preserve"> </w:t>
      </w:r>
      <w:r>
        <w:rPr>
          <w:rFonts w:ascii="Book Antiqua" w:eastAsia="Book Antiqua" w:hAnsi="Book Antiqua" w:cs="Book Antiqua"/>
          <w:color w:val="000000"/>
        </w:rPr>
        <w:t>The next step included a collaborative drafting of a safety plan with Rona. Although Rona insisted it was unnecessary, the need to build a plan for handling potential suicidal waves was explained to her. Rona was cooperative, and the program seemed to be</w:t>
      </w:r>
      <w:r>
        <w:rPr>
          <w:rFonts w:ascii="Book Antiqua" w:eastAsia="Book Antiqua" w:hAnsi="Book Antiqua" w:cs="Book Antiqua"/>
          <w:color w:val="000000"/>
        </w:rPr>
        <w:t xml:space="preserve"> a good fit for her (Supplementary material </w:t>
      </w:r>
      <w:r>
        <w:rPr>
          <w:rFonts w:ascii="Book Antiqua" w:hAnsi="Book Antiqua" w:cs="Book Antiqua"/>
          <w:color w:val="000000"/>
          <w:lang w:eastAsia="zh-CN"/>
        </w:rPr>
        <w:t>3</w:t>
      </w:r>
      <w:r>
        <w:rPr>
          <w:rFonts w:ascii="Book Antiqua" w:eastAsia="Book Antiqua" w:hAnsi="Book Antiqua" w:cs="Book Antiqua"/>
          <w:color w:val="000000"/>
        </w:rPr>
        <w:t>). Despite the proper plan and the fact that Rona denied suicidal risk, we kept in mind the immense gap between the current circumstances and the serious suicide attempt she had made just a month prior to her re</w:t>
      </w:r>
      <w:r>
        <w:rPr>
          <w:rFonts w:ascii="Book Antiqua" w:eastAsia="Book Antiqua" w:hAnsi="Book Antiqua" w:cs="Book Antiqua"/>
          <w:color w:val="000000"/>
        </w:rPr>
        <w:t xml:space="preserve">ferral. A substantial portion of the present therapeutic intervention focused precisely on this gap. </w:t>
      </w:r>
    </w:p>
    <w:p w14:paraId="6A2FE77D" w14:textId="77777777" w:rsidR="00D539F4" w:rsidRDefault="00D539F4">
      <w:pPr>
        <w:spacing w:line="360" w:lineRule="auto"/>
        <w:jc w:val="both"/>
        <w:rPr>
          <w:rFonts w:ascii="Book Antiqua" w:hAnsi="Book Antiqua"/>
          <w:b/>
          <w:lang w:eastAsia="zh-CN"/>
        </w:rPr>
      </w:pPr>
    </w:p>
    <w:p w14:paraId="4AD08E09" w14:textId="77777777" w:rsidR="00D539F4" w:rsidRDefault="00256684">
      <w:pPr>
        <w:spacing w:line="360" w:lineRule="auto"/>
        <w:jc w:val="both"/>
        <w:rPr>
          <w:rFonts w:ascii="Book Antiqua" w:hAnsi="Book Antiqua"/>
          <w:b/>
        </w:rPr>
      </w:pPr>
      <w:r>
        <w:rPr>
          <w:rFonts w:ascii="Book Antiqua" w:eastAsia="Book Antiqua" w:hAnsi="Book Antiqua" w:cs="Book Antiqua"/>
          <w:b/>
          <w:color w:val="000000"/>
        </w:rPr>
        <w:t xml:space="preserve">Chain analysis: </w:t>
      </w:r>
      <w:r>
        <w:rPr>
          <w:rFonts w:ascii="Book Antiqua" w:eastAsia="Book Antiqua" w:hAnsi="Book Antiqua" w:cs="Book Antiqua"/>
          <w:color w:val="000000"/>
        </w:rPr>
        <w:t>From the chain analysis it became evident that the night before the suicide attempt, Rona was very stressed because of an exam she was su</w:t>
      </w:r>
      <w:r>
        <w:rPr>
          <w:rFonts w:ascii="Book Antiqua" w:eastAsia="Book Antiqua" w:hAnsi="Book Antiqua" w:cs="Book Antiqua"/>
          <w:color w:val="000000"/>
        </w:rPr>
        <w:t>pposed to take the next day at school. She knew that she had not studied properly and was extremely afraid that she would fail. She felt that she could not afford to fail this exam especially because she knew how much her failure would disappoint her fathe</w:t>
      </w:r>
      <w:r>
        <w:rPr>
          <w:rFonts w:ascii="Book Antiqua" w:eastAsia="Book Antiqua" w:hAnsi="Book Antiqua" w:cs="Book Antiqua"/>
          <w:color w:val="000000"/>
        </w:rPr>
        <w:t xml:space="preserve">r. </w:t>
      </w:r>
    </w:p>
    <w:p w14:paraId="3DE5D120"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She tried not to think about it and watched TV, but she could not concentrate. She only imagined the reaction of her father when he finds out that she failed the exam. She was not able to sleep all night. When the day started the pressure </w:t>
      </w:r>
      <w:r>
        <w:rPr>
          <w:rFonts w:ascii="Book Antiqua" w:eastAsia="Book Antiqua" w:hAnsi="Book Antiqua" w:cs="Book Antiqua"/>
          <w:color w:val="000000"/>
        </w:rPr>
        <w:t>increased, and there seemed to be no other solution. She felt stressed and helpless. She got ready for school as if she were planning on going, her parents wished her luck on the exam and left for work. She was left alone at home and finally decided she wa</w:t>
      </w:r>
      <w:r>
        <w:rPr>
          <w:rFonts w:ascii="Book Antiqua" w:eastAsia="Book Antiqua" w:hAnsi="Book Antiqua" w:cs="Book Antiqua"/>
          <w:color w:val="000000"/>
        </w:rPr>
        <w:t xml:space="preserve">s not going to go to school. She felt desperate. She went to her shower and saw a packet of pills. She felt that she would rather die than face whatever would happen if she went on with her day as planned. She took </w:t>
      </w:r>
      <w:r>
        <w:rPr>
          <w:rFonts w:ascii="Book Antiqua" w:eastAsia="Book Antiqua" w:hAnsi="Book Antiqua" w:cs="Book Antiqua"/>
          <w:color w:val="000000"/>
        </w:rPr>
        <w:lastRenderedPageBreak/>
        <w:t>all the pills in the container. Her mothe</w:t>
      </w:r>
      <w:r>
        <w:rPr>
          <w:rFonts w:ascii="Book Antiqua" w:eastAsia="Book Antiqua" w:hAnsi="Book Antiqua" w:cs="Book Antiqua"/>
          <w:color w:val="000000"/>
        </w:rPr>
        <w:t>r found her half an hour later, in the bath with the pills next to her. When Rona recovered in the hospital and saw her parents, she was very disappointed to find that she was still alive and felt awfully guilty and ashamed.</w:t>
      </w:r>
    </w:p>
    <w:p w14:paraId="34949B02"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After we conducted the chain an</w:t>
      </w:r>
      <w:r>
        <w:rPr>
          <w:rFonts w:ascii="Book Antiqua" w:eastAsia="Book Antiqua" w:hAnsi="Book Antiqua" w:cs="Book Antiqua"/>
          <w:color w:val="000000"/>
        </w:rPr>
        <w:t>alysis, we came back to the safety plan and addressed the need to use it whenever stressful events occur. Towards the end of the session, we invited the parents to rejoin and shared with them the safety plan; we clarified what was required from them when R</w:t>
      </w:r>
      <w:r>
        <w:rPr>
          <w:rFonts w:ascii="Book Antiqua" w:eastAsia="Book Antiqua" w:hAnsi="Book Antiqua" w:cs="Book Antiqua"/>
          <w:color w:val="000000"/>
        </w:rPr>
        <w:t xml:space="preserve">ona approaches them in times of crisis. </w:t>
      </w:r>
    </w:p>
    <w:p w14:paraId="440B6229" w14:textId="77777777" w:rsidR="00D539F4" w:rsidRDefault="00D539F4">
      <w:pPr>
        <w:spacing w:line="360" w:lineRule="auto"/>
        <w:ind w:firstLineChars="200" w:firstLine="480"/>
        <w:jc w:val="both"/>
        <w:rPr>
          <w:rFonts w:ascii="Book Antiqua" w:hAnsi="Book Antiqua"/>
          <w:lang w:eastAsia="zh-CN"/>
        </w:rPr>
      </w:pPr>
    </w:p>
    <w:p w14:paraId="03C18ED9" w14:textId="77777777" w:rsidR="00D539F4" w:rsidRDefault="00256684">
      <w:pPr>
        <w:spacing w:line="360" w:lineRule="auto"/>
        <w:jc w:val="both"/>
        <w:rPr>
          <w:rFonts w:ascii="Book Antiqua" w:hAnsi="Book Antiqua"/>
          <w:i/>
          <w:lang w:eastAsia="zh-CN"/>
        </w:rPr>
      </w:pPr>
      <w:r>
        <w:rPr>
          <w:rFonts w:ascii="Book Antiqua" w:eastAsia="Book Antiqua" w:hAnsi="Book Antiqua" w:cs="Book Antiqua"/>
          <w:b/>
          <w:bCs/>
          <w:i/>
          <w:color w:val="000000"/>
        </w:rPr>
        <w:t xml:space="preserve">Second </w:t>
      </w:r>
      <w:r>
        <w:rPr>
          <w:rFonts w:ascii="Book Antiqua" w:hAnsi="Book Antiqua" w:cs="Book Antiqua"/>
          <w:b/>
          <w:bCs/>
          <w:i/>
          <w:color w:val="000000"/>
          <w:lang w:eastAsia="zh-CN"/>
        </w:rPr>
        <w:t>s</w:t>
      </w:r>
      <w:r>
        <w:rPr>
          <w:rFonts w:ascii="Book Antiqua" w:eastAsia="Book Antiqua" w:hAnsi="Book Antiqua" w:cs="Book Antiqua"/>
          <w:b/>
          <w:bCs/>
          <w:i/>
          <w:color w:val="000000"/>
        </w:rPr>
        <w:t>ession</w:t>
      </w:r>
    </w:p>
    <w:p w14:paraId="3391C70A"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 xml:space="preserve">The second session focused on the interpersonal assessment; to enhance this process we used the Closeness Circles and the Interpersonal Inventory. Rona had many people in the circles (Supplementary material </w:t>
      </w:r>
      <w:r>
        <w:rPr>
          <w:rFonts w:ascii="Book Antiqua" w:hAnsi="Book Antiqua" w:cs="Book Antiqua"/>
          <w:color w:val="000000"/>
          <w:lang w:eastAsia="zh-CN"/>
        </w:rPr>
        <w:t>1</w:t>
      </w:r>
      <w:r>
        <w:rPr>
          <w:rFonts w:ascii="Book Antiqua" w:eastAsia="Book Antiqua" w:hAnsi="Book Antiqua" w:cs="Book Antiqua"/>
          <w:color w:val="000000"/>
        </w:rPr>
        <w:t>), and it seemed she had many significant indivi</w:t>
      </w:r>
      <w:r>
        <w:rPr>
          <w:rFonts w:ascii="Book Antiqua" w:eastAsia="Book Antiqua" w:hAnsi="Book Antiqua" w:cs="Book Antiqua"/>
          <w:color w:val="000000"/>
        </w:rPr>
        <w:t>duals in her life. She described close and meaningful relationships with her friends, juxtaposed to the fact that she recently moved away from them. Her father was in the closest circle to her. She described a special and close relationship with him that w</w:t>
      </w:r>
      <w:r>
        <w:rPr>
          <w:rFonts w:ascii="Book Antiqua" w:eastAsia="Book Antiqua" w:hAnsi="Book Antiqua" w:cs="Book Antiqua"/>
          <w:color w:val="000000"/>
        </w:rPr>
        <w:t>as different from her father’s relationship with her brothers. She explained that her academic success was always important to her father and that when she was younger, he tutored her for many hours. However, Rona explained she was not invested in her stud</w:t>
      </w:r>
      <w:r>
        <w:rPr>
          <w:rFonts w:ascii="Book Antiqua" w:eastAsia="Book Antiqua" w:hAnsi="Book Antiqua" w:cs="Book Antiqua"/>
          <w:color w:val="000000"/>
        </w:rPr>
        <w:t xml:space="preserve">ies and preferred to spend time with her friends; she described ongoing conflicts between her and her father about it. Rona felt that her dad did not understand her needs. In the last year she was less invested in her studies, and this negatively impacted </w:t>
      </w:r>
      <w:r>
        <w:rPr>
          <w:rFonts w:ascii="Book Antiqua" w:eastAsia="Book Antiqua" w:hAnsi="Book Antiqua" w:cs="Book Antiqua"/>
          <w:color w:val="000000"/>
        </w:rPr>
        <w:t>her relationship with her father. Rona felt he was dissatisfied with her and believed he was distancing himself from her. She felt that the two were no longer as close as they used to be. Rona shared that she missed the closeness they had, and she felt she</w:t>
      </w:r>
      <w:r>
        <w:rPr>
          <w:rFonts w:ascii="Book Antiqua" w:eastAsia="Book Antiqua" w:hAnsi="Book Antiqua" w:cs="Book Antiqua"/>
          <w:color w:val="000000"/>
        </w:rPr>
        <w:t xml:space="preserve"> failed to be the daughter her father wanted her to be. Further, Rona shared her parents’ relationship was deteriorating and that they quarreled often. In the past, Rona’s father had shared with her some of his feelings about her mother, and Rona felt that</w:t>
      </w:r>
      <w:r>
        <w:rPr>
          <w:rFonts w:ascii="Book Antiqua" w:eastAsia="Book Antiqua" w:hAnsi="Book Antiqua" w:cs="Book Antiqua"/>
          <w:color w:val="000000"/>
        </w:rPr>
        <w:t xml:space="preserve"> she understood her father better than her mother did. She missed being the one her father trusted and confided with.</w:t>
      </w:r>
    </w:p>
    <w:p w14:paraId="7A8DAAEA"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Rona’s mother was in the second circle. Rona describes she was never very close to her mother and felt that her mother was unable to truly</w:t>
      </w:r>
      <w:r>
        <w:rPr>
          <w:rFonts w:ascii="Book Antiqua" w:eastAsia="Book Antiqua" w:hAnsi="Book Antiqua" w:cs="Book Antiqua"/>
          <w:color w:val="000000"/>
        </w:rPr>
        <w:t xml:space="preserve"> understand her. Rona described she did her best to help around the house whenever her mother asked her to, which she felt helped avoid arguments with her mother and assisted in maintaining a somewhat normal relationship between the two of them. There was </w:t>
      </w:r>
      <w:r>
        <w:rPr>
          <w:rFonts w:ascii="Book Antiqua" w:eastAsia="Book Antiqua" w:hAnsi="Book Antiqua" w:cs="Book Antiqua"/>
          <w:color w:val="000000"/>
        </w:rPr>
        <w:t xml:space="preserve">no real closeness between Rona and her mother, but Rona insisted it did not bother her and that their relationship was this way as long as she could remember. The more we talked about their relationship, the more likely it seemed that Rona actually wished </w:t>
      </w:r>
      <w:r>
        <w:rPr>
          <w:rFonts w:ascii="Book Antiqua" w:eastAsia="Book Antiqua" w:hAnsi="Book Antiqua" w:cs="Book Antiqua"/>
          <w:color w:val="000000"/>
        </w:rPr>
        <w:t>to be closer to her mother but that she was too afraid to expect intimacy with her and be disappointed.</w:t>
      </w:r>
    </w:p>
    <w:p w14:paraId="27E2BC82"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In the third circle Rona wrote her ex-boyfriend. Rona shared she decided to break up with him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because she felt she was no longer fun to be arou</w:t>
      </w:r>
      <w:r>
        <w:rPr>
          <w:rFonts w:ascii="Book Antiqua" w:eastAsia="Book Antiqua" w:hAnsi="Book Antiqua" w:cs="Book Antiqua"/>
          <w:color w:val="000000"/>
        </w:rPr>
        <w:t>nd and that she would probably disappoint him soon as she disheartened others in her life. She felt she was changing; she was no longer in the mood to hang out with friends and found she mostly preferred to be alone. After the interpersonal inventory, we i</w:t>
      </w:r>
      <w:r>
        <w:rPr>
          <w:rFonts w:ascii="Book Antiqua" w:eastAsia="Book Antiqua" w:hAnsi="Book Antiqua" w:cs="Book Antiqua"/>
          <w:color w:val="000000"/>
        </w:rPr>
        <w:t>ntroduced Rona to the concept of problem areas and collaboratively chose the problem area of interpersonal disputes (surrounding her conflicting relationship with her father).</w:t>
      </w:r>
    </w:p>
    <w:p w14:paraId="4066977A" w14:textId="77777777" w:rsidR="00D539F4" w:rsidRDefault="00D539F4">
      <w:pPr>
        <w:spacing w:line="360" w:lineRule="auto"/>
        <w:ind w:firstLineChars="200" w:firstLine="480"/>
        <w:jc w:val="both"/>
        <w:rPr>
          <w:rFonts w:ascii="Book Antiqua" w:hAnsi="Book Antiqua"/>
          <w:lang w:eastAsia="zh-CN"/>
        </w:rPr>
      </w:pPr>
    </w:p>
    <w:p w14:paraId="3ACDEB67" w14:textId="77777777" w:rsidR="00D539F4" w:rsidRDefault="00256684">
      <w:pPr>
        <w:spacing w:line="360" w:lineRule="auto"/>
        <w:jc w:val="both"/>
        <w:rPr>
          <w:rFonts w:ascii="Book Antiqua" w:hAnsi="Book Antiqua"/>
          <w:i/>
          <w:lang w:eastAsia="zh-CN"/>
        </w:rPr>
      </w:pPr>
      <w:r>
        <w:rPr>
          <w:rFonts w:ascii="Book Antiqua" w:eastAsia="Book Antiqua" w:hAnsi="Book Antiqua" w:cs="Book Antiqua"/>
          <w:b/>
          <w:bCs/>
          <w:i/>
          <w:color w:val="000000"/>
        </w:rPr>
        <w:t xml:space="preserve">Session </w:t>
      </w:r>
      <w:r>
        <w:rPr>
          <w:rFonts w:ascii="Book Antiqua" w:hAnsi="Book Antiqua" w:cs="Book Antiqua"/>
          <w:b/>
          <w:bCs/>
          <w:i/>
          <w:color w:val="000000"/>
          <w:lang w:eastAsia="zh-CN"/>
        </w:rPr>
        <w:t>three and four</w:t>
      </w:r>
    </w:p>
    <w:p w14:paraId="08CC9E38" w14:textId="77777777" w:rsidR="00D539F4" w:rsidRDefault="00256684">
      <w:pPr>
        <w:spacing w:line="360" w:lineRule="auto"/>
        <w:jc w:val="both"/>
        <w:rPr>
          <w:rFonts w:ascii="Book Antiqua" w:hAnsi="Book Antiqua"/>
          <w:b/>
        </w:rPr>
      </w:pPr>
      <w:r>
        <w:rPr>
          <w:rFonts w:ascii="Book Antiqua" w:eastAsia="Book Antiqua" w:hAnsi="Book Antiqua" w:cs="Book Antiqua"/>
          <w:b/>
          <w:color w:val="000000"/>
        </w:rPr>
        <w:t xml:space="preserve">Learning skills: </w:t>
      </w:r>
      <w:r>
        <w:rPr>
          <w:rFonts w:ascii="Book Antiqua" w:eastAsia="Book Antiqua" w:hAnsi="Book Antiqua" w:cs="Book Antiqua"/>
          <w:color w:val="000000"/>
        </w:rPr>
        <w:t>The third and fourth sessions focused o</w:t>
      </w:r>
      <w:r>
        <w:rPr>
          <w:rFonts w:ascii="Book Antiqua" w:eastAsia="Book Antiqua" w:hAnsi="Book Antiqua" w:cs="Book Antiqua"/>
          <w:color w:val="000000"/>
        </w:rPr>
        <w:t xml:space="preserve">n skill acquisition and rehearsal. The goal was to teach Rona skills that would help her communicate better with her father (communication skills) as well as skills that would help her respond differently if she felt similarly to how she felt prior to her </w:t>
      </w:r>
      <w:r>
        <w:rPr>
          <w:rFonts w:ascii="Book Antiqua" w:eastAsia="Book Antiqua" w:hAnsi="Book Antiqua" w:cs="Book Antiqua"/>
          <w:color w:val="000000"/>
        </w:rPr>
        <w:t>suicide attempt (emotional regulation skills). We used communication analysis and identified the need to work on Rona’s ability to speak more openly with her father and express her feelings to him without fearing she would be disappointing him. Through com</w:t>
      </w:r>
      <w:r>
        <w:rPr>
          <w:rFonts w:ascii="Book Antiqua" w:eastAsia="Book Antiqua" w:hAnsi="Book Antiqua" w:cs="Book Antiqua"/>
          <w:color w:val="000000"/>
        </w:rPr>
        <w:t xml:space="preserve">munication analysis we were able to uncover that Rona predominantly avoided discussing her school difficulties with her father or share with him that she wished to be more engaged in other activities such as spending time with her friends. </w:t>
      </w:r>
    </w:p>
    <w:p w14:paraId="2CDE8EFB"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Together, we br</w:t>
      </w:r>
      <w:r>
        <w:rPr>
          <w:rFonts w:ascii="Book Antiqua" w:eastAsia="Book Antiqua" w:hAnsi="Book Antiqua" w:cs="Book Antiqua"/>
          <w:color w:val="000000"/>
        </w:rPr>
        <w:t>ainstormed some goals Rona wished to achieve in a potential conversation with her father. Rona wanted to relieve stress from her studies and accomplishments without feeling she would be disheartening her father too much. We planned numerous possible script</w:t>
      </w:r>
      <w:r>
        <w:rPr>
          <w:rFonts w:ascii="Book Antiqua" w:eastAsia="Book Antiqua" w:hAnsi="Book Antiqua" w:cs="Book Antiqua"/>
          <w:color w:val="000000"/>
        </w:rPr>
        <w:t>s for the conversation and used the teen tips to promote effective communication. Between sessions, Rona practiced her communication skills with her father, eventually introducing a possibility for a different kind of dialogue between them.</w:t>
      </w:r>
    </w:p>
    <w:p w14:paraId="711FF558" w14:textId="77777777" w:rsidR="00D539F4" w:rsidRDefault="0025668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Further, sessio</w:t>
      </w:r>
      <w:r>
        <w:rPr>
          <w:rFonts w:ascii="Book Antiqua" w:eastAsia="Book Antiqua" w:hAnsi="Book Antiqua" w:cs="Book Antiqua"/>
          <w:color w:val="000000"/>
        </w:rPr>
        <w:t>ns centered on fostering Rona’s emotional regulation skills. At first, Rona found it difficult to recognize the feelings she experienced before attempting suicide (</w:t>
      </w:r>
      <w:r>
        <w:rPr>
          <w:rFonts w:ascii="Book Antiqua" w:eastAsia="Book Antiqua" w:hAnsi="Book Antiqua" w:cs="Book Antiqua"/>
          <w:i/>
          <w:color w:val="000000"/>
        </w:rPr>
        <w:t>e.g.</w:t>
      </w:r>
      <w:r>
        <w:rPr>
          <w:rFonts w:ascii="Book Antiqua" w:eastAsia="Book Antiqua" w:hAnsi="Book Antiqua" w:cs="Book Antiqua"/>
          <w:color w:val="000000"/>
        </w:rPr>
        <w:t>, the fear of disappointing her father, hopelessness and loneliness, in particular). She</w:t>
      </w:r>
      <w:r>
        <w:rPr>
          <w:rFonts w:ascii="Book Antiqua" w:eastAsia="Book Antiqua" w:hAnsi="Book Antiqua" w:cs="Book Antiqua"/>
          <w:color w:val="000000"/>
        </w:rPr>
        <w:t xml:space="preserve"> was only able to describe she felt she was “under pressure.” Through processing Rona’s feelings prior to the attempt, we were able to elucidate Rona’s explicit fear of disappointing her father, which led her to distance herself from him initially and avoi</w:t>
      </w:r>
      <w:r>
        <w:rPr>
          <w:rFonts w:ascii="Book Antiqua" w:eastAsia="Book Antiqua" w:hAnsi="Book Antiqua" w:cs="Book Antiqua"/>
          <w:color w:val="000000"/>
        </w:rPr>
        <w:t>d others subsequently, the latter behavior culminating in a detrimental increase in her feelings of loneliness and sadness. Between sessions Rona was requested to monitor the intensity of her negative emotions in various situations, and together we practic</w:t>
      </w:r>
      <w:r>
        <w:rPr>
          <w:rFonts w:ascii="Book Antiqua" w:eastAsia="Book Antiqua" w:hAnsi="Book Antiqua" w:cs="Book Antiqua"/>
          <w:color w:val="000000"/>
        </w:rPr>
        <w:t>ed numerous self-calming methods such as self-talk and relaxation techniques. Further, Rona was asked to practice additional soothing techniques at home, and these skills were added to her safety plan. Our intention was to teach Rona to recognize situation</w:t>
      </w:r>
      <w:r>
        <w:rPr>
          <w:rFonts w:ascii="Book Antiqua" w:eastAsia="Book Antiqua" w:hAnsi="Book Antiqua" w:cs="Book Antiqua"/>
          <w:color w:val="000000"/>
        </w:rPr>
        <w:t xml:space="preserve">s in which she would be likely to have a decreased ability to regulate her emotional state, so that once becoming aware of them she would have adaptive means of calming herself. </w:t>
      </w:r>
    </w:p>
    <w:p w14:paraId="721419B7" w14:textId="77777777" w:rsidR="00D539F4" w:rsidRDefault="00D539F4">
      <w:pPr>
        <w:spacing w:line="360" w:lineRule="auto"/>
        <w:jc w:val="both"/>
        <w:rPr>
          <w:rFonts w:ascii="Book Antiqua" w:hAnsi="Book Antiqua"/>
          <w:lang w:eastAsia="zh-CN"/>
        </w:rPr>
      </w:pPr>
    </w:p>
    <w:p w14:paraId="082B7F4A" w14:textId="77777777" w:rsidR="00D539F4" w:rsidRDefault="00256684">
      <w:pPr>
        <w:spacing w:line="360" w:lineRule="auto"/>
        <w:jc w:val="both"/>
        <w:rPr>
          <w:rFonts w:ascii="Book Antiqua" w:hAnsi="Book Antiqua"/>
          <w:i/>
        </w:rPr>
      </w:pPr>
      <w:r>
        <w:rPr>
          <w:rFonts w:ascii="Book Antiqua" w:eastAsia="Book Antiqua" w:hAnsi="Book Antiqua" w:cs="Book Antiqua"/>
          <w:b/>
          <w:bCs/>
          <w:i/>
          <w:color w:val="000000"/>
        </w:rPr>
        <w:t xml:space="preserve">Fifth meeting </w:t>
      </w:r>
    </w:p>
    <w:p w14:paraId="07BEEC77"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As described above, the objectives of the fifth session are t</w:t>
      </w:r>
      <w:r>
        <w:rPr>
          <w:rFonts w:ascii="Book Antiqua" w:eastAsia="Book Antiqua" w:hAnsi="Book Antiqua" w:cs="Book Antiqua"/>
          <w:color w:val="000000"/>
        </w:rPr>
        <w:t xml:space="preserve">o summarize the therapeutic process, focus on relapse prevention, provide recommendations for further treatment and review the safety plan. The meeting was divided into two parts; in the first half of the </w:t>
      </w:r>
      <w:proofErr w:type="gramStart"/>
      <w:r>
        <w:rPr>
          <w:rFonts w:ascii="Book Antiqua" w:eastAsia="Book Antiqua" w:hAnsi="Book Antiqua" w:cs="Book Antiqua"/>
          <w:color w:val="000000"/>
        </w:rPr>
        <w:t>meeting</w:t>
      </w:r>
      <w:proofErr w:type="gramEnd"/>
      <w:r>
        <w:rPr>
          <w:rFonts w:ascii="Book Antiqua" w:eastAsia="Book Antiqua" w:hAnsi="Book Antiqua" w:cs="Book Antiqua"/>
          <w:color w:val="000000"/>
        </w:rPr>
        <w:t xml:space="preserve"> we met Rona alone, and her parents joined u</w:t>
      </w:r>
      <w:r>
        <w:rPr>
          <w:rFonts w:ascii="Book Antiqua" w:eastAsia="Book Antiqua" w:hAnsi="Book Antiqua" w:cs="Book Antiqua"/>
          <w:color w:val="000000"/>
        </w:rPr>
        <w:t xml:space="preserve">s in the second part of the session. We addressed the focus of Rona’s difficulties, her experiences and her needs in the relationships with her parents. Her parents were invited to express their desire for </w:t>
      </w:r>
      <w:r>
        <w:rPr>
          <w:rFonts w:ascii="Book Antiqua" w:eastAsia="Book Antiqua" w:hAnsi="Book Antiqua" w:cs="Book Antiqua"/>
          <w:color w:val="000000"/>
        </w:rPr>
        <w:lastRenderedPageBreak/>
        <w:t>closeness in addition to their concern for her wel</w:t>
      </w:r>
      <w:r>
        <w:rPr>
          <w:rFonts w:ascii="Book Antiqua" w:eastAsia="Book Antiqua" w:hAnsi="Book Antiqua" w:cs="Book Antiqua"/>
          <w:color w:val="000000"/>
        </w:rPr>
        <w:t xml:space="preserve">l-being. We repeated and reevaluated the safety plan with Rona and later with the parents to ensure each of them was knowledgeable of what to do should Rona feel suicidal again. </w:t>
      </w:r>
    </w:p>
    <w:p w14:paraId="428235A5" w14:textId="77777777" w:rsidR="00D539F4" w:rsidRDefault="00256684">
      <w:pPr>
        <w:spacing w:line="360" w:lineRule="auto"/>
        <w:ind w:firstLineChars="200" w:firstLine="480"/>
        <w:jc w:val="both"/>
        <w:rPr>
          <w:rFonts w:ascii="Book Antiqua" w:hAnsi="Book Antiqua"/>
        </w:rPr>
      </w:pPr>
      <w:r>
        <w:rPr>
          <w:rFonts w:ascii="Book Antiqua" w:eastAsia="Book Antiqua" w:hAnsi="Book Antiqua" w:cs="Book Antiqua"/>
          <w:color w:val="000000"/>
        </w:rPr>
        <w:t>Although the need for continuous treatment for Rona had been discussed earlie</w:t>
      </w:r>
      <w:r>
        <w:rPr>
          <w:rFonts w:ascii="Book Antiqua" w:eastAsia="Book Antiqua" w:hAnsi="Book Antiqua" w:cs="Book Antiqua"/>
          <w:color w:val="000000"/>
        </w:rPr>
        <w:t>r in treatment, present difficulties of finding available individual psychotherapy in the community disabled her immediate transition into follow-up care. Rona was waitlisted for long-term treatment at our clinic, and in the meantime, the family began fami</w:t>
      </w:r>
      <w:r>
        <w:rPr>
          <w:rFonts w:ascii="Book Antiqua" w:eastAsia="Book Antiqua" w:hAnsi="Book Antiqua" w:cs="Book Antiqua"/>
          <w:color w:val="000000"/>
        </w:rPr>
        <w:t>ly therapy</w:t>
      </w:r>
      <w:r>
        <w:rPr>
          <w:rFonts w:ascii="Book Antiqua" w:eastAsia="Book Antiqua" w:hAnsi="Book Antiqua" w:cs="Book Antiqua"/>
          <w:color w:val="000000"/>
          <w:rtl/>
        </w:rPr>
        <w:t>.</w:t>
      </w:r>
    </w:p>
    <w:p w14:paraId="1850DF6C" w14:textId="77777777" w:rsidR="00D539F4" w:rsidRDefault="00D539F4">
      <w:pPr>
        <w:spacing w:line="360" w:lineRule="auto"/>
        <w:jc w:val="both"/>
        <w:rPr>
          <w:rFonts w:ascii="Book Antiqua" w:hAnsi="Book Antiqua"/>
          <w:lang w:eastAsia="zh-CN"/>
        </w:rPr>
      </w:pPr>
    </w:p>
    <w:p w14:paraId="7197FBF6" w14:textId="77777777" w:rsidR="00D539F4" w:rsidRDefault="0025668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AA0260"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color w:val="000000"/>
        </w:rPr>
        <w:t xml:space="preserve">At the end of the intervention, there was a significant reduction in Rona’s depressive symptoms, and she continued to deny current suicidal ideation. The family remained in family therapy for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treatment was found to be </w:t>
      </w:r>
      <w:r>
        <w:rPr>
          <w:rFonts w:ascii="Book Antiqua" w:eastAsia="Book Antiqua" w:hAnsi="Book Antiqua" w:cs="Book Antiqua"/>
          <w:color w:val="000000"/>
        </w:rPr>
        <w:t>helpful and led to tremendous therapeutic gains. A year later, Rona began long-term treatment at our clinic. Of note, throughout this period, Rona refrained from further engagement in suicidal behaviors.</w:t>
      </w:r>
    </w:p>
    <w:p w14:paraId="0B2A2061" w14:textId="77777777" w:rsidR="00D539F4" w:rsidRDefault="00D539F4">
      <w:pPr>
        <w:spacing w:line="360" w:lineRule="auto"/>
        <w:jc w:val="both"/>
        <w:rPr>
          <w:rFonts w:ascii="Book Antiqua" w:hAnsi="Book Antiqua"/>
          <w:lang w:eastAsia="zh-CN"/>
        </w:rPr>
      </w:pPr>
    </w:p>
    <w:p w14:paraId="6A28D452" w14:textId="77777777" w:rsidR="00D539F4" w:rsidRDefault="00256684">
      <w:pPr>
        <w:spacing w:line="360" w:lineRule="auto"/>
        <w:jc w:val="both"/>
        <w:rPr>
          <w:rFonts w:ascii="Book Antiqua" w:hAnsi="Book Antiqua"/>
          <w:lang w:eastAsia="zh-CN"/>
        </w:rPr>
      </w:pPr>
      <w:r>
        <w:rPr>
          <w:rFonts w:ascii="Book Antiqua" w:eastAsia="Book Antiqua" w:hAnsi="Book Antiqua" w:cs="Book Antiqua"/>
          <w:b/>
          <w:color w:val="000000"/>
        </w:rPr>
        <w:t>REFERENCES</w:t>
      </w:r>
      <w:r>
        <w:rPr>
          <w:rFonts w:ascii="Book Antiqua" w:hAnsi="Book Antiqua"/>
        </w:rPr>
        <w:t xml:space="preserve"> </w:t>
      </w:r>
    </w:p>
    <w:p w14:paraId="3B6638A3" w14:textId="77777777" w:rsidR="00D539F4" w:rsidRPr="00612ACA" w:rsidRDefault="00256684">
      <w:pPr>
        <w:spacing w:line="360" w:lineRule="auto"/>
        <w:jc w:val="both"/>
        <w:rPr>
          <w:rFonts w:ascii="Book Antiqua" w:hAnsi="Book Antiqua"/>
        </w:rPr>
      </w:pPr>
      <w:bookmarkStart w:id="2" w:name="OLE_LINK15"/>
      <w:r w:rsidRPr="00612ACA">
        <w:rPr>
          <w:rFonts w:ascii="Book Antiqua" w:hAnsi="Book Antiqua"/>
        </w:rPr>
        <w:t xml:space="preserve">1 </w:t>
      </w:r>
      <w:proofErr w:type="spellStart"/>
      <w:r w:rsidRPr="00612ACA">
        <w:rPr>
          <w:rFonts w:ascii="Book Antiqua" w:hAnsi="Book Antiqua"/>
          <w:b/>
          <w:bCs/>
        </w:rPr>
        <w:t>Zanus</w:t>
      </w:r>
      <w:proofErr w:type="spellEnd"/>
      <w:r w:rsidRPr="00612ACA">
        <w:rPr>
          <w:rFonts w:ascii="Book Antiqua" w:hAnsi="Book Antiqua"/>
          <w:b/>
          <w:bCs/>
        </w:rPr>
        <w:t xml:space="preserve"> C</w:t>
      </w:r>
      <w:r w:rsidRPr="00612ACA">
        <w:rPr>
          <w:rFonts w:ascii="Book Antiqua" w:hAnsi="Book Antiqua"/>
        </w:rPr>
        <w:t xml:space="preserve">, </w:t>
      </w:r>
      <w:proofErr w:type="spellStart"/>
      <w:r w:rsidRPr="00612ACA">
        <w:rPr>
          <w:rFonts w:ascii="Book Antiqua" w:hAnsi="Book Antiqua"/>
        </w:rPr>
        <w:t>Battistutta</w:t>
      </w:r>
      <w:proofErr w:type="spellEnd"/>
      <w:r w:rsidRPr="00612ACA">
        <w:rPr>
          <w:rFonts w:ascii="Book Antiqua" w:hAnsi="Book Antiqua"/>
        </w:rPr>
        <w:t xml:space="preserve"> S, </w:t>
      </w:r>
      <w:proofErr w:type="spellStart"/>
      <w:r w:rsidRPr="00612ACA">
        <w:rPr>
          <w:rFonts w:ascii="Book Antiqua" w:hAnsi="Book Antiqua"/>
        </w:rPr>
        <w:t>Aliverti</w:t>
      </w:r>
      <w:proofErr w:type="spellEnd"/>
      <w:r w:rsidRPr="00612ACA">
        <w:rPr>
          <w:rFonts w:ascii="Book Antiqua" w:hAnsi="Book Antiqua"/>
        </w:rPr>
        <w:t xml:space="preserve"> R, </w:t>
      </w:r>
      <w:proofErr w:type="spellStart"/>
      <w:r w:rsidRPr="00612ACA">
        <w:rPr>
          <w:rFonts w:ascii="Book Antiqua" w:hAnsi="Book Antiqua"/>
        </w:rPr>
        <w:t>M</w:t>
      </w:r>
      <w:r w:rsidRPr="00612ACA">
        <w:rPr>
          <w:rFonts w:ascii="Book Antiqua" w:hAnsi="Book Antiqua"/>
        </w:rPr>
        <w:t>ontico</w:t>
      </w:r>
      <w:proofErr w:type="spellEnd"/>
      <w:r w:rsidRPr="00612ACA">
        <w:rPr>
          <w:rFonts w:ascii="Book Antiqua" w:hAnsi="Book Antiqua"/>
        </w:rPr>
        <w:t xml:space="preserve"> M, </w:t>
      </w:r>
      <w:proofErr w:type="spellStart"/>
      <w:r w:rsidRPr="00612ACA">
        <w:rPr>
          <w:rFonts w:ascii="Book Antiqua" w:hAnsi="Book Antiqua"/>
        </w:rPr>
        <w:t>Cremaschi</w:t>
      </w:r>
      <w:proofErr w:type="spellEnd"/>
      <w:r w:rsidRPr="00612ACA">
        <w:rPr>
          <w:rFonts w:ascii="Book Antiqua" w:hAnsi="Book Antiqua"/>
        </w:rPr>
        <w:t xml:space="preserve"> S, </w:t>
      </w:r>
      <w:proofErr w:type="spellStart"/>
      <w:r w:rsidRPr="00612ACA">
        <w:rPr>
          <w:rFonts w:ascii="Book Antiqua" w:hAnsi="Book Antiqua"/>
        </w:rPr>
        <w:t>Ronfani</w:t>
      </w:r>
      <w:proofErr w:type="spellEnd"/>
      <w:r w:rsidRPr="00612ACA">
        <w:rPr>
          <w:rFonts w:ascii="Book Antiqua" w:hAnsi="Book Antiqua"/>
        </w:rPr>
        <w:t xml:space="preserve"> L, </w:t>
      </w:r>
      <w:proofErr w:type="spellStart"/>
      <w:r w:rsidRPr="00612ACA">
        <w:rPr>
          <w:rFonts w:ascii="Book Antiqua" w:hAnsi="Book Antiqua"/>
        </w:rPr>
        <w:t>Monasta</w:t>
      </w:r>
      <w:proofErr w:type="spellEnd"/>
      <w:r w:rsidRPr="00612ACA">
        <w:rPr>
          <w:rFonts w:ascii="Book Antiqua" w:hAnsi="Book Antiqua"/>
        </w:rPr>
        <w:t xml:space="preserve"> L, </w:t>
      </w:r>
      <w:proofErr w:type="spellStart"/>
      <w:r w:rsidRPr="00612ACA">
        <w:rPr>
          <w:rFonts w:ascii="Book Antiqua" w:hAnsi="Book Antiqua"/>
        </w:rPr>
        <w:t>Carrozzi</w:t>
      </w:r>
      <w:proofErr w:type="spellEnd"/>
      <w:r w:rsidRPr="00612ACA">
        <w:rPr>
          <w:rFonts w:ascii="Book Antiqua" w:hAnsi="Book Antiqua"/>
        </w:rPr>
        <w:t xml:space="preserve"> M. Adolescent Admissions to Emergency Departments for Self-Injurious Thoughts and Behaviors. </w:t>
      </w:r>
      <w:proofErr w:type="spellStart"/>
      <w:r w:rsidRPr="00612ACA">
        <w:rPr>
          <w:rFonts w:ascii="Book Antiqua" w:hAnsi="Book Antiqua"/>
          <w:i/>
          <w:iCs/>
        </w:rPr>
        <w:t>PLoS</w:t>
      </w:r>
      <w:proofErr w:type="spellEnd"/>
      <w:r w:rsidRPr="00612ACA">
        <w:rPr>
          <w:rFonts w:ascii="Book Antiqua" w:hAnsi="Book Antiqua"/>
          <w:i/>
          <w:iCs/>
        </w:rPr>
        <w:t xml:space="preserve"> One</w:t>
      </w:r>
      <w:r w:rsidRPr="00612ACA">
        <w:rPr>
          <w:rFonts w:ascii="Book Antiqua" w:hAnsi="Book Antiqua"/>
        </w:rPr>
        <w:t xml:space="preserve"> 2017; </w:t>
      </w:r>
      <w:r w:rsidRPr="00612ACA">
        <w:rPr>
          <w:rFonts w:ascii="Book Antiqua" w:hAnsi="Book Antiqua"/>
          <w:b/>
          <w:bCs/>
        </w:rPr>
        <w:t>12</w:t>
      </w:r>
      <w:r w:rsidRPr="00612ACA">
        <w:rPr>
          <w:rFonts w:ascii="Book Antiqua" w:hAnsi="Book Antiqua"/>
        </w:rPr>
        <w:t>: e0170979 [PMID: 28125701 DOI: 10.1371/journal.pone.0170979]</w:t>
      </w:r>
    </w:p>
    <w:p w14:paraId="5B979FCD" w14:textId="77777777" w:rsidR="00D539F4" w:rsidRPr="00612ACA" w:rsidRDefault="00256684">
      <w:pPr>
        <w:spacing w:line="360" w:lineRule="auto"/>
        <w:jc w:val="both"/>
        <w:rPr>
          <w:rFonts w:ascii="Book Antiqua" w:hAnsi="Book Antiqua"/>
          <w:lang w:eastAsia="zh-CN"/>
        </w:rPr>
      </w:pPr>
      <w:r w:rsidRPr="00612ACA">
        <w:rPr>
          <w:rFonts w:ascii="Book Antiqua" w:hAnsi="Book Antiqua"/>
        </w:rPr>
        <w:t xml:space="preserve">2 </w:t>
      </w:r>
      <w:proofErr w:type="spellStart"/>
      <w:r w:rsidRPr="00612ACA">
        <w:rPr>
          <w:rFonts w:ascii="Book Antiqua" w:hAnsi="Book Antiqua"/>
          <w:b/>
          <w:bCs/>
        </w:rPr>
        <w:t>Bilsen</w:t>
      </w:r>
      <w:proofErr w:type="spellEnd"/>
      <w:r w:rsidRPr="00612ACA">
        <w:rPr>
          <w:rFonts w:ascii="Book Antiqua" w:hAnsi="Book Antiqua"/>
          <w:b/>
          <w:bCs/>
        </w:rPr>
        <w:t xml:space="preserve"> J. </w:t>
      </w:r>
      <w:r w:rsidRPr="00612ACA">
        <w:rPr>
          <w:rFonts w:ascii="Book Antiqua" w:hAnsi="Book Antiqua"/>
          <w:bCs/>
        </w:rPr>
        <w:t>Suicide and Youth:</w:t>
      </w:r>
      <w:r w:rsidRPr="00612ACA">
        <w:rPr>
          <w:rFonts w:ascii="Book Antiqua" w:hAnsi="Book Antiqua"/>
          <w:bCs/>
        </w:rPr>
        <w:t xml:space="preserve"> Risk Factors. </w:t>
      </w:r>
      <w:r w:rsidRPr="00612ACA">
        <w:rPr>
          <w:rFonts w:ascii="Book Antiqua" w:hAnsi="Book Antiqua"/>
          <w:bCs/>
          <w:i/>
        </w:rPr>
        <w:t>Front psychiatry</w:t>
      </w:r>
      <w:r w:rsidRPr="00612ACA">
        <w:rPr>
          <w:rFonts w:ascii="Book Antiqua" w:hAnsi="Book Antiqua"/>
        </w:rPr>
        <w:t xml:space="preserve"> </w:t>
      </w:r>
      <w:r w:rsidRPr="00612ACA">
        <w:rPr>
          <w:rFonts w:ascii="Book Antiqua" w:hAnsi="Book Antiqua"/>
          <w:lang w:eastAsia="zh-CN"/>
        </w:rPr>
        <w:t xml:space="preserve">2018; </w:t>
      </w:r>
      <w:r w:rsidRPr="00612ACA">
        <w:rPr>
          <w:rFonts w:ascii="Book Antiqua" w:hAnsi="Book Antiqua"/>
          <w:b/>
        </w:rPr>
        <w:t>9</w:t>
      </w:r>
      <w:r w:rsidRPr="00612ACA">
        <w:rPr>
          <w:rFonts w:ascii="Book Antiqua" w:hAnsi="Book Antiqua"/>
          <w:b/>
          <w:lang w:eastAsia="zh-CN"/>
        </w:rPr>
        <w:t>:</w:t>
      </w:r>
      <w:r w:rsidRPr="00612ACA">
        <w:rPr>
          <w:rFonts w:ascii="Book Antiqua" w:hAnsi="Book Antiqua"/>
        </w:rPr>
        <w:t xml:space="preserve"> 540</w:t>
      </w:r>
      <w:r w:rsidRPr="00612ACA">
        <w:rPr>
          <w:rFonts w:ascii="Book Antiqua" w:hAnsi="Book Antiqua"/>
          <w:lang w:eastAsia="zh-CN"/>
        </w:rPr>
        <w:t xml:space="preserve"> [DOI: </w:t>
      </w:r>
      <w:r w:rsidRPr="00612ACA">
        <w:rPr>
          <w:rFonts w:ascii="Book Antiqua" w:hAnsi="Book Antiqua"/>
        </w:rPr>
        <w:t>10.3389/fpsyt.2018.00540</w:t>
      </w:r>
      <w:r w:rsidRPr="00612ACA">
        <w:rPr>
          <w:rFonts w:ascii="Book Antiqua" w:hAnsi="Book Antiqua"/>
          <w:lang w:eastAsia="zh-CN"/>
        </w:rPr>
        <w:t>]</w:t>
      </w:r>
    </w:p>
    <w:p w14:paraId="62DA6C76" w14:textId="77777777" w:rsidR="00D539F4" w:rsidRPr="00612ACA" w:rsidRDefault="00256684">
      <w:pPr>
        <w:spacing w:line="360" w:lineRule="auto"/>
        <w:jc w:val="both"/>
        <w:rPr>
          <w:rFonts w:ascii="Book Antiqua" w:hAnsi="Book Antiqua"/>
          <w:lang w:eastAsia="zh-CN"/>
        </w:rPr>
      </w:pPr>
      <w:r w:rsidRPr="00612ACA">
        <w:rPr>
          <w:rFonts w:ascii="Book Antiqua" w:hAnsi="Book Antiqua"/>
        </w:rPr>
        <w:t xml:space="preserve">3 </w:t>
      </w:r>
      <w:r w:rsidRPr="00612ACA">
        <w:rPr>
          <w:rFonts w:ascii="Book Antiqua" w:hAnsi="Book Antiqua"/>
          <w:b/>
          <w:bCs/>
        </w:rPr>
        <w:t xml:space="preserve">Mullen S. </w:t>
      </w:r>
      <w:r w:rsidRPr="00612ACA">
        <w:rPr>
          <w:rFonts w:ascii="Book Antiqua" w:hAnsi="Book Antiqua"/>
          <w:bCs/>
        </w:rPr>
        <w:t xml:space="preserve">Major depressive disorder in children and adolescents. </w:t>
      </w:r>
      <w:proofErr w:type="spellStart"/>
      <w:r w:rsidRPr="00612ACA">
        <w:rPr>
          <w:rFonts w:ascii="Book Antiqua" w:hAnsi="Book Antiqua"/>
          <w:bCs/>
          <w:i/>
          <w:lang w:eastAsia="zh-CN"/>
        </w:rPr>
        <w:t>M</w:t>
      </w:r>
      <w:r w:rsidRPr="00612ACA">
        <w:rPr>
          <w:rFonts w:ascii="Book Antiqua" w:hAnsi="Book Antiqua"/>
          <w:bCs/>
          <w:i/>
        </w:rPr>
        <w:t>ent</w:t>
      </w:r>
      <w:proofErr w:type="spellEnd"/>
      <w:r w:rsidRPr="00612ACA">
        <w:rPr>
          <w:rFonts w:ascii="Book Antiqua" w:hAnsi="Book Antiqua"/>
          <w:bCs/>
          <w:i/>
        </w:rPr>
        <w:t xml:space="preserve"> </w:t>
      </w:r>
      <w:r w:rsidRPr="00612ACA">
        <w:rPr>
          <w:rFonts w:ascii="Book Antiqua" w:hAnsi="Book Antiqua"/>
          <w:bCs/>
          <w:i/>
          <w:lang w:eastAsia="zh-CN"/>
        </w:rPr>
        <w:t>H</w:t>
      </w:r>
      <w:r w:rsidRPr="00612ACA">
        <w:rPr>
          <w:rFonts w:ascii="Book Antiqua" w:hAnsi="Book Antiqua"/>
          <w:bCs/>
          <w:i/>
        </w:rPr>
        <w:t xml:space="preserve">ealth </w:t>
      </w:r>
      <w:r w:rsidRPr="00612ACA">
        <w:rPr>
          <w:rFonts w:ascii="Book Antiqua" w:hAnsi="Book Antiqua"/>
          <w:bCs/>
          <w:i/>
          <w:lang w:eastAsia="zh-CN"/>
        </w:rPr>
        <w:t>C</w:t>
      </w:r>
      <w:r w:rsidRPr="00612ACA">
        <w:rPr>
          <w:rFonts w:ascii="Book Antiqua" w:hAnsi="Book Antiqua"/>
          <w:bCs/>
          <w:i/>
        </w:rPr>
        <w:t>lin</w:t>
      </w:r>
      <w:r w:rsidRPr="00612ACA">
        <w:rPr>
          <w:rFonts w:ascii="Book Antiqua" w:hAnsi="Book Antiqua"/>
        </w:rPr>
        <w:t xml:space="preserve"> </w:t>
      </w:r>
      <w:r w:rsidRPr="00612ACA">
        <w:rPr>
          <w:rFonts w:ascii="Book Antiqua" w:hAnsi="Book Antiqua"/>
          <w:bCs/>
        </w:rPr>
        <w:t>2018</w:t>
      </w:r>
      <w:r w:rsidRPr="00612ACA">
        <w:rPr>
          <w:rFonts w:ascii="Book Antiqua" w:hAnsi="Book Antiqua"/>
          <w:bCs/>
          <w:lang w:eastAsia="zh-CN"/>
        </w:rPr>
        <w:t>;</w:t>
      </w:r>
      <w:r w:rsidRPr="00612ACA">
        <w:rPr>
          <w:rFonts w:ascii="Book Antiqua" w:hAnsi="Book Antiqua"/>
          <w:b/>
          <w:bCs/>
          <w:lang w:eastAsia="zh-CN"/>
        </w:rPr>
        <w:t xml:space="preserve"> </w:t>
      </w:r>
      <w:r w:rsidRPr="00612ACA">
        <w:rPr>
          <w:rFonts w:ascii="Book Antiqua" w:hAnsi="Book Antiqua"/>
          <w:b/>
        </w:rPr>
        <w:t>8</w:t>
      </w:r>
      <w:r w:rsidRPr="00612ACA">
        <w:rPr>
          <w:rFonts w:ascii="Book Antiqua" w:hAnsi="Book Antiqua"/>
          <w:bCs/>
          <w:lang w:eastAsia="zh-CN"/>
        </w:rPr>
        <w:t>:</w:t>
      </w:r>
      <w:r w:rsidRPr="00612ACA">
        <w:rPr>
          <w:rFonts w:ascii="Book Antiqua" w:hAnsi="Book Antiqua"/>
        </w:rPr>
        <w:t xml:space="preserve"> 275-283</w:t>
      </w:r>
      <w:r w:rsidRPr="00612ACA">
        <w:rPr>
          <w:rFonts w:ascii="Book Antiqua" w:hAnsi="Book Antiqua"/>
          <w:lang w:eastAsia="zh-CN"/>
        </w:rPr>
        <w:t xml:space="preserve"> [DOI: </w:t>
      </w:r>
      <w:r w:rsidRPr="00612ACA">
        <w:rPr>
          <w:rFonts w:ascii="Book Antiqua" w:hAnsi="Book Antiqua"/>
        </w:rPr>
        <w:t>10.9740/mhc.2018.11.275</w:t>
      </w:r>
      <w:r w:rsidRPr="00612ACA">
        <w:rPr>
          <w:rFonts w:ascii="Book Antiqua" w:hAnsi="Book Antiqua"/>
          <w:lang w:eastAsia="zh-CN"/>
        </w:rPr>
        <w:t>]</w:t>
      </w:r>
    </w:p>
    <w:p w14:paraId="707FE7C5" w14:textId="77777777" w:rsidR="00D539F4" w:rsidRPr="00612ACA" w:rsidRDefault="00256684">
      <w:pPr>
        <w:spacing w:line="360" w:lineRule="auto"/>
        <w:jc w:val="both"/>
        <w:rPr>
          <w:rFonts w:ascii="Book Antiqua" w:hAnsi="Book Antiqua"/>
        </w:rPr>
      </w:pPr>
      <w:r w:rsidRPr="00612ACA">
        <w:rPr>
          <w:rFonts w:ascii="Book Antiqua" w:hAnsi="Book Antiqua"/>
        </w:rPr>
        <w:t xml:space="preserve">4 </w:t>
      </w:r>
      <w:proofErr w:type="spellStart"/>
      <w:r w:rsidRPr="00612ACA">
        <w:rPr>
          <w:rFonts w:ascii="Book Antiqua" w:hAnsi="Book Antiqua"/>
          <w:b/>
          <w:bCs/>
        </w:rPr>
        <w:t>Haruvi</w:t>
      </w:r>
      <w:proofErr w:type="spellEnd"/>
      <w:r w:rsidRPr="00612ACA">
        <w:rPr>
          <w:rFonts w:ascii="Book Antiqua" w:hAnsi="Book Antiqua"/>
          <w:b/>
          <w:bCs/>
        </w:rPr>
        <w:t xml:space="preserve"> Catalan L</w:t>
      </w:r>
      <w:r w:rsidRPr="00612ACA">
        <w:rPr>
          <w:rFonts w:ascii="Book Antiqua" w:hAnsi="Book Antiqua"/>
        </w:rPr>
        <w:t xml:space="preserve">, </w:t>
      </w:r>
      <w:proofErr w:type="spellStart"/>
      <w:r w:rsidRPr="00612ACA">
        <w:rPr>
          <w:rFonts w:ascii="Book Antiqua" w:hAnsi="Book Antiqua"/>
        </w:rPr>
        <w:t>Levis</w:t>
      </w:r>
      <w:proofErr w:type="spellEnd"/>
      <w:r w:rsidRPr="00612ACA">
        <w:rPr>
          <w:rFonts w:ascii="Book Antiqua" w:hAnsi="Book Antiqua"/>
        </w:rPr>
        <w:t xml:space="preserve"> </w:t>
      </w:r>
      <w:proofErr w:type="spellStart"/>
      <w:r w:rsidRPr="00612ACA">
        <w:rPr>
          <w:rFonts w:ascii="Book Antiqua" w:hAnsi="Book Antiqua"/>
        </w:rPr>
        <w:t>Frenk</w:t>
      </w:r>
      <w:proofErr w:type="spellEnd"/>
      <w:r w:rsidRPr="00612ACA">
        <w:rPr>
          <w:rFonts w:ascii="Book Antiqua" w:hAnsi="Book Antiqua"/>
        </w:rPr>
        <w:t xml:space="preserve"> M, </w:t>
      </w:r>
      <w:proofErr w:type="spellStart"/>
      <w:r w:rsidRPr="00612ACA">
        <w:rPr>
          <w:rFonts w:ascii="Book Antiqua" w:hAnsi="Book Antiqua"/>
        </w:rPr>
        <w:t>Adini</w:t>
      </w:r>
      <w:proofErr w:type="spellEnd"/>
      <w:r w:rsidRPr="00612ACA">
        <w:rPr>
          <w:rFonts w:ascii="Book Antiqua" w:hAnsi="Book Antiqua"/>
        </w:rPr>
        <w:t xml:space="preserve"> </w:t>
      </w:r>
      <w:proofErr w:type="spellStart"/>
      <w:r w:rsidRPr="00612ACA">
        <w:rPr>
          <w:rFonts w:ascii="Book Antiqua" w:hAnsi="Book Antiqua"/>
        </w:rPr>
        <w:t>Spigelman</w:t>
      </w:r>
      <w:proofErr w:type="spellEnd"/>
      <w:r w:rsidRPr="00612ACA">
        <w:rPr>
          <w:rFonts w:ascii="Book Antiqua" w:hAnsi="Book Antiqua"/>
        </w:rPr>
        <w:t xml:space="preserve"> E, </w:t>
      </w:r>
      <w:proofErr w:type="spellStart"/>
      <w:r w:rsidRPr="00612ACA">
        <w:rPr>
          <w:rFonts w:ascii="Book Antiqua" w:hAnsi="Book Antiqua"/>
        </w:rPr>
        <w:t>Engelberg</w:t>
      </w:r>
      <w:proofErr w:type="spellEnd"/>
      <w:r w:rsidRPr="00612ACA">
        <w:rPr>
          <w:rFonts w:ascii="Book Antiqua" w:hAnsi="Book Antiqua"/>
        </w:rPr>
        <w:t xml:space="preserve"> Y, </w:t>
      </w:r>
      <w:proofErr w:type="spellStart"/>
      <w:r w:rsidRPr="00612ACA">
        <w:rPr>
          <w:rFonts w:ascii="Book Antiqua" w:hAnsi="Book Antiqua"/>
        </w:rPr>
        <w:t>Barzilay</w:t>
      </w:r>
      <w:proofErr w:type="spellEnd"/>
      <w:r w:rsidRPr="00612ACA">
        <w:rPr>
          <w:rFonts w:ascii="Book Antiqua" w:hAnsi="Book Antiqua"/>
        </w:rPr>
        <w:t xml:space="preserve"> S, </w:t>
      </w:r>
      <w:proofErr w:type="spellStart"/>
      <w:r w:rsidRPr="00612ACA">
        <w:rPr>
          <w:rFonts w:ascii="Book Antiqua" w:hAnsi="Book Antiqua"/>
        </w:rPr>
        <w:t>Mufson</w:t>
      </w:r>
      <w:proofErr w:type="spellEnd"/>
      <w:r w:rsidRPr="00612ACA">
        <w:rPr>
          <w:rFonts w:ascii="Book Antiqua" w:hAnsi="Book Antiqua"/>
        </w:rPr>
        <w:t xml:space="preserve"> L, </w:t>
      </w:r>
      <w:proofErr w:type="spellStart"/>
      <w:r w:rsidRPr="00612ACA">
        <w:rPr>
          <w:rFonts w:ascii="Book Antiqua" w:hAnsi="Book Antiqua"/>
        </w:rPr>
        <w:t>Apter</w:t>
      </w:r>
      <w:proofErr w:type="spellEnd"/>
      <w:r w:rsidRPr="00612ACA">
        <w:rPr>
          <w:rFonts w:ascii="Book Antiqua" w:hAnsi="Book Antiqua"/>
        </w:rPr>
        <w:t xml:space="preserve"> A, Benaroya </w:t>
      </w:r>
      <w:proofErr w:type="spellStart"/>
      <w:r w:rsidRPr="00612ACA">
        <w:rPr>
          <w:rFonts w:ascii="Book Antiqua" w:hAnsi="Book Antiqua"/>
        </w:rPr>
        <w:t>Milshtein</w:t>
      </w:r>
      <w:proofErr w:type="spellEnd"/>
      <w:r w:rsidRPr="00612ACA">
        <w:rPr>
          <w:rFonts w:ascii="Book Antiqua" w:hAnsi="Book Antiqua"/>
        </w:rPr>
        <w:t xml:space="preserve"> N, </w:t>
      </w:r>
      <w:proofErr w:type="spellStart"/>
      <w:r w:rsidRPr="00612ACA">
        <w:rPr>
          <w:rFonts w:ascii="Book Antiqua" w:hAnsi="Book Antiqua"/>
        </w:rPr>
        <w:t>Fennig</w:t>
      </w:r>
      <w:proofErr w:type="spellEnd"/>
      <w:r w:rsidRPr="00612ACA">
        <w:rPr>
          <w:rFonts w:ascii="Book Antiqua" w:hAnsi="Book Antiqua"/>
        </w:rPr>
        <w:t xml:space="preserve"> S, </w:t>
      </w:r>
      <w:proofErr w:type="spellStart"/>
      <w:r w:rsidRPr="00612ACA">
        <w:rPr>
          <w:rFonts w:ascii="Book Antiqua" w:hAnsi="Book Antiqua"/>
        </w:rPr>
        <w:t>Klomek</w:t>
      </w:r>
      <w:proofErr w:type="spellEnd"/>
      <w:r w:rsidRPr="00612ACA">
        <w:rPr>
          <w:rFonts w:ascii="Book Antiqua" w:hAnsi="Book Antiqua"/>
        </w:rPr>
        <w:t xml:space="preserve"> AB. Ultra-Brief Crisis IPT-A Based Intervention for Suicidal Children and Adolescents (IPT-A-SCI) Pilot Study Results. </w:t>
      </w:r>
      <w:r w:rsidRPr="00612ACA">
        <w:rPr>
          <w:rFonts w:ascii="Book Antiqua" w:hAnsi="Book Antiqua"/>
          <w:i/>
          <w:iCs/>
        </w:rPr>
        <w:t>Front Psychiatry</w:t>
      </w:r>
      <w:r w:rsidRPr="00612ACA">
        <w:rPr>
          <w:rFonts w:ascii="Book Antiqua" w:hAnsi="Book Antiqua"/>
        </w:rPr>
        <w:t xml:space="preserve"> 2</w:t>
      </w:r>
      <w:r w:rsidRPr="00612ACA">
        <w:rPr>
          <w:rFonts w:ascii="Book Antiqua" w:hAnsi="Book Antiqua"/>
        </w:rPr>
        <w:t xml:space="preserve">020; </w:t>
      </w:r>
      <w:r w:rsidRPr="00612ACA">
        <w:rPr>
          <w:rFonts w:ascii="Book Antiqua" w:hAnsi="Book Antiqua"/>
          <w:b/>
          <w:bCs/>
        </w:rPr>
        <w:t>11</w:t>
      </w:r>
      <w:r w:rsidRPr="00612ACA">
        <w:rPr>
          <w:rFonts w:ascii="Book Antiqua" w:hAnsi="Book Antiqua"/>
        </w:rPr>
        <w:t>: 553422 [PMID: 33362595 DOI: 10.3389/fpsyt.2020.553422]</w:t>
      </w:r>
    </w:p>
    <w:p w14:paraId="75EB68E6" w14:textId="77777777" w:rsidR="00D539F4" w:rsidRPr="00612ACA" w:rsidRDefault="00256684">
      <w:pPr>
        <w:spacing w:line="360" w:lineRule="auto"/>
        <w:jc w:val="both"/>
        <w:rPr>
          <w:rFonts w:ascii="Book Antiqua" w:hAnsi="Book Antiqua"/>
          <w:lang w:eastAsia="zh-CN"/>
        </w:rPr>
      </w:pPr>
      <w:r w:rsidRPr="00612ACA">
        <w:rPr>
          <w:rFonts w:ascii="Book Antiqua" w:hAnsi="Book Antiqua"/>
        </w:rPr>
        <w:lastRenderedPageBreak/>
        <w:t xml:space="preserve">5 </w:t>
      </w:r>
      <w:r w:rsidRPr="00612ACA">
        <w:rPr>
          <w:rFonts w:ascii="Book Antiqua" w:hAnsi="Book Antiqua"/>
          <w:b/>
        </w:rPr>
        <w:t>Hill RM,</w:t>
      </w:r>
      <w:r w:rsidRPr="00612ACA">
        <w:rPr>
          <w:rFonts w:ascii="Book Antiqua" w:hAnsi="Book Antiqua"/>
        </w:rPr>
        <w:t xml:space="preserve"> Rufino K, Kurian S, Saxena J, Saxena K, Williams L. Suicide Ideation and Attempts in a Pediatric Emergency Department Before and During COVID-19. </w:t>
      </w:r>
      <w:r w:rsidRPr="00612ACA">
        <w:rPr>
          <w:rFonts w:ascii="Book Antiqua" w:hAnsi="Book Antiqua"/>
          <w:i/>
        </w:rPr>
        <w:t xml:space="preserve">Pediatrics </w:t>
      </w:r>
      <w:r w:rsidRPr="00612ACA">
        <w:rPr>
          <w:rFonts w:ascii="Book Antiqua" w:hAnsi="Book Antiqua"/>
        </w:rPr>
        <w:t>2021;</w:t>
      </w:r>
      <w:r w:rsidRPr="00612ACA">
        <w:rPr>
          <w:rFonts w:ascii="Book Antiqua" w:hAnsi="Book Antiqua"/>
          <w:lang w:eastAsia="zh-CN"/>
        </w:rPr>
        <w:t xml:space="preserve"> </w:t>
      </w:r>
      <w:r w:rsidRPr="00612ACA">
        <w:rPr>
          <w:rFonts w:ascii="Book Antiqua" w:hAnsi="Book Antiqua"/>
          <w:b/>
        </w:rPr>
        <w:t>147:</w:t>
      </w:r>
      <w:r w:rsidRPr="00612ACA">
        <w:rPr>
          <w:rFonts w:ascii="Book Antiqua" w:hAnsi="Book Antiqua"/>
          <w:lang w:eastAsia="zh-CN"/>
        </w:rPr>
        <w:t xml:space="preserve"> </w:t>
      </w:r>
      <w:r w:rsidRPr="00612ACA">
        <w:rPr>
          <w:rFonts w:ascii="Book Antiqua" w:hAnsi="Book Antiqua"/>
        </w:rPr>
        <w:t xml:space="preserve">e2020029280 </w:t>
      </w:r>
      <w:r w:rsidRPr="00612ACA">
        <w:rPr>
          <w:rFonts w:ascii="Book Antiqua" w:hAnsi="Book Antiqua"/>
          <w:lang w:eastAsia="zh-CN"/>
        </w:rPr>
        <w:t>[</w:t>
      </w:r>
      <w:r w:rsidRPr="00612ACA">
        <w:rPr>
          <w:rFonts w:ascii="Book Antiqua" w:hAnsi="Book Antiqua"/>
        </w:rPr>
        <w:t>PMID: 33328339</w:t>
      </w:r>
      <w:r w:rsidRPr="00612ACA">
        <w:rPr>
          <w:rFonts w:ascii="Book Antiqua" w:hAnsi="Book Antiqua"/>
          <w:lang w:eastAsia="zh-CN"/>
        </w:rPr>
        <w:t xml:space="preserve"> DOI</w:t>
      </w:r>
      <w:r w:rsidRPr="00612ACA">
        <w:rPr>
          <w:rFonts w:ascii="Book Antiqua" w:hAnsi="Book Antiqua"/>
        </w:rPr>
        <w:t>: 10.1542/peds.2020-029280</w:t>
      </w:r>
      <w:r w:rsidRPr="00612ACA">
        <w:rPr>
          <w:rFonts w:ascii="Book Antiqua" w:hAnsi="Book Antiqua"/>
          <w:lang w:eastAsia="zh-CN"/>
        </w:rPr>
        <w:t>]</w:t>
      </w:r>
    </w:p>
    <w:p w14:paraId="632434F7" w14:textId="77777777" w:rsidR="00D539F4" w:rsidRPr="00612ACA" w:rsidRDefault="00256684">
      <w:pPr>
        <w:spacing w:line="360" w:lineRule="auto"/>
        <w:jc w:val="both"/>
        <w:rPr>
          <w:rFonts w:ascii="Book Antiqua" w:hAnsi="Book Antiqua"/>
        </w:rPr>
      </w:pPr>
      <w:r w:rsidRPr="00612ACA">
        <w:rPr>
          <w:rFonts w:ascii="Book Antiqua" w:hAnsi="Book Antiqua"/>
          <w:lang w:eastAsia="zh-CN"/>
        </w:rPr>
        <w:t>6</w:t>
      </w:r>
      <w:r w:rsidRPr="00612ACA">
        <w:rPr>
          <w:rFonts w:ascii="Book Antiqua" w:hAnsi="Book Antiqua"/>
        </w:rPr>
        <w:t xml:space="preserve"> </w:t>
      </w:r>
      <w:r w:rsidRPr="00612ACA">
        <w:rPr>
          <w:rFonts w:ascii="Book Antiqua" w:hAnsi="Book Antiqua"/>
          <w:b/>
          <w:bCs/>
        </w:rPr>
        <w:t>Gysin-</w:t>
      </w:r>
      <w:proofErr w:type="spellStart"/>
      <w:r w:rsidRPr="00612ACA">
        <w:rPr>
          <w:rFonts w:ascii="Book Antiqua" w:hAnsi="Book Antiqua"/>
          <w:b/>
          <w:bCs/>
        </w:rPr>
        <w:t>Maillart</w:t>
      </w:r>
      <w:proofErr w:type="spellEnd"/>
      <w:r w:rsidRPr="00612ACA">
        <w:rPr>
          <w:rFonts w:ascii="Book Antiqua" w:hAnsi="Book Antiqua"/>
          <w:b/>
          <w:bCs/>
        </w:rPr>
        <w:t xml:space="preserve"> A</w:t>
      </w:r>
      <w:r w:rsidRPr="00612ACA">
        <w:rPr>
          <w:rFonts w:ascii="Book Antiqua" w:hAnsi="Book Antiqua"/>
        </w:rPr>
        <w:t xml:space="preserve">, Schwab S, </w:t>
      </w:r>
      <w:proofErr w:type="spellStart"/>
      <w:r w:rsidRPr="00612ACA">
        <w:rPr>
          <w:rFonts w:ascii="Book Antiqua" w:hAnsi="Book Antiqua"/>
        </w:rPr>
        <w:t>Soravia</w:t>
      </w:r>
      <w:proofErr w:type="spellEnd"/>
      <w:r w:rsidRPr="00612ACA">
        <w:rPr>
          <w:rFonts w:ascii="Book Antiqua" w:hAnsi="Book Antiqua"/>
        </w:rPr>
        <w:t xml:space="preserve"> L, </w:t>
      </w:r>
      <w:proofErr w:type="spellStart"/>
      <w:r w:rsidRPr="00612ACA">
        <w:rPr>
          <w:rFonts w:ascii="Book Antiqua" w:hAnsi="Book Antiqua"/>
        </w:rPr>
        <w:t>Megert</w:t>
      </w:r>
      <w:proofErr w:type="spellEnd"/>
      <w:r w:rsidRPr="00612ACA">
        <w:rPr>
          <w:rFonts w:ascii="Book Antiqua" w:hAnsi="Book Antiqua"/>
        </w:rPr>
        <w:t xml:space="preserve"> M, Michel K. A Novel Brief Therapy for Patients Who Attempt Suicide: A 24-months Follow-Up Randomized Controlled Study of the Attempted Suicide Short Intervention</w:t>
      </w:r>
      <w:r w:rsidRPr="00612ACA">
        <w:rPr>
          <w:rFonts w:ascii="Book Antiqua" w:hAnsi="Book Antiqua"/>
        </w:rPr>
        <w:t xml:space="preserve"> Program (ASSIP). </w:t>
      </w:r>
      <w:proofErr w:type="spellStart"/>
      <w:r w:rsidRPr="00612ACA">
        <w:rPr>
          <w:rFonts w:ascii="Book Antiqua" w:hAnsi="Book Antiqua"/>
          <w:i/>
          <w:iCs/>
        </w:rPr>
        <w:t>PLoS</w:t>
      </w:r>
      <w:proofErr w:type="spellEnd"/>
      <w:r w:rsidRPr="00612ACA">
        <w:rPr>
          <w:rFonts w:ascii="Book Antiqua" w:hAnsi="Book Antiqua"/>
          <w:i/>
          <w:iCs/>
        </w:rPr>
        <w:t xml:space="preserve"> Med</w:t>
      </w:r>
      <w:r w:rsidRPr="00612ACA">
        <w:rPr>
          <w:rFonts w:ascii="Book Antiqua" w:hAnsi="Book Antiqua"/>
        </w:rPr>
        <w:t xml:space="preserve"> 2016; </w:t>
      </w:r>
      <w:r w:rsidRPr="00612ACA">
        <w:rPr>
          <w:rFonts w:ascii="Book Antiqua" w:hAnsi="Book Antiqua"/>
          <w:b/>
          <w:bCs/>
        </w:rPr>
        <w:t>13</w:t>
      </w:r>
      <w:r w:rsidRPr="00612ACA">
        <w:rPr>
          <w:rFonts w:ascii="Book Antiqua" w:hAnsi="Book Antiqua"/>
        </w:rPr>
        <w:t>: e1001968 [PMID: 26930055 DOI: 10.1371/journal.pmed.1001968]</w:t>
      </w:r>
    </w:p>
    <w:p w14:paraId="7F10D9D8" w14:textId="77777777" w:rsidR="00D539F4" w:rsidRPr="00612ACA" w:rsidRDefault="00256684">
      <w:pPr>
        <w:spacing w:line="360" w:lineRule="auto"/>
        <w:jc w:val="both"/>
        <w:rPr>
          <w:rFonts w:ascii="Book Antiqua" w:hAnsi="Book Antiqua"/>
        </w:rPr>
      </w:pPr>
      <w:r w:rsidRPr="00612ACA">
        <w:rPr>
          <w:rFonts w:ascii="Book Antiqua" w:hAnsi="Book Antiqua"/>
          <w:lang w:eastAsia="zh-CN"/>
        </w:rPr>
        <w:t>7</w:t>
      </w:r>
      <w:r w:rsidRPr="00612ACA">
        <w:rPr>
          <w:rFonts w:ascii="Book Antiqua" w:hAnsi="Book Antiqua"/>
        </w:rPr>
        <w:t xml:space="preserve"> </w:t>
      </w:r>
      <w:r w:rsidRPr="00612ACA">
        <w:rPr>
          <w:rFonts w:ascii="Book Antiqua" w:hAnsi="Book Antiqua"/>
          <w:b/>
          <w:bCs/>
        </w:rPr>
        <w:t>Motto JA</w:t>
      </w:r>
      <w:r w:rsidRPr="00612ACA">
        <w:rPr>
          <w:rFonts w:ascii="Book Antiqua" w:hAnsi="Book Antiqua"/>
        </w:rPr>
        <w:t xml:space="preserve">, Bostrom AG. A randomized controlled trial of postcrisis suicide prevention. </w:t>
      </w:r>
      <w:proofErr w:type="spellStart"/>
      <w:r w:rsidRPr="00612ACA">
        <w:rPr>
          <w:rFonts w:ascii="Book Antiqua" w:hAnsi="Book Antiqua"/>
          <w:i/>
          <w:iCs/>
        </w:rPr>
        <w:t>Psychiatr</w:t>
      </w:r>
      <w:proofErr w:type="spellEnd"/>
      <w:r w:rsidRPr="00612ACA">
        <w:rPr>
          <w:rFonts w:ascii="Book Antiqua" w:hAnsi="Book Antiqua"/>
          <w:i/>
          <w:iCs/>
        </w:rPr>
        <w:t xml:space="preserve"> Serv</w:t>
      </w:r>
      <w:r w:rsidRPr="00612ACA">
        <w:rPr>
          <w:rFonts w:ascii="Book Antiqua" w:hAnsi="Book Antiqua"/>
        </w:rPr>
        <w:t xml:space="preserve"> 2001; </w:t>
      </w:r>
      <w:r w:rsidRPr="00612ACA">
        <w:rPr>
          <w:rFonts w:ascii="Book Antiqua" w:hAnsi="Book Antiqua"/>
          <w:b/>
          <w:bCs/>
        </w:rPr>
        <w:t>52</w:t>
      </w:r>
      <w:r w:rsidRPr="00612ACA">
        <w:rPr>
          <w:rFonts w:ascii="Book Antiqua" w:hAnsi="Book Antiqua"/>
        </w:rPr>
        <w:t>: 828-833 [PMID: 11376235 DOI: 10.1176/appi.ps.52.6.828]</w:t>
      </w:r>
    </w:p>
    <w:p w14:paraId="448225CF" w14:textId="77777777" w:rsidR="00D539F4" w:rsidRPr="00612ACA" w:rsidRDefault="00256684">
      <w:pPr>
        <w:spacing w:line="360" w:lineRule="auto"/>
        <w:jc w:val="both"/>
        <w:rPr>
          <w:rFonts w:ascii="Book Antiqua" w:hAnsi="Book Antiqua"/>
          <w:lang w:eastAsia="zh-CN"/>
        </w:rPr>
      </w:pPr>
      <w:r w:rsidRPr="00612ACA">
        <w:rPr>
          <w:rFonts w:ascii="Book Antiqua" w:hAnsi="Book Antiqua"/>
          <w:lang w:eastAsia="zh-CN"/>
        </w:rPr>
        <w:t>8</w:t>
      </w:r>
      <w:r w:rsidRPr="00612ACA">
        <w:rPr>
          <w:rFonts w:ascii="Book Antiqua" w:hAnsi="Book Antiqua"/>
        </w:rPr>
        <w:t xml:space="preserve"> </w:t>
      </w:r>
      <w:proofErr w:type="spellStart"/>
      <w:r w:rsidRPr="00612ACA">
        <w:rPr>
          <w:rFonts w:ascii="Book Antiqua" w:hAnsi="Book Antiqua"/>
          <w:b/>
          <w:bCs/>
        </w:rPr>
        <w:t>Mufson</w:t>
      </w:r>
      <w:proofErr w:type="spellEnd"/>
      <w:r w:rsidRPr="00612ACA">
        <w:rPr>
          <w:rFonts w:ascii="Book Antiqua" w:hAnsi="Book Antiqua"/>
        </w:rPr>
        <w:t xml:space="preserve"> </w:t>
      </w:r>
      <w:r w:rsidRPr="00612ACA">
        <w:rPr>
          <w:rFonts w:ascii="Book Antiqua" w:hAnsi="Book Antiqua"/>
          <w:b/>
        </w:rPr>
        <w:t>L,</w:t>
      </w:r>
      <w:r w:rsidRPr="00612ACA">
        <w:rPr>
          <w:rFonts w:ascii="Book Antiqua" w:hAnsi="Book Antiqua"/>
        </w:rPr>
        <w:t xml:space="preserve"> </w:t>
      </w:r>
      <w:proofErr w:type="spellStart"/>
      <w:r w:rsidRPr="00612ACA">
        <w:rPr>
          <w:rFonts w:ascii="Book Antiqua" w:hAnsi="Book Antiqua"/>
        </w:rPr>
        <w:t>Dorta</w:t>
      </w:r>
      <w:proofErr w:type="spellEnd"/>
      <w:r w:rsidRPr="00612ACA">
        <w:rPr>
          <w:rFonts w:ascii="Book Antiqua" w:hAnsi="Book Antiqua"/>
        </w:rPr>
        <w:t xml:space="preserve"> KP, Moreau D</w:t>
      </w:r>
      <w:r w:rsidRPr="00612ACA">
        <w:rPr>
          <w:rFonts w:ascii="Book Antiqua" w:hAnsi="Book Antiqua"/>
          <w:lang w:eastAsia="zh-CN"/>
        </w:rPr>
        <w:t>.</w:t>
      </w:r>
      <w:r w:rsidRPr="00612ACA">
        <w:rPr>
          <w:rFonts w:ascii="Book Antiqua" w:hAnsi="Book Antiqua"/>
        </w:rPr>
        <w:t xml:space="preserve"> Interpersonal psychotherapy for depressed adolescents. 2</w:t>
      </w:r>
      <w:r w:rsidRPr="00612ACA">
        <w:rPr>
          <w:rFonts w:ascii="Book Antiqua" w:hAnsi="Book Antiqua"/>
          <w:vertAlign w:val="superscript"/>
        </w:rPr>
        <w:t>nd</w:t>
      </w:r>
      <w:r w:rsidRPr="00612ACA">
        <w:rPr>
          <w:rFonts w:ascii="Book Antiqua" w:hAnsi="Book Antiqua"/>
        </w:rPr>
        <w:t xml:space="preserve"> ed. New York: Guildford Press</w:t>
      </w:r>
      <w:r w:rsidRPr="00612ACA">
        <w:rPr>
          <w:rFonts w:ascii="Book Antiqua" w:hAnsi="Book Antiqua"/>
          <w:lang w:eastAsia="zh-CN"/>
        </w:rPr>
        <w:t>, 2004</w:t>
      </w:r>
    </w:p>
    <w:p w14:paraId="4FF1573B" w14:textId="77777777" w:rsidR="00D539F4" w:rsidRPr="00612ACA" w:rsidRDefault="00256684">
      <w:pPr>
        <w:spacing w:line="360" w:lineRule="auto"/>
        <w:jc w:val="both"/>
        <w:rPr>
          <w:rFonts w:ascii="Book Antiqua" w:hAnsi="Book Antiqua"/>
        </w:rPr>
      </w:pPr>
      <w:r w:rsidRPr="00612ACA">
        <w:rPr>
          <w:rFonts w:ascii="Book Antiqua" w:hAnsi="Book Antiqua"/>
          <w:lang w:eastAsia="zh-CN"/>
        </w:rPr>
        <w:t>9</w:t>
      </w:r>
      <w:r w:rsidRPr="00612ACA">
        <w:rPr>
          <w:rFonts w:ascii="Book Antiqua" w:hAnsi="Book Antiqua"/>
        </w:rPr>
        <w:t xml:space="preserve"> </w:t>
      </w:r>
      <w:r w:rsidRPr="00612ACA">
        <w:rPr>
          <w:rFonts w:ascii="Book Antiqua" w:hAnsi="Book Antiqua"/>
          <w:b/>
          <w:bCs/>
        </w:rPr>
        <w:t>Jacobson CM</w:t>
      </w:r>
      <w:r w:rsidRPr="00612ACA">
        <w:rPr>
          <w:rFonts w:ascii="Book Antiqua" w:hAnsi="Book Antiqua"/>
        </w:rPr>
        <w:t xml:space="preserve">, </w:t>
      </w:r>
      <w:proofErr w:type="spellStart"/>
      <w:r w:rsidRPr="00612ACA">
        <w:rPr>
          <w:rFonts w:ascii="Book Antiqua" w:hAnsi="Book Antiqua"/>
        </w:rPr>
        <w:t>Mufson</w:t>
      </w:r>
      <w:proofErr w:type="spellEnd"/>
      <w:r w:rsidRPr="00612ACA">
        <w:rPr>
          <w:rFonts w:ascii="Book Antiqua" w:hAnsi="Book Antiqua"/>
        </w:rPr>
        <w:t xml:space="preserve"> L. Interpersonal psychotherapy for depressed adolescents adapted for self-injury (IPT-ASI): rationale, overview, and case summary. </w:t>
      </w:r>
      <w:r w:rsidRPr="00612ACA">
        <w:rPr>
          <w:rFonts w:ascii="Book Antiqua" w:hAnsi="Book Antiqua"/>
          <w:i/>
          <w:iCs/>
        </w:rPr>
        <w:t xml:space="preserve">Am J </w:t>
      </w:r>
      <w:proofErr w:type="spellStart"/>
      <w:r w:rsidRPr="00612ACA">
        <w:rPr>
          <w:rFonts w:ascii="Book Antiqua" w:hAnsi="Book Antiqua"/>
          <w:i/>
          <w:iCs/>
        </w:rPr>
        <w:t>Psychother</w:t>
      </w:r>
      <w:proofErr w:type="spellEnd"/>
      <w:r w:rsidRPr="00612ACA">
        <w:rPr>
          <w:rFonts w:ascii="Book Antiqua" w:hAnsi="Book Antiqua"/>
        </w:rPr>
        <w:t xml:space="preserve"> 2012; </w:t>
      </w:r>
      <w:r w:rsidRPr="00612ACA">
        <w:rPr>
          <w:rFonts w:ascii="Book Antiqua" w:hAnsi="Book Antiqua"/>
          <w:b/>
          <w:bCs/>
        </w:rPr>
        <w:t>66</w:t>
      </w:r>
      <w:r w:rsidRPr="00612ACA">
        <w:rPr>
          <w:rFonts w:ascii="Book Antiqua" w:hAnsi="Book Antiqua"/>
        </w:rPr>
        <w:t>: 349-374 [PMID: 23393993 DOI: 10.1176/app</w:t>
      </w:r>
      <w:r w:rsidRPr="00612ACA">
        <w:rPr>
          <w:rFonts w:ascii="Book Antiqua" w:hAnsi="Book Antiqua"/>
        </w:rPr>
        <w:t>i.psychotherapy.2012.66.4.349]</w:t>
      </w:r>
    </w:p>
    <w:p w14:paraId="78AC54E3" w14:textId="77777777" w:rsidR="00D539F4" w:rsidRPr="00612ACA" w:rsidRDefault="00256684">
      <w:pPr>
        <w:spacing w:line="360" w:lineRule="auto"/>
        <w:jc w:val="both"/>
        <w:rPr>
          <w:rFonts w:ascii="Book Antiqua" w:hAnsi="Book Antiqua"/>
        </w:rPr>
      </w:pPr>
      <w:r w:rsidRPr="00612ACA">
        <w:rPr>
          <w:rFonts w:ascii="Book Antiqua" w:hAnsi="Book Antiqua"/>
        </w:rPr>
        <w:t>1</w:t>
      </w:r>
      <w:r w:rsidRPr="00612ACA">
        <w:rPr>
          <w:rFonts w:ascii="Book Antiqua" w:hAnsi="Book Antiqua"/>
          <w:lang w:eastAsia="zh-CN"/>
        </w:rPr>
        <w:t>0</w:t>
      </w:r>
      <w:r w:rsidRPr="00612ACA">
        <w:rPr>
          <w:rFonts w:ascii="Book Antiqua" w:hAnsi="Book Antiqua"/>
        </w:rPr>
        <w:t xml:space="preserve"> </w:t>
      </w:r>
      <w:r w:rsidRPr="00612ACA">
        <w:rPr>
          <w:rFonts w:ascii="Book Antiqua" w:hAnsi="Book Antiqua"/>
          <w:b/>
          <w:bCs/>
        </w:rPr>
        <w:t>Joiner T</w:t>
      </w:r>
      <w:r w:rsidRPr="00612ACA">
        <w:rPr>
          <w:rFonts w:ascii="Book Antiqua" w:hAnsi="Book Antiqua"/>
        </w:rPr>
        <w:t xml:space="preserve">, Kalafat J, Draper J, Stokes H, Knudson M, Berman AL, McKeon R. Establishing standards for the assessment of suicide risk among callers to the national suicide prevention lifeline. </w:t>
      </w:r>
      <w:r w:rsidRPr="00612ACA">
        <w:rPr>
          <w:rFonts w:ascii="Book Antiqua" w:hAnsi="Book Antiqua"/>
          <w:i/>
          <w:iCs/>
        </w:rPr>
        <w:t xml:space="preserve">Suicide Life Threat </w:t>
      </w:r>
      <w:proofErr w:type="spellStart"/>
      <w:r w:rsidRPr="00612ACA">
        <w:rPr>
          <w:rFonts w:ascii="Book Antiqua" w:hAnsi="Book Antiqua"/>
          <w:i/>
          <w:iCs/>
        </w:rPr>
        <w:t>Behav</w:t>
      </w:r>
      <w:proofErr w:type="spellEnd"/>
      <w:r w:rsidRPr="00612ACA">
        <w:rPr>
          <w:rFonts w:ascii="Book Antiqua" w:hAnsi="Book Antiqua"/>
        </w:rPr>
        <w:t xml:space="preserve"> 2007; </w:t>
      </w:r>
      <w:r w:rsidRPr="00612ACA">
        <w:rPr>
          <w:rFonts w:ascii="Book Antiqua" w:hAnsi="Book Antiqua"/>
          <w:b/>
          <w:bCs/>
        </w:rPr>
        <w:t>37</w:t>
      </w:r>
      <w:r w:rsidRPr="00612ACA">
        <w:rPr>
          <w:rFonts w:ascii="Book Antiqua" w:hAnsi="Book Antiqua"/>
        </w:rPr>
        <w:t>: 353-365 [PMID: 17579546 DOI: 10.1521/suli.2007.37.3.353]</w:t>
      </w:r>
    </w:p>
    <w:p w14:paraId="06417C3C" w14:textId="77777777" w:rsidR="00D539F4" w:rsidRPr="00612ACA" w:rsidRDefault="00256684">
      <w:pPr>
        <w:spacing w:line="360" w:lineRule="auto"/>
        <w:jc w:val="both"/>
        <w:rPr>
          <w:rFonts w:ascii="Book Antiqua" w:hAnsi="Book Antiqua"/>
        </w:rPr>
      </w:pPr>
      <w:r w:rsidRPr="00612ACA">
        <w:rPr>
          <w:rFonts w:ascii="Book Antiqua" w:hAnsi="Book Antiqua"/>
        </w:rPr>
        <w:t>1</w:t>
      </w:r>
      <w:r w:rsidRPr="00612ACA">
        <w:rPr>
          <w:rFonts w:ascii="Book Antiqua" w:hAnsi="Book Antiqua"/>
          <w:lang w:eastAsia="zh-CN"/>
        </w:rPr>
        <w:t>1</w:t>
      </w:r>
      <w:r w:rsidRPr="00612ACA">
        <w:rPr>
          <w:rFonts w:ascii="Book Antiqua" w:hAnsi="Book Antiqua"/>
          <w:b/>
        </w:rPr>
        <w:t xml:space="preserve"> </w:t>
      </w:r>
      <w:proofErr w:type="spellStart"/>
      <w:r w:rsidRPr="00612ACA">
        <w:rPr>
          <w:rFonts w:ascii="Book Antiqua" w:hAnsi="Book Antiqua"/>
          <w:b/>
        </w:rPr>
        <w:t>Falgares</w:t>
      </w:r>
      <w:proofErr w:type="spellEnd"/>
      <w:r w:rsidRPr="00612ACA">
        <w:rPr>
          <w:rFonts w:ascii="Book Antiqua" w:hAnsi="Book Antiqua"/>
          <w:b/>
        </w:rPr>
        <w:t xml:space="preserve"> G,</w:t>
      </w:r>
      <w:r w:rsidRPr="00612ACA">
        <w:rPr>
          <w:rFonts w:ascii="Book Antiqua" w:hAnsi="Book Antiqua"/>
        </w:rPr>
        <w:t xml:space="preserve"> Marchetti D, De </w:t>
      </w:r>
      <w:proofErr w:type="spellStart"/>
      <w:r w:rsidRPr="00612ACA">
        <w:rPr>
          <w:rFonts w:ascii="Book Antiqua" w:hAnsi="Book Antiqua"/>
        </w:rPr>
        <w:t>Santis</w:t>
      </w:r>
      <w:proofErr w:type="spellEnd"/>
      <w:r w:rsidRPr="00612ACA">
        <w:rPr>
          <w:rFonts w:ascii="Book Antiqua" w:hAnsi="Book Antiqua"/>
        </w:rPr>
        <w:t xml:space="preserve"> S, </w:t>
      </w:r>
      <w:proofErr w:type="spellStart"/>
      <w:r w:rsidRPr="00612ACA">
        <w:rPr>
          <w:rFonts w:ascii="Book Antiqua" w:hAnsi="Book Antiqua"/>
        </w:rPr>
        <w:t>Carrozzino</w:t>
      </w:r>
      <w:proofErr w:type="spellEnd"/>
      <w:r w:rsidRPr="00612ACA">
        <w:rPr>
          <w:rFonts w:ascii="Book Antiqua" w:hAnsi="Book Antiqua"/>
        </w:rPr>
        <w:t xml:space="preserve"> D, </w:t>
      </w:r>
      <w:proofErr w:type="spellStart"/>
      <w:r w:rsidRPr="00612ACA">
        <w:rPr>
          <w:rFonts w:ascii="Book Antiqua" w:hAnsi="Book Antiqua"/>
        </w:rPr>
        <w:t>Kopala</w:t>
      </w:r>
      <w:proofErr w:type="spellEnd"/>
      <w:r w:rsidRPr="00612ACA">
        <w:rPr>
          <w:rFonts w:ascii="Book Antiqua" w:hAnsi="Book Antiqua"/>
        </w:rPr>
        <w:t xml:space="preserve">-Sibley DC, </w:t>
      </w:r>
      <w:proofErr w:type="spellStart"/>
      <w:r w:rsidRPr="00612ACA">
        <w:rPr>
          <w:rFonts w:ascii="Book Antiqua" w:hAnsi="Book Antiqua"/>
        </w:rPr>
        <w:t>Fulcheri</w:t>
      </w:r>
      <w:proofErr w:type="spellEnd"/>
      <w:r w:rsidRPr="00612ACA">
        <w:rPr>
          <w:rFonts w:ascii="Book Antiqua" w:hAnsi="Book Antiqua"/>
        </w:rPr>
        <w:t xml:space="preserve"> M, Verrocchio MC. Attachment Styles and Suicide-Related Behaviors in Adolescence: The Mediating Role of Self-Crit</w:t>
      </w:r>
      <w:r w:rsidRPr="00612ACA">
        <w:rPr>
          <w:rFonts w:ascii="Book Antiqua" w:hAnsi="Book Antiqua"/>
        </w:rPr>
        <w:t xml:space="preserve">icism and Dependency. </w:t>
      </w:r>
      <w:r w:rsidRPr="00612ACA">
        <w:rPr>
          <w:rFonts w:ascii="Book Antiqua" w:hAnsi="Book Antiqua"/>
          <w:i/>
        </w:rPr>
        <w:t>Front Psychiatry</w:t>
      </w:r>
      <w:r w:rsidRPr="00612ACA">
        <w:rPr>
          <w:rFonts w:ascii="Book Antiqua" w:hAnsi="Book Antiqua"/>
        </w:rPr>
        <w:t xml:space="preserve"> 2017;</w:t>
      </w:r>
      <w:r w:rsidRPr="00612ACA">
        <w:rPr>
          <w:rFonts w:ascii="Book Antiqua" w:hAnsi="Book Antiqua"/>
          <w:lang w:eastAsia="zh-CN"/>
        </w:rPr>
        <w:t xml:space="preserve"> </w:t>
      </w:r>
      <w:r w:rsidRPr="00612ACA">
        <w:rPr>
          <w:rFonts w:ascii="Book Antiqua" w:hAnsi="Book Antiqua"/>
          <w:b/>
        </w:rPr>
        <w:t>8:</w:t>
      </w:r>
      <w:r w:rsidRPr="00612ACA">
        <w:rPr>
          <w:rFonts w:ascii="Book Antiqua" w:hAnsi="Book Antiqua"/>
          <w:b/>
          <w:lang w:eastAsia="zh-CN"/>
        </w:rPr>
        <w:t xml:space="preserve"> </w:t>
      </w:r>
      <w:r w:rsidRPr="00612ACA">
        <w:rPr>
          <w:rFonts w:ascii="Book Antiqua" w:hAnsi="Book Antiqua"/>
        </w:rPr>
        <w:t xml:space="preserve">36 </w:t>
      </w:r>
      <w:r w:rsidRPr="00612ACA">
        <w:rPr>
          <w:rFonts w:ascii="Book Antiqua" w:hAnsi="Book Antiqua"/>
          <w:lang w:eastAsia="zh-CN"/>
        </w:rPr>
        <w:t>[</w:t>
      </w:r>
      <w:r w:rsidRPr="00612ACA">
        <w:rPr>
          <w:rFonts w:ascii="Book Antiqua" w:hAnsi="Book Antiqua"/>
        </w:rPr>
        <w:t>PMID: 28344562</w:t>
      </w:r>
      <w:r w:rsidRPr="00612ACA">
        <w:rPr>
          <w:rFonts w:ascii="Book Antiqua" w:hAnsi="Book Antiqua"/>
          <w:lang w:eastAsia="zh-CN"/>
        </w:rPr>
        <w:t xml:space="preserve"> DOI</w:t>
      </w:r>
      <w:r w:rsidRPr="00612ACA">
        <w:rPr>
          <w:rFonts w:ascii="Book Antiqua" w:hAnsi="Book Antiqua"/>
        </w:rPr>
        <w:t>: 10.3389/fpsyt.2017.00036</w:t>
      </w:r>
      <w:r w:rsidRPr="00612ACA">
        <w:rPr>
          <w:rFonts w:ascii="Book Antiqua" w:hAnsi="Book Antiqua"/>
          <w:lang w:eastAsia="zh-CN"/>
        </w:rPr>
        <w:t>]</w:t>
      </w:r>
      <w:r w:rsidRPr="00612ACA">
        <w:rPr>
          <w:rFonts w:ascii="Book Antiqua" w:hAnsi="Book Antiqua"/>
        </w:rPr>
        <w:t xml:space="preserve"> </w:t>
      </w:r>
    </w:p>
    <w:p w14:paraId="1947AF57" w14:textId="77777777" w:rsidR="00D539F4" w:rsidRPr="00612ACA" w:rsidRDefault="00256684">
      <w:pPr>
        <w:spacing w:line="360" w:lineRule="auto"/>
        <w:jc w:val="both"/>
        <w:rPr>
          <w:rFonts w:ascii="Book Antiqua" w:hAnsi="Book Antiqua"/>
        </w:rPr>
      </w:pPr>
      <w:r w:rsidRPr="00612ACA">
        <w:rPr>
          <w:rFonts w:ascii="Book Antiqua" w:hAnsi="Book Antiqua"/>
        </w:rPr>
        <w:t>1</w:t>
      </w:r>
      <w:r w:rsidRPr="00612ACA">
        <w:rPr>
          <w:rFonts w:ascii="Book Antiqua" w:hAnsi="Book Antiqua"/>
          <w:lang w:eastAsia="zh-CN"/>
        </w:rPr>
        <w:t>2</w:t>
      </w:r>
      <w:r w:rsidRPr="00612ACA">
        <w:rPr>
          <w:rFonts w:ascii="Book Antiqua" w:hAnsi="Book Antiqua"/>
        </w:rPr>
        <w:t xml:space="preserve"> </w:t>
      </w:r>
      <w:proofErr w:type="spellStart"/>
      <w:r w:rsidRPr="00612ACA">
        <w:rPr>
          <w:rFonts w:ascii="Book Antiqua" w:hAnsi="Book Antiqua"/>
          <w:b/>
          <w:bCs/>
        </w:rPr>
        <w:t>Horesh</w:t>
      </w:r>
      <w:proofErr w:type="spellEnd"/>
      <w:r w:rsidRPr="00612ACA">
        <w:rPr>
          <w:rFonts w:ascii="Book Antiqua" w:hAnsi="Book Antiqua"/>
          <w:b/>
          <w:bCs/>
        </w:rPr>
        <w:t xml:space="preserve"> N</w:t>
      </w:r>
      <w:r w:rsidRPr="00612ACA">
        <w:rPr>
          <w:rFonts w:ascii="Book Antiqua" w:hAnsi="Book Antiqua"/>
        </w:rPr>
        <w:t xml:space="preserve">, Levi Y, </w:t>
      </w:r>
      <w:proofErr w:type="spellStart"/>
      <w:r w:rsidRPr="00612ACA">
        <w:rPr>
          <w:rFonts w:ascii="Book Antiqua" w:hAnsi="Book Antiqua"/>
        </w:rPr>
        <w:t>Apter</w:t>
      </w:r>
      <w:proofErr w:type="spellEnd"/>
      <w:r w:rsidRPr="00612ACA">
        <w:rPr>
          <w:rFonts w:ascii="Book Antiqua" w:hAnsi="Book Antiqua"/>
        </w:rPr>
        <w:t xml:space="preserve"> A. Medically serious versus non-serious suicide attempts: relationships of lethality and intent to clinical and interpersonal char</w:t>
      </w:r>
      <w:r w:rsidRPr="00612ACA">
        <w:rPr>
          <w:rFonts w:ascii="Book Antiqua" w:hAnsi="Book Antiqua"/>
        </w:rPr>
        <w:t xml:space="preserve">acteristics. </w:t>
      </w:r>
      <w:r w:rsidRPr="00612ACA">
        <w:rPr>
          <w:rFonts w:ascii="Book Antiqua" w:hAnsi="Book Antiqua"/>
          <w:i/>
          <w:iCs/>
        </w:rPr>
        <w:t xml:space="preserve">J Affect </w:t>
      </w:r>
      <w:proofErr w:type="spellStart"/>
      <w:r w:rsidRPr="00612ACA">
        <w:rPr>
          <w:rFonts w:ascii="Book Antiqua" w:hAnsi="Book Antiqua"/>
          <w:i/>
          <w:iCs/>
        </w:rPr>
        <w:t>Disord</w:t>
      </w:r>
      <w:proofErr w:type="spellEnd"/>
      <w:r w:rsidRPr="00612ACA">
        <w:rPr>
          <w:rFonts w:ascii="Book Antiqua" w:hAnsi="Book Antiqua"/>
        </w:rPr>
        <w:t xml:space="preserve"> 2012; </w:t>
      </w:r>
      <w:r w:rsidRPr="00612ACA">
        <w:rPr>
          <w:rFonts w:ascii="Book Antiqua" w:hAnsi="Book Antiqua"/>
          <w:b/>
          <w:bCs/>
        </w:rPr>
        <w:t>136</w:t>
      </w:r>
      <w:r w:rsidRPr="00612ACA">
        <w:rPr>
          <w:rFonts w:ascii="Book Antiqua" w:hAnsi="Book Antiqua"/>
        </w:rPr>
        <w:t>: 286-293 [PMID: 22197510</w:t>
      </w:r>
      <w:r w:rsidRPr="00612ACA">
        <w:rPr>
          <w:rFonts w:ascii="Book Antiqua" w:hAnsi="Book Antiqua"/>
          <w:lang w:eastAsia="zh-CN"/>
        </w:rPr>
        <w:t xml:space="preserve"> </w:t>
      </w:r>
      <w:r w:rsidRPr="00612ACA">
        <w:rPr>
          <w:rFonts w:ascii="Book Antiqua" w:hAnsi="Book Antiqua"/>
        </w:rPr>
        <w:t>DOI: 10.1016/j.jad.2011.11.035]</w:t>
      </w:r>
    </w:p>
    <w:p w14:paraId="6E1E5027" w14:textId="77777777" w:rsidR="00D539F4" w:rsidRPr="00612ACA" w:rsidRDefault="00256684">
      <w:pPr>
        <w:spacing w:line="360" w:lineRule="auto"/>
        <w:jc w:val="both"/>
        <w:rPr>
          <w:rFonts w:ascii="Book Antiqua" w:hAnsi="Book Antiqua"/>
          <w:lang w:eastAsia="zh-CN"/>
        </w:rPr>
      </w:pPr>
      <w:r w:rsidRPr="00612ACA">
        <w:rPr>
          <w:rFonts w:ascii="Book Antiqua" w:hAnsi="Book Antiqua"/>
        </w:rPr>
        <w:t>1</w:t>
      </w:r>
      <w:r w:rsidRPr="00612ACA">
        <w:rPr>
          <w:rFonts w:ascii="Book Antiqua" w:hAnsi="Book Antiqua"/>
          <w:lang w:eastAsia="zh-CN"/>
        </w:rPr>
        <w:t>3</w:t>
      </w:r>
      <w:r w:rsidRPr="00612ACA">
        <w:rPr>
          <w:rFonts w:ascii="Book Antiqua" w:hAnsi="Book Antiqua"/>
        </w:rPr>
        <w:t xml:space="preserve"> </w:t>
      </w:r>
      <w:r w:rsidRPr="00612ACA">
        <w:rPr>
          <w:rFonts w:ascii="Book Antiqua" w:hAnsi="Book Antiqua"/>
          <w:b/>
          <w:bCs/>
        </w:rPr>
        <w:t>Markowitz</w:t>
      </w:r>
      <w:r w:rsidRPr="00612ACA">
        <w:rPr>
          <w:rFonts w:ascii="Book Antiqua" w:hAnsi="Book Antiqua"/>
        </w:rPr>
        <w:t xml:space="preserve"> </w:t>
      </w:r>
      <w:r w:rsidRPr="00612ACA">
        <w:rPr>
          <w:rFonts w:ascii="Book Antiqua" w:hAnsi="Book Antiqua"/>
          <w:b/>
        </w:rPr>
        <w:t>JC,</w:t>
      </w:r>
      <w:r w:rsidRPr="00612ACA">
        <w:rPr>
          <w:rFonts w:ascii="Book Antiqua" w:hAnsi="Book Antiqua"/>
        </w:rPr>
        <w:t xml:space="preserve"> Weissman MM. Casebook of interpersonal psychotherapy. </w:t>
      </w:r>
      <w:r w:rsidRPr="00612ACA">
        <w:rPr>
          <w:rFonts w:ascii="Book Antiqua" w:hAnsi="Book Antiqua"/>
          <w:i/>
        </w:rPr>
        <w:t xml:space="preserve">Psychology </w:t>
      </w:r>
      <w:r w:rsidRPr="00612ACA">
        <w:rPr>
          <w:rFonts w:ascii="Book Antiqua" w:hAnsi="Book Antiqua"/>
          <w:lang w:eastAsia="zh-CN"/>
        </w:rPr>
        <w:t>2012</w:t>
      </w:r>
    </w:p>
    <w:p w14:paraId="1BF5E72D" w14:textId="77777777" w:rsidR="00D539F4" w:rsidRPr="00612ACA" w:rsidRDefault="00256684">
      <w:pPr>
        <w:spacing w:line="360" w:lineRule="auto"/>
        <w:jc w:val="both"/>
        <w:rPr>
          <w:rFonts w:ascii="Book Antiqua" w:hAnsi="Book Antiqua"/>
        </w:rPr>
      </w:pPr>
      <w:r w:rsidRPr="00612ACA">
        <w:rPr>
          <w:rFonts w:ascii="Book Antiqua" w:hAnsi="Book Antiqua"/>
        </w:rPr>
        <w:t>1</w:t>
      </w:r>
      <w:r w:rsidRPr="00612ACA">
        <w:rPr>
          <w:rFonts w:ascii="Book Antiqua" w:hAnsi="Book Antiqua"/>
          <w:lang w:eastAsia="zh-CN"/>
        </w:rPr>
        <w:t>4</w:t>
      </w:r>
      <w:r w:rsidRPr="00612ACA">
        <w:rPr>
          <w:rFonts w:ascii="Book Antiqua" w:hAnsi="Book Antiqua"/>
        </w:rPr>
        <w:t xml:space="preserve"> </w:t>
      </w:r>
      <w:r w:rsidRPr="00612ACA">
        <w:rPr>
          <w:rFonts w:ascii="Book Antiqua" w:hAnsi="Book Antiqua"/>
          <w:b/>
          <w:bCs/>
        </w:rPr>
        <w:t>Brunstein-</w:t>
      </w:r>
      <w:proofErr w:type="spellStart"/>
      <w:r w:rsidRPr="00612ACA">
        <w:rPr>
          <w:rFonts w:ascii="Book Antiqua" w:hAnsi="Book Antiqua"/>
          <w:b/>
          <w:bCs/>
        </w:rPr>
        <w:t>Klomek</w:t>
      </w:r>
      <w:proofErr w:type="spellEnd"/>
      <w:r w:rsidRPr="00612ACA">
        <w:rPr>
          <w:rFonts w:ascii="Book Antiqua" w:hAnsi="Book Antiqua"/>
          <w:b/>
          <w:bCs/>
        </w:rPr>
        <w:t xml:space="preserve"> A</w:t>
      </w:r>
      <w:r w:rsidRPr="00612ACA">
        <w:rPr>
          <w:rFonts w:ascii="Book Antiqua" w:hAnsi="Book Antiqua"/>
        </w:rPr>
        <w:t xml:space="preserve">, </w:t>
      </w:r>
      <w:proofErr w:type="spellStart"/>
      <w:r w:rsidRPr="00612ACA">
        <w:rPr>
          <w:rFonts w:ascii="Book Antiqua" w:hAnsi="Book Antiqua"/>
        </w:rPr>
        <w:t>Zalsman</w:t>
      </w:r>
      <w:proofErr w:type="spellEnd"/>
      <w:r w:rsidRPr="00612ACA">
        <w:rPr>
          <w:rFonts w:ascii="Book Antiqua" w:hAnsi="Book Antiqua"/>
        </w:rPr>
        <w:t xml:space="preserve"> G, </w:t>
      </w:r>
      <w:proofErr w:type="spellStart"/>
      <w:r w:rsidRPr="00612ACA">
        <w:rPr>
          <w:rFonts w:ascii="Book Antiqua" w:hAnsi="Book Antiqua"/>
        </w:rPr>
        <w:t>Mufson</w:t>
      </w:r>
      <w:proofErr w:type="spellEnd"/>
      <w:r w:rsidRPr="00612ACA">
        <w:rPr>
          <w:rFonts w:ascii="Book Antiqua" w:hAnsi="Book Antiqua"/>
        </w:rPr>
        <w:t xml:space="preserve"> L. Interpersonal psychotherapy for depressed adolescents (IPT-A). </w:t>
      </w:r>
      <w:proofErr w:type="spellStart"/>
      <w:r w:rsidRPr="00612ACA">
        <w:rPr>
          <w:rFonts w:ascii="Book Antiqua" w:hAnsi="Book Antiqua"/>
          <w:i/>
          <w:iCs/>
        </w:rPr>
        <w:t>Isr</w:t>
      </w:r>
      <w:proofErr w:type="spellEnd"/>
      <w:r w:rsidRPr="00612ACA">
        <w:rPr>
          <w:rFonts w:ascii="Book Antiqua" w:hAnsi="Book Antiqua"/>
          <w:i/>
          <w:iCs/>
        </w:rPr>
        <w:t xml:space="preserve"> J Psychiatry </w:t>
      </w:r>
      <w:proofErr w:type="spellStart"/>
      <w:r w:rsidRPr="00612ACA">
        <w:rPr>
          <w:rFonts w:ascii="Book Antiqua" w:hAnsi="Book Antiqua"/>
          <w:i/>
          <w:iCs/>
        </w:rPr>
        <w:t>Relat</w:t>
      </w:r>
      <w:proofErr w:type="spellEnd"/>
      <w:r w:rsidRPr="00612ACA">
        <w:rPr>
          <w:rFonts w:ascii="Book Antiqua" w:hAnsi="Book Antiqua"/>
          <w:i/>
          <w:iCs/>
        </w:rPr>
        <w:t xml:space="preserve"> Sci</w:t>
      </w:r>
      <w:r w:rsidRPr="00612ACA">
        <w:rPr>
          <w:rFonts w:ascii="Book Antiqua" w:hAnsi="Book Antiqua"/>
        </w:rPr>
        <w:t xml:space="preserve"> 2007; </w:t>
      </w:r>
      <w:r w:rsidRPr="00612ACA">
        <w:rPr>
          <w:rFonts w:ascii="Book Antiqua" w:hAnsi="Book Antiqua"/>
          <w:b/>
          <w:bCs/>
        </w:rPr>
        <w:t>44</w:t>
      </w:r>
      <w:r w:rsidRPr="00612ACA">
        <w:rPr>
          <w:rFonts w:ascii="Book Antiqua" w:hAnsi="Book Antiqua"/>
        </w:rPr>
        <w:t>: 40-46 [PMID: 17665810]</w:t>
      </w:r>
    </w:p>
    <w:p w14:paraId="43B25854" w14:textId="77777777" w:rsidR="00D539F4" w:rsidRPr="00612ACA" w:rsidRDefault="00256684">
      <w:pPr>
        <w:spacing w:line="360" w:lineRule="auto"/>
        <w:jc w:val="both"/>
        <w:rPr>
          <w:rFonts w:ascii="Book Antiqua" w:hAnsi="Book Antiqua"/>
          <w:lang w:eastAsia="zh-CN"/>
        </w:rPr>
      </w:pPr>
      <w:r w:rsidRPr="00612ACA">
        <w:rPr>
          <w:rFonts w:ascii="Book Antiqua" w:hAnsi="Book Antiqua"/>
        </w:rPr>
        <w:lastRenderedPageBreak/>
        <w:t>1</w:t>
      </w:r>
      <w:r w:rsidRPr="00612ACA">
        <w:rPr>
          <w:rFonts w:ascii="Book Antiqua" w:hAnsi="Book Antiqua"/>
          <w:lang w:eastAsia="zh-CN"/>
        </w:rPr>
        <w:t>5</w:t>
      </w:r>
      <w:r w:rsidRPr="00612ACA">
        <w:rPr>
          <w:rFonts w:ascii="Book Antiqua" w:hAnsi="Book Antiqua"/>
        </w:rPr>
        <w:t xml:space="preserve"> </w:t>
      </w:r>
      <w:r w:rsidRPr="00612ACA">
        <w:rPr>
          <w:rFonts w:ascii="Book Antiqua" w:hAnsi="Book Antiqua"/>
          <w:b/>
          <w:bCs/>
        </w:rPr>
        <w:t>Mahan</w:t>
      </w:r>
      <w:r w:rsidRPr="00612ACA">
        <w:rPr>
          <w:rFonts w:ascii="Book Antiqua" w:hAnsi="Book Antiqua"/>
          <w:b/>
        </w:rPr>
        <w:t xml:space="preserve"> RM, </w:t>
      </w:r>
      <w:r w:rsidRPr="00612ACA">
        <w:rPr>
          <w:rFonts w:ascii="Book Antiqua" w:hAnsi="Book Antiqua"/>
        </w:rPr>
        <w:t xml:space="preserve">Swan SA, </w:t>
      </w:r>
      <w:proofErr w:type="spellStart"/>
      <w:r w:rsidRPr="00612ACA">
        <w:rPr>
          <w:rFonts w:ascii="Book Antiqua" w:hAnsi="Book Antiqua"/>
        </w:rPr>
        <w:t>Macfie</w:t>
      </w:r>
      <w:proofErr w:type="spellEnd"/>
      <w:r w:rsidRPr="00612ACA">
        <w:rPr>
          <w:rFonts w:ascii="Book Antiqua" w:hAnsi="Book Antiqua"/>
          <w:lang w:eastAsia="zh-CN"/>
        </w:rPr>
        <w:t xml:space="preserve"> </w:t>
      </w:r>
      <w:r w:rsidRPr="00612ACA">
        <w:rPr>
          <w:rFonts w:ascii="Book Antiqua" w:hAnsi="Book Antiqua"/>
        </w:rPr>
        <w:t xml:space="preserve">J. Interpersonal Psychotherapy and Mindfulness for Treatment of Major Depression </w:t>
      </w:r>
      <w:proofErr w:type="gramStart"/>
      <w:r w:rsidRPr="00612ACA">
        <w:rPr>
          <w:rFonts w:ascii="Book Antiqua" w:hAnsi="Book Antiqua"/>
        </w:rPr>
        <w:t>With</w:t>
      </w:r>
      <w:proofErr w:type="gramEnd"/>
      <w:r w:rsidRPr="00612ACA">
        <w:rPr>
          <w:rFonts w:ascii="Book Antiqua" w:hAnsi="Book Antiqua"/>
        </w:rPr>
        <w:t xml:space="preserve"> Anxious Distress. </w:t>
      </w:r>
      <w:r w:rsidRPr="00612ACA">
        <w:rPr>
          <w:rFonts w:ascii="Book Antiqua" w:hAnsi="Book Antiqua"/>
          <w:i/>
        </w:rPr>
        <w:t>Clin Case Stud</w:t>
      </w:r>
      <w:r w:rsidRPr="00612ACA">
        <w:rPr>
          <w:rFonts w:ascii="Book Antiqua" w:hAnsi="Book Antiqua"/>
          <w:lang w:eastAsia="zh-CN"/>
        </w:rPr>
        <w:t xml:space="preserve"> 2018;</w:t>
      </w:r>
      <w:r w:rsidRPr="00612ACA">
        <w:rPr>
          <w:rFonts w:ascii="Book Antiqua" w:hAnsi="Book Antiqua"/>
        </w:rPr>
        <w:t xml:space="preserve"> </w:t>
      </w:r>
      <w:r w:rsidRPr="00612ACA">
        <w:rPr>
          <w:rFonts w:ascii="Book Antiqua" w:hAnsi="Book Antiqua"/>
          <w:b/>
        </w:rPr>
        <w:t>17</w:t>
      </w:r>
      <w:r w:rsidRPr="00612ACA">
        <w:rPr>
          <w:rFonts w:ascii="Book Antiqua" w:hAnsi="Book Antiqua"/>
          <w:bCs/>
          <w:lang w:eastAsia="zh-CN"/>
        </w:rPr>
        <w:t>:</w:t>
      </w:r>
      <w:r w:rsidRPr="00612ACA">
        <w:rPr>
          <w:rFonts w:ascii="Book Antiqua" w:hAnsi="Book Antiqua"/>
        </w:rPr>
        <w:t xml:space="preserve"> 104-119</w:t>
      </w:r>
    </w:p>
    <w:p w14:paraId="2BF36416" w14:textId="77777777" w:rsidR="00D539F4" w:rsidRPr="00612ACA" w:rsidRDefault="00256684">
      <w:pPr>
        <w:spacing w:line="360" w:lineRule="auto"/>
        <w:jc w:val="both"/>
        <w:rPr>
          <w:rFonts w:ascii="Book Antiqua" w:hAnsi="Book Antiqua"/>
        </w:rPr>
      </w:pPr>
      <w:r w:rsidRPr="00612ACA">
        <w:rPr>
          <w:rFonts w:ascii="Book Antiqua" w:hAnsi="Book Antiqua"/>
        </w:rPr>
        <w:t>1</w:t>
      </w:r>
      <w:r w:rsidRPr="00612ACA">
        <w:rPr>
          <w:rFonts w:ascii="Book Antiqua" w:hAnsi="Book Antiqua"/>
          <w:lang w:eastAsia="zh-CN"/>
        </w:rPr>
        <w:t>6</w:t>
      </w:r>
      <w:r w:rsidRPr="00612ACA">
        <w:rPr>
          <w:rFonts w:ascii="Book Antiqua" w:hAnsi="Book Antiqua"/>
        </w:rPr>
        <w:t xml:space="preserve"> </w:t>
      </w:r>
      <w:r w:rsidRPr="00612ACA">
        <w:rPr>
          <w:rFonts w:ascii="Book Antiqua" w:hAnsi="Book Antiqua"/>
          <w:b/>
          <w:bCs/>
        </w:rPr>
        <w:t>Spence SH</w:t>
      </w:r>
      <w:r w:rsidRPr="00612ACA">
        <w:rPr>
          <w:rFonts w:ascii="Book Antiqua" w:hAnsi="Book Antiqua"/>
        </w:rPr>
        <w:t xml:space="preserve">, O'Shea G, Donovan CL. Improvements in Interpersonal Functioning Following Interpersonal Psychotherapy (IPT) with Adolescents and their Association with Change in Depression. </w:t>
      </w:r>
      <w:proofErr w:type="spellStart"/>
      <w:r w:rsidRPr="00612ACA">
        <w:rPr>
          <w:rFonts w:ascii="Book Antiqua" w:hAnsi="Book Antiqua"/>
          <w:i/>
          <w:iCs/>
        </w:rPr>
        <w:t>Behav</w:t>
      </w:r>
      <w:proofErr w:type="spellEnd"/>
      <w:r w:rsidRPr="00612ACA">
        <w:rPr>
          <w:rFonts w:ascii="Book Antiqua" w:hAnsi="Book Antiqua"/>
          <w:i/>
          <w:iCs/>
        </w:rPr>
        <w:t xml:space="preserve"> </w:t>
      </w:r>
      <w:proofErr w:type="spellStart"/>
      <w:r w:rsidRPr="00612ACA">
        <w:rPr>
          <w:rFonts w:ascii="Book Antiqua" w:hAnsi="Book Antiqua"/>
          <w:i/>
          <w:iCs/>
        </w:rPr>
        <w:t>Cogn</w:t>
      </w:r>
      <w:proofErr w:type="spellEnd"/>
      <w:r w:rsidRPr="00612ACA">
        <w:rPr>
          <w:rFonts w:ascii="Book Antiqua" w:hAnsi="Book Antiqua"/>
          <w:i/>
          <w:iCs/>
        </w:rPr>
        <w:t xml:space="preserve"> </w:t>
      </w:r>
      <w:proofErr w:type="spellStart"/>
      <w:r w:rsidRPr="00612ACA">
        <w:rPr>
          <w:rFonts w:ascii="Book Antiqua" w:hAnsi="Book Antiqua"/>
          <w:i/>
          <w:iCs/>
        </w:rPr>
        <w:t>P</w:t>
      </w:r>
      <w:r w:rsidRPr="00612ACA">
        <w:rPr>
          <w:rFonts w:ascii="Book Antiqua" w:hAnsi="Book Antiqua"/>
          <w:i/>
          <w:iCs/>
        </w:rPr>
        <w:t>sychother</w:t>
      </w:r>
      <w:proofErr w:type="spellEnd"/>
      <w:r w:rsidRPr="00612ACA">
        <w:rPr>
          <w:rFonts w:ascii="Book Antiqua" w:hAnsi="Book Antiqua"/>
        </w:rPr>
        <w:t xml:space="preserve"> 2016; </w:t>
      </w:r>
      <w:r w:rsidRPr="00612ACA">
        <w:rPr>
          <w:rFonts w:ascii="Book Antiqua" w:hAnsi="Book Antiqua"/>
          <w:b/>
          <w:bCs/>
        </w:rPr>
        <w:t>44</w:t>
      </w:r>
      <w:r w:rsidRPr="00612ACA">
        <w:rPr>
          <w:rFonts w:ascii="Book Antiqua" w:hAnsi="Book Antiqua"/>
        </w:rPr>
        <w:t>: 257-272 [PMID: 26292976 DOI: 10.1017/S1352465815000442]</w:t>
      </w:r>
    </w:p>
    <w:p w14:paraId="3353641A" w14:textId="77777777" w:rsidR="00D539F4" w:rsidRPr="00612ACA" w:rsidRDefault="00256684">
      <w:pPr>
        <w:spacing w:line="360" w:lineRule="auto"/>
        <w:jc w:val="both"/>
        <w:rPr>
          <w:rFonts w:ascii="Book Antiqua" w:hAnsi="Book Antiqua"/>
        </w:rPr>
      </w:pPr>
      <w:r w:rsidRPr="00612ACA">
        <w:rPr>
          <w:rFonts w:ascii="Book Antiqua" w:hAnsi="Book Antiqua"/>
        </w:rPr>
        <w:t>1</w:t>
      </w:r>
      <w:r w:rsidRPr="00612ACA">
        <w:rPr>
          <w:rFonts w:ascii="Book Antiqua" w:hAnsi="Book Antiqua"/>
          <w:lang w:eastAsia="zh-CN"/>
        </w:rPr>
        <w:t>7</w:t>
      </w:r>
      <w:r w:rsidRPr="00612ACA">
        <w:rPr>
          <w:rFonts w:ascii="Book Antiqua" w:hAnsi="Book Antiqua"/>
        </w:rPr>
        <w:t xml:space="preserve"> </w:t>
      </w:r>
      <w:proofErr w:type="spellStart"/>
      <w:r w:rsidRPr="00612ACA">
        <w:rPr>
          <w:rFonts w:ascii="Book Antiqua" w:hAnsi="Book Antiqua"/>
          <w:b/>
          <w:bCs/>
        </w:rPr>
        <w:t>Mufson</w:t>
      </w:r>
      <w:proofErr w:type="spellEnd"/>
      <w:r w:rsidRPr="00612ACA">
        <w:rPr>
          <w:rFonts w:ascii="Book Antiqua" w:hAnsi="Book Antiqua"/>
          <w:b/>
          <w:bCs/>
          <w:lang w:eastAsia="zh-CN"/>
        </w:rPr>
        <w:t xml:space="preserve"> LH</w:t>
      </w:r>
      <w:r w:rsidRPr="00612ACA">
        <w:rPr>
          <w:rFonts w:ascii="Book Antiqua" w:hAnsi="Book Antiqua"/>
          <w:b/>
          <w:bCs/>
        </w:rPr>
        <w:t xml:space="preserve">, </w:t>
      </w:r>
      <w:hyperlink r:id="rId8" w:tgtFrame="_blank" w:history="1">
        <w:r w:rsidRPr="00612ACA">
          <w:rPr>
            <w:rFonts w:ascii="Book Antiqua" w:hAnsi="Book Antiqua"/>
            <w:bCs/>
          </w:rPr>
          <w:t>KP Dorta</w:t>
        </w:r>
      </w:hyperlink>
      <w:r w:rsidRPr="00612ACA">
        <w:rPr>
          <w:rFonts w:ascii="Book Antiqua" w:hAnsi="Book Antiqua"/>
          <w:bCs/>
          <w:lang w:eastAsia="zh-CN"/>
        </w:rPr>
        <w:t xml:space="preserve">C, </w:t>
      </w:r>
      <w:r w:rsidRPr="00612ACA">
        <w:rPr>
          <w:rFonts w:ascii="Book Antiqua" w:hAnsi="Book Antiqua"/>
          <w:bCs/>
        </w:rPr>
        <w:t xml:space="preserve">M </w:t>
      </w:r>
      <w:proofErr w:type="spellStart"/>
      <w:r w:rsidRPr="00612ACA">
        <w:rPr>
          <w:rFonts w:ascii="Book Antiqua" w:hAnsi="Book Antiqua"/>
          <w:bCs/>
        </w:rPr>
        <w:t>Olfson</w:t>
      </w:r>
      <w:proofErr w:type="spellEnd"/>
      <w:r w:rsidRPr="00612ACA">
        <w:rPr>
          <w:rFonts w:ascii="Book Antiqua" w:hAnsi="Book Antiqua"/>
          <w:bCs/>
          <w:lang w:eastAsia="zh-CN"/>
        </w:rPr>
        <w:t xml:space="preserve">, </w:t>
      </w:r>
      <w:r w:rsidRPr="00612ACA">
        <w:rPr>
          <w:rFonts w:ascii="Book Antiqua" w:hAnsi="Book Antiqua"/>
          <w:bCs/>
        </w:rPr>
        <w:t>MM Weissman</w:t>
      </w:r>
      <w:r w:rsidRPr="00612ACA">
        <w:rPr>
          <w:rFonts w:ascii="Book Antiqua" w:hAnsi="Book Antiqua"/>
          <w:bCs/>
          <w:lang w:eastAsia="zh-CN"/>
        </w:rPr>
        <w:t xml:space="preserve">, </w:t>
      </w:r>
      <w:hyperlink r:id="rId9" w:tgtFrame="_blank" w:history="1">
        <w:r w:rsidRPr="00612ACA">
          <w:rPr>
            <w:rFonts w:ascii="Book Antiqua" w:hAnsi="Book Antiqua"/>
            <w:bCs/>
          </w:rPr>
          <w:t>K Hoagwood</w:t>
        </w:r>
      </w:hyperlink>
      <w:r w:rsidRPr="00612ACA">
        <w:rPr>
          <w:rFonts w:ascii="Book Antiqua" w:hAnsi="Book Antiqua"/>
          <w:bCs/>
        </w:rPr>
        <w:t>.</w:t>
      </w:r>
      <w:r w:rsidRPr="00612ACA">
        <w:rPr>
          <w:rFonts w:ascii="Book Antiqua" w:hAnsi="Book Antiqua"/>
        </w:rPr>
        <w:t xml:space="preserve"> Effectiveness Research: Transporting Interpersonal Psychotherapy for</w:t>
      </w:r>
      <w:r w:rsidRPr="00612ACA">
        <w:rPr>
          <w:rFonts w:ascii="Book Antiqua" w:hAnsi="Book Antiqua"/>
        </w:rPr>
        <w:t xml:space="preserve"> Depressed Adolescents (IPT-A) From the Lab to School-Based Health Clinics. </w:t>
      </w:r>
      <w:r w:rsidRPr="00612ACA">
        <w:rPr>
          <w:rFonts w:ascii="Book Antiqua" w:hAnsi="Book Antiqua"/>
          <w:i/>
        </w:rPr>
        <w:t>Clin Child Family Psychol Rev</w:t>
      </w:r>
      <w:r w:rsidRPr="00612ACA">
        <w:rPr>
          <w:rFonts w:ascii="Book Antiqua" w:hAnsi="Book Antiqua"/>
        </w:rPr>
        <w:t xml:space="preserve"> 2004</w:t>
      </w:r>
      <w:r w:rsidRPr="00612ACA">
        <w:rPr>
          <w:rFonts w:ascii="Book Antiqua" w:hAnsi="Book Antiqua"/>
          <w:lang w:eastAsia="zh-CN"/>
        </w:rPr>
        <w:t>;</w:t>
      </w:r>
      <w:r w:rsidRPr="00612ACA">
        <w:rPr>
          <w:rFonts w:ascii="Book Antiqua" w:hAnsi="Book Antiqua"/>
        </w:rPr>
        <w:t xml:space="preserve"> </w:t>
      </w:r>
      <w:r w:rsidRPr="00612ACA">
        <w:rPr>
          <w:rFonts w:ascii="Book Antiqua" w:hAnsi="Book Antiqua"/>
          <w:b/>
        </w:rPr>
        <w:t>7</w:t>
      </w:r>
      <w:r w:rsidRPr="00612ACA">
        <w:rPr>
          <w:rFonts w:ascii="Book Antiqua" w:hAnsi="Book Antiqua"/>
          <w:bCs/>
        </w:rPr>
        <w:t>:</w:t>
      </w:r>
      <w:r w:rsidRPr="00612ACA">
        <w:rPr>
          <w:rFonts w:ascii="Book Antiqua" w:hAnsi="Book Antiqua"/>
          <w:b/>
          <w:lang w:eastAsia="zh-CN"/>
        </w:rPr>
        <w:t xml:space="preserve"> </w:t>
      </w:r>
      <w:r w:rsidRPr="00612ACA">
        <w:rPr>
          <w:rFonts w:ascii="Book Antiqua" w:hAnsi="Book Antiqua"/>
        </w:rPr>
        <w:t>251-261 [DOI: 10.1007/s10567-004-6089-6]</w:t>
      </w:r>
    </w:p>
    <w:p w14:paraId="2134178F" w14:textId="77777777" w:rsidR="00D539F4" w:rsidRPr="00612ACA" w:rsidRDefault="00256684">
      <w:pPr>
        <w:spacing w:line="360" w:lineRule="auto"/>
        <w:jc w:val="both"/>
        <w:rPr>
          <w:rFonts w:ascii="Book Antiqua" w:hAnsi="Book Antiqua"/>
          <w:lang w:eastAsia="zh-CN"/>
        </w:rPr>
      </w:pPr>
      <w:r w:rsidRPr="00612ACA">
        <w:rPr>
          <w:rFonts w:ascii="Book Antiqua" w:hAnsi="Book Antiqua"/>
        </w:rPr>
        <w:t>1</w:t>
      </w:r>
      <w:r w:rsidRPr="00612ACA">
        <w:rPr>
          <w:rFonts w:ascii="Book Antiqua" w:hAnsi="Book Antiqua"/>
          <w:lang w:eastAsia="zh-CN"/>
        </w:rPr>
        <w:t>8</w:t>
      </w:r>
      <w:r w:rsidRPr="00612ACA">
        <w:rPr>
          <w:rFonts w:ascii="Book Antiqua" w:hAnsi="Book Antiqua"/>
        </w:rPr>
        <w:t xml:space="preserve"> </w:t>
      </w:r>
      <w:r w:rsidRPr="00612ACA">
        <w:rPr>
          <w:rFonts w:ascii="Book Antiqua" w:hAnsi="Book Antiqua"/>
          <w:b/>
        </w:rPr>
        <w:t>Tang TC,</w:t>
      </w:r>
      <w:r w:rsidRPr="00612ACA">
        <w:rPr>
          <w:rFonts w:ascii="Book Antiqua" w:hAnsi="Book Antiqua"/>
        </w:rPr>
        <w:t xml:space="preserve"> </w:t>
      </w:r>
      <w:proofErr w:type="spellStart"/>
      <w:r w:rsidRPr="00612ACA">
        <w:rPr>
          <w:rFonts w:ascii="Book Antiqua" w:hAnsi="Book Antiqua"/>
        </w:rPr>
        <w:t>Jou</w:t>
      </w:r>
      <w:proofErr w:type="spellEnd"/>
      <w:r w:rsidRPr="00612ACA">
        <w:rPr>
          <w:rFonts w:ascii="Book Antiqua" w:hAnsi="Book Antiqua"/>
        </w:rPr>
        <w:t xml:space="preserve"> SH, Ko CH, Huang SY, Yen CF. Randomized study of school-based intensive interpersonal psychotherapy for depressed adolescents with suicidal risk and parasuicide behaviors. </w:t>
      </w:r>
      <w:r w:rsidRPr="00612ACA">
        <w:rPr>
          <w:rFonts w:ascii="Book Antiqua" w:hAnsi="Book Antiqua"/>
          <w:i/>
        </w:rPr>
        <w:t xml:space="preserve">Psychiatry Clin </w:t>
      </w:r>
      <w:proofErr w:type="spellStart"/>
      <w:r w:rsidRPr="00612ACA">
        <w:rPr>
          <w:rFonts w:ascii="Book Antiqua" w:hAnsi="Book Antiqua"/>
          <w:i/>
        </w:rPr>
        <w:t>Neurosci</w:t>
      </w:r>
      <w:proofErr w:type="spellEnd"/>
      <w:r w:rsidRPr="00612ACA">
        <w:rPr>
          <w:rFonts w:ascii="Book Antiqua" w:hAnsi="Book Antiqua"/>
        </w:rPr>
        <w:t xml:space="preserve"> 2009;</w:t>
      </w:r>
      <w:r w:rsidRPr="00612ACA">
        <w:rPr>
          <w:rFonts w:ascii="Book Antiqua" w:hAnsi="Book Antiqua"/>
          <w:lang w:eastAsia="zh-CN"/>
        </w:rPr>
        <w:t xml:space="preserve"> </w:t>
      </w:r>
      <w:r w:rsidRPr="00612ACA">
        <w:rPr>
          <w:rFonts w:ascii="Book Antiqua" w:hAnsi="Book Antiqua"/>
          <w:b/>
        </w:rPr>
        <w:t>63:</w:t>
      </w:r>
      <w:r w:rsidRPr="00612ACA">
        <w:rPr>
          <w:rFonts w:ascii="Book Antiqua" w:hAnsi="Book Antiqua"/>
          <w:lang w:eastAsia="zh-CN"/>
        </w:rPr>
        <w:t xml:space="preserve"> </w:t>
      </w:r>
      <w:r w:rsidRPr="00612ACA">
        <w:rPr>
          <w:rFonts w:ascii="Book Antiqua" w:hAnsi="Book Antiqua"/>
        </w:rPr>
        <w:t>463-</w:t>
      </w:r>
      <w:r w:rsidRPr="00612ACA">
        <w:rPr>
          <w:rFonts w:ascii="Book Antiqua" w:hAnsi="Book Antiqua"/>
          <w:lang w:eastAsia="zh-CN"/>
        </w:rPr>
        <w:t>4</w:t>
      </w:r>
      <w:r w:rsidRPr="00612ACA">
        <w:rPr>
          <w:rFonts w:ascii="Book Antiqua" w:hAnsi="Book Antiqua"/>
        </w:rPr>
        <w:t xml:space="preserve">70 </w:t>
      </w:r>
      <w:r w:rsidRPr="00612ACA">
        <w:rPr>
          <w:rFonts w:ascii="Book Antiqua" w:hAnsi="Book Antiqua"/>
          <w:lang w:eastAsia="zh-CN"/>
        </w:rPr>
        <w:t>[</w:t>
      </w:r>
      <w:r w:rsidRPr="00612ACA">
        <w:rPr>
          <w:rFonts w:ascii="Book Antiqua" w:hAnsi="Book Antiqua"/>
        </w:rPr>
        <w:t>PMID: 19531111</w:t>
      </w:r>
      <w:r w:rsidRPr="00612ACA">
        <w:rPr>
          <w:rFonts w:ascii="Book Antiqua" w:hAnsi="Book Antiqua"/>
          <w:lang w:eastAsia="zh-CN"/>
        </w:rPr>
        <w:t xml:space="preserve"> DOI</w:t>
      </w:r>
      <w:r w:rsidRPr="00612ACA">
        <w:rPr>
          <w:rFonts w:ascii="Book Antiqua" w:hAnsi="Book Antiqua"/>
        </w:rPr>
        <w:t>: 10.1111/j.1440-</w:t>
      </w:r>
      <w:r w:rsidRPr="00612ACA">
        <w:rPr>
          <w:rFonts w:ascii="Book Antiqua" w:hAnsi="Book Antiqua"/>
        </w:rPr>
        <w:t>1819.</w:t>
      </w:r>
      <w:proofErr w:type="gramStart"/>
      <w:r w:rsidRPr="00612ACA">
        <w:rPr>
          <w:rFonts w:ascii="Book Antiqua" w:hAnsi="Book Antiqua"/>
        </w:rPr>
        <w:t>2009.01991.x</w:t>
      </w:r>
      <w:proofErr w:type="gramEnd"/>
      <w:r w:rsidRPr="00612ACA">
        <w:rPr>
          <w:rFonts w:ascii="Book Antiqua" w:hAnsi="Book Antiqua"/>
          <w:lang w:eastAsia="zh-CN"/>
        </w:rPr>
        <w:t>]</w:t>
      </w:r>
    </w:p>
    <w:p w14:paraId="667881D1" w14:textId="77777777" w:rsidR="00D539F4" w:rsidRPr="00612ACA" w:rsidRDefault="00256684">
      <w:pPr>
        <w:spacing w:line="360" w:lineRule="auto"/>
        <w:jc w:val="both"/>
        <w:rPr>
          <w:rFonts w:ascii="Book Antiqua" w:hAnsi="Book Antiqua"/>
        </w:rPr>
      </w:pPr>
      <w:r w:rsidRPr="00612ACA">
        <w:rPr>
          <w:rFonts w:ascii="Book Antiqua" w:hAnsi="Book Antiqua"/>
          <w:lang w:eastAsia="zh-CN"/>
        </w:rPr>
        <w:t>19</w:t>
      </w:r>
      <w:r w:rsidRPr="00612ACA">
        <w:rPr>
          <w:rFonts w:ascii="Book Antiqua" w:hAnsi="Book Antiqua"/>
        </w:rPr>
        <w:t xml:space="preserve"> </w:t>
      </w:r>
      <w:r w:rsidRPr="00612ACA">
        <w:rPr>
          <w:rFonts w:ascii="Book Antiqua" w:hAnsi="Book Antiqua"/>
          <w:b/>
        </w:rPr>
        <w:t>Stanley B,</w:t>
      </w:r>
      <w:r w:rsidRPr="00612ACA">
        <w:rPr>
          <w:rFonts w:ascii="Book Antiqua" w:hAnsi="Book Antiqua"/>
        </w:rPr>
        <w:t xml:space="preserve"> Brown G, Brent DA, Wells K, Poling K, Curry J, Kennard BD, Wagner A, </w:t>
      </w:r>
      <w:proofErr w:type="spellStart"/>
      <w:r w:rsidRPr="00612ACA">
        <w:rPr>
          <w:rFonts w:ascii="Book Antiqua" w:hAnsi="Book Antiqua"/>
        </w:rPr>
        <w:t>Cwik</w:t>
      </w:r>
      <w:proofErr w:type="spellEnd"/>
      <w:r w:rsidRPr="00612ACA">
        <w:rPr>
          <w:rFonts w:ascii="Book Antiqua" w:hAnsi="Book Antiqua"/>
        </w:rPr>
        <w:t xml:space="preserve"> MF, </w:t>
      </w:r>
      <w:proofErr w:type="spellStart"/>
      <w:r w:rsidRPr="00612ACA">
        <w:rPr>
          <w:rFonts w:ascii="Book Antiqua" w:hAnsi="Book Antiqua"/>
        </w:rPr>
        <w:t>Klomek</w:t>
      </w:r>
      <w:proofErr w:type="spellEnd"/>
      <w:r w:rsidRPr="00612ACA">
        <w:rPr>
          <w:rFonts w:ascii="Book Antiqua" w:hAnsi="Book Antiqua"/>
        </w:rPr>
        <w:t xml:space="preserve"> AB, Goldstein T, </w:t>
      </w:r>
      <w:proofErr w:type="spellStart"/>
      <w:r w:rsidRPr="00612ACA">
        <w:rPr>
          <w:rFonts w:ascii="Book Antiqua" w:hAnsi="Book Antiqua"/>
        </w:rPr>
        <w:t>Vitiello</w:t>
      </w:r>
      <w:proofErr w:type="spellEnd"/>
      <w:r w:rsidRPr="00612ACA">
        <w:rPr>
          <w:rFonts w:ascii="Book Antiqua" w:hAnsi="Book Antiqua"/>
        </w:rPr>
        <w:t xml:space="preserve"> B, Barnett S, Daniel S, Hughes J. Cognitive-behavioral therapy for suicide prevention (CBT-SP): treatment model,</w:t>
      </w:r>
      <w:r w:rsidRPr="00612ACA">
        <w:rPr>
          <w:rFonts w:ascii="Book Antiqua" w:hAnsi="Book Antiqua"/>
        </w:rPr>
        <w:t xml:space="preserve"> feasibility, and acceptability. </w:t>
      </w:r>
      <w:r w:rsidRPr="00612ACA">
        <w:rPr>
          <w:rFonts w:ascii="Book Antiqua" w:hAnsi="Book Antiqua"/>
          <w:i/>
        </w:rPr>
        <w:t xml:space="preserve">J Am </w:t>
      </w:r>
      <w:proofErr w:type="spellStart"/>
      <w:r w:rsidRPr="00612ACA">
        <w:rPr>
          <w:rFonts w:ascii="Book Antiqua" w:hAnsi="Book Antiqua"/>
          <w:i/>
        </w:rPr>
        <w:t>Acad</w:t>
      </w:r>
      <w:proofErr w:type="spellEnd"/>
      <w:r w:rsidRPr="00612ACA">
        <w:rPr>
          <w:rFonts w:ascii="Book Antiqua" w:hAnsi="Book Antiqua"/>
          <w:i/>
        </w:rPr>
        <w:t xml:space="preserve"> Child </w:t>
      </w:r>
      <w:proofErr w:type="spellStart"/>
      <w:r w:rsidRPr="00612ACA">
        <w:rPr>
          <w:rFonts w:ascii="Book Antiqua" w:hAnsi="Book Antiqua"/>
          <w:i/>
        </w:rPr>
        <w:t>Adolesc</w:t>
      </w:r>
      <w:proofErr w:type="spellEnd"/>
      <w:r w:rsidRPr="00612ACA">
        <w:rPr>
          <w:rFonts w:ascii="Book Antiqua" w:hAnsi="Book Antiqua"/>
          <w:i/>
        </w:rPr>
        <w:t xml:space="preserve"> Psychiatry</w:t>
      </w:r>
      <w:r w:rsidRPr="00612ACA">
        <w:rPr>
          <w:rFonts w:ascii="Book Antiqua" w:hAnsi="Book Antiqua"/>
        </w:rPr>
        <w:t xml:space="preserve"> 2009;</w:t>
      </w:r>
      <w:r w:rsidRPr="00612ACA">
        <w:rPr>
          <w:rFonts w:ascii="Book Antiqua" w:hAnsi="Book Antiqua"/>
          <w:lang w:eastAsia="zh-CN"/>
        </w:rPr>
        <w:t xml:space="preserve"> </w:t>
      </w:r>
      <w:r w:rsidRPr="00612ACA">
        <w:rPr>
          <w:rFonts w:ascii="Book Antiqua" w:hAnsi="Book Antiqua"/>
          <w:b/>
        </w:rPr>
        <w:t>48:</w:t>
      </w:r>
      <w:r w:rsidRPr="00612ACA">
        <w:rPr>
          <w:rFonts w:ascii="Book Antiqua" w:hAnsi="Book Antiqua"/>
          <w:lang w:eastAsia="zh-CN"/>
        </w:rPr>
        <w:t xml:space="preserve"> </w:t>
      </w:r>
      <w:r w:rsidRPr="00612ACA">
        <w:rPr>
          <w:rFonts w:ascii="Book Antiqua" w:hAnsi="Book Antiqua"/>
        </w:rPr>
        <w:t xml:space="preserve">1005-1013 </w:t>
      </w:r>
      <w:r w:rsidRPr="00612ACA">
        <w:rPr>
          <w:rFonts w:ascii="Book Antiqua" w:hAnsi="Book Antiqua"/>
          <w:lang w:eastAsia="zh-CN"/>
        </w:rPr>
        <w:t>[</w:t>
      </w:r>
      <w:r w:rsidRPr="00612ACA">
        <w:rPr>
          <w:rFonts w:ascii="Book Antiqua" w:hAnsi="Book Antiqua"/>
        </w:rPr>
        <w:t xml:space="preserve">PMID: 19730273 </w:t>
      </w:r>
      <w:r w:rsidRPr="00612ACA">
        <w:rPr>
          <w:rFonts w:ascii="Book Antiqua" w:hAnsi="Book Antiqua"/>
          <w:lang w:eastAsia="zh-CN"/>
        </w:rPr>
        <w:t>DOI</w:t>
      </w:r>
      <w:r w:rsidRPr="00612ACA">
        <w:rPr>
          <w:rFonts w:ascii="Book Antiqua" w:hAnsi="Book Antiqua"/>
        </w:rPr>
        <w:t>: 10.1097/CHI.0b013e3181b5dbfe</w:t>
      </w:r>
      <w:r w:rsidRPr="00612ACA">
        <w:rPr>
          <w:rFonts w:ascii="Book Antiqua" w:hAnsi="Book Antiqua"/>
          <w:lang w:eastAsia="zh-CN"/>
        </w:rPr>
        <w:t>]</w:t>
      </w:r>
      <w:r w:rsidRPr="00612ACA">
        <w:rPr>
          <w:rFonts w:ascii="Book Antiqua" w:hAnsi="Book Antiqua"/>
        </w:rPr>
        <w:t xml:space="preserve"> </w:t>
      </w:r>
    </w:p>
    <w:p w14:paraId="381929F5" w14:textId="77777777" w:rsidR="00D539F4" w:rsidRPr="00612ACA" w:rsidRDefault="00256684">
      <w:pPr>
        <w:spacing w:line="360" w:lineRule="auto"/>
        <w:jc w:val="both"/>
        <w:rPr>
          <w:rFonts w:ascii="Book Antiqua" w:hAnsi="Book Antiqua"/>
        </w:rPr>
      </w:pPr>
      <w:r w:rsidRPr="00612ACA">
        <w:rPr>
          <w:rFonts w:ascii="Book Antiqua" w:hAnsi="Book Antiqua"/>
        </w:rPr>
        <w:t>2</w:t>
      </w:r>
      <w:r w:rsidRPr="00612ACA">
        <w:rPr>
          <w:rFonts w:ascii="Book Antiqua" w:hAnsi="Book Antiqua"/>
          <w:lang w:eastAsia="zh-CN"/>
        </w:rPr>
        <w:t>0</w:t>
      </w:r>
      <w:r w:rsidRPr="00612ACA">
        <w:rPr>
          <w:rFonts w:ascii="Book Antiqua" w:hAnsi="Book Antiqua"/>
        </w:rPr>
        <w:t xml:space="preserve"> </w:t>
      </w:r>
      <w:r w:rsidRPr="00612ACA">
        <w:rPr>
          <w:rFonts w:ascii="Book Antiqua" w:hAnsi="Book Antiqua"/>
          <w:b/>
          <w:bCs/>
        </w:rPr>
        <w:t>Miller</w:t>
      </w:r>
      <w:r w:rsidRPr="00612ACA">
        <w:rPr>
          <w:rFonts w:ascii="Book Antiqua" w:hAnsi="Book Antiqua"/>
          <w:b/>
        </w:rPr>
        <w:t xml:space="preserve"> AL,</w:t>
      </w:r>
      <w:r w:rsidRPr="00612ACA">
        <w:rPr>
          <w:rFonts w:ascii="Book Antiqua" w:hAnsi="Book Antiqua"/>
        </w:rPr>
        <w:t xml:space="preserve"> </w:t>
      </w:r>
      <w:proofErr w:type="spellStart"/>
      <w:r w:rsidRPr="00612ACA">
        <w:rPr>
          <w:rFonts w:ascii="Book Antiqua" w:hAnsi="Book Antiqua"/>
        </w:rPr>
        <w:t>Rathus</w:t>
      </w:r>
      <w:proofErr w:type="spellEnd"/>
      <w:r w:rsidRPr="00612ACA">
        <w:rPr>
          <w:rFonts w:ascii="Book Antiqua" w:hAnsi="Book Antiqua"/>
        </w:rPr>
        <w:t xml:space="preserve"> JH, Linehan MM. Dialectical behavior therapy with suicidal adolescents. </w:t>
      </w:r>
      <w:r w:rsidRPr="00612ACA">
        <w:rPr>
          <w:rFonts w:ascii="Book Antiqua" w:hAnsi="Book Antiqua"/>
          <w:i/>
        </w:rPr>
        <w:t xml:space="preserve">J Child </w:t>
      </w:r>
      <w:proofErr w:type="spellStart"/>
      <w:r w:rsidRPr="00612ACA">
        <w:rPr>
          <w:rFonts w:ascii="Book Antiqua" w:hAnsi="Book Antiqua"/>
          <w:i/>
        </w:rPr>
        <w:t>Adolesc</w:t>
      </w:r>
      <w:proofErr w:type="spellEnd"/>
      <w:r w:rsidRPr="00612ACA">
        <w:rPr>
          <w:rFonts w:ascii="Book Antiqua" w:hAnsi="Book Antiqua"/>
          <w:i/>
        </w:rPr>
        <w:t xml:space="preserve"> </w:t>
      </w:r>
      <w:proofErr w:type="spellStart"/>
      <w:r w:rsidRPr="00612ACA">
        <w:rPr>
          <w:rFonts w:ascii="Book Antiqua" w:hAnsi="Book Antiqua"/>
          <w:i/>
        </w:rPr>
        <w:t>Psychop</w:t>
      </w:r>
      <w:r w:rsidRPr="00612ACA">
        <w:rPr>
          <w:rFonts w:ascii="Book Antiqua" w:hAnsi="Book Antiqua"/>
          <w:i/>
        </w:rPr>
        <w:t>harmacol</w:t>
      </w:r>
      <w:proofErr w:type="spellEnd"/>
      <w:r w:rsidRPr="00612ACA">
        <w:rPr>
          <w:rFonts w:ascii="Book Antiqua" w:hAnsi="Book Antiqua"/>
          <w:lang w:eastAsia="zh-CN"/>
        </w:rPr>
        <w:t xml:space="preserve"> 2007; </w:t>
      </w:r>
      <w:r w:rsidRPr="00612ACA">
        <w:rPr>
          <w:rFonts w:ascii="Book Antiqua" w:hAnsi="Book Antiqua"/>
          <w:b/>
          <w:lang w:eastAsia="zh-CN"/>
        </w:rPr>
        <w:t>3</w:t>
      </w:r>
      <w:r w:rsidRPr="00612ACA">
        <w:rPr>
          <w:rFonts w:ascii="Book Antiqua" w:hAnsi="Book Antiqua"/>
          <w:bCs/>
          <w:lang w:eastAsia="zh-CN"/>
        </w:rPr>
        <w:t>:</w:t>
      </w:r>
      <w:r w:rsidRPr="00612ACA">
        <w:rPr>
          <w:rFonts w:ascii="Book Antiqua" w:hAnsi="Book Antiqua"/>
          <w:lang w:eastAsia="zh-CN"/>
        </w:rPr>
        <w:t xml:space="preserve"> 3631-3634 </w:t>
      </w:r>
      <w:r w:rsidRPr="00612ACA">
        <w:rPr>
          <w:rFonts w:ascii="Book Antiqua" w:hAnsi="Book Antiqua"/>
        </w:rPr>
        <w:t>[</w:t>
      </w:r>
      <w:r w:rsidRPr="00612ACA">
        <w:rPr>
          <w:rFonts w:ascii="Book Antiqua" w:hAnsi="Book Antiqua"/>
          <w:lang w:eastAsia="zh-CN"/>
        </w:rPr>
        <w:t xml:space="preserve">DOI: </w:t>
      </w:r>
      <w:r w:rsidRPr="00612ACA">
        <w:rPr>
          <w:rFonts w:ascii="Book Antiqua" w:hAnsi="Book Antiqua"/>
        </w:rPr>
        <w:t>10.1089/cap.2008.1844]</w:t>
      </w:r>
    </w:p>
    <w:p w14:paraId="386B7F96" w14:textId="77777777" w:rsidR="00D539F4" w:rsidRPr="00612ACA" w:rsidRDefault="00256684">
      <w:pPr>
        <w:spacing w:line="360" w:lineRule="auto"/>
        <w:jc w:val="both"/>
        <w:rPr>
          <w:rFonts w:ascii="Book Antiqua" w:hAnsi="Book Antiqua"/>
        </w:rPr>
      </w:pPr>
      <w:r w:rsidRPr="00612ACA">
        <w:rPr>
          <w:rFonts w:ascii="Book Antiqua" w:hAnsi="Book Antiqua"/>
        </w:rPr>
        <w:t>2</w:t>
      </w:r>
      <w:r w:rsidRPr="00612ACA">
        <w:rPr>
          <w:rFonts w:ascii="Book Antiqua" w:hAnsi="Book Antiqua"/>
          <w:lang w:eastAsia="zh-CN"/>
        </w:rPr>
        <w:t>1</w:t>
      </w:r>
      <w:r w:rsidRPr="00612ACA">
        <w:rPr>
          <w:rFonts w:ascii="Book Antiqua" w:hAnsi="Book Antiqua"/>
        </w:rPr>
        <w:t xml:space="preserve"> </w:t>
      </w:r>
      <w:r w:rsidRPr="00612ACA">
        <w:rPr>
          <w:rFonts w:ascii="Book Antiqua" w:hAnsi="Book Antiqua"/>
          <w:b/>
          <w:bCs/>
        </w:rPr>
        <w:t>Costello EJ</w:t>
      </w:r>
      <w:r w:rsidRPr="00612ACA">
        <w:rPr>
          <w:rFonts w:ascii="Book Antiqua" w:hAnsi="Book Antiqua"/>
        </w:rPr>
        <w:t xml:space="preserve">, </w:t>
      </w:r>
      <w:proofErr w:type="spellStart"/>
      <w:r w:rsidRPr="00612ACA">
        <w:rPr>
          <w:rFonts w:ascii="Book Antiqua" w:hAnsi="Book Antiqua"/>
        </w:rPr>
        <w:t>Angold</w:t>
      </w:r>
      <w:proofErr w:type="spellEnd"/>
      <w:r w:rsidRPr="00612ACA">
        <w:rPr>
          <w:rFonts w:ascii="Book Antiqua" w:hAnsi="Book Antiqua"/>
        </w:rPr>
        <w:t xml:space="preserve"> A. Scales to assess child and adolescent depression: checklists, screens, and nets. </w:t>
      </w:r>
      <w:r w:rsidRPr="00612ACA">
        <w:rPr>
          <w:rFonts w:ascii="Book Antiqua" w:hAnsi="Book Antiqua"/>
          <w:i/>
          <w:iCs/>
        </w:rPr>
        <w:t xml:space="preserve">J Am </w:t>
      </w:r>
      <w:proofErr w:type="spellStart"/>
      <w:r w:rsidRPr="00612ACA">
        <w:rPr>
          <w:rFonts w:ascii="Book Antiqua" w:hAnsi="Book Antiqua"/>
          <w:i/>
          <w:iCs/>
        </w:rPr>
        <w:t>Acad</w:t>
      </w:r>
      <w:proofErr w:type="spellEnd"/>
      <w:r w:rsidRPr="00612ACA">
        <w:rPr>
          <w:rFonts w:ascii="Book Antiqua" w:hAnsi="Book Antiqua"/>
          <w:i/>
          <w:iCs/>
        </w:rPr>
        <w:t xml:space="preserve"> Child </w:t>
      </w:r>
      <w:proofErr w:type="spellStart"/>
      <w:r w:rsidRPr="00612ACA">
        <w:rPr>
          <w:rFonts w:ascii="Book Antiqua" w:hAnsi="Book Antiqua"/>
          <w:i/>
          <w:iCs/>
        </w:rPr>
        <w:t>Adolesc</w:t>
      </w:r>
      <w:proofErr w:type="spellEnd"/>
      <w:r w:rsidRPr="00612ACA">
        <w:rPr>
          <w:rFonts w:ascii="Book Antiqua" w:hAnsi="Book Antiqua"/>
          <w:i/>
          <w:iCs/>
        </w:rPr>
        <w:t xml:space="preserve"> Psychiatry</w:t>
      </w:r>
      <w:r w:rsidRPr="00612ACA">
        <w:rPr>
          <w:rFonts w:ascii="Book Antiqua" w:hAnsi="Book Antiqua"/>
        </w:rPr>
        <w:t xml:space="preserve"> 1988; </w:t>
      </w:r>
      <w:r w:rsidRPr="00612ACA">
        <w:rPr>
          <w:rFonts w:ascii="Book Antiqua" w:hAnsi="Book Antiqua"/>
          <w:b/>
          <w:bCs/>
        </w:rPr>
        <w:t>27</w:t>
      </w:r>
      <w:r w:rsidRPr="00612ACA">
        <w:rPr>
          <w:rFonts w:ascii="Book Antiqua" w:hAnsi="Book Antiqua"/>
        </w:rPr>
        <w:t>: 726-737 [PMID: 3058677 DOI: 10.1097/00004583-19</w:t>
      </w:r>
      <w:r w:rsidRPr="00612ACA">
        <w:rPr>
          <w:rFonts w:ascii="Book Antiqua" w:hAnsi="Book Antiqua"/>
        </w:rPr>
        <w:t>8811000-00011]</w:t>
      </w:r>
    </w:p>
    <w:p w14:paraId="0F0A6055" w14:textId="77777777" w:rsidR="00D539F4" w:rsidRPr="00612ACA" w:rsidRDefault="00256684">
      <w:pPr>
        <w:spacing w:line="360" w:lineRule="auto"/>
        <w:jc w:val="both"/>
        <w:rPr>
          <w:rFonts w:ascii="Book Antiqua" w:hAnsi="Book Antiqua"/>
        </w:rPr>
      </w:pPr>
      <w:r w:rsidRPr="00612ACA">
        <w:rPr>
          <w:rFonts w:ascii="Book Antiqua" w:hAnsi="Book Antiqua"/>
        </w:rPr>
        <w:t>2</w:t>
      </w:r>
      <w:r w:rsidRPr="00612ACA">
        <w:rPr>
          <w:rFonts w:ascii="Book Antiqua" w:hAnsi="Book Antiqua"/>
          <w:lang w:eastAsia="zh-CN"/>
        </w:rPr>
        <w:t>2</w:t>
      </w:r>
      <w:r w:rsidRPr="00612ACA">
        <w:rPr>
          <w:rFonts w:ascii="Book Antiqua" w:hAnsi="Book Antiqua"/>
        </w:rPr>
        <w:t xml:space="preserve"> </w:t>
      </w:r>
      <w:r w:rsidRPr="00612ACA">
        <w:rPr>
          <w:rFonts w:ascii="Book Antiqua" w:hAnsi="Book Antiqua"/>
          <w:b/>
          <w:bCs/>
        </w:rPr>
        <w:t>Posner K</w:t>
      </w:r>
      <w:r w:rsidRPr="00612ACA">
        <w:rPr>
          <w:rFonts w:ascii="Book Antiqua" w:hAnsi="Book Antiqua"/>
        </w:rPr>
        <w:t xml:space="preserve">, Brown GK, Stanley B, Brent DA, </w:t>
      </w:r>
      <w:proofErr w:type="spellStart"/>
      <w:r w:rsidRPr="00612ACA">
        <w:rPr>
          <w:rFonts w:ascii="Book Antiqua" w:hAnsi="Book Antiqua"/>
        </w:rPr>
        <w:t>Yershova</w:t>
      </w:r>
      <w:proofErr w:type="spellEnd"/>
      <w:r w:rsidRPr="00612ACA">
        <w:rPr>
          <w:rFonts w:ascii="Book Antiqua" w:hAnsi="Book Antiqua"/>
        </w:rPr>
        <w:t xml:space="preserve"> KV, Oquendo MA, Currier GW, Melvin GA, Greenhill L, Shen S, Mann JJ. The Columbia-Suicide Severity Rating Scale: initial validity and internal consistency findings from three multisite stu</w:t>
      </w:r>
      <w:r w:rsidRPr="00612ACA">
        <w:rPr>
          <w:rFonts w:ascii="Book Antiqua" w:hAnsi="Book Antiqua"/>
        </w:rPr>
        <w:t xml:space="preserve">dies with </w:t>
      </w:r>
      <w:r w:rsidRPr="00612ACA">
        <w:rPr>
          <w:rFonts w:ascii="Book Antiqua" w:hAnsi="Book Antiqua"/>
        </w:rPr>
        <w:lastRenderedPageBreak/>
        <w:t xml:space="preserve">adolescents and adults. </w:t>
      </w:r>
      <w:r w:rsidRPr="00612ACA">
        <w:rPr>
          <w:rFonts w:ascii="Book Antiqua" w:hAnsi="Book Antiqua"/>
          <w:i/>
          <w:iCs/>
        </w:rPr>
        <w:t>Am J Psychiatry</w:t>
      </w:r>
      <w:r w:rsidRPr="00612ACA">
        <w:rPr>
          <w:rFonts w:ascii="Book Antiqua" w:hAnsi="Book Antiqua"/>
        </w:rPr>
        <w:t xml:space="preserve"> 2011; </w:t>
      </w:r>
      <w:r w:rsidRPr="00612ACA">
        <w:rPr>
          <w:rFonts w:ascii="Book Antiqua" w:hAnsi="Book Antiqua"/>
          <w:b/>
          <w:bCs/>
        </w:rPr>
        <w:t>168</w:t>
      </w:r>
      <w:r w:rsidRPr="00612ACA">
        <w:rPr>
          <w:rFonts w:ascii="Book Antiqua" w:hAnsi="Book Antiqua"/>
        </w:rPr>
        <w:t>: 1266-1277 [PMID: 22193671 DOI: 10.1176/appi.ajp.2011.10111704]</w:t>
      </w:r>
    </w:p>
    <w:p w14:paraId="1C1E5142" w14:textId="77777777" w:rsidR="00D539F4" w:rsidRPr="00612ACA" w:rsidRDefault="00256684">
      <w:pPr>
        <w:spacing w:line="360" w:lineRule="auto"/>
        <w:jc w:val="both"/>
        <w:rPr>
          <w:rFonts w:ascii="Book Antiqua" w:hAnsi="Book Antiqua"/>
        </w:rPr>
      </w:pPr>
      <w:r w:rsidRPr="00612ACA">
        <w:rPr>
          <w:rFonts w:ascii="Book Antiqua" w:hAnsi="Book Antiqua"/>
        </w:rPr>
        <w:t>2</w:t>
      </w:r>
      <w:r w:rsidRPr="00612ACA">
        <w:rPr>
          <w:rFonts w:ascii="Book Antiqua" w:hAnsi="Book Antiqua"/>
          <w:lang w:eastAsia="zh-CN"/>
        </w:rPr>
        <w:t xml:space="preserve">3 </w:t>
      </w:r>
      <w:r w:rsidRPr="00612ACA">
        <w:rPr>
          <w:rFonts w:ascii="Book Antiqua" w:hAnsi="Book Antiqua"/>
          <w:b/>
          <w:bCs/>
        </w:rPr>
        <w:t>Reynolds W.</w:t>
      </w:r>
      <w:r w:rsidRPr="00612ACA">
        <w:rPr>
          <w:rFonts w:ascii="Book Antiqua" w:hAnsi="Book Antiqua"/>
          <w:bCs/>
        </w:rPr>
        <w:t xml:space="preserve"> Suicide Ideation Questionnaire. Odessa,</w:t>
      </w:r>
      <w:r w:rsidRPr="00612ACA">
        <w:rPr>
          <w:rFonts w:ascii="Book Antiqua" w:hAnsi="Book Antiqua"/>
        </w:rPr>
        <w:t xml:space="preserve"> Fl: Psychological Assessment Resources; 1987</w:t>
      </w:r>
    </w:p>
    <w:p w14:paraId="5220032E" w14:textId="77777777" w:rsidR="00D539F4" w:rsidRPr="00612ACA" w:rsidRDefault="00256684">
      <w:pPr>
        <w:spacing w:line="360" w:lineRule="auto"/>
        <w:jc w:val="both"/>
        <w:rPr>
          <w:rFonts w:ascii="Book Antiqua" w:hAnsi="Book Antiqua"/>
        </w:rPr>
      </w:pPr>
      <w:r w:rsidRPr="00612ACA">
        <w:rPr>
          <w:rFonts w:ascii="Book Antiqua" w:hAnsi="Book Antiqua"/>
        </w:rPr>
        <w:t>2</w:t>
      </w:r>
      <w:r w:rsidRPr="00612ACA">
        <w:rPr>
          <w:rFonts w:ascii="Book Antiqua" w:hAnsi="Book Antiqua"/>
          <w:lang w:eastAsia="zh-CN"/>
        </w:rPr>
        <w:t>4</w:t>
      </w:r>
      <w:r w:rsidRPr="00612ACA">
        <w:rPr>
          <w:rFonts w:ascii="Book Antiqua" w:hAnsi="Book Antiqua"/>
        </w:rPr>
        <w:t xml:space="preserve"> </w:t>
      </w:r>
      <w:r w:rsidRPr="00612ACA">
        <w:rPr>
          <w:rFonts w:ascii="Book Antiqua" w:hAnsi="Book Antiqua"/>
          <w:b/>
          <w:bCs/>
        </w:rPr>
        <w:t>Stanley</w:t>
      </w:r>
      <w:r w:rsidRPr="00612ACA">
        <w:rPr>
          <w:rFonts w:ascii="Book Antiqua" w:hAnsi="Book Antiqua"/>
        </w:rPr>
        <w:t xml:space="preserve"> </w:t>
      </w:r>
      <w:r w:rsidRPr="00612ACA">
        <w:rPr>
          <w:rFonts w:ascii="Book Antiqua" w:hAnsi="Book Antiqua"/>
          <w:b/>
        </w:rPr>
        <w:t>B,</w:t>
      </w:r>
      <w:r w:rsidRPr="00612ACA">
        <w:rPr>
          <w:rFonts w:ascii="Book Antiqua" w:hAnsi="Book Antiqua"/>
        </w:rPr>
        <w:t xml:space="preserve"> Brown GK. Safety planning intervention: A brief intervention to mitigate suicide risk.</w:t>
      </w:r>
      <w:r w:rsidRPr="00612ACA">
        <w:rPr>
          <w:rFonts w:ascii="Book Antiqua" w:hAnsi="Book Antiqua"/>
          <w:i/>
        </w:rPr>
        <w:t xml:space="preserve"> </w:t>
      </w:r>
      <w:proofErr w:type="spellStart"/>
      <w:r w:rsidRPr="00612ACA">
        <w:rPr>
          <w:rFonts w:ascii="Book Antiqua" w:hAnsi="Book Antiqua"/>
          <w:i/>
        </w:rPr>
        <w:t>Cogn</w:t>
      </w:r>
      <w:proofErr w:type="spellEnd"/>
      <w:r w:rsidRPr="00612ACA">
        <w:rPr>
          <w:rFonts w:ascii="Book Antiqua" w:hAnsi="Book Antiqua"/>
          <w:i/>
        </w:rPr>
        <w:t xml:space="preserve"> </w:t>
      </w:r>
      <w:proofErr w:type="spellStart"/>
      <w:r w:rsidRPr="00612ACA">
        <w:rPr>
          <w:rFonts w:ascii="Book Antiqua" w:hAnsi="Book Antiqua"/>
          <w:i/>
        </w:rPr>
        <w:t>Behav</w:t>
      </w:r>
      <w:proofErr w:type="spellEnd"/>
      <w:r w:rsidRPr="00612ACA">
        <w:rPr>
          <w:rFonts w:ascii="Book Antiqua" w:hAnsi="Book Antiqua"/>
          <w:i/>
        </w:rPr>
        <w:t xml:space="preserve"> </w:t>
      </w:r>
      <w:proofErr w:type="spellStart"/>
      <w:r w:rsidRPr="00612ACA">
        <w:rPr>
          <w:rFonts w:ascii="Book Antiqua" w:hAnsi="Book Antiqua"/>
          <w:i/>
        </w:rPr>
        <w:t>Pract</w:t>
      </w:r>
      <w:proofErr w:type="spellEnd"/>
      <w:r w:rsidRPr="00612ACA">
        <w:rPr>
          <w:rFonts w:ascii="Book Antiqua" w:hAnsi="Book Antiqua"/>
        </w:rPr>
        <w:t xml:space="preserve"> </w:t>
      </w:r>
      <w:r w:rsidRPr="00612ACA">
        <w:rPr>
          <w:rFonts w:ascii="Book Antiqua" w:hAnsi="Book Antiqua"/>
          <w:lang w:eastAsia="zh-CN"/>
        </w:rPr>
        <w:t xml:space="preserve">2012; </w:t>
      </w:r>
      <w:r w:rsidRPr="00612ACA">
        <w:rPr>
          <w:rFonts w:ascii="Book Antiqua" w:hAnsi="Book Antiqua"/>
          <w:b/>
        </w:rPr>
        <w:t>19</w:t>
      </w:r>
      <w:r w:rsidRPr="00612ACA">
        <w:rPr>
          <w:rFonts w:ascii="Book Antiqua" w:hAnsi="Book Antiqua"/>
          <w:b/>
          <w:lang w:eastAsia="zh-CN"/>
        </w:rPr>
        <w:t>:</w:t>
      </w:r>
      <w:r w:rsidRPr="00612ACA">
        <w:rPr>
          <w:rFonts w:ascii="Book Antiqua" w:hAnsi="Book Antiqua"/>
        </w:rPr>
        <w:t xml:space="preserve"> 256–264 [DOI: 10.1016/j.cbpra.2011.01.001]</w:t>
      </w:r>
    </w:p>
    <w:p w14:paraId="3126CA03" w14:textId="77777777" w:rsidR="00D539F4" w:rsidRDefault="00256684">
      <w:pPr>
        <w:spacing w:line="360" w:lineRule="auto"/>
        <w:jc w:val="both"/>
        <w:rPr>
          <w:rFonts w:ascii="Book Antiqua" w:hAnsi="Book Antiqua"/>
          <w:lang w:eastAsia="zh-CN"/>
        </w:rPr>
      </w:pPr>
      <w:r w:rsidRPr="00612ACA">
        <w:rPr>
          <w:rFonts w:ascii="Book Antiqua" w:hAnsi="Book Antiqua"/>
        </w:rPr>
        <w:t>2</w:t>
      </w:r>
      <w:r w:rsidRPr="00612ACA">
        <w:rPr>
          <w:rFonts w:ascii="Book Antiqua" w:hAnsi="Book Antiqua"/>
          <w:lang w:eastAsia="zh-CN"/>
        </w:rPr>
        <w:t>5</w:t>
      </w:r>
      <w:r w:rsidRPr="00612ACA">
        <w:rPr>
          <w:rFonts w:ascii="Book Antiqua" w:hAnsi="Book Antiqua" w:hint="eastAsia"/>
          <w:lang w:eastAsia="zh-CN"/>
        </w:rPr>
        <w:t xml:space="preserve"> </w:t>
      </w:r>
      <w:proofErr w:type="spellStart"/>
      <w:r w:rsidRPr="00612ACA">
        <w:rPr>
          <w:rFonts w:ascii="Book Antiqua" w:hAnsi="Book Antiqua"/>
          <w:b/>
          <w:bCs/>
        </w:rPr>
        <w:t>Klerman</w:t>
      </w:r>
      <w:proofErr w:type="spellEnd"/>
      <w:r w:rsidRPr="00612ACA">
        <w:rPr>
          <w:rFonts w:ascii="Book Antiqua" w:hAnsi="Book Antiqua"/>
          <w:b/>
          <w:bCs/>
        </w:rPr>
        <w:t xml:space="preserve"> GL,</w:t>
      </w:r>
      <w:r w:rsidRPr="00612ACA">
        <w:rPr>
          <w:rFonts w:ascii="Book Antiqua" w:hAnsi="Book Antiqua"/>
        </w:rPr>
        <w:t xml:space="preserve"> Weissman MM, </w:t>
      </w:r>
      <w:proofErr w:type="spellStart"/>
      <w:r w:rsidRPr="00612ACA">
        <w:rPr>
          <w:rFonts w:ascii="Book Antiqua" w:hAnsi="Book Antiqua"/>
        </w:rPr>
        <w:t>Rounsaville</w:t>
      </w:r>
      <w:proofErr w:type="spellEnd"/>
      <w:r w:rsidRPr="00612ACA">
        <w:rPr>
          <w:rFonts w:ascii="Book Antiqua" w:hAnsi="Book Antiqua"/>
        </w:rPr>
        <w:t xml:space="preserve"> BJ, Chevron E. Interpersonal psychotherapy for depression. New York: Basic Books, 1984</w:t>
      </w:r>
      <w:r w:rsidRPr="00612ACA">
        <w:rPr>
          <w:rFonts w:ascii="Book Antiqua" w:hAnsi="Book Antiqua"/>
          <w:lang w:eastAsia="zh-CN"/>
        </w:rPr>
        <w:t>: 379-395</w:t>
      </w:r>
    </w:p>
    <w:bookmarkEnd w:id="2"/>
    <w:p w14:paraId="3820A7D0" w14:textId="77777777" w:rsidR="00D539F4" w:rsidRDefault="00D539F4">
      <w:pPr>
        <w:spacing w:line="360" w:lineRule="auto"/>
        <w:jc w:val="both"/>
        <w:rPr>
          <w:rFonts w:ascii="Book Antiqua" w:hAnsi="Book Antiqua"/>
        </w:rPr>
      </w:pPr>
    </w:p>
    <w:p w14:paraId="57D29E6B" w14:textId="77777777" w:rsidR="00D539F4" w:rsidRDefault="00D539F4">
      <w:pPr>
        <w:spacing w:line="360" w:lineRule="auto"/>
        <w:jc w:val="both"/>
        <w:rPr>
          <w:rFonts w:ascii="Book Antiqua" w:hAnsi="Book Antiqua"/>
        </w:rPr>
        <w:sectPr w:rsidR="00D539F4">
          <w:footerReference w:type="default" r:id="rId10"/>
          <w:pgSz w:w="12240" w:h="15840"/>
          <w:pgMar w:top="1440" w:right="1440" w:bottom="1440" w:left="1440" w:header="720" w:footer="720" w:gutter="0"/>
          <w:cols w:space="720"/>
          <w:docGrid w:linePitch="360"/>
        </w:sectPr>
      </w:pPr>
    </w:p>
    <w:p w14:paraId="46145021"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452D2FD"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certify that they have </w:t>
      </w:r>
      <w:r>
        <w:rPr>
          <w:rFonts w:ascii="Book Antiqua" w:hAnsi="Book Antiqua" w:cs="Book Antiqua"/>
          <w:color w:val="000000"/>
          <w:lang w:eastAsia="zh-CN"/>
        </w:rPr>
        <w:t>no</w:t>
      </w:r>
      <w:r>
        <w:rPr>
          <w:rFonts w:ascii="Book Antiqua" w:eastAsia="Book Antiqua" w:hAnsi="Book Antiqua" w:cs="Book Antiqua"/>
          <w:color w:val="000000"/>
        </w:rPr>
        <w:t xml:space="preserve"> affiliations with or involvement in any organization or entity with any financial interest or non-financial interest</w:t>
      </w:r>
      <w:r>
        <w:rPr>
          <w:rFonts w:ascii="Book Antiqua" w:hAnsi="Book Antiqua" w:cs="Book Antiqua"/>
          <w:color w:val="000000"/>
          <w:lang w:eastAsia="zh-CN"/>
        </w:rPr>
        <w:t xml:space="preserve"> </w:t>
      </w:r>
      <w:r>
        <w:rPr>
          <w:rFonts w:ascii="Book Antiqua" w:eastAsia="Book Antiqua" w:hAnsi="Book Antiqua" w:cs="Book Antiqua"/>
          <w:color w:val="000000"/>
        </w:rPr>
        <w:t>in the subject matter or materials discussed in this manuscript.</w:t>
      </w:r>
    </w:p>
    <w:p w14:paraId="4874F4F3" w14:textId="77777777" w:rsidR="00D539F4" w:rsidRDefault="00D539F4">
      <w:pPr>
        <w:spacing w:line="360" w:lineRule="auto"/>
        <w:jc w:val="both"/>
        <w:rPr>
          <w:rFonts w:ascii="Book Antiqua" w:hAnsi="Book Antiqua"/>
        </w:rPr>
      </w:pPr>
    </w:p>
    <w:p w14:paraId="49E5DB3A" w14:textId="77777777" w:rsidR="00D539F4" w:rsidRDefault="0025668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w:t>
      </w:r>
      <w:r>
        <w:rPr>
          <w:rFonts w:ascii="Book Antiqua" w:eastAsia="Book Antiqua" w:hAnsi="Book Antiqua" w:cs="Book Antiqua"/>
          <w:color w:val="000000"/>
        </w:rPr>
        <w:t xml:space="preserve">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w:t>
      </w:r>
      <w:r>
        <w:rPr>
          <w:rFonts w:ascii="Book Antiqua" w:eastAsia="Book Antiqua" w:hAnsi="Book Antiqua" w:cs="Book Antiqua"/>
          <w:color w:val="000000"/>
        </w:rPr>
        <w:t xml:space="preserve"> non-commercially, and license their derivative works on different terms, provided the original work is properly cited and the use is non-commercial. See: http://creativecommons.org/Licenses/by-nc/4.0/</w:t>
      </w:r>
    </w:p>
    <w:p w14:paraId="12182ED1" w14:textId="77777777" w:rsidR="00D539F4" w:rsidRDefault="00D539F4">
      <w:pPr>
        <w:spacing w:line="360" w:lineRule="auto"/>
        <w:jc w:val="both"/>
        <w:rPr>
          <w:rFonts w:ascii="Book Antiqua" w:hAnsi="Book Antiqua"/>
        </w:rPr>
      </w:pPr>
    </w:p>
    <w:p w14:paraId="44C8CD3C"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6676514F" w14:textId="77777777" w:rsidR="00D539F4" w:rsidRDefault="00D539F4">
      <w:pPr>
        <w:spacing w:line="360" w:lineRule="auto"/>
        <w:jc w:val="both"/>
        <w:rPr>
          <w:rFonts w:ascii="Book Antiqua" w:hAnsi="Book Antiqua"/>
        </w:rPr>
      </w:pPr>
    </w:p>
    <w:p w14:paraId="641A2DB9"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Peer-revie</w:t>
      </w:r>
      <w:r>
        <w:rPr>
          <w:rFonts w:ascii="Book Antiqua" w:eastAsia="Book Antiqua" w:hAnsi="Book Antiqua" w:cs="Book Antiqua"/>
          <w:b/>
          <w:color w:val="000000"/>
        </w:rPr>
        <w:t xml:space="preserve">w started: </w:t>
      </w:r>
      <w:r>
        <w:rPr>
          <w:rFonts w:ascii="Book Antiqua" w:eastAsia="Book Antiqua" w:hAnsi="Book Antiqua" w:cs="Book Antiqua"/>
          <w:color w:val="000000"/>
        </w:rPr>
        <w:t>May 10, 2021</w:t>
      </w:r>
    </w:p>
    <w:p w14:paraId="5B58ECDE"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7D83F89B"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July 15, 2021</w:t>
      </w:r>
    </w:p>
    <w:p w14:paraId="4AE54B18" w14:textId="77777777" w:rsidR="00D539F4" w:rsidRDefault="00D539F4">
      <w:pPr>
        <w:spacing w:line="360" w:lineRule="auto"/>
        <w:jc w:val="both"/>
        <w:rPr>
          <w:rFonts w:ascii="Book Antiqua" w:hAnsi="Book Antiqua"/>
        </w:rPr>
      </w:pPr>
    </w:p>
    <w:p w14:paraId="597EAA10"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_Hlk71731143"/>
      <w:r>
        <w:rPr>
          <w:rFonts w:ascii="Book Antiqua" w:eastAsia="微软雅黑" w:hAnsi="Book Antiqua" w:cs="宋体"/>
        </w:rPr>
        <w:t>Psychiatry</w:t>
      </w:r>
      <w:bookmarkEnd w:id="3"/>
    </w:p>
    <w:p w14:paraId="6B4F198D"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54942C15" w14:textId="77777777" w:rsidR="00D539F4" w:rsidRDefault="0025668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36C1731"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Grade A (Excellent): A</w:t>
      </w:r>
    </w:p>
    <w:p w14:paraId="74C28C6A"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Grade B (Very good): 0</w:t>
      </w:r>
    </w:p>
    <w:p w14:paraId="6691A1A3"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Grade</w:t>
      </w:r>
      <w:r>
        <w:rPr>
          <w:rFonts w:ascii="Book Antiqua" w:eastAsia="Book Antiqua" w:hAnsi="Book Antiqua" w:cs="Book Antiqua"/>
          <w:color w:val="000000"/>
        </w:rPr>
        <w:t xml:space="preserve"> C (Good): 0</w:t>
      </w:r>
    </w:p>
    <w:p w14:paraId="7BF2D00A"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Grade D (Fair): 0</w:t>
      </w:r>
    </w:p>
    <w:p w14:paraId="2D240A11" w14:textId="77777777" w:rsidR="00D539F4" w:rsidRDefault="00256684">
      <w:pPr>
        <w:spacing w:line="360" w:lineRule="auto"/>
        <w:jc w:val="both"/>
        <w:rPr>
          <w:rFonts w:ascii="Book Antiqua" w:hAnsi="Book Antiqua"/>
        </w:rPr>
      </w:pPr>
      <w:r>
        <w:rPr>
          <w:rFonts w:ascii="Book Antiqua" w:eastAsia="Book Antiqua" w:hAnsi="Book Antiqua" w:cs="Book Antiqua"/>
          <w:color w:val="000000"/>
        </w:rPr>
        <w:t>Grade E (Poor): 0</w:t>
      </w:r>
    </w:p>
    <w:p w14:paraId="5AA30085" w14:textId="77777777" w:rsidR="00D539F4" w:rsidRDefault="00D539F4">
      <w:pPr>
        <w:spacing w:line="360" w:lineRule="auto"/>
        <w:jc w:val="both"/>
        <w:rPr>
          <w:rFonts w:ascii="Book Antiqua" w:hAnsi="Book Antiqua"/>
        </w:rPr>
      </w:pPr>
    </w:p>
    <w:p w14:paraId="3A57E00F" w14:textId="77777777" w:rsidR="00D539F4" w:rsidRDefault="00256684">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Kotzalidis</w:t>
      </w:r>
      <w:proofErr w:type="spellEnd"/>
      <w:r>
        <w:rPr>
          <w:rFonts w:ascii="Book Antiqua" w:eastAsia="Book Antiqua" w:hAnsi="Book Antiqua" w:cs="Book Antiqua"/>
          <w:color w:val="000000"/>
        </w:rPr>
        <w:t xml:space="preserve"> GD</w:t>
      </w:r>
      <w:r>
        <w:rPr>
          <w:rFonts w:ascii="Book Antiqua" w:eastAsia="Book Antiqua" w:hAnsi="Book Antiqua" w:cs="Book Antiqua"/>
          <w:b/>
          <w:color w:val="000000"/>
        </w:rPr>
        <w:t xml:space="preserve"> S-Editor: </w:t>
      </w:r>
      <w:r>
        <w:rPr>
          <w:rFonts w:ascii="Book Antiqua" w:hAnsi="Book Antiqua" w:cs="Book Antiqua"/>
          <w:color w:val="000000"/>
          <w:lang w:eastAsia="zh-CN"/>
        </w:rPr>
        <w:t>Fan</w:t>
      </w:r>
      <w:r>
        <w:rPr>
          <w:rFonts w:ascii="Book Antiqua" w:eastAsia="Book Antiqua" w:hAnsi="Book Antiqua" w:cs="Book Antiqua"/>
          <w:color w:val="000000"/>
        </w:rPr>
        <w:t xml:space="preserve"> </w:t>
      </w:r>
      <w:r>
        <w:rPr>
          <w:rFonts w:ascii="Book Antiqua" w:hAnsi="Book Antiqua" w:cs="Book Antiqua"/>
          <w:color w:val="000000"/>
          <w:lang w:eastAsia="zh-CN"/>
        </w:rPr>
        <w:t>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583B6EF2" w14:textId="77777777" w:rsidR="00D539F4" w:rsidRDefault="0025668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7B1C2F66" w14:textId="77777777" w:rsidR="00D539F4" w:rsidRDefault="00256684">
      <w:pPr>
        <w:spacing w:line="360" w:lineRule="auto"/>
        <w:jc w:val="both"/>
        <w:rPr>
          <w:rFonts w:ascii="Book Antiqua" w:hAnsi="Book Antiqua"/>
          <w:lang w:eastAsia="zh-CN"/>
        </w:rPr>
      </w:pPr>
      <w:r>
        <w:rPr>
          <w:rFonts w:ascii="Book Antiqua" w:hAnsi="Book Antiqua"/>
          <w:noProof/>
          <w:lang w:eastAsia="zh-CN"/>
        </w:rPr>
        <w:drawing>
          <wp:inline distT="0" distB="0" distL="0" distR="0" wp14:anchorId="2EF32E24" wp14:editId="423DE110">
            <wp:extent cx="5486400" cy="2508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486400" cy="2508250"/>
                    </a:xfrm>
                    <a:prstGeom prst="rect">
                      <a:avLst/>
                    </a:prstGeom>
                  </pic:spPr>
                </pic:pic>
              </a:graphicData>
            </a:graphic>
          </wp:inline>
        </w:drawing>
      </w:r>
    </w:p>
    <w:p w14:paraId="06BC4205" w14:textId="77777777" w:rsidR="000168BA" w:rsidRDefault="00256684">
      <w:pPr>
        <w:spacing w:line="360" w:lineRule="auto"/>
        <w:jc w:val="both"/>
        <w:rPr>
          <w:rFonts w:ascii="Book Antiqua" w:eastAsia="Book Antiqua" w:hAnsi="Book Antiqua" w:cs="Book Antiqua"/>
          <w:b/>
          <w:color w:val="000000"/>
        </w:rPr>
        <w:sectPr w:rsidR="000168BA">
          <w:pgSz w:w="12240" w:h="15840"/>
          <w:pgMar w:top="1440" w:right="1440" w:bottom="1440" w:left="1440" w:header="720" w:footer="720" w:gutter="0"/>
          <w:cols w:space="720"/>
          <w:docGrid w:linePitch="360"/>
        </w:sectPr>
      </w:pPr>
      <w:r>
        <w:rPr>
          <w:rFonts w:ascii="Book Antiqua" w:hAnsi="Book Antiqua"/>
          <w:b/>
          <w:lang w:eastAsia="zh-CN"/>
        </w:rPr>
        <w:t xml:space="preserve">Figure 1 </w:t>
      </w:r>
      <w:r>
        <w:rPr>
          <w:rFonts w:ascii="Book Antiqua" w:eastAsia="Book Antiqua" w:hAnsi="Book Antiqua" w:cs="Book Antiqua"/>
          <w:b/>
          <w:color w:val="000000"/>
        </w:rPr>
        <w:t>The intervention is comprised of an intensive phase of five w</w:t>
      </w:r>
      <w:r>
        <w:rPr>
          <w:rFonts w:ascii="Book Antiqua" w:hAnsi="Book Antiqua" w:cs="Book Antiqua"/>
          <w:b/>
          <w:color w:val="000000"/>
          <w:lang w:eastAsia="zh-CN"/>
        </w:rPr>
        <w:t>ee</w:t>
      </w:r>
      <w:r>
        <w:rPr>
          <w:rFonts w:ascii="Book Antiqua" w:eastAsia="Book Antiqua" w:hAnsi="Book Antiqua" w:cs="Book Antiqua"/>
          <w:b/>
          <w:color w:val="000000"/>
        </w:rPr>
        <w:t xml:space="preserve">kly sessions and a follow-up </w:t>
      </w:r>
      <w:r>
        <w:rPr>
          <w:rFonts w:ascii="Book Antiqua" w:eastAsia="Book Antiqua" w:hAnsi="Book Antiqua" w:cs="Book Antiqua"/>
          <w:b/>
          <w:color w:val="000000"/>
        </w:rPr>
        <w:t xml:space="preserve">phase consisting of four emails across a </w:t>
      </w:r>
      <w:proofErr w:type="gramStart"/>
      <w:r>
        <w:rPr>
          <w:rFonts w:ascii="Book Antiqua" w:eastAsia="Book Antiqua" w:hAnsi="Book Antiqua" w:cs="Book Antiqua"/>
          <w:b/>
          <w:color w:val="000000"/>
        </w:rPr>
        <w:t xml:space="preserve">3 </w:t>
      </w:r>
      <w:proofErr w:type="spellStart"/>
      <w:r>
        <w:rPr>
          <w:rFonts w:ascii="Book Antiqua" w:eastAsia="Book Antiqua" w:hAnsi="Book Antiqua" w:cs="Book Antiqua"/>
          <w:b/>
          <w:color w:val="000000"/>
        </w:rPr>
        <w:t>mo</w:t>
      </w:r>
      <w:proofErr w:type="spellEnd"/>
      <w:proofErr w:type="gramEnd"/>
      <w:r>
        <w:rPr>
          <w:rFonts w:ascii="Book Antiqua" w:eastAsia="Book Antiqua" w:hAnsi="Book Antiqua" w:cs="Book Antiqua"/>
          <w:b/>
          <w:color w:val="000000"/>
        </w:rPr>
        <w:t xml:space="preserve"> period.</w:t>
      </w:r>
    </w:p>
    <w:p w14:paraId="7F3D6FE9" w14:textId="77777777" w:rsidR="000168BA" w:rsidRDefault="000168BA" w:rsidP="000168BA">
      <w:pPr>
        <w:jc w:val="center"/>
        <w:rPr>
          <w:rFonts w:ascii="Book Antiqua" w:hAnsi="Book Antiqua"/>
        </w:rPr>
      </w:pPr>
    </w:p>
    <w:p w14:paraId="72FB4364" w14:textId="77777777" w:rsidR="000168BA" w:rsidRDefault="000168BA" w:rsidP="000168BA">
      <w:pPr>
        <w:jc w:val="center"/>
        <w:rPr>
          <w:rFonts w:ascii="Book Antiqua" w:hAnsi="Book Antiqua"/>
        </w:rPr>
      </w:pPr>
      <w:r>
        <w:rPr>
          <w:rFonts w:ascii="Book Antiqua" w:hAnsi="Book Antiqua"/>
          <w:noProof/>
        </w:rPr>
        <w:drawing>
          <wp:inline distT="0" distB="0" distL="0" distR="0" wp14:anchorId="40460874" wp14:editId="59BF1F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553603" w14:textId="77777777" w:rsidR="000168BA" w:rsidRDefault="000168BA" w:rsidP="000168BA">
      <w:pPr>
        <w:jc w:val="center"/>
        <w:rPr>
          <w:rFonts w:ascii="Book Antiqua" w:hAnsi="Book Antiqua"/>
        </w:rPr>
      </w:pPr>
    </w:p>
    <w:p w14:paraId="5C05CD1B" w14:textId="77777777" w:rsidR="000168BA" w:rsidRPr="00763D22" w:rsidRDefault="000168BA" w:rsidP="000168B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59A719A" w14:textId="77777777" w:rsidR="000168BA" w:rsidRPr="00763D22" w:rsidRDefault="000168BA" w:rsidP="000168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051741" w14:textId="77777777" w:rsidR="000168BA" w:rsidRPr="00763D22" w:rsidRDefault="000168BA" w:rsidP="000168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5A118C" w14:textId="77777777" w:rsidR="000168BA" w:rsidRPr="00763D22" w:rsidRDefault="000168BA" w:rsidP="000168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60084A" w14:textId="77777777" w:rsidR="000168BA" w:rsidRPr="00763D22" w:rsidRDefault="000168BA" w:rsidP="000168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2AF664" w14:textId="77777777" w:rsidR="000168BA" w:rsidRPr="00763D22" w:rsidRDefault="000168BA" w:rsidP="000168B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F3B4FBE" w14:textId="77777777" w:rsidR="000168BA" w:rsidRDefault="000168BA" w:rsidP="000168BA">
      <w:pPr>
        <w:jc w:val="center"/>
        <w:rPr>
          <w:rFonts w:ascii="Book Antiqua" w:hAnsi="Book Antiqua"/>
        </w:rPr>
      </w:pPr>
    </w:p>
    <w:p w14:paraId="116EF7C7" w14:textId="77777777" w:rsidR="000168BA" w:rsidRDefault="000168BA" w:rsidP="000168BA">
      <w:pPr>
        <w:jc w:val="center"/>
        <w:rPr>
          <w:rFonts w:ascii="Book Antiqua" w:hAnsi="Book Antiqua"/>
        </w:rPr>
      </w:pPr>
    </w:p>
    <w:p w14:paraId="69245945" w14:textId="77777777" w:rsidR="000168BA" w:rsidRDefault="000168BA" w:rsidP="000168BA">
      <w:pPr>
        <w:jc w:val="center"/>
        <w:rPr>
          <w:rFonts w:ascii="Book Antiqua" w:hAnsi="Book Antiqua"/>
        </w:rPr>
      </w:pPr>
    </w:p>
    <w:p w14:paraId="32818CF3" w14:textId="77777777" w:rsidR="000168BA" w:rsidRDefault="000168BA" w:rsidP="000168BA">
      <w:pPr>
        <w:jc w:val="center"/>
        <w:rPr>
          <w:rFonts w:ascii="Book Antiqua" w:hAnsi="Book Antiqua"/>
        </w:rPr>
      </w:pPr>
      <w:r>
        <w:rPr>
          <w:rFonts w:ascii="Book Antiqua" w:hAnsi="Book Antiqua"/>
          <w:noProof/>
        </w:rPr>
        <w:drawing>
          <wp:inline distT="0" distB="0" distL="0" distR="0" wp14:anchorId="1427AD9E" wp14:editId="513C4A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091ACC" w14:textId="77777777" w:rsidR="000168BA" w:rsidRDefault="000168BA" w:rsidP="000168BA">
      <w:pPr>
        <w:jc w:val="center"/>
        <w:rPr>
          <w:rFonts w:ascii="Book Antiqua" w:hAnsi="Book Antiqua"/>
        </w:rPr>
      </w:pPr>
    </w:p>
    <w:p w14:paraId="0B55D9C2" w14:textId="77777777" w:rsidR="000168BA" w:rsidRDefault="000168BA" w:rsidP="000168BA">
      <w:pPr>
        <w:jc w:val="center"/>
        <w:rPr>
          <w:rFonts w:ascii="Book Antiqua" w:hAnsi="Book Antiqua"/>
        </w:rPr>
      </w:pPr>
    </w:p>
    <w:p w14:paraId="778F8C30" w14:textId="77777777" w:rsidR="000168BA" w:rsidRDefault="000168BA" w:rsidP="000168BA">
      <w:pPr>
        <w:jc w:val="center"/>
        <w:rPr>
          <w:rFonts w:ascii="Book Antiqua" w:hAnsi="Book Antiqua"/>
        </w:rPr>
      </w:pPr>
    </w:p>
    <w:p w14:paraId="59020DCA" w14:textId="77777777" w:rsidR="000168BA" w:rsidRDefault="000168BA" w:rsidP="000168BA">
      <w:pPr>
        <w:jc w:val="center"/>
        <w:rPr>
          <w:rFonts w:ascii="Book Antiqua" w:hAnsi="Book Antiqua"/>
        </w:rPr>
      </w:pPr>
    </w:p>
    <w:p w14:paraId="3ED7DE11" w14:textId="77777777" w:rsidR="000168BA" w:rsidRDefault="000168BA" w:rsidP="000168BA">
      <w:pPr>
        <w:jc w:val="center"/>
        <w:rPr>
          <w:rFonts w:ascii="Book Antiqua" w:hAnsi="Book Antiqua"/>
        </w:rPr>
      </w:pPr>
    </w:p>
    <w:p w14:paraId="7A6F0A4A" w14:textId="77777777" w:rsidR="000168BA" w:rsidRDefault="000168BA" w:rsidP="000168BA">
      <w:pPr>
        <w:jc w:val="center"/>
        <w:rPr>
          <w:rFonts w:ascii="Book Antiqua" w:hAnsi="Book Antiqua"/>
        </w:rPr>
      </w:pPr>
    </w:p>
    <w:p w14:paraId="10EAAA1A" w14:textId="77777777" w:rsidR="000168BA" w:rsidRDefault="000168BA" w:rsidP="000168BA">
      <w:pPr>
        <w:jc w:val="center"/>
        <w:rPr>
          <w:rFonts w:ascii="Book Antiqua" w:hAnsi="Book Antiqua"/>
        </w:rPr>
      </w:pPr>
    </w:p>
    <w:p w14:paraId="158C6C9B" w14:textId="77777777" w:rsidR="000168BA" w:rsidRDefault="000168BA" w:rsidP="000168BA">
      <w:pPr>
        <w:jc w:val="center"/>
        <w:rPr>
          <w:rFonts w:ascii="Book Antiqua" w:hAnsi="Book Antiqua"/>
        </w:rPr>
      </w:pPr>
    </w:p>
    <w:p w14:paraId="472F42E3" w14:textId="77777777" w:rsidR="000168BA" w:rsidRDefault="000168BA" w:rsidP="000168BA">
      <w:pPr>
        <w:jc w:val="center"/>
        <w:rPr>
          <w:rFonts w:ascii="Book Antiqua" w:hAnsi="Book Antiqua"/>
        </w:rPr>
      </w:pPr>
    </w:p>
    <w:p w14:paraId="7B25CA5D" w14:textId="77777777" w:rsidR="000168BA" w:rsidRPr="00763D22" w:rsidRDefault="000168BA" w:rsidP="000168BA">
      <w:pPr>
        <w:jc w:val="right"/>
        <w:rPr>
          <w:rFonts w:ascii="Book Antiqua" w:hAnsi="Book Antiqua"/>
          <w:color w:val="000000" w:themeColor="text1"/>
        </w:rPr>
      </w:pPr>
    </w:p>
    <w:p w14:paraId="03535511" w14:textId="095EE9FE" w:rsidR="00D539F4" w:rsidRPr="000168BA" w:rsidRDefault="000168BA" w:rsidP="000168BA">
      <w:pPr>
        <w:jc w:val="center"/>
        <w:rPr>
          <w:rFonts w:ascii="Book Antiqua" w:hAnsi="Book Antiqua" w:hint="eastAsi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539F4" w:rsidRPr="000168B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BD33" w14:textId="77777777" w:rsidR="00256684" w:rsidRDefault="00256684">
      <w:r>
        <w:separator/>
      </w:r>
    </w:p>
  </w:endnote>
  <w:endnote w:type="continuationSeparator" w:id="0">
    <w:p w14:paraId="5C89C638" w14:textId="77777777" w:rsidR="00256684" w:rsidRDefault="0025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339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2045D5E" w14:textId="77777777" w:rsidR="00D539F4" w:rsidRDefault="00256684">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14:paraId="2C7EE38C" w14:textId="77777777" w:rsidR="00D539F4" w:rsidRDefault="00D539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80071"/>
    </w:sdtPr>
    <w:sdtEndPr>
      <w:rPr>
        <w:rFonts w:ascii="Book Antiqua" w:hAnsi="Book Antiqua"/>
        <w:sz w:val="24"/>
        <w:szCs w:val="24"/>
      </w:rPr>
    </w:sdtEndPr>
    <w:sdtContent>
      <w:sdt>
        <w:sdtPr>
          <w:id w:val="-46616379"/>
        </w:sdtPr>
        <w:sdtEndPr>
          <w:rPr>
            <w:rFonts w:ascii="Book Antiqua" w:hAnsi="Book Antiqua"/>
            <w:sz w:val="24"/>
            <w:szCs w:val="24"/>
          </w:rPr>
        </w:sdtEndPr>
        <w:sdtContent>
          <w:p w14:paraId="75E76648" w14:textId="77777777" w:rsidR="00D539F4" w:rsidRDefault="00256684">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14:paraId="494BDD9A" w14:textId="77777777" w:rsidR="00D539F4" w:rsidRDefault="00D539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6E6A" w14:textId="77777777" w:rsidR="00256684" w:rsidRDefault="00256684">
      <w:r>
        <w:separator/>
      </w:r>
    </w:p>
  </w:footnote>
  <w:footnote w:type="continuationSeparator" w:id="0">
    <w:p w14:paraId="38B22915" w14:textId="77777777" w:rsidR="00256684" w:rsidRDefault="0025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8BA"/>
    <w:rsid w:val="00032D4D"/>
    <w:rsid w:val="00043CA4"/>
    <w:rsid w:val="000471DD"/>
    <w:rsid w:val="000843E7"/>
    <w:rsid w:val="000A5C68"/>
    <w:rsid w:val="000B4D09"/>
    <w:rsid w:val="000C5CA0"/>
    <w:rsid w:val="000D4186"/>
    <w:rsid w:val="000D6ADA"/>
    <w:rsid w:val="000E3224"/>
    <w:rsid w:val="00227204"/>
    <w:rsid w:val="00230F25"/>
    <w:rsid w:val="00256684"/>
    <w:rsid w:val="00264A4D"/>
    <w:rsid w:val="00280E50"/>
    <w:rsid w:val="002E37BC"/>
    <w:rsid w:val="002E6A86"/>
    <w:rsid w:val="002F46CB"/>
    <w:rsid w:val="00302F8E"/>
    <w:rsid w:val="003173D1"/>
    <w:rsid w:val="00321F29"/>
    <w:rsid w:val="003239EE"/>
    <w:rsid w:val="00356B27"/>
    <w:rsid w:val="0036735D"/>
    <w:rsid w:val="00395C58"/>
    <w:rsid w:val="00396CDA"/>
    <w:rsid w:val="003D7031"/>
    <w:rsid w:val="0044572A"/>
    <w:rsid w:val="00485A81"/>
    <w:rsid w:val="004A2120"/>
    <w:rsid w:val="004F390C"/>
    <w:rsid w:val="00525FEE"/>
    <w:rsid w:val="005B42C7"/>
    <w:rsid w:val="005C3AEA"/>
    <w:rsid w:val="005C517E"/>
    <w:rsid w:val="005E139E"/>
    <w:rsid w:val="005E3264"/>
    <w:rsid w:val="00612ACA"/>
    <w:rsid w:val="006A708E"/>
    <w:rsid w:val="007046FB"/>
    <w:rsid w:val="00721422"/>
    <w:rsid w:val="007817A0"/>
    <w:rsid w:val="00787F57"/>
    <w:rsid w:val="007B6F12"/>
    <w:rsid w:val="00870104"/>
    <w:rsid w:val="008903F3"/>
    <w:rsid w:val="008A2093"/>
    <w:rsid w:val="008B1682"/>
    <w:rsid w:val="008C2397"/>
    <w:rsid w:val="008F3739"/>
    <w:rsid w:val="008F4B95"/>
    <w:rsid w:val="00913C45"/>
    <w:rsid w:val="0095618A"/>
    <w:rsid w:val="00981BBB"/>
    <w:rsid w:val="009D20F6"/>
    <w:rsid w:val="009E5158"/>
    <w:rsid w:val="00A205E0"/>
    <w:rsid w:val="00A31287"/>
    <w:rsid w:val="00A77B3E"/>
    <w:rsid w:val="00A809E6"/>
    <w:rsid w:val="00B15C6A"/>
    <w:rsid w:val="00B172E0"/>
    <w:rsid w:val="00B766D8"/>
    <w:rsid w:val="00C0363C"/>
    <w:rsid w:val="00C07203"/>
    <w:rsid w:val="00C30939"/>
    <w:rsid w:val="00C369D0"/>
    <w:rsid w:val="00C403DF"/>
    <w:rsid w:val="00C850E4"/>
    <w:rsid w:val="00C926DA"/>
    <w:rsid w:val="00CA1A17"/>
    <w:rsid w:val="00CA2A55"/>
    <w:rsid w:val="00CB3794"/>
    <w:rsid w:val="00CC4C1F"/>
    <w:rsid w:val="00D31F75"/>
    <w:rsid w:val="00D3231C"/>
    <w:rsid w:val="00D4708A"/>
    <w:rsid w:val="00D539F4"/>
    <w:rsid w:val="00D60F94"/>
    <w:rsid w:val="00DB57E9"/>
    <w:rsid w:val="00DB6D5F"/>
    <w:rsid w:val="00E133D1"/>
    <w:rsid w:val="00E50725"/>
    <w:rsid w:val="00E950E2"/>
    <w:rsid w:val="00EA3A5B"/>
    <w:rsid w:val="00EC4809"/>
    <w:rsid w:val="00F131CA"/>
    <w:rsid w:val="00F2437B"/>
    <w:rsid w:val="00F46C12"/>
    <w:rsid w:val="00F52AE2"/>
    <w:rsid w:val="00F92E1A"/>
    <w:rsid w:val="00FE19AC"/>
    <w:rsid w:val="0AFB4F02"/>
    <w:rsid w:val="3F92014A"/>
    <w:rsid w:val="5D6E429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4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iPriority w:val="99"/>
    <w:unhideWhenUsed/>
    <w:rPr>
      <w:color w:val="0000FF"/>
      <w:u w:val="single"/>
    </w:rPr>
  </w:style>
  <w:style w:type="character" w:styleId="ae">
    <w:name w:val="annotation reference"/>
    <w:basedOn w:val="a0"/>
    <w:semiHidden/>
    <w:unhideWhenUsed/>
    <w:rPr>
      <w:sz w:val="16"/>
      <w:szCs w:val="16"/>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style>
  <w:style w:type="character" w:customStyle="1" w:styleId="ac">
    <w:name w:val="批注主题 字符"/>
    <w:basedOn w:val="a4"/>
    <w:link w:val="ab"/>
    <w:semiHidden/>
    <w:rPr>
      <w:b/>
      <w:bCs/>
    </w:rPr>
  </w:style>
  <w:style w:type="character" w:styleId="af">
    <w:name w:val="Unresolved Mention"/>
    <w:basedOn w:val="a0"/>
    <w:uiPriority w:val="99"/>
    <w:semiHidden/>
    <w:unhideWhenUsed/>
    <w:rsid w:val="002F4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KP%20Dorta%29%20&amp;tn=SE_baiduxueshu_c1gjeupa&amp;ie=utf-8&amp;sc_f_para=sc_hilight%3Dperso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xueshu.baidu.com/s?wd=author%3A%28K%20Hoagwood%29%20&amp;tn=SE_baiduxueshu_c1gjeupa&amp;ie=utf-8&amp;sc_f_para=sc_hilight%3Dper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6029</Words>
  <Characters>34369</Characters>
  <Application>Microsoft Office Word</Application>
  <DocSecurity>0</DocSecurity>
  <Lines>286</Lines>
  <Paragraphs>80</Paragraphs>
  <ScaleCrop>false</ScaleCrop>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2021-07-28T18:06:00Z</dcterms:created>
  <dcterms:modified xsi:type="dcterms:W3CDTF">2021-08-11T09:18:00Z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4E14347C65BE48E18BDB41C5854B41FF</vt:lpwstr>
  </property>
</Properties>
</file>