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B92B4E"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 xml:space="preserve">Name of Journal: </w:t>
      </w:r>
      <w:r w:rsidRPr="003418B3">
        <w:rPr>
          <w:rFonts w:ascii="Book Antiqua" w:eastAsia="Book Antiqua" w:hAnsi="Book Antiqua" w:cs="Book Antiqua"/>
          <w:i/>
          <w:color w:val="000000"/>
        </w:rPr>
        <w:t>World Journal of Gastroenterology</w:t>
      </w:r>
    </w:p>
    <w:p w14:paraId="5FBF2A72"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 xml:space="preserve">Manuscript NO: </w:t>
      </w:r>
      <w:r w:rsidRPr="003418B3">
        <w:rPr>
          <w:rFonts w:ascii="Book Antiqua" w:eastAsia="Book Antiqua" w:hAnsi="Book Antiqua" w:cs="Book Antiqua"/>
          <w:color w:val="000000"/>
        </w:rPr>
        <w:t>68080</w:t>
      </w:r>
    </w:p>
    <w:p w14:paraId="43CC52D2"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 xml:space="preserve">Manuscript Type: </w:t>
      </w:r>
      <w:r w:rsidRPr="003418B3">
        <w:rPr>
          <w:rFonts w:ascii="Book Antiqua" w:eastAsia="Book Antiqua" w:hAnsi="Book Antiqua" w:cs="Book Antiqua"/>
          <w:color w:val="000000"/>
        </w:rPr>
        <w:t>ORIGINAL ARTICLE</w:t>
      </w:r>
    </w:p>
    <w:p w14:paraId="1092225A" w14:textId="77777777" w:rsidR="00A77B3E" w:rsidRPr="003418B3" w:rsidRDefault="00A77B3E" w:rsidP="003418B3">
      <w:pPr>
        <w:spacing w:line="360" w:lineRule="auto"/>
        <w:jc w:val="both"/>
        <w:rPr>
          <w:rFonts w:ascii="Book Antiqua" w:hAnsi="Book Antiqua"/>
        </w:rPr>
      </w:pPr>
    </w:p>
    <w:p w14:paraId="513C84ED"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i/>
          <w:color w:val="000000"/>
        </w:rPr>
        <w:t>Basic Study</w:t>
      </w:r>
    </w:p>
    <w:p w14:paraId="19C454B6"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 xml:space="preserve">Circulating tumor DNA dynamics analysis in a </w:t>
      </w:r>
      <w:proofErr w:type="spellStart"/>
      <w:r w:rsidRPr="003418B3">
        <w:rPr>
          <w:rFonts w:ascii="Book Antiqua" w:eastAsia="Book Antiqua" w:hAnsi="Book Antiqua" w:cs="Book Antiqua"/>
          <w:b/>
          <w:color w:val="000000"/>
        </w:rPr>
        <w:t>xenograft</w:t>
      </w:r>
      <w:proofErr w:type="spellEnd"/>
      <w:r w:rsidRPr="003418B3">
        <w:rPr>
          <w:rFonts w:ascii="Book Antiqua" w:eastAsia="Book Antiqua" w:hAnsi="Book Antiqua" w:cs="Book Antiqua"/>
          <w:b/>
          <w:color w:val="000000"/>
        </w:rPr>
        <w:t xml:space="preserve"> mouse model with esophageal squamous cell carcinoma</w:t>
      </w:r>
    </w:p>
    <w:p w14:paraId="1BF29114" w14:textId="77777777" w:rsidR="00A77B3E" w:rsidRPr="003418B3" w:rsidRDefault="00A77B3E" w:rsidP="003418B3">
      <w:pPr>
        <w:spacing w:line="360" w:lineRule="auto"/>
        <w:jc w:val="both"/>
        <w:rPr>
          <w:rFonts w:ascii="Book Antiqua" w:hAnsi="Book Antiqua"/>
        </w:rPr>
      </w:pPr>
    </w:p>
    <w:p w14:paraId="43B46044" w14:textId="77777777" w:rsidR="00A77B3E" w:rsidRPr="003418B3" w:rsidRDefault="00A03FC3" w:rsidP="003418B3">
      <w:pPr>
        <w:spacing w:line="360" w:lineRule="auto"/>
        <w:jc w:val="both"/>
        <w:rPr>
          <w:rFonts w:ascii="Book Antiqua" w:hAnsi="Book Antiqua"/>
        </w:rPr>
      </w:pPr>
      <w:proofErr w:type="spellStart"/>
      <w:r w:rsidRPr="003418B3">
        <w:rPr>
          <w:rFonts w:ascii="Book Antiqua" w:eastAsia="Book Antiqua" w:hAnsi="Book Antiqua" w:cs="Book Antiqua"/>
          <w:color w:val="000000"/>
        </w:rPr>
        <w:t>Terasawa</w:t>
      </w:r>
      <w:proofErr w:type="spellEnd"/>
      <w:r w:rsidRPr="003418B3">
        <w:rPr>
          <w:rFonts w:ascii="Book Antiqua" w:eastAsia="Book Antiqua" w:hAnsi="Book Antiqua" w:cs="Book Antiqua"/>
          <w:color w:val="000000"/>
        </w:rPr>
        <w:t xml:space="preserve"> </w:t>
      </w:r>
      <w:r w:rsidRPr="00A03FC3">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spellStart"/>
      <w:r w:rsidR="00437D95" w:rsidRPr="003418B3">
        <w:rPr>
          <w:rFonts w:ascii="Book Antiqua" w:eastAsia="Book Antiqua" w:hAnsi="Book Antiqua" w:cs="Book Antiqua"/>
          <w:color w:val="000000"/>
        </w:rPr>
        <w:t>ctDNA</w:t>
      </w:r>
      <w:proofErr w:type="spellEnd"/>
      <w:r w:rsidR="00437D95" w:rsidRPr="003418B3">
        <w:rPr>
          <w:rFonts w:ascii="Book Antiqua" w:eastAsia="Book Antiqua" w:hAnsi="Book Antiqua" w:cs="Book Antiqua"/>
          <w:color w:val="000000"/>
        </w:rPr>
        <w:t xml:space="preserve"> dynamics in a </w:t>
      </w:r>
      <w:proofErr w:type="spellStart"/>
      <w:r w:rsidR="00437D95" w:rsidRPr="003418B3">
        <w:rPr>
          <w:rFonts w:ascii="Book Antiqua" w:eastAsia="Book Antiqua" w:hAnsi="Book Antiqua" w:cs="Book Antiqua"/>
          <w:color w:val="000000"/>
        </w:rPr>
        <w:t>xenograft</w:t>
      </w:r>
      <w:proofErr w:type="spellEnd"/>
      <w:r w:rsidR="00437D95" w:rsidRPr="003418B3">
        <w:rPr>
          <w:rFonts w:ascii="Book Antiqua" w:eastAsia="Book Antiqua" w:hAnsi="Book Antiqua" w:cs="Book Antiqua"/>
          <w:color w:val="000000"/>
        </w:rPr>
        <w:t xml:space="preserve"> model</w:t>
      </w:r>
    </w:p>
    <w:p w14:paraId="79DDECC9" w14:textId="77777777" w:rsidR="00A77B3E" w:rsidRPr="003418B3" w:rsidRDefault="00A77B3E" w:rsidP="003418B3">
      <w:pPr>
        <w:spacing w:line="360" w:lineRule="auto"/>
        <w:jc w:val="both"/>
        <w:rPr>
          <w:rFonts w:ascii="Book Antiqua" w:hAnsi="Book Antiqua"/>
        </w:rPr>
      </w:pPr>
    </w:p>
    <w:p w14:paraId="51D1E44A"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Hiroyuki </w:t>
      </w:r>
      <w:proofErr w:type="spellStart"/>
      <w:r w:rsidRPr="003418B3">
        <w:rPr>
          <w:rFonts w:ascii="Book Antiqua" w:eastAsia="Book Antiqua" w:hAnsi="Book Antiqua" w:cs="Book Antiqua"/>
          <w:color w:val="000000"/>
        </w:rPr>
        <w:t>Terasawa</w:t>
      </w:r>
      <w:proofErr w:type="spellEnd"/>
      <w:r w:rsidRPr="003418B3">
        <w:rPr>
          <w:rFonts w:ascii="Book Antiqua" w:eastAsia="Book Antiqua" w:hAnsi="Book Antiqua" w:cs="Book Antiqua"/>
          <w:color w:val="000000"/>
        </w:rPr>
        <w:t xml:space="preserve">, Hideaki </w:t>
      </w:r>
      <w:proofErr w:type="spellStart"/>
      <w:r w:rsidR="00A03FC3">
        <w:rPr>
          <w:rFonts w:ascii="Book Antiqua" w:hAnsi="Book Antiqua" w:cs="Book Antiqua" w:hint="eastAsia"/>
          <w:color w:val="000000"/>
          <w:lang w:eastAsia="zh-CN"/>
        </w:rPr>
        <w:t>K</w:t>
      </w:r>
      <w:r w:rsidRPr="003418B3">
        <w:rPr>
          <w:rFonts w:ascii="Book Antiqua" w:eastAsia="Book Antiqua" w:hAnsi="Book Antiqua" w:cs="Book Antiqua"/>
          <w:color w:val="000000"/>
        </w:rPr>
        <w:t>inugasa</w:t>
      </w:r>
      <w:proofErr w:type="spellEnd"/>
      <w:r w:rsidRPr="003418B3">
        <w:rPr>
          <w:rFonts w:ascii="Book Antiqua" w:eastAsia="Book Antiqua" w:hAnsi="Book Antiqua" w:cs="Book Antiqua"/>
          <w:color w:val="000000"/>
        </w:rPr>
        <w:t xml:space="preserve">, Kazuhiro </w:t>
      </w:r>
      <w:proofErr w:type="spellStart"/>
      <w:r w:rsidRPr="003418B3">
        <w:rPr>
          <w:rFonts w:ascii="Book Antiqua" w:eastAsia="Book Antiqua" w:hAnsi="Book Antiqua" w:cs="Book Antiqua"/>
          <w:color w:val="000000"/>
        </w:rPr>
        <w:t>Nouso</w:t>
      </w:r>
      <w:proofErr w:type="spellEnd"/>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color w:val="000000"/>
        </w:rPr>
        <w:t>Shumpei</w:t>
      </w:r>
      <w:proofErr w:type="spellEnd"/>
      <w:r w:rsidRPr="003418B3">
        <w:rPr>
          <w:rFonts w:ascii="Book Antiqua" w:eastAsia="Book Antiqua" w:hAnsi="Book Antiqua" w:cs="Book Antiqua"/>
          <w:color w:val="000000"/>
        </w:rPr>
        <w:t xml:space="preserve"> Yamamoto, </w:t>
      </w:r>
      <w:proofErr w:type="spellStart"/>
      <w:r w:rsidRPr="003418B3">
        <w:rPr>
          <w:rFonts w:ascii="Book Antiqua" w:eastAsia="Book Antiqua" w:hAnsi="Book Antiqua" w:cs="Book Antiqua"/>
          <w:color w:val="000000"/>
        </w:rPr>
        <w:t>Mami</w:t>
      </w:r>
      <w:proofErr w:type="spellEnd"/>
      <w:r w:rsidRPr="003418B3">
        <w:rPr>
          <w:rFonts w:ascii="Book Antiqua" w:eastAsia="Book Antiqua" w:hAnsi="Book Antiqua" w:cs="Book Antiqua"/>
          <w:color w:val="000000"/>
        </w:rPr>
        <w:t xml:space="preserve"> Hirai, </w:t>
      </w:r>
      <w:proofErr w:type="spellStart"/>
      <w:r w:rsidRPr="003418B3">
        <w:rPr>
          <w:rFonts w:ascii="Book Antiqua" w:eastAsia="Book Antiqua" w:hAnsi="Book Antiqua" w:cs="Book Antiqua"/>
          <w:color w:val="000000"/>
        </w:rPr>
        <w:t>Takehiro</w:t>
      </w:r>
      <w:proofErr w:type="spellEnd"/>
      <w:r w:rsidRPr="003418B3">
        <w:rPr>
          <w:rFonts w:ascii="Book Antiqua" w:eastAsia="Book Antiqua" w:hAnsi="Book Antiqua" w:cs="Book Antiqua"/>
          <w:color w:val="000000"/>
        </w:rPr>
        <w:t xml:space="preserve"> Tanaka, </w:t>
      </w:r>
      <w:proofErr w:type="spellStart"/>
      <w:r w:rsidRPr="003418B3">
        <w:rPr>
          <w:rFonts w:ascii="Book Antiqua" w:eastAsia="Book Antiqua" w:hAnsi="Book Antiqua" w:cs="Book Antiqua"/>
          <w:color w:val="000000"/>
        </w:rPr>
        <w:t>Akinobu</w:t>
      </w:r>
      <w:proofErr w:type="spellEnd"/>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color w:val="000000"/>
        </w:rPr>
        <w:t>Takaki</w:t>
      </w:r>
      <w:proofErr w:type="spellEnd"/>
      <w:r w:rsidRPr="003418B3">
        <w:rPr>
          <w:rFonts w:ascii="Book Antiqua" w:eastAsia="Book Antiqua" w:hAnsi="Book Antiqua" w:cs="Book Antiqua"/>
          <w:color w:val="000000"/>
        </w:rPr>
        <w:t>, Hiroyuki Okada</w:t>
      </w:r>
    </w:p>
    <w:p w14:paraId="7C2FBBBA" w14:textId="77777777" w:rsidR="00A77B3E" w:rsidRPr="003418B3" w:rsidRDefault="00A77B3E" w:rsidP="003418B3">
      <w:pPr>
        <w:spacing w:line="360" w:lineRule="auto"/>
        <w:jc w:val="both"/>
        <w:rPr>
          <w:rFonts w:ascii="Book Antiqua" w:hAnsi="Book Antiqua"/>
        </w:rPr>
      </w:pPr>
    </w:p>
    <w:p w14:paraId="4E41CE66" w14:textId="615B249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Hiroyuki </w:t>
      </w:r>
      <w:proofErr w:type="spellStart"/>
      <w:r w:rsidRPr="003418B3">
        <w:rPr>
          <w:rFonts w:ascii="Book Antiqua" w:eastAsia="Book Antiqua" w:hAnsi="Book Antiqua" w:cs="Book Antiqua"/>
          <w:b/>
          <w:bCs/>
          <w:color w:val="000000"/>
        </w:rPr>
        <w:t>Terasawa</w:t>
      </w:r>
      <w:proofErr w:type="spellEnd"/>
      <w:r w:rsidRPr="003418B3">
        <w:rPr>
          <w:rFonts w:ascii="Book Antiqua" w:eastAsia="Book Antiqua" w:hAnsi="Book Antiqua" w:cs="Book Antiqua"/>
          <w:b/>
          <w:bCs/>
          <w:color w:val="000000"/>
        </w:rPr>
        <w:t xml:space="preserve">, Hideaki </w:t>
      </w:r>
      <w:proofErr w:type="spellStart"/>
      <w:r w:rsidR="00A03FC3">
        <w:rPr>
          <w:rFonts w:ascii="Book Antiqua" w:hAnsi="Book Antiqua" w:cs="Book Antiqua" w:hint="eastAsia"/>
          <w:b/>
          <w:bCs/>
          <w:color w:val="000000"/>
          <w:lang w:eastAsia="zh-CN"/>
        </w:rPr>
        <w:t>K</w:t>
      </w:r>
      <w:r w:rsidRPr="003418B3">
        <w:rPr>
          <w:rFonts w:ascii="Book Antiqua" w:eastAsia="Book Antiqua" w:hAnsi="Book Antiqua" w:cs="Book Antiqua"/>
          <w:b/>
          <w:bCs/>
          <w:color w:val="000000"/>
        </w:rPr>
        <w:t>inugasa</w:t>
      </w:r>
      <w:proofErr w:type="spellEnd"/>
      <w:r w:rsidRPr="003418B3">
        <w:rPr>
          <w:rFonts w:ascii="Book Antiqua" w:eastAsia="Book Antiqua" w:hAnsi="Book Antiqua" w:cs="Book Antiqua"/>
          <w:b/>
          <w:bCs/>
          <w:color w:val="000000"/>
        </w:rPr>
        <w:t xml:space="preserve">, Kazuhiro </w:t>
      </w:r>
      <w:proofErr w:type="spellStart"/>
      <w:r w:rsidRPr="003418B3">
        <w:rPr>
          <w:rFonts w:ascii="Book Antiqua" w:eastAsia="Book Antiqua" w:hAnsi="Book Antiqua" w:cs="Book Antiqua"/>
          <w:b/>
          <w:bCs/>
          <w:color w:val="000000"/>
        </w:rPr>
        <w:t>Nouso</w:t>
      </w:r>
      <w:proofErr w:type="spellEnd"/>
      <w:r w:rsidRPr="003418B3">
        <w:rPr>
          <w:rFonts w:ascii="Book Antiqua" w:eastAsia="Book Antiqua" w:hAnsi="Book Antiqua" w:cs="Book Antiqua"/>
          <w:b/>
          <w:bCs/>
          <w:color w:val="000000"/>
        </w:rPr>
        <w:t xml:space="preserve">, </w:t>
      </w:r>
      <w:proofErr w:type="spellStart"/>
      <w:r w:rsidRPr="003418B3">
        <w:rPr>
          <w:rFonts w:ascii="Book Antiqua" w:eastAsia="Book Antiqua" w:hAnsi="Book Antiqua" w:cs="Book Antiqua"/>
          <w:b/>
          <w:bCs/>
          <w:color w:val="000000"/>
        </w:rPr>
        <w:t>Shumpei</w:t>
      </w:r>
      <w:proofErr w:type="spellEnd"/>
      <w:r w:rsidRPr="003418B3">
        <w:rPr>
          <w:rFonts w:ascii="Book Antiqua" w:eastAsia="Book Antiqua" w:hAnsi="Book Antiqua" w:cs="Book Antiqua"/>
          <w:b/>
          <w:bCs/>
          <w:color w:val="000000"/>
        </w:rPr>
        <w:t xml:space="preserve"> Yamamoto, </w:t>
      </w:r>
      <w:proofErr w:type="spellStart"/>
      <w:r w:rsidRPr="003418B3">
        <w:rPr>
          <w:rFonts w:ascii="Book Antiqua" w:eastAsia="Book Antiqua" w:hAnsi="Book Antiqua" w:cs="Book Antiqua"/>
          <w:b/>
          <w:bCs/>
          <w:color w:val="000000"/>
        </w:rPr>
        <w:t>Mami</w:t>
      </w:r>
      <w:proofErr w:type="spellEnd"/>
      <w:r w:rsidRPr="003418B3">
        <w:rPr>
          <w:rFonts w:ascii="Book Antiqua" w:eastAsia="Book Antiqua" w:hAnsi="Book Antiqua" w:cs="Book Antiqua"/>
          <w:b/>
          <w:bCs/>
          <w:color w:val="000000"/>
        </w:rPr>
        <w:t xml:space="preserve"> Hirai, </w:t>
      </w:r>
      <w:proofErr w:type="spellStart"/>
      <w:r w:rsidRPr="003418B3">
        <w:rPr>
          <w:rFonts w:ascii="Book Antiqua" w:eastAsia="Book Antiqua" w:hAnsi="Book Antiqua" w:cs="Book Antiqua"/>
          <w:b/>
          <w:bCs/>
          <w:color w:val="000000"/>
        </w:rPr>
        <w:t>Akinobu</w:t>
      </w:r>
      <w:proofErr w:type="spellEnd"/>
      <w:r w:rsidRPr="003418B3">
        <w:rPr>
          <w:rFonts w:ascii="Book Antiqua" w:eastAsia="Book Antiqua" w:hAnsi="Book Antiqua" w:cs="Book Antiqua"/>
          <w:b/>
          <w:bCs/>
          <w:color w:val="000000"/>
        </w:rPr>
        <w:t xml:space="preserve"> </w:t>
      </w:r>
      <w:proofErr w:type="spellStart"/>
      <w:r w:rsidRPr="003418B3">
        <w:rPr>
          <w:rFonts w:ascii="Book Antiqua" w:eastAsia="Book Antiqua" w:hAnsi="Book Antiqua" w:cs="Book Antiqua"/>
          <w:b/>
          <w:bCs/>
          <w:color w:val="000000"/>
        </w:rPr>
        <w:t>Takaki</w:t>
      </w:r>
      <w:proofErr w:type="spellEnd"/>
      <w:r w:rsidRPr="003418B3">
        <w:rPr>
          <w:rFonts w:ascii="Book Antiqua" w:eastAsia="Book Antiqua" w:hAnsi="Book Antiqua" w:cs="Book Antiqua"/>
          <w:b/>
          <w:bCs/>
          <w:color w:val="000000"/>
        </w:rPr>
        <w:t xml:space="preserve">, Hiroyuki Okada, </w:t>
      </w:r>
      <w:r w:rsidR="008E6EA7" w:rsidRPr="008E6EA7">
        <w:rPr>
          <w:rFonts w:ascii="Book Antiqua" w:eastAsia="Book Antiqua" w:hAnsi="Book Antiqua" w:cs="Book Antiqua"/>
          <w:color w:val="000000"/>
        </w:rPr>
        <w:t>Department of</w:t>
      </w:r>
      <w:r w:rsidR="008E6EA7" w:rsidRPr="001C6099">
        <w:rPr>
          <w:rFonts w:ascii="Book Antiqua" w:eastAsia="Book Antiqua" w:hAnsi="Book Antiqua" w:cs="Book Antiqua"/>
          <w:bCs/>
          <w:color w:val="000000"/>
        </w:rPr>
        <w:t xml:space="preserve"> </w:t>
      </w:r>
      <w:r w:rsidRPr="003418B3">
        <w:rPr>
          <w:rFonts w:ascii="Book Antiqua" w:eastAsia="Book Antiqua" w:hAnsi="Book Antiqua" w:cs="Book Antiqua"/>
          <w:color w:val="000000"/>
        </w:rPr>
        <w:t xml:space="preserve">Gastroenterology and </w:t>
      </w:r>
      <w:proofErr w:type="spellStart"/>
      <w:r w:rsidRPr="003418B3">
        <w:rPr>
          <w:rFonts w:ascii="Book Antiqua" w:eastAsia="Book Antiqua" w:hAnsi="Book Antiqua" w:cs="Book Antiqua"/>
          <w:color w:val="000000"/>
        </w:rPr>
        <w:t>Hepatology</w:t>
      </w:r>
      <w:proofErr w:type="spellEnd"/>
      <w:r w:rsidRPr="003418B3">
        <w:rPr>
          <w:rFonts w:ascii="Book Antiqua" w:eastAsia="Book Antiqua" w:hAnsi="Book Antiqua" w:cs="Book Antiqua"/>
          <w:color w:val="000000"/>
        </w:rPr>
        <w:t>, Okayama University Graduate School of Medicine, Dentistry and Pharmaceutical Sciences, Okayama 7008558, Japan</w:t>
      </w:r>
    </w:p>
    <w:p w14:paraId="4D97F466" w14:textId="77777777" w:rsidR="00A77B3E" w:rsidRPr="003418B3" w:rsidRDefault="00A77B3E" w:rsidP="003418B3">
      <w:pPr>
        <w:spacing w:line="360" w:lineRule="auto"/>
        <w:jc w:val="both"/>
        <w:rPr>
          <w:rFonts w:ascii="Book Antiqua" w:hAnsi="Book Antiqua"/>
        </w:rPr>
      </w:pPr>
    </w:p>
    <w:p w14:paraId="5987C29F" w14:textId="3BECC0F2" w:rsidR="00A77B3E" w:rsidRPr="003418B3" w:rsidRDefault="00437D95" w:rsidP="003418B3">
      <w:pPr>
        <w:spacing w:line="360" w:lineRule="auto"/>
        <w:jc w:val="both"/>
        <w:rPr>
          <w:rFonts w:ascii="Book Antiqua" w:hAnsi="Book Antiqua"/>
        </w:rPr>
      </w:pPr>
      <w:proofErr w:type="spellStart"/>
      <w:r w:rsidRPr="003418B3">
        <w:rPr>
          <w:rFonts w:ascii="Book Antiqua" w:eastAsia="Book Antiqua" w:hAnsi="Book Antiqua" w:cs="Book Antiqua"/>
          <w:b/>
          <w:bCs/>
          <w:color w:val="000000"/>
        </w:rPr>
        <w:t>Takehiro</w:t>
      </w:r>
      <w:proofErr w:type="spellEnd"/>
      <w:r w:rsidRPr="003418B3">
        <w:rPr>
          <w:rFonts w:ascii="Book Antiqua" w:eastAsia="Book Antiqua" w:hAnsi="Book Antiqua" w:cs="Book Antiqua"/>
          <w:b/>
          <w:bCs/>
          <w:color w:val="000000"/>
        </w:rPr>
        <w:t xml:space="preserve"> Tanaka, </w:t>
      </w:r>
      <w:r w:rsidR="008E6EA7" w:rsidRPr="008E6EA7">
        <w:rPr>
          <w:rFonts w:ascii="Book Antiqua" w:eastAsia="Book Antiqua" w:hAnsi="Book Antiqua" w:cs="Book Antiqua"/>
          <w:color w:val="000000"/>
        </w:rPr>
        <w:t>Department of</w:t>
      </w:r>
      <w:bookmarkStart w:id="0" w:name="_GoBack"/>
      <w:r w:rsidR="008E6EA7" w:rsidRPr="003418B3">
        <w:rPr>
          <w:rFonts w:ascii="Book Antiqua" w:eastAsia="Book Antiqua" w:hAnsi="Book Antiqua" w:cs="Book Antiqua"/>
          <w:color w:val="000000"/>
        </w:rPr>
        <w:t xml:space="preserve"> </w:t>
      </w:r>
      <w:bookmarkEnd w:id="0"/>
      <w:r w:rsidRPr="003418B3">
        <w:rPr>
          <w:rFonts w:ascii="Book Antiqua" w:eastAsia="Book Antiqua" w:hAnsi="Book Antiqua" w:cs="Book Antiqua"/>
          <w:color w:val="000000"/>
        </w:rPr>
        <w:t>Pathology, Okayama University Graduate School of Medicine, Dentistry and Pharmaceutical Sciences, Okayama 7008558, Japan</w:t>
      </w:r>
    </w:p>
    <w:p w14:paraId="4842383C" w14:textId="77777777" w:rsidR="00A77B3E" w:rsidRPr="003418B3" w:rsidRDefault="00A77B3E" w:rsidP="003418B3">
      <w:pPr>
        <w:spacing w:line="360" w:lineRule="auto"/>
        <w:jc w:val="both"/>
        <w:rPr>
          <w:rFonts w:ascii="Book Antiqua" w:hAnsi="Book Antiqua"/>
        </w:rPr>
      </w:pPr>
    </w:p>
    <w:p w14:paraId="2F7433E8"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Author contributions: </w:t>
      </w:r>
      <w:proofErr w:type="spellStart"/>
      <w:r w:rsidRPr="003418B3">
        <w:rPr>
          <w:rFonts w:ascii="Book Antiqua" w:eastAsia="Book Antiqua" w:hAnsi="Book Antiqua" w:cs="Book Antiqua"/>
          <w:color w:val="000000"/>
        </w:rPr>
        <w:t>Kinugasa</w:t>
      </w:r>
      <w:proofErr w:type="spellEnd"/>
      <w:r w:rsidRPr="003418B3">
        <w:rPr>
          <w:rFonts w:ascii="Book Antiqua" w:eastAsia="Book Antiqua" w:hAnsi="Book Antiqua" w:cs="Book Antiqua"/>
          <w:color w:val="000000"/>
        </w:rPr>
        <w:t xml:space="preserve"> H designed</w:t>
      </w:r>
      <w:r w:rsidR="00A03FC3">
        <w:rPr>
          <w:rFonts w:ascii="Book Antiqua" w:hAnsi="Book Antiqua" w:cs="Book Antiqua" w:hint="eastAsia"/>
          <w:color w:val="000000"/>
          <w:lang w:eastAsia="zh-CN"/>
        </w:rPr>
        <w:t xml:space="preserve"> </w:t>
      </w:r>
      <w:r w:rsidR="00A03FC3" w:rsidRPr="003418B3">
        <w:rPr>
          <w:rFonts w:ascii="Book Antiqua" w:eastAsia="Book Antiqua" w:hAnsi="Book Antiqua" w:cs="Book Antiqua"/>
          <w:color w:val="000000"/>
        </w:rPr>
        <w:t>the manuscript</w:t>
      </w:r>
      <w:r w:rsidR="00A03FC3">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color w:val="000000"/>
        </w:rPr>
        <w:t>Terasawa</w:t>
      </w:r>
      <w:proofErr w:type="spellEnd"/>
      <w:r w:rsidRPr="003418B3">
        <w:rPr>
          <w:rFonts w:ascii="Book Antiqua" w:eastAsia="Book Antiqua" w:hAnsi="Book Antiqua" w:cs="Book Antiqua"/>
          <w:color w:val="000000"/>
        </w:rPr>
        <w:t xml:space="preserve"> H drafted the manuscript</w:t>
      </w:r>
      <w:r w:rsidR="00A03FC3">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color w:val="000000"/>
        </w:rPr>
        <w:t>Kinugasa</w:t>
      </w:r>
      <w:proofErr w:type="spellEnd"/>
      <w:r w:rsidRPr="003418B3">
        <w:rPr>
          <w:rFonts w:ascii="Book Antiqua" w:eastAsia="Book Antiqua" w:hAnsi="Book Antiqua" w:cs="Book Antiqua"/>
          <w:color w:val="000000"/>
        </w:rPr>
        <w:t xml:space="preserve"> H, </w:t>
      </w:r>
      <w:proofErr w:type="spellStart"/>
      <w:r w:rsidRPr="003418B3">
        <w:rPr>
          <w:rFonts w:ascii="Book Antiqua" w:eastAsia="Book Antiqua" w:hAnsi="Book Antiqua" w:cs="Book Antiqua"/>
          <w:color w:val="000000"/>
        </w:rPr>
        <w:t>Terasawa</w:t>
      </w:r>
      <w:proofErr w:type="spellEnd"/>
      <w:r w:rsidRPr="003418B3">
        <w:rPr>
          <w:rFonts w:ascii="Book Antiqua" w:eastAsia="Book Antiqua" w:hAnsi="Book Antiqua" w:cs="Book Antiqua"/>
          <w:color w:val="000000"/>
        </w:rPr>
        <w:t xml:space="preserve"> H, Yamamoto S, Hirai M, Tanaka T and </w:t>
      </w:r>
      <w:proofErr w:type="spellStart"/>
      <w:r w:rsidRPr="003418B3">
        <w:rPr>
          <w:rFonts w:ascii="Book Antiqua" w:eastAsia="Book Antiqua" w:hAnsi="Book Antiqua" w:cs="Book Antiqua"/>
          <w:color w:val="000000"/>
        </w:rPr>
        <w:t>Takaki</w:t>
      </w:r>
      <w:proofErr w:type="spellEnd"/>
      <w:r w:rsidRPr="003418B3">
        <w:rPr>
          <w:rFonts w:ascii="Book Antiqua" w:eastAsia="Book Antiqua" w:hAnsi="Book Antiqua" w:cs="Book Antiqua"/>
          <w:color w:val="000000"/>
        </w:rPr>
        <w:t xml:space="preserve"> A were responsible for experiments</w:t>
      </w:r>
      <w:r w:rsidR="00A03FC3">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color w:val="000000"/>
        </w:rPr>
        <w:t>Kinugasa</w:t>
      </w:r>
      <w:proofErr w:type="spellEnd"/>
      <w:r w:rsidRPr="003418B3">
        <w:rPr>
          <w:rFonts w:ascii="Book Antiqua" w:eastAsia="Book Antiqua" w:hAnsi="Book Antiqua" w:cs="Book Antiqua"/>
          <w:color w:val="000000"/>
        </w:rPr>
        <w:t xml:space="preserve"> H, </w:t>
      </w:r>
      <w:proofErr w:type="spellStart"/>
      <w:r w:rsidRPr="003418B3">
        <w:rPr>
          <w:rFonts w:ascii="Book Antiqua" w:eastAsia="Book Antiqua" w:hAnsi="Book Antiqua" w:cs="Book Antiqua"/>
          <w:color w:val="000000"/>
        </w:rPr>
        <w:t>Nouso</w:t>
      </w:r>
      <w:proofErr w:type="spellEnd"/>
      <w:r w:rsidRPr="003418B3">
        <w:rPr>
          <w:rFonts w:ascii="Book Antiqua" w:eastAsia="Book Antiqua" w:hAnsi="Book Antiqua" w:cs="Book Antiqua"/>
          <w:color w:val="000000"/>
        </w:rPr>
        <w:t xml:space="preserve"> K and Okada H supervised the manuscript preparation</w:t>
      </w:r>
      <w:r w:rsidR="00A03FC3">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w:t>
      </w:r>
      <w:r w:rsidR="00A03FC3">
        <w:rPr>
          <w:rFonts w:ascii="Book Antiqua" w:hAnsi="Book Antiqua" w:cs="Book Antiqua" w:hint="eastAsia"/>
          <w:color w:val="000000"/>
          <w:lang w:eastAsia="zh-CN"/>
        </w:rPr>
        <w:t>a</w:t>
      </w:r>
      <w:r w:rsidRPr="003418B3">
        <w:rPr>
          <w:rFonts w:ascii="Book Antiqua" w:eastAsia="Book Antiqua" w:hAnsi="Book Antiqua" w:cs="Book Antiqua"/>
          <w:color w:val="000000"/>
        </w:rPr>
        <w:t>ll authors approved the final manuscript.</w:t>
      </w:r>
    </w:p>
    <w:p w14:paraId="17F82A85" w14:textId="77777777" w:rsidR="00A77B3E" w:rsidRPr="003418B3" w:rsidRDefault="00A77B3E" w:rsidP="003418B3">
      <w:pPr>
        <w:spacing w:line="360" w:lineRule="auto"/>
        <w:jc w:val="both"/>
        <w:rPr>
          <w:rFonts w:ascii="Book Antiqua" w:hAnsi="Book Antiqua"/>
        </w:rPr>
      </w:pPr>
    </w:p>
    <w:p w14:paraId="2683DEA0" w14:textId="77777777" w:rsidR="00A77B3E" w:rsidRPr="00A03FC3" w:rsidRDefault="00437D95" w:rsidP="003418B3">
      <w:pPr>
        <w:spacing w:line="360" w:lineRule="auto"/>
        <w:jc w:val="both"/>
        <w:rPr>
          <w:rFonts w:ascii="Book Antiqua" w:hAnsi="Book Antiqua"/>
          <w:lang w:eastAsia="zh-CN"/>
        </w:rPr>
      </w:pPr>
      <w:r w:rsidRPr="003418B3">
        <w:rPr>
          <w:rFonts w:ascii="Book Antiqua" w:eastAsia="Book Antiqua" w:hAnsi="Book Antiqua" w:cs="Book Antiqua"/>
          <w:b/>
          <w:bCs/>
          <w:color w:val="000000"/>
        </w:rPr>
        <w:t xml:space="preserve">Supported by </w:t>
      </w:r>
      <w:r w:rsidRPr="003418B3">
        <w:rPr>
          <w:rFonts w:ascii="Book Antiqua" w:eastAsia="Book Antiqua" w:hAnsi="Book Antiqua" w:cs="Book Antiqua"/>
          <w:color w:val="000000"/>
        </w:rPr>
        <w:t>JSPS KAKENHI (19k17433).</w:t>
      </w:r>
    </w:p>
    <w:p w14:paraId="2C005D58" w14:textId="77777777" w:rsidR="00A77B3E" w:rsidRPr="003418B3" w:rsidRDefault="00A77B3E" w:rsidP="003418B3">
      <w:pPr>
        <w:spacing w:line="360" w:lineRule="auto"/>
        <w:jc w:val="both"/>
        <w:rPr>
          <w:rFonts w:ascii="Book Antiqua" w:hAnsi="Book Antiqua"/>
        </w:rPr>
      </w:pPr>
    </w:p>
    <w:p w14:paraId="2509BBCF" w14:textId="72C4D016"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lastRenderedPageBreak/>
        <w:t xml:space="preserve">Corresponding author: Hideaki </w:t>
      </w:r>
      <w:proofErr w:type="spellStart"/>
      <w:r w:rsidR="00A03FC3">
        <w:rPr>
          <w:rFonts w:ascii="Book Antiqua" w:hAnsi="Book Antiqua" w:cs="Book Antiqua" w:hint="eastAsia"/>
          <w:b/>
          <w:bCs/>
          <w:color w:val="000000"/>
          <w:lang w:eastAsia="zh-CN"/>
        </w:rPr>
        <w:t>K</w:t>
      </w:r>
      <w:r w:rsidRPr="003418B3">
        <w:rPr>
          <w:rFonts w:ascii="Book Antiqua" w:eastAsia="Book Antiqua" w:hAnsi="Book Antiqua" w:cs="Book Antiqua"/>
          <w:b/>
          <w:bCs/>
          <w:color w:val="000000"/>
        </w:rPr>
        <w:t>inugasa</w:t>
      </w:r>
      <w:proofErr w:type="spellEnd"/>
      <w:r w:rsidRPr="003418B3">
        <w:rPr>
          <w:rFonts w:ascii="Book Antiqua" w:eastAsia="Book Antiqua" w:hAnsi="Book Antiqua" w:cs="Book Antiqua"/>
          <w:b/>
          <w:bCs/>
          <w:color w:val="000000"/>
        </w:rPr>
        <w:t xml:space="preserve">, MD, PhD, Doctor, </w:t>
      </w:r>
      <w:r w:rsidR="001615F4" w:rsidRPr="008E6EA7">
        <w:rPr>
          <w:rFonts w:ascii="Book Antiqua" w:eastAsia="Book Antiqua" w:hAnsi="Book Antiqua" w:cs="Book Antiqua"/>
          <w:color w:val="000000"/>
        </w:rPr>
        <w:t>Department of</w:t>
      </w:r>
      <w:r w:rsidR="001615F4" w:rsidRPr="003418B3">
        <w:rPr>
          <w:rFonts w:ascii="Book Antiqua" w:eastAsia="Book Antiqua" w:hAnsi="Book Antiqua" w:cs="Book Antiqua"/>
          <w:color w:val="000000"/>
        </w:rPr>
        <w:t xml:space="preserve"> </w:t>
      </w:r>
      <w:r w:rsidRPr="003418B3">
        <w:rPr>
          <w:rFonts w:ascii="Book Antiqua" w:eastAsia="Book Antiqua" w:hAnsi="Book Antiqua" w:cs="Book Antiqua"/>
          <w:color w:val="000000"/>
        </w:rPr>
        <w:t xml:space="preserve">Gastroenterology and </w:t>
      </w:r>
      <w:proofErr w:type="spellStart"/>
      <w:r w:rsidRPr="003418B3">
        <w:rPr>
          <w:rFonts w:ascii="Book Antiqua" w:eastAsia="Book Antiqua" w:hAnsi="Book Antiqua" w:cs="Book Antiqua"/>
          <w:color w:val="000000"/>
        </w:rPr>
        <w:t>Hepatology</w:t>
      </w:r>
      <w:proofErr w:type="spellEnd"/>
      <w:r w:rsidRPr="003418B3">
        <w:rPr>
          <w:rFonts w:ascii="Book Antiqua" w:eastAsia="Book Antiqua" w:hAnsi="Book Antiqua" w:cs="Book Antiqua"/>
          <w:color w:val="000000"/>
        </w:rPr>
        <w:t xml:space="preserve">, Okayama University Graduate School of Medicine, Dentistry and Pharmaceutical Sciences, 2-5-1 </w:t>
      </w:r>
      <w:proofErr w:type="spellStart"/>
      <w:r w:rsidRPr="003418B3">
        <w:rPr>
          <w:rFonts w:ascii="Book Antiqua" w:eastAsia="Book Antiqua" w:hAnsi="Book Antiqua" w:cs="Book Antiqua"/>
          <w:color w:val="000000"/>
        </w:rPr>
        <w:t>Shikata</w:t>
      </w:r>
      <w:proofErr w:type="spellEnd"/>
      <w:r w:rsidRPr="003418B3">
        <w:rPr>
          <w:rFonts w:ascii="Book Antiqua" w:eastAsia="Book Antiqua" w:hAnsi="Book Antiqua" w:cs="Book Antiqua"/>
          <w:color w:val="000000"/>
        </w:rPr>
        <w:t>-Cho Kita-Ku, Okayama 7008558, Japan. gyacy14@gmail.com</w:t>
      </w:r>
    </w:p>
    <w:p w14:paraId="0176A894" w14:textId="77777777" w:rsidR="00A77B3E" w:rsidRPr="003418B3" w:rsidRDefault="00A77B3E" w:rsidP="003418B3">
      <w:pPr>
        <w:spacing w:line="360" w:lineRule="auto"/>
        <w:jc w:val="both"/>
        <w:rPr>
          <w:rFonts w:ascii="Book Antiqua" w:hAnsi="Book Antiqua"/>
        </w:rPr>
      </w:pPr>
    </w:p>
    <w:p w14:paraId="402DE7F8"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Received: </w:t>
      </w:r>
      <w:r w:rsidRPr="003418B3">
        <w:rPr>
          <w:rFonts w:ascii="Book Antiqua" w:eastAsia="Book Antiqua" w:hAnsi="Book Antiqua" w:cs="Book Antiqua"/>
          <w:color w:val="000000"/>
        </w:rPr>
        <w:t>May 14, 2021</w:t>
      </w:r>
    </w:p>
    <w:p w14:paraId="3C28E365" w14:textId="77777777" w:rsidR="00A77B3E" w:rsidRPr="00A03FC3" w:rsidRDefault="00437D95" w:rsidP="003418B3">
      <w:pPr>
        <w:spacing w:line="360" w:lineRule="auto"/>
        <w:jc w:val="both"/>
        <w:rPr>
          <w:rFonts w:ascii="Book Antiqua" w:hAnsi="Book Antiqua"/>
          <w:lang w:eastAsia="zh-CN"/>
        </w:rPr>
      </w:pPr>
      <w:r w:rsidRPr="003418B3">
        <w:rPr>
          <w:rFonts w:ascii="Book Antiqua" w:eastAsia="Book Antiqua" w:hAnsi="Book Antiqua" w:cs="Book Antiqua"/>
          <w:b/>
          <w:bCs/>
          <w:color w:val="000000"/>
        </w:rPr>
        <w:t>Revised:</w:t>
      </w:r>
      <w:r w:rsidRPr="00A03FC3">
        <w:rPr>
          <w:rFonts w:ascii="Book Antiqua" w:eastAsia="Book Antiqua" w:hAnsi="Book Antiqua" w:cs="Book Antiqua"/>
          <w:bCs/>
          <w:color w:val="000000"/>
        </w:rPr>
        <w:t xml:space="preserve"> </w:t>
      </w:r>
      <w:r w:rsidR="00A03FC3" w:rsidRPr="00A03FC3">
        <w:rPr>
          <w:rFonts w:ascii="Book Antiqua" w:hAnsi="Book Antiqua" w:cs="Book Antiqua" w:hint="eastAsia"/>
          <w:bCs/>
          <w:color w:val="000000"/>
          <w:lang w:eastAsia="zh-CN"/>
        </w:rPr>
        <w:t>July 21, 2021</w:t>
      </w:r>
    </w:p>
    <w:p w14:paraId="07A877E1" w14:textId="091BF1CD"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Accepted: </w:t>
      </w:r>
      <w:r w:rsidR="00606A78" w:rsidRPr="00606A78">
        <w:rPr>
          <w:rFonts w:ascii="Book Antiqua" w:eastAsia="Book Antiqua" w:hAnsi="Book Antiqua" w:cs="Book Antiqua"/>
          <w:color w:val="000000"/>
        </w:rPr>
        <w:t>August 30, 2021</w:t>
      </w:r>
    </w:p>
    <w:p w14:paraId="650BB293" w14:textId="7CEFEA8F"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Published online: </w:t>
      </w:r>
      <w:r w:rsidR="00456684" w:rsidRPr="00456684">
        <w:rPr>
          <w:rFonts w:ascii="Book Antiqua" w:eastAsia="Book Antiqua" w:hAnsi="Book Antiqua" w:cs="Book Antiqua"/>
          <w:bCs/>
          <w:color w:val="000000"/>
        </w:rPr>
        <w:t>November 7, 2021</w:t>
      </w:r>
    </w:p>
    <w:p w14:paraId="0CCEA851" w14:textId="77777777" w:rsidR="00A77B3E" w:rsidRPr="003418B3" w:rsidRDefault="00A77B3E" w:rsidP="003418B3">
      <w:pPr>
        <w:spacing w:line="360" w:lineRule="auto"/>
        <w:jc w:val="both"/>
        <w:rPr>
          <w:rFonts w:ascii="Book Antiqua" w:hAnsi="Book Antiqua"/>
        </w:rPr>
        <w:sectPr w:rsidR="00A77B3E" w:rsidRPr="003418B3">
          <w:footerReference w:type="default" r:id="rId7"/>
          <w:pgSz w:w="12240" w:h="15840"/>
          <w:pgMar w:top="1440" w:right="1440" w:bottom="1440" w:left="1440" w:header="720" w:footer="720" w:gutter="0"/>
          <w:cols w:space="720"/>
          <w:docGrid w:linePitch="360"/>
        </w:sectPr>
      </w:pPr>
    </w:p>
    <w:p w14:paraId="6F1BE904"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lastRenderedPageBreak/>
        <w:t>Abstract</w:t>
      </w:r>
    </w:p>
    <w:p w14:paraId="1CC72422"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BACKGROUND</w:t>
      </w:r>
    </w:p>
    <w:p w14:paraId="1EC1F290"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It remains unclear which factors, such as tumor volume and tumor invasion, influence circulating tumor DNA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and the origin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in liquid biopsy is always problematic. To use liquid biopsies clinically, it will be very important to address these questions.</w:t>
      </w:r>
    </w:p>
    <w:p w14:paraId="1183395C" w14:textId="77777777" w:rsidR="00A77B3E" w:rsidRPr="003418B3" w:rsidRDefault="00A77B3E" w:rsidP="003418B3">
      <w:pPr>
        <w:spacing w:line="360" w:lineRule="auto"/>
        <w:jc w:val="both"/>
        <w:rPr>
          <w:rFonts w:ascii="Book Antiqua" w:hAnsi="Book Antiqua"/>
        </w:rPr>
      </w:pPr>
    </w:p>
    <w:p w14:paraId="723C36FD"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AIM</w:t>
      </w:r>
    </w:p>
    <w:p w14:paraId="0B168D70" w14:textId="77777777" w:rsidR="00A77B3E" w:rsidRPr="003418B3" w:rsidRDefault="00967585" w:rsidP="003418B3">
      <w:pPr>
        <w:spacing w:line="360" w:lineRule="auto"/>
        <w:jc w:val="both"/>
        <w:rPr>
          <w:rFonts w:ascii="Book Antiqua" w:hAnsi="Book Antiqua"/>
        </w:rPr>
      </w:pPr>
      <w:r>
        <w:rPr>
          <w:rFonts w:ascii="Book Antiqua" w:hAnsi="Book Antiqua" w:cs="Book Antiqua" w:hint="eastAsia"/>
          <w:color w:val="000000"/>
          <w:lang w:eastAsia="zh-CN"/>
        </w:rPr>
        <w:t>T</w:t>
      </w:r>
      <w:r w:rsidR="00437D95" w:rsidRPr="003418B3">
        <w:rPr>
          <w:rFonts w:ascii="Book Antiqua" w:eastAsia="Book Antiqua" w:hAnsi="Book Antiqua" w:cs="Book Antiqua"/>
          <w:color w:val="000000"/>
        </w:rPr>
        <w:t xml:space="preserve">o assess the origin of </w:t>
      </w:r>
      <w:proofErr w:type="spellStart"/>
      <w:r w:rsidR="00437D95" w:rsidRPr="003418B3">
        <w:rPr>
          <w:rFonts w:ascii="Book Antiqua" w:eastAsia="Book Antiqua" w:hAnsi="Book Antiqua" w:cs="Book Antiqua"/>
          <w:color w:val="000000"/>
        </w:rPr>
        <w:t>ctDNA</w:t>
      </w:r>
      <w:proofErr w:type="spellEnd"/>
      <w:r w:rsidR="00437D95" w:rsidRPr="003418B3">
        <w:rPr>
          <w:rFonts w:ascii="Book Antiqua" w:eastAsia="Book Antiqua" w:hAnsi="Book Antiqua" w:cs="Book Antiqua"/>
          <w:color w:val="000000"/>
        </w:rPr>
        <w:t xml:space="preserve">, clarify the dynamics of </w:t>
      </w:r>
      <w:proofErr w:type="spellStart"/>
      <w:r w:rsidR="00437D95" w:rsidRPr="003418B3">
        <w:rPr>
          <w:rFonts w:ascii="Book Antiqua" w:eastAsia="Book Antiqua" w:hAnsi="Book Antiqua" w:cs="Book Antiqua"/>
          <w:color w:val="000000"/>
        </w:rPr>
        <w:t>ctDNA</w:t>
      </w:r>
      <w:proofErr w:type="spellEnd"/>
      <w:r w:rsidR="00437D95" w:rsidRPr="003418B3">
        <w:rPr>
          <w:rFonts w:ascii="Book Antiqua" w:eastAsia="Book Antiqua" w:hAnsi="Book Antiqua" w:cs="Book Antiqua"/>
          <w:color w:val="000000"/>
        </w:rPr>
        <w:t xml:space="preserve"> </w:t>
      </w:r>
      <w:proofErr w:type="gramStart"/>
      <w:r w:rsidR="00437D95" w:rsidRPr="003418B3">
        <w:rPr>
          <w:rFonts w:ascii="Book Antiqua" w:eastAsia="Book Antiqua" w:hAnsi="Book Antiqua" w:cs="Book Antiqua"/>
          <w:color w:val="000000"/>
        </w:rPr>
        <w:t>levels,</w:t>
      </w:r>
      <w:proofErr w:type="gramEnd"/>
      <w:r w:rsidR="00437D95" w:rsidRPr="003418B3">
        <w:rPr>
          <w:rFonts w:ascii="Book Antiqua" w:eastAsia="Book Antiqua" w:hAnsi="Book Antiqua" w:cs="Book Antiqua"/>
          <w:color w:val="000000"/>
        </w:rPr>
        <w:t xml:space="preserve"> assess </w:t>
      </w:r>
      <w:proofErr w:type="spellStart"/>
      <w:r w:rsidR="00437D95" w:rsidRPr="003418B3">
        <w:rPr>
          <w:rFonts w:ascii="Book Antiqua" w:eastAsia="Book Antiqua" w:hAnsi="Book Antiqua" w:cs="Book Antiqua"/>
          <w:color w:val="000000"/>
        </w:rPr>
        <w:t>ctDNA</w:t>
      </w:r>
      <w:proofErr w:type="spellEnd"/>
      <w:r w:rsidR="00437D95" w:rsidRPr="003418B3">
        <w:rPr>
          <w:rFonts w:ascii="Book Antiqua" w:eastAsia="Book Antiqua" w:hAnsi="Book Antiqua" w:cs="Book Antiqua"/>
          <w:color w:val="000000"/>
        </w:rPr>
        <w:t xml:space="preserve"> levels </w:t>
      </w:r>
      <w:r>
        <w:rPr>
          <w:rFonts w:ascii="Book Antiqua" w:hAnsi="Book Antiqua" w:cs="Book Antiqua" w:hint="eastAsia"/>
          <w:color w:val="000000"/>
          <w:lang w:eastAsia="zh-CN"/>
        </w:rPr>
        <w:t xml:space="preserve">by using a </w:t>
      </w:r>
      <w:proofErr w:type="spellStart"/>
      <w:r>
        <w:rPr>
          <w:rFonts w:ascii="Book Antiqua" w:hAnsi="Book Antiqua" w:cs="Book Antiqua" w:hint="eastAsia"/>
          <w:color w:val="000000"/>
          <w:lang w:eastAsia="zh-CN"/>
        </w:rPr>
        <w:t>xenograft</w:t>
      </w:r>
      <w:proofErr w:type="spellEnd"/>
      <w:r>
        <w:rPr>
          <w:rFonts w:ascii="Book Antiqua" w:hAnsi="Book Antiqua" w:cs="Book Antiqua" w:hint="eastAsia"/>
          <w:color w:val="000000"/>
          <w:lang w:eastAsia="zh-CN"/>
        </w:rPr>
        <w:t xml:space="preserve"> mouse </w:t>
      </w:r>
      <w:r w:rsidR="00437D95" w:rsidRPr="003418B3">
        <w:rPr>
          <w:rFonts w:ascii="Book Antiqua" w:eastAsia="Book Antiqua" w:hAnsi="Book Antiqua" w:cs="Book Antiqua"/>
          <w:color w:val="000000"/>
        </w:rPr>
        <w:t xml:space="preserve">after treatment, and to determine whether tumor volume and invasion are related to </w:t>
      </w:r>
      <w:proofErr w:type="spellStart"/>
      <w:r w:rsidR="00437D95" w:rsidRPr="003418B3">
        <w:rPr>
          <w:rFonts w:ascii="Book Antiqua" w:eastAsia="Book Antiqua" w:hAnsi="Book Antiqua" w:cs="Book Antiqua"/>
          <w:color w:val="000000"/>
        </w:rPr>
        <w:t>ctDNA</w:t>
      </w:r>
      <w:proofErr w:type="spellEnd"/>
      <w:r w:rsidR="00437D95" w:rsidRPr="003418B3">
        <w:rPr>
          <w:rFonts w:ascii="Book Antiqua" w:eastAsia="Book Antiqua" w:hAnsi="Book Antiqua" w:cs="Book Antiqua"/>
          <w:color w:val="000000"/>
        </w:rPr>
        <w:t xml:space="preserve"> levels.</w:t>
      </w:r>
    </w:p>
    <w:p w14:paraId="7B3CA92C" w14:textId="77777777" w:rsidR="00A77B3E" w:rsidRPr="003418B3" w:rsidRDefault="00A77B3E" w:rsidP="003418B3">
      <w:pPr>
        <w:spacing w:line="360" w:lineRule="auto"/>
        <w:jc w:val="both"/>
        <w:rPr>
          <w:rFonts w:ascii="Book Antiqua" w:hAnsi="Book Antiqua"/>
        </w:rPr>
      </w:pPr>
    </w:p>
    <w:p w14:paraId="6132F29F"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METHODS</w:t>
      </w:r>
    </w:p>
    <w:p w14:paraId="7A929E7E"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Tumor </w:t>
      </w:r>
      <w:proofErr w:type="spellStart"/>
      <w:r w:rsidRPr="003418B3">
        <w:rPr>
          <w:rFonts w:ascii="Book Antiqua" w:eastAsia="Book Antiqua" w:hAnsi="Book Antiqua" w:cs="Book Antiqua"/>
          <w:color w:val="000000"/>
        </w:rPr>
        <w:t>xenotransplants</w:t>
      </w:r>
      <w:proofErr w:type="spellEnd"/>
      <w:r w:rsidRPr="003418B3">
        <w:rPr>
          <w:rFonts w:ascii="Book Antiqua" w:eastAsia="Book Antiqua" w:hAnsi="Book Antiqua" w:cs="Book Antiqua"/>
          <w:color w:val="000000"/>
        </w:rPr>
        <w:t xml:space="preserve"> were established by inoculating BALB/c-nu/nu mice with the TE11 cell line. Groups of mice were injected with </w:t>
      </w:r>
      <w:proofErr w:type="spellStart"/>
      <w:r w:rsidRPr="003418B3">
        <w:rPr>
          <w:rFonts w:ascii="Book Antiqua" w:eastAsia="Book Antiqua" w:hAnsi="Book Antiqua" w:cs="Book Antiqua"/>
          <w:color w:val="000000"/>
        </w:rPr>
        <w:t>xenografts</w:t>
      </w:r>
      <w:proofErr w:type="spellEnd"/>
      <w:r w:rsidRPr="003418B3">
        <w:rPr>
          <w:rFonts w:ascii="Book Antiqua" w:eastAsia="Book Antiqua" w:hAnsi="Book Antiqua" w:cs="Book Antiqua"/>
          <w:color w:val="000000"/>
        </w:rPr>
        <w:t xml:space="preserve"> at two or four sites and sacrificed at the appropriate time point after xenotransplantation for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analysis. Analysis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was performed by droplet digital PCR, using the human telomerase reverse transcriptase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gene.</w:t>
      </w:r>
    </w:p>
    <w:p w14:paraId="65D734B8" w14:textId="77777777" w:rsidR="00A77B3E" w:rsidRPr="003418B3" w:rsidRDefault="00A77B3E" w:rsidP="003418B3">
      <w:pPr>
        <w:spacing w:line="360" w:lineRule="auto"/>
        <w:jc w:val="both"/>
        <w:rPr>
          <w:rFonts w:ascii="Book Antiqua" w:hAnsi="Book Antiqua"/>
        </w:rPr>
      </w:pPr>
    </w:p>
    <w:p w14:paraId="0C0E54E2"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RESULTS</w:t>
      </w:r>
    </w:p>
    <w:p w14:paraId="1CDB1402"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Mice given two-site </w:t>
      </w:r>
      <w:proofErr w:type="spellStart"/>
      <w:r w:rsidRPr="003418B3">
        <w:rPr>
          <w:rFonts w:ascii="Book Antiqua" w:eastAsia="Book Antiqua" w:hAnsi="Book Antiqua" w:cs="Book Antiqua"/>
          <w:color w:val="000000"/>
        </w:rPr>
        <w:t>xenografts</w:t>
      </w:r>
      <w:proofErr w:type="spellEnd"/>
      <w:r w:rsidRPr="003418B3">
        <w:rPr>
          <w:rFonts w:ascii="Book Antiqua" w:eastAsia="Book Antiqua" w:hAnsi="Book Antiqua" w:cs="Book Antiqua"/>
          <w:color w:val="000000"/>
        </w:rPr>
        <w:t xml:space="preserve"> were sacrificed for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at week 4 and week 8. No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was detected at week 4, but it was detected at week 8. However, in four-site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was detected both at week 4 and week 6. These experiments revealed that both tumor invasion and tumor volume were associated with the detection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In resection experiments,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was detected at resection, but had decreased by 6 h, and was no longer detected 1 and 3 d after resection.</w:t>
      </w:r>
    </w:p>
    <w:p w14:paraId="1B9B4328" w14:textId="77777777" w:rsidR="00A77B3E" w:rsidRPr="003418B3" w:rsidRDefault="00A77B3E" w:rsidP="003418B3">
      <w:pPr>
        <w:spacing w:line="360" w:lineRule="auto"/>
        <w:jc w:val="both"/>
        <w:rPr>
          <w:rFonts w:ascii="Book Antiqua" w:hAnsi="Book Antiqua"/>
        </w:rPr>
      </w:pPr>
    </w:p>
    <w:p w14:paraId="2E6C1260"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CONCLUSION</w:t>
      </w:r>
    </w:p>
    <w:p w14:paraId="0309B33D"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lastRenderedPageBreak/>
        <w:t xml:space="preserve">We clarified the origin and dynamics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showing that tumor volume is an important factor. We also found that when the tumor was completely resected,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was absent after </w:t>
      </w:r>
      <w:r w:rsidR="00967585">
        <w:rPr>
          <w:rFonts w:ascii="Book Antiqua" w:hAnsi="Book Antiqua" w:cs="Book Antiqua" w:hint="eastAsia"/>
          <w:color w:val="000000"/>
          <w:lang w:eastAsia="zh-CN"/>
        </w:rPr>
        <w:t>one</w:t>
      </w:r>
      <w:r w:rsidRPr="003418B3">
        <w:rPr>
          <w:rFonts w:ascii="Book Antiqua" w:eastAsia="Book Antiqua" w:hAnsi="Book Antiqua" w:cs="Book Antiqua"/>
          <w:color w:val="000000"/>
        </w:rPr>
        <w:t xml:space="preserve"> or more days.</w:t>
      </w:r>
    </w:p>
    <w:p w14:paraId="262DCDC7" w14:textId="77777777" w:rsidR="00A77B3E" w:rsidRPr="003418B3" w:rsidRDefault="00A77B3E" w:rsidP="003418B3">
      <w:pPr>
        <w:spacing w:line="360" w:lineRule="auto"/>
        <w:jc w:val="both"/>
        <w:rPr>
          <w:rFonts w:ascii="Book Antiqua" w:hAnsi="Book Antiqua"/>
        </w:rPr>
      </w:pPr>
    </w:p>
    <w:p w14:paraId="463C21FD"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Key Words: </w:t>
      </w:r>
      <w:r w:rsidRPr="003418B3">
        <w:rPr>
          <w:rFonts w:ascii="Book Antiqua" w:eastAsia="Book Antiqua" w:hAnsi="Book Antiqua" w:cs="Book Antiqua"/>
          <w:color w:val="000000"/>
        </w:rPr>
        <w:t xml:space="preserve">Liquid biopsy; </w:t>
      </w:r>
      <w:r w:rsidR="00967585">
        <w:rPr>
          <w:rFonts w:ascii="Book Antiqua" w:hAnsi="Book Antiqua" w:cs="Book Antiqua" w:hint="eastAsia"/>
          <w:color w:val="000000"/>
          <w:lang w:eastAsia="zh-CN"/>
        </w:rPr>
        <w:t>C</w:t>
      </w:r>
      <w:r w:rsidR="00967585" w:rsidRPr="003418B3">
        <w:rPr>
          <w:rFonts w:ascii="Book Antiqua" w:eastAsia="Book Antiqua" w:hAnsi="Book Antiqua" w:cs="Book Antiqua"/>
          <w:color w:val="000000"/>
        </w:rPr>
        <w:t>irculating tumor DNA</w:t>
      </w:r>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Esophageal squamous cell carcinoma; </w:t>
      </w:r>
      <w:r w:rsidR="00967585">
        <w:rPr>
          <w:rFonts w:ascii="Book Antiqua" w:hAnsi="Book Antiqua" w:cs="Book Antiqua" w:hint="eastAsia"/>
          <w:color w:val="000000"/>
          <w:lang w:eastAsia="zh-CN"/>
        </w:rPr>
        <w:t>D</w:t>
      </w:r>
      <w:r w:rsidRPr="003418B3">
        <w:rPr>
          <w:rFonts w:ascii="Book Antiqua" w:eastAsia="Book Antiqua" w:hAnsi="Book Antiqua" w:cs="Book Antiqua"/>
          <w:color w:val="000000"/>
        </w:rPr>
        <w:t>ynamics of c</w:t>
      </w:r>
      <w:r w:rsidR="00967585" w:rsidRPr="003418B3">
        <w:rPr>
          <w:rFonts w:ascii="Book Antiqua" w:eastAsia="Book Antiqua" w:hAnsi="Book Antiqua" w:cs="Book Antiqua"/>
          <w:color w:val="000000"/>
        </w:rPr>
        <w:t>irculating tumor DNA</w:t>
      </w:r>
    </w:p>
    <w:p w14:paraId="0BF0B776" w14:textId="77777777" w:rsidR="00A77B3E" w:rsidRDefault="00A77B3E" w:rsidP="003418B3">
      <w:pPr>
        <w:spacing w:line="360" w:lineRule="auto"/>
        <w:jc w:val="both"/>
        <w:rPr>
          <w:rFonts w:ascii="Book Antiqua" w:hAnsi="Book Antiqua"/>
          <w:lang w:eastAsia="zh-CN"/>
        </w:rPr>
      </w:pPr>
    </w:p>
    <w:p w14:paraId="64C822CA" w14:textId="77777777" w:rsidR="002044EC" w:rsidRPr="00026CB8" w:rsidRDefault="002044EC" w:rsidP="002044E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64F8574" w14:textId="77777777" w:rsidR="002044EC" w:rsidRPr="002044EC" w:rsidRDefault="002044EC" w:rsidP="003418B3">
      <w:pPr>
        <w:spacing w:line="360" w:lineRule="auto"/>
        <w:jc w:val="both"/>
        <w:rPr>
          <w:rFonts w:ascii="Book Antiqua" w:hAnsi="Book Antiqua"/>
          <w:lang w:eastAsia="zh-CN"/>
        </w:rPr>
      </w:pPr>
    </w:p>
    <w:p w14:paraId="73C5F8C0" w14:textId="090ACF5A" w:rsidR="002044EC" w:rsidRPr="002044EC" w:rsidRDefault="002044EC" w:rsidP="003418B3">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proofErr w:type="spellStart"/>
      <w:r w:rsidR="00437D95" w:rsidRPr="003418B3">
        <w:rPr>
          <w:rFonts w:ascii="Book Antiqua" w:eastAsia="Book Antiqua" w:hAnsi="Book Antiqua" w:cs="Book Antiqua"/>
          <w:color w:val="000000"/>
        </w:rPr>
        <w:t>Terasawa</w:t>
      </w:r>
      <w:proofErr w:type="spellEnd"/>
      <w:r w:rsidR="00437D95" w:rsidRPr="003418B3">
        <w:rPr>
          <w:rFonts w:ascii="Book Antiqua" w:eastAsia="Book Antiqua" w:hAnsi="Book Antiqua" w:cs="Book Antiqua"/>
          <w:color w:val="000000"/>
        </w:rPr>
        <w:t xml:space="preserve"> H, </w:t>
      </w:r>
      <w:proofErr w:type="spellStart"/>
      <w:r w:rsidR="00967585">
        <w:rPr>
          <w:rFonts w:ascii="Book Antiqua" w:hAnsi="Book Antiqua" w:cs="Book Antiqua" w:hint="eastAsia"/>
          <w:color w:val="000000"/>
          <w:lang w:eastAsia="zh-CN"/>
        </w:rPr>
        <w:t>K</w:t>
      </w:r>
      <w:r w:rsidR="00437D95" w:rsidRPr="003418B3">
        <w:rPr>
          <w:rFonts w:ascii="Book Antiqua" w:eastAsia="Book Antiqua" w:hAnsi="Book Antiqua" w:cs="Book Antiqua"/>
          <w:color w:val="000000"/>
        </w:rPr>
        <w:t>inugasa</w:t>
      </w:r>
      <w:proofErr w:type="spellEnd"/>
      <w:r w:rsidR="00437D95" w:rsidRPr="003418B3">
        <w:rPr>
          <w:rFonts w:ascii="Book Antiqua" w:eastAsia="Book Antiqua" w:hAnsi="Book Antiqua" w:cs="Book Antiqua"/>
          <w:color w:val="000000"/>
        </w:rPr>
        <w:t xml:space="preserve"> H, </w:t>
      </w:r>
      <w:proofErr w:type="spellStart"/>
      <w:r w:rsidR="00437D95" w:rsidRPr="003418B3">
        <w:rPr>
          <w:rFonts w:ascii="Book Antiqua" w:eastAsia="Book Antiqua" w:hAnsi="Book Antiqua" w:cs="Book Antiqua"/>
          <w:color w:val="000000"/>
        </w:rPr>
        <w:t>Nouso</w:t>
      </w:r>
      <w:proofErr w:type="spellEnd"/>
      <w:r w:rsidR="00437D95" w:rsidRPr="003418B3">
        <w:rPr>
          <w:rFonts w:ascii="Book Antiqua" w:eastAsia="Book Antiqua" w:hAnsi="Book Antiqua" w:cs="Book Antiqua"/>
          <w:color w:val="000000"/>
        </w:rPr>
        <w:t xml:space="preserve"> K, Yamamoto S, Hirai M, Tanaka T, </w:t>
      </w:r>
      <w:proofErr w:type="spellStart"/>
      <w:r w:rsidR="00437D95" w:rsidRPr="003418B3">
        <w:rPr>
          <w:rFonts w:ascii="Book Antiqua" w:eastAsia="Book Antiqua" w:hAnsi="Book Antiqua" w:cs="Book Antiqua"/>
          <w:color w:val="000000"/>
        </w:rPr>
        <w:t>Takaki</w:t>
      </w:r>
      <w:proofErr w:type="spellEnd"/>
      <w:r w:rsidR="00437D95" w:rsidRPr="003418B3">
        <w:rPr>
          <w:rFonts w:ascii="Book Antiqua" w:eastAsia="Book Antiqua" w:hAnsi="Book Antiqua" w:cs="Book Antiqua"/>
          <w:color w:val="000000"/>
        </w:rPr>
        <w:t xml:space="preserve"> A, Okada H. Circulating tumor DNA dynamics analysis in a </w:t>
      </w:r>
      <w:proofErr w:type="spellStart"/>
      <w:r w:rsidR="00437D95" w:rsidRPr="003418B3">
        <w:rPr>
          <w:rFonts w:ascii="Book Antiqua" w:eastAsia="Book Antiqua" w:hAnsi="Book Antiqua" w:cs="Book Antiqua"/>
          <w:color w:val="000000"/>
        </w:rPr>
        <w:t>xenograft</w:t>
      </w:r>
      <w:proofErr w:type="spellEnd"/>
      <w:r w:rsidR="00437D95" w:rsidRPr="003418B3">
        <w:rPr>
          <w:rFonts w:ascii="Book Antiqua" w:eastAsia="Book Antiqua" w:hAnsi="Book Antiqua" w:cs="Book Antiqua"/>
          <w:color w:val="000000"/>
        </w:rPr>
        <w:t xml:space="preserve"> mouse model with esophageal squamous cell carcinoma. </w:t>
      </w:r>
      <w:r w:rsidR="00437D95" w:rsidRPr="003418B3">
        <w:rPr>
          <w:rFonts w:ascii="Book Antiqua" w:eastAsia="Book Antiqua" w:hAnsi="Book Antiqua" w:cs="Book Antiqua"/>
          <w:i/>
          <w:iCs/>
          <w:color w:val="000000"/>
        </w:rPr>
        <w:t xml:space="preserve">World J </w:t>
      </w:r>
      <w:proofErr w:type="spellStart"/>
      <w:r w:rsidR="00437D95" w:rsidRPr="003418B3">
        <w:rPr>
          <w:rFonts w:ascii="Book Antiqua" w:eastAsia="Book Antiqua" w:hAnsi="Book Antiqua" w:cs="Book Antiqua"/>
          <w:i/>
          <w:iCs/>
          <w:color w:val="000000"/>
        </w:rPr>
        <w:t>Gastroenterol</w:t>
      </w:r>
      <w:proofErr w:type="spellEnd"/>
      <w:r w:rsidR="00437D95" w:rsidRPr="003418B3">
        <w:rPr>
          <w:rFonts w:ascii="Book Antiqua" w:eastAsia="Book Antiqua" w:hAnsi="Book Antiqua" w:cs="Book Antiqua"/>
          <w:color w:val="000000"/>
        </w:rPr>
        <w:t xml:space="preserve"> 2021;</w:t>
      </w:r>
      <w:r w:rsidR="008212FE" w:rsidRPr="008212FE">
        <w:rPr>
          <w:rFonts w:ascii="Book Antiqua" w:eastAsia="Book Antiqua" w:hAnsi="Book Antiqua" w:cs="Book Antiqua"/>
          <w:color w:val="000000"/>
        </w:rPr>
        <w:t xml:space="preserve"> 27(41): </w:t>
      </w:r>
      <w:r>
        <w:rPr>
          <w:rFonts w:ascii="Book Antiqua" w:hAnsi="Book Antiqua" w:cs="Book Antiqua" w:hint="eastAsia"/>
          <w:color w:val="000000"/>
          <w:lang w:eastAsia="zh-CN"/>
        </w:rPr>
        <w:t>7134</w:t>
      </w:r>
      <w:r w:rsidR="008212FE" w:rsidRPr="008212FE">
        <w:rPr>
          <w:rFonts w:ascii="Book Antiqua" w:eastAsia="Book Antiqua" w:hAnsi="Book Antiqua" w:cs="Book Antiqua"/>
          <w:color w:val="000000"/>
        </w:rPr>
        <w:t>-</w:t>
      </w:r>
      <w:r>
        <w:rPr>
          <w:rFonts w:ascii="Book Antiqua" w:hAnsi="Book Antiqua" w:cs="Book Antiqua" w:hint="eastAsia"/>
          <w:color w:val="000000"/>
          <w:lang w:eastAsia="zh-CN"/>
        </w:rPr>
        <w:t>7143</w:t>
      </w:r>
    </w:p>
    <w:p w14:paraId="29BDC642" w14:textId="4F8F10B2" w:rsidR="002044EC" w:rsidRDefault="008212FE" w:rsidP="003418B3">
      <w:pPr>
        <w:spacing w:line="360" w:lineRule="auto"/>
        <w:jc w:val="both"/>
        <w:rPr>
          <w:rFonts w:ascii="Book Antiqua" w:hAnsi="Book Antiqua" w:cs="Book Antiqua"/>
          <w:color w:val="000000"/>
          <w:lang w:eastAsia="zh-CN"/>
        </w:rPr>
      </w:pPr>
      <w:r w:rsidRPr="002044EC">
        <w:rPr>
          <w:rFonts w:ascii="Book Antiqua" w:eastAsia="Book Antiqua" w:hAnsi="Book Antiqua" w:cs="Book Antiqua"/>
          <w:b/>
          <w:color w:val="000000"/>
        </w:rPr>
        <w:t xml:space="preserve">URL: </w:t>
      </w:r>
      <w:r w:rsidRPr="008212FE">
        <w:rPr>
          <w:rFonts w:ascii="Book Antiqua" w:eastAsia="Book Antiqua" w:hAnsi="Book Antiqua" w:cs="Book Antiqua"/>
          <w:color w:val="000000"/>
        </w:rPr>
        <w:t>https://www.wjgnet.com/1007-9327/full/v27/i41/</w:t>
      </w:r>
      <w:r w:rsidR="002044EC">
        <w:rPr>
          <w:rFonts w:ascii="Book Antiqua" w:hAnsi="Book Antiqua" w:cs="Book Antiqua" w:hint="eastAsia"/>
          <w:color w:val="000000"/>
          <w:lang w:eastAsia="zh-CN"/>
        </w:rPr>
        <w:t>7134</w:t>
      </w:r>
      <w:r w:rsidRPr="008212FE">
        <w:rPr>
          <w:rFonts w:ascii="Book Antiqua" w:eastAsia="Book Antiqua" w:hAnsi="Book Antiqua" w:cs="Book Antiqua"/>
          <w:color w:val="000000"/>
        </w:rPr>
        <w:t>.htm</w:t>
      </w:r>
    </w:p>
    <w:p w14:paraId="2CBAE776" w14:textId="6210A1B5" w:rsidR="00A77B3E" w:rsidRPr="002044EC" w:rsidRDefault="008212FE" w:rsidP="003418B3">
      <w:pPr>
        <w:spacing w:line="360" w:lineRule="auto"/>
        <w:jc w:val="both"/>
        <w:rPr>
          <w:rFonts w:ascii="Book Antiqua" w:hAnsi="Book Antiqua"/>
          <w:lang w:eastAsia="zh-CN"/>
        </w:rPr>
      </w:pPr>
      <w:r w:rsidRPr="002044EC">
        <w:rPr>
          <w:rFonts w:ascii="Book Antiqua" w:eastAsia="Book Antiqua" w:hAnsi="Book Antiqua" w:cs="Book Antiqua"/>
          <w:b/>
          <w:color w:val="000000"/>
        </w:rPr>
        <w:t xml:space="preserve">DOI: </w:t>
      </w:r>
      <w:r w:rsidRPr="008212FE">
        <w:rPr>
          <w:rFonts w:ascii="Book Antiqua" w:eastAsia="Book Antiqua" w:hAnsi="Book Antiqua" w:cs="Book Antiqua"/>
          <w:color w:val="000000"/>
        </w:rPr>
        <w:t>https://dx.doi.org/10.3748/wjg.v27.i41.</w:t>
      </w:r>
      <w:r w:rsidR="002044EC">
        <w:rPr>
          <w:rFonts w:ascii="Book Antiqua" w:hAnsi="Book Antiqua" w:cs="Book Antiqua" w:hint="eastAsia"/>
          <w:color w:val="000000"/>
          <w:lang w:eastAsia="zh-CN"/>
        </w:rPr>
        <w:t>7134</w:t>
      </w:r>
    </w:p>
    <w:p w14:paraId="194E592F" w14:textId="77777777" w:rsidR="00A77B3E" w:rsidRPr="003418B3" w:rsidRDefault="00A77B3E" w:rsidP="003418B3">
      <w:pPr>
        <w:spacing w:line="360" w:lineRule="auto"/>
        <w:jc w:val="both"/>
        <w:rPr>
          <w:rFonts w:ascii="Book Antiqua" w:hAnsi="Book Antiqua"/>
        </w:rPr>
      </w:pPr>
    </w:p>
    <w:p w14:paraId="6DC02634"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Core Tip: </w:t>
      </w:r>
      <w:r w:rsidRPr="003418B3">
        <w:rPr>
          <w:rFonts w:ascii="Book Antiqua" w:eastAsia="Book Antiqua" w:hAnsi="Book Antiqua" w:cs="Book Antiqua"/>
          <w:color w:val="000000"/>
        </w:rPr>
        <w:t>We clarified the origin and dynamics of circulating tumor DNA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showing that not only tumor invasion but also tumor volume was an important factor. The possibility of detecting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in early-stage cancers with shallow depth was demonstrated. Also,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could be measured at 1 d after tumor resection to evaluate the residuals, and the half-life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was estimated to be 1.8-3.2 h.</w:t>
      </w:r>
    </w:p>
    <w:p w14:paraId="7F8699B0" w14:textId="77777777" w:rsidR="00A77B3E" w:rsidRPr="003418B3" w:rsidRDefault="00A77B3E" w:rsidP="003418B3">
      <w:pPr>
        <w:spacing w:line="360" w:lineRule="auto"/>
        <w:jc w:val="both"/>
        <w:rPr>
          <w:rFonts w:ascii="Book Antiqua" w:hAnsi="Book Antiqua"/>
        </w:rPr>
      </w:pPr>
    </w:p>
    <w:p w14:paraId="69C2FE6E" w14:textId="77777777" w:rsidR="00A77B3E" w:rsidRPr="003418B3" w:rsidRDefault="00967585" w:rsidP="003418B3">
      <w:pPr>
        <w:spacing w:line="360" w:lineRule="auto"/>
        <w:jc w:val="both"/>
        <w:rPr>
          <w:rFonts w:ascii="Book Antiqua" w:hAnsi="Book Antiqua"/>
        </w:rPr>
      </w:pPr>
      <w:r>
        <w:rPr>
          <w:rFonts w:ascii="Book Antiqua" w:eastAsia="Book Antiqua" w:hAnsi="Book Antiqua" w:cs="Book Antiqua"/>
          <w:b/>
          <w:caps/>
          <w:color w:val="000000"/>
          <w:u w:val="single"/>
        </w:rPr>
        <w:br w:type="page"/>
      </w:r>
      <w:r w:rsidR="00437D95" w:rsidRPr="003418B3">
        <w:rPr>
          <w:rFonts w:ascii="Book Antiqua" w:eastAsia="Book Antiqua" w:hAnsi="Book Antiqua" w:cs="Book Antiqua"/>
          <w:b/>
          <w:caps/>
          <w:color w:val="000000"/>
          <w:u w:val="single"/>
        </w:rPr>
        <w:lastRenderedPageBreak/>
        <w:t>INTRODUCTION</w:t>
      </w:r>
    </w:p>
    <w:p w14:paraId="78A7A7C9"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Liquid biopsy, a molecular biological diagnostic method for blood and body fluids, has progressed dramatically in recent years. Circulating tumor DNA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one of the targets of liquid biopsy, is expected to be a useful method for screening and detection of cancer, monitoring therapy, prediction of prognosis, and personalized </w:t>
      </w:r>
      <w:proofErr w:type="gramStart"/>
      <w:r w:rsidRPr="003418B3">
        <w:rPr>
          <w:rFonts w:ascii="Book Antiqua" w:eastAsia="Book Antiqua" w:hAnsi="Book Antiqua" w:cs="Book Antiqua"/>
          <w:color w:val="000000"/>
        </w:rPr>
        <w:t>medicine</w:t>
      </w:r>
      <w:r w:rsidR="00A03FC3" w:rsidRPr="00A03FC3">
        <w:rPr>
          <w:rFonts w:ascii="Book Antiqua" w:eastAsia="Book Antiqua" w:hAnsi="Book Antiqua" w:cs="Book Antiqua"/>
          <w:color w:val="000000"/>
          <w:vertAlign w:val="superscript"/>
        </w:rPr>
        <w:t>[</w:t>
      </w:r>
      <w:proofErr w:type="gramEnd"/>
      <w:r w:rsidRPr="003418B3">
        <w:rPr>
          <w:rFonts w:ascii="Book Antiqua" w:eastAsia="Book Antiqua" w:hAnsi="Book Antiqua" w:cs="Book Antiqua"/>
          <w:color w:val="000000"/>
          <w:vertAlign w:val="superscript"/>
        </w:rPr>
        <w:t>1</w:t>
      </w:r>
      <w:r w:rsidR="00A03FC3">
        <w:rPr>
          <w:rFonts w:ascii="Book Antiqua" w:hAnsi="Book Antiqua" w:cs="Book Antiqua" w:hint="eastAsia"/>
          <w:color w:val="000000"/>
          <w:vertAlign w:val="superscript"/>
          <w:lang w:eastAsia="zh-CN"/>
        </w:rPr>
        <w:t>-</w:t>
      </w:r>
      <w:r w:rsidRPr="003418B3">
        <w:rPr>
          <w:rFonts w:ascii="Book Antiqua" w:eastAsia="Book Antiqua" w:hAnsi="Book Antiqua" w:cs="Book Antiqua"/>
          <w:color w:val="000000"/>
          <w:vertAlign w:val="superscript"/>
        </w:rPr>
        <w:t>3]</w:t>
      </w:r>
      <w:r w:rsidRPr="003418B3">
        <w:rPr>
          <w:rFonts w:ascii="Book Antiqua" w:eastAsia="Book Antiqua" w:hAnsi="Book Antiqua" w:cs="Book Antiqua"/>
          <w:color w:val="000000"/>
        </w:rPr>
        <w:t>. Therefore, in addition to direct biopsy, which is the basis of conventional cancer diagnosis, a hybrid method, which includes non-invasive liquid biopsy, is becoming the mainstream.</w:t>
      </w:r>
    </w:p>
    <w:p w14:paraId="52DCC474" w14:textId="77777777" w:rsidR="00A77B3E" w:rsidRPr="003418B3" w:rsidRDefault="00437D95" w:rsidP="00967585">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Cell-free DNA (</w:t>
      </w:r>
      <w:proofErr w:type="spellStart"/>
      <w:r w:rsidRPr="003418B3">
        <w:rPr>
          <w:rFonts w:ascii="Book Antiqua" w:eastAsia="Book Antiqua" w:hAnsi="Book Antiqua" w:cs="Book Antiqua"/>
          <w:color w:val="000000"/>
        </w:rPr>
        <w:t>cfDNA</w:t>
      </w:r>
      <w:proofErr w:type="spellEnd"/>
      <w:r w:rsidRPr="003418B3">
        <w:rPr>
          <w:rFonts w:ascii="Book Antiqua" w:eastAsia="Book Antiqua" w:hAnsi="Book Antiqua" w:cs="Book Antiqua"/>
          <w:color w:val="000000"/>
        </w:rPr>
        <w:t xml:space="preserve">), which includes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is derived from apoptotic or necrotic </w:t>
      </w:r>
      <w:proofErr w:type="gramStart"/>
      <w:r w:rsidRPr="003418B3">
        <w:rPr>
          <w:rFonts w:ascii="Book Antiqua" w:eastAsia="Book Antiqua" w:hAnsi="Book Antiqua" w:cs="Book Antiqua"/>
          <w:color w:val="000000"/>
        </w:rPr>
        <w:t>cells</w:t>
      </w:r>
      <w:r w:rsidR="00A03FC3" w:rsidRPr="00A03FC3">
        <w:rPr>
          <w:rFonts w:ascii="Book Antiqua" w:eastAsia="Book Antiqua" w:hAnsi="Book Antiqua" w:cs="Book Antiqua"/>
          <w:color w:val="000000"/>
          <w:vertAlign w:val="superscript"/>
        </w:rPr>
        <w:t>[</w:t>
      </w:r>
      <w:proofErr w:type="gramEnd"/>
      <w:r w:rsidRPr="003418B3">
        <w:rPr>
          <w:rFonts w:ascii="Book Antiqua" w:eastAsia="Book Antiqua" w:hAnsi="Book Antiqua" w:cs="Book Antiqua"/>
          <w:color w:val="000000"/>
          <w:vertAlign w:val="superscript"/>
        </w:rPr>
        <w:t>4,5]</w:t>
      </w:r>
      <w:r w:rsidRPr="003418B3">
        <w:rPr>
          <w:rFonts w:ascii="Book Antiqua" w:eastAsia="Book Antiqua" w:hAnsi="Book Antiqua" w:cs="Book Antiqua"/>
          <w:color w:val="000000"/>
        </w:rPr>
        <w:t xml:space="preserve">. Theoretically, it could be applied regardless of the stage. However, reports of its usefulness for early stages of cancer are controversial. </w:t>
      </w:r>
      <w:proofErr w:type="spellStart"/>
      <w:r w:rsidRPr="003418B3">
        <w:rPr>
          <w:rFonts w:ascii="Book Antiqua" w:eastAsia="Book Antiqua" w:hAnsi="Book Antiqua" w:cs="Book Antiqua"/>
          <w:color w:val="000000"/>
        </w:rPr>
        <w:t>Bettegowda</w:t>
      </w:r>
      <w:proofErr w:type="spellEnd"/>
      <w:r w:rsidRPr="003418B3">
        <w:rPr>
          <w:rFonts w:ascii="Book Antiqua" w:eastAsia="Book Antiqua" w:hAnsi="Book Antiqua" w:cs="Book Antiqua"/>
          <w:color w:val="000000"/>
        </w:rPr>
        <w:t xml:space="preserve"> </w:t>
      </w:r>
      <w:r w:rsidRPr="003418B3">
        <w:rPr>
          <w:rFonts w:ascii="Book Antiqua" w:eastAsia="Book Antiqua" w:hAnsi="Book Antiqua" w:cs="Book Antiqua"/>
          <w:i/>
          <w:iCs/>
          <w:color w:val="000000"/>
        </w:rPr>
        <w:t xml:space="preserve">et </w:t>
      </w:r>
      <w:proofErr w:type="gramStart"/>
      <w:r w:rsidRPr="003418B3">
        <w:rPr>
          <w:rFonts w:ascii="Book Antiqua" w:eastAsia="Book Antiqua" w:hAnsi="Book Antiqua" w:cs="Book Antiqua"/>
          <w:i/>
          <w:iCs/>
          <w:color w:val="000000"/>
        </w:rPr>
        <w:t>al</w:t>
      </w:r>
      <w:r w:rsidR="00967585" w:rsidRPr="00A03FC3">
        <w:rPr>
          <w:rFonts w:ascii="Book Antiqua" w:eastAsia="Book Antiqua" w:hAnsi="Book Antiqua" w:cs="Book Antiqua"/>
          <w:color w:val="000000"/>
          <w:vertAlign w:val="superscript"/>
        </w:rPr>
        <w:t>[</w:t>
      </w:r>
      <w:proofErr w:type="gramEnd"/>
      <w:r w:rsidR="00967585" w:rsidRPr="003418B3">
        <w:rPr>
          <w:rFonts w:ascii="Book Antiqua" w:eastAsia="Book Antiqua" w:hAnsi="Book Antiqua" w:cs="Book Antiqua"/>
          <w:color w:val="000000"/>
          <w:vertAlign w:val="superscript"/>
        </w:rPr>
        <w:t>6]</w:t>
      </w:r>
      <w:r w:rsidRPr="003418B3">
        <w:rPr>
          <w:rFonts w:ascii="Book Antiqua" w:eastAsia="Book Antiqua" w:hAnsi="Book Antiqua" w:cs="Book Antiqua"/>
          <w:color w:val="000000"/>
        </w:rPr>
        <w:t xml:space="preserve"> revealed that the rate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detection is generally high in advanced stages of cancer, but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levels are generally lower in early stages of cancer. On the other hand, some reports indicated that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was useful for detecting early-stage </w:t>
      </w:r>
      <w:proofErr w:type="gramStart"/>
      <w:r w:rsidRPr="003418B3">
        <w:rPr>
          <w:rFonts w:ascii="Book Antiqua" w:eastAsia="Book Antiqua" w:hAnsi="Book Antiqua" w:cs="Book Antiqua"/>
          <w:color w:val="000000"/>
        </w:rPr>
        <w:t>cancers</w:t>
      </w:r>
      <w:r w:rsidR="00A03FC3" w:rsidRPr="00A03FC3">
        <w:rPr>
          <w:rFonts w:ascii="Book Antiqua" w:eastAsia="Book Antiqua" w:hAnsi="Book Antiqua" w:cs="Book Antiqua"/>
          <w:color w:val="000000"/>
          <w:vertAlign w:val="superscript"/>
        </w:rPr>
        <w:t>[</w:t>
      </w:r>
      <w:proofErr w:type="gramEnd"/>
      <w:r w:rsidRPr="003418B3">
        <w:rPr>
          <w:rFonts w:ascii="Book Antiqua" w:eastAsia="Book Antiqua" w:hAnsi="Book Antiqua" w:cs="Book Antiqua"/>
          <w:color w:val="000000"/>
          <w:vertAlign w:val="superscript"/>
        </w:rPr>
        <w:t>6</w:t>
      </w:r>
      <w:r w:rsidR="00A03FC3">
        <w:rPr>
          <w:rFonts w:ascii="Book Antiqua" w:hAnsi="Book Antiqua" w:cs="Book Antiqua" w:hint="eastAsia"/>
          <w:color w:val="000000"/>
          <w:vertAlign w:val="superscript"/>
          <w:lang w:eastAsia="zh-CN"/>
        </w:rPr>
        <w:t>-</w:t>
      </w:r>
      <w:r w:rsidRPr="003418B3">
        <w:rPr>
          <w:rFonts w:ascii="Book Antiqua" w:eastAsia="Book Antiqua" w:hAnsi="Book Antiqua" w:cs="Book Antiqua"/>
          <w:color w:val="000000"/>
          <w:vertAlign w:val="superscript"/>
        </w:rPr>
        <w:t>9]</w:t>
      </w:r>
      <w:r w:rsidRPr="003418B3">
        <w:rPr>
          <w:rFonts w:ascii="Book Antiqua" w:eastAsia="Book Antiqua" w:hAnsi="Book Antiqua" w:cs="Book Antiqua"/>
          <w:color w:val="000000"/>
        </w:rPr>
        <w:t xml:space="preserve">. It remains unclear which factors, such as tumor volume and tumor invasion, influence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and the origin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in liquid biopsy is always problematic. To use liquid biopsies clinically, it will be very important to address these questions.</w:t>
      </w:r>
    </w:p>
    <w:p w14:paraId="7A69687C" w14:textId="77777777" w:rsidR="00A77B3E" w:rsidRPr="003418B3" w:rsidRDefault="00437D95" w:rsidP="00967585">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 xml:space="preserve">In this study, we used a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mouse model to assess the origin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clarify the dynamics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levels, assess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levels after treatment, and to determine whether tumor volume and invasion are related to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levels.</w:t>
      </w:r>
    </w:p>
    <w:p w14:paraId="38DA4ECA" w14:textId="77777777" w:rsidR="00A77B3E" w:rsidRPr="003418B3" w:rsidRDefault="00A77B3E" w:rsidP="003418B3">
      <w:pPr>
        <w:spacing w:line="360" w:lineRule="auto"/>
        <w:jc w:val="both"/>
        <w:rPr>
          <w:rFonts w:ascii="Book Antiqua" w:hAnsi="Book Antiqua"/>
        </w:rPr>
      </w:pPr>
    </w:p>
    <w:p w14:paraId="2A0D6B09"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aps/>
          <w:color w:val="000000"/>
          <w:u w:val="single"/>
        </w:rPr>
        <w:t>MATERIALS AND METHODS</w:t>
      </w:r>
    </w:p>
    <w:p w14:paraId="5FCFEEF7" w14:textId="77777777" w:rsidR="00A77B3E" w:rsidRPr="00967585" w:rsidRDefault="00437D95" w:rsidP="003418B3">
      <w:pPr>
        <w:spacing w:line="360" w:lineRule="auto"/>
        <w:jc w:val="both"/>
        <w:rPr>
          <w:rFonts w:ascii="Book Antiqua" w:hAnsi="Book Antiqua"/>
          <w:i/>
        </w:rPr>
      </w:pPr>
      <w:r w:rsidRPr="00967585">
        <w:rPr>
          <w:rFonts w:ascii="Book Antiqua" w:eastAsia="Book Antiqua" w:hAnsi="Book Antiqua" w:cs="Book Antiqua"/>
          <w:b/>
          <w:bCs/>
          <w:i/>
          <w:color w:val="000000"/>
        </w:rPr>
        <w:t>Cell Line</w:t>
      </w:r>
    </w:p>
    <w:p w14:paraId="470F6A7F"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The human esophageal squamous cell carcinoma cell line TE11 was used because we established an experimental system for TE11 </w:t>
      </w:r>
      <w:proofErr w:type="gramStart"/>
      <w:r w:rsidRPr="003418B3">
        <w:rPr>
          <w:rFonts w:ascii="Book Antiqua" w:eastAsia="Book Antiqua" w:hAnsi="Book Antiqua" w:cs="Book Antiqua"/>
          <w:color w:val="000000"/>
        </w:rPr>
        <w:t>previously</w:t>
      </w:r>
      <w:r w:rsidR="00A03FC3" w:rsidRPr="00A03FC3">
        <w:rPr>
          <w:rFonts w:ascii="Book Antiqua" w:eastAsia="Book Antiqua" w:hAnsi="Book Antiqua" w:cs="Book Antiqua"/>
          <w:color w:val="000000"/>
          <w:vertAlign w:val="superscript"/>
        </w:rPr>
        <w:t>[</w:t>
      </w:r>
      <w:proofErr w:type="gramEnd"/>
      <w:r w:rsidRPr="003418B3">
        <w:rPr>
          <w:rFonts w:ascii="Book Antiqua" w:eastAsia="Book Antiqua" w:hAnsi="Book Antiqua" w:cs="Book Antiqua"/>
          <w:color w:val="000000"/>
          <w:vertAlign w:val="superscript"/>
        </w:rPr>
        <w:t>10]</w:t>
      </w:r>
      <w:r w:rsidRPr="003418B3">
        <w:rPr>
          <w:rFonts w:ascii="Book Antiqua" w:eastAsia="Book Antiqua" w:hAnsi="Book Antiqua" w:cs="Book Antiqua"/>
          <w:color w:val="000000"/>
        </w:rPr>
        <w:t xml:space="preserve"> and used it to show that liquid biopsy is useful in esophageal cancer cells as well as other gastrointestinal cancers. Cells were grown in RPMI 1640 (Thermo Fisher Scientific, Tokyo, Japan) containing 10% fetal bovine serum and 1% penicillin/streptomycin (Sigma-Aldrich, Tokyo, Japan) at 37.0</w:t>
      </w:r>
      <w:r w:rsidR="00967585">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°C in a 5% CO</w:t>
      </w:r>
      <w:r w:rsidRPr="00967585">
        <w:rPr>
          <w:rFonts w:ascii="Book Antiqua" w:eastAsia="Book Antiqua" w:hAnsi="Book Antiqua" w:cs="Book Antiqua"/>
          <w:color w:val="000000"/>
          <w:vertAlign w:val="subscript"/>
        </w:rPr>
        <w:t>2</w:t>
      </w:r>
      <w:r w:rsidRPr="003418B3">
        <w:rPr>
          <w:rFonts w:ascii="Book Antiqua" w:eastAsia="Book Antiqua" w:hAnsi="Book Antiqua" w:cs="Book Antiqua"/>
          <w:color w:val="000000"/>
        </w:rPr>
        <w:t xml:space="preserve"> atmosphere. Appropriate passages were made </w:t>
      </w:r>
      <w:r w:rsidRPr="003418B3">
        <w:rPr>
          <w:rFonts w:ascii="Book Antiqua" w:eastAsia="Book Antiqua" w:hAnsi="Book Antiqua" w:cs="Book Antiqua"/>
          <w:color w:val="000000"/>
        </w:rPr>
        <w:lastRenderedPageBreak/>
        <w:t xml:space="preserve">such that </w:t>
      </w:r>
      <w:proofErr w:type="spellStart"/>
      <w:r w:rsidRPr="003418B3">
        <w:rPr>
          <w:rFonts w:ascii="Book Antiqua" w:eastAsia="Book Antiqua" w:hAnsi="Book Antiqua" w:cs="Book Antiqua"/>
          <w:color w:val="000000"/>
        </w:rPr>
        <w:t>confluency</w:t>
      </w:r>
      <w:proofErr w:type="spellEnd"/>
      <w:r w:rsidRPr="003418B3">
        <w:rPr>
          <w:rFonts w:ascii="Book Antiqua" w:eastAsia="Book Antiqua" w:hAnsi="Book Antiqua" w:cs="Book Antiqua"/>
          <w:color w:val="000000"/>
        </w:rPr>
        <w:t xml:space="preserve"> did not exceed 70% prior to xenotransplantation. A Countess Automated Cell Counter (Thermo Fisher Scientific, Tokyo, Japan) was used to count cells, and 0.2% </w:t>
      </w:r>
      <w:proofErr w:type="spellStart"/>
      <w:r w:rsidRPr="003418B3">
        <w:rPr>
          <w:rFonts w:ascii="Book Antiqua" w:eastAsia="Book Antiqua" w:hAnsi="Book Antiqua" w:cs="Book Antiqua"/>
          <w:color w:val="000000"/>
        </w:rPr>
        <w:t>Trypan</w:t>
      </w:r>
      <w:proofErr w:type="spellEnd"/>
      <w:r w:rsidRPr="003418B3">
        <w:rPr>
          <w:rFonts w:ascii="Book Antiqua" w:eastAsia="Book Antiqua" w:hAnsi="Book Antiqua" w:cs="Book Antiqua"/>
          <w:color w:val="000000"/>
        </w:rPr>
        <w:t xml:space="preserve"> blue dye was used to exclude dead cells. </w:t>
      </w:r>
    </w:p>
    <w:p w14:paraId="35757223" w14:textId="77777777" w:rsidR="00A77B3E" w:rsidRPr="003418B3" w:rsidRDefault="00A77B3E" w:rsidP="003418B3">
      <w:pPr>
        <w:spacing w:line="360" w:lineRule="auto"/>
        <w:jc w:val="both"/>
        <w:rPr>
          <w:rFonts w:ascii="Book Antiqua" w:hAnsi="Book Antiqua"/>
        </w:rPr>
      </w:pPr>
    </w:p>
    <w:p w14:paraId="75A8870C" w14:textId="77777777" w:rsidR="00A77B3E" w:rsidRPr="00967585" w:rsidRDefault="00437D95" w:rsidP="003418B3">
      <w:pPr>
        <w:spacing w:line="360" w:lineRule="auto"/>
        <w:jc w:val="both"/>
        <w:rPr>
          <w:rFonts w:ascii="Book Antiqua" w:hAnsi="Book Antiqua"/>
          <w:i/>
        </w:rPr>
      </w:pPr>
      <w:proofErr w:type="spellStart"/>
      <w:r w:rsidRPr="00967585">
        <w:rPr>
          <w:rFonts w:ascii="Book Antiqua" w:eastAsia="Book Antiqua" w:hAnsi="Book Antiqua" w:cs="Book Antiqua"/>
          <w:b/>
          <w:bCs/>
          <w:i/>
          <w:color w:val="000000"/>
        </w:rPr>
        <w:t>Xenograft</w:t>
      </w:r>
      <w:proofErr w:type="spellEnd"/>
      <w:r w:rsidRPr="00967585">
        <w:rPr>
          <w:rFonts w:ascii="Book Antiqua" w:eastAsia="Book Antiqua" w:hAnsi="Book Antiqua" w:cs="Book Antiqua"/>
          <w:b/>
          <w:bCs/>
          <w:i/>
          <w:color w:val="000000"/>
        </w:rPr>
        <w:t xml:space="preserve"> mouse model</w:t>
      </w:r>
    </w:p>
    <w:p w14:paraId="5D51CB7F" w14:textId="77777777" w:rsidR="00A77B3E" w:rsidRPr="009A5FDB" w:rsidRDefault="00437D95" w:rsidP="003418B3">
      <w:pPr>
        <w:spacing w:line="360" w:lineRule="auto"/>
        <w:jc w:val="both"/>
        <w:rPr>
          <w:rFonts w:ascii="Book Antiqua" w:hAnsi="Book Antiqua"/>
          <w:lang w:eastAsia="zh-CN"/>
        </w:rPr>
      </w:pP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mouse experimental protocols were approved by the Ethical Committee of Okayama University (OKU-2019276). Six-week-old female nude mice (BALB/c-nu/nu) (Charles River Laboratories, Japan) were used. Mice were raised in the animal facility of Okayama University and given food and water. The physical conditions of the mice, including the presence or absence of body movement or the availability of food and drink, were monitored daily. Mice were euthanized with </w:t>
      </w:r>
      <w:proofErr w:type="spellStart"/>
      <w:r w:rsidRPr="003418B3">
        <w:rPr>
          <w:rFonts w:ascii="Book Antiqua" w:eastAsia="Book Antiqua" w:hAnsi="Book Antiqua" w:cs="Book Antiqua"/>
          <w:color w:val="000000"/>
        </w:rPr>
        <w:t>isoflurane</w:t>
      </w:r>
      <w:proofErr w:type="spellEnd"/>
      <w:r w:rsidRPr="003418B3">
        <w:rPr>
          <w:rFonts w:ascii="Book Antiqua" w:eastAsia="Book Antiqua" w:hAnsi="Book Antiqua" w:cs="Book Antiqua"/>
          <w:color w:val="000000"/>
        </w:rPr>
        <w:t xml:space="preserve"> if mice stopped moving or eating.</w:t>
      </w:r>
    </w:p>
    <w:p w14:paraId="25F8B5F5" w14:textId="77777777" w:rsidR="00A77B3E" w:rsidRPr="003418B3" w:rsidRDefault="00437D95" w:rsidP="00967585">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 xml:space="preserve">Tumor </w:t>
      </w:r>
      <w:proofErr w:type="spellStart"/>
      <w:r w:rsidRPr="003418B3">
        <w:rPr>
          <w:rFonts w:ascii="Book Antiqua" w:eastAsia="Book Antiqua" w:hAnsi="Book Antiqua" w:cs="Book Antiqua"/>
          <w:color w:val="000000"/>
        </w:rPr>
        <w:t>xenotransplants</w:t>
      </w:r>
      <w:proofErr w:type="spellEnd"/>
      <w:r w:rsidRPr="003418B3">
        <w:rPr>
          <w:rFonts w:ascii="Book Antiqua" w:eastAsia="Book Antiqua" w:hAnsi="Book Antiqua" w:cs="Book Antiqua"/>
          <w:color w:val="000000"/>
        </w:rPr>
        <w:t xml:space="preserve"> were established in mice by inoculation in the shoulders or flanks with 1</w:t>
      </w:r>
      <w:r w:rsidR="00967585">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w:t>
      </w:r>
      <w:r w:rsidR="00967585">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10</w:t>
      </w:r>
      <w:r w:rsidRPr="003418B3">
        <w:rPr>
          <w:rFonts w:ascii="Book Antiqua" w:eastAsia="Book Antiqua" w:hAnsi="Book Antiqua" w:cs="Book Antiqua"/>
          <w:color w:val="000000"/>
          <w:vertAlign w:val="superscript"/>
        </w:rPr>
        <w:t>6</w:t>
      </w:r>
      <w:r w:rsidRPr="003418B3">
        <w:rPr>
          <w:rFonts w:ascii="Book Antiqua" w:eastAsia="Book Antiqua" w:hAnsi="Book Antiqua" w:cs="Book Antiqua"/>
          <w:color w:val="000000"/>
        </w:rPr>
        <w:t xml:space="preserve"> TE11 cells suspended in 50 </w:t>
      </w:r>
      <w:proofErr w:type="spellStart"/>
      <w:r w:rsidRPr="003418B3">
        <w:rPr>
          <w:rFonts w:ascii="Book Antiqua" w:eastAsia="Book Antiqua" w:hAnsi="Book Antiqua" w:cs="Book Antiqua"/>
          <w:color w:val="000000"/>
        </w:rPr>
        <w:t>μL</w:t>
      </w:r>
      <w:proofErr w:type="spellEnd"/>
      <w:r w:rsidRPr="003418B3">
        <w:rPr>
          <w:rFonts w:ascii="Book Antiqua" w:eastAsia="Book Antiqua" w:hAnsi="Book Antiqua" w:cs="Book Antiqua"/>
          <w:color w:val="000000"/>
        </w:rPr>
        <w:t xml:space="preserve"> medium plus 50 </w:t>
      </w:r>
      <w:proofErr w:type="spellStart"/>
      <w:r w:rsidRPr="003418B3">
        <w:rPr>
          <w:rFonts w:ascii="Book Antiqua" w:eastAsia="Book Antiqua" w:hAnsi="Book Antiqua" w:cs="Book Antiqua"/>
          <w:color w:val="000000"/>
        </w:rPr>
        <w:t>μL</w:t>
      </w:r>
      <w:proofErr w:type="spellEnd"/>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color w:val="000000"/>
        </w:rPr>
        <w:t>Matrigel</w:t>
      </w:r>
      <w:proofErr w:type="spellEnd"/>
      <w:r w:rsidRPr="003418B3">
        <w:rPr>
          <w:rFonts w:ascii="Book Antiqua" w:eastAsia="Book Antiqua" w:hAnsi="Book Antiqua" w:cs="Book Antiqua"/>
          <w:color w:val="000000"/>
        </w:rPr>
        <w:t xml:space="preserve"> (Corning Product No. 356234). Inoculation was performed at two sites (</w:t>
      </w:r>
      <w:r w:rsidRPr="00967585">
        <w:rPr>
          <w:rFonts w:ascii="Book Antiqua" w:eastAsia="Book Antiqua" w:hAnsi="Book Antiqua" w:cs="Book Antiqua"/>
          <w:i/>
          <w:color w:val="000000"/>
        </w:rPr>
        <w:t>i.e.</w:t>
      </w:r>
      <w:r w:rsidRPr="003418B3">
        <w:rPr>
          <w:rFonts w:ascii="Book Antiqua" w:eastAsia="Book Antiqua" w:hAnsi="Book Antiqua" w:cs="Book Antiqua"/>
          <w:color w:val="000000"/>
        </w:rPr>
        <w:t xml:space="preserve">, both shoulders, two-site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mouse group, 28 mice) or at four sites (</w:t>
      </w:r>
      <w:r w:rsidRPr="00967585">
        <w:rPr>
          <w:rFonts w:ascii="Book Antiqua" w:eastAsia="Book Antiqua" w:hAnsi="Book Antiqua" w:cs="Book Antiqua"/>
          <w:i/>
          <w:color w:val="000000"/>
        </w:rPr>
        <w:t>i.e.</w:t>
      </w:r>
      <w:r w:rsidRPr="003418B3">
        <w:rPr>
          <w:rFonts w:ascii="Book Antiqua" w:eastAsia="Book Antiqua" w:hAnsi="Book Antiqua" w:cs="Book Antiqua"/>
          <w:color w:val="000000"/>
        </w:rPr>
        <w:t xml:space="preserve">, both shoulders and both flanks, four-site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mouse group, 28 mice) in order to determine the effect of tumor volume as well as the degree of invasion (Fig</w:t>
      </w:r>
      <w:r w:rsidR="00967585">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1). </w:t>
      </w:r>
    </w:p>
    <w:p w14:paraId="51694448" w14:textId="77777777" w:rsidR="00A77B3E" w:rsidRPr="003418B3" w:rsidRDefault="00437D95" w:rsidP="00967585">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 xml:space="preserve">Tumor formation was confirmed in all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although, the changes in size varied. Differences in tumor volume were evaluated over time. Two-site and four-site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mouse groups were sacrificed for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analysis at the appropriate time point after xenotransplantation. To minimize the effects of differences in tumor size, four mice were used for each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time point analysis. </w:t>
      </w:r>
    </w:p>
    <w:p w14:paraId="4E6D548C" w14:textId="77777777" w:rsidR="00A77B3E" w:rsidRPr="003418B3" w:rsidRDefault="00437D95" w:rsidP="00967585">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 xml:space="preserve">A sample size calculation using power analysis determined 24 mice were needed in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experiments and 32 mice were needed in resection experiments.</w:t>
      </w:r>
    </w:p>
    <w:p w14:paraId="53516942" w14:textId="77777777" w:rsidR="00A77B3E" w:rsidRPr="003418B3" w:rsidRDefault="00A77B3E" w:rsidP="003418B3">
      <w:pPr>
        <w:spacing w:line="360" w:lineRule="auto"/>
        <w:jc w:val="both"/>
        <w:rPr>
          <w:rFonts w:ascii="Book Antiqua" w:hAnsi="Book Antiqua"/>
        </w:rPr>
      </w:pPr>
    </w:p>
    <w:p w14:paraId="753FE01E" w14:textId="77777777" w:rsidR="00A77B3E" w:rsidRPr="00967585" w:rsidRDefault="00437D95" w:rsidP="003418B3">
      <w:pPr>
        <w:spacing w:line="360" w:lineRule="auto"/>
        <w:jc w:val="both"/>
        <w:rPr>
          <w:rFonts w:ascii="Book Antiqua" w:hAnsi="Book Antiqua"/>
          <w:i/>
        </w:rPr>
      </w:pPr>
      <w:proofErr w:type="spellStart"/>
      <w:r w:rsidRPr="00967585">
        <w:rPr>
          <w:rFonts w:ascii="Book Antiqua" w:eastAsia="Book Antiqua" w:hAnsi="Book Antiqua" w:cs="Book Antiqua"/>
          <w:b/>
          <w:bCs/>
          <w:i/>
          <w:color w:val="000000"/>
        </w:rPr>
        <w:t>Xenograft</w:t>
      </w:r>
      <w:proofErr w:type="spellEnd"/>
      <w:r w:rsidRPr="00967585">
        <w:rPr>
          <w:rFonts w:ascii="Book Antiqua" w:eastAsia="Book Antiqua" w:hAnsi="Book Antiqua" w:cs="Book Antiqua"/>
          <w:b/>
          <w:bCs/>
          <w:i/>
          <w:color w:val="000000"/>
        </w:rPr>
        <w:t xml:space="preserve"> experiments</w:t>
      </w:r>
    </w:p>
    <w:p w14:paraId="2E85C241"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lastRenderedPageBreak/>
        <w:t xml:space="preserve">Twelve mice received two-site </w:t>
      </w:r>
      <w:proofErr w:type="spellStart"/>
      <w:r w:rsidRPr="003418B3">
        <w:rPr>
          <w:rFonts w:ascii="Book Antiqua" w:eastAsia="Book Antiqua" w:hAnsi="Book Antiqua" w:cs="Book Antiqua"/>
          <w:color w:val="000000"/>
        </w:rPr>
        <w:t>xenografts</w:t>
      </w:r>
      <w:proofErr w:type="spellEnd"/>
      <w:r w:rsidRPr="003418B3">
        <w:rPr>
          <w:rFonts w:ascii="Book Antiqua" w:eastAsia="Book Antiqua" w:hAnsi="Book Antiqua" w:cs="Book Antiqua"/>
          <w:color w:val="000000"/>
        </w:rPr>
        <w:t xml:space="preserve">, and 12 received four-site </w:t>
      </w:r>
      <w:proofErr w:type="spellStart"/>
      <w:r w:rsidRPr="003418B3">
        <w:rPr>
          <w:rFonts w:ascii="Book Antiqua" w:eastAsia="Book Antiqua" w:hAnsi="Book Antiqua" w:cs="Book Antiqua"/>
          <w:color w:val="000000"/>
        </w:rPr>
        <w:t>xenografts</w:t>
      </w:r>
      <w:proofErr w:type="spellEnd"/>
      <w:r w:rsidRPr="003418B3">
        <w:rPr>
          <w:rFonts w:ascii="Book Antiqua" w:eastAsia="Book Antiqua" w:hAnsi="Book Antiqua" w:cs="Book Antiqua"/>
          <w:color w:val="000000"/>
        </w:rPr>
        <w:t xml:space="preserve">. Tumor size was measured every week after xenotransplantation, and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was evaluated at two time points: 4 </w:t>
      </w:r>
      <w:proofErr w:type="spellStart"/>
      <w:r w:rsidRPr="003418B3">
        <w:rPr>
          <w:rFonts w:ascii="Book Antiqua" w:eastAsia="Book Antiqua" w:hAnsi="Book Antiqua" w:cs="Book Antiqua"/>
          <w:color w:val="000000"/>
        </w:rPr>
        <w:t>wk</w:t>
      </w:r>
      <w:proofErr w:type="spellEnd"/>
      <w:r w:rsidRPr="003418B3">
        <w:rPr>
          <w:rFonts w:ascii="Book Antiqua" w:eastAsia="Book Antiqua" w:hAnsi="Book Antiqua" w:cs="Book Antiqua"/>
          <w:color w:val="000000"/>
        </w:rPr>
        <w:t xml:space="preserve"> and 8 </w:t>
      </w:r>
      <w:proofErr w:type="spellStart"/>
      <w:r w:rsidRPr="003418B3">
        <w:rPr>
          <w:rFonts w:ascii="Book Antiqua" w:eastAsia="Book Antiqua" w:hAnsi="Book Antiqua" w:cs="Book Antiqua"/>
          <w:color w:val="000000"/>
        </w:rPr>
        <w:t>wk</w:t>
      </w:r>
      <w:proofErr w:type="spellEnd"/>
      <w:r w:rsidRPr="003418B3">
        <w:rPr>
          <w:rFonts w:ascii="Book Antiqua" w:eastAsia="Book Antiqua" w:hAnsi="Book Antiqua" w:cs="Book Antiqua"/>
          <w:color w:val="000000"/>
        </w:rPr>
        <w:t xml:space="preserve"> after xenotransplantation (Fig</w:t>
      </w:r>
      <w:r w:rsidR="00967585">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1).</w:t>
      </w:r>
    </w:p>
    <w:p w14:paraId="5C7A0C0E" w14:textId="77777777" w:rsidR="00A77B3E" w:rsidRPr="003418B3" w:rsidRDefault="00A77B3E" w:rsidP="003418B3">
      <w:pPr>
        <w:spacing w:line="360" w:lineRule="auto"/>
        <w:jc w:val="both"/>
        <w:rPr>
          <w:rFonts w:ascii="Book Antiqua" w:hAnsi="Book Antiqua"/>
        </w:rPr>
      </w:pPr>
    </w:p>
    <w:p w14:paraId="512D6A20" w14:textId="77777777" w:rsidR="00A77B3E" w:rsidRPr="00967585" w:rsidRDefault="00437D95" w:rsidP="003418B3">
      <w:pPr>
        <w:spacing w:line="360" w:lineRule="auto"/>
        <w:jc w:val="both"/>
        <w:rPr>
          <w:rFonts w:ascii="Book Antiqua" w:hAnsi="Book Antiqua"/>
          <w:i/>
        </w:rPr>
      </w:pPr>
      <w:r w:rsidRPr="00967585">
        <w:rPr>
          <w:rFonts w:ascii="Book Antiqua" w:eastAsia="Book Antiqua" w:hAnsi="Book Antiqua" w:cs="Book Antiqua"/>
          <w:b/>
          <w:bCs/>
          <w:i/>
          <w:color w:val="000000"/>
        </w:rPr>
        <w:t>Resection experiments</w:t>
      </w:r>
    </w:p>
    <w:p w14:paraId="564D1CD3"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Sixteen mice received two-site </w:t>
      </w:r>
      <w:proofErr w:type="spellStart"/>
      <w:r w:rsidRPr="003418B3">
        <w:rPr>
          <w:rFonts w:ascii="Book Antiqua" w:eastAsia="Book Antiqua" w:hAnsi="Book Antiqua" w:cs="Book Antiqua"/>
          <w:color w:val="000000"/>
        </w:rPr>
        <w:t>xenografts</w:t>
      </w:r>
      <w:proofErr w:type="spellEnd"/>
      <w:r w:rsidRPr="003418B3">
        <w:rPr>
          <w:rFonts w:ascii="Book Antiqua" w:eastAsia="Book Antiqua" w:hAnsi="Book Antiqua" w:cs="Book Antiqua"/>
          <w:color w:val="000000"/>
        </w:rPr>
        <w:t xml:space="preserve">, and 16 mice received four-site </w:t>
      </w:r>
      <w:proofErr w:type="spellStart"/>
      <w:r w:rsidRPr="003418B3">
        <w:rPr>
          <w:rFonts w:ascii="Book Antiqua" w:eastAsia="Book Antiqua" w:hAnsi="Book Antiqua" w:cs="Book Antiqua"/>
          <w:color w:val="000000"/>
        </w:rPr>
        <w:t>xenografts</w:t>
      </w:r>
      <w:proofErr w:type="spellEnd"/>
      <w:r w:rsidRPr="003418B3">
        <w:rPr>
          <w:rFonts w:ascii="Book Antiqua" w:eastAsia="Book Antiqua" w:hAnsi="Book Antiqua" w:cs="Book Antiqua"/>
          <w:color w:val="000000"/>
        </w:rPr>
        <w:t xml:space="preserve">. All tumors were resected at week 7 after xenotransplantation in the two-site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group or at week 5 in the four-site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group. </w:t>
      </w:r>
      <w:proofErr w:type="spellStart"/>
      <w:proofErr w:type="gramStart"/>
      <w:r w:rsidRPr="003418B3">
        <w:rPr>
          <w:rFonts w:ascii="Book Antiqua" w:eastAsia="Book Antiqua" w:hAnsi="Book Antiqua" w:cs="Book Antiqua"/>
          <w:color w:val="000000"/>
        </w:rPr>
        <w:t>cfDNA</w:t>
      </w:r>
      <w:proofErr w:type="spellEnd"/>
      <w:proofErr w:type="gramEnd"/>
      <w:r w:rsidRPr="003418B3">
        <w:rPr>
          <w:rFonts w:ascii="Book Antiqua" w:eastAsia="Book Antiqua" w:hAnsi="Book Antiqua" w:cs="Book Antiqua"/>
          <w:color w:val="000000"/>
        </w:rPr>
        <w:t xml:space="preserve"> and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were evaluated 6 h, 1 d, and 3 d after resection, or simultaneously with resection in the controls (Fig</w:t>
      </w:r>
      <w:r w:rsidR="00967585">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1). </w:t>
      </w:r>
    </w:p>
    <w:p w14:paraId="6757A444" w14:textId="77777777" w:rsidR="00A77B3E" w:rsidRPr="003418B3" w:rsidRDefault="00A77B3E" w:rsidP="003418B3">
      <w:pPr>
        <w:spacing w:line="360" w:lineRule="auto"/>
        <w:jc w:val="both"/>
        <w:rPr>
          <w:rFonts w:ascii="Book Antiqua" w:hAnsi="Book Antiqua"/>
        </w:rPr>
      </w:pPr>
    </w:p>
    <w:p w14:paraId="2845A7D6" w14:textId="77777777" w:rsidR="00A77B3E" w:rsidRPr="00967585" w:rsidRDefault="00437D95" w:rsidP="003418B3">
      <w:pPr>
        <w:spacing w:line="360" w:lineRule="auto"/>
        <w:jc w:val="both"/>
        <w:rPr>
          <w:rFonts w:ascii="Book Antiqua" w:hAnsi="Book Antiqua"/>
          <w:i/>
        </w:rPr>
      </w:pPr>
      <w:r w:rsidRPr="00967585">
        <w:rPr>
          <w:rFonts w:ascii="Book Antiqua" w:eastAsia="Book Antiqua" w:hAnsi="Book Antiqua" w:cs="Book Antiqua"/>
          <w:b/>
          <w:bCs/>
          <w:i/>
          <w:color w:val="000000"/>
        </w:rPr>
        <w:t>Blood and tumor tissue sample collection</w:t>
      </w:r>
    </w:p>
    <w:p w14:paraId="13447C22" w14:textId="330707A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For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analysis, whole blood was collected in BD </w:t>
      </w:r>
      <w:proofErr w:type="spellStart"/>
      <w:r w:rsidRPr="003418B3">
        <w:rPr>
          <w:rFonts w:ascii="Book Antiqua" w:eastAsia="Book Antiqua" w:hAnsi="Book Antiqua" w:cs="Book Antiqua"/>
          <w:color w:val="000000"/>
        </w:rPr>
        <w:t>Vacutainer</w:t>
      </w:r>
      <w:proofErr w:type="spellEnd"/>
      <w:r w:rsidRPr="003418B3">
        <w:rPr>
          <w:rFonts w:ascii="Book Antiqua" w:eastAsia="Book Antiqua" w:hAnsi="Book Antiqua" w:cs="Book Antiqua"/>
          <w:color w:val="000000"/>
        </w:rPr>
        <w:t xml:space="preserve"> tubes (Becton, Dickinson and Company, Franklin Lakes, NJ), and processed within 1 h after collection. The samples were centrifuged at 3000 × g at 4</w:t>
      </w:r>
      <w:r w:rsidR="00967585">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 xml:space="preserve">°C to separate plasma from peripheral blood cells, and stored at </w:t>
      </w:r>
      <w:r w:rsidR="00967585">
        <w:rPr>
          <w:rFonts w:ascii="Book Antiqua" w:hAnsi="Book Antiqua" w:cs="Book Antiqua" w:hint="eastAsia"/>
          <w:color w:val="000000"/>
          <w:lang w:eastAsia="zh-CN"/>
        </w:rPr>
        <w:t>-</w:t>
      </w:r>
      <w:r w:rsidRPr="003418B3">
        <w:rPr>
          <w:rFonts w:ascii="Book Antiqua" w:eastAsia="Book Antiqua" w:hAnsi="Book Antiqua" w:cs="Book Antiqua"/>
          <w:color w:val="000000"/>
        </w:rPr>
        <w:t>80</w:t>
      </w:r>
      <w:r w:rsidR="00967585">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°C. DNA was extracted from 1000</w:t>
      </w:r>
      <w:r w:rsidR="00967585">
        <w:rPr>
          <w:rFonts w:ascii="Book Antiqua" w:hAnsi="Book Antiqua" w:cs="Book Antiqua" w:hint="eastAsia"/>
          <w:color w:val="000000"/>
          <w:lang w:eastAsia="zh-CN"/>
        </w:rPr>
        <w:t xml:space="preserve"> </w:t>
      </w:r>
      <w:proofErr w:type="spellStart"/>
      <w:r w:rsidR="00967585" w:rsidRPr="004150A1">
        <w:rPr>
          <w:rFonts w:ascii="Book Antiqua" w:hAnsi="Book Antiqua" w:cs="Arial"/>
          <w:bCs/>
        </w:rPr>
        <w:t>μ</w:t>
      </w:r>
      <w:r w:rsidRPr="003418B3">
        <w:rPr>
          <w:rFonts w:ascii="Book Antiqua" w:eastAsia="Book Antiqua" w:hAnsi="Book Antiqua" w:cs="Book Antiqua"/>
          <w:color w:val="000000"/>
        </w:rPr>
        <w:t>L</w:t>
      </w:r>
      <w:proofErr w:type="spellEnd"/>
      <w:r w:rsidRPr="003418B3">
        <w:rPr>
          <w:rFonts w:ascii="Book Antiqua" w:eastAsia="Book Antiqua" w:hAnsi="Book Antiqua" w:cs="Book Antiqua"/>
          <w:color w:val="000000"/>
        </w:rPr>
        <w:t xml:space="preserve"> of blood and the final solution was 25</w:t>
      </w:r>
      <w:r w:rsidR="00967585">
        <w:rPr>
          <w:rFonts w:ascii="Book Antiqua" w:hAnsi="Book Antiqua" w:cs="Book Antiqua" w:hint="eastAsia"/>
          <w:color w:val="000000"/>
          <w:lang w:eastAsia="zh-CN"/>
        </w:rPr>
        <w:t xml:space="preserve"> </w:t>
      </w:r>
      <w:proofErr w:type="spellStart"/>
      <w:r w:rsidR="00967585" w:rsidRPr="004150A1">
        <w:rPr>
          <w:rFonts w:ascii="Book Antiqua" w:hAnsi="Book Antiqua" w:cs="Arial"/>
          <w:bCs/>
        </w:rPr>
        <w:t>μ</w:t>
      </w:r>
      <w:r w:rsidRPr="003418B3">
        <w:rPr>
          <w:rFonts w:ascii="Book Antiqua" w:eastAsia="Book Antiqua" w:hAnsi="Book Antiqua" w:cs="Book Antiqua"/>
          <w:color w:val="000000"/>
        </w:rPr>
        <w:t>L</w:t>
      </w:r>
      <w:proofErr w:type="spellEnd"/>
      <w:r w:rsidRPr="003418B3">
        <w:rPr>
          <w:rFonts w:ascii="Book Antiqua" w:eastAsia="Book Antiqua" w:hAnsi="Book Antiqua" w:cs="Book Antiqua"/>
          <w:color w:val="000000"/>
        </w:rPr>
        <w:t xml:space="preserve"> of DNA. Plasma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was extracted (25</w:t>
      </w:r>
      <w:r w:rsidR="00967585">
        <w:rPr>
          <w:rFonts w:ascii="Book Antiqua" w:hAnsi="Book Antiqua" w:cs="Book Antiqua" w:hint="eastAsia"/>
          <w:color w:val="000000"/>
          <w:lang w:eastAsia="zh-CN"/>
        </w:rPr>
        <w:t xml:space="preserve"> </w:t>
      </w:r>
      <w:proofErr w:type="spellStart"/>
      <w:r w:rsidR="00967585" w:rsidRPr="004150A1">
        <w:rPr>
          <w:rFonts w:ascii="Book Antiqua" w:hAnsi="Book Antiqua" w:cs="Arial"/>
          <w:bCs/>
        </w:rPr>
        <w:t>μ</w:t>
      </w:r>
      <w:r w:rsidRPr="003418B3">
        <w:rPr>
          <w:rFonts w:ascii="Book Antiqua" w:eastAsia="Book Antiqua" w:hAnsi="Book Antiqua" w:cs="Book Antiqua"/>
          <w:color w:val="000000"/>
        </w:rPr>
        <w:t>l</w:t>
      </w:r>
      <w:proofErr w:type="spellEnd"/>
      <w:r w:rsidRPr="003418B3">
        <w:rPr>
          <w:rFonts w:ascii="Book Antiqua" w:eastAsia="Book Antiqua" w:hAnsi="Book Antiqua" w:cs="Book Antiqua"/>
          <w:color w:val="000000"/>
        </w:rPr>
        <w:t xml:space="preserve">) with the </w:t>
      </w:r>
      <w:proofErr w:type="spellStart"/>
      <w:r w:rsidRPr="003418B3">
        <w:rPr>
          <w:rFonts w:ascii="Book Antiqua" w:eastAsia="Book Antiqua" w:hAnsi="Book Antiqua" w:cs="Book Antiqua"/>
          <w:color w:val="000000"/>
        </w:rPr>
        <w:t>QIAamp</w:t>
      </w:r>
      <w:proofErr w:type="spellEnd"/>
      <w:r w:rsidRPr="003418B3">
        <w:rPr>
          <w:rFonts w:ascii="Book Antiqua" w:eastAsia="Book Antiqua" w:hAnsi="Book Antiqua" w:cs="Book Antiqua"/>
          <w:color w:val="000000"/>
        </w:rPr>
        <w:t xml:space="preserve"> Circulating Nucleic Acid Kit (</w:t>
      </w:r>
      <w:proofErr w:type="spellStart"/>
      <w:r w:rsidRPr="003418B3">
        <w:rPr>
          <w:rFonts w:ascii="Book Antiqua" w:eastAsia="Book Antiqua" w:hAnsi="Book Antiqua" w:cs="Book Antiqua"/>
          <w:color w:val="000000"/>
        </w:rPr>
        <w:t>Qiagen</w:t>
      </w:r>
      <w:proofErr w:type="spellEnd"/>
      <w:r w:rsidRPr="003418B3">
        <w:rPr>
          <w:rFonts w:ascii="Book Antiqua" w:eastAsia="Book Antiqua" w:hAnsi="Book Antiqua" w:cs="Book Antiqua"/>
          <w:color w:val="000000"/>
        </w:rPr>
        <w:t xml:space="preserve">, Valencia, </w:t>
      </w:r>
      <w:proofErr w:type="spellStart"/>
      <w:r w:rsidRPr="003418B3">
        <w:rPr>
          <w:rFonts w:ascii="Book Antiqua" w:eastAsia="Book Antiqua" w:hAnsi="Book Antiqua" w:cs="Book Antiqua"/>
          <w:color w:val="000000"/>
        </w:rPr>
        <w:t>Calif</w:t>
      </w:r>
      <w:proofErr w:type="spellEnd"/>
      <w:r w:rsidRPr="003418B3">
        <w:rPr>
          <w:rFonts w:ascii="Book Antiqua" w:eastAsia="Book Antiqua" w:hAnsi="Book Antiqua" w:cs="Book Antiqua"/>
          <w:color w:val="000000"/>
        </w:rPr>
        <w:t>), according to the manufacturer</w:t>
      </w:r>
      <w:r w:rsidR="001E4C57">
        <w:rPr>
          <w:rFonts w:ascii="Book Antiqua" w:hAnsi="Book Antiqua" w:cs="Book Antiqua"/>
          <w:color w:val="000000"/>
          <w:lang w:eastAsia="zh-CN"/>
        </w:rPr>
        <w:t>’</w:t>
      </w:r>
      <w:r w:rsidRPr="003418B3">
        <w:rPr>
          <w:rFonts w:ascii="Book Antiqua" w:eastAsia="Book Antiqua" w:hAnsi="Book Antiqua" w:cs="Book Antiqua"/>
          <w:color w:val="000000"/>
        </w:rPr>
        <w:t xml:space="preserve">s instructions. At sacrifice, tumors were collected and divided into two fragments. One tumor fragment was snap-frozen in liquid nitrogen and used for preparation of genomic DNA. The other fragment was formalin-fixed and paraffin-embedded for </w:t>
      </w:r>
      <w:proofErr w:type="spellStart"/>
      <w:r w:rsidRPr="003418B3">
        <w:rPr>
          <w:rFonts w:ascii="Book Antiqua" w:eastAsia="Book Antiqua" w:hAnsi="Book Antiqua" w:cs="Book Antiqua"/>
          <w:color w:val="000000"/>
        </w:rPr>
        <w:t>histopathological</w:t>
      </w:r>
      <w:proofErr w:type="spellEnd"/>
      <w:r w:rsidRPr="003418B3">
        <w:rPr>
          <w:rFonts w:ascii="Book Antiqua" w:eastAsia="Book Antiqua" w:hAnsi="Book Antiqua" w:cs="Book Antiqua"/>
          <w:color w:val="000000"/>
        </w:rPr>
        <w:t xml:space="preserve"> diagnosis, morphological evaluation after </w:t>
      </w:r>
      <w:proofErr w:type="spellStart"/>
      <w:r w:rsidRPr="003418B3">
        <w:rPr>
          <w:rFonts w:ascii="Book Antiqua" w:eastAsia="Book Antiqua" w:hAnsi="Book Antiqua" w:cs="Book Antiqua"/>
          <w:color w:val="000000"/>
        </w:rPr>
        <w:t>hematoxylin</w:t>
      </w:r>
      <w:proofErr w:type="spellEnd"/>
      <w:r w:rsidRPr="003418B3">
        <w:rPr>
          <w:rFonts w:ascii="Book Antiqua" w:eastAsia="Book Antiqua" w:hAnsi="Book Antiqua" w:cs="Book Antiqua"/>
          <w:color w:val="000000"/>
        </w:rPr>
        <w:t>/eosin staining, and immunohistochemistry. Four slides were made from the largest diameter section, where it was easy to obtain information on invasion.</w:t>
      </w:r>
    </w:p>
    <w:p w14:paraId="455AF174" w14:textId="77777777" w:rsidR="00A77B3E" w:rsidRPr="003418B3" w:rsidRDefault="00A77B3E" w:rsidP="003418B3">
      <w:pPr>
        <w:spacing w:line="360" w:lineRule="auto"/>
        <w:jc w:val="both"/>
        <w:rPr>
          <w:rFonts w:ascii="Book Antiqua" w:hAnsi="Book Antiqua"/>
        </w:rPr>
      </w:pPr>
    </w:p>
    <w:p w14:paraId="4CEDC575" w14:textId="77777777" w:rsidR="00A77B3E" w:rsidRPr="00967585" w:rsidRDefault="00A13D5E" w:rsidP="003418B3">
      <w:pPr>
        <w:spacing w:line="360" w:lineRule="auto"/>
        <w:jc w:val="both"/>
        <w:rPr>
          <w:rFonts w:ascii="Book Antiqua" w:hAnsi="Book Antiqua"/>
          <w:i/>
        </w:rPr>
      </w:pPr>
      <w:r>
        <w:rPr>
          <w:rFonts w:ascii="Book Antiqua" w:hAnsi="Book Antiqua" w:cs="Book Antiqua" w:hint="eastAsia"/>
          <w:b/>
          <w:bCs/>
          <w:i/>
          <w:color w:val="000000"/>
          <w:lang w:eastAsia="zh-CN"/>
        </w:rPr>
        <w:t>T</w:t>
      </w:r>
      <w:r w:rsidRPr="00A13D5E">
        <w:rPr>
          <w:rFonts w:ascii="Book Antiqua" w:eastAsia="Book Antiqua" w:hAnsi="Book Antiqua" w:cs="Book Antiqua"/>
          <w:b/>
          <w:bCs/>
          <w:i/>
          <w:color w:val="000000"/>
        </w:rPr>
        <w:t>elomerase reverse transcriptase</w:t>
      </w:r>
      <w:r w:rsidR="00437D95" w:rsidRPr="00967585">
        <w:rPr>
          <w:rFonts w:ascii="Book Antiqua" w:eastAsia="Book Antiqua" w:hAnsi="Book Antiqua" w:cs="Book Antiqua"/>
          <w:b/>
          <w:bCs/>
          <w:i/>
          <w:color w:val="000000"/>
        </w:rPr>
        <w:t xml:space="preserve"> assay</w:t>
      </w:r>
    </w:p>
    <w:p w14:paraId="58BCFCEF"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The wild-type telomerase reverse transcriptase (TERT) gene was analyzed by a mouse TERT (</w:t>
      </w:r>
      <w:proofErr w:type="spellStart"/>
      <w:r w:rsidRPr="003418B3">
        <w:rPr>
          <w:rFonts w:ascii="Book Antiqua" w:eastAsia="Book Antiqua" w:hAnsi="Book Antiqua" w:cs="Book Antiqua"/>
          <w:color w:val="000000"/>
        </w:rPr>
        <w:t>mTERT</w:t>
      </w:r>
      <w:proofErr w:type="spellEnd"/>
      <w:r w:rsidRPr="003418B3">
        <w:rPr>
          <w:rFonts w:ascii="Book Antiqua" w:eastAsia="Book Antiqua" w:hAnsi="Book Antiqua" w:cs="Book Antiqua"/>
          <w:color w:val="000000"/>
        </w:rPr>
        <w:t>) assay (Thermo Fisher Scientific, Tokyo, Japan) or human TERT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assay (Bio-Rad Laboratories, Hercules, CA, </w:t>
      </w:r>
      <w:r w:rsidR="00A13D5E" w:rsidRPr="00A13D5E">
        <w:rPr>
          <w:rFonts w:ascii="Book Antiqua" w:eastAsia="Book Antiqua" w:hAnsi="Book Antiqua" w:cs="Book Antiqua"/>
          <w:color w:val="000000"/>
        </w:rPr>
        <w:t>United States of America</w:t>
      </w:r>
      <w:r w:rsidRPr="003418B3">
        <w:rPr>
          <w:rFonts w:ascii="Book Antiqua" w:eastAsia="Book Antiqua" w:hAnsi="Book Antiqua" w:cs="Book Antiqua"/>
          <w:color w:val="000000"/>
        </w:rPr>
        <w:t xml:space="preserve">) to take advantage </w:t>
      </w:r>
      <w:r w:rsidRPr="003418B3">
        <w:rPr>
          <w:rFonts w:ascii="Book Antiqua" w:eastAsia="Book Antiqua" w:hAnsi="Book Antiqua" w:cs="Book Antiqua"/>
          <w:color w:val="000000"/>
        </w:rPr>
        <w:lastRenderedPageBreak/>
        <w:t xml:space="preserve">of the differences between </w:t>
      </w:r>
      <w:proofErr w:type="spellStart"/>
      <w:r w:rsidRPr="003418B3">
        <w:rPr>
          <w:rFonts w:ascii="Book Antiqua" w:eastAsia="Book Antiqua" w:hAnsi="Book Antiqua" w:cs="Book Antiqua"/>
          <w:color w:val="000000"/>
        </w:rPr>
        <w:t>mTERT</w:t>
      </w:r>
      <w:proofErr w:type="spellEnd"/>
      <w:r w:rsidRPr="003418B3">
        <w:rPr>
          <w:rFonts w:ascii="Book Antiqua" w:eastAsia="Book Antiqua" w:hAnsi="Book Antiqua" w:cs="Book Antiqua"/>
          <w:color w:val="000000"/>
        </w:rPr>
        <w:t xml:space="preserve"> and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genes. The verification experiments using a droplet digital PCR (QX200 system; Bio-Rad Laboratories, Hercules, CA, </w:t>
      </w:r>
      <w:r w:rsidR="00A13D5E" w:rsidRPr="00A13D5E">
        <w:rPr>
          <w:rFonts w:ascii="Book Antiqua" w:eastAsia="Book Antiqua" w:hAnsi="Book Antiqua" w:cs="Book Antiqua"/>
          <w:color w:val="000000"/>
        </w:rPr>
        <w:t>United States of America</w:t>
      </w:r>
      <w:r w:rsidRPr="003418B3">
        <w:rPr>
          <w:rFonts w:ascii="Book Antiqua" w:eastAsia="Book Antiqua" w:hAnsi="Book Antiqua" w:cs="Book Antiqua"/>
          <w:color w:val="000000"/>
        </w:rPr>
        <w:t>) was performed.</w:t>
      </w:r>
    </w:p>
    <w:p w14:paraId="65403816" w14:textId="77777777" w:rsidR="00A77B3E" w:rsidRPr="003418B3" w:rsidRDefault="00A77B3E" w:rsidP="003418B3">
      <w:pPr>
        <w:spacing w:line="360" w:lineRule="auto"/>
        <w:jc w:val="both"/>
        <w:rPr>
          <w:rFonts w:ascii="Book Antiqua" w:hAnsi="Book Antiqua"/>
        </w:rPr>
      </w:pPr>
    </w:p>
    <w:p w14:paraId="6BB486F8" w14:textId="77777777" w:rsidR="00A77B3E" w:rsidRPr="00A13D5E" w:rsidRDefault="00437D95" w:rsidP="003418B3">
      <w:pPr>
        <w:spacing w:line="360" w:lineRule="auto"/>
        <w:jc w:val="both"/>
        <w:rPr>
          <w:rFonts w:ascii="Book Antiqua" w:hAnsi="Book Antiqua"/>
          <w:i/>
        </w:rPr>
      </w:pPr>
      <w:r w:rsidRPr="00A13D5E">
        <w:rPr>
          <w:rFonts w:ascii="Book Antiqua" w:eastAsia="Book Antiqua" w:hAnsi="Book Antiqua" w:cs="Book Antiqua"/>
          <w:b/>
          <w:bCs/>
          <w:i/>
          <w:color w:val="000000"/>
        </w:rPr>
        <w:t xml:space="preserve">Droplet digital </w:t>
      </w:r>
      <w:r w:rsidR="00A13D5E">
        <w:rPr>
          <w:rFonts w:ascii="Book Antiqua" w:hAnsi="Book Antiqua" w:cs="Book Antiqua" w:hint="eastAsia"/>
          <w:b/>
          <w:bCs/>
          <w:i/>
          <w:color w:val="000000"/>
          <w:lang w:eastAsia="zh-CN"/>
        </w:rPr>
        <w:t>p</w:t>
      </w:r>
      <w:r w:rsidR="00A13D5E" w:rsidRPr="00A13D5E">
        <w:rPr>
          <w:rFonts w:ascii="Book Antiqua" w:eastAsia="Book Antiqua" w:hAnsi="Book Antiqua" w:cs="Book Antiqua"/>
          <w:b/>
          <w:bCs/>
          <w:i/>
          <w:color w:val="000000"/>
        </w:rPr>
        <w:t xml:space="preserve">olymerase </w:t>
      </w:r>
      <w:r w:rsidR="00A13D5E">
        <w:rPr>
          <w:rFonts w:ascii="Book Antiqua" w:hAnsi="Book Antiqua" w:cs="Book Antiqua" w:hint="eastAsia"/>
          <w:b/>
          <w:bCs/>
          <w:i/>
          <w:color w:val="000000"/>
          <w:lang w:eastAsia="zh-CN"/>
        </w:rPr>
        <w:t>c</w:t>
      </w:r>
      <w:r w:rsidR="00A13D5E" w:rsidRPr="00A13D5E">
        <w:rPr>
          <w:rFonts w:ascii="Book Antiqua" w:eastAsia="Book Antiqua" w:hAnsi="Book Antiqua" w:cs="Book Antiqua"/>
          <w:b/>
          <w:bCs/>
          <w:i/>
          <w:color w:val="000000"/>
        </w:rPr>
        <w:t xml:space="preserve">hain </w:t>
      </w:r>
      <w:r w:rsidR="00A13D5E">
        <w:rPr>
          <w:rFonts w:ascii="Book Antiqua" w:hAnsi="Book Antiqua" w:cs="Book Antiqua" w:hint="eastAsia"/>
          <w:b/>
          <w:bCs/>
          <w:i/>
          <w:color w:val="000000"/>
          <w:lang w:eastAsia="zh-CN"/>
        </w:rPr>
        <w:t>r</w:t>
      </w:r>
      <w:r w:rsidR="00A13D5E" w:rsidRPr="00A13D5E">
        <w:rPr>
          <w:rFonts w:ascii="Book Antiqua" w:eastAsia="Book Antiqua" w:hAnsi="Book Antiqua" w:cs="Book Antiqua"/>
          <w:b/>
          <w:bCs/>
          <w:i/>
          <w:color w:val="000000"/>
        </w:rPr>
        <w:t>eaction</w:t>
      </w:r>
      <w:r w:rsidRPr="00A13D5E">
        <w:rPr>
          <w:rFonts w:ascii="Book Antiqua" w:eastAsia="Book Antiqua" w:hAnsi="Book Antiqua" w:cs="Book Antiqua"/>
          <w:b/>
          <w:bCs/>
          <w:i/>
          <w:color w:val="000000"/>
        </w:rPr>
        <w:t xml:space="preserve"> and data analysis</w:t>
      </w:r>
    </w:p>
    <w:p w14:paraId="07AAD64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To evaluate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was detected </w:t>
      </w:r>
      <w:r w:rsidRPr="003418B3">
        <w:rPr>
          <w:rFonts w:ascii="Book Antiqua" w:eastAsia="Book Antiqua" w:hAnsi="Book Antiqua" w:cs="Book Antiqua"/>
          <w:i/>
          <w:iCs/>
          <w:color w:val="000000"/>
        </w:rPr>
        <w:t>via</w:t>
      </w:r>
      <w:r w:rsidRPr="003418B3">
        <w:rPr>
          <w:rFonts w:ascii="Book Antiqua" w:eastAsia="Book Antiqua" w:hAnsi="Book Antiqua" w:cs="Book Antiqua"/>
          <w:color w:val="000000"/>
        </w:rPr>
        <w:t xml:space="preserve"> droplet digital </w:t>
      </w:r>
      <w:r w:rsidR="0094399E">
        <w:rPr>
          <w:rFonts w:ascii="Book Antiqua" w:hAnsi="Book Antiqua" w:cs="Book Antiqua" w:hint="eastAsia"/>
          <w:color w:val="000000"/>
          <w:lang w:eastAsia="zh-CN"/>
        </w:rPr>
        <w:t>p</w:t>
      </w:r>
      <w:r w:rsidR="00A13D5E" w:rsidRPr="00A13D5E">
        <w:rPr>
          <w:rFonts w:ascii="Book Antiqua" w:eastAsia="Book Antiqua" w:hAnsi="Book Antiqua" w:cs="Book Antiqua"/>
          <w:color w:val="000000"/>
        </w:rPr>
        <w:t>olymerase chain reaction</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PCR</w:t>
      </w:r>
      <w:r w:rsidR="00A13D5E">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according to the following protocol. DNA eluent (5 </w:t>
      </w:r>
      <w:proofErr w:type="spellStart"/>
      <w:r w:rsidRPr="003418B3">
        <w:rPr>
          <w:rFonts w:ascii="Book Antiqua" w:eastAsia="Book Antiqua" w:hAnsi="Book Antiqua" w:cs="Book Antiqua"/>
          <w:color w:val="000000"/>
        </w:rPr>
        <w:t>μL</w:t>
      </w:r>
      <w:proofErr w:type="spellEnd"/>
      <w:r w:rsidRPr="003418B3">
        <w:rPr>
          <w:rFonts w:ascii="Book Antiqua" w:eastAsia="Book Antiqua" w:hAnsi="Book Antiqua" w:cs="Book Antiqua"/>
          <w:color w:val="000000"/>
        </w:rPr>
        <w:t xml:space="preserve">) from plasma was combined with Droplet PCR </w:t>
      </w:r>
      <w:proofErr w:type="spellStart"/>
      <w:r w:rsidRPr="003418B3">
        <w:rPr>
          <w:rFonts w:ascii="Book Antiqua" w:eastAsia="Book Antiqua" w:hAnsi="Book Antiqua" w:cs="Book Antiqua"/>
          <w:color w:val="000000"/>
        </w:rPr>
        <w:t>Supermix</w:t>
      </w:r>
      <w:proofErr w:type="spellEnd"/>
      <w:r w:rsidRPr="003418B3">
        <w:rPr>
          <w:rFonts w:ascii="Book Antiqua" w:eastAsia="Book Antiqua" w:hAnsi="Book Antiqua" w:cs="Book Antiqua"/>
          <w:color w:val="000000"/>
        </w:rPr>
        <w:t xml:space="preserve"> (10 </w:t>
      </w:r>
      <w:proofErr w:type="spellStart"/>
      <w:r w:rsidRPr="003418B3">
        <w:rPr>
          <w:rFonts w:ascii="Book Antiqua" w:eastAsia="Book Antiqua" w:hAnsi="Book Antiqua" w:cs="Book Antiqua"/>
          <w:color w:val="000000"/>
        </w:rPr>
        <w:t>μL</w:t>
      </w:r>
      <w:proofErr w:type="spellEnd"/>
      <w:r w:rsidRPr="003418B3">
        <w:rPr>
          <w:rFonts w:ascii="Book Antiqua" w:eastAsia="Book Antiqua" w:hAnsi="Book Antiqua" w:cs="Book Antiqua"/>
          <w:color w:val="000000"/>
        </w:rPr>
        <w:t xml:space="preserve">; Bio-Rad Laboratories, Hercules, CA, </w:t>
      </w:r>
      <w:r w:rsidR="00A13D5E" w:rsidRPr="00A13D5E">
        <w:rPr>
          <w:rFonts w:ascii="Book Antiqua" w:eastAsia="Book Antiqua" w:hAnsi="Book Antiqua" w:cs="Book Antiqua"/>
          <w:color w:val="000000"/>
        </w:rPr>
        <w:t>United States of America</w:t>
      </w:r>
      <w:r w:rsidRPr="003418B3">
        <w:rPr>
          <w:rFonts w:ascii="Book Antiqua" w:eastAsia="Book Antiqua" w:hAnsi="Book Antiqua" w:cs="Book Antiqua"/>
          <w:color w:val="000000"/>
        </w:rPr>
        <w:t xml:space="preserve">), primer/probe mixture (1 </w:t>
      </w:r>
      <w:proofErr w:type="spellStart"/>
      <w:r w:rsidRPr="003418B3">
        <w:rPr>
          <w:rFonts w:ascii="Book Antiqua" w:eastAsia="Book Antiqua" w:hAnsi="Book Antiqua" w:cs="Book Antiqua"/>
          <w:color w:val="000000"/>
        </w:rPr>
        <w:t>μL</w:t>
      </w:r>
      <w:proofErr w:type="spellEnd"/>
      <w:r w:rsidRPr="003418B3">
        <w:rPr>
          <w:rFonts w:ascii="Book Antiqua" w:eastAsia="Book Antiqua" w:hAnsi="Book Antiqua" w:cs="Book Antiqua"/>
          <w:color w:val="000000"/>
        </w:rPr>
        <w:t xml:space="preserve">), 5M </w:t>
      </w:r>
      <w:proofErr w:type="spellStart"/>
      <w:r w:rsidRPr="003418B3">
        <w:rPr>
          <w:rFonts w:ascii="Book Antiqua" w:eastAsia="Book Antiqua" w:hAnsi="Book Antiqua" w:cs="Book Antiqua"/>
          <w:color w:val="000000"/>
        </w:rPr>
        <w:t>Betaine</w:t>
      </w:r>
      <w:proofErr w:type="spellEnd"/>
      <w:r w:rsidRPr="003418B3">
        <w:rPr>
          <w:rFonts w:ascii="Book Antiqua" w:eastAsia="Book Antiqua" w:hAnsi="Book Antiqua" w:cs="Book Antiqua"/>
          <w:color w:val="000000"/>
        </w:rPr>
        <w:t xml:space="preserve"> (2 </w:t>
      </w:r>
      <w:proofErr w:type="spellStart"/>
      <w:r w:rsidRPr="003418B3">
        <w:rPr>
          <w:rFonts w:ascii="Book Antiqua" w:eastAsia="Book Antiqua" w:hAnsi="Book Antiqua" w:cs="Book Antiqua"/>
          <w:color w:val="000000"/>
        </w:rPr>
        <w:t>μL</w:t>
      </w:r>
      <w:proofErr w:type="spellEnd"/>
      <w:r w:rsidRPr="003418B3">
        <w:rPr>
          <w:rFonts w:ascii="Book Antiqua" w:eastAsia="Book Antiqua" w:hAnsi="Book Antiqua" w:cs="Book Antiqua"/>
          <w:color w:val="000000"/>
        </w:rPr>
        <w:t xml:space="preserve">), 80 </w:t>
      </w:r>
      <w:proofErr w:type="spellStart"/>
      <w:r w:rsidRPr="003418B3">
        <w:rPr>
          <w:rFonts w:ascii="Book Antiqua" w:eastAsia="Book Antiqua" w:hAnsi="Book Antiqua" w:cs="Book Antiqua"/>
          <w:color w:val="000000"/>
        </w:rPr>
        <w:t>mmol</w:t>
      </w:r>
      <w:proofErr w:type="spellEnd"/>
      <w:r w:rsidRPr="003418B3">
        <w:rPr>
          <w:rFonts w:ascii="Book Antiqua" w:eastAsia="Book Antiqua" w:hAnsi="Book Antiqua" w:cs="Book Antiqua"/>
          <w:color w:val="000000"/>
        </w:rPr>
        <w:t xml:space="preserve">/L EDTA (0.25 </w:t>
      </w:r>
      <w:proofErr w:type="spellStart"/>
      <w:r w:rsidRPr="003418B3">
        <w:rPr>
          <w:rFonts w:ascii="Book Antiqua" w:eastAsia="Book Antiqua" w:hAnsi="Book Antiqua" w:cs="Book Antiqua"/>
          <w:color w:val="000000"/>
        </w:rPr>
        <w:t>μL</w:t>
      </w:r>
      <w:proofErr w:type="spellEnd"/>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color w:val="000000"/>
        </w:rPr>
        <w:t>CviQl</w:t>
      </w:r>
      <w:proofErr w:type="spellEnd"/>
      <w:r w:rsidRPr="003418B3">
        <w:rPr>
          <w:rFonts w:ascii="Book Antiqua" w:eastAsia="Book Antiqua" w:hAnsi="Book Antiqua" w:cs="Book Antiqua"/>
          <w:color w:val="000000"/>
        </w:rPr>
        <w:t xml:space="preserve"> enzyme (0.25 </w:t>
      </w:r>
      <w:proofErr w:type="spellStart"/>
      <w:r w:rsidRPr="003418B3">
        <w:rPr>
          <w:rFonts w:ascii="Book Antiqua" w:eastAsia="Book Antiqua" w:hAnsi="Book Antiqua" w:cs="Book Antiqua"/>
          <w:color w:val="000000"/>
        </w:rPr>
        <w:t>μL</w:t>
      </w:r>
      <w:proofErr w:type="spellEnd"/>
      <w:r w:rsidRPr="003418B3">
        <w:rPr>
          <w:rFonts w:ascii="Book Antiqua" w:eastAsia="Book Antiqua" w:hAnsi="Book Antiqua" w:cs="Book Antiqua"/>
          <w:color w:val="000000"/>
        </w:rPr>
        <w:t xml:space="preserve">), and sterile </w:t>
      </w:r>
      <w:proofErr w:type="spellStart"/>
      <w:r w:rsidRPr="003418B3">
        <w:rPr>
          <w:rFonts w:ascii="Book Antiqua" w:eastAsia="Book Antiqua" w:hAnsi="Book Antiqua" w:cs="Book Antiqua"/>
          <w:color w:val="000000"/>
        </w:rPr>
        <w:t>DNase</w:t>
      </w:r>
      <w:proofErr w:type="spellEnd"/>
      <w:r w:rsidRPr="003418B3">
        <w:rPr>
          <w:rFonts w:ascii="Book Antiqua" w:eastAsia="Book Antiqua" w:hAnsi="Book Antiqua" w:cs="Book Antiqua"/>
          <w:color w:val="000000"/>
        </w:rPr>
        <w:t xml:space="preserve">- and </w:t>
      </w:r>
      <w:proofErr w:type="spellStart"/>
      <w:r w:rsidRPr="003418B3">
        <w:rPr>
          <w:rFonts w:ascii="Book Antiqua" w:eastAsia="Book Antiqua" w:hAnsi="Book Antiqua" w:cs="Book Antiqua"/>
          <w:color w:val="000000"/>
        </w:rPr>
        <w:t>RNase</w:t>
      </w:r>
      <w:proofErr w:type="spellEnd"/>
      <w:r w:rsidRPr="003418B3">
        <w:rPr>
          <w:rFonts w:ascii="Book Antiqua" w:eastAsia="Book Antiqua" w:hAnsi="Book Antiqua" w:cs="Book Antiqua"/>
          <w:color w:val="000000"/>
        </w:rPr>
        <w:t xml:space="preserve">-free water (3.5 </w:t>
      </w:r>
      <w:proofErr w:type="spellStart"/>
      <w:r w:rsidRPr="003418B3">
        <w:rPr>
          <w:rFonts w:ascii="Book Antiqua" w:eastAsia="Book Antiqua" w:hAnsi="Book Antiqua" w:cs="Book Antiqua"/>
          <w:color w:val="000000"/>
        </w:rPr>
        <w:t>μL</w:t>
      </w:r>
      <w:proofErr w:type="spellEnd"/>
      <w:r w:rsidRPr="003418B3">
        <w:rPr>
          <w:rFonts w:ascii="Book Antiqua" w:eastAsia="Book Antiqua" w:hAnsi="Book Antiqua" w:cs="Book Antiqua"/>
          <w:color w:val="000000"/>
        </w:rPr>
        <w:t xml:space="preserve">). The mixture (22 </w:t>
      </w:r>
      <w:proofErr w:type="spellStart"/>
      <w:r w:rsidRPr="003418B3">
        <w:rPr>
          <w:rFonts w:ascii="Book Antiqua" w:eastAsia="Book Antiqua" w:hAnsi="Book Antiqua" w:cs="Book Antiqua"/>
          <w:color w:val="000000"/>
        </w:rPr>
        <w:t>μL</w:t>
      </w:r>
      <w:proofErr w:type="spellEnd"/>
      <w:r w:rsidRPr="003418B3">
        <w:rPr>
          <w:rFonts w:ascii="Book Antiqua" w:eastAsia="Book Antiqua" w:hAnsi="Book Antiqua" w:cs="Book Antiqua"/>
          <w:color w:val="000000"/>
        </w:rPr>
        <w:t xml:space="preserve">) was added to Droplet Generation Oil (70 </w:t>
      </w:r>
      <w:proofErr w:type="spellStart"/>
      <w:r w:rsidRPr="003418B3">
        <w:rPr>
          <w:rFonts w:ascii="Book Antiqua" w:eastAsia="Book Antiqua" w:hAnsi="Book Antiqua" w:cs="Book Antiqua"/>
          <w:color w:val="000000"/>
        </w:rPr>
        <w:t>μL</w:t>
      </w:r>
      <w:proofErr w:type="spellEnd"/>
      <w:r w:rsidRPr="003418B3">
        <w:rPr>
          <w:rFonts w:ascii="Book Antiqua" w:eastAsia="Book Antiqua" w:hAnsi="Book Antiqua" w:cs="Book Antiqua"/>
          <w:color w:val="000000"/>
        </w:rPr>
        <w:t xml:space="preserve">; Bio-Rad Laboratories, Hercules, CA, </w:t>
      </w:r>
      <w:r w:rsidR="00A13D5E" w:rsidRPr="00A13D5E">
        <w:rPr>
          <w:rFonts w:ascii="Book Antiqua" w:eastAsia="Book Antiqua" w:hAnsi="Book Antiqua" w:cs="Book Antiqua"/>
          <w:color w:val="000000"/>
        </w:rPr>
        <w:t>United States of America</w:t>
      </w:r>
      <w:r w:rsidRPr="003418B3">
        <w:rPr>
          <w:rFonts w:ascii="Book Antiqua" w:eastAsia="Book Antiqua" w:hAnsi="Book Antiqua" w:cs="Book Antiqua"/>
          <w:color w:val="000000"/>
        </w:rPr>
        <w:t>) to produce droplets. Thermal cycling of the emulsion was as follows: an initial denaturation at 95</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°C for 10 min, followed by 50 cycles of 96</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°C for 30 s and 62</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°C for 1 min. After a final enzyme deactivation step of 98</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 xml:space="preserve">°C for 10 min, the reaction mixtures were analyzed using a droplet reader (Bio-Rad Laboratories, Hercules, CA, </w:t>
      </w:r>
      <w:r w:rsidR="00A13D5E" w:rsidRPr="00A13D5E">
        <w:rPr>
          <w:rFonts w:ascii="Book Antiqua" w:eastAsia="Book Antiqua" w:hAnsi="Book Antiqua" w:cs="Book Antiqua"/>
          <w:color w:val="000000"/>
        </w:rPr>
        <w:t>United States of America</w:t>
      </w:r>
      <w:r w:rsidRPr="003418B3">
        <w:rPr>
          <w:rFonts w:ascii="Book Antiqua" w:eastAsia="Book Antiqua" w:hAnsi="Book Antiqua" w:cs="Book Antiqua"/>
          <w:color w:val="000000"/>
        </w:rPr>
        <w:t xml:space="preserve">). For quantification, the fluorescence signal was acquired with </w:t>
      </w:r>
      <w:proofErr w:type="spellStart"/>
      <w:r w:rsidRPr="003418B3">
        <w:rPr>
          <w:rFonts w:ascii="Book Antiqua" w:eastAsia="Book Antiqua" w:hAnsi="Book Antiqua" w:cs="Book Antiqua"/>
          <w:color w:val="000000"/>
        </w:rPr>
        <w:t>QuantaSoft</w:t>
      </w:r>
      <w:proofErr w:type="spellEnd"/>
      <w:r w:rsidRPr="003418B3">
        <w:rPr>
          <w:rFonts w:ascii="Book Antiqua" w:eastAsia="Book Antiqua" w:hAnsi="Book Antiqua" w:cs="Book Antiqua"/>
          <w:color w:val="000000"/>
        </w:rPr>
        <w:t xml:space="preserve"> software (Bio-Rad Laboratories, Hercules, CA, </w:t>
      </w:r>
      <w:r w:rsidR="00A13D5E" w:rsidRPr="00A13D5E">
        <w:rPr>
          <w:rFonts w:ascii="Book Antiqua" w:eastAsia="Book Antiqua" w:hAnsi="Book Antiqua" w:cs="Book Antiqua"/>
          <w:color w:val="000000"/>
        </w:rPr>
        <w:t>United States of America</w:t>
      </w:r>
      <w:r w:rsidRPr="003418B3">
        <w:rPr>
          <w:rFonts w:ascii="Book Antiqua" w:eastAsia="Book Antiqua" w:hAnsi="Book Antiqua" w:cs="Book Antiqua"/>
          <w:color w:val="000000"/>
        </w:rPr>
        <w:t>). We set the threshold fluorescence intensity at 7500 (</w:t>
      </w:r>
      <w:proofErr w:type="spellStart"/>
      <w:r w:rsidRPr="003418B3">
        <w:rPr>
          <w:rFonts w:ascii="Book Antiqua" w:eastAsia="Book Antiqua" w:hAnsi="Book Antiqua" w:cs="Book Antiqua"/>
          <w:color w:val="000000"/>
        </w:rPr>
        <w:t>mTERT</w:t>
      </w:r>
      <w:proofErr w:type="spellEnd"/>
      <w:r w:rsidRPr="003418B3">
        <w:rPr>
          <w:rFonts w:ascii="Book Antiqua" w:eastAsia="Book Antiqua" w:hAnsi="Book Antiqua" w:cs="Book Antiqua"/>
          <w:color w:val="000000"/>
        </w:rPr>
        <w:t>) or 2000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according to positive and negative controls in this study, i.e., plasma and tissue of healthy human, control mouse, or TE11 cell line. </w:t>
      </w:r>
    </w:p>
    <w:p w14:paraId="3FEB10C6" w14:textId="77777777" w:rsidR="00A77B3E" w:rsidRPr="003418B3" w:rsidRDefault="00A77B3E" w:rsidP="003418B3">
      <w:pPr>
        <w:spacing w:line="360" w:lineRule="auto"/>
        <w:jc w:val="both"/>
        <w:rPr>
          <w:rFonts w:ascii="Book Antiqua" w:hAnsi="Book Antiqua"/>
        </w:rPr>
      </w:pPr>
    </w:p>
    <w:p w14:paraId="37EF5180" w14:textId="77777777" w:rsidR="00A77B3E" w:rsidRPr="00A13D5E" w:rsidRDefault="00437D95" w:rsidP="003418B3">
      <w:pPr>
        <w:spacing w:line="360" w:lineRule="auto"/>
        <w:jc w:val="both"/>
        <w:rPr>
          <w:rFonts w:ascii="Book Antiqua" w:hAnsi="Book Antiqua"/>
          <w:i/>
        </w:rPr>
      </w:pPr>
      <w:r w:rsidRPr="00A13D5E">
        <w:rPr>
          <w:rFonts w:ascii="Book Antiqua" w:eastAsia="Book Antiqua" w:hAnsi="Book Antiqua" w:cs="Book Antiqua"/>
          <w:b/>
          <w:bCs/>
          <w:i/>
          <w:color w:val="000000"/>
        </w:rPr>
        <w:t>Statistical analysis</w:t>
      </w:r>
    </w:p>
    <w:p w14:paraId="73165F9B"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We used JMP version 14.0 (SAS Institute, Cary, NC, </w:t>
      </w:r>
      <w:r w:rsidR="00A13D5E" w:rsidRPr="00A13D5E">
        <w:rPr>
          <w:rFonts w:ascii="Book Antiqua" w:eastAsia="Book Antiqua" w:hAnsi="Book Antiqua" w:cs="Book Antiqua"/>
          <w:color w:val="000000"/>
        </w:rPr>
        <w:t>United States of America</w:t>
      </w:r>
      <w:r w:rsidRPr="003418B3">
        <w:rPr>
          <w:rFonts w:ascii="Book Antiqua" w:eastAsia="Book Antiqua" w:hAnsi="Book Antiqua" w:cs="Book Antiqua"/>
          <w:color w:val="000000"/>
        </w:rPr>
        <w:t xml:space="preserve">) for statistical analysis and set the threshold of significance at </w:t>
      </w:r>
      <w:r w:rsidRPr="00A13D5E">
        <w:rPr>
          <w:rFonts w:ascii="Book Antiqua" w:eastAsia="Book Antiqua" w:hAnsi="Book Antiqua" w:cs="Book Antiqua"/>
          <w:i/>
          <w:color w:val="000000"/>
        </w:rPr>
        <w:t>P</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&lt;</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 xml:space="preserve">0.05. Continuous data were analyzed using the non-parametric Wilcoxon test, and categorical data were analyzed using a Chi-squared test. </w:t>
      </w:r>
    </w:p>
    <w:p w14:paraId="3C5EC1C8" w14:textId="77777777" w:rsidR="00A77B3E" w:rsidRPr="003418B3" w:rsidRDefault="00A77B3E" w:rsidP="003418B3">
      <w:pPr>
        <w:spacing w:line="360" w:lineRule="auto"/>
        <w:jc w:val="both"/>
        <w:rPr>
          <w:rFonts w:ascii="Book Antiqua" w:hAnsi="Book Antiqua"/>
        </w:rPr>
      </w:pPr>
    </w:p>
    <w:p w14:paraId="1A3CF4E5"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aps/>
          <w:color w:val="000000"/>
          <w:u w:val="single"/>
        </w:rPr>
        <w:t>RESULTS</w:t>
      </w:r>
    </w:p>
    <w:p w14:paraId="2F8BA380" w14:textId="77777777" w:rsidR="00A77B3E" w:rsidRPr="00A13D5E" w:rsidRDefault="00437D95" w:rsidP="003418B3">
      <w:pPr>
        <w:spacing w:line="360" w:lineRule="auto"/>
        <w:jc w:val="both"/>
        <w:rPr>
          <w:rFonts w:ascii="Book Antiqua" w:hAnsi="Book Antiqua"/>
          <w:i/>
        </w:rPr>
      </w:pPr>
      <w:r w:rsidRPr="00A13D5E">
        <w:rPr>
          <w:rFonts w:ascii="Book Antiqua" w:eastAsia="Book Antiqua" w:hAnsi="Book Antiqua" w:cs="Book Antiqua"/>
          <w:b/>
          <w:bCs/>
          <w:i/>
          <w:color w:val="000000"/>
        </w:rPr>
        <w:lastRenderedPageBreak/>
        <w:t>Verification experiments</w:t>
      </w:r>
    </w:p>
    <w:p w14:paraId="1B0C22B8"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In verification experiments using a droplet digital PCR (QX200 system; Bio-Rad Laboratories, Hercules, CA, </w:t>
      </w:r>
      <w:r w:rsidR="00A13D5E" w:rsidRPr="00A13D5E">
        <w:rPr>
          <w:rFonts w:ascii="Book Antiqua" w:eastAsia="Book Antiqua" w:hAnsi="Book Antiqua" w:cs="Book Antiqua"/>
          <w:color w:val="000000"/>
        </w:rPr>
        <w:t>United States of America</w:t>
      </w:r>
      <w:r w:rsidRPr="003418B3">
        <w:rPr>
          <w:rFonts w:ascii="Book Antiqua" w:eastAsia="Book Antiqua" w:hAnsi="Book Antiqua" w:cs="Book Antiqua"/>
          <w:color w:val="000000"/>
        </w:rPr>
        <w:t xml:space="preserve">), we confirmed that the </w:t>
      </w:r>
      <w:proofErr w:type="spellStart"/>
      <w:r w:rsidRPr="003418B3">
        <w:rPr>
          <w:rFonts w:ascii="Book Antiqua" w:eastAsia="Book Antiqua" w:hAnsi="Book Antiqua" w:cs="Book Antiqua"/>
          <w:color w:val="000000"/>
        </w:rPr>
        <w:t>mTERT</w:t>
      </w:r>
      <w:proofErr w:type="spellEnd"/>
      <w:r w:rsidRPr="003418B3">
        <w:rPr>
          <w:rFonts w:ascii="Book Antiqua" w:eastAsia="Book Antiqua" w:hAnsi="Book Antiqua" w:cs="Book Antiqua"/>
          <w:color w:val="000000"/>
        </w:rPr>
        <w:t xml:space="preserve"> gene was detected in tissue and plasma of control mice, but not in TE11 genomic DNA, whereas the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gene was detected in TE11 genomic DNA, but not in the tissue or plasma of control mice (Fig</w:t>
      </w:r>
      <w:r w:rsidR="00A13D5E">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2).</w:t>
      </w:r>
    </w:p>
    <w:p w14:paraId="3B9CAFAE" w14:textId="77777777" w:rsidR="00A77B3E" w:rsidRPr="003418B3" w:rsidRDefault="00A77B3E" w:rsidP="003418B3">
      <w:pPr>
        <w:spacing w:line="360" w:lineRule="auto"/>
        <w:jc w:val="both"/>
        <w:rPr>
          <w:rFonts w:ascii="Book Antiqua" w:hAnsi="Book Antiqua"/>
        </w:rPr>
      </w:pPr>
    </w:p>
    <w:p w14:paraId="050C80F4" w14:textId="77777777" w:rsidR="00A77B3E" w:rsidRPr="00A13D5E" w:rsidRDefault="00437D95" w:rsidP="003418B3">
      <w:pPr>
        <w:spacing w:line="360" w:lineRule="auto"/>
        <w:jc w:val="both"/>
        <w:rPr>
          <w:rFonts w:ascii="Book Antiqua" w:hAnsi="Book Antiqua"/>
          <w:i/>
        </w:rPr>
      </w:pPr>
      <w:proofErr w:type="spellStart"/>
      <w:r w:rsidRPr="00A13D5E">
        <w:rPr>
          <w:rFonts w:ascii="Book Antiqua" w:eastAsia="Book Antiqua" w:hAnsi="Book Antiqua" w:cs="Book Antiqua"/>
          <w:b/>
          <w:bCs/>
          <w:i/>
          <w:color w:val="000000"/>
        </w:rPr>
        <w:t>Xenograft</w:t>
      </w:r>
      <w:proofErr w:type="spellEnd"/>
      <w:r w:rsidRPr="00A13D5E">
        <w:rPr>
          <w:rFonts w:ascii="Book Antiqua" w:eastAsia="Book Antiqua" w:hAnsi="Book Antiqua" w:cs="Book Antiqua"/>
          <w:b/>
          <w:bCs/>
          <w:i/>
          <w:color w:val="000000"/>
        </w:rPr>
        <w:t xml:space="preserve"> experiments </w:t>
      </w:r>
    </w:p>
    <w:p w14:paraId="4BBBC2D8" w14:textId="77777777" w:rsidR="00A77B3E" w:rsidRPr="003418B3" w:rsidRDefault="00437D95" w:rsidP="003418B3">
      <w:pPr>
        <w:spacing w:line="360" w:lineRule="auto"/>
        <w:jc w:val="both"/>
        <w:rPr>
          <w:rFonts w:ascii="Book Antiqua" w:hAnsi="Book Antiqua"/>
        </w:rPr>
      </w:pP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experiments were designed to reveal the origin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and factors contributing to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increase. Average tumor sizes measured in the two-site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group </w:t>
      </w:r>
      <w:r w:rsidRPr="00CF59E1">
        <w:rPr>
          <w:rFonts w:ascii="Book Antiqua" w:eastAsia="Book Antiqua" w:hAnsi="Book Antiqua" w:cs="Book Antiqua"/>
          <w:color w:val="000000"/>
        </w:rPr>
        <w:t>1, 2, 3, 4, 5, 6, 7, and 8</w:t>
      </w:r>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color w:val="000000"/>
        </w:rPr>
        <w:t>wk</w:t>
      </w:r>
      <w:proofErr w:type="spellEnd"/>
      <w:r w:rsidRPr="003418B3">
        <w:rPr>
          <w:rFonts w:ascii="Book Antiqua" w:eastAsia="Book Antiqua" w:hAnsi="Book Antiqua" w:cs="Book Antiqua"/>
          <w:color w:val="000000"/>
        </w:rPr>
        <w:t xml:space="preserve"> after xenotransplantation were 1.8, 3.2, 4.6, 6.0, 6.8, 8.0, 8.5, and 12.5 mm, respectively. Two-site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were sacrificed 4 or 8 </w:t>
      </w:r>
      <w:proofErr w:type="spellStart"/>
      <w:r w:rsidRPr="003418B3">
        <w:rPr>
          <w:rFonts w:ascii="Book Antiqua" w:eastAsia="Book Antiqua" w:hAnsi="Book Antiqua" w:cs="Book Antiqua"/>
          <w:color w:val="000000"/>
        </w:rPr>
        <w:t>wk</w:t>
      </w:r>
      <w:proofErr w:type="spellEnd"/>
      <w:r w:rsidRPr="003418B3">
        <w:rPr>
          <w:rFonts w:ascii="Book Antiqua" w:eastAsia="Book Antiqua" w:hAnsi="Book Antiqua" w:cs="Book Antiqua"/>
          <w:color w:val="000000"/>
        </w:rPr>
        <w:t xml:space="preserve"> after xenotransplantation to evaluate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No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was detected at week 4, but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was detected at week 8 (Fig</w:t>
      </w:r>
      <w:r w:rsidR="00A13D5E">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3). These results indicated that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was associated with tumor growth.</w:t>
      </w:r>
    </w:p>
    <w:p w14:paraId="7D2EA6C4" w14:textId="77777777" w:rsidR="00A77B3E" w:rsidRPr="003418B3" w:rsidRDefault="00437D95" w:rsidP="00A13D5E">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 xml:space="preserve">In four-site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the average tumor sizes at week 1, 2, 3, 4, 5, and 6 after xenotransplantation were 1.8, 4.0, 5.9, 7.1, 8.9, and 10.2 mm. The 8</w:t>
      </w:r>
      <w:r w:rsidR="00A13D5E">
        <w:rPr>
          <w:rFonts w:ascii="Book Antiqua" w:hAnsi="Book Antiqua" w:cs="Book Antiqua" w:hint="eastAsia"/>
          <w:color w:val="000000"/>
          <w:lang w:eastAsia="zh-CN"/>
        </w:rPr>
        <w:t xml:space="preserve"> </w:t>
      </w:r>
      <w:proofErr w:type="spellStart"/>
      <w:r w:rsidRPr="003418B3">
        <w:rPr>
          <w:rFonts w:ascii="Book Antiqua" w:eastAsia="Book Antiqua" w:hAnsi="Book Antiqua" w:cs="Book Antiqua"/>
          <w:color w:val="000000"/>
        </w:rPr>
        <w:t>wk</w:t>
      </w:r>
      <w:proofErr w:type="spellEnd"/>
      <w:r w:rsidRPr="003418B3">
        <w:rPr>
          <w:rFonts w:ascii="Book Antiqua" w:eastAsia="Book Antiqua" w:hAnsi="Book Antiqua" w:cs="Book Antiqua"/>
          <w:color w:val="000000"/>
        </w:rPr>
        <w:t xml:space="preserve"> evaluation planned for this group was revised to occur at week 6, because the tumor in one mouse had grown rapidly to cause thoracic invasion, and it was unlikely to survive to week 8. Four-site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were sacrificed for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at week 4 and week 6. </w:t>
      </w:r>
      <w:proofErr w:type="spellStart"/>
      <w:proofErr w:type="gramStart"/>
      <w:r w:rsidRPr="003418B3">
        <w:rPr>
          <w:rFonts w:ascii="Book Antiqua" w:eastAsia="Book Antiqua" w:hAnsi="Book Antiqua" w:cs="Book Antiqua"/>
          <w:color w:val="000000"/>
        </w:rPr>
        <w:t>hTERT</w:t>
      </w:r>
      <w:proofErr w:type="spellEnd"/>
      <w:proofErr w:type="gramEnd"/>
      <w:r w:rsidRPr="003418B3">
        <w:rPr>
          <w:rFonts w:ascii="Book Antiqua" w:eastAsia="Book Antiqua" w:hAnsi="Book Antiqua" w:cs="Book Antiqua"/>
          <w:color w:val="000000"/>
        </w:rPr>
        <w:t xml:space="preserve"> was detected both at week 4 and at week 6 in this group (Fig</w:t>
      </w:r>
      <w:r w:rsidR="00A13D5E">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3). These results indicated that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was associated with tumor growth as well as those of two-site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There were no other unexpected adverse events.</w:t>
      </w:r>
    </w:p>
    <w:p w14:paraId="01C0A64B" w14:textId="77777777" w:rsidR="00A77B3E" w:rsidRPr="003418B3" w:rsidRDefault="00437D95" w:rsidP="00A13D5E">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 xml:space="preserve">Histopathology of tumors at week 4 showed no invasion in either the two-site or four-site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group, while tumors showed invasion into muscle both at week 8 in the two-site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w:t>
      </w:r>
      <w:r w:rsidRPr="003418B3">
        <w:rPr>
          <w:rFonts w:ascii="Book Antiqua" w:eastAsia="Book Antiqua" w:hAnsi="Book Antiqua" w:cs="Book Antiqua"/>
          <w:i/>
          <w:iCs/>
          <w:color w:val="000000"/>
        </w:rPr>
        <w:t>P</w:t>
      </w:r>
      <w:r w:rsidRPr="003418B3">
        <w:rPr>
          <w:rFonts w:ascii="Book Antiqua" w:eastAsia="Book Antiqua" w:hAnsi="Book Antiqua" w:cs="Book Antiqua"/>
          <w:color w:val="000000"/>
        </w:rPr>
        <w:t xml:space="preserve"> = 0.02) and at week 6 in the four-site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(Fig</w:t>
      </w:r>
      <w:r w:rsidR="00A13D5E">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4; </w:t>
      </w:r>
      <w:r w:rsidRPr="003418B3">
        <w:rPr>
          <w:rFonts w:ascii="Book Antiqua" w:eastAsia="Book Antiqua" w:hAnsi="Book Antiqua" w:cs="Book Antiqua"/>
          <w:i/>
          <w:iCs/>
          <w:color w:val="000000"/>
        </w:rPr>
        <w:t>P</w:t>
      </w:r>
      <w:r w:rsidRPr="003418B3">
        <w:rPr>
          <w:rFonts w:ascii="Book Antiqua" w:eastAsia="Book Antiqua" w:hAnsi="Book Antiqua" w:cs="Book Antiqua"/>
          <w:color w:val="000000"/>
        </w:rPr>
        <w:t xml:space="preserve"> = 0.03). These results indicated that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was associated with tumor invasion.</w:t>
      </w:r>
    </w:p>
    <w:p w14:paraId="56B82CBD" w14:textId="77777777" w:rsidR="00A77B3E" w:rsidRPr="003418B3" w:rsidRDefault="00437D95" w:rsidP="00A13D5E">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lastRenderedPageBreak/>
        <w:t xml:space="preserve">The rates of tumor size increase were similar between the two-site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group and the four-site group. Interestingly, the two groups showed similar tumor diameters (</w:t>
      </w:r>
      <w:r w:rsidRPr="003418B3">
        <w:rPr>
          <w:rFonts w:ascii="Book Antiqua" w:eastAsia="Book Antiqua" w:hAnsi="Book Antiqua" w:cs="Book Antiqua"/>
          <w:i/>
          <w:iCs/>
          <w:color w:val="000000"/>
        </w:rPr>
        <w:t>P</w:t>
      </w:r>
      <w:r w:rsidRPr="003418B3">
        <w:rPr>
          <w:rFonts w:ascii="Book Antiqua" w:eastAsia="Book Antiqua" w:hAnsi="Book Antiqua" w:cs="Book Antiqua"/>
          <w:color w:val="000000"/>
        </w:rPr>
        <w:t xml:space="preserve"> = 0.25) and invasion at week 4 (Fig</w:t>
      </w:r>
      <w:r w:rsidR="00A13D5E">
        <w:rPr>
          <w:rFonts w:ascii="Book Antiqua" w:hAnsi="Book Antiqua" w:cs="Book Antiqua" w:hint="eastAsia"/>
          <w:color w:val="000000"/>
          <w:lang w:eastAsia="zh-CN"/>
        </w:rPr>
        <w:t>ures</w:t>
      </w:r>
      <w:r w:rsidRPr="003418B3">
        <w:rPr>
          <w:rFonts w:ascii="Book Antiqua" w:eastAsia="Book Antiqua" w:hAnsi="Book Antiqua" w:cs="Book Antiqua"/>
          <w:color w:val="000000"/>
        </w:rPr>
        <w:t xml:space="preserve"> 3 and 4), but a clear difference in the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detection rate (Fig</w:t>
      </w:r>
      <w:r w:rsidR="00A13D5E">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3; </w:t>
      </w:r>
      <w:r w:rsidRPr="003418B3">
        <w:rPr>
          <w:rFonts w:ascii="Book Antiqua" w:eastAsia="Book Antiqua" w:hAnsi="Book Antiqua" w:cs="Book Antiqua"/>
          <w:i/>
          <w:iCs/>
          <w:color w:val="000000"/>
        </w:rPr>
        <w:t>P</w:t>
      </w:r>
      <w:r w:rsidRPr="003418B3">
        <w:rPr>
          <w:rFonts w:ascii="Book Antiqua" w:eastAsia="Book Antiqua" w:hAnsi="Book Antiqua" w:cs="Book Antiqua"/>
          <w:color w:val="000000"/>
        </w:rPr>
        <w:t xml:space="preserve"> = 0.02). These findings showed that not only invasion but also tumor volume might be related to the rate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detection.</w:t>
      </w:r>
    </w:p>
    <w:p w14:paraId="72992FEB" w14:textId="77777777" w:rsidR="00A77B3E" w:rsidRPr="003418B3" w:rsidRDefault="00A77B3E" w:rsidP="003418B3">
      <w:pPr>
        <w:spacing w:line="360" w:lineRule="auto"/>
        <w:jc w:val="both"/>
        <w:rPr>
          <w:rFonts w:ascii="Book Antiqua" w:hAnsi="Book Antiqua"/>
        </w:rPr>
      </w:pPr>
    </w:p>
    <w:p w14:paraId="79D0325E" w14:textId="77777777" w:rsidR="00A77B3E" w:rsidRPr="00967585" w:rsidRDefault="00437D95" w:rsidP="003418B3">
      <w:pPr>
        <w:spacing w:line="360" w:lineRule="auto"/>
        <w:jc w:val="both"/>
        <w:rPr>
          <w:rFonts w:ascii="Book Antiqua" w:hAnsi="Book Antiqua"/>
          <w:i/>
        </w:rPr>
      </w:pPr>
      <w:r w:rsidRPr="00967585">
        <w:rPr>
          <w:rFonts w:ascii="Book Antiqua" w:eastAsia="Book Antiqua" w:hAnsi="Book Antiqua" w:cs="Book Antiqua"/>
          <w:b/>
          <w:bCs/>
          <w:i/>
          <w:color w:val="000000"/>
        </w:rPr>
        <w:t xml:space="preserve">Resection experiments </w:t>
      </w:r>
    </w:p>
    <w:p w14:paraId="432944D9"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Resection experiments were designed to clarify responses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to tumor resection. Tumors in the two-site and four-site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groups were resected when the diameter exceeded 10 mm. </w:t>
      </w:r>
      <w:proofErr w:type="spellStart"/>
      <w:r w:rsidRPr="003418B3">
        <w:rPr>
          <w:rFonts w:ascii="Book Antiqua" w:eastAsia="Book Antiqua" w:hAnsi="Book Antiqua" w:cs="Book Antiqua"/>
          <w:color w:val="000000"/>
        </w:rPr>
        <w:t>cfDNA</w:t>
      </w:r>
      <w:proofErr w:type="spellEnd"/>
      <w:r w:rsidRPr="003418B3">
        <w:rPr>
          <w:rFonts w:ascii="Book Antiqua" w:eastAsia="Book Antiqua" w:hAnsi="Book Antiqua" w:cs="Book Antiqua"/>
          <w:color w:val="000000"/>
        </w:rPr>
        <w:t xml:space="preserve"> and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were examined at sacrifice. In these resection experiments, two mice were excluded from the evaluation: one mouse with rapid tumor growth and a tendency toward paraplegia before resection, and another mouse with high invasion </w:t>
      </w:r>
      <w:proofErr w:type="gramStart"/>
      <w:r w:rsidRPr="003418B3">
        <w:rPr>
          <w:rFonts w:ascii="Book Antiqua" w:eastAsia="Book Antiqua" w:hAnsi="Book Antiqua" w:cs="Book Antiqua"/>
          <w:color w:val="000000"/>
        </w:rPr>
        <w:t>who</w:t>
      </w:r>
      <w:proofErr w:type="gramEnd"/>
      <w:r w:rsidRPr="003418B3">
        <w:rPr>
          <w:rFonts w:ascii="Book Antiqua" w:eastAsia="Book Antiqua" w:hAnsi="Book Antiqua" w:cs="Book Antiqua"/>
          <w:color w:val="000000"/>
        </w:rPr>
        <w:t xml:space="preserve"> died after tumor resection and before evaluation. </w:t>
      </w:r>
    </w:p>
    <w:p w14:paraId="214306AF" w14:textId="77777777" w:rsidR="00A77B3E" w:rsidRPr="009A5FDB" w:rsidRDefault="00437D95" w:rsidP="00A13D5E">
      <w:pPr>
        <w:spacing w:line="360" w:lineRule="auto"/>
        <w:ind w:firstLineChars="100" w:firstLine="240"/>
        <w:jc w:val="both"/>
        <w:rPr>
          <w:rFonts w:ascii="Book Antiqua" w:hAnsi="Book Antiqua"/>
          <w:lang w:eastAsia="zh-CN"/>
        </w:rPr>
      </w:pPr>
      <w:r w:rsidRPr="003418B3">
        <w:rPr>
          <w:rFonts w:ascii="Book Antiqua" w:eastAsia="Book Antiqua" w:hAnsi="Book Antiqua" w:cs="Book Antiqua"/>
          <w:color w:val="000000"/>
        </w:rPr>
        <w:t xml:space="preserve">In two-site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tumor resection was performed at week 7. The average tumor size in the control group was 10.3 mm at the time of resection, and the average tumor sizes measured 6 h, 1 d, or 3 d at the time of resection were 10.1, 10.3, and 10.2 mm, respectively (</w:t>
      </w:r>
      <w:r w:rsidRPr="003418B3">
        <w:rPr>
          <w:rFonts w:ascii="Book Antiqua" w:eastAsia="Book Antiqua" w:hAnsi="Book Antiqua" w:cs="Book Antiqua"/>
          <w:i/>
          <w:iCs/>
          <w:color w:val="000000"/>
        </w:rPr>
        <w:t>P</w:t>
      </w:r>
      <w:r w:rsidRPr="003418B3">
        <w:rPr>
          <w:rFonts w:ascii="Book Antiqua" w:eastAsia="Book Antiqua" w:hAnsi="Book Antiqua" w:cs="Book Antiqua"/>
          <w:color w:val="000000"/>
        </w:rPr>
        <w:t xml:space="preserve"> = 0.98). We detected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at resection (control), but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had decreased by 6 h, and was undetectable 1 d or 3 d after resection (Fig</w:t>
      </w:r>
      <w:r w:rsidR="00A13D5E">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5). The control </w:t>
      </w:r>
      <w:proofErr w:type="spellStart"/>
      <w:r w:rsidR="00967585">
        <w:rPr>
          <w:rFonts w:ascii="Book Antiqua" w:eastAsia="Book Antiqua" w:hAnsi="Book Antiqua" w:cs="Book Antiqua"/>
          <w:color w:val="000000"/>
        </w:rPr>
        <w:t>cfDNA</w:t>
      </w:r>
      <w:proofErr w:type="spellEnd"/>
      <w:r w:rsidRPr="003418B3">
        <w:rPr>
          <w:rFonts w:ascii="Book Antiqua" w:eastAsia="Book Antiqua" w:hAnsi="Book Antiqua" w:cs="Book Antiqua"/>
          <w:color w:val="000000"/>
        </w:rPr>
        <w:t xml:space="preserve"> concentration was 1.1 </w:t>
      </w:r>
      <w:proofErr w:type="spellStart"/>
      <w:r w:rsidRPr="003418B3">
        <w:rPr>
          <w:rFonts w:ascii="Book Antiqua" w:eastAsia="Book Antiqua" w:hAnsi="Book Antiqua" w:cs="Book Antiqua"/>
          <w:color w:val="000000"/>
        </w:rPr>
        <w:t>μg</w:t>
      </w:r>
      <w:proofErr w:type="spellEnd"/>
      <w:r w:rsidRPr="003418B3">
        <w:rPr>
          <w:rFonts w:ascii="Book Antiqua" w:eastAsia="Book Antiqua" w:hAnsi="Book Antiqua" w:cs="Book Antiqua"/>
          <w:color w:val="000000"/>
        </w:rPr>
        <w:t xml:space="preserve">/mL at the time of resection, and was 1.2, 1.3, and 1.4 </w:t>
      </w:r>
      <w:proofErr w:type="spellStart"/>
      <w:r w:rsidRPr="003418B3">
        <w:rPr>
          <w:rFonts w:ascii="Book Antiqua" w:eastAsia="Book Antiqua" w:hAnsi="Book Antiqua" w:cs="Book Antiqua"/>
          <w:color w:val="000000"/>
        </w:rPr>
        <w:t>μg</w:t>
      </w:r>
      <w:proofErr w:type="spellEnd"/>
      <w:r w:rsidRPr="003418B3">
        <w:rPr>
          <w:rFonts w:ascii="Book Antiqua" w:eastAsia="Book Antiqua" w:hAnsi="Book Antiqua" w:cs="Book Antiqua"/>
          <w:color w:val="000000"/>
        </w:rPr>
        <w:t xml:space="preserve">/mL measured 6 h, 1 d, and 3 d after resection. Pathological autopsy confirmed the absence of macroscopic residual tumor at each evaluation in this experiment. Using data for the number of positive droplets measured 0 and 6 h after tumor resection in the two-site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resection experiment, the half-life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may be calculated from y</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155e</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 xml:space="preserve">0.368x. In our study, the half-life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was estimated to be 1.8–3.2 h (Fig</w:t>
      </w:r>
      <w:r w:rsidR="00A13D5E">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6).</w:t>
      </w:r>
    </w:p>
    <w:p w14:paraId="236436DA" w14:textId="77777777" w:rsidR="00A77B3E" w:rsidRPr="003418B3" w:rsidRDefault="00437D95" w:rsidP="00A13D5E">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 xml:space="preserve">In four-site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tumor resection was performed at week 5. The average tumor size in the control group was 9.7 mm at the time of resection, while average tumor sizes measured 6 h, 1 d, or 3 d at the time of resection were 11.4, 10.6, and 10.2 mm, respectively (</w:t>
      </w:r>
      <w:r w:rsidRPr="003418B3">
        <w:rPr>
          <w:rFonts w:ascii="Book Antiqua" w:eastAsia="Book Antiqua" w:hAnsi="Book Antiqua" w:cs="Book Antiqua"/>
          <w:i/>
          <w:iCs/>
          <w:color w:val="000000"/>
        </w:rPr>
        <w:t>P</w:t>
      </w:r>
      <w:r w:rsidRPr="003418B3">
        <w:rPr>
          <w:rFonts w:ascii="Book Antiqua" w:eastAsia="Book Antiqua" w:hAnsi="Book Antiqua" w:cs="Book Antiqua"/>
          <w:color w:val="000000"/>
        </w:rPr>
        <w:t xml:space="preserve"> = 0.34). In this experiment,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was detected in all groups </w:t>
      </w:r>
      <w:r w:rsidRPr="003418B3">
        <w:rPr>
          <w:rFonts w:ascii="Book Antiqua" w:eastAsia="Book Antiqua" w:hAnsi="Book Antiqua" w:cs="Book Antiqua"/>
          <w:color w:val="000000"/>
        </w:rPr>
        <w:lastRenderedPageBreak/>
        <w:t>(Fig</w:t>
      </w:r>
      <w:r w:rsidR="00A13D5E">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5). The control </w:t>
      </w:r>
      <w:proofErr w:type="spellStart"/>
      <w:r w:rsidRPr="003418B3">
        <w:rPr>
          <w:rFonts w:ascii="Book Antiqua" w:eastAsia="Book Antiqua" w:hAnsi="Book Antiqua" w:cs="Book Antiqua"/>
          <w:color w:val="000000"/>
        </w:rPr>
        <w:t>cfDNA</w:t>
      </w:r>
      <w:proofErr w:type="spellEnd"/>
      <w:r w:rsidRPr="003418B3">
        <w:rPr>
          <w:rFonts w:ascii="Book Antiqua" w:eastAsia="Book Antiqua" w:hAnsi="Book Antiqua" w:cs="Book Antiqua"/>
          <w:color w:val="000000"/>
        </w:rPr>
        <w:t xml:space="preserve"> concentration was </w:t>
      </w:r>
      <w:proofErr w:type="gramStart"/>
      <w:r w:rsidRPr="003418B3">
        <w:rPr>
          <w:rFonts w:ascii="Book Antiqua" w:eastAsia="Book Antiqua" w:hAnsi="Book Antiqua" w:cs="Book Antiqua"/>
          <w:color w:val="000000"/>
        </w:rPr>
        <w:t xml:space="preserve">1.3 </w:t>
      </w:r>
      <w:proofErr w:type="spellStart"/>
      <w:r w:rsidRPr="003418B3">
        <w:rPr>
          <w:rFonts w:ascii="Book Antiqua" w:eastAsia="Book Antiqua" w:hAnsi="Book Antiqua" w:cs="Book Antiqua"/>
          <w:color w:val="000000"/>
        </w:rPr>
        <w:t>μg</w:t>
      </w:r>
      <w:proofErr w:type="spellEnd"/>
      <w:r w:rsidRPr="003418B3">
        <w:rPr>
          <w:rFonts w:ascii="Book Antiqua" w:eastAsia="Book Antiqua" w:hAnsi="Book Antiqua" w:cs="Book Antiqua"/>
          <w:color w:val="000000"/>
        </w:rPr>
        <w:t>/mL at resection</w:t>
      </w:r>
      <w:proofErr w:type="gramEnd"/>
      <w:r w:rsidRPr="003418B3">
        <w:rPr>
          <w:rFonts w:ascii="Book Antiqua" w:eastAsia="Book Antiqua" w:hAnsi="Book Antiqua" w:cs="Book Antiqua"/>
          <w:color w:val="000000"/>
        </w:rPr>
        <w:t xml:space="preserve"> and 1.2, 1.5, and 1.7 </w:t>
      </w:r>
      <w:proofErr w:type="spellStart"/>
      <w:r w:rsidRPr="003418B3">
        <w:rPr>
          <w:rFonts w:ascii="Book Antiqua" w:eastAsia="Book Antiqua" w:hAnsi="Book Antiqua" w:cs="Book Antiqua"/>
          <w:color w:val="000000"/>
        </w:rPr>
        <w:t>μg</w:t>
      </w:r>
      <w:proofErr w:type="spellEnd"/>
      <w:r w:rsidRPr="003418B3">
        <w:rPr>
          <w:rFonts w:ascii="Book Antiqua" w:eastAsia="Book Antiqua" w:hAnsi="Book Antiqua" w:cs="Book Antiqua"/>
          <w:color w:val="000000"/>
        </w:rPr>
        <w:t xml:space="preserve">/mL measured 6 h, 1 d, and 3 d, respectively, after resection. Here, pathological autopsy revealed the presence of macroscopic residual tumor at each resection evaluation, with tumor invasion and </w:t>
      </w:r>
      <w:proofErr w:type="spellStart"/>
      <w:r w:rsidRPr="003418B3">
        <w:rPr>
          <w:rFonts w:ascii="Book Antiqua" w:eastAsia="Book Antiqua" w:hAnsi="Book Antiqua" w:cs="Book Antiqua"/>
          <w:color w:val="000000"/>
        </w:rPr>
        <w:t>intrathoracic</w:t>
      </w:r>
      <w:proofErr w:type="spellEnd"/>
      <w:r w:rsidRPr="003418B3">
        <w:rPr>
          <w:rFonts w:ascii="Book Antiqua" w:eastAsia="Book Antiqua" w:hAnsi="Book Antiqua" w:cs="Book Antiqua"/>
          <w:color w:val="000000"/>
        </w:rPr>
        <w:t xml:space="preserve"> metastasis in all mice. This experiment revealed that residual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was associated with incomplete resection and metastasis.</w:t>
      </w:r>
    </w:p>
    <w:p w14:paraId="5699036A" w14:textId="77777777" w:rsidR="00A77B3E" w:rsidRPr="003418B3" w:rsidRDefault="00A77B3E" w:rsidP="003418B3">
      <w:pPr>
        <w:spacing w:line="360" w:lineRule="auto"/>
        <w:jc w:val="both"/>
        <w:rPr>
          <w:rFonts w:ascii="Book Antiqua" w:hAnsi="Book Antiqua"/>
        </w:rPr>
      </w:pPr>
    </w:p>
    <w:p w14:paraId="4724D884"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aps/>
          <w:color w:val="000000"/>
          <w:u w:val="single"/>
        </w:rPr>
        <w:t>DISCUSSION</w:t>
      </w:r>
    </w:p>
    <w:p w14:paraId="6B932614"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Because the TERT gene sequence differs between human and mouse, we were able to determine the origin and dynamics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in a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mouse model in which human-derived esophageal cancer cells were injected into the epidermis of mice. This model allowed assessment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which has traditionally been difficult to assess in the human body, due to tumor heterogeneity and the influence of other cells. In our experiment, tumor volume was involved in increases or decreases in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In addition, if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was present over 1 d after resection, the presence of residual tumor is suspected. </w:t>
      </w:r>
    </w:p>
    <w:p w14:paraId="0728BD36" w14:textId="77777777" w:rsidR="00A77B3E" w:rsidRPr="003418B3" w:rsidRDefault="00437D95" w:rsidP="00A13D5E">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 xml:space="preserve">Although studies of liquid biopsy using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mouse model have been reported mainly in </w:t>
      </w:r>
      <w:r w:rsidR="00A13D5E">
        <w:rPr>
          <w:rFonts w:ascii="Book Antiqua" w:hAnsi="Book Antiqua" w:cs="Book Antiqua" w:hint="eastAsia"/>
          <w:color w:val="000000"/>
          <w:lang w:eastAsia="zh-CN"/>
        </w:rPr>
        <w:t>c</w:t>
      </w:r>
      <w:r w:rsidR="00A13D5E" w:rsidRPr="00A13D5E">
        <w:rPr>
          <w:rFonts w:ascii="Book Antiqua" w:eastAsia="Book Antiqua" w:hAnsi="Book Antiqua" w:cs="Book Antiqua"/>
          <w:color w:val="000000"/>
        </w:rPr>
        <w:t xml:space="preserve">irculating </w:t>
      </w:r>
      <w:r w:rsidR="00A13D5E">
        <w:rPr>
          <w:rFonts w:ascii="Book Antiqua" w:hAnsi="Book Antiqua" w:cs="Book Antiqua" w:hint="eastAsia"/>
          <w:color w:val="000000"/>
          <w:lang w:eastAsia="zh-CN"/>
        </w:rPr>
        <w:t>t</w:t>
      </w:r>
      <w:r w:rsidR="00A13D5E" w:rsidRPr="00A13D5E">
        <w:rPr>
          <w:rFonts w:ascii="Book Antiqua" w:eastAsia="Book Antiqua" w:hAnsi="Book Antiqua" w:cs="Book Antiqua"/>
          <w:color w:val="000000"/>
        </w:rPr>
        <w:t xml:space="preserve">umor </w:t>
      </w:r>
      <w:r w:rsidR="00A13D5E">
        <w:rPr>
          <w:rFonts w:ascii="Book Antiqua" w:hAnsi="Book Antiqua" w:cs="Book Antiqua" w:hint="eastAsia"/>
          <w:color w:val="000000"/>
          <w:lang w:eastAsia="zh-CN"/>
        </w:rPr>
        <w:t>c</w:t>
      </w:r>
      <w:r w:rsidR="00A13D5E" w:rsidRPr="00A13D5E">
        <w:rPr>
          <w:rFonts w:ascii="Book Antiqua" w:eastAsia="Book Antiqua" w:hAnsi="Book Antiqua" w:cs="Book Antiqua"/>
          <w:color w:val="000000"/>
        </w:rPr>
        <w:t xml:space="preserve">ells </w:t>
      </w:r>
      <w:r w:rsidR="00A03FC3" w:rsidRPr="00A03FC3">
        <w:rPr>
          <w:rFonts w:ascii="Book Antiqua" w:eastAsia="Book Antiqua" w:hAnsi="Book Antiqua" w:cs="Book Antiqua"/>
          <w:color w:val="000000"/>
          <w:vertAlign w:val="superscript"/>
        </w:rPr>
        <w:t>[</w:t>
      </w:r>
      <w:r w:rsidRPr="003418B3">
        <w:rPr>
          <w:rFonts w:ascii="Book Antiqua" w:eastAsia="Book Antiqua" w:hAnsi="Book Antiqua" w:cs="Book Antiqua"/>
          <w:color w:val="000000"/>
          <w:vertAlign w:val="superscript"/>
        </w:rPr>
        <w:t>11]</w:t>
      </w:r>
      <w:r w:rsidRPr="003418B3">
        <w:rPr>
          <w:rFonts w:ascii="Book Antiqua" w:eastAsia="Book Antiqua" w:hAnsi="Book Antiqua" w:cs="Book Antiqua"/>
          <w:color w:val="000000"/>
        </w:rPr>
        <w:t xml:space="preserve">, we focused on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in this study. This model seems to be an ideal method because clinical samples contain a variety of cellular information as well as limitations such as ethical issues. Our report is also extremely valuable in providing direct evidence of the origin of plasma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which we assessed in the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mouse model by assaying </w:t>
      </w:r>
      <w:proofErr w:type="spellStart"/>
      <w:r w:rsidRPr="003418B3">
        <w:rPr>
          <w:rFonts w:ascii="Book Antiqua" w:eastAsia="Book Antiqua" w:hAnsi="Book Antiqua" w:cs="Book Antiqua"/>
          <w:color w:val="000000"/>
        </w:rPr>
        <w:t>mTERT</w:t>
      </w:r>
      <w:proofErr w:type="spellEnd"/>
      <w:r w:rsidRPr="003418B3">
        <w:rPr>
          <w:rFonts w:ascii="Book Antiqua" w:eastAsia="Book Antiqua" w:hAnsi="Book Antiqua" w:cs="Book Antiqua"/>
          <w:color w:val="000000"/>
        </w:rPr>
        <w:t xml:space="preserve"> and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Based on this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confirmation, other factors affecting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dynamics were examined. In our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experiments, the average tumor sizes 4 </w:t>
      </w:r>
      <w:proofErr w:type="spellStart"/>
      <w:r w:rsidRPr="003418B3">
        <w:rPr>
          <w:rFonts w:ascii="Book Antiqua" w:eastAsia="Book Antiqua" w:hAnsi="Book Antiqua" w:cs="Book Antiqua"/>
          <w:color w:val="000000"/>
        </w:rPr>
        <w:t>wk</w:t>
      </w:r>
      <w:proofErr w:type="spellEnd"/>
      <w:r w:rsidRPr="003418B3">
        <w:rPr>
          <w:rFonts w:ascii="Book Antiqua" w:eastAsia="Book Antiqua" w:hAnsi="Book Antiqua" w:cs="Book Antiqua"/>
          <w:color w:val="000000"/>
        </w:rPr>
        <w:t xml:space="preserve"> after two-site and four-site </w:t>
      </w:r>
      <w:proofErr w:type="spellStart"/>
      <w:r w:rsidRPr="003418B3">
        <w:rPr>
          <w:rFonts w:ascii="Book Antiqua" w:eastAsia="Book Antiqua" w:hAnsi="Book Antiqua" w:cs="Book Antiqua"/>
          <w:color w:val="000000"/>
        </w:rPr>
        <w:t>xenografts</w:t>
      </w:r>
      <w:proofErr w:type="spellEnd"/>
      <w:r w:rsidRPr="003418B3">
        <w:rPr>
          <w:rFonts w:ascii="Book Antiqua" w:eastAsia="Book Antiqua" w:hAnsi="Book Antiqua" w:cs="Book Antiqua"/>
          <w:color w:val="000000"/>
        </w:rPr>
        <w:t xml:space="preserve"> were very similar (5.6 mm and 6.5 mm), and histology showed similar degrees of tumor invasion (Fig</w:t>
      </w:r>
      <w:r w:rsidR="00A13D5E">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4). However,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was detected in four-site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but not in two-site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These findings revealed that tumor volume may influence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detection. In both groups, increasing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with tumor progression was confirmed at week 8 and week 6. The amount and detection rate of </w:t>
      </w:r>
      <w:proofErr w:type="spellStart"/>
      <w:r w:rsidRPr="003418B3">
        <w:rPr>
          <w:rFonts w:ascii="Book Antiqua" w:eastAsia="Book Antiqua" w:hAnsi="Book Antiqua" w:cs="Book Antiqua"/>
          <w:color w:val="000000"/>
        </w:rPr>
        <w:lastRenderedPageBreak/>
        <w:t>ctDNA</w:t>
      </w:r>
      <w:proofErr w:type="spellEnd"/>
      <w:r w:rsidRPr="003418B3">
        <w:rPr>
          <w:rFonts w:ascii="Book Antiqua" w:eastAsia="Book Antiqua" w:hAnsi="Book Antiqua" w:cs="Book Antiqua"/>
          <w:color w:val="000000"/>
        </w:rPr>
        <w:t xml:space="preserve"> correlated with tumor progression in a previous clinical </w:t>
      </w:r>
      <w:proofErr w:type="gramStart"/>
      <w:r w:rsidRPr="003418B3">
        <w:rPr>
          <w:rFonts w:ascii="Book Antiqua" w:eastAsia="Book Antiqua" w:hAnsi="Book Antiqua" w:cs="Book Antiqua"/>
          <w:color w:val="000000"/>
        </w:rPr>
        <w:t>study</w:t>
      </w:r>
      <w:r w:rsidR="00A03FC3" w:rsidRPr="00A03FC3">
        <w:rPr>
          <w:rFonts w:ascii="Book Antiqua" w:eastAsia="Book Antiqua" w:hAnsi="Book Antiqua" w:cs="Book Antiqua"/>
          <w:color w:val="000000"/>
          <w:vertAlign w:val="superscript"/>
        </w:rPr>
        <w:t>[</w:t>
      </w:r>
      <w:proofErr w:type="gramEnd"/>
      <w:r w:rsidRPr="003418B3">
        <w:rPr>
          <w:rFonts w:ascii="Book Antiqua" w:eastAsia="Book Antiqua" w:hAnsi="Book Antiqua" w:cs="Book Antiqua"/>
          <w:color w:val="000000"/>
          <w:vertAlign w:val="superscript"/>
        </w:rPr>
        <w:t>6]</w:t>
      </w:r>
      <w:r w:rsidRPr="003418B3">
        <w:rPr>
          <w:rFonts w:ascii="Book Antiqua" w:eastAsia="Book Antiqua" w:hAnsi="Book Antiqua" w:cs="Book Antiqua"/>
          <w:color w:val="000000"/>
        </w:rPr>
        <w:t xml:space="preserve">, and our results may support that finding. Although detailed studies on the association between tumor volume or invasion and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have not been conducted,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is assumed to be detectable in early cancer once the tumor reaches a certain volume. </w:t>
      </w:r>
    </w:p>
    <w:p w14:paraId="40EF827B" w14:textId="77777777" w:rsidR="00A77B3E" w:rsidRPr="003418B3" w:rsidRDefault="00437D95" w:rsidP="00A13D5E">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 xml:space="preserve">The presence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after surgical resection is observed in clinical samples from cancer patients, and evaluation during the perioperative period is useful for prediction of </w:t>
      </w:r>
      <w:proofErr w:type="gramStart"/>
      <w:r w:rsidRPr="003418B3">
        <w:rPr>
          <w:rFonts w:ascii="Book Antiqua" w:eastAsia="Book Antiqua" w:hAnsi="Book Antiqua" w:cs="Book Antiqua"/>
          <w:color w:val="000000"/>
        </w:rPr>
        <w:t>prognosis</w:t>
      </w:r>
      <w:r w:rsidR="00A03FC3" w:rsidRPr="00A03FC3">
        <w:rPr>
          <w:rFonts w:ascii="Book Antiqua" w:eastAsia="Book Antiqua" w:hAnsi="Book Antiqua" w:cs="Book Antiqua"/>
          <w:color w:val="000000"/>
          <w:vertAlign w:val="superscript"/>
        </w:rPr>
        <w:t>[</w:t>
      </w:r>
      <w:proofErr w:type="gramEnd"/>
      <w:r w:rsidRPr="003418B3">
        <w:rPr>
          <w:rFonts w:ascii="Book Antiqua" w:eastAsia="Book Antiqua" w:hAnsi="Book Antiqua" w:cs="Book Antiqua"/>
          <w:color w:val="000000"/>
          <w:vertAlign w:val="superscript"/>
        </w:rPr>
        <w:t>12-14]</w:t>
      </w:r>
      <w:r w:rsidRPr="003418B3">
        <w:rPr>
          <w:rFonts w:ascii="Book Antiqua" w:eastAsia="Book Antiqua" w:hAnsi="Book Antiqua" w:cs="Book Antiqua"/>
          <w:color w:val="000000"/>
        </w:rPr>
        <w:t xml:space="preserve">. Detection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after surgery suggests some residual </w:t>
      </w:r>
      <w:proofErr w:type="gramStart"/>
      <w:r w:rsidRPr="003418B3">
        <w:rPr>
          <w:rFonts w:ascii="Book Antiqua" w:eastAsia="Book Antiqua" w:hAnsi="Book Antiqua" w:cs="Book Antiqua"/>
          <w:color w:val="000000"/>
        </w:rPr>
        <w:t>disease</w:t>
      </w:r>
      <w:r w:rsidR="00A03FC3" w:rsidRPr="00A03FC3">
        <w:rPr>
          <w:rFonts w:ascii="Book Antiqua" w:eastAsia="Book Antiqua" w:hAnsi="Book Antiqua" w:cs="Book Antiqua"/>
          <w:color w:val="000000"/>
          <w:vertAlign w:val="superscript"/>
        </w:rPr>
        <w:t>[</w:t>
      </w:r>
      <w:proofErr w:type="gramEnd"/>
      <w:r w:rsidRPr="003418B3">
        <w:rPr>
          <w:rFonts w:ascii="Book Antiqua" w:eastAsia="Book Antiqua" w:hAnsi="Book Antiqua" w:cs="Book Antiqua"/>
          <w:color w:val="000000"/>
          <w:vertAlign w:val="superscript"/>
        </w:rPr>
        <w:t>15]</w:t>
      </w:r>
      <w:r w:rsidRPr="003418B3">
        <w:rPr>
          <w:rFonts w:ascii="Book Antiqua" w:eastAsia="Book Antiqua" w:hAnsi="Book Antiqua" w:cs="Book Antiqua"/>
          <w:color w:val="000000"/>
        </w:rPr>
        <w:t xml:space="preserve">. However, these clinical studies may inevitably detect circulating DNA from sources other than tumor cells, and there have been no reports to indicate when liquid biopsy should be used. Regarding this point, our resection experiments demonstrated reduced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at 6 h and its absence 1 to 3 d after resection, indicating that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evaluation 1 d after resection might be useful to detect residual tumor in clinical cases. These experiments also revealed tumor volume was involved in the increase or decrease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and that post-tumor resection evaluation requires an interval of one day or more after resection.</w:t>
      </w:r>
    </w:p>
    <w:p w14:paraId="3F6D758F" w14:textId="77777777" w:rsidR="00A77B3E" w:rsidRPr="003418B3" w:rsidRDefault="00437D95" w:rsidP="00A13D5E">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 xml:space="preserve">The half-life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was reported as approximately 2 h in one </w:t>
      </w:r>
      <w:proofErr w:type="gramStart"/>
      <w:r w:rsidRPr="003418B3">
        <w:rPr>
          <w:rFonts w:ascii="Book Antiqua" w:eastAsia="Book Antiqua" w:hAnsi="Book Antiqua" w:cs="Book Antiqua"/>
          <w:color w:val="000000"/>
        </w:rPr>
        <w:t>study</w:t>
      </w:r>
      <w:r w:rsidR="00A03FC3" w:rsidRPr="00A03FC3">
        <w:rPr>
          <w:rFonts w:ascii="Book Antiqua" w:eastAsia="Book Antiqua" w:hAnsi="Book Antiqua" w:cs="Book Antiqua"/>
          <w:color w:val="000000"/>
          <w:vertAlign w:val="superscript"/>
        </w:rPr>
        <w:t>[</w:t>
      </w:r>
      <w:proofErr w:type="gramEnd"/>
      <w:r w:rsidRPr="003418B3">
        <w:rPr>
          <w:rFonts w:ascii="Book Antiqua" w:eastAsia="Book Antiqua" w:hAnsi="Book Antiqua" w:cs="Book Antiqua"/>
          <w:color w:val="000000"/>
          <w:vertAlign w:val="superscript"/>
        </w:rPr>
        <w:t>16]</w:t>
      </w:r>
      <w:r w:rsidRPr="003418B3">
        <w:rPr>
          <w:rFonts w:ascii="Book Antiqua" w:eastAsia="Book Antiqua" w:hAnsi="Book Antiqua" w:cs="Book Antiqua"/>
          <w:color w:val="000000"/>
        </w:rPr>
        <w:t>, but another study found the half-life to be 16 min</w:t>
      </w:r>
      <w:r w:rsidR="00A03FC3" w:rsidRPr="00A03FC3">
        <w:rPr>
          <w:rFonts w:ascii="Book Antiqua" w:eastAsia="Book Antiqua" w:hAnsi="Book Antiqua" w:cs="Book Antiqua"/>
          <w:color w:val="000000"/>
          <w:vertAlign w:val="superscript"/>
        </w:rPr>
        <w:t>[</w:t>
      </w:r>
      <w:r w:rsidRPr="003418B3">
        <w:rPr>
          <w:rFonts w:ascii="Book Antiqua" w:eastAsia="Book Antiqua" w:hAnsi="Book Antiqua" w:cs="Book Antiqua"/>
          <w:color w:val="000000"/>
          <w:vertAlign w:val="superscript"/>
        </w:rPr>
        <w:t>17]</w:t>
      </w:r>
      <w:r w:rsidRPr="003418B3">
        <w:rPr>
          <w:rFonts w:ascii="Book Antiqua" w:eastAsia="Book Antiqua" w:hAnsi="Book Antiqua" w:cs="Book Antiqua"/>
          <w:color w:val="000000"/>
        </w:rPr>
        <w:t xml:space="preserve">. The metabolism and excretion of </w:t>
      </w:r>
      <w:proofErr w:type="spellStart"/>
      <w:r w:rsidRPr="003418B3">
        <w:rPr>
          <w:rFonts w:ascii="Book Antiqua" w:eastAsia="Book Antiqua" w:hAnsi="Book Antiqua" w:cs="Book Antiqua"/>
          <w:color w:val="000000"/>
        </w:rPr>
        <w:t>cfDNA</w:t>
      </w:r>
      <w:proofErr w:type="spellEnd"/>
      <w:r w:rsidRPr="003418B3">
        <w:rPr>
          <w:rFonts w:ascii="Book Antiqua" w:eastAsia="Book Antiqua" w:hAnsi="Book Antiqua" w:cs="Book Antiqua"/>
          <w:color w:val="000000"/>
        </w:rPr>
        <w:t xml:space="preserve"> is affected by liver and kidney </w:t>
      </w:r>
      <w:proofErr w:type="gramStart"/>
      <w:r w:rsidRPr="003418B3">
        <w:rPr>
          <w:rFonts w:ascii="Book Antiqua" w:eastAsia="Book Antiqua" w:hAnsi="Book Antiqua" w:cs="Book Antiqua"/>
          <w:color w:val="000000"/>
        </w:rPr>
        <w:t>function</w:t>
      </w:r>
      <w:r w:rsidR="00A03FC3" w:rsidRPr="00A03FC3">
        <w:rPr>
          <w:rFonts w:ascii="Book Antiqua" w:eastAsia="Book Antiqua" w:hAnsi="Book Antiqua" w:cs="Book Antiqua"/>
          <w:color w:val="000000"/>
          <w:vertAlign w:val="superscript"/>
        </w:rPr>
        <w:t>[</w:t>
      </w:r>
      <w:proofErr w:type="gramEnd"/>
      <w:r w:rsidRPr="003418B3">
        <w:rPr>
          <w:rFonts w:ascii="Book Antiqua" w:eastAsia="Book Antiqua" w:hAnsi="Book Antiqua" w:cs="Book Antiqua"/>
          <w:color w:val="000000"/>
          <w:vertAlign w:val="superscript"/>
        </w:rPr>
        <w:t>18]</w:t>
      </w:r>
      <w:r w:rsidRPr="003418B3">
        <w:rPr>
          <w:rFonts w:ascii="Book Antiqua" w:eastAsia="Book Antiqua" w:hAnsi="Book Antiqua" w:cs="Book Antiqua"/>
          <w:color w:val="000000"/>
        </w:rPr>
        <w:t xml:space="preserve">, and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levels might be regulated by the same mechanism. In our study, we estimated the half-life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1.8–3.2 h, based on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levels measured 0 and 6 h after resection (Fig</w:t>
      </w:r>
      <w:r w:rsidR="00452615">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6), which was similar to data from previous reports. Assuming a half-life of 3 h,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will decline by a factor of 28 after 1 d, and postoperative assessment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should be evaluated after 1 d.</w:t>
      </w:r>
    </w:p>
    <w:p w14:paraId="6543D6B9" w14:textId="77777777" w:rsidR="00A77B3E" w:rsidRPr="003418B3" w:rsidRDefault="00967585" w:rsidP="00452615">
      <w:pPr>
        <w:spacing w:line="360" w:lineRule="auto"/>
        <w:ind w:firstLineChars="100" w:firstLine="240"/>
        <w:jc w:val="both"/>
        <w:rPr>
          <w:rFonts w:ascii="Book Antiqua" w:hAnsi="Book Antiqua"/>
        </w:rPr>
      </w:pPr>
      <w:proofErr w:type="spellStart"/>
      <w:proofErr w:type="gramStart"/>
      <w:r>
        <w:rPr>
          <w:rFonts w:ascii="Book Antiqua" w:eastAsia="Book Antiqua" w:hAnsi="Book Antiqua" w:cs="Book Antiqua"/>
          <w:color w:val="000000"/>
        </w:rPr>
        <w:t>cfDNA</w:t>
      </w:r>
      <w:proofErr w:type="spellEnd"/>
      <w:proofErr w:type="gramEnd"/>
      <w:r w:rsidR="00437D95" w:rsidRPr="003418B3">
        <w:rPr>
          <w:rFonts w:ascii="Book Antiqua" w:eastAsia="Book Antiqua" w:hAnsi="Book Antiqua" w:cs="Book Antiqua"/>
          <w:color w:val="000000"/>
        </w:rPr>
        <w:t xml:space="preserve"> is derived from apoptotic or necrotic cells</w:t>
      </w:r>
      <w:r w:rsidR="00A03FC3" w:rsidRPr="00A03FC3">
        <w:rPr>
          <w:rFonts w:ascii="Book Antiqua" w:eastAsia="Book Antiqua" w:hAnsi="Book Antiqua" w:cs="Book Antiqua"/>
          <w:color w:val="000000"/>
          <w:vertAlign w:val="superscript"/>
        </w:rPr>
        <w:t>[</w:t>
      </w:r>
      <w:r w:rsidR="00437D95" w:rsidRPr="003418B3">
        <w:rPr>
          <w:rFonts w:ascii="Book Antiqua" w:eastAsia="Book Antiqua" w:hAnsi="Book Antiqua" w:cs="Book Antiqua"/>
          <w:color w:val="000000"/>
          <w:vertAlign w:val="superscript"/>
        </w:rPr>
        <w:t>19,20]</w:t>
      </w:r>
      <w:r w:rsidR="00437D95" w:rsidRPr="003418B3">
        <w:rPr>
          <w:rFonts w:ascii="Book Antiqua" w:eastAsia="Book Antiqua" w:hAnsi="Book Antiqua" w:cs="Book Antiqua"/>
          <w:color w:val="000000"/>
        </w:rPr>
        <w:t xml:space="preserve">, and its increase is considered to be caused by surgical manipulation, or perhaps cytokines, or cell proliferation in response to invasive therapy. Our results are consistent with these reports, indicating </w:t>
      </w:r>
      <w:proofErr w:type="spellStart"/>
      <w:r w:rsidR="00437D95" w:rsidRPr="003418B3">
        <w:rPr>
          <w:rFonts w:ascii="Book Antiqua" w:eastAsia="Book Antiqua" w:hAnsi="Book Antiqua" w:cs="Book Antiqua"/>
          <w:color w:val="000000"/>
        </w:rPr>
        <w:t>ctDNA</w:t>
      </w:r>
      <w:proofErr w:type="spellEnd"/>
      <w:r w:rsidR="00437D95" w:rsidRPr="003418B3">
        <w:rPr>
          <w:rFonts w:ascii="Book Antiqua" w:eastAsia="Book Antiqua" w:hAnsi="Book Antiqua" w:cs="Book Antiqua"/>
          <w:color w:val="000000"/>
        </w:rPr>
        <w:t xml:space="preserve"> decreased after complete resection, while </w:t>
      </w:r>
      <w:proofErr w:type="spellStart"/>
      <w:r>
        <w:rPr>
          <w:rFonts w:ascii="Book Antiqua" w:eastAsia="Book Antiqua" w:hAnsi="Book Antiqua" w:cs="Book Antiqua"/>
          <w:color w:val="000000"/>
        </w:rPr>
        <w:t>cfDNA</w:t>
      </w:r>
      <w:proofErr w:type="spellEnd"/>
      <w:r w:rsidR="00437D95" w:rsidRPr="003418B3">
        <w:rPr>
          <w:rFonts w:ascii="Book Antiqua" w:eastAsia="Book Antiqua" w:hAnsi="Book Antiqua" w:cs="Book Antiqua"/>
          <w:color w:val="000000"/>
        </w:rPr>
        <w:t xml:space="preserve"> increased after resection. </w:t>
      </w:r>
    </w:p>
    <w:p w14:paraId="769166FF" w14:textId="77777777" w:rsidR="00A77B3E" w:rsidRPr="003418B3" w:rsidRDefault="00437D95" w:rsidP="00452615">
      <w:pPr>
        <w:spacing w:line="360" w:lineRule="auto"/>
        <w:ind w:firstLineChars="100" w:firstLine="240"/>
        <w:jc w:val="both"/>
        <w:rPr>
          <w:rFonts w:ascii="Book Antiqua" w:hAnsi="Book Antiqua"/>
        </w:rPr>
      </w:pPr>
      <w:proofErr w:type="spellStart"/>
      <w:r w:rsidRPr="003418B3">
        <w:rPr>
          <w:rFonts w:ascii="Book Antiqua" w:eastAsia="Book Antiqua" w:hAnsi="Book Antiqua" w:cs="Book Antiqua"/>
          <w:color w:val="000000"/>
        </w:rPr>
        <w:t>Carcinoembryonic</w:t>
      </w:r>
      <w:proofErr w:type="spellEnd"/>
      <w:r w:rsidRPr="003418B3">
        <w:rPr>
          <w:rFonts w:ascii="Book Antiqua" w:eastAsia="Book Antiqua" w:hAnsi="Book Antiqua" w:cs="Book Antiqua"/>
          <w:color w:val="000000"/>
        </w:rPr>
        <w:t xml:space="preserve"> antigen (CEA) and squamous cell carcinoma antigen (SCC-Ag) are biomarkers for esophageal cancer. However, the usefulness of these biomarkers in the early diagnosis of esophageal cancer has not been established. Currently, upper </w:t>
      </w:r>
      <w:r w:rsidRPr="003418B3">
        <w:rPr>
          <w:rFonts w:ascii="Book Antiqua" w:eastAsia="Book Antiqua" w:hAnsi="Book Antiqua" w:cs="Book Antiqua"/>
          <w:color w:val="000000"/>
        </w:rPr>
        <w:lastRenderedPageBreak/>
        <w:t>endoscopy is the most useful examination to pick up early-stage esophageal cancer. However, since this examination is invasive, the development of non-invasive methods such as liquid biopsy is eagerly awaited. The combination of this method with conventional methods may lead to the next generation of diagnosis.</w:t>
      </w:r>
    </w:p>
    <w:p w14:paraId="43294524" w14:textId="77777777" w:rsidR="00A77B3E" w:rsidRPr="003418B3" w:rsidRDefault="00437D95" w:rsidP="00452615">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 xml:space="preserve">Our study had the following limitations. First, the artificial implantation of tumor under the skin in the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model differs from the physiology of actual tumor development. Second, individual mice exhibit differences in tumor growth rates, and therefore, our comparative analyses in the present study used the average values for four animals per group. Third, regarding residual tumor, although pathological autopsies were performed on all mice, complete certainty with respect to residual disease is impossible. Forth, TE11 cell line alone is not necessarily sufficient, other cell lines should be examined as well. Fifth, comparison with conventional biomarkers such as CEA and SCC-Ag needs to be shown.</w:t>
      </w:r>
    </w:p>
    <w:p w14:paraId="214E3D56" w14:textId="77777777" w:rsidR="00A77B3E" w:rsidRPr="003418B3" w:rsidRDefault="00A77B3E" w:rsidP="003418B3">
      <w:pPr>
        <w:spacing w:line="360" w:lineRule="auto"/>
        <w:jc w:val="both"/>
        <w:rPr>
          <w:rFonts w:ascii="Book Antiqua" w:hAnsi="Book Antiqua"/>
        </w:rPr>
      </w:pPr>
    </w:p>
    <w:p w14:paraId="5193DC1D"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aps/>
          <w:color w:val="000000"/>
          <w:u w:val="single"/>
        </w:rPr>
        <w:t>CONCLUSION</w:t>
      </w:r>
    </w:p>
    <w:p w14:paraId="30703681"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We clarified the origin and dynamics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in the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mouse model. We showed that tumor volume was an important factor in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and that if the tumor volume was sufficiently large,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can be detected even in early-stage or superficial cancers. We also found that, upon complete tumor resection,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disappeared after at least 1 d, unless residual tumor remained. These findings may indicate future clinical uses of liquid biopsy.</w:t>
      </w:r>
    </w:p>
    <w:p w14:paraId="5BE7B0E7" w14:textId="77777777" w:rsidR="00A77B3E" w:rsidRPr="003418B3" w:rsidRDefault="00A77B3E" w:rsidP="003418B3">
      <w:pPr>
        <w:spacing w:line="360" w:lineRule="auto"/>
        <w:jc w:val="both"/>
        <w:rPr>
          <w:rFonts w:ascii="Book Antiqua" w:hAnsi="Book Antiqua"/>
        </w:rPr>
      </w:pPr>
    </w:p>
    <w:p w14:paraId="627A770A"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aps/>
          <w:color w:val="000000"/>
          <w:u w:val="single"/>
        </w:rPr>
        <w:t>ARTICLE HIGHLIGHTS</w:t>
      </w:r>
    </w:p>
    <w:p w14:paraId="0F35B4C5"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i/>
          <w:color w:val="000000"/>
        </w:rPr>
        <w:t>Research background</w:t>
      </w:r>
    </w:p>
    <w:p w14:paraId="1A649FE4"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The clinical application of liquid biopsy is becoming more widespread. However, it remains unclear which factors, such as tumor volume and tumor invasion, influence circulating tumor DNA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and the origin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in liquid biopsy is always problematic.</w:t>
      </w:r>
    </w:p>
    <w:p w14:paraId="2156BBC1" w14:textId="77777777" w:rsidR="00A77B3E" w:rsidRPr="003418B3" w:rsidRDefault="00A77B3E" w:rsidP="003418B3">
      <w:pPr>
        <w:spacing w:line="360" w:lineRule="auto"/>
        <w:jc w:val="both"/>
        <w:rPr>
          <w:rFonts w:ascii="Book Antiqua" w:hAnsi="Book Antiqua"/>
        </w:rPr>
      </w:pPr>
    </w:p>
    <w:p w14:paraId="176DB15C"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i/>
          <w:color w:val="000000"/>
        </w:rPr>
        <w:lastRenderedPageBreak/>
        <w:t>Research motivation</w:t>
      </w:r>
    </w:p>
    <w:p w14:paraId="6639CC85"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It will be very important to address the origin and dynamics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for further clinical application of liquid biopsy.</w:t>
      </w:r>
    </w:p>
    <w:p w14:paraId="5267E9B3" w14:textId="77777777" w:rsidR="00A77B3E" w:rsidRPr="003418B3" w:rsidRDefault="00A77B3E" w:rsidP="003418B3">
      <w:pPr>
        <w:spacing w:line="360" w:lineRule="auto"/>
        <w:jc w:val="both"/>
        <w:rPr>
          <w:rFonts w:ascii="Book Antiqua" w:hAnsi="Book Antiqua"/>
        </w:rPr>
      </w:pPr>
    </w:p>
    <w:p w14:paraId="777D5AA1"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i/>
          <w:color w:val="000000"/>
        </w:rPr>
        <w:t>Research objectives</w:t>
      </w:r>
    </w:p>
    <w:p w14:paraId="1F0AD431"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A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mouse model was used to assess the origin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clarify the dynamics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levels, assess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levels after treatment, and determine whether tumor volume and invasion are related to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levels.</w:t>
      </w:r>
    </w:p>
    <w:p w14:paraId="7D7B1F75" w14:textId="77777777" w:rsidR="00A77B3E" w:rsidRPr="003418B3" w:rsidRDefault="00A77B3E" w:rsidP="003418B3">
      <w:pPr>
        <w:spacing w:line="360" w:lineRule="auto"/>
        <w:jc w:val="both"/>
        <w:rPr>
          <w:rFonts w:ascii="Book Antiqua" w:hAnsi="Book Antiqua"/>
        </w:rPr>
      </w:pPr>
    </w:p>
    <w:p w14:paraId="7772CC8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i/>
          <w:color w:val="000000"/>
        </w:rPr>
        <w:t>Research methods</w:t>
      </w:r>
    </w:p>
    <w:p w14:paraId="0A1D4F28"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Tumor </w:t>
      </w:r>
      <w:proofErr w:type="spellStart"/>
      <w:r w:rsidRPr="003418B3">
        <w:rPr>
          <w:rFonts w:ascii="Book Antiqua" w:eastAsia="Book Antiqua" w:hAnsi="Book Antiqua" w:cs="Book Antiqua"/>
          <w:color w:val="000000"/>
        </w:rPr>
        <w:t>xenotransplants</w:t>
      </w:r>
      <w:proofErr w:type="spellEnd"/>
      <w:r w:rsidRPr="003418B3">
        <w:rPr>
          <w:rFonts w:ascii="Book Antiqua" w:eastAsia="Book Antiqua" w:hAnsi="Book Antiqua" w:cs="Book Antiqua"/>
          <w:color w:val="000000"/>
        </w:rPr>
        <w:t xml:space="preserve"> were established by inoculating BALB/c-nu/nu mice with the TE11 cell line (esophageal squamous cell carcinoma). Analysis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was performed by droplet digital </w:t>
      </w:r>
      <w:r w:rsidR="0094399E">
        <w:rPr>
          <w:rFonts w:ascii="Book Antiqua" w:hAnsi="Book Antiqua" w:cs="Book Antiqua" w:hint="eastAsia"/>
          <w:color w:val="000000"/>
          <w:lang w:eastAsia="zh-CN"/>
        </w:rPr>
        <w:t>p</w:t>
      </w:r>
      <w:r w:rsidR="00452615" w:rsidRPr="00452615">
        <w:rPr>
          <w:rFonts w:ascii="Book Antiqua" w:eastAsia="Book Antiqua" w:hAnsi="Book Antiqua" w:cs="Book Antiqua"/>
          <w:color w:val="000000"/>
        </w:rPr>
        <w:t>olymerase chain reaction</w:t>
      </w:r>
      <w:r w:rsidRPr="003418B3">
        <w:rPr>
          <w:rFonts w:ascii="Book Antiqua" w:eastAsia="Book Antiqua" w:hAnsi="Book Antiqua" w:cs="Book Antiqua"/>
          <w:color w:val="000000"/>
        </w:rPr>
        <w:t>, using the human telomerase reverse transcriptase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gene.</w:t>
      </w:r>
    </w:p>
    <w:p w14:paraId="21726B9A" w14:textId="77777777" w:rsidR="00A77B3E" w:rsidRPr="003418B3" w:rsidRDefault="00A77B3E" w:rsidP="003418B3">
      <w:pPr>
        <w:spacing w:line="360" w:lineRule="auto"/>
        <w:jc w:val="both"/>
        <w:rPr>
          <w:rFonts w:ascii="Book Antiqua" w:hAnsi="Book Antiqua"/>
        </w:rPr>
      </w:pPr>
    </w:p>
    <w:p w14:paraId="3D96C405"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i/>
          <w:color w:val="000000"/>
        </w:rPr>
        <w:t>Research results</w:t>
      </w:r>
    </w:p>
    <w:p w14:paraId="5BEABBD2"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Mice given two-site </w:t>
      </w:r>
      <w:proofErr w:type="spellStart"/>
      <w:r w:rsidRPr="003418B3">
        <w:rPr>
          <w:rFonts w:ascii="Book Antiqua" w:eastAsia="Book Antiqua" w:hAnsi="Book Antiqua" w:cs="Book Antiqua"/>
          <w:color w:val="000000"/>
        </w:rPr>
        <w:t>xenografts</w:t>
      </w:r>
      <w:proofErr w:type="spellEnd"/>
      <w:r w:rsidRPr="003418B3">
        <w:rPr>
          <w:rFonts w:ascii="Book Antiqua" w:eastAsia="Book Antiqua" w:hAnsi="Book Antiqua" w:cs="Book Antiqua"/>
          <w:color w:val="000000"/>
        </w:rPr>
        <w:t xml:space="preserve"> were sacrificed for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at week 4 and week 8. No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was detected at week 4, but it was detected at week 8. However, in four-site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was detected both at week 4 and week 6. These experiments revealed that both tumor invasion and tumor volume were associated with the detection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In resection experiments,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was detected at resection, but had decreased by 6 h, and was no longer detected 1 and 3 d after resection. The half-life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was estimated to be 1.8-3.2 h.</w:t>
      </w:r>
    </w:p>
    <w:p w14:paraId="5734567B" w14:textId="77777777" w:rsidR="00A77B3E" w:rsidRPr="003418B3" w:rsidRDefault="00A77B3E" w:rsidP="003418B3">
      <w:pPr>
        <w:spacing w:line="360" w:lineRule="auto"/>
        <w:jc w:val="both"/>
        <w:rPr>
          <w:rFonts w:ascii="Book Antiqua" w:hAnsi="Book Antiqua"/>
        </w:rPr>
      </w:pPr>
    </w:p>
    <w:p w14:paraId="0DE69BCE"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i/>
          <w:color w:val="000000"/>
        </w:rPr>
        <w:t>Research conclusions</w:t>
      </w:r>
    </w:p>
    <w:p w14:paraId="62F3EF9F"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We clarified the origin and dynamics of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showing that not only tumor invasion but also tumor volume was an important factor. Also,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could be measured at 1 d after tumor resection to evaluate the residuals.</w:t>
      </w:r>
    </w:p>
    <w:p w14:paraId="433C9309" w14:textId="77777777" w:rsidR="00A77B3E" w:rsidRPr="003418B3" w:rsidRDefault="00A77B3E" w:rsidP="003418B3">
      <w:pPr>
        <w:spacing w:line="360" w:lineRule="auto"/>
        <w:jc w:val="both"/>
        <w:rPr>
          <w:rFonts w:ascii="Book Antiqua" w:hAnsi="Book Antiqua"/>
        </w:rPr>
      </w:pPr>
    </w:p>
    <w:p w14:paraId="05E185CF"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i/>
          <w:color w:val="000000"/>
        </w:rPr>
        <w:lastRenderedPageBreak/>
        <w:t>Research perspectives</w:t>
      </w:r>
    </w:p>
    <w:p w14:paraId="37D6F8E4"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In the clinical application of liquid biopsy, early-stage cancers could be targeted, and post-treatment monitoring should be performed 1 d after treatment.</w:t>
      </w:r>
    </w:p>
    <w:p w14:paraId="4D17207D" w14:textId="77777777" w:rsidR="00A77B3E" w:rsidRPr="003418B3" w:rsidRDefault="00A77B3E" w:rsidP="003418B3">
      <w:pPr>
        <w:spacing w:line="360" w:lineRule="auto"/>
        <w:jc w:val="both"/>
        <w:rPr>
          <w:rFonts w:ascii="Book Antiqua" w:hAnsi="Book Antiqua"/>
        </w:rPr>
      </w:pPr>
    </w:p>
    <w:p w14:paraId="0B463733"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aps/>
          <w:color w:val="000000"/>
          <w:u w:val="single"/>
        </w:rPr>
        <w:t>ACKNOWLEDGEMENTS</w:t>
      </w:r>
    </w:p>
    <w:p w14:paraId="1FC06690"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We thank all staff in the animal facility of Okayama University, Shinya </w:t>
      </w:r>
      <w:proofErr w:type="spellStart"/>
      <w:r w:rsidRPr="003418B3">
        <w:rPr>
          <w:rFonts w:ascii="Book Antiqua" w:eastAsia="Book Antiqua" w:hAnsi="Book Antiqua" w:cs="Book Antiqua"/>
          <w:color w:val="000000"/>
        </w:rPr>
        <w:t>Ohashi</w:t>
      </w:r>
      <w:proofErr w:type="spellEnd"/>
      <w:r w:rsidRPr="003418B3">
        <w:rPr>
          <w:rFonts w:ascii="Book Antiqua" w:eastAsia="Book Antiqua" w:hAnsi="Book Antiqua" w:cs="Book Antiqua"/>
          <w:color w:val="000000"/>
        </w:rPr>
        <w:t xml:space="preserve"> (MD, </w:t>
      </w:r>
      <w:r w:rsidR="008B4371">
        <w:rPr>
          <w:rFonts w:ascii="Book Antiqua" w:eastAsia="Book Antiqua" w:hAnsi="Book Antiqua" w:cs="Book Antiqua"/>
          <w:color w:val="000000"/>
        </w:rPr>
        <w:t>PhD</w:t>
      </w:r>
      <w:r w:rsidRPr="003418B3">
        <w:rPr>
          <w:rFonts w:ascii="Book Antiqua" w:eastAsia="Book Antiqua" w:hAnsi="Book Antiqua" w:cs="Book Antiqua"/>
          <w:color w:val="000000"/>
        </w:rPr>
        <w:t>; Department of Therapeutic Oncology, Kyoto Univ</w:t>
      </w:r>
      <w:r w:rsidR="008B4371">
        <w:rPr>
          <w:rFonts w:ascii="Book Antiqua" w:eastAsia="Book Antiqua" w:hAnsi="Book Antiqua" w:cs="Book Antiqua"/>
          <w:color w:val="000000"/>
        </w:rPr>
        <w:t>ersity) and Hiroshi Nakagawa (MD, PhD</w:t>
      </w:r>
      <w:r w:rsidRPr="003418B3">
        <w:rPr>
          <w:rFonts w:ascii="Book Antiqua" w:eastAsia="Book Antiqua" w:hAnsi="Book Antiqua" w:cs="Book Antiqua"/>
          <w:color w:val="000000"/>
        </w:rPr>
        <w:t>; Department of Medicine, Columbia University).</w:t>
      </w:r>
    </w:p>
    <w:p w14:paraId="332B5D48" w14:textId="77777777" w:rsidR="00A77B3E" w:rsidRPr="003418B3" w:rsidRDefault="00A77B3E" w:rsidP="003418B3">
      <w:pPr>
        <w:spacing w:line="360" w:lineRule="auto"/>
        <w:jc w:val="both"/>
        <w:rPr>
          <w:rFonts w:ascii="Book Antiqua" w:hAnsi="Book Antiqua"/>
        </w:rPr>
      </w:pPr>
    </w:p>
    <w:p w14:paraId="21A66B20"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REFERENCES</w:t>
      </w:r>
    </w:p>
    <w:p w14:paraId="0868678C"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1 </w:t>
      </w:r>
      <w:r w:rsidRPr="003418B3">
        <w:rPr>
          <w:rFonts w:ascii="Book Antiqua" w:eastAsia="Book Antiqua" w:hAnsi="Book Antiqua" w:cs="Book Antiqua"/>
          <w:b/>
          <w:bCs/>
          <w:color w:val="000000"/>
        </w:rPr>
        <w:t>Wan JCM</w:t>
      </w:r>
      <w:r w:rsidRPr="003418B3">
        <w:rPr>
          <w:rFonts w:ascii="Book Antiqua" w:eastAsia="Book Antiqua" w:hAnsi="Book Antiqua" w:cs="Book Antiqua"/>
          <w:color w:val="000000"/>
        </w:rPr>
        <w:t>, Massie C, Garcia-</w:t>
      </w:r>
      <w:proofErr w:type="spellStart"/>
      <w:r w:rsidRPr="003418B3">
        <w:rPr>
          <w:rFonts w:ascii="Book Antiqua" w:eastAsia="Book Antiqua" w:hAnsi="Book Antiqua" w:cs="Book Antiqua"/>
          <w:color w:val="000000"/>
        </w:rPr>
        <w:t>Corbacho</w:t>
      </w:r>
      <w:proofErr w:type="spellEnd"/>
      <w:r w:rsidRPr="003418B3">
        <w:rPr>
          <w:rFonts w:ascii="Book Antiqua" w:eastAsia="Book Antiqua" w:hAnsi="Book Antiqua" w:cs="Book Antiqua"/>
          <w:color w:val="000000"/>
        </w:rPr>
        <w:t xml:space="preserve"> J, </w:t>
      </w:r>
      <w:proofErr w:type="spellStart"/>
      <w:r w:rsidRPr="003418B3">
        <w:rPr>
          <w:rFonts w:ascii="Book Antiqua" w:eastAsia="Book Antiqua" w:hAnsi="Book Antiqua" w:cs="Book Antiqua"/>
          <w:color w:val="000000"/>
        </w:rPr>
        <w:t>Mouliere</w:t>
      </w:r>
      <w:proofErr w:type="spellEnd"/>
      <w:r w:rsidRPr="003418B3">
        <w:rPr>
          <w:rFonts w:ascii="Book Antiqua" w:eastAsia="Book Antiqua" w:hAnsi="Book Antiqua" w:cs="Book Antiqua"/>
          <w:color w:val="000000"/>
        </w:rPr>
        <w:t xml:space="preserve"> F, </w:t>
      </w:r>
      <w:proofErr w:type="spellStart"/>
      <w:r w:rsidRPr="003418B3">
        <w:rPr>
          <w:rFonts w:ascii="Book Antiqua" w:eastAsia="Book Antiqua" w:hAnsi="Book Antiqua" w:cs="Book Antiqua"/>
          <w:color w:val="000000"/>
        </w:rPr>
        <w:t>Brenton</w:t>
      </w:r>
      <w:proofErr w:type="spellEnd"/>
      <w:r w:rsidRPr="003418B3">
        <w:rPr>
          <w:rFonts w:ascii="Book Antiqua" w:eastAsia="Book Antiqua" w:hAnsi="Book Antiqua" w:cs="Book Antiqua"/>
          <w:color w:val="000000"/>
        </w:rPr>
        <w:t xml:space="preserve"> JD, Caldas C, Pacey S, Baird R, Rosenfeld N. Liquid biopsies come of age: towards implementation of circulating </w:t>
      </w:r>
      <w:proofErr w:type="spellStart"/>
      <w:r w:rsidRPr="003418B3">
        <w:rPr>
          <w:rFonts w:ascii="Book Antiqua" w:eastAsia="Book Antiqua" w:hAnsi="Book Antiqua" w:cs="Book Antiqua"/>
          <w:color w:val="000000"/>
        </w:rPr>
        <w:t>tumour</w:t>
      </w:r>
      <w:proofErr w:type="spellEnd"/>
      <w:r w:rsidRPr="003418B3">
        <w:rPr>
          <w:rFonts w:ascii="Book Antiqua" w:eastAsia="Book Antiqua" w:hAnsi="Book Antiqua" w:cs="Book Antiqua"/>
          <w:color w:val="000000"/>
        </w:rPr>
        <w:t xml:space="preserve"> DNA. </w:t>
      </w:r>
      <w:r w:rsidRPr="003418B3">
        <w:rPr>
          <w:rFonts w:ascii="Book Antiqua" w:eastAsia="Book Antiqua" w:hAnsi="Book Antiqua" w:cs="Book Antiqua"/>
          <w:i/>
          <w:iCs/>
          <w:color w:val="000000"/>
        </w:rPr>
        <w:t>Nat Rev Cancer</w:t>
      </w:r>
      <w:r w:rsidRPr="003418B3">
        <w:rPr>
          <w:rFonts w:ascii="Book Antiqua" w:eastAsia="Book Antiqua" w:hAnsi="Book Antiqua" w:cs="Book Antiqua"/>
          <w:color w:val="000000"/>
        </w:rPr>
        <w:t xml:space="preserve"> 2017; </w:t>
      </w:r>
      <w:r w:rsidRPr="003418B3">
        <w:rPr>
          <w:rFonts w:ascii="Book Antiqua" w:eastAsia="Book Antiqua" w:hAnsi="Book Antiqua" w:cs="Book Antiqua"/>
          <w:b/>
          <w:bCs/>
          <w:color w:val="000000"/>
        </w:rPr>
        <w:t>17</w:t>
      </w:r>
      <w:r w:rsidRPr="003418B3">
        <w:rPr>
          <w:rFonts w:ascii="Book Antiqua" w:eastAsia="Book Antiqua" w:hAnsi="Book Antiqua" w:cs="Book Antiqua"/>
          <w:color w:val="000000"/>
        </w:rPr>
        <w:t>: 223-238 [PMID: 28233803 DOI: 10.1038/nrc.2017.7]</w:t>
      </w:r>
    </w:p>
    <w:p w14:paraId="28590CD3"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2 </w:t>
      </w:r>
      <w:r w:rsidRPr="003418B3">
        <w:rPr>
          <w:rFonts w:ascii="Book Antiqua" w:eastAsia="Book Antiqua" w:hAnsi="Book Antiqua" w:cs="Book Antiqua"/>
          <w:b/>
          <w:bCs/>
          <w:color w:val="000000"/>
        </w:rPr>
        <w:t xml:space="preserve">Diaz LA </w:t>
      </w:r>
      <w:proofErr w:type="spellStart"/>
      <w:r w:rsidRPr="003418B3">
        <w:rPr>
          <w:rFonts w:ascii="Book Antiqua" w:eastAsia="Book Antiqua" w:hAnsi="Book Antiqua" w:cs="Book Antiqua"/>
          <w:b/>
          <w:bCs/>
          <w:color w:val="000000"/>
        </w:rPr>
        <w:t>Jr</w:t>
      </w:r>
      <w:proofErr w:type="spellEnd"/>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color w:val="000000"/>
        </w:rPr>
        <w:t>Bardelli</w:t>
      </w:r>
      <w:proofErr w:type="spellEnd"/>
      <w:r w:rsidRPr="003418B3">
        <w:rPr>
          <w:rFonts w:ascii="Book Antiqua" w:eastAsia="Book Antiqua" w:hAnsi="Book Antiqua" w:cs="Book Antiqua"/>
          <w:color w:val="000000"/>
        </w:rPr>
        <w:t xml:space="preserve"> A. Liquid biopsies: genotyping circulating tumor DNA. </w:t>
      </w:r>
      <w:r w:rsidRPr="003418B3">
        <w:rPr>
          <w:rFonts w:ascii="Book Antiqua" w:eastAsia="Book Antiqua" w:hAnsi="Book Antiqua" w:cs="Book Antiqua"/>
          <w:i/>
          <w:iCs/>
          <w:color w:val="000000"/>
        </w:rPr>
        <w:t xml:space="preserve">J </w:t>
      </w:r>
      <w:proofErr w:type="spellStart"/>
      <w:r w:rsidRPr="003418B3">
        <w:rPr>
          <w:rFonts w:ascii="Book Antiqua" w:eastAsia="Book Antiqua" w:hAnsi="Book Antiqua" w:cs="Book Antiqua"/>
          <w:i/>
          <w:iCs/>
          <w:color w:val="000000"/>
        </w:rPr>
        <w:t>Clin</w:t>
      </w:r>
      <w:proofErr w:type="spellEnd"/>
      <w:r w:rsidRPr="003418B3">
        <w:rPr>
          <w:rFonts w:ascii="Book Antiqua" w:eastAsia="Book Antiqua" w:hAnsi="Book Antiqua" w:cs="Book Antiqua"/>
          <w:i/>
          <w:iCs/>
          <w:color w:val="000000"/>
        </w:rPr>
        <w:t xml:space="preserve"> </w:t>
      </w:r>
      <w:proofErr w:type="spellStart"/>
      <w:r w:rsidRPr="003418B3">
        <w:rPr>
          <w:rFonts w:ascii="Book Antiqua" w:eastAsia="Book Antiqua" w:hAnsi="Book Antiqua" w:cs="Book Antiqua"/>
          <w:i/>
          <w:iCs/>
          <w:color w:val="000000"/>
        </w:rPr>
        <w:t>Oncol</w:t>
      </w:r>
      <w:proofErr w:type="spellEnd"/>
      <w:r w:rsidRPr="003418B3">
        <w:rPr>
          <w:rFonts w:ascii="Book Antiqua" w:eastAsia="Book Antiqua" w:hAnsi="Book Antiqua" w:cs="Book Antiqua"/>
          <w:color w:val="000000"/>
        </w:rPr>
        <w:t xml:space="preserve"> 2014; </w:t>
      </w:r>
      <w:r w:rsidRPr="003418B3">
        <w:rPr>
          <w:rFonts w:ascii="Book Antiqua" w:eastAsia="Book Antiqua" w:hAnsi="Book Antiqua" w:cs="Book Antiqua"/>
          <w:b/>
          <w:bCs/>
          <w:color w:val="000000"/>
        </w:rPr>
        <w:t>32</w:t>
      </w:r>
      <w:r w:rsidRPr="003418B3">
        <w:rPr>
          <w:rFonts w:ascii="Book Antiqua" w:eastAsia="Book Antiqua" w:hAnsi="Book Antiqua" w:cs="Book Antiqua"/>
          <w:color w:val="000000"/>
        </w:rPr>
        <w:t>: 579-586 [PMID: 24449238 DOI: 10.1200/JCO.2012.45.2011]</w:t>
      </w:r>
    </w:p>
    <w:p w14:paraId="7B4DBF82"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3 </w:t>
      </w:r>
      <w:proofErr w:type="spellStart"/>
      <w:r w:rsidRPr="003418B3">
        <w:rPr>
          <w:rFonts w:ascii="Book Antiqua" w:eastAsia="Book Antiqua" w:hAnsi="Book Antiqua" w:cs="Book Antiqua"/>
          <w:b/>
          <w:bCs/>
          <w:color w:val="000000"/>
        </w:rPr>
        <w:t>Kinugasa</w:t>
      </w:r>
      <w:proofErr w:type="spellEnd"/>
      <w:r w:rsidRPr="003418B3">
        <w:rPr>
          <w:rFonts w:ascii="Book Antiqua" w:eastAsia="Book Antiqua" w:hAnsi="Book Antiqua" w:cs="Book Antiqua"/>
          <w:b/>
          <w:bCs/>
          <w:color w:val="000000"/>
        </w:rPr>
        <w:t xml:space="preserve"> H</w:t>
      </w:r>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color w:val="000000"/>
        </w:rPr>
        <w:t>Nouso</w:t>
      </w:r>
      <w:proofErr w:type="spellEnd"/>
      <w:r w:rsidRPr="003418B3">
        <w:rPr>
          <w:rFonts w:ascii="Book Antiqua" w:eastAsia="Book Antiqua" w:hAnsi="Book Antiqua" w:cs="Book Antiqua"/>
          <w:color w:val="000000"/>
        </w:rPr>
        <w:t xml:space="preserve"> K, Miyahara K, Morimoto Y, </w:t>
      </w:r>
      <w:proofErr w:type="spellStart"/>
      <w:r w:rsidRPr="003418B3">
        <w:rPr>
          <w:rFonts w:ascii="Book Antiqua" w:eastAsia="Book Antiqua" w:hAnsi="Book Antiqua" w:cs="Book Antiqua"/>
          <w:color w:val="000000"/>
        </w:rPr>
        <w:t>Dohi</w:t>
      </w:r>
      <w:proofErr w:type="spellEnd"/>
      <w:r w:rsidRPr="003418B3">
        <w:rPr>
          <w:rFonts w:ascii="Book Antiqua" w:eastAsia="Book Antiqua" w:hAnsi="Book Antiqua" w:cs="Book Antiqua"/>
          <w:color w:val="000000"/>
        </w:rPr>
        <w:t xml:space="preserve"> C, </w:t>
      </w:r>
      <w:proofErr w:type="spellStart"/>
      <w:r w:rsidRPr="003418B3">
        <w:rPr>
          <w:rFonts w:ascii="Book Antiqua" w:eastAsia="Book Antiqua" w:hAnsi="Book Antiqua" w:cs="Book Antiqua"/>
          <w:color w:val="000000"/>
        </w:rPr>
        <w:t>Tsutsumi</w:t>
      </w:r>
      <w:proofErr w:type="spellEnd"/>
      <w:r w:rsidRPr="003418B3">
        <w:rPr>
          <w:rFonts w:ascii="Book Antiqua" w:eastAsia="Book Antiqua" w:hAnsi="Book Antiqua" w:cs="Book Antiqua"/>
          <w:color w:val="000000"/>
        </w:rPr>
        <w:t xml:space="preserve"> K, Kato H, Matsubara T, Okada H, Yamamoto K. Detection of K-</w:t>
      </w:r>
      <w:proofErr w:type="spellStart"/>
      <w:r w:rsidRPr="003418B3">
        <w:rPr>
          <w:rFonts w:ascii="Book Antiqua" w:eastAsia="Book Antiqua" w:hAnsi="Book Antiqua" w:cs="Book Antiqua"/>
          <w:color w:val="000000"/>
        </w:rPr>
        <w:t>ras</w:t>
      </w:r>
      <w:proofErr w:type="spellEnd"/>
      <w:r w:rsidRPr="003418B3">
        <w:rPr>
          <w:rFonts w:ascii="Book Antiqua" w:eastAsia="Book Antiqua" w:hAnsi="Book Antiqua" w:cs="Book Antiqua"/>
          <w:color w:val="000000"/>
        </w:rPr>
        <w:t xml:space="preserve"> gene mutation by liquid biopsy in patients with pancreatic cancer. </w:t>
      </w:r>
      <w:r w:rsidRPr="003418B3">
        <w:rPr>
          <w:rFonts w:ascii="Book Antiqua" w:eastAsia="Book Antiqua" w:hAnsi="Book Antiqua" w:cs="Book Antiqua"/>
          <w:i/>
          <w:iCs/>
          <w:color w:val="000000"/>
        </w:rPr>
        <w:t>Cancer</w:t>
      </w:r>
      <w:r w:rsidRPr="003418B3">
        <w:rPr>
          <w:rFonts w:ascii="Book Antiqua" w:eastAsia="Book Antiqua" w:hAnsi="Book Antiqua" w:cs="Book Antiqua"/>
          <w:color w:val="000000"/>
        </w:rPr>
        <w:t xml:space="preserve"> 2015; </w:t>
      </w:r>
      <w:r w:rsidRPr="003418B3">
        <w:rPr>
          <w:rFonts w:ascii="Book Antiqua" w:eastAsia="Book Antiqua" w:hAnsi="Book Antiqua" w:cs="Book Antiqua"/>
          <w:b/>
          <w:bCs/>
          <w:color w:val="000000"/>
        </w:rPr>
        <w:t>121</w:t>
      </w:r>
      <w:r w:rsidRPr="003418B3">
        <w:rPr>
          <w:rFonts w:ascii="Book Antiqua" w:eastAsia="Book Antiqua" w:hAnsi="Book Antiqua" w:cs="Book Antiqua"/>
          <w:color w:val="000000"/>
        </w:rPr>
        <w:t>: 2271-2280 [PMID: 25823825 DOI: 10.1002/cncr.29364]</w:t>
      </w:r>
    </w:p>
    <w:p w14:paraId="70B8DBA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4 </w:t>
      </w:r>
      <w:proofErr w:type="spellStart"/>
      <w:r w:rsidRPr="003418B3">
        <w:rPr>
          <w:rFonts w:ascii="Book Antiqua" w:eastAsia="Book Antiqua" w:hAnsi="Book Antiqua" w:cs="Book Antiqua"/>
          <w:b/>
          <w:bCs/>
          <w:color w:val="000000"/>
        </w:rPr>
        <w:t>Jahr</w:t>
      </w:r>
      <w:proofErr w:type="spellEnd"/>
      <w:r w:rsidRPr="003418B3">
        <w:rPr>
          <w:rFonts w:ascii="Book Antiqua" w:eastAsia="Book Antiqua" w:hAnsi="Book Antiqua" w:cs="Book Antiqua"/>
          <w:b/>
          <w:bCs/>
          <w:color w:val="000000"/>
        </w:rPr>
        <w:t xml:space="preserve"> S</w:t>
      </w:r>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color w:val="000000"/>
        </w:rPr>
        <w:t>Hentze</w:t>
      </w:r>
      <w:proofErr w:type="spellEnd"/>
      <w:r w:rsidRPr="003418B3">
        <w:rPr>
          <w:rFonts w:ascii="Book Antiqua" w:eastAsia="Book Antiqua" w:hAnsi="Book Antiqua" w:cs="Book Antiqua"/>
          <w:color w:val="000000"/>
        </w:rPr>
        <w:t xml:space="preserve"> H, </w:t>
      </w:r>
      <w:proofErr w:type="spellStart"/>
      <w:r w:rsidRPr="003418B3">
        <w:rPr>
          <w:rFonts w:ascii="Book Antiqua" w:eastAsia="Book Antiqua" w:hAnsi="Book Antiqua" w:cs="Book Antiqua"/>
          <w:color w:val="000000"/>
        </w:rPr>
        <w:t>Englisch</w:t>
      </w:r>
      <w:proofErr w:type="spellEnd"/>
      <w:r w:rsidRPr="003418B3">
        <w:rPr>
          <w:rFonts w:ascii="Book Antiqua" w:eastAsia="Book Antiqua" w:hAnsi="Book Antiqua" w:cs="Book Antiqua"/>
          <w:color w:val="000000"/>
        </w:rPr>
        <w:t xml:space="preserve"> S, </w:t>
      </w:r>
      <w:proofErr w:type="spellStart"/>
      <w:r w:rsidRPr="003418B3">
        <w:rPr>
          <w:rFonts w:ascii="Book Antiqua" w:eastAsia="Book Antiqua" w:hAnsi="Book Antiqua" w:cs="Book Antiqua"/>
          <w:color w:val="000000"/>
        </w:rPr>
        <w:t>Hardt</w:t>
      </w:r>
      <w:proofErr w:type="spellEnd"/>
      <w:r w:rsidRPr="003418B3">
        <w:rPr>
          <w:rFonts w:ascii="Book Antiqua" w:eastAsia="Book Antiqua" w:hAnsi="Book Antiqua" w:cs="Book Antiqua"/>
          <w:color w:val="000000"/>
        </w:rPr>
        <w:t xml:space="preserve"> D, </w:t>
      </w:r>
      <w:proofErr w:type="spellStart"/>
      <w:r w:rsidRPr="003418B3">
        <w:rPr>
          <w:rFonts w:ascii="Book Antiqua" w:eastAsia="Book Antiqua" w:hAnsi="Book Antiqua" w:cs="Book Antiqua"/>
          <w:color w:val="000000"/>
        </w:rPr>
        <w:t>Fackelmayer</w:t>
      </w:r>
      <w:proofErr w:type="spellEnd"/>
      <w:r w:rsidRPr="003418B3">
        <w:rPr>
          <w:rFonts w:ascii="Book Antiqua" w:eastAsia="Book Antiqua" w:hAnsi="Book Antiqua" w:cs="Book Antiqua"/>
          <w:color w:val="000000"/>
        </w:rPr>
        <w:t xml:space="preserve"> FO, </w:t>
      </w:r>
      <w:proofErr w:type="spellStart"/>
      <w:r w:rsidRPr="003418B3">
        <w:rPr>
          <w:rFonts w:ascii="Book Antiqua" w:eastAsia="Book Antiqua" w:hAnsi="Book Antiqua" w:cs="Book Antiqua"/>
          <w:color w:val="000000"/>
        </w:rPr>
        <w:t>Hesch</w:t>
      </w:r>
      <w:proofErr w:type="spellEnd"/>
      <w:r w:rsidRPr="003418B3">
        <w:rPr>
          <w:rFonts w:ascii="Book Antiqua" w:eastAsia="Book Antiqua" w:hAnsi="Book Antiqua" w:cs="Book Antiqua"/>
          <w:color w:val="000000"/>
        </w:rPr>
        <w:t xml:space="preserve"> RD, </w:t>
      </w:r>
      <w:proofErr w:type="spellStart"/>
      <w:r w:rsidRPr="003418B3">
        <w:rPr>
          <w:rFonts w:ascii="Book Antiqua" w:eastAsia="Book Antiqua" w:hAnsi="Book Antiqua" w:cs="Book Antiqua"/>
          <w:color w:val="000000"/>
        </w:rPr>
        <w:t>Knippers</w:t>
      </w:r>
      <w:proofErr w:type="spellEnd"/>
      <w:r w:rsidRPr="003418B3">
        <w:rPr>
          <w:rFonts w:ascii="Book Antiqua" w:eastAsia="Book Antiqua" w:hAnsi="Book Antiqua" w:cs="Book Antiqua"/>
          <w:color w:val="000000"/>
        </w:rPr>
        <w:t xml:space="preserve"> R. DNA fragments in the blood plasma of cancer patients: </w:t>
      </w:r>
      <w:proofErr w:type="spellStart"/>
      <w:r w:rsidRPr="003418B3">
        <w:rPr>
          <w:rFonts w:ascii="Book Antiqua" w:eastAsia="Book Antiqua" w:hAnsi="Book Antiqua" w:cs="Book Antiqua"/>
          <w:color w:val="000000"/>
        </w:rPr>
        <w:t>quantitations</w:t>
      </w:r>
      <w:proofErr w:type="spellEnd"/>
      <w:r w:rsidRPr="003418B3">
        <w:rPr>
          <w:rFonts w:ascii="Book Antiqua" w:eastAsia="Book Antiqua" w:hAnsi="Book Antiqua" w:cs="Book Antiqua"/>
          <w:color w:val="000000"/>
        </w:rPr>
        <w:t xml:space="preserve"> and evidence for their origin from apoptotic and necrotic cells. </w:t>
      </w:r>
      <w:r w:rsidRPr="003418B3">
        <w:rPr>
          <w:rFonts w:ascii="Book Antiqua" w:eastAsia="Book Antiqua" w:hAnsi="Book Antiqua" w:cs="Book Antiqua"/>
          <w:i/>
          <w:iCs/>
          <w:color w:val="000000"/>
        </w:rPr>
        <w:t>Cancer Res</w:t>
      </w:r>
      <w:r w:rsidRPr="003418B3">
        <w:rPr>
          <w:rFonts w:ascii="Book Antiqua" w:eastAsia="Book Antiqua" w:hAnsi="Book Antiqua" w:cs="Book Antiqua"/>
          <w:color w:val="000000"/>
        </w:rPr>
        <w:t xml:space="preserve"> 2001; </w:t>
      </w:r>
      <w:r w:rsidRPr="003418B3">
        <w:rPr>
          <w:rFonts w:ascii="Book Antiqua" w:eastAsia="Book Antiqua" w:hAnsi="Book Antiqua" w:cs="Book Antiqua"/>
          <w:b/>
          <w:bCs/>
          <w:color w:val="000000"/>
        </w:rPr>
        <w:t>61</w:t>
      </w:r>
      <w:r w:rsidRPr="003418B3">
        <w:rPr>
          <w:rFonts w:ascii="Book Antiqua" w:eastAsia="Book Antiqua" w:hAnsi="Book Antiqua" w:cs="Book Antiqua"/>
          <w:color w:val="000000"/>
        </w:rPr>
        <w:t>: 1659-1665 [PMID: 11245480]</w:t>
      </w:r>
    </w:p>
    <w:p w14:paraId="7ECF9890" w14:textId="77777777" w:rsidR="00A77B3E" w:rsidRPr="003418B3" w:rsidRDefault="00437D95" w:rsidP="003418B3">
      <w:pPr>
        <w:spacing w:line="360" w:lineRule="auto"/>
        <w:jc w:val="both"/>
        <w:rPr>
          <w:rFonts w:ascii="Book Antiqua" w:hAnsi="Book Antiqua"/>
        </w:rPr>
      </w:pPr>
      <w:proofErr w:type="gramStart"/>
      <w:r w:rsidRPr="003418B3">
        <w:rPr>
          <w:rFonts w:ascii="Book Antiqua" w:eastAsia="Book Antiqua" w:hAnsi="Book Antiqua" w:cs="Book Antiqua"/>
          <w:color w:val="000000"/>
        </w:rPr>
        <w:t xml:space="preserve">5 </w:t>
      </w:r>
      <w:proofErr w:type="spellStart"/>
      <w:r w:rsidRPr="003418B3">
        <w:rPr>
          <w:rFonts w:ascii="Book Antiqua" w:eastAsia="Book Antiqua" w:hAnsi="Book Antiqua" w:cs="Book Antiqua"/>
          <w:b/>
          <w:bCs/>
          <w:color w:val="000000"/>
        </w:rPr>
        <w:t>Schwarzenbach</w:t>
      </w:r>
      <w:proofErr w:type="spellEnd"/>
      <w:r w:rsidRPr="003418B3">
        <w:rPr>
          <w:rFonts w:ascii="Book Antiqua" w:eastAsia="Book Antiqua" w:hAnsi="Book Antiqua" w:cs="Book Antiqua"/>
          <w:b/>
          <w:bCs/>
          <w:color w:val="000000"/>
        </w:rPr>
        <w:t xml:space="preserve"> H</w:t>
      </w:r>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color w:val="000000"/>
        </w:rPr>
        <w:t>Hoon</w:t>
      </w:r>
      <w:proofErr w:type="spellEnd"/>
      <w:r w:rsidRPr="003418B3">
        <w:rPr>
          <w:rFonts w:ascii="Book Antiqua" w:eastAsia="Book Antiqua" w:hAnsi="Book Antiqua" w:cs="Book Antiqua"/>
          <w:color w:val="000000"/>
        </w:rPr>
        <w:t xml:space="preserve"> DS, </w:t>
      </w:r>
      <w:proofErr w:type="spellStart"/>
      <w:r w:rsidRPr="003418B3">
        <w:rPr>
          <w:rFonts w:ascii="Book Antiqua" w:eastAsia="Book Antiqua" w:hAnsi="Book Antiqua" w:cs="Book Antiqua"/>
          <w:color w:val="000000"/>
        </w:rPr>
        <w:t>Pantel</w:t>
      </w:r>
      <w:proofErr w:type="spellEnd"/>
      <w:r w:rsidRPr="003418B3">
        <w:rPr>
          <w:rFonts w:ascii="Book Antiqua" w:eastAsia="Book Antiqua" w:hAnsi="Book Antiqua" w:cs="Book Antiqua"/>
          <w:color w:val="000000"/>
        </w:rPr>
        <w:t xml:space="preserve"> K. Cell-free nucleic acids as biomarkers in cancer patients.</w:t>
      </w:r>
      <w:proofErr w:type="gramEnd"/>
      <w:r w:rsidRPr="003418B3">
        <w:rPr>
          <w:rFonts w:ascii="Book Antiqua" w:eastAsia="Book Antiqua" w:hAnsi="Book Antiqua" w:cs="Book Antiqua"/>
          <w:color w:val="000000"/>
        </w:rPr>
        <w:t xml:space="preserve"> </w:t>
      </w:r>
      <w:r w:rsidRPr="003418B3">
        <w:rPr>
          <w:rFonts w:ascii="Book Antiqua" w:eastAsia="Book Antiqua" w:hAnsi="Book Antiqua" w:cs="Book Antiqua"/>
          <w:i/>
          <w:iCs/>
          <w:color w:val="000000"/>
        </w:rPr>
        <w:t>Nat Rev Cancer</w:t>
      </w:r>
      <w:r w:rsidRPr="003418B3">
        <w:rPr>
          <w:rFonts w:ascii="Book Antiqua" w:eastAsia="Book Antiqua" w:hAnsi="Book Antiqua" w:cs="Book Antiqua"/>
          <w:color w:val="000000"/>
        </w:rPr>
        <w:t xml:space="preserve"> 2011; </w:t>
      </w:r>
      <w:r w:rsidRPr="003418B3">
        <w:rPr>
          <w:rFonts w:ascii="Book Antiqua" w:eastAsia="Book Antiqua" w:hAnsi="Book Antiqua" w:cs="Book Antiqua"/>
          <w:b/>
          <w:bCs/>
          <w:color w:val="000000"/>
        </w:rPr>
        <w:t>11</w:t>
      </w:r>
      <w:r w:rsidRPr="003418B3">
        <w:rPr>
          <w:rFonts w:ascii="Book Antiqua" w:eastAsia="Book Antiqua" w:hAnsi="Book Antiqua" w:cs="Book Antiqua"/>
          <w:color w:val="000000"/>
        </w:rPr>
        <w:t>: 426-437 [PMID: 21562580 DOI: 10.1038/nrc3066]</w:t>
      </w:r>
    </w:p>
    <w:p w14:paraId="7D1CD919"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6 </w:t>
      </w:r>
      <w:proofErr w:type="spellStart"/>
      <w:r w:rsidRPr="003418B3">
        <w:rPr>
          <w:rFonts w:ascii="Book Antiqua" w:eastAsia="Book Antiqua" w:hAnsi="Book Antiqua" w:cs="Book Antiqua"/>
          <w:b/>
          <w:bCs/>
          <w:color w:val="000000"/>
        </w:rPr>
        <w:t>Bettegowda</w:t>
      </w:r>
      <w:proofErr w:type="spellEnd"/>
      <w:r w:rsidRPr="003418B3">
        <w:rPr>
          <w:rFonts w:ascii="Book Antiqua" w:eastAsia="Book Antiqua" w:hAnsi="Book Antiqua" w:cs="Book Antiqua"/>
          <w:b/>
          <w:bCs/>
          <w:color w:val="000000"/>
        </w:rPr>
        <w:t xml:space="preserve"> C</w:t>
      </w:r>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color w:val="000000"/>
        </w:rPr>
        <w:t>Sausen</w:t>
      </w:r>
      <w:proofErr w:type="spellEnd"/>
      <w:r w:rsidRPr="003418B3">
        <w:rPr>
          <w:rFonts w:ascii="Book Antiqua" w:eastAsia="Book Antiqua" w:hAnsi="Book Antiqua" w:cs="Book Antiqua"/>
          <w:color w:val="000000"/>
        </w:rPr>
        <w:t xml:space="preserve"> M, Leary RJ, </w:t>
      </w:r>
      <w:proofErr w:type="spellStart"/>
      <w:r w:rsidRPr="003418B3">
        <w:rPr>
          <w:rFonts w:ascii="Book Antiqua" w:eastAsia="Book Antiqua" w:hAnsi="Book Antiqua" w:cs="Book Antiqua"/>
          <w:color w:val="000000"/>
        </w:rPr>
        <w:t>Kinde</w:t>
      </w:r>
      <w:proofErr w:type="spellEnd"/>
      <w:r w:rsidRPr="003418B3">
        <w:rPr>
          <w:rFonts w:ascii="Book Antiqua" w:eastAsia="Book Antiqua" w:hAnsi="Book Antiqua" w:cs="Book Antiqua"/>
          <w:color w:val="000000"/>
        </w:rPr>
        <w:t xml:space="preserve"> I, Wang Y, </w:t>
      </w:r>
      <w:proofErr w:type="spellStart"/>
      <w:r w:rsidRPr="003418B3">
        <w:rPr>
          <w:rFonts w:ascii="Book Antiqua" w:eastAsia="Book Antiqua" w:hAnsi="Book Antiqua" w:cs="Book Antiqua"/>
          <w:color w:val="000000"/>
        </w:rPr>
        <w:t>Agrawal</w:t>
      </w:r>
      <w:proofErr w:type="spellEnd"/>
      <w:r w:rsidRPr="003418B3">
        <w:rPr>
          <w:rFonts w:ascii="Book Antiqua" w:eastAsia="Book Antiqua" w:hAnsi="Book Antiqua" w:cs="Book Antiqua"/>
          <w:color w:val="000000"/>
        </w:rPr>
        <w:t xml:space="preserve"> N, Bartlett BR, Wang H, </w:t>
      </w:r>
      <w:proofErr w:type="spellStart"/>
      <w:r w:rsidRPr="003418B3">
        <w:rPr>
          <w:rFonts w:ascii="Book Antiqua" w:eastAsia="Book Antiqua" w:hAnsi="Book Antiqua" w:cs="Book Antiqua"/>
          <w:color w:val="000000"/>
        </w:rPr>
        <w:t>Luber</w:t>
      </w:r>
      <w:proofErr w:type="spellEnd"/>
      <w:r w:rsidRPr="003418B3">
        <w:rPr>
          <w:rFonts w:ascii="Book Antiqua" w:eastAsia="Book Antiqua" w:hAnsi="Book Antiqua" w:cs="Book Antiqua"/>
          <w:color w:val="000000"/>
        </w:rPr>
        <w:t xml:space="preserve"> B, </w:t>
      </w:r>
      <w:proofErr w:type="spellStart"/>
      <w:r w:rsidRPr="003418B3">
        <w:rPr>
          <w:rFonts w:ascii="Book Antiqua" w:eastAsia="Book Antiqua" w:hAnsi="Book Antiqua" w:cs="Book Antiqua"/>
          <w:color w:val="000000"/>
        </w:rPr>
        <w:t>Alani</w:t>
      </w:r>
      <w:proofErr w:type="spellEnd"/>
      <w:r w:rsidRPr="003418B3">
        <w:rPr>
          <w:rFonts w:ascii="Book Antiqua" w:eastAsia="Book Antiqua" w:hAnsi="Book Antiqua" w:cs="Book Antiqua"/>
          <w:color w:val="000000"/>
        </w:rPr>
        <w:t xml:space="preserve"> RM, </w:t>
      </w:r>
      <w:proofErr w:type="spellStart"/>
      <w:r w:rsidRPr="003418B3">
        <w:rPr>
          <w:rFonts w:ascii="Book Antiqua" w:eastAsia="Book Antiqua" w:hAnsi="Book Antiqua" w:cs="Book Antiqua"/>
          <w:color w:val="000000"/>
        </w:rPr>
        <w:t>Antonarakis</w:t>
      </w:r>
      <w:proofErr w:type="spellEnd"/>
      <w:r w:rsidRPr="003418B3">
        <w:rPr>
          <w:rFonts w:ascii="Book Antiqua" w:eastAsia="Book Antiqua" w:hAnsi="Book Antiqua" w:cs="Book Antiqua"/>
          <w:color w:val="000000"/>
        </w:rPr>
        <w:t xml:space="preserve"> ES, Azad NS, </w:t>
      </w:r>
      <w:proofErr w:type="spellStart"/>
      <w:r w:rsidRPr="003418B3">
        <w:rPr>
          <w:rFonts w:ascii="Book Antiqua" w:eastAsia="Book Antiqua" w:hAnsi="Book Antiqua" w:cs="Book Antiqua"/>
          <w:color w:val="000000"/>
        </w:rPr>
        <w:t>Bardelli</w:t>
      </w:r>
      <w:proofErr w:type="spellEnd"/>
      <w:r w:rsidRPr="003418B3">
        <w:rPr>
          <w:rFonts w:ascii="Book Antiqua" w:eastAsia="Book Antiqua" w:hAnsi="Book Antiqua" w:cs="Book Antiqua"/>
          <w:color w:val="000000"/>
        </w:rPr>
        <w:t xml:space="preserve"> A, </w:t>
      </w:r>
      <w:proofErr w:type="spellStart"/>
      <w:r w:rsidRPr="003418B3">
        <w:rPr>
          <w:rFonts w:ascii="Book Antiqua" w:eastAsia="Book Antiqua" w:hAnsi="Book Antiqua" w:cs="Book Antiqua"/>
          <w:color w:val="000000"/>
        </w:rPr>
        <w:t>Brem</w:t>
      </w:r>
      <w:proofErr w:type="spellEnd"/>
      <w:r w:rsidRPr="003418B3">
        <w:rPr>
          <w:rFonts w:ascii="Book Antiqua" w:eastAsia="Book Antiqua" w:hAnsi="Book Antiqua" w:cs="Book Antiqua"/>
          <w:color w:val="000000"/>
        </w:rPr>
        <w:t xml:space="preserve"> H, Cameron JL, Lee CC, </w:t>
      </w:r>
      <w:proofErr w:type="spellStart"/>
      <w:r w:rsidRPr="003418B3">
        <w:rPr>
          <w:rFonts w:ascii="Book Antiqua" w:eastAsia="Book Antiqua" w:hAnsi="Book Antiqua" w:cs="Book Antiqua"/>
          <w:color w:val="000000"/>
        </w:rPr>
        <w:t>Fecher</w:t>
      </w:r>
      <w:proofErr w:type="spellEnd"/>
      <w:r w:rsidRPr="003418B3">
        <w:rPr>
          <w:rFonts w:ascii="Book Antiqua" w:eastAsia="Book Antiqua" w:hAnsi="Book Antiqua" w:cs="Book Antiqua"/>
          <w:color w:val="000000"/>
        </w:rPr>
        <w:t xml:space="preserve"> LA, Gallia GL, Gibbs P, Le D, </w:t>
      </w:r>
      <w:proofErr w:type="spellStart"/>
      <w:r w:rsidRPr="003418B3">
        <w:rPr>
          <w:rFonts w:ascii="Book Antiqua" w:eastAsia="Book Antiqua" w:hAnsi="Book Antiqua" w:cs="Book Antiqua"/>
          <w:color w:val="000000"/>
        </w:rPr>
        <w:t>Giuntoli</w:t>
      </w:r>
      <w:proofErr w:type="spellEnd"/>
      <w:r w:rsidRPr="003418B3">
        <w:rPr>
          <w:rFonts w:ascii="Book Antiqua" w:eastAsia="Book Antiqua" w:hAnsi="Book Antiqua" w:cs="Book Antiqua"/>
          <w:color w:val="000000"/>
        </w:rPr>
        <w:t xml:space="preserve"> RL, </w:t>
      </w:r>
      <w:proofErr w:type="spellStart"/>
      <w:r w:rsidRPr="003418B3">
        <w:rPr>
          <w:rFonts w:ascii="Book Antiqua" w:eastAsia="Book Antiqua" w:hAnsi="Book Antiqua" w:cs="Book Antiqua"/>
          <w:color w:val="000000"/>
        </w:rPr>
        <w:t>Goggins</w:t>
      </w:r>
      <w:proofErr w:type="spellEnd"/>
      <w:r w:rsidRPr="003418B3">
        <w:rPr>
          <w:rFonts w:ascii="Book Antiqua" w:eastAsia="Book Antiqua" w:hAnsi="Book Antiqua" w:cs="Book Antiqua"/>
          <w:color w:val="000000"/>
        </w:rPr>
        <w:t xml:space="preserve"> M, </w:t>
      </w:r>
      <w:proofErr w:type="spellStart"/>
      <w:r w:rsidRPr="003418B3">
        <w:rPr>
          <w:rFonts w:ascii="Book Antiqua" w:eastAsia="Book Antiqua" w:hAnsi="Book Antiqua" w:cs="Book Antiqua"/>
          <w:color w:val="000000"/>
        </w:rPr>
        <w:t>Hogarty</w:t>
      </w:r>
      <w:proofErr w:type="spellEnd"/>
      <w:r w:rsidRPr="003418B3">
        <w:rPr>
          <w:rFonts w:ascii="Book Antiqua" w:eastAsia="Book Antiqua" w:hAnsi="Book Antiqua" w:cs="Book Antiqua"/>
          <w:color w:val="000000"/>
        </w:rPr>
        <w:t xml:space="preserve"> MD, </w:t>
      </w:r>
      <w:proofErr w:type="spellStart"/>
      <w:r w:rsidRPr="003418B3">
        <w:rPr>
          <w:rFonts w:ascii="Book Antiqua" w:eastAsia="Book Antiqua" w:hAnsi="Book Antiqua" w:cs="Book Antiqua"/>
          <w:color w:val="000000"/>
        </w:rPr>
        <w:t>Holdhoff</w:t>
      </w:r>
      <w:proofErr w:type="spellEnd"/>
      <w:r w:rsidRPr="003418B3">
        <w:rPr>
          <w:rFonts w:ascii="Book Antiqua" w:eastAsia="Book Antiqua" w:hAnsi="Book Antiqua" w:cs="Book Antiqua"/>
          <w:color w:val="000000"/>
        </w:rPr>
        <w:t xml:space="preserve"> M, Hong SM, Jiao Y, </w:t>
      </w:r>
      <w:proofErr w:type="spellStart"/>
      <w:r w:rsidRPr="003418B3">
        <w:rPr>
          <w:rFonts w:ascii="Book Antiqua" w:eastAsia="Book Antiqua" w:hAnsi="Book Antiqua" w:cs="Book Antiqua"/>
          <w:color w:val="000000"/>
        </w:rPr>
        <w:t>Juhl</w:t>
      </w:r>
      <w:proofErr w:type="spellEnd"/>
      <w:r w:rsidRPr="003418B3">
        <w:rPr>
          <w:rFonts w:ascii="Book Antiqua" w:eastAsia="Book Antiqua" w:hAnsi="Book Antiqua" w:cs="Book Antiqua"/>
          <w:color w:val="000000"/>
        </w:rPr>
        <w:t xml:space="preserve"> HH, Kim JJ, </w:t>
      </w:r>
      <w:proofErr w:type="spellStart"/>
      <w:r w:rsidRPr="003418B3">
        <w:rPr>
          <w:rFonts w:ascii="Book Antiqua" w:eastAsia="Book Antiqua" w:hAnsi="Book Antiqua" w:cs="Book Antiqua"/>
          <w:color w:val="000000"/>
        </w:rPr>
        <w:t>Siravegna</w:t>
      </w:r>
      <w:proofErr w:type="spellEnd"/>
      <w:r w:rsidRPr="003418B3">
        <w:rPr>
          <w:rFonts w:ascii="Book Antiqua" w:eastAsia="Book Antiqua" w:hAnsi="Book Antiqua" w:cs="Book Antiqua"/>
          <w:color w:val="000000"/>
        </w:rPr>
        <w:t xml:space="preserve"> G, </w:t>
      </w:r>
      <w:proofErr w:type="spellStart"/>
      <w:r w:rsidRPr="003418B3">
        <w:rPr>
          <w:rFonts w:ascii="Book Antiqua" w:eastAsia="Book Antiqua" w:hAnsi="Book Antiqua" w:cs="Book Antiqua"/>
          <w:color w:val="000000"/>
        </w:rPr>
        <w:t>Laheru</w:t>
      </w:r>
      <w:proofErr w:type="spellEnd"/>
      <w:r w:rsidRPr="003418B3">
        <w:rPr>
          <w:rFonts w:ascii="Book Antiqua" w:eastAsia="Book Antiqua" w:hAnsi="Book Antiqua" w:cs="Book Antiqua"/>
          <w:color w:val="000000"/>
        </w:rPr>
        <w:t xml:space="preserve"> DA, </w:t>
      </w:r>
      <w:proofErr w:type="spellStart"/>
      <w:r w:rsidRPr="003418B3">
        <w:rPr>
          <w:rFonts w:ascii="Book Antiqua" w:eastAsia="Book Antiqua" w:hAnsi="Book Antiqua" w:cs="Book Antiqua"/>
          <w:color w:val="000000"/>
        </w:rPr>
        <w:t>Lauricella</w:t>
      </w:r>
      <w:proofErr w:type="spellEnd"/>
      <w:r w:rsidRPr="003418B3">
        <w:rPr>
          <w:rFonts w:ascii="Book Antiqua" w:eastAsia="Book Antiqua" w:hAnsi="Book Antiqua" w:cs="Book Antiqua"/>
          <w:color w:val="000000"/>
        </w:rPr>
        <w:t xml:space="preserve"> C, Lim M, </w:t>
      </w:r>
      <w:r w:rsidRPr="003418B3">
        <w:rPr>
          <w:rFonts w:ascii="Book Antiqua" w:eastAsia="Book Antiqua" w:hAnsi="Book Antiqua" w:cs="Book Antiqua"/>
          <w:color w:val="000000"/>
        </w:rPr>
        <w:lastRenderedPageBreak/>
        <w:t xml:space="preserve">Lipson EJ, Marie SK, </w:t>
      </w:r>
      <w:proofErr w:type="spellStart"/>
      <w:r w:rsidRPr="003418B3">
        <w:rPr>
          <w:rFonts w:ascii="Book Antiqua" w:eastAsia="Book Antiqua" w:hAnsi="Book Antiqua" w:cs="Book Antiqua"/>
          <w:color w:val="000000"/>
        </w:rPr>
        <w:t>Netto</w:t>
      </w:r>
      <w:proofErr w:type="spellEnd"/>
      <w:r w:rsidRPr="003418B3">
        <w:rPr>
          <w:rFonts w:ascii="Book Antiqua" w:eastAsia="Book Antiqua" w:hAnsi="Book Antiqua" w:cs="Book Antiqua"/>
          <w:color w:val="000000"/>
        </w:rPr>
        <w:t xml:space="preserve"> GJ, </w:t>
      </w:r>
      <w:proofErr w:type="spellStart"/>
      <w:r w:rsidRPr="003418B3">
        <w:rPr>
          <w:rFonts w:ascii="Book Antiqua" w:eastAsia="Book Antiqua" w:hAnsi="Book Antiqua" w:cs="Book Antiqua"/>
          <w:color w:val="000000"/>
        </w:rPr>
        <w:t>Oliner</w:t>
      </w:r>
      <w:proofErr w:type="spellEnd"/>
      <w:r w:rsidRPr="003418B3">
        <w:rPr>
          <w:rFonts w:ascii="Book Antiqua" w:eastAsia="Book Antiqua" w:hAnsi="Book Antiqua" w:cs="Book Antiqua"/>
          <w:color w:val="000000"/>
        </w:rPr>
        <w:t xml:space="preserve"> KS, </w:t>
      </w:r>
      <w:proofErr w:type="spellStart"/>
      <w:r w:rsidRPr="003418B3">
        <w:rPr>
          <w:rFonts w:ascii="Book Antiqua" w:eastAsia="Book Antiqua" w:hAnsi="Book Antiqua" w:cs="Book Antiqua"/>
          <w:color w:val="000000"/>
        </w:rPr>
        <w:t>Olivi</w:t>
      </w:r>
      <w:proofErr w:type="spellEnd"/>
      <w:r w:rsidRPr="003418B3">
        <w:rPr>
          <w:rFonts w:ascii="Book Antiqua" w:eastAsia="Book Antiqua" w:hAnsi="Book Antiqua" w:cs="Book Antiqua"/>
          <w:color w:val="000000"/>
        </w:rPr>
        <w:t xml:space="preserve"> A, Olsson L, Riggins GJ, </w:t>
      </w:r>
      <w:proofErr w:type="spellStart"/>
      <w:r w:rsidRPr="003418B3">
        <w:rPr>
          <w:rFonts w:ascii="Book Antiqua" w:eastAsia="Book Antiqua" w:hAnsi="Book Antiqua" w:cs="Book Antiqua"/>
          <w:color w:val="000000"/>
        </w:rPr>
        <w:t>Sartore</w:t>
      </w:r>
      <w:proofErr w:type="spellEnd"/>
      <w:r w:rsidRPr="003418B3">
        <w:rPr>
          <w:rFonts w:ascii="Book Antiqua" w:eastAsia="Book Antiqua" w:hAnsi="Book Antiqua" w:cs="Book Antiqua"/>
          <w:color w:val="000000"/>
        </w:rPr>
        <w:t xml:space="preserve">-Bianchi A, Schmidt K, Shih </w:t>
      </w:r>
      <w:proofErr w:type="spellStart"/>
      <w:r w:rsidRPr="003418B3">
        <w:rPr>
          <w:rFonts w:ascii="Book Antiqua" w:eastAsia="Book Antiqua" w:hAnsi="Book Antiqua" w:cs="Book Antiqua"/>
          <w:color w:val="000000"/>
        </w:rPr>
        <w:t>lM</w:t>
      </w:r>
      <w:proofErr w:type="spellEnd"/>
      <w:r w:rsidRPr="003418B3">
        <w:rPr>
          <w:rFonts w:ascii="Book Antiqua" w:eastAsia="Book Antiqua" w:hAnsi="Book Antiqua" w:cs="Book Antiqua"/>
          <w:color w:val="000000"/>
        </w:rPr>
        <w:t>, Oba-</w:t>
      </w:r>
      <w:proofErr w:type="spellStart"/>
      <w:r w:rsidRPr="003418B3">
        <w:rPr>
          <w:rFonts w:ascii="Book Antiqua" w:eastAsia="Book Antiqua" w:hAnsi="Book Antiqua" w:cs="Book Antiqua"/>
          <w:color w:val="000000"/>
        </w:rPr>
        <w:t>Shinjo</w:t>
      </w:r>
      <w:proofErr w:type="spellEnd"/>
      <w:r w:rsidRPr="003418B3">
        <w:rPr>
          <w:rFonts w:ascii="Book Antiqua" w:eastAsia="Book Antiqua" w:hAnsi="Book Antiqua" w:cs="Book Antiqua"/>
          <w:color w:val="000000"/>
        </w:rPr>
        <w:t xml:space="preserve"> SM, Siena S, </w:t>
      </w:r>
      <w:proofErr w:type="spellStart"/>
      <w:r w:rsidRPr="003418B3">
        <w:rPr>
          <w:rFonts w:ascii="Book Antiqua" w:eastAsia="Book Antiqua" w:hAnsi="Book Antiqua" w:cs="Book Antiqua"/>
          <w:color w:val="000000"/>
        </w:rPr>
        <w:t>Theodorescu</w:t>
      </w:r>
      <w:proofErr w:type="spellEnd"/>
      <w:r w:rsidRPr="003418B3">
        <w:rPr>
          <w:rFonts w:ascii="Book Antiqua" w:eastAsia="Book Antiqua" w:hAnsi="Book Antiqua" w:cs="Book Antiqua"/>
          <w:color w:val="000000"/>
        </w:rPr>
        <w:t xml:space="preserve"> D, Tie J, Harkins TT, Veronese S, Wang TL, </w:t>
      </w:r>
      <w:proofErr w:type="spellStart"/>
      <w:r w:rsidRPr="003418B3">
        <w:rPr>
          <w:rFonts w:ascii="Book Antiqua" w:eastAsia="Book Antiqua" w:hAnsi="Book Antiqua" w:cs="Book Antiqua"/>
          <w:color w:val="000000"/>
        </w:rPr>
        <w:t>Weingart</w:t>
      </w:r>
      <w:proofErr w:type="spellEnd"/>
      <w:r w:rsidRPr="003418B3">
        <w:rPr>
          <w:rFonts w:ascii="Book Antiqua" w:eastAsia="Book Antiqua" w:hAnsi="Book Antiqua" w:cs="Book Antiqua"/>
          <w:color w:val="000000"/>
        </w:rPr>
        <w:t xml:space="preserve"> JD, Wolfgang CL, Wood LD, Xing D, </w:t>
      </w:r>
      <w:proofErr w:type="spellStart"/>
      <w:r w:rsidRPr="003418B3">
        <w:rPr>
          <w:rFonts w:ascii="Book Antiqua" w:eastAsia="Book Antiqua" w:hAnsi="Book Antiqua" w:cs="Book Antiqua"/>
          <w:color w:val="000000"/>
        </w:rPr>
        <w:t>Hruban</w:t>
      </w:r>
      <w:proofErr w:type="spellEnd"/>
      <w:r w:rsidRPr="003418B3">
        <w:rPr>
          <w:rFonts w:ascii="Book Antiqua" w:eastAsia="Book Antiqua" w:hAnsi="Book Antiqua" w:cs="Book Antiqua"/>
          <w:color w:val="000000"/>
        </w:rPr>
        <w:t xml:space="preserve"> RH, Wu J, Allen PJ, Schmidt CM, </w:t>
      </w:r>
      <w:proofErr w:type="spellStart"/>
      <w:r w:rsidRPr="003418B3">
        <w:rPr>
          <w:rFonts w:ascii="Book Antiqua" w:eastAsia="Book Antiqua" w:hAnsi="Book Antiqua" w:cs="Book Antiqua"/>
          <w:color w:val="000000"/>
        </w:rPr>
        <w:t>Choti</w:t>
      </w:r>
      <w:proofErr w:type="spellEnd"/>
      <w:r w:rsidRPr="003418B3">
        <w:rPr>
          <w:rFonts w:ascii="Book Antiqua" w:eastAsia="Book Antiqua" w:hAnsi="Book Antiqua" w:cs="Book Antiqua"/>
          <w:color w:val="000000"/>
        </w:rPr>
        <w:t xml:space="preserve"> MA, </w:t>
      </w:r>
      <w:proofErr w:type="spellStart"/>
      <w:r w:rsidRPr="003418B3">
        <w:rPr>
          <w:rFonts w:ascii="Book Antiqua" w:eastAsia="Book Antiqua" w:hAnsi="Book Antiqua" w:cs="Book Antiqua"/>
          <w:color w:val="000000"/>
        </w:rPr>
        <w:t>Velculescu</w:t>
      </w:r>
      <w:proofErr w:type="spellEnd"/>
      <w:r w:rsidRPr="003418B3">
        <w:rPr>
          <w:rFonts w:ascii="Book Antiqua" w:eastAsia="Book Antiqua" w:hAnsi="Book Antiqua" w:cs="Book Antiqua"/>
          <w:color w:val="000000"/>
        </w:rPr>
        <w:t xml:space="preserve"> VE, </w:t>
      </w:r>
      <w:proofErr w:type="spellStart"/>
      <w:r w:rsidRPr="003418B3">
        <w:rPr>
          <w:rFonts w:ascii="Book Antiqua" w:eastAsia="Book Antiqua" w:hAnsi="Book Antiqua" w:cs="Book Antiqua"/>
          <w:color w:val="000000"/>
        </w:rPr>
        <w:t>Kinzler</w:t>
      </w:r>
      <w:proofErr w:type="spellEnd"/>
      <w:r w:rsidRPr="003418B3">
        <w:rPr>
          <w:rFonts w:ascii="Book Antiqua" w:eastAsia="Book Antiqua" w:hAnsi="Book Antiqua" w:cs="Book Antiqua"/>
          <w:color w:val="000000"/>
        </w:rPr>
        <w:t xml:space="preserve"> KW, Vogelstein B, Papadopoulos N, Diaz LA Jr. Detection of circulating tumor DNA in early- and late-stage human malignancies. </w:t>
      </w:r>
      <w:proofErr w:type="spellStart"/>
      <w:r w:rsidRPr="003418B3">
        <w:rPr>
          <w:rFonts w:ascii="Book Antiqua" w:eastAsia="Book Antiqua" w:hAnsi="Book Antiqua" w:cs="Book Antiqua"/>
          <w:i/>
          <w:iCs/>
          <w:color w:val="000000"/>
        </w:rPr>
        <w:t>Sci</w:t>
      </w:r>
      <w:proofErr w:type="spellEnd"/>
      <w:r w:rsidRPr="003418B3">
        <w:rPr>
          <w:rFonts w:ascii="Book Antiqua" w:eastAsia="Book Antiqua" w:hAnsi="Book Antiqua" w:cs="Book Antiqua"/>
          <w:i/>
          <w:iCs/>
          <w:color w:val="000000"/>
        </w:rPr>
        <w:t xml:space="preserve"> </w:t>
      </w:r>
      <w:proofErr w:type="spellStart"/>
      <w:r w:rsidRPr="003418B3">
        <w:rPr>
          <w:rFonts w:ascii="Book Antiqua" w:eastAsia="Book Antiqua" w:hAnsi="Book Antiqua" w:cs="Book Antiqua"/>
          <w:i/>
          <w:iCs/>
          <w:color w:val="000000"/>
        </w:rPr>
        <w:t>Transl</w:t>
      </w:r>
      <w:proofErr w:type="spellEnd"/>
      <w:r w:rsidRPr="003418B3">
        <w:rPr>
          <w:rFonts w:ascii="Book Antiqua" w:eastAsia="Book Antiqua" w:hAnsi="Book Antiqua" w:cs="Book Antiqua"/>
          <w:i/>
          <w:iCs/>
          <w:color w:val="000000"/>
        </w:rPr>
        <w:t xml:space="preserve"> Med</w:t>
      </w:r>
      <w:r w:rsidRPr="003418B3">
        <w:rPr>
          <w:rFonts w:ascii="Book Antiqua" w:eastAsia="Book Antiqua" w:hAnsi="Book Antiqua" w:cs="Book Antiqua"/>
          <w:color w:val="000000"/>
        </w:rPr>
        <w:t xml:space="preserve"> 2014; </w:t>
      </w:r>
      <w:r w:rsidRPr="003418B3">
        <w:rPr>
          <w:rFonts w:ascii="Book Antiqua" w:eastAsia="Book Antiqua" w:hAnsi="Book Antiqua" w:cs="Book Antiqua"/>
          <w:b/>
          <w:bCs/>
          <w:color w:val="000000"/>
        </w:rPr>
        <w:t>6</w:t>
      </w:r>
      <w:r w:rsidRPr="003418B3">
        <w:rPr>
          <w:rFonts w:ascii="Book Antiqua" w:eastAsia="Book Antiqua" w:hAnsi="Book Antiqua" w:cs="Book Antiqua"/>
          <w:color w:val="000000"/>
        </w:rPr>
        <w:t>: 224ra24 [PMID: 24553385 DOI: 10.1126/scitranslmed.3007094]</w:t>
      </w:r>
    </w:p>
    <w:p w14:paraId="56C19FF9" w14:textId="77777777" w:rsidR="00A77B3E" w:rsidRPr="003418B3" w:rsidRDefault="00437D95" w:rsidP="003418B3">
      <w:pPr>
        <w:spacing w:line="360" w:lineRule="auto"/>
        <w:jc w:val="both"/>
        <w:rPr>
          <w:rFonts w:ascii="Book Antiqua" w:hAnsi="Book Antiqua"/>
        </w:rPr>
      </w:pPr>
      <w:proofErr w:type="gramStart"/>
      <w:r w:rsidRPr="003418B3">
        <w:rPr>
          <w:rFonts w:ascii="Book Antiqua" w:eastAsia="Book Antiqua" w:hAnsi="Book Antiqua" w:cs="Book Antiqua"/>
          <w:color w:val="000000"/>
        </w:rPr>
        <w:t xml:space="preserve">7 </w:t>
      </w:r>
      <w:proofErr w:type="spellStart"/>
      <w:r w:rsidRPr="003418B3">
        <w:rPr>
          <w:rFonts w:ascii="Book Antiqua" w:eastAsia="Book Antiqua" w:hAnsi="Book Antiqua" w:cs="Book Antiqua"/>
          <w:b/>
          <w:bCs/>
          <w:color w:val="000000"/>
        </w:rPr>
        <w:t>Rolfo</w:t>
      </w:r>
      <w:proofErr w:type="spellEnd"/>
      <w:r w:rsidRPr="003418B3">
        <w:rPr>
          <w:rFonts w:ascii="Book Antiqua" w:eastAsia="Book Antiqua" w:hAnsi="Book Antiqua" w:cs="Book Antiqua"/>
          <w:b/>
          <w:bCs/>
          <w:color w:val="000000"/>
        </w:rPr>
        <w:t xml:space="preserve"> C</w:t>
      </w:r>
      <w:r w:rsidRPr="003418B3">
        <w:rPr>
          <w:rFonts w:ascii="Book Antiqua" w:eastAsia="Book Antiqua" w:hAnsi="Book Antiqua" w:cs="Book Antiqua"/>
          <w:color w:val="000000"/>
        </w:rPr>
        <w:t>, Russo A. Liquid biopsy for early stage lung cancer moves ever closer.</w:t>
      </w:r>
      <w:proofErr w:type="gramEnd"/>
      <w:r w:rsidRPr="003418B3">
        <w:rPr>
          <w:rFonts w:ascii="Book Antiqua" w:eastAsia="Book Antiqua" w:hAnsi="Book Antiqua" w:cs="Book Antiqua"/>
          <w:color w:val="000000"/>
        </w:rPr>
        <w:t xml:space="preserve"> </w:t>
      </w:r>
      <w:r w:rsidRPr="003418B3">
        <w:rPr>
          <w:rFonts w:ascii="Book Antiqua" w:eastAsia="Book Antiqua" w:hAnsi="Book Antiqua" w:cs="Book Antiqua"/>
          <w:i/>
          <w:iCs/>
          <w:color w:val="000000"/>
        </w:rPr>
        <w:t xml:space="preserve">Nat Rev </w:t>
      </w:r>
      <w:proofErr w:type="spellStart"/>
      <w:r w:rsidRPr="003418B3">
        <w:rPr>
          <w:rFonts w:ascii="Book Antiqua" w:eastAsia="Book Antiqua" w:hAnsi="Book Antiqua" w:cs="Book Antiqua"/>
          <w:i/>
          <w:iCs/>
          <w:color w:val="000000"/>
        </w:rPr>
        <w:t>Clin</w:t>
      </w:r>
      <w:proofErr w:type="spellEnd"/>
      <w:r w:rsidRPr="003418B3">
        <w:rPr>
          <w:rFonts w:ascii="Book Antiqua" w:eastAsia="Book Antiqua" w:hAnsi="Book Antiqua" w:cs="Book Antiqua"/>
          <w:i/>
          <w:iCs/>
          <w:color w:val="000000"/>
        </w:rPr>
        <w:t xml:space="preserve"> </w:t>
      </w:r>
      <w:proofErr w:type="spellStart"/>
      <w:r w:rsidRPr="003418B3">
        <w:rPr>
          <w:rFonts w:ascii="Book Antiqua" w:eastAsia="Book Antiqua" w:hAnsi="Book Antiqua" w:cs="Book Antiqua"/>
          <w:i/>
          <w:iCs/>
          <w:color w:val="000000"/>
        </w:rPr>
        <w:t>Oncol</w:t>
      </w:r>
      <w:proofErr w:type="spellEnd"/>
      <w:r w:rsidRPr="003418B3">
        <w:rPr>
          <w:rFonts w:ascii="Book Antiqua" w:eastAsia="Book Antiqua" w:hAnsi="Book Antiqua" w:cs="Book Antiqua"/>
          <w:color w:val="000000"/>
        </w:rPr>
        <w:t xml:space="preserve"> 2020; </w:t>
      </w:r>
      <w:r w:rsidRPr="003418B3">
        <w:rPr>
          <w:rFonts w:ascii="Book Antiqua" w:eastAsia="Book Antiqua" w:hAnsi="Book Antiqua" w:cs="Book Antiqua"/>
          <w:b/>
          <w:bCs/>
          <w:color w:val="000000"/>
        </w:rPr>
        <w:t>17</w:t>
      </w:r>
      <w:r w:rsidRPr="003418B3">
        <w:rPr>
          <w:rFonts w:ascii="Book Antiqua" w:eastAsia="Book Antiqua" w:hAnsi="Book Antiqua" w:cs="Book Antiqua"/>
          <w:color w:val="000000"/>
        </w:rPr>
        <w:t>: 523-524 [PMID: 32457540 DOI: 10.1038/s41571-020-0393-z]</w:t>
      </w:r>
    </w:p>
    <w:p w14:paraId="5D22F21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8 </w:t>
      </w:r>
      <w:proofErr w:type="spellStart"/>
      <w:r w:rsidRPr="003418B3">
        <w:rPr>
          <w:rFonts w:ascii="Book Antiqua" w:eastAsia="Book Antiqua" w:hAnsi="Book Antiqua" w:cs="Book Antiqua"/>
          <w:b/>
          <w:bCs/>
          <w:color w:val="000000"/>
        </w:rPr>
        <w:t>Alix-Panabières</w:t>
      </w:r>
      <w:proofErr w:type="spellEnd"/>
      <w:r w:rsidRPr="003418B3">
        <w:rPr>
          <w:rFonts w:ascii="Book Antiqua" w:eastAsia="Book Antiqua" w:hAnsi="Book Antiqua" w:cs="Book Antiqua"/>
          <w:b/>
          <w:bCs/>
          <w:color w:val="000000"/>
        </w:rPr>
        <w:t xml:space="preserve"> C</w:t>
      </w:r>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color w:val="000000"/>
        </w:rPr>
        <w:t>Pantel</w:t>
      </w:r>
      <w:proofErr w:type="spellEnd"/>
      <w:r w:rsidRPr="003418B3">
        <w:rPr>
          <w:rFonts w:ascii="Book Antiqua" w:eastAsia="Book Antiqua" w:hAnsi="Book Antiqua" w:cs="Book Antiqua"/>
          <w:color w:val="000000"/>
        </w:rPr>
        <w:t xml:space="preserve"> K. Liquid Biopsy: From Discovery to Clinical Application. </w:t>
      </w:r>
      <w:r w:rsidRPr="003418B3">
        <w:rPr>
          <w:rFonts w:ascii="Book Antiqua" w:eastAsia="Book Antiqua" w:hAnsi="Book Antiqua" w:cs="Book Antiqua"/>
          <w:i/>
          <w:iCs/>
          <w:color w:val="000000"/>
        </w:rPr>
        <w:t xml:space="preserve">Cancer </w:t>
      </w:r>
      <w:proofErr w:type="spellStart"/>
      <w:r w:rsidRPr="003418B3">
        <w:rPr>
          <w:rFonts w:ascii="Book Antiqua" w:eastAsia="Book Antiqua" w:hAnsi="Book Antiqua" w:cs="Book Antiqua"/>
          <w:i/>
          <w:iCs/>
          <w:color w:val="000000"/>
        </w:rPr>
        <w:t>Discov</w:t>
      </w:r>
      <w:proofErr w:type="spellEnd"/>
      <w:r w:rsidRPr="003418B3">
        <w:rPr>
          <w:rFonts w:ascii="Book Antiqua" w:eastAsia="Book Antiqua" w:hAnsi="Book Antiqua" w:cs="Book Antiqua"/>
          <w:color w:val="000000"/>
        </w:rPr>
        <w:t xml:space="preserve"> 2021; </w:t>
      </w:r>
      <w:r w:rsidRPr="003418B3">
        <w:rPr>
          <w:rFonts w:ascii="Book Antiqua" w:eastAsia="Book Antiqua" w:hAnsi="Book Antiqua" w:cs="Book Antiqua"/>
          <w:b/>
          <w:bCs/>
          <w:color w:val="000000"/>
        </w:rPr>
        <w:t>11</w:t>
      </w:r>
      <w:r w:rsidRPr="003418B3">
        <w:rPr>
          <w:rFonts w:ascii="Book Antiqua" w:eastAsia="Book Antiqua" w:hAnsi="Book Antiqua" w:cs="Book Antiqua"/>
          <w:color w:val="000000"/>
        </w:rPr>
        <w:t>: 858-873 [PMID: 33811121 DOI: 10.1158/2159-8290.CD-20-1311]</w:t>
      </w:r>
    </w:p>
    <w:p w14:paraId="20AE4602"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9 </w:t>
      </w:r>
      <w:proofErr w:type="spellStart"/>
      <w:r w:rsidRPr="003418B3">
        <w:rPr>
          <w:rFonts w:ascii="Book Antiqua" w:eastAsia="Book Antiqua" w:hAnsi="Book Antiqua" w:cs="Book Antiqua"/>
          <w:b/>
          <w:bCs/>
          <w:color w:val="000000"/>
        </w:rPr>
        <w:t>Kinugasa</w:t>
      </w:r>
      <w:proofErr w:type="spellEnd"/>
      <w:r w:rsidRPr="003418B3">
        <w:rPr>
          <w:rFonts w:ascii="Book Antiqua" w:eastAsia="Book Antiqua" w:hAnsi="Book Antiqua" w:cs="Book Antiqua"/>
          <w:b/>
          <w:bCs/>
          <w:color w:val="000000"/>
        </w:rPr>
        <w:t xml:space="preserve"> H</w:t>
      </w:r>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color w:val="000000"/>
        </w:rPr>
        <w:t>Hiraoka</w:t>
      </w:r>
      <w:proofErr w:type="spellEnd"/>
      <w:r w:rsidRPr="003418B3">
        <w:rPr>
          <w:rFonts w:ascii="Book Antiqua" w:eastAsia="Book Antiqua" w:hAnsi="Book Antiqua" w:cs="Book Antiqua"/>
          <w:color w:val="000000"/>
        </w:rPr>
        <w:t xml:space="preserve"> S, </w:t>
      </w:r>
      <w:proofErr w:type="spellStart"/>
      <w:r w:rsidRPr="003418B3">
        <w:rPr>
          <w:rFonts w:ascii="Book Antiqua" w:eastAsia="Book Antiqua" w:hAnsi="Book Antiqua" w:cs="Book Antiqua"/>
          <w:color w:val="000000"/>
        </w:rPr>
        <w:t>Nouso</w:t>
      </w:r>
      <w:proofErr w:type="spellEnd"/>
      <w:r w:rsidRPr="003418B3">
        <w:rPr>
          <w:rFonts w:ascii="Book Antiqua" w:eastAsia="Book Antiqua" w:hAnsi="Book Antiqua" w:cs="Book Antiqua"/>
          <w:color w:val="000000"/>
        </w:rPr>
        <w:t xml:space="preserve"> K, Yamamoto S, Hirai M, </w:t>
      </w:r>
      <w:proofErr w:type="spellStart"/>
      <w:r w:rsidRPr="003418B3">
        <w:rPr>
          <w:rFonts w:ascii="Book Antiqua" w:eastAsia="Book Antiqua" w:hAnsi="Book Antiqua" w:cs="Book Antiqua"/>
          <w:color w:val="000000"/>
        </w:rPr>
        <w:t>Terasawa</w:t>
      </w:r>
      <w:proofErr w:type="spellEnd"/>
      <w:r w:rsidRPr="003418B3">
        <w:rPr>
          <w:rFonts w:ascii="Book Antiqua" w:eastAsia="Book Antiqua" w:hAnsi="Book Antiqua" w:cs="Book Antiqua"/>
          <w:color w:val="000000"/>
        </w:rPr>
        <w:t xml:space="preserve"> H, </w:t>
      </w:r>
      <w:proofErr w:type="spellStart"/>
      <w:r w:rsidRPr="003418B3">
        <w:rPr>
          <w:rFonts w:ascii="Book Antiqua" w:eastAsia="Book Antiqua" w:hAnsi="Book Antiqua" w:cs="Book Antiqua"/>
          <w:color w:val="000000"/>
        </w:rPr>
        <w:t>Yasutomi</w:t>
      </w:r>
      <w:proofErr w:type="spellEnd"/>
      <w:r w:rsidRPr="003418B3">
        <w:rPr>
          <w:rFonts w:ascii="Book Antiqua" w:eastAsia="Book Antiqua" w:hAnsi="Book Antiqua" w:cs="Book Antiqua"/>
          <w:color w:val="000000"/>
        </w:rPr>
        <w:t xml:space="preserve"> E, Oka S, </w:t>
      </w:r>
      <w:proofErr w:type="spellStart"/>
      <w:r w:rsidRPr="003418B3">
        <w:rPr>
          <w:rFonts w:ascii="Book Antiqua" w:eastAsia="Book Antiqua" w:hAnsi="Book Antiqua" w:cs="Book Antiqua"/>
          <w:color w:val="000000"/>
        </w:rPr>
        <w:t>Ohmori</w:t>
      </w:r>
      <w:proofErr w:type="spellEnd"/>
      <w:r w:rsidRPr="003418B3">
        <w:rPr>
          <w:rFonts w:ascii="Book Antiqua" w:eastAsia="Book Antiqua" w:hAnsi="Book Antiqua" w:cs="Book Antiqua"/>
          <w:color w:val="000000"/>
        </w:rPr>
        <w:t xml:space="preserve"> M, Yamasaki Y, </w:t>
      </w:r>
      <w:proofErr w:type="spellStart"/>
      <w:r w:rsidRPr="003418B3">
        <w:rPr>
          <w:rFonts w:ascii="Book Antiqua" w:eastAsia="Book Antiqua" w:hAnsi="Book Antiqua" w:cs="Book Antiqua"/>
          <w:color w:val="000000"/>
        </w:rPr>
        <w:t>Inokuchi</w:t>
      </w:r>
      <w:proofErr w:type="spellEnd"/>
      <w:r w:rsidRPr="003418B3">
        <w:rPr>
          <w:rFonts w:ascii="Book Antiqua" w:eastAsia="Book Antiqua" w:hAnsi="Book Antiqua" w:cs="Book Antiqua"/>
          <w:color w:val="000000"/>
        </w:rPr>
        <w:t xml:space="preserve"> T, </w:t>
      </w:r>
      <w:proofErr w:type="spellStart"/>
      <w:r w:rsidRPr="003418B3">
        <w:rPr>
          <w:rFonts w:ascii="Book Antiqua" w:eastAsia="Book Antiqua" w:hAnsi="Book Antiqua" w:cs="Book Antiqua"/>
          <w:color w:val="000000"/>
        </w:rPr>
        <w:t>Takahara</w:t>
      </w:r>
      <w:proofErr w:type="spellEnd"/>
      <w:r w:rsidRPr="003418B3">
        <w:rPr>
          <w:rFonts w:ascii="Book Antiqua" w:eastAsia="Book Antiqua" w:hAnsi="Book Antiqua" w:cs="Book Antiqua"/>
          <w:color w:val="000000"/>
        </w:rPr>
        <w:t xml:space="preserve"> M, Harada K, Tanaka T, Okada H. Liquid biopsy for patients with IBD-associated </w:t>
      </w:r>
      <w:proofErr w:type="spellStart"/>
      <w:r w:rsidRPr="003418B3">
        <w:rPr>
          <w:rFonts w:ascii="Book Antiqua" w:eastAsia="Book Antiqua" w:hAnsi="Book Antiqua" w:cs="Book Antiqua"/>
          <w:color w:val="000000"/>
        </w:rPr>
        <w:t>neoplasia</w:t>
      </w:r>
      <w:proofErr w:type="spellEnd"/>
      <w:r w:rsidRPr="003418B3">
        <w:rPr>
          <w:rFonts w:ascii="Book Antiqua" w:eastAsia="Book Antiqua" w:hAnsi="Book Antiqua" w:cs="Book Antiqua"/>
          <w:color w:val="000000"/>
        </w:rPr>
        <w:t xml:space="preserve">. </w:t>
      </w:r>
      <w:r w:rsidRPr="003418B3">
        <w:rPr>
          <w:rFonts w:ascii="Book Antiqua" w:eastAsia="Book Antiqua" w:hAnsi="Book Antiqua" w:cs="Book Antiqua"/>
          <w:i/>
          <w:iCs/>
          <w:color w:val="000000"/>
        </w:rPr>
        <w:t>BMC Cancer</w:t>
      </w:r>
      <w:r w:rsidRPr="003418B3">
        <w:rPr>
          <w:rFonts w:ascii="Book Antiqua" w:eastAsia="Book Antiqua" w:hAnsi="Book Antiqua" w:cs="Book Antiqua"/>
          <w:color w:val="000000"/>
        </w:rPr>
        <w:t xml:space="preserve"> 2020; </w:t>
      </w:r>
      <w:r w:rsidRPr="003418B3">
        <w:rPr>
          <w:rFonts w:ascii="Book Antiqua" w:eastAsia="Book Antiqua" w:hAnsi="Book Antiqua" w:cs="Book Antiqua"/>
          <w:b/>
          <w:bCs/>
          <w:color w:val="000000"/>
        </w:rPr>
        <w:t>20</w:t>
      </w:r>
      <w:r w:rsidRPr="003418B3">
        <w:rPr>
          <w:rFonts w:ascii="Book Antiqua" w:eastAsia="Book Antiqua" w:hAnsi="Book Antiqua" w:cs="Book Antiqua"/>
          <w:color w:val="000000"/>
        </w:rPr>
        <w:t>: 1188 [PMID: 33272240 DOI: 10.1186/s12885-020-07699-z]</w:t>
      </w:r>
    </w:p>
    <w:p w14:paraId="58C0728C"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10 </w:t>
      </w:r>
      <w:proofErr w:type="spellStart"/>
      <w:r w:rsidRPr="003418B3">
        <w:rPr>
          <w:rFonts w:ascii="Book Antiqua" w:eastAsia="Book Antiqua" w:hAnsi="Book Antiqua" w:cs="Book Antiqua"/>
          <w:b/>
          <w:bCs/>
          <w:color w:val="000000"/>
        </w:rPr>
        <w:t>Natsuizaka</w:t>
      </w:r>
      <w:proofErr w:type="spellEnd"/>
      <w:r w:rsidRPr="003418B3">
        <w:rPr>
          <w:rFonts w:ascii="Book Antiqua" w:eastAsia="Book Antiqua" w:hAnsi="Book Antiqua" w:cs="Book Antiqua"/>
          <w:b/>
          <w:bCs/>
          <w:color w:val="000000"/>
        </w:rPr>
        <w:t xml:space="preserve"> M</w:t>
      </w:r>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color w:val="000000"/>
        </w:rPr>
        <w:t>Kinugasa</w:t>
      </w:r>
      <w:proofErr w:type="spellEnd"/>
      <w:r w:rsidRPr="003418B3">
        <w:rPr>
          <w:rFonts w:ascii="Book Antiqua" w:eastAsia="Book Antiqua" w:hAnsi="Book Antiqua" w:cs="Book Antiqua"/>
          <w:color w:val="000000"/>
        </w:rPr>
        <w:t xml:space="preserve"> H, Kagawa S, Whelan KA, </w:t>
      </w:r>
      <w:proofErr w:type="spellStart"/>
      <w:r w:rsidRPr="003418B3">
        <w:rPr>
          <w:rFonts w:ascii="Book Antiqua" w:eastAsia="Book Antiqua" w:hAnsi="Book Antiqua" w:cs="Book Antiqua"/>
          <w:color w:val="000000"/>
        </w:rPr>
        <w:t>Naganuma</w:t>
      </w:r>
      <w:proofErr w:type="spellEnd"/>
      <w:r w:rsidRPr="003418B3">
        <w:rPr>
          <w:rFonts w:ascii="Book Antiqua" w:eastAsia="Book Antiqua" w:hAnsi="Book Antiqua" w:cs="Book Antiqua"/>
          <w:color w:val="000000"/>
        </w:rPr>
        <w:t xml:space="preserve"> S, Subramanian H, Chang S, Nakagawa KJ, </w:t>
      </w:r>
      <w:proofErr w:type="spellStart"/>
      <w:r w:rsidRPr="003418B3">
        <w:rPr>
          <w:rFonts w:ascii="Book Antiqua" w:eastAsia="Book Antiqua" w:hAnsi="Book Antiqua" w:cs="Book Antiqua"/>
          <w:color w:val="000000"/>
        </w:rPr>
        <w:t>Rustgi</w:t>
      </w:r>
      <w:proofErr w:type="spellEnd"/>
      <w:r w:rsidRPr="003418B3">
        <w:rPr>
          <w:rFonts w:ascii="Book Antiqua" w:eastAsia="Book Antiqua" w:hAnsi="Book Antiqua" w:cs="Book Antiqua"/>
          <w:color w:val="000000"/>
        </w:rPr>
        <w:t xml:space="preserve"> NL, Kita Y, </w:t>
      </w:r>
      <w:proofErr w:type="spellStart"/>
      <w:r w:rsidRPr="003418B3">
        <w:rPr>
          <w:rFonts w:ascii="Book Antiqua" w:eastAsia="Book Antiqua" w:hAnsi="Book Antiqua" w:cs="Book Antiqua"/>
          <w:color w:val="000000"/>
        </w:rPr>
        <w:t>Natsugoe</w:t>
      </w:r>
      <w:proofErr w:type="spellEnd"/>
      <w:r w:rsidRPr="003418B3">
        <w:rPr>
          <w:rFonts w:ascii="Book Antiqua" w:eastAsia="Book Antiqua" w:hAnsi="Book Antiqua" w:cs="Book Antiqua"/>
          <w:color w:val="000000"/>
        </w:rPr>
        <w:t xml:space="preserve"> S, </w:t>
      </w:r>
      <w:proofErr w:type="spellStart"/>
      <w:r w:rsidRPr="003418B3">
        <w:rPr>
          <w:rFonts w:ascii="Book Antiqua" w:eastAsia="Book Antiqua" w:hAnsi="Book Antiqua" w:cs="Book Antiqua"/>
          <w:color w:val="000000"/>
        </w:rPr>
        <w:t>Basu</w:t>
      </w:r>
      <w:proofErr w:type="spellEnd"/>
      <w:r w:rsidRPr="003418B3">
        <w:rPr>
          <w:rFonts w:ascii="Book Antiqua" w:eastAsia="Book Antiqua" w:hAnsi="Book Antiqua" w:cs="Book Antiqua"/>
          <w:color w:val="000000"/>
        </w:rPr>
        <w:t xml:space="preserve"> D, </w:t>
      </w:r>
      <w:proofErr w:type="spellStart"/>
      <w:r w:rsidRPr="003418B3">
        <w:rPr>
          <w:rFonts w:ascii="Book Antiqua" w:eastAsia="Book Antiqua" w:hAnsi="Book Antiqua" w:cs="Book Antiqua"/>
          <w:color w:val="000000"/>
        </w:rPr>
        <w:t>Gimotty</w:t>
      </w:r>
      <w:proofErr w:type="spellEnd"/>
      <w:r w:rsidRPr="003418B3">
        <w:rPr>
          <w:rFonts w:ascii="Book Antiqua" w:eastAsia="Book Antiqua" w:hAnsi="Book Antiqua" w:cs="Book Antiqua"/>
          <w:color w:val="000000"/>
        </w:rPr>
        <w:t xml:space="preserve"> PA, Klein-</w:t>
      </w:r>
      <w:proofErr w:type="spellStart"/>
      <w:r w:rsidRPr="003418B3">
        <w:rPr>
          <w:rFonts w:ascii="Book Antiqua" w:eastAsia="Book Antiqua" w:hAnsi="Book Antiqua" w:cs="Book Antiqua"/>
          <w:color w:val="000000"/>
        </w:rPr>
        <w:t>Szanto</w:t>
      </w:r>
      <w:proofErr w:type="spellEnd"/>
      <w:r w:rsidRPr="003418B3">
        <w:rPr>
          <w:rFonts w:ascii="Book Antiqua" w:eastAsia="Book Antiqua" w:hAnsi="Book Antiqua" w:cs="Book Antiqua"/>
          <w:color w:val="000000"/>
        </w:rPr>
        <w:t xml:space="preserve"> AJ, Diehl JA, Nakagawa H. IGFBP3 promotes esophageal cancer growth by suppressing oxidative stress in hypoxic tumor microenvironment. </w:t>
      </w:r>
      <w:r w:rsidRPr="003418B3">
        <w:rPr>
          <w:rFonts w:ascii="Book Antiqua" w:eastAsia="Book Antiqua" w:hAnsi="Book Antiqua" w:cs="Book Antiqua"/>
          <w:i/>
          <w:iCs/>
          <w:color w:val="000000"/>
        </w:rPr>
        <w:t>Am J Cancer Res</w:t>
      </w:r>
      <w:r w:rsidRPr="003418B3">
        <w:rPr>
          <w:rFonts w:ascii="Book Antiqua" w:eastAsia="Book Antiqua" w:hAnsi="Book Antiqua" w:cs="Book Antiqua"/>
          <w:color w:val="000000"/>
        </w:rPr>
        <w:t xml:space="preserve"> 2014; </w:t>
      </w:r>
      <w:r w:rsidRPr="003418B3">
        <w:rPr>
          <w:rFonts w:ascii="Book Antiqua" w:eastAsia="Book Antiqua" w:hAnsi="Book Antiqua" w:cs="Book Antiqua"/>
          <w:b/>
          <w:bCs/>
          <w:color w:val="000000"/>
        </w:rPr>
        <w:t>4</w:t>
      </w:r>
      <w:r w:rsidRPr="003418B3">
        <w:rPr>
          <w:rFonts w:ascii="Book Antiqua" w:eastAsia="Book Antiqua" w:hAnsi="Book Antiqua" w:cs="Book Antiqua"/>
          <w:color w:val="000000"/>
        </w:rPr>
        <w:t>: 29-41 [PMID: 24482736]</w:t>
      </w:r>
    </w:p>
    <w:p w14:paraId="69F74B0F"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11 </w:t>
      </w:r>
      <w:proofErr w:type="spellStart"/>
      <w:r w:rsidRPr="003418B3">
        <w:rPr>
          <w:rFonts w:ascii="Book Antiqua" w:eastAsia="Book Antiqua" w:hAnsi="Book Antiqua" w:cs="Book Antiqua"/>
          <w:b/>
          <w:bCs/>
          <w:color w:val="000000"/>
        </w:rPr>
        <w:t>Vishnoi</w:t>
      </w:r>
      <w:proofErr w:type="spellEnd"/>
      <w:r w:rsidRPr="003418B3">
        <w:rPr>
          <w:rFonts w:ascii="Book Antiqua" w:eastAsia="Book Antiqua" w:hAnsi="Book Antiqua" w:cs="Book Antiqua"/>
          <w:b/>
          <w:bCs/>
          <w:color w:val="000000"/>
        </w:rPr>
        <w:t xml:space="preserve"> M</w:t>
      </w:r>
      <w:r w:rsidRPr="003418B3">
        <w:rPr>
          <w:rFonts w:ascii="Book Antiqua" w:eastAsia="Book Antiqua" w:hAnsi="Book Antiqua" w:cs="Book Antiqua"/>
          <w:color w:val="000000"/>
        </w:rPr>
        <w:t xml:space="preserve">, Liu NH, Yin W, Boral D, </w:t>
      </w:r>
      <w:proofErr w:type="spellStart"/>
      <w:r w:rsidRPr="003418B3">
        <w:rPr>
          <w:rFonts w:ascii="Book Antiqua" w:eastAsia="Book Antiqua" w:hAnsi="Book Antiqua" w:cs="Book Antiqua"/>
          <w:color w:val="000000"/>
        </w:rPr>
        <w:t>Scamardo</w:t>
      </w:r>
      <w:proofErr w:type="spellEnd"/>
      <w:r w:rsidRPr="003418B3">
        <w:rPr>
          <w:rFonts w:ascii="Book Antiqua" w:eastAsia="Book Antiqua" w:hAnsi="Book Antiqua" w:cs="Book Antiqua"/>
          <w:color w:val="000000"/>
        </w:rPr>
        <w:t xml:space="preserve"> A, Hong D, </w:t>
      </w:r>
      <w:proofErr w:type="spellStart"/>
      <w:r w:rsidRPr="003418B3">
        <w:rPr>
          <w:rFonts w:ascii="Book Antiqua" w:eastAsia="Book Antiqua" w:hAnsi="Book Antiqua" w:cs="Book Antiqua"/>
          <w:color w:val="000000"/>
        </w:rPr>
        <w:t>Marchetti</w:t>
      </w:r>
      <w:proofErr w:type="spellEnd"/>
      <w:r w:rsidRPr="003418B3">
        <w:rPr>
          <w:rFonts w:ascii="Book Antiqua" w:eastAsia="Book Antiqua" w:hAnsi="Book Antiqua" w:cs="Book Antiqua"/>
          <w:color w:val="000000"/>
        </w:rPr>
        <w:t xml:space="preserve"> D. </w:t>
      </w:r>
      <w:proofErr w:type="gramStart"/>
      <w:r w:rsidRPr="003418B3">
        <w:rPr>
          <w:rFonts w:ascii="Book Antiqua" w:eastAsia="Book Antiqua" w:hAnsi="Book Antiqua" w:cs="Book Antiqua"/>
          <w:color w:val="000000"/>
        </w:rPr>
        <w:t>The identification of a TNBC liver metastasis gene signature by sequential CTC-</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modeling.</w:t>
      </w:r>
      <w:proofErr w:type="gramEnd"/>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i/>
          <w:iCs/>
          <w:color w:val="000000"/>
        </w:rPr>
        <w:t>Mol</w:t>
      </w:r>
      <w:proofErr w:type="spellEnd"/>
      <w:r w:rsidRPr="003418B3">
        <w:rPr>
          <w:rFonts w:ascii="Book Antiqua" w:eastAsia="Book Antiqua" w:hAnsi="Book Antiqua" w:cs="Book Antiqua"/>
          <w:i/>
          <w:iCs/>
          <w:color w:val="000000"/>
        </w:rPr>
        <w:t xml:space="preserve"> </w:t>
      </w:r>
      <w:proofErr w:type="spellStart"/>
      <w:r w:rsidRPr="003418B3">
        <w:rPr>
          <w:rFonts w:ascii="Book Antiqua" w:eastAsia="Book Antiqua" w:hAnsi="Book Antiqua" w:cs="Book Antiqua"/>
          <w:i/>
          <w:iCs/>
          <w:color w:val="000000"/>
        </w:rPr>
        <w:t>Oncol</w:t>
      </w:r>
      <w:proofErr w:type="spellEnd"/>
      <w:r w:rsidRPr="003418B3">
        <w:rPr>
          <w:rFonts w:ascii="Book Antiqua" w:eastAsia="Book Antiqua" w:hAnsi="Book Antiqua" w:cs="Book Antiqua"/>
          <w:color w:val="000000"/>
        </w:rPr>
        <w:t xml:space="preserve"> 2019; </w:t>
      </w:r>
      <w:r w:rsidRPr="003418B3">
        <w:rPr>
          <w:rFonts w:ascii="Book Antiqua" w:eastAsia="Book Antiqua" w:hAnsi="Book Antiqua" w:cs="Book Antiqua"/>
          <w:b/>
          <w:bCs/>
          <w:color w:val="000000"/>
        </w:rPr>
        <w:t>13</w:t>
      </w:r>
      <w:r w:rsidRPr="003418B3">
        <w:rPr>
          <w:rFonts w:ascii="Book Antiqua" w:eastAsia="Book Antiqua" w:hAnsi="Book Antiqua" w:cs="Book Antiqua"/>
          <w:color w:val="000000"/>
        </w:rPr>
        <w:t>: 1913-1926 [PMID: 31216110 DOI: 10.1002/1878-0261.12533]</w:t>
      </w:r>
    </w:p>
    <w:p w14:paraId="4F07755C"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12 </w:t>
      </w:r>
      <w:r w:rsidRPr="003418B3">
        <w:rPr>
          <w:rFonts w:ascii="Book Antiqua" w:eastAsia="Book Antiqua" w:hAnsi="Book Antiqua" w:cs="Book Antiqua"/>
          <w:b/>
          <w:bCs/>
          <w:color w:val="000000"/>
        </w:rPr>
        <w:t>Lee B</w:t>
      </w:r>
      <w:r w:rsidRPr="003418B3">
        <w:rPr>
          <w:rFonts w:ascii="Book Antiqua" w:eastAsia="Book Antiqua" w:hAnsi="Book Antiqua" w:cs="Book Antiqua"/>
          <w:color w:val="000000"/>
        </w:rPr>
        <w:t xml:space="preserve">, Lipton L, Cohen J, Tie J, </w:t>
      </w:r>
      <w:proofErr w:type="spellStart"/>
      <w:r w:rsidRPr="003418B3">
        <w:rPr>
          <w:rFonts w:ascii="Book Antiqua" w:eastAsia="Book Antiqua" w:hAnsi="Book Antiqua" w:cs="Book Antiqua"/>
          <w:color w:val="000000"/>
        </w:rPr>
        <w:t>Javed</w:t>
      </w:r>
      <w:proofErr w:type="spellEnd"/>
      <w:r w:rsidRPr="003418B3">
        <w:rPr>
          <w:rFonts w:ascii="Book Antiqua" w:eastAsia="Book Antiqua" w:hAnsi="Book Antiqua" w:cs="Book Antiqua"/>
          <w:color w:val="000000"/>
        </w:rPr>
        <w:t xml:space="preserve"> AA, Li L, Goldstein D, Burge M, </w:t>
      </w:r>
      <w:proofErr w:type="spellStart"/>
      <w:r w:rsidRPr="003418B3">
        <w:rPr>
          <w:rFonts w:ascii="Book Antiqua" w:eastAsia="Book Antiqua" w:hAnsi="Book Antiqua" w:cs="Book Antiqua"/>
          <w:color w:val="000000"/>
        </w:rPr>
        <w:t>Cooray</w:t>
      </w:r>
      <w:proofErr w:type="spellEnd"/>
      <w:r w:rsidRPr="003418B3">
        <w:rPr>
          <w:rFonts w:ascii="Book Antiqua" w:eastAsia="Book Antiqua" w:hAnsi="Book Antiqua" w:cs="Book Antiqua"/>
          <w:color w:val="000000"/>
        </w:rPr>
        <w:t xml:space="preserve"> P, </w:t>
      </w:r>
      <w:proofErr w:type="spellStart"/>
      <w:r w:rsidRPr="003418B3">
        <w:rPr>
          <w:rFonts w:ascii="Book Antiqua" w:eastAsia="Book Antiqua" w:hAnsi="Book Antiqua" w:cs="Book Antiqua"/>
          <w:color w:val="000000"/>
        </w:rPr>
        <w:t>Nagrial</w:t>
      </w:r>
      <w:proofErr w:type="spellEnd"/>
      <w:r w:rsidRPr="003418B3">
        <w:rPr>
          <w:rFonts w:ascii="Book Antiqua" w:eastAsia="Book Antiqua" w:hAnsi="Book Antiqua" w:cs="Book Antiqua"/>
          <w:color w:val="000000"/>
        </w:rPr>
        <w:t xml:space="preserve"> A, </w:t>
      </w:r>
      <w:proofErr w:type="spellStart"/>
      <w:r w:rsidRPr="003418B3">
        <w:rPr>
          <w:rFonts w:ascii="Book Antiqua" w:eastAsia="Book Antiqua" w:hAnsi="Book Antiqua" w:cs="Book Antiqua"/>
          <w:color w:val="000000"/>
        </w:rPr>
        <w:t>Tebbutt</w:t>
      </w:r>
      <w:proofErr w:type="spellEnd"/>
      <w:r w:rsidRPr="003418B3">
        <w:rPr>
          <w:rFonts w:ascii="Book Antiqua" w:eastAsia="Book Antiqua" w:hAnsi="Book Antiqua" w:cs="Book Antiqua"/>
          <w:color w:val="000000"/>
        </w:rPr>
        <w:t xml:space="preserve"> NC, Thomson B, </w:t>
      </w:r>
      <w:proofErr w:type="spellStart"/>
      <w:r w:rsidRPr="003418B3">
        <w:rPr>
          <w:rFonts w:ascii="Book Antiqua" w:eastAsia="Book Antiqua" w:hAnsi="Book Antiqua" w:cs="Book Antiqua"/>
          <w:color w:val="000000"/>
        </w:rPr>
        <w:t>Nikfarjam</w:t>
      </w:r>
      <w:proofErr w:type="spellEnd"/>
      <w:r w:rsidRPr="003418B3">
        <w:rPr>
          <w:rFonts w:ascii="Book Antiqua" w:eastAsia="Book Antiqua" w:hAnsi="Book Antiqua" w:cs="Book Antiqua"/>
          <w:color w:val="000000"/>
        </w:rPr>
        <w:t xml:space="preserve"> M, Harris M, Haydon A, Lawrence B, Tai DWM, Simons K, Lennon AM, Wolfgang CL, </w:t>
      </w:r>
      <w:proofErr w:type="spellStart"/>
      <w:r w:rsidRPr="003418B3">
        <w:rPr>
          <w:rFonts w:ascii="Book Antiqua" w:eastAsia="Book Antiqua" w:hAnsi="Book Antiqua" w:cs="Book Antiqua"/>
          <w:color w:val="000000"/>
        </w:rPr>
        <w:t>Tomasetti</w:t>
      </w:r>
      <w:proofErr w:type="spellEnd"/>
      <w:r w:rsidRPr="003418B3">
        <w:rPr>
          <w:rFonts w:ascii="Book Antiqua" w:eastAsia="Book Antiqua" w:hAnsi="Book Antiqua" w:cs="Book Antiqua"/>
          <w:color w:val="000000"/>
        </w:rPr>
        <w:t xml:space="preserve"> C, Papadopoulos N, </w:t>
      </w:r>
      <w:proofErr w:type="spellStart"/>
      <w:r w:rsidRPr="003418B3">
        <w:rPr>
          <w:rFonts w:ascii="Book Antiqua" w:eastAsia="Book Antiqua" w:hAnsi="Book Antiqua" w:cs="Book Antiqua"/>
          <w:color w:val="000000"/>
        </w:rPr>
        <w:t>Kinzler</w:t>
      </w:r>
      <w:proofErr w:type="spellEnd"/>
      <w:r w:rsidRPr="003418B3">
        <w:rPr>
          <w:rFonts w:ascii="Book Antiqua" w:eastAsia="Book Antiqua" w:hAnsi="Book Antiqua" w:cs="Book Antiqua"/>
          <w:color w:val="000000"/>
        </w:rPr>
        <w:t xml:space="preserve"> KW, Vogelstein B, Gibbs P. Circulating tumor DNA as a potential marker of adjuvant </w:t>
      </w:r>
      <w:r w:rsidRPr="003418B3">
        <w:rPr>
          <w:rFonts w:ascii="Book Antiqua" w:eastAsia="Book Antiqua" w:hAnsi="Book Antiqua" w:cs="Book Antiqua"/>
          <w:color w:val="000000"/>
        </w:rPr>
        <w:lastRenderedPageBreak/>
        <w:t xml:space="preserve">chemotherapy benefit following surgery for localized pancreatic cancer. </w:t>
      </w:r>
      <w:r w:rsidRPr="003418B3">
        <w:rPr>
          <w:rFonts w:ascii="Book Antiqua" w:eastAsia="Book Antiqua" w:hAnsi="Book Antiqua" w:cs="Book Antiqua"/>
          <w:i/>
          <w:iCs/>
          <w:color w:val="000000"/>
        </w:rPr>
        <w:t xml:space="preserve">Ann </w:t>
      </w:r>
      <w:proofErr w:type="spellStart"/>
      <w:r w:rsidRPr="003418B3">
        <w:rPr>
          <w:rFonts w:ascii="Book Antiqua" w:eastAsia="Book Antiqua" w:hAnsi="Book Antiqua" w:cs="Book Antiqua"/>
          <w:i/>
          <w:iCs/>
          <w:color w:val="000000"/>
        </w:rPr>
        <w:t>Oncol</w:t>
      </w:r>
      <w:proofErr w:type="spellEnd"/>
      <w:r w:rsidRPr="003418B3">
        <w:rPr>
          <w:rFonts w:ascii="Book Antiqua" w:eastAsia="Book Antiqua" w:hAnsi="Book Antiqua" w:cs="Book Antiqua"/>
          <w:color w:val="000000"/>
        </w:rPr>
        <w:t xml:space="preserve"> 2019; </w:t>
      </w:r>
      <w:r w:rsidRPr="003418B3">
        <w:rPr>
          <w:rFonts w:ascii="Book Antiqua" w:eastAsia="Book Antiqua" w:hAnsi="Book Antiqua" w:cs="Book Antiqua"/>
          <w:b/>
          <w:bCs/>
          <w:color w:val="000000"/>
        </w:rPr>
        <w:t>30</w:t>
      </w:r>
      <w:r w:rsidRPr="003418B3">
        <w:rPr>
          <w:rFonts w:ascii="Book Antiqua" w:eastAsia="Book Antiqua" w:hAnsi="Book Antiqua" w:cs="Book Antiqua"/>
          <w:color w:val="000000"/>
        </w:rPr>
        <w:t>: 1472-1478 [PMID: 31250894 DOI: 10.1093/</w:t>
      </w:r>
      <w:proofErr w:type="spellStart"/>
      <w:r w:rsidRPr="003418B3">
        <w:rPr>
          <w:rFonts w:ascii="Book Antiqua" w:eastAsia="Book Antiqua" w:hAnsi="Book Antiqua" w:cs="Book Antiqua"/>
          <w:color w:val="000000"/>
        </w:rPr>
        <w:t>annonc</w:t>
      </w:r>
      <w:proofErr w:type="spellEnd"/>
      <w:r w:rsidRPr="003418B3">
        <w:rPr>
          <w:rFonts w:ascii="Book Antiqua" w:eastAsia="Book Antiqua" w:hAnsi="Book Antiqua" w:cs="Book Antiqua"/>
          <w:color w:val="000000"/>
        </w:rPr>
        <w:t>/mdz200]</w:t>
      </w:r>
    </w:p>
    <w:p w14:paraId="6C2E2E60"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13 </w:t>
      </w:r>
      <w:r w:rsidRPr="003418B3">
        <w:rPr>
          <w:rFonts w:ascii="Book Antiqua" w:eastAsia="Book Antiqua" w:hAnsi="Book Antiqua" w:cs="Book Antiqua"/>
          <w:b/>
          <w:bCs/>
          <w:color w:val="000000"/>
        </w:rPr>
        <w:t>Nakano Y</w:t>
      </w:r>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color w:val="000000"/>
        </w:rPr>
        <w:t>Kitago</w:t>
      </w:r>
      <w:proofErr w:type="spellEnd"/>
      <w:r w:rsidRPr="003418B3">
        <w:rPr>
          <w:rFonts w:ascii="Book Antiqua" w:eastAsia="Book Antiqua" w:hAnsi="Book Antiqua" w:cs="Book Antiqua"/>
          <w:color w:val="000000"/>
        </w:rPr>
        <w:t xml:space="preserve"> M, Matsuda S, Nakamura Y, Fujita Y, Imai S, </w:t>
      </w:r>
      <w:proofErr w:type="spellStart"/>
      <w:r w:rsidRPr="003418B3">
        <w:rPr>
          <w:rFonts w:ascii="Book Antiqua" w:eastAsia="Book Antiqua" w:hAnsi="Book Antiqua" w:cs="Book Antiqua"/>
          <w:color w:val="000000"/>
        </w:rPr>
        <w:t>Shinoda</w:t>
      </w:r>
      <w:proofErr w:type="spellEnd"/>
      <w:r w:rsidRPr="003418B3">
        <w:rPr>
          <w:rFonts w:ascii="Book Antiqua" w:eastAsia="Book Antiqua" w:hAnsi="Book Antiqua" w:cs="Book Antiqua"/>
          <w:color w:val="000000"/>
        </w:rPr>
        <w:t xml:space="preserve"> M, </w:t>
      </w:r>
      <w:proofErr w:type="spellStart"/>
      <w:r w:rsidRPr="003418B3">
        <w:rPr>
          <w:rFonts w:ascii="Book Antiqua" w:eastAsia="Book Antiqua" w:hAnsi="Book Antiqua" w:cs="Book Antiqua"/>
          <w:color w:val="000000"/>
        </w:rPr>
        <w:t>Yagi</w:t>
      </w:r>
      <w:proofErr w:type="spellEnd"/>
      <w:r w:rsidRPr="003418B3">
        <w:rPr>
          <w:rFonts w:ascii="Book Antiqua" w:eastAsia="Book Antiqua" w:hAnsi="Book Antiqua" w:cs="Book Antiqua"/>
          <w:color w:val="000000"/>
        </w:rPr>
        <w:t xml:space="preserve"> H, Abe Y, </w:t>
      </w:r>
      <w:proofErr w:type="spellStart"/>
      <w:r w:rsidRPr="003418B3">
        <w:rPr>
          <w:rFonts w:ascii="Book Antiqua" w:eastAsia="Book Antiqua" w:hAnsi="Book Antiqua" w:cs="Book Antiqua"/>
          <w:color w:val="000000"/>
        </w:rPr>
        <w:t>Hibi</w:t>
      </w:r>
      <w:proofErr w:type="spellEnd"/>
      <w:r w:rsidRPr="003418B3">
        <w:rPr>
          <w:rFonts w:ascii="Book Antiqua" w:eastAsia="Book Antiqua" w:hAnsi="Book Antiqua" w:cs="Book Antiqua"/>
          <w:color w:val="000000"/>
        </w:rPr>
        <w:t xml:space="preserve"> T, </w:t>
      </w:r>
      <w:proofErr w:type="spellStart"/>
      <w:r w:rsidRPr="003418B3">
        <w:rPr>
          <w:rFonts w:ascii="Book Antiqua" w:eastAsia="Book Antiqua" w:hAnsi="Book Antiqua" w:cs="Book Antiqua"/>
          <w:color w:val="000000"/>
        </w:rPr>
        <w:t>Fujii</w:t>
      </w:r>
      <w:proofErr w:type="spellEnd"/>
      <w:r w:rsidRPr="003418B3">
        <w:rPr>
          <w:rFonts w:ascii="Book Antiqua" w:eastAsia="Book Antiqua" w:hAnsi="Book Antiqua" w:cs="Book Antiqua"/>
          <w:color w:val="000000"/>
        </w:rPr>
        <w:t xml:space="preserve">-Nishimura Y, Takeuchi A, Endo Y, </w:t>
      </w:r>
      <w:proofErr w:type="spellStart"/>
      <w:r w:rsidRPr="003418B3">
        <w:rPr>
          <w:rFonts w:ascii="Book Antiqua" w:eastAsia="Book Antiqua" w:hAnsi="Book Antiqua" w:cs="Book Antiqua"/>
          <w:color w:val="000000"/>
        </w:rPr>
        <w:t>Itano</w:t>
      </w:r>
      <w:proofErr w:type="spellEnd"/>
      <w:r w:rsidRPr="003418B3">
        <w:rPr>
          <w:rFonts w:ascii="Book Antiqua" w:eastAsia="Book Antiqua" w:hAnsi="Book Antiqua" w:cs="Book Antiqua"/>
          <w:color w:val="000000"/>
        </w:rPr>
        <w:t xml:space="preserve"> O, Kitagawa Y. KRAS mutations in cell-free DNA from preoperative and postoperative sera as a pancreatic cancer marker: a retrospective study. </w:t>
      </w:r>
      <w:r w:rsidRPr="003418B3">
        <w:rPr>
          <w:rFonts w:ascii="Book Antiqua" w:eastAsia="Book Antiqua" w:hAnsi="Book Antiqua" w:cs="Book Antiqua"/>
          <w:i/>
          <w:iCs/>
          <w:color w:val="000000"/>
        </w:rPr>
        <w:t>Br J Cancer</w:t>
      </w:r>
      <w:r w:rsidRPr="003418B3">
        <w:rPr>
          <w:rFonts w:ascii="Book Antiqua" w:eastAsia="Book Antiqua" w:hAnsi="Book Antiqua" w:cs="Book Antiqua"/>
          <w:color w:val="000000"/>
        </w:rPr>
        <w:t xml:space="preserve"> 2018; </w:t>
      </w:r>
      <w:r w:rsidRPr="003418B3">
        <w:rPr>
          <w:rFonts w:ascii="Book Antiqua" w:eastAsia="Book Antiqua" w:hAnsi="Book Antiqua" w:cs="Book Antiqua"/>
          <w:b/>
          <w:bCs/>
          <w:color w:val="000000"/>
        </w:rPr>
        <w:t>118</w:t>
      </w:r>
      <w:r w:rsidRPr="003418B3">
        <w:rPr>
          <w:rFonts w:ascii="Book Antiqua" w:eastAsia="Book Antiqua" w:hAnsi="Book Antiqua" w:cs="Book Antiqua"/>
          <w:color w:val="000000"/>
        </w:rPr>
        <w:t>: 662-669 [PMID: 29360815 DOI: 10.1038/bjc.2017.479]</w:t>
      </w:r>
    </w:p>
    <w:p w14:paraId="42B5FE8E"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14 </w:t>
      </w:r>
      <w:r w:rsidRPr="003418B3">
        <w:rPr>
          <w:rFonts w:ascii="Book Antiqua" w:eastAsia="Book Antiqua" w:hAnsi="Book Antiqua" w:cs="Book Antiqua"/>
          <w:b/>
          <w:bCs/>
          <w:color w:val="000000"/>
        </w:rPr>
        <w:t>Chen K</w:t>
      </w:r>
      <w:r w:rsidRPr="003418B3">
        <w:rPr>
          <w:rFonts w:ascii="Book Antiqua" w:eastAsia="Book Antiqua" w:hAnsi="Book Antiqua" w:cs="Book Antiqua"/>
          <w:color w:val="000000"/>
        </w:rPr>
        <w:t xml:space="preserve">, Zhao H, Shi Y, Yang F, Wang LT, Kang G, </w:t>
      </w:r>
      <w:proofErr w:type="spellStart"/>
      <w:r w:rsidRPr="003418B3">
        <w:rPr>
          <w:rFonts w:ascii="Book Antiqua" w:eastAsia="Book Antiqua" w:hAnsi="Book Antiqua" w:cs="Book Antiqua"/>
          <w:color w:val="000000"/>
        </w:rPr>
        <w:t>Nie</w:t>
      </w:r>
      <w:proofErr w:type="spellEnd"/>
      <w:r w:rsidRPr="003418B3">
        <w:rPr>
          <w:rFonts w:ascii="Book Antiqua" w:eastAsia="Book Antiqua" w:hAnsi="Book Antiqua" w:cs="Book Antiqua"/>
          <w:color w:val="000000"/>
        </w:rPr>
        <w:t xml:space="preserve"> Y, Wang J. Perioperative Dynamic Changes in Circulating Tumor DNA in Patients with Lung Cancer (DYNAMIC). </w:t>
      </w:r>
      <w:proofErr w:type="spellStart"/>
      <w:r w:rsidRPr="003418B3">
        <w:rPr>
          <w:rFonts w:ascii="Book Antiqua" w:eastAsia="Book Antiqua" w:hAnsi="Book Antiqua" w:cs="Book Antiqua"/>
          <w:i/>
          <w:iCs/>
          <w:color w:val="000000"/>
        </w:rPr>
        <w:t>Clin</w:t>
      </w:r>
      <w:proofErr w:type="spellEnd"/>
      <w:r w:rsidRPr="003418B3">
        <w:rPr>
          <w:rFonts w:ascii="Book Antiqua" w:eastAsia="Book Antiqua" w:hAnsi="Book Antiqua" w:cs="Book Antiqua"/>
          <w:i/>
          <w:iCs/>
          <w:color w:val="000000"/>
        </w:rPr>
        <w:t xml:space="preserve"> Cancer Res</w:t>
      </w:r>
      <w:r w:rsidRPr="003418B3">
        <w:rPr>
          <w:rFonts w:ascii="Book Antiqua" w:eastAsia="Book Antiqua" w:hAnsi="Book Antiqua" w:cs="Book Antiqua"/>
          <w:color w:val="000000"/>
        </w:rPr>
        <w:t xml:space="preserve"> 2019; </w:t>
      </w:r>
      <w:r w:rsidRPr="003418B3">
        <w:rPr>
          <w:rFonts w:ascii="Book Antiqua" w:eastAsia="Book Antiqua" w:hAnsi="Book Antiqua" w:cs="Book Antiqua"/>
          <w:b/>
          <w:bCs/>
          <w:color w:val="000000"/>
        </w:rPr>
        <w:t>25</w:t>
      </w:r>
      <w:r w:rsidRPr="003418B3">
        <w:rPr>
          <w:rFonts w:ascii="Book Antiqua" w:eastAsia="Book Antiqua" w:hAnsi="Book Antiqua" w:cs="Book Antiqua"/>
          <w:color w:val="000000"/>
        </w:rPr>
        <w:t>: 7058-7067 [PMID: 31439586 DOI: 10.1158/1078-0432.CCR-19-1213]</w:t>
      </w:r>
    </w:p>
    <w:p w14:paraId="5AF353CB" w14:textId="16284C9E"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15 </w:t>
      </w:r>
      <w:r w:rsidRPr="003418B3">
        <w:rPr>
          <w:rFonts w:ascii="Book Antiqua" w:eastAsia="Book Antiqua" w:hAnsi="Book Antiqua" w:cs="Book Antiqua"/>
          <w:b/>
          <w:bCs/>
          <w:color w:val="000000"/>
        </w:rPr>
        <w:t>Tie J</w:t>
      </w:r>
      <w:r w:rsidRPr="00074B3A">
        <w:rPr>
          <w:rFonts w:ascii="Book Antiqua" w:eastAsia="Book Antiqua" w:hAnsi="Book Antiqua" w:cs="Book Antiqua"/>
          <w:bCs/>
          <w:color w:val="000000"/>
        </w:rPr>
        <w:t>,</w:t>
      </w:r>
      <w:r w:rsidRPr="00074B3A">
        <w:rPr>
          <w:rFonts w:ascii="Book Antiqua" w:eastAsia="Book Antiqua" w:hAnsi="Book Antiqua" w:cs="Book Antiqua"/>
          <w:color w:val="000000"/>
        </w:rPr>
        <w:t xml:space="preserve"> </w:t>
      </w:r>
      <w:r w:rsidRPr="003418B3">
        <w:rPr>
          <w:rFonts w:ascii="Book Antiqua" w:eastAsia="Book Antiqua" w:hAnsi="Book Antiqua" w:cs="Book Antiqua"/>
          <w:color w:val="000000"/>
        </w:rPr>
        <w:t xml:space="preserve">Wang Y, </w:t>
      </w:r>
      <w:proofErr w:type="spellStart"/>
      <w:r w:rsidRPr="003418B3">
        <w:rPr>
          <w:rFonts w:ascii="Book Antiqua" w:eastAsia="Book Antiqua" w:hAnsi="Book Antiqua" w:cs="Book Antiqua"/>
          <w:color w:val="000000"/>
        </w:rPr>
        <w:t>Tomasetti</w:t>
      </w:r>
      <w:proofErr w:type="spellEnd"/>
      <w:r w:rsidRPr="003418B3">
        <w:rPr>
          <w:rFonts w:ascii="Book Antiqua" w:eastAsia="Book Antiqua" w:hAnsi="Book Antiqua" w:cs="Book Antiqua"/>
          <w:color w:val="000000"/>
        </w:rPr>
        <w:t xml:space="preserve"> C, Li L, Springer S, </w:t>
      </w:r>
      <w:proofErr w:type="spellStart"/>
      <w:r w:rsidRPr="003418B3">
        <w:rPr>
          <w:rFonts w:ascii="Book Antiqua" w:eastAsia="Book Antiqua" w:hAnsi="Book Antiqua" w:cs="Book Antiqua"/>
          <w:color w:val="000000"/>
        </w:rPr>
        <w:t>Kinde</w:t>
      </w:r>
      <w:proofErr w:type="spellEnd"/>
      <w:r w:rsidRPr="003418B3">
        <w:rPr>
          <w:rFonts w:ascii="Book Antiqua" w:eastAsia="Book Antiqua" w:hAnsi="Book Antiqua" w:cs="Book Antiqua"/>
          <w:color w:val="000000"/>
        </w:rPr>
        <w:t xml:space="preserve"> I, Silliman N, </w:t>
      </w:r>
      <w:proofErr w:type="spellStart"/>
      <w:r w:rsidRPr="003418B3">
        <w:rPr>
          <w:rFonts w:ascii="Book Antiqua" w:eastAsia="Book Antiqua" w:hAnsi="Book Antiqua" w:cs="Book Antiqua"/>
          <w:color w:val="000000"/>
        </w:rPr>
        <w:t>Tacey</w:t>
      </w:r>
      <w:proofErr w:type="spellEnd"/>
      <w:r w:rsidRPr="003418B3">
        <w:rPr>
          <w:rFonts w:ascii="Book Antiqua" w:eastAsia="Book Antiqua" w:hAnsi="Book Antiqua" w:cs="Book Antiqua"/>
          <w:color w:val="000000"/>
        </w:rPr>
        <w:t xml:space="preserve"> M, Wong HL, Christie M, </w:t>
      </w:r>
      <w:proofErr w:type="spellStart"/>
      <w:r w:rsidRPr="003418B3">
        <w:rPr>
          <w:rFonts w:ascii="Book Antiqua" w:eastAsia="Book Antiqua" w:hAnsi="Book Antiqua" w:cs="Book Antiqua"/>
          <w:color w:val="000000"/>
        </w:rPr>
        <w:t>Kosmider</w:t>
      </w:r>
      <w:proofErr w:type="spellEnd"/>
      <w:r w:rsidRPr="003418B3">
        <w:rPr>
          <w:rFonts w:ascii="Book Antiqua" w:eastAsia="Book Antiqua" w:hAnsi="Book Antiqua" w:cs="Book Antiqua"/>
          <w:color w:val="000000"/>
        </w:rPr>
        <w:t xml:space="preserve"> S, Skinner I, Wong R, Steel M, Tran B, Desai J, Jones I, Haydon A, Hayes T, Price TJ, </w:t>
      </w:r>
      <w:proofErr w:type="spellStart"/>
      <w:r w:rsidRPr="003418B3">
        <w:rPr>
          <w:rFonts w:ascii="Book Antiqua" w:eastAsia="Book Antiqua" w:hAnsi="Book Antiqua" w:cs="Book Antiqua"/>
          <w:color w:val="000000"/>
        </w:rPr>
        <w:t>Strausberg</w:t>
      </w:r>
      <w:proofErr w:type="spellEnd"/>
      <w:r w:rsidRPr="003418B3">
        <w:rPr>
          <w:rFonts w:ascii="Book Antiqua" w:eastAsia="Book Antiqua" w:hAnsi="Book Antiqua" w:cs="Book Antiqua"/>
          <w:color w:val="000000"/>
        </w:rPr>
        <w:t xml:space="preserve"> RL, Diaz LA, Jr., Papadopoulos N, </w:t>
      </w:r>
      <w:proofErr w:type="spellStart"/>
      <w:r w:rsidRPr="003418B3">
        <w:rPr>
          <w:rFonts w:ascii="Book Antiqua" w:eastAsia="Book Antiqua" w:hAnsi="Book Antiqua" w:cs="Book Antiqua"/>
          <w:color w:val="000000"/>
        </w:rPr>
        <w:t>Kinzler</w:t>
      </w:r>
      <w:proofErr w:type="spellEnd"/>
      <w:r w:rsidRPr="003418B3">
        <w:rPr>
          <w:rFonts w:ascii="Book Antiqua" w:eastAsia="Book Antiqua" w:hAnsi="Book Antiqua" w:cs="Book Antiqua"/>
          <w:color w:val="000000"/>
        </w:rPr>
        <w:t xml:space="preserve"> KW, Vogelstein B, Gibbs P. Circulating tumor DNA analysis detects minimal residual disease and predicts recurrence in patients with stage II colon cancer. </w:t>
      </w:r>
      <w:proofErr w:type="spellStart"/>
      <w:r w:rsidRPr="008F0B59">
        <w:rPr>
          <w:rFonts w:ascii="Book Antiqua" w:eastAsia="Book Antiqua" w:hAnsi="Book Antiqua" w:cs="Book Antiqua"/>
          <w:i/>
          <w:color w:val="000000"/>
        </w:rPr>
        <w:t>Sci</w:t>
      </w:r>
      <w:proofErr w:type="spellEnd"/>
      <w:r w:rsidRPr="008F0B59">
        <w:rPr>
          <w:rFonts w:ascii="Book Antiqua" w:eastAsia="Book Antiqua" w:hAnsi="Book Antiqua" w:cs="Book Antiqua"/>
          <w:i/>
          <w:color w:val="000000"/>
        </w:rPr>
        <w:t xml:space="preserve"> </w:t>
      </w:r>
      <w:proofErr w:type="spellStart"/>
      <w:r w:rsidRPr="008F0B59">
        <w:rPr>
          <w:rFonts w:ascii="Book Antiqua" w:eastAsia="Book Antiqua" w:hAnsi="Book Antiqua" w:cs="Book Antiqua"/>
          <w:i/>
          <w:color w:val="000000"/>
        </w:rPr>
        <w:t>Transl</w:t>
      </w:r>
      <w:proofErr w:type="spellEnd"/>
      <w:r w:rsidRPr="008F0B59">
        <w:rPr>
          <w:rFonts w:ascii="Book Antiqua" w:eastAsia="Book Antiqua" w:hAnsi="Book Antiqua" w:cs="Book Antiqua"/>
          <w:i/>
          <w:color w:val="000000"/>
        </w:rPr>
        <w:t xml:space="preserve"> Med</w:t>
      </w:r>
      <w:r w:rsidRPr="003418B3">
        <w:rPr>
          <w:rFonts w:ascii="Book Antiqua" w:eastAsia="Book Antiqua" w:hAnsi="Book Antiqua" w:cs="Book Antiqua"/>
          <w:color w:val="000000"/>
        </w:rPr>
        <w:t xml:space="preserve"> 2016; </w:t>
      </w:r>
      <w:r w:rsidRPr="008F0B59">
        <w:rPr>
          <w:rFonts w:ascii="Book Antiqua" w:eastAsia="Book Antiqua" w:hAnsi="Book Antiqua" w:cs="Book Antiqua"/>
          <w:b/>
          <w:color w:val="000000"/>
        </w:rPr>
        <w:t>8</w:t>
      </w:r>
      <w:r w:rsidRPr="003418B3">
        <w:rPr>
          <w:rFonts w:ascii="Book Antiqua" w:eastAsia="Book Antiqua" w:hAnsi="Book Antiqua" w:cs="Book Antiqua"/>
          <w:color w:val="000000"/>
        </w:rPr>
        <w:t>: 346ra392 [</w:t>
      </w:r>
      <w:r w:rsidR="00074B3A" w:rsidRPr="00074B3A">
        <w:rPr>
          <w:rFonts w:ascii="Book Antiqua" w:eastAsia="Book Antiqua" w:hAnsi="Book Antiqua" w:cs="Book Antiqua"/>
          <w:color w:val="000000"/>
        </w:rPr>
        <w:t>PMID:</w:t>
      </w:r>
      <w:r w:rsidR="00074B3A">
        <w:rPr>
          <w:rFonts w:ascii="Book Antiqua" w:hAnsi="Book Antiqua" w:cs="Book Antiqua" w:hint="eastAsia"/>
          <w:color w:val="000000"/>
          <w:lang w:eastAsia="zh-CN"/>
        </w:rPr>
        <w:t xml:space="preserve"> </w:t>
      </w:r>
      <w:r w:rsidR="00074B3A" w:rsidRPr="00074B3A">
        <w:rPr>
          <w:rFonts w:ascii="Book Antiqua" w:eastAsia="Book Antiqua" w:hAnsi="Book Antiqua" w:cs="Book Antiqua"/>
          <w:color w:val="000000"/>
        </w:rPr>
        <w:t>27384348</w:t>
      </w:r>
      <w:r w:rsidR="00074B3A">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DOI:</w:t>
      </w:r>
      <w:r w:rsidR="008F0B59">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10.1126/scitranslmed.aaf6219]</w:t>
      </w:r>
    </w:p>
    <w:p w14:paraId="43E2742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16 </w:t>
      </w:r>
      <w:r w:rsidRPr="003418B3">
        <w:rPr>
          <w:rFonts w:ascii="Book Antiqua" w:eastAsia="Book Antiqua" w:hAnsi="Book Antiqua" w:cs="Book Antiqua"/>
          <w:b/>
          <w:bCs/>
          <w:color w:val="000000"/>
        </w:rPr>
        <w:t>Diehl F</w:t>
      </w:r>
      <w:r w:rsidRPr="003418B3">
        <w:rPr>
          <w:rFonts w:ascii="Book Antiqua" w:eastAsia="Book Antiqua" w:hAnsi="Book Antiqua" w:cs="Book Antiqua"/>
          <w:color w:val="000000"/>
        </w:rPr>
        <w:t xml:space="preserve">, Schmidt K, </w:t>
      </w:r>
      <w:proofErr w:type="spellStart"/>
      <w:r w:rsidRPr="003418B3">
        <w:rPr>
          <w:rFonts w:ascii="Book Antiqua" w:eastAsia="Book Antiqua" w:hAnsi="Book Antiqua" w:cs="Book Antiqua"/>
          <w:color w:val="000000"/>
        </w:rPr>
        <w:t>Choti</w:t>
      </w:r>
      <w:proofErr w:type="spellEnd"/>
      <w:r w:rsidRPr="003418B3">
        <w:rPr>
          <w:rFonts w:ascii="Book Antiqua" w:eastAsia="Book Antiqua" w:hAnsi="Book Antiqua" w:cs="Book Antiqua"/>
          <w:color w:val="000000"/>
        </w:rPr>
        <w:t xml:space="preserve"> MA, Romans K, Goodman S, Li M, Thornton K, </w:t>
      </w:r>
      <w:proofErr w:type="spellStart"/>
      <w:r w:rsidRPr="003418B3">
        <w:rPr>
          <w:rFonts w:ascii="Book Antiqua" w:eastAsia="Book Antiqua" w:hAnsi="Book Antiqua" w:cs="Book Antiqua"/>
          <w:color w:val="000000"/>
        </w:rPr>
        <w:t>Agrawal</w:t>
      </w:r>
      <w:proofErr w:type="spellEnd"/>
      <w:r w:rsidRPr="003418B3">
        <w:rPr>
          <w:rFonts w:ascii="Book Antiqua" w:eastAsia="Book Antiqua" w:hAnsi="Book Antiqua" w:cs="Book Antiqua"/>
          <w:color w:val="000000"/>
        </w:rPr>
        <w:t xml:space="preserve"> N, </w:t>
      </w:r>
      <w:proofErr w:type="spellStart"/>
      <w:r w:rsidRPr="003418B3">
        <w:rPr>
          <w:rFonts w:ascii="Book Antiqua" w:eastAsia="Book Antiqua" w:hAnsi="Book Antiqua" w:cs="Book Antiqua"/>
          <w:color w:val="000000"/>
        </w:rPr>
        <w:t>Sokoll</w:t>
      </w:r>
      <w:proofErr w:type="spellEnd"/>
      <w:r w:rsidRPr="003418B3">
        <w:rPr>
          <w:rFonts w:ascii="Book Antiqua" w:eastAsia="Book Antiqua" w:hAnsi="Book Antiqua" w:cs="Book Antiqua"/>
          <w:color w:val="000000"/>
        </w:rPr>
        <w:t xml:space="preserve"> L, </w:t>
      </w:r>
      <w:proofErr w:type="spellStart"/>
      <w:r w:rsidRPr="003418B3">
        <w:rPr>
          <w:rFonts w:ascii="Book Antiqua" w:eastAsia="Book Antiqua" w:hAnsi="Book Antiqua" w:cs="Book Antiqua"/>
          <w:color w:val="000000"/>
        </w:rPr>
        <w:t>Szabo</w:t>
      </w:r>
      <w:proofErr w:type="spellEnd"/>
      <w:r w:rsidRPr="003418B3">
        <w:rPr>
          <w:rFonts w:ascii="Book Antiqua" w:eastAsia="Book Antiqua" w:hAnsi="Book Antiqua" w:cs="Book Antiqua"/>
          <w:color w:val="000000"/>
        </w:rPr>
        <w:t xml:space="preserve"> SA, </w:t>
      </w:r>
      <w:proofErr w:type="spellStart"/>
      <w:r w:rsidRPr="003418B3">
        <w:rPr>
          <w:rFonts w:ascii="Book Antiqua" w:eastAsia="Book Antiqua" w:hAnsi="Book Antiqua" w:cs="Book Antiqua"/>
          <w:color w:val="000000"/>
        </w:rPr>
        <w:t>Kinzler</w:t>
      </w:r>
      <w:proofErr w:type="spellEnd"/>
      <w:r w:rsidRPr="003418B3">
        <w:rPr>
          <w:rFonts w:ascii="Book Antiqua" w:eastAsia="Book Antiqua" w:hAnsi="Book Antiqua" w:cs="Book Antiqua"/>
          <w:color w:val="000000"/>
        </w:rPr>
        <w:t xml:space="preserve"> KW, Vogelstein B, Diaz LA Jr. Circulating mutant DNA to assess tumor dynamics. </w:t>
      </w:r>
      <w:r w:rsidRPr="003418B3">
        <w:rPr>
          <w:rFonts w:ascii="Book Antiqua" w:eastAsia="Book Antiqua" w:hAnsi="Book Antiqua" w:cs="Book Antiqua"/>
          <w:i/>
          <w:iCs/>
          <w:color w:val="000000"/>
        </w:rPr>
        <w:t>Nat Med</w:t>
      </w:r>
      <w:r w:rsidRPr="003418B3">
        <w:rPr>
          <w:rFonts w:ascii="Book Antiqua" w:eastAsia="Book Antiqua" w:hAnsi="Book Antiqua" w:cs="Book Antiqua"/>
          <w:color w:val="000000"/>
        </w:rPr>
        <w:t xml:space="preserve"> 2008; </w:t>
      </w:r>
      <w:r w:rsidRPr="003418B3">
        <w:rPr>
          <w:rFonts w:ascii="Book Antiqua" w:eastAsia="Book Antiqua" w:hAnsi="Book Antiqua" w:cs="Book Antiqua"/>
          <w:b/>
          <w:bCs/>
          <w:color w:val="000000"/>
        </w:rPr>
        <w:t>14</w:t>
      </w:r>
      <w:r w:rsidRPr="003418B3">
        <w:rPr>
          <w:rFonts w:ascii="Book Antiqua" w:eastAsia="Book Antiqua" w:hAnsi="Book Antiqua" w:cs="Book Antiqua"/>
          <w:color w:val="000000"/>
        </w:rPr>
        <w:t>: 985-990 [PMID: 18670422 DOI: 10.1038/nm.1789]</w:t>
      </w:r>
    </w:p>
    <w:p w14:paraId="618EDB1A" w14:textId="77777777" w:rsidR="00A77B3E" w:rsidRPr="003418B3" w:rsidRDefault="00437D95" w:rsidP="003418B3">
      <w:pPr>
        <w:spacing w:line="360" w:lineRule="auto"/>
        <w:jc w:val="both"/>
        <w:rPr>
          <w:rFonts w:ascii="Book Antiqua" w:hAnsi="Book Antiqua"/>
        </w:rPr>
      </w:pPr>
      <w:proofErr w:type="gramStart"/>
      <w:r w:rsidRPr="003418B3">
        <w:rPr>
          <w:rFonts w:ascii="Book Antiqua" w:eastAsia="Book Antiqua" w:hAnsi="Book Antiqua" w:cs="Book Antiqua"/>
          <w:color w:val="000000"/>
        </w:rPr>
        <w:t xml:space="preserve">17 </w:t>
      </w:r>
      <w:r w:rsidRPr="003418B3">
        <w:rPr>
          <w:rFonts w:ascii="Book Antiqua" w:eastAsia="Book Antiqua" w:hAnsi="Book Antiqua" w:cs="Book Antiqua"/>
          <w:b/>
          <w:bCs/>
          <w:color w:val="000000"/>
        </w:rPr>
        <w:t>Lo YM</w:t>
      </w:r>
      <w:r w:rsidRPr="003418B3">
        <w:rPr>
          <w:rFonts w:ascii="Book Antiqua" w:eastAsia="Book Antiqua" w:hAnsi="Book Antiqua" w:cs="Book Antiqua"/>
          <w:color w:val="000000"/>
        </w:rPr>
        <w:t xml:space="preserve">, Zhang J, Leung TN, Lau TK, Chang AM, </w:t>
      </w:r>
      <w:proofErr w:type="spellStart"/>
      <w:r w:rsidRPr="003418B3">
        <w:rPr>
          <w:rFonts w:ascii="Book Antiqua" w:eastAsia="Book Antiqua" w:hAnsi="Book Antiqua" w:cs="Book Antiqua"/>
          <w:color w:val="000000"/>
        </w:rPr>
        <w:t>Hjelm</w:t>
      </w:r>
      <w:proofErr w:type="spellEnd"/>
      <w:r w:rsidRPr="003418B3">
        <w:rPr>
          <w:rFonts w:ascii="Book Antiqua" w:eastAsia="Book Antiqua" w:hAnsi="Book Antiqua" w:cs="Book Antiqua"/>
          <w:color w:val="000000"/>
        </w:rPr>
        <w:t xml:space="preserve"> NM.</w:t>
      </w:r>
      <w:proofErr w:type="gramEnd"/>
      <w:r w:rsidRPr="003418B3">
        <w:rPr>
          <w:rFonts w:ascii="Book Antiqua" w:eastAsia="Book Antiqua" w:hAnsi="Book Antiqua" w:cs="Book Antiqua"/>
          <w:color w:val="000000"/>
        </w:rPr>
        <w:t xml:space="preserve"> </w:t>
      </w:r>
      <w:proofErr w:type="gramStart"/>
      <w:r w:rsidRPr="003418B3">
        <w:rPr>
          <w:rFonts w:ascii="Book Antiqua" w:eastAsia="Book Antiqua" w:hAnsi="Book Antiqua" w:cs="Book Antiqua"/>
          <w:color w:val="000000"/>
        </w:rPr>
        <w:t>Rapid clearance of fetal DNA from maternal plasma.</w:t>
      </w:r>
      <w:proofErr w:type="gramEnd"/>
      <w:r w:rsidRPr="003418B3">
        <w:rPr>
          <w:rFonts w:ascii="Book Antiqua" w:eastAsia="Book Antiqua" w:hAnsi="Book Antiqua" w:cs="Book Antiqua"/>
          <w:color w:val="000000"/>
        </w:rPr>
        <w:t xml:space="preserve"> </w:t>
      </w:r>
      <w:r w:rsidRPr="003418B3">
        <w:rPr>
          <w:rFonts w:ascii="Book Antiqua" w:eastAsia="Book Antiqua" w:hAnsi="Book Antiqua" w:cs="Book Antiqua"/>
          <w:i/>
          <w:iCs/>
          <w:color w:val="000000"/>
        </w:rPr>
        <w:t>Am J Hum Genet</w:t>
      </w:r>
      <w:r w:rsidRPr="003418B3">
        <w:rPr>
          <w:rFonts w:ascii="Book Antiqua" w:eastAsia="Book Antiqua" w:hAnsi="Book Antiqua" w:cs="Book Antiqua"/>
          <w:color w:val="000000"/>
        </w:rPr>
        <w:t xml:space="preserve"> 1999; </w:t>
      </w:r>
      <w:r w:rsidRPr="003418B3">
        <w:rPr>
          <w:rFonts w:ascii="Book Antiqua" w:eastAsia="Book Antiqua" w:hAnsi="Book Antiqua" w:cs="Book Antiqua"/>
          <w:b/>
          <w:bCs/>
          <w:color w:val="000000"/>
        </w:rPr>
        <w:t>64</w:t>
      </w:r>
      <w:r w:rsidRPr="003418B3">
        <w:rPr>
          <w:rFonts w:ascii="Book Antiqua" w:eastAsia="Book Antiqua" w:hAnsi="Book Antiqua" w:cs="Book Antiqua"/>
          <w:color w:val="000000"/>
        </w:rPr>
        <w:t>: 218-224 [PMID: 9915961 DOI: 10.1086/302205]</w:t>
      </w:r>
    </w:p>
    <w:p w14:paraId="4078539B" w14:textId="23D27B60" w:rsidR="00A77B3E" w:rsidRPr="003418B3" w:rsidRDefault="00437D95" w:rsidP="003418B3">
      <w:pPr>
        <w:spacing w:line="360" w:lineRule="auto"/>
        <w:jc w:val="both"/>
        <w:rPr>
          <w:rFonts w:ascii="Book Antiqua" w:hAnsi="Book Antiqua"/>
        </w:rPr>
      </w:pPr>
      <w:proofErr w:type="gramStart"/>
      <w:r w:rsidRPr="003418B3">
        <w:rPr>
          <w:rFonts w:ascii="Book Antiqua" w:eastAsia="Book Antiqua" w:hAnsi="Book Antiqua" w:cs="Book Antiqua"/>
          <w:color w:val="000000"/>
        </w:rPr>
        <w:t xml:space="preserve">18 </w:t>
      </w:r>
      <w:proofErr w:type="spellStart"/>
      <w:r w:rsidRPr="003418B3">
        <w:rPr>
          <w:rFonts w:ascii="Book Antiqua" w:eastAsia="Book Antiqua" w:hAnsi="Book Antiqua" w:cs="Book Antiqua"/>
          <w:b/>
          <w:bCs/>
          <w:color w:val="000000"/>
        </w:rPr>
        <w:t>T</w:t>
      </w:r>
      <w:r w:rsidR="000B5267">
        <w:rPr>
          <w:rFonts w:ascii="Book Antiqua" w:hAnsi="Book Antiqua" w:cs="Book Antiqua" w:hint="eastAsia"/>
          <w:b/>
          <w:bCs/>
          <w:color w:val="000000"/>
          <w:lang w:eastAsia="zh-CN"/>
        </w:rPr>
        <w:t>sumita</w:t>
      </w:r>
      <w:proofErr w:type="spellEnd"/>
      <w:r w:rsidRPr="003418B3">
        <w:rPr>
          <w:rFonts w:ascii="Book Antiqua" w:eastAsia="Book Antiqua" w:hAnsi="Book Antiqua" w:cs="Book Antiqua"/>
          <w:b/>
          <w:bCs/>
          <w:color w:val="000000"/>
        </w:rPr>
        <w:t xml:space="preserve"> T</w:t>
      </w:r>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color w:val="000000"/>
        </w:rPr>
        <w:t>I</w:t>
      </w:r>
      <w:r w:rsidR="000B5267">
        <w:rPr>
          <w:rFonts w:ascii="Book Antiqua" w:eastAsia="Book Antiqua" w:hAnsi="Book Antiqua" w:cs="Book Antiqua"/>
          <w:color w:val="000000"/>
        </w:rPr>
        <w:t>wan</w:t>
      </w:r>
      <w:r w:rsidR="000B5267">
        <w:rPr>
          <w:rFonts w:ascii="Book Antiqua" w:hAnsi="Book Antiqua" w:cs="Book Antiqua" w:hint="eastAsia"/>
          <w:color w:val="000000"/>
          <w:lang w:eastAsia="zh-CN"/>
        </w:rPr>
        <w:t>aga</w:t>
      </w:r>
      <w:proofErr w:type="spellEnd"/>
      <w:r w:rsidRPr="003418B3">
        <w:rPr>
          <w:rFonts w:ascii="Book Antiqua" w:eastAsia="Book Antiqua" w:hAnsi="Book Antiqua" w:cs="Book Antiqua"/>
          <w:color w:val="000000"/>
        </w:rPr>
        <w:t xml:space="preserve"> M. Fate of injected deoxyribonucleic acid in mice.</w:t>
      </w:r>
      <w:proofErr w:type="gramEnd"/>
      <w:r w:rsidRPr="003418B3">
        <w:rPr>
          <w:rFonts w:ascii="Book Antiqua" w:eastAsia="Book Antiqua" w:hAnsi="Book Antiqua" w:cs="Book Antiqua"/>
          <w:color w:val="000000"/>
        </w:rPr>
        <w:t xml:space="preserve"> </w:t>
      </w:r>
      <w:r w:rsidRPr="003418B3">
        <w:rPr>
          <w:rFonts w:ascii="Book Antiqua" w:eastAsia="Book Antiqua" w:hAnsi="Book Antiqua" w:cs="Book Antiqua"/>
          <w:i/>
          <w:iCs/>
          <w:color w:val="000000"/>
        </w:rPr>
        <w:t>Nature</w:t>
      </w:r>
      <w:r w:rsidRPr="003418B3">
        <w:rPr>
          <w:rFonts w:ascii="Book Antiqua" w:eastAsia="Book Antiqua" w:hAnsi="Book Antiqua" w:cs="Book Antiqua"/>
          <w:color w:val="000000"/>
        </w:rPr>
        <w:t xml:space="preserve"> 1963; </w:t>
      </w:r>
      <w:r w:rsidRPr="003418B3">
        <w:rPr>
          <w:rFonts w:ascii="Book Antiqua" w:eastAsia="Book Antiqua" w:hAnsi="Book Antiqua" w:cs="Book Antiqua"/>
          <w:b/>
          <w:bCs/>
          <w:color w:val="000000"/>
        </w:rPr>
        <w:t>198</w:t>
      </w:r>
      <w:r w:rsidRPr="003418B3">
        <w:rPr>
          <w:rFonts w:ascii="Book Antiqua" w:eastAsia="Book Antiqua" w:hAnsi="Book Antiqua" w:cs="Book Antiqua"/>
          <w:color w:val="000000"/>
        </w:rPr>
        <w:t>: 1088-1089 [PMID: 13994595 DOI: 10.1038/1981088a0]</w:t>
      </w:r>
    </w:p>
    <w:p w14:paraId="632C2F02"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19 </w:t>
      </w:r>
      <w:proofErr w:type="spellStart"/>
      <w:r w:rsidRPr="003418B3">
        <w:rPr>
          <w:rFonts w:ascii="Book Antiqua" w:eastAsia="Book Antiqua" w:hAnsi="Book Antiqua" w:cs="Book Antiqua"/>
          <w:b/>
          <w:bCs/>
          <w:color w:val="000000"/>
        </w:rPr>
        <w:t>Stroun</w:t>
      </w:r>
      <w:proofErr w:type="spellEnd"/>
      <w:r w:rsidRPr="003418B3">
        <w:rPr>
          <w:rFonts w:ascii="Book Antiqua" w:eastAsia="Book Antiqua" w:hAnsi="Book Antiqua" w:cs="Book Antiqua"/>
          <w:b/>
          <w:bCs/>
          <w:color w:val="000000"/>
        </w:rPr>
        <w:t xml:space="preserve"> M</w:t>
      </w:r>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color w:val="000000"/>
        </w:rPr>
        <w:t>Lyautey</w:t>
      </w:r>
      <w:proofErr w:type="spellEnd"/>
      <w:r w:rsidRPr="003418B3">
        <w:rPr>
          <w:rFonts w:ascii="Book Antiqua" w:eastAsia="Book Antiqua" w:hAnsi="Book Antiqua" w:cs="Book Antiqua"/>
          <w:color w:val="000000"/>
        </w:rPr>
        <w:t xml:space="preserve"> J, </w:t>
      </w:r>
      <w:proofErr w:type="spellStart"/>
      <w:r w:rsidRPr="003418B3">
        <w:rPr>
          <w:rFonts w:ascii="Book Antiqua" w:eastAsia="Book Antiqua" w:hAnsi="Book Antiqua" w:cs="Book Antiqua"/>
          <w:color w:val="000000"/>
        </w:rPr>
        <w:t>Lederrey</w:t>
      </w:r>
      <w:proofErr w:type="spellEnd"/>
      <w:r w:rsidRPr="003418B3">
        <w:rPr>
          <w:rFonts w:ascii="Book Antiqua" w:eastAsia="Book Antiqua" w:hAnsi="Book Antiqua" w:cs="Book Antiqua"/>
          <w:color w:val="000000"/>
        </w:rPr>
        <w:t xml:space="preserve"> C, Olson-Sand A, Anker P. </w:t>
      </w:r>
      <w:proofErr w:type="gramStart"/>
      <w:r w:rsidRPr="003418B3">
        <w:rPr>
          <w:rFonts w:ascii="Book Antiqua" w:eastAsia="Book Antiqua" w:hAnsi="Book Antiqua" w:cs="Book Antiqua"/>
          <w:color w:val="000000"/>
        </w:rPr>
        <w:t>About the possible origin and mechanism of circulating DNA apoptosis and active DNA release.</w:t>
      </w:r>
      <w:proofErr w:type="gramEnd"/>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i/>
          <w:iCs/>
          <w:color w:val="000000"/>
        </w:rPr>
        <w:t>Clin</w:t>
      </w:r>
      <w:proofErr w:type="spellEnd"/>
      <w:r w:rsidRPr="003418B3">
        <w:rPr>
          <w:rFonts w:ascii="Book Antiqua" w:eastAsia="Book Antiqua" w:hAnsi="Book Antiqua" w:cs="Book Antiqua"/>
          <w:i/>
          <w:iCs/>
          <w:color w:val="000000"/>
        </w:rPr>
        <w:t xml:space="preserve"> </w:t>
      </w:r>
      <w:proofErr w:type="spellStart"/>
      <w:r w:rsidRPr="003418B3">
        <w:rPr>
          <w:rFonts w:ascii="Book Antiqua" w:eastAsia="Book Antiqua" w:hAnsi="Book Antiqua" w:cs="Book Antiqua"/>
          <w:i/>
          <w:iCs/>
          <w:color w:val="000000"/>
        </w:rPr>
        <w:t>Chim</w:t>
      </w:r>
      <w:proofErr w:type="spellEnd"/>
      <w:r w:rsidRPr="003418B3">
        <w:rPr>
          <w:rFonts w:ascii="Book Antiqua" w:eastAsia="Book Antiqua" w:hAnsi="Book Antiqua" w:cs="Book Antiqua"/>
          <w:i/>
          <w:iCs/>
          <w:color w:val="000000"/>
        </w:rPr>
        <w:t xml:space="preserve"> </w:t>
      </w:r>
      <w:proofErr w:type="spellStart"/>
      <w:r w:rsidRPr="003418B3">
        <w:rPr>
          <w:rFonts w:ascii="Book Antiqua" w:eastAsia="Book Antiqua" w:hAnsi="Book Antiqua" w:cs="Book Antiqua"/>
          <w:i/>
          <w:iCs/>
          <w:color w:val="000000"/>
        </w:rPr>
        <w:t>Acta</w:t>
      </w:r>
      <w:proofErr w:type="spellEnd"/>
      <w:r w:rsidRPr="003418B3">
        <w:rPr>
          <w:rFonts w:ascii="Book Antiqua" w:eastAsia="Book Antiqua" w:hAnsi="Book Antiqua" w:cs="Book Antiqua"/>
          <w:color w:val="000000"/>
        </w:rPr>
        <w:t xml:space="preserve"> 2001; </w:t>
      </w:r>
      <w:r w:rsidRPr="003418B3">
        <w:rPr>
          <w:rFonts w:ascii="Book Antiqua" w:eastAsia="Book Antiqua" w:hAnsi="Book Antiqua" w:cs="Book Antiqua"/>
          <w:b/>
          <w:bCs/>
          <w:color w:val="000000"/>
        </w:rPr>
        <w:t>313</w:t>
      </w:r>
      <w:r w:rsidRPr="003418B3">
        <w:rPr>
          <w:rFonts w:ascii="Book Antiqua" w:eastAsia="Book Antiqua" w:hAnsi="Book Antiqua" w:cs="Book Antiqua"/>
          <w:color w:val="000000"/>
        </w:rPr>
        <w:t>: 139-142 [PMID: 11694251 DOI: 10.1016/s0009-8981(01)00665-9]</w:t>
      </w:r>
    </w:p>
    <w:p w14:paraId="3114476E" w14:textId="77777777" w:rsidR="00CF59E1" w:rsidRDefault="00437D95" w:rsidP="003418B3">
      <w:pPr>
        <w:spacing w:line="360" w:lineRule="auto"/>
        <w:jc w:val="both"/>
        <w:rPr>
          <w:rFonts w:ascii="Book Antiqua" w:hAnsi="Book Antiqua" w:cs="Book Antiqua"/>
          <w:color w:val="000000"/>
          <w:lang w:eastAsia="zh-CN"/>
        </w:rPr>
      </w:pPr>
      <w:r w:rsidRPr="003418B3">
        <w:rPr>
          <w:rFonts w:ascii="Book Antiqua" w:eastAsia="Book Antiqua" w:hAnsi="Book Antiqua" w:cs="Book Antiqua"/>
          <w:color w:val="000000"/>
        </w:rPr>
        <w:lastRenderedPageBreak/>
        <w:t xml:space="preserve">20 </w:t>
      </w:r>
      <w:r w:rsidRPr="003418B3">
        <w:rPr>
          <w:rFonts w:ascii="Book Antiqua" w:eastAsia="Book Antiqua" w:hAnsi="Book Antiqua" w:cs="Book Antiqua"/>
          <w:b/>
          <w:bCs/>
          <w:color w:val="000000"/>
        </w:rPr>
        <w:t xml:space="preserve">van der </w:t>
      </w:r>
      <w:proofErr w:type="spellStart"/>
      <w:r w:rsidRPr="003418B3">
        <w:rPr>
          <w:rFonts w:ascii="Book Antiqua" w:eastAsia="Book Antiqua" w:hAnsi="Book Antiqua" w:cs="Book Antiqua"/>
          <w:b/>
          <w:bCs/>
          <w:color w:val="000000"/>
        </w:rPr>
        <w:t>Vaart</w:t>
      </w:r>
      <w:proofErr w:type="spellEnd"/>
      <w:r w:rsidRPr="003418B3">
        <w:rPr>
          <w:rFonts w:ascii="Book Antiqua" w:eastAsia="Book Antiqua" w:hAnsi="Book Antiqua" w:cs="Book Antiqua"/>
          <w:b/>
          <w:bCs/>
          <w:color w:val="000000"/>
        </w:rPr>
        <w:t xml:space="preserve"> M</w:t>
      </w:r>
      <w:r w:rsidRPr="003418B3">
        <w:rPr>
          <w:rFonts w:ascii="Book Antiqua" w:eastAsia="Book Antiqua" w:hAnsi="Book Antiqua" w:cs="Book Antiqua"/>
          <w:color w:val="000000"/>
        </w:rPr>
        <w:t xml:space="preserve">, Pretorius PJ. </w:t>
      </w:r>
      <w:proofErr w:type="gramStart"/>
      <w:r w:rsidRPr="003418B3">
        <w:rPr>
          <w:rFonts w:ascii="Book Antiqua" w:eastAsia="Book Antiqua" w:hAnsi="Book Antiqua" w:cs="Book Antiqua"/>
          <w:color w:val="000000"/>
        </w:rPr>
        <w:t>Circulating DNA.</w:t>
      </w:r>
      <w:proofErr w:type="gramEnd"/>
      <w:r w:rsidRPr="003418B3">
        <w:rPr>
          <w:rFonts w:ascii="Book Antiqua" w:eastAsia="Book Antiqua" w:hAnsi="Book Antiqua" w:cs="Book Antiqua"/>
          <w:color w:val="000000"/>
        </w:rPr>
        <w:t xml:space="preserve"> </w:t>
      </w:r>
      <w:proofErr w:type="gramStart"/>
      <w:r w:rsidRPr="003418B3">
        <w:rPr>
          <w:rFonts w:ascii="Book Antiqua" w:eastAsia="Book Antiqua" w:hAnsi="Book Antiqua" w:cs="Book Antiqua"/>
          <w:color w:val="000000"/>
        </w:rPr>
        <w:t>Its origin and fluctuation.</w:t>
      </w:r>
      <w:proofErr w:type="gramEnd"/>
      <w:r w:rsidRPr="003418B3">
        <w:rPr>
          <w:rFonts w:ascii="Book Antiqua" w:eastAsia="Book Antiqua" w:hAnsi="Book Antiqua" w:cs="Book Antiqua"/>
          <w:color w:val="000000"/>
        </w:rPr>
        <w:t xml:space="preserve"> </w:t>
      </w:r>
      <w:r w:rsidRPr="003418B3">
        <w:rPr>
          <w:rFonts w:ascii="Book Antiqua" w:eastAsia="Book Antiqua" w:hAnsi="Book Antiqua" w:cs="Book Antiqua"/>
          <w:i/>
          <w:iCs/>
          <w:color w:val="000000"/>
        </w:rPr>
        <w:t xml:space="preserve">Ann N Y </w:t>
      </w:r>
      <w:proofErr w:type="spellStart"/>
      <w:r w:rsidRPr="003418B3">
        <w:rPr>
          <w:rFonts w:ascii="Book Antiqua" w:eastAsia="Book Antiqua" w:hAnsi="Book Antiqua" w:cs="Book Antiqua"/>
          <w:i/>
          <w:iCs/>
          <w:color w:val="000000"/>
        </w:rPr>
        <w:t>Acad</w:t>
      </w:r>
      <w:proofErr w:type="spellEnd"/>
      <w:r w:rsidRPr="003418B3">
        <w:rPr>
          <w:rFonts w:ascii="Book Antiqua" w:eastAsia="Book Antiqua" w:hAnsi="Book Antiqua" w:cs="Book Antiqua"/>
          <w:i/>
          <w:iCs/>
          <w:color w:val="000000"/>
        </w:rPr>
        <w:t xml:space="preserve"> </w:t>
      </w:r>
      <w:proofErr w:type="spellStart"/>
      <w:r w:rsidRPr="003418B3">
        <w:rPr>
          <w:rFonts w:ascii="Book Antiqua" w:eastAsia="Book Antiqua" w:hAnsi="Book Antiqua" w:cs="Book Antiqua"/>
          <w:i/>
          <w:iCs/>
          <w:color w:val="000000"/>
        </w:rPr>
        <w:t>Sci</w:t>
      </w:r>
      <w:proofErr w:type="spellEnd"/>
      <w:r w:rsidRPr="003418B3">
        <w:rPr>
          <w:rFonts w:ascii="Book Antiqua" w:eastAsia="Book Antiqua" w:hAnsi="Book Antiqua" w:cs="Book Antiqua"/>
          <w:color w:val="000000"/>
        </w:rPr>
        <w:t xml:space="preserve"> 2008; </w:t>
      </w:r>
      <w:r w:rsidRPr="003418B3">
        <w:rPr>
          <w:rFonts w:ascii="Book Antiqua" w:eastAsia="Book Antiqua" w:hAnsi="Book Antiqua" w:cs="Book Antiqua"/>
          <w:b/>
          <w:bCs/>
          <w:color w:val="000000"/>
        </w:rPr>
        <w:t>1137</w:t>
      </w:r>
      <w:r w:rsidRPr="003418B3">
        <w:rPr>
          <w:rFonts w:ascii="Book Antiqua" w:eastAsia="Book Antiqua" w:hAnsi="Book Antiqua" w:cs="Book Antiqua"/>
          <w:color w:val="000000"/>
        </w:rPr>
        <w:t>: 18-26 [PMID: 18837919 DOI: 10.1196/annals.1448.022]</w:t>
      </w:r>
    </w:p>
    <w:p w14:paraId="31E20815" w14:textId="10FF8C4C" w:rsidR="00A77B3E" w:rsidRPr="003418B3" w:rsidRDefault="008212FE" w:rsidP="003418B3">
      <w:pPr>
        <w:spacing w:line="360" w:lineRule="auto"/>
        <w:jc w:val="both"/>
        <w:rPr>
          <w:rFonts w:ascii="Book Antiqua" w:hAnsi="Book Antiqua"/>
        </w:rPr>
      </w:pPr>
      <w:r>
        <w:rPr>
          <w:rFonts w:ascii="Book Antiqua" w:eastAsia="Book Antiqua" w:hAnsi="Book Antiqua" w:cs="Book Antiqua"/>
          <w:b/>
          <w:color w:val="000000"/>
        </w:rPr>
        <w:br w:type="page"/>
      </w:r>
      <w:r w:rsidR="00437D95" w:rsidRPr="003418B3">
        <w:rPr>
          <w:rFonts w:ascii="Book Antiqua" w:eastAsia="Book Antiqua" w:hAnsi="Book Antiqua" w:cs="Book Antiqua"/>
          <w:b/>
          <w:color w:val="000000"/>
        </w:rPr>
        <w:lastRenderedPageBreak/>
        <w:t>Footnotes</w:t>
      </w:r>
    </w:p>
    <w:p w14:paraId="475CE9B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Institutional review board statement: </w:t>
      </w:r>
      <w:r w:rsidRPr="003418B3">
        <w:rPr>
          <w:rFonts w:ascii="Book Antiqua" w:eastAsia="Book Antiqua" w:hAnsi="Book Antiqua" w:cs="Book Antiqua"/>
          <w:color w:val="000000"/>
        </w:rPr>
        <w:t xml:space="preserve">This study was reviewed approved by </w:t>
      </w:r>
      <w:r w:rsidR="00452615">
        <w:rPr>
          <w:rFonts w:ascii="Book Antiqua" w:hAnsi="Book Antiqua" w:cs="Book Antiqua" w:hint="eastAsia"/>
          <w:color w:val="000000"/>
          <w:lang w:eastAsia="zh-CN"/>
        </w:rPr>
        <w:t>[</w:t>
      </w:r>
      <w:r w:rsidRPr="003418B3">
        <w:rPr>
          <w:rFonts w:ascii="Book Antiqua" w:eastAsia="Book Antiqua" w:hAnsi="Book Antiqua" w:cs="Book Antiqua"/>
          <w:color w:val="000000"/>
        </w:rPr>
        <w:t>the ethics committee of Okayama University Graduate School of Medicine, Dentistry and Pharmaceutical Sciences and Okayama University Hospital</w:t>
      </w:r>
      <w:r w:rsidR="00452615">
        <w:rPr>
          <w:rFonts w:ascii="Book Antiqua" w:hAnsi="Book Antiqua" w:cs="Book Antiqua" w:hint="eastAsia"/>
          <w:color w:val="000000"/>
          <w:lang w:eastAsia="zh-CN"/>
        </w:rPr>
        <w:t xml:space="preserve">] </w:t>
      </w:r>
      <w:r w:rsidR="00452615" w:rsidRPr="002514D0">
        <w:rPr>
          <w:rFonts w:ascii="Book Antiqua" w:eastAsia="Times New Roman" w:hAnsi="Book Antiqua" w:cs="TimesNewRomanPS-BoldItalicMT"/>
          <w:bCs/>
          <w:iCs/>
        </w:rPr>
        <w:t>Institutional Review Board</w:t>
      </w:r>
      <w:r w:rsidRPr="003418B3">
        <w:rPr>
          <w:rFonts w:ascii="Book Antiqua" w:eastAsia="Book Antiqua" w:hAnsi="Book Antiqua" w:cs="Book Antiqua"/>
          <w:color w:val="000000"/>
        </w:rPr>
        <w:t>.</w:t>
      </w:r>
    </w:p>
    <w:p w14:paraId="527EF463" w14:textId="77777777" w:rsidR="00A77B3E" w:rsidRPr="003418B3" w:rsidRDefault="00A77B3E" w:rsidP="003418B3">
      <w:pPr>
        <w:spacing w:line="360" w:lineRule="auto"/>
        <w:jc w:val="both"/>
        <w:rPr>
          <w:rFonts w:ascii="Book Antiqua" w:hAnsi="Book Antiqua"/>
        </w:rPr>
      </w:pPr>
    </w:p>
    <w:p w14:paraId="6B724ACF"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Institutional animal care and use committee statement: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mouse experimental protocols were approved by the Ethical Committee of Okayama University Graduate School of Medicine, Dentistry and Pharmaceutical Sciences (OKU-2019276).</w:t>
      </w:r>
    </w:p>
    <w:p w14:paraId="1AACE708" w14:textId="77777777" w:rsidR="00A77B3E" w:rsidRPr="003418B3" w:rsidRDefault="00A77B3E" w:rsidP="003418B3">
      <w:pPr>
        <w:spacing w:line="360" w:lineRule="auto"/>
        <w:jc w:val="both"/>
        <w:rPr>
          <w:rFonts w:ascii="Book Antiqua" w:hAnsi="Book Antiqua"/>
        </w:rPr>
      </w:pPr>
    </w:p>
    <w:p w14:paraId="7627CCE2"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Conflict-of-interest statement: </w:t>
      </w:r>
      <w:r w:rsidRPr="003418B3">
        <w:rPr>
          <w:rFonts w:ascii="Book Antiqua" w:eastAsia="Book Antiqua" w:hAnsi="Book Antiqua" w:cs="Book Antiqua"/>
          <w:color w:val="000000"/>
        </w:rPr>
        <w:t>The authors declare that there are no conflicts of interest.</w:t>
      </w:r>
    </w:p>
    <w:p w14:paraId="6FEBF608" w14:textId="77777777" w:rsidR="00A77B3E" w:rsidRPr="003418B3" w:rsidRDefault="00A77B3E" w:rsidP="003418B3">
      <w:pPr>
        <w:spacing w:line="360" w:lineRule="auto"/>
        <w:jc w:val="both"/>
        <w:rPr>
          <w:rFonts w:ascii="Book Antiqua" w:hAnsi="Book Antiqua"/>
        </w:rPr>
      </w:pPr>
    </w:p>
    <w:p w14:paraId="4A4A7B8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Data sharing statement: </w:t>
      </w:r>
      <w:r w:rsidRPr="003418B3">
        <w:rPr>
          <w:rFonts w:ascii="Book Antiqua" w:eastAsia="Book Antiqua" w:hAnsi="Book Antiqua" w:cs="Book Antiqua"/>
          <w:color w:val="000000"/>
        </w:rPr>
        <w:t>No additional data are available.</w:t>
      </w:r>
    </w:p>
    <w:p w14:paraId="2671D62B" w14:textId="77777777" w:rsidR="00A77B3E" w:rsidRPr="003418B3" w:rsidRDefault="00A77B3E" w:rsidP="003418B3">
      <w:pPr>
        <w:spacing w:line="360" w:lineRule="auto"/>
        <w:jc w:val="both"/>
        <w:rPr>
          <w:rFonts w:ascii="Book Antiqua" w:hAnsi="Book Antiqua"/>
        </w:rPr>
      </w:pPr>
    </w:p>
    <w:p w14:paraId="7831E73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ARRIVE guidelines statement: </w:t>
      </w:r>
      <w:r w:rsidRPr="003418B3">
        <w:rPr>
          <w:rFonts w:ascii="Book Antiqua" w:eastAsia="Book Antiqua" w:hAnsi="Book Antiqua" w:cs="Book Antiqua"/>
          <w:color w:val="000000"/>
        </w:rPr>
        <w:t>The authors have read the ARRIVE guidelines, and the manuscript was prepared and revised according to the ARRIVE guidelines.</w:t>
      </w:r>
    </w:p>
    <w:p w14:paraId="2D8020A4" w14:textId="77777777" w:rsidR="00A77B3E" w:rsidRPr="003418B3" w:rsidRDefault="00A77B3E" w:rsidP="003418B3">
      <w:pPr>
        <w:spacing w:line="360" w:lineRule="auto"/>
        <w:jc w:val="both"/>
        <w:rPr>
          <w:rFonts w:ascii="Book Antiqua" w:hAnsi="Book Antiqua"/>
        </w:rPr>
      </w:pPr>
    </w:p>
    <w:p w14:paraId="27711091"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Open-Access: </w:t>
      </w:r>
      <w:r w:rsidRPr="003418B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418B3">
        <w:rPr>
          <w:rFonts w:ascii="Book Antiqua" w:eastAsia="Book Antiqua" w:hAnsi="Book Antiqua" w:cs="Book Antiqua"/>
          <w:color w:val="000000"/>
        </w:rPr>
        <w:t>NonCommercial</w:t>
      </w:r>
      <w:proofErr w:type="spellEnd"/>
      <w:r w:rsidRPr="003418B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954E1D" w14:textId="77777777" w:rsidR="00A77B3E" w:rsidRPr="003418B3" w:rsidRDefault="00A77B3E" w:rsidP="003418B3">
      <w:pPr>
        <w:spacing w:line="360" w:lineRule="auto"/>
        <w:jc w:val="both"/>
        <w:rPr>
          <w:rFonts w:ascii="Book Antiqua" w:hAnsi="Book Antiqua"/>
        </w:rPr>
      </w:pPr>
    </w:p>
    <w:p w14:paraId="75E2744A"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 xml:space="preserve">Manuscript source: </w:t>
      </w:r>
      <w:r w:rsidRPr="003418B3">
        <w:rPr>
          <w:rFonts w:ascii="Book Antiqua" w:eastAsia="Book Antiqua" w:hAnsi="Book Antiqua" w:cs="Book Antiqua"/>
          <w:color w:val="000000"/>
        </w:rPr>
        <w:t xml:space="preserve">Unsolicited </w:t>
      </w:r>
      <w:r w:rsidR="00452615">
        <w:rPr>
          <w:rFonts w:ascii="Book Antiqua" w:hAnsi="Book Antiqua" w:cs="Book Antiqua" w:hint="eastAsia"/>
          <w:color w:val="000000"/>
          <w:lang w:eastAsia="zh-CN"/>
        </w:rPr>
        <w:t>m</w:t>
      </w:r>
      <w:r w:rsidRPr="003418B3">
        <w:rPr>
          <w:rFonts w:ascii="Book Antiqua" w:eastAsia="Book Antiqua" w:hAnsi="Book Antiqua" w:cs="Book Antiqua"/>
          <w:color w:val="000000"/>
        </w:rPr>
        <w:t>anuscript</w:t>
      </w:r>
    </w:p>
    <w:p w14:paraId="0B943F36" w14:textId="77777777" w:rsidR="00A77B3E" w:rsidRPr="003418B3" w:rsidRDefault="00A77B3E" w:rsidP="003418B3">
      <w:pPr>
        <w:spacing w:line="360" w:lineRule="auto"/>
        <w:jc w:val="both"/>
        <w:rPr>
          <w:rFonts w:ascii="Book Antiqua" w:hAnsi="Book Antiqua"/>
        </w:rPr>
      </w:pPr>
    </w:p>
    <w:p w14:paraId="5149A5B3"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 xml:space="preserve">Peer-review started: </w:t>
      </w:r>
      <w:r w:rsidRPr="003418B3">
        <w:rPr>
          <w:rFonts w:ascii="Book Antiqua" w:eastAsia="Book Antiqua" w:hAnsi="Book Antiqua" w:cs="Book Antiqua"/>
          <w:color w:val="000000"/>
        </w:rPr>
        <w:t>May 14, 2021</w:t>
      </w:r>
    </w:p>
    <w:p w14:paraId="1166AEE1"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 xml:space="preserve">First decision: </w:t>
      </w:r>
      <w:r w:rsidRPr="003418B3">
        <w:rPr>
          <w:rFonts w:ascii="Book Antiqua" w:eastAsia="Book Antiqua" w:hAnsi="Book Antiqua" w:cs="Book Antiqua"/>
          <w:color w:val="000000"/>
        </w:rPr>
        <w:t>July 14, 2021</w:t>
      </w:r>
    </w:p>
    <w:p w14:paraId="2B4FA1F7" w14:textId="4C5E03E6"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 xml:space="preserve">Article in press: </w:t>
      </w:r>
      <w:r w:rsidR="008212FE" w:rsidRPr="008212FE">
        <w:rPr>
          <w:rFonts w:ascii="Book Antiqua" w:eastAsia="Book Antiqua" w:hAnsi="Book Antiqua" w:cs="Book Antiqua"/>
          <w:color w:val="000000"/>
        </w:rPr>
        <w:t>August 30, 2021</w:t>
      </w:r>
    </w:p>
    <w:p w14:paraId="29054B5C" w14:textId="77777777" w:rsidR="00A77B3E" w:rsidRPr="003418B3" w:rsidRDefault="00A77B3E" w:rsidP="003418B3">
      <w:pPr>
        <w:spacing w:line="360" w:lineRule="auto"/>
        <w:jc w:val="both"/>
        <w:rPr>
          <w:rFonts w:ascii="Book Antiqua" w:hAnsi="Book Antiqua"/>
        </w:rPr>
      </w:pPr>
    </w:p>
    <w:p w14:paraId="4B28DEF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 xml:space="preserve">Specialty type: </w:t>
      </w:r>
      <w:r w:rsidRPr="003418B3">
        <w:rPr>
          <w:rFonts w:ascii="Book Antiqua" w:eastAsia="Book Antiqua" w:hAnsi="Book Antiqua" w:cs="Book Antiqua"/>
          <w:color w:val="000000"/>
        </w:rPr>
        <w:t xml:space="preserve">Gastroenterology and </w:t>
      </w:r>
      <w:proofErr w:type="spellStart"/>
      <w:r w:rsidRPr="003418B3">
        <w:rPr>
          <w:rFonts w:ascii="Book Antiqua" w:eastAsia="Book Antiqua" w:hAnsi="Book Antiqua" w:cs="Book Antiqua"/>
          <w:color w:val="000000"/>
        </w:rPr>
        <w:t>Hepatology</w:t>
      </w:r>
      <w:proofErr w:type="spellEnd"/>
    </w:p>
    <w:p w14:paraId="79FE7BB3"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 xml:space="preserve">Country/Territory of origin: </w:t>
      </w:r>
      <w:r w:rsidRPr="003418B3">
        <w:rPr>
          <w:rFonts w:ascii="Book Antiqua" w:eastAsia="Book Antiqua" w:hAnsi="Book Antiqua" w:cs="Book Antiqua"/>
          <w:color w:val="000000"/>
        </w:rPr>
        <w:t>Japan</w:t>
      </w:r>
    </w:p>
    <w:p w14:paraId="32DC774B"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Peer-review report’s scientific quality classification</w:t>
      </w:r>
    </w:p>
    <w:p w14:paraId="4ED93610"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Grade </w:t>
      </w:r>
      <w:proofErr w:type="gramStart"/>
      <w:r w:rsidRPr="003418B3">
        <w:rPr>
          <w:rFonts w:ascii="Book Antiqua" w:eastAsia="Book Antiqua" w:hAnsi="Book Antiqua" w:cs="Book Antiqua"/>
          <w:color w:val="000000"/>
        </w:rPr>
        <w:t>A</w:t>
      </w:r>
      <w:proofErr w:type="gramEnd"/>
      <w:r w:rsidRPr="003418B3">
        <w:rPr>
          <w:rFonts w:ascii="Book Antiqua" w:eastAsia="Book Antiqua" w:hAnsi="Book Antiqua" w:cs="Book Antiqua"/>
          <w:color w:val="000000"/>
        </w:rPr>
        <w:t xml:space="preserve"> (Excellent): A</w:t>
      </w:r>
    </w:p>
    <w:p w14:paraId="7DFBD80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Grade B (Very good): 0</w:t>
      </w:r>
    </w:p>
    <w:p w14:paraId="419B8B0A"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Grade C (Good): 0</w:t>
      </w:r>
    </w:p>
    <w:p w14:paraId="0731DA46"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Grade D (Fair): 0</w:t>
      </w:r>
    </w:p>
    <w:p w14:paraId="1E8F688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Grade E (Poor): 0</w:t>
      </w:r>
    </w:p>
    <w:p w14:paraId="7EA9C640" w14:textId="77777777" w:rsidR="00A77B3E" w:rsidRPr="003418B3" w:rsidRDefault="00A77B3E" w:rsidP="003418B3">
      <w:pPr>
        <w:spacing w:line="360" w:lineRule="auto"/>
        <w:jc w:val="both"/>
        <w:rPr>
          <w:rFonts w:ascii="Book Antiqua" w:hAnsi="Book Antiqua"/>
        </w:rPr>
      </w:pPr>
    </w:p>
    <w:p w14:paraId="71523BE8" w14:textId="6B8D50D5" w:rsidR="00A77B3E" w:rsidRPr="008212FE" w:rsidRDefault="00437D95" w:rsidP="003418B3">
      <w:pPr>
        <w:spacing w:line="360" w:lineRule="auto"/>
        <w:jc w:val="both"/>
        <w:rPr>
          <w:rFonts w:ascii="Book Antiqua" w:hAnsi="Book Antiqua" w:cs="Book Antiqua"/>
          <w:b/>
          <w:color w:val="000000"/>
          <w:lang w:eastAsia="zh-CN"/>
        </w:rPr>
      </w:pPr>
      <w:r w:rsidRPr="003418B3">
        <w:rPr>
          <w:rFonts w:ascii="Book Antiqua" w:eastAsia="Book Antiqua" w:hAnsi="Book Antiqua" w:cs="Book Antiqua"/>
          <w:b/>
          <w:color w:val="000000"/>
        </w:rPr>
        <w:t xml:space="preserve">P-Reviewer: </w:t>
      </w:r>
      <w:proofErr w:type="spellStart"/>
      <w:r w:rsidRPr="003418B3">
        <w:rPr>
          <w:rFonts w:ascii="Book Antiqua" w:eastAsia="Book Antiqua" w:hAnsi="Book Antiqua" w:cs="Book Antiqua"/>
          <w:color w:val="000000"/>
        </w:rPr>
        <w:t>Norčič</w:t>
      </w:r>
      <w:proofErr w:type="spellEnd"/>
      <w:r w:rsidRPr="003418B3">
        <w:rPr>
          <w:rFonts w:ascii="Book Antiqua" w:eastAsia="Book Antiqua" w:hAnsi="Book Antiqua" w:cs="Book Antiqua"/>
          <w:color w:val="000000"/>
        </w:rPr>
        <w:t xml:space="preserve"> G</w:t>
      </w:r>
      <w:r w:rsidRPr="003418B3">
        <w:rPr>
          <w:rFonts w:ascii="Book Antiqua" w:eastAsia="Book Antiqua" w:hAnsi="Book Antiqua" w:cs="Book Antiqua"/>
          <w:b/>
          <w:color w:val="000000"/>
        </w:rPr>
        <w:t xml:space="preserve"> S-Editor: </w:t>
      </w:r>
      <w:r w:rsidR="001B1DD1">
        <w:rPr>
          <w:rFonts w:ascii="Book Antiqua" w:hAnsi="Book Antiqua" w:cs="Book Antiqua" w:hint="eastAsia"/>
          <w:color w:val="000000"/>
          <w:lang w:eastAsia="zh-CN"/>
        </w:rPr>
        <w:t>Wang LL</w:t>
      </w:r>
      <w:r w:rsidRPr="003418B3">
        <w:rPr>
          <w:rFonts w:ascii="Book Antiqua" w:eastAsia="Book Antiqua" w:hAnsi="Book Antiqua" w:cs="Book Antiqua"/>
          <w:b/>
          <w:color w:val="000000"/>
        </w:rPr>
        <w:t xml:space="preserve"> L-Editor: </w:t>
      </w:r>
      <w:r w:rsidR="008212FE" w:rsidRPr="008212FE">
        <w:rPr>
          <w:rFonts w:ascii="Book Antiqua" w:hAnsi="Book Antiqua" w:cs="Book Antiqua" w:hint="eastAsia"/>
          <w:color w:val="000000"/>
          <w:lang w:eastAsia="zh-CN"/>
        </w:rPr>
        <w:t>A</w:t>
      </w:r>
      <w:r w:rsidR="008212FE">
        <w:rPr>
          <w:rFonts w:ascii="Book Antiqua" w:hAnsi="Book Antiqua" w:cs="Book Antiqua" w:hint="eastAsia"/>
          <w:b/>
          <w:color w:val="000000"/>
          <w:lang w:eastAsia="zh-CN"/>
        </w:rPr>
        <w:t xml:space="preserve"> </w:t>
      </w:r>
      <w:r w:rsidRPr="003418B3">
        <w:rPr>
          <w:rFonts w:ascii="Book Antiqua" w:eastAsia="Book Antiqua" w:hAnsi="Book Antiqua" w:cs="Book Antiqua"/>
          <w:b/>
          <w:color w:val="000000"/>
        </w:rPr>
        <w:t xml:space="preserve">P-Editor: </w:t>
      </w:r>
      <w:r w:rsidR="008212FE" w:rsidRPr="008212FE">
        <w:rPr>
          <w:rFonts w:ascii="Book Antiqua" w:hAnsi="Book Antiqua" w:cs="Book Antiqua" w:hint="eastAsia"/>
          <w:color w:val="000000"/>
          <w:lang w:eastAsia="zh-CN"/>
        </w:rPr>
        <w:t>Yuan YY</w:t>
      </w:r>
    </w:p>
    <w:p w14:paraId="522782D4" w14:textId="0BFC83A0" w:rsidR="00624FBC" w:rsidRPr="003418B3" w:rsidRDefault="00624FBC" w:rsidP="003418B3">
      <w:pPr>
        <w:spacing w:line="360" w:lineRule="auto"/>
        <w:jc w:val="both"/>
        <w:rPr>
          <w:rFonts w:ascii="Book Antiqua" w:hAnsi="Book Antiqua"/>
        </w:rPr>
        <w:sectPr w:rsidR="00624FBC" w:rsidRPr="003418B3">
          <w:pgSz w:w="12240" w:h="15840"/>
          <w:pgMar w:top="1440" w:right="1440" w:bottom="1440" w:left="1440" w:header="720" w:footer="720" w:gutter="0"/>
          <w:cols w:space="720"/>
          <w:docGrid w:linePitch="360"/>
        </w:sectPr>
      </w:pPr>
    </w:p>
    <w:p w14:paraId="50D2E957" w14:textId="77777777" w:rsidR="00A77B3E" w:rsidRPr="003418B3" w:rsidRDefault="00437D95" w:rsidP="003418B3">
      <w:pPr>
        <w:spacing w:line="360" w:lineRule="auto"/>
        <w:jc w:val="both"/>
        <w:rPr>
          <w:rFonts w:ascii="Book Antiqua" w:hAnsi="Book Antiqua" w:cs="Book Antiqua"/>
          <w:b/>
          <w:color w:val="000000"/>
          <w:lang w:eastAsia="zh-CN"/>
        </w:rPr>
      </w:pPr>
      <w:r w:rsidRPr="003418B3">
        <w:rPr>
          <w:rFonts w:ascii="Book Antiqua" w:eastAsia="Book Antiqua" w:hAnsi="Book Antiqua" w:cs="Book Antiqua"/>
          <w:b/>
          <w:color w:val="000000"/>
        </w:rPr>
        <w:lastRenderedPageBreak/>
        <w:t>Figure Legends</w:t>
      </w:r>
    </w:p>
    <w:p w14:paraId="464E7EC7" w14:textId="77777777" w:rsidR="003418B3" w:rsidRPr="003418B3" w:rsidRDefault="003418B3" w:rsidP="003418B3">
      <w:pPr>
        <w:spacing w:line="360" w:lineRule="auto"/>
        <w:jc w:val="both"/>
        <w:rPr>
          <w:rFonts w:ascii="Book Antiqua" w:hAnsi="Book Antiqua"/>
          <w:lang w:eastAsia="zh-CN"/>
        </w:rPr>
      </w:pPr>
      <w:r w:rsidRPr="003418B3">
        <w:rPr>
          <w:rFonts w:ascii="Book Antiqua" w:hAnsi="Book Antiqua"/>
          <w:noProof/>
          <w:lang w:eastAsia="zh-CN"/>
        </w:rPr>
        <w:drawing>
          <wp:inline distT="0" distB="0" distL="0" distR="0" wp14:anchorId="3694CDC0" wp14:editId="05A6228F">
            <wp:extent cx="5943600" cy="44685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0786C.tmp"/>
                    <pic:cNvPicPr/>
                  </pic:nvPicPr>
                  <pic:blipFill rotWithShape="1">
                    <a:blip r:embed="rId8">
                      <a:extLst>
                        <a:ext uri="{28A0092B-C50C-407E-A947-70E740481C1C}">
                          <a14:useLocalDpi xmlns:a14="http://schemas.microsoft.com/office/drawing/2010/main" val="0"/>
                        </a:ext>
                      </a:extLst>
                    </a:blip>
                    <a:srcRect b="1067"/>
                    <a:stretch/>
                  </pic:blipFill>
                  <pic:spPr bwMode="auto">
                    <a:xfrm>
                      <a:off x="0" y="0"/>
                      <a:ext cx="5943600" cy="4468585"/>
                    </a:xfrm>
                    <a:prstGeom prst="rect">
                      <a:avLst/>
                    </a:prstGeom>
                    <a:ln>
                      <a:noFill/>
                    </a:ln>
                    <a:extLst>
                      <a:ext uri="{53640926-AAD7-44D8-BBD7-CCE9431645EC}">
                        <a14:shadowObscured xmlns:a14="http://schemas.microsoft.com/office/drawing/2010/main"/>
                      </a:ext>
                    </a:extLst>
                  </pic:spPr>
                </pic:pic>
              </a:graphicData>
            </a:graphic>
          </wp:inline>
        </w:drawing>
      </w:r>
    </w:p>
    <w:p w14:paraId="4C627FC5"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Fig</w:t>
      </w:r>
      <w:r w:rsidR="0094399E">
        <w:rPr>
          <w:rFonts w:ascii="Book Antiqua" w:hAnsi="Book Antiqua" w:cs="Book Antiqua" w:hint="eastAsia"/>
          <w:b/>
          <w:bCs/>
          <w:color w:val="000000"/>
          <w:lang w:eastAsia="zh-CN"/>
        </w:rPr>
        <w:t>ure</w:t>
      </w:r>
      <w:r w:rsidRPr="003418B3">
        <w:rPr>
          <w:rFonts w:ascii="Book Antiqua" w:eastAsia="Book Antiqua" w:hAnsi="Book Antiqua" w:cs="Book Antiqua"/>
          <w:b/>
          <w:bCs/>
          <w:color w:val="000000"/>
        </w:rPr>
        <w:t xml:space="preserve"> 1</w:t>
      </w:r>
      <w:r w:rsidR="0094399E">
        <w:rPr>
          <w:rFonts w:ascii="Book Antiqua" w:hAnsi="Book Antiqua" w:cs="Book Antiqua" w:hint="eastAsia"/>
          <w:b/>
          <w:bCs/>
          <w:color w:val="000000"/>
          <w:lang w:eastAsia="zh-CN"/>
        </w:rPr>
        <w:t xml:space="preserve"> </w:t>
      </w:r>
      <w:proofErr w:type="spellStart"/>
      <w:r w:rsidRPr="003418B3">
        <w:rPr>
          <w:rFonts w:ascii="Book Antiqua" w:eastAsia="Book Antiqua" w:hAnsi="Book Antiqua" w:cs="Book Antiqua"/>
          <w:b/>
          <w:bCs/>
          <w:color w:val="000000"/>
        </w:rPr>
        <w:t>Xenograft</w:t>
      </w:r>
      <w:proofErr w:type="spellEnd"/>
      <w:r w:rsidRPr="003418B3">
        <w:rPr>
          <w:rFonts w:ascii="Book Antiqua" w:eastAsia="Book Antiqua" w:hAnsi="Book Antiqua" w:cs="Book Antiqua"/>
          <w:b/>
          <w:bCs/>
          <w:color w:val="000000"/>
        </w:rPr>
        <w:t xml:space="preserve"> mouse model with TE11 cell.</w:t>
      </w:r>
      <w:r w:rsidRPr="008212FE">
        <w:rPr>
          <w:rFonts w:ascii="Book Antiqua" w:eastAsia="Book Antiqua" w:hAnsi="Book Antiqua" w:cs="Book Antiqua"/>
          <w:b/>
          <w:color w:val="000000"/>
        </w:rPr>
        <w:t xml:space="preserve"> </w:t>
      </w:r>
      <w:r w:rsidRPr="003418B3">
        <w:rPr>
          <w:rFonts w:ascii="Book Antiqua" w:eastAsia="Book Antiqua" w:hAnsi="Book Antiqua" w:cs="Book Antiqua"/>
          <w:color w:val="000000"/>
        </w:rPr>
        <w:t xml:space="preserve">A: In the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experiment, groups of 12 mice each were given two-site </w:t>
      </w:r>
      <w:proofErr w:type="spellStart"/>
      <w:r w:rsidRPr="003418B3">
        <w:rPr>
          <w:rFonts w:ascii="Book Antiqua" w:eastAsia="Book Antiqua" w:hAnsi="Book Antiqua" w:cs="Book Antiqua"/>
          <w:color w:val="000000"/>
        </w:rPr>
        <w:t>xenografts</w:t>
      </w:r>
      <w:proofErr w:type="spellEnd"/>
      <w:r w:rsidRPr="003418B3">
        <w:rPr>
          <w:rFonts w:ascii="Book Antiqua" w:eastAsia="Book Antiqua" w:hAnsi="Book Antiqua" w:cs="Book Antiqua"/>
          <w:color w:val="000000"/>
        </w:rPr>
        <w:t xml:space="preserve"> or four-site </w:t>
      </w:r>
      <w:proofErr w:type="spellStart"/>
      <w:r w:rsidRPr="003418B3">
        <w:rPr>
          <w:rFonts w:ascii="Book Antiqua" w:eastAsia="Book Antiqua" w:hAnsi="Book Antiqua" w:cs="Book Antiqua"/>
          <w:color w:val="000000"/>
        </w:rPr>
        <w:t>xenografts</w:t>
      </w:r>
      <w:proofErr w:type="spellEnd"/>
      <w:r w:rsidR="0094399E">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B: In the resection experiment, groups of 16 mice each were given two- or four-site </w:t>
      </w:r>
      <w:proofErr w:type="spellStart"/>
      <w:r w:rsidRPr="003418B3">
        <w:rPr>
          <w:rFonts w:ascii="Book Antiqua" w:eastAsia="Book Antiqua" w:hAnsi="Book Antiqua" w:cs="Book Antiqua"/>
          <w:color w:val="000000"/>
        </w:rPr>
        <w:t>xenografts</w:t>
      </w:r>
      <w:proofErr w:type="spellEnd"/>
      <w:r w:rsidRPr="003418B3">
        <w:rPr>
          <w:rFonts w:ascii="Book Antiqua" w:eastAsia="Book Antiqua" w:hAnsi="Book Antiqua" w:cs="Book Antiqua"/>
          <w:color w:val="000000"/>
        </w:rPr>
        <w:t xml:space="preserve">. All tumors were resected at week 7 after xenotransplantation in two-site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or at week 5 in for-site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w:t>
      </w:r>
    </w:p>
    <w:p w14:paraId="79CC7C7C" w14:textId="77777777" w:rsidR="00A77B3E" w:rsidRPr="003418B3" w:rsidRDefault="003418B3" w:rsidP="003418B3">
      <w:pPr>
        <w:spacing w:line="360" w:lineRule="auto"/>
        <w:jc w:val="both"/>
        <w:rPr>
          <w:rFonts w:ascii="Book Antiqua" w:hAnsi="Book Antiqua"/>
        </w:rPr>
      </w:pPr>
      <w:r w:rsidRPr="003418B3">
        <w:rPr>
          <w:rFonts w:ascii="Book Antiqua" w:hAnsi="Book Antiqua"/>
        </w:rPr>
        <w:br w:type="page"/>
      </w:r>
      <w:r w:rsidR="00DF0C2B">
        <w:rPr>
          <w:rFonts w:ascii="Book Antiqua" w:hAnsi="Book Antiqua"/>
          <w:noProof/>
          <w:lang w:eastAsia="zh-CN"/>
        </w:rPr>
        <w:lastRenderedPageBreak/>
        <w:drawing>
          <wp:inline distT="0" distB="0" distL="0" distR="0" wp14:anchorId="51887954" wp14:editId="7BA359E3">
            <wp:extent cx="5943600" cy="31934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0855A.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193415"/>
                    </a:xfrm>
                    <a:prstGeom prst="rect">
                      <a:avLst/>
                    </a:prstGeom>
                  </pic:spPr>
                </pic:pic>
              </a:graphicData>
            </a:graphic>
          </wp:inline>
        </w:drawing>
      </w:r>
    </w:p>
    <w:p w14:paraId="34D08BAC" w14:textId="402A5673" w:rsidR="00A77B3E" w:rsidRPr="005832C5" w:rsidRDefault="00437D95" w:rsidP="003418B3">
      <w:pPr>
        <w:spacing w:line="360" w:lineRule="auto"/>
        <w:jc w:val="both"/>
        <w:rPr>
          <w:rFonts w:ascii="Book Antiqua" w:hAnsi="Book Antiqua"/>
          <w:lang w:eastAsia="zh-CN"/>
        </w:rPr>
      </w:pPr>
      <w:r w:rsidRPr="003418B3">
        <w:rPr>
          <w:rFonts w:ascii="Book Antiqua" w:eastAsia="Book Antiqua" w:hAnsi="Book Antiqua" w:cs="Book Antiqua"/>
          <w:b/>
          <w:bCs/>
          <w:color w:val="000000"/>
        </w:rPr>
        <w:t>Fig</w:t>
      </w:r>
      <w:r w:rsidR="0094399E">
        <w:rPr>
          <w:rFonts w:ascii="Book Antiqua" w:hAnsi="Book Antiqua" w:cs="Book Antiqua" w:hint="eastAsia"/>
          <w:b/>
          <w:bCs/>
          <w:color w:val="000000"/>
          <w:lang w:eastAsia="zh-CN"/>
        </w:rPr>
        <w:t>ure</w:t>
      </w:r>
      <w:r w:rsidRPr="003418B3">
        <w:rPr>
          <w:rFonts w:ascii="Book Antiqua" w:eastAsia="Book Antiqua" w:hAnsi="Book Antiqua" w:cs="Book Antiqua"/>
          <w:b/>
          <w:bCs/>
          <w:color w:val="000000"/>
        </w:rPr>
        <w:t xml:space="preserve"> 2</w:t>
      </w:r>
      <w:r w:rsidR="0094399E">
        <w:rPr>
          <w:rFonts w:ascii="Book Antiqua" w:hAnsi="Book Antiqua" w:cs="Book Antiqua" w:hint="eastAsia"/>
          <w:b/>
          <w:bCs/>
          <w:color w:val="000000"/>
          <w:lang w:eastAsia="zh-CN"/>
        </w:rPr>
        <w:t xml:space="preserve"> T</w:t>
      </w:r>
      <w:r w:rsidR="0094399E" w:rsidRPr="0094399E">
        <w:rPr>
          <w:rFonts w:ascii="Book Antiqua" w:eastAsia="Book Antiqua" w:hAnsi="Book Antiqua" w:cs="Book Antiqua"/>
          <w:b/>
          <w:bCs/>
          <w:color w:val="000000"/>
        </w:rPr>
        <w:t>elomerase reverse transcriptase</w:t>
      </w:r>
      <w:r w:rsidRPr="003418B3">
        <w:rPr>
          <w:rFonts w:ascii="Book Antiqua" w:eastAsia="Book Antiqua" w:hAnsi="Book Antiqua" w:cs="Book Antiqua"/>
          <w:b/>
          <w:bCs/>
          <w:color w:val="000000"/>
        </w:rPr>
        <w:t xml:space="preserve"> assay by droplet digital </w:t>
      </w:r>
      <w:r w:rsidR="0094399E" w:rsidRPr="0094399E">
        <w:rPr>
          <w:rFonts w:ascii="Book Antiqua" w:eastAsia="Book Antiqua" w:hAnsi="Book Antiqua" w:cs="Book Antiqua"/>
          <w:b/>
          <w:bCs/>
          <w:color w:val="000000"/>
        </w:rPr>
        <w:t>polymerase chain reaction</w:t>
      </w:r>
      <w:r w:rsidRPr="003418B3">
        <w:rPr>
          <w:rFonts w:ascii="Book Antiqua" w:eastAsia="Book Antiqua" w:hAnsi="Book Antiqua" w:cs="Book Antiqua"/>
          <w:b/>
          <w:bCs/>
          <w:color w:val="000000"/>
        </w:rPr>
        <w:t xml:space="preserve"> for mouse plasma, liver tissue, TE11 cell and water. </w:t>
      </w:r>
      <w:r w:rsidRPr="003418B3">
        <w:rPr>
          <w:rFonts w:ascii="Book Antiqua" w:eastAsia="Book Antiqua" w:hAnsi="Book Antiqua" w:cs="Book Antiqua"/>
          <w:color w:val="000000"/>
        </w:rPr>
        <w:t xml:space="preserve">The presence of mouse </w:t>
      </w:r>
      <w:r w:rsidR="00DF0C2B" w:rsidRPr="003418B3">
        <w:rPr>
          <w:rFonts w:ascii="Book Antiqua" w:eastAsia="Book Antiqua" w:hAnsi="Book Antiqua" w:cs="Book Antiqua"/>
          <w:color w:val="000000"/>
        </w:rPr>
        <w:t xml:space="preserve">telomerase reverse transcriptase </w:t>
      </w:r>
      <w:r w:rsidRPr="003418B3">
        <w:rPr>
          <w:rFonts w:ascii="Book Antiqua" w:eastAsia="Book Antiqua" w:hAnsi="Book Antiqua" w:cs="Book Antiqua"/>
          <w:color w:val="000000"/>
        </w:rPr>
        <w:t>(</w:t>
      </w:r>
      <w:proofErr w:type="spellStart"/>
      <w:r w:rsidRPr="003418B3">
        <w:rPr>
          <w:rFonts w:ascii="Book Antiqua" w:eastAsia="Book Antiqua" w:hAnsi="Book Antiqua" w:cs="Book Antiqua"/>
          <w:color w:val="000000"/>
        </w:rPr>
        <w:t>mTERT</w:t>
      </w:r>
      <w:proofErr w:type="spellEnd"/>
      <w:r w:rsidRPr="003418B3">
        <w:rPr>
          <w:rFonts w:ascii="Book Antiqua" w:eastAsia="Book Antiqua" w:hAnsi="Book Antiqua" w:cs="Book Antiqua"/>
          <w:color w:val="000000"/>
        </w:rPr>
        <w:t xml:space="preserve">) and human </w:t>
      </w:r>
      <w:r w:rsidR="00DF0C2B">
        <w:rPr>
          <w:rFonts w:ascii="Book Antiqua" w:hAnsi="Book Antiqua" w:cs="Book Antiqua" w:hint="eastAsia"/>
          <w:color w:val="000000"/>
          <w:lang w:eastAsia="zh-CN"/>
        </w:rPr>
        <w:t>TERT</w:t>
      </w:r>
      <w:r w:rsidR="00DF0C2B" w:rsidRPr="003418B3">
        <w:rPr>
          <w:rFonts w:ascii="Book Antiqua" w:eastAsia="Book Antiqua" w:hAnsi="Book Antiqua" w:cs="Book Antiqua"/>
          <w:color w:val="000000"/>
        </w:rPr>
        <w:t xml:space="preserve"> </w:t>
      </w:r>
      <w:r w:rsidRPr="003418B3">
        <w:rPr>
          <w:rFonts w:ascii="Book Antiqua" w:eastAsia="Book Antiqua" w:hAnsi="Book Antiqua" w:cs="Book Antiqua"/>
          <w:color w:val="000000"/>
        </w:rPr>
        <w:t>(</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forms of the wild type TERT was analyzed by droplet digital </w:t>
      </w:r>
      <w:r w:rsidR="00DF0C2B" w:rsidRPr="00DF0C2B">
        <w:rPr>
          <w:rFonts w:ascii="Book Antiqua" w:eastAsia="Book Antiqua" w:hAnsi="Book Antiqua" w:cs="Book Antiqua"/>
          <w:color w:val="000000"/>
        </w:rPr>
        <w:t>polymerase chain reaction</w:t>
      </w:r>
      <w:r w:rsidR="00DF0C2B">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A: The assay correctly detected </w:t>
      </w:r>
      <w:proofErr w:type="spellStart"/>
      <w:r w:rsidRPr="003418B3">
        <w:rPr>
          <w:rFonts w:ascii="Book Antiqua" w:eastAsia="Book Antiqua" w:hAnsi="Book Antiqua" w:cs="Book Antiqua"/>
          <w:color w:val="000000"/>
        </w:rPr>
        <w:t>mTERT</w:t>
      </w:r>
      <w:proofErr w:type="spellEnd"/>
      <w:r w:rsidRPr="003418B3">
        <w:rPr>
          <w:rFonts w:ascii="Book Antiqua" w:eastAsia="Book Antiqua" w:hAnsi="Book Antiqua" w:cs="Book Antiqua"/>
          <w:color w:val="000000"/>
        </w:rPr>
        <w:t xml:space="preserve"> in mouse plasma and liver tissue</w:t>
      </w:r>
      <w:r w:rsidR="00DF0C2B">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B: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was detected in the TE11 cell line. Neither </w:t>
      </w:r>
      <w:proofErr w:type="spellStart"/>
      <w:r w:rsidRPr="003418B3">
        <w:rPr>
          <w:rFonts w:ascii="Book Antiqua" w:eastAsia="Book Antiqua" w:hAnsi="Book Antiqua" w:cs="Book Antiqua"/>
          <w:color w:val="000000"/>
        </w:rPr>
        <w:t>mTERT</w:t>
      </w:r>
      <w:proofErr w:type="spellEnd"/>
      <w:r w:rsidRPr="003418B3">
        <w:rPr>
          <w:rFonts w:ascii="Book Antiqua" w:eastAsia="Book Antiqua" w:hAnsi="Book Antiqua" w:cs="Book Antiqua"/>
          <w:color w:val="000000"/>
        </w:rPr>
        <w:t xml:space="preserve"> nor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was detected in water.</w:t>
      </w:r>
      <w:r w:rsidR="005832C5">
        <w:rPr>
          <w:rFonts w:ascii="Book Antiqua" w:hAnsi="Book Antiqua" w:cs="Book Antiqua" w:hint="eastAsia"/>
          <w:color w:val="000000"/>
          <w:lang w:eastAsia="zh-CN"/>
        </w:rPr>
        <w:t xml:space="preserve"> </w:t>
      </w:r>
    </w:p>
    <w:p w14:paraId="3F8B0B3E" w14:textId="77777777" w:rsidR="00A77B3E" w:rsidRPr="003418B3" w:rsidRDefault="003418B3" w:rsidP="003418B3">
      <w:pPr>
        <w:spacing w:line="360" w:lineRule="auto"/>
        <w:jc w:val="both"/>
        <w:rPr>
          <w:rFonts w:ascii="Book Antiqua" w:hAnsi="Book Antiqua"/>
        </w:rPr>
      </w:pPr>
      <w:r w:rsidRPr="003418B3">
        <w:rPr>
          <w:rFonts w:ascii="Book Antiqua" w:hAnsi="Book Antiqua"/>
        </w:rPr>
        <w:br w:type="page"/>
      </w:r>
      <w:r w:rsidR="00DF0C2B">
        <w:rPr>
          <w:rFonts w:ascii="Book Antiqua" w:hAnsi="Book Antiqua"/>
          <w:noProof/>
          <w:lang w:eastAsia="zh-CN"/>
        </w:rPr>
        <w:lastRenderedPageBreak/>
        <w:drawing>
          <wp:inline distT="0" distB="0" distL="0" distR="0" wp14:anchorId="44BC5984" wp14:editId="08C30721">
            <wp:extent cx="5943600" cy="44494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04621.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4449445"/>
                    </a:xfrm>
                    <a:prstGeom prst="rect">
                      <a:avLst/>
                    </a:prstGeom>
                  </pic:spPr>
                </pic:pic>
              </a:graphicData>
            </a:graphic>
          </wp:inline>
        </w:drawing>
      </w:r>
    </w:p>
    <w:p w14:paraId="543B277C"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Fig</w:t>
      </w:r>
      <w:r w:rsidR="00DF0C2B">
        <w:rPr>
          <w:rFonts w:ascii="Book Antiqua" w:hAnsi="Book Antiqua" w:cs="Book Antiqua" w:hint="eastAsia"/>
          <w:b/>
          <w:bCs/>
          <w:color w:val="000000"/>
          <w:lang w:eastAsia="zh-CN"/>
        </w:rPr>
        <w:t>ure</w:t>
      </w:r>
      <w:r w:rsidRPr="003418B3">
        <w:rPr>
          <w:rFonts w:ascii="Book Antiqua" w:eastAsia="Book Antiqua" w:hAnsi="Book Antiqua" w:cs="Book Antiqua"/>
          <w:b/>
          <w:bCs/>
          <w:color w:val="000000"/>
        </w:rPr>
        <w:t xml:space="preserve"> 3</w:t>
      </w:r>
      <w:r w:rsidR="00DF0C2B">
        <w:rPr>
          <w:rFonts w:ascii="Book Antiqua" w:hAnsi="Book Antiqua" w:cs="Book Antiqua" w:hint="eastAsia"/>
          <w:b/>
          <w:bCs/>
          <w:color w:val="000000"/>
          <w:lang w:eastAsia="zh-CN"/>
        </w:rPr>
        <w:t xml:space="preserve"> </w:t>
      </w:r>
      <w:proofErr w:type="gramStart"/>
      <w:r w:rsidRPr="003418B3">
        <w:rPr>
          <w:rFonts w:ascii="Book Antiqua" w:eastAsia="Book Antiqua" w:hAnsi="Book Antiqua" w:cs="Book Antiqua"/>
          <w:b/>
          <w:bCs/>
          <w:color w:val="000000"/>
        </w:rPr>
        <w:t>The</w:t>
      </w:r>
      <w:proofErr w:type="gramEnd"/>
      <w:r w:rsidRPr="003418B3">
        <w:rPr>
          <w:rFonts w:ascii="Book Antiqua" w:eastAsia="Book Antiqua" w:hAnsi="Book Antiqua" w:cs="Book Antiqua"/>
          <w:b/>
          <w:bCs/>
          <w:color w:val="000000"/>
        </w:rPr>
        <w:t xml:space="preserve"> dynamics of </w:t>
      </w:r>
      <w:r w:rsidR="00DF0C2B" w:rsidRPr="00DF0C2B">
        <w:rPr>
          <w:rFonts w:ascii="Book Antiqua" w:eastAsia="Book Antiqua" w:hAnsi="Book Antiqua" w:cs="Book Antiqua"/>
          <w:b/>
          <w:bCs/>
          <w:color w:val="000000"/>
        </w:rPr>
        <w:t>circulating tumor DNA</w:t>
      </w:r>
      <w:r w:rsidRPr="003418B3">
        <w:rPr>
          <w:rFonts w:ascii="Book Antiqua" w:eastAsia="Book Antiqua" w:hAnsi="Book Antiqua" w:cs="Book Antiqua"/>
          <w:b/>
          <w:bCs/>
          <w:color w:val="000000"/>
        </w:rPr>
        <w:t xml:space="preserve"> in </w:t>
      </w:r>
      <w:proofErr w:type="spellStart"/>
      <w:r w:rsidRPr="003418B3">
        <w:rPr>
          <w:rFonts w:ascii="Book Antiqua" w:eastAsia="Book Antiqua" w:hAnsi="Book Antiqua" w:cs="Book Antiqua"/>
          <w:b/>
          <w:bCs/>
          <w:color w:val="000000"/>
        </w:rPr>
        <w:t>xenograft</w:t>
      </w:r>
      <w:proofErr w:type="spellEnd"/>
      <w:r w:rsidRPr="003418B3">
        <w:rPr>
          <w:rFonts w:ascii="Book Antiqua" w:eastAsia="Book Antiqua" w:hAnsi="Book Antiqua" w:cs="Book Antiqua"/>
          <w:b/>
          <w:bCs/>
          <w:color w:val="000000"/>
        </w:rPr>
        <w:t xml:space="preserve"> experiments.</w:t>
      </w:r>
      <w:r w:rsidRPr="008212FE">
        <w:rPr>
          <w:rFonts w:ascii="Book Antiqua" w:eastAsia="Book Antiqua" w:hAnsi="Book Antiqua" w:cs="Book Antiqua"/>
          <w:b/>
          <w:color w:val="000000"/>
        </w:rPr>
        <w:t xml:space="preserve"> </w:t>
      </w:r>
      <w:r w:rsidRPr="003418B3">
        <w:rPr>
          <w:rFonts w:ascii="Book Antiqua" w:eastAsia="Book Antiqua" w:hAnsi="Book Antiqua" w:cs="Book Antiqua"/>
          <w:color w:val="000000"/>
        </w:rPr>
        <w:t xml:space="preserve">A: Two-site and four-site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were sacrificed for </w:t>
      </w:r>
      <w:r w:rsidR="00DF0C2B" w:rsidRPr="00DF0C2B">
        <w:rPr>
          <w:rFonts w:ascii="Book Antiqua" w:eastAsia="Book Antiqua" w:hAnsi="Book Antiqua" w:cs="Book Antiqua"/>
          <w:color w:val="000000"/>
        </w:rPr>
        <w:t xml:space="preserve">circulating tumor DNA </w:t>
      </w:r>
      <w:r w:rsidR="00DF0C2B">
        <w:rPr>
          <w:rFonts w:ascii="Book Antiqua" w:hAnsi="Book Antiqua" w:cs="Book Antiqua" w:hint="eastAsia"/>
          <w:color w:val="000000"/>
          <w:lang w:eastAsia="zh-CN"/>
        </w:rPr>
        <w:t>(</w:t>
      </w:r>
      <w:proofErr w:type="spellStart"/>
      <w:r w:rsidRPr="003418B3">
        <w:rPr>
          <w:rFonts w:ascii="Book Antiqua" w:eastAsia="Book Antiqua" w:hAnsi="Book Antiqua" w:cs="Book Antiqua"/>
          <w:color w:val="000000"/>
        </w:rPr>
        <w:t>ctDNA</w:t>
      </w:r>
      <w:proofErr w:type="spellEnd"/>
      <w:r w:rsidR="00DF0C2B">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at week 4. </w:t>
      </w:r>
      <w:r w:rsidR="00DF0C2B">
        <w:rPr>
          <w:rFonts w:ascii="Book Antiqua" w:hAnsi="Book Antiqua" w:cs="Book Antiqua" w:hint="eastAsia"/>
          <w:color w:val="000000"/>
          <w:lang w:eastAsia="zh-CN"/>
        </w:rPr>
        <w:t xml:space="preserve">Human </w:t>
      </w:r>
      <w:r w:rsidR="00DF0C2B" w:rsidRPr="003418B3">
        <w:rPr>
          <w:rFonts w:ascii="Book Antiqua" w:eastAsia="Book Antiqua" w:hAnsi="Book Antiqua" w:cs="Book Antiqua"/>
          <w:color w:val="000000"/>
        </w:rPr>
        <w:t xml:space="preserve">telomerase reverse transcriptase </w:t>
      </w:r>
      <w:r w:rsidR="00DF0C2B">
        <w:rPr>
          <w:rFonts w:ascii="Book Antiqua" w:hAnsi="Book Antiqua" w:cs="Book Antiqua" w:hint="eastAsia"/>
          <w:color w:val="000000"/>
          <w:lang w:eastAsia="zh-CN"/>
        </w:rPr>
        <w:t>(</w:t>
      </w:r>
      <w:proofErr w:type="spellStart"/>
      <w:r w:rsidRPr="003418B3">
        <w:rPr>
          <w:rFonts w:ascii="Book Antiqua" w:eastAsia="Book Antiqua" w:hAnsi="Book Antiqua" w:cs="Book Antiqua"/>
          <w:color w:val="000000"/>
        </w:rPr>
        <w:t>hTERT</w:t>
      </w:r>
      <w:proofErr w:type="spellEnd"/>
      <w:r w:rsidR="00DF0C2B">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was detected only in four-site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not in two-site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w:t>
      </w:r>
      <w:r w:rsidR="00DF0C2B">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B: In both two-site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sacrificed for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at week 8 and four-site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sacrificed at week 6,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was detected. </w:t>
      </w:r>
    </w:p>
    <w:p w14:paraId="7C669157" w14:textId="77777777" w:rsidR="00A77B3E" w:rsidRPr="003418B3" w:rsidRDefault="003418B3" w:rsidP="003418B3">
      <w:pPr>
        <w:spacing w:line="360" w:lineRule="auto"/>
        <w:jc w:val="both"/>
        <w:rPr>
          <w:rFonts w:ascii="Book Antiqua" w:hAnsi="Book Antiqua"/>
        </w:rPr>
      </w:pPr>
      <w:r w:rsidRPr="003418B3">
        <w:rPr>
          <w:rFonts w:ascii="Book Antiqua" w:hAnsi="Book Antiqua"/>
        </w:rPr>
        <w:br w:type="page"/>
      </w:r>
      <w:r w:rsidRPr="003418B3">
        <w:rPr>
          <w:rFonts w:ascii="Book Antiqua" w:hAnsi="Book Antiqua"/>
          <w:noProof/>
          <w:lang w:eastAsia="zh-CN"/>
        </w:rPr>
        <w:lastRenderedPageBreak/>
        <w:drawing>
          <wp:inline distT="0" distB="0" distL="0" distR="0" wp14:anchorId="3CF53F3A" wp14:editId="27875D6D">
            <wp:extent cx="5940574" cy="4419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0786.tmp"/>
                    <pic:cNvPicPr/>
                  </pic:nvPicPr>
                  <pic:blipFill rotWithShape="1">
                    <a:blip r:embed="rId11">
                      <a:extLst>
                        <a:ext uri="{28A0092B-C50C-407E-A947-70E740481C1C}">
                          <a14:useLocalDpi xmlns:a14="http://schemas.microsoft.com/office/drawing/2010/main" val="0"/>
                        </a:ext>
                      </a:extLst>
                    </a:blip>
                    <a:srcRect t="733"/>
                    <a:stretch/>
                  </pic:blipFill>
                  <pic:spPr bwMode="auto">
                    <a:xfrm>
                      <a:off x="0" y="0"/>
                      <a:ext cx="5943600" cy="4421851"/>
                    </a:xfrm>
                    <a:prstGeom prst="rect">
                      <a:avLst/>
                    </a:prstGeom>
                    <a:ln>
                      <a:noFill/>
                    </a:ln>
                    <a:extLst>
                      <a:ext uri="{53640926-AAD7-44D8-BBD7-CCE9431645EC}">
                        <a14:shadowObscured xmlns:a14="http://schemas.microsoft.com/office/drawing/2010/main"/>
                      </a:ext>
                    </a:extLst>
                  </pic:spPr>
                </pic:pic>
              </a:graphicData>
            </a:graphic>
          </wp:inline>
        </w:drawing>
      </w:r>
    </w:p>
    <w:p w14:paraId="05E2B9E2" w14:textId="225C0B4D" w:rsidR="00A77B3E" w:rsidRPr="005832C5" w:rsidRDefault="00437D95" w:rsidP="003418B3">
      <w:pPr>
        <w:spacing w:line="360" w:lineRule="auto"/>
        <w:jc w:val="both"/>
        <w:rPr>
          <w:rFonts w:ascii="Book Antiqua" w:hAnsi="Book Antiqua"/>
          <w:lang w:eastAsia="zh-CN"/>
        </w:rPr>
      </w:pPr>
      <w:r w:rsidRPr="003418B3">
        <w:rPr>
          <w:rFonts w:ascii="Book Antiqua" w:eastAsia="Book Antiqua" w:hAnsi="Book Antiqua" w:cs="Book Antiqua"/>
          <w:b/>
          <w:bCs/>
          <w:color w:val="000000"/>
        </w:rPr>
        <w:t>Fig</w:t>
      </w:r>
      <w:r w:rsidR="00DF0C2B">
        <w:rPr>
          <w:rFonts w:ascii="Book Antiqua" w:hAnsi="Book Antiqua" w:cs="Book Antiqua" w:hint="eastAsia"/>
          <w:b/>
          <w:bCs/>
          <w:color w:val="000000"/>
          <w:lang w:eastAsia="zh-CN"/>
        </w:rPr>
        <w:t>ure</w:t>
      </w:r>
      <w:r w:rsidRPr="003418B3">
        <w:rPr>
          <w:rFonts w:ascii="Book Antiqua" w:eastAsia="Book Antiqua" w:hAnsi="Book Antiqua" w:cs="Book Antiqua"/>
          <w:b/>
          <w:bCs/>
          <w:color w:val="000000"/>
        </w:rPr>
        <w:t xml:space="preserve"> 4</w:t>
      </w:r>
      <w:r w:rsidR="00DF0C2B">
        <w:rPr>
          <w:rFonts w:ascii="Book Antiqua" w:hAnsi="Book Antiqua" w:cs="Book Antiqua" w:hint="eastAsia"/>
          <w:b/>
          <w:bCs/>
          <w:color w:val="000000"/>
          <w:lang w:eastAsia="zh-CN"/>
        </w:rPr>
        <w:t xml:space="preserve"> </w:t>
      </w:r>
      <w:r w:rsidRPr="003418B3">
        <w:rPr>
          <w:rFonts w:ascii="Book Antiqua" w:eastAsia="Book Antiqua" w:hAnsi="Book Antiqua" w:cs="Book Antiqua"/>
          <w:b/>
          <w:bCs/>
          <w:color w:val="000000"/>
        </w:rPr>
        <w:t xml:space="preserve">Histopathology of </w:t>
      </w:r>
      <w:proofErr w:type="spellStart"/>
      <w:r w:rsidRPr="003418B3">
        <w:rPr>
          <w:rFonts w:ascii="Book Antiqua" w:eastAsia="Book Antiqua" w:hAnsi="Book Antiqua" w:cs="Book Antiqua"/>
          <w:b/>
          <w:bCs/>
          <w:color w:val="000000"/>
        </w:rPr>
        <w:t>xenograft</w:t>
      </w:r>
      <w:proofErr w:type="spellEnd"/>
      <w:r w:rsidRPr="003418B3">
        <w:rPr>
          <w:rFonts w:ascii="Book Antiqua" w:eastAsia="Book Antiqua" w:hAnsi="Book Antiqua" w:cs="Book Antiqua"/>
          <w:b/>
          <w:bCs/>
          <w:color w:val="000000"/>
        </w:rPr>
        <w:t xml:space="preserve"> mouse with TE11.</w:t>
      </w:r>
      <w:r w:rsidRPr="008212FE">
        <w:rPr>
          <w:rFonts w:ascii="Book Antiqua" w:eastAsia="Book Antiqua" w:hAnsi="Book Antiqua" w:cs="Book Antiqua"/>
          <w:b/>
          <w:color w:val="000000"/>
        </w:rPr>
        <w:t xml:space="preserve"> </w:t>
      </w:r>
      <w:r w:rsidRPr="003418B3">
        <w:rPr>
          <w:rFonts w:ascii="Book Antiqua" w:eastAsia="Book Antiqua" w:hAnsi="Book Antiqua" w:cs="Book Antiqua"/>
          <w:color w:val="000000"/>
        </w:rPr>
        <w:t xml:space="preserve">A: Histopathology showed absence of invasion in tumors at week 4 in mice with two-site or four-site </w:t>
      </w:r>
      <w:proofErr w:type="spellStart"/>
      <w:r w:rsidRPr="003418B3">
        <w:rPr>
          <w:rFonts w:ascii="Book Antiqua" w:eastAsia="Book Antiqua" w:hAnsi="Book Antiqua" w:cs="Book Antiqua"/>
          <w:color w:val="000000"/>
        </w:rPr>
        <w:t>xenografts</w:t>
      </w:r>
      <w:proofErr w:type="spellEnd"/>
      <w:r w:rsidR="00DF0C2B">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B: Muscle invasions were observed in tumors at week 8 in two-site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and at week 6 in four-site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w:t>
      </w:r>
      <w:r w:rsidR="005832C5">
        <w:rPr>
          <w:rFonts w:ascii="Book Antiqua" w:hAnsi="Book Antiqua" w:cs="Book Antiqua" w:hint="eastAsia"/>
          <w:color w:val="000000"/>
          <w:lang w:eastAsia="zh-CN"/>
        </w:rPr>
        <w:t xml:space="preserve"> </w:t>
      </w:r>
    </w:p>
    <w:p w14:paraId="6601CF91" w14:textId="77777777" w:rsidR="00A77B3E" w:rsidRPr="003418B3" w:rsidRDefault="003418B3" w:rsidP="003418B3">
      <w:pPr>
        <w:spacing w:line="360" w:lineRule="auto"/>
        <w:jc w:val="both"/>
        <w:rPr>
          <w:rFonts w:ascii="Book Antiqua" w:hAnsi="Book Antiqua"/>
        </w:rPr>
      </w:pPr>
      <w:r w:rsidRPr="003418B3">
        <w:rPr>
          <w:rFonts w:ascii="Book Antiqua" w:hAnsi="Book Antiqua"/>
        </w:rPr>
        <w:br w:type="page"/>
      </w:r>
      <w:r w:rsidRPr="003418B3">
        <w:rPr>
          <w:rFonts w:ascii="Book Antiqua" w:hAnsi="Book Antiqua"/>
          <w:noProof/>
          <w:lang w:eastAsia="zh-CN"/>
        </w:rPr>
        <w:lastRenderedPageBreak/>
        <w:drawing>
          <wp:inline distT="0" distB="0" distL="0" distR="0" wp14:anchorId="0F17F1C5" wp14:editId="24A2DDDF">
            <wp:extent cx="5943600" cy="27044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0890B.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704465"/>
                    </a:xfrm>
                    <a:prstGeom prst="rect">
                      <a:avLst/>
                    </a:prstGeom>
                  </pic:spPr>
                </pic:pic>
              </a:graphicData>
            </a:graphic>
          </wp:inline>
        </w:drawing>
      </w:r>
    </w:p>
    <w:p w14:paraId="6E84DDEA" w14:textId="66067FA7" w:rsidR="00A77B3E" w:rsidRPr="005832C5" w:rsidRDefault="00437D95" w:rsidP="003418B3">
      <w:pPr>
        <w:spacing w:line="360" w:lineRule="auto"/>
        <w:jc w:val="both"/>
        <w:rPr>
          <w:rFonts w:ascii="Book Antiqua" w:hAnsi="Book Antiqua"/>
          <w:lang w:eastAsia="zh-CN"/>
        </w:rPr>
      </w:pPr>
      <w:r w:rsidRPr="003418B3">
        <w:rPr>
          <w:rFonts w:ascii="Book Antiqua" w:eastAsia="Book Antiqua" w:hAnsi="Book Antiqua" w:cs="Book Antiqua"/>
          <w:b/>
          <w:bCs/>
          <w:color w:val="000000"/>
        </w:rPr>
        <w:t>Fig</w:t>
      </w:r>
      <w:r w:rsidR="00DF0C2B">
        <w:rPr>
          <w:rFonts w:ascii="Book Antiqua" w:hAnsi="Book Antiqua" w:cs="Book Antiqua" w:hint="eastAsia"/>
          <w:b/>
          <w:bCs/>
          <w:color w:val="000000"/>
          <w:lang w:eastAsia="zh-CN"/>
        </w:rPr>
        <w:t>ure</w:t>
      </w:r>
      <w:r w:rsidRPr="003418B3">
        <w:rPr>
          <w:rFonts w:ascii="Book Antiqua" w:eastAsia="Book Antiqua" w:hAnsi="Book Antiqua" w:cs="Book Antiqua"/>
          <w:b/>
          <w:bCs/>
          <w:color w:val="000000"/>
        </w:rPr>
        <w:t xml:space="preserve"> 5</w:t>
      </w:r>
      <w:r w:rsidR="00DF0C2B">
        <w:rPr>
          <w:rFonts w:ascii="Book Antiqua" w:hAnsi="Book Antiqua" w:cs="Book Antiqua" w:hint="eastAsia"/>
          <w:b/>
          <w:bCs/>
          <w:color w:val="000000"/>
          <w:lang w:eastAsia="zh-CN"/>
        </w:rPr>
        <w:t xml:space="preserve"> </w:t>
      </w:r>
      <w:proofErr w:type="gramStart"/>
      <w:r w:rsidRPr="003418B3">
        <w:rPr>
          <w:rFonts w:ascii="Book Antiqua" w:eastAsia="Book Antiqua" w:hAnsi="Book Antiqua" w:cs="Book Antiqua"/>
          <w:b/>
          <w:bCs/>
          <w:color w:val="000000"/>
        </w:rPr>
        <w:t>The</w:t>
      </w:r>
      <w:proofErr w:type="gramEnd"/>
      <w:r w:rsidRPr="003418B3">
        <w:rPr>
          <w:rFonts w:ascii="Book Antiqua" w:eastAsia="Book Antiqua" w:hAnsi="Book Antiqua" w:cs="Book Antiqua"/>
          <w:b/>
          <w:bCs/>
          <w:color w:val="000000"/>
        </w:rPr>
        <w:t xml:space="preserve"> dynamics of </w:t>
      </w:r>
      <w:r w:rsidR="00DF0C2B" w:rsidRPr="00DF0C2B">
        <w:rPr>
          <w:rFonts w:ascii="Book Antiqua" w:eastAsia="Book Antiqua" w:hAnsi="Book Antiqua" w:cs="Book Antiqua"/>
          <w:b/>
          <w:bCs/>
          <w:color w:val="000000"/>
        </w:rPr>
        <w:t>circulating tumor DNA</w:t>
      </w:r>
      <w:r w:rsidRPr="003418B3">
        <w:rPr>
          <w:rFonts w:ascii="Book Antiqua" w:eastAsia="Book Antiqua" w:hAnsi="Book Antiqua" w:cs="Book Antiqua"/>
          <w:b/>
          <w:bCs/>
          <w:color w:val="000000"/>
        </w:rPr>
        <w:t xml:space="preserve"> in resection experiments.</w:t>
      </w:r>
      <w:r w:rsidRPr="008212FE">
        <w:rPr>
          <w:rFonts w:ascii="Book Antiqua" w:eastAsia="Book Antiqua" w:hAnsi="Book Antiqua" w:cs="Book Antiqua"/>
          <w:b/>
          <w:color w:val="000000"/>
        </w:rPr>
        <w:t xml:space="preserve"> </w:t>
      </w:r>
      <w:r w:rsidRPr="003418B3">
        <w:rPr>
          <w:rFonts w:ascii="Book Antiqua" w:eastAsia="Book Antiqua" w:hAnsi="Book Antiqua" w:cs="Book Antiqua"/>
          <w:color w:val="000000"/>
        </w:rPr>
        <w:t xml:space="preserve">A: Tumor resection was performed when tumor diameter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exceeded 10 mm, at week 7 in two-site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or at week 5 in four-site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w:t>
      </w:r>
      <w:r w:rsidR="00DF0C2B">
        <w:rPr>
          <w:rFonts w:ascii="Book Antiqua" w:hAnsi="Book Antiqua" w:cs="Book Antiqua" w:hint="eastAsia"/>
          <w:color w:val="000000"/>
          <w:lang w:eastAsia="zh-CN"/>
        </w:rPr>
        <w:t xml:space="preserve">Human </w:t>
      </w:r>
      <w:r w:rsidR="00DF0C2B" w:rsidRPr="003418B3">
        <w:rPr>
          <w:rFonts w:ascii="Book Antiqua" w:eastAsia="Book Antiqua" w:hAnsi="Book Antiqua" w:cs="Book Antiqua"/>
          <w:color w:val="000000"/>
        </w:rPr>
        <w:t>telomerase reverse transcriptase</w:t>
      </w:r>
      <w:r w:rsidRPr="003418B3">
        <w:rPr>
          <w:rFonts w:ascii="Book Antiqua" w:eastAsia="Book Antiqua" w:hAnsi="Book Antiqua" w:cs="Book Antiqua"/>
          <w:color w:val="000000"/>
        </w:rPr>
        <w:t xml:space="preserve"> </w:t>
      </w:r>
      <w:r w:rsidR="00DF0C2B">
        <w:rPr>
          <w:rFonts w:ascii="Book Antiqua" w:hAnsi="Book Antiqua" w:cs="Book Antiqua" w:hint="eastAsia"/>
          <w:color w:val="000000"/>
          <w:lang w:eastAsia="zh-CN"/>
        </w:rPr>
        <w:t>(</w:t>
      </w:r>
      <w:proofErr w:type="spellStart"/>
      <w:r w:rsidR="00DF0C2B" w:rsidRPr="003418B3">
        <w:rPr>
          <w:rFonts w:ascii="Book Antiqua" w:eastAsia="Book Antiqua" w:hAnsi="Book Antiqua" w:cs="Book Antiqua"/>
          <w:color w:val="000000"/>
        </w:rPr>
        <w:t>hTERT</w:t>
      </w:r>
      <w:proofErr w:type="spellEnd"/>
      <w:r w:rsidR="00DF0C2B">
        <w:rPr>
          <w:rFonts w:ascii="Book Antiqua" w:hAnsi="Book Antiqua" w:cs="Book Antiqua" w:hint="eastAsia"/>
          <w:color w:val="000000"/>
          <w:lang w:eastAsia="zh-CN"/>
        </w:rPr>
        <w:t xml:space="preserve">) </w:t>
      </w:r>
      <w:r w:rsidR="00DF0C2B" w:rsidRPr="00DF0C2B">
        <w:rPr>
          <w:rFonts w:ascii="Book Antiqua" w:eastAsia="Book Antiqua" w:hAnsi="Book Antiqua" w:cs="Book Antiqua"/>
          <w:color w:val="000000"/>
        </w:rPr>
        <w:t xml:space="preserve">circulating tumor DNA </w:t>
      </w:r>
      <w:r w:rsidRPr="003418B3">
        <w:rPr>
          <w:rFonts w:ascii="Book Antiqua" w:eastAsia="Book Antiqua" w:hAnsi="Book Antiqua" w:cs="Book Antiqua"/>
          <w:color w:val="000000"/>
        </w:rPr>
        <w:t>(</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was detected at resection (control), had decreased by 6 h, and was undetectab</w:t>
      </w:r>
      <w:r w:rsidR="00DF0C2B">
        <w:rPr>
          <w:rFonts w:ascii="Book Antiqua" w:eastAsia="Book Antiqua" w:hAnsi="Book Antiqua" w:cs="Book Antiqua"/>
          <w:color w:val="000000"/>
        </w:rPr>
        <w:t>le 1 d</w:t>
      </w:r>
      <w:r w:rsidRPr="003418B3">
        <w:rPr>
          <w:rFonts w:ascii="Book Antiqua" w:eastAsia="Book Antiqua" w:hAnsi="Book Antiqua" w:cs="Book Antiqua"/>
          <w:color w:val="000000"/>
        </w:rPr>
        <w:t xml:space="preserve"> and 3 d after resection</w:t>
      </w:r>
      <w:r w:rsidR="00DF0C2B">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B: On the other hand, in four-site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w:t>
      </w:r>
      <w:proofErr w:type="spellStart"/>
      <w:r w:rsidRPr="003418B3">
        <w:rPr>
          <w:rFonts w:ascii="Book Antiqua" w:eastAsia="Book Antiqua" w:hAnsi="Book Antiqua" w:cs="Book Antiqua"/>
          <w:color w:val="000000"/>
        </w:rPr>
        <w:t>hTERT</w:t>
      </w:r>
      <w:proofErr w:type="spellEnd"/>
      <w:r w:rsidRPr="003418B3">
        <w:rPr>
          <w:rFonts w:ascii="Book Antiqua" w:eastAsia="Book Antiqua" w:hAnsi="Book Antiqua" w:cs="Book Antiqua"/>
          <w:color w:val="000000"/>
        </w:rPr>
        <w:t xml:space="preserve"> (</w:t>
      </w:r>
      <w:proofErr w:type="spellStart"/>
      <w:r w:rsidRPr="003418B3">
        <w:rPr>
          <w:rFonts w:ascii="Book Antiqua" w:eastAsia="Book Antiqua" w:hAnsi="Book Antiqua" w:cs="Book Antiqua"/>
          <w:color w:val="000000"/>
        </w:rPr>
        <w:t>ctDNA</w:t>
      </w:r>
      <w:proofErr w:type="spellEnd"/>
      <w:r w:rsidRPr="003418B3">
        <w:rPr>
          <w:rFonts w:ascii="Book Antiqua" w:eastAsia="Book Antiqua" w:hAnsi="Book Antiqua" w:cs="Book Antiqua"/>
          <w:color w:val="000000"/>
        </w:rPr>
        <w:t xml:space="preserve">) was detected at resection (control), 6 h, 1 d, and 3 d after resection. </w:t>
      </w:r>
      <w:proofErr w:type="spellStart"/>
      <w:proofErr w:type="gramStart"/>
      <w:r w:rsidRPr="003418B3">
        <w:rPr>
          <w:rFonts w:ascii="Book Antiqua" w:eastAsia="Book Antiqua" w:hAnsi="Book Antiqua" w:cs="Book Antiqua"/>
          <w:color w:val="000000"/>
        </w:rPr>
        <w:t>cfDNA</w:t>
      </w:r>
      <w:proofErr w:type="spellEnd"/>
      <w:proofErr w:type="gramEnd"/>
      <w:r w:rsidR="00DF0C2B">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Cell-free DNA.</w:t>
      </w:r>
      <w:r w:rsidR="005832C5">
        <w:rPr>
          <w:rFonts w:ascii="Book Antiqua" w:hAnsi="Book Antiqua" w:cs="Book Antiqua" w:hint="eastAsia"/>
          <w:color w:val="000000"/>
          <w:lang w:eastAsia="zh-CN"/>
        </w:rPr>
        <w:t xml:space="preserve"> </w:t>
      </w:r>
    </w:p>
    <w:p w14:paraId="7A425DF4" w14:textId="77777777" w:rsidR="00A77B3E" w:rsidRPr="003418B3" w:rsidRDefault="003418B3" w:rsidP="003418B3">
      <w:pPr>
        <w:spacing w:line="360" w:lineRule="auto"/>
        <w:jc w:val="both"/>
        <w:rPr>
          <w:rFonts w:ascii="Book Antiqua" w:hAnsi="Book Antiqua"/>
        </w:rPr>
      </w:pPr>
      <w:r w:rsidRPr="003418B3">
        <w:rPr>
          <w:rFonts w:ascii="Book Antiqua" w:hAnsi="Book Antiqua"/>
        </w:rPr>
        <w:br w:type="page"/>
      </w:r>
      <w:r w:rsidR="00F01BAC">
        <w:rPr>
          <w:rFonts w:ascii="Book Antiqua" w:hAnsi="Book Antiqua"/>
          <w:noProof/>
          <w:lang w:eastAsia="zh-CN"/>
        </w:rPr>
        <w:lastRenderedPageBreak/>
        <w:drawing>
          <wp:inline distT="0" distB="0" distL="0" distR="0" wp14:anchorId="17267C8C" wp14:editId="3A84B3BE">
            <wp:extent cx="5677392" cy="374174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0EB8D.tmp"/>
                    <pic:cNvPicPr/>
                  </pic:nvPicPr>
                  <pic:blipFill>
                    <a:blip r:embed="rId13">
                      <a:extLst>
                        <a:ext uri="{28A0092B-C50C-407E-A947-70E740481C1C}">
                          <a14:useLocalDpi xmlns:a14="http://schemas.microsoft.com/office/drawing/2010/main" val="0"/>
                        </a:ext>
                      </a:extLst>
                    </a:blip>
                    <a:stretch>
                      <a:fillRect/>
                    </a:stretch>
                  </pic:blipFill>
                  <pic:spPr>
                    <a:xfrm>
                      <a:off x="0" y="0"/>
                      <a:ext cx="5677392" cy="3741744"/>
                    </a:xfrm>
                    <a:prstGeom prst="rect">
                      <a:avLst/>
                    </a:prstGeom>
                  </pic:spPr>
                </pic:pic>
              </a:graphicData>
            </a:graphic>
          </wp:inline>
        </w:drawing>
      </w:r>
    </w:p>
    <w:p w14:paraId="5F1B54E5" w14:textId="191E869C" w:rsidR="002044EC" w:rsidRDefault="00437D95" w:rsidP="003418B3">
      <w:pPr>
        <w:spacing w:line="360" w:lineRule="auto"/>
        <w:jc w:val="both"/>
        <w:rPr>
          <w:rFonts w:ascii="Book Antiqua" w:eastAsia="Book Antiqua" w:hAnsi="Book Antiqua" w:cs="Book Antiqua"/>
          <w:b/>
          <w:bCs/>
          <w:color w:val="000000"/>
        </w:rPr>
      </w:pPr>
      <w:r w:rsidRPr="003418B3">
        <w:rPr>
          <w:rFonts w:ascii="Book Antiqua" w:eastAsia="Book Antiqua" w:hAnsi="Book Antiqua" w:cs="Book Antiqua"/>
          <w:b/>
          <w:bCs/>
          <w:color w:val="000000"/>
        </w:rPr>
        <w:t>Figure 6</w:t>
      </w:r>
      <w:r w:rsidR="00CA639A">
        <w:rPr>
          <w:rFonts w:ascii="Book Antiqua" w:hAnsi="Book Antiqua" w:cs="Book Antiqua" w:hint="eastAsia"/>
          <w:b/>
          <w:bCs/>
          <w:color w:val="000000"/>
          <w:lang w:eastAsia="zh-CN"/>
        </w:rPr>
        <w:t xml:space="preserve"> </w:t>
      </w:r>
      <w:proofErr w:type="gramStart"/>
      <w:r w:rsidRPr="003418B3">
        <w:rPr>
          <w:rFonts w:ascii="Book Antiqua" w:eastAsia="Book Antiqua" w:hAnsi="Book Antiqua" w:cs="Book Antiqua"/>
          <w:b/>
          <w:bCs/>
          <w:color w:val="000000"/>
        </w:rPr>
        <w:t>The</w:t>
      </w:r>
      <w:proofErr w:type="gramEnd"/>
      <w:r w:rsidRPr="003418B3">
        <w:rPr>
          <w:rFonts w:ascii="Book Antiqua" w:eastAsia="Book Antiqua" w:hAnsi="Book Antiqua" w:cs="Book Antiqua"/>
          <w:b/>
          <w:bCs/>
          <w:color w:val="000000"/>
        </w:rPr>
        <w:t xml:space="preserve"> half-life of c</w:t>
      </w:r>
      <w:r w:rsidR="00CA639A" w:rsidRPr="00CA639A">
        <w:rPr>
          <w:rFonts w:ascii="Book Antiqua" w:eastAsia="Book Antiqua" w:hAnsi="Book Antiqua" w:cs="Book Antiqua"/>
          <w:b/>
          <w:bCs/>
          <w:color w:val="000000"/>
        </w:rPr>
        <w:t>irculating tumor DNA</w:t>
      </w:r>
      <w:r w:rsidRPr="003418B3">
        <w:rPr>
          <w:rFonts w:ascii="Book Antiqua" w:eastAsia="Book Antiqua" w:hAnsi="Book Antiqua" w:cs="Book Antiqua"/>
          <w:b/>
          <w:bCs/>
          <w:color w:val="000000"/>
        </w:rPr>
        <w:t xml:space="preserve"> in resection experiments.</w:t>
      </w:r>
      <w:r w:rsidRPr="008212FE">
        <w:rPr>
          <w:rFonts w:ascii="Book Antiqua" w:eastAsia="Book Antiqua" w:hAnsi="Book Antiqua" w:cs="Book Antiqua"/>
          <w:b/>
          <w:color w:val="000000"/>
        </w:rPr>
        <w:t xml:space="preserve"> </w:t>
      </w:r>
      <w:r w:rsidRPr="003418B3">
        <w:rPr>
          <w:rFonts w:ascii="Book Antiqua" w:eastAsia="Book Antiqua" w:hAnsi="Book Antiqua" w:cs="Book Antiqua"/>
          <w:color w:val="000000"/>
        </w:rPr>
        <w:t xml:space="preserve">To estimate half-life of </w:t>
      </w:r>
      <w:r w:rsidR="00CA639A">
        <w:rPr>
          <w:rFonts w:ascii="Book Antiqua" w:hAnsi="Book Antiqua" w:cs="Book Antiqua" w:hint="eastAsia"/>
          <w:color w:val="000000"/>
          <w:lang w:eastAsia="zh-CN"/>
        </w:rPr>
        <w:t>c</w:t>
      </w:r>
      <w:r w:rsidR="00CA639A" w:rsidRPr="003418B3">
        <w:rPr>
          <w:rFonts w:ascii="Book Antiqua" w:eastAsia="Book Antiqua" w:hAnsi="Book Antiqua" w:cs="Book Antiqua"/>
          <w:color w:val="000000"/>
        </w:rPr>
        <w:t xml:space="preserve">irculating tumor DNA </w:t>
      </w:r>
      <w:r w:rsidRPr="003418B3">
        <w:rPr>
          <w:rFonts w:ascii="Book Antiqua" w:eastAsia="Book Antiqua" w:hAnsi="Book Antiqua" w:cs="Book Antiqua"/>
          <w:color w:val="000000"/>
        </w:rPr>
        <w:t xml:space="preserve">in two-site </w:t>
      </w:r>
      <w:proofErr w:type="spellStart"/>
      <w:r w:rsidRPr="003418B3">
        <w:rPr>
          <w:rFonts w:ascii="Book Antiqua" w:eastAsia="Book Antiqua" w:hAnsi="Book Antiqua" w:cs="Book Antiqua"/>
          <w:color w:val="000000"/>
        </w:rPr>
        <w:t>xenograft</w:t>
      </w:r>
      <w:proofErr w:type="spellEnd"/>
      <w:r w:rsidRPr="003418B3">
        <w:rPr>
          <w:rFonts w:ascii="Book Antiqua" w:eastAsia="Book Antiqua" w:hAnsi="Book Antiqua" w:cs="Book Antiqua"/>
          <w:color w:val="000000"/>
        </w:rPr>
        <w:t xml:space="preserve"> mice in the resection experiment, the number of positive droplets </w:t>
      </w:r>
      <w:proofErr w:type="spellStart"/>
      <w:r w:rsidRPr="003418B3">
        <w:rPr>
          <w:rFonts w:ascii="Book Antiqua" w:eastAsia="Book Antiqua" w:hAnsi="Book Antiqua" w:cs="Book Antiqua"/>
          <w:i/>
          <w:iCs/>
          <w:color w:val="000000"/>
        </w:rPr>
        <w:t>vs</w:t>
      </w:r>
      <w:proofErr w:type="spellEnd"/>
      <w:r w:rsidRPr="003418B3">
        <w:rPr>
          <w:rFonts w:ascii="Book Antiqua" w:eastAsia="Book Antiqua" w:hAnsi="Book Antiqua" w:cs="Book Antiqua"/>
          <w:color w:val="000000"/>
        </w:rPr>
        <w:t xml:space="preserve"> time after resection was fit to an exponential curve, y</w:t>
      </w:r>
      <w:r w:rsidR="00CA639A">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w:t>
      </w:r>
      <w:r w:rsidR="00CA639A">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155e</w:t>
      </w:r>
      <w:r w:rsidR="00CA639A">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w:t>
      </w:r>
      <w:r w:rsidR="00CA639A">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0.368x.</w:t>
      </w:r>
      <w:r w:rsidRPr="003418B3">
        <w:rPr>
          <w:rFonts w:ascii="Book Antiqua" w:eastAsia="Book Antiqua" w:hAnsi="Book Antiqua" w:cs="Book Antiqua"/>
          <w:b/>
          <w:bCs/>
          <w:color w:val="000000"/>
        </w:rPr>
        <w:t xml:space="preserve"> </w:t>
      </w:r>
    </w:p>
    <w:p w14:paraId="431ED362" w14:textId="77777777" w:rsidR="002044EC" w:rsidRDefault="002044EC" w:rsidP="002044EC">
      <w:pPr>
        <w:jc w:val="center"/>
        <w:rPr>
          <w:rFonts w:ascii="Book Antiqua" w:hAnsi="Book Antiqua"/>
        </w:rPr>
      </w:pPr>
      <w:r>
        <w:rPr>
          <w:rFonts w:ascii="Book Antiqua" w:eastAsia="Book Antiqua" w:hAnsi="Book Antiqua" w:cs="Book Antiqua"/>
          <w:b/>
          <w:bCs/>
          <w:color w:val="000000"/>
        </w:rPr>
        <w:br w:type="page"/>
      </w:r>
    </w:p>
    <w:p w14:paraId="10A01FBC" w14:textId="77777777" w:rsidR="002044EC" w:rsidRDefault="002044EC" w:rsidP="002044EC">
      <w:pPr>
        <w:jc w:val="center"/>
        <w:rPr>
          <w:rFonts w:ascii="Book Antiqua" w:hAnsi="Book Antiqua"/>
        </w:rPr>
      </w:pPr>
    </w:p>
    <w:p w14:paraId="69EE2D8F" w14:textId="77777777" w:rsidR="002044EC" w:rsidRDefault="002044EC" w:rsidP="002044EC">
      <w:pPr>
        <w:jc w:val="center"/>
        <w:rPr>
          <w:rFonts w:ascii="Book Antiqua" w:hAnsi="Book Antiqua"/>
        </w:rPr>
      </w:pPr>
    </w:p>
    <w:p w14:paraId="7156C4FA" w14:textId="77777777" w:rsidR="002044EC" w:rsidRDefault="002044EC" w:rsidP="002044EC">
      <w:pPr>
        <w:jc w:val="center"/>
        <w:rPr>
          <w:rFonts w:ascii="Book Antiqua" w:hAnsi="Book Antiqua"/>
        </w:rPr>
      </w:pPr>
    </w:p>
    <w:p w14:paraId="28CF9898" w14:textId="77777777" w:rsidR="002044EC" w:rsidRDefault="002044EC" w:rsidP="002044EC">
      <w:pPr>
        <w:jc w:val="center"/>
        <w:rPr>
          <w:rFonts w:ascii="Book Antiqua" w:hAnsi="Book Antiqua"/>
        </w:rPr>
      </w:pPr>
    </w:p>
    <w:p w14:paraId="3F1DB6BE" w14:textId="77777777" w:rsidR="002044EC" w:rsidRDefault="002044EC" w:rsidP="002044EC">
      <w:pPr>
        <w:jc w:val="center"/>
        <w:rPr>
          <w:rFonts w:ascii="Book Antiqua" w:hAnsi="Book Antiqua"/>
        </w:rPr>
      </w:pPr>
      <w:r>
        <w:rPr>
          <w:rFonts w:ascii="Book Antiqua" w:hAnsi="Book Antiqua"/>
          <w:noProof/>
          <w:lang w:eastAsia="zh-CN"/>
        </w:rPr>
        <w:drawing>
          <wp:inline distT="0" distB="0" distL="0" distR="0" wp14:anchorId="694C4C3D" wp14:editId="2F15A371">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1F86159" w14:textId="77777777" w:rsidR="002044EC" w:rsidRDefault="002044EC" w:rsidP="002044EC">
      <w:pPr>
        <w:jc w:val="center"/>
        <w:rPr>
          <w:rFonts w:ascii="Book Antiqua" w:hAnsi="Book Antiqua"/>
        </w:rPr>
      </w:pPr>
    </w:p>
    <w:p w14:paraId="60BB9ABA" w14:textId="77777777" w:rsidR="002044EC" w:rsidRPr="00763D22" w:rsidRDefault="002044EC" w:rsidP="002044E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82BB41B" w14:textId="77777777" w:rsidR="002044EC" w:rsidRPr="00763D22" w:rsidRDefault="002044EC" w:rsidP="002044E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FA91DD0" w14:textId="77777777" w:rsidR="002044EC" w:rsidRPr="00763D22" w:rsidRDefault="002044EC" w:rsidP="002044E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5E9A2A1" w14:textId="77777777" w:rsidR="002044EC" w:rsidRPr="00763D22" w:rsidRDefault="002044EC" w:rsidP="002044E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F10F42D" w14:textId="77777777" w:rsidR="002044EC" w:rsidRPr="00763D22" w:rsidRDefault="002044EC" w:rsidP="002044E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8741539" w14:textId="77777777" w:rsidR="002044EC" w:rsidRPr="00763D22" w:rsidRDefault="002044EC" w:rsidP="002044EC">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85F125C" w14:textId="77777777" w:rsidR="002044EC" w:rsidRDefault="002044EC" w:rsidP="002044EC">
      <w:pPr>
        <w:jc w:val="center"/>
        <w:rPr>
          <w:rFonts w:ascii="Book Antiqua" w:hAnsi="Book Antiqua"/>
        </w:rPr>
      </w:pPr>
    </w:p>
    <w:p w14:paraId="0250276C" w14:textId="77777777" w:rsidR="002044EC" w:rsidRDefault="002044EC" w:rsidP="002044EC">
      <w:pPr>
        <w:jc w:val="center"/>
        <w:rPr>
          <w:rFonts w:ascii="Book Antiqua" w:hAnsi="Book Antiqua"/>
        </w:rPr>
      </w:pPr>
    </w:p>
    <w:p w14:paraId="5804FF19" w14:textId="77777777" w:rsidR="002044EC" w:rsidRDefault="002044EC" w:rsidP="002044EC">
      <w:pPr>
        <w:jc w:val="center"/>
        <w:rPr>
          <w:rFonts w:ascii="Book Antiqua" w:hAnsi="Book Antiqua"/>
        </w:rPr>
      </w:pPr>
    </w:p>
    <w:p w14:paraId="52BB4A02" w14:textId="77777777" w:rsidR="002044EC" w:rsidRDefault="002044EC" w:rsidP="002044EC">
      <w:pPr>
        <w:jc w:val="center"/>
        <w:rPr>
          <w:rFonts w:ascii="Book Antiqua" w:hAnsi="Book Antiqua"/>
        </w:rPr>
      </w:pPr>
      <w:r>
        <w:rPr>
          <w:rFonts w:ascii="Book Antiqua" w:hAnsi="Book Antiqua"/>
          <w:noProof/>
          <w:lang w:eastAsia="zh-CN"/>
        </w:rPr>
        <w:drawing>
          <wp:inline distT="0" distB="0" distL="0" distR="0" wp14:anchorId="6C2BF360" wp14:editId="6D24951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6131D18" w14:textId="77777777" w:rsidR="002044EC" w:rsidRDefault="002044EC" w:rsidP="002044EC">
      <w:pPr>
        <w:jc w:val="center"/>
        <w:rPr>
          <w:rFonts w:ascii="Book Antiqua" w:hAnsi="Book Antiqua"/>
        </w:rPr>
      </w:pPr>
    </w:p>
    <w:p w14:paraId="565010E9" w14:textId="77777777" w:rsidR="002044EC" w:rsidRDefault="002044EC" w:rsidP="002044EC">
      <w:pPr>
        <w:jc w:val="center"/>
        <w:rPr>
          <w:rFonts w:ascii="Book Antiqua" w:hAnsi="Book Antiqua"/>
        </w:rPr>
      </w:pPr>
    </w:p>
    <w:p w14:paraId="58A5A9C3" w14:textId="77777777" w:rsidR="002044EC" w:rsidRDefault="002044EC" w:rsidP="002044EC">
      <w:pPr>
        <w:jc w:val="center"/>
        <w:rPr>
          <w:rFonts w:ascii="Book Antiqua" w:hAnsi="Book Antiqua"/>
        </w:rPr>
      </w:pPr>
    </w:p>
    <w:p w14:paraId="666E85FD" w14:textId="77777777" w:rsidR="002044EC" w:rsidRDefault="002044EC" w:rsidP="002044EC">
      <w:pPr>
        <w:jc w:val="center"/>
        <w:rPr>
          <w:rFonts w:ascii="Book Antiqua" w:hAnsi="Book Antiqua"/>
        </w:rPr>
      </w:pPr>
    </w:p>
    <w:p w14:paraId="3917272F" w14:textId="77777777" w:rsidR="002044EC" w:rsidRDefault="002044EC" w:rsidP="002044EC">
      <w:pPr>
        <w:jc w:val="center"/>
        <w:rPr>
          <w:rFonts w:ascii="Book Antiqua" w:hAnsi="Book Antiqua"/>
        </w:rPr>
      </w:pPr>
    </w:p>
    <w:p w14:paraId="4846FB9C" w14:textId="77777777" w:rsidR="002044EC" w:rsidRDefault="002044EC" w:rsidP="002044EC">
      <w:pPr>
        <w:jc w:val="center"/>
        <w:rPr>
          <w:rFonts w:ascii="Book Antiqua" w:hAnsi="Book Antiqua"/>
        </w:rPr>
      </w:pPr>
    </w:p>
    <w:p w14:paraId="662F58BA" w14:textId="77777777" w:rsidR="002044EC" w:rsidRDefault="002044EC" w:rsidP="002044EC">
      <w:pPr>
        <w:jc w:val="center"/>
        <w:rPr>
          <w:rFonts w:ascii="Book Antiqua" w:hAnsi="Book Antiqua"/>
        </w:rPr>
      </w:pPr>
    </w:p>
    <w:p w14:paraId="416BB53B" w14:textId="77777777" w:rsidR="002044EC" w:rsidRDefault="002044EC" w:rsidP="002044EC">
      <w:pPr>
        <w:jc w:val="center"/>
        <w:rPr>
          <w:rFonts w:ascii="Book Antiqua" w:hAnsi="Book Antiqua"/>
        </w:rPr>
      </w:pPr>
    </w:p>
    <w:p w14:paraId="5C147438" w14:textId="77777777" w:rsidR="002044EC" w:rsidRDefault="002044EC" w:rsidP="002044EC">
      <w:pPr>
        <w:jc w:val="center"/>
        <w:rPr>
          <w:rFonts w:ascii="Book Antiqua" w:hAnsi="Book Antiqua"/>
        </w:rPr>
      </w:pPr>
    </w:p>
    <w:p w14:paraId="17BB75BE" w14:textId="77777777" w:rsidR="002044EC" w:rsidRPr="00763D22" w:rsidRDefault="002044EC" w:rsidP="002044EC">
      <w:pPr>
        <w:jc w:val="right"/>
        <w:rPr>
          <w:rFonts w:ascii="Book Antiqua" w:hAnsi="Book Antiqua"/>
          <w:color w:val="000000" w:themeColor="text1"/>
        </w:rPr>
      </w:pPr>
    </w:p>
    <w:p w14:paraId="0DA0B4FF" w14:textId="77777777" w:rsidR="002044EC" w:rsidRPr="00763D22" w:rsidRDefault="002044EC" w:rsidP="002044EC">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DDD9809" w14:textId="77777777" w:rsidR="00A77B3E" w:rsidRPr="003418B3" w:rsidRDefault="00A77B3E" w:rsidP="003418B3">
      <w:pPr>
        <w:spacing w:line="360" w:lineRule="auto"/>
        <w:jc w:val="both"/>
        <w:rPr>
          <w:rFonts w:ascii="Book Antiqua" w:hAnsi="Book Antiqua"/>
        </w:rPr>
      </w:pPr>
    </w:p>
    <w:sectPr w:rsidR="00A77B3E" w:rsidRPr="003418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6B7FB7" w14:textId="77777777" w:rsidR="00D20708" w:rsidRDefault="00D20708" w:rsidP="003418B3">
      <w:r>
        <w:separator/>
      </w:r>
    </w:p>
  </w:endnote>
  <w:endnote w:type="continuationSeparator" w:id="0">
    <w:p w14:paraId="499B1A2E" w14:textId="77777777" w:rsidR="00D20708" w:rsidRDefault="00D20708" w:rsidP="00341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BoldItalicMT">
    <w:charset w:val="00"/>
    <w:family w:val="auto"/>
    <w:pitch w:val="variable"/>
    <w:sig w:usb0="E0000AFF" w:usb1="00007843" w:usb2="00000001" w:usb3="00000000" w:csb0="000001B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416D5" w14:textId="77777777" w:rsidR="003418B3" w:rsidRPr="003418B3" w:rsidRDefault="003418B3" w:rsidP="003418B3">
    <w:pPr>
      <w:pStyle w:val="a5"/>
      <w:jc w:val="right"/>
      <w:rPr>
        <w:rFonts w:ascii="Book Antiqua" w:hAnsi="Book Antiqua"/>
        <w:sz w:val="24"/>
        <w:szCs w:val="24"/>
      </w:rPr>
    </w:pPr>
    <w:r w:rsidRPr="003418B3">
      <w:rPr>
        <w:rFonts w:ascii="Book Antiqua" w:hAnsi="Book Antiqua"/>
        <w:sz w:val="24"/>
        <w:szCs w:val="24"/>
      </w:rPr>
      <w:fldChar w:fldCharType="begin"/>
    </w:r>
    <w:r w:rsidRPr="003418B3">
      <w:rPr>
        <w:rFonts w:ascii="Book Antiqua" w:hAnsi="Book Antiqua"/>
        <w:sz w:val="24"/>
        <w:szCs w:val="24"/>
      </w:rPr>
      <w:instrText xml:space="preserve"> PAGE  \* Arabic  \* MERGEFORMAT </w:instrText>
    </w:r>
    <w:r w:rsidRPr="003418B3">
      <w:rPr>
        <w:rFonts w:ascii="Book Antiqua" w:hAnsi="Book Antiqua"/>
        <w:sz w:val="24"/>
        <w:szCs w:val="24"/>
      </w:rPr>
      <w:fldChar w:fldCharType="separate"/>
    </w:r>
    <w:r w:rsidR="001C6099">
      <w:rPr>
        <w:rFonts w:ascii="Book Antiqua" w:hAnsi="Book Antiqua"/>
        <w:noProof/>
        <w:sz w:val="24"/>
        <w:szCs w:val="24"/>
      </w:rPr>
      <w:t>20</w:t>
    </w:r>
    <w:r w:rsidRPr="003418B3">
      <w:rPr>
        <w:rFonts w:ascii="Book Antiqua" w:hAnsi="Book Antiqua"/>
        <w:sz w:val="24"/>
        <w:szCs w:val="24"/>
      </w:rPr>
      <w:fldChar w:fldCharType="end"/>
    </w:r>
    <w:r w:rsidRPr="003418B3">
      <w:rPr>
        <w:rFonts w:ascii="Book Antiqua" w:hAnsi="Book Antiqua"/>
        <w:sz w:val="24"/>
        <w:szCs w:val="24"/>
      </w:rPr>
      <w:t>/</w:t>
    </w:r>
    <w:r w:rsidRPr="003418B3">
      <w:rPr>
        <w:rFonts w:ascii="Book Antiqua" w:hAnsi="Book Antiqua"/>
        <w:sz w:val="24"/>
        <w:szCs w:val="24"/>
      </w:rPr>
      <w:fldChar w:fldCharType="begin"/>
    </w:r>
    <w:r w:rsidRPr="003418B3">
      <w:rPr>
        <w:rFonts w:ascii="Book Antiqua" w:hAnsi="Book Antiqua"/>
        <w:sz w:val="24"/>
        <w:szCs w:val="24"/>
      </w:rPr>
      <w:instrText xml:space="preserve"> NUMPAGES   \* MERGEFORMAT </w:instrText>
    </w:r>
    <w:r w:rsidRPr="003418B3">
      <w:rPr>
        <w:rFonts w:ascii="Book Antiqua" w:hAnsi="Book Antiqua"/>
        <w:sz w:val="24"/>
        <w:szCs w:val="24"/>
      </w:rPr>
      <w:fldChar w:fldCharType="separate"/>
    </w:r>
    <w:r w:rsidR="001C6099">
      <w:rPr>
        <w:rFonts w:ascii="Book Antiqua" w:hAnsi="Book Antiqua"/>
        <w:noProof/>
        <w:sz w:val="24"/>
        <w:szCs w:val="24"/>
      </w:rPr>
      <w:t>27</w:t>
    </w:r>
    <w:r w:rsidRPr="003418B3">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E4C524" w14:textId="77777777" w:rsidR="00D20708" w:rsidRDefault="00D20708" w:rsidP="003418B3">
      <w:r>
        <w:separator/>
      </w:r>
    </w:p>
  </w:footnote>
  <w:footnote w:type="continuationSeparator" w:id="0">
    <w:p w14:paraId="1C6F32EC" w14:textId="77777777" w:rsidR="00D20708" w:rsidRDefault="00D20708" w:rsidP="003418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5121B"/>
    <w:rsid w:val="00074B3A"/>
    <w:rsid w:val="000B5267"/>
    <w:rsid w:val="00114432"/>
    <w:rsid w:val="001615F4"/>
    <w:rsid w:val="001B1DD1"/>
    <w:rsid w:val="001C6099"/>
    <w:rsid w:val="001E4C57"/>
    <w:rsid w:val="002044EC"/>
    <w:rsid w:val="00215700"/>
    <w:rsid w:val="002F0646"/>
    <w:rsid w:val="003418B3"/>
    <w:rsid w:val="0039087D"/>
    <w:rsid w:val="00437D95"/>
    <w:rsid w:val="00452615"/>
    <w:rsid w:val="00456684"/>
    <w:rsid w:val="004A13C8"/>
    <w:rsid w:val="00533A1C"/>
    <w:rsid w:val="005832C5"/>
    <w:rsid w:val="00606A78"/>
    <w:rsid w:val="00624FBC"/>
    <w:rsid w:val="00637560"/>
    <w:rsid w:val="006469B4"/>
    <w:rsid w:val="007C4492"/>
    <w:rsid w:val="008212FE"/>
    <w:rsid w:val="008B4371"/>
    <w:rsid w:val="008E6EA7"/>
    <w:rsid w:val="008F0B59"/>
    <w:rsid w:val="0094399E"/>
    <w:rsid w:val="00967585"/>
    <w:rsid w:val="009A5FDB"/>
    <w:rsid w:val="00A03FC3"/>
    <w:rsid w:val="00A13D5E"/>
    <w:rsid w:val="00A77B3E"/>
    <w:rsid w:val="00B9759B"/>
    <w:rsid w:val="00C33B80"/>
    <w:rsid w:val="00CA2A55"/>
    <w:rsid w:val="00CA639A"/>
    <w:rsid w:val="00CE1850"/>
    <w:rsid w:val="00CF1BDA"/>
    <w:rsid w:val="00CF59E1"/>
    <w:rsid w:val="00D20708"/>
    <w:rsid w:val="00DF0C2B"/>
    <w:rsid w:val="00F01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19E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418B3"/>
    <w:rPr>
      <w:sz w:val="18"/>
      <w:szCs w:val="18"/>
    </w:rPr>
  </w:style>
  <w:style w:type="character" w:customStyle="1" w:styleId="Char">
    <w:name w:val="批注框文本 Char"/>
    <w:basedOn w:val="a0"/>
    <w:link w:val="a3"/>
    <w:rsid w:val="003418B3"/>
    <w:rPr>
      <w:sz w:val="18"/>
      <w:szCs w:val="18"/>
    </w:rPr>
  </w:style>
  <w:style w:type="paragraph" w:styleId="a4">
    <w:name w:val="header"/>
    <w:basedOn w:val="a"/>
    <w:link w:val="Char0"/>
    <w:rsid w:val="003418B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418B3"/>
    <w:rPr>
      <w:sz w:val="18"/>
      <w:szCs w:val="18"/>
    </w:rPr>
  </w:style>
  <w:style w:type="paragraph" w:styleId="a5">
    <w:name w:val="footer"/>
    <w:basedOn w:val="a"/>
    <w:link w:val="Char1"/>
    <w:rsid w:val="003418B3"/>
    <w:pPr>
      <w:tabs>
        <w:tab w:val="center" w:pos="4153"/>
        <w:tab w:val="right" w:pos="8306"/>
      </w:tabs>
      <w:snapToGrid w:val="0"/>
    </w:pPr>
    <w:rPr>
      <w:sz w:val="18"/>
      <w:szCs w:val="18"/>
    </w:rPr>
  </w:style>
  <w:style w:type="character" w:customStyle="1" w:styleId="Char1">
    <w:name w:val="页脚 Char"/>
    <w:basedOn w:val="a0"/>
    <w:link w:val="a5"/>
    <w:rsid w:val="003418B3"/>
    <w:rPr>
      <w:sz w:val="18"/>
      <w:szCs w:val="18"/>
    </w:rPr>
  </w:style>
  <w:style w:type="paragraph" w:styleId="a6">
    <w:name w:val="Revision"/>
    <w:hidden/>
    <w:uiPriority w:val="99"/>
    <w:semiHidden/>
    <w:rsid w:val="00CF59E1"/>
    <w:rPr>
      <w:sz w:val="24"/>
      <w:szCs w:val="24"/>
    </w:rPr>
  </w:style>
  <w:style w:type="character" w:styleId="a7">
    <w:name w:val="Hyperlink"/>
    <w:basedOn w:val="a0"/>
    <w:unhideWhenUsed/>
    <w:rsid w:val="002044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mp"/><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mp"/><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1</Pages>
  <Words>5135</Words>
  <Characters>29273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40</cp:revision>
  <dcterms:created xsi:type="dcterms:W3CDTF">2021-08-10T04:19:00Z</dcterms:created>
  <dcterms:modified xsi:type="dcterms:W3CDTF">2021-11-03T05:01:00Z</dcterms:modified>
</cp:coreProperties>
</file>