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8AD18"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Name of Journal: </w:t>
      </w:r>
      <w:r w:rsidRPr="00385168">
        <w:rPr>
          <w:rFonts w:ascii="Book Antiqua" w:eastAsia="Book Antiqua" w:hAnsi="Book Antiqua" w:cs="Book Antiqua"/>
          <w:i/>
          <w:color w:val="000000"/>
        </w:rPr>
        <w:t>World Journal of Clinical Cases</w:t>
      </w:r>
    </w:p>
    <w:p w14:paraId="086533F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Manuscript NO: </w:t>
      </w:r>
      <w:r w:rsidRPr="00385168">
        <w:rPr>
          <w:rFonts w:ascii="Book Antiqua" w:eastAsia="Book Antiqua" w:hAnsi="Book Antiqua" w:cs="Book Antiqua"/>
          <w:color w:val="000000"/>
        </w:rPr>
        <w:t>68853</w:t>
      </w:r>
    </w:p>
    <w:p w14:paraId="2D87075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Manuscript Type: </w:t>
      </w:r>
      <w:r w:rsidRPr="00385168">
        <w:rPr>
          <w:rFonts w:ascii="Book Antiqua" w:eastAsia="Book Antiqua" w:hAnsi="Book Antiqua" w:cs="Book Antiqua"/>
          <w:color w:val="000000"/>
        </w:rPr>
        <w:t>ORIGINAL ARTICLE</w:t>
      </w:r>
    </w:p>
    <w:p w14:paraId="30322798" w14:textId="77777777" w:rsidR="00A77B3E" w:rsidRPr="00385168" w:rsidRDefault="00A77B3E">
      <w:pPr>
        <w:spacing w:line="360" w:lineRule="auto"/>
        <w:jc w:val="both"/>
        <w:rPr>
          <w:rFonts w:ascii="Book Antiqua" w:hAnsi="Book Antiqua"/>
        </w:rPr>
      </w:pPr>
    </w:p>
    <w:p w14:paraId="0F25BD8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Retrospective Study</w:t>
      </w:r>
    </w:p>
    <w:p w14:paraId="35E4863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Development of a random forest model for hypotension prediction after anesthesia induction for cardiac surgery</w:t>
      </w:r>
    </w:p>
    <w:p w14:paraId="1AFD98DD" w14:textId="77777777" w:rsidR="00A77B3E" w:rsidRPr="00385168" w:rsidRDefault="00A77B3E">
      <w:pPr>
        <w:spacing w:line="360" w:lineRule="auto"/>
        <w:jc w:val="both"/>
        <w:rPr>
          <w:rFonts w:ascii="Book Antiqua" w:hAnsi="Book Antiqua"/>
        </w:rPr>
      </w:pPr>
    </w:p>
    <w:p w14:paraId="0DDE288F" w14:textId="77777777" w:rsidR="00A77B3E" w:rsidRPr="00385168" w:rsidRDefault="00FC01BA">
      <w:pPr>
        <w:spacing w:line="360" w:lineRule="auto"/>
        <w:jc w:val="both"/>
        <w:rPr>
          <w:rFonts w:ascii="Book Antiqua" w:hAnsi="Book Antiqua"/>
        </w:rPr>
      </w:pPr>
      <w:r w:rsidRPr="00385168">
        <w:rPr>
          <w:rFonts w:ascii="Book Antiqua" w:eastAsia="Book Antiqua" w:hAnsi="Book Antiqua" w:cs="Book Antiqua"/>
          <w:color w:val="000000"/>
        </w:rPr>
        <w:t>Li XF</w:t>
      </w:r>
      <w:r w:rsidRPr="00385168">
        <w:rPr>
          <w:rFonts w:ascii="Book Antiqua" w:eastAsia="Book Antiqua" w:hAnsi="Book Antiqua" w:cs="Book Antiqua"/>
          <w:i/>
          <w:color w:val="000000"/>
        </w:rPr>
        <w:t xml:space="preserve"> et al</w:t>
      </w:r>
      <w:r w:rsidRPr="00385168">
        <w:rPr>
          <w:rFonts w:ascii="Book Antiqua" w:eastAsia="Book Antiqua" w:hAnsi="Book Antiqua" w:cs="Book Antiqua"/>
          <w:color w:val="000000"/>
        </w:rPr>
        <w:t xml:space="preserve">. </w:t>
      </w:r>
      <w:proofErr w:type="gramStart"/>
      <w:r w:rsidR="00AB3272" w:rsidRPr="00385168">
        <w:rPr>
          <w:rFonts w:ascii="Book Antiqua" w:eastAsia="Book Antiqua" w:hAnsi="Book Antiqua" w:cs="Book Antiqua"/>
          <w:color w:val="000000"/>
        </w:rPr>
        <w:t>Random forest</w:t>
      </w:r>
      <w:proofErr w:type="gramEnd"/>
      <w:r w:rsidR="00AB3272" w:rsidRPr="00385168">
        <w:rPr>
          <w:rFonts w:ascii="Book Antiqua" w:eastAsia="Book Antiqua" w:hAnsi="Book Antiqua" w:cs="Book Antiqua"/>
          <w:color w:val="000000"/>
        </w:rPr>
        <w:t xml:space="preserve"> model for hypotension prediction</w:t>
      </w:r>
    </w:p>
    <w:p w14:paraId="1EC6BA5C" w14:textId="77777777" w:rsidR="00A77B3E" w:rsidRPr="00385168" w:rsidRDefault="00A77B3E">
      <w:pPr>
        <w:spacing w:line="360" w:lineRule="auto"/>
        <w:jc w:val="both"/>
        <w:rPr>
          <w:rFonts w:ascii="Book Antiqua" w:hAnsi="Book Antiqua"/>
        </w:rPr>
      </w:pPr>
    </w:p>
    <w:p w14:paraId="48E82F0B"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Xuan-Fa Li, Yong-Zhen Huang, Jing-Ying Tang, Rui-Chen Li, Xiao-Qi Wang</w:t>
      </w:r>
    </w:p>
    <w:p w14:paraId="0E6187C0" w14:textId="77777777" w:rsidR="00A77B3E" w:rsidRPr="00385168" w:rsidRDefault="00A77B3E">
      <w:pPr>
        <w:spacing w:line="360" w:lineRule="auto"/>
        <w:jc w:val="both"/>
        <w:rPr>
          <w:rFonts w:ascii="Book Antiqua" w:hAnsi="Book Antiqua"/>
        </w:rPr>
      </w:pPr>
    </w:p>
    <w:p w14:paraId="4EA1808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Xuan-Fa Li, Rui-Chen Li, Xiao-Qi Wang, </w:t>
      </w:r>
      <w:r w:rsidRPr="00385168">
        <w:rPr>
          <w:rFonts w:ascii="Book Antiqua" w:eastAsia="Book Antiqua" w:hAnsi="Book Antiqua" w:cs="Book Antiqua"/>
          <w:color w:val="000000"/>
        </w:rPr>
        <w:t xml:space="preserve">Department of Anesthesiology, </w:t>
      </w:r>
      <w:r w:rsidRPr="00385168">
        <w:rPr>
          <w:rFonts w:ascii="Book Antiqua" w:eastAsia="Book Antiqua" w:hAnsi="Book Antiqua" w:cs="Book Antiqua"/>
          <w:caps/>
          <w:color w:val="000000"/>
        </w:rPr>
        <w:t>t</w:t>
      </w:r>
      <w:r w:rsidRPr="00385168">
        <w:rPr>
          <w:rFonts w:ascii="Book Antiqua" w:eastAsia="Book Antiqua" w:hAnsi="Book Antiqua" w:cs="Book Antiqua"/>
          <w:color w:val="000000"/>
        </w:rPr>
        <w:t xml:space="preserve">he Second Affiliated Hospital of Hainan Medical University, Haikou 570311, </w:t>
      </w:r>
      <w:r w:rsidR="000C072C" w:rsidRPr="00385168">
        <w:rPr>
          <w:rFonts w:ascii="Book Antiqua" w:eastAsia="Book Antiqua" w:hAnsi="Book Antiqua" w:cs="Book Antiqua"/>
          <w:color w:val="000000"/>
        </w:rPr>
        <w:t xml:space="preserve">Hainan Province, </w:t>
      </w:r>
      <w:r w:rsidRPr="00385168">
        <w:rPr>
          <w:rFonts w:ascii="Book Antiqua" w:eastAsia="Book Antiqua" w:hAnsi="Book Antiqua" w:cs="Book Antiqua"/>
          <w:color w:val="000000"/>
        </w:rPr>
        <w:t>China</w:t>
      </w:r>
    </w:p>
    <w:p w14:paraId="24CD9D15" w14:textId="77777777" w:rsidR="00A77B3E" w:rsidRPr="00385168" w:rsidRDefault="00A77B3E">
      <w:pPr>
        <w:spacing w:line="360" w:lineRule="auto"/>
        <w:jc w:val="both"/>
        <w:rPr>
          <w:rFonts w:ascii="Book Antiqua" w:hAnsi="Book Antiqua"/>
        </w:rPr>
      </w:pPr>
    </w:p>
    <w:p w14:paraId="7F0FEBC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Yong-Zhen Huang, </w:t>
      </w:r>
      <w:r w:rsidRPr="00385168">
        <w:rPr>
          <w:rFonts w:ascii="Book Antiqua" w:eastAsia="Book Antiqua" w:hAnsi="Book Antiqua" w:cs="Book Antiqua"/>
          <w:color w:val="000000"/>
        </w:rPr>
        <w:t>Department of Anesthesiology, Hainan Hospital of Traditional Chinese Medicine, Haikou 570203, Hainan</w:t>
      </w:r>
      <w:r w:rsidR="000C072C" w:rsidRPr="00385168">
        <w:rPr>
          <w:rFonts w:ascii="Book Antiqua" w:eastAsia="Book Antiqua" w:hAnsi="Book Antiqua" w:cs="Book Antiqua"/>
          <w:color w:val="000000"/>
        </w:rPr>
        <w:t xml:space="preserve"> Province</w:t>
      </w:r>
      <w:r w:rsidRPr="00385168">
        <w:rPr>
          <w:rFonts w:ascii="Book Antiqua" w:eastAsia="Book Antiqua" w:hAnsi="Book Antiqua" w:cs="Book Antiqua"/>
          <w:color w:val="000000"/>
        </w:rPr>
        <w:t>, China</w:t>
      </w:r>
    </w:p>
    <w:p w14:paraId="20D4C6CD" w14:textId="77777777" w:rsidR="00A77B3E" w:rsidRPr="00385168" w:rsidRDefault="00A77B3E">
      <w:pPr>
        <w:spacing w:line="360" w:lineRule="auto"/>
        <w:jc w:val="both"/>
        <w:rPr>
          <w:rFonts w:ascii="Book Antiqua" w:hAnsi="Book Antiqua"/>
        </w:rPr>
      </w:pPr>
    </w:p>
    <w:p w14:paraId="1DDB5F0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Jing-Ying Tang, </w:t>
      </w:r>
      <w:r w:rsidRPr="00385168">
        <w:rPr>
          <w:rFonts w:ascii="Book Antiqua" w:eastAsia="Book Antiqua" w:hAnsi="Book Antiqua" w:cs="Book Antiqua"/>
          <w:color w:val="000000"/>
        </w:rPr>
        <w:t xml:space="preserve">Department of Anesthesiology, Hainan Provincial People's Hospital, Haikou 570000, </w:t>
      </w:r>
      <w:r w:rsidR="000C072C" w:rsidRPr="00385168">
        <w:rPr>
          <w:rFonts w:ascii="Book Antiqua" w:eastAsia="Book Antiqua" w:hAnsi="Book Antiqua" w:cs="Book Antiqua"/>
          <w:color w:val="000000"/>
        </w:rPr>
        <w:t>Hainan Province,</w:t>
      </w:r>
      <w:r w:rsidRPr="00385168">
        <w:rPr>
          <w:rFonts w:ascii="Book Antiqua" w:eastAsia="Book Antiqua" w:hAnsi="Book Antiqua" w:cs="Book Antiqua"/>
          <w:color w:val="000000"/>
        </w:rPr>
        <w:t xml:space="preserve"> China</w:t>
      </w:r>
    </w:p>
    <w:p w14:paraId="03DA0829" w14:textId="77777777" w:rsidR="00A77B3E" w:rsidRPr="00385168" w:rsidRDefault="00A77B3E">
      <w:pPr>
        <w:spacing w:line="360" w:lineRule="auto"/>
        <w:jc w:val="both"/>
        <w:rPr>
          <w:rFonts w:ascii="Book Antiqua" w:hAnsi="Book Antiqua"/>
        </w:rPr>
      </w:pPr>
    </w:p>
    <w:p w14:paraId="5E77B43B" w14:textId="38CDF682"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Author contributions: </w:t>
      </w:r>
      <w:r w:rsidRPr="00385168">
        <w:rPr>
          <w:rFonts w:ascii="Book Antiqua" w:eastAsia="Book Antiqua" w:hAnsi="Book Antiqua" w:cs="Book Antiqua"/>
          <w:color w:val="000000"/>
        </w:rPr>
        <w:t xml:space="preserve">Li XF and Huang YZ contributed equally to this work; Li XF and Huang YZ were responsible for conceptualization, data curation, methodology, and wrote the original draft; Tang JY and Li RC were responsible for visualization and software; Wang XQ was responsible for validation, supervision, reviewed and edited the manuscript; </w:t>
      </w:r>
      <w:r w:rsidR="006356FE">
        <w:rPr>
          <w:rFonts w:ascii="Book Antiqua" w:eastAsia="Book Antiqua" w:hAnsi="Book Antiqua" w:cs="Book Antiqua"/>
          <w:color w:val="000000"/>
        </w:rPr>
        <w:t>A</w:t>
      </w:r>
      <w:r w:rsidRPr="00385168">
        <w:rPr>
          <w:rFonts w:ascii="Book Antiqua" w:eastAsia="Book Antiqua" w:hAnsi="Book Antiqua" w:cs="Book Antiqua"/>
          <w:color w:val="000000"/>
        </w:rPr>
        <w:t>ll authors approved the final submission.</w:t>
      </w:r>
    </w:p>
    <w:p w14:paraId="314A2323" w14:textId="77777777" w:rsidR="00A77B3E" w:rsidRPr="00385168" w:rsidRDefault="00A77B3E">
      <w:pPr>
        <w:spacing w:line="360" w:lineRule="auto"/>
        <w:jc w:val="both"/>
        <w:rPr>
          <w:rFonts w:ascii="Book Antiqua" w:hAnsi="Book Antiqua"/>
        </w:rPr>
      </w:pPr>
    </w:p>
    <w:p w14:paraId="0432B82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Corresponding author: Xiao-Qi Wang, MD, PhD, Associate Professor, </w:t>
      </w:r>
      <w:r w:rsidRPr="00385168">
        <w:rPr>
          <w:rFonts w:ascii="Book Antiqua" w:eastAsia="Book Antiqua" w:hAnsi="Book Antiqua" w:cs="Book Antiqua"/>
          <w:color w:val="000000"/>
        </w:rPr>
        <w:t xml:space="preserve">Department of Anesthesiology, the Second Affiliated Hospital of Hainan Medical University, No. 368 </w:t>
      </w:r>
      <w:proofErr w:type="spellStart"/>
      <w:r w:rsidRPr="00385168">
        <w:rPr>
          <w:rFonts w:ascii="Book Antiqua" w:eastAsia="Book Antiqua" w:hAnsi="Book Antiqua" w:cs="Book Antiqua"/>
          <w:color w:val="000000"/>
        </w:rPr>
        <w:lastRenderedPageBreak/>
        <w:t>Yehai</w:t>
      </w:r>
      <w:proofErr w:type="spellEnd"/>
      <w:r w:rsidRPr="00385168">
        <w:rPr>
          <w:rFonts w:ascii="Book Antiqua" w:eastAsia="Book Antiqua" w:hAnsi="Book Antiqua" w:cs="Book Antiqua"/>
          <w:color w:val="000000"/>
        </w:rPr>
        <w:t xml:space="preserve"> Avenue, </w:t>
      </w:r>
      <w:proofErr w:type="spellStart"/>
      <w:r w:rsidRPr="00385168">
        <w:rPr>
          <w:rFonts w:ascii="Book Antiqua" w:eastAsia="Book Antiqua" w:hAnsi="Book Antiqua" w:cs="Book Antiqua"/>
          <w:color w:val="000000"/>
        </w:rPr>
        <w:t>Longhua</w:t>
      </w:r>
      <w:proofErr w:type="spellEnd"/>
      <w:r w:rsidRPr="00385168">
        <w:rPr>
          <w:rFonts w:ascii="Book Antiqua" w:eastAsia="Book Antiqua" w:hAnsi="Book Antiqua" w:cs="Book Antiqua"/>
          <w:color w:val="000000"/>
        </w:rPr>
        <w:t xml:space="preserve"> District, Haikou 570311, </w:t>
      </w:r>
      <w:r w:rsidR="00575FFC" w:rsidRPr="00385168">
        <w:rPr>
          <w:rFonts w:ascii="Book Antiqua" w:eastAsia="Book Antiqua" w:hAnsi="Book Antiqua" w:cs="Book Antiqua"/>
          <w:color w:val="000000"/>
        </w:rPr>
        <w:t xml:space="preserve">Hainan Province, </w:t>
      </w:r>
      <w:r w:rsidRPr="00385168">
        <w:rPr>
          <w:rFonts w:ascii="Book Antiqua" w:eastAsia="Book Antiqua" w:hAnsi="Book Antiqua" w:cs="Book Antiqua"/>
          <w:color w:val="000000"/>
        </w:rPr>
        <w:t>China. wxq201904@163.com</w:t>
      </w:r>
    </w:p>
    <w:p w14:paraId="28D0749C" w14:textId="77777777" w:rsidR="00A77B3E" w:rsidRPr="00385168" w:rsidRDefault="00A77B3E">
      <w:pPr>
        <w:spacing w:line="360" w:lineRule="auto"/>
        <w:jc w:val="both"/>
        <w:rPr>
          <w:rFonts w:ascii="Book Antiqua" w:hAnsi="Book Antiqua"/>
        </w:rPr>
      </w:pPr>
    </w:p>
    <w:p w14:paraId="60164B7A"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Received: </w:t>
      </w:r>
      <w:r w:rsidRPr="00385168">
        <w:rPr>
          <w:rFonts w:ascii="Book Antiqua" w:eastAsia="Book Antiqua" w:hAnsi="Book Antiqua" w:cs="Book Antiqua"/>
          <w:color w:val="000000"/>
        </w:rPr>
        <w:t>June 6, 2021</w:t>
      </w:r>
    </w:p>
    <w:p w14:paraId="525A7A1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Revised: </w:t>
      </w:r>
      <w:r w:rsidRPr="00385168">
        <w:rPr>
          <w:rFonts w:ascii="Book Antiqua" w:eastAsia="Book Antiqua" w:hAnsi="Book Antiqua" w:cs="Book Antiqua"/>
          <w:color w:val="000000"/>
        </w:rPr>
        <w:t>July 7, 2021</w:t>
      </w:r>
    </w:p>
    <w:p w14:paraId="740B687F" w14:textId="29F10A3D"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Accepted: </w:t>
      </w:r>
      <w:bookmarkStart w:id="0" w:name="OLE_LINK15"/>
      <w:bookmarkStart w:id="1" w:name="OLE_LINK33"/>
      <w:bookmarkStart w:id="2" w:name="OLE_LINK48"/>
      <w:r w:rsidR="007648AB" w:rsidRPr="00385168">
        <w:rPr>
          <w:rFonts w:ascii="Book Antiqua" w:eastAsia="SimSun" w:hAnsi="Book Antiqua"/>
          <w:color w:val="000000" w:themeColor="text1"/>
        </w:rPr>
        <w:t>July 22, 2021</w:t>
      </w:r>
      <w:bookmarkEnd w:id="0"/>
      <w:bookmarkEnd w:id="1"/>
      <w:bookmarkEnd w:id="2"/>
    </w:p>
    <w:p w14:paraId="74B4D8A7" w14:textId="5076ABF2"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Published online:</w:t>
      </w:r>
    </w:p>
    <w:p w14:paraId="58E87D12" w14:textId="77777777" w:rsidR="00A77B3E" w:rsidRPr="00385168" w:rsidRDefault="00A77B3E">
      <w:pPr>
        <w:spacing w:line="360" w:lineRule="auto"/>
        <w:jc w:val="both"/>
        <w:rPr>
          <w:rFonts w:ascii="Book Antiqua" w:hAnsi="Book Antiqua"/>
        </w:rPr>
        <w:sectPr w:rsidR="00A77B3E" w:rsidRPr="00385168">
          <w:footerReference w:type="default" r:id="rId6"/>
          <w:pgSz w:w="12240" w:h="15840"/>
          <w:pgMar w:top="1440" w:right="1440" w:bottom="1440" w:left="1440" w:header="720" w:footer="720" w:gutter="0"/>
          <w:cols w:space="720"/>
          <w:docGrid w:linePitch="360"/>
        </w:sectPr>
      </w:pPr>
    </w:p>
    <w:p w14:paraId="6A1305D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lastRenderedPageBreak/>
        <w:t>Abstract</w:t>
      </w:r>
    </w:p>
    <w:p w14:paraId="76D4BF7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BACKGROUND</w:t>
      </w:r>
    </w:p>
    <w:p w14:paraId="5AC1D2FB"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Hypotension after the induction of anesthesia is known to be associated with various adverse events. The involvement of a series of factors makes the prediction of hypotension during anesthesia quite challenging.</w:t>
      </w:r>
    </w:p>
    <w:p w14:paraId="58C7BB2D" w14:textId="77777777" w:rsidR="00A77B3E" w:rsidRPr="00385168" w:rsidRDefault="00A77B3E">
      <w:pPr>
        <w:spacing w:line="360" w:lineRule="auto"/>
        <w:jc w:val="both"/>
        <w:rPr>
          <w:rFonts w:ascii="Book Antiqua" w:hAnsi="Book Antiqua"/>
        </w:rPr>
      </w:pPr>
    </w:p>
    <w:p w14:paraId="01649EF1"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AIM</w:t>
      </w:r>
    </w:p>
    <w:p w14:paraId="0C32451E" w14:textId="27C8669C"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To explore the ability and effectiveness of </w:t>
      </w:r>
      <w:r w:rsidR="002E2D89" w:rsidRPr="00385168">
        <w:rPr>
          <w:rFonts w:ascii="Book Antiqua" w:eastAsia="Book Antiqua" w:hAnsi="Book Antiqua" w:cs="Book Antiqua"/>
          <w:color w:val="000000"/>
        </w:rPr>
        <w:t>a</w:t>
      </w:r>
      <w:r w:rsidRPr="00385168">
        <w:rPr>
          <w:rFonts w:ascii="Book Antiqua" w:eastAsia="Book Antiqua" w:hAnsi="Book Antiqua" w:cs="Book Antiqua"/>
          <w:color w:val="000000"/>
        </w:rPr>
        <w:t xml:space="preserve"> random forest</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RF) model in the prediction of post-induction hypotension</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PIH) in patients undergoing cardiac surgery.</w:t>
      </w:r>
    </w:p>
    <w:p w14:paraId="7F9240E6" w14:textId="77777777" w:rsidR="00A77B3E" w:rsidRPr="00385168" w:rsidRDefault="00A77B3E">
      <w:pPr>
        <w:spacing w:line="360" w:lineRule="auto"/>
        <w:jc w:val="both"/>
        <w:rPr>
          <w:rFonts w:ascii="Book Antiqua" w:hAnsi="Book Antiqua"/>
        </w:rPr>
      </w:pPr>
    </w:p>
    <w:p w14:paraId="28D0BB51"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METHODS</w:t>
      </w:r>
    </w:p>
    <w:p w14:paraId="6AAEE91E" w14:textId="08DF9FD9"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Patient information was obtained from the electronic health records of the Second Affiliated Hospital of Hainan Medical University. The study included </w:t>
      </w:r>
      <w:proofErr w:type="gramStart"/>
      <w:r w:rsidRPr="00385168">
        <w:rPr>
          <w:rFonts w:ascii="Book Antiqua" w:eastAsia="Book Antiqua" w:hAnsi="Book Antiqua" w:cs="Book Antiqua"/>
          <w:color w:val="000000"/>
        </w:rPr>
        <w:t xml:space="preserve">patients, </w:t>
      </w:r>
      <w:r w:rsidRPr="00385168">
        <w:rPr>
          <w:rFonts w:eastAsia="Book Antiqua"/>
          <w:color w:val="000000"/>
        </w:rPr>
        <w:t> </w:t>
      </w:r>
      <w:r w:rsidRPr="00385168">
        <w:rPr>
          <w:rFonts w:ascii="Book Antiqua" w:eastAsia="Book Antiqua" w:hAnsi="Book Antiqua" w:cs="Book Antiqua"/>
          <w:color w:val="000000"/>
        </w:rPr>
        <w:t>≥</w:t>
      </w:r>
      <w:proofErr w:type="gramEnd"/>
      <w:r w:rsidRPr="00385168">
        <w:rPr>
          <w:rFonts w:eastAsia="Book Antiqua"/>
          <w:color w:val="000000"/>
        </w:rPr>
        <w:t> </w:t>
      </w:r>
      <w:r w:rsidRPr="00385168">
        <w:rPr>
          <w:rFonts w:ascii="Book Antiqua" w:eastAsia="Book Antiqua" w:hAnsi="Book Antiqua" w:cs="Book Antiqua"/>
          <w:color w:val="000000"/>
        </w:rPr>
        <w:t>18 years</w:t>
      </w:r>
      <w:r w:rsidR="002E2D89" w:rsidRPr="00385168">
        <w:rPr>
          <w:rFonts w:ascii="Book Antiqua" w:eastAsia="Book Antiqua" w:hAnsi="Book Antiqua" w:cs="Book Antiqua"/>
          <w:color w:val="000000"/>
        </w:rPr>
        <w:t xml:space="preserve"> of age</w:t>
      </w:r>
      <w:r w:rsidRPr="00385168">
        <w:rPr>
          <w:rFonts w:ascii="Book Antiqua" w:eastAsia="Book Antiqua" w:hAnsi="Book Antiqua" w:cs="Book Antiqua"/>
          <w:color w:val="000000"/>
        </w:rPr>
        <w:t xml:space="preserve">, who underwent cardiac surgery from December 2007 to January 2018. </w:t>
      </w:r>
      <w:r w:rsidR="002E2D89" w:rsidRPr="00385168">
        <w:rPr>
          <w:rFonts w:ascii="Book Antiqua" w:eastAsia="Book Antiqua" w:hAnsi="Book Antiqua" w:cs="Book Antiqua"/>
          <w:color w:val="000000"/>
        </w:rPr>
        <w:t xml:space="preserve">An </w:t>
      </w:r>
      <w:r w:rsidRPr="00385168">
        <w:rPr>
          <w:rFonts w:ascii="Book Antiqua" w:eastAsia="Book Antiqua" w:hAnsi="Book Antiqua" w:cs="Book Antiqua"/>
          <w:color w:val="000000"/>
        </w:rPr>
        <w:t xml:space="preserve">RF algorithm, </w:t>
      </w:r>
      <w:r w:rsidR="008245A0">
        <w:rPr>
          <w:rFonts w:ascii="Book Antiqua" w:eastAsia="Book Antiqua" w:hAnsi="Book Antiqua" w:cs="Book Antiqua"/>
          <w:color w:val="000000"/>
        </w:rPr>
        <w:t xml:space="preserve">which is </w:t>
      </w:r>
      <w:r w:rsidRPr="00385168">
        <w:rPr>
          <w:rFonts w:ascii="Book Antiqua" w:eastAsia="Book Antiqua" w:hAnsi="Book Antiqua" w:cs="Book Antiqua"/>
          <w:color w:val="000000"/>
        </w:rPr>
        <w:t xml:space="preserve">a supervised machine learning technique, was employed to predict PIH. Model performance was assessed </w:t>
      </w:r>
      <w:r w:rsidR="002E2D89" w:rsidRPr="00385168">
        <w:rPr>
          <w:rFonts w:ascii="Book Antiqua" w:eastAsia="Book Antiqua" w:hAnsi="Book Antiqua" w:cs="Book Antiqua"/>
          <w:color w:val="000000"/>
        </w:rPr>
        <w:t>by the</w:t>
      </w:r>
      <w:r w:rsidRPr="00385168">
        <w:rPr>
          <w:rFonts w:ascii="Book Antiqua" w:eastAsia="Book Antiqua" w:hAnsi="Book Antiqua" w:cs="Book Antiqua"/>
          <w:color w:val="000000"/>
        </w:rPr>
        <w:t xml:space="preserve"> area under the curve</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AUC) of the receiver operating characteristic. Mean decrease in the Gini index was used </w:t>
      </w:r>
      <w:r w:rsidR="002E2D89" w:rsidRPr="00385168">
        <w:rPr>
          <w:rFonts w:ascii="Book Antiqua" w:eastAsia="Book Antiqua" w:hAnsi="Book Antiqua" w:cs="Book Antiqua"/>
          <w:color w:val="000000"/>
        </w:rPr>
        <w:t>to</w:t>
      </w:r>
      <w:r w:rsidRPr="00385168">
        <w:rPr>
          <w:rFonts w:ascii="Book Antiqua" w:eastAsia="Book Antiqua" w:hAnsi="Book Antiqua" w:cs="Book Antiqua"/>
          <w:color w:val="000000"/>
        </w:rPr>
        <w:t xml:space="preserve"> rank</w:t>
      </w:r>
      <w:r w:rsidR="002E2D89"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various features based on their importance.</w:t>
      </w:r>
    </w:p>
    <w:p w14:paraId="533203CE" w14:textId="77777777" w:rsidR="00A77B3E" w:rsidRPr="00385168" w:rsidRDefault="00A77B3E">
      <w:pPr>
        <w:spacing w:line="360" w:lineRule="auto"/>
        <w:jc w:val="both"/>
        <w:rPr>
          <w:rFonts w:ascii="Book Antiqua" w:hAnsi="Book Antiqua"/>
        </w:rPr>
      </w:pPr>
    </w:p>
    <w:p w14:paraId="40C8E2DB"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RESULTS</w:t>
      </w:r>
    </w:p>
    <w:p w14:paraId="75B3D069" w14:textId="1117FE7C" w:rsidR="00A77B3E" w:rsidRPr="00385168" w:rsidRDefault="002E2D89">
      <w:pPr>
        <w:spacing w:line="360" w:lineRule="auto"/>
        <w:jc w:val="both"/>
        <w:rPr>
          <w:rFonts w:ascii="Book Antiqua" w:hAnsi="Book Antiqua"/>
        </w:rPr>
      </w:pPr>
      <w:r w:rsidRPr="00385168">
        <w:rPr>
          <w:rFonts w:ascii="Book Antiqua" w:eastAsia="Book Antiqua" w:hAnsi="Book Antiqua" w:cs="Book Antiqua"/>
          <w:color w:val="000000"/>
        </w:rPr>
        <w:t xml:space="preserve">Of the </w:t>
      </w:r>
      <w:r w:rsidR="00AB3272" w:rsidRPr="00385168">
        <w:rPr>
          <w:rFonts w:ascii="Book Antiqua" w:eastAsia="Book Antiqua" w:hAnsi="Book Antiqua" w:cs="Book Antiqua"/>
          <w:color w:val="000000"/>
        </w:rPr>
        <w:t>3030 patients included in the study, 1578</w:t>
      </w:r>
      <w:r w:rsidR="003A1AFA" w:rsidRPr="00385168">
        <w:rPr>
          <w:rFonts w:ascii="Book Antiqua" w:eastAsia="Book Antiqua" w:hAnsi="Book Antiqua" w:cs="Book Antiqua"/>
          <w:color w:val="000000"/>
        </w:rPr>
        <w:t xml:space="preserve"> (</w:t>
      </w:r>
      <w:r w:rsidR="00AB3272" w:rsidRPr="00385168">
        <w:rPr>
          <w:rFonts w:ascii="Book Antiqua" w:eastAsia="Book Antiqua" w:hAnsi="Book Antiqua" w:cs="Book Antiqua"/>
          <w:color w:val="000000"/>
        </w:rPr>
        <w:t>52.1%) experienced hypotension after the induction of anesthesia. The RF model performe</w:t>
      </w:r>
      <w:r w:rsidRPr="00385168">
        <w:rPr>
          <w:rFonts w:ascii="Book Antiqua" w:eastAsia="Book Antiqua" w:hAnsi="Book Antiqua" w:cs="Book Antiqua"/>
          <w:color w:val="000000"/>
        </w:rPr>
        <w:t>d effectively</w:t>
      </w:r>
      <w:r w:rsidR="00AB3272" w:rsidRPr="00385168">
        <w:rPr>
          <w:rFonts w:ascii="Book Antiqua" w:eastAsia="Book Antiqua" w:hAnsi="Book Antiqua" w:cs="Book Antiqua"/>
          <w:color w:val="000000"/>
        </w:rPr>
        <w:t>, with an AUC of 0.843</w:t>
      </w:r>
      <w:r w:rsidR="003A1AFA" w:rsidRPr="00385168">
        <w:rPr>
          <w:rFonts w:ascii="Book Antiqua" w:eastAsia="Book Antiqua" w:hAnsi="Book Antiqua" w:cs="Book Antiqua"/>
          <w:color w:val="000000"/>
        </w:rPr>
        <w:t xml:space="preserve"> (</w:t>
      </w:r>
      <w:r w:rsidR="00AB3272" w:rsidRPr="00385168">
        <w:rPr>
          <w:rFonts w:ascii="Book Antiqua" w:eastAsia="Book Antiqua" w:hAnsi="Book Antiqua" w:cs="Book Antiqua"/>
          <w:color w:val="000000"/>
        </w:rPr>
        <w:t>0.808</w:t>
      </w:r>
      <w:r w:rsidR="007F14B2" w:rsidRPr="00385168">
        <w:rPr>
          <w:rFonts w:ascii="Book Antiqua" w:eastAsia="Book Antiqua" w:hAnsi="Book Antiqua" w:cs="Book Antiqua"/>
          <w:color w:val="000000"/>
        </w:rPr>
        <w:t>-</w:t>
      </w:r>
      <w:r w:rsidR="00AB3272" w:rsidRPr="00385168">
        <w:rPr>
          <w:rFonts w:ascii="Book Antiqua" w:eastAsia="Book Antiqua" w:hAnsi="Book Antiqua" w:cs="Book Antiqua"/>
          <w:color w:val="000000"/>
        </w:rPr>
        <w:t>0.877)</w:t>
      </w:r>
      <w:r w:rsidRPr="00385168">
        <w:rPr>
          <w:rFonts w:ascii="Book Antiqua" w:eastAsia="Book Antiqua" w:hAnsi="Book Antiqua" w:cs="Book Antiqua"/>
          <w:color w:val="000000"/>
        </w:rPr>
        <w:t xml:space="preserve"> and identified </w:t>
      </w:r>
      <w:r w:rsidR="00AB3272" w:rsidRPr="00385168">
        <w:rPr>
          <w:rFonts w:ascii="Book Antiqua" w:eastAsia="Book Antiqua" w:hAnsi="Book Antiqua" w:cs="Book Antiqua"/>
          <w:color w:val="000000"/>
        </w:rPr>
        <w:t>mean blood pressure</w:t>
      </w:r>
      <w:r w:rsidR="00955614" w:rsidRPr="00385168">
        <w:rPr>
          <w:rFonts w:ascii="Book Antiqua" w:eastAsia="Book Antiqua" w:hAnsi="Book Antiqua" w:cs="Book Antiqua"/>
          <w:color w:val="000000"/>
        </w:rPr>
        <w:t xml:space="preserve"> </w:t>
      </w:r>
      <w:r w:rsidR="00AB3272" w:rsidRPr="00385168">
        <w:rPr>
          <w:rFonts w:ascii="Book Antiqua" w:eastAsia="Book Antiqua" w:hAnsi="Book Antiqua" w:cs="Book Antiqua"/>
          <w:color w:val="000000"/>
        </w:rPr>
        <w:t xml:space="preserve">as the </w:t>
      </w:r>
      <w:r w:rsidR="00AB3272" w:rsidRPr="00385168">
        <w:rPr>
          <w:rFonts w:ascii="Book Antiqua" w:eastAsia="Book Antiqua" w:hAnsi="Book Antiqua" w:cs="Book Antiqua"/>
          <w:color w:val="000000"/>
          <w:shd w:val="clear" w:color="auto" w:fill="FFFFFF"/>
        </w:rPr>
        <w:t xml:space="preserve">most important predictor of PIH after </w:t>
      </w:r>
      <w:r w:rsidR="00AB3272" w:rsidRPr="00385168">
        <w:rPr>
          <w:rFonts w:ascii="Book Antiqua" w:eastAsia="Book Antiqua" w:hAnsi="Book Antiqua" w:cs="Book Antiqua"/>
          <w:color w:val="000000"/>
        </w:rPr>
        <w:t>anesthesia</w:t>
      </w:r>
      <w:r w:rsidR="00AB3272"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A</w:t>
      </w:r>
      <w:r w:rsidR="00AB3272" w:rsidRPr="00385168">
        <w:rPr>
          <w:rFonts w:ascii="Book Antiqua" w:eastAsia="Book Antiqua" w:hAnsi="Book Antiqua" w:cs="Book Antiqua"/>
          <w:color w:val="000000"/>
          <w:shd w:val="clear" w:color="auto" w:fill="FFFFFF"/>
        </w:rPr>
        <w:t>ge and body mass index also had a significant impact.</w:t>
      </w:r>
    </w:p>
    <w:p w14:paraId="0E4F38B8" w14:textId="77777777" w:rsidR="00A77B3E" w:rsidRPr="00385168" w:rsidRDefault="00A77B3E">
      <w:pPr>
        <w:spacing w:line="360" w:lineRule="auto"/>
        <w:jc w:val="both"/>
        <w:rPr>
          <w:rFonts w:ascii="Book Antiqua" w:hAnsi="Book Antiqua"/>
        </w:rPr>
      </w:pPr>
    </w:p>
    <w:p w14:paraId="103FA5F7"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CONCLUSION</w:t>
      </w:r>
    </w:p>
    <w:p w14:paraId="74CEB444" w14:textId="46874ED3"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The generated RF model </w:t>
      </w:r>
      <w:r w:rsidR="002E2D89" w:rsidRPr="00385168">
        <w:rPr>
          <w:rFonts w:ascii="Book Antiqua" w:eastAsia="Book Antiqua" w:hAnsi="Book Antiqua" w:cs="Book Antiqua"/>
          <w:color w:val="000000"/>
        </w:rPr>
        <w:t xml:space="preserve">had </w:t>
      </w:r>
      <w:r w:rsidRPr="00385168">
        <w:rPr>
          <w:rFonts w:ascii="Book Antiqua" w:eastAsia="Book Antiqua" w:hAnsi="Book Antiqua" w:cs="Book Antiqua"/>
          <w:color w:val="000000"/>
        </w:rPr>
        <w:t xml:space="preserve">high discrimination </w:t>
      </w:r>
      <w:r w:rsidR="002E2D89" w:rsidRPr="00385168">
        <w:rPr>
          <w:rFonts w:ascii="Book Antiqua" w:eastAsia="Book Antiqua" w:hAnsi="Book Antiqua" w:cs="Book Antiqua"/>
          <w:color w:val="000000"/>
        </w:rPr>
        <w:t xml:space="preserve">ability </w:t>
      </w:r>
      <w:r w:rsidRPr="00385168">
        <w:rPr>
          <w:rFonts w:ascii="Book Antiqua" w:eastAsia="Book Antiqua" w:hAnsi="Book Antiqua" w:cs="Book Antiqua"/>
          <w:color w:val="000000"/>
        </w:rPr>
        <w:t>for the identification of individuals at high risk for a hypotensive event during cardiac surger</w:t>
      </w:r>
      <w:r w:rsidR="002E2D89" w:rsidRPr="00385168">
        <w:rPr>
          <w:rFonts w:ascii="Book Antiqua" w:eastAsia="Book Antiqua" w:hAnsi="Book Antiqua" w:cs="Book Antiqua"/>
          <w:color w:val="000000"/>
        </w:rPr>
        <w:t>y</w:t>
      </w:r>
      <w:r w:rsidRPr="00385168">
        <w:rPr>
          <w:rFonts w:ascii="Book Antiqua" w:eastAsia="Book Antiqua" w:hAnsi="Book Antiqua" w:cs="Book Antiqua"/>
          <w:color w:val="000000"/>
        </w:rPr>
        <w:t xml:space="preserve">. The </w:t>
      </w:r>
      <w:r w:rsidR="002E2D89" w:rsidRPr="00385168">
        <w:rPr>
          <w:rFonts w:ascii="Book Antiqua" w:eastAsia="Book Antiqua" w:hAnsi="Book Antiqua" w:cs="Book Antiqua"/>
          <w:color w:val="000000"/>
        </w:rPr>
        <w:t xml:space="preserve">study </w:t>
      </w:r>
      <w:r w:rsidRPr="00385168">
        <w:rPr>
          <w:rFonts w:ascii="Book Antiqua" w:eastAsia="Book Antiqua" w:hAnsi="Book Antiqua" w:cs="Book Antiqua"/>
          <w:color w:val="000000"/>
        </w:rPr>
        <w:t xml:space="preserve">results highlighted that machine learning tools confer unique advantages </w:t>
      </w:r>
      <w:r w:rsidR="002E2D89" w:rsidRPr="00385168">
        <w:rPr>
          <w:rFonts w:ascii="Book Antiqua" w:eastAsia="Book Antiqua" w:hAnsi="Book Antiqua" w:cs="Book Antiqua"/>
          <w:color w:val="000000"/>
        </w:rPr>
        <w:t xml:space="preserve">for </w:t>
      </w:r>
      <w:r w:rsidRPr="00385168">
        <w:rPr>
          <w:rFonts w:ascii="Book Antiqua" w:eastAsia="Book Antiqua" w:hAnsi="Book Antiqua" w:cs="Book Antiqua"/>
          <w:color w:val="000000"/>
        </w:rPr>
        <w:t>the prediction of adverse post-anesthesia</w:t>
      </w:r>
      <w:r w:rsidR="002E2D89" w:rsidRPr="00385168">
        <w:rPr>
          <w:rFonts w:ascii="Book Antiqua" w:eastAsia="Book Antiqua" w:hAnsi="Book Antiqua" w:cs="Book Antiqua"/>
          <w:color w:val="000000"/>
        </w:rPr>
        <w:t xml:space="preserve"> events</w:t>
      </w:r>
      <w:r w:rsidRPr="00385168">
        <w:rPr>
          <w:rFonts w:ascii="Book Antiqua" w:eastAsia="Book Antiqua" w:hAnsi="Book Antiqua" w:cs="Book Antiqua"/>
          <w:color w:val="000000"/>
        </w:rPr>
        <w:t>.</w:t>
      </w:r>
    </w:p>
    <w:p w14:paraId="38E6961B" w14:textId="77777777" w:rsidR="00A77B3E" w:rsidRPr="00385168" w:rsidRDefault="00A77B3E">
      <w:pPr>
        <w:spacing w:line="360" w:lineRule="auto"/>
        <w:jc w:val="both"/>
        <w:rPr>
          <w:rFonts w:ascii="Book Antiqua" w:hAnsi="Book Antiqua"/>
        </w:rPr>
      </w:pPr>
    </w:p>
    <w:p w14:paraId="011957F7"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Key Words: </w:t>
      </w:r>
      <w:r w:rsidRPr="00385168">
        <w:rPr>
          <w:rFonts w:ascii="Book Antiqua" w:eastAsia="Book Antiqua" w:hAnsi="Book Antiqua" w:cs="Book Antiqua"/>
          <w:color w:val="000000"/>
        </w:rPr>
        <w:t xml:space="preserve">Anesthesia; Hypotension prediction; Cardiac surgery; </w:t>
      </w:r>
      <w:proofErr w:type="gramStart"/>
      <w:r w:rsidRPr="00385168">
        <w:rPr>
          <w:rFonts w:ascii="Book Antiqua" w:eastAsia="Book Antiqua" w:hAnsi="Book Antiqua" w:cs="Book Antiqua"/>
          <w:color w:val="000000"/>
        </w:rPr>
        <w:t>Random forest</w:t>
      </w:r>
      <w:proofErr w:type="gramEnd"/>
      <w:r w:rsidRPr="00385168">
        <w:rPr>
          <w:rFonts w:ascii="Book Antiqua" w:eastAsia="Book Antiqua" w:hAnsi="Book Antiqua" w:cs="Book Antiqua"/>
          <w:color w:val="000000"/>
        </w:rPr>
        <w:t>; Machine learning</w:t>
      </w:r>
    </w:p>
    <w:p w14:paraId="44503D27" w14:textId="77777777" w:rsidR="00A77B3E" w:rsidRPr="00385168" w:rsidRDefault="00A77B3E">
      <w:pPr>
        <w:spacing w:line="360" w:lineRule="auto"/>
        <w:jc w:val="both"/>
        <w:rPr>
          <w:rFonts w:ascii="Book Antiqua" w:hAnsi="Book Antiqua"/>
        </w:rPr>
      </w:pPr>
    </w:p>
    <w:p w14:paraId="5546D14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Li XF, Huang YZ, Tang JY, Li RC, Wang XQ. Development of a random forest model for hypotension prediction after anesthesia induction for cardiac surgery. </w:t>
      </w:r>
      <w:r w:rsidRPr="00385168">
        <w:rPr>
          <w:rFonts w:ascii="Book Antiqua" w:eastAsia="Book Antiqua" w:hAnsi="Book Antiqua" w:cs="Book Antiqua"/>
          <w:i/>
          <w:iCs/>
          <w:color w:val="000000"/>
        </w:rPr>
        <w:t>World J Clin Cases</w:t>
      </w:r>
      <w:r w:rsidRPr="00385168">
        <w:rPr>
          <w:rFonts w:ascii="Book Antiqua" w:eastAsia="Book Antiqua" w:hAnsi="Book Antiqua" w:cs="Book Antiqua"/>
          <w:color w:val="000000"/>
        </w:rPr>
        <w:t xml:space="preserve"> 2021; In press</w:t>
      </w:r>
    </w:p>
    <w:p w14:paraId="18D709AD" w14:textId="77777777" w:rsidR="00A77B3E" w:rsidRPr="00385168" w:rsidRDefault="00A77B3E">
      <w:pPr>
        <w:spacing w:line="360" w:lineRule="auto"/>
        <w:jc w:val="both"/>
        <w:rPr>
          <w:rFonts w:ascii="Book Antiqua" w:hAnsi="Book Antiqua"/>
        </w:rPr>
      </w:pPr>
    </w:p>
    <w:p w14:paraId="0C9B01E0" w14:textId="2B1A74C3"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Core Tip: </w:t>
      </w:r>
      <w:r w:rsidRPr="00385168">
        <w:rPr>
          <w:rFonts w:ascii="Book Antiqua" w:eastAsia="Book Antiqua" w:hAnsi="Book Antiqua" w:cs="Book Antiqua"/>
          <w:color w:val="000000"/>
        </w:rPr>
        <w:t xml:space="preserve">This was a retrospective study intended to develop a prediction model for hypotensive events after anesthesia during cardiac surgery. A </w:t>
      </w:r>
      <w:r w:rsidR="002E2D89" w:rsidRPr="00385168">
        <w:rPr>
          <w:rFonts w:ascii="Book Antiqua" w:eastAsia="Book Antiqua" w:hAnsi="Book Antiqua" w:cs="Book Antiqua"/>
          <w:color w:val="000000"/>
        </w:rPr>
        <w:t xml:space="preserve">random forest </w:t>
      </w:r>
      <w:r w:rsidRPr="00385168">
        <w:rPr>
          <w:rFonts w:ascii="Book Antiqua" w:eastAsia="Book Antiqua" w:hAnsi="Book Antiqua" w:cs="Book Antiqua"/>
          <w:color w:val="000000"/>
        </w:rPr>
        <w:t>machine</w:t>
      </w:r>
      <w:r w:rsid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learning technique</w:t>
      </w:r>
      <w:r w:rsidR="002E2D89"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was </w:t>
      </w:r>
      <w:r w:rsidR="002E2D89" w:rsidRPr="00385168">
        <w:rPr>
          <w:rFonts w:ascii="Book Antiqua" w:eastAsia="Book Antiqua" w:hAnsi="Book Antiqua" w:cs="Book Antiqua"/>
          <w:color w:val="000000"/>
        </w:rPr>
        <w:t xml:space="preserve">used </w:t>
      </w:r>
      <w:r w:rsidRPr="00385168">
        <w:rPr>
          <w:rFonts w:ascii="Book Antiqua" w:eastAsia="Book Antiqua" w:hAnsi="Book Antiqua" w:cs="Book Antiqua"/>
          <w:color w:val="000000"/>
        </w:rPr>
        <w:t>to establish a predictive algorithm using preoperative data. “</w:t>
      </w:r>
      <w:r w:rsidR="002E2D89" w:rsidRPr="00385168">
        <w:rPr>
          <w:rFonts w:ascii="Book Antiqua" w:eastAsia="Book Antiqua" w:hAnsi="Book Antiqua" w:cs="Book Antiqua"/>
          <w:color w:val="000000"/>
        </w:rPr>
        <w:t>F</w:t>
      </w:r>
      <w:r w:rsidRPr="00385168">
        <w:rPr>
          <w:rFonts w:ascii="Book Antiqua" w:eastAsia="Book Antiqua" w:hAnsi="Book Antiqua" w:cs="Book Antiqua"/>
          <w:color w:val="000000"/>
        </w:rPr>
        <w:t xml:space="preserve">eatures ranked by importance” </w:t>
      </w:r>
      <w:r w:rsidR="00D25C24" w:rsidRPr="00385168">
        <w:rPr>
          <w:rFonts w:ascii="Book Antiqua" w:eastAsia="Book Antiqua" w:hAnsi="Book Antiqua" w:cs="Book Antiqua"/>
          <w:color w:val="000000"/>
        </w:rPr>
        <w:t xml:space="preserve">were </w:t>
      </w:r>
      <w:r w:rsidRPr="00385168">
        <w:rPr>
          <w:rFonts w:ascii="Book Antiqua" w:eastAsia="Book Antiqua" w:hAnsi="Book Antiqua" w:cs="Book Antiqua"/>
          <w:color w:val="000000"/>
        </w:rPr>
        <w:t xml:space="preserve">also </w:t>
      </w:r>
      <w:r w:rsidR="002E2D89" w:rsidRPr="00385168">
        <w:rPr>
          <w:rFonts w:ascii="Book Antiqua" w:eastAsia="Book Antiqua" w:hAnsi="Book Antiqua" w:cs="Book Antiqua"/>
          <w:color w:val="000000"/>
        </w:rPr>
        <w:t xml:space="preserve">identified </w:t>
      </w:r>
      <w:r w:rsidRPr="00385168">
        <w:rPr>
          <w:rFonts w:ascii="Book Antiqua" w:eastAsia="Book Antiqua" w:hAnsi="Book Antiqua" w:cs="Book Antiqua"/>
          <w:color w:val="000000"/>
        </w:rPr>
        <w:t xml:space="preserve">in this study. This </w:t>
      </w:r>
      <w:r w:rsidR="002E2D89" w:rsidRPr="00385168">
        <w:rPr>
          <w:rFonts w:ascii="Book Antiqua" w:eastAsia="Book Antiqua" w:hAnsi="Book Antiqua" w:cs="Book Antiqua"/>
          <w:color w:val="000000"/>
        </w:rPr>
        <w:t>novel</w:t>
      </w:r>
      <w:r w:rsidRPr="00385168">
        <w:rPr>
          <w:rFonts w:ascii="Book Antiqua" w:eastAsia="Book Antiqua" w:hAnsi="Book Antiqua" w:cs="Book Antiqua"/>
          <w:color w:val="000000"/>
        </w:rPr>
        <w:t xml:space="preserve"> prediction model can be </w:t>
      </w:r>
      <w:r w:rsidR="00D25C24" w:rsidRPr="00385168">
        <w:rPr>
          <w:rFonts w:ascii="Book Antiqua" w:eastAsia="Book Antiqua" w:hAnsi="Book Antiqua" w:cs="Book Antiqua"/>
          <w:color w:val="000000"/>
        </w:rPr>
        <w:t>used</w:t>
      </w:r>
      <w:r w:rsidRPr="00385168">
        <w:rPr>
          <w:rFonts w:ascii="Book Antiqua" w:eastAsia="Book Antiqua" w:hAnsi="Book Antiqua" w:cs="Book Antiqua"/>
          <w:color w:val="000000"/>
        </w:rPr>
        <w:t xml:space="preserve"> to </w:t>
      </w:r>
      <w:r w:rsidR="00D25C24" w:rsidRPr="00385168">
        <w:rPr>
          <w:rFonts w:ascii="Book Antiqua" w:eastAsia="Book Antiqua" w:hAnsi="Book Antiqua" w:cs="Book Antiqua"/>
          <w:color w:val="000000"/>
        </w:rPr>
        <w:t xml:space="preserve">predict </w:t>
      </w:r>
      <w:r w:rsidRPr="00385168">
        <w:rPr>
          <w:rFonts w:ascii="Book Antiqua" w:eastAsia="Book Antiqua" w:hAnsi="Book Antiqua" w:cs="Book Antiqua"/>
          <w:color w:val="000000"/>
        </w:rPr>
        <w:t xml:space="preserve">hypotension events </w:t>
      </w:r>
      <w:r w:rsidR="00D25C24" w:rsidRPr="00385168">
        <w:rPr>
          <w:rFonts w:ascii="Book Antiqua" w:eastAsia="Book Antiqua" w:hAnsi="Book Antiqua" w:cs="Book Antiqua"/>
          <w:color w:val="000000"/>
        </w:rPr>
        <w:t xml:space="preserve">and help to </w:t>
      </w:r>
      <w:r w:rsidRPr="00385168">
        <w:rPr>
          <w:rFonts w:ascii="Book Antiqua" w:eastAsia="Book Antiqua" w:hAnsi="Book Antiqua" w:cs="Book Antiqua"/>
          <w:color w:val="000000"/>
        </w:rPr>
        <w:t>avoid the occurrence of any potential adverse events.</w:t>
      </w:r>
    </w:p>
    <w:p w14:paraId="31A3A18D" w14:textId="77777777" w:rsidR="00A77B3E" w:rsidRPr="00385168" w:rsidRDefault="00A77B3E">
      <w:pPr>
        <w:spacing w:line="360" w:lineRule="auto"/>
        <w:jc w:val="both"/>
        <w:rPr>
          <w:rFonts w:ascii="Book Antiqua" w:hAnsi="Book Antiqua"/>
        </w:rPr>
      </w:pPr>
    </w:p>
    <w:p w14:paraId="6D797A62"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INTRODUCTION</w:t>
      </w:r>
    </w:p>
    <w:p w14:paraId="6858EB79" w14:textId="4B855298"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Post</w:t>
      </w:r>
      <w:r w:rsidR="00385168">
        <w:rPr>
          <w:rFonts w:ascii="Book Antiqua" w:eastAsia="Book Antiqua" w:hAnsi="Book Antiqua" w:cs="Book Antiqua"/>
          <w:color w:val="000000"/>
        </w:rPr>
        <w:t>-</w:t>
      </w:r>
      <w:r w:rsidRPr="00385168">
        <w:rPr>
          <w:rFonts w:ascii="Book Antiqua" w:eastAsia="Book Antiqua" w:hAnsi="Book Antiqua" w:cs="Book Antiqua"/>
          <w:color w:val="000000"/>
        </w:rPr>
        <w:t>induction hypotension</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PIH), defined as hypotension after the induction of anesthesia, is a common event that is often associated with unfavorable patient outcomes. In certain cases, it might cause adverse consequences including longer hospital stays and even </w:t>
      </w:r>
      <w:proofErr w:type="gramStart"/>
      <w:r w:rsidRPr="00385168">
        <w:rPr>
          <w:rFonts w:ascii="Book Antiqua" w:eastAsia="Book Antiqua" w:hAnsi="Book Antiqua" w:cs="Book Antiqua"/>
          <w:color w:val="000000"/>
        </w:rPr>
        <w:t>death</w:t>
      </w:r>
      <w:r w:rsidRPr="00385168">
        <w:rPr>
          <w:rFonts w:ascii="Book Antiqua" w:eastAsia="Book Antiqua" w:hAnsi="Book Antiqua" w:cs="Book Antiqua"/>
          <w:color w:val="000000"/>
          <w:vertAlign w:val="superscript"/>
        </w:rPr>
        <w:t>[</w:t>
      </w:r>
      <w:proofErr w:type="gramEnd"/>
      <w:r w:rsidRPr="00385168">
        <w:rPr>
          <w:rFonts w:ascii="Book Antiqua" w:eastAsia="Book Antiqua" w:hAnsi="Book Antiqua" w:cs="Book Antiqua"/>
          <w:color w:val="000000"/>
          <w:vertAlign w:val="superscript"/>
        </w:rPr>
        <w:t>1]</w:t>
      </w:r>
      <w:r w:rsidRPr="00385168">
        <w:rPr>
          <w:rFonts w:ascii="Book Antiqua" w:eastAsia="Book Antiqua" w:hAnsi="Book Antiqua" w:cs="Book Antiqua"/>
          <w:color w:val="000000"/>
        </w:rPr>
        <w:t xml:space="preserve">. In cardiac surgery, PIH is known to be associated with postoperative adverse </w:t>
      </w:r>
      <w:proofErr w:type="gramStart"/>
      <w:r w:rsidRPr="00385168">
        <w:rPr>
          <w:rFonts w:ascii="Book Antiqua" w:eastAsia="Book Antiqua" w:hAnsi="Book Antiqua" w:cs="Book Antiqua"/>
          <w:color w:val="000000"/>
        </w:rPr>
        <w:t>events</w:t>
      </w:r>
      <w:r w:rsidRPr="00385168">
        <w:rPr>
          <w:rFonts w:ascii="Book Antiqua" w:eastAsia="Book Antiqua" w:hAnsi="Book Antiqua" w:cs="Book Antiqua"/>
          <w:color w:val="000000"/>
          <w:vertAlign w:val="superscript"/>
        </w:rPr>
        <w:t>[</w:t>
      </w:r>
      <w:proofErr w:type="gramEnd"/>
      <w:r w:rsidRPr="00385168">
        <w:rPr>
          <w:rFonts w:ascii="Book Antiqua" w:eastAsia="Book Antiqua" w:hAnsi="Book Antiqua" w:cs="Book Antiqua"/>
          <w:color w:val="000000"/>
          <w:vertAlign w:val="superscript"/>
        </w:rPr>
        <w:t>2]</w:t>
      </w:r>
      <w:r w:rsidRPr="00385168">
        <w:rPr>
          <w:rFonts w:ascii="Book Antiqua" w:eastAsia="Book Antiqua" w:hAnsi="Book Antiqua" w:cs="Book Antiqua"/>
          <w:color w:val="000000"/>
        </w:rPr>
        <w:t xml:space="preserve">. During surgical procedures, anesthesiologists take all necessary precautions to ensure careful administration of medication, however, PIH </w:t>
      </w:r>
      <w:r w:rsidR="000C591E" w:rsidRPr="00385168">
        <w:rPr>
          <w:rFonts w:ascii="Book Antiqua" w:eastAsia="Book Antiqua" w:hAnsi="Book Antiqua" w:cs="Book Antiqua"/>
          <w:color w:val="000000"/>
        </w:rPr>
        <w:t>can occur without warning</w:t>
      </w:r>
      <w:r w:rsidRPr="00385168">
        <w:rPr>
          <w:rFonts w:ascii="Book Antiqua" w:eastAsia="Book Antiqua" w:hAnsi="Book Antiqua" w:cs="Book Antiqua"/>
          <w:color w:val="000000"/>
        </w:rPr>
        <w:t xml:space="preserve">, and </w:t>
      </w:r>
      <w:r w:rsidR="000C591E" w:rsidRPr="00385168">
        <w:rPr>
          <w:rFonts w:ascii="Book Antiqua" w:eastAsia="Book Antiqua" w:hAnsi="Book Antiqua" w:cs="Book Antiqua"/>
          <w:color w:val="000000"/>
        </w:rPr>
        <w:t xml:space="preserve">is </w:t>
      </w:r>
      <w:r w:rsidRPr="00385168">
        <w:rPr>
          <w:rFonts w:ascii="Book Antiqua" w:eastAsia="Book Antiqua" w:hAnsi="Book Antiqua" w:cs="Book Antiqua"/>
          <w:color w:val="000000"/>
        </w:rPr>
        <w:t xml:space="preserve">usually followed by a series of adverse events including acute kidney injury, myocardial infarction, and sometimes mortality within 30 </w:t>
      </w:r>
      <w:proofErr w:type="gramStart"/>
      <w:r w:rsidRPr="00385168">
        <w:rPr>
          <w:rFonts w:ascii="Book Antiqua" w:eastAsia="Book Antiqua" w:hAnsi="Book Antiqua" w:cs="Book Antiqua"/>
          <w:color w:val="000000"/>
        </w:rPr>
        <w:t>d</w:t>
      </w:r>
      <w:r w:rsidRPr="00385168">
        <w:rPr>
          <w:rFonts w:ascii="Book Antiqua" w:eastAsia="Book Antiqua" w:hAnsi="Book Antiqua" w:cs="Book Antiqua"/>
          <w:color w:val="000000"/>
          <w:vertAlign w:val="superscript"/>
        </w:rPr>
        <w:t>[</w:t>
      </w:r>
      <w:proofErr w:type="gramEnd"/>
      <w:r w:rsidRPr="00385168">
        <w:rPr>
          <w:rFonts w:ascii="Book Antiqua" w:eastAsia="Book Antiqua" w:hAnsi="Book Antiqua" w:cs="Book Antiqua"/>
          <w:color w:val="000000"/>
          <w:vertAlign w:val="superscript"/>
        </w:rPr>
        <w:t>3]</w:t>
      </w:r>
      <w:r w:rsidRPr="00385168">
        <w:rPr>
          <w:rFonts w:ascii="Book Antiqua" w:eastAsia="Book Antiqua" w:hAnsi="Book Antiqua" w:cs="Book Antiqua"/>
          <w:color w:val="000000"/>
        </w:rPr>
        <w:t xml:space="preserve">. Therefore, devising effective strategies for early detection of intraoperative hypotension along with preventive measures could help anesthesiologists </w:t>
      </w:r>
      <w:r w:rsidR="000C591E" w:rsidRPr="00385168">
        <w:rPr>
          <w:rFonts w:ascii="Book Antiqua" w:eastAsia="Book Antiqua" w:hAnsi="Book Antiqua" w:cs="Book Antiqua"/>
          <w:color w:val="000000"/>
        </w:rPr>
        <w:t xml:space="preserve">to </w:t>
      </w:r>
      <w:r w:rsidRPr="00385168">
        <w:rPr>
          <w:rFonts w:ascii="Book Antiqua" w:eastAsia="Book Antiqua" w:hAnsi="Book Antiqua" w:cs="Book Antiqua"/>
          <w:color w:val="000000"/>
        </w:rPr>
        <w:t>improv</w:t>
      </w:r>
      <w:r w:rsidR="000C591E" w:rsidRPr="00385168">
        <w:rPr>
          <w:rFonts w:ascii="Book Antiqua" w:eastAsia="Book Antiqua" w:hAnsi="Book Antiqua" w:cs="Book Antiqua"/>
          <w:color w:val="000000"/>
        </w:rPr>
        <w:t>e</w:t>
      </w:r>
      <w:r w:rsidRPr="00385168">
        <w:rPr>
          <w:rFonts w:ascii="Book Antiqua" w:eastAsia="Book Antiqua" w:hAnsi="Book Antiqua" w:cs="Book Antiqua"/>
          <w:color w:val="000000"/>
        </w:rPr>
        <w:t xml:space="preserve"> the outcomes of anesthe</w:t>
      </w:r>
      <w:r w:rsidR="000C591E" w:rsidRPr="00385168">
        <w:rPr>
          <w:rFonts w:ascii="Book Antiqua" w:eastAsia="Book Antiqua" w:hAnsi="Book Antiqua" w:cs="Book Antiqua"/>
          <w:color w:val="000000"/>
        </w:rPr>
        <w:t>sia</w:t>
      </w:r>
      <w:r w:rsidRPr="00385168">
        <w:rPr>
          <w:rFonts w:ascii="Book Antiqua" w:eastAsia="Book Antiqua" w:hAnsi="Book Antiqua" w:cs="Book Antiqua"/>
          <w:color w:val="000000"/>
        </w:rPr>
        <w:t xml:space="preserve"> and surgical procedures. A variety of complex factors are known to contribute to PIH, including age, preinduction systolic blood pressure</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SBP), comorbidities, and preoperative </w:t>
      </w:r>
      <w:proofErr w:type="gramStart"/>
      <w:r w:rsidRPr="00385168">
        <w:rPr>
          <w:rFonts w:ascii="Book Antiqua" w:eastAsia="Book Antiqua" w:hAnsi="Book Antiqua" w:cs="Book Antiqua"/>
          <w:color w:val="000000"/>
        </w:rPr>
        <w:t>medication</w:t>
      </w:r>
      <w:r w:rsidRPr="00385168">
        <w:rPr>
          <w:rFonts w:ascii="Book Antiqua" w:eastAsia="Book Antiqua" w:hAnsi="Book Antiqua" w:cs="Book Antiqua"/>
          <w:color w:val="000000"/>
          <w:vertAlign w:val="superscript"/>
        </w:rPr>
        <w:t>[</w:t>
      </w:r>
      <w:proofErr w:type="gramEnd"/>
      <w:r w:rsidRPr="00385168">
        <w:rPr>
          <w:rFonts w:ascii="Book Antiqua" w:eastAsia="Book Antiqua" w:hAnsi="Book Antiqua" w:cs="Book Antiqua"/>
          <w:color w:val="000000"/>
          <w:vertAlign w:val="superscript"/>
        </w:rPr>
        <w:t>4]</w:t>
      </w:r>
      <w:r w:rsidRPr="00385168">
        <w:rPr>
          <w:rFonts w:ascii="Book Antiqua" w:eastAsia="Book Antiqua" w:hAnsi="Book Antiqua" w:cs="Book Antiqua"/>
          <w:color w:val="000000"/>
        </w:rPr>
        <w:t xml:space="preserve">. The existence of interlocking relationships between different factors limits the utility of simple algorithms in predicting PIH during cardiac surgery. </w:t>
      </w:r>
      <w:r w:rsidRPr="00385168">
        <w:rPr>
          <w:rFonts w:ascii="Book Antiqua" w:eastAsia="Book Antiqua" w:hAnsi="Book Antiqua" w:cs="Book Antiqua"/>
          <w:color w:val="000000"/>
        </w:rPr>
        <w:lastRenderedPageBreak/>
        <w:t>Alternatively, machine learning might offer a more sophisticated modeling technique to enable anesthesiologists to predict PIH, by combining various data characteristics.</w:t>
      </w:r>
    </w:p>
    <w:p w14:paraId="364E741F" w14:textId="2D3EA38E" w:rsidR="00A77B3E" w:rsidRPr="00385168" w:rsidRDefault="00AB3272">
      <w:pPr>
        <w:spacing w:line="360" w:lineRule="auto"/>
        <w:ind w:firstLine="240"/>
        <w:jc w:val="both"/>
        <w:rPr>
          <w:rFonts w:ascii="Book Antiqua" w:hAnsi="Book Antiqua"/>
        </w:rPr>
      </w:pPr>
      <w:r w:rsidRPr="00385168">
        <w:rPr>
          <w:rFonts w:ascii="Book Antiqua" w:eastAsia="Book Antiqua" w:hAnsi="Book Antiqua" w:cs="Book Antiqua"/>
          <w:color w:val="000000"/>
        </w:rPr>
        <w:t>In the last 30-40 years, advance</w:t>
      </w:r>
      <w:r w:rsidR="000C591E"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in machine learning have revolutionized the field of medicine. Additionally, recent progress in the field of computing power and big</w:t>
      </w:r>
      <w:r w:rsidR="000C591E" w:rsidRPr="00385168">
        <w:rPr>
          <w:rFonts w:ascii="Book Antiqua" w:eastAsia="Book Antiqua" w:hAnsi="Book Antiqua" w:cs="Book Antiqua"/>
          <w:color w:val="000000"/>
        </w:rPr>
        <w:t>-</w:t>
      </w:r>
      <w:r w:rsidRPr="00385168">
        <w:rPr>
          <w:rFonts w:ascii="Book Antiqua" w:eastAsia="Book Antiqua" w:hAnsi="Book Antiqua" w:cs="Book Antiqua"/>
          <w:color w:val="000000"/>
        </w:rPr>
        <w:t xml:space="preserve">data processing ensured breakthroughs in clinical data </w:t>
      </w:r>
      <w:proofErr w:type="gramStart"/>
      <w:r w:rsidRPr="00385168">
        <w:rPr>
          <w:rFonts w:ascii="Book Antiqua" w:eastAsia="Book Antiqua" w:hAnsi="Book Antiqua" w:cs="Book Antiqua"/>
          <w:color w:val="000000"/>
        </w:rPr>
        <w:t>analysis</w:t>
      </w:r>
      <w:r w:rsidRPr="00385168">
        <w:rPr>
          <w:rFonts w:ascii="Book Antiqua" w:eastAsia="Book Antiqua" w:hAnsi="Book Antiqua" w:cs="Book Antiqua"/>
          <w:color w:val="000000"/>
          <w:vertAlign w:val="superscript"/>
        </w:rPr>
        <w:t>[</w:t>
      </w:r>
      <w:proofErr w:type="gramEnd"/>
      <w:r w:rsidRPr="00385168">
        <w:rPr>
          <w:rFonts w:ascii="Book Antiqua" w:eastAsia="Book Antiqua" w:hAnsi="Book Antiqua" w:cs="Book Antiqua"/>
          <w:color w:val="000000"/>
          <w:vertAlign w:val="superscript"/>
        </w:rPr>
        <w:t>5]</w:t>
      </w:r>
      <w:r w:rsidRPr="00385168">
        <w:rPr>
          <w:rFonts w:ascii="Book Antiqua" w:eastAsia="Book Antiqua" w:hAnsi="Book Antiqua" w:cs="Book Antiqua"/>
          <w:color w:val="000000"/>
        </w:rPr>
        <w:t xml:space="preserve">. In general, machine learning approaches are focused on utilizing multidimensional data </w:t>
      </w:r>
      <w:r w:rsidR="000C591E" w:rsidRPr="00385168">
        <w:rPr>
          <w:rFonts w:ascii="Book Antiqua" w:eastAsia="Book Antiqua" w:hAnsi="Book Antiqua" w:cs="Book Antiqua"/>
          <w:color w:val="000000"/>
        </w:rPr>
        <w:t xml:space="preserve">and computational methods </w:t>
      </w:r>
      <w:r w:rsidRPr="00385168">
        <w:rPr>
          <w:rFonts w:ascii="Book Antiqua" w:eastAsia="Book Antiqua" w:hAnsi="Book Antiqua" w:cs="Book Antiqua"/>
          <w:color w:val="000000"/>
        </w:rPr>
        <w:t>to generalize predictions about individuals. The random forest</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RF) model, first proposed by </w:t>
      </w:r>
      <w:proofErr w:type="spellStart"/>
      <w:r w:rsidRPr="00385168">
        <w:rPr>
          <w:rFonts w:ascii="Book Antiqua" w:eastAsia="Book Antiqua" w:hAnsi="Book Antiqua" w:cs="Book Antiqua"/>
          <w:color w:val="000000"/>
        </w:rPr>
        <w:t>Breiman</w:t>
      </w:r>
      <w:proofErr w:type="spellEnd"/>
      <w:r w:rsidRPr="00385168">
        <w:rPr>
          <w:rFonts w:ascii="Book Antiqua" w:eastAsia="Book Antiqua" w:hAnsi="Book Antiqua" w:cs="Book Antiqua"/>
          <w:color w:val="000000"/>
        </w:rPr>
        <w:t xml:space="preserve">, is a robust model algorithm of machine learning that is capable of synthesizing and analyzing all kinds of </w:t>
      </w:r>
      <w:proofErr w:type="gramStart"/>
      <w:r w:rsidRPr="00385168">
        <w:rPr>
          <w:rFonts w:ascii="Book Antiqua" w:eastAsia="Book Antiqua" w:hAnsi="Book Antiqua" w:cs="Book Antiqua"/>
          <w:color w:val="000000"/>
        </w:rPr>
        <w:t>datasets</w:t>
      </w:r>
      <w:r w:rsidRPr="00385168">
        <w:rPr>
          <w:rFonts w:ascii="Book Antiqua" w:eastAsia="Book Antiqua" w:hAnsi="Book Antiqua" w:cs="Book Antiqua"/>
          <w:color w:val="000000"/>
          <w:vertAlign w:val="superscript"/>
        </w:rPr>
        <w:t>[</w:t>
      </w:r>
      <w:proofErr w:type="gramEnd"/>
      <w:r w:rsidRPr="00385168">
        <w:rPr>
          <w:rFonts w:ascii="Book Antiqua" w:eastAsia="Book Antiqua" w:hAnsi="Book Antiqua" w:cs="Book Antiqua"/>
          <w:color w:val="000000"/>
          <w:vertAlign w:val="superscript"/>
        </w:rPr>
        <w:t>6]</w:t>
      </w:r>
      <w:r w:rsidRPr="00385168">
        <w:rPr>
          <w:rFonts w:ascii="Book Antiqua" w:eastAsia="Book Antiqua" w:hAnsi="Book Antiqua" w:cs="Book Antiqua"/>
          <w:color w:val="000000"/>
        </w:rPr>
        <w:t xml:space="preserve">. </w:t>
      </w:r>
      <w:r w:rsidR="000C591E" w:rsidRPr="00385168">
        <w:rPr>
          <w:rFonts w:ascii="Book Antiqua" w:eastAsia="Book Antiqua" w:hAnsi="Book Antiqua" w:cs="Book Antiqua"/>
          <w:color w:val="000000"/>
        </w:rPr>
        <w:t>C</w:t>
      </w:r>
      <w:r w:rsidRPr="00385168">
        <w:rPr>
          <w:rFonts w:ascii="Book Antiqua" w:eastAsia="Book Antiqua" w:hAnsi="Book Antiqua" w:cs="Book Antiqua"/>
          <w:color w:val="000000"/>
        </w:rPr>
        <w:t xml:space="preserve">omplex nonlinear interactions </w:t>
      </w:r>
      <w:r w:rsidR="000C591E" w:rsidRPr="00385168">
        <w:rPr>
          <w:rFonts w:ascii="Book Antiqua" w:eastAsia="Book Antiqua" w:hAnsi="Book Antiqua" w:cs="Book Antiqua"/>
          <w:color w:val="000000"/>
        </w:rPr>
        <w:t xml:space="preserve">among </w:t>
      </w:r>
      <w:r w:rsidRPr="00385168">
        <w:rPr>
          <w:rFonts w:ascii="Book Antiqua" w:eastAsia="Book Antiqua" w:hAnsi="Book Antiqua" w:cs="Book Antiqua"/>
          <w:color w:val="000000"/>
        </w:rPr>
        <w:t xml:space="preserve">variables are managed by computers to minimize the </w:t>
      </w:r>
      <w:r w:rsidR="000C591E" w:rsidRPr="00385168">
        <w:rPr>
          <w:rFonts w:ascii="Book Antiqua" w:eastAsia="Book Antiqua" w:hAnsi="Book Antiqua" w:cs="Book Antiqua"/>
          <w:color w:val="000000"/>
        </w:rPr>
        <w:t xml:space="preserve">inconsistencies </w:t>
      </w:r>
      <w:r w:rsidRPr="00385168">
        <w:rPr>
          <w:rFonts w:ascii="Book Antiqua" w:eastAsia="Book Antiqua" w:hAnsi="Book Antiqua" w:cs="Book Antiqua"/>
          <w:color w:val="000000"/>
        </w:rPr>
        <w:t xml:space="preserve">between the observed and the predicted </w:t>
      </w:r>
      <w:r w:rsidR="000C591E" w:rsidRPr="00385168">
        <w:rPr>
          <w:rFonts w:ascii="Book Antiqua" w:eastAsia="Book Antiqua" w:hAnsi="Book Antiqua" w:cs="Book Antiqua"/>
          <w:color w:val="000000"/>
        </w:rPr>
        <w:t>results</w:t>
      </w:r>
      <w:r w:rsidRPr="00385168">
        <w:rPr>
          <w:rFonts w:ascii="Book Antiqua" w:eastAsia="Book Antiqua" w:hAnsi="Book Antiqua" w:cs="Book Antiqua"/>
          <w:color w:val="000000"/>
        </w:rPr>
        <w:t xml:space="preserve">, thereby ensuring </w:t>
      </w:r>
      <w:r w:rsidR="000C591E" w:rsidRPr="00385168">
        <w:rPr>
          <w:rFonts w:ascii="Book Antiqua" w:eastAsia="Book Antiqua" w:hAnsi="Book Antiqua" w:cs="Book Antiqua"/>
          <w:color w:val="000000"/>
        </w:rPr>
        <w:t xml:space="preserve">increased </w:t>
      </w:r>
      <w:r w:rsidRPr="00385168">
        <w:rPr>
          <w:rFonts w:ascii="Book Antiqua" w:eastAsia="Book Antiqua" w:hAnsi="Book Antiqua" w:cs="Book Antiqua"/>
          <w:color w:val="000000"/>
        </w:rPr>
        <w:t xml:space="preserve">accuracy of disease </w:t>
      </w:r>
      <w:proofErr w:type="gramStart"/>
      <w:r w:rsidRPr="00385168">
        <w:rPr>
          <w:rFonts w:ascii="Book Antiqua" w:eastAsia="Book Antiqua" w:hAnsi="Book Antiqua" w:cs="Book Antiqua"/>
          <w:color w:val="000000"/>
        </w:rPr>
        <w:t>prediction</w:t>
      </w:r>
      <w:r w:rsidRPr="00385168">
        <w:rPr>
          <w:rFonts w:ascii="Book Antiqua" w:eastAsia="Book Antiqua" w:hAnsi="Book Antiqua" w:cs="Book Antiqua"/>
          <w:color w:val="000000"/>
          <w:vertAlign w:val="superscript"/>
        </w:rPr>
        <w:t>[</w:t>
      </w:r>
      <w:proofErr w:type="gramEnd"/>
      <w:r w:rsidRPr="00385168">
        <w:rPr>
          <w:rFonts w:ascii="Book Antiqua" w:eastAsia="Book Antiqua" w:hAnsi="Book Antiqua" w:cs="Book Antiqua"/>
          <w:color w:val="000000"/>
          <w:vertAlign w:val="superscript"/>
        </w:rPr>
        <w:t>7]</w:t>
      </w:r>
      <w:r w:rsidRPr="00385168">
        <w:rPr>
          <w:rFonts w:ascii="Book Antiqua" w:eastAsia="Book Antiqua" w:hAnsi="Book Antiqua" w:cs="Book Antiqua"/>
          <w:color w:val="000000"/>
        </w:rPr>
        <w:t xml:space="preserve">. The formation of multiple decision trees allows the transfer of all </w:t>
      </w:r>
      <w:r w:rsidR="000C591E" w:rsidRPr="00385168">
        <w:rPr>
          <w:rFonts w:ascii="Book Antiqua" w:eastAsia="Book Antiqua" w:hAnsi="Book Antiqua" w:cs="Book Antiqua"/>
          <w:color w:val="000000"/>
        </w:rPr>
        <w:t xml:space="preserve">patient </w:t>
      </w:r>
      <w:r w:rsidRPr="00385168">
        <w:rPr>
          <w:rFonts w:ascii="Book Antiqua" w:eastAsia="Book Antiqua" w:hAnsi="Book Antiqua" w:cs="Book Antiqua"/>
          <w:color w:val="000000"/>
        </w:rPr>
        <w:t xml:space="preserve">features </w:t>
      </w:r>
      <w:r w:rsidR="008245A0">
        <w:rPr>
          <w:rFonts w:ascii="Book Antiqua" w:eastAsia="Book Antiqua" w:hAnsi="Book Antiqua" w:cs="Book Antiqua"/>
          <w:color w:val="000000"/>
        </w:rPr>
        <w:t xml:space="preserve">to </w:t>
      </w:r>
      <w:r w:rsidRPr="00385168">
        <w:rPr>
          <w:rFonts w:ascii="Book Antiqua" w:eastAsia="Book Antiqua" w:hAnsi="Book Antiqua" w:cs="Book Antiqua"/>
          <w:color w:val="000000"/>
        </w:rPr>
        <w:t xml:space="preserve">the trees, and </w:t>
      </w:r>
      <w:r w:rsidR="000C591E" w:rsidRPr="00385168">
        <w:rPr>
          <w:rFonts w:ascii="Book Antiqua" w:eastAsia="Book Antiqua" w:hAnsi="Book Antiqua" w:cs="Book Antiqua"/>
          <w:color w:val="000000"/>
        </w:rPr>
        <w:t xml:space="preserve">a </w:t>
      </w:r>
      <w:r w:rsidRPr="00385168">
        <w:rPr>
          <w:rFonts w:ascii="Book Antiqua" w:eastAsia="Book Antiqua" w:hAnsi="Book Antiqua" w:cs="Book Antiqua"/>
          <w:color w:val="000000"/>
        </w:rPr>
        <w:t xml:space="preserve">final classification is generated in terms of “voting” by decision trees. </w:t>
      </w:r>
      <w:r w:rsidR="000C591E" w:rsidRPr="00385168">
        <w:rPr>
          <w:rFonts w:ascii="Book Antiqua" w:eastAsia="Book Antiqua" w:hAnsi="Book Antiqua" w:cs="Book Antiqua"/>
          <w:color w:val="000000"/>
        </w:rPr>
        <w:t xml:space="preserve">A </w:t>
      </w:r>
      <w:r w:rsidRPr="00385168">
        <w:rPr>
          <w:rFonts w:ascii="Book Antiqua" w:eastAsia="Book Antiqua" w:hAnsi="Book Antiqua" w:cs="Book Antiqua"/>
          <w:color w:val="000000"/>
        </w:rPr>
        <w:t>prediction model based on a</w:t>
      </w:r>
      <w:r w:rsidR="008245A0">
        <w:rPr>
          <w:rFonts w:ascii="Book Antiqua" w:eastAsia="Book Antiqua" w:hAnsi="Book Antiqua" w:cs="Book Antiqua"/>
          <w:color w:val="000000"/>
        </w:rPr>
        <w:t>n</w:t>
      </w:r>
      <w:r w:rsidRPr="00385168">
        <w:rPr>
          <w:rFonts w:ascii="Book Antiqua" w:eastAsia="Book Antiqua" w:hAnsi="Book Antiqua" w:cs="Book Antiqua"/>
          <w:color w:val="000000"/>
        </w:rPr>
        <w:t xml:space="preserve"> RF algorithm has been previously applied to several fields of clinical medicine. In particular, it has been u</w:t>
      </w:r>
      <w:r w:rsidR="008245A0">
        <w:rPr>
          <w:rFonts w:ascii="Book Antiqua" w:eastAsia="Book Antiqua" w:hAnsi="Book Antiqua" w:cs="Book Antiqua"/>
          <w:color w:val="000000"/>
        </w:rPr>
        <w:t>sed</w:t>
      </w:r>
      <w:r w:rsidRPr="00385168">
        <w:rPr>
          <w:rFonts w:ascii="Book Antiqua" w:eastAsia="Book Antiqua" w:hAnsi="Book Antiqua" w:cs="Book Antiqua"/>
          <w:color w:val="000000"/>
        </w:rPr>
        <w:t xml:space="preserve"> for the prediction of cardiovascular </w:t>
      </w:r>
      <w:proofErr w:type="gramStart"/>
      <w:r w:rsidRPr="00385168">
        <w:rPr>
          <w:rFonts w:ascii="Book Antiqua" w:eastAsia="Book Antiqua" w:hAnsi="Book Antiqua" w:cs="Book Antiqua"/>
          <w:color w:val="000000"/>
        </w:rPr>
        <w:t>disease</w:t>
      </w:r>
      <w:r w:rsidRPr="00385168">
        <w:rPr>
          <w:rFonts w:ascii="Book Antiqua" w:eastAsia="Book Antiqua" w:hAnsi="Book Antiqua" w:cs="Book Antiqua"/>
          <w:color w:val="000000"/>
          <w:vertAlign w:val="superscript"/>
        </w:rPr>
        <w:t>[</w:t>
      </w:r>
      <w:proofErr w:type="gramEnd"/>
      <w:r w:rsidRPr="00385168">
        <w:rPr>
          <w:rFonts w:ascii="Book Antiqua" w:eastAsia="Book Antiqua" w:hAnsi="Book Antiqua" w:cs="Book Antiqua"/>
          <w:color w:val="000000"/>
          <w:vertAlign w:val="superscript"/>
        </w:rPr>
        <w:t>8]</w:t>
      </w:r>
      <w:r w:rsidRPr="00385168">
        <w:rPr>
          <w:rFonts w:ascii="Book Antiqua" w:eastAsia="Book Antiqua" w:hAnsi="Book Antiqua" w:cs="Book Antiqua"/>
          <w:color w:val="000000"/>
        </w:rPr>
        <w:t>, the clinical outcome after aneurysm rupture at the time of discharge</w:t>
      </w:r>
      <w:r w:rsidRPr="00385168">
        <w:rPr>
          <w:rFonts w:ascii="Book Antiqua" w:eastAsia="Book Antiqua" w:hAnsi="Book Antiqua" w:cs="Book Antiqua"/>
          <w:color w:val="000000"/>
          <w:vertAlign w:val="superscript"/>
        </w:rPr>
        <w:t>[9]</w:t>
      </w:r>
      <w:r w:rsidRPr="00385168">
        <w:rPr>
          <w:rFonts w:ascii="Book Antiqua" w:eastAsia="Book Antiqua" w:hAnsi="Book Antiqua" w:cs="Book Antiqua"/>
          <w:color w:val="000000"/>
        </w:rPr>
        <w:t>, diagnosis of polycystic ovary syndrome</w:t>
      </w:r>
      <w:r w:rsidRPr="00385168">
        <w:rPr>
          <w:rFonts w:ascii="Book Antiqua" w:eastAsia="Book Antiqua" w:hAnsi="Book Antiqua" w:cs="Book Antiqua"/>
          <w:color w:val="000000"/>
          <w:vertAlign w:val="superscript"/>
        </w:rPr>
        <w:t>[10]</w:t>
      </w:r>
      <w:r w:rsidRPr="00385168">
        <w:rPr>
          <w:rFonts w:ascii="Book Antiqua" w:eastAsia="Book Antiqua" w:hAnsi="Book Antiqua" w:cs="Book Antiqua"/>
          <w:color w:val="000000"/>
        </w:rPr>
        <w:t xml:space="preserve">, and the effect of chemotherapy on </w:t>
      </w:r>
      <w:r w:rsidR="000C591E" w:rsidRPr="00385168">
        <w:rPr>
          <w:rFonts w:ascii="Book Antiqua" w:eastAsia="Book Antiqua" w:hAnsi="Book Antiqua" w:cs="Book Antiqua"/>
          <w:color w:val="000000"/>
        </w:rPr>
        <w:t xml:space="preserve">patient </w:t>
      </w:r>
      <w:r w:rsidRPr="00385168">
        <w:rPr>
          <w:rFonts w:ascii="Book Antiqua" w:eastAsia="Book Antiqua" w:hAnsi="Book Antiqua" w:cs="Book Antiqua"/>
          <w:color w:val="000000"/>
        </w:rPr>
        <w:t>tumor</w:t>
      </w:r>
      <w:r w:rsidR="000C591E" w:rsidRPr="00385168">
        <w:rPr>
          <w:rFonts w:ascii="Book Antiqua" w:eastAsia="Book Antiqua" w:hAnsi="Book Antiqua" w:cs="Book Antiqua"/>
          <w:color w:val="000000"/>
        </w:rPr>
        <w:t>s</w:t>
      </w:r>
      <w:r w:rsidRPr="00385168">
        <w:rPr>
          <w:rFonts w:ascii="Book Antiqua" w:eastAsia="Book Antiqua" w:hAnsi="Book Antiqua" w:cs="Book Antiqua"/>
          <w:color w:val="000000"/>
          <w:vertAlign w:val="superscript"/>
        </w:rPr>
        <w:t>[11]</w:t>
      </w:r>
      <w:r w:rsidRPr="00385168">
        <w:rPr>
          <w:rFonts w:ascii="Book Antiqua" w:eastAsia="Book Antiqua" w:hAnsi="Book Antiqua" w:cs="Book Antiqua"/>
          <w:color w:val="000000"/>
        </w:rPr>
        <w:t xml:space="preserve">. However, very </w:t>
      </w:r>
      <w:r w:rsidR="000C591E" w:rsidRPr="00385168">
        <w:rPr>
          <w:rFonts w:ascii="Book Antiqua" w:eastAsia="Book Antiqua" w:hAnsi="Book Antiqua" w:cs="Book Antiqua"/>
          <w:color w:val="000000"/>
        </w:rPr>
        <w:t xml:space="preserve">few </w:t>
      </w:r>
      <w:r w:rsidRPr="00385168">
        <w:rPr>
          <w:rFonts w:ascii="Book Antiqua" w:eastAsia="Book Antiqua" w:hAnsi="Book Antiqua" w:cs="Book Antiqua"/>
          <w:color w:val="000000"/>
        </w:rPr>
        <w:t>studies have reported the use of RF for the prediction of PIH in patients undergoing cardiac surgery. Th</w:t>
      </w:r>
      <w:r w:rsidR="008245A0">
        <w:rPr>
          <w:rFonts w:ascii="Book Antiqua" w:eastAsia="Book Antiqua" w:hAnsi="Book Antiqua" w:cs="Book Antiqua"/>
          <w:color w:val="000000"/>
        </w:rPr>
        <w:t>i</w:t>
      </w:r>
      <w:r w:rsidRPr="00385168">
        <w:rPr>
          <w:rFonts w:ascii="Book Antiqua" w:eastAsia="Book Antiqua" w:hAnsi="Book Antiqua" w:cs="Book Antiqua"/>
          <w:color w:val="000000"/>
        </w:rPr>
        <w:t>s</w:t>
      </w:r>
      <w:r w:rsidR="000C591E"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study aimed to u</w:t>
      </w:r>
      <w:r w:rsidR="000C591E" w:rsidRPr="00385168">
        <w:rPr>
          <w:rFonts w:ascii="Book Antiqua" w:eastAsia="Book Antiqua" w:hAnsi="Book Antiqua" w:cs="Book Antiqua"/>
          <w:color w:val="000000"/>
        </w:rPr>
        <w:t>se</w:t>
      </w:r>
      <w:r w:rsidRPr="00385168">
        <w:rPr>
          <w:rFonts w:ascii="Book Antiqua" w:eastAsia="Book Antiqua" w:hAnsi="Book Antiqua" w:cs="Book Antiqua"/>
          <w:color w:val="000000"/>
        </w:rPr>
        <w:t xml:space="preserve"> the RF algorithm as a powerful tool to learn feature presentations and establish a prediction model for PIH in patients subject to cardiac surgery. The study involved the construction of a predictive RF model for PIH events based on </w:t>
      </w:r>
      <w:r w:rsidR="00D767DB" w:rsidRPr="00385168">
        <w:rPr>
          <w:rFonts w:ascii="Book Antiqua" w:eastAsia="Book Antiqua" w:hAnsi="Book Antiqua" w:cs="Book Antiqua"/>
          <w:color w:val="000000"/>
        </w:rPr>
        <w:t xml:space="preserve">patient </w:t>
      </w:r>
      <w:r w:rsidRPr="00385168">
        <w:rPr>
          <w:rFonts w:ascii="Book Antiqua" w:eastAsia="Book Antiqua" w:hAnsi="Book Antiqua" w:cs="Book Antiqua"/>
          <w:color w:val="000000"/>
        </w:rPr>
        <w:t xml:space="preserve">characteristics. </w:t>
      </w:r>
      <w:r w:rsidR="00D767DB" w:rsidRPr="00385168">
        <w:rPr>
          <w:rFonts w:ascii="Book Antiqua" w:eastAsia="Book Antiqua" w:hAnsi="Book Antiqua" w:cs="Book Antiqua"/>
          <w:color w:val="000000"/>
        </w:rPr>
        <w:t>A</w:t>
      </w:r>
      <w:r w:rsidRPr="00385168">
        <w:rPr>
          <w:rFonts w:ascii="Book Antiqua" w:eastAsia="Book Antiqua" w:hAnsi="Book Antiqua" w:cs="Book Antiqua"/>
          <w:color w:val="000000"/>
        </w:rPr>
        <w:t>n RF classifier was used to identify key characteristics, and a ranking structure was established to define the importance of various features using the algorithm rule</w:t>
      </w:r>
      <w:r w:rsidR="00D767DB"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The accuracy and superiority of the generated diagnostic RF model were evaluated </w:t>
      </w:r>
      <w:r w:rsidR="008702E3" w:rsidRPr="00385168">
        <w:rPr>
          <w:rFonts w:ascii="Book Antiqua" w:eastAsia="Book Antiqua" w:hAnsi="Book Antiqua" w:cs="Book Antiqua"/>
          <w:color w:val="000000"/>
        </w:rPr>
        <w:t xml:space="preserve">by </w:t>
      </w:r>
      <w:r w:rsidR="00D767DB" w:rsidRPr="00385168">
        <w:rPr>
          <w:rFonts w:ascii="Book Antiqua" w:eastAsia="Book Antiqua" w:hAnsi="Book Antiqua" w:cs="Book Antiqua"/>
          <w:color w:val="000000"/>
        </w:rPr>
        <w:t>analysis of the</w:t>
      </w:r>
      <w:r w:rsidRPr="00385168">
        <w:rPr>
          <w:rFonts w:ascii="Book Antiqua" w:eastAsia="Book Antiqua" w:hAnsi="Book Antiqua" w:cs="Book Antiqua"/>
          <w:color w:val="000000"/>
        </w:rPr>
        <w:t xml:space="preserve"> area under the curve</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AUC).</w:t>
      </w:r>
    </w:p>
    <w:p w14:paraId="7AC9AA11" w14:textId="77777777" w:rsidR="00A77B3E" w:rsidRPr="00385168" w:rsidRDefault="00A77B3E">
      <w:pPr>
        <w:spacing w:line="360" w:lineRule="auto"/>
        <w:ind w:firstLine="240"/>
        <w:jc w:val="both"/>
        <w:rPr>
          <w:rFonts w:ascii="Book Antiqua" w:hAnsi="Book Antiqua"/>
        </w:rPr>
      </w:pPr>
    </w:p>
    <w:p w14:paraId="258E4217"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MATERIALS AND METHODS</w:t>
      </w:r>
    </w:p>
    <w:p w14:paraId="5D8A4631"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rPr>
        <w:t>Study design and population</w:t>
      </w:r>
    </w:p>
    <w:p w14:paraId="1CB3BDD7" w14:textId="15111AF0"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lastRenderedPageBreak/>
        <w:t xml:space="preserve">A flow chart </w:t>
      </w:r>
      <w:r w:rsidR="00D767DB" w:rsidRPr="00385168">
        <w:rPr>
          <w:rFonts w:ascii="Book Antiqua" w:eastAsia="Book Antiqua" w:hAnsi="Book Antiqua" w:cs="Book Antiqua"/>
          <w:color w:val="000000"/>
        </w:rPr>
        <w:t>o</w:t>
      </w:r>
      <w:r w:rsidR="008702E3" w:rsidRPr="00385168">
        <w:rPr>
          <w:rFonts w:ascii="Book Antiqua" w:eastAsia="Book Antiqua" w:hAnsi="Book Antiqua" w:cs="Book Antiqua"/>
          <w:color w:val="000000"/>
        </w:rPr>
        <w:t>f</w:t>
      </w:r>
      <w:r w:rsidR="00D767DB"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the study protocol is </w:t>
      </w:r>
      <w:r w:rsidR="008702E3" w:rsidRPr="00385168">
        <w:rPr>
          <w:rFonts w:ascii="Book Antiqua" w:eastAsia="Book Antiqua" w:hAnsi="Book Antiqua" w:cs="Book Antiqua"/>
          <w:color w:val="000000"/>
        </w:rPr>
        <w:t xml:space="preserve">shown </w:t>
      </w:r>
      <w:r w:rsidRPr="00385168">
        <w:rPr>
          <w:rFonts w:ascii="Book Antiqua" w:eastAsia="Book Antiqua" w:hAnsi="Book Antiqua" w:cs="Book Antiqua"/>
          <w:color w:val="000000"/>
        </w:rPr>
        <w:t xml:space="preserve">in Figure 1. </w:t>
      </w:r>
      <w:r w:rsidR="008702E3" w:rsidRPr="00385168">
        <w:rPr>
          <w:rFonts w:ascii="Book Antiqua" w:eastAsia="Book Antiqua" w:hAnsi="Book Antiqua" w:cs="Book Antiqua"/>
          <w:color w:val="000000"/>
        </w:rPr>
        <w:t>The electronic medical records of a</w:t>
      </w:r>
      <w:r w:rsidRPr="00385168">
        <w:rPr>
          <w:rFonts w:ascii="Book Antiqua" w:eastAsia="Book Antiqua" w:hAnsi="Book Antiqua" w:cs="Book Antiqua"/>
          <w:color w:val="000000"/>
        </w:rPr>
        <w:t xml:space="preserve"> total of 3030 consecutive patients </w:t>
      </w:r>
      <w:r w:rsidR="008702E3" w:rsidRPr="00385168">
        <w:rPr>
          <w:rFonts w:ascii="Book Antiqua" w:eastAsia="Book Antiqua" w:hAnsi="Book Antiqua" w:cs="Book Antiqua"/>
          <w:color w:val="000000"/>
        </w:rPr>
        <w:t xml:space="preserve">treated </w:t>
      </w:r>
      <w:r w:rsidRPr="00385168">
        <w:rPr>
          <w:rFonts w:ascii="Book Antiqua" w:eastAsia="Book Antiqua" w:hAnsi="Book Antiqua" w:cs="Book Antiqua"/>
          <w:color w:val="000000"/>
        </w:rPr>
        <w:t>from December 2007 to January 2018</w:t>
      </w:r>
      <w:r w:rsidR="008702E3" w:rsidRPr="00385168">
        <w:rPr>
          <w:rFonts w:ascii="Book Antiqua" w:eastAsia="Book Antiqua" w:hAnsi="Book Antiqua" w:cs="Book Antiqua"/>
          <w:color w:val="000000"/>
        </w:rPr>
        <w:t xml:space="preserve"> were screened</w:t>
      </w:r>
      <w:r w:rsidRPr="00385168">
        <w:rPr>
          <w:rFonts w:ascii="Book Antiqua" w:eastAsia="Book Antiqua" w:hAnsi="Book Antiqua" w:cs="Book Antiqua"/>
          <w:color w:val="000000"/>
        </w:rPr>
        <w:t xml:space="preserve">. </w:t>
      </w:r>
      <w:r w:rsidR="00080421" w:rsidRPr="00385168">
        <w:rPr>
          <w:rFonts w:ascii="Book Antiqua" w:eastAsia="Book Antiqua" w:hAnsi="Book Antiqua" w:cs="Book Antiqua"/>
          <w:color w:val="000000"/>
        </w:rPr>
        <w:t>Those who were younger than</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18 years</w:t>
      </w:r>
      <w:r w:rsidR="00080421" w:rsidRPr="00385168">
        <w:rPr>
          <w:rFonts w:ascii="Book Antiqua" w:eastAsia="Book Antiqua" w:hAnsi="Book Antiqua" w:cs="Book Antiqua"/>
          <w:color w:val="000000"/>
        </w:rPr>
        <w:t xml:space="preserve"> of age,</w:t>
      </w:r>
      <w:r w:rsidR="003A1AFA" w:rsidRPr="00385168">
        <w:rPr>
          <w:rFonts w:ascii="Book Antiqua" w:eastAsia="Book Antiqua" w:hAnsi="Book Antiqua" w:cs="Book Antiqua"/>
          <w:color w:val="000000"/>
        </w:rPr>
        <w:t xml:space="preserve"> </w:t>
      </w:r>
      <w:r w:rsidR="00080421" w:rsidRPr="00385168">
        <w:rPr>
          <w:rFonts w:ascii="Book Antiqua" w:eastAsia="Book Antiqua" w:hAnsi="Book Antiqua" w:cs="Book Antiqua"/>
          <w:color w:val="000000"/>
        </w:rPr>
        <w:t>had</w:t>
      </w:r>
      <w:r w:rsidRPr="00385168">
        <w:rPr>
          <w:rFonts w:ascii="Book Antiqua" w:eastAsia="Book Antiqua" w:hAnsi="Book Antiqua" w:cs="Book Antiqua"/>
          <w:color w:val="000000"/>
        </w:rPr>
        <w:t xml:space="preserve"> abandon</w:t>
      </w:r>
      <w:r w:rsidR="00080421" w:rsidRPr="00385168">
        <w:rPr>
          <w:rFonts w:ascii="Book Antiqua" w:eastAsia="Book Antiqua" w:hAnsi="Book Antiqua" w:cs="Book Antiqua"/>
          <w:color w:val="000000"/>
        </w:rPr>
        <w:t>ed</w:t>
      </w:r>
      <w:r w:rsidRPr="00385168">
        <w:rPr>
          <w:rFonts w:ascii="Book Antiqua" w:eastAsia="Book Antiqua" w:hAnsi="Book Antiqua" w:cs="Book Antiqua"/>
          <w:color w:val="000000"/>
        </w:rPr>
        <w:t xml:space="preserve"> surgical treatment</w:t>
      </w:r>
      <w:r w:rsidR="008245A0">
        <w:rPr>
          <w:rFonts w:ascii="Book Antiqua" w:eastAsia="Book Antiqua" w:hAnsi="Book Antiqua" w:cs="Book Antiqua"/>
          <w:color w:val="000000"/>
        </w:rPr>
        <w:t>,</w:t>
      </w:r>
      <w:r w:rsidRPr="00385168">
        <w:rPr>
          <w:rFonts w:ascii="Book Antiqua" w:eastAsia="Book Antiqua" w:hAnsi="Book Antiqua" w:cs="Book Antiqua"/>
          <w:color w:val="000000"/>
        </w:rPr>
        <w:t xml:space="preserve"> and</w:t>
      </w:r>
      <w:r w:rsidR="003A1AFA" w:rsidRPr="00385168">
        <w:rPr>
          <w:rFonts w:ascii="Book Antiqua" w:eastAsia="Book Antiqua" w:hAnsi="Book Antiqua" w:cs="Book Antiqua"/>
          <w:color w:val="000000"/>
        </w:rPr>
        <w:t xml:space="preserve"> </w:t>
      </w:r>
      <w:r w:rsidR="00080421" w:rsidRPr="00385168">
        <w:rPr>
          <w:rFonts w:ascii="Book Antiqua" w:eastAsia="Book Antiqua" w:hAnsi="Book Antiqua" w:cs="Book Antiqua"/>
          <w:color w:val="000000"/>
        </w:rPr>
        <w:t>those with incomplete</w:t>
      </w:r>
      <w:r w:rsidRPr="00385168">
        <w:rPr>
          <w:rFonts w:ascii="Book Antiqua" w:eastAsia="Book Antiqua" w:hAnsi="Book Antiqua" w:cs="Book Antiqua"/>
          <w:color w:val="000000"/>
        </w:rPr>
        <w:t xml:space="preserve"> preoperative data</w:t>
      </w:r>
      <w:r w:rsidR="00080421" w:rsidRPr="00385168">
        <w:rPr>
          <w:rFonts w:ascii="Book Antiqua" w:eastAsia="Book Antiqua" w:hAnsi="Book Antiqua" w:cs="Book Antiqua"/>
          <w:color w:val="000000"/>
        </w:rPr>
        <w:t xml:space="preserve"> were excluded</w:t>
      </w:r>
      <w:r w:rsidRPr="00385168">
        <w:rPr>
          <w:rFonts w:ascii="Book Antiqua" w:eastAsia="Book Antiqua" w:hAnsi="Book Antiqua" w:cs="Book Antiqua"/>
          <w:color w:val="000000"/>
        </w:rPr>
        <w:t xml:space="preserve">. </w:t>
      </w:r>
      <w:r w:rsidR="00080421" w:rsidRPr="00385168">
        <w:rPr>
          <w:rFonts w:ascii="Book Antiqua" w:eastAsia="Book Antiqua" w:hAnsi="Book Antiqua" w:cs="Book Antiqua"/>
          <w:color w:val="000000"/>
        </w:rPr>
        <w:t>The</w:t>
      </w:r>
      <w:r w:rsidRPr="00385168">
        <w:rPr>
          <w:rFonts w:ascii="Book Antiqua" w:eastAsia="Book Antiqua" w:hAnsi="Book Antiqua" w:cs="Book Antiqua"/>
          <w:color w:val="000000"/>
        </w:rPr>
        <w:t xml:space="preserve"> patients included in the </w:t>
      </w:r>
      <w:r w:rsidR="00080421" w:rsidRPr="00385168">
        <w:rPr>
          <w:rFonts w:ascii="Book Antiqua" w:eastAsia="Book Antiqua" w:hAnsi="Book Antiqua" w:cs="Book Antiqua"/>
          <w:color w:val="000000"/>
        </w:rPr>
        <w:t xml:space="preserve">study </w:t>
      </w:r>
      <w:r w:rsidRPr="00385168">
        <w:rPr>
          <w:rFonts w:ascii="Book Antiqua" w:eastAsia="Book Antiqua" w:hAnsi="Book Antiqua" w:cs="Book Antiqua"/>
          <w:color w:val="000000"/>
        </w:rPr>
        <w:t xml:space="preserve">database were divided into </w:t>
      </w:r>
      <w:r w:rsidR="00385168">
        <w:rPr>
          <w:rFonts w:ascii="Book Antiqua" w:eastAsia="Book Antiqua" w:hAnsi="Book Antiqua" w:cs="Book Antiqua"/>
          <w:color w:val="000000"/>
        </w:rPr>
        <w:t>two</w:t>
      </w:r>
      <w:r w:rsidRPr="00385168">
        <w:rPr>
          <w:rFonts w:ascii="Book Antiqua" w:eastAsia="Book Antiqua" w:hAnsi="Book Antiqua" w:cs="Book Antiqua"/>
          <w:color w:val="000000"/>
        </w:rPr>
        <w:t xml:space="preserve"> subsets</w:t>
      </w:r>
      <w:r w:rsidR="00080421" w:rsidRPr="00385168">
        <w:rPr>
          <w:rFonts w:ascii="Book Antiqua" w:eastAsia="Book Antiqua" w:hAnsi="Book Antiqua" w:cs="Book Antiqua"/>
          <w:color w:val="000000"/>
        </w:rPr>
        <w:t>,</w:t>
      </w:r>
      <w:r w:rsidRPr="00385168">
        <w:rPr>
          <w:rFonts w:ascii="Book Antiqua" w:eastAsia="Book Antiqua" w:hAnsi="Book Antiqua" w:cs="Book Antiqua"/>
          <w:color w:val="000000"/>
        </w:rPr>
        <w:t xml:space="preserve"> 70% were </w:t>
      </w:r>
      <w:r w:rsidR="00080421" w:rsidRPr="00385168">
        <w:rPr>
          <w:rFonts w:ascii="Book Antiqua" w:eastAsia="Book Antiqua" w:hAnsi="Book Antiqua" w:cs="Book Antiqua"/>
          <w:color w:val="000000"/>
        </w:rPr>
        <w:t xml:space="preserve">allocated </w:t>
      </w:r>
      <w:r w:rsidRPr="00385168">
        <w:rPr>
          <w:rFonts w:ascii="Book Antiqua" w:eastAsia="Book Antiqua" w:hAnsi="Book Antiqua" w:cs="Book Antiqua"/>
          <w:color w:val="000000"/>
        </w:rPr>
        <w:t xml:space="preserve">to the </w:t>
      </w:r>
      <w:r w:rsidR="00080421" w:rsidRPr="00385168">
        <w:rPr>
          <w:rFonts w:ascii="Book Antiqua" w:eastAsia="Book Antiqua" w:hAnsi="Book Antiqua" w:cs="Book Antiqua"/>
          <w:color w:val="000000"/>
        </w:rPr>
        <w:t xml:space="preserve">RF model </w:t>
      </w:r>
      <w:r w:rsidRPr="00385168">
        <w:rPr>
          <w:rFonts w:ascii="Book Antiqua" w:eastAsia="Book Antiqua" w:hAnsi="Book Antiqua" w:cs="Book Antiqua"/>
          <w:color w:val="000000"/>
        </w:rPr>
        <w:t>training subset</w:t>
      </w:r>
      <w:r w:rsidR="00080421" w:rsidRPr="00385168">
        <w:rPr>
          <w:rFonts w:ascii="Book Antiqua" w:eastAsia="Book Antiqua" w:hAnsi="Book Antiqua" w:cs="Book Antiqua"/>
          <w:color w:val="000000"/>
        </w:rPr>
        <w:t xml:space="preserve"> and</w:t>
      </w:r>
      <w:r w:rsidRPr="00385168">
        <w:rPr>
          <w:rFonts w:ascii="Book Antiqua" w:eastAsia="Book Antiqua" w:hAnsi="Book Antiqua" w:cs="Book Antiqua"/>
          <w:color w:val="000000"/>
        </w:rPr>
        <w:t xml:space="preserve"> 30% were </w:t>
      </w:r>
      <w:r w:rsidR="00080421" w:rsidRPr="00385168">
        <w:rPr>
          <w:rFonts w:ascii="Book Antiqua" w:eastAsia="Book Antiqua" w:hAnsi="Book Antiqua" w:cs="Book Antiqua"/>
          <w:color w:val="000000"/>
        </w:rPr>
        <w:t>allocated to</w:t>
      </w:r>
      <w:r w:rsidRPr="00385168">
        <w:rPr>
          <w:rFonts w:ascii="Book Antiqua" w:eastAsia="Book Antiqua" w:hAnsi="Book Antiqua" w:cs="Book Antiqua"/>
          <w:color w:val="000000"/>
        </w:rPr>
        <w:t xml:space="preserve"> the testing subset for model validation. </w:t>
      </w:r>
      <w:r w:rsidR="00080421" w:rsidRPr="00385168">
        <w:rPr>
          <w:rFonts w:ascii="Book Antiqua" w:eastAsia="Book Antiqua" w:hAnsi="Book Antiqua" w:cs="Book Antiqua"/>
          <w:color w:val="000000"/>
        </w:rPr>
        <w:t xml:space="preserve">An </w:t>
      </w:r>
      <w:r w:rsidRPr="00385168">
        <w:rPr>
          <w:rFonts w:ascii="Book Antiqua" w:eastAsia="Book Antiqua" w:hAnsi="Book Antiqua" w:cs="Book Antiqua"/>
          <w:color w:val="000000"/>
        </w:rPr>
        <w:t xml:space="preserve">RF algorithm was used to establish the PIH prediction model. The definition of PIH </w:t>
      </w:r>
      <w:r w:rsidR="00080421" w:rsidRPr="00385168">
        <w:rPr>
          <w:rFonts w:ascii="Book Antiqua" w:eastAsia="Book Antiqua" w:hAnsi="Book Antiqua" w:cs="Book Antiqua"/>
          <w:color w:val="000000"/>
        </w:rPr>
        <w:t>included an</w:t>
      </w:r>
      <w:r w:rsidRPr="00385168">
        <w:rPr>
          <w:rFonts w:ascii="Book Antiqua" w:eastAsia="Book Antiqua" w:hAnsi="Book Antiqua" w:cs="Book Antiqua"/>
          <w:color w:val="000000"/>
        </w:rPr>
        <w:t xml:space="preserve"> </w:t>
      </w:r>
      <w:r w:rsidR="00080421" w:rsidRPr="00385168">
        <w:rPr>
          <w:rFonts w:ascii="Book Antiqua" w:eastAsia="Book Antiqua" w:hAnsi="Book Antiqua" w:cs="Book Antiqua"/>
          <w:color w:val="000000"/>
        </w:rPr>
        <w:t xml:space="preserve">SBP </w:t>
      </w:r>
      <w:r w:rsidRPr="00385168">
        <w:rPr>
          <w:rFonts w:ascii="Book Antiqua" w:eastAsia="Book Antiqua" w:hAnsi="Book Antiqua" w:cs="Book Antiqua"/>
          <w:color w:val="000000"/>
        </w:rPr>
        <w:t>threshold of</w:t>
      </w:r>
      <w:r w:rsidR="00330E92"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&lt;</w:t>
      </w:r>
      <w:r w:rsidR="00330E92"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90 mmHg or </w:t>
      </w:r>
      <w:r w:rsidR="00080421" w:rsidRPr="00385168">
        <w:rPr>
          <w:rFonts w:ascii="Book Antiqua" w:eastAsia="Book Antiqua" w:hAnsi="Book Antiqua" w:cs="Book Antiqua"/>
          <w:color w:val="000000"/>
        </w:rPr>
        <w:t xml:space="preserve">a </w:t>
      </w:r>
      <w:r w:rsidRPr="00385168">
        <w:rPr>
          <w:rFonts w:ascii="Book Antiqua" w:eastAsia="Book Antiqua" w:hAnsi="Book Antiqua" w:cs="Book Antiqua"/>
          <w:color w:val="000000"/>
        </w:rPr>
        <w:t>mean blood pressure</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MBP) </w:t>
      </w:r>
      <w:r w:rsidR="00080421" w:rsidRPr="00385168">
        <w:rPr>
          <w:rFonts w:ascii="Book Antiqua" w:eastAsia="Book Antiqua" w:hAnsi="Book Antiqua" w:cs="Book Antiqua"/>
          <w:color w:val="000000"/>
        </w:rPr>
        <w:t xml:space="preserve">of </w:t>
      </w:r>
      <w:r w:rsidRPr="00385168">
        <w:rPr>
          <w:rFonts w:ascii="Book Antiqua" w:eastAsia="Book Antiqua" w:hAnsi="Book Antiqua" w:cs="Book Antiqua"/>
          <w:color w:val="000000"/>
        </w:rPr>
        <w:t>&lt;</w:t>
      </w:r>
      <w:r w:rsidR="00E45D4D"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65 mmHg.</w:t>
      </w:r>
    </w:p>
    <w:p w14:paraId="36869422" w14:textId="77777777" w:rsidR="00A77B3E" w:rsidRPr="00385168" w:rsidRDefault="00A77B3E">
      <w:pPr>
        <w:spacing w:line="360" w:lineRule="auto"/>
        <w:jc w:val="both"/>
        <w:rPr>
          <w:rFonts w:ascii="Book Antiqua" w:hAnsi="Book Antiqua"/>
        </w:rPr>
      </w:pPr>
    </w:p>
    <w:p w14:paraId="63EDAA9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rPr>
        <w:t>Data collection</w:t>
      </w:r>
    </w:p>
    <w:p w14:paraId="69E7A94B" w14:textId="16A6A821" w:rsidR="00A77B3E" w:rsidRPr="00385168" w:rsidRDefault="00AB3272" w:rsidP="00FC1E39">
      <w:pPr>
        <w:spacing w:line="360" w:lineRule="auto"/>
        <w:jc w:val="both"/>
        <w:rPr>
          <w:rFonts w:ascii="Book Antiqua" w:hAnsi="Book Antiqua"/>
        </w:rPr>
      </w:pPr>
      <w:r w:rsidRPr="00385168">
        <w:rPr>
          <w:rFonts w:ascii="Book Antiqua" w:eastAsia="Book Antiqua" w:hAnsi="Book Antiqua" w:cs="Book Antiqua"/>
          <w:color w:val="000000"/>
        </w:rPr>
        <w:t>We collected preoperative and perioperative variables from electronic health record</w:t>
      </w:r>
      <w:r w:rsidR="00080421"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Table 1 summarizes the data </w:t>
      </w:r>
      <w:r w:rsidR="00080421" w:rsidRPr="00385168">
        <w:rPr>
          <w:rFonts w:ascii="Book Antiqua" w:eastAsia="Book Antiqua" w:hAnsi="Book Antiqua" w:cs="Book Antiqua"/>
          <w:color w:val="000000"/>
        </w:rPr>
        <w:t xml:space="preserve">of </w:t>
      </w:r>
      <w:r w:rsidRPr="00385168">
        <w:rPr>
          <w:rFonts w:ascii="Book Antiqua" w:eastAsia="Book Antiqua" w:hAnsi="Book Antiqua" w:cs="Book Antiqua"/>
          <w:color w:val="000000"/>
        </w:rPr>
        <w:t>the training and test sets.</w:t>
      </w:r>
      <w:r w:rsidR="00080421"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Preoperative variables included age, </w:t>
      </w:r>
      <w:r w:rsidR="00080421" w:rsidRPr="00385168">
        <w:rPr>
          <w:rFonts w:ascii="Book Antiqua" w:eastAsia="Book Antiqua" w:hAnsi="Book Antiqua" w:cs="Book Antiqua"/>
          <w:color w:val="000000"/>
        </w:rPr>
        <w:t>sex</w:t>
      </w:r>
      <w:r w:rsidRPr="00385168">
        <w:rPr>
          <w:rFonts w:ascii="Book Antiqua" w:eastAsia="Book Antiqua" w:hAnsi="Book Antiqua" w:cs="Book Antiqua"/>
          <w:color w:val="000000"/>
        </w:rPr>
        <w:t>, body mass index</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BMI), underlying disease, </w:t>
      </w:r>
      <w:proofErr w:type="spellStart"/>
      <w:r w:rsidR="00080421" w:rsidRPr="00385168">
        <w:rPr>
          <w:rFonts w:ascii="Book Antiqua" w:eastAsia="Book Antiqua" w:hAnsi="Book Antiqua" w:cs="Book Antiqua"/>
          <w:color w:val="000000"/>
        </w:rPr>
        <w:t>EuroSCORE</w:t>
      </w:r>
      <w:proofErr w:type="spellEnd"/>
      <w:r w:rsidR="00080421"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I, and the American Society of Anesthesiologists</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ASA) score. Experimental findings </w:t>
      </w:r>
      <w:r w:rsidR="005E3A7E" w:rsidRPr="00385168">
        <w:rPr>
          <w:rFonts w:ascii="Book Antiqua" w:eastAsia="Book Antiqua" w:hAnsi="Book Antiqua" w:cs="Book Antiqua"/>
          <w:color w:val="000000"/>
        </w:rPr>
        <w:t xml:space="preserve">included </w:t>
      </w:r>
      <w:r w:rsidRPr="00385168">
        <w:rPr>
          <w:rFonts w:ascii="Book Antiqua" w:eastAsia="Book Antiqua" w:hAnsi="Book Antiqua" w:cs="Book Antiqua"/>
          <w:color w:val="000000"/>
        </w:rPr>
        <w:t>hemoglobin, serum creatinine, and total bilirubin. Data on the patient's preoperative medications, such as the use of beta</w:t>
      </w:r>
      <w:r w:rsidR="005E3A7E"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blockers, insulin, and aspirin</w:t>
      </w:r>
      <w:r w:rsidR="005E3A7E" w:rsidRPr="00385168">
        <w:rPr>
          <w:rFonts w:ascii="Book Antiqua" w:eastAsia="Book Antiqua" w:hAnsi="Book Antiqua" w:cs="Book Antiqua"/>
          <w:color w:val="000000"/>
        </w:rPr>
        <w:t xml:space="preserve"> were also included</w:t>
      </w:r>
      <w:r w:rsidRPr="00385168">
        <w:rPr>
          <w:rFonts w:ascii="Book Antiqua" w:eastAsia="Book Antiqua" w:hAnsi="Book Antiqua" w:cs="Book Antiqua"/>
          <w:color w:val="000000"/>
        </w:rPr>
        <w:t xml:space="preserve">. </w:t>
      </w:r>
      <w:r w:rsidR="005E3A7E" w:rsidRPr="00385168">
        <w:rPr>
          <w:rFonts w:ascii="Book Antiqua" w:eastAsia="Book Antiqua" w:hAnsi="Book Antiqua" w:cs="Book Antiqua"/>
          <w:color w:val="000000"/>
        </w:rPr>
        <w:t>I</w:t>
      </w:r>
      <w:r w:rsidRPr="00385168">
        <w:rPr>
          <w:rFonts w:ascii="Book Antiqua" w:eastAsia="Book Antiqua" w:hAnsi="Book Antiqua" w:cs="Book Antiqua"/>
          <w:color w:val="000000"/>
        </w:rPr>
        <w:t>ntraoperative medications</w:t>
      </w:r>
      <w:r w:rsidR="005E3A7E"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were introduced after entering the operating room until 10 min after the induction of anesthesia. Data on perioperative blood pressure </w:t>
      </w:r>
      <w:r w:rsidR="008245A0">
        <w:rPr>
          <w:rFonts w:ascii="Book Antiqua" w:eastAsia="Book Antiqua" w:hAnsi="Book Antiqua" w:cs="Book Antiqua"/>
          <w:color w:val="000000"/>
        </w:rPr>
        <w:t>were</w:t>
      </w:r>
      <w:r w:rsidR="008245A0"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extracted from the anesthesia information management system. The obtained data were identical to those in the electronic health record</w:t>
      </w:r>
      <w:r w:rsidR="005E3A7E" w:rsidRPr="00385168">
        <w:rPr>
          <w:rFonts w:ascii="Book Antiqua" w:eastAsia="Book Antiqua" w:hAnsi="Book Antiqua" w:cs="Book Antiqua"/>
          <w:color w:val="000000"/>
        </w:rPr>
        <w:t>s</w:t>
      </w:r>
      <w:r w:rsidRPr="00385168">
        <w:rPr>
          <w:rFonts w:ascii="Book Antiqua" w:eastAsia="Book Antiqua" w:hAnsi="Book Antiqua" w:cs="Book Antiqua"/>
          <w:color w:val="000000"/>
        </w:rPr>
        <w:t>.</w:t>
      </w:r>
    </w:p>
    <w:p w14:paraId="77568320" w14:textId="77777777" w:rsidR="00A77B3E" w:rsidRPr="00385168" w:rsidRDefault="00A77B3E" w:rsidP="00845F18">
      <w:pPr>
        <w:spacing w:line="360" w:lineRule="auto"/>
        <w:jc w:val="both"/>
        <w:rPr>
          <w:rFonts w:ascii="Book Antiqua" w:hAnsi="Book Antiqua"/>
        </w:rPr>
      </w:pPr>
    </w:p>
    <w:p w14:paraId="4CF15D82"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rPr>
        <w:t xml:space="preserve">RF </w:t>
      </w:r>
      <w:r w:rsidRPr="00385168">
        <w:rPr>
          <w:rFonts w:ascii="Book Antiqua" w:eastAsia="Book Antiqua" w:hAnsi="Book Antiqua" w:cs="Book Antiqua"/>
          <w:b/>
          <w:bCs/>
          <w:i/>
          <w:iCs/>
          <w:color w:val="000000"/>
          <w:shd w:val="clear" w:color="auto" w:fill="FFFFFF"/>
        </w:rPr>
        <w:t>model</w:t>
      </w:r>
    </w:p>
    <w:p w14:paraId="66AB8B58" w14:textId="790277B8" w:rsidR="00A77B3E" w:rsidRPr="00385168" w:rsidRDefault="00AB3272" w:rsidP="00FC1E39">
      <w:pPr>
        <w:spacing w:line="360" w:lineRule="auto"/>
        <w:jc w:val="both"/>
        <w:rPr>
          <w:rFonts w:ascii="Book Antiqua" w:hAnsi="Book Antiqua"/>
        </w:rPr>
      </w:pPr>
      <w:r w:rsidRPr="00385168">
        <w:rPr>
          <w:rFonts w:ascii="Book Antiqua" w:eastAsia="Book Antiqua" w:hAnsi="Book Antiqua" w:cs="Book Antiqua"/>
          <w:color w:val="000000"/>
        </w:rPr>
        <w:t xml:space="preserve">The study </w:t>
      </w:r>
      <w:r w:rsidR="005E3A7E" w:rsidRPr="00385168">
        <w:rPr>
          <w:rFonts w:ascii="Book Antiqua" w:eastAsia="Book Antiqua" w:hAnsi="Book Antiqua" w:cs="Book Antiqua"/>
          <w:color w:val="000000"/>
        </w:rPr>
        <w:t>used an</w:t>
      </w:r>
      <w:r w:rsidRPr="00385168">
        <w:rPr>
          <w:rFonts w:ascii="Book Antiqua" w:eastAsia="Book Antiqua" w:hAnsi="Book Antiqua" w:cs="Book Antiqua"/>
          <w:color w:val="000000"/>
        </w:rPr>
        <w:t xml:space="preserve"> RF algorithm, </w:t>
      </w:r>
      <w:r w:rsidR="005E3A7E" w:rsidRPr="00385168">
        <w:rPr>
          <w:rFonts w:ascii="Book Antiqua" w:eastAsia="Book Antiqua" w:hAnsi="Book Antiqua" w:cs="Book Antiqua"/>
          <w:color w:val="000000"/>
        </w:rPr>
        <w:t xml:space="preserve">which </w:t>
      </w:r>
      <w:r w:rsidR="008245A0">
        <w:rPr>
          <w:rFonts w:ascii="Book Antiqua" w:eastAsia="Book Antiqua" w:hAnsi="Book Antiqua" w:cs="Book Antiqua"/>
          <w:color w:val="000000"/>
        </w:rPr>
        <w:t>is</w:t>
      </w:r>
      <w:r w:rsidR="005E3A7E"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a supervised machine learning</w:t>
      </w:r>
      <w:r w:rsidR="005E3A7E" w:rsidRPr="00385168">
        <w:rPr>
          <w:rFonts w:ascii="Book Antiqua" w:eastAsia="Book Antiqua" w:hAnsi="Book Antiqua" w:cs="Book Antiqua"/>
          <w:color w:val="000000"/>
        </w:rPr>
        <w:t xml:space="preserve"> algorithm</w:t>
      </w:r>
      <w:r w:rsidRPr="00385168">
        <w:rPr>
          <w:rFonts w:ascii="Book Antiqua" w:eastAsia="Book Antiqua" w:hAnsi="Book Antiqua" w:cs="Book Antiqua"/>
          <w:color w:val="000000"/>
        </w:rPr>
        <w:t xml:space="preserve">. </w:t>
      </w:r>
      <w:r w:rsidR="005E3A7E" w:rsidRPr="00385168">
        <w:rPr>
          <w:rFonts w:ascii="Book Antiqua" w:eastAsia="Book Antiqua" w:hAnsi="Book Antiqua" w:cs="Book Antiqua"/>
          <w:color w:val="000000"/>
        </w:rPr>
        <w:t>Briefly</w:t>
      </w:r>
      <w:r w:rsidRPr="00385168">
        <w:rPr>
          <w:rFonts w:ascii="Book Antiqua" w:eastAsia="Book Antiqua" w:hAnsi="Book Antiqua" w:cs="Book Antiqua"/>
          <w:color w:val="000000"/>
        </w:rPr>
        <w:t xml:space="preserve">, RF is based on multiple decision trees that are merged to obtain a stable and accurate </w:t>
      </w:r>
      <w:proofErr w:type="gramStart"/>
      <w:r w:rsidRPr="00385168">
        <w:rPr>
          <w:rFonts w:ascii="Book Antiqua" w:eastAsia="Book Antiqua" w:hAnsi="Book Antiqua" w:cs="Book Antiqua"/>
          <w:color w:val="000000"/>
        </w:rPr>
        <w:t>prediction</w:t>
      </w:r>
      <w:r w:rsidRPr="00385168">
        <w:rPr>
          <w:rFonts w:ascii="Book Antiqua" w:eastAsia="Book Antiqua" w:hAnsi="Book Antiqua" w:cs="Book Antiqua"/>
          <w:color w:val="000000"/>
          <w:vertAlign w:val="superscript"/>
        </w:rPr>
        <w:t>[</w:t>
      </w:r>
      <w:proofErr w:type="gramEnd"/>
      <w:r w:rsidRPr="00385168">
        <w:rPr>
          <w:rFonts w:ascii="Book Antiqua" w:eastAsia="Book Antiqua" w:hAnsi="Book Antiqua" w:cs="Book Antiqua"/>
          <w:color w:val="000000"/>
          <w:vertAlign w:val="superscript"/>
        </w:rPr>
        <w:t>12]</w:t>
      </w:r>
      <w:r w:rsidRPr="00385168">
        <w:rPr>
          <w:rFonts w:ascii="Book Antiqua" w:eastAsia="Book Antiqua" w:hAnsi="Book Antiqua" w:cs="Book Antiqua"/>
          <w:color w:val="000000"/>
        </w:rPr>
        <w:t>. To develop trees, RF</w:t>
      </w:r>
      <w:r w:rsidRPr="00385168">
        <w:rPr>
          <w:rFonts w:ascii="Book Antiqua" w:eastAsia="Book Antiqua" w:hAnsi="Book Antiqua" w:cs="Book Antiqua"/>
          <w:color w:val="000000"/>
          <w:shd w:val="clear" w:color="auto" w:fill="FFFFFF"/>
        </w:rPr>
        <w:t xml:space="preserve"> </w:t>
      </w:r>
      <w:r w:rsidR="005E3A7E" w:rsidRPr="00385168">
        <w:rPr>
          <w:rFonts w:ascii="Book Antiqua" w:eastAsia="Book Antiqua" w:hAnsi="Book Antiqua" w:cs="Book Antiqua"/>
          <w:color w:val="000000"/>
          <w:shd w:val="clear" w:color="auto" w:fill="FFFFFF"/>
        </w:rPr>
        <w:t>uses</w:t>
      </w:r>
      <w:r w:rsidRPr="00385168">
        <w:rPr>
          <w:rFonts w:ascii="Book Antiqua" w:eastAsia="Book Antiqua" w:hAnsi="Book Antiqua" w:cs="Book Antiqua"/>
          <w:color w:val="000000"/>
          <w:shd w:val="clear" w:color="auto" w:fill="FFFFFF"/>
        </w:rPr>
        <w:t xml:space="preserve"> </w:t>
      </w:r>
      <w:r w:rsidR="005E3A7E" w:rsidRPr="00385168">
        <w:rPr>
          <w:rFonts w:ascii="Book Antiqua" w:eastAsia="Book Antiqua" w:hAnsi="Book Antiqua" w:cs="Book Antiqua"/>
          <w:color w:val="000000"/>
          <w:shd w:val="clear" w:color="auto" w:fill="FFFFFF"/>
        </w:rPr>
        <w:t xml:space="preserve">a </w:t>
      </w:r>
      <w:r w:rsidRPr="00385168">
        <w:rPr>
          <w:rFonts w:ascii="Book Antiqua" w:eastAsia="Book Antiqua" w:hAnsi="Book Antiqua" w:cs="Book Antiqua"/>
          <w:color w:val="000000"/>
          <w:shd w:val="clear" w:color="auto" w:fill="FFFFFF"/>
        </w:rPr>
        <w:t xml:space="preserve">resampling technique. </w:t>
      </w:r>
      <w:r w:rsidR="005E3A7E" w:rsidRPr="00385168">
        <w:rPr>
          <w:rFonts w:ascii="Book Antiqua" w:eastAsia="Book Antiqua" w:hAnsi="Book Antiqua" w:cs="Book Antiqua"/>
          <w:color w:val="000000"/>
          <w:shd w:val="clear" w:color="auto" w:fill="FFFFFF"/>
        </w:rPr>
        <w:t>T</w:t>
      </w:r>
      <w:r w:rsidRPr="00385168">
        <w:rPr>
          <w:rFonts w:ascii="Book Antiqua" w:eastAsia="Book Antiqua" w:hAnsi="Book Antiqua" w:cs="Book Antiqua"/>
          <w:color w:val="000000"/>
          <w:shd w:val="clear" w:color="auto" w:fill="FFFFFF"/>
        </w:rPr>
        <w:t>he classification was generated based on voting by trees, as per the specific value for the variable</w:t>
      </w:r>
      <w:r w:rsidRPr="00385168">
        <w:rPr>
          <w:rFonts w:ascii="Book Antiqua" w:eastAsia="Book Antiqua" w:hAnsi="Book Antiqua" w:cs="Book Antiqua"/>
          <w:color w:val="000000"/>
        </w:rPr>
        <w:t xml:space="preserve">. Finally, the model was predicted based on majority </w:t>
      </w:r>
      <w:proofErr w:type="gramStart"/>
      <w:r w:rsidRPr="00385168">
        <w:rPr>
          <w:rFonts w:ascii="Book Antiqua" w:eastAsia="Book Antiqua" w:hAnsi="Book Antiqua" w:cs="Book Antiqua"/>
          <w:color w:val="000000"/>
        </w:rPr>
        <w:t>votes</w:t>
      </w:r>
      <w:r w:rsidRPr="00385168">
        <w:rPr>
          <w:rFonts w:ascii="Book Antiqua" w:eastAsia="Book Antiqua" w:hAnsi="Book Antiqua" w:cs="Book Antiqua"/>
          <w:color w:val="000000"/>
          <w:vertAlign w:val="superscript"/>
        </w:rPr>
        <w:t>[</w:t>
      </w:r>
      <w:proofErr w:type="gramEnd"/>
      <w:r w:rsidRPr="00385168">
        <w:rPr>
          <w:rFonts w:ascii="Book Antiqua" w:eastAsia="Book Antiqua" w:hAnsi="Book Antiqua" w:cs="Book Antiqua"/>
          <w:color w:val="000000"/>
          <w:vertAlign w:val="superscript"/>
        </w:rPr>
        <w:t>13]</w:t>
      </w:r>
      <w:r w:rsidRPr="00385168">
        <w:rPr>
          <w:rFonts w:ascii="Book Antiqua" w:eastAsia="Book Antiqua" w:hAnsi="Book Antiqua" w:cs="Book Antiqua"/>
          <w:color w:val="000000"/>
        </w:rPr>
        <w:t>.</w:t>
      </w:r>
      <w:r w:rsidR="005E3A7E" w:rsidRPr="00385168">
        <w:rPr>
          <w:rFonts w:ascii="Book Antiqua" w:eastAsia="Book Antiqua" w:hAnsi="Book Antiqua" w:cs="Book Antiqua"/>
          <w:color w:val="000000"/>
        </w:rPr>
        <w:t xml:space="preserve"> </w:t>
      </w:r>
      <w:proofErr w:type="gramStart"/>
      <w:r w:rsidRPr="00385168">
        <w:rPr>
          <w:rFonts w:ascii="Book Antiqua" w:eastAsia="Book Antiqua" w:hAnsi="Book Antiqua" w:cs="Book Antiqua"/>
          <w:color w:val="000000"/>
        </w:rPr>
        <w:t>Similar to</w:t>
      </w:r>
      <w:proofErr w:type="gramEnd"/>
      <w:r w:rsidRPr="00385168">
        <w:rPr>
          <w:rFonts w:ascii="Book Antiqua" w:eastAsia="Book Antiqua" w:hAnsi="Book Antiqua" w:cs="Book Antiqua"/>
          <w:color w:val="000000"/>
        </w:rPr>
        <w:t xml:space="preserve"> a tree structure, the RF model consisted of roots, branches, and leaves that reflected the derivation </w:t>
      </w:r>
      <w:r w:rsidR="005E3A7E" w:rsidRPr="00385168">
        <w:rPr>
          <w:rFonts w:ascii="Book Antiqua" w:eastAsia="Book Antiqua" w:hAnsi="Book Antiqua" w:cs="Book Antiqua"/>
          <w:color w:val="000000"/>
        </w:rPr>
        <w:t xml:space="preserve">of the </w:t>
      </w:r>
      <w:r w:rsidRPr="00385168">
        <w:rPr>
          <w:rFonts w:ascii="Book Antiqua" w:eastAsia="Book Antiqua" w:hAnsi="Book Antiqua" w:cs="Book Antiqua"/>
          <w:color w:val="000000"/>
        </w:rPr>
        <w:t xml:space="preserve">relationship </w:t>
      </w:r>
      <w:r w:rsidR="005E3A7E" w:rsidRPr="00385168">
        <w:rPr>
          <w:rFonts w:ascii="Book Antiqua" w:eastAsia="Book Antiqua" w:hAnsi="Book Antiqua" w:cs="Book Antiqua"/>
          <w:color w:val="000000"/>
        </w:rPr>
        <w:t xml:space="preserve">of </w:t>
      </w:r>
      <w:r w:rsidRPr="00385168">
        <w:rPr>
          <w:rFonts w:ascii="Book Antiqua" w:eastAsia="Book Antiqua" w:hAnsi="Book Antiqua" w:cs="Book Antiqua"/>
          <w:color w:val="000000"/>
        </w:rPr>
        <w:t xml:space="preserve">features and events. During the construction of the RF </w:t>
      </w:r>
      <w:r w:rsidRPr="00385168">
        <w:rPr>
          <w:rFonts w:ascii="Book Antiqua" w:eastAsia="Book Antiqua" w:hAnsi="Book Antiqua" w:cs="Book Antiqua"/>
          <w:color w:val="000000"/>
        </w:rPr>
        <w:lastRenderedPageBreak/>
        <w:t>model, the database was randomly divided into N subsets, each of which developed a tree</w:t>
      </w:r>
      <w:r w:rsidR="005E3A7E" w:rsidRPr="00385168">
        <w:rPr>
          <w:rFonts w:ascii="Book Antiqua" w:eastAsia="Book Antiqua" w:hAnsi="Book Antiqua" w:cs="Book Antiqua"/>
          <w:color w:val="000000"/>
        </w:rPr>
        <w:t>-</w:t>
      </w:r>
      <w:r w:rsidRPr="00385168">
        <w:rPr>
          <w:rFonts w:ascii="Book Antiqua" w:eastAsia="Book Antiqua" w:hAnsi="Book Antiqua" w:cs="Book Antiqua"/>
          <w:color w:val="000000"/>
        </w:rPr>
        <w:t xml:space="preserve">like structure based on the incorporated variables. </w:t>
      </w:r>
      <w:r w:rsidR="005E3A7E" w:rsidRPr="00385168">
        <w:rPr>
          <w:rFonts w:ascii="Book Antiqua" w:eastAsia="Book Antiqua" w:hAnsi="Book Antiqua" w:cs="Book Antiqua"/>
          <w:color w:val="000000"/>
        </w:rPr>
        <w:t>Following</w:t>
      </w:r>
      <w:r w:rsidRPr="00385168">
        <w:rPr>
          <w:rFonts w:ascii="Book Antiqua" w:eastAsia="Book Antiqua" w:hAnsi="Book Antiqua" w:cs="Book Antiqua"/>
          <w:color w:val="000000"/>
        </w:rPr>
        <w:t xml:space="preserve"> the definition of information gain, variables were given an entropy value after being processed within the tree. As shown in Figure 2, the variables that </w:t>
      </w:r>
      <w:r w:rsidR="005E3A7E" w:rsidRPr="00385168">
        <w:rPr>
          <w:rFonts w:ascii="Book Antiqua" w:eastAsia="Book Antiqua" w:hAnsi="Book Antiqua" w:cs="Book Antiqua"/>
          <w:color w:val="000000"/>
        </w:rPr>
        <w:t xml:space="preserve">achieved </w:t>
      </w:r>
      <w:r w:rsidRPr="00385168">
        <w:rPr>
          <w:rFonts w:ascii="Book Antiqua" w:eastAsia="Book Antiqua" w:hAnsi="Book Antiqua" w:cs="Book Antiqua"/>
          <w:color w:val="000000"/>
        </w:rPr>
        <w:t>peak value</w:t>
      </w:r>
      <w:r w:rsidR="005E3A7E"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were placed at the top node location, closest to the root of the </w:t>
      </w:r>
      <w:proofErr w:type="gramStart"/>
      <w:r w:rsidRPr="00385168">
        <w:rPr>
          <w:rFonts w:ascii="Book Antiqua" w:eastAsia="Book Antiqua" w:hAnsi="Book Antiqua" w:cs="Book Antiqua"/>
          <w:color w:val="000000"/>
        </w:rPr>
        <w:t>tree</w:t>
      </w:r>
      <w:r w:rsidRPr="00385168">
        <w:rPr>
          <w:rFonts w:ascii="Book Antiqua" w:eastAsia="Book Antiqua" w:hAnsi="Book Antiqua" w:cs="Book Antiqua"/>
          <w:color w:val="000000"/>
          <w:vertAlign w:val="superscript"/>
        </w:rPr>
        <w:t>[</w:t>
      </w:r>
      <w:proofErr w:type="gramEnd"/>
      <w:r w:rsidRPr="00385168">
        <w:rPr>
          <w:rFonts w:ascii="Book Antiqua" w:eastAsia="Book Antiqua" w:hAnsi="Book Antiqua" w:cs="Book Antiqua"/>
          <w:color w:val="000000"/>
          <w:vertAlign w:val="superscript"/>
        </w:rPr>
        <w:t>8]</w:t>
      </w:r>
      <w:r w:rsidRPr="00385168">
        <w:rPr>
          <w:rFonts w:ascii="Book Antiqua" w:eastAsia="Book Antiqua" w:hAnsi="Book Antiqua" w:cs="Book Antiqua"/>
          <w:color w:val="000000"/>
        </w:rPr>
        <w:t>.</w:t>
      </w:r>
      <w:r w:rsidR="005E3A7E"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The value of </w:t>
      </w:r>
      <w:r w:rsidR="005E3A7E" w:rsidRPr="00385168">
        <w:rPr>
          <w:rFonts w:ascii="Book Antiqua" w:eastAsia="Book Antiqua" w:hAnsi="Book Antiqua" w:cs="Book Antiqua"/>
          <w:color w:val="000000"/>
          <w:shd w:val="clear" w:color="auto" w:fill="FFFFFF"/>
        </w:rPr>
        <w:t xml:space="preserve">a </w:t>
      </w:r>
      <w:r w:rsidRPr="00385168">
        <w:rPr>
          <w:rFonts w:ascii="Book Antiqua" w:eastAsia="Book Antiqua" w:hAnsi="Book Antiqua" w:cs="Book Antiqua"/>
          <w:color w:val="000000"/>
          <w:shd w:val="clear" w:color="auto" w:fill="FFFFFF"/>
        </w:rPr>
        <w:t xml:space="preserve">variable </w:t>
      </w:r>
      <w:r w:rsidR="005E3A7E" w:rsidRPr="00385168">
        <w:rPr>
          <w:rFonts w:ascii="Book Antiqua" w:eastAsia="Book Antiqua" w:hAnsi="Book Antiqua" w:cs="Book Antiqua"/>
          <w:color w:val="000000"/>
          <w:shd w:val="clear" w:color="auto" w:fill="FFFFFF"/>
        </w:rPr>
        <w:t>was indicated</w:t>
      </w:r>
      <w:r w:rsidRPr="00385168">
        <w:rPr>
          <w:rFonts w:ascii="Book Antiqua" w:eastAsia="Book Antiqua" w:hAnsi="Book Antiqua" w:cs="Book Antiqua"/>
          <w:color w:val="000000"/>
          <w:shd w:val="clear" w:color="auto" w:fill="FFFFFF"/>
        </w:rPr>
        <w:t xml:space="preserve"> by the m</w:t>
      </w:r>
      <w:r w:rsidRPr="00385168">
        <w:rPr>
          <w:rFonts w:ascii="Book Antiqua" w:eastAsia="Book Antiqua" w:hAnsi="Book Antiqua" w:cs="Book Antiqua"/>
          <w:color w:val="000000"/>
        </w:rPr>
        <w:t xml:space="preserve">ean decrease </w:t>
      </w:r>
      <w:r w:rsidRPr="00385168">
        <w:rPr>
          <w:rFonts w:ascii="Book Antiqua" w:eastAsia="Book Antiqua" w:hAnsi="Book Antiqua" w:cs="Book Antiqua"/>
          <w:color w:val="000000"/>
          <w:shd w:val="clear" w:color="auto" w:fill="FFFFFF"/>
        </w:rPr>
        <w:t xml:space="preserve">in </w:t>
      </w:r>
      <w:r w:rsidR="005C7AE1">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Gini</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MDG) </w:t>
      </w:r>
      <w:proofErr w:type="gramStart"/>
      <w:r w:rsidRPr="00385168">
        <w:rPr>
          <w:rFonts w:ascii="Book Antiqua" w:eastAsia="Book Antiqua" w:hAnsi="Book Antiqua" w:cs="Book Antiqua"/>
          <w:color w:val="000000"/>
          <w:shd w:val="clear" w:color="auto" w:fill="FFFFFF"/>
        </w:rPr>
        <w:t>index</w:t>
      </w:r>
      <w:r w:rsidRPr="00385168">
        <w:rPr>
          <w:rFonts w:ascii="Book Antiqua" w:eastAsia="Book Antiqua" w:hAnsi="Book Antiqua" w:cs="Book Antiqua"/>
          <w:color w:val="000000"/>
          <w:shd w:val="clear" w:color="auto" w:fill="FFFFFF"/>
          <w:vertAlign w:val="superscript"/>
        </w:rPr>
        <w:t>[</w:t>
      </w:r>
      <w:proofErr w:type="gramEnd"/>
      <w:r w:rsidRPr="00385168">
        <w:rPr>
          <w:rFonts w:ascii="Book Antiqua" w:eastAsia="Book Antiqua" w:hAnsi="Book Antiqua" w:cs="Book Antiqua"/>
          <w:color w:val="000000"/>
          <w:shd w:val="clear" w:color="auto" w:fill="FFFFFF"/>
          <w:vertAlign w:val="superscript"/>
        </w:rPr>
        <w:t>14]</w:t>
      </w:r>
      <w:r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rPr>
        <w:t xml:space="preserve"> It has been established that the </w:t>
      </w:r>
      <w:r w:rsidRPr="00385168">
        <w:rPr>
          <w:rFonts w:ascii="Book Antiqua" w:eastAsia="Book Antiqua" w:hAnsi="Book Antiqua" w:cs="Book Antiqua"/>
          <w:color w:val="000000"/>
          <w:shd w:val="clear" w:color="auto" w:fill="FFFFFF"/>
        </w:rPr>
        <w:t xml:space="preserve">higher the index value, the more important is the value given by the variable. To evaluate the performance of the RF model, </w:t>
      </w:r>
      <w:r w:rsidRPr="00385168">
        <w:rPr>
          <w:rFonts w:ascii="Book Antiqua" w:eastAsia="Book Antiqua" w:hAnsi="Book Antiqua" w:cs="Book Antiqua"/>
          <w:color w:val="000000"/>
        </w:rPr>
        <w:t xml:space="preserve">the AUC </w:t>
      </w:r>
      <w:r w:rsidR="005E3A7E" w:rsidRPr="00385168">
        <w:rPr>
          <w:rFonts w:ascii="Book Antiqua" w:eastAsia="Book Antiqua" w:hAnsi="Book Antiqua" w:cs="Book Antiqua"/>
          <w:color w:val="000000"/>
        </w:rPr>
        <w:t xml:space="preserve">of </w:t>
      </w:r>
      <w:r w:rsidRPr="00385168">
        <w:rPr>
          <w:rFonts w:ascii="Book Antiqua" w:eastAsia="Book Antiqua" w:hAnsi="Book Antiqua" w:cs="Book Antiqua"/>
          <w:color w:val="000000"/>
        </w:rPr>
        <w:t xml:space="preserve">the </w:t>
      </w:r>
      <w:r w:rsidR="00955614" w:rsidRPr="00385168">
        <w:rPr>
          <w:rFonts w:ascii="Book Antiqua" w:eastAsia="Book Antiqua" w:hAnsi="Book Antiqua" w:cs="Book Antiqua"/>
          <w:color w:val="000000"/>
        </w:rPr>
        <w:t>receiver operating characteristic</w:t>
      </w:r>
      <w:r w:rsidR="003A1AFA" w:rsidRPr="00385168">
        <w:rPr>
          <w:rFonts w:ascii="Book Antiqua" w:eastAsia="Book Antiqua" w:hAnsi="Book Antiqua" w:cs="Book Antiqua"/>
          <w:color w:val="000000"/>
        </w:rPr>
        <w:t xml:space="preserve"> (</w:t>
      </w:r>
      <w:r w:rsidR="00955614" w:rsidRPr="00385168">
        <w:rPr>
          <w:rFonts w:ascii="Book Antiqua" w:eastAsia="Book Antiqua" w:hAnsi="Book Antiqua" w:cs="Book Antiqua"/>
          <w:color w:val="000000"/>
        </w:rPr>
        <w:t>ROC)</w:t>
      </w:r>
      <w:r w:rsidRPr="00385168">
        <w:rPr>
          <w:rFonts w:ascii="Book Antiqua" w:eastAsia="Book Antiqua" w:hAnsi="Book Antiqua" w:cs="Book Antiqua"/>
          <w:color w:val="000000"/>
        </w:rPr>
        <w:t xml:space="preserve"> curve was calculated. </w:t>
      </w:r>
      <w:r w:rsidR="005E3A7E" w:rsidRPr="00385168">
        <w:rPr>
          <w:rFonts w:ascii="Book Antiqua" w:eastAsia="Book Antiqua" w:hAnsi="Book Antiqua" w:cs="Book Antiqua"/>
          <w:color w:val="000000"/>
        </w:rPr>
        <w:t>T</w:t>
      </w:r>
      <w:r w:rsidRPr="00385168">
        <w:rPr>
          <w:rFonts w:ascii="Book Antiqua" w:eastAsia="Book Antiqua" w:hAnsi="Book Antiqua" w:cs="Book Antiqua"/>
          <w:color w:val="000000"/>
        </w:rPr>
        <w:t xml:space="preserve">he </w:t>
      </w:r>
      <w:r w:rsidR="005E3A7E" w:rsidRPr="00385168">
        <w:rPr>
          <w:rFonts w:ascii="Book Antiqua" w:eastAsia="Book Antiqua" w:hAnsi="Book Antiqua" w:cs="Book Antiqua"/>
          <w:color w:val="000000"/>
          <w:shd w:val="clear" w:color="auto" w:fill="FFFFFF"/>
        </w:rPr>
        <w:t>S</w:t>
      </w:r>
      <w:r w:rsidRPr="00385168">
        <w:rPr>
          <w:rFonts w:ascii="Book Antiqua" w:eastAsia="Book Antiqua" w:hAnsi="Book Antiqua" w:cs="Book Antiqua"/>
          <w:color w:val="000000"/>
          <w:shd w:val="clear" w:color="auto" w:fill="FFFFFF"/>
        </w:rPr>
        <w:t>cikit</w:t>
      </w:r>
      <w:r w:rsidR="005E3A7E" w:rsidRPr="00385168">
        <w:rPr>
          <w:rFonts w:ascii="SimSun" w:eastAsia="SimSun" w:hAnsi="SimSun" w:cs="SimSun"/>
          <w:color w:val="000000"/>
          <w:shd w:val="clear" w:color="auto" w:fill="FFFFFF"/>
        </w:rPr>
        <w:t>-</w:t>
      </w:r>
      <w:r w:rsidRPr="00385168">
        <w:rPr>
          <w:rFonts w:ascii="Book Antiqua" w:eastAsia="Book Antiqua" w:hAnsi="Book Antiqua" w:cs="Book Antiqua"/>
          <w:color w:val="000000"/>
          <w:shd w:val="clear" w:color="auto" w:fill="FFFFFF"/>
        </w:rPr>
        <w:t>learn package</w:t>
      </w:r>
      <w:r w:rsidR="003A1AFA" w:rsidRPr="00385168">
        <w:rPr>
          <w:rFonts w:ascii="Book Antiqua" w:eastAsia="Book Antiqua" w:hAnsi="Book Antiqua" w:cs="Book Antiqua"/>
          <w:color w:val="000000"/>
          <w:shd w:val="clear" w:color="auto" w:fill="FFFFFF"/>
        </w:rPr>
        <w:t xml:space="preserve"> (</w:t>
      </w:r>
      <w:hyperlink r:id="rId7" w:tgtFrame="https://www.ncbi.nlm.nih.gov/pmc/articles/PMC7960581/_blank" w:history="1">
        <w:r w:rsidRPr="00385168">
          <w:rPr>
            <w:rFonts w:ascii="Book Antiqua" w:eastAsia="Book Antiqua" w:hAnsi="Book Antiqua" w:cs="Book Antiqua"/>
            <w:color w:val="000000"/>
            <w:u w:val="single" w:color="0000FF"/>
            <w:shd w:val="clear" w:color="auto" w:fill="FFFFFF"/>
          </w:rPr>
          <w:t>https://scikit-learn.org/stable/</w:t>
        </w:r>
      </w:hyperlink>
      <w:r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rPr>
        <w:t xml:space="preserve"> was </w:t>
      </w:r>
      <w:r w:rsidR="005E3A7E" w:rsidRPr="00385168">
        <w:rPr>
          <w:rFonts w:ascii="Book Antiqua" w:eastAsia="Book Antiqua" w:hAnsi="Book Antiqua" w:cs="Book Antiqua"/>
          <w:color w:val="000000"/>
        </w:rPr>
        <w:t xml:space="preserve">used </w:t>
      </w:r>
      <w:r w:rsidRPr="00385168">
        <w:rPr>
          <w:rFonts w:ascii="Book Antiqua" w:eastAsia="Book Antiqua" w:hAnsi="Book Antiqua" w:cs="Book Antiqua"/>
          <w:color w:val="000000"/>
        </w:rPr>
        <w:t>for the development of the RF model.</w:t>
      </w:r>
    </w:p>
    <w:p w14:paraId="5E0D8E93" w14:textId="77777777" w:rsidR="00A77B3E" w:rsidRPr="00385168" w:rsidRDefault="00A77B3E">
      <w:pPr>
        <w:spacing w:line="360" w:lineRule="auto"/>
        <w:ind w:firstLine="240"/>
        <w:jc w:val="both"/>
        <w:rPr>
          <w:rFonts w:ascii="Book Antiqua" w:hAnsi="Book Antiqua"/>
        </w:rPr>
      </w:pPr>
    </w:p>
    <w:p w14:paraId="492394EA"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rPr>
        <w:t>Data analysis</w:t>
      </w:r>
    </w:p>
    <w:p w14:paraId="7514A3FB" w14:textId="752E0368"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Python 2.7 was used for </w:t>
      </w:r>
      <w:r w:rsidR="005E3A7E" w:rsidRPr="00385168">
        <w:rPr>
          <w:rFonts w:ascii="Book Antiqua" w:eastAsia="Book Antiqua" w:hAnsi="Book Antiqua" w:cs="Book Antiqua"/>
          <w:color w:val="000000"/>
        </w:rPr>
        <w:t xml:space="preserve">the </w:t>
      </w:r>
      <w:r w:rsidRPr="00385168">
        <w:rPr>
          <w:rFonts w:ascii="Book Antiqua" w:eastAsia="Book Antiqua" w:hAnsi="Book Antiqua" w:cs="Book Antiqua"/>
          <w:color w:val="000000"/>
        </w:rPr>
        <w:t xml:space="preserve">data analysis. Continuous variables were </w:t>
      </w:r>
      <w:r w:rsidR="005E3A7E" w:rsidRPr="00385168">
        <w:rPr>
          <w:rFonts w:ascii="Book Antiqua" w:eastAsia="Book Antiqua" w:hAnsi="Book Antiqua" w:cs="Book Antiqua"/>
          <w:color w:val="000000"/>
        </w:rPr>
        <w:t xml:space="preserve">reported </w:t>
      </w:r>
      <w:r w:rsidRPr="00385168">
        <w:rPr>
          <w:rFonts w:ascii="Book Antiqua" w:eastAsia="Book Antiqua" w:hAnsi="Book Antiqua" w:cs="Book Antiqua"/>
          <w:color w:val="000000"/>
        </w:rPr>
        <w:t>as mean</w:t>
      </w:r>
      <w:r w:rsidR="005E3A7E"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 </w:t>
      </w:r>
      <w:r w:rsidR="005E3A7E" w:rsidRPr="00385168">
        <w:rPr>
          <w:rFonts w:ascii="Book Antiqua" w:eastAsia="Book Antiqua" w:hAnsi="Book Antiqua" w:cs="Book Antiqua"/>
          <w:color w:val="000000"/>
        </w:rPr>
        <w:t xml:space="preserve">standard deviation, and between-group differences were evaluated by </w:t>
      </w:r>
      <w:r w:rsidRPr="00385168">
        <w:rPr>
          <w:rFonts w:ascii="Book Antiqua" w:eastAsia="Book Antiqua" w:hAnsi="Book Antiqua" w:cs="Book Antiqua"/>
          <w:color w:val="000000"/>
        </w:rPr>
        <w:t xml:space="preserve">a </w:t>
      </w:r>
      <w:r w:rsidRPr="00385168">
        <w:rPr>
          <w:rFonts w:ascii="Book Antiqua" w:eastAsia="Book Antiqua" w:hAnsi="Book Antiqua" w:cs="Book Antiqua"/>
          <w:i/>
          <w:color w:val="000000"/>
        </w:rPr>
        <w:t>t</w:t>
      </w:r>
      <w:r w:rsidRPr="00385168">
        <w:rPr>
          <w:rFonts w:ascii="Book Antiqua" w:eastAsia="Book Antiqua" w:hAnsi="Book Antiqua" w:cs="Book Antiqua"/>
          <w:color w:val="000000"/>
        </w:rPr>
        <w:t>-test</w:t>
      </w:r>
      <w:r w:rsidR="005E3A7E"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w:t>
      </w:r>
      <w:r w:rsidR="005E3A7E" w:rsidRPr="00385168">
        <w:rPr>
          <w:rFonts w:ascii="Book Antiqua" w:eastAsia="Book Antiqua" w:hAnsi="Book Antiqua" w:cs="Book Antiqua"/>
          <w:color w:val="000000"/>
        </w:rPr>
        <w:t>C</w:t>
      </w:r>
      <w:r w:rsidRPr="00385168">
        <w:rPr>
          <w:rFonts w:ascii="Book Antiqua" w:eastAsia="Book Antiqua" w:hAnsi="Book Antiqua" w:cs="Book Antiqua"/>
          <w:color w:val="000000"/>
        </w:rPr>
        <w:t xml:space="preserve">ategorical variables were </w:t>
      </w:r>
      <w:r w:rsidR="005E3A7E" w:rsidRPr="00385168">
        <w:rPr>
          <w:rFonts w:ascii="Book Antiqua" w:eastAsia="Book Antiqua" w:hAnsi="Book Antiqua" w:cs="Book Antiqua"/>
          <w:color w:val="000000"/>
        </w:rPr>
        <w:t xml:space="preserve">reported </w:t>
      </w:r>
      <w:r w:rsidRPr="00385168">
        <w:rPr>
          <w:rFonts w:ascii="Book Antiqua" w:eastAsia="Book Antiqua" w:hAnsi="Book Antiqua" w:cs="Book Antiqua"/>
          <w:color w:val="000000"/>
        </w:rPr>
        <w:t xml:space="preserve">as </w:t>
      </w:r>
      <w:r w:rsidRPr="00385168">
        <w:rPr>
          <w:rFonts w:ascii="Book Antiqua" w:eastAsia="Book Antiqua" w:hAnsi="Book Antiqua" w:cs="Book Antiqua"/>
          <w:i/>
          <w:iCs/>
          <w:color w:val="000000"/>
        </w:rPr>
        <w:t>n</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 with </w:t>
      </w:r>
      <w:r w:rsidR="005E3A7E" w:rsidRPr="00385168">
        <w:rPr>
          <w:rFonts w:ascii="Book Antiqua" w:eastAsia="Book Antiqua" w:hAnsi="Book Antiqua" w:cs="Book Antiqua"/>
          <w:color w:val="000000"/>
        </w:rPr>
        <w:t xml:space="preserve">and differences were evaluated by </w:t>
      </w:r>
      <w:r w:rsidRPr="00385168">
        <w:rPr>
          <w:rFonts w:ascii="Book Antiqua" w:eastAsia="Book Antiqua" w:hAnsi="Book Antiqua" w:cs="Book Antiqua"/>
          <w:color w:val="000000"/>
        </w:rPr>
        <w:t>Fisher's exact test</w:t>
      </w:r>
      <w:r w:rsidR="005E3A7E"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w:t>
      </w:r>
      <w:r w:rsidRPr="00385168">
        <w:rPr>
          <w:rFonts w:ascii="Book Antiqua" w:eastAsia="Book Antiqua" w:hAnsi="Book Antiqua" w:cs="Book Antiqua"/>
          <w:i/>
          <w:color w:val="000000"/>
        </w:rPr>
        <w:t>P</w:t>
      </w:r>
      <w:r w:rsidRPr="00385168">
        <w:rPr>
          <w:rFonts w:ascii="Book Antiqua" w:eastAsia="Book Antiqua" w:hAnsi="Book Antiqua" w:cs="Book Antiqua"/>
          <w:color w:val="000000"/>
        </w:rPr>
        <w:t xml:space="preserve"> &lt; 0.05 </w:t>
      </w:r>
      <w:proofErr w:type="gramStart"/>
      <w:r w:rsidRPr="00385168">
        <w:rPr>
          <w:rFonts w:ascii="Book Antiqua" w:eastAsia="Book Antiqua" w:hAnsi="Book Antiqua" w:cs="Book Antiqua"/>
          <w:color w:val="000000"/>
        </w:rPr>
        <w:t>was considered to be</w:t>
      </w:r>
      <w:proofErr w:type="gramEnd"/>
      <w:r w:rsidRPr="00385168">
        <w:rPr>
          <w:rFonts w:ascii="Book Antiqua" w:eastAsia="Book Antiqua" w:hAnsi="Book Antiqua" w:cs="Book Antiqua"/>
          <w:color w:val="000000"/>
        </w:rPr>
        <w:t xml:space="preserve"> </w:t>
      </w:r>
      <w:r w:rsidR="005E3A7E" w:rsidRPr="00385168">
        <w:rPr>
          <w:rFonts w:ascii="Book Antiqua" w:eastAsia="Book Antiqua" w:hAnsi="Book Antiqua" w:cs="Book Antiqua"/>
          <w:color w:val="000000"/>
        </w:rPr>
        <w:t xml:space="preserve">the </w:t>
      </w:r>
      <w:r w:rsidRPr="00385168">
        <w:rPr>
          <w:rFonts w:ascii="Book Antiqua" w:eastAsia="Book Antiqua" w:hAnsi="Book Antiqua" w:cs="Book Antiqua"/>
          <w:color w:val="000000"/>
        </w:rPr>
        <w:t xml:space="preserve">threshold </w:t>
      </w:r>
      <w:r w:rsidR="00E135DD" w:rsidRPr="00385168">
        <w:rPr>
          <w:rFonts w:ascii="Book Antiqua" w:eastAsia="Book Antiqua" w:hAnsi="Book Antiqua" w:cs="Book Antiqua"/>
          <w:color w:val="000000"/>
        </w:rPr>
        <w:t xml:space="preserve">of </w:t>
      </w:r>
      <w:r w:rsidRPr="00385168">
        <w:rPr>
          <w:rFonts w:ascii="Book Antiqua" w:eastAsia="Book Antiqua" w:hAnsi="Book Antiqua" w:cs="Book Antiqua"/>
          <w:color w:val="000000"/>
        </w:rPr>
        <w:t>statistical significance.</w:t>
      </w:r>
    </w:p>
    <w:p w14:paraId="33E3BF42" w14:textId="77777777" w:rsidR="00A77B3E" w:rsidRPr="00385168" w:rsidRDefault="00A77B3E">
      <w:pPr>
        <w:spacing w:line="360" w:lineRule="auto"/>
        <w:jc w:val="both"/>
        <w:rPr>
          <w:rFonts w:ascii="Book Antiqua" w:hAnsi="Book Antiqua"/>
        </w:rPr>
      </w:pPr>
    </w:p>
    <w:p w14:paraId="432D102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RESULTS</w:t>
      </w:r>
    </w:p>
    <w:p w14:paraId="32D2A04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shd w:val="clear" w:color="auto" w:fill="FFFFFF"/>
        </w:rPr>
        <w:t>Patient characteristics</w:t>
      </w:r>
    </w:p>
    <w:p w14:paraId="555CCA3E" w14:textId="182EC0CB" w:rsidR="00A77B3E" w:rsidRPr="00385168" w:rsidRDefault="00E135DD">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 xml:space="preserve">The </w:t>
      </w:r>
      <w:r w:rsidR="00AB3272" w:rsidRPr="00385168">
        <w:rPr>
          <w:rFonts w:ascii="Book Antiqua" w:eastAsia="Book Antiqua" w:hAnsi="Book Antiqua" w:cs="Book Antiqua"/>
          <w:color w:val="000000"/>
          <w:shd w:val="clear" w:color="auto" w:fill="FFFFFF"/>
        </w:rPr>
        <w:t xml:space="preserve">records </w:t>
      </w:r>
      <w:r w:rsidRPr="00385168">
        <w:rPr>
          <w:rFonts w:ascii="Book Antiqua" w:eastAsia="Book Antiqua" w:hAnsi="Book Antiqua" w:cs="Book Antiqua"/>
          <w:color w:val="000000"/>
          <w:shd w:val="clear" w:color="auto" w:fill="FFFFFF"/>
        </w:rPr>
        <w:t xml:space="preserve">of </w:t>
      </w:r>
      <w:r w:rsidR="00AB3272" w:rsidRPr="00385168">
        <w:rPr>
          <w:rFonts w:ascii="Book Antiqua" w:eastAsia="Book Antiqua" w:hAnsi="Book Antiqua" w:cs="Book Antiqua"/>
          <w:color w:val="000000"/>
          <w:shd w:val="clear" w:color="auto" w:fill="FFFFFF"/>
        </w:rPr>
        <w:t xml:space="preserve">3030 patients who underwent cardiac surgery </w:t>
      </w:r>
      <w:r w:rsidRPr="00385168">
        <w:rPr>
          <w:rFonts w:ascii="Book Antiqua" w:eastAsia="Book Antiqua" w:hAnsi="Book Antiqua" w:cs="Book Antiqua"/>
          <w:color w:val="000000"/>
          <w:shd w:val="clear" w:color="auto" w:fill="FFFFFF"/>
        </w:rPr>
        <w:t xml:space="preserve">between </w:t>
      </w:r>
      <w:r w:rsidR="00AB3272" w:rsidRPr="00385168">
        <w:rPr>
          <w:rFonts w:ascii="Book Antiqua" w:eastAsia="Book Antiqua" w:hAnsi="Book Antiqua" w:cs="Book Antiqua"/>
          <w:color w:val="000000"/>
        </w:rPr>
        <w:t xml:space="preserve">December 2007 </w:t>
      </w:r>
      <w:r w:rsidRPr="00385168">
        <w:rPr>
          <w:rFonts w:ascii="Book Antiqua" w:eastAsia="Book Antiqua" w:hAnsi="Book Antiqua" w:cs="Book Antiqua"/>
          <w:color w:val="000000"/>
        </w:rPr>
        <w:t>and</w:t>
      </w:r>
      <w:r w:rsidR="00AB3272" w:rsidRPr="00385168">
        <w:rPr>
          <w:rFonts w:ascii="Book Antiqua" w:eastAsia="Book Antiqua" w:hAnsi="Book Antiqua" w:cs="Book Antiqua"/>
          <w:color w:val="000000"/>
        </w:rPr>
        <w:t xml:space="preserve"> January 2018</w:t>
      </w:r>
      <w:r w:rsidR="00AB3272" w:rsidRPr="00385168">
        <w:rPr>
          <w:rFonts w:ascii="Book Antiqua" w:eastAsia="Book Antiqua" w:hAnsi="Book Antiqua" w:cs="Book Antiqua"/>
          <w:color w:val="000000"/>
          <w:shd w:val="clear" w:color="auto" w:fill="FFFFFF"/>
        </w:rPr>
        <w:t>, were obtained</w:t>
      </w:r>
      <w:r w:rsidR="00AB3272" w:rsidRPr="00385168">
        <w:rPr>
          <w:rFonts w:ascii="Book Antiqua" w:eastAsia="Book Antiqua" w:hAnsi="Book Antiqua" w:cs="Book Antiqua"/>
          <w:color w:val="000000"/>
        </w:rPr>
        <w:t xml:space="preserve"> from the electronic medical record system. The patients were </w:t>
      </w:r>
      <w:r w:rsidR="00AB3272" w:rsidRPr="00385168">
        <w:rPr>
          <w:rFonts w:ascii="Book Antiqua" w:eastAsia="Book Antiqua" w:hAnsi="Book Antiqua" w:cs="Book Antiqua"/>
          <w:color w:val="000000"/>
          <w:shd w:val="clear" w:color="auto" w:fill="FFFFFF"/>
        </w:rPr>
        <w:t>62</w:t>
      </w:r>
      <w:r w:rsidR="00AB3272" w:rsidRPr="00385168">
        <w:rPr>
          <w:rFonts w:eastAsia="Book Antiqua"/>
          <w:color w:val="000000"/>
          <w:shd w:val="clear" w:color="auto" w:fill="FFFFFF"/>
        </w:rPr>
        <w:t> </w:t>
      </w:r>
      <w:r w:rsidR="00AB3272" w:rsidRPr="00385168">
        <w:rPr>
          <w:rFonts w:ascii="Book Antiqua" w:eastAsia="Book Antiqua" w:hAnsi="Book Antiqua" w:cs="Book Antiqua"/>
          <w:color w:val="000000"/>
        </w:rPr>
        <w:t>±</w:t>
      </w:r>
      <w:r w:rsidR="00AB3272" w:rsidRPr="00385168">
        <w:rPr>
          <w:rFonts w:eastAsia="Book Antiqua"/>
          <w:color w:val="000000"/>
        </w:rPr>
        <w:t> </w:t>
      </w:r>
      <w:r w:rsidR="00AB3272" w:rsidRPr="00385168">
        <w:rPr>
          <w:rFonts w:ascii="Book Antiqua" w:eastAsia="Book Antiqua" w:hAnsi="Book Antiqua" w:cs="Book Antiqua"/>
          <w:color w:val="000000"/>
          <w:shd w:val="clear" w:color="auto" w:fill="FFFFFF"/>
        </w:rPr>
        <w:t>8.9 years</w:t>
      </w:r>
      <w:r w:rsidRPr="00385168">
        <w:rPr>
          <w:rFonts w:ascii="Book Antiqua" w:eastAsia="Book Antiqua" w:hAnsi="Book Antiqua" w:cs="Book Antiqua"/>
          <w:color w:val="000000"/>
          <w:shd w:val="clear" w:color="auto" w:fill="FFFFFF"/>
        </w:rPr>
        <w:t xml:space="preserve"> of age, </w:t>
      </w:r>
      <w:r w:rsidR="00AB3272" w:rsidRPr="00385168">
        <w:rPr>
          <w:rFonts w:ascii="Book Antiqua" w:eastAsia="Book Antiqua" w:hAnsi="Book Antiqua" w:cs="Book Antiqua"/>
          <w:color w:val="000000"/>
          <w:shd w:val="clear" w:color="auto" w:fill="FFFFFF"/>
        </w:rPr>
        <w:t>2035</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67.2%) were </w:t>
      </w:r>
      <w:r w:rsidRPr="00385168">
        <w:rPr>
          <w:rFonts w:ascii="Book Antiqua" w:eastAsia="Book Antiqua" w:hAnsi="Book Antiqua" w:cs="Book Antiqua"/>
          <w:color w:val="000000"/>
          <w:shd w:val="clear" w:color="auto" w:fill="FFFFFF"/>
        </w:rPr>
        <w:t>men</w:t>
      </w:r>
      <w:r w:rsidR="00AB3272" w:rsidRPr="00385168">
        <w:rPr>
          <w:rFonts w:ascii="Book Antiqua" w:eastAsia="Book Antiqua" w:hAnsi="Book Antiqua" w:cs="Book Antiqua"/>
          <w:color w:val="000000"/>
          <w:shd w:val="clear" w:color="auto" w:fill="FFFFFF"/>
        </w:rPr>
        <w:t>, 1103</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36.4%) were smokers, 818</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27.0%) took aspirin, 971</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32.0%) had diabetes, and 175</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5.8%) used insulin. </w:t>
      </w:r>
      <w:r w:rsidRPr="00385168">
        <w:rPr>
          <w:rFonts w:ascii="Book Antiqua" w:eastAsia="Book Antiqua" w:hAnsi="Book Antiqua" w:cs="Book Antiqua"/>
          <w:color w:val="000000"/>
          <w:shd w:val="clear" w:color="auto" w:fill="FFFFFF"/>
        </w:rPr>
        <w:t>C</w:t>
      </w:r>
      <w:r w:rsidR="00AB3272" w:rsidRPr="00385168">
        <w:rPr>
          <w:rFonts w:ascii="Book Antiqua" w:eastAsia="Book Antiqua" w:hAnsi="Book Antiqua" w:cs="Book Antiqua"/>
          <w:color w:val="000000"/>
          <w:shd w:val="clear" w:color="auto" w:fill="FFFFFF"/>
        </w:rPr>
        <w:t>oronary artery bypass graft</w:t>
      </w:r>
      <w:r w:rsidR="00AE2F21"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surgery</w:t>
      </w:r>
      <w:r w:rsidRPr="00385168">
        <w:rPr>
          <w:rFonts w:ascii="Book Antiqua" w:eastAsia="Book Antiqua" w:hAnsi="Book Antiqua" w:cs="Book Antiqua"/>
          <w:color w:val="000000"/>
          <w:shd w:val="clear" w:color="auto" w:fill="FFFFFF"/>
        </w:rPr>
        <w:t xml:space="preserve"> was performed in 1128 patients (37.2%)</w:t>
      </w:r>
      <w:r w:rsidR="00AB3272" w:rsidRPr="00385168">
        <w:rPr>
          <w:rFonts w:ascii="Book Antiqua" w:eastAsia="Book Antiqua" w:hAnsi="Book Antiqua" w:cs="Book Antiqua"/>
          <w:color w:val="000000"/>
          <w:shd w:val="clear" w:color="auto" w:fill="FFFFFF"/>
        </w:rPr>
        <w:t>, valve replacement</w:t>
      </w:r>
      <w:r w:rsidRPr="00385168">
        <w:rPr>
          <w:rFonts w:ascii="Book Antiqua" w:eastAsia="Book Antiqua" w:hAnsi="Book Antiqua" w:cs="Book Antiqua"/>
          <w:color w:val="000000"/>
          <w:shd w:val="clear" w:color="auto" w:fill="FFFFFF"/>
        </w:rPr>
        <w:t xml:space="preserve"> in 1568 (51.7%)</w:t>
      </w:r>
      <w:r w:rsidR="00AB3272" w:rsidRPr="00385168">
        <w:rPr>
          <w:rFonts w:ascii="Book Antiqua" w:eastAsia="Book Antiqua" w:hAnsi="Book Antiqua" w:cs="Book Antiqua"/>
          <w:color w:val="000000"/>
          <w:shd w:val="clear" w:color="auto" w:fill="FFFFFF"/>
        </w:rPr>
        <w:t>, and coronary artery bypass plus valve surgery</w:t>
      </w:r>
      <w:r w:rsidRPr="00385168">
        <w:rPr>
          <w:rFonts w:ascii="Book Antiqua" w:eastAsia="Book Antiqua" w:hAnsi="Book Antiqua" w:cs="Book Antiqua"/>
          <w:color w:val="000000"/>
          <w:shd w:val="clear" w:color="auto" w:fill="FFFFFF"/>
        </w:rPr>
        <w:t xml:space="preserve"> in</w:t>
      </w:r>
      <w:r w:rsidR="00AB3272" w:rsidRPr="00385168">
        <w:rPr>
          <w:rFonts w:ascii="Book Antiqua" w:eastAsia="Book Antiqua" w:hAnsi="Book Antiqua" w:cs="Book Antiqua"/>
          <w:color w:val="000000"/>
          <w:shd w:val="clear" w:color="auto" w:fill="FFFFFF"/>
        </w:rPr>
        <w:t xml:space="preserve"> 334</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11.0%) patients. </w:t>
      </w:r>
      <w:r w:rsidRPr="00385168">
        <w:rPr>
          <w:rFonts w:ascii="Book Antiqua" w:eastAsia="Book Antiqua" w:hAnsi="Book Antiqua" w:cs="Book Antiqua"/>
          <w:color w:val="000000"/>
          <w:shd w:val="clear" w:color="auto" w:fill="FFFFFF"/>
        </w:rPr>
        <w:t>T</w:t>
      </w:r>
      <w:r w:rsidR="00AB3272" w:rsidRPr="00385168">
        <w:rPr>
          <w:rFonts w:ascii="Book Antiqua" w:eastAsia="Book Antiqua" w:hAnsi="Book Antiqua" w:cs="Book Antiqua"/>
          <w:color w:val="000000"/>
          <w:shd w:val="clear" w:color="auto" w:fill="FFFFFF"/>
        </w:rPr>
        <w:t xml:space="preserve">he patients were randomly </w:t>
      </w:r>
      <w:r w:rsidRPr="00385168">
        <w:rPr>
          <w:rFonts w:ascii="Book Antiqua" w:eastAsia="Book Antiqua" w:hAnsi="Book Antiqua" w:cs="Book Antiqua"/>
          <w:color w:val="000000"/>
          <w:shd w:val="clear" w:color="auto" w:fill="FFFFFF"/>
        </w:rPr>
        <w:t>assigned to</w:t>
      </w:r>
      <w:r w:rsidR="00AB3272" w:rsidRPr="00385168">
        <w:rPr>
          <w:rFonts w:ascii="Book Antiqua" w:eastAsia="Book Antiqua" w:hAnsi="Book Antiqua" w:cs="Book Antiqua"/>
          <w:color w:val="000000"/>
          <w:shd w:val="clear" w:color="auto" w:fill="FFFFFF"/>
        </w:rPr>
        <w:t xml:space="preserve"> training and testing subsets </w:t>
      </w:r>
      <w:r w:rsidRPr="00385168">
        <w:rPr>
          <w:rFonts w:ascii="Book Antiqua" w:eastAsia="Book Antiqua" w:hAnsi="Book Antiqua" w:cs="Book Antiqua"/>
          <w:color w:val="000000"/>
          <w:shd w:val="clear" w:color="auto" w:fill="FFFFFF"/>
        </w:rPr>
        <w:t xml:space="preserve">in </w:t>
      </w:r>
      <w:r w:rsidR="00AB3272" w:rsidRPr="00385168">
        <w:rPr>
          <w:rFonts w:ascii="Book Antiqua" w:eastAsia="Book Antiqua" w:hAnsi="Book Antiqua" w:cs="Book Antiqua"/>
          <w:color w:val="000000"/>
          <w:shd w:val="clear" w:color="auto" w:fill="FFFFFF"/>
        </w:rPr>
        <w:t>a ratio of 7:3. The baseline characteristics for the training and testing sets are summarized in Table 1. Importantly, no statistically significant differences between the two sets</w:t>
      </w:r>
      <w:r w:rsidR="003A1AFA" w:rsidRPr="00385168">
        <w:rPr>
          <w:rFonts w:ascii="Book Antiqua" w:eastAsia="Book Antiqua" w:hAnsi="Book Antiqua" w:cs="Book Antiqua"/>
          <w:color w:val="000000"/>
          <w:shd w:val="clear" w:color="auto" w:fill="FFFFFF"/>
        </w:rPr>
        <w:t xml:space="preserve"> </w:t>
      </w:r>
      <w:r w:rsidR="008245A0" w:rsidRPr="00385168">
        <w:rPr>
          <w:rFonts w:ascii="Book Antiqua" w:eastAsia="Book Antiqua" w:hAnsi="Book Antiqua" w:cs="Book Antiqua"/>
          <w:color w:val="000000"/>
          <w:shd w:val="clear" w:color="auto" w:fill="FFFFFF"/>
        </w:rPr>
        <w:t xml:space="preserve">were recorded </w:t>
      </w:r>
      <w:r w:rsidR="003A1AFA"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i/>
          <w:color w:val="000000"/>
          <w:shd w:val="clear" w:color="auto" w:fill="FFFFFF"/>
        </w:rPr>
        <w:t>P</w:t>
      </w:r>
      <w:r w:rsidR="00CF39F9"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&gt;</w:t>
      </w:r>
      <w:r w:rsidR="00CF39F9"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0.05).</w:t>
      </w:r>
    </w:p>
    <w:p w14:paraId="63C79AAB" w14:textId="77777777" w:rsidR="00A77B3E" w:rsidRPr="00385168" w:rsidRDefault="00A77B3E">
      <w:pPr>
        <w:spacing w:line="360" w:lineRule="auto"/>
        <w:jc w:val="both"/>
        <w:rPr>
          <w:rFonts w:ascii="Book Antiqua" w:hAnsi="Book Antiqua"/>
        </w:rPr>
      </w:pPr>
    </w:p>
    <w:p w14:paraId="7B856C68"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shd w:val="clear" w:color="auto" w:fill="FFFFFF"/>
        </w:rPr>
        <w:lastRenderedPageBreak/>
        <w:t>PIH morbidity</w:t>
      </w:r>
    </w:p>
    <w:p w14:paraId="489CCD43" w14:textId="5BA3BA6C" w:rsidR="00A77B3E" w:rsidRPr="00385168" w:rsidRDefault="00E135DD">
      <w:pPr>
        <w:spacing w:line="360" w:lineRule="auto"/>
        <w:jc w:val="both"/>
        <w:rPr>
          <w:rFonts w:ascii="Book Antiqua" w:hAnsi="Book Antiqua"/>
        </w:rPr>
      </w:pPr>
      <w:r w:rsidRPr="00385168">
        <w:rPr>
          <w:rFonts w:ascii="Book Antiqua" w:eastAsia="Book Antiqua" w:hAnsi="Book Antiqua" w:cs="Book Antiqua"/>
          <w:color w:val="000000"/>
        </w:rPr>
        <w:t>T</w:t>
      </w:r>
      <w:r w:rsidR="00AB3272" w:rsidRPr="00385168">
        <w:rPr>
          <w:rFonts w:ascii="Book Antiqua" w:eastAsia="Book Antiqua" w:hAnsi="Book Antiqua" w:cs="Book Antiqua"/>
          <w:color w:val="000000"/>
        </w:rPr>
        <w:t>he data obtained from the anesthesia information management system</w:t>
      </w:r>
      <w:r w:rsidRPr="00385168">
        <w:rPr>
          <w:rFonts w:ascii="Book Antiqua" w:eastAsia="Book Antiqua" w:hAnsi="Book Antiqua" w:cs="Book Antiqua"/>
          <w:color w:val="000000"/>
        </w:rPr>
        <w:t xml:space="preserve"> revealed that</w:t>
      </w:r>
      <w:r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PIH was reported in 1578 patients</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52.1%) during anesthesia before surgery. </w:t>
      </w:r>
      <w:r w:rsidRPr="00385168">
        <w:rPr>
          <w:rFonts w:ascii="Book Antiqua" w:eastAsia="Book Antiqua" w:hAnsi="Book Antiqua" w:cs="Book Antiqua"/>
          <w:color w:val="000000"/>
          <w:shd w:val="clear" w:color="auto" w:fill="FFFFFF"/>
        </w:rPr>
        <w:t>T</w:t>
      </w:r>
      <w:r w:rsidR="00AB3272" w:rsidRPr="00385168">
        <w:rPr>
          <w:rFonts w:ascii="Book Antiqua" w:eastAsia="Book Antiqua" w:hAnsi="Book Antiqua" w:cs="Book Antiqua"/>
          <w:color w:val="000000"/>
          <w:shd w:val="clear" w:color="auto" w:fill="FFFFFF"/>
        </w:rPr>
        <w:t xml:space="preserve">he incidence of PIH </w:t>
      </w:r>
      <w:r w:rsidRPr="00385168">
        <w:rPr>
          <w:rFonts w:ascii="Book Antiqua" w:eastAsia="Book Antiqua" w:hAnsi="Book Antiqua" w:cs="Book Antiqua"/>
          <w:color w:val="000000"/>
          <w:shd w:val="clear" w:color="auto" w:fill="FFFFFF"/>
        </w:rPr>
        <w:t>was</w:t>
      </w:r>
      <w:r w:rsidR="00AB3272" w:rsidRPr="00385168">
        <w:rPr>
          <w:rFonts w:ascii="Book Antiqua" w:eastAsia="Book Antiqua" w:hAnsi="Book Antiqua" w:cs="Book Antiqua"/>
          <w:color w:val="000000"/>
          <w:shd w:val="clear" w:color="auto" w:fill="FFFFFF"/>
        </w:rPr>
        <w:t xml:space="preserve"> 51.3%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in the training set </w:t>
      </w:r>
      <w:r w:rsidR="003A1AFA"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color w:val="000000"/>
          <w:shd w:val="clear" w:color="auto" w:fill="FFFFFF"/>
        </w:rPr>
        <w:t>1088/2121) and 53.9%</w:t>
      </w:r>
      <w:r w:rsidR="003A1AFA"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in the test set.</w:t>
      </w:r>
    </w:p>
    <w:p w14:paraId="427B6A5E" w14:textId="77777777" w:rsidR="00A77B3E" w:rsidRPr="00385168" w:rsidRDefault="00A77B3E">
      <w:pPr>
        <w:spacing w:line="360" w:lineRule="auto"/>
        <w:jc w:val="both"/>
        <w:rPr>
          <w:rFonts w:ascii="Book Antiqua" w:hAnsi="Book Antiqua"/>
        </w:rPr>
      </w:pPr>
    </w:p>
    <w:p w14:paraId="13AC68A0"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shd w:val="clear" w:color="auto" w:fill="FFFFFF"/>
        </w:rPr>
        <w:t>RF development</w:t>
      </w:r>
    </w:p>
    <w:p w14:paraId="583678BF" w14:textId="37D7DF7B"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 xml:space="preserve">For the prediction of PIH, an RF model was generated using a total of 2121 training samples, with all the variables used as input variables. </w:t>
      </w:r>
      <w:r w:rsidR="00E135DD" w:rsidRPr="00385168">
        <w:rPr>
          <w:rFonts w:ascii="Book Antiqua" w:eastAsia="Book Antiqua" w:hAnsi="Book Antiqua" w:cs="Book Antiqua"/>
          <w:color w:val="000000"/>
          <w:shd w:val="clear" w:color="auto" w:fill="FFFFFF"/>
        </w:rPr>
        <w:t>A s</w:t>
      </w:r>
      <w:r w:rsidRPr="00385168">
        <w:rPr>
          <w:rFonts w:ascii="Book Antiqua" w:eastAsia="Book Antiqua" w:hAnsi="Book Antiqua" w:cs="Book Antiqua"/>
          <w:color w:val="000000"/>
          <w:shd w:val="clear" w:color="auto" w:fill="FFFFFF"/>
        </w:rPr>
        <w:t>chema</w:t>
      </w:r>
      <w:r w:rsidR="00E135DD" w:rsidRPr="00385168">
        <w:rPr>
          <w:rFonts w:ascii="Book Antiqua" w:eastAsia="Book Antiqua" w:hAnsi="Book Antiqua" w:cs="Book Antiqua"/>
          <w:color w:val="000000"/>
          <w:shd w:val="clear" w:color="auto" w:fill="FFFFFF"/>
        </w:rPr>
        <w:t xml:space="preserve"> of</w:t>
      </w:r>
      <w:r w:rsidRPr="00385168">
        <w:rPr>
          <w:rFonts w:ascii="Book Antiqua" w:eastAsia="Book Antiqua" w:hAnsi="Book Antiqua" w:cs="Book Antiqua"/>
          <w:color w:val="000000"/>
          <w:shd w:val="clear" w:color="auto" w:fill="FFFFFF"/>
        </w:rPr>
        <w:t xml:space="preserve"> the construction of the RF model </w:t>
      </w:r>
      <w:r w:rsidR="00E135DD" w:rsidRPr="00385168">
        <w:rPr>
          <w:rFonts w:ascii="Book Antiqua" w:eastAsia="Book Antiqua" w:hAnsi="Book Antiqua" w:cs="Book Antiqua"/>
          <w:color w:val="000000"/>
          <w:shd w:val="clear" w:color="auto" w:fill="FFFFFF"/>
        </w:rPr>
        <w:t xml:space="preserve">is </w:t>
      </w:r>
      <w:r w:rsidRPr="00385168">
        <w:rPr>
          <w:rFonts w:ascii="Book Antiqua" w:eastAsia="Book Antiqua" w:hAnsi="Book Antiqua" w:cs="Book Antiqua"/>
          <w:color w:val="000000"/>
          <w:shd w:val="clear" w:color="auto" w:fill="FFFFFF"/>
        </w:rPr>
        <w:t xml:space="preserve">shown in Figure 2. </w:t>
      </w:r>
      <w:r w:rsidR="00E135DD" w:rsidRPr="00385168">
        <w:rPr>
          <w:rFonts w:ascii="Book Antiqua" w:eastAsia="Book Antiqua" w:hAnsi="Book Antiqua" w:cs="Book Antiqua"/>
          <w:color w:val="000000"/>
          <w:shd w:val="clear" w:color="auto" w:fill="FFFFFF"/>
        </w:rPr>
        <w:t>Briefly</w:t>
      </w:r>
      <w:r w:rsidRPr="00385168">
        <w:rPr>
          <w:rFonts w:ascii="Book Antiqua" w:eastAsia="Book Antiqua" w:hAnsi="Book Antiqua" w:cs="Book Antiqua"/>
          <w:color w:val="000000"/>
          <w:shd w:val="clear" w:color="auto" w:fill="FFFFFF"/>
        </w:rPr>
        <w:t xml:space="preserve">, </w:t>
      </w:r>
      <w:r w:rsidR="00E135DD" w:rsidRPr="00385168">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 xml:space="preserve">RF </w:t>
      </w:r>
      <w:r w:rsidR="00385168">
        <w:rPr>
          <w:rFonts w:ascii="Book Antiqua" w:eastAsia="Book Antiqua" w:hAnsi="Book Antiqua" w:cs="Book Antiqua"/>
          <w:color w:val="000000"/>
          <w:shd w:val="clear" w:color="auto" w:fill="FFFFFF"/>
        </w:rPr>
        <w:t xml:space="preserve">model </w:t>
      </w:r>
      <w:r w:rsidR="00E135DD" w:rsidRPr="00385168">
        <w:rPr>
          <w:rFonts w:ascii="Book Antiqua" w:eastAsia="Book Antiqua" w:hAnsi="Book Antiqua" w:cs="Book Antiqua"/>
          <w:color w:val="000000"/>
          <w:shd w:val="clear" w:color="auto" w:fill="FFFFFF"/>
        </w:rPr>
        <w:t xml:space="preserve">was </w:t>
      </w:r>
      <w:r w:rsidRPr="00385168">
        <w:rPr>
          <w:rFonts w:ascii="Book Antiqua" w:eastAsia="Book Antiqua" w:hAnsi="Book Antiqua" w:cs="Book Antiqua"/>
          <w:color w:val="000000"/>
          <w:shd w:val="clear" w:color="auto" w:fill="FFFFFF"/>
        </w:rPr>
        <w:t xml:space="preserve">an integrated algorithm composed of multiple decision trees. </w:t>
      </w:r>
      <w:r w:rsidR="00E135DD" w:rsidRPr="00385168">
        <w:rPr>
          <w:rFonts w:ascii="Book Antiqua" w:eastAsia="Book Antiqua" w:hAnsi="Book Antiqua" w:cs="Book Antiqua"/>
          <w:color w:val="000000"/>
          <w:shd w:val="clear" w:color="auto" w:fill="FFFFFF"/>
        </w:rPr>
        <w:t>I</w:t>
      </w:r>
      <w:r w:rsidRPr="00385168">
        <w:rPr>
          <w:rFonts w:ascii="Book Antiqua" w:eastAsia="Book Antiqua" w:hAnsi="Book Antiqua" w:cs="Book Antiqua"/>
          <w:color w:val="000000"/>
          <w:shd w:val="clear" w:color="auto" w:fill="FFFFFF"/>
        </w:rPr>
        <w:t xml:space="preserve">t </w:t>
      </w:r>
      <w:r w:rsidR="00E135DD" w:rsidRPr="00385168">
        <w:rPr>
          <w:rFonts w:ascii="Book Antiqua" w:eastAsia="Book Antiqua" w:hAnsi="Book Antiqua" w:cs="Book Antiqua"/>
          <w:color w:val="000000"/>
          <w:shd w:val="clear" w:color="auto" w:fill="FFFFFF"/>
        </w:rPr>
        <w:t xml:space="preserve">was </w:t>
      </w:r>
      <w:r w:rsidRPr="00385168">
        <w:rPr>
          <w:rFonts w:ascii="Book Antiqua" w:eastAsia="Book Antiqua" w:hAnsi="Book Antiqua" w:cs="Book Antiqua"/>
          <w:color w:val="000000"/>
          <w:shd w:val="clear" w:color="auto" w:fill="FFFFFF"/>
        </w:rPr>
        <w:t>characterized by anti-overfitting and anti-noise abilit</w:t>
      </w:r>
      <w:r w:rsidR="00E135DD" w:rsidRPr="00385168">
        <w:rPr>
          <w:rFonts w:ascii="Book Antiqua" w:eastAsia="Book Antiqua" w:hAnsi="Book Antiqua" w:cs="Book Antiqua"/>
          <w:color w:val="000000"/>
          <w:shd w:val="clear" w:color="auto" w:fill="FFFFFF"/>
        </w:rPr>
        <w:t>ies</w:t>
      </w:r>
      <w:r w:rsidRPr="00385168">
        <w:rPr>
          <w:rFonts w:ascii="Book Antiqua" w:eastAsia="Book Antiqua" w:hAnsi="Book Antiqua" w:cs="Book Antiqua"/>
          <w:color w:val="000000"/>
          <w:shd w:val="clear" w:color="auto" w:fill="FFFFFF"/>
        </w:rPr>
        <w:t>. During training, a 10-fold cross-validation strategy was adopted</w:t>
      </w:r>
      <w:r w:rsidR="00E135DD" w:rsidRPr="00385168">
        <w:rPr>
          <w:rFonts w:ascii="Book Antiqua" w:eastAsia="Book Antiqua" w:hAnsi="Book Antiqua" w:cs="Book Antiqua"/>
          <w:color w:val="000000"/>
          <w:shd w:val="clear" w:color="auto" w:fill="FFFFFF"/>
        </w:rPr>
        <w:t>. The</w:t>
      </w:r>
      <w:r w:rsidRPr="00385168">
        <w:rPr>
          <w:rFonts w:ascii="Book Antiqua" w:eastAsia="Book Antiqua" w:hAnsi="Book Antiqua" w:cs="Book Antiqua"/>
          <w:color w:val="000000"/>
          <w:shd w:val="clear" w:color="auto" w:fill="FFFFFF"/>
        </w:rPr>
        <w:t xml:space="preserve"> RF </w:t>
      </w:r>
      <w:r w:rsidR="00385168">
        <w:rPr>
          <w:rFonts w:ascii="Book Antiqua" w:eastAsia="Book Antiqua" w:hAnsi="Book Antiqua" w:cs="Book Antiqua"/>
          <w:color w:val="000000"/>
          <w:shd w:val="clear" w:color="auto" w:fill="FFFFFF"/>
        </w:rPr>
        <w:t xml:space="preserve">model </w:t>
      </w:r>
      <w:r w:rsidRPr="00385168">
        <w:rPr>
          <w:rFonts w:ascii="Book Antiqua" w:eastAsia="Book Antiqua" w:hAnsi="Book Antiqua" w:cs="Book Antiqua"/>
          <w:color w:val="000000"/>
          <w:shd w:val="clear" w:color="auto" w:fill="FFFFFF"/>
        </w:rPr>
        <w:t xml:space="preserve">adopted the </w:t>
      </w:r>
      <w:r w:rsidR="00E135DD" w:rsidRPr="00385168">
        <w:rPr>
          <w:rFonts w:ascii="Book Antiqua" w:eastAsia="Book Antiqua" w:hAnsi="Book Antiqua" w:cs="Book Antiqua"/>
          <w:color w:val="000000"/>
          <w:shd w:val="clear" w:color="auto" w:fill="FFFFFF"/>
        </w:rPr>
        <w:t>b</w:t>
      </w:r>
      <w:r w:rsidRPr="00385168">
        <w:rPr>
          <w:rFonts w:ascii="Book Antiqua" w:eastAsia="Book Antiqua" w:hAnsi="Book Antiqua" w:cs="Book Antiqua"/>
          <w:color w:val="000000"/>
          <w:shd w:val="clear" w:color="auto" w:fill="FFFFFF"/>
        </w:rPr>
        <w:t>ootstrap sampling method</w:t>
      </w:r>
      <w:r w:rsidR="00E135DD" w:rsidRPr="00385168">
        <w:rPr>
          <w:rFonts w:ascii="Book Antiqua" w:eastAsia="Book Antiqua" w:hAnsi="Book Antiqua" w:cs="Book Antiqua"/>
          <w:color w:val="000000"/>
          <w:shd w:val="clear" w:color="auto" w:fill="FFFFFF"/>
        </w:rPr>
        <w:t xml:space="preserve"> in which </w:t>
      </w:r>
      <w:r w:rsidRPr="00385168">
        <w:rPr>
          <w:rFonts w:ascii="Book Antiqua" w:eastAsia="Book Antiqua" w:hAnsi="Book Antiqua" w:cs="Book Antiqua"/>
          <w:color w:val="000000"/>
          <w:shd w:val="clear" w:color="auto" w:fill="FFFFFF"/>
        </w:rPr>
        <w:t>N participants were randomly selected from the dataset and included in the training subset. The remaining participants were categorized as the testing subset. Each split was forced to consider only a subset of predictors, which allowed all predictors to reveal their importance. The final determination of the model predictions was based on the majority votes.</w:t>
      </w:r>
    </w:p>
    <w:p w14:paraId="3CC32130" w14:textId="77777777" w:rsidR="00A77B3E" w:rsidRPr="00385168" w:rsidRDefault="00A77B3E">
      <w:pPr>
        <w:spacing w:line="360" w:lineRule="auto"/>
        <w:jc w:val="both"/>
        <w:rPr>
          <w:rFonts w:ascii="Book Antiqua" w:hAnsi="Book Antiqua"/>
        </w:rPr>
      </w:pPr>
    </w:p>
    <w:p w14:paraId="24DCF43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shd w:val="clear" w:color="auto" w:fill="FFFFFF"/>
        </w:rPr>
        <w:t>Model performance</w:t>
      </w:r>
    </w:p>
    <w:p w14:paraId="4B910020" w14:textId="1CA2A07B"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To evaluate the effectiveness of the prediction model, 909 participants from the testing subset were used. The accuracy</w:t>
      </w:r>
      <w:r w:rsidR="002F794A" w:rsidRPr="00385168">
        <w:rPr>
          <w:rFonts w:ascii="Book Antiqua" w:eastAsia="Book Antiqua" w:hAnsi="Book Antiqua" w:cs="Book Antiqua"/>
          <w:color w:val="000000"/>
          <w:shd w:val="clear" w:color="auto" w:fill="FFFFFF"/>
        </w:rPr>
        <w:t xml:space="preserve"> of the R</w:t>
      </w:r>
      <w:r w:rsidR="00385168">
        <w:rPr>
          <w:rFonts w:ascii="Book Antiqua" w:eastAsia="Book Antiqua" w:hAnsi="Book Antiqua" w:cs="Book Antiqua"/>
          <w:color w:val="000000"/>
          <w:shd w:val="clear" w:color="auto" w:fill="FFFFFF"/>
        </w:rPr>
        <w:t>F</w:t>
      </w:r>
      <w:r w:rsidR="002F794A" w:rsidRPr="00385168">
        <w:rPr>
          <w:rFonts w:ascii="Book Antiqua" w:eastAsia="Book Antiqua" w:hAnsi="Book Antiqua" w:cs="Book Antiqua"/>
          <w:color w:val="000000"/>
          <w:shd w:val="clear" w:color="auto" w:fill="FFFFFF"/>
        </w:rPr>
        <w:t xml:space="preserve"> model was 83.1%</w:t>
      </w:r>
      <w:r w:rsidRPr="00385168">
        <w:rPr>
          <w:rFonts w:ascii="Book Antiqua" w:eastAsia="Book Antiqua" w:hAnsi="Book Antiqua" w:cs="Book Antiqua"/>
          <w:color w:val="000000"/>
          <w:shd w:val="clear" w:color="auto" w:fill="FFFFFF"/>
        </w:rPr>
        <w:t xml:space="preserve">, </w:t>
      </w:r>
      <w:r w:rsidR="002F794A" w:rsidRPr="00385168">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sensitivity</w:t>
      </w:r>
      <w:r w:rsidR="002F794A" w:rsidRPr="00385168">
        <w:rPr>
          <w:rFonts w:ascii="Book Antiqua" w:eastAsia="Book Antiqua" w:hAnsi="Book Antiqua" w:cs="Book Antiqua"/>
          <w:color w:val="000000"/>
          <w:shd w:val="clear" w:color="auto" w:fill="FFFFFF"/>
        </w:rPr>
        <w:t xml:space="preserve"> was 78.8%</w:t>
      </w:r>
      <w:r w:rsidRPr="00385168">
        <w:rPr>
          <w:rFonts w:ascii="Book Antiqua" w:eastAsia="Book Antiqua" w:hAnsi="Book Antiqua" w:cs="Book Antiqua"/>
          <w:color w:val="000000"/>
          <w:shd w:val="clear" w:color="auto" w:fill="FFFFFF"/>
        </w:rPr>
        <w:t xml:space="preserve">, and </w:t>
      </w:r>
      <w:r w:rsidR="002F794A" w:rsidRPr="00385168">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 xml:space="preserve">specificity </w:t>
      </w:r>
      <w:r w:rsidR="002F794A" w:rsidRPr="00385168">
        <w:rPr>
          <w:rFonts w:ascii="Book Antiqua" w:eastAsia="Book Antiqua" w:hAnsi="Book Antiqua" w:cs="Book Antiqua"/>
          <w:color w:val="000000"/>
          <w:shd w:val="clear" w:color="auto" w:fill="FFFFFF"/>
        </w:rPr>
        <w:t xml:space="preserve">was </w:t>
      </w:r>
      <w:r w:rsidRPr="00385168">
        <w:rPr>
          <w:rFonts w:ascii="Book Antiqua" w:eastAsia="Book Antiqua" w:hAnsi="Book Antiqua" w:cs="Book Antiqua"/>
          <w:color w:val="000000"/>
          <w:shd w:val="clear" w:color="auto" w:fill="FFFFFF"/>
        </w:rPr>
        <w:t>85.6%. ROC curve analysis was used to evaluate the effectiveness of the prediction model. The horizontal and vertical coordinates of this curve represented the sensitivity and 1</w:t>
      </w:r>
      <w:r w:rsidR="002F794A" w:rsidRPr="00385168">
        <w:rPr>
          <w:rFonts w:ascii="SimSun" w:eastAsia="SimSun" w:hAnsi="SimSun" w:cs="SimSun"/>
          <w:color w:val="000000"/>
          <w:shd w:val="clear" w:color="auto" w:fill="FFFFFF"/>
        </w:rPr>
        <w:t xml:space="preserve"> </w:t>
      </w:r>
      <w:r w:rsidR="002F794A" w:rsidRPr="00385168">
        <w:rPr>
          <w:rFonts w:ascii="Cambria Math" w:eastAsia="Cambria Math" w:hAnsi="Cambria Math" w:cs="SimSun"/>
          <w:color w:val="000000"/>
          <w:shd w:val="clear" w:color="auto" w:fill="FFFFFF"/>
        </w:rPr>
        <w:t>−</w:t>
      </w:r>
      <w:r w:rsidR="002F794A" w:rsidRPr="00385168">
        <w:rPr>
          <w:rFonts w:ascii="SimSun" w:eastAsia="SimSun" w:hAnsi="SimSun" w:cs="SimSun"/>
          <w:color w:val="000000"/>
          <w:shd w:val="clear" w:color="auto" w:fill="FFFFFF"/>
        </w:rPr>
        <w:t xml:space="preserve"> </w:t>
      </w:r>
      <w:r w:rsidRPr="00385168">
        <w:rPr>
          <w:rFonts w:ascii="Book Antiqua" w:eastAsia="Book Antiqua" w:hAnsi="Book Antiqua" w:cs="Book Antiqua"/>
          <w:color w:val="000000"/>
          <w:shd w:val="clear" w:color="auto" w:fill="FFFFFF"/>
        </w:rPr>
        <w:t>specificity, respectively. For the ROC curve, the AUC</w:t>
      </w:r>
      <w:r w:rsidR="002F794A" w:rsidRPr="00385168">
        <w:rPr>
          <w:rFonts w:ascii="Book Antiqua" w:eastAsia="Book Antiqua" w:hAnsi="Book Antiqua" w:cs="Book Antiqua"/>
          <w:color w:val="000000"/>
          <w:shd w:val="clear" w:color="auto" w:fill="FFFFFF"/>
        </w:rPr>
        <w:t xml:space="preserve"> is</w:t>
      </w:r>
      <w:r w:rsidRPr="00385168">
        <w:rPr>
          <w:rFonts w:ascii="Book Antiqua" w:eastAsia="Book Antiqua" w:hAnsi="Book Antiqua" w:cs="Book Antiqua"/>
          <w:color w:val="000000"/>
          <w:shd w:val="clear" w:color="auto" w:fill="FFFFFF"/>
        </w:rPr>
        <w:t xml:space="preserve"> 0.50 when calculated by random prediction. </w:t>
      </w:r>
      <w:r w:rsidR="002F794A" w:rsidRPr="00385168">
        <w:rPr>
          <w:rFonts w:ascii="Book Antiqua" w:eastAsia="Book Antiqua" w:hAnsi="Book Antiqua" w:cs="Book Antiqua"/>
          <w:color w:val="000000"/>
          <w:shd w:val="clear" w:color="auto" w:fill="FFFFFF"/>
        </w:rPr>
        <w:t>A</w:t>
      </w:r>
      <w:r w:rsidRPr="00385168">
        <w:rPr>
          <w:rFonts w:ascii="Book Antiqua" w:eastAsia="Book Antiqua" w:hAnsi="Book Antiqua" w:cs="Book Antiqua"/>
          <w:color w:val="000000"/>
          <w:shd w:val="clear" w:color="auto" w:fill="FFFFFF"/>
        </w:rPr>
        <w:t xml:space="preserve">n AUC value of 1 represents 100% identification, </w:t>
      </w:r>
      <w:r w:rsidR="002F794A" w:rsidRPr="00385168">
        <w:rPr>
          <w:rFonts w:ascii="Book Antiqua" w:eastAsia="Book Antiqua" w:hAnsi="Book Antiqua" w:cs="Book Antiqua"/>
          <w:color w:val="000000"/>
          <w:shd w:val="clear" w:color="auto" w:fill="FFFFFF"/>
        </w:rPr>
        <w:t xml:space="preserve">and an </w:t>
      </w:r>
      <w:r w:rsidRPr="00385168">
        <w:rPr>
          <w:rFonts w:ascii="Book Antiqua" w:eastAsia="Book Antiqua" w:hAnsi="Book Antiqua" w:cs="Book Antiqua"/>
          <w:color w:val="000000"/>
          <w:shd w:val="clear" w:color="auto" w:fill="FFFFFF"/>
        </w:rPr>
        <w:t>AUC</w:t>
      </w:r>
      <w:r w:rsidR="0099048F"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&gt;</w:t>
      </w:r>
      <w:r w:rsidR="0099048F"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0.8 indicates that the model is characterized by a high degree of discrimination. </w:t>
      </w:r>
      <w:proofErr w:type="gramStart"/>
      <w:r w:rsidRPr="00385168">
        <w:rPr>
          <w:rFonts w:ascii="Book Antiqua" w:eastAsia="Book Antiqua" w:hAnsi="Book Antiqua" w:cs="Book Antiqua"/>
          <w:color w:val="000000"/>
          <w:shd w:val="clear" w:color="auto" w:fill="FFFFFF"/>
        </w:rPr>
        <w:t>As a general rule</w:t>
      </w:r>
      <w:proofErr w:type="gramEnd"/>
      <w:r w:rsidRPr="00385168">
        <w:rPr>
          <w:rFonts w:ascii="Book Antiqua" w:eastAsia="Book Antiqua" w:hAnsi="Book Antiqua" w:cs="Book Antiqua"/>
          <w:color w:val="000000"/>
          <w:shd w:val="clear" w:color="auto" w:fill="FFFFFF"/>
        </w:rPr>
        <w:t xml:space="preserve">, a higher value of AUC is associated with better performance of the model. In </w:t>
      </w:r>
      <w:r w:rsidR="002F794A" w:rsidRPr="00385168">
        <w:rPr>
          <w:rFonts w:ascii="Book Antiqua" w:eastAsia="Book Antiqua" w:hAnsi="Book Antiqua" w:cs="Book Antiqua"/>
          <w:color w:val="000000"/>
          <w:shd w:val="clear" w:color="auto" w:fill="FFFFFF"/>
        </w:rPr>
        <w:t>this</w:t>
      </w:r>
      <w:r w:rsidRPr="00385168">
        <w:rPr>
          <w:rFonts w:ascii="Book Antiqua" w:eastAsia="Book Antiqua" w:hAnsi="Book Antiqua" w:cs="Book Antiqua"/>
          <w:color w:val="000000"/>
          <w:shd w:val="clear" w:color="auto" w:fill="FFFFFF"/>
        </w:rPr>
        <w:t xml:space="preserve"> study, an RF</w:t>
      </w:r>
      <w:r w:rsidR="002F794A"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based risk assessment model was developed for PIH prediction in patients, during cardiac surgery. The RF model could assist the doctors in the identification of patients at </w:t>
      </w:r>
      <w:r w:rsidR="002F794A" w:rsidRPr="00385168">
        <w:rPr>
          <w:rFonts w:ascii="Book Antiqua" w:eastAsia="Book Antiqua" w:hAnsi="Book Antiqua" w:cs="Book Antiqua"/>
          <w:color w:val="000000"/>
          <w:shd w:val="clear" w:color="auto" w:fill="FFFFFF"/>
        </w:rPr>
        <w:t xml:space="preserve">increased </w:t>
      </w:r>
      <w:r w:rsidRPr="00385168">
        <w:rPr>
          <w:rFonts w:ascii="Book Antiqua" w:eastAsia="Book Antiqua" w:hAnsi="Book Antiqua" w:cs="Book Antiqua"/>
          <w:color w:val="000000"/>
          <w:shd w:val="clear" w:color="auto" w:fill="FFFFFF"/>
        </w:rPr>
        <w:t xml:space="preserve">risk of experiencing PIH during surgery. </w:t>
      </w:r>
      <w:r w:rsidR="002F794A" w:rsidRPr="00385168">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ROC</w:t>
      </w:r>
      <w:r w:rsidR="00922E51"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AUC coupled with sensitivity and specificity is shown in Figure</w:t>
      </w:r>
      <w:r w:rsidR="004D6780"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3. In terms of the </w:t>
      </w:r>
      <w:r w:rsidRPr="00385168">
        <w:rPr>
          <w:rFonts w:ascii="Book Antiqua" w:eastAsia="Book Antiqua" w:hAnsi="Book Antiqua" w:cs="Book Antiqua"/>
          <w:color w:val="000000"/>
          <w:shd w:val="clear" w:color="auto" w:fill="FFFFFF"/>
        </w:rPr>
        <w:lastRenderedPageBreak/>
        <w:t>effectiveness of the model to predict PIH, RF showed a high discrimination capacity</w:t>
      </w:r>
      <w:r w:rsidR="003A1AFA" w:rsidRPr="00385168">
        <w:rPr>
          <w:rFonts w:ascii="Book Antiqua" w:eastAsia="Book Antiqua" w:hAnsi="Book Antiqua" w:cs="Book Antiqua"/>
          <w:color w:val="000000"/>
          <w:shd w:val="clear" w:color="auto" w:fill="FFFFFF"/>
        </w:rPr>
        <w:t xml:space="preserve"> </w:t>
      </w:r>
      <w:r w:rsidR="003A1AFA" w:rsidRPr="00385168">
        <w:rPr>
          <w:rFonts w:ascii="Book Antiqua" w:eastAsia="Book Antiqua" w:hAnsi="Book Antiqua" w:cs="Book Antiqua"/>
          <w:color w:val="000000"/>
        </w:rPr>
        <w:t>(</w:t>
      </w:r>
      <w:r w:rsidRPr="00385168">
        <w:rPr>
          <w:rFonts w:ascii="Book Antiqua" w:eastAsia="Book Antiqua" w:hAnsi="Book Antiqua" w:cs="Book Antiqua"/>
          <w:color w:val="000000"/>
        </w:rPr>
        <w:t>AUC</w:t>
      </w:r>
      <w:r w:rsidR="004A7CD7"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w:t>
      </w:r>
      <w:r w:rsidR="004A7CD7"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0.843; 95%CI</w:t>
      </w:r>
      <w:r w:rsidR="004A7CD7"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0.808</w:t>
      </w:r>
      <w:r w:rsidR="004A7CD7" w:rsidRPr="00385168">
        <w:rPr>
          <w:rFonts w:ascii="Book Antiqua" w:eastAsia="Book Antiqua" w:hAnsi="Book Antiqua" w:cs="Book Antiqua"/>
          <w:color w:val="000000"/>
        </w:rPr>
        <w:t>-</w:t>
      </w:r>
      <w:r w:rsidRPr="00385168">
        <w:rPr>
          <w:rFonts w:ascii="Book Antiqua" w:eastAsia="Book Antiqua" w:hAnsi="Book Antiqua" w:cs="Book Antiqua"/>
          <w:color w:val="000000"/>
        </w:rPr>
        <w:t>0.877)</w:t>
      </w:r>
      <w:r w:rsidRPr="00385168">
        <w:rPr>
          <w:rFonts w:ascii="Book Antiqua" w:eastAsia="Book Antiqua" w:hAnsi="Book Antiqua" w:cs="Book Antiqua"/>
          <w:color w:val="000000"/>
          <w:shd w:val="clear" w:color="auto" w:fill="FFFFFF"/>
        </w:rPr>
        <w:t>.</w:t>
      </w:r>
    </w:p>
    <w:p w14:paraId="14BE9CED" w14:textId="77777777" w:rsidR="00A77B3E" w:rsidRPr="00385168" w:rsidRDefault="00A77B3E">
      <w:pPr>
        <w:spacing w:line="360" w:lineRule="auto"/>
        <w:jc w:val="both"/>
        <w:rPr>
          <w:rFonts w:ascii="Book Antiqua" w:hAnsi="Book Antiqua"/>
        </w:rPr>
      </w:pPr>
    </w:p>
    <w:p w14:paraId="6F96E6A5" w14:textId="6705C0F9"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i/>
          <w:iCs/>
          <w:color w:val="000000"/>
          <w:shd w:val="clear" w:color="auto" w:fill="FFFFFF"/>
        </w:rPr>
        <w:t>Importance of various</w:t>
      </w:r>
      <w:r w:rsidR="002F794A" w:rsidRPr="00385168">
        <w:rPr>
          <w:rFonts w:ascii="Book Antiqua" w:eastAsia="Book Antiqua" w:hAnsi="Book Antiqua" w:cs="Book Antiqua"/>
          <w:b/>
          <w:bCs/>
          <w:i/>
          <w:iCs/>
          <w:color w:val="000000"/>
          <w:shd w:val="clear" w:color="auto" w:fill="FFFFFF"/>
        </w:rPr>
        <w:t xml:space="preserve"> patient</w:t>
      </w:r>
      <w:r w:rsidRPr="00385168">
        <w:rPr>
          <w:rFonts w:ascii="Book Antiqua" w:eastAsia="Book Antiqua" w:hAnsi="Book Antiqua" w:cs="Book Antiqua"/>
          <w:b/>
          <w:bCs/>
          <w:i/>
          <w:iCs/>
          <w:color w:val="000000"/>
          <w:shd w:val="clear" w:color="auto" w:fill="FFFFFF"/>
        </w:rPr>
        <w:t xml:space="preserve"> features</w:t>
      </w:r>
    </w:p>
    <w:p w14:paraId="0B1B2AC6" w14:textId="6BEFD65B"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 xml:space="preserve">The ranked importance of </w:t>
      </w:r>
      <w:r w:rsidR="005C7AE1">
        <w:rPr>
          <w:rFonts w:ascii="Book Antiqua" w:eastAsia="Book Antiqua" w:hAnsi="Book Antiqua" w:cs="Book Antiqua"/>
          <w:color w:val="000000"/>
          <w:shd w:val="clear" w:color="auto" w:fill="FFFFFF"/>
        </w:rPr>
        <w:t xml:space="preserve">features in </w:t>
      </w:r>
      <w:r w:rsidRPr="00385168">
        <w:rPr>
          <w:rFonts w:ascii="Book Antiqua" w:eastAsia="Book Antiqua" w:hAnsi="Book Antiqua" w:cs="Book Antiqua"/>
          <w:color w:val="000000"/>
          <w:shd w:val="clear" w:color="auto" w:fill="FFFFFF"/>
        </w:rPr>
        <w:t xml:space="preserve">the RF </w:t>
      </w:r>
      <w:r w:rsidR="005C7AE1">
        <w:rPr>
          <w:rFonts w:ascii="Book Antiqua" w:eastAsia="Book Antiqua" w:hAnsi="Book Antiqua" w:cs="Book Antiqua"/>
          <w:color w:val="000000"/>
          <w:shd w:val="clear" w:color="auto" w:fill="FFFFFF"/>
        </w:rPr>
        <w:t>model</w:t>
      </w:r>
      <w:r w:rsidR="005C7AE1"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was </w:t>
      </w:r>
      <w:r w:rsidR="002F794A" w:rsidRPr="00385168">
        <w:rPr>
          <w:rFonts w:ascii="Book Antiqua" w:eastAsia="Book Antiqua" w:hAnsi="Book Antiqua" w:cs="Book Antiqua"/>
          <w:color w:val="000000"/>
          <w:shd w:val="clear" w:color="auto" w:fill="FFFFFF"/>
        </w:rPr>
        <w:t>determined by</w:t>
      </w:r>
      <w:r w:rsidRPr="00385168">
        <w:rPr>
          <w:rFonts w:ascii="Book Antiqua" w:eastAsia="Book Antiqua" w:hAnsi="Book Antiqua" w:cs="Book Antiqua"/>
          <w:color w:val="000000"/>
          <w:shd w:val="clear" w:color="auto" w:fill="FFFFFF"/>
        </w:rPr>
        <w:t xml:space="preserve"> the MDG index. The variables were ranked both </w:t>
      </w:r>
      <w:r w:rsidR="002F794A" w:rsidRPr="00385168">
        <w:rPr>
          <w:rFonts w:ascii="Book Antiqua" w:eastAsia="Book Antiqua" w:hAnsi="Book Antiqua" w:cs="Book Antiqua"/>
          <w:color w:val="000000"/>
          <w:shd w:val="clear" w:color="auto" w:fill="FFFFFF"/>
        </w:rPr>
        <w:t>by the</w:t>
      </w:r>
      <w:r w:rsidRPr="00385168">
        <w:rPr>
          <w:rFonts w:ascii="Book Antiqua" w:eastAsia="Book Antiqua" w:hAnsi="Book Antiqua" w:cs="Book Antiqua"/>
          <w:color w:val="000000"/>
          <w:shd w:val="clear" w:color="auto" w:fill="FFFFFF"/>
        </w:rPr>
        <w:t xml:space="preserve"> mean decrease in accuracy and </w:t>
      </w:r>
      <w:r w:rsidR="002F794A" w:rsidRPr="00385168">
        <w:rPr>
          <w:rFonts w:ascii="Book Antiqua" w:eastAsia="Book Antiqua" w:hAnsi="Book Antiqua" w:cs="Book Antiqua"/>
          <w:color w:val="000000"/>
          <w:shd w:val="clear" w:color="auto" w:fill="FFFFFF"/>
        </w:rPr>
        <w:t xml:space="preserve">the </w:t>
      </w:r>
      <w:r w:rsidRPr="00385168">
        <w:rPr>
          <w:rFonts w:ascii="Book Antiqua" w:eastAsia="Book Antiqua" w:hAnsi="Book Antiqua" w:cs="Book Antiqua"/>
          <w:color w:val="000000"/>
          <w:shd w:val="clear" w:color="auto" w:fill="FFFFFF"/>
        </w:rPr>
        <w:t xml:space="preserve">Gini index. As shown in Figure 4, the 10 most important variables were </w:t>
      </w:r>
      <w:r w:rsidR="00E45D4D" w:rsidRPr="00385168">
        <w:rPr>
          <w:rFonts w:ascii="Book Antiqua" w:eastAsia="Book Antiqua" w:hAnsi="Book Antiqua" w:cs="Book Antiqua"/>
          <w:color w:val="000000"/>
          <w:shd w:val="clear" w:color="auto" w:fill="FFFFFF"/>
        </w:rPr>
        <w:t>MBP</w:t>
      </w:r>
      <w:r w:rsidRPr="00385168">
        <w:rPr>
          <w:rFonts w:ascii="Book Antiqua" w:eastAsia="Book Antiqua" w:hAnsi="Book Antiqua" w:cs="Book Antiqua"/>
          <w:color w:val="000000"/>
          <w:shd w:val="clear" w:color="auto" w:fill="FFFFFF"/>
        </w:rPr>
        <w:t xml:space="preserve">, age, BMI, ejection fraction, ASA score, preoperative </w:t>
      </w:r>
      <w:r w:rsidR="002F794A" w:rsidRPr="00385168">
        <w:rPr>
          <w:rFonts w:ascii="Book Antiqua" w:eastAsia="Book Antiqua" w:hAnsi="Book Antiqua" w:cs="Book Antiqua"/>
          <w:color w:val="000000"/>
          <w:shd w:val="clear" w:color="auto" w:fill="FFFFFF"/>
        </w:rPr>
        <w:t xml:space="preserve">use of an </w:t>
      </w:r>
      <w:r w:rsidRPr="00385168">
        <w:rPr>
          <w:rFonts w:ascii="Book Antiqua" w:eastAsia="Book Antiqua" w:hAnsi="Book Antiqua" w:cs="Book Antiqua"/>
          <w:color w:val="000000"/>
          <w:shd w:val="clear" w:color="auto" w:fill="FFFFFF"/>
        </w:rPr>
        <w:t>intra</w:t>
      </w:r>
      <w:r w:rsidR="002F794A"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aortic balloon pump, diabetes mellitus, </w:t>
      </w:r>
      <w:proofErr w:type="spellStart"/>
      <w:r w:rsidR="00385168" w:rsidRPr="00385168">
        <w:rPr>
          <w:rFonts w:ascii="Book Antiqua" w:eastAsia="Book Antiqua" w:hAnsi="Book Antiqua" w:cs="Book Antiqua"/>
          <w:color w:val="000000"/>
          <w:shd w:val="clear" w:color="auto" w:fill="FFFFFF"/>
        </w:rPr>
        <w:t>EuroSCORE</w:t>
      </w:r>
      <w:proofErr w:type="spellEnd"/>
      <w:r w:rsidR="00385168"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I, serum creatinine, and beta</w:t>
      </w:r>
      <w:r w:rsidR="00385168">
        <w:rPr>
          <w:rFonts w:ascii="Book Antiqua" w:eastAsia="Book Antiqua" w:hAnsi="Book Antiqua" w:cs="Book Antiqua"/>
          <w:color w:val="000000"/>
          <w:shd w:val="clear" w:color="auto" w:fill="FFFFFF"/>
        </w:rPr>
        <w:t xml:space="preserve"> blocker</w:t>
      </w:r>
      <w:r w:rsidR="002F794A" w:rsidRPr="00385168">
        <w:rPr>
          <w:rFonts w:ascii="Book Antiqua" w:eastAsia="Book Antiqua" w:hAnsi="Book Antiqua" w:cs="Book Antiqua"/>
          <w:color w:val="000000"/>
          <w:shd w:val="clear" w:color="auto" w:fill="FFFFFF"/>
        </w:rPr>
        <w:t xml:space="preserve"> use</w:t>
      </w:r>
      <w:r w:rsidRPr="00385168">
        <w:rPr>
          <w:rFonts w:ascii="Book Antiqua" w:eastAsia="Book Antiqua" w:hAnsi="Book Antiqua" w:cs="Book Antiqua"/>
          <w:color w:val="000000"/>
          <w:shd w:val="clear" w:color="auto" w:fill="FFFFFF"/>
        </w:rPr>
        <w:t xml:space="preserve">. Among the variables, MBP </w:t>
      </w:r>
      <w:r w:rsidR="002F794A" w:rsidRPr="00385168">
        <w:rPr>
          <w:rFonts w:ascii="Book Antiqua" w:eastAsia="Book Antiqua" w:hAnsi="Book Antiqua" w:cs="Book Antiqua"/>
          <w:color w:val="000000"/>
          <w:shd w:val="clear" w:color="auto" w:fill="FFFFFF"/>
        </w:rPr>
        <w:t xml:space="preserve">had </w:t>
      </w:r>
      <w:r w:rsidRPr="00385168">
        <w:rPr>
          <w:rFonts w:ascii="Book Antiqua" w:eastAsia="Book Antiqua" w:hAnsi="Book Antiqua" w:cs="Book Antiqua"/>
          <w:color w:val="000000"/>
          <w:shd w:val="clear" w:color="auto" w:fill="FFFFFF"/>
        </w:rPr>
        <w:t>the most significant impact, followed by age. Interestingly, the indicator of the pump</w:t>
      </w:r>
      <w:r w:rsidR="002F794A" w:rsidRPr="00385168">
        <w:rPr>
          <w:rFonts w:ascii="Book Antiqua" w:eastAsia="Book Antiqua" w:hAnsi="Book Antiqua" w:cs="Book Antiqua"/>
          <w:color w:val="000000"/>
          <w:shd w:val="clear" w:color="auto" w:fill="FFFFFF"/>
        </w:rPr>
        <w:t>ing</w:t>
      </w:r>
      <w:r w:rsidRPr="00385168">
        <w:rPr>
          <w:rFonts w:ascii="Book Antiqua" w:eastAsia="Book Antiqua" w:hAnsi="Book Antiqua" w:cs="Book Antiqua"/>
          <w:color w:val="000000"/>
          <w:shd w:val="clear" w:color="auto" w:fill="FFFFFF"/>
        </w:rPr>
        <w:t xml:space="preserve"> capacity of the heart ranked fourth.</w:t>
      </w:r>
    </w:p>
    <w:p w14:paraId="2C44B7E3" w14:textId="77777777" w:rsidR="00A77B3E" w:rsidRPr="00385168" w:rsidRDefault="00A77B3E">
      <w:pPr>
        <w:spacing w:line="360" w:lineRule="auto"/>
        <w:jc w:val="both"/>
        <w:rPr>
          <w:rFonts w:ascii="Book Antiqua" w:hAnsi="Book Antiqua"/>
        </w:rPr>
      </w:pPr>
    </w:p>
    <w:p w14:paraId="634F3DA7"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DISCUSSION</w:t>
      </w:r>
    </w:p>
    <w:p w14:paraId="71FD26BA" w14:textId="62FADCF4"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Several machine learning approaches have been previously developed and u</w:t>
      </w:r>
      <w:r w:rsidR="00E1475F" w:rsidRPr="00385168">
        <w:rPr>
          <w:rFonts w:ascii="Book Antiqua" w:eastAsia="Book Antiqua" w:hAnsi="Book Antiqua" w:cs="Book Antiqua"/>
          <w:color w:val="000000"/>
          <w:shd w:val="clear" w:color="auto" w:fill="FFFFFF"/>
        </w:rPr>
        <w:t>sed</w:t>
      </w:r>
      <w:r w:rsidRPr="00385168">
        <w:rPr>
          <w:rFonts w:ascii="Book Antiqua" w:eastAsia="Book Antiqua" w:hAnsi="Book Antiqua" w:cs="Book Antiqua"/>
          <w:color w:val="000000"/>
          <w:shd w:val="clear" w:color="auto" w:fill="FFFFFF"/>
        </w:rPr>
        <w:t xml:space="preserve"> in the field of anesthesia, particularly for postoperative pain </w:t>
      </w:r>
      <w:proofErr w:type="gramStart"/>
      <w:r w:rsidRPr="00385168">
        <w:rPr>
          <w:rFonts w:ascii="Book Antiqua" w:eastAsia="Book Antiqua" w:hAnsi="Book Antiqua" w:cs="Book Antiqua"/>
          <w:color w:val="000000"/>
          <w:shd w:val="clear" w:color="auto" w:fill="FFFFFF"/>
        </w:rPr>
        <w:t>management</w:t>
      </w:r>
      <w:r w:rsidRPr="00385168">
        <w:rPr>
          <w:rFonts w:ascii="Book Antiqua" w:eastAsia="Book Antiqua" w:hAnsi="Book Antiqua" w:cs="Book Antiqua"/>
          <w:color w:val="000000"/>
          <w:shd w:val="clear" w:color="auto" w:fill="FFFFFF"/>
          <w:vertAlign w:val="superscript"/>
        </w:rPr>
        <w:t>[</w:t>
      </w:r>
      <w:proofErr w:type="gramEnd"/>
      <w:r w:rsidRPr="00385168">
        <w:rPr>
          <w:rFonts w:ascii="Book Antiqua" w:eastAsia="Book Antiqua" w:hAnsi="Book Antiqua" w:cs="Book Antiqua"/>
          <w:color w:val="000000"/>
          <w:shd w:val="clear" w:color="auto" w:fill="FFFFFF"/>
          <w:vertAlign w:val="superscript"/>
        </w:rPr>
        <w:t>15,16]</w:t>
      </w:r>
      <w:r w:rsidRPr="00385168">
        <w:rPr>
          <w:rFonts w:ascii="Book Antiqua" w:eastAsia="Book Antiqua" w:hAnsi="Book Antiqua" w:cs="Book Antiqua"/>
          <w:color w:val="000000"/>
          <w:shd w:val="clear" w:color="auto" w:fill="FFFFFF"/>
        </w:rPr>
        <w:t xml:space="preserve"> and assessment of patient </w:t>
      </w:r>
      <w:r w:rsidR="00E1475F" w:rsidRPr="00385168">
        <w:rPr>
          <w:rFonts w:ascii="Book Antiqua" w:eastAsia="Book Antiqua" w:hAnsi="Book Antiqua" w:cs="Book Antiqua"/>
          <w:color w:val="000000"/>
          <w:shd w:val="clear" w:color="auto" w:fill="FFFFFF"/>
        </w:rPr>
        <w:t xml:space="preserve">use </w:t>
      </w:r>
      <w:r w:rsidRPr="00385168">
        <w:rPr>
          <w:rFonts w:ascii="Book Antiqua" w:eastAsia="Book Antiqua" w:hAnsi="Book Antiqua" w:cs="Book Antiqua"/>
          <w:color w:val="000000"/>
          <w:shd w:val="clear" w:color="auto" w:fill="FFFFFF"/>
        </w:rPr>
        <w:t>of analgesic pumps</w:t>
      </w:r>
      <w:r w:rsidRPr="00385168">
        <w:rPr>
          <w:rFonts w:ascii="Book Antiqua" w:eastAsia="Book Antiqua" w:hAnsi="Book Antiqua" w:cs="Book Antiqua"/>
          <w:color w:val="000000"/>
          <w:shd w:val="clear" w:color="auto" w:fill="FFFFFF"/>
          <w:vertAlign w:val="superscript"/>
        </w:rPr>
        <w:t>[17]</w:t>
      </w:r>
      <w:r w:rsidRPr="00385168">
        <w:rPr>
          <w:rFonts w:ascii="Book Antiqua" w:eastAsia="Book Antiqua" w:hAnsi="Book Antiqua" w:cs="Book Antiqua"/>
          <w:color w:val="000000"/>
          <w:shd w:val="clear" w:color="auto" w:fill="FFFFFF"/>
        </w:rPr>
        <w:t xml:space="preserve">. In </w:t>
      </w:r>
      <w:r w:rsidR="00E1475F" w:rsidRPr="00385168">
        <w:rPr>
          <w:rFonts w:ascii="Book Antiqua" w:eastAsia="Book Antiqua" w:hAnsi="Book Antiqua" w:cs="Book Antiqua"/>
          <w:color w:val="000000"/>
          <w:shd w:val="clear" w:color="auto" w:fill="FFFFFF"/>
        </w:rPr>
        <w:t>this</w:t>
      </w:r>
      <w:r w:rsidRPr="00385168">
        <w:rPr>
          <w:rFonts w:ascii="Book Antiqua" w:eastAsia="Book Antiqua" w:hAnsi="Book Antiqua" w:cs="Book Antiqua"/>
          <w:color w:val="000000"/>
          <w:shd w:val="clear" w:color="auto" w:fill="FFFFFF"/>
        </w:rPr>
        <w:t xml:space="preserve"> retrospective study, the application of the RF model in predicting PIH events during cardiac surgery was investigated using preoperative and perioperative variables. The final model, generated using </w:t>
      </w:r>
      <w:r w:rsidR="00E1475F" w:rsidRPr="00385168">
        <w:rPr>
          <w:rFonts w:ascii="Book Antiqua" w:eastAsia="Book Antiqua" w:hAnsi="Book Antiqua" w:cs="Book Antiqua"/>
          <w:color w:val="000000"/>
          <w:shd w:val="clear" w:color="auto" w:fill="FFFFFF"/>
        </w:rPr>
        <w:t xml:space="preserve">an </w:t>
      </w:r>
      <w:r w:rsidRPr="00385168">
        <w:rPr>
          <w:rFonts w:ascii="Book Antiqua" w:eastAsia="Book Antiqua" w:hAnsi="Book Antiqua" w:cs="Book Antiqua"/>
          <w:color w:val="000000"/>
          <w:shd w:val="clear" w:color="auto" w:fill="FFFFFF"/>
        </w:rPr>
        <w:t xml:space="preserve">RF algorithm, </w:t>
      </w:r>
      <w:r w:rsidR="00E1475F" w:rsidRPr="00385168">
        <w:rPr>
          <w:rFonts w:ascii="Book Antiqua" w:eastAsia="Book Antiqua" w:hAnsi="Book Antiqua" w:cs="Book Antiqua"/>
          <w:color w:val="000000"/>
          <w:shd w:val="clear" w:color="auto" w:fill="FFFFFF"/>
        </w:rPr>
        <w:t xml:space="preserve">had a </w:t>
      </w:r>
      <w:r w:rsidRPr="00385168">
        <w:rPr>
          <w:rFonts w:ascii="Book Antiqua" w:eastAsia="Book Antiqua" w:hAnsi="Book Antiqua" w:cs="Book Antiqua"/>
          <w:color w:val="000000"/>
          <w:shd w:val="clear" w:color="auto" w:fill="FFFFFF"/>
        </w:rPr>
        <w:t>strong differentiation ability in the testing set</w:t>
      </w:r>
      <w:r w:rsidR="003A1AFA" w:rsidRPr="00385168">
        <w:rPr>
          <w:rFonts w:ascii="Book Antiqua" w:eastAsia="Book Antiqua" w:hAnsi="Book Antiqua" w:cs="Book Antiqua"/>
          <w:color w:val="000000"/>
          <w:shd w:val="clear" w:color="auto" w:fill="FFFFFF"/>
        </w:rPr>
        <w:t xml:space="preserve"> </w:t>
      </w:r>
      <w:r w:rsidR="003A1AFA" w:rsidRPr="00385168">
        <w:rPr>
          <w:rFonts w:ascii="Book Antiqua" w:eastAsia="Book Antiqua" w:hAnsi="Book Antiqua" w:cs="Book Antiqua"/>
          <w:color w:val="000000"/>
        </w:rPr>
        <w:t>(</w:t>
      </w:r>
      <w:r w:rsidRPr="00385168">
        <w:rPr>
          <w:rFonts w:ascii="Book Antiqua" w:eastAsia="Book Antiqua" w:hAnsi="Book Antiqua" w:cs="Book Antiqua"/>
          <w:color w:val="000000"/>
        </w:rPr>
        <w:t>AUC</w:t>
      </w:r>
      <w:r w:rsidR="00922E51"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w:t>
      </w:r>
      <w:r w:rsidR="00922E51"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0.843, 95%CI</w:t>
      </w:r>
      <w:r w:rsidR="00922E51"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0.808</w:t>
      </w:r>
      <w:r w:rsidR="00922E51" w:rsidRPr="00385168">
        <w:rPr>
          <w:rFonts w:ascii="Book Antiqua" w:eastAsia="Book Antiqua" w:hAnsi="Book Antiqua" w:cs="Book Antiqua"/>
          <w:color w:val="000000"/>
        </w:rPr>
        <w:t>-</w:t>
      </w:r>
      <w:r w:rsidRPr="00385168">
        <w:rPr>
          <w:rFonts w:ascii="Book Antiqua" w:eastAsia="Book Antiqua" w:hAnsi="Book Antiqua" w:cs="Book Antiqua"/>
          <w:color w:val="000000"/>
        </w:rPr>
        <w:t>0.877)</w:t>
      </w:r>
      <w:r w:rsidRPr="00385168">
        <w:rPr>
          <w:rFonts w:ascii="Book Antiqua" w:eastAsia="Book Antiqua" w:hAnsi="Book Antiqua" w:cs="Book Antiqua"/>
          <w:color w:val="000000"/>
          <w:shd w:val="clear" w:color="auto" w:fill="FFFFFF"/>
        </w:rPr>
        <w:t xml:space="preserve">. Machine learning models have been previously shown to be superior to traditional logistic regression methods </w:t>
      </w:r>
      <w:r w:rsidR="00E1475F" w:rsidRPr="00385168">
        <w:rPr>
          <w:rFonts w:ascii="Book Antiqua" w:eastAsia="Book Antiqua" w:hAnsi="Book Antiqua" w:cs="Book Antiqua"/>
          <w:color w:val="000000"/>
          <w:shd w:val="clear" w:color="auto" w:fill="FFFFFF"/>
        </w:rPr>
        <w:t xml:space="preserve">for </w:t>
      </w:r>
      <w:r w:rsidRPr="00385168">
        <w:rPr>
          <w:rFonts w:ascii="Book Antiqua" w:eastAsia="Book Antiqua" w:hAnsi="Book Antiqua" w:cs="Book Antiqua"/>
          <w:color w:val="000000"/>
          <w:shd w:val="clear" w:color="auto" w:fill="FFFFFF"/>
        </w:rPr>
        <w:t xml:space="preserve">the prediction of </w:t>
      </w:r>
      <w:proofErr w:type="gramStart"/>
      <w:r w:rsidRPr="00385168">
        <w:rPr>
          <w:rFonts w:ascii="Book Antiqua" w:eastAsia="Book Antiqua" w:hAnsi="Book Antiqua" w:cs="Book Antiqua"/>
          <w:color w:val="000000"/>
          <w:shd w:val="clear" w:color="auto" w:fill="FFFFFF"/>
        </w:rPr>
        <w:t>mortality</w:t>
      </w:r>
      <w:r w:rsidRPr="00385168">
        <w:rPr>
          <w:rFonts w:ascii="Book Antiqua" w:eastAsia="Book Antiqua" w:hAnsi="Book Antiqua" w:cs="Book Antiqua"/>
          <w:color w:val="000000"/>
          <w:shd w:val="clear" w:color="auto" w:fill="FFFFFF"/>
          <w:vertAlign w:val="superscript"/>
        </w:rPr>
        <w:t>[</w:t>
      </w:r>
      <w:proofErr w:type="gramEnd"/>
      <w:r w:rsidRPr="00385168">
        <w:rPr>
          <w:rFonts w:ascii="Book Antiqua" w:eastAsia="Book Antiqua" w:hAnsi="Book Antiqua" w:cs="Book Antiqua"/>
          <w:color w:val="000000"/>
          <w:shd w:val="clear" w:color="auto" w:fill="FFFFFF"/>
          <w:vertAlign w:val="superscript"/>
        </w:rPr>
        <w:t>18]</w:t>
      </w:r>
      <w:r w:rsidRPr="00385168">
        <w:rPr>
          <w:rFonts w:ascii="Book Antiqua" w:eastAsia="Book Antiqua" w:hAnsi="Book Antiqua" w:cs="Book Antiqua"/>
          <w:color w:val="000000"/>
          <w:shd w:val="clear" w:color="auto" w:fill="FFFFFF"/>
        </w:rPr>
        <w:t xml:space="preserve"> and aortic aneurysm surgery</w:t>
      </w:r>
      <w:r w:rsidRPr="00385168">
        <w:rPr>
          <w:rFonts w:ascii="Book Antiqua" w:eastAsia="Book Antiqua" w:hAnsi="Book Antiqua" w:cs="Book Antiqua"/>
          <w:color w:val="000000"/>
          <w:shd w:val="clear" w:color="auto" w:fill="FFFFFF"/>
          <w:vertAlign w:val="superscript"/>
        </w:rPr>
        <w:t>[19]</w:t>
      </w:r>
      <w:r w:rsidRPr="00385168">
        <w:rPr>
          <w:rFonts w:ascii="Book Antiqua" w:eastAsia="Book Antiqua" w:hAnsi="Book Antiqua" w:cs="Book Antiqua"/>
          <w:color w:val="000000"/>
          <w:shd w:val="clear" w:color="auto" w:fill="FFFFFF"/>
        </w:rPr>
        <w:t xml:space="preserve">. </w:t>
      </w:r>
      <w:r w:rsidR="00E1475F" w:rsidRPr="00385168">
        <w:rPr>
          <w:rFonts w:ascii="Book Antiqua" w:eastAsia="Book Antiqua" w:hAnsi="Book Antiqua" w:cs="Book Antiqua"/>
          <w:color w:val="000000"/>
          <w:shd w:val="clear" w:color="auto" w:fill="FFFFFF"/>
        </w:rPr>
        <w:t>C</w:t>
      </w:r>
      <w:r w:rsidRPr="00385168">
        <w:rPr>
          <w:rFonts w:ascii="Book Antiqua" w:eastAsia="Book Antiqua" w:hAnsi="Book Antiqua" w:cs="Book Antiqua"/>
          <w:color w:val="000000"/>
          <w:shd w:val="clear" w:color="auto" w:fill="FFFFFF"/>
        </w:rPr>
        <w:t>ompar</w:t>
      </w:r>
      <w:r w:rsidR="00E1475F" w:rsidRPr="00385168">
        <w:rPr>
          <w:rFonts w:ascii="Book Antiqua" w:eastAsia="Book Antiqua" w:hAnsi="Book Antiqua" w:cs="Book Antiqua"/>
          <w:color w:val="000000"/>
          <w:shd w:val="clear" w:color="auto" w:fill="FFFFFF"/>
        </w:rPr>
        <w:t>ed with</w:t>
      </w:r>
      <w:r w:rsidRPr="00385168">
        <w:rPr>
          <w:rFonts w:ascii="Book Antiqua" w:eastAsia="Book Antiqua" w:hAnsi="Book Antiqua" w:cs="Book Antiqua"/>
          <w:color w:val="000000"/>
          <w:shd w:val="clear" w:color="auto" w:fill="FFFFFF"/>
        </w:rPr>
        <w:t xml:space="preserve"> the RF method, logistic regression methods presume a linear dependence during data analysis, which might be responsible for the low prediction precision </w:t>
      </w:r>
      <w:r w:rsidR="00E1475F" w:rsidRPr="00385168">
        <w:rPr>
          <w:rFonts w:ascii="Book Antiqua" w:eastAsia="Book Antiqua" w:hAnsi="Book Antiqua" w:cs="Book Antiqua"/>
          <w:color w:val="000000"/>
          <w:shd w:val="clear" w:color="auto" w:fill="FFFFFF"/>
        </w:rPr>
        <w:t xml:space="preserve">of </w:t>
      </w:r>
      <w:r w:rsidRPr="00385168">
        <w:rPr>
          <w:rFonts w:ascii="Book Antiqua" w:eastAsia="Book Antiqua" w:hAnsi="Book Antiqua" w:cs="Book Antiqua"/>
          <w:color w:val="000000"/>
          <w:shd w:val="clear" w:color="auto" w:fill="FFFFFF"/>
        </w:rPr>
        <w:t>th</w:t>
      </w:r>
      <w:r w:rsidR="00E1475F" w:rsidRPr="00385168">
        <w:rPr>
          <w:rFonts w:ascii="Book Antiqua" w:eastAsia="Book Antiqua" w:hAnsi="Book Antiqua" w:cs="Book Antiqua"/>
          <w:color w:val="000000"/>
          <w:shd w:val="clear" w:color="auto" w:fill="FFFFFF"/>
        </w:rPr>
        <w:t>o</w:t>
      </w:r>
      <w:r w:rsidRPr="00385168">
        <w:rPr>
          <w:rFonts w:ascii="Book Antiqua" w:eastAsia="Book Antiqua" w:hAnsi="Book Antiqua" w:cs="Book Antiqua"/>
          <w:color w:val="000000"/>
          <w:shd w:val="clear" w:color="auto" w:fill="FFFFFF"/>
        </w:rPr>
        <w:t xml:space="preserve">se </w:t>
      </w:r>
      <w:proofErr w:type="gramStart"/>
      <w:r w:rsidRPr="00385168">
        <w:rPr>
          <w:rFonts w:ascii="Book Antiqua" w:eastAsia="Book Antiqua" w:hAnsi="Book Antiqua" w:cs="Book Antiqua"/>
          <w:color w:val="000000"/>
          <w:shd w:val="clear" w:color="auto" w:fill="FFFFFF"/>
        </w:rPr>
        <w:t>methods</w:t>
      </w:r>
      <w:r w:rsidRPr="00385168">
        <w:rPr>
          <w:rFonts w:ascii="Book Antiqua" w:eastAsia="Book Antiqua" w:hAnsi="Book Antiqua" w:cs="Book Antiqua"/>
          <w:color w:val="000000"/>
          <w:shd w:val="clear" w:color="auto" w:fill="FFFFFF"/>
          <w:vertAlign w:val="superscript"/>
        </w:rPr>
        <w:t>[</w:t>
      </w:r>
      <w:proofErr w:type="gramEnd"/>
      <w:r w:rsidRPr="00385168">
        <w:rPr>
          <w:rFonts w:ascii="Book Antiqua" w:eastAsia="Book Antiqua" w:hAnsi="Book Antiqua" w:cs="Book Antiqua"/>
          <w:color w:val="000000"/>
          <w:shd w:val="clear" w:color="auto" w:fill="FFFFFF"/>
          <w:vertAlign w:val="superscript"/>
        </w:rPr>
        <w:t>20]</w:t>
      </w:r>
      <w:r w:rsidRPr="00385168">
        <w:rPr>
          <w:rFonts w:ascii="Book Antiqua" w:eastAsia="Book Antiqua" w:hAnsi="Book Antiqua" w:cs="Book Antiqua"/>
          <w:color w:val="000000"/>
          <w:shd w:val="clear" w:color="auto" w:fill="FFFFFF"/>
        </w:rPr>
        <w:t xml:space="preserve">. Given </w:t>
      </w:r>
      <w:r w:rsidR="00E1475F" w:rsidRPr="00385168">
        <w:rPr>
          <w:rFonts w:ascii="Book Antiqua" w:eastAsia="Book Antiqua" w:hAnsi="Book Antiqua" w:cs="Book Antiqua"/>
          <w:color w:val="000000"/>
          <w:shd w:val="clear" w:color="auto" w:fill="FFFFFF"/>
        </w:rPr>
        <w:t xml:space="preserve">that </w:t>
      </w:r>
      <w:r w:rsidRPr="00385168">
        <w:rPr>
          <w:rFonts w:ascii="Book Antiqua" w:eastAsia="Book Antiqua" w:hAnsi="Book Antiqua" w:cs="Book Antiqua"/>
          <w:color w:val="000000"/>
          <w:shd w:val="clear" w:color="auto" w:fill="FFFFFF"/>
        </w:rPr>
        <w:t xml:space="preserve">machine learning </w:t>
      </w:r>
      <w:r w:rsidR="00E1475F" w:rsidRPr="00385168">
        <w:rPr>
          <w:rFonts w:ascii="Book Antiqua" w:eastAsia="Book Antiqua" w:hAnsi="Book Antiqua" w:cs="Book Antiqua"/>
          <w:color w:val="000000"/>
          <w:shd w:val="clear" w:color="auto" w:fill="FFFFFF"/>
        </w:rPr>
        <w:t xml:space="preserve">has </w:t>
      </w:r>
      <w:r w:rsidRPr="00385168">
        <w:rPr>
          <w:rFonts w:ascii="Book Antiqua" w:eastAsia="Book Antiqua" w:hAnsi="Book Antiqua" w:cs="Book Antiqua"/>
          <w:color w:val="000000"/>
          <w:shd w:val="clear" w:color="auto" w:fill="FFFFFF"/>
        </w:rPr>
        <w:t xml:space="preserve">a powerful data processing capacity, the result of this </w:t>
      </w:r>
      <w:r w:rsidR="00E1475F" w:rsidRPr="00385168">
        <w:rPr>
          <w:rFonts w:ascii="Book Antiqua" w:eastAsia="Book Antiqua" w:hAnsi="Book Antiqua" w:cs="Book Antiqua"/>
          <w:color w:val="000000"/>
          <w:shd w:val="clear" w:color="auto" w:fill="FFFFFF"/>
        </w:rPr>
        <w:t xml:space="preserve">investigation </w:t>
      </w:r>
      <w:r w:rsidRPr="00385168">
        <w:rPr>
          <w:rFonts w:ascii="Book Antiqua" w:eastAsia="Book Antiqua" w:hAnsi="Book Antiqua" w:cs="Book Antiqua"/>
          <w:color w:val="000000"/>
          <w:shd w:val="clear" w:color="auto" w:fill="FFFFFF"/>
        </w:rPr>
        <w:t xml:space="preserve">is not surprising, namely that machine learning methods have high predictive performance </w:t>
      </w:r>
      <w:r w:rsidR="00E1475F" w:rsidRPr="00385168">
        <w:rPr>
          <w:rFonts w:ascii="Book Antiqua" w:eastAsia="Book Antiqua" w:hAnsi="Book Antiqua" w:cs="Book Antiqua"/>
          <w:color w:val="000000"/>
          <w:shd w:val="clear" w:color="auto" w:fill="FFFFFF"/>
        </w:rPr>
        <w:t xml:space="preserve">because they combine </w:t>
      </w:r>
      <w:r w:rsidRPr="00385168">
        <w:rPr>
          <w:rFonts w:ascii="Book Antiqua" w:eastAsia="Book Antiqua" w:hAnsi="Book Antiqua" w:cs="Book Antiqua"/>
          <w:color w:val="000000"/>
          <w:shd w:val="clear" w:color="auto" w:fill="FFFFFF"/>
        </w:rPr>
        <w:t>numerous variables into a unified algorithm.</w:t>
      </w:r>
    </w:p>
    <w:p w14:paraId="17C39F77" w14:textId="18FEE9E3" w:rsidR="00A77B3E" w:rsidRPr="00385168" w:rsidRDefault="00AB3272">
      <w:pPr>
        <w:spacing w:line="360" w:lineRule="auto"/>
        <w:ind w:firstLine="240"/>
        <w:jc w:val="both"/>
        <w:rPr>
          <w:rFonts w:ascii="Book Antiqua" w:hAnsi="Book Antiqua"/>
        </w:rPr>
      </w:pPr>
      <w:r w:rsidRPr="00385168">
        <w:rPr>
          <w:rFonts w:ascii="Book Antiqua" w:eastAsia="Book Antiqua" w:hAnsi="Book Antiqua" w:cs="Book Antiqua"/>
          <w:color w:val="000000"/>
          <w:shd w:val="clear" w:color="auto" w:fill="FFFFFF"/>
        </w:rPr>
        <w:t xml:space="preserve">PIH is a common event, with a prevalence of </w:t>
      </w:r>
      <w:r w:rsidR="003F7109" w:rsidRPr="00385168">
        <w:rPr>
          <w:rFonts w:ascii="Book Antiqua" w:eastAsia="Book Antiqua" w:hAnsi="Book Antiqua" w:cs="Book Antiqua"/>
          <w:color w:val="000000"/>
          <w:shd w:val="clear" w:color="auto" w:fill="FFFFFF"/>
        </w:rPr>
        <w:t xml:space="preserve">approximately </w:t>
      </w:r>
      <w:r w:rsidRPr="00385168">
        <w:rPr>
          <w:rFonts w:ascii="Book Antiqua" w:eastAsia="Book Antiqua" w:hAnsi="Book Antiqua" w:cs="Book Antiqua"/>
          <w:color w:val="000000"/>
          <w:shd w:val="clear" w:color="auto" w:fill="FFFFFF"/>
        </w:rPr>
        <w:t>20%</w:t>
      </w:r>
      <w:r w:rsidRPr="00385168">
        <w:rPr>
          <w:rFonts w:ascii="Book Antiqua" w:eastAsia="Book Antiqua" w:hAnsi="Book Antiqua" w:cs="Book Antiqua"/>
          <w:color w:val="000000"/>
          <w:shd w:val="clear" w:color="auto" w:fill="FFFFFF"/>
          <w:vertAlign w:val="superscript"/>
        </w:rPr>
        <w:t>[21]</w:t>
      </w:r>
      <w:r w:rsidRPr="00385168">
        <w:rPr>
          <w:rFonts w:ascii="Book Antiqua" w:eastAsia="Book Antiqua" w:hAnsi="Book Antiqua" w:cs="Book Antiqua"/>
          <w:color w:val="000000"/>
          <w:shd w:val="clear" w:color="auto" w:fill="FFFFFF"/>
        </w:rPr>
        <w:t>. PIH is known to be associated with significant postoperative adverse events. In a previous study, Maheshwari</w:t>
      </w:r>
      <w:r w:rsidR="00E1475F"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i/>
          <w:color w:val="000000"/>
          <w:shd w:val="clear" w:color="auto" w:fill="FFFFFF"/>
        </w:rPr>
        <w:t xml:space="preserve">et </w:t>
      </w:r>
      <w:proofErr w:type="gramStart"/>
      <w:r w:rsidRPr="00385168">
        <w:rPr>
          <w:rFonts w:ascii="Book Antiqua" w:eastAsia="Book Antiqua" w:hAnsi="Book Antiqua" w:cs="Book Antiqua"/>
          <w:i/>
          <w:color w:val="000000"/>
          <w:shd w:val="clear" w:color="auto" w:fill="FFFFFF"/>
        </w:rPr>
        <w:t>al</w:t>
      </w:r>
      <w:r w:rsidR="00876E22" w:rsidRPr="00385168">
        <w:rPr>
          <w:rFonts w:ascii="Book Antiqua" w:eastAsia="Book Antiqua" w:hAnsi="Book Antiqua" w:cs="Book Antiqua"/>
          <w:color w:val="000000"/>
          <w:shd w:val="clear" w:color="auto" w:fill="FFFFFF"/>
          <w:vertAlign w:val="superscript"/>
        </w:rPr>
        <w:t>[</w:t>
      </w:r>
      <w:proofErr w:type="gramEnd"/>
      <w:r w:rsidR="00876E22" w:rsidRPr="00385168">
        <w:rPr>
          <w:rFonts w:ascii="Book Antiqua" w:eastAsia="Book Antiqua" w:hAnsi="Book Antiqua" w:cs="Book Antiqua"/>
          <w:color w:val="000000"/>
          <w:shd w:val="clear" w:color="auto" w:fill="FFFFFF"/>
          <w:vertAlign w:val="superscript"/>
        </w:rPr>
        <w:t>22]</w:t>
      </w:r>
      <w:r w:rsidRPr="00385168">
        <w:rPr>
          <w:rFonts w:ascii="Book Antiqua" w:eastAsia="Book Antiqua" w:hAnsi="Book Antiqua" w:cs="Book Antiqua"/>
          <w:color w:val="000000"/>
          <w:shd w:val="clear" w:color="auto" w:fill="FFFFFF"/>
        </w:rPr>
        <w:t xml:space="preserve"> reported the occurrence of PIH after induction of anesthesia, which </w:t>
      </w:r>
      <w:r w:rsidRPr="00385168">
        <w:rPr>
          <w:rFonts w:ascii="Book Antiqua" w:eastAsia="Book Antiqua" w:hAnsi="Book Antiqua" w:cs="Book Antiqua"/>
          <w:color w:val="000000"/>
          <w:shd w:val="clear" w:color="auto" w:fill="FFFFFF"/>
        </w:rPr>
        <w:lastRenderedPageBreak/>
        <w:t>resulted in a</w:t>
      </w:r>
      <w:r w:rsidR="00E1475F" w:rsidRPr="00385168">
        <w:rPr>
          <w:rFonts w:ascii="Book Antiqua" w:eastAsia="Book Antiqua" w:hAnsi="Book Antiqua" w:cs="Book Antiqua"/>
          <w:color w:val="000000"/>
          <w:shd w:val="clear" w:color="auto" w:fill="FFFFFF"/>
        </w:rPr>
        <w:t>n</w:t>
      </w:r>
      <w:r w:rsidRPr="00385168">
        <w:rPr>
          <w:rFonts w:ascii="Book Antiqua" w:eastAsia="Book Antiqua" w:hAnsi="Book Antiqua" w:cs="Book Antiqua"/>
          <w:color w:val="000000"/>
          <w:shd w:val="clear" w:color="auto" w:fill="FFFFFF"/>
        </w:rPr>
        <w:t xml:space="preserve"> </w:t>
      </w:r>
      <w:r w:rsidR="00E1475F" w:rsidRPr="00385168">
        <w:rPr>
          <w:rFonts w:ascii="Book Antiqua" w:eastAsia="Book Antiqua" w:hAnsi="Book Antiqua" w:cs="Book Antiqua"/>
          <w:color w:val="000000"/>
          <w:shd w:val="clear" w:color="auto" w:fill="FFFFFF"/>
        </w:rPr>
        <w:t xml:space="preserve">increased </w:t>
      </w:r>
      <w:r w:rsidRPr="00385168">
        <w:rPr>
          <w:rFonts w:ascii="Book Antiqua" w:eastAsia="Book Antiqua" w:hAnsi="Book Antiqua" w:cs="Book Antiqua"/>
          <w:color w:val="000000"/>
          <w:shd w:val="clear" w:color="auto" w:fill="FFFFFF"/>
        </w:rPr>
        <w:t>postoperative hospital stay and even death. Interestingly, despite the use of a significantly high threshold value for hypotensive criteria, hypotensive events were reported in</w:t>
      </w:r>
      <w:r w:rsidRPr="00385168">
        <w:rPr>
          <w:rFonts w:ascii="Book Antiqua" w:eastAsia="Book Antiqua" w:hAnsi="Book Antiqua" w:cs="Book Antiqua"/>
          <w:color w:val="000000"/>
        </w:rPr>
        <w:t xml:space="preserve"> 1578 </w:t>
      </w:r>
      <w:r w:rsidRPr="00385168">
        <w:rPr>
          <w:rFonts w:ascii="Book Antiqua" w:eastAsia="Book Antiqua" w:hAnsi="Book Antiqua" w:cs="Book Antiqua"/>
          <w:color w:val="000000"/>
          <w:shd w:val="clear" w:color="auto" w:fill="FFFFFF"/>
        </w:rPr>
        <w:t>participants</w:t>
      </w:r>
      <w:r w:rsidR="003A1AFA" w:rsidRPr="00385168">
        <w:rPr>
          <w:rFonts w:ascii="Book Antiqua" w:eastAsia="Book Antiqua" w:hAnsi="Book Antiqua" w:cs="Book Antiqua"/>
          <w:color w:val="000000"/>
          <w:shd w:val="clear" w:color="auto" w:fill="FFFFFF"/>
        </w:rPr>
        <w:t xml:space="preserve"> </w:t>
      </w:r>
      <w:r w:rsidR="003A1AFA" w:rsidRPr="00385168">
        <w:rPr>
          <w:rFonts w:ascii="Book Antiqua" w:eastAsia="Book Antiqua" w:hAnsi="Book Antiqua" w:cs="Book Antiqua"/>
          <w:color w:val="000000"/>
        </w:rPr>
        <w:t>(</w:t>
      </w:r>
      <w:r w:rsidRPr="00385168">
        <w:rPr>
          <w:rFonts w:ascii="Book Antiqua" w:eastAsia="Book Antiqua" w:hAnsi="Book Antiqua" w:cs="Book Antiqua"/>
          <w:color w:val="000000"/>
        </w:rPr>
        <w:t>52.1%)</w:t>
      </w:r>
      <w:r w:rsidRPr="00385168">
        <w:rPr>
          <w:rFonts w:ascii="Book Antiqua" w:eastAsia="Book Antiqua" w:hAnsi="Book Antiqua" w:cs="Book Antiqua"/>
          <w:color w:val="000000"/>
          <w:shd w:val="clear" w:color="auto" w:fill="FFFFFF"/>
        </w:rPr>
        <w:t xml:space="preserve">. Such a high incidence of hypotensive events might </w:t>
      </w:r>
      <w:r w:rsidR="00931A19" w:rsidRPr="00385168">
        <w:rPr>
          <w:rFonts w:ascii="Book Antiqua" w:eastAsia="Book Antiqua" w:hAnsi="Book Antiqua" w:cs="Book Antiqua"/>
          <w:color w:val="000000"/>
          <w:shd w:val="clear" w:color="auto" w:fill="FFFFFF"/>
        </w:rPr>
        <w:t xml:space="preserve">have been the result of </w:t>
      </w:r>
      <w:r w:rsidRPr="00385168">
        <w:rPr>
          <w:rFonts w:ascii="Book Antiqua" w:eastAsia="Book Antiqua" w:hAnsi="Book Antiqua" w:cs="Book Antiqua"/>
          <w:color w:val="000000"/>
          <w:shd w:val="clear" w:color="auto" w:fill="FFFFFF"/>
        </w:rPr>
        <w:t xml:space="preserve">continuous monitoring by invasive blood pressure measurements during cardiac surgery. In comparison, blood pressure measurements are </w:t>
      </w:r>
      <w:r w:rsidR="00931A19" w:rsidRPr="00385168">
        <w:rPr>
          <w:rFonts w:ascii="Book Antiqua" w:eastAsia="Book Antiqua" w:hAnsi="Book Antiqua" w:cs="Book Antiqua"/>
          <w:color w:val="000000"/>
          <w:shd w:val="clear" w:color="auto" w:fill="FFFFFF"/>
        </w:rPr>
        <w:t xml:space="preserve">normally </w:t>
      </w:r>
      <w:r w:rsidRPr="00385168">
        <w:rPr>
          <w:rFonts w:ascii="Book Antiqua" w:eastAsia="Book Antiqua" w:hAnsi="Book Antiqua" w:cs="Book Antiqua"/>
          <w:color w:val="000000"/>
          <w:shd w:val="clear" w:color="auto" w:fill="FFFFFF"/>
        </w:rPr>
        <w:t>performed every 3 to 5 min</w:t>
      </w:r>
      <w:r w:rsidR="002C3645" w:rsidRPr="00385168">
        <w:rPr>
          <w:rFonts w:ascii="Book Antiqua" w:eastAsia="Book Antiqua" w:hAnsi="Book Antiqua" w:cs="Book Antiqua"/>
          <w:color w:val="000000"/>
          <w:shd w:val="clear" w:color="auto" w:fill="FFFFFF"/>
        </w:rPr>
        <w:t xml:space="preserve"> </w:t>
      </w:r>
      <w:r w:rsidR="00931A19" w:rsidRPr="00385168">
        <w:rPr>
          <w:rFonts w:ascii="Book Antiqua" w:eastAsia="Book Antiqua" w:hAnsi="Book Antiqua" w:cs="Book Antiqua"/>
          <w:color w:val="000000"/>
          <w:shd w:val="clear" w:color="auto" w:fill="FFFFFF"/>
        </w:rPr>
        <w:t>during</w:t>
      </w:r>
      <w:r w:rsidRPr="00385168">
        <w:rPr>
          <w:rFonts w:ascii="Book Antiqua" w:eastAsia="Book Antiqua" w:hAnsi="Book Antiqua" w:cs="Book Antiqua"/>
          <w:color w:val="000000"/>
          <w:shd w:val="clear" w:color="auto" w:fill="FFFFFF"/>
        </w:rPr>
        <w:t xml:space="preserve"> noncardiac surgery.</w:t>
      </w:r>
    </w:p>
    <w:p w14:paraId="46C94F4D" w14:textId="37E474A1" w:rsidR="00A77B3E" w:rsidRPr="00385168" w:rsidRDefault="00931A19">
      <w:pPr>
        <w:spacing w:line="360" w:lineRule="auto"/>
        <w:ind w:firstLine="240"/>
        <w:jc w:val="both"/>
        <w:rPr>
          <w:rFonts w:ascii="Book Antiqua" w:hAnsi="Book Antiqua"/>
        </w:rPr>
      </w:pPr>
      <w:r w:rsidRPr="00385168">
        <w:rPr>
          <w:rFonts w:ascii="Book Antiqua" w:eastAsia="Book Antiqua" w:hAnsi="Book Antiqua" w:cs="Book Antiqua"/>
          <w:color w:val="000000"/>
          <w:shd w:val="clear" w:color="auto" w:fill="FFFFFF"/>
        </w:rPr>
        <w:t>R</w:t>
      </w:r>
      <w:r w:rsidR="00AB3272" w:rsidRPr="00385168">
        <w:rPr>
          <w:rFonts w:ascii="Book Antiqua" w:eastAsia="Book Antiqua" w:hAnsi="Book Antiqua" w:cs="Book Antiqua"/>
          <w:color w:val="000000"/>
          <w:shd w:val="clear" w:color="auto" w:fill="FFFFFF"/>
        </w:rPr>
        <w:t xml:space="preserve">anking of </w:t>
      </w:r>
      <w:r w:rsidRPr="00385168">
        <w:rPr>
          <w:rFonts w:ascii="Book Antiqua" w:eastAsia="Book Antiqua" w:hAnsi="Book Antiqua" w:cs="Book Antiqua"/>
          <w:color w:val="000000"/>
          <w:shd w:val="clear" w:color="auto" w:fill="FFFFFF"/>
        </w:rPr>
        <w:t xml:space="preserve">the importance of </w:t>
      </w:r>
      <w:r w:rsidR="00AB3272" w:rsidRPr="00385168">
        <w:rPr>
          <w:rFonts w:ascii="Book Antiqua" w:eastAsia="Book Antiqua" w:hAnsi="Book Antiqua" w:cs="Book Antiqua"/>
          <w:color w:val="000000"/>
          <w:shd w:val="clear" w:color="auto" w:fill="FFFFFF"/>
        </w:rPr>
        <w:t xml:space="preserve">various features showed that </w:t>
      </w:r>
      <w:r w:rsidR="00E45D4D" w:rsidRPr="00385168">
        <w:rPr>
          <w:rFonts w:ascii="Book Antiqua" w:eastAsia="Book Antiqua" w:hAnsi="Book Antiqua" w:cs="Book Antiqua"/>
          <w:color w:val="000000"/>
          <w:shd w:val="clear" w:color="auto" w:fill="FFFFFF"/>
        </w:rPr>
        <w:t>MBP</w:t>
      </w:r>
      <w:r w:rsidR="00AB3272"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w</w:t>
      </w:r>
      <w:r w:rsidR="00AB3272" w:rsidRPr="00385168">
        <w:rPr>
          <w:rFonts w:ascii="Book Antiqua" w:eastAsia="Book Antiqua" w:hAnsi="Book Antiqua" w:cs="Book Antiqua"/>
          <w:color w:val="000000"/>
          <w:shd w:val="clear" w:color="auto" w:fill="FFFFFF"/>
        </w:rPr>
        <w:t xml:space="preserve">as the most significant contributor </w:t>
      </w:r>
      <w:r w:rsidR="00552BD3">
        <w:rPr>
          <w:rFonts w:ascii="Book Antiqua" w:eastAsia="Book Antiqua" w:hAnsi="Book Antiqua" w:cs="Book Antiqua"/>
          <w:color w:val="000000"/>
          <w:shd w:val="clear" w:color="auto" w:fill="FFFFFF"/>
        </w:rPr>
        <w:t>to</w:t>
      </w:r>
      <w:r w:rsidR="00552BD3"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the prediction of PIH in cardiac surgery. The importance of MBP in </w:t>
      </w:r>
      <w:r w:rsidRPr="00385168">
        <w:rPr>
          <w:rFonts w:ascii="Book Antiqua" w:eastAsia="Book Antiqua" w:hAnsi="Book Antiqua" w:cs="Book Antiqua"/>
          <w:color w:val="000000"/>
          <w:shd w:val="clear" w:color="auto" w:fill="FFFFFF"/>
        </w:rPr>
        <w:t>this study</w:t>
      </w:r>
      <w:r w:rsidR="00AB3272" w:rsidRPr="00385168">
        <w:rPr>
          <w:rFonts w:ascii="Book Antiqua" w:eastAsia="Book Antiqua" w:hAnsi="Book Antiqua" w:cs="Book Antiqua"/>
          <w:color w:val="000000"/>
          <w:shd w:val="clear" w:color="auto" w:fill="FFFFFF"/>
        </w:rPr>
        <w:t xml:space="preserve"> seems reasonable</w:t>
      </w:r>
      <w:r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color w:val="000000"/>
          <w:shd w:val="clear" w:color="auto" w:fill="FFFFFF"/>
        </w:rPr>
        <w:t xml:space="preserve"> as the anesthesiologist usually tends to predict the blood pressure </w:t>
      </w:r>
      <w:r w:rsidR="00AB3272" w:rsidRPr="00385168">
        <w:rPr>
          <w:rFonts w:ascii="Book Antiqua" w:eastAsia="Book Antiqua" w:hAnsi="Book Antiqua" w:cs="Book Antiqua"/>
          <w:i/>
          <w:iCs/>
          <w:color w:val="000000"/>
          <w:shd w:val="clear" w:color="auto" w:fill="FFFFFF"/>
        </w:rPr>
        <w:t>via</w:t>
      </w:r>
      <w:r w:rsidR="00AB3272" w:rsidRPr="00385168">
        <w:rPr>
          <w:rFonts w:ascii="Book Antiqua" w:eastAsia="Book Antiqua" w:hAnsi="Book Antiqua" w:cs="Book Antiqua"/>
          <w:color w:val="000000"/>
          <w:shd w:val="clear" w:color="auto" w:fill="FFFFFF"/>
        </w:rPr>
        <w:t xml:space="preserve"> monitoring of circulatory system dynamics during anesthesia induction. </w:t>
      </w:r>
      <w:r w:rsidRPr="00385168">
        <w:rPr>
          <w:rFonts w:ascii="Book Antiqua" w:eastAsia="Book Antiqua" w:hAnsi="Book Antiqua" w:cs="Book Antiqua"/>
          <w:color w:val="000000"/>
          <w:shd w:val="clear" w:color="auto" w:fill="FFFFFF"/>
        </w:rPr>
        <w:t>P</w:t>
      </w:r>
      <w:r w:rsidR="00AB3272" w:rsidRPr="00385168">
        <w:rPr>
          <w:rFonts w:ascii="Book Antiqua" w:eastAsia="Book Antiqua" w:hAnsi="Book Antiqua" w:cs="Book Antiqua"/>
          <w:color w:val="000000"/>
          <w:shd w:val="clear" w:color="auto" w:fill="FFFFFF"/>
        </w:rPr>
        <w:t xml:space="preserve">atient age was found to be the second most important predictor, which might </w:t>
      </w:r>
      <w:r w:rsidRPr="00385168">
        <w:rPr>
          <w:rFonts w:ascii="Book Antiqua" w:eastAsia="Book Antiqua" w:hAnsi="Book Antiqua" w:cs="Book Antiqua"/>
          <w:color w:val="000000"/>
          <w:shd w:val="clear" w:color="auto" w:fill="FFFFFF"/>
        </w:rPr>
        <w:t>have reflected the</w:t>
      </w:r>
      <w:r w:rsidR="00AB3272" w:rsidRPr="00385168">
        <w:rPr>
          <w:rFonts w:ascii="Book Antiqua" w:eastAsia="Book Antiqua" w:hAnsi="Book Antiqua" w:cs="Book Antiqua"/>
          <w:color w:val="000000"/>
          <w:shd w:val="clear" w:color="auto" w:fill="FFFFFF"/>
        </w:rPr>
        <w:t xml:space="preserve"> high vulnerability of old individuals </w:t>
      </w:r>
      <w:r w:rsidRPr="00385168">
        <w:rPr>
          <w:rFonts w:ascii="Book Antiqua" w:eastAsia="Book Antiqua" w:hAnsi="Book Antiqua" w:cs="Book Antiqua"/>
          <w:color w:val="000000"/>
          <w:shd w:val="clear" w:color="auto" w:fill="FFFFFF"/>
        </w:rPr>
        <w:t xml:space="preserve">to </w:t>
      </w:r>
      <w:r w:rsidR="00AB3272" w:rsidRPr="00385168">
        <w:rPr>
          <w:rFonts w:ascii="Book Antiqua" w:eastAsia="Book Antiqua" w:hAnsi="Book Antiqua" w:cs="Book Antiqua"/>
          <w:color w:val="000000"/>
          <w:shd w:val="clear" w:color="auto" w:fill="FFFFFF"/>
        </w:rPr>
        <w:t xml:space="preserve">hypotensive events compared </w:t>
      </w:r>
      <w:r w:rsidRPr="00385168">
        <w:rPr>
          <w:rFonts w:ascii="Book Antiqua" w:eastAsia="Book Antiqua" w:hAnsi="Book Antiqua" w:cs="Book Antiqua"/>
          <w:color w:val="000000"/>
          <w:shd w:val="clear" w:color="auto" w:fill="FFFFFF"/>
        </w:rPr>
        <w:t xml:space="preserve">with </w:t>
      </w:r>
      <w:r w:rsidR="00AB3272" w:rsidRPr="00385168">
        <w:rPr>
          <w:rFonts w:ascii="Book Antiqua" w:eastAsia="Book Antiqua" w:hAnsi="Book Antiqua" w:cs="Book Antiqua"/>
          <w:color w:val="000000"/>
          <w:shd w:val="clear" w:color="auto" w:fill="FFFFFF"/>
        </w:rPr>
        <w:t xml:space="preserve">young </w:t>
      </w:r>
      <w:r w:rsidRPr="00385168">
        <w:rPr>
          <w:rFonts w:ascii="Book Antiqua" w:eastAsia="Book Antiqua" w:hAnsi="Book Antiqua" w:cs="Book Antiqua"/>
          <w:color w:val="000000"/>
          <w:shd w:val="clear" w:color="auto" w:fill="FFFFFF"/>
        </w:rPr>
        <w:t>patients</w:t>
      </w:r>
      <w:r w:rsidR="00AB3272" w:rsidRPr="00385168">
        <w:rPr>
          <w:rFonts w:ascii="Book Antiqua" w:eastAsia="Book Antiqua" w:hAnsi="Book Antiqua" w:cs="Book Antiqua"/>
          <w:color w:val="000000"/>
          <w:shd w:val="clear" w:color="auto" w:fill="FFFFFF"/>
        </w:rPr>
        <w:t xml:space="preserve">. Among the other characteristics, EF ranked fourth in the impact on PIH prediction. </w:t>
      </w:r>
      <w:r w:rsidRPr="00385168">
        <w:rPr>
          <w:rFonts w:ascii="Book Antiqua" w:eastAsia="Book Antiqua" w:hAnsi="Book Antiqua" w:cs="Book Antiqua"/>
          <w:color w:val="000000"/>
          <w:shd w:val="clear" w:color="auto" w:fill="FFFFFF"/>
        </w:rPr>
        <w:t>I</w:t>
      </w:r>
      <w:r w:rsidR="00AB3272" w:rsidRPr="00385168">
        <w:rPr>
          <w:rFonts w:ascii="Book Antiqua" w:eastAsia="Book Antiqua" w:hAnsi="Book Antiqua" w:cs="Book Antiqua"/>
          <w:color w:val="000000"/>
          <w:shd w:val="clear" w:color="auto" w:fill="FFFFFF"/>
        </w:rPr>
        <w:t xml:space="preserve">t is physiologically plausible for patients who underwent cardiac surgery </w:t>
      </w:r>
      <w:r w:rsidRPr="00385168">
        <w:rPr>
          <w:rFonts w:ascii="Book Antiqua" w:eastAsia="Book Antiqua" w:hAnsi="Book Antiqua" w:cs="Book Antiqua"/>
          <w:color w:val="000000"/>
          <w:shd w:val="clear" w:color="auto" w:fill="FFFFFF"/>
        </w:rPr>
        <w:t xml:space="preserve">to </w:t>
      </w:r>
      <w:r w:rsidR="00AB3272" w:rsidRPr="00385168">
        <w:rPr>
          <w:rFonts w:ascii="Book Antiqua" w:eastAsia="Book Antiqua" w:hAnsi="Book Antiqua" w:cs="Book Antiqua"/>
          <w:color w:val="000000"/>
          <w:shd w:val="clear" w:color="auto" w:fill="FFFFFF"/>
        </w:rPr>
        <w:t xml:space="preserve">have an impairment in heart pump function. Given that machine learning has taken the form of a black box in the prediction of PIH, results </w:t>
      </w:r>
      <w:r w:rsidRPr="00385168">
        <w:rPr>
          <w:rFonts w:ascii="Book Antiqua" w:eastAsia="Book Antiqua" w:hAnsi="Book Antiqua" w:cs="Book Antiqua"/>
          <w:color w:val="000000"/>
          <w:shd w:val="clear" w:color="auto" w:fill="FFFFFF"/>
        </w:rPr>
        <w:t xml:space="preserve">of </w:t>
      </w:r>
      <w:r w:rsidR="00AB3272" w:rsidRPr="00385168">
        <w:rPr>
          <w:rFonts w:ascii="Book Antiqua" w:eastAsia="Book Antiqua" w:hAnsi="Book Antiqua" w:cs="Book Antiqua"/>
          <w:color w:val="000000"/>
          <w:shd w:val="clear" w:color="auto" w:fill="FFFFFF"/>
        </w:rPr>
        <w:t>the present study might not provide convincing evidence for anesthesiologists in predicting PIH event</w:t>
      </w:r>
      <w:r w:rsidRPr="00385168">
        <w:rPr>
          <w:rFonts w:ascii="Book Antiqua" w:eastAsia="Book Antiqua" w:hAnsi="Book Antiqua" w:cs="Book Antiqua"/>
          <w:color w:val="000000"/>
          <w:shd w:val="clear" w:color="auto" w:fill="FFFFFF"/>
        </w:rPr>
        <w:t>s</w:t>
      </w:r>
      <w:r w:rsidR="00AB3272" w:rsidRPr="00385168">
        <w:rPr>
          <w:rFonts w:ascii="Book Antiqua" w:eastAsia="Book Antiqua" w:hAnsi="Book Antiqua" w:cs="Book Antiqua"/>
          <w:color w:val="000000"/>
          <w:shd w:val="clear" w:color="auto" w:fill="FFFFFF"/>
        </w:rPr>
        <w:t xml:space="preserve">. However, the results were identical to those reported by </w:t>
      </w:r>
      <w:proofErr w:type="spellStart"/>
      <w:r w:rsidR="00AB3272" w:rsidRPr="00385168">
        <w:rPr>
          <w:rFonts w:ascii="Book Antiqua" w:eastAsia="Book Antiqua" w:hAnsi="Book Antiqua" w:cs="Book Antiqua"/>
          <w:color w:val="000000"/>
          <w:shd w:val="clear" w:color="auto" w:fill="FFFFFF"/>
        </w:rPr>
        <w:t>Kendale</w:t>
      </w:r>
      <w:proofErr w:type="spellEnd"/>
      <w:r w:rsidR="00AB3272"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i/>
          <w:iCs/>
          <w:color w:val="000000"/>
          <w:shd w:val="clear" w:color="auto" w:fill="FFFFFF"/>
        </w:rPr>
        <w:t xml:space="preserve">et </w:t>
      </w:r>
      <w:proofErr w:type="gramStart"/>
      <w:r w:rsidR="00AB3272" w:rsidRPr="00385168">
        <w:rPr>
          <w:rFonts w:ascii="Book Antiqua" w:eastAsia="Book Antiqua" w:hAnsi="Book Antiqua" w:cs="Book Antiqua"/>
          <w:i/>
          <w:iCs/>
          <w:color w:val="000000"/>
          <w:shd w:val="clear" w:color="auto" w:fill="FFFFFF"/>
        </w:rPr>
        <w:t>al</w:t>
      </w:r>
      <w:r w:rsidR="00AB3272" w:rsidRPr="00385168">
        <w:rPr>
          <w:rFonts w:ascii="Book Antiqua" w:eastAsia="Book Antiqua" w:hAnsi="Book Antiqua" w:cs="Book Antiqua"/>
          <w:color w:val="000000"/>
          <w:shd w:val="clear" w:color="auto" w:fill="FFFFFF"/>
          <w:vertAlign w:val="superscript"/>
        </w:rPr>
        <w:t>[</w:t>
      </w:r>
      <w:proofErr w:type="gramEnd"/>
      <w:r w:rsidR="00AB3272" w:rsidRPr="00385168">
        <w:rPr>
          <w:rFonts w:ascii="Book Antiqua" w:eastAsia="Book Antiqua" w:hAnsi="Book Antiqua" w:cs="Book Antiqua"/>
          <w:color w:val="000000"/>
          <w:shd w:val="clear" w:color="auto" w:fill="FFFFFF"/>
          <w:vertAlign w:val="superscript"/>
        </w:rPr>
        <w:t>23]</w:t>
      </w:r>
      <w:r w:rsidRPr="00385168">
        <w:rPr>
          <w:rFonts w:ascii="Book Antiqua" w:eastAsia="Book Antiqua" w:hAnsi="Book Antiqua" w:cs="Book Antiqua"/>
          <w:color w:val="000000"/>
          <w:shd w:val="clear" w:color="auto" w:fill="FFFFFF"/>
        </w:rPr>
        <w:t xml:space="preserve"> who found that </w:t>
      </w:r>
      <w:r w:rsidR="00AB3272" w:rsidRPr="00385168">
        <w:rPr>
          <w:rFonts w:ascii="Book Antiqua" w:eastAsia="Book Antiqua" w:hAnsi="Book Antiqua" w:cs="Book Antiqua"/>
          <w:color w:val="000000"/>
          <w:shd w:val="clear" w:color="auto" w:fill="FFFFFF"/>
        </w:rPr>
        <w:t xml:space="preserve">MBP and age </w:t>
      </w:r>
      <w:r w:rsidRPr="00385168">
        <w:rPr>
          <w:rFonts w:ascii="Book Antiqua" w:eastAsia="Book Antiqua" w:hAnsi="Book Antiqua" w:cs="Book Antiqua"/>
          <w:color w:val="000000"/>
          <w:shd w:val="clear" w:color="auto" w:fill="FFFFFF"/>
        </w:rPr>
        <w:t xml:space="preserve">were the </w:t>
      </w:r>
      <w:r w:rsidR="00AB3272" w:rsidRPr="00385168">
        <w:rPr>
          <w:rFonts w:ascii="Book Antiqua" w:eastAsia="Book Antiqua" w:hAnsi="Book Antiqua" w:cs="Book Antiqua"/>
          <w:color w:val="000000"/>
          <w:shd w:val="clear" w:color="auto" w:fill="FFFFFF"/>
        </w:rPr>
        <w:t xml:space="preserve">most significant contributors of hypotensive events. In another study, Sudfeld </w:t>
      </w:r>
      <w:r w:rsidR="00AB3272" w:rsidRPr="00385168">
        <w:rPr>
          <w:rFonts w:ascii="Book Antiqua" w:eastAsia="Book Antiqua" w:hAnsi="Book Antiqua" w:cs="Book Antiqua"/>
          <w:i/>
          <w:iCs/>
          <w:color w:val="000000"/>
          <w:shd w:val="clear" w:color="auto" w:fill="FFFFFF"/>
        </w:rPr>
        <w:t xml:space="preserve">et </w:t>
      </w:r>
      <w:proofErr w:type="gramStart"/>
      <w:r w:rsidR="00AB3272" w:rsidRPr="00385168">
        <w:rPr>
          <w:rFonts w:ascii="Book Antiqua" w:eastAsia="Book Antiqua" w:hAnsi="Book Antiqua" w:cs="Book Antiqua"/>
          <w:i/>
          <w:iCs/>
          <w:color w:val="000000"/>
          <w:shd w:val="clear" w:color="auto" w:fill="FFFFFF"/>
        </w:rPr>
        <w:t>al</w:t>
      </w:r>
      <w:r w:rsidR="00AB3272" w:rsidRPr="00385168">
        <w:rPr>
          <w:rFonts w:ascii="Book Antiqua" w:eastAsia="Book Antiqua" w:hAnsi="Book Antiqua" w:cs="Book Antiqua"/>
          <w:color w:val="000000"/>
          <w:shd w:val="clear" w:color="auto" w:fill="FFFFFF"/>
          <w:vertAlign w:val="superscript"/>
        </w:rPr>
        <w:t>[</w:t>
      </w:r>
      <w:proofErr w:type="gramEnd"/>
      <w:r w:rsidR="00AB3272" w:rsidRPr="00385168">
        <w:rPr>
          <w:rFonts w:ascii="Book Antiqua" w:eastAsia="Book Antiqua" w:hAnsi="Book Antiqua" w:cs="Book Antiqua"/>
          <w:color w:val="000000"/>
          <w:shd w:val="clear" w:color="auto" w:fill="FFFFFF"/>
          <w:vertAlign w:val="superscript"/>
        </w:rPr>
        <w:t>4]</w:t>
      </w:r>
      <w:r w:rsidR="00AB3272"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used </w:t>
      </w:r>
      <w:r w:rsidR="00AB3272" w:rsidRPr="00385168">
        <w:rPr>
          <w:rFonts w:ascii="Book Antiqua" w:eastAsia="Book Antiqua" w:hAnsi="Book Antiqua" w:cs="Book Antiqua"/>
          <w:color w:val="000000"/>
          <w:shd w:val="clear" w:color="auto" w:fill="FFFFFF"/>
        </w:rPr>
        <w:t xml:space="preserve">multivariate logistic regression and identified MBP and age </w:t>
      </w:r>
      <w:r w:rsidRPr="00385168">
        <w:rPr>
          <w:rFonts w:ascii="Book Antiqua" w:eastAsia="Book Antiqua" w:hAnsi="Book Antiqua" w:cs="Book Antiqua"/>
          <w:color w:val="000000"/>
          <w:shd w:val="clear" w:color="auto" w:fill="FFFFFF"/>
        </w:rPr>
        <w:t>as</w:t>
      </w:r>
      <w:r w:rsidR="00AB3272" w:rsidRPr="00385168">
        <w:rPr>
          <w:rFonts w:ascii="Book Antiqua" w:eastAsia="Book Antiqua" w:hAnsi="Book Antiqua" w:cs="Book Antiqua"/>
          <w:color w:val="000000"/>
          <w:shd w:val="clear" w:color="auto" w:fill="FFFFFF"/>
        </w:rPr>
        <w:t xml:space="preserve"> significantly associated with PIH events.</w:t>
      </w:r>
    </w:p>
    <w:p w14:paraId="33F42A38" w14:textId="0178B1E9" w:rsidR="00A77B3E" w:rsidRPr="00385168" w:rsidRDefault="00931A19">
      <w:pPr>
        <w:spacing w:line="360" w:lineRule="auto"/>
        <w:ind w:firstLine="240"/>
        <w:jc w:val="both"/>
        <w:rPr>
          <w:rFonts w:ascii="Book Antiqua" w:hAnsi="Book Antiqua"/>
        </w:rPr>
      </w:pPr>
      <w:r w:rsidRPr="00385168">
        <w:rPr>
          <w:rFonts w:ascii="Book Antiqua" w:eastAsia="Book Antiqua" w:hAnsi="Book Antiqua" w:cs="Book Antiqua"/>
          <w:color w:val="000000"/>
          <w:shd w:val="clear" w:color="auto" w:fill="FFFFFF"/>
        </w:rPr>
        <w:t xml:space="preserve">The </w:t>
      </w:r>
      <w:r w:rsidR="00AB3272" w:rsidRPr="00385168">
        <w:rPr>
          <w:rFonts w:ascii="Book Antiqua" w:eastAsia="Book Antiqua" w:hAnsi="Book Antiqua" w:cs="Book Antiqua"/>
          <w:color w:val="000000"/>
          <w:shd w:val="clear" w:color="auto" w:fill="FFFFFF"/>
        </w:rPr>
        <w:t xml:space="preserve">RF model integrated various characteristic features of individuals, and thus displayed an effective ability to identify patients at </w:t>
      </w:r>
      <w:r w:rsidRPr="00385168">
        <w:rPr>
          <w:rFonts w:ascii="Book Antiqua" w:eastAsia="Book Antiqua" w:hAnsi="Book Antiqua" w:cs="Book Antiqua"/>
          <w:color w:val="000000"/>
          <w:shd w:val="clear" w:color="auto" w:fill="FFFFFF"/>
        </w:rPr>
        <w:t xml:space="preserve">increased </w:t>
      </w:r>
      <w:r w:rsidR="00AB3272" w:rsidRPr="00385168">
        <w:rPr>
          <w:rFonts w:ascii="Book Antiqua" w:eastAsia="Book Antiqua" w:hAnsi="Book Antiqua" w:cs="Book Antiqua"/>
          <w:color w:val="000000"/>
          <w:shd w:val="clear" w:color="auto" w:fill="FFFFFF"/>
        </w:rPr>
        <w:t xml:space="preserve">risk for PIH events. It is well established that effective monitoring of vital signs, maintenance of circulatory stability, and rapid response along with intervention are effective measures that help to reduce adverse complications associated with surgery. However, despite the use of sophisticated modern equipment by experienced anesthesiologists, the monitoring of hemodynamic changes in blood flow and early detection of poor performance is not easy. Therefore, it is clinically important to develop a diagnostic alternative tool that leverages the available information to provide accurate judgments </w:t>
      </w:r>
      <w:r w:rsidR="00C432ED" w:rsidRPr="00385168">
        <w:rPr>
          <w:rFonts w:ascii="Book Antiqua" w:eastAsia="Book Antiqua" w:hAnsi="Book Antiqua" w:cs="Book Antiqua"/>
          <w:color w:val="000000"/>
          <w:shd w:val="clear" w:color="auto" w:fill="FFFFFF"/>
        </w:rPr>
        <w:t>that</w:t>
      </w:r>
      <w:r w:rsidR="00AB3272" w:rsidRPr="00385168">
        <w:rPr>
          <w:rFonts w:ascii="Book Antiqua" w:eastAsia="Book Antiqua" w:hAnsi="Book Antiqua" w:cs="Book Antiqua"/>
          <w:color w:val="000000"/>
          <w:shd w:val="clear" w:color="auto" w:fill="FFFFFF"/>
        </w:rPr>
        <w:t xml:space="preserve"> assist in clinical decision</w:t>
      </w:r>
      <w:r w:rsidR="00C432ED"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 xml:space="preserve">making. In the </w:t>
      </w:r>
      <w:r w:rsidR="00AB3272" w:rsidRPr="00385168">
        <w:rPr>
          <w:rFonts w:ascii="Book Antiqua" w:eastAsia="Book Antiqua" w:hAnsi="Book Antiqua" w:cs="Book Antiqua"/>
          <w:color w:val="000000"/>
          <w:shd w:val="clear" w:color="auto" w:fill="FFFFFF"/>
        </w:rPr>
        <w:lastRenderedPageBreak/>
        <w:t xml:space="preserve">past few years, machine learning has gained immense attention in the field of clinical </w:t>
      </w:r>
      <w:r w:rsidR="00C432ED" w:rsidRPr="00385168">
        <w:rPr>
          <w:rFonts w:ascii="Book Antiqua" w:eastAsia="Book Antiqua" w:hAnsi="Book Antiqua" w:cs="Book Antiqua"/>
          <w:color w:val="000000"/>
          <w:shd w:val="clear" w:color="auto" w:fill="FFFFFF"/>
        </w:rPr>
        <w:t xml:space="preserve">and </w:t>
      </w:r>
      <w:r w:rsidR="00AB3272" w:rsidRPr="00385168">
        <w:rPr>
          <w:rFonts w:ascii="Book Antiqua" w:eastAsia="Book Antiqua" w:hAnsi="Book Antiqua" w:cs="Book Antiqua"/>
          <w:color w:val="000000"/>
          <w:shd w:val="clear" w:color="auto" w:fill="FFFFFF"/>
        </w:rPr>
        <w:t xml:space="preserve">medical research. Recent studies </w:t>
      </w:r>
      <w:r w:rsidR="00C432ED" w:rsidRPr="00385168">
        <w:rPr>
          <w:rFonts w:ascii="Book Antiqua" w:eastAsia="Book Antiqua" w:hAnsi="Book Antiqua" w:cs="Book Antiqua"/>
          <w:color w:val="000000"/>
          <w:shd w:val="clear" w:color="auto" w:fill="FFFFFF"/>
        </w:rPr>
        <w:t xml:space="preserve">that </w:t>
      </w:r>
      <w:r w:rsidR="00AB3272" w:rsidRPr="00385168">
        <w:rPr>
          <w:rFonts w:ascii="Book Antiqua" w:eastAsia="Book Antiqua" w:hAnsi="Book Antiqua" w:cs="Book Antiqua"/>
          <w:color w:val="000000"/>
          <w:shd w:val="clear" w:color="auto" w:fill="FFFFFF"/>
        </w:rPr>
        <w:t>utilized machine learning</w:t>
      </w:r>
      <w:r w:rsidR="00C432ED"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color w:val="000000"/>
          <w:shd w:val="clear" w:color="auto" w:fill="FFFFFF"/>
        </w:rPr>
        <w:t xml:space="preserve"> reported a relationship between neural networks and hemodynamic </w:t>
      </w:r>
      <w:proofErr w:type="gramStart"/>
      <w:r w:rsidR="00AB3272" w:rsidRPr="00385168">
        <w:rPr>
          <w:rFonts w:ascii="Book Antiqua" w:eastAsia="Book Antiqua" w:hAnsi="Book Antiqua" w:cs="Book Antiqua"/>
          <w:color w:val="000000"/>
          <w:shd w:val="clear" w:color="auto" w:fill="FFFFFF"/>
        </w:rPr>
        <w:t>changes</w:t>
      </w:r>
      <w:r w:rsidR="00AB3272" w:rsidRPr="00385168">
        <w:rPr>
          <w:rFonts w:ascii="Book Antiqua" w:eastAsia="Book Antiqua" w:hAnsi="Book Antiqua" w:cs="Book Antiqua"/>
          <w:color w:val="000000"/>
          <w:shd w:val="clear" w:color="auto" w:fill="FFFFFF"/>
          <w:vertAlign w:val="superscript"/>
        </w:rPr>
        <w:t>[</w:t>
      </w:r>
      <w:proofErr w:type="gramEnd"/>
      <w:r w:rsidR="00AB3272" w:rsidRPr="00385168">
        <w:rPr>
          <w:rFonts w:ascii="Book Antiqua" w:eastAsia="Book Antiqua" w:hAnsi="Book Antiqua" w:cs="Book Antiqua"/>
          <w:color w:val="000000"/>
          <w:shd w:val="clear" w:color="auto" w:fill="FFFFFF"/>
          <w:vertAlign w:val="superscript"/>
        </w:rPr>
        <w:t>23-25]</w:t>
      </w:r>
      <w:r w:rsidR="00AB3272" w:rsidRPr="00385168">
        <w:rPr>
          <w:rFonts w:ascii="Book Antiqua" w:eastAsia="Book Antiqua" w:hAnsi="Book Antiqua" w:cs="Book Antiqua"/>
          <w:color w:val="000000"/>
          <w:shd w:val="clear" w:color="auto" w:fill="FFFFFF"/>
        </w:rPr>
        <w:t xml:space="preserve">. The widely established electronic medical record system </w:t>
      </w:r>
      <w:r w:rsidR="00C432ED" w:rsidRPr="00385168">
        <w:rPr>
          <w:rFonts w:ascii="Book Antiqua" w:eastAsia="Book Antiqua" w:hAnsi="Book Antiqua" w:cs="Book Antiqua"/>
          <w:color w:val="000000"/>
          <w:shd w:val="clear" w:color="auto" w:fill="FFFFFF"/>
        </w:rPr>
        <w:t xml:space="preserve">includes </w:t>
      </w:r>
      <w:r w:rsidR="00AB3272" w:rsidRPr="00385168">
        <w:rPr>
          <w:rFonts w:ascii="Book Antiqua" w:eastAsia="Book Antiqua" w:hAnsi="Book Antiqua" w:cs="Book Antiqua"/>
          <w:color w:val="000000"/>
          <w:shd w:val="clear" w:color="auto" w:fill="FFFFFF"/>
        </w:rPr>
        <w:t xml:space="preserve">a large amount of clinically relevant information about </w:t>
      </w:r>
      <w:proofErr w:type="gramStart"/>
      <w:r w:rsidR="00AB3272" w:rsidRPr="00385168">
        <w:rPr>
          <w:rFonts w:ascii="Book Antiqua" w:eastAsia="Book Antiqua" w:hAnsi="Book Antiqua" w:cs="Book Antiqua"/>
          <w:color w:val="000000"/>
          <w:shd w:val="clear" w:color="auto" w:fill="FFFFFF"/>
        </w:rPr>
        <w:t>each individual</w:t>
      </w:r>
      <w:proofErr w:type="gramEnd"/>
      <w:r w:rsidR="00C432ED" w:rsidRPr="00385168">
        <w:rPr>
          <w:rFonts w:ascii="Book Antiqua" w:eastAsia="Book Antiqua" w:hAnsi="Book Antiqua" w:cs="Book Antiqua"/>
          <w:color w:val="000000"/>
          <w:shd w:val="clear" w:color="auto" w:fill="FFFFFF"/>
        </w:rPr>
        <w:t xml:space="preserve"> and </w:t>
      </w:r>
      <w:r w:rsidR="00AB3272" w:rsidRPr="00385168">
        <w:rPr>
          <w:rFonts w:ascii="Book Antiqua" w:eastAsia="Book Antiqua" w:hAnsi="Book Antiqua" w:cs="Book Antiqua"/>
          <w:color w:val="000000"/>
          <w:shd w:val="clear" w:color="auto" w:fill="FFFFFF"/>
        </w:rPr>
        <w:t>provides a rich database for the development of a prediction model. The application of an RF</w:t>
      </w:r>
      <w:r w:rsidR="00401D03" w:rsidRPr="00385168">
        <w:rPr>
          <w:rFonts w:ascii="SimSun" w:eastAsia="SimSun" w:hAnsi="SimSun" w:cs="SimSun"/>
          <w:color w:val="000000"/>
          <w:shd w:val="clear" w:color="auto" w:fill="FFFFFF"/>
        </w:rPr>
        <w:t>-</w:t>
      </w:r>
      <w:r w:rsidR="00AB3272" w:rsidRPr="00385168">
        <w:rPr>
          <w:rFonts w:ascii="Book Antiqua" w:eastAsia="Book Antiqua" w:hAnsi="Book Antiqua" w:cs="Book Antiqua"/>
          <w:color w:val="000000"/>
          <w:shd w:val="clear" w:color="auto" w:fill="FFFFFF"/>
        </w:rPr>
        <w:t xml:space="preserve">based model ensures effective processing and analysis of such large datasets. Furthermore, in the era of big data, </w:t>
      </w:r>
      <w:r w:rsidR="00AB3272" w:rsidRPr="00385168">
        <w:rPr>
          <w:rFonts w:ascii="Book Antiqua" w:eastAsia="Book Antiqua" w:hAnsi="Book Antiqua" w:cs="Book Antiqua"/>
          <w:color w:val="000000"/>
        </w:rPr>
        <w:t>electronic health record</w:t>
      </w:r>
      <w:r w:rsidR="00401D03" w:rsidRPr="00385168">
        <w:rPr>
          <w:rFonts w:ascii="Book Antiqua" w:eastAsia="Book Antiqua" w:hAnsi="Book Antiqua" w:cs="Book Antiqua"/>
          <w:color w:val="000000"/>
        </w:rPr>
        <w:t>s</w:t>
      </w:r>
      <w:r w:rsidR="00AB3272" w:rsidRPr="00385168">
        <w:rPr>
          <w:rFonts w:ascii="Book Antiqua" w:eastAsia="Book Antiqua" w:hAnsi="Book Antiqua" w:cs="Book Antiqua"/>
          <w:color w:val="000000"/>
          <w:shd w:val="clear" w:color="auto" w:fill="FFFFFF"/>
        </w:rPr>
        <w:t xml:space="preserve"> </w:t>
      </w:r>
      <w:r w:rsidR="00401D03" w:rsidRPr="00385168">
        <w:rPr>
          <w:rFonts w:ascii="Book Antiqua" w:eastAsia="Book Antiqua" w:hAnsi="Book Antiqua" w:cs="Book Antiqua"/>
          <w:color w:val="000000"/>
          <w:shd w:val="clear" w:color="auto" w:fill="FFFFFF"/>
        </w:rPr>
        <w:t>make</w:t>
      </w:r>
      <w:r w:rsidR="00AB3272" w:rsidRPr="00385168">
        <w:rPr>
          <w:rFonts w:ascii="Book Antiqua" w:eastAsia="Book Antiqua" w:hAnsi="Book Antiqua" w:cs="Book Antiqua"/>
          <w:color w:val="000000"/>
          <w:shd w:val="clear" w:color="auto" w:fill="FFFFFF"/>
        </w:rPr>
        <w:t xml:space="preserve"> real-time monitoring of patients</w:t>
      </w:r>
      <w:r w:rsidR="00401D03" w:rsidRPr="00385168">
        <w:rPr>
          <w:rFonts w:ascii="Book Antiqua" w:eastAsia="Book Antiqua" w:hAnsi="Book Antiqua" w:cs="Book Antiqua"/>
          <w:color w:val="000000"/>
          <w:shd w:val="clear" w:color="auto" w:fill="FFFFFF"/>
        </w:rPr>
        <w:t xml:space="preserve"> </w:t>
      </w:r>
      <w:proofErr w:type="gramStart"/>
      <w:r w:rsidR="00385168" w:rsidRPr="00385168">
        <w:rPr>
          <w:rFonts w:ascii="Book Antiqua" w:eastAsia="Book Antiqua" w:hAnsi="Book Antiqua" w:cs="Book Antiqua"/>
          <w:color w:val="000000"/>
          <w:shd w:val="clear" w:color="auto" w:fill="FFFFFF"/>
        </w:rPr>
        <w:t>feasible</w:t>
      </w:r>
      <w:r w:rsidR="00AB3272" w:rsidRPr="00385168">
        <w:rPr>
          <w:rFonts w:ascii="Book Antiqua" w:eastAsia="Book Antiqua" w:hAnsi="Book Antiqua" w:cs="Book Antiqua"/>
          <w:color w:val="000000"/>
          <w:shd w:val="clear" w:color="auto" w:fill="FFFFFF"/>
          <w:vertAlign w:val="superscript"/>
        </w:rPr>
        <w:t>[</w:t>
      </w:r>
      <w:proofErr w:type="gramEnd"/>
      <w:r w:rsidR="00AB3272" w:rsidRPr="00385168">
        <w:rPr>
          <w:rFonts w:ascii="Book Antiqua" w:eastAsia="Book Antiqua" w:hAnsi="Book Antiqua" w:cs="Book Antiqua"/>
          <w:color w:val="000000"/>
          <w:shd w:val="clear" w:color="auto" w:fill="FFFFFF"/>
          <w:vertAlign w:val="superscript"/>
        </w:rPr>
        <w:t>26]</w:t>
      </w:r>
      <w:r w:rsidR="00AB3272" w:rsidRPr="00385168">
        <w:rPr>
          <w:rFonts w:ascii="Book Antiqua" w:eastAsia="Book Antiqua" w:hAnsi="Book Antiqua" w:cs="Book Antiqua"/>
          <w:color w:val="000000"/>
          <w:shd w:val="clear" w:color="auto" w:fill="FFFFFF"/>
        </w:rPr>
        <w:t xml:space="preserve">. All these results highlight the suitability of the RF algorithm and other machine learning tools as a powerful model for data analysis, which can assist anesthesiologists </w:t>
      </w:r>
      <w:r w:rsidR="00401D03" w:rsidRPr="00385168">
        <w:rPr>
          <w:rFonts w:ascii="Book Antiqua" w:eastAsia="Book Antiqua" w:hAnsi="Book Antiqua" w:cs="Book Antiqua"/>
          <w:color w:val="000000"/>
          <w:shd w:val="clear" w:color="auto" w:fill="FFFFFF"/>
        </w:rPr>
        <w:t xml:space="preserve">and other </w:t>
      </w:r>
      <w:r w:rsidR="00AB3272" w:rsidRPr="00385168">
        <w:rPr>
          <w:rFonts w:ascii="Book Antiqua" w:eastAsia="Book Antiqua" w:hAnsi="Book Antiqua" w:cs="Book Antiqua"/>
          <w:color w:val="000000"/>
          <w:shd w:val="clear" w:color="auto" w:fill="FFFFFF"/>
        </w:rPr>
        <w:t>clinicians in decision</w:t>
      </w:r>
      <w:r w:rsidR="00401D03"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shd w:val="clear" w:color="auto" w:fill="FFFFFF"/>
        </w:rPr>
        <w:t>making, and thus aid in improving post-anesthesia</w:t>
      </w:r>
      <w:r w:rsidR="00401D03" w:rsidRPr="00385168">
        <w:rPr>
          <w:rFonts w:ascii="Book Antiqua" w:eastAsia="Book Antiqua" w:hAnsi="Book Antiqua" w:cs="Book Antiqua"/>
          <w:color w:val="000000"/>
          <w:shd w:val="clear" w:color="auto" w:fill="FFFFFF"/>
        </w:rPr>
        <w:t xml:space="preserve"> patient outcomes</w:t>
      </w:r>
      <w:r w:rsidR="00AB3272" w:rsidRPr="00385168">
        <w:rPr>
          <w:rFonts w:ascii="Book Antiqua" w:eastAsia="Book Antiqua" w:hAnsi="Book Antiqua" w:cs="Book Antiqua"/>
          <w:color w:val="000000"/>
          <w:shd w:val="clear" w:color="auto" w:fill="FFFFFF"/>
        </w:rPr>
        <w:t>.</w:t>
      </w:r>
    </w:p>
    <w:p w14:paraId="390479BD" w14:textId="4858CB57" w:rsidR="00A77B3E" w:rsidRPr="00385168" w:rsidRDefault="00401D03">
      <w:pPr>
        <w:spacing w:line="360" w:lineRule="auto"/>
        <w:ind w:firstLine="240"/>
        <w:jc w:val="both"/>
        <w:rPr>
          <w:rFonts w:ascii="Book Antiqua" w:hAnsi="Book Antiqua"/>
        </w:rPr>
      </w:pPr>
      <w:r w:rsidRPr="00385168">
        <w:rPr>
          <w:rFonts w:ascii="Book Antiqua" w:eastAsia="Book Antiqua" w:hAnsi="Book Antiqua" w:cs="Book Antiqua"/>
          <w:color w:val="000000"/>
          <w:shd w:val="clear" w:color="auto" w:fill="FFFFFF"/>
        </w:rPr>
        <w:t>This</w:t>
      </w:r>
      <w:r w:rsidR="00AB3272" w:rsidRPr="00385168">
        <w:rPr>
          <w:rFonts w:ascii="Book Antiqua" w:eastAsia="Book Antiqua" w:hAnsi="Book Antiqua" w:cs="Book Antiqua"/>
          <w:color w:val="000000"/>
          <w:shd w:val="clear" w:color="auto" w:fill="FFFFFF"/>
        </w:rPr>
        <w:t xml:space="preserve"> study </w:t>
      </w:r>
      <w:r w:rsidRPr="00385168">
        <w:rPr>
          <w:rFonts w:ascii="Book Antiqua" w:eastAsia="Book Antiqua" w:hAnsi="Book Antiqua" w:cs="Book Antiqua"/>
          <w:color w:val="000000"/>
          <w:shd w:val="clear" w:color="auto" w:fill="FFFFFF"/>
        </w:rPr>
        <w:t xml:space="preserve">had some </w:t>
      </w:r>
      <w:r w:rsidR="00AB3272" w:rsidRPr="00385168">
        <w:rPr>
          <w:rFonts w:ascii="Book Antiqua" w:eastAsia="Book Antiqua" w:hAnsi="Book Antiqua" w:cs="Book Antiqua"/>
          <w:color w:val="000000"/>
          <w:shd w:val="clear" w:color="auto" w:fill="FFFFFF"/>
        </w:rPr>
        <w:t xml:space="preserve">limitations. The retrospective nature of the study makes it vulnerable to selection bias, </w:t>
      </w:r>
      <w:proofErr w:type="gramStart"/>
      <w:r w:rsidRPr="00385168">
        <w:rPr>
          <w:rFonts w:ascii="Book Antiqua" w:eastAsia="Book Antiqua" w:hAnsi="Book Antiqua" w:cs="Book Antiqua"/>
          <w:color w:val="000000"/>
          <w:shd w:val="clear" w:color="auto" w:fill="FFFFFF"/>
        </w:rPr>
        <w:t>and also</w:t>
      </w:r>
      <w:proofErr w:type="gramEnd"/>
      <w:r w:rsidR="00AB3272" w:rsidRPr="00385168">
        <w:rPr>
          <w:rFonts w:ascii="Book Antiqua" w:eastAsia="Book Antiqua" w:hAnsi="Book Antiqua" w:cs="Book Antiqua"/>
          <w:color w:val="000000"/>
          <w:shd w:val="clear" w:color="auto" w:fill="FFFFFF"/>
        </w:rPr>
        <w:t xml:space="preserve"> makes it impossible to identify a causal link. </w:t>
      </w:r>
      <w:r w:rsidRPr="00385168">
        <w:rPr>
          <w:rFonts w:ascii="Book Antiqua" w:eastAsia="Book Antiqua" w:hAnsi="Book Antiqua" w:cs="Book Antiqua"/>
          <w:color w:val="000000"/>
          <w:shd w:val="clear" w:color="auto" w:fill="FFFFFF"/>
        </w:rPr>
        <w:t xml:space="preserve">As </w:t>
      </w:r>
      <w:r w:rsidR="00AB3272" w:rsidRPr="00385168">
        <w:rPr>
          <w:rFonts w:ascii="Book Antiqua" w:eastAsia="Book Antiqua" w:hAnsi="Book Antiqua" w:cs="Book Antiqua"/>
          <w:color w:val="000000"/>
          <w:shd w:val="clear" w:color="auto" w:fill="FFFFFF"/>
        </w:rPr>
        <w:t xml:space="preserve">the quality of data obtained from the database might affect the prediction performance of the RF model, some factors might have been excluded from </w:t>
      </w:r>
      <w:r w:rsidRPr="00385168">
        <w:rPr>
          <w:rFonts w:ascii="Book Antiqua" w:eastAsia="Book Antiqua" w:hAnsi="Book Antiqua" w:cs="Book Antiqua"/>
          <w:color w:val="000000"/>
          <w:shd w:val="clear" w:color="auto" w:fill="FFFFFF"/>
        </w:rPr>
        <w:t>the analysis</w:t>
      </w:r>
      <w:r w:rsidR="00AB3272" w:rsidRPr="00385168">
        <w:rPr>
          <w:rFonts w:ascii="Book Antiqua" w:eastAsia="Book Antiqua" w:hAnsi="Book Antiqua" w:cs="Book Antiqua"/>
          <w:color w:val="000000"/>
          <w:shd w:val="clear" w:color="auto" w:fill="FFFFFF"/>
        </w:rPr>
        <w:t xml:space="preserve">, which </w:t>
      </w:r>
      <w:r w:rsidRPr="00385168">
        <w:rPr>
          <w:rFonts w:ascii="Book Antiqua" w:eastAsia="Book Antiqua" w:hAnsi="Book Antiqua" w:cs="Book Antiqua"/>
          <w:color w:val="000000"/>
          <w:shd w:val="clear" w:color="auto" w:fill="FFFFFF"/>
        </w:rPr>
        <w:t xml:space="preserve">might </w:t>
      </w:r>
      <w:r w:rsidR="00AB3272" w:rsidRPr="00385168">
        <w:rPr>
          <w:rFonts w:ascii="Book Antiqua" w:eastAsia="Book Antiqua" w:hAnsi="Book Antiqua" w:cs="Book Antiqua"/>
          <w:color w:val="000000"/>
          <w:shd w:val="clear" w:color="auto" w:fill="FFFFFF"/>
        </w:rPr>
        <w:t>have changed the prediction results. The study only included patients who underwent cardiac surgery with total intravenous anesthesia</w:t>
      </w:r>
      <w:r w:rsidR="00E654CF"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administered </w:t>
      </w:r>
      <w:r w:rsidR="00AB3272" w:rsidRPr="00385168">
        <w:rPr>
          <w:rFonts w:ascii="Book Antiqua" w:eastAsia="Book Antiqua" w:hAnsi="Book Antiqua" w:cs="Book Antiqua"/>
          <w:color w:val="000000"/>
          <w:shd w:val="clear" w:color="auto" w:fill="FFFFFF"/>
        </w:rPr>
        <w:t xml:space="preserve">by </w:t>
      </w:r>
      <w:r w:rsidRPr="00385168">
        <w:rPr>
          <w:rFonts w:ascii="Book Antiqua" w:eastAsia="Book Antiqua" w:hAnsi="Book Antiqua" w:cs="Book Antiqua"/>
          <w:color w:val="000000"/>
          <w:shd w:val="clear" w:color="auto" w:fill="FFFFFF"/>
        </w:rPr>
        <w:t xml:space="preserve">an </w:t>
      </w:r>
      <w:r w:rsidR="00AB3272" w:rsidRPr="00385168">
        <w:rPr>
          <w:rFonts w:ascii="Book Antiqua" w:eastAsia="Book Antiqua" w:hAnsi="Book Antiqua" w:cs="Book Antiqua"/>
          <w:color w:val="000000"/>
          <w:shd w:val="clear" w:color="auto" w:fill="FFFFFF"/>
        </w:rPr>
        <w:t xml:space="preserve">infusion pump. </w:t>
      </w:r>
      <w:r w:rsidRPr="00385168">
        <w:rPr>
          <w:rFonts w:ascii="Book Antiqua" w:eastAsia="Book Antiqua" w:hAnsi="Book Antiqua" w:cs="Book Antiqua"/>
          <w:color w:val="000000"/>
          <w:shd w:val="clear" w:color="auto" w:fill="FFFFFF"/>
        </w:rPr>
        <w:t>T</w:t>
      </w:r>
      <w:r w:rsidR="00AB3272" w:rsidRPr="00385168">
        <w:rPr>
          <w:rFonts w:ascii="Book Antiqua" w:eastAsia="Book Antiqua" w:hAnsi="Book Antiqua" w:cs="Book Antiqua"/>
          <w:color w:val="000000"/>
          <w:shd w:val="clear" w:color="auto" w:fill="FFFFFF"/>
        </w:rPr>
        <w:t>here might</w:t>
      </w:r>
      <w:r w:rsidRPr="00385168">
        <w:rPr>
          <w:rFonts w:ascii="Book Antiqua" w:eastAsia="Book Antiqua" w:hAnsi="Book Antiqua" w:cs="Book Antiqua"/>
          <w:color w:val="000000"/>
          <w:shd w:val="clear" w:color="auto" w:fill="FFFFFF"/>
        </w:rPr>
        <w:t xml:space="preserve"> thus</w:t>
      </w:r>
      <w:r w:rsidR="00AB3272" w:rsidRPr="00385168">
        <w:rPr>
          <w:rFonts w:ascii="Book Antiqua" w:eastAsia="Book Antiqua" w:hAnsi="Book Antiqua" w:cs="Book Antiqua"/>
          <w:color w:val="000000"/>
          <w:shd w:val="clear" w:color="auto" w:fill="FFFFFF"/>
        </w:rPr>
        <w:t xml:space="preserve"> be some discrepancies in the results </w:t>
      </w:r>
      <w:r w:rsidRPr="00385168">
        <w:rPr>
          <w:rFonts w:ascii="Book Antiqua" w:eastAsia="Book Antiqua" w:hAnsi="Book Antiqua" w:cs="Book Antiqua"/>
          <w:color w:val="000000"/>
          <w:shd w:val="clear" w:color="auto" w:fill="FFFFFF"/>
        </w:rPr>
        <w:t>obtained from</w:t>
      </w:r>
      <w:r w:rsidR="00AB3272" w:rsidRPr="00385168">
        <w:rPr>
          <w:rFonts w:ascii="Book Antiqua" w:eastAsia="Book Antiqua" w:hAnsi="Book Antiqua" w:cs="Book Antiqua"/>
          <w:color w:val="000000"/>
          <w:shd w:val="clear" w:color="auto" w:fill="FFFFFF"/>
        </w:rPr>
        <w:t xml:space="preserve"> patients </w:t>
      </w:r>
      <w:r w:rsidRPr="00385168">
        <w:rPr>
          <w:rFonts w:ascii="Book Antiqua" w:eastAsia="Book Antiqua" w:hAnsi="Book Antiqua" w:cs="Book Antiqua"/>
          <w:color w:val="000000"/>
          <w:shd w:val="clear" w:color="auto" w:fill="FFFFFF"/>
        </w:rPr>
        <w:t>with</w:t>
      </w:r>
      <w:r w:rsidR="00AB3272" w:rsidRPr="00385168">
        <w:rPr>
          <w:rFonts w:ascii="Book Antiqua" w:eastAsia="Book Antiqua" w:hAnsi="Book Antiqua" w:cs="Book Antiqua"/>
          <w:color w:val="000000"/>
          <w:shd w:val="clear" w:color="auto" w:fill="FFFFFF"/>
        </w:rPr>
        <w:t xml:space="preserve"> noncardiac surgery. The study did not </w:t>
      </w:r>
      <w:r w:rsidRPr="00385168">
        <w:rPr>
          <w:rFonts w:ascii="Book Antiqua" w:eastAsia="Book Antiqua" w:hAnsi="Book Antiqua" w:cs="Book Antiqua"/>
          <w:color w:val="000000"/>
          <w:shd w:val="clear" w:color="auto" w:fill="FFFFFF"/>
        </w:rPr>
        <w:t xml:space="preserve">include </w:t>
      </w:r>
      <w:r w:rsidR="00AB3272" w:rsidRPr="00385168">
        <w:rPr>
          <w:rFonts w:ascii="Book Antiqua" w:eastAsia="Book Antiqua" w:hAnsi="Book Antiqua" w:cs="Book Antiqua"/>
          <w:color w:val="000000"/>
          <w:shd w:val="clear" w:color="auto" w:fill="FFFFFF"/>
        </w:rPr>
        <w:t xml:space="preserve">external validation of the generated model. Future research should focus on the </w:t>
      </w:r>
      <w:r w:rsidRPr="00385168">
        <w:rPr>
          <w:rFonts w:ascii="Book Antiqua" w:eastAsia="Book Antiqua" w:hAnsi="Book Antiqua" w:cs="Book Antiqua"/>
          <w:color w:val="000000"/>
          <w:shd w:val="clear" w:color="auto" w:fill="FFFFFF"/>
        </w:rPr>
        <w:t xml:space="preserve">integration of the </w:t>
      </w:r>
      <w:r w:rsidR="00AB3272" w:rsidRPr="00385168">
        <w:rPr>
          <w:rFonts w:ascii="Book Antiqua" w:eastAsia="Book Antiqua" w:hAnsi="Book Antiqua" w:cs="Book Antiqua"/>
          <w:color w:val="000000"/>
          <w:shd w:val="clear" w:color="auto" w:fill="FFFFFF"/>
        </w:rPr>
        <w:t xml:space="preserve">model </w:t>
      </w:r>
      <w:r w:rsidRPr="00385168">
        <w:rPr>
          <w:rFonts w:ascii="Book Antiqua" w:eastAsia="Book Antiqua" w:hAnsi="Book Antiqua" w:cs="Book Antiqua"/>
          <w:color w:val="000000"/>
          <w:shd w:val="clear" w:color="auto" w:fill="FFFFFF"/>
        </w:rPr>
        <w:t xml:space="preserve">with </w:t>
      </w:r>
      <w:r w:rsidR="00AB3272" w:rsidRPr="00385168">
        <w:rPr>
          <w:rFonts w:ascii="Book Antiqua" w:eastAsia="Book Antiqua" w:hAnsi="Book Antiqua" w:cs="Book Antiqua"/>
          <w:color w:val="000000"/>
          <w:shd w:val="clear" w:color="auto" w:fill="FFFFFF"/>
        </w:rPr>
        <w:t>patient electronic health data, medical information</w:t>
      </w:r>
      <w:r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color w:val="000000"/>
          <w:shd w:val="clear" w:color="auto" w:fill="FFFFFF"/>
        </w:rPr>
        <w:t xml:space="preserve"> and imaging examination to construct a real-time clinical decision</w:t>
      </w:r>
      <w:r w:rsidRPr="00385168">
        <w:rPr>
          <w:rFonts w:ascii="Book Antiqua" w:eastAsia="Book Antiqua" w:hAnsi="Book Antiqua" w:cs="Book Antiqua"/>
          <w:color w:val="000000"/>
          <w:shd w:val="clear" w:color="auto" w:fill="FFFFFF"/>
        </w:rPr>
        <w:t>-</w:t>
      </w:r>
      <w:r w:rsidR="00AB3272" w:rsidRPr="00385168">
        <w:rPr>
          <w:rFonts w:ascii="Book Antiqua" w:eastAsia="Book Antiqua" w:hAnsi="Book Antiqua" w:cs="Book Antiqua"/>
          <w:color w:val="000000"/>
          <w:shd w:val="clear" w:color="auto" w:fill="FFFFFF"/>
        </w:rPr>
        <w:t>support system.</w:t>
      </w:r>
    </w:p>
    <w:p w14:paraId="7BBF27DD" w14:textId="77777777" w:rsidR="00A77B3E" w:rsidRPr="00385168" w:rsidRDefault="00A77B3E" w:rsidP="004829B2">
      <w:pPr>
        <w:spacing w:line="360" w:lineRule="auto"/>
        <w:jc w:val="both"/>
        <w:rPr>
          <w:rFonts w:ascii="Book Antiqua" w:hAnsi="Book Antiqua"/>
        </w:rPr>
      </w:pPr>
    </w:p>
    <w:p w14:paraId="6F69522D"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CONCLUSION</w:t>
      </w:r>
    </w:p>
    <w:p w14:paraId="36828328" w14:textId="78F439EB"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Several previous studies have reported better performance of RF model</w:t>
      </w:r>
      <w:r w:rsidR="00401D03" w:rsidRPr="00385168">
        <w:rPr>
          <w:rFonts w:ascii="Book Antiqua" w:eastAsia="Book Antiqua" w:hAnsi="Book Antiqua" w:cs="Book Antiqua"/>
          <w:color w:val="000000"/>
          <w:shd w:val="clear" w:color="auto" w:fill="FFFFFF"/>
        </w:rPr>
        <w:t>s</w:t>
      </w:r>
      <w:r w:rsidRPr="00385168">
        <w:rPr>
          <w:rFonts w:ascii="Book Antiqua" w:eastAsia="Book Antiqua" w:hAnsi="Book Antiqua" w:cs="Book Antiqua"/>
          <w:color w:val="000000"/>
          <w:shd w:val="clear" w:color="auto" w:fill="FFFFFF"/>
        </w:rPr>
        <w:t xml:space="preserve"> compared </w:t>
      </w:r>
      <w:r w:rsidR="00401D03" w:rsidRPr="00385168">
        <w:rPr>
          <w:rFonts w:ascii="Book Antiqua" w:eastAsia="Book Antiqua" w:hAnsi="Book Antiqua" w:cs="Book Antiqua"/>
          <w:color w:val="000000"/>
          <w:shd w:val="clear" w:color="auto" w:fill="FFFFFF"/>
        </w:rPr>
        <w:t xml:space="preserve">with </w:t>
      </w:r>
      <w:r w:rsidRPr="00385168">
        <w:rPr>
          <w:rFonts w:ascii="Book Antiqua" w:eastAsia="Book Antiqua" w:hAnsi="Book Antiqua" w:cs="Book Antiqua"/>
          <w:color w:val="000000"/>
          <w:shd w:val="clear" w:color="auto" w:fill="FFFFFF"/>
        </w:rPr>
        <w:t xml:space="preserve">traditional models, particularly in the prediction of mortality in cardiac </w:t>
      </w:r>
      <w:proofErr w:type="gramStart"/>
      <w:r w:rsidRPr="00385168">
        <w:rPr>
          <w:rFonts w:ascii="Book Antiqua" w:eastAsia="Book Antiqua" w:hAnsi="Book Antiqua" w:cs="Book Antiqua"/>
          <w:color w:val="000000"/>
          <w:shd w:val="clear" w:color="auto" w:fill="FFFFFF"/>
        </w:rPr>
        <w:t>surgery</w:t>
      </w:r>
      <w:r w:rsidRPr="00385168">
        <w:rPr>
          <w:rFonts w:ascii="Book Antiqua" w:eastAsia="Book Antiqua" w:hAnsi="Book Antiqua" w:cs="Book Antiqua"/>
          <w:color w:val="000000"/>
          <w:shd w:val="clear" w:color="auto" w:fill="FFFFFF"/>
          <w:vertAlign w:val="superscript"/>
        </w:rPr>
        <w:t>[</w:t>
      </w:r>
      <w:proofErr w:type="gramEnd"/>
      <w:r w:rsidRPr="00385168">
        <w:rPr>
          <w:rFonts w:ascii="Book Antiqua" w:eastAsia="Book Antiqua" w:hAnsi="Book Antiqua" w:cs="Book Antiqua"/>
          <w:color w:val="000000"/>
          <w:shd w:val="clear" w:color="auto" w:fill="FFFFFF"/>
          <w:vertAlign w:val="superscript"/>
        </w:rPr>
        <w:t>27]</w:t>
      </w:r>
      <w:r w:rsidRPr="00385168">
        <w:rPr>
          <w:rFonts w:ascii="Book Antiqua" w:eastAsia="Book Antiqua" w:hAnsi="Book Antiqua" w:cs="Book Antiqua"/>
          <w:color w:val="000000"/>
          <w:shd w:val="clear" w:color="auto" w:fill="FFFFFF"/>
        </w:rPr>
        <w:t xml:space="preserve">. In this study, RF modeling </w:t>
      </w:r>
      <w:r w:rsidR="00401D03" w:rsidRPr="00385168">
        <w:rPr>
          <w:rFonts w:ascii="Book Antiqua" w:eastAsia="Book Antiqua" w:hAnsi="Book Antiqua" w:cs="Book Antiqua"/>
          <w:color w:val="000000"/>
          <w:shd w:val="clear" w:color="auto" w:fill="FFFFFF"/>
        </w:rPr>
        <w:t xml:space="preserve">had </w:t>
      </w:r>
      <w:r w:rsidRPr="00385168">
        <w:rPr>
          <w:rFonts w:ascii="Book Antiqua" w:eastAsia="Book Antiqua" w:hAnsi="Book Antiqua" w:cs="Book Antiqua"/>
          <w:color w:val="000000"/>
          <w:shd w:val="clear" w:color="auto" w:fill="FFFFFF"/>
        </w:rPr>
        <w:t xml:space="preserve">a high competence in </w:t>
      </w:r>
      <w:r w:rsidR="00401D03" w:rsidRPr="00385168">
        <w:rPr>
          <w:rFonts w:ascii="Book Antiqua" w:eastAsia="Book Antiqua" w:hAnsi="Book Antiqua" w:cs="Book Antiqua"/>
          <w:color w:val="000000"/>
          <w:shd w:val="clear" w:color="auto" w:fill="FFFFFF"/>
        </w:rPr>
        <w:t xml:space="preserve">predicting </w:t>
      </w:r>
      <w:r w:rsidRPr="00385168">
        <w:rPr>
          <w:rFonts w:ascii="Book Antiqua" w:eastAsia="Book Antiqua" w:hAnsi="Book Antiqua" w:cs="Book Antiqua"/>
          <w:color w:val="000000"/>
          <w:shd w:val="clear" w:color="auto" w:fill="FFFFFF"/>
        </w:rPr>
        <w:t xml:space="preserve">PIH in cardiac surgery. The incorporation of perioperative variables into machine learning modeling might </w:t>
      </w:r>
      <w:r w:rsidR="00401D03" w:rsidRPr="00385168">
        <w:rPr>
          <w:rFonts w:ascii="Book Antiqua" w:eastAsia="Book Antiqua" w:hAnsi="Book Antiqua" w:cs="Book Antiqua"/>
          <w:color w:val="000000"/>
          <w:shd w:val="clear" w:color="auto" w:fill="FFFFFF"/>
        </w:rPr>
        <w:t>improve the ability</w:t>
      </w:r>
      <w:r w:rsidRPr="00385168">
        <w:rPr>
          <w:rFonts w:ascii="Book Antiqua" w:eastAsia="Book Antiqua" w:hAnsi="Book Antiqua" w:cs="Book Antiqua"/>
          <w:color w:val="000000"/>
          <w:shd w:val="clear" w:color="auto" w:fill="FFFFFF"/>
        </w:rPr>
        <w:t xml:space="preserve"> to identify patients at </w:t>
      </w:r>
      <w:r w:rsidR="00401D03" w:rsidRPr="00385168">
        <w:rPr>
          <w:rFonts w:ascii="Book Antiqua" w:eastAsia="Book Antiqua" w:hAnsi="Book Antiqua" w:cs="Book Antiqua"/>
          <w:color w:val="000000"/>
          <w:shd w:val="clear" w:color="auto" w:fill="FFFFFF"/>
        </w:rPr>
        <w:t xml:space="preserve">increased </w:t>
      </w:r>
      <w:r w:rsidRPr="00385168">
        <w:rPr>
          <w:rFonts w:ascii="Book Antiqua" w:eastAsia="Book Antiqua" w:hAnsi="Book Antiqua" w:cs="Book Antiqua"/>
          <w:color w:val="000000"/>
          <w:shd w:val="clear" w:color="auto" w:fill="FFFFFF"/>
        </w:rPr>
        <w:t xml:space="preserve">risk </w:t>
      </w:r>
      <w:r w:rsidR="00401D03" w:rsidRPr="00385168">
        <w:rPr>
          <w:rFonts w:ascii="Book Antiqua" w:eastAsia="Book Antiqua" w:hAnsi="Book Antiqua" w:cs="Book Antiqua"/>
          <w:color w:val="000000"/>
          <w:shd w:val="clear" w:color="auto" w:fill="FFFFFF"/>
        </w:rPr>
        <w:t xml:space="preserve">of </w:t>
      </w:r>
      <w:r w:rsidRPr="00385168">
        <w:rPr>
          <w:rFonts w:ascii="Book Antiqua" w:eastAsia="Book Antiqua" w:hAnsi="Book Antiqua" w:cs="Book Antiqua"/>
          <w:color w:val="000000"/>
          <w:shd w:val="clear" w:color="auto" w:fill="FFFFFF"/>
        </w:rPr>
        <w:t xml:space="preserve">PIH during cardiac surgery. In this era of personalized medicine, precise machine learning modeling based on accessible </w:t>
      </w:r>
      <w:r w:rsidRPr="00385168">
        <w:rPr>
          <w:rFonts w:ascii="Book Antiqua" w:eastAsia="Book Antiqua" w:hAnsi="Book Antiqua" w:cs="Book Antiqua"/>
          <w:color w:val="000000"/>
          <w:shd w:val="clear" w:color="auto" w:fill="FFFFFF"/>
        </w:rPr>
        <w:lastRenderedPageBreak/>
        <w:t>individual characteristics might provide an opportunity for early intervention for PIH management by anesthesiologists.</w:t>
      </w:r>
    </w:p>
    <w:p w14:paraId="47EE6448" w14:textId="77777777" w:rsidR="00A77B3E" w:rsidRPr="00385168" w:rsidRDefault="00A77B3E">
      <w:pPr>
        <w:spacing w:line="360" w:lineRule="auto"/>
        <w:jc w:val="both"/>
        <w:rPr>
          <w:rFonts w:ascii="Book Antiqua" w:hAnsi="Book Antiqua"/>
        </w:rPr>
      </w:pPr>
    </w:p>
    <w:p w14:paraId="1F89F45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aps/>
          <w:color w:val="000000"/>
          <w:u w:val="single"/>
        </w:rPr>
        <w:t>ARTICLE HIGHLIGHTS</w:t>
      </w:r>
    </w:p>
    <w:p w14:paraId="0A6EE9A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background</w:t>
      </w:r>
    </w:p>
    <w:p w14:paraId="5C064272" w14:textId="1248B5A4"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Hypotension, which most</w:t>
      </w:r>
      <w:r w:rsidR="00401D03" w:rsidRPr="00385168">
        <w:rPr>
          <w:rFonts w:ascii="Book Antiqua" w:eastAsia="Book Antiqua" w:hAnsi="Book Antiqua" w:cs="Book Antiqua"/>
          <w:color w:val="000000"/>
        </w:rPr>
        <w:t xml:space="preserve"> often</w:t>
      </w:r>
      <w:r w:rsidRPr="00385168">
        <w:rPr>
          <w:rFonts w:ascii="Book Antiqua" w:eastAsia="Book Antiqua" w:hAnsi="Book Antiqua" w:cs="Book Antiqua"/>
          <w:color w:val="000000"/>
        </w:rPr>
        <w:t xml:space="preserve"> occurs on </w:t>
      </w:r>
      <w:r w:rsidR="00552BD3">
        <w:rPr>
          <w:rFonts w:ascii="Book Antiqua" w:eastAsia="Book Antiqua" w:hAnsi="Book Antiqua" w:cs="Book Antiqua"/>
          <w:color w:val="000000"/>
        </w:rPr>
        <w:t xml:space="preserve">the </w:t>
      </w:r>
      <w:r w:rsidRPr="00385168">
        <w:rPr>
          <w:rFonts w:ascii="Book Antiqua" w:eastAsia="Book Antiqua" w:hAnsi="Book Antiqua" w:cs="Book Antiqua"/>
          <w:color w:val="000000"/>
        </w:rPr>
        <w:t xml:space="preserve">induction of anesthesia, is known </w:t>
      </w:r>
      <w:r w:rsidR="00553B41" w:rsidRPr="00385168">
        <w:rPr>
          <w:rFonts w:ascii="Book Antiqua" w:eastAsia="Book Antiqua" w:hAnsi="Book Antiqua" w:cs="Book Antiqua"/>
          <w:color w:val="000000"/>
        </w:rPr>
        <w:t xml:space="preserve">to </w:t>
      </w:r>
      <w:r w:rsidRPr="00385168">
        <w:rPr>
          <w:rFonts w:ascii="Book Antiqua" w:eastAsia="Book Antiqua" w:hAnsi="Book Antiqua" w:cs="Book Antiqua"/>
          <w:color w:val="000000"/>
        </w:rPr>
        <w:t xml:space="preserve">lead to the development of adverse events and poor outcomes in patients following surgery. However, risk scores based on conventional logistic </w:t>
      </w:r>
      <w:r w:rsidR="00553B41" w:rsidRPr="00385168">
        <w:rPr>
          <w:rFonts w:ascii="Book Antiqua" w:eastAsia="Book Antiqua" w:hAnsi="Book Antiqua" w:cs="Book Antiqua"/>
          <w:color w:val="000000"/>
        </w:rPr>
        <w:t xml:space="preserve">regression </w:t>
      </w:r>
      <w:r w:rsidRPr="00385168">
        <w:rPr>
          <w:rFonts w:ascii="Book Antiqua" w:eastAsia="Book Antiqua" w:hAnsi="Book Antiqua" w:cs="Book Antiqua"/>
          <w:color w:val="000000"/>
        </w:rPr>
        <w:t xml:space="preserve">analysis </w:t>
      </w:r>
      <w:r w:rsidR="00553B41" w:rsidRPr="00385168">
        <w:rPr>
          <w:rFonts w:ascii="Book Antiqua" w:eastAsia="Book Antiqua" w:hAnsi="Book Antiqua" w:cs="Book Antiqua"/>
          <w:color w:val="000000"/>
        </w:rPr>
        <w:t>have a low ability to</w:t>
      </w:r>
      <w:r w:rsidRPr="00385168">
        <w:rPr>
          <w:rFonts w:ascii="Book Antiqua" w:eastAsia="Book Antiqua" w:hAnsi="Book Antiqua" w:cs="Book Antiqua"/>
          <w:color w:val="000000"/>
        </w:rPr>
        <w:t xml:space="preserve"> discriminat</w:t>
      </w:r>
      <w:r w:rsidR="00553B41" w:rsidRPr="00385168">
        <w:rPr>
          <w:rFonts w:ascii="Book Antiqua" w:eastAsia="Book Antiqua" w:hAnsi="Book Antiqua" w:cs="Book Antiqua"/>
          <w:color w:val="000000"/>
        </w:rPr>
        <w:t>e</w:t>
      </w:r>
      <w:r w:rsidRPr="00385168">
        <w:rPr>
          <w:rFonts w:ascii="Book Antiqua" w:eastAsia="Book Antiqua" w:hAnsi="Book Antiqua" w:cs="Book Antiqua"/>
          <w:color w:val="000000"/>
        </w:rPr>
        <w:t xml:space="preserve"> </w:t>
      </w:r>
      <w:r w:rsidR="00553B41" w:rsidRPr="00385168">
        <w:rPr>
          <w:rFonts w:ascii="Book Antiqua" w:eastAsia="Book Antiqua" w:hAnsi="Book Antiqua" w:cs="Book Antiqua"/>
          <w:color w:val="000000"/>
        </w:rPr>
        <w:t xml:space="preserve">characteristics that </w:t>
      </w:r>
      <w:r w:rsidRPr="00385168">
        <w:rPr>
          <w:rFonts w:ascii="Book Antiqua" w:eastAsia="Book Antiqua" w:hAnsi="Book Antiqua" w:cs="Book Antiqua"/>
          <w:color w:val="000000"/>
        </w:rPr>
        <w:t>influenc</w:t>
      </w:r>
      <w:r w:rsidR="00553B41" w:rsidRPr="00385168">
        <w:rPr>
          <w:rFonts w:ascii="Book Antiqua" w:eastAsia="Book Antiqua" w:hAnsi="Book Antiqua" w:cs="Book Antiqua"/>
          <w:color w:val="000000"/>
        </w:rPr>
        <w:t>e</w:t>
      </w:r>
      <w:r w:rsidRPr="00385168">
        <w:rPr>
          <w:rFonts w:ascii="Book Antiqua" w:eastAsia="Book Antiqua" w:hAnsi="Book Antiqua" w:cs="Book Antiqua"/>
          <w:color w:val="000000"/>
        </w:rPr>
        <w:t xml:space="preserve"> the development of </w:t>
      </w:r>
      <w:r w:rsidR="004829B2" w:rsidRPr="00385168">
        <w:rPr>
          <w:rFonts w:ascii="Book Antiqua" w:eastAsia="Book Antiqua" w:hAnsi="Book Antiqua" w:cs="Book Antiqua"/>
          <w:color w:val="000000"/>
        </w:rPr>
        <w:t>post-induction hypotension</w:t>
      </w:r>
      <w:r w:rsidR="003A1AFA" w:rsidRPr="00385168">
        <w:rPr>
          <w:rFonts w:ascii="Book Antiqua" w:eastAsia="Book Antiqua" w:hAnsi="Book Antiqua" w:cs="Book Antiqua"/>
          <w:color w:val="000000"/>
        </w:rPr>
        <w:t xml:space="preserve"> (</w:t>
      </w:r>
      <w:r w:rsidR="004829B2" w:rsidRPr="00385168">
        <w:rPr>
          <w:rFonts w:ascii="Book Antiqua" w:eastAsia="Book Antiqua" w:hAnsi="Book Antiqua" w:cs="Book Antiqua"/>
          <w:color w:val="000000"/>
        </w:rPr>
        <w:t xml:space="preserve">PIH) </w:t>
      </w:r>
      <w:r w:rsidRPr="00385168">
        <w:rPr>
          <w:rFonts w:ascii="Book Antiqua" w:eastAsia="Book Antiqua" w:hAnsi="Book Antiqua" w:cs="Book Antiqua"/>
          <w:color w:val="000000"/>
        </w:rPr>
        <w:t>event</w:t>
      </w:r>
      <w:r w:rsidR="00553B41" w:rsidRPr="00385168">
        <w:rPr>
          <w:rFonts w:ascii="Book Antiqua" w:eastAsia="Book Antiqua" w:hAnsi="Book Antiqua" w:cs="Book Antiqua"/>
          <w:color w:val="000000"/>
        </w:rPr>
        <w:t>s</w:t>
      </w:r>
      <w:r w:rsidRPr="00385168">
        <w:rPr>
          <w:rFonts w:ascii="Book Antiqua" w:eastAsia="Book Antiqua" w:hAnsi="Book Antiqua" w:cs="Book Antiqua"/>
          <w:color w:val="000000"/>
        </w:rPr>
        <w:t>.</w:t>
      </w:r>
    </w:p>
    <w:p w14:paraId="772FF1A4" w14:textId="77777777" w:rsidR="004829B2" w:rsidRPr="00385168" w:rsidRDefault="004829B2">
      <w:pPr>
        <w:spacing w:line="360" w:lineRule="auto"/>
        <w:jc w:val="both"/>
        <w:rPr>
          <w:rFonts w:ascii="Book Antiqua" w:hAnsi="Book Antiqua"/>
        </w:rPr>
      </w:pPr>
    </w:p>
    <w:p w14:paraId="055625C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motivation</w:t>
      </w:r>
    </w:p>
    <w:p w14:paraId="54F501D0" w14:textId="0A18FCE1"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Recently, a model based on machine</w:t>
      </w:r>
      <w:r w:rsid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learning techniques was reported to effectively predict or actively monitor event</w:t>
      </w:r>
      <w:r w:rsidR="00553B41" w:rsidRPr="00385168">
        <w:rPr>
          <w:rFonts w:ascii="Book Antiqua" w:eastAsia="Book Antiqua" w:hAnsi="Book Antiqua" w:cs="Book Antiqua"/>
          <w:color w:val="000000"/>
        </w:rPr>
        <w:t>s</w:t>
      </w:r>
      <w:r w:rsidRPr="00385168">
        <w:rPr>
          <w:rFonts w:ascii="Book Antiqua" w:eastAsia="Book Antiqua" w:hAnsi="Book Antiqua" w:cs="Book Antiqua"/>
          <w:color w:val="000000"/>
        </w:rPr>
        <w:t xml:space="preserve"> of interest by using variables in </w:t>
      </w:r>
      <w:r w:rsidR="00553B41" w:rsidRPr="00385168">
        <w:rPr>
          <w:rFonts w:ascii="Book Antiqua" w:eastAsia="Book Antiqua" w:hAnsi="Book Antiqua" w:cs="Book Antiqua"/>
          <w:color w:val="000000"/>
        </w:rPr>
        <w:t xml:space="preserve">medical records </w:t>
      </w:r>
      <w:r w:rsidRPr="00385168">
        <w:rPr>
          <w:rFonts w:ascii="Book Antiqua" w:eastAsia="Book Antiqua" w:hAnsi="Book Antiqua" w:cs="Book Antiqua"/>
          <w:color w:val="000000"/>
        </w:rPr>
        <w:t>dataset</w:t>
      </w:r>
      <w:r w:rsidR="00553B41" w:rsidRPr="00385168">
        <w:rPr>
          <w:rFonts w:ascii="Book Antiqua" w:eastAsia="Book Antiqua" w:hAnsi="Book Antiqua" w:cs="Book Antiqua"/>
          <w:color w:val="000000"/>
        </w:rPr>
        <w:t>s</w:t>
      </w:r>
      <w:r w:rsidRPr="00385168">
        <w:rPr>
          <w:rFonts w:ascii="Book Antiqua" w:eastAsia="Book Antiqua" w:hAnsi="Book Antiqua" w:cs="Book Antiqua"/>
          <w:color w:val="000000"/>
        </w:rPr>
        <w:t>.</w:t>
      </w:r>
    </w:p>
    <w:p w14:paraId="56536852" w14:textId="77777777" w:rsidR="00A77B3E" w:rsidRPr="00385168" w:rsidRDefault="00A77B3E">
      <w:pPr>
        <w:spacing w:line="360" w:lineRule="auto"/>
        <w:jc w:val="both"/>
        <w:rPr>
          <w:rFonts w:ascii="Book Antiqua" w:hAnsi="Book Antiqua"/>
        </w:rPr>
      </w:pPr>
    </w:p>
    <w:p w14:paraId="58D5F0D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objectives</w:t>
      </w:r>
    </w:p>
    <w:p w14:paraId="2286881C" w14:textId="7BAA0BBE"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We attempted to construct a random forest</w:t>
      </w:r>
      <w:r w:rsidR="003A1AFA" w:rsidRPr="00385168">
        <w:rPr>
          <w:rFonts w:ascii="Book Antiqua" w:eastAsia="Book Antiqua" w:hAnsi="Book Antiqua" w:cs="Book Antiqua"/>
          <w:color w:val="000000"/>
        </w:rPr>
        <w:t xml:space="preserve"> (</w:t>
      </w:r>
      <w:r w:rsidR="00B86089" w:rsidRPr="00385168">
        <w:rPr>
          <w:rFonts w:ascii="Book Antiqua" w:eastAsia="Book Antiqua" w:hAnsi="Book Antiqua" w:cs="Book Antiqua"/>
          <w:color w:val="000000"/>
        </w:rPr>
        <w:t xml:space="preserve">RF) </w:t>
      </w:r>
      <w:r w:rsidRPr="00385168">
        <w:rPr>
          <w:rFonts w:ascii="Book Antiqua" w:eastAsia="Book Antiqua" w:hAnsi="Book Antiqua" w:cs="Book Antiqua"/>
          <w:color w:val="000000"/>
        </w:rPr>
        <w:t xml:space="preserve">model for the prediction of PIH events by using electronic information in </w:t>
      </w:r>
      <w:r w:rsidR="00553B41" w:rsidRPr="00385168">
        <w:rPr>
          <w:rFonts w:ascii="Book Antiqua" w:eastAsia="Book Antiqua" w:hAnsi="Book Antiqua" w:cs="Book Antiqua"/>
          <w:color w:val="000000"/>
        </w:rPr>
        <w:t>a patient records</w:t>
      </w:r>
      <w:r w:rsidRPr="00385168">
        <w:rPr>
          <w:rFonts w:ascii="Book Antiqua" w:eastAsia="Book Antiqua" w:hAnsi="Book Antiqua" w:cs="Book Antiqua"/>
          <w:color w:val="000000"/>
        </w:rPr>
        <w:t xml:space="preserve"> dataset.</w:t>
      </w:r>
    </w:p>
    <w:p w14:paraId="1E205FA2" w14:textId="77777777" w:rsidR="00A77B3E" w:rsidRPr="00385168" w:rsidRDefault="00A77B3E">
      <w:pPr>
        <w:spacing w:line="360" w:lineRule="auto"/>
        <w:jc w:val="both"/>
        <w:rPr>
          <w:rFonts w:ascii="Book Antiqua" w:hAnsi="Book Antiqua"/>
        </w:rPr>
      </w:pPr>
    </w:p>
    <w:p w14:paraId="5B018BF0"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methods</w:t>
      </w:r>
    </w:p>
    <w:p w14:paraId="656257F8" w14:textId="271D9308"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Data </w:t>
      </w:r>
      <w:r w:rsidR="00553B41" w:rsidRPr="00385168">
        <w:rPr>
          <w:rFonts w:ascii="Book Antiqua" w:eastAsia="Book Antiqua" w:hAnsi="Book Antiqua" w:cs="Book Antiqua"/>
          <w:color w:val="000000"/>
        </w:rPr>
        <w:t xml:space="preserve">were </w:t>
      </w:r>
      <w:r w:rsidRPr="00385168">
        <w:rPr>
          <w:rFonts w:ascii="Book Antiqua" w:eastAsia="Book Antiqua" w:hAnsi="Book Antiqua" w:cs="Book Antiqua"/>
          <w:color w:val="000000"/>
        </w:rPr>
        <w:t xml:space="preserve">acquired from the electronic dataset of the Second Affiliated Hospital of Hainan Medical University. A </w:t>
      </w:r>
      <w:r w:rsidR="00B86089" w:rsidRPr="00385168">
        <w:rPr>
          <w:rFonts w:ascii="Book Antiqua" w:eastAsia="Book Antiqua" w:hAnsi="Book Antiqua" w:cs="Book Antiqua"/>
          <w:color w:val="000000"/>
        </w:rPr>
        <w:t>RF</w:t>
      </w:r>
      <w:r w:rsidRPr="00385168">
        <w:rPr>
          <w:rFonts w:ascii="Book Antiqua" w:eastAsia="Book Antiqua" w:hAnsi="Book Antiqua" w:cs="Book Antiqua"/>
          <w:color w:val="000000"/>
        </w:rPr>
        <w:t xml:space="preserve"> model </w:t>
      </w:r>
      <w:r w:rsidR="00553B41" w:rsidRPr="00385168">
        <w:rPr>
          <w:rFonts w:ascii="Book Antiqua" w:eastAsia="Book Antiqua" w:hAnsi="Book Antiqua" w:cs="Book Antiqua"/>
          <w:color w:val="000000"/>
        </w:rPr>
        <w:t xml:space="preserve">based on </w:t>
      </w:r>
      <w:r w:rsidRPr="00385168">
        <w:rPr>
          <w:rFonts w:ascii="Book Antiqua" w:eastAsia="Book Antiqua" w:hAnsi="Book Antiqua" w:cs="Book Antiqua"/>
          <w:color w:val="000000"/>
        </w:rPr>
        <w:t>an up-to-date machine learning algorithm</w:t>
      </w:r>
      <w:r w:rsidR="00553B41"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was used to predict post</w:t>
      </w:r>
      <w:r w:rsidR="00553B41" w:rsidRPr="00385168">
        <w:rPr>
          <w:rFonts w:ascii="Book Antiqua" w:eastAsia="Book Antiqua" w:hAnsi="Book Antiqua" w:cs="Book Antiqua"/>
          <w:color w:val="000000"/>
        </w:rPr>
        <w:t xml:space="preserve">-anesthesia </w:t>
      </w:r>
      <w:r w:rsidRPr="00385168">
        <w:rPr>
          <w:rFonts w:ascii="Book Antiqua" w:eastAsia="Book Antiqua" w:hAnsi="Book Antiqua" w:cs="Book Antiqua"/>
          <w:color w:val="000000"/>
        </w:rPr>
        <w:t>hypotension in patients during cardiac surgery.</w:t>
      </w:r>
    </w:p>
    <w:p w14:paraId="08D5A083" w14:textId="77777777" w:rsidR="00A77B3E" w:rsidRPr="00385168" w:rsidRDefault="00A77B3E">
      <w:pPr>
        <w:spacing w:line="360" w:lineRule="auto"/>
        <w:jc w:val="both"/>
        <w:rPr>
          <w:rFonts w:ascii="Book Antiqua" w:hAnsi="Book Antiqua"/>
        </w:rPr>
      </w:pPr>
    </w:p>
    <w:p w14:paraId="067B65C9"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results</w:t>
      </w:r>
    </w:p>
    <w:p w14:paraId="46FC793B" w14:textId="3A0B2341" w:rsidR="00A77B3E" w:rsidRPr="00385168" w:rsidRDefault="00553B41">
      <w:pPr>
        <w:spacing w:line="360" w:lineRule="auto"/>
        <w:jc w:val="both"/>
        <w:rPr>
          <w:rFonts w:ascii="Book Antiqua" w:hAnsi="Book Antiqua"/>
        </w:rPr>
      </w:pPr>
      <w:r w:rsidRPr="00385168">
        <w:rPr>
          <w:rFonts w:ascii="Book Antiqua" w:eastAsia="Book Antiqua" w:hAnsi="Book Antiqua" w:cs="Book Antiqua"/>
          <w:color w:val="000000"/>
        </w:rPr>
        <w:t xml:space="preserve">Of </w:t>
      </w:r>
      <w:r w:rsidR="00AB3272" w:rsidRPr="00385168">
        <w:rPr>
          <w:rFonts w:ascii="Book Antiqua" w:eastAsia="Book Antiqua" w:hAnsi="Book Antiqua" w:cs="Book Antiqua"/>
          <w:color w:val="000000"/>
        </w:rPr>
        <w:t>the 3030 patients analyzed, 1578</w:t>
      </w:r>
      <w:r w:rsidR="003A1AFA" w:rsidRPr="00385168">
        <w:rPr>
          <w:rFonts w:ascii="Book Antiqua" w:eastAsia="Book Antiqua" w:hAnsi="Book Antiqua" w:cs="Book Antiqua"/>
          <w:color w:val="000000"/>
        </w:rPr>
        <w:t xml:space="preserve"> (</w:t>
      </w:r>
      <w:r w:rsidR="00AB3272" w:rsidRPr="00385168">
        <w:rPr>
          <w:rFonts w:ascii="Book Antiqua" w:eastAsia="Book Antiqua" w:hAnsi="Book Antiqua" w:cs="Book Antiqua"/>
          <w:color w:val="000000"/>
        </w:rPr>
        <w:t xml:space="preserve">52.1%) experienced hypotensive events after anesthesia. The RF model </w:t>
      </w:r>
      <w:r w:rsidRPr="00385168">
        <w:rPr>
          <w:rFonts w:ascii="Book Antiqua" w:eastAsia="Book Antiqua" w:hAnsi="Book Antiqua" w:cs="Book Antiqua"/>
          <w:color w:val="000000"/>
        </w:rPr>
        <w:t xml:space="preserve">had </w:t>
      </w:r>
      <w:r w:rsidR="00AB3272" w:rsidRPr="00385168">
        <w:rPr>
          <w:rFonts w:ascii="Book Antiqua" w:eastAsia="Book Antiqua" w:hAnsi="Book Antiqua" w:cs="Book Antiqua"/>
          <w:color w:val="000000"/>
        </w:rPr>
        <w:t>a high predictive performance, with an AUC of 0.843</w:t>
      </w:r>
      <w:r w:rsidR="003A1AFA" w:rsidRPr="00385168">
        <w:rPr>
          <w:rFonts w:ascii="Book Antiqua" w:eastAsia="Book Antiqua" w:hAnsi="Book Antiqua" w:cs="Book Antiqua"/>
          <w:color w:val="000000"/>
        </w:rPr>
        <w:t xml:space="preserve"> (</w:t>
      </w:r>
      <w:r w:rsidR="00AB3272" w:rsidRPr="00385168">
        <w:rPr>
          <w:rFonts w:ascii="Book Antiqua" w:eastAsia="Book Antiqua" w:hAnsi="Book Antiqua" w:cs="Book Antiqua"/>
          <w:color w:val="000000"/>
        </w:rPr>
        <w:t>0.808</w:t>
      </w:r>
      <w:r w:rsidR="00EB3FEB" w:rsidRPr="00385168">
        <w:rPr>
          <w:rFonts w:ascii="Book Antiqua" w:eastAsia="Book Antiqua" w:hAnsi="Book Antiqua" w:cs="Book Antiqua"/>
          <w:color w:val="000000"/>
        </w:rPr>
        <w:t>-</w:t>
      </w:r>
      <w:r w:rsidR="00AB3272" w:rsidRPr="00385168">
        <w:rPr>
          <w:rFonts w:ascii="Book Antiqua" w:eastAsia="Book Antiqua" w:hAnsi="Book Antiqua" w:cs="Book Antiqua"/>
          <w:color w:val="000000"/>
        </w:rPr>
        <w:t xml:space="preserve">0.877). </w:t>
      </w:r>
      <w:r w:rsidR="00AB3272" w:rsidRPr="00385168">
        <w:rPr>
          <w:rFonts w:ascii="Book Antiqua" w:eastAsia="Book Antiqua" w:hAnsi="Book Antiqua" w:cs="Book Antiqua"/>
          <w:color w:val="000000"/>
          <w:shd w:val="clear" w:color="auto" w:fill="FFFFFF"/>
        </w:rPr>
        <w:t>The most important variable attributing to the accuracy of h</w:t>
      </w:r>
      <w:r w:rsidR="00AB3272" w:rsidRPr="00385168">
        <w:rPr>
          <w:rFonts w:ascii="Book Antiqua" w:eastAsia="Book Antiqua" w:hAnsi="Book Antiqua" w:cs="Book Antiqua"/>
          <w:color w:val="000000"/>
        </w:rPr>
        <w:t xml:space="preserve">ypotension </w:t>
      </w:r>
      <w:r w:rsidR="00AB3272" w:rsidRPr="00385168">
        <w:rPr>
          <w:rFonts w:ascii="Book Antiqua" w:eastAsia="Book Antiqua" w:hAnsi="Book Antiqua" w:cs="Book Antiqua"/>
          <w:color w:val="000000"/>
          <w:shd w:val="clear" w:color="auto" w:fill="FFFFFF"/>
        </w:rPr>
        <w:lastRenderedPageBreak/>
        <w:t xml:space="preserve">prediction after </w:t>
      </w:r>
      <w:r w:rsidR="00AB3272" w:rsidRPr="00385168">
        <w:rPr>
          <w:rFonts w:ascii="Book Antiqua" w:eastAsia="Book Antiqua" w:hAnsi="Book Antiqua" w:cs="Book Antiqua"/>
          <w:color w:val="000000"/>
        </w:rPr>
        <w:t xml:space="preserve">anesthesia in the RF model was the </w:t>
      </w:r>
      <w:r w:rsidR="00AB3272" w:rsidRPr="00385168">
        <w:rPr>
          <w:rFonts w:ascii="Book Antiqua" w:eastAsia="Book Antiqua" w:hAnsi="Book Antiqua" w:cs="Book Antiqua"/>
          <w:color w:val="000000"/>
          <w:shd w:val="clear" w:color="auto" w:fill="FFFFFF"/>
        </w:rPr>
        <w:t xml:space="preserve">mean blood pressure, followed by age and </w:t>
      </w:r>
      <w:r w:rsidR="00EB3FEB" w:rsidRPr="00385168">
        <w:rPr>
          <w:rFonts w:ascii="Book Antiqua" w:eastAsia="Book Antiqua" w:hAnsi="Book Antiqua" w:cs="Book Antiqua"/>
          <w:color w:val="000000"/>
        </w:rPr>
        <w:t>body mass index</w:t>
      </w:r>
      <w:r w:rsidR="00AB3272" w:rsidRPr="00385168">
        <w:rPr>
          <w:rFonts w:ascii="Book Antiqua" w:eastAsia="Book Antiqua" w:hAnsi="Book Antiqua" w:cs="Book Antiqua"/>
          <w:color w:val="000000"/>
          <w:shd w:val="clear" w:color="auto" w:fill="FFFFFF"/>
        </w:rPr>
        <w:t>.</w:t>
      </w:r>
    </w:p>
    <w:p w14:paraId="5EC3A286" w14:textId="77777777" w:rsidR="00A77B3E" w:rsidRPr="00385168" w:rsidRDefault="00A77B3E">
      <w:pPr>
        <w:spacing w:line="360" w:lineRule="auto"/>
        <w:jc w:val="both"/>
        <w:rPr>
          <w:rFonts w:ascii="Book Antiqua" w:hAnsi="Book Antiqua"/>
        </w:rPr>
      </w:pPr>
    </w:p>
    <w:p w14:paraId="123EE392"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conclusions</w:t>
      </w:r>
    </w:p>
    <w:p w14:paraId="11AD194E" w14:textId="77777777" w:rsidR="00A77B3E" w:rsidRPr="00385168" w:rsidRDefault="00AB079A">
      <w:pPr>
        <w:spacing w:line="360" w:lineRule="auto"/>
        <w:jc w:val="both"/>
        <w:rPr>
          <w:rFonts w:ascii="Book Antiqua" w:hAnsi="Book Antiqua"/>
        </w:rPr>
      </w:pPr>
      <w:r w:rsidRPr="00385168">
        <w:rPr>
          <w:rFonts w:ascii="Book Antiqua" w:eastAsia="Book Antiqua" w:hAnsi="Book Antiqua" w:cs="Book Antiqua"/>
          <w:color w:val="000000"/>
        </w:rPr>
        <w:t>RF</w:t>
      </w:r>
      <w:r w:rsidRPr="00385168">
        <w:rPr>
          <w:rFonts w:ascii="Book Antiqua" w:eastAsia="Book Antiqua" w:hAnsi="Book Antiqua" w:cs="Book Antiqua"/>
          <w:color w:val="000000"/>
          <w:shd w:val="clear" w:color="auto" w:fill="FFFFFF"/>
        </w:rPr>
        <w:t xml:space="preserve"> </w:t>
      </w:r>
      <w:r w:rsidR="00AB3272" w:rsidRPr="00385168">
        <w:rPr>
          <w:rFonts w:ascii="Book Antiqua" w:eastAsia="Book Antiqua" w:hAnsi="Book Antiqua" w:cs="Book Antiqua"/>
          <w:color w:val="000000"/>
        </w:rPr>
        <w:t>technology can accurately predict</w:t>
      </w:r>
      <w:r w:rsidR="008E1D8A" w:rsidRPr="00385168">
        <w:rPr>
          <w:rFonts w:ascii="Book Antiqua" w:eastAsia="Book Antiqua" w:hAnsi="Book Antiqua" w:cs="Book Antiqua"/>
          <w:color w:val="000000"/>
          <w:shd w:val="clear" w:color="auto" w:fill="FFFFFF"/>
        </w:rPr>
        <w:t xml:space="preserve"> </w:t>
      </w:r>
      <w:r w:rsidR="008E1D8A" w:rsidRPr="00385168">
        <w:rPr>
          <w:rFonts w:ascii="Book Antiqua" w:eastAsia="Book Antiqua" w:hAnsi="Book Antiqua" w:cs="Book Antiqua"/>
          <w:color w:val="000000"/>
        </w:rPr>
        <w:t xml:space="preserve">PIH </w:t>
      </w:r>
      <w:r w:rsidR="00AB3272" w:rsidRPr="00385168">
        <w:rPr>
          <w:rFonts w:ascii="Book Antiqua" w:eastAsia="Book Antiqua" w:hAnsi="Book Antiqua" w:cs="Book Antiqua"/>
          <w:color w:val="000000"/>
        </w:rPr>
        <w:t>in patients following cardiac surgery</w:t>
      </w:r>
      <w:r w:rsidR="00AB3272" w:rsidRPr="00385168">
        <w:rPr>
          <w:rFonts w:ascii="Book Antiqua" w:eastAsia="Book Antiqua" w:hAnsi="Book Antiqua" w:cs="Book Antiqua"/>
          <w:color w:val="000000"/>
          <w:shd w:val="clear" w:color="auto" w:fill="FFFFFF"/>
        </w:rPr>
        <w:t>.</w:t>
      </w:r>
    </w:p>
    <w:p w14:paraId="38B080D4" w14:textId="77777777" w:rsidR="00A77B3E" w:rsidRPr="00385168" w:rsidRDefault="00A77B3E">
      <w:pPr>
        <w:spacing w:line="360" w:lineRule="auto"/>
        <w:jc w:val="both"/>
        <w:rPr>
          <w:rFonts w:ascii="Book Antiqua" w:hAnsi="Book Antiqua"/>
        </w:rPr>
      </w:pPr>
    </w:p>
    <w:p w14:paraId="664B276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i/>
          <w:color w:val="000000"/>
        </w:rPr>
        <w:t>Research perspectives</w:t>
      </w:r>
    </w:p>
    <w:p w14:paraId="6C333A7C" w14:textId="348F129C"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t>In the era of individualized medicine, precise machine</w:t>
      </w:r>
      <w:r w:rsid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learning modeling based on accessible patient information may offer anesthesiologists an opportunity for early intervention </w:t>
      </w:r>
      <w:r w:rsidR="00553B41" w:rsidRPr="00385168">
        <w:rPr>
          <w:rFonts w:ascii="Book Antiqua" w:eastAsia="Book Antiqua" w:hAnsi="Book Antiqua" w:cs="Book Antiqua"/>
          <w:color w:val="000000"/>
          <w:shd w:val="clear" w:color="auto" w:fill="FFFFFF"/>
        </w:rPr>
        <w:t xml:space="preserve">in </w:t>
      </w:r>
      <w:r w:rsidRPr="00385168">
        <w:rPr>
          <w:rFonts w:ascii="Book Antiqua" w:eastAsia="Book Antiqua" w:hAnsi="Book Antiqua" w:cs="Book Antiqua"/>
          <w:color w:val="000000"/>
          <w:shd w:val="clear" w:color="auto" w:fill="FFFFFF"/>
        </w:rPr>
        <w:t>PIH</w:t>
      </w:r>
      <w:r w:rsidR="00553B41" w:rsidRPr="00385168">
        <w:rPr>
          <w:rFonts w:ascii="Book Antiqua" w:eastAsia="Book Antiqua" w:hAnsi="Book Antiqua" w:cs="Book Antiqua"/>
          <w:color w:val="000000"/>
          <w:shd w:val="clear" w:color="auto" w:fill="FFFFFF"/>
        </w:rPr>
        <w:t xml:space="preserve"> events</w:t>
      </w:r>
      <w:r w:rsidRPr="00385168">
        <w:rPr>
          <w:rFonts w:ascii="Book Antiqua" w:eastAsia="Book Antiqua" w:hAnsi="Book Antiqua" w:cs="Book Antiqua"/>
          <w:color w:val="000000"/>
          <w:shd w:val="clear" w:color="auto" w:fill="FFFFFF"/>
        </w:rPr>
        <w:t>.</w:t>
      </w:r>
    </w:p>
    <w:p w14:paraId="04579D5D" w14:textId="77777777" w:rsidR="00A77B3E" w:rsidRPr="00385168" w:rsidRDefault="00A77B3E">
      <w:pPr>
        <w:spacing w:line="360" w:lineRule="auto"/>
        <w:jc w:val="both"/>
        <w:rPr>
          <w:rFonts w:ascii="Book Antiqua" w:hAnsi="Book Antiqua"/>
        </w:rPr>
      </w:pPr>
    </w:p>
    <w:p w14:paraId="303CA512"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REFERENCES</w:t>
      </w:r>
    </w:p>
    <w:p w14:paraId="2195646E" w14:textId="77777777" w:rsidR="00A77B3E" w:rsidRPr="00385168" w:rsidRDefault="00AB3272">
      <w:pPr>
        <w:spacing w:line="360" w:lineRule="auto"/>
        <w:jc w:val="both"/>
        <w:rPr>
          <w:rFonts w:ascii="Book Antiqua" w:hAnsi="Book Antiqua"/>
        </w:rPr>
      </w:pPr>
      <w:bookmarkStart w:id="3" w:name="OLE_LINK4"/>
      <w:r w:rsidRPr="00385168">
        <w:rPr>
          <w:rFonts w:ascii="Book Antiqua" w:eastAsia="Book Antiqua" w:hAnsi="Book Antiqua" w:cs="Book Antiqua"/>
          <w:color w:val="000000"/>
        </w:rPr>
        <w:t xml:space="preserve">1 </w:t>
      </w:r>
      <w:r w:rsidRPr="00385168">
        <w:rPr>
          <w:rFonts w:ascii="Book Antiqua" w:eastAsia="Book Antiqua" w:hAnsi="Book Antiqua" w:cs="Book Antiqua"/>
          <w:b/>
          <w:bCs/>
          <w:color w:val="000000"/>
        </w:rPr>
        <w:t>Wong GTC</w:t>
      </w:r>
      <w:r w:rsidRPr="00385168">
        <w:rPr>
          <w:rFonts w:ascii="Book Antiqua" w:eastAsia="Book Antiqua" w:hAnsi="Book Antiqua" w:cs="Book Antiqua"/>
          <w:color w:val="000000"/>
        </w:rPr>
        <w:t xml:space="preserve">, Irwin MG. Post-induction hypotension: a fluid relationship? </w:t>
      </w:r>
      <w:proofErr w:type="spellStart"/>
      <w:r w:rsidRPr="00385168">
        <w:rPr>
          <w:rFonts w:ascii="Book Antiqua" w:eastAsia="Book Antiqua" w:hAnsi="Book Antiqua" w:cs="Book Antiqua"/>
          <w:i/>
          <w:iCs/>
          <w:color w:val="000000"/>
        </w:rPr>
        <w:t>Anaesthesia</w:t>
      </w:r>
      <w:proofErr w:type="spellEnd"/>
      <w:r w:rsidRPr="00385168">
        <w:rPr>
          <w:rFonts w:ascii="Book Antiqua" w:eastAsia="Book Antiqua" w:hAnsi="Book Antiqua" w:cs="Book Antiqua"/>
          <w:color w:val="000000"/>
        </w:rPr>
        <w:t xml:space="preserve"> 2021; </w:t>
      </w:r>
      <w:r w:rsidRPr="00385168">
        <w:rPr>
          <w:rFonts w:ascii="Book Antiqua" w:eastAsia="Book Antiqua" w:hAnsi="Book Antiqua" w:cs="Book Antiqua"/>
          <w:b/>
          <w:bCs/>
          <w:color w:val="000000"/>
        </w:rPr>
        <w:t>76</w:t>
      </w:r>
      <w:r w:rsidRPr="00385168">
        <w:rPr>
          <w:rFonts w:ascii="Book Antiqua" w:eastAsia="Book Antiqua" w:hAnsi="Book Antiqua" w:cs="Book Antiqua"/>
          <w:color w:val="000000"/>
        </w:rPr>
        <w:t>: 15-18 [PMID: 32609373 DOI: 10.1111/anae.15065]</w:t>
      </w:r>
    </w:p>
    <w:p w14:paraId="7B3A8EF9"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 </w:t>
      </w:r>
      <w:r w:rsidRPr="00385168">
        <w:rPr>
          <w:rFonts w:ascii="Book Antiqua" w:eastAsia="Book Antiqua" w:hAnsi="Book Antiqua" w:cs="Book Antiqua"/>
          <w:b/>
          <w:bCs/>
          <w:color w:val="000000"/>
        </w:rPr>
        <w:t>Maheshwari A</w:t>
      </w:r>
      <w:r w:rsidRPr="00385168">
        <w:rPr>
          <w:rFonts w:ascii="Book Antiqua" w:eastAsia="Book Antiqua" w:hAnsi="Book Antiqua" w:cs="Book Antiqua"/>
          <w:color w:val="000000"/>
        </w:rPr>
        <w:t xml:space="preserve">, McCormick PJ, Sessler DI, Reich DL, You J, </w:t>
      </w:r>
      <w:proofErr w:type="spellStart"/>
      <w:r w:rsidRPr="00385168">
        <w:rPr>
          <w:rFonts w:ascii="Book Antiqua" w:eastAsia="Book Antiqua" w:hAnsi="Book Antiqua" w:cs="Book Antiqua"/>
          <w:color w:val="000000"/>
        </w:rPr>
        <w:t>Mascha</w:t>
      </w:r>
      <w:proofErr w:type="spellEnd"/>
      <w:r w:rsidRPr="00385168">
        <w:rPr>
          <w:rFonts w:ascii="Book Antiqua" w:eastAsia="Book Antiqua" w:hAnsi="Book Antiqua" w:cs="Book Antiqua"/>
          <w:color w:val="000000"/>
        </w:rPr>
        <w:t xml:space="preserve"> EJ, Castillo JG, Levin MA, Duncan AE. Prolonged concurrent hypotension and low </w:t>
      </w:r>
      <w:proofErr w:type="spellStart"/>
      <w:r w:rsidRPr="00385168">
        <w:rPr>
          <w:rFonts w:ascii="Book Antiqua" w:eastAsia="Book Antiqua" w:hAnsi="Book Antiqua" w:cs="Book Antiqua"/>
          <w:color w:val="000000"/>
        </w:rPr>
        <w:t>bispectral</w:t>
      </w:r>
      <w:proofErr w:type="spellEnd"/>
      <w:r w:rsidRPr="00385168">
        <w:rPr>
          <w:rFonts w:ascii="Book Antiqua" w:eastAsia="Book Antiqua" w:hAnsi="Book Antiqua" w:cs="Book Antiqua"/>
          <w:color w:val="000000"/>
        </w:rPr>
        <w:t xml:space="preserve"> index</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 xml:space="preserve">'double low') are associated with mortality, serious complications, and prolonged hospitalization after cardiac surgery. </w:t>
      </w:r>
      <w:r w:rsidRPr="00385168">
        <w:rPr>
          <w:rFonts w:ascii="Book Antiqua" w:eastAsia="Book Antiqua" w:hAnsi="Book Antiqua" w:cs="Book Antiqua"/>
          <w:i/>
          <w:iCs/>
          <w:color w:val="000000"/>
        </w:rPr>
        <w:t xml:space="preserve">Br J </w:t>
      </w:r>
      <w:proofErr w:type="spellStart"/>
      <w:r w:rsidRPr="00385168">
        <w:rPr>
          <w:rFonts w:ascii="Book Antiqua" w:eastAsia="Book Antiqua" w:hAnsi="Book Antiqua" w:cs="Book Antiqua"/>
          <w:i/>
          <w:iCs/>
          <w:color w:val="000000"/>
        </w:rPr>
        <w:t>Anaesth</w:t>
      </w:r>
      <w:proofErr w:type="spellEnd"/>
      <w:r w:rsidRPr="00385168">
        <w:rPr>
          <w:rFonts w:ascii="Book Antiqua" w:eastAsia="Book Antiqua" w:hAnsi="Book Antiqua" w:cs="Book Antiqua"/>
          <w:color w:val="000000"/>
        </w:rPr>
        <w:t xml:space="preserve"> 2017; </w:t>
      </w:r>
      <w:r w:rsidRPr="00385168">
        <w:rPr>
          <w:rFonts w:ascii="Book Antiqua" w:eastAsia="Book Antiqua" w:hAnsi="Book Antiqua" w:cs="Book Antiqua"/>
          <w:b/>
          <w:bCs/>
          <w:color w:val="000000"/>
        </w:rPr>
        <w:t>119</w:t>
      </w:r>
      <w:r w:rsidRPr="00385168">
        <w:rPr>
          <w:rFonts w:ascii="Book Antiqua" w:eastAsia="Book Antiqua" w:hAnsi="Book Antiqua" w:cs="Book Antiqua"/>
          <w:color w:val="000000"/>
        </w:rPr>
        <w:t>: 40-49 [PMID: 28974062 DOI: 10.1093/</w:t>
      </w:r>
      <w:proofErr w:type="spellStart"/>
      <w:r w:rsidRPr="00385168">
        <w:rPr>
          <w:rFonts w:ascii="Book Antiqua" w:eastAsia="Book Antiqua" w:hAnsi="Book Antiqua" w:cs="Book Antiqua"/>
          <w:color w:val="000000"/>
        </w:rPr>
        <w:t>bja</w:t>
      </w:r>
      <w:proofErr w:type="spellEnd"/>
      <w:r w:rsidRPr="00385168">
        <w:rPr>
          <w:rFonts w:ascii="Book Antiqua" w:eastAsia="Book Antiqua" w:hAnsi="Book Antiqua" w:cs="Book Antiqua"/>
          <w:color w:val="000000"/>
        </w:rPr>
        <w:t>/aex095]</w:t>
      </w:r>
    </w:p>
    <w:p w14:paraId="108BDD72"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3 </w:t>
      </w:r>
      <w:r w:rsidRPr="00385168">
        <w:rPr>
          <w:rFonts w:ascii="Book Antiqua" w:eastAsia="Book Antiqua" w:hAnsi="Book Antiqua" w:cs="Book Antiqua"/>
          <w:b/>
          <w:bCs/>
          <w:color w:val="000000"/>
        </w:rPr>
        <w:t>Khan AI</w:t>
      </w:r>
      <w:r w:rsidRPr="00385168">
        <w:rPr>
          <w:rFonts w:ascii="Book Antiqua" w:eastAsia="Book Antiqua" w:hAnsi="Book Antiqua" w:cs="Book Antiqua"/>
          <w:color w:val="000000"/>
        </w:rPr>
        <w:t xml:space="preserve">, Fischer M, </w:t>
      </w:r>
      <w:proofErr w:type="spellStart"/>
      <w:r w:rsidRPr="00385168">
        <w:rPr>
          <w:rFonts w:ascii="Book Antiqua" w:eastAsia="Book Antiqua" w:hAnsi="Book Antiqua" w:cs="Book Antiqua"/>
          <w:color w:val="000000"/>
        </w:rPr>
        <w:t>Pedoto</w:t>
      </w:r>
      <w:proofErr w:type="spellEnd"/>
      <w:r w:rsidRPr="00385168">
        <w:rPr>
          <w:rFonts w:ascii="Book Antiqua" w:eastAsia="Book Antiqua" w:hAnsi="Book Antiqua" w:cs="Book Antiqua"/>
          <w:color w:val="000000"/>
        </w:rPr>
        <w:t xml:space="preserve"> AC, </w:t>
      </w:r>
      <w:proofErr w:type="spellStart"/>
      <w:r w:rsidRPr="00385168">
        <w:rPr>
          <w:rFonts w:ascii="Book Antiqua" w:eastAsia="Book Antiqua" w:hAnsi="Book Antiqua" w:cs="Book Antiqua"/>
          <w:color w:val="000000"/>
        </w:rPr>
        <w:t>Seier</w:t>
      </w:r>
      <w:proofErr w:type="spellEnd"/>
      <w:r w:rsidRPr="00385168">
        <w:rPr>
          <w:rFonts w:ascii="Book Antiqua" w:eastAsia="Book Antiqua" w:hAnsi="Book Antiqua" w:cs="Book Antiqua"/>
          <w:color w:val="000000"/>
        </w:rPr>
        <w:t xml:space="preserve"> K, Tan KS, </w:t>
      </w:r>
      <w:proofErr w:type="spellStart"/>
      <w:r w:rsidRPr="00385168">
        <w:rPr>
          <w:rFonts w:ascii="Book Antiqua" w:eastAsia="Book Antiqua" w:hAnsi="Book Antiqua" w:cs="Book Antiqua"/>
          <w:color w:val="000000"/>
        </w:rPr>
        <w:t>Dalbagni</w:t>
      </w:r>
      <w:proofErr w:type="spellEnd"/>
      <w:r w:rsidRPr="00385168">
        <w:rPr>
          <w:rFonts w:ascii="Book Antiqua" w:eastAsia="Book Antiqua" w:hAnsi="Book Antiqua" w:cs="Book Antiqua"/>
          <w:color w:val="000000"/>
        </w:rPr>
        <w:t xml:space="preserve"> G, </w:t>
      </w:r>
      <w:proofErr w:type="spellStart"/>
      <w:r w:rsidRPr="00385168">
        <w:rPr>
          <w:rFonts w:ascii="Book Antiqua" w:eastAsia="Book Antiqua" w:hAnsi="Book Antiqua" w:cs="Book Antiqua"/>
          <w:color w:val="000000"/>
        </w:rPr>
        <w:t>Donat</w:t>
      </w:r>
      <w:proofErr w:type="spellEnd"/>
      <w:r w:rsidRPr="00385168">
        <w:rPr>
          <w:rFonts w:ascii="Book Antiqua" w:eastAsia="Book Antiqua" w:hAnsi="Book Antiqua" w:cs="Book Antiqua"/>
          <w:color w:val="000000"/>
        </w:rPr>
        <w:t xml:space="preserve"> SM, Arslan-</w:t>
      </w:r>
      <w:proofErr w:type="spellStart"/>
      <w:r w:rsidRPr="00385168">
        <w:rPr>
          <w:rFonts w:ascii="Book Antiqua" w:eastAsia="Book Antiqua" w:hAnsi="Book Antiqua" w:cs="Book Antiqua"/>
          <w:color w:val="000000"/>
        </w:rPr>
        <w:t>Carlon</w:t>
      </w:r>
      <w:proofErr w:type="spellEnd"/>
      <w:r w:rsidRPr="00385168">
        <w:rPr>
          <w:rFonts w:ascii="Book Antiqua" w:eastAsia="Book Antiqua" w:hAnsi="Book Antiqua" w:cs="Book Antiqua"/>
          <w:color w:val="000000"/>
        </w:rPr>
        <w:t xml:space="preserve"> V. The impact of fluid </w:t>
      </w:r>
      <w:proofErr w:type="spellStart"/>
      <w:r w:rsidRPr="00385168">
        <w:rPr>
          <w:rFonts w:ascii="Book Antiqua" w:eastAsia="Book Antiqua" w:hAnsi="Book Antiqua" w:cs="Book Antiqua"/>
          <w:color w:val="000000"/>
        </w:rPr>
        <w:t>optimisation</w:t>
      </w:r>
      <w:proofErr w:type="spellEnd"/>
      <w:r w:rsidRPr="00385168">
        <w:rPr>
          <w:rFonts w:ascii="Book Antiqua" w:eastAsia="Book Antiqua" w:hAnsi="Book Antiqua" w:cs="Book Antiqua"/>
          <w:color w:val="000000"/>
        </w:rPr>
        <w:t xml:space="preserve"> before induction of </w:t>
      </w:r>
      <w:proofErr w:type="spellStart"/>
      <w:r w:rsidRPr="00385168">
        <w:rPr>
          <w:rFonts w:ascii="Book Antiqua" w:eastAsia="Book Antiqua" w:hAnsi="Book Antiqua" w:cs="Book Antiqua"/>
          <w:color w:val="000000"/>
        </w:rPr>
        <w:t>anaesthesia</w:t>
      </w:r>
      <w:proofErr w:type="spellEnd"/>
      <w:r w:rsidRPr="00385168">
        <w:rPr>
          <w:rFonts w:ascii="Book Antiqua" w:eastAsia="Book Antiqua" w:hAnsi="Book Antiqua" w:cs="Book Antiqua"/>
          <w:color w:val="000000"/>
        </w:rPr>
        <w:t xml:space="preserve"> on hypotension after induction. </w:t>
      </w:r>
      <w:proofErr w:type="spellStart"/>
      <w:r w:rsidRPr="00385168">
        <w:rPr>
          <w:rFonts w:ascii="Book Antiqua" w:eastAsia="Book Antiqua" w:hAnsi="Book Antiqua" w:cs="Book Antiqua"/>
          <w:i/>
          <w:iCs/>
          <w:color w:val="000000"/>
        </w:rPr>
        <w:t>Anaesthesia</w:t>
      </w:r>
      <w:proofErr w:type="spellEnd"/>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75</w:t>
      </w:r>
      <w:r w:rsidRPr="00385168">
        <w:rPr>
          <w:rFonts w:ascii="Book Antiqua" w:eastAsia="Book Antiqua" w:hAnsi="Book Antiqua" w:cs="Book Antiqua"/>
          <w:color w:val="000000"/>
        </w:rPr>
        <w:t>: 634-641 [PMID: 32030734 DOI: 10.1111/anae.14984]</w:t>
      </w:r>
    </w:p>
    <w:p w14:paraId="60BB22F9"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4 </w:t>
      </w:r>
      <w:proofErr w:type="spellStart"/>
      <w:r w:rsidRPr="00385168">
        <w:rPr>
          <w:rFonts w:ascii="Book Antiqua" w:eastAsia="Book Antiqua" w:hAnsi="Book Antiqua" w:cs="Book Antiqua"/>
          <w:b/>
          <w:bCs/>
          <w:color w:val="000000"/>
        </w:rPr>
        <w:t>Südfeld</w:t>
      </w:r>
      <w:proofErr w:type="spellEnd"/>
      <w:r w:rsidRPr="00385168">
        <w:rPr>
          <w:rFonts w:ascii="Book Antiqua" w:eastAsia="Book Antiqua" w:hAnsi="Book Antiqua" w:cs="Book Antiqua"/>
          <w:b/>
          <w:bCs/>
          <w:color w:val="000000"/>
        </w:rPr>
        <w:t xml:space="preserve"> S</w:t>
      </w:r>
      <w:r w:rsidRPr="00385168">
        <w:rPr>
          <w:rFonts w:ascii="Book Antiqua" w:eastAsia="Book Antiqua" w:hAnsi="Book Antiqua" w:cs="Book Antiqua"/>
          <w:color w:val="000000"/>
        </w:rPr>
        <w:t xml:space="preserve">, </w:t>
      </w:r>
      <w:proofErr w:type="spellStart"/>
      <w:r w:rsidRPr="00385168">
        <w:rPr>
          <w:rFonts w:ascii="Book Antiqua" w:eastAsia="Book Antiqua" w:hAnsi="Book Antiqua" w:cs="Book Antiqua"/>
          <w:color w:val="000000"/>
        </w:rPr>
        <w:t>Brechnitz</w:t>
      </w:r>
      <w:proofErr w:type="spellEnd"/>
      <w:r w:rsidRPr="00385168">
        <w:rPr>
          <w:rFonts w:ascii="Book Antiqua" w:eastAsia="Book Antiqua" w:hAnsi="Book Antiqua" w:cs="Book Antiqua"/>
          <w:color w:val="000000"/>
        </w:rPr>
        <w:t xml:space="preserve"> S, Wagner JY, Reese PC, </w:t>
      </w:r>
      <w:proofErr w:type="spellStart"/>
      <w:r w:rsidRPr="00385168">
        <w:rPr>
          <w:rFonts w:ascii="Book Antiqua" w:eastAsia="Book Antiqua" w:hAnsi="Book Antiqua" w:cs="Book Antiqua"/>
          <w:color w:val="000000"/>
        </w:rPr>
        <w:t>Pinnschmidt</w:t>
      </w:r>
      <w:proofErr w:type="spellEnd"/>
      <w:r w:rsidRPr="00385168">
        <w:rPr>
          <w:rFonts w:ascii="Book Antiqua" w:eastAsia="Book Antiqua" w:hAnsi="Book Antiqua" w:cs="Book Antiqua"/>
          <w:color w:val="000000"/>
        </w:rPr>
        <w:t xml:space="preserve"> HO, Reuter DA, </w:t>
      </w:r>
      <w:proofErr w:type="spellStart"/>
      <w:r w:rsidRPr="00385168">
        <w:rPr>
          <w:rFonts w:ascii="Book Antiqua" w:eastAsia="Book Antiqua" w:hAnsi="Book Antiqua" w:cs="Book Antiqua"/>
          <w:color w:val="000000"/>
        </w:rPr>
        <w:t>Saugel</w:t>
      </w:r>
      <w:proofErr w:type="spellEnd"/>
      <w:r w:rsidRPr="00385168">
        <w:rPr>
          <w:rFonts w:ascii="Book Antiqua" w:eastAsia="Book Antiqua" w:hAnsi="Book Antiqua" w:cs="Book Antiqua"/>
          <w:color w:val="000000"/>
        </w:rPr>
        <w:t xml:space="preserve"> B. Post-induction hypotension and early intraoperative hypotension associated with general </w:t>
      </w:r>
      <w:proofErr w:type="spellStart"/>
      <w:r w:rsidRPr="00385168">
        <w:rPr>
          <w:rFonts w:ascii="Book Antiqua" w:eastAsia="Book Antiqua" w:hAnsi="Book Antiqua" w:cs="Book Antiqua"/>
          <w:color w:val="000000"/>
        </w:rPr>
        <w:t>anaesthesia</w:t>
      </w:r>
      <w:proofErr w:type="spellEnd"/>
      <w:r w:rsidRPr="00385168">
        <w:rPr>
          <w:rFonts w:ascii="Book Antiqua" w:eastAsia="Book Antiqua" w:hAnsi="Book Antiqua" w:cs="Book Antiqua"/>
          <w:color w:val="000000"/>
        </w:rPr>
        <w:t xml:space="preserve">. </w:t>
      </w:r>
      <w:r w:rsidRPr="00385168">
        <w:rPr>
          <w:rFonts w:ascii="Book Antiqua" w:eastAsia="Book Antiqua" w:hAnsi="Book Antiqua" w:cs="Book Antiqua"/>
          <w:i/>
          <w:iCs/>
          <w:color w:val="000000"/>
        </w:rPr>
        <w:t xml:space="preserve">Br J </w:t>
      </w:r>
      <w:proofErr w:type="spellStart"/>
      <w:r w:rsidRPr="00385168">
        <w:rPr>
          <w:rFonts w:ascii="Book Antiqua" w:eastAsia="Book Antiqua" w:hAnsi="Book Antiqua" w:cs="Book Antiqua"/>
          <w:i/>
          <w:iCs/>
          <w:color w:val="000000"/>
        </w:rPr>
        <w:t>Anaesth</w:t>
      </w:r>
      <w:proofErr w:type="spellEnd"/>
      <w:r w:rsidRPr="00385168">
        <w:rPr>
          <w:rFonts w:ascii="Book Antiqua" w:eastAsia="Book Antiqua" w:hAnsi="Book Antiqua" w:cs="Book Antiqua"/>
          <w:color w:val="000000"/>
        </w:rPr>
        <w:t xml:space="preserve"> 2017; </w:t>
      </w:r>
      <w:r w:rsidRPr="00385168">
        <w:rPr>
          <w:rFonts w:ascii="Book Antiqua" w:eastAsia="Book Antiqua" w:hAnsi="Book Antiqua" w:cs="Book Antiqua"/>
          <w:b/>
          <w:bCs/>
          <w:color w:val="000000"/>
        </w:rPr>
        <w:t>119</w:t>
      </w:r>
      <w:r w:rsidRPr="00385168">
        <w:rPr>
          <w:rFonts w:ascii="Book Antiqua" w:eastAsia="Book Antiqua" w:hAnsi="Book Antiqua" w:cs="Book Antiqua"/>
          <w:color w:val="000000"/>
        </w:rPr>
        <w:t>: 57-64 [PMID: 28974066 DOI: 10.1093/</w:t>
      </w:r>
      <w:proofErr w:type="spellStart"/>
      <w:r w:rsidRPr="00385168">
        <w:rPr>
          <w:rFonts w:ascii="Book Antiqua" w:eastAsia="Book Antiqua" w:hAnsi="Book Antiqua" w:cs="Book Antiqua"/>
          <w:color w:val="000000"/>
        </w:rPr>
        <w:t>bja</w:t>
      </w:r>
      <w:proofErr w:type="spellEnd"/>
      <w:r w:rsidRPr="00385168">
        <w:rPr>
          <w:rFonts w:ascii="Book Antiqua" w:eastAsia="Book Antiqua" w:hAnsi="Book Antiqua" w:cs="Book Antiqua"/>
          <w:color w:val="000000"/>
        </w:rPr>
        <w:t>/aex127]</w:t>
      </w:r>
    </w:p>
    <w:p w14:paraId="06398C0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5 </w:t>
      </w:r>
      <w:r w:rsidRPr="00385168">
        <w:rPr>
          <w:rFonts w:ascii="Book Antiqua" w:eastAsia="Book Antiqua" w:hAnsi="Book Antiqua" w:cs="Book Antiqua"/>
          <w:b/>
          <w:bCs/>
          <w:color w:val="000000"/>
        </w:rPr>
        <w:t>Handelman GS</w:t>
      </w:r>
      <w:r w:rsidRPr="00385168">
        <w:rPr>
          <w:rFonts w:ascii="Book Antiqua" w:eastAsia="Book Antiqua" w:hAnsi="Book Antiqua" w:cs="Book Antiqua"/>
          <w:color w:val="000000"/>
        </w:rPr>
        <w:t xml:space="preserve">, </w:t>
      </w:r>
      <w:proofErr w:type="spellStart"/>
      <w:r w:rsidRPr="00385168">
        <w:rPr>
          <w:rFonts w:ascii="Book Antiqua" w:eastAsia="Book Antiqua" w:hAnsi="Book Antiqua" w:cs="Book Antiqua"/>
          <w:color w:val="000000"/>
        </w:rPr>
        <w:t>Kok</w:t>
      </w:r>
      <w:proofErr w:type="spellEnd"/>
      <w:r w:rsidRPr="00385168">
        <w:rPr>
          <w:rFonts w:ascii="Book Antiqua" w:eastAsia="Book Antiqua" w:hAnsi="Book Antiqua" w:cs="Book Antiqua"/>
          <w:color w:val="000000"/>
        </w:rPr>
        <w:t xml:space="preserve"> HK, Chandra RV, </w:t>
      </w:r>
      <w:proofErr w:type="spellStart"/>
      <w:r w:rsidRPr="00385168">
        <w:rPr>
          <w:rFonts w:ascii="Book Antiqua" w:eastAsia="Book Antiqua" w:hAnsi="Book Antiqua" w:cs="Book Antiqua"/>
          <w:color w:val="000000"/>
        </w:rPr>
        <w:t>Razavi</w:t>
      </w:r>
      <w:proofErr w:type="spellEnd"/>
      <w:r w:rsidRPr="00385168">
        <w:rPr>
          <w:rFonts w:ascii="Book Antiqua" w:eastAsia="Book Antiqua" w:hAnsi="Book Antiqua" w:cs="Book Antiqua"/>
          <w:color w:val="000000"/>
        </w:rPr>
        <w:t xml:space="preserve"> AH, Lee MJ, </w:t>
      </w:r>
      <w:proofErr w:type="spellStart"/>
      <w:r w:rsidRPr="00385168">
        <w:rPr>
          <w:rFonts w:ascii="Book Antiqua" w:eastAsia="Book Antiqua" w:hAnsi="Book Antiqua" w:cs="Book Antiqua"/>
          <w:color w:val="000000"/>
        </w:rPr>
        <w:t>Asadi</w:t>
      </w:r>
      <w:proofErr w:type="spellEnd"/>
      <w:r w:rsidRPr="00385168">
        <w:rPr>
          <w:rFonts w:ascii="Book Antiqua" w:eastAsia="Book Antiqua" w:hAnsi="Book Antiqua" w:cs="Book Antiqua"/>
          <w:color w:val="000000"/>
        </w:rPr>
        <w:t xml:space="preserve"> H. </w:t>
      </w:r>
      <w:proofErr w:type="spellStart"/>
      <w:r w:rsidRPr="00385168">
        <w:rPr>
          <w:rFonts w:ascii="Book Antiqua" w:eastAsia="Book Antiqua" w:hAnsi="Book Antiqua" w:cs="Book Antiqua"/>
          <w:color w:val="000000"/>
        </w:rPr>
        <w:t>eDoctor</w:t>
      </w:r>
      <w:proofErr w:type="spellEnd"/>
      <w:r w:rsidRPr="00385168">
        <w:rPr>
          <w:rFonts w:ascii="Book Antiqua" w:eastAsia="Book Antiqua" w:hAnsi="Book Antiqua" w:cs="Book Antiqua"/>
          <w:color w:val="000000"/>
        </w:rPr>
        <w:t xml:space="preserve">: machine learning and the future of medicine. </w:t>
      </w:r>
      <w:r w:rsidRPr="00385168">
        <w:rPr>
          <w:rFonts w:ascii="Book Antiqua" w:eastAsia="Book Antiqua" w:hAnsi="Book Antiqua" w:cs="Book Antiqua"/>
          <w:i/>
          <w:iCs/>
          <w:color w:val="000000"/>
        </w:rPr>
        <w:t>J Intern Med</w:t>
      </w:r>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284</w:t>
      </w:r>
      <w:r w:rsidRPr="00385168">
        <w:rPr>
          <w:rFonts w:ascii="Book Antiqua" w:eastAsia="Book Antiqua" w:hAnsi="Book Antiqua" w:cs="Book Antiqua"/>
          <w:color w:val="000000"/>
        </w:rPr>
        <w:t>: 603-619 [PMID: 30102808 DOI: 10.1111/joim.12822]</w:t>
      </w:r>
    </w:p>
    <w:p w14:paraId="68BD3BF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lastRenderedPageBreak/>
        <w:t xml:space="preserve">6 </w:t>
      </w:r>
      <w:r w:rsidRPr="00385168">
        <w:rPr>
          <w:rFonts w:ascii="Book Antiqua" w:eastAsia="Book Antiqua" w:hAnsi="Book Antiqua" w:cs="Book Antiqua"/>
          <w:b/>
          <w:bCs/>
          <w:color w:val="000000"/>
        </w:rPr>
        <w:t>Shen W</w:t>
      </w:r>
      <w:r w:rsidRPr="00385168">
        <w:rPr>
          <w:rFonts w:ascii="Book Antiqua" w:eastAsia="Book Antiqua" w:hAnsi="Book Antiqua" w:cs="Book Antiqua"/>
          <w:color w:val="000000"/>
        </w:rPr>
        <w:t xml:space="preserve">, Guo Y, Wang Y, Zhao K, Wang B, Yuille A. Deep Differentiable Random Forests for Age Estimation. </w:t>
      </w:r>
      <w:r w:rsidRPr="00385168">
        <w:rPr>
          <w:rFonts w:ascii="Book Antiqua" w:eastAsia="Book Antiqua" w:hAnsi="Book Antiqua" w:cs="Book Antiqua"/>
          <w:i/>
          <w:iCs/>
          <w:color w:val="000000"/>
        </w:rPr>
        <w:t xml:space="preserve">IEEE Trans Pattern Anal Mach </w:t>
      </w:r>
      <w:proofErr w:type="spellStart"/>
      <w:r w:rsidRPr="00385168">
        <w:rPr>
          <w:rFonts w:ascii="Book Antiqua" w:eastAsia="Book Antiqua" w:hAnsi="Book Antiqua" w:cs="Book Antiqua"/>
          <w:i/>
          <w:iCs/>
          <w:color w:val="000000"/>
        </w:rPr>
        <w:t>Intell</w:t>
      </w:r>
      <w:proofErr w:type="spellEnd"/>
      <w:r w:rsidRPr="00385168">
        <w:rPr>
          <w:rFonts w:ascii="Book Antiqua" w:eastAsia="Book Antiqua" w:hAnsi="Book Antiqua" w:cs="Book Antiqua"/>
          <w:color w:val="000000"/>
        </w:rPr>
        <w:t xml:space="preserve"> 2021; </w:t>
      </w:r>
      <w:r w:rsidRPr="00385168">
        <w:rPr>
          <w:rFonts w:ascii="Book Antiqua" w:eastAsia="Book Antiqua" w:hAnsi="Book Antiqua" w:cs="Book Antiqua"/>
          <w:b/>
          <w:bCs/>
          <w:color w:val="000000"/>
        </w:rPr>
        <w:t>43</w:t>
      </w:r>
      <w:r w:rsidRPr="00385168">
        <w:rPr>
          <w:rFonts w:ascii="Book Antiqua" w:eastAsia="Book Antiqua" w:hAnsi="Book Antiqua" w:cs="Book Antiqua"/>
          <w:color w:val="000000"/>
        </w:rPr>
        <w:t>: 404-419 [PMID: 31449007 DOI: 10.1109/TPAMI.2019.2937294]</w:t>
      </w:r>
    </w:p>
    <w:p w14:paraId="3EB22349"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7 </w:t>
      </w:r>
      <w:r w:rsidRPr="00385168">
        <w:rPr>
          <w:rFonts w:ascii="Book Antiqua" w:eastAsia="Book Antiqua" w:hAnsi="Book Antiqua" w:cs="Book Antiqua"/>
          <w:b/>
          <w:bCs/>
          <w:color w:val="000000"/>
        </w:rPr>
        <w:t>Rahman SA</w:t>
      </w:r>
      <w:r w:rsidRPr="00385168">
        <w:rPr>
          <w:rFonts w:ascii="Book Antiqua" w:eastAsia="Book Antiqua" w:hAnsi="Book Antiqua" w:cs="Book Antiqua"/>
          <w:color w:val="000000"/>
        </w:rPr>
        <w:t xml:space="preserve">, Walker RC, Maynard N, Trudgill N, Crosby T, Cromwell DA, Underwood TJ; NOGCA project team AUGIS. The AUGIS Survival Predictor: Prediction of Long-term and Conditional Survival after Esophagectomy Using Random Survival Forests. </w:t>
      </w:r>
      <w:r w:rsidRPr="00385168">
        <w:rPr>
          <w:rFonts w:ascii="Book Antiqua" w:eastAsia="Book Antiqua" w:hAnsi="Book Antiqua" w:cs="Book Antiqua"/>
          <w:i/>
          <w:iCs/>
          <w:color w:val="000000"/>
        </w:rPr>
        <w:t>Ann Surg</w:t>
      </w:r>
      <w:r w:rsidRPr="00385168">
        <w:rPr>
          <w:rFonts w:ascii="Book Antiqua" w:eastAsia="Book Antiqua" w:hAnsi="Book Antiqua" w:cs="Book Antiqua"/>
          <w:color w:val="000000"/>
        </w:rPr>
        <w:t xml:space="preserve"> 2021 [PMID: 33630434 DOI: 10.1097/SLA.0000000000004794]</w:t>
      </w:r>
    </w:p>
    <w:p w14:paraId="530075F8"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8 </w:t>
      </w:r>
      <w:r w:rsidRPr="00385168">
        <w:rPr>
          <w:rFonts w:ascii="Book Antiqua" w:eastAsia="Book Antiqua" w:hAnsi="Book Antiqua" w:cs="Book Antiqua"/>
          <w:b/>
          <w:bCs/>
          <w:color w:val="000000"/>
        </w:rPr>
        <w:t>Yang L</w:t>
      </w:r>
      <w:r w:rsidRPr="00385168">
        <w:rPr>
          <w:rFonts w:ascii="Book Antiqua" w:eastAsia="Book Antiqua" w:hAnsi="Book Antiqua" w:cs="Book Antiqua"/>
          <w:color w:val="000000"/>
        </w:rPr>
        <w:t xml:space="preserve">, Wu H, </w:t>
      </w:r>
      <w:proofErr w:type="spellStart"/>
      <w:r w:rsidRPr="00385168">
        <w:rPr>
          <w:rFonts w:ascii="Book Antiqua" w:eastAsia="Book Antiqua" w:hAnsi="Book Antiqua" w:cs="Book Antiqua"/>
          <w:color w:val="000000"/>
        </w:rPr>
        <w:t>Jin</w:t>
      </w:r>
      <w:proofErr w:type="spellEnd"/>
      <w:r w:rsidRPr="00385168">
        <w:rPr>
          <w:rFonts w:ascii="Book Antiqua" w:eastAsia="Book Antiqua" w:hAnsi="Book Antiqua" w:cs="Book Antiqua"/>
          <w:color w:val="000000"/>
        </w:rPr>
        <w:t xml:space="preserve"> X, Zheng P, Hu S, Xu X, Yu W, Yan J. Study of cardiovascular disease prediction model based on random forest in eastern China. </w:t>
      </w:r>
      <w:r w:rsidRPr="00385168">
        <w:rPr>
          <w:rFonts w:ascii="Book Antiqua" w:eastAsia="Book Antiqua" w:hAnsi="Book Antiqua" w:cs="Book Antiqua"/>
          <w:i/>
          <w:iCs/>
          <w:color w:val="000000"/>
        </w:rPr>
        <w:t>Sci Rep</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10</w:t>
      </w:r>
      <w:r w:rsidRPr="00385168">
        <w:rPr>
          <w:rFonts w:ascii="Book Antiqua" w:eastAsia="Book Antiqua" w:hAnsi="Book Antiqua" w:cs="Book Antiqua"/>
          <w:color w:val="000000"/>
        </w:rPr>
        <w:t>: 5245 [PMID: 32251324 DOI: 10.1038/s41598-020-62133-5]</w:t>
      </w:r>
    </w:p>
    <w:p w14:paraId="53BA8BC0"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9 </w:t>
      </w:r>
      <w:r w:rsidRPr="00385168">
        <w:rPr>
          <w:rFonts w:ascii="Book Antiqua" w:eastAsia="Book Antiqua" w:hAnsi="Book Antiqua" w:cs="Book Antiqua"/>
          <w:b/>
          <w:bCs/>
          <w:color w:val="000000"/>
        </w:rPr>
        <w:t>Xia N</w:t>
      </w:r>
      <w:r w:rsidRPr="00385168">
        <w:rPr>
          <w:rFonts w:ascii="Book Antiqua" w:eastAsia="Book Antiqua" w:hAnsi="Book Antiqua" w:cs="Book Antiqua"/>
          <w:color w:val="000000"/>
        </w:rPr>
        <w:t xml:space="preserve">, Chen J, Zhan C, Jia X, Xiang Y, Chen Y, Duan Y, Lan L, Lin B, Chen C, Zhao B, Chen X, Yang Y, Liu J. Prediction of Clinical Outcome at Discharge After Rupture of Anterior Communicating Artery Aneurysm Using the Random Forest Technique. </w:t>
      </w:r>
      <w:r w:rsidRPr="00385168">
        <w:rPr>
          <w:rFonts w:ascii="Book Antiqua" w:eastAsia="Book Antiqua" w:hAnsi="Book Antiqua" w:cs="Book Antiqua"/>
          <w:i/>
          <w:iCs/>
          <w:color w:val="000000"/>
        </w:rPr>
        <w:t>Front Neurol</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11</w:t>
      </w:r>
      <w:r w:rsidRPr="00385168">
        <w:rPr>
          <w:rFonts w:ascii="Book Antiqua" w:eastAsia="Book Antiqua" w:hAnsi="Book Antiqua" w:cs="Book Antiqua"/>
          <w:color w:val="000000"/>
        </w:rPr>
        <w:t>: 538052 [PMID: 33192969 DOI: 10.3389/fneur.2020.538052]</w:t>
      </w:r>
    </w:p>
    <w:p w14:paraId="36902ABA"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10 </w:t>
      </w:r>
      <w:proofErr w:type="spellStart"/>
      <w:r w:rsidRPr="00385168">
        <w:rPr>
          <w:rFonts w:ascii="Book Antiqua" w:eastAsia="Book Antiqua" w:hAnsi="Book Antiqua" w:cs="Book Antiqua"/>
          <w:b/>
          <w:bCs/>
          <w:color w:val="000000"/>
        </w:rPr>
        <w:t>Xie</w:t>
      </w:r>
      <w:proofErr w:type="spellEnd"/>
      <w:r w:rsidRPr="00385168">
        <w:rPr>
          <w:rFonts w:ascii="Book Antiqua" w:eastAsia="Book Antiqua" w:hAnsi="Book Antiqua" w:cs="Book Antiqua"/>
          <w:b/>
          <w:bCs/>
          <w:color w:val="000000"/>
        </w:rPr>
        <w:t xml:space="preserve"> NN</w:t>
      </w:r>
      <w:r w:rsidRPr="00385168">
        <w:rPr>
          <w:rFonts w:ascii="Book Antiqua" w:eastAsia="Book Antiqua" w:hAnsi="Book Antiqua" w:cs="Book Antiqua"/>
          <w:color w:val="000000"/>
        </w:rPr>
        <w:t xml:space="preserve">, Wang FF, Zhou J, Liu C, Qu F. Establishment and Analysis of a Combined Diagnostic Model of Polycystic Ovary Syndrome with Random Forest and Artificial Neural Network. </w:t>
      </w:r>
      <w:r w:rsidRPr="00385168">
        <w:rPr>
          <w:rFonts w:ascii="Book Antiqua" w:eastAsia="Book Antiqua" w:hAnsi="Book Antiqua" w:cs="Book Antiqua"/>
          <w:i/>
          <w:iCs/>
          <w:color w:val="000000"/>
        </w:rPr>
        <w:t>Biomed Res Int</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2020</w:t>
      </w:r>
      <w:r w:rsidRPr="00385168">
        <w:rPr>
          <w:rFonts w:ascii="Book Antiqua" w:eastAsia="Book Antiqua" w:hAnsi="Book Antiqua" w:cs="Book Antiqua"/>
          <w:color w:val="000000"/>
        </w:rPr>
        <w:t>: 2613091 [PMID: 32884937 DOI: 10.1155/2020/2613091]</w:t>
      </w:r>
    </w:p>
    <w:p w14:paraId="53C4039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11 </w:t>
      </w:r>
      <w:r w:rsidRPr="00385168">
        <w:rPr>
          <w:rFonts w:ascii="Book Antiqua" w:eastAsia="Book Antiqua" w:hAnsi="Book Antiqua" w:cs="Book Antiqua"/>
          <w:b/>
          <w:bCs/>
          <w:color w:val="000000"/>
        </w:rPr>
        <w:t>Liu D</w:t>
      </w:r>
      <w:r w:rsidRPr="00385168">
        <w:rPr>
          <w:rFonts w:ascii="Book Antiqua" w:eastAsia="Book Antiqua" w:hAnsi="Book Antiqua" w:cs="Book Antiqua"/>
          <w:color w:val="000000"/>
        </w:rPr>
        <w:t xml:space="preserve">, Zhang X, Zheng T, Shi Q, Cui Y, Wang Y, Liu L. </w:t>
      </w:r>
      <w:proofErr w:type="spellStart"/>
      <w:r w:rsidRPr="00385168">
        <w:rPr>
          <w:rFonts w:ascii="Book Antiqua" w:eastAsia="Book Antiqua" w:hAnsi="Book Antiqua" w:cs="Book Antiqua"/>
          <w:color w:val="000000"/>
        </w:rPr>
        <w:t>Optimisation</w:t>
      </w:r>
      <w:proofErr w:type="spellEnd"/>
      <w:r w:rsidRPr="00385168">
        <w:rPr>
          <w:rFonts w:ascii="Book Antiqua" w:eastAsia="Book Antiqua" w:hAnsi="Book Antiqua" w:cs="Book Antiqua"/>
          <w:color w:val="000000"/>
        </w:rPr>
        <w:t xml:space="preserve"> and evaluation of the random forest model in the efficacy prediction of chemoradiotherapy for advanced cervical cancer based on radiomics signature from high-resolution T2 weighted images. </w:t>
      </w:r>
      <w:r w:rsidRPr="00385168">
        <w:rPr>
          <w:rFonts w:ascii="Book Antiqua" w:eastAsia="Book Antiqua" w:hAnsi="Book Antiqua" w:cs="Book Antiqua"/>
          <w:i/>
          <w:iCs/>
          <w:color w:val="000000"/>
        </w:rPr>
        <w:t xml:space="preserve">Arch </w:t>
      </w:r>
      <w:proofErr w:type="spellStart"/>
      <w:r w:rsidRPr="00385168">
        <w:rPr>
          <w:rFonts w:ascii="Book Antiqua" w:eastAsia="Book Antiqua" w:hAnsi="Book Antiqua" w:cs="Book Antiqua"/>
          <w:i/>
          <w:iCs/>
          <w:color w:val="000000"/>
        </w:rPr>
        <w:t>Gynecol</w:t>
      </w:r>
      <w:proofErr w:type="spellEnd"/>
      <w:r w:rsidRPr="00385168">
        <w:rPr>
          <w:rFonts w:ascii="Book Antiqua" w:eastAsia="Book Antiqua" w:hAnsi="Book Antiqua" w:cs="Book Antiqua"/>
          <w:i/>
          <w:iCs/>
          <w:color w:val="000000"/>
        </w:rPr>
        <w:t xml:space="preserve"> </w:t>
      </w:r>
      <w:proofErr w:type="spellStart"/>
      <w:r w:rsidRPr="00385168">
        <w:rPr>
          <w:rFonts w:ascii="Book Antiqua" w:eastAsia="Book Antiqua" w:hAnsi="Book Antiqua" w:cs="Book Antiqua"/>
          <w:i/>
          <w:iCs/>
          <w:color w:val="000000"/>
        </w:rPr>
        <w:t>Obstet</w:t>
      </w:r>
      <w:proofErr w:type="spellEnd"/>
      <w:r w:rsidRPr="00385168">
        <w:rPr>
          <w:rFonts w:ascii="Book Antiqua" w:eastAsia="Book Antiqua" w:hAnsi="Book Antiqua" w:cs="Book Antiqua"/>
          <w:color w:val="000000"/>
        </w:rPr>
        <w:t xml:space="preserve"> 2021; </w:t>
      </w:r>
      <w:r w:rsidRPr="00385168">
        <w:rPr>
          <w:rFonts w:ascii="Book Antiqua" w:eastAsia="Book Antiqua" w:hAnsi="Book Antiqua" w:cs="Book Antiqua"/>
          <w:b/>
          <w:bCs/>
          <w:color w:val="000000"/>
        </w:rPr>
        <w:t>303</w:t>
      </w:r>
      <w:r w:rsidRPr="00385168">
        <w:rPr>
          <w:rFonts w:ascii="Book Antiqua" w:eastAsia="Book Antiqua" w:hAnsi="Book Antiqua" w:cs="Book Antiqua"/>
          <w:color w:val="000000"/>
        </w:rPr>
        <w:t>: 811-820 [PMID: 33394142 DOI: 10.1007/s00404-020-05908-5]</w:t>
      </w:r>
    </w:p>
    <w:p w14:paraId="21CA0EB9"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12 </w:t>
      </w:r>
      <w:r w:rsidRPr="00385168">
        <w:rPr>
          <w:rFonts w:ascii="Book Antiqua" w:eastAsia="Book Antiqua" w:hAnsi="Book Antiqua" w:cs="Book Antiqua"/>
          <w:b/>
          <w:bCs/>
          <w:color w:val="000000"/>
        </w:rPr>
        <w:t>Sun J</w:t>
      </w:r>
      <w:r w:rsidRPr="00385168">
        <w:rPr>
          <w:rFonts w:ascii="Book Antiqua" w:eastAsia="Book Antiqua" w:hAnsi="Book Antiqua" w:cs="Book Antiqua"/>
          <w:color w:val="000000"/>
        </w:rPr>
        <w:t xml:space="preserve">, Zhong G, Huang K, Dong J. Banzhaf random forests: Cooperative game theory based random forests with consistency. </w:t>
      </w:r>
      <w:r w:rsidRPr="00385168">
        <w:rPr>
          <w:rFonts w:ascii="Book Antiqua" w:eastAsia="Book Antiqua" w:hAnsi="Book Antiqua" w:cs="Book Antiqua"/>
          <w:i/>
          <w:iCs/>
          <w:color w:val="000000"/>
        </w:rPr>
        <w:t xml:space="preserve">Neural </w:t>
      </w:r>
      <w:proofErr w:type="spellStart"/>
      <w:r w:rsidRPr="00385168">
        <w:rPr>
          <w:rFonts w:ascii="Book Antiqua" w:eastAsia="Book Antiqua" w:hAnsi="Book Antiqua" w:cs="Book Antiqua"/>
          <w:i/>
          <w:iCs/>
          <w:color w:val="000000"/>
        </w:rPr>
        <w:t>Netw</w:t>
      </w:r>
      <w:proofErr w:type="spellEnd"/>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106</w:t>
      </w:r>
      <w:r w:rsidRPr="00385168">
        <w:rPr>
          <w:rFonts w:ascii="Book Antiqua" w:eastAsia="Book Antiqua" w:hAnsi="Book Antiqua" w:cs="Book Antiqua"/>
          <w:color w:val="000000"/>
        </w:rPr>
        <w:t>: 20-29 [PMID: 30007122 DOI: 10.1016/j.neunet.2018.06.006]</w:t>
      </w:r>
    </w:p>
    <w:p w14:paraId="5FA38D6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13 </w:t>
      </w:r>
      <w:r w:rsidRPr="00385168">
        <w:rPr>
          <w:rFonts w:ascii="Book Antiqua" w:eastAsia="Book Antiqua" w:hAnsi="Book Antiqua" w:cs="Book Antiqua"/>
          <w:b/>
          <w:bCs/>
          <w:color w:val="000000"/>
        </w:rPr>
        <w:t>Pavey TG</w:t>
      </w:r>
      <w:r w:rsidRPr="00385168">
        <w:rPr>
          <w:rFonts w:ascii="Book Antiqua" w:eastAsia="Book Antiqua" w:hAnsi="Book Antiqua" w:cs="Book Antiqua"/>
          <w:color w:val="000000"/>
        </w:rPr>
        <w:t xml:space="preserve">, Gilson ND, </w:t>
      </w:r>
      <w:proofErr w:type="spellStart"/>
      <w:r w:rsidRPr="00385168">
        <w:rPr>
          <w:rFonts w:ascii="Book Antiqua" w:eastAsia="Book Antiqua" w:hAnsi="Book Antiqua" w:cs="Book Antiqua"/>
          <w:color w:val="000000"/>
        </w:rPr>
        <w:t>Gomersall</w:t>
      </w:r>
      <w:proofErr w:type="spellEnd"/>
      <w:r w:rsidRPr="00385168">
        <w:rPr>
          <w:rFonts w:ascii="Book Antiqua" w:eastAsia="Book Antiqua" w:hAnsi="Book Antiqua" w:cs="Book Antiqua"/>
          <w:color w:val="000000"/>
        </w:rPr>
        <w:t xml:space="preserve"> SR, Clark B, </w:t>
      </w:r>
      <w:proofErr w:type="spellStart"/>
      <w:r w:rsidRPr="00385168">
        <w:rPr>
          <w:rFonts w:ascii="Book Antiqua" w:eastAsia="Book Antiqua" w:hAnsi="Book Antiqua" w:cs="Book Antiqua"/>
          <w:color w:val="000000"/>
        </w:rPr>
        <w:t>Trost</w:t>
      </w:r>
      <w:proofErr w:type="spellEnd"/>
      <w:r w:rsidRPr="00385168">
        <w:rPr>
          <w:rFonts w:ascii="Book Antiqua" w:eastAsia="Book Antiqua" w:hAnsi="Book Antiqua" w:cs="Book Antiqua"/>
          <w:color w:val="000000"/>
        </w:rPr>
        <w:t xml:space="preserve"> SG. Field evaluation of a random forest activity classifier for wrist-worn accelerometer data. </w:t>
      </w:r>
      <w:r w:rsidRPr="00385168">
        <w:rPr>
          <w:rFonts w:ascii="Book Antiqua" w:eastAsia="Book Antiqua" w:hAnsi="Book Antiqua" w:cs="Book Antiqua"/>
          <w:i/>
          <w:iCs/>
          <w:color w:val="000000"/>
        </w:rPr>
        <w:t>J Sci Med Sport</w:t>
      </w:r>
      <w:r w:rsidRPr="00385168">
        <w:rPr>
          <w:rFonts w:ascii="Book Antiqua" w:eastAsia="Book Antiqua" w:hAnsi="Book Antiqua" w:cs="Book Antiqua"/>
          <w:color w:val="000000"/>
        </w:rPr>
        <w:t xml:space="preserve"> 2017; </w:t>
      </w:r>
      <w:r w:rsidRPr="00385168">
        <w:rPr>
          <w:rFonts w:ascii="Book Antiqua" w:eastAsia="Book Antiqua" w:hAnsi="Book Antiqua" w:cs="Book Antiqua"/>
          <w:b/>
          <w:bCs/>
          <w:color w:val="000000"/>
        </w:rPr>
        <w:t>20</w:t>
      </w:r>
      <w:r w:rsidRPr="00385168">
        <w:rPr>
          <w:rFonts w:ascii="Book Antiqua" w:eastAsia="Book Antiqua" w:hAnsi="Book Antiqua" w:cs="Book Antiqua"/>
          <w:color w:val="000000"/>
        </w:rPr>
        <w:t>: 75-80 [PMID: 27372275 DOI: 10.1016/j.jsams.2016.06.003]</w:t>
      </w:r>
    </w:p>
    <w:p w14:paraId="207452C1"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lastRenderedPageBreak/>
        <w:t xml:space="preserve">14 </w:t>
      </w:r>
      <w:proofErr w:type="spellStart"/>
      <w:r w:rsidRPr="00385168">
        <w:rPr>
          <w:rFonts w:ascii="Book Antiqua" w:eastAsia="Book Antiqua" w:hAnsi="Book Antiqua" w:cs="Book Antiqua"/>
          <w:b/>
          <w:bCs/>
          <w:color w:val="000000"/>
        </w:rPr>
        <w:t>Su</w:t>
      </w:r>
      <w:proofErr w:type="spellEnd"/>
      <w:r w:rsidRPr="00385168">
        <w:rPr>
          <w:rFonts w:ascii="Book Antiqua" w:eastAsia="Book Antiqua" w:hAnsi="Book Antiqua" w:cs="Book Antiqua"/>
          <w:b/>
          <w:bCs/>
          <w:color w:val="000000"/>
        </w:rPr>
        <w:t xml:space="preserve"> X</w:t>
      </w:r>
      <w:r w:rsidRPr="00385168">
        <w:rPr>
          <w:rFonts w:ascii="Book Antiqua" w:eastAsia="Book Antiqua" w:hAnsi="Book Antiqua" w:cs="Book Antiqua"/>
          <w:color w:val="000000"/>
        </w:rPr>
        <w:t xml:space="preserve">, Xu Y, Tan Z, Wang X, Yang P, </w:t>
      </w:r>
      <w:proofErr w:type="spellStart"/>
      <w:r w:rsidRPr="00385168">
        <w:rPr>
          <w:rFonts w:ascii="Book Antiqua" w:eastAsia="Book Antiqua" w:hAnsi="Book Antiqua" w:cs="Book Antiqua"/>
          <w:color w:val="000000"/>
        </w:rPr>
        <w:t>Su</w:t>
      </w:r>
      <w:proofErr w:type="spellEnd"/>
      <w:r w:rsidRPr="00385168">
        <w:rPr>
          <w:rFonts w:ascii="Book Antiqua" w:eastAsia="Book Antiqua" w:hAnsi="Book Antiqua" w:cs="Book Antiqua"/>
          <w:color w:val="000000"/>
        </w:rPr>
        <w:t xml:space="preserve"> Y, Jiang Y, Qin S, Shang L. Prediction for cardiovascular diseases based on laboratory data: An analysis of random forest model. </w:t>
      </w:r>
      <w:r w:rsidRPr="00385168">
        <w:rPr>
          <w:rFonts w:ascii="Book Antiqua" w:eastAsia="Book Antiqua" w:hAnsi="Book Antiqua" w:cs="Book Antiqua"/>
          <w:i/>
          <w:iCs/>
          <w:color w:val="000000"/>
        </w:rPr>
        <w:t>J Clin Lab Anal</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34</w:t>
      </w:r>
      <w:r w:rsidRPr="00385168">
        <w:rPr>
          <w:rFonts w:ascii="Book Antiqua" w:eastAsia="Book Antiqua" w:hAnsi="Book Antiqua" w:cs="Book Antiqua"/>
          <w:color w:val="000000"/>
        </w:rPr>
        <w:t>: e23421 [PMID: 32725839 DOI: 10.1002/jcla.23421]</w:t>
      </w:r>
    </w:p>
    <w:p w14:paraId="299781A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15 </w:t>
      </w:r>
      <w:r w:rsidRPr="00385168">
        <w:rPr>
          <w:rFonts w:ascii="Book Antiqua" w:eastAsia="Book Antiqua" w:hAnsi="Book Antiqua" w:cs="Book Antiqua"/>
          <w:b/>
          <w:bCs/>
          <w:color w:val="000000"/>
        </w:rPr>
        <w:t>Tighe PJ</w:t>
      </w:r>
      <w:r w:rsidRPr="00385168">
        <w:rPr>
          <w:rFonts w:ascii="Book Antiqua" w:eastAsia="Book Antiqua" w:hAnsi="Book Antiqua" w:cs="Book Antiqua"/>
          <w:color w:val="000000"/>
        </w:rPr>
        <w:t xml:space="preserve">, Lucas SD, Edwards DA, </w:t>
      </w:r>
      <w:proofErr w:type="spellStart"/>
      <w:r w:rsidRPr="00385168">
        <w:rPr>
          <w:rFonts w:ascii="Book Antiqua" w:eastAsia="Book Antiqua" w:hAnsi="Book Antiqua" w:cs="Book Antiqua"/>
          <w:color w:val="000000"/>
        </w:rPr>
        <w:t>Boezaart</w:t>
      </w:r>
      <w:proofErr w:type="spellEnd"/>
      <w:r w:rsidRPr="00385168">
        <w:rPr>
          <w:rFonts w:ascii="Book Antiqua" w:eastAsia="Book Antiqua" w:hAnsi="Book Antiqua" w:cs="Book Antiqua"/>
          <w:color w:val="000000"/>
        </w:rPr>
        <w:t xml:space="preserve"> AP, </w:t>
      </w:r>
      <w:proofErr w:type="spellStart"/>
      <w:r w:rsidRPr="00385168">
        <w:rPr>
          <w:rFonts w:ascii="Book Antiqua" w:eastAsia="Book Antiqua" w:hAnsi="Book Antiqua" w:cs="Book Antiqua"/>
          <w:color w:val="000000"/>
        </w:rPr>
        <w:t>Aytug</w:t>
      </w:r>
      <w:proofErr w:type="spellEnd"/>
      <w:r w:rsidRPr="00385168">
        <w:rPr>
          <w:rFonts w:ascii="Book Antiqua" w:eastAsia="Book Antiqua" w:hAnsi="Book Antiqua" w:cs="Book Antiqua"/>
          <w:color w:val="000000"/>
        </w:rPr>
        <w:t xml:space="preserve"> H, </w:t>
      </w:r>
      <w:proofErr w:type="spellStart"/>
      <w:r w:rsidRPr="00385168">
        <w:rPr>
          <w:rFonts w:ascii="Book Antiqua" w:eastAsia="Book Antiqua" w:hAnsi="Book Antiqua" w:cs="Book Antiqua"/>
          <w:color w:val="000000"/>
        </w:rPr>
        <w:t>Bihorac</w:t>
      </w:r>
      <w:proofErr w:type="spellEnd"/>
      <w:r w:rsidRPr="00385168">
        <w:rPr>
          <w:rFonts w:ascii="Book Antiqua" w:eastAsia="Book Antiqua" w:hAnsi="Book Antiqua" w:cs="Book Antiqua"/>
          <w:color w:val="000000"/>
        </w:rPr>
        <w:t xml:space="preserve"> A. Use of machine-learning classifiers to predict requests for preoperative acute pain service consultation. </w:t>
      </w:r>
      <w:r w:rsidRPr="00385168">
        <w:rPr>
          <w:rFonts w:ascii="Book Antiqua" w:eastAsia="Book Antiqua" w:hAnsi="Book Antiqua" w:cs="Book Antiqua"/>
          <w:i/>
          <w:iCs/>
          <w:color w:val="000000"/>
        </w:rPr>
        <w:t>Pain Med</w:t>
      </w:r>
      <w:r w:rsidRPr="00385168">
        <w:rPr>
          <w:rFonts w:ascii="Book Antiqua" w:eastAsia="Book Antiqua" w:hAnsi="Book Antiqua" w:cs="Book Antiqua"/>
          <w:color w:val="000000"/>
        </w:rPr>
        <w:t xml:space="preserve"> 2012; </w:t>
      </w:r>
      <w:r w:rsidRPr="00385168">
        <w:rPr>
          <w:rFonts w:ascii="Book Antiqua" w:eastAsia="Book Antiqua" w:hAnsi="Book Antiqua" w:cs="Book Antiqua"/>
          <w:b/>
          <w:bCs/>
          <w:color w:val="000000"/>
        </w:rPr>
        <w:t>13</w:t>
      </w:r>
      <w:r w:rsidRPr="00385168">
        <w:rPr>
          <w:rFonts w:ascii="Book Antiqua" w:eastAsia="Book Antiqua" w:hAnsi="Book Antiqua" w:cs="Book Antiqua"/>
          <w:color w:val="000000"/>
        </w:rPr>
        <w:t>: 1347-1357 [PMID: 22958457 DOI: 10.1111/j.1526-4637.2012.01477.x]</w:t>
      </w:r>
    </w:p>
    <w:p w14:paraId="34554E0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16 </w:t>
      </w:r>
      <w:r w:rsidRPr="00385168">
        <w:rPr>
          <w:rFonts w:ascii="Book Antiqua" w:eastAsia="Book Antiqua" w:hAnsi="Book Antiqua" w:cs="Book Antiqua"/>
          <w:b/>
          <w:bCs/>
          <w:color w:val="000000"/>
        </w:rPr>
        <w:t>Tighe PJ</w:t>
      </w:r>
      <w:r w:rsidRPr="00385168">
        <w:rPr>
          <w:rFonts w:ascii="Book Antiqua" w:eastAsia="Book Antiqua" w:hAnsi="Book Antiqua" w:cs="Book Antiqua"/>
          <w:color w:val="000000"/>
        </w:rPr>
        <w:t xml:space="preserve">, </w:t>
      </w:r>
      <w:proofErr w:type="spellStart"/>
      <w:r w:rsidRPr="00385168">
        <w:rPr>
          <w:rFonts w:ascii="Book Antiqua" w:eastAsia="Book Antiqua" w:hAnsi="Book Antiqua" w:cs="Book Antiqua"/>
          <w:color w:val="000000"/>
        </w:rPr>
        <w:t>Harle</w:t>
      </w:r>
      <w:proofErr w:type="spellEnd"/>
      <w:r w:rsidRPr="00385168">
        <w:rPr>
          <w:rFonts w:ascii="Book Antiqua" w:eastAsia="Book Antiqua" w:hAnsi="Book Antiqua" w:cs="Book Antiqua"/>
          <w:color w:val="000000"/>
        </w:rPr>
        <w:t xml:space="preserve"> CA, Hurley RW, </w:t>
      </w:r>
      <w:proofErr w:type="spellStart"/>
      <w:r w:rsidRPr="00385168">
        <w:rPr>
          <w:rFonts w:ascii="Book Antiqua" w:eastAsia="Book Antiqua" w:hAnsi="Book Antiqua" w:cs="Book Antiqua"/>
          <w:color w:val="000000"/>
        </w:rPr>
        <w:t>Aytug</w:t>
      </w:r>
      <w:proofErr w:type="spellEnd"/>
      <w:r w:rsidRPr="00385168">
        <w:rPr>
          <w:rFonts w:ascii="Book Antiqua" w:eastAsia="Book Antiqua" w:hAnsi="Book Antiqua" w:cs="Book Antiqua"/>
          <w:color w:val="000000"/>
        </w:rPr>
        <w:t xml:space="preserve"> H, </w:t>
      </w:r>
      <w:proofErr w:type="spellStart"/>
      <w:r w:rsidRPr="00385168">
        <w:rPr>
          <w:rFonts w:ascii="Book Antiqua" w:eastAsia="Book Antiqua" w:hAnsi="Book Antiqua" w:cs="Book Antiqua"/>
          <w:color w:val="000000"/>
        </w:rPr>
        <w:t>Boezaart</w:t>
      </w:r>
      <w:proofErr w:type="spellEnd"/>
      <w:r w:rsidRPr="00385168">
        <w:rPr>
          <w:rFonts w:ascii="Book Antiqua" w:eastAsia="Book Antiqua" w:hAnsi="Book Antiqua" w:cs="Book Antiqua"/>
          <w:color w:val="000000"/>
        </w:rPr>
        <w:t xml:space="preserve"> AP, </w:t>
      </w:r>
      <w:proofErr w:type="spellStart"/>
      <w:r w:rsidRPr="00385168">
        <w:rPr>
          <w:rFonts w:ascii="Book Antiqua" w:eastAsia="Book Antiqua" w:hAnsi="Book Antiqua" w:cs="Book Antiqua"/>
          <w:color w:val="000000"/>
        </w:rPr>
        <w:t>Fillingim</w:t>
      </w:r>
      <w:proofErr w:type="spellEnd"/>
      <w:r w:rsidRPr="00385168">
        <w:rPr>
          <w:rFonts w:ascii="Book Antiqua" w:eastAsia="Book Antiqua" w:hAnsi="Book Antiqua" w:cs="Book Antiqua"/>
          <w:color w:val="000000"/>
        </w:rPr>
        <w:t xml:space="preserve"> RB. Teaching a Machine to Feel Postoperative Pain: Combining High-Dimensional Clinical Data with Machine Learning Algorithms to Forecast Acute Postoperative Pain. </w:t>
      </w:r>
      <w:r w:rsidRPr="00385168">
        <w:rPr>
          <w:rFonts w:ascii="Book Antiqua" w:eastAsia="Book Antiqua" w:hAnsi="Book Antiqua" w:cs="Book Antiqua"/>
          <w:i/>
          <w:iCs/>
          <w:color w:val="000000"/>
        </w:rPr>
        <w:t>Pain Med</w:t>
      </w:r>
      <w:r w:rsidRPr="00385168">
        <w:rPr>
          <w:rFonts w:ascii="Book Antiqua" w:eastAsia="Book Antiqua" w:hAnsi="Book Antiqua" w:cs="Book Antiqua"/>
          <w:color w:val="000000"/>
        </w:rPr>
        <w:t xml:space="preserve"> 2015; </w:t>
      </w:r>
      <w:r w:rsidRPr="00385168">
        <w:rPr>
          <w:rFonts w:ascii="Book Antiqua" w:eastAsia="Book Antiqua" w:hAnsi="Book Antiqua" w:cs="Book Antiqua"/>
          <w:b/>
          <w:bCs/>
          <w:color w:val="000000"/>
        </w:rPr>
        <w:t>16</w:t>
      </w:r>
      <w:r w:rsidRPr="00385168">
        <w:rPr>
          <w:rFonts w:ascii="Book Antiqua" w:eastAsia="Book Antiqua" w:hAnsi="Book Antiqua" w:cs="Book Antiqua"/>
          <w:color w:val="000000"/>
        </w:rPr>
        <w:t>: 1386-1401 [PMID: 26031220 DOI: 10.1111/pme.12713]</w:t>
      </w:r>
    </w:p>
    <w:p w14:paraId="479EB65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17 </w:t>
      </w:r>
      <w:r w:rsidRPr="00385168">
        <w:rPr>
          <w:rFonts w:ascii="Book Antiqua" w:eastAsia="Book Antiqua" w:hAnsi="Book Antiqua" w:cs="Book Antiqua"/>
          <w:b/>
          <w:bCs/>
          <w:color w:val="000000"/>
        </w:rPr>
        <w:t>Hu YJ</w:t>
      </w:r>
      <w:r w:rsidRPr="00385168">
        <w:rPr>
          <w:rFonts w:ascii="Book Antiqua" w:eastAsia="Book Antiqua" w:hAnsi="Book Antiqua" w:cs="Book Antiqua"/>
          <w:color w:val="000000"/>
        </w:rPr>
        <w:t xml:space="preserve">, Ku TH, Jan RH, Wang K, Tseng YC, Yang SF. Decision tree-based learning to predict patient controlled analgesia consumption and readjustment. </w:t>
      </w:r>
      <w:r w:rsidRPr="00385168">
        <w:rPr>
          <w:rFonts w:ascii="Book Antiqua" w:eastAsia="Book Antiqua" w:hAnsi="Book Antiqua" w:cs="Book Antiqua"/>
          <w:i/>
          <w:iCs/>
          <w:color w:val="000000"/>
        </w:rPr>
        <w:t xml:space="preserve">BMC Med Inform </w:t>
      </w:r>
      <w:proofErr w:type="spellStart"/>
      <w:r w:rsidRPr="00385168">
        <w:rPr>
          <w:rFonts w:ascii="Book Antiqua" w:eastAsia="Book Antiqua" w:hAnsi="Book Antiqua" w:cs="Book Antiqua"/>
          <w:i/>
          <w:iCs/>
          <w:color w:val="000000"/>
        </w:rPr>
        <w:t>Decis</w:t>
      </w:r>
      <w:proofErr w:type="spellEnd"/>
      <w:r w:rsidRPr="00385168">
        <w:rPr>
          <w:rFonts w:ascii="Book Antiqua" w:eastAsia="Book Antiqua" w:hAnsi="Book Antiqua" w:cs="Book Antiqua"/>
          <w:i/>
          <w:iCs/>
          <w:color w:val="000000"/>
        </w:rPr>
        <w:t xml:space="preserve"> </w:t>
      </w:r>
      <w:proofErr w:type="spellStart"/>
      <w:r w:rsidRPr="00385168">
        <w:rPr>
          <w:rFonts w:ascii="Book Antiqua" w:eastAsia="Book Antiqua" w:hAnsi="Book Antiqua" w:cs="Book Antiqua"/>
          <w:i/>
          <w:iCs/>
          <w:color w:val="000000"/>
        </w:rPr>
        <w:t>Mak</w:t>
      </w:r>
      <w:proofErr w:type="spellEnd"/>
      <w:r w:rsidRPr="00385168">
        <w:rPr>
          <w:rFonts w:ascii="Book Antiqua" w:eastAsia="Book Antiqua" w:hAnsi="Book Antiqua" w:cs="Book Antiqua"/>
          <w:color w:val="000000"/>
        </w:rPr>
        <w:t xml:space="preserve"> 2012; </w:t>
      </w:r>
      <w:r w:rsidRPr="00385168">
        <w:rPr>
          <w:rFonts w:ascii="Book Antiqua" w:eastAsia="Book Antiqua" w:hAnsi="Book Antiqua" w:cs="Book Antiqua"/>
          <w:b/>
          <w:bCs/>
          <w:color w:val="000000"/>
        </w:rPr>
        <w:t>12</w:t>
      </w:r>
      <w:r w:rsidRPr="00385168">
        <w:rPr>
          <w:rFonts w:ascii="Book Antiqua" w:eastAsia="Book Antiqua" w:hAnsi="Book Antiqua" w:cs="Book Antiqua"/>
          <w:color w:val="000000"/>
        </w:rPr>
        <w:t>: 131 [PMID: 23148492 DOI: 10.1186/1472-6947-12-131]</w:t>
      </w:r>
    </w:p>
    <w:p w14:paraId="2EC5D4A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18 </w:t>
      </w:r>
      <w:r w:rsidRPr="00385168">
        <w:rPr>
          <w:rFonts w:ascii="Book Antiqua" w:eastAsia="Book Antiqua" w:hAnsi="Book Antiqua" w:cs="Book Antiqua"/>
          <w:b/>
          <w:bCs/>
          <w:color w:val="000000"/>
        </w:rPr>
        <w:t>Shi HY</w:t>
      </w:r>
      <w:r w:rsidRPr="00385168">
        <w:rPr>
          <w:rFonts w:ascii="Book Antiqua" w:eastAsia="Book Antiqua" w:hAnsi="Book Antiqua" w:cs="Book Antiqua"/>
          <w:color w:val="000000"/>
        </w:rPr>
        <w:t xml:space="preserve">, Lee KT, Lee HH, Ho WH, Sun DP, Wang JJ, Chiu CC. Comparison of artificial neural network and logistic regression models for predicting in-hospital mortality after primary liver cancer surgery. </w:t>
      </w:r>
      <w:proofErr w:type="spellStart"/>
      <w:r w:rsidRPr="00385168">
        <w:rPr>
          <w:rFonts w:ascii="Book Antiqua" w:eastAsia="Book Antiqua" w:hAnsi="Book Antiqua" w:cs="Book Antiqua"/>
          <w:i/>
          <w:iCs/>
          <w:color w:val="000000"/>
        </w:rPr>
        <w:t>PLoS</w:t>
      </w:r>
      <w:proofErr w:type="spellEnd"/>
      <w:r w:rsidRPr="00385168">
        <w:rPr>
          <w:rFonts w:ascii="Book Antiqua" w:eastAsia="Book Antiqua" w:hAnsi="Book Antiqua" w:cs="Book Antiqua"/>
          <w:i/>
          <w:iCs/>
          <w:color w:val="000000"/>
        </w:rPr>
        <w:t xml:space="preserve"> One</w:t>
      </w:r>
      <w:r w:rsidRPr="00385168">
        <w:rPr>
          <w:rFonts w:ascii="Book Antiqua" w:eastAsia="Book Antiqua" w:hAnsi="Book Antiqua" w:cs="Book Antiqua"/>
          <w:color w:val="000000"/>
        </w:rPr>
        <w:t xml:space="preserve"> 2012; </w:t>
      </w:r>
      <w:r w:rsidRPr="00385168">
        <w:rPr>
          <w:rFonts w:ascii="Book Antiqua" w:eastAsia="Book Antiqua" w:hAnsi="Book Antiqua" w:cs="Book Antiqua"/>
          <w:b/>
          <w:bCs/>
          <w:color w:val="000000"/>
        </w:rPr>
        <w:t>7</w:t>
      </w:r>
      <w:r w:rsidRPr="00385168">
        <w:rPr>
          <w:rFonts w:ascii="Book Antiqua" w:eastAsia="Book Antiqua" w:hAnsi="Book Antiqua" w:cs="Book Antiqua"/>
          <w:color w:val="000000"/>
        </w:rPr>
        <w:t>: e35781 [PMID: 22563399 DOI: 10.1371/journal.pone.0035781]</w:t>
      </w:r>
    </w:p>
    <w:p w14:paraId="767B516B"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19 </w:t>
      </w:r>
      <w:r w:rsidRPr="00385168">
        <w:rPr>
          <w:rFonts w:ascii="Book Antiqua" w:eastAsia="Book Antiqua" w:hAnsi="Book Antiqua" w:cs="Book Antiqua"/>
          <w:b/>
          <w:bCs/>
          <w:color w:val="000000"/>
        </w:rPr>
        <w:t>Wise ES</w:t>
      </w:r>
      <w:r w:rsidRPr="00385168">
        <w:rPr>
          <w:rFonts w:ascii="Book Antiqua" w:eastAsia="Book Antiqua" w:hAnsi="Book Antiqua" w:cs="Book Antiqua"/>
          <w:color w:val="000000"/>
        </w:rPr>
        <w:t xml:space="preserve">, Hocking KM, Brophy CM. Prediction of in-hospital mortality after ruptured abdominal aortic aneurysm repair using an artificial neural network. </w:t>
      </w:r>
      <w:r w:rsidRPr="00385168">
        <w:rPr>
          <w:rFonts w:ascii="Book Antiqua" w:eastAsia="Book Antiqua" w:hAnsi="Book Antiqua" w:cs="Book Antiqua"/>
          <w:i/>
          <w:iCs/>
          <w:color w:val="000000"/>
        </w:rPr>
        <w:t xml:space="preserve">J </w:t>
      </w:r>
      <w:proofErr w:type="spellStart"/>
      <w:r w:rsidRPr="00385168">
        <w:rPr>
          <w:rFonts w:ascii="Book Antiqua" w:eastAsia="Book Antiqua" w:hAnsi="Book Antiqua" w:cs="Book Antiqua"/>
          <w:i/>
          <w:iCs/>
          <w:color w:val="000000"/>
        </w:rPr>
        <w:t>Vasc</w:t>
      </w:r>
      <w:proofErr w:type="spellEnd"/>
      <w:r w:rsidRPr="00385168">
        <w:rPr>
          <w:rFonts w:ascii="Book Antiqua" w:eastAsia="Book Antiqua" w:hAnsi="Book Antiqua" w:cs="Book Antiqua"/>
          <w:i/>
          <w:iCs/>
          <w:color w:val="000000"/>
        </w:rPr>
        <w:t xml:space="preserve"> Surg</w:t>
      </w:r>
      <w:r w:rsidRPr="00385168">
        <w:rPr>
          <w:rFonts w:ascii="Book Antiqua" w:eastAsia="Book Antiqua" w:hAnsi="Book Antiqua" w:cs="Book Antiqua"/>
          <w:color w:val="000000"/>
        </w:rPr>
        <w:t xml:space="preserve"> 2015; </w:t>
      </w:r>
      <w:r w:rsidRPr="00385168">
        <w:rPr>
          <w:rFonts w:ascii="Book Antiqua" w:eastAsia="Book Antiqua" w:hAnsi="Book Antiqua" w:cs="Book Antiqua"/>
          <w:b/>
          <w:bCs/>
          <w:color w:val="000000"/>
        </w:rPr>
        <w:t>62</w:t>
      </w:r>
      <w:r w:rsidRPr="00385168">
        <w:rPr>
          <w:rFonts w:ascii="Book Antiqua" w:eastAsia="Book Antiqua" w:hAnsi="Book Antiqua" w:cs="Book Antiqua"/>
          <w:color w:val="000000"/>
        </w:rPr>
        <w:t>: 8-15 [PMID: 25953014 DOI: 10.1016/j.jvs.2015.02.038]</w:t>
      </w:r>
    </w:p>
    <w:p w14:paraId="73EF7EC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20 </w:t>
      </w:r>
      <w:r w:rsidRPr="00385168">
        <w:rPr>
          <w:rFonts w:ascii="Book Antiqua" w:eastAsia="Book Antiqua" w:hAnsi="Book Antiqua" w:cs="Book Antiqua"/>
          <w:b/>
          <w:bCs/>
          <w:color w:val="000000"/>
        </w:rPr>
        <w:t>Wang H</w:t>
      </w:r>
      <w:r w:rsidRPr="00385168">
        <w:rPr>
          <w:rFonts w:ascii="Book Antiqua" w:eastAsia="Book Antiqua" w:hAnsi="Book Antiqua" w:cs="Book Antiqua"/>
          <w:color w:val="000000"/>
        </w:rPr>
        <w:t xml:space="preserve">, </w:t>
      </w:r>
      <w:proofErr w:type="spellStart"/>
      <w:r w:rsidRPr="00385168">
        <w:rPr>
          <w:rFonts w:ascii="Book Antiqua" w:eastAsia="Book Antiqua" w:hAnsi="Book Antiqua" w:cs="Book Antiqua"/>
          <w:color w:val="000000"/>
        </w:rPr>
        <w:t>Jin</w:t>
      </w:r>
      <w:proofErr w:type="spellEnd"/>
      <w:r w:rsidRPr="00385168">
        <w:rPr>
          <w:rFonts w:ascii="Book Antiqua" w:eastAsia="Book Antiqua" w:hAnsi="Book Antiqua" w:cs="Book Antiqua"/>
          <w:color w:val="000000"/>
        </w:rPr>
        <w:t xml:space="preserve"> Y. A Random Forest-Assisted Evolutionary Algorithm for Data-Driven Constrained </w:t>
      </w:r>
      <w:proofErr w:type="spellStart"/>
      <w:r w:rsidRPr="00385168">
        <w:rPr>
          <w:rFonts w:ascii="Book Antiqua" w:eastAsia="Book Antiqua" w:hAnsi="Book Antiqua" w:cs="Book Antiqua"/>
          <w:color w:val="000000"/>
        </w:rPr>
        <w:t>Multiobjective</w:t>
      </w:r>
      <w:proofErr w:type="spellEnd"/>
      <w:r w:rsidRPr="00385168">
        <w:rPr>
          <w:rFonts w:ascii="Book Antiqua" w:eastAsia="Book Antiqua" w:hAnsi="Book Antiqua" w:cs="Book Antiqua"/>
          <w:color w:val="000000"/>
        </w:rPr>
        <w:t xml:space="preserve"> Combinatorial Optimization of Trauma Systems. </w:t>
      </w:r>
      <w:r w:rsidRPr="00385168">
        <w:rPr>
          <w:rFonts w:ascii="Book Antiqua" w:eastAsia="Book Antiqua" w:hAnsi="Book Antiqua" w:cs="Book Antiqua"/>
          <w:i/>
          <w:iCs/>
          <w:color w:val="000000"/>
        </w:rPr>
        <w:t xml:space="preserve">IEEE Trans </w:t>
      </w:r>
      <w:proofErr w:type="spellStart"/>
      <w:r w:rsidRPr="00385168">
        <w:rPr>
          <w:rFonts w:ascii="Book Antiqua" w:eastAsia="Book Antiqua" w:hAnsi="Book Antiqua" w:cs="Book Antiqua"/>
          <w:i/>
          <w:iCs/>
          <w:color w:val="000000"/>
        </w:rPr>
        <w:t>Cybern</w:t>
      </w:r>
      <w:proofErr w:type="spellEnd"/>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50</w:t>
      </w:r>
      <w:r w:rsidRPr="00385168">
        <w:rPr>
          <w:rFonts w:ascii="Book Antiqua" w:eastAsia="Book Antiqua" w:hAnsi="Book Antiqua" w:cs="Book Antiqua"/>
          <w:color w:val="000000"/>
        </w:rPr>
        <w:t>: 536-549 [PMID: 30273180 DOI: 10.1109/TCYB.2018.2869674]</w:t>
      </w:r>
    </w:p>
    <w:p w14:paraId="45DEF9A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21 </w:t>
      </w:r>
      <w:r w:rsidRPr="00385168">
        <w:rPr>
          <w:rFonts w:ascii="Book Antiqua" w:eastAsia="Book Antiqua" w:hAnsi="Book Antiqua" w:cs="Book Antiqua"/>
          <w:b/>
          <w:bCs/>
          <w:color w:val="000000"/>
        </w:rPr>
        <w:t>Walsh M</w:t>
      </w:r>
      <w:r w:rsidRPr="00385168">
        <w:rPr>
          <w:rFonts w:ascii="Book Antiqua" w:eastAsia="Book Antiqua" w:hAnsi="Book Antiqua" w:cs="Book Antiqua"/>
          <w:color w:val="000000"/>
        </w:rPr>
        <w:t xml:space="preserve">, Devereaux PJ, Garg AX, Kurz A, </w:t>
      </w:r>
      <w:proofErr w:type="spellStart"/>
      <w:r w:rsidRPr="00385168">
        <w:rPr>
          <w:rFonts w:ascii="Book Antiqua" w:eastAsia="Book Antiqua" w:hAnsi="Book Antiqua" w:cs="Book Antiqua"/>
          <w:color w:val="000000"/>
        </w:rPr>
        <w:t>Turan</w:t>
      </w:r>
      <w:proofErr w:type="spellEnd"/>
      <w:r w:rsidRPr="00385168">
        <w:rPr>
          <w:rFonts w:ascii="Book Antiqua" w:eastAsia="Book Antiqua" w:hAnsi="Book Antiqua" w:cs="Book Antiqua"/>
          <w:color w:val="000000"/>
        </w:rPr>
        <w:t xml:space="preserve"> A, </w:t>
      </w:r>
      <w:proofErr w:type="spellStart"/>
      <w:r w:rsidRPr="00385168">
        <w:rPr>
          <w:rFonts w:ascii="Book Antiqua" w:eastAsia="Book Antiqua" w:hAnsi="Book Antiqua" w:cs="Book Antiqua"/>
          <w:color w:val="000000"/>
        </w:rPr>
        <w:t>Rodseth</w:t>
      </w:r>
      <w:proofErr w:type="spellEnd"/>
      <w:r w:rsidRPr="00385168">
        <w:rPr>
          <w:rFonts w:ascii="Book Antiqua" w:eastAsia="Book Antiqua" w:hAnsi="Book Antiqua" w:cs="Book Antiqua"/>
          <w:color w:val="000000"/>
        </w:rPr>
        <w:t xml:space="preserve"> RN, Cywinski J, Thabane L, Sessler DI. Relationship between intraoperative mean arterial pressure and clinical outcomes after noncardiac surgery: toward an empirical definition of hypotension. </w:t>
      </w:r>
      <w:r w:rsidRPr="00385168">
        <w:rPr>
          <w:rFonts w:ascii="Book Antiqua" w:eastAsia="Book Antiqua" w:hAnsi="Book Antiqua" w:cs="Book Antiqua"/>
          <w:i/>
          <w:iCs/>
          <w:color w:val="000000"/>
        </w:rPr>
        <w:t>Anesthesiology</w:t>
      </w:r>
      <w:r w:rsidRPr="00385168">
        <w:rPr>
          <w:rFonts w:ascii="Book Antiqua" w:eastAsia="Book Antiqua" w:hAnsi="Book Antiqua" w:cs="Book Antiqua"/>
          <w:color w:val="000000"/>
        </w:rPr>
        <w:t xml:space="preserve"> 2013; </w:t>
      </w:r>
      <w:r w:rsidRPr="00385168">
        <w:rPr>
          <w:rFonts w:ascii="Book Antiqua" w:eastAsia="Book Antiqua" w:hAnsi="Book Antiqua" w:cs="Book Antiqua"/>
          <w:b/>
          <w:bCs/>
          <w:color w:val="000000"/>
        </w:rPr>
        <w:t>119</w:t>
      </w:r>
      <w:r w:rsidRPr="00385168">
        <w:rPr>
          <w:rFonts w:ascii="Book Antiqua" w:eastAsia="Book Antiqua" w:hAnsi="Book Antiqua" w:cs="Book Antiqua"/>
          <w:color w:val="000000"/>
        </w:rPr>
        <w:t>: 507-515 [PMID: 23835589 DOI: 10.1097/ALN.0b013e3182a10e26]</w:t>
      </w:r>
    </w:p>
    <w:p w14:paraId="161C240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22 </w:t>
      </w:r>
      <w:r w:rsidRPr="00385168">
        <w:rPr>
          <w:rFonts w:ascii="Book Antiqua" w:eastAsia="Book Antiqua" w:hAnsi="Book Antiqua" w:cs="Book Antiqua"/>
          <w:b/>
          <w:bCs/>
          <w:color w:val="000000"/>
        </w:rPr>
        <w:t>Maheshwari K</w:t>
      </w:r>
      <w:r w:rsidRPr="00385168">
        <w:rPr>
          <w:rFonts w:ascii="Book Antiqua" w:eastAsia="Book Antiqua" w:hAnsi="Book Antiqua" w:cs="Book Antiqua"/>
          <w:color w:val="000000"/>
        </w:rPr>
        <w:t xml:space="preserve">, </w:t>
      </w:r>
      <w:proofErr w:type="spellStart"/>
      <w:r w:rsidRPr="00385168">
        <w:rPr>
          <w:rFonts w:ascii="Book Antiqua" w:eastAsia="Book Antiqua" w:hAnsi="Book Antiqua" w:cs="Book Antiqua"/>
          <w:color w:val="000000"/>
        </w:rPr>
        <w:t>Turan</w:t>
      </w:r>
      <w:proofErr w:type="spellEnd"/>
      <w:r w:rsidRPr="00385168">
        <w:rPr>
          <w:rFonts w:ascii="Book Antiqua" w:eastAsia="Book Antiqua" w:hAnsi="Book Antiqua" w:cs="Book Antiqua"/>
          <w:color w:val="000000"/>
        </w:rPr>
        <w:t xml:space="preserve"> A, Mao G, Yang D, </w:t>
      </w:r>
      <w:proofErr w:type="spellStart"/>
      <w:r w:rsidRPr="00385168">
        <w:rPr>
          <w:rFonts w:ascii="Book Antiqua" w:eastAsia="Book Antiqua" w:hAnsi="Book Antiqua" w:cs="Book Antiqua"/>
          <w:color w:val="000000"/>
        </w:rPr>
        <w:t>Niazi</w:t>
      </w:r>
      <w:proofErr w:type="spellEnd"/>
      <w:r w:rsidRPr="00385168">
        <w:rPr>
          <w:rFonts w:ascii="Book Antiqua" w:eastAsia="Book Antiqua" w:hAnsi="Book Antiqua" w:cs="Book Antiqua"/>
          <w:color w:val="000000"/>
        </w:rPr>
        <w:t xml:space="preserve"> AK, Agarwal D, Sessler DI, Kurz A. The association of hypotension during non-cardiac surgery, before and after skin incision, </w:t>
      </w:r>
      <w:r w:rsidRPr="00385168">
        <w:rPr>
          <w:rFonts w:ascii="Book Antiqua" w:eastAsia="Book Antiqua" w:hAnsi="Book Antiqua" w:cs="Book Antiqua"/>
          <w:color w:val="000000"/>
        </w:rPr>
        <w:lastRenderedPageBreak/>
        <w:t xml:space="preserve">with postoperative acute kidney injury: a retrospective cohort analysis. </w:t>
      </w:r>
      <w:proofErr w:type="spellStart"/>
      <w:r w:rsidRPr="00385168">
        <w:rPr>
          <w:rFonts w:ascii="Book Antiqua" w:eastAsia="Book Antiqua" w:hAnsi="Book Antiqua" w:cs="Book Antiqua"/>
          <w:i/>
          <w:iCs/>
          <w:color w:val="000000"/>
        </w:rPr>
        <w:t>Anaesthesia</w:t>
      </w:r>
      <w:proofErr w:type="spellEnd"/>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73</w:t>
      </w:r>
      <w:r w:rsidRPr="00385168">
        <w:rPr>
          <w:rFonts w:ascii="Book Antiqua" w:eastAsia="Book Antiqua" w:hAnsi="Book Antiqua" w:cs="Book Antiqua"/>
          <w:color w:val="000000"/>
        </w:rPr>
        <w:t>: 1223-1228 [PMID: 30144029 DOI: 10.1111/anae.14416]</w:t>
      </w:r>
    </w:p>
    <w:p w14:paraId="50A00341"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23 </w:t>
      </w:r>
      <w:proofErr w:type="spellStart"/>
      <w:r w:rsidRPr="00385168">
        <w:rPr>
          <w:rFonts w:ascii="Book Antiqua" w:eastAsia="Book Antiqua" w:hAnsi="Book Antiqua" w:cs="Book Antiqua"/>
          <w:b/>
          <w:bCs/>
          <w:color w:val="000000"/>
        </w:rPr>
        <w:t>Kendale</w:t>
      </w:r>
      <w:proofErr w:type="spellEnd"/>
      <w:r w:rsidRPr="00385168">
        <w:rPr>
          <w:rFonts w:ascii="Book Antiqua" w:eastAsia="Book Antiqua" w:hAnsi="Book Antiqua" w:cs="Book Antiqua"/>
          <w:b/>
          <w:bCs/>
          <w:color w:val="000000"/>
        </w:rPr>
        <w:t xml:space="preserve"> S</w:t>
      </w:r>
      <w:r w:rsidRPr="00385168">
        <w:rPr>
          <w:rFonts w:ascii="Book Antiqua" w:eastAsia="Book Antiqua" w:hAnsi="Book Antiqua" w:cs="Book Antiqua"/>
          <w:color w:val="000000"/>
        </w:rPr>
        <w:t xml:space="preserve">, Kulkarni P, Rosenberg AD, Wang J. Supervised Machine-learning Predictive Analytics for Prediction of Postinduction Hypotension. </w:t>
      </w:r>
      <w:r w:rsidRPr="00385168">
        <w:rPr>
          <w:rFonts w:ascii="Book Antiqua" w:eastAsia="Book Antiqua" w:hAnsi="Book Antiqua" w:cs="Book Antiqua"/>
          <w:i/>
          <w:iCs/>
          <w:color w:val="000000"/>
        </w:rPr>
        <w:t>Anesthesiology</w:t>
      </w:r>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129</w:t>
      </w:r>
      <w:r w:rsidRPr="00385168">
        <w:rPr>
          <w:rFonts w:ascii="Book Antiqua" w:eastAsia="Book Antiqua" w:hAnsi="Book Antiqua" w:cs="Book Antiqua"/>
          <w:color w:val="000000"/>
        </w:rPr>
        <w:t>: 675-688 [PMID: 30074930 DOI: 10.1097/ALN.0000000000002374]</w:t>
      </w:r>
    </w:p>
    <w:p w14:paraId="25A9AA1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24 </w:t>
      </w:r>
      <w:proofErr w:type="spellStart"/>
      <w:r w:rsidRPr="00385168">
        <w:rPr>
          <w:rFonts w:ascii="Book Antiqua" w:eastAsia="Book Antiqua" w:hAnsi="Book Antiqua" w:cs="Book Antiqua"/>
          <w:b/>
          <w:bCs/>
          <w:color w:val="000000"/>
        </w:rPr>
        <w:t>Hatib</w:t>
      </w:r>
      <w:proofErr w:type="spellEnd"/>
      <w:r w:rsidRPr="00385168">
        <w:rPr>
          <w:rFonts w:ascii="Book Antiqua" w:eastAsia="Book Antiqua" w:hAnsi="Book Antiqua" w:cs="Book Antiqua"/>
          <w:b/>
          <w:bCs/>
          <w:color w:val="000000"/>
        </w:rPr>
        <w:t xml:space="preserve"> F</w:t>
      </w:r>
      <w:r w:rsidRPr="00385168">
        <w:rPr>
          <w:rFonts w:ascii="Book Antiqua" w:eastAsia="Book Antiqua" w:hAnsi="Book Antiqua" w:cs="Book Antiqua"/>
          <w:color w:val="000000"/>
        </w:rPr>
        <w:t xml:space="preserve">, Jian Z, </w:t>
      </w:r>
      <w:proofErr w:type="spellStart"/>
      <w:r w:rsidRPr="00385168">
        <w:rPr>
          <w:rFonts w:ascii="Book Antiqua" w:eastAsia="Book Antiqua" w:hAnsi="Book Antiqua" w:cs="Book Antiqua"/>
          <w:color w:val="000000"/>
        </w:rPr>
        <w:t>Buddi</w:t>
      </w:r>
      <w:proofErr w:type="spellEnd"/>
      <w:r w:rsidRPr="00385168">
        <w:rPr>
          <w:rFonts w:ascii="Book Antiqua" w:eastAsia="Book Antiqua" w:hAnsi="Book Antiqua" w:cs="Book Antiqua"/>
          <w:color w:val="000000"/>
        </w:rPr>
        <w:t xml:space="preserve"> S, Lee C, </w:t>
      </w:r>
      <w:proofErr w:type="spellStart"/>
      <w:r w:rsidRPr="00385168">
        <w:rPr>
          <w:rFonts w:ascii="Book Antiqua" w:eastAsia="Book Antiqua" w:hAnsi="Book Antiqua" w:cs="Book Antiqua"/>
          <w:color w:val="000000"/>
        </w:rPr>
        <w:t>Settels</w:t>
      </w:r>
      <w:proofErr w:type="spellEnd"/>
      <w:r w:rsidRPr="00385168">
        <w:rPr>
          <w:rFonts w:ascii="Book Antiqua" w:eastAsia="Book Antiqua" w:hAnsi="Book Antiqua" w:cs="Book Antiqua"/>
          <w:color w:val="000000"/>
        </w:rPr>
        <w:t xml:space="preserve"> J, Sibert K, Rinehart J, </w:t>
      </w:r>
      <w:proofErr w:type="spellStart"/>
      <w:r w:rsidRPr="00385168">
        <w:rPr>
          <w:rFonts w:ascii="Book Antiqua" w:eastAsia="Book Antiqua" w:hAnsi="Book Antiqua" w:cs="Book Antiqua"/>
          <w:color w:val="000000"/>
        </w:rPr>
        <w:t>Cannesson</w:t>
      </w:r>
      <w:proofErr w:type="spellEnd"/>
      <w:r w:rsidRPr="00385168">
        <w:rPr>
          <w:rFonts w:ascii="Book Antiqua" w:eastAsia="Book Antiqua" w:hAnsi="Book Antiqua" w:cs="Book Antiqua"/>
          <w:color w:val="000000"/>
        </w:rPr>
        <w:t xml:space="preserve"> M. Machine-learning Algorithm to Predict Hypotension Based on High-fidelity Arterial Pressure Waveform Analysis. </w:t>
      </w:r>
      <w:r w:rsidRPr="00385168">
        <w:rPr>
          <w:rFonts w:ascii="Book Antiqua" w:eastAsia="Book Antiqua" w:hAnsi="Book Antiqua" w:cs="Book Antiqua"/>
          <w:i/>
          <w:iCs/>
          <w:color w:val="000000"/>
        </w:rPr>
        <w:t>Anesthesiology</w:t>
      </w:r>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129</w:t>
      </w:r>
      <w:r w:rsidRPr="00385168">
        <w:rPr>
          <w:rFonts w:ascii="Book Antiqua" w:eastAsia="Book Antiqua" w:hAnsi="Book Antiqua" w:cs="Book Antiqua"/>
          <w:color w:val="000000"/>
        </w:rPr>
        <w:t>: 663-674 [PMID: 29894315 DOI: 10.1097/ALN.0000000000002300]</w:t>
      </w:r>
    </w:p>
    <w:p w14:paraId="78EFB14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25 </w:t>
      </w:r>
      <w:r w:rsidRPr="00385168">
        <w:rPr>
          <w:rFonts w:ascii="Book Antiqua" w:eastAsia="Book Antiqua" w:hAnsi="Book Antiqua" w:cs="Book Antiqua"/>
          <w:b/>
          <w:bCs/>
          <w:color w:val="000000"/>
        </w:rPr>
        <w:t>Kang AR</w:t>
      </w:r>
      <w:r w:rsidRPr="00385168">
        <w:rPr>
          <w:rFonts w:ascii="Book Antiqua" w:eastAsia="Book Antiqua" w:hAnsi="Book Antiqua" w:cs="Book Antiqua"/>
          <w:color w:val="000000"/>
        </w:rPr>
        <w:t xml:space="preserve">, Lee J, Jung W, Lee M, Park SY, Woo J, Kim SH. Development of a prediction model for hypotension after induction of anesthesia using machine learning. </w:t>
      </w:r>
      <w:proofErr w:type="spellStart"/>
      <w:r w:rsidRPr="00385168">
        <w:rPr>
          <w:rFonts w:ascii="Book Antiqua" w:eastAsia="Book Antiqua" w:hAnsi="Book Antiqua" w:cs="Book Antiqua"/>
          <w:i/>
          <w:iCs/>
          <w:color w:val="000000"/>
        </w:rPr>
        <w:t>PLoS</w:t>
      </w:r>
      <w:proofErr w:type="spellEnd"/>
      <w:r w:rsidRPr="00385168">
        <w:rPr>
          <w:rFonts w:ascii="Book Antiqua" w:eastAsia="Book Antiqua" w:hAnsi="Book Antiqua" w:cs="Book Antiqua"/>
          <w:i/>
          <w:iCs/>
          <w:color w:val="000000"/>
        </w:rPr>
        <w:t xml:space="preserve"> One</w:t>
      </w:r>
      <w:r w:rsidRPr="00385168">
        <w:rPr>
          <w:rFonts w:ascii="Book Antiqua" w:eastAsia="Book Antiqua" w:hAnsi="Book Antiqua" w:cs="Book Antiqua"/>
          <w:color w:val="000000"/>
        </w:rPr>
        <w:t xml:space="preserve"> 2020; </w:t>
      </w:r>
      <w:r w:rsidRPr="00385168">
        <w:rPr>
          <w:rFonts w:ascii="Book Antiqua" w:eastAsia="Book Antiqua" w:hAnsi="Book Antiqua" w:cs="Book Antiqua"/>
          <w:b/>
          <w:bCs/>
          <w:color w:val="000000"/>
        </w:rPr>
        <w:t>15</w:t>
      </w:r>
      <w:r w:rsidRPr="00385168">
        <w:rPr>
          <w:rFonts w:ascii="Book Antiqua" w:eastAsia="Book Antiqua" w:hAnsi="Book Antiqua" w:cs="Book Antiqua"/>
          <w:color w:val="000000"/>
        </w:rPr>
        <w:t>: e0231172 [PMID: 32298292 DOI: 10.1371/journal.pone.0231172]</w:t>
      </w:r>
    </w:p>
    <w:p w14:paraId="1E722C4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26 </w:t>
      </w:r>
      <w:r w:rsidRPr="00385168">
        <w:rPr>
          <w:rFonts w:ascii="Book Antiqua" w:eastAsia="Book Antiqua" w:hAnsi="Book Antiqua" w:cs="Book Antiqua"/>
          <w:b/>
          <w:bCs/>
          <w:color w:val="000000"/>
        </w:rPr>
        <w:t>Lee HC</w:t>
      </w:r>
      <w:r w:rsidRPr="00385168">
        <w:rPr>
          <w:rFonts w:ascii="Book Antiqua" w:eastAsia="Book Antiqua" w:hAnsi="Book Antiqua" w:cs="Book Antiqua"/>
          <w:color w:val="000000"/>
        </w:rPr>
        <w:t>, Jung CW. Vital Recorder-a free research tool for automatic recording of high-resolution time-</w:t>
      </w:r>
      <w:proofErr w:type="spellStart"/>
      <w:r w:rsidRPr="00385168">
        <w:rPr>
          <w:rFonts w:ascii="Book Antiqua" w:eastAsia="Book Antiqua" w:hAnsi="Book Antiqua" w:cs="Book Antiqua"/>
          <w:color w:val="000000"/>
        </w:rPr>
        <w:t>synchronised</w:t>
      </w:r>
      <w:proofErr w:type="spellEnd"/>
      <w:r w:rsidRPr="00385168">
        <w:rPr>
          <w:rFonts w:ascii="Book Antiqua" w:eastAsia="Book Antiqua" w:hAnsi="Book Antiqua" w:cs="Book Antiqua"/>
          <w:color w:val="000000"/>
        </w:rPr>
        <w:t xml:space="preserve"> physiological data from multiple </w:t>
      </w:r>
      <w:proofErr w:type="spellStart"/>
      <w:r w:rsidRPr="00385168">
        <w:rPr>
          <w:rFonts w:ascii="Book Antiqua" w:eastAsia="Book Antiqua" w:hAnsi="Book Antiqua" w:cs="Book Antiqua"/>
          <w:color w:val="000000"/>
        </w:rPr>
        <w:t>anaesthesia</w:t>
      </w:r>
      <w:proofErr w:type="spellEnd"/>
      <w:r w:rsidRPr="00385168">
        <w:rPr>
          <w:rFonts w:ascii="Book Antiqua" w:eastAsia="Book Antiqua" w:hAnsi="Book Antiqua" w:cs="Book Antiqua"/>
          <w:color w:val="000000"/>
        </w:rPr>
        <w:t xml:space="preserve"> devices. </w:t>
      </w:r>
      <w:r w:rsidRPr="00385168">
        <w:rPr>
          <w:rFonts w:ascii="Book Antiqua" w:eastAsia="Book Antiqua" w:hAnsi="Book Antiqua" w:cs="Book Antiqua"/>
          <w:i/>
          <w:iCs/>
          <w:color w:val="000000"/>
        </w:rPr>
        <w:t>Sci Rep</w:t>
      </w:r>
      <w:r w:rsidRPr="00385168">
        <w:rPr>
          <w:rFonts w:ascii="Book Antiqua" w:eastAsia="Book Antiqua" w:hAnsi="Book Antiqua" w:cs="Book Antiqua"/>
          <w:color w:val="000000"/>
        </w:rPr>
        <w:t xml:space="preserve"> 2018; </w:t>
      </w:r>
      <w:r w:rsidRPr="00385168">
        <w:rPr>
          <w:rFonts w:ascii="Book Antiqua" w:eastAsia="Book Antiqua" w:hAnsi="Book Antiqua" w:cs="Book Antiqua"/>
          <w:b/>
          <w:bCs/>
          <w:color w:val="000000"/>
        </w:rPr>
        <w:t>8</w:t>
      </w:r>
      <w:r w:rsidRPr="00385168">
        <w:rPr>
          <w:rFonts w:ascii="Book Antiqua" w:eastAsia="Book Antiqua" w:hAnsi="Book Antiqua" w:cs="Book Antiqua"/>
          <w:color w:val="000000"/>
        </w:rPr>
        <w:t>: 1527 [PMID: 29367620 DOI: 10.1038/s41598-018-20062-4]</w:t>
      </w:r>
    </w:p>
    <w:p w14:paraId="1D1A182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 xml:space="preserve">27 </w:t>
      </w:r>
      <w:r w:rsidRPr="00385168">
        <w:rPr>
          <w:rFonts w:ascii="Book Antiqua" w:eastAsia="Book Antiqua" w:hAnsi="Book Antiqua" w:cs="Book Antiqua"/>
          <w:b/>
          <w:bCs/>
          <w:color w:val="000000"/>
        </w:rPr>
        <w:t>Allyn J</w:t>
      </w:r>
      <w:r w:rsidRPr="00385168">
        <w:rPr>
          <w:rFonts w:ascii="Book Antiqua" w:eastAsia="Book Antiqua" w:hAnsi="Book Antiqua" w:cs="Book Antiqua"/>
          <w:color w:val="000000"/>
        </w:rPr>
        <w:t xml:space="preserve">, </w:t>
      </w:r>
      <w:proofErr w:type="spellStart"/>
      <w:r w:rsidRPr="00385168">
        <w:rPr>
          <w:rFonts w:ascii="Book Antiqua" w:eastAsia="Book Antiqua" w:hAnsi="Book Antiqua" w:cs="Book Antiqua"/>
          <w:color w:val="000000"/>
        </w:rPr>
        <w:t>Allou</w:t>
      </w:r>
      <w:proofErr w:type="spellEnd"/>
      <w:r w:rsidRPr="00385168">
        <w:rPr>
          <w:rFonts w:ascii="Book Antiqua" w:eastAsia="Book Antiqua" w:hAnsi="Book Antiqua" w:cs="Book Antiqua"/>
          <w:color w:val="000000"/>
        </w:rPr>
        <w:t xml:space="preserve"> N, Augustin P, Philip I, Martinet O, </w:t>
      </w:r>
      <w:proofErr w:type="spellStart"/>
      <w:r w:rsidRPr="00385168">
        <w:rPr>
          <w:rFonts w:ascii="Book Antiqua" w:eastAsia="Book Antiqua" w:hAnsi="Book Antiqua" w:cs="Book Antiqua"/>
          <w:color w:val="000000"/>
        </w:rPr>
        <w:t>Belghiti</w:t>
      </w:r>
      <w:proofErr w:type="spellEnd"/>
      <w:r w:rsidRPr="00385168">
        <w:rPr>
          <w:rFonts w:ascii="Book Antiqua" w:eastAsia="Book Antiqua" w:hAnsi="Book Antiqua" w:cs="Book Antiqua"/>
          <w:color w:val="000000"/>
        </w:rPr>
        <w:t xml:space="preserve"> M, </w:t>
      </w:r>
      <w:proofErr w:type="spellStart"/>
      <w:r w:rsidRPr="00385168">
        <w:rPr>
          <w:rFonts w:ascii="Book Antiqua" w:eastAsia="Book Antiqua" w:hAnsi="Book Antiqua" w:cs="Book Antiqua"/>
          <w:color w:val="000000"/>
        </w:rPr>
        <w:t>Provenchere</w:t>
      </w:r>
      <w:proofErr w:type="spellEnd"/>
      <w:r w:rsidRPr="00385168">
        <w:rPr>
          <w:rFonts w:ascii="Book Antiqua" w:eastAsia="Book Antiqua" w:hAnsi="Book Antiqua" w:cs="Book Antiqua"/>
          <w:color w:val="000000"/>
        </w:rPr>
        <w:t xml:space="preserve"> S, </w:t>
      </w:r>
      <w:proofErr w:type="spellStart"/>
      <w:r w:rsidRPr="00385168">
        <w:rPr>
          <w:rFonts w:ascii="Book Antiqua" w:eastAsia="Book Antiqua" w:hAnsi="Book Antiqua" w:cs="Book Antiqua"/>
          <w:color w:val="000000"/>
        </w:rPr>
        <w:t>Montravers</w:t>
      </w:r>
      <w:proofErr w:type="spellEnd"/>
      <w:r w:rsidRPr="00385168">
        <w:rPr>
          <w:rFonts w:ascii="Book Antiqua" w:eastAsia="Book Antiqua" w:hAnsi="Book Antiqua" w:cs="Book Antiqua"/>
          <w:color w:val="000000"/>
        </w:rPr>
        <w:t xml:space="preserve"> P, </w:t>
      </w:r>
      <w:proofErr w:type="spellStart"/>
      <w:r w:rsidRPr="00385168">
        <w:rPr>
          <w:rFonts w:ascii="Book Antiqua" w:eastAsia="Book Antiqua" w:hAnsi="Book Antiqua" w:cs="Book Antiqua"/>
          <w:color w:val="000000"/>
        </w:rPr>
        <w:t>Ferdynus</w:t>
      </w:r>
      <w:proofErr w:type="spellEnd"/>
      <w:r w:rsidRPr="00385168">
        <w:rPr>
          <w:rFonts w:ascii="Book Antiqua" w:eastAsia="Book Antiqua" w:hAnsi="Book Antiqua" w:cs="Book Antiqua"/>
          <w:color w:val="000000"/>
        </w:rPr>
        <w:t xml:space="preserve"> C. A Comparison of a Machine Learning Model with </w:t>
      </w:r>
      <w:proofErr w:type="spellStart"/>
      <w:r w:rsidRPr="00385168">
        <w:rPr>
          <w:rFonts w:ascii="Book Antiqua" w:eastAsia="Book Antiqua" w:hAnsi="Book Antiqua" w:cs="Book Antiqua"/>
          <w:color w:val="000000"/>
        </w:rPr>
        <w:t>EuroSCORE</w:t>
      </w:r>
      <w:proofErr w:type="spellEnd"/>
      <w:r w:rsidRPr="00385168">
        <w:rPr>
          <w:rFonts w:ascii="Book Antiqua" w:eastAsia="Book Antiqua" w:hAnsi="Book Antiqua" w:cs="Book Antiqua"/>
          <w:color w:val="000000"/>
        </w:rPr>
        <w:t xml:space="preserve"> II in Predicting Mortality after Elective Cardiac Surgery: A Decision Curve Analysis. </w:t>
      </w:r>
      <w:proofErr w:type="spellStart"/>
      <w:r w:rsidRPr="00385168">
        <w:rPr>
          <w:rFonts w:ascii="Book Antiqua" w:eastAsia="Book Antiqua" w:hAnsi="Book Antiqua" w:cs="Book Antiqua"/>
          <w:i/>
          <w:iCs/>
          <w:color w:val="000000"/>
        </w:rPr>
        <w:t>PLoS</w:t>
      </w:r>
      <w:proofErr w:type="spellEnd"/>
      <w:r w:rsidRPr="00385168">
        <w:rPr>
          <w:rFonts w:ascii="Book Antiqua" w:eastAsia="Book Antiqua" w:hAnsi="Book Antiqua" w:cs="Book Antiqua"/>
          <w:i/>
          <w:iCs/>
          <w:color w:val="000000"/>
        </w:rPr>
        <w:t xml:space="preserve"> One</w:t>
      </w:r>
      <w:r w:rsidRPr="00385168">
        <w:rPr>
          <w:rFonts w:ascii="Book Antiqua" w:eastAsia="Book Antiqua" w:hAnsi="Book Antiqua" w:cs="Book Antiqua"/>
          <w:color w:val="000000"/>
        </w:rPr>
        <w:t xml:space="preserve"> 2017; </w:t>
      </w:r>
      <w:r w:rsidRPr="00385168">
        <w:rPr>
          <w:rFonts w:ascii="Book Antiqua" w:eastAsia="Book Antiqua" w:hAnsi="Book Antiqua" w:cs="Book Antiqua"/>
          <w:b/>
          <w:bCs/>
          <w:color w:val="000000"/>
        </w:rPr>
        <w:t>12</w:t>
      </w:r>
      <w:r w:rsidRPr="00385168">
        <w:rPr>
          <w:rFonts w:ascii="Book Antiqua" w:eastAsia="Book Antiqua" w:hAnsi="Book Antiqua" w:cs="Book Antiqua"/>
          <w:color w:val="000000"/>
        </w:rPr>
        <w:t>: e0169772 [PMID: 28060903 DOI: 10.1371/journal.pone.0169772]</w:t>
      </w:r>
    </w:p>
    <w:bookmarkEnd w:id="3"/>
    <w:p w14:paraId="0D1E7BE0" w14:textId="77777777" w:rsidR="00A77B3E" w:rsidRPr="00385168" w:rsidRDefault="00A77B3E">
      <w:pPr>
        <w:spacing w:line="360" w:lineRule="auto"/>
        <w:jc w:val="both"/>
        <w:rPr>
          <w:rFonts w:ascii="Book Antiqua" w:hAnsi="Book Antiqua"/>
        </w:rPr>
        <w:sectPr w:rsidR="00A77B3E" w:rsidRPr="00385168">
          <w:pgSz w:w="12240" w:h="15840"/>
          <w:pgMar w:top="1440" w:right="1440" w:bottom="1440" w:left="1440" w:header="720" w:footer="720" w:gutter="0"/>
          <w:cols w:space="720"/>
          <w:docGrid w:linePitch="360"/>
        </w:sectPr>
      </w:pPr>
    </w:p>
    <w:p w14:paraId="6582E7B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lastRenderedPageBreak/>
        <w:t>Footnotes</w:t>
      </w:r>
    </w:p>
    <w:p w14:paraId="6A0018D1" w14:textId="6FC9A962"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Institutional review board statement: </w:t>
      </w:r>
      <w:r w:rsidRPr="00385168">
        <w:rPr>
          <w:rFonts w:ascii="Book Antiqua" w:eastAsia="Book Antiqua" w:hAnsi="Book Antiqua" w:cs="Book Antiqua"/>
          <w:color w:val="000000"/>
        </w:rPr>
        <w:t>This study was reviewed and approved by the Ethics Committee of the Second Affiliated Hospital of Hainan Medical University.</w:t>
      </w:r>
    </w:p>
    <w:p w14:paraId="20C4F2C1" w14:textId="77777777" w:rsidR="00A77B3E" w:rsidRPr="00385168" w:rsidRDefault="00A77B3E">
      <w:pPr>
        <w:spacing w:line="360" w:lineRule="auto"/>
        <w:jc w:val="both"/>
        <w:rPr>
          <w:rFonts w:ascii="Book Antiqua" w:hAnsi="Book Antiqua"/>
        </w:rPr>
      </w:pPr>
    </w:p>
    <w:p w14:paraId="3EA18E03" w14:textId="26741614"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Informed consent statement: </w:t>
      </w:r>
      <w:r w:rsidRPr="00385168">
        <w:rPr>
          <w:rFonts w:ascii="Book Antiqua" w:eastAsia="Book Antiqua" w:hAnsi="Book Antiqua" w:cs="Book Antiqua"/>
          <w:color w:val="000000"/>
        </w:rPr>
        <w:t>This research did not involve any human or animal experiments, and the data used was downloaded from a public database. Therefore, the study did not require any informed consent.</w:t>
      </w:r>
    </w:p>
    <w:p w14:paraId="56D1CFE5" w14:textId="77777777" w:rsidR="00A77B3E" w:rsidRPr="00385168" w:rsidRDefault="00A77B3E">
      <w:pPr>
        <w:spacing w:line="360" w:lineRule="auto"/>
        <w:jc w:val="both"/>
        <w:rPr>
          <w:rFonts w:ascii="Book Antiqua" w:hAnsi="Book Antiqua"/>
        </w:rPr>
      </w:pPr>
    </w:p>
    <w:p w14:paraId="4A2176FB" w14:textId="4C8DE712"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Conflict-of-interest statement: </w:t>
      </w:r>
      <w:r w:rsidR="002F794A" w:rsidRPr="00FC1E39">
        <w:rPr>
          <w:rFonts w:ascii="Book Antiqua" w:eastAsia="Book Antiqua" w:hAnsi="Book Antiqua" w:cs="Book Antiqua"/>
          <w:color w:val="000000"/>
        </w:rPr>
        <w:t xml:space="preserve">The </w:t>
      </w:r>
      <w:r w:rsidR="002F794A" w:rsidRPr="00385168">
        <w:rPr>
          <w:rFonts w:ascii="Book Antiqua" w:eastAsia="Book Antiqua" w:hAnsi="Book Antiqua" w:cs="Book Antiqua"/>
          <w:color w:val="000000"/>
        </w:rPr>
        <w:t>authors declare that they have no conflicting interests</w:t>
      </w:r>
      <w:r w:rsidRPr="00385168">
        <w:rPr>
          <w:rFonts w:ascii="Book Antiqua" w:eastAsia="Book Antiqua" w:hAnsi="Book Antiqua" w:cs="Book Antiqua"/>
          <w:color w:val="000000"/>
        </w:rPr>
        <w:t>.</w:t>
      </w:r>
    </w:p>
    <w:p w14:paraId="00DE5F84" w14:textId="77777777" w:rsidR="00A77B3E" w:rsidRPr="00385168" w:rsidRDefault="00A77B3E">
      <w:pPr>
        <w:spacing w:line="360" w:lineRule="auto"/>
        <w:jc w:val="both"/>
        <w:rPr>
          <w:rFonts w:ascii="Book Antiqua" w:hAnsi="Book Antiqua"/>
        </w:rPr>
      </w:pPr>
    </w:p>
    <w:p w14:paraId="6E0306B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Data sharing statement: </w:t>
      </w:r>
      <w:r w:rsidRPr="00385168">
        <w:rPr>
          <w:rFonts w:ascii="Book Antiqua" w:eastAsia="Book Antiqua" w:hAnsi="Book Antiqua" w:cs="Book Antiqua"/>
          <w:color w:val="000000"/>
        </w:rPr>
        <w:t>No additional data are available.</w:t>
      </w:r>
    </w:p>
    <w:p w14:paraId="0526A548" w14:textId="77777777" w:rsidR="00A77B3E" w:rsidRPr="00385168" w:rsidRDefault="00A77B3E">
      <w:pPr>
        <w:spacing w:line="360" w:lineRule="auto"/>
        <w:jc w:val="both"/>
        <w:rPr>
          <w:rFonts w:ascii="Book Antiqua" w:hAnsi="Book Antiqua"/>
        </w:rPr>
      </w:pPr>
    </w:p>
    <w:p w14:paraId="369F7CB8"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bCs/>
          <w:color w:val="000000"/>
        </w:rPr>
        <w:t xml:space="preserve">Open-Access: </w:t>
      </w:r>
      <w:r w:rsidRPr="0038516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807636" w14:textId="77777777" w:rsidR="00A77B3E" w:rsidRPr="00385168" w:rsidRDefault="00A77B3E">
      <w:pPr>
        <w:spacing w:line="360" w:lineRule="auto"/>
        <w:jc w:val="both"/>
        <w:rPr>
          <w:rFonts w:ascii="Book Antiqua" w:hAnsi="Book Antiqua"/>
        </w:rPr>
      </w:pPr>
    </w:p>
    <w:p w14:paraId="1E43C78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Manuscript source: </w:t>
      </w:r>
      <w:r w:rsidRPr="00385168">
        <w:rPr>
          <w:rFonts w:ascii="Book Antiqua" w:eastAsia="Book Antiqua" w:hAnsi="Book Antiqua" w:cs="Book Antiqua"/>
          <w:color w:val="000000"/>
        </w:rPr>
        <w:t xml:space="preserve">Unsolicited </w:t>
      </w:r>
      <w:r w:rsidR="00CF6BD9" w:rsidRPr="00385168">
        <w:rPr>
          <w:rFonts w:ascii="Book Antiqua" w:eastAsia="Book Antiqua" w:hAnsi="Book Antiqua" w:cs="Book Antiqua"/>
          <w:color w:val="000000"/>
        </w:rPr>
        <w:t>m</w:t>
      </w:r>
      <w:r w:rsidRPr="00385168">
        <w:rPr>
          <w:rFonts w:ascii="Book Antiqua" w:eastAsia="Book Antiqua" w:hAnsi="Book Antiqua" w:cs="Book Antiqua"/>
          <w:color w:val="000000"/>
        </w:rPr>
        <w:t>anuscript</w:t>
      </w:r>
    </w:p>
    <w:p w14:paraId="2949DAE3" w14:textId="77777777" w:rsidR="00A77B3E" w:rsidRPr="00385168" w:rsidRDefault="00A77B3E">
      <w:pPr>
        <w:spacing w:line="360" w:lineRule="auto"/>
        <w:jc w:val="both"/>
        <w:rPr>
          <w:rFonts w:ascii="Book Antiqua" w:hAnsi="Book Antiqua"/>
        </w:rPr>
      </w:pPr>
    </w:p>
    <w:p w14:paraId="115EF854"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Peer-review started: </w:t>
      </w:r>
      <w:r w:rsidRPr="00385168">
        <w:rPr>
          <w:rFonts w:ascii="Book Antiqua" w:eastAsia="Book Antiqua" w:hAnsi="Book Antiqua" w:cs="Book Antiqua"/>
          <w:color w:val="000000"/>
        </w:rPr>
        <w:t>June 6, 2021</w:t>
      </w:r>
    </w:p>
    <w:p w14:paraId="03697B65"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First decision: </w:t>
      </w:r>
      <w:r w:rsidRPr="00385168">
        <w:rPr>
          <w:rFonts w:ascii="Book Antiqua" w:eastAsia="Book Antiqua" w:hAnsi="Book Antiqua" w:cs="Book Antiqua"/>
          <w:color w:val="000000"/>
        </w:rPr>
        <w:t>June 25, 2021</w:t>
      </w:r>
    </w:p>
    <w:p w14:paraId="00AF931C" w14:textId="7AE67A26"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Article in press:</w:t>
      </w:r>
    </w:p>
    <w:p w14:paraId="6AAB3C3C" w14:textId="77777777" w:rsidR="00A77B3E" w:rsidRPr="00385168" w:rsidRDefault="00A77B3E">
      <w:pPr>
        <w:spacing w:line="360" w:lineRule="auto"/>
        <w:jc w:val="both"/>
        <w:rPr>
          <w:rFonts w:ascii="Book Antiqua" w:hAnsi="Book Antiqua"/>
        </w:rPr>
      </w:pPr>
    </w:p>
    <w:p w14:paraId="4632CA4D"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Specialty type: </w:t>
      </w:r>
      <w:r w:rsidRPr="00385168">
        <w:rPr>
          <w:rFonts w:ascii="Book Antiqua" w:eastAsia="Book Antiqua" w:hAnsi="Book Antiqua" w:cs="Book Antiqua"/>
          <w:color w:val="000000"/>
        </w:rPr>
        <w:t>Anesthesiology</w:t>
      </w:r>
    </w:p>
    <w:p w14:paraId="2587BE9F"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 xml:space="preserve">Country/Territory of origin: </w:t>
      </w:r>
      <w:r w:rsidRPr="00385168">
        <w:rPr>
          <w:rFonts w:ascii="Book Antiqua" w:eastAsia="Book Antiqua" w:hAnsi="Book Antiqua" w:cs="Book Antiqua"/>
          <w:color w:val="000000"/>
        </w:rPr>
        <w:t>China</w:t>
      </w:r>
    </w:p>
    <w:p w14:paraId="63A89AA6"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b/>
          <w:color w:val="000000"/>
        </w:rPr>
        <w:t>Peer-review report’s scientific quality classification</w:t>
      </w:r>
    </w:p>
    <w:p w14:paraId="5641B7AE"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Grade A</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Excellent): 0</w:t>
      </w:r>
    </w:p>
    <w:p w14:paraId="32308533"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lastRenderedPageBreak/>
        <w:t>Grade B</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Very good): B</w:t>
      </w:r>
    </w:p>
    <w:p w14:paraId="0A72BA17"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Grade C</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Good): 0</w:t>
      </w:r>
    </w:p>
    <w:p w14:paraId="6E59BF8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Grade D</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Fair): 0</w:t>
      </w:r>
    </w:p>
    <w:p w14:paraId="04164ABC" w14:textId="77777777" w:rsidR="00A77B3E" w:rsidRPr="00385168" w:rsidRDefault="00AB3272">
      <w:pPr>
        <w:spacing w:line="360" w:lineRule="auto"/>
        <w:jc w:val="both"/>
        <w:rPr>
          <w:rFonts w:ascii="Book Antiqua" w:hAnsi="Book Antiqua"/>
        </w:rPr>
      </w:pPr>
      <w:r w:rsidRPr="00385168">
        <w:rPr>
          <w:rFonts w:ascii="Book Antiqua" w:eastAsia="Book Antiqua" w:hAnsi="Book Antiqua" w:cs="Book Antiqua"/>
          <w:color w:val="000000"/>
        </w:rPr>
        <w:t>Grade E</w:t>
      </w:r>
      <w:r w:rsidR="003A1AFA"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rPr>
        <w:t>Poor): 0</w:t>
      </w:r>
    </w:p>
    <w:p w14:paraId="663DBEEC" w14:textId="77777777" w:rsidR="00A77B3E" w:rsidRPr="00385168" w:rsidRDefault="00A77B3E">
      <w:pPr>
        <w:spacing w:line="360" w:lineRule="auto"/>
        <w:jc w:val="both"/>
        <w:rPr>
          <w:rFonts w:ascii="Book Antiqua" w:hAnsi="Book Antiqua"/>
        </w:rPr>
      </w:pPr>
    </w:p>
    <w:p w14:paraId="69D25F84" w14:textId="34EECFF2" w:rsidR="00A77B3E" w:rsidRPr="00385168" w:rsidRDefault="00AB3272">
      <w:pPr>
        <w:spacing w:line="360" w:lineRule="auto"/>
        <w:jc w:val="both"/>
        <w:rPr>
          <w:rFonts w:ascii="Book Antiqua" w:hAnsi="Book Antiqua"/>
        </w:rPr>
        <w:sectPr w:rsidR="00A77B3E" w:rsidRPr="00385168">
          <w:pgSz w:w="12240" w:h="15840"/>
          <w:pgMar w:top="1440" w:right="1440" w:bottom="1440" w:left="1440" w:header="720" w:footer="720" w:gutter="0"/>
          <w:cols w:space="720"/>
          <w:docGrid w:linePitch="360"/>
        </w:sectPr>
      </w:pPr>
      <w:r w:rsidRPr="00385168">
        <w:rPr>
          <w:rFonts w:ascii="Book Antiqua" w:eastAsia="Book Antiqua" w:hAnsi="Book Antiqua" w:cs="Book Antiqua"/>
          <w:b/>
          <w:color w:val="000000"/>
        </w:rPr>
        <w:t xml:space="preserve">P-Reviewer: </w:t>
      </w:r>
      <w:r w:rsidRPr="00385168">
        <w:rPr>
          <w:rFonts w:ascii="Book Antiqua" w:eastAsia="Book Antiqua" w:hAnsi="Book Antiqua" w:cs="Book Antiqua"/>
          <w:color w:val="000000"/>
        </w:rPr>
        <w:t>Birtolo LI</w:t>
      </w:r>
      <w:r w:rsidRPr="00385168">
        <w:rPr>
          <w:rFonts w:ascii="Book Antiqua" w:eastAsia="Book Antiqua" w:hAnsi="Book Antiqua" w:cs="Book Antiqua"/>
          <w:b/>
          <w:color w:val="000000"/>
        </w:rPr>
        <w:t xml:space="preserve"> S-Editor: </w:t>
      </w:r>
      <w:r w:rsidRPr="00385168">
        <w:rPr>
          <w:rFonts w:ascii="Book Antiqua" w:eastAsia="Book Antiqua" w:hAnsi="Book Antiqua" w:cs="Book Antiqua"/>
          <w:color w:val="000000"/>
        </w:rPr>
        <w:t>Gong ZM</w:t>
      </w:r>
      <w:r w:rsidRPr="00385168">
        <w:rPr>
          <w:rFonts w:ascii="Book Antiqua" w:eastAsia="Book Antiqua" w:hAnsi="Book Antiqua" w:cs="Book Antiqua"/>
          <w:b/>
          <w:color w:val="000000"/>
        </w:rPr>
        <w:t xml:space="preserve"> L-Editor:</w:t>
      </w:r>
      <w:r w:rsidR="00F93DD6" w:rsidRPr="00385168">
        <w:rPr>
          <w:rFonts w:ascii="Book Antiqua" w:eastAsia="Book Antiqua" w:hAnsi="Book Antiqua" w:cs="Book Antiqua"/>
          <w:b/>
          <w:color w:val="000000"/>
        </w:rPr>
        <w:t xml:space="preserve"> </w:t>
      </w:r>
      <w:r w:rsidR="00F93DD6" w:rsidRPr="00385168">
        <w:rPr>
          <w:rFonts w:ascii="Book Antiqua" w:eastAsia="Book Antiqua" w:hAnsi="Book Antiqua" w:cs="Book Antiqua"/>
          <w:bCs/>
          <w:color w:val="000000"/>
        </w:rPr>
        <w:t xml:space="preserve">Filipodia </w:t>
      </w:r>
      <w:r w:rsidRPr="00385168">
        <w:rPr>
          <w:rFonts w:ascii="Book Antiqua" w:eastAsia="Book Antiqua" w:hAnsi="Book Antiqua" w:cs="Book Antiqua"/>
          <w:b/>
          <w:color w:val="000000"/>
        </w:rPr>
        <w:t xml:space="preserve">P-Editor: </w:t>
      </w:r>
    </w:p>
    <w:p w14:paraId="46A7277D" w14:textId="77777777" w:rsidR="00A77B3E" w:rsidRPr="00385168" w:rsidRDefault="00AB3272">
      <w:pPr>
        <w:spacing w:line="360" w:lineRule="auto"/>
        <w:jc w:val="both"/>
        <w:rPr>
          <w:rFonts w:ascii="Book Antiqua" w:eastAsia="Book Antiqua" w:hAnsi="Book Antiqua" w:cs="Book Antiqua"/>
          <w:b/>
          <w:color w:val="000000"/>
        </w:rPr>
      </w:pPr>
      <w:r w:rsidRPr="00385168">
        <w:rPr>
          <w:rFonts w:ascii="Book Antiqua" w:eastAsia="Book Antiqua" w:hAnsi="Book Antiqua" w:cs="Book Antiqua"/>
          <w:b/>
          <w:color w:val="000000"/>
        </w:rPr>
        <w:lastRenderedPageBreak/>
        <w:t>Figure Legends</w:t>
      </w:r>
    </w:p>
    <w:p w14:paraId="15A2CCC4" w14:textId="77777777" w:rsidR="00CF6BD9" w:rsidRPr="00385168" w:rsidRDefault="00CF6BD9">
      <w:pPr>
        <w:spacing w:line="360" w:lineRule="auto"/>
        <w:jc w:val="both"/>
        <w:rPr>
          <w:rFonts w:ascii="Book Antiqua" w:hAnsi="Book Antiqua"/>
        </w:rPr>
      </w:pPr>
      <w:r w:rsidRPr="00385168">
        <w:rPr>
          <w:rFonts w:ascii="Book Antiqua" w:hAnsi="Book Antiqua"/>
          <w:noProof/>
          <w:lang w:eastAsia="zh-CN"/>
        </w:rPr>
        <w:drawing>
          <wp:inline distT="0" distB="0" distL="0" distR="0" wp14:anchorId="418C53D4" wp14:editId="3F78D571">
            <wp:extent cx="5909177" cy="4214191"/>
            <wp:effectExtent l="0" t="0" r="0" b="0"/>
            <wp:docPr id="1" name="图片 1"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图片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8961" cy="4221168"/>
                    </a:xfrm>
                    <a:prstGeom prst="rect">
                      <a:avLst/>
                    </a:prstGeom>
                    <a:noFill/>
                    <a:ln>
                      <a:noFill/>
                    </a:ln>
                  </pic:spPr>
                </pic:pic>
              </a:graphicData>
            </a:graphic>
          </wp:inline>
        </w:drawing>
      </w:r>
    </w:p>
    <w:p w14:paraId="21963354" w14:textId="288E67A5" w:rsidR="00CF6BD9" w:rsidRPr="00385168" w:rsidRDefault="00AB3272">
      <w:pPr>
        <w:spacing w:line="360" w:lineRule="auto"/>
        <w:jc w:val="both"/>
        <w:rPr>
          <w:rFonts w:ascii="Book Antiqua" w:eastAsia="Book Antiqua" w:hAnsi="Book Antiqua" w:cs="Book Antiqua"/>
          <w:color w:val="000000"/>
        </w:rPr>
      </w:pPr>
      <w:r w:rsidRPr="00385168">
        <w:rPr>
          <w:rFonts w:ascii="Book Antiqua" w:eastAsia="Book Antiqua" w:hAnsi="Book Antiqua" w:cs="Book Antiqua"/>
          <w:b/>
          <w:bCs/>
          <w:color w:val="000000"/>
        </w:rPr>
        <w:t>Figure 1</w:t>
      </w:r>
      <w:r w:rsidR="00CF6BD9" w:rsidRPr="00385168">
        <w:rPr>
          <w:rFonts w:ascii="Book Antiqua" w:eastAsia="Book Antiqua" w:hAnsi="Book Antiqua" w:cs="Book Antiqua"/>
          <w:b/>
          <w:bCs/>
          <w:color w:val="000000"/>
        </w:rPr>
        <w:t xml:space="preserve"> </w:t>
      </w:r>
      <w:r w:rsidRPr="00385168">
        <w:rPr>
          <w:rFonts w:ascii="Book Antiqua" w:eastAsia="Book Antiqua" w:hAnsi="Book Antiqua" w:cs="Book Antiqua"/>
          <w:b/>
          <w:bCs/>
          <w:color w:val="000000"/>
        </w:rPr>
        <w:t>Research protocol flow chart.</w:t>
      </w:r>
      <w:r w:rsidRPr="00385168">
        <w:rPr>
          <w:rFonts w:ascii="Book Antiqua" w:eastAsia="Book Antiqua" w:hAnsi="Book Antiqua" w:cs="Book Antiqua"/>
          <w:color w:val="000000"/>
        </w:rPr>
        <w:t xml:space="preserve"> A total of 4504 patients who underwent cardiac surgery were </w:t>
      </w:r>
      <w:r w:rsidR="00F13957" w:rsidRPr="00385168">
        <w:rPr>
          <w:rFonts w:ascii="Book Antiqua" w:eastAsia="Book Antiqua" w:hAnsi="Book Antiqua" w:cs="Book Antiqua"/>
          <w:color w:val="000000"/>
        </w:rPr>
        <w:t xml:space="preserve">screened for inclusion; </w:t>
      </w:r>
      <w:r w:rsidRPr="00385168">
        <w:rPr>
          <w:rFonts w:ascii="Book Antiqua" w:eastAsia="Book Antiqua" w:hAnsi="Book Antiqua" w:cs="Book Antiqua"/>
          <w:color w:val="000000"/>
        </w:rPr>
        <w:t>1474 were excluded</w:t>
      </w:r>
      <w:r w:rsidR="00F13957" w:rsidRPr="00385168">
        <w:rPr>
          <w:rFonts w:ascii="Book Antiqua" w:eastAsia="Book Antiqua" w:hAnsi="Book Antiqua" w:cs="Book Antiqua"/>
          <w:color w:val="000000"/>
        </w:rPr>
        <w:t>.</w:t>
      </w:r>
      <w:r w:rsidRPr="00385168">
        <w:rPr>
          <w:rFonts w:ascii="Book Antiqua" w:eastAsia="Book Antiqua" w:hAnsi="Book Antiqua" w:cs="Book Antiqua"/>
          <w:color w:val="000000"/>
        </w:rPr>
        <w:t xml:space="preserve"> </w:t>
      </w:r>
      <w:r w:rsidR="00F13957" w:rsidRPr="00385168">
        <w:rPr>
          <w:rFonts w:ascii="Book Antiqua" w:eastAsia="Book Antiqua" w:hAnsi="Book Antiqua" w:cs="Book Antiqua"/>
          <w:color w:val="000000"/>
        </w:rPr>
        <w:t>The</w:t>
      </w:r>
      <w:r w:rsidRPr="00385168">
        <w:rPr>
          <w:rFonts w:ascii="Book Antiqua" w:eastAsia="Book Antiqua" w:hAnsi="Book Antiqua" w:cs="Book Antiqua"/>
          <w:color w:val="000000"/>
        </w:rPr>
        <w:t xml:space="preserve"> 3030 </w:t>
      </w:r>
      <w:r w:rsidR="00F13957" w:rsidRPr="00385168">
        <w:rPr>
          <w:rFonts w:ascii="Book Antiqua" w:eastAsia="Book Antiqua" w:hAnsi="Book Antiqua" w:cs="Book Antiqua"/>
          <w:color w:val="000000"/>
        </w:rPr>
        <w:t xml:space="preserve">who </w:t>
      </w:r>
      <w:r w:rsidRPr="00385168">
        <w:rPr>
          <w:rFonts w:ascii="Book Antiqua" w:eastAsia="Book Antiqua" w:hAnsi="Book Antiqua" w:cs="Book Antiqua"/>
          <w:color w:val="000000"/>
        </w:rPr>
        <w:t xml:space="preserve">were </w:t>
      </w:r>
      <w:r w:rsidR="00F13957" w:rsidRPr="00385168">
        <w:rPr>
          <w:rFonts w:ascii="Book Antiqua" w:eastAsia="Book Antiqua" w:hAnsi="Book Antiqua" w:cs="Book Antiqua"/>
          <w:color w:val="000000"/>
        </w:rPr>
        <w:t xml:space="preserve">eligible and </w:t>
      </w:r>
      <w:r w:rsidRPr="00385168">
        <w:rPr>
          <w:rFonts w:ascii="Book Antiqua" w:eastAsia="Book Antiqua" w:hAnsi="Book Antiqua" w:cs="Book Antiqua"/>
          <w:color w:val="000000"/>
        </w:rPr>
        <w:t>included in the study</w:t>
      </w:r>
      <w:r w:rsidR="00F13957" w:rsidRPr="00385168">
        <w:rPr>
          <w:rFonts w:ascii="Book Antiqua" w:eastAsia="Book Antiqua" w:hAnsi="Book Antiqua" w:cs="Book Antiqua"/>
          <w:color w:val="000000"/>
        </w:rPr>
        <w:t xml:space="preserve"> were </w:t>
      </w:r>
      <w:r w:rsidRPr="00385168">
        <w:rPr>
          <w:rFonts w:ascii="Book Antiqua" w:eastAsia="Book Antiqua" w:hAnsi="Book Antiqua" w:cs="Book Antiqua"/>
          <w:color w:val="000000"/>
        </w:rPr>
        <w:t xml:space="preserve">divided into a training set and a testing set. </w:t>
      </w:r>
      <w:r w:rsidR="00F13957" w:rsidRPr="00385168">
        <w:rPr>
          <w:rFonts w:ascii="Book Antiqua" w:eastAsia="Book Antiqua" w:hAnsi="Book Antiqua" w:cs="Book Antiqua"/>
          <w:color w:val="000000"/>
        </w:rPr>
        <w:t>T</w:t>
      </w:r>
      <w:r w:rsidRPr="00385168">
        <w:rPr>
          <w:rFonts w:ascii="Book Antiqua" w:eastAsia="Book Antiqua" w:hAnsi="Book Antiqua" w:cs="Book Antiqua"/>
          <w:color w:val="000000"/>
        </w:rPr>
        <w:t xml:space="preserve">he random forest </w:t>
      </w:r>
      <w:r w:rsidR="00F13957" w:rsidRPr="00385168">
        <w:rPr>
          <w:rFonts w:ascii="Book Antiqua" w:eastAsia="Book Antiqua" w:hAnsi="Book Antiqua" w:cs="Book Antiqua"/>
          <w:color w:val="000000"/>
        </w:rPr>
        <w:t xml:space="preserve">algorithm </w:t>
      </w:r>
      <w:r w:rsidRPr="00385168">
        <w:rPr>
          <w:rFonts w:ascii="Book Antiqua" w:eastAsia="Book Antiqua" w:hAnsi="Book Antiqua" w:cs="Book Antiqua"/>
          <w:color w:val="000000"/>
        </w:rPr>
        <w:t xml:space="preserve">was applied to the training set for the modeling process and the parameters were debugged. </w:t>
      </w:r>
      <w:r w:rsidR="00F13957" w:rsidRPr="00385168">
        <w:rPr>
          <w:rFonts w:ascii="Book Antiqua" w:eastAsia="Book Antiqua" w:hAnsi="Book Antiqua" w:cs="Book Antiqua"/>
          <w:color w:val="000000"/>
        </w:rPr>
        <w:t>T</w:t>
      </w:r>
      <w:r w:rsidRPr="00385168">
        <w:rPr>
          <w:rFonts w:ascii="Book Antiqua" w:eastAsia="Book Antiqua" w:hAnsi="Book Antiqua" w:cs="Book Antiqua"/>
          <w:color w:val="000000"/>
        </w:rPr>
        <w:t xml:space="preserve">he model was </w:t>
      </w:r>
      <w:r w:rsidR="00F13957" w:rsidRPr="00385168">
        <w:rPr>
          <w:rFonts w:ascii="Book Antiqua" w:eastAsia="Book Antiqua" w:hAnsi="Book Antiqua" w:cs="Book Antiqua"/>
          <w:color w:val="000000"/>
        </w:rPr>
        <w:t xml:space="preserve">then </w:t>
      </w:r>
      <w:r w:rsidRPr="00385168">
        <w:rPr>
          <w:rFonts w:ascii="Book Antiqua" w:eastAsia="Book Antiqua" w:hAnsi="Book Antiqua" w:cs="Book Antiqua"/>
          <w:color w:val="000000"/>
        </w:rPr>
        <w:t>validated in the test set.</w:t>
      </w:r>
    </w:p>
    <w:p w14:paraId="04154EB7" w14:textId="77777777" w:rsidR="00A77B3E" w:rsidRPr="00385168" w:rsidRDefault="00CF6BD9">
      <w:pPr>
        <w:spacing w:line="360" w:lineRule="auto"/>
        <w:jc w:val="both"/>
        <w:rPr>
          <w:rFonts w:ascii="Book Antiqua" w:hAnsi="Book Antiqua"/>
        </w:rPr>
      </w:pPr>
      <w:r w:rsidRPr="00385168">
        <w:rPr>
          <w:rFonts w:ascii="Book Antiqua" w:eastAsia="Book Antiqua" w:hAnsi="Book Antiqua" w:cs="Book Antiqua"/>
          <w:color w:val="000000"/>
        </w:rPr>
        <w:br w:type="page"/>
      </w:r>
      <w:r w:rsidR="00224349" w:rsidRPr="00385168">
        <w:rPr>
          <w:rFonts w:ascii="Book Antiqua" w:eastAsia="Book Antiqua" w:hAnsi="Book Antiqua" w:cs="Book Antiqua"/>
          <w:noProof/>
          <w:color w:val="000000"/>
          <w:lang w:eastAsia="zh-CN"/>
        </w:rPr>
        <w:lastRenderedPageBreak/>
        <w:drawing>
          <wp:inline distT="0" distB="0" distL="0" distR="0" wp14:anchorId="19A11955" wp14:editId="54559E14">
            <wp:extent cx="5943600" cy="5627370"/>
            <wp:effectExtent l="0" t="0" r="0" b="0"/>
            <wp:docPr id="4" name="图片 3" descr="图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1-01"/>
                    <pic:cNvPicPr>
                      <a:picLocks noChangeAspect="1"/>
                    </pic:cNvPicPr>
                  </pic:nvPicPr>
                  <pic:blipFill>
                    <a:blip r:embed="rId9"/>
                    <a:stretch>
                      <a:fillRect/>
                    </a:stretch>
                  </pic:blipFill>
                  <pic:spPr>
                    <a:xfrm>
                      <a:off x="0" y="0"/>
                      <a:ext cx="5943600" cy="5627370"/>
                    </a:xfrm>
                    <a:prstGeom prst="rect">
                      <a:avLst/>
                    </a:prstGeom>
                  </pic:spPr>
                </pic:pic>
              </a:graphicData>
            </a:graphic>
          </wp:inline>
        </w:drawing>
      </w:r>
    </w:p>
    <w:p w14:paraId="40798192" w14:textId="77777777" w:rsidR="00CF6BD9" w:rsidRPr="00385168" w:rsidRDefault="00AB3272">
      <w:pPr>
        <w:spacing w:line="360" w:lineRule="auto"/>
        <w:jc w:val="both"/>
        <w:rPr>
          <w:rFonts w:ascii="Book Antiqua" w:eastAsia="Book Antiqua" w:hAnsi="Book Antiqua" w:cs="Book Antiqua"/>
          <w:color w:val="000000"/>
          <w:shd w:val="clear" w:color="auto" w:fill="FFFFFF"/>
        </w:rPr>
      </w:pPr>
      <w:r w:rsidRPr="00385168">
        <w:rPr>
          <w:rFonts w:ascii="Book Antiqua" w:eastAsia="Book Antiqua" w:hAnsi="Book Antiqua" w:cs="Book Antiqua"/>
          <w:b/>
          <w:bCs/>
          <w:color w:val="000000"/>
        </w:rPr>
        <w:t>Figure 2</w:t>
      </w:r>
      <w:r w:rsidR="00EE1737" w:rsidRPr="00385168">
        <w:rPr>
          <w:rFonts w:ascii="Book Antiqua" w:eastAsia="Book Antiqua" w:hAnsi="Book Antiqua" w:cs="Book Antiqua"/>
          <w:b/>
          <w:bCs/>
          <w:color w:val="000000"/>
        </w:rPr>
        <w:t xml:space="preserve"> </w:t>
      </w:r>
      <w:r w:rsidRPr="00385168">
        <w:rPr>
          <w:rFonts w:ascii="Book Antiqua" w:eastAsia="Book Antiqua" w:hAnsi="Book Antiqua" w:cs="Book Antiqua"/>
          <w:b/>
          <w:bCs/>
          <w:color w:val="000000"/>
        </w:rPr>
        <w:t xml:space="preserve">Illustration of the random forest built from a collection of trees. </w:t>
      </w:r>
      <w:r w:rsidRPr="00385168">
        <w:rPr>
          <w:rFonts w:ascii="Book Antiqua" w:eastAsia="Book Antiqua" w:hAnsi="Book Antiqua" w:cs="Book Antiqua"/>
          <w:color w:val="000000"/>
          <w:shd w:val="clear" w:color="auto" w:fill="FFFFFF"/>
        </w:rPr>
        <w:t xml:space="preserve">The </w:t>
      </w:r>
      <w:r w:rsidR="00224349" w:rsidRPr="00385168">
        <w:rPr>
          <w:rFonts w:ascii="Book Antiqua" w:eastAsia="Book Antiqua" w:hAnsi="Book Antiqua" w:cs="Book Antiqua"/>
          <w:bCs/>
          <w:color w:val="000000"/>
        </w:rPr>
        <w:t>random forest</w:t>
      </w:r>
      <w:r w:rsidR="00224349"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adapted the bootstrap sampling method. All participants were randomly selected from the dataset to form the N subset. By forcing each split to consider only a subset of predictors, all predictors were allowed a chance to reveal their importance.</w:t>
      </w:r>
    </w:p>
    <w:p w14:paraId="106C95A2" w14:textId="77777777" w:rsidR="00A77B3E" w:rsidRPr="00385168" w:rsidRDefault="00CF6BD9">
      <w:pPr>
        <w:spacing w:line="360" w:lineRule="auto"/>
        <w:jc w:val="both"/>
        <w:rPr>
          <w:rFonts w:ascii="Book Antiqua" w:hAnsi="Book Antiqua"/>
        </w:rPr>
      </w:pPr>
      <w:r w:rsidRPr="00385168">
        <w:rPr>
          <w:rFonts w:ascii="Book Antiqua" w:eastAsia="Book Antiqua" w:hAnsi="Book Antiqua" w:cs="Book Antiqua"/>
          <w:color w:val="000000"/>
          <w:shd w:val="clear" w:color="auto" w:fill="FFFFFF"/>
        </w:rPr>
        <w:br w:type="page"/>
      </w:r>
      <w:r w:rsidR="0096195E" w:rsidRPr="00385168">
        <w:rPr>
          <w:rFonts w:ascii="Book Antiqua" w:eastAsia="Book Antiqua" w:hAnsi="Book Antiqua" w:cs="Book Antiqua"/>
          <w:noProof/>
          <w:color w:val="000000"/>
          <w:shd w:val="clear" w:color="auto" w:fill="FFFFFF"/>
          <w:lang w:eastAsia="zh-CN"/>
        </w:rPr>
        <w:lastRenderedPageBreak/>
        <w:drawing>
          <wp:inline distT="0" distB="0" distL="0" distR="0" wp14:anchorId="739E5B0D" wp14:editId="1D17F03F">
            <wp:extent cx="5943600" cy="3342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14:paraId="30B5284B" w14:textId="3D4B1101" w:rsidR="00CF6BD9" w:rsidRPr="00385168" w:rsidRDefault="00AB3272">
      <w:pPr>
        <w:spacing w:line="360" w:lineRule="auto"/>
        <w:jc w:val="both"/>
        <w:rPr>
          <w:rFonts w:ascii="Book Antiqua" w:eastAsia="Book Antiqua" w:hAnsi="Book Antiqua" w:cs="Book Antiqua"/>
          <w:b/>
          <w:bCs/>
          <w:color w:val="000000"/>
        </w:rPr>
      </w:pPr>
      <w:r w:rsidRPr="00385168">
        <w:rPr>
          <w:rFonts w:ascii="Book Antiqua" w:eastAsia="Book Antiqua" w:hAnsi="Book Antiqua" w:cs="Book Antiqua"/>
          <w:b/>
          <w:bCs/>
          <w:color w:val="000000"/>
        </w:rPr>
        <w:t>Figure 3</w:t>
      </w:r>
      <w:r w:rsidR="00FB3DE2" w:rsidRPr="00385168">
        <w:rPr>
          <w:rFonts w:ascii="Book Antiqua" w:eastAsia="Book Antiqua" w:hAnsi="Book Antiqua" w:cs="Book Antiqua"/>
          <w:b/>
          <w:bCs/>
          <w:color w:val="000000"/>
        </w:rPr>
        <w:t xml:space="preserve"> </w:t>
      </w:r>
      <w:r w:rsidRPr="00385168">
        <w:rPr>
          <w:rFonts w:ascii="Book Antiqua" w:eastAsia="Book Antiqua" w:hAnsi="Book Antiqua" w:cs="Book Antiqua"/>
          <w:b/>
          <w:bCs/>
          <w:color w:val="000000"/>
        </w:rPr>
        <w:t xml:space="preserve">The </w:t>
      </w:r>
      <w:r w:rsidR="0096195E" w:rsidRPr="00385168">
        <w:rPr>
          <w:rFonts w:ascii="Book Antiqua" w:eastAsia="Book Antiqua" w:hAnsi="Book Antiqua" w:cs="Book Antiqua"/>
          <w:b/>
          <w:bCs/>
          <w:color w:val="000000"/>
        </w:rPr>
        <w:t xml:space="preserve">receiver operating characteristic </w:t>
      </w:r>
      <w:r w:rsidRPr="00385168">
        <w:rPr>
          <w:rFonts w:ascii="Book Antiqua" w:eastAsia="Book Antiqua" w:hAnsi="Book Antiqua" w:cs="Book Antiqua"/>
          <w:b/>
          <w:bCs/>
          <w:color w:val="000000"/>
        </w:rPr>
        <w:t xml:space="preserve">curve of </w:t>
      </w:r>
      <w:r w:rsidR="00B208FE" w:rsidRPr="00385168">
        <w:rPr>
          <w:rFonts w:ascii="Book Antiqua" w:eastAsia="Book Antiqua" w:hAnsi="Book Antiqua" w:cs="Book Antiqua"/>
          <w:b/>
          <w:bCs/>
          <w:color w:val="000000"/>
        </w:rPr>
        <w:t xml:space="preserve">the </w:t>
      </w:r>
      <w:r w:rsidRPr="00385168">
        <w:rPr>
          <w:rFonts w:ascii="Book Antiqua" w:eastAsia="Book Antiqua" w:hAnsi="Book Antiqua" w:cs="Book Antiqua"/>
          <w:b/>
          <w:bCs/>
          <w:color w:val="000000"/>
        </w:rPr>
        <w:t>random forest model.</w:t>
      </w:r>
      <w:r w:rsidR="0096195E" w:rsidRPr="00385168">
        <w:rPr>
          <w:rFonts w:ascii="Book Antiqua" w:eastAsia="Book Antiqua" w:hAnsi="Book Antiqua" w:cs="Book Antiqua"/>
          <w:b/>
          <w:bCs/>
          <w:color w:val="000000"/>
        </w:rPr>
        <w:t xml:space="preserve"> </w:t>
      </w:r>
      <w:r w:rsidR="0096195E" w:rsidRPr="00385168">
        <w:rPr>
          <w:rFonts w:ascii="Book Antiqua" w:eastAsia="Book Antiqua" w:hAnsi="Book Antiqua" w:cs="Book Antiqua"/>
          <w:bCs/>
          <w:color w:val="000000"/>
        </w:rPr>
        <w:t xml:space="preserve">AUC: </w:t>
      </w:r>
      <w:r w:rsidR="0096195E" w:rsidRPr="00385168">
        <w:rPr>
          <w:rFonts w:ascii="Book Antiqua" w:eastAsia="Book Antiqua" w:hAnsi="Book Antiqua" w:cs="Book Antiqua"/>
          <w:caps/>
          <w:color w:val="000000"/>
        </w:rPr>
        <w:t>a</w:t>
      </w:r>
      <w:r w:rsidR="0096195E" w:rsidRPr="00385168">
        <w:rPr>
          <w:rFonts w:ascii="Book Antiqua" w:eastAsia="Book Antiqua" w:hAnsi="Book Antiqua" w:cs="Book Antiqua"/>
          <w:color w:val="000000"/>
        </w:rPr>
        <w:t>rea under the curve.</w:t>
      </w:r>
    </w:p>
    <w:p w14:paraId="30D780D1" w14:textId="77777777" w:rsidR="00CF6BD9" w:rsidRPr="00385168" w:rsidRDefault="00CF6BD9">
      <w:pPr>
        <w:spacing w:line="360" w:lineRule="auto"/>
        <w:jc w:val="both"/>
        <w:rPr>
          <w:rFonts w:ascii="Book Antiqua" w:eastAsia="Book Antiqua" w:hAnsi="Book Antiqua" w:cs="Book Antiqua"/>
          <w:b/>
          <w:bCs/>
          <w:color w:val="000000"/>
        </w:rPr>
      </w:pPr>
    </w:p>
    <w:p w14:paraId="567594E9" w14:textId="77777777" w:rsidR="00A77B3E" w:rsidRPr="00385168" w:rsidRDefault="00CF6BD9">
      <w:pPr>
        <w:spacing w:line="360" w:lineRule="auto"/>
        <w:jc w:val="both"/>
        <w:rPr>
          <w:rFonts w:ascii="Book Antiqua" w:hAnsi="Book Antiqua"/>
        </w:rPr>
      </w:pPr>
      <w:r w:rsidRPr="00385168">
        <w:rPr>
          <w:rFonts w:ascii="Book Antiqua" w:eastAsia="Book Antiqua" w:hAnsi="Book Antiqua" w:cs="Book Antiqua"/>
          <w:b/>
          <w:bCs/>
          <w:color w:val="000000"/>
        </w:rPr>
        <w:br w:type="page"/>
      </w:r>
      <w:r w:rsidR="002B0F38" w:rsidRPr="00385168">
        <w:rPr>
          <w:rFonts w:ascii="Book Antiqua" w:eastAsia="Book Antiqua" w:hAnsi="Book Antiqua" w:cs="Book Antiqua"/>
          <w:b/>
          <w:bCs/>
          <w:noProof/>
          <w:color w:val="000000"/>
          <w:lang w:eastAsia="zh-CN"/>
        </w:rPr>
        <w:lastRenderedPageBreak/>
        <w:drawing>
          <wp:inline distT="0" distB="0" distL="0" distR="0" wp14:anchorId="3A68515E" wp14:editId="4F064AA1">
            <wp:extent cx="5943600" cy="3447415"/>
            <wp:effectExtent l="0" t="0" r="0" b="0"/>
            <wp:docPr id="3" name="图片 2" descr="图3 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3 改"/>
                    <pic:cNvPicPr>
                      <a:picLocks noChangeAspect="1"/>
                    </pic:cNvPicPr>
                  </pic:nvPicPr>
                  <pic:blipFill>
                    <a:blip r:embed="rId11"/>
                    <a:stretch>
                      <a:fillRect/>
                    </a:stretch>
                  </pic:blipFill>
                  <pic:spPr>
                    <a:xfrm>
                      <a:off x="0" y="0"/>
                      <a:ext cx="5943600" cy="3447415"/>
                    </a:xfrm>
                    <a:prstGeom prst="rect">
                      <a:avLst/>
                    </a:prstGeom>
                  </pic:spPr>
                </pic:pic>
              </a:graphicData>
            </a:graphic>
          </wp:inline>
        </w:drawing>
      </w:r>
    </w:p>
    <w:p w14:paraId="77DE9751" w14:textId="7A2AE18E" w:rsidR="00B62406" w:rsidRPr="00385168" w:rsidRDefault="00AB3272">
      <w:pPr>
        <w:spacing w:line="360" w:lineRule="auto"/>
        <w:jc w:val="both"/>
        <w:rPr>
          <w:rFonts w:ascii="Book Antiqua" w:eastAsia="Book Antiqua" w:hAnsi="Book Antiqua" w:cs="Book Antiqua"/>
          <w:color w:val="000000"/>
          <w:shd w:val="clear" w:color="auto" w:fill="FFFFFF"/>
        </w:rPr>
      </w:pPr>
      <w:r w:rsidRPr="00385168">
        <w:rPr>
          <w:rFonts w:ascii="Book Antiqua" w:eastAsia="Book Antiqua" w:hAnsi="Book Antiqua" w:cs="Book Antiqua"/>
          <w:b/>
          <w:bCs/>
          <w:color w:val="000000"/>
        </w:rPr>
        <w:t>Figure 4</w:t>
      </w:r>
      <w:r w:rsidR="002B0F38" w:rsidRPr="00385168">
        <w:rPr>
          <w:rFonts w:ascii="Book Antiqua" w:eastAsia="Book Antiqua" w:hAnsi="Book Antiqua" w:cs="Book Antiqua"/>
          <w:b/>
          <w:bCs/>
          <w:color w:val="000000"/>
        </w:rPr>
        <w:t xml:space="preserve"> </w:t>
      </w:r>
      <w:r w:rsidRPr="00385168">
        <w:rPr>
          <w:rFonts w:ascii="Book Antiqua" w:eastAsia="Book Antiqua" w:hAnsi="Book Antiqua" w:cs="Book Antiqua"/>
          <w:b/>
          <w:bCs/>
          <w:color w:val="000000"/>
        </w:rPr>
        <w:t>Ranked importance of the</w:t>
      </w:r>
      <w:r w:rsidR="00B45E1A" w:rsidRPr="00385168">
        <w:rPr>
          <w:rFonts w:ascii="Book Antiqua" w:eastAsia="Book Antiqua" w:hAnsi="Book Antiqua" w:cs="Book Antiqua"/>
          <w:b/>
          <w:bCs/>
          <w:color w:val="000000"/>
        </w:rPr>
        <w:t xml:space="preserve"> random forest</w:t>
      </w:r>
      <w:r w:rsidRPr="00385168">
        <w:rPr>
          <w:rFonts w:ascii="Book Antiqua" w:eastAsia="Book Antiqua" w:hAnsi="Book Antiqua" w:cs="Book Antiqua"/>
          <w:b/>
          <w:bCs/>
          <w:color w:val="000000"/>
        </w:rPr>
        <w:t xml:space="preserve"> model. </w:t>
      </w:r>
      <w:r w:rsidRPr="00385168">
        <w:rPr>
          <w:rFonts w:ascii="Book Antiqua" w:eastAsia="Book Antiqua" w:hAnsi="Book Antiqua" w:cs="Book Antiqua"/>
          <w:color w:val="000000"/>
        </w:rPr>
        <w:t xml:space="preserve">The importance of each variable was ranked </w:t>
      </w:r>
      <w:r w:rsidR="00F13957" w:rsidRPr="00385168">
        <w:rPr>
          <w:rFonts w:ascii="Book Antiqua" w:eastAsia="Book Antiqua" w:hAnsi="Book Antiqua" w:cs="Book Antiqua"/>
          <w:color w:val="000000"/>
        </w:rPr>
        <w:t>by</w:t>
      </w:r>
      <w:r w:rsidRPr="00385168">
        <w:rPr>
          <w:rFonts w:ascii="Book Antiqua" w:eastAsia="Book Antiqua" w:hAnsi="Book Antiqua" w:cs="Book Antiqua"/>
          <w:color w:val="000000"/>
        </w:rPr>
        <w:t xml:space="preserve"> the </w:t>
      </w:r>
      <w:r w:rsidR="00CF39F9" w:rsidRPr="00385168">
        <w:rPr>
          <w:rFonts w:ascii="Book Antiqua" w:eastAsia="Book Antiqua" w:hAnsi="Book Antiqua" w:cs="Book Antiqua"/>
          <w:color w:val="000000"/>
        </w:rPr>
        <w:t xml:space="preserve">mean decrease in </w:t>
      </w:r>
      <w:r w:rsidR="005C7AE1">
        <w:rPr>
          <w:rFonts w:ascii="Book Antiqua" w:eastAsia="Book Antiqua" w:hAnsi="Book Antiqua" w:cs="Book Antiqua"/>
          <w:color w:val="000000"/>
        </w:rPr>
        <w:t xml:space="preserve">the </w:t>
      </w:r>
      <w:r w:rsidR="00CF39F9" w:rsidRPr="00385168">
        <w:rPr>
          <w:rFonts w:ascii="Book Antiqua" w:eastAsia="Book Antiqua" w:hAnsi="Book Antiqua" w:cs="Book Antiqua"/>
          <w:color w:val="000000"/>
        </w:rPr>
        <w:t>Gini</w:t>
      </w:r>
      <w:r w:rsidRPr="00385168">
        <w:rPr>
          <w:rFonts w:ascii="Book Antiqua" w:eastAsia="Book Antiqua" w:hAnsi="Book Antiqua" w:cs="Book Antiqua"/>
          <w:color w:val="000000"/>
        </w:rPr>
        <w:t xml:space="preserve"> index.</w:t>
      </w:r>
      <w:r w:rsidR="00810123" w:rsidRPr="00385168">
        <w:rPr>
          <w:rFonts w:ascii="Book Antiqua" w:eastAsia="Book Antiqua" w:hAnsi="Book Antiqua" w:cs="Book Antiqua"/>
          <w:color w:val="000000"/>
        </w:rPr>
        <w:t xml:space="preserve"> </w:t>
      </w:r>
      <w:r w:rsidRPr="00385168">
        <w:rPr>
          <w:rFonts w:ascii="Book Antiqua" w:eastAsia="Book Antiqua" w:hAnsi="Book Antiqua" w:cs="Book Antiqua"/>
          <w:color w:val="000000"/>
          <w:shd w:val="clear" w:color="auto" w:fill="FFFFFF"/>
        </w:rPr>
        <w:t>ASA</w:t>
      </w:r>
      <w:r w:rsidR="00810123"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 American Society of Anesthesiologists; BMI</w:t>
      </w:r>
      <w:r w:rsidR="00810123"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aps/>
          <w:color w:val="000000"/>
          <w:shd w:val="clear" w:color="auto" w:fill="FFFFFF"/>
        </w:rPr>
        <w:t>b</w:t>
      </w:r>
      <w:r w:rsidRPr="00385168">
        <w:rPr>
          <w:rFonts w:ascii="Book Antiqua" w:eastAsia="Book Antiqua" w:hAnsi="Book Antiqua" w:cs="Book Antiqua"/>
          <w:color w:val="000000"/>
          <w:shd w:val="clear" w:color="auto" w:fill="FFFFFF"/>
        </w:rPr>
        <w:t>ody mass index; EF</w:t>
      </w:r>
      <w:r w:rsidR="00810123"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aps/>
          <w:color w:val="000000"/>
          <w:shd w:val="clear" w:color="auto" w:fill="FFFFFF"/>
        </w:rPr>
        <w:t>e</w:t>
      </w:r>
      <w:r w:rsidRPr="00385168">
        <w:rPr>
          <w:rFonts w:ascii="Book Antiqua" w:eastAsia="Book Antiqua" w:hAnsi="Book Antiqua" w:cs="Book Antiqua"/>
          <w:color w:val="000000"/>
          <w:shd w:val="clear" w:color="auto" w:fill="FFFFFF"/>
        </w:rPr>
        <w:t>jection fraction; IABP</w:t>
      </w:r>
      <w:r w:rsidR="00810123" w:rsidRPr="00385168">
        <w:rPr>
          <w:rFonts w:ascii="Book Antiqua" w:eastAsia="Book Antiqua" w:hAnsi="Book Antiqua" w:cs="Book Antiqua"/>
          <w:color w:val="000000"/>
          <w:shd w:val="clear" w:color="auto" w:fill="FFFFFF"/>
        </w:rPr>
        <w:t>:</w:t>
      </w:r>
      <w:r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aps/>
          <w:color w:val="000000"/>
          <w:shd w:val="clear" w:color="auto" w:fill="FFFFFF"/>
        </w:rPr>
        <w:t>i</w:t>
      </w:r>
      <w:r w:rsidRPr="00385168">
        <w:rPr>
          <w:rFonts w:ascii="Book Antiqua" w:eastAsia="Book Antiqua" w:hAnsi="Book Antiqua" w:cs="Book Antiqua"/>
          <w:color w:val="000000"/>
          <w:shd w:val="clear" w:color="auto" w:fill="FFFFFF"/>
        </w:rPr>
        <w:t xml:space="preserve">ntra-aortic balloon pump; </w:t>
      </w:r>
      <w:r w:rsidRPr="00385168">
        <w:rPr>
          <w:rFonts w:ascii="Book Antiqua" w:eastAsia="Book Antiqua" w:hAnsi="Book Antiqua" w:cs="Book Antiqua"/>
          <w:color w:val="000000"/>
        </w:rPr>
        <w:t>MBP</w:t>
      </w:r>
      <w:r w:rsidR="00810123" w:rsidRPr="00385168">
        <w:rPr>
          <w:rFonts w:ascii="Book Antiqua" w:eastAsia="Book Antiqua" w:hAnsi="Book Antiqua" w:cs="Book Antiqua"/>
          <w:color w:val="000000"/>
        </w:rPr>
        <w:t xml:space="preserve">: </w:t>
      </w:r>
      <w:r w:rsidRPr="00385168">
        <w:rPr>
          <w:rFonts w:ascii="Book Antiqua" w:eastAsia="Book Antiqua" w:hAnsi="Book Antiqua" w:cs="Book Antiqua"/>
          <w:caps/>
          <w:color w:val="000000"/>
          <w:shd w:val="clear" w:color="auto" w:fill="FFFFFF"/>
        </w:rPr>
        <w:t>m</w:t>
      </w:r>
      <w:r w:rsidRPr="00385168">
        <w:rPr>
          <w:rFonts w:ascii="Book Antiqua" w:eastAsia="Book Antiqua" w:hAnsi="Book Antiqua" w:cs="Book Antiqua"/>
          <w:color w:val="000000"/>
          <w:shd w:val="clear" w:color="auto" w:fill="FFFFFF"/>
        </w:rPr>
        <w:t>ean blood pressure.</w:t>
      </w:r>
    </w:p>
    <w:p w14:paraId="315FF51D" w14:textId="77777777" w:rsidR="00B62406" w:rsidRPr="00385168" w:rsidRDefault="00B62406" w:rsidP="00B62406">
      <w:pPr>
        <w:spacing w:line="360" w:lineRule="auto"/>
        <w:jc w:val="both"/>
        <w:rPr>
          <w:rFonts w:ascii="Book Antiqua" w:eastAsia="Book Antiqua" w:hAnsi="Book Antiqua" w:cs="Book Antiqua"/>
          <w:b/>
          <w:color w:val="000000"/>
          <w:shd w:val="clear" w:color="auto" w:fill="FFFFFF"/>
        </w:rPr>
      </w:pPr>
      <w:r w:rsidRPr="00385168">
        <w:rPr>
          <w:rFonts w:ascii="Book Antiqua" w:eastAsia="Book Antiqua" w:hAnsi="Book Antiqua" w:cs="Book Antiqua"/>
          <w:color w:val="000000"/>
          <w:shd w:val="clear" w:color="auto" w:fill="FFFFFF"/>
        </w:rPr>
        <w:br w:type="page"/>
      </w:r>
      <w:r w:rsidRPr="00385168">
        <w:rPr>
          <w:rFonts w:ascii="Book Antiqua" w:eastAsia="Book Antiqua" w:hAnsi="Book Antiqua" w:cs="Book Antiqua"/>
          <w:b/>
          <w:color w:val="000000"/>
          <w:shd w:val="clear" w:color="auto" w:fill="FFFFFF"/>
        </w:rPr>
        <w:lastRenderedPageBreak/>
        <w:t>Table 1 Patient characteristics</w:t>
      </w:r>
    </w:p>
    <w:tbl>
      <w:tblPr>
        <w:tblStyle w:val="TableGrid"/>
        <w:tblW w:w="9782" w:type="dxa"/>
        <w:jc w:val="center"/>
        <w:tblLook w:val="04A0" w:firstRow="1" w:lastRow="0" w:firstColumn="1" w:lastColumn="0" w:noHBand="0" w:noVBand="1"/>
      </w:tblPr>
      <w:tblGrid>
        <w:gridCol w:w="4601"/>
        <w:gridCol w:w="1863"/>
        <w:gridCol w:w="1900"/>
        <w:gridCol w:w="1418"/>
      </w:tblGrid>
      <w:tr w:rsidR="00B62406" w:rsidRPr="00385168" w14:paraId="19EBBAF1" w14:textId="77777777" w:rsidTr="00B055C5">
        <w:trPr>
          <w:trHeight w:val="361"/>
          <w:jc w:val="center"/>
        </w:trPr>
        <w:tc>
          <w:tcPr>
            <w:tcW w:w="4601" w:type="dxa"/>
            <w:tcBorders>
              <w:top w:val="single" w:sz="4" w:space="0" w:color="000000"/>
              <w:left w:val="nil"/>
              <w:bottom w:val="single" w:sz="4" w:space="0" w:color="000000"/>
              <w:right w:val="nil"/>
            </w:tcBorders>
          </w:tcPr>
          <w:p w14:paraId="494B2896" w14:textId="5A1C02C4" w:rsidR="00B62406" w:rsidRPr="00385168" w:rsidRDefault="00B62406" w:rsidP="00B62406">
            <w:pPr>
              <w:spacing w:line="360" w:lineRule="auto"/>
              <w:rPr>
                <w:rFonts w:ascii="Book Antiqua" w:eastAsia="Book Antiqua" w:hAnsi="Book Antiqua" w:cs="Book Antiqua"/>
                <w:b/>
                <w:color w:val="000000"/>
                <w:shd w:val="clear" w:color="auto" w:fill="FFFFFF"/>
              </w:rPr>
            </w:pPr>
            <w:r w:rsidRPr="00385168">
              <w:rPr>
                <w:rFonts w:ascii="Book Antiqua" w:eastAsia="Book Antiqua" w:hAnsi="Book Antiqua" w:cs="Book Antiqua"/>
                <w:b/>
                <w:color w:val="000000"/>
                <w:shd w:val="clear" w:color="auto" w:fill="FFFFFF"/>
              </w:rPr>
              <w:t>Variable</w:t>
            </w:r>
          </w:p>
        </w:tc>
        <w:tc>
          <w:tcPr>
            <w:tcW w:w="1863" w:type="dxa"/>
            <w:tcBorders>
              <w:top w:val="single" w:sz="4" w:space="0" w:color="000000"/>
              <w:left w:val="nil"/>
              <w:bottom w:val="single" w:sz="4" w:space="0" w:color="000000"/>
              <w:right w:val="nil"/>
            </w:tcBorders>
          </w:tcPr>
          <w:p w14:paraId="6360CE2B" w14:textId="77777777" w:rsidR="00B62406" w:rsidRPr="00385168" w:rsidRDefault="00B62406" w:rsidP="00B62406">
            <w:pPr>
              <w:spacing w:line="360" w:lineRule="auto"/>
              <w:rPr>
                <w:rFonts w:ascii="Book Antiqua" w:eastAsia="Book Antiqua" w:hAnsi="Book Antiqua" w:cs="Book Antiqua"/>
                <w:b/>
                <w:color w:val="000000"/>
                <w:shd w:val="clear" w:color="auto" w:fill="FFFFFF"/>
              </w:rPr>
            </w:pPr>
            <w:r w:rsidRPr="00385168">
              <w:rPr>
                <w:rFonts w:ascii="Book Antiqua" w:eastAsia="Book Antiqua" w:hAnsi="Book Antiqua" w:cs="Book Antiqua"/>
                <w:b/>
                <w:color w:val="000000"/>
                <w:shd w:val="clear" w:color="auto" w:fill="FFFFFF"/>
              </w:rPr>
              <w:t>Training set</w:t>
            </w:r>
          </w:p>
        </w:tc>
        <w:tc>
          <w:tcPr>
            <w:tcW w:w="1900" w:type="dxa"/>
            <w:tcBorders>
              <w:top w:val="single" w:sz="4" w:space="0" w:color="000000"/>
              <w:left w:val="nil"/>
              <w:bottom w:val="single" w:sz="4" w:space="0" w:color="000000"/>
              <w:right w:val="nil"/>
            </w:tcBorders>
          </w:tcPr>
          <w:p w14:paraId="13D232FF" w14:textId="77777777" w:rsidR="00B62406" w:rsidRPr="00385168" w:rsidRDefault="00B62406" w:rsidP="00B62406">
            <w:pPr>
              <w:spacing w:line="360" w:lineRule="auto"/>
              <w:rPr>
                <w:rFonts w:ascii="Book Antiqua" w:eastAsia="Book Antiqua" w:hAnsi="Book Antiqua" w:cs="Book Antiqua"/>
                <w:b/>
                <w:color w:val="000000"/>
                <w:shd w:val="clear" w:color="auto" w:fill="FFFFFF"/>
              </w:rPr>
            </w:pPr>
            <w:r w:rsidRPr="00385168">
              <w:rPr>
                <w:rFonts w:ascii="Book Antiqua" w:eastAsia="Book Antiqua" w:hAnsi="Book Antiqua" w:cs="Book Antiqua"/>
                <w:b/>
                <w:color w:val="000000"/>
                <w:shd w:val="clear" w:color="auto" w:fill="FFFFFF"/>
              </w:rPr>
              <w:t>Test set</w:t>
            </w:r>
          </w:p>
        </w:tc>
        <w:tc>
          <w:tcPr>
            <w:tcW w:w="1418" w:type="dxa"/>
            <w:tcBorders>
              <w:top w:val="single" w:sz="4" w:space="0" w:color="000000"/>
              <w:left w:val="nil"/>
              <w:bottom w:val="single" w:sz="4" w:space="0" w:color="000000"/>
              <w:right w:val="nil"/>
            </w:tcBorders>
          </w:tcPr>
          <w:p w14:paraId="01FB1F48" w14:textId="7FA2EE8B" w:rsidR="00B62406" w:rsidRPr="00385168" w:rsidRDefault="00B62406" w:rsidP="00B62406">
            <w:pPr>
              <w:spacing w:line="360" w:lineRule="auto"/>
              <w:rPr>
                <w:rFonts w:ascii="Book Antiqua" w:eastAsia="Book Antiqua" w:hAnsi="Book Antiqua" w:cs="Book Antiqua"/>
                <w:b/>
                <w:color w:val="000000"/>
                <w:shd w:val="clear" w:color="auto" w:fill="FFFFFF"/>
              </w:rPr>
            </w:pPr>
            <w:r w:rsidRPr="00385168">
              <w:rPr>
                <w:rFonts w:ascii="Book Antiqua" w:eastAsia="Book Antiqua" w:hAnsi="Book Antiqua" w:cs="Book Antiqua"/>
                <w:b/>
                <w:i/>
                <w:caps/>
                <w:color w:val="000000"/>
                <w:shd w:val="clear" w:color="auto" w:fill="FFFFFF"/>
              </w:rPr>
              <w:t>p</w:t>
            </w:r>
            <w:r w:rsidR="00F13957" w:rsidRPr="00385168">
              <w:rPr>
                <w:rFonts w:ascii="Book Antiqua" w:eastAsia="Book Antiqua" w:hAnsi="Book Antiqua" w:cs="Book Antiqua"/>
                <w:b/>
                <w:color w:val="000000"/>
                <w:shd w:val="clear" w:color="auto" w:fill="FFFFFF"/>
              </w:rPr>
              <w:t>-</w:t>
            </w:r>
            <w:r w:rsidRPr="00385168">
              <w:rPr>
                <w:rFonts w:ascii="Book Antiqua" w:eastAsia="Book Antiqua" w:hAnsi="Book Antiqua" w:cs="Book Antiqua"/>
                <w:b/>
                <w:color w:val="000000"/>
                <w:shd w:val="clear" w:color="auto" w:fill="FFFFFF"/>
              </w:rPr>
              <w:t>value</w:t>
            </w:r>
          </w:p>
        </w:tc>
      </w:tr>
      <w:tr w:rsidR="00B62406" w:rsidRPr="00385168" w14:paraId="0458947F" w14:textId="77777777" w:rsidTr="00B055C5">
        <w:trPr>
          <w:trHeight w:val="404"/>
          <w:jc w:val="center"/>
        </w:trPr>
        <w:tc>
          <w:tcPr>
            <w:tcW w:w="4601" w:type="dxa"/>
            <w:tcBorders>
              <w:top w:val="single" w:sz="4" w:space="0" w:color="000000"/>
              <w:left w:val="nil"/>
              <w:bottom w:val="nil"/>
              <w:right w:val="nil"/>
            </w:tcBorders>
          </w:tcPr>
          <w:p w14:paraId="036F625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Patient population, </w:t>
            </w:r>
            <w:r w:rsidRPr="00385168">
              <w:rPr>
                <w:rFonts w:ascii="Book Antiqua" w:eastAsia="Book Antiqua" w:hAnsi="Book Antiqua" w:cs="Book Antiqua"/>
                <w:i/>
                <w:color w:val="000000"/>
                <w:shd w:val="clear" w:color="auto" w:fill="FFFFFF"/>
              </w:rPr>
              <w:t>n</w:t>
            </w:r>
          </w:p>
        </w:tc>
        <w:tc>
          <w:tcPr>
            <w:tcW w:w="1863" w:type="dxa"/>
            <w:tcBorders>
              <w:top w:val="single" w:sz="4" w:space="0" w:color="000000"/>
              <w:left w:val="nil"/>
              <w:bottom w:val="nil"/>
              <w:right w:val="nil"/>
            </w:tcBorders>
          </w:tcPr>
          <w:p w14:paraId="631D0D61"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2121</w:t>
            </w:r>
          </w:p>
        </w:tc>
        <w:tc>
          <w:tcPr>
            <w:tcW w:w="1900" w:type="dxa"/>
            <w:tcBorders>
              <w:top w:val="single" w:sz="4" w:space="0" w:color="000000"/>
              <w:left w:val="nil"/>
              <w:bottom w:val="nil"/>
              <w:right w:val="nil"/>
            </w:tcBorders>
          </w:tcPr>
          <w:p w14:paraId="6C9737A6"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909</w:t>
            </w:r>
          </w:p>
        </w:tc>
        <w:tc>
          <w:tcPr>
            <w:tcW w:w="1418" w:type="dxa"/>
            <w:tcBorders>
              <w:top w:val="single" w:sz="4" w:space="0" w:color="000000"/>
              <w:left w:val="nil"/>
              <w:bottom w:val="nil"/>
              <w:right w:val="nil"/>
            </w:tcBorders>
          </w:tcPr>
          <w:p w14:paraId="003ECD5A"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r>
      <w:tr w:rsidR="00B62406" w:rsidRPr="00385168" w14:paraId="0A3166C9" w14:textId="77777777" w:rsidTr="00B055C5">
        <w:trPr>
          <w:trHeight w:val="89"/>
          <w:jc w:val="center"/>
        </w:trPr>
        <w:tc>
          <w:tcPr>
            <w:tcW w:w="4601" w:type="dxa"/>
            <w:tcBorders>
              <w:top w:val="nil"/>
              <w:left w:val="nil"/>
              <w:bottom w:val="nil"/>
              <w:right w:val="nil"/>
            </w:tcBorders>
          </w:tcPr>
          <w:p w14:paraId="5545725A"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Age</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yr)</w:t>
            </w:r>
          </w:p>
        </w:tc>
        <w:tc>
          <w:tcPr>
            <w:tcW w:w="1863" w:type="dxa"/>
            <w:tcBorders>
              <w:top w:val="nil"/>
              <w:left w:val="nil"/>
              <w:bottom w:val="nil"/>
              <w:right w:val="nil"/>
            </w:tcBorders>
          </w:tcPr>
          <w:p w14:paraId="6440C0F8"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53-70)</w:t>
            </w:r>
          </w:p>
        </w:tc>
        <w:tc>
          <w:tcPr>
            <w:tcW w:w="1900" w:type="dxa"/>
            <w:tcBorders>
              <w:top w:val="nil"/>
              <w:left w:val="nil"/>
              <w:bottom w:val="nil"/>
              <w:right w:val="nil"/>
            </w:tcBorders>
          </w:tcPr>
          <w:p w14:paraId="2337CEB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62</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53-69)</w:t>
            </w:r>
          </w:p>
        </w:tc>
        <w:tc>
          <w:tcPr>
            <w:tcW w:w="1418" w:type="dxa"/>
            <w:tcBorders>
              <w:top w:val="nil"/>
              <w:left w:val="nil"/>
              <w:bottom w:val="nil"/>
              <w:right w:val="nil"/>
            </w:tcBorders>
          </w:tcPr>
          <w:p w14:paraId="2F0266E0"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0.323</w:t>
            </w:r>
          </w:p>
        </w:tc>
      </w:tr>
      <w:tr w:rsidR="00B62406" w:rsidRPr="00385168" w14:paraId="6A4B45F0" w14:textId="77777777" w:rsidTr="00B055C5">
        <w:trPr>
          <w:trHeight w:val="405"/>
          <w:jc w:val="center"/>
        </w:trPr>
        <w:tc>
          <w:tcPr>
            <w:tcW w:w="4601" w:type="dxa"/>
            <w:tcBorders>
              <w:top w:val="nil"/>
              <w:left w:val="nil"/>
              <w:bottom w:val="nil"/>
              <w:right w:val="nil"/>
            </w:tcBorders>
          </w:tcPr>
          <w:p w14:paraId="2440E478"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Male, </w:t>
            </w:r>
            <w:r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688992F4"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1444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68.1)</w:t>
            </w:r>
          </w:p>
        </w:tc>
        <w:tc>
          <w:tcPr>
            <w:tcW w:w="1900" w:type="dxa"/>
            <w:tcBorders>
              <w:top w:val="nil"/>
              <w:left w:val="nil"/>
              <w:bottom w:val="nil"/>
              <w:right w:val="nil"/>
            </w:tcBorders>
          </w:tcPr>
          <w:p w14:paraId="00D77FC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591</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65.0)</w:t>
            </w:r>
          </w:p>
        </w:tc>
        <w:tc>
          <w:tcPr>
            <w:tcW w:w="1418" w:type="dxa"/>
            <w:tcBorders>
              <w:top w:val="nil"/>
              <w:left w:val="nil"/>
              <w:bottom w:val="nil"/>
              <w:right w:val="nil"/>
            </w:tcBorders>
          </w:tcPr>
          <w:p w14:paraId="664E70D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0.307</w:t>
            </w:r>
          </w:p>
        </w:tc>
      </w:tr>
      <w:tr w:rsidR="00B62406" w:rsidRPr="00385168" w14:paraId="156E6758" w14:textId="77777777" w:rsidTr="00B055C5">
        <w:trPr>
          <w:trHeight w:val="405"/>
          <w:jc w:val="center"/>
        </w:trPr>
        <w:tc>
          <w:tcPr>
            <w:tcW w:w="4601" w:type="dxa"/>
            <w:tcBorders>
              <w:top w:val="nil"/>
              <w:left w:val="nil"/>
              <w:bottom w:val="nil"/>
              <w:right w:val="nil"/>
            </w:tcBorders>
          </w:tcPr>
          <w:p w14:paraId="64C6F41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BMI</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kg/m</w:t>
            </w:r>
            <w:r w:rsidRPr="00385168">
              <w:rPr>
                <w:rFonts w:ascii="Book Antiqua" w:eastAsia="Book Antiqua" w:hAnsi="Book Antiqua" w:cs="Book Antiqua"/>
                <w:color w:val="000000"/>
                <w:shd w:val="clear" w:color="auto" w:fill="FFFFFF"/>
                <w:vertAlign w:val="superscript"/>
              </w:rPr>
              <w:t>2</w:t>
            </w:r>
            <w:r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3F8EB90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24.8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17.8-29.8)</w:t>
            </w:r>
          </w:p>
        </w:tc>
        <w:tc>
          <w:tcPr>
            <w:tcW w:w="1900" w:type="dxa"/>
            <w:tcBorders>
              <w:top w:val="nil"/>
              <w:left w:val="nil"/>
              <w:bottom w:val="nil"/>
              <w:right w:val="nil"/>
            </w:tcBorders>
          </w:tcPr>
          <w:p w14:paraId="615DDF0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24.8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17.3-28.9)</w:t>
            </w:r>
          </w:p>
        </w:tc>
        <w:tc>
          <w:tcPr>
            <w:tcW w:w="1418" w:type="dxa"/>
            <w:tcBorders>
              <w:top w:val="nil"/>
              <w:left w:val="nil"/>
              <w:bottom w:val="nil"/>
              <w:right w:val="nil"/>
            </w:tcBorders>
          </w:tcPr>
          <w:p w14:paraId="69419E9A"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0.956</w:t>
            </w:r>
          </w:p>
        </w:tc>
      </w:tr>
      <w:tr w:rsidR="00B62406" w:rsidRPr="00385168" w14:paraId="05EA388B" w14:textId="77777777" w:rsidTr="00B055C5">
        <w:trPr>
          <w:trHeight w:val="404"/>
          <w:jc w:val="center"/>
        </w:trPr>
        <w:tc>
          <w:tcPr>
            <w:tcW w:w="4601" w:type="dxa"/>
            <w:tcBorders>
              <w:top w:val="nil"/>
              <w:left w:val="nil"/>
              <w:bottom w:val="nil"/>
              <w:right w:val="nil"/>
            </w:tcBorders>
          </w:tcPr>
          <w:p w14:paraId="477F55F0" w14:textId="77777777" w:rsidR="00B62406" w:rsidRPr="00385168" w:rsidRDefault="00B62406" w:rsidP="00EA668D">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Smoking,</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7B10B026"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775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36.5)</w:t>
            </w:r>
          </w:p>
        </w:tc>
        <w:tc>
          <w:tcPr>
            <w:tcW w:w="1900" w:type="dxa"/>
            <w:tcBorders>
              <w:top w:val="nil"/>
              <w:left w:val="nil"/>
              <w:bottom w:val="nil"/>
              <w:right w:val="nil"/>
            </w:tcBorders>
          </w:tcPr>
          <w:p w14:paraId="4A42AB7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328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36.1)</w:t>
            </w:r>
          </w:p>
        </w:tc>
        <w:tc>
          <w:tcPr>
            <w:tcW w:w="1418" w:type="dxa"/>
            <w:tcBorders>
              <w:top w:val="nil"/>
              <w:left w:val="nil"/>
              <w:bottom w:val="nil"/>
              <w:right w:val="nil"/>
            </w:tcBorders>
          </w:tcPr>
          <w:p w14:paraId="7AB8282D"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0.937</w:t>
            </w:r>
          </w:p>
        </w:tc>
      </w:tr>
      <w:tr w:rsidR="00B62406" w:rsidRPr="00385168" w14:paraId="4131F209" w14:textId="77777777" w:rsidTr="00B055C5">
        <w:trPr>
          <w:trHeight w:val="424"/>
          <w:jc w:val="center"/>
        </w:trPr>
        <w:tc>
          <w:tcPr>
            <w:tcW w:w="4601" w:type="dxa"/>
            <w:tcBorders>
              <w:top w:val="nil"/>
              <w:left w:val="nil"/>
              <w:bottom w:val="nil"/>
              <w:right w:val="nil"/>
            </w:tcBorders>
          </w:tcPr>
          <w:p w14:paraId="0587D91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Surgery type</w:t>
            </w:r>
            <w:r w:rsidR="00BD77DF" w:rsidRPr="00385168">
              <w:rPr>
                <w:rFonts w:ascii="Book Antiqua" w:eastAsia="Book Antiqua" w:hAnsi="Book Antiqua" w:cs="Book Antiqua"/>
                <w:color w:val="000000"/>
                <w:shd w:val="clear" w:color="auto" w:fill="FFFFFF"/>
              </w:rPr>
              <w:t xml:space="preserve">, </w:t>
            </w:r>
            <w:r w:rsidR="00BD77DF" w:rsidRPr="00385168">
              <w:rPr>
                <w:rFonts w:ascii="Book Antiqua" w:eastAsia="Book Antiqua" w:hAnsi="Book Antiqua" w:cs="Book Antiqua"/>
                <w:i/>
                <w:color w:val="000000"/>
                <w:shd w:val="clear" w:color="auto" w:fill="FFFFFF"/>
              </w:rPr>
              <w:t>n</w:t>
            </w:r>
            <w:r w:rsidR="00BD77DF" w:rsidRPr="00385168">
              <w:rPr>
                <w:rFonts w:ascii="Book Antiqua" w:eastAsia="Book Antiqua" w:hAnsi="Book Antiqua" w:cs="Book Antiqua"/>
                <w:color w:val="000000"/>
                <w:shd w:val="clear" w:color="auto" w:fill="FFFFFF"/>
              </w:rPr>
              <w:t xml:space="preserve"> (%)</w:t>
            </w:r>
          </w:p>
        </w:tc>
        <w:tc>
          <w:tcPr>
            <w:tcW w:w="1863" w:type="dxa"/>
            <w:tcBorders>
              <w:top w:val="nil"/>
              <w:left w:val="nil"/>
              <w:bottom w:val="nil"/>
              <w:right w:val="nil"/>
            </w:tcBorders>
          </w:tcPr>
          <w:p w14:paraId="479FB107"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c>
          <w:tcPr>
            <w:tcW w:w="1900" w:type="dxa"/>
            <w:tcBorders>
              <w:top w:val="nil"/>
              <w:left w:val="nil"/>
              <w:bottom w:val="nil"/>
              <w:right w:val="nil"/>
            </w:tcBorders>
          </w:tcPr>
          <w:p w14:paraId="54572E70"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c>
          <w:tcPr>
            <w:tcW w:w="1418" w:type="dxa"/>
            <w:tcBorders>
              <w:top w:val="nil"/>
              <w:left w:val="nil"/>
              <w:bottom w:val="nil"/>
              <w:right w:val="nil"/>
            </w:tcBorders>
          </w:tcPr>
          <w:p w14:paraId="2F9D50CF"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r>
      <w:tr w:rsidR="00B62406" w:rsidRPr="00385168" w14:paraId="36E80D85" w14:textId="77777777" w:rsidTr="00B055C5">
        <w:trPr>
          <w:trHeight w:val="272"/>
          <w:jc w:val="center"/>
        </w:trPr>
        <w:tc>
          <w:tcPr>
            <w:tcW w:w="4601" w:type="dxa"/>
            <w:tcBorders>
              <w:top w:val="nil"/>
              <w:left w:val="nil"/>
              <w:bottom w:val="nil"/>
              <w:right w:val="nil"/>
            </w:tcBorders>
          </w:tcPr>
          <w:p w14:paraId="341F1F22" w14:textId="77777777" w:rsidR="00B62406" w:rsidRPr="00385168" w:rsidRDefault="00B62406" w:rsidP="00BD77DF">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CABG only</w:t>
            </w:r>
          </w:p>
        </w:tc>
        <w:tc>
          <w:tcPr>
            <w:tcW w:w="1863" w:type="dxa"/>
            <w:tcBorders>
              <w:top w:val="nil"/>
              <w:left w:val="nil"/>
              <w:bottom w:val="nil"/>
              <w:right w:val="nil"/>
            </w:tcBorders>
          </w:tcPr>
          <w:p w14:paraId="28FA295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750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35.4)</w:t>
            </w:r>
          </w:p>
        </w:tc>
        <w:tc>
          <w:tcPr>
            <w:tcW w:w="1900" w:type="dxa"/>
            <w:tcBorders>
              <w:top w:val="nil"/>
              <w:left w:val="nil"/>
              <w:bottom w:val="nil"/>
              <w:right w:val="nil"/>
            </w:tcBorders>
          </w:tcPr>
          <w:p w14:paraId="20113EE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378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41.6)</w:t>
            </w:r>
          </w:p>
        </w:tc>
        <w:tc>
          <w:tcPr>
            <w:tcW w:w="1418" w:type="dxa"/>
            <w:tcBorders>
              <w:top w:val="nil"/>
              <w:left w:val="nil"/>
              <w:bottom w:val="nil"/>
              <w:right w:val="nil"/>
            </w:tcBorders>
          </w:tcPr>
          <w:p w14:paraId="50A7229F"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0.128</w:t>
            </w:r>
          </w:p>
        </w:tc>
      </w:tr>
      <w:tr w:rsidR="00B62406" w:rsidRPr="00385168" w14:paraId="33FD9C0E" w14:textId="77777777" w:rsidTr="00B055C5">
        <w:trPr>
          <w:trHeight w:val="178"/>
          <w:jc w:val="center"/>
        </w:trPr>
        <w:tc>
          <w:tcPr>
            <w:tcW w:w="4601" w:type="dxa"/>
            <w:tcBorders>
              <w:top w:val="nil"/>
              <w:left w:val="nil"/>
              <w:bottom w:val="nil"/>
              <w:right w:val="nil"/>
            </w:tcBorders>
          </w:tcPr>
          <w:p w14:paraId="7F5B8666" w14:textId="77777777" w:rsidR="00B62406" w:rsidRPr="00385168" w:rsidRDefault="00B62406" w:rsidP="00BD77DF">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Valve surgery only</w:t>
            </w:r>
          </w:p>
        </w:tc>
        <w:tc>
          <w:tcPr>
            <w:tcW w:w="1863" w:type="dxa"/>
            <w:tcBorders>
              <w:top w:val="nil"/>
              <w:left w:val="nil"/>
              <w:bottom w:val="nil"/>
              <w:right w:val="nil"/>
            </w:tcBorders>
          </w:tcPr>
          <w:p w14:paraId="753FE426"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1113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52.5)</w:t>
            </w:r>
          </w:p>
        </w:tc>
        <w:tc>
          <w:tcPr>
            <w:tcW w:w="1900" w:type="dxa"/>
            <w:tcBorders>
              <w:top w:val="nil"/>
              <w:left w:val="nil"/>
              <w:bottom w:val="nil"/>
              <w:right w:val="nil"/>
            </w:tcBorders>
          </w:tcPr>
          <w:p w14:paraId="2F2071A1"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455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50.0)</w:t>
            </w:r>
          </w:p>
        </w:tc>
        <w:tc>
          <w:tcPr>
            <w:tcW w:w="1418" w:type="dxa"/>
            <w:tcBorders>
              <w:top w:val="nil"/>
              <w:left w:val="nil"/>
              <w:bottom w:val="nil"/>
              <w:right w:val="nil"/>
            </w:tcBorders>
          </w:tcPr>
          <w:p w14:paraId="0AB3EFA7"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0.560</w:t>
            </w:r>
          </w:p>
        </w:tc>
      </w:tr>
      <w:tr w:rsidR="00B62406" w:rsidRPr="00385168" w14:paraId="4E62CEA4" w14:textId="77777777" w:rsidTr="00B055C5">
        <w:trPr>
          <w:trHeight w:val="367"/>
          <w:jc w:val="center"/>
        </w:trPr>
        <w:tc>
          <w:tcPr>
            <w:tcW w:w="4601" w:type="dxa"/>
            <w:tcBorders>
              <w:top w:val="nil"/>
              <w:left w:val="nil"/>
              <w:bottom w:val="nil"/>
              <w:right w:val="nil"/>
            </w:tcBorders>
          </w:tcPr>
          <w:p w14:paraId="23589C61" w14:textId="77777777" w:rsidR="00B62406" w:rsidRPr="00385168" w:rsidRDefault="00B62406" w:rsidP="00BD77DF">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CABG + valve surgery</w:t>
            </w:r>
          </w:p>
        </w:tc>
        <w:tc>
          <w:tcPr>
            <w:tcW w:w="1863" w:type="dxa"/>
            <w:tcBorders>
              <w:top w:val="nil"/>
              <w:left w:val="nil"/>
              <w:bottom w:val="nil"/>
              <w:right w:val="nil"/>
            </w:tcBorders>
          </w:tcPr>
          <w:p w14:paraId="1974002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258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12.2)</w:t>
            </w:r>
          </w:p>
        </w:tc>
        <w:tc>
          <w:tcPr>
            <w:tcW w:w="1900" w:type="dxa"/>
            <w:tcBorders>
              <w:top w:val="nil"/>
              <w:left w:val="nil"/>
              <w:bottom w:val="nil"/>
              <w:right w:val="nil"/>
            </w:tcBorders>
          </w:tcPr>
          <w:p w14:paraId="12373DAD"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76</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8.4)</w:t>
            </w:r>
          </w:p>
        </w:tc>
        <w:tc>
          <w:tcPr>
            <w:tcW w:w="1418" w:type="dxa"/>
            <w:tcBorders>
              <w:top w:val="nil"/>
              <w:left w:val="nil"/>
              <w:bottom w:val="nil"/>
              <w:right w:val="nil"/>
            </w:tcBorders>
          </w:tcPr>
          <w:p w14:paraId="6C45D75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0.156</w:t>
            </w:r>
          </w:p>
        </w:tc>
      </w:tr>
      <w:tr w:rsidR="00B62406" w:rsidRPr="00385168" w14:paraId="1D1F55C1" w14:textId="77777777" w:rsidTr="00B055C5">
        <w:trPr>
          <w:trHeight w:val="422"/>
          <w:jc w:val="center"/>
        </w:trPr>
        <w:tc>
          <w:tcPr>
            <w:tcW w:w="4601" w:type="dxa"/>
            <w:tcBorders>
              <w:top w:val="nil"/>
              <w:left w:val="nil"/>
              <w:bottom w:val="nil"/>
              <w:right w:val="nil"/>
            </w:tcBorders>
          </w:tcPr>
          <w:p w14:paraId="3F9E3FA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Previous cardiac surgery,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34FD780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267</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12.6)</w:t>
            </w:r>
          </w:p>
        </w:tc>
        <w:tc>
          <w:tcPr>
            <w:tcW w:w="1900" w:type="dxa"/>
            <w:tcBorders>
              <w:top w:val="nil"/>
              <w:left w:val="nil"/>
              <w:bottom w:val="nil"/>
              <w:right w:val="nil"/>
            </w:tcBorders>
          </w:tcPr>
          <w:p w14:paraId="7AF1CC5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166</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18.3)</w:t>
            </w:r>
          </w:p>
        </w:tc>
        <w:tc>
          <w:tcPr>
            <w:tcW w:w="1418" w:type="dxa"/>
            <w:tcBorders>
              <w:top w:val="nil"/>
              <w:left w:val="nil"/>
              <w:bottom w:val="nil"/>
              <w:right w:val="nil"/>
            </w:tcBorders>
          </w:tcPr>
          <w:p w14:paraId="29397A8E"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0.052</w:t>
            </w:r>
          </w:p>
        </w:tc>
      </w:tr>
      <w:tr w:rsidR="00B62406" w:rsidRPr="00385168" w14:paraId="0F245DF8" w14:textId="77777777" w:rsidTr="00B055C5">
        <w:trPr>
          <w:trHeight w:val="441"/>
          <w:jc w:val="center"/>
        </w:trPr>
        <w:tc>
          <w:tcPr>
            <w:tcW w:w="4601" w:type="dxa"/>
            <w:tcBorders>
              <w:top w:val="nil"/>
              <w:left w:val="nil"/>
              <w:bottom w:val="nil"/>
              <w:right w:val="nil"/>
            </w:tcBorders>
          </w:tcPr>
          <w:p w14:paraId="5629A17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Preoperative ventilator support,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1624D9C2"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148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7.0)</w:t>
            </w:r>
          </w:p>
        </w:tc>
        <w:tc>
          <w:tcPr>
            <w:tcW w:w="1900" w:type="dxa"/>
            <w:tcBorders>
              <w:top w:val="nil"/>
              <w:left w:val="nil"/>
              <w:bottom w:val="nil"/>
              <w:right w:val="nil"/>
            </w:tcBorders>
          </w:tcPr>
          <w:p w14:paraId="1EC29470"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54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5.9)</w:t>
            </w:r>
          </w:p>
        </w:tc>
        <w:tc>
          <w:tcPr>
            <w:tcW w:w="1418" w:type="dxa"/>
            <w:tcBorders>
              <w:top w:val="nil"/>
              <w:left w:val="nil"/>
              <w:bottom w:val="nil"/>
              <w:right w:val="nil"/>
            </w:tcBorders>
          </w:tcPr>
          <w:p w14:paraId="29C53F91"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0.603</w:t>
            </w:r>
          </w:p>
        </w:tc>
      </w:tr>
      <w:tr w:rsidR="00B62406" w:rsidRPr="00385168" w14:paraId="7B1D905E" w14:textId="77777777" w:rsidTr="00B055C5">
        <w:trPr>
          <w:trHeight w:val="404"/>
          <w:jc w:val="center"/>
        </w:trPr>
        <w:tc>
          <w:tcPr>
            <w:tcW w:w="4601" w:type="dxa"/>
            <w:tcBorders>
              <w:top w:val="nil"/>
              <w:left w:val="nil"/>
              <w:bottom w:val="nil"/>
              <w:right w:val="nil"/>
            </w:tcBorders>
          </w:tcPr>
          <w:p w14:paraId="0135A0BB" w14:textId="77777777" w:rsidR="00B62406" w:rsidRPr="00385168" w:rsidRDefault="00B62406" w:rsidP="00093D9C">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Preoperative IABP,</w:t>
            </w:r>
            <w:r w:rsidR="00093D9C"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093D9C" w:rsidRPr="00385168">
              <w:rPr>
                <w:rFonts w:ascii="Book Antiqua" w:eastAsia="Book Antiqua" w:hAnsi="Book Antiqua" w:cs="Book Antiqua"/>
                <w:color w:val="000000"/>
                <w:shd w:val="clear" w:color="auto" w:fill="FFFFFF"/>
              </w:rPr>
              <w:t xml:space="preserve"> </w:t>
            </w:r>
            <w:r w:rsidR="003A1AFA" w:rsidRPr="00385168">
              <w:rPr>
                <w:rFonts w:ascii="Book Antiqua" w:eastAsia="Book Antiqua" w:hAnsi="Book Antiqua" w:cs="Book Antiqua"/>
                <w:color w:val="000000"/>
                <w:shd w:val="clear" w:color="auto" w:fill="FFFFFF"/>
              </w:rPr>
              <w:t>(</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0163CACD"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45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2.1)</w:t>
            </w:r>
          </w:p>
        </w:tc>
        <w:tc>
          <w:tcPr>
            <w:tcW w:w="1900" w:type="dxa"/>
            <w:tcBorders>
              <w:top w:val="nil"/>
              <w:left w:val="nil"/>
              <w:bottom w:val="nil"/>
              <w:right w:val="nil"/>
            </w:tcBorders>
          </w:tcPr>
          <w:p w14:paraId="6C67DC0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40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4.5)</w:t>
            </w:r>
          </w:p>
        </w:tc>
        <w:tc>
          <w:tcPr>
            <w:tcW w:w="1418" w:type="dxa"/>
            <w:tcBorders>
              <w:top w:val="nil"/>
              <w:left w:val="nil"/>
              <w:bottom w:val="nil"/>
              <w:right w:val="nil"/>
            </w:tcBorders>
          </w:tcPr>
          <w:p w14:paraId="67712822"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0.096</w:t>
            </w:r>
          </w:p>
        </w:tc>
      </w:tr>
      <w:tr w:rsidR="00B62406" w:rsidRPr="00385168" w14:paraId="38860D15" w14:textId="77777777" w:rsidTr="00B055C5">
        <w:trPr>
          <w:trHeight w:val="441"/>
          <w:jc w:val="center"/>
        </w:trPr>
        <w:tc>
          <w:tcPr>
            <w:tcW w:w="4601" w:type="dxa"/>
            <w:tcBorders>
              <w:top w:val="nil"/>
              <w:left w:val="nil"/>
              <w:bottom w:val="nil"/>
              <w:right w:val="nil"/>
            </w:tcBorders>
          </w:tcPr>
          <w:p w14:paraId="38385531" w14:textId="77777777" w:rsidR="00B62406" w:rsidRPr="00385168" w:rsidRDefault="00B62406" w:rsidP="003A1AFA">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Diabetes mellitus,</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64291A21"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687</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32.4)</w:t>
            </w:r>
          </w:p>
        </w:tc>
        <w:tc>
          <w:tcPr>
            <w:tcW w:w="1900" w:type="dxa"/>
            <w:tcBorders>
              <w:top w:val="nil"/>
              <w:left w:val="nil"/>
              <w:bottom w:val="nil"/>
              <w:right w:val="nil"/>
            </w:tcBorders>
          </w:tcPr>
          <w:p w14:paraId="17DC6252"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284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31.2)</w:t>
            </w:r>
          </w:p>
        </w:tc>
        <w:tc>
          <w:tcPr>
            <w:tcW w:w="1418" w:type="dxa"/>
            <w:tcBorders>
              <w:top w:val="nil"/>
              <w:left w:val="nil"/>
              <w:bottom w:val="nil"/>
              <w:right w:val="nil"/>
            </w:tcBorders>
          </w:tcPr>
          <w:p w14:paraId="7CB4A0B4"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0.756</w:t>
            </w:r>
          </w:p>
        </w:tc>
      </w:tr>
      <w:tr w:rsidR="00B62406" w:rsidRPr="00385168" w14:paraId="6EE7A158" w14:textId="77777777" w:rsidTr="00B055C5">
        <w:trPr>
          <w:trHeight w:val="460"/>
          <w:jc w:val="center"/>
        </w:trPr>
        <w:tc>
          <w:tcPr>
            <w:tcW w:w="4601" w:type="dxa"/>
            <w:tcBorders>
              <w:top w:val="nil"/>
              <w:left w:val="nil"/>
              <w:bottom w:val="nil"/>
              <w:right w:val="nil"/>
            </w:tcBorders>
          </w:tcPr>
          <w:p w14:paraId="09B0A37E"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Dyslipidemia,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587CC97A"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800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37.7)</w:t>
            </w:r>
          </w:p>
        </w:tc>
        <w:tc>
          <w:tcPr>
            <w:tcW w:w="1900" w:type="dxa"/>
            <w:tcBorders>
              <w:top w:val="nil"/>
              <w:left w:val="nil"/>
              <w:bottom w:val="nil"/>
              <w:right w:val="nil"/>
            </w:tcBorders>
          </w:tcPr>
          <w:p w14:paraId="464A29B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365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40.1)</w:t>
            </w:r>
          </w:p>
        </w:tc>
        <w:tc>
          <w:tcPr>
            <w:tcW w:w="1418" w:type="dxa"/>
            <w:tcBorders>
              <w:top w:val="nil"/>
              <w:left w:val="nil"/>
              <w:bottom w:val="nil"/>
              <w:right w:val="nil"/>
            </w:tcBorders>
          </w:tcPr>
          <w:p w14:paraId="262EDD2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0.564</w:t>
            </w:r>
          </w:p>
        </w:tc>
      </w:tr>
      <w:tr w:rsidR="00B62406" w:rsidRPr="00385168" w14:paraId="2448A290" w14:textId="77777777" w:rsidTr="00B055C5">
        <w:trPr>
          <w:trHeight w:val="461"/>
          <w:jc w:val="center"/>
        </w:trPr>
        <w:tc>
          <w:tcPr>
            <w:tcW w:w="4601" w:type="dxa"/>
            <w:tcBorders>
              <w:top w:val="nil"/>
              <w:left w:val="nil"/>
              <w:bottom w:val="nil"/>
              <w:right w:val="nil"/>
            </w:tcBorders>
          </w:tcPr>
          <w:p w14:paraId="4725AE4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Cerebrovascular accident,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0B9C60DF"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123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5.8)</w:t>
            </w:r>
          </w:p>
        </w:tc>
        <w:tc>
          <w:tcPr>
            <w:tcW w:w="1900" w:type="dxa"/>
            <w:tcBorders>
              <w:top w:val="nil"/>
              <w:left w:val="nil"/>
              <w:bottom w:val="nil"/>
              <w:right w:val="nil"/>
            </w:tcBorders>
          </w:tcPr>
          <w:p w14:paraId="093CF487"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54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5.9)</w:t>
            </w:r>
          </w:p>
        </w:tc>
        <w:tc>
          <w:tcPr>
            <w:tcW w:w="1418" w:type="dxa"/>
            <w:tcBorders>
              <w:top w:val="nil"/>
              <w:left w:val="nil"/>
              <w:bottom w:val="nil"/>
              <w:right w:val="nil"/>
            </w:tcBorders>
          </w:tcPr>
          <w:p w14:paraId="027D844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0.926</w:t>
            </w:r>
          </w:p>
        </w:tc>
      </w:tr>
      <w:tr w:rsidR="00B62406" w:rsidRPr="00385168" w14:paraId="2758F823" w14:textId="77777777" w:rsidTr="00B055C5">
        <w:trPr>
          <w:trHeight w:val="459"/>
          <w:jc w:val="center"/>
        </w:trPr>
        <w:tc>
          <w:tcPr>
            <w:tcW w:w="4601" w:type="dxa"/>
            <w:tcBorders>
              <w:top w:val="nil"/>
              <w:left w:val="nil"/>
              <w:bottom w:val="nil"/>
              <w:right w:val="nil"/>
            </w:tcBorders>
          </w:tcPr>
          <w:p w14:paraId="11913114"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Myoc</w:t>
            </w:r>
            <w:r w:rsidR="00EA668D" w:rsidRPr="00385168">
              <w:rPr>
                <w:rFonts w:ascii="Book Antiqua" w:eastAsia="Book Antiqua" w:hAnsi="Book Antiqua" w:cs="Book Antiqua"/>
                <w:color w:val="000000"/>
                <w:shd w:val="clear" w:color="auto" w:fill="FFFFFF"/>
              </w:rPr>
              <w:t>ardial infarction within 90 d</w:t>
            </w:r>
            <w:r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0A1490AE"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329</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15.5)</w:t>
            </w:r>
          </w:p>
        </w:tc>
        <w:tc>
          <w:tcPr>
            <w:tcW w:w="1900" w:type="dxa"/>
            <w:tcBorders>
              <w:top w:val="nil"/>
              <w:left w:val="nil"/>
              <w:bottom w:val="nil"/>
              <w:right w:val="nil"/>
            </w:tcBorders>
          </w:tcPr>
          <w:p w14:paraId="51FF1078"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135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14.9)</w:t>
            </w:r>
          </w:p>
        </w:tc>
        <w:tc>
          <w:tcPr>
            <w:tcW w:w="1418" w:type="dxa"/>
            <w:tcBorders>
              <w:top w:val="nil"/>
              <w:left w:val="nil"/>
              <w:bottom w:val="nil"/>
              <w:right w:val="nil"/>
            </w:tcBorders>
          </w:tcPr>
          <w:p w14:paraId="41279A58"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0.879</w:t>
            </w:r>
          </w:p>
        </w:tc>
      </w:tr>
      <w:tr w:rsidR="00B62406" w:rsidRPr="00385168" w14:paraId="7DC84939" w14:textId="77777777" w:rsidTr="00BD77DF">
        <w:trPr>
          <w:trHeight w:val="70"/>
          <w:jc w:val="center"/>
        </w:trPr>
        <w:tc>
          <w:tcPr>
            <w:tcW w:w="4601" w:type="dxa"/>
            <w:tcBorders>
              <w:top w:val="nil"/>
              <w:left w:val="nil"/>
              <w:bottom w:val="nil"/>
              <w:right w:val="nil"/>
            </w:tcBorders>
          </w:tcPr>
          <w:p w14:paraId="1B342C36"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Serum creatinine</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mg/dL)</w:t>
            </w:r>
          </w:p>
        </w:tc>
        <w:tc>
          <w:tcPr>
            <w:tcW w:w="1863" w:type="dxa"/>
            <w:tcBorders>
              <w:top w:val="nil"/>
              <w:left w:val="nil"/>
              <w:bottom w:val="nil"/>
              <w:right w:val="nil"/>
            </w:tcBorders>
          </w:tcPr>
          <w:p w14:paraId="3B90D0C2"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0.91</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0.71-1.16)</w:t>
            </w:r>
          </w:p>
        </w:tc>
        <w:tc>
          <w:tcPr>
            <w:tcW w:w="1900" w:type="dxa"/>
            <w:tcBorders>
              <w:top w:val="nil"/>
              <w:left w:val="nil"/>
              <w:bottom w:val="nil"/>
              <w:right w:val="nil"/>
            </w:tcBorders>
          </w:tcPr>
          <w:p w14:paraId="3DA584B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0.70-1.14)</w:t>
            </w:r>
          </w:p>
        </w:tc>
        <w:tc>
          <w:tcPr>
            <w:tcW w:w="1418" w:type="dxa"/>
            <w:tcBorders>
              <w:top w:val="nil"/>
              <w:left w:val="nil"/>
              <w:bottom w:val="nil"/>
              <w:right w:val="nil"/>
            </w:tcBorders>
          </w:tcPr>
          <w:p w14:paraId="11E0F29E"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0.128</w:t>
            </w:r>
          </w:p>
        </w:tc>
      </w:tr>
      <w:tr w:rsidR="00B62406" w:rsidRPr="00385168" w14:paraId="723C066F" w14:textId="77777777" w:rsidTr="00B055C5">
        <w:trPr>
          <w:trHeight w:val="492"/>
          <w:jc w:val="center"/>
        </w:trPr>
        <w:tc>
          <w:tcPr>
            <w:tcW w:w="4601" w:type="dxa"/>
            <w:tcBorders>
              <w:top w:val="nil"/>
              <w:left w:val="nil"/>
              <w:bottom w:val="nil"/>
              <w:right w:val="nil"/>
            </w:tcBorders>
          </w:tcPr>
          <w:p w14:paraId="07AE07E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Hemoglobin</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g/dL)</w:t>
            </w:r>
          </w:p>
        </w:tc>
        <w:tc>
          <w:tcPr>
            <w:tcW w:w="1863" w:type="dxa"/>
            <w:tcBorders>
              <w:top w:val="nil"/>
              <w:left w:val="nil"/>
              <w:bottom w:val="nil"/>
              <w:right w:val="nil"/>
            </w:tcBorders>
          </w:tcPr>
          <w:p w14:paraId="3A719D28"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13.2</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11.4-14.6)</w:t>
            </w:r>
          </w:p>
        </w:tc>
        <w:tc>
          <w:tcPr>
            <w:tcW w:w="1900" w:type="dxa"/>
            <w:tcBorders>
              <w:top w:val="nil"/>
              <w:left w:val="nil"/>
              <w:bottom w:val="nil"/>
              <w:right w:val="nil"/>
            </w:tcBorders>
          </w:tcPr>
          <w:p w14:paraId="33A6CD84"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13.1</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11.4-14.3)</w:t>
            </w:r>
          </w:p>
        </w:tc>
        <w:tc>
          <w:tcPr>
            <w:tcW w:w="1418" w:type="dxa"/>
            <w:tcBorders>
              <w:top w:val="nil"/>
              <w:left w:val="nil"/>
              <w:bottom w:val="nil"/>
              <w:right w:val="nil"/>
            </w:tcBorders>
          </w:tcPr>
          <w:p w14:paraId="21270D7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0.403</w:t>
            </w:r>
          </w:p>
        </w:tc>
      </w:tr>
      <w:tr w:rsidR="00B62406" w:rsidRPr="00385168" w14:paraId="4CBF4AC7" w14:textId="77777777" w:rsidTr="00B055C5">
        <w:trPr>
          <w:trHeight w:val="474"/>
          <w:jc w:val="center"/>
        </w:trPr>
        <w:tc>
          <w:tcPr>
            <w:tcW w:w="4601" w:type="dxa"/>
            <w:tcBorders>
              <w:top w:val="nil"/>
              <w:left w:val="nil"/>
              <w:bottom w:val="nil"/>
              <w:right w:val="nil"/>
            </w:tcBorders>
          </w:tcPr>
          <w:p w14:paraId="03CFD4BA"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Preoperative EF</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5720958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62.0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35.0-70.0) </w:t>
            </w:r>
          </w:p>
        </w:tc>
        <w:tc>
          <w:tcPr>
            <w:tcW w:w="1900" w:type="dxa"/>
            <w:tcBorders>
              <w:top w:val="nil"/>
              <w:left w:val="nil"/>
              <w:bottom w:val="nil"/>
              <w:right w:val="nil"/>
            </w:tcBorders>
          </w:tcPr>
          <w:p w14:paraId="1815FB9F"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61.0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30.0-71.3)</w:t>
            </w:r>
          </w:p>
        </w:tc>
        <w:tc>
          <w:tcPr>
            <w:tcW w:w="1418" w:type="dxa"/>
            <w:tcBorders>
              <w:top w:val="nil"/>
              <w:left w:val="nil"/>
              <w:bottom w:val="nil"/>
              <w:right w:val="nil"/>
            </w:tcBorders>
          </w:tcPr>
          <w:p w14:paraId="1E62BB7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0.323</w:t>
            </w:r>
          </w:p>
        </w:tc>
      </w:tr>
      <w:tr w:rsidR="00B62406" w:rsidRPr="00385168" w14:paraId="48E5EF04" w14:textId="77777777" w:rsidTr="00B055C5">
        <w:trPr>
          <w:trHeight w:val="367"/>
          <w:jc w:val="center"/>
        </w:trPr>
        <w:tc>
          <w:tcPr>
            <w:tcW w:w="4601" w:type="dxa"/>
            <w:tcBorders>
              <w:top w:val="nil"/>
              <w:left w:val="nil"/>
              <w:bottom w:val="nil"/>
              <w:right w:val="nil"/>
            </w:tcBorders>
          </w:tcPr>
          <w:p w14:paraId="61A4A01D"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ASA score</w:t>
            </w:r>
            <w:r w:rsidR="00EA668D" w:rsidRPr="00385168">
              <w:rPr>
                <w:rFonts w:ascii="Book Antiqua" w:eastAsia="Book Antiqua" w:hAnsi="Book Antiqua" w:cs="Book Antiqua"/>
                <w:color w:val="000000"/>
                <w:shd w:val="clear" w:color="auto" w:fill="FFFFFF"/>
              </w:rPr>
              <w:t>,</w:t>
            </w:r>
            <w:r w:rsidR="00EA668D" w:rsidRPr="00385168">
              <w:rPr>
                <w:rFonts w:ascii="Book Antiqua" w:eastAsia="Book Antiqua" w:hAnsi="Book Antiqua" w:cs="Book Antiqua"/>
                <w:i/>
                <w:color w:val="000000"/>
                <w:shd w:val="clear" w:color="auto" w:fill="FFFFFF"/>
              </w:rPr>
              <w:t xml:space="preserve"> 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039F60FD"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c>
          <w:tcPr>
            <w:tcW w:w="1900" w:type="dxa"/>
            <w:tcBorders>
              <w:top w:val="nil"/>
              <w:left w:val="nil"/>
              <w:bottom w:val="nil"/>
              <w:right w:val="nil"/>
            </w:tcBorders>
          </w:tcPr>
          <w:p w14:paraId="14588555"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c>
          <w:tcPr>
            <w:tcW w:w="1418" w:type="dxa"/>
            <w:tcBorders>
              <w:top w:val="nil"/>
              <w:left w:val="nil"/>
              <w:bottom w:val="nil"/>
              <w:right w:val="nil"/>
            </w:tcBorders>
          </w:tcPr>
          <w:p w14:paraId="22FFC2EE"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p>
        </w:tc>
      </w:tr>
      <w:tr w:rsidR="00B62406" w:rsidRPr="00385168" w14:paraId="74E19D5F" w14:textId="77777777" w:rsidTr="00B055C5">
        <w:trPr>
          <w:trHeight w:val="398"/>
          <w:jc w:val="center"/>
        </w:trPr>
        <w:tc>
          <w:tcPr>
            <w:tcW w:w="4601" w:type="dxa"/>
            <w:tcBorders>
              <w:top w:val="nil"/>
              <w:left w:val="nil"/>
              <w:bottom w:val="nil"/>
              <w:right w:val="nil"/>
            </w:tcBorders>
          </w:tcPr>
          <w:p w14:paraId="380F3C07" w14:textId="77777777" w:rsidR="00B62406" w:rsidRPr="00385168" w:rsidRDefault="00B62406" w:rsidP="00EA668D">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Class I</w:t>
            </w:r>
          </w:p>
        </w:tc>
        <w:tc>
          <w:tcPr>
            <w:tcW w:w="1863" w:type="dxa"/>
            <w:tcBorders>
              <w:top w:val="nil"/>
              <w:left w:val="nil"/>
              <w:bottom w:val="nil"/>
              <w:right w:val="nil"/>
            </w:tcBorders>
          </w:tcPr>
          <w:p w14:paraId="3B7EAEA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21</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 xml:space="preserve">1.5) </w:t>
            </w:r>
          </w:p>
        </w:tc>
        <w:tc>
          <w:tcPr>
            <w:tcW w:w="1900" w:type="dxa"/>
            <w:tcBorders>
              <w:top w:val="nil"/>
              <w:left w:val="nil"/>
              <w:bottom w:val="nil"/>
              <w:right w:val="nil"/>
            </w:tcBorders>
          </w:tcPr>
          <w:p w14:paraId="05FE71BE"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 14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1.5)</w:t>
            </w:r>
          </w:p>
        </w:tc>
        <w:tc>
          <w:tcPr>
            <w:tcW w:w="1418" w:type="dxa"/>
            <w:tcBorders>
              <w:top w:val="nil"/>
              <w:left w:val="nil"/>
              <w:bottom w:val="nil"/>
              <w:right w:val="nil"/>
            </w:tcBorders>
          </w:tcPr>
          <w:p w14:paraId="0D5E474A"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0.994</w:t>
            </w:r>
          </w:p>
        </w:tc>
      </w:tr>
      <w:tr w:rsidR="00B62406" w:rsidRPr="00385168" w14:paraId="6275125E" w14:textId="77777777" w:rsidTr="00B055C5">
        <w:trPr>
          <w:trHeight w:val="403"/>
          <w:jc w:val="center"/>
        </w:trPr>
        <w:tc>
          <w:tcPr>
            <w:tcW w:w="4601" w:type="dxa"/>
            <w:tcBorders>
              <w:top w:val="nil"/>
              <w:left w:val="nil"/>
              <w:bottom w:val="nil"/>
              <w:right w:val="nil"/>
            </w:tcBorders>
          </w:tcPr>
          <w:p w14:paraId="0E5F4E42" w14:textId="77777777" w:rsidR="00B62406" w:rsidRPr="00385168" w:rsidRDefault="00B62406" w:rsidP="00EA668D">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Class II</w:t>
            </w:r>
          </w:p>
        </w:tc>
        <w:tc>
          <w:tcPr>
            <w:tcW w:w="1863" w:type="dxa"/>
            <w:tcBorders>
              <w:top w:val="nil"/>
              <w:left w:val="nil"/>
              <w:bottom w:val="nil"/>
              <w:right w:val="nil"/>
            </w:tcBorders>
          </w:tcPr>
          <w:p w14:paraId="794A007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380</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17.9)</w:t>
            </w:r>
          </w:p>
        </w:tc>
        <w:tc>
          <w:tcPr>
            <w:tcW w:w="1900" w:type="dxa"/>
            <w:tcBorders>
              <w:top w:val="nil"/>
              <w:left w:val="nil"/>
              <w:bottom w:val="nil"/>
              <w:right w:val="nil"/>
            </w:tcBorders>
          </w:tcPr>
          <w:p w14:paraId="27016BF7"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157</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17.3)</w:t>
            </w:r>
          </w:p>
        </w:tc>
        <w:tc>
          <w:tcPr>
            <w:tcW w:w="1418" w:type="dxa"/>
            <w:tcBorders>
              <w:top w:val="nil"/>
              <w:left w:val="nil"/>
              <w:bottom w:val="nil"/>
              <w:right w:val="nil"/>
            </w:tcBorders>
          </w:tcPr>
          <w:p w14:paraId="7C97B12D"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0.856</w:t>
            </w:r>
          </w:p>
        </w:tc>
      </w:tr>
      <w:tr w:rsidR="00B62406" w:rsidRPr="00385168" w14:paraId="68A4A9C3" w14:textId="77777777" w:rsidTr="00B055C5">
        <w:trPr>
          <w:trHeight w:val="441"/>
          <w:jc w:val="center"/>
        </w:trPr>
        <w:tc>
          <w:tcPr>
            <w:tcW w:w="4601" w:type="dxa"/>
            <w:tcBorders>
              <w:top w:val="nil"/>
              <w:left w:val="nil"/>
              <w:bottom w:val="nil"/>
              <w:right w:val="nil"/>
            </w:tcBorders>
          </w:tcPr>
          <w:p w14:paraId="404E8647" w14:textId="77777777" w:rsidR="00B62406" w:rsidRPr="00385168" w:rsidRDefault="00B62406" w:rsidP="00EA668D">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Class III</w:t>
            </w:r>
          </w:p>
        </w:tc>
        <w:tc>
          <w:tcPr>
            <w:tcW w:w="1863" w:type="dxa"/>
            <w:tcBorders>
              <w:top w:val="nil"/>
              <w:left w:val="nil"/>
              <w:bottom w:val="nil"/>
              <w:right w:val="nil"/>
            </w:tcBorders>
          </w:tcPr>
          <w:p w14:paraId="1F821B60"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1525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71.9)</w:t>
            </w:r>
          </w:p>
        </w:tc>
        <w:tc>
          <w:tcPr>
            <w:tcW w:w="1900" w:type="dxa"/>
            <w:tcBorders>
              <w:top w:val="nil"/>
              <w:left w:val="nil"/>
              <w:bottom w:val="nil"/>
              <w:right w:val="nil"/>
            </w:tcBorders>
          </w:tcPr>
          <w:p w14:paraId="5D60F396"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666</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73.3)</w:t>
            </w:r>
          </w:p>
        </w:tc>
        <w:tc>
          <w:tcPr>
            <w:tcW w:w="1418" w:type="dxa"/>
            <w:tcBorders>
              <w:top w:val="nil"/>
              <w:left w:val="nil"/>
              <w:bottom w:val="nil"/>
              <w:right w:val="nil"/>
            </w:tcBorders>
          </w:tcPr>
          <w:p w14:paraId="6B6DA6C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0.708</w:t>
            </w:r>
          </w:p>
        </w:tc>
      </w:tr>
      <w:tr w:rsidR="00B62406" w:rsidRPr="00385168" w14:paraId="3CECF28C" w14:textId="77777777" w:rsidTr="00B055C5">
        <w:trPr>
          <w:trHeight w:val="422"/>
          <w:jc w:val="center"/>
        </w:trPr>
        <w:tc>
          <w:tcPr>
            <w:tcW w:w="4601" w:type="dxa"/>
            <w:tcBorders>
              <w:top w:val="nil"/>
              <w:left w:val="nil"/>
              <w:bottom w:val="nil"/>
              <w:right w:val="nil"/>
            </w:tcBorders>
          </w:tcPr>
          <w:p w14:paraId="10118CF6" w14:textId="77777777" w:rsidR="00B62406" w:rsidRPr="00385168" w:rsidRDefault="00B62406" w:rsidP="00EA668D">
            <w:pPr>
              <w:spacing w:line="360" w:lineRule="auto"/>
              <w:ind w:firstLineChars="100" w:firstLine="240"/>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Class IV</w:t>
            </w:r>
          </w:p>
        </w:tc>
        <w:tc>
          <w:tcPr>
            <w:tcW w:w="1863" w:type="dxa"/>
            <w:tcBorders>
              <w:top w:val="nil"/>
              <w:left w:val="nil"/>
              <w:bottom w:val="nil"/>
              <w:right w:val="nil"/>
            </w:tcBorders>
          </w:tcPr>
          <w:p w14:paraId="0C597B28"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172</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8.1)</w:t>
            </w:r>
          </w:p>
        </w:tc>
        <w:tc>
          <w:tcPr>
            <w:tcW w:w="1900" w:type="dxa"/>
            <w:tcBorders>
              <w:top w:val="nil"/>
              <w:left w:val="nil"/>
              <w:bottom w:val="nil"/>
              <w:right w:val="nil"/>
            </w:tcBorders>
          </w:tcPr>
          <w:p w14:paraId="5FD67370"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58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6.4)</w:t>
            </w:r>
          </w:p>
        </w:tc>
        <w:tc>
          <w:tcPr>
            <w:tcW w:w="1418" w:type="dxa"/>
            <w:tcBorders>
              <w:top w:val="nil"/>
              <w:left w:val="nil"/>
              <w:bottom w:val="nil"/>
              <w:right w:val="nil"/>
            </w:tcBorders>
          </w:tcPr>
          <w:p w14:paraId="41177B96"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0.455</w:t>
            </w:r>
          </w:p>
        </w:tc>
      </w:tr>
      <w:tr w:rsidR="00B62406" w:rsidRPr="00385168" w14:paraId="5285EBA7" w14:textId="77777777" w:rsidTr="00B055C5">
        <w:trPr>
          <w:trHeight w:val="442"/>
          <w:jc w:val="center"/>
        </w:trPr>
        <w:tc>
          <w:tcPr>
            <w:tcW w:w="4601" w:type="dxa"/>
            <w:tcBorders>
              <w:top w:val="nil"/>
              <w:left w:val="nil"/>
              <w:bottom w:val="nil"/>
              <w:right w:val="nil"/>
            </w:tcBorders>
          </w:tcPr>
          <w:p w14:paraId="6921C284" w14:textId="28A6466E" w:rsidR="00B62406" w:rsidRPr="00385168" w:rsidRDefault="00385168" w:rsidP="00B62406">
            <w:pPr>
              <w:spacing w:line="360" w:lineRule="auto"/>
              <w:rPr>
                <w:rFonts w:ascii="Book Antiqua" w:eastAsia="Book Antiqua" w:hAnsi="Book Antiqua" w:cs="Book Antiqua"/>
                <w:color w:val="000000"/>
                <w:shd w:val="clear" w:color="auto" w:fill="FFFFFF"/>
              </w:rPr>
            </w:pPr>
            <w:proofErr w:type="spellStart"/>
            <w:r w:rsidRPr="00385168">
              <w:rPr>
                <w:rFonts w:ascii="Book Antiqua" w:eastAsia="Book Antiqua" w:hAnsi="Book Antiqua" w:cs="Book Antiqua"/>
                <w:color w:val="000000"/>
                <w:shd w:val="clear" w:color="auto" w:fill="FFFFFF"/>
              </w:rPr>
              <w:t>EuroSCORE</w:t>
            </w:r>
            <w:proofErr w:type="spellEnd"/>
            <w:r w:rsidRPr="00385168">
              <w:rPr>
                <w:rFonts w:ascii="Book Antiqua" w:eastAsia="Book Antiqua" w:hAnsi="Book Antiqua" w:cs="Book Antiqua"/>
                <w:color w:val="000000"/>
                <w:shd w:val="clear" w:color="auto" w:fill="FFFFFF"/>
              </w:rPr>
              <w:t xml:space="preserve"> </w:t>
            </w:r>
            <w:r w:rsidR="00B62406" w:rsidRPr="00385168">
              <w:rPr>
                <w:rFonts w:ascii="Book Antiqua" w:eastAsia="Book Antiqua" w:hAnsi="Book Antiqua" w:cs="Book Antiqua"/>
                <w:color w:val="000000"/>
                <w:shd w:val="clear" w:color="auto" w:fill="FFFFFF"/>
              </w:rPr>
              <w:t>I</w:t>
            </w:r>
          </w:p>
        </w:tc>
        <w:tc>
          <w:tcPr>
            <w:tcW w:w="1863" w:type="dxa"/>
            <w:tcBorders>
              <w:top w:val="nil"/>
              <w:left w:val="nil"/>
              <w:bottom w:val="nil"/>
              <w:right w:val="nil"/>
            </w:tcBorders>
          </w:tcPr>
          <w:p w14:paraId="4F30441A"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3.2</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0.83-8.95)</w:t>
            </w:r>
          </w:p>
        </w:tc>
        <w:tc>
          <w:tcPr>
            <w:tcW w:w="1900" w:type="dxa"/>
            <w:tcBorders>
              <w:top w:val="nil"/>
              <w:left w:val="nil"/>
              <w:bottom w:val="nil"/>
              <w:right w:val="nil"/>
            </w:tcBorders>
          </w:tcPr>
          <w:p w14:paraId="09B186D8" w14:textId="77777777" w:rsidR="00B62406" w:rsidRPr="00385168" w:rsidRDefault="00B62406" w:rsidP="003A1AFA">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2.96</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0.67-9.65)</w:t>
            </w:r>
          </w:p>
        </w:tc>
        <w:tc>
          <w:tcPr>
            <w:tcW w:w="1418" w:type="dxa"/>
            <w:tcBorders>
              <w:top w:val="nil"/>
              <w:left w:val="nil"/>
              <w:bottom w:val="nil"/>
              <w:right w:val="nil"/>
            </w:tcBorders>
          </w:tcPr>
          <w:p w14:paraId="7A8EC76F"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0.355</w:t>
            </w:r>
          </w:p>
        </w:tc>
      </w:tr>
      <w:tr w:rsidR="00B62406" w:rsidRPr="00385168" w14:paraId="2E5BF8D8" w14:textId="77777777" w:rsidTr="00B055C5">
        <w:trPr>
          <w:trHeight w:val="441"/>
          <w:jc w:val="center"/>
        </w:trPr>
        <w:tc>
          <w:tcPr>
            <w:tcW w:w="4601" w:type="dxa"/>
            <w:tcBorders>
              <w:top w:val="nil"/>
              <w:left w:val="nil"/>
              <w:bottom w:val="nil"/>
              <w:right w:val="nil"/>
            </w:tcBorders>
          </w:tcPr>
          <w:p w14:paraId="76AE4918" w14:textId="0DE8AE39"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Beta blocker</w:t>
            </w:r>
            <w:r w:rsidR="00F13957" w:rsidRPr="00385168">
              <w:rPr>
                <w:rFonts w:ascii="Book Antiqua" w:eastAsia="Book Antiqua" w:hAnsi="Book Antiqua" w:cs="Book Antiqua"/>
                <w:color w:val="000000"/>
                <w:shd w:val="clear" w:color="auto" w:fill="FFFFFF"/>
              </w:rPr>
              <w:t xml:space="preserve"> use</w:t>
            </w:r>
            <w:r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17371F5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959</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45.2)</w:t>
            </w:r>
          </w:p>
        </w:tc>
        <w:tc>
          <w:tcPr>
            <w:tcW w:w="1900" w:type="dxa"/>
            <w:tcBorders>
              <w:top w:val="nil"/>
              <w:left w:val="nil"/>
              <w:bottom w:val="nil"/>
              <w:right w:val="nil"/>
            </w:tcBorders>
          </w:tcPr>
          <w:p w14:paraId="38BA561A"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383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42.1)</w:t>
            </w:r>
          </w:p>
        </w:tc>
        <w:tc>
          <w:tcPr>
            <w:tcW w:w="1418" w:type="dxa"/>
            <w:tcBorders>
              <w:top w:val="nil"/>
              <w:left w:val="nil"/>
              <w:bottom w:val="nil"/>
              <w:right w:val="nil"/>
            </w:tcBorders>
          </w:tcPr>
          <w:p w14:paraId="5F85E2D5"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0.455</w:t>
            </w:r>
          </w:p>
        </w:tc>
      </w:tr>
      <w:tr w:rsidR="00B62406" w:rsidRPr="00385168" w14:paraId="69041DD9" w14:textId="77777777" w:rsidTr="00B055C5">
        <w:trPr>
          <w:trHeight w:val="440"/>
          <w:jc w:val="center"/>
        </w:trPr>
        <w:tc>
          <w:tcPr>
            <w:tcW w:w="4601" w:type="dxa"/>
            <w:tcBorders>
              <w:top w:val="nil"/>
              <w:left w:val="nil"/>
              <w:bottom w:val="nil"/>
              <w:right w:val="nil"/>
            </w:tcBorders>
          </w:tcPr>
          <w:p w14:paraId="19664CCA" w14:textId="7C4C067C"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Aspirin</w:t>
            </w:r>
            <w:r w:rsidR="00F13957" w:rsidRPr="00385168">
              <w:rPr>
                <w:rFonts w:ascii="Book Antiqua" w:eastAsia="Book Antiqua" w:hAnsi="Book Antiqua" w:cs="Book Antiqua"/>
                <w:color w:val="000000"/>
                <w:shd w:val="clear" w:color="auto" w:fill="FFFFFF"/>
              </w:rPr>
              <w:t xml:space="preserve"> use</w:t>
            </w:r>
            <w:r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049C9E74"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575</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27.1)</w:t>
            </w:r>
          </w:p>
        </w:tc>
        <w:tc>
          <w:tcPr>
            <w:tcW w:w="1900" w:type="dxa"/>
            <w:tcBorders>
              <w:top w:val="nil"/>
              <w:left w:val="nil"/>
              <w:bottom w:val="nil"/>
              <w:right w:val="nil"/>
            </w:tcBorders>
          </w:tcPr>
          <w:p w14:paraId="07777D0B"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243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26.7)</w:t>
            </w:r>
          </w:p>
        </w:tc>
        <w:tc>
          <w:tcPr>
            <w:tcW w:w="1418" w:type="dxa"/>
            <w:tcBorders>
              <w:top w:val="nil"/>
              <w:left w:val="nil"/>
              <w:bottom w:val="nil"/>
              <w:right w:val="nil"/>
            </w:tcBorders>
          </w:tcPr>
          <w:p w14:paraId="0E04CB9E"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0.926</w:t>
            </w:r>
          </w:p>
        </w:tc>
      </w:tr>
      <w:tr w:rsidR="00B62406" w:rsidRPr="00385168" w14:paraId="050CE8E9" w14:textId="77777777" w:rsidTr="00B055C5">
        <w:trPr>
          <w:trHeight w:val="460"/>
          <w:jc w:val="center"/>
        </w:trPr>
        <w:tc>
          <w:tcPr>
            <w:tcW w:w="4601" w:type="dxa"/>
            <w:tcBorders>
              <w:top w:val="nil"/>
              <w:left w:val="nil"/>
              <w:bottom w:val="nil"/>
              <w:right w:val="nil"/>
            </w:tcBorders>
          </w:tcPr>
          <w:p w14:paraId="5DFA098A" w14:textId="68DFD881" w:rsidR="00B62406" w:rsidRPr="00385168" w:rsidRDefault="00B62406" w:rsidP="00EA668D">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lastRenderedPageBreak/>
              <w:t>Dobutamin</w:t>
            </w:r>
            <w:r w:rsidR="00F13957" w:rsidRPr="00385168">
              <w:rPr>
                <w:rFonts w:ascii="Book Antiqua" w:eastAsia="Book Antiqua" w:hAnsi="Book Antiqua" w:cs="Book Antiqua"/>
                <w:color w:val="000000"/>
                <w:shd w:val="clear" w:color="auto" w:fill="FFFFFF"/>
              </w:rPr>
              <w:t xml:space="preserve"> use</w:t>
            </w:r>
            <w:r w:rsidRPr="00385168">
              <w:rPr>
                <w:rFonts w:ascii="Book Antiqua" w:eastAsia="Book Antiqua" w:hAnsi="Book Antiqua" w:cs="Book Antiqua"/>
                <w:color w:val="000000"/>
                <w:shd w:val="clear" w:color="auto" w:fill="FFFFFF"/>
              </w:rPr>
              <w:t>,</w:t>
            </w:r>
            <w:r w:rsidR="00EA668D"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5C4CC8B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19</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0.9)</w:t>
            </w:r>
          </w:p>
        </w:tc>
        <w:tc>
          <w:tcPr>
            <w:tcW w:w="1900" w:type="dxa"/>
            <w:tcBorders>
              <w:top w:val="nil"/>
              <w:left w:val="nil"/>
              <w:bottom w:val="nil"/>
              <w:right w:val="nil"/>
            </w:tcBorders>
          </w:tcPr>
          <w:p w14:paraId="08BC6581"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14</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1.5)</w:t>
            </w:r>
          </w:p>
        </w:tc>
        <w:tc>
          <w:tcPr>
            <w:tcW w:w="1418" w:type="dxa"/>
            <w:tcBorders>
              <w:top w:val="nil"/>
              <w:left w:val="nil"/>
              <w:bottom w:val="nil"/>
              <w:right w:val="nil"/>
            </w:tcBorders>
          </w:tcPr>
          <w:p w14:paraId="3E8EBD9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0.460</w:t>
            </w:r>
          </w:p>
        </w:tc>
      </w:tr>
      <w:tr w:rsidR="00B62406" w:rsidRPr="00385168" w14:paraId="442B9A8C" w14:textId="77777777" w:rsidTr="00B055C5">
        <w:trPr>
          <w:trHeight w:val="441"/>
          <w:jc w:val="center"/>
        </w:trPr>
        <w:tc>
          <w:tcPr>
            <w:tcW w:w="4601" w:type="dxa"/>
            <w:tcBorders>
              <w:top w:val="nil"/>
              <w:left w:val="nil"/>
              <w:bottom w:val="nil"/>
              <w:right w:val="nil"/>
            </w:tcBorders>
          </w:tcPr>
          <w:p w14:paraId="5B4FE0F3" w14:textId="080F92E9"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Insulin</w:t>
            </w:r>
            <w:r w:rsidR="00F13957" w:rsidRPr="00385168">
              <w:rPr>
                <w:rFonts w:ascii="Book Antiqua" w:eastAsia="Book Antiqua" w:hAnsi="Book Antiqua" w:cs="Book Antiqua"/>
                <w:color w:val="000000"/>
                <w:shd w:val="clear" w:color="auto" w:fill="FFFFFF"/>
              </w:rPr>
              <w:t xml:space="preserve"> use</w:t>
            </w:r>
            <w:r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i/>
                <w:color w:val="000000"/>
                <w:shd w:val="clear" w:color="auto" w:fill="FFFFFF"/>
              </w:rPr>
              <w:t>n</w:t>
            </w:r>
            <w:r w:rsidR="003A1AFA" w:rsidRPr="00385168">
              <w:rPr>
                <w:rFonts w:ascii="Book Antiqua" w:eastAsia="Book Antiqua" w:hAnsi="Book Antiqua" w:cs="Book Antiqua"/>
                <w:color w:val="000000"/>
                <w:shd w:val="clear" w:color="auto" w:fill="FFFFFF"/>
              </w:rPr>
              <w:t xml:space="preserve"> (</w:t>
            </w:r>
            <w:r w:rsidR="00EA668D" w:rsidRPr="00385168">
              <w:rPr>
                <w:rFonts w:ascii="Book Antiqua" w:eastAsia="Book Antiqua" w:hAnsi="Book Antiqua" w:cs="Book Antiqua"/>
                <w:color w:val="000000"/>
                <w:shd w:val="clear" w:color="auto" w:fill="FFFFFF"/>
              </w:rPr>
              <w:t>%)</w:t>
            </w:r>
          </w:p>
        </w:tc>
        <w:tc>
          <w:tcPr>
            <w:tcW w:w="1863" w:type="dxa"/>
            <w:tcBorders>
              <w:top w:val="nil"/>
              <w:left w:val="nil"/>
              <w:bottom w:val="nil"/>
              <w:right w:val="nil"/>
            </w:tcBorders>
          </w:tcPr>
          <w:p w14:paraId="2275ADDC"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99</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4.7)</w:t>
            </w:r>
          </w:p>
        </w:tc>
        <w:tc>
          <w:tcPr>
            <w:tcW w:w="1900" w:type="dxa"/>
            <w:tcBorders>
              <w:top w:val="nil"/>
              <w:left w:val="nil"/>
              <w:bottom w:val="nil"/>
              <w:right w:val="nil"/>
            </w:tcBorders>
          </w:tcPr>
          <w:p w14:paraId="179B93C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76</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8.4)</w:t>
            </w:r>
          </w:p>
        </w:tc>
        <w:tc>
          <w:tcPr>
            <w:tcW w:w="1418" w:type="dxa"/>
            <w:tcBorders>
              <w:top w:val="nil"/>
              <w:left w:val="nil"/>
              <w:bottom w:val="nil"/>
              <w:right w:val="nil"/>
            </w:tcBorders>
          </w:tcPr>
          <w:p w14:paraId="46805437"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0.059</w:t>
            </w:r>
          </w:p>
        </w:tc>
      </w:tr>
      <w:tr w:rsidR="00B62406" w:rsidRPr="00385168" w14:paraId="6C1AFD02" w14:textId="77777777" w:rsidTr="00B055C5">
        <w:trPr>
          <w:trHeight w:val="459"/>
          <w:jc w:val="center"/>
        </w:trPr>
        <w:tc>
          <w:tcPr>
            <w:tcW w:w="4601" w:type="dxa"/>
            <w:tcBorders>
              <w:top w:val="nil"/>
              <w:left w:val="nil"/>
              <w:bottom w:val="nil"/>
              <w:right w:val="nil"/>
            </w:tcBorders>
          </w:tcPr>
          <w:p w14:paraId="57D4BB29"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aps/>
                <w:color w:val="000000"/>
                <w:shd w:val="clear" w:color="auto" w:fill="FFFFFF"/>
              </w:rPr>
              <w:t>s</w:t>
            </w:r>
            <w:r w:rsidRPr="00385168">
              <w:rPr>
                <w:rFonts w:ascii="Book Antiqua" w:eastAsia="Book Antiqua" w:hAnsi="Book Antiqua" w:cs="Book Antiqua"/>
                <w:color w:val="000000"/>
                <w:shd w:val="clear" w:color="auto" w:fill="FFFFFF"/>
              </w:rPr>
              <w:t>ystolic blood pressure</w:t>
            </w:r>
          </w:p>
        </w:tc>
        <w:tc>
          <w:tcPr>
            <w:tcW w:w="1863" w:type="dxa"/>
            <w:tcBorders>
              <w:top w:val="nil"/>
              <w:left w:val="nil"/>
              <w:bottom w:val="nil"/>
              <w:right w:val="nil"/>
            </w:tcBorders>
          </w:tcPr>
          <w:p w14:paraId="171CE69E"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111</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88-154.8)</w:t>
            </w:r>
          </w:p>
        </w:tc>
        <w:tc>
          <w:tcPr>
            <w:tcW w:w="1900" w:type="dxa"/>
            <w:tcBorders>
              <w:top w:val="nil"/>
              <w:left w:val="nil"/>
              <w:bottom w:val="nil"/>
              <w:right w:val="nil"/>
            </w:tcBorders>
          </w:tcPr>
          <w:p w14:paraId="4AC80341"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119</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95-165.5)</w:t>
            </w:r>
          </w:p>
        </w:tc>
        <w:tc>
          <w:tcPr>
            <w:tcW w:w="1418" w:type="dxa"/>
            <w:tcBorders>
              <w:top w:val="nil"/>
              <w:left w:val="nil"/>
              <w:bottom w:val="nil"/>
              <w:right w:val="nil"/>
            </w:tcBorders>
          </w:tcPr>
          <w:p w14:paraId="7631B5DE"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0.658</w:t>
            </w:r>
          </w:p>
        </w:tc>
      </w:tr>
      <w:tr w:rsidR="00B62406" w:rsidRPr="00385168" w14:paraId="49A2C870" w14:textId="77777777" w:rsidTr="00B055C5">
        <w:trPr>
          <w:trHeight w:val="424"/>
          <w:jc w:val="center"/>
        </w:trPr>
        <w:tc>
          <w:tcPr>
            <w:tcW w:w="4601" w:type="dxa"/>
            <w:tcBorders>
              <w:top w:val="nil"/>
              <w:left w:val="nil"/>
              <w:bottom w:val="nil"/>
              <w:right w:val="nil"/>
            </w:tcBorders>
          </w:tcPr>
          <w:p w14:paraId="62691D33"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aps/>
                <w:color w:val="000000"/>
                <w:shd w:val="clear" w:color="auto" w:fill="FFFFFF"/>
              </w:rPr>
              <w:t>d</w:t>
            </w:r>
            <w:r w:rsidRPr="00385168">
              <w:rPr>
                <w:rFonts w:ascii="Book Antiqua" w:eastAsia="Book Antiqua" w:hAnsi="Book Antiqua" w:cs="Book Antiqua"/>
                <w:color w:val="000000"/>
                <w:shd w:val="clear" w:color="auto" w:fill="FFFFFF"/>
              </w:rPr>
              <w:t>iastolic blood pressure</w:t>
            </w:r>
          </w:p>
        </w:tc>
        <w:tc>
          <w:tcPr>
            <w:tcW w:w="1863" w:type="dxa"/>
            <w:tcBorders>
              <w:top w:val="nil"/>
              <w:left w:val="nil"/>
              <w:bottom w:val="nil"/>
              <w:right w:val="nil"/>
            </w:tcBorders>
          </w:tcPr>
          <w:p w14:paraId="759227E2" w14:textId="77777777" w:rsidR="00B62406" w:rsidRPr="00385168" w:rsidRDefault="00B62406" w:rsidP="00EA668D">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55-84</w:t>
            </w:r>
            <w:r w:rsidR="00EA668D" w:rsidRPr="00385168">
              <w:rPr>
                <w:rFonts w:ascii="Book Antiqua" w:eastAsia="SimSun" w:hAnsi="Book Antiqua" w:cs="SimSun"/>
                <w:color w:val="000000"/>
                <w:shd w:val="clear" w:color="auto" w:fill="FFFFFF"/>
              </w:rPr>
              <w:t>)</w:t>
            </w:r>
          </w:p>
        </w:tc>
        <w:tc>
          <w:tcPr>
            <w:tcW w:w="1900" w:type="dxa"/>
            <w:tcBorders>
              <w:top w:val="nil"/>
              <w:left w:val="nil"/>
              <w:bottom w:val="nil"/>
              <w:right w:val="nil"/>
            </w:tcBorders>
          </w:tcPr>
          <w:p w14:paraId="0310FAB2" w14:textId="77777777" w:rsidR="00B62406" w:rsidRPr="00385168" w:rsidRDefault="00B62406" w:rsidP="007055B5">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75</w:t>
            </w:r>
            <w:r w:rsidR="003A1AFA" w:rsidRPr="00385168">
              <w:rPr>
                <w:rFonts w:ascii="Book Antiqua" w:eastAsia="SimSun" w:hAnsi="Book Antiqua" w:cs="SimSun"/>
                <w:color w:val="000000"/>
                <w:shd w:val="clear" w:color="auto" w:fill="FFFFFF"/>
              </w:rPr>
              <w:t xml:space="preserve"> (</w:t>
            </w:r>
            <w:r w:rsidRPr="00385168">
              <w:rPr>
                <w:rFonts w:ascii="Book Antiqua" w:eastAsia="Book Antiqua" w:hAnsi="Book Antiqua" w:cs="Book Antiqua"/>
                <w:color w:val="000000"/>
                <w:shd w:val="clear" w:color="auto" w:fill="FFFFFF"/>
              </w:rPr>
              <w:t>58-89</w:t>
            </w:r>
            <w:r w:rsidR="007055B5" w:rsidRPr="00385168">
              <w:rPr>
                <w:rFonts w:ascii="Book Antiqua" w:eastAsia="SimSun" w:hAnsi="Book Antiqua" w:cs="SimSun"/>
                <w:color w:val="000000"/>
                <w:shd w:val="clear" w:color="auto" w:fill="FFFFFF"/>
              </w:rPr>
              <w:t>)</w:t>
            </w:r>
          </w:p>
        </w:tc>
        <w:tc>
          <w:tcPr>
            <w:tcW w:w="1418" w:type="dxa"/>
            <w:tcBorders>
              <w:top w:val="nil"/>
              <w:left w:val="nil"/>
              <w:bottom w:val="nil"/>
              <w:right w:val="nil"/>
            </w:tcBorders>
          </w:tcPr>
          <w:p w14:paraId="3D6E403A"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0.537</w:t>
            </w:r>
          </w:p>
        </w:tc>
      </w:tr>
      <w:tr w:rsidR="00B62406" w:rsidRPr="00385168" w14:paraId="47269128" w14:textId="77777777" w:rsidTr="00B055C5">
        <w:trPr>
          <w:trHeight w:val="406"/>
          <w:jc w:val="center"/>
        </w:trPr>
        <w:tc>
          <w:tcPr>
            <w:tcW w:w="4601" w:type="dxa"/>
            <w:tcBorders>
              <w:top w:val="nil"/>
              <w:left w:val="nil"/>
              <w:bottom w:val="single" w:sz="4" w:space="0" w:color="000000"/>
              <w:right w:val="nil"/>
            </w:tcBorders>
          </w:tcPr>
          <w:p w14:paraId="04F05997" w14:textId="77777777" w:rsidR="00B62406" w:rsidRPr="00385168" w:rsidRDefault="00B62406" w:rsidP="00B62406">
            <w:pPr>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aps/>
                <w:color w:val="000000"/>
                <w:shd w:val="clear" w:color="auto" w:fill="FFFFFF"/>
              </w:rPr>
              <w:t>m</w:t>
            </w:r>
            <w:r w:rsidRPr="00385168">
              <w:rPr>
                <w:rFonts w:ascii="Book Antiqua" w:eastAsia="Book Antiqua" w:hAnsi="Book Antiqua" w:cs="Book Antiqua"/>
                <w:color w:val="000000"/>
                <w:shd w:val="clear" w:color="auto" w:fill="FFFFFF"/>
              </w:rPr>
              <w:t>ean arterial pressure</w:t>
            </w:r>
          </w:p>
        </w:tc>
        <w:tc>
          <w:tcPr>
            <w:tcW w:w="1863" w:type="dxa"/>
            <w:tcBorders>
              <w:top w:val="nil"/>
              <w:left w:val="nil"/>
              <w:bottom w:val="single" w:sz="4" w:space="0" w:color="000000"/>
              <w:right w:val="nil"/>
            </w:tcBorders>
          </w:tcPr>
          <w:p w14:paraId="13A9B4B9"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93</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71-119)</w:t>
            </w:r>
          </w:p>
        </w:tc>
        <w:tc>
          <w:tcPr>
            <w:tcW w:w="1900" w:type="dxa"/>
            <w:tcBorders>
              <w:top w:val="nil"/>
              <w:left w:val="nil"/>
              <w:bottom w:val="single" w:sz="4" w:space="0" w:color="000000"/>
              <w:right w:val="nil"/>
            </w:tcBorders>
          </w:tcPr>
          <w:p w14:paraId="7086DFE4"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108</w:t>
            </w:r>
            <w:r w:rsidR="003A1AFA" w:rsidRPr="00385168">
              <w:rPr>
                <w:rFonts w:ascii="Book Antiqua" w:eastAsia="Book Antiqua" w:hAnsi="Book Antiqua" w:cs="Book Antiqua"/>
                <w:color w:val="000000"/>
                <w:shd w:val="clear" w:color="auto" w:fill="FFFFFF"/>
              </w:rPr>
              <w:t xml:space="preserve"> (</w:t>
            </w:r>
            <w:r w:rsidRPr="00385168">
              <w:rPr>
                <w:rFonts w:ascii="Book Antiqua" w:eastAsia="Book Antiqua" w:hAnsi="Book Antiqua" w:cs="Book Antiqua"/>
                <w:color w:val="000000"/>
                <w:shd w:val="clear" w:color="auto" w:fill="FFFFFF"/>
              </w:rPr>
              <w:t>68-121)</w:t>
            </w:r>
          </w:p>
        </w:tc>
        <w:tc>
          <w:tcPr>
            <w:tcW w:w="1418" w:type="dxa"/>
            <w:tcBorders>
              <w:top w:val="nil"/>
              <w:left w:val="nil"/>
              <w:bottom w:val="single" w:sz="4" w:space="0" w:color="000000"/>
              <w:right w:val="nil"/>
            </w:tcBorders>
          </w:tcPr>
          <w:p w14:paraId="014820FF" w14:textId="77777777" w:rsidR="00B62406" w:rsidRPr="00385168" w:rsidRDefault="00B62406" w:rsidP="00B62406">
            <w:pPr>
              <w:widowControl/>
              <w:spacing w:line="360" w:lineRule="auto"/>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0.437</w:t>
            </w:r>
          </w:p>
        </w:tc>
      </w:tr>
    </w:tbl>
    <w:p w14:paraId="2D9B800E" w14:textId="32708664" w:rsidR="00A77B3E" w:rsidRPr="00385168" w:rsidRDefault="00265869">
      <w:pPr>
        <w:spacing w:line="360" w:lineRule="auto"/>
        <w:jc w:val="both"/>
        <w:rPr>
          <w:rFonts w:ascii="Book Antiqua" w:eastAsia="Book Antiqua" w:hAnsi="Book Antiqua" w:cs="Book Antiqua"/>
          <w:color w:val="000000"/>
          <w:shd w:val="clear" w:color="auto" w:fill="FFFFFF"/>
        </w:rPr>
      </w:pPr>
      <w:r w:rsidRPr="00385168">
        <w:rPr>
          <w:rFonts w:ascii="Book Antiqua" w:eastAsia="Book Antiqua" w:hAnsi="Book Antiqua" w:cs="Book Antiqua"/>
          <w:color w:val="000000"/>
          <w:shd w:val="clear" w:color="auto" w:fill="FFFFFF"/>
        </w:rPr>
        <w:t xml:space="preserve">ASA: American Society of Anesthesiologists; BMI: </w:t>
      </w:r>
      <w:r w:rsidRPr="00385168">
        <w:rPr>
          <w:rFonts w:ascii="Book Antiqua" w:eastAsia="Book Antiqua" w:hAnsi="Book Antiqua" w:cs="Book Antiqua"/>
          <w:caps/>
          <w:color w:val="000000"/>
          <w:shd w:val="clear" w:color="auto" w:fill="FFFFFF"/>
        </w:rPr>
        <w:t>b</w:t>
      </w:r>
      <w:r w:rsidRPr="00385168">
        <w:rPr>
          <w:rFonts w:ascii="Book Antiqua" w:eastAsia="Book Antiqua" w:hAnsi="Book Antiqua" w:cs="Book Antiqua"/>
          <w:color w:val="000000"/>
          <w:shd w:val="clear" w:color="auto" w:fill="FFFFFF"/>
        </w:rPr>
        <w:t xml:space="preserve">ody mass index; </w:t>
      </w:r>
      <w:r w:rsidR="00ED3747" w:rsidRPr="00385168">
        <w:rPr>
          <w:rFonts w:ascii="Book Antiqua" w:eastAsia="Book Antiqua" w:hAnsi="Book Antiqua" w:cs="Book Antiqua"/>
          <w:color w:val="000000"/>
          <w:shd w:val="clear" w:color="auto" w:fill="FFFFFF"/>
        </w:rPr>
        <w:t xml:space="preserve">CABG: </w:t>
      </w:r>
      <w:r w:rsidR="00ED3747" w:rsidRPr="00385168">
        <w:rPr>
          <w:rFonts w:ascii="Book Antiqua" w:eastAsia="Book Antiqua" w:hAnsi="Book Antiqua" w:cs="Book Antiqua"/>
          <w:caps/>
          <w:color w:val="000000"/>
          <w:shd w:val="clear" w:color="auto" w:fill="FFFFFF"/>
        </w:rPr>
        <w:t>c</w:t>
      </w:r>
      <w:r w:rsidR="00ED3747" w:rsidRPr="00385168">
        <w:rPr>
          <w:rFonts w:ascii="Book Antiqua" w:eastAsia="Book Antiqua" w:hAnsi="Book Antiqua" w:cs="Book Antiqua"/>
          <w:color w:val="000000"/>
          <w:shd w:val="clear" w:color="auto" w:fill="FFFFFF"/>
        </w:rPr>
        <w:t xml:space="preserve">oronary artery bypass graft; </w:t>
      </w:r>
      <w:r w:rsidRPr="00385168">
        <w:rPr>
          <w:rFonts w:ascii="Book Antiqua" w:eastAsia="Book Antiqua" w:hAnsi="Book Antiqua" w:cs="Book Antiqua"/>
          <w:color w:val="000000"/>
          <w:shd w:val="clear" w:color="auto" w:fill="FFFFFF"/>
        </w:rPr>
        <w:t xml:space="preserve">EF: </w:t>
      </w:r>
      <w:r w:rsidRPr="00385168">
        <w:rPr>
          <w:rFonts w:ascii="Book Antiqua" w:eastAsia="Book Antiqua" w:hAnsi="Book Antiqua" w:cs="Book Antiqua"/>
          <w:caps/>
          <w:color w:val="000000"/>
          <w:shd w:val="clear" w:color="auto" w:fill="FFFFFF"/>
        </w:rPr>
        <w:t>e</w:t>
      </w:r>
      <w:r w:rsidRPr="00385168">
        <w:rPr>
          <w:rFonts w:ascii="Book Antiqua" w:eastAsia="Book Antiqua" w:hAnsi="Book Antiqua" w:cs="Book Antiqua"/>
          <w:color w:val="000000"/>
          <w:shd w:val="clear" w:color="auto" w:fill="FFFFFF"/>
        </w:rPr>
        <w:t xml:space="preserve">jection fraction; IABP: </w:t>
      </w:r>
      <w:r w:rsidRPr="00385168">
        <w:rPr>
          <w:rFonts w:ascii="Book Antiqua" w:eastAsia="Book Antiqua" w:hAnsi="Book Antiqua" w:cs="Book Antiqua"/>
          <w:caps/>
          <w:color w:val="000000"/>
          <w:shd w:val="clear" w:color="auto" w:fill="FFFFFF"/>
        </w:rPr>
        <w:t>i</w:t>
      </w:r>
      <w:r w:rsidRPr="00385168">
        <w:rPr>
          <w:rFonts w:ascii="Book Antiqua" w:eastAsia="Book Antiqua" w:hAnsi="Book Antiqua" w:cs="Book Antiqua"/>
          <w:color w:val="000000"/>
          <w:shd w:val="clear" w:color="auto" w:fill="FFFFFF"/>
        </w:rPr>
        <w:t>ntra-aortic balloon pump.</w:t>
      </w:r>
    </w:p>
    <w:sectPr w:rsidR="00A77B3E" w:rsidRPr="003851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B93AE" w14:textId="77777777" w:rsidR="00AE3525" w:rsidRDefault="00AE3525" w:rsidP="003C63D7">
      <w:r>
        <w:separator/>
      </w:r>
    </w:p>
  </w:endnote>
  <w:endnote w:type="continuationSeparator" w:id="0">
    <w:p w14:paraId="05AAE7E6" w14:textId="77777777" w:rsidR="00AE3525" w:rsidRDefault="00AE3525" w:rsidP="003C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142742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BB443E3" w14:textId="77777777" w:rsidR="003C63D7" w:rsidRPr="00FC1E39" w:rsidRDefault="003C63D7" w:rsidP="003C63D7">
            <w:pPr>
              <w:pStyle w:val="Footer"/>
              <w:jc w:val="right"/>
              <w:rPr>
                <w:rFonts w:ascii="Book Antiqua" w:hAnsi="Book Antiqua"/>
                <w:sz w:val="24"/>
                <w:szCs w:val="24"/>
              </w:rPr>
            </w:pPr>
            <w:r>
              <w:rPr>
                <w:lang w:val="zh-CN" w:eastAsia="zh-CN"/>
              </w:rPr>
              <w:t xml:space="preserve"> </w:t>
            </w:r>
            <w:r w:rsidRPr="00FC1E39">
              <w:rPr>
                <w:rFonts w:ascii="Book Antiqua" w:hAnsi="Book Antiqua"/>
                <w:sz w:val="24"/>
                <w:szCs w:val="24"/>
              </w:rPr>
              <w:fldChar w:fldCharType="begin"/>
            </w:r>
            <w:r w:rsidRPr="00FC1E39">
              <w:rPr>
                <w:rFonts w:ascii="Book Antiqua" w:hAnsi="Book Antiqua"/>
                <w:sz w:val="24"/>
                <w:szCs w:val="24"/>
              </w:rPr>
              <w:instrText>PAGE</w:instrText>
            </w:r>
            <w:r w:rsidRPr="00FC1E39">
              <w:rPr>
                <w:rFonts w:ascii="Book Antiqua" w:hAnsi="Book Antiqua"/>
                <w:sz w:val="24"/>
                <w:szCs w:val="24"/>
              </w:rPr>
              <w:fldChar w:fldCharType="separate"/>
            </w:r>
            <w:r w:rsidR="00574511" w:rsidRPr="00FC1E39">
              <w:rPr>
                <w:rFonts w:ascii="Book Antiqua" w:hAnsi="Book Antiqua"/>
                <w:noProof/>
                <w:sz w:val="24"/>
                <w:szCs w:val="24"/>
              </w:rPr>
              <w:t>21</w:t>
            </w:r>
            <w:r w:rsidRPr="00FC1E39">
              <w:rPr>
                <w:rFonts w:ascii="Book Antiqua" w:hAnsi="Book Antiqua"/>
                <w:sz w:val="24"/>
                <w:szCs w:val="24"/>
              </w:rPr>
              <w:fldChar w:fldCharType="end"/>
            </w:r>
            <w:r w:rsidRPr="00FC1E39">
              <w:rPr>
                <w:rFonts w:ascii="Book Antiqua" w:hAnsi="Book Antiqua"/>
                <w:sz w:val="24"/>
                <w:szCs w:val="24"/>
                <w:lang w:val="zh-CN" w:eastAsia="zh-CN"/>
              </w:rPr>
              <w:t xml:space="preserve"> / </w:t>
            </w:r>
            <w:r w:rsidRPr="00FC1E39">
              <w:rPr>
                <w:rFonts w:ascii="Book Antiqua" w:hAnsi="Book Antiqua"/>
                <w:sz w:val="24"/>
                <w:szCs w:val="24"/>
              </w:rPr>
              <w:fldChar w:fldCharType="begin"/>
            </w:r>
            <w:r w:rsidRPr="00FC1E39">
              <w:rPr>
                <w:rFonts w:ascii="Book Antiqua" w:hAnsi="Book Antiqua"/>
                <w:sz w:val="24"/>
                <w:szCs w:val="24"/>
              </w:rPr>
              <w:instrText>NUMPAGES</w:instrText>
            </w:r>
            <w:r w:rsidRPr="00FC1E39">
              <w:rPr>
                <w:rFonts w:ascii="Book Antiqua" w:hAnsi="Book Antiqua"/>
                <w:sz w:val="24"/>
                <w:szCs w:val="24"/>
              </w:rPr>
              <w:fldChar w:fldCharType="separate"/>
            </w:r>
            <w:r w:rsidR="00574511" w:rsidRPr="00FC1E39">
              <w:rPr>
                <w:rFonts w:ascii="Book Antiqua" w:hAnsi="Book Antiqua"/>
                <w:noProof/>
                <w:sz w:val="24"/>
                <w:szCs w:val="24"/>
              </w:rPr>
              <w:t>25</w:t>
            </w:r>
            <w:r w:rsidRPr="00FC1E39">
              <w:rPr>
                <w:rFonts w:ascii="Book Antiqua" w:hAnsi="Book Antiqua"/>
                <w:sz w:val="24"/>
                <w:szCs w:val="24"/>
              </w:rPr>
              <w:fldChar w:fldCharType="end"/>
            </w:r>
          </w:p>
        </w:sdtContent>
      </w:sdt>
    </w:sdtContent>
  </w:sdt>
  <w:p w14:paraId="5D9D26D7" w14:textId="77777777" w:rsidR="003C63D7" w:rsidRDefault="003C6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569F6" w14:textId="77777777" w:rsidR="00AE3525" w:rsidRDefault="00AE3525" w:rsidP="003C63D7">
      <w:r>
        <w:separator/>
      </w:r>
    </w:p>
  </w:footnote>
  <w:footnote w:type="continuationSeparator" w:id="0">
    <w:p w14:paraId="7E90833F" w14:textId="77777777" w:rsidR="00AE3525" w:rsidRDefault="00AE3525" w:rsidP="003C63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2A7"/>
    <w:rsid w:val="00076DDB"/>
    <w:rsid w:val="00080421"/>
    <w:rsid w:val="00093D9C"/>
    <w:rsid w:val="00094254"/>
    <w:rsid w:val="000C072C"/>
    <w:rsid w:val="000C591E"/>
    <w:rsid w:val="000E786F"/>
    <w:rsid w:val="000F5220"/>
    <w:rsid w:val="000F6E70"/>
    <w:rsid w:val="00137CCB"/>
    <w:rsid w:val="001B1EF5"/>
    <w:rsid w:val="0021636D"/>
    <w:rsid w:val="00224349"/>
    <w:rsid w:val="00265869"/>
    <w:rsid w:val="0027044B"/>
    <w:rsid w:val="002B0F38"/>
    <w:rsid w:val="002C3645"/>
    <w:rsid w:val="002C6817"/>
    <w:rsid w:val="002E2D89"/>
    <w:rsid w:val="002F794A"/>
    <w:rsid w:val="00330E92"/>
    <w:rsid w:val="00336A27"/>
    <w:rsid w:val="00340189"/>
    <w:rsid w:val="00343627"/>
    <w:rsid w:val="00385168"/>
    <w:rsid w:val="003A1AFA"/>
    <w:rsid w:val="003C63D7"/>
    <w:rsid w:val="003D73A0"/>
    <w:rsid w:val="003F7109"/>
    <w:rsid w:val="004004B3"/>
    <w:rsid w:val="00401D03"/>
    <w:rsid w:val="00404972"/>
    <w:rsid w:val="004829B2"/>
    <w:rsid w:val="004A5A34"/>
    <w:rsid w:val="004A7CD7"/>
    <w:rsid w:val="004D6780"/>
    <w:rsid w:val="00504D32"/>
    <w:rsid w:val="00552BD3"/>
    <w:rsid w:val="00553B41"/>
    <w:rsid w:val="00574511"/>
    <w:rsid w:val="00575FFC"/>
    <w:rsid w:val="005B11D3"/>
    <w:rsid w:val="005C7AE1"/>
    <w:rsid w:val="005D52A6"/>
    <w:rsid w:val="005E3A7E"/>
    <w:rsid w:val="006356FE"/>
    <w:rsid w:val="006C4578"/>
    <w:rsid w:val="007055B5"/>
    <w:rsid w:val="007648AB"/>
    <w:rsid w:val="007E23BA"/>
    <w:rsid w:val="007E4A44"/>
    <w:rsid w:val="007F14B2"/>
    <w:rsid w:val="00810123"/>
    <w:rsid w:val="008245A0"/>
    <w:rsid w:val="008353E1"/>
    <w:rsid w:val="008355B2"/>
    <w:rsid w:val="0084173C"/>
    <w:rsid w:val="00842D07"/>
    <w:rsid w:val="00845F18"/>
    <w:rsid w:val="008702E3"/>
    <w:rsid w:val="00876E22"/>
    <w:rsid w:val="008C1E9A"/>
    <w:rsid w:val="008C77C5"/>
    <w:rsid w:val="008E1D8A"/>
    <w:rsid w:val="00922E51"/>
    <w:rsid w:val="00931A19"/>
    <w:rsid w:val="00955614"/>
    <w:rsid w:val="0096195E"/>
    <w:rsid w:val="0099048F"/>
    <w:rsid w:val="00A747D7"/>
    <w:rsid w:val="00A77B3E"/>
    <w:rsid w:val="00AB079A"/>
    <w:rsid w:val="00AB3272"/>
    <w:rsid w:val="00AE2F21"/>
    <w:rsid w:val="00AE3525"/>
    <w:rsid w:val="00AF684D"/>
    <w:rsid w:val="00B055C5"/>
    <w:rsid w:val="00B208FE"/>
    <w:rsid w:val="00B45E1A"/>
    <w:rsid w:val="00B5526D"/>
    <w:rsid w:val="00B62406"/>
    <w:rsid w:val="00B63421"/>
    <w:rsid w:val="00B86089"/>
    <w:rsid w:val="00BD77DF"/>
    <w:rsid w:val="00BE1C86"/>
    <w:rsid w:val="00C01C9F"/>
    <w:rsid w:val="00C432ED"/>
    <w:rsid w:val="00C878F4"/>
    <w:rsid w:val="00C9160C"/>
    <w:rsid w:val="00CA2A55"/>
    <w:rsid w:val="00CF39F9"/>
    <w:rsid w:val="00CF4362"/>
    <w:rsid w:val="00CF6BD9"/>
    <w:rsid w:val="00D25C24"/>
    <w:rsid w:val="00D425DD"/>
    <w:rsid w:val="00D767DB"/>
    <w:rsid w:val="00D8119D"/>
    <w:rsid w:val="00D84BE7"/>
    <w:rsid w:val="00DF0193"/>
    <w:rsid w:val="00E135DD"/>
    <w:rsid w:val="00E1475F"/>
    <w:rsid w:val="00E36A3A"/>
    <w:rsid w:val="00E3779B"/>
    <w:rsid w:val="00E45D4D"/>
    <w:rsid w:val="00E52148"/>
    <w:rsid w:val="00E654CF"/>
    <w:rsid w:val="00E96A0F"/>
    <w:rsid w:val="00EA668D"/>
    <w:rsid w:val="00EB3FEB"/>
    <w:rsid w:val="00ED3747"/>
    <w:rsid w:val="00EE1737"/>
    <w:rsid w:val="00EF0066"/>
    <w:rsid w:val="00EF2DBB"/>
    <w:rsid w:val="00F13957"/>
    <w:rsid w:val="00F347FD"/>
    <w:rsid w:val="00F5700C"/>
    <w:rsid w:val="00F93DD6"/>
    <w:rsid w:val="00FA5A6E"/>
    <w:rsid w:val="00FB3DE2"/>
    <w:rsid w:val="00FC01BA"/>
    <w:rsid w:val="00FC1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9CD729"/>
  <w15:docId w15:val="{8ED1077D-67F5-45A2-87C6-54690E0D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C63D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C63D7"/>
    <w:rPr>
      <w:sz w:val="18"/>
      <w:szCs w:val="18"/>
    </w:rPr>
  </w:style>
  <w:style w:type="paragraph" w:styleId="Footer">
    <w:name w:val="footer"/>
    <w:basedOn w:val="Normal"/>
    <w:link w:val="FooterChar"/>
    <w:uiPriority w:val="99"/>
    <w:unhideWhenUsed/>
    <w:rsid w:val="003C63D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C63D7"/>
    <w:rPr>
      <w:sz w:val="18"/>
      <w:szCs w:val="18"/>
    </w:rPr>
  </w:style>
  <w:style w:type="table" w:styleId="TableGrid">
    <w:name w:val="Table Grid"/>
    <w:basedOn w:val="TableNormal"/>
    <w:rsid w:val="00B62406"/>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cikit-learn.org/stabl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5101</Words>
  <Characters>29080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2021-07-31T18:42:00Z</dcterms:created>
  <dcterms:modified xsi:type="dcterms:W3CDTF">2021-07-31T18:42:00Z</dcterms:modified>
</cp:coreProperties>
</file>