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66EF"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Name of Journal: </w:t>
      </w:r>
      <w:r w:rsidRPr="004F694F">
        <w:rPr>
          <w:rFonts w:ascii="Book Antiqua" w:eastAsia="Book Antiqua" w:hAnsi="Book Antiqua" w:cs="Book Antiqua"/>
          <w:i/>
          <w:color w:val="000000"/>
        </w:rPr>
        <w:t>World Journal of Gastroenterology</w:t>
      </w:r>
    </w:p>
    <w:p w14:paraId="667BA4BB"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Manuscript NO: </w:t>
      </w:r>
      <w:r w:rsidRPr="004F694F">
        <w:rPr>
          <w:rFonts w:ascii="Book Antiqua" w:eastAsia="Book Antiqua" w:hAnsi="Book Antiqua" w:cs="Book Antiqua"/>
          <w:color w:val="000000"/>
        </w:rPr>
        <w:t>69251</w:t>
      </w:r>
    </w:p>
    <w:p w14:paraId="306B85D5"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Manuscript Type: </w:t>
      </w:r>
      <w:r w:rsidRPr="004F694F">
        <w:rPr>
          <w:rFonts w:ascii="Book Antiqua" w:eastAsia="Book Antiqua" w:hAnsi="Book Antiqua" w:cs="Book Antiqua"/>
          <w:color w:val="000000"/>
        </w:rPr>
        <w:t>LETTER TO THE EDITOR</w:t>
      </w:r>
    </w:p>
    <w:p w14:paraId="27FA0570" w14:textId="77777777" w:rsidR="00A77B3E" w:rsidRPr="004F694F" w:rsidRDefault="00A77B3E" w:rsidP="004F694F">
      <w:pPr>
        <w:adjustRightInd w:val="0"/>
        <w:snapToGrid w:val="0"/>
        <w:spacing w:line="360" w:lineRule="auto"/>
        <w:jc w:val="both"/>
        <w:rPr>
          <w:rFonts w:ascii="Book Antiqua" w:hAnsi="Book Antiqua"/>
        </w:rPr>
      </w:pPr>
    </w:p>
    <w:p w14:paraId="3DAF50FC" w14:textId="77777777"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b/>
          <w:color w:val="000000"/>
        </w:rPr>
        <w:t xml:space="preserve">Preservation of the superior rectal artery in laparoscopic colectomy for slow transit constipation: </w:t>
      </w:r>
      <w:r w:rsidRPr="004F694F">
        <w:rPr>
          <w:rFonts w:ascii="Book Antiqua" w:eastAsia="Book Antiqua" w:hAnsi="Book Antiqua" w:cs="Book Antiqua"/>
          <w:b/>
          <w:caps/>
          <w:color w:val="000000"/>
        </w:rPr>
        <w:t>i</w:t>
      </w:r>
      <w:r w:rsidRPr="004F694F">
        <w:rPr>
          <w:rFonts w:ascii="Book Antiqua" w:eastAsia="Book Antiqua" w:hAnsi="Book Antiqua" w:cs="Book Antiqua"/>
          <w:b/>
          <w:color w:val="000000"/>
        </w:rPr>
        <w:t>s it really associated with better outcomes?</w:t>
      </w:r>
    </w:p>
    <w:p w14:paraId="09C2AF56" w14:textId="77777777" w:rsidR="00A77B3E" w:rsidRPr="004F694F" w:rsidRDefault="00A77B3E" w:rsidP="004F694F">
      <w:pPr>
        <w:adjustRightInd w:val="0"/>
        <w:snapToGrid w:val="0"/>
        <w:spacing w:line="360" w:lineRule="auto"/>
        <w:jc w:val="both"/>
        <w:rPr>
          <w:rFonts w:ascii="Book Antiqua" w:hAnsi="Book Antiqua"/>
        </w:rPr>
      </w:pPr>
    </w:p>
    <w:p w14:paraId="0CCD3D47" w14:textId="7DD3B6B6" w:rsidR="00A77B3E" w:rsidRPr="004F694F" w:rsidRDefault="00334E12"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color w:val="000000"/>
        </w:rPr>
        <w:t xml:space="preserve">Parra </w:t>
      </w:r>
      <w:r w:rsidRPr="004F694F">
        <w:rPr>
          <w:rFonts w:ascii="Book Antiqua" w:hAnsi="Book Antiqua" w:cs="Book Antiqua"/>
          <w:color w:val="000000"/>
          <w:lang w:eastAsia="zh-CN"/>
        </w:rPr>
        <w:t xml:space="preserve">RS </w:t>
      </w:r>
      <w:r w:rsidRPr="004F694F">
        <w:rPr>
          <w:rFonts w:ascii="Book Antiqua" w:hAnsi="Book Antiqua" w:cs="Book Antiqua"/>
          <w:i/>
          <w:color w:val="000000"/>
          <w:lang w:eastAsia="zh-CN"/>
        </w:rPr>
        <w:t>et al</w:t>
      </w:r>
      <w:r w:rsidRPr="004F694F">
        <w:rPr>
          <w:rFonts w:ascii="Book Antiqua" w:hAnsi="Book Antiqua" w:cs="Book Antiqua"/>
          <w:color w:val="000000"/>
          <w:lang w:eastAsia="zh-CN"/>
        </w:rPr>
        <w:t xml:space="preserve">. </w:t>
      </w:r>
      <w:r w:rsidR="00FD061F" w:rsidRPr="004F694F">
        <w:rPr>
          <w:rFonts w:ascii="Book Antiqua" w:eastAsia="Book Antiqua" w:hAnsi="Book Antiqua" w:cs="Book Antiqua"/>
          <w:color w:val="000000"/>
        </w:rPr>
        <w:t>Laparoscopic colectomy for constipation</w:t>
      </w:r>
    </w:p>
    <w:p w14:paraId="38B487C3" w14:textId="77777777" w:rsidR="00A77B3E" w:rsidRPr="004F694F" w:rsidRDefault="00A77B3E" w:rsidP="004F694F">
      <w:pPr>
        <w:adjustRightInd w:val="0"/>
        <w:snapToGrid w:val="0"/>
        <w:spacing w:line="360" w:lineRule="auto"/>
        <w:jc w:val="both"/>
        <w:rPr>
          <w:rFonts w:ascii="Book Antiqua" w:hAnsi="Book Antiqua"/>
        </w:rPr>
      </w:pPr>
    </w:p>
    <w:p w14:paraId="00C91BCF"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color w:val="000000"/>
        </w:rPr>
        <w:t>Rogério Serafim Parra, Omar Feres, José Joaquim Ribeiro Rocha</w:t>
      </w:r>
    </w:p>
    <w:p w14:paraId="3E3C911E" w14:textId="77777777" w:rsidR="00A77B3E" w:rsidRPr="004F694F" w:rsidRDefault="00A77B3E" w:rsidP="004F694F">
      <w:pPr>
        <w:adjustRightInd w:val="0"/>
        <w:snapToGrid w:val="0"/>
        <w:spacing w:line="360" w:lineRule="auto"/>
        <w:jc w:val="both"/>
        <w:rPr>
          <w:rFonts w:ascii="Book Antiqua" w:hAnsi="Book Antiqua"/>
        </w:rPr>
      </w:pPr>
    </w:p>
    <w:p w14:paraId="3497F93A" w14:textId="1824CA63"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b/>
          <w:bCs/>
          <w:color w:val="000000"/>
        </w:rPr>
        <w:t xml:space="preserve">Rogério Serafim Parra, </w:t>
      </w:r>
      <w:r w:rsidR="00334E12" w:rsidRPr="004F694F">
        <w:rPr>
          <w:rFonts w:ascii="Book Antiqua" w:eastAsia="Book Antiqua" w:hAnsi="Book Antiqua" w:cs="Book Antiqua"/>
          <w:b/>
          <w:bCs/>
          <w:color w:val="000000"/>
        </w:rPr>
        <w:t xml:space="preserve">Omar Feres, José Joaquim Ribeiro Rocha, </w:t>
      </w:r>
      <w:bookmarkStart w:id="0" w:name="OLE_LINK176"/>
      <w:bookmarkStart w:id="1" w:name="OLE_LINK177"/>
      <w:bookmarkStart w:id="2" w:name="OLE_LINK182"/>
      <w:bookmarkStart w:id="3" w:name="OLE_LINK189"/>
      <w:r w:rsidR="00334E12" w:rsidRPr="004F694F">
        <w:rPr>
          <w:rFonts w:ascii="Book Antiqua" w:hAnsi="Book Antiqua" w:cs="Book Antiqua"/>
          <w:bCs/>
          <w:color w:val="000000"/>
          <w:lang w:eastAsia="zh-CN"/>
        </w:rPr>
        <w:t>Department of</w:t>
      </w:r>
      <w:r w:rsidR="00334E12" w:rsidRPr="004F694F">
        <w:rPr>
          <w:rFonts w:ascii="Book Antiqua" w:hAnsi="Book Antiqua" w:cs="Book Antiqua"/>
          <w:b/>
          <w:bCs/>
          <w:color w:val="000000"/>
          <w:lang w:eastAsia="zh-CN"/>
        </w:rPr>
        <w:t xml:space="preserve"> </w:t>
      </w:r>
      <w:r w:rsidRPr="004F694F">
        <w:rPr>
          <w:rFonts w:ascii="Book Antiqua" w:eastAsia="Book Antiqua" w:hAnsi="Book Antiqua" w:cs="Book Antiqua"/>
          <w:color w:val="000000"/>
        </w:rPr>
        <w:t>Surgery and Anatomy</w:t>
      </w:r>
      <w:bookmarkEnd w:id="0"/>
      <w:bookmarkEnd w:id="1"/>
      <w:bookmarkEnd w:id="2"/>
      <w:bookmarkEnd w:id="3"/>
      <w:r w:rsidRPr="004F694F">
        <w:rPr>
          <w:rFonts w:ascii="Book Antiqua" w:eastAsia="Book Antiqua" w:hAnsi="Book Antiqua" w:cs="Book Antiqua"/>
          <w:color w:val="000000"/>
        </w:rPr>
        <w:t xml:space="preserve">, </w:t>
      </w:r>
      <w:bookmarkStart w:id="4" w:name="OLE_LINK183"/>
      <w:bookmarkStart w:id="5" w:name="OLE_LINK184"/>
      <w:bookmarkStart w:id="6" w:name="OLE_LINK185"/>
      <w:bookmarkStart w:id="7" w:name="OLE_LINK186"/>
      <w:bookmarkStart w:id="8" w:name="OLE_LINK190"/>
      <w:r w:rsidRPr="004F694F">
        <w:rPr>
          <w:rFonts w:ascii="Book Antiqua" w:eastAsia="Book Antiqua" w:hAnsi="Book Antiqua" w:cs="Book Antiqua"/>
          <w:color w:val="000000"/>
        </w:rPr>
        <w:t>Ribeirao Preto Medical School</w:t>
      </w:r>
      <w:bookmarkEnd w:id="4"/>
      <w:bookmarkEnd w:id="5"/>
      <w:r w:rsidRPr="004F694F">
        <w:rPr>
          <w:rFonts w:ascii="Book Antiqua" w:eastAsia="Book Antiqua" w:hAnsi="Book Antiqua" w:cs="Book Antiqua"/>
          <w:color w:val="000000"/>
        </w:rPr>
        <w:t>, University of São Paulo</w:t>
      </w:r>
      <w:bookmarkEnd w:id="6"/>
      <w:bookmarkEnd w:id="7"/>
      <w:bookmarkEnd w:id="8"/>
      <w:r w:rsidRPr="004F694F">
        <w:rPr>
          <w:rFonts w:ascii="Book Antiqua" w:eastAsia="Book Antiqua" w:hAnsi="Book Antiqua" w:cs="Book Antiqua"/>
          <w:color w:val="000000"/>
        </w:rPr>
        <w:t xml:space="preserve">, </w:t>
      </w:r>
      <w:bookmarkStart w:id="9" w:name="OLE_LINK178"/>
      <w:bookmarkStart w:id="10" w:name="OLE_LINK179"/>
      <w:bookmarkStart w:id="11" w:name="OLE_LINK187"/>
      <w:bookmarkStart w:id="12" w:name="OLE_LINK191"/>
      <w:r w:rsidR="00334E12" w:rsidRPr="004F694F">
        <w:rPr>
          <w:rFonts w:ascii="Book Antiqua" w:eastAsia="Book Antiqua" w:hAnsi="Book Antiqua" w:cs="Book Antiqua"/>
          <w:color w:val="000000"/>
        </w:rPr>
        <w:t>Ribeirao Preto</w:t>
      </w:r>
      <w:bookmarkEnd w:id="9"/>
      <w:bookmarkEnd w:id="10"/>
      <w:bookmarkEnd w:id="11"/>
      <w:bookmarkEnd w:id="12"/>
      <w:r w:rsidRPr="004F694F">
        <w:rPr>
          <w:rFonts w:ascii="Book Antiqua" w:eastAsia="Book Antiqua" w:hAnsi="Book Antiqua" w:cs="Book Antiqua"/>
          <w:color w:val="000000"/>
        </w:rPr>
        <w:t xml:space="preserve"> </w:t>
      </w:r>
      <w:bookmarkStart w:id="13" w:name="OLE_LINK180"/>
      <w:bookmarkStart w:id="14" w:name="OLE_LINK181"/>
      <w:bookmarkStart w:id="15" w:name="OLE_LINK188"/>
      <w:r w:rsidRPr="004F694F">
        <w:rPr>
          <w:rFonts w:ascii="Book Antiqua" w:eastAsia="Book Antiqua" w:hAnsi="Book Antiqua" w:cs="Book Antiqua"/>
          <w:color w:val="000000"/>
        </w:rPr>
        <w:t>14048900</w:t>
      </w:r>
      <w:bookmarkEnd w:id="13"/>
      <w:bookmarkEnd w:id="14"/>
      <w:bookmarkEnd w:id="15"/>
      <w:r w:rsidRPr="004F694F">
        <w:rPr>
          <w:rFonts w:ascii="Book Antiqua" w:eastAsia="Book Antiqua" w:hAnsi="Book Antiqua" w:cs="Book Antiqua"/>
          <w:color w:val="000000"/>
        </w:rPr>
        <w:t>,</w:t>
      </w:r>
      <w:r w:rsidR="00334E12" w:rsidRPr="004F694F">
        <w:rPr>
          <w:rFonts w:ascii="Book Antiqua" w:hAnsi="Book Antiqua" w:cs="Book Antiqua"/>
          <w:color w:val="000000"/>
          <w:lang w:eastAsia="zh-CN"/>
        </w:rPr>
        <w:t xml:space="preserve"> </w:t>
      </w:r>
      <w:r w:rsidRPr="004F694F">
        <w:rPr>
          <w:rFonts w:ascii="Book Antiqua" w:eastAsia="Book Antiqua" w:hAnsi="Book Antiqua" w:cs="Book Antiqua"/>
          <w:color w:val="000000"/>
        </w:rPr>
        <w:t>Brazil</w:t>
      </w:r>
    </w:p>
    <w:p w14:paraId="79B4F7B3" w14:textId="77777777" w:rsidR="00A77B3E" w:rsidRPr="004F694F" w:rsidRDefault="00A77B3E" w:rsidP="004F694F">
      <w:pPr>
        <w:adjustRightInd w:val="0"/>
        <w:snapToGrid w:val="0"/>
        <w:spacing w:line="360" w:lineRule="auto"/>
        <w:jc w:val="both"/>
        <w:rPr>
          <w:rFonts w:ascii="Book Antiqua" w:hAnsi="Book Antiqua"/>
        </w:rPr>
      </w:pPr>
    </w:p>
    <w:p w14:paraId="651DAA76" w14:textId="4D81186A" w:rsidR="00A77B3E" w:rsidRPr="004F694F" w:rsidRDefault="00FD061F" w:rsidP="004F694F">
      <w:pPr>
        <w:adjustRightInd w:val="0"/>
        <w:snapToGrid w:val="0"/>
        <w:spacing w:line="360" w:lineRule="auto"/>
        <w:jc w:val="both"/>
        <w:rPr>
          <w:rFonts w:ascii="Book Antiqua" w:hAnsi="Book Antiqua"/>
          <w:lang w:eastAsia="zh-CN"/>
        </w:rPr>
      </w:pPr>
      <w:r w:rsidRPr="004F694F">
        <w:rPr>
          <w:rFonts w:ascii="Book Antiqua" w:eastAsia="Book Antiqua" w:hAnsi="Book Antiqua" w:cs="Book Antiqua"/>
          <w:b/>
          <w:bCs/>
          <w:color w:val="000000"/>
        </w:rPr>
        <w:t xml:space="preserve">Author contributions: </w:t>
      </w:r>
      <w:r w:rsidRPr="004F694F">
        <w:rPr>
          <w:rFonts w:ascii="Book Antiqua" w:eastAsia="Book Antiqua" w:hAnsi="Book Antiqua" w:cs="Book Antiqua"/>
          <w:color w:val="000000"/>
        </w:rPr>
        <w:t>Parra RS</w:t>
      </w:r>
      <w:r w:rsidR="00334E12" w:rsidRPr="004F694F">
        <w:rPr>
          <w:rFonts w:ascii="Book Antiqua" w:hAnsi="Book Antiqua" w:cs="Book Antiqua"/>
          <w:color w:val="000000"/>
          <w:lang w:eastAsia="zh-CN"/>
        </w:rPr>
        <w:t xml:space="preserve"> wrote the </w:t>
      </w:r>
      <w:r w:rsidRPr="004F694F">
        <w:rPr>
          <w:rFonts w:ascii="Book Antiqua" w:eastAsia="Book Antiqua" w:hAnsi="Book Antiqua" w:cs="Book Antiqua"/>
          <w:color w:val="000000"/>
        </w:rPr>
        <w:t>manuscript</w:t>
      </w:r>
      <w:r w:rsidR="00334E12" w:rsidRPr="004F694F">
        <w:rPr>
          <w:rFonts w:ascii="Book Antiqua" w:hAnsi="Book Antiqua" w:cs="Book Antiqua"/>
          <w:color w:val="000000"/>
          <w:lang w:eastAsia="zh-CN"/>
        </w:rPr>
        <w:t xml:space="preserve">; </w:t>
      </w:r>
      <w:r w:rsidRPr="004F694F">
        <w:rPr>
          <w:rFonts w:ascii="Book Antiqua" w:eastAsia="Book Antiqua" w:hAnsi="Book Antiqua" w:cs="Book Antiqua"/>
          <w:color w:val="000000"/>
        </w:rPr>
        <w:t>Feres</w:t>
      </w:r>
      <w:r w:rsidR="00334E12" w:rsidRPr="004F694F">
        <w:rPr>
          <w:rFonts w:ascii="Book Antiqua" w:hAnsi="Book Antiqua" w:cs="Book Antiqua"/>
          <w:color w:val="000000"/>
          <w:lang w:eastAsia="zh-CN"/>
        </w:rPr>
        <w:t xml:space="preserve"> </w:t>
      </w:r>
      <w:r w:rsidRPr="004F694F">
        <w:rPr>
          <w:rFonts w:ascii="Book Antiqua" w:eastAsia="Book Antiqua" w:hAnsi="Book Antiqua" w:cs="Book Antiqua"/>
          <w:color w:val="000000"/>
        </w:rPr>
        <w:t>O and Rocha</w:t>
      </w:r>
      <w:r w:rsidR="00334E12" w:rsidRPr="004F694F">
        <w:rPr>
          <w:rFonts w:ascii="Book Antiqua" w:hAnsi="Book Antiqua" w:cs="Book Antiqua"/>
          <w:color w:val="000000"/>
          <w:lang w:eastAsia="zh-CN"/>
        </w:rPr>
        <w:t xml:space="preserve"> </w:t>
      </w:r>
      <w:r w:rsidRPr="004F694F">
        <w:rPr>
          <w:rFonts w:ascii="Book Antiqua" w:eastAsia="Book Antiqua" w:hAnsi="Book Antiqua" w:cs="Book Antiqua"/>
          <w:color w:val="000000"/>
        </w:rPr>
        <w:t>JJR</w:t>
      </w:r>
      <w:r w:rsidR="00334E12" w:rsidRPr="004F694F">
        <w:rPr>
          <w:rFonts w:ascii="Book Antiqua" w:hAnsi="Book Antiqua" w:cs="Book Antiqua"/>
          <w:color w:val="000000"/>
          <w:lang w:eastAsia="zh-CN"/>
        </w:rPr>
        <w:t xml:space="preserve"> wrote and revised the </w:t>
      </w:r>
      <w:r w:rsidRPr="004F694F">
        <w:rPr>
          <w:rFonts w:ascii="Book Antiqua" w:eastAsia="Book Antiqua" w:hAnsi="Book Antiqua" w:cs="Book Antiqua"/>
          <w:color w:val="000000"/>
        </w:rPr>
        <w:t>manuscript</w:t>
      </w:r>
      <w:r w:rsidR="00334E12" w:rsidRPr="004F694F">
        <w:rPr>
          <w:rFonts w:ascii="Book Antiqua" w:hAnsi="Book Antiqua" w:cs="Book Antiqua"/>
          <w:color w:val="000000"/>
          <w:lang w:eastAsia="zh-CN"/>
        </w:rPr>
        <w:t xml:space="preserve">; </w:t>
      </w:r>
      <w:r w:rsidRPr="004F694F">
        <w:rPr>
          <w:rFonts w:ascii="Book Antiqua" w:eastAsia="Book Antiqua" w:hAnsi="Book Antiqua" w:cs="Book Antiqua"/>
          <w:color w:val="000000"/>
        </w:rPr>
        <w:t>All authors contributed to the revision of the manuscript for important intellectual content, granted final approval of the version to be published and agreed to be accountable for all aspects of the work in ensuring that questions related to the accuracy or integrity of any part of the work are appropriately investigated and resolved.</w:t>
      </w:r>
    </w:p>
    <w:p w14:paraId="3E216C46" w14:textId="77777777" w:rsidR="00A77B3E" w:rsidRPr="004F694F" w:rsidRDefault="00A77B3E" w:rsidP="004F694F">
      <w:pPr>
        <w:adjustRightInd w:val="0"/>
        <w:snapToGrid w:val="0"/>
        <w:spacing w:line="360" w:lineRule="auto"/>
        <w:jc w:val="both"/>
        <w:rPr>
          <w:rFonts w:ascii="Book Antiqua" w:hAnsi="Book Antiqua"/>
        </w:rPr>
      </w:pPr>
    </w:p>
    <w:p w14:paraId="103756B7" w14:textId="68453A3A" w:rsidR="00334E12" w:rsidRPr="004F694F" w:rsidRDefault="00FD061F" w:rsidP="004F694F">
      <w:pPr>
        <w:adjustRightInd w:val="0"/>
        <w:snapToGrid w:val="0"/>
        <w:spacing w:line="360" w:lineRule="auto"/>
        <w:jc w:val="both"/>
        <w:rPr>
          <w:rFonts w:ascii="Book Antiqua" w:hAnsi="Book Antiqua"/>
          <w:lang w:eastAsia="zh-CN"/>
        </w:rPr>
      </w:pPr>
      <w:r w:rsidRPr="004F694F">
        <w:rPr>
          <w:rFonts w:ascii="Book Antiqua" w:eastAsia="Book Antiqua" w:hAnsi="Book Antiqua" w:cs="Book Antiqua"/>
          <w:b/>
          <w:bCs/>
          <w:color w:val="000000"/>
        </w:rPr>
        <w:t xml:space="preserve">Corresponding author: Rogério Serafim Parra, MD, PhD, Assistant Professor, Staff Physician, </w:t>
      </w:r>
      <w:r w:rsidR="00334E12" w:rsidRPr="004F694F">
        <w:rPr>
          <w:rFonts w:ascii="Book Antiqua" w:hAnsi="Book Antiqua" w:cs="Book Antiqua"/>
          <w:bCs/>
          <w:color w:val="000000"/>
          <w:lang w:eastAsia="zh-CN"/>
        </w:rPr>
        <w:t>Department of</w:t>
      </w:r>
      <w:r w:rsidR="00334E12" w:rsidRPr="004F694F">
        <w:rPr>
          <w:rFonts w:ascii="Book Antiqua" w:hAnsi="Book Antiqua" w:cs="Book Antiqua"/>
          <w:b/>
          <w:bCs/>
          <w:color w:val="000000"/>
          <w:lang w:eastAsia="zh-CN"/>
        </w:rPr>
        <w:t xml:space="preserve"> </w:t>
      </w:r>
      <w:r w:rsidR="00334E12" w:rsidRPr="004F694F">
        <w:rPr>
          <w:rFonts w:ascii="Book Antiqua" w:eastAsia="Book Antiqua" w:hAnsi="Book Antiqua" w:cs="Book Antiqua"/>
          <w:color w:val="000000"/>
        </w:rPr>
        <w:t>Surgery and Anatomy, Ribeirao Preto Medical School, University of São Paulo, Ribeirao Preto 14048900,</w:t>
      </w:r>
      <w:r w:rsidR="00334E12" w:rsidRPr="004F694F">
        <w:rPr>
          <w:rFonts w:ascii="Book Antiqua" w:hAnsi="Book Antiqua" w:cs="Book Antiqua"/>
          <w:color w:val="000000"/>
          <w:lang w:eastAsia="zh-CN"/>
        </w:rPr>
        <w:t xml:space="preserve"> </w:t>
      </w:r>
      <w:r w:rsidR="00334E12" w:rsidRPr="004F694F">
        <w:rPr>
          <w:rFonts w:ascii="Book Antiqua" w:eastAsia="Book Antiqua" w:hAnsi="Book Antiqua" w:cs="Book Antiqua"/>
          <w:color w:val="000000"/>
        </w:rPr>
        <w:t>Brazil</w:t>
      </w:r>
      <w:r w:rsidR="00334E12" w:rsidRPr="004F694F">
        <w:rPr>
          <w:rFonts w:ascii="Book Antiqua" w:hAnsi="Book Antiqua" w:cs="Book Antiqua"/>
          <w:color w:val="000000"/>
          <w:lang w:eastAsia="zh-CN"/>
        </w:rPr>
        <w:t xml:space="preserve">. </w:t>
      </w:r>
      <w:r w:rsidR="00334E12" w:rsidRPr="004F694F">
        <w:rPr>
          <w:rFonts w:ascii="Book Antiqua" w:eastAsia="Book Antiqua" w:hAnsi="Book Antiqua" w:cs="Book Antiqua"/>
          <w:color w:val="000000"/>
        </w:rPr>
        <w:t>rsparra@hcrp.usp.br</w:t>
      </w:r>
    </w:p>
    <w:p w14:paraId="73642500" w14:textId="77777777" w:rsidR="00A77B3E" w:rsidRPr="004F694F" w:rsidRDefault="00A77B3E" w:rsidP="004F694F">
      <w:pPr>
        <w:adjustRightInd w:val="0"/>
        <w:snapToGrid w:val="0"/>
        <w:spacing w:line="360" w:lineRule="auto"/>
        <w:jc w:val="both"/>
        <w:rPr>
          <w:rFonts w:ascii="Book Antiqua" w:hAnsi="Book Antiqua"/>
          <w:lang w:eastAsia="zh-CN"/>
        </w:rPr>
      </w:pPr>
    </w:p>
    <w:p w14:paraId="63EC73F9"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bCs/>
          <w:color w:val="000000"/>
        </w:rPr>
        <w:t xml:space="preserve">Received: </w:t>
      </w:r>
      <w:r w:rsidRPr="004F694F">
        <w:rPr>
          <w:rFonts w:ascii="Book Antiqua" w:eastAsia="Book Antiqua" w:hAnsi="Book Antiqua" w:cs="Book Antiqua"/>
          <w:color w:val="000000"/>
        </w:rPr>
        <w:t>June 22, 2021</w:t>
      </w:r>
    </w:p>
    <w:p w14:paraId="012A04C8" w14:textId="1D066637" w:rsidR="00A77B3E" w:rsidRPr="004F694F" w:rsidRDefault="00FD061F" w:rsidP="004F694F">
      <w:pPr>
        <w:adjustRightInd w:val="0"/>
        <w:snapToGrid w:val="0"/>
        <w:spacing w:line="360" w:lineRule="auto"/>
        <w:jc w:val="both"/>
        <w:outlineLvl w:val="0"/>
        <w:rPr>
          <w:rFonts w:ascii="Book Antiqua" w:hAnsi="Book Antiqua"/>
          <w:lang w:eastAsia="zh-CN"/>
        </w:rPr>
      </w:pPr>
      <w:r w:rsidRPr="004F694F">
        <w:rPr>
          <w:rFonts w:ascii="Book Antiqua" w:eastAsia="Book Antiqua" w:hAnsi="Book Antiqua" w:cs="Book Antiqua"/>
          <w:b/>
          <w:bCs/>
          <w:color w:val="000000"/>
        </w:rPr>
        <w:t xml:space="preserve">Revised: </w:t>
      </w:r>
      <w:bookmarkStart w:id="16" w:name="OLE_LINK12"/>
      <w:bookmarkStart w:id="17" w:name="OLE_LINK13"/>
      <w:bookmarkStart w:id="18" w:name="OLE_LINK379"/>
      <w:r w:rsidR="004F694F" w:rsidRPr="004F694F">
        <w:rPr>
          <w:rFonts w:ascii="Book Antiqua" w:hAnsi="Book Antiqua"/>
        </w:rPr>
        <w:t>August</w:t>
      </w:r>
      <w:bookmarkEnd w:id="16"/>
      <w:bookmarkEnd w:id="17"/>
      <w:bookmarkEnd w:id="18"/>
      <w:r w:rsidR="004F694F" w:rsidRPr="004F694F">
        <w:rPr>
          <w:rFonts w:ascii="Book Antiqua" w:hAnsi="Book Antiqua"/>
          <w:lang w:eastAsia="zh-CN"/>
        </w:rPr>
        <w:t xml:space="preserve"> 20, 2021</w:t>
      </w:r>
    </w:p>
    <w:p w14:paraId="440620A8" w14:textId="6F42AF63"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bCs/>
          <w:color w:val="000000"/>
        </w:rPr>
        <w:t xml:space="preserve">Accepted: </w:t>
      </w:r>
      <w:r w:rsidR="003E26E2" w:rsidRPr="003E26E2">
        <w:rPr>
          <w:rFonts w:ascii="Book Antiqua" w:eastAsia="Book Antiqua" w:hAnsi="Book Antiqua" w:cs="Book Antiqua"/>
          <w:color w:val="000000"/>
        </w:rPr>
        <w:t>September 15, 2021</w:t>
      </w:r>
    </w:p>
    <w:p w14:paraId="3A1FA91F"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bCs/>
          <w:color w:val="000000"/>
        </w:rPr>
        <w:lastRenderedPageBreak/>
        <w:t xml:space="preserve">Published online: </w:t>
      </w:r>
    </w:p>
    <w:p w14:paraId="6BA7D244" w14:textId="77777777" w:rsidR="00A77B3E" w:rsidRPr="004F694F" w:rsidRDefault="00A77B3E" w:rsidP="004F694F">
      <w:pPr>
        <w:adjustRightInd w:val="0"/>
        <w:snapToGrid w:val="0"/>
        <w:spacing w:line="360" w:lineRule="auto"/>
        <w:jc w:val="both"/>
        <w:rPr>
          <w:rFonts w:ascii="Book Antiqua" w:hAnsi="Book Antiqua"/>
        </w:rPr>
        <w:sectPr w:rsidR="00A77B3E" w:rsidRPr="004F694F">
          <w:footerReference w:type="default" r:id="rId6"/>
          <w:pgSz w:w="12240" w:h="15840"/>
          <w:pgMar w:top="1440" w:right="1440" w:bottom="1440" w:left="1440" w:header="720" w:footer="720" w:gutter="0"/>
          <w:cols w:space="720"/>
          <w:docGrid w:linePitch="360"/>
        </w:sectPr>
      </w:pPr>
    </w:p>
    <w:p w14:paraId="203A69E6" w14:textId="77777777" w:rsidR="00A77B3E" w:rsidRPr="004F694F" w:rsidRDefault="00FD061F" w:rsidP="004F694F">
      <w:pPr>
        <w:adjustRightInd w:val="0"/>
        <w:snapToGrid w:val="0"/>
        <w:spacing w:line="360" w:lineRule="auto"/>
        <w:jc w:val="both"/>
        <w:outlineLvl w:val="0"/>
        <w:rPr>
          <w:rFonts w:ascii="Book Antiqua" w:hAnsi="Book Antiqua"/>
          <w:lang w:eastAsia="zh-CN"/>
        </w:rPr>
      </w:pPr>
      <w:r w:rsidRPr="004F694F">
        <w:rPr>
          <w:rFonts w:ascii="Book Antiqua" w:eastAsia="Book Antiqua" w:hAnsi="Book Antiqua" w:cs="Book Antiqua"/>
          <w:b/>
          <w:color w:val="000000"/>
        </w:rPr>
        <w:lastRenderedPageBreak/>
        <w:t>Abstract</w:t>
      </w:r>
    </w:p>
    <w:p w14:paraId="7BFD654F" w14:textId="788BF052" w:rsidR="00A77B3E" w:rsidRPr="004F694F" w:rsidRDefault="00334E12" w:rsidP="004F694F">
      <w:pPr>
        <w:adjustRightInd w:val="0"/>
        <w:snapToGrid w:val="0"/>
        <w:spacing w:line="360" w:lineRule="auto"/>
        <w:jc w:val="both"/>
        <w:rPr>
          <w:rFonts w:ascii="Book Antiqua" w:hAnsi="Book Antiqua"/>
          <w:lang w:eastAsia="zh-CN"/>
        </w:rPr>
      </w:pPr>
      <w:r w:rsidRPr="004F694F">
        <w:rPr>
          <w:rFonts w:ascii="Book Antiqua" w:hAnsi="Book Antiqua"/>
        </w:rPr>
        <w:t>Few patients with slow-transit constipation refractory to conservative treatment can benefit with a subtotal colectomy with ileorectal anastomosis with the preservation of the superior rectal artery. In this letter to the editor some important issues were discussed. First, the study did not include a comparison group. Second, they did not present the functional results in the short or long term related to the bowel function of these patients after surgery. Finally, the authors showed that this surgical procedure was safe, and no cases of leakage were found.</w:t>
      </w:r>
    </w:p>
    <w:p w14:paraId="2B8F6F0E" w14:textId="77777777" w:rsidR="00334E12" w:rsidRPr="004F694F" w:rsidRDefault="00334E12" w:rsidP="004F694F">
      <w:pPr>
        <w:adjustRightInd w:val="0"/>
        <w:snapToGrid w:val="0"/>
        <w:spacing w:line="360" w:lineRule="auto"/>
        <w:jc w:val="both"/>
        <w:rPr>
          <w:rFonts w:ascii="Book Antiqua" w:hAnsi="Book Antiqua"/>
          <w:lang w:eastAsia="zh-CN"/>
        </w:rPr>
      </w:pPr>
    </w:p>
    <w:p w14:paraId="43246FDA" w14:textId="4F6C7A2D" w:rsidR="00A77B3E" w:rsidRPr="007525DF" w:rsidRDefault="00FD061F" w:rsidP="004F694F">
      <w:pPr>
        <w:adjustRightInd w:val="0"/>
        <w:snapToGrid w:val="0"/>
        <w:spacing w:line="360" w:lineRule="auto"/>
        <w:jc w:val="both"/>
        <w:outlineLvl w:val="0"/>
        <w:rPr>
          <w:rFonts w:ascii="Book Antiqua" w:hAnsi="Book Antiqua"/>
          <w:lang w:eastAsia="zh-CN"/>
        </w:rPr>
      </w:pPr>
      <w:r w:rsidRPr="004F694F">
        <w:rPr>
          <w:rFonts w:ascii="Book Antiqua" w:eastAsia="Book Antiqua" w:hAnsi="Book Antiqua" w:cs="Book Antiqua"/>
          <w:b/>
          <w:bCs/>
          <w:color w:val="000000"/>
        </w:rPr>
        <w:t xml:space="preserve">Key Words: </w:t>
      </w:r>
      <w:r w:rsidRPr="004F694F">
        <w:rPr>
          <w:rFonts w:ascii="Book Antiqua" w:eastAsia="Book Antiqua" w:hAnsi="Book Antiqua" w:cs="Book Antiqua"/>
          <w:color w:val="000000"/>
        </w:rPr>
        <w:t xml:space="preserve">Laparoscopy; Colorectal </w:t>
      </w:r>
      <w:r w:rsidR="004F694F" w:rsidRPr="004F694F">
        <w:rPr>
          <w:rFonts w:ascii="Book Antiqua" w:eastAsia="Book Antiqua" w:hAnsi="Book Antiqua" w:cs="Book Antiqua"/>
          <w:color w:val="000000"/>
        </w:rPr>
        <w:t>su</w:t>
      </w:r>
      <w:r w:rsidRPr="004F694F">
        <w:rPr>
          <w:rFonts w:ascii="Book Antiqua" w:eastAsia="Book Antiqua" w:hAnsi="Book Antiqua" w:cs="Book Antiqua"/>
          <w:color w:val="000000"/>
        </w:rPr>
        <w:t>rgery; Constipation; Colectomy</w:t>
      </w:r>
    </w:p>
    <w:p w14:paraId="67E3C440" w14:textId="77777777" w:rsidR="00A77B3E" w:rsidRPr="004F694F" w:rsidRDefault="00A77B3E" w:rsidP="004F694F">
      <w:pPr>
        <w:adjustRightInd w:val="0"/>
        <w:snapToGrid w:val="0"/>
        <w:spacing w:line="360" w:lineRule="auto"/>
        <w:jc w:val="both"/>
        <w:rPr>
          <w:rFonts w:ascii="Book Antiqua" w:hAnsi="Book Antiqua"/>
        </w:rPr>
      </w:pPr>
    </w:p>
    <w:p w14:paraId="27ECC516" w14:textId="77777777"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color w:val="000000"/>
        </w:rPr>
        <w:t xml:space="preserve">Parra RS, Feres O, Rocha JJR. Preservation of the superior rectal artery in laparoscopic colectomy for slow transit constipation: </w:t>
      </w:r>
      <w:r w:rsidRPr="004F694F">
        <w:rPr>
          <w:rFonts w:ascii="Book Antiqua" w:eastAsia="Book Antiqua" w:hAnsi="Book Antiqua" w:cs="Book Antiqua"/>
          <w:caps/>
          <w:color w:val="000000"/>
        </w:rPr>
        <w:t>i</w:t>
      </w:r>
      <w:r w:rsidRPr="004F694F">
        <w:rPr>
          <w:rFonts w:ascii="Book Antiqua" w:eastAsia="Book Antiqua" w:hAnsi="Book Antiqua" w:cs="Book Antiqua"/>
          <w:color w:val="000000"/>
        </w:rPr>
        <w:t xml:space="preserve">s it really associated with better outcomes? </w:t>
      </w:r>
      <w:r w:rsidRPr="004F694F">
        <w:rPr>
          <w:rFonts w:ascii="Book Antiqua" w:eastAsia="Book Antiqua" w:hAnsi="Book Antiqua" w:cs="Book Antiqua"/>
          <w:i/>
          <w:iCs/>
          <w:color w:val="000000"/>
        </w:rPr>
        <w:t>World J Gastroenterol</w:t>
      </w:r>
      <w:r w:rsidRPr="004F694F">
        <w:rPr>
          <w:rFonts w:ascii="Book Antiqua" w:eastAsia="Book Antiqua" w:hAnsi="Book Antiqua" w:cs="Book Antiqua"/>
          <w:color w:val="000000"/>
        </w:rPr>
        <w:t xml:space="preserve"> 2021; In press</w:t>
      </w:r>
    </w:p>
    <w:p w14:paraId="41519DCE" w14:textId="77777777" w:rsidR="00A77B3E" w:rsidRPr="004F694F" w:rsidRDefault="00A77B3E" w:rsidP="004F694F">
      <w:pPr>
        <w:adjustRightInd w:val="0"/>
        <w:snapToGrid w:val="0"/>
        <w:spacing w:line="360" w:lineRule="auto"/>
        <w:jc w:val="both"/>
        <w:rPr>
          <w:rFonts w:ascii="Book Antiqua" w:hAnsi="Book Antiqua"/>
        </w:rPr>
      </w:pPr>
    </w:p>
    <w:p w14:paraId="731FC63E" w14:textId="228B09D3" w:rsidR="00A77B3E" w:rsidRPr="008A0FAB" w:rsidRDefault="00FD061F" w:rsidP="004F694F">
      <w:pPr>
        <w:adjustRightInd w:val="0"/>
        <w:snapToGrid w:val="0"/>
        <w:spacing w:line="360" w:lineRule="auto"/>
        <w:jc w:val="both"/>
        <w:rPr>
          <w:rFonts w:ascii="Book Antiqua" w:hAnsi="Book Antiqua"/>
          <w:lang w:eastAsia="zh-CN"/>
        </w:rPr>
      </w:pPr>
      <w:r w:rsidRPr="004F694F">
        <w:rPr>
          <w:rFonts w:ascii="Book Antiqua" w:eastAsia="Book Antiqua" w:hAnsi="Book Antiqua" w:cs="Book Antiqua"/>
          <w:b/>
          <w:bCs/>
          <w:color w:val="000000"/>
        </w:rPr>
        <w:t xml:space="preserve">Core Tip: </w:t>
      </w:r>
      <w:r w:rsidR="00334E12" w:rsidRPr="004F694F">
        <w:rPr>
          <w:rFonts w:ascii="Book Antiqua" w:eastAsia="Times New Roman" w:hAnsi="Book Antiqua" w:cs="Segoe UI"/>
          <w:color w:val="212121"/>
          <w:shd w:val="clear" w:color="auto" w:fill="FFFFFF"/>
          <w:lang w:val="en-US"/>
        </w:rPr>
        <w:t>Subtotal colectomy remain</w:t>
      </w:r>
      <w:r w:rsidR="00CB69D2">
        <w:rPr>
          <w:rFonts w:ascii="Book Antiqua" w:eastAsia="Times New Roman" w:hAnsi="Book Antiqua" w:cs="Segoe UI"/>
          <w:color w:val="212121"/>
          <w:shd w:val="clear" w:color="auto" w:fill="FFFFFF"/>
          <w:lang w:val="en-US"/>
        </w:rPr>
        <w:t xml:space="preserve">s a treatment option for few </w:t>
      </w:r>
      <w:r w:rsidR="00334E12" w:rsidRPr="004F694F">
        <w:rPr>
          <w:rFonts w:ascii="Book Antiqua" w:eastAsia="Times New Roman" w:hAnsi="Book Antiqua" w:cs="Segoe UI"/>
          <w:color w:val="212121"/>
          <w:shd w:val="clear" w:color="auto" w:fill="FFFFFF"/>
          <w:lang w:val="en-US"/>
        </w:rPr>
        <w:t>patients with slow-transit constipation (STC) refractory to conservative treatment. A careful patient selection is important to improve benefits and reduce risk of adverse outcomes. Laparoscopically assisted subtotal colectomy with ileorectal anastomosis and preservation of the superior rectal artery may be effective for STC and can be the best surgical option in these situation</w:t>
      </w:r>
      <w:r w:rsidR="00334E12" w:rsidRPr="004F694F">
        <w:rPr>
          <w:rFonts w:ascii="Book Antiqua" w:hAnsi="Book Antiqua" w:cs="Segoe UI"/>
          <w:color w:val="212121"/>
          <w:shd w:val="clear" w:color="auto" w:fill="FFFFFF"/>
          <w:lang w:val="en-US" w:eastAsia="zh-CN"/>
        </w:rPr>
        <w:t>.</w:t>
      </w:r>
    </w:p>
    <w:p w14:paraId="539A921C" w14:textId="7A6FE772" w:rsidR="00A77B3E" w:rsidRPr="004F694F" w:rsidRDefault="00334E12" w:rsidP="004F694F">
      <w:pPr>
        <w:adjustRightInd w:val="0"/>
        <w:snapToGrid w:val="0"/>
        <w:spacing w:line="360" w:lineRule="auto"/>
        <w:jc w:val="both"/>
        <w:rPr>
          <w:rFonts w:ascii="Book Antiqua" w:hAnsi="Book Antiqua"/>
        </w:rPr>
      </w:pPr>
      <w:r w:rsidRPr="004F694F">
        <w:rPr>
          <w:rFonts w:ascii="Book Antiqua" w:hAnsi="Book Antiqua"/>
        </w:rPr>
        <w:br w:type="page"/>
      </w:r>
      <w:r w:rsidR="00FD061F" w:rsidRPr="004F694F">
        <w:rPr>
          <w:rFonts w:ascii="Book Antiqua" w:eastAsia="Book Antiqua" w:hAnsi="Book Antiqua" w:cs="Book Antiqua"/>
          <w:b/>
          <w:caps/>
          <w:color w:val="000000"/>
          <w:u w:val="single"/>
        </w:rPr>
        <w:lastRenderedPageBreak/>
        <w:t>TO THE EDITOR</w:t>
      </w:r>
    </w:p>
    <w:p w14:paraId="183D8FBD" w14:textId="0A269DA5"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color w:val="000000"/>
        </w:rPr>
        <w:t>Wu</w:t>
      </w:r>
      <w:r w:rsidR="004F694F" w:rsidRPr="004F694F">
        <w:rPr>
          <w:rFonts w:ascii="Book Antiqua" w:hAnsi="Book Antiqua" w:cs="Book Antiqua"/>
          <w:color w:val="000000"/>
          <w:lang w:eastAsia="zh-CN"/>
        </w:rPr>
        <w:t xml:space="preserve"> </w:t>
      </w:r>
      <w:r w:rsidRPr="004F694F">
        <w:rPr>
          <w:rFonts w:ascii="Book Antiqua" w:eastAsia="Book Antiqua" w:hAnsi="Book Antiqua" w:cs="Book Antiqua"/>
          <w:i/>
          <w:iCs/>
          <w:color w:val="000000"/>
        </w:rPr>
        <w:t>et al</w:t>
      </w:r>
      <w:r w:rsidRPr="004F694F">
        <w:rPr>
          <w:rFonts w:ascii="Book Antiqua" w:hAnsi="Book Antiqua" w:cs="Book Antiqua"/>
          <w:iCs/>
          <w:color w:val="000000"/>
          <w:vertAlign w:val="superscript"/>
          <w:lang w:eastAsia="zh-CN"/>
        </w:rPr>
        <w:t>[</w:t>
      </w:r>
      <w:r w:rsidRPr="004F694F">
        <w:rPr>
          <w:rFonts w:ascii="Book Antiqua" w:eastAsia="Book Antiqua" w:hAnsi="Book Antiqua" w:cs="Book Antiqua"/>
          <w:color w:val="000000"/>
          <w:vertAlign w:val="superscript"/>
        </w:rPr>
        <w:t>1</w:t>
      </w:r>
      <w:r w:rsidRPr="004F694F">
        <w:rPr>
          <w:rFonts w:ascii="Book Antiqua" w:hAnsi="Book Antiqua" w:cs="Book Antiqua"/>
          <w:color w:val="000000"/>
          <w:vertAlign w:val="superscript"/>
          <w:lang w:eastAsia="zh-CN"/>
        </w:rPr>
        <w:t>]</w:t>
      </w:r>
      <w:r w:rsidRPr="004F694F">
        <w:rPr>
          <w:rFonts w:ascii="Book Antiqua" w:eastAsia="Book Antiqua" w:hAnsi="Book Antiqua" w:cs="Book Antiqua"/>
          <w:color w:val="000000"/>
        </w:rPr>
        <w:t xml:space="preserve"> recently published an observational study on the largest patient sample with vascular preservation with slow transit constipation (STC) who were submitted to laparoscopically assisted subtotal colectomy with ileorectal anastomosis and preservation of the superior rectal artery (SRA). The authors concluded that this surgical approach could significantly improve bowel function with careful patient selection and that sparing the SRA may protect against anastomosis leakage. Despite the relevant information described in the study, some important issues need to be discussed.</w:t>
      </w:r>
    </w:p>
    <w:p w14:paraId="0CC002CE" w14:textId="77777777" w:rsidR="00A77B3E" w:rsidRPr="004F694F" w:rsidRDefault="00FD061F" w:rsidP="004F694F">
      <w:pPr>
        <w:adjustRightInd w:val="0"/>
        <w:snapToGrid w:val="0"/>
        <w:spacing w:line="360" w:lineRule="auto"/>
        <w:ind w:firstLineChars="200" w:firstLine="480"/>
        <w:jc w:val="both"/>
        <w:rPr>
          <w:rFonts w:ascii="Book Antiqua" w:hAnsi="Book Antiqua"/>
        </w:rPr>
      </w:pPr>
      <w:r w:rsidRPr="004F694F">
        <w:rPr>
          <w:rFonts w:ascii="Book Antiqua" w:eastAsia="Book Antiqua" w:hAnsi="Book Antiqua" w:cs="Book Antiqua"/>
          <w:color w:val="000000"/>
        </w:rPr>
        <w:t xml:space="preserve">First, the study did not include a comparison group, </w:t>
      </w:r>
      <w:r w:rsidRPr="004F694F">
        <w:rPr>
          <w:rFonts w:ascii="Book Antiqua" w:eastAsia="Book Antiqua" w:hAnsi="Book Antiqua" w:cs="Book Antiqua"/>
          <w:i/>
          <w:iCs/>
          <w:color w:val="000000"/>
        </w:rPr>
        <w:t>e.g.</w:t>
      </w:r>
      <w:r w:rsidRPr="004F694F">
        <w:rPr>
          <w:rFonts w:ascii="Book Antiqua" w:eastAsia="Book Antiqua" w:hAnsi="Book Antiqua" w:cs="Book Antiqua"/>
          <w:color w:val="000000"/>
        </w:rPr>
        <w:t>, patients undergoing the same surgical laparoscopic procedure without SRA preservation, to find out whether one procedure is advantageous over the other. Would the SRA preservation status affect the length of hospital stay, first time to flatus, leakage volume, or postoperative complication rate? Second, based on the results, the authors cannot state that the surgery "can significantly improve bowel function with careful patient selection". The authors did not present the functional results in the short or long term related to the bowel function of these patients after surgery, as other authors have</w:t>
      </w:r>
      <w:r w:rsidRPr="004F694F">
        <w:rPr>
          <w:rFonts w:ascii="Book Antiqua" w:hAnsi="Book Antiqua" w:cs="Book Antiqua"/>
          <w:color w:val="000000"/>
          <w:vertAlign w:val="superscript"/>
          <w:lang w:eastAsia="zh-CN"/>
        </w:rPr>
        <w:t>[</w:t>
      </w:r>
      <w:r w:rsidRPr="004F694F">
        <w:rPr>
          <w:rFonts w:ascii="Book Antiqua" w:eastAsia="Book Antiqua" w:hAnsi="Book Antiqua" w:cs="Book Antiqua"/>
          <w:color w:val="000000"/>
          <w:vertAlign w:val="superscript"/>
        </w:rPr>
        <w:t>2</w:t>
      </w:r>
      <w:r w:rsidRPr="004F694F">
        <w:rPr>
          <w:rFonts w:ascii="Book Antiqua" w:hAnsi="Book Antiqua" w:cs="Book Antiqua"/>
          <w:color w:val="000000"/>
          <w:vertAlign w:val="superscript"/>
          <w:lang w:eastAsia="zh-CN"/>
        </w:rPr>
        <w:t>]</w:t>
      </w:r>
      <w:r w:rsidRPr="004F694F">
        <w:rPr>
          <w:rFonts w:ascii="Book Antiqua" w:eastAsia="Book Antiqua" w:hAnsi="Book Antiqua" w:cs="Book Antiqua"/>
          <w:color w:val="000000"/>
        </w:rPr>
        <w:t>. Third, they cannot state that sparing the SRA may protect against anastomosis leakage. What the authors showed is that this surgery was safe, and no cases of leakage were found. Finally, why did the surgeons make a 4-5 cm Pfannenstiel incision and bring out the mobilized bowel segment? The key limitation of the work was the absence of a control group, which would enrich the important and relevant findings of their study. In our clinical practice, we try to preserve the SRA in nononcological procedures, such as for endometriosis, diverticular disease and STC, as described by other authors</w:t>
      </w:r>
      <w:r w:rsidRPr="004F694F">
        <w:rPr>
          <w:rFonts w:ascii="Book Antiqua" w:hAnsi="Book Antiqua" w:cs="Book Antiqua"/>
          <w:color w:val="000000"/>
          <w:vertAlign w:val="superscript"/>
          <w:lang w:eastAsia="zh-CN"/>
        </w:rPr>
        <w:t>[</w:t>
      </w:r>
      <w:r w:rsidRPr="004F694F">
        <w:rPr>
          <w:rFonts w:ascii="Book Antiqua" w:eastAsia="Book Antiqua" w:hAnsi="Book Antiqua" w:cs="Book Antiqua"/>
          <w:color w:val="000000"/>
          <w:vertAlign w:val="superscript"/>
        </w:rPr>
        <w:t>3</w:t>
      </w:r>
      <w:r w:rsidRPr="004F694F">
        <w:rPr>
          <w:rFonts w:ascii="Book Antiqua" w:hAnsi="Book Antiqua" w:cs="Book Antiqua"/>
          <w:color w:val="000000"/>
          <w:vertAlign w:val="superscript"/>
          <w:lang w:eastAsia="zh-CN"/>
        </w:rPr>
        <w:t>]</w:t>
      </w:r>
      <w:r w:rsidRPr="004F694F">
        <w:rPr>
          <w:rFonts w:ascii="Book Antiqua" w:eastAsia="Book Antiqua" w:hAnsi="Book Antiqua" w:cs="Book Antiqua"/>
          <w:color w:val="000000"/>
        </w:rPr>
        <w:t>. However, we remove the surgical specimen using a trocar in the lower right abdominal quadrant. In the other aspects of the manuscript, we agree with the authors and believe that the best surgical option in STC could be laparoscopic subtotal colectomy with ileorectal anastomosis with preservation of the SRA.</w:t>
      </w:r>
    </w:p>
    <w:p w14:paraId="3D3854B4" w14:textId="77777777" w:rsidR="00A77B3E" w:rsidRPr="004F694F" w:rsidRDefault="00A77B3E" w:rsidP="004F694F">
      <w:pPr>
        <w:adjustRightInd w:val="0"/>
        <w:snapToGrid w:val="0"/>
        <w:spacing w:line="360" w:lineRule="auto"/>
        <w:jc w:val="both"/>
        <w:rPr>
          <w:rFonts w:ascii="Book Antiqua" w:hAnsi="Book Antiqua"/>
          <w:lang w:eastAsia="zh-CN"/>
        </w:rPr>
      </w:pPr>
    </w:p>
    <w:p w14:paraId="35165C40"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lastRenderedPageBreak/>
        <w:t>REFERENCES</w:t>
      </w:r>
    </w:p>
    <w:p w14:paraId="3B9A019B" w14:textId="77777777" w:rsidR="004F694F" w:rsidRPr="004F694F" w:rsidRDefault="004F694F" w:rsidP="004F694F">
      <w:pPr>
        <w:pStyle w:val="af2"/>
        <w:adjustRightInd w:val="0"/>
        <w:snapToGrid w:val="0"/>
        <w:spacing w:before="0" w:beforeAutospacing="0" w:after="0" w:afterAutospacing="0" w:line="360" w:lineRule="auto"/>
        <w:jc w:val="both"/>
        <w:rPr>
          <w:rFonts w:ascii="Book Antiqua" w:hAnsi="Book Antiqua"/>
        </w:rPr>
      </w:pPr>
      <w:r w:rsidRPr="004F694F">
        <w:rPr>
          <w:rFonts w:ascii="Book Antiqua" w:hAnsi="Book Antiqua"/>
        </w:rPr>
        <w:t xml:space="preserve">1 </w:t>
      </w:r>
      <w:r w:rsidRPr="004F694F">
        <w:rPr>
          <w:rFonts w:ascii="Book Antiqua" w:hAnsi="Book Antiqua"/>
          <w:b/>
          <w:bCs/>
        </w:rPr>
        <w:t>Wu CW</w:t>
      </w:r>
      <w:r w:rsidRPr="004F694F">
        <w:rPr>
          <w:rFonts w:ascii="Book Antiqua" w:hAnsi="Book Antiqua"/>
        </w:rPr>
        <w:t xml:space="preserve">, Pu TW, Kang JC, Hsiao CW, Chen CY, Hu JM, Lin KH, Lin TC. Preservation of superior rectal artery in laparoscopically assisted subtotal colectomy with ileorectal anastomosis for slow transit constipation. </w:t>
      </w:r>
      <w:r w:rsidRPr="004F694F">
        <w:rPr>
          <w:rFonts w:ascii="Book Antiqua" w:hAnsi="Book Antiqua"/>
          <w:i/>
          <w:iCs/>
        </w:rPr>
        <w:t>World J Gastroenterol</w:t>
      </w:r>
      <w:r w:rsidRPr="004F694F">
        <w:rPr>
          <w:rFonts w:ascii="Book Antiqua" w:hAnsi="Book Antiqua"/>
        </w:rPr>
        <w:t xml:space="preserve"> 2021; </w:t>
      </w:r>
      <w:r w:rsidRPr="004F694F">
        <w:rPr>
          <w:rFonts w:ascii="Book Antiqua" w:hAnsi="Book Antiqua"/>
          <w:b/>
          <w:bCs/>
        </w:rPr>
        <w:t>27</w:t>
      </w:r>
      <w:r w:rsidRPr="004F694F">
        <w:rPr>
          <w:rFonts w:ascii="Book Antiqua" w:hAnsi="Book Antiqua"/>
        </w:rPr>
        <w:t>: 3121-3129 [PMID: 34168413 DOI: 10.3748/wjg.v27.i22.3121]</w:t>
      </w:r>
    </w:p>
    <w:p w14:paraId="1E3C6277" w14:textId="77777777" w:rsidR="004F694F" w:rsidRPr="004F694F" w:rsidRDefault="004F694F" w:rsidP="004F694F">
      <w:pPr>
        <w:pStyle w:val="af2"/>
        <w:adjustRightInd w:val="0"/>
        <w:snapToGrid w:val="0"/>
        <w:spacing w:before="0" w:beforeAutospacing="0" w:after="0" w:afterAutospacing="0" w:line="360" w:lineRule="auto"/>
        <w:jc w:val="both"/>
        <w:rPr>
          <w:rFonts w:ascii="Book Antiqua" w:hAnsi="Book Antiqua"/>
        </w:rPr>
      </w:pPr>
      <w:r w:rsidRPr="004F694F">
        <w:rPr>
          <w:rFonts w:ascii="Book Antiqua" w:hAnsi="Book Antiqua"/>
        </w:rPr>
        <w:t xml:space="preserve">2 </w:t>
      </w:r>
      <w:r w:rsidRPr="004F694F">
        <w:rPr>
          <w:rFonts w:ascii="Book Antiqua" w:hAnsi="Book Antiqua"/>
          <w:b/>
          <w:bCs/>
        </w:rPr>
        <w:t>Vergara-Fernandez O</w:t>
      </w:r>
      <w:r w:rsidRPr="004F694F">
        <w:rPr>
          <w:rFonts w:ascii="Book Antiqua" w:hAnsi="Book Antiqua"/>
        </w:rPr>
        <w:t>, Mejía-Ovalle R, Salgado-</w:t>
      </w:r>
      <w:proofErr w:type="spellStart"/>
      <w:r w:rsidRPr="004F694F">
        <w:rPr>
          <w:rFonts w:ascii="Book Antiqua" w:hAnsi="Book Antiqua"/>
        </w:rPr>
        <w:t>Nesme</w:t>
      </w:r>
      <w:proofErr w:type="spellEnd"/>
      <w:r w:rsidRPr="004F694F">
        <w:rPr>
          <w:rFonts w:ascii="Book Antiqua" w:hAnsi="Book Antiqua"/>
        </w:rPr>
        <w:t xml:space="preserve"> N, Rodríguez-</w:t>
      </w:r>
      <w:proofErr w:type="spellStart"/>
      <w:r w:rsidRPr="004F694F">
        <w:rPr>
          <w:rFonts w:ascii="Book Antiqua" w:hAnsi="Book Antiqua"/>
        </w:rPr>
        <w:t>Dennen</w:t>
      </w:r>
      <w:proofErr w:type="spellEnd"/>
      <w:r w:rsidRPr="004F694F">
        <w:rPr>
          <w:rFonts w:ascii="Book Antiqua" w:hAnsi="Book Antiqua"/>
        </w:rPr>
        <w:t xml:space="preserve"> N, Pérez-Aguirre J, Guerrero-Guerrero VH, Sánchez-Robles JC, </w:t>
      </w:r>
      <w:proofErr w:type="spellStart"/>
      <w:r w:rsidRPr="004F694F">
        <w:rPr>
          <w:rFonts w:ascii="Book Antiqua" w:hAnsi="Book Antiqua"/>
        </w:rPr>
        <w:t>Valdovinos</w:t>
      </w:r>
      <w:proofErr w:type="spellEnd"/>
      <w:r w:rsidRPr="004F694F">
        <w:rPr>
          <w:rFonts w:ascii="Book Antiqua" w:hAnsi="Book Antiqua"/>
        </w:rPr>
        <w:t xml:space="preserve">-Díaz MA. Functional outcomes and quality of life in patients treated with laparoscopic total colectomy for colonic inertia. </w:t>
      </w:r>
      <w:r w:rsidRPr="004F694F">
        <w:rPr>
          <w:rFonts w:ascii="Book Antiqua" w:hAnsi="Book Antiqua"/>
          <w:i/>
          <w:iCs/>
        </w:rPr>
        <w:t>Surg Today</w:t>
      </w:r>
      <w:r w:rsidRPr="004F694F">
        <w:rPr>
          <w:rFonts w:ascii="Book Antiqua" w:hAnsi="Book Antiqua"/>
        </w:rPr>
        <w:t xml:space="preserve"> 2014; </w:t>
      </w:r>
      <w:r w:rsidRPr="004F694F">
        <w:rPr>
          <w:rFonts w:ascii="Book Antiqua" w:hAnsi="Book Antiqua"/>
          <w:b/>
          <w:bCs/>
        </w:rPr>
        <w:t>44</w:t>
      </w:r>
      <w:r w:rsidRPr="004F694F">
        <w:rPr>
          <w:rFonts w:ascii="Book Antiqua" w:hAnsi="Book Antiqua"/>
        </w:rPr>
        <w:t>: 34-38 [PMID: 23686591 DOI: 10.1007/s00595-012-0464-6]</w:t>
      </w:r>
    </w:p>
    <w:p w14:paraId="0D9A29D4" w14:textId="77777777" w:rsidR="004F694F" w:rsidRPr="004F694F" w:rsidRDefault="004F694F" w:rsidP="004F694F">
      <w:pPr>
        <w:pStyle w:val="af2"/>
        <w:adjustRightInd w:val="0"/>
        <w:snapToGrid w:val="0"/>
        <w:spacing w:before="0" w:beforeAutospacing="0" w:after="0" w:afterAutospacing="0" w:line="360" w:lineRule="auto"/>
        <w:jc w:val="both"/>
        <w:rPr>
          <w:rFonts w:ascii="Book Antiqua" w:hAnsi="Book Antiqua"/>
        </w:rPr>
      </w:pPr>
      <w:r w:rsidRPr="004F694F">
        <w:rPr>
          <w:rFonts w:ascii="Book Antiqua" w:hAnsi="Book Antiqua"/>
        </w:rPr>
        <w:t xml:space="preserve">3 </w:t>
      </w:r>
      <w:r w:rsidRPr="004F694F">
        <w:rPr>
          <w:rFonts w:ascii="Book Antiqua" w:hAnsi="Book Antiqua"/>
          <w:b/>
          <w:bCs/>
        </w:rPr>
        <w:t>Sohn M</w:t>
      </w:r>
      <w:r w:rsidRPr="004F694F">
        <w:rPr>
          <w:rFonts w:ascii="Book Antiqua" w:hAnsi="Book Antiqua"/>
        </w:rPr>
        <w:t xml:space="preserve">, </w:t>
      </w:r>
      <w:proofErr w:type="spellStart"/>
      <w:r w:rsidRPr="004F694F">
        <w:rPr>
          <w:rFonts w:ascii="Book Antiqua" w:hAnsi="Book Antiqua"/>
        </w:rPr>
        <w:t>Schlitt</w:t>
      </w:r>
      <w:proofErr w:type="spellEnd"/>
      <w:r w:rsidRPr="004F694F">
        <w:rPr>
          <w:rFonts w:ascii="Book Antiqua" w:hAnsi="Book Antiqua"/>
        </w:rPr>
        <w:t xml:space="preserve"> HJ, Hornung M, </w:t>
      </w:r>
      <w:proofErr w:type="spellStart"/>
      <w:r w:rsidRPr="004F694F">
        <w:rPr>
          <w:rFonts w:ascii="Book Antiqua" w:hAnsi="Book Antiqua"/>
        </w:rPr>
        <w:t>Zülke</w:t>
      </w:r>
      <w:proofErr w:type="spellEnd"/>
      <w:r w:rsidRPr="004F694F">
        <w:rPr>
          <w:rFonts w:ascii="Book Antiqua" w:hAnsi="Book Antiqua"/>
        </w:rPr>
        <w:t xml:space="preserve"> C, </w:t>
      </w:r>
      <w:proofErr w:type="spellStart"/>
      <w:r w:rsidRPr="004F694F">
        <w:rPr>
          <w:rFonts w:ascii="Book Antiqua" w:hAnsi="Book Antiqua"/>
        </w:rPr>
        <w:t>Hochrein</w:t>
      </w:r>
      <w:proofErr w:type="spellEnd"/>
      <w:r w:rsidRPr="004F694F">
        <w:rPr>
          <w:rFonts w:ascii="Book Antiqua" w:hAnsi="Book Antiqua"/>
        </w:rPr>
        <w:t xml:space="preserve"> A, Moser C, Agha A. Preservation of the superior rectal artery: influence of surgical technique on anastomotic healing and postoperative morbidity in laparoscopic </w:t>
      </w:r>
      <w:proofErr w:type="spellStart"/>
      <w:r w:rsidRPr="004F694F">
        <w:rPr>
          <w:rFonts w:ascii="Book Antiqua" w:hAnsi="Book Antiqua"/>
        </w:rPr>
        <w:t>sigmoidectomy</w:t>
      </w:r>
      <w:proofErr w:type="spellEnd"/>
      <w:r w:rsidRPr="004F694F">
        <w:rPr>
          <w:rFonts w:ascii="Book Antiqua" w:hAnsi="Book Antiqua"/>
        </w:rPr>
        <w:t xml:space="preserve"> for diverticular disease. </w:t>
      </w:r>
      <w:r w:rsidRPr="004F694F">
        <w:rPr>
          <w:rFonts w:ascii="Book Antiqua" w:hAnsi="Book Antiqua"/>
          <w:i/>
          <w:iCs/>
        </w:rPr>
        <w:t>Int J Colorectal Dis</w:t>
      </w:r>
      <w:r w:rsidRPr="004F694F">
        <w:rPr>
          <w:rFonts w:ascii="Book Antiqua" w:hAnsi="Book Antiqua"/>
        </w:rPr>
        <w:t xml:space="preserve"> 2017; </w:t>
      </w:r>
      <w:r w:rsidRPr="004F694F">
        <w:rPr>
          <w:rFonts w:ascii="Book Antiqua" w:hAnsi="Book Antiqua"/>
          <w:b/>
          <w:bCs/>
        </w:rPr>
        <w:t>32</w:t>
      </w:r>
      <w:r w:rsidRPr="004F694F">
        <w:rPr>
          <w:rFonts w:ascii="Book Antiqua" w:hAnsi="Book Antiqua"/>
        </w:rPr>
        <w:t>: 955-960 [PMID: 28378155 DOI: 10.1007/s00384-017-2792-x]</w:t>
      </w:r>
    </w:p>
    <w:p w14:paraId="22F78D5C" w14:textId="5DF16385" w:rsidR="00A77B3E" w:rsidRPr="004F694F" w:rsidRDefault="004F694F" w:rsidP="004F694F">
      <w:pPr>
        <w:adjustRightInd w:val="0"/>
        <w:snapToGrid w:val="0"/>
        <w:spacing w:line="360" w:lineRule="auto"/>
        <w:jc w:val="both"/>
        <w:outlineLvl w:val="0"/>
        <w:rPr>
          <w:rFonts w:ascii="Book Antiqua" w:hAnsi="Book Antiqua" w:cs="Book Antiqua"/>
          <w:color w:val="000000"/>
          <w:lang w:eastAsia="zh-CN"/>
        </w:rPr>
      </w:pPr>
      <w:r w:rsidRPr="004F694F">
        <w:rPr>
          <w:rFonts w:ascii="Book Antiqua" w:hAnsi="Book Antiqua" w:cs="Book Antiqua"/>
          <w:color w:val="000000"/>
          <w:lang w:eastAsia="zh-CN"/>
        </w:rPr>
        <w:br w:type="page"/>
      </w:r>
      <w:r w:rsidR="00FD061F" w:rsidRPr="004F694F">
        <w:rPr>
          <w:rFonts w:ascii="Book Antiqua" w:eastAsia="Book Antiqua" w:hAnsi="Book Antiqua" w:cs="Book Antiqua"/>
          <w:b/>
          <w:color w:val="000000"/>
        </w:rPr>
        <w:lastRenderedPageBreak/>
        <w:t>Footnotes</w:t>
      </w:r>
    </w:p>
    <w:p w14:paraId="4F4ACC18" w14:textId="274DF280" w:rsidR="00A77B3E" w:rsidRPr="004F694F" w:rsidRDefault="004F694F" w:rsidP="004F694F">
      <w:pPr>
        <w:adjustRightInd w:val="0"/>
        <w:snapToGrid w:val="0"/>
        <w:spacing w:line="360" w:lineRule="auto"/>
        <w:jc w:val="both"/>
        <w:outlineLvl w:val="0"/>
        <w:rPr>
          <w:rFonts w:ascii="Book Antiqua" w:hAnsi="Book Antiqua"/>
          <w:lang w:eastAsia="zh-CN"/>
        </w:rPr>
      </w:pPr>
      <w:r w:rsidRPr="004F694F">
        <w:rPr>
          <w:rFonts w:ascii="Book Antiqua" w:eastAsia="Book Antiqua" w:hAnsi="Book Antiqua" w:cs="Book Antiqua"/>
          <w:b/>
          <w:bCs/>
          <w:color w:val="000000"/>
        </w:rPr>
        <w:t>Conflict-of-interest statement</w:t>
      </w:r>
      <w:r w:rsidR="00FD061F" w:rsidRPr="004F694F">
        <w:rPr>
          <w:rFonts w:ascii="Book Antiqua" w:eastAsia="Book Antiqua" w:hAnsi="Book Antiqua" w:cs="Book Antiqua"/>
          <w:b/>
          <w:bCs/>
          <w:color w:val="000000"/>
        </w:rPr>
        <w:t xml:space="preserve">: </w:t>
      </w:r>
      <w:r w:rsidR="00FD061F" w:rsidRPr="004F694F">
        <w:rPr>
          <w:rFonts w:ascii="Book Antiqua" w:eastAsia="Book Antiqua" w:hAnsi="Book Antiqua" w:cs="Book Antiqua"/>
          <w:color w:val="000000"/>
        </w:rPr>
        <w:t>The author(s) declared no potential conflicts of interest with respect to the research, authorship and/or publication of this article</w:t>
      </w:r>
      <w:r w:rsidRPr="004F694F">
        <w:rPr>
          <w:rFonts w:ascii="Book Antiqua" w:hAnsi="Book Antiqua" w:cs="Book Antiqua"/>
          <w:color w:val="000000"/>
          <w:lang w:eastAsia="zh-CN"/>
        </w:rPr>
        <w:t>.</w:t>
      </w:r>
    </w:p>
    <w:p w14:paraId="03848CFD" w14:textId="77777777" w:rsidR="00A77B3E" w:rsidRPr="004F694F" w:rsidRDefault="00A77B3E" w:rsidP="004F694F">
      <w:pPr>
        <w:adjustRightInd w:val="0"/>
        <w:snapToGrid w:val="0"/>
        <w:spacing w:line="360" w:lineRule="auto"/>
        <w:jc w:val="both"/>
        <w:rPr>
          <w:rFonts w:ascii="Book Antiqua" w:hAnsi="Book Antiqua"/>
          <w:lang w:eastAsia="zh-CN"/>
        </w:rPr>
      </w:pPr>
    </w:p>
    <w:p w14:paraId="0F217857" w14:textId="77777777"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b/>
          <w:bCs/>
          <w:color w:val="000000"/>
        </w:rPr>
        <w:t xml:space="preserve">Open-Access: </w:t>
      </w:r>
      <w:r w:rsidRPr="004F69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125E73" w14:textId="77777777" w:rsidR="00A77B3E" w:rsidRPr="004F694F" w:rsidRDefault="00A77B3E" w:rsidP="004F694F">
      <w:pPr>
        <w:adjustRightInd w:val="0"/>
        <w:snapToGrid w:val="0"/>
        <w:spacing w:line="360" w:lineRule="auto"/>
        <w:jc w:val="both"/>
        <w:rPr>
          <w:rFonts w:ascii="Book Antiqua" w:hAnsi="Book Antiqua"/>
        </w:rPr>
      </w:pPr>
    </w:p>
    <w:p w14:paraId="65BE2822" w14:textId="2CA746D5"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Manuscript source: </w:t>
      </w:r>
      <w:r w:rsidRPr="004F694F">
        <w:rPr>
          <w:rFonts w:ascii="Book Antiqua" w:eastAsia="Book Antiqua" w:hAnsi="Book Antiqua" w:cs="Book Antiqua"/>
          <w:color w:val="000000"/>
        </w:rPr>
        <w:t xml:space="preserve">Unsolicited </w:t>
      </w:r>
      <w:r w:rsidR="004F694F" w:rsidRPr="004F694F">
        <w:rPr>
          <w:rFonts w:ascii="Book Antiqua" w:eastAsia="Book Antiqua" w:hAnsi="Book Antiqua" w:cs="Book Antiqua"/>
          <w:color w:val="000000"/>
        </w:rPr>
        <w:t>ma</w:t>
      </w:r>
      <w:r w:rsidRPr="004F694F">
        <w:rPr>
          <w:rFonts w:ascii="Book Antiqua" w:eastAsia="Book Antiqua" w:hAnsi="Book Antiqua" w:cs="Book Antiqua"/>
          <w:color w:val="000000"/>
        </w:rPr>
        <w:t>nuscript</w:t>
      </w:r>
    </w:p>
    <w:p w14:paraId="4B168FB2" w14:textId="77777777" w:rsidR="00A77B3E" w:rsidRPr="004F694F" w:rsidRDefault="00A77B3E" w:rsidP="004F694F">
      <w:pPr>
        <w:adjustRightInd w:val="0"/>
        <w:snapToGrid w:val="0"/>
        <w:spacing w:line="360" w:lineRule="auto"/>
        <w:jc w:val="both"/>
        <w:rPr>
          <w:rFonts w:ascii="Book Antiqua" w:hAnsi="Book Antiqua"/>
        </w:rPr>
      </w:pPr>
    </w:p>
    <w:p w14:paraId="3B93765B"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Peer-review started: </w:t>
      </w:r>
      <w:r w:rsidRPr="004F694F">
        <w:rPr>
          <w:rFonts w:ascii="Book Antiqua" w:eastAsia="Book Antiqua" w:hAnsi="Book Antiqua" w:cs="Book Antiqua"/>
          <w:color w:val="000000"/>
        </w:rPr>
        <w:t>June 22, 2021</w:t>
      </w:r>
    </w:p>
    <w:p w14:paraId="233060F8"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First decision: </w:t>
      </w:r>
      <w:r w:rsidRPr="004F694F">
        <w:rPr>
          <w:rFonts w:ascii="Book Antiqua" w:eastAsia="Book Antiqua" w:hAnsi="Book Antiqua" w:cs="Book Antiqua"/>
          <w:color w:val="000000"/>
        </w:rPr>
        <w:t>August 19, 2021</w:t>
      </w:r>
    </w:p>
    <w:p w14:paraId="1204D0C1"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Article in press: </w:t>
      </w:r>
    </w:p>
    <w:p w14:paraId="5DC93A9A" w14:textId="77777777" w:rsidR="00A77B3E" w:rsidRPr="004F694F" w:rsidRDefault="00A77B3E" w:rsidP="004F694F">
      <w:pPr>
        <w:adjustRightInd w:val="0"/>
        <w:snapToGrid w:val="0"/>
        <w:spacing w:line="360" w:lineRule="auto"/>
        <w:jc w:val="both"/>
        <w:rPr>
          <w:rFonts w:ascii="Book Antiqua" w:hAnsi="Book Antiqua"/>
        </w:rPr>
      </w:pPr>
    </w:p>
    <w:p w14:paraId="0BDA1285" w14:textId="63732CDD"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Specialty type: </w:t>
      </w:r>
      <w:r w:rsidRPr="004F694F">
        <w:rPr>
          <w:rFonts w:ascii="Book Antiqua" w:eastAsia="Book Antiqua" w:hAnsi="Book Antiqua" w:cs="Book Antiqua"/>
          <w:color w:val="000000"/>
        </w:rPr>
        <w:t xml:space="preserve">Gastroenterology and </w:t>
      </w:r>
      <w:r w:rsidR="004F694F" w:rsidRPr="004F694F">
        <w:rPr>
          <w:rFonts w:ascii="Book Antiqua" w:eastAsia="Book Antiqua" w:hAnsi="Book Antiqua" w:cs="Book Antiqua"/>
          <w:color w:val="000000"/>
        </w:rPr>
        <w:t>he</w:t>
      </w:r>
      <w:r w:rsidRPr="004F694F">
        <w:rPr>
          <w:rFonts w:ascii="Book Antiqua" w:eastAsia="Book Antiqua" w:hAnsi="Book Antiqua" w:cs="Book Antiqua"/>
          <w:color w:val="000000"/>
        </w:rPr>
        <w:t>patology</w:t>
      </w:r>
    </w:p>
    <w:p w14:paraId="4805335C"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Country/Territory of origin: </w:t>
      </w:r>
      <w:r w:rsidRPr="004F694F">
        <w:rPr>
          <w:rFonts w:ascii="Book Antiqua" w:eastAsia="Book Antiqua" w:hAnsi="Book Antiqua" w:cs="Book Antiqua"/>
          <w:color w:val="000000"/>
        </w:rPr>
        <w:t>Brazil</w:t>
      </w:r>
    </w:p>
    <w:p w14:paraId="0A902F5C"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Peer-review report’s scientific quality classification</w:t>
      </w:r>
    </w:p>
    <w:p w14:paraId="58759537" w14:textId="77777777"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color w:val="000000"/>
        </w:rPr>
        <w:t>Grade A (Excellent): 0</w:t>
      </w:r>
    </w:p>
    <w:p w14:paraId="31EA530C" w14:textId="77777777"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color w:val="000000"/>
        </w:rPr>
        <w:t>Grade B (Very good): 0</w:t>
      </w:r>
    </w:p>
    <w:p w14:paraId="0580B4B3" w14:textId="77777777"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color w:val="000000"/>
        </w:rPr>
        <w:t>Grade C (Good): C</w:t>
      </w:r>
    </w:p>
    <w:p w14:paraId="35A0F97D" w14:textId="77777777"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color w:val="000000"/>
        </w:rPr>
        <w:t>Grade D (Fair): 0</w:t>
      </w:r>
    </w:p>
    <w:p w14:paraId="7B900EAB" w14:textId="77777777" w:rsidR="00A77B3E" w:rsidRPr="004F694F" w:rsidRDefault="00FD061F" w:rsidP="004F694F">
      <w:pPr>
        <w:adjustRightInd w:val="0"/>
        <w:snapToGrid w:val="0"/>
        <w:spacing w:line="360" w:lineRule="auto"/>
        <w:jc w:val="both"/>
        <w:rPr>
          <w:rFonts w:ascii="Book Antiqua" w:hAnsi="Book Antiqua"/>
        </w:rPr>
      </w:pPr>
      <w:r w:rsidRPr="004F694F">
        <w:rPr>
          <w:rFonts w:ascii="Book Antiqua" w:eastAsia="Book Antiqua" w:hAnsi="Book Antiqua" w:cs="Book Antiqua"/>
          <w:color w:val="000000"/>
        </w:rPr>
        <w:t>Grade E (Poor): 0</w:t>
      </w:r>
    </w:p>
    <w:p w14:paraId="608FA34A" w14:textId="77777777" w:rsidR="00A77B3E" w:rsidRPr="004F694F" w:rsidRDefault="00A77B3E" w:rsidP="004F694F">
      <w:pPr>
        <w:adjustRightInd w:val="0"/>
        <w:snapToGrid w:val="0"/>
        <w:spacing w:line="360" w:lineRule="auto"/>
        <w:jc w:val="both"/>
        <w:rPr>
          <w:rFonts w:ascii="Book Antiqua" w:hAnsi="Book Antiqua"/>
        </w:rPr>
      </w:pPr>
    </w:p>
    <w:p w14:paraId="017840C1" w14:textId="0B13BB74" w:rsidR="00A77B3E" w:rsidRPr="004F694F" w:rsidRDefault="00FD061F" w:rsidP="004F694F">
      <w:pPr>
        <w:adjustRightInd w:val="0"/>
        <w:snapToGrid w:val="0"/>
        <w:spacing w:line="360" w:lineRule="auto"/>
        <w:jc w:val="both"/>
        <w:outlineLvl w:val="0"/>
        <w:rPr>
          <w:rFonts w:ascii="Book Antiqua" w:hAnsi="Book Antiqua"/>
        </w:rPr>
      </w:pPr>
      <w:r w:rsidRPr="004F694F">
        <w:rPr>
          <w:rFonts w:ascii="Book Antiqua" w:eastAsia="Book Antiqua" w:hAnsi="Book Antiqua" w:cs="Book Antiqua"/>
          <w:b/>
          <w:color w:val="000000"/>
        </w:rPr>
        <w:t xml:space="preserve">P-Reviewer: </w:t>
      </w:r>
      <w:r w:rsidRPr="004F694F">
        <w:rPr>
          <w:rFonts w:ascii="Book Antiqua" w:eastAsia="Book Antiqua" w:hAnsi="Book Antiqua" w:cs="Book Antiqua"/>
          <w:color w:val="000000"/>
        </w:rPr>
        <w:t>Carannante F</w:t>
      </w:r>
      <w:r w:rsidRPr="004F694F">
        <w:rPr>
          <w:rFonts w:ascii="Book Antiqua" w:eastAsia="Book Antiqua" w:hAnsi="Book Antiqua" w:cs="Book Antiqua"/>
          <w:b/>
          <w:color w:val="000000"/>
        </w:rPr>
        <w:t xml:space="preserve"> S-Editor: </w:t>
      </w:r>
      <w:r w:rsidR="004F694F" w:rsidRPr="004F694F">
        <w:rPr>
          <w:rFonts w:ascii="Book Antiqua" w:hAnsi="Book Antiqua" w:cs="Book Antiqua"/>
          <w:color w:val="000000"/>
          <w:lang w:eastAsia="zh-CN"/>
        </w:rPr>
        <w:t>Ma YJ</w:t>
      </w:r>
      <w:r w:rsidRPr="004F694F">
        <w:rPr>
          <w:rFonts w:ascii="Book Antiqua" w:eastAsia="Book Antiqua" w:hAnsi="Book Antiqua" w:cs="Book Antiqua"/>
          <w:b/>
          <w:color w:val="000000"/>
        </w:rPr>
        <w:t xml:space="preserve"> L-Editor:  P-Editor: </w:t>
      </w:r>
    </w:p>
    <w:sectPr w:rsidR="00A77B3E" w:rsidRPr="004F6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404D" w14:textId="77777777" w:rsidR="004731DF" w:rsidRDefault="004731DF" w:rsidP="00334E12">
      <w:r>
        <w:separator/>
      </w:r>
    </w:p>
  </w:endnote>
  <w:endnote w:type="continuationSeparator" w:id="0">
    <w:p w14:paraId="6AFFE992" w14:textId="77777777" w:rsidR="004731DF" w:rsidRDefault="004731DF" w:rsidP="003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05450"/>
      <w:docPartObj>
        <w:docPartGallery w:val="Page Numbers (Bottom of Page)"/>
        <w:docPartUnique/>
      </w:docPartObj>
    </w:sdtPr>
    <w:sdtEndPr/>
    <w:sdtContent>
      <w:sdt>
        <w:sdtPr>
          <w:id w:val="98381352"/>
          <w:docPartObj>
            <w:docPartGallery w:val="Page Numbers (Top of Page)"/>
            <w:docPartUnique/>
          </w:docPartObj>
        </w:sdtPr>
        <w:sdtEndPr/>
        <w:sdtContent>
          <w:p w14:paraId="24AAACFE" w14:textId="26B44177" w:rsidR="00BC624E" w:rsidRDefault="00BC624E" w:rsidP="00BC624E">
            <w:pPr>
              <w:pStyle w:val="af0"/>
              <w:jc w:val="right"/>
            </w:pPr>
            <w:r w:rsidRPr="00BC624E">
              <w:rPr>
                <w:rFonts w:ascii="Book Antiqua" w:hAnsi="Book Antiqua"/>
                <w:sz w:val="24"/>
                <w:szCs w:val="24"/>
                <w:lang w:val="zh-CN" w:eastAsia="zh-CN"/>
              </w:rPr>
              <w:t xml:space="preserve"> </w:t>
            </w:r>
            <w:r w:rsidRPr="00BC624E">
              <w:rPr>
                <w:rFonts w:ascii="Book Antiqua" w:hAnsi="Book Antiqua"/>
                <w:b/>
                <w:bCs/>
                <w:sz w:val="24"/>
                <w:szCs w:val="24"/>
              </w:rPr>
              <w:fldChar w:fldCharType="begin"/>
            </w:r>
            <w:r w:rsidRPr="00BC624E">
              <w:rPr>
                <w:rFonts w:ascii="Book Antiqua" w:hAnsi="Book Antiqua"/>
                <w:b/>
                <w:bCs/>
                <w:sz w:val="24"/>
                <w:szCs w:val="24"/>
              </w:rPr>
              <w:instrText>PAGE</w:instrText>
            </w:r>
            <w:r w:rsidRPr="00BC624E">
              <w:rPr>
                <w:rFonts w:ascii="Book Antiqua" w:hAnsi="Book Antiqua"/>
                <w:b/>
                <w:bCs/>
                <w:sz w:val="24"/>
                <w:szCs w:val="24"/>
              </w:rPr>
              <w:fldChar w:fldCharType="separate"/>
            </w:r>
            <w:r w:rsidR="008A0FAB">
              <w:rPr>
                <w:rFonts w:ascii="Book Antiqua" w:hAnsi="Book Antiqua"/>
                <w:b/>
                <w:bCs/>
                <w:noProof/>
                <w:sz w:val="24"/>
                <w:szCs w:val="24"/>
              </w:rPr>
              <w:t>3</w:t>
            </w:r>
            <w:r w:rsidRPr="00BC624E">
              <w:rPr>
                <w:rFonts w:ascii="Book Antiqua" w:hAnsi="Book Antiqua"/>
                <w:b/>
                <w:bCs/>
                <w:sz w:val="24"/>
                <w:szCs w:val="24"/>
              </w:rPr>
              <w:fldChar w:fldCharType="end"/>
            </w:r>
            <w:r w:rsidRPr="00BC624E">
              <w:rPr>
                <w:rFonts w:ascii="Book Antiqua" w:hAnsi="Book Antiqua"/>
                <w:sz w:val="24"/>
                <w:szCs w:val="24"/>
                <w:lang w:val="zh-CN" w:eastAsia="zh-CN"/>
              </w:rPr>
              <w:t xml:space="preserve"> / </w:t>
            </w:r>
            <w:r w:rsidRPr="00BC624E">
              <w:rPr>
                <w:rFonts w:ascii="Book Antiqua" w:hAnsi="Book Antiqua"/>
                <w:b/>
                <w:bCs/>
                <w:sz w:val="24"/>
                <w:szCs w:val="24"/>
              </w:rPr>
              <w:fldChar w:fldCharType="begin"/>
            </w:r>
            <w:r w:rsidRPr="00BC624E">
              <w:rPr>
                <w:rFonts w:ascii="Book Antiqua" w:hAnsi="Book Antiqua"/>
                <w:b/>
                <w:bCs/>
                <w:sz w:val="24"/>
                <w:szCs w:val="24"/>
              </w:rPr>
              <w:instrText>NUMPAGES</w:instrText>
            </w:r>
            <w:r w:rsidRPr="00BC624E">
              <w:rPr>
                <w:rFonts w:ascii="Book Antiqua" w:hAnsi="Book Antiqua"/>
                <w:b/>
                <w:bCs/>
                <w:sz w:val="24"/>
                <w:szCs w:val="24"/>
              </w:rPr>
              <w:fldChar w:fldCharType="separate"/>
            </w:r>
            <w:r w:rsidR="008A0FAB">
              <w:rPr>
                <w:rFonts w:ascii="Book Antiqua" w:hAnsi="Book Antiqua"/>
                <w:b/>
                <w:bCs/>
                <w:noProof/>
                <w:sz w:val="24"/>
                <w:szCs w:val="24"/>
              </w:rPr>
              <w:t>6</w:t>
            </w:r>
            <w:r w:rsidRPr="00BC624E">
              <w:rPr>
                <w:rFonts w:ascii="Book Antiqua" w:hAnsi="Book Antiqua"/>
                <w:b/>
                <w:bCs/>
                <w:sz w:val="24"/>
                <w:szCs w:val="24"/>
              </w:rPr>
              <w:fldChar w:fldCharType="end"/>
            </w:r>
          </w:p>
        </w:sdtContent>
      </w:sdt>
    </w:sdtContent>
  </w:sdt>
  <w:p w14:paraId="7DDA9180" w14:textId="77777777" w:rsidR="00BC624E" w:rsidRDefault="00BC624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19A7" w14:textId="77777777" w:rsidR="004731DF" w:rsidRDefault="004731DF" w:rsidP="00334E12">
      <w:r>
        <w:separator/>
      </w:r>
    </w:p>
  </w:footnote>
  <w:footnote w:type="continuationSeparator" w:id="0">
    <w:p w14:paraId="628CC3E6" w14:textId="77777777" w:rsidR="004731DF" w:rsidRDefault="004731DF" w:rsidP="0033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4826"/>
    <w:rsid w:val="00334E12"/>
    <w:rsid w:val="003C197A"/>
    <w:rsid w:val="003E26E2"/>
    <w:rsid w:val="004731DF"/>
    <w:rsid w:val="004F694F"/>
    <w:rsid w:val="0050565D"/>
    <w:rsid w:val="00670F43"/>
    <w:rsid w:val="007525DF"/>
    <w:rsid w:val="00775110"/>
    <w:rsid w:val="00852BB3"/>
    <w:rsid w:val="008A0FAB"/>
    <w:rsid w:val="00905D1A"/>
    <w:rsid w:val="00976464"/>
    <w:rsid w:val="00A075F6"/>
    <w:rsid w:val="00A1161F"/>
    <w:rsid w:val="00A77B3E"/>
    <w:rsid w:val="00B8258B"/>
    <w:rsid w:val="00BC624E"/>
    <w:rsid w:val="00C31630"/>
    <w:rsid w:val="00C5322E"/>
    <w:rsid w:val="00CA2A55"/>
    <w:rsid w:val="00CB69D2"/>
    <w:rsid w:val="00DF2117"/>
    <w:rsid w:val="00FD0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6831C"/>
  <w15:docId w15:val="{687B1985-D67D-42DA-B0BA-1018A7F6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61F"/>
    <w:rPr>
      <w:sz w:val="24"/>
      <w:szCs w:val="24"/>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D061F"/>
    <w:rPr>
      <w:sz w:val="21"/>
      <w:szCs w:val="21"/>
    </w:rPr>
  </w:style>
  <w:style w:type="paragraph" w:styleId="a4">
    <w:name w:val="annotation text"/>
    <w:basedOn w:val="a"/>
    <w:link w:val="a5"/>
    <w:rsid w:val="00FD061F"/>
    <w:rPr>
      <w:lang w:val="en-US" w:eastAsia="en-US"/>
    </w:rPr>
  </w:style>
  <w:style w:type="character" w:customStyle="1" w:styleId="a5">
    <w:name w:val="批注文字 字符"/>
    <w:basedOn w:val="a0"/>
    <w:link w:val="a4"/>
    <w:rsid w:val="00FD061F"/>
    <w:rPr>
      <w:sz w:val="24"/>
      <w:szCs w:val="24"/>
    </w:rPr>
  </w:style>
  <w:style w:type="paragraph" w:styleId="a6">
    <w:name w:val="annotation subject"/>
    <w:basedOn w:val="a4"/>
    <w:next w:val="a4"/>
    <w:link w:val="a7"/>
    <w:rsid w:val="00FD061F"/>
    <w:rPr>
      <w:b/>
      <w:bCs/>
    </w:rPr>
  </w:style>
  <w:style w:type="character" w:customStyle="1" w:styleId="a7">
    <w:name w:val="批注主题 字符"/>
    <w:basedOn w:val="a5"/>
    <w:link w:val="a6"/>
    <w:rsid w:val="00FD061F"/>
    <w:rPr>
      <w:b/>
      <w:bCs/>
      <w:sz w:val="24"/>
      <w:szCs w:val="24"/>
    </w:rPr>
  </w:style>
  <w:style w:type="paragraph" w:styleId="a8">
    <w:name w:val="Balloon Text"/>
    <w:basedOn w:val="a"/>
    <w:link w:val="a9"/>
    <w:rsid w:val="00FD061F"/>
    <w:rPr>
      <w:sz w:val="18"/>
      <w:szCs w:val="18"/>
      <w:lang w:val="en-US" w:eastAsia="en-US"/>
    </w:rPr>
  </w:style>
  <w:style w:type="character" w:customStyle="1" w:styleId="a9">
    <w:name w:val="批注框文本 字符"/>
    <w:basedOn w:val="a0"/>
    <w:link w:val="a8"/>
    <w:rsid w:val="00FD061F"/>
    <w:rPr>
      <w:sz w:val="18"/>
      <w:szCs w:val="18"/>
    </w:rPr>
  </w:style>
  <w:style w:type="character" w:styleId="aa">
    <w:name w:val="Emphasis"/>
    <w:basedOn w:val="a0"/>
    <w:uiPriority w:val="20"/>
    <w:qFormat/>
    <w:rsid w:val="00A1161F"/>
    <w:rPr>
      <w:i/>
      <w:iCs/>
    </w:rPr>
  </w:style>
  <w:style w:type="character" w:styleId="ab">
    <w:name w:val="Hyperlink"/>
    <w:basedOn w:val="a0"/>
    <w:uiPriority w:val="99"/>
    <w:unhideWhenUsed/>
    <w:rsid w:val="00A1161F"/>
    <w:rPr>
      <w:color w:val="0000FF"/>
      <w:u w:val="single"/>
    </w:rPr>
  </w:style>
  <w:style w:type="paragraph" w:styleId="ac">
    <w:name w:val="Document Map"/>
    <w:basedOn w:val="a"/>
    <w:link w:val="ad"/>
    <w:semiHidden/>
    <w:unhideWhenUsed/>
    <w:rsid w:val="00670F43"/>
  </w:style>
  <w:style w:type="character" w:customStyle="1" w:styleId="ad">
    <w:name w:val="文档结构图 字符"/>
    <w:basedOn w:val="a0"/>
    <w:link w:val="ac"/>
    <w:semiHidden/>
    <w:rsid w:val="00670F43"/>
    <w:rPr>
      <w:sz w:val="24"/>
      <w:szCs w:val="24"/>
      <w:lang w:val="pt-BR" w:eastAsia="pt-BR"/>
    </w:rPr>
  </w:style>
  <w:style w:type="paragraph" w:styleId="ae">
    <w:name w:val="header"/>
    <w:basedOn w:val="a"/>
    <w:link w:val="af"/>
    <w:unhideWhenUsed/>
    <w:rsid w:val="00334E12"/>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334E12"/>
    <w:rPr>
      <w:sz w:val="18"/>
      <w:szCs w:val="18"/>
      <w:lang w:val="pt-BR" w:eastAsia="pt-BR"/>
    </w:rPr>
  </w:style>
  <w:style w:type="paragraph" w:styleId="af0">
    <w:name w:val="footer"/>
    <w:basedOn w:val="a"/>
    <w:link w:val="af1"/>
    <w:uiPriority w:val="99"/>
    <w:unhideWhenUsed/>
    <w:rsid w:val="00334E12"/>
    <w:pPr>
      <w:tabs>
        <w:tab w:val="center" w:pos="4153"/>
        <w:tab w:val="right" w:pos="8306"/>
      </w:tabs>
      <w:snapToGrid w:val="0"/>
    </w:pPr>
    <w:rPr>
      <w:sz w:val="18"/>
      <w:szCs w:val="18"/>
    </w:rPr>
  </w:style>
  <w:style w:type="character" w:customStyle="1" w:styleId="af1">
    <w:name w:val="页脚 字符"/>
    <w:basedOn w:val="a0"/>
    <w:link w:val="af0"/>
    <w:uiPriority w:val="99"/>
    <w:rsid w:val="00334E12"/>
    <w:rPr>
      <w:sz w:val="18"/>
      <w:szCs w:val="18"/>
      <w:lang w:val="pt-BR" w:eastAsia="pt-BR"/>
    </w:rPr>
  </w:style>
  <w:style w:type="paragraph" w:styleId="af2">
    <w:name w:val="Normal (Web)"/>
    <w:basedOn w:val="a"/>
    <w:uiPriority w:val="99"/>
    <w:semiHidden/>
    <w:unhideWhenUsed/>
    <w:rsid w:val="004F694F"/>
    <w:pPr>
      <w:spacing w:before="100" w:beforeAutospacing="1" w:after="100" w:afterAutospacing="1"/>
    </w:pPr>
    <w:rPr>
      <w:rFonts w:ascii="宋体" w:eastAsia="宋体" w:hAnsi="宋体" w:cs="宋体"/>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8741">
      <w:bodyDiv w:val="1"/>
      <w:marLeft w:val="0"/>
      <w:marRight w:val="0"/>
      <w:marTop w:val="0"/>
      <w:marBottom w:val="0"/>
      <w:divBdr>
        <w:top w:val="none" w:sz="0" w:space="0" w:color="auto"/>
        <w:left w:val="none" w:sz="0" w:space="0" w:color="auto"/>
        <w:bottom w:val="none" w:sz="0" w:space="0" w:color="auto"/>
        <w:right w:val="none" w:sz="0" w:space="0" w:color="auto"/>
      </w:divBdr>
    </w:div>
    <w:div w:id="529805477">
      <w:bodyDiv w:val="1"/>
      <w:marLeft w:val="0"/>
      <w:marRight w:val="0"/>
      <w:marTop w:val="0"/>
      <w:marBottom w:val="0"/>
      <w:divBdr>
        <w:top w:val="none" w:sz="0" w:space="0" w:color="auto"/>
        <w:left w:val="none" w:sz="0" w:space="0" w:color="auto"/>
        <w:bottom w:val="none" w:sz="0" w:space="0" w:color="auto"/>
        <w:right w:val="none" w:sz="0" w:space="0" w:color="auto"/>
      </w:divBdr>
      <w:divsChild>
        <w:div w:id="1586106163">
          <w:marLeft w:val="0"/>
          <w:marRight w:val="0"/>
          <w:marTop w:val="0"/>
          <w:marBottom w:val="0"/>
          <w:divBdr>
            <w:top w:val="none" w:sz="0" w:space="0" w:color="auto"/>
            <w:left w:val="none" w:sz="0" w:space="0" w:color="auto"/>
            <w:bottom w:val="none" w:sz="0" w:space="0" w:color="auto"/>
            <w:right w:val="none" w:sz="0" w:space="0" w:color="auto"/>
          </w:divBdr>
        </w:div>
      </w:divsChild>
    </w:div>
    <w:div w:id="561018799">
      <w:bodyDiv w:val="1"/>
      <w:marLeft w:val="0"/>
      <w:marRight w:val="0"/>
      <w:marTop w:val="0"/>
      <w:marBottom w:val="0"/>
      <w:divBdr>
        <w:top w:val="none" w:sz="0" w:space="0" w:color="auto"/>
        <w:left w:val="none" w:sz="0" w:space="0" w:color="auto"/>
        <w:bottom w:val="none" w:sz="0" w:space="0" w:color="auto"/>
        <w:right w:val="none" w:sz="0" w:space="0" w:color="auto"/>
      </w:divBdr>
    </w:div>
    <w:div w:id="882209299">
      <w:bodyDiv w:val="1"/>
      <w:marLeft w:val="0"/>
      <w:marRight w:val="0"/>
      <w:marTop w:val="0"/>
      <w:marBottom w:val="0"/>
      <w:divBdr>
        <w:top w:val="none" w:sz="0" w:space="0" w:color="auto"/>
        <w:left w:val="none" w:sz="0" w:space="0" w:color="auto"/>
        <w:bottom w:val="none" w:sz="0" w:space="0" w:color="auto"/>
        <w:right w:val="none" w:sz="0" w:space="0" w:color="auto"/>
      </w:divBdr>
    </w:div>
    <w:div w:id="135261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1039</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2021-09-15T17:59:00Z</dcterms:created>
  <dcterms:modified xsi:type="dcterms:W3CDTF">2021-09-15T17:59:00Z</dcterms:modified>
</cp:coreProperties>
</file>