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659C"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t xml:space="preserve">Name of Journal: </w:t>
      </w:r>
      <w:r w:rsidRPr="00720CEF">
        <w:rPr>
          <w:rFonts w:ascii="Book Antiqua" w:eastAsia="Book Antiqua" w:hAnsi="Book Antiqua"/>
          <w:i/>
          <w:color w:val="000000"/>
        </w:rPr>
        <w:t>World Journal of Gastroenterology</w:t>
      </w:r>
    </w:p>
    <w:p w14:paraId="3B1CF241"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t xml:space="preserve">Manuscript NO: </w:t>
      </w:r>
      <w:r w:rsidRPr="00720CEF">
        <w:rPr>
          <w:rFonts w:ascii="Book Antiqua" w:eastAsia="Book Antiqua" w:hAnsi="Book Antiqua"/>
          <w:color w:val="000000"/>
        </w:rPr>
        <w:t>70327</w:t>
      </w:r>
    </w:p>
    <w:p w14:paraId="6086869F"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t xml:space="preserve">Manuscript Type: </w:t>
      </w:r>
      <w:r w:rsidRPr="00720CEF">
        <w:rPr>
          <w:rFonts w:ascii="Book Antiqua" w:eastAsia="Book Antiqua" w:hAnsi="Book Antiqua"/>
          <w:color w:val="000000"/>
        </w:rPr>
        <w:t>LETTER TO THE EDITOR</w:t>
      </w:r>
    </w:p>
    <w:p w14:paraId="23E767E4" w14:textId="77777777" w:rsidR="00A77B3E" w:rsidRPr="00720CEF" w:rsidRDefault="00A77B3E" w:rsidP="0078686C">
      <w:pPr>
        <w:spacing w:line="360" w:lineRule="auto"/>
        <w:jc w:val="both"/>
        <w:rPr>
          <w:rFonts w:ascii="Book Antiqua" w:hAnsi="Book Antiqua"/>
        </w:rPr>
      </w:pPr>
    </w:p>
    <w:p w14:paraId="7F895F67" w14:textId="78377E74"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Prognostic role of</w:t>
      </w:r>
      <w:r w:rsidR="006453A2" w:rsidRPr="00720CEF">
        <w:rPr>
          <w:rFonts w:ascii="Book Antiqua" w:eastAsia="Book Antiqua" w:hAnsi="Book Antiqua"/>
          <w:b/>
          <w:bCs/>
          <w:color w:val="000000"/>
        </w:rPr>
        <w:t xml:space="preserve"> </w:t>
      </w:r>
      <w:r w:rsidRPr="00720CEF">
        <w:rPr>
          <w:rFonts w:ascii="Book Antiqua" w:eastAsia="Book Antiqua" w:hAnsi="Book Antiqua"/>
          <w:b/>
          <w:bCs/>
          <w:color w:val="000000"/>
        </w:rPr>
        <w:t>expression</w:t>
      </w:r>
      <w:r w:rsidR="006453A2" w:rsidRPr="00720CEF">
        <w:rPr>
          <w:rFonts w:ascii="Book Antiqua" w:eastAsia="Book Antiqua" w:hAnsi="Book Antiqua"/>
          <w:b/>
          <w:bCs/>
          <w:color w:val="000000"/>
        </w:rPr>
        <w:t xml:space="preserve"> </w:t>
      </w:r>
      <w:r w:rsidRPr="00720CEF">
        <w:rPr>
          <w:rFonts w:ascii="Book Antiqua" w:eastAsia="Book Antiqua" w:hAnsi="Book Antiqua"/>
          <w:b/>
          <w:bCs/>
          <w:color w:val="000000"/>
        </w:rPr>
        <w:t>of angiogenesis markers in hepatocellular carcinoma</w:t>
      </w:r>
      <w:r w:rsidR="002E1860" w:rsidRPr="00720CEF">
        <w:rPr>
          <w:rFonts w:ascii="Book Antiqua" w:eastAsia="Book Antiqua" w:hAnsi="Book Antiqua"/>
          <w:b/>
          <w:bCs/>
          <w:color w:val="000000"/>
        </w:rPr>
        <w:t xml:space="preserve">: A </w:t>
      </w:r>
      <w:r w:rsidRPr="00720CEF">
        <w:rPr>
          <w:rFonts w:ascii="Book Antiqua" w:eastAsia="Book Antiqua" w:hAnsi="Book Antiqua"/>
          <w:b/>
          <w:bCs/>
          <w:color w:val="000000"/>
        </w:rPr>
        <w:t>bioinformatics analysis</w:t>
      </w:r>
    </w:p>
    <w:p w14:paraId="541E00DB" w14:textId="77777777" w:rsidR="00A77B3E" w:rsidRPr="00720CEF" w:rsidRDefault="00A77B3E" w:rsidP="0078686C">
      <w:pPr>
        <w:spacing w:line="360" w:lineRule="auto"/>
        <w:jc w:val="both"/>
        <w:rPr>
          <w:rFonts w:ascii="Book Antiqua" w:hAnsi="Book Antiqua"/>
        </w:rPr>
      </w:pPr>
    </w:p>
    <w:p w14:paraId="1E13B6F0" w14:textId="402D21CE" w:rsidR="00A77B3E" w:rsidRPr="00720CEF" w:rsidRDefault="004226A2" w:rsidP="0078686C">
      <w:pPr>
        <w:spacing w:line="360" w:lineRule="auto"/>
        <w:jc w:val="both"/>
        <w:rPr>
          <w:rFonts w:ascii="Book Antiqua" w:hAnsi="Book Antiqua"/>
        </w:rPr>
      </w:pPr>
      <w:r w:rsidRPr="00720CEF">
        <w:rPr>
          <w:rFonts w:ascii="Book Antiqua" w:eastAsia="Book Antiqua" w:hAnsi="Book Antiqua"/>
          <w:color w:val="000000"/>
        </w:rPr>
        <w:t xml:space="preserve">Miao YD </w:t>
      </w:r>
      <w:r w:rsidRPr="00720CEF">
        <w:rPr>
          <w:rFonts w:ascii="Book Antiqua" w:eastAsia="Book Antiqua" w:hAnsi="Book Antiqua"/>
          <w:i/>
          <w:iCs/>
          <w:color w:val="000000"/>
        </w:rPr>
        <w:t>et al</w:t>
      </w:r>
      <w:r w:rsidRPr="00720CEF">
        <w:rPr>
          <w:rFonts w:ascii="Book Antiqua" w:eastAsia="Book Antiqua" w:hAnsi="Book Antiqua"/>
          <w:color w:val="000000"/>
        </w:rPr>
        <w:t xml:space="preserve">. </w:t>
      </w:r>
      <w:r w:rsidR="00EC25DC" w:rsidRPr="00720CEF">
        <w:rPr>
          <w:rFonts w:ascii="Book Antiqua" w:eastAsia="Book Antiqua" w:hAnsi="Book Antiqua"/>
          <w:color w:val="000000"/>
        </w:rPr>
        <w:t>Angiogenesis markers in HCC</w:t>
      </w:r>
    </w:p>
    <w:p w14:paraId="755DE5CF" w14:textId="77777777" w:rsidR="00A77B3E" w:rsidRPr="00720CEF" w:rsidRDefault="00A77B3E" w:rsidP="0078686C">
      <w:pPr>
        <w:spacing w:line="360" w:lineRule="auto"/>
        <w:jc w:val="both"/>
        <w:rPr>
          <w:rFonts w:ascii="Book Antiqua" w:hAnsi="Book Antiqua"/>
        </w:rPr>
      </w:pPr>
    </w:p>
    <w:p w14:paraId="2E462120"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Yan-Dong Miao, Xiao-Long Tang, Jiang-Tao Wang, Deng-Hai Mi</w:t>
      </w:r>
    </w:p>
    <w:p w14:paraId="537183E4" w14:textId="77777777" w:rsidR="00A77B3E" w:rsidRPr="00720CEF" w:rsidRDefault="00A77B3E" w:rsidP="0078686C">
      <w:pPr>
        <w:spacing w:line="360" w:lineRule="auto"/>
        <w:jc w:val="both"/>
        <w:rPr>
          <w:rFonts w:ascii="Book Antiqua" w:hAnsi="Book Antiqua"/>
        </w:rPr>
      </w:pPr>
    </w:p>
    <w:p w14:paraId="44DDB5AB"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 xml:space="preserve">Yan-Dong Miao, Xiao-Long Tang, Jiang-Tao Wang, Deng-Hai Mi, </w:t>
      </w:r>
      <w:r w:rsidRPr="00720CEF">
        <w:rPr>
          <w:rFonts w:ascii="Book Antiqua" w:eastAsia="Book Antiqua" w:hAnsi="Book Antiqua"/>
          <w:color w:val="000000"/>
        </w:rPr>
        <w:t>The First Clinical Medical College, Lanzhou University, Lanzhou 730000, Gansu Province, China</w:t>
      </w:r>
    </w:p>
    <w:p w14:paraId="4359E034" w14:textId="77777777" w:rsidR="00A2680F" w:rsidRPr="00720CEF" w:rsidRDefault="00A2680F" w:rsidP="0078686C">
      <w:pPr>
        <w:spacing w:line="360" w:lineRule="auto"/>
        <w:jc w:val="both"/>
        <w:rPr>
          <w:rFonts w:ascii="Book Antiqua" w:eastAsia="Book Antiqua" w:hAnsi="Book Antiqua"/>
          <w:b/>
          <w:bCs/>
          <w:color w:val="000000"/>
        </w:rPr>
      </w:pPr>
    </w:p>
    <w:p w14:paraId="664039E7" w14:textId="13E843E4" w:rsidR="00A2680F" w:rsidRPr="00720CEF" w:rsidRDefault="00A2680F" w:rsidP="0078686C">
      <w:pPr>
        <w:spacing w:line="360" w:lineRule="auto"/>
        <w:jc w:val="both"/>
        <w:rPr>
          <w:rFonts w:ascii="Book Antiqua" w:eastAsia="Book Antiqua" w:hAnsi="Book Antiqua"/>
          <w:color w:val="000000"/>
        </w:rPr>
      </w:pPr>
      <w:r w:rsidRPr="00720CEF">
        <w:rPr>
          <w:rFonts w:ascii="Book Antiqua" w:eastAsia="Book Antiqua" w:hAnsi="Book Antiqua"/>
          <w:b/>
          <w:bCs/>
          <w:color w:val="000000"/>
        </w:rPr>
        <w:t xml:space="preserve">Yan-Dong Miao, Jiang-Tao Wang, </w:t>
      </w:r>
      <w:r w:rsidRPr="00720CEF">
        <w:rPr>
          <w:rFonts w:ascii="Book Antiqua" w:eastAsia="Book Antiqua" w:hAnsi="Book Antiqua"/>
          <w:color w:val="000000"/>
        </w:rPr>
        <w:t>Yantai Affiliated Hospital of Binzhou Medical University</w:t>
      </w:r>
      <w:r w:rsidR="00AB0528" w:rsidRPr="00720CEF">
        <w:rPr>
          <w:rFonts w:ascii="Book Antiqua" w:eastAsia="Book Antiqua" w:hAnsi="Book Antiqua"/>
          <w:color w:val="000000"/>
        </w:rPr>
        <w:t xml:space="preserve">, </w:t>
      </w:r>
      <w:r w:rsidRPr="00720CEF">
        <w:rPr>
          <w:rFonts w:ascii="Book Antiqua" w:eastAsia="Book Antiqua" w:hAnsi="Book Antiqua"/>
          <w:color w:val="000000"/>
        </w:rPr>
        <w:t>The Second Clinical Medical College of Binzhou Medical University</w:t>
      </w:r>
      <w:r w:rsidR="00AB0528" w:rsidRPr="00720CEF">
        <w:rPr>
          <w:rFonts w:ascii="Book Antiqua" w:eastAsia="Book Antiqua" w:hAnsi="Book Antiqua"/>
          <w:color w:val="000000"/>
        </w:rPr>
        <w:t>,</w:t>
      </w:r>
      <w:r w:rsidR="00AB0528" w:rsidRPr="00720CEF">
        <w:rPr>
          <w:rFonts w:ascii="Book Antiqua" w:eastAsia="宋体" w:hAnsi="Book Antiqua"/>
          <w:color w:val="000000"/>
          <w:lang w:eastAsia="zh-CN"/>
        </w:rPr>
        <w:t xml:space="preserve"> </w:t>
      </w:r>
      <w:r w:rsidRPr="00720CEF">
        <w:rPr>
          <w:rFonts w:ascii="Book Antiqua" w:eastAsia="Book Antiqua" w:hAnsi="Book Antiqua"/>
          <w:color w:val="000000"/>
        </w:rPr>
        <w:t>Yantai 264000</w:t>
      </w:r>
      <w:r w:rsidR="00D17678" w:rsidRPr="00720CEF">
        <w:rPr>
          <w:rFonts w:ascii="Book Antiqua" w:eastAsia="Book Antiqua" w:hAnsi="Book Antiqua"/>
          <w:color w:val="000000"/>
        </w:rPr>
        <w:t>, Shandong</w:t>
      </w:r>
      <w:r w:rsidRPr="00720CEF">
        <w:rPr>
          <w:rFonts w:ascii="Book Antiqua" w:eastAsia="Book Antiqua" w:hAnsi="Book Antiqua"/>
          <w:color w:val="000000"/>
        </w:rPr>
        <w:t xml:space="preserve"> Province, China</w:t>
      </w:r>
    </w:p>
    <w:p w14:paraId="088F33EC" w14:textId="77777777" w:rsidR="00A77B3E" w:rsidRPr="00720CEF" w:rsidRDefault="00A77B3E" w:rsidP="0078686C">
      <w:pPr>
        <w:spacing w:line="360" w:lineRule="auto"/>
        <w:jc w:val="both"/>
        <w:rPr>
          <w:rFonts w:ascii="Book Antiqua" w:hAnsi="Book Antiqua"/>
        </w:rPr>
      </w:pPr>
    </w:p>
    <w:p w14:paraId="78C78D31" w14:textId="03FB1AEF"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 xml:space="preserve">Deng-Hai Mi, </w:t>
      </w:r>
      <w:r w:rsidRPr="00720CEF">
        <w:rPr>
          <w:rFonts w:ascii="Book Antiqua" w:eastAsia="Book Antiqua" w:hAnsi="Book Antiqua"/>
          <w:color w:val="000000"/>
        </w:rPr>
        <w:t xml:space="preserve">Dean’s </w:t>
      </w:r>
      <w:r w:rsidR="006453A2" w:rsidRPr="00720CEF">
        <w:rPr>
          <w:rFonts w:ascii="Book Antiqua" w:eastAsia="Book Antiqua" w:hAnsi="Book Antiqua"/>
          <w:color w:val="000000"/>
        </w:rPr>
        <w:t>Office</w:t>
      </w:r>
      <w:r w:rsidRPr="00720CEF">
        <w:rPr>
          <w:rFonts w:ascii="Book Antiqua" w:eastAsia="Book Antiqua" w:hAnsi="Book Antiqua"/>
          <w:color w:val="000000"/>
        </w:rPr>
        <w:t>, Gansu Academy of Traditional Chinese Medicine, Lanzhou 730000, Gansu Province, China</w:t>
      </w:r>
    </w:p>
    <w:p w14:paraId="1A80944D" w14:textId="77777777" w:rsidR="00A77B3E" w:rsidRPr="00720CEF" w:rsidRDefault="00A77B3E" w:rsidP="0078686C">
      <w:pPr>
        <w:spacing w:line="360" w:lineRule="auto"/>
        <w:jc w:val="both"/>
        <w:rPr>
          <w:rFonts w:ascii="Book Antiqua" w:hAnsi="Book Antiqua"/>
        </w:rPr>
      </w:pPr>
    </w:p>
    <w:p w14:paraId="51C61F6B" w14:textId="534500CA"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 xml:space="preserve">Author contributions: </w:t>
      </w:r>
      <w:r w:rsidRPr="00720CEF">
        <w:rPr>
          <w:rFonts w:ascii="Book Antiqua" w:eastAsia="Book Antiqua" w:hAnsi="Book Antiqua"/>
          <w:color w:val="000000"/>
        </w:rPr>
        <w:t>Mi DH and Miao YD designed the research; Miao YD wrote this comment; Miao YD and Tang XL performed data analysis and prepared</w:t>
      </w:r>
      <w:r w:rsidR="006453A2" w:rsidRPr="00720CEF">
        <w:rPr>
          <w:rFonts w:ascii="Book Antiqua" w:eastAsia="Book Antiqua" w:hAnsi="Book Antiqua"/>
          <w:color w:val="000000"/>
        </w:rPr>
        <w:t xml:space="preserve"> the</w:t>
      </w:r>
      <w:r w:rsidRPr="00720CEF">
        <w:rPr>
          <w:rFonts w:ascii="Book Antiqua" w:eastAsia="Book Antiqua" w:hAnsi="Book Antiqua"/>
          <w:color w:val="000000"/>
        </w:rPr>
        <w:t xml:space="preserve"> tables and </w:t>
      </w:r>
      <w:r w:rsidR="00EF6758" w:rsidRPr="00720CEF">
        <w:rPr>
          <w:rFonts w:ascii="Book Antiqua" w:eastAsia="Book Antiqua" w:hAnsi="Book Antiqua"/>
          <w:color w:val="000000"/>
        </w:rPr>
        <w:t>f</w:t>
      </w:r>
      <w:r w:rsidRPr="00720CEF">
        <w:rPr>
          <w:rFonts w:ascii="Book Antiqua" w:eastAsia="Book Antiqua" w:hAnsi="Book Antiqua"/>
          <w:color w:val="000000"/>
        </w:rPr>
        <w:t>igures; Wang JT download</w:t>
      </w:r>
      <w:r w:rsidR="006453A2" w:rsidRPr="00720CEF">
        <w:rPr>
          <w:rFonts w:ascii="Book Antiqua" w:eastAsia="Book Antiqua" w:hAnsi="Book Antiqua"/>
          <w:color w:val="000000"/>
        </w:rPr>
        <w:t>ed</w:t>
      </w:r>
      <w:r w:rsidRPr="00720CEF">
        <w:rPr>
          <w:rFonts w:ascii="Book Antiqua" w:eastAsia="Book Antiqua" w:hAnsi="Book Antiqua"/>
          <w:color w:val="000000"/>
        </w:rPr>
        <w:t xml:space="preserve"> the data</w:t>
      </w:r>
      <w:r w:rsidR="00EF6758" w:rsidRPr="00720CEF">
        <w:rPr>
          <w:rFonts w:ascii="Book Antiqua" w:eastAsia="Book Antiqua" w:hAnsi="Book Antiqua"/>
          <w:color w:val="000000"/>
        </w:rPr>
        <w:t>;</w:t>
      </w:r>
      <w:r w:rsidRPr="00720CEF">
        <w:rPr>
          <w:rFonts w:ascii="Book Antiqua" w:eastAsia="Book Antiqua" w:hAnsi="Book Antiqua"/>
          <w:color w:val="000000"/>
        </w:rPr>
        <w:t xml:space="preserve"> Mi DH reviewed </w:t>
      </w:r>
      <w:r w:rsidR="006453A2" w:rsidRPr="00720CEF">
        <w:rPr>
          <w:rFonts w:ascii="Book Antiqua" w:eastAsia="Book Antiqua" w:hAnsi="Book Antiqua"/>
          <w:color w:val="000000"/>
        </w:rPr>
        <w:t xml:space="preserve">the </w:t>
      </w:r>
      <w:r w:rsidRPr="00720CEF">
        <w:rPr>
          <w:rFonts w:ascii="Book Antiqua" w:eastAsia="Book Antiqua" w:hAnsi="Book Antiqua"/>
          <w:color w:val="000000"/>
        </w:rPr>
        <w:t>manuscript</w:t>
      </w:r>
      <w:r w:rsidR="00EF6758" w:rsidRPr="00720CEF">
        <w:rPr>
          <w:rFonts w:ascii="Book Antiqua" w:eastAsia="Book Antiqua" w:hAnsi="Book Antiqua"/>
          <w:color w:val="000000"/>
        </w:rPr>
        <w:t>;</w:t>
      </w:r>
      <w:r w:rsidRPr="00720CEF">
        <w:rPr>
          <w:rFonts w:ascii="Book Antiqua" w:eastAsia="Book Antiqua" w:hAnsi="Book Antiqua"/>
          <w:color w:val="000000"/>
        </w:rPr>
        <w:t xml:space="preserve"> Miao YD and Tang XL contributed equally to this work</w:t>
      </w:r>
      <w:r w:rsidR="00EF6758" w:rsidRPr="00720CEF">
        <w:rPr>
          <w:rFonts w:ascii="Book Antiqua" w:eastAsia="Book Antiqua" w:hAnsi="Book Antiqua"/>
          <w:color w:val="000000"/>
        </w:rPr>
        <w:t>; and</w:t>
      </w:r>
      <w:r w:rsidRPr="00720CEF">
        <w:rPr>
          <w:rFonts w:ascii="Book Antiqua" w:eastAsia="Book Antiqua" w:hAnsi="Book Antiqua"/>
          <w:color w:val="000000"/>
        </w:rPr>
        <w:t xml:space="preserve"> </w:t>
      </w:r>
      <w:r w:rsidR="00EF6758" w:rsidRPr="00720CEF">
        <w:rPr>
          <w:rFonts w:ascii="Book Antiqua" w:eastAsia="Book Antiqua" w:hAnsi="Book Antiqua"/>
          <w:color w:val="000000"/>
        </w:rPr>
        <w:t>a</w:t>
      </w:r>
      <w:r w:rsidRPr="00720CEF">
        <w:rPr>
          <w:rFonts w:ascii="Book Antiqua" w:eastAsia="Book Antiqua" w:hAnsi="Book Antiqua"/>
          <w:color w:val="000000"/>
        </w:rPr>
        <w:t>ll authors approved the final manuscript.</w:t>
      </w:r>
    </w:p>
    <w:p w14:paraId="38B036B8" w14:textId="77777777" w:rsidR="00A77B3E" w:rsidRPr="00720CEF" w:rsidRDefault="00A77B3E" w:rsidP="0078686C">
      <w:pPr>
        <w:spacing w:line="360" w:lineRule="auto"/>
        <w:jc w:val="both"/>
        <w:rPr>
          <w:rFonts w:ascii="Book Antiqua" w:hAnsi="Book Antiqua"/>
        </w:rPr>
      </w:pPr>
    </w:p>
    <w:p w14:paraId="5B300B6E" w14:textId="69B41750"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Supported by</w:t>
      </w:r>
      <w:r w:rsidRPr="00720CEF">
        <w:rPr>
          <w:rFonts w:ascii="Book Antiqua" w:eastAsia="Book Antiqua" w:hAnsi="Book Antiqua"/>
          <w:color w:val="000000"/>
        </w:rPr>
        <w:t xml:space="preserve"> </w:t>
      </w:r>
      <w:r w:rsidR="00EF6758" w:rsidRPr="00720CEF">
        <w:rPr>
          <w:rFonts w:ascii="Book Antiqua" w:eastAsia="Book Antiqua" w:hAnsi="Book Antiqua"/>
          <w:color w:val="000000"/>
        </w:rPr>
        <w:t xml:space="preserve">the </w:t>
      </w:r>
      <w:r w:rsidRPr="00720CEF">
        <w:rPr>
          <w:rFonts w:ascii="Book Antiqua" w:eastAsia="Book Antiqua" w:hAnsi="Book Antiqua"/>
          <w:color w:val="000000"/>
        </w:rPr>
        <w:t>Special Plan for Condition Construction of Gansu Provincial Scientific Research Institutes, No. 20JR10RA432.</w:t>
      </w:r>
    </w:p>
    <w:p w14:paraId="5D336BF4" w14:textId="77777777" w:rsidR="00A77B3E" w:rsidRPr="00720CEF" w:rsidRDefault="00A77B3E" w:rsidP="0078686C">
      <w:pPr>
        <w:spacing w:line="360" w:lineRule="auto"/>
        <w:jc w:val="both"/>
        <w:rPr>
          <w:rFonts w:ascii="Book Antiqua" w:hAnsi="Book Antiqua"/>
        </w:rPr>
      </w:pPr>
    </w:p>
    <w:p w14:paraId="18C1462F" w14:textId="193C278B"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lastRenderedPageBreak/>
        <w:t xml:space="preserve">Corresponding author: Deng-Hai Mi, MD, Chief Doctor, Dean, </w:t>
      </w:r>
      <w:r w:rsidRPr="00720CEF">
        <w:rPr>
          <w:rFonts w:ascii="Book Antiqua" w:eastAsia="Book Antiqua" w:hAnsi="Book Antiqua"/>
          <w:color w:val="000000"/>
        </w:rPr>
        <w:t xml:space="preserve">Dean’s </w:t>
      </w:r>
      <w:r w:rsidR="006453A2" w:rsidRPr="00720CEF">
        <w:rPr>
          <w:rFonts w:ascii="Book Antiqua" w:eastAsia="Book Antiqua" w:hAnsi="Book Antiqua"/>
          <w:color w:val="000000"/>
        </w:rPr>
        <w:t>Office</w:t>
      </w:r>
      <w:r w:rsidRPr="00720CEF">
        <w:rPr>
          <w:rFonts w:ascii="Book Antiqua" w:eastAsia="Book Antiqua" w:hAnsi="Book Antiqua"/>
          <w:color w:val="000000"/>
        </w:rPr>
        <w:t>, Gansu Academy of Traditional Chinese Medicine, No. 418 Guazhou Road, Qilihe District, Lanzhou 730000, Gansu Province, China. mi.dh@outlook.com</w:t>
      </w:r>
    </w:p>
    <w:p w14:paraId="49AE4B0C" w14:textId="77777777" w:rsidR="00A77B3E" w:rsidRPr="00720CEF" w:rsidRDefault="00A77B3E" w:rsidP="0078686C">
      <w:pPr>
        <w:spacing w:line="360" w:lineRule="auto"/>
        <w:jc w:val="both"/>
        <w:rPr>
          <w:rFonts w:ascii="Book Antiqua" w:hAnsi="Book Antiqua"/>
        </w:rPr>
      </w:pPr>
    </w:p>
    <w:p w14:paraId="3E81DA42"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 xml:space="preserve">Received: </w:t>
      </w:r>
      <w:r w:rsidRPr="00720CEF">
        <w:rPr>
          <w:rFonts w:ascii="Book Antiqua" w:eastAsia="Book Antiqua" w:hAnsi="Book Antiqua"/>
          <w:color w:val="000000"/>
        </w:rPr>
        <w:t>July 30, 2021</w:t>
      </w:r>
    </w:p>
    <w:p w14:paraId="169EFA15"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 xml:space="preserve">Revised: </w:t>
      </w:r>
      <w:r w:rsidRPr="00720CEF">
        <w:rPr>
          <w:rFonts w:ascii="Book Antiqua" w:eastAsia="Book Antiqua" w:hAnsi="Book Antiqua"/>
          <w:color w:val="000000"/>
        </w:rPr>
        <w:t>August 22, 2021</w:t>
      </w:r>
    </w:p>
    <w:p w14:paraId="6BECC4E1" w14:textId="6F8E6BB6"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 xml:space="preserve">Accepted: </w:t>
      </w:r>
      <w:r w:rsidR="0004126F" w:rsidRPr="00720CEF">
        <w:rPr>
          <w:rFonts w:ascii="Book Antiqua" w:eastAsia="Book Antiqua" w:hAnsi="Book Antiqua"/>
          <w:color w:val="000000"/>
        </w:rPr>
        <w:t>July 18, 2022</w:t>
      </w:r>
    </w:p>
    <w:p w14:paraId="7549CFFD" w14:textId="04596067"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Published online:</w:t>
      </w:r>
      <w:r w:rsidR="008D6298" w:rsidRPr="00720CEF">
        <w:rPr>
          <w:rFonts w:ascii="Book Antiqua" w:hAnsi="Book Antiqua"/>
          <w:color w:val="000000"/>
          <w:shd w:val="clear" w:color="auto" w:fill="FFFFFF"/>
        </w:rPr>
        <w:t xml:space="preserve"> August 14, 2022</w:t>
      </w:r>
    </w:p>
    <w:p w14:paraId="6DE1477A" w14:textId="77777777" w:rsidR="004226A2" w:rsidRPr="00720CEF" w:rsidRDefault="004226A2" w:rsidP="0078686C">
      <w:pPr>
        <w:spacing w:line="360" w:lineRule="auto"/>
        <w:jc w:val="both"/>
        <w:rPr>
          <w:rFonts w:ascii="Book Antiqua" w:eastAsia="Book Antiqua" w:hAnsi="Book Antiqua"/>
          <w:b/>
          <w:color w:val="000000"/>
        </w:rPr>
      </w:pPr>
    </w:p>
    <w:p w14:paraId="27800FC6" w14:textId="77777777" w:rsidR="004226A2" w:rsidRPr="00720CEF" w:rsidRDefault="004226A2" w:rsidP="0078686C">
      <w:pPr>
        <w:spacing w:line="360" w:lineRule="auto"/>
        <w:jc w:val="both"/>
        <w:rPr>
          <w:rFonts w:ascii="Book Antiqua" w:eastAsia="Book Antiqua" w:hAnsi="Book Antiqua"/>
          <w:b/>
          <w:color w:val="000000"/>
        </w:rPr>
      </w:pPr>
    </w:p>
    <w:p w14:paraId="114C30B3" w14:textId="767FFFAA"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t>Abstract</w:t>
      </w:r>
    </w:p>
    <w:p w14:paraId="32F4F754" w14:textId="7C72563F"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The expression of angiopoietin</w:t>
      </w:r>
      <w:r w:rsidR="006453A2" w:rsidRPr="00720CEF">
        <w:rPr>
          <w:rFonts w:ascii="Book Antiqua" w:eastAsia="Book Antiqua" w:hAnsi="Book Antiqua"/>
          <w:color w:val="000000"/>
        </w:rPr>
        <w:t xml:space="preserve"> </w:t>
      </w:r>
      <w:r w:rsidR="00EF6758" w:rsidRPr="00720CEF">
        <w:rPr>
          <w:rFonts w:ascii="Book Antiqua" w:eastAsia="Book Antiqua" w:hAnsi="Book Antiqua"/>
          <w:color w:val="000000"/>
        </w:rPr>
        <w:t>(ANGPT)</w:t>
      </w:r>
      <w:r w:rsidR="006453A2" w:rsidRPr="00720CEF">
        <w:rPr>
          <w:rFonts w:ascii="Book Antiqua" w:eastAsia="Book Antiqua" w:hAnsi="Book Antiqua"/>
          <w:color w:val="000000"/>
        </w:rPr>
        <w:t xml:space="preserve"> 1</w:t>
      </w:r>
      <w:r w:rsidRPr="00720CEF">
        <w:rPr>
          <w:rFonts w:ascii="Book Antiqua" w:eastAsia="Book Antiqua" w:hAnsi="Book Antiqua"/>
          <w:color w:val="000000"/>
        </w:rPr>
        <w:t xml:space="preserve">, ANGPT2, vascular endothelial growth factor </w:t>
      </w:r>
      <w:r w:rsidR="006453A2" w:rsidRPr="00720CEF">
        <w:rPr>
          <w:rFonts w:ascii="Book Antiqua" w:eastAsia="Book Antiqua" w:hAnsi="Book Antiqua"/>
          <w:color w:val="000000"/>
        </w:rPr>
        <w:t xml:space="preserve">(VEGF) </w:t>
      </w:r>
      <w:r w:rsidR="00EF6758" w:rsidRPr="00720CEF">
        <w:rPr>
          <w:rFonts w:ascii="Book Antiqua" w:eastAsia="Book Antiqua" w:hAnsi="Book Antiqua"/>
          <w:color w:val="000000"/>
        </w:rPr>
        <w:t>A</w:t>
      </w:r>
      <w:r w:rsidRPr="00720CEF">
        <w:rPr>
          <w:rFonts w:ascii="Book Antiqua" w:eastAsia="Book Antiqua" w:hAnsi="Book Antiqua"/>
          <w:color w:val="000000"/>
        </w:rPr>
        <w:t>,</w:t>
      </w:r>
      <w:r w:rsidR="00EF6758" w:rsidRPr="00720CEF">
        <w:rPr>
          <w:rFonts w:ascii="Book Antiqua" w:eastAsia="Book Antiqua" w:hAnsi="Book Antiqua"/>
          <w:color w:val="000000"/>
        </w:rPr>
        <w:t xml:space="preserve"> VEGFB, VEGFC</w:t>
      </w:r>
      <w:r w:rsidR="00E0485F" w:rsidRPr="00720CEF">
        <w:rPr>
          <w:rFonts w:ascii="Book Antiqua" w:eastAsia="Book Antiqua" w:hAnsi="Book Antiqua"/>
          <w:color w:val="000000"/>
        </w:rPr>
        <w:t>, VEGFD</w:t>
      </w:r>
      <w:r w:rsidR="006453A2" w:rsidRPr="00720CEF">
        <w:rPr>
          <w:rFonts w:ascii="Book Antiqua" w:eastAsia="Book Antiqua" w:hAnsi="Book Antiqua"/>
          <w:color w:val="000000"/>
        </w:rPr>
        <w:t>,</w:t>
      </w:r>
      <w:r w:rsidRPr="00720CEF">
        <w:rPr>
          <w:rFonts w:ascii="Book Antiqua" w:eastAsia="Book Antiqua" w:hAnsi="Book Antiqua"/>
          <w:i/>
          <w:iCs/>
          <w:color w:val="000000"/>
        </w:rPr>
        <w:t xml:space="preserve"> </w:t>
      </w:r>
      <w:r w:rsidRPr="00720CEF">
        <w:rPr>
          <w:rFonts w:ascii="Book Antiqua" w:eastAsia="Book Antiqua" w:hAnsi="Book Antiqua"/>
          <w:color w:val="000000"/>
        </w:rPr>
        <w:t>and</w:t>
      </w:r>
      <w:r w:rsidRPr="00720CEF">
        <w:rPr>
          <w:rFonts w:ascii="Book Antiqua" w:eastAsia="Book Antiqua" w:hAnsi="Book Antiqua"/>
          <w:i/>
          <w:iCs/>
          <w:color w:val="000000"/>
        </w:rPr>
        <w:t xml:space="preserve"> </w:t>
      </w:r>
      <w:bookmarkStart w:id="0" w:name="_Hlk104969857"/>
      <w:r w:rsidRPr="00720CEF">
        <w:rPr>
          <w:rFonts w:ascii="Book Antiqua" w:eastAsia="Book Antiqua" w:hAnsi="Book Antiqua"/>
          <w:color w:val="000000"/>
        </w:rPr>
        <w:t>placental growth factor</w:t>
      </w:r>
      <w:bookmarkEnd w:id="0"/>
      <w:r w:rsidRPr="00720CEF">
        <w:rPr>
          <w:rFonts w:ascii="Book Antiqua" w:eastAsia="Book Antiqua" w:hAnsi="Book Antiqua"/>
          <w:i/>
          <w:iCs/>
          <w:color w:val="000000"/>
        </w:rPr>
        <w:t xml:space="preserve"> </w:t>
      </w:r>
      <w:r w:rsidRPr="00720CEF">
        <w:rPr>
          <w:rFonts w:ascii="Book Antiqua" w:eastAsia="Book Antiqua" w:hAnsi="Book Antiqua"/>
          <w:color w:val="000000"/>
        </w:rPr>
        <w:t xml:space="preserve">(PGF) is significantly higher in tumor </w:t>
      </w:r>
      <w:r w:rsidR="002E1860" w:rsidRPr="00720CEF">
        <w:rPr>
          <w:rFonts w:ascii="Book Antiqua" w:eastAsia="Book Antiqua" w:hAnsi="Book Antiqua"/>
          <w:color w:val="000000"/>
        </w:rPr>
        <w:t xml:space="preserve">tissues </w:t>
      </w:r>
      <w:r w:rsidRPr="00720CEF">
        <w:rPr>
          <w:rFonts w:ascii="Book Antiqua" w:eastAsia="Book Antiqua" w:hAnsi="Book Antiqua"/>
          <w:color w:val="000000"/>
        </w:rPr>
        <w:t xml:space="preserve">than in normal </w:t>
      </w:r>
      <w:r w:rsidR="002E1860" w:rsidRPr="00720CEF">
        <w:rPr>
          <w:rFonts w:ascii="Book Antiqua" w:eastAsia="Book Antiqua" w:hAnsi="Book Antiqua"/>
          <w:color w:val="000000"/>
        </w:rPr>
        <w:t xml:space="preserve">tissues </w:t>
      </w:r>
      <w:r w:rsidRPr="00720CEF">
        <w:rPr>
          <w:rFonts w:ascii="Book Antiqua" w:eastAsia="Book Antiqua" w:hAnsi="Book Antiqua"/>
          <w:color w:val="000000"/>
        </w:rPr>
        <w:t xml:space="preserve">in </w:t>
      </w:r>
      <w:r w:rsidR="002E1860" w:rsidRPr="00720CEF">
        <w:rPr>
          <w:rFonts w:ascii="Book Antiqua" w:eastAsia="Book Antiqua" w:hAnsi="Book Antiqua"/>
          <w:color w:val="000000"/>
        </w:rPr>
        <w:t xml:space="preserve">both </w:t>
      </w:r>
      <w:r w:rsidRPr="00720CEF">
        <w:rPr>
          <w:rFonts w:ascii="Book Antiqua" w:eastAsia="Book Antiqua" w:hAnsi="Book Antiqua"/>
          <w:color w:val="000000"/>
        </w:rPr>
        <w:t xml:space="preserve">unpaired and paired </w:t>
      </w:r>
      <w:bookmarkStart w:id="1" w:name="_Hlk104970294"/>
      <w:r w:rsidRPr="00720CEF">
        <w:rPr>
          <w:rFonts w:ascii="Book Antiqua" w:eastAsia="Book Antiqua" w:hAnsi="Book Antiqua"/>
          <w:color w:val="000000"/>
        </w:rPr>
        <w:t>hepatocellular carcinoma</w:t>
      </w:r>
      <w:bookmarkEnd w:id="1"/>
      <w:r w:rsidRPr="00720CEF">
        <w:rPr>
          <w:rFonts w:ascii="Book Antiqua" w:eastAsia="Book Antiqua" w:hAnsi="Book Antiqua"/>
          <w:color w:val="000000"/>
        </w:rPr>
        <w:t xml:space="preserve"> </w:t>
      </w:r>
      <w:r w:rsidR="006453A2" w:rsidRPr="00720CEF">
        <w:rPr>
          <w:rFonts w:ascii="Book Antiqua" w:eastAsia="Book Antiqua" w:hAnsi="Book Antiqua"/>
          <w:color w:val="000000"/>
        </w:rPr>
        <w:t xml:space="preserve">(HCC) </w:t>
      </w:r>
      <w:r w:rsidRPr="00720CEF">
        <w:rPr>
          <w:rFonts w:ascii="Book Antiqua" w:eastAsia="Book Antiqua" w:hAnsi="Book Antiqua"/>
          <w:color w:val="000000"/>
        </w:rPr>
        <w:t xml:space="preserve">samples. ANGPT2, VEGFB, VEGFC, and PGF are primarily involved in regulating the </w:t>
      </w:r>
      <w:r w:rsidR="002E1860" w:rsidRPr="00720CEF">
        <w:rPr>
          <w:rFonts w:ascii="Book Antiqua" w:eastAsia="Book Antiqua" w:hAnsi="Book Antiqua"/>
          <w:color w:val="000000"/>
        </w:rPr>
        <w:t xml:space="preserve">activation </w:t>
      </w:r>
      <w:r w:rsidRPr="00720CEF">
        <w:rPr>
          <w:rFonts w:ascii="Book Antiqua" w:eastAsia="Book Antiqua" w:hAnsi="Book Antiqua"/>
          <w:color w:val="000000"/>
        </w:rPr>
        <w:t xml:space="preserve">of the </w:t>
      </w:r>
      <w:bookmarkStart w:id="2" w:name="_Hlk106267108"/>
      <w:r w:rsidR="00AB0528" w:rsidRPr="00720CEF">
        <w:rPr>
          <w:rFonts w:ascii="Book Antiqua" w:eastAsia="Book Antiqua" w:hAnsi="Book Antiqua"/>
          <w:color w:val="000000"/>
        </w:rPr>
        <w:t>e</w:t>
      </w:r>
      <w:r w:rsidR="007A42E7" w:rsidRPr="00720CEF">
        <w:rPr>
          <w:rFonts w:ascii="Book Antiqua" w:eastAsia="Book Antiqua" w:hAnsi="Book Antiqua"/>
          <w:color w:val="000000"/>
        </w:rPr>
        <w:t>pithelial-mesenchymal transition</w:t>
      </w:r>
      <w:bookmarkEnd w:id="2"/>
      <w:r w:rsidR="002E1860" w:rsidRPr="00720CEF">
        <w:rPr>
          <w:rFonts w:ascii="Book Antiqua" w:eastAsia="Book Antiqua" w:hAnsi="Book Antiqua"/>
          <w:color w:val="000000"/>
        </w:rPr>
        <w:t xml:space="preserve"> </w:t>
      </w:r>
      <w:r w:rsidRPr="00720CEF">
        <w:rPr>
          <w:rFonts w:ascii="Book Antiqua" w:eastAsia="Book Antiqua" w:hAnsi="Book Antiqua"/>
          <w:color w:val="000000"/>
        </w:rPr>
        <w:t>pathway; ANGPT1 is prim</w:t>
      </w:r>
      <w:r w:rsidR="00463646" w:rsidRPr="00720CEF">
        <w:rPr>
          <w:rFonts w:ascii="Book Antiqua" w:eastAsia="Book Antiqua" w:hAnsi="Book Antiqua"/>
          <w:color w:val="000000"/>
        </w:rPr>
        <w:t>ari</w:t>
      </w:r>
      <w:r w:rsidRPr="00720CEF">
        <w:rPr>
          <w:rFonts w:ascii="Book Antiqua" w:eastAsia="Book Antiqua" w:hAnsi="Book Antiqua"/>
          <w:color w:val="000000"/>
        </w:rPr>
        <w:t xml:space="preserve">ly involved in regulating the </w:t>
      </w:r>
      <w:r w:rsidR="002E1860" w:rsidRPr="00720CEF">
        <w:rPr>
          <w:rFonts w:ascii="Book Antiqua" w:eastAsia="Book Antiqua" w:hAnsi="Book Antiqua"/>
          <w:color w:val="000000"/>
        </w:rPr>
        <w:t>activation</w:t>
      </w:r>
      <w:r w:rsidR="002E1860" w:rsidRPr="00720CEF" w:rsidDel="002E1860">
        <w:rPr>
          <w:rFonts w:ascii="Book Antiqua" w:eastAsia="Book Antiqua" w:hAnsi="Book Antiqua"/>
          <w:color w:val="000000"/>
        </w:rPr>
        <w:t xml:space="preserve"> </w:t>
      </w:r>
      <w:r w:rsidRPr="00720CEF">
        <w:rPr>
          <w:rFonts w:ascii="Book Antiqua" w:eastAsia="Book Antiqua" w:hAnsi="Book Antiqua"/>
          <w:color w:val="000000"/>
        </w:rPr>
        <w:t xml:space="preserve">of the </w:t>
      </w:r>
      <w:r w:rsidR="008A60D8" w:rsidRPr="00720CEF">
        <w:rPr>
          <w:rFonts w:ascii="Book Antiqua" w:eastAsia="Book Antiqua" w:hAnsi="Book Antiqua"/>
          <w:color w:val="000000"/>
        </w:rPr>
        <w:t>RAS/mitogen-activated protein kinase</w:t>
      </w:r>
      <w:r w:rsidRPr="00720CEF">
        <w:rPr>
          <w:rFonts w:ascii="Book Antiqua" w:eastAsia="Book Antiqua" w:hAnsi="Book Antiqua"/>
          <w:color w:val="000000"/>
        </w:rPr>
        <w:t xml:space="preserve"> and </w:t>
      </w:r>
      <w:r w:rsidR="00E0485F" w:rsidRPr="00720CEF">
        <w:rPr>
          <w:rFonts w:ascii="Book Antiqua" w:eastAsia="Book Antiqua" w:hAnsi="Book Antiqua"/>
          <w:color w:val="000000"/>
        </w:rPr>
        <w:t>receptor tyrosine kinase (</w:t>
      </w:r>
      <w:r w:rsidRPr="00720CEF">
        <w:rPr>
          <w:rFonts w:ascii="Book Antiqua" w:eastAsia="Book Antiqua" w:hAnsi="Book Antiqua"/>
          <w:color w:val="000000"/>
        </w:rPr>
        <w:t>RTK</w:t>
      </w:r>
      <w:r w:rsidR="00E0485F" w:rsidRPr="00720CEF">
        <w:rPr>
          <w:rFonts w:ascii="Book Antiqua" w:eastAsia="Book Antiqua" w:hAnsi="Book Antiqua"/>
          <w:color w:val="000000"/>
        </w:rPr>
        <w:t>)</w:t>
      </w:r>
      <w:r w:rsidR="002E1860" w:rsidRPr="00720CEF">
        <w:rPr>
          <w:rFonts w:ascii="Book Antiqua" w:eastAsia="Book Antiqua" w:hAnsi="Book Antiqua"/>
          <w:color w:val="000000"/>
        </w:rPr>
        <w:t xml:space="preserve"> </w:t>
      </w:r>
      <w:r w:rsidRPr="00720CEF">
        <w:rPr>
          <w:rFonts w:ascii="Book Antiqua" w:eastAsia="Book Antiqua" w:hAnsi="Book Antiqua"/>
          <w:color w:val="000000"/>
        </w:rPr>
        <w:t>pathways; VEGFA is</w:t>
      </w:r>
      <w:r w:rsidR="002E1860" w:rsidRPr="00720CEF">
        <w:rPr>
          <w:rFonts w:ascii="Book Antiqua" w:eastAsia="Book Antiqua" w:hAnsi="Book Antiqua"/>
          <w:color w:val="000000"/>
        </w:rPr>
        <w:t xml:space="preserve"> </w:t>
      </w:r>
      <w:r w:rsidRPr="00720CEF">
        <w:rPr>
          <w:rFonts w:ascii="Book Antiqua" w:eastAsia="Book Antiqua" w:hAnsi="Book Antiqua"/>
          <w:color w:val="000000"/>
        </w:rPr>
        <w:t>engaged in regulat</w:t>
      </w:r>
      <w:r w:rsidR="002E1860" w:rsidRPr="00720CEF">
        <w:rPr>
          <w:rFonts w:ascii="Book Antiqua" w:eastAsia="Book Antiqua" w:hAnsi="Book Antiqua"/>
          <w:color w:val="000000"/>
        </w:rPr>
        <w:t>ing</w:t>
      </w:r>
      <w:r w:rsidRPr="00720CEF">
        <w:rPr>
          <w:rFonts w:ascii="Book Antiqua" w:eastAsia="Book Antiqua" w:hAnsi="Book Antiqua"/>
          <w:color w:val="000000"/>
        </w:rPr>
        <w:t xml:space="preserve"> the RTK activation pathway; and VEGFD is mainly involved in regulating the activation of the </w:t>
      </w:r>
      <w:r w:rsidR="00E0485F" w:rsidRPr="00720CEF">
        <w:rPr>
          <w:rFonts w:ascii="Book Antiqua" w:eastAsia="Book Antiqua" w:hAnsi="Book Antiqua"/>
          <w:color w:val="000000"/>
        </w:rPr>
        <w:t>tuberous sclerosis protein/mammalian target of rapamycin</w:t>
      </w:r>
      <w:r w:rsidRPr="00720CEF">
        <w:rPr>
          <w:rFonts w:ascii="Book Antiqua" w:eastAsia="Book Antiqua" w:hAnsi="Book Antiqua"/>
          <w:color w:val="000000"/>
        </w:rPr>
        <w:t xml:space="preserve"> pathway. There is a </w:t>
      </w:r>
      <w:r w:rsidR="002E1860" w:rsidRPr="00720CEF">
        <w:rPr>
          <w:rFonts w:ascii="Book Antiqua" w:eastAsia="Book Antiqua" w:hAnsi="Book Antiqua"/>
          <w:color w:val="000000"/>
        </w:rPr>
        <w:t xml:space="preserve">significant </w:t>
      </w:r>
      <w:r w:rsidRPr="00720CEF">
        <w:rPr>
          <w:rFonts w:ascii="Book Antiqua" w:eastAsia="Book Antiqua" w:hAnsi="Book Antiqua"/>
          <w:color w:val="000000"/>
        </w:rPr>
        <w:t xml:space="preserve">difference in overall survival between </w:t>
      </w:r>
      <w:r w:rsidR="006453A2" w:rsidRPr="00720CEF">
        <w:rPr>
          <w:rFonts w:ascii="Book Antiqua" w:eastAsia="Book Antiqua" w:hAnsi="Book Antiqua"/>
          <w:color w:val="000000"/>
        </w:rPr>
        <w:t>HCC</w:t>
      </w:r>
      <w:r w:rsidRPr="00720CEF">
        <w:rPr>
          <w:rFonts w:ascii="Book Antiqua" w:eastAsia="Book Antiqua" w:hAnsi="Book Antiqua"/>
          <w:color w:val="000000"/>
        </w:rPr>
        <w:t xml:space="preserve"> </w:t>
      </w:r>
      <w:r w:rsidR="006453A2" w:rsidRPr="00720CEF">
        <w:rPr>
          <w:rFonts w:ascii="Book Antiqua" w:eastAsia="Book Antiqua" w:hAnsi="Book Antiqua"/>
          <w:color w:val="000000"/>
        </w:rPr>
        <w:t xml:space="preserve">patients </w:t>
      </w:r>
      <w:r w:rsidRPr="00720CEF">
        <w:rPr>
          <w:rFonts w:ascii="Book Antiqua" w:eastAsia="Book Antiqua" w:hAnsi="Book Antiqua"/>
          <w:color w:val="000000"/>
        </w:rPr>
        <w:t>with high and low expression of ANGPT2, PGF, VEGFA,</w:t>
      </w:r>
      <w:r w:rsidRPr="00720CEF">
        <w:rPr>
          <w:rFonts w:ascii="Book Antiqua" w:eastAsia="Book Antiqua" w:hAnsi="Book Antiqua"/>
          <w:i/>
          <w:iCs/>
          <w:color w:val="000000"/>
        </w:rPr>
        <w:t xml:space="preserve"> </w:t>
      </w:r>
      <w:r w:rsidRPr="00720CEF">
        <w:rPr>
          <w:rFonts w:ascii="Book Antiqua" w:eastAsia="Book Antiqua" w:hAnsi="Book Antiqua"/>
          <w:color w:val="000000"/>
        </w:rPr>
        <w:t>and VEGFD.</w:t>
      </w:r>
      <w:r w:rsidR="007032CA" w:rsidRPr="00720CEF">
        <w:rPr>
          <w:rFonts w:ascii="Book Antiqua" w:hAnsi="Book Antiqua"/>
        </w:rPr>
        <w:t xml:space="preserve"> </w:t>
      </w:r>
      <w:r w:rsidR="007032CA" w:rsidRPr="00720CEF">
        <w:rPr>
          <w:rFonts w:ascii="Book Antiqua" w:eastAsia="Book Antiqua" w:hAnsi="Book Antiqua"/>
          <w:color w:val="000000"/>
        </w:rPr>
        <w:t>Disease free survival (</w:t>
      </w:r>
      <w:r w:rsidRPr="00720CEF">
        <w:rPr>
          <w:rFonts w:ascii="Book Antiqua" w:eastAsia="Book Antiqua" w:hAnsi="Book Antiqua"/>
          <w:color w:val="000000"/>
        </w:rPr>
        <w:t>DFS</w:t>
      </w:r>
      <w:r w:rsidR="007032CA" w:rsidRPr="00720CEF">
        <w:rPr>
          <w:rFonts w:ascii="Book Antiqua" w:eastAsia="Book Antiqua" w:hAnsi="Book Antiqua"/>
          <w:color w:val="000000"/>
        </w:rPr>
        <w:t>)</w:t>
      </w:r>
      <w:r w:rsidRPr="00720CEF">
        <w:rPr>
          <w:rFonts w:ascii="Book Antiqua" w:eastAsia="Book Antiqua" w:hAnsi="Book Antiqua"/>
          <w:color w:val="000000"/>
        </w:rPr>
        <w:t xml:space="preserve"> </w:t>
      </w:r>
      <w:r w:rsidR="006453A2" w:rsidRPr="00720CEF">
        <w:rPr>
          <w:rFonts w:ascii="Book Antiqua" w:eastAsia="Book Antiqua" w:hAnsi="Book Antiqua"/>
          <w:color w:val="000000"/>
        </w:rPr>
        <w:t xml:space="preserve">is </w:t>
      </w:r>
      <w:r w:rsidRPr="00720CEF">
        <w:rPr>
          <w:rFonts w:ascii="Book Antiqua" w:eastAsia="Book Antiqua" w:hAnsi="Book Antiqua"/>
          <w:color w:val="000000"/>
        </w:rPr>
        <w:t xml:space="preserve">significantly shorter in </w:t>
      </w:r>
      <w:r w:rsidR="006453A2" w:rsidRPr="00720CEF">
        <w:rPr>
          <w:rFonts w:ascii="Book Antiqua" w:eastAsia="Book Antiqua" w:hAnsi="Book Antiqua"/>
          <w:color w:val="000000"/>
        </w:rPr>
        <w:t>HCC</w:t>
      </w:r>
      <w:r w:rsidR="006453A2" w:rsidRPr="00720CEF" w:rsidDel="006453A2">
        <w:rPr>
          <w:rFonts w:ascii="Book Antiqua" w:eastAsia="Book Antiqua" w:hAnsi="Book Antiqua"/>
          <w:color w:val="000000"/>
        </w:rPr>
        <w:t xml:space="preserve"> </w:t>
      </w:r>
      <w:r w:rsidR="006453A2" w:rsidRPr="00720CEF">
        <w:rPr>
          <w:rFonts w:ascii="Book Antiqua" w:eastAsia="Book Antiqua" w:hAnsi="Book Antiqua"/>
          <w:color w:val="000000"/>
        </w:rPr>
        <w:t xml:space="preserve">patients with </w:t>
      </w:r>
      <w:r w:rsidRPr="00720CEF">
        <w:rPr>
          <w:rFonts w:ascii="Book Antiqua" w:eastAsia="Book Antiqua" w:hAnsi="Book Antiqua"/>
          <w:color w:val="000000"/>
        </w:rPr>
        <w:t xml:space="preserve">high ANGPT2, PGF, and VEGFA </w:t>
      </w:r>
      <w:r w:rsidR="006453A2" w:rsidRPr="00720CEF">
        <w:rPr>
          <w:rFonts w:ascii="Book Antiqua" w:eastAsia="Book Antiqua" w:hAnsi="Book Antiqua"/>
          <w:color w:val="000000"/>
        </w:rPr>
        <w:t xml:space="preserve">expression </w:t>
      </w:r>
      <w:r w:rsidRPr="00720CEF">
        <w:rPr>
          <w:rFonts w:ascii="Book Antiqua" w:eastAsia="Book Antiqua" w:hAnsi="Book Antiqua"/>
          <w:color w:val="000000"/>
        </w:rPr>
        <w:t xml:space="preserve">than in </w:t>
      </w:r>
      <w:r w:rsidR="006453A2" w:rsidRPr="00720CEF">
        <w:rPr>
          <w:rFonts w:ascii="Book Antiqua" w:eastAsia="Book Antiqua" w:hAnsi="Book Antiqua"/>
          <w:color w:val="000000"/>
        </w:rPr>
        <w:t xml:space="preserve">those with </w:t>
      </w:r>
      <w:r w:rsidRPr="00720CEF">
        <w:rPr>
          <w:rFonts w:ascii="Book Antiqua" w:eastAsia="Book Antiqua" w:hAnsi="Book Antiqua"/>
          <w:color w:val="000000"/>
        </w:rPr>
        <w:t>low ANGPT2, PGF, and VEGFA</w:t>
      </w:r>
      <w:r w:rsidR="006453A2" w:rsidRPr="00720CEF">
        <w:rPr>
          <w:rFonts w:ascii="Book Antiqua" w:eastAsia="Book Antiqua" w:hAnsi="Book Antiqua"/>
          <w:color w:val="000000"/>
        </w:rPr>
        <w:t xml:space="preserve"> expression</w:t>
      </w:r>
      <w:r w:rsidRPr="00720CEF">
        <w:rPr>
          <w:rFonts w:ascii="Book Antiqua" w:eastAsia="Book Antiqua" w:hAnsi="Book Antiqua"/>
          <w:color w:val="000000"/>
        </w:rPr>
        <w:t>.</w:t>
      </w:r>
    </w:p>
    <w:p w14:paraId="7AC1231C" w14:textId="77777777" w:rsidR="00A77B3E" w:rsidRPr="00720CEF" w:rsidRDefault="00A77B3E" w:rsidP="0078686C">
      <w:pPr>
        <w:spacing w:line="360" w:lineRule="auto"/>
        <w:jc w:val="both"/>
        <w:rPr>
          <w:rFonts w:ascii="Book Antiqua" w:hAnsi="Book Antiqua"/>
        </w:rPr>
      </w:pPr>
    </w:p>
    <w:p w14:paraId="5E6CE1F4"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 xml:space="preserve">Key Words: </w:t>
      </w:r>
      <w:r w:rsidRPr="00720CEF">
        <w:rPr>
          <w:rFonts w:ascii="Book Antiqua" w:eastAsia="Book Antiqua" w:hAnsi="Book Antiqua"/>
          <w:color w:val="000000"/>
        </w:rPr>
        <w:t>Hepatocellular carcinoma; Angiogenesis; Marker; Bioinformatics analysis; Pathway</w:t>
      </w:r>
    </w:p>
    <w:p w14:paraId="1225465A" w14:textId="77777777" w:rsidR="00A77B3E" w:rsidRPr="00720CEF" w:rsidRDefault="00A77B3E" w:rsidP="0078686C">
      <w:pPr>
        <w:spacing w:line="360" w:lineRule="auto"/>
        <w:jc w:val="both"/>
        <w:rPr>
          <w:rFonts w:ascii="Book Antiqua" w:hAnsi="Book Antiqua"/>
        </w:rPr>
      </w:pPr>
    </w:p>
    <w:p w14:paraId="765FAEC9" w14:textId="77777777" w:rsidR="00720CEF" w:rsidRPr="00720CEF" w:rsidRDefault="00720CEF" w:rsidP="00720CEF">
      <w:pPr>
        <w:spacing w:line="360" w:lineRule="auto"/>
        <w:jc w:val="both"/>
        <w:rPr>
          <w:rFonts w:ascii="Book Antiqua" w:eastAsia="Book Antiqua" w:hAnsi="Book Antiqua" w:cs="Book Antiqua"/>
          <w:color w:val="000000"/>
        </w:rPr>
      </w:pPr>
      <w:bookmarkStart w:id="3" w:name="_Hlk88512344"/>
      <w:bookmarkStart w:id="4" w:name="_Hlk88512883"/>
      <w:bookmarkStart w:id="5" w:name="_Hlk88513225"/>
      <w:bookmarkStart w:id="6" w:name="_Hlk88512545"/>
      <w:r w:rsidRPr="00720CEF">
        <w:rPr>
          <w:rFonts w:ascii="Book Antiqua" w:eastAsia="Book Antiqua" w:hAnsi="Book Antiqua" w:cs="Book Antiqua" w:hint="eastAsia"/>
          <w:b/>
          <w:color w:val="000000"/>
        </w:rPr>
        <w:t>©</w:t>
      </w:r>
      <w:r w:rsidRPr="00720CEF">
        <w:rPr>
          <w:rFonts w:ascii="Book Antiqua" w:eastAsia="Book Antiqua" w:hAnsi="Book Antiqua" w:cs="Book Antiqua"/>
          <w:b/>
          <w:color w:val="000000"/>
        </w:rPr>
        <w:t>The</w:t>
      </w:r>
      <w:r w:rsidRPr="00720CEF">
        <w:rPr>
          <w:rFonts w:ascii="Book Antiqua" w:eastAsia="Book Antiqua" w:hAnsi="Book Antiqua" w:cs="Book Antiqua"/>
          <w:color w:val="000000"/>
        </w:rPr>
        <w:t xml:space="preserve"> </w:t>
      </w:r>
      <w:r w:rsidRPr="00720CEF">
        <w:rPr>
          <w:rFonts w:ascii="Book Antiqua" w:eastAsia="Book Antiqua" w:hAnsi="Book Antiqua" w:cs="Book Antiqua"/>
          <w:b/>
          <w:color w:val="000000"/>
        </w:rPr>
        <w:t xml:space="preserve">Author(s) 2022. </w:t>
      </w:r>
      <w:r w:rsidRPr="00720CEF">
        <w:rPr>
          <w:rFonts w:ascii="Book Antiqua" w:eastAsia="Book Antiqua" w:hAnsi="Book Antiqua" w:cs="Book Antiqua"/>
          <w:color w:val="000000"/>
        </w:rPr>
        <w:t>Published by Baishideng Publishing Group Inc. All rights reserved.</w:t>
      </w:r>
      <w:bookmarkEnd w:id="3"/>
      <w:r w:rsidRPr="00720CEF">
        <w:rPr>
          <w:rFonts w:ascii="Book Antiqua" w:eastAsia="Book Antiqua" w:hAnsi="Book Antiqua" w:cs="Book Antiqua"/>
          <w:color w:val="000000"/>
        </w:rPr>
        <w:t xml:space="preserve"> </w:t>
      </w:r>
    </w:p>
    <w:bookmarkEnd w:id="4"/>
    <w:p w14:paraId="4FC13CB8" w14:textId="77777777" w:rsidR="00720CEF" w:rsidRPr="00720CEF" w:rsidRDefault="00720CEF" w:rsidP="00720CEF">
      <w:pPr>
        <w:spacing w:line="360" w:lineRule="auto"/>
        <w:jc w:val="both"/>
        <w:rPr>
          <w:lang w:eastAsia="zh-CN"/>
        </w:rPr>
      </w:pPr>
    </w:p>
    <w:p w14:paraId="2F665E5C" w14:textId="77777777" w:rsidR="00720CEF" w:rsidRPr="00720CEF" w:rsidRDefault="00720CEF" w:rsidP="00720CEF">
      <w:pPr>
        <w:spacing w:line="360" w:lineRule="auto"/>
        <w:jc w:val="both"/>
        <w:rPr>
          <w:rFonts w:ascii="Book Antiqua" w:eastAsia="Book Antiqua" w:hAnsi="Book Antiqua" w:cs="Book Antiqua"/>
          <w:color w:val="000000"/>
        </w:rPr>
      </w:pPr>
      <w:bookmarkStart w:id="7" w:name="_Hlk88512899"/>
      <w:bookmarkStart w:id="8" w:name="_Hlk88512352"/>
      <w:bookmarkEnd w:id="5"/>
      <w:r w:rsidRPr="00720CEF">
        <w:rPr>
          <w:rFonts w:ascii="Book Antiqua" w:hAnsi="Book Antiqua" w:cs="Book Antiqua" w:hint="eastAsia"/>
          <w:b/>
          <w:color w:val="000000"/>
          <w:lang w:eastAsia="zh-CN"/>
        </w:rPr>
        <w:t>Citation:</w:t>
      </w:r>
      <w:bookmarkEnd w:id="6"/>
      <w:bookmarkEnd w:id="7"/>
      <w:r w:rsidRPr="00720CEF">
        <w:rPr>
          <w:rFonts w:ascii="Book Antiqua" w:hAnsi="Book Antiqua" w:cs="Book Antiqua" w:hint="eastAsia"/>
          <w:color w:val="000000"/>
          <w:lang w:eastAsia="zh-CN"/>
        </w:rPr>
        <w:t xml:space="preserve"> </w:t>
      </w:r>
      <w:bookmarkEnd w:id="8"/>
      <w:r w:rsidR="00EC25DC" w:rsidRPr="00720CEF">
        <w:rPr>
          <w:rFonts w:ascii="Book Antiqua" w:eastAsia="Book Antiqua" w:hAnsi="Book Antiqua"/>
          <w:color w:val="000000"/>
        </w:rPr>
        <w:t>Miao YD, Tang XL, Wang JT, Mi DH. Prognostic role of</w:t>
      </w:r>
      <w:r w:rsidR="006453A2" w:rsidRPr="00720CEF">
        <w:rPr>
          <w:rFonts w:ascii="Book Antiqua" w:eastAsia="Book Antiqua" w:hAnsi="Book Antiqua"/>
          <w:color w:val="000000"/>
        </w:rPr>
        <w:t xml:space="preserve"> </w:t>
      </w:r>
      <w:r w:rsidR="00EC25DC" w:rsidRPr="00720CEF">
        <w:rPr>
          <w:rFonts w:ascii="Book Antiqua" w:eastAsia="Book Antiqua" w:hAnsi="Book Antiqua"/>
          <w:color w:val="000000"/>
        </w:rPr>
        <w:t>expression</w:t>
      </w:r>
      <w:r w:rsidR="006453A2" w:rsidRPr="00720CEF">
        <w:rPr>
          <w:rFonts w:ascii="Book Antiqua" w:eastAsia="Book Antiqua" w:hAnsi="Book Antiqua"/>
          <w:color w:val="000000"/>
        </w:rPr>
        <w:t xml:space="preserve"> </w:t>
      </w:r>
      <w:r w:rsidR="00EC25DC" w:rsidRPr="00720CEF">
        <w:rPr>
          <w:rFonts w:ascii="Book Antiqua" w:eastAsia="Book Antiqua" w:hAnsi="Book Antiqua"/>
          <w:color w:val="000000"/>
        </w:rPr>
        <w:t>of angiogenesis markers in hepatocellular carcinoma</w:t>
      </w:r>
      <w:r w:rsidR="002E1860" w:rsidRPr="00720CEF">
        <w:rPr>
          <w:rFonts w:ascii="Book Antiqua" w:eastAsia="Book Antiqua" w:hAnsi="Book Antiqua"/>
          <w:color w:val="000000"/>
        </w:rPr>
        <w:t xml:space="preserve">: A </w:t>
      </w:r>
      <w:r w:rsidR="00EC25DC" w:rsidRPr="00720CEF">
        <w:rPr>
          <w:rFonts w:ascii="Book Antiqua" w:eastAsia="Book Antiqua" w:hAnsi="Book Antiqua"/>
          <w:color w:val="000000"/>
        </w:rPr>
        <w:t xml:space="preserve">bioinformatics analysis. </w:t>
      </w:r>
      <w:r w:rsidR="00EC25DC" w:rsidRPr="00720CEF">
        <w:rPr>
          <w:rFonts w:ascii="Book Antiqua" w:eastAsia="Book Antiqua" w:hAnsi="Book Antiqua"/>
          <w:i/>
          <w:iCs/>
          <w:color w:val="000000"/>
        </w:rPr>
        <w:t>World J Gastroenterol</w:t>
      </w:r>
      <w:r w:rsidR="00EC25DC" w:rsidRPr="00720CEF">
        <w:rPr>
          <w:rFonts w:ascii="Book Antiqua" w:eastAsia="Book Antiqua" w:hAnsi="Book Antiqua"/>
          <w:color w:val="000000"/>
        </w:rPr>
        <w:t xml:space="preserve"> 2022; </w:t>
      </w:r>
      <w:r w:rsidR="008D6298" w:rsidRPr="00720CEF">
        <w:rPr>
          <w:rFonts w:ascii="Book Antiqua" w:eastAsia="Book Antiqua" w:hAnsi="Book Antiqua" w:cs="Book Antiqua"/>
          <w:color w:val="000000"/>
        </w:rPr>
        <w:t xml:space="preserve">28(30): </w:t>
      </w:r>
      <w:r w:rsidRPr="00720CEF">
        <w:rPr>
          <w:rFonts w:ascii="Book Antiqua" w:eastAsia="Book Antiqua" w:hAnsi="Book Antiqua" w:cs="Book Antiqua"/>
          <w:color w:val="000000"/>
        </w:rPr>
        <w:t>4221</w:t>
      </w:r>
      <w:r w:rsidR="008D6298" w:rsidRPr="00720CEF">
        <w:rPr>
          <w:rFonts w:ascii="Book Antiqua" w:eastAsia="Book Antiqua" w:hAnsi="Book Antiqua" w:cs="Book Antiqua"/>
          <w:color w:val="000000"/>
        </w:rPr>
        <w:t>-</w:t>
      </w:r>
      <w:r w:rsidRPr="00720CEF">
        <w:rPr>
          <w:rFonts w:ascii="Book Antiqua" w:eastAsia="Book Antiqua" w:hAnsi="Book Antiqua" w:cs="Book Antiqua"/>
          <w:color w:val="000000"/>
        </w:rPr>
        <w:t>4226</w:t>
      </w:r>
    </w:p>
    <w:p w14:paraId="7BC1AEB2" w14:textId="5EC0E5A0" w:rsidR="00720CEF" w:rsidRPr="00720CEF" w:rsidRDefault="008D6298" w:rsidP="00720CEF">
      <w:pPr>
        <w:spacing w:line="360" w:lineRule="auto"/>
        <w:jc w:val="both"/>
        <w:rPr>
          <w:rFonts w:ascii="Book Antiqua" w:eastAsia="Book Antiqua" w:hAnsi="Book Antiqua" w:cs="Book Antiqua"/>
          <w:color w:val="000000"/>
        </w:rPr>
      </w:pPr>
      <w:r w:rsidRPr="00720CEF">
        <w:rPr>
          <w:rFonts w:ascii="Book Antiqua" w:eastAsia="Book Antiqua" w:hAnsi="Book Antiqua" w:cs="Book Antiqua"/>
          <w:b/>
          <w:bCs/>
          <w:color w:val="000000"/>
        </w:rPr>
        <w:t xml:space="preserve">URL: </w:t>
      </w:r>
      <w:hyperlink r:id="rId7" w:history="1">
        <w:r w:rsidR="00720CEF" w:rsidRPr="00720CEF">
          <w:rPr>
            <w:rStyle w:val="af"/>
            <w:rFonts w:ascii="Book Antiqua" w:eastAsia="Book Antiqua" w:hAnsi="Book Antiqua" w:cs="Book Antiqua"/>
          </w:rPr>
          <w:t>https://www.wjgnet.com/1007-9327/full/v28/i30/4221.htm</w:t>
        </w:r>
      </w:hyperlink>
    </w:p>
    <w:p w14:paraId="3B08B613" w14:textId="556E18FE" w:rsidR="00A77B3E" w:rsidRPr="00720CEF" w:rsidRDefault="008D6298" w:rsidP="00720CEF">
      <w:pPr>
        <w:spacing w:line="360" w:lineRule="auto"/>
        <w:jc w:val="both"/>
        <w:rPr>
          <w:rFonts w:ascii="Book Antiqua" w:hAnsi="Book Antiqua"/>
        </w:rPr>
      </w:pPr>
      <w:r w:rsidRPr="00720CEF">
        <w:rPr>
          <w:rFonts w:ascii="Book Antiqua" w:eastAsia="Book Antiqua" w:hAnsi="Book Antiqua" w:cs="Book Antiqua"/>
          <w:b/>
          <w:bCs/>
          <w:color w:val="000000"/>
        </w:rPr>
        <w:t>DOI:</w:t>
      </w:r>
      <w:r w:rsidRPr="00720CEF">
        <w:rPr>
          <w:rFonts w:ascii="Book Antiqua" w:eastAsia="Book Antiqua" w:hAnsi="Book Antiqua" w:cs="Book Antiqua"/>
          <w:color w:val="000000"/>
        </w:rPr>
        <w:t xml:space="preserve"> https://dx.doi.org/10.3748/wjg.v28.i30.</w:t>
      </w:r>
      <w:r w:rsidR="00720CEF" w:rsidRPr="00720CEF">
        <w:rPr>
          <w:rFonts w:ascii="Book Antiqua" w:eastAsia="Book Antiqua" w:hAnsi="Book Antiqua" w:cs="Book Antiqua"/>
          <w:color w:val="000000"/>
        </w:rPr>
        <w:t>4221</w:t>
      </w:r>
    </w:p>
    <w:p w14:paraId="583DC666" w14:textId="77777777" w:rsidR="00A77B3E" w:rsidRPr="00720CEF" w:rsidRDefault="00A77B3E" w:rsidP="0078686C">
      <w:pPr>
        <w:spacing w:line="360" w:lineRule="auto"/>
        <w:jc w:val="both"/>
        <w:rPr>
          <w:rFonts w:ascii="Book Antiqua" w:hAnsi="Book Antiqua"/>
        </w:rPr>
      </w:pPr>
    </w:p>
    <w:p w14:paraId="54F12C8B" w14:textId="4963AAD1"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 xml:space="preserve">Core Tip: </w:t>
      </w:r>
      <w:r w:rsidRPr="00720CEF">
        <w:rPr>
          <w:rFonts w:ascii="Book Antiqua" w:eastAsia="Book Antiqua" w:hAnsi="Book Antiqua"/>
          <w:color w:val="000000"/>
        </w:rPr>
        <w:t xml:space="preserve">We found that the expression of angiogenesis markers </w:t>
      </w:r>
      <w:r w:rsidR="002E1860" w:rsidRPr="00720CEF">
        <w:rPr>
          <w:rFonts w:ascii="Book Antiqua" w:eastAsia="Book Antiqua" w:hAnsi="Book Antiqua"/>
          <w:color w:val="000000"/>
        </w:rPr>
        <w:t xml:space="preserve">was </w:t>
      </w:r>
      <w:r w:rsidRPr="00720CEF">
        <w:rPr>
          <w:rFonts w:ascii="Book Antiqua" w:eastAsia="Book Antiqua" w:hAnsi="Book Antiqua"/>
          <w:color w:val="000000"/>
        </w:rPr>
        <w:t>significantly higher in tumor tissues than in</w:t>
      </w:r>
      <w:r w:rsidR="001B0B78" w:rsidRPr="00720CEF">
        <w:rPr>
          <w:rFonts w:ascii="Book Antiqua" w:eastAsia="Book Antiqua" w:hAnsi="Book Antiqua"/>
          <w:color w:val="000000"/>
        </w:rPr>
        <w:t xml:space="preserve"> </w:t>
      </w:r>
      <w:r w:rsidRPr="00720CEF">
        <w:rPr>
          <w:rFonts w:ascii="Book Antiqua" w:eastAsia="Book Antiqua" w:hAnsi="Book Antiqua"/>
          <w:color w:val="000000"/>
        </w:rPr>
        <w:t xml:space="preserve">normal </w:t>
      </w:r>
      <w:r w:rsidR="001B0B78" w:rsidRPr="00720CEF">
        <w:rPr>
          <w:rFonts w:ascii="Book Antiqua" w:eastAsia="Book Antiqua" w:hAnsi="Book Antiqua"/>
          <w:color w:val="000000"/>
        </w:rPr>
        <w:t xml:space="preserve">tissues </w:t>
      </w:r>
      <w:r w:rsidRPr="00720CEF">
        <w:rPr>
          <w:rFonts w:ascii="Book Antiqua" w:eastAsia="Book Antiqua" w:hAnsi="Book Antiqua"/>
          <w:color w:val="000000"/>
        </w:rPr>
        <w:t>in</w:t>
      </w:r>
      <w:r w:rsidR="006453A2" w:rsidRPr="00720CEF">
        <w:rPr>
          <w:rFonts w:ascii="Book Antiqua" w:eastAsia="Book Antiqua" w:hAnsi="Book Antiqua"/>
          <w:color w:val="000000"/>
        </w:rPr>
        <w:t xml:space="preserve"> </w:t>
      </w:r>
      <w:r w:rsidR="001B0B78" w:rsidRPr="00720CEF">
        <w:rPr>
          <w:rFonts w:ascii="Book Antiqua" w:eastAsia="Book Antiqua" w:hAnsi="Book Antiqua"/>
          <w:color w:val="000000"/>
        </w:rPr>
        <w:t xml:space="preserve">both </w:t>
      </w:r>
      <w:r w:rsidRPr="00720CEF">
        <w:rPr>
          <w:rFonts w:ascii="Book Antiqua" w:eastAsia="Book Antiqua" w:hAnsi="Book Antiqua"/>
          <w:color w:val="000000"/>
        </w:rPr>
        <w:t xml:space="preserve">unpaired </w:t>
      </w:r>
      <w:r w:rsidR="001B0B78" w:rsidRPr="00720CEF">
        <w:rPr>
          <w:rFonts w:ascii="Book Antiqua" w:eastAsia="Book Antiqua" w:hAnsi="Book Antiqua"/>
          <w:color w:val="000000"/>
        </w:rPr>
        <w:t>and</w:t>
      </w:r>
      <w:r w:rsidR="006453A2" w:rsidRPr="00720CEF">
        <w:rPr>
          <w:rFonts w:ascii="Book Antiqua" w:eastAsia="Book Antiqua" w:hAnsi="Book Antiqua"/>
          <w:color w:val="000000"/>
        </w:rPr>
        <w:t xml:space="preserve"> </w:t>
      </w:r>
      <w:r w:rsidRPr="00720CEF">
        <w:rPr>
          <w:rFonts w:ascii="Book Antiqua" w:eastAsia="Book Antiqua" w:hAnsi="Book Antiqua"/>
          <w:color w:val="000000"/>
        </w:rPr>
        <w:t xml:space="preserve">paired </w:t>
      </w:r>
      <w:r w:rsidR="00E0485F" w:rsidRPr="00720CEF">
        <w:rPr>
          <w:rFonts w:ascii="Book Antiqua" w:eastAsia="Book Antiqua" w:hAnsi="Book Antiqua"/>
          <w:color w:val="000000"/>
        </w:rPr>
        <w:t>hepatocellular carcinoma</w:t>
      </w:r>
      <w:r w:rsidRPr="00720CEF">
        <w:rPr>
          <w:rFonts w:ascii="Book Antiqua" w:eastAsia="Book Antiqua" w:hAnsi="Book Antiqua"/>
          <w:color w:val="000000"/>
        </w:rPr>
        <w:t xml:space="preserve"> </w:t>
      </w:r>
      <w:r w:rsidR="006453A2" w:rsidRPr="00720CEF">
        <w:rPr>
          <w:rFonts w:ascii="Book Antiqua" w:eastAsia="Book Antiqua" w:hAnsi="Book Antiqua"/>
          <w:color w:val="000000"/>
        </w:rPr>
        <w:t xml:space="preserve">(HCC) </w:t>
      </w:r>
      <w:r w:rsidRPr="00720CEF">
        <w:rPr>
          <w:rFonts w:ascii="Book Antiqua" w:eastAsia="Book Antiqua" w:hAnsi="Book Antiqua"/>
          <w:color w:val="000000"/>
        </w:rPr>
        <w:t>sample</w:t>
      </w:r>
      <w:r w:rsidR="006453A2" w:rsidRPr="00720CEF">
        <w:rPr>
          <w:rFonts w:ascii="Book Antiqua" w:eastAsia="Book Antiqua" w:hAnsi="Book Antiqua"/>
          <w:color w:val="000000"/>
        </w:rPr>
        <w:t>s</w:t>
      </w:r>
      <w:r w:rsidRPr="00720CEF">
        <w:rPr>
          <w:rFonts w:ascii="Book Antiqua" w:eastAsia="Book Antiqua" w:hAnsi="Book Antiqua"/>
          <w:color w:val="000000"/>
        </w:rPr>
        <w:t>. These</w:t>
      </w:r>
      <w:r w:rsidRPr="00720CEF">
        <w:rPr>
          <w:rFonts w:ascii="Book Antiqua" w:eastAsia="Book Antiqua" w:hAnsi="Book Antiqua"/>
          <w:i/>
          <w:iCs/>
          <w:color w:val="000000"/>
        </w:rPr>
        <w:t xml:space="preserve"> </w:t>
      </w:r>
      <w:r w:rsidRPr="00720CEF">
        <w:rPr>
          <w:rFonts w:ascii="Book Antiqua" w:eastAsia="Book Antiqua" w:hAnsi="Book Antiqua"/>
          <w:color w:val="000000"/>
        </w:rPr>
        <w:t xml:space="preserve">angiogenesis markers are mainly involved in regulating </w:t>
      </w:r>
      <w:r w:rsidR="006453A2" w:rsidRPr="00720CEF">
        <w:rPr>
          <w:rFonts w:ascii="Book Antiqua" w:eastAsia="Book Antiqua" w:hAnsi="Book Antiqua"/>
          <w:color w:val="000000"/>
        </w:rPr>
        <w:t xml:space="preserve">the activation of the </w:t>
      </w:r>
      <w:r w:rsidRPr="00720CEF">
        <w:rPr>
          <w:rFonts w:ascii="Book Antiqua" w:eastAsia="Book Antiqua" w:hAnsi="Book Antiqua"/>
          <w:color w:val="000000"/>
        </w:rPr>
        <w:t xml:space="preserve">EMT pathway, </w:t>
      </w:r>
      <w:r w:rsidR="002E1860" w:rsidRPr="00720CEF">
        <w:rPr>
          <w:rFonts w:ascii="Book Antiqua" w:eastAsia="Book Antiqua" w:hAnsi="Book Antiqua"/>
          <w:color w:val="000000"/>
        </w:rPr>
        <w:t xml:space="preserve">the </w:t>
      </w:r>
      <w:r w:rsidR="008A60D8" w:rsidRPr="00720CEF">
        <w:rPr>
          <w:rFonts w:ascii="Book Antiqua" w:eastAsia="Book Antiqua" w:hAnsi="Book Antiqua"/>
          <w:color w:val="000000"/>
        </w:rPr>
        <w:t>RAS/mitogen-activated protein kinase</w:t>
      </w:r>
      <w:r w:rsidRPr="00720CEF">
        <w:rPr>
          <w:rFonts w:ascii="Book Antiqua" w:eastAsia="Book Antiqua" w:hAnsi="Book Antiqua"/>
          <w:color w:val="000000"/>
        </w:rPr>
        <w:t xml:space="preserve"> and </w:t>
      </w:r>
      <w:r w:rsidR="00E0485F" w:rsidRPr="00720CEF">
        <w:rPr>
          <w:rFonts w:ascii="Book Antiqua" w:eastAsia="Book Antiqua" w:hAnsi="Book Antiqua"/>
          <w:color w:val="000000"/>
        </w:rPr>
        <w:t>receptor tyrosine kinase</w:t>
      </w:r>
      <w:r w:rsidRPr="00720CEF">
        <w:rPr>
          <w:rFonts w:ascii="Book Antiqua" w:eastAsia="Book Antiqua" w:hAnsi="Book Antiqua"/>
          <w:color w:val="000000"/>
        </w:rPr>
        <w:t xml:space="preserve"> pathway</w:t>
      </w:r>
      <w:r w:rsidR="002E1860" w:rsidRPr="00720CEF">
        <w:rPr>
          <w:rFonts w:ascii="Book Antiqua" w:eastAsia="Book Antiqua" w:hAnsi="Book Antiqua"/>
          <w:color w:val="000000"/>
        </w:rPr>
        <w:t>s</w:t>
      </w:r>
      <w:r w:rsidRPr="00720CEF">
        <w:rPr>
          <w:rFonts w:ascii="Book Antiqua" w:eastAsia="Book Antiqua" w:hAnsi="Book Antiqua"/>
          <w:color w:val="000000"/>
        </w:rPr>
        <w:t xml:space="preserve">, and </w:t>
      </w:r>
      <w:r w:rsidR="002E1860" w:rsidRPr="00720CEF">
        <w:rPr>
          <w:rFonts w:ascii="Book Antiqua" w:eastAsia="Book Antiqua" w:hAnsi="Book Antiqua"/>
          <w:color w:val="000000"/>
        </w:rPr>
        <w:t xml:space="preserve">the </w:t>
      </w:r>
      <w:r w:rsidR="00E0485F" w:rsidRPr="00720CEF">
        <w:rPr>
          <w:rFonts w:ascii="Book Antiqua" w:eastAsia="Book Antiqua" w:hAnsi="Book Antiqua"/>
          <w:color w:val="000000"/>
        </w:rPr>
        <w:t>tuberous sclerosis protein/mammalian target of rapamycin</w:t>
      </w:r>
      <w:r w:rsidRPr="00720CEF">
        <w:rPr>
          <w:rFonts w:ascii="Book Antiqua" w:eastAsia="Book Antiqua" w:hAnsi="Book Antiqua"/>
          <w:color w:val="000000"/>
        </w:rPr>
        <w:t xml:space="preserve"> pathway. In addition, there </w:t>
      </w:r>
      <w:r w:rsidR="002E1860" w:rsidRPr="00720CEF">
        <w:rPr>
          <w:rFonts w:ascii="Book Antiqua" w:eastAsia="Book Antiqua" w:hAnsi="Book Antiqua"/>
          <w:color w:val="000000"/>
        </w:rPr>
        <w:t>was a significant difference</w:t>
      </w:r>
      <w:r w:rsidRPr="00720CEF">
        <w:rPr>
          <w:rFonts w:ascii="Book Antiqua" w:eastAsia="Book Antiqua" w:hAnsi="Book Antiqua"/>
          <w:color w:val="000000"/>
        </w:rPr>
        <w:t xml:space="preserve"> in </w:t>
      </w:r>
      <w:r w:rsidR="005866B0" w:rsidRPr="00720CEF">
        <w:rPr>
          <w:rFonts w:ascii="Book Antiqua" w:eastAsia="Book Antiqua" w:hAnsi="Book Antiqua"/>
          <w:color w:val="000000"/>
        </w:rPr>
        <w:t>overall survival</w:t>
      </w:r>
      <w:r w:rsidRPr="00720CEF">
        <w:rPr>
          <w:rFonts w:ascii="Book Antiqua" w:eastAsia="Book Antiqua" w:hAnsi="Book Antiqua"/>
          <w:color w:val="000000"/>
        </w:rPr>
        <w:t xml:space="preserve"> between </w:t>
      </w:r>
      <w:r w:rsidR="006453A2" w:rsidRPr="00720CEF">
        <w:rPr>
          <w:rFonts w:ascii="Book Antiqua" w:eastAsia="Book Antiqua" w:hAnsi="Book Antiqua"/>
          <w:color w:val="000000"/>
        </w:rPr>
        <w:t>HCC patients</w:t>
      </w:r>
      <w:r w:rsidRPr="00720CEF">
        <w:rPr>
          <w:rFonts w:ascii="Book Antiqua" w:eastAsia="Book Antiqua" w:hAnsi="Book Antiqua"/>
          <w:color w:val="000000"/>
        </w:rPr>
        <w:t xml:space="preserve"> with high and low expression of </w:t>
      </w:r>
      <w:r w:rsidR="00364F9F" w:rsidRPr="00720CEF">
        <w:rPr>
          <w:rFonts w:ascii="Book Antiqua" w:eastAsia="Book Antiqua" w:hAnsi="Book Antiqua"/>
          <w:color w:val="000000"/>
        </w:rPr>
        <w:t>angiopoietin-2</w:t>
      </w:r>
      <w:r w:rsidR="00364F9F" w:rsidRPr="00720CEF">
        <w:rPr>
          <w:rFonts w:ascii="Book Antiqua" w:eastAsia="Book Antiqua" w:hAnsi="Book Antiqua"/>
          <w:i/>
          <w:iCs/>
          <w:color w:val="000000"/>
        </w:rPr>
        <w:t xml:space="preserve"> </w:t>
      </w:r>
      <w:r w:rsidR="00364F9F" w:rsidRPr="00720CEF">
        <w:rPr>
          <w:rFonts w:ascii="Book Antiqua" w:eastAsia="Book Antiqua" w:hAnsi="Book Antiqua"/>
          <w:color w:val="000000"/>
        </w:rPr>
        <w:t>(</w:t>
      </w:r>
      <w:bookmarkStart w:id="9" w:name="_Hlk104970685"/>
      <w:r w:rsidRPr="00720CEF">
        <w:rPr>
          <w:rFonts w:ascii="Book Antiqua" w:eastAsia="Book Antiqua" w:hAnsi="Book Antiqua"/>
          <w:color w:val="000000"/>
        </w:rPr>
        <w:t>ANGPT</w:t>
      </w:r>
      <w:bookmarkEnd w:id="9"/>
      <w:r w:rsidRPr="00720CEF">
        <w:rPr>
          <w:rFonts w:ascii="Book Antiqua" w:eastAsia="Book Antiqua" w:hAnsi="Book Antiqua"/>
          <w:color w:val="000000"/>
        </w:rPr>
        <w:t>2</w:t>
      </w:r>
      <w:r w:rsidR="00364F9F" w:rsidRPr="00720CEF">
        <w:rPr>
          <w:rFonts w:ascii="Book Antiqua" w:eastAsia="Book Antiqua" w:hAnsi="Book Antiqua"/>
          <w:color w:val="000000"/>
        </w:rPr>
        <w:t>)</w:t>
      </w:r>
      <w:r w:rsidRPr="00720CEF">
        <w:rPr>
          <w:rFonts w:ascii="Book Antiqua" w:eastAsia="Book Antiqua" w:hAnsi="Book Antiqua"/>
          <w:color w:val="000000"/>
        </w:rPr>
        <w:t xml:space="preserve">, </w:t>
      </w:r>
      <w:r w:rsidR="00364F9F" w:rsidRPr="00720CEF">
        <w:rPr>
          <w:rFonts w:ascii="Book Antiqua" w:eastAsia="Book Antiqua" w:hAnsi="Book Antiqua"/>
          <w:color w:val="000000"/>
        </w:rPr>
        <w:t>placental growth factor</w:t>
      </w:r>
      <w:r w:rsidR="00364F9F" w:rsidRPr="00720CEF">
        <w:rPr>
          <w:rFonts w:ascii="Book Antiqua" w:eastAsia="Book Antiqua" w:hAnsi="Book Antiqua"/>
          <w:i/>
          <w:iCs/>
          <w:color w:val="000000"/>
        </w:rPr>
        <w:t xml:space="preserve"> </w:t>
      </w:r>
      <w:r w:rsidR="00364F9F" w:rsidRPr="00720CEF">
        <w:rPr>
          <w:rFonts w:ascii="Book Antiqua" w:eastAsia="Book Antiqua" w:hAnsi="Book Antiqua"/>
          <w:color w:val="000000"/>
        </w:rPr>
        <w:t>(</w:t>
      </w:r>
      <w:r w:rsidR="00364F9F" w:rsidRPr="00720CEF">
        <w:rPr>
          <w:rFonts w:ascii="Book Antiqua" w:eastAsia="Book Antiqua" w:hAnsi="Book Antiqua"/>
          <w:iCs/>
          <w:color w:val="000000"/>
        </w:rPr>
        <w:t>PGF</w:t>
      </w:r>
      <w:r w:rsidR="00364F9F" w:rsidRPr="00720CEF">
        <w:rPr>
          <w:rFonts w:ascii="Book Antiqua" w:eastAsia="Book Antiqua" w:hAnsi="Book Antiqua"/>
          <w:color w:val="000000"/>
        </w:rPr>
        <w:t>)</w:t>
      </w:r>
      <w:r w:rsidRPr="00720CEF">
        <w:rPr>
          <w:rFonts w:ascii="Book Antiqua" w:eastAsia="Book Antiqua" w:hAnsi="Book Antiqua"/>
          <w:i/>
          <w:iCs/>
          <w:color w:val="000000"/>
        </w:rPr>
        <w:t xml:space="preserve">, </w:t>
      </w:r>
      <w:r w:rsidR="00364F9F" w:rsidRPr="00720CEF">
        <w:rPr>
          <w:rFonts w:ascii="Book Antiqua" w:eastAsia="Book Antiqua" w:hAnsi="Book Antiqua"/>
          <w:color w:val="000000"/>
        </w:rPr>
        <w:t>vascular endothelial growth factor A (VEGFA)</w:t>
      </w:r>
      <w:r w:rsidRPr="00720CEF">
        <w:rPr>
          <w:rFonts w:ascii="Book Antiqua" w:eastAsia="Book Antiqua" w:hAnsi="Book Antiqua"/>
          <w:i/>
          <w:iCs/>
          <w:color w:val="000000"/>
        </w:rPr>
        <w:t>,</w:t>
      </w:r>
      <w:r w:rsidRPr="00720CEF">
        <w:rPr>
          <w:rFonts w:ascii="Book Antiqua" w:eastAsia="Book Antiqua" w:hAnsi="Book Antiqua"/>
          <w:color w:val="000000"/>
        </w:rPr>
        <w:t xml:space="preserve"> and VEGFD. </w:t>
      </w:r>
      <w:r w:rsidR="003035AB" w:rsidRPr="00720CEF">
        <w:rPr>
          <w:rFonts w:ascii="Book Antiqua" w:eastAsia="Book Antiqua" w:hAnsi="Book Antiqua"/>
          <w:color w:val="000000"/>
        </w:rPr>
        <w:t>Disease free survival</w:t>
      </w:r>
      <w:r w:rsidR="003035AB" w:rsidRPr="00720CEF" w:rsidDel="003035AB">
        <w:rPr>
          <w:rFonts w:ascii="Book Antiqua" w:eastAsia="Book Antiqua" w:hAnsi="Book Antiqua"/>
          <w:color w:val="000000"/>
        </w:rPr>
        <w:t xml:space="preserve"> </w:t>
      </w:r>
      <w:r w:rsidRPr="00720CEF">
        <w:rPr>
          <w:rFonts w:ascii="Book Antiqua" w:eastAsia="Book Antiqua" w:hAnsi="Book Antiqua"/>
          <w:color w:val="000000"/>
        </w:rPr>
        <w:t xml:space="preserve">was significantly shorter in </w:t>
      </w:r>
      <w:r w:rsidR="006453A2" w:rsidRPr="00720CEF">
        <w:rPr>
          <w:rFonts w:ascii="Book Antiqua" w:eastAsia="Book Antiqua" w:hAnsi="Book Antiqua"/>
          <w:color w:val="000000"/>
        </w:rPr>
        <w:t xml:space="preserve">HCC patients with </w:t>
      </w:r>
      <w:r w:rsidRPr="00720CEF">
        <w:rPr>
          <w:rFonts w:ascii="Book Antiqua" w:eastAsia="Book Antiqua" w:hAnsi="Book Antiqua"/>
          <w:color w:val="000000"/>
        </w:rPr>
        <w:t xml:space="preserve">high ANGPT2, PGF, and VEGFA </w:t>
      </w:r>
      <w:r w:rsidR="006453A2" w:rsidRPr="00720CEF">
        <w:rPr>
          <w:rFonts w:ascii="Book Antiqua" w:eastAsia="Book Antiqua" w:hAnsi="Book Antiqua"/>
          <w:color w:val="000000"/>
        </w:rPr>
        <w:t xml:space="preserve">expression </w:t>
      </w:r>
      <w:r w:rsidRPr="00720CEF">
        <w:rPr>
          <w:rFonts w:ascii="Book Antiqua" w:eastAsia="Book Antiqua" w:hAnsi="Book Antiqua"/>
          <w:color w:val="000000"/>
        </w:rPr>
        <w:t xml:space="preserve">than in </w:t>
      </w:r>
      <w:r w:rsidR="006453A2" w:rsidRPr="00720CEF">
        <w:rPr>
          <w:rFonts w:ascii="Book Antiqua" w:eastAsia="Book Antiqua" w:hAnsi="Book Antiqua"/>
          <w:color w:val="000000"/>
        </w:rPr>
        <w:t xml:space="preserve">those with </w:t>
      </w:r>
      <w:r w:rsidRPr="00720CEF">
        <w:rPr>
          <w:rFonts w:ascii="Book Antiqua" w:eastAsia="Book Antiqua" w:hAnsi="Book Antiqua"/>
          <w:color w:val="000000"/>
        </w:rPr>
        <w:t>low ANGPT2, PGF,</w:t>
      </w:r>
      <w:r w:rsidRPr="00720CEF">
        <w:rPr>
          <w:rFonts w:ascii="Book Antiqua" w:eastAsia="Book Antiqua" w:hAnsi="Book Antiqua"/>
          <w:i/>
          <w:iCs/>
          <w:color w:val="000000"/>
        </w:rPr>
        <w:t xml:space="preserve"> </w:t>
      </w:r>
      <w:r w:rsidRPr="00720CEF">
        <w:rPr>
          <w:rFonts w:ascii="Book Antiqua" w:eastAsia="Book Antiqua" w:hAnsi="Book Antiqua"/>
          <w:color w:val="000000"/>
        </w:rPr>
        <w:t xml:space="preserve">and VEGFA </w:t>
      </w:r>
      <w:r w:rsidR="006453A2" w:rsidRPr="00720CEF">
        <w:rPr>
          <w:rFonts w:ascii="Book Antiqua" w:eastAsia="Book Antiqua" w:hAnsi="Book Antiqua"/>
          <w:color w:val="000000"/>
        </w:rPr>
        <w:t>expression</w:t>
      </w:r>
      <w:r w:rsidRPr="00720CEF">
        <w:rPr>
          <w:rFonts w:ascii="Book Antiqua" w:eastAsia="Book Antiqua" w:hAnsi="Book Antiqua"/>
          <w:color w:val="000000"/>
        </w:rPr>
        <w:t>.</w:t>
      </w:r>
    </w:p>
    <w:p w14:paraId="4346A324" w14:textId="77777777" w:rsidR="00A77B3E" w:rsidRPr="00720CEF" w:rsidRDefault="00A77B3E" w:rsidP="0078686C">
      <w:pPr>
        <w:spacing w:line="360" w:lineRule="auto"/>
        <w:jc w:val="both"/>
        <w:rPr>
          <w:rFonts w:ascii="Book Antiqua" w:hAnsi="Book Antiqua"/>
        </w:rPr>
      </w:pPr>
    </w:p>
    <w:p w14:paraId="07ED8355"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caps/>
          <w:color w:val="000000"/>
          <w:u w:val="single"/>
        </w:rPr>
        <w:t>TO THE EDITOR</w:t>
      </w:r>
    </w:p>
    <w:p w14:paraId="2974CFF2" w14:textId="1FB726E0" w:rsidR="005866B0"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 xml:space="preserve">We </w:t>
      </w:r>
      <w:r w:rsidR="00F76A84" w:rsidRPr="00720CEF">
        <w:rPr>
          <w:rFonts w:ascii="Book Antiqua" w:eastAsia="Book Antiqua" w:hAnsi="Book Antiqua"/>
          <w:color w:val="000000"/>
        </w:rPr>
        <w:t xml:space="preserve">read </w:t>
      </w:r>
      <w:r w:rsidRPr="00720CEF">
        <w:rPr>
          <w:rFonts w:ascii="Book Antiqua" w:eastAsia="Book Antiqua" w:hAnsi="Book Antiqua"/>
          <w:color w:val="000000"/>
        </w:rPr>
        <w:t xml:space="preserve">with </w:t>
      </w:r>
      <w:r w:rsidR="00F76A84" w:rsidRPr="00720CEF">
        <w:rPr>
          <w:rFonts w:ascii="Book Antiqua" w:eastAsia="Book Antiqua" w:hAnsi="Book Antiqua"/>
          <w:color w:val="000000"/>
        </w:rPr>
        <w:t xml:space="preserve">read </w:t>
      </w:r>
      <w:r w:rsidRPr="00720CEF">
        <w:rPr>
          <w:rFonts w:ascii="Book Antiqua" w:eastAsia="Book Antiqua" w:hAnsi="Book Antiqua"/>
          <w:color w:val="000000"/>
        </w:rPr>
        <w:t xml:space="preserve">interest </w:t>
      </w:r>
      <w:r w:rsidR="00F76A84" w:rsidRPr="00720CEF">
        <w:rPr>
          <w:rFonts w:ascii="Book Antiqua" w:eastAsia="Book Antiqua" w:hAnsi="Book Antiqua"/>
          <w:color w:val="000000"/>
        </w:rPr>
        <w:t xml:space="preserve">the article </w:t>
      </w:r>
      <w:r w:rsidRPr="00720CEF">
        <w:rPr>
          <w:rFonts w:ascii="Book Antiqua" w:eastAsia="Book Antiqua" w:hAnsi="Book Antiqua"/>
          <w:color w:val="000000"/>
        </w:rPr>
        <w:t xml:space="preserve">by Choi </w:t>
      </w:r>
      <w:r w:rsidRPr="00720CEF">
        <w:rPr>
          <w:rFonts w:ascii="Book Antiqua" w:eastAsia="Book Antiqua" w:hAnsi="Book Antiqua"/>
          <w:i/>
          <w:iCs/>
          <w:color w:val="000000"/>
        </w:rPr>
        <w:t>et al</w:t>
      </w:r>
      <w:r w:rsidR="005866B0" w:rsidRPr="00720CEF">
        <w:rPr>
          <w:rFonts w:ascii="Book Antiqua" w:eastAsia="Book Antiqua" w:hAnsi="Book Antiqua"/>
          <w:color w:val="000000"/>
          <w:vertAlign w:val="superscript"/>
        </w:rPr>
        <w:t>[1</w:t>
      </w:r>
      <w:r w:rsidR="00F76A84" w:rsidRPr="00720CEF">
        <w:rPr>
          <w:rFonts w:ascii="Book Antiqua" w:eastAsia="Book Antiqua" w:hAnsi="Book Antiqua"/>
          <w:color w:val="000000"/>
          <w:vertAlign w:val="superscript"/>
        </w:rPr>
        <w:t>]</w:t>
      </w:r>
      <w:r w:rsidR="00F76A84" w:rsidRPr="00720CEF">
        <w:rPr>
          <w:rFonts w:ascii="Book Antiqua" w:eastAsia="Book Antiqua" w:hAnsi="Book Antiqua"/>
          <w:color w:val="000000"/>
        </w:rPr>
        <w:t xml:space="preserve">, in which they </w:t>
      </w:r>
      <w:r w:rsidR="002E1860" w:rsidRPr="00720CEF">
        <w:rPr>
          <w:rFonts w:ascii="Book Antiqua" w:eastAsia="Book Antiqua" w:hAnsi="Book Antiqua"/>
          <w:color w:val="000000"/>
        </w:rPr>
        <w:t xml:space="preserve">initially </w:t>
      </w:r>
      <w:r w:rsidRPr="00720CEF">
        <w:rPr>
          <w:rFonts w:ascii="Book Antiqua" w:eastAsia="Book Antiqua" w:hAnsi="Book Antiqua"/>
          <w:color w:val="000000"/>
        </w:rPr>
        <w:t>evaluated plasma level</w:t>
      </w:r>
      <w:r w:rsidR="006453A2" w:rsidRPr="00720CEF">
        <w:rPr>
          <w:rFonts w:ascii="Book Antiqua" w:eastAsia="Book Antiqua" w:hAnsi="Book Antiqua"/>
          <w:color w:val="000000"/>
        </w:rPr>
        <w:t>s</w:t>
      </w:r>
      <w:r w:rsidRPr="00720CEF">
        <w:rPr>
          <w:rFonts w:ascii="Book Antiqua" w:eastAsia="Book Antiqua" w:hAnsi="Book Antiqua"/>
          <w:color w:val="000000"/>
        </w:rPr>
        <w:t xml:space="preserve"> of angiogenesis biomarkers in </w:t>
      </w:r>
      <w:bookmarkStart w:id="10" w:name="_Hlk104972979"/>
      <w:r w:rsidRPr="00720CEF">
        <w:rPr>
          <w:rFonts w:ascii="Book Antiqua" w:eastAsia="Book Antiqua" w:hAnsi="Book Antiqua"/>
          <w:color w:val="000000"/>
        </w:rPr>
        <w:t>hepatocellular carcinoma</w:t>
      </w:r>
      <w:bookmarkEnd w:id="10"/>
      <w:r w:rsidRPr="00720CEF">
        <w:rPr>
          <w:rFonts w:ascii="Book Antiqua" w:eastAsia="Book Antiqua" w:hAnsi="Book Antiqua"/>
          <w:color w:val="000000"/>
        </w:rPr>
        <w:t xml:space="preserve"> (HCC) patients, </w:t>
      </w:r>
      <w:r w:rsidR="006453A2" w:rsidRPr="00720CEF">
        <w:rPr>
          <w:rFonts w:ascii="Book Antiqua" w:eastAsia="Book Antiqua" w:hAnsi="Book Antiqua"/>
          <w:color w:val="000000"/>
        </w:rPr>
        <w:t xml:space="preserve">and </w:t>
      </w:r>
      <w:r w:rsidRPr="00720CEF">
        <w:rPr>
          <w:rFonts w:ascii="Book Antiqua" w:eastAsia="Book Antiqua" w:hAnsi="Book Antiqua"/>
          <w:color w:val="000000"/>
        </w:rPr>
        <w:t>then</w:t>
      </w:r>
      <w:r w:rsidR="006453A2" w:rsidRPr="00720CEF">
        <w:rPr>
          <w:rFonts w:ascii="Book Antiqua" w:eastAsia="Book Antiqua" w:hAnsi="Book Antiqua"/>
          <w:color w:val="000000"/>
        </w:rPr>
        <w:t xml:space="preserve"> </w:t>
      </w:r>
      <w:r w:rsidRPr="00720CEF">
        <w:rPr>
          <w:rFonts w:ascii="Book Antiqua" w:eastAsia="Book Antiqua" w:hAnsi="Book Antiqua"/>
          <w:color w:val="000000"/>
        </w:rPr>
        <w:t xml:space="preserve">assessed their roles </w:t>
      </w:r>
      <w:r w:rsidR="006453A2" w:rsidRPr="00720CEF">
        <w:rPr>
          <w:rFonts w:ascii="Book Antiqua" w:eastAsia="Book Antiqua" w:hAnsi="Book Antiqua"/>
          <w:color w:val="000000"/>
        </w:rPr>
        <w:t xml:space="preserve">in </w:t>
      </w:r>
      <w:r w:rsidRPr="00720CEF">
        <w:rPr>
          <w:rFonts w:ascii="Book Antiqua" w:eastAsia="Book Antiqua" w:hAnsi="Book Antiqua"/>
          <w:color w:val="000000"/>
        </w:rPr>
        <w:t>forecasting overall survival (OS) and progression-free survival (PFS), indicating that the plasma level</w:t>
      </w:r>
      <w:r w:rsidR="006453A2" w:rsidRPr="00720CEF">
        <w:rPr>
          <w:rFonts w:ascii="Book Antiqua" w:eastAsia="Book Antiqua" w:hAnsi="Book Antiqua"/>
          <w:color w:val="000000"/>
        </w:rPr>
        <w:t xml:space="preserve"> </w:t>
      </w:r>
      <w:r w:rsidRPr="00720CEF">
        <w:rPr>
          <w:rFonts w:ascii="Book Antiqua" w:eastAsia="Book Antiqua" w:hAnsi="Book Antiqua"/>
          <w:color w:val="000000"/>
        </w:rPr>
        <w:t>of angiopoietin</w:t>
      </w:r>
      <w:r w:rsidR="00882727" w:rsidRPr="00720CEF">
        <w:rPr>
          <w:rFonts w:ascii="Book Antiqua" w:eastAsia="Book Antiqua" w:hAnsi="Book Antiqua"/>
          <w:color w:val="000000"/>
        </w:rPr>
        <w:t xml:space="preserve"> </w:t>
      </w:r>
      <w:r w:rsidRPr="00720CEF">
        <w:rPr>
          <w:rFonts w:ascii="Book Antiqua" w:eastAsia="Book Antiqua" w:hAnsi="Book Antiqua"/>
          <w:color w:val="000000"/>
        </w:rPr>
        <w:t>(</w:t>
      </w:r>
      <w:r w:rsidR="005866B0" w:rsidRPr="00720CEF">
        <w:rPr>
          <w:rFonts w:ascii="Book Antiqua" w:eastAsia="Book Antiqua" w:hAnsi="Book Antiqua"/>
          <w:color w:val="000000"/>
        </w:rPr>
        <w:t>ANGPT</w:t>
      </w:r>
      <w:r w:rsidRPr="00720CEF">
        <w:rPr>
          <w:rFonts w:ascii="Book Antiqua" w:eastAsia="Book Antiqua" w:hAnsi="Book Antiqua"/>
          <w:color w:val="000000"/>
        </w:rPr>
        <w:t xml:space="preserve">) </w:t>
      </w:r>
      <w:r w:rsidR="00882727" w:rsidRPr="00720CEF">
        <w:rPr>
          <w:rFonts w:ascii="Book Antiqua" w:eastAsia="Book Antiqua" w:hAnsi="Book Antiqua"/>
          <w:color w:val="000000"/>
        </w:rPr>
        <w:t xml:space="preserve">2 </w:t>
      </w:r>
      <w:r w:rsidR="006453A2" w:rsidRPr="00720CEF">
        <w:rPr>
          <w:rFonts w:ascii="Book Antiqua" w:eastAsia="Book Antiqua" w:hAnsi="Book Antiqua"/>
          <w:color w:val="000000"/>
        </w:rPr>
        <w:t xml:space="preserve">was </w:t>
      </w:r>
      <w:r w:rsidRPr="00720CEF">
        <w:rPr>
          <w:rFonts w:ascii="Book Antiqua" w:eastAsia="Book Antiqua" w:hAnsi="Book Antiqua"/>
          <w:color w:val="000000"/>
        </w:rPr>
        <w:t>related to tumor stage, liver function, and cancer invasiveness</w:t>
      </w:r>
      <w:r w:rsidR="00F76A84" w:rsidRPr="00720CEF">
        <w:rPr>
          <w:rFonts w:ascii="Book Antiqua" w:eastAsia="Book Antiqua" w:hAnsi="Book Antiqua"/>
          <w:color w:val="000000"/>
        </w:rPr>
        <w:t xml:space="preserve">, and that ANGPT2 </w:t>
      </w:r>
      <w:r w:rsidR="006453A2" w:rsidRPr="00720CEF">
        <w:rPr>
          <w:rFonts w:ascii="Book Antiqua" w:eastAsia="Book Antiqua" w:hAnsi="Book Antiqua"/>
          <w:color w:val="000000"/>
        </w:rPr>
        <w:t>perform</w:t>
      </w:r>
      <w:r w:rsidR="00F76A84" w:rsidRPr="00720CEF">
        <w:rPr>
          <w:rFonts w:ascii="Book Antiqua" w:eastAsia="Book Antiqua" w:hAnsi="Book Antiqua"/>
          <w:color w:val="000000"/>
        </w:rPr>
        <w:t>ed</w:t>
      </w:r>
      <w:r w:rsidR="006453A2" w:rsidRPr="00720CEF">
        <w:rPr>
          <w:rFonts w:ascii="Book Antiqua" w:eastAsia="Book Antiqua" w:hAnsi="Book Antiqua"/>
          <w:color w:val="000000"/>
        </w:rPr>
        <w:t xml:space="preserve"> </w:t>
      </w:r>
      <w:r w:rsidRPr="00720CEF">
        <w:rPr>
          <w:rFonts w:ascii="Book Antiqua" w:eastAsia="Book Antiqua" w:hAnsi="Book Antiqua"/>
          <w:color w:val="000000"/>
        </w:rPr>
        <w:t>better</w:t>
      </w:r>
      <w:r w:rsidR="006453A2" w:rsidRPr="00720CEF">
        <w:rPr>
          <w:rFonts w:ascii="Book Antiqua" w:eastAsia="Book Antiqua" w:hAnsi="Book Antiqua"/>
          <w:color w:val="000000"/>
        </w:rPr>
        <w:t xml:space="preserve"> </w:t>
      </w:r>
      <w:r w:rsidRPr="00720CEF">
        <w:rPr>
          <w:rFonts w:ascii="Book Antiqua" w:eastAsia="Book Antiqua" w:hAnsi="Book Antiqua"/>
          <w:color w:val="000000"/>
        </w:rPr>
        <w:t xml:space="preserve">in predicting OS and PFS than alpha-fetoprotein (AFP), </w:t>
      </w:r>
      <w:r w:rsidR="005866B0" w:rsidRPr="00720CEF">
        <w:rPr>
          <w:rFonts w:ascii="Book Antiqua" w:eastAsia="Book Antiqua" w:hAnsi="Book Antiqua"/>
          <w:color w:val="000000"/>
        </w:rPr>
        <w:t>ANGPT</w:t>
      </w:r>
      <w:r w:rsidRPr="00720CEF">
        <w:rPr>
          <w:rFonts w:ascii="Book Antiqua" w:eastAsia="Book Antiqua" w:hAnsi="Book Antiqua"/>
          <w:color w:val="000000"/>
        </w:rPr>
        <w:t xml:space="preserve">1, </w:t>
      </w:r>
      <w:r w:rsidR="006453A2" w:rsidRPr="00720CEF">
        <w:rPr>
          <w:rFonts w:ascii="Book Antiqua" w:eastAsia="Book Antiqua" w:hAnsi="Book Antiqua"/>
          <w:color w:val="000000"/>
        </w:rPr>
        <w:t xml:space="preserve">and </w:t>
      </w:r>
      <w:r w:rsidRPr="00720CEF">
        <w:rPr>
          <w:rFonts w:ascii="Book Antiqua" w:eastAsia="Book Antiqua" w:hAnsi="Book Antiqua"/>
          <w:color w:val="000000"/>
        </w:rPr>
        <w:t>vascular endothelial growth factor (VEGF).</w:t>
      </w:r>
    </w:p>
    <w:p w14:paraId="0BE5ABD1" w14:textId="0F9CFE8D" w:rsidR="00A77B3E" w:rsidRPr="00720CEF" w:rsidRDefault="00EC25DC" w:rsidP="0078686C">
      <w:pPr>
        <w:spacing w:line="360" w:lineRule="auto"/>
        <w:ind w:firstLineChars="100" w:firstLine="240"/>
        <w:jc w:val="both"/>
        <w:rPr>
          <w:rFonts w:ascii="Book Antiqua" w:hAnsi="Book Antiqua"/>
        </w:rPr>
      </w:pPr>
      <w:r w:rsidRPr="00720CEF">
        <w:rPr>
          <w:rFonts w:ascii="Book Antiqua" w:eastAsia="Book Antiqua" w:hAnsi="Book Antiqua"/>
          <w:color w:val="000000"/>
        </w:rPr>
        <w:t>We appreciate the authors</w:t>
      </w:r>
      <w:r w:rsidR="005866B0" w:rsidRPr="00720CEF">
        <w:rPr>
          <w:rFonts w:ascii="Book Antiqua" w:eastAsia="Book Antiqua" w:hAnsi="Book Antiqua"/>
          <w:color w:val="000000"/>
        </w:rPr>
        <w:t>’</w:t>
      </w:r>
      <w:r w:rsidRPr="00720CEF">
        <w:rPr>
          <w:rFonts w:ascii="Book Antiqua" w:eastAsia="Book Antiqua" w:hAnsi="Book Antiqua"/>
          <w:color w:val="000000"/>
        </w:rPr>
        <w:t xml:space="preserve"> unique perspective in exploring the prognostic role of plasma levels of ANGPT1, ANGPT2, and VEGF in HCC. However, there are</w:t>
      </w:r>
      <w:r w:rsidR="00F76A84" w:rsidRPr="00720CEF">
        <w:rPr>
          <w:rFonts w:ascii="Book Antiqua" w:eastAsia="Book Antiqua" w:hAnsi="Book Antiqua"/>
          <w:color w:val="000000"/>
        </w:rPr>
        <w:t xml:space="preserve"> </w:t>
      </w:r>
      <w:r w:rsidRPr="00720CEF">
        <w:rPr>
          <w:rFonts w:ascii="Book Antiqua" w:eastAsia="Book Antiqua" w:hAnsi="Book Antiqua"/>
          <w:color w:val="000000"/>
        </w:rPr>
        <w:t xml:space="preserve">some errors </w:t>
      </w:r>
      <w:r w:rsidRPr="00720CEF">
        <w:rPr>
          <w:rFonts w:ascii="Book Antiqua" w:eastAsia="Book Antiqua" w:hAnsi="Book Antiqua"/>
          <w:color w:val="000000"/>
        </w:rPr>
        <w:lastRenderedPageBreak/>
        <w:t>in the original text</w:t>
      </w:r>
      <w:r w:rsidR="006D0A31" w:rsidRPr="00720CEF">
        <w:rPr>
          <w:rFonts w:ascii="Book Antiqua" w:eastAsia="Book Antiqua" w:hAnsi="Book Antiqua"/>
          <w:color w:val="000000"/>
        </w:rPr>
        <w:t xml:space="preserve"> that may cause</w:t>
      </w:r>
      <w:r w:rsidRPr="00720CEF">
        <w:rPr>
          <w:rFonts w:ascii="Book Antiqua" w:eastAsia="Book Antiqua" w:hAnsi="Book Antiqua"/>
          <w:color w:val="000000"/>
        </w:rPr>
        <w:t xml:space="preserve"> confusion for </w:t>
      </w:r>
      <w:r w:rsidR="006D0A31" w:rsidRPr="00720CEF">
        <w:rPr>
          <w:rFonts w:ascii="Book Antiqua" w:eastAsia="Book Antiqua" w:hAnsi="Book Antiqua"/>
          <w:color w:val="000000"/>
        </w:rPr>
        <w:t>readers</w:t>
      </w:r>
      <w:r w:rsidRPr="00720CEF">
        <w:rPr>
          <w:rFonts w:ascii="Book Antiqua" w:eastAsia="Book Antiqua" w:hAnsi="Book Antiqua"/>
          <w:color w:val="000000"/>
        </w:rPr>
        <w:t>. For example, the</w:t>
      </w:r>
      <w:r w:rsidR="00F76A84" w:rsidRPr="00720CEF">
        <w:rPr>
          <w:rFonts w:ascii="Book Antiqua" w:eastAsia="Book Antiqua" w:hAnsi="Book Antiqua"/>
          <w:color w:val="000000"/>
        </w:rPr>
        <w:t xml:space="preserve"> </w:t>
      </w:r>
      <w:r w:rsidRPr="00720CEF">
        <w:rPr>
          <w:rFonts w:ascii="Book Antiqua" w:eastAsia="Book Antiqua" w:hAnsi="Book Antiqua"/>
          <w:color w:val="000000"/>
        </w:rPr>
        <w:t xml:space="preserve">survival curve in </w:t>
      </w:r>
      <w:r w:rsidR="008A60D8" w:rsidRPr="00720CEF">
        <w:rPr>
          <w:rFonts w:ascii="Book Antiqua" w:eastAsia="Book Antiqua" w:hAnsi="Book Antiqua"/>
          <w:color w:val="000000"/>
        </w:rPr>
        <w:t xml:space="preserve">figure </w:t>
      </w:r>
      <w:r w:rsidRPr="00720CEF">
        <w:rPr>
          <w:rFonts w:ascii="Book Antiqua" w:eastAsia="Book Antiqua" w:hAnsi="Book Antiqua"/>
          <w:color w:val="000000"/>
        </w:rPr>
        <w:t>3B</w:t>
      </w:r>
      <w:r w:rsidR="00F76A84" w:rsidRPr="00720CEF">
        <w:rPr>
          <w:rFonts w:ascii="Book Antiqua" w:eastAsia="Book Antiqua" w:hAnsi="Book Antiqua"/>
          <w:color w:val="000000"/>
        </w:rPr>
        <w:t xml:space="preserve"> in the original article</w:t>
      </w:r>
      <w:r w:rsidRPr="00720CEF">
        <w:rPr>
          <w:rFonts w:ascii="Book Antiqua" w:eastAsia="Book Antiqua" w:hAnsi="Book Antiqua"/>
          <w:color w:val="000000"/>
        </w:rPr>
        <w:t xml:space="preserve"> should </w:t>
      </w:r>
      <w:r w:rsidR="00F76A84" w:rsidRPr="00720CEF">
        <w:rPr>
          <w:rFonts w:ascii="Book Antiqua" w:eastAsia="Book Antiqua" w:hAnsi="Book Antiqua"/>
          <w:color w:val="000000"/>
        </w:rPr>
        <w:t xml:space="preserve">have </w:t>
      </w:r>
      <w:r w:rsidRPr="00720CEF">
        <w:rPr>
          <w:rFonts w:ascii="Book Antiqua" w:eastAsia="Book Antiqua" w:hAnsi="Book Antiqua"/>
          <w:color w:val="000000"/>
        </w:rPr>
        <w:t>represent</w:t>
      </w:r>
      <w:r w:rsidR="00F76A84" w:rsidRPr="00720CEF">
        <w:rPr>
          <w:rFonts w:ascii="Book Antiqua" w:eastAsia="Book Antiqua" w:hAnsi="Book Antiqua"/>
          <w:color w:val="000000"/>
        </w:rPr>
        <w:t>ed</w:t>
      </w:r>
      <w:r w:rsidRPr="00720CEF">
        <w:rPr>
          <w:rFonts w:ascii="Book Antiqua" w:eastAsia="Book Antiqua" w:hAnsi="Book Antiqua"/>
          <w:color w:val="000000"/>
        </w:rPr>
        <w:t xml:space="preserve"> the survival curve between the high and low</w:t>
      </w:r>
      <w:r w:rsidR="006D0A31" w:rsidRPr="00720CEF">
        <w:rPr>
          <w:rFonts w:ascii="Book Antiqua" w:eastAsia="Book Antiqua" w:hAnsi="Book Antiqua"/>
          <w:color w:val="000000"/>
        </w:rPr>
        <w:t xml:space="preserve"> ANGPT2</w:t>
      </w:r>
      <w:r w:rsidRPr="00720CEF">
        <w:rPr>
          <w:rFonts w:ascii="Book Antiqua" w:eastAsia="Book Antiqua" w:hAnsi="Book Antiqua"/>
          <w:color w:val="000000"/>
        </w:rPr>
        <w:t xml:space="preserve"> expression subgroups, which the authors incorrectly labeled as </w:t>
      </w:r>
      <w:r w:rsidR="005866B0" w:rsidRPr="00720CEF">
        <w:rPr>
          <w:rFonts w:ascii="Book Antiqua" w:eastAsia="Book Antiqua" w:hAnsi="Book Antiqua"/>
          <w:color w:val="000000"/>
        </w:rPr>
        <w:t>ANGPT</w:t>
      </w:r>
      <w:r w:rsidRPr="00720CEF">
        <w:rPr>
          <w:rFonts w:ascii="Book Antiqua" w:eastAsia="Book Antiqua" w:hAnsi="Book Antiqua"/>
          <w:color w:val="000000"/>
        </w:rPr>
        <w:t xml:space="preserve">1. Second, it is well known that </w:t>
      </w:r>
      <w:r w:rsidR="00F76A84" w:rsidRPr="00720CEF">
        <w:rPr>
          <w:rFonts w:ascii="Book Antiqua" w:eastAsia="Book Antiqua" w:hAnsi="Book Antiqua"/>
          <w:color w:val="000000"/>
        </w:rPr>
        <w:t xml:space="preserve">the </w:t>
      </w:r>
      <w:r w:rsidRPr="00720CEF">
        <w:rPr>
          <w:rFonts w:ascii="Book Antiqua" w:eastAsia="Book Antiqua" w:hAnsi="Book Antiqua"/>
          <w:color w:val="000000"/>
        </w:rPr>
        <w:t>VEGF</w:t>
      </w:r>
      <w:r w:rsidR="00F76A84" w:rsidRPr="00720CEF">
        <w:rPr>
          <w:rFonts w:ascii="Book Antiqua" w:eastAsia="Book Antiqua" w:hAnsi="Book Antiqua"/>
          <w:color w:val="000000"/>
        </w:rPr>
        <w:t xml:space="preserve"> family</w:t>
      </w:r>
      <w:r w:rsidRPr="00720CEF">
        <w:rPr>
          <w:rFonts w:ascii="Book Antiqua" w:eastAsia="Book Antiqua" w:hAnsi="Book Antiqua"/>
          <w:color w:val="000000"/>
        </w:rPr>
        <w:t xml:space="preserve"> includes VEGFA, VEGFB, VEGFC, VEGFD, VEGFE, and</w:t>
      </w:r>
      <w:r w:rsidR="005866B0" w:rsidRPr="00720CEF">
        <w:rPr>
          <w:rFonts w:ascii="Book Antiqua" w:eastAsia="Book Antiqua" w:hAnsi="Book Antiqua"/>
          <w:color w:val="000000"/>
        </w:rPr>
        <w:t xml:space="preserve"> placental growth factor</w:t>
      </w:r>
      <w:r w:rsidR="005866B0" w:rsidRPr="00720CEF">
        <w:rPr>
          <w:rFonts w:ascii="Book Antiqua" w:eastAsia="Book Antiqua" w:hAnsi="Book Antiqua"/>
          <w:i/>
          <w:iCs/>
          <w:color w:val="000000"/>
        </w:rPr>
        <w:t xml:space="preserve"> </w:t>
      </w:r>
      <w:r w:rsidR="005866B0" w:rsidRPr="00720CEF">
        <w:rPr>
          <w:rFonts w:ascii="Book Antiqua" w:eastAsia="Book Antiqua" w:hAnsi="Book Antiqua"/>
          <w:color w:val="000000"/>
        </w:rPr>
        <w:t>(</w:t>
      </w:r>
      <w:r w:rsidRPr="00720CEF">
        <w:rPr>
          <w:rFonts w:ascii="Book Antiqua" w:eastAsia="Book Antiqua" w:hAnsi="Book Antiqua"/>
          <w:color w:val="000000"/>
        </w:rPr>
        <w:t>PGF</w:t>
      </w:r>
      <w:r w:rsidR="005866B0" w:rsidRPr="00720CEF">
        <w:rPr>
          <w:rFonts w:ascii="Book Antiqua" w:eastAsia="Book Antiqua" w:hAnsi="Book Antiqua"/>
          <w:color w:val="000000"/>
        </w:rPr>
        <w:t>)</w:t>
      </w:r>
      <w:r w:rsidRPr="00720CEF">
        <w:rPr>
          <w:rFonts w:ascii="Book Antiqua" w:eastAsia="Book Antiqua" w:hAnsi="Book Antiqua"/>
          <w:color w:val="000000"/>
          <w:vertAlign w:val="superscript"/>
        </w:rPr>
        <w:t>[2,3]</w:t>
      </w:r>
      <w:r w:rsidRPr="00720CEF">
        <w:rPr>
          <w:rFonts w:ascii="Book Antiqua" w:eastAsia="Book Antiqua" w:hAnsi="Book Antiqua"/>
          <w:color w:val="000000"/>
        </w:rPr>
        <w:t xml:space="preserve">, so to which </w:t>
      </w:r>
      <w:r w:rsidRPr="00720CEF">
        <w:rPr>
          <w:rFonts w:ascii="Book Antiqua" w:eastAsia="Book Antiqua" w:hAnsi="Book Antiqua"/>
          <w:iCs/>
          <w:color w:val="000000"/>
        </w:rPr>
        <w:t>VEGF</w:t>
      </w:r>
      <w:r w:rsidRPr="00720CEF">
        <w:rPr>
          <w:rFonts w:ascii="Book Antiqua" w:eastAsia="Book Antiqua" w:hAnsi="Book Antiqua"/>
          <w:i/>
          <w:iCs/>
          <w:color w:val="000000"/>
        </w:rPr>
        <w:t xml:space="preserve"> </w:t>
      </w:r>
      <w:r w:rsidRPr="00720CEF">
        <w:rPr>
          <w:rFonts w:ascii="Book Antiqua" w:eastAsia="Book Antiqua" w:hAnsi="Book Antiqua"/>
          <w:color w:val="000000"/>
        </w:rPr>
        <w:t xml:space="preserve">do the authors refer in the text? Usually, VEGF </w:t>
      </w:r>
      <w:r w:rsidR="001B0B78" w:rsidRPr="00720CEF">
        <w:rPr>
          <w:rFonts w:ascii="Book Antiqua" w:eastAsia="Book Antiqua" w:hAnsi="Book Antiqua"/>
          <w:color w:val="000000"/>
        </w:rPr>
        <w:t xml:space="preserve">refers to </w:t>
      </w:r>
      <w:r w:rsidRPr="00720CEF">
        <w:rPr>
          <w:rFonts w:ascii="Book Antiqua" w:eastAsia="Book Antiqua" w:hAnsi="Book Antiqua"/>
          <w:color w:val="000000"/>
        </w:rPr>
        <w:t xml:space="preserve">VEGFA, but the authors should have </w:t>
      </w:r>
      <w:r w:rsidR="00F76A84" w:rsidRPr="00720CEF">
        <w:rPr>
          <w:rFonts w:ascii="Book Antiqua" w:eastAsia="Book Antiqua" w:hAnsi="Book Antiqua"/>
          <w:color w:val="000000"/>
        </w:rPr>
        <w:t xml:space="preserve">clarified </w:t>
      </w:r>
      <w:r w:rsidRPr="00720CEF">
        <w:rPr>
          <w:rFonts w:ascii="Book Antiqua" w:eastAsia="Book Antiqua" w:hAnsi="Book Antiqua"/>
          <w:color w:val="000000"/>
        </w:rPr>
        <w:t>it in the text.</w:t>
      </w:r>
    </w:p>
    <w:p w14:paraId="519156DA" w14:textId="7BEE7BF1" w:rsidR="00CB528A" w:rsidRPr="00720CEF" w:rsidRDefault="00EC25DC" w:rsidP="0078686C">
      <w:pPr>
        <w:spacing w:line="360" w:lineRule="auto"/>
        <w:ind w:firstLine="240"/>
        <w:jc w:val="both"/>
        <w:rPr>
          <w:rFonts w:ascii="Book Antiqua" w:hAnsi="Book Antiqua"/>
        </w:rPr>
      </w:pPr>
      <w:r w:rsidRPr="00720CEF">
        <w:rPr>
          <w:rFonts w:ascii="Book Antiqua" w:eastAsia="Book Antiqua" w:hAnsi="Book Antiqua"/>
          <w:color w:val="000000"/>
        </w:rPr>
        <w:t xml:space="preserve">Moreover, it might make the results more significant if the authors </w:t>
      </w:r>
      <w:r w:rsidR="00F76A84" w:rsidRPr="00720CEF">
        <w:rPr>
          <w:rFonts w:ascii="Book Antiqua" w:eastAsia="Book Antiqua" w:hAnsi="Book Antiqua"/>
          <w:color w:val="000000"/>
        </w:rPr>
        <w:t xml:space="preserve">could </w:t>
      </w:r>
      <w:r w:rsidRPr="00720CEF">
        <w:rPr>
          <w:rFonts w:ascii="Book Antiqua" w:eastAsia="Book Antiqua" w:hAnsi="Book Antiqua"/>
          <w:color w:val="000000"/>
        </w:rPr>
        <w:t xml:space="preserve">improve </w:t>
      </w:r>
      <w:r w:rsidR="00F76A84" w:rsidRPr="00720CEF">
        <w:rPr>
          <w:rFonts w:ascii="Book Antiqua" w:eastAsia="Book Antiqua" w:hAnsi="Book Antiqua"/>
          <w:color w:val="000000"/>
        </w:rPr>
        <w:t xml:space="preserve">the </w:t>
      </w:r>
      <w:r w:rsidRPr="00720CEF">
        <w:rPr>
          <w:rFonts w:ascii="Book Antiqua" w:eastAsia="Book Antiqua" w:hAnsi="Book Antiqua"/>
          <w:color w:val="000000"/>
        </w:rPr>
        <w:t xml:space="preserve">outcome </w:t>
      </w:r>
      <w:r w:rsidR="00F76A84" w:rsidRPr="00720CEF">
        <w:rPr>
          <w:rFonts w:ascii="Book Antiqua" w:eastAsia="Book Antiqua" w:hAnsi="Book Antiqua"/>
          <w:color w:val="000000"/>
        </w:rPr>
        <w:t xml:space="preserve">by </w:t>
      </w:r>
      <w:r w:rsidRPr="00720CEF">
        <w:rPr>
          <w:rFonts w:ascii="Book Antiqua" w:eastAsia="Book Antiqua" w:hAnsi="Book Antiqua"/>
          <w:color w:val="000000"/>
        </w:rPr>
        <w:t xml:space="preserve">demonstrating the differential expression of ANGPT1, ANGPT2, and VEGF in normal tissues and HCC tissues as a whole, </w:t>
      </w:r>
      <w:r w:rsidR="005866B0" w:rsidRPr="00720CEF">
        <w:rPr>
          <w:rFonts w:ascii="Book Antiqua" w:eastAsia="Book Antiqua" w:hAnsi="Book Antiqua"/>
          <w:color w:val="000000"/>
        </w:rPr>
        <w:t>f</w:t>
      </w:r>
      <w:r w:rsidRPr="00720CEF">
        <w:rPr>
          <w:rFonts w:ascii="Book Antiqua" w:eastAsia="Book Antiqua" w:hAnsi="Book Antiqua"/>
          <w:color w:val="000000"/>
        </w:rPr>
        <w:t xml:space="preserve">or example, the analysis of HCC samples in the Cancer Genome Atlas database using bioinformatics. We found </w:t>
      </w:r>
      <w:r w:rsidR="001B0B78" w:rsidRPr="00720CEF">
        <w:rPr>
          <w:rFonts w:ascii="Book Antiqua" w:eastAsia="Book Antiqua" w:hAnsi="Book Antiqua"/>
          <w:color w:val="000000"/>
        </w:rPr>
        <w:t xml:space="preserve">that the </w:t>
      </w:r>
      <w:r w:rsidRPr="00720CEF">
        <w:rPr>
          <w:rFonts w:ascii="Book Antiqua" w:eastAsia="Book Antiqua" w:hAnsi="Book Antiqua"/>
          <w:color w:val="000000"/>
        </w:rPr>
        <w:t xml:space="preserve">expression of ANGPT1, ANGPT2, VEGFA, VEGFB, VEGFC, VEGFD, and PGF was </w:t>
      </w:r>
      <w:r w:rsidR="006D0A31" w:rsidRPr="00720CEF">
        <w:rPr>
          <w:rFonts w:ascii="Book Antiqua" w:eastAsia="Book Antiqua" w:hAnsi="Book Antiqua"/>
          <w:color w:val="000000"/>
        </w:rPr>
        <w:t xml:space="preserve">significantly </w:t>
      </w:r>
      <w:r w:rsidRPr="00720CEF">
        <w:rPr>
          <w:rFonts w:ascii="Book Antiqua" w:eastAsia="Book Antiqua" w:hAnsi="Book Antiqua"/>
          <w:color w:val="000000"/>
        </w:rPr>
        <w:t>higher in cancer samples than in corresponding normal samples in both unpaired and paired HCC samples (Figure</w:t>
      </w:r>
      <w:r w:rsidR="00CB528A" w:rsidRPr="00720CEF">
        <w:rPr>
          <w:rFonts w:ascii="Book Antiqua" w:eastAsia="Book Antiqua" w:hAnsi="Book Antiqua"/>
          <w:color w:val="000000"/>
        </w:rPr>
        <w:t>s</w:t>
      </w:r>
      <w:r w:rsidRPr="00720CEF">
        <w:rPr>
          <w:rFonts w:ascii="Book Antiqua" w:eastAsia="Book Antiqua" w:hAnsi="Book Antiqua"/>
          <w:color w:val="000000"/>
        </w:rPr>
        <w:t xml:space="preserve"> 1A</w:t>
      </w:r>
      <w:r w:rsidR="00CB528A" w:rsidRPr="00720CEF">
        <w:rPr>
          <w:rFonts w:ascii="Book Antiqua" w:eastAsia="Book Antiqua" w:hAnsi="Book Antiqua"/>
          <w:color w:val="000000"/>
        </w:rPr>
        <w:t xml:space="preserve"> and</w:t>
      </w:r>
      <w:r w:rsidRPr="00720CEF">
        <w:rPr>
          <w:rFonts w:ascii="Book Antiqua" w:eastAsia="Book Antiqua" w:hAnsi="Book Antiqua"/>
          <w:color w:val="000000"/>
        </w:rPr>
        <w:t xml:space="preserve"> 1B). Detailed statistical results are reported in Tables 1 and 2.</w:t>
      </w:r>
    </w:p>
    <w:p w14:paraId="00F9B79C" w14:textId="14DE2CE9" w:rsidR="00A77B3E" w:rsidRPr="00720CEF" w:rsidRDefault="006D0A31" w:rsidP="0078686C">
      <w:pPr>
        <w:spacing w:line="360" w:lineRule="auto"/>
        <w:ind w:firstLine="240"/>
        <w:jc w:val="both"/>
        <w:rPr>
          <w:rFonts w:ascii="Book Antiqua" w:hAnsi="Book Antiqua"/>
        </w:rPr>
      </w:pPr>
      <w:r w:rsidRPr="00720CEF">
        <w:rPr>
          <w:rFonts w:ascii="Book Antiqua" w:eastAsia="Book Antiqua" w:hAnsi="Book Antiqua"/>
          <w:color w:val="000000"/>
        </w:rPr>
        <w:t>W</w:t>
      </w:r>
      <w:r w:rsidR="00EC25DC" w:rsidRPr="00720CEF">
        <w:rPr>
          <w:rFonts w:ascii="Book Antiqua" w:eastAsia="Book Antiqua" w:hAnsi="Book Antiqua"/>
          <w:color w:val="000000"/>
        </w:rPr>
        <w:t>e also found that ANGPT2, VEGFB, VEGFC, and PGF are mainly involved in regulating the</w:t>
      </w:r>
      <w:r w:rsidR="001B0B78" w:rsidRPr="00720CEF">
        <w:rPr>
          <w:rFonts w:ascii="Book Antiqua" w:eastAsia="Book Antiqua" w:hAnsi="Book Antiqua"/>
          <w:color w:val="000000"/>
        </w:rPr>
        <w:t xml:space="preserve"> activation of the</w:t>
      </w:r>
      <w:r w:rsidR="00EC25DC" w:rsidRPr="00720CEF">
        <w:rPr>
          <w:rFonts w:ascii="Book Antiqua" w:eastAsia="Book Antiqua" w:hAnsi="Book Antiqua"/>
          <w:color w:val="000000"/>
        </w:rPr>
        <w:t xml:space="preserve"> EMT</w:t>
      </w:r>
      <w:r w:rsidR="001B0B78" w:rsidRPr="00720CEF">
        <w:rPr>
          <w:rFonts w:ascii="Book Antiqua" w:eastAsia="Book Antiqua" w:hAnsi="Book Antiqua"/>
          <w:color w:val="000000"/>
        </w:rPr>
        <w:t xml:space="preserve"> </w:t>
      </w:r>
      <w:r w:rsidR="00EC25DC" w:rsidRPr="00720CEF">
        <w:rPr>
          <w:rFonts w:ascii="Book Antiqua" w:eastAsia="Book Antiqua" w:hAnsi="Book Antiqua"/>
          <w:color w:val="000000"/>
        </w:rPr>
        <w:t>pathway</w:t>
      </w:r>
      <w:r w:rsidRPr="00720CEF">
        <w:rPr>
          <w:rFonts w:ascii="Book Antiqua" w:eastAsia="Book Antiqua" w:hAnsi="Book Antiqua"/>
          <w:color w:val="000000"/>
        </w:rPr>
        <w:t xml:space="preserve">; </w:t>
      </w:r>
      <w:r w:rsidR="00EC25DC" w:rsidRPr="00720CEF">
        <w:rPr>
          <w:rFonts w:ascii="Book Antiqua" w:eastAsia="Book Antiqua" w:hAnsi="Book Antiqua"/>
          <w:color w:val="000000"/>
        </w:rPr>
        <w:t xml:space="preserve">ANGPT1 is prominently involved in regulating the </w:t>
      </w:r>
      <w:r w:rsidR="001B0B78" w:rsidRPr="00720CEF">
        <w:rPr>
          <w:rFonts w:ascii="Book Antiqua" w:eastAsia="Book Antiqua" w:hAnsi="Book Antiqua"/>
          <w:color w:val="000000"/>
        </w:rPr>
        <w:t xml:space="preserve">activation </w:t>
      </w:r>
      <w:r w:rsidR="00EC25DC" w:rsidRPr="00720CEF">
        <w:rPr>
          <w:rFonts w:ascii="Book Antiqua" w:eastAsia="Book Antiqua" w:hAnsi="Book Antiqua"/>
          <w:color w:val="000000"/>
        </w:rPr>
        <w:t xml:space="preserve">of the </w:t>
      </w:r>
      <w:r w:rsidR="008A60D8" w:rsidRPr="00720CEF">
        <w:rPr>
          <w:rFonts w:ascii="Book Antiqua" w:eastAsia="Book Antiqua" w:hAnsi="Book Antiqua"/>
          <w:color w:val="000000"/>
        </w:rPr>
        <w:t>RAS/mitogen-activated protein kinase</w:t>
      </w:r>
      <w:r w:rsidR="00EC25DC" w:rsidRPr="00720CEF">
        <w:rPr>
          <w:rFonts w:ascii="Book Antiqua" w:eastAsia="Book Antiqua" w:hAnsi="Book Antiqua"/>
          <w:color w:val="000000"/>
        </w:rPr>
        <w:t xml:space="preserve"> and receptor tyrosine kinase (RTK)</w:t>
      </w:r>
      <w:r w:rsidR="001B0B78" w:rsidRPr="00720CEF">
        <w:rPr>
          <w:rFonts w:ascii="Book Antiqua" w:eastAsia="Book Antiqua" w:hAnsi="Book Antiqua"/>
          <w:color w:val="000000"/>
        </w:rPr>
        <w:t xml:space="preserve"> </w:t>
      </w:r>
      <w:r w:rsidR="00EC25DC" w:rsidRPr="00720CEF">
        <w:rPr>
          <w:rFonts w:ascii="Book Antiqua" w:eastAsia="Book Antiqua" w:hAnsi="Book Antiqua"/>
          <w:color w:val="000000"/>
        </w:rPr>
        <w:t>pathway</w:t>
      </w:r>
      <w:r w:rsidR="001B0B78" w:rsidRPr="00720CEF">
        <w:rPr>
          <w:rFonts w:ascii="Book Antiqua" w:eastAsia="Book Antiqua" w:hAnsi="Book Antiqua"/>
          <w:color w:val="000000"/>
        </w:rPr>
        <w:t>s</w:t>
      </w:r>
      <w:r w:rsidR="00EC25DC" w:rsidRPr="00720CEF">
        <w:rPr>
          <w:rFonts w:ascii="Book Antiqua" w:eastAsia="Book Antiqua" w:hAnsi="Book Antiqua"/>
          <w:color w:val="000000"/>
        </w:rPr>
        <w:t>; VEGFA is engaged in</w:t>
      </w:r>
      <w:r w:rsidRPr="00720CEF">
        <w:rPr>
          <w:rFonts w:ascii="Book Antiqua" w:eastAsia="Book Antiqua" w:hAnsi="Book Antiqua"/>
          <w:color w:val="000000"/>
        </w:rPr>
        <w:t xml:space="preserve"> </w:t>
      </w:r>
      <w:r w:rsidR="00EC25DC" w:rsidRPr="00720CEF">
        <w:rPr>
          <w:rFonts w:ascii="Book Antiqua" w:eastAsia="Book Antiqua" w:hAnsi="Book Antiqua"/>
          <w:color w:val="000000"/>
        </w:rPr>
        <w:t>regulati</w:t>
      </w:r>
      <w:r w:rsidR="001B0B78" w:rsidRPr="00720CEF">
        <w:rPr>
          <w:rFonts w:ascii="Book Antiqua" w:eastAsia="Book Antiqua" w:hAnsi="Book Antiqua"/>
          <w:color w:val="000000"/>
        </w:rPr>
        <w:t>ng</w:t>
      </w:r>
      <w:r w:rsidR="00EC25DC" w:rsidRPr="00720CEF">
        <w:rPr>
          <w:rFonts w:ascii="Book Antiqua" w:eastAsia="Book Antiqua" w:hAnsi="Book Antiqua"/>
          <w:color w:val="000000"/>
        </w:rPr>
        <w:t xml:space="preserve"> the </w:t>
      </w:r>
      <w:r w:rsidR="001B0B78" w:rsidRPr="00720CEF">
        <w:rPr>
          <w:rFonts w:ascii="Book Antiqua" w:eastAsia="Book Antiqua" w:hAnsi="Book Antiqua"/>
          <w:color w:val="000000"/>
        </w:rPr>
        <w:t xml:space="preserve">activation of the </w:t>
      </w:r>
      <w:r w:rsidR="00EC25DC" w:rsidRPr="00720CEF">
        <w:rPr>
          <w:rFonts w:ascii="Book Antiqua" w:eastAsia="Book Antiqua" w:hAnsi="Book Antiqua"/>
          <w:color w:val="000000"/>
        </w:rPr>
        <w:t>RTK</w:t>
      </w:r>
      <w:r w:rsidR="001B0B78" w:rsidRPr="00720CEF">
        <w:rPr>
          <w:rFonts w:ascii="Book Antiqua" w:eastAsia="Book Antiqua" w:hAnsi="Book Antiqua"/>
          <w:color w:val="000000"/>
        </w:rPr>
        <w:t xml:space="preserve"> </w:t>
      </w:r>
      <w:r w:rsidR="00EC25DC" w:rsidRPr="00720CEF">
        <w:rPr>
          <w:rFonts w:ascii="Book Antiqua" w:eastAsia="Book Antiqua" w:hAnsi="Book Antiqua"/>
          <w:color w:val="000000"/>
        </w:rPr>
        <w:t xml:space="preserve">pathway; and VEGFD is mainly involved in regulating the activation of the </w:t>
      </w:r>
      <w:bookmarkStart w:id="11" w:name="_Hlk104970192"/>
      <w:r w:rsidR="00EC25DC" w:rsidRPr="00720CEF">
        <w:rPr>
          <w:rFonts w:ascii="Book Antiqua" w:eastAsia="Book Antiqua" w:hAnsi="Book Antiqua"/>
          <w:color w:val="000000"/>
        </w:rPr>
        <w:t>tuberous sclerosis protein/mammalian target of rapamycin</w:t>
      </w:r>
      <w:bookmarkEnd w:id="11"/>
      <w:r w:rsidR="00EC25DC" w:rsidRPr="00720CEF">
        <w:rPr>
          <w:rFonts w:ascii="Book Antiqua" w:eastAsia="Book Antiqua" w:hAnsi="Book Antiqua"/>
          <w:color w:val="000000"/>
        </w:rPr>
        <w:t xml:space="preserve"> pathway (Figure 1C). These results are consistent with those of previously reported studies</w:t>
      </w:r>
      <w:r w:rsidR="00EC25DC" w:rsidRPr="00720CEF">
        <w:rPr>
          <w:rFonts w:ascii="Book Antiqua" w:eastAsia="Book Antiqua" w:hAnsi="Book Antiqua"/>
          <w:color w:val="000000"/>
          <w:vertAlign w:val="superscript"/>
        </w:rPr>
        <w:t>[4-7]</w:t>
      </w:r>
      <w:r w:rsidR="00EC25DC" w:rsidRPr="00720CEF">
        <w:rPr>
          <w:rFonts w:ascii="Book Antiqua" w:eastAsia="Book Antiqua" w:hAnsi="Book Antiqua"/>
          <w:color w:val="000000"/>
        </w:rPr>
        <w:t xml:space="preserve">. Our findings could be a supplement to Choi </w:t>
      </w:r>
      <w:r w:rsidR="00EC25DC" w:rsidRPr="00720CEF">
        <w:rPr>
          <w:rFonts w:ascii="Book Antiqua" w:eastAsia="Book Antiqua" w:hAnsi="Book Antiqua"/>
          <w:i/>
          <w:iCs/>
          <w:color w:val="000000"/>
        </w:rPr>
        <w:t>et al</w:t>
      </w:r>
      <w:r w:rsidR="00EC25DC" w:rsidRPr="00720CEF">
        <w:rPr>
          <w:rFonts w:ascii="Book Antiqua" w:eastAsia="Book Antiqua" w:hAnsi="Book Antiqua"/>
          <w:color w:val="000000"/>
        </w:rPr>
        <w:t>’s study</w:t>
      </w:r>
      <w:r w:rsidR="00B54059" w:rsidRPr="00720CEF">
        <w:rPr>
          <w:rFonts w:ascii="Book Antiqua" w:eastAsia="Book Antiqua" w:hAnsi="Book Antiqua"/>
          <w:color w:val="000000"/>
          <w:vertAlign w:val="superscript"/>
        </w:rPr>
        <w:t>[1]</w:t>
      </w:r>
      <w:r w:rsidR="00EC25DC" w:rsidRPr="00720CEF">
        <w:rPr>
          <w:rFonts w:ascii="Book Antiqua" w:eastAsia="Book Antiqua" w:hAnsi="Book Antiqua"/>
          <w:color w:val="000000"/>
        </w:rPr>
        <w:t xml:space="preserve">. In the future, the roles </w:t>
      </w:r>
      <w:r w:rsidR="003035AB" w:rsidRPr="00720CEF">
        <w:rPr>
          <w:rFonts w:ascii="Book Antiqua" w:eastAsia="Book Antiqua" w:hAnsi="Book Antiqua"/>
          <w:color w:val="000000"/>
        </w:rPr>
        <w:t xml:space="preserve"> of </w:t>
      </w:r>
      <w:r w:rsidR="00EC25DC" w:rsidRPr="00720CEF">
        <w:rPr>
          <w:rFonts w:ascii="Book Antiqua" w:eastAsia="Book Antiqua" w:hAnsi="Book Antiqua"/>
          <w:color w:val="000000"/>
        </w:rPr>
        <w:t>ANGPT1, ANGPT2,</w:t>
      </w:r>
      <w:r w:rsidR="00EC25DC" w:rsidRPr="00720CEF">
        <w:rPr>
          <w:rFonts w:ascii="Book Antiqua" w:eastAsia="Book Antiqua" w:hAnsi="Book Antiqua"/>
          <w:i/>
          <w:iCs/>
          <w:color w:val="000000"/>
        </w:rPr>
        <w:t xml:space="preserve"> </w:t>
      </w:r>
      <w:r w:rsidR="00EC25DC" w:rsidRPr="00720CEF">
        <w:rPr>
          <w:rFonts w:ascii="Book Antiqua" w:eastAsia="Book Antiqua" w:hAnsi="Book Antiqua"/>
          <w:color w:val="000000"/>
        </w:rPr>
        <w:t>and</w:t>
      </w:r>
      <w:r w:rsidR="00EC25DC" w:rsidRPr="00720CEF">
        <w:rPr>
          <w:rFonts w:ascii="Book Antiqua" w:eastAsia="Book Antiqua" w:hAnsi="Book Antiqua"/>
          <w:i/>
          <w:iCs/>
          <w:color w:val="000000"/>
        </w:rPr>
        <w:t xml:space="preserve"> </w:t>
      </w:r>
      <w:r w:rsidR="00EC25DC" w:rsidRPr="00720CEF">
        <w:rPr>
          <w:rFonts w:ascii="Book Antiqua" w:eastAsia="Book Antiqua" w:hAnsi="Book Antiqua"/>
          <w:color w:val="000000"/>
        </w:rPr>
        <w:t>VEGF in the development of HCC</w:t>
      </w:r>
      <w:r w:rsidR="003035AB" w:rsidRPr="00720CEF">
        <w:rPr>
          <w:rFonts w:ascii="Book Antiqua" w:eastAsia="Book Antiqua" w:hAnsi="Book Antiqua"/>
          <w:color w:val="000000"/>
        </w:rPr>
        <w:t xml:space="preserve"> should be further explored</w:t>
      </w:r>
      <w:r w:rsidR="00EC25DC" w:rsidRPr="00720CEF">
        <w:rPr>
          <w:rFonts w:ascii="Book Antiqua" w:eastAsia="Book Antiqua" w:hAnsi="Book Antiqua"/>
          <w:color w:val="000000"/>
        </w:rPr>
        <w:t>.</w:t>
      </w:r>
    </w:p>
    <w:p w14:paraId="3B2234A8" w14:textId="26EA03EE" w:rsidR="00B54059" w:rsidRPr="00720CEF" w:rsidRDefault="00EC25DC" w:rsidP="0078686C">
      <w:pPr>
        <w:spacing w:line="360" w:lineRule="auto"/>
        <w:ind w:firstLine="240"/>
        <w:jc w:val="both"/>
        <w:rPr>
          <w:rFonts w:ascii="Book Antiqua" w:hAnsi="Book Antiqua"/>
        </w:rPr>
      </w:pPr>
      <w:r w:rsidRPr="00720CEF">
        <w:rPr>
          <w:rFonts w:ascii="Book Antiqua" w:eastAsia="Book Antiqua" w:hAnsi="Book Antiqua"/>
          <w:color w:val="000000"/>
        </w:rPr>
        <w:t xml:space="preserve">Choi </w:t>
      </w:r>
      <w:r w:rsidRPr="00720CEF">
        <w:rPr>
          <w:rFonts w:ascii="Book Antiqua" w:eastAsia="Book Antiqua" w:hAnsi="Book Antiqua"/>
          <w:i/>
          <w:iCs/>
          <w:color w:val="000000"/>
        </w:rPr>
        <w:t>et al</w:t>
      </w:r>
      <w:r w:rsidR="00B54059" w:rsidRPr="00720CEF">
        <w:rPr>
          <w:rFonts w:ascii="Book Antiqua" w:eastAsia="Book Antiqua" w:hAnsi="Book Antiqua"/>
          <w:color w:val="000000"/>
          <w:vertAlign w:val="superscript"/>
        </w:rPr>
        <w:t>[1]</w:t>
      </w:r>
      <w:r w:rsidR="003035AB" w:rsidRPr="00720CEF">
        <w:rPr>
          <w:rFonts w:ascii="Book Antiqua" w:eastAsia="Book Antiqua" w:hAnsi="Book Antiqua"/>
          <w:color w:val="000000"/>
        </w:rPr>
        <w:t xml:space="preserve"> </w:t>
      </w:r>
      <w:r w:rsidRPr="00720CEF">
        <w:rPr>
          <w:rFonts w:ascii="Book Antiqua" w:eastAsia="Book Antiqua" w:hAnsi="Book Antiqua"/>
          <w:color w:val="000000"/>
        </w:rPr>
        <w:t xml:space="preserve">found that OS was </w:t>
      </w:r>
      <w:r w:rsidR="003035AB" w:rsidRPr="00720CEF">
        <w:rPr>
          <w:rFonts w:ascii="Book Antiqua" w:eastAsia="Book Antiqua" w:hAnsi="Book Antiqua"/>
          <w:color w:val="000000"/>
        </w:rPr>
        <w:t xml:space="preserve">significantly </w:t>
      </w:r>
      <w:r w:rsidRPr="00720CEF">
        <w:rPr>
          <w:rFonts w:ascii="Book Antiqua" w:eastAsia="Book Antiqua" w:hAnsi="Book Antiqua"/>
          <w:color w:val="000000"/>
        </w:rPr>
        <w:t xml:space="preserve">shorter in </w:t>
      </w:r>
      <w:r w:rsidR="003035AB" w:rsidRPr="00720CEF">
        <w:rPr>
          <w:rFonts w:ascii="Book Antiqua" w:eastAsia="Book Antiqua" w:hAnsi="Book Antiqua"/>
          <w:color w:val="000000"/>
        </w:rPr>
        <w:t xml:space="preserve">the </w:t>
      </w:r>
      <w:r w:rsidRPr="00720CEF">
        <w:rPr>
          <w:rFonts w:ascii="Book Antiqua" w:eastAsia="Book Antiqua" w:hAnsi="Book Antiqua"/>
          <w:color w:val="000000"/>
        </w:rPr>
        <w:t xml:space="preserve">high </w:t>
      </w:r>
      <w:r w:rsidR="00B54059" w:rsidRPr="00720CEF">
        <w:rPr>
          <w:rFonts w:ascii="Book Antiqua" w:eastAsia="Book Antiqua" w:hAnsi="Book Antiqua"/>
          <w:color w:val="000000"/>
        </w:rPr>
        <w:t>ANGPT2</w:t>
      </w:r>
      <w:r w:rsidRPr="00720CEF">
        <w:rPr>
          <w:rFonts w:ascii="Book Antiqua" w:eastAsia="Book Antiqua" w:hAnsi="Book Antiqua"/>
          <w:color w:val="000000"/>
        </w:rPr>
        <w:t xml:space="preserve"> and high AFP subgroups than in</w:t>
      </w:r>
      <w:r w:rsidR="003035AB" w:rsidRPr="00720CEF">
        <w:rPr>
          <w:rFonts w:ascii="Book Antiqua" w:eastAsia="Book Antiqua" w:hAnsi="Book Antiqua"/>
          <w:color w:val="000000"/>
        </w:rPr>
        <w:t xml:space="preserve"> the</w:t>
      </w:r>
      <w:r w:rsidRPr="00720CEF">
        <w:rPr>
          <w:rFonts w:ascii="Book Antiqua" w:eastAsia="Book Antiqua" w:hAnsi="Book Antiqua"/>
          <w:color w:val="000000"/>
        </w:rPr>
        <w:t xml:space="preserve"> low </w:t>
      </w:r>
      <w:r w:rsidR="00B54059" w:rsidRPr="00720CEF">
        <w:rPr>
          <w:rFonts w:ascii="Book Antiqua" w:eastAsia="Book Antiqua" w:hAnsi="Book Antiqua"/>
          <w:color w:val="000000"/>
        </w:rPr>
        <w:t>ANGPT2</w:t>
      </w:r>
      <w:r w:rsidRPr="00720CEF">
        <w:rPr>
          <w:rFonts w:ascii="Book Antiqua" w:eastAsia="Book Antiqua" w:hAnsi="Book Antiqua"/>
          <w:color w:val="000000"/>
        </w:rPr>
        <w:t xml:space="preserve"> and AFP subgroups, respectively, </w:t>
      </w:r>
      <w:r w:rsidR="003035AB" w:rsidRPr="00720CEF">
        <w:rPr>
          <w:rFonts w:ascii="Book Antiqua" w:eastAsia="Book Antiqua" w:hAnsi="Book Antiqua"/>
          <w:color w:val="000000"/>
        </w:rPr>
        <w:t xml:space="preserve">though </w:t>
      </w:r>
      <w:r w:rsidRPr="00720CEF">
        <w:rPr>
          <w:rFonts w:ascii="Book Antiqua" w:eastAsia="Book Antiqua" w:hAnsi="Book Antiqua"/>
          <w:color w:val="000000"/>
        </w:rPr>
        <w:t xml:space="preserve">the differences in OS rates </w:t>
      </w:r>
      <w:r w:rsidR="006D0A31" w:rsidRPr="00720CEF">
        <w:rPr>
          <w:rFonts w:ascii="Book Antiqua" w:eastAsia="Book Antiqua" w:hAnsi="Book Antiqua"/>
          <w:color w:val="000000"/>
        </w:rPr>
        <w:t xml:space="preserve">were not significant </w:t>
      </w:r>
      <w:r w:rsidRPr="00720CEF">
        <w:rPr>
          <w:rFonts w:ascii="Book Antiqua" w:eastAsia="Book Antiqua" w:hAnsi="Book Antiqua"/>
          <w:color w:val="000000"/>
        </w:rPr>
        <w:t xml:space="preserve">between </w:t>
      </w:r>
      <w:r w:rsidR="003035AB" w:rsidRPr="00720CEF">
        <w:rPr>
          <w:rFonts w:ascii="Book Antiqua" w:eastAsia="Book Antiqua" w:hAnsi="Book Antiqua"/>
          <w:color w:val="000000"/>
        </w:rPr>
        <w:t xml:space="preserve">the </w:t>
      </w:r>
      <w:r w:rsidRPr="00720CEF">
        <w:rPr>
          <w:rFonts w:ascii="Book Antiqua" w:eastAsia="Book Antiqua" w:hAnsi="Book Antiqua"/>
          <w:color w:val="000000"/>
        </w:rPr>
        <w:t xml:space="preserve">high and low </w:t>
      </w:r>
      <w:r w:rsidR="00B54059" w:rsidRPr="00720CEF">
        <w:rPr>
          <w:rFonts w:ascii="Book Antiqua" w:eastAsia="Book Antiqua" w:hAnsi="Book Antiqua"/>
          <w:color w:val="000000"/>
        </w:rPr>
        <w:t>ANGPT</w:t>
      </w:r>
      <w:r w:rsidRPr="00720CEF">
        <w:rPr>
          <w:rFonts w:ascii="Book Antiqua" w:eastAsia="Book Antiqua" w:hAnsi="Book Antiqua"/>
          <w:color w:val="000000"/>
        </w:rPr>
        <w:t xml:space="preserve">1 subgroups </w:t>
      </w:r>
      <w:r w:rsidR="006D0A31" w:rsidRPr="00720CEF">
        <w:rPr>
          <w:rFonts w:ascii="Book Antiqua" w:eastAsia="Book Antiqua" w:hAnsi="Book Antiqua"/>
          <w:color w:val="000000"/>
        </w:rPr>
        <w:t xml:space="preserve">or </w:t>
      </w:r>
      <w:r w:rsidR="003035AB" w:rsidRPr="00720CEF">
        <w:rPr>
          <w:rFonts w:ascii="Book Antiqua" w:eastAsia="Book Antiqua" w:hAnsi="Book Antiqua"/>
          <w:color w:val="000000"/>
        </w:rPr>
        <w:t xml:space="preserve">between the </w:t>
      </w:r>
      <w:r w:rsidRPr="00720CEF">
        <w:rPr>
          <w:rFonts w:ascii="Book Antiqua" w:eastAsia="Book Antiqua" w:hAnsi="Book Antiqua"/>
          <w:color w:val="000000"/>
        </w:rPr>
        <w:t xml:space="preserve">high and low VEGF subgroups. Our study found that OS </w:t>
      </w:r>
      <w:r w:rsidR="003035AB" w:rsidRPr="00720CEF">
        <w:rPr>
          <w:rFonts w:ascii="Book Antiqua" w:eastAsia="Book Antiqua" w:hAnsi="Book Antiqua"/>
          <w:color w:val="000000"/>
        </w:rPr>
        <w:t xml:space="preserve">was significantly </w:t>
      </w:r>
      <w:r w:rsidRPr="00720CEF">
        <w:rPr>
          <w:rFonts w:ascii="Book Antiqua" w:eastAsia="Book Antiqua" w:hAnsi="Book Antiqua"/>
          <w:color w:val="000000"/>
        </w:rPr>
        <w:t xml:space="preserve">shorter in </w:t>
      </w:r>
      <w:r w:rsidR="003035AB" w:rsidRPr="00720CEF">
        <w:rPr>
          <w:rFonts w:ascii="Book Antiqua" w:eastAsia="Book Antiqua" w:hAnsi="Book Antiqua"/>
          <w:color w:val="000000"/>
        </w:rPr>
        <w:t>patients with high</w:t>
      </w:r>
      <w:r w:rsidRPr="00720CEF">
        <w:rPr>
          <w:rFonts w:ascii="Book Antiqua" w:eastAsia="Book Antiqua" w:hAnsi="Book Antiqua"/>
          <w:color w:val="000000"/>
        </w:rPr>
        <w:t xml:space="preserve"> ANGPT2, PGF, VEGFA</w:t>
      </w:r>
      <w:r w:rsidR="003035AB" w:rsidRPr="00720CEF">
        <w:rPr>
          <w:rFonts w:ascii="Book Antiqua" w:eastAsia="Book Antiqua" w:hAnsi="Book Antiqua"/>
          <w:color w:val="000000"/>
        </w:rPr>
        <w:t>,</w:t>
      </w:r>
      <w:r w:rsidRPr="00720CEF">
        <w:rPr>
          <w:rFonts w:ascii="Book Antiqua" w:eastAsia="Book Antiqua" w:hAnsi="Book Antiqua"/>
          <w:color w:val="000000"/>
        </w:rPr>
        <w:t xml:space="preserve"> </w:t>
      </w:r>
      <w:r w:rsidR="003035AB" w:rsidRPr="00720CEF">
        <w:rPr>
          <w:rFonts w:ascii="Book Antiqua" w:eastAsia="Book Antiqua" w:hAnsi="Book Antiqua"/>
          <w:color w:val="000000"/>
        </w:rPr>
        <w:t xml:space="preserve">or </w:t>
      </w:r>
      <w:r w:rsidRPr="00720CEF">
        <w:rPr>
          <w:rFonts w:ascii="Book Antiqua" w:eastAsia="Book Antiqua" w:hAnsi="Book Antiqua"/>
          <w:color w:val="000000"/>
        </w:rPr>
        <w:t xml:space="preserve">VEGFD </w:t>
      </w:r>
      <w:r w:rsidR="003035AB" w:rsidRPr="00720CEF">
        <w:rPr>
          <w:rFonts w:ascii="Book Antiqua" w:eastAsia="Book Antiqua" w:hAnsi="Book Antiqua"/>
          <w:color w:val="000000"/>
        </w:rPr>
        <w:t xml:space="preserve">expression </w:t>
      </w:r>
      <w:r w:rsidRPr="00720CEF">
        <w:rPr>
          <w:rFonts w:ascii="Book Antiqua" w:eastAsia="Book Antiqua" w:hAnsi="Book Antiqua"/>
          <w:color w:val="000000"/>
        </w:rPr>
        <w:lastRenderedPageBreak/>
        <w:t xml:space="preserve">than in </w:t>
      </w:r>
      <w:r w:rsidR="003035AB" w:rsidRPr="00720CEF">
        <w:rPr>
          <w:rFonts w:ascii="Book Antiqua" w:eastAsia="Book Antiqua" w:hAnsi="Book Antiqua"/>
          <w:color w:val="000000"/>
        </w:rPr>
        <w:t xml:space="preserve">those with </w:t>
      </w:r>
      <w:r w:rsidRPr="00720CEF">
        <w:rPr>
          <w:rFonts w:ascii="Book Antiqua" w:eastAsia="Book Antiqua" w:hAnsi="Book Antiqua"/>
          <w:color w:val="000000"/>
        </w:rPr>
        <w:t xml:space="preserve">low </w:t>
      </w:r>
      <w:r w:rsidR="003035AB" w:rsidRPr="00720CEF">
        <w:rPr>
          <w:rFonts w:ascii="Book Antiqua" w:eastAsia="Book Antiqua" w:hAnsi="Book Antiqua"/>
          <w:color w:val="000000"/>
        </w:rPr>
        <w:t>expression, respectively</w:t>
      </w:r>
      <w:r w:rsidRPr="00720CEF">
        <w:rPr>
          <w:rFonts w:ascii="Book Antiqua" w:eastAsia="Book Antiqua" w:hAnsi="Book Antiqua"/>
          <w:color w:val="000000"/>
        </w:rPr>
        <w:t xml:space="preserve"> (Figure</w:t>
      </w:r>
      <w:r w:rsidR="008A60D8" w:rsidRPr="00720CEF">
        <w:rPr>
          <w:rFonts w:ascii="Book Antiqua" w:eastAsia="Book Antiqua" w:hAnsi="Book Antiqua"/>
          <w:color w:val="000000"/>
        </w:rPr>
        <w:t>s</w:t>
      </w:r>
      <w:r w:rsidRPr="00720CEF">
        <w:rPr>
          <w:rFonts w:ascii="Book Antiqua" w:eastAsia="Book Antiqua" w:hAnsi="Book Antiqua"/>
          <w:color w:val="000000"/>
        </w:rPr>
        <w:t xml:space="preserve"> 2A</w:t>
      </w:r>
      <w:r w:rsidR="00B54059" w:rsidRPr="00720CEF">
        <w:rPr>
          <w:rFonts w:ascii="Book Antiqua" w:eastAsia="Book Antiqua" w:hAnsi="Book Antiqua"/>
          <w:color w:val="000000"/>
        </w:rPr>
        <w:t>-</w:t>
      </w:r>
      <w:r w:rsidRPr="00720CEF">
        <w:rPr>
          <w:rFonts w:ascii="Book Antiqua" w:eastAsia="Book Antiqua" w:hAnsi="Book Antiqua"/>
          <w:color w:val="000000"/>
        </w:rPr>
        <w:t>D</w:t>
      </w:r>
      <w:r w:rsidR="003035AB" w:rsidRPr="00720CEF">
        <w:rPr>
          <w:rFonts w:ascii="Book Antiqua" w:eastAsia="Book Antiqua" w:hAnsi="Book Antiqua"/>
          <w:color w:val="000000"/>
        </w:rPr>
        <w:t xml:space="preserve">; </w:t>
      </w:r>
      <w:r w:rsidRPr="00720CEF">
        <w:rPr>
          <w:rFonts w:ascii="Book Antiqua" w:eastAsia="Book Antiqua" w:hAnsi="Book Antiqua"/>
          <w:i/>
          <w:iCs/>
          <w:color w:val="000000"/>
        </w:rPr>
        <w:t>P</w:t>
      </w:r>
      <w:r w:rsidR="00B54059" w:rsidRPr="00720CEF">
        <w:rPr>
          <w:rFonts w:ascii="Book Antiqua" w:eastAsia="Book Antiqua" w:hAnsi="Book Antiqua"/>
          <w:color w:val="000000"/>
        </w:rPr>
        <w:t xml:space="preserve"> </w:t>
      </w:r>
      <w:r w:rsidRPr="00720CEF">
        <w:rPr>
          <w:rFonts w:ascii="Book Antiqua" w:eastAsia="Book Antiqua" w:hAnsi="Book Antiqua"/>
          <w:color w:val="000000"/>
        </w:rPr>
        <w:t>&lt;</w:t>
      </w:r>
      <w:r w:rsidR="00B54059" w:rsidRPr="00720CEF">
        <w:rPr>
          <w:rFonts w:ascii="Book Antiqua" w:eastAsia="Book Antiqua" w:hAnsi="Book Antiqua"/>
          <w:color w:val="000000"/>
        </w:rPr>
        <w:t xml:space="preserve"> </w:t>
      </w:r>
      <w:r w:rsidRPr="00720CEF">
        <w:rPr>
          <w:rFonts w:ascii="Book Antiqua" w:eastAsia="Book Antiqua" w:hAnsi="Book Antiqua"/>
          <w:color w:val="000000"/>
        </w:rPr>
        <w:t xml:space="preserve">0.05). However, there </w:t>
      </w:r>
      <w:r w:rsidR="003035AB" w:rsidRPr="00720CEF">
        <w:rPr>
          <w:rFonts w:ascii="Book Antiqua" w:eastAsia="Book Antiqua" w:hAnsi="Book Antiqua"/>
          <w:color w:val="000000"/>
        </w:rPr>
        <w:t xml:space="preserve">was </w:t>
      </w:r>
      <w:r w:rsidRPr="00720CEF">
        <w:rPr>
          <w:rFonts w:ascii="Book Antiqua" w:eastAsia="Book Antiqua" w:hAnsi="Book Antiqua"/>
          <w:color w:val="000000"/>
        </w:rPr>
        <w:t xml:space="preserve">no </w:t>
      </w:r>
      <w:r w:rsidR="003035AB" w:rsidRPr="00720CEF">
        <w:rPr>
          <w:rFonts w:ascii="Book Antiqua" w:eastAsia="Book Antiqua" w:hAnsi="Book Antiqua"/>
          <w:color w:val="000000"/>
        </w:rPr>
        <w:t>significant difference</w:t>
      </w:r>
      <w:r w:rsidRPr="00720CEF">
        <w:rPr>
          <w:rFonts w:ascii="Book Antiqua" w:eastAsia="Book Antiqua" w:hAnsi="Book Antiqua"/>
          <w:color w:val="000000"/>
        </w:rPr>
        <w:t xml:space="preserve"> in survival time between </w:t>
      </w:r>
      <w:r w:rsidR="003035AB" w:rsidRPr="00720CEF">
        <w:rPr>
          <w:rFonts w:ascii="Book Antiqua" w:eastAsia="Book Antiqua" w:hAnsi="Book Antiqua"/>
          <w:color w:val="000000"/>
        </w:rPr>
        <w:t xml:space="preserve">patients </w:t>
      </w:r>
      <w:r w:rsidRPr="00720CEF">
        <w:rPr>
          <w:rFonts w:ascii="Book Antiqua" w:eastAsia="Book Antiqua" w:hAnsi="Book Antiqua"/>
          <w:color w:val="000000"/>
        </w:rPr>
        <w:t>with high and low expression of ANGPT1, VEGFB, VEGFC, and AFP (Figure</w:t>
      </w:r>
      <w:r w:rsidR="008A60D8" w:rsidRPr="00720CEF">
        <w:rPr>
          <w:rFonts w:ascii="Book Antiqua" w:eastAsia="Book Antiqua" w:hAnsi="Book Antiqua"/>
          <w:color w:val="000000"/>
        </w:rPr>
        <w:t>s</w:t>
      </w:r>
      <w:r w:rsidRPr="00720CEF">
        <w:rPr>
          <w:rFonts w:ascii="Book Antiqua" w:eastAsia="Book Antiqua" w:hAnsi="Book Antiqua"/>
          <w:color w:val="000000"/>
        </w:rPr>
        <w:t xml:space="preserve"> 2E-H</w:t>
      </w:r>
      <w:r w:rsidR="003035AB" w:rsidRPr="00720CEF">
        <w:rPr>
          <w:rFonts w:ascii="Book Antiqua" w:eastAsia="Book Antiqua" w:hAnsi="Book Antiqua"/>
          <w:color w:val="000000"/>
        </w:rPr>
        <w:t>;</w:t>
      </w:r>
      <w:r w:rsidRPr="00720CEF">
        <w:rPr>
          <w:rFonts w:ascii="Book Antiqua" w:eastAsia="Book Antiqua" w:hAnsi="Book Antiqua"/>
          <w:i/>
          <w:iCs/>
          <w:color w:val="000000"/>
        </w:rPr>
        <w:t xml:space="preserve"> P</w:t>
      </w:r>
      <w:r w:rsidR="00B54059" w:rsidRPr="00720CEF">
        <w:rPr>
          <w:rFonts w:ascii="Book Antiqua" w:eastAsia="Book Antiqua" w:hAnsi="Book Antiqua"/>
          <w:color w:val="000000"/>
        </w:rPr>
        <w:t xml:space="preserve"> </w:t>
      </w:r>
      <w:r w:rsidRPr="00720CEF">
        <w:rPr>
          <w:rFonts w:ascii="Book Antiqua" w:eastAsia="Book Antiqua" w:hAnsi="Book Antiqua"/>
          <w:color w:val="000000"/>
        </w:rPr>
        <w:t>&gt;</w:t>
      </w:r>
      <w:r w:rsidR="00B54059" w:rsidRPr="00720CEF">
        <w:rPr>
          <w:rFonts w:ascii="Book Antiqua" w:eastAsia="Book Antiqua" w:hAnsi="Book Antiqua"/>
          <w:color w:val="000000"/>
        </w:rPr>
        <w:t xml:space="preserve"> </w:t>
      </w:r>
      <w:r w:rsidRPr="00720CEF">
        <w:rPr>
          <w:rFonts w:ascii="Book Antiqua" w:eastAsia="Book Antiqua" w:hAnsi="Book Antiqua"/>
          <w:color w:val="000000"/>
        </w:rPr>
        <w:t>0.05). Prognostic data for HCC came from Liu</w:t>
      </w:r>
      <w:r w:rsidRPr="00720CEF">
        <w:rPr>
          <w:rFonts w:ascii="Book Antiqua" w:eastAsia="Book Antiqua" w:hAnsi="Book Antiqua"/>
          <w:i/>
          <w:iCs/>
          <w:color w:val="000000"/>
        </w:rPr>
        <w:t xml:space="preserve"> et al</w:t>
      </w:r>
      <w:r w:rsidRPr="00720CEF">
        <w:rPr>
          <w:rFonts w:ascii="Book Antiqua" w:eastAsia="Book Antiqua" w:hAnsi="Book Antiqua"/>
          <w:color w:val="000000"/>
          <w:vertAlign w:val="superscript"/>
        </w:rPr>
        <w:t>[8]</w:t>
      </w:r>
      <w:r w:rsidRPr="00720CEF">
        <w:rPr>
          <w:rFonts w:ascii="Book Antiqua" w:eastAsia="Book Antiqua" w:hAnsi="Book Antiqua"/>
          <w:color w:val="000000"/>
        </w:rPr>
        <w:t>.</w:t>
      </w:r>
    </w:p>
    <w:p w14:paraId="786BD7D7" w14:textId="1EAC185F" w:rsidR="00A77B3E" w:rsidRPr="00720CEF" w:rsidRDefault="00EC25DC" w:rsidP="0078686C">
      <w:pPr>
        <w:spacing w:line="360" w:lineRule="auto"/>
        <w:ind w:firstLine="240"/>
        <w:jc w:val="both"/>
        <w:rPr>
          <w:rFonts w:ascii="Book Antiqua" w:hAnsi="Book Antiqua"/>
        </w:rPr>
      </w:pPr>
      <w:r w:rsidRPr="00720CEF">
        <w:rPr>
          <w:rFonts w:ascii="Book Antiqua" w:eastAsia="Book Antiqua" w:hAnsi="Book Antiqua"/>
          <w:color w:val="000000"/>
        </w:rPr>
        <w:t xml:space="preserve">In addition, we also analyzed the differences in </w:t>
      </w:r>
      <w:r w:rsidR="003035AB" w:rsidRPr="00720CEF">
        <w:rPr>
          <w:rFonts w:ascii="Book Antiqua" w:eastAsia="Book Antiqua" w:hAnsi="Book Antiqua"/>
          <w:color w:val="000000"/>
        </w:rPr>
        <w:t>disease free survival (</w:t>
      </w:r>
      <w:r w:rsidR="003077A8" w:rsidRPr="00720CEF">
        <w:rPr>
          <w:rFonts w:ascii="Book Antiqua" w:eastAsia="Book Antiqua" w:hAnsi="Book Antiqua"/>
          <w:color w:val="000000"/>
        </w:rPr>
        <w:t>DFS</w:t>
      </w:r>
      <w:r w:rsidR="003035AB" w:rsidRPr="00720CEF">
        <w:rPr>
          <w:rFonts w:ascii="Book Antiqua" w:eastAsia="Book Antiqua" w:hAnsi="Book Antiqua"/>
          <w:color w:val="000000"/>
        </w:rPr>
        <w:t>)</w:t>
      </w:r>
      <w:r w:rsidRPr="00720CEF">
        <w:rPr>
          <w:rFonts w:ascii="Book Antiqua" w:eastAsia="Book Antiqua" w:hAnsi="Book Antiqua"/>
          <w:color w:val="000000"/>
        </w:rPr>
        <w:t xml:space="preserve"> between </w:t>
      </w:r>
      <w:r w:rsidR="003035AB" w:rsidRPr="00720CEF">
        <w:rPr>
          <w:rFonts w:ascii="Book Antiqua" w:eastAsia="Book Antiqua" w:hAnsi="Book Antiqua"/>
          <w:color w:val="000000"/>
        </w:rPr>
        <w:t>patients</w:t>
      </w:r>
      <w:r w:rsidRPr="00720CEF">
        <w:rPr>
          <w:rFonts w:ascii="Book Antiqua" w:eastAsia="Book Antiqua" w:hAnsi="Book Antiqua"/>
          <w:color w:val="000000"/>
        </w:rPr>
        <w:t xml:space="preserve"> with high and low angiogenesis marker expression. We found that DFS was </w:t>
      </w:r>
      <w:r w:rsidR="003035AB" w:rsidRPr="00720CEF">
        <w:rPr>
          <w:rFonts w:ascii="Book Antiqua" w:eastAsia="Book Antiqua" w:hAnsi="Book Antiqua"/>
          <w:color w:val="000000"/>
        </w:rPr>
        <w:t xml:space="preserve">significantly </w:t>
      </w:r>
      <w:r w:rsidRPr="00720CEF">
        <w:rPr>
          <w:rFonts w:ascii="Book Antiqua" w:eastAsia="Book Antiqua" w:hAnsi="Book Antiqua"/>
          <w:color w:val="000000"/>
        </w:rPr>
        <w:t>shorter in the high ANGPT2, PGF, and VEGFA groups than in the low ANGPT2, PGF,</w:t>
      </w:r>
      <w:r w:rsidRPr="00720CEF">
        <w:rPr>
          <w:rFonts w:ascii="Book Antiqua" w:eastAsia="Book Antiqua" w:hAnsi="Book Antiqua"/>
          <w:i/>
          <w:iCs/>
          <w:color w:val="000000"/>
        </w:rPr>
        <w:t xml:space="preserve"> </w:t>
      </w:r>
      <w:r w:rsidRPr="00720CEF">
        <w:rPr>
          <w:rFonts w:ascii="Book Antiqua" w:eastAsia="Book Antiqua" w:hAnsi="Book Antiqua"/>
          <w:color w:val="000000"/>
        </w:rPr>
        <w:t>and VEGFA groups</w:t>
      </w:r>
      <w:r w:rsidR="003035AB" w:rsidRPr="00720CEF">
        <w:rPr>
          <w:rFonts w:ascii="Book Antiqua" w:eastAsia="Book Antiqua" w:hAnsi="Book Antiqua"/>
          <w:color w:val="000000"/>
        </w:rPr>
        <w:t>, respectively</w:t>
      </w:r>
      <w:r w:rsidRPr="00720CEF">
        <w:rPr>
          <w:rFonts w:ascii="Book Antiqua" w:eastAsia="Book Antiqua" w:hAnsi="Book Antiqua"/>
          <w:color w:val="000000"/>
        </w:rPr>
        <w:t xml:space="preserve"> (Figure</w:t>
      </w:r>
      <w:r w:rsidR="008A60D8" w:rsidRPr="00720CEF">
        <w:rPr>
          <w:rFonts w:ascii="Book Antiqua" w:eastAsia="Book Antiqua" w:hAnsi="Book Antiqua"/>
          <w:color w:val="000000"/>
        </w:rPr>
        <w:t>s</w:t>
      </w:r>
      <w:r w:rsidRPr="00720CEF">
        <w:rPr>
          <w:rFonts w:ascii="Book Antiqua" w:eastAsia="Book Antiqua" w:hAnsi="Book Antiqua"/>
          <w:color w:val="000000"/>
        </w:rPr>
        <w:t xml:space="preserve"> 3A</w:t>
      </w:r>
      <w:r w:rsidR="008A60D8" w:rsidRPr="00720CEF">
        <w:rPr>
          <w:rFonts w:ascii="Book Antiqua" w:eastAsia="Book Antiqua" w:hAnsi="Book Antiqua"/>
          <w:color w:val="000000"/>
        </w:rPr>
        <w:t>, 3B and 3</w:t>
      </w:r>
      <w:r w:rsidRPr="00720CEF">
        <w:rPr>
          <w:rFonts w:ascii="Book Antiqua" w:eastAsia="Book Antiqua" w:hAnsi="Book Antiqua"/>
          <w:color w:val="000000"/>
        </w:rPr>
        <w:t>C</w:t>
      </w:r>
      <w:r w:rsidR="003035AB" w:rsidRPr="00720CEF">
        <w:rPr>
          <w:rFonts w:ascii="Book Antiqua" w:eastAsia="Book Antiqua" w:hAnsi="Book Antiqua"/>
          <w:color w:val="000000"/>
        </w:rPr>
        <w:t xml:space="preserve">; </w:t>
      </w:r>
      <w:r w:rsidRPr="00720CEF">
        <w:rPr>
          <w:rFonts w:ascii="Book Antiqua" w:eastAsia="Book Antiqua" w:hAnsi="Book Antiqua"/>
          <w:i/>
          <w:iCs/>
          <w:color w:val="000000"/>
        </w:rPr>
        <w:t>P</w:t>
      </w:r>
      <w:r w:rsidR="00B54059" w:rsidRPr="00720CEF">
        <w:rPr>
          <w:rFonts w:ascii="Book Antiqua" w:eastAsia="Book Antiqua" w:hAnsi="Book Antiqua"/>
          <w:color w:val="000000"/>
        </w:rPr>
        <w:t xml:space="preserve"> </w:t>
      </w:r>
      <w:r w:rsidR="00AF0CF1" w:rsidRPr="00720CEF">
        <w:rPr>
          <w:rFonts w:ascii="Book Antiqua" w:eastAsia="Book Antiqua" w:hAnsi="Book Antiqua"/>
          <w:color w:val="000000"/>
        </w:rPr>
        <w:t>&lt;</w:t>
      </w:r>
      <w:r w:rsidR="00B54059" w:rsidRPr="00720CEF">
        <w:rPr>
          <w:rFonts w:ascii="Book Antiqua" w:hAnsi="Book Antiqua"/>
          <w:color w:val="000000"/>
          <w:lang w:eastAsia="zh-CN"/>
        </w:rPr>
        <w:t xml:space="preserve"> </w:t>
      </w:r>
      <w:r w:rsidRPr="00720CEF">
        <w:rPr>
          <w:rFonts w:ascii="Book Antiqua" w:eastAsia="Book Antiqua" w:hAnsi="Book Antiqua"/>
          <w:color w:val="000000"/>
        </w:rPr>
        <w:t xml:space="preserve">0.05). However, there </w:t>
      </w:r>
      <w:r w:rsidR="003035AB" w:rsidRPr="00720CEF">
        <w:rPr>
          <w:rFonts w:ascii="Book Antiqua" w:eastAsia="Book Antiqua" w:hAnsi="Book Antiqua"/>
          <w:color w:val="000000"/>
        </w:rPr>
        <w:t xml:space="preserve">was </w:t>
      </w:r>
      <w:r w:rsidRPr="00720CEF">
        <w:rPr>
          <w:rFonts w:ascii="Book Antiqua" w:eastAsia="Book Antiqua" w:hAnsi="Book Antiqua"/>
          <w:color w:val="000000"/>
        </w:rPr>
        <w:t xml:space="preserve">no </w:t>
      </w:r>
      <w:r w:rsidR="003035AB" w:rsidRPr="00720CEF">
        <w:rPr>
          <w:rFonts w:ascii="Book Antiqua" w:eastAsia="Book Antiqua" w:hAnsi="Book Antiqua"/>
          <w:color w:val="000000"/>
        </w:rPr>
        <w:t>significantly difference</w:t>
      </w:r>
      <w:r w:rsidRPr="00720CEF">
        <w:rPr>
          <w:rFonts w:ascii="Book Antiqua" w:eastAsia="Book Antiqua" w:hAnsi="Book Antiqua"/>
          <w:color w:val="000000"/>
        </w:rPr>
        <w:t xml:space="preserve"> in DFS between groups with high and low expression of AFP, ANGPT1, VEGFB, VEGFC, and VEGFD (Figure</w:t>
      </w:r>
      <w:r w:rsidR="00BD4007" w:rsidRPr="00720CEF">
        <w:rPr>
          <w:rFonts w:ascii="Book Antiqua" w:eastAsia="Book Antiqua" w:hAnsi="Book Antiqua"/>
          <w:color w:val="000000"/>
        </w:rPr>
        <w:t>s</w:t>
      </w:r>
      <w:r w:rsidRPr="00720CEF">
        <w:rPr>
          <w:rFonts w:ascii="Book Antiqua" w:eastAsia="Book Antiqua" w:hAnsi="Book Antiqua"/>
          <w:color w:val="000000"/>
        </w:rPr>
        <w:t xml:space="preserve"> </w:t>
      </w:r>
      <w:r w:rsidR="00D65C19" w:rsidRPr="00720CEF">
        <w:rPr>
          <w:rFonts w:ascii="Book Antiqua" w:eastAsia="Book Antiqua" w:hAnsi="Book Antiqua"/>
          <w:color w:val="000000"/>
        </w:rPr>
        <w:t>3</w:t>
      </w:r>
      <w:r w:rsidRPr="00720CEF">
        <w:rPr>
          <w:rFonts w:ascii="Book Antiqua" w:eastAsia="Book Antiqua" w:hAnsi="Book Antiqua"/>
          <w:color w:val="000000"/>
        </w:rPr>
        <w:t>D-H</w:t>
      </w:r>
      <w:r w:rsidR="003035AB" w:rsidRPr="00720CEF">
        <w:rPr>
          <w:rFonts w:ascii="Book Antiqua" w:eastAsia="Book Antiqua" w:hAnsi="Book Antiqua"/>
          <w:color w:val="000000"/>
        </w:rPr>
        <w:t xml:space="preserve">; </w:t>
      </w:r>
      <w:r w:rsidRPr="00720CEF">
        <w:rPr>
          <w:rFonts w:ascii="Book Antiqua" w:eastAsia="Book Antiqua" w:hAnsi="Book Antiqua"/>
          <w:i/>
          <w:iCs/>
          <w:color w:val="000000"/>
        </w:rPr>
        <w:t>P</w:t>
      </w:r>
      <w:r w:rsidR="00AF0CF1" w:rsidRPr="00720CEF">
        <w:rPr>
          <w:rFonts w:ascii="Book Antiqua" w:eastAsia="Book Antiqua" w:hAnsi="Book Antiqua"/>
          <w:color w:val="000000"/>
        </w:rPr>
        <w:t xml:space="preserve"> </w:t>
      </w:r>
      <w:r w:rsidRPr="00720CEF">
        <w:rPr>
          <w:rFonts w:ascii="Book Antiqua" w:eastAsia="Book Antiqua" w:hAnsi="Book Antiqua"/>
          <w:color w:val="000000"/>
        </w:rPr>
        <w:t>&gt;</w:t>
      </w:r>
      <w:r w:rsidR="00AF0CF1" w:rsidRPr="00720CEF">
        <w:rPr>
          <w:rFonts w:ascii="Book Antiqua" w:eastAsia="Book Antiqua" w:hAnsi="Book Antiqua"/>
          <w:color w:val="000000"/>
        </w:rPr>
        <w:t xml:space="preserve"> </w:t>
      </w:r>
      <w:r w:rsidRPr="00720CEF">
        <w:rPr>
          <w:rFonts w:ascii="Book Antiqua" w:eastAsia="Book Antiqua" w:hAnsi="Book Antiqua"/>
          <w:color w:val="000000"/>
        </w:rPr>
        <w:t xml:space="preserve">0.05). </w:t>
      </w:r>
      <w:r w:rsidR="002E1860" w:rsidRPr="00720CEF">
        <w:rPr>
          <w:rFonts w:ascii="Book Antiqua" w:eastAsia="Book Antiqua" w:hAnsi="Book Antiqua"/>
          <w:color w:val="000000"/>
        </w:rPr>
        <w:t>T</w:t>
      </w:r>
      <w:r w:rsidRPr="00720CEF">
        <w:rPr>
          <w:rFonts w:ascii="Book Antiqua" w:eastAsia="Book Antiqua" w:hAnsi="Book Antiqua"/>
          <w:color w:val="000000"/>
        </w:rPr>
        <w:t xml:space="preserve">he above results confirm that the study performed </w:t>
      </w:r>
      <w:r w:rsidR="002E1860" w:rsidRPr="00720CEF">
        <w:rPr>
          <w:rFonts w:ascii="Book Antiqua" w:eastAsia="Book Antiqua" w:hAnsi="Book Antiqua"/>
          <w:color w:val="000000"/>
        </w:rPr>
        <w:t xml:space="preserve">by </w:t>
      </w:r>
      <w:r w:rsidRPr="00720CEF">
        <w:rPr>
          <w:rFonts w:ascii="Book Antiqua" w:eastAsia="Book Antiqua" w:hAnsi="Book Antiqua"/>
          <w:color w:val="000000"/>
        </w:rPr>
        <w:t xml:space="preserve">Choi </w:t>
      </w:r>
      <w:r w:rsidRPr="00720CEF">
        <w:rPr>
          <w:rFonts w:ascii="Book Antiqua" w:eastAsia="Book Antiqua" w:hAnsi="Book Antiqua"/>
          <w:i/>
          <w:iCs/>
          <w:color w:val="000000"/>
        </w:rPr>
        <w:t>et al</w:t>
      </w:r>
      <w:r w:rsidR="00AF0CF1" w:rsidRPr="00720CEF">
        <w:rPr>
          <w:rFonts w:ascii="Book Antiqua" w:eastAsia="Book Antiqua" w:hAnsi="Book Antiqua"/>
          <w:color w:val="000000"/>
          <w:vertAlign w:val="superscript"/>
        </w:rPr>
        <w:t>[1]</w:t>
      </w:r>
      <w:r w:rsidR="00AF0CF1" w:rsidRPr="00720CEF">
        <w:rPr>
          <w:rFonts w:ascii="Book Antiqua" w:eastAsia="Book Antiqua" w:hAnsi="Book Antiqua"/>
          <w:color w:val="000000"/>
        </w:rPr>
        <w:t xml:space="preserve"> </w:t>
      </w:r>
      <w:r w:rsidRPr="00720CEF">
        <w:rPr>
          <w:rFonts w:ascii="Book Antiqua" w:eastAsia="Book Antiqua" w:hAnsi="Book Antiqua"/>
          <w:color w:val="000000"/>
        </w:rPr>
        <w:t xml:space="preserve">is </w:t>
      </w:r>
      <w:r w:rsidR="006D0A31" w:rsidRPr="00720CEF">
        <w:rPr>
          <w:rFonts w:ascii="Book Antiqua" w:eastAsia="Book Antiqua" w:hAnsi="Book Antiqua"/>
          <w:color w:val="000000"/>
        </w:rPr>
        <w:t>of great value</w:t>
      </w:r>
      <w:r w:rsidRPr="00720CEF">
        <w:rPr>
          <w:rFonts w:ascii="Book Antiqua" w:eastAsia="Book Antiqua" w:hAnsi="Book Antiqua"/>
          <w:color w:val="000000"/>
        </w:rPr>
        <w:t xml:space="preserve"> and that our discover</w:t>
      </w:r>
      <w:r w:rsidR="002E1860" w:rsidRPr="00720CEF">
        <w:rPr>
          <w:rFonts w:ascii="Book Antiqua" w:eastAsia="Book Antiqua" w:hAnsi="Book Antiqua"/>
          <w:color w:val="000000"/>
        </w:rPr>
        <w:t>y</w:t>
      </w:r>
      <w:r w:rsidRPr="00720CEF">
        <w:rPr>
          <w:rFonts w:ascii="Book Antiqua" w:eastAsia="Book Antiqua" w:hAnsi="Book Antiqua"/>
          <w:color w:val="000000"/>
        </w:rPr>
        <w:t xml:space="preserve"> could be a</w:t>
      </w:r>
      <w:r w:rsidR="002E1860" w:rsidRPr="00720CEF">
        <w:rPr>
          <w:rFonts w:ascii="Book Antiqua" w:eastAsia="Book Antiqua" w:hAnsi="Book Antiqua"/>
          <w:color w:val="000000"/>
        </w:rPr>
        <w:t xml:space="preserve"> supplement</w:t>
      </w:r>
      <w:r w:rsidRPr="00720CEF">
        <w:rPr>
          <w:rFonts w:ascii="Book Antiqua" w:eastAsia="Book Antiqua" w:hAnsi="Book Antiqua"/>
          <w:color w:val="000000"/>
        </w:rPr>
        <w:t xml:space="preserve"> to their research.</w:t>
      </w:r>
    </w:p>
    <w:p w14:paraId="5C44536B" w14:textId="77777777" w:rsidR="00A77B3E" w:rsidRPr="00720CEF" w:rsidRDefault="00A77B3E" w:rsidP="0078686C">
      <w:pPr>
        <w:spacing w:line="360" w:lineRule="auto"/>
        <w:jc w:val="both"/>
        <w:rPr>
          <w:rFonts w:ascii="Book Antiqua" w:hAnsi="Book Antiqua"/>
        </w:rPr>
      </w:pPr>
    </w:p>
    <w:p w14:paraId="44411F4A"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i/>
          <w:iCs/>
          <w:color w:val="000000"/>
        </w:rPr>
        <w:t>Statistical analysis</w:t>
      </w:r>
    </w:p>
    <w:p w14:paraId="115A378C" w14:textId="4FC81017"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We utilized</w:t>
      </w:r>
      <w:r w:rsidR="002E1860" w:rsidRPr="00720CEF">
        <w:rPr>
          <w:rFonts w:ascii="Book Antiqua" w:eastAsia="Book Antiqua" w:hAnsi="Book Antiqua"/>
          <w:color w:val="000000"/>
        </w:rPr>
        <w:t xml:space="preserve"> </w:t>
      </w:r>
      <w:r w:rsidRPr="00720CEF">
        <w:rPr>
          <w:rFonts w:ascii="Book Antiqua" w:eastAsia="Book Antiqua" w:hAnsi="Book Antiqua"/>
          <w:color w:val="000000"/>
        </w:rPr>
        <w:t xml:space="preserve">R (version 4.0.3) to </w:t>
      </w:r>
      <w:r w:rsidR="002E1860" w:rsidRPr="00720CEF">
        <w:rPr>
          <w:rFonts w:ascii="Book Antiqua" w:eastAsia="Book Antiqua" w:hAnsi="Book Antiqua"/>
          <w:color w:val="000000"/>
        </w:rPr>
        <w:t xml:space="preserve">perform </w:t>
      </w:r>
      <w:r w:rsidRPr="00720CEF">
        <w:rPr>
          <w:rFonts w:ascii="Book Antiqua" w:eastAsia="Book Antiqua" w:hAnsi="Book Antiqua"/>
          <w:color w:val="000000"/>
        </w:rPr>
        <w:t xml:space="preserve">statistical </w:t>
      </w:r>
      <w:r w:rsidR="002E1860" w:rsidRPr="00720CEF">
        <w:rPr>
          <w:rFonts w:ascii="Book Antiqua" w:eastAsia="Book Antiqua" w:hAnsi="Book Antiqua"/>
          <w:color w:val="000000"/>
        </w:rPr>
        <w:t xml:space="preserve">analyses and display </w:t>
      </w:r>
      <w:r w:rsidRPr="00720CEF">
        <w:rPr>
          <w:rFonts w:ascii="Book Antiqua" w:eastAsia="Book Antiqua" w:hAnsi="Book Antiqua"/>
          <w:color w:val="000000"/>
        </w:rPr>
        <w:t>the results. The differential expression analysis of angiogenesis marker</w:t>
      </w:r>
      <w:r w:rsidR="002E1860" w:rsidRPr="00720CEF">
        <w:rPr>
          <w:rFonts w:ascii="Book Antiqua" w:eastAsia="Book Antiqua" w:hAnsi="Book Antiqua"/>
          <w:color w:val="000000"/>
        </w:rPr>
        <w:t>s</w:t>
      </w:r>
      <w:r w:rsidRPr="00720CEF">
        <w:rPr>
          <w:rFonts w:ascii="Book Antiqua" w:eastAsia="Book Antiqua" w:hAnsi="Book Antiqua"/>
          <w:color w:val="000000"/>
        </w:rPr>
        <w:t xml:space="preserve"> between HCC tissues and corresponding normal tissues </w:t>
      </w:r>
      <w:r w:rsidR="002E1860" w:rsidRPr="00720CEF">
        <w:rPr>
          <w:rFonts w:ascii="Book Antiqua" w:eastAsia="Book Antiqua" w:hAnsi="Book Antiqua"/>
          <w:color w:val="000000"/>
        </w:rPr>
        <w:t xml:space="preserve">was </w:t>
      </w:r>
      <w:r w:rsidRPr="00720CEF">
        <w:rPr>
          <w:rFonts w:ascii="Book Antiqua" w:eastAsia="Book Antiqua" w:hAnsi="Book Antiqua"/>
          <w:color w:val="000000"/>
        </w:rPr>
        <w:t>performed using the Wilcoxon rank-sum test</w:t>
      </w:r>
      <w:r w:rsidR="002E1860" w:rsidRPr="00720CEF">
        <w:rPr>
          <w:rFonts w:ascii="Book Antiqua" w:eastAsia="Book Antiqua" w:hAnsi="Book Antiqua"/>
          <w:color w:val="000000"/>
        </w:rPr>
        <w:t>,</w:t>
      </w:r>
      <w:r w:rsidRPr="00720CEF">
        <w:rPr>
          <w:rFonts w:ascii="Book Antiqua" w:eastAsia="Book Antiqua" w:hAnsi="Book Antiqua"/>
          <w:color w:val="000000"/>
        </w:rPr>
        <w:t xml:space="preserve"> and </w:t>
      </w:r>
      <w:r w:rsidR="002E1860" w:rsidRPr="00720CEF">
        <w:rPr>
          <w:rFonts w:ascii="Book Antiqua" w:eastAsia="Book Antiqua" w:hAnsi="Book Antiqua"/>
          <w:color w:val="000000"/>
        </w:rPr>
        <w:t xml:space="preserve">the </w:t>
      </w:r>
      <w:r w:rsidRPr="00720CEF">
        <w:rPr>
          <w:rFonts w:ascii="Book Antiqua" w:eastAsia="Book Antiqua" w:hAnsi="Book Antiqua"/>
          <w:color w:val="000000"/>
        </w:rPr>
        <w:t xml:space="preserve">results </w:t>
      </w:r>
      <w:r w:rsidR="002E1860" w:rsidRPr="00720CEF">
        <w:rPr>
          <w:rFonts w:ascii="Book Antiqua" w:eastAsia="Book Antiqua" w:hAnsi="Book Antiqua"/>
          <w:color w:val="000000"/>
        </w:rPr>
        <w:t xml:space="preserve">are </w:t>
      </w:r>
      <w:r w:rsidR="006D0A31" w:rsidRPr="00720CEF">
        <w:rPr>
          <w:rFonts w:ascii="Book Antiqua" w:eastAsia="Book Antiqua" w:hAnsi="Book Antiqua"/>
          <w:color w:val="000000"/>
        </w:rPr>
        <w:t>presented</w:t>
      </w:r>
      <w:r w:rsidR="002E1860" w:rsidRPr="00720CEF">
        <w:rPr>
          <w:rFonts w:ascii="Book Antiqua" w:eastAsia="Book Antiqua" w:hAnsi="Book Antiqua"/>
          <w:color w:val="000000"/>
        </w:rPr>
        <w:t xml:space="preserve"> by using </w:t>
      </w:r>
      <w:r w:rsidRPr="00720CEF">
        <w:rPr>
          <w:rFonts w:ascii="Book Antiqua" w:eastAsia="Book Antiqua" w:hAnsi="Book Antiqua"/>
          <w:color w:val="000000"/>
        </w:rPr>
        <w:t xml:space="preserve">R-package </w:t>
      </w:r>
      <w:r w:rsidR="00AF0CF1" w:rsidRPr="00720CEF">
        <w:rPr>
          <w:rFonts w:ascii="Book Antiqua" w:eastAsia="Book Antiqua" w:hAnsi="Book Antiqua"/>
          <w:color w:val="000000"/>
        </w:rPr>
        <w:t>“</w:t>
      </w:r>
      <w:r w:rsidRPr="00720CEF">
        <w:rPr>
          <w:rFonts w:ascii="Book Antiqua" w:eastAsia="Book Antiqua" w:hAnsi="Book Antiqua"/>
          <w:color w:val="000000"/>
        </w:rPr>
        <w:t>ggplot2</w:t>
      </w:r>
      <w:r w:rsidR="00AF0CF1" w:rsidRPr="00720CEF">
        <w:rPr>
          <w:rFonts w:ascii="Book Antiqua" w:eastAsia="Book Antiqua" w:hAnsi="Book Antiqua"/>
          <w:color w:val="000000"/>
        </w:rPr>
        <w:t>”</w:t>
      </w:r>
      <w:r w:rsidRPr="00720CEF">
        <w:rPr>
          <w:rFonts w:ascii="Book Antiqua" w:eastAsia="Book Antiqua" w:hAnsi="Book Antiqua"/>
          <w:color w:val="000000"/>
          <w:vertAlign w:val="superscript"/>
        </w:rPr>
        <w:t>[9]</w:t>
      </w:r>
      <w:r w:rsidRPr="00720CEF">
        <w:rPr>
          <w:rFonts w:ascii="Book Antiqua" w:eastAsia="Book Antiqua" w:hAnsi="Book Antiqua"/>
          <w:color w:val="000000"/>
        </w:rPr>
        <w:t xml:space="preserve">. Survival analysis was </w:t>
      </w:r>
      <w:r w:rsidR="002E1860" w:rsidRPr="00720CEF">
        <w:rPr>
          <w:rFonts w:ascii="Book Antiqua" w:eastAsia="Book Antiqua" w:hAnsi="Book Antiqua"/>
          <w:color w:val="000000"/>
        </w:rPr>
        <w:t xml:space="preserve">completed </w:t>
      </w:r>
      <w:r w:rsidRPr="00720CEF">
        <w:rPr>
          <w:rFonts w:ascii="Book Antiqua" w:eastAsia="Book Antiqua" w:hAnsi="Book Antiqua"/>
          <w:color w:val="000000"/>
        </w:rPr>
        <w:t xml:space="preserve">through log-rank test and COX regression. Pathway analysis was </w:t>
      </w:r>
      <w:r w:rsidR="002E1860" w:rsidRPr="00720CEF">
        <w:rPr>
          <w:rFonts w:ascii="Book Antiqua" w:eastAsia="Book Antiqua" w:hAnsi="Book Antiqua"/>
          <w:color w:val="000000"/>
        </w:rPr>
        <w:t xml:space="preserve">performed based on </w:t>
      </w:r>
      <w:r w:rsidRPr="00720CEF">
        <w:rPr>
          <w:rFonts w:ascii="Book Antiqua" w:eastAsia="Book Antiqua" w:hAnsi="Book Antiqua"/>
          <w:color w:val="000000"/>
        </w:rPr>
        <w:t>the online database</w:t>
      </w:r>
      <w:r w:rsidR="002E1860" w:rsidRPr="00720CEF">
        <w:rPr>
          <w:rFonts w:ascii="Book Antiqua" w:eastAsia="Book Antiqua" w:hAnsi="Book Antiqua"/>
          <w:color w:val="000000"/>
        </w:rPr>
        <w:t xml:space="preserve"> </w:t>
      </w:r>
      <w:r w:rsidRPr="00720CEF">
        <w:rPr>
          <w:rFonts w:ascii="Book Antiqua" w:eastAsia="Book Antiqua" w:hAnsi="Book Antiqua"/>
          <w:color w:val="000000"/>
        </w:rPr>
        <w:t>GSCALite (</w:t>
      </w:r>
      <w:hyperlink r:id="rId8" w:history="1">
        <w:r w:rsidRPr="00720CEF">
          <w:rPr>
            <w:rFonts w:ascii="Book Antiqua" w:eastAsia="Book Antiqua" w:hAnsi="Book Antiqua"/>
            <w:color w:val="000000"/>
            <w:u w:color="0563C1"/>
          </w:rPr>
          <w:t>http://bioinfo.life.hust.edu.cn/web/GSCALite/</w:t>
        </w:r>
      </w:hyperlink>
      <w:r w:rsidRPr="00720CEF">
        <w:rPr>
          <w:rFonts w:ascii="Book Antiqua" w:eastAsia="Book Antiqua" w:hAnsi="Book Antiqua"/>
          <w:color w:val="000000"/>
        </w:rPr>
        <w:t>)</w:t>
      </w:r>
      <w:r w:rsidRPr="00720CEF">
        <w:rPr>
          <w:rFonts w:ascii="Book Antiqua" w:eastAsia="Book Antiqua" w:hAnsi="Book Antiqua"/>
          <w:color w:val="000000"/>
          <w:vertAlign w:val="superscript"/>
        </w:rPr>
        <w:t>[10]</w:t>
      </w:r>
      <w:r w:rsidRPr="00720CEF">
        <w:rPr>
          <w:rFonts w:ascii="Book Antiqua" w:eastAsia="Book Antiqua" w:hAnsi="Book Antiqua"/>
          <w:color w:val="000000"/>
        </w:rPr>
        <w:t>.</w:t>
      </w:r>
    </w:p>
    <w:p w14:paraId="4D11AB48" w14:textId="77777777" w:rsidR="00A77B3E" w:rsidRPr="00720CEF" w:rsidRDefault="00A77B3E" w:rsidP="0078686C">
      <w:pPr>
        <w:spacing w:line="360" w:lineRule="auto"/>
        <w:jc w:val="both"/>
        <w:rPr>
          <w:rFonts w:ascii="Book Antiqua" w:hAnsi="Book Antiqua"/>
        </w:rPr>
      </w:pPr>
    </w:p>
    <w:p w14:paraId="39E4D68D"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caps/>
          <w:color w:val="000000"/>
          <w:u w:val="single"/>
        </w:rPr>
        <w:t>ACKNOWLEDGEMENTS</w:t>
      </w:r>
    </w:p>
    <w:p w14:paraId="1B07C08F" w14:textId="1C51A2FD"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 xml:space="preserve">We are grateful to the professors </w:t>
      </w:r>
      <w:r w:rsidR="002E1860" w:rsidRPr="00720CEF">
        <w:rPr>
          <w:rFonts w:ascii="Book Antiqua" w:eastAsia="Book Antiqua" w:hAnsi="Book Antiqua"/>
          <w:color w:val="000000"/>
        </w:rPr>
        <w:t xml:space="preserve">at </w:t>
      </w:r>
      <w:r w:rsidRPr="00720CEF">
        <w:rPr>
          <w:rFonts w:ascii="Book Antiqua" w:eastAsia="Book Antiqua" w:hAnsi="Book Antiqua"/>
          <w:color w:val="000000"/>
        </w:rPr>
        <w:t xml:space="preserve">the School of Foreign Languages </w:t>
      </w:r>
      <w:r w:rsidR="002E1860" w:rsidRPr="00720CEF">
        <w:rPr>
          <w:rFonts w:ascii="Book Antiqua" w:eastAsia="Book Antiqua" w:hAnsi="Book Antiqua"/>
          <w:color w:val="000000"/>
        </w:rPr>
        <w:t xml:space="preserve">of </w:t>
      </w:r>
      <w:r w:rsidRPr="00720CEF">
        <w:rPr>
          <w:rFonts w:ascii="Book Antiqua" w:eastAsia="Book Antiqua" w:hAnsi="Book Antiqua"/>
          <w:color w:val="000000"/>
        </w:rPr>
        <w:t xml:space="preserve">Lanzhou University for their help in the </w:t>
      </w:r>
      <w:r w:rsidR="002E1860" w:rsidRPr="00720CEF">
        <w:rPr>
          <w:rFonts w:ascii="Book Antiqua" w:eastAsia="Book Antiqua" w:hAnsi="Book Antiqua"/>
          <w:color w:val="000000"/>
        </w:rPr>
        <w:t xml:space="preserve">language polish </w:t>
      </w:r>
      <w:r w:rsidRPr="00720CEF">
        <w:rPr>
          <w:rFonts w:ascii="Book Antiqua" w:eastAsia="Book Antiqua" w:hAnsi="Book Antiqua"/>
          <w:color w:val="000000"/>
        </w:rPr>
        <w:t>of this manuscript.</w:t>
      </w:r>
    </w:p>
    <w:p w14:paraId="1372DF8E" w14:textId="77777777" w:rsidR="00A77B3E" w:rsidRPr="00720CEF" w:rsidRDefault="00A77B3E" w:rsidP="0078686C">
      <w:pPr>
        <w:spacing w:line="360" w:lineRule="auto"/>
        <w:jc w:val="both"/>
        <w:rPr>
          <w:rFonts w:ascii="Book Antiqua" w:hAnsi="Book Antiqua"/>
        </w:rPr>
      </w:pPr>
    </w:p>
    <w:p w14:paraId="38F70781"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t>REFERENCES</w:t>
      </w:r>
    </w:p>
    <w:p w14:paraId="77E7AD30" w14:textId="4BC63201"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 xml:space="preserve">1 </w:t>
      </w:r>
      <w:r w:rsidR="00AF0CF1" w:rsidRPr="00720CEF">
        <w:rPr>
          <w:rFonts w:ascii="Book Antiqua" w:eastAsia="Book Antiqua" w:hAnsi="Book Antiqua"/>
          <w:b/>
          <w:bCs/>
          <w:color w:val="000000"/>
        </w:rPr>
        <w:t>Choi GH</w:t>
      </w:r>
      <w:r w:rsidR="00AF0CF1" w:rsidRPr="00720CEF">
        <w:rPr>
          <w:rFonts w:ascii="Book Antiqua" w:eastAsia="Book Antiqua" w:hAnsi="Book Antiqua"/>
          <w:color w:val="000000"/>
        </w:rPr>
        <w:t xml:space="preserve">, Jang ES, Kim JW, Jeong SH. Prognostic role of plasma level of angiopoietin-1, angiopoietin-2, and vascular endothelial growth factor in hepatocellular carcinoma. </w:t>
      </w:r>
      <w:r w:rsidR="00AF0CF1" w:rsidRPr="00720CEF">
        <w:rPr>
          <w:rFonts w:ascii="Book Antiqua" w:eastAsia="Book Antiqua" w:hAnsi="Book Antiqua"/>
          <w:i/>
          <w:iCs/>
          <w:color w:val="000000"/>
        </w:rPr>
        <w:t>World J Gastroenterol</w:t>
      </w:r>
      <w:r w:rsidR="00AF0CF1" w:rsidRPr="00720CEF">
        <w:rPr>
          <w:rFonts w:ascii="Book Antiqua" w:eastAsia="Book Antiqua" w:hAnsi="Book Antiqua"/>
          <w:color w:val="000000"/>
        </w:rPr>
        <w:t xml:space="preserve"> 2021; </w:t>
      </w:r>
      <w:r w:rsidR="00AF0CF1" w:rsidRPr="00720CEF">
        <w:rPr>
          <w:rFonts w:ascii="Book Antiqua" w:eastAsia="Book Antiqua" w:hAnsi="Book Antiqua"/>
          <w:b/>
          <w:bCs/>
          <w:color w:val="000000"/>
        </w:rPr>
        <w:t>27</w:t>
      </w:r>
      <w:r w:rsidR="00AF0CF1" w:rsidRPr="00720CEF">
        <w:rPr>
          <w:rFonts w:ascii="Book Antiqua" w:eastAsia="Book Antiqua" w:hAnsi="Book Antiqua"/>
          <w:color w:val="000000"/>
        </w:rPr>
        <w:t>: 4453-4467 [PMID: 34366616 DOI: 10.3748/wjg.v27.i27.4453]</w:t>
      </w:r>
    </w:p>
    <w:p w14:paraId="0DEBF5AA"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lastRenderedPageBreak/>
        <w:t xml:space="preserve">2 </w:t>
      </w:r>
      <w:r w:rsidRPr="00720CEF">
        <w:rPr>
          <w:rFonts w:ascii="Book Antiqua" w:eastAsia="Book Antiqua" w:hAnsi="Book Antiqua"/>
          <w:b/>
          <w:bCs/>
          <w:color w:val="000000"/>
        </w:rPr>
        <w:t>Heloterä H</w:t>
      </w:r>
      <w:r w:rsidRPr="00720CEF">
        <w:rPr>
          <w:rFonts w:ascii="Book Antiqua" w:eastAsia="Book Antiqua" w:hAnsi="Book Antiqua"/>
          <w:color w:val="000000"/>
        </w:rPr>
        <w:t xml:space="preserve">, Alitalo K. The VEGF family, the inside story. </w:t>
      </w:r>
      <w:r w:rsidRPr="00720CEF">
        <w:rPr>
          <w:rFonts w:ascii="Book Antiqua" w:eastAsia="Book Antiqua" w:hAnsi="Book Antiqua"/>
          <w:i/>
          <w:iCs/>
          <w:color w:val="000000"/>
        </w:rPr>
        <w:t>Cell</w:t>
      </w:r>
      <w:r w:rsidRPr="00720CEF">
        <w:rPr>
          <w:rFonts w:ascii="Book Antiqua" w:eastAsia="Book Antiqua" w:hAnsi="Book Antiqua"/>
          <w:color w:val="000000"/>
        </w:rPr>
        <w:t xml:space="preserve"> 2007; </w:t>
      </w:r>
      <w:r w:rsidRPr="00720CEF">
        <w:rPr>
          <w:rFonts w:ascii="Book Antiqua" w:eastAsia="Book Antiqua" w:hAnsi="Book Antiqua"/>
          <w:b/>
          <w:bCs/>
          <w:color w:val="000000"/>
        </w:rPr>
        <w:t>130</w:t>
      </w:r>
      <w:r w:rsidRPr="00720CEF">
        <w:rPr>
          <w:rFonts w:ascii="Book Antiqua" w:eastAsia="Book Antiqua" w:hAnsi="Book Antiqua"/>
          <w:color w:val="000000"/>
        </w:rPr>
        <w:t>: 591-592 [PMID: 17719536 DOI: 10.1016/j.cell.2007.08.012]</w:t>
      </w:r>
    </w:p>
    <w:p w14:paraId="303C2B8A"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 xml:space="preserve">3 </w:t>
      </w:r>
      <w:r w:rsidRPr="00720CEF">
        <w:rPr>
          <w:rFonts w:ascii="Book Antiqua" w:eastAsia="Book Antiqua" w:hAnsi="Book Antiqua"/>
          <w:b/>
          <w:bCs/>
          <w:color w:val="000000"/>
        </w:rPr>
        <w:t>Thomas JL</w:t>
      </w:r>
      <w:r w:rsidRPr="00720CEF">
        <w:rPr>
          <w:rFonts w:ascii="Book Antiqua" w:eastAsia="Book Antiqua" w:hAnsi="Book Antiqua"/>
          <w:color w:val="000000"/>
        </w:rPr>
        <w:t xml:space="preserve">, Eichmann A. The power of VEGF (vascular endothelial growth factor) family molecules. </w:t>
      </w:r>
      <w:r w:rsidRPr="00720CEF">
        <w:rPr>
          <w:rFonts w:ascii="Book Antiqua" w:eastAsia="Book Antiqua" w:hAnsi="Book Antiqua"/>
          <w:i/>
          <w:iCs/>
          <w:color w:val="000000"/>
        </w:rPr>
        <w:t>Cell Mol Life Sci</w:t>
      </w:r>
      <w:r w:rsidRPr="00720CEF">
        <w:rPr>
          <w:rFonts w:ascii="Book Antiqua" w:eastAsia="Book Antiqua" w:hAnsi="Book Antiqua"/>
          <w:color w:val="000000"/>
        </w:rPr>
        <w:t xml:space="preserve"> 2013; </w:t>
      </w:r>
      <w:r w:rsidRPr="00720CEF">
        <w:rPr>
          <w:rFonts w:ascii="Book Antiqua" w:eastAsia="Book Antiqua" w:hAnsi="Book Antiqua"/>
          <w:b/>
          <w:bCs/>
          <w:color w:val="000000"/>
        </w:rPr>
        <w:t>70</w:t>
      </w:r>
      <w:r w:rsidRPr="00720CEF">
        <w:rPr>
          <w:rFonts w:ascii="Book Antiqua" w:eastAsia="Book Antiqua" w:hAnsi="Book Antiqua"/>
          <w:color w:val="000000"/>
        </w:rPr>
        <w:t>: 1673-1674 [PMID: 23475064 DOI: 10.1007/s00018-013-1276-6]</w:t>
      </w:r>
    </w:p>
    <w:p w14:paraId="0F5F0A21"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 xml:space="preserve">4 </w:t>
      </w:r>
      <w:r w:rsidRPr="00720CEF">
        <w:rPr>
          <w:rFonts w:ascii="Book Antiqua" w:eastAsia="Book Antiqua" w:hAnsi="Book Antiqua"/>
          <w:b/>
          <w:bCs/>
          <w:color w:val="000000"/>
        </w:rPr>
        <w:t>Kong D</w:t>
      </w:r>
      <w:r w:rsidRPr="00720CEF">
        <w:rPr>
          <w:rFonts w:ascii="Book Antiqua" w:eastAsia="Book Antiqua" w:hAnsi="Book Antiqua"/>
          <w:color w:val="000000"/>
        </w:rPr>
        <w:t xml:space="preserve">, Zhou H, Neelakantan D, Hughes CJ, Hsu JY, Srinivasan RR, Lewis MT, Ford HL. VEGF-C mediates tumor growth and metastasis through promoting EMT-epithelial breast cancer cell crosstalk. </w:t>
      </w:r>
      <w:r w:rsidRPr="00720CEF">
        <w:rPr>
          <w:rFonts w:ascii="Book Antiqua" w:eastAsia="Book Antiqua" w:hAnsi="Book Antiqua"/>
          <w:i/>
          <w:iCs/>
          <w:color w:val="000000"/>
        </w:rPr>
        <w:t>Oncogene</w:t>
      </w:r>
      <w:r w:rsidRPr="00720CEF">
        <w:rPr>
          <w:rFonts w:ascii="Book Antiqua" w:eastAsia="Book Antiqua" w:hAnsi="Book Antiqua"/>
          <w:color w:val="000000"/>
        </w:rPr>
        <w:t xml:space="preserve"> 2021; </w:t>
      </w:r>
      <w:r w:rsidRPr="00720CEF">
        <w:rPr>
          <w:rFonts w:ascii="Book Antiqua" w:eastAsia="Book Antiqua" w:hAnsi="Book Antiqua"/>
          <w:b/>
          <w:bCs/>
          <w:color w:val="000000"/>
        </w:rPr>
        <w:t>40</w:t>
      </w:r>
      <w:r w:rsidRPr="00720CEF">
        <w:rPr>
          <w:rFonts w:ascii="Book Antiqua" w:eastAsia="Book Antiqua" w:hAnsi="Book Antiqua"/>
          <w:color w:val="000000"/>
        </w:rPr>
        <w:t>: 964-979 [PMID: 33299122 DOI: 10.1038/s41388-020-01539-x]</w:t>
      </w:r>
    </w:p>
    <w:p w14:paraId="4C1441EB"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 xml:space="preserve">5 </w:t>
      </w:r>
      <w:r w:rsidRPr="00720CEF">
        <w:rPr>
          <w:rFonts w:ascii="Book Antiqua" w:eastAsia="Book Antiqua" w:hAnsi="Book Antiqua"/>
          <w:b/>
          <w:bCs/>
          <w:color w:val="000000"/>
        </w:rPr>
        <w:t>Wang X</w:t>
      </w:r>
      <w:r w:rsidRPr="00720CEF">
        <w:rPr>
          <w:rFonts w:ascii="Book Antiqua" w:eastAsia="Book Antiqua" w:hAnsi="Book Antiqua"/>
          <w:color w:val="000000"/>
        </w:rPr>
        <w:t xml:space="preserve">, Xing Z, Xu H, Yang H, Xing T. Development and validation of epithelial mesenchymal transition-related prognostic model for hepatocellular carcinoma. </w:t>
      </w:r>
      <w:r w:rsidRPr="00720CEF">
        <w:rPr>
          <w:rFonts w:ascii="Book Antiqua" w:eastAsia="Book Antiqua" w:hAnsi="Book Antiqua"/>
          <w:i/>
          <w:iCs/>
          <w:color w:val="000000"/>
        </w:rPr>
        <w:t>Aging (Albany NY)</w:t>
      </w:r>
      <w:r w:rsidRPr="00720CEF">
        <w:rPr>
          <w:rFonts w:ascii="Book Antiqua" w:eastAsia="Book Antiqua" w:hAnsi="Book Antiqua"/>
          <w:color w:val="000000"/>
        </w:rPr>
        <w:t xml:space="preserve"> 2021; </w:t>
      </w:r>
      <w:r w:rsidRPr="00720CEF">
        <w:rPr>
          <w:rFonts w:ascii="Book Antiqua" w:eastAsia="Book Antiqua" w:hAnsi="Book Antiqua"/>
          <w:b/>
          <w:bCs/>
          <w:color w:val="000000"/>
        </w:rPr>
        <w:t>13</w:t>
      </w:r>
      <w:r w:rsidRPr="00720CEF">
        <w:rPr>
          <w:rFonts w:ascii="Book Antiqua" w:eastAsia="Book Antiqua" w:hAnsi="Book Antiqua"/>
          <w:color w:val="000000"/>
        </w:rPr>
        <w:t>: 13822-13845 [PMID: 33929972 DOI: 10.18632/aging.202976]</w:t>
      </w:r>
    </w:p>
    <w:p w14:paraId="4031BB79"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 xml:space="preserve">6 </w:t>
      </w:r>
      <w:r w:rsidRPr="00720CEF">
        <w:rPr>
          <w:rFonts w:ascii="Book Antiqua" w:eastAsia="Book Antiqua" w:hAnsi="Book Antiqua"/>
          <w:b/>
          <w:bCs/>
          <w:color w:val="000000"/>
        </w:rPr>
        <w:t>Bi X</w:t>
      </w:r>
      <w:r w:rsidRPr="00720CEF">
        <w:rPr>
          <w:rFonts w:ascii="Book Antiqua" w:eastAsia="Book Antiqua" w:hAnsi="Book Antiqua"/>
          <w:color w:val="000000"/>
        </w:rPr>
        <w:t xml:space="preserve">, Niu J, Ding W, Zhang M, Yang M, Gu Y. Angiopoietin-1 attenuates angiotensin II-induced ER stress in glomerular endothelial cells </w:t>
      </w:r>
      <w:r w:rsidRPr="00720CEF">
        <w:rPr>
          <w:rFonts w:ascii="Book Antiqua" w:eastAsia="Book Antiqua" w:hAnsi="Book Antiqua"/>
          <w:i/>
          <w:iCs/>
          <w:color w:val="000000"/>
        </w:rPr>
        <w:t>via</w:t>
      </w:r>
      <w:r w:rsidRPr="00720CEF">
        <w:rPr>
          <w:rFonts w:ascii="Book Antiqua" w:eastAsia="Book Antiqua" w:hAnsi="Book Antiqua"/>
          <w:color w:val="000000"/>
        </w:rPr>
        <w:t xml:space="preserve"> a Tie2 receptor/ERK1/2-p38 MAPK-dependent mechanism. </w:t>
      </w:r>
      <w:r w:rsidRPr="00720CEF">
        <w:rPr>
          <w:rFonts w:ascii="Book Antiqua" w:eastAsia="Book Antiqua" w:hAnsi="Book Antiqua"/>
          <w:i/>
          <w:iCs/>
          <w:color w:val="000000"/>
        </w:rPr>
        <w:t>Mol Cell Endocrinol</w:t>
      </w:r>
      <w:r w:rsidRPr="00720CEF">
        <w:rPr>
          <w:rFonts w:ascii="Book Antiqua" w:eastAsia="Book Antiqua" w:hAnsi="Book Antiqua"/>
          <w:color w:val="000000"/>
        </w:rPr>
        <w:t xml:space="preserve"> 2016; </w:t>
      </w:r>
      <w:r w:rsidRPr="00720CEF">
        <w:rPr>
          <w:rFonts w:ascii="Book Antiqua" w:eastAsia="Book Antiqua" w:hAnsi="Book Antiqua"/>
          <w:b/>
          <w:bCs/>
          <w:color w:val="000000"/>
        </w:rPr>
        <w:t>428</w:t>
      </w:r>
      <w:r w:rsidRPr="00720CEF">
        <w:rPr>
          <w:rFonts w:ascii="Book Antiqua" w:eastAsia="Book Antiqua" w:hAnsi="Book Antiqua"/>
          <w:color w:val="000000"/>
        </w:rPr>
        <w:t>: 118-132 [PMID: 27033326 DOI: 10.1016/j.mce.2016.03.027]</w:t>
      </w:r>
    </w:p>
    <w:p w14:paraId="4EF1E866"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 xml:space="preserve">7 </w:t>
      </w:r>
      <w:r w:rsidRPr="00720CEF">
        <w:rPr>
          <w:rFonts w:ascii="Book Antiqua" w:eastAsia="Book Antiqua" w:hAnsi="Book Antiqua"/>
          <w:b/>
          <w:bCs/>
          <w:color w:val="000000"/>
        </w:rPr>
        <w:t>Chen H</w:t>
      </w:r>
      <w:r w:rsidRPr="00720CEF">
        <w:rPr>
          <w:rFonts w:ascii="Book Antiqua" w:eastAsia="Book Antiqua" w:hAnsi="Book Antiqua"/>
          <w:color w:val="000000"/>
        </w:rPr>
        <w:t xml:space="preserve">, Guan R, Lei Y, Chen J, Ge Q, Zhang X, Dou R, Chen H, Liu H, Qi X, Zhou X, Chen C. Lymphangiogenesis in gastric cancer regulated through Akt/mTOR-VEGF-C/VEGF-D axis. </w:t>
      </w:r>
      <w:r w:rsidRPr="00720CEF">
        <w:rPr>
          <w:rFonts w:ascii="Book Antiqua" w:eastAsia="Book Antiqua" w:hAnsi="Book Antiqua"/>
          <w:i/>
          <w:iCs/>
          <w:color w:val="000000"/>
        </w:rPr>
        <w:t>BMC Cancer</w:t>
      </w:r>
      <w:r w:rsidRPr="00720CEF">
        <w:rPr>
          <w:rFonts w:ascii="Book Antiqua" w:eastAsia="Book Antiqua" w:hAnsi="Book Antiqua"/>
          <w:color w:val="000000"/>
        </w:rPr>
        <w:t xml:space="preserve"> 2015; </w:t>
      </w:r>
      <w:r w:rsidRPr="00720CEF">
        <w:rPr>
          <w:rFonts w:ascii="Book Antiqua" w:eastAsia="Book Antiqua" w:hAnsi="Book Antiqua"/>
          <w:b/>
          <w:bCs/>
          <w:color w:val="000000"/>
        </w:rPr>
        <w:t>15</w:t>
      </w:r>
      <w:r w:rsidRPr="00720CEF">
        <w:rPr>
          <w:rFonts w:ascii="Book Antiqua" w:eastAsia="Book Antiqua" w:hAnsi="Book Antiqua"/>
          <w:color w:val="000000"/>
        </w:rPr>
        <w:t>: 103 [PMID: 25884175 DOI: 10.1186/s12885-015-1109-0]</w:t>
      </w:r>
    </w:p>
    <w:p w14:paraId="4D85468B" w14:textId="6BE2F8F8"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 xml:space="preserve">8 </w:t>
      </w:r>
      <w:r w:rsidRPr="00720CEF">
        <w:rPr>
          <w:rFonts w:ascii="Book Antiqua" w:eastAsia="Book Antiqua" w:hAnsi="Book Antiqua"/>
          <w:b/>
          <w:bCs/>
          <w:color w:val="000000"/>
        </w:rPr>
        <w:t>Liu J</w:t>
      </w:r>
      <w:r w:rsidRPr="00720CEF">
        <w:rPr>
          <w:rFonts w:ascii="Book Antiqua" w:eastAsia="Book Antiqua" w:hAnsi="Book Antiqua"/>
          <w:color w:val="000000"/>
        </w:rPr>
        <w:t xml:space="preserve">, Lichtenberg T, Hoadley KA, Poisson LM, Lazar AJ, Cherniack AD, Kovatich AJ, Benz CC, Levine DA, Lee AV, Omberg L, Wolf DM, Shriver CD, Thorsson V; Cancer Genome Atlas Research Network, Hu H. An Integrated TCGA Pan-Cancer Clinical Data Resource to Drive High-Quality Survival Outcome Analytics. </w:t>
      </w:r>
      <w:r w:rsidRPr="00720CEF">
        <w:rPr>
          <w:rFonts w:ascii="Book Antiqua" w:eastAsia="Book Antiqua" w:hAnsi="Book Antiqua"/>
          <w:i/>
          <w:iCs/>
          <w:color w:val="000000"/>
        </w:rPr>
        <w:t>Cell</w:t>
      </w:r>
      <w:r w:rsidRPr="00720CEF">
        <w:rPr>
          <w:rFonts w:ascii="Book Antiqua" w:eastAsia="Book Antiqua" w:hAnsi="Book Antiqua"/>
          <w:color w:val="000000"/>
        </w:rPr>
        <w:t xml:space="preserve"> 2018; </w:t>
      </w:r>
      <w:r w:rsidRPr="00720CEF">
        <w:rPr>
          <w:rFonts w:ascii="Book Antiqua" w:eastAsia="Book Antiqua" w:hAnsi="Book Antiqua"/>
          <w:b/>
          <w:bCs/>
          <w:color w:val="000000"/>
        </w:rPr>
        <w:t>173</w:t>
      </w:r>
      <w:r w:rsidRPr="00720CEF">
        <w:rPr>
          <w:rFonts w:ascii="Book Antiqua" w:eastAsia="Book Antiqua" w:hAnsi="Book Antiqua"/>
          <w:color w:val="000000"/>
        </w:rPr>
        <w:t>: 400-416.e11 [PMID: 29625055 DOI: 10.1016/j.cell.2018.02.052]</w:t>
      </w:r>
    </w:p>
    <w:p w14:paraId="0CF02B19" w14:textId="300A9048" w:rsidR="00A77B3E" w:rsidRPr="00720CEF" w:rsidRDefault="00EC25DC" w:rsidP="0078686C">
      <w:pPr>
        <w:spacing w:line="360" w:lineRule="auto"/>
        <w:jc w:val="both"/>
        <w:rPr>
          <w:rFonts w:ascii="Book Antiqua" w:eastAsia="Book Antiqua" w:hAnsi="Book Antiqua"/>
          <w:color w:val="000000"/>
        </w:rPr>
      </w:pPr>
      <w:r w:rsidRPr="00720CEF">
        <w:rPr>
          <w:rFonts w:ascii="Book Antiqua" w:eastAsia="Book Antiqua" w:hAnsi="Book Antiqua"/>
          <w:color w:val="000000"/>
        </w:rPr>
        <w:t xml:space="preserve">9 </w:t>
      </w:r>
      <w:r w:rsidR="00AB0528" w:rsidRPr="00720CEF">
        <w:rPr>
          <w:rFonts w:ascii="Book Antiqua" w:eastAsia="Book Antiqua" w:hAnsi="Book Antiqua"/>
          <w:b/>
          <w:bCs/>
          <w:color w:val="000000"/>
        </w:rPr>
        <w:t>Walter W</w:t>
      </w:r>
      <w:r w:rsidR="00AB0528" w:rsidRPr="00720CEF">
        <w:rPr>
          <w:rFonts w:ascii="Book Antiqua" w:eastAsia="Book Antiqua" w:hAnsi="Book Antiqua"/>
          <w:color w:val="000000"/>
        </w:rPr>
        <w:t xml:space="preserve">, Sánchez-Cabo F, Ricote M. GOplot: an R package for visually combining expression data with functional analysis. </w:t>
      </w:r>
      <w:r w:rsidR="00AB0528" w:rsidRPr="00720CEF">
        <w:rPr>
          <w:rFonts w:ascii="Book Antiqua" w:eastAsia="Book Antiqua" w:hAnsi="Book Antiqua"/>
          <w:i/>
          <w:iCs/>
          <w:color w:val="000000"/>
        </w:rPr>
        <w:t>Bioinformatics</w:t>
      </w:r>
      <w:r w:rsidR="00AB0528" w:rsidRPr="00720CEF">
        <w:rPr>
          <w:rFonts w:ascii="Book Antiqua" w:eastAsia="Book Antiqua" w:hAnsi="Book Antiqua"/>
          <w:color w:val="000000"/>
        </w:rPr>
        <w:t xml:space="preserve"> 2015; </w:t>
      </w:r>
      <w:r w:rsidR="00AB0528" w:rsidRPr="00720CEF">
        <w:rPr>
          <w:rFonts w:ascii="Book Antiqua" w:eastAsia="Book Antiqua" w:hAnsi="Book Antiqua"/>
          <w:b/>
          <w:bCs/>
          <w:color w:val="000000"/>
        </w:rPr>
        <w:t>31</w:t>
      </w:r>
      <w:r w:rsidR="00AB0528" w:rsidRPr="00720CEF">
        <w:rPr>
          <w:rFonts w:ascii="Book Antiqua" w:eastAsia="Book Antiqua" w:hAnsi="Book Antiqua"/>
          <w:color w:val="000000"/>
        </w:rPr>
        <w:t>: 2912-2914</w:t>
      </w:r>
      <w:r w:rsidR="00E544A3" w:rsidRPr="00720CEF">
        <w:rPr>
          <w:rFonts w:ascii="Book Antiqua" w:eastAsia="Book Antiqua" w:hAnsi="Book Antiqua"/>
          <w:color w:val="000000"/>
        </w:rPr>
        <w:t xml:space="preserve"> [PMID: 25964631</w:t>
      </w:r>
      <w:r w:rsidR="00AB0528" w:rsidRPr="00720CEF">
        <w:rPr>
          <w:rFonts w:ascii="Book Antiqua" w:eastAsia="Book Antiqua" w:hAnsi="Book Antiqua"/>
          <w:color w:val="000000"/>
        </w:rPr>
        <w:t xml:space="preserve"> DOI: 10.1093/bioinformatics/btv300</w:t>
      </w:r>
      <w:r w:rsidR="00E544A3" w:rsidRPr="00720CEF">
        <w:rPr>
          <w:rFonts w:ascii="Book Antiqua" w:eastAsia="Book Antiqua" w:hAnsi="Book Antiqua"/>
          <w:color w:val="000000"/>
        </w:rPr>
        <w:t>]</w:t>
      </w:r>
    </w:p>
    <w:p w14:paraId="74B2276F" w14:textId="607A2E03" w:rsidR="00A77B3E" w:rsidRPr="00720CEF" w:rsidRDefault="00EC25DC" w:rsidP="0078686C">
      <w:pPr>
        <w:spacing w:line="360" w:lineRule="auto"/>
        <w:jc w:val="both"/>
        <w:rPr>
          <w:rFonts w:ascii="Book Antiqua" w:eastAsia="Book Antiqua" w:hAnsi="Book Antiqua"/>
          <w:color w:val="000000"/>
        </w:rPr>
      </w:pPr>
      <w:r w:rsidRPr="00720CEF">
        <w:rPr>
          <w:rFonts w:ascii="Book Antiqua" w:eastAsia="Book Antiqua" w:hAnsi="Book Antiqua"/>
          <w:color w:val="000000"/>
        </w:rPr>
        <w:lastRenderedPageBreak/>
        <w:t xml:space="preserve">10 </w:t>
      </w:r>
      <w:r w:rsidRPr="00720CEF">
        <w:rPr>
          <w:rFonts w:ascii="Book Antiqua" w:eastAsia="Book Antiqua" w:hAnsi="Book Antiqua"/>
          <w:b/>
          <w:bCs/>
          <w:color w:val="000000"/>
        </w:rPr>
        <w:t>Liu CJ</w:t>
      </w:r>
      <w:r w:rsidRPr="00720CEF">
        <w:rPr>
          <w:rFonts w:ascii="Book Antiqua" w:eastAsia="Book Antiqua" w:hAnsi="Book Antiqua"/>
          <w:color w:val="000000"/>
        </w:rPr>
        <w:t xml:space="preserve">, Hu FF, Xia MX, Han L, Zhang Q, Guo AY. GSCALite: a web server for gene set cancer analysis. </w:t>
      </w:r>
      <w:r w:rsidRPr="00720CEF">
        <w:rPr>
          <w:rFonts w:ascii="Book Antiqua" w:eastAsia="Book Antiqua" w:hAnsi="Book Antiqua"/>
          <w:i/>
          <w:iCs/>
          <w:color w:val="000000"/>
        </w:rPr>
        <w:t>Bioinformatics</w:t>
      </w:r>
      <w:r w:rsidRPr="00720CEF">
        <w:rPr>
          <w:rFonts w:ascii="Book Antiqua" w:eastAsia="Book Antiqua" w:hAnsi="Book Antiqua"/>
          <w:color w:val="000000"/>
        </w:rPr>
        <w:t xml:space="preserve"> 2018; </w:t>
      </w:r>
      <w:r w:rsidRPr="00720CEF">
        <w:rPr>
          <w:rFonts w:ascii="Book Antiqua" w:eastAsia="Book Antiqua" w:hAnsi="Book Antiqua"/>
          <w:b/>
          <w:bCs/>
          <w:color w:val="000000"/>
        </w:rPr>
        <w:t>34</w:t>
      </w:r>
      <w:r w:rsidRPr="00720CEF">
        <w:rPr>
          <w:rFonts w:ascii="Book Antiqua" w:eastAsia="Book Antiqua" w:hAnsi="Book Antiqua"/>
          <w:color w:val="000000"/>
        </w:rPr>
        <w:t>: 3771-3772 [PMID: 29790900 DOI: 10.1093/bioinformatics/bty411]</w:t>
      </w:r>
    </w:p>
    <w:p w14:paraId="30FCF5EF" w14:textId="77777777" w:rsidR="00EC25DC"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 xml:space="preserve">11 </w:t>
      </w:r>
      <w:r w:rsidRPr="00720CEF">
        <w:rPr>
          <w:rFonts w:ascii="Book Antiqua" w:eastAsia="Book Antiqua" w:hAnsi="Book Antiqua"/>
          <w:b/>
          <w:bCs/>
          <w:color w:val="000000"/>
        </w:rPr>
        <w:t>Vivian J</w:t>
      </w:r>
      <w:r w:rsidRPr="00720CEF">
        <w:rPr>
          <w:rFonts w:ascii="Book Antiqua" w:eastAsia="Book Antiqua" w:hAnsi="Book Antiqua"/>
          <w:color w:val="000000"/>
        </w:rPr>
        <w:t xml:space="preserve">, Rao AA, Nothaft FA, Ketchum C, Armstrong J, Novak A, Pfeil J, Narkizian J, Deran AD, Musselman-Brown A, Schmidt H, Amstutz P, Craft B, Goldman M, Rosenbloom K, Cline M, O'Connor B, Hanna M, Birger C, Kent WJ, Patterson DA, Joseph AD, Zhu J, Zaranek S, Getz G, Haussler D, Paten B. Toil enables reproducible, open source, big biomedical data analyses. </w:t>
      </w:r>
      <w:r w:rsidRPr="00720CEF">
        <w:rPr>
          <w:rFonts w:ascii="Book Antiqua" w:eastAsia="Book Antiqua" w:hAnsi="Book Antiqua"/>
          <w:i/>
          <w:iCs/>
          <w:color w:val="000000"/>
        </w:rPr>
        <w:t>Nat Biotechnol</w:t>
      </w:r>
      <w:r w:rsidRPr="00720CEF">
        <w:rPr>
          <w:rFonts w:ascii="Book Antiqua" w:eastAsia="Book Antiqua" w:hAnsi="Book Antiqua"/>
          <w:color w:val="000000"/>
        </w:rPr>
        <w:t xml:space="preserve"> 2017; </w:t>
      </w:r>
      <w:r w:rsidRPr="00720CEF">
        <w:rPr>
          <w:rFonts w:ascii="Book Antiqua" w:eastAsia="Book Antiqua" w:hAnsi="Book Antiqua"/>
          <w:b/>
          <w:bCs/>
          <w:color w:val="000000"/>
        </w:rPr>
        <w:t>35</w:t>
      </w:r>
      <w:r w:rsidRPr="00720CEF">
        <w:rPr>
          <w:rFonts w:ascii="Book Antiqua" w:eastAsia="Book Antiqua" w:hAnsi="Book Antiqua"/>
          <w:color w:val="000000"/>
        </w:rPr>
        <w:t>: 314-316 [PMID: 28398314 DOI: 10.1038/nbt.3772]</w:t>
      </w:r>
    </w:p>
    <w:p w14:paraId="4A441596" w14:textId="77777777" w:rsidR="00EC25DC" w:rsidRPr="00720CEF" w:rsidRDefault="00EC25DC" w:rsidP="0078686C">
      <w:pPr>
        <w:spacing w:line="360" w:lineRule="auto"/>
        <w:jc w:val="both"/>
        <w:rPr>
          <w:rFonts w:ascii="Book Antiqua" w:hAnsi="Book Antiqua"/>
        </w:rPr>
      </w:pPr>
    </w:p>
    <w:p w14:paraId="719FC6DB" w14:textId="77777777" w:rsidR="00A77B3E" w:rsidRPr="00720CEF" w:rsidRDefault="00A77B3E" w:rsidP="0078686C">
      <w:pPr>
        <w:spacing w:line="360" w:lineRule="auto"/>
        <w:jc w:val="both"/>
        <w:rPr>
          <w:rFonts w:ascii="Book Antiqua" w:hAnsi="Book Antiqua"/>
        </w:rPr>
        <w:sectPr w:rsidR="00A77B3E" w:rsidRPr="00720CEF">
          <w:footerReference w:type="default" r:id="rId9"/>
          <w:pgSz w:w="12240" w:h="15840"/>
          <w:pgMar w:top="1440" w:right="1440" w:bottom="1440" w:left="1440" w:header="720" w:footer="720" w:gutter="0"/>
          <w:cols w:space="720"/>
          <w:docGrid w:linePitch="360"/>
        </w:sectPr>
      </w:pPr>
    </w:p>
    <w:p w14:paraId="199CB161"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lastRenderedPageBreak/>
        <w:t>Footnotes</w:t>
      </w:r>
    </w:p>
    <w:p w14:paraId="2B4D866B"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 xml:space="preserve">Conflict-of-interest statement: </w:t>
      </w:r>
      <w:r w:rsidRPr="00720CEF">
        <w:rPr>
          <w:rFonts w:ascii="Book Antiqua" w:eastAsia="Book Antiqua" w:hAnsi="Book Antiqua"/>
          <w:color w:val="000000"/>
        </w:rPr>
        <w:t xml:space="preserve">All the authors report no relevant conflicts of interest for this article. </w:t>
      </w:r>
    </w:p>
    <w:p w14:paraId="582A88D7" w14:textId="77777777" w:rsidR="00A77B3E" w:rsidRPr="00720CEF" w:rsidRDefault="00A77B3E" w:rsidP="0078686C">
      <w:pPr>
        <w:spacing w:line="360" w:lineRule="auto"/>
        <w:jc w:val="both"/>
        <w:rPr>
          <w:rFonts w:ascii="Book Antiqua" w:hAnsi="Book Antiqua"/>
        </w:rPr>
      </w:pPr>
    </w:p>
    <w:p w14:paraId="72D0955E"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 xml:space="preserve">Open-Access: </w:t>
      </w:r>
      <w:r w:rsidRPr="00720CEF">
        <w:rPr>
          <w:rFonts w:ascii="Book Antiqua" w:eastAsia="Book Antiqua" w:hAnsi="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FF1B41" w14:textId="77777777" w:rsidR="00A77B3E" w:rsidRPr="00720CEF" w:rsidRDefault="00A77B3E" w:rsidP="0078686C">
      <w:pPr>
        <w:spacing w:line="360" w:lineRule="auto"/>
        <w:jc w:val="both"/>
        <w:rPr>
          <w:rFonts w:ascii="Book Antiqua" w:hAnsi="Book Antiqua"/>
        </w:rPr>
      </w:pPr>
    </w:p>
    <w:p w14:paraId="43C559DD" w14:textId="3349DC61"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t xml:space="preserve">Provenance and peer review: </w:t>
      </w:r>
      <w:r w:rsidRPr="00720CEF">
        <w:rPr>
          <w:rFonts w:ascii="Book Antiqua" w:eastAsia="Book Antiqua" w:hAnsi="Book Antiqua"/>
          <w:color w:val="000000"/>
        </w:rPr>
        <w:t>Invited article; Externally peer reviewed</w:t>
      </w:r>
      <w:r w:rsidR="00DE5316" w:rsidRPr="00720CEF">
        <w:rPr>
          <w:rFonts w:ascii="Book Antiqua" w:eastAsia="Book Antiqua" w:hAnsi="Book Antiqua"/>
          <w:color w:val="000000"/>
        </w:rPr>
        <w:t>.</w:t>
      </w:r>
    </w:p>
    <w:p w14:paraId="0515578B"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t xml:space="preserve">Peer-review model: </w:t>
      </w:r>
      <w:r w:rsidRPr="00720CEF">
        <w:rPr>
          <w:rFonts w:ascii="Book Antiqua" w:eastAsia="Book Antiqua" w:hAnsi="Book Antiqua"/>
          <w:color w:val="000000"/>
        </w:rPr>
        <w:t>Single blind</w:t>
      </w:r>
    </w:p>
    <w:p w14:paraId="1ECC2453" w14:textId="77777777" w:rsidR="00A77B3E" w:rsidRPr="00720CEF" w:rsidRDefault="00A77B3E" w:rsidP="0078686C">
      <w:pPr>
        <w:spacing w:line="360" w:lineRule="auto"/>
        <w:jc w:val="both"/>
        <w:rPr>
          <w:rFonts w:ascii="Book Antiqua" w:hAnsi="Book Antiqua"/>
        </w:rPr>
      </w:pPr>
    </w:p>
    <w:p w14:paraId="189A39CE"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t xml:space="preserve">Peer-review started: </w:t>
      </w:r>
      <w:r w:rsidRPr="00720CEF">
        <w:rPr>
          <w:rFonts w:ascii="Book Antiqua" w:eastAsia="Book Antiqua" w:hAnsi="Book Antiqua"/>
          <w:color w:val="000000"/>
        </w:rPr>
        <w:t>July 30, 2021</w:t>
      </w:r>
    </w:p>
    <w:p w14:paraId="6FA84968"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t xml:space="preserve">First decision: </w:t>
      </w:r>
      <w:r w:rsidRPr="00720CEF">
        <w:rPr>
          <w:rFonts w:ascii="Book Antiqua" w:eastAsia="Book Antiqua" w:hAnsi="Book Antiqua"/>
          <w:color w:val="000000"/>
        </w:rPr>
        <w:t>August 19, 2021</w:t>
      </w:r>
    </w:p>
    <w:p w14:paraId="2615161D" w14:textId="7331893B"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t>Article in press:</w:t>
      </w:r>
      <w:r w:rsidR="008D6298" w:rsidRPr="00720CEF">
        <w:rPr>
          <w:rFonts w:ascii="Book Antiqua" w:eastAsia="Book Antiqua" w:hAnsi="Book Antiqua"/>
          <w:color w:val="000000"/>
        </w:rPr>
        <w:t xml:space="preserve"> July 18, 2022</w:t>
      </w:r>
    </w:p>
    <w:p w14:paraId="11FE2FC7" w14:textId="77777777" w:rsidR="00A77B3E" w:rsidRPr="00720CEF" w:rsidRDefault="00A77B3E" w:rsidP="0078686C">
      <w:pPr>
        <w:spacing w:line="360" w:lineRule="auto"/>
        <w:jc w:val="both"/>
        <w:rPr>
          <w:rFonts w:ascii="Book Antiqua" w:hAnsi="Book Antiqua"/>
        </w:rPr>
      </w:pPr>
    </w:p>
    <w:p w14:paraId="5F7BA594" w14:textId="0FF9D027"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t xml:space="preserve">Specialty type: </w:t>
      </w:r>
      <w:r w:rsidR="004226A2" w:rsidRPr="00720CEF">
        <w:rPr>
          <w:rFonts w:ascii="Book Antiqua" w:eastAsia="微软雅黑" w:hAnsi="Book Antiqua"/>
        </w:rPr>
        <w:t>Gastroenterology and hepatology</w:t>
      </w:r>
    </w:p>
    <w:p w14:paraId="258C1920"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t xml:space="preserve">Country/Territory of origin: </w:t>
      </w:r>
      <w:r w:rsidRPr="00720CEF">
        <w:rPr>
          <w:rFonts w:ascii="Book Antiqua" w:eastAsia="Book Antiqua" w:hAnsi="Book Antiqua"/>
          <w:color w:val="000000"/>
        </w:rPr>
        <w:t>China</w:t>
      </w:r>
    </w:p>
    <w:p w14:paraId="0AACABDB"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b/>
          <w:color w:val="000000"/>
        </w:rPr>
        <w:t>Peer-review report’s scientific quality classification</w:t>
      </w:r>
    </w:p>
    <w:p w14:paraId="1D49B220"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Grade A (Excellent): 0</w:t>
      </w:r>
    </w:p>
    <w:p w14:paraId="2F4326A1"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Grade B (Very good): 0</w:t>
      </w:r>
    </w:p>
    <w:p w14:paraId="3E2DC063"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Grade C (Good): C</w:t>
      </w:r>
    </w:p>
    <w:p w14:paraId="7C3A5DE5"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Grade D (Fair): 0</w:t>
      </w:r>
    </w:p>
    <w:p w14:paraId="6631026A" w14:textId="77777777" w:rsidR="00A77B3E" w:rsidRPr="00720CEF" w:rsidRDefault="00EC25DC" w:rsidP="0078686C">
      <w:pPr>
        <w:spacing w:line="360" w:lineRule="auto"/>
        <w:jc w:val="both"/>
        <w:rPr>
          <w:rFonts w:ascii="Book Antiqua" w:hAnsi="Book Antiqua"/>
        </w:rPr>
      </w:pPr>
      <w:r w:rsidRPr="00720CEF">
        <w:rPr>
          <w:rFonts w:ascii="Book Antiqua" w:eastAsia="Book Antiqua" w:hAnsi="Book Antiqua"/>
          <w:color w:val="000000"/>
        </w:rPr>
        <w:t>Grade E (Poor): 0</w:t>
      </w:r>
    </w:p>
    <w:p w14:paraId="01368FD4" w14:textId="77777777" w:rsidR="00A77B3E" w:rsidRPr="00720CEF" w:rsidRDefault="00A77B3E" w:rsidP="0078686C">
      <w:pPr>
        <w:spacing w:line="360" w:lineRule="auto"/>
        <w:jc w:val="both"/>
        <w:rPr>
          <w:rFonts w:ascii="Book Antiqua" w:hAnsi="Book Antiqua"/>
        </w:rPr>
      </w:pPr>
    </w:p>
    <w:p w14:paraId="07F0FB24" w14:textId="551AB669" w:rsidR="004226A2" w:rsidRPr="00720CEF" w:rsidRDefault="00EC25DC" w:rsidP="0078686C">
      <w:pPr>
        <w:spacing w:line="360" w:lineRule="auto"/>
        <w:jc w:val="both"/>
        <w:rPr>
          <w:rFonts w:ascii="Book Antiqua" w:eastAsia="Book Antiqua" w:hAnsi="Book Antiqua"/>
          <w:bCs/>
          <w:color w:val="000000"/>
        </w:rPr>
      </w:pPr>
      <w:r w:rsidRPr="00720CEF">
        <w:rPr>
          <w:rFonts w:ascii="Book Antiqua" w:eastAsia="Book Antiqua" w:hAnsi="Book Antiqua"/>
          <w:b/>
          <w:color w:val="000000"/>
        </w:rPr>
        <w:t xml:space="preserve">P-Reviewer: </w:t>
      </w:r>
      <w:r w:rsidRPr="00720CEF">
        <w:rPr>
          <w:rFonts w:ascii="Book Antiqua" w:eastAsia="Book Antiqua" w:hAnsi="Book Antiqua"/>
          <w:color w:val="000000"/>
        </w:rPr>
        <w:t>Zhong C</w:t>
      </w:r>
      <w:r w:rsidR="004226A2" w:rsidRPr="00720CEF">
        <w:rPr>
          <w:rFonts w:ascii="Book Antiqua" w:eastAsia="Book Antiqua" w:hAnsi="Book Antiqua"/>
          <w:color w:val="000000"/>
        </w:rPr>
        <w:t>, China</w:t>
      </w:r>
      <w:r w:rsidRPr="00720CEF">
        <w:rPr>
          <w:rFonts w:ascii="Book Antiqua" w:eastAsia="Book Antiqua" w:hAnsi="Book Antiqua"/>
          <w:b/>
          <w:color w:val="000000"/>
        </w:rPr>
        <w:t xml:space="preserve"> S-Editor: </w:t>
      </w:r>
      <w:r w:rsidR="004226A2" w:rsidRPr="00720CEF">
        <w:rPr>
          <w:rFonts w:ascii="Book Antiqua" w:eastAsia="Book Antiqua" w:hAnsi="Book Antiqua"/>
          <w:bCs/>
          <w:color w:val="000000"/>
        </w:rPr>
        <w:t>Wang JJ</w:t>
      </w:r>
      <w:r w:rsidRPr="00720CEF">
        <w:rPr>
          <w:rFonts w:ascii="Book Antiqua" w:eastAsia="Book Antiqua" w:hAnsi="Book Antiqua"/>
          <w:b/>
          <w:color w:val="000000"/>
        </w:rPr>
        <w:t xml:space="preserve"> L-Editor: </w:t>
      </w:r>
      <w:r w:rsidR="006D0A31" w:rsidRPr="00720CEF">
        <w:rPr>
          <w:rFonts w:ascii="Book Antiqua" w:eastAsia="Book Antiqua" w:hAnsi="Book Antiqua"/>
          <w:color w:val="000000"/>
        </w:rPr>
        <w:t>Wang TQ</w:t>
      </w:r>
      <w:r w:rsidRPr="00720CEF">
        <w:rPr>
          <w:rFonts w:ascii="Book Antiqua" w:eastAsia="Book Antiqua" w:hAnsi="Book Antiqua"/>
          <w:b/>
          <w:color w:val="000000"/>
        </w:rPr>
        <w:t xml:space="preserve"> P-Editor:</w:t>
      </w:r>
      <w:r w:rsidR="00585481" w:rsidRPr="00720CEF">
        <w:rPr>
          <w:rFonts w:ascii="Book Antiqua" w:eastAsia="Book Antiqua" w:hAnsi="Book Antiqua"/>
          <w:bCs/>
          <w:color w:val="000000"/>
        </w:rPr>
        <w:t xml:space="preserve"> </w:t>
      </w:r>
      <w:r w:rsidR="008D6298" w:rsidRPr="00720CEF">
        <w:rPr>
          <w:rFonts w:ascii="Book Antiqua" w:eastAsia="Book Antiqua" w:hAnsi="Book Antiqua"/>
          <w:bCs/>
          <w:color w:val="000000"/>
        </w:rPr>
        <w:t>Wang JJ</w:t>
      </w:r>
    </w:p>
    <w:p w14:paraId="7D1F1664" w14:textId="77777777" w:rsidR="00CD296E" w:rsidRPr="00720CEF" w:rsidRDefault="00CD296E" w:rsidP="0078686C">
      <w:pPr>
        <w:spacing w:line="360" w:lineRule="auto"/>
        <w:jc w:val="both"/>
        <w:rPr>
          <w:rFonts w:ascii="Book Antiqua" w:eastAsia="Book Antiqua" w:hAnsi="Book Antiqua"/>
          <w:b/>
          <w:color w:val="000000"/>
        </w:rPr>
      </w:pPr>
    </w:p>
    <w:p w14:paraId="7DE2D093" w14:textId="03FDA0F2" w:rsidR="00A77B3E" w:rsidRPr="00720CEF" w:rsidRDefault="00EC25DC" w:rsidP="0078686C">
      <w:pPr>
        <w:spacing w:line="360" w:lineRule="auto"/>
        <w:jc w:val="both"/>
        <w:rPr>
          <w:rFonts w:ascii="Book Antiqua" w:eastAsia="Book Antiqua" w:hAnsi="Book Antiqua"/>
          <w:b/>
          <w:color w:val="000000"/>
        </w:rPr>
      </w:pPr>
      <w:r w:rsidRPr="00720CEF">
        <w:rPr>
          <w:rFonts w:ascii="Book Antiqua" w:eastAsia="Book Antiqua" w:hAnsi="Book Antiqua"/>
          <w:b/>
          <w:color w:val="000000"/>
        </w:rPr>
        <w:lastRenderedPageBreak/>
        <w:t>Figure Legends</w:t>
      </w:r>
    </w:p>
    <w:p w14:paraId="341403C2" w14:textId="0C69AC37" w:rsidR="00AF0CF1" w:rsidRPr="00720CEF" w:rsidRDefault="00A16FB4" w:rsidP="0078686C">
      <w:pPr>
        <w:spacing w:line="360" w:lineRule="auto"/>
        <w:jc w:val="both"/>
        <w:rPr>
          <w:rFonts w:ascii="Book Antiqua" w:hAnsi="Book Antiqua"/>
        </w:rPr>
      </w:pPr>
      <w:r>
        <w:rPr>
          <w:rFonts w:ascii="Book Antiqua" w:hAnsi="Book Antiqua"/>
          <w:noProof/>
        </w:rPr>
        <w:drawing>
          <wp:inline distT="0" distB="0" distL="0" distR="0" wp14:anchorId="586F0C5F" wp14:editId="16BA8414">
            <wp:extent cx="5943600" cy="52527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252720"/>
                    </a:xfrm>
                    <a:prstGeom prst="rect">
                      <a:avLst/>
                    </a:prstGeom>
                    <a:noFill/>
                    <a:ln>
                      <a:noFill/>
                    </a:ln>
                  </pic:spPr>
                </pic:pic>
              </a:graphicData>
            </a:graphic>
          </wp:inline>
        </w:drawing>
      </w:r>
    </w:p>
    <w:p w14:paraId="0168A3C9" w14:textId="4416E873" w:rsidR="00A77B3E" w:rsidRPr="00720CEF" w:rsidRDefault="00EC25DC" w:rsidP="0078686C">
      <w:pPr>
        <w:spacing w:line="360" w:lineRule="auto"/>
        <w:jc w:val="both"/>
        <w:rPr>
          <w:rFonts w:ascii="Book Antiqua" w:hAnsi="Book Antiqua"/>
        </w:rPr>
      </w:pPr>
      <w:r w:rsidRPr="00720CEF">
        <w:rPr>
          <w:rFonts w:ascii="Book Antiqua" w:eastAsia="Book Antiqua" w:hAnsi="Book Antiqua"/>
          <w:b/>
          <w:bCs/>
          <w:color w:val="000000"/>
        </w:rPr>
        <w:t xml:space="preserve">Figure 1 </w:t>
      </w:r>
      <w:r w:rsidR="006D0A31" w:rsidRPr="00720CEF">
        <w:rPr>
          <w:rFonts w:ascii="Book Antiqua" w:eastAsia="Book Antiqua" w:hAnsi="Book Antiqua"/>
          <w:b/>
          <w:bCs/>
          <w:color w:val="000000"/>
        </w:rPr>
        <w:t>Roles</w:t>
      </w:r>
      <w:r w:rsidRPr="00720CEF">
        <w:rPr>
          <w:rFonts w:ascii="Book Antiqua" w:eastAsia="Book Antiqua" w:hAnsi="Book Antiqua"/>
          <w:b/>
          <w:bCs/>
          <w:color w:val="000000"/>
        </w:rPr>
        <w:t xml:space="preserve"> of </w:t>
      </w:r>
      <w:bookmarkStart w:id="12" w:name="_Hlk104973131"/>
      <w:r w:rsidR="00E63729" w:rsidRPr="00720CEF">
        <w:rPr>
          <w:rFonts w:ascii="Book Antiqua" w:eastAsia="Book Antiqua" w:hAnsi="Book Antiqua"/>
          <w:b/>
          <w:bCs/>
          <w:color w:val="000000"/>
        </w:rPr>
        <w:t>angiopoietin</w:t>
      </w:r>
      <w:bookmarkEnd w:id="12"/>
      <w:r w:rsidR="006D0A31" w:rsidRPr="00720CEF">
        <w:rPr>
          <w:rFonts w:ascii="Book Antiqua" w:eastAsia="Book Antiqua" w:hAnsi="Book Antiqua"/>
          <w:b/>
          <w:bCs/>
          <w:color w:val="000000"/>
        </w:rPr>
        <w:t>s</w:t>
      </w:r>
      <w:r w:rsidR="00E63729" w:rsidRPr="00720CEF">
        <w:rPr>
          <w:rFonts w:ascii="Book Antiqua" w:eastAsia="Book Antiqua" w:hAnsi="Book Antiqua"/>
          <w:b/>
          <w:bCs/>
          <w:color w:val="000000"/>
        </w:rPr>
        <w:t xml:space="preserve"> </w:t>
      </w:r>
      <w:r w:rsidRPr="00720CEF">
        <w:rPr>
          <w:rFonts w:ascii="Book Antiqua" w:eastAsia="Book Antiqua" w:hAnsi="Book Antiqua"/>
          <w:b/>
          <w:bCs/>
          <w:color w:val="000000"/>
        </w:rPr>
        <w:t>1</w:t>
      </w:r>
      <w:r w:rsidR="00E63729" w:rsidRPr="00720CEF">
        <w:rPr>
          <w:rFonts w:ascii="Book Antiqua" w:eastAsia="Book Antiqua" w:hAnsi="Book Antiqua"/>
          <w:b/>
          <w:bCs/>
          <w:color w:val="000000"/>
        </w:rPr>
        <w:t xml:space="preserve"> and </w:t>
      </w:r>
      <w:r w:rsidRPr="00720CEF">
        <w:rPr>
          <w:rFonts w:ascii="Book Antiqua" w:eastAsia="Book Antiqua" w:hAnsi="Book Antiqua"/>
          <w:b/>
          <w:bCs/>
          <w:color w:val="000000"/>
        </w:rPr>
        <w:t xml:space="preserve">2, </w:t>
      </w:r>
      <w:r w:rsidR="00E63729" w:rsidRPr="00720CEF">
        <w:rPr>
          <w:rFonts w:ascii="Book Antiqua" w:eastAsia="Book Antiqua" w:hAnsi="Book Antiqua"/>
          <w:b/>
          <w:bCs/>
          <w:color w:val="000000"/>
        </w:rPr>
        <w:t>vascular endothelial growth factor</w:t>
      </w:r>
      <w:r w:rsidR="006D0A31" w:rsidRPr="00720CEF">
        <w:rPr>
          <w:rFonts w:ascii="Book Antiqua" w:eastAsia="Book Antiqua" w:hAnsi="Book Antiqua"/>
          <w:b/>
          <w:bCs/>
          <w:color w:val="000000"/>
        </w:rPr>
        <w:t>s</w:t>
      </w:r>
      <w:r w:rsidR="00E63729" w:rsidRPr="00720CEF">
        <w:rPr>
          <w:rFonts w:ascii="Book Antiqua" w:eastAsia="Book Antiqua" w:hAnsi="Book Antiqua"/>
          <w:b/>
          <w:bCs/>
          <w:color w:val="000000"/>
        </w:rPr>
        <w:t xml:space="preserve"> </w:t>
      </w:r>
      <w:r w:rsidRPr="00720CEF">
        <w:rPr>
          <w:rFonts w:ascii="Book Antiqua" w:eastAsia="Book Antiqua" w:hAnsi="Book Antiqua"/>
          <w:b/>
          <w:bCs/>
          <w:color w:val="000000"/>
        </w:rPr>
        <w:t xml:space="preserve">A-D, and </w:t>
      </w:r>
      <w:r w:rsidR="00E63729" w:rsidRPr="00720CEF">
        <w:rPr>
          <w:rFonts w:ascii="Book Antiqua" w:eastAsia="Book Antiqua" w:hAnsi="Book Antiqua"/>
          <w:b/>
          <w:bCs/>
          <w:color w:val="000000"/>
        </w:rPr>
        <w:t>placental growth factor</w:t>
      </w:r>
      <w:r w:rsidRPr="00720CEF">
        <w:rPr>
          <w:rFonts w:ascii="Book Antiqua" w:eastAsia="Book Antiqua" w:hAnsi="Book Antiqua"/>
          <w:b/>
          <w:bCs/>
          <w:color w:val="000000"/>
        </w:rPr>
        <w:t xml:space="preserve"> in</w:t>
      </w:r>
      <w:r w:rsidR="006D0A31" w:rsidRPr="00720CEF">
        <w:rPr>
          <w:rFonts w:ascii="Book Antiqua" w:eastAsia="Book Antiqua" w:hAnsi="Book Antiqua"/>
          <w:b/>
          <w:bCs/>
          <w:color w:val="000000"/>
        </w:rPr>
        <w:t xml:space="preserve"> </w:t>
      </w:r>
      <w:r w:rsidRPr="00720CEF">
        <w:rPr>
          <w:rFonts w:ascii="Book Antiqua" w:eastAsia="Book Antiqua" w:hAnsi="Book Antiqua"/>
          <w:b/>
          <w:bCs/>
          <w:color w:val="000000"/>
        </w:rPr>
        <w:t xml:space="preserve">development of </w:t>
      </w:r>
      <w:r w:rsidR="00377AED" w:rsidRPr="00720CEF">
        <w:rPr>
          <w:rFonts w:ascii="Book Antiqua" w:eastAsia="Book Antiqua" w:hAnsi="Book Antiqua"/>
          <w:b/>
          <w:bCs/>
          <w:color w:val="000000"/>
        </w:rPr>
        <w:t>hepatocellular carcinoma</w:t>
      </w:r>
      <w:r w:rsidRPr="00720CEF">
        <w:rPr>
          <w:rFonts w:ascii="Book Antiqua" w:eastAsia="Book Antiqua" w:hAnsi="Book Antiqua"/>
          <w:b/>
          <w:bCs/>
          <w:color w:val="000000"/>
        </w:rPr>
        <w:t xml:space="preserve">. </w:t>
      </w:r>
      <w:r w:rsidR="004F4A8A" w:rsidRPr="00720CEF">
        <w:rPr>
          <w:rFonts w:ascii="Book Antiqua" w:eastAsia="Book Antiqua" w:hAnsi="Book Antiqua"/>
          <w:color w:val="000000"/>
        </w:rPr>
        <w:t>Data source: UCSC XENA (https://xenabrowser.net/datapages/) mRNA</w:t>
      </w:r>
      <w:r w:rsidR="00463646" w:rsidRPr="00720CEF">
        <w:rPr>
          <w:rFonts w:ascii="Book Antiqua" w:eastAsia="Book Antiqua" w:hAnsi="Book Antiqua"/>
          <w:color w:val="000000"/>
        </w:rPr>
        <w:t>-S</w:t>
      </w:r>
      <w:r w:rsidR="004F4A8A" w:rsidRPr="00720CEF">
        <w:rPr>
          <w:rFonts w:ascii="Book Antiqua" w:eastAsia="Book Antiqua" w:hAnsi="Book Antiqua"/>
          <w:color w:val="000000"/>
        </w:rPr>
        <w:t xml:space="preserve">eq data of TPM format for GTEx and TCGA processed uniformly </w:t>
      </w:r>
      <w:r w:rsidR="004F4A8A" w:rsidRPr="00720CEF">
        <w:rPr>
          <w:rFonts w:ascii="Book Antiqua" w:eastAsia="Book Antiqua" w:hAnsi="Book Antiqua"/>
          <w:i/>
          <w:iCs/>
          <w:color w:val="000000"/>
        </w:rPr>
        <w:t>via</w:t>
      </w:r>
      <w:r w:rsidR="004F4A8A" w:rsidRPr="00720CEF">
        <w:rPr>
          <w:rFonts w:ascii="Book Antiqua" w:eastAsia="Book Antiqua" w:hAnsi="Book Antiqua"/>
          <w:color w:val="000000"/>
        </w:rPr>
        <w:t xml:space="preserve"> the Toil process</w:t>
      </w:r>
      <w:r w:rsidR="004F4A8A" w:rsidRPr="00720CEF">
        <w:rPr>
          <w:rFonts w:ascii="Book Antiqua" w:eastAsia="Book Antiqua" w:hAnsi="Book Antiqua"/>
          <w:color w:val="000000"/>
          <w:vertAlign w:val="superscript"/>
        </w:rPr>
        <w:t>[</w:t>
      </w:r>
      <w:r w:rsidRPr="00720CEF">
        <w:rPr>
          <w:rFonts w:ascii="Book Antiqua" w:eastAsia="Book Antiqua" w:hAnsi="Book Antiqua"/>
          <w:color w:val="000000"/>
          <w:vertAlign w:val="superscript"/>
        </w:rPr>
        <w:t>11</w:t>
      </w:r>
      <w:r w:rsidR="004F4A8A" w:rsidRPr="00720CEF">
        <w:rPr>
          <w:rFonts w:ascii="Book Antiqua" w:eastAsia="Book Antiqua" w:hAnsi="Book Antiqua"/>
          <w:color w:val="000000"/>
          <w:vertAlign w:val="superscript"/>
        </w:rPr>
        <w:t>]</w:t>
      </w:r>
      <w:r w:rsidR="004F4A8A" w:rsidRPr="00720CEF">
        <w:rPr>
          <w:rFonts w:ascii="Book Antiqua" w:eastAsia="Book Antiqua" w:hAnsi="Book Antiqua"/>
          <w:color w:val="000000"/>
        </w:rPr>
        <w:t>. Liver hepatocellular carcinoma tissue</w:t>
      </w:r>
      <w:r w:rsidR="006D0A31" w:rsidRPr="00720CEF">
        <w:rPr>
          <w:rFonts w:ascii="Book Antiqua" w:eastAsia="Book Antiqua" w:hAnsi="Book Antiqua"/>
          <w:color w:val="000000"/>
        </w:rPr>
        <w:t xml:space="preserve"> data</w:t>
      </w:r>
      <w:r w:rsidR="004F4A8A" w:rsidRPr="00720CEF">
        <w:rPr>
          <w:rFonts w:ascii="Book Antiqua" w:eastAsia="Book Antiqua" w:hAnsi="Book Antiqua"/>
          <w:color w:val="000000"/>
        </w:rPr>
        <w:t xml:space="preserve"> from TCGA and corresponding normal tissue data from GTEx</w:t>
      </w:r>
      <w:r w:rsidR="006D0A31" w:rsidRPr="00720CEF">
        <w:rPr>
          <w:rFonts w:ascii="Book Antiqua" w:eastAsia="Book Antiqua" w:hAnsi="Book Antiqua"/>
          <w:color w:val="000000"/>
        </w:rPr>
        <w:t xml:space="preserve"> were used</w:t>
      </w:r>
      <w:r w:rsidR="004F4A8A" w:rsidRPr="00720CEF">
        <w:rPr>
          <w:rFonts w:ascii="Book Antiqua" w:eastAsia="Book Antiqua" w:hAnsi="Book Antiqua"/>
          <w:color w:val="000000"/>
        </w:rPr>
        <w:t xml:space="preserve">. </w:t>
      </w:r>
      <w:r w:rsidR="00E63729" w:rsidRPr="00720CEF">
        <w:rPr>
          <w:rFonts w:ascii="Book Antiqua" w:eastAsia="Book Antiqua" w:hAnsi="Book Antiqua"/>
          <w:color w:val="000000"/>
        </w:rPr>
        <w:t xml:space="preserve">A: </w:t>
      </w:r>
      <w:r w:rsidR="006D0A31" w:rsidRPr="00720CEF">
        <w:rPr>
          <w:rFonts w:ascii="Book Antiqua" w:eastAsia="Book Antiqua" w:hAnsi="Book Antiqua"/>
          <w:color w:val="000000"/>
        </w:rPr>
        <w:t>D</w:t>
      </w:r>
      <w:r w:rsidRPr="00720CEF">
        <w:rPr>
          <w:rFonts w:ascii="Book Antiqua" w:eastAsia="Book Antiqua" w:hAnsi="Book Antiqua"/>
          <w:color w:val="000000"/>
        </w:rPr>
        <w:t xml:space="preserve">ifferential expression of </w:t>
      </w:r>
      <w:r w:rsidR="00E63729" w:rsidRPr="00720CEF">
        <w:rPr>
          <w:rFonts w:ascii="Book Antiqua" w:eastAsia="Book Antiqua" w:hAnsi="Book Antiqua"/>
          <w:color w:val="000000"/>
        </w:rPr>
        <w:t>angiopoietin (</w:t>
      </w:r>
      <w:r w:rsidRPr="00720CEF">
        <w:rPr>
          <w:rFonts w:ascii="Book Antiqua" w:eastAsia="Book Antiqua" w:hAnsi="Book Antiqua"/>
          <w:color w:val="000000"/>
        </w:rPr>
        <w:t>ANGPT</w:t>
      </w:r>
      <w:r w:rsidR="00E63729" w:rsidRPr="00720CEF">
        <w:rPr>
          <w:rFonts w:ascii="Book Antiqua" w:eastAsia="Book Antiqua" w:hAnsi="Book Antiqua"/>
          <w:color w:val="000000"/>
        </w:rPr>
        <w:t>)</w:t>
      </w:r>
      <w:r w:rsidR="006D0A31" w:rsidRPr="00720CEF">
        <w:rPr>
          <w:rFonts w:ascii="Book Antiqua" w:eastAsia="Book Antiqua" w:hAnsi="Book Antiqua"/>
          <w:color w:val="000000"/>
        </w:rPr>
        <w:t xml:space="preserve"> 1</w:t>
      </w:r>
      <w:r w:rsidRPr="00720CEF">
        <w:rPr>
          <w:rFonts w:ascii="Book Antiqua" w:eastAsia="Book Antiqua" w:hAnsi="Book Antiqua"/>
          <w:color w:val="000000"/>
        </w:rPr>
        <w:t xml:space="preserve">, ANGPT2, </w:t>
      </w:r>
      <w:r w:rsidR="00E63729" w:rsidRPr="00720CEF">
        <w:rPr>
          <w:rFonts w:ascii="Book Antiqua" w:eastAsia="Book Antiqua" w:hAnsi="Book Antiqua"/>
          <w:color w:val="000000"/>
        </w:rPr>
        <w:t>vascular endothelial growth factor (</w:t>
      </w:r>
      <w:r w:rsidRPr="00720CEF">
        <w:rPr>
          <w:rFonts w:ascii="Book Antiqua" w:eastAsia="Book Antiqua" w:hAnsi="Book Antiqua"/>
          <w:color w:val="000000"/>
        </w:rPr>
        <w:t>VEGF</w:t>
      </w:r>
      <w:r w:rsidR="00E63729" w:rsidRPr="00720CEF">
        <w:rPr>
          <w:rFonts w:ascii="Book Antiqua" w:eastAsia="Book Antiqua" w:hAnsi="Book Antiqua"/>
          <w:color w:val="000000"/>
        </w:rPr>
        <w:t>)</w:t>
      </w:r>
      <w:r w:rsidR="006D0A31" w:rsidRPr="00720CEF">
        <w:rPr>
          <w:rFonts w:ascii="Book Antiqua" w:eastAsia="Book Antiqua" w:hAnsi="Book Antiqua"/>
          <w:color w:val="000000"/>
        </w:rPr>
        <w:t xml:space="preserve"> A</w:t>
      </w:r>
      <w:r w:rsidR="00E63729" w:rsidRPr="00720CEF">
        <w:rPr>
          <w:rFonts w:ascii="Book Antiqua" w:eastAsia="Book Antiqua" w:hAnsi="Book Antiqua"/>
          <w:color w:val="000000"/>
        </w:rPr>
        <w:t>, VEGFB</w:t>
      </w:r>
      <w:r w:rsidRPr="00720CEF">
        <w:rPr>
          <w:rFonts w:ascii="Book Antiqua" w:eastAsia="Book Antiqua" w:hAnsi="Book Antiqua"/>
          <w:color w:val="000000"/>
        </w:rPr>
        <w:t>,</w:t>
      </w:r>
      <w:r w:rsidR="00E63729" w:rsidRPr="00720CEF">
        <w:rPr>
          <w:rFonts w:ascii="Book Antiqua" w:eastAsia="Book Antiqua" w:hAnsi="Book Antiqua"/>
          <w:color w:val="000000"/>
        </w:rPr>
        <w:t xml:space="preserve"> VEGFC, VEGFD,</w:t>
      </w:r>
      <w:r w:rsidRPr="00720CEF">
        <w:rPr>
          <w:rFonts w:ascii="Book Antiqua" w:eastAsia="Book Antiqua" w:hAnsi="Book Antiqua"/>
          <w:color w:val="000000"/>
        </w:rPr>
        <w:t xml:space="preserve"> and </w:t>
      </w:r>
      <w:r w:rsidR="006D0A31" w:rsidRPr="00720CEF">
        <w:rPr>
          <w:rFonts w:ascii="Book Antiqua" w:eastAsia="Book Antiqua" w:hAnsi="Book Antiqua"/>
          <w:color w:val="000000"/>
        </w:rPr>
        <w:t>placental growth factor</w:t>
      </w:r>
      <w:r w:rsidR="006D0A31" w:rsidRPr="00720CEF">
        <w:rPr>
          <w:rFonts w:ascii="Book Antiqua" w:eastAsia="Book Antiqua" w:hAnsi="Book Antiqua"/>
          <w:i/>
          <w:iCs/>
          <w:color w:val="000000"/>
        </w:rPr>
        <w:t xml:space="preserve"> </w:t>
      </w:r>
      <w:r w:rsidR="006D0A31" w:rsidRPr="00720CEF">
        <w:rPr>
          <w:rFonts w:ascii="Book Antiqua" w:eastAsia="Book Antiqua" w:hAnsi="Book Antiqua"/>
          <w:color w:val="000000"/>
        </w:rPr>
        <w:t>(PGF)</w:t>
      </w:r>
      <w:r w:rsidRPr="00720CEF">
        <w:rPr>
          <w:rFonts w:ascii="Book Antiqua" w:eastAsia="Book Antiqua" w:hAnsi="Book Antiqua"/>
          <w:color w:val="000000"/>
        </w:rPr>
        <w:t xml:space="preserve"> in </w:t>
      </w:r>
      <w:r w:rsidR="00E63729" w:rsidRPr="00720CEF">
        <w:rPr>
          <w:rFonts w:ascii="Book Antiqua" w:eastAsia="Book Antiqua" w:hAnsi="Book Antiqua"/>
          <w:color w:val="000000"/>
        </w:rPr>
        <w:t>hepatocellular carcinoma (HCC)</w:t>
      </w:r>
      <w:r w:rsidRPr="00720CEF">
        <w:rPr>
          <w:rFonts w:ascii="Book Antiqua" w:eastAsia="Book Antiqua" w:hAnsi="Book Antiqua"/>
          <w:color w:val="000000"/>
        </w:rPr>
        <w:t xml:space="preserve"> and normal </w:t>
      </w:r>
      <w:r w:rsidR="006D0A31" w:rsidRPr="00720CEF">
        <w:rPr>
          <w:rFonts w:ascii="Book Antiqua" w:eastAsia="Book Antiqua" w:hAnsi="Book Antiqua"/>
          <w:color w:val="000000"/>
        </w:rPr>
        <w:t xml:space="preserve">tissue </w:t>
      </w:r>
      <w:r w:rsidRPr="00720CEF">
        <w:rPr>
          <w:rFonts w:ascii="Book Antiqua" w:eastAsia="Book Antiqua" w:hAnsi="Book Antiqua"/>
          <w:color w:val="000000"/>
        </w:rPr>
        <w:t>samples</w:t>
      </w:r>
      <w:r w:rsidR="00E63729" w:rsidRPr="00720CEF">
        <w:rPr>
          <w:rFonts w:ascii="Book Antiqua" w:eastAsia="Book Antiqua" w:hAnsi="Book Antiqua"/>
          <w:color w:val="000000"/>
        </w:rPr>
        <w:t>;</w:t>
      </w:r>
      <w:r w:rsidR="004F4A8A" w:rsidRPr="00720CEF">
        <w:rPr>
          <w:rFonts w:ascii="Book Antiqua" w:eastAsia="Book Antiqua" w:hAnsi="Book Antiqua"/>
          <w:color w:val="000000"/>
        </w:rPr>
        <w:t xml:space="preserve"> B:</w:t>
      </w:r>
      <w:r w:rsidRPr="00720CEF">
        <w:rPr>
          <w:rFonts w:ascii="Book Antiqua" w:eastAsia="Book Antiqua" w:hAnsi="Book Antiqua"/>
          <w:color w:val="000000"/>
        </w:rPr>
        <w:t xml:space="preserve"> </w:t>
      </w:r>
      <w:r w:rsidR="006D0A31" w:rsidRPr="00720CEF">
        <w:rPr>
          <w:rFonts w:ascii="Book Antiqua" w:eastAsia="Book Antiqua" w:hAnsi="Book Antiqua"/>
          <w:color w:val="000000"/>
        </w:rPr>
        <w:t>D</w:t>
      </w:r>
      <w:r w:rsidR="004F4A8A" w:rsidRPr="00720CEF">
        <w:rPr>
          <w:rFonts w:ascii="Book Antiqua" w:eastAsia="Book Antiqua" w:hAnsi="Book Antiqua"/>
          <w:color w:val="000000"/>
        </w:rPr>
        <w:t>ifferential expression</w:t>
      </w:r>
      <w:r w:rsidR="006D0A31" w:rsidRPr="00720CEF">
        <w:rPr>
          <w:rFonts w:ascii="Book Antiqua" w:eastAsia="Book Antiqua" w:hAnsi="Book Antiqua"/>
          <w:color w:val="000000"/>
        </w:rPr>
        <w:t xml:space="preserve"> </w:t>
      </w:r>
      <w:r w:rsidR="004F4A8A" w:rsidRPr="00720CEF">
        <w:rPr>
          <w:rFonts w:ascii="Book Antiqua" w:eastAsia="Book Antiqua" w:hAnsi="Book Antiqua"/>
          <w:color w:val="000000"/>
        </w:rPr>
        <w:t xml:space="preserve">of ANGPT1, ANGPT2, VEGFA, VEGFB, VEGFC, VEGFD, and </w:t>
      </w:r>
      <w:r w:rsidR="004F4A8A" w:rsidRPr="00720CEF">
        <w:rPr>
          <w:rFonts w:ascii="Book Antiqua" w:eastAsia="Book Antiqua" w:hAnsi="Book Antiqua"/>
          <w:color w:val="000000"/>
        </w:rPr>
        <w:lastRenderedPageBreak/>
        <w:t xml:space="preserve">PGF in </w:t>
      </w:r>
      <w:r w:rsidRPr="00720CEF">
        <w:rPr>
          <w:rFonts w:ascii="Book Antiqua" w:eastAsia="Book Antiqua" w:hAnsi="Book Antiqua"/>
          <w:color w:val="000000"/>
        </w:rPr>
        <w:t>paired HCC</w:t>
      </w:r>
      <w:r w:rsidR="006D0A31" w:rsidRPr="00720CEF">
        <w:rPr>
          <w:rFonts w:ascii="Book Antiqua" w:eastAsia="Book Antiqua" w:hAnsi="Book Antiqua"/>
          <w:color w:val="000000"/>
        </w:rPr>
        <w:t xml:space="preserve"> </w:t>
      </w:r>
      <w:r w:rsidRPr="00720CEF">
        <w:rPr>
          <w:rFonts w:ascii="Book Antiqua" w:eastAsia="Book Antiqua" w:hAnsi="Book Antiqua"/>
          <w:color w:val="000000"/>
        </w:rPr>
        <w:t>and normal samples</w:t>
      </w:r>
      <w:r w:rsidR="006D0A31" w:rsidRPr="00720CEF">
        <w:rPr>
          <w:rFonts w:ascii="Book Antiqua" w:eastAsia="Book Antiqua" w:hAnsi="Book Antiqua"/>
          <w:color w:val="000000"/>
        </w:rPr>
        <w:t xml:space="preserve">. The </w:t>
      </w:r>
      <w:r w:rsidRPr="00720CEF">
        <w:rPr>
          <w:rFonts w:ascii="Book Antiqua" w:eastAsia="Book Antiqua" w:hAnsi="Book Antiqua"/>
          <w:color w:val="000000"/>
        </w:rPr>
        <w:t>expression</w:t>
      </w:r>
      <w:r w:rsidR="006D0A31" w:rsidRPr="00720CEF">
        <w:rPr>
          <w:rFonts w:ascii="Book Antiqua" w:eastAsia="Book Antiqua" w:hAnsi="Book Antiqua"/>
          <w:color w:val="000000"/>
        </w:rPr>
        <w:t xml:space="preserve"> </w:t>
      </w:r>
      <w:r w:rsidRPr="00720CEF">
        <w:rPr>
          <w:rFonts w:ascii="Book Antiqua" w:eastAsia="Book Antiqua" w:hAnsi="Book Antiqua"/>
          <w:color w:val="000000"/>
        </w:rPr>
        <w:t xml:space="preserve">in cancer tissues is represented in orange, and </w:t>
      </w:r>
      <w:r w:rsidR="006D0A31" w:rsidRPr="00720CEF">
        <w:rPr>
          <w:rFonts w:ascii="Book Antiqua" w:eastAsia="Book Antiqua" w:hAnsi="Book Antiqua"/>
          <w:color w:val="000000"/>
        </w:rPr>
        <w:t xml:space="preserve">that </w:t>
      </w:r>
      <w:r w:rsidRPr="00720CEF">
        <w:rPr>
          <w:rFonts w:ascii="Book Antiqua" w:eastAsia="Book Antiqua" w:hAnsi="Book Antiqua"/>
          <w:color w:val="000000"/>
        </w:rPr>
        <w:t>in normal tissues is displayed in blue</w:t>
      </w:r>
      <w:r w:rsidR="004F4A8A" w:rsidRPr="00720CEF">
        <w:rPr>
          <w:rFonts w:ascii="Book Antiqua" w:eastAsia="Book Antiqua" w:hAnsi="Book Antiqua"/>
          <w:color w:val="000000"/>
        </w:rPr>
        <w:t>; C:</w:t>
      </w:r>
      <w:r w:rsidRPr="00720CEF">
        <w:rPr>
          <w:rFonts w:ascii="Book Antiqua" w:eastAsia="Book Antiqua" w:hAnsi="Book Antiqua"/>
          <w:color w:val="000000"/>
        </w:rPr>
        <w:t xml:space="preserve"> </w:t>
      </w:r>
      <w:r w:rsidR="004F4A8A" w:rsidRPr="00720CEF">
        <w:rPr>
          <w:rFonts w:ascii="Book Antiqua" w:eastAsia="Book Antiqua" w:hAnsi="Book Antiqua"/>
          <w:color w:val="000000"/>
        </w:rPr>
        <w:t>Pathway analysis for ANGPT1, ANGPT2, VEGFA, VEGFB, VEGFC, VEGFD, and PGF in HCC.</w:t>
      </w:r>
      <w:r w:rsidRPr="00720CEF">
        <w:rPr>
          <w:rFonts w:ascii="Book Antiqua" w:eastAsia="Book Antiqua" w:hAnsi="Book Antiqua"/>
          <w:color w:val="000000"/>
        </w:rPr>
        <w:t xml:space="preserve"> </w:t>
      </w:r>
      <w:r w:rsidR="00377AED" w:rsidRPr="00720CEF">
        <w:rPr>
          <w:rFonts w:ascii="Book Antiqua" w:eastAsia="Book Antiqua" w:hAnsi="Book Antiqua"/>
          <w:color w:val="000000"/>
        </w:rPr>
        <w:t>ANGPT: A</w:t>
      </w:r>
      <w:bookmarkStart w:id="13" w:name="_Hlk104973044"/>
      <w:r w:rsidR="00377AED" w:rsidRPr="00720CEF">
        <w:rPr>
          <w:rFonts w:ascii="Book Antiqua" w:eastAsia="Book Antiqua" w:hAnsi="Book Antiqua"/>
          <w:color w:val="000000"/>
        </w:rPr>
        <w:t>ngiopoietin</w:t>
      </w:r>
      <w:bookmarkEnd w:id="13"/>
      <w:r w:rsidR="00377AED" w:rsidRPr="00720CEF">
        <w:rPr>
          <w:rFonts w:ascii="Book Antiqua" w:eastAsia="Book Antiqua" w:hAnsi="Book Antiqua"/>
          <w:color w:val="000000"/>
        </w:rPr>
        <w:t>;</w:t>
      </w:r>
      <w:r w:rsidR="00377AED" w:rsidRPr="00720CEF">
        <w:rPr>
          <w:rFonts w:ascii="Book Antiqua" w:eastAsia="Book Antiqua" w:hAnsi="Book Antiqua"/>
          <w:i/>
          <w:iCs/>
          <w:color w:val="000000"/>
        </w:rPr>
        <w:t xml:space="preserve"> </w:t>
      </w:r>
      <w:r w:rsidR="00377AED" w:rsidRPr="00720CEF">
        <w:rPr>
          <w:rFonts w:ascii="Book Antiqua" w:eastAsia="Book Antiqua" w:hAnsi="Book Antiqua"/>
          <w:color w:val="000000"/>
        </w:rPr>
        <w:t xml:space="preserve">PGF: </w:t>
      </w:r>
      <w:bookmarkStart w:id="14" w:name="_Hlk104973106"/>
      <w:r w:rsidR="00377AED" w:rsidRPr="00720CEF">
        <w:rPr>
          <w:rFonts w:ascii="Book Antiqua" w:eastAsia="Book Antiqua" w:hAnsi="Book Antiqua"/>
          <w:color w:val="000000"/>
        </w:rPr>
        <w:t>Placental growth factor</w:t>
      </w:r>
      <w:bookmarkEnd w:id="14"/>
      <w:r w:rsidR="00377AED" w:rsidRPr="00720CEF">
        <w:rPr>
          <w:rFonts w:ascii="Book Antiqua" w:eastAsia="Book Antiqua" w:hAnsi="Book Antiqua"/>
          <w:color w:val="000000"/>
        </w:rPr>
        <w:t xml:space="preserve">; VEGF: </w:t>
      </w:r>
      <w:bookmarkStart w:id="15" w:name="_Hlk104973065"/>
      <w:r w:rsidR="00377AED" w:rsidRPr="00720CEF">
        <w:rPr>
          <w:rFonts w:ascii="Book Antiqua" w:eastAsia="Book Antiqua" w:hAnsi="Book Antiqua"/>
          <w:color w:val="000000"/>
        </w:rPr>
        <w:t>Vascular endothelial growth factor</w:t>
      </w:r>
      <w:bookmarkEnd w:id="15"/>
      <w:r w:rsidR="00377AED" w:rsidRPr="00720CEF">
        <w:rPr>
          <w:rFonts w:ascii="Book Antiqua" w:eastAsia="Book Antiqua" w:hAnsi="Book Antiqua"/>
          <w:color w:val="000000"/>
        </w:rPr>
        <w:t xml:space="preserve">; AFP: Alpha-fetoprotein; EMT: </w:t>
      </w:r>
      <w:r w:rsidR="002E5A85" w:rsidRPr="00720CEF">
        <w:rPr>
          <w:rFonts w:ascii="Book Antiqua" w:eastAsia="Book Antiqua" w:hAnsi="Book Antiqua"/>
          <w:color w:val="000000"/>
        </w:rPr>
        <w:t>Epithelial-mesenchymal transition</w:t>
      </w:r>
      <w:r w:rsidR="00377AED" w:rsidRPr="00720CEF">
        <w:rPr>
          <w:rFonts w:ascii="Book Antiqua" w:eastAsia="Book Antiqua" w:hAnsi="Book Antiqua"/>
          <w:color w:val="000000"/>
        </w:rPr>
        <w:t xml:space="preserve">; AR: </w:t>
      </w:r>
      <w:r w:rsidR="00E374C9" w:rsidRPr="00720CEF">
        <w:rPr>
          <w:rFonts w:ascii="Book Antiqua" w:eastAsia="Book Antiqua" w:hAnsi="Book Antiqua"/>
          <w:color w:val="000000"/>
        </w:rPr>
        <w:t>Androgen receptor</w:t>
      </w:r>
      <w:r w:rsidR="00377AED" w:rsidRPr="00720CEF">
        <w:rPr>
          <w:rFonts w:ascii="Book Antiqua" w:eastAsia="Book Antiqua" w:hAnsi="Book Antiqua"/>
          <w:color w:val="000000"/>
        </w:rPr>
        <w:t xml:space="preserve">; ER: </w:t>
      </w:r>
      <w:r w:rsidR="007C5F86" w:rsidRPr="00720CEF">
        <w:rPr>
          <w:rFonts w:ascii="Book Antiqua" w:eastAsia="Book Antiqua" w:hAnsi="Book Antiqua"/>
          <w:color w:val="000000"/>
        </w:rPr>
        <w:t>Estrogen receptor</w:t>
      </w:r>
      <w:r w:rsidR="00377AED" w:rsidRPr="00720CEF">
        <w:rPr>
          <w:rFonts w:ascii="Book Antiqua" w:eastAsia="Book Antiqua" w:hAnsi="Book Antiqua"/>
          <w:color w:val="000000"/>
        </w:rPr>
        <w:t xml:space="preserve">; P13K/AKT: </w:t>
      </w:r>
      <w:r w:rsidR="007E64C2" w:rsidRPr="00720CEF">
        <w:rPr>
          <w:rFonts w:ascii="Book Antiqua" w:eastAsia="Book Antiqua" w:hAnsi="Book Antiqua"/>
          <w:color w:val="000000"/>
        </w:rPr>
        <w:t>Phosphatidylinositol 3 kinase/AKT</w:t>
      </w:r>
      <w:r w:rsidR="00377AED" w:rsidRPr="00720CEF">
        <w:rPr>
          <w:rFonts w:ascii="Book Antiqua" w:eastAsia="Book Antiqua" w:hAnsi="Book Antiqua"/>
          <w:color w:val="000000"/>
        </w:rPr>
        <w:t>; RAS/MAPK:</w:t>
      </w:r>
      <w:r w:rsidR="00BF60FE" w:rsidRPr="00720CEF">
        <w:rPr>
          <w:rFonts w:ascii="Book Antiqua" w:hAnsi="Book Antiqua"/>
        </w:rPr>
        <w:t xml:space="preserve"> </w:t>
      </w:r>
      <w:bookmarkStart w:id="16" w:name="_Hlk108114004"/>
      <w:r w:rsidR="00BF60FE" w:rsidRPr="00720CEF">
        <w:rPr>
          <w:rFonts w:ascii="Book Antiqua" w:hAnsi="Book Antiqua"/>
        </w:rPr>
        <w:t>RAS/</w:t>
      </w:r>
      <w:r w:rsidR="00AB0528" w:rsidRPr="00720CEF">
        <w:rPr>
          <w:rFonts w:ascii="Book Antiqua" w:eastAsia="Book Antiqua" w:hAnsi="Book Antiqua"/>
          <w:color w:val="000000"/>
        </w:rPr>
        <w:t>m</w:t>
      </w:r>
      <w:r w:rsidR="00BF60FE" w:rsidRPr="00720CEF">
        <w:rPr>
          <w:rFonts w:ascii="Book Antiqua" w:eastAsia="Book Antiqua" w:hAnsi="Book Antiqua"/>
          <w:color w:val="000000"/>
        </w:rPr>
        <w:t>itogen-activated protein kinase</w:t>
      </w:r>
      <w:bookmarkEnd w:id="16"/>
      <w:r w:rsidR="00377AED" w:rsidRPr="00720CEF">
        <w:rPr>
          <w:rFonts w:ascii="Book Antiqua" w:eastAsia="Book Antiqua" w:hAnsi="Book Antiqua"/>
          <w:color w:val="000000"/>
        </w:rPr>
        <w:t>; RTK:</w:t>
      </w:r>
      <w:r w:rsidR="00DF72CA" w:rsidRPr="00720CEF">
        <w:rPr>
          <w:rFonts w:ascii="Book Antiqua" w:hAnsi="Book Antiqua"/>
        </w:rPr>
        <w:t xml:space="preserve"> </w:t>
      </w:r>
      <w:r w:rsidR="00DF72CA" w:rsidRPr="00720CEF">
        <w:rPr>
          <w:rFonts w:ascii="Book Antiqua" w:eastAsia="Book Antiqua" w:hAnsi="Book Antiqua"/>
          <w:color w:val="000000"/>
        </w:rPr>
        <w:t>Receptor tyrosine kinase</w:t>
      </w:r>
      <w:r w:rsidR="00377AED" w:rsidRPr="00720CEF">
        <w:rPr>
          <w:rFonts w:ascii="Book Antiqua" w:eastAsia="Book Antiqua" w:hAnsi="Book Antiqua"/>
          <w:color w:val="000000"/>
        </w:rPr>
        <w:t xml:space="preserve">; TSC/mTOR: </w:t>
      </w:r>
      <w:r w:rsidR="000B5923" w:rsidRPr="00720CEF">
        <w:rPr>
          <w:rFonts w:ascii="Book Antiqua" w:eastAsia="Book Antiqua" w:hAnsi="Book Antiqua"/>
          <w:color w:val="000000"/>
        </w:rPr>
        <w:t>TSC/</w:t>
      </w:r>
      <w:r w:rsidR="000C08E7" w:rsidRPr="00720CEF">
        <w:rPr>
          <w:rFonts w:ascii="Book Antiqua" w:eastAsia="Book Antiqua" w:hAnsi="Book Antiqua"/>
          <w:color w:val="000000"/>
        </w:rPr>
        <w:t>mammalian target of rapamycin</w:t>
      </w:r>
      <w:r w:rsidR="00377AED" w:rsidRPr="00720CEF">
        <w:rPr>
          <w:rFonts w:ascii="Book Antiqua" w:eastAsia="Book Antiqua" w:hAnsi="Book Antiqua"/>
          <w:color w:val="000000"/>
        </w:rPr>
        <w:t>.</w:t>
      </w:r>
    </w:p>
    <w:p w14:paraId="26600201" w14:textId="6F801AE6" w:rsidR="00A77B3E" w:rsidRPr="00720CEF" w:rsidRDefault="00A77B3E" w:rsidP="0078686C">
      <w:pPr>
        <w:spacing w:line="360" w:lineRule="auto"/>
        <w:jc w:val="both"/>
        <w:rPr>
          <w:rFonts w:ascii="Book Antiqua" w:hAnsi="Book Antiqua"/>
        </w:rPr>
      </w:pPr>
    </w:p>
    <w:p w14:paraId="2094E424" w14:textId="0FF2A3E1" w:rsidR="00D65C19" w:rsidRPr="00720CEF" w:rsidRDefault="00A16FB4" w:rsidP="0078686C">
      <w:pPr>
        <w:spacing w:line="360" w:lineRule="auto"/>
        <w:jc w:val="both"/>
        <w:rPr>
          <w:rFonts w:ascii="Book Antiqua" w:hAnsi="Book Antiqua"/>
        </w:rPr>
      </w:pPr>
      <w:r>
        <w:rPr>
          <w:rFonts w:ascii="Book Antiqua" w:hAnsi="Book Antiqua"/>
          <w:noProof/>
        </w:rPr>
        <w:drawing>
          <wp:inline distT="0" distB="0" distL="0" distR="0" wp14:anchorId="29EBEF13" wp14:editId="26FE96F9">
            <wp:extent cx="5943600" cy="32429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242945"/>
                    </a:xfrm>
                    <a:prstGeom prst="rect">
                      <a:avLst/>
                    </a:prstGeom>
                    <a:noFill/>
                    <a:ln>
                      <a:noFill/>
                    </a:ln>
                  </pic:spPr>
                </pic:pic>
              </a:graphicData>
            </a:graphic>
          </wp:inline>
        </w:drawing>
      </w:r>
    </w:p>
    <w:p w14:paraId="6E663394" w14:textId="5A282D7D" w:rsidR="00D65C19" w:rsidRPr="00720CEF" w:rsidRDefault="00EC25DC" w:rsidP="0078686C">
      <w:pPr>
        <w:spacing w:line="360" w:lineRule="auto"/>
        <w:jc w:val="both"/>
        <w:rPr>
          <w:rFonts w:ascii="Book Antiqua" w:eastAsia="Book Antiqua" w:hAnsi="Book Antiqua"/>
          <w:color w:val="000000"/>
        </w:rPr>
      </w:pPr>
      <w:r w:rsidRPr="00720CEF">
        <w:rPr>
          <w:rFonts w:ascii="Book Antiqua" w:eastAsia="Book Antiqua" w:hAnsi="Book Antiqua"/>
          <w:b/>
          <w:bCs/>
          <w:color w:val="000000"/>
        </w:rPr>
        <w:t xml:space="preserve">Figure 2 Overall survival </w:t>
      </w:r>
      <w:r w:rsidR="00F00AF3" w:rsidRPr="00720CEF">
        <w:rPr>
          <w:rFonts w:ascii="Book Antiqua" w:eastAsia="Book Antiqua" w:hAnsi="Book Antiqua"/>
          <w:b/>
          <w:bCs/>
          <w:color w:val="000000"/>
        </w:rPr>
        <w:t xml:space="preserve">by </w:t>
      </w:r>
      <w:r w:rsidRPr="00720CEF">
        <w:rPr>
          <w:rFonts w:ascii="Book Antiqua" w:eastAsia="Book Antiqua" w:hAnsi="Book Antiqua"/>
          <w:b/>
          <w:bCs/>
          <w:color w:val="000000"/>
        </w:rPr>
        <w:t>angiogenesis marker expression</w:t>
      </w:r>
      <w:r w:rsidR="00F00AF3" w:rsidRPr="00720CEF">
        <w:rPr>
          <w:rFonts w:ascii="Book Antiqua" w:eastAsia="Book Antiqua" w:hAnsi="Book Antiqua"/>
          <w:b/>
          <w:bCs/>
          <w:color w:val="000000"/>
        </w:rPr>
        <w:t xml:space="preserve"> </w:t>
      </w:r>
      <w:r w:rsidRPr="00720CEF">
        <w:rPr>
          <w:rFonts w:ascii="Book Antiqua" w:eastAsia="Book Antiqua" w:hAnsi="Book Antiqua"/>
          <w:b/>
          <w:bCs/>
          <w:color w:val="000000"/>
        </w:rPr>
        <w:t xml:space="preserve">in </w:t>
      </w:r>
      <w:r w:rsidR="00377AED" w:rsidRPr="00720CEF">
        <w:rPr>
          <w:rFonts w:ascii="Book Antiqua" w:eastAsia="Book Antiqua" w:hAnsi="Book Antiqua"/>
          <w:b/>
          <w:bCs/>
          <w:color w:val="000000"/>
        </w:rPr>
        <w:t>hepatocellular carcinoma</w:t>
      </w:r>
      <w:r w:rsidRPr="00720CEF">
        <w:rPr>
          <w:rFonts w:ascii="Book Antiqua" w:eastAsia="Book Antiqua" w:hAnsi="Book Antiqua"/>
          <w:b/>
          <w:bCs/>
          <w:color w:val="000000"/>
        </w:rPr>
        <w:t xml:space="preserve">. </w:t>
      </w:r>
      <w:r w:rsidRPr="00720CEF">
        <w:rPr>
          <w:rFonts w:ascii="Book Antiqua" w:eastAsia="Book Antiqua" w:hAnsi="Book Antiqua"/>
          <w:color w:val="000000"/>
        </w:rPr>
        <w:t>A</w:t>
      </w:r>
      <w:r w:rsidR="00165694" w:rsidRPr="00720CEF">
        <w:rPr>
          <w:rFonts w:ascii="Book Antiqua" w:eastAsia="Book Antiqua" w:hAnsi="Book Antiqua"/>
          <w:color w:val="000000"/>
        </w:rPr>
        <w:t>:</w:t>
      </w:r>
      <w:r w:rsidRPr="00720CEF">
        <w:rPr>
          <w:rFonts w:ascii="Book Antiqua" w:eastAsia="Book Antiqua" w:hAnsi="Book Antiqua"/>
          <w:color w:val="000000"/>
        </w:rPr>
        <w:t xml:space="preserve"> </w:t>
      </w:r>
      <w:r w:rsidR="004F4A8A" w:rsidRPr="00720CEF">
        <w:rPr>
          <w:rFonts w:ascii="Book Antiqua" w:eastAsia="Book Antiqua" w:hAnsi="Book Antiqua"/>
          <w:color w:val="000000"/>
        </w:rPr>
        <w:t>Angiopoietin</w:t>
      </w:r>
      <w:r w:rsidR="00F00AF3" w:rsidRPr="00720CEF">
        <w:rPr>
          <w:rFonts w:ascii="Book Antiqua" w:eastAsia="Book Antiqua" w:hAnsi="Book Antiqua"/>
          <w:color w:val="000000"/>
        </w:rPr>
        <w:t xml:space="preserve"> </w:t>
      </w:r>
      <w:r w:rsidR="00165694" w:rsidRPr="00720CEF">
        <w:rPr>
          <w:rFonts w:ascii="Book Antiqua" w:eastAsia="Book Antiqua" w:hAnsi="Book Antiqua"/>
          <w:color w:val="000000"/>
        </w:rPr>
        <w:t>(ANGPT)</w:t>
      </w:r>
      <w:r w:rsidR="00F00AF3" w:rsidRPr="00720CEF">
        <w:rPr>
          <w:rFonts w:ascii="Book Antiqua" w:eastAsia="Book Antiqua" w:hAnsi="Book Antiqua"/>
          <w:color w:val="000000"/>
        </w:rPr>
        <w:t xml:space="preserve"> 2</w:t>
      </w:r>
      <w:r w:rsidRPr="00720CEF">
        <w:rPr>
          <w:rFonts w:ascii="Book Antiqua" w:eastAsia="Book Antiqua" w:hAnsi="Book Antiqua"/>
          <w:color w:val="000000"/>
        </w:rPr>
        <w:t>; B</w:t>
      </w:r>
      <w:r w:rsidR="00165694" w:rsidRPr="00720CEF">
        <w:rPr>
          <w:rFonts w:ascii="Book Antiqua" w:eastAsia="Book Antiqua" w:hAnsi="Book Antiqua"/>
          <w:color w:val="000000"/>
        </w:rPr>
        <w:t>:</w:t>
      </w:r>
      <w:r w:rsidRPr="00720CEF">
        <w:rPr>
          <w:rFonts w:ascii="Book Antiqua" w:eastAsia="Book Antiqua" w:hAnsi="Book Antiqua"/>
          <w:color w:val="000000"/>
        </w:rPr>
        <w:t xml:space="preserve"> </w:t>
      </w:r>
      <w:r w:rsidR="004F4A8A" w:rsidRPr="00720CEF">
        <w:rPr>
          <w:rFonts w:ascii="Book Antiqua" w:eastAsia="Book Antiqua" w:hAnsi="Book Antiqua"/>
          <w:color w:val="000000"/>
        </w:rPr>
        <w:t>Placental growth factor</w:t>
      </w:r>
      <w:r w:rsidRPr="00720CEF">
        <w:rPr>
          <w:rFonts w:ascii="Book Antiqua" w:eastAsia="Book Antiqua" w:hAnsi="Book Antiqua"/>
          <w:color w:val="000000"/>
        </w:rPr>
        <w:t>; C</w:t>
      </w:r>
      <w:r w:rsidR="00165694" w:rsidRPr="00720CEF">
        <w:rPr>
          <w:rFonts w:ascii="Book Antiqua" w:eastAsia="Book Antiqua" w:hAnsi="Book Antiqua"/>
          <w:color w:val="000000"/>
        </w:rPr>
        <w:t>:</w:t>
      </w:r>
      <w:r w:rsidRPr="00720CEF">
        <w:rPr>
          <w:rFonts w:ascii="Book Antiqua" w:eastAsia="Book Antiqua" w:hAnsi="Book Antiqua"/>
          <w:color w:val="000000"/>
        </w:rPr>
        <w:t xml:space="preserve"> </w:t>
      </w:r>
      <w:r w:rsidR="004F4A8A" w:rsidRPr="00720CEF">
        <w:rPr>
          <w:rFonts w:ascii="Book Antiqua" w:eastAsia="Book Antiqua" w:hAnsi="Book Antiqua"/>
          <w:color w:val="000000"/>
        </w:rPr>
        <w:t xml:space="preserve">Vascular endothelial growth factor </w:t>
      </w:r>
      <w:r w:rsidR="00165694" w:rsidRPr="00720CEF">
        <w:rPr>
          <w:rFonts w:ascii="Book Antiqua" w:eastAsia="Book Antiqua" w:hAnsi="Book Antiqua"/>
          <w:color w:val="000000"/>
        </w:rPr>
        <w:t>(VEGF)</w:t>
      </w:r>
      <w:r w:rsidR="00F00AF3" w:rsidRPr="00720CEF">
        <w:rPr>
          <w:rFonts w:ascii="Book Antiqua" w:eastAsia="Book Antiqua" w:hAnsi="Book Antiqua"/>
          <w:color w:val="000000"/>
        </w:rPr>
        <w:t xml:space="preserve"> A</w:t>
      </w:r>
      <w:r w:rsidRPr="00720CEF">
        <w:rPr>
          <w:rFonts w:ascii="Book Antiqua" w:eastAsia="Book Antiqua" w:hAnsi="Book Antiqua"/>
          <w:color w:val="000000"/>
        </w:rPr>
        <w:t>; D</w:t>
      </w:r>
      <w:r w:rsidR="00165694" w:rsidRPr="00720CEF">
        <w:rPr>
          <w:rFonts w:ascii="Book Antiqua" w:eastAsia="Book Antiqua" w:hAnsi="Book Antiqua"/>
          <w:color w:val="000000"/>
        </w:rPr>
        <w:t>:</w:t>
      </w:r>
      <w:r w:rsidRPr="00720CEF">
        <w:rPr>
          <w:rFonts w:ascii="Book Antiqua" w:eastAsia="Book Antiqua" w:hAnsi="Book Antiqua"/>
          <w:color w:val="000000"/>
        </w:rPr>
        <w:t xml:space="preserve"> </w:t>
      </w:r>
      <w:r w:rsidR="00165694" w:rsidRPr="00720CEF">
        <w:rPr>
          <w:rFonts w:ascii="Book Antiqua" w:eastAsia="Book Antiqua" w:hAnsi="Book Antiqua"/>
          <w:color w:val="000000"/>
        </w:rPr>
        <w:t>VEGF</w:t>
      </w:r>
      <w:r w:rsidRPr="00720CEF">
        <w:rPr>
          <w:rFonts w:ascii="Book Antiqua" w:eastAsia="Book Antiqua" w:hAnsi="Book Antiqua"/>
          <w:color w:val="000000"/>
        </w:rPr>
        <w:t>D; E</w:t>
      </w:r>
      <w:r w:rsidR="00165694" w:rsidRPr="00720CEF">
        <w:rPr>
          <w:rFonts w:ascii="Book Antiqua" w:eastAsia="Book Antiqua" w:hAnsi="Book Antiqua"/>
          <w:color w:val="000000"/>
        </w:rPr>
        <w:t>:</w:t>
      </w:r>
      <w:r w:rsidRPr="00720CEF">
        <w:rPr>
          <w:rFonts w:ascii="Book Antiqua" w:eastAsia="Book Antiqua" w:hAnsi="Book Antiqua"/>
          <w:color w:val="000000"/>
        </w:rPr>
        <w:t xml:space="preserve"> ANGPT1; F</w:t>
      </w:r>
      <w:r w:rsidR="00165694" w:rsidRPr="00720CEF">
        <w:rPr>
          <w:rFonts w:ascii="Book Antiqua" w:eastAsia="Book Antiqua" w:hAnsi="Book Antiqua"/>
          <w:color w:val="000000"/>
        </w:rPr>
        <w:t>:</w:t>
      </w:r>
      <w:r w:rsidRPr="00720CEF">
        <w:rPr>
          <w:rFonts w:ascii="Book Antiqua" w:eastAsia="Book Antiqua" w:hAnsi="Book Antiqua"/>
          <w:color w:val="000000"/>
        </w:rPr>
        <w:t xml:space="preserve"> </w:t>
      </w:r>
      <w:r w:rsidR="00165694" w:rsidRPr="00720CEF">
        <w:rPr>
          <w:rFonts w:ascii="Book Antiqua" w:eastAsia="Book Antiqua" w:hAnsi="Book Antiqua"/>
          <w:color w:val="000000"/>
        </w:rPr>
        <w:t>VEGFB</w:t>
      </w:r>
      <w:r w:rsidRPr="00720CEF">
        <w:rPr>
          <w:rFonts w:ascii="Book Antiqua" w:eastAsia="Book Antiqua" w:hAnsi="Book Antiqua"/>
          <w:color w:val="000000"/>
        </w:rPr>
        <w:t>; G</w:t>
      </w:r>
      <w:r w:rsidR="00165694" w:rsidRPr="00720CEF">
        <w:rPr>
          <w:rFonts w:ascii="Book Antiqua" w:eastAsia="Book Antiqua" w:hAnsi="Book Antiqua"/>
          <w:color w:val="000000"/>
        </w:rPr>
        <w:t>:</w:t>
      </w:r>
      <w:r w:rsidRPr="00720CEF">
        <w:rPr>
          <w:rFonts w:ascii="Book Antiqua" w:eastAsia="Book Antiqua" w:hAnsi="Book Antiqua"/>
          <w:color w:val="000000"/>
        </w:rPr>
        <w:t xml:space="preserve"> </w:t>
      </w:r>
      <w:r w:rsidR="00165694" w:rsidRPr="00720CEF">
        <w:rPr>
          <w:rFonts w:ascii="Book Antiqua" w:eastAsia="Book Antiqua" w:hAnsi="Book Antiqua"/>
          <w:color w:val="000000"/>
        </w:rPr>
        <w:t>VEGFC</w:t>
      </w:r>
      <w:r w:rsidRPr="00720CEF">
        <w:rPr>
          <w:rFonts w:ascii="Book Antiqua" w:eastAsia="Book Antiqua" w:hAnsi="Book Antiqua"/>
          <w:color w:val="000000"/>
        </w:rPr>
        <w:t>; H</w:t>
      </w:r>
      <w:r w:rsidR="00165694" w:rsidRPr="00720CEF">
        <w:rPr>
          <w:rFonts w:ascii="Book Antiqua" w:eastAsia="Book Antiqua" w:hAnsi="Book Antiqua"/>
          <w:color w:val="000000"/>
        </w:rPr>
        <w:t>:</w:t>
      </w:r>
      <w:r w:rsidRPr="00720CEF">
        <w:rPr>
          <w:rFonts w:ascii="Book Antiqua" w:eastAsia="Book Antiqua" w:hAnsi="Book Antiqua"/>
          <w:color w:val="000000"/>
        </w:rPr>
        <w:t xml:space="preserve"> </w:t>
      </w:r>
      <w:r w:rsidR="004F4A8A" w:rsidRPr="00720CEF">
        <w:rPr>
          <w:rFonts w:ascii="Book Antiqua" w:eastAsia="Book Antiqua" w:hAnsi="Book Antiqua"/>
          <w:color w:val="000000"/>
        </w:rPr>
        <w:t>Alpha-fetoprotein</w:t>
      </w:r>
      <w:r w:rsidRPr="00720CEF">
        <w:rPr>
          <w:rFonts w:ascii="Book Antiqua" w:eastAsia="Book Antiqua" w:hAnsi="Book Antiqua"/>
          <w:color w:val="000000"/>
        </w:rPr>
        <w:t>. The red and blue lines indicate the survival curves of the high and low angiogenesis marker expression groups, respectively. ANGPT</w:t>
      </w:r>
      <w:r w:rsidR="004F4A8A" w:rsidRPr="00720CEF">
        <w:rPr>
          <w:rFonts w:ascii="Book Antiqua" w:eastAsia="Book Antiqua" w:hAnsi="Book Antiqua"/>
          <w:color w:val="000000"/>
        </w:rPr>
        <w:t>:</w:t>
      </w:r>
      <w:r w:rsidRPr="00720CEF">
        <w:rPr>
          <w:rFonts w:ascii="Book Antiqua" w:eastAsia="Book Antiqua" w:hAnsi="Book Antiqua"/>
          <w:color w:val="000000"/>
        </w:rPr>
        <w:t xml:space="preserve"> </w:t>
      </w:r>
      <w:r w:rsidR="004F4A8A" w:rsidRPr="00720CEF">
        <w:rPr>
          <w:rFonts w:ascii="Book Antiqua" w:eastAsia="Book Antiqua" w:hAnsi="Book Antiqua"/>
          <w:color w:val="000000"/>
        </w:rPr>
        <w:t>A</w:t>
      </w:r>
      <w:r w:rsidRPr="00720CEF">
        <w:rPr>
          <w:rFonts w:ascii="Book Antiqua" w:eastAsia="Book Antiqua" w:hAnsi="Book Antiqua"/>
          <w:color w:val="000000"/>
        </w:rPr>
        <w:t>ngiopoietin; PGF</w:t>
      </w:r>
      <w:r w:rsidR="004F4A8A" w:rsidRPr="00720CEF">
        <w:rPr>
          <w:rFonts w:ascii="Book Antiqua" w:eastAsia="Book Antiqua" w:hAnsi="Book Antiqua"/>
          <w:color w:val="000000"/>
        </w:rPr>
        <w:t>:</w:t>
      </w:r>
      <w:r w:rsidRPr="00720CEF">
        <w:rPr>
          <w:rFonts w:ascii="Book Antiqua" w:eastAsia="Book Antiqua" w:hAnsi="Book Antiqua"/>
          <w:color w:val="000000"/>
        </w:rPr>
        <w:t xml:space="preserve"> Placental growth factor; VEGF</w:t>
      </w:r>
      <w:r w:rsidR="004F4A8A" w:rsidRPr="00720CEF">
        <w:rPr>
          <w:rFonts w:ascii="Book Antiqua" w:eastAsia="Book Antiqua" w:hAnsi="Book Antiqua"/>
          <w:color w:val="000000"/>
        </w:rPr>
        <w:t>:</w:t>
      </w:r>
      <w:r w:rsidRPr="00720CEF">
        <w:rPr>
          <w:rFonts w:ascii="Book Antiqua" w:eastAsia="Book Antiqua" w:hAnsi="Book Antiqua"/>
          <w:color w:val="000000"/>
        </w:rPr>
        <w:t xml:space="preserve"> Vascular endothelial growth factor; AFP</w:t>
      </w:r>
      <w:r w:rsidR="004F4A8A" w:rsidRPr="00720CEF">
        <w:rPr>
          <w:rFonts w:ascii="Book Antiqua" w:eastAsia="Book Antiqua" w:hAnsi="Book Antiqua"/>
          <w:color w:val="000000"/>
        </w:rPr>
        <w:t>:</w:t>
      </w:r>
      <w:r w:rsidRPr="00720CEF">
        <w:rPr>
          <w:rFonts w:ascii="Book Antiqua" w:eastAsia="Book Antiqua" w:hAnsi="Book Antiqua"/>
          <w:color w:val="000000"/>
        </w:rPr>
        <w:t xml:space="preserve"> Alpha-fetoprotein; HR: Hazard ratio.</w:t>
      </w:r>
    </w:p>
    <w:p w14:paraId="340557AE" w14:textId="4C017159" w:rsidR="00D65C19" w:rsidRPr="00720CEF" w:rsidRDefault="00D65C19" w:rsidP="0078686C">
      <w:pPr>
        <w:spacing w:line="360" w:lineRule="auto"/>
        <w:jc w:val="both"/>
        <w:rPr>
          <w:rFonts w:ascii="Book Antiqua" w:eastAsia="Book Antiqua" w:hAnsi="Book Antiqua"/>
          <w:color w:val="000000"/>
        </w:rPr>
        <w:sectPr w:rsidR="00D65C19" w:rsidRPr="00720CEF">
          <w:pgSz w:w="12240" w:h="15840"/>
          <w:pgMar w:top="1440" w:right="1440" w:bottom="1440" w:left="1440" w:header="720" w:footer="720" w:gutter="0"/>
          <w:cols w:space="720"/>
          <w:docGrid w:linePitch="360"/>
        </w:sectPr>
      </w:pPr>
    </w:p>
    <w:p w14:paraId="5B7E7306" w14:textId="391859CC" w:rsidR="00A77B3E" w:rsidRPr="00720CEF" w:rsidRDefault="00A16FB4" w:rsidP="0078686C">
      <w:pPr>
        <w:spacing w:line="360" w:lineRule="auto"/>
        <w:jc w:val="both"/>
        <w:rPr>
          <w:rFonts w:ascii="Book Antiqua" w:hAnsi="Book Antiqua"/>
        </w:rPr>
      </w:pPr>
      <w:r>
        <w:rPr>
          <w:rFonts w:ascii="Book Antiqua" w:hAnsi="Book Antiqua"/>
          <w:noProof/>
        </w:rPr>
        <w:lastRenderedPageBreak/>
        <w:drawing>
          <wp:inline distT="0" distB="0" distL="0" distR="0" wp14:anchorId="54B027E2" wp14:editId="0B4D8C9F">
            <wp:extent cx="5943600" cy="3200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14:paraId="63668465" w14:textId="28E4173B" w:rsidR="004226A2" w:rsidRPr="00720CEF" w:rsidRDefault="00EC25DC" w:rsidP="0078686C">
      <w:pPr>
        <w:spacing w:line="360" w:lineRule="auto"/>
        <w:jc w:val="both"/>
        <w:rPr>
          <w:rFonts w:ascii="Book Antiqua" w:eastAsia="Book Antiqua" w:hAnsi="Book Antiqua"/>
          <w:color w:val="000000"/>
        </w:rPr>
      </w:pPr>
      <w:r w:rsidRPr="00720CEF">
        <w:rPr>
          <w:rFonts w:ascii="Book Antiqua" w:eastAsia="Book Antiqua" w:hAnsi="Book Antiqua"/>
          <w:b/>
          <w:bCs/>
          <w:color w:val="000000"/>
        </w:rPr>
        <w:t xml:space="preserve">Figure 3 Disease free survival </w:t>
      </w:r>
      <w:r w:rsidR="00F00AF3" w:rsidRPr="00720CEF">
        <w:rPr>
          <w:rFonts w:ascii="Book Antiqua" w:eastAsia="Book Antiqua" w:hAnsi="Book Antiqua"/>
          <w:b/>
          <w:bCs/>
          <w:color w:val="000000"/>
        </w:rPr>
        <w:t xml:space="preserve">by </w:t>
      </w:r>
      <w:r w:rsidRPr="00720CEF">
        <w:rPr>
          <w:rFonts w:ascii="Book Antiqua" w:eastAsia="Book Antiqua" w:hAnsi="Book Antiqua"/>
          <w:b/>
          <w:bCs/>
          <w:color w:val="000000"/>
        </w:rPr>
        <w:t>angiogenesis marker expression</w:t>
      </w:r>
      <w:r w:rsidR="00F00AF3" w:rsidRPr="00720CEF">
        <w:rPr>
          <w:rFonts w:ascii="Book Antiqua" w:eastAsia="Book Antiqua" w:hAnsi="Book Antiqua"/>
          <w:b/>
          <w:bCs/>
          <w:color w:val="000000"/>
        </w:rPr>
        <w:t xml:space="preserve"> </w:t>
      </w:r>
      <w:r w:rsidRPr="00720CEF">
        <w:rPr>
          <w:rFonts w:ascii="Book Antiqua" w:eastAsia="Book Antiqua" w:hAnsi="Book Antiqua"/>
          <w:b/>
          <w:bCs/>
          <w:color w:val="000000"/>
        </w:rPr>
        <w:t xml:space="preserve">in </w:t>
      </w:r>
      <w:r w:rsidR="00377AED" w:rsidRPr="00720CEF">
        <w:rPr>
          <w:rFonts w:ascii="Book Antiqua" w:eastAsia="Book Antiqua" w:hAnsi="Book Antiqua"/>
          <w:b/>
          <w:bCs/>
          <w:color w:val="000000"/>
        </w:rPr>
        <w:t>hepatocellular carcinoma</w:t>
      </w:r>
      <w:r w:rsidRPr="00720CEF">
        <w:rPr>
          <w:rFonts w:ascii="Book Antiqua" w:eastAsia="Book Antiqua" w:hAnsi="Book Antiqua"/>
          <w:b/>
          <w:bCs/>
          <w:color w:val="000000"/>
        </w:rPr>
        <w:t xml:space="preserve">. </w:t>
      </w:r>
      <w:r w:rsidRPr="00720CEF">
        <w:rPr>
          <w:rFonts w:ascii="Book Antiqua" w:eastAsia="Book Antiqua" w:hAnsi="Book Antiqua"/>
          <w:color w:val="000000"/>
        </w:rPr>
        <w:t>A</w:t>
      </w:r>
      <w:r w:rsidR="00D65C19" w:rsidRPr="00720CEF">
        <w:rPr>
          <w:rFonts w:ascii="Book Antiqua" w:eastAsia="Book Antiqua" w:hAnsi="Book Antiqua"/>
          <w:color w:val="000000"/>
        </w:rPr>
        <w:t>:</w:t>
      </w:r>
      <w:r w:rsidRPr="00720CEF">
        <w:rPr>
          <w:rFonts w:ascii="Book Antiqua" w:eastAsia="Book Antiqua" w:hAnsi="Book Antiqua"/>
          <w:color w:val="000000"/>
        </w:rPr>
        <w:t xml:space="preserve"> </w:t>
      </w:r>
      <w:r w:rsidR="00D65C19" w:rsidRPr="00720CEF">
        <w:rPr>
          <w:rFonts w:ascii="Book Antiqua" w:eastAsia="Book Antiqua" w:hAnsi="Book Antiqua"/>
          <w:color w:val="000000"/>
        </w:rPr>
        <w:t>Angiopoietin</w:t>
      </w:r>
      <w:r w:rsidR="00F00AF3" w:rsidRPr="00720CEF">
        <w:rPr>
          <w:rFonts w:ascii="Book Antiqua" w:eastAsia="Book Antiqua" w:hAnsi="Book Antiqua"/>
          <w:color w:val="000000"/>
        </w:rPr>
        <w:t xml:space="preserve"> </w:t>
      </w:r>
      <w:r w:rsidR="00D65C19" w:rsidRPr="00720CEF">
        <w:rPr>
          <w:rFonts w:ascii="Book Antiqua" w:eastAsia="Book Antiqua" w:hAnsi="Book Antiqua"/>
          <w:color w:val="000000"/>
        </w:rPr>
        <w:t>(ANGPT)</w:t>
      </w:r>
      <w:r w:rsidR="00F00AF3" w:rsidRPr="00720CEF">
        <w:rPr>
          <w:rFonts w:ascii="Book Antiqua" w:eastAsia="Book Antiqua" w:hAnsi="Book Antiqua"/>
          <w:color w:val="000000"/>
        </w:rPr>
        <w:t xml:space="preserve"> 2</w:t>
      </w:r>
      <w:r w:rsidRPr="00720CEF">
        <w:rPr>
          <w:rFonts w:ascii="Book Antiqua" w:eastAsia="Book Antiqua" w:hAnsi="Book Antiqua"/>
          <w:color w:val="000000"/>
        </w:rPr>
        <w:t>; B</w:t>
      </w:r>
      <w:r w:rsidR="00D65C19" w:rsidRPr="00720CEF">
        <w:rPr>
          <w:rFonts w:ascii="Book Antiqua" w:eastAsia="Book Antiqua" w:hAnsi="Book Antiqua"/>
          <w:color w:val="000000"/>
        </w:rPr>
        <w:t>:</w:t>
      </w:r>
      <w:r w:rsidRPr="00720CEF">
        <w:rPr>
          <w:rFonts w:ascii="Book Antiqua" w:eastAsia="Book Antiqua" w:hAnsi="Book Antiqua"/>
          <w:color w:val="000000"/>
        </w:rPr>
        <w:t xml:space="preserve"> </w:t>
      </w:r>
      <w:r w:rsidR="00D65C19" w:rsidRPr="00720CEF">
        <w:rPr>
          <w:rFonts w:ascii="Book Antiqua" w:eastAsia="Book Antiqua" w:hAnsi="Book Antiqua"/>
          <w:color w:val="000000"/>
        </w:rPr>
        <w:t>Placental growth factor</w:t>
      </w:r>
      <w:r w:rsidRPr="00720CEF">
        <w:rPr>
          <w:rFonts w:ascii="Book Antiqua" w:eastAsia="Book Antiqua" w:hAnsi="Book Antiqua"/>
          <w:color w:val="000000"/>
        </w:rPr>
        <w:t>; C</w:t>
      </w:r>
      <w:r w:rsidR="00D65C19" w:rsidRPr="00720CEF">
        <w:rPr>
          <w:rFonts w:ascii="Book Antiqua" w:eastAsia="Book Antiqua" w:hAnsi="Book Antiqua"/>
          <w:color w:val="000000"/>
        </w:rPr>
        <w:t>:</w:t>
      </w:r>
      <w:r w:rsidRPr="00720CEF">
        <w:rPr>
          <w:rFonts w:ascii="Book Antiqua" w:eastAsia="Book Antiqua" w:hAnsi="Book Antiqua"/>
          <w:color w:val="000000"/>
        </w:rPr>
        <w:t xml:space="preserve"> </w:t>
      </w:r>
      <w:r w:rsidR="00D65C19" w:rsidRPr="00720CEF">
        <w:rPr>
          <w:rFonts w:ascii="Book Antiqua" w:eastAsia="Book Antiqua" w:hAnsi="Book Antiqua"/>
          <w:color w:val="000000"/>
        </w:rPr>
        <w:t>Vascular endothelial growth factor</w:t>
      </w:r>
      <w:r w:rsidR="00F00AF3" w:rsidRPr="00720CEF">
        <w:rPr>
          <w:rFonts w:ascii="Book Antiqua" w:eastAsia="Book Antiqua" w:hAnsi="Book Antiqua"/>
          <w:color w:val="000000"/>
        </w:rPr>
        <w:t xml:space="preserve"> </w:t>
      </w:r>
      <w:r w:rsidR="00D65C19" w:rsidRPr="00720CEF">
        <w:rPr>
          <w:rFonts w:ascii="Book Antiqua" w:eastAsia="Book Antiqua" w:hAnsi="Book Antiqua"/>
          <w:color w:val="000000"/>
        </w:rPr>
        <w:t>(VEGF)</w:t>
      </w:r>
      <w:r w:rsidR="00F00AF3" w:rsidRPr="00720CEF">
        <w:rPr>
          <w:rFonts w:ascii="Book Antiqua" w:eastAsia="Book Antiqua" w:hAnsi="Book Antiqua"/>
          <w:color w:val="000000"/>
        </w:rPr>
        <w:t xml:space="preserve"> A</w:t>
      </w:r>
      <w:r w:rsidRPr="00720CEF">
        <w:rPr>
          <w:rFonts w:ascii="Book Antiqua" w:eastAsia="Book Antiqua" w:hAnsi="Book Antiqua"/>
          <w:color w:val="000000"/>
        </w:rPr>
        <w:t>; D</w:t>
      </w:r>
      <w:r w:rsidR="00D65C19" w:rsidRPr="00720CEF">
        <w:rPr>
          <w:rFonts w:ascii="Book Antiqua" w:eastAsia="Book Antiqua" w:hAnsi="Book Antiqua"/>
          <w:color w:val="000000"/>
        </w:rPr>
        <w:t>:</w:t>
      </w:r>
      <w:r w:rsidRPr="00720CEF">
        <w:rPr>
          <w:rFonts w:ascii="Book Antiqua" w:eastAsia="Book Antiqua" w:hAnsi="Book Antiqua"/>
          <w:color w:val="000000"/>
        </w:rPr>
        <w:t xml:space="preserve"> </w:t>
      </w:r>
      <w:r w:rsidR="00D65C19" w:rsidRPr="00720CEF">
        <w:rPr>
          <w:rFonts w:ascii="Book Antiqua" w:eastAsia="Book Antiqua" w:hAnsi="Book Antiqua"/>
          <w:color w:val="000000"/>
        </w:rPr>
        <w:t>Alpha-fetoprotein</w:t>
      </w:r>
      <w:r w:rsidRPr="00720CEF">
        <w:rPr>
          <w:rFonts w:ascii="Book Antiqua" w:eastAsia="Book Antiqua" w:hAnsi="Book Antiqua"/>
          <w:color w:val="000000"/>
        </w:rPr>
        <w:t>; E</w:t>
      </w:r>
      <w:r w:rsidR="00D65C19" w:rsidRPr="00720CEF">
        <w:rPr>
          <w:rFonts w:ascii="Book Antiqua" w:eastAsia="Book Antiqua" w:hAnsi="Book Antiqua"/>
          <w:color w:val="000000"/>
        </w:rPr>
        <w:t>:</w:t>
      </w:r>
      <w:r w:rsidRPr="00720CEF">
        <w:rPr>
          <w:rFonts w:ascii="Book Antiqua" w:eastAsia="Book Antiqua" w:hAnsi="Book Antiqua"/>
          <w:color w:val="000000"/>
        </w:rPr>
        <w:t xml:space="preserve"> ANGPT1; F</w:t>
      </w:r>
      <w:r w:rsidR="00D65C19" w:rsidRPr="00720CEF">
        <w:rPr>
          <w:rFonts w:ascii="Book Antiqua" w:eastAsia="Book Antiqua" w:hAnsi="Book Antiqua"/>
          <w:color w:val="000000"/>
        </w:rPr>
        <w:t>:</w:t>
      </w:r>
      <w:r w:rsidRPr="00720CEF">
        <w:rPr>
          <w:rFonts w:ascii="Book Antiqua" w:eastAsia="Book Antiqua" w:hAnsi="Book Antiqua"/>
          <w:color w:val="000000"/>
        </w:rPr>
        <w:t xml:space="preserve"> VEGFB; G</w:t>
      </w:r>
      <w:r w:rsidR="00D65C19" w:rsidRPr="00720CEF">
        <w:rPr>
          <w:rFonts w:ascii="Book Antiqua" w:eastAsia="Book Antiqua" w:hAnsi="Book Antiqua"/>
          <w:color w:val="000000"/>
        </w:rPr>
        <w:t>:</w:t>
      </w:r>
      <w:r w:rsidRPr="00720CEF">
        <w:rPr>
          <w:rFonts w:ascii="Book Antiqua" w:eastAsia="Book Antiqua" w:hAnsi="Book Antiqua"/>
          <w:color w:val="000000"/>
        </w:rPr>
        <w:t xml:space="preserve"> VEGFC; H</w:t>
      </w:r>
      <w:r w:rsidR="00D65C19" w:rsidRPr="00720CEF">
        <w:rPr>
          <w:rFonts w:ascii="Book Antiqua" w:eastAsia="Book Antiqua" w:hAnsi="Book Antiqua"/>
          <w:color w:val="000000"/>
        </w:rPr>
        <w:t>:</w:t>
      </w:r>
      <w:r w:rsidRPr="00720CEF">
        <w:rPr>
          <w:rFonts w:ascii="Book Antiqua" w:eastAsia="Book Antiqua" w:hAnsi="Book Antiqua"/>
          <w:color w:val="000000"/>
        </w:rPr>
        <w:t xml:space="preserve"> VEGFD. The red and blue lines indicate the survival curves of the high and low angiogenesis marker expression groups, respectively. ANGPT</w:t>
      </w:r>
      <w:r w:rsidR="00D65C19" w:rsidRPr="00720CEF">
        <w:rPr>
          <w:rFonts w:ascii="Book Antiqua" w:eastAsia="Book Antiqua" w:hAnsi="Book Antiqua"/>
          <w:color w:val="000000"/>
        </w:rPr>
        <w:t>:</w:t>
      </w:r>
      <w:r w:rsidRPr="00720CEF">
        <w:rPr>
          <w:rFonts w:ascii="Book Antiqua" w:eastAsia="Book Antiqua" w:hAnsi="Book Antiqua"/>
          <w:color w:val="000000"/>
        </w:rPr>
        <w:t xml:space="preserve"> </w:t>
      </w:r>
      <w:r w:rsidR="00D65C19" w:rsidRPr="00720CEF">
        <w:rPr>
          <w:rFonts w:ascii="Book Antiqua" w:eastAsia="Book Antiqua" w:hAnsi="Book Antiqua"/>
          <w:color w:val="000000"/>
        </w:rPr>
        <w:t>A</w:t>
      </w:r>
      <w:r w:rsidRPr="00720CEF">
        <w:rPr>
          <w:rFonts w:ascii="Book Antiqua" w:eastAsia="Book Antiqua" w:hAnsi="Book Antiqua"/>
          <w:color w:val="000000"/>
        </w:rPr>
        <w:t>ngiopoietin; PGF</w:t>
      </w:r>
      <w:r w:rsidR="00D65C19" w:rsidRPr="00720CEF">
        <w:rPr>
          <w:rFonts w:ascii="Book Antiqua" w:eastAsia="Book Antiqua" w:hAnsi="Book Antiqua"/>
          <w:color w:val="000000"/>
        </w:rPr>
        <w:t>:</w:t>
      </w:r>
      <w:r w:rsidRPr="00720CEF">
        <w:rPr>
          <w:rFonts w:ascii="Book Antiqua" w:eastAsia="Book Antiqua" w:hAnsi="Book Antiqua"/>
          <w:color w:val="000000"/>
        </w:rPr>
        <w:t xml:space="preserve"> Placental growth factor; VEGF</w:t>
      </w:r>
      <w:r w:rsidR="00D65C19" w:rsidRPr="00720CEF">
        <w:rPr>
          <w:rFonts w:ascii="Book Antiqua" w:eastAsia="Book Antiqua" w:hAnsi="Book Antiqua"/>
          <w:color w:val="000000"/>
        </w:rPr>
        <w:t>:</w:t>
      </w:r>
      <w:r w:rsidRPr="00720CEF">
        <w:rPr>
          <w:rFonts w:ascii="Book Antiqua" w:eastAsia="Book Antiqua" w:hAnsi="Book Antiqua"/>
          <w:color w:val="000000"/>
        </w:rPr>
        <w:t xml:space="preserve"> Vascular endothelial growth factor; AFP</w:t>
      </w:r>
      <w:r w:rsidR="00D65C19" w:rsidRPr="00720CEF">
        <w:rPr>
          <w:rFonts w:ascii="Book Antiqua" w:eastAsia="Book Antiqua" w:hAnsi="Book Antiqua"/>
          <w:color w:val="000000"/>
        </w:rPr>
        <w:t>:</w:t>
      </w:r>
      <w:r w:rsidRPr="00720CEF">
        <w:rPr>
          <w:rFonts w:ascii="Book Antiqua" w:eastAsia="Book Antiqua" w:hAnsi="Book Antiqua"/>
          <w:color w:val="000000"/>
        </w:rPr>
        <w:t xml:space="preserve"> Alpha-fetoprotein; HR: Hazard ratio.</w:t>
      </w:r>
    </w:p>
    <w:p w14:paraId="0A10EC8A" w14:textId="464F185D" w:rsidR="004226A2" w:rsidRPr="00720CEF" w:rsidRDefault="004226A2" w:rsidP="0078686C">
      <w:pPr>
        <w:spacing w:line="360" w:lineRule="auto"/>
        <w:jc w:val="both"/>
        <w:rPr>
          <w:rFonts w:ascii="Book Antiqua" w:eastAsia="Book Antiqua" w:hAnsi="Book Antiqua"/>
          <w:color w:val="000000"/>
        </w:rPr>
        <w:sectPr w:rsidR="004226A2" w:rsidRPr="00720CEF">
          <w:pgSz w:w="12240" w:h="15840"/>
          <w:pgMar w:top="1440" w:right="1440" w:bottom="1440" w:left="1440" w:header="720" w:footer="720" w:gutter="0"/>
          <w:cols w:space="720"/>
          <w:docGrid w:linePitch="360"/>
        </w:sectPr>
      </w:pPr>
    </w:p>
    <w:p w14:paraId="4B43F5F4" w14:textId="515BE89B" w:rsidR="004226A2" w:rsidRPr="00720CEF" w:rsidRDefault="004226A2" w:rsidP="0078686C">
      <w:pPr>
        <w:spacing w:line="360" w:lineRule="auto"/>
        <w:jc w:val="both"/>
        <w:rPr>
          <w:rFonts w:ascii="Book Antiqua" w:hAnsi="Book Antiqua"/>
          <w:b/>
          <w:bCs/>
        </w:rPr>
      </w:pPr>
      <w:r w:rsidRPr="00720CEF">
        <w:rPr>
          <w:rFonts w:ascii="Book Antiqua" w:hAnsi="Book Antiqua"/>
          <w:b/>
          <w:bCs/>
        </w:rPr>
        <w:lastRenderedPageBreak/>
        <w:t xml:space="preserve">Table 1 Detailed statistical results of </w:t>
      </w:r>
      <w:r w:rsidR="00F00AF3" w:rsidRPr="00720CEF">
        <w:rPr>
          <w:rFonts w:ascii="Book Antiqua" w:hAnsi="Book Antiqua"/>
          <w:b/>
          <w:bCs/>
        </w:rPr>
        <w:t xml:space="preserve">differential expression analysis of </w:t>
      </w:r>
      <w:r w:rsidRPr="00720CEF">
        <w:rPr>
          <w:rFonts w:ascii="Book Antiqua" w:hAnsi="Book Antiqua"/>
          <w:b/>
          <w:bCs/>
        </w:rPr>
        <w:t>angiogenesis markers in hepatocellular carcinoma</w:t>
      </w:r>
    </w:p>
    <w:tbl>
      <w:tblPr>
        <w:tblW w:w="11624" w:type="dxa"/>
        <w:jc w:val="center"/>
        <w:tblLayout w:type="fixed"/>
        <w:tblLook w:val="04A0" w:firstRow="1" w:lastRow="0" w:firstColumn="1" w:lastColumn="0" w:noHBand="0" w:noVBand="1"/>
      </w:tblPr>
      <w:tblGrid>
        <w:gridCol w:w="1276"/>
        <w:gridCol w:w="1134"/>
        <w:gridCol w:w="851"/>
        <w:gridCol w:w="850"/>
        <w:gridCol w:w="993"/>
        <w:gridCol w:w="850"/>
        <w:gridCol w:w="851"/>
        <w:gridCol w:w="1134"/>
        <w:gridCol w:w="1134"/>
        <w:gridCol w:w="851"/>
        <w:gridCol w:w="850"/>
        <w:gridCol w:w="850"/>
      </w:tblGrid>
      <w:tr w:rsidR="004226A2" w:rsidRPr="00720CEF" w14:paraId="2E748F0D" w14:textId="77777777" w:rsidTr="006453A2">
        <w:trPr>
          <w:jc w:val="center"/>
        </w:trPr>
        <w:tc>
          <w:tcPr>
            <w:tcW w:w="1276" w:type="dxa"/>
            <w:tcBorders>
              <w:top w:val="single" w:sz="4" w:space="0" w:color="auto"/>
              <w:bottom w:val="single" w:sz="4" w:space="0" w:color="auto"/>
            </w:tcBorders>
          </w:tcPr>
          <w:p w14:paraId="093F773F" w14:textId="77777777" w:rsidR="004226A2" w:rsidRPr="00720CEF" w:rsidRDefault="004226A2" w:rsidP="0078686C">
            <w:pPr>
              <w:spacing w:line="360" w:lineRule="auto"/>
              <w:jc w:val="both"/>
              <w:rPr>
                <w:rFonts w:ascii="Book Antiqua" w:hAnsi="Book Antiqua"/>
                <w:b/>
                <w:bCs/>
              </w:rPr>
            </w:pPr>
            <w:r w:rsidRPr="00720CEF">
              <w:rPr>
                <w:rFonts w:ascii="Book Antiqua" w:hAnsi="Book Antiqua"/>
                <w:b/>
                <w:bCs/>
              </w:rPr>
              <w:t>Gene</w:t>
            </w:r>
          </w:p>
        </w:tc>
        <w:tc>
          <w:tcPr>
            <w:tcW w:w="1134" w:type="dxa"/>
            <w:tcBorders>
              <w:top w:val="single" w:sz="4" w:space="0" w:color="auto"/>
              <w:bottom w:val="single" w:sz="4" w:space="0" w:color="auto"/>
            </w:tcBorders>
          </w:tcPr>
          <w:p w14:paraId="62CE6B0D"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Group</w:t>
            </w:r>
          </w:p>
        </w:tc>
        <w:tc>
          <w:tcPr>
            <w:tcW w:w="851" w:type="dxa"/>
            <w:tcBorders>
              <w:top w:val="single" w:sz="4" w:space="0" w:color="auto"/>
              <w:bottom w:val="single" w:sz="4" w:space="0" w:color="auto"/>
            </w:tcBorders>
          </w:tcPr>
          <w:p w14:paraId="23EDB049"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Number</w:t>
            </w:r>
          </w:p>
        </w:tc>
        <w:tc>
          <w:tcPr>
            <w:tcW w:w="850" w:type="dxa"/>
            <w:tcBorders>
              <w:top w:val="single" w:sz="4" w:space="0" w:color="auto"/>
              <w:bottom w:val="single" w:sz="4" w:space="0" w:color="auto"/>
            </w:tcBorders>
          </w:tcPr>
          <w:p w14:paraId="70909CD6"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Minimum</w:t>
            </w:r>
          </w:p>
        </w:tc>
        <w:tc>
          <w:tcPr>
            <w:tcW w:w="993" w:type="dxa"/>
            <w:tcBorders>
              <w:top w:val="single" w:sz="4" w:space="0" w:color="auto"/>
              <w:bottom w:val="single" w:sz="4" w:space="0" w:color="auto"/>
            </w:tcBorders>
          </w:tcPr>
          <w:p w14:paraId="76DDA00C"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Maximum</w:t>
            </w:r>
          </w:p>
        </w:tc>
        <w:tc>
          <w:tcPr>
            <w:tcW w:w="850" w:type="dxa"/>
            <w:tcBorders>
              <w:top w:val="single" w:sz="4" w:space="0" w:color="auto"/>
              <w:bottom w:val="single" w:sz="4" w:space="0" w:color="auto"/>
            </w:tcBorders>
          </w:tcPr>
          <w:p w14:paraId="2F51D230"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Median</w:t>
            </w:r>
          </w:p>
        </w:tc>
        <w:tc>
          <w:tcPr>
            <w:tcW w:w="851" w:type="dxa"/>
            <w:tcBorders>
              <w:top w:val="single" w:sz="4" w:space="0" w:color="auto"/>
              <w:bottom w:val="single" w:sz="4" w:space="0" w:color="auto"/>
            </w:tcBorders>
          </w:tcPr>
          <w:p w14:paraId="70F94F94"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IQR</w:t>
            </w:r>
          </w:p>
        </w:tc>
        <w:tc>
          <w:tcPr>
            <w:tcW w:w="1134" w:type="dxa"/>
            <w:tcBorders>
              <w:top w:val="single" w:sz="4" w:space="0" w:color="auto"/>
              <w:bottom w:val="single" w:sz="4" w:space="0" w:color="auto"/>
            </w:tcBorders>
          </w:tcPr>
          <w:p w14:paraId="276EE04C"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Lower quartile</w:t>
            </w:r>
          </w:p>
        </w:tc>
        <w:tc>
          <w:tcPr>
            <w:tcW w:w="1134" w:type="dxa"/>
            <w:tcBorders>
              <w:top w:val="single" w:sz="4" w:space="0" w:color="auto"/>
              <w:bottom w:val="single" w:sz="4" w:space="0" w:color="auto"/>
            </w:tcBorders>
          </w:tcPr>
          <w:p w14:paraId="639F7D14"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Upper quartile</w:t>
            </w:r>
          </w:p>
        </w:tc>
        <w:tc>
          <w:tcPr>
            <w:tcW w:w="851" w:type="dxa"/>
            <w:tcBorders>
              <w:top w:val="single" w:sz="4" w:space="0" w:color="auto"/>
              <w:bottom w:val="single" w:sz="4" w:space="0" w:color="auto"/>
            </w:tcBorders>
          </w:tcPr>
          <w:p w14:paraId="788E4E51"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Mean</w:t>
            </w:r>
          </w:p>
        </w:tc>
        <w:tc>
          <w:tcPr>
            <w:tcW w:w="850" w:type="dxa"/>
            <w:tcBorders>
              <w:top w:val="single" w:sz="4" w:space="0" w:color="auto"/>
              <w:bottom w:val="single" w:sz="4" w:space="0" w:color="auto"/>
            </w:tcBorders>
          </w:tcPr>
          <w:p w14:paraId="065F6267"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SD</w:t>
            </w:r>
          </w:p>
        </w:tc>
        <w:tc>
          <w:tcPr>
            <w:tcW w:w="850" w:type="dxa"/>
            <w:tcBorders>
              <w:top w:val="single" w:sz="4" w:space="0" w:color="auto"/>
              <w:bottom w:val="single" w:sz="4" w:space="0" w:color="auto"/>
            </w:tcBorders>
          </w:tcPr>
          <w:p w14:paraId="144ECF54"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SE</w:t>
            </w:r>
          </w:p>
        </w:tc>
      </w:tr>
      <w:tr w:rsidR="004226A2" w:rsidRPr="00720CEF" w14:paraId="5E07AF3A" w14:textId="77777777" w:rsidTr="006453A2">
        <w:trPr>
          <w:jc w:val="center"/>
        </w:trPr>
        <w:tc>
          <w:tcPr>
            <w:tcW w:w="1276" w:type="dxa"/>
            <w:tcBorders>
              <w:top w:val="single" w:sz="4" w:space="0" w:color="auto"/>
            </w:tcBorders>
          </w:tcPr>
          <w:p w14:paraId="48A0AEC7" w14:textId="77777777" w:rsidR="004226A2" w:rsidRPr="00720CEF" w:rsidRDefault="004226A2" w:rsidP="0078686C">
            <w:pPr>
              <w:spacing w:line="360" w:lineRule="auto"/>
              <w:jc w:val="both"/>
              <w:rPr>
                <w:rFonts w:ascii="Book Antiqua" w:hAnsi="Book Antiqua"/>
              </w:rPr>
            </w:pPr>
            <w:r w:rsidRPr="00720CEF">
              <w:rPr>
                <w:rFonts w:ascii="Book Antiqua" w:hAnsi="Book Antiqua"/>
              </w:rPr>
              <w:t>ANGPT1</w:t>
            </w:r>
          </w:p>
        </w:tc>
        <w:tc>
          <w:tcPr>
            <w:tcW w:w="1134" w:type="dxa"/>
            <w:tcBorders>
              <w:top w:val="single" w:sz="4" w:space="0" w:color="auto"/>
            </w:tcBorders>
          </w:tcPr>
          <w:p w14:paraId="575DE5F4"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51" w:type="dxa"/>
            <w:tcBorders>
              <w:top w:val="single" w:sz="4" w:space="0" w:color="auto"/>
            </w:tcBorders>
          </w:tcPr>
          <w:p w14:paraId="484B9D6D"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Borders>
              <w:top w:val="single" w:sz="4" w:space="0" w:color="auto"/>
            </w:tcBorders>
          </w:tcPr>
          <w:p w14:paraId="17E34BFF" w14:textId="77777777" w:rsidR="004226A2" w:rsidRPr="00720CEF" w:rsidRDefault="004226A2" w:rsidP="0078686C">
            <w:pPr>
              <w:spacing w:line="360" w:lineRule="auto"/>
              <w:jc w:val="both"/>
              <w:rPr>
                <w:rFonts w:ascii="Book Antiqua" w:hAnsi="Book Antiqua"/>
              </w:rPr>
            </w:pPr>
            <w:r w:rsidRPr="00720CEF">
              <w:rPr>
                <w:rFonts w:ascii="Book Antiqua" w:hAnsi="Book Antiqua"/>
              </w:rPr>
              <w:t>0.029</w:t>
            </w:r>
          </w:p>
        </w:tc>
        <w:tc>
          <w:tcPr>
            <w:tcW w:w="993" w:type="dxa"/>
            <w:tcBorders>
              <w:top w:val="single" w:sz="4" w:space="0" w:color="auto"/>
            </w:tcBorders>
          </w:tcPr>
          <w:p w14:paraId="05E7309C" w14:textId="77777777" w:rsidR="004226A2" w:rsidRPr="00720CEF" w:rsidRDefault="004226A2" w:rsidP="0078686C">
            <w:pPr>
              <w:spacing w:line="360" w:lineRule="auto"/>
              <w:jc w:val="both"/>
              <w:rPr>
                <w:rFonts w:ascii="Book Antiqua" w:hAnsi="Book Antiqua"/>
              </w:rPr>
            </w:pPr>
            <w:r w:rsidRPr="00720CEF">
              <w:rPr>
                <w:rFonts w:ascii="Book Antiqua" w:hAnsi="Book Antiqua"/>
              </w:rPr>
              <w:t>0.552</w:t>
            </w:r>
          </w:p>
        </w:tc>
        <w:tc>
          <w:tcPr>
            <w:tcW w:w="850" w:type="dxa"/>
            <w:tcBorders>
              <w:top w:val="single" w:sz="4" w:space="0" w:color="auto"/>
            </w:tcBorders>
          </w:tcPr>
          <w:p w14:paraId="11408247" w14:textId="77777777" w:rsidR="004226A2" w:rsidRPr="00720CEF" w:rsidRDefault="004226A2" w:rsidP="0078686C">
            <w:pPr>
              <w:spacing w:line="360" w:lineRule="auto"/>
              <w:jc w:val="both"/>
              <w:rPr>
                <w:rFonts w:ascii="Book Antiqua" w:hAnsi="Book Antiqua"/>
              </w:rPr>
            </w:pPr>
            <w:r w:rsidRPr="00720CEF">
              <w:rPr>
                <w:rFonts w:ascii="Book Antiqua" w:hAnsi="Book Antiqua"/>
              </w:rPr>
              <w:t>0.188</w:t>
            </w:r>
          </w:p>
        </w:tc>
        <w:tc>
          <w:tcPr>
            <w:tcW w:w="851" w:type="dxa"/>
            <w:tcBorders>
              <w:top w:val="single" w:sz="4" w:space="0" w:color="auto"/>
            </w:tcBorders>
          </w:tcPr>
          <w:p w14:paraId="72D29AB5" w14:textId="77777777" w:rsidR="004226A2" w:rsidRPr="00720CEF" w:rsidRDefault="004226A2" w:rsidP="0078686C">
            <w:pPr>
              <w:spacing w:line="360" w:lineRule="auto"/>
              <w:jc w:val="both"/>
              <w:rPr>
                <w:rFonts w:ascii="Book Antiqua" w:hAnsi="Book Antiqua"/>
              </w:rPr>
            </w:pPr>
            <w:r w:rsidRPr="00720CEF">
              <w:rPr>
                <w:rFonts w:ascii="Book Antiqua" w:hAnsi="Book Antiqua"/>
              </w:rPr>
              <w:t>0.132</w:t>
            </w:r>
          </w:p>
        </w:tc>
        <w:tc>
          <w:tcPr>
            <w:tcW w:w="1134" w:type="dxa"/>
            <w:tcBorders>
              <w:top w:val="single" w:sz="4" w:space="0" w:color="auto"/>
            </w:tcBorders>
          </w:tcPr>
          <w:p w14:paraId="14860572" w14:textId="77777777" w:rsidR="004226A2" w:rsidRPr="00720CEF" w:rsidRDefault="004226A2" w:rsidP="0078686C">
            <w:pPr>
              <w:spacing w:line="360" w:lineRule="auto"/>
              <w:jc w:val="both"/>
              <w:rPr>
                <w:rFonts w:ascii="Book Antiqua" w:hAnsi="Book Antiqua"/>
              </w:rPr>
            </w:pPr>
            <w:r w:rsidRPr="00720CEF">
              <w:rPr>
                <w:rFonts w:ascii="Book Antiqua" w:hAnsi="Book Antiqua"/>
              </w:rPr>
              <w:t>0.138</w:t>
            </w:r>
          </w:p>
        </w:tc>
        <w:tc>
          <w:tcPr>
            <w:tcW w:w="1134" w:type="dxa"/>
            <w:tcBorders>
              <w:top w:val="single" w:sz="4" w:space="0" w:color="auto"/>
            </w:tcBorders>
          </w:tcPr>
          <w:p w14:paraId="748BAB45" w14:textId="77777777" w:rsidR="004226A2" w:rsidRPr="00720CEF" w:rsidRDefault="004226A2" w:rsidP="0078686C">
            <w:pPr>
              <w:spacing w:line="360" w:lineRule="auto"/>
              <w:jc w:val="both"/>
              <w:rPr>
                <w:rFonts w:ascii="Book Antiqua" w:hAnsi="Book Antiqua"/>
              </w:rPr>
            </w:pPr>
            <w:r w:rsidRPr="00720CEF">
              <w:rPr>
                <w:rFonts w:ascii="Book Antiqua" w:hAnsi="Book Antiqua"/>
              </w:rPr>
              <w:t>0.27</w:t>
            </w:r>
          </w:p>
        </w:tc>
        <w:tc>
          <w:tcPr>
            <w:tcW w:w="851" w:type="dxa"/>
            <w:tcBorders>
              <w:top w:val="single" w:sz="4" w:space="0" w:color="auto"/>
            </w:tcBorders>
          </w:tcPr>
          <w:p w14:paraId="2D36737F" w14:textId="77777777" w:rsidR="004226A2" w:rsidRPr="00720CEF" w:rsidRDefault="004226A2" w:rsidP="0078686C">
            <w:pPr>
              <w:spacing w:line="360" w:lineRule="auto"/>
              <w:jc w:val="both"/>
              <w:rPr>
                <w:rFonts w:ascii="Book Antiqua" w:hAnsi="Book Antiqua"/>
              </w:rPr>
            </w:pPr>
            <w:r w:rsidRPr="00720CEF">
              <w:rPr>
                <w:rFonts w:ascii="Book Antiqua" w:hAnsi="Book Antiqua"/>
              </w:rPr>
              <w:t>0.206</w:t>
            </w:r>
          </w:p>
        </w:tc>
        <w:tc>
          <w:tcPr>
            <w:tcW w:w="850" w:type="dxa"/>
            <w:tcBorders>
              <w:top w:val="single" w:sz="4" w:space="0" w:color="auto"/>
            </w:tcBorders>
          </w:tcPr>
          <w:p w14:paraId="1CF9ABAD" w14:textId="77777777" w:rsidR="004226A2" w:rsidRPr="00720CEF" w:rsidRDefault="004226A2" w:rsidP="0078686C">
            <w:pPr>
              <w:spacing w:line="360" w:lineRule="auto"/>
              <w:jc w:val="both"/>
              <w:rPr>
                <w:rFonts w:ascii="Book Antiqua" w:hAnsi="Book Antiqua"/>
              </w:rPr>
            </w:pPr>
            <w:r w:rsidRPr="00720CEF">
              <w:rPr>
                <w:rFonts w:ascii="Book Antiqua" w:hAnsi="Book Antiqua"/>
              </w:rPr>
              <w:t>0.106</w:t>
            </w:r>
          </w:p>
        </w:tc>
        <w:tc>
          <w:tcPr>
            <w:tcW w:w="850" w:type="dxa"/>
            <w:tcBorders>
              <w:top w:val="single" w:sz="4" w:space="0" w:color="auto"/>
            </w:tcBorders>
          </w:tcPr>
          <w:p w14:paraId="313BCBD6" w14:textId="77777777" w:rsidR="004226A2" w:rsidRPr="00720CEF" w:rsidRDefault="004226A2" w:rsidP="0078686C">
            <w:pPr>
              <w:spacing w:line="360" w:lineRule="auto"/>
              <w:jc w:val="both"/>
              <w:rPr>
                <w:rFonts w:ascii="Book Antiqua" w:hAnsi="Book Antiqua"/>
              </w:rPr>
            </w:pPr>
            <w:r w:rsidRPr="00720CEF">
              <w:rPr>
                <w:rFonts w:ascii="Book Antiqua" w:hAnsi="Book Antiqua"/>
              </w:rPr>
              <w:t>0.015</w:t>
            </w:r>
          </w:p>
        </w:tc>
      </w:tr>
      <w:tr w:rsidR="004226A2" w:rsidRPr="00720CEF" w14:paraId="51C388BF" w14:textId="77777777" w:rsidTr="006453A2">
        <w:trPr>
          <w:jc w:val="center"/>
        </w:trPr>
        <w:tc>
          <w:tcPr>
            <w:tcW w:w="1276" w:type="dxa"/>
          </w:tcPr>
          <w:p w14:paraId="67DA1FC8" w14:textId="77777777" w:rsidR="004226A2" w:rsidRPr="00720CEF" w:rsidRDefault="004226A2" w:rsidP="0078686C">
            <w:pPr>
              <w:spacing w:line="360" w:lineRule="auto"/>
              <w:jc w:val="both"/>
              <w:rPr>
                <w:rFonts w:ascii="Book Antiqua" w:hAnsi="Book Antiqua"/>
              </w:rPr>
            </w:pPr>
            <w:r w:rsidRPr="00720CEF">
              <w:rPr>
                <w:rFonts w:ascii="Book Antiqua" w:hAnsi="Book Antiqua"/>
              </w:rPr>
              <w:t>ANGPT1</w:t>
            </w:r>
          </w:p>
        </w:tc>
        <w:tc>
          <w:tcPr>
            <w:tcW w:w="1134" w:type="dxa"/>
          </w:tcPr>
          <w:p w14:paraId="36022216"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51" w:type="dxa"/>
          </w:tcPr>
          <w:p w14:paraId="0AE26516" w14:textId="77777777" w:rsidR="004226A2" w:rsidRPr="00720CEF" w:rsidRDefault="004226A2" w:rsidP="0078686C">
            <w:pPr>
              <w:spacing w:line="360" w:lineRule="auto"/>
              <w:jc w:val="both"/>
              <w:rPr>
                <w:rFonts w:ascii="Book Antiqua" w:hAnsi="Book Antiqua"/>
              </w:rPr>
            </w:pPr>
            <w:r w:rsidRPr="00720CEF">
              <w:rPr>
                <w:rFonts w:ascii="Book Antiqua" w:hAnsi="Book Antiqua"/>
              </w:rPr>
              <w:t>374</w:t>
            </w:r>
          </w:p>
        </w:tc>
        <w:tc>
          <w:tcPr>
            <w:tcW w:w="850" w:type="dxa"/>
          </w:tcPr>
          <w:p w14:paraId="2A4CAE39" w14:textId="77777777" w:rsidR="004226A2" w:rsidRPr="00720CEF" w:rsidRDefault="004226A2" w:rsidP="0078686C">
            <w:pPr>
              <w:spacing w:line="360" w:lineRule="auto"/>
              <w:jc w:val="both"/>
              <w:rPr>
                <w:rFonts w:ascii="Book Antiqua" w:hAnsi="Book Antiqua"/>
              </w:rPr>
            </w:pPr>
            <w:r w:rsidRPr="00720CEF">
              <w:rPr>
                <w:rFonts w:ascii="Book Antiqua" w:hAnsi="Book Antiqua"/>
              </w:rPr>
              <w:t>0</w:t>
            </w:r>
          </w:p>
        </w:tc>
        <w:tc>
          <w:tcPr>
            <w:tcW w:w="993" w:type="dxa"/>
          </w:tcPr>
          <w:p w14:paraId="5AC48125" w14:textId="77777777" w:rsidR="004226A2" w:rsidRPr="00720CEF" w:rsidRDefault="004226A2" w:rsidP="0078686C">
            <w:pPr>
              <w:spacing w:line="360" w:lineRule="auto"/>
              <w:jc w:val="both"/>
              <w:rPr>
                <w:rFonts w:ascii="Book Antiqua" w:hAnsi="Book Antiqua"/>
              </w:rPr>
            </w:pPr>
            <w:r w:rsidRPr="00720CEF">
              <w:rPr>
                <w:rFonts w:ascii="Book Antiqua" w:hAnsi="Book Antiqua"/>
              </w:rPr>
              <w:t>2.351</w:t>
            </w:r>
          </w:p>
        </w:tc>
        <w:tc>
          <w:tcPr>
            <w:tcW w:w="850" w:type="dxa"/>
          </w:tcPr>
          <w:p w14:paraId="3F9B4A5F" w14:textId="77777777" w:rsidR="004226A2" w:rsidRPr="00720CEF" w:rsidRDefault="004226A2" w:rsidP="0078686C">
            <w:pPr>
              <w:spacing w:line="360" w:lineRule="auto"/>
              <w:jc w:val="both"/>
              <w:rPr>
                <w:rFonts w:ascii="Book Antiqua" w:hAnsi="Book Antiqua"/>
              </w:rPr>
            </w:pPr>
            <w:r w:rsidRPr="00720CEF">
              <w:rPr>
                <w:rFonts w:ascii="Book Antiqua" w:hAnsi="Book Antiqua"/>
              </w:rPr>
              <w:t>0.373</w:t>
            </w:r>
          </w:p>
        </w:tc>
        <w:tc>
          <w:tcPr>
            <w:tcW w:w="851" w:type="dxa"/>
          </w:tcPr>
          <w:p w14:paraId="438107DC" w14:textId="77777777" w:rsidR="004226A2" w:rsidRPr="00720CEF" w:rsidRDefault="004226A2" w:rsidP="0078686C">
            <w:pPr>
              <w:spacing w:line="360" w:lineRule="auto"/>
              <w:jc w:val="both"/>
              <w:rPr>
                <w:rFonts w:ascii="Book Antiqua" w:hAnsi="Book Antiqua"/>
              </w:rPr>
            </w:pPr>
            <w:r w:rsidRPr="00720CEF">
              <w:rPr>
                <w:rFonts w:ascii="Book Antiqua" w:hAnsi="Book Antiqua"/>
              </w:rPr>
              <w:t>0.464</w:t>
            </w:r>
          </w:p>
        </w:tc>
        <w:tc>
          <w:tcPr>
            <w:tcW w:w="1134" w:type="dxa"/>
          </w:tcPr>
          <w:p w14:paraId="48176B99" w14:textId="77777777" w:rsidR="004226A2" w:rsidRPr="00720CEF" w:rsidRDefault="004226A2" w:rsidP="0078686C">
            <w:pPr>
              <w:spacing w:line="360" w:lineRule="auto"/>
              <w:jc w:val="both"/>
              <w:rPr>
                <w:rFonts w:ascii="Book Antiqua" w:hAnsi="Book Antiqua"/>
              </w:rPr>
            </w:pPr>
            <w:r w:rsidRPr="00720CEF">
              <w:rPr>
                <w:rFonts w:ascii="Book Antiqua" w:hAnsi="Book Antiqua"/>
              </w:rPr>
              <w:t>0.2</w:t>
            </w:r>
          </w:p>
        </w:tc>
        <w:tc>
          <w:tcPr>
            <w:tcW w:w="1134" w:type="dxa"/>
          </w:tcPr>
          <w:p w14:paraId="45879CE8" w14:textId="77777777" w:rsidR="004226A2" w:rsidRPr="00720CEF" w:rsidRDefault="004226A2" w:rsidP="0078686C">
            <w:pPr>
              <w:spacing w:line="360" w:lineRule="auto"/>
              <w:jc w:val="both"/>
              <w:rPr>
                <w:rFonts w:ascii="Book Antiqua" w:hAnsi="Book Antiqua"/>
              </w:rPr>
            </w:pPr>
            <w:r w:rsidRPr="00720CEF">
              <w:rPr>
                <w:rFonts w:ascii="Book Antiqua" w:hAnsi="Book Antiqua"/>
              </w:rPr>
              <w:t>0.664</w:t>
            </w:r>
          </w:p>
        </w:tc>
        <w:tc>
          <w:tcPr>
            <w:tcW w:w="851" w:type="dxa"/>
          </w:tcPr>
          <w:p w14:paraId="7E9B3F54" w14:textId="77777777" w:rsidR="004226A2" w:rsidRPr="00720CEF" w:rsidRDefault="004226A2" w:rsidP="0078686C">
            <w:pPr>
              <w:spacing w:line="360" w:lineRule="auto"/>
              <w:jc w:val="both"/>
              <w:rPr>
                <w:rFonts w:ascii="Book Antiqua" w:hAnsi="Book Antiqua"/>
              </w:rPr>
            </w:pPr>
            <w:r w:rsidRPr="00720CEF">
              <w:rPr>
                <w:rFonts w:ascii="Book Antiqua" w:hAnsi="Book Antiqua"/>
              </w:rPr>
              <w:t>0.485</w:t>
            </w:r>
          </w:p>
        </w:tc>
        <w:tc>
          <w:tcPr>
            <w:tcW w:w="850" w:type="dxa"/>
          </w:tcPr>
          <w:p w14:paraId="24D96B8F" w14:textId="77777777" w:rsidR="004226A2" w:rsidRPr="00720CEF" w:rsidRDefault="004226A2" w:rsidP="0078686C">
            <w:pPr>
              <w:spacing w:line="360" w:lineRule="auto"/>
              <w:jc w:val="both"/>
              <w:rPr>
                <w:rFonts w:ascii="Book Antiqua" w:hAnsi="Book Antiqua"/>
              </w:rPr>
            </w:pPr>
            <w:r w:rsidRPr="00720CEF">
              <w:rPr>
                <w:rFonts w:ascii="Book Antiqua" w:hAnsi="Book Antiqua"/>
              </w:rPr>
              <w:t>0.391</w:t>
            </w:r>
          </w:p>
        </w:tc>
        <w:tc>
          <w:tcPr>
            <w:tcW w:w="850" w:type="dxa"/>
          </w:tcPr>
          <w:p w14:paraId="4400121C" w14:textId="77777777" w:rsidR="004226A2" w:rsidRPr="00720CEF" w:rsidRDefault="004226A2" w:rsidP="0078686C">
            <w:pPr>
              <w:spacing w:line="360" w:lineRule="auto"/>
              <w:jc w:val="both"/>
              <w:rPr>
                <w:rFonts w:ascii="Book Antiqua" w:hAnsi="Book Antiqua"/>
              </w:rPr>
            </w:pPr>
            <w:r w:rsidRPr="00720CEF">
              <w:rPr>
                <w:rFonts w:ascii="Book Antiqua" w:hAnsi="Book Antiqua"/>
              </w:rPr>
              <w:t>0.02</w:t>
            </w:r>
          </w:p>
        </w:tc>
      </w:tr>
      <w:tr w:rsidR="004226A2" w:rsidRPr="00720CEF" w14:paraId="1CEA5D8C" w14:textId="77777777" w:rsidTr="006453A2">
        <w:trPr>
          <w:jc w:val="center"/>
        </w:trPr>
        <w:tc>
          <w:tcPr>
            <w:tcW w:w="1276" w:type="dxa"/>
          </w:tcPr>
          <w:p w14:paraId="5561F9A7" w14:textId="77777777" w:rsidR="004226A2" w:rsidRPr="00720CEF" w:rsidRDefault="004226A2" w:rsidP="0078686C">
            <w:pPr>
              <w:spacing w:line="360" w:lineRule="auto"/>
              <w:jc w:val="both"/>
              <w:rPr>
                <w:rFonts w:ascii="Book Antiqua" w:hAnsi="Book Antiqua"/>
              </w:rPr>
            </w:pPr>
            <w:r w:rsidRPr="00720CEF">
              <w:rPr>
                <w:rFonts w:ascii="Book Antiqua" w:hAnsi="Book Antiqua"/>
              </w:rPr>
              <w:t>ANGPT2</w:t>
            </w:r>
          </w:p>
        </w:tc>
        <w:tc>
          <w:tcPr>
            <w:tcW w:w="1134" w:type="dxa"/>
          </w:tcPr>
          <w:p w14:paraId="2AB35595"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51" w:type="dxa"/>
          </w:tcPr>
          <w:p w14:paraId="3CE70DC5"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070813D7" w14:textId="77777777" w:rsidR="004226A2" w:rsidRPr="00720CEF" w:rsidRDefault="004226A2" w:rsidP="0078686C">
            <w:pPr>
              <w:spacing w:line="360" w:lineRule="auto"/>
              <w:jc w:val="both"/>
              <w:rPr>
                <w:rFonts w:ascii="Book Antiqua" w:hAnsi="Book Antiqua"/>
              </w:rPr>
            </w:pPr>
            <w:r w:rsidRPr="00720CEF">
              <w:rPr>
                <w:rFonts w:ascii="Book Antiqua" w:hAnsi="Book Antiqua"/>
              </w:rPr>
              <w:t>0.043</w:t>
            </w:r>
          </w:p>
        </w:tc>
        <w:tc>
          <w:tcPr>
            <w:tcW w:w="993" w:type="dxa"/>
          </w:tcPr>
          <w:p w14:paraId="5BEDC757" w14:textId="77777777" w:rsidR="004226A2" w:rsidRPr="00720CEF" w:rsidRDefault="004226A2" w:rsidP="0078686C">
            <w:pPr>
              <w:spacing w:line="360" w:lineRule="auto"/>
              <w:jc w:val="both"/>
              <w:rPr>
                <w:rFonts w:ascii="Book Antiqua" w:hAnsi="Book Antiqua"/>
              </w:rPr>
            </w:pPr>
            <w:r w:rsidRPr="00720CEF">
              <w:rPr>
                <w:rFonts w:ascii="Book Antiqua" w:hAnsi="Book Antiqua"/>
              </w:rPr>
              <w:t>1.351</w:t>
            </w:r>
          </w:p>
        </w:tc>
        <w:tc>
          <w:tcPr>
            <w:tcW w:w="850" w:type="dxa"/>
          </w:tcPr>
          <w:p w14:paraId="4C054333" w14:textId="77777777" w:rsidR="004226A2" w:rsidRPr="00720CEF" w:rsidRDefault="004226A2" w:rsidP="0078686C">
            <w:pPr>
              <w:spacing w:line="360" w:lineRule="auto"/>
              <w:jc w:val="both"/>
              <w:rPr>
                <w:rFonts w:ascii="Book Antiqua" w:hAnsi="Book Antiqua"/>
              </w:rPr>
            </w:pPr>
            <w:r w:rsidRPr="00720CEF">
              <w:rPr>
                <w:rFonts w:ascii="Book Antiqua" w:hAnsi="Book Antiqua"/>
              </w:rPr>
              <w:t>0.278</w:t>
            </w:r>
          </w:p>
        </w:tc>
        <w:tc>
          <w:tcPr>
            <w:tcW w:w="851" w:type="dxa"/>
          </w:tcPr>
          <w:p w14:paraId="00EFD944" w14:textId="77777777" w:rsidR="004226A2" w:rsidRPr="00720CEF" w:rsidRDefault="004226A2" w:rsidP="0078686C">
            <w:pPr>
              <w:spacing w:line="360" w:lineRule="auto"/>
              <w:jc w:val="both"/>
              <w:rPr>
                <w:rFonts w:ascii="Book Antiqua" w:hAnsi="Book Antiqua"/>
              </w:rPr>
            </w:pPr>
            <w:r w:rsidRPr="00720CEF">
              <w:rPr>
                <w:rFonts w:ascii="Book Antiqua" w:hAnsi="Book Antiqua"/>
              </w:rPr>
              <w:t>0.33</w:t>
            </w:r>
          </w:p>
        </w:tc>
        <w:tc>
          <w:tcPr>
            <w:tcW w:w="1134" w:type="dxa"/>
          </w:tcPr>
          <w:p w14:paraId="0C6EC219" w14:textId="77777777" w:rsidR="004226A2" w:rsidRPr="00720CEF" w:rsidRDefault="004226A2" w:rsidP="0078686C">
            <w:pPr>
              <w:spacing w:line="360" w:lineRule="auto"/>
              <w:jc w:val="both"/>
              <w:rPr>
                <w:rFonts w:ascii="Book Antiqua" w:hAnsi="Book Antiqua"/>
              </w:rPr>
            </w:pPr>
            <w:r w:rsidRPr="00720CEF">
              <w:rPr>
                <w:rFonts w:ascii="Book Antiqua" w:hAnsi="Book Antiqua"/>
              </w:rPr>
              <w:t>0.195</w:t>
            </w:r>
          </w:p>
        </w:tc>
        <w:tc>
          <w:tcPr>
            <w:tcW w:w="1134" w:type="dxa"/>
          </w:tcPr>
          <w:p w14:paraId="1018FBFF" w14:textId="77777777" w:rsidR="004226A2" w:rsidRPr="00720CEF" w:rsidRDefault="004226A2" w:rsidP="0078686C">
            <w:pPr>
              <w:spacing w:line="360" w:lineRule="auto"/>
              <w:jc w:val="both"/>
              <w:rPr>
                <w:rFonts w:ascii="Book Antiqua" w:hAnsi="Book Antiqua"/>
              </w:rPr>
            </w:pPr>
            <w:r w:rsidRPr="00720CEF">
              <w:rPr>
                <w:rFonts w:ascii="Book Antiqua" w:hAnsi="Book Antiqua"/>
              </w:rPr>
              <w:t>0.525</w:t>
            </w:r>
          </w:p>
        </w:tc>
        <w:tc>
          <w:tcPr>
            <w:tcW w:w="851" w:type="dxa"/>
          </w:tcPr>
          <w:p w14:paraId="29882C7C" w14:textId="77777777" w:rsidR="004226A2" w:rsidRPr="00720CEF" w:rsidRDefault="004226A2" w:rsidP="0078686C">
            <w:pPr>
              <w:spacing w:line="360" w:lineRule="auto"/>
              <w:jc w:val="both"/>
              <w:rPr>
                <w:rFonts w:ascii="Book Antiqua" w:hAnsi="Book Antiqua"/>
              </w:rPr>
            </w:pPr>
            <w:r w:rsidRPr="00720CEF">
              <w:rPr>
                <w:rFonts w:ascii="Book Antiqua" w:hAnsi="Book Antiqua"/>
              </w:rPr>
              <w:t>0.394</w:t>
            </w:r>
          </w:p>
        </w:tc>
        <w:tc>
          <w:tcPr>
            <w:tcW w:w="850" w:type="dxa"/>
          </w:tcPr>
          <w:p w14:paraId="681F4DC6" w14:textId="77777777" w:rsidR="004226A2" w:rsidRPr="00720CEF" w:rsidRDefault="004226A2" w:rsidP="0078686C">
            <w:pPr>
              <w:spacing w:line="360" w:lineRule="auto"/>
              <w:jc w:val="both"/>
              <w:rPr>
                <w:rFonts w:ascii="Book Antiqua" w:hAnsi="Book Antiqua"/>
              </w:rPr>
            </w:pPr>
            <w:r w:rsidRPr="00720CEF">
              <w:rPr>
                <w:rFonts w:ascii="Book Antiqua" w:hAnsi="Book Antiqua"/>
              </w:rPr>
              <w:t>0.289</w:t>
            </w:r>
          </w:p>
        </w:tc>
        <w:tc>
          <w:tcPr>
            <w:tcW w:w="850" w:type="dxa"/>
          </w:tcPr>
          <w:p w14:paraId="13F79A62" w14:textId="77777777" w:rsidR="004226A2" w:rsidRPr="00720CEF" w:rsidRDefault="004226A2" w:rsidP="0078686C">
            <w:pPr>
              <w:spacing w:line="360" w:lineRule="auto"/>
              <w:jc w:val="both"/>
              <w:rPr>
                <w:rFonts w:ascii="Book Antiqua" w:hAnsi="Book Antiqua"/>
              </w:rPr>
            </w:pPr>
            <w:r w:rsidRPr="00720CEF">
              <w:rPr>
                <w:rFonts w:ascii="Book Antiqua" w:hAnsi="Book Antiqua"/>
              </w:rPr>
              <w:t>0.041</w:t>
            </w:r>
          </w:p>
        </w:tc>
      </w:tr>
      <w:tr w:rsidR="004226A2" w:rsidRPr="00720CEF" w14:paraId="068A498F" w14:textId="77777777" w:rsidTr="006453A2">
        <w:trPr>
          <w:jc w:val="center"/>
        </w:trPr>
        <w:tc>
          <w:tcPr>
            <w:tcW w:w="1276" w:type="dxa"/>
          </w:tcPr>
          <w:p w14:paraId="66138352" w14:textId="77777777" w:rsidR="004226A2" w:rsidRPr="00720CEF" w:rsidRDefault="004226A2" w:rsidP="0078686C">
            <w:pPr>
              <w:spacing w:line="360" w:lineRule="auto"/>
              <w:jc w:val="both"/>
              <w:rPr>
                <w:rFonts w:ascii="Book Antiqua" w:hAnsi="Book Antiqua"/>
              </w:rPr>
            </w:pPr>
            <w:r w:rsidRPr="00720CEF">
              <w:rPr>
                <w:rFonts w:ascii="Book Antiqua" w:hAnsi="Book Antiqua"/>
              </w:rPr>
              <w:t>ANGPT2</w:t>
            </w:r>
          </w:p>
        </w:tc>
        <w:tc>
          <w:tcPr>
            <w:tcW w:w="1134" w:type="dxa"/>
          </w:tcPr>
          <w:p w14:paraId="15A1DB3A"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51" w:type="dxa"/>
          </w:tcPr>
          <w:p w14:paraId="7D63EBE6" w14:textId="77777777" w:rsidR="004226A2" w:rsidRPr="00720CEF" w:rsidRDefault="004226A2" w:rsidP="0078686C">
            <w:pPr>
              <w:spacing w:line="360" w:lineRule="auto"/>
              <w:jc w:val="both"/>
              <w:rPr>
                <w:rFonts w:ascii="Book Antiqua" w:hAnsi="Book Antiqua"/>
              </w:rPr>
            </w:pPr>
            <w:r w:rsidRPr="00720CEF">
              <w:rPr>
                <w:rFonts w:ascii="Book Antiqua" w:hAnsi="Book Antiqua"/>
              </w:rPr>
              <w:t>374</w:t>
            </w:r>
          </w:p>
        </w:tc>
        <w:tc>
          <w:tcPr>
            <w:tcW w:w="850" w:type="dxa"/>
          </w:tcPr>
          <w:p w14:paraId="7D5DE0B8" w14:textId="77777777" w:rsidR="004226A2" w:rsidRPr="00720CEF" w:rsidRDefault="004226A2" w:rsidP="0078686C">
            <w:pPr>
              <w:spacing w:line="360" w:lineRule="auto"/>
              <w:jc w:val="both"/>
              <w:rPr>
                <w:rFonts w:ascii="Book Antiqua" w:hAnsi="Book Antiqua"/>
              </w:rPr>
            </w:pPr>
            <w:r w:rsidRPr="00720CEF">
              <w:rPr>
                <w:rFonts w:ascii="Book Antiqua" w:hAnsi="Book Antiqua"/>
              </w:rPr>
              <w:t>0.116</w:t>
            </w:r>
          </w:p>
        </w:tc>
        <w:tc>
          <w:tcPr>
            <w:tcW w:w="993" w:type="dxa"/>
          </w:tcPr>
          <w:p w14:paraId="1582F0F3" w14:textId="77777777" w:rsidR="004226A2" w:rsidRPr="00720CEF" w:rsidRDefault="004226A2" w:rsidP="0078686C">
            <w:pPr>
              <w:spacing w:line="360" w:lineRule="auto"/>
              <w:jc w:val="both"/>
              <w:rPr>
                <w:rFonts w:ascii="Book Antiqua" w:hAnsi="Book Antiqua"/>
              </w:rPr>
            </w:pPr>
            <w:r w:rsidRPr="00720CEF">
              <w:rPr>
                <w:rFonts w:ascii="Book Antiqua" w:hAnsi="Book Antiqua"/>
              </w:rPr>
              <w:t>3.339</w:t>
            </w:r>
          </w:p>
        </w:tc>
        <w:tc>
          <w:tcPr>
            <w:tcW w:w="850" w:type="dxa"/>
          </w:tcPr>
          <w:p w14:paraId="5B6268BA" w14:textId="77777777" w:rsidR="004226A2" w:rsidRPr="00720CEF" w:rsidRDefault="004226A2" w:rsidP="0078686C">
            <w:pPr>
              <w:spacing w:line="360" w:lineRule="auto"/>
              <w:jc w:val="both"/>
              <w:rPr>
                <w:rFonts w:ascii="Book Antiqua" w:hAnsi="Book Antiqua"/>
              </w:rPr>
            </w:pPr>
            <w:r w:rsidRPr="00720CEF">
              <w:rPr>
                <w:rFonts w:ascii="Book Antiqua" w:hAnsi="Book Antiqua"/>
              </w:rPr>
              <w:t>0.848</w:t>
            </w:r>
          </w:p>
        </w:tc>
        <w:tc>
          <w:tcPr>
            <w:tcW w:w="851" w:type="dxa"/>
          </w:tcPr>
          <w:p w14:paraId="6958883A" w14:textId="77777777" w:rsidR="004226A2" w:rsidRPr="00720CEF" w:rsidRDefault="004226A2" w:rsidP="0078686C">
            <w:pPr>
              <w:spacing w:line="360" w:lineRule="auto"/>
              <w:jc w:val="both"/>
              <w:rPr>
                <w:rFonts w:ascii="Book Antiqua" w:hAnsi="Book Antiqua"/>
              </w:rPr>
            </w:pPr>
            <w:r w:rsidRPr="00720CEF">
              <w:rPr>
                <w:rFonts w:ascii="Book Antiqua" w:hAnsi="Book Antiqua"/>
              </w:rPr>
              <w:t>0.769</w:t>
            </w:r>
          </w:p>
        </w:tc>
        <w:tc>
          <w:tcPr>
            <w:tcW w:w="1134" w:type="dxa"/>
          </w:tcPr>
          <w:p w14:paraId="046EFF0D" w14:textId="77777777" w:rsidR="004226A2" w:rsidRPr="00720CEF" w:rsidRDefault="004226A2" w:rsidP="0078686C">
            <w:pPr>
              <w:spacing w:line="360" w:lineRule="auto"/>
              <w:jc w:val="both"/>
              <w:rPr>
                <w:rFonts w:ascii="Book Antiqua" w:hAnsi="Book Antiqua"/>
              </w:rPr>
            </w:pPr>
            <w:r w:rsidRPr="00720CEF">
              <w:rPr>
                <w:rFonts w:ascii="Book Antiqua" w:hAnsi="Book Antiqua"/>
              </w:rPr>
              <w:t>0.513</w:t>
            </w:r>
          </w:p>
        </w:tc>
        <w:tc>
          <w:tcPr>
            <w:tcW w:w="1134" w:type="dxa"/>
          </w:tcPr>
          <w:p w14:paraId="313B515E" w14:textId="77777777" w:rsidR="004226A2" w:rsidRPr="00720CEF" w:rsidRDefault="004226A2" w:rsidP="0078686C">
            <w:pPr>
              <w:spacing w:line="360" w:lineRule="auto"/>
              <w:jc w:val="both"/>
              <w:rPr>
                <w:rFonts w:ascii="Book Antiqua" w:hAnsi="Book Antiqua"/>
              </w:rPr>
            </w:pPr>
            <w:r w:rsidRPr="00720CEF">
              <w:rPr>
                <w:rFonts w:ascii="Book Antiqua" w:hAnsi="Book Antiqua"/>
              </w:rPr>
              <w:t>1.282</w:t>
            </w:r>
          </w:p>
        </w:tc>
        <w:tc>
          <w:tcPr>
            <w:tcW w:w="851" w:type="dxa"/>
          </w:tcPr>
          <w:p w14:paraId="4BAD4D1A" w14:textId="77777777" w:rsidR="004226A2" w:rsidRPr="00720CEF" w:rsidRDefault="004226A2" w:rsidP="0078686C">
            <w:pPr>
              <w:spacing w:line="360" w:lineRule="auto"/>
              <w:jc w:val="both"/>
              <w:rPr>
                <w:rFonts w:ascii="Book Antiqua" w:hAnsi="Book Antiqua"/>
              </w:rPr>
            </w:pPr>
            <w:r w:rsidRPr="00720CEF">
              <w:rPr>
                <w:rFonts w:ascii="Book Antiqua" w:hAnsi="Book Antiqua"/>
              </w:rPr>
              <w:t>0.963</w:t>
            </w:r>
          </w:p>
        </w:tc>
        <w:tc>
          <w:tcPr>
            <w:tcW w:w="850" w:type="dxa"/>
          </w:tcPr>
          <w:p w14:paraId="5273C300" w14:textId="77777777" w:rsidR="004226A2" w:rsidRPr="00720CEF" w:rsidRDefault="004226A2" w:rsidP="0078686C">
            <w:pPr>
              <w:spacing w:line="360" w:lineRule="auto"/>
              <w:jc w:val="both"/>
              <w:rPr>
                <w:rFonts w:ascii="Book Antiqua" w:hAnsi="Book Antiqua"/>
              </w:rPr>
            </w:pPr>
            <w:r w:rsidRPr="00720CEF">
              <w:rPr>
                <w:rFonts w:ascii="Book Antiqua" w:hAnsi="Book Antiqua"/>
              </w:rPr>
              <w:t>0.581</w:t>
            </w:r>
          </w:p>
        </w:tc>
        <w:tc>
          <w:tcPr>
            <w:tcW w:w="850" w:type="dxa"/>
          </w:tcPr>
          <w:p w14:paraId="3E0CA7B3" w14:textId="77777777" w:rsidR="004226A2" w:rsidRPr="00720CEF" w:rsidRDefault="004226A2" w:rsidP="0078686C">
            <w:pPr>
              <w:spacing w:line="360" w:lineRule="auto"/>
              <w:jc w:val="both"/>
              <w:rPr>
                <w:rFonts w:ascii="Book Antiqua" w:hAnsi="Book Antiqua"/>
              </w:rPr>
            </w:pPr>
            <w:r w:rsidRPr="00720CEF">
              <w:rPr>
                <w:rFonts w:ascii="Book Antiqua" w:hAnsi="Book Antiqua"/>
              </w:rPr>
              <w:t>0.03</w:t>
            </w:r>
          </w:p>
        </w:tc>
      </w:tr>
      <w:tr w:rsidR="004226A2" w:rsidRPr="00720CEF" w14:paraId="343AE629" w14:textId="77777777" w:rsidTr="006453A2">
        <w:trPr>
          <w:jc w:val="center"/>
        </w:trPr>
        <w:tc>
          <w:tcPr>
            <w:tcW w:w="1276" w:type="dxa"/>
          </w:tcPr>
          <w:p w14:paraId="0234AA07"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VEGFA</w:t>
            </w:r>
          </w:p>
        </w:tc>
        <w:tc>
          <w:tcPr>
            <w:tcW w:w="1134" w:type="dxa"/>
          </w:tcPr>
          <w:p w14:paraId="396B6F10"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51" w:type="dxa"/>
          </w:tcPr>
          <w:p w14:paraId="69908C35"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695FC476" w14:textId="77777777" w:rsidR="004226A2" w:rsidRPr="00720CEF" w:rsidRDefault="004226A2" w:rsidP="0078686C">
            <w:pPr>
              <w:spacing w:line="360" w:lineRule="auto"/>
              <w:jc w:val="both"/>
              <w:rPr>
                <w:rFonts w:ascii="Book Antiqua" w:hAnsi="Book Antiqua"/>
              </w:rPr>
            </w:pPr>
            <w:r w:rsidRPr="00720CEF">
              <w:rPr>
                <w:rFonts w:ascii="Book Antiqua" w:hAnsi="Book Antiqua"/>
              </w:rPr>
              <w:t>1.616</w:t>
            </w:r>
          </w:p>
        </w:tc>
        <w:tc>
          <w:tcPr>
            <w:tcW w:w="993" w:type="dxa"/>
          </w:tcPr>
          <w:p w14:paraId="1A00E2B3" w14:textId="77777777" w:rsidR="004226A2" w:rsidRPr="00720CEF" w:rsidRDefault="004226A2" w:rsidP="0078686C">
            <w:pPr>
              <w:spacing w:line="360" w:lineRule="auto"/>
              <w:jc w:val="both"/>
              <w:rPr>
                <w:rFonts w:ascii="Book Antiqua" w:hAnsi="Book Antiqua"/>
              </w:rPr>
            </w:pPr>
            <w:r w:rsidRPr="00720CEF">
              <w:rPr>
                <w:rFonts w:ascii="Book Antiqua" w:hAnsi="Book Antiqua"/>
              </w:rPr>
              <w:t>3.901</w:t>
            </w:r>
          </w:p>
        </w:tc>
        <w:tc>
          <w:tcPr>
            <w:tcW w:w="850" w:type="dxa"/>
          </w:tcPr>
          <w:p w14:paraId="2F059BDC" w14:textId="77777777" w:rsidR="004226A2" w:rsidRPr="00720CEF" w:rsidRDefault="004226A2" w:rsidP="0078686C">
            <w:pPr>
              <w:spacing w:line="360" w:lineRule="auto"/>
              <w:jc w:val="both"/>
              <w:rPr>
                <w:rFonts w:ascii="Book Antiqua" w:hAnsi="Book Antiqua"/>
              </w:rPr>
            </w:pPr>
            <w:r w:rsidRPr="00720CEF">
              <w:rPr>
                <w:rFonts w:ascii="Book Antiqua" w:hAnsi="Book Antiqua"/>
              </w:rPr>
              <w:t>2.687</w:t>
            </w:r>
          </w:p>
        </w:tc>
        <w:tc>
          <w:tcPr>
            <w:tcW w:w="851" w:type="dxa"/>
          </w:tcPr>
          <w:p w14:paraId="05390E8F" w14:textId="77777777" w:rsidR="004226A2" w:rsidRPr="00720CEF" w:rsidRDefault="004226A2" w:rsidP="0078686C">
            <w:pPr>
              <w:spacing w:line="360" w:lineRule="auto"/>
              <w:jc w:val="both"/>
              <w:rPr>
                <w:rFonts w:ascii="Book Antiqua" w:hAnsi="Book Antiqua"/>
              </w:rPr>
            </w:pPr>
            <w:r w:rsidRPr="00720CEF">
              <w:rPr>
                <w:rFonts w:ascii="Book Antiqua" w:hAnsi="Book Antiqua"/>
              </w:rPr>
              <w:t>0.473</w:t>
            </w:r>
          </w:p>
        </w:tc>
        <w:tc>
          <w:tcPr>
            <w:tcW w:w="1134" w:type="dxa"/>
          </w:tcPr>
          <w:p w14:paraId="78F029EF" w14:textId="77777777" w:rsidR="004226A2" w:rsidRPr="00720CEF" w:rsidRDefault="004226A2" w:rsidP="0078686C">
            <w:pPr>
              <w:spacing w:line="360" w:lineRule="auto"/>
              <w:jc w:val="both"/>
              <w:rPr>
                <w:rFonts w:ascii="Book Antiqua" w:hAnsi="Book Antiqua"/>
              </w:rPr>
            </w:pPr>
            <w:r w:rsidRPr="00720CEF">
              <w:rPr>
                <w:rFonts w:ascii="Book Antiqua" w:hAnsi="Book Antiqua"/>
              </w:rPr>
              <w:t>2.439</w:t>
            </w:r>
          </w:p>
        </w:tc>
        <w:tc>
          <w:tcPr>
            <w:tcW w:w="1134" w:type="dxa"/>
          </w:tcPr>
          <w:p w14:paraId="3085B98D" w14:textId="77777777" w:rsidR="004226A2" w:rsidRPr="00720CEF" w:rsidRDefault="004226A2" w:rsidP="0078686C">
            <w:pPr>
              <w:spacing w:line="360" w:lineRule="auto"/>
              <w:jc w:val="both"/>
              <w:rPr>
                <w:rFonts w:ascii="Book Antiqua" w:hAnsi="Book Antiqua"/>
              </w:rPr>
            </w:pPr>
            <w:r w:rsidRPr="00720CEF">
              <w:rPr>
                <w:rFonts w:ascii="Book Antiqua" w:hAnsi="Book Antiqua"/>
              </w:rPr>
              <w:t>2.911</w:t>
            </w:r>
          </w:p>
        </w:tc>
        <w:tc>
          <w:tcPr>
            <w:tcW w:w="851" w:type="dxa"/>
          </w:tcPr>
          <w:p w14:paraId="152C164A" w14:textId="77777777" w:rsidR="004226A2" w:rsidRPr="00720CEF" w:rsidRDefault="004226A2" w:rsidP="0078686C">
            <w:pPr>
              <w:spacing w:line="360" w:lineRule="auto"/>
              <w:jc w:val="both"/>
              <w:rPr>
                <w:rFonts w:ascii="Book Antiqua" w:hAnsi="Book Antiqua"/>
              </w:rPr>
            </w:pPr>
            <w:r w:rsidRPr="00720CEF">
              <w:rPr>
                <w:rFonts w:ascii="Book Antiqua" w:hAnsi="Book Antiqua"/>
              </w:rPr>
              <w:t>2.717</w:t>
            </w:r>
          </w:p>
        </w:tc>
        <w:tc>
          <w:tcPr>
            <w:tcW w:w="850" w:type="dxa"/>
          </w:tcPr>
          <w:p w14:paraId="575FD3F9" w14:textId="77777777" w:rsidR="004226A2" w:rsidRPr="00720CEF" w:rsidRDefault="004226A2" w:rsidP="0078686C">
            <w:pPr>
              <w:spacing w:line="360" w:lineRule="auto"/>
              <w:jc w:val="both"/>
              <w:rPr>
                <w:rFonts w:ascii="Book Antiqua" w:hAnsi="Book Antiqua"/>
              </w:rPr>
            </w:pPr>
            <w:r w:rsidRPr="00720CEF">
              <w:rPr>
                <w:rFonts w:ascii="Book Antiqua" w:hAnsi="Book Antiqua"/>
              </w:rPr>
              <w:t>0.445</w:t>
            </w:r>
          </w:p>
        </w:tc>
        <w:tc>
          <w:tcPr>
            <w:tcW w:w="850" w:type="dxa"/>
          </w:tcPr>
          <w:p w14:paraId="1253CF0D" w14:textId="77777777" w:rsidR="004226A2" w:rsidRPr="00720CEF" w:rsidRDefault="004226A2" w:rsidP="0078686C">
            <w:pPr>
              <w:spacing w:line="360" w:lineRule="auto"/>
              <w:jc w:val="both"/>
              <w:rPr>
                <w:rFonts w:ascii="Book Antiqua" w:hAnsi="Book Antiqua"/>
              </w:rPr>
            </w:pPr>
            <w:r w:rsidRPr="00720CEF">
              <w:rPr>
                <w:rFonts w:ascii="Book Antiqua" w:hAnsi="Book Antiqua"/>
              </w:rPr>
              <w:t>0.063</w:t>
            </w:r>
          </w:p>
        </w:tc>
      </w:tr>
      <w:tr w:rsidR="004226A2" w:rsidRPr="00720CEF" w14:paraId="3E70F5BF" w14:textId="77777777" w:rsidTr="006453A2">
        <w:trPr>
          <w:jc w:val="center"/>
        </w:trPr>
        <w:tc>
          <w:tcPr>
            <w:tcW w:w="1276" w:type="dxa"/>
          </w:tcPr>
          <w:p w14:paraId="529C94D3"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VEGFA</w:t>
            </w:r>
          </w:p>
        </w:tc>
        <w:tc>
          <w:tcPr>
            <w:tcW w:w="1134" w:type="dxa"/>
          </w:tcPr>
          <w:p w14:paraId="5C064C00"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51" w:type="dxa"/>
          </w:tcPr>
          <w:p w14:paraId="789E84AC" w14:textId="77777777" w:rsidR="004226A2" w:rsidRPr="00720CEF" w:rsidRDefault="004226A2" w:rsidP="0078686C">
            <w:pPr>
              <w:spacing w:line="360" w:lineRule="auto"/>
              <w:jc w:val="both"/>
              <w:rPr>
                <w:rFonts w:ascii="Book Antiqua" w:hAnsi="Book Antiqua"/>
              </w:rPr>
            </w:pPr>
            <w:r w:rsidRPr="00720CEF">
              <w:rPr>
                <w:rFonts w:ascii="Book Antiqua" w:hAnsi="Book Antiqua"/>
              </w:rPr>
              <w:t>374</w:t>
            </w:r>
          </w:p>
        </w:tc>
        <w:tc>
          <w:tcPr>
            <w:tcW w:w="850" w:type="dxa"/>
          </w:tcPr>
          <w:p w14:paraId="7454B12B" w14:textId="77777777" w:rsidR="004226A2" w:rsidRPr="00720CEF" w:rsidRDefault="004226A2" w:rsidP="0078686C">
            <w:pPr>
              <w:spacing w:line="360" w:lineRule="auto"/>
              <w:jc w:val="both"/>
              <w:rPr>
                <w:rFonts w:ascii="Book Antiqua" w:hAnsi="Book Antiqua"/>
              </w:rPr>
            </w:pPr>
            <w:r w:rsidRPr="00720CEF">
              <w:rPr>
                <w:rFonts w:ascii="Book Antiqua" w:hAnsi="Book Antiqua"/>
              </w:rPr>
              <w:t>1.258</w:t>
            </w:r>
          </w:p>
        </w:tc>
        <w:tc>
          <w:tcPr>
            <w:tcW w:w="993" w:type="dxa"/>
          </w:tcPr>
          <w:p w14:paraId="701DB408" w14:textId="77777777" w:rsidR="004226A2" w:rsidRPr="00720CEF" w:rsidRDefault="004226A2" w:rsidP="0078686C">
            <w:pPr>
              <w:spacing w:line="360" w:lineRule="auto"/>
              <w:jc w:val="both"/>
              <w:rPr>
                <w:rFonts w:ascii="Book Antiqua" w:hAnsi="Book Antiqua"/>
              </w:rPr>
            </w:pPr>
            <w:r w:rsidRPr="00720CEF">
              <w:rPr>
                <w:rFonts w:ascii="Book Antiqua" w:hAnsi="Book Antiqua"/>
              </w:rPr>
              <w:t>6.138</w:t>
            </w:r>
          </w:p>
        </w:tc>
        <w:tc>
          <w:tcPr>
            <w:tcW w:w="850" w:type="dxa"/>
          </w:tcPr>
          <w:p w14:paraId="3E908906" w14:textId="77777777" w:rsidR="004226A2" w:rsidRPr="00720CEF" w:rsidRDefault="004226A2" w:rsidP="0078686C">
            <w:pPr>
              <w:spacing w:line="360" w:lineRule="auto"/>
              <w:jc w:val="both"/>
              <w:rPr>
                <w:rFonts w:ascii="Book Antiqua" w:hAnsi="Book Antiqua"/>
              </w:rPr>
            </w:pPr>
            <w:r w:rsidRPr="00720CEF">
              <w:rPr>
                <w:rFonts w:ascii="Book Antiqua" w:hAnsi="Book Antiqua"/>
              </w:rPr>
              <w:t>3.268</w:t>
            </w:r>
          </w:p>
        </w:tc>
        <w:tc>
          <w:tcPr>
            <w:tcW w:w="851" w:type="dxa"/>
          </w:tcPr>
          <w:p w14:paraId="49E5773B" w14:textId="77777777" w:rsidR="004226A2" w:rsidRPr="00720CEF" w:rsidRDefault="004226A2" w:rsidP="0078686C">
            <w:pPr>
              <w:spacing w:line="360" w:lineRule="auto"/>
              <w:jc w:val="both"/>
              <w:rPr>
                <w:rFonts w:ascii="Book Antiqua" w:hAnsi="Book Antiqua"/>
              </w:rPr>
            </w:pPr>
            <w:r w:rsidRPr="00720CEF">
              <w:rPr>
                <w:rFonts w:ascii="Book Antiqua" w:hAnsi="Book Antiqua"/>
              </w:rPr>
              <w:t>1.103</w:t>
            </w:r>
          </w:p>
        </w:tc>
        <w:tc>
          <w:tcPr>
            <w:tcW w:w="1134" w:type="dxa"/>
          </w:tcPr>
          <w:p w14:paraId="031BFA4A" w14:textId="77777777" w:rsidR="004226A2" w:rsidRPr="00720CEF" w:rsidRDefault="004226A2" w:rsidP="0078686C">
            <w:pPr>
              <w:spacing w:line="360" w:lineRule="auto"/>
              <w:jc w:val="both"/>
              <w:rPr>
                <w:rFonts w:ascii="Book Antiqua" w:hAnsi="Book Antiqua"/>
              </w:rPr>
            </w:pPr>
            <w:r w:rsidRPr="00720CEF">
              <w:rPr>
                <w:rFonts w:ascii="Book Antiqua" w:hAnsi="Book Antiqua"/>
              </w:rPr>
              <w:t>2.769</w:t>
            </w:r>
          </w:p>
        </w:tc>
        <w:tc>
          <w:tcPr>
            <w:tcW w:w="1134" w:type="dxa"/>
          </w:tcPr>
          <w:p w14:paraId="635D92EA" w14:textId="77777777" w:rsidR="004226A2" w:rsidRPr="00720CEF" w:rsidRDefault="004226A2" w:rsidP="0078686C">
            <w:pPr>
              <w:spacing w:line="360" w:lineRule="auto"/>
              <w:jc w:val="both"/>
              <w:rPr>
                <w:rFonts w:ascii="Book Antiqua" w:hAnsi="Book Antiqua"/>
              </w:rPr>
            </w:pPr>
            <w:r w:rsidRPr="00720CEF">
              <w:rPr>
                <w:rFonts w:ascii="Book Antiqua" w:hAnsi="Book Antiqua"/>
              </w:rPr>
              <w:t>3.871</w:t>
            </w:r>
          </w:p>
        </w:tc>
        <w:tc>
          <w:tcPr>
            <w:tcW w:w="851" w:type="dxa"/>
          </w:tcPr>
          <w:p w14:paraId="17DA1765" w14:textId="77777777" w:rsidR="004226A2" w:rsidRPr="00720CEF" w:rsidRDefault="004226A2" w:rsidP="0078686C">
            <w:pPr>
              <w:spacing w:line="360" w:lineRule="auto"/>
              <w:jc w:val="both"/>
              <w:rPr>
                <w:rFonts w:ascii="Book Antiqua" w:hAnsi="Book Antiqua"/>
              </w:rPr>
            </w:pPr>
            <w:r w:rsidRPr="00720CEF">
              <w:rPr>
                <w:rFonts w:ascii="Book Antiqua" w:hAnsi="Book Antiqua"/>
              </w:rPr>
              <w:t>3.291</w:t>
            </w:r>
          </w:p>
        </w:tc>
        <w:tc>
          <w:tcPr>
            <w:tcW w:w="850" w:type="dxa"/>
          </w:tcPr>
          <w:p w14:paraId="24C035E4" w14:textId="77777777" w:rsidR="004226A2" w:rsidRPr="00720CEF" w:rsidRDefault="004226A2" w:rsidP="0078686C">
            <w:pPr>
              <w:spacing w:line="360" w:lineRule="auto"/>
              <w:jc w:val="both"/>
              <w:rPr>
                <w:rFonts w:ascii="Book Antiqua" w:hAnsi="Book Antiqua"/>
              </w:rPr>
            </w:pPr>
            <w:r w:rsidRPr="00720CEF">
              <w:rPr>
                <w:rFonts w:ascii="Book Antiqua" w:hAnsi="Book Antiqua"/>
              </w:rPr>
              <w:t>0.809</w:t>
            </w:r>
          </w:p>
        </w:tc>
        <w:tc>
          <w:tcPr>
            <w:tcW w:w="850" w:type="dxa"/>
          </w:tcPr>
          <w:p w14:paraId="7CE02824" w14:textId="77777777" w:rsidR="004226A2" w:rsidRPr="00720CEF" w:rsidRDefault="004226A2" w:rsidP="0078686C">
            <w:pPr>
              <w:spacing w:line="360" w:lineRule="auto"/>
              <w:jc w:val="both"/>
              <w:rPr>
                <w:rFonts w:ascii="Book Antiqua" w:hAnsi="Book Antiqua"/>
              </w:rPr>
            </w:pPr>
            <w:r w:rsidRPr="00720CEF">
              <w:rPr>
                <w:rFonts w:ascii="Book Antiqua" w:hAnsi="Book Antiqua"/>
              </w:rPr>
              <w:t>0.042</w:t>
            </w:r>
          </w:p>
        </w:tc>
      </w:tr>
      <w:tr w:rsidR="004226A2" w:rsidRPr="00720CEF" w14:paraId="20B30253" w14:textId="77777777" w:rsidTr="006453A2">
        <w:trPr>
          <w:jc w:val="center"/>
        </w:trPr>
        <w:tc>
          <w:tcPr>
            <w:tcW w:w="1276" w:type="dxa"/>
          </w:tcPr>
          <w:p w14:paraId="0E908638"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VEGFB</w:t>
            </w:r>
          </w:p>
        </w:tc>
        <w:tc>
          <w:tcPr>
            <w:tcW w:w="1134" w:type="dxa"/>
          </w:tcPr>
          <w:p w14:paraId="5979C00C"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51" w:type="dxa"/>
          </w:tcPr>
          <w:p w14:paraId="2EC984EC"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03FD0F2E" w14:textId="77777777" w:rsidR="004226A2" w:rsidRPr="00720CEF" w:rsidRDefault="004226A2" w:rsidP="0078686C">
            <w:pPr>
              <w:spacing w:line="360" w:lineRule="auto"/>
              <w:jc w:val="both"/>
              <w:rPr>
                <w:rFonts w:ascii="Book Antiqua" w:hAnsi="Book Antiqua"/>
              </w:rPr>
            </w:pPr>
            <w:r w:rsidRPr="00720CEF">
              <w:rPr>
                <w:rFonts w:ascii="Book Antiqua" w:hAnsi="Book Antiqua"/>
              </w:rPr>
              <w:t>2.816</w:t>
            </w:r>
          </w:p>
        </w:tc>
        <w:tc>
          <w:tcPr>
            <w:tcW w:w="993" w:type="dxa"/>
          </w:tcPr>
          <w:p w14:paraId="1E3C0917" w14:textId="77777777" w:rsidR="004226A2" w:rsidRPr="00720CEF" w:rsidRDefault="004226A2" w:rsidP="0078686C">
            <w:pPr>
              <w:spacing w:line="360" w:lineRule="auto"/>
              <w:jc w:val="both"/>
              <w:rPr>
                <w:rFonts w:ascii="Book Antiqua" w:hAnsi="Book Antiqua"/>
              </w:rPr>
            </w:pPr>
            <w:r w:rsidRPr="00720CEF">
              <w:rPr>
                <w:rFonts w:ascii="Book Antiqua" w:hAnsi="Book Antiqua"/>
              </w:rPr>
              <w:t>4.919</w:t>
            </w:r>
          </w:p>
        </w:tc>
        <w:tc>
          <w:tcPr>
            <w:tcW w:w="850" w:type="dxa"/>
          </w:tcPr>
          <w:p w14:paraId="003585BC" w14:textId="77777777" w:rsidR="004226A2" w:rsidRPr="00720CEF" w:rsidRDefault="004226A2" w:rsidP="0078686C">
            <w:pPr>
              <w:spacing w:line="360" w:lineRule="auto"/>
              <w:jc w:val="both"/>
              <w:rPr>
                <w:rFonts w:ascii="Book Antiqua" w:hAnsi="Book Antiqua"/>
              </w:rPr>
            </w:pPr>
            <w:r w:rsidRPr="00720CEF">
              <w:rPr>
                <w:rFonts w:ascii="Book Antiqua" w:hAnsi="Book Antiqua"/>
              </w:rPr>
              <w:t>3.568</w:t>
            </w:r>
          </w:p>
        </w:tc>
        <w:tc>
          <w:tcPr>
            <w:tcW w:w="851" w:type="dxa"/>
          </w:tcPr>
          <w:p w14:paraId="205830A0" w14:textId="77777777" w:rsidR="004226A2" w:rsidRPr="00720CEF" w:rsidRDefault="004226A2" w:rsidP="0078686C">
            <w:pPr>
              <w:spacing w:line="360" w:lineRule="auto"/>
              <w:jc w:val="both"/>
              <w:rPr>
                <w:rFonts w:ascii="Book Antiqua" w:hAnsi="Book Antiqua"/>
              </w:rPr>
            </w:pPr>
            <w:r w:rsidRPr="00720CEF">
              <w:rPr>
                <w:rFonts w:ascii="Book Antiqua" w:hAnsi="Book Antiqua"/>
              </w:rPr>
              <w:t>0.523</w:t>
            </w:r>
          </w:p>
        </w:tc>
        <w:tc>
          <w:tcPr>
            <w:tcW w:w="1134" w:type="dxa"/>
          </w:tcPr>
          <w:p w14:paraId="724E2DDC" w14:textId="77777777" w:rsidR="004226A2" w:rsidRPr="00720CEF" w:rsidRDefault="004226A2" w:rsidP="0078686C">
            <w:pPr>
              <w:spacing w:line="360" w:lineRule="auto"/>
              <w:jc w:val="both"/>
              <w:rPr>
                <w:rFonts w:ascii="Book Antiqua" w:hAnsi="Book Antiqua"/>
              </w:rPr>
            </w:pPr>
            <w:r w:rsidRPr="00720CEF">
              <w:rPr>
                <w:rFonts w:ascii="Book Antiqua" w:hAnsi="Book Antiqua"/>
              </w:rPr>
              <w:t>3.325</w:t>
            </w:r>
          </w:p>
        </w:tc>
        <w:tc>
          <w:tcPr>
            <w:tcW w:w="1134" w:type="dxa"/>
          </w:tcPr>
          <w:p w14:paraId="3C4240F1" w14:textId="77777777" w:rsidR="004226A2" w:rsidRPr="00720CEF" w:rsidRDefault="004226A2" w:rsidP="0078686C">
            <w:pPr>
              <w:spacing w:line="360" w:lineRule="auto"/>
              <w:jc w:val="both"/>
              <w:rPr>
                <w:rFonts w:ascii="Book Antiqua" w:hAnsi="Book Antiqua"/>
              </w:rPr>
            </w:pPr>
            <w:r w:rsidRPr="00720CEF">
              <w:rPr>
                <w:rFonts w:ascii="Book Antiqua" w:hAnsi="Book Antiqua"/>
              </w:rPr>
              <w:t>3.848</w:t>
            </w:r>
          </w:p>
        </w:tc>
        <w:tc>
          <w:tcPr>
            <w:tcW w:w="851" w:type="dxa"/>
          </w:tcPr>
          <w:p w14:paraId="54C2264E" w14:textId="77777777" w:rsidR="004226A2" w:rsidRPr="00720CEF" w:rsidRDefault="004226A2" w:rsidP="0078686C">
            <w:pPr>
              <w:spacing w:line="360" w:lineRule="auto"/>
              <w:jc w:val="both"/>
              <w:rPr>
                <w:rFonts w:ascii="Book Antiqua" w:hAnsi="Book Antiqua"/>
              </w:rPr>
            </w:pPr>
            <w:r w:rsidRPr="00720CEF">
              <w:rPr>
                <w:rFonts w:ascii="Book Antiqua" w:hAnsi="Book Antiqua"/>
              </w:rPr>
              <w:t>3.636</w:t>
            </w:r>
          </w:p>
        </w:tc>
        <w:tc>
          <w:tcPr>
            <w:tcW w:w="850" w:type="dxa"/>
          </w:tcPr>
          <w:p w14:paraId="3744667D" w14:textId="77777777" w:rsidR="004226A2" w:rsidRPr="00720CEF" w:rsidRDefault="004226A2" w:rsidP="0078686C">
            <w:pPr>
              <w:spacing w:line="360" w:lineRule="auto"/>
              <w:jc w:val="both"/>
              <w:rPr>
                <w:rFonts w:ascii="Book Antiqua" w:hAnsi="Book Antiqua"/>
              </w:rPr>
            </w:pPr>
            <w:r w:rsidRPr="00720CEF">
              <w:rPr>
                <w:rFonts w:ascii="Book Antiqua" w:hAnsi="Book Antiqua"/>
              </w:rPr>
              <w:t>0.444</w:t>
            </w:r>
          </w:p>
        </w:tc>
        <w:tc>
          <w:tcPr>
            <w:tcW w:w="850" w:type="dxa"/>
          </w:tcPr>
          <w:p w14:paraId="561C8F51" w14:textId="77777777" w:rsidR="004226A2" w:rsidRPr="00720CEF" w:rsidRDefault="004226A2" w:rsidP="0078686C">
            <w:pPr>
              <w:spacing w:line="360" w:lineRule="auto"/>
              <w:jc w:val="both"/>
              <w:rPr>
                <w:rFonts w:ascii="Book Antiqua" w:hAnsi="Book Antiqua"/>
              </w:rPr>
            </w:pPr>
            <w:r w:rsidRPr="00720CEF">
              <w:rPr>
                <w:rFonts w:ascii="Book Antiqua" w:hAnsi="Book Antiqua"/>
              </w:rPr>
              <w:t>0.063</w:t>
            </w:r>
          </w:p>
        </w:tc>
      </w:tr>
      <w:tr w:rsidR="004226A2" w:rsidRPr="00720CEF" w14:paraId="048EAC01" w14:textId="77777777" w:rsidTr="006453A2">
        <w:trPr>
          <w:jc w:val="center"/>
        </w:trPr>
        <w:tc>
          <w:tcPr>
            <w:tcW w:w="1276" w:type="dxa"/>
          </w:tcPr>
          <w:p w14:paraId="0E6CF336"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VEGFB</w:t>
            </w:r>
          </w:p>
        </w:tc>
        <w:tc>
          <w:tcPr>
            <w:tcW w:w="1134" w:type="dxa"/>
          </w:tcPr>
          <w:p w14:paraId="04BB15EB"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51" w:type="dxa"/>
          </w:tcPr>
          <w:p w14:paraId="18448DCC" w14:textId="77777777" w:rsidR="004226A2" w:rsidRPr="00720CEF" w:rsidRDefault="004226A2" w:rsidP="0078686C">
            <w:pPr>
              <w:spacing w:line="360" w:lineRule="auto"/>
              <w:jc w:val="both"/>
              <w:rPr>
                <w:rFonts w:ascii="Book Antiqua" w:hAnsi="Book Antiqua"/>
              </w:rPr>
            </w:pPr>
            <w:r w:rsidRPr="00720CEF">
              <w:rPr>
                <w:rFonts w:ascii="Book Antiqua" w:hAnsi="Book Antiqua"/>
              </w:rPr>
              <w:t>374</w:t>
            </w:r>
          </w:p>
        </w:tc>
        <w:tc>
          <w:tcPr>
            <w:tcW w:w="850" w:type="dxa"/>
          </w:tcPr>
          <w:p w14:paraId="19009225" w14:textId="77777777" w:rsidR="004226A2" w:rsidRPr="00720CEF" w:rsidRDefault="004226A2" w:rsidP="0078686C">
            <w:pPr>
              <w:spacing w:line="360" w:lineRule="auto"/>
              <w:jc w:val="both"/>
              <w:rPr>
                <w:rFonts w:ascii="Book Antiqua" w:hAnsi="Book Antiqua"/>
              </w:rPr>
            </w:pPr>
            <w:r w:rsidRPr="00720CEF">
              <w:rPr>
                <w:rFonts w:ascii="Book Antiqua" w:hAnsi="Book Antiqua"/>
              </w:rPr>
              <w:t>0.978</w:t>
            </w:r>
          </w:p>
        </w:tc>
        <w:tc>
          <w:tcPr>
            <w:tcW w:w="993" w:type="dxa"/>
          </w:tcPr>
          <w:p w14:paraId="45F35069" w14:textId="77777777" w:rsidR="004226A2" w:rsidRPr="00720CEF" w:rsidRDefault="004226A2" w:rsidP="0078686C">
            <w:pPr>
              <w:spacing w:line="360" w:lineRule="auto"/>
              <w:jc w:val="both"/>
              <w:rPr>
                <w:rFonts w:ascii="Book Antiqua" w:hAnsi="Book Antiqua"/>
              </w:rPr>
            </w:pPr>
            <w:r w:rsidRPr="00720CEF">
              <w:rPr>
                <w:rFonts w:ascii="Book Antiqua" w:hAnsi="Book Antiqua"/>
              </w:rPr>
              <w:t>8.003</w:t>
            </w:r>
          </w:p>
        </w:tc>
        <w:tc>
          <w:tcPr>
            <w:tcW w:w="850" w:type="dxa"/>
          </w:tcPr>
          <w:p w14:paraId="2260A41D" w14:textId="77777777" w:rsidR="004226A2" w:rsidRPr="00720CEF" w:rsidRDefault="004226A2" w:rsidP="0078686C">
            <w:pPr>
              <w:spacing w:line="360" w:lineRule="auto"/>
              <w:jc w:val="both"/>
              <w:rPr>
                <w:rFonts w:ascii="Book Antiqua" w:hAnsi="Book Antiqua"/>
              </w:rPr>
            </w:pPr>
            <w:r w:rsidRPr="00720CEF">
              <w:rPr>
                <w:rFonts w:ascii="Book Antiqua" w:hAnsi="Book Antiqua"/>
              </w:rPr>
              <w:t>4.532</w:t>
            </w:r>
          </w:p>
        </w:tc>
        <w:tc>
          <w:tcPr>
            <w:tcW w:w="851" w:type="dxa"/>
          </w:tcPr>
          <w:p w14:paraId="7084A973" w14:textId="77777777" w:rsidR="004226A2" w:rsidRPr="00720CEF" w:rsidRDefault="004226A2" w:rsidP="0078686C">
            <w:pPr>
              <w:spacing w:line="360" w:lineRule="auto"/>
              <w:jc w:val="both"/>
              <w:rPr>
                <w:rFonts w:ascii="Book Antiqua" w:hAnsi="Book Antiqua"/>
              </w:rPr>
            </w:pPr>
            <w:r w:rsidRPr="00720CEF">
              <w:rPr>
                <w:rFonts w:ascii="Book Antiqua" w:hAnsi="Book Antiqua"/>
              </w:rPr>
              <w:t>2.234</w:t>
            </w:r>
          </w:p>
        </w:tc>
        <w:tc>
          <w:tcPr>
            <w:tcW w:w="1134" w:type="dxa"/>
          </w:tcPr>
          <w:p w14:paraId="2C659478" w14:textId="77777777" w:rsidR="004226A2" w:rsidRPr="00720CEF" w:rsidRDefault="004226A2" w:rsidP="0078686C">
            <w:pPr>
              <w:spacing w:line="360" w:lineRule="auto"/>
              <w:jc w:val="both"/>
              <w:rPr>
                <w:rFonts w:ascii="Book Antiqua" w:hAnsi="Book Antiqua"/>
              </w:rPr>
            </w:pPr>
            <w:r w:rsidRPr="00720CEF">
              <w:rPr>
                <w:rFonts w:ascii="Book Antiqua" w:hAnsi="Book Antiqua"/>
              </w:rPr>
              <w:t>3.223</w:t>
            </w:r>
          </w:p>
        </w:tc>
        <w:tc>
          <w:tcPr>
            <w:tcW w:w="1134" w:type="dxa"/>
          </w:tcPr>
          <w:p w14:paraId="4FFD8474" w14:textId="77777777" w:rsidR="004226A2" w:rsidRPr="00720CEF" w:rsidRDefault="004226A2" w:rsidP="0078686C">
            <w:pPr>
              <w:spacing w:line="360" w:lineRule="auto"/>
              <w:jc w:val="both"/>
              <w:rPr>
                <w:rFonts w:ascii="Book Antiqua" w:hAnsi="Book Antiqua"/>
              </w:rPr>
            </w:pPr>
            <w:r w:rsidRPr="00720CEF">
              <w:rPr>
                <w:rFonts w:ascii="Book Antiqua" w:hAnsi="Book Antiqua"/>
              </w:rPr>
              <w:t>5.458</w:t>
            </w:r>
          </w:p>
        </w:tc>
        <w:tc>
          <w:tcPr>
            <w:tcW w:w="851" w:type="dxa"/>
          </w:tcPr>
          <w:p w14:paraId="4BCF2D35" w14:textId="77777777" w:rsidR="004226A2" w:rsidRPr="00720CEF" w:rsidRDefault="004226A2" w:rsidP="0078686C">
            <w:pPr>
              <w:spacing w:line="360" w:lineRule="auto"/>
              <w:jc w:val="both"/>
              <w:rPr>
                <w:rFonts w:ascii="Book Antiqua" w:hAnsi="Book Antiqua"/>
              </w:rPr>
            </w:pPr>
            <w:r w:rsidRPr="00720CEF">
              <w:rPr>
                <w:rFonts w:ascii="Book Antiqua" w:hAnsi="Book Antiqua"/>
              </w:rPr>
              <w:t>4.292</w:t>
            </w:r>
          </w:p>
        </w:tc>
        <w:tc>
          <w:tcPr>
            <w:tcW w:w="850" w:type="dxa"/>
          </w:tcPr>
          <w:p w14:paraId="660626A3" w14:textId="77777777" w:rsidR="004226A2" w:rsidRPr="00720CEF" w:rsidRDefault="004226A2" w:rsidP="0078686C">
            <w:pPr>
              <w:spacing w:line="360" w:lineRule="auto"/>
              <w:jc w:val="both"/>
              <w:rPr>
                <w:rFonts w:ascii="Book Antiqua" w:hAnsi="Book Antiqua"/>
              </w:rPr>
            </w:pPr>
            <w:r w:rsidRPr="00720CEF">
              <w:rPr>
                <w:rFonts w:ascii="Book Antiqua" w:hAnsi="Book Antiqua"/>
              </w:rPr>
              <w:t>1.521</w:t>
            </w:r>
          </w:p>
        </w:tc>
        <w:tc>
          <w:tcPr>
            <w:tcW w:w="850" w:type="dxa"/>
          </w:tcPr>
          <w:p w14:paraId="150539FF" w14:textId="77777777" w:rsidR="004226A2" w:rsidRPr="00720CEF" w:rsidRDefault="004226A2" w:rsidP="0078686C">
            <w:pPr>
              <w:spacing w:line="360" w:lineRule="auto"/>
              <w:jc w:val="both"/>
              <w:rPr>
                <w:rFonts w:ascii="Book Antiqua" w:hAnsi="Book Antiqua"/>
              </w:rPr>
            </w:pPr>
            <w:r w:rsidRPr="00720CEF">
              <w:rPr>
                <w:rFonts w:ascii="Book Antiqua" w:hAnsi="Book Antiqua"/>
              </w:rPr>
              <w:t>0.079</w:t>
            </w:r>
          </w:p>
        </w:tc>
      </w:tr>
      <w:tr w:rsidR="004226A2" w:rsidRPr="00720CEF" w14:paraId="30F1380D" w14:textId="77777777" w:rsidTr="006453A2">
        <w:trPr>
          <w:jc w:val="center"/>
        </w:trPr>
        <w:tc>
          <w:tcPr>
            <w:tcW w:w="1276" w:type="dxa"/>
          </w:tcPr>
          <w:p w14:paraId="706956F6"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VEGFC</w:t>
            </w:r>
          </w:p>
        </w:tc>
        <w:tc>
          <w:tcPr>
            <w:tcW w:w="1134" w:type="dxa"/>
          </w:tcPr>
          <w:p w14:paraId="143A08D7"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51" w:type="dxa"/>
          </w:tcPr>
          <w:p w14:paraId="1171E21F"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58FC73B6" w14:textId="77777777" w:rsidR="004226A2" w:rsidRPr="00720CEF" w:rsidRDefault="004226A2" w:rsidP="0078686C">
            <w:pPr>
              <w:spacing w:line="360" w:lineRule="auto"/>
              <w:jc w:val="both"/>
              <w:rPr>
                <w:rFonts w:ascii="Book Antiqua" w:hAnsi="Book Antiqua"/>
              </w:rPr>
            </w:pPr>
            <w:r w:rsidRPr="00720CEF">
              <w:rPr>
                <w:rFonts w:ascii="Book Antiqua" w:hAnsi="Book Antiqua"/>
              </w:rPr>
              <w:t>0.408</w:t>
            </w:r>
          </w:p>
        </w:tc>
        <w:tc>
          <w:tcPr>
            <w:tcW w:w="993" w:type="dxa"/>
          </w:tcPr>
          <w:p w14:paraId="67EFECA6" w14:textId="77777777" w:rsidR="004226A2" w:rsidRPr="00720CEF" w:rsidRDefault="004226A2" w:rsidP="0078686C">
            <w:pPr>
              <w:spacing w:line="360" w:lineRule="auto"/>
              <w:jc w:val="both"/>
              <w:rPr>
                <w:rFonts w:ascii="Book Antiqua" w:hAnsi="Book Antiqua"/>
              </w:rPr>
            </w:pPr>
            <w:r w:rsidRPr="00720CEF">
              <w:rPr>
                <w:rFonts w:ascii="Book Antiqua" w:hAnsi="Book Antiqua"/>
              </w:rPr>
              <w:t>1.901</w:t>
            </w:r>
          </w:p>
        </w:tc>
        <w:tc>
          <w:tcPr>
            <w:tcW w:w="850" w:type="dxa"/>
          </w:tcPr>
          <w:p w14:paraId="7A568CD8" w14:textId="77777777" w:rsidR="004226A2" w:rsidRPr="00720CEF" w:rsidRDefault="004226A2" w:rsidP="0078686C">
            <w:pPr>
              <w:spacing w:line="360" w:lineRule="auto"/>
              <w:jc w:val="both"/>
              <w:rPr>
                <w:rFonts w:ascii="Book Antiqua" w:hAnsi="Book Antiqua"/>
              </w:rPr>
            </w:pPr>
            <w:r w:rsidRPr="00720CEF">
              <w:rPr>
                <w:rFonts w:ascii="Book Antiqua" w:hAnsi="Book Antiqua"/>
              </w:rPr>
              <w:t>1.019</w:t>
            </w:r>
          </w:p>
        </w:tc>
        <w:tc>
          <w:tcPr>
            <w:tcW w:w="851" w:type="dxa"/>
          </w:tcPr>
          <w:p w14:paraId="656633ED" w14:textId="77777777" w:rsidR="004226A2" w:rsidRPr="00720CEF" w:rsidRDefault="004226A2" w:rsidP="0078686C">
            <w:pPr>
              <w:spacing w:line="360" w:lineRule="auto"/>
              <w:jc w:val="both"/>
              <w:rPr>
                <w:rFonts w:ascii="Book Antiqua" w:hAnsi="Book Antiqua"/>
              </w:rPr>
            </w:pPr>
            <w:r w:rsidRPr="00720CEF">
              <w:rPr>
                <w:rFonts w:ascii="Book Antiqua" w:hAnsi="Book Antiqua"/>
              </w:rPr>
              <w:t>0.453</w:t>
            </w:r>
          </w:p>
        </w:tc>
        <w:tc>
          <w:tcPr>
            <w:tcW w:w="1134" w:type="dxa"/>
          </w:tcPr>
          <w:p w14:paraId="1CE2F5DF" w14:textId="77777777" w:rsidR="004226A2" w:rsidRPr="00720CEF" w:rsidRDefault="004226A2" w:rsidP="0078686C">
            <w:pPr>
              <w:spacing w:line="360" w:lineRule="auto"/>
              <w:jc w:val="both"/>
              <w:rPr>
                <w:rFonts w:ascii="Book Antiqua" w:hAnsi="Book Antiqua"/>
              </w:rPr>
            </w:pPr>
            <w:r w:rsidRPr="00720CEF">
              <w:rPr>
                <w:rFonts w:ascii="Book Antiqua" w:hAnsi="Book Antiqua"/>
              </w:rPr>
              <w:t>0.787</w:t>
            </w:r>
          </w:p>
        </w:tc>
        <w:tc>
          <w:tcPr>
            <w:tcW w:w="1134" w:type="dxa"/>
          </w:tcPr>
          <w:p w14:paraId="49FF3FA2" w14:textId="77777777" w:rsidR="004226A2" w:rsidRPr="00720CEF" w:rsidRDefault="004226A2" w:rsidP="0078686C">
            <w:pPr>
              <w:spacing w:line="360" w:lineRule="auto"/>
              <w:jc w:val="both"/>
              <w:rPr>
                <w:rFonts w:ascii="Book Antiqua" w:hAnsi="Book Antiqua"/>
              </w:rPr>
            </w:pPr>
            <w:r w:rsidRPr="00720CEF">
              <w:rPr>
                <w:rFonts w:ascii="Book Antiqua" w:hAnsi="Book Antiqua"/>
              </w:rPr>
              <w:t>1.239</w:t>
            </w:r>
          </w:p>
        </w:tc>
        <w:tc>
          <w:tcPr>
            <w:tcW w:w="851" w:type="dxa"/>
          </w:tcPr>
          <w:p w14:paraId="6038F899" w14:textId="77777777" w:rsidR="004226A2" w:rsidRPr="00720CEF" w:rsidRDefault="004226A2" w:rsidP="0078686C">
            <w:pPr>
              <w:spacing w:line="360" w:lineRule="auto"/>
              <w:jc w:val="both"/>
              <w:rPr>
                <w:rFonts w:ascii="Book Antiqua" w:hAnsi="Book Antiqua"/>
              </w:rPr>
            </w:pPr>
            <w:r w:rsidRPr="00720CEF">
              <w:rPr>
                <w:rFonts w:ascii="Book Antiqua" w:hAnsi="Book Antiqua"/>
              </w:rPr>
              <w:t>1.057</w:t>
            </w:r>
          </w:p>
        </w:tc>
        <w:tc>
          <w:tcPr>
            <w:tcW w:w="850" w:type="dxa"/>
          </w:tcPr>
          <w:p w14:paraId="04A6021E" w14:textId="77777777" w:rsidR="004226A2" w:rsidRPr="00720CEF" w:rsidRDefault="004226A2" w:rsidP="0078686C">
            <w:pPr>
              <w:spacing w:line="360" w:lineRule="auto"/>
              <w:jc w:val="both"/>
              <w:rPr>
                <w:rFonts w:ascii="Book Antiqua" w:hAnsi="Book Antiqua"/>
              </w:rPr>
            </w:pPr>
            <w:r w:rsidRPr="00720CEF">
              <w:rPr>
                <w:rFonts w:ascii="Book Antiqua" w:hAnsi="Book Antiqua"/>
              </w:rPr>
              <w:t>0.355</w:t>
            </w:r>
          </w:p>
        </w:tc>
        <w:tc>
          <w:tcPr>
            <w:tcW w:w="850" w:type="dxa"/>
          </w:tcPr>
          <w:p w14:paraId="6FABE807" w14:textId="77777777" w:rsidR="004226A2" w:rsidRPr="00720CEF" w:rsidRDefault="004226A2" w:rsidP="0078686C">
            <w:pPr>
              <w:spacing w:line="360" w:lineRule="auto"/>
              <w:jc w:val="both"/>
              <w:rPr>
                <w:rFonts w:ascii="Book Antiqua" w:hAnsi="Book Antiqua"/>
              </w:rPr>
            </w:pPr>
            <w:r w:rsidRPr="00720CEF">
              <w:rPr>
                <w:rFonts w:ascii="Book Antiqua" w:hAnsi="Book Antiqua"/>
              </w:rPr>
              <w:t>0.05</w:t>
            </w:r>
          </w:p>
        </w:tc>
      </w:tr>
      <w:tr w:rsidR="004226A2" w:rsidRPr="00720CEF" w14:paraId="3E164CA7" w14:textId="77777777" w:rsidTr="006453A2">
        <w:trPr>
          <w:jc w:val="center"/>
        </w:trPr>
        <w:tc>
          <w:tcPr>
            <w:tcW w:w="1276" w:type="dxa"/>
          </w:tcPr>
          <w:p w14:paraId="31000697"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VEGFC</w:t>
            </w:r>
          </w:p>
        </w:tc>
        <w:tc>
          <w:tcPr>
            <w:tcW w:w="1134" w:type="dxa"/>
          </w:tcPr>
          <w:p w14:paraId="6909ADB6"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51" w:type="dxa"/>
          </w:tcPr>
          <w:p w14:paraId="335A1DAC" w14:textId="77777777" w:rsidR="004226A2" w:rsidRPr="00720CEF" w:rsidRDefault="004226A2" w:rsidP="0078686C">
            <w:pPr>
              <w:spacing w:line="360" w:lineRule="auto"/>
              <w:jc w:val="both"/>
              <w:rPr>
                <w:rFonts w:ascii="Book Antiqua" w:hAnsi="Book Antiqua"/>
              </w:rPr>
            </w:pPr>
            <w:r w:rsidRPr="00720CEF">
              <w:rPr>
                <w:rFonts w:ascii="Book Antiqua" w:hAnsi="Book Antiqua"/>
              </w:rPr>
              <w:t>374</w:t>
            </w:r>
          </w:p>
        </w:tc>
        <w:tc>
          <w:tcPr>
            <w:tcW w:w="850" w:type="dxa"/>
          </w:tcPr>
          <w:p w14:paraId="2331214F" w14:textId="77777777" w:rsidR="004226A2" w:rsidRPr="00720CEF" w:rsidRDefault="004226A2" w:rsidP="0078686C">
            <w:pPr>
              <w:spacing w:line="360" w:lineRule="auto"/>
              <w:jc w:val="both"/>
              <w:rPr>
                <w:rFonts w:ascii="Book Antiqua" w:hAnsi="Book Antiqua"/>
              </w:rPr>
            </w:pPr>
            <w:r w:rsidRPr="00720CEF">
              <w:rPr>
                <w:rFonts w:ascii="Book Antiqua" w:hAnsi="Book Antiqua"/>
              </w:rPr>
              <w:t>0.253</w:t>
            </w:r>
          </w:p>
        </w:tc>
        <w:tc>
          <w:tcPr>
            <w:tcW w:w="993" w:type="dxa"/>
          </w:tcPr>
          <w:p w14:paraId="2ED794AA" w14:textId="77777777" w:rsidR="004226A2" w:rsidRPr="00720CEF" w:rsidRDefault="004226A2" w:rsidP="0078686C">
            <w:pPr>
              <w:spacing w:line="360" w:lineRule="auto"/>
              <w:jc w:val="both"/>
              <w:rPr>
                <w:rFonts w:ascii="Book Antiqua" w:hAnsi="Book Antiqua"/>
              </w:rPr>
            </w:pPr>
            <w:r w:rsidRPr="00720CEF">
              <w:rPr>
                <w:rFonts w:ascii="Book Antiqua" w:hAnsi="Book Antiqua"/>
              </w:rPr>
              <w:t>4.988</w:t>
            </w:r>
          </w:p>
        </w:tc>
        <w:tc>
          <w:tcPr>
            <w:tcW w:w="850" w:type="dxa"/>
          </w:tcPr>
          <w:p w14:paraId="1F6F03BE" w14:textId="77777777" w:rsidR="004226A2" w:rsidRPr="00720CEF" w:rsidRDefault="004226A2" w:rsidP="0078686C">
            <w:pPr>
              <w:spacing w:line="360" w:lineRule="auto"/>
              <w:jc w:val="both"/>
              <w:rPr>
                <w:rFonts w:ascii="Book Antiqua" w:hAnsi="Book Antiqua"/>
              </w:rPr>
            </w:pPr>
            <w:r w:rsidRPr="00720CEF">
              <w:rPr>
                <w:rFonts w:ascii="Book Antiqua" w:hAnsi="Book Antiqua"/>
              </w:rPr>
              <w:t>1.376</w:t>
            </w:r>
          </w:p>
        </w:tc>
        <w:tc>
          <w:tcPr>
            <w:tcW w:w="851" w:type="dxa"/>
          </w:tcPr>
          <w:p w14:paraId="00EF5C88" w14:textId="77777777" w:rsidR="004226A2" w:rsidRPr="00720CEF" w:rsidRDefault="004226A2" w:rsidP="0078686C">
            <w:pPr>
              <w:spacing w:line="360" w:lineRule="auto"/>
              <w:jc w:val="both"/>
              <w:rPr>
                <w:rFonts w:ascii="Book Antiqua" w:hAnsi="Book Antiqua"/>
              </w:rPr>
            </w:pPr>
            <w:r w:rsidRPr="00720CEF">
              <w:rPr>
                <w:rFonts w:ascii="Book Antiqua" w:hAnsi="Book Antiqua"/>
              </w:rPr>
              <w:t>0.816</w:t>
            </w:r>
          </w:p>
        </w:tc>
        <w:tc>
          <w:tcPr>
            <w:tcW w:w="1134" w:type="dxa"/>
          </w:tcPr>
          <w:p w14:paraId="79BD6BF9" w14:textId="77777777" w:rsidR="004226A2" w:rsidRPr="00720CEF" w:rsidRDefault="004226A2" w:rsidP="0078686C">
            <w:pPr>
              <w:spacing w:line="360" w:lineRule="auto"/>
              <w:jc w:val="both"/>
              <w:rPr>
                <w:rFonts w:ascii="Book Antiqua" w:hAnsi="Book Antiqua"/>
              </w:rPr>
            </w:pPr>
            <w:r w:rsidRPr="00720CEF">
              <w:rPr>
                <w:rFonts w:ascii="Book Antiqua" w:hAnsi="Book Antiqua"/>
              </w:rPr>
              <w:t>0.978</w:t>
            </w:r>
          </w:p>
        </w:tc>
        <w:tc>
          <w:tcPr>
            <w:tcW w:w="1134" w:type="dxa"/>
          </w:tcPr>
          <w:p w14:paraId="72E433DB" w14:textId="77777777" w:rsidR="004226A2" w:rsidRPr="00720CEF" w:rsidRDefault="004226A2" w:rsidP="0078686C">
            <w:pPr>
              <w:spacing w:line="360" w:lineRule="auto"/>
              <w:jc w:val="both"/>
              <w:rPr>
                <w:rFonts w:ascii="Book Antiqua" w:hAnsi="Book Antiqua"/>
              </w:rPr>
            </w:pPr>
            <w:r w:rsidRPr="00720CEF">
              <w:rPr>
                <w:rFonts w:ascii="Book Antiqua" w:hAnsi="Book Antiqua"/>
              </w:rPr>
              <w:t>1.795</w:t>
            </w:r>
          </w:p>
        </w:tc>
        <w:tc>
          <w:tcPr>
            <w:tcW w:w="851" w:type="dxa"/>
          </w:tcPr>
          <w:p w14:paraId="37A63C70" w14:textId="77777777" w:rsidR="004226A2" w:rsidRPr="00720CEF" w:rsidRDefault="004226A2" w:rsidP="0078686C">
            <w:pPr>
              <w:spacing w:line="360" w:lineRule="auto"/>
              <w:jc w:val="both"/>
              <w:rPr>
                <w:rFonts w:ascii="Book Antiqua" w:hAnsi="Book Antiqua"/>
              </w:rPr>
            </w:pPr>
            <w:r w:rsidRPr="00720CEF">
              <w:rPr>
                <w:rFonts w:ascii="Book Antiqua" w:hAnsi="Book Antiqua"/>
              </w:rPr>
              <w:t>1.436</w:t>
            </w:r>
          </w:p>
        </w:tc>
        <w:tc>
          <w:tcPr>
            <w:tcW w:w="850" w:type="dxa"/>
          </w:tcPr>
          <w:p w14:paraId="7F697378" w14:textId="77777777" w:rsidR="004226A2" w:rsidRPr="00720CEF" w:rsidRDefault="004226A2" w:rsidP="0078686C">
            <w:pPr>
              <w:spacing w:line="360" w:lineRule="auto"/>
              <w:jc w:val="both"/>
              <w:rPr>
                <w:rFonts w:ascii="Book Antiqua" w:hAnsi="Book Antiqua"/>
              </w:rPr>
            </w:pPr>
            <w:r w:rsidRPr="00720CEF">
              <w:rPr>
                <w:rFonts w:ascii="Book Antiqua" w:hAnsi="Book Antiqua"/>
              </w:rPr>
              <w:t>0.62</w:t>
            </w:r>
          </w:p>
        </w:tc>
        <w:tc>
          <w:tcPr>
            <w:tcW w:w="850" w:type="dxa"/>
          </w:tcPr>
          <w:p w14:paraId="0B7FBA2F" w14:textId="77777777" w:rsidR="004226A2" w:rsidRPr="00720CEF" w:rsidRDefault="004226A2" w:rsidP="0078686C">
            <w:pPr>
              <w:spacing w:line="360" w:lineRule="auto"/>
              <w:jc w:val="both"/>
              <w:rPr>
                <w:rFonts w:ascii="Book Antiqua" w:hAnsi="Book Antiqua"/>
              </w:rPr>
            </w:pPr>
            <w:r w:rsidRPr="00720CEF">
              <w:rPr>
                <w:rFonts w:ascii="Book Antiqua" w:hAnsi="Book Antiqua"/>
              </w:rPr>
              <w:t>0.032</w:t>
            </w:r>
          </w:p>
        </w:tc>
      </w:tr>
      <w:tr w:rsidR="004226A2" w:rsidRPr="00720CEF" w14:paraId="7E65FEAD" w14:textId="77777777" w:rsidTr="006453A2">
        <w:trPr>
          <w:jc w:val="center"/>
        </w:trPr>
        <w:tc>
          <w:tcPr>
            <w:tcW w:w="1276" w:type="dxa"/>
          </w:tcPr>
          <w:p w14:paraId="7887899E"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VEGFD</w:t>
            </w:r>
          </w:p>
        </w:tc>
        <w:tc>
          <w:tcPr>
            <w:tcW w:w="1134" w:type="dxa"/>
          </w:tcPr>
          <w:p w14:paraId="02B76245"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51" w:type="dxa"/>
          </w:tcPr>
          <w:p w14:paraId="5041ABE2"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026BED80" w14:textId="77777777" w:rsidR="004226A2" w:rsidRPr="00720CEF" w:rsidRDefault="004226A2" w:rsidP="0078686C">
            <w:pPr>
              <w:spacing w:line="360" w:lineRule="auto"/>
              <w:jc w:val="both"/>
              <w:rPr>
                <w:rFonts w:ascii="Book Antiqua" w:hAnsi="Book Antiqua"/>
              </w:rPr>
            </w:pPr>
            <w:r w:rsidRPr="00720CEF">
              <w:rPr>
                <w:rFonts w:ascii="Book Antiqua" w:hAnsi="Book Antiqua"/>
              </w:rPr>
              <w:t>0.054</w:t>
            </w:r>
          </w:p>
        </w:tc>
        <w:tc>
          <w:tcPr>
            <w:tcW w:w="993" w:type="dxa"/>
          </w:tcPr>
          <w:p w14:paraId="0182FD4D" w14:textId="77777777" w:rsidR="004226A2" w:rsidRPr="00720CEF" w:rsidRDefault="004226A2" w:rsidP="0078686C">
            <w:pPr>
              <w:spacing w:line="360" w:lineRule="auto"/>
              <w:jc w:val="both"/>
              <w:rPr>
                <w:rFonts w:ascii="Book Antiqua" w:hAnsi="Book Antiqua"/>
              </w:rPr>
            </w:pPr>
            <w:r w:rsidRPr="00720CEF">
              <w:rPr>
                <w:rFonts w:ascii="Book Antiqua" w:hAnsi="Book Antiqua"/>
              </w:rPr>
              <w:t>1.74</w:t>
            </w:r>
          </w:p>
        </w:tc>
        <w:tc>
          <w:tcPr>
            <w:tcW w:w="850" w:type="dxa"/>
          </w:tcPr>
          <w:p w14:paraId="193C367D" w14:textId="77777777" w:rsidR="004226A2" w:rsidRPr="00720CEF" w:rsidRDefault="004226A2" w:rsidP="0078686C">
            <w:pPr>
              <w:spacing w:line="360" w:lineRule="auto"/>
              <w:jc w:val="both"/>
              <w:rPr>
                <w:rFonts w:ascii="Book Antiqua" w:hAnsi="Book Antiqua"/>
              </w:rPr>
            </w:pPr>
            <w:r w:rsidRPr="00720CEF">
              <w:rPr>
                <w:rFonts w:ascii="Book Antiqua" w:hAnsi="Book Antiqua"/>
              </w:rPr>
              <w:t>0.236</w:t>
            </w:r>
          </w:p>
        </w:tc>
        <w:tc>
          <w:tcPr>
            <w:tcW w:w="851" w:type="dxa"/>
          </w:tcPr>
          <w:p w14:paraId="360316C6" w14:textId="77777777" w:rsidR="004226A2" w:rsidRPr="00720CEF" w:rsidRDefault="004226A2" w:rsidP="0078686C">
            <w:pPr>
              <w:spacing w:line="360" w:lineRule="auto"/>
              <w:jc w:val="both"/>
              <w:rPr>
                <w:rFonts w:ascii="Book Antiqua" w:hAnsi="Book Antiqua"/>
              </w:rPr>
            </w:pPr>
            <w:r w:rsidRPr="00720CEF">
              <w:rPr>
                <w:rFonts w:ascii="Book Antiqua" w:hAnsi="Book Antiqua"/>
              </w:rPr>
              <w:t>0.151</w:t>
            </w:r>
          </w:p>
        </w:tc>
        <w:tc>
          <w:tcPr>
            <w:tcW w:w="1134" w:type="dxa"/>
          </w:tcPr>
          <w:p w14:paraId="2F8D6794" w14:textId="77777777" w:rsidR="004226A2" w:rsidRPr="00720CEF" w:rsidRDefault="004226A2" w:rsidP="0078686C">
            <w:pPr>
              <w:spacing w:line="360" w:lineRule="auto"/>
              <w:jc w:val="both"/>
              <w:rPr>
                <w:rFonts w:ascii="Book Antiqua" w:hAnsi="Book Antiqua"/>
              </w:rPr>
            </w:pPr>
            <w:r w:rsidRPr="00720CEF">
              <w:rPr>
                <w:rFonts w:ascii="Book Antiqua" w:hAnsi="Book Antiqua"/>
              </w:rPr>
              <w:t>0.164</w:t>
            </w:r>
          </w:p>
        </w:tc>
        <w:tc>
          <w:tcPr>
            <w:tcW w:w="1134" w:type="dxa"/>
          </w:tcPr>
          <w:p w14:paraId="5ECB66EA" w14:textId="77777777" w:rsidR="004226A2" w:rsidRPr="00720CEF" w:rsidRDefault="004226A2" w:rsidP="0078686C">
            <w:pPr>
              <w:spacing w:line="360" w:lineRule="auto"/>
              <w:jc w:val="both"/>
              <w:rPr>
                <w:rFonts w:ascii="Book Antiqua" w:hAnsi="Book Antiqua"/>
              </w:rPr>
            </w:pPr>
            <w:r w:rsidRPr="00720CEF">
              <w:rPr>
                <w:rFonts w:ascii="Book Antiqua" w:hAnsi="Book Antiqua"/>
              </w:rPr>
              <w:t>0.316</w:t>
            </w:r>
          </w:p>
        </w:tc>
        <w:tc>
          <w:tcPr>
            <w:tcW w:w="851" w:type="dxa"/>
          </w:tcPr>
          <w:p w14:paraId="3C380A28" w14:textId="77777777" w:rsidR="004226A2" w:rsidRPr="00720CEF" w:rsidRDefault="004226A2" w:rsidP="0078686C">
            <w:pPr>
              <w:spacing w:line="360" w:lineRule="auto"/>
              <w:jc w:val="both"/>
              <w:rPr>
                <w:rFonts w:ascii="Book Antiqua" w:hAnsi="Book Antiqua"/>
              </w:rPr>
            </w:pPr>
            <w:r w:rsidRPr="00720CEF">
              <w:rPr>
                <w:rFonts w:ascii="Book Antiqua" w:hAnsi="Book Antiqua"/>
              </w:rPr>
              <w:t>0.307</w:t>
            </w:r>
          </w:p>
        </w:tc>
        <w:tc>
          <w:tcPr>
            <w:tcW w:w="850" w:type="dxa"/>
          </w:tcPr>
          <w:p w14:paraId="4CEA70A1" w14:textId="77777777" w:rsidR="004226A2" w:rsidRPr="00720CEF" w:rsidRDefault="004226A2" w:rsidP="0078686C">
            <w:pPr>
              <w:spacing w:line="360" w:lineRule="auto"/>
              <w:jc w:val="both"/>
              <w:rPr>
                <w:rFonts w:ascii="Book Antiqua" w:hAnsi="Book Antiqua"/>
              </w:rPr>
            </w:pPr>
            <w:r w:rsidRPr="00720CEF">
              <w:rPr>
                <w:rFonts w:ascii="Book Antiqua" w:hAnsi="Book Antiqua"/>
              </w:rPr>
              <w:t>0.28</w:t>
            </w:r>
          </w:p>
        </w:tc>
        <w:tc>
          <w:tcPr>
            <w:tcW w:w="850" w:type="dxa"/>
          </w:tcPr>
          <w:p w14:paraId="58EFB0FF" w14:textId="77777777" w:rsidR="004226A2" w:rsidRPr="00720CEF" w:rsidRDefault="004226A2" w:rsidP="0078686C">
            <w:pPr>
              <w:spacing w:line="360" w:lineRule="auto"/>
              <w:jc w:val="both"/>
              <w:rPr>
                <w:rFonts w:ascii="Book Antiqua" w:hAnsi="Book Antiqua"/>
              </w:rPr>
            </w:pPr>
            <w:r w:rsidRPr="00720CEF">
              <w:rPr>
                <w:rFonts w:ascii="Book Antiqua" w:hAnsi="Book Antiqua"/>
              </w:rPr>
              <w:t>0.04</w:t>
            </w:r>
          </w:p>
        </w:tc>
      </w:tr>
      <w:tr w:rsidR="004226A2" w:rsidRPr="00720CEF" w14:paraId="558EE8CE" w14:textId="77777777" w:rsidTr="006453A2">
        <w:trPr>
          <w:jc w:val="center"/>
        </w:trPr>
        <w:tc>
          <w:tcPr>
            <w:tcW w:w="1276" w:type="dxa"/>
          </w:tcPr>
          <w:p w14:paraId="29E81D19"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VEGFD</w:t>
            </w:r>
          </w:p>
        </w:tc>
        <w:tc>
          <w:tcPr>
            <w:tcW w:w="1134" w:type="dxa"/>
          </w:tcPr>
          <w:p w14:paraId="48B11170"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51" w:type="dxa"/>
          </w:tcPr>
          <w:p w14:paraId="4BF6C8DC" w14:textId="77777777" w:rsidR="004226A2" w:rsidRPr="00720CEF" w:rsidRDefault="004226A2" w:rsidP="0078686C">
            <w:pPr>
              <w:spacing w:line="360" w:lineRule="auto"/>
              <w:jc w:val="both"/>
              <w:rPr>
                <w:rFonts w:ascii="Book Antiqua" w:hAnsi="Book Antiqua"/>
              </w:rPr>
            </w:pPr>
            <w:r w:rsidRPr="00720CEF">
              <w:rPr>
                <w:rFonts w:ascii="Book Antiqua" w:hAnsi="Book Antiqua"/>
              </w:rPr>
              <w:t>374</w:t>
            </w:r>
          </w:p>
        </w:tc>
        <w:tc>
          <w:tcPr>
            <w:tcW w:w="850" w:type="dxa"/>
          </w:tcPr>
          <w:p w14:paraId="55846B39" w14:textId="77777777" w:rsidR="004226A2" w:rsidRPr="00720CEF" w:rsidRDefault="004226A2" w:rsidP="0078686C">
            <w:pPr>
              <w:spacing w:line="360" w:lineRule="auto"/>
              <w:jc w:val="both"/>
              <w:rPr>
                <w:rFonts w:ascii="Book Antiqua" w:hAnsi="Book Antiqua"/>
              </w:rPr>
            </w:pPr>
            <w:r w:rsidRPr="00720CEF">
              <w:rPr>
                <w:rFonts w:ascii="Book Antiqua" w:hAnsi="Book Antiqua"/>
              </w:rPr>
              <w:t>0.014</w:t>
            </w:r>
          </w:p>
        </w:tc>
        <w:tc>
          <w:tcPr>
            <w:tcW w:w="993" w:type="dxa"/>
          </w:tcPr>
          <w:p w14:paraId="5412589A" w14:textId="77777777" w:rsidR="004226A2" w:rsidRPr="00720CEF" w:rsidRDefault="004226A2" w:rsidP="0078686C">
            <w:pPr>
              <w:spacing w:line="360" w:lineRule="auto"/>
              <w:jc w:val="both"/>
              <w:rPr>
                <w:rFonts w:ascii="Book Antiqua" w:hAnsi="Book Antiqua"/>
              </w:rPr>
            </w:pPr>
            <w:r w:rsidRPr="00720CEF">
              <w:rPr>
                <w:rFonts w:ascii="Book Antiqua" w:hAnsi="Book Antiqua"/>
              </w:rPr>
              <w:t>6.756</w:t>
            </w:r>
          </w:p>
        </w:tc>
        <w:tc>
          <w:tcPr>
            <w:tcW w:w="850" w:type="dxa"/>
          </w:tcPr>
          <w:p w14:paraId="5EDDDF30" w14:textId="77777777" w:rsidR="004226A2" w:rsidRPr="00720CEF" w:rsidRDefault="004226A2" w:rsidP="0078686C">
            <w:pPr>
              <w:spacing w:line="360" w:lineRule="auto"/>
              <w:jc w:val="both"/>
              <w:rPr>
                <w:rFonts w:ascii="Book Antiqua" w:hAnsi="Book Antiqua"/>
              </w:rPr>
            </w:pPr>
            <w:r w:rsidRPr="00720CEF">
              <w:rPr>
                <w:rFonts w:ascii="Book Antiqua" w:hAnsi="Book Antiqua"/>
              </w:rPr>
              <w:t>0.422</w:t>
            </w:r>
          </w:p>
        </w:tc>
        <w:tc>
          <w:tcPr>
            <w:tcW w:w="851" w:type="dxa"/>
          </w:tcPr>
          <w:p w14:paraId="00C82D14" w14:textId="77777777" w:rsidR="004226A2" w:rsidRPr="00720CEF" w:rsidRDefault="004226A2" w:rsidP="0078686C">
            <w:pPr>
              <w:spacing w:line="360" w:lineRule="auto"/>
              <w:jc w:val="both"/>
              <w:rPr>
                <w:rFonts w:ascii="Book Antiqua" w:hAnsi="Book Antiqua"/>
              </w:rPr>
            </w:pPr>
            <w:r w:rsidRPr="00720CEF">
              <w:rPr>
                <w:rFonts w:ascii="Book Antiqua" w:hAnsi="Book Antiqua"/>
              </w:rPr>
              <w:t>0.622</w:t>
            </w:r>
          </w:p>
        </w:tc>
        <w:tc>
          <w:tcPr>
            <w:tcW w:w="1134" w:type="dxa"/>
          </w:tcPr>
          <w:p w14:paraId="1A75F651" w14:textId="77777777" w:rsidR="004226A2" w:rsidRPr="00720CEF" w:rsidRDefault="004226A2" w:rsidP="0078686C">
            <w:pPr>
              <w:spacing w:line="360" w:lineRule="auto"/>
              <w:jc w:val="both"/>
              <w:rPr>
                <w:rFonts w:ascii="Book Antiqua" w:hAnsi="Book Antiqua"/>
              </w:rPr>
            </w:pPr>
            <w:r w:rsidRPr="00720CEF">
              <w:rPr>
                <w:rFonts w:ascii="Book Antiqua" w:hAnsi="Book Antiqua"/>
              </w:rPr>
              <w:t>0.241</w:t>
            </w:r>
          </w:p>
        </w:tc>
        <w:tc>
          <w:tcPr>
            <w:tcW w:w="1134" w:type="dxa"/>
          </w:tcPr>
          <w:p w14:paraId="3A772EAF" w14:textId="77777777" w:rsidR="004226A2" w:rsidRPr="00720CEF" w:rsidRDefault="004226A2" w:rsidP="0078686C">
            <w:pPr>
              <w:spacing w:line="360" w:lineRule="auto"/>
              <w:jc w:val="both"/>
              <w:rPr>
                <w:rFonts w:ascii="Book Antiqua" w:hAnsi="Book Antiqua"/>
              </w:rPr>
            </w:pPr>
            <w:r w:rsidRPr="00720CEF">
              <w:rPr>
                <w:rFonts w:ascii="Book Antiqua" w:hAnsi="Book Antiqua"/>
              </w:rPr>
              <w:t>0.863</w:t>
            </w:r>
          </w:p>
        </w:tc>
        <w:tc>
          <w:tcPr>
            <w:tcW w:w="851" w:type="dxa"/>
          </w:tcPr>
          <w:p w14:paraId="0946C9D4" w14:textId="77777777" w:rsidR="004226A2" w:rsidRPr="00720CEF" w:rsidRDefault="004226A2" w:rsidP="0078686C">
            <w:pPr>
              <w:spacing w:line="360" w:lineRule="auto"/>
              <w:jc w:val="both"/>
              <w:rPr>
                <w:rFonts w:ascii="Book Antiqua" w:hAnsi="Book Antiqua"/>
              </w:rPr>
            </w:pPr>
            <w:r w:rsidRPr="00720CEF">
              <w:rPr>
                <w:rFonts w:ascii="Book Antiqua" w:hAnsi="Book Antiqua"/>
              </w:rPr>
              <w:t>0.838</w:t>
            </w:r>
          </w:p>
        </w:tc>
        <w:tc>
          <w:tcPr>
            <w:tcW w:w="850" w:type="dxa"/>
          </w:tcPr>
          <w:p w14:paraId="7BB98881" w14:textId="77777777" w:rsidR="004226A2" w:rsidRPr="00720CEF" w:rsidRDefault="004226A2" w:rsidP="0078686C">
            <w:pPr>
              <w:spacing w:line="360" w:lineRule="auto"/>
              <w:jc w:val="both"/>
              <w:rPr>
                <w:rFonts w:ascii="Book Antiqua" w:hAnsi="Book Antiqua"/>
              </w:rPr>
            </w:pPr>
            <w:r w:rsidRPr="00720CEF">
              <w:rPr>
                <w:rFonts w:ascii="Book Antiqua" w:hAnsi="Book Antiqua"/>
              </w:rPr>
              <w:t>1.14</w:t>
            </w:r>
          </w:p>
        </w:tc>
        <w:tc>
          <w:tcPr>
            <w:tcW w:w="850" w:type="dxa"/>
          </w:tcPr>
          <w:p w14:paraId="17B6A970" w14:textId="77777777" w:rsidR="004226A2" w:rsidRPr="00720CEF" w:rsidRDefault="004226A2" w:rsidP="0078686C">
            <w:pPr>
              <w:spacing w:line="360" w:lineRule="auto"/>
              <w:jc w:val="both"/>
              <w:rPr>
                <w:rFonts w:ascii="Book Antiqua" w:hAnsi="Book Antiqua"/>
              </w:rPr>
            </w:pPr>
            <w:r w:rsidRPr="00720CEF">
              <w:rPr>
                <w:rFonts w:ascii="Book Antiqua" w:hAnsi="Book Antiqua"/>
              </w:rPr>
              <w:t>0.059</w:t>
            </w:r>
          </w:p>
        </w:tc>
      </w:tr>
      <w:tr w:rsidR="004226A2" w:rsidRPr="00720CEF" w14:paraId="6DA644D5" w14:textId="77777777" w:rsidTr="006453A2">
        <w:trPr>
          <w:jc w:val="center"/>
        </w:trPr>
        <w:tc>
          <w:tcPr>
            <w:tcW w:w="1276" w:type="dxa"/>
          </w:tcPr>
          <w:p w14:paraId="66860CBD" w14:textId="77777777" w:rsidR="004226A2" w:rsidRPr="00720CEF" w:rsidRDefault="004226A2" w:rsidP="0078686C">
            <w:pPr>
              <w:spacing w:line="360" w:lineRule="auto"/>
              <w:jc w:val="both"/>
              <w:rPr>
                <w:rFonts w:ascii="Book Antiqua" w:hAnsi="Book Antiqua"/>
              </w:rPr>
            </w:pPr>
            <w:r w:rsidRPr="00720CEF">
              <w:rPr>
                <w:rFonts w:ascii="Book Antiqua" w:hAnsi="Book Antiqua"/>
              </w:rPr>
              <w:t>PGF</w:t>
            </w:r>
          </w:p>
        </w:tc>
        <w:tc>
          <w:tcPr>
            <w:tcW w:w="1134" w:type="dxa"/>
          </w:tcPr>
          <w:p w14:paraId="3FA389B3"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51" w:type="dxa"/>
          </w:tcPr>
          <w:p w14:paraId="7FE66619"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44E7D7A0" w14:textId="77777777" w:rsidR="004226A2" w:rsidRPr="00720CEF" w:rsidRDefault="004226A2" w:rsidP="0078686C">
            <w:pPr>
              <w:spacing w:line="360" w:lineRule="auto"/>
              <w:jc w:val="both"/>
              <w:rPr>
                <w:rFonts w:ascii="Book Antiqua" w:hAnsi="Book Antiqua"/>
              </w:rPr>
            </w:pPr>
            <w:r w:rsidRPr="00720CEF">
              <w:rPr>
                <w:rFonts w:ascii="Book Antiqua" w:hAnsi="Book Antiqua"/>
              </w:rPr>
              <w:t>0.182</w:t>
            </w:r>
          </w:p>
        </w:tc>
        <w:tc>
          <w:tcPr>
            <w:tcW w:w="993" w:type="dxa"/>
          </w:tcPr>
          <w:p w14:paraId="0D47E96C" w14:textId="77777777" w:rsidR="004226A2" w:rsidRPr="00720CEF" w:rsidRDefault="004226A2" w:rsidP="0078686C">
            <w:pPr>
              <w:spacing w:line="360" w:lineRule="auto"/>
              <w:jc w:val="both"/>
              <w:rPr>
                <w:rFonts w:ascii="Book Antiqua" w:hAnsi="Book Antiqua"/>
              </w:rPr>
            </w:pPr>
            <w:r w:rsidRPr="00720CEF">
              <w:rPr>
                <w:rFonts w:ascii="Book Antiqua" w:hAnsi="Book Antiqua"/>
              </w:rPr>
              <w:t>0.992</w:t>
            </w:r>
          </w:p>
        </w:tc>
        <w:tc>
          <w:tcPr>
            <w:tcW w:w="850" w:type="dxa"/>
          </w:tcPr>
          <w:p w14:paraId="1AD294FA" w14:textId="77777777" w:rsidR="004226A2" w:rsidRPr="00720CEF" w:rsidRDefault="004226A2" w:rsidP="0078686C">
            <w:pPr>
              <w:spacing w:line="360" w:lineRule="auto"/>
              <w:jc w:val="both"/>
              <w:rPr>
                <w:rFonts w:ascii="Book Antiqua" w:hAnsi="Book Antiqua"/>
              </w:rPr>
            </w:pPr>
            <w:r w:rsidRPr="00720CEF">
              <w:rPr>
                <w:rFonts w:ascii="Book Antiqua" w:hAnsi="Book Antiqua"/>
              </w:rPr>
              <w:t>0.471</w:t>
            </w:r>
          </w:p>
        </w:tc>
        <w:tc>
          <w:tcPr>
            <w:tcW w:w="851" w:type="dxa"/>
          </w:tcPr>
          <w:p w14:paraId="1BA9EBE7" w14:textId="77777777" w:rsidR="004226A2" w:rsidRPr="00720CEF" w:rsidRDefault="004226A2" w:rsidP="0078686C">
            <w:pPr>
              <w:spacing w:line="360" w:lineRule="auto"/>
              <w:jc w:val="both"/>
              <w:rPr>
                <w:rFonts w:ascii="Book Antiqua" w:hAnsi="Book Antiqua"/>
              </w:rPr>
            </w:pPr>
            <w:r w:rsidRPr="00720CEF">
              <w:rPr>
                <w:rFonts w:ascii="Book Antiqua" w:hAnsi="Book Antiqua"/>
              </w:rPr>
              <w:t>0.204</w:t>
            </w:r>
          </w:p>
        </w:tc>
        <w:tc>
          <w:tcPr>
            <w:tcW w:w="1134" w:type="dxa"/>
          </w:tcPr>
          <w:p w14:paraId="60CBAF6B" w14:textId="77777777" w:rsidR="004226A2" w:rsidRPr="00720CEF" w:rsidRDefault="004226A2" w:rsidP="0078686C">
            <w:pPr>
              <w:spacing w:line="360" w:lineRule="auto"/>
              <w:jc w:val="both"/>
              <w:rPr>
                <w:rFonts w:ascii="Book Antiqua" w:hAnsi="Book Antiqua"/>
              </w:rPr>
            </w:pPr>
            <w:r w:rsidRPr="00720CEF">
              <w:rPr>
                <w:rFonts w:ascii="Book Antiqua" w:hAnsi="Book Antiqua"/>
              </w:rPr>
              <w:t>0.37</w:t>
            </w:r>
          </w:p>
        </w:tc>
        <w:tc>
          <w:tcPr>
            <w:tcW w:w="1134" w:type="dxa"/>
          </w:tcPr>
          <w:p w14:paraId="0115860C" w14:textId="77777777" w:rsidR="004226A2" w:rsidRPr="00720CEF" w:rsidRDefault="004226A2" w:rsidP="0078686C">
            <w:pPr>
              <w:spacing w:line="360" w:lineRule="auto"/>
              <w:jc w:val="both"/>
              <w:rPr>
                <w:rFonts w:ascii="Book Antiqua" w:hAnsi="Book Antiqua"/>
              </w:rPr>
            </w:pPr>
            <w:r w:rsidRPr="00720CEF">
              <w:rPr>
                <w:rFonts w:ascii="Book Antiqua" w:hAnsi="Book Antiqua"/>
              </w:rPr>
              <w:t>0.575</w:t>
            </w:r>
          </w:p>
        </w:tc>
        <w:tc>
          <w:tcPr>
            <w:tcW w:w="851" w:type="dxa"/>
          </w:tcPr>
          <w:p w14:paraId="31C43C99" w14:textId="77777777" w:rsidR="004226A2" w:rsidRPr="00720CEF" w:rsidRDefault="004226A2" w:rsidP="0078686C">
            <w:pPr>
              <w:spacing w:line="360" w:lineRule="auto"/>
              <w:jc w:val="both"/>
              <w:rPr>
                <w:rFonts w:ascii="Book Antiqua" w:hAnsi="Book Antiqua"/>
              </w:rPr>
            </w:pPr>
            <w:r w:rsidRPr="00720CEF">
              <w:rPr>
                <w:rFonts w:ascii="Book Antiqua" w:hAnsi="Book Antiqua"/>
              </w:rPr>
              <w:t>0.501</w:t>
            </w:r>
          </w:p>
        </w:tc>
        <w:tc>
          <w:tcPr>
            <w:tcW w:w="850" w:type="dxa"/>
          </w:tcPr>
          <w:p w14:paraId="505582F0" w14:textId="77777777" w:rsidR="004226A2" w:rsidRPr="00720CEF" w:rsidRDefault="004226A2" w:rsidP="0078686C">
            <w:pPr>
              <w:spacing w:line="360" w:lineRule="auto"/>
              <w:jc w:val="both"/>
              <w:rPr>
                <w:rFonts w:ascii="Book Antiqua" w:hAnsi="Book Antiqua"/>
              </w:rPr>
            </w:pPr>
            <w:r w:rsidRPr="00720CEF">
              <w:rPr>
                <w:rFonts w:ascii="Book Antiqua" w:hAnsi="Book Antiqua"/>
              </w:rPr>
              <w:t>0.188</w:t>
            </w:r>
          </w:p>
        </w:tc>
        <w:tc>
          <w:tcPr>
            <w:tcW w:w="850" w:type="dxa"/>
          </w:tcPr>
          <w:p w14:paraId="7B8D0FDB" w14:textId="77777777" w:rsidR="004226A2" w:rsidRPr="00720CEF" w:rsidRDefault="004226A2" w:rsidP="0078686C">
            <w:pPr>
              <w:spacing w:line="360" w:lineRule="auto"/>
              <w:jc w:val="both"/>
              <w:rPr>
                <w:rFonts w:ascii="Book Antiqua" w:hAnsi="Book Antiqua"/>
              </w:rPr>
            </w:pPr>
            <w:r w:rsidRPr="00720CEF">
              <w:rPr>
                <w:rFonts w:ascii="Book Antiqua" w:hAnsi="Book Antiqua"/>
              </w:rPr>
              <w:t>0.027</w:t>
            </w:r>
          </w:p>
        </w:tc>
      </w:tr>
      <w:tr w:rsidR="004226A2" w:rsidRPr="00720CEF" w14:paraId="2F72B2A6" w14:textId="77777777" w:rsidTr="006453A2">
        <w:trPr>
          <w:jc w:val="center"/>
        </w:trPr>
        <w:tc>
          <w:tcPr>
            <w:tcW w:w="1276" w:type="dxa"/>
          </w:tcPr>
          <w:p w14:paraId="1EAB9E62" w14:textId="77777777" w:rsidR="004226A2" w:rsidRPr="00720CEF" w:rsidRDefault="004226A2" w:rsidP="0078686C">
            <w:pPr>
              <w:spacing w:line="360" w:lineRule="auto"/>
              <w:jc w:val="both"/>
              <w:rPr>
                <w:rFonts w:ascii="Book Antiqua" w:hAnsi="Book Antiqua"/>
              </w:rPr>
            </w:pPr>
            <w:r w:rsidRPr="00720CEF">
              <w:rPr>
                <w:rFonts w:ascii="Book Antiqua" w:hAnsi="Book Antiqua"/>
              </w:rPr>
              <w:t>PGF</w:t>
            </w:r>
          </w:p>
        </w:tc>
        <w:tc>
          <w:tcPr>
            <w:tcW w:w="1134" w:type="dxa"/>
          </w:tcPr>
          <w:p w14:paraId="38E7EAF2"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51" w:type="dxa"/>
          </w:tcPr>
          <w:p w14:paraId="342D1B7C" w14:textId="77777777" w:rsidR="004226A2" w:rsidRPr="00720CEF" w:rsidRDefault="004226A2" w:rsidP="0078686C">
            <w:pPr>
              <w:spacing w:line="360" w:lineRule="auto"/>
              <w:jc w:val="both"/>
              <w:rPr>
                <w:rFonts w:ascii="Book Antiqua" w:hAnsi="Book Antiqua"/>
              </w:rPr>
            </w:pPr>
            <w:r w:rsidRPr="00720CEF">
              <w:rPr>
                <w:rFonts w:ascii="Book Antiqua" w:hAnsi="Book Antiqua"/>
              </w:rPr>
              <w:t>374</w:t>
            </w:r>
          </w:p>
        </w:tc>
        <w:tc>
          <w:tcPr>
            <w:tcW w:w="850" w:type="dxa"/>
          </w:tcPr>
          <w:p w14:paraId="41842828" w14:textId="77777777" w:rsidR="004226A2" w:rsidRPr="00720CEF" w:rsidRDefault="004226A2" w:rsidP="0078686C">
            <w:pPr>
              <w:spacing w:line="360" w:lineRule="auto"/>
              <w:jc w:val="both"/>
              <w:rPr>
                <w:rFonts w:ascii="Book Antiqua" w:hAnsi="Book Antiqua"/>
              </w:rPr>
            </w:pPr>
            <w:r w:rsidRPr="00720CEF">
              <w:rPr>
                <w:rFonts w:ascii="Book Antiqua" w:hAnsi="Book Antiqua"/>
              </w:rPr>
              <w:t>0.061</w:t>
            </w:r>
          </w:p>
        </w:tc>
        <w:tc>
          <w:tcPr>
            <w:tcW w:w="993" w:type="dxa"/>
          </w:tcPr>
          <w:p w14:paraId="060564A5" w14:textId="77777777" w:rsidR="004226A2" w:rsidRPr="00720CEF" w:rsidRDefault="004226A2" w:rsidP="0078686C">
            <w:pPr>
              <w:spacing w:line="360" w:lineRule="auto"/>
              <w:jc w:val="both"/>
              <w:rPr>
                <w:rFonts w:ascii="Book Antiqua" w:hAnsi="Book Antiqua"/>
              </w:rPr>
            </w:pPr>
            <w:r w:rsidRPr="00720CEF">
              <w:rPr>
                <w:rFonts w:ascii="Book Antiqua" w:hAnsi="Book Antiqua"/>
              </w:rPr>
              <w:t>5.991</w:t>
            </w:r>
          </w:p>
        </w:tc>
        <w:tc>
          <w:tcPr>
            <w:tcW w:w="850" w:type="dxa"/>
          </w:tcPr>
          <w:p w14:paraId="17F2C6D1" w14:textId="77777777" w:rsidR="004226A2" w:rsidRPr="00720CEF" w:rsidRDefault="004226A2" w:rsidP="0078686C">
            <w:pPr>
              <w:spacing w:line="360" w:lineRule="auto"/>
              <w:jc w:val="both"/>
              <w:rPr>
                <w:rFonts w:ascii="Book Antiqua" w:hAnsi="Book Antiqua"/>
              </w:rPr>
            </w:pPr>
            <w:r w:rsidRPr="00720CEF">
              <w:rPr>
                <w:rFonts w:ascii="Book Antiqua" w:hAnsi="Book Antiqua"/>
              </w:rPr>
              <w:t>1.007</w:t>
            </w:r>
          </w:p>
        </w:tc>
        <w:tc>
          <w:tcPr>
            <w:tcW w:w="851" w:type="dxa"/>
          </w:tcPr>
          <w:p w14:paraId="57C1EE3B" w14:textId="77777777" w:rsidR="004226A2" w:rsidRPr="00720CEF" w:rsidRDefault="004226A2" w:rsidP="0078686C">
            <w:pPr>
              <w:spacing w:line="360" w:lineRule="auto"/>
              <w:jc w:val="both"/>
              <w:rPr>
                <w:rFonts w:ascii="Book Antiqua" w:hAnsi="Book Antiqua"/>
              </w:rPr>
            </w:pPr>
            <w:r w:rsidRPr="00720CEF">
              <w:rPr>
                <w:rFonts w:ascii="Book Antiqua" w:hAnsi="Book Antiqua"/>
              </w:rPr>
              <w:t>0.855</w:t>
            </w:r>
          </w:p>
        </w:tc>
        <w:tc>
          <w:tcPr>
            <w:tcW w:w="1134" w:type="dxa"/>
          </w:tcPr>
          <w:p w14:paraId="45DD3103" w14:textId="77777777" w:rsidR="004226A2" w:rsidRPr="00720CEF" w:rsidRDefault="004226A2" w:rsidP="0078686C">
            <w:pPr>
              <w:spacing w:line="360" w:lineRule="auto"/>
              <w:jc w:val="both"/>
              <w:rPr>
                <w:rFonts w:ascii="Book Antiqua" w:hAnsi="Book Antiqua"/>
              </w:rPr>
            </w:pPr>
            <w:r w:rsidRPr="00720CEF">
              <w:rPr>
                <w:rFonts w:ascii="Book Antiqua" w:hAnsi="Book Antiqua"/>
              </w:rPr>
              <w:t>0.613</w:t>
            </w:r>
          </w:p>
        </w:tc>
        <w:tc>
          <w:tcPr>
            <w:tcW w:w="1134" w:type="dxa"/>
          </w:tcPr>
          <w:p w14:paraId="51AE294A" w14:textId="77777777" w:rsidR="004226A2" w:rsidRPr="00720CEF" w:rsidRDefault="004226A2" w:rsidP="0078686C">
            <w:pPr>
              <w:spacing w:line="360" w:lineRule="auto"/>
              <w:jc w:val="both"/>
              <w:rPr>
                <w:rFonts w:ascii="Book Antiqua" w:hAnsi="Book Antiqua"/>
              </w:rPr>
            </w:pPr>
            <w:r w:rsidRPr="00720CEF">
              <w:rPr>
                <w:rFonts w:ascii="Book Antiqua" w:hAnsi="Book Antiqua"/>
              </w:rPr>
              <w:t>1.467</w:t>
            </w:r>
          </w:p>
        </w:tc>
        <w:tc>
          <w:tcPr>
            <w:tcW w:w="851" w:type="dxa"/>
          </w:tcPr>
          <w:p w14:paraId="2172D6A0" w14:textId="77777777" w:rsidR="004226A2" w:rsidRPr="00720CEF" w:rsidRDefault="004226A2" w:rsidP="0078686C">
            <w:pPr>
              <w:spacing w:line="360" w:lineRule="auto"/>
              <w:jc w:val="both"/>
              <w:rPr>
                <w:rFonts w:ascii="Book Antiqua" w:hAnsi="Book Antiqua"/>
              </w:rPr>
            </w:pPr>
            <w:r w:rsidRPr="00720CEF">
              <w:rPr>
                <w:rFonts w:ascii="Book Antiqua" w:hAnsi="Book Antiqua"/>
              </w:rPr>
              <w:t>1.104</w:t>
            </w:r>
          </w:p>
        </w:tc>
        <w:tc>
          <w:tcPr>
            <w:tcW w:w="850" w:type="dxa"/>
          </w:tcPr>
          <w:p w14:paraId="4DA06A54" w14:textId="77777777" w:rsidR="004226A2" w:rsidRPr="00720CEF" w:rsidRDefault="004226A2" w:rsidP="0078686C">
            <w:pPr>
              <w:spacing w:line="360" w:lineRule="auto"/>
              <w:jc w:val="both"/>
              <w:rPr>
                <w:rFonts w:ascii="Book Antiqua" w:hAnsi="Book Antiqua"/>
              </w:rPr>
            </w:pPr>
            <w:r w:rsidRPr="00720CEF">
              <w:rPr>
                <w:rFonts w:ascii="Book Antiqua" w:hAnsi="Book Antiqua"/>
              </w:rPr>
              <w:t>0.675</w:t>
            </w:r>
          </w:p>
        </w:tc>
        <w:tc>
          <w:tcPr>
            <w:tcW w:w="850" w:type="dxa"/>
          </w:tcPr>
          <w:p w14:paraId="1E1BE6D1" w14:textId="77777777" w:rsidR="004226A2" w:rsidRPr="00720CEF" w:rsidRDefault="004226A2" w:rsidP="0078686C">
            <w:pPr>
              <w:spacing w:line="360" w:lineRule="auto"/>
              <w:jc w:val="both"/>
              <w:rPr>
                <w:rFonts w:ascii="Book Antiqua" w:hAnsi="Book Antiqua"/>
              </w:rPr>
            </w:pPr>
            <w:r w:rsidRPr="00720CEF">
              <w:rPr>
                <w:rFonts w:ascii="Book Antiqua" w:hAnsi="Book Antiqua"/>
              </w:rPr>
              <w:t>0.035</w:t>
            </w:r>
          </w:p>
        </w:tc>
      </w:tr>
      <w:tr w:rsidR="004226A2" w:rsidRPr="00720CEF" w14:paraId="3B213CEF" w14:textId="77777777" w:rsidTr="006453A2">
        <w:trPr>
          <w:jc w:val="center"/>
        </w:trPr>
        <w:tc>
          <w:tcPr>
            <w:tcW w:w="1276" w:type="dxa"/>
          </w:tcPr>
          <w:p w14:paraId="5E3C5229" w14:textId="77777777" w:rsidR="004226A2" w:rsidRPr="00720CEF" w:rsidRDefault="004226A2" w:rsidP="0078686C">
            <w:pPr>
              <w:spacing w:line="360" w:lineRule="auto"/>
              <w:jc w:val="both"/>
              <w:rPr>
                <w:rFonts w:ascii="Book Antiqua" w:hAnsi="Book Antiqua"/>
              </w:rPr>
            </w:pPr>
            <w:r w:rsidRPr="00720CEF">
              <w:rPr>
                <w:rFonts w:ascii="Book Antiqua" w:hAnsi="Book Antiqua"/>
              </w:rPr>
              <w:t>AFP</w:t>
            </w:r>
          </w:p>
        </w:tc>
        <w:tc>
          <w:tcPr>
            <w:tcW w:w="1134" w:type="dxa"/>
          </w:tcPr>
          <w:p w14:paraId="4B28D027"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51" w:type="dxa"/>
          </w:tcPr>
          <w:p w14:paraId="77C6392A"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0A8BE7AA" w14:textId="77777777" w:rsidR="004226A2" w:rsidRPr="00720CEF" w:rsidRDefault="004226A2" w:rsidP="0078686C">
            <w:pPr>
              <w:spacing w:line="360" w:lineRule="auto"/>
              <w:jc w:val="both"/>
              <w:rPr>
                <w:rFonts w:ascii="Book Antiqua" w:hAnsi="Book Antiqua"/>
              </w:rPr>
            </w:pPr>
            <w:r w:rsidRPr="00720CEF">
              <w:rPr>
                <w:rFonts w:ascii="Book Antiqua" w:hAnsi="Book Antiqua"/>
              </w:rPr>
              <w:t>0.266</w:t>
            </w:r>
          </w:p>
        </w:tc>
        <w:tc>
          <w:tcPr>
            <w:tcW w:w="993" w:type="dxa"/>
          </w:tcPr>
          <w:p w14:paraId="34430B59" w14:textId="77777777" w:rsidR="004226A2" w:rsidRPr="00720CEF" w:rsidRDefault="004226A2" w:rsidP="0078686C">
            <w:pPr>
              <w:spacing w:line="360" w:lineRule="auto"/>
              <w:jc w:val="both"/>
              <w:rPr>
                <w:rFonts w:ascii="Book Antiqua" w:hAnsi="Book Antiqua"/>
              </w:rPr>
            </w:pPr>
            <w:r w:rsidRPr="00720CEF">
              <w:rPr>
                <w:rFonts w:ascii="Book Antiqua" w:hAnsi="Book Antiqua"/>
              </w:rPr>
              <w:t>1.969</w:t>
            </w:r>
          </w:p>
        </w:tc>
        <w:tc>
          <w:tcPr>
            <w:tcW w:w="850" w:type="dxa"/>
          </w:tcPr>
          <w:p w14:paraId="0B171DB7" w14:textId="77777777" w:rsidR="004226A2" w:rsidRPr="00720CEF" w:rsidRDefault="004226A2" w:rsidP="0078686C">
            <w:pPr>
              <w:spacing w:line="360" w:lineRule="auto"/>
              <w:jc w:val="both"/>
              <w:rPr>
                <w:rFonts w:ascii="Book Antiqua" w:hAnsi="Book Antiqua"/>
              </w:rPr>
            </w:pPr>
            <w:r w:rsidRPr="00720CEF">
              <w:rPr>
                <w:rFonts w:ascii="Book Antiqua" w:hAnsi="Book Antiqua"/>
              </w:rPr>
              <w:t>1.016</w:t>
            </w:r>
          </w:p>
        </w:tc>
        <w:tc>
          <w:tcPr>
            <w:tcW w:w="851" w:type="dxa"/>
          </w:tcPr>
          <w:p w14:paraId="10DBBACB" w14:textId="77777777" w:rsidR="004226A2" w:rsidRPr="00720CEF" w:rsidRDefault="004226A2" w:rsidP="0078686C">
            <w:pPr>
              <w:spacing w:line="360" w:lineRule="auto"/>
              <w:jc w:val="both"/>
              <w:rPr>
                <w:rFonts w:ascii="Book Antiqua" w:hAnsi="Book Antiqua"/>
              </w:rPr>
            </w:pPr>
            <w:r w:rsidRPr="00720CEF">
              <w:rPr>
                <w:rFonts w:ascii="Book Antiqua" w:hAnsi="Book Antiqua"/>
              </w:rPr>
              <w:t>0.507</w:t>
            </w:r>
          </w:p>
        </w:tc>
        <w:tc>
          <w:tcPr>
            <w:tcW w:w="1134" w:type="dxa"/>
          </w:tcPr>
          <w:p w14:paraId="5899B1E5" w14:textId="77777777" w:rsidR="004226A2" w:rsidRPr="00720CEF" w:rsidRDefault="004226A2" w:rsidP="0078686C">
            <w:pPr>
              <w:spacing w:line="360" w:lineRule="auto"/>
              <w:jc w:val="both"/>
              <w:rPr>
                <w:rFonts w:ascii="Book Antiqua" w:hAnsi="Book Antiqua"/>
              </w:rPr>
            </w:pPr>
            <w:r w:rsidRPr="00720CEF">
              <w:rPr>
                <w:rFonts w:ascii="Book Antiqua" w:hAnsi="Book Antiqua"/>
              </w:rPr>
              <w:t>0.714</w:t>
            </w:r>
          </w:p>
        </w:tc>
        <w:tc>
          <w:tcPr>
            <w:tcW w:w="1134" w:type="dxa"/>
          </w:tcPr>
          <w:p w14:paraId="1B4A8838" w14:textId="77777777" w:rsidR="004226A2" w:rsidRPr="00720CEF" w:rsidRDefault="004226A2" w:rsidP="0078686C">
            <w:pPr>
              <w:spacing w:line="360" w:lineRule="auto"/>
              <w:jc w:val="both"/>
              <w:rPr>
                <w:rFonts w:ascii="Book Antiqua" w:hAnsi="Book Antiqua"/>
              </w:rPr>
            </w:pPr>
            <w:r w:rsidRPr="00720CEF">
              <w:rPr>
                <w:rFonts w:ascii="Book Antiqua" w:hAnsi="Book Antiqua"/>
              </w:rPr>
              <w:t>1.221</w:t>
            </w:r>
          </w:p>
        </w:tc>
        <w:tc>
          <w:tcPr>
            <w:tcW w:w="851" w:type="dxa"/>
          </w:tcPr>
          <w:p w14:paraId="155880A6" w14:textId="77777777" w:rsidR="004226A2" w:rsidRPr="00720CEF" w:rsidRDefault="004226A2" w:rsidP="0078686C">
            <w:pPr>
              <w:spacing w:line="360" w:lineRule="auto"/>
              <w:jc w:val="both"/>
              <w:rPr>
                <w:rFonts w:ascii="Book Antiqua" w:hAnsi="Book Antiqua"/>
              </w:rPr>
            </w:pPr>
            <w:r w:rsidRPr="00720CEF">
              <w:rPr>
                <w:rFonts w:ascii="Book Antiqua" w:hAnsi="Book Antiqua"/>
              </w:rPr>
              <w:t>0.992</w:t>
            </w:r>
          </w:p>
        </w:tc>
        <w:tc>
          <w:tcPr>
            <w:tcW w:w="850" w:type="dxa"/>
          </w:tcPr>
          <w:p w14:paraId="7F4C0B89" w14:textId="77777777" w:rsidR="004226A2" w:rsidRPr="00720CEF" w:rsidRDefault="004226A2" w:rsidP="0078686C">
            <w:pPr>
              <w:spacing w:line="360" w:lineRule="auto"/>
              <w:jc w:val="both"/>
              <w:rPr>
                <w:rFonts w:ascii="Book Antiqua" w:hAnsi="Book Antiqua"/>
              </w:rPr>
            </w:pPr>
            <w:r w:rsidRPr="00720CEF">
              <w:rPr>
                <w:rFonts w:ascii="Book Antiqua" w:hAnsi="Book Antiqua"/>
              </w:rPr>
              <w:t>0.416</w:t>
            </w:r>
          </w:p>
        </w:tc>
        <w:tc>
          <w:tcPr>
            <w:tcW w:w="850" w:type="dxa"/>
          </w:tcPr>
          <w:p w14:paraId="23637F8E" w14:textId="77777777" w:rsidR="004226A2" w:rsidRPr="00720CEF" w:rsidRDefault="004226A2" w:rsidP="0078686C">
            <w:pPr>
              <w:spacing w:line="360" w:lineRule="auto"/>
              <w:jc w:val="both"/>
              <w:rPr>
                <w:rFonts w:ascii="Book Antiqua" w:hAnsi="Book Antiqua"/>
              </w:rPr>
            </w:pPr>
            <w:r w:rsidRPr="00720CEF">
              <w:rPr>
                <w:rFonts w:ascii="Book Antiqua" w:hAnsi="Book Antiqua"/>
              </w:rPr>
              <w:t>0.059</w:t>
            </w:r>
          </w:p>
        </w:tc>
      </w:tr>
      <w:tr w:rsidR="004226A2" w:rsidRPr="00720CEF" w14:paraId="2F0B059F" w14:textId="77777777" w:rsidTr="006453A2">
        <w:trPr>
          <w:jc w:val="center"/>
        </w:trPr>
        <w:tc>
          <w:tcPr>
            <w:tcW w:w="1276" w:type="dxa"/>
            <w:tcBorders>
              <w:bottom w:val="single" w:sz="4" w:space="0" w:color="auto"/>
            </w:tcBorders>
          </w:tcPr>
          <w:p w14:paraId="052B6835" w14:textId="77777777" w:rsidR="004226A2" w:rsidRPr="00720CEF" w:rsidRDefault="004226A2" w:rsidP="0078686C">
            <w:pPr>
              <w:spacing w:line="360" w:lineRule="auto"/>
              <w:jc w:val="both"/>
              <w:rPr>
                <w:rFonts w:ascii="Book Antiqua" w:hAnsi="Book Antiqua"/>
              </w:rPr>
            </w:pPr>
            <w:r w:rsidRPr="00720CEF">
              <w:rPr>
                <w:rFonts w:ascii="Book Antiqua" w:hAnsi="Book Antiqua"/>
              </w:rPr>
              <w:t>AFP</w:t>
            </w:r>
          </w:p>
        </w:tc>
        <w:tc>
          <w:tcPr>
            <w:tcW w:w="1134" w:type="dxa"/>
            <w:tcBorders>
              <w:bottom w:val="single" w:sz="4" w:space="0" w:color="auto"/>
            </w:tcBorders>
          </w:tcPr>
          <w:p w14:paraId="6D496263"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51" w:type="dxa"/>
            <w:tcBorders>
              <w:bottom w:val="single" w:sz="4" w:space="0" w:color="auto"/>
            </w:tcBorders>
          </w:tcPr>
          <w:p w14:paraId="33506574" w14:textId="77777777" w:rsidR="004226A2" w:rsidRPr="00720CEF" w:rsidRDefault="004226A2" w:rsidP="0078686C">
            <w:pPr>
              <w:spacing w:line="360" w:lineRule="auto"/>
              <w:jc w:val="both"/>
              <w:rPr>
                <w:rFonts w:ascii="Book Antiqua" w:hAnsi="Book Antiqua"/>
              </w:rPr>
            </w:pPr>
            <w:r w:rsidRPr="00720CEF">
              <w:rPr>
                <w:rFonts w:ascii="Book Antiqua" w:hAnsi="Book Antiqua"/>
              </w:rPr>
              <w:t>374</w:t>
            </w:r>
          </w:p>
        </w:tc>
        <w:tc>
          <w:tcPr>
            <w:tcW w:w="850" w:type="dxa"/>
            <w:tcBorders>
              <w:bottom w:val="single" w:sz="4" w:space="0" w:color="auto"/>
            </w:tcBorders>
          </w:tcPr>
          <w:p w14:paraId="2E50E5CA" w14:textId="77777777" w:rsidR="004226A2" w:rsidRPr="00720CEF" w:rsidRDefault="004226A2" w:rsidP="0078686C">
            <w:pPr>
              <w:spacing w:line="360" w:lineRule="auto"/>
              <w:jc w:val="both"/>
              <w:rPr>
                <w:rFonts w:ascii="Book Antiqua" w:hAnsi="Book Antiqua"/>
              </w:rPr>
            </w:pPr>
            <w:r w:rsidRPr="00720CEF">
              <w:rPr>
                <w:rFonts w:ascii="Book Antiqua" w:hAnsi="Book Antiqua"/>
              </w:rPr>
              <w:t>0</w:t>
            </w:r>
          </w:p>
        </w:tc>
        <w:tc>
          <w:tcPr>
            <w:tcW w:w="993" w:type="dxa"/>
            <w:tcBorders>
              <w:bottom w:val="single" w:sz="4" w:space="0" w:color="auto"/>
            </w:tcBorders>
          </w:tcPr>
          <w:p w14:paraId="708C3745" w14:textId="77777777" w:rsidR="004226A2" w:rsidRPr="00720CEF" w:rsidRDefault="004226A2" w:rsidP="0078686C">
            <w:pPr>
              <w:spacing w:line="360" w:lineRule="auto"/>
              <w:jc w:val="both"/>
              <w:rPr>
                <w:rFonts w:ascii="Book Antiqua" w:hAnsi="Book Antiqua"/>
              </w:rPr>
            </w:pPr>
            <w:r w:rsidRPr="00720CEF">
              <w:rPr>
                <w:rFonts w:ascii="Book Antiqua" w:hAnsi="Book Antiqua"/>
              </w:rPr>
              <w:t>13.118</w:t>
            </w:r>
          </w:p>
        </w:tc>
        <w:tc>
          <w:tcPr>
            <w:tcW w:w="850" w:type="dxa"/>
            <w:tcBorders>
              <w:bottom w:val="single" w:sz="4" w:space="0" w:color="auto"/>
            </w:tcBorders>
          </w:tcPr>
          <w:p w14:paraId="4E313772" w14:textId="77777777" w:rsidR="004226A2" w:rsidRPr="00720CEF" w:rsidRDefault="004226A2" w:rsidP="0078686C">
            <w:pPr>
              <w:spacing w:line="360" w:lineRule="auto"/>
              <w:jc w:val="both"/>
              <w:rPr>
                <w:rFonts w:ascii="Book Antiqua" w:hAnsi="Book Antiqua"/>
              </w:rPr>
            </w:pPr>
            <w:r w:rsidRPr="00720CEF">
              <w:rPr>
                <w:rFonts w:ascii="Book Antiqua" w:hAnsi="Book Antiqua"/>
              </w:rPr>
              <w:t>1.644</w:t>
            </w:r>
          </w:p>
        </w:tc>
        <w:tc>
          <w:tcPr>
            <w:tcW w:w="851" w:type="dxa"/>
            <w:tcBorders>
              <w:bottom w:val="single" w:sz="4" w:space="0" w:color="auto"/>
            </w:tcBorders>
          </w:tcPr>
          <w:p w14:paraId="5128E11C" w14:textId="77777777" w:rsidR="004226A2" w:rsidRPr="00720CEF" w:rsidRDefault="004226A2" w:rsidP="0078686C">
            <w:pPr>
              <w:spacing w:line="360" w:lineRule="auto"/>
              <w:jc w:val="both"/>
              <w:rPr>
                <w:rFonts w:ascii="Book Antiqua" w:hAnsi="Book Antiqua"/>
              </w:rPr>
            </w:pPr>
            <w:r w:rsidRPr="00720CEF">
              <w:rPr>
                <w:rFonts w:ascii="Book Antiqua" w:hAnsi="Book Antiqua"/>
              </w:rPr>
              <w:t>2.855</w:t>
            </w:r>
          </w:p>
        </w:tc>
        <w:tc>
          <w:tcPr>
            <w:tcW w:w="1134" w:type="dxa"/>
            <w:tcBorders>
              <w:bottom w:val="single" w:sz="4" w:space="0" w:color="auto"/>
            </w:tcBorders>
          </w:tcPr>
          <w:p w14:paraId="2850E111" w14:textId="77777777" w:rsidR="004226A2" w:rsidRPr="00720CEF" w:rsidRDefault="004226A2" w:rsidP="0078686C">
            <w:pPr>
              <w:spacing w:line="360" w:lineRule="auto"/>
              <w:jc w:val="both"/>
              <w:rPr>
                <w:rFonts w:ascii="Book Antiqua" w:hAnsi="Book Antiqua"/>
              </w:rPr>
            </w:pPr>
            <w:r w:rsidRPr="00720CEF">
              <w:rPr>
                <w:rFonts w:ascii="Book Antiqua" w:hAnsi="Book Antiqua"/>
              </w:rPr>
              <w:t>0.844</w:t>
            </w:r>
          </w:p>
        </w:tc>
        <w:tc>
          <w:tcPr>
            <w:tcW w:w="1134" w:type="dxa"/>
            <w:tcBorders>
              <w:bottom w:val="single" w:sz="4" w:space="0" w:color="auto"/>
            </w:tcBorders>
          </w:tcPr>
          <w:p w14:paraId="41D70040" w14:textId="77777777" w:rsidR="004226A2" w:rsidRPr="00720CEF" w:rsidRDefault="004226A2" w:rsidP="0078686C">
            <w:pPr>
              <w:spacing w:line="360" w:lineRule="auto"/>
              <w:jc w:val="both"/>
              <w:rPr>
                <w:rFonts w:ascii="Book Antiqua" w:hAnsi="Book Antiqua"/>
              </w:rPr>
            </w:pPr>
            <w:r w:rsidRPr="00720CEF">
              <w:rPr>
                <w:rFonts w:ascii="Book Antiqua" w:hAnsi="Book Antiqua"/>
              </w:rPr>
              <w:t>3.699</w:t>
            </w:r>
          </w:p>
        </w:tc>
        <w:tc>
          <w:tcPr>
            <w:tcW w:w="851" w:type="dxa"/>
            <w:tcBorders>
              <w:bottom w:val="single" w:sz="4" w:space="0" w:color="auto"/>
            </w:tcBorders>
          </w:tcPr>
          <w:p w14:paraId="70315E21" w14:textId="77777777" w:rsidR="004226A2" w:rsidRPr="00720CEF" w:rsidRDefault="004226A2" w:rsidP="0078686C">
            <w:pPr>
              <w:spacing w:line="360" w:lineRule="auto"/>
              <w:jc w:val="both"/>
              <w:rPr>
                <w:rFonts w:ascii="Book Antiqua" w:hAnsi="Book Antiqua"/>
              </w:rPr>
            </w:pPr>
            <w:r w:rsidRPr="00720CEF">
              <w:rPr>
                <w:rFonts w:ascii="Book Antiqua" w:hAnsi="Book Antiqua"/>
              </w:rPr>
              <w:t>2.965</w:t>
            </w:r>
          </w:p>
        </w:tc>
        <w:tc>
          <w:tcPr>
            <w:tcW w:w="850" w:type="dxa"/>
            <w:tcBorders>
              <w:bottom w:val="single" w:sz="4" w:space="0" w:color="auto"/>
            </w:tcBorders>
          </w:tcPr>
          <w:p w14:paraId="30F511BF" w14:textId="77777777" w:rsidR="004226A2" w:rsidRPr="00720CEF" w:rsidRDefault="004226A2" w:rsidP="0078686C">
            <w:pPr>
              <w:spacing w:line="360" w:lineRule="auto"/>
              <w:jc w:val="both"/>
              <w:rPr>
                <w:rFonts w:ascii="Book Antiqua" w:hAnsi="Book Antiqua"/>
              </w:rPr>
            </w:pPr>
            <w:r w:rsidRPr="00720CEF">
              <w:rPr>
                <w:rFonts w:ascii="Book Antiqua" w:hAnsi="Book Antiqua"/>
              </w:rPr>
              <w:t>3.15</w:t>
            </w:r>
          </w:p>
        </w:tc>
        <w:tc>
          <w:tcPr>
            <w:tcW w:w="850" w:type="dxa"/>
            <w:tcBorders>
              <w:bottom w:val="single" w:sz="4" w:space="0" w:color="auto"/>
            </w:tcBorders>
          </w:tcPr>
          <w:p w14:paraId="44B6ACAB" w14:textId="77777777" w:rsidR="004226A2" w:rsidRPr="00720CEF" w:rsidRDefault="004226A2" w:rsidP="0078686C">
            <w:pPr>
              <w:spacing w:line="360" w:lineRule="auto"/>
              <w:jc w:val="both"/>
              <w:rPr>
                <w:rFonts w:ascii="Book Antiqua" w:hAnsi="Book Antiqua"/>
              </w:rPr>
            </w:pPr>
            <w:r w:rsidRPr="00720CEF">
              <w:rPr>
                <w:rFonts w:ascii="Book Antiqua" w:hAnsi="Book Antiqua"/>
              </w:rPr>
              <w:t>0.163</w:t>
            </w:r>
          </w:p>
        </w:tc>
      </w:tr>
    </w:tbl>
    <w:p w14:paraId="54E37502" w14:textId="7CDCE12E" w:rsidR="004226A2" w:rsidRPr="00720CEF" w:rsidRDefault="004226A2" w:rsidP="0078686C">
      <w:pPr>
        <w:spacing w:line="360" w:lineRule="auto"/>
        <w:jc w:val="both"/>
        <w:rPr>
          <w:rFonts w:ascii="Book Antiqua" w:hAnsi="Book Antiqua"/>
        </w:rPr>
      </w:pPr>
      <w:r w:rsidRPr="00720CEF">
        <w:rPr>
          <w:rFonts w:ascii="Book Antiqua" w:hAnsi="Book Antiqua"/>
        </w:rPr>
        <w:t xml:space="preserve">ANGPT: Angiopoietin; VEGFA: Vascular endothelial growth factor; PGF: </w:t>
      </w:r>
      <w:r w:rsidR="00EF6758" w:rsidRPr="00720CEF">
        <w:rPr>
          <w:rFonts w:ascii="Book Antiqua" w:hAnsi="Book Antiqua"/>
        </w:rPr>
        <w:t>Placental growth factor</w:t>
      </w:r>
      <w:r w:rsidRPr="00720CEF">
        <w:rPr>
          <w:rFonts w:ascii="Book Antiqua" w:hAnsi="Book Antiqua"/>
        </w:rPr>
        <w:t>; AFP: Alpha-fetoprotein; IQR: Interquartile range; SD: Standard deviation, SE: Standard error.</w:t>
      </w:r>
    </w:p>
    <w:p w14:paraId="350CBC2C" w14:textId="77777777" w:rsidR="004226A2" w:rsidRPr="00720CEF" w:rsidRDefault="004226A2" w:rsidP="0078686C">
      <w:pPr>
        <w:spacing w:line="360" w:lineRule="auto"/>
        <w:jc w:val="both"/>
        <w:rPr>
          <w:rFonts w:ascii="Book Antiqua" w:hAnsi="Book Antiqua"/>
        </w:rPr>
        <w:sectPr w:rsidR="004226A2" w:rsidRPr="00720CEF">
          <w:pgSz w:w="11906" w:h="16838"/>
          <w:pgMar w:top="1440" w:right="1800" w:bottom="1440" w:left="1800" w:header="851" w:footer="992" w:gutter="0"/>
          <w:cols w:space="425"/>
          <w:docGrid w:type="lines" w:linePitch="312"/>
        </w:sectPr>
      </w:pPr>
    </w:p>
    <w:p w14:paraId="449BB3C8" w14:textId="2776F9E2" w:rsidR="004226A2" w:rsidRPr="00720CEF" w:rsidRDefault="004226A2" w:rsidP="0078686C">
      <w:pPr>
        <w:spacing w:line="360" w:lineRule="auto"/>
        <w:jc w:val="both"/>
        <w:rPr>
          <w:rFonts w:ascii="Book Antiqua" w:hAnsi="Book Antiqua"/>
          <w:b/>
          <w:bCs/>
        </w:rPr>
      </w:pPr>
      <w:r w:rsidRPr="00720CEF">
        <w:rPr>
          <w:rFonts w:ascii="Book Antiqua" w:hAnsi="Book Antiqua"/>
          <w:b/>
          <w:bCs/>
        </w:rPr>
        <w:lastRenderedPageBreak/>
        <w:t xml:space="preserve">Table 2 Detailed statistical results of </w:t>
      </w:r>
      <w:r w:rsidR="00F00AF3" w:rsidRPr="00720CEF">
        <w:rPr>
          <w:rFonts w:ascii="Book Antiqua" w:hAnsi="Book Antiqua"/>
          <w:b/>
          <w:bCs/>
        </w:rPr>
        <w:t xml:space="preserve">differential expression analysis of </w:t>
      </w:r>
      <w:r w:rsidRPr="00720CEF">
        <w:rPr>
          <w:rFonts w:ascii="Book Antiqua" w:hAnsi="Book Antiqua"/>
          <w:b/>
          <w:bCs/>
        </w:rPr>
        <w:t>angiogenesis markers</w:t>
      </w:r>
      <w:r w:rsidR="00F00AF3" w:rsidRPr="00720CEF">
        <w:rPr>
          <w:rFonts w:ascii="Book Antiqua" w:hAnsi="Book Antiqua"/>
          <w:b/>
          <w:bCs/>
        </w:rPr>
        <w:t xml:space="preserve"> in</w:t>
      </w:r>
      <w:r w:rsidRPr="00720CEF">
        <w:rPr>
          <w:rFonts w:ascii="Book Antiqua" w:hAnsi="Book Antiqua"/>
          <w:b/>
          <w:bCs/>
        </w:rPr>
        <w:t xml:space="preserve"> paired samples</w:t>
      </w:r>
      <w:r w:rsidR="00F00AF3" w:rsidRPr="00720CEF">
        <w:rPr>
          <w:rFonts w:ascii="Book Antiqua" w:hAnsi="Book Antiqua"/>
          <w:b/>
          <w:bCs/>
        </w:rPr>
        <w:t xml:space="preserve"> of</w:t>
      </w:r>
      <w:r w:rsidRPr="00720CEF">
        <w:rPr>
          <w:rFonts w:ascii="Book Antiqua" w:hAnsi="Book Antiqua"/>
          <w:b/>
          <w:bCs/>
        </w:rPr>
        <w:t xml:space="preserve"> hepatocellular carcinoma</w:t>
      </w:r>
    </w:p>
    <w:tbl>
      <w:tblPr>
        <w:tblW w:w="11340" w:type="dxa"/>
        <w:jc w:val="center"/>
        <w:tblLayout w:type="fixed"/>
        <w:tblLook w:val="04A0" w:firstRow="1" w:lastRow="0" w:firstColumn="1" w:lastColumn="0" w:noHBand="0" w:noVBand="1"/>
      </w:tblPr>
      <w:tblGrid>
        <w:gridCol w:w="1198"/>
        <w:gridCol w:w="1049"/>
        <w:gridCol w:w="872"/>
        <w:gridCol w:w="850"/>
        <w:gridCol w:w="851"/>
        <w:gridCol w:w="850"/>
        <w:gridCol w:w="851"/>
        <w:gridCol w:w="1134"/>
        <w:gridCol w:w="1134"/>
        <w:gridCol w:w="850"/>
        <w:gridCol w:w="851"/>
        <w:gridCol w:w="850"/>
      </w:tblGrid>
      <w:tr w:rsidR="004226A2" w:rsidRPr="00720CEF" w14:paraId="3C013E1F" w14:textId="77777777" w:rsidTr="00AB0528">
        <w:trPr>
          <w:jc w:val="center"/>
        </w:trPr>
        <w:tc>
          <w:tcPr>
            <w:tcW w:w="1198" w:type="dxa"/>
            <w:tcBorders>
              <w:top w:val="single" w:sz="4" w:space="0" w:color="auto"/>
              <w:bottom w:val="single" w:sz="4" w:space="0" w:color="auto"/>
            </w:tcBorders>
          </w:tcPr>
          <w:p w14:paraId="244CEAA8" w14:textId="77777777" w:rsidR="004226A2" w:rsidRPr="00720CEF" w:rsidRDefault="004226A2" w:rsidP="0078686C">
            <w:pPr>
              <w:spacing w:line="360" w:lineRule="auto"/>
              <w:jc w:val="both"/>
              <w:rPr>
                <w:rFonts w:ascii="Book Antiqua" w:hAnsi="Book Antiqua"/>
                <w:b/>
                <w:bCs/>
              </w:rPr>
            </w:pPr>
            <w:r w:rsidRPr="00720CEF">
              <w:rPr>
                <w:rFonts w:ascii="Book Antiqua" w:hAnsi="Book Antiqua"/>
                <w:b/>
                <w:bCs/>
              </w:rPr>
              <w:t>Gene</w:t>
            </w:r>
          </w:p>
        </w:tc>
        <w:tc>
          <w:tcPr>
            <w:tcW w:w="1049" w:type="dxa"/>
            <w:tcBorders>
              <w:top w:val="single" w:sz="4" w:space="0" w:color="auto"/>
              <w:bottom w:val="single" w:sz="4" w:space="0" w:color="auto"/>
            </w:tcBorders>
          </w:tcPr>
          <w:p w14:paraId="35D2F132"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Group</w:t>
            </w:r>
          </w:p>
        </w:tc>
        <w:tc>
          <w:tcPr>
            <w:tcW w:w="872" w:type="dxa"/>
            <w:tcBorders>
              <w:top w:val="single" w:sz="4" w:space="0" w:color="auto"/>
              <w:bottom w:val="single" w:sz="4" w:space="0" w:color="auto"/>
            </w:tcBorders>
          </w:tcPr>
          <w:p w14:paraId="787BCD8C"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Number</w:t>
            </w:r>
          </w:p>
        </w:tc>
        <w:tc>
          <w:tcPr>
            <w:tcW w:w="850" w:type="dxa"/>
            <w:tcBorders>
              <w:top w:val="single" w:sz="4" w:space="0" w:color="auto"/>
              <w:bottom w:val="single" w:sz="4" w:space="0" w:color="auto"/>
            </w:tcBorders>
          </w:tcPr>
          <w:p w14:paraId="40897184"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Minimum</w:t>
            </w:r>
          </w:p>
        </w:tc>
        <w:tc>
          <w:tcPr>
            <w:tcW w:w="851" w:type="dxa"/>
            <w:tcBorders>
              <w:top w:val="single" w:sz="4" w:space="0" w:color="auto"/>
              <w:bottom w:val="single" w:sz="4" w:space="0" w:color="auto"/>
            </w:tcBorders>
          </w:tcPr>
          <w:p w14:paraId="73D49FF4"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Maximum</w:t>
            </w:r>
          </w:p>
        </w:tc>
        <w:tc>
          <w:tcPr>
            <w:tcW w:w="850" w:type="dxa"/>
            <w:tcBorders>
              <w:top w:val="single" w:sz="4" w:space="0" w:color="auto"/>
              <w:bottom w:val="single" w:sz="4" w:space="0" w:color="auto"/>
            </w:tcBorders>
          </w:tcPr>
          <w:p w14:paraId="3F094D06"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Median</w:t>
            </w:r>
          </w:p>
        </w:tc>
        <w:tc>
          <w:tcPr>
            <w:tcW w:w="851" w:type="dxa"/>
            <w:tcBorders>
              <w:top w:val="single" w:sz="4" w:space="0" w:color="auto"/>
              <w:bottom w:val="single" w:sz="4" w:space="0" w:color="auto"/>
            </w:tcBorders>
          </w:tcPr>
          <w:p w14:paraId="62DCC2E8"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IQR</w:t>
            </w:r>
          </w:p>
        </w:tc>
        <w:tc>
          <w:tcPr>
            <w:tcW w:w="1134" w:type="dxa"/>
            <w:tcBorders>
              <w:top w:val="single" w:sz="4" w:space="0" w:color="auto"/>
              <w:bottom w:val="single" w:sz="4" w:space="0" w:color="auto"/>
            </w:tcBorders>
          </w:tcPr>
          <w:p w14:paraId="4A2E356B"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Lower quartile</w:t>
            </w:r>
          </w:p>
        </w:tc>
        <w:tc>
          <w:tcPr>
            <w:tcW w:w="1134" w:type="dxa"/>
            <w:tcBorders>
              <w:top w:val="single" w:sz="4" w:space="0" w:color="auto"/>
              <w:bottom w:val="single" w:sz="4" w:space="0" w:color="auto"/>
            </w:tcBorders>
          </w:tcPr>
          <w:p w14:paraId="69C41C5D"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Upper quartile</w:t>
            </w:r>
          </w:p>
        </w:tc>
        <w:tc>
          <w:tcPr>
            <w:tcW w:w="850" w:type="dxa"/>
            <w:tcBorders>
              <w:top w:val="single" w:sz="4" w:space="0" w:color="auto"/>
              <w:bottom w:val="single" w:sz="4" w:space="0" w:color="auto"/>
            </w:tcBorders>
          </w:tcPr>
          <w:p w14:paraId="23811B77"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Mean</w:t>
            </w:r>
          </w:p>
        </w:tc>
        <w:tc>
          <w:tcPr>
            <w:tcW w:w="851" w:type="dxa"/>
            <w:tcBorders>
              <w:top w:val="single" w:sz="4" w:space="0" w:color="auto"/>
              <w:bottom w:val="single" w:sz="4" w:space="0" w:color="auto"/>
            </w:tcBorders>
          </w:tcPr>
          <w:p w14:paraId="2B076B7D"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SD</w:t>
            </w:r>
          </w:p>
        </w:tc>
        <w:tc>
          <w:tcPr>
            <w:tcW w:w="850" w:type="dxa"/>
            <w:tcBorders>
              <w:top w:val="single" w:sz="4" w:space="0" w:color="auto"/>
              <w:bottom w:val="single" w:sz="4" w:space="0" w:color="auto"/>
            </w:tcBorders>
          </w:tcPr>
          <w:p w14:paraId="56B36A48" w14:textId="77777777" w:rsidR="004226A2" w:rsidRPr="00720CEF" w:rsidRDefault="004226A2" w:rsidP="0078686C">
            <w:pPr>
              <w:spacing w:line="360" w:lineRule="auto"/>
              <w:jc w:val="both"/>
              <w:rPr>
                <w:rFonts w:ascii="Book Antiqua" w:hAnsi="Book Antiqua"/>
              </w:rPr>
            </w:pPr>
            <w:r w:rsidRPr="00720CEF">
              <w:rPr>
                <w:rFonts w:ascii="Book Antiqua" w:hAnsi="Book Antiqua"/>
                <w:b/>
                <w:bCs/>
              </w:rPr>
              <w:t>SE</w:t>
            </w:r>
          </w:p>
        </w:tc>
      </w:tr>
      <w:tr w:rsidR="004226A2" w:rsidRPr="00720CEF" w14:paraId="171F1F31" w14:textId="77777777" w:rsidTr="00AB0528">
        <w:trPr>
          <w:jc w:val="center"/>
        </w:trPr>
        <w:tc>
          <w:tcPr>
            <w:tcW w:w="1198" w:type="dxa"/>
            <w:tcBorders>
              <w:top w:val="single" w:sz="4" w:space="0" w:color="auto"/>
            </w:tcBorders>
          </w:tcPr>
          <w:p w14:paraId="16B90FAB" w14:textId="77777777" w:rsidR="004226A2" w:rsidRPr="00720CEF" w:rsidRDefault="004226A2" w:rsidP="0078686C">
            <w:pPr>
              <w:spacing w:line="360" w:lineRule="auto"/>
              <w:jc w:val="both"/>
              <w:rPr>
                <w:rFonts w:ascii="Book Antiqua" w:hAnsi="Book Antiqua"/>
              </w:rPr>
            </w:pPr>
            <w:r w:rsidRPr="00720CEF">
              <w:rPr>
                <w:rFonts w:ascii="Book Antiqua" w:hAnsi="Book Antiqua"/>
              </w:rPr>
              <w:t>ANGPT1</w:t>
            </w:r>
          </w:p>
        </w:tc>
        <w:tc>
          <w:tcPr>
            <w:tcW w:w="1049" w:type="dxa"/>
            <w:tcBorders>
              <w:top w:val="single" w:sz="4" w:space="0" w:color="auto"/>
            </w:tcBorders>
          </w:tcPr>
          <w:p w14:paraId="549AD5E2"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72" w:type="dxa"/>
            <w:tcBorders>
              <w:top w:val="single" w:sz="4" w:space="0" w:color="auto"/>
            </w:tcBorders>
          </w:tcPr>
          <w:p w14:paraId="530C12DF"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Borders>
              <w:top w:val="single" w:sz="4" w:space="0" w:color="auto"/>
            </w:tcBorders>
          </w:tcPr>
          <w:p w14:paraId="113CD1B4" w14:textId="77777777" w:rsidR="004226A2" w:rsidRPr="00720CEF" w:rsidRDefault="004226A2" w:rsidP="0078686C">
            <w:pPr>
              <w:spacing w:line="360" w:lineRule="auto"/>
              <w:jc w:val="both"/>
              <w:rPr>
                <w:rFonts w:ascii="Book Antiqua" w:hAnsi="Book Antiqua"/>
              </w:rPr>
            </w:pPr>
            <w:r w:rsidRPr="00720CEF">
              <w:rPr>
                <w:rFonts w:ascii="Book Antiqua" w:hAnsi="Book Antiqua"/>
              </w:rPr>
              <w:t>0.029</w:t>
            </w:r>
          </w:p>
        </w:tc>
        <w:tc>
          <w:tcPr>
            <w:tcW w:w="851" w:type="dxa"/>
            <w:tcBorders>
              <w:top w:val="single" w:sz="4" w:space="0" w:color="auto"/>
            </w:tcBorders>
          </w:tcPr>
          <w:p w14:paraId="65458DF3" w14:textId="77777777" w:rsidR="004226A2" w:rsidRPr="00720CEF" w:rsidRDefault="004226A2" w:rsidP="0078686C">
            <w:pPr>
              <w:spacing w:line="360" w:lineRule="auto"/>
              <w:jc w:val="both"/>
              <w:rPr>
                <w:rFonts w:ascii="Book Antiqua" w:hAnsi="Book Antiqua"/>
              </w:rPr>
            </w:pPr>
            <w:r w:rsidRPr="00720CEF">
              <w:rPr>
                <w:rFonts w:ascii="Book Antiqua" w:hAnsi="Book Antiqua"/>
              </w:rPr>
              <w:t>0.552</w:t>
            </w:r>
          </w:p>
        </w:tc>
        <w:tc>
          <w:tcPr>
            <w:tcW w:w="850" w:type="dxa"/>
            <w:tcBorders>
              <w:top w:val="single" w:sz="4" w:space="0" w:color="auto"/>
            </w:tcBorders>
          </w:tcPr>
          <w:p w14:paraId="38639FE2" w14:textId="77777777" w:rsidR="004226A2" w:rsidRPr="00720CEF" w:rsidRDefault="004226A2" w:rsidP="0078686C">
            <w:pPr>
              <w:spacing w:line="360" w:lineRule="auto"/>
              <w:jc w:val="both"/>
              <w:rPr>
                <w:rFonts w:ascii="Book Antiqua" w:hAnsi="Book Antiqua"/>
              </w:rPr>
            </w:pPr>
            <w:r w:rsidRPr="00720CEF">
              <w:rPr>
                <w:rFonts w:ascii="Book Antiqua" w:hAnsi="Book Antiqua"/>
              </w:rPr>
              <w:t>0.188</w:t>
            </w:r>
          </w:p>
        </w:tc>
        <w:tc>
          <w:tcPr>
            <w:tcW w:w="851" w:type="dxa"/>
            <w:tcBorders>
              <w:top w:val="single" w:sz="4" w:space="0" w:color="auto"/>
            </w:tcBorders>
          </w:tcPr>
          <w:p w14:paraId="60F97D90" w14:textId="77777777" w:rsidR="004226A2" w:rsidRPr="00720CEF" w:rsidRDefault="004226A2" w:rsidP="0078686C">
            <w:pPr>
              <w:spacing w:line="360" w:lineRule="auto"/>
              <w:jc w:val="both"/>
              <w:rPr>
                <w:rFonts w:ascii="Book Antiqua" w:hAnsi="Book Antiqua"/>
              </w:rPr>
            </w:pPr>
            <w:r w:rsidRPr="00720CEF">
              <w:rPr>
                <w:rFonts w:ascii="Book Antiqua" w:hAnsi="Book Antiqua"/>
              </w:rPr>
              <w:t>0.132</w:t>
            </w:r>
          </w:p>
        </w:tc>
        <w:tc>
          <w:tcPr>
            <w:tcW w:w="1134" w:type="dxa"/>
            <w:tcBorders>
              <w:top w:val="single" w:sz="4" w:space="0" w:color="auto"/>
            </w:tcBorders>
          </w:tcPr>
          <w:p w14:paraId="5E52DCB2" w14:textId="77777777" w:rsidR="004226A2" w:rsidRPr="00720CEF" w:rsidRDefault="004226A2" w:rsidP="0078686C">
            <w:pPr>
              <w:spacing w:line="360" w:lineRule="auto"/>
              <w:jc w:val="both"/>
              <w:rPr>
                <w:rFonts w:ascii="Book Antiqua" w:hAnsi="Book Antiqua"/>
              </w:rPr>
            </w:pPr>
            <w:r w:rsidRPr="00720CEF">
              <w:rPr>
                <w:rFonts w:ascii="Book Antiqua" w:hAnsi="Book Antiqua"/>
              </w:rPr>
              <w:t>0.138</w:t>
            </w:r>
          </w:p>
        </w:tc>
        <w:tc>
          <w:tcPr>
            <w:tcW w:w="1134" w:type="dxa"/>
            <w:tcBorders>
              <w:top w:val="single" w:sz="4" w:space="0" w:color="auto"/>
            </w:tcBorders>
          </w:tcPr>
          <w:p w14:paraId="2BE97B45" w14:textId="77777777" w:rsidR="004226A2" w:rsidRPr="00720CEF" w:rsidRDefault="004226A2" w:rsidP="0078686C">
            <w:pPr>
              <w:spacing w:line="360" w:lineRule="auto"/>
              <w:jc w:val="both"/>
              <w:rPr>
                <w:rFonts w:ascii="Book Antiqua" w:hAnsi="Book Antiqua"/>
              </w:rPr>
            </w:pPr>
            <w:r w:rsidRPr="00720CEF">
              <w:rPr>
                <w:rFonts w:ascii="Book Antiqua" w:hAnsi="Book Antiqua"/>
              </w:rPr>
              <w:t>0.27</w:t>
            </w:r>
          </w:p>
        </w:tc>
        <w:tc>
          <w:tcPr>
            <w:tcW w:w="850" w:type="dxa"/>
            <w:tcBorders>
              <w:top w:val="single" w:sz="4" w:space="0" w:color="auto"/>
            </w:tcBorders>
          </w:tcPr>
          <w:p w14:paraId="372AE168" w14:textId="77777777" w:rsidR="004226A2" w:rsidRPr="00720CEF" w:rsidRDefault="004226A2" w:rsidP="0078686C">
            <w:pPr>
              <w:spacing w:line="360" w:lineRule="auto"/>
              <w:jc w:val="both"/>
              <w:rPr>
                <w:rFonts w:ascii="Book Antiqua" w:hAnsi="Book Antiqua"/>
              </w:rPr>
            </w:pPr>
            <w:r w:rsidRPr="00720CEF">
              <w:rPr>
                <w:rFonts w:ascii="Book Antiqua" w:hAnsi="Book Antiqua"/>
              </w:rPr>
              <w:t>0.206</w:t>
            </w:r>
          </w:p>
        </w:tc>
        <w:tc>
          <w:tcPr>
            <w:tcW w:w="851" w:type="dxa"/>
            <w:tcBorders>
              <w:top w:val="single" w:sz="4" w:space="0" w:color="auto"/>
            </w:tcBorders>
          </w:tcPr>
          <w:p w14:paraId="0316165F" w14:textId="77777777" w:rsidR="004226A2" w:rsidRPr="00720CEF" w:rsidRDefault="004226A2" w:rsidP="0078686C">
            <w:pPr>
              <w:spacing w:line="360" w:lineRule="auto"/>
              <w:jc w:val="both"/>
              <w:rPr>
                <w:rFonts w:ascii="Book Antiqua" w:hAnsi="Book Antiqua"/>
              </w:rPr>
            </w:pPr>
            <w:r w:rsidRPr="00720CEF">
              <w:rPr>
                <w:rFonts w:ascii="Book Antiqua" w:hAnsi="Book Antiqua"/>
              </w:rPr>
              <w:t>0.106</w:t>
            </w:r>
          </w:p>
        </w:tc>
        <w:tc>
          <w:tcPr>
            <w:tcW w:w="850" w:type="dxa"/>
            <w:tcBorders>
              <w:top w:val="single" w:sz="4" w:space="0" w:color="auto"/>
            </w:tcBorders>
          </w:tcPr>
          <w:p w14:paraId="0164E7D9" w14:textId="77777777" w:rsidR="004226A2" w:rsidRPr="00720CEF" w:rsidRDefault="004226A2" w:rsidP="0078686C">
            <w:pPr>
              <w:spacing w:line="360" w:lineRule="auto"/>
              <w:jc w:val="both"/>
              <w:rPr>
                <w:rFonts w:ascii="Book Antiqua" w:hAnsi="Book Antiqua"/>
              </w:rPr>
            </w:pPr>
            <w:r w:rsidRPr="00720CEF">
              <w:rPr>
                <w:rFonts w:ascii="Book Antiqua" w:hAnsi="Book Antiqua"/>
              </w:rPr>
              <w:t>0.015</w:t>
            </w:r>
          </w:p>
        </w:tc>
      </w:tr>
      <w:tr w:rsidR="004226A2" w:rsidRPr="00720CEF" w14:paraId="5473A5AD" w14:textId="77777777" w:rsidTr="00AB0528">
        <w:trPr>
          <w:jc w:val="center"/>
        </w:trPr>
        <w:tc>
          <w:tcPr>
            <w:tcW w:w="1198" w:type="dxa"/>
          </w:tcPr>
          <w:p w14:paraId="1FFC5D7C" w14:textId="77777777" w:rsidR="004226A2" w:rsidRPr="00720CEF" w:rsidRDefault="004226A2" w:rsidP="0078686C">
            <w:pPr>
              <w:spacing w:line="360" w:lineRule="auto"/>
              <w:jc w:val="both"/>
              <w:rPr>
                <w:rFonts w:ascii="Book Antiqua" w:hAnsi="Book Antiqua"/>
              </w:rPr>
            </w:pPr>
            <w:r w:rsidRPr="00720CEF">
              <w:rPr>
                <w:rFonts w:ascii="Book Antiqua" w:hAnsi="Book Antiqua"/>
              </w:rPr>
              <w:t>ANGPT1</w:t>
            </w:r>
          </w:p>
        </w:tc>
        <w:tc>
          <w:tcPr>
            <w:tcW w:w="1049" w:type="dxa"/>
          </w:tcPr>
          <w:p w14:paraId="2F9B17B9"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72" w:type="dxa"/>
          </w:tcPr>
          <w:p w14:paraId="6BE9F0AB"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08C2AF82" w14:textId="77777777" w:rsidR="004226A2" w:rsidRPr="00720CEF" w:rsidRDefault="004226A2" w:rsidP="0078686C">
            <w:pPr>
              <w:spacing w:line="360" w:lineRule="auto"/>
              <w:jc w:val="both"/>
              <w:rPr>
                <w:rFonts w:ascii="Book Antiqua" w:hAnsi="Book Antiqua"/>
              </w:rPr>
            </w:pPr>
            <w:r w:rsidRPr="00720CEF">
              <w:rPr>
                <w:rFonts w:ascii="Book Antiqua" w:hAnsi="Book Antiqua"/>
              </w:rPr>
              <w:t>0.014</w:t>
            </w:r>
          </w:p>
        </w:tc>
        <w:tc>
          <w:tcPr>
            <w:tcW w:w="851" w:type="dxa"/>
          </w:tcPr>
          <w:p w14:paraId="2FD3CA8C" w14:textId="77777777" w:rsidR="004226A2" w:rsidRPr="00720CEF" w:rsidRDefault="004226A2" w:rsidP="0078686C">
            <w:pPr>
              <w:spacing w:line="360" w:lineRule="auto"/>
              <w:jc w:val="both"/>
              <w:rPr>
                <w:rFonts w:ascii="Book Antiqua" w:hAnsi="Book Antiqua"/>
              </w:rPr>
            </w:pPr>
            <w:r w:rsidRPr="00720CEF">
              <w:rPr>
                <w:rFonts w:ascii="Book Antiqua" w:hAnsi="Book Antiqua"/>
              </w:rPr>
              <w:t>1.557</w:t>
            </w:r>
          </w:p>
        </w:tc>
        <w:tc>
          <w:tcPr>
            <w:tcW w:w="850" w:type="dxa"/>
          </w:tcPr>
          <w:p w14:paraId="6B0E18CD" w14:textId="77777777" w:rsidR="004226A2" w:rsidRPr="00720CEF" w:rsidRDefault="004226A2" w:rsidP="0078686C">
            <w:pPr>
              <w:spacing w:line="360" w:lineRule="auto"/>
              <w:jc w:val="both"/>
              <w:rPr>
                <w:rFonts w:ascii="Book Antiqua" w:hAnsi="Book Antiqua"/>
              </w:rPr>
            </w:pPr>
            <w:r w:rsidRPr="00720CEF">
              <w:rPr>
                <w:rFonts w:ascii="Book Antiqua" w:hAnsi="Book Antiqua"/>
              </w:rPr>
              <w:t>0.463</w:t>
            </w:r>
          </w:p>
        </w:tc>
        <w:tc>
          <w:tcPr>
            <w:tcW w:w="851" w:type="dxa"/>
          </w:tcPr>
          <w:p w14:paraId="16DA564E" w14:textId="77777777" w:rsidR="004226A2" w:rsidRPr="00720CEF" w:rsidRDefault="004226A2" w:rsidP="0078686C">
            <w:pPr>
              <w:spacing w:line="360" w:lineRule="auto"/>
              <w:jc w:val="both"/>
              <w:rPr>
                <w:rFonts w:ascii="Book Antiqua" w:hAnsi="Book Antiqua"/>
              </w:rPr>
            </w:pPr>
            <w:r w:rsidRPr="00720CEF">
              <w:rPr>
                <w:rFonts w:ascii="Book Antiqua" w:hAnsi="Book Antiqua"/>
              </w:rPr>
              <w:t>0.56</w:t>
            </w:r>
          </w:p>
        </w:tc>
        <w:tc>
          <w:tcPr>
            <w:tcW w:w="1134" w:type="dxa"/>
          </w:tcPr>
          <w:p w14:paraId="512D9C1E" w14:textId="77777777" w:rsidR="004226A2" w:rsidRPr="00720CEF" w:rsidRDefault="004226A2" w:rsidP="0078686C">
            <w:pPr>
              <w:spacing w:line="360" w:lineRule="auto"/>
              <w:jc w:val="both"/>
              <w:rPr>
                <w:rFonts w:ascii="Book Antiqua" w:hAnsi="Book Antiqua"/>
              </w:rPr>
            </w:pPr>
            <w:r w:rsidRPr="00720CEF">
              <w:rPr>
                <w:rFonts w:ascii="Book Antiqua" w:hAnsi="Book Antiqua"/>
              </w:rPr>
              <w:t>0.228</w:t>
            </w:r>
          </w:p>
        </w:tc>
        <w:tc>
          <w:tcPr>
            <w:tcW w:w="1134" w:type="dxa"/>
          </w:tcPr>
          <w:p w14:paraId="5DCB0410" w14:textId="77777777" w:rsidR="004226A2" w:rsidRPr="00720CEF" w:rsidRDefault="004226A2" w:rsidP="0078686C">
            <w:pPr>
              <w:spacing w:line="360" w:lineRule="auto"/>
              <w:jc w:val="both"/>
              <w:rPr>
                <w:rFonts w:ascii="Book Antiqua" w:hAnsi="Book Antiqua"/>
              </w:rPr>
            </w:pPr>
            <w:r w:rsidRPr="00720CEF">
              <w:rPr>
                <w:rFonts w:ascii="Book Antiqua" w:hAnsi="Book Antiqua"/>
              </w:rPr>
              <w:t>0.788</w:t>
            </w:r>
          </w:p>
        </w:tc>
        <w:tc>
          <w:tcPr>
            <w:tcW w:w="850" w:type="dxa"/>
          </w:tcPr>
          <w:p w14:paraId="5067B97F" w14:textId="77777777" w:rsidR="004226A2" w:rsidRPr="00720CEF" w:rsidRDefault="004226A2" w:rsidP="0078686C">
            <w:pPr>
              <w:spacing w:line="360" w:lineRule="auto"/>
              <w:jc w:val="both"/>
              <w:rPr>
                <w:rFonts w:ascii="Book Antiqua" w:hAnsi="Book Antiqua"/>
              </w:rPr>
            </w:pPr>
            <w:r w:rsidRPr="00720CEF">
              <w:rPr>
                <w:rFonts w:ascii="Book Antiqua" w:hAnsi="Book Antiqua"/>
              </w:rPr>
              <w:t>0.507</w:t>
            </w:r>
          </w:p>
        </w:tc>
        <w:tc>
          <w:tcPr>
            <w:tcW w:w="851" w:type="dxa"/>
          </w:tcPr>
          <w:p w14:paraId="36441541" w14:textId="77777777" w:rsidR="004226A2" w:rsidRPr="00720CEF" w:rsidRDefault="004226A2" w:rsidP="0078686C">
            <w:pPr>
              <w:spacing w:line="360" w:lineRule="auto"/>
              <w:jc w:val="both"/>
              <w:rPr>
                <w:rFonts w:ascii="Book Antiqua" w:hAnsi="Book Antiqua"/>
              </w:rPr>
            </w:pPr>
            <w:r w:rsidRPr="00720CEF">
              <w:rPr>
                <w:rFonts w:ascii="Book Antiqua" w:hAnsi="Book Antiqua"/>
              </w:rPr>
              <w:t>0.363</w:t>
            </w:r>
          </w:p>
        </w:tc>
        <w:tc>
          <w:tcPr>
            <w:tcW w:w="850" w:type="dxa"/>
          </w:tcPr>
          <w:p w14:paraId="6CF02977" w14:textId="77777777" w:rsidR="004226A2" w:rsidRPr="00720CEF" w:rsidRDefault="004226A2" w:rsidP="0078686C">
            <w:pPr>
              <w:spacing w:line="360" w:lineRule="auto"/>
              <w:jc w:val="both"/>
              <w:rPr>
                <w:rFonts w:ascii="Book Antiqua" w:hAnsi="Book Antiqua"/>
              </w:rPr>
            </w:pPr>
            <w:r w:rsidRPr="00720CEF">
              <w:rPr>
                <w:rFonts w:ascii="Book Antiqua" w:hAnsi="Book Antiqua"/>
              </w:rPr>
              <w:t>0.051</w:t>
            </w:r>
          </w:p>
        </w:tc>
      </w:tr>
      <w:tr w:rsidR="004226A2" w:rsidRPr="00720CEF" w14:paraId="45E3BE8E" w14:textId="77777777" w:rsidTr="00AB0528">
        <w:trPr>
          <w:jc w:val="center"/>
        </w:trPr>
        <w:tc>
          <w:tcPr>
            <w:tcW w:w="1198" w:type="dxa"/>
          </w:tcPr>
          <w:p w14:paraId="73A7C9F7" w14:textId="77777777" w:rsidR="004226A2" w:rsidRPr="00720CEF" w:rsidRDefault="004226A2" w:rsidP="0078686C">
            <w:pPr>
              <w:spacing w:line="360" w:lineRule="auto"/>
              <w:jc w:val="both"/>
              <w:rPr>
                <w:rFonts w:ascii="Book Antiqua" w:hAnsi="Book Antiqua"/>
              </w:rPr>
            </w:pPr>
            <w:r w:rsidRPr="00720CEF">
              <w:rPr>
                <w:rFonts w:ascii="Book Antiqua" w:hAnsi="Book Antiqua"/>
              </w:rPr>
              <w:t>ANGPT2</w:t>
            </w:r>
          </w:p>
        </w:tc>
        <w:tc>
          <w:tcPr>
            <w:tcW w:w="1049" w:type="dxa"/>
          </w:tcPr>
          <w:p w14:paraId="06FC0D0F"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72" w:type="dxa"/>
          </w:tcPr>
          <w:p w14:paraId="0E8DA389"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6AC78340" w14:textId="77777777" w:rsidR="004226A2" w:rsidRPr="00720CEF" w:rsidRDefault="004226A2" w:rsidP="0078686C">
            <w:pPr>
              <w:spacing w:line="360" w:lineRule="auto"/>
              <w:jc w:val="both"/>
              <w:rPr>
                <w:rFonts w:ascii="Book Antiqua" w:hAnsi="Book Antiqua"/>
              </w:rPr>
            </w:pPr>
            <w:r w:rsidRPr="00720CEF">
              <w:rPr>
                <w:rFonts w:ascii="Book Antiqua" w:hAnsi="Book Antiqua"/>
              </w:rPr>
              <w:t>0.043</w:t>
            </w:r>
          </w:p>
        </w:tc>
        <w:tc>
          <w:tcPr>
            <w:tcW w:w="851" w:type="dxa"/>
          </w:tcPr>
          <w:p w14:paraId="03032F35" w14:textId="77777777" w:rsidR="004226A2" w:rsidRPr="00720CEF" w:rsidRDefault="004226A2" w:rsidP="0078686C">
            <w:pPr>
              <w:spacing w:line="360" w:lineRule="auto"/>
              <w:jc w:val="both"/>
              <w:rPr>
                <w:rFonts w:ascii="Book Antiqua" w:hAnsi="Book Antiqua"/>
              </w:rPr>
            </w:pPr>
            <w:r w:rsidRPr="00720CEF">
              <w:rPr>
                <w:rFonts w:ascii="Book Antiqua" w:hAnsi="Book Antiqua"/>
              </w:rPr>
              <w:t>1.351</w:t>
            </w:r>
          </w:p>
        </w:tc>
        <w:tc>
          <w:tcPr>
            <w:tcW w:w="850" w:type="dxa"/>
          </w:tcPr>
          <w:p w14:paraId="2C36A898" w14:textId="77777777" w:rsidR="004226A2" w:rsidRPr="00720CEF" w:rsidRDefault="004226A2" w:rsidP="0078686C">
            <w:pPr>
              <w:spacing w:line="360" w:lineRule="auto"/>
              <w:jc w:val="both"/>
              <w:rPr>
                <w:rFonts w:ascii="Book Antiqua" w:hAnsi="Book Antiqua"/>
              </w:rPr>
            </w:pPr>
            <w:r w:rsidRPr="00720CEF">
              <w:rPr>
                <w:rFonts w:ascii="Book Antiqua" w:hAnsi="Book Antiqua"/>
              </w:rPr>
              <w:t>0.278</w:t>
            </w:r>
          </w:p>
        </w:tc>
        <w:tc>
          <w:tcPr>
            <w:tcW w:w="851" w:type="dxa"/>
          </w:tcPr>
          <w:p w14:paraId="47EEACBB" w14:textId="77777777" w:rsidR="004226A2" w:rsidRPr="00720CEF" w:rsidRDefault="004226A2" w:rsidP="0078686C">
            <w:pPr>
              <w:spacing w:line="360" w:lineRule="auto"/>
              <w:jc w:val="both"/>
              <w:rPr>
                <w:rFonts w:ascii="Book Antiqua" w:hAnsi="Book Antiqua"/>
              </w:rPr>
            </w:pPr>
            <w:r w:rsidRPr="00720CEF">
              <w:rPr>
                <w:rFonts w:ascii="Book Antiqua" w:hAnsi="Book Antiqua"/>
              </w:rPr>
              <w:t>0.33</w:t>
            </w:r>
          </w:p>
        </w:tc>
        <w:tc>
          <w:tcPr>
            <w:tcW w:w="1134" w:type="dxa"/>
          </w:tcPr>
          <w:p w14:paraId="2A6566CA" w14:textId="77777777" w:rsidR="004226A2" w:rsidRPr="00720CEF" w:rsidRDefault="004226A2" w:rsidP="0078686C">
            <w:pPr>
              <w:spacing w:line="360" w:lineRule="auto"/>
              <w:jc w:val="both"/>
              <w:rPr>
                <w:rFonts w:ascii="Book Antiqua" w:hAnsi="Book Antiqua"/>
              </w:rPr>
            </w:pPr>
            <w:r w:rsidRPr="00720CEF">
              <w:rPr>
                <w:rFonts w:ascii="Book Antiqua" w:hAnsi="Book Antiqua"/>
              </w:rPr>
              <w:t>0.195</w:t>
            </w:r>
          </w:p>
        </w:tc>
        <w:tc>
          <w:tcPr>
            <w:tcW w:w="1134" w:type="dxa"/>
          </w:tcPr>
          <w:p w14:paraId="0F251998" w14:textId="77777777" w:rsidR="004226A2" w:rsidRPr="00720CEF" w:rsidRDefault="004226A2" w:rsidP="0078686C">
            <w:pPr>
              <w:spacing w:line="360" w:lineRule="auto"/>
              <w:jc w:val="both"/>
              <w:rPr>
                <w:rFonts w:ascii="Book Antiqua" w:hAnsi="Book Antiqua"/>
              </w:rPr>
            </w:pPr>
            <w:r w:rsidRPr="00720CEF">
              <w:rPr>
                <w:rFonts w:ascii="Book Antiqua" w:hAnsi="Book Antiqua"/>
              </w:rPr>
              <w:t>0.525</w:t>
            </w:r>
          </w:p>
        </w:tc>
        <w:tc>
          <w:tcPr>
            <w:tcW w:w="850" w:type="dxa"/>
          </w:tcPr>
          <w:p w14:paraId="1D539744" w14:textId="77777777" w:rsidR="004226A2" w:rsidRPr="00720CEF" w:rsidRDefault="004226A2" w:rsidP="0078686C">
            <w:pPr>
              <w:spacing w:line="360" w:lineRule="auto"/>
              <w:jc w:val="both"/>
              <w:rPr>
                <w:rFonts w:ascii="Book Antiqua" w:hAnsi="Book Antiqua"/>
              </w:rPr>
            </w:pPr>
            <w:r w:rsidRPr="00720CEF">
              <w:rPr>
                <w:rFonts w:ascii="Book Antiqua" w:hAnsi="Book Antiqua"/>
              </w:rPr>
              <w:t>0.394</w:t>
            </w:r>
          </w:p>
        </w:tc>
        <w:tc>
          <w:tcPr>
            <w:tcW w:w="851" w:type="dxa"/>
          </w:tcPr>
          <w:p w14:paraId="2ADEC447" w14:textId="77777777" w:rsidR="004226A2" w:rsidRPr="00720CEF" w:rsidRDefault="004226A2" w:rsidP="0078686C">
            <w:pPr>
              <w:spacing w:line="360" w:lineRule="auto"/>
              <w:jc w:val="both"/>
              <w:rPr>
                <w:rFonts w:ascii="Book Antiqua" w:hAnsi="Book Antiqua"/>
              </w:rPr>
            </w:pPr>
            <w:r w:rsidRPr="00720CEF">
              <w:rPr>
                <w:rFonts w:ascii="Book Antiqua" w:hAnsi="Book Antiqua"/>
              </w:rPr>
              <w:t>0.289</w:t>
            </w:r>
          </w:p>
        </w:tc>
        <w:tc>
          <w:tcPr>
            <w:tcW w:w="850" w:type="dxa"/>
          </w:tcPr>
          <w:p w14:paraId="3F1C9097" w14:textId="77777777" w:rsidR="004226A2" w:rsidRPr="00720CEF" w:rsidRDefault="004226A2" w:rsidP="0078686C">
            <w:pPr>
              <w:spacing w:line="360" w:lineRule="auto"/>
              <w:jc w:val="both"/>
              <w:rPr>
                <w:rFonts w:ascii="Book Antiqua" w:hAnsi="Book Antiqua"/>
              </w:rPr>
            </w:pPr>
            <w:r w:rsidRPr="00720CEF">
              <w:rPr>
                <w:rFonts w:ascii="Book Antiqua" w:hAnsi="Book Antiqua"/>
              </w:rPr>
              <w:t>0.041</w:t>
            </w:r>
          </w:p>
        </w:tc>
      </w:tr>
      <w:tr w:rsidR="004226A2" w:rsidRPr="00720CEF" w14:paraId="1286B54E" w14:textId="77777777" w:rsidTr="00AB0528">
        <w:trPr>
          <w:jc w:val="center"/>
        </w:trPr>
        <w:tc>
          <w:tcPr>
            <w:tcW w:w="1198" w:type="dxa"/>
          </w:tcPr>
          <w:p w14:paraId="4D123549" w14:textId="77777777" w:rsidR="004226A2" w:rsidRPr="00720CEF" w:rsidRDefault="004226A2" w:rsidP="0078686C">
            <w:pPr>
              <w:spacing w:line="360" w:lineRule="auto"/>
              <w:jc w:val="both"/>
              <w:rPr>
                <w:rFonts w:ascii="Book Antiqua" w:hAnsi="Book Antiqua"/>
              </w:rPr>
            </w:pPr>
            <w:r w:rsidRPr="00720CEF">
              <w:rPr>
                <w:rFonts w:ascii="Book Antiqua" w:hAnsi="Book Antiqua"/>
              </w:rPr>
              <w:t>ANGPT2</w:t>
            </w:r>
          </w:p>
        </w:tc>
        <w:tc>
          <w:tcPr>
            <w:tcW w:w="1049" w:type="dxa"/>
          </w:tcPr>
          <w:p w14:paraId="4E931A58"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72" w:type="dxa"/>
          </w:tcPr>
          <w:p w14:paraId="7C66803A"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03521E3F" w14:textId="77777777" w:rsidR="004226A2" w:rsidRPr="00720CEF" w:rsidRDefault="004226A2" w:rsidP="0078686C">
            <w:pPr>
              <w:spacing w:line="360" w:lineRule="auto"/>
              <w:jc w:val="both"/>
              <w:rPr>
                <w:rFonts w:ascii="Book Antiqua" w:hAnsi="Book Antiqua"/>
              </w:rPr>
            </w:pPr>
            <w:r w:rsidRPr="00720CEF">
              <w:rPr>
                <w:rFonts w:ascii="Book Antiqua" w:hAnsi="Book Antiqua"/>
              </w:rPr>
              <w:t>0.193</w:t>
            </w:r>
          </w:p>
        </w:tc>
        <w:tc>
          <w:tcPr>
            <w:tcW w:w="851" w:type="dxa"/>
          </w:tcPr>
          <w:p w14:paraId="005EFD08" w14:textId="77777777" w:rsidR="004226A2" w:rsidRPr="00720CEF" w:rsidRDefault="004226A2" w:rsidP="0078686C">
            <w:pPr>
              <w:spacing w:line="360" w:lineRule="auto"/>
              <w:jc w:val="both"/>
              <w:rPr>
                <w:rFonts w:ascii="Book Antiqua" w:hAnsi="Book Antiqua"/>
              </w:rPr>
            </w:pPr>
            <w:r w:rsidRPr="00720CEF">
              <w:rPr>
                <w:rFonts w:ascii="Book Antiqua" w:hAnsi="Book Antiqua"/>
              </w:rPr>
              <w:t>2.324</w:t>
            </w:r>
          </w:p>
        </w:tc>
        <w:tc>
          <w:tcPr>
            <w:tcW w:w="850" w:type="dxa"/>
          </w:tcPr>
          <w:p w14:paraId="571DBA7A" w14:textId="77777777" w:rsidR="004226A2" w:rsidRPr="00720CEF" w:rsidRDefault="004226A2" w:rsidP="0078686C">
            <w:pPr>
              <w:spacing w:line="360" w:lineRule="auto"/>
              <w:jc w:val="both"/>
              <w:rPr>
                <w:rFonts w:ascii="Book Antiqua" w:hAnsi="Book Antiqua"/>
              </w:rPr>
            </w:pPr>
            <w:r w:rsidRPr="00720CEF">
              <w:rPr>
                <w:rFonts w:ascii="Book Antiqua" w:hAnsi="Book Antiqua"/>
              </w:rPr>
              <w:t>1.056</w:t>
            </w:r>
          </w:p>
        </w:tc>
        <w:tc>
          <w:tcPr>
            <w:tcW w:w="851" w:type="dxa"/>
          </w:tcPr>
          <w:p w14:paraId="2A87CF5B" w14:textId="77777777" w:rsidR="004226A2" w:rsidRPr="00720CEF" w:rsidRDefault="004226A2" w:rsidP="0078686C">
            <w:pPr>
              <w:spacing w:line="360" w:lineRule="auto"/>
              <w:jc w:val="both"/>
              <w:rPr>
                <w:rFonts w:ascii="Book Antiqua" w:hAnsi="Book Antiqua"/>
              </w:rPr>
            </w:pPr>
            <w:r w:rsidRPr="00720CEF">
              <w:rPr>
                <w:rFonts w:ascii="Book Antiqua" w:hAnsi="Book Antiqua"/>
              </w:rPr>
              <w:t>0.77</w:t>
            </w:r>
          </w:p>
        </w:tc>
        <w:tc>
          <w:tcPr>
            <w:tcW w:w="1134" w:type="dxa"/>
          </w:tcPr>
          <w:p w14:paraId="372A9500" w14:textId="77777777" w:rsidR="004226A2" w:rsidRPr="00720CEF" w:rsidRDefault="004226A2" w:rsidP="0078686C">
            <w:pPr>
              <w:spacing w:line="360" w:lineRule="auto"/>
              <w:jc w:val="both"/>
              <w:rPr>
                <w:rFonts w:ascii="Book Antiqua" w:hAnsi="Book Antiqua"/>
              </w:rPr>
            </w:pPr>
            <w:r w:rsidRPr="00720CEF">
              <w:rPr>
                <w:rFonts w:ascii="Book Antiqua" w:hAnsi="Book Antiqua"/>
              </w:rPr>
              <w:t>0.747</w:t>
            </w:r>
          </w:p>
        </w:tc>
        <w:tc>
          <w:tcPr>
            <w:tcW w:w="1134" w:type="dxa"/>
          </w:tcPr>
          <w:p w14:paraId="77A2EAA7" w14:textId="77777777" w:rsidR="004226A2" w:rsidRPr="00720CEF" w:rsidRDefault="004226A2" w:rsidP="0078686C">
            <w:pPr>
              <w:spacing w:line="360" w:lineRule="auto"/>
              <w:jc w:val="both"/>
              <w:rPr>
                <w:rFonts w:ascii="Book Antiqua" w:hAnsi="Book Antiqua"/>
              </w:rPr>
            </w:pPr>
            <w:r w:rsidRPr="00720CEF">
              <w:rPr>
                <w:rFonts w:ascii="Book Antiqua" w:hAnsi="Book Antiqua"/>
              </w:rPr>
              <w:t>1.517</w:t>
            </w:r>
          </w:p>
        </w:tc>
        <w:tc>
          <w:tcPr>
            <w:tcW w:w="850" w:type="dxa"/>
          </w:tcPr>
          <w:p w14:paraId="4010F7B6" w14:textId="77777777" w:rsidR="004226A2" w:rsidRPr="00720CEF" w:rsidRDefault="004226A2" w:rsidP="0078686C">
            <w:pPr>
              <w:spacing w:line="360" w:lineRule="auto"/>
              <w:jc w:val="both"/>
              <w:rPr>
                <w:rFonts w:ascii="Book Antiqua" w:hAnsi="Book Antiqua"/>
              </w:rPr>
            </w:pPr>
            <w:r w:rsidRPr="00720CEF">
              <w:rPr>
                <w:rFonts w:ascii="Book Antiqua" w:hAnsi="Book Antiqua"/>
              </w:rPr>
              <w:t>1.111</w:t>
            </w:r>
          </w:p>
        </w:tc>
        <w:tc>
          <w:tcPr>
            <w:tcW w:w="851" w:type="dxa"/>
          </w:tcPr>
          <w:p w14:paraId="65FBE272" w14:textId="77777777" w:rsidR="004226A2" w:rsidRPr="00720CEF" w:rsidRDefault="004226A2" w:rsidP="0078686C">
            <w:pPr>
              <w:spacing w:line="360" w:lineRule="auto"/>
              <w:jc w:val="both"/>
              <w:rPr>
                <w:rFonts w:ascii="Book Antiqua" w:hAnsi="Book Antiqua"/>
              </w:rPr>
            </w:pPr>
            <w:r w:rsidRPr="00720CEF">
              <w:rPr>
                <w:rFonts w:ascii="Book Antiqua" w:hAnsi="Book Antiqua"/>
              </w:rPr>
              <w:t>0.517</w:t>
            </w:r>
          </w:p>
        </w:tc>
        <w:tc>
          <w:tcPr>
            <w:tcW w:w="850" w:type="dxa"/>
          </w:tcPr>
          <w:p w14:paraId="0B2B2DBF" w14:textId="77777777" w:rsidR="004226A2" w:rsidRPr="00720CEF" w:rsidRDefault="004226A2" w:rsidP="0078686C">
            <w:pPr>
              <w:spacing w:line="360" w:lineRule="auto"/>
              <w:jc w:val="both"/>
              <w:rPr>
                <w:rFonts w:ascii="Book Antiqua" w:hAnsi="Book Antiqua"/>
              </w:rPr>
            </w:pPr>
            <w:r w:rsidRPr="00720CEF">
              <w:rPr>
                <w:rFonts w:ascii="Book Antiqua" w:hAnsi="Book Antiqua"/>
              </w:rPr>
              <w:t>0.073</w:t>
            </w:r>
          </w:p>
        </w:tc>
      </w:tr>
      <w:tr w:rsidR="004226A2" w:rsidRPr="00720CEF" w14:paraId="46FCE0C8" w14:textId="77777777" w:rsidTr="00AB0528">
        <w:trPr>
          <w:jc w:val="center"/>
        </w:trPr>
        <w:tc>
          <w:tcPr>
            <w:tcW w:w="1198" w:type="dxa"/>
          </w:tcPr>
          <w:p w14:paraId="54E63EA9"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VEGFA</w:t>
            </w:r>
          </w:p>
        </w:tc>
        <w:tc>
          <w:tcPr>
            <w:tcW w:w="1049" w:type="dxa"/>
          </w:tcPr>
          <w:p w14:paraId="1FFEC49F"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72" w:type="dxa"/>
          </w:tcPr>
          <w:p w14:paraId="0BC9B878"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54B6899E" w14:textId="77777777" w:rsidR="004226A2" w:rsidRPr="00720CEF" w:rsidRDefault="004226A2" w:rsidP="0078686C">
            <w:pPr>
              <w:spacing w:line="360" w:lineRule="auto"/>
              <w:jc w:val="both"/>
              <w:rPr>
                <w:rFonts w:ascii="Book Antiqua" w:hAnsi="Book Antiqua"/>
              </w:rPr>
            </w:pPr>
            <w:r w:rsidRPr="00720CEF">
              <w:rPr>
                <w:rFonts w:ascii="Book Antiqua" w:hAnsi="Book Antiqua"/>
              </w:rPr>
              <w:t>1.616</w:t>
            </w:r>
          </w:p>
        </w:tc>
        <w:tc>
          <w:tcPr>
            <w:tcW w:w="851" w:type="dxa"/>
          </w:tcPr>
          <w:p w14:paraId="79CA4AD0" w14:textId="77777777" w:rsidR="004226A2" w:rsidRPr="00720CEF" w:rsidRDefault="004226A2" w:rsidP="0078686C">
            <w:pPr>
              <w:spacing w:line="360" w:lineRule="auto"/>
              <w:jc w:val="both"/>
              <w:rPr>
                <w:rFonts w:ascii="Book Antiqua" w:hAnsi="Book Antiqua"/>
              </w:rPr>
            </w:pPr>
            <w:r w:rsidRPr="00720CEF">
              <w:rPr>
                <w:rFonts w:ascii="Book Antiqua" w:hAnsi="Book Antiqua"/>
              </w:rPr>
              <w:t>3.901</w:t>
            </w:r>
          </w:p>
        </w:tc>
        <w:tc>
          <w:tcPr>
            <w:tcW w:w="850" w:type="dxa"/>
          </w:tcPr>
          <w:p w14:paraId="60A4F44A" w14:textId="77777777" w:rsidR="004226A2" w:rsidRPr="00720CEF" w:rsidRDefault="004226A2" w:rsidP="0078686C">
            <w:pPr>
              <w:spacing w:line="360" w:lineRule="auto"/>
              <w:jc w:val="both"/>
              <w:rPr>
                <w:rFonts w:ascii="Book Antiqua" w:hAnsi="Book Antiqua"/>
              </w:rPr>
            </w:pPr>
            <w:r w:rsidRPr="00720CEF">
              <w:rPr>
                <w:rFonts w:ascii="Book Antiqua" w:hAnsi="Book Antiqua"/>
              </w:rPr>
              <w:t>2.687</w:t>
            </w:r>
          </w:p>
        </w:tc>
        <w:tc>
          <w:tcPr>
            <w:tcW w:w="851" w:type="dxa"/>
          </w:tcPr>
          <w:p w14:paraId="333C95EC" w14:textId="77777777" w:rsidR="004226A2" w:rsidRPr="00720CEF" w:rsidRDefault="004226A2" w:rsidP="0078686C">
            <w:pPr>
              <w:spacing w:line="360" w:lineRule="auto"/>
              <w:jc w:val="both"/>
              <w:rPr>
                <w:rFonts w:ascii="Book Antiqua" w:hAnsi="Book Antiqua"/>
              </w:rPr>
            </w:pPr>
            <w:r w:rsidRPr="00720CEF">
              <w:rPr>
                <w:rFonts w:ascii="Book Antiqua" w:hAnsi="Book Antiqua"/>
              </w:rPr>
              <w:t>0.473</w:t>
            </w:r>
          </w:p>
        </w:tc>
        <w:tc>
          <w:tcPr>
            <w:tcW w:w="1134" w:type="dxa"/>
          </w:tcPr>
          <w:p w14:paraId="36504CD0" w14:textId="77777777" w:rsidR="004226A2" w:rsidRPr="00720CEF" w:rsidRDefault="004226A2" w:rsidP="0078686C">
            <w:pPr>
              <w:spacing w:line="360" w:lineRule="auto"/>
              <w:jc w:val="both"/>
              <w:rPr>
                <w:rFonts w:ascii="Book Antiqua" w:hAnsi="Book Antiqua"/>
              </w:rPr>
            </w:pPr>
            <w:r w:rsidRPr="00720CEF">
              <w:rPr>
                <w:rFonts w:ascii="Book Antiqua" w:hAnsi="Book Antiqua"/>
              </w:rPr>
              <w:t>2.439</w:t>
            </w:r>
          </w:p>
        </w:tc>
        <w:tc>
          <w:tcPr>
            <w:tcW w:w="1134" w:type="dxa"/>
          </w:tcPr>
          <w:p w14:paraId="419F8561" w14:textId="77777777" w:rsidR="004226A2" w:rsidRPr="00720CEF" w:rsidRDefault="004226A2" w:rsidP="0078686C">
            <w:pPr>
              <w:spacing w:line="360" w:lineRule="auto"/>
              <w:jc w:val="both"/>
              <w:rPr>
                <w:rFonts w:ascii="Book Antiqua" w:hAnsi="Book Antiqua"/>
              </w:rPr>
            </w:pPr>
            <w:r w:rsidRPr="00720CEF">
              <w:rPr>
                <w:rFonts w:ascii="Book Antiqua" w:hAnsi="Book Antiqua"/>
              </w:rPr>
              <w:t>2.911</w:t>
            </w:r>
          </w:p>
        </w:tc>
        <w:tc>
          <w:tcPr>
            <w:tcW w:w="850" w:type="dxa"/>
          </w:tcPr>
          <w:p w14:paraId="1FCCAE76" w14:textId="77777777" w:rsidR="004226A2" w:rsidRPr="00720CEF" w:rsidRDefault="004226A2" w:rsidP="0078686C">
            <w:pPr>
              <w:spacing w:line="360" w:lineRule="auto"/>
              <w:jc w:val="both"/>
              <w:rPr>
                <w:rFonts w:ascii="Book Antiqua" w:hAnsi="Book Antiqua"/>
              </w:rPr>
            </w:pPr>
            <w:r w:rsidRPr="00720CEF">
              <w:rPr>
                <w:rFonts w:ascii="Book Antiqua" w:hAnsi="Book Antiqua"/>
              </w:rPr>
              <w:t>2.717</w:t>
            </w:r>
          </w:p>
        </w:tc>
        <w:tc>
          <w:tcPr>
            <w:tcW w:w="851" w:type="dxa"/>
          </w:tcPr>
          <w:p w14:paraId="0A4D9EA4" w14:textId="77777777" w:rsidR="004226A2" w:rsidRPr="00720CEF" w:rsidRDefault="004226A2" w:rsidP="0078686C">
            <w:pPr>
              <w:spacing w:line="360" w:lineRule="auto"/>
              <w:jc w:val="both"/>
              <w:rPr>
                <w:rFonts w:ascii="Book Antiqua" w:hAnsi="Book Antiqua"/>
              </w:rPr>
            </w:pPr>
            <w:r w:rsidRPr="00720CEF">
              <w:rPr>
                <w:rFonts w:ascii="Book Antiqua" w:hAnsi="Book Antiqua"/>
              </w:rPr>
              <w:t>0.445</w:t>
            </w:r>
          </w:p>
        </w:tc>
        <w:tc>
          <w:tcPr>
            <w:tcW w:w="850" w:type="dxa"/>
          </w:tcPr>
          <w:p w14:paraId="5ECBAEC7" w14:textId="77777777" w:rsidR="004226A2" w:rsidRPr="00720CEF" w:rsidRDefault="004226A2" w:rsidP="0078686C">
            <w:pPr>
              <w:spacing w:line="360" w:lineRule="auto"/>
              <w:jc w:val="both"/>
              <w:rPr>
                <w:rFonts w:ascii="Book Antiqua" w:hAnsi="Book Antiqua"/>
              </w:rPr>
            </w:pPr>
            <w:r w:rsidRPr="00720CEF">
              <w:rPr>
                <w:rFonts w:ascii="Book Antiqua" w:hAnsi="Book Antiqua"/>
              </w:rPr>
              <w:t>0.063</w:t>
            </w:r>
          </w:p>
        </w:tc>
      </w:tr>
      <w:tr w:rsidR="004226A2" w:rsidRPr="00720CEF" w14:paraId="4ED9981E" w14:textId="77777777" w:rsidTr="00AB0528">
        <w:trPr>
          <w:jc w:val="center"/>
        </w:trPr>
        <w:tc>
          <w:tcPr>
            <w:tcW w:w="1198" w:type="dxa"/>
          </w:tcPr>
          <w:p w14:paraId="6E484659"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VEGFA</w:t>
            </w:r>
          </w:p>
        </w:tc>
        <w:tc>
          <w:tcPr>
            <w:tcW w:w="1049" w:type="dxa"/>
          </w:tcPr>
          <w:p w14:paraId="65BFC189"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72" w:type="dxa"/>
          </w:tcPr>
          <w:p w14:paraId="087092B1"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61B855AF" w14:textId="77777777" w:rsidR="004226A2" w:rsidRPr="00720CEF" w:rsidRDefault="004226A2" w:rsidP="0078686C">
            <w:pPr>
              <w:spacing w:line="360" w:lineRule="auto"/>
              <w:jc w:val="both"/>
              <w:rPr>
                <w:rFonts w:ascii="Book Antiqua" w:hAnsi="Book Antiqua"/>
              </w:rPr>
            </w:pPr>
            <w:r w:rsidRPr="00720CEF">
              <w:rPr>
                <w:rFonts w:ascii="Book Antiqua" w:hAnsi="Book Antiqua"/>
              </w:rPr>
              <w:t>1.471</w:t>
            </w:r>
          </w:p>
        </w:tc>
        <w:tc>
          <w:tcPr>
            <w:tcW w:w="851" w:type="dxa"/>
          </w:tcPr>
          <w:p w14:paraId="77BBFC0E" w14:textId="77777777" w:rsidR="004226A2" w:rsidRPr="00720CEF" w:rsidRDefault="004226A2" w:rsidP="0078686C">
            <w:pPr>
              <w:spacing w:line="360" w:lineRule="auto"/>
              <w:jc w:val="both"/>
              <w:rPr>
                <w:rFonts w:ascii="Book Antiqua" w:hAnsi="Book Antiqua"/>
              </w:rPr>
            </w:pPr>
            <w:r w:rsidRPr="00720CEF">
              <w:rPr>
                <w:rFonts w:ascii="Book Antiqua" w:hAnsi="Book Antiqua"/>
              </w:rPr>
              <w:t>5.974</w:t>
            </w:r>
          </w:p>
        </w:tc>
        <w:tc>
          <w:tcPr>
            <w:tcW w:w="850" w:type="dxa"/>
          </w:tcPr>
          <w:p w14:paraId="01C18AFE" w14:textId="77777777" w:rsidR="004226A2" w:rsidRPr="00720CEF" w:rsidRDefault="004226A2" w:rsidP="0078686C">
            <w:pPr>
              <w:spacing w:line="360" w:lineRule="auto"/>
              <w:jc w:val="both"/>
              <w:rPr>
                <w:rFonts w:ascii="Book Antiqua" w:hAnsi="Book Antiqua"/>
              </w:rPr>
            </w:pPr>
            <w:r w:rsidRPr="00720CEF">
              <w:rPr>
                <w:rFonts w:ascii="Book Antiqua" w:hAnsi="Book Antiqua"/>
              </w:rPr>
              <w:t>3.102</w:t>
            </w:r>
          </w:p>
        </w:tc>
        <w:tc>
          <w:tcPr>
            <w:tcW w:w="851" w:type="dxa"/>
          </w:tcPr>
          <w:p w14:paraId="78FDE6F2" w14:textId="77777777" w:rsidR="004226A2" w:rsidRPr="00720CEF" w:rsidRDefault="004226A2" w:rsidP="0078686C">
            <w:pPr>
              <w:spacing w:line="360" w:lineRule="auto"/>
              <w:jc w:val="both"/>
              <w:rPr>
                <w:rFonts w:ascii="Book Antiqua" w:hAnsi="Book Antiqua"/>
              </w:rPr>
            </w:pPr>
            <w:r w:rsidRPr="00720CEF">
              <w:rPr>
                <w:rFonts w:ascii="Book Antiqua" w:hAnsi="Book Antiqua"/>
              </w:rPr>
              <w:t>1.087</w:t>
            </w:r>
          </w:p>
        </w:tc>
        <w:tc>
          <w:tcPr>
            <w:tcW w:w="1134" w:type="dxa"/>
          </w:tcPr>
          <w:p w14:paraId="3F91C65B" w14:textId="77777777" w:rsidR="004226A2" w:rsidRPr="00720CEF" w:rsidRDefault="004226A2" w:rsidP="0078686C">
            <w:pPr>
              <w:spacing w:line="360" w:lineRule="auto"/>
              <w:jc w:val="both"/>
              <w:rPr>
                <w:rFonts w:ascii="Book Antiqua" w:hAnsi="Book Antiqua"/>
              </w:rPr>
            </w:pPr>
            <w:r w:rsidRPr="00720CEF">
              <w:rPr>
                <w:rFonts w:ascii="Book Antiqua" w:hAnsi="Book Antiqua"/>
              </w:rPr>
              <w:t>2.801</w:t>
            </w:r>
          </w:p>
        </w:tc>
        <w:tc>
          <w:tcPr>
            <w:tcW w:w="1134" w:type="dxa"/>
          </w:tcPr>
          <w:p w14:paraId="567365F4" w14:textId="77777777" w:rsidR="004226A2" w:rsidRPr="00720CEF" w:rsidRDefault="004226A2" w:rsidP="0078686C">
            <w:pPr>
              <w:spacing w:line="360" w:lineRule="auto"/>
              <w:jc w:val="both"/>
              <w:rPr>
                <w:rFonts w:ascii="Book Antiqua" w:hAnsi="Book Antiqua"/>
              </w:rPr>
            </w:pPr>
            <w:r w:rsidRPr="00720CEF">
              <w:rPr>
                <w:rFonts w:ascii="Book Antiqua" w:hAnsi="Book Antiqua"/>
              </w:rPr>
              <w:t>3.888</w:t>
            </w:r>
          </w:p>
        </w:tc>
        <w:tc>
          <w:tcPr>
            <w:tcW w:w="850" w:type="dxa"/>
          </w:tcPr>
          <w:p w14:paraId="241B13C4" w14:textId="77777777" w:rsidR="004226A2" w:rsidRPr="00720CEF" w:rsidRDefault="004226A2" w:rsidP="0078686C">
            <w:pPr>
              <w:spacing w:line="360" w:lineRule="auto"/>
              <w:jc w:val="both"/>
              <w:rPr>
                <w:rFonts w:ascii="Book Antiqua" w:hAnsi="Book Antiqua"/>
              </w:rPr>
            </w:pPr>
            <w:r w:rsidRPr="00720CEF">
              <w:rPr>
                <w:rFonts w:ascii="Book Antiqua" w:hAnsi="Book Antiqua"/>
              </w:rPr>
              <w:t>3.287</w:t>
            </w:r>
          </w:p>
        </w:tc>
        <w:tc>
          <w:tcPr>
            <w:tcW w:w="851" w:type="dxa"/>
          </w:tcPr>
          <w:p w14:paraId="3DD1FCAD" w14:textId="77777777" w:rsidR="004226A2" w:rsidRPr="00720CEF" w:rsidRDefault="004226A2" w:rsidP="0078686C">
            <w:pPr>
              <w:spacing w:line="360" w:lineRule="auto"/>
              <w:jc w:val="both"/>
              <w:rPr>
                <w:rFonts w:ascii="Book Antiqua" w:hAnsi="Book Antiqua"/>
              </w:rPr>
            </w:pPr>
            <w:r w:rsidRPr="00720CEF">
              <w:rPr>
                <w:rFonts w:ascii="Book Antiqua" w:hAnsi="Book Antiqua"/>
              </w:rPr>
              <w:t>0.902</w:t>
            </w:r>
          </w:p>
        </w:tc>
        <w:tc>
          <w:tcPr>
            <w:tcW w:w="850" w:type="dxa"/>
          </w:tcPr>
          <w:p w14:paraId="3BD754B6" w14:textId="77777777" w:rsidR="004226A2" w:rsidRPr="00720CEF" w:rsidRDefault="004226A2" w:rsidP="0078686C">
            <w:pPr>
              <w:spacing w:line="360" w:lineRule="auto"/>
              <w:jc w:val="both"/>
              <w:rPr>
                <w:rFonts w:ascii="Book Antiqua" w:hAnsi="Book Antiqua"/>
              </w:rPr>
            </w:pPr>
            <w:r w:rsidRPr="00720CEF">
              <w:rPr>
                <w:rFonts w:ascii="Book Antiqua" w:hAnsi="Book Antiqua"/>
              </w:rPr>
              <w:t>0.128</w:t>
            </w:r>
          </w:p>
        </w:tc>
      </w:tr>
      <w:tr w:rsidR="004226A2" w:rsidRPr="00720CEF" w14:paraId="188D2801" w14:textId="77777777" w:rsidTr="00AB0528">
        <w:trPr>
          <w:jc w:val="center"/>
        </w:trPr>
        <w:tc>
          <w:tcPr>
            <w:tcW w:w="1198" w:type="dxa"/>
          </w:tcPr>
          <w:p w14:paraId="0CAD941D"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VEGFB</w:t>
            </w:r>
          </w:p>
        </w:tc>
        <w:tc>
          <w:tcPr>
            <w:tcW w:w="1049" w:type="dxa"/>
          </w:tcPr>
          <w:p w14:paraId="7A17CE82"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72" w:type="dxa"/>
          </w:tcPr>
          <w:p w14:paraId="7E5A5758"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6AD5D090" w14:textId="77777777" w:rsidR="004226A2" w:rsidRPr="00720CEF" w:rsidRDefault="004226A2" w:rsidP="0078686C">
            <w:pPr>
              <w:spacing w:line="360" w:lineRule="auto"/>
              <w:jc w:val="both"/>
              <w:rPr>
                <w:rFonts w:ascii="Book Antiqua" w:hAnsi="Book Antiqua"/>
              </w:rPr>
            </w:pPr>
            <w:r w:rsidRPr="00720CEF">
              <w:rPr>
                <w:rFonts w:ascii="Book Antiqua" w:hAnsi="Book Antiqua"/>
              </w:rPr>
              <w:t>2.816</w:t>
            </w:r>
          </w:p>
        </w:tc>
        <w:tc>
          <w:tcPr>
            <w:tcW w:w="851" w:type="dxa"/>
          </w:tcPr>
          <w:p w14:paraId="27AF1F6C" w14:textId="77777777" w:rsidR="004226A2" w:rsidRPr="00720CEF" w:rsidRDefault="004226A2" w:rsidP="0078686C">
            <w:pPr>
              <w:spacing w:line="360" w:lineRule="auto"/>
              <w:jc w:val="both"/>
              <w:rPr>
                <w:rFonts w:ascii="Book Antiqua" w:hAnsi="Book Antiqua"/>
              </w:rPr>
            </w:pPr>
            <w:r w:rsidRPr="00720CEF">
              <w:rPr>
                <w:rFonts w:ascii="Book Antiqua" w:hAnsi="Book Antiqua"/>
              </w:rPr>
              <w:t>4.919</w:t>
            </w:r>
          </w:p>
        </w:tc>
        <w:tc>
          <w:tcPr>
            <w:tcW w:w="850" w:type="dxa"/>
          </w:tcPr>
          <w:p w14:paraId="0455367F" w14:textId="77777777" w:rsidR="004226A2" w:rsidRPr="00720CEF" w:rsidRDefault="004226A2" w:rsidP="0078686C">
            <w:pPr>
              <w:spacing w:line="360" w:lineRule="auto"/>
              <w:jc w:val="both"/>
              <w:rPr>
                <w:rFonts w:ascii="Book Antiqua" w:hAnsi="Book Antiqua"/>
              </w:rPr>
            </w:pPr>
            <w:r w:rsidRPr="00720CEF">
              <w:rPr>
                <w:rFonts w:ascii="Book Antiqua" w:hAnsi="Book Antiqua"/>
              </w:rPr>
              <w:t>3.568</w:t>
            </w:r>
          </w:p>
        </w:tc>
        <w:tc>
          <w:tcPr>
            <w:tcW w:w="851" w:type="dxa"/>
          </w:tcPr>
          <w:p w14:paraId="54186BD2" w14:textId="77777777" w:rsidR="004226A2" w:rsidRPr="00720CEF" w:rsidRDefault="004226A2" w:rsidP="0078686C">
            <w:pPr>
              <w:spacing w:line="360" w:lineRule="auto"/>
              <w:jc w:val="both"/>
              <w:rPr>
                <w:rFonts w:ascii="Book Antiqua" w:hAnsi="Book Antiqua"/>
              </w:rPr>
            </w:pPr>
            <w:r w:rsidRPr="00720CEF">
              <w:rPr>
                <w:rFonts w:ascii="Book Antiqua" w:hAnsi="Book Antiqua"/>
              </w:rPr>
              <w:t>0.523</w:t>
            </w:r>
          </w:p>
        </w:tc>
        <w:tc>
          <w:tcPr>
            <w:tcW w:w="1134" w:type="dxa"/>
          </w:tcPr>
          <w:p w14:paraId="47ED2E48" w14:textId="77777777" w:rsidR="004226A2" w:rsidRPr="00720CEF" w:rsidRDefault="004226A2" w:rsidP="0078686C">
            <w:pPr>
              <w:spacing w:line="360" w:lineRule="auto"/>
              <w:jc w:val="both"/>
              <w:rPr>
                <w:rFonts w:ascii="Book Antiqua" w:hAnsi="Book Antiqua"/>
              </w:rPr>
            </w:pPr>
            <w:r w:rsidRPr="00720CEF">
              <w:rPr>
                <w:rFonts w:ascii="Book Antiqua" w:hAnsi="Book Antiqua"/>
              </w:rPr>
              <w:t>3.325</w:t>
            </w:r>
          </w:p>
        </w:tc>
        <w:tc>
          <w:tcPr>
            <w:tcW w:w="1134" w:type="dxa"/>
          </w:tcPr>
          <w:p w14:paraId="71155592" w14:textId="77777777" w:rsidR="004226A2" w:rsidRPr="00720CEF" w:rsidRDefault="004226A2" w:rsidP="0078686C">
            <w:pPr>
              <w:spacing w:line="360" w:lineRule="auto"/>
              <w:jc w:val="both"/>
              <w:rPr>
                <w:rFonts w:ascii="Book Antiqua" w:hAnsi="Book Antiqua"/>
              </w:rPr>
            </w:pPr>
            <w:r w:rsidRPr="00720CEF">
              <w:rPr>
                <w:rFonts w:ascii="Book Antiqua" w:hAnsi="Book Antiqua"/>
              </w:rPr>
              <w:t>3.848</w:t>
            </w:r>
          </w:p>
        </w:tc>
        <w:tc>
          <w:tcPr>
            <w:tcW w:w="850" w:type="dxa"/>
          </w:tcPr>
          <w:p w14:paraId="5A80C4F0" w14:textId="77777777" w:rsidR="004226A2" w:rsidRPr="00720CEF" w:rsidRDefault="004226A2" w:rsidP="0078686C">
            <w:pPr>
              <w:spacing w:line="360" w:lineRule="auto"/>
              <w:jc w:val="both"/>
              <w:rPr>
                <w:rFonts w:ascii="Book Antiqua" w:hAnsi="Book Antiqua"/>
              </w:rPr>
            </w:pPr>
            <w:r w:rsidRPr="00720CEF">
              <w:rPr>
                <w:rFonts w:ascii="Book Antiqua" w:hAnsi="Book Antiqua"/>
              </w:rPr>
              <w:t>3.636</w:t>
            </w:r>
          </w:p>
        </w:tc>
        <w:tc>
          <w:tcPr>
            <w:tcW w:w="851" w:type="dxa"/>
          </w:tcPr>
          <w:p w14:paraId="1910119E" w14:textId="77777777" w:rsidR="004226A2" w:rsidRPr="00720CEF" w:rsidRDefault="004226A2" w:rsidP="0078686C">
            <w:pPr>
              <w:spacing w:line="360" w:lineRule="auto"/>
              <w:jc w:val="both"/>
              <w:rPr>
                <w:rFonts w:ascii="Book Antiqua" w:hAnsi="Book Antiqua"/>
              </w:rPr>
            </w:pPr>
            <w:r w:rsidRPr="00720CEF">
              <w:rPr>
                <w:rFonts w:ascii="Book Antiqua" w:hAnsi="Book Antiqua"/>
              </w:rPr>
              <w:t>0.444</w:t>
            </w:r>
          </w:p>
        </w:tc>
        <w:tc>
          <w:tcPr>
            <w:tcW w:w="850" w:type="dxa"/>
          </w:tcPr>
          <w:p w14:paraId="1880997E" w14:textId="77777777" w:rsidR="004226A2" w:rsidRPr="00720CEF" w:rsidRDefault="004226A2" w:rsidP="0078686C">
            <w:pPr>
              <w:spacing w:line="360" w:lineRule="auto"/>
              <w:jc w:val="both"/>
              <w:rPr>
                <w:rFonts w:ascii="Book Antiqua" w:hAnsi="Book Antiqua"/>
              </w:rPr>
            </w:pPr>
            <w:r w:rsidRPr="00720CEF">
              <w:rPr>
                <w:rFonts w:ascii="Book Antiqua" w:hAnsi="Book Antiqua"/>
              </w:rPr>
              <w:t>0.063</w:t>
            </w:r>
          </w:p>
        </w:tc>
      </w:tr>
      <w:tr w:rsidR="004226A2" w:rsidRPr="00720CEF" w14:paraId="419DFE0E" w14:textId="77777777" w:rsidTr="00AB0528">
        <w:trPr>
          <w:jc w:val="center"/>
        </w:trPr>
        <w:tc>
          <w:tcPr>
            <w:tcW w:w="1198" w:type="dxa"/>
          </w:tcPr>
          <w:p w14:paraId="7A446ECC"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VEGFB</w:t>
            </w:r>
          </w:p>
        </w:tc>
        <w:tc>
          <w:tcPr>
            <w:tcW w:w="1049" w:type="dxa"/>
          </w:tcPr>
          <w:p w14:paraId="2E5B9068"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72" w:type="dxa"/>
          </w:tcPr>
          <w:p w14:paraId="09BFA8D9"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18BD2FC0" w14:textId="77777777" w:rsidR="004226A2" w:rsidRPr="00720CEF" w:rsidRDefault="004226A2" w:rsidP="0078686C">
            <w:pPr>
              <w:spacing w:line="360" w:lineRule="auto"/>
              <w:jc w:val="both"/>
              <w:rPr>
                <w:rFonts w:ascii="Book Antiqua" w:hAnsi="Book Antiqua"/>
              </w:rPr>
            </w:pPr>
            <w:r w:rsidRPr="00720CEF">
              <w:rPr>
                <w:rFonts w:ascii="Book Antiqua" w:hAnsi="Book Antiqua"/>
              </w:rPr>
              <w:t>1.164</w:t>
            </w:r>
          </w:p>
        </w:tc>
        <w:tc>
          <w:tcPr>
            <w:tcW w:w="851" w:type="dxa"/>
          </w:tcPr>
          <w:p w14:paraId="2CDDA4F4" w14:textId="77777777" w:rsidR="004226A2" w:rsidRPr="00720CEF" w:rsidRDefault="004226A2" w:rsidP="0078686C">
            <w:pPr>
              <w:spacing w:line="360" w:lineRule="auto"/>
              <w:jc w:val="both"/>
              <w:rPr>
                <w:rFonts w:ascii="Book Antiqua" w:hAnsi="Book Antiqua"/>
              </w:rPr>
            </w:pPr>
            <w:r w:rsidRPr="00720CEF">
              <w:rPr>
                <w:rFonts w:ascii="Book Antiqua" w:hAnsi="Book Antiqua"/>
              </w:rPr>
              <w:t>7.789</w:t>
            </w:r>
          </w:p>
        </w:tc>
        <w:tc>
          <w:tcPr>
            <w:tcW w:w="850" w:type="dxa"/>
          </w:tcPr>
          <w:p w14:paraId="4E0DF410" w14:textId="77777777" w:rsidR="004226A2" w:rsidRPr="00720CEF" w:rsidRDefault="004226A2" w:rsidP="0078686C">
            <w:pPr>
              <w:spacing w:line="360" w:lineRule="auto"/>
              <w:jc w:val="both"/>
              <w:rPr>
                <w:rFonts w:ascii="Book Antiqua" w:hAnsi="Book Antiqua"/>
              </w:rPr>
            </w:pPr>
            <w:r w:rsidRPr="00720CEF">
              <w:rPr>
                <w:rFonts w:ascii="Book Antiqua" w:hAnsi="Book Antiqua"/>
              </w:rPr>
              <w:t>4.833</w:t>
            </w:r>
          </w:p>
        </w:tc>
        <w:tc>
          <w:tcPr>
            <w:tcW w:w="851" w:type="dxa"/>
          </w:tcPr>
          <w:p w14:paraId="0858F856" w14:textId="77777777" w:rsidR="004226A2" w:rsidRPr="00720CEF" w:rsidRDefault="004226A2" w:rsidP="0078686C">
            <w:pPr>
              <w:spacing w:line="360" w:lineRule="auto"/>
              <w:jc w:val="both"/>
              <w:rPr>
                <w:rFonts w:ascii="Book Antiqua" w:hAnsi="Book Antiqua"/>
              </w:rPr>
            </w:pPr>
            <w:r w:rsidRPr="00720CEF">
              <w:rPr>
                <w:rFonts w:ascii="Book Antiqua" w:hAnsi="Book Antiqua"/>
              </w:rPr>
              <w:t>1.993</w:t>
            </w:r>
          </w:p>
        </w:tc>
        <w:tc>
          <w:tcPr>
            <w:tcW w:w="1134" w:type="dxa"/>
          </w:tcPr>
          <w:p w14:paraId="583BABA5" w14:textId="77777777" w:rsidR="004226A2" w:rsidRPr="00720CEF" w:rsidRDefault="004226A2" w:rsidP="0078686C">
            <w:pPr>
              <w:spacing w:line="360" w:lineRule="auto"/>
              <w:jc w:val="both"/>
              <w:rPr>
                <w:rFonts w:ascii="Book Antiqua" w:hAnsi="Book Antiqua"/>
              </w:rPr>
            </w:pPr>
            <w:r w:rsidRPr="00720CEF">
              <w:rPr>
                <w:rFonts w:ascii="Book Antiqua" w:hAnsi="Book Antiqua"/>
              </w:rPr>
              <w:t>3.323</w:t>
            </w:r>
          </w:p>
        </w:tc>
        <w:tc>
          <w:tcPr>
            <w:tcW w:w="1134" w:type="dxa"/>
          </w:tcPr>
          <w:p w14:paraId="0434BFD2" w14:textId="77777777" w:rsidR="004226A2" w:rsidRPr="00720CEF" w:rsidRDefault="004226A2" w:rsidP="0078686C">
            <w:pPr>
              <w:spacing w:line="360" w:lineRule="auto"/>
              <w:jc w:val="both"/>
              <w:rPr>
                <w:rFonts w:ascii="Book Antiqua" w:hAnsi="Book Antiqua"/>
              </w:rPr>
            </w:pPr>
            <w:r w:rsidRPr="00720CEF">
              <w:rPr>
                <w:rFonts w:ascii="Book Antiqua" w:hAnsi="Book Antiqua"/>
              </w:rPr>
              <w:t>5.317</w:t>
            </w:r>
          </w:p>
        </w:tc>
        <w:tc>
          <w:tcPr>
            <w:tcW w:w="850" w:type="dxa"/>
          </w:tcPr>
          <w:p w14:paraId="76AF9DD3" w14:textId="77777777" w:rsidR="004226A2" w:rsidRPr="00720CEF" w:rsidRDefault="004226A2" w:rsidP="0078686C">
            <w:pPr>
              <w:spacing w:line="360" w:lineRule="auto"/>
              <w:jc w:val="both"/>
              <w:rPr>
                <w:rFonts w:ascii="Book Antiqua" w:hAnsi="Book Antiqua"/>
              </w:rPr>
            </w:pPr>
            <w:r w:rsidRPr="00720CEF">
              <w:rPr>
                <w:rFonts w:ascii="Book Antiqua" w:hAnsi="Book Antiqua"/>
              </w:rPr>
              <w:t>4.328</w:t>
            </w:r>
          </w:p>
        </w:tc>
        <w:tc>
          <w:tcPr>
            <w:tcW w:w="851" w:type="dxa"/>
          </w:tcPr>
          <w:p w14:paraId="4A468CE1" w14:textId="77777777" w:rsidR="004226A2" w:rsidRPr="00720CEF" w:rsidRDefault="004226A2" w:rsidP="0078686C">
            <w:pPr>
              <w:spacing w:line="360" w:lineRule="auto"/>
              <w:jc w:val="both"/>
              <w:rPr>
                <w:rFonts w:ascii="Book Antiqua" w:hAnsi="Book Antiqua"/>
              </w:rPr>
            </w:pPr>
            <w:r w:rsidRPr="00720CEF">
              <w:rPr>
                <w:rFonts w:ascii="Book Antiqua" w:hAnsi="Book Antiqua"/>
              </w:rPr>
              <w:t>1.575</w:t>
            </w:r>
          </w:p>
        </w:tc>
        <w:tc>
          <w:tcPr>
            <w:tcW w:w="850" w:type="dxa"/>
          </w:tcPr>
          <w:p w14:paraId="0F977CDE" w14:textId="77777777" w:rsidR="004226A2" w:rsidRPr="00720CEF" w:rsidRDefault="004226A2" w:rsidP="0078686C">
            <w:pPr>
              <w:spacing w:line="360" w:lineRule="auto"/>
              <w:jc w:val="both"/>
              <w:rPr>
                <w:rFonts w:ascii="Book Antiqua" w:hAnsi="Book Antiqua"/>
              </w:rPr>
            </w:pPr>
            <w:r w:rsidRPr="00720CEF">
              <w:rPr>
                <w:rFonts w:ascii="Book Antiqua" w:hAnsi="Book Antiqua"/>
              </w:rPr>
              <w:t>0.223</w:t>
            </w:r>
          </w:p>
        </w:tc>
      </w:tr>
      <w:tr w:rsidR="004226A2" w:rsidRPr="00720CEF" w14:paraId="62600CF9" w14:textId="77777777" w:rsidTr="00AB0528">
        <w:trPr>
          <w:jc w:val="center"/>
        </w:trPr>
        <w:tc>
          <w:tcPr>
            <w:tcW w:w="1198" w:type="dxa"/>
          </w:tcPr>
          <w:p w14:paraId="65283BC5"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VEGFC</w:t>
            </w:r>
          </w:p>
        </w:tc>
        <w:tc>
          <w:tcPr>
            <w:tcW w:w="1049" w:type="dxa"/>
          </w:tcPr>
          <w:p w14:paraId="5389E8DB"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72" w:type="dxa"/>
          </w:tcPr>
          <w:p w14:paraId="6CB6EFCC"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411A67EF" w14:textId="77777777" w:rsidR="004226A2" w:rsidRPr="00720CEF" w:rsidRDefault="004226A2" w:rsidP="0078686C">
            <w:pPr>
              <w:spacing w:line="360" w:lineRule="auto"/>
              <w:jc w:val="both"/>
              <w:rPr>
                <w:rFonts w:ascii="Book Antiqua" w:hAnsi="Book Antiqua"/>
              </w:rPr>
            </w:pPr>
            <w:r w:rsidRPr="00720CEF">
              <w:rPr>
                <w:rFonts w:ascii="Book Antiqua" w:hAnsi="Book Antiqua"/>
              </w:rPr>
              <w:t>0.408</w:t>
            </w:r>
          </w:p>
        </w:tc>
        <w:tc>
          <w:tcPr>
            <w:tcW w:w="851" w:type="dxa"/>
          </w:tcPr>
          <w:p w14:paraId="2D121B5C" w14:textId="77777777" w:rsidR="004226A2" w:rsidRPr="00720CEF" w:rsidRDefault="004226A2" w:rsidP="0078686C">
            <w:pPr>
              <w:spacing w:line="360" w:lineRule="auto"/>
              <w:jc w:val="both"/>
              <w:rPr>
                <w:rFonts w:ascii="Book Antiqua" w:hAnsi="Book Antiqua"/>
              </w:rPr>
            </w:pPr>
            <w:r w:rsidRPr="00720CEF">
              <w:rPr>
                <w:rFonts w:ascii="Book Antiqua" w:hAnsi="Book Antiqua"/>
              </w:rPr>
              <w:t>1.901</w:t>
            </w:r>
          </w:p>
        </w:tc>
        <w:tc>
          <w:tcPr>
            <w:tcW w:w="850" w:type="dxa"/>
          </w:tcPr>
          <w:p w14:paraId="2AB0629A" w14:textId="77777777" w:rsidR="004226A2" w:rsidRPr="00720CEF" w:rsidRDefault="004226A2" w:rsidP="0078686C">
            <w:pPr>
              <w:spacing w:line="360" w:lineRule="auto"/>
              <w:jc w:val="both"/>
              <w:rPr>
                <w:rFonts w:ascii="Book Antiqua" w:hAnsi="Book Antiqua"/>
              </w:rPr>
            </w:pPr>
            <w:r w:rsidRPr="00720CEF">
              <w:rPr>
                <w:rFonts w:ascii="Book Antiqua" w:hAnsi="Book Antiqua"/>
              </w:rPr>
              <w:t>1.019</w:t>
            </w:r>
          </w:p>
        </w:tc>
        <w:tc>
          <w:tcPr>
            <w:tcW w:w="851" w:type="dxa"/>
          </w:tcPr>
          <w:p w14:paraId="4BC3810A" w14:textId="77777777" w:rsidR="004226A2" w:rsidRPr="00720CEF" w:rsidRDefault="004226A2" w:rsidP="0078686C">
            <w:pPr>
              <w:spacing w:line="360" w:lineRule="auto"/>
              <w:jc w:val="both"/>
              <w:rPr>
                <w:rFonts w:ascii="Book Antiqua" w:hAnsi="Book Antiqua"/>
              </w:rPr>
            </w:pPr>
            <w:r w:rsidRPr="00720CEF">
              <w:rPr>
                <w:rFonts w:ascii="Book Antiqua" w:hAnsi="Book Antiqua"/>
              </w:rPr>
              <w:t>0.453</w:t>
            </w:r>
          </w:p>
        </w:tc>
        <w:tc>
          <w:tcPr>
            <w:tcW w:w="1134" w:type="dxa"/>
          </w:tcPr>
          <w:p w14:paraId="263A4755" w14:textId="77777777" w:rsidR="004226A2" w:rsidRPr="00720CEF" w:rsidRDefault="004226A2" w:rsidP="0078686C">
            <w:pPr>
              <w:spacing w:line="360" w:lineRule="auto"/>
              <w:jc w:val="both"/>
              <w:rPr>
                <w:rFonts w:ascii="Book Antiqua" w:hAnsi="Book Antiqua"/>
              </w:rPr>
            </w:pPr>
            <w:r w:rsidRPr="00720CEF">
              <w:rPr>
                <w:rFonts w:ascii="Book Antiqua" w:hAnsi="Book Antiqua"/>
              </w:rPr>
              <w:t>0.787</w:t>
            </w:r>
          </w:p>
        </w:tc>
        <w:tc>
          <w:tcPr>
            <w:tcW w:w="1134" w:type="dxa"/>
          </w:tcPr>
          <w:p w14:paraId="24CF5488" w14:textId="77777777" w:rsidR="004226A2" w:rsidRPr="00720CEF" w:rsidRDefault="004226A2" w:rsidP="0078686C">
            <w:pPr>
              <w:spacing w:line="360" w:lineRule="auto"/>
              <w:jc w:val="both"/>
              <w:rPr>
                <w:rFonts w:ascii="Book Antiqua" w:hAnsi="Book Antiqua"/>
              </w:rPr>
            </w:pPr>
            <w:r w:rsidRPr="00720CEF">
              <w:rPr>
                <w:rFonts w:ascii="Book Antiqua" w:hAnsi="Book Antiqua"/>
              </w:rPr>
              <w:t>1.239</w:t>
            </w:r>
          </w:p>
        </w:tc>
        <w:tc>
          <w:tcPr>
            <w:tcW w:w="850" w:type="dxa"/>
          </w:tcPr>
          <w:p w14:paraId="40EAB847" w14:textId="77777777" w:rsidR="004226A2" w:rsidRPr="00720CEF" w:rsidRDefault="004226A2" w:rsidP="0078686C">
            <w:pPr>
              <w:spacing w:line="360" w:lineRule="auto"/>
              <w:jc w:val="both"/>
              <w:rPr>
                <w:rFonts w:ascii="Book Antiqua" w:hAnsi="Book Antiqua"/>
              </w:rPr>
            </w:pPr>
            <w:r w:rsidRPr="00720CEF">
              <w:rPr>
                <w:rFonts w:ascii="Book Antiqua" w:hAnsi="Book Antiqua"/>
              </w:rPr>
              <w:t>1.057</w:t>
            </w:r>
          </w:p>
        </w:tc>
        <w:tc>
          <w:tcPr>
            <w:tcW w:w="851" w:type="dxa"/>
          </w:tcPr>
          <w:p w14:paraId="07AC5197" w14:textId="77777777" w:rsidR="004226A2" w:rsidRPr="00720CEF" w:rsidRDefault="004226A2" w:rsidP="0078686C">
            <w:pPr>
              <w:spacing w:line="360" w:lineRule="auto"/>
              <w:jc w:val="both"/>
              <w:rPr>
                <w:rFonts w:ascii="Book Antiqua" w:hAnsi="Book Antiqua"/>
              </w:rPr>
            </w:pPr>
            <w:r w:rsidRPr="00720CEF">
              <w:rPr>
                <w:rFonts w:ascii="Book Antiqua" w:hAnsi="Book Antiqua"/>
              </w:rPr>
              <w:t>0.355</w:t>
            </w:r>
          </w:p>
        </w:tc>
        <w:tc>
          <w:tcPr>
            <w:tcW w:w="850" w:type="dxa"/>
          </w:tcPr>
          <w:p w14:paraId="78C2C081" w14:textId="77777777" w:rsidR="004226A2" w:rsidRPr="00720CEF" w:rsidRDefault="004226A2" w:rsidP="0078686C">
            <w:pPr>
              <w:spacing w:line="360" w:lineRule="auto"/>
              <w:jc w:val="both"/>
              <w:rPr>
                <w:rFonts w:ascii="Book Antiqua" w:hAnsi="Book Antiqua"/>
              </w:rPr>
            </w:pPr>
            <w:r w:rsidRPr="00720CEF">
              <w:rPr>
                <w:rFonts w:ascii="Book Antiqua" w:hAnsi="Book Antiqua"/>
              </w:rPr>
              <w:t>0.05</w:t>
            </w:r>
          </w:p>
        </w:tc>
      </w:tr>
      <w:tr w:rsidR="004226A2" w:rsidRPr="00720CEF" w14:paraId="41CAE2F2" w14:textId="77777777" w:rsidTr="00AB0528">
        <w:trPr>
          <w:jc w:val="center"/>
        </w:trPr>
        <w:tc>
          <w:tcPr>
            <w:tcW w:w="1198" w:type="dxa"/>
          </w:tcPr>
          <w:p w14:paraId="19DE8CE4"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VEGFC</w:t>
            </w:r>
          </w:p>
        </w:tc>
        <w:tc>
          <w:tcPr>
            <w:tcW w:w="1049" w:type="dxa"/>
          </w:tcPr>
          <w:p w14:paraId="09CFD7E7"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72" w:type="dxa"/>
          </w:tcPr>
          <w:p w14:paraId="059A80EE"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1350CCEE" w14:textId="77777777" w:rsidR="004226A2" w:rsidRPr="00720CEF" w:rsidRDefault="004226A2" w:rsidP="0078686C">
            <w:pPr>
              <w:spacing w:line="360" w:lineRule="auto"/>
              <w:jc w:val="both"/>
              <w:rPr>
                <w:rFonts w:ascii="Book Antiqua" w:hAnsi="Book Antiqua"/>
              </w:rPr>
            </w:pPr>
            <w:r w:rsidRPr="00720CEF">
              <w:rPr>
                <w:rFonts w:ascii="Book Antiqua" w:hAnsi="Book Antiqua"/>
              </w:rPr>
              <w:t>0.261</w:t>
            </w:r>
          </w:p>
        </w:tc>
        <w:tc>
          <w:tcPr>
            <w:tcW w:w="851" w:type="dxa"/>
          </w:tcPr>
          <w:p w14:paraId="1DD28F38" w14:textId="77777777" w:rsidR="004226A2" w:rsidRPr="00720CEF" w:rsidRDefault="004226A2" w:rsidP="0078686C">
            <w:pPr>
              <w:spacing w:line="360" w:lineRule="auto"/>
              <w:jc w:val="both"/>
              <w:rPr>
                <w:rFonts w:ascii="Book Antiqua" w:hAnsi="Book Antiqua"/>
              </w:rPr>
            </w:pPr>
            <w:r w:rsidRPr="00720CEF">
              <w:rPr>
                <w:rFonts w:ascii="Book Antiqua" w:hAnsi="Book Antiqua"/>
              </w:rPr>
              <w:t>3.233</w:t>
            </w:r>
          </w:p>
        </w:tc>
        <w:tc>
          <w:tcPr>
            <w:tcW w:w="850" w:type="dxa"/>
          </w:tcPr>
          <w:p w14:paraId="31CD1922" w14:textId="77777777" w:rsidR="004226A2" w:rsidRPr="00720CEF" w:rsidRDefault="004226A2" w:rsidP="0078686C">
            <w:pPr>
              <w:spacing w:line="360" w:lineRule="auto"/>
              <w:jc w:val="both"/>
              <w:rPr>
                <w:rFonts w:ascii="Book Antiqua" w:hAnsi="Book Antiqua"/>
              </w:rPr>
            </w:pPr>
            <w:r w:rsidRPr="00720CEF">
              <w:rPr>
                <w:rFonts w:ascii="Book Antiqua" w:hAnsi="Book Antiqua"/>
              </w:rPr>
              <w:t>1.398</w:t>
            </w:r>
          </w:p>
        </w:tc>
        <w:tc>
          <w:tcPr>
            <w:tcW w:w="851" w:type="dxa"/>
          </w:tcPr>
          <w:p w14:paraId="2449F343" w14:textId="77777777" w:rsidR="004226A2" w:rsidRPr="00720CEF" w:rsidRDefault="004226A2" w:rsidP="0078686C">
            <w:pPr>
              <w:spacing w:line="360" w:lineRule="auto"/>
              <w:jc w:val="both"/>
              <w:rPr>
                <w:rFonts w:ascii="Book Antiqua" w:hAnsi="Book Antiqua"/>
              </w:rPr>
            </w:pPr>
            <w:r w:rsidRPr="00720CEF">
              <w:rPr>
                <w:rFonts w:ascii="Book Antiqua" w:hAnsi="Book Antiqua"/>
              </w:rPr>
              <w:t>0.819</w:t>
            </w:r>
          </w:p>
        </w:tc>
        <w:tc>
          <w:tcPr>
            <w:tcW w:w="1134" w:type="dxa"/>
          </w:tcPr>
          <w:p w14:paraId="440616E0" w14:textId="77777777" w:rsidR="004226A2" w:rsidRPr="00720CEF" w:rsidRDefault="004226A2" w:rsidP="0078686C">
            <w:pPr>
              <w:spacing w:line="360" w:lineRule="auto"/>
              <w:jc w:val="both"/>
              <w:rPr>
                <w:rFonts w:ascii="Book Antiqua" w:hAnsi="Book Antiqua"/>
              </w:rPr>
            </w:pPr>
            <w:r w:rsidRPr="00720CEF">
              <w:rPr>
                <w:rFonts w:ascii="Book Antiqua" w:hAnsi="Book Antiqua"/>
              </w:rPr>
              <w:t>1.013</w:t>
            </w:r>
          </w:p>
        </w:tc>
        <w:tc>
          <w:tcPr>
            <w:tcW w:w="1134" w:type="dxa"/>
          </w:tcPr>
          <w:p w14:paraId="38A8586E" w14:textId="77777777" w:rsidR="004226A2" w:rsidRPr="00720CEF" w:rsidRDefault="004226A2" w:rsidP="0078686C">
            <w:pPr>
              <w:spacing w:line="360" w:lineRule="auto"/>
              <w:jc w:val="both"/>
              <w:rPr>
                <w:rFonts w:ascii="Book Antiqua" w:hAnsi="Book Antiqua"/>
              </w:rPr>
            </w:pPr>
            <w:r w:rsidRPr="00720CEF">
              <w:rPr>
                <w:rFonts w:ascii="Book Antiqua" w:hAnsi="Book Antiqua"/>
              </w:rPr>
              <w:t>1.831</w:t>
            </w:r>
          </w:p>
        </w:tc>
        <w:tc>
          <w:tcPr>
            <w:tcW w:w="850" w:type="dxa"/>
          </w:tcPr>
          <w:p w14:paraId="2D55519F" w14:textId="77777777" w:rsidR="004226A2" w:rsidRPr="00720CEF" w:rsidRDefault="004226A2" w:rsidP="0078686C">
            <w:pPr>
              <w:spacing w:line="360" w:lineRule="auto"/>
              <w:jc w:val="both"/>
              <w:rPr>
                <w:rFonts w:ascii="Book Antiqua" w:hAnsi="Book Antiqua"/>
              </w:rPr>
            </w:pPr>
            <w:r w:rsidRPr="00720CEF">
              <w:rPr>
                <w:rFonts w:ascii="Book Antiqua" w:hAnsi="Book Antiqua"/>
              </w:rPr>
              <w:t>1.459</w:t>
            </w:r>
          </w:p>
        </w:tc>
        <w:tc>
          <w:tcPr>
            <w:tcW w:w="851" w:type="dxa"/>
          </w:tcPr>
          <w:p w14:paraId="3D291C8D" w14:textId="77777777" w:rsidR="004226A2" w:rsidRPr="00720CEF" w:rsidRDefault="004226A2" w:rsidP="0078686C">
            <w:pPr>
              <w:spacing w:line="360" w:lineRule="auto"/>
              <w:jc w:val="both"/>
              <w:rPr>
                <w:rFonts w:ascii="Book Antiqua" w:hAnsi="Book Antiqua"/>
              </w:rPr>
            </w:pPr>
            <w:r w:rsidRPr="00720CEF">
              <w:rPr>
                <w:rFonts w:ascii="Book Antiqua" w:hAnsi="Book Antiqua"/>
              </w:rPr>
              <w:t>0.633</w:t>
            </w:r>
          </w:p>
        </w:tc>
        <w:tc>
          <w:tcPr>
            <w:tcW w:w="850" w:type="dxa"/>
          </w:tcPr>
          <w:p w14:paraId="6D391441" w14:textId="77777777" w:rsidR="004226A2" w:rsidRPr="00720CEF" w:rsidRDefault="004226A2" w:rsidP="0078686C">
            <w:pPr>
              <w:spacing w:line="360" w:lineRule="auto"/>
              <w:jc w:val="both"/>
              <w:rPr>
                <w:rFonts w:ascii="Book Antiqua" w:hAnsi="Book Antiqua"/>
              </w:rPr>
            </w:pPr>
            <w:r w:rsidRPr="00720CEF">
              <w:rPr>
                <w:rFonts w:ascii="Book Antiqua" w:hAnsi="Book Antiqua"/>
              </w:rPr>
              <w:t>0.09</w:t>
            </w:r>
          </w:p>
        </w:tc>
      </w:tr>
      <w:tr w:rsidR="004226A2" w:rsidRPr="00720CEF" w14:paraId="0D725D9D" w14:textId="77777777" w:rsidTr="00AB0528">
        <w:trPr>
          <w:jc w:val="center"/>
        </w:trPr>
        <w:tc>
          <w:tcPr>
            <w:tcW w:w="1198" w:type="dxa"/>
          </w:tcPr>
          <w:p w14:paraId="1F7135F5"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VEGFD</w:t>
            </w:r>
          </w:p>
        </w:tc>
        <w:tc>
          <w:tcPr>
            <w:tcW w:w="1049" w:type="dxa"/>
          </w:tcPr>
          <w:p w14:paraId="552FBBE3"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72" w:type="dxa"/>
          </w:tcPr>
          <w:p w14:paraId="2347E309"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17DD9582" w14:textId="77777777" w:rsidR="004226A2" w:rsidRPr="00720CEF" w:rsidRDefault="004226A2" w:rsidP="0078686C">
            <w:pPr>
              <w:spacing w:line="360" w:lineRule="auto"/>
              <w:jc w:val="both"/>
              <w:rPr>
                <w:rFonts w:ascii="Book Antiqua" w:hAnsi="Book Antiqua"/>
              </w:rPr>
            </w:pPr>
            <w:r w:rsidRPr="00720CEF">
              <w:rPr>
                <w:rFonts w:ascii="Book Antiqua" w:hAnsi="Book Antiqua"/>
              </w:rPr>
              <w:t>0.054</w:t>
            </w:r>
          </w:p>
        </w:tc>
        <w:tc>
          <w:tcPr>
            <w:tcW w:w="851" w:type="dxa"/>
          </w:tcPr>
          <w:p w14:paraId="2ABD4969" w14:textId="77777777" w:rsidR="004226A2" w:rsidRPr="00720CEF" w:rsidRDefault="004226A2" w:rsidP="0078686C">
            <w:pPr>
              <w:spacing w:line="360" w:lineRule="auto"/>
              <w:jc w:val="both"/>
              <w:rPr>
                <w:rFonts w:ascii="Book Antiqua" w:hAnsi="Book Antiqua"/>
              </w:rPr>
            </w:pPr>
            <w:r w:rsidRPr="00720CEF">
              <w:rPr>
                <w:rFonts w:ascii="Book Antiqua" w:hAnsi="Book Antiqua"/>
              </w:rPr>
              <w:t>1.74</w:t>
            </w:r>
          </w:p>
        </w:tc>
        <w:tc>
          <w:tcPr>
            <w:tcW w:w="850" w:type="dxa"/>
          </w:tcPr>
          <w:p w14:paraId="3AB608ED" w14:textId="77777777" w:rsidR="004226A2" w:rsidRPr="00720CEF" w:rsidRDefault="004226A2" w:rsidP="0078686C">
            <w:pPr>
              <w:spacing w:line="360" w:lineRule="auto"/>
              <w:jc w:val="both"/>
              <w:rPr>
                <w:rFonts w:ascii="Book Antiqua" w:hAnsi="Book Antiqua"/>
              </w:rPr>
            </w:pPr>
            <w:r w:rsidRPr="00720CEF">
              <w:rPr>
                <w:rFonts w:ascii="Book Antiqua" w:hAnsi="Book Antiqua"/>
              </w:rPr>
              <w:t>0.236</w:t>
            </w:r>
          </w:p>
        </w:tc>
        <w:tc>
          <w:tcPr>
            <w:tcW w:w="851" w:type="dxa"/>
          </w:tcPr>
          <w:p w14:paraId="74814662" w14:textId="77777777" w:rsidR="004226A2" w:rsidRPr="00720CEF" w:rsidRDefault="004226A2" w:rsidP="0078686C">
            <w:pPr>
              <w:spacing w:line="360" w:lineRule="auto"/>
              <w:jc w:val="both"/>
              <w:rPr>
                <w:rFonts w:ascii="Book Antiqua" w:hAnsi="Book Antiqua"/>
              </w:rPr>
            </w:pPr>
            <w:r w:rsidRPr="00720CEF">
              <w:rPr>
                <w:rFonts w:ascii="Book Antiqua" w:hAnsi="Book Antiqua"/>
              </w:rPr>
              <w:t>0.151</w:t>
            </w:r>
          </w:p>
        </w:tc>
        <w:tc>
          <w:tcPr>
            <w:tcW w:w="1134" w:type="dxa"/>
          </w:tcPr>
          <w:p w14:paraId="1E761916" w14:textId="77777777" w:rsidR="004226A2" w:rsidRPr="00720CEF" w:rsidRDefault="004226A2" w:rsidP="0078686C">
            <w:pPr>
              <w:spacing w:line="360" w:lineRule="auto"/>
              <w:jc w:val="both"/>
              <w:rPr>
                <w:rFonts w:ascii="Book Antiqua" w:hAnsi="Book Antiqua"/>
              </w:rPr>
            </w:pPr>
            <w:r w:rsidRPr="00720CEF">
              <w:rPr>
                <w:rFonts w:ascii="Book Antiqua" w:hAnsi="Book Antiqua"/>
              </w:rPr>
              <w:t>0.164</w:t>
            </w:r>
          </w:p>
        </w:tc>
        <w:tc>
          <w:tcPr>
            <w:tcW w:w="1134" w:type="dxa"/>
          </w:tcPr>
          <w:p w14:paraId="33AD21A8" w14:textId="77777777" w:rsidR="004226A2" w:rsidRPr="00720CEF" w:rsidRDefault="004226A2" w:rsidP="0078686C">
            <w:pPr>
              <w:spacing w:line="360" w:lineRule="auto"/>
              <w:jc w:val="both"/>
              <w:rPr>
                <w:rFonts w:ascii="Book Antiqua" w:hAnsi="Book Antiqua"/>
              </w:rPr>
            </w:pPr>
            <w:r w:rsidRPr="00720CEF">
              <w:rPr>
                <w:rFonts w:ascii="Book Antiqua" w:hAnsi="Book Antiqua"/>
              </w:rPr>
              <w:t>0.316</w:t>
            </w:r>
          </w:p>
        </w:tc>
        <w:tc>
          <w:tcPr>
            <w:tcW w:w="850" w:type="dxa"/>
          </w:tcPr>
          <w:p w14:paraId="13F0FA82" w14:textId="77777777" w:rsidR="004226A2" w:rsidRPr="00720CEF" w:rsidRDefault="004226A2" w:rsidP="0078686C">
            <w:pPr>
              <w:spacing w:line="360" w:lineRule="auto"/>
              <w:jc w:val="both"/>
              <w:rPr>
                <w:rFonts w:ascii="Book Antiqua" w:hAnsi="Book Antiqua"/>
              </w:rPr>
            </w:pPr>
            <w:r w:rsidRPr="00720CEF">
              <w:rPr>
                <w:rFonts w:ascii="Book Antiqua" w:hAnsi="Book Antiqua"/>
              </w:rPr>
              <w:t>0.307</w:t>
            </w:r>
          </w:p>
        </w:tc>
        <w:tc>
          <w:tcPr>
            <w:tcW w:w="851" w:type="dxa"/>
          </w:tcPr>
          <w:p w14:paraId="1EC703DA" w14:textId="77777777" w:rsidR="004226A2" w:rsidRPr="00720CEF" w:rsidRDefault="004226A2" w:rsidP="0078686C">
            <w:pPr>
              <w:spacing w:line="360" w:lineRule="auto"/>
              <w:jc w:val="both"/>
              <w:rPr>
                <w:rFonts w:ascii="Book Antiqua" w:hAnsi="Book Antiqua"/>
              </w:rPr>
            </w:pPr>
            <w:r w:rsidRPr="00720CEF">
              <w:rPr>
                <w:rFonts w:ascii="Book Antiqua" w:hAnsi="Book Antiqua"/>
              </w:rPr>
              <w:t>0.28</w:t>
            </w:r>
          </w:p>
        </w:tc>
        <w:tc>
          <w:tcPr>
            <w:tcW w:w="850" w:type="dxa"/>
          </w:tcPr>
          <w:p w14:paraId="53EB85A1" w14:textId="77777777" w:rsidR="004226A2" w:rsidRPr="00720CEF" w:rsidRDefault="004226A2" w:rsidP="0078686C">
            <w:pPr>
              <w:spacing w:line="360" w:lineRule="auto"/>
              <w:jc w:val="both"/>
              <w:rPr>
                <w:rFonts w:ascii="Book Antiqua" w:hAnsi="Book Antiqua"/>
              </w:rPr>
            </w:pPr>
            <w:r w:rsidRPr="00720CEF">
              <w:rPr>
                <w:rFonts w:ascii="Book Antiqua" w:hAnsi="Book Antiqua"/>
              </w:rPr>
              <w:t>0.04</w:t>
            </w:r>
          </w:p>
        </w:tc>
      </w:tr>
      <w:tr w:rsidR="004226A2" w:rsidRPr="00720CEF" w14:paraId="55E459C5" w14:textId="77777777" w:rsidTr="00AB0528">
        <w:trPr>
          <w:jc w:val="center"/>
        </w:trPr>
        <w:tc>
          <w:tcPr>
            <w:tcW w:w="1198" w:type="dxa"/>
          </w:tcPr>
          <w:p w14:paraId="777E07A1" w14:textId="77777777" w:rsidR="004226A2" w:rsidRPr="00720CEF" w:rsidRDefault="004226A2" w:rsidP="0078686C">
            <w:pPr>
              <w:spacing w:line="360" w:lineRule="auto"/>
              <w:jc w:val="both"/>
              <w:rPr>
                <w:rFonts w:ascii="Book Antiqua" w:hAnsi="Book Antiqua"/>
              </w:rPr>
            </w:pPr>
            <w:r w:rsidRPr="00720CEF">
              <w:rPr>
                <w:rFonts w:ascii="Book Antiqua" w:hAnsi="Book Antiqua"/>
              </w:rPr>
              <w:t>VEGFD</w:t>
            </w:r>
          </w:p>
        </w:tc>
        <w:tc>
          <w:tcPr>
            <w:tcW w:w="1049" w:type="dxa"/>
          </w:tcPr>
          <w:p w14:paraId="38F7A326"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72" w:type="dxa"/>
          </w:tcPr>
          <w:p w14:paraId="0F3AC5CB"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5CC2C02E" w14:textId="77777777" w:rsidR="004226A2" w:rsidRPr="00720CEF" w:rsidRDefault="004226A2" w:rsidP="0078686C">
            <w:pPr>
              <w:spacing w:line="360" w:lineRule="auto"/>
              <w:jc w:val="both"/>
              <w:rPr>
                <w:rFonts w:ascii="Book Antiqua" w:hAnsi="Book Antiqua"/>
              </w:rPr>
            </w:pPr>
            <w:r w:rsidRPr="00720CEF">
              <w:rPr>
                <w:rFonts w:ascii="Book Antiqua" w:hAnsi="Book Antiqua"/>
              </w:rPr>
              <w:t>0.014</w:t>
            </w:r>
          </w:p>
        </w:tc>
        <w:tc>
          <w:tcPr>
            <w:tcW w:w="851" w:type="dxa"/>
          </w:tcPr>
          <w:p w14:paraId="365390D5" w14:textId="77777777" w:rsidR="004226A2" w:rsidRPr="00720CEF" w:rsidRDefault="004226A2" w:rsidP="0078686C">
            <w:pPr>
              <w:spacing w:line="360" w:lineRule="auto"/>
              <w:jc w:val="both"/>
              <w:rPr>
                <w:rFonts w:ascii="Book Antiqua" w:hAnsi="Book Antiqua"/>
              </w:rPr>
            </w:pPr>
            <w:r w:rsidRPr="00720CEF">
              <w:rPr>
                <w:rFonts w:ascii="Book Antiqua" w:hAnsi="Book Antiqua"/>
              </w:rPr>
              <w:t>5.746</w:t>
            </w:r>
          </w:p>
        </w:tc>
        <w:tc>
          <w:tcPr>
            <w:tcW w:w="850" w:type="dxa"/>
          </w:tcPr>
          <w:p w14:paraId="3EE81957" w14:textId="77777777" w:rsidR="004226A2" w:rsidRPr="00720CEF" w:rsidRDefault="004226A2" w:rsidP="0078686C">
            <w:pPr>
              <w:spacing w:line="360" w:lineRule="auto"/>
              <w:jc w:val="both"/>
              <w:rPr>
                <w:rFonts w:ascii="Book Antiqua" w:hAnsi="Book Antiqua"/>
              </w:rPr>
            </w:pPr>
            <w:r w:rsidRPr="00720CEF">
              <w:rPr>
                <w:rFonts w:ascii="Book Antiqua" w:hAnsi="Book Antiqua"/>
              </w:rPr>
              <w:t>0.367</w:t>
            </w:r>
          </w:p>
        </w:tc>
        <w:tc>
          <w:tcPr>
            <w:tcW w:w="851" w:type="dxa"/>
          </w:tcPr>
          <w:p w14:paraId="6920EFE7" w14:textId="77777777" w:rsidR="004226A2" w:rsidRPr="00720CEF" w:rsidRDefault="004226A2" w:rsidP="0078686C">
            <w:pPr>
              <w:spacing w:line="360" w:lineRule="auto"/>
              <w:jc w:val="both"/>
              <w:rPr>
                <w:rFonts w:ascii="Book Antiqua" w:hAnsi="Book Antiqua"/>
              </w:rPr>
            </w:pPr>
            <w:r w:rsidRPr="00720CEF">
              <w:rPr>
                <w:rFonts w:ascii="Book Antiqua" w:hAnsi="Book Antiqua"/>
              </w:rPr>
              <w:t>0.562</w:t>
            </w:r>
          </w:p>
        </w:tc>
        <w:tc>
          <w:tcPr>
            <w:tcW w:w="1134" w:type="dxa"/>
          </w:tcPr>
          <w:p w14:paraId="2FA04DD5" w14:textId="77777777" w:rsidR="004226A2" w:rsidRPr="00720CEF" w:rsidRDefault="004226A2" w:rsidP="0078686C">
            <w:pPr>
              <w:spacing w:line="360" w:lineRule="auto"/>
              <w:jc w:val="both"/>
              <w:rPr>
                <w:rFonts w:ascii="Book Antiqua" w:hAnsi="Book Antiqua"/>
              </w:rPr>
            </w:pPr>
            <w:r w:rsidRPr="00720CEF">
              <w:rPr>
                <w:rFonts w:ascii="Book Antiqua" w:hAnsi="Book Antiqua"/>
              </w:rPr>
              <w:t>0.231</w:t>
            </w:r>
          </w:p>
        </w:tc>
        <w:tc>
          <w:tcPr>
            <w:tcW w:w="1134" w:type="dxa"/>
          </w:tcPr>
          <w:p w14:paraId="33D6A0D9" w14:textId="77777777" w:rsidR="004226A2" w:rsidRPr="00720CEF" w:rsidRDefault="004226A2" w:rsidP="0078686C">
            <w:pPr>
              <w:spacing w:line="360" w:lineRule="auto"/>
              <w:jc w:val="both"/>
              <w:rPr>
                <w:rFonts w:ascii="Book Antiqua" w:hAnsi="Book Antiqua"/>
              </w:rPr>
            </w:pPr>
            <w:r w:rsidRPr="00720CEF">
              <w:rPr>
                <w:rFonts w:ascii="Book Antiqua" w:hAnsi="Book Antiqua"/>
              </w:rPr>
              <w:t>0.793</w:t>
            </w:r>
          </w:p>
        </w:tc>
        <w:tc>
          <w:tcPr>
            <w:tcW w:w="850" w:type="dxa"/>
          </w:tcPr>
          <w:p w14:paraId="4BE56EB6" w14:textId="77777777" w:rsidR="004226A2" w:rsidRPr="00720CEF" w:rsidRDefault="004226A2" w:rsidP="0078686C">
            <w:pPr>
              <w:spacing w:line="360" w:lineRule="auto"/>
              <w:jc w:val="both"/>
              <w:rPr>
                <w:rFonts w:ascii="Book Antiqua" w:hAnsi="Book Antiqua"/>
              </w:rPr>
            </w:pPr>
            <w:r w:rsidRPr="00720CEF">
              <w:rPr>
                <w:rFonts w:ascii="Book Antiqua" w:hAnsi="Book Antiqua"/>
              </w:rPr>
              <w:t>0.832</w:t>
            </w:r>
          </w:p>
        </w:tc>
        <w:tc>
          <w:tcPr>
            <w:tcW w:w="851" w:type="dxa"/>
          </w:tcPr>
          <w:p w14:paraId="3BD519B4" w14:textId="77777777" w:rsidR="004226A2" w:rsidRPr="00720CEF" w:rsidRDefault="004226A2" w:rsidP="0078686C">
            <w:pPr>
              <w:spacing w:line="360" w:lineRule="auto"/>
              <w:jc w:val="both"/>
              <w:rPr>
                <w:rFonts w:ascii="Book Antiqua" w:hAnsi="Book Antiqua"/>
              </w:rPr>
            </w:pPr>
            <w:r w:rsidRPr="00720CEF">
              <w:rPr>
                <w:rFonts w:ascii="Book Antiqua" w:hAnsi="Book Antiqua"/>
              </w:rPr>
              <w:t>1.207</w:t>
            </w:r>
          </w:p>
        </w:tc>
        <w:tc>
          <w:tcPr>
            <w:tcW w:w="850" w:type="dxa"/>
          </w:tcPr>
          <w:p w14:paraId="7947E335" w14:textId="77777777" w:rsidR="004226A2" w:rsidRPr="00720CEF" w:rsidRDefault="004226A2" w:rsidP="0078686C">
            <w:pPr>
              <w:spacing w:line="360" w:lineRule="auto"/>
              <w:jc w:val="both"/>
              <w:rPr>
                <w:rFonts w:ascii="Book Antiqua" w:hAnsi="Book Antiqua"/>
              </w:rPr>
            </w:pPr>
            <w:r w:rsidRPr="00720CEF">
              <w:rPr>
                <w:rFonts w:ascii="Book Antiqua" w:hAnsi="Book Antiqua"/>
              </w:rPr>
              <w:t>0.171</w:t>
            </w:r>
          </w:p>
        </w:tc>
      </w:tr>
      <w:tr w:rsidR="004226A2" w:rsidRPr="00720CEF" w14:paraId="43833CE8" w14:textId="77777777" w:rsidTr="00AB0528">
        <w:trPr>
          <w:jc w:val="center"/>
        </w:trPr>
        <w:tc>
          <w:tcPr>
            <w:tcW w:w="1198" w:type="dxa"/>
          </w:tcPr>
          <w:p w14:paraId="3454BB99" w14:textId="77777777" w:rsidR="004226A2" w:rsidRPr="00720CEF" w:rsidRDefault="004226A2" w:rsidP="0078686C">
            <w:pPr>
              <w:spacing w:line="360" w:lineRule="auto"/>
              <w:jc w:val="both"/>
              <w:rPr>
                <w:rFonts w:ascii="Book Antiqua" w:hAnsi="Book Antiqua"/>
              </w:rPr>
            </w:pPr>
            <w:r w:rsidRPr="00720CEF">
              <w:rPr>
                <w:rFonts w:ascii="Book Antiqua" w:hAnsi="Book Antiqua"/>
              </w:rPr>
              <w:t>PGF</w:t>
            </w:r>
          </w:p>
        </w:tc>
        <w:tc>
          <w:tcPr>
            <w:tcW w:w="1049" w:type="dxa"/>
          </w:tcPr>
          <w:p w14:paraId="31ADBF0A"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72" w:type="dxa"/>
          </w:tcPr>
          <w:p w14:paraId="7186B008"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571C1519" w14:textId="77777777" w:rsidR="004226A2" w:rsidRPr="00720CEF" w:rsidRDefault="004226A2" w:rsidP="0078686C">
            <w:pPr>
              <w:spacing w:line="360" w:lineRule="auto"/>
              <w:jc w:val="both"/>
              <w:rPr>
                <w:rFonts w:ascii="Book Antiqua" w:hAnsi="Book Antiqua"/>
              </w:rPr>
            </w:pPr>
            <w:r w:rsidRPr="00720CEF">
              <w:rPr>
                <w:rFonts w:ascii="Book Antiqua" w:hAnsi="Book Antiqua"/>
              </w:rPr>
              <w:t>0.182</w:t>
            </w:r>
          </w:p>
        </w:tc>
        <w:tc>
          <w:tcPr>
            <w:tcW w:w="851" w:type="dxa"/>
          </w:tcPr>
          <w:p w14:paraId="6B623306" w14:textId="77777777" w:rsidR="004226A2" w:rsidRPr="00720CEF" w:rsidRDefault="004226A2" w:rsidP="0078686C">
            <w:pPr>
              <w:spacing w:line="360" w:lineRule="auto"/>
              <w:jc w:val="both"/>
              <w:rPr>
                <w:rFonts w:ascii="Book Antiqua" w:hAnsi="Book Antiqua"/>
              </w:rPr>
            </w:pPr>
            <w:r w:rsidRPr="00720CEF">
              <w:rPr>
                <w:rFonts w:ascii="Book Antiqua" w:hAnsi="Book Antiqua"/>
              </w:rPr>
              <w:t>0.992</w:t>
            </w:r>
          </w:p>
        </w:tc>
        <w:tc>
          <w:tcPr>
            <w:tcW w:w="850" w:type="dxa"/>
          </w:tcPr>
          <w:p w14:paraId="314C704E" w14:textId="77777777" w:rsidR="004226A2" w:rsidRPr="00720CEF" w:rsidRDefault="004226A2" w:rsidP="0078686C">
            <w:pPr>
              <w:spacing w:line="360" w:lineRule="auto"/>
              <w:jc w:val="both"/>
              <w:rPr>
                <w:rFonts w:ascii="Book Antiqua" w:hAnsi="Book Antiqua"/>
              </w:rPr>
            </w:pPr>
            <w:r w:rsidRPr="00720CEF">
              <w:rPr>
                <w:rFonts w:ascii="Book Antiqua" w:hAnsi="Book Antiqua"/>
              </w:rPr>
              <w:t>0.471</w:t>
            </w:r>
          </w:p>
        </w:tc>
        <w:tc>
          <w:tcPr>
            <w:tcW w:w="851" w:type="dxa"/>
          </w:tcPr>
          <w:p w14:paraId="5C7D3561" w14:textId="77777777" w:rsidR="004226A2" w:rsidRPr="00720CEF" w:rsidRDefault="004226A2" w:rsidP="0078686C">
            <w:pPr>
              <w:spacing w:line="360" w:lineRule="auto"/>
              <w:jc w:val="both"/>
              <w:rPr>
                <w:rFonts w:ascii="Book Antiqua" w:hAnsi="Book Antiqua"/>
              </w:rPr>
            </w:pPr>
            <w:r w:rsidRPr="00720CEF">
              <w:rPr>
                <w:rFonts w:ascii="Book Antiqua" w:hAnsi="Book Antiqua"/>
              </w:rPr>
              <w:t>0.204</w:t>
            </w:r>
          </w:p>
        </w:tc>
        <w:tc>
          <w:tcPr>
            <w:tcW w:w="1134" w:type="dxa"/>
          </w:tcPr>
          <w:p w14:paraId="4A75AA4C" w14:textId="77777777" w:rsidR="004226A2" w:rsidRPr="00720CEF" w:rsidRDefault="004226A2" w:rsidP="0078686C">
            <w:pPr>
              <w:spacing w:line="360" w:lineRule="auto"/>
              <w:jc w:val="both"/>
              <w:rPr>
                <w:rFonts w:ascii="Book Antiqua" w:hAnsi="Book Antiqua"/>
              </w:rPr>
            </w:pPr>
            <w:r w:rsidRPr="00720CEF">
              <w:rPr>
                <w:rFonts w:ascii="Book Antiqua" w:hAnsi="Book Antiqua"/>
              </w:rPr>
              <w:t>0.37</w:t>
            </w:r>
          </w:p>
        </w:tc>
        <w:tc>
          <w:tcPr>
            <w:tcW w:w="1134" w:type="dxa"/>
          </w:tcPr>
          <w:p w14:paraId="1F12FA35" w14:textId="77777777" w:rsidR="004226A2" w:rsidRPr="00720CEF" w:rsidRDefault="004226A2" w:rsidP="0078686C">
            <w:pPr>
              <w:spacing w:line="360" w:lineRule="auto"/>
              <w:jc w:val="both"/>
              <w:rPr>
                <w:rFonts w:ascii="Book Antiqua" w:hAnsi="Book Antiqua"/>
              </w:rPr>
            </w:pPr>
            <w:r w:rsidRPr="00720CEF">
              <w:rPr>
                <w:rFonts w:ascii="Book Antiqua" w:hAnsi="Book Antiqua"/>
              </w:rPr>
              <w:t>0.575</w:t>
            </w:r>
          </w:p>
        </w:tc>
        <w:tc>
          <w:tcPr>
            <w:tcW w:w="850" w:type="dxa"/>
          </w:tcPr>
          <w:p w14:paraId="36157981" w14:textId="77777777" w:rsidR="004226A2" w:rsidRPr="00720CEF" w:rsidRDefault="004226A2" w:rsidP="0078686C">
            <w:pPr>
              <w:spacing w:line="360" w:lineRule="auto"/>
              <w:jc w:val="both"/>
              <w:rPr>
                <w:rFonts w:ascii="Book Antiqua" w:hAnsi="Book Antiqua"/>
              </w:rPr>
            </w:pPr>
            <w:r w:rsidRPr="00720CEF">
              <w:rPr>
                <w:rFonts w:ascii="Book Antiqua" w:hAnsi="Book Antiqua"/>
              </w:rPr>
              <w:t>0.501</w:t>
            </w:r>
          </w:p>
        </w:tc>
        <w:tc>
          <w:tcPr>
            <w:tcW w:w="851" w:type="dxa"/>
          </w:tcPr>
          <w:p w14:paraId="70E310D1" w14:textId="77777777" w:rsidR="004226A2" w:rsidRPr="00720CEF" w:rsidRDefault="004226A2" w:rsidP="0078686C">
            <w:pPr>
              <w:spacing w:line="360" w:lineRule="auto"/>
              <w:jc w:val="both"/>
              <w:rPr>
                <w:rFonts w:ascii="Book Antiqua" w:hAnsi="Book Antiqua"/>
              </w:rPr>
            </w:pPr>
            <w:r w:rsidRPr="00720CEF">
              <w:rPr>
                <w:rFonts w:ascii="Book Antiqua" w:hAnsi="Book Antiqua"/>
              </w:rPr>
              <w:t>0.188</w:t>
            </w:r>
          </w:p>
        </w:tc>
        <w:tc>
          <w:tcPr>
            <w:tcW w:w="850" w:type="dxa"/>
          </w:tcPr>
          <w:p w14:paraId="520922A7" w14:textId="77777777" w:rsidR="004226A2" w:rsidRPr="00720CEF" w:rsidRDefault="004226A2" w:rsidP="0078686C">
            <w:pPr>
              <w:spacing w:line="360" w:lineRule="auto"/>
              <w:jc w:val="both"/>
              <w:rPr>
                <w:rFonts w:ascii="Book Antiqua" w:hAnsi="Book Antiqua"/>
              </w:rPr>
            </w:pPr>
            <w:r w:rsidRPr="00720CEF">
              <w:rPr>
                <w:rFonts w:ascii="Book Antiqua" w:hAnsi="Book Antiqua"/>
              </w:rPr>
              <w:t>0.027</w:t>
            </w:r>
          </w:p>
        </w:tc>
      </w:tr>
      <w:tr w:rsidR="004226A2" w:rsidRPr="00720CEF" w14:paraId="3452BB87" w14:textId="77777777" w:rsidTr="00AB0528">
        <w:trPr>
          <w:jc w:val="center"/>
        </w:trPr>
        <w:tc>
          <w:tcPr>
            <w:tcW w:w="1198" w:type="dxa"/>
          </w:tcPr>
          <w:p w14:paraId="1CC45AC3" w14:textId="77777777" w:rsidR="004226A2" w:rsidRPr="00720CEF" w:rsidRDefault="004226A2" w:rsidP="0078686C">
            <w:pPr>
              <w:spacing w:line="360" w:lineRule="auto"/>
              <w:jc w:val="both"/>
              <w:rPr>
                <w:rFonts w:ascii="Book Antiqua" w:hAnsi="Book Antiqua"/>
              </w:rPr>
            </w:pPr>
            <w:r w:rsidRPr="00720CEF">
              <w:rPr>
                <w:rFonts w:ascii="Book Antiqua" w:hAnsi="Book Antiqua"/>
              </w:rPr>
              <w:t>PGF</w:t>
            </w:r>
          </w:p>
        </w:tc>
        <w:tc>
          <w:tcPr>
            <w:tcW w:w="1049" w:type="dxa"/>
          </w:tcPr>
          <w:p w14:paraId="33DAB372"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72" w:type="dxa"/>
          </w:tcPr>
          <w:p w14:paraId="6822F6A0"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205C4CA4" w14:textId="77777777" w:rsidR="004226A2" w:rsidRPr="00720CEF" w:rsidRDefault="004226A2" w:rsidP="0078686C">
            <w:pPr>
              <w:spacing w:line="360" w:lineRule="auto"/>
              <w:jc w:val="both"/>
              <w:rPr>
                <w:rFonts w:ascii="Book Antiqua" w:hAnsi="Book Antiqua"/>
              </w:rPr>
            </w:pPr>
            <w:r w:rsidRPr="00720CEF">
              <w:rPr>
                <w:rFonts w:ascii="Book Antiqua" w:hAnsi="Book Antiqua"/>
              </w:rPr>
              <w:t>0.144</w:t>
            </w:r>
          </w:p>
        </w:tc>
        <w:tc>
          <w:tcPr>
            <w:tcW w:w="851" w:type="dxa"/>
          </w:tcPr>
          <w:p w14:paraId="0FF4F45E" w14:textId="77777777" w:rsidR="004226A2" w:rsidRPr="00720CEF" w:rsidRDefault="004226A2" w:rsidP="0078686C">
            <w:pPr>
              <w:spacing w:line="360" w:lineRule="auto"/>
              <w:jc w:val="both"/>
              <w:rPr>
                <w:rFonts w:ascii="Book Antiqua" w:hAnsi="Book Antiqua"/>
              </w:rPr>
            </w:pPr>
            <w:r w:rsidRPr="00720CEF">
              <w:rPr>
                <w:rFonts w:ascii="Book Antiqua" w:hAnsi="Book Antiqua"/>
              </w:rPr>
              <w:t>5.991</w:t>
            </w:r>
          </w:p>
        </w:tc>
        <w:tc>
          <w:tcPr>
            <w:tcW w:w="850" w:type="dxa"/>
          </w:tcPr>
          <w:p w14:paraId="434F63E2" w14:textId="77777777" w:rsidR="004226A2" w:rsidRPr="00720CEF" w:rsidRDefault="004226A2" w:rsidP="0078686C">
            <w:pPr>
              <w:spacing w:line="360" w:lineRule="auto"/>
              <w:jc w:val="both"/>
              <w:rPr>
                <w:rFonts w:ascii="Book Antiqua" w:hAnsi="Book Antiqua"/>
              </w:rPr>
            </w:pPr>
            <w:r w:rsidRPr="00720CEF">
              <w:rPr>
                <w:rFonts w:ascii="Book Antiqua" w:hAnsi="Book Antiqua"/>
              </w:rPr>
              <w:t>1.072</w:t>
            </w:r>
          </w:p>
        </w:tc>
        <w:tc>
          <w:tcPr>
            <w:tcW w:w="851" w:type="dxa"/>
          </w:tcPr>
          <w:p w14:paraId="57B7B59C" w14:textId="77777777" w:rsidR="004226A2" w:rsidRPr="00720CEF" w:rsidRDefault="004226A2" w:rsidP="0078686C">
            <w:pPr>
              <w:spacing w:line="360" w:lineRule="auto"/>
              <w:jc w:val="both"/>
              <w:rPr>
                <w:rFonts w:ascii="Book Antiqua" w:hAnsi="Book Antiqua"/>
              </w:rPr>
            </w:pPr>
            <w:r w:rsidRPr="00720CEF">
              <w:rPr>
                <w:rFonts w:ascii="Book Antiqua" w:hAnsi="Book Antiqua"/>
              </w:rPr>
              <w:t>0.833</w:t>
            </w:r>
          </w:p>
        </w:tc>
        <w:tc>
          <w:tcPr>
            <w:tcW w:w="1134" w:type="dxa"/>
          </w:tcPr>
          <w:p w14:paraId="3DBEF9B7" w14:textId="77777777" w:rsidR="004226A2" w:rsidRPr="00720CEF" w:rsidRDefault="004226A2" w:rsidP="0078686C">
            <w:pPr>
              <w:spacing w:line="360" w:lineRule="auto"/>
              <w:jc w:val="both"/>
              <w:rPr>
                <w:rFonts w:ascii="Book Antiqua" w:hAnsi="Book Antiqua"/>
              </w:rPr>
            </w:pPr>
            <w:r w:rsidRPr="00720CEF">
              <w:rPr>
                <w:rFonts w:ascii="Book Antiqua" w:hAnsi="Book Antiqua"/>
              </w:rPr>
              <w:t>0.67</w:t>
            </w:r>
          </w:p>
        </w:tc>
        <w:tc>
          <w:tcPr>
            <w:tcW w:w="1134" w:type="dxa"/>
          </w:tcPr>
          <w:p w14:paraId="627EA55D" w14:textId="77777777" w:rsidR="004226A2" w:rsidRPr="00720CEF" w:rsidRDefault="004226A2" w:rsidP="0078686C">
            <w:pPr>
              <w:spacing w:line="360" w:lineRule="auto"/>
              <w:jc w:val="both"/>
              <w:rPr>
                <w:rFonts w:ascii="Book Antiqua" w:hAnsi="Book Antiqua"/>
              </w:rPr>
            </w:pPr>
            <w:r w:rsidRPr="00720CEF">
              <w:rPr>
                <w:rFonts w:ascii="Book Antiqua" w:hAnsi="Book Antiqua"/>
              </w:rPr>
              <w:t>1.503</w:t>
            </w:r>
          </w:p>
        </w:tc>
        <w:tc>
          <w:tcPr>
            <w:tcW w:w="850" w:type="dxa"/>
          </w:tcPr>
          <w:p w14:paraId="2F9AD05B" w14:textId="77777777" w:rsidR="004226A2" w:rsidRPr="00720CEF" w:rsidRDefault="004226A2" w:rsidP="0078686C">
            <w:pPr>
              <w:spacing w:line="360" w:lineRule="auto"/>
              <w:jc w:val="both"/>
              <w:rPr>
                <w:rFonts w:ascii="Book Antiqua" w:hAnsi="Book Antiqua"/>
              </w:rPr>
            </w:pPr>
            <w:r w:rsidRPr="00720CEF">
              <w:rPr>
                <w:rFonts w:ascii="Book Antiqua" w:hAnsi="Book Antiqua"/>
              </w:rPr>
              <w:t>1.16</w:t>
            </w:r>
          </w:p>
        </w:tc>
        <w:tc>
          <w:tcPr>
            <w:tcW w:w="851" w:type="dxa"/>
          </w:tcPr>
          <w:p w14:paraId="6137F84A" w14:textId="77777777" w:rsidR="004226A2" w:rsidRPr="00720CEF" w:rsidRDefault="004226A2" w:rsidP="0078686C">
            <w:pPr>
              <w:spacing w:line="360" w:lineRule="auto"/>
              <w:jc w:val="both"/>
              <w:rPr>
                <w:rFonts w:ascii="Book Antiqua" w:hAnsi="Book Antiqua"/>
              </w:rPr>
            </w:pPr>
            <w:r w:rsidRPr="00720CEF">
              <w:rPr>
                <w:rFonts w:ascii="Book Antiqua" w:hAnsi="Book Antiqua"/>
              </w:rPr>
              <w:t>0.859</w:t>
            </w:r>
          </w:p>
        </w:tc>
        <w:tc>
          <w:tcPr>
            <w:tcW w:w="850" w:type="dxa"/>
          </w:tcPr>
          <w:p w14:paraId="3B3D28CB" w14:textId="77777777" w:rsidR="004226A2" w:rsidRPr="00720CEF" w:rsidRDefault="004226A2" w:rsidP="0078686C">
            <w:pPr>
              <w:spacing w:line="360" w:lineRule="auto"/>
              <w:jc w:val="both"/>
              <w:rPr>
                <w:rFonts w:ascii="Book Antiqua" w:hAnsi="Book Antiqua"/>
              </w:rPr>
            </w:pPr>
            <w:r w:rsidRPr="00720CEF">
              <w:rPr>
                <w:rFonts w:ascii="Book Antiqua" w:hAnsi="Book Antiqua"/>
              </w:rPr>
              <w:t>0.121</w:t>
            </w:r>
          </w:p>
        </w:tc>
      </w:tr>
      <w:tr w:rsidR="004226A2" w:rsidRPr="00720CEF" w14:paraId="0F0F3D7B" w14:textId="77777777" w:rsidTr="00AB0528">
        <w:trPr>
          <w:jc w:val="center"/>
        </w:trPr>
        <w:tc>
          <w:tcPr>
            <w:tcW w:w="1198" w:type="dxa"/>
          </w:tcPr>
          <w:p w14:paraId="64F10454" w14:textId="77777777" w:rsidR="004226A2" w:rsidRPr="00720CEF" w:rsidRDefault="004226A2" w:rsidP="0078686C">
            <w:pPr>
              <w:spacing w:line="360" w:lineRule="auto"/>
              <w:jc w:val="both"/>
              <w:rPr>
                <w:rFonts w:ascii="Book Antiqua" w:hAnsi="Book Antiqua"/>
              </w:rPr>
            </w:pPr>
            <w:r w:rsidRPr="00720CEF">
              <w:rPr>
                <w:rFonts w:ascii="Book Antiqua" w:hAnsi="Book Antiqua"/>
              </w:rPr>
              <w:t>AFP</w:t>
            </w:r>
          </w:p>
        </w:tc>
        <w:tc>
          <w:tcPr>
            <w:tcW w:w="1049" w:type="dxa"/>
          </w:tcPr>
          <w:p w14:paraId="0D400600" w14:textId="77777777" w:rsidR="004226A2" w:rsidRPr="00720CEF" w:rsidRDefault="004226A2" w:rsidP="0078686C">
            <w:pPr>
              <w:spacing w:line="360" w:lineRule="auto"/>
              <w:jc w:val="both"/>
              <w:rPr>
                <w:rFonts w:ascii="Book Antiqua" w:hAnsi="Book Antiqua"/>
              </w:rPr>
            </w:pPr>
            <w:r w:rsidRPr="00720CEF">
              <w:rPr>
                <w:rFonts w:ascii="Book Antiqua" w:hAnsi="Book Antiqua"/>
              </w:rPr>
              <w:t>Normal</w:t>
            </w:r>
          </w:p>
        </w:tc>
        <w:tc>
          <w:tcPr>
            <w:tcW w:w="872" w:type="dxa"/>
          </w:tcPr>
          <w:p w14:paraId="6C32EEA9"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Pr>
          <w:p w14:paraId="78FAC03A" w14:textId="77777777" w:rsidR="004226A2" w:rsidRPr="00720CEF" w:rsidRDefault="004226A2" w:rsidP="0078686C">
            <w:pPr>
              <w:spacing w:line="360" w:lineRule="auto"/>
              <w:jc w:val="both"/>
              <w:rPr>
                <w:rFonts w:ascii="Book Antiqua" w:hAnsi="Book Antiqua"/>
              </w:rPr>
            </w:pPr>
            <w:r w:rsidRPr="00720CEF">
              <w:rPr>
                <w:rFonts w:ascii="Book Antiqua" w:hAnsi="Book Antiqua"/>
              </w:rPr>
              <w:t>0.266</w:t>
            </w:r>
          </w:p>
        </w:tc>
        <w:tc>
          <w:tcPr>
            <w:tcW w:w="851" w:type="dxa"/>
          </w:tcPr>
          <w:p w14:paraId="46AD7492" w14:textId="77777777" w:rsidR="004226A2" w:rsidRPr="00720CEF" w:rsidRDefault="004226A2" w:rsidP="0078686C">
            <w:pPr>
              <w:spacing w:line="360" w:lineRule="auto"/>
              <w:jc w:val="both"/>
              <w:rPr>
                <w:rFonts w:ascii="Book Antiqua" w:hAnsi="Book Antiqua"/>
              </w:rPr>
            </w:pPr>
            <w:r w:rsidRPr="00720CEF">
              <w:rPr>
                <w:rFonts w:ascii="Book Antiqua" w:hAnsi="Book Antiqua"/>
              </w:rPr>
              <w:t>1.969</w:t>
            </w:r>
          </w:p>
        </w:tc>
        <w:tc>
          <w:tcPr>
            <w:tcW w:w="850" w:type="dxa"/>
          </w:tcPr>
          <w:p w14:paraId="075DD67D" w14:textId="77777777" w:rsidR="004226A2" w:rsidRPr="00720CEF" w:rsidRDefault="004226A2" w:rsidP="0078686C">
            <w:pPr>
              <w:spacing w:line="360" w:lineRule="auto"/>
              <w:jc w:val="both"/>
              <w:rPr>
                <w:rFonts w:ascii="Book Antiqua" w:hAnsi="Book Antiqua"/>
              </w:rPr>
            </w:pPr>
            <w:r w:rsidRPr="00720CEF">
              <w:rPr>
                <w:rFonts w:ascii="Book Antiqua" w:hAnsi="Book Antiqua"/>
              </w:rPr>
              <w:t>1.016</w:t>
            </w:r>
          </w:p>
        </w:tc>
        <w:tc>
          <w:tcPr>
            <w:tcW w:w="851" w:type="dxa"/>
          </w:tcPr>
          <w:p w14:paraId="35FA3DE5" w14:textId="77777777" w:rsidR="004226A2" w:rsidRPr="00720CEF" w:rsidRDefault="004226A2" w:rsidP="0078686C">
            <w:pPr>
              <w:spacing w:line="360" w:lineRule="auto"/>
              <w:jc w:val="both"/>
              <w:rPr>
                <w:rFonts w:ascii="Book Antiqua" w:hAnsi="Book Antiqua"/>
              </w:rPr>
            </w:pPr>
            <w:r w:rsidRPr="00720CEF">
              <w:rPr>
                <w:rFonts w:ascii="Book Antiqua" w:hAnsi="Book Antiqua"/>
              </w:rPr>
              <w:t>0.507</w:t>
            </w:r>
          </w:p>
        </w:tc>
        <w:tc>
          <w:tcPr>
            <w:tcW w:w="1134" w:type="dxa"/>
          </w:tcPr>
          <w:p w14:paraId="5C2554C7" w14:textId="77777777" w:rsidR="004226A2" w:rsidRPr="00720CEF" w:rsidRDefault="004226A2" w:rsidP="0078686C">
            <w:pPr>
              <w:spacing w:line="360" w:lineRule="auto"/>
              <w:jc w:val="both"/>
              <w:rPr>
                <w:rFonts w:ascii="Book Antiqua" w:hAnsi="Book Antiqua"/>
              </w:rPr>
            </w:pPr>
            <w:r w:rsidRPr="00720CEF">
              <w:rPr>
                <w:rFonts w:ascii="Book Antiqua" w:hAnsi="Book Antiqua"/>
              </w:rPr>
              <w:t>0.714</w:t>
            </w:r>
          </w:p>
        </w:tc>
        <w:tc>
          <w:tcPr>
            <w:tcW w:w="1134" w:type="dxa"/>
          </w:tcPr>
          <w:p w14:paraId="1F32474A" w14:textId="77777777" w:rsidR="004226A2" w:rsidRPr="00720CEF" w:rsidRDefault="004226A2" w:rsidP="0078686C">
            <w:pPr>
              <w:spacing w:line="360" w:lineRule="auto"/>
              <w:jc w:val="both"/>
              <w:rPr>
                <w:rFonts w:ascii="Book Antiqua" w:hAnsi="Book Antiqua"/>
              </w:rPr>
            </w:pPr>
            <w:r w:rsidRPr="00720CEF">
              <w:rPr>
                <w:rFonts w:ascii="Book Antiqua" w:hAnsi="Book Antiqua"/>
              </w:rPr>
              <w:t>1.221</w:t>
            </w:r>
          </w:p>
        </w:tc>
        <w:tc>
          <w:tcPr>
            <w:tcW w:w="850" w:type="dxa"/>
          </w:tcPr>
          <w:p w14:paraId="66E5920F" w14:textId="77777777" w:rsidR="004226A2" w:rsidRPr="00720CEF" w:rsidRDefault="004226A2" w:rsidP="0078686C">
            <w:pPr>
              <w:spacing w:line="360" w:lineRule="auto"/>
              <w:jc w:val="both"/>
              <w:rPr>
                <w:rFonts w:ascii="Book Antiqua" w:hAnsi="Book Antiqua"/>
              </w:rPr>
            </w:pPr>
            <w:r w:rsidRPr="00720CEF">
              <w:rPr>
                <w:rFonts w:ascii="Book Antiqua" w:hAnsi="Book Antiqua"/>
              </w:rPr>
              <w:t>0.992</w:t>
            </w:r>
          </w:p>
        </w:tc>
        <w:tc>
          <w:tcPr>
            <w:tcW w:w="851" w:type="dxa"/>
          </w:tcPr>
          <w:p w14:paraId="102141CA" w14:textId="77777777" w:rsidR="004226A2" w:rsidRPr="00720CEF" w:rsidRDefault="004226A2" w:rsidP="0078686C">
            <w:pPr>
              <w:spacing w:line="360" w:lineRule="auto"/>
              <w:jc w:val="both"/>
              <w:rPr>
                <w:rFonts w:ascii="Book Antiqua" w:hAnsi="Book Antiqua"/>
              </w:rPr>
            </w:pPr>
            <w:r w:rsidRPr="00720CEF">
              <w:rPr>
                <w:rFonts w:ascii="Book Antiqua" w:hAnsi="Book Antiqua"/>
              </w:rPr>
              <w:t>0.416</w:t>
            </w:r>
          </w:p>
        </w:tc>
        <w:tc>
          <w:tcPr>
            <w:tcW w:w="850" w:type="dxa"/>
          </w:tcPr>
          <w:p w14:paraId="66E58AEB" w14:textId="77777777" w:rsidR="004226A2" w:rsidRPr="00720CEF" w:rsidRDefault="004226A2" w:rsidP="0078686C">
            <w:pPr>
              <w:spacing w:line="360" w:lineRule="auto"/>
              <w:jc w:val="both"/>
              <w:rPr>
                <w:rFonts w:ascii="Book Antiqua" w:hAnsi="Book Antiqua"/>
              </w:rPr>
            </w:pPr>
            <w:r w:rsidRPr="00720CEF">
              <w:rPr>
                <w:rFonts w:ascii="Book Antiqua" w:hAnsi="Book Antiqua"/>
              </w:rPr>
              <w:t>0.059</w:t>
            </w:r>
          </w:p>
        </w:tc>
      </w:tr>
      <w:tr w:rsidR="004226A2" w:rsidRPr="00720CEF" w14:paraId="2FEA1D71" w14:textId="77777777" w:rsidTr="00AB0528">
        <w:trPr>
          <w:jc w:val="center"/>
        </w:trPr>
        <w:tc>
          <w:tcPr>
            <w:tcW w:w="1198" w:type="dxa"/>
            <w:tcBorders>
              <w:bottom w:val="single" w:sz="4" w:space="0" w:color="auto"/>
            </w:tcBorders>
          </w:tcPr>
          <w:p w14:paraId="56B63E92" w14:textId="77777777" w:rsidR="004226A2" w:rsidRPr="00720CEF" w:rsidRDefault="004226A2" w:rsidP="0078686C">
            <w:pPr>
              <w:spacing w:line="360" w:lineRule="auto"/>
              <w:jc w:val="both"/>
              <w:rPr>
                <w:rFonts w:ascii="Book Antiqua" w:hAnsi="Book Antiqua"/>
              </w:rPr>
            </w:pPr>
            <w:r w:rsidRPr="00720CEF">
              <w:rPr>
                <w:rFonts w:ascii="Book Antiqua" w:hAnsi="Book Antiqua"/>
              </w:rPr>
              <w:t>AFP</w:t>
            </w:r>
          </w:p>
        </w:tc>
        <w:tc>
          <w:tcPr>
            <w:tcW w:w="1049" w:type="dxa"/>
            <w:tcBorders>
              <w:bottom w:val="single" w:sz="4" w:space="0" w:color="auto"/>
            </w:tcBorders>
          </w:tcPr>
          <w:p w14:paraId="288B4B4B" w14:textId="77777777" w:rsidR="004226A2" w:rsidRPr="00720CEF" w:rsidRDefault="004226A2" w:rsidP="0078686C">
            <w:pPr>
              <w:spacing w:line="360" w:lineRule="auto"/>
              <w:jc w:val="both"/>
              <w:rPr>
                <w:rFonts w:ascii="Book Antiqua" w:hAnsi="Book Antiqua"/>
              </w:rPr>
            </w:pPr>
            <w:r w:rsidRPr="00720CEF">
              <w:rPr>
                <w:rFonts w:ascii="Book Antiqua" w:hAnsi="Book Antiqua"/>
              </w:rPr>
              <w:t>Tumor</w:t>
            </w:r>
          </w:p>
        </w:tc>
        <w:tc>
          <w:tcPr>
            <w:tcW w:w="872" w:type="dxa"/>
            <w:tcBorders>
              <w:bottom w:val="single" w:sz="4" w:space="0" w:color="auto"/>
            </w:tcBorders>
          </w:tcPr>
          <w:p w14:paraId="02D45770" w14:textId="77777777" w:rsidR="004226A2" w:rsidRPr="00720CEF" w:rsidRDefault="004226A2" w:rsidP="0078686C">
            <w:pPr>
              <w:spacing w:line="360" w:lineRule="auto"/>
              <w:jc w:val="both"/>
              <w:rPr>
                <w:rFonts w:ascii="Book Antiqua" w:hAnsi="Book Antiqua"/>
              </w:rPr>
            </w:pPr>
            <w:r w:rsidRPr="00720CEF">
              <w:rPr>
                <w:rFonts w:ascii="Book Antiqua" w:hAnsi="Book Antiqua"/>
              </w:rPr>
              <w:t>50</w:t>
            </w:r>
          </w:p>
        </w:tc>
        <w:tc>
          <w:tcPr>
            <w:tcW w:w="850" w:type="dxa"/>
            <w:tcBorders>
              <w:bottom w:val="single" w:sz="4" w:space="0" w:color="auto"/>
            </w:tcBorders>
          </w:tcPr>
          <w:p w14:paraId="272B1957" w14:textId="77777777" w:rsidR="004226A2" w:rsidRPr="00720CEF" w:rsidRDefault="004226A2" w:rsidP="0078686C">
            <w:pPr>
              <w:spacing w:line="360" w:lineRule="auto"/>
              <w:jc w:val="both"/>
              <w:rPr>
                <w:rFonts w:ascii="Book Antiqua" w:hAnsi="Book Antiqua"/>
              </w:rPr>
            </w:pPr>
            <w:r w:rsidRPr="00720CEF">
              <w:rPr>
                <w:rFonts w:ascii="Book Antiqua" w:hAnsi="Book Antiqua"/>
              </w:rPr>
              <w:t>0</w:t>
            </w:r>
          </w:p>
        </w:tc>
        <w:tc>
          <w:tcPr>
            <w:tcW w:w="851" w:type="dxa"/>
            <w:tcBorders>
              <w:bottom w:val="single" w:sz="4" w:space="0" w:color="auto"/>
            </w:tcBorders>
          </w:tcPr>
          <w:p w14:paraId="3B77D42F" w14:textId="77777777" w:rsidR="004226A2" w:rsidRPr="00720CEF" w:rsidRDefault="004226A2" w:rsidP="0078686C">
            <w:pPr>
              <w:spacing w:line="360" w:lineRule="auto"/>
              <w:jc w:val="both"/>
              <w:rPr>
                <w:rFonts w:ascii="Book Antiqua" w:hAnsi="Book Antiqua"/>
              </w:rPr>
            </w:pPr>
            <w:r w:rsidRPr="00720CEF">
              <w:rPr>
                <w:rFonts w:ascii="Book Antiqua" w:hAnsi="Book Antiqua"/>
              </w:rPr>
              <w:t>5.824</w:t>
            </w:r>
          </w:p>
        </w:tc>
        <w:tc>
          <w:tcPr>
            <w:tcW w:w="850" w:type="dxa"/>
            <w:tcBorders>
              <w:bottom w:val="single" w:sz="4" w:space="0" w:color="auto"/>
            </w:tcBorders>
          </w:tcPr>
          <w:p w14:paraId="7F13D4AE" w14:textId="77777777" w:rsidR="004226A2" w:rsidRPr="00720CEF" w:rsidRDefault="004226A2" w:rsidP="0078686C">
            <w:pPr>
              <w:spacing w:line="360" w:lineRule="auto"/>
              <w:jc w:val="both"/>
              <w:rPr>
                <w:rFonts w:ascii="Book Antiqua" w:hAnsi="Book Antiqua"/>
              </w:rPr>
            </w:pPr>
            <w:r w:rsidRPr="00720CEF">
              <w:rPr>
                <w:rFonts w:ascii="Book Antiqua" w:hAnsi="Book Antiqua"/>
              </w:rPr>
              <w:t>1.033</w:t>
            </w:r>
          </w:p>
        </w:tc>
        <w:tc>
          <w:tcPr>
            <w:tcW w:w="851" w:type="dxa"/>
            <w:tcBorders>
              <w:bottom w:val="single" w:sz="4" w:space="0" w:color="auto"/>
            </w:tcBorders>
          </w:tcPr>
          <w:p w14:paraId="36D30D99" w14:textId="77777777" w:rsidR="004226A2" w:rsidRPr="00720CEF" w:rsidRDefault="004226A2" w:rsidP="0078686C">
            <w:pPr>
              <w:spacing w:line="360" w:lineRule="auto"/>
              <w:jc w:val="both"/>
              <w:rPr>
                <w:rFonts w:ascii="Book Antiqua" w:hAnsi="Book Antiqua"/>
              </w:rPr>
            </w:pPr>
            <w:r w:rsidRPr="00720CEF">
              <w:rPr>
                <w:rFonts w:ascii="Book Antiqua" w:hAnsi="Book Antiqua"/>
              </w:rPr>
              <w:t>1.31</w:t>
            </w:r>
          </w:p>
        </w:tc>
        <w:tc>
          <w:tcPr>
            <w:tcW w:w="1134" w:type="dxa"/>
            <w:tcBorders>
              <w:bottom w:val="single" w:sz="4" w:space="0" w:color="auto"/>
            </w:tcBorders>
          </w:tcPr>
          <w:p w14:paraId="59BD801F" w14:textId="77777777" w:rsidR="004226A2" w:rsidRPr="00720CEF" w:rsidRDefault="004226A2" w:rsidP="0078686C">
            <w:pPr>
              <w:spacing w:line="360" w:lineRule="auto"/>
              <w:jc w:val="both"/>
              <w:rPr>
                <w:rFonts w:ascii="Book Antiqua" w:hAnsi="Book Antiqua"/>
              </w:rPr>
            </w:pPr>
            <w:r w:rsidRPr="00720CEF">
              <w:rPr>
                <w:rFonts w:ascii="Book Antiqua" w:hAnsi="Book Antiqua"/>
              </w:rPr>
              <w:t>0.725</w:t>
            </w:r>
          </w:p>
        </w:tc>
        <w:tc>
          <w:tcPr>
            <w:tcW w:w="1134" w:type="dxa"/>
            <w:tcBorders>
              <w:bottom w:val="single" w:sz="4" w:space="0" w:color="auto"/>
            </w:tcBorders>
          </w:tcPr>
          <w:p w14:paraId="55E9016C" w14:textId="77777777" w:rsidR="004226A2" w:rsidRPr="00720CEF" w:rsidRDefault="004226A2" w:rsidP="0078686C">
            <w:pPr>
              <w:spacing w:line="360" w:lineRule="auto"/>
              <w:jc w:val="both"/>
              <w:rPr>
                <w:rFonts w:ascii="Book Antiqua" w:hAnsi="Book Antiqua"/>
              </w:rPr>
            </w:pPr>
            <w:r w:rsidRPr="00720CEF">
              <w:rPr>
                <w:rFonts w:ascii="Book Antiqua" w:hAnsi="Book Antiqua"/>
              </w:rPr>
              <w:t>2.036</w:t>
            </w:r>
          </w:p>
        </w:tc>
        <w:tc>
          <w:tcPr>
            <w:tcW w:w="850" w:type="dxa"/>
            <w:tcBorders>
              <w:bottom w:val="single" w:sz="4" w:space="0" w:color="auto"/>
            </w:tcBorders>
          </w:tcPr>
          <w:p w14:paraId="66E8761B" w14:textId="77777777" w:rsidR="004226A2" w:rsidRPr="00720CEF" w:rsidRDefault="004226A2" w:rsidP="0078686C">
            <w:pPr>
              <w:spacing w:line="360" w:lineRule="auto"/>
              <w:jc w:val="both"/>
              <w:rPr>
                <w:rFonts w:ascii="Book Antiqua" w:hAnsi="Book Antiqua"/>
              </w:rPr>
            </w:pPr>
            <w:r w:rsidRPr="00720CEF">
              <w:rPr>
                <w:rFonts w:ascii="Book Antiqua" w:hAnsi="Book Antiqua"/>
              </w:rPr>
              <w:t>1.62</w:t>
            </w:r>
          </w:p>
        </w:tc>
        <w:tc>
          <w:tcPr>
            <w:tcW w:w="851" w:type="dxa"/>
            <w:tcBorders>
              <w:bottom w:val="single" w:sz="4" w:space="0" w:color="auto"/>
            </w:tcBorders>
          </w:tcPr>
          <w:p w14:paraId="7F07DCE5" w14:textId="77777777" w:rsidR="004226A2" w:rsidRPr="00720CEF" w:rsidRDefault="004226A2" w:rsidP="0078686C">
            <w:pPr>
              <w:spacing w:line="360" w:lineRule="auto"/>
              <w:jc w:val="both"/>
              <w:rPr>
                <w:rFonts w:ascii="Book Antiqua" w:hAnsi="Book Antiqua"/>
              </w:rPr>
            </w:pPr>
            <w:r w:rsidRPr="00720CEF">
              <w:rPr>
                <w:rFonts w:ascii="Book Antiqua" w:hAnsi="Book Antiqua"/>
              </w:rPr>
              <w:t>1.383</w:t>
            </w:r>
          </w:p>
        </w:tc>
        <w:tc>
          <w:tcPr>
            <w:tcW w:w="850" w:type="dxa"/>
            <w:tcBorders>
              <w:bottom w:val="single" w:sz="4" w:space="0" w:color="auto"/>
            </w:tcBorders>
          </w:tcPr>
          <w:p w14:paraId="6BB23D64" w14:textId="77777777" w:rsidR="004226A2" w:rsidRPr="00720CEF" w:rsidRDefault="004226A2" w:rsidP="0078686C">
            <w:pPr>
              <w:spacing w:line="360" w:lineRule="auto"/>
              <w:jc w:val="both"/>
              <w:rPr>
                <w:rFonts w:ascii="Book Antiqua" w:hAnsi="Book Antiqua"/>
              </w:rPr>
            </w:pPr>
            <w:r w:rsidRPr="00720CEF">
              <w:rPr>
                <w:rFonts w:ascii="Book Antiqua" w:hAnsi="Book Antiqua"/>
              </w:rPr>
              <w:t>0.196</w:t>
            </w:r>
          </w:p>
        </w:tc>
      </w:tr>
    </w:tbl>
    <w:p w14:paraId="348F4974" w14:textId="77777777" w:rsidR="00720CEF" w:rsidRPr="00720CEF" w:rsidRDefault="004226A2" w:rsidP="0078686C">
      <w:pPr>
        <w:spacing w:line="360" w:lineRule="auto"/>
        <w:jc w:val="both"/>
        <w:rPr>
          <w:rFonts w:ascii="Book Antiqua" w:hAnsi="Book Antiqua"/>
        </w:rPr>
        <w:sectPr w:rsidR="00720CEF" w:rsidRPr="00720CEF" w:rsidSect="006453A2">
          <w:pgSz w:w="11906" w:h="16838"/>
          <w:pgMar w:top="1440" w:right="1800" w:bottom="1440" w:left="1800" w:header="851" w:footer="992" w:gutter="0"/>
          <w:cols w:space="425"/>
          <w:docGrid w:type="lines" w:linePitch="312"/>
        </w:sectPr>
      </w:pPr>
      <w:r w:rsidRPr="00720CEF">
        <w:rPr>
          <w:rFonts w:ascii="Book Antiqua" w:hAnsi="Book Antiqua"/>
        </w:rPr>
        <w:t xml:space="preserve">ANGPT: Angiopoietin; VEGFA: Vascular endothelial growth factor; PGF: </w:t>
      </w:r>
      <w:r w:rsidR="00EF6758" w:rsidRPr="00720CEF">
        <w:rPr>
          <w:rFonts w:ascii="Book Antiqua" w:hAnsi="Book Antiqua"/>
        </w:rPr>
        <w:t>Placental growth factor</w:t>
      </w:r>
      <w:r w:rsidRPr="00720CEF">
        <w:rPr>
          <w:rFonts w:ascii="Book Antiqua" w:hAnsi="Book Antiqua"/>
        </w:rPr>
        <w:t>; AFP: Alpha-fetoprotein; IQR: Interquartile range; SD: Standard deviation, SE: Standard error.</w:t>
      </w:r>
    </w:p>
    <w:p w14:paraId="7801C2ED" w14:textId="77777777" w:rsidR="00720CEF" w:rsidRPr="00720CEF" w:rsidRDefault="00720CEF" w:rsidP="00720CEF">
      <w:pPr>
        <w:ind w:leftChars="100" w:left="240"/>
        <w:jc w:val="center"/>
        <w:rPr>
          <w:rFonts w:ascii="Book Antiqua" w:hAnsi="Book Antiqua"/>
          <w:lang w:val="pt-BR" w:eastAsia="zh-CN"/>
        </w:rPr>
      </w:pPr>
      <w:bookmarkStart w:id="17" w:name="_Hlk88512952"/>
    </w:p>
    <w:p w14:paraId="769FEB7D" w14:textId="77777777" w:rsidR="00720CEF" w:rsidRPr="00720CEF" w:rsidRDefault="00720CEF" w:rsidP="00720CEF">
      <w:pPr>
        <w:ind w:leftChars="100" w:left="240"/>
        <w:jc w:val="center"/>
        <w:rPr>
          <w:rFonts w:ascii="Book Antiqua" w:hAnsi="Book Antiqua"/>
          <w:lang w:val="pt-BR" w:eastAsia="zh-CN"/>
        </w:rPr>
      </w:pPr>
    </w:p>
    <w:p w14:paraId="701A221A" w14:textId="77777777" w:rsidR="00720CEF" w:rsidRPr="00720CEF" w:rsidRDefault="00720CEF" w:rsidP="00720CEF">
      <w:pPr>
        <w:ind w:leftChars="100" w:left="240"/>
        <w:jc w:val="center"/>
        <w:rPr>
          <w:rFonts w:ascii="Book Antiqua" w:hAnsi="Book Antiqua"/>
          <w:lang w:val="pt-BR" w:eastAsia="zh-CN"/>
        </w:rPr>
      </w:pPr>
    </w:p>
    <w:p w14:paraId="359B3DDA" w14:textId="77777777" w:rsidR="00720CEF" w:rsidRPr="00720CEF" w:rsidRDefault="00720CEF" w:rsidP="00720CEF">
      <w:pPr>
        <w:ind w:leftChars="100" w:left="240"/>
        <w:jc w:val="center"/>
        <w:rPr>
          <w:rFonts w:ascii="Book Antiqua" w:hAnsi="Book Antiqua"/>
          <w:lang w:val="pt-BR" w:eastAsia="zh-CN"/>
        </w:rPr>
      </w:pPr>
    </w:p>
    <w:p w14:paraId="1FA09828" w14:textId="77777777" w:rsidR="00720CEF" w:rsidRPr="00720CEF" w:rsidRDefault="00720CEF" w:rsidP="00720CEF">
      <w:pPr>
        <w:ind w:leftChars="100" w:left="240"/>
        <w:jc w:val="center"/>
        <w:rPr>
          <w:rFonts w:ascii="Book Antiqua" w:hAnsi="Book Antiqua"/>
          <w:lang w:eastAsia="zh-CN"/>
        </w:rPr>
      </w:pPr>
      <w:r w:rsidRPr="00720CEF">
        <w:rPr>
          <w:rFonts w:ascii="Book Antiqua" w:hAnsi="Book Antiqua"/>
          <w:noProof/>
          <w:lang w:eastAsia="zh-CN"/>
        </w:rPr>
        <w:drawing>
          <wp:inline distT="0" distB="0" distL="0" distR="0" wp14:anchorId="35EBF40B" wp14:editId="37FE153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FA06B4" w14:textId="77777777" w:rsidR="00720CEF" w:rsidRPr="00720CEF" w:rsidRDefault="00720CEF" w:rsidP="00720CEF">
      <w:pPr>
        <w:ind w:leftChars="100" w:left="240"/>
        <w:jc w:val="center"/>
        <w:rPr>
          <w:rFonts w:ascii="Book Antiqua" w:hAnsi="Book Antiqua"/>
          <w:lang w:eastAsia="zh-CN"/>
        </w:rPr>
      </w:pPr>
    </w:p>
    <w:p w14:paraId="08E00EDF" w14:textId="77777777" w:rsidR="00720CEF" w:rsidRPr="00720CEF" w:rsidRDefault="00720CEF" w:rsidP="00720CEF">
      <w:pPr>
        <w:autoSpaceDE w:val="0"/>
        <w:autoSpaceDN w:val="0"/>
        <w:adjustRightInd w:val="0"/>
        <w:ind w:leftChars="100" w:left="240"/>
        <w:jc w:val="center"/>
        <w:rPr>
          <w:rFonts w:ascii="Book Antiqua" w:eastAsia="Garamond-Bold" w:hAnsi="Book Antiqua" w:cs="Garamond-Bold"/>
          <w:b/>
          <w:bCs/>
          <w:color w:val="000000"/>
          <w:sz w:val="28"/>
          <w:szCs w:val="28"/>
        </w:rPr>
      </w:pPr>
      <w:r w:rsidRPr="00720CEF">
        <w:rPr>
          <w:rFonts w:ascii="Book Antiqua" w:eastAsia="TimesNewRomanPSMT" w:hAnsi="Book Antiqua" w:cs="TimesNewRomanPSMT"/>
          <w:color w:val="000000"/>
          <w:sz w:val="28"/>
          <w:szCs w:val="28"/>
        </w:rPr>
        <w:t xml:space="preserve">Published by </w:t>
      </w:r>
      <w:r w:rsidRPr="00720CEF">
        <w:rPr>
          <w:rFonts w:ascii="Book Antiqua" w:eastAsia="Garamond-Bold" w:hAnsi="Book Antiqua" w:cs="Garamond-Bold"/>
          <w:b/>
          <w:bCs/>
          <w:color w:val="000000"/>
          <w:sz w:val="28"/>
          <w:szCs w:val="28"/>
        </w:rPr>
        <w:t>Baishideng Publishing Group Inc</w:t>
      </w:r>
    </w:p>
    <w:p w14:paraId="16A72EA5" w14:textId="77777777" w:rsidR="00720CEF" w:rsidRPr="00720CEF" w:rsidRDefault="00720CEF" w:rsidP="00720CEF">
      <w:pPr>
        <w:autoSpaceDE w:val="0"/>
        <w:autoSpaceDN w:val="0"/>
        <w:adjustRightInd w:val="0"/>
        <w:ind w:leftChars="100" w:left="240"/>
        <w:jc w:val="center"/>
        <w:rPr>
          <w:rFonts w:ascii="Book Antiqua" w:eastAsia="TimesNewRomanPSMT" w:hAnsi="Book Antiqua" w:cs="Garamond"/>
          <w:color w:val="000000"/>
          <w:sz w:val="28"/>
          <w:szCs w:val="28"/>
        </w:rPr>
      </w:pPr>
      <w:r w:rsidRPr="00720CEF">
        <w:rPr>
          <w:rFonts w:ascii="Book Antiqua" w:eastAsia="TimesNewRomanPSMT" w:hAnsi="Book Antiqua" w:cs="Garamond"/>
          <w:color w:val="000000"/>
          <w:sz w:val="28"/>
          <w:szCs w:val="28"/>
        </w:rPr>
        <w:t>7041 Koll Center Parkway, Suite 160, Pleasanton, CA 94566, USA</w:t>
      </w:r>
    </w:p>
    <w:p w14:paraId="26B53B2C" w14:textId="77777777" w:rsidR="00720CEF" w:rsidRPr="00720CEF" w:rsidRDefault="00720CEF" w:rsidP="00720CEF">
      <w:pPr>
        <w:autoSpaceDE w:val="0"/>
        <w:autoSpaceDN w:val="0"/>
        <w:adjustRightInd w:val="0"/>
        <w:ind w:leftChars="100" w:left="240"/>
        <w:jc w:val="center"/>
        <w:rPr>
          <w:rFonts w:ascii="Book Antiqua" w:eastAsia="TimesNewRomanPSMT" w:hAnsi="Book Antiqua" w:cs="Garamond"/>
          <w:color w:val="000000"/>
          <w:sz w:val="28"/>
          <w:szCs w:val="28"/>
        </w:rPr>
      </w:pPr>
      <w:r w:rsidRPr="00720CEF">
        <w:rPr>
          <w:rFonts w:ascii="Book Antiqua" w:eastAsia="Garamond-Bold" w:hAnsi="Book Antiqua" w:cs="Garamond-Bold"/>
          <w:b/>
          <w:bCs/>
          <w:color w:val="000000"/>
          <w:sz w:val="28"/>
          <w:szCs w:val="28"/>
        </w:rPr>
        <w:t xml:space="preserve">Telephone: </w:t>
      </w:r>
      <w:r w:rsidRPr="00720CEF">
        <w:rPr>
          <w:rFonts w:ascii="Book Antiqua" w:eastAsia="TimesNewRomanPSMT" w:hAnsi="Book Antiqua" w:cs="Garamond"/>
          <w:color w:val="000000"/>
          <w:sz w:val="28"/>
          <w:szCs w:val="28"/>
        </w:rPr>
        <w:t>+1-925-3991568</w:t>
      </w:r>
    </w:p>
    <w:p w14:paraId="11ABC88D" w14:textId="77777777" w:rsidR="00720CEF" w:rsidRPr="00720CEF" w:rsidRDefault="00720CEF" w:rsidP="00720CEF">
      <w:pPr>
        <w:autoSpaceDE w:val="0"/>
        <w:autoSpaceDN w:val="0"/>
        <w:adjustRightInd w:val="0"/>
        <w:ind w:leftChars="100" w:left="240"/>
        <w:jc w:val="center"/>
        <w:rPr>
          <w:rFonts w:ascii="Book Antiqua" w:eastAsia="TimesNewRomanPSMT" w:hAnsi="Book Antiqua" w:cs="Garamond"/>
          <w:color w:val="D56400"/>
          <w:sz w:val="28"/>
          <w:szCs w:val="28"/>
        </w:rPr>
      </w:pPr>
      <w:r w:rsidRPr="00720CEF">
        <w:rPr>
          <w:rFonts w:ascii="Book Antiqua" w:eastAsia="Garamond-Bold" w:hAnsi="Book Antiqua" w:cs="Garamond-Bold"/>
          <w:b/>
          <w:bCs/>
          <w:color w:val="000000"/>
          <w:sz w:val="28"/>
          <w:szCs w:val="28"/>
        </w:rPr>
        <w:t xml:space="preserve">E-mail: </w:t>
      </w:r>
      <w:r w:rsidRPr="00720CEF">
        <w:rPr>
          <w:rFonts w:ascii="Book Antiqua" w:eastAsia="TimesNewRomanPSMT" w:hAnsi="Book Antiqua" w:cs="Garamond"/>
          <w:color w:val="D56400"/>
          <w:sz w:val="28"/>
          <w:szCs w:val="28"/>
        </w:rPr>
        <w:t>bpgoffice@wjgnet.com</w:t>
      </w:r>
    </w:p>
    <w:p w14:paraId="06397A3B" w14:textId="77777777" w:rsidR="00720CEF" w:rsidRPr="00720CEF" w:rsidRDefault="00720CEF" w:rsidP="00720CEF">
      <w:pPr>
        <w:autoSpaceDE w:val="0"/>
        <w:autoSpaceDN w:val="0"/>
        <w:adjustRightInd w:val="0"/>
        <w:ind w:leftChars="100" w:left="240"/>
        <w:jc w:val="center"/>
        <w:rPr>
          <w:rFonts w:ascii="Book Antiqua" w:eastAsia="TimesNewRomanPSMT" w:hAnsi="Book Antiqua" w:cs="Garamond"/>
          <w:color w:val="D56400"/>
          <w:sz w:val="28"/>
          <w:szCs w:val="28"/>
        </w:rPr>
      </w:pPr>
      <w:r w:rsidRPr="00720CEF">
        <w:rPr>
          <w:rFonts w:ascii="Book Antiqua" w:eastAsia="Garamond-Bold" w:hAnsi="Book Antiqua" w:cs="Garamond-Bold"/>
          <w:b/>
          <w:bCs/>
          <w:color w:val="000000"/>
          <w:sz w:val="28"/>
          <w:szCs w:val="28"/>
        </w:rPr>
        <w:t xml:space="preserve">Help Desk: </w:t>
      </w:r>
      <w:r w:rsidRPr="00720CEF">
        <w:rPr>
          <w:rFonts w:ascii="Book Antiqua" w:eastAsia="TimesNewRomanPSMT" w:hAnsi="Book Antiqua" w:cs="Garamond"/>
          <w:color w:val="D56400"/>
          <w:sz w:val="28"/>
          <w:szCs w:val="28"/>
        </w:rPr>
        <w:t>https://www.f6publishing.com/helpdesk</w:t>
      </w:r>
    </w:p>
    <w:p w14:paraId="6612D4F7" w14:textId="77777777" w:rsidR="00720CEF" w:rsidRPr="00720CEF" w:rsidRDefault="00720CEF" w:rsidP="00720CEF">
      <w:pPr>
        <w:ind w:leftChars="100" w:left="240"/>
        <w:jc w:val="center"/>
        <w:rPr>
          <w:rFonts w:ascii="Book Antiqua" w:hAnsi="Book Antiqua"/>
          <w:lang w:eastAsia="zh-CN"/>
        </w:rPr>
      </w:pPr>
      <w:r w:rsidRPr="00720CEF">
        <w:rPr>
          <w:rFonts w:ascii="Book Antiqua" w:eastAsia="TimesNewRomanPSMT" w:hAnsi="Book Antiqua" w:cs="Garamond"/>
          <w:color w:val="D56400"/>
          <w:sz w:val="28"/>
          <w:szCs w:val="28"/>
        </w:rPr>
        <w:t>https://www.wjgnet.com</w:t>
      </w:r>
    </w:p>
    <w:p w14:paraId="7B80F606" w14:textId="77777777" w:rsidR="00720CEF" w:rsidRPr="00720CEF" w:rsidRDefault="00720CEF" w:rsidP="00720CEF">
      <w:pPr>
        <w:ind w:leftChars="100" w:left="240"/>
        <w:jc w:val="center"/>
        <w:rPr>
          <w:rFonts w:ascii="Book Antiqua" w:hAnsi="Book Antiqua"/>
          <w:lang w:eastAsia="zh-CN"/>
        </w:rPr>
      </w:pPr>
    </w:p>
    <w:p w14:paraId="1D6B2C68" w14:textId="77777777" w:rsidR="00720CEF" w:rsidRPr="00720CEF" w:rsidRDefault="00720CEF" w:rsidP="00720CEF">
      <w:pPr>
        <w:ind w:leftChars="100" w:left="240"/>
        <w:jc w:val="center"/>
        <w:rPr>
          <w:rFonts w:ascii="Book Antiqua" w:hAnsi="Book Antiqua"/>
          <w:lang w:eastAsia="zh-CN"/>
        </w:rPr>
      </w:pPr>
    </w:p>
    <w:p w14:paraId="33935EBC" w14:textId="77777777" w:rsidR="00720CEF" w:rsidRPr="00720CEF" w:rsidRDefault="00720CEF" w:rsidP="00720CEF">
      <w:pPr>
        <w:ind w:leftChars="100" w:left="240"/>
        <w:jc w:val="center"/>
        <w:rPr>
          <w:rFonts w:ascii="Book Antiqua" w:hAnsi="Book Antiqua"/>
          <w:lang w:eastAsia="zh-CN"/>
        </w:rPr>
      </w:pPr>
    </w:p>
    <w:p w14:paraId="37A61AAE" w14:textId="77777777" w:rsidR="00720CEF" w:rsidRPr="00720CEF" w:rsidRDefault="00720CEF" w:rsidP="00720CEF">
      <w:pPr>
        <w:ind w:leftChars="100" w:left="240"/>
        <w:jc w:val="center"/>
        <w:rPr>
          <w:rFonts w:ascii="Book Antiqua" w:hAnsi="Book Antiqua"/>
          <w:lang w:eastAsia="zh-CN"/>
        </w:rPr>
      </w:pPr>
      <w:r w:rsidRPr="00720CEF">
        <w:rPr>
          <w:rFonts w:ascii="Book Antiqua" w:hAnsi="Book Antiqua"/>
          <w:noProof/>
          <w:lang w:eastAsia="zh-CN"/>
        </w:rPr>
        <w:drawing>
          <wp:inline distT="0" distB="0" distL="0" distR="0" wp14:anchorId="298113A2" wp14:editId="57DB0538">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5A4A84" w14:textId="77777777" w:rsidR="00720CEF" w:rsidRPr="00720CEF" w:rsidRDefault="00720CEF" w:rsidP="00720CEF">
      <w:pPr>
        <w:ind w:leftChars="100" w:left="240"/>
        <w:jc w:val="center"/>
        <w:rPr>
          <w:rFonts w:ascii="Book Antiqua" w:hAnsi="Book Antiqua"/>
          <w:lang w:eastAsia="zh-CN"/>
        </w:rPr>
      </w:pPr>
    </w:p>
    <w:p w14:paraId="74E9AAD4" w14:textId="77777777" w:rsidR="00720CEF" w:rsidRPr="00720CEF" w:rsidRDefault="00720CEF" w:rsidP="00720CEF">
      <w:pPr>
        <w:ind w:leftChars="100" w:left="240"/>
        <w:jc w:val="center"/>
        <w:rPr>
          <w:rFonts w:ascii="Book Antiqua" w:hAnsi="Book Antiqua"/>
          <w:lang w:eastAsia="zh-CN"/>
        </w:rPr>
      </w:pPr>
    </w:p>
    <w:p w14:paraId="434B710A" w14:textId="77777777" w:rsidR="00720CEF" w:rsidRPr="00720CEF" w:rsidRDefault="00720CEF" w:rsidP="00720CEF">
      <w:pPr>
        <w:ind w:leftChars="100" w:left="240"/>
        <w:jc w:val="center"/>
        <w:rPr>
          <w:rFonts w:ascii="Book Antiqua" w:hAnsi="Book Antiqua"/>
          <w:lang w:eastAsia="zh-CN"/>
        </w:rPr>
      </w:pPr>
    </w:p>
    <w:p w14:paraId="403C675F" w14:textId="77777777" w:rsidR="00720CEF" w:rsidRPr="00720CEF" w:rsidRDefault="00720CEF" w:rsidP="00720CEF">
      <w:pPr>
        <w:ind w:leftChars="100" w:left="240"/>
        <w:jc w:val="center"/>
        <w:rPr>
          <w:rFonts w:ascii="Book Antiqua" w:hAnsi="Book Antiqua"/>
          <w:lang w:eastAsia="zh-CN"/>
        </w:rPr>
      </w:pPr>
    </w:p>
    <w:p w14:paraId="68568013" w14:textId="77777777" w:rsidR="00720CEF" w:rsidRPr="00720CEF" w:rsidRDefault="00720CEF" w:rsidP="00720CEF">
      <w:pPr>
        <w:ind w:leftChars="100" w:left="240"/>
        <w:jc w:val="center"/>
        <w:rPr>
          <w:rFonts w:ascii="Book Antiqua" w:hAnsi="Book Antiqua"/>
          <w:lang w:eastAsia="zh-CN"/>
        </w:rPr>
      </w:pPr>
    </w:p>
    <w:p w14:paraId="597C4D91" w14:textId="77777777" w:rsidR="00720CEF" w:rsidRPr="00720CEF" w:rsidRDefault="00720CEF" w:rsidP="00720CEF">
      <w:pPr>
        <w:ind w:leftChars="100" w:left="240"/>
        <w:jc w:val="center"/>
        <w:rPr>
          <w:rFonts w:ascii="Book Antiqua" w:hAnsi="Book Antiqua"/>
          <w:lang w:eastAsia="zh-CN"/>
        </w:rPr>
      </w:pPr>
    </w:p>
    <w:p w14:paraId="10B88666" w14:textId="77777777" w:rsidR="00720CEF" w:rsidRPr="00720CEF" w:rsidRDefault="00720CEF" w:rsidP="00720CEF">
      <w:pPr>
        <w:ind w:leftChars="100" w:left="240"/>
        <w:jc w:val="center"/>
        <w:rPr>
          <w:rFonts w:ascii="Book Antiqua" w:hAnsi="Book Antiqua"/>
          <w:lang w:eastAsia="zh-CN"/>
        </w:rPr>
      </w:pPr>
    </w:p>
    <w:p w14:paraId="1208BEEA" w14:textId="77777777" w:rsidR="00720CEF" w:rsidRPr="00720CEF" w:rsidRDefault="00720CEF" w:rsidP="00720CEF">
      <w:pPr>
        <w:ind w:leftChars="100" w:left="240"/>
        <w:jc w:val="center"/>
        <w:rPr>
          <w:rFonts w:ascii="Book Antiqua" w:hAnsi="Book Antiqua"/>
          <w:lang w:eastAsia="zh-CN"/>
        </w:rPr>
      </w:pPr>
    </w:p>
    <w:p w14:paraId="7490D1E6" w14:textId="77777777" w:rsidR="00720CEF" w:rsidRPr="00720CEF" w:rsidRDefault="00720CEF" w:rsidP="00720CEF">
      <w:pPr>
        <w:ind w:leftChars="100" w:left="240"/>
        <w:jc w:val="center"/>
        <w:rPr>
          <w:rFonts w:ascii="Book Antiqua" w:hAnsi="Book Antiqua"/>
          <w:lang w:eastAsia="zh-CN"/>
        </w:rPr>
      </w:pPr>
    </w:p>
    <w:p w14:paraId="72D15BEA" w14:textId="77777777" w:rsidR="00720CEF" w:rsidRPr="00720CEF" w:rsidRDefault="00720CEF" w:rsidP="00720CEF">
      <w:pPr>
        <w:ind w:leftChars="100" w:left="240"/>
        <w:jc w:val="right"/>
        <w:rPr>
          <w:rFonts w:ascii="Book Antiqua" w:hAnsi="Book Antiqua"/>
          <w:color w:val="000000" w:themeColor="text1"/>
          <w:lang w:eastAsia="zh-CN"/>
        </w:rPr>
      </w:pPr>
    </w:p>
    <w:p w14:paraId="64C0077B" w14:textId="77777777" w:rsidR="00720CEF" w:rsidRPr="00763D22" w:rsidRDefault="00720CEF" w:rsidP="00720CEF">
      <w:pPr>
        <w:ind w:leftChars="100" w:left="240"/>
        <w:jc w:val="center"/>
        <w:rPr>
          <w:rFonts w:ascii="Book Antiqua" w:hAnsi="Book Antiqua"/>
          <w:color w:val="000000" w:themeColor="text1"/>
          <w:lang w:eastAsia="zh-CN"/>
        </w:rPr>
      </w:pPr>
      <w:r w:rsidRPr="00720CEF">
        <w:rPr>
          <w:rFonts w:ascii="Book Antiqua" w:eastAsia="BookAntiqua-Bold" w:hAnsi="Book Antiqua" w:cs="BookAntiqua-Bold"/>
          <w:b/>
          <w:bCs/>
          <w:color w:val="000000" w:themeColor="text1"/>
        </w:rPr>
        <w:t>© 2022 Baishideng Publishing Group Inc. All rights reserved.</w:t>
      </w:r>
      <w:r w:rsidRPr="00720CEF">
        <w:rPr>
          <w:rFonts w:ascii="Book Antiqua" w:hAnsi="Book Antiqua"/>
          <w:color w:val="000000" w:themeColor="text1"/>
          <w:lang w:eastAsia="zh-CN"/>
        </w:rPr>
        <w:fldChar w:fldCharType="begin"/>
      </w:r>
      <w:r w:rsidRPr="00720CEF">
        <w:rPr>
          <w:rFonts w:ascii="Book Antiqua" w:hAnsi="Book Antiqua"/>
          <w:color w:val="000000" w:themeColor="text1"/>
          <w:lang w:eastAsia="zh-CN"/>
        </w:rPr>
        <w:instrText xml:space="preserve"> ADDIN EN.REFLIST </w:instrText>
      </w:r>
      <w:r w:rsidRPr="00720CEF">
        <w:rPr>
          <w:rFonts w:ascii="Book Antiqua" w:hAnsi="Book Antiqua"/>
          <w:color w:val="000000" w:themeColor="text1"/>
          <w:lang w:eastAsia="zh-CN"/>
        </w:rPr>
        <w:fldChar w:fldCharType="end"/>
      </w:r>
      <w:bookmarkEnd w:id="17"/>
    </w:p>
    <w:p w14:paraId="1D0F8AFE" w14:textId="627BA283" w:rsidR="00A77B3E" w:rsidRPr="0078686C" w:rsidRDefault="00A77B3E" w:rsidP="0078686C">
      <w:pPr>
        <w:spacing w:line="360" w:lineRule="auto"/>
        <w:jc w:val="both"/>
        <w:rPr>
          <w:rFonts w:ascii="Book Antiqua" w:hAnsi="Book Antiqua"/>
        </w:rPr>
      </w:pPr>
    </w:p>
    <w:sectPr w:rsidR="00A77B3E" w:rsidRPr="0078686C" w:rsidSect="00BD7A2A">
      <w:footerReference w:type="default" r:id="rId15"/>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41FD" w14:textId="77777777" w:rsidR="0037299C" w:rsidRDefault="0037299C" w:rsidP="00AB0528">
      <w:r>
        <w:separator/>
      </w:r>
    </w:p>
  </w:endnote>
  <w:endnote w:type="continuationSeparator" w:id="0">
    <w:p w14:paraId="46F6E974" w14:textId="77777777" w:rsidR="0037299C" w:rsidRDefault="0037299C" w:rsidP="00AB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9BC3" w14:textId="77777777" w:rsidR="00707D38" w:rsidRPr="00707D38" w:rsidRDefault="00707D38" w:rsidP="00707D38">
    <w:pPr>
      <w:pStyle w:val="ab"/>
      <w:jc w:val="right"/>
      <w:rPr>
        <w:rFonts w:ascii="Book Antiqua" w:hAnsi="Book Antiqua"/>
        <w:color w:val="000000" w:themeColor="text1"/>
        <w:sz w:val="24"/>
        <w:szCs w:val="24"/>
      </w:rPr>
    </w:pPr>
    <w:r w:rsidRPr="00707D38">
      <w:rPr>
        <w:rFonts w:ascii="Book Antiqua" w:hAnsi="Book Antiqua"/>
        <w:color w:val="000000" w:themeColor="text1"/>
        <w:sz w:val="24"/>
        <w:szCs w:val="24"/>
        <w:lang w:val="zh-CN" w:eastAsia="zh-CN"/>
      </w:rPr>
      <w:t xml:space="preserve"> </w:t>
    </w:r>
    <w:r w:rsidRPr="00707D38">
      <w:rPr>
        <w:rFonts w:ascii="Book Antiqua" w:hAnsi="Book Antiqua"/>
        <w:color w:val="000000" w:themeColor="text1"/>
        <w:sz w:val="24"/>
        <w:szCs w:val="24"/>
      </w:rPr>
      <w:fldChar w:fldCharType="begin"/>
    </w:r>
    <w:r w:rsidRPr="00707D38">
      <w:rPr>
        <w:rFonts w:ascii="Book Antiqua" w:hAnsi="Book Antiqua"/>
        <w:color w:val="000000" w:themeColor="text1"/>
        <w:sz w:val="24"/>
        <w:szCs w:val="24"/>
      </w:rPr>
      <w:instrText>PAGE  \* Arabic  \* MERGEFORMAT</w:instrText>
    </w:r>
    <w:r w:rsidRPr="00707D38">
      <w:rPr>
        <w:rFonts w:ascii="Book Antiqua" w:hAnsi="Book Antiqua"/>
        <w:color w:val="000000" w:themeColor="text1"/>
        <w:sz w:val="24"/>
        <w:szCs w:val="24"/>
      </w:rPr>
      <w:fldChar w:fldCharType="separate"/>
    </w:r>
    <w:r w:rsidRPr="00707D38">
      <w:rPr>
        <w:rFonts w:ascii="Book Antiqua" w:hAnsi="Book Antiqua"/>
        <w:color w:val="000000" w:themeColor="text1"/>
        <w:sz w:val="24"/>
        <w:szCs w:val="24"/>
        <w:lang w:val="zh-CN" w:eastAsia="zh-CN"/>
      </w:rPr>
      <w:t>2</w:t>
    </w:r>
    <w:r w:rsidRPr="00707D38">
      <w:rPr>
        <w:rFonts w:ascii="Book Antiqua" w:hAnsi="Book Antiqua"/>
        <w:color w:val="000000" w:themeColor="text1"/>
        <w:sz w:val="24"/>
        <w:szCs w:val="24"/>
      </w:rPr>
      <w:fldChar w:fldCharType="end"/>
    </w:r>
    <w:r w:rsidRPr="00707D38">
      <w:rPr>
        <w:rFonts w:ascii="Book Antiqua" w:hAnsi="Book Antiqua"/>
        <w:color w:val="000000" w:themeColor="text1"/>
        <w:sz w:val="24"/>
        <w:szCs w:val="24"/>
        <w:lang w:val="zh-CN" w:eastAsia="zh-CN"/>
      </w:rPr>
      <w:t xml:space="preserve"> / </w:t>
    </w:r>
    <w:r w:rsidRPr="00707D38">
      <w:rPr>
        <w:rFonts w:ascii="Book Antiqua" w:hAnsi="Book Antiqua"/>
        <w:color w:val="000000" w:themeColor="text1"/>
        <w:sz w:val="24"/>
        <w:szCs w:val="24"/>
      </w:rPr>
      <w:fldChar w:fldCharType="begin"/>
    </w:r>
    <w:r w:rsidRPr="00707D38">
      <w:rPr>
        <w:rFonts w:ascii="Book Antiqua" w:hAnsi="Book Antiqua"/>
        <w:color w:val="000000" w:themeColor="text1"/>
        <w:sz w:val="24"/>
        <w:szCs w:val="24"/>
      </w:rPr>
      <w:instrText>NUMPAGES  \* Arabic  \* MERGEFORMAT</w:instrText>
    </w:r>
    <w:r w:rsidRPr="00707D38">
      <w:rPr>
        <w:rFonts w:ascii="Book Antiqua" w:hAnsi="Book Antiqua"/>
        <w:color w:val="000000" w:themeColor="text1"/>
        <w:sz w:val="24"/>
        <w:szCs w:val="24"/>
      </w:rPr>
      <w:fldChar w:fldCharType="separate"/>
    </w:r>
    <w:r w:rsidRPr="00707D38">
      <w:rPr>
        <w:rFonts w:ascii="Book Antiqua" w:hAnsi="Book Antiqua"/>
        <w:color w:val="000000" w:themeColor="text1"/>
        <w:sz w:val="24"/>
        <w:szCs w:val="24"/>
        <w:lang w:val="zh-CN" w:eastAsia="zh-CN"/>
      </w:rPr>
      <w:t>2</w:t>
    </w:r>
    <w:r w:rsidRPr="00707D38">
      <w:rPr>
        <w:rFonts w:ascii="Book Antiqua" w:hAnsi="Book Antiqua"/>
        <w:color w:val="000000" w:themeColor="text1"/>
        <w:sz w:val="24"/>
        <w:szCs w:val="24"/>
      </w:rPr>
      <w:fldChar w:fldCharType="end"/>
    </w:r>
  </w:p>
  <w:p w14:paraId="2C01EA7B" w14:textId="77777777" w:rsidR="00707D38" w:rsidRDefault="00707D3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864073E" w14:textId="77777777" w:rsidR="001204A0" w:rsidRDefault="00000000" w:rsidP="00134D22">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0769D75" w14:textId="77777777" w:rsidR="001204A0" w:rsidRDefault="000000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DF79" w14:textId="77777777" w:rsidR="0037299C" w:rsidRDefault="0037299C" w:rsidP="00AB0528">
      <w:r>
        <w:separator/>
      </w:r>
    </w:p>
  </w:footnote>
  <w:footnote w:type="continuationSeparator" w:id="0">
    <w:p w14:paraId="25381DB7" w14:textId="77777777" w:rsidR="0037299C" w:rsidRDefault="0037299C" w:rsidP="00AB0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wNDO1NDYxNTS2NDZU0lEKTi0uzszPAykwrgUA9+RZQywAAAA="/>
    <w:docVar w:name="KY_MEDREF_DOCUID" w:val="{8BE1F7F9-7C6E-47BF-9BA8-32F488A78B44}"/>
    <w:docVar w:name="KY_MEDREF_VERSION" w:val="3"/>
  </w:docVars>
  <w:rsids>
    <w:rsidRoot w:val="00A77B3E"/>
    <w:rsid w:val="0004126F"/>
    <w:rsid w:val="00065C99"/>
    <w:rsid w:val="000B5923"/>
    <w:rsid w:val="000C08E7"/>
    <w:rsid w:val="000F6987"/>
    <w:rsid w:val="00112D6B"/>
    <w:rsid w:val="00117C9D"/>
    <w:rsid w:val="00165694"/>
    <w:rsid w:val="001B0B78"/>
    <w:rsid w:val="001C0A0E"/>
    <w:rsid w:val="002E1860"/>
    <w:rsid w:val="002E5A85"/>
    <w:rsid w:val="003035AB"/>
    <w:rsid w:val="003077A8"/>
    <w:rsid w:val="00330614"/>
    <w:rsid w:val="00364F9F"/>
    <w:rsid w:val="0037299C"/>
    <w:rsid w:val="00377AED"/>
    <w:rsid w:val="003929BE"/>
    <w:rsid w:val="004226A2"/>
    <w:rsid w:val="004364BE"/>
    <w:rsid w:val="00463646"/>
    <w:rsid w:val="0049529B"/>
    <w:rsid w:val="004B3A41"/>
    <w:rsid w:val="004F4A8A"/>
    <w:rsid w:val="00583DAB"/>
    <w:rsid w:val="00585481"/>
    <w:rsid w:val="005866B0"/>
    <w:rsid w:val="006453A2"/>
    <w:rsid w:val="0064640E"/>
    <w:rsid w:val="006D0A31"/>
    <w:rsid w:val="006F5C6C"/>
    <w:rsid w:val="007032CA"/>
    <w:rsid w:val="00707D38"/>
    <w:rsid w:val="00720CEF"/>
    <w:rsid w:val="00747520"/>
    <w:rsid w:val="00754DA2"/>
    <w:rsid w:val="0078686C"/>
    <w:rsid w:val="007A42E7"/>
    <w:rsid w:val="007B1F0B"/>
    <w:rsid w:val="007C2721"/>
    <w:rsid w:val="007C5F86"/>
    <w:rsid w:val="007E0DB5"/>
    <w:rsid w:val="007E64C2"/>
    <w:rsid w:val="00807EB4"/>
    <w:rsid w:val="00882727"/>
    <w:rsid w:val="00886FE5"/>
    <w:rsid w:val="008A60D8"/>
    <w:rsid w:val="008B5CCD"/>
    <w:rsid w:val="008C3EE5"/>
    <w:rsid w:val="008D6298"/>
    <w:rsid w:val="00924662"/>
    <w:rsid w:val="009423E4"/>
    <w:rsid w:val="00A029D4"/>
    <w:rsid w:val="00A16FB4"/>
    <w:rsid w:val="00A2680F"/>
    <w:rsid w:val="00A42F15"/>
    <w:rsid w:val="00A77B3E"/>
    <w:rsid w:val="00AB0528"/>
    <w:rsid w:val="00AF0CF1"/>
    <w:rsid w:val="00B03530"/>
    <w:rsid w:val="00B46930"/>
    <w:rsid w:val="00B54059"/>
    <w:rsid w:val="00B739F7"/>
    <w:rsid w:val="00B87C50"/>
    <w:rsid w:val="00BC10AB"/>
    <w:rsid w:val="00BC3D9A"/>
    <w:rsid w:val="00BD4007"/>
    <w:rsid w:val="00BF60FE"/>
    <w:rsid w:val="00C92723"/>
    <w:rsid w:val="00CA2A55"/>
    <w:rsid w:val="00CB528A"/>
    <w:rsid w:val="00CD296E"/>
    <w:rsid w:val="00D17678"/>
    <w:rsid w:val="00D65C19"/>
    <w:rsid w:val="00D8188C"/>
    <w:rsid w:val="00D86F78"/>
    <w:rsid w:val="00DC1B75"/>
    <w:rsid w:val="00DC799B"/>
    <w:rsid w:val="00DE5316"/>
    <w:rsid w:val="00DF72CA"/>
    <w:rsid w:val="00E0485F"/>
    <w:rsid w:val="00E36939"/>
    <w:rsid w:val="00E374C9"/>
    <w:rsid w:val="00E544A3"/>
    <w:rsid w:val="00E63729"/>
    <w:rsid w:val="00E65EC6"/>
    <w:rsid w:val="00EC25DC"/>
    <w:rsid w:val="00ED1EAF"/>
    <w:rsid w:val="00EE44B6"/>
    <w:rsid w:val="00EF6758"/>
    <w:rsid w:val="00F00AF3"/>
    <w:rsid w:val="00F500EB"/>
    <w:rsid w:val="00F51249"/>
    <w:rsid w:val="00F76A84"/>
    <w:rsid w:val="00F930B8"/>
    <w:rsid w:val="00FC0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32D01"/>
  <w15:docId w15:val="{62413ED7-B0CC-4A35-8979-E83623AB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F6758"/>
    <w:rPr>
      <w:sz w:val="21"/>
      <w:szCs w:val="21"/>
    </w:rPr>
  </w:style>
  <w:style w:type="paragraph" w:styleId="a4">
    <w:name w:val="annotation text"/>
    <w:basedOn w:val="a"/>
    <w:link w:val="a5"/>
    <w:semiHidden/>
    <w:unhideWhenUsed/>
    <w:rsid w:val="00EF6758"/>
  </w:style>
  <w:style w:type="character" w:customStyle="1" w:styleId="a5">
    <w:name w:val="批注文字 字符"/>
    <w:basedOn w:val="a0"/>
    <w:link w:val="a4"/>
    <w:semiHidden/>
    <w:rsid w:val="00EF6758"/>
    <w:rPr>
      <w:sz w:val="24"/>
      <w:szCs w:val="24"/>
    </w:rPr>
  </w:style>
  <w:style w:type="paragraph" w:styleId="a6">
    <w:name w:val="annotation subject"/>
    <w:basedOn w:val="a4"/>
    <w:next w:val="a4"/>
    <w:link w:val="a7"/>
    <w:semiHidden/>
    <w:unhideWhenUsed/>
    <w:rsid w:val="00EF6758"/>
    <w:rPr>
      <w:b/>
      <w:bCs/>
    </w:rPr>
  </w:style>
  <w:style w:type="character" w:customStyle="1" w:styleId="a7">
    <w:name w:val="批注主题 字符"/>
    <w:basedOn w:val="a5"/>
    <w:link w:val="a6"/>
    <w:semiHidden/>
    <w:rsid w:val="00EF6758"/>
    <w:rPr>
      <w:b/>
      <w:bCs/>
      <w:sz w:val="24"/>
      <w:szCs w:val="24"/>
    </w:rPr>
  </w:style>
  <w:style w:type="paragraph" w:styleId="a8">
    <w:name w:val="Revision"/>
    <w:hidden/>
    <w:uiPriority w:val="99"/>
    <w:semiHidden/>
    <w:rsid w:val="00EC25DC"/>
    <w:rPr>
      <w:sz w:val="24"/>
      <w:szCs w:val="24"/>
    </w:rPr>
  </w:style>
  <w:style w:type="paragraph" w:styleId="a9">
    <w:name w:val="header"/>
    <w:basedOn w:val="a"/>
    <w:link w:val="aa"/>
    <w:unhideWhenUsed/>
    <w:rsid w:val="00AB052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AB0528"/>
    <w:rPr>
      <w:sz w:val="18"/>
      <w:szCs w:val="18"/>
    </w:rPr>
  </w:style>
  <w:style w:type="paragraph" w:styleId="ab">
    <w:name w:val="footer"/>
    <w:basedOn w:val="a"/>
    <w:link w:val="ac"/>
    <w:uiPriority w:val="99"/>
    <w:unhideWhenUsed/>
    <w:rsid w:val="00AB0528"/>
    <w:pPr>
      <w:tabs>
        <w:tab w:val="center" w:pos="4153"/>
        <w:tab w:val="right" w:pos="8306"/>
      </w:tabs>
      <w:snapToGrid w:val="0"/>
    </w:pPr>
    <w:rPr>
      <w:sz w:val="18"/>
      <w:szCs w:val="18"/>
    </w:rPr>
  </w:style>
  <w:style w:type="character" w:customStyle="1" w:styleId="ac">
    <w:name w:val="页脚 字符"/>
    <w:basedOn w:val="a0"/>
    <w:link w:val="ab"/>
    <w:uiPriority w:val="99"/>
    <w:rsid w:val="00AB0528"/>
    <w:rPr>
      <w:sz w:val="18"/>
      <w:szCs w:val="18"/>
    </w:rPr>
  </w:style>
  <w:style w:type="paragraph" w:styleId="ad">
    <w:name w:val="Balloon Text"/>
    <w:basedOn w:val="a"/>
    <w:link w:val="ae"/>
    <w:semiHidden/>
    <w:unhideWhenUsed/>
    <w:rsid w:val="00463646"/>
    <w:rPr>
      <w:sz w:val="18"/>
      <w:szCs w:val="18"/>
    </w:rPr>
  </w:style>
  <w:style w:type="character" w:customStyle="1" w:styleId="ae">
    <w:name w:val="批注框文本 字符"/>
    <w:basedOn w:val="a0"/>
    <w:link w:val="ad"/>
    <w:semiHidden/>
    <w:rsid w:val="00463646"/>
    <w:rPr>
      <w:sz w:val="18"/>
      <w:szCs w:val="18"/>
    </w:rPr>
  </w:style>
  <w:style w:type="character" w:styleId="af">
    <w:name w:val="Hyperlink"/>
    <w:basedOn w:val="a0"/>
    <w:unhideWhenUsed/>
    <w:rsid w:val="00720CEF"/>
    <w:rPr>
      <w:color w:val="0000FF" w:themeColor="hyperlink"/>
      <w:u w:val="single"/>
    </w:rPr>
  </w:style>
  <w:style w:type="character" w:styleId="af0">
    <w:name w:val="Unresolved Mention"/>
    <w:basedOn w:val="a0"/>
    <w:uiPriority w:val="99"/>
    <w:semiHidden/>
    <w:unhideWhenUsed/>
    <w:rsid w:val="0072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oinfo.life.hust.edu.cn/web/GSCALit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wjgnet.com/1007-9327/full/v28/i30/4221.ht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4F63-A04F-4636-B7DF-289116A4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6</cp:revision>
  <dcterms:created xsi:type="dcterms:W3CDTF">2022-07-17T17:24:00Z</dcterms:created>
  <dcterms:modified xsi:type="dcterms:W3CDTF">2022-08-09T09:09:00Z</dcterms:modified>
</cp:coreProperties>
</file>